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D136F" w14:textId="77777777" w:rsidR="00825802" w:rsidRDefault="00825802">
      <w:pPr>
        <w:pStyle w:val="CRCoverPage"/>
        <w:tabs>
          <w:tab w:val="left" w:pos="3969"/>
        </w:tabs>
        <w:spacing w:after="0"/>
        <w:rPr>
          <w:sz w:val="8"/>
          <w:szCs w:val="8"/>
          <w:lang w:val="en-US"/>
        </w:rPr>
      </w:pPr>
    </w:p>
    <w:p w14:paraId="197DEB0D" w14:textId="4F2CBA22" w:rsidR="00BB1712" w:rsidRDefault="00BB1712" w:rsidP="00BB1712">
      <w:pPr>
        <w:pStyle w:val="CRCoverPage"/>
        <w:tabs>
          <w:tab w:val="right" w:pos="9639"/>
        </w:tabs>
        <w:spacing w:after="0"/>
        <w:rPr>
          <w:b/>
          <w:i/>
          <w:noProof/>
          <w:sz w:val="28"/>
        </w:rPr>
      </w:pPr>
      <w:r>
        <w:rPr>
          <w:b/>
          <w:noProof/>
          <w:sz w:val="24"/>
        </w:rPr>
        <w:t>3GPP TSG-RAN WG3 Meeting #12</w:t>
      </w:r>
      <w:r w:rsidR="007E37E7">
        <w:rPr>
          <w:b/>
          <w:noProof/>
          <w:sz w:val="24"/>
        </w:rPr>
        <w:t>2</w:t>
      </w:r>
      <w:r>
        <w:rPr>
          <w:b/>
          <w:i/>
          <w:noProof/>
          <w:sz w:val="28"/>
        </w:rPr>
        <w:tab/>
        <w:t>R3-23</w:t>
      </w:r>
      <w:r w:rsidR="008E4A6A">
        <w:rPr>
          <w:b/>
          <w:i/>
          <w:noProof/>
          <w:sz w:val="28"/>
        </w:rPr>
        <w:t>8126</w:t>
      </w:r>
    </w:p>
    <w:p w14:paraId="0EAF13E3" w14:textId="0A8DA1CC" w:rsidR="00BB1712" w:rsidRDefault="00000000" w:rsidP="00BB1712">
      <w:pPr>
        <w:pStyle w:val="CRCoverPage"/>
        <w:outlineLvl w:val="0"/>
        <w:rPr>
          <w:b/>
          <w:noProof/>
          <w:sz w:val="24"/>
        </w:rPr>
      </w:pPr>
      <w:r>
        <w:fldChar w:fldCharType="begin"/>
      </w:r>
      <w:r>
        <w:instrText xml:space="preserve"> DOCPROPERTY  Location  \* MERGEFORMAT </w:instrText>
      </w:r>
      <w:r>
        <w:fldChar w:fldCharType="separate"/>
      </w:r>
      <w:r w:rsidR="00BB1712">
        <w:rPr>
          <w:b/>
          <w:noProof/>
          <w:sz w:val="24"/>
        </w:rPr>
        <w:t>Chi</w:t>
      </w:r>
      <w:r w:rsidR="007E37E7">
        <w:rPr>
          <w:b/>
          <w:noProof/>
          <w:sz w:val="24"/>
        </w:rPr>
        <w:t>cago, USA</w:t>
      </w:r>
      <w:r w:rsidR="00BB1712">
        <w:rPr>
          <w:b/>
          <w:noProof/>
          <w:sz w:val="24"/>
        </w:rPr>
        <w:t xml:space="preserve">, </w:t>
      </w:r>
      <w:r>
        <w:rPr>
          <w:b/>
          <w:noProof/>
          <w:sz w:val="24"/>
        </w:rPr>
        <w:fldChar w:fldCharType="end"/>
      </w:r>
      <w:r>
        <w:fldChar w:fldCharType="begin"/>
      </w:r>
      <w:r>
        <w:instrText xml:space="preserve"> DOCPROPERTY  StartDate  \* MERGEFORMAT </w:instrText>
      </w:r>
      <w:r>
        <w:fldChar w:fldCharType="separate"/>
      </w:r>
      <w:r w:rsidR="007E37E7">
        <w:rPr>
          <w:b/>
          <w:noProof/>
          <w:sz w:val="24"/>
        </w:rPr>
        <w:t>13</w:t>
      </w:r>
      <w:r w:rsidR="00BB1712" w:rsidRPr="00EE7E5A">
        <w:rPr>
          <w:b/>
          <w:noProof/>
          <w:sz w:val="24"/>
          <w:vertAlign w:val="superscript"/>
        </w:rPr>
        <w:t>th</w:t>
      </w:r>
      <w:r w:rsidR="00BB1712">
        <w:rPr>
          <w:b/>
          <w:noProof/>
          <w:sz w:val="24"/>
        </w:rPr>
        <w:t xml:space="preserve"> </w:t>
      </w:r>
      <w:r w:rsidR="00BB1712" w:rsidRPr="002262BC">
        <w:rPr>
          <w:b/>
          <w:noProof/>
          <w:sz w:val="24"/>
        </w:rPr>
        <w:t xml:space="preserve">– </w:t>
      </w:r>
      <w:r w:rsidR="00BB1712">
        <w:rPr>
          <w:b/>
          <w:noProof/>
          <w:sz w:val="24"/>
        </w:rPr>
        <w:t>1</w:t>
      </w:r>
      <w:r w:rsidR="007E37E7">
        <w:rPr>
          <w:b/>
          <w:noProof/>
          <w:sz w:val="24"/>
        </w:rPr>
        <w:t>7</w:t>
      </w:r>
      <w:r w:rsidR="00BB1712" w:rsidRPr="00EE7E5A">
        <w:rPr>
          <w:b/>
          <w:noProof/>
          <w:sz w:val="24"/>
          <w:vertAlign w:val="superscript"/>
        </w:rPr>
        <w:t>th</w:t>
      </w:r>
      <w:r w:rsidR="00BB1712">
        <w:rPr>
          <w:b/>
          <w:noProof/>
          <w:sz w:val="24"/>
        </w:rPr>
        <w:t xml:space="preserve"> </w:t>
      </w:r>
      <w:r w:rsidR="007E37E7">
        <w:rPr>
          <w:b/>
          <w:noProof/>
          <w:sz w:val="24"/>
        </w:rPr>
        <w:t>November</w:t>
      </w:r>
      <w:r w:rsidR="00BB1712" w:rsidRPr="00210F35">
        <w:rPr>
          <w:b/>
          <w:noProof/>
          <w:sz w:val="24"/>
        </w:rPr>
        <w:t xml:space="preserve"> 2023</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25802" w14:paraId="795A2A46" w14:textId="77777777">
        <w:tc>
          <w:tcPr>
            <w:tcW w:w="9641" w:type="dxa"/>
            <w:gridSpan w:val="9"/>
            <w:tcBorders>
              <w:top w:val="single" w:sz="4" w:space="0" w:color="auto"/>
              <w:left w:val="single" w:sz="4" w:space="0" w:color="auto"/>
              <w:right w:val="single" w:sz="4" w:space="0" w:color="auto"/>
            </w:tcBorders>
          </w:tcPr>
          <w:p w14:paraId="4F9A9BDC" w14:textId="77777777" w:rsidR="00825802" w:rsidRDefault="00000000">
            <w:pPr>
              <w:pStyle w:val="CRCoverPage"/>
              <w:spacing w:after="0"/>
              <w:jc w:val="right"/>
              <w:rPr>
                <w:i/>
              </w:rPr>
            </w:pPr>
            <w:r>
              <w:rPr>
                <w:i/>
                <w:sz w:val="14"/>
              </w:rPr>
              <w:t>CR-Form-v12.2</w:t>
            </w:r>
          </w:p>
        </w:tc>
      </w:tr>
      <w:tr w:rsidR="00825802" w14:paraId="1D33C52C" w14:textId="77777777">
        <w:tc>
          <w:tcPr>
            <w:tcW w:w="9641" w:type="dxa"/>
            <w:gridSpan w:val="9"/>
            <w:tcBorders>
              <w:left w:val="single" w:sz="4" w:space="0" w:color="auto"/>
              <w:right w:val="single" w:sz="4" w:space="0" w:color="auto"/>
            </w:tcBorders>
          </w:tcPr>
          <w:p w14:paraId="1314BA17" w14:textId="77777777" w:rsidR="00825802" w:rsidRDefault="00000000">
            <w:pPr>
              <w:pStyle w:val="CRCoverPage"/>
              <w:spacing w:after="0"/>
              <w:jc w:val="center"/>
            </w:pPr>
            <w:r>
              <w:rPr>
                <w:b/>
                <w:sz w:val="32"/>
              </w:rPr>
              <w:t>CHANGE REQUEST</w:t>
            </w:r>
          </w:p>
        </w:tc>
      </w:tr>
      <w:tr w:rsidR="00825802" w14:paraId="7008C4A6" w14:textId="77777777">
        <w:tc>
          <w:tcPr>
            <w:tcW w:w="9641" w:type="dxa"/>
            <w:gridSpan w:val="9"/>
            <w:tcBorders>
              <w:left w:val="single" w:sz="4" w:space="0" w:color="auto"/>
              <w:right w:val="single" w:sz="4" w:space="0" w:color="auto"/>
            </w:tcBorders>
          </w:tcPr>
          <w:p w14:paraId="661FE107" w14:textId="77777777" w:rsidR="00825802" w:rsidRDefault="00825802">
            <w:pPr>
              <w:pStyle w:val="CRCoverPage"/>
              <w:spacing w:after="0"/>
              <w:rPr>
                <w:sz w:val="8"/>
                <w:szCs w:val="8"/>
              </w:rPr>
            </w:pPr>
          </w:p>
        </w:tc>
      </w:tr>
      <w:tr w:rsidR="00825802" w14:paraId="4488CE8F" w14:textId="77777777">
        <w:tc>
          <w:tcPr>
            <w:tcW w:w="142" w:type="dxa"/>
            <w:tcBorders>
              <w:left w:val="single" w:sz="4" w:space="0" w:color="auto"/>
            </w:tcBorders>
          </w:tcPr>
          <w:p w14:paraId="1B6CFEDB" w14:textId="77777777" w:rsidR="00825802" w:rsidRDefault="00825802">
            <w:pPr>
              <w:pStyle w:val="CRCoverPage"/>
              <w:spacing w:after="0"/>
              <w:jc w:val="right"/>
            </w:pPr>
          </w:p>
        </w:tc>
        <w:tc>
          <w:tcPr>
            <w:tcW w:w="1559" w:type="dxa"/>
            <w:shd w:val="pct30" w:color="FFFF00" w:fill="auto"/>
          </w:tcPr>
          <w:p w14:paraId="3F79D66C" w14:textId="77777777" w:rsidR="00825802" w:rsidRDefault="00000000">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38.413</w:t>
            </w:r>
            <w:r>
              <w:rPr>
                <w:b/>
                <w:sz w:val="28"/>
              </w:rPr>
              <w:fldChar w:fldCharType="end"/>
            </w:r>
          </w:p>
        </w:tc>
        <w:tc>
          <w:tcPr>
            <w:tcW w:w="709" w:type="dxa"/>
          </w:tcPr>
          <w:p w14:paraId="4023D649" w14:textId="77777777" w:rsidR="00825802" w:rsidRDefault="00000000">
            <w:pPr>
              <w:pStyle w:val="CRCoverPage"/>
              <w:spacing w:after="0"/>
              <w:jc w:val="center"/>
            </w:pPr>
            <w:r>
              <w:rPr>
                <w:b/>
                <w:sz w:val="28"/>
              </w:rPr>
              <w:t>CR</w:t>
            </w:r>
          </w:p>
        </w:tc>
        <w:tc>
          <w:tcPr>
            <w:tcW w:w="1276" w:type="dxa"/>
            <w:shd w:val="pct30" w:color="FFFF00" w:fill="auto"/>
          </w:tcPr>
          <w:p w14:paraId="39E07B52" w14:textId="77777777" w:rsidR="00825802" w:rsidRDefault="00000000">
            <w:pPr>
              <w:pStyle w:val="CRCoverPage"/>
              <w:spacing w:after="0"/>
              <w:jc w:val="center"/>
              <w:rPr>
                <w:b/>
                <w:sz w:val="28"/>
                <w:szCs w:val="28"/>
                <w:lang w:eastAsia="zh-CN"/>
              </w:rPr>
            </w:pPr>
            <w:r>
              <w:rPr>
                <w:b/>
                <w:sz w:val="28"/>
                <w:szCs w:val="28"/>
                <w:lang w:eastAsia="zh-CN"/>
              </w:rPr>
              <w:t>1025</w:t>
            </w:r>
          </w:p>
        </w:tc>
        <w:tc>
          <w:tcPr>
            <w:tcW w:w="709" w:type="dxa"/>
          </w:tcPr>
          <w:p w14:paraId="73E7D998" w14:textId="77777777" w:rsidR="00825802" w:rsidRDefault="00000000">
            <w:pPr>
              <w:pStyle w:val="CRCoverPage"/>
              <w:tabs>
                <w:tab w:val="right" w:pos="625"/>
              </w:tabs>
              <w:spacing w:after="0"/>
              <w:jc w:val="center"/>
            </w:pPr>
            <w:r>
              <w:rPr>
                <w:b/>
                <w:bCs/>
                <w:sz w:val="28"/>
              </w:rPr>
              <w:t>rev</w:t>
            </w:r>
          </w:p>
        </w:tc>
        <w:tc>
          <w:tcPr>
            <w:tcW w:w="992" w:type="dxa"/>
            <w:shd w:val="pct30" w:color="FFFF00" w:fill="auto"/>
          </w:tcPr>
          <w:p w14:paraId="20939023" w14:textId="242A2EE4" w:rsidR="00825802" w:rsidRPr="009B3B50" w:rsidRDefault="008E4A6A">
            <w:pPr>
              <w:pStyle w:val="CRCoverPage"/>
              <w:spacing w:after="0"/>
              <w:jc w:val="center"/>
              <w:rPr>
                <w:b/>
                <w:sz w:val="28"/>
                <w:szCs w:val="28"/>
                <w:lang w:eastAsia="zh-CN"/>
              </w:rPr>
            </w:pPr>
            <w:r>
              <w:rPr>
                <w:b/>
                <w:sz w:val="28"/>
                <w:szCs w:val="28"/>
                <w:lang w:eastAsia="zh-CN"/>
              </w:rPr>
              <w:t>4</w:t>
            </w:r>
          </w:p>
        </w:tc>
        <w:tc>
          <w:tcPr>
            <w:tcW w:w="2410" w:type="dxa"/>
          </w:tcPr>
          <w:p w14:paraId="580D4230" w14:textId="77777777" w:rsidR="00825802"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FB1237A" w14:textId="548BEAC8" w:rsidR="00825802" w:rsidRDefault="0000000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w:t>
            </w:r>
            <w:r w:rsidR="009B3B50">
              <w:rPr>
                <w:b/>
                <w:sz w:val="28"/>
              </w:rPr>
              <w:t>6</w:t>
            </w:r>
            <w:r>
              <w:rPr>
                <w:b/>
                <w:sz w:val="28"/>
              </w:rPr>
              <w:t>.0</w:t>
            </w:r>
            <w:r>
              <w:rPr>
                <w:b/>
                <w:sz w:val="28"/>
              </w:rPr>
              <w:fldChar w:fldCharType="end"/>
            </w:r>
          </w:p>
        </w:tc>
        <w:tc>
          <w:tcPr>
            <w:tcW w:w="143" w:type="dxa"/>
            <w:tcBorders>
              <w:right w:val="single" w:sz="4" w:space="0" w:color="auto"/>
            </w:tcBorders>
          </w:tcPr>
          <w:p w14:paraId="19AAB259" w14:textId="77777777" w:rsidR="00825802" w:rsidRDefault="00825802">
            <w:pPr>
              <w:pStyle w:val="CRCoverPage"/>
              <w:spacing w:after="0"/>
            </w:pPr>
          </w:p>
        </w:tc>
      </w:tr>
      <w:tr w:rsidR="00825802" w14:paraId="0C8C385F" w14:textId="77777777">
        <w:tc>
          <w:tcPr>
            <w:tcW w:w="9641" w:type="dxa"/>
            <w:gridSpan w:val="9"/>
            <w:tcBorders>
              <w:left w:val="single" w:sz="4" w:space="0" w:color="auto"/>
              <w:right w:val="single" w:sz="4" w:space="0" w:color="auto"/>
            </w:tcBorders>
          </w:tcPr>
          <w:p w14:paraId="4F690FB3" w14:textId="77777777" w:rsidR="00825802" w:rsidRDefault="00825802">
            <w:pPr>
              <w:pStyle w:val="CRCoverPage"/>
              <w:spacing w:after="0"/>
            </w:pPr>
          </w:p>
        </w:tc>
      </w:tr>
      <w:tr w:rsidR="00825802" w14:paraId="1BF3BA6E" w14:textId="77777777">
        <w:tc>
          <w:tcPr>
            <w:tcW w:w="9641" w:type="dxa"/>
            <w:gridSpan w:val="9"/>
            <w:tcBorders>
              <w:top w:val="single" w:sz="4" w:space="0" w:color="auto"/>
            </w:tcBorders>
          </w:tcPr>
          <w:p w14:paraId="7A5B4F07" w14:textId="77777777" w:rsidR="00825802"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825802" w14:paraId="71BFBE99" w14:textId="77777777">
        <w:tc>
          <w:tcPr>
            <w:tcW w:w="9641" w:type="dxa"/>
            <w:gridSpan w:val="9"/>
          </w:tcPr>
          <w:p w14:paraId="7043BD3D" w14:textId="77777777" w:rsidR="00825802" w:rsidRDefault="00825802">
            <w:pPr>
              <w:pStyle w:val="CRCoverPage"/>
              <w:spacing w:after="0"/>
              <w:rPr>
                <w:sz w:val="8"/>
                <w:szCs w:val="8"/>
              </w:rPr>
            </w:pPr>
          </w:p>
        </w:tc>
      </w:tr>
    </w:tbl>
    <w:p w14:paraId="63FFF415" w14:textId="77777777" w:rsidR="00825802" w:rsidRDefault="00825802">
      <w:pPr>
        <w:rPr>
          <w:rFonts w:hint="eastAsia"/>
          <w:sz w:val="8"/>
          <w:szCs w:val="8"/>
          <w:lang w:eastAsia="zh-CN"/>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25802" w14:paraId="086D0785" w14:textId="77777777">
        <w:tc>
          <w:tcPr>
            <w:tcW w:w="2835" w:type="dxa"/>
          </w:tcPr>
          <w:p w14:paraId="6D43B73F" w14:textId="77777777" w:rsidR="00825802" w:rsidRDefault="00000000">
            <w:pPr>
              <w:pStyle w:val="CRCoverPage"/>
              <w:tabs>
                <w:tab w:val="right" w:pos="2751"/>
              </w:tabs>
              <w:spacing w:after="0"/>
              <w:rPr>
                <w:b/>
                <w:i/>
              </w:rPr>
            </w:pPr>
            <w:r>
              <w:rPr>
                <w:b/>
                <w:i/>
              </w:rPr>
              <w:t>Proposed change affects:</w:t>
            </w:r>
          </w:p>
        </w:tc>
        <w:tc>
          <w:tcPr>
            <w:tcW w:w="1418" w:type="dxa"/>
          </w:tcPr>
          <w:p w14:paraId="59D9E21F" w14:textId="77777777" w:rsidR="00825802"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C4B161" w14:textId="77777777" w:rsidR="00825802" w:rsidRDefault="00825802">
            <w:pPr>
              <w:pStyle w:val="CRCoverPage"/>
              <w:spacing w:after="0"/>
              <w:jc w:val="center"/>
              <w:rPr>
                <w:b/>
                <w:caps/>
              </w:rPr>
            </w:pPr>
          </w:p>
        </w:tc>
        <w:tc>
          <w:tcPr>
            <w:tcW w:w="709" w:type="dxa"/>
            <w:tcBorders>
              <w:left w:val="single" w:sz="4" w:space="0" w:color="auto"/>
            </w:tcBorders>
          </w:tcPr>
          <w:p w14:paraId="12D5A238" w14:textId="77777777" w:rsidR="00825802"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BCF8DD" w14:textId="77777777" w:rsidR="00825802" w:rsidRDefault="00825802">
            <w:pPr>
              <w:pStyle w:val="CRCoverPage"/>
              <w:spacing w:after="0"/>
              <w:jc w:val="center"/>
              <w:rPr>
                <w:b/>
                <w:caps/>
              </w:rPr>
            </w:pPr>
          </w:p>
        </w:tc>
        <w:tc>
          <w:tcPr>
            <w:tcW w:w="2126" w:type="dxa"/>
          </w:tcPr>
          <w:p w14:paraId="74A40ACD" w14:textId="77777777" w:rsidR="00825802"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3F567A" w14:textId="77777777" w:rsidR="00825802" w:rsidRDefault="00000000">
            <w:pPr>
              <w:pStyle w:val="CRCoverPage"/>
              <w:spacing w:after="0"/>
              <w:jc w:val="center"/>
              <w:rPr>
                <w:b/>
                <w:caps/>
              </w:rPr>
            </w:pPr>
            <w:r>
              <w:rPr>
                <w:b/>
                <w:caps/>
              </w:rPr>
              <w:t>X</w:t>
            </w:r>
          </w:p>
        </w:tc>
        <w:tc>
          <w:tcPr>
            <w:tcW w:w="1418" w:type="dxa"/>
            <w:tcBorders>
              <w:left w:val="nil"/>
            </w:tcBorders>
          </w:tcPr>
          <w:p w14:paraId="1CE577D7" w14:textId="77777777" w:rsidR="00825802"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32DB3" w14:textId="77777777" w:rsidR="00825802" w:rsidRDefault="00000000">
            <w:pPr>
              <w:pStyle w:val="CRCoverPage"/>
              <w:spacing w:after="0"/>
              <w:jc w:val="center"/>
              <w:rPr>
                <w:b/>
                <w:bCs/>
                <w:caps/>
              </w:rPr>
            </w:pPr>
            <w:r>
              <w:rPr>
                <w:b/>
                <w:bCs/>
                <w:caps/>
              </w:rPr>
              <w:t>X</w:t>
            </w:r>
          </w:p>
        </w:tc>
      </w:tr>
    </w:tbl>
    <w:p w14:paraId="59C62479" w14:textId="77777777" w:rsidR="00825802" w:rsidRDefault="0082580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25802" w14:paraId="336CAD66" w14:textId="77777777">
        <w:tc>
          <w:tcPr>
            <w:tcW w:w="9640" w:type="dxa"/>
            <w:gridSpan w:val="11"/>
          </w:tcPr>
          <w:p w14:paraId="217227C6" w14:textId="77777777" w:rsidR="00825802" w:rsidRDefault="00825802">
            <w:pPr>
              <w:pStyle w:val="CRCoverPage"/>
              <w:spacing w:after="0"/>
              <w:rPr>
                <w:sz w:val="8"/>
                <w:szCs w:val="8"/>
              </w:rPr>
            </w:pPr>
          </w:p>
        </w:tc>
      </w:tr>
      <w:tr w:rsidR="00825802" w14:paraId="1B5B7E53" w14:textId="77777777">
        <w:tc>
          <w:tcPr>
            <w:tcW w:w="1843" w:type="dxa"/>
            <w:tcBorders>
              <w:top w:val="single" w:sz="4" w:space="0" w:color="auto"/>
              <w:left w:val="single" w:sz="4" w:space="0" w:color="auto"/>
            </w:tcBorders>
          </w:tcPr>
          <w:p w14:paraId="6B44ED0E" w14:textId="77777777" w:rsidR="00825802"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472B78" w14:textId="0959EDB5" w:rsidR="00825802" w:rsidRDefault="00000000">
            <w:pPr>
              <w:pStyle w:val="CRCoverPage"/>
              <w:spacing w:after="0"/>
              <w:ind w:left="100"/>
            </w:pPr>
            <w:r>
              <w:t xml:space="preserve">(CR to 38.413) Support for NR XR </w:t>
            </w:r>
          </w:p>
        </w:tc>
      </w:tr>
      <w:tr w:rsidR="00825802" w14:paraId="30C39489" w14:textId="77777777">
        <w:tc>
          <w:tcPr>
            <w:tcW w:w="1843" w:type="dxa"/>
            <w:tcBorders>
              <w:left w:val="single" w:sz="4" w:space="0" w:color="auto"/>
            </w:tcBorders>
          </w:tcPr>
          <w:p w14:paraId="200A06ED" w14:textId="77777777" w:rsidR="00825802" w:rsidRDefault="00825802">
            <w:pPr>
              <w:pStyle w:val="CRCoverPage"/>
              <w:spacing w:after="0"/>
              <w:rPr>
                <w:b/>
                <w:i/>
                <w:sz w:val="8"/>
                <w:szCs w:val="8"/>
              </w:rPr>
            </w:pPr>
          </w:p>
        </w:tc>
        <w:tc>
          <w:tcPr>
            <w:tcW w:w="7797" w:type="dxa"/>
            <w:gridSpan w:val="10"/>
            <w:tcBorders>
              <w:right w:val="single" w:sz="4" w:space="0" w:color="auto"/>
            </w:tcBorders>
          </w:tcPr>
          <w:p w14:paraId="3BB88498" w14:textId="77777777" w:rsidR="00825802" w:rsidRDefault="00825802">
            <w:pPr>
              <w:pStyle w:val="CRCoverPage"/>
              <w:spacing w:after="0"/>
              <w:rPr>
                <w:sz w:val="8"/>
                <w:szCs w:val="8"/>
              </w:rPr>
            </w:pPr>
          </w:p>
        </w:tc>
      </w:tr>
      <w:tr w:rsidR="00825802" w14:paraId="0EB9AB7A" w14:textId="77777777">
        <w:tc>
          <w:tcPr>
            <w:tcW w:w="1843" w:type="dxa"/>
            <w:tcBorders>
              <w:left w:val="single" w:sz="4" w:space="0" w:color="auto"/>
            </w:tcBorders>
          </w:tcPr>
          <w:p w14:paraId="5A261306" w14:textId="77777777" w:rsidR="00825802"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1B4C36C" w14:textId="77777777" w:rsidR="00825802" w:rsidRDefault="00000000">
            <w:pPr>
              <w:pStyle w:val="CRCoverPage"/>
              <w:spacing w:after="0"/>
              <w:ind w:left="100"/>
              <w:rPr>
                <w:lang w:val="en-US" w:eastAsia="zh-CN"/>
              </w:rPr>
            </w:pPr>
            <w:r>
              <w:t>Nokia, Nokia Shanghai Bell, Ericsson, China Telecom</w:t>
            </w:r>
            <w:r>
              <w:rPr>
                <w:rFonts w:hint="eastAsia"/>
                <w:lang w:val="en-US" w:eastAsia="zh-CN"/>
              </w:rPr>
              <w:t>, ZTE</w:t>
            </w:r>
          </w:p>
        </w:tc>
      </w:tr>
      <w:tr w:rsidR="00825802" w14:paraId="62B4FDED" w14:textId="77777777">
        <w:tc>
          <w:tcPr>
            <w:tcW w:w="1843" w:type="dxa"/>
            <w:tcBorders>
              <w:left w:val="single" w:sz="4" w:space="0" w:color="auto"/>
            </w:tcBorders>
          </w:tcPr>
          <w:p w14:paraId="03F4255E" w14:textId="77777777" w:rsidR="00825802"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84A3A8D" w14:textId="77777777" w:rsidR="00825802" w:rsidRDefault="00000000">
            <w:pPr>
              <w:pStyle w:val="CRCoverPage"/>
              <w:spacing w:after="0"/>
              <w:ind w:left="100"/>
            </w:pPr>
            <w:r>
              <w:t>R3</w:t>
            </w:r>
          </w:p>
        </w:tc>
      </w:tr>
      <w:tr w:rsidR="00825802" w14:paraId="1FE3B3F5" w14:textId="77777777">
        <w:tc>
          <w:tcPr>
            <w:tcW w:w="1843" w:type="dxa"/>
            <w:tcBorders>
              <w:left w:val="single" w:sz="4" w:space="0" w:color="auto"/>
            </w:tcBorders>
          </w:tcPr>
          <w:p w14:paraId="547E4A9B" w14:textId="77777777" w:rsidR="00825802" w:rsidRDefault="00825802">
            <w:pPr>
              <w:pStyle w:val="CRCoverPage"/>
              <w:spacing w:after="0"/>
              <w:rPr>
                <w:b/>
                <w:i/>
                <w:sz w:val="8"/>
                <w:szCs w:val="8"/>
              </w:rPr>
            </w:pPr>
          </w:p>
        </w:tc>
        <w:tc>
          <w:tcPr>
            <w:tcW w:w="7797" w:type="dxa"/>
            <w:gridSpan w:val="10"/>
            <w:tcBorders>
              <w:right w:val="single" w:sz="4" w:space="0" w:color="auto"/>
            </w:tcBorders>
          </w:tcPr>
          <w:p w14:paraId="0C011087" w14:textId="77777777" w:rsidR="00825802" w:rsidRDefault="00825802">
            <w:pPr>
              <w:pStyle w:val="CRCoverPage"/>
              <w:spacing w:after="0"/>
              <w:rPr>
                <w:sz w:val="8"/>
                <w:szCs w:val="8"/>
              </w:rPr>
            </w:pPr>
          </w:p>
        </w:tc>
      </w:tr>
      <w:tr w:rsidR="00825802" w14:paraId="0087DD76" w14:textId="77777777">
        <w:tc>
          <w:tcPr>
            <w:tcW w:w="1843" w:type="dxa"/>
            <w:tcBorders>
              <w:left w:val="single" w:sz="4" w:space="0" w:color="auto"/>
            </w:tcBorders>
          </w:tcPr>
          <w:p w14:paraId="7D7B7838" w14:textId="77777777" w:rsidR="00825802" w:rsidRDefault="00000000">
            <w:pPr>
              <w:pStyle w:val="CRCoverPage"/>
              <w:tabs>
                <w:tab w:val="right" w:pos="1759"/>
              </w:tabs>
              <w:spacing w:after="0"/>
              <w:rPr>
                <w:b/>
                <w:i/>
              </w:rPr>
            </w:pPr>
            <w:r>
              <w:rPr>
                <w:b/>
                <w:i/>
              </w:rPr>
              <w:t>Work item code:</w:t>
            </w:r>
          </w:p>
        </w:tc>
        <w:tc>
          <w:tcPr>
            <w:tcW w:w="3686" w:type="dxa"/>
            <w:gridSpan w:val="5"/>
            <w:shd w:val="pct30" w:color="FFFF00" w:fill="auto"/>
          </w:tcPr>
          <w:p w14:paraId="04C001B8" w14:textId="77777777" w:rsidR="00825802" w:rsidRPr="00B10712" w:rsidRDefault="00000000">
            <w:pPr>
              <w:pStyle w:val="CRCoverPage"/>
              <w:spacing w:after="0"/>
              <w:ind w:left="100"/>
              <w:rPr>
                <w:lang w:val="en-US"/>
              </w:rPr>
            </w:pPr>
            <w:r>
              <w:fldChar w:fldCharType="begin"/>
            </w:r>
            <w:r>
              <w:instrText xml:space="preserve"> DOCPROPERTY  RelatedWis  \* MERGEFORMAT </w:instrText>
            </w:r>
            <w:r>
              <w:fldChar w:fldCharType="separate"/>
            </w:r>
            <w:proofErr w:type="spellStart"/>
            <w:r>
              <w:t>NR_XR_enh</w:t>
            </w:r>
            <w:proofErr w:type="spellEnd"/>
            <w:r>
              <w:t xml:space="preserve">-Core   </w:t>
            </w:r>
            <w:r>
              <w:fldChar w:fldCharType="end"/>
            </w:r>
          </w:p>
        </w:tc>
        <w:tc>
          <w:tcPr>
            <w:tcW w:w="567" w:type="dxa"/>
            <w:tcBorders>
              <w:left w:val="nil"/>
            </w:tcBorders>
          </w:tcPr>
          <w:p w14:paraId="550EAF9B" w14:textId="77777777" w:rsidR="00825802" w:rsidRDefault="00825802">
            <w:pPr>
              <w:pStyle w:val="CRCoverPage"/>
              <w:spacing w:after="0"/>
              <w:ind w:right="100"/>
            </w:pPr>
          </w:p>
        </w:tc>
        <w:tc>
          <w:tcPr>
            <w:tcW w:w="1417" w:type="dxa"/>
            <w:gridSpan w:val="3"/>
            <w:tcBorders>
              <w:left w:val="nil"/>
            </w:tcBorders>
          </w:tcPr>
          <w:p w14:paraId="2F73BD41" w14:textId="77777777" w:rsidR="00825802" w:rsidRDefault="00000000">
            <w:pPr>
              <w:pStyle w:val="CRCoverPage"/>
              <w:spacing w:after="0"/>
              <w:jc w:val="right"/>
            </w:pPr>
            <w:r>
              <w:rPr>
                <w:b/>
                <w:i/>
              </w:rPr>
              <w:t>Date:</w:t>
            </w:r>
          </w:p>
        </w:tc>
        <w:tc>
          <w:tcPr>
            <w:tcW w:w="2127" w:type="dxa"/>
            <w:tcBorders>
              <w:right w:val="single" w:sz="4" w:space="0" w:color="auto"/>
            </w:tcBorders>
            <w:shd w:val="pct30" w:color="FFFF00" w:fill="auto"/>
          </w:tcPr>
          <w:p w14:paraId="06302854" w14:textId="2F566472" w:rsidR="00825802" w:rsidRDefault="00000000">
            <w:pPr>
              <w:pStyle w:val="CRCoverPage"/>
              <w:spacing w:after="0"/>
              <w:ind w:left="100"/>
            </w:pPr>
            <w:r>
              <w:t>2023-</w:t>
            </w:r>
            <w:r w:rsidR="00154902">
              <w:t>1</w:t>
            </w:r>
            <w:r w:rsidR="00E96A78">
              <w:t>1</w:t>
            </w:r>
            <w:r w:rsidR="00154902">
              <w:t>-</w:t>
            </w:r>
            <w:r w:rsidR="00E96A78">
              <w:t>21</w:t>
            </w:r>
          </w:p>
        </w:tc>
      </w:tr>
      <w:tr w:rsidR="00825802" w14:paraId="1FFA00E9" w14:textId="77777777">
        <w:tc>
          <w:tcPr>
            <w:tcW w:w="1843" w:type="dxa"/>
            <w:tcBorders>
              <w:left w:val="single" w:sz="4" w:space="0" w:color="auto"/>
            </w:tcBorders>
          </w:tcPr>
          <w:p w14:paraId="77479B28" w14:textId="77777777" w:rsidR="00825802" w:rsidRDefault="00825802">
            <w:pPr>
              <w:pStyle w:val="CRCoverPage"/>
              <w:spacing w:after="0"/>
              <w:rPr>
                <w:b/>
                <w:i/>
                <w:sz w:val="8"/>
                <w:szCs w:val="8"/>
              </w:rPr>
            </w:pPr>
          </w:p>
        </w:tc>
        <w:tc>
          <w:tcPr>
            <w:tcW w:w="1986" w:type="dxa"/>
            <w:gridSpan w:val="4"/>
          </w:tcPr>
          <w:p w14:paraId="11183C94" w14:textId="77777777" w:rsidR="00825802" w:rsidRDefault="00825802">
            <w:pPr>
              <w:pStyle w:val="CRCoverPage"/>
              <w:spacing w:after="0"/>
              <w:rPr>
                <w:sz w:val="8"/>
                <w:szCs w:val="8"/>
              </w:rPr>
            </w:pPr>
          </w:p>
        </w:tc>
        <w:tc>
          <w:tcPr>
            <w:tcW w:w="2267" w:type="dxa"/>
            <w:gridSpan w:val="2"/>
          </w:tcPr>
          <w:p w14:paraId="69D8C01F" w14:textId="77777777" w:rsidR="00825802" w:rsidRDefault="00825802">
            <w:pPr>
              <w:pStyle w:val="CRCoverPage"/>
              <w:spacing w:after="0"/>
              <w:rPr>
                <w:sz w:val="8"/>
                <w:szCs w:val="8"/>
              </w:rPr>
            </w:pPr>
          </w:p>
        </w:tc>
        <w:tc>
          <w:tcPr>
            <w:tcW w:w="1417" w:type="dxa"/>
            <w:gridSpan w:val="3"/>
          </w:tcPr>
          <w:p w14:paraId="3B4F549B" w14:textId="77777777" w:rsidR="00825802" w:rsidRDefault="00825802">
            <w:pPr>
              <w:pStyle w:val="CRCoverPage"/>
              <w:spacing w:after="0"/>
              <w:rPr>
                <w:sz w:val="8"/>
                <w:szCs w:val="8"/>
              </w:rPr>
            </w:pPr>
          </w:p>
        </w:tc>
        <w:tc>
          <w:tcPr>
            <w:tcW w:w="2127" w:type="dxa"/>
            <w:tcBorders>
              <w:right w:val="single" w:sz="4" w:space="0" w:color="auto"/>
            </w:tcBorders>
          </w:tcPr>
          <w:p w14:paraId="6D6D9500" w14:textId="77777777" w:rsidR="00825802" w:rsidRDefault="00825802">
            <w:pPr>
              <w:pStyle w:val="CRCoverPage"/>
              <w:spacing w:after="0"/>
              <w:rPr>
                <w:sz w:val="8"/>
                <w:szCs w:val="8"/>
              </w:rPr>
            </w:pPr>
          </w:p>
        </w:tc>
      </w:tr>
      <w:tr w:rsidR="00825802" w14:paraId="7E4F03C0" w14:textId="77777777">
        <w:trPr>
          <w:cantSplit/>
        </w:trPr>
        <w:tc>
          <w:tcPr>
            <w:tcW w:w="1843" w:type="dxa"/>
            <w:tcBorders>
              <w:left w:val="single" w:sz="4" w:space="0" w:color="auto"/>
            </w:tcBorders>
          </w:tcPr>
          <w:p w14:paraId="5501B14D" w14:textId="77777777" w:rsidR="00825802" w:rsidRDefault="00000000">
            <w:pPr>
              <w:pStyle w:val="CRCoverPage"/>
              <w:tabs>
                <w:tab w:val="right" w:pos="1759"/>
              </w:tabs>
              <w:spacing w:after="0"/>
              <w:rPr>
                <w:b/>
                <w:i/>
              </w:rPr>
            </w:pPr>
            <w:r>
              <w:rPr>
                <w:b/>
                <w:i/>
              </w:rPr>
              <w:t>Category:</w:t>
            </w:r>
          </w:p>
        </w:tc>
        <w:tc>
          <w:tcPr>
            <w:tcW w:w="851" w:type="dxa"/>
            <w:shd w:val="pct30" w:color="FFFF00" w:fill="auto"/>
          </w:tcPr>
          <w:p w14:paraId="3CFBBBD4" w14:textId="77777777" w:rsidR="00825802" w:rsidRDefault="00000000">
            <w:pPr>
              <w:pStyle w:val="CRCoverPage"/>
              <w:spacing w:after="0"/>
              <w:ind w:left="100" w:right="-609"/>
              <w:rPr>
                <w:b/>
              </w:rPr>
            </w:pPr>
            <w:r>
              <w:t>B</w:t>
            </w:r>
          </w:p>
        </w:tc>
        <w:tc>
          <w:tcPr>
            <w:tcW w:w="3402" w:type="dxa"/>
            <w:gridSpan w:val="5"/>
            <w:tcBorders>
              <w:left w:val="nil"/>
            </w:tcBorders>
          </w:tcPr>
          <w:p w14:paraId="20617A3A" w14:textId="77777777" w:rsidR="00825802" w:rsidRDefault="00825802">
            <w:pPr>
              <w:pStyle w:val="CRCoverPage"/>
              <w:spacing w:after="0"/>
            </w:pPr>
          </w:p>
        </w:tc>
        <w:tc>
          <w:tcPr>
            <w:tcW w:w="1417" w:type="dxa"/>
            <w:gridSpan w:val="3"/>
            <w:tcBorders>
              <w:left w:val="nil"/>
            </w:tcBorders>
          </w:tcPr>
          <w:p w14:paraId="569ABE1D" w14:textId="77777777" w:rsidR="00825802"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97C3D79" w14:textId="77777777" w:rsidR="00825802" w:rsidRDefault="00000000">
            <w:pPr>
              <w:pStyle w:val="CRCoverPage"/>
              <w:spacing w:after="0"/>
              <w:ind w:left="100"/>
            </w:pPr>
            <w:r>
              <w:fldChar w:fldCharType="begin"/>
            </w:r>
            <w:r>
              <w:instrText xml:space="preserve"> DOCPROPERTY  Release  \* MERGEFORMAT </w:instrText>
            </w:r>
            <w:r>
              <w:fldChar w:fldCharType="separate"/>
            </w:r>
            <w:r>
              <w:t>Rel-18</w:t>
            </w:r>
            <w:r>
              <w:fldChar w:fldCharType="end"/>
            </w:r>
          </w:p>
        </w:tc>
      </w:tr>
      <w:tr w:rsidR="00825802" w14:paraId="0571E455" w14:textId="77777777">
        <w:tc>
          <w:tcPr>
            <w:tcW w:w="1843" w:type="dxa"/>
            <w:tcBorders>
              <w:left w:val="single" w:sz="4" w:space="0" w:color="auto"/>
              <w:bottom w:val="single" w:sz="4" w:space="0" w:color="auto"/>
            </w:tcBorders>
          </w:tcPr>
          <w:p w14:paraId="384FD0D1" w14:textId="77777777" w:rsidR="00825802" w:rsidRDefault="00825802">
            <w:pPr>
              <w:pStyle w:val="CRCoverPage"/>
              <w:spacing w:after="0"/>
              <w:rPr>
                <w:b/>
                <w:i/>
              </w:rPr>
            </w:pPr>
          </w:p>
        </w:tc>
        <w:tc>
          <w:tcPr>
            <w:tcW w:w="4677" w:type="dxa"/>
            <w:gridSpan w:val="8"/>
            <w:tcBorders>
              <w:bottom w:val="single" w:sz="4" w:space="0" w:color="auto"/>
            </w:tcBorders>
          </w:tcPr>
          <w:p w14:paraId="690AA356" w14:textId="77777777" w:rsidR="00825802"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8290A09" w14:textId="77777777" w:rsidR="00825802"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972D569" w14:textId="77777777" w:rsidR="00825802"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25802" w14:paraId="26D5EC09" w14:textId="77777777">
        <w:tc>
          <w:tcPr>
            <w:tcW w:w="1843" w:type="dxa"/>
          </w:tcPr>
          <w:p w14:paraId="7D51336B" w14:textId="77777777" w:rsidR="00825802" w:rsidRDefault="00825802">
            <w:pPr>
              <w:pStyle w:val="CRCoverPage"/>
              <w:spacing w:after="0"/>
              <w:rPr>
                <w:b/>
                <w:i/>
                <w:sz w:val="8"/>
                <w:szCs w:val="8"/>
              </w:rPr>
            </w:pPr>
          </w:p>
        </w:tc>
        <w:tc>
          <w:tcPr>
            <w:tcW w:w="7797" w:type="dxa"/>
            <w:gridSpan w:val="10"/>
          </w:tcPr>
          <w:p w14:paraId="2F2E85F6" w14:textId="77777777" w:rsidR="00825802" w:rsidRDefault="00825802">
            <w:pPr>
              <w:pStyle w:val="CRCoverPage"/>
              <w:spacing w:after="0"/>
              <w:rPr>
                <w:sz w:val="8"/>
                <w:szCs w:val="8"/>
              </w:rPr>
            </w:pPr>
          </w:p>
        </w:tc>
      </w:tr>
      <w:tr w:rsidR="00825802" w14:paraId="365E0079" w14:textId="77777777">
        <w:tc>
          <w:tcPr>
            <w:tcW w:w="2694" w:type="dxa"/>
            <w:gridSpan w:val="2"/>
            <w:tcBorders>
              <w:top w:val="single" w:sz="4" w:space="0" w:color="auto"/>
              <w:left w:val="single" w:sz="4" w:space="0" w:color="auto"/>
            </w:tcBorders>
          </w:tcPr>
          <w:p w14:paraId="77CCDB8D" w14:textId="77777777" w:rsidR="00825802"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90F989A" w14:textId="77777777" w:rsidR="00825802" w:rsidRDefault="00000000">
            <w:pPr>
              <w:pStyle w:val="CRCoverPage"/>
              <w:spacing w:after="0"/>
            </w:pPr>
            <w:r>
              <w:t>Add the support for NR XR</w:t>
            </w:r>
          </w:p>
        </w:tc>
      </w:tr>
      <w:tr w:rsidR="00825802" w14:paraId="19BFFB8D" w14:textId="77777777">
        <w:tc>
          <w:tcPr>
            <w:tcW w:w="2694" w:type="dxa"/>
            <w:gridSpan w:val="2"/>
            <w:tcBorders>
              <w:left w:val="single" w:sz="4" w:space="0" w:color="auto"/>
            </w:tcBorders>
          </w:tcPr>
          <w:p w14:paraId="4F44E218" w14:textId="77777777" w:rsidR="00825802" w:rsidRDefault="00825802">
            <w:pPr>
              <w:pStyle w:val="CRCoverPage"/>
              <w:spacing w:after="0"/>
              <w:rPr>
                <w:b/>
                <w:i/>
                <w:sz w:val="8"/>
                <w:szCs w:val="8"/>
              </w:rPr>
            </w:pPr>
          </w:p>
        </w:tc>
        <w:tc>
          <w:tcPr>
            <w:tcW w:w="6946" w:type="dxa"/>
            <w:gridSpan w:val="9"/>
            <w:tcBorders>
              <w:right w:val="single" w:sz="4" w:space="0" w:color="auto"/>
            </w:tcBorders>
          </w:tcPr>
          <w:p w14:paraId="20A29F24" w14:textId="77777777" w:rsidR="00825802" w:rsidRDefault="00825802">
            <w:pPr>
              <w:pStyle w:val="CRCoverPage"/>
              <w:spacing w:after="0"/>
              <w:rPr>
                <w:sz w:val="8"/>
                <w:szCs w:val="8"/>
              </w:rPr>
            </w:pPr>
          </w:p>
        </w:tc>
      </w:tr>
      <w:tr w:rsidR="00825802" w14:paraId="244C1885" w14:textId="77777777">
        <w:tc>
          <w:tcPr>
            <w:tcW w:w="2694" w:type="dxa"/>
            <w:gridSpan w:val="2"/>
            <w:tcBorders>
              <w:left w:val="single" w:sz="4" w:space="0" w:color="auto"/>
            </w:tcBorders>
          </w:tcPr>
          <w:p w14:paraId="75221108" w14:textId="77777777" w:rsidR="00825802"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6F464AE" w14:textId="77777777" w:rsidR="00825802" w:rsidRDefault="00000000">
            <w:pPr>
              <w:pStyle w:val="CRCoverPage"/>
              <w:spacing w:after="0"/>
              <w:rPr>
                <w:lang w:eastAsia="zh-CN"/>
              </w:rPr>
            </w:pPr>
            <w:r>
              <w:rPr>
                <w:lang w:eastAsia="zh-CN"/>
              </w:rPr>
              <w:t>The following changes are added:</w:t>
            </w:r>
          </w:p>
          <w:p w14:paraId="58C73BF4" w14:textId="77777777" w:rsidR="00825802" w:rsidRDefault="00000000">
            <w:pPr>
              <w:pStyle w:val="CRCoverPage"/>
              <w:numPr>
                <w:ilvl w:val="0"/>
                <w:numId w:val="3"/>
              </w:numPr>
              <w:spacing w:after="0"/>
              <w:rPr>
                <w:lang w:eastAsia="zh-CN"/>
              </w:rPr>
            </w:pPr>
            <w:r>
              <w:rPr>
                <w:lang w:eastAsia="zh-CN"/>
              </w:rPr>
              <w:t xml:space="preserve">Add the PDU Set QoS Parameters in the QoS Flow Level QoS Parameters IE. </w:t>
            </w:r>
          </w:p>
          <w:p w14:paraId="313964E5" w14:textId="77777777" w:rsidR="00825802" w:rsidRDefault="00000000">
            <w:pPr>
              <w:pStyle w:val="CRCoverPage"/>
              <w:numPr>
                <w:ilvl w:val="0"/>
                <w:numId w:val="3"/>
              </w:numPr>
              <w:spacing w:after="0"/>
              <w:rPr>
                <w:lang w:eastAsia="zh-CN"/>
              </w:rPr>
            </w:pPr>
            <w:r>
              <w:rPr>
                <w:lang w:eastAsia="zh-CN"/>
              </w:rPr>
              <w:t>Add the N6 Jitter information associated with DL Periodicity, and clarify TSCAI can also be used for non-GBR.</w:t>
            </w:r>
          </w:p>
          <w:p w14:paraId="638758CB" w14:textId="77777777" w:rsidR="00344AED" w:rsidRDefault="00344AED">
            <w:pPr>
              <w:pStyle w:val="CRCoverPage"/>
              <w:numPr>
                <w:ilvl w:val="0"/>
                <w:numId w:val="3"/>
              </w:numPr>
              <w:spacing w:after="0"/>
              <w:rPr>
                <w:lang w:eastAsia="zh-CN"/>
              </w:rPr>
            </w:pPr>
            <w:r>
              <w:rPr>
                <w:lang w:eastAsia="zh-CN"/>
              </w:rPr>
              <w:t xml:space="preserve">Add the </w:t>
            </w:r>
            <w:r w:rsidRPr="004B3332">
              <w:rPr>
                <w:i/>
                <w:lang w:eastAsia="ja-JP"/>
              </w:rPr>
              <w:t xml:space="preserve">PDU Set </w:t>
            </w:r>
            <w:r>
              <w:rPr>
                <w:i/>
                <w:lang w:eastAsia="ja-JP"/>
              </w:rPr>
              <w:t>based Handling</w:t>
            </w:r>
            <w:r w:rsidRPr="004B3332">
              <w:rPr>
                <w:i/>
                <w:lang w:eastAsia="ja-JP"/>
              </w:rPr>
              <w:t xml:space="preserve"> Indicator</w:t>
            </w:r>
            <w:r>
              <w:rPr>
                <w:lang w:eastAsia="ja-JP"/>
              </w:rPr>
              <w:t xml:space="preserve"> IE</w:t>
            </w:r>
            <w:r>
              <w:rPr>
                <w:lang w:eastAsia="zh-CN"/>
              </w:rPr>
              <w:t xml:space="preserve"> </w:t>
            </w:r>
          </w:p>
          <w:p w14:paraId="6E53EA30" w14:textId="58DE1CAE" w:rsidR="0038784E" w:rsidRDefault="0038784E">
            <w:pPr>
              <w:pStyle w:val="CRCoverPage"/>
              <w:numPr>
                <w:ilvl w:val="0"/>
                <w:numId w:val="3"/>
              </w:numPr>
              <w:spacing w:after="0"/>
              <w:rPr>
                <w:lang w:eastAsia="zh-CN"/>
              </w:rPr>
            </w:pPr>
            <w:r>
              <w:rPr>
                <w:lang w:eastAsia="zh-CN"/>
              </w:rPr>
              <w:t>Add the support for ECN marking and Congestion Information</w:t>
            </w:r>
            <w:r w:rsidR="00081287">
              <w:rPr>
                <w:lang w:eastAsia="zh-CN"/>
              </w:rPr>
              <w:t xml:space="preserve"> report</w:t>
            </w:r>
          </w:p>
        </w:tc>
      </w:tr>
      <w:tr w:rsidR="00825802" w14:paraId="188B5E4C" w14:textId="77777777">
        <w:tc>
          <w:tcPr>
            <w:tcW w:w="2694" w:type="dxa"/>
            <w:gridSpan w:val="2"/>
            <w:tcBorders>
              <w:left w:val="single" w:sz="4" w:space="0" w:color="auto"/>
            </w:tcBorders>
          </w:tcPr>
          <w:p w14:paraId="16555B25" w14:textId="77777777" w:rsidR="00825802" w:rsidRDefault="00825802">
            <w:pPr>
              <w:pStyle w:val="CRCoverPage"/>
              <w:spacing w:after="0"/>
              <w:rPr>
                <w:b/>
                <w:i/>
                <w:sz w:val="8"/>
                <w:szCs w:val="8"/>
              </w:rPr>
            </w:pPr>
          </w:p>
        </w:tc>
        <w:tc>
          <w:tcPr>
            <w:tcW w:w="6946" w:type="dxa"/>
            <w:gridSpan w:val="9"/>
            <w:tcBorders>
              <w:right w:val="single" w:sz="4" w:space="0" w:color="auto"/>
            </w:tcBorders>
          </w:tcPr>
          <w:p w14:paraId="63965017" w14:textId="77777777" w:rsidR="00825802" w:rsidRDefault="00825802">
            <w:pPr>
              <w:pStyle w:val="CRCoverPage"/>
              <w:spacing w:after="0"/>
              <w:rPr>
                <w:sz w:val="8"/>
                <w:szCs w:val="8"/>
              </w:rPr>
            </w:pPr>
          </w:p>
        </w:tc>
      </w:tr>
      <w:tr w:rsidR="00825802" w14:paraId="627BDE41" w14:textId="77777777">
        <w:tc>
          <w:tcPr>
            <w:tcW w:w="2694" w:type="dxa"/>
            <w:gridSpan w:val="2"/>
            <w:tcBorders>
              <w:left w:val="single" w:sz="4" w:space="0" w:color="auto"/>
              <w:bottom w:val="single" w:sz="4" w:space="0" w:color="auto"/>
            </w:tcBorders>
          </w:tcPr>
          <w:p w14:paraId="35AD3837" w14:textId="77777777" w:rsidR="00825802"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1526F12" w14:textId="77777777" w:rsidR="00825802" w:rsidRDefault="00000000">
            <w:pPr>
              <w:pStyle w:val="CRCoverPage"/>
              <w:spacing w:after="0"/>
              <w:rPr>
                <w:lang w:eastAsia="zh-CN"/>
              </w:rPr>
            </w:pPr>
            <w:r>
              <w:rPr>
                <w:lang w:eastAsia="zh-CN"/>
              </w:rPr>
              <w:t xml:space="preserve">Not able to support </w:t>
            </w:r>
            <w:r>
              <w:t>NR XR</w:t>
            </w:r>
          </w:p>
        </w:tc>
      </w:tr>
      <w:tr w:rsidR="00825802" w14:paraId="0096AD75" w14:textId="77777777">
        <w:tc>
          <w:tcPr>
            <w:tcW w:w="2694" w:type="dxa"/>
            <w:gridSpan w:val="2"/>
          </w:tcPr>
          <w:p w14:paraId="450A3FDA" w14:textId="77777777" w:rsidR="00825802" w:rsidRDefault="00825802">
            <w:pPr>
              <w:pStyle w:val="CRCoverPage"/>
              <w:spacing w:after="0"/>
              <w:rPr>
                <w:b/>
                <w:i/>
                <w:sz w:val="8"/>
                <w:szCs w:val="8"/>
              </w:rPr>
            </w:pPr>
          </w:p>
        </w:tc>
        <w:tc>
          <w:tcPr>
            <w:tcW w:w="6946" w:type="dxa"/>
            <w:gridSpan w:val="9"/>
          </w:tcPr>
          <w:p w14:paraId="354058AD" w14:textId="77777777" w:rsidR="00825802" w:rsidRDefault="00825802">
            <w:pPr>
              <w:pStyle w:val="CRCoverPage"/>
              <w:spacing w:after="0"/>
              <w:rPr>
                <w:sz w:val="8"/>
                <w:szCs w:val="8"/>
              </w:rPr>
            </w:pPr>
          </w:p>
        </w:tc>
      </w:tr>
      <w:tr w:rsidR="00825802" w14:paraId="129871E8" w14:textId="77777777">
        <w:tc>
          <w:tcPr>
            <w:tcW w:w="2694" w:type="dxa"/>
            <w:gridSpan w:val="2"/>
            <w:tcBorders>
              <w:top w:val="single" w:sz="4" w:space="0" w:color="auto"/>
              <w:left w:val="single" w:sz="4" w:space="0" w:color="auto"/>
            </w:tcBorders>
          </w:tcPr>
          <w:p w14:paraId="2F89155B" w14:textId="77777777" w:rsidR="00825802"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051236" w14:textId="3402FC0D" w:rsidR="00825802" w:rsidRDefault="00000000">
            <w:pPr>
              <w:pStyle w:val="CRCoverPage"/>
              <w:spacing w:after="0"/>
              <w:ind w:left="100"/>
              <w:rPr>
                <w:lang w:eastAsia="zh-CN"/>
              </w:rPr>
            </w:pPr>
            <w:r>
              <w:rPr>
                <w:lang w:eastAsia="zh-CN"/>
              </w:rPr>
              <w:t xml:space="preserve">8.2.1.2, 8.2.3.2, 8.3.1.2, 8.4.2.2, </w:t>
            </w:r>
            <w:r w:rsidR="00AA1989">
              <w:rPr>
                <w:lang w:eastAsia="zh-CN"/>
              </w:rPr>
              <w:t xml:space="preserve">8.4.4.2, </w:t>
            </w:r>
            <w:r>
              <w:rPr>
                <w:lang w:eastAsia="zh-CN"/>
              </w:rPr>
              <w:t xml:space="preserve">9.3.1.12, 9.3.1.131, 9.3.1.x (new), 9.3.1.y (new), </w:t>
            </w:r>
            <w:r w:rsidR="00AF0349">
              <w:rPr>
                <w:lang w:eastAsia="zh-CN"/>
              </w:rPr>
              <w:t xml:space="preserve">9.3.1.y1 (new), 9.3.1.y2 (new), </w:t>
            </w:r>
            <w:r w:rsidR="00344AED">
              <w:rPr>
                <w:lang w:eastAsia="zh-CN"/>
              </w:rPr>
              <w:t xml:space="preserve">9.3.1.y3 (new), </w:t>
            </w:r>
            <w:r>
              <w:rPr>
                <w:lang w:eastAsia="zh-CN"/>
              </w:rPr>
              <w:t xml:space="preserve">9.3.4.1, </w:t>
            </w:r>
            <w:r w:rsidR="00AF0349">
              <w:rPr>
                <w:lang w:eastAsia="zh-CN"/>
              </w:rPr>
              <w:t xml:space="preserve">9.3.4.2, </w:t>
            </w:r>
            <w:r>
              <w:rPr>
                <w:lang w:eastAsia="zh-CN"/>
              </w:rPr>
              <w:t xml:space="preserve">9.3.4.3, </w:t>
            </w:r>
            <w:r w:rsidR="00AF0349">
              <w:rPr>
                <w:lang w:eastAsia="zh-CN"/>
              </w:rPr>
              <w:t xml:space="preserve">9.3.4.4, </w:t>
            </w:r>
            <w:r w:rsidR="008122C7">
              <w:rPr>
                <w:lang w:eastAsia="zh-CN"/>
              </w:rPr>
              <w:t xml:space="preserve">9.3.4.8, </w:t>
            </w:r>
            <w:r w:rsidR="00CF5D71" w:rsidRPr="00CF5D71">
              <w:rPr>
                <w:lang w:eastAsia="zh-CN"/>
              </w:rPr>
              <w:t>9.3.4.11</w:t>
            </w:r>
            <w:r w:rsidR="00CF5D71">
              <w:rPr>
                <w:lang w:eastAsia="zh-CN"/>
              </w:rPr>
              <w:t xml:space="preserve">, </w:t>
            </w:r>
            <w:r>
              <w:rPr>
                <w:lang w:eastAsia="zh-CN"/>
              </w:rPr>
              <w:t>9.4.5, 9.4.7</w:t>
            </w:r>
          </w:p>
        </w:tc>
      </w:tr>
      <w:tr w:rsidR="00825802" w14:paraId="7564E629" w14:textId="77777777">
        <w:tc>
          <w:tcPr>
            <w:tcW w:w="2694" w:type="dxa"/>
            <w:gridSpan w:val="2"/>
            <w:tcBorders>
              <w:left w:val="single" w:sz="4" w:space="0" w:color="auto"/>
            </w:tcBorders>
          </w:tcPr>
          <w:p w14:paraId="7D5689A0" w14:textId="77777777" w:rsidR="00825802" w:rsidRDefault="00825802">
            <w:pPr>
              <w:pStyle w:val="CRCoverPage"/>
              <w:spacing w:after="0"/>
              <w:rPr>
                <w:b/>
                <w:i/>
                <w:sz w:val="8"/>
                <w:szCs w:val="8"/>
              </w:rPr>
            </w:pPr>
          </w:p>
        </w:tc>
        <w:tc>
          <w:tcPr>
            <w:tcW w:w="6946" w:type="dxa"/>
            <w:gridSpan w:val="9"/>
            <w:tcBorders>
              <w:right w:val="single" w:sz="4" w:space="0" w:color="auto"/>
            </w:tcBorders>
          </w:tcPr>
          <w:p w14:paraId="7BEAAFBD" w14:textId="77777777" w:rsidR="00825802" w:rsidRDefault="00825802">
            <w:pPr>
              <w:pStyle w:val="CRCoverPage"/>
              <w:spacing w:after="0"/>
              <w:rPr>
                <w:sz w:val="8"/>
                <w:szCs w:val="8"/>
              </w:rPr>
            </w:pPr>
          </w:p>
        </w:tc>
      </w:tr>
      <w:tr w:rsidR="00825802" w14:paraId="609C25B8" w14:textId="77777777">
        <w:tc>
          <w:tcPr>
            <w:tcW w:w="2694" w:type="dxa"/>
            <w:gridSpan w:val="2"/>
            <w:tcBorders>
              <w:left w:val="single" w:sz="4" w:space="0" w:color="auto"/>
            </w:tcBorders>
          </w:tcPr>
          <w:p w14:paraId="3ADEA084" w14:textId="77777777" w:rsidR="00825802" w:rsidRDefault="0082580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C0B7E8" w14:textId="77777777" w:rsidR="00825802"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5BEB7D" w14:textId="77777777" w:rsidR="00825802" w:rsidRDefault="00000000">
            <w:pPr>
              <w:pStyle w:val="CRCoverPage"/>
              <w:spacing w:after="0"/>
              <w:jc w:val="center"/>
              <w:rPr>
                <w:b/>
                <w:caps/>
              </w:rPr>
            </w:pPr>
            <w:r>
              <w:rPr>
                <w:b/>
                <w:caps/>
              </w:rPr>
              <w:t>N</w:t>
            </w:r>
          </w:p>
        </w:tc>
        <w:tc>
          <w:tcPr>
            <w:tcW w:w="2977" w:type="dxa"/>
            <w:gridSpan w:val="4"/>
          </w:tcPr>
          <w:p w14:paraId="7E65FAB1" w14:textId="77777777" w:rsidR="00825802" w:rsidRDefault="00825802">
            <w:pPr>
              <w:pStyle w:val="CRCoverPage"/>
              <w:tabs>
                <w:tab w:val="right" w:pos="2893"/>
              </w:tabs>
              <w:spacing w:after="0"/>
            </w:pPr>
          </w:p>
        </w:tc>
        <w:tc>
          <w:tcPr>
            <w:tcW w:w="3401" w:type="dxa"/>
            <w:gridSpan w:val="3"/>
            <w:tcBorders>
              <w:right w:val="single" w:sz="4" w:space="0" w:color="auto"/>
            </w:tcBorders>
            <w:shd w:val="clear" w:color="FFFF00" w:fill="auto"/>
          </w:tcPr>
          <w:p w14:paraId="294F41CD" w14:textId="77777777" w:rsidR="00825802" w:rsidRDefault="00825802">
            <w:pPr>
              <w:pStyle w:val="CRCoverPage"/>
              <w:spacing w:after="0"/>
              <w:ind w:left="99"/>
            </w:pPr>
          </w:p>
        </w:tc>
      </w:tr>
      <w:tr w:rsidR="00825802" w14:paraId="6B6F2203" w14:textId="77777777">
        <w:tc>
          <w:tcPr>
            <w:tcW w:w="2694" w:type="dxa"/>
            <w:gridSpan w:val="2"/>
            <w:tcBorders>
              <w:left w:val="single" w:sz="4" w:space="0" w:color="auto"/>
            </w:tcBorders>
          </w:tcPr>
          <w:p w14:paraId="615FF249" w14:textId="77777777" w:rsidR="00825802"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8DED0AF" w14:textId="77777777" w:rsidR="00825802" w:rsidRDefault="000000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F88E35" w14:textId="77777777" w:rsidR="00825802" w:rsidRDefault="00825802">
            <w:pPr>
              <w:pStyle w:val="CRCoverPage"/>
              <w:spacing w:after="0"/>
              <w:jc w:val="center"/>
              <w:rPr>
                <w:b/>
                <w:caps/>
                <w:lang w:eastAsia="zh-CN"/>
              </w:rPr>
            </w:pPr>
          </w:p>
        </w:tc>
        <w:tc>
          <w:tcPr>
            <w:tcW w:w="2977" w:type="dxa"/>
            <w:gridSpan w:val="4"/>
          </w:tcPr>
          <w:p w14:paraId="18746FC8" w14:textId="77777777" w:rsidR="00825802"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5F10E0B" w14:textId="77777777" w:rsidR="00825802" w:rsidRDefault="00000000">
            <w:pPr>
              <w:pStyle w:val="CRCoverPage"/>
              <w:spacing w:after="0"/>
              <w:ind w:left="99"/>
            </w:pPr>
            <w:r>
              <w:t>TS 37.483 CR 0078</w:t>
            </w:r>
          </w:p>
          <w:p w14:paraId="4BB4934A" w14:textId="77777777" w:rsidR="00825802" w:rsidRDefault="00000000">
            <w:pPr>
              <w:pStyle w:val="CRCoverPage"/>
              <w:spacing w:after="0"/>
              <w:ind w:left="99"/>
            </w:pPr>
            <w:r>
              <w:t>TS 38.415 CR 0037</w:t>
            </w:r>
          </w:p>
          <w:p w14:paraId="698348CF" w14:textId="77777777" w:rsidR="00825802" w:rsidRDefault="00000000">
            <w:pPr>
              <w:pStyle w:val="CRCoverPage"/>
              <w:spacing w:after="0"/>
              <w:ind w:left="99"/>
            </w:pPr>
            <w:r>
              <w:t>TS 38.423 CR 1091</w:t>
            </w:r>
          </w:p>
          <w:p w14:paraId="6C8D1F9D" w14:textId="77777777" w:rsidR="00825802" w:rsidRDefault="00000000">
            <w:pPr>
              <w:pStyle w:val="CRCoverPage"/>
              <w:spacing w:after="0"/>
              <w:ind w:left="99"/>
            </w:pPr>
            <w:r>
              <w:t>TS 38.425 CR 0148</w:t>
            </w:r>
          </w:p>
          <w:p w14:paraId="61A4D8F7" w14:textId="77777777" w:rsidR="00825802" w:rsidRDefault="00000000">
            <w:pPr>
              <w:pStyle w:val="CRCoverPage"/>
              <w:spacing w:after="0"/>
              <w:ind w:left="99"/>
            </w:pPr>
            <w:r>
              <w:t>TS 38.473 CR 1219</w:t>
            </w:r>
          </w:p>
          <w:p w14:paraId="669931CB" w14:textId="1A3623E7" w:rsidR="00C43B97" w:rsidRDefault="00C43B97" w:rsidP="00C43B97">
            <w:pPr>
              <w:pStyle w:val="CRCoverPage"/>
              <w:spacing w:after="0"/>
              <w:ind w:left="99"/>
            </w:pPr>
            <w:r>
              <w:t xml:space="preserve">TS 38.410 CR </w:t>
            </w:r>
            <w:r w:rsidR="00BE0C15">
              <w:t>0048</w:t>
            </w:r>
          </w:p>
          <w:p w14:paraId="4E45AB16" w14:textId="7FC61E6E" w:rsidR="00C43B97" w:rsidRDefault="00C43B97" w:rsidP="00C43B97">
            <w:pPr>
              <w:pStyle w:val="CRCoverPage"/>
              <w:spacing w:after="0"/>
              <w:ind w:left="99"/>
            </w:pPr>
            <w:r>
              <w:t xml:space="preserve">TS 38.420 CR </w:t>
            </w:r>
            <w:r w:rsidR="00BE0C15">
              <w:t>0040</w:t>
            </w:r>
          </w:p>
          <w:p w14:paraId="7D02B1E2" w14:textId="07F84F54" w:rsidR="00C43B97" w:rsidRDefault="00C43B97" w:rsidP="00C43B97">
            <w:pPr>
              <w:pStyle w:val="CRCoverPage"/>
              <w:spacing w:after="0"/>
              <w:ind w:left="99"/>
            </w:pPr>
            <w:r>
              <w:t xml:space="preserve">TS 38.470 CR </w:t>
            </w:r>
            <w:r w:rsidR="007F2082">
              <w:t>0125</w:t>
            </w:r>
          </w:p>
        </w:tc>
      </w:tr>
      <w:tr w:rsidR="00825802" w14:paraId="556089DB" w14:textId="77777777">
        <w:tc>
          <w:tcPr>
            <w:tcW w:w="2694" w:type="dxa"/>
            <w:gridSpan w:val="2"/>
            <w:tcBorders>
              <w:left w:val="single" w:sz="4" w:space="0" w:color="auto"/>
            </w:tcBorders>
          </w:tcPr>
          <w:p w14:paraId="2178B11F" w14:textId="77777777" w:rsidR="00825802"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E2FB89F" w14:textId="77777777" w:rsidR="00825802" w:rsidRDefault="008258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A74BD" w14:textId="77777777" w:rsidR="00825802" w:rsidRDefault="00000000">
            <w:pPr>
              <w:pStyle w:val="CRCoverPage"/>
              <w:spacing w:after="0"/>
              <w:jc w:val="center"/>
              <w:rPr>
                <w:b/>
                <w:caps/>
                <w:lang w:eastAsia="zh-CN"/>
              </w:rPr>
            </w:pPr>
            <w:r>
              <w:rPr>
                <w:rFonts w:hint="eastAsia"/>
                <w:b/>
                <w:caps/>
                <w:lang w:eastAsia="zh-CN"/>
              </w:rPr>
              <w:t>X</w:t>
            </w:r>
          </w:p>
        </w:tc>
        <w:tc>
          <w:tcPr>
            <w:tcW w:w="2977" w:type="dxa"/>
            <w:gridSpan w:val="4"/>
          </w:tcPr>
          <w:p w14:paraId="2CED73B8" w14:textId="77777777" w:rsidR="00825802"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C7D1377" w14:textId="77777777" w:rsidR="00825802" w:rsidRDefault="00000000">
            <w:pPr>
              <w:pStyle w:val="CRCoverPage"/>
              <w:spacing w:after="0"/>
              <w:ind w:left="99"/>
            </w:pPr>
            <w:r>
              <w:t xml:space="preserve">TS/TR ... CR ... </w:t>
            </w:r>
          </w:p>
        </w:tc>
      </w:tr>
      <w:tr w:rsidR="00825802" w14:paraId="73EC974E" w14:textId="77777777">
        <w:tc>
          <w:tcPr>
            <w:tcW w:w="2694" w:type="dxa"/>
            <w:gridSpan w:val="2"/>
            <w:tcBorders>
              <w:left w:val="single" w:sz="4" w:space="0" w:color="auto"/>
            </w:tcBorders>
          </w:tcPr>
          <w:p w14:paraId="7395774A" w14:textId="77777777" w:rsidR="00825802"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0E3ED4" w14:textId="77777777" w:rsidR="00825802" w:rsidRDefault="008258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D290C" w14:textId="77777777" w:rsidR="00825802" w:rsidRDefault="00000000">
            <w:pPr>
              <w:pStyle w:val="CRCoverPage"/>
              <w:spacing w:after="0"/>
              <w:jc w:val="center"/>
              <w:rPr>
                <w:b/>
                <w:caps/>
                <w:lang w:eastAsia="zh-CN"/>
              </w:rPr>
            </w:pPr>
            <w:r>
              <w:rPr>
                <w:rFonts w:hint="eastAsia"/>
                <w:b/>
                <w:caps/>
                <w:lang w:eastAsia="zh-CN"/>
              </w:rPr>
              <w:t>X</w:t>
            </w:r>
          </w:p>
        </w:tc>
        <w:tc>
          <w:tcPr>
            <w:tcW w:w="2977" w:type="dxa"/>
            <w:gridSpan w:val="4"/>
          </w:tcPr>
          <w:p w14:paraId="736CAFFC" w14:textId="77777777" w:rsidR="00825802"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2BA855B4" w14:textId="77777777" w:rsidR="00825802" w:rsidRDefault="00000000">
            <w:pPr>
              <w:pStyle w:val="CRCoverPage"/>
              <w:spacing w:after="0"/>
              <w:ind w:left="99"/>
            </w:pPr>
            <w:r>
              <w:t xml:space="preserve">TS/TR ... CR ... </w:t>
            </w:r>
          </w:p>
        </w:tc>
      </w:tr>
      <w:tr w:rsidR="00825802" w14:paraId="5E2AEA7C" w14:textId="77777777">
        <w:tc>
          <w:tcPr>
            <w:tcW w:w="2694" w:type="dxa"/>
            <w:gridSpan w:val="2"/>
            <w:tcBorders>
              <w:left w:val="single" w:sz="4" w:space="0" w:color="auto"/>
            </w:tcBorders>
          </w:tcPr>
          <w:p w14:paraId="56757F06" w14:textId="77777777" w:rsidR="00825802" w:rsidRDefault="00825802">
            <w:pPr>
              <w:pStyle w:val="CRCoverPage"/>
              <w:spacing w:after="0"/>
              <w:rPr>
                <w:b/>
                <w:i/>
              </w:rPr>
            </w:pPr>
          </w:p>
        </w:tc>
        <w:tc>
          <w:tcPr>
            <w:tcW w:w="6946" w:type="dxa"/>
            <w:gridSpan w:val="9"/>
            <w:tcBorders>
              <w:right w:val="single" w:sz="4" w:space="0" w:color="auto"/>
            </w:tcBorders>
          </w:tcPr>
          <w:p w14:paraId="7496F466" w14:textId="77777777" w:rsidR="00825802" w:rsidRDefault="00825802">
            <w:pPr>
              <w:pStyle w:val="CRCoverPage"/>
              <w:spacing w:after="0"/>
            </w:pPr>
          </w:p>
        </w:tc>
      </w:tr>
      <w:tr w:rsidR="00825802" w14:paraId="3E4AAA2B" w14:textId="77777777">
        <w:tc>
          <w:tcPr>
            <w:tcW w:w="2694" w:type="dxa"/>
            <w:gridSpan w:val="2"/>
            <w:tcBorders>
              <w:left w:val="single" w:sz="4" w:space="0" w:color="auto"/>
              <w:bottom w:val="single" w:sz="4" w:space="0" w:color="auto"/>
            </w:tcBorders>
          </w:tcPr>
          <w:p w14:paraId="2F727396" w14:textId="77777777" w:rsidR="00825802"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4C9017B" w14:textId="77777777" w:rsidR="00825802" w:rsidRDefault="00825802">
            <w:pPr>
              <w:pStyle w:val="CRCoverPage"/>
              <w:spacing w:after="0"/>
              <w:ind w:left="100"/>
            </w:pPr>
          </w:p>
        </w:tc>
      </w:tr>
      <w:tr w:rsidR="00825802" w14:paraId="60E093CA" w14:textId="77777777">
        <w:tc>
          <w:tcPr>
            <w:tcW w:w="2694" w:type="dxa"/>
            <w:gridSpan w:val="2"/>
            <w:tcBorders>
              <w:top w:val="single" w:sz="4" w:space="0" w:color="auto"/>
              <w:bottom w:val="single" w:sz="4" w:space="0" w:color="auto"/>
            </w:tcBorders>
          </w:tcPr>
          <w:p w14:paraId="516F0F55" w14:textId="77777777" w:rsidR="00825802" w:rsidRDefault="0082580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CAC164F" w14:textId="77777777" w:rsidR="00825802" w:rsidRDefault="00825802">
            <w:pPr>
              <w:pStyle w:val="CRCoverPage"/>
              <w:spacing w:after="0"/>
              <w:ind w:left="100"/>
              <w:rPr>
                <w:sz w:val="8"/>
                <w:szCs w:val="8"/>
              </w:rPr>
            </w:pPr>
          </w:p>
        </w:tc>
      </w:tr>
      <w:tr w:rsidR="00825802" w14:paraId="7D3E9BE8" w14:textId="77777777">
        <w:tc>
          <w:tcPr>
            <w:tcW w:w="2694" w:type="dxa"/>
            <w:gridSpan w:val="2"/>
            <w:tcBorders>
              <w:top w:val="single" w:sz="4" w:space="0" w:color="auto"/>
              <w:left w:val="single" w:sz="4" w:space="0" w:color="auto"/>
              <w:bottom w:val="single" w:sz="4" w:space="0" w:color="auto"/>
            </w:tcBorders>
          </w:tcPr>
          <w:p w14:paraId="229283FA" w14:textId="77777777" w:rsidR="00825802"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76669F" w14:textId="77777777" w:rsidR="00825802" w:rsidRDefault="00A8042B">
            <w:pPr>
              <w:pStyle w:val="CRCoverPage"/>
              <w:spacing w:after="0"/>
              <w:ind w:left="100"/>
            </w:pPr>
            <w:r>
              <w:t>Rev 1: resubmit for RAN3#121bis.</w:t>
            </w:r>
          </w:p>
          <w:p w14:paraId="72148F05" w14:textId="77777777" w:rsidR="00363527" w:rsidRDefault="00363527">
            <w:pPr>
              <w:pStyle w:val="CRCoverPage"/>
              <w:spacing w:after="0"/>
              <w:ind w:left="100"/>
            </w:pPr>
            <w:r>
              <w:t>Rev 2: updated to include R3-235937 agreed in RAN3#121bis.</w:t>
            </w:r>
          </w:p>
          <w:p w14:paraId="19BF9546" w14:textId="39D868FA" w:rsidR="00C50ABC" w:rsidRDefault="00C50ABC" w:rsidP="00C50ABC">
            <w:pPr>
              <w:pStyle w:val="CRCoverPage"/>
              <w:spacing w:after="0"/>
              <w:ind w:left="100"/>
            </w:pPr>
            <w:r>
              <w:t>Rev 3: resubmit for RAN3#122.</w:t>
            </w:r>
          </w:p>
          <w:p w14:paraId="4D44C999" w14:textId="28CC3797" w:rsidR="005F1FCF" w:rsidRDefault="005F1FCF" w:rsidP="00C50ABC">
            <w:pPr>
              <w:pStyle w:val="CRCoverPage"/>
              <w:spacing w:after="0"/>
              <w:ind w:left="100"/>
            </w:pPr>
            <w:r>
              <w:t xml:space="preserve">Rev 4: updated to include </w:t>
            </w:r>
            <w:r w:rsidRPr="005F1FCF">
              <w:t>R3-237841 and R3-237969</w:t>
            </w:r>
            <w:r>
              <w:t xml:space="preserve"> agreed in RAN3#122.</w:t>
            </w:r>
          </w:p>
          <w:p w14:paraId="69DDCE42" w14:textId="234447F4" w:rsidR="00C50ABC" w:rsidRDefault="00C50ABC">
            <w:pPr>
              <w:pStyle w:val="CRCoverPage"/>
              <w:spacing w:after="0"/>
              <w:ind w:left="100"/>
            </w:pPr>
          </w:p>
        </w:tc>
      </w:tr>
    </w:tbl>
    <w:p w14:paraId="65EFFCA1" w14:textId="77777777" w:rsidR="00825802" w:rsidRDefault="00825802">
      <w:pPr>
        <w:pStyle w:val="CRCoverPage"/>
        <w:spacing w:after="0"/>
        <w:rPr>
          <w:sz w:val="8"/>
          <w:szCs w:val="8"/>
        </w:rPr>
      </w:pPr>
    </w:p>
    <w:p w14:paraId="42BB9550" w14:textId="77777777" w:rsidR="00825802" w:rsidRDefault="00825802">
      <w:pPr>
        <w:sectPr w:rsidR="0082580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15BFC53" w14:textId="77777777" w:rsidR="00825802" w:rsidRDefault="00000000">
      <w:pPr>
        <w:pStyle w:val="FirstChange"/>
      </w:pPr>
      <w:bookmarkStart w:id="0" w:name="_Toc367182965"/>
      <w:bookmarkStart w:id="1" w:name="_Toc99730858"/>
      <w:bookmarkStart w:id="2" w:name="_Toc105927519"/>
      <w:bookmarkStart w:id="3" w:name="_Toc64448814"/>
      <w:bookmarkStart w:id="4" w:name="_Toc99038595"/>
      <w:bookmarkStart w:id="5" w:name="_Toc106110059"/>
      <w:bookmarkStart w:id="6" w:name="_Toc105510987"/>
      <w:bookmarkStart w:id="7" w:name="_Toc74154586"/>
      <w:bookmarkStart w:id="8" w:name="_Toc88657963"/>
      <w:bookmarkStart w:id="9" w:name="_Toc81383330"/>
      <w:bookmarkStart w:id="10" w:name="_Toc97910875"/>
      <w:bookmarkStart w:id="11" w:name="_Toc66289473"/>
      <w:r>
        <w:lastRenderedPageBreak/>
        <w:t>&lt;&lt;&lt;&lt;&lt;&lt;&lt;&lt;&lt;&lt;&lt;&lt;&lt;&lt;&lt;&lt;&lt;&lt;&lt;&lt; Start of Changes &gt;&gt;&gt;&gt;&gt;&gt;&gt;&gt;&gt;&gt;&gt;&gt;&gt;&gt;&gt;&gt;&gt;&gt;&gt;&gt;</w:t>
      </w:r>
    </w:p>
    <w:p w14:paraId="30EBC2F6" w14:textId="77777777" w:rsidR="00825802" w:rsidRDefault="00000000">
      <w:pPr>
        <w:pStyle w:val="Heading3"/>
      </w:pPr>
      <w:bookmarkStart w:id="12" w:name="_Toc106108589"/>
      <w:bookmarkStart w:id="13" w:name="_Toc105151784"/>
      <w:bookmarkStart w:id="14" w:name="_Toc106122494"/>
      <w:bookmarkStart w:id="15" w:name="_Toc107409047"/>
      <w:bookmarkStart w:id="16" w:name="_Toc112756236"/>
      <w:bookmarkStart w:id="17" w:name="_Toc20954827"/>
      <w:bookmarkStart w:id="18" w:name="_Toc36554605"/>
      <w:bookmarkStart w:id="19" w:name="_Toc45720110"/>
      <w:bookmarkStart w:id="20" w:name="_Toc45797990"/>
      <w:bookmarkStart w:id="21" w:name="_Toc45658290"/>
      <w:bookmarkStart w:id="22" w:name="_Toc29503264"/>
      <w:bookmarkStart w:id="23" w:name="_Toc45651858"/>
      <w:bookmarkStart w:id="24" w:name="_Toc45897379"/>
      <w:bookmarkStart w:id="25" w:name="_Toc73981713"/>
      <w:bookmarkStart w:id="26" w:name="_Toc29503848"/>
      <w:bookmarkStart w:id="27" w:name="_Toc51745579"/>
      <w:bookmarkStart w:id="28" w:name="_Toc64445843"/>
      <w:bookmarkStart w:id="29" w:name="_Toc29504432"/>
      <w:bookmarkStart w:id="30" w:name="_Toc36552878"/>
      <w:bookmarkStart w:id="31" w:name="_Toc88651802"/>
      <w:bookmarkStart w:id="32" w:name="_Toc97890845"/>
      <w:bookmarkStart w:id="33" w:name="_Toc99122920"/>
      <w:bookmarkStart w:id="34" w:name="_Toc99661723"/>
      <w:bookmarkStart w:id="35" w:name="_Toc105173590"/>
      <w:bookmarkStart w:id="36" w:name="_Toc138760372"/>
      <w:bookmarkStart w:id="37" w:name="_Hlk141184912"/>
      <w:bookmarkStart w:id="38" w:name="_Toc88651885"/>
      <w:bookmarkStart w:id="39" w:name="_Toc99661806"/>
      <w:bookmarkStart w:id="40" w:name="_Toc20954881"/>
      <w:bookmarkStart w:id="41" w:name="_Toc29503902"/>
      <w:bookmarkStart w:id="42" w:name="_Toc106122577"/>
      <w:bookmarkStart w:id="43" w:name="_Toc105173673"/>
      <w:bookmarkStart w:id="44" w:name="_Toc112756319"/>
      <w:bookmarkStart w:id="45" w:name="_Toc36554659"/>
      <w:bookmarkStart w:id="46" w:name="_Toc29504486"/>
      <w:bookmarkStart w:id="47" w:name="_Toc36552932"/>
      <w:bookmarkStart w:id="48" w:name="_Toc45658373"/>
      <w:bookmarkStart w:id="49" w:name="_Toc45720193"/>
      <w:bookmarkStart w:id="50" w:name="_Toc97890928"/>
      <w:bookmarkStart w:id="51" w:name="_Toc105151867"/>
      <w:bookmarkStart w:id="52" w:name="_Toc107409130"/>
      <w:bookmarkStart w:id="53" w:name="_Toc106108672"/>
      <w:bookmarkStart w:id="54" w:name="_Toc99123003"/>
      <w:bookmarkStart w:id="55" w:name="_Toc73981796"/>
      <w:bookmarkStart w:id="56" w:name="_Toc29503318"/>
      <w:bookmarkStart w:id="57" w:name="_Toc45798073"/>
      <w:bookmarkStart w:id="58" w:name="_Toc64445926"/>
      <w:bookmarkStart w:id="59" w:name="_Toc120536813"/>
      <w:bookmarkStart w:id="60" w:name="_Toc45651941"/>
      <w:bookmarkStart w:id="61" w:name="_Toc45897462"/>
      <w:bookmarkStart w:id="62" w:name="_Toc51745662"/>
      <w:bookmarkStart w:id="63" w:name="_Toc106109309"/>
      <w:bookmarkStart w:id="64" w:name="_Toc99123633"/>
      <w:bookmarkStart w:id="65" w:name="_Toc99662438"/>
      <w:bookmarkStart w:id="66" w:name="_Toc105152505"/>
      <w:bookmarkStart w:id="67" w:name="_Toc105174311"/>
      <w:bookmarkStart w:id="68" w:name="_Toc112756956"/>
      <w:bookmarkStart w:id="69" w:name="_Toc120537450"/>
      <w:bookmarkStart w:id="70" w:name="_Toc107409767"/>
      <w:bookmarkStart w:id="71" w:name="_Toc36552917"/>
      <w:bookmarkStart w:id="72" w:name="_Toc112756989"/>
      <w:bookmarkStart w:id="73" w:name="_Toc20954866"/>
      <w:bookmarkStart w:id="74" w:name="_Toc45720149"/>
      <w:bookmarkStart w:id="75" w:name="_Toc45798029"/>
      <w:bookmarkStart w:id="76" w:name="_Toc45897418"/>
      <w:bookmarkStart w:id="77" w:name="_Toc73981752"/>
      <w:bookmarkStart w:id="78" w:name="_Toc88651841"/>
      <w:bookmarkStart w:id="79" w:name="_Toc45658329"/>
      <w:bookmarkStart w:id="80" w:name="_Toc36554644"/>
      <w:bookmarkStart w:id="81" w:name="_Toc51745618"/>
      <w:bookmarkStart w:id="82" w:name="_Toc29503887"/>
      <w:bookmarkStart w:id="83" w:name="_Toc45651897"/>
      <w:bookmarkStart w:id="84" w:name="_Toc29504471"/>
      <w:bookmarkStart w:id="85" w:name="_Toc97890884"/>
      <w:bookmarkStart w:id="86" w:name="_Toc64445882"/>
      <w:bookmarkStart w:id="87" w:name="_Toc29503303"/>
      <w:bookmarkStart w:id="88" w:name="_Toc106108904"/>
      <w:bookmarkStart w:id="89" w:name="_Toc106109299"/>
      <w:bookmarkStart w:id="90" w:name="_Toc113825120"/>
      <w:bookmarkStart w:id="91" w:name="_Toc105174462"/>
      <w:bookmarkStart w:id="92" w:name="_Toc98868178"/>
      <w:bookmarkEnd w:id="0"/>
      <w:r>
        <w:t>8.2.1</w:t>
      </w:r>
      <w:r>
        <w:tab/>
        <w:t>PDU Session Resource Setup</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FA323CB" w14:textId="77777777" w:rsidR="00825802" w:rsidRDefault="00000000">
      <w:pPr>
        <w:pStyle w:val="Heading4"/>
      </w:pPr>
      <w:bookmarkStart w:id="93" w:name="_Toc112756237"/>
      <w:bookmarkStart w:id="94" w:name="_Toc138760373"/>
      <w:bookmarkStart w:id="95" w:name="_Toc64445844"/>
      <w:bookmarkStart w:id="96" w:name="_Toc105173591"/>
      <w:bookmarkStart w:id="97" w:name="_Toc97890846"/>
      <w:bookmarkStart w:id="98" w:name="_Toc29503849"/>
      <w:bookmarkStart w:id="99" w:name="_Toc73981714"/>
      <w:bookmarkStart w:id="100" w:name="_Toc36552879"/>
      <w:bookmarkStart w:id="101" w:name="_Toc45897380"/>
      <w:bookmarkStart w:id="102" w:name="_Toc107409048"/>
      <w:bookmarkStart w:id="103" w:name="_Toc20954828"/>
      <w:bookmarkStart w:id="104" w:name="_Toc29504433"/>
      <w:bookmarkStart w:id="105" w:name="_Toc45658291"/>
      <w:bookmarkStart w:id="106" w:name="_Toc45797991"/>
      <w:bookmarkStart w:id="107" w:name="_Toc51745580"/>
      <w:bookmarkStart w:id="108" w:name="_Toc29503265"/>
      <w:bookmarkStart w:id="109" w:name="_Toc88651803"/>
      <w:bookmarkStart w:id="110" w:name="_Toc99661724"/>
      <w:bookmarkStart w:id="111" w:name="_Toc45651859"/>
      <w:bookmarkStart w:id="112" w:name="_Toc36554606"/>
      <w:bookmarkStart w:id="113" w:name="_Toc45720111"/>
      <w:bookmarkStart w:id="114" w:name="_Toc105151785"/>
      <w:bookmarkStart w:id="115" w:name="_Toc99122921"/>
      <w:bookmarkStart w:id="116" w:name="_Toc106108590"/>
      <w:bookmarkStart w:id="117" w:name="_Toc106122495"/>
      <w:r>
        <w:t>8.2.1.1</w:t>
      </w:r>
      <w:r>
        <w:tab/>
        <w:t>General</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10A10714" w14:textId="77777777" w:rsidR="00825802" w:rsidRDefault="00000000">
      <w:r>
        <w:t xml:space="preserve">The purpose of the PDU </w:t>
      </w:r>
      <w:r w:rsidRPr="00897FE4">
        <w:t>Session</w:t>
      </w:r>
      <w:r>
        <w:t xml:space="preserve"> Resource Setup procedure is to assign resources on </w:t>
      </w:r>
      <w:proofErr w:type="spellStart"/>
      <w:r>
        <w:t>Uu</w:t>
      </w:r>
      <w:proofErr w:type="spellEnd"/>
      <w:r>
        <w:t xml:space="preserve"> and NG-U for one or several PDU sessions and the corresponding QoS flows, and to setup corresponding DRBs for a given UE. The procedure uses UE-associated signalling.</w:t>
      </w:r>
    </w:p>
    <w:p w14:paraId="0C994610" w14:textId="77777777" w:rsidR="00825802" w:rsidRDefault="00000000">
      <w:pPr>
        <w:pStyle w:val="Heading4"/>
      </w:pPr>
      <w:bookmarkStart w:id="118" w:name="_Toc106122496"/>
      <w:bookmarkStart w:id="119" w:name="_Toc36552880"/>
      <w:bookmarkStart w:id="120" w:name="_Toc36554607"/>
      <w:bookmarkStart w:id="121" w:name="_Toc29504434"/>
      <w:bookmarkStart w:id="122" w:name="_Toc45658292"/>
      <w:bookmarkStart w:id="123" w:name="_Toc64445845"/>
      <w:bookmarkStart w:id="124" w:name="_Toc88651804"/>
      <w:bookmarkStart w:id="125" w:name="_Toc107409049"/>
      <w:bookmarkStart w:id="126" w:name="_Toc97890847"/>
      <w:bookmarkStart w:id="127" w:name="_Toc45720112"/>
      <w:bookmarkStart w:id="128" w:name="_Toc99661725"/>
      <w:bookmarkStart w:id="129" w:name="_Toc105151786"/>
      <w:bookmarkStart w:id="130" w:name="_Toc106108591"/>
      <w:bookmarkStart w:id="131" w:name="_Toc105173592"/>
      <w:bookmarkStart w:id="132" w:name="_Toc20954829"/>
      <w:bookmarkStart w:id="133" w:name="_Toc45651860"/>
      <w:bookmarkStart w:id="134" w:name="_Toc45797992"/>
      <w:bookmarkStart w:id="135" w:name="_Toc45897381"/>
      <w:bookmarkStart w:id="136" w:name="_Toc51745581"/>
      <w:bookmarkStart w:id="137" w:name="_Toc73981715"/>
      <w:bookmarkStart w:id="138" w:name="_Toc29503850"/>
      <w:bookmarkStart w:id="139" w:name="_Toc29503266"/>
      <w:bookmarkStart w:id="140" w:name="_Toc99122922"/>
      <w:bookmarkStart w:id="141" w:name="_Toc112756238"/>
      <w:bookmarkStart w:id="142" w:name="_Toc138760374"/>
      <w:r>
        <w:t>8.2.1.2</w:t>
      </w:r>
      <w:r>
        <w:tab/>
        <w:t>Successful Operation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6F218556" w14:textId="77777777" w:rsidR="00825802" w:rsidRDefault="00000000">
      <w:pPr>
        <w:pStyle w:val="TH"/>
      </w:pPr>
      <w:r>
        <w:object w:dxaOrig="6896" w:dyaOrig="2392" w14:anchorId="146645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1pt;height:119.25pt" o:ole="">
            <v:imagedata r:id="rId18" o:title=""/>
          </v:shape>
          <o:OLEObject Type="Embed" ProgID="Visio.Drawing.11" ShapeID="_x0000_i1025" DrawAspect="Content" ObjectID="_1762339826" r:id="rId19"/>
        </w:object>
      </w:r>
    </w:p>
    <w:p w14:paraId="740536EA" w14:textId="77777777" w:rsidR="00825802" w:rsidRDefault="00000000">
      <w:pPr>
        <w:pStyle w:val="TF"/>
      </w:pPr>
      <w:r>
        <w:t>Figure 8.2.1.2-1: PDU session resource setup: successful operation</w:t>
      </w:r>
    </w:p>
    <w:p w14:paraId="0718A6D2" w14:textId="77777777" w:rsidR="00825802" w:rsidRDefault="00000000">
      <w:r>
        <w:t>The AMF initiates the procedure by sending a PDU SESSION RESOURCE SETUP REQUEST message to the NG-RAN node.</w:t>
      </w:r>
    </w:p>
    <w:p w14:paraId="57C48AD9" w14:textId="77777777" w:rsidR="00825802" w:rsidRDefault="00000000">
      <w:pPr>
        <w:pStyle w:val="PL"/>
        <w:jc w:val="center"/>
        <w:rPr>
          <w:snapToGrid w:val="0"/>
          <w:sz w:val="20"/>
          <w:szCs w:val="24"/>
        </w:rPr>
      </w:pPr>
      <w:r>
        <w:rPr>
          <w:snapToGrid w:val="0"/>
          <w:sz w:val="20"/>
          <w:szCs w:val="24"/>
          <w:highlight w:val="yellow"/>
        </w:rPr>
        <w:t>** Unchanged text skipped **</w:t>
      </w:r>
    </w:p>
    <w:p w14:paraId="2A0F8864" w14:textId="77777777" w:rsidR="00825802" w:rsidRDefault="00000000">
      <w:r>
        <w:rPr>
          <w:lang w:eastAsia="ja-JP"/>
        </w:rPr>
        <w:t xml:space="preserve">For each QoS flow which has been successfully established, </w:t>
      </w:r>
      <w:r>
        <w:rPr>
          <w:rFonts w:hint="eastAsia"/>
          <w:lang w:eastAsia="zh-CN"/>
        </w:rPr>
        <w:t>i</w:t>
      </w:r>
      <w:r>
        <w:t xml:space="preserve">f the </w:t>
      </w:r>
      <w:r>
        <w:rPr>
          <w:i/>
          <w:iCs/>
          <w:lang w:eastAsia="zh-CN"/>
        </w:rPr>
        <w:t>QoS Monitoring Request</w:t>
      </w:r>
      <w:r>
        <w:t xml:space="preserve"> 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message</w:t>
      </w:r>
      <w:r>
        <w:t xml:space="preserve">, the NG-RAN node </w:t>
      </w:r>
      <w:bookmarkStart w:id="143" w:name="_Hlk31851102"/>
      <w:r>
        <w:t>shall store this information, and, if supported, perform delay measurement and QoS monitoring, as specified in TS 23.501 [9].</w:t>
      </w:r>
      <w:bookmarkEnd w:id="143"/>
      <w:r>
        <w:rPr>
          <w:lang w:eastAsia="ja-JP"/>
        </w:rPr>
        <w:t xml:space="preserve"> 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message</w:t>
      </w:r>
      <w:r>
        <w:t xml:space="preserve">, the NG-RAN node shall store this information and, if supported, use it </w:t>
      </w:r>
      <w:bookmarkStart w:id="144" w:name="OLE_LINK31"/>
      <w:bookmarkStart w:id="145" w:name="OLE_LINK42"/>
      <w:r>
        <w:t>for RAN part delay</w:t>
      </w:r>
      <w:bookmarkEnd w:id="144"/>
      <w:r>
        <w:t xml:space="preserve"> reporting.</w:t>
      </w:r>
      <w:bookmarkEnd w:id="145"/>
    </w:p>
    <w:p w14:paraId="30F02AD6" w14:textId="027D4A23" w:rsidR="00825802" w:rsidRDefault="00000000">
      <w:pPr>
        <w:rPr>
          <w:ins w:id="146" w:author="Rapporteur" w:date="2023-11-24T13:11:00Z"/>
          <w:lang w:eastAsia="ja-JP"/>
        </w:rPr>
      </w:pPr>
      <w:ins w:id="147" w:author="Rapporteur" w:date="2023-11-24T13:11:00Z">
        <w:r>
          <w:rPr>
            <w:lang w:eastAsia="ja-JP"/>
          </w:rPr>
          <w:t xml:space="preserve">For each QoS flow requested to be setup, if the </w:t>
        </w:r>
        <w:r>
          <w:rPr>
            <w:i/>
            <w:iCs/>
            <w:lang w:eastAsia="zh-CN"/>
          </w:rPr>
          <w:t>PDU Set QoS Parameters</w:t>
        </w:r>
        <w:r>
          <w:t xml:space="preserve"> IE is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message, the NG-RAN node shall, if supported, store the received PDU Set QoS Parameters in the UE context and use it as specified in TS 23.501</w:t>
        </w:r>
        <w:r>
          <w:t xml:space="preserve"> [9].</w:t>
        </w:r>
        <w:r w:rsidR="00B83BBE">
          <w:t xml:space="preserve"> </w:t>
        </w:r>
        <w:r w:rsidR="00B83BBE" w:rsidRPr="00B83BBE">
          <w:t xml:space="preserve">If the </w:t>
        </w:r>
        <w:r w:rsidR="00641DC0">
          <w:rPr>
            <w:i/>
            <w:iCs/>
          </w:rPr>
          <w:t xml:space="preserve">ECN Marking or Congestion Information Reporting Request </w:t>
        </w:r>
        <w:r w:rsidR="00B83BBE" w:rsidRPr="00B83BBE">
          <w:t xml:space="preserve">IE is included in the </w:t>
        </w:r>
        <w:r w:rsidR="00B83BBE" w:rsidRPr="004273BE">
          <w:rPr>
            <w:i/>
            <w:iCs/>
          </w:rPr>
          <w:t>PDU Session Resource Setup Request Transfer</w:t>
        </w:r>
        <w:r w:rsidR="00B83BBE" w:rsidRPr="00B83BBE">
          <w:t xml:space="preserve"> IE contained in the PDU SESSION RESOURCE SETUP REQUEST message, the NG-RAN node shall, if supported, use it accordingly for the specific QoS flow.</w:t>
        </w:r>
        <w:r w:rsidR="00B83BBE">
          <w:t xml:space="preserve"> </w:t>
        </w:r>
        <w:r w:rsidR="0079511F">
          <w:t xml:space="preserve">If the </w:t>
        </w:r>
        <w:r w:rsidR="0079511F" w:rsidRPr="004B3332">
          <w:rPr>
            <w:i/>
            <w:iCs/>
          </w:rPr>
          <w:t>ECN Marking or Congestion Information Reporting Status</w:t>
        </w:r>
        <w:r w:rsidR="0079511F">
          <w:t xml:space="preserve"> IE is included </w:t>
        </w:r>
        <w:r w:rsidR="0079511F" w:rsidRPr="00A744F7">
          <w:t xml:space="preserve">in the </w:t>
        </w:r>
        <w:r w:rsidR="0079511F" w:rsidRPr="004B3332">
          <w:rPr>
            <w:i/>
            <w:iCs/>
          </w:rPr>
          <w:t>PDU Session Resource Setup Response Transfer</w:t>
        </w:r>
        <w:r w:rsidR="0079511F" w:rsidRPr="00A744F7">
          <w:t xml:space="preserve"> IE as described in TS 23.501 [9]</w:t>
        </w:r>
        <w:r w:rsidR="0079511F">
          <w:t xml:space="preserve">, the AMF shall, if supported, use it to deduce if </w:t>
        </w:r>
        <w:r w:rsidR="0079511F">
          <w:rPr>
            <w:rFonts w:eastAsia="Times New Roman" w:cs="Arial"/>
            <w:szCs w:val="18"/>
          </w:rPr>
          <w:t xml:space="preserve">ECN marking at NG-RAN or ECN marking at UPF or </w:t>
        </w:r>
        <w:r w:rsidR="0079511F">
          <w:rPr>
            <w:rFonts w:eastAsia="宋体" w:cs="Arial" w:hint="eastAsia"/>
            <w:szCs w:val="18"/>
            <w:lang w:val="en-US" w:eastAsia="zh-CN"/>
          </w:rPr>
          <w:t xml:space="preserve">congestion </w:t>
        </w:r>
        <w:r w:rsidR="0079511F">
          <w:rPr>
            <w:rFonts w:eastAsia="宋体" w:cs="Arial"/>
            <w:szCs w:val="18"/>
            <w:lang w:val="en-US" w:eastAsia="zh-CN"/>
          </w:rPr>
          <w:t>information</w:t>
        </w:r>
        <w:r w:rsidR="0079511F">
          <w:rPr>
            <w:rFonts w:eastAsia="宋体" w:cs="Arial" w:hint="eastAsia"/>
            <w:szCs w:val="18"/>
            <w:lang w:val="en-US" w:eastAsia="zh-CN"/>
          </w:rPr>
          <w:t xml:space="preserve"> </w:t>
        </w:r>
        <w:r w:rsidR="0079511F">
          <w:rPr>
            <w:rFonts w:eastAsia="Times New Roman" w:cs="Arial"/>
            <w:szCs w:val="18"/>
          </w:rPr>
          <w:t>reporting is active or not active</w:t>
        </w:r>
        <w:r w:rsidR="0079511F" w:rsidRPr="00B83BBE">
          <w:t>.</w:t>
        </w:r>
      </w:ins>
    </w:p>
    <w:p w14:paraId="08A82AAA" w14:textId="6D75F55C" w:rsidR="00825802" w:rsidRDefault="00000000">
      <w:pPr>
        <w:rPr>
          <w:lang w:eastAsia="ja-JP"/>
        </w:rPr>
      </w:pPr>
      <w:r>
        <w:rPr>
          <w:lang w:eastAsia="ja-JP"/>
        </w:rPr>
        <w:t xml:space="preserve">For each QoS flow requested to be setup the NG-RAN node shall take into account the received </w:t>
      </w:r>
      <w:r>
        <w:rPr>
          <w:i/>
          <w:lang w:eastAsia="ja-JP"/>
        </w:rPr>
        <w:t>QoS Flow Level QoS Parameters</w:t>
      </w:r>
      <w:r>
        <w:rPr>
          <w:lang w:eastAsia="ja-JP"/>
        </w:rPr>
        <w:t xml:space="preserve"> IE. For each QoS flow the NG-RAN node shall </w:t>
      </w:r>
      <w:r>
        <w:t xml:space="preserve">establish or modify the resources according to the values of the </w:t>
      </w:r>
      <w:r>
        <w:rPr>
          <w:i/>
        </w:rPr>
        <w:t xml:space="preserve">Allocation and Retention Priority </w:t>
      </w:r>
      <w:r>
        <w:t xml:space="preserve">IE (priority level and pre-emption indicators) and the resource situation as follows: </w:t>
      </w:r>
    </w:p>
    <w:bookmarkEnd w:id="37"/>
    <w:p w14:paraId="367963D8" w14:textId="77777777" w:rsidR="00825802" w:rsidRDefault="00000000">
      <w:pPr>
        <w:pStyle w:val="PL"/>
        <w:jc w:val="center"/>
        <w:rPr>
          <w:snapToGrid w:val="0"/>
          <w:sz w:val="20"/>
          <w:szCs w:val="24"/>
        </w:rPr>
      </w:pPr>
      <w:r>
        <w:rPr>
          <w:snapToGrid w:val="0"/>
          <w:sz w:val="20"/>
          <w:szCs w:val="24"/>
          <w:highlight w:val="yellow"/>
        </w:rPr>
        <w:t>** Unchanged text skipped **</w:t>
      </w:r>
    </w:p>
    <w:p w14:paraId="0D412AF1" w14:textId="77777777" w:rsidR="003A4005" w:rsidRDefault="003A4005" w:rsidP="003A4005">
      <w:pPr>
        <w:rPr>
          <w:lang w:eastAsia="ja-JP"/>
        </w:rPr>
      </w:pPr>
    </w:p>
    <w:p w14:paraId="707F3E50" w14:textId="0E8E8997" w:rsidR="003A4005" w:rsidRDefault="003A4005" w:rsidP="003A4005">
      <w:pPr>
        <w:rPr>
          <w:lang w:eastAsia="ja-JP"/>
        </w:rPr>
      </w:pPr>
      <w:r>
        <w:rPr>
          <w:lang w:eastAsia="ja-JP"/>
        </w:rPr>
        <w:t xml:space="preserve">If the </w:t>
      </w:r>
      <w:r>
        <w:rPr>
          <w:i/>
          <w:lang w:eastAsia="ja-JP"/>
        </w:rPr>
        <w:t>User Location Information</w:t>
      </w:r>
      <w:r>
        <w:rPr>
          <w:lang w:eastAsia="ja-JP"/>
        </w:rPr>
        <w:t xml:space="preserve"> IE is included in the </w:t>
      </w:r>
      <w:r>
        <w:t xml:space="preserve">PDU </w:t>
      </w:r>
      <w:r>
        <w:rPr>
          <w:iCs/>
          <w:lang w:eastAsia="zh-CN"/>
        </w:rPr>
        <w:t>SESSION</w:t>
      </w:r>
      <w:r>
        <w:t xml:space="preserve"> RESOURCE SETUP RESPONSE</w:t>
      </w:r>
      <w:r>
        <w:rPr>
          <w:lang w:eastAsia="ja-JP"/>
        </w:rPr>
        <w:t xml:space="preserve"> message, the AMF shall handle this information as specified in TS 23.50</w:t>
      </w:r>
      <w:r>
        <w:rPr>
          <w:rFonts w:hint="eastAsia"/>
          <w:lang w:eastAsia="zh-CN"/>
        </w:rPr>
        <w:t>1</w:t>
      </w:r>
      <w:r>
        <w:rPr>
          <w:lang w:eastAsia="zh-CN"/>
        </w:rPr>
        <w:t xml:space="preserve"> </w:t>
      </w:r>
      <w:r>
        <w:rPr>
          <w:rFonts w:hint="eastAsia"/>
          <w:lang w:eastAsia="zh-CN"/>
        </w:rPr>
        <w:t>[9]</w:t>
      </w:r>
      <w:r>
        <w:rPr>
          <w:lang w:eastAsia="ja-JP"/>
        </w:rPr>
        <w:t>.</w:t>
      </w:r>
    </w:p>
    <w:p w14:paraId="35B78A3E" w14:textId="77777777" w:rsidR="003A4005" w:rsidRDefault="003A4005" w:rsidP="003A4005">
      <w:pPr>
        <w:rPr>
          <w:ins w:id="148" w:author="Rapporteur" w:date="2023-11-24T13:11:00Z"/>
          <w:lang w:eastAsia="ja-JP"/>
        </w:rPr>
      </w:pPr>
      <w:ins w:id="149" w:author="Rapporteur" w:date="2023-11-24T13:11:00Z">
        <w:r>
          <w:rPr>
            <w:lang w:eastAsia="ja-JP"/>
          </w:rPr>
          <w:t xml:space="preserve">If the </w:t>
        </w:r>
        <w:r>
          <w:rPr>
            <w:i/>
            <w:iCs/>
            <w:lang w:eastAsia="ja-JP"/>
          </w:rPr>
          <w:t>PDU Set QoS Parameters</w:t>
        </w:r>
        <w:r>
          <w:rPr>
            <w:lang w:eastAsia="ja-JP"/>
          </w:rPr>
          <w:t xml:space="preserve"> IE</w:t>
        </w:r>
        <w:r>
          <w:t xml:space="preserve"> is included in the PDU SESSION RESOURCE SETUP REQUEST </w:t>
        </w:r>
        <w:r>
          <w:rPr>
            <w:lang w:eastAsia="ja-JP"/>
          </w:rPr>
          <w:t xml:space="preserve">message, the NG-RAN node shall, if supported, report in the PDU SESSION RESOURCE SETUP RESPONSE message the </w:t>
        </w:r>
        <w:r w:rsidRPr="004B3332">
          <w:rPr>
            <w:i/>
            <w:lang w:eastAsia="ja-JP"/>
          </w:rPr>
          <w:t xml:space="preserve">PDU Set </w:t>
        </w:r>
        <w:r>
          <w:rPr>
            <w:i/>
            <w:lang w:eastAsia="ja-JP"/>
          </w:rPr>
          <w:t>based Handling</w:t>
        </w:r>
        <w:r w:rsidRPr="004B3332">
          <w:rPr>
            <w:i/>
            <w:lang w:eastAsia="ja-JP"/>
          </w:rPr>
          <w:t xml:space="preserve"> Indicator</w:t>
        </w:r>
        <w:r>
          <w:rPr>
            <w:lang w:eastAsia="ja-JP"/>
          </w:rPr>
          <w:t xml:space="preserve"> IE in the </w:t>
        </w:r>
        <w:r>
          <w:rPr>
            <w:i/>
            <w:iCs/>
            <w:lang w:eastAsia="ja-JP"/>
          </w:rPr>
          <w:t xml:space="preserve">PDU Session Resource Setup Response Transfer </w:t>
        </w:r>
        <w:r>
          <w:rPr>
            <w:lang w:eastAsia="ja-JP"/>
          </w:rPr>
          <w:t xml:space="preserve">IE. If the </w:t>
        </w:r>
        <w:r>
          <w:rPr>
            <w:i/>
            <w:lang w:eastAsia="ja-JP"/>
          </w:rPr>
          <w:t>PDU Set based Handling Indicator</w:t>
        </w:r>
        <w:r>
          <w:rPr>
            <w:lang w:eastAsia="ja-JP"/>
          </w:rPr>
          <w:t xml:space="preserve"> IE is included in the </w:t>
        </w:r>
        <w:r>
          <w:rPr>
            <w:i/>
            <w:iCs/>
            <w:lang w:eastAsia="ja-JP"/>
          </w:rPr>
          <w:t xml:space="preserve">PDU Session Resource Setup Response Transfer </w:t>
        </w:r>
        <w:r>
          <w:rPr>
            <w:lang w:eastAsia="ja-JP"/>
          </w:rPr>
          <w:t>IE</w:t>
        </w:r>
        <w:r>
          <w:t xml:space="preserve"> in the PDU </w:t>
        </w:r>
        <w:r>
          <w:rPr>
            <w:iCs/>
            <w:lang w:eastAsia="zh-CN"/>
          </w:rPr>
          <w:t>SESSION</w:t>
        </w:r>
        <w:r>
          <w:t xml:space="preserve"> RESOURCE SETUP RESPONSE</w:t>
        </w:r>
        <w:r>
          <w:rPr>
            <w:lang w:eastAsia="ja-JP"/>
          </w:rPr>
          <w:t xml:space="preserve"> message, the SMF shall, if supported, handle this information as specified in TS 23.501 [9].</w:t>
        </w:r>
      </w:ins>
    </w:p>
    <w:p w14:paraId="2B396299" w14:textId="1B1E1CC9" w:rsidR="00825802" w:rsidRDefault="003A4005">
      <w:r>
        <w:rPr>
          <w:b/>
        </w:rPr>
        <w:lastRenderedPageBreak/>
        <w:t>Interactions with</w:t>
      </w:r>
      <w:r>
        <w:rPr>
          <w:rFonts w:hint="eastAsia"/>
          <w:b/>
          <w:lang w:eastAsia="zh-CN"/>
        </w:rPr>
        <w:t xml:space="preserve"> Handover </w:t>
      </w:r>
      <w:r>
        <w:rPr>
          <w:b/>
          <w:lang w:eastAsia="zh-CN"/>
        </w:rPr>
        <w:t>Preparation</w:t>
      </w:r>
      <w:r>
        <w:rPr>
          <w:rFonts w:hint="eastAsia"/>
          <w:b/>
          <w:lang w:eastAsia="zh-CN"/>
        </w:rPr>
        <w:t xml:space="preserve"> </w:t>
      </w:r>
      <w:r>
        <w:rPr>
          <w:b/>
        </w:rPr>
        <w:t>procedure:</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br w:type="page"/>
      </w:r>
    </w:p>
    <w:p w14:paraId="538845C6" w14:textId="77777777" w:rsidR="00825802" w:rsidRDefault="00000000">
      <w:pPr>
        <w:pStyle w:val="FirstChange"/>
      </w:pPr>
      <w:r>
        <w:lastRenderedPageBreak/>
        <w:t>&lt;&lt;&lt;&lt;&lt;&lt;&lt;&lt;&lt;&lt;&lt;&lt;&lt;&lt;&lt;&lt;&lt;&lt;&lt;&lt; Next Change &gt;&gt;&gt;&gt;&gt;&gt;&gt;&gt;&gt;&gt;&gt;&gt;&gt;&gt;&gt;&gt;&gt;&gt;&gt;&gt;</w:t>
      </w:r>
    </w:p>
    <w:bookmarkEnd w:id="63"/>
    <w:bookmarkEnd w:id="64"/>
    <w:bookmarkEnd w:id="65"/>
    <w:bookmarkEnd w:id="66"/>
    <w:bookmarkEnd w:id="67"/>
    <w:bookmarkEnd w:id="68"/>
    <w:bookmarkEnd w:id="69"/>
    <w:bookmarkEnd w:id="70"/>
    <w:p w14:paraId="2DE98DA1" w14:textId="77777777" w:rsidR="00825802" w:rsidRDefault="00000000">
      <w:pPr>
        <w:pStyle w:val="Heading3"/>
      </w:pPr>
      <w:r>
        <w:t>8.2.3</w:t>
      </w:r>
      <w:r>
        <w:tab/>
        <w:t>PDU Session Resource Modify</w:t>
      </w:r>
    </w:p>
    <w:p w14:paraId="73EB2503" w14:textId="77777777" w:rsidR="00825802" w:rsidRDefault="00000000">
      <w:pPr>
        <w:pStyle w:val="Heading4"/>
      </w:pPr>
      <w:r>
        <w:t>8.2.3.1</w:t>
      </w:r>
      <w:r>
        <w:tab/>
        <w:t>General</w:t>
      </w:r>
    </w:p>
    <w:p w14:paraId="1EF7E7E4" w14:textId="77777777" w:rsidR="00825802" w:rsidRDefault="00000000">
      <w:r>
        <w:t xml:space="preserve">The purpose of the PDU Session Resource Modify procedure is to enable configuration modifications of already established PDU session(s) for a given UE. </w:t>
      </w:r>
      <w:r>
        <w:rPr>
          <w:rFonts w:hint="eastAsia"/>
          <w:lang w:eastAsia="zh-CN"/>
        </w:rPr>
        <w:t xml:space="preserve">It is also to enable the setup, modification and release of the QoS flow for already </w:t>
      </w:r>
      <w:r>
        <w:rPr>
          <w:lang w:eastAsia="zh-CN"/>
        </w:rPr>
        <w:t>established</w:t>
      </w:r>
      <w:r>
        <w:rPr>
          <w:rFonts w:hint="eastAsia"/>
          <w:lang w:eastAsia="zh-CN"/>
        </w:rPr>
        <w:t xml:space="preserve"> PDU session(s). </w:t>
      </w:r>
      <w:r>
        <w:t>The procedure uses UE-associated signalling.</w:t>
      </w:r>
    </w:p>
    <w:p w14:paraId="2787DCC9" w14:textId="77777777" w:rsidR="00825802" w:rsidRDefault="00000000">
      <w:pPr>
        <w:pStyle w:val="Heading4"/>
      </w:pPr>
      <w:r>
        <w:t>8.2.3.2</w:t>
      </w:r>
      <w:r>
        <w:tab/>
        <w:t>Successful Operation</w:t>
      </w:r>
    </w:p>
    <w:p w14:paraId="222DE563" w14:textId="77777777" w:rsidR="00825802" w:rsidRDefault="00000000">
      <w:pPr>
        <w:pStyle w:val="TH"/>
      </w:pPr>
      <w:r>
        <w:object w:dxaOrig="6896" w:dyaOrig="2392" w14:anchorId="3296E102">
          <v:shape id="_x0000_i1026" type="#_x0000_t75" style="width:345.1pt;height:119.25pt" o:ole="">
            <v:imagedata r:id="rId20" o:title=""/>
          </v:shape>
          <o:OLEObject Type="Embed" ProgID="Visio.Drawing.11" ShapeID="_x0000_i1026" DrawAspect="Content" ObjectID="_1762339827" r:id="rId21"/>
        </w:object>
      </w:r>
    </w:p>
    <w:p w14:paraId="55C5BCB0" w14:textId="77777777" w:rsidR="00825802" w:rsidRDefault="00000000">
      <w:pPr>
        <w:pStyle w:val="TF"/>
      </w:pPr>
      <w:r>
        <w:t>Figure 8.2.3.2-1: PDU session resource modify: successful operation</w:t>
      </w:r>
    </w:p>
    <w:p w14:paraId="1DE48ED8" w14:textId="77777777" w:rsidR="00825802" w:rsidRDefault="00000000">
      <w:r>
        <w:t>The AMF initiates the procedure by sending a PDU SESSION RESOURCE MODIFY REQUEST message to the NG-RAN node.</w:t>
      </w:r>
    </w:p>
    <w:p w14:paraId="6448C551" w14:textId="77777777" w:rsidR="00825802" w:rsidRDefault="00000000">
      <w:pPr>
        <w:pStyle w:val="PL"/>
        <w:jc w:val="center"/>
        <w:rPr>
          <w:snapToGrid w:val="0"/>
          <w:sz w:val="20"/>
          <w:szCs w:val="24"/>
        </w:rPr>
      </w:pPr>
      <w:r>
        <w:rPr>
          <w:snapToGrid w:val="0"/>
          <w:sz w:val="20"/>
          <w:szCs w:val="24"/>
          <w:highlight w:val="yellow"/>
        </w:rPr>
        <w:t>** Unchanged text skipped **</w:t>
      </w:r>
    </w:p>
    <w:p w14:paraId="56C68DE4" w14:textId="77777777" w:rsidR="00825802" w:rsidRDefault="00825802">
      <w:pPr>
        <w:rPr>
          <w:lang w:eastAsia="ja-JP"/>
        </w:rPr>
      </w:pPr>
    </w:p>
    <w:p w14:paraId="1A3E3906" w14:textId="77777777" w:rsidR="00825802" w:rsidRDefault="00000000">
      <w:pPr>
        <w:rPr>
          <w:rFonts w:eastAsia="宋体"/>
          <w:lang w:eastAsia="zh-CN"/>
        </w:rPr>
      </w:pPr>
      <w:r>
        <w:rPr>
          <w:lang w:eastAsia="ja-JP"/>
        </w:rPr>
        <w:t>For each PDU session</w:t>
      </w:r>
      <w:r>
        <w:rPr>
          <w:rFonts w:eastAsia="宋体" w:hint="eastAsia"/>
          <w:lang w:eastAsia="zh-CN"/>
        </w:rPr>
        <w:t xml:space="preserve"> included </w:t>
      </w:r>
      <w:r>
        <w:rPr>
          <w:rFonts w:eastAsia="宋体"/>
          <w:lang w:eastAsia="zh-CN"/>
        </w:rPr>
        <w:t>in the</w:t>
      </w:r>
      <w:r>
        <w:rPr>
          <w:rFonts w:eastAsia="宋体" w:hint="eastAsia"/>
          <w:lang w:eastAsia="zh-CN"/>
        </w:rPr>
        <w:t xml:space="preserve"> </w:t>
      </w:r>
      <w:r>
        <w:rPr>
          <w:i/>
          <w:lang w:eastAsia="ja-JP"/>
        </w:rPr>
        <w:t>PDU Session Resource Modify Request List</w:t>
      </w:r>
      <w:r>
        <w:rPr>
          <w:rFonts w:eastAsia="宋体" w:hint="eastAsia"/>
          <w:i/>
          <w:lang w:eastAsia="zh-CN"/>
        </w:rPr>
        <w:t xml:space="preserve"> </w:t>
      </w:r>
      <w:r>
        <w:rPr>
          <w:rFonts w:eastAsia="宋体" w:hint="eastAsia"/>
          <w:lang w:eastAsia="zh-CN"/>
        </w:rPr>
        <w:t>IE</w:t>
      </w:r>
      <w:r>
        <w:rPr>
          <w:lang w:eastAsia="ja-JP"/>
        </w:rPr>
        <w:t>:</w:t>
      </w:r>
    </w:p>
    <w:p w14:paraId="601E62CF" w14:textId="42574D77" w:rsidR="00825802" w:rsidRDefault="00000000">
      <w:pPr>
        <w:pStyle w:val="B1"/>
      </w:pPr>
      <w:r>
        <w:t>-</w:t>
      </w:r>
      <w:r>
        <w:tab/>
      </w:r>
      <w:r>
        <w:rPr>
          <w:rFonts w:eastAsia="宋体" w:hint="eastAsia"/>
          <w:lang w:eastAsia="zh-CN"/>
        </w:rPr>
        <w:t>For each QoS flow included in</w:t>
      </w:r>
      <w:r>
        <w:rPr>
          <w:rFonts w:eastAsia="宋体"/>
          <w:lang w:eastAsia="zh-CN"/>
        </w:rPr>
        <w:t xml:space="preserve"> the</w:t>
      </w:r>
      <w:r>
        <w:rPr>
          <w:rFonts w:eastAsia="宋体" w:hint="eastAsia"/>
          <w:lang w:eastAsia="zh-CN"/>
        </w:rPr>
        <w:t xml:space="preserve"> </w:t>
      </w:r>
      <w:r>
        <w:rPr>
          <w:rFonts w:eastAsia="Batang"/>
          <w:i/>
          <w:lang w:eastAsia="ja-JP"/>
        </w:rPr>
        <w:t>QoS Flow Add or Modify Request Lis</w:t>
      </w:r>
      <w:r>
        <w:rPr>
          <w:rFonts w:eastAsia="宋体" w:hint="eastAsia"/>
          <w:i/>
          <w:lang w:eastAsia="zh-CN"/>
        </w:rPr>
        <w:t>t</w:t>
      </w:r>
      <w:r>
        <w:rPr>
          <w:rFonts w:eastAsia="宋体" w:hint="eastAsia"/>
          <w:lang w:eastAsia="zh-CN"/>
        </w:rPr>
        <w:t xml:space="preserve"> IE, b</w:t>
      </w:r>
      <w:r>
        <w:t xml:space="preserve">ased on the </w:t>
      </w:r>
      <w:r>
        <w:rPr>
          <w:rFonts w:eastAsia="宋体" w:hint="eastAsia"/>
          <w:i/>
          <w:iCs/>
          <w:lang w:eastAsia="zh-CN"/>
        </w:rPr>
        <w:t xml:space="preserve">QoS Flow </w:t>
      </w:r>
      <w:r>
        <w:rPr>
          <w:i/>
          <w:iCs/>
        </w:rPr>
        <w:t xml:space="preserve">Level QoS Parameters </w:t>
      </w:r>
      <w:r>
        <w:t>IE</w:t>
      </w:r>
      <w:r>
        <w:rPr>
          <w:rFonts w:eastAsia="宋体" w:hint="eastAsia"/>
          <w:lang w:eastAsia="zh-CN"/>
        </w:rPr>
        <w:t>,</w:t>
      </w:r>
      <w:r>
        <w:t xml:space="preserve"> the </w:t>
      </w:r>
      <w:r>
        <w:rPr>
          <w:rFonts w:eastAsia="宋体" w:hint="eastAsia"/>
          <w:lang w:eastAsia="zh-CN"/>
        </w:rPr>
        <w:t>NG-RAN node</w:t>
      </w:r>
      <w:r>
        <w:t xml:space="preserve"> </w:t>
      </w:r>
      <w:r>
        <w:rPr>
          <w:rFonts w:eastAsia="宋体" w:hint="eastAsia"/>
          <w:lang w:eastAsia="zh-CN"/>
        </w:rPr>
        <w:t>may</w:t>
      </w:r>
      <w:r>
        <w:t xml:space="preserve"> </w:t>
      </w:r>
      <w:r>
        <w:rPr>
          <w:rFonts w:eastAsia="宋体" w:hint="eastAsia"/>
          <w:lang w:eastAsia="zh-CN"/>
        </w:rPr>
        <w:t xml:space="preserve">establish, </w:t>
      </w:r>
      <w:r>
        <w:t xml:space="preserve">modify </w:t>
      </w:r>
      <w:r>
        <w:rPr>
          <w:rFonts w:eastAsia="宋体" w:hint="eastAsia"/>
          <w:lang w:eastAsia="zh-CN"/>
        </w:rPr>
        <w:t xml:space="preserve">or release </w:t>
      </w:r>
      <w:r>
        <w:t xml:space="preserve">the DRB configuration and may change allocation of resources on </w:t>
      </w:r>
      <w:r>
        <w:rPr>
          <w:rFonts w:eastAsia="宋体" w:hint="eastAsia"/>
          <w:lang w:eastAsia="zh-CN"/>
        </w:rPr>
        <w:t xml:space="preserve">NG or </w:t>
      </w:r>
      <w:proofErr w:type="spellStart"/>
      <w:r>
        <w:t>Uu</w:t>
      </w:r>
      <w:proofErr w:type="spellEnd"/>
      <w:r>
        <w:t xml:space="preserve"> according</w:t>
      </w:r>
      <w:r>
        <w:rPr>
          <w:rFonts w:eastAsia="宋体" w:hint="eastAsia"/>
          <w:lang w:eastAsia="zh-CN"/>
        </w:rPr>
        <w:t>ly</w:t>
      </w:r>
      <w:r>
        <w:t xml:space="preserve">. </w:t>
      </w:r>
      <w:r>
        <w:rPr>
          <w:rFonts w:eastAsia="宋体" w:hint="eastAsia"/>
          <w:lang w:eastAsia="zh-CN"/>
        </w:rPr>
        <w:t xml:space="preserve">The NG-RAN node </w:t>
      </w:r>
      <w:r>
        <w:rPr>
          <w:rFonts w:eastAsia="宋体"/>
          <w:lang w:eastAsia="zh-CN"/>
        </w:rPr>
        <w:t>shall</w:t>
      </w:r>
      <w:r>
        <w:rPr>
          <w:rFonts w:eastAsia="宋体" w:hint="eastAsia"/>
          <w:lang w:eastAsia="zh-CN"/>
        </w:rPr>
        <w:t xml:space="preserve"> </w:t>
      </w:r>
      <w:r>
        <w:rPr>
          <w:rFonts w:hint="eastAsia"/>
        </w:rPr>
        <w:t>associate each QoS flow</w:t>
      </w:r>
      <w:r>
        <w:rPr>
          <w:rFonts w:eastAsia="宋体" w:hint="eastAsia"/>
          <w:lang w:eastAsia="zh-CN"/>
        </w:rPr>
        <w:t xml:space="preserve"> accepted to setup or modify </w:t>
      </w:r>
      <w:r>
        <w:rPr>
          <w:rFonts w:eastAsia="宋体"/>
          <w:lang w:eastAsia="zh-CN"/>
        </w:rPr>
        <w:t xml:space="preserve">which is not associated with an MBS QoS flow </w:t>
      </w:r>
      <w:r>
        <w:rPr>
          <w:rFonts w:eastAsia="宋体" w:hint="eastAsia"/>
          <w:lang w:eastAsia="zh-CN"/>
        </w:rPr>
        <w:t>with a</w:t>
      </w:r>
      <w:r>
        <w:rPr>
          <w:rFonts w:hint="eastAsia"/>
        </w:rPr>
        <w:t xml:space="preserve"> </w:t>
      </w:r>
      <w:r>
        <w:t>DRB</w:t>
      </w:r>
      <w:r>
        <w:rPr>
          <w:rFonts w:eastAsia="宋体" w:hint="eastAsia"/>
          <w:lang w:eastAsia="zh-CN"/>
        </w:rPr>
        <w:t xml:space="preserve"> of the PDU session.</w:t>
      </w:r>
      <w:r>
        <w:rPr>
          <w:rFonts w:eastAsia="宋体"/>
          <w:lang w:eastAsia="zh-CN"/>
        </w:rPr>
        <w:t xml:space="preserve"> </w:t>
      </w:r>
      <w:r>
        <w:rPr>
          <w:rFonts w:eastAsia="宋体" w:hint="eastAsia"/>
          <w:lang w:eastAsia="zh-CN"/>
        </w:rPr>
        <w:t xml:space="preserve">The </w:t>
      </w:r>
      <w:r>
        <w:rPr>
          <w:rFonts w:eastAsia="宋体"/>
          <w:lang w:eastAsia="zh-CN"/>
        </w:rPr>
        <w:t>associated</w:t>
      </w:r>
      <w:r>
        <w:rPr>
          <w:rFonts w:eastAsia="宋体" w:hint="eastAsia"/>
          <w:lang w:eastAsia="zh-CN"/>
        </w:rPr>
        <w:t xml:space="preserve"> </w:t>
      </w:r>
      <w:r>
        <w:rPr>
          <w:rFonts w:eastAsia="宋体"/>
          <w:lang w:eastAsia="zh-CN"/>
        </w:rPr>
        <w:t>DRB</w:t>
      </w:r>
      <w:r>
        <w:rPr>
          <w:rFonts w:eastAsia="宋体" w:hint="eastAsia"/>
          <w:lang w:eastAsia="zh-CN"/>
        </w:rPr>
        <w:t xml:space="preserve"> for the </w:t>
      </w:r>
      <w:r>
        <w:rPr>
          <w:rFonts w:hint="eastAsia"/>
        </w:rPr>
        <w:t>QoS flow</w:t>
      </w:r>
      <w:r>
        <w:rPr>
          <w:rFonts w:eastAsia="宋体" w:hint="eastAsia"/>
          <w:lang w:eastAsia="zh-CN"/>
        </w:rPr>
        <w:t xml:space="preserve"> </w:t>
      </w:r>
      <w:r>
        <w:rPr>
          <w:rFonts w:eastAsia="宋体"/>
          <w:lang w:eastAsia="zh-CN"/>
        </w:rPr>
        <w:t>accepted</w:t>
      </w:r>
      <w:r>
        <w:rPr>
          <w:rFonts w:eastAsia="宋体" w:hint="eastAsia"/>
          <w:lang w:eastAsia="zh-CN"/>
        </w:rPr>
        <w:t xml:space="preserve"> to modify may not change.</w:t>
      </w:r>
      <w:ins w:id="150" w:author="Rapporteur" w:date="2023-11-24T13:11:00Z">
        <w:r>
          <w:rPr>
            <w:rFonts w:eastAsia="宋体"/>
            <w:lang w:eastAsia="zh-CN"/>
          </w:rPr>
          <w:t xml:space="preserve"> If the </w:t>
        </w:r>
        <w:r>
          <w:rPr>
            <w:rFonts w:eastAsia="宋体"/>
            <w:i/>
            <w:lang w:eastAsia="zh-CN"/>
          </w:rPr>
          <w:t xml:space="preserve">PDU Set QoS Parameters </w:t>
        </w:r>
        <w:r>
          <w:rPr>
            <w:rFonts w:eastAsia="宋体" w:hint="eastAsia"/>
            <w:lang w:eastAsia="zh-CN"/>
          </w:rPr>
          <w:t xml:space="preserve">IE </w:t>
        </w:r>
        <w:r>
          <w:rPr>
            <w:rFonts w:eastAsia="宋体"/>
            <w:lang w:eastAsia="zh-CN"/>
          </w:rPr>
          <w:t xml:space="preserve">is received, </w:t>
        </w:r>
        <w:r>
          <w:rPr>
            <w:lang w:eastAsia="ja-JP"/>
          </w:rPr>
          <w:t>the NG-RAN node shall, if supported, store the received PDU Set QoS Parameters in the UE context and use it as specified in TS 23.501</w:t>
        </w:r>
        <w:r>
          <w:t xml:space="preserve"> [9].</w:t>
        </w:r>
        <w:r w:rsidR="001B7D54" w:rsidRPr="001B7D54">
          <w:t xml:space="preserve"> </w:t>
        </w:r>
        <w:r w:rsidR="001B7D54" w:rsidRPr="00B83BBE">
          <w:t xml:space="preserve">If the </w:t>
        </w:r>
        <w:r w:rsidR="00641DC0">
          <w:rPr>
            <w:i/>
            <w:iCs/>
          </w:rPr>
          <w:t>ECN Marking or Congestion Information Reporting Request</w:t>
        </w:r>
        <w:r w:rsidR="00BA6258">
          <w:rPr>
            <w:i/>
            <w:iCs/>
          </w:rPr>
          <w:t xml:space="preserve"> </w:t>
        </w:r>
        <w:r w:rsidR="001B7D54" w:rsidRPr="00B83BBE">
          <w:t xml:space="preserve">IE is included in the </w:t>
        </w:r>
        <w:r w:rsidR="001B7D54" w:rsidRPr="00442D3B">
          <w:rPr>
            <w:i/>
            <w:iCs/>
          </w:rPr>
          <w:t>PDU Session Resource Setup Request Transfer</w:t>
        </w:r>
        <w:r w:rsidR="001B7D54" w:rsidRPr="00B83BBE">
          <w:t xml:space="preserve"> IE contained in the PDU SESSION RESOURCE SETUP REQUEST message, the NG-RAN node shall, if supported, use it accordingly for the specific QoS flow.</w:t>
        </w:r>
        <w:r w:rsidR="00641DC0">
          <w:t xml:space="preserve"> If the </w:t>
        </w:r>
        <w:r w:rsidR="00641DC0" w:rsidRPr="00901E2E">
          <w:rPr>
            <w:i/>
            <w:iCs/>
          </w:rPr>
          <w:t>ECN Marking or Congestion Information Reporting Status</w:t>
        </w:r>
        <w:r w:rsidR="00641DC0">
          <w:t xml:space="preserve"> IE is included </w:t>
        </w:r>
        <w:r w:rsidR="00641DC0" w:rsidRPr="00A744F7">
          <w:t xml:space="preserve">in the </w:t>
        </w:r>
        <w:r w:rsidR="00641DC0" w:rsidRPr="00901E2E">
          <w:rPr>
            <w:i/>
            <w:iCs/>
          </w:rPr>
          <w:t xml:space="preserve">PDU Session Resource </w:t>
        </w:r>
        <w:r w:rsidR="00641DC0" w:rsidRPr="008A7DA1">
          <w:rPr>
            <w:i/>
            <w:iCs/>
          </w:rPr>
          <w:t xml:space="preserve">Modify </w:t>
        </w:r>
        <w:r w:rsidR="00641DC0" w:rsidRPr="00901E2E">
          <w:rPr>
            <w:i/>
            <w:iCs/>
          </w:rPr>
          <w:t>Response Transfer</w:t>
        </w:r>
        <w:r w:rsidR="00641DC0" w:rsidRPr="00A744F7">
          <w:t xml:space="preserve"> IE as described in TS 23.501 [9]</w:t>
        </w:r>
        <w:r w:rsidR="00641DC0">
          <w:t xml:space="preserve">, the AMF shall, if supported, use it to deduce if </w:t>
        </w:r>
        <w:r w:rsidR="00641DC0">
          <w:rPr>
            <w:rFonts w:eastAsia="Times New Roman" w:cs="Arial"/>
            <w:szCs w:val="18"/>
          </w:rPr>
          <w:t xml:space="preserve">ECN marking at NG-RAN or ECN marking at UPF or </w:t>
        </w:r>
        <w:r w:rsidR="00641DC0">
          <w:rPr>
            <w:rFonts w:eastAsia="宋体" w:cs="Arial" w:hint="eastAsia"/>
            <w:szCs w:val="18"/>
            <w:lang w:val="en-US" w:eastAsia="zh-CN"/>
          </w:rPr>
          <w:t xml:space="preserve">congestion </w:t>
        </w:r>
        <w:r w:rsidR="00641DC0">
          <w:rPr>
            <w:rFonts w:eastAsia="宋体" w:cs="Arial"/>
            <w:szCs w:val="18"/>
            <w:lang w:val="en-US" w:eastAsia="zh-CN"/>
          </w:rPr>
          <w:t>information</w:t>
        </w:r>
        <w:r w:rsidR="00641DC0">
          <w:rPr>
            <w:rFonts w:eastAsia="宋体" w:cs="Arial" w:hint="eastAsia"/>
            <w:szCs w:val="18"/>
            <w:lang w:val="en-US" w:eastAsia="zh-CN"/>
          </w:rPr>
          <w:t xml:space="preserve"> </w:t>
        </w:r>
        <w:r w:rsidR="00641DC0">
          <w:rPr>
            <w:rFonts w:eastAsia="Times New Roman" w:cs="Arial"/>
            <w:szCs w:val="18"/>
          </w:rPr>
          <w:t>reporting is active or not active</w:t>
        </w:r>
        <w:r w:rsidR="00641DC0" w:rsidRPr="00B83BBE">
          <w:t>.</w:t>
        </w:r>
      </w:ins>
    </w:p>
    <w:p w14:paraId="08C191EB" w14:textId="77777777" w:rsidR="00825802" w:rsidRDefault="00000000">
      <w:pPr>
        <w:pStyle w:val="B1"/>
        <w:rPr>
          <w:rFonts w:eastAsia="宋体"/>
          <w:lang w:eastAsia="zh-CN"/>
        </w:rPr>
      </w:pPr>
      <w:r>
        <w:rPr>
          <w:rFonts w:eastAsia="宋体"/>
          <w:lang w:eastAsia="zh-CN"/>
        </w:rPr>
        <w:t xml:space="preserve"> -</w:t>
      </w:r>
      <w:r>
        <w:rPr>
          <w:rFonts w:eastAsia="宋体"/>
          <w:lang w:eastAsia="zh-CN"/>
        </w:rPr>
        <w:tab/>
        <w:t xml:space="preserve">For each QoS flow, if the </w:t>
      </w:r>
      <w:r>
        <w:rPr>
          <w:i/>
          <w:iCs/>
          <w:lang w:eastAsia="ja-JP"/>
        </w:rPr>
        <w:t xml:space="preserve">Redundant </w:t>
      </w:r>
      <w:r>
        <w:rPr>
          <w:rFonts w:eastAsia="Malgun Gothic" w:cs="Arial"/>
          <w:i/>
          <w:iCs/>
          <w:szCs w:val="18"/>
        </w:rPr>
        <w:t>QoS Flow Indicator</w:t>
      </w:r>
      <w:r>
        <w:rPr>
          <w:rFonts w:eastAsia="宋体"/>
          <w:i/>
          <w:lang w:eastAsia="zh-CN"/>
        </w:rPr>
        <w:t xml:space="preserve"> </w:t>
      </w:r>
      <w:r>
        <w:rPr>
          <w:rFonts w:eastAsia="宋体"/>
          <w:lang w:eastAsia="zh-CN"/>
        </w:rPr>
        <w:t>IE is included, the NG-RAN node shall</w:t>
      </w:r>
      <w:r>
        <w:rPr>
          <w:rFonts w:eastAsia="宋体"/>
          <w:lang w:val="en-US" w:eastAsia="zh-CN"/>
        </w:rPr>
        <w:t>,</w:t>
      </w:r>
      <w:r>
        <w:rPr>
          <w:rFonts w:eastAsia="宋体"/>
          <w:lang w:eastAsia="zh-CN"/>
        </w:rPr>
        <w:t xml:space="preserve"> if support</w:t>
      </w:r>
      <w:r>
        <w:rPr>
          <w:rFonts w:eastAsia="宋体" w:hint="eastAsia"/>
          <w:lang w:val="en-US" w:eastAsia="zh-CN"/>
        </w:rPr>
        <w:t>ed</w:t>
      </w:r>
      <w:r>
        <w:rPr>
          <w:rFonts w:eastAsia="宋体"/>
          <w:lang w:eastAsia="zh-CN"/>
        </w:rPr>
        <w:t xml:space="preserve">, store </w:t>
      </w:r>
      <w:r>
        <w:rPr>
          <w:rFonts w:eastAsia="宋体" w:hint="eastAsia"/>
          <w:lang w:val="en-US" w:eastAsia="zh-CN"/>
        </w:rPr>
        <w:t xml:space="preserve">it </w:t>
      </w:r>
      <w:r>
        <w:rPr>
          <w:rFonts w:eastAsia="宋体"/>
          <w:lang w:eastAsia="zh-CN"/>
        </w:rPr>
        <w:t xml:space="preserve">and </w:t>
      </w:r>
      <w:r>
        <w:rPr>
          <w:rFonts w:eastAsia="宋体"/>
          <w:lang w:eastAsia="ja-JP"/>
        </w:rPr>
        <w:t xml:space="preserve">consider it for the redundant transmission </w:t>
      </w:r>
      <w:r>
        <w:rPr>
          <w:rFonts w:eastAsia="宋体"/>
          <w:lang w:eastAsia="zh-CN"/>
        </w:rPr>
        <w:t>as specified in TS 23.501 [9].</w:t>
      </w:r>
    </w:p>
    <w:p w14:paraId="05079B5F" w14:textId="77777777" w:rsidR="00825802" w:rsidRDefault="00000000">
      <w:pPr>
        <w:pStyle w:val="PL"/>
        <w:jc w:val="center"/>
        <w:rPr>
          <w:snapToGrid w:val="0"/>
          <w:sz w:val="20"/>
          <w:szCs w:val="24"/>
        </w:rPr>
      </w:pPr>
      <w:r>
        <w:rPr>
          <w:snapToGrid w:val="0"/>
          <w:sz w:val="20"/>
          <w:szCs w:val="24"/>
          <w:highlight w:val="yellow"/>
        </w:rPr>
        <w:t>** Unchanged text skipped **</w:t>
      </w:r>
    </w:p>
    <w:p w14:paraId="64DED5A6" w14:textId="77777777" w:rsidR="00DE2D30" w:rsidRDefault="00000000" w:rsidP="00DE2D30">
      <w:r>
        <w:br w:type="page"/>
      </w:r>
      <w:r w:rsidR="00DE2D30">
        <w:lastRenderedPageBreak/>
        <w:t xml:space="preserve">For each PDU session for which the </w:t>
      </w:r>
      <w:r w:rsidR="00DE2D30">
        <w:rPr>
          <w:i/>
        </w:rPr>
        <w:t xml:space="preserve">Secondary RAT Usage Information </w:t>
      </w:r>
      <w:r w:rsidR="00DE2D30">
        <w:t xml:space="preserve">IE is included in the </w:t>
      </w:r>
      <w:r w:rsidR="00DE2D30">
        <w:rPr>
          <w:i/>
        </w:rPr>
        <w:t xml:space="preserve">PDU Session Resource Modify Response Transfer </w:t>
      </w:r>
      <w:r w:rsidR="00DE2D30">
        <w:t>IE, the SMF shall handle this information as specified in TS 23.502 [10].</w:t>
      </w:r>
    </w:p>
    <w:p w14:paraId="5B0C3878" w14:textId="77777777" w:rsidR="00DE2D30" w:rsidRDefault="00DE2D30" w:rsidP="00DE2D30">
      <w:pPr>
        <w:rPr>
          <w:ins w:id="151" w:author="Rapporteur" w:date="2023-11-24T13:11:00Z"/>
          <w:lang w:eastAsia="ja-JP"/>
        </w:rPr>
      </w:pPr>
      <w:ins w:id="152" w:author="Rapporteur" w:date="2023-11-24T13:11:00Z">
        <w:r>
          <w:rPr>
            <w:lang w:eastAsia="ja-JP"/>
          </w:rPr>
          <w:t xml:space="preserve">If the </w:t>
        </w:r>
        <w:r>
          <w:rPr>
            <w:i/>
            <w:iCs/>
            <w:lang w:eastAsia="ja-JP"/>
          </w:rPr>
          <w:t>PDU Set QoS Parameters</w:t>
        </w:r>
        <w:r>
          <w:rPr>
            <w:lang w:eastAsia="ja-JP"/>
          </w:rPr>
          <w:t xml:space="preserve"> IE is included in the </w:t>
        </w:r>
        <w:r>
          <w:t xml:space="preserve">PDU SESSION RESOURCE </w:t>
        </w:r>
        <w:r>
          <w:rPr>
            <w:lang w:eastAsia="zh-CN"/>
          </w:rPr>
          <w:t>MODIFY</w:t>
        </w:r>
        <w:r>
          <w:rPr>
            <w:rFonts w:hint="eastAsia"/>
            <w:lang w:eastAsia="zh-CN"/>
          </w:rPr>
          <w:t xml:space="preserve"> </w:t>
        </w:r>
        <w:r>
          <w:t xml:space="preserve">REQUEST </w:t>
        </w:r>
        <w:r>
          <w:rPr>
            <w:lang w:eastAsia="ja-JP"/>
          </w:rPr>
          <w:t xml:space="preserve">message, the NG-RAN node shall, if supported, report in the PDU SESSION RESOURCE </w:t>
        </w:r>
        <w:r>
          <w:t xml:space="preserve">MODIFY </w:t>
        </w:r>
        <w:r>
          <w:rPr>
            <w:lang w:eastAsia="ja-JP"/>
          </w:rPr>
          <w:t xml:space="preserve">RESPONSE message the </w:t>
        </w:r>
        <w:r>
          <w:rPr>
            <w:i/>
            <w:lang w:eastAsia="ja-JP"/>
          </w:rPr>
          <w:t>PDU Set based Handling Indicator</w:t>
        </w:r>
        <w:r>
          <w:rPr>
            <w:lang w:eastAsia="ja-JP"/>
          </w:rPr>
          <w:t xml:space="preserve"> IE in the </w:t>
        </w:r>
        <w:r>
          <w:rPr>
            <w:i/>
            <w:iCs/>
            <w:lang w:eastAsia="ja-JP"/>
          </w:rPr>
          <w:t xml:space="preserve">PDU Session Resource </w:t>
        </w:r>
        <w:r>
          <w:rPr>
            <w:i/>
          </w:rPr>
          <w:t xml:space="preserve">Modify </w:t>
        </w:r>
        <w:r>
          <w:rPr>
            <w:i/>
            <w:iCs/>
          </w:rPr>
          <w:t xml:space="preserve">Response </w:t>
        </w:r>
        <w:r>
          <w:rPr>
            <w:i/>
            <w:iCs/>
            <w:lang w:eastAsia="ja-JP"/>
          </w:rPr>
          <w:t xml:space="preserve">Transfer </w:t>
        </w:r>
        <w:r>
          <w:rPr>
            <w:lang w:eastAsia="ja-JP"/>
          </w:rPr>
          <w:t xml:space="preserve">IE. If the </w:t>
        </w:r>
        <w:r>
          <w:rPr>
            <w:i/>
            <w:lang w:eastAsia="ja-JP"/>
          </w:rPr>
          <w:t>PDU Set based Handling Indicator</w:t>
        </w:r>
        <w:r>
          <w:rPr>
            <w:lang w:eastAsia="ja-JP"/>
          </w:rPr>
          <w:t xml:space="preserve"> IE is included in the </w:t>
        </w:r>
        <w:r>
          <w:rPr>
            <w:i/>
            <w:iCs/>
            <w:lang w:eastAsia="ja-JP"/>
          </w:rPr>
          <w:t xml:space="preserve">PDU Session Resource </w:t>
        </w:r>
        <w:r>
          <w:rPr>
            <w:i/>
          </w:rPr>
          <w:t xml:space="preserve">Modify </w:t>
        </w:r>
        <w:r>
          <w:rPr>
            <w:i/>
            <w:iCs/>
          </w:rPr>
          <w:t xml:space="preserve">Response </w:t>
        </w:r>
        <w:r>
          <w:rPr>
            <w:i/>
            <w:iCs/>
            <w:lang w:eastAsia="ja-JP"/>
          </w:rPr>
          <w:t xml:space="preserve">Transfer </w:t>
        </w:r>
        <w:r>
          <w:rPr>
            <w:lang w:eastAsia="ja-JP"/>
          </w:rPr>
          <w:t>IE</w:t>
        </w:r>
        <w:r>
          <w:t xml:space="preserve"> in the PDU </w:t>
        </w:r>
        <w:r>
          <w:rPr>
            <w:iCs/>
            <w:lang w:eastAsia="zh-CN"/>
          </w:rPr>
          <w:t>SESSION</w:t>
        </w:r>
        <w:r>
          <w:t xml:space="preserve"> RESOURCE MODIFY RESPONSE</w:t>
        </w:r>
        <w:r>
          <w:rPr>
            <w:lang w:eastAsia="ja-JP"/>
          </w:rPr>
          <w:t xml:space="preserve"> message, the SMF shall, if supported, handle this information as specified in TS 23.501 [9].</w:t>
        </w:r>
      </w:ins>
    </w:p>
    <w:p w14:paraId="53B7367E" w14:textId="39A3C6BE" w:rsidR="00DE2D30" w:rsidRDefault="00DE2D30" w:rsidP="00DE2D30">
      <w:pPr>
        <w:rPr>
          <w:b/>
        </w:rPr>
      </w:pPr>
      <w:r>
        <w:rPr>
          <w:lang w:eastAsia="ja-JP"/>
        </w:rPr>
        <w:br/>
      </w:r>
      <w:r>
        <w:rPr>
          <w:b/>
        </w:rPr>
        <w:t>Interactions with</w:t>
      </w:r>
      <w:r>
        <w:rPr>
          <w:rFonts w:hint="eastAsia"/>
          <w:b/>
          <w:lang w:eastAsia="zh-CN"/>
        </w:rPr>
        <w:t xml:space="preserve"> Handover </w:t>
      </w:r>
      <w:r>
        <w:rPr>
          <w:b/>
          <w:lang w:eastAsia="zh-CN"/>
        </w:rPr>
        <w:t>Preparation</w:t>
      </w:r>
      <w:r>
        <w:rPr>
          <w:rFonts w:hint="eastAsia"/>
          <w:b/>
          <w:lang w:eastAsia="zh-CN"/>
        </w:rPr>
        <w:t xml:space="preserve"> </w:t>
      </w:r>
      <w:r>
        <w:rPr>
          <w:b/>
        </w:rPr>
        <w:t>procedure:</w:t>
      </w:r>
    </w:p>
    <w:p w14:paraId="0FE04B6E" w14:textId="36B25CE9" w:rsidR="00825802" w:rsidRDefault="00825802">
      <w:pPr>
        <w:spacing w:after="0"/>
      </w:pPr>
    </w:p>
    <w:p w14:paraId="46945D72" w14:textId="77777777" w:rsidR="000D5736" w:rsidRDefault="000D5736">
      <w:pPr>
        <w:spacing w:after="160" w:line="259" w:lineRule="auto"/>
        <w:rPr>
          <w:rFonts w:eastAsia="宋体"/>
          <w:color w:val="FF0000"/>
        </w:rPr>
      </w:pPr>
      <w:r>
        <w:br w:type="page"/>
      </w:r>
    </w:p>
    <w:p w14:paraId="2ABA6C1E" w14:textId="6CEC76BF" w:rsidR="00825802" w:rsidRDefault="00000000">
      <w:pPr>
        <w:pStyle w:val="FirstChange"/>
      </w:pPr>
      <w:r>
        <w:lastRenderedPageBreak/>
        <w:t>&lt;&lt;&lt;&lt;&lt;&lt;&lt;&lt;&lt;&lt;&lt;&lt;&lt;&lt;&lt;&lt;&lt;&lt;&lt;&lt; Next Changes &gt;&gt;&gt;&gt;&gt;&gt;&gt;&gt;&gt;&gt;&gt;&gt;&gt;&gt;&gt;&gt;&gt;&gt;&gt;&gt;</w:t>
      </w:r>
    </w:p>
    <w:p w14:paraId="4CD2745E" w14:textId="77777777" w:rsidR="00825802" w:rsidRDefault="00000000">
      <w:pPr>
        <w:pStyle w:val="Heading3"/>
      </w:pPr>
      <w:bookmarkStart w:id="153" w:name="_Toc29504457"/>
      <w:bookmarkStart w:id="154" w:name="_Toc36554630"/>
      <w:bookmarkStart w:id="155" w:name="_Toc45651883"/>
      <w:bookmarkStart w:id="156" w:name="_Toc45658315"/>
      <w:bookmarkStart w:id="157" w:name="_Toc45720135"/>
      <w:bookmarkStart w:id="158" w:name="_Toc45798015"/>
      <w:bookmarkStart w:id="159" w:name="_Toc29503289"/>
      <w:bookmarkStart w:id="160" w:name="_Toc36552903"/>
      <w:bookmarkStart w:id="161" w:name="_Toc29503873"/>
      <w:bookmarkStart w:id="162" w:name="_Toc20954852"/>
      <w:bookmarkStart w:id="163" w:name="_Toc51745604"/>
      <w:bookmarkStart w:id="164" w:name="_Toc106108614"/>
      <w:bookmarkStart w:id="165" w:name="_Toc138760397"/>
      <w:bookmarkStart w:id="166" w:name="_Toc99122945"/>
      <w:bookmarkStart w:id="167" w:name="_Toc106122519"/>
      <w:bookmarkStart w:id="168" w:name="_Toc88651827"/>
      <w:bookmarkStart w:id="169" w:name="_Toc73981738"/>
      <w:bookmarkStart w:id="170" w:name="_Toc97890870"/>
      <w:bookmarkStart w:id="171" w:name="_Toc99661748"/>
      <w:bookmarkStart w:id="172" w:name="_Toc64445868"/>
      <w:bookmarkStart w:id="173" w:name="_Toc45897404"/>
      <w:bookmarkStart w:id="174" w:name="_Toc105173615"/>
      <w:bookmarkStart w:id="175" w:name="_Toc112756261"/>
      <w:bookmarkStart w:id="176" w:name="_Toc105151809"/>
      <w:bookmarkStart w:id="177" w:name="_Toc107409072"/>
      <w:r>
        <w:t>8.3.1</w:t>
      </w:r>
      <w:r>
        <w:tab/>
        <w:t>Initial Context Setup</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40C72033" w14:textId="77777777" w:rsidR="00825802" w:rsidRDefault="00000000">
      <w:pPr>
        <w:pStyle w:val="Heading4"/>
      </w:pPr>
      <w:bookmarkStart w:id="178" w:name="_Toc64445869"/>
      <w:bookmarkStart w:id="179" w:name="_Toc88651828"/>
      <w:bookmarkStart w:id="180" w:name="_Toc73981739"/>
      <w:bookmarkStart w:id="181" w:name="_Toc29504458"/>
      <w:bookmarkStart w:id="182" w:name="_Toc97890871"/>
      <w:bookmarkStart w:id="183" w:name="_Toc99122946"/>
      <w:bookmarkStart w:id="184" w:name="_Toc99661749"/>
      <w:bookmarkStart w:id="185" w:name="_Toc45720136"/>
      <w:bookmarkStart w:id="186" w:name="_Toc45798016"/>
      <w:bookmarkStart w:id="187" w:name="_Toc29503290"/>
      <w:bookmarkStart w:id="188" w:name="_Toc29503874"/>
      <w:bookmarkStart w:id="189" w:name="_Toc45651884"/>
      <w:bookmarkStart w:id="190" w:name="_Toc36552904"/>
      <w:bookmarkStart w:id="191" w:name="_Toc45658316"/>
      <w:bookmarkStart w:id="192" w:name="_Toc45897405"/>
      <w:bookmarkStart w:id="193" w:name="_Toc51745605"/>
      <w:bookmarkStart w:id="194" w:name="_Toc20954853"/>
      <w:bookmarkStart w:id="195" w:name="_Toc36554631"/>
      <w:bookmarkStart w:id="196" w:name="_Toc138760398"/>
      <w:bookmarkStart w:id="197" w:name="_Toc106108615"/>
      <w:bookmarkStart w:id="198" w:name="_Toc107409073"/>
      <w:bookmarkStart w:id="199" w:name="_Toc105173616"/>
      <w:bookmarkStart w:id="200" w:name="_Toc112756262"/>
      <w:bookmarkStart w:id="201" w:name="_Toc105151810"/>
      <w:bookmarkStart w:id="202" w:name="_Toc106122520"/>
      <w:r>
        <w:t>8.3.1.1</w:t>
      </w:r>
      <w:r>
        <w:tab/>
        <w:t>General</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322B2D81" w14:textId="77777777" w:rsidR="00825802" w:rsidRDefault="00000000">
      <w:pPr>
        <w:rPr>
          <w:lang w:eastAsia="zh-CN"/>
        </w:rPr>
      </w:pPr>
      <w:r>
        <w:rPr>
          <w:lang w:eastAsia="zh-CN"/>
        </w:rPr>
        <w:t xml:space="preserve">The purpose of the Initial Context Setup procedure is to </w:t>
      </w:r>
      <w:r>
        <w:t xml:space="preserve">establish the necessary overall initial UE context at the NG-RAN node, when required, including PDU session context, the Security Key, Mobility Restriction List, UE Radio Capability and UE Security Capabilities, </w:t>
      </w:r>
      <w:r>
        <w:rPr>
          <w:lang w:eastAsia="zh-CN"/>
        </w:rPr>
        <w:t>etc.</w:t>
      </w:r>
      <w:r>
        <w:t xml:space="preserve"> The AMF may initiate the Initial Context Setup procedure if a UE-associated logical NG-connection exists for the UE or if the AMF has received the </w:t>
      </w:r>
      <w:r>
        <w:rPr>
          <w:i/>
        </w:rPr>
        <w:t>RAN UE NGAP ID</w:t>
      </w:r>
      <w:r>
        <w:t xml:space="preserve"> IE in an INITIAL UE MESSAGE</w:t>
      </w:r>
      <w:r>
        <w:rPr>
          <w:rFonts w:eastAsia="MS Mincho"/>
        </w:rPr>
        <w:t xml:space="preserve"> </w:t>
      </w:r>
      <w:proofErr w:type="spellStart"/>
      <w:r>
        <w:rPr>
          <w:rFonts w:eastAsia="MS Mincho"/>
        </w:rPr>
        <w:t>message</w:t>
      </w:r>
      <w:proofErr w:type="spellEnd"/>
      <w:r>
        <w:rPr>
          <w:rFonts w:eastAsia="MS Mincho"/>
        </w:rPr>
        <w:t xml:space="preserve"> or if the NG-RAN node has already </w:t>
      </w:r>
      <w:r>
        <w:t>initiated a UE-associated logical NG-connection by sending an INITIAL UE MESSAGE</w:t>
      </w:r>
      <w:r>
        <w:rPr>
          <w:rFonts w:eastAsia="MS Mincho"/>
        </w:rPr>
        <w:t xml:space="preserve"> </w:t>
      </w:r>
      <w:proofErr w:type="spellStart"/>
      <w:r>
        <w:rPr>
          <w:rFonts w:eastAsia="MS Mincho"/>
        </w:rPr>
        <w:t>message</w:t>
      </w:r>
      <w:proofErr w:type="spellEnd"/>
      <w:r>
        <w:rPr>
          <w:rFonts w:eastAsia="MS Mincho"/>
        </w:rPr>
        <w:t xml:space="preserve"> via another NG interface instance</w:t>
      </w:r>
      <w:r>
        <w:t xml:space="preserve">. </w:t>
      </w:r>
      <w:r>
        <w:rPr>
          <w:lang w:eastAsia="zh-CN"/>
        </w:rPr>
        <w:t>The procedure uses UE-associated signalling.</w:t>
      </w:r>
    </w:p>
    <w:p w14:paraId="3D7D73B2" w14:textId="77777777" w:rsidR="00825802" w:rsidRDefault="00000000">
      <w:pPr>
        <w:rPr>
          <w:lang w:eastAsia="zh-CN"/>
        </w:rPr>
      </w:pPr>
      <w:r>
        <w:rPr>
          <w:lang w:eastAsia="zh-CN"/>
        </w:rPr>
        <w:t xml:space="preserve">For signalling only connections and if the </w:t>
      </w:r>
      <w:r>
        <w:rPr>
          <w:i/>
          <w:lang w:eastAsia="zh-CN"/>
        </w:rPr>
        <w:t>UE Context Request</w:t>
      </w:r>
      <w:r>
        <w:rPr>
          <w:lang w:eastAsia="zh-CN"/>
        </w:rPr>
        <w:t xml:space="preserve"> IE is not received in the Initial UE Message, the AMF may be configured to trigger the procedure for all NAS procedures or on a per NAS procedure basis depending on operator’s configuration.</w:t>
      </w:r>
    </w:p>
    <w:p w14:paraId="10CC5898" w14:textId="77777777" w:rsidR="00825802" w:rsidRDefault="00000000">
      <w:pPr>
        <w:pStyle w:val="Heading4"/>
      </w:pPr>
      <w:bookmarkStart w:id="203" w:name="_Toc29503291"/>
      <w:bookmarkStart w:id="204" w:name="_Toc36552905"/>
      <w:bookmarkStart w:id="205" w:name="_Toc29504459"/>
      <w:bookmarkStart w:id="206" w:name="_Toc36554632"/>
      <w:bookmarkStart w:id="207" w:name="_Toc45651885"/>
      <w:bookmarkStart w:id="208" w:name="_Toc45658317"/>
      <w:bookmarkStart w:id="209" w:name="_Toc20954854"/>
      <w:bookmarkStart w:id="210" w:name="_Toc29503875"/>
      <w:bookmarkStart w:id="211" w:name="_Toc64445870"/>
      <w:bookmarkStart w:id="212" w:name="_Toc99661750"/>
      <w:bookmarkStart w:id="213" w:name="_Toc99122947"/>
      <w:bookmarkStart w:id="214" w:name="_Toc106122521"/>
      <w:bookmarkStart w:id="215" w:name="_Toc112756263"/>
      <w:bookmarkStart w:id="216" w:name="_Toc97890872"/>
      <w:bookmarkStart w:id="217" w:name="_Toc73981740"/>
      <w:bookmarkStart w:id="218" w:name="_Toc45897406"/>
      <w:bookmarkStart w:id="219" w:name="_Toc106108616"/>
      <w:bookmarkStart w:id="220" w:name="_Toc105151811"/>
      <w:bookmarkStart w:id="221" w:name="_Toc138760399"/>
      <w:bookmarkStart w:id="222" w:name="_Toc105173617"/>
      <w:bookmarkStart w:id="223" w:name="_Toc45798017"/>
      <w:bookmarkStart w:id="224" w:name="_Toc88651829"/>
      <w:bookmarkStart w:id="225" w:name="_Toc51745606"/>
      <w:bookmarkStart w:id="226" w:name="_Toc45720137"/>
      <w:bookmarkStart w:id="227" w:name="_Toc107409074"/>
      <w:r>
        <w:t>8.3.1.2</w:t>
      </w:r>
      <w:r>
        <w:tab/>
        <w:t>Successful Operation</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0A6F8C66" w14:textId="77777777" w:rsidR="00825802" w:rsidRDefault="00000000">
      <w:pPr>
        <w:pStyle w:val="TH"/>
      </w:pPr>
      <w:r>
        <w:object w:dxaOrig="6896" w:dyaOrig="2392" w14:anchorId="6142E01E">
          <v:shape id="_x0000_i1027" type="#_x0000_t75" style="width:345.1pt;height:119.25pt" o:ole="">
            <v:imagedata r:id="rId22" o:title=""/>
          </v:shape>
          <o:OLEObject Type="Embed" ProgID="Visio.Drawing.11" ShapeID="_x0000_i1027" DrawAspect="Content" ObjectID="_1762339828" r:id="rId23"/>
        </w:object>
      </w:r>
    </w:p>
    <w:p w14:paraId="7469DBF9" w14:textId="77777777" w:rsidR="00825802" w:rsidRDefault="00000000">
      <w:pPr>
        <w:pStyle w:val="TF"/>
      </w:pPr>
      <w:r>
        <w:t xml:space="preserve">Figure 8.3.1.2-1: Initial context setup: successful </w:t>
      </w:r>
      <w:r>
        <w:rPr>
          <w:rFonts w:eastAsia="MS Mincho"/>
        </w:rPr>
        <w:t>o</w:t>
      </w:r>
      <w:r>
        <w:t>peration</w:t>
      </w:r>
    </w:p>
    <w:p w14:paraId="1C28E522" w14:textId="77777777" w:rsidR="00825802" w:rsidRDefault="00000000">
      <w:r>
        <w:t xml:space="preserve">In case of the establishment of a PDU session the 5GC shall be prepared to receive user data before the </w:t>
      </w:r>
      <w:r>
        <w:rPr>
          <w:lang w:eastAsia="zh-CN"/>
        </w:rPr>
        <w:t>INITIAL CONTEXT</w:t>
      </w:r>
      <w:r>
        <w:t xml:space="preserve"> SETUP RESPONSE message has been received by the AMF. If no UE-associated logical NG-connection exists, the UE-associated logical NG-connection shall be established at reception of the INITIAL CONTEXT SETUP REQUEST message.</w:t>
      </w:r>
    </w:p>
    <w:p w14:paraId="67EAFEA0" w14:textId="77777777" w:rsidR="00825802" w:rsidRDefault="00000000">
      <w:r>
        <w:t xml:space="preserve">The </w:t>
      </w:r>
      <w:r>
        <w:rPr>
          <w:lang w:eastAsia="zh-CN"/>
        </w:rPr>
        <w:t>INITIAL CONTEXT SETUP REQUEST</w:t>
      </w:r>
      <w:r>
        <w:t xml:space="preserve"> message shall contain</w:t>
      </w:r>
      <w:r>
        <w:rPr>
          <w:lang w:eastAsia="zh-CN"/>
        </w:rPr>
        <w:t xml:space="preserve"> the </w:t>
      </w:r>
      <w:r>
        <w:rPr>
          <w:i/>
        </w:rPr>
        <w:t>Index to RAT/Frequency Selection</w:t>
      </w:r>
      <w:r>
        <w:rPr>
          <w:rFonts w:cs="Arial"/>
          <w:i/>
        </w:rPr>
        <w:t xml:space="preserve"> Priority</w:t>
      </w:r>
      <w:r>
        <w:rPr>
          <w:i/>
          <w:lang w:eastAsia="zh-CN"/>
        </w:rPr>
        <w:t xml:space="preserve"> </w:t>
      </w:r>
      <w:r>
        <w:rPr>
          <w:lang w:eastAsia="zh-CN"/>
        </w:rPr>
        <w:t xml:space="preserve">IE, </w:t>
      </w:r>
      <w:r>
        <w:t>if available in the AMF.</w:t>
      </w:r>
    </w:p>
    <w:p w14:paraId="3D371F96" w14:textId="77777777" w:rsidR="00825802" w:rsidRDefault="00000000">
      <w:r>
        <w:t xml:space="preserve">If the </w:t>
      </w:r>
      <w:r>
        <w:rPr>
          <w:i/>
        </w:rPr>
        <w:t>NAS-PDU</w:t>
      </w:r>
      <w:r>
        <w:t xml:space="preserve"> IE is included in the INITIAL CONTEXT SETUP REQUEST message, the NG-RAN node shall pass it transparently towards the UE.</w:t>
      </w:r>
    </w:p>
    <w:p w14:paraId="06C380B5" w14:textId="77777777" w:rsidR="00825802" w:rsidRDefault="00000000">
      <w:r>
        <w:t xml:space="preserve">If the </w:t>
      </w:r>
      <w:r>
        <w:rPr>
          <w:i/>
        </w:rPr>
        <w:t>Masked IMEISV</w:t>
      </w:r>
      <w:r>
        <w:t xml:space="preserve"> IE is contained in the INITIAL CONTEXT SETUP REQUEST message the target NG-RAN node shall, if supported, use it to determine the characteristics of the UE for subsequent handling.</w:t>
      </w:r>
    </w:p>
    <w:p w14:paraId="152D509C" w14:textId="77777777" w:rsidR="00825802" w:rsidRDefault="00000000">
      <w:pPr>
        <w:rPr>
          <w:lang w:eastAsia="zh-CN"/>
        </w:rPr>
      </w:pPr>
      <w:r>
        <w:t xml:space="preserve">Upon receipt of the </w:t>
      </w:r>
      <w:r>
        <w:rPr>
          <w:lang w:eastAsia="zh-CN"/>
        </w:rPr>
        <w:t>INITIAL CONTEXT</w:t>
      </w:r>
      <w:r>
        <w:t xml:space="preserve"> SETUP REQUEST message the NG-RAN node shall</w:t>
      </w:r>
    </w:p>
    <w:p w14:paraId="067A34A3" w14:textId="77777777" w:rsidR="00825802" w:rsidRDefault="00000000">
      <w:pPr>
        <w:pStyle w:val="B1"/>
      </w:pPr>
      <w:r>
        <w:t>-</w:t>
      </w:r>
      <w:r>
        <w:tab/>
        <w:t>attempt to execute the requested PDU session configuration;</w:t>
      </w:r>
    </w:p>
    <w:p w14:paraId="1941FB07" w14:textId="77777777" w:rsidR="00825802" w:rsidRDefault="00000000">
      <w:pPr>
        <w:pStyle w:val="B1"/>
      </w:pPr>
      <w:r>
        <w:t>-</w:t>
      </w:r>
      <w:r>
        <w:tab/>
        <w:t xml:space="preserve">store the received UE Aggregate Maximum Bit Rate in the UE context, and use the received UE Aggregate Maximum Bit Rate for Non-GBR QoS flows for the concerned UE </w:t>
      </w:r>
      <w:r>
        <w:rPr>
          <w:rFonts w:eastAsia="Malgun Gothic"/>
        </w:rPr>
        <w:t>as specified in TS 23.501 [9]</w:t>
      </w:r>
      <w:r>
        <w:t>;</w:t>
      </w:r>
    </w:p>
    <w:p w14:paraId="1347FCA9" w14:textId="77777777" w:rsidR="00825802" w:rsidRDefault="00000000">
      <w:pPr>
        <w:pStyle w:val="B1"/>
      </w:pPr>
      <w:r>
        <w:t>-</w:t>
      </w:r>
      <w:r>
        <w:tab/>
        <w:t>store the received Mobility Restriction List in the UE context;</w:t>
      </w:r>
    </w:p>
    <w:p w14:paraId="4BB48CF3" w14:textId="77777777" w:rsidR="00825802" w:rsidRDefault="00000000">
      <w:pPr>
        <w:pStyle w:val="B1"/>
      </w:pPr>
      <w:r>
        <w:t>-</w:t>
      </w:r>
      <w:r>
        <w:tab/>
        <w:t>store the received UE Radio Capability in the UE context;</w:t>
      </w:r>
    </w:p>
    <w:p w14:paraId="689030E6" w14:textId="77777777" w:rsidR="00825802" w:rsidRDefault="00000000">
      <w:pPr>
        <w:pStyle w:val="B1"/>
      </w:pPr>
      <w:r>
        <w:t>-</w:t>
      </w:r>
      <w:r>
        <w:tab/>
        <w:t>store the received Index to RAT/Frequency Selection Priority in the UE context and use it as defined in TS 23.501 [9];</w:t>
      </w:r>
    </w:p>
    <w:p w14:paraId="7EB0D399" w14:textId="77777777" w:rsidR="00825802" w:rsidRDefault="00000000">
      <w:pPr>
        <w:pStyle w:val="B1"/>
      </w:pPr>
      <w:r>
        <w:t>-</w:t>
      </w:r>
      <w:r>
        <w:tab/>
        <w:t>store the received UE Security Capabilities in the UE context;</w:t>
      </w:r>
    </w:p>
    <w:p w14:paraId="60B291EF" w14:textId="77777777" w:rsidR="00825802" w:rsidRDefault="00000000">
      <w:pPr>
        <w:pStyle w:val="B1"/>
      </w:pPr>
      <w:r>
        <w:lastRenderedPageBreak/>
        <w:t>-</w:t>
      </w:r>
      <w:r>
        <w:tab/>
        <w:t>store the received Security Key in the UE context and, if the NG-RAN node is required to activate security for the UE, take this security key into use;</w:t>
      </w:r>
    </w:p>
    <w:p w14:paraId="3D9579AE" w14:textId="77777777" w:rsidR="00825802" w:rsidRDefault="00000000">
      <w:pPr>
        <w:pStyle w:val="B1"/>
      </w:pPr>
      <w:r>
        <w:t>-</w:t>
      </w:r>
      <w:r>
        <w:tab/>
        <w:t>if supported, store the received SRVCC Operation Possible in the UE context and use it as defined in TS 23.216 [31];</w:t>
      </w:r>
    </w:p>
    <w:p w14:paraId="2A69EBB8" w14:textId="77777777" w:rsidR="00825802" w:rsidRDefault="00000000">
      <w:pPr>
        <w:pStyle w:val="B1"/>
      </w:pPr>
      <w:r>
        <w:t>-</w:t>
      </w:r>
      <w:r>
        <w:tab/>
        <w:t>store the received NR V2X Services Authorization information, if supported, in the UE context;</w:t>
      </w:r>
    </w:p>
    <w:p w14:paraId="3C84ADB6" w14:textId="77777777" w:rsidR="00825802" w:rsidRDefault="00000000">
      <w:pPr>
        <w:pStyle w:val="B1"/>
      </w:pPr>
      <w:r>
        <w:t>-</w:t>
      </w:r>
      <w:r>
        <w:tab/>
        <w:t>store the received LTE V2X Services Authorization information, if supported, in the UE context;</w:t>
      </w:r>
    </w:p>
    <w:p w14:paraId="4908FDFA" w14:textId="77777777" w:rsidR="00825802" w:rsidRDefault="00000000">
      <w:pPr>
        <w:pStyle w:val="B1"/>
      </w:pPr>
      <w:r>
        <w:t>-</w:t>
      </w:r>
      <w:r>
        <w:tab/>
        <w:t>store the received</w:t>
      </w:r>
      <w:r>
        <w:rPr>
          <w:rFonts w:hint="eastAsia"/>
        </w:rPr>
        <w:t xml:space="preserve"> </w:t>
      </w:r>
      <w:r>
        <w:t xml:space="preserve">NR </w:t>
      </w:r>
      <w:r>
        <w:rPr>
          <w:rFonts w:hint="eastAsia"/>
        </w:rPr>
        <w:t xml:space="preserve">UE </w:t>
      </w:r>
      <w:proofErr w:type="spellStart"/>
      <w:r>
        <w:rPr>
          <w:rFonts w:hint="eastAsia"/>
        </w:rPr>
        <w:t>Sidelink</w:t>
      </w:r>
      <w:proofErr w:type="spellEnd"/>
      <w:r>
        <w:rPr>
          <w:rFonts w:hint="eastAsia"/>
        </w:rPr>
        <w:t xml:space="preserve"> </w:t>
      </w:r>
      <w:r>
        <w:t>Aggregate Maximum Bit Rate, if supported, in the UE context</w:t>
      </w:r>
      <w:r>
        <w:rPr>
          <w:rFonts w:hint="eastAsia"/>
        </w:rPr>
        <w:t xml:space="preserve">, and </w:t>
      </w:r>
      <w:r>
        <w:t>use it for the concerned UE’</w:t>
      </w:r>
      <w:r>
        <w:rPr>
          <w:rFonts w:hint="eastAsia"/>
        </w:rPr>
        <w:t xml:space="preserve">s </w:t>
      </w:r>
      <w:proofErr w:type="spellStart"/>
      <w:r>
        <w:rPr>
          <w:rFonts w:hint="eastAsia"/>
        </w:rPr>
        <w:t>sidelink</w:t>
      </w:r>
      <w:proofErr w:type="spellEnd"/>
      <w:r>
        <w:rPr>
          <w:rFonts w:hint="eastAsia"/>
        </w:rPr>
        <w:t xml:space="preserve"> communication in network scheduled mode for </w:t>
      </w:r>
      <w:r>
        <w:t xml:space="preserve">NR </w:t>
      </w:r>
      <w:r>
        <w:rPr>
          <w:rFonts w:hint="eastAsia"/>
        </w:rPr>
        <w:t>V2X service</w:t>
      </w:r>
      <w:r>
        <w:t>s;</w:t>
      </w:r>
    </w:p>
    <w:p w14:paraId="79043802" w14:textId="77777777" w:rsidR="00825802" w:rsidRDefault="00000000">
      <w:pPr>
        <w:pStyle w:val="B1"/>
      </w:pPr>
      <w:r>
        <w:t>-</w:t>
      </w:r>
      <w:r>
        <w:tab/>
        <w:t>store the received</w:t>
      </w:r>
      <w:r>
        <w:rPr>
          <w:rFonts w:hint="eastAsia"/>
        </w:rPr>
        <w:t xml:space="preserve"> </w:t>
      </w:r>
      <w:r>
        <w:t xml:space="preserve">LTE </w:t>
      </w:r>
      <w:r>
        <w:rPr>
          <w:rFonts w:hint="eastAsia"/>
        </w:rPr>
        <w:t xml:space="preserve">UE </w:t>
      </w:r>
      <w:proofErr w:type="spellStart"/>
      <w:r>
        <w:rPr>
          <w:rFonts w:hint="eastAsia"/>
        </w:rPr>
        <w:t>Sidelink</w:t>
      </w:r>
      <w:proofErr w:type="spellEnd"/>
      <w:r>
        <w:rPr>
          <w:rFonts w:hint="eastAsia"/>
        </w:rPr>
        <w:t xml:space="preserve"> </w:t>
      </w:r>
      <w:r>
        <w:t>Aggregate Maximum Bit Rate, if supported, in the UE context</w:t>
      </w:r>
      <w:r>
        <w:rPr>
          <w:rFonts w:hint="eastAsia"/>
        </w:rPr>
        <w:t xml:space="preserve">, and </w:t>
      </w:r>
      <w:r>
        <w:t>use it for the concerned UE’</w:t>
      </w:r>
      <w:r>
        <w:rPr>
          <w:rFonts w:hint="eastAsia"/>
        </w:rPr>
        <w:t xml:space="preserve">s </w:t>
      </w:r>
      <w:proofErr w:type="spellStart"/>
      <w:r>
        <w:rPr>
          <w:rFonts w:hint="eastAsia"/>
        </w:rPr>
        <w:t>sidelink</w:t>
      </w:r>
      <w:proofErr w:type="spellEnd"/>
      <w:r>
        <w:rPr>
          <w:rFonts w:hint="eastAsia"/>
        </w:rPr>
        <w:t xml:space="preserve"> communication in network scheduled mode for </w:t>
      </w:r>
      <w:r>
        <w:t xml:space="preserve">LTE </w:t>
      </w:r>
      <w:r>
        <w:rPr>
          <w:rFonts w:hint="eastAsia"/>
        </w:rPr>
        <w:t>V2X service</w:t>
      </w:r>
      <w:r>
        <w:t>s;</w:t>
      </w:r>
    </w:p>
    <w:p w14:paraId="31E59CEA" w14:textId="77777777" w:rsidR="00825802" w:rsidRDefault="00000000">
      <w:pPr>
        <w:pStyle w:val="B1"/>
      </w:pPr>
      <w:r>
        <w:t>-</w:t>
      </w:r>
      <w:r>
        <w:tab/>
        <w:t xml:space="preserve">store the received </w:t>
      </w:r>
      <w:r>
        <w:rPr>
          <w:rFonts w:hint="eastAsia"/>
        </w:rPr>
        <w:t>PC5 QoS Parameters</w:t>
      </w:r>
      <w:r>
        <w:t>, if supported,</w:t>
      </w:r>
      <w:r>
        <w:rPr>
          <w:rFonts w:hint="eastAsia"/>
        </w:rPr>
        <w:t xml:space="preserve"> </w:t>
      </w:r>
      <w:r>
        <w:t>in the UE context and use it as defined in TS 23.</w:t>
      </w:r>
      <w:r>
        <w:rPr>
          <w:rFonts w:hint="eastAsia"/>
        </w:rPr>
        <w:t>287</w:t>
      </w:r>
      <w:r>
        <w:t xml:space="preserve"> [33];</w:t>
      </w:r>
    </w:p>
    <w:p w14:paraId="50C17DF8" w14:textId="77777777" w:rsidR="00825802" w:rsidRDefault="00000000">
      <w:pPr>
        <w:pStyle w:val="B1"/>
        <w:rPr>
          <w:rFonts w:eastAsia="宋体"/>
        </w:rPr>
      </w:pPr>
      <w:r>
        <w:t>-</w:t>
      </w:r>
      <w:r>
        <w:tab/>
        <w:t>store the received Management Based MDT PLMN List information, if supported, in the UE context;</w:t>
      </w:r>
    </w:p>
    <w:p w14:paraId="2A0A7F71" w14:textId="77777777" w:rsidR="00825802" w:rsidRDefault="00000000">
      <w:pPr>
        <w:pStyle w:val="B1"/>
      </w:pPr>
      <w:r>
        <w:t>-</w:t>
      </w:r>
      <w:r>
        <w:tab/>
        <w:t>if supported, store the received IAB Authorization information in the UE context, and use it accordingly for the IAB-MT;</w:t>
      </w:r>
    </w:p>
    <w:p w14:paraId="6FC7DE8D" w14:textId="77777777" w:rsidR="00825802" w:rsidRDefault="00000000">
      <w:pPr>
        <w:pStyle w:val="B1"/>
        <w:rPr>
          <w:lang w:eastAsia="zh-CN"/>
        </w:rPr>
      </w:pPr>
      <w:bookmarkStart w:id="228" w:name="_Hlk99389284"/>
      <w:r>
        <w:rPr>
          <w:rFonts w:hint="eastAsia"/>
          <w:lang w:eastAsia="zh-CN"/>
        </w:rPr>
        <w:t>-</w:t>
      </w:r>
      <w:r>
        <w:rPr>
          <w:lang w:eastAsia="zh-CN"/>
        </w:rPr>
        <w:tab/>
      </w:r>
      <w:r>
        <w:rPr>
          <w:rFonts w:hint="eastAsia"/>
          <w:lang w:eastAsia="zh-CN"/>
        </w:rPr>
        <w:t xml:space="preserve">store the received 5G </w:t>
      </w:r>
      <w:proofErr w:type="spellStart"/>
      <w:r>
        <w:rPr>
          <w:rFonts w:hint="eastAsia"/>
          <w:lang w:eastAsia="zh-CN"/>
        </w:rPr>
        <w:t>ProSe</w:t>
      </w:r>
      <w:proofErr w:type="spellEnd"/>
      <w:r>
        <w:rPr>
          <w:rFonts w:hint="eastAsia"/>
          <w:lang w:eastAsia="zh-CN"/>
        </w:rPr>
        <w:t xml:space="preserve"> Authorization information in the UE context</w:t>
      </w:r>
      <w:r>
        <w:rPr>
          <w:lang w:eastAsia="zh-CN"/>
        </w:rPr>
        <w:t xml:space="preserve">, </w:t>
      </w:r>
      <w:r>
        <w:rPr>
          <w:rFonts w:hint="eastAsia"/>
          <w:lang w:eastAsia="zh-CN"/>
        </w:rPr>
        <w:t>if supported,</w:t>
      </w:r>
      <w:r>
        <w:rPr>
          <w:lang w:eastAsia="zh-CN"/>
        </w:rPr>
        <w:t xml:space="preserve"> </w:t>
      </w:r>
      <w:r>
        <w:rPr>
          <w:rFonts w:hint="eastAsia"/>
        </w:rPr>
        <w:t xml:space="preserve">and </w:t>
      </w:r>
      <w:r>
        <w:t>use it for the concerned UE’</w:t>
      </w:r>
      <w:r>
        <w:rPr>
          <w:rFonts w:hint="eastAsia"/>
        </w:rPr>
        <w:t xml:space="preserve">s </w:t>
      </w:r>
      <w:proofErr w:type="spellStart"/>
      <w:r>
        <w:rPr>
          <w:rFonts w:hint="eastAsia"/>
        </w:rPr>
        <w:t>sidelink</w:t>
      </w:r>
      <w:proofErr w:type="spellEnd"/>
      <w:r>
        <w:rPr>
          <w:rFonts w:hint="eastAsia"/>
        </w:rPr>
        <w:t xml:space="preserve"> communication in network scheduled mode for </w:t>
      </w:r>
      <w:r>
        <w:t xml:space="preserve">5G </w:t>
      </w:r>
      <w:proofErr w:type="spellStart"/>
      <w:r>
        <w:t>ProSe</w:t>
      </w:r>
      <w:proofErr w:type="spellEnd"/>
      <w:r>
        <w:rPr>
          <w:rFonts w:hint="eastAsia"/>
        </w:rPr>
        <w:t xml:space="preserve"> service</w:t>
      </w:r>
      <w:r>
        <w:t>s</w:t>
      </w:r>
      <w:r>
        <w:rPr>
          <w:lang w:eastAsia="zh-CN"/>
        </w:rPr>
        <w:t>;</w:t>
      </w:r>
    </w:p>
    <w:p w14:paraId="61B1B285" w14:textId="77777777" w:rsidR="00825802" w:rsidRDefault="00000000">
      <w:pPr>
        <w:pStyle w:val="B1"/>
        <w:rPr>
          <w:lang w:eastAsia="zh-CN"/>
        </w:rPr>
      </w:pPr>
      <w:r>
        <w:rPr>
          <w:rFonts w:hint="eastAsia"/>
          <w:lang w:eastAsia="zh-CN"/>
        </w:rPr>
        <w:t>-</w:t>
      </w:r>
      <w:r>
        <w:rPr>
          <w:lang w:eastAsia="zh-CN"/>
        </w:rPr>
        <w:tab/>
      </w:r>
      <w:r>
        <w:rPr>
          <w:rFonts w:hint="eastAsia"/>
          <w:lang w:eastAsia="zh-CN"/>
        </w:rPr>
        <w:t xml:space="preserve">store the 5G </w:t>
      </w:r>
      <w:proofErr w:type="spellStart"/>
      <w:r>
        <w:rPr>
          <w:rFonts w:hint="eastAsia"/>
          <w:lang w:eastAsia="zh-CN"/>
        </w:rPr>
        <w:t>ProSe</w:t>
      </w:r>
      <w:proofErr w:type="spellEnd"/>
      <w:r>
        <w:rPr>
          <w:rFonts w:hint="eastAsia"/>
          <w:lang w:eastAsia="zh-CN"/>
        </w:rPr>
        <w:t xml:space="preserve"> UE PC5 Aggregate Maximum Bit Rate in the UE context,</w:t>
      </w:r>
      <w:r>
        <w:t xml:space="preserve"> </w:t>
      </w:r>
      <w:r>
        <w:rPr>
          <w:rFonts w:hint="eastAsia"/>
          <w:lang w:eastAsia="zh-CN"/>
        </w:rPr>
        <w:t xml:space="preserve">if supported, </w:t>
      </w:r>
      <w:r>
        <w:t xml:space="preserve">and use it for the concerned UE’s </w:t>
      </w:r>
      <w:proofErr w:type="spellStart"/>
      <w:r>
        <w:t>sidelink</w:t>
      </w:r>
      <w:proofErr w:type="spellEnd"/>
      <w:r>
        <w:t xml:space="preserve"> communication in network scheduled mode for </w:t>
      </w:r>
      <w:r>
        <w:rPr>
          <w:rFonts w:eastAsia="宋体" w:hint="eastAsia"/>
          <w:lang w:val="en-US" w:eastAsia="zh-CN"/>
        </w:rPr>
        <w:t>5G</w:t>
      </w:r>
      <w:r>
        <w:t xml:space="preserve"> </w:t>
      </w:r>
      <w:proofErr w:type="spellStart"/>
      <w:r>
        <w:rPr>
          <w:rFonts w:hint="eastAsia"/>
          <w:lang w:eastAsia="zh-CN"/>
        </w:rPr>
        <w:t>ProSe</w:t>
      </w:r>
      <w:proofErr w:type="spellEnd"/>
      <w:r>
        <w:t xml:space="preserve"> services;</w:t>
      </w:r>
    </w:p>
    <w:bookmarkEnd w:id="228"/>
    <w:p w14:paraId="791A7659" w14:textId="77777777" w:rsidR="00825802" w:rsidRDefault="00000000">
      <w:pPr>
        <w:pStyle w:val="B1"/>
        <w:rPr>
          <w:lang w:eastAsia="zh-CN"/>
        </w:rPr>
      </w:pPr>
      <w:r>
        <w:rPr>
          <w:rFonts w:hint="eastAsia"/>
          <w:lang w:eastAsia="zh-CN"/>
        </w:rPr>
        <w:t>-</w:t>
      </w:r>
      <w:r>
        <w:rPr>
          <w:lang w:eastAsia="zh-CN"/>
        </w:rPr>
        <w:tab/>
      </w:r>
      <w:r>
        <w:rPr>
          <w:rFonts w:hint="eastAsia"/>
          <w:lang w:eastAsia="zh-CN"/>
        </w:rPr>
        <w:t xml:space="preserve">store the 5G </w:t>
      </w:r>
      <w:proofErr w:type="spellStart"/>
      <w:r>
        <w:rPr>
          <w:rFonts w:hint="eastAsia"/>
          <w:lang w:eastAsia="zh-CN"/>
        </w:rPr>
        <w:t>ProSe</w:t>
      </w:r>
      <w:proofErr w:type="spellEnd"/>
      <w:r>
        <w:rPr>
          <w:rFonts w:hint="eastAsia"/>
          <w:lang w:eastAsia="zh-CN"/>
        </w:rPr>
        <w:t xml:space="preserve"> PC5 QoS Parameters, if supported, in the UE context and use it as defined in </w:t>
      </w:r>
      <w:r>
        <w:rPr>
          <w:lang w:eastAsia="zh-CN"/>
        </w:rPr>
        <w:t xml:space="preserve">TS </w:t>
      </w:r>
      <w:r>
        <w:rPr>
          <w:rFonts w:hint="eastAsia"/>
          <w:lang w:eastAsia="zh-CN"/>
        </w:rPr>
        <w:t>23.304 [</w:t>
      </w:r>
      <w:r>
        <w:rPr>
          <w:lang w:eastAsia="zh-CN"/>
        </w:rPr>
        <w:t>47</w:t>
      </w:r>
      <w:r>
        <w:rPr>
          <w:rFonts w:hint="eastAsia"/>
          <w:lang w:eastAsia="zh-CN"/>
        </w:rPr>
        <w:t>].</w:t>
      </w:r>
    </w:p>
    <w:p w14:paraId="073B32F7" w14:textId="77777777" w:rsidR="00825802" w:rsidRDefault="00000000">
      <w:pPr>
        <w:pStyle w:val="B1"/>
        <w:rPr>
          <w:ins w:id="229" w:author="Rapporteur" w:date="2023-11-24T13:11:00Z"/>
          <w:rFonts w:eastAsia="宋体"/>
          <w:lang w:eastAsia="zh-CN"/>
        </w:rPr>
      </w:pPr>
      <w:ins w:id="230" w:author="Rapporteur" w:date="2023-11-24T13:11:00Z">
        <w:r>
          <w:t>-</w:t>
        </w:r>
        <w:r>
          <w:tab/>
          <w:t xml:space="preserve">store the received PDU Set QoS parameters, if supported, </w:t>
        </w:r>
        <w:r>
          <w:rPr>
            <w:rFonts w:hint="eastAsia"/>
            <w:lang w:eastAsia="zh-CN"/>
          </w:rPr>
          <w:t>in the UE context</w:t>
        </w:r>
        <w:r>
          <w:t xml:space="preserve"> and use it </w:t>
        </w:r>
        <w:r>
          <w:rPr>
            <w:rFonts w:eastAsia="Malgun Gothic"/>
          </w:rPr>
          <w:t>as specified in TS 23.501 [9]</w:t>
        </w:r>
        <w:r>
          <w:t>.</w:t>
        </w:r>
      </w:ins>
    </w:p>
    <w:p w14:paraId="051EE050" w14:textId="77777777" w:rsidR="00825802" w:rsidRDefault="00000000">
      <w:r>
        <w:t xml:space="preserve">For the Initial Context Setup an initial value for the </w:t>
      </w:r>
      <w:r>
        <w:rPr>
          <w:rFonts w:cs="Arial"/>
          <w:szCs w:val="18"/>
          <w:lang w:eastAsia="zh-CN"/>
        </w:rPr>
        <w:t>Next Hop Chaining Count is stored in the UE context.</w:t>
      </w:r>
    </w:p>
    <w:p w14:paraId="0C90017B" w14:textId="77777777" w:rsidR="00825802" w:rsidRDefault="00000000">
      <w:r>
        <w:t xml:space="preserve">If the </w:t>
      </w:r>
      <w:r>
        <w:rPr>
          <w:i/>
          <w:iCs/>
          <w:lang w:eastAsia="zh-CN"/>
        </w:rPr>
        <w:t xml:space="preserve">PDU Session Resource Setup Request List </w:t>
      </w:r>
      <w:r>
        <w:t xml:space="preserve">IE is contained in the </w:t>
      </w:r>
      <w:r>
        <w:rPr>
          <w:lang w:eastAsia="zh-CN"/>
        </w:rPr>
        <w:t>INITIAL CONTEXT</w:t>
      </w:r>
      <w:r>
        <w:t xml:space="preserve"> SETUP REQUEST message, the NG-RAN node shall behave the same as defined in the PDU Session Resource Setup procedure. </w:t>
      </w:r>
      <w:r>
        <w:rPr>
          <w:snapToGrid w:val="0"/>
        </w:rPr>
        <w:t xml:space="preserve">The NG-RAN node shall </w:t>
      </w:r>
      <w:r>
        <w:t xml:space="preserve">report to the AMF in the </w:t>
      </w:r>
      <w:r>
        <w:rPr>
          <w:lang w:eastAsia="zh-CN"/>
        </w:rPr>
        <w:t>INITIAL CONTEXT</w:t>
      </w:r>
      <w:r>
        <w:t xml:space="preserve"> SETUP RESPONSE message the result for each PDU session resource requested to be setup as defined in the PDU Session Resource Setup procedure</w:t>
      </w:r>
      <w:r>
        <w:rPr>
          <w:snapToGrid w:val="0"/>
        </w:rPr>
        <w:t>.</w:t>
      </w:r>
    </w:p>
    <w:p w14:paraId="0B9589CD" w14:textId="77777777" w:rsidR="00825802" w:rsidRDefault="00825802"/>
    <w:p w14:paraId="02D44735" w14:textId="77777777" w:rsidR="00825802" w:rsidRDefault="00000000">
      <w:pPr>
        <w:pStyle w:val="PL"/>
        <w:jc w:val="center"/>
        <w:rPr>
          <w:snapToGrid w:val="0"/>
          <w:sz w:val="20"/>
          <w:szCs w:val="24"/>
        </w:rPr>
      </w:pPr>
      <w:r>
        <w:rPr>
          <w:snapToGrid w:val="0"/>
          <w:sz w:val="20"/>
          <w:szCs w:val="24"/>
          <w:highlight w:val="yellow"/>
        </w:rPr>
        <w:t>** Unchanged text skipped **</w:t>
      </w:r>
    </w:p>
    <w:p w14:paraId="24BC658B" w14:textId="77777777" w:rsidR="00825802" w:rsidRDefault="00825802"/>
    <w:p w14:paraId="6A903C32" w14:textId="77777777" w:rsidR="00825802" w:rsidRDefault="00000000">
      <w:pPr>
        <w:spacing w:after="0"/>
        <w:rPr>
          <w:rFonts w:ascii="Arial" w:hAnsi="Arial"/>
          <w:sz w:val="28"/>
        </w:rPr>
      </w:pPr>
      <w:r>
        <w:br w:type="page"/>
      </w:r>
    </w:p>
    <w:p w14:paraId="3A622B92" w14:textId="77777777" w:rsidR="00825802" w:rsidRDefault="00000000">
      <w:pPr>
        <w:pStyle w:val="FirstChange"/>
      </w:pPr>
      <w:r>
        <w:lastRenderedPageBreak/>
        <w:t>&lt;&lt;&lt;&lt;&lt;&lt;&lt;&lt;&lt;&lt;&lt;&lt;&lt;&lt;&lt;&lt;&lt;&lt;&lt;&lt; Next Changes &gt;&gt;&gt;&gt;&gt;&gt;&gt;&gt;&gt;&gt;&gt;&gt;&gt;&gt;&gt;&gt;&gt;&gt;&gt;&gt;</w:t>
      </w:r>
    </w:p>
    <w:p w14:paraId="632E5EF9" w14:textId="77777777" w:rsidR="00825802" w:rsidRDefault="00000000">
      <w:pPr>
        <w:pStyle w:val="Heading3"/>
      </w:pPr>
      <w:r>
        <w:t>8.4.2</w:t>
      </w:r>
      <w:r>
        <w:tab/>
        <w:t>Handover Resource Allocation</w:t>
      </w:r>
    </w:p>
    <w:p w14:paraId="04FE559F" w14:textId="77777777" w:rsidR="00825802" w:rsidRDefault="00000000">
      <w:pPr>
        <w:pStyle w:val="Heading4"/>
      </w:pPr>
      <w:bookmarkStart w:id="231" w:name="_Toc29503903"/>
      <w:bookmarkStart w:id="232" w:name="_Toc29504487"/>
      <w:bookmarkStart w:id="233" w:name="_Toc36552933"/>
      <w:bookmarkStart w:id="234" w:name="_Toc36554660"/>
      <w:bookmarkStart w:id="235" w:name="_Toc45651942"/>
      <w:bookmarkStart w:id="236" w:name="_Toc45658374"/>
      <w:bookmarkStart w:id="237" w:name="_Toc45798074"/>
      <w:bookmarkStart w:id="238" w:name="_Toc45720194"/>
      <w:bookmarkStart w:id="239" w:name="_Toc45897463"/>
      <w:bookmarkStart w:id="240" w:name="_Toc51745663"/>
      <w:bookmarkStart w:id="241" w:name="_Toc29503319"/>
      <w:bookmarkStart w:id="242" w:name="_Toc20954882"/>
      <w:bookmarkStart w:id="243" w:name="_Toc106122578"/>
      <w:bookmarkStart w:id="244" w:name="_Toc106108673"/>
      <w:bookmarkStart w:id="245" w:name="_Toc88651886"/>
      <w:bookmarkStart w:id="246" w:name="_Toc97890929"/>
      <w:bookmarkStart w:id="247" w:name="_Toc107409131"/>
      <w:bookmarkStart w:id="248" w:name="_Toc105151868"/>
      <w:bookmarkStart w:id="249" w:name="_Toc112756320"/>
      <w:bookmarkStart w:id="250" w:name="_Toc99661807"/>
      <w:bookmarkStart w:id="251" w:name="_Toc99123004"/>
      <w:bookmarkStart w:id="252" w:name="_Toc105173674"/>
      <w:bookmarkStart w:id="253" w:name="_Toc64445927"/>
      <w:bookmarkStart w:id="254" w:name="_Toc120536814"/>
      <w:bookmarkStart w:id="255" w:name="_Toc73981797"/>
      <w:r>
        <w:t>8.4.2.1</w:t>
      </w:r>
      <w:r>
        <w:tab/>
        <w:t>General</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2C275C1A" w14:textId="77777777" w:rsidR="00825802" w:rsidRDefault="00000000">
      <w:pPr>
        <w:rPr>
          <w:rFonts w:eastAsia="宋体"/>
          <w:lang w:val="en-US" w:eastAsia="zh-CN"/>
        </w:rPr>
      </w:pPr>
      <w:r>
        <w:t xml:space="preserve">The purpose of the Handover Resource Allocation procedure is to reserve resources at the target NG-RAN node for the handover of a UE. </w:t>
      </w:r>
      <w:bookmarkStart w:id="256" w:name="_Toc29503320"/>
      <w:bookmarkStart w:id="257" w:name="_Toc29503904"/>
      <w:bookmarkStart w:id="258" w:name="_Toc29504488"/>
      <w:bookmarkStart w:id="259" w:name="_Toc36552934"/>
      <w:bookmarkStart w:id="260" w:name="_Toc36554661"/>
      <w:bookmarkStart w:id="261" w:name="_Toc45651943"/>
      <w:bookmarkStart w:id="262" w:name="_Toc20954883"/>
      <w:bookmarkStart w:id="263" w:name="_Toc45798075"/>
      <w:bookmarkStart w:id="264" w:name="_Toc45658375"/>
      <w:bookmarkStart w:id="265" w:name="_Toc45897464"/>
      <w:bookmarkStart w:id="266" w:name="_Toc51745664"/>
      <w:bookmarkStart w:id="267" w:name="_Toc45720195"/>
      <w:r>
        <w:rPr>
          <w:lang w:eastAsia="zh-CN"/>
        </w:rPr>
        <w:t>The procedure uses UE-associated signalling.</w:t>
      </w:r>
    </w:p>
    <w:p w14:paraId="7D0512C8" w14:textId="77777777" w:rsidR="00825802" w:rsidRDefault="00000000">
      <w:pPr>
        <w:pStyle w:val="Heading4"/>
      </w:pPr>
      <w:bookmarkStart w:id="268" w:name="_Toc106108674"/>
      <w:bookmarkStart w:id="269" w:name="_Toc105173675"/>
      <w:bookmarkStart w:id="270" w:name="_Toc112756321"/>
      <w:bookmarkStart w:id="271" w:name="_Toc97890930"/>
      <w:bookmarkStart w:id="272" w:name="_Toc88651887"/>
      <w:bookmarkStart w:id="273" w:name="_Toc73981798"/>
      <w:bookmarkStart w:id="274" w:name="_Toc99123005"/>
      <w:bookmarkStart w:id="275" w:name="_Toc99661808"/>
      <w:bookmarkStart w:id="276" w:name="_Toc105151869"/>
      <w:bookmarkStart w:id="277" w:name="_Toc106122579"/>
      <w:bookmarkStart w:id="278" w:name="_Toc64445928"/>
      <w:bookmarkStart w:id="279" w:name="_Toc107409132"/>
      <w:bookmarkStart w:id="280" w:name="_Toc120536815"/>
      <w:r>
        <w:t>8.4.2.2</w:t>
      </w:r>
      <w:r>
        <w:tab/>
        <w:t>Successful Operation</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46AE6B7B" w14:textId="77777777" w:rsidR="00825802" w:rsidRDefault="00000000">
      <w:pPr>
        <w:pStyle w:val="TH"/>
      </w:pPr>
      <w:r>
        <w:object w:dxaOrig="6896" w:dyaOrig="2400" w14:anchorId="5D9CC94C">
          <v:shape id="_x0000_i1028" type="#_x0000_t75" style="width:345.1pt;height:120.2pt" o:ole="">
            <v:imagedata r:id="rId24" o:title=""/>
          </v:shape>
          <o:OLEObject Type="Embed" ProgID="Visio.Drawing.11" ShapeID="_x0000_i1028" DrawAspect="Content" ObjectID="_1762339829" r:id="rId25"/>
        </w:object>
      </w:r>
    </w:p>
    <w:p w14:paraId="2C5E2C05" w14:textId="77777777" w:rsidR="00825802" w:rsidRDefault="00000000">
      <w:pPr>
        <w:pStyle w:val="TF"/>
      </w:pPr>
      <w:r>
        <w:t>Figure 8.4.2.2-1: Handover resource allocation: successful operation</w:t>
      </w:r>
    </w:p>
    <w:p w14:paraId="33CB8998" w14:textId="77777777" w:rsidR="00825802" w:rsidRDefault="00000000">
      <w:r>
        <w:t>The AMF initiates the procedure by sending the HANDOVER REQUEST message to the target NG-RAN node.</w:t>
      </w:r>
    </w:p>
    <w:p w14:paraId="226A5487" w14:textId="77777777" w:rsidR="00825802" w:rsidRDefault="00000000">
      <w:r>
        <w:t xml:space="preserve">If the </w:t>
      </w:r>
      <w:r>
        <w:rPr>
          <w:i/>
        </w:rPr>
        <w:t>Masked IMEISV</w:t>
      </w:r>
      <w:r>
        <w:t xml:space="preserve"> IE is contained in the HANDOVER REQUEST message the target NG-RAN node shall, if supported, use it to determine the characteristics of the UE for subsequent handling.</w:t>
      </w:r>
    </w:p>
    <w:p w14:paraId="64397D62" w14:textId="77777777" w:rsidR="00825802" w:rsidRDefault="00000000">
      <w:pPr>
        <w:rPr>
          <w:lang w:eastAsia="zh-CN"/>
        </w:rPr>
      </w:pPr>
      <w:r>
        <w:t xml:space="preserve">Upon receipt of the </w:t>
      </w:r>
      <w:r>
        <w:rPr>
          <w:lang w:eastAsia="zh-CN"/>
        </w:rPr>
        <w:t xml:space="preserve">HANDOVER </w:t>
      </w:r>
      <w:r>
        <w:t>REQUEST message the target NG-RAN node shall</w:t>
      </w:r>
    </w:p>
    <w:p w14:paraId="0C8BF73D" w14:textId="77777777" w:rsidR="00825802" w:rsidRDefault="00000000">
      <w:pPr>
        <w:pStyle w:val="B1"/>
      </w:pPr>
      <w:r>
        <w:t>-</w:t>
      </w:r>
      <w:r>
        <w:tab/>
        <w:t>attempt to execute the requested PDU session configuration and associated security;</w:t>
      </w:r>
    </w:p>
    <w:p w14:paraId="7098A271" w14:textId="77777777" w:rsidR="00825802" w:rsidRDefault="00000000">
      <w:pPr>
        <w:pStyle w:val="B1"/>
      </w:pPr>
      <w:r>
        <w:t>-</w:t>
      </w:r>
      <w:r>
        <w:tab/>
        <w:t>store the received UE Aggregate Maximum Bit Rate in the UE context, and use the received UE Aggregate Maximum Bit Rate for all Non-GBR QoS flows for the concerned UE</w:t>
      </w:r>
      <w:r>
        <w:rPr>
          <w:rFonts w:eastAsia="Malgun Gothic"/>
        </w:rPr>
        <w:t xml:space="preserve"> as specified in TS 23.501 [9]</w:t>
      </w:r>
      <w:r>
        <w:t>;</w:t>
      </w:r>
    </w:p>
    <w:p w14:paraId="2A9CCD9A" w14:textId="77777777" w:rsidR="00825802" w:rsidRDefault="00000000">
      <w:pPr>
        <w:pStyle w:val="B1"/>
      </w:pPr>
      <w:r>
        <w:t>-</w:t>
      </w:r>
      <w:r>
        <w:tab/>
        <w:t>store the received Mobility Restriction List in the UE context;</w:t>
      </w:r>
    </w:p>
    <w:p w14:paraId="5C884CDC" w14:textId="77777777" w:rsidR="00825802" w:rsidRDefault="00000000">
      <w:pPr>
        <w:pStyle w:val="B1"/>
      </w:pPr>
      <w:r>
        <w:t>-</w:t>
      </w:r>
      <w:r>
        <w:tab/>
        <w:t>store the received UE Security Capabilities in the UE context;</w:t>
      </w:r>
    </w:p>
    <w:p w14:paraId="73F96B6F" w14:textId="77777777" w:rsidR="00825802" w:rsidRDefault="00000000">
      <w:pPr>
        <w:pStyle w:val="B1"/>
      </w:pPr>
      <w:r>
        <w:t>-</w:t>
      </w:r>
      <w:r>
        <w:tab/>
        <w:t>store the received Security Context in the UE context and take it into use as defined in TS 33.501 [13];</w:t>
      </w:r>
    </w:p>
    <w:p w14:paraId="429B8785" w14:textId="77777777" w:rsidR="00825802" w:rsidRDefault="00000000">
      <w:pPr>
        <w:pStyle w:val="B1"/>
      </w:pPr>
      <w:r>
        <w:t>-</w:t>
      </w:r>
      <w:r>
        <w:tab/>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p>
    <w:p w14:paraId="63AADF71" w14:textId="77777777" w:rsidR="00825802" w:rsidRDefault="00000000">
      <w:pPr>
        <w:pStyle w:val="B1"/>
        <w:rPr>
          <w:ins w:id="281" w:author="Rapporteur" w:date="2023-11-24T13:11:00Z"/>
          <w:rFonts w:eastAsia="宋体"/>
          <w:lang w:eastAsia="zh-CN"/>
        </w:rPr>
      </w:pPr>
      <w:ins w:id="282" w:author="Rapporteur" w:date="2023-11-24T13:11:00Z">
        <w:r>
          <w:t>-</w:t>
        </w:r>
        <w:r>
          <w:tab/>
          <w:t xml:space="preserve">if supported, store the received PDU Set QoS parameters in the UE context and use it </w:t>
        </w:r>
        <w:r>
          <w:rPr>
            <w:rFonts w:eastAsia="Malgun Gothic"/>
          </w:rPr>
          <w:t>as specified in TS 23.501 [9]</w:t>
        </w:r>
        <w:r>
          <w:t>.</w:t>
        </w:r>
      </w:ins>
    </w:p>
    <w:p w14:paraId="2D4AE1FF" w14:textId="77777777" w:rsidR="00825802" w:rsidRDefault="00000000">
      <w:r>
        <w:t xml:space="preserve">Upon reception of the </w:t>
      </w:r>
      <w:r>
        <w:rPr>
          <w:i/>
          <w:iCs/>
        </w:rPr>
        <w:t>UE History Information</w:t>
      </w:r>
      <w:r>
        <w:t xml:space="preserve"> IE, which is included within the </w:t>
      </w:r>
      <w:r>
        <w:rPr>
          <w:i/>
          <w:iCs/>
        </w:rPr>
        <w:t xml:space="preserve">Source to Target Transparent Container </w:t>
      </w:r>
      <w:r>
        <w:t xml:space="preserve">IE of the HANDOVER REQUEST message, the target NG-RAN node shall </w:t>
      </w:r>
      <w:r w:rsidRPr="00EC70F3">
        <w:t>collect t</w:t>
      </w:r>
      <w:r>
        <w:t xml:space="preserve">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sidRPr="00897FE4">
        <w:t xml:space="preserve"> for as long as the UE stays in one of its cells, and store the collected information to be used for future handover preparations.</w:t>
      </w:r>
    </w:p>
    <w:p w14:paraId="19EA4FF6" w14:textId="77777777" w:rsidR="000D5736" w:rsidRDefault="000D5736" w:rsidP="000D5736">
      <w:pPr>
        <w:rPr>
          <w:lang w:eastAsia="ja-JP"/>
        </w:rPr>
      </w:pPr>
      <w:r>
        <w:t xml:space="preserve">Upon receiving the </w:t>
      </w:r>
      <w:r>
        <w:rPr>
          <w:i/>
          <w:iCs/>
          <w:lang w:eastAsia="zh-CN"/>
        </w:rPr>
        <w:t xml:space="preserve">PDU Session Resource Setup List </w:t>
      </w:r>
      <w:r>
        <w:t xml:space="preserve">IE contained in the HANDOVER REQUEST message, the target NG-RAN node shall behave the same as defined in the PDU Session Resource Setup procedure. </w:t>
      </w:r>
      <w:r>
        <w:rPr>
          <w:snapToGrid w:val="0"/>
        </w:rPr>
        <w:t xml:space="preserve">The target NG-RAN node shall </w:t>
      </w:r>
      <w:r>
        <w:t xml:space="preserve">report to the AMF in the </w:t>
      </w:r>
      <w:r>
        <w:rPr>
          <w:lang w:eastAsia="zh-CN"/>
        </w:rPr>
        <w:t>HANDOVER REQUEST ACKNOWLEDGE</w:t>
      </w:r>
      <w:r>
        <w:t xml:space="preserve"> message the result for each PDU session resource requested to be setup</w:t>
      </w:r>
      <w:r>
        <w:rPr>
          <w:snapToGrid w:val="0"/>
        </w:rPr>
        <w:t xml:space="preserve">. </w:t>
      </w:r>
      <w:r>
        <w:t xml:space="preserve">In </w:t>
      </w:r>
      <w:r>
        <w:rPr>
          <w:lang w:eastAsia="ja-JP"/>
        </w:rPr>
        <w:t xml:space="preserve">particular, for each PDU session resource successfully setup, it shall include the </w:t>
      </w:r>
      <w:r>
        <w:rPr>
          <w:i/>
          <w:lang w:eastAsia="ja-JP"/>
        </w:rPr>
        <w:t>Handover Request Acknowledge Transfer</w:t>
      </w:r>
      <w:r>
        <w:rPr>
          <w:lang w:eastAsia="ja-JP"/>
        </w:rPr>
        <w:t xml:space="preserve"> IE containing the following information:</w:t>
      </w:r>
    </w:p>
    <w:p w14:paraId="4D0A4C76" w14:textId="77777777" w:rsidR="000D5736" w:rsidRDefault="000D5736" w:rsidP="000D5736">
      <w:pPr>
        <w:pStyle w:val="B1"/>
        <w:rPr>
          <w:lang w:eastAsia="ja-JP"/>
        </w:rPr>
      </w:pPr>
      <w:r>
        <w:t>-</w:t>
      </w:r>
      <w:r>
        <w:tab/>
      </w:r>
      <w:r>
        <w:rPr>
          <w:lang w:eastAsia="ja-JP"/>
        </w:rPr>
        <w:t xml:space="preserve">The list of QoS flows which have been successfully established in the </w:t>
      </w:r>
      <w:r>
        <w:rPr>
          <w:i/>
          <w:lang w:eastAsia="ja-JP"/>
        </w:rPr>
        <w:t xml:space="preserve">QoS Flow Setup Response List </w:t>
      </w:r>
      <w:r>
        <w:rPr>
          <w:lang w:eastAsia="ja-JP"/>
        </w:rPr>
        <w:t>IE.</w:t>
      </w:r>
    </w:p>
    <w:p w14:paraId="1F241845" w14:textId="77777777" w:rsidR="000D5736" w:rsidRDefault="000D5736" w:rsidP="000D5736">
      <w:pPr>
        <w:pStyle w:val="B1"/>
      </w:pPr>
      <w:r>
        <w:rPr>
          <w:lang w:eastAsia="ja-JP"/>
        </w:rPr>
        <w:t>-</w:t>
      </w:r>
      <w:r>
        <w:rPr>
          <w:lang w:eastAsia="ja-JP"/>
        </w:rPr>
        <w:tab/>
      </w:r>
      <w:r>
        <w:t xml:space="preserve">The </w:t>
      </w:r>
      <w:r>
        <w:rPr>
          <w:i/>
        </w:rPr>
        <w:t>Data Forwarding Accepted</w:t>
      </w:r>
      <w:r>
        <w:t xml:space="preserve"> IE if the data forwarding for the QoS flow is accepted</w:t>
      </w:r>
      <w:r>
        <w:rPr>
          <w:lang w:eastAsia="ja-JP"/>
        </w:rPr>
        <w:t>.</w:t>
      </w:r>
    </w:p>
    <w:p w14:paraId="46C3DAE5" w14:textId="77777777" w:rsidR="000D5736" w:rsidRDefault="000D5736" w:rsidP="000D5736">
      <w:pPr>
        <w:pStyle w:val="B1"/>
      </w:pPr>
      <w:r>
        <w:lastRenderedPageBreak/>
        <w:t>-</w:t>
      </w:r>
      <w:r>
        <w:tab/>
      </w:r>
      <w:r>
        <w:rPr>
          <w:snapToGrid w:val="0"/>
          <w:lang w:eastAsia="ja-JP"/>
        </w:rPr>
        <w:t xml:space="preserve">The list of QoS flows which have failed to be established, if any, in the </w:t>
      </w:r>
      <w:r>
        <w:rPr>
          <w:i/>
          <w:iCs/>
          <w:snapToGrid w:val="0"/>
          <w:lang w:eastAsia="ja-JP"/>
        </w:rPr>
        <w:t>QoS Flow Failed to Setup List</w:t>
      </w:r>
      <w:r>
        <w:rPr>
          <w:snapToGrid w:val="0"/>
          <w:lang w:eastAsia="ja-JP"/>
        </w:rPr>
        <w:t xml:space="preserve"> IE.</w:t>
      </w:r>
    </w:p>
    <w:p w14:paraId="62B15623" w14:textId="77777777" w:rsidR="000D5736" w:rsidRDefault="000D5736" w:rsidP="000D5736">
      <w:pPr>
        <w:pStyle w:val="B1"/>
        <w:rPr>
          <w:snapToGrid w:val="0"/>
          <w:lang w:eastAsia="ja-JP"/>
        </w:rPr>
      </w:pPr>
      <w:r>
        <w:t>-</w:t>
      </w:r>
      <w:r>
        <w:tab/>
      </w:r>
      <w:r>
        <w:rPr>
          <w:snapToGrid w:val="0"/>
          <w:lang w:eastAsia="ja-JP"/>
        </w:rPr>
        <w:t>The UP transport layer information to be used for the PDU session.</w:t>
      </w:r>
    </w:p>
    <w:p w14:paraId="4842597A" w14:textId="77777777" w:rsidR="000D5736" w:rsidRDefault="000D5736" w:rsidP="000D5736">
      <w:pPr>
        <w:pStyle w:val="B1"/>
      </w:pPr>
      <w:r>
        <w:rPr>
          <w:snapToGrid w:val="0"/>
          <w:lang w:eastAsia="ja-JP"/>
        </w:rPr>
        <w:t>-</w:t>
      </w:r>
      <w:r>
        <w:rPr>
          <w:snapToGrid w:val="0"/>
          <w:lang w:eastAsia="ja-JP"/>
        </w:rPr>
        <w:tab/>
        <w:t xml:space="preserve">The </w:t>
      </w:r>
      <w:r>
        <w:rPr>
          <w:rFonts w:hint="eastAsia"/>
          <w:snapToGrid w:val="0"/>
          <w:lang w:eastAsia="zh-CN"/>
        </w:rPr>
        <w:t xml:space="preserve">security result associated to </w:t>
      </w:r>
      <w:r>
        <w:rPr>
          <w:snapToGrid w:val="0"/>
          <w:lang w:eastAsia="ja-JP"/>
        </w:rPr>
        <w:t>the PDU session.</w:t>
      </w:r>
    </w:p>
    <w:p w14:paraId="346F7237" w14:textId="77777777" w:rsidR="000D5736" w:rsidRDefault="000D5736" w:rsidP="000D5736">
      <w:pPr>
        <w:pStyle w:val="B1"/>
      </w:pPr>
      <w:r>
        <w:t>-</w:t>
      </w:r>
      <w:r>
        <w:tab/>
      </w:r>
      <w:r>
        <w:rPr>
          <w:snapToGrid w:val="0"/>
          <w:lang w:eastAsia="ja-JP"/>
        </w:rPr>
        <w:t>The redundant UP transport layer information to be used for the redundant transmission for the PDU session.</w:t>
      </w:r>
    </w:p>
    <w:p w14:paraId="0ACFD0EB" w14:textId="77777777" w:rsidR="000D5736" w:rsidRDefault="000D5736" w:rsidP="000D5736">
      <w:pPr>
        <w:pStyle w:val="B1"/>
        <w:rPr>
          <w:ins w:id="283" w:author="Rapporteur" w:date="2023-11-24T13:11:00Z"/>
        </w:rPr>
      </w:pPr>
      <w:ins w:id="284" w:author="Rapporteur" w:date="2023-11-24T13:11:00Z">
        <w:r>
          <w:t>-</w:t>
        </w:r>
        <w:r>
          <w:tab/>
        </w:r>
        <w:r>
          <w:rPr>
            <w:snapToGrid w:val="0"/>
            <w:lang w:eastAsia="ja-JP"/>
          </w:rPr>
          <w:t xml:space="preserve">The PDU Set </w:t>
        </w:r>
        <w:r w:rsidRPr="004B3332">
          <w:rPr>
            <w:iCs/>
            <w:lang w:eastAsia="ja-JP"/>
          </w:rPr>
          <w:t xml:space="preserve">based </w:t>
        </w:r>
        <w:r>
          <w:rPr>
            <w:snapToGrid w:val="0"/>
            <w:lang w:eastAsia="ja-JP"/>
          </w:rPr>
          <w:t xml:space="preserve">Handling Indicator if the </w:t>
        </w:r>
        <w:r>
          <w:t xml:space="preserve">HANDOVER REQUEST </w:t>
        </w:r>
        <w:r>
          <w:rPr>
            <w:lang w:eastAsia="ja-JP"/>
          </w:rPr>
          <w:t xml:space="preserve">message includes the </w:t>
        </w:r>
        <w:r>
          <w:rPr>
            <w:i/>
            <w:iCs/>
            <w:lang w:eastAsia="ja-JP"/>
          </w:rPr>
          <w:t>PDU Set QoS Parameters</w:t>
        </w:r>
        <w:r>
          <w:rPr>
            <w:lang w:eastAsia="ja-JP"/>
          </w:rPr>
          <w:t xml:space="preserve"> IE</w:t>
        </w:r>
        <w:r>
          <w:rPr>
            <w:snapToGrid w:val="0"/>
            <w:lang w:eastAsia="ja-JP"/>
          </w:rPr>
          <w:t>.</w:t>
        </w:r>
      </w:ins>
    </w:p>
    <w:p w14:paraId="2CCCB55A" w14:textId="77777777" w:rsidR="00825802" w:rsidRDefault="00825802">
      <w:pPr>
        <w:pStyle w:val="PL"/>
        <w:jc w:val="center"/>
        <w:rPr>
          <w:snapToGrid w:val="0"/>
          <w:sz w:val="20"/>
          <w:szCs w:val="24"/>
          <w:highlight w:val="yellow"/>
        </w:rPr>
      </w:pPr>
    </w:p>
    <w:p w14:paraId="4455FCA3" w14:textId="77777777" w:rsidR="00825802" w:rsidRDefault="00000000">
      <w:pPr>
        <w:pStyle w:val="PL"/>
        <w:jc w:val="center"/>
        <w:rPr>
          <w:snapToGrid w:val="0"/>
          <w:sz w:val="20"/>
          <w:szCs w:val="24"/>
        </w:rPr>
      </w:pPr>
      <w:r>
        <w:rPr>
          <w:snapToGrid w:val="0"/>
          <w:sz w:val="20"/>
          <w:szCs w:val="24"/>
          <w:highlight w:val="yellow"/>
        </w:rPr>
        <w:t>** Unchanged text skipped **</w:t>
      </w:r>
    </w:p>
    <w:p w14:paraId="31C9C2DF" w14:textId="77777777" w:rsidR="00825802" w:rsidRDefault="00825802" w:rsidP="001D7367"/>
    <w:p w14:paraId="2445ADB2" w14:textId="77777777" w:rsidR="00825802" w:rsidRDefault="00825802" w:rsidP="001D7367"/>
    <w:p w14:paraId="2025407C" w14:textId="77777777" w:rsidR="00825802" w:rsidRDefault="00000000" w:rsidP="001D7367">
      <w:pPr>
        <w:rPr>
          <w:rFonts w:eastAsia="宋体"/>
          <w:color w:val="FF0000"/>
        </w:rPr>
      </w:pPr>
      <w:r>
        <w:br w:type="page"/>
      </w:r>
    </w:p>
    <w:p w14:paraId="69B67025" w14:textId="460CDB90" w:rsidR="006842AA" w:rsidRDefault="006842AA" w:rsidP="006842AA">
      <w:pPr>
        <w:pStyle w:val="FirstChange"/>
      </w:pPr>
      <w:bookmarkStart w:id="285" w:name="_Toc45658383"/>
      <w:bookmarkStart w:id="286" w:name="_Toc45720203"/>
      <w:bookmarkStart w:id="287" w:name="_Toc36552942"/>
      <w:bookmarkStart w:id="288" w:name="_Toc36554669"/>
      <w:bookmarkStart w:id="289" w:name="_Toc20954891"/>
      <w:bookmarkStart w:id="290" w:name="_Toc29503328"/>
      <w:bookmarkStart w:id="291" w:name="_Toc45798083"/>
      <w:bookmarkStart w:id="292" w:name="_Toc45897472"/>
      <w:bookmarkStart w:id="293" w:name="_Toc29503912"/>
      <w:bookmarkStart w:id="294" w:name="_Toc45651951"/>
      <w:bookmarkStart w:id="295" w:name="_Toc29504496"/>
      <w:bookmarkStart w:id="296" w:name="_Toc106122587"/>
      <w:bookmarkStart w:id="297" w:name="_Toc73981806"/>
      <w:bookmarkStart w:id="298" w:name="_Toc99123013"/>
      <w:bookmarkStart w:id="299" w:name="_Toc146270481"/>
      <w:bookmarkStart w:id="300" w:name="_Toc105151877"/>
      <w:bookmarkStart w:id="301" w:name="_Toc97890938"/>
      <w:bookmarkStart w:id="302" w:name="_Toc64445936"/>
      <w:bookmarkStart w:id="303" w:name="_Toc51745672"/>
      <w:bookmarkStart w:id="304" w:name="_Toc105173683"/>
      <w:bookmarkStart w:id="305" w:name="_Toc107409140"/>
      <w:bookmarkStart w:id="306" w:name="_Toc106108682"/>
      <w:bookmarkStart w:id="307" w:name="_Toc112756329"/>
      <w:bookmarkStart w:id="308" w:name="_Toc88651895"/>
      <w:bookmarkStart w:id="309" w:name="_Toc99661816"/>
      <w:r>
        <w:lastRenderedPageBreak/>
        <w:t>&lt;&lt;&lt;&lt;&lt;&lt;&lt;&lt;&lt;&lt;&lt;&lt;&lt;&lt;&lt;&lt;&lt;&lt;&lt;&lt; Next Changes &gt;&gt;&gt;&gt;&gt;&gt;&gt;&gt;&gt;&gt;&gt;&gt;&gt;&gt;&gt;&gt;&gt;&gt;&gt;&gt;</w:t>
      </w:r>
    </w:p>
    <w:p w14:paraId="5AF272F9" w14:textId="309F48BE" w:rsidR="004D3DA0" w:rsidRDefault="004D3DA0" w:rsidP="004D3DA0">
      <w:pPr>
        <w:pStyle w:val="Heading4"/>
      </w:pPr>
      <w:r>
        <w:t>8.4.4.1</w:t>
      </w:r>
      <w:r>
        <w:tab/>
        <w:t>General</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2231A96E" w14:textId="77777777" w:rsidR="004D3DA0" w:rsidRDefault="004D3DA0" w:rsidP="004D3DA0">
      <w:r>
        <w:t>The purpose of the Path Switch Request procedure is to establish a UE associated signalling connection to the 5GC and, if applicable, to request the switch of the downlink termination point of the NG-U transport bearer towards a new termination point.</w:t>
      </w:r>
      <w:r>
        <w:rPr>
          <w:lang w:eastAsia="zh-CN"/>
        </w:rPr>
        <w:t xml:space="preserve"> The procedure uses UE-associated signalling.</w:t>
      </w:r>
    </w:p>
    <w:p w14:paraId="663D94CF" w14:textId="77777777" w:rsidR="004D3DA0" w:rsidRDefault="004D3DA0" w:rsidP="004D3DA0">
      <w:pPr>
        <w:pStyle w:val="Heading4"/>
      </w:pPr>
      <w:bookmarkStart w:id="310" w:name="_Toc20954892"/>
      <w:bookmarkStart w:id="311" w:name="_Toc105151878"/>
      <w:bookmarkStart w:id="312" w:name="_Toc106108683"/>
      <w:bookmarkStart w:id="313" w:name="_Toc45798084"/>
      <w:bookmarkStart w:id="314" w:name="_Toc105173684"/>
      <w:bookmarkStart w:id="315" w:name="_Toc51745673"/>
      <w:bookmarkStart w:id="316" w:name="_Toc146270482"/>
      <w:bookmarkStart w:id="317" w:name="_Toc112756330"/>
      <w:bookmarkStart w:id="318" w:name="_Toc106122588"/>
      <w:bookmarkStart w:id="319" w:name="_Toc97890939"/>
      <w:bookmarkStart w:id="320" w:name="_Toc45720204"/>
      <w:bookmarkStart w:id="321" w:name="_Toc107409141"/>
      <w:bookmarkStart w:id="322" w:name="_Toc45651952"/>
      <w:bookmarkStart w:id="323" w:name="_Toc45897473"/>
      <w:bookmarkStart w:id="324" w:name="_Toc73981807"/>
      <w:bookmarkStart w:id="325" w:name="_Toc88651896"/>
      <w:bookmarkStart w:id="326" w:name="_Toc29503329"/>
      <w:bookmarkStart w:id="327" w:name="_Toc45658384"/>
      <w:bookmarkStart w:id="328" w:name="_Toc64445937"/>
      <w:bookmarkStart w:id="329" w:name="_Toc36554670"/>
      <w:bookmarkStart w:id="330" w:name="_Toc99123014"/>
      <w:bookmarkStart w:id="331" w:name="_Toc29504497"/>
      <w:bookmarkStart w:id="332" w:name="_Toc29503913"/>
      <w:bookmarkStart w:id="333" w:name="_Toc99661817"/>
      <w:bookmarkStart w:id="334" w:name="_Toc36552943"/>
      <w:r>
        <w:t>8.4.4.2</w:t>
      </w:r>
      <w:r>
        <w:tab/>
        <w:t>Successful Operation</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6382BDB6" w14:textId="77777777" w:rsidR="004D3DA0" w:rsidRDefault="004D3DA0" w:rsidP="004D3DA0">
      <w:pPr>
        <w:pStyle w:val="TH"/>
      </w:pPr>
      <w:r>
        <w:object w:dxaOrig="6884" w:dyaOrig="2395" w14:anchorId="6ABB48A5">
          <v:shape id="_x0000_i1029" type="#_x0000_t75" style="width:344.45pt;height:119.9pt" o:ole="">
            <v:imagedata r:id="rId26" o:title=""/>
          </v:shape>
          <o:OLEObject Type="Embed" ProgID="Visio.Drawing.11" ShapeID="_x0000_i1029" DrawAspect="Content" ObjectID="_1762339830" r:id="rId27"/>
        </w:object>
      </w:r>
    </w:p>
    <w:p w14:paraId="29B4DA44" w14:textId="77777777" w:rsidR="004D3DA0" w:rsidRDefault="004D3DA0" w:rsidP="004D3DA0">
      <w:pPr>
        <w:pStyle w:val="TF"/>
      </w:pPr>
      <w:r>
        <w:t>Figure 8.4.4.2-1: Path switch request: successful operation</w:t>
      </w:r>
    </w:p>
    <w:p w14:paraId="1A2632CE" w14:textId="77777777" w:rsidR="004D3DA0" w:rsidRDefault="004D3DA0" w:rsidP="004D3DA0">
      <w:r>
        <w:t>The NG-RAN node initiates the procedure by sending the PATH SWITCH REQUEST message to the AMF. Upon reception of the PATH SWITCH REQUEST message the AMF shall, for each PDU session indicated in the</w:t>
      </w:r>
      <w:r>
        <w:rPr>
          <w:i/>
        </w:rPr>
        <w:t xml:space="preserve"> PDU Session ID</w:t>
      </w:r>
      <w:r>
        <w:t xml:space="preserve"> IE, transparently</w:t>
      </w:r>
      <w:r>
        <w:rPr>
          <w:rFonts w:hint="eastAsia"/>
          <w:lang w:eastAsia="zh-CN"/>
        </w:rPr>
        <w:t xml:space="preserve"> </w:t>
      </w:r>
      <w:r>
        <w:t xml:space="preserve">transfer the </w:t>
      </w:r>
      <w:r>
        <w:rPr>
          <w:i/>
          <w:snapToGrid w:val="0"/>
          <w:lang w:eastAsia="zh-CN"/>
        </w:rPr>
        <w:t>Path Switch Request Transfer</w:t>
      </w:r>
      <w:r>
        <w:t xml:space="preserve"> IE to the SMF associated with the concerned PDU session.</w:t>
      </w:r>
    </w:p>
    <w:p w14:paraId="6D11FFC8" w14:textId="77777777" w:rsidR="00A1361B" w:rsidRDefault="00A1361B" w:rsidP="00A1361B">
      <w:pPr>
        <w:pStyle w:val="PL"/>
        <w:jc w:val="center"/>
        <w:rPr>
          <w:snapToGrid w:val="0"/>
          <w:sz w:val="20"/>
          <w:szCs w:val="24"/>
        </w:rPr>
      </w:pPr>
      <w:r>
        <w:rPr>
          <w:snapToGrid w:val="0"/>
          <w:sz w:val="20"/>
          <w:szCs w:val="24"/>
          <w:highlight w:val="yellow"/>
        </w:rPr>
        <w:t>** Unchanged text skipped **</w:t>
      </w:r>
    </w:p>
    <w:p w14:paraId="2490EF2A" w14:textId="77777777" w:rsidR="00A1361B" w:rsidRDefault="00A1361B" w:rsidP="004D3DA0">
      <w:pPr>
        <w:rPr>
          <w:lang w:eastAsia="ja-JP"/>
        </w:rPr>
      </w:pPr>
    </w:p>
    <w:p w14:paraId="2A74B869" w14:textId="2D0499E7" w:rsidR="004D3DA0" w:rsidRDefault="004D3DA0" w:rsidP="004D3DA0">
      <w:pPr>
        <w:rPr>
          <w:lang w:eastAsia="ja-JP"/>
        </w:rPr>
      </w:pPr>
      <w:r>
        <w:rPr>
          <w:lang w:eastAsia="ja-JP"/>
        </w:rPr>
        <w:t>For each PDU session included in the PATH SWITCH REQUEST</w:t>
      </w:r>
      <w:r>
        <w:t xml:space="preserve"> </w:t>
      </w:r>
      <w:r>
        <w:rPr>
          <w:lang w:eastAsia="ja-JP"/>
        </w:rPr>
        <w:t>message</w:t>
      </w:r>
      <w:r>
        <w:rPr>
          <w:rFonts w:hint="eastAsia"/>
          <w:lang w:eastAsia="zh-CN"/>
        </w:rPr>
        <w:t>, i</w:t>
      </w:r>
      <w:r>
        <w:t>f the</w:t>
      </w:r>
      <w:r>
        <w:rPr>
          <w:i/>
          <w:lang w:eastAsia="ja-JP"/>
        </w:rPr>
        <w:t xml:space="preserve"> Current QoS Parameters Set Index</w:t>
      </w:r>
      <w:r>
        <w:rPr>
          <w:lang w:eastAsia="ja-JP"/>
        </w:rPr>
        <w:t xml:space="preserve"> IE is included in the </w:t>
      </w:r>
      <w:r>
        <w:rPr>
          <w:i/>
          <w:lang w:eastAsia="ja-JP"/>
        </w:rPr>
        <w:t>Path Switch Request Transfer</w:t>
      </w:r>
      <w:r>
        <w:rPr>
          <w:lang w:eastAsia="ja-JP"/>
        </w:rPr>
        <w:t xml:space="preserve"> IE the SMF shall consider it as the currently fulfilled QoS parameters set among the alternative QoS parameters for the involved QoS flow.</w:t>
      </w:r>
    </w:p>
    <w:p w14:paraId="2F3BFB55" w14:textId="77777777" w:rsidR="00266EB8" w:rsidRDefault="00266EB8" w:rsidP="00266EB8">
      <w:pPr>
        <w:rPr>
          <w:ins w:id="335" w:author="Rapporteur" w:date="2023-11-24T13:11:00Z"/>
          <w:lang w:eastAsia="ja-JP"/>
        </w:rPr>
      </w:pPr>
      <w:ins w:id="336" w:author="Rapporteur" w:date="2023-11-24T13:11:00Z">
        <w:r>
          <w:rPr>
            <w:lang w:eastAsia="ja-JP"/>
          </w:rPr>
          <w:t>The NG-RAN node shall, if supported, report in the PATH SWITCH REQUEST</w:t>
        </w:r>
        <w:r>
          <w:t xml:space="preserve"> </w:t>
        </w:r>
        <w:r>
          <w:rPr>
            <w:lang w:eastAsia="ja-JP"/>
          </w:rPr>
          <w:t xml:space="preserve">message the </w:t>
        </w:r>
        <w:r>
          <w:rPr>
            <w:i/>
            <w:lang w:eastAsia="ja-JP"/>
          </w:rPr>
          <w:t>PDU Set based Handling Indicator</w:t>
        </w:r>
        <w:r>
          <w:rPr>
            <w:lang w:eastAsia="ja-JP"/>
          </w:rPr>
          <w:t xml:space="preserve"> IE in the </w:t>
        </w:r>
        <w:r>
          <w:rPr>
            <w:i/>
            <w:lang w:eastAsia="zh-CN"/>
          </w:rPr>
          <w:t xml:space="preserve">Path Switch Request Transfer </w:t>
        </w:r>
        <w:r>
          <w:rPr>
            <w:lang w:eastAsia="ja-JP"/>
          </w:rPr>
          <w:t xml:space="preserve">IE. If the </w:t>
        </w:r>
        <w:r>
          <w:rPr>
            <w:i/>
            <w:lang w:eastAsia="ja-JP"/>
          </w:rPr>
          <w:t>PDU Set based Handling Indicator</w:t>
        </w:r>
        <w:r>
          <w:rPr>
            <w:lang w:eastAsia="ja-JP"/>
          </w:rPr>
          <w:t xml:space="preserve"> IE is included in the </w:t>
        </w:r>
        <w:r>
          <w:rPr>
            <w:i/>
            <w:lang w:eastAsia="zh-CN"/>
          </w:rPr>
          <w:t xml:space="preserve">Path Switch Request Transfer </w:t>
        </w:r>
        <w:r>
          <w:rPr>
            <w:lang w:eastAsia="ja-JP"/>
          </w:rPr>
          <w:t>IE</w:t>
        </w:r>
        <w:r>
          <w:t xml:space="preserve"> in the PATH SWITCH REQUEST </w:t>
        </w:r>
        <w:r>
          <w:rPr>
            <w:lang w:eastAsia="ja-JP"/>
          </w:rPr>
          <w:t>message, the SMF shall, if supported, handle this information as specified in TS 23.501 [9].</w:t>
        </w:r>
      </w:ins>
    </w:p>
    <w:p w14:paraId="7C34EDF5" w14:textId="77777777" w:rsidR="004D3DA0" w:rsidRDefault="004D3DA0" w:rsidP="004D3DA0">
      <w:r>
        <w:t xml:space="preserve">If the </w:t>
      </w:r>
      <w:r>
        <w:rPr>
          <w:rFonts w:hint="eastAsia"/>
          <w:i/>
          <w:lang w:eastAsia="zh-CN"/>
        </w:rPr>
        <w:t xml:space="preserve">Security </w:t>
      </w:r>
      <w:r>
        <w:rPr>
          <w:i/>
          <w:lang w:eastAsia="zh-CN"/>
        </w:rPr>
        <w:t>Indication</w:t>
      </w:r>
      <w:r>
        <w:rPr>
          <w:rFonts w:hint="eastAsia"/>
          <w:lang w:eastAsia="zh-CN"/>
        </w:rPr>
        <w:t xml:space="preserve"> IE </w:t>
      </w:r>
      <w:r>
        <w:rPr>
          <w:lang w:eastAsia="zh-CN"/>
        </w:rPr>
        <w:t xml:space="preserve">is included within </w:t>
      </w:r>
      <w:r>
        <w:t xml:space="preserve">the </w:t>
      </w:r>
      <w:r>
        <w:rPr>
          <w:i/>
          <w:lang w:eastAsia="zh-CN"/>
        </w:rPr>
        <w:t xml:space="preserve">Path Switch Request Acknowledge Transfer </w:t>
      </w:r>
      <w:r>
        <w:rPr>
          <w:rFonts w:hint="eastAsia"/>
          <w:lang w:eastAsia="zh-CN"/>
        </w:rPr>
        <w:t xml:space="preserve">IE </w:t>
      </w:r>
      <w:r>
        <w:rPr>
          <w:lang w:eastAsia="zh-CN"/>
        </w:rPr>
        <w:t xml:space="preserve">of the </w:t>
      </w:r>
      <w:r>
        <w:t>PATH SWITCH REQUEST ACKNOWLEDGE message, the NG-RAN node shall behave as specified in TS 33.501 [13].</w:t>
      </w:r>
    </w:p>
    <w:p w14:paraId="4373EFBD" w14:textId="7DE98397" w:rsidR="004D3DA0" w:rsidRDefault="004D3DA0">
      <w:pPr>
        <w:spacing w:after="160" w:line="259" w:lineRule="auto"/>
        <w:rPr>
          <w:rFonts w:eastAsia="宋体"/>
          <w:color w:val="FF0000"/>
        </w:rPr>
      </w:pPr>
    </w:p>
    <w:p w14:paraId="09F90285" w14:textId="77777777" w:rsidR="004F45D5" w:rsidRDefault="004F45D5">
      <w:pPr>
        <w:spacing w:after="160" w:line="259" w:lineRule="auto"/>
        <w:rPr>
          <w:rFonts w:eastAsia="宋体"/>
          <w:color w:val="FF0000"/>
        </w:rPr>
      </w:pPr>
      <w:r>
        <w:br w:type="page"/>
      </w:r>
    </w:p>
    <w:p w14:paraId="50279F13" w14:textId="2DFE25B3" w:rsidR="00825802" w:rsidRDefault="00000000">
      <w:pPr>
        <w:pStyle w:val="FirstChange"/>
      </w:pPr>
      <w:r>
        <w:lastRenderedPageBreak/>
        <w:t>&lt;&lt;&lt;&lt;&lt;&lt;&lt;&lt;&lt;&lt;&lt;&lt;&lt;&lt;&lt;&lt;&lt;&lt;&lt;&lt; Next Changes &gt;&gt;&gt;&gt;&gt;&gt;&gt;&gt;&gt;&gt;&gt;&gt;&gt;&gt;&gt;&gt;&gt;&gt;&gt;&gt;</w:t>
      </w:r>
    </w:p>
    <w:p w14:paraId="1B0E876D" w14:textId="77777777" w:rsidR="00825802" w:rsidRPr="001D7367" w:rsidRDefault="00000000" w:rsidP="001D7367">
      <w:pPr>
        <w:pStyle w:val="Heading4"/>
      </w:pPr>
      <w:bookmarkStart w:id="337" w:name="_Toc99123411"/>
      <w:bookmarkStart w:id="338" w:name="_Toc45798409"/>
      <w:bookmarkStart w:id="339" w:name="_Toc36554966"/>
      <w:bookmarkStart w:id="340" w:name="_Toc29504793"/>
      <w:bookmarkStart w:id="341" w:name="_Toc105152283"/>
      <w:bookmarkStart w:id="342" w:name="_Toc29504209"/>
      <w:bookmarkStart w:id="343" w:name="_Toc97891268"/>
      <w:bookmarkStart w:id="344" w:name="_Toc99662216"/>
      <w:bookmarkStart w:id="345" w:name="_Toc45897798"/>
      <w:bookmarkStart w:id="346" w:name="_Toc105174089"/>
      <w:bookmarkStart w:id="347" w:name="_Toc106109087"/>
      <w:bookmarkStart w:id="348" w:name="_Toc106122992"/>
      <w:bookmarkStart w:id="349" w:name="_Toc45652277"/>
      <w:bookmarkStart w:id="350" w:name="_Toc107409545"/>
      <w:bookmarkStart w:id="351" w:name="_Toc88652225"/>
      <w:bookmarkStart w:id="352" w:name="_Toc20955176"/>
      <w:bookmarkStart w:id="353" w:name="_Toc112756734"/>
      <w:bookmarkStart w:id="354" w:name="_Toc138760870"/>
      <w:bookmarkStart w:id="355" w:name="_Toc29503625"/>
      <w:bookmarkStart w:id="356" w:name="_Toc64446266"/>
      <w:bookmarkStart w:id="357" w:name="_Toc45720529"/>
      <w:bookmarkStart w:id="358" w:name="_Toc36553239"/>
      <w:bookmarkStart w:id="359" w:name="_Toc45658709"/>
      <w:bookmarkStart w:id="360" w:name="_Toc51746002"/>
      <w:bookmarkStart w:id="361" w:name="_Toc73982136"/>
      <w:r w:rsidRPr="001D7367">
        <w:t>9.3.1.12</w:t>
      </w:r>
      <w:r w:rsidRPr="001D7367">
        <w:tab/>
        <w:t>QoS Flow Level QoS Parameters</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176E2D2D" w14:textId="77777777" w:rsidR="00825802" w:rsidRDefault="00000000">
      <w:r>
        <w:t>This IE defines the QoS parameters to be applied to a QoS flow.</w:t>
      </w:r>
    </w:p>
    <w:tbl>
      <w:tblPr>
        <w:tblW w:w="9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825802" w14:paraId="346122A6" w14:textId="77777777">
        <w:trPr>
          <w:jc w:val="center"/>
        </w:trPr>
        <w:tc>
          <w:tcPr>
            <w:tcW w:w="2268" w:type="dxa"/>
          </w:tcPr>
          <w:p w14:paraId="78C7E33F" w14:textId="77777777" w:rsidR="00825802" w:rsidRDefault="00000000">
            <w:pPr>
              <w:pStyle w:val="TAH"/>
              <w:rPr>
                <w:rFonts w:cs="Arial"/>
                <w:lang w:eastAsia="ja-JP"/>
              </w:rPr>
            </w:pPr>
            <w:r>
              <w:rPr>
                <w:rFonts w:cs="Arial"/>
                <w:lang w:eastAsia="ja-JP"/>
              </w:rPr>
              <w:t>IE/Group Name</w:t>
            </w:r>
          </w:p>
        </w:tc>
        <w:tc>
          <w:tcPr>
            <w:tcW w:w="1020" w:type="dxa"/>
          </w:tcPr>
          <w:p w14:paraId="2765E82A" w14:textId="77777777" w:rsidR="00825802" w:rsidRDefault="00000000">
            <w:pPr>
              <w:pStyle w:val="TAH"/>
              <w:rPr>
                <w:rFonts w:cs="Arial"/>
                <w:lang w:eastAsia="ja-JP"/>
              </w:rPr>
            </w:pPr>
            <w:r>
              <w:rPr>
                <w:rFonts w:cs="Arial"/>
                <w:lang w:eastAsia="ja-JP"/>
              </w:rPr>
              <w:t>Presence</w:t>
            </w:r>
          </w:p>
        </w:tc>
        <w:tc>
          <w:tcPr>
            <w:tcW w:w="1077" w:type="dxa"/>
          </w:tcPr>
          <w:p w14:paraId="0B886BE7" w14:textId="77777777" w:rsidR="00825802" w:rsidRDefault="00000000">
            <w:pPr>
              <w:pStyle w:val="TAH"/>
              <w:rPr>
                <w:rFonts w:cs="Arial"/>
                <w:lang w:eastAsia="ja-JP"/>
              </w:rPr>
            </w:pPr>
            <w:r>
              <w:rPr>
                <w:rFonts w:cs="Arial"/>
                <w:lang w:eastAsia="ja-JP"/>
              </w:rPr>
              <w:t>Range</w:t>
            </w:r>
          </w:p>
        </w:tc>
        <w:tc>
          <w:tcPr>
            <w:tcW w:w="1587" w:type="dxa"/>
          </w:tcPr>
          <w:p w14:paraId="0BA02BD4" w14:textId="77777777" w:rsidR="00825802" w:rsidRDefault="00000000">
            <w:pPr>
              <w:pStyle w:val="TAH"/>
              <w:rPr>
                <w:rFonts w:cs="Arial"/>
                <w:lang w:eastAsia="ja-JP"/>
              </w:rPr>
            </w:pPr>
            <w:r>
              <w:rPr>
                <w:rFonts w:cs="Arial"/>
                <w:lang w:eastAsia="ja-JP"/>
              </w:rPr>
              <w:t>IE type and reference</w:t>
            </w:r>
          </w:p>
        </w:tc>
        <w:tc>
          <w:tcPr>
            <w:tcW w:w="1757" w:type="dxa"/>
          </w:tcPr>
          <w:p w14:paraId="1ABE0C41" w14:textId="77777777" w:rsidR="00825802" w:rsidRDefault="00000000">
            <w:pPr>
              <w:pStyle w:val="TAH"/>
              <w:rPr>
                <w:rFonts w:cs="Arial"/>
                <w:lang w:eastAsia="ja-JP"/>
              </w:rPr>
            </w:pPr>
            <w:r>
              <w:rPr>
                <w:rFonts w:cs="Arial"/>
                <w:lang w:eastAsia="ja-JP"/>
              </w:rPr>
              <w:t>Semantics description</w:t>
            </w:r>
          </w:p>
        </w:tc>
        <w:tc>
          <w:tcPr>
            <w:tcW w:w="1077" w:type="dxa"/>
          </w:tcPr>
          <w:p w14:paraId="07E8E1D9" w14:textId="77777777" w:rsidR="00825802" w:rsidRDefault="00000000">
            <w:pPr>
              <w:pStyle w:val="TAH"/>
              <w:rPr>
                <w:rFonts w:cs="Arial"/>
                <w:lang w:eastAsia="ja-JP"/>
              </w:rPr>
            </w:pPr>
            <w:r>
              <w:rPr>
                <w:rFonts w:cs="Arial"/>
                <w:lang w:eastAsia="ja-JP"/>
              </w:rPr>
              <w:t>Criticality</w:t>
            </w:r>
          </w:p>
        </w:tc>
        <w:tc>
          <w:tcPr>
            <w:tcW w:w="1077" w:type="dxa"/>
          </w:tcPr>
          <w:p w14:paraId="0C2CF935" w14:textId="77777777" w:rsidR="00825802" w:rsidRDefault="00000000">
            <w:pPr>
              <w:pStyle w:val="TAH"/>
              <w:rPr>
                <w:rFonts w:cs="Arial"/>
                <w:lang w:eastAsia="ja-JP"/>
              </w:rPr>
            </w:pPr>
            <w:r>
              <w:rPr>
                <w:rFonts w:cs="Arial"/>
                <w:lang w:eastAsia="ja-JP"/>
              </w:rPr>
              <w:t>Assigned Criticality</w:t>
            </w:r>
          </w:p>
        </w:tc>
      </w:tr>
      <w:tr w:rsidR="00825802" w14:paraId="37038CF9" w14:textId="77777777">
        <w:trPr>
          <w:jc w:val="center"/>
        </w:trPr>
        <w:tc>
          <w:tcPr>
            <w:tcW w:w="2268" w:type="dxa"/>
          </w:tcPr>
          <w:p w14:paraId="0D7AFD38" w14:textId="77777777" w:rsidR="00825802" w:rsidRDefault="00000000">
            <w:pPr>
              <w:pStyle w:val="TAL"/>
              <w:rPr>
                <w:rFonts w:eastAsia="Batang" w:cs="Arial"/>
                <w:lang w:eastAsia="ja-JP"/>
              </w:rPr>
            </w:pPr>
            <w:r>
              <w:rPr>
                <w:rFonts w:eastAsia="Batang" w:cs="Arial"/>
                <w:lang w:eastAsia="ja-JP"/>
              </w:rPr>
              <w:t xml:space="preserve">CHOICE </w:t>
            </w:r>
            <w:r>
              <w:rPr>
                <w:rFonts w:eastAsia="Batang" w:cs="Arial"/>
                <w:i/>
                <w:lang w:eastAsia="ja-JP"/>
              </w:rPr>
              <w:t>QoS Characteristics</w:t>
            </w:r>
          </w:p>
        </w:tc>
        <w:tc>
          <w:tcPr>
            <w:tcW w:w="1020" w:type="dxa"/>
          </w:tcPr>
          <w:p w14:paraId="425108B0" w14:textId="77777777" w:rsidR="00825802" w:rsidRDefault="00000000">
            <w:pPr>
              <w:pStyle w:val="TAL"/>
              <w:rPr>
                <w:rFonts w:cs="Arial"/>
                <w:lang w:eastAsia="ja-JP"/>
              </w:rPr>
            </w:pPr>
            <w:r>
              <w:rPr>
                <w:rFonts w:cs="Arial"/>
                <w:lang w:eastAsia="ja-JP"/>
              </w:rPr>
              <w:t>M</w:t>
            </w:r>
          </w:p>
        </w:tc>
        <w:tc>
          <w:tcPr>
            <w:tcW w:w="1077" w:type="dxa"/>
          </w:tcPr>
          <w:p w14:paraId="39C71C62" w14:textId="77777777" w:rsidR="00825802" w:rsidRDefault="00825802">
            <w:pPr>
              <w:pStyle w:val="TAL"/>
              <w:rPr>
                <w:i/>
                <w:lang w:eastAsia="ja-JP"/>
              </w:rPr>
            </w:pPr>
          </w:p>
        </w:tc>
        <w:tc>
          <w:tcPr>
            <w:tcW w:w="1587" w:type="dxa"/>
          </w:tcPr>
          <w:p w14:paraId="2698AA47" w14:textId="77777777" w:rsidR="00825802" w:rsidRDefault="00825802">
            <w:pPr>
              <w:pStyle w:val="TAL"/>
              <w:rPr>
                <w:rFonts w:cs="Arial"/>
                <w:szCs w:val="18"/>
                <w:lang w:eastAsia="ja-JP"/>
              </w:rPr>
            </w:pPr>
          </w:p>
        </w:tc>
        <w:tc>
          <w:tcPr>
            <w:tcW w:w="1757" w:type="dxa"/>
          </w:tcPr>
          <w:p w14:paraId="49C934FE" w14:textId="77777777" w:rsidR="00825802" w:rsidRDefault="00825802">
            <w:pPr>
              <w:pStyle w:val="TAL"/>
              <w:rPr>
                <w:lang w:eastAsia="ja-JP"/>
              </w:rPr>
            </w:pPr>
          </w:p>
        </w:tc>
        <w:tc>
          <w:tcPr>
            <w:tcW w:w="1077" w:type="dxa"/>
          </w:tcPr>
          <w:p w14:paraId="4702CDE3" w14:textId="77777777" w:rsidR="00825802" w:rsidRDefault="00000000">
            <w:pPr>
              <w:pStyle w:val="TAC"/>
              <w:rPr>
                <w:lang w:eastAsia="ja-JP"/>
              </w:rPr>
            </w:pPr>
            <w:r>
              <w:rPr>
                <w:lang w:eastAsia="ja-JP"/>
              </w:rPr>
              <w:t>-</w:t>
            </w:r>
          </w:p>
        </w:tc>
        <w:tc>
          <w:tcPr>
            <w:tcW w:w="1077" w:type="dxa"/>
          </w:tcPr>
          <w:p w14:paraId="51A16098" w14:textId="77777777" w:rsidR="00825802" w:rsidRDefault="00825802">
            <w:pPr>
              <w:pStyle w:val="TAC"/>
              <w:rPr>
                <w:lang w:eastAsia="ja-JP"/>
              </w:rPr>
            </w:pPr>
          </w:p>
        </w:tc>
      </w:tr>
      <w:tr w:rsidR="00825802" w14:paraId="4D0D50B6" w14:textId="77777777">
        <w:trPr>
          <w:jc w:val="center"/>
        </w:trPr>
        <w:tc>
          <w:tcPr>
            <w:tcW w:w="2268" w:type="dxa"/>
          </w:tcPr>
          <w:p w14:paraId="1E43F990" w14:textId="77777777" w:rsidR="00825802" w:rsidRDefault="00000000">
            <w:pPr>
              <w:pStyle w:val="TAL"/>
              <w:ind w:left="72"/>
              <w:rPr>
                <w:rFonts w:eastAsia="Batang" w:cs="Arial"/>
                <w:lang w:eastAsia="ja-JP"/>
              </w:rPr>
            </w:pPr>
            <w:r>
              <w:rPr>
                <w:rFonts w:eastAsia="Batang" w:cs="Arial"/>
                <w:lang w:eastAsia="ja-JP"/>
              </w:rPr>
              <w:t>&gt;</w:t>
            </w:r>
            <w:r>
              <w:rPr>
                <w:rFonts w:eastAsia="Batang" w:cs="Arial"/>
                <w:i/>
                <w:lang w:eastAsia="ja-JP"/>
              </w:rPr>
              <w:t>Non-dynamic 5QI</w:t>
            </w:r>
          </w:p>
        </w:tc>
        <w:tc>
          <w:tcPr>
            <w:tcW w:w="1020" w:type="dxa"/>
          </w:tcPr>
          <w:p w14:paraId="30C9B945" w14:textId="77777777" w:rsidR="00825802" w:rsidRDefault="00825802">
            <w:pPr>
              <w:pStyle w:val="TAL"/>
              <w:rPr>
                <w:rFonts w:cs="Arial"/>
                <w:lang w:eastAsia="ja-JP"/>
              </w:rPr>
            </w:pPr>
          </w:p>
        </w:tc>
        <w:tc>
          <w:tcPr>
            <w:tcW w:w="1077" w:type="dxa"/>
          </w:tcPr>
          <w:p w14:paraId="45D54922" w14:textId="77777777" w:rsidR="00825802" w:rsidRDefault="00825802">
            <w:pPr>
              <w:pStyle w:val="TAL"/>
              <w:rPr>
                <w:i/>
                <w:lang w:eastAsia="ja-JP"/>
              </w:rPr>
            </w:pPr>
          </w:p>
        </w:tc>
        <w:tc>
          <w:tcPr>
            <w:tcW w:w="1587" w:type="dxa"/>
          </w:tcPr>
          <w:p w14:paraId="2263789E" w14:textId="77777777" w:rsidR="00825802" w:rsidRDefault="00825802">
            <w:pPr>
              <w:pStyle w:val="TAL"/>
              <w:rPr>
                <w:rFonts w:cs="Arial"/>
                <w:szCs w:val="18"/>
                <w:lang w:eastAsia="ja-JP"/>
              </w:rPr>
            </w:pPr>
          </w:p>
        </w:tc>
        <w:tc>
          <w:tcPr>
            <w:tcW w:w="1757" w:type="dxa"/>
          </w:tcPr>
          <w:p w14:paraId="5D170204" w14:textId="77777777" w:rsidR="00825802" w:rsidRDefault="00825802">
            <w:pPr>
              <w:pStyle w:val="TAL"/>
              <w:rPr>
                <w:lang w:eastAsia="ja-JP"/>
              </w:rPr>
            </w:pPr>
          </w:p>
        </w:tc>
        <w:tc>
          <w:tcPr>
            <w:tcW w:w="1077" w:type="dxa"/>
          </w:tcPr>
          <w:p w14:paraId="56B52B45" w14:textId="77777777" w:rsidR="00825802" w:rsidRDefault="00825802">
            <w:pPr>
              <w:pStyle w:val="TAC"/>
              <w:rPr>
                <w:lang w:eastAsia="ja-JP"/>
              </w:rPr>
            </w:pPr>
          </w:p>
        </w:tc>
        <w:tc>
          <w:tcPr>
            <w:tcW w:w="1077" w:type="dxa"/>
          </w:tcPr>
          <w:p w14:paraId="7F49CB68" w14:textId="77777777" w:rsidR="00825802" w:rsidRDefault="00825802">
            <w:pPr>
              <w:pStyle w:val="TAC"/>
              <w:rPr>
                <w:lang w:eastAsia="ja-JP"/>
              </w:rPr>
            </w:pPr>
          </w:p>
        </w:tc>
      </w:tr>
      <w:tr w:rsidR="00825802" w14:paraId="62CEDDA5" w14:textId="77777777">
        <w:trPr>
          <w:jc w:val="center"/>
        </w:trPr>
        <w:tc>
          <w:tcPr>
            <w:tcW w:w="2268" w:type="dxa"/>
          </w:tcPr>
          <w:p w14:paraId="12DE40BE" w14:textId="77777777" w:rsidR="00825802" w:rsidRDefault="00000000">
            <w:pPr>
              <w:pStyle w:val="TAL"/>
              <w:ind w:left="162"/>
              <w:rPr>
                <w:rFonts w:eastAsia="Batang" w:cs="Arial"/>
                <w:lang w:eastAsia="ja-JP"/>
              </w:rPr>
            </w:pPr>
            <w:r>
              <w:rPr>
                <w:rFonts w:eastAsia="Batang" w:cs="Arial"/>
                <w:lang w:eastAsia="ja-JP"/>
              </w:rPr>
              <w:t>&gt;&gt;Non Dynamic 5QI Descriptor</w:t>
            </w:r>
          </w:p>
        </w:tc>
        <w:tc>
          <w:tcPr>
            <w:tcW w:w="1020" w:type="dxa"/>
          </w:tcPr>
          <w:p w14:paraId="73667EB4" w14:textId="77777777" w:rsidR="00825802" w:rsidRDefault="00000000">
            <w:pPr>
              <w:pStyle w:val="TAL"/>
              <w:rPr>
                <w:rFonts w:cs="Arial"/>
                <w:lang w:eastAsia="ja-JP"/>
              </w:rPr>
            </w:pPr>
            <w:r>
              <w:rPr>
                <w:rFonts w:cs="Arial"/>
                <w:lang w:eastAsia="ja-JP"/>
              </w:rPr>
              <w:t>M</w:t>
            </w:r>
          </w:p>
        </w:tc>
        <w:tc>
          <w:tcPr>
            <w:tcW w:w="1077" w:type="dxa"/>
          </w:tcPr>
          <w:p w14:paraId="3E17BCBF" w14:textId="77777777" w:rsidR="00825802" w:rsidRDefault="00825802">
            <w:pPr>
              <w:pStyle w:val="TAL"/>
              <w:rPr>
                <w:i/>
                <w:lang w:eastAsia="ja-JP"/>
              </w:rPr>
            </w:pPr>
          </w:p>
        </w:tc>
        <w:tc>
          <w:tcPr>
            <w:tcW w:w="1587" w:type="dxa"/>
          </w:tcPr>
          <w:p w14:paraId="2FB0C0E2" w14:textId="77777777" w:rsidR="00825802" w:rsidRDefault="00000000">
            <w:pPr>
              <w:pStyle w:val="TAL"/>
              <w:rPr>
                <w:rFonts w:cs="Arial"/>
                <w:szCs w:val="18"/>
                <w:lang w:eastAsia="ja-JP"/>
              </w:rPr>
            </w:pPr>
            <w:r>
              <w:rPr>
                <w:rFonts w:cs="Arial"/>
                <w:szCs w:val="18"/>
                <w:lang w:eastAsia="ja-JP"/>
              </w:rPr>
              <w:t>9.3.1.28</w:t>
            </w:r>
          </w:p>
        </w:tc>
        <w:tc>
          <w:tcPr>
            <w:tcW w:w="1757" w:type="dxa"/>
          </w:tcPr>
          <w:p w14:paraId="2AE45B3F" w14:textId="77777777" w:rsidR="00825802" w:rsidRDefault="00825802">
            <w:pPr>
              <w:pStyle w:val="TAL"/>
              <w:rPr>
                <w:lang w:eastAsia="ja-JP"/>
              </w:rPr>
            </w:pPr>
          </w:p>
        </w:tc>
        <w:tc>
          <w:tcPr>
            <w:tcW w:w="1077" w:type="dxa"/>
          </w:tcPr>
          <w:p w14:paraId="158D3BC2" w14:textId="77777777" w:rsidR="00825802" w:rsidRDefault="00000000">
            <w:pPr>
              <w:pStyle w:val="TAC"/>
              <w:rPr>
                <w:lang w:eastAsia="ja-JP"/>
              </w:rPr>
            </w:pPr>
            <w:r>
              <w:rPr>
                <w:lang w:eastAsia="ja-JP"/>
              </w:rPr>
              <w:t>-</w:t>
            </w:r>
          </w:p>
        </w:tc>
        <w:tc>
          <w:tcPr>
            <w:tcW w:w="1077" w:type="dxa"/>
          </w:tcPr>
          <w:p w14:paraId="663A39F8" w14:textId="77777777" w:rsidR="00825802" w:rsidRDefault="00825802">
            <w:pPr>
              <w:pStyle w:val="TAC"/>
              <w:rPr>
                <w:lang w:eastAsia="ja-JP"/>
              </w:rPr>
            </w:pPr>
          </w:p>
        </w:tc>
      </w:tr>
      <w:tr w:rsidR="00825802" w14:paraId="5BFD93AB" w14:textId="77777777">
        <w:trPr>
          <w:jc w:val="center"/>
        </w:trPr>
        <w:tc>
          <w:tcPr>
            <w:tcW w:w="2268" w:type="dxa"/>
          </w:tcPr>
          <w:p w14:paraId="3519FB21" w14:textId="77777777" w:rsidR="00825802" w:rsidRDefault="00000000">
            <w:pPr>
              <w:pStyle w:val="TAL"/>
              <w:ind w:left="75"/>
              <w:rPr>
                <w:rFonts w:eastAsia="Batang" w:cs="Arial"/>
                <w:lang w:eastAsia="ja-JP"/>
              </w:rPr>
            </w:pPr>
            <w:r>
              <w:rPr>
                <w:rFonts w:eastAsia="Batang" w:cs="Arial"/>
                <w:lang w:eastAsia="ja-JP"/>
              </w:rPr>
              <w:t>&gt;</w:t>
            </w:r>
            <w:r>
              <w:rPr>
                <w:rFonts w:eastAsia="Batang" w:cs="Arial"/>
                <w:i/>
                <w:lang w:eastAsia="ja-JP"/>
              </w:rPr>
              <w:t>Dynamic 5QI</w:t>
            </w:r>
          </w:p>
        </w:tc>
        <w:tc>
          <w:tcPr>
            <w:tcW w:w="1020" w:type="dxa"/>
          </w:tcPr>
          <w:p w14:paraId="40C3E1F4" w14:textId="77777777" w:rsidR="00825802" w:rsidRDefault="00825802">
            <w:pPr>
              <w:pStyle w:val="TAL"/>
              <w:rPr>
                <w:rFonts w:cs="Arial"/>
                <w:lang w:eastAsia="ja-JP"/>
              </w:rPr>
            </w:pPr>
          </w:p>
        </w:tc>
        <w:tc>
          <w:tcPr>
            <w:tcW w:w="1077" w:type="dxa"/>
          </w:tcPr>
          <w:p w14:paraId="35C013A0" w14:textId="77777777" w:rsidR="00825802" w:rsidRDefault="00825802">
            <w:pPr>
              <w:pStyle w:val="TAL"/>
              <w:rPr>
                <w:i/>
                <w:lang w:eastAsia="ja-JP"/>
              </w:rPr>
            </w:pPr>
          </w:p>
        </w:tc>
        <w:tc>
          <w:tcPr>
            <w:tcW w:w="1587" w:type="dxa"/>
          </w:tcPr>
          <w:p w14:paraId="24BDADA1" w14:textId="77777777" w:rsidR="00825802" w:rsidRDefault="00825802">
            <w:pPr>
              <w:pStyle w:val="TAL"/>
              <w:rPr>
                <w:rFonts w:cs="Arial"/>
                <w:szCs w:val="18"/>
                <w:lang w:eastAsia="ja-JP"/>
              </w:rPr>
            </w:pPr>
          </w:p>
        </w:tc>
        <w:tc>
          <w:tcPr>
            <w:tcW w:w="1757" w:type="dxa"/>
          </w:tcPr>
          <w:p w14:paraId="1BBABE6D" w14:textId="77777777" w:rsidR="00825802" w:rsidRDefault="00825802">
            <w:pPr>
              <w:pStyle w:val="TAL"/>
              <w:rPr>
                <w:lang w:eastAsia="ja-JP"/>
              </w:rPr>
            </w:pPr>
          </w:p>
        </w:tc>
        <w:tc>
          <w:tcPr>
            <w:tcW w:w="1077" w:type="dxa"/>
          </w:tcPr>
          <w:p w14:paraId="66281344" w14:textId="77777777" w:rsidR="00825802" w:rsidRDefault="00825802">
            <w:pPr>
              <w:pStyle w:val="TAC"/>
              <w:rPr>
                <w:lang w:eastAsia="ja-JP"/>
              </w:rPr>
            </w:pPr>
          </w:p>
        </w:tc>
        <w:tc>
          <w:tcPr>
            <w:tcW w:w="1077" w:type="dxa"/>
          </w:tcPr>
          <w:p w14:paraId="2A781655" w14:textId="77777777" w:rsidR="00825802" w:rsidRDefault="00825802">
            <w:pPr>
              <w:pStyle w:val="TAC"/>
              <w:rPr>
                <w:lang w:eastAsia="ja-JP"/>
              </w:rPr>
            </w:pPr>
          </w:p>
        </w:tc>
      </w:tr>
      <w:tr w:rsidR="00825802" w14:paraId="64E3FAF9" w14:textId="77777777">
        <w:trPr>
          <w:jc w:val="center"/>
        </w:trPr>
        <w:tc>
          <w:tcPr>
            <w:tcW w:w="2268" w:type="dxa"/>
          </w:tcPr>
          <w:p w14:paraId="2A16EA54" w14:textId="77777777" w:rsidR="00825802" w:rsidRDefault="00000000">
            <w:pPr>
              <w:pStyle w:val="TAL"/>
              <w:ind w:left="162"/>
              <w:rPr>
                <w:rFonts w:eastAsia="Batang" w:cs="Arial"/>
                <w:lang w:eastAsia="ja-JP"/>
              </w:rPr>
            </w:pPr>
            <w:r>
              <w:rPr>
                <w:rFonts w:eastAsia="Batang" w:cs="Arial"/>
                <w:lang w:eastAsia="ja-JP"/>
              </w:rPr>
              <w:t>&gt;&gt;Dynamic 5QI Descriptor</w:t>
            </w:r>
          </w:p>
        </w:tc>
        <w:tc>
          <w:tcPr>
            <w:tcW w:w="1020" w:type="dxa"/>
          </w:tcPr>
          <w:p w14:paraId="4C285EDF" w14:textId="77777777" w:rsidR="00825802" w:rsidRDefault="00000000">
            <w:pPr>
              <w:pStyle w:val="TAL"/>
              <w:rPr>
                <w:rFonts w:cs="Arial"/>
                <w:lang w:eastAsia="ja-JP"/>
              </w:rPr>
            </w:pPr>
            <w:r>
              <w:rPr>
                <w:rFonts w:cs="Arial"/>
                <w:lang w:eastAsia="ja-JP"/>
              </w:rPr>
              <w:t>M</w:t>
            </w:r>
          </w:p>
        </w:tc>
        <w:tc>
          <w:tcPr>
            <w:tcW w:w="1077" w:type="dxa"/>
          </w:tcPr>
          <w:p w14:paraId="43CC805B" w14:textId="77777777" w:rsidR="00825802" w:rsidRDefault="00825802">
            <w:pPr>
              <w:pStyle w:val="TAL"/>
              <w:rPr>
                <w:i/>
                <w:lang w:eastAsia="ja-JP"/>
              </w:rPr>
            </w:pPr>
          </w:p>
        </w:tc>
        <w:tc>
          <w:tcPr>
            <w:tcW w:w="1587" w:type="dxa"/>
          </w:tcPr>
          <w:p w14:paraId="1764F9C1" w14:textId="77777777" w:rsidR="00825802" w:rsidRDefault="00000000">
            <w:pPr>
              <w:pStyle w:val="TAL"/>
              <w:rPr>
                <w:rFonts w:cs="Arial"/>
                <w:szCs w:val="18"/>
                <w:lang w:eastAsia="ja-JP"/>
              </w:rPr>
            </w:pPr>
            <w:r>
              <w:rPr>
                <w:rFonts w:cs="Arial"/>
                <w:szCs w:val="18"/>
                <w:lang w:eastAsia="ja-JP"/>
              </w:rPr>
              <w:t>9.3.1.18</w:t>
            </w:r>
          </w:p>
        </w:tc>
        <w:tc>
          <w:tcPr>
            <w:tcW w:w="1757" w:type="dxa"/>
          </w:tcPr>
          <w:p w14:paraId="17CE1AA9" w14:textId="77777777" w:rsidR="00825802" w:rsidRDefault="00825802">
            <w:pPr>
              <w:pStyle w:val="TAL"/>
              <w:rPr>
                <w:lang w:eastAsia="ja-JP"/>
              </w:rPr>
            </w:pPr>
          </w:p>
        </w:tc>
        <w:tc>
          <w:tcPr>
            <w:tcW w:w="1077" w:type="dxa"/>
          </w:tcPr>
          <w:p w14:paraId="58E18C0D" w14:textId="77777777" w:rsidR="00825802" w:rsidRDefault="00000000">
            <w:pPr>
              <w:pStyle w:val="TAC"/>
              <w:rPr>
                <w:lang w:eastAsia="ja-JP"/>
              </w:rPr>
            </w:pPr>
            <w:r>
              <w:rPr>
                <w:lang w:eastAsia="ja-JP"/>
              </w:rPr>
              <w:t>-</w:t>
            </w:r>
          </w:p>
        </w:tc>
        <w:tc>
          <w:tcPr>
            <w:tcW w:w="1077" w:type="dxa"/>
          </w:tcPr>
          <w:p w14:paraId="5FC6B393" w14:textId="77777777" w:rsidR="00825802" w:rsidRDefault="00825802">
            <w:pPr>
              <w:pStyle w:val="TAC"/>
              <w:rPr>
                <w:lang w:eastAsia="ja-JP"/>
              </w:rPr>
            </w:pPr>
          </w:p>
        </w:tc>
      </w:tr>
      <w:tr w:rsidR="00825802" w14:paraId="44DF1B7B" w14:textId="77777777">
        <w:trPr>
          <w:jc w:val="center"/>
        </w:trPr>
        <w:tc>
          <w:tcPr>
            <w:tcW w:w="2268" w:type="dxa"/>
          </w:tcPr>
          <w:p w14:paraId="192003DE" w14:textId="77777777" w:rsidR="00825802" w:rsidRDefault="00000000">
            <w:pPr>
              <w:pStyle w:val="TAL"/>
              <w:rPr>
                <w:rFonts w:eastAsia="Batang" w:cs="Arial"/>
                <w:lang w:eastAsia="ja-JP"/>
              </w:rPr>
            </w:pPr>
            <w:r>
              <w:rPr>
                <w:rFonts w:eastAsia="Batang" w:cs="Arial"/>
                <w:lang w:eastAsia="ja-JP"/>
              </w:rPr>
              <w:t>Allocation and Retention Priority</w:t>
            </w:r>
          </w:p>
        </w:tc>
        <w:tc>
          <w:tcPr>
            <w:tcW w:w="1020" w:type="dxa"/>
          </w:tcPr>
          <w:p w14:paraId="7C411437" w14:textId="77777777" w:rsidR="00825802" w:rsidRDefault="00000000">
            <w:pPr>
              <w:pStyle w:val="TAL"/>
              <w:rPr>
                <w:rFonts w:cs="Arial"/>
                <w:lang w:eastAsia="ja-JP"/>
              </w:rPr>
            </w:pPr>
            <w:r>
              <w:rPr>
                <w:rFonts w:cs="Arial"/>
                <w:lang w:eastAsia="ja-JP"/>
              </w:rPr>
              <w:t>M</w:t>
            </w:r>
          </w:p>
        </w:tc>
        <w:tc>
          <w:tcPr>
            <w:tcW w:w="1077" w:type="dxa"/>
          </w:tcPr>
          <w:p w14:paraId="67B18780" w14:textId="77777777" w:rsidR="00825802" w:rsidRDefault="00825802">
            <w:pPr>
              <w:pStyle w:val="TAL"/>
              <w:rPr>
                <w:i/>
                <w:lang w:eastAsia="ja-JP"/>
              </w:rPr>
            </w:pPr>
          </w:p>
        </w:tc>
        <w:tc>
          <w:tcPr>
            <w:tcW w:w="1587" w:type="dxa"/>
          </w:tcPr>
          <w:p w14:paraId="20A82DB7" w14:textId="77777777" w:rsidR="00825802" w:rsidRDefault="00000000">
            <w:pPr>
              <w:pStyle w:val="TAL"/>
              <w:rPr>
                <w:lang w:eastAsia="ja-JP"/>
              </w:rPr>
            </w:pPr>
            <w:r>
              <w:rPr>
                <w:lang w:eastAsia="ja-JP"/>
              </w:rPr>
              <w:t>9.3.1.19</w:t>
            </w:r>
          </w:p>
        </w:tc>
        <w:tc>
          <w:tcPr>
            <w:tcW w:w="1757" w:type="dxa"/>
          </w:tcPr>
          <w:p w14:paraId="6EEE94C1" w14:textId="77777777" w:rsidR="00825802" w:rsidRDefault="00825802">
            <w:pPr>
              <w:pStyle w:val="TAL"/>
              <w:rPr>
                <w:rFonts w:cs="Arial"/>
                <w:szCs w:val="18"/>
                <w:lang w:eastAsia="ja-JP"/>
              </w:rPr>
            </w:pPr>
          </w:p>
        </w:tc>
        <w:tc>
          <w:tcPr>
            <w:tcW w:w="1077" w:type="dxa"/>
          </w:tcPr>
          <w:p w14:paraId="51CD90B2" w14:textId="77777777" w:rsidR="00825802" w:rsidRDefault="00000000">
            <w:pPr>
              <w:pStyle w:val="TAC"/>
              <w:rPr>
                <w:rFonts w:cs="Arial"/>
                <w:szCs w:val="18"/>
                <w:lang w:eastAsia="ja-JP"/>
              </w:rPr>
            </w:pPr>
            <w:r>
              <w:rPr>
                <w:lang w:eastAsia="ja-JP"/>
              </w:rPr>
              <w:t>-</w:t>
            </w:r>
          </w:p>
        </w:tc>
        <w:tc>
          <w:tcPr>
            <w:tcW w:w="1077" w:type="dxa"/>
          </w:tcPr>
          <w:p w14:paraId="5634DBBF" w14:textId="77777777" w:rsidR="00825802" w:rsidRDefault="00825802">
            <w:pPr>
              <w:pStyle w:val="TAC"/>
              <w:rPr>
                <w:rFonts w:cs="Arial"/>
                <w:szCs w:val="18"/>
                <w:lang w:eastAsia="ja-JP"/>
              </w:rPr>
            </w:pPr>
          </w:p>
        </w:tc>
      </w:tr>
      <w:tr w:rsidR="00825802" w14:paraId="44AC92F1" w14:textId="77777777">
        <w:trPr>
          <w:jc w:val="center"/>
        </w:trPr>
        <w:tc>
          <w:tcPr>
            <w:tcW w:w="2268" w:type="dxa"/>
          </w:tcPr>
          <w:p w14:paraId="3E2E2981" w14:textId="77777777" w:rsidR="00825802" w:rsidRDefault="00000000">
            <w:pPr>
              <w:pStyle w:val="TAL"/>
              <w:rPr>
                <w:rFonts w:eastAsia="Batang" w:cs="Arial"/>
                <w:lang w:eastAsia="ja-JP"/>
              </w:rPr>
            </w:pPr>
            <w:r>
              <w:rPr>
                <w:rFonts w:cs="Arial"/>
                <w:szCs w:val="18"/>
                <w:lang w:eastAsia="ja-JP"/>
              </w:rPr>
              <w:t>GBR QoS Flow Information</w:t>
            </w:r>
          </w:p>
        </w:tc>
        <w:tc>
          <w:tcPr>
            <w:tcW w:w="1020" w:type="dxa"/>
          </w:tcPr>
          <w:p w14:paraId="0BFB2251" w14:textId="77777777" w:rsidR="00825802" w:rsidRDefault="00000000">
            <w:pPr>
              <w:pStyle w:val="TAL"/>
              <w:rPr>
                <w:rFonts w:cs="Arial"/>
                <w:lang w:eastAsia="ja-JP"/>
              </w:rPr>
            </w:pPr>
            <w:r>
              <w:rPr>
                <w:rFonts w:cs="Arial"/>
                <w:lang w:eastAsia="ja-JP"/>
              </w:rPr>
              <w:t>O</w:t>
            </w:r>
          </w:p>
        </w:tc>
        <w:tc>
          <w:tcPr>
            <w:tcW w:w="1077" w:type="dxa"/>
          </w:tcPr>
          <w:p w14:paraId="3C6038D8" w14:textId="77777777" w:rsidR="00825802" w:rsidRDefault="00825802">
            <w:pPr>
              <w:pStyle w:val="TAL"/>
              <w:rPr>
                <w:i/>
                <w:lang w:eastAsia="ja-JP"/>
              </w:rPr>
            </w:pPr>
          </w:p>
        </w:tc>
        <w:tc>
          <w:tcPr>
            <w:tcW w:w="1587" w:type="dxa"/>
          </w:tcPr>
          <w:p w14:paraId="527191E1" w14:textId="77777777" w:rsidR="00825802" w:rsidRDefault="00000000">
            <w:pPr>
              <w:pStyle w:val="TAL"/>
              <w:rPr>
                <w:lang w:eastAsia="ja-JP"/>
              </w:rPr>
            </w:pPr>
            <w:r>
              <w:rPr>
                <w:lang w:eastAsia="ja-JP"/>
              </w:rPr>
              <w:t>9.3.1.10</w:t>
            </w:r>
          </w:p>
        </w:tc>
        <w:tc>
          <w:tcPr>
            <w:tcW w:w="1757" w:type="dxa"/>
          </w:tcPr>
          <w:p w14:paraId="69F655A7" w14:textId="77777777" w:rsidR="00825802" w:rsidRDefault="00000000">
            <w:pPr>
              <w:pStyle w:val="TAL"/>
              <w:rPr>
                <w:lang w:eastAsia="ja-JP"/>
              </w:rPr>
            </w:pPr>
            <w:r>
              <w:rPr>
                <w:rFonts w:cs="Arial"/>
                <w:szCs w:val="18"/>
                <w:lang w:eastAsia="ja-JP"/>
              </w:rPr>
              <w:t>This IE shall be present for GBR QoS flows and is ignored otherwise.</w:t>
            </w:r>
          </w:p>
        </w:tc>
        <w:tc>
          <w:tcPr>
            <w:tcW w:w="1077" w:type="dxa"/>
          </w:tcPr>
          <w:p w14:paraId="2A40DD9B" w14:textId="77777777" w:rsidR="00825802" w:rsidRDefault="00000000">
            <w:pPr>
              <w:pStyle w:val="TAC"/>
              <w:rPr>
                <w:rFonts w:cs="Arial"/>
                <w:szCs w:val="18"/>
                <w:lang w:eastAsia="ja-JP"/>
              </w:rPr>
            </w:pPr>
            <w:r>
              <w:rPr>
                <w:lang w:eastAsia="ja-JP"/>
              </w:rPr>
              <w:t>-</w:t>
            </w:r>
          </w:p>
        </w:tc>
        <w:tc>
          <w:tcPr>
            <w:tcW w:w="1077" w:type="dxa"/>
          </w:tcPr>
          <w:p w14:paraId="15825967" w14:textId="77777777" w:rsidR="00825802" w:rsidRDefault="00825802">
            <w:pPr>
              <w:pStyle w:val="TAC"/>
              <w:rPr>
                <w:rFonts w:cs="Arial"/>
                <w:szCs w:val="18"/>
                <w:lang w:eastAsia="ja-JP"/>
              </w:rPr>
            </w:pPr>
          </w:p>
        </w:tc>
      </w:tr>
      <w:tr w:rsidR="00825802" w14:paraId="68487075" w14:textId="77777777">
        <w:trPr>
          <w:jc w:val="center"/>
        </w:trPr>
        <w:tc>
          <w:tcPr>
            <w:tcW w:w="2268" w:type="dxa"/>
          </w:tcPr>
          <w:p w14:paraId="2B8E0F2E" w14:textId="77777777" w:rsidR="00825802" w:rsidRDefault="00000000">
            <w:pPr>
              <w:pStyle w:val="TAL"/>
              <w:rPr>
                <w:rFonts w:cs="Arial"/>
                <w:szCs w:val="18"/>
                <w:lang w:eastAsia="ja-JP"/>
              </w:rPr>
            </w:pPr>
            <w:r>
              <w:rPr>
                <w:rFonts w:cs="Arial"/>
                <w:szCs w:val="18"/>
                <w:lang w:eastAsia="ja-JP"/>
              </w:rPr>
              <w:t>Reflective QoS Attribute</w:t>
            </w:r>
          </w:p>
        </w:tc>
        <w:tc>
          <w:tcPr>
            <w:tcW w:w="1020" w:type="dxa"/>
          </w:tcPr>
          <w:p w14:paraId="03E91335" w14:textId="77777777" w:rsidR="00825802" w:rsidRDefault="00000000">
            <w:pPr>
              <w:pStyle w:val="TAL"/>
              <w:rPr>
                <w:rFonts w:cs="Arial"/>
                <w:lang w:eastAsia="ja-JP"/>
              </w:rPr>
            </w:pPr>
            <w:r>
              <w:rPr>
                <w:rFonts w:cs="Arial"/>
                <w:lang w:eastAsia="ja-JP"/>
              </w:rPr>
              <w:t>O</w:t>
            </w:r>
          </w:p>
        </w:tc>
        <w:tc>
          <w:tcPr>
            <w:tcW w:w="1077" w:type="dxa"/>
          </w:tcPr>
          <w:p w14:paraId="1F929446" w14:textId="77777777" w:rsidR="00825802" w:rsidRDefault="00825802">
            <w:pPr>
              <w:pStyle w:val="TAL"/>
              <w:rPr>
                <w:i/>
                <w:lang w:eastAsia="ja-JP"/>
              </w:rPr>
            </w:pPr>
          </w:p>
        </w:tc>
        <w:tc>
          <w:tcPr>
            <w:tcW w:w="1587" w:type="dxa"/>
          </w:tcPr>
          <w:p w14:paraId="554F07DC" w14:textId="77777777" w:rsidR="00825802" w:rsidRDefault="00000000">
            <w:pPr>
              <w:pStyle w:val="TAL"/>
              <w:rPr>
                <w:rFonts w:cs="Arial"/>
                <w:szCs w:val="18"/>
                <w:lang w:eastAsia="ja-JP"/>
              </w:rPr>
            </w:pPr>
            <w:r>
              <w:rPr>
                <w:rFonts w:cs="Arial"/>
                <w:szCs w:val="18"/>
                <w:lang w:eastAsia="ja-JP"/>
              </w:rPr>
              <w:t>ENUMERATED (subject to, …)</w:t>
            </w:r>
          </w:p>
        </w:tc>
        <w:tc>
          <w:tcPr>
            <w:tcW w:w="1757" w:type="dxa"/>
          </w:tcPr>
          <w:p w14:paraId="53ED793C" w14:textId="77777777" w:rsidR="00825802" w:rsidRDefault="00000000">
            <w:pPr>
              <w:pStyle w:val="TAL"/>
              <w:rPr>
                <w:rFonts w:cs="Arial"/>
                <w:szCs w:val="18"/>
                <w:lang w:eastAsia="ja-JP"/>
              </w:rPr>
            </w:pPr>
            <w:r>
              <w:rPr>
                <w:lang w:eastAsia="ja-JP"/>
              </w:rPr>
              <w:t>Details in TS 23.501 [9]</w:t>
            </w:r>
            <w:r>
              <w:rPr>
                <w:rFonts w:cs="Arial"/>
                <w:szCs w:val="18"/>
              </w:rPr>
              <w:t>. This IE may be present in case of Non-GBR QoS flows and is ignored otherwise.</w:t>
            </w:r>
          </w:p>
        </w:tc>
        <w:tc>
          <w:tcPr>
            <w:tcW w:w="1077" w:type="dxa"/>
          </w:tcPr>
          <w:p w14:paraId="5850C55E" w14:textId="77777777" w:rsidR="00825802" w:rsidRDefault="00000000">
            <w:pPr>
              <w:pStyle w:val="TAC"/>
              <w:rPr>
                <w:lang w:eastAsia="ja-JP"/>
              </w:rPr>
            </w:pPr>
            <w:r>
              <w:rPr>
                <w:lang w:eastAsia="ja-JP"/>
              </w:rPr>
              <w:t>-</w:t>
            </w:r>
          </w:p>
        </w:tc>
        <w:tc>
          <w:tcPr>
            <w:tcW w:w="1077" w:type="dxa"/>
          </w:tcPr>
          <w:p w14:paraId="2DB0876F" w14:textId="77777777" w:rsidR="00825802" w:rsidRDefault="00825802">
            <w:pPr>
              <w:pStyle w:val="TAC"/>
              <w:rPr>
                <w:lang w:eastAsia="ja-JP"/>
              </w:rPr>
            </w:pPr>
          </w:p>
        </w:tc>
      </w:tr>
      <w:tr w:rsidR="00825802" w14:paraId="1670388A" w14:textId="77777777">
        <w:trPr>
          <w:jc w:val="center"/>
        </w:trPr>
        <w:tc>
          <w:tcPr>
            <w:tcW w:w="2268" w:type="dxa"/>
          </w:tcPr>
          <w:p w14:paraId="3E0F2F1E" w14:textId="77777777" w:rsidR="00825802" w:rsidRDefault="00000000">
            <w:pPr>
              <w:pStyle w:val="TAL"/>
              <w:rPr>
                <w:rFonts w:cs="Arial"/>
                <w:szCs w:val="18"/>
                <w:lang w:eastAsia="ja-JP"/>
              </w:rPr>
            </w:pPr>
            <w:r>
              <w:rPr>
                <w:rFonts w:eastAsia="Malgun Gothic" w:cs="Arial"/>
                <w:szCs w:val="18"/>
              </w:rPr>
              <w:t>Additional QoS Flow Information</w:t>
            </w:r>
          </w:p>
        </w:tc>
        <w:tc>
          <w:tcPr>
            <w:tcW w:w="1020" w:type="dxa"/>
          </w:tcPr>
          <w:p w14:paraId="678F59FA" w14:textId="77777777" w:rsidR="00825802" w:rsidRDefault="00000000">
            <w:pPr>
              <w:pStyle w:val="TAL"/>
              <w:rPr>
                <w:rFonts w:cs="Arial"/>
                <w:lang w:eastAsia="ja-JP"/>
              </w:rPr>
            </w:pPr>
            <w:r>
              <w:rPr>
                <w:rFonts w:eastAsia="Malgun Gothic" w:cs="Arial" w:hint="eastAsia"/>
              </w:rPr>
              <w:t>O</w:t>
            </w:r>
          </w:p>
        </w:tc>
        <w:tc>
          <w:tcPr>
            <w:tcW w:w="1077" w:type="dxa"/>
          </w:tcPr>
          <w:p w14:paraId="017BC1FD" w14:textId="77777777" w:rsidR="00825802" w:rsidRDefault="00825802">
            <w:pPr>
              <w:pStyle w:val="TAL"/>
              <w:rPr>
                <w:i/>
                <w:lang w:eastAsia="ja-JP"/>
              </w:rPr>
            </w:pPr>
          </w:p>
        </w:tc>
        <w:tc>
          <w:tcPr>
            <w:tcW w:w="1587" w:type="dxa"/>
          </w:tcPr>
          <w:p w14:paraId="03CDA52F" w14:textId="77777777" w:rsidR="00825802" w:rsidRDefault="00000000">
            <w:pPr>
              <w:pStyle w:val="TAL"/>
              <w:rPr>
                <w:rFonts w:cs="Arial"/>
                <w:szCs w:val="18"/>
                <w:lang w:eastAsia="ja-JP"/>
              </w:rPr>
            </w:pPr>
            <w:r>
              <w:rPr>
                <w:rFonts w:eastAsia="Malgun Gothic" w:cs="Arial" w:hint="eastAsia"/>
                <w:szCs w:val="18"/>
              </w:rPr>
              <w:t>ENUMERATED (</w:t>
            </w:r>
            <w:r>
              <w:rPr>
                <w:rFonts w:eastAsia="Malgun Gothic" w:cs="Arial"/>
                <w:szCs w:val="18"/>
              </w:rPr>
              <w:t>more likely</w:t>
            </w:r>
            <w:r>
              <w:rPr>
                <w:rFonts w:eastAsia="Malgun Gothic" w:cs="Arial" w:hint="eastAsia"/>
                <w:szCs w:val="18"/>
              </w:rPr>
              <w:t>,</w:t>
            </w:r>
            <w:r>
              <w:rPr>
                <w:rFonts w:eastAsia="Malgun Gothic" w:cs="Arial"/>
                <w:szCs w:val="18"/>
              </w:rPr>
              <w:t xml:space="preserve"> …)</w:t>
            </w:r>
          </w:p>
        </w:tc>
        <w:tc>
          <w:tcPr>
            <w:tcW w:w="1757" w:type="dxa"/>
          </w:tcPr>
          <w:p w14:paraId="0346BE3E" w14:textId="77777777" w:rsidR="00825802" w:rsidRDefault="00000000">
            <w:pPr>
              <w:pStyle w:val="TAL"/>
              <w:rPr>
                <w:rFonts w:eastAsia="Malgun Gothic"/>
              </w:rPr>
            </w:pPr>
            <w:r>
              <w:rPr>
                <w:rFonts w:eastAsia="Malgun Gothic"/>
              </w:rPr>
              <w:t>This IE indicates that traffic for this QoS flow is likely to appear more often than traffic for other flows established for the PDU session.</w:t>
            </w:r>
          </w:p>
          <w:p w14:paraId="4BFCF80B" w14:textId="77777777" w:rsidR="00825802" w:rsidRDefault="00000000">
            <w:pPr>
              <w:pStyle w:val="TAL"/>
              <w:rPr>
                <w:lang w:eastAsia="ja-JP"/>
              </w:rPr>
            </w:pPr>
            <w:r>
              <w:rPr>
                <w:rFonts w:cs="Arial"/>
                <w:szCs w:val="18"/>
              </w:rPr>
              <w:t xml:space="preserve">This IE </w:t>
            </w:r>
            <w:r>
              <w:rPr>
                <w:lang w:eastAsia="ja-JP"/>
              </w:rPr>
              <w:t>may be present in case of Non-GBR QoS flows</w:t>
            </w:r>
            <w:r>
              <w:rPr>
                <w:rFonts w:cs="Arial"/>
                <w:szCs w:val="18"/>
              </w:rPr>
              <w:t xml:space="preserve"> and is ignored otherwise.</w:t>
            </w:r>
          </w:p>
        </w:tc>
        <w:tc>
          <w:tcPr>
            <w:tcW w:w="1077" w:type="dxa"/>
          </w:tcPr>
          <w:p w14:paraId="42C49C4F" w14:textId="77777777" w:rsidR="00825802" w:rsidRDefault="00000000">
            <w:pPr>
              <w:pStyle w:val="TAC"/>
              <w:rPr>
                <w:rFonts w:eastAsia="Malgun Gothic"/>
              </w:rPr>
            </w:pPr>
            <w:r>
              <w:rPr>
                <w:lang w:eastAsia="ja-JP"/>
              </w:rPr>
              <w:t>-</w:t>
            </w:r>
          </w:p>
        </w:tc>
        <w:tc>
          <w:tcPr>
            <w:tcW w:w="1077" w:type="dxa"/>
          </w:tcPr>
          <w:p w14:paraId="0BAD67B5" w14:textId="77777777" w:rsidR="00825802" w:rsidRDefault="00825802">
            <w:pPr>
              <w:pStyle w:val="TAC"/>
              <w:rPr>
                <w:rFonts w:eastAsia="Malgun Gothic"/>
              </w:rPr>
            </w:pPr>
          </w:p>
        </w:tc>
      </w:tr>
      <w:tr w:rsidR="00825802" w14:paraId="4B1276E5" w14:textId="77777777">
        <w:trPr>
          <w:jc w:val="center"/>
        </w:trPr>
        <w:tc>
          <w:tcPr>
            <w:tcW w:w="2268" w:type="dxa"/>
          </w:tcPr>
          <w:p w14:paraId="6A35B8EF" w14:textId="77777777" w:rsidR="00825802" w:rsidRDefault="00000000">
            <w:pPr>
              <w:pStyle w:val="TAL"/>
              <w:rPr>
                <w:rFonts w:eastAsia="Malgun Gothic" w:cs="Arial"/>
                <w:szCs w:val="18"/>
              </w:rPr>
            </w:pPr>
            <w:r>
              <w:rPr>
                <w:rFonts w:eastAsia="Malgun Gothic" w:cs="Arial"/>
                <w:szCs w:val="18"/>
              </w:rPr>
              <w:t>QoS Monitoring Request</w:t>
            </w:r>
          </w:p>
        </w:tc>
        <w:tc>
          <w:tcPr>
            <w:tcW w:w="1020" w:type="dxa"/>
          </w:tcPr>
          <w:p w14:paraId="2A048882" w14:textId="77777777" w:rsidR="00825802" w:rsidRDefault="00000000">
            <w:pPr>
              <w:pStyle w:val="TAL"/>
              <w:rPr>
                <w:rFonts w:eastAsia="Malgun Gothic" w:cs="Arial"/>
              </w:rPr>
            </w:pPr>
            <w:r>
              <w:rPr>
                <w:rFonts w:eastAsia="Batang"/>
                <w:lang w:eastAsia="ja-JP"/>
              </w:rPr>
              <w:t>O</w:t>
            </w:r>
          </w:p>
        </w:tc>
        <w:tc>
          <w:tcPr>
            <w:tcW w:w="1077" w:type="dxa"/>
          </w:tcPr>
          <w:p w14:paraId="0AF5BB59" w14:textId="77777777" w:rsidR="00825802" w:rsidRDefault="00825802">
            <w:pPr>
              <w:pStyle w:val="TAL"/>
              <w:rPr>
                <w:i/>
                <w:lang w:eastAsia="ja-JP"/>
              </w:rPr>
            </w:pPr>
          </w:p>
        </w:tc>
        <w:tc>
          <w:tcPr>
            <w:tcW w:w="1587" w:type="dxa"/>
          </w:tcPr>
          <w:p w14:paraId="1020E9D3" w14:textId="77777777" w:rsidR="00825802" w:rsidRDefault="00000000">
            <w:pPr>
              <w:pStyle w:val="TAL"/>
              <w:rPr>
                <w:rFonts w:eastAsia="Malgun Gothic" w:cs="Arial"/>
                <w:szCs w:val="18"/>
              </w:rPr>
            </w:pPr>
            <w:r>
              <w:rPr>
                <w:rFonts w:cs="Arial"/>
                <w:szCs w:val="18"/>
                <w:lang w:eastAsia="ja-JP"/>
              </w:rPr>
              <w:t>ENUMERATED (UL, DL, Both, …</w:t>
            </w:r>
            <w:r>
              <w:rPr>
                <w:rFonts w:eastAsia="宋体" w:cs="Arial" w:hint="eastAsia"/>
                <w:szCs w:val="18"/>
                <w:lang w:val="en-US" w:eastAsia="zh-CN"/>
              </w:rPr>
              <w:t>, stop</w:t>
            </w:r>
            <w:r>
              <w:rPr>
                <w:rFonts w:cs="Arial"/>
                <w:szCs w:val="18"/>
                <w:lang w:eastAsia="ja-JP"/>
              </w:rPr>
              <w:t>)</w:t>
            </w:r>
          </w:p>
        </w:tc>
        <w:tc>
          <w:tcPr>
            <w:tcW w:w="1757" w:type="dxa"/>
          </w:tcPr>
          <w:p w14:paraId="59B708BC" w14:textId="77777777" w:rsidR="00825802" w:rsidRDefault="00000000">
            <w:pPr>
              <w:pStyle w:val="TAL"/>
              <w:rPr>
                <w:rFonts w:eastAsia="Malgun Gothic"/>
              </w:rPr>
            </w:pPr>
            <w:r>
              <w:rPr>
                <w:lang w:eastAsia="ja-JP"/>
              </w:rPr>
              <w:t>Indicates to measure UL, or DL, or both UL/DL delays for the associated QoS flow</w:t>
            </w:r>
            <w:r>
              <w:rPr>
                <w:rFonts w:eastAsia="宋体" w:hint="eastAsia"/>
                <w:lang w:val="en-US" w:eastAsia="zh-CN"/>
              </w:rPr>
              <w:t xml:space="preserve"> </w:t>
            </w:r>
            <w:r>
              <w:rPr>
                <w:rFonts w:hint="eastAsia"/>
                <w:lang w:val="en-US" w:eastAsia="zh-CN"/>
              </w:rPr>
              <w:t xml:space="preserve">or stop the corresponding </w:t>
            </w:r>
            <w:r>
              <w:rPr>
                <w:rFonts w:eastAsia="Malgun Gothic" w:cs="Arial"/>
                <w:szCs w:val="18"/>
              </w:rPr>
              <w:t xml:space="preserve">QoS </w:t>
            </w:r>
            <w:r>
              <w:rPr>
                <w:rFonts w:eastAsia="宋体" w:cs="Arial" w:hint="eastAsia"/>
                <w:szCs w:val="18"/>
                <w:lang w:val="en-US" w:eastAsia="zh-CN"/>
              </w:rPr>
              <w:t>m</w:t>
            </w:r>
            <w:proofErr w:type="spellStart"/>
            <w:r>
              <w:rPr>
                <w:rFonts w:eastAsia="Malgun Gothic" w:cs="Arial"/>
                <w:szCs w:val="18"/>
              </w:rPr>
              <w:t>onitoring</w:t>
            </w:r>
            <w:proofErr w:type="spellEnd"/>
            <w:r>
              <w:rPr>
                <w:lang w:eastAsia="ja-JP"/>
              </w:rPr>
              <w:t>.</w:t>
            </w:r>
          </w:p>
        </w:tc>
        <w:tc>
          <w:tcPr>
            <w:tcW w:w="1077" w:type="dxa"/>
          </w:tcPr>
          <w:p w14:paraId="5DD70044" w14:textId="77777777" w:rsidR="00825802" w:rsidRDefault="00000000">
            <w:pPr>
              <w:pStyle w:val="TAC"/>
              <w:rPr>
                <w:lang w:eastAsia="ja-JP"/>
              </w:rPr>
            </w:pPr>
            <w:r>
              <w:rPr>
                <w:lang w:eastAsia="ja-JP"/>
              </w:rPr>
              <w:t>YES</w:t>
            </w:r>
          </w:p>
        </w:tc>
        <w:tc>
          <w:tcPr>
            <w:tcW w:w="1077" w:type="dxa"/>
          </w:tcPr>
          <w:p w14:paraId="1C322718" w14:textId="77777777" w:rsidR="00825802" w:rsidRDefault="00000000">
            <w:pPr>
              <w:pStyle w:val="TAC"/>
              <w:rPr>
                <w:rFonts w:eastAsia="Malgun Gothic"/>
              </w:rPr>
            </w:pPr>
            <w:r>
              <w:rPr>
                <w:lang w:eastAsia="ja-JP"/>
              </w:rPr>
              <w:t>ignore</w:t>
            </w:r>
          </w:p>
        </w:tc>
      </w:tr>
      <w:tr w:rsidR="00825802" w14:paraId="6C6F72CE" w14:textId="77777777">
        <w:trPr>
          <w:jc w:val="center"/>
        </w:trPr>
        <w:tc>
          <w:tcPr>
            <w:tcW w:w="2268" w:type="dxa"/>
          </w:tcPr>
          <w:p w14:paraId="1E680B5B" w14:textId="77777777" w:rsidR="00825802" w:rsidRDefault="00000000">
            <w:pPr>
              <w:pStyle w:val="TAL"/>
              <w:rPr>
                <w:rFonts w:eastAsia="Malgun Gothic"/>
              </w:rPr>
            </w:pPr>
            <w:r>
              <w:rPr>
                <w:rFonts w:eastAsia="Malgun Gothic"/>
              </w:rPr>
              <w:t>QoS Monitoring Reporting Frequency</w:t>
            </w:r>
          </w:p>
        </w:tc>
        <w:tc>
          <w:tcPr>
            <w:tcW w:w="1020" w:type="dxa"/>
          </w:tcPr>
          <w:p w14:paraId="18886592" w14:textId="77777777" w:rsidR="00825802" w:rsidRDefault="00000000">
            <w:pPr>
              <w:pStyle w:val="TAL"/>
              <w:rPr>
                <w:rFonts w:eastAsia="Batang"/>
                <w:lang w:eastAsia="ja-JP"/>
              </w:rPr>
            </w:pPr>
            <w:r>
              <w:rPr>
                <w:rFonts w:eastAsia="Batang"/>
                <w:lang w:eastAsia="ja-JP"/>
              </w:rPr>
              <w:t>O</w:t>
            </w:r>
          </w:p>
        </w:tc>
        <w:tc>
          <w:tcPr>
            <w:tcW w:w="1077" w:type="dxa"/>
          </w:tcPr>
          <w:p w14:paraId="43AD5EC4" w14:textId="77777777" w:rsidR="00825802" w:rsidRDefault="00825802">
            <w:pPr>
              <w:pStyle w:val="TAL"/>
              <w:rPr>
                <w:i/>
                <w:lang w:eastAsia="ja-JP"/>
              </w:rPr>
            </w:pPr>
          </w:p>
        </w:tc>
        <w:tc>
          <w:tcPr>
            <w:tcW w:w="1587" w:type="dxa"/>
          </w:tcPr>
          <w:p w14:paraId="6D195F0A" w14:textId="77777777" w:rsidR="00825802" w:rsidRDefault="00000000">
            <w:pPr>
              <w:pStyle w:val="TAL"/>
              <w:rPr>
                <w:lang w:eastAsia="ja-JP"/>
              </w:rPr>
            </w:pPr>
            <w:r>
              <w:rPr>
                <w:lang w:eastAsia="ja-JP"/>
              </w:rPr>
              <w:t>INTEGER (1.. 1800, …)</w:t>
            </w:r>
          </w:p>
        </w:tc>
        <w:tc>
          <w:tcPr>
            <w:tcW w:w="1757" w:type="dxa"/>
          </w:tcPr>
          <w:p w14:paraId="015FFAAC" w14:textId="77777777" w:rsidR="00825802" w:rsidRDefault="00000000">
            <w:pPr>
              <w:pStyle w:val="TAL"/>
              <w:rPr>
                <w:lang w:eastAsia="zh-CN"/>
              </w:rPr>
            </w:pPr>
            <w:r>
              <w:rPr>
                <w:rFonts w:hint="eastAsia"/>
                <w:lang w:eastAsia="zh-CN"/>
              </w:rPr>
              <w:t>I</w:t>
            </w:r>
            <w:r>
              <w:rPr>
                <w:lang w:eastAsia="zh-CN"/>
              </w:rPr>
              <w:t>ndicates the reporting frequency for RAN part delay for QoS monitoring.</w:t>
            </w:r>
          </w:p>
          <w:p w14:paraId="5A204BA9" w14:textId="77777777" w:rsidR="00825802" w:rsidRDefault="00000000">
            <w:pPr>
              <w:pStyle w:val="TAL"/>
              <w:rPr>
                <w:lang w:eastAsia="ja-JP"/>
              </w:rPr>
            </w:pPr>
            <w:r>
              <w:rPr>
                <w:lang w:eastAsia="zh-CN"/>
              </w:rPr>
              <w:t>Units: second</w:t>
            </w:r>
          </w:p>
        </w:tc>
        <w:tc>
          <w:tcPr>
            <w:tcW w:w="1077" w:type="dxa"/>
          </w:tcPr>
          <w:p w14:paraId="24036E8F" w14:textId="77777777" w:rsidR="00825802" w:rsidRDefault="00000000">
            <w:pPr>
              <w:pStyle w:val="TAC"/>
              <w:rPr>
                <w:lang w:eastAsia="ja-JP"/>
              </w:rPr>
            </w:pPr>
            <w:r>
              <w:rPr>
                <w:rFonts w:cs="Arial"/>
                <w:lang w:eastAsia="ja-JP"/>
              </w:rPr>
              <w:t>YES</w:t>
            </w:r>
          </w:p>
        </w:tc>
        <w:tc>
          <w:tcPr>
            <w:tcW w:w="1077" w:type="dxa"/>
          </w:tcPr>
          <w:p w14:paraId="32B532ED" w14:textId="77777777" w:rsidR="00825802" w:rsidRDefault="00000000">
            <w:pPr>
              <w:pStyle w:val="TAC"/>
              <w:rPr>
                <w:lang w:eastAsia="ja-JP"/>
              </w:rPr>
            </w:pPr>
            <w:r>
              <w:rPr>
                <w:rFonts w:cs="Arial"/>
                <w:lang w:eastAsia="ja-JP"/>
              </w:rPr>
              <w:t>ignore</w:t>
            </w:r>
          </w:p>
        </w:tc>
      </w:tr>
      <w:tr w:rsidR="00825802" w14:paraId="443E4E1D" w14:textId="77777777">
        <w:trPr>
          <w:jc w:val="center"/>
          <w:ins w:id="362" w:author="Rapporteur" w:date="2023-11-24T13:11:00Z"/>
        </w:trPr>
        <w:tc>
          <w:tcPr>
            <w:tcW w:w="2268" w:type="dxa"/>
            <w:tcBorders>
              <w:top w:val="single" w:sz="4" w:space="0" w:color="auto"/>
              <w:left w:val="single" w:sz="4" w:space="0" w:color="auto"/>
              <w:bottom w:val="single" w:sz="4" w:space="0" w:color="auto"/>
              <w:right w:val="single" w:sz="4" w:space="0" w:color="auto"/>
            </w:tcBorders>
          </w:tcPr>
          <w:p w14:paraId="0A943855" w14:textId="77777777" w:rsidR="00825802" w:rsidRDefault="00000000">
            <w:pPr>
              <w:pStyle w:val="TAL"/>
              <w:rPr>
                <w:ins w:id="363" w:author="Rapporteur" w:date="2023-11-24T13:11:00Z"/>
                <w:rFonts w:eastAsia="Malgun Gothic"/>
              </w:rPr>
            </w:pPr>
            <w:ins w:id="364" w:author="Rapporteur" w:date="2023-11-24T13:11:00Z">
              <w:r>
                <w:rPr>
                  <w:rFonts w:eastAsia="Malgun Gothic"/>
                </w:rPr>
                <w:t>PDU Set QoS Parameters</w:t>
              </w:r>
            </w:ins>
          </w:p>
        </w:tc>
        <w:tc>
          <w:tcPr>
            <w:tcW w:w="1020" w:type="dxa"/>
            <w:tcBorders>
              <w:top w:val="single" w:sz="4" w:space="0" w:color="auto"/>
              <w:left w:val="single" w:sz="4" w:space="0" w:color="auto"/>
              <w:bottom w:val="single" w:sz="4" w:space="0" w:color="auto"/>
              <w:right w:val="single" w:sz="4" w:space="0" w:color="auto"/>
            </w:tcBorders>
          </w:tcPr>
          <w:p w14:paraId="7341D324" w14:textId="77777777" w:rsidR="00825802" w:rsidRDefault="00000000">
            <w:pPr>
              <w:pStyle w:val="TAL"/>
              <w:rPr>
                <w:ins w:id="365" w:author="Rapporteur" w:date="2023-11-24T13:11:00Z"/>
                <w:rFonts w:eastAsia="Batang"/>
                <w:lang w:eastAsia="ja-JP"/>
              </w:rPr>
            </w:pPr>
            <w:ins w:id="366" w:author="Rapporteur" w:date="2023-11-24T13:11:00Z">
              <w:r>
                <w:rPr>
                  <w:rFonts w:eastAsia="Batang"/>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3F4E0A1C" w14:textId="77777777" w:rsidR="00825802" w:rsidRDefault="00825802">
            <w:pPr>
              <w:pStyle w:val="TAL"/>
              <w:rPr>
                <w:ins w:id="367" w:author="Rapporteur" w:date="2023-11-24T13:11: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2FE69BBB" w14:textId="77777777" w:rsidR="00825802" w:rsidRDefault="00000000">
            <w:pPr>
              <w:pStyle w:val="TAL"/>
              <w:rPr>
                <w:ins w:id="368" w:author="Rapporteur" w:date="2023-11-24T13:11:00Z"/>
                <w:lang w:eastAsia="ja-JP"/>
              </w:rPr>
            </w:pPr>
            <w:ins w:id="369" w:author="Rapporteur" w:date="2023-11-24T13:11:00Z">
              <w:r>
                <w:rPr>
                  <w:lang w:eastAsia="ja-JP"/>
                </w:rPr>
                <w:t>9.3.1.x</w:t>
              </w:r>
            </w:ins>
          </w:p>
        </w:tc>
        <w:tc>
          <w:tcPr>
            <w:tcW w:w="1757" w:type="dxa"/>
            <w:tcBorders>
              <w:top w:val="single" w:sz="4" w:space="0" w:color="auto"/>
              <w:left w:val="single" w:sz="4" w:space="0" w:color="auto"/>
              <w:bottom w:val="single" w:sz="4" w:space="0" w:color="auto"/>
              <w:right w:val="single" w:sz="4" w:space="0" w:color="auto"/>
            </w:tcBorders>
          </w:tcPr>
          <w:p w14:paraId="3CF11A51" w14:textId="77777777" w:rsidR="00825802" w:rsidRDefault="00825802">
            <w:pPr>
              <w:pStyle w:val="TAL"/>
              <w:rPr>
                <w:ins w:id="370" w:author="Rapporteur" w:date="2023-11-24T13:11:00Z"/>
                <w:lang w:eastAsia="zh-CN"/>
              </w:rPr>
            </w:pPr>
          </w:p>
        </w:tc>
        <w:tc>
          <w:tcPr>
            <w:tcW w:w="1077" w:type="dxa"/>
            <w:tcBorders>
              <w:top w:val="single" w:sz="4" w:space="0" w:color="auto"/>
              <w:left w:val="single" w:sz="4" w:space="0" w:color="auto"/>
              <w:bottom w:val="single" w:sz="4" w:space="0" w:color="auto"/>
              <w:right w:val="single" w:sz="4" w:space="0" w:color="auto"/>
            </w:tcBorders>
          </w:tcPr>
          <w:p w14:paraId="088B76E9" w14:textId="77777777" w:rsidR="00825802" w:rsidRDefault="00000000">
            <w:pPr>
              <w:pStyle w:val="TAC"/>
              <w:rPr>
                <w:ins w:id="371" w:author="Rapporteur" w:date="2023-11-24T13:11:00Z"/>
                <w:rFonts w:cs="Arial"/>
                <w:lang w:eastAsia="ja-JP"/>
              </w:rPr>
            </w:pPr>
            <w:ins w:id="372" w:author="Rapporteur" w:date="2023-11-24T13:11:00Z">
              <w:r>
                <w:rPr>
                  <w:rFonts w:cs="Arial"/>
                  <w:lang w:eastAsia="ja-JP"/>
                </w:rPr>
                <w:t>YES</w:t>
              </w:r>
            </w:ins>
          </w:p>
        </w:tc>
        <w:tc>
          <w:tcPr>
            <w:tcW w:w="1077" w:type="dxa"/>
            <w:tcBorders>
              <w:top w:val="single" w:sz="4" w:space="0" w:color="auto"/>
              <w:left w:val="single" w:sz="4" w:space="0" w:color="auto"/>
              <w:bottom w:val="single" w:sz="4" w:space="0" w:color="auto"/>
              <w:right w:val="single" w:sz="4" w:space="0" w:color="auto"/>
            </w:tcBorders>
          </w:tcPr>
          <w:p w14:paraId="695D882E" w14:textId="77777777" w:rsidR="00825802" w:rsidRDefault="00000000">
            <w:pPr>
              <w:pStyle w:val="TAC"/>
              <w:rPr>
                <w:ins w:id="373" w:author="Rapporteur" w:date="2023-11-24T13:11:00Z"/>
                <w:rFonts w:cs="Arial"/>
                <w:lang w:eastAsia="ja-JP"/>
              </w:rPr>
            </w:pPr>
            <w:ins w:id="374" w:author="Rapporteur" w:date="2023-11-24T13:11:00Z">
              <w:r>
                <w:rPr>
                  <w:rFonts w:cs="Arial"/>
                  <w:lang w:eastAsia="ja-JP"/>
                </w:rPr>
                <w:t>ignore</w:t>
              </w:r>
            </w:ins>
          </w:p>
        </w:tc>
      </w:tr>
    </w:tbl>
    <w:p w14:paraId="25477C9D" w14:textId="77777777" w:rsidR="00825802" w:rsidRDefault="00825802"/>
    <w:p w14:paraId="428450DA" w14:textId="77777777" w:rsidR="00825802" w:rsidRDefault="00825802" w:rsidP="00DE455E"/>
    <w:p w14:paraId="691E8F6A" w14:textId="77777777" w:rsidR="00825802" w:rsidRDefault="00000000">
      <w:pPr>
        <w:spacing w:after="0"/>
      </w:pPr>
      <w:r>
        <w:br w:type="page"/>
      </w:r>
    </w:p>
    <w:p w14:paraId="5470B5A4" w14:textId="77777777" w:rsidR="00825802" w:rsidRDefault="00825802">
      <w:pPr>
        <w:spacing w:after="0"/>
      </w:pPr>
    </w:p>
    <w:p w14:paraId="02F53025" w14:textId="77777777" w:rsidR="00825802" w:rsidRDefault="00000000">
      <w:pPr>
        <w:pStyle w:val="FirstChange"/>
      </w:pPr>
      <w:r>
        <w:t>&lt;&lt;&lt;&lt;&lt;&lt;&lt;&lt;&lt;&lt;&lt;&lt;&lt;&lt;&lt;&lt;&lt;&lt;&lt;&lt; Next Change &gt;&gt;&gt;&gt;&gt;&gt;&gt;&gt;&gt;&gt;&gt;&gt;&gt;&gt;&gt;&gt;&gt;&gt;&gt;&gt;</w:t>
      </w:r>
    </w:p>
    <w:p w14:paraId="1344AD92" w14:textId="77777777" w:rsidR="00825802" w:rsidRDefault="00000000">
      <w:pPr>
        <w:pStyle w:val="Heading4"/>
      </w:pPr>
      <w:bookmarkStart w:id="375" w:name="_Toc45897918"/>
      <w:bookmarkStart w:id="376" w:name="_Toc51746122"/>
      <w:bookmarkStart w:id="377" w:name="_Toc105152403"/>
      <w:bookmarkStart w:id="378" w:name="_Toc106109207"/>
      <w:bookmarkStart w:id="379" w:name="_Toc45658829"/>
      <w:bookmarkStart w:id="380" w:name="_Toc99123531"/>
      <w:bookmarkStart w:id="381" w:name="_Toc112756854"/>
      <w:bookmarkStart w:id="382" w:name="_Toc45798529"/>
      <w:bookmarkStart w:id="383" w:name="_Toc138760990"/>
      <w:bookmarkStart w:id="384" w:name="_Toc105174209"/>
      <w:bookmarkStart w:id="385" w:name="_Toc107409665"/>
      <w:bookmarkStart w:id="386" w:name="_Toc45720649"/>
      <w:bookmarkStart w:id="387" w:name="_Toc73982256"/>
      <w:bookmarkStart w:id="388" w:name="_Toc88652345"/>
      <w:bookmarkStart w:id="389" w:name="_Toc45652397"/>
      <w:bookmarkStart w:id="390" w:name="_Toc64446386"/>
      <w:bookmarkStart w:id="391" w:name="_Toc97891388"/>
      <w:bookmarkStart w:id="392" w:name="_Toc99662336"/>
      <w:r>
        <w:t>9.3.1.131</w:t>
      </w:r>
      <w:r>
        <w:tab/>
        <w:t>TSC Assistance Information</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4CC3815F" w14:textId="77777777" w:rsidR="00825802" w:rsidRDefault="00000000">
      <w:r>
        <w:t xml:space="preserve">This IE provides the TSC assistance information for a TSC QoS flow in the uplink or downlink (see TS 23.501 [9]).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138"/>
        <w:gridCol w:w="1138"/>
      </w:tblGrid>
      <w:tr w:rsidR="00825802" w14:paraId="57168A8A" w14:textId="77777777">
        <w:tc>
          <w:tcPr>
            <w:tcW w:w="2268" w:type="dxa"/>
          </w:tcPr>
          <w:p w14:paraId="0347075C" w14:textId="77777777" w:rsidR="00825802" w:rsidRDefault="00000000">
            <w:pPr>
              <w:pStyle w:val="TAH"/>
              <w:rPr>
                <w:rFonts w:cs="Arial"/>
                <w:lang w:eastAsia="ja-JP"/>
              </w:rPr>
            </w:pPr>
            <w:r>
              <w:rPr>
                <w:rFonts w:cs="Arial"/>
                <w:lang w:eastAsia="ja-JP"/>
              </w:rPr>
              <w:t>IE/Group Name</w:t>
            </w:r>
          </w:p>
        </w:tc>
        <w:tc>
          <w:tcPr>
            <w:tcW w:w="1020" w:type="dxa"/>
          </w:tcPr>
          <w:p w14:paraId="56F212D6" w14:textId="77777777" w:rsidR="00825802" w:rsidRDefault="00000000">
            <w:pPr>
              <w:pStyle w:val="TAH"/>
              <w:rPr>
                <w:rFonts w:cs="Arial"/>
                <w:lang w:eastAsia="ja-JP"/>
              </w:rPr>
            </w:pPr>
            <w:r>
              <w:rPr>
                <w:rFonts w:cs="Arial"/>
                <w:lang w:eastAsia="ja-JP"/>
              </w:rPr>
              <w:t>Presence</w:t>
            </w:r>
          </w:p>
        </w:tc>
        <w:tc>
          <w:tcPr>
            <w:tcW w:w="1077" w:type="dxa"/>
          </w:tcPr>
          <w:p w14:paraId="1FC98159" w14:textId="77777777" w:rsidR="00825802" w:rsidRDefault="00000000">
            <w:pPr>
              <w:pStyle w:val="TAH"/>
              <w:rPr>
                <w:rFonts w:cs="Arial"/>
                <w:lang w:eastAsia="ja-JP"/>
              </w:rPr>
            </w:pPr>
            <w:r>
              <w:rPr>
                <w:rFonts w:cs="Arial"/>
                <w:lang w:eastAsia="ja-JP"/>
              </w:rPr>
              <w:t>Range</w:t>
            </w:r>
          </w:p>
        </w:tc>
        <w:tc>
          <w:tcPr>
            <w:tcW w:w="1587" w:type="dxa"/>
          </w:tcPr>
          <w:p w14:paraId="10740981" w14:textId="77777777" w:rsidR="00825802" w:rsidRDefault="00000000">
            <w:pPr>
              <w:pStyle w:val="TAH"/>
              <w:rPr>
                <w:rFonts w:cs="Arial"/>
                <w:lang w:eastAsia="ja-JP"/>
              </w:rPr>
            </w:pPr>
            <w:r>
              <w:rPr>
                <w:rFonts w:cs="Arial"/>
                <w:lang w:eastAsia="ja-JP"/>
              </w:rPr>
              <w:t>IE type and reference</w:t>
            </w:r>
          </w:p>
        </w:tc>
        <w:tc>
          <w:tcPr>
            <w:tcW w:w="1757" w:type="dxa"/>
          </w:tcPr>
          <w:p w14:paraId="4E9D48FE" w14:textId="77777777" w:rsidR="00825802" w:rsidRDefault="00000000">
            <w:pPr>
              <w:pStyle w:val="TAH"/>
              <w:rPr>
                <w:rFonts w:cs="Arial"/>
                <w:lang w:eastAsia="ja-JP"/>
              </w:rPr>
            </w:pPr>
            <w:r>
              <w:rPr>
                <w:rFonts w:cs="Arial"/>
                <w:lang w:eastAsia="ja-JP"/>
              </w:rPr>
              <w:t>Semantics description</w:t>
            </w:r>
          </w:p>
        </w:tc>
        <w:tc>
          <w:tcPr>
            <w:tcW w:w="1138" w:type="dxa"/>
          </w:tcPr>
          <w:p w14:paraId="03061BC8" w14:textId="77777777" w:rsidR="00825802" w:rsidRDefault="00000000">
            <w:pPr>
              <w:pStyle w:val="TAH"/>
              <w:rPr>
                <w:rFonts w:cs="Arial"/>
                <w:lang w:eastAsia="ja-JP"/>
              </w:rPr>
            </w:pPr>
            <w:r>
              <w:rPr>
                <w:rFonts w:cs="Arial"/>
                <w:lang w:eastAsia="ja-JP"/>
              </w:rPr>
              <w:t>Criticality</w:t>
            </w:r>
          </w:p>
        </w:tc>
        <w:tc>
          <w:tcPr>
            <w:tcW w:w="1138" w:type="dxa"/>
          </w:tcPr>
          <w:p w14:paraId="1C648387" w14:textId="77777777" w:rsidR="00825802" w:rsidRDefault="00000000">
            <w:pPr>
              <w:pStyle w:val="TAH"/>
              <w:rPr>
                <w:rFonts w:cs="Arial"/>
                <w:lang w:eastAsia="ja-JP"/>
              </w:rPr>
            </w:pPr>
            <w:r>
              <w:rPr>
                <w:rFonts w:cs="Arial"/>
                <w:lang w:eastAsia="ja-JP"/>
              </w:rPr>
              <w:t>Assigned Criticality</w:t>
            </w:r>
          </w:p>
        </w:tc>
      </w:tr>
      <w:tr w:rsidR="00825802" w14:paraId="2B7B0787" w14:textId="77777777">
        <w:tc>
          <w:tcPr>
            <w:tcW w:w="2268" w:type="dxa"/>
          </w:tcPr>
          <w:p w14:paraId="16CDBF54" w14:textId="77777777" w:rsidR="00825802" w:rsidRDefault="00000000">
            <w:pPr>
              <w:pStyle w:val="TAL"/>
              <w:rPr>
                <w:rFonts w:cs="Arial"/>
                <w:lang w:eastAsia="ja-JP"/>
              </w:rPr>
            </w:pPr>
            <w:r>
              <w:rPr>
                <w:rFonts w:cs="Arial"/>
                <w:lang w:eastAsia="ja-JP"/>
              </w:rPr>
              <w:t>Periodicity</w:t>
            </w:r>
          </w:p>
        </w:tc>
        <w:tc>
          <w:tcPr>
            <w:tcW w:w="1020" w:type="dxa"/>
          </w:tcPr>
          <w:p w14:paraId="6E31C245" w14:textId="77777777" w:rsidR="00825802" w:rsidRDefault="00000000">
            <w:pPr>
              <w:pStyle w:val="TAL"/>
              <w:rPr>
                <w:rFonts w:cs="Arial"/>
                <w:lang w:eastAsia="ja-JP"/>
              </w:rPr>
            </w:pPr>
            <w:r>
              <w:rPr>
                <w:rFonts w:cs="Arial"/>
              </w:rPr>
              <w:t>M</w:t>
            </w:r>
          </w:p>
        </w:tc>
        <w:tc>
          <w:tcPr>
            <w:tcW w:w="1077" w:type="dxa"/>
          </w:tcPr>
          <w:p w14:paraId="05F6B938" w14:textId="77777777" w:rsidR="00825802" w:rsidRDefault="00825802">
            <w:pPr>
              <w:pStyle w:val="TAL"/>
              <w:rPr>
                <w:i/>
                <w:lang w:eastAsia="ja-JP"/>
              </w:rPr>
            </w:pPr>
          </w:p>
        </w:tc>
        <w:tc>
          <w:tcPr>
            <w:tcW w:w="1587" w:type="dxa"/>
          </w:tcPr>
          <w:p w14:paraId="652C5F66" w14:textId="77777777" w:rsidR="00825802" w:rsidRDefault="00000000">
            <w:pPr>
              <w:pStyle w:val="TAL"/>
              <w:rPr>
                <w:rFonts w:cs="Arial"/>
                <w:lang w:eastAsia="ja-JP"/>
              </w:rPr>
            </w:pPr>
            <w:r>
              <w:rPr>
                <w:rFonts w:cs="Arial"/>
              </w:rPr>
              <w:t>9.3.1.132</w:t>
            </w:r>
          </w:p>
        </w:tc>
        <w:tc>
          <w:tcPr>
            <w:tcW w:w="1757" w:type="dxa"/>
          </w:tcPr>
          <w:p w14:paraId="7254C5E3" w14:textId="77777777" w:rsidR="00825802" w:rsidRDefault="00825802">
            <w:pPr>
              <w:pStyle w:val="TAL"/>
              <w:rPr>
                <w:rFonts w:cs="Arial"/>
                <w:lang w:eastAsia="ja-JP"/>
              </w:rPr>
            </w:pPr>
          </w:p>
        </w:tc>
        <w:tc>
          <w:tcPr>
            <w:tcW w:w="1138" w:type="dxa"/>
          </w:tcPr>
          <w:p w14:paraId="39387CA4" w14:textId="77777777" w:rsidR="00825802" w:rsidRDefault="00000000">
            <w:pPr>
              <w:pStyle w:val="TAL"/>
              <w:jc w:val="center"/>
              <w:rPr>
                <w:rFonts w:cs="Arial"/>
                <w:lang w:eastAsia="ja-JP"/>
              </w:rPr>
            </w:pPr>
            <w:r>
              <w:rPr>
                <w:rFonts w:cs="Arial"/>
                <w:lang w:eastAsia="ja-JP"/>
              </w:rPr>
              <w:t>-</w:t>
            </w:r>
          </w:p>
        </w:tc>
        <w:tc>
          <w:tcPr>
            <w:tcW w:w="1138" w:type="dxa"/>
          </w:tcPr>
          <w:p w14:paraId="47127E10" w14:textId="77777777" w:rsidR="00825802" w:rsidRDefault="00825802">
            <w:pPr>
              <w:pStyle w:val="TAL"/>
              <w:jc w:val="center"/>
              <w:rPr>
                <w:rFonts w:cs="Arial"/>
                <w:lang w:eastAsia="ja-JP"/>
              </w:rPr>
            </w:pPr>
          </w:p>
        </w:tc>
      </w:tr>
      <w:tr w:rsidR="00825802" w14:paraId="1296154B" w14:textId="77777777">
        <w:tc>
          <w:tcPr>
            <w:tcW w:w="2268" w:type="dxa"/>
          </w:tcPr>
          <w:p w14:paraId="29DC861C" w14:textId="77777777" w:rsidR="00825802" w:rsidRDefault="00000000">
            <w:pPr>
              <w:pStyle w:val="TAL"/>
              <w:rPr>
                <w:rFonts w:cs="Arial"/>
                <w:lang w:eastAsia="ja-JP"/>
              </w:rPr>
            </w:pPr>
            <w:r>
              <w:rPr>
                <w:rFonts w:cs="Arial"/>
                <w:lang w:eastAsia="ja-JP"/>
              </w:rPr>
              <w:t>Burst Arrival Time</w:t>
            </w:r>
          </w:p>
        </w:tc>
        <w:tc>
          <w:tcPr>
            <w:tcW w:w="1020" w:type="dxa"/>
          </w:tcPr>
          <w:p w14:paraId="0C119F44" w14:textId="77777777" w:rsidR="00825802" w:rsidRDefault="00000000">
            <w:pPr>
              <w:pStyle w:val="TAL"/>
              <w:rPr>
                <w:rFonts w:cs="Arial"/>
                <w:highlight w:val="yellow"/>
                <w:lang w:eastAsia="ja-JP"/>
              </w:rPr>
            </w:pPr>
            <w:r>
              <w:rPr>
                <w:rFonts w:cs="Arial"/>
              </w:rPr>
              <w:t>O</w:t>
            </w:r>
          </w:p>
        </w:tc>
        <w:tc>
          <w:tcPr>
            <w:tcW w:w="1077" w:type="dxa"/>
          </w:tcPr>
          <w:p w14:paraId="1B17A4EF" w14:textId="77777777" w:rsidR="00825802" w:rsidRDefault="00825802">
            <w:pPr>
              <w:pStyle w:val="TAL"/>
              <w:rPr>
                <w:i/>
                <w:lang w:eastAsia="ja-JP"/>
              </w:rPr>
            </w:pPr>
          </w:p>
        </w:tc>
        <w:tc>
          <w:tcPr>
            <w:tcW w:w="1587" w:type="dxa"/>
          </w:tcPr>
          <w:p w14:paraId="751F2542" w14:textId="77777777" w:rsidR="00825802" w:rsidRDefault="00000000">
            <w:pPr>
              <w:pStyle w:val="TAL"/>
              <w:rPr>
                <w:rFonts w:cs="Arial"/>
                <w:lang w:eastAsia="ja-JP"/>
              </w:rPr>
            </w:pPr>
            <w:r>
              <w:rPr>
                <w:rFonts w:cs="Arial"/>
              </w:rPr>
              <w:t>9.3.1.133</w:t>
            </w:r>
          </w:p>
        </w:tc>
        <w:tc>
          <w:tcPr>
            <w:tcW w:w="1757" w:type="dxa"/>
          </w:tcPr>
          <w:p w14:paraId="46E55D45" w14:textId="77777777" w:rsidR="00825802" w:rsidRDefault="00825802">
            <w:pPr>
              <w:pStyle w:val="TAL"/>
              <w:rPr>
                <w:rFonts w:cs="Arial"/>
                <w:lang w:eastAsia="ja-JP"/>
              </w:rPr>
            </w:pPr>
          </w:p>
        </w:tc>
        <w:tc>
          <w:tcPr>
            <w:tcW w:w="1138" w:type="dxa"/>
          </w:tcPr>
          <w:p w14:paraId="6838097D" w14:textId="77777777" w:rsidR="00825802" w:rsidRDefault="00000000">
            <w:pPr>
              <w:pStyle w:val="TAL"/>
              <w:jc w:val="center"/>
              <w:rPr>
                <w:rFonts w:cs="Arial"/>
                <w:lang w:eastAsia="ja-JP"/>
              </w:rPr>
            </w:pPr>
            <w:r>
              <w:rPr>
                <w:rFonts w:cs="Arial"/>
                <w:lang w:eastAsia="ja-JP"/>
              </w:rPr>
              <w:t>-</w:t>
            </w:r>
          </w:p>
        </w:tc>
        <w:tc>
          <w:tcPr>
            <w:tcW w:w="1138" w:type="dxa"/>
          </w:tcPr>
          <w:p w14:paraId="48D0F00E" w14:textId="77777777" w:rsidR="00825802" w:rsidRDefault="00825802">
            <w:pPr>
              <w:pStyle w:val="TAL"/>
              <w:jc w:val="center"/>
              <w:rPr>
                <w:rFonts w:cs="Arial"/>
                <w:lang w:eastAsia="ja-JP"/>
              </w:rPr>
            </w:pPr>
          </w:p>
        </w:tc>
      </w:tr>
      <w:tr w:rsidR="00825802" w14:paraId="5148546B" w14:textId="77777777">
        <w:tc>
          <w:tcPr>
            <w:tcW w:w="2268" w:type="dxa"/>
          </w:tcPr>
          <w:p w14:paraId="22BB874F" w14:textId="77777777" w:rsidR="00825802" w:rsidRDefault="00000000">
            <w:pPr>
              <w:pStyle w:val="TAL"/>
              <w:rPr>
                <w:rFonts w:cs="Arial"/>
                <w:lang w:eastAsia="ja-JP"/>
              </w:rPr>
            </w:pPr>
            <w:r>
              <w:rPr>
                <w:rFonts w:cs="Arial" w:hint="eastAsia"/>
                <w:lang w:eastAsia="ja-JP"/>
              </w:rPr>
              <w:t>Survival Time</w:t>
            </w:r>
          </w:p>
        </w:tc>
        <w:tc>
          <w:tcPr>
            <w:tcW w:w="1020" w:type="dxa"/>
          </w:tcPr>
          <w:p w14:paraId="0F42A9DC" w14:textId="77777777" w:rsidR="00825802" w:rsidRDefault="00000000">
            <w:pPr>
              <w:pStyle w:val="TAL"/>
              <w:rPr>
                <w:rFonts w:cs="Arial"/>
              </w:rPr>
            </w:pPr>
            <w:r>
              <w:rPr>
                <w:rFonts w:cs="Arial" w:hint="eastAsia"/>
              </w:rPr>
              <w:t>O</w:t>
            </w:r>
          </w:p>
        </w:tc>
        <w:tc>
          <w:tcPr>
            <w:tcW w:w="1077" w:type="dxa"/>
          </w:tcPr>
          <w:p w14:paraId="0B7B0D54" w14:textId="77777777" w:rsidR="00825802" w:rsidRDefault="00825802">
            <w:pPr>
              <w:pStyle w:val="TAL"/>
              <w:rPr>
                <w:i/>
                <w:lang w:eastAsia="ja-JP"/>
              </w:rPr>
            </w:pPr>
          </w:p>
        </w:tc>
        <w:tc>
          <w:tcPr>
            <w:tcW w:w="1587" w:type="dxa"/>
          </w:tcPr>
          <w:p w14:paraId="0ABB1008" w14:textId="77777777" w:rsidR="00825802" w:rsidRDefault="00000000">
            <w:pPr>
              <w:pStyle w:val="TAL"/>
              <w:rPr>
                <w:rFonts w:cs="Arial"/>
              </w:rPr>
            </w:pPr>
            <w:r>
              <w:rPr>
                <w:rFonts w:cs="Arial" w:hint="eastAsia"/>
              </w:rPr>
              <w:t>9.3.1</w:t>
            </w:r>
            <w:r>
              <w:rPr>
                <w:rFonts w:cs="Arial"/>
              </w:rPr>
              <w:t>.221</w:t>
            </w:r>
          </w:p>
        </w:tc>
        <w:tc>
          <w:tcPr>
            <w:tcW w:w="1757" w:type="dxa"/>
          </w:tcPr>
          <w:p w14:paraId="4562C571" w14:textId="77777777" w:rsidR="00825802" w:rsidRDefault="00825802">
            <w:pPr>
              <w:pStyle w:val="TAL"/>
              <w:rPr>
                <w:rFonts w:cs="Arial"/>
                <w:lang w:eastAsia="ja-JP"/>
              </w:rPr>
            </w:pPr>
          </w:p>
        </w:tc>
        <w:tc>
          <w:tcPr>
            <w:tcW w:w="1138" w:type="dxa"/>
          </w:tcPr>
          <w:p w14:paraId="793D6547" w14:textId="77777777" w:rsidR="00825802" w:rsidRDefault="00000000">
            <w:pPr>
              <w:pStyle w:val="TAL"/>
              <w:jc w:val="center"/>
              <w:rPr>
                <w:rFonts w:cs="Arial"/>
                <w:lang w:eastAsia="ja-JP"/>
              </w:rPr>
            </w:pPr>
            <w:r>
              <w:rPr>
                <w:rFonts w:cs="Arial"/>
                <w:lang w:eastAsia="ja-JP"/>
              </w:rPr>
              <w:t>YES</w:t>
            </w:r>
          </w:p>
        </w:tc>
        <w:tc>
          <w:tcPr>
            <w:tcW w:w="1138" w:type="dxa"/>
          </w:tcPr>
          <w:p w14:paraId="43633DD8" w14:textId="77777777" w:rsidR="00825802" w:rsidRDefault="00000000">
            <w:pPr>
              <w:pStyle w:val="TAL"/>
              <w:jc w:val="center"/>
              <w:rPr>
                <w:rFonts w:cs="Arial"/>
                <w:lang w:eastAsia="ja-JP"/>
              </w:rPr>
            </w:pPr>
            <w:r>
              <w:rPr>
                <w:rFonts w:cs="Arial"/>
                <w:lang w:eastAsia="ja-JP"/>
              </w:rPr>
              <w:t>ignore</w:t>
            </w:r>
          </w:p>
        </w:tc>
      </w:tr>
      <w:tr w:rsidR="00825802" w14:paraId="25B739E2" w14:textId="77777777">
        <w:trPr>
          <w:ins w:id="393" w:author="Rapporteur" w:date="2023-11-24T13:11:00Z"/>
        </w:trPr>
        <w:tc>
          <w:tcPr>
            <w:tcW w:w="2268" w:type="dxa"/>
            <w:tcBorders>
              <w:top w:val="single" w:sz="4" w:space="0" w:color="auto"/>
              <w:left w:val="single" w:sz="4" w:space="0" w:color="auto"/>
              <w:bottom w:val="single" w:sz="4" w:space="0" w:color="auto"/>
              <w:right w:val="single" w:sz="4" w:space="0" w:color="auto"/>
            </w:tcBorders>
          </w:tcPr>
          <w:p w14:paraId="5EDB7B9D" w14:textId="77777777" w:rsidR="00825802" w:rsidRDefault="00000000">
            <w:pPr>
              <w:pStyle w:val="TAL"/>
              <w:rPr>
                <w:ins w:id="394" w:author="Rapporteur" w:date="2023-11-24T13:11:00Z"/>
                <w:rFonts w:cs="Arial"/>
                <w:lang w:eastAsia="ja-JP"/>
              </w:rPr>
            </w:pPr>
            <w:ins w:id="395" w:author="Rapporteur" w:date="2023-11-24T13:11:00Z">
              <w:r>
                <w:rPr>
                  <w:rFonts w:cs="Arial"/>
                  <w:lang w:eastAsia="ja-JP"/>
                </w:rPr>
                <w:t>N6 Jitter Information</w:t>
              </w:r>
            </w:ins>
          </w:p>
        </w:tc>
        <w:tc>
          <w:tcPr>
            <w:tcW w:w="1020" w:type="dxa"/>
            <w:tcBorders>
              <w:top w:val="single" w:sz="4" w:space="0" w:color="auto"/>
              <w:left w:val="single" w:sz="4" w:space="0" w:color="auto"/>
              <w:bottom w:val="single" w:sz="4" w:space="0" w:color="auto"/>
              <w:right w:val="single" w:sz="4" w:space="0" w:color="auto"/>
            </w:tcBorders>
          </w:tcPr>
          <w:p w14:paraId="252221B6" w14:textId="77777777" w:rsidR="00825802" w:rsidRDefault="00000000">
            <w:pPr>
              <w:pStyle w:val="TAL"/>
              <w:rPr>
                <w:ins w:id="396" w:author="Rapporteur" w:date="2023-11-24T13:11:00Z"/>
                <w:rFonts w:cs="Arial"/>
              </w:rPr>
            </w:pPr>
            <w:ins w:id="397" w:author="Rapporteur" w:date="2023-11-24T13:11:00Z">
              <w:r>
                <w:rPr>
                  <w:rFonts w:cs="Arial" w:hint="eastAsia"/>
                </w:rPr>
                <w:t>O</w:t>
              </w:r>
            </w:ins>
          </w:p>
        </w:tc>
        <w:tc>
          <w:tcPr>
            <w:tcW w:w="1077" w:type="dxa"/>
            <w:tcBorders>
              <w:top w:val="single" w:sz="4" w:space="0" w:color="auto"/>
              <w:left w:val="single" w:sz="4" w:space="0" w:color="auto"/>
              <w:bottom w:val="single" w:sz="4" w:space="0" w:color="auto"/>
              <w:right w:val="single" w:sz="4" w:space="0" w:color="auto"/>
            </w:tcBorders>
          </w:tcPr>
          <w:p w14:paraId="2973F745" w14:textId="77777777" w:rsidR="00825802" w:rsidRDefault="00825802">
            <w:pPr>
              <w:pStyle w:val="TAL"/>
              <w:rPr>
                <w:ins w:id="398" w:author="Rapporteur" w:date="2023-11-24T13:11: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60E1D5BA" w14:textId="77777777" w:rsidR="00825802" w:rsidRDefault="00000000">
            <w:pPr>
              <w:pStyle w:val="TAL"/>
              <w:rPr>
                <w:ins w:id="399" w:author="Rapporteur" w:date="2023-11-24T13:11:00Z"/>
                <w:rFonts w:cs="Arial"/>
              </w:rPr>
            </w:pPr>
            <w:ins w:id="400" w:author="Rapporteur" w:date="2023-11-24T13:11:00Z">
              <w:r>
                <w:rPr>
                  <w:rFonts w:cs="Arial"/>
                </w:rPr>
                <w:t>9.3.1.y</w:t>
              </w:r>
            </w:ins>
          </w:p>
        </w:tc>
        <w:tc>
          <w:tcPr>
            <w:tcW w:w="1757" w:type="dxa"/>
            <w:tcBorders>
              <w:top w:val="single" w:sz="4" w:space="0" w:color="auto"/>
              <w:left w:val="single" w:sz="4" w:space="0" w:color="auto"/>
              <w:bottom w:val="single" w:sz="4" w:space="0" w:color="auto"/>
              <w:right w:val="single" w:sz="4" w:space="0" w:color="auto"/>
            </w:tcBorders>
          </w:tcPr>
          <w:p w14:paraId="52D11B3C" w14:textId="77777777" w:rsidR="00825802" w:rsidRDefault="00825802">
            <w:pPr>
              <w:pStyle w:val="TAL"/>
              <w:rPr>
                <w:ins w:id="401" w:author="Rapporteur" w:date="2023-11-24T13:11:00Z"/>
                <w:rFonts w:cs="Arial"/>
                <w:lang w:eastAsia="ja-JP"/>
              </w:rPr>
            </w:pPr>
          </w:p>
        </w:tc>
        <w:tc>
          <w:tcPr>
            <w:tcW w:w="1138" w:type="dxa"/>
            <w:tcBorders>
              <w:top w:val="single" w:sz="4" w:space="0" w:color="auto"/>
              <w:left w:val="single" w:sz="4" w:space="0" w:color="auto"/>
              <w:bottom w:val="single" w:sz="4" w:space="0" w:color="auto"/>
              <w:right w:val="single" w:sz="4" w:space="0" w:color="auto"/>
            </w:tcBorders>
          </w:tcPr>
          <w:p w14:paraId="3B0E9E65" w14:textId="77777777" w:rsidR="00825802" w:rsidRDefault="00000000">
            <w:pPr>
              <w:pStyle w:val="TAL"/>
              <w:jc w:val="center"/>
              <w:rPr>
                <w:ins w:id="402" w:author="Rapporteur" w:date="2023-11-24T13:11:00Z"/>
                <w:rFonts w:cs="Arial"/>
                <w:lang w:eastAsia="ja-JP"/>
              </w:rPr>
            </w:pPr>
            <w:ins w:id="403" w:author="Rapporteur" w:date="2023-11-24T13:11:00Z">
              <w:r>
                <w:rPr>
                  <w:rFonts w:cs="Arial"/>
                  <w:lang w:eastAsia="ja-JP"/>
                </w:rPr>
                <w:t>YES</w:t>
              </w:r>
            </w:ins>
          </w:p>
        </w:tc>
        <w:tc>
          <w:tcPr>
            <w:tcW w:w="1138" w:type="dxa"/>
            <w:tcBorders>
              <w:top w:val="single" w:sz="4" w:space="0" w:color="auto"/>
              <w:left w:val="single" w:sz="4" w:space="0" w:color="auto"/>
              <w:bottom w:val="single" w:sz="4" w:space="0" w:color="auto"/>
              <w:right w:val="single" w:sz="4" w:space="0" w:color="auto"/>
            </w:tcBorders>
          </w:tcPr>
          <w:p w14:paraId="3ADF5B1D" w14:textId="77777777" w:rsidR="00825802" w:rsidRDefault="00000000">
            <w:pPr>
              <w:pStyle w:val="TAL"/>
              <w:jc w:val="center"/>
              <w:rPr>
                <w:ins w:id="404" w:author="Rapporteur" w:date="2023-11-24T13:11:00Z"/>
                <w:rFonts w:cs="Arial"/>
                <w:lang w:eastAsia="ja-JP"/>
              </w:rPr>
            </w:pPr>
            <w:ins w:id="405" w:author="Rapporteur" w:date="2023-11-24T13:11:00Z">
              <w:r>
                <w:rPr>
                  <w:rFonts w:cs="Arial"/>
                  <w:lang w:eastAsia="ja-JP"/>
                </w:rPr>
                <w:t>ignore</w:t>
              </w:r>
            </w:ins>
          </w:p>
        </w:tc>
      </w:tr>
    </w:tbl>
    <w:p w14:paraId="01345E7C" w14:textId="77777777" w:rsidR="00825802" w:rsidRDefault="00825802" w:rsidP="00897FE4"/>
    <w:p w14:paraId="5119642F" w14:textId="77777777" w:rsidR="00825802" w:rsidRDefault="00825802">
      <w:pPr>
        <w:spacing w:after="0"/>
      </w:pPr>
    </w:p>
    <w:p w14:paraId="56252E33" w14:textId="77777777" w:rsidR="00825802" w:rsidRDefault="00000000">
      <w:pPr>
        <w:spacing w:after="0"/>
      </w:pPr>
      <w:r>
        <w:br w:type="page"/>
      </w:r>
    </w:p>
    <w:p w14:paraId="6B6A38A3" w14:textId="77777777" w:rsidR="00825802" w:rsidRDefault="00825802">
      <w:pPr>
        <w:spacing w:after="0"/>
        <w:rPr>
          <w:rFonts w:eastAsia="宋体"/>
          <w:color w:val="FF0000"/>
        </w:rPr>
      </w:pPr>
    </w:p>
    <w:p w14:paraId="650BA472" w14:textId="77777777" w:rsidR="00825802" w:rsidRDefault="00000000">
      <w:pPr>
        <w:pStyle w:val="FirstChange"/>
        <w:rPr>
          <w:ins w:id="406" w:author="Rapporteur" w:date="2023-11-24T13:11:00Z"/>
        </w:rPr>
      </w:pPr>
      <w:r>
        <w:t>&lt;&lt;&lt;&lt;&lt;&lt;&lt;&lt;&lt;&lt;&lt;&lt;&lt;&lt;&lt;&lt;&lt;&lt;&lt;&lt; Next Change &gt;&gt;&gt;&gt;&gt;&gt;&gt;&gt;&gt;&gt;&gt;&gt;&gt;&gt;&gt;&gt;&gt;&gt;&gt;&gt;</w:t>
      </w:r>
    </w:p>
    <w:p w14:paraId="0AB0A486" w14:textId="77777777" w:rsidR="00825802" w:rsidRDefault="00000000">
      <w:pPr>
        <w:pStyle w:val="Heading4"/>
        <w:rPr>
          <w:ins w:id="407" w:author="Rapporteur" w:date="2023-11-24T13:11:00Z"/>
          <w:rFonts w:eastAsia="Batang"/>
        </w:rPr>
      </w:pPr>
      <w:bookmarkStart w:id="408" w:name="_Toc105152596"/>
      <w:bookmarkStart w:id="409" w:name="_Toc105174402"/>
      <w:bookmarkStart w:id="410" w:name="_Toc99123712"/>
      <w:bookmarkStart w:id="411" w:name="_Toc99662518"/>
      <w:bookmarkStart w:id="412" w:name="_Toc106109400"/>
      <w:bookmarkStart w:id="413" w:name="_Toc107409858"/>
      <w:bookmarkStart w:id="414" w:name="_Toc138761185"/>
      <w:bookmarkStart w:id="415" w:name="_Toc112757047"/>
      <w:ins w:id="416" w:author="Rapporteur" w:date="2023-11-24T13:11:00Z">
        <w:r>
          <w:t>9.3.1.x</w:t>
        </w:r>
        <w:r>
          <w:tab/>
          <w:t>PDU Set QoS Parameters</w:t>
        </w:r>
      </w:ins>
    </w:p>
    <w:p w14:paraId="35A46CDE" w14:textId="77777777" w:rsidR="00825802" w:rsidRDefault="00000000">
      <w:pPr>
        <w:rPr>
          <w:ins w:id="417" w:author="Rapporteur" w:date="2023-11-24T13:11:00Z"/>
        </w:rPr>
      </w:pPr>
      <w:ins w:id="418" w:author="Rapporteur" w:date="2023-11-24T13:11:00Z">
        <w:r>
          <w:t>This IE defines the PDU Set</w:t>
        </w:r>
        <w:r>
          <w:rPr>
            <w:rFonts w:eastAsia="Times New Roman"/>
            <w:lang w:eastAsia="zh-CN"/>
          </w:rPr>
          <w:t xml:space="preserve"> QoS Parameters to be applied to a QoS flow</w:t>
        </w:r>
        <w:r>
          <w:t>.</w:t>
        </w:r>
      </w:ins>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835"/>
      </w:tblGrid>
      <w:tr w:rsidR="00825802" w14:paraId="6BA1AA56" w14:textId="77777777" w:rsidTr="00D14C2B">
        <w:trPr>
          <w:ins w:id="419" w:author="Rapporteur" w:date="2023-11-24T13:11:00Z"/>
        </w:trPr>
        <w:tc>
          <w:tcPr>
            <w:tcW w:w="2552" w:type="dxa"/>
          </w:tcPr>
          <w:p w14:paraId="7FF13F5C" w14:textId="77777777" w:rsidR="00825802" w:rsidRDefault="00000000">
            <w:pPr>
              <w:pStyle w:val="TAH"/>
              <w:rPr>
                <w:ins w:id="420" w:author="Rapporteur" w:date="2023-11-24T13:11:00Z"/>
                <w:rFonts w:cs="Arial"/>
                <w:lang w:eastAsia="ja-JP"/>
              </w:rPr>
            </w:pPr>
            <w:ins w:id="421" w:author="Rapporteur" w:date="2023-11-24T13:11:00Z">
              <w:r>
                <w:rPr>
                  <w:rFonts w:cs="Arial"/>
                  <w:lang w:eastAsia="ja-JP"/>
                </w:rPr>
                <w:t>IE/Group Name</w:t>
              </w:r>
            </w:ins>
          </w:p>
        </w:tc>
        <w:tc>
          <w:tcPr>
            <w:tcW w:w="1134" w:type="dxa"/>
          </w:tcPr>
          <w:p w14:paraId="6518ADE5" w14:textId="77777777" w:rsidR="00825802" w:rsidRDefault="00000000">
            <w:pPr>
              <w:pStyle w:val="TAH"/>
              <w:rPr>
                <w:ins w:id="422" w:author="Rapporteur" w:date="2023-11-24T13:11:00Z"/>
                <w:rFonts w:cs="Arial"/>
                <w:lang w:eastAsia="ja-JP"/>
              </w:rPr>
            </w:pPr>
            <w:ins w:id="423" w:author="Rapporteur" w:date="2023-11-24T13:11:00Z">
              <w:r>
                <w:rPr>
                  <w:rFonts w:cs="Arial"/>
                  <w:lang w:eastAsia="ja-JP"/>
                </w:rPr>
                <w:t>Presence</w:t>
              </w:r>
            </w:ins>
          </w:p>
        </w:tc>
        <w:tc>
          <w:tcPr>
            <w:tcW w:w="1276" w:type="dxa"/>
          </w:tcPr>
          <w:p w14:paraId="7ED42598" w14:textId="77777777" w:rsidR="00825802" w:rsidRDefault="00000000">
            <w:pPr>
              <w:pStyle w:val="TAH"/>
              <w:rPr>
                <w:ins w:id="424" w:author="Rapporteur" w:date="2023-11-24T13:11:00Z"/>
                <w:rFonts w:cs="Arial"/>
                <w:lang w:eastAsia="ja-JP"/>
              </w:rPr>
            </w:pPr>
            <w:ins w:id="425" w:author="Rapporteur" w:date="2023-11-24T13:11:00Z">
              <w:r>
                <w:rPr>
                  <w:rFonts w:cs="Arial"/>
                  <w:lang w:eastAsia="ja-JP"/>
                </w:rPr>
                <w:t>Range</w:t>
              </w:r>
            </w:ins>
          </w:p>
        </w:tc>
        <w:tc>
          <w:tcPr>
            <w:tcW w:w="1984" w:type="dxa"/>
          </w:tcPr>
          <w:p w14:paraId="2BB33EA4" w14:textId="77777777" w:rsidR="00825802" w:rsidRDefault="00000000">
            <w:pPr>
              <w:pStyle w:val="TAH"/>
              <w:rPr>
                <w:ins w:id="426" w:author="Rapporteur" w:date="2023-11-24T13:11:00Z"/>
                <w:rFonts w:cs="Arial"/>
                <w:lang w:eastAsia="ja-JP"/>
              </w:rPr>
            </w:pPr>
            <w:ins w:id="427" w:author="Rapporteur" w:date="2023-11-24T13:11:00Z">
              <w:r>
                <w:rPr>
                  <w:rFonts w:cs="Arial"/>
                  <w:lang w:eastAsia="ja-JP"/>
                </w:rPr>
                <w:t>IE type and reference</w:t>
              </w:r>
            </w:ins>
          </w:p>
        </w:tc>
        <w:tc>
          <w:tcPr>
            <w:tcW w:w="2835" w:type="dxa"/>
          </w:tcPr>
          <w:p w14:paraId="1676EE53" w14:textId="77777777" w:rsidR="00825802" w:rsidRDefault="00000000">
            <w:pPr>
              <w:pStyle w:val="TAH"/>
              <w:rPr>
                <w:ins w:id="428" w:author="Rapporteur" w:date="2023-11-24T13:11:00Z"/>
                <w:rFonts w:cs="Arial"/>
                <w:lang w:eastAsia="ja-JP"/>
              </w:rPr>
            </w:pPr>
            <w:ins w:id="429" w:author="Rapporteur" w:date="2023-11-24T13:11:00Z">
              <w:r>
                <w:rPr>
                  <w:rFonts w:cs="Arial"/>
                  <w:lang w:eastAsia="ja-JP"/>
                </w:rPr>
                <w:t>Semantics description</w:t>
              </w:r>
            </w:ins>
          </w:p>
        </w:tc>
      </w:tr>
      <w:tr w:rsidR="00825802" w14:paraId="55C712C8" w14:textId="77777777" w:rsidTr="00D14C2B">
        <w:trPr>
          <w:ins w:id="430" w:author="Rapporteur" w:date="2023-11-24T13:11:00Z"/>
        </w:trPr>
        <w:tc>
          <w:tcPr>
            <w:tcW w:w="2552" w:type="dxa"/>
          </w:tcPr>
          <w:p w14:paraId="34108A52" w14:textId="77777777" w:rsidR="00825802" w:rsidRDefault="00000000">
            <w:pPr>
              <w:pStyle w:val="TAL"/>
              <w:rPr>
                <w:ins w:id="431" w:author="Rapporteur" w:date="2023-11-24T13:11:00Z"/>
                <w:rFonts w:eastAsia="Batang"/>
                <w:lang w:eastAsia="ja-JP"/>
              </w:rPr>
            </w:pPr>
            <w:ins w:id="432" w:author="Rapporteur" w:date="2023-11-24T13:11:00Z">
              <w:r>
                <w:rPr>
                  <w:rFonts w:eastAsia="Batang"/>
                  <w:lang w:eastAsia="ja-JP"/>
                </w:rPr>
                <w:t>PDU Set Packet Delay Budget</w:t>
              </w:r>
            </w:ins>
          </w:p>
        </w:tc>
        <w:tc>
          <w:tcPr>
            <w:tcW w:w="1134" w:type="dxa"/>
          </w:tcPr>
          <w:p w14:paraId="799746F9" w14:textId="77777777" w:rsidR="00825802" w:rsidRDefault="00000000">
            <w:pPr>
              <w:pStyle w:val="TAL"/>
              <w:rPr>
                <w:ins w:id="433" w:author="Rapporteur" w:date="2023-11-24T13:11:00Z"/>
                <w:rFonts w:cs="Arial"/>
                <w:lang w:eastAsia="ja-JP"/>
              </w:rPr>
            </w:pPr>
            <w:ins w:id="434" w:author="Rapporteur" w:date="2023-11-24T13:11:00Z">
              <w:r>
                <w:t>O</w:t>
              </w:r>
            </w:ins>
          </w:p>
        </w:tc>
        <w:tc>
          <w:tcPr>
            <w:tcW w:w="1276" w:type="dxa"/>
          </w:tcPr>
          <w:p w14:paraId="3B8AC0D5" w14:textId="77777777" w:rsidR="00825802" w:rsidRDefault="00825802">
            <w:pPr>
              <w:pStyle w:val="TAL"/>
              <w:rPr>
                <w:ins w:id="435" w:author="Rapporteur" w:date="2023-11-24T13:11:00Z"/>
                <w:i/>
                <w:lang w:eastAsia="ja-JP"/>
              </w:rPr>
            </w:pPr>
          </w:p>
        </w:tc>
        <w:tc>
          <w:tcPr>
            <w:tcW w:w="1984" w:type="dxa"/>
          </w:tcPr>
          <w:p w14:paraId="55148751" w14:textId="77777777" w:rsidR="00825802" w:rsidRDefault="00000000">
            <w:pPr>
              <w:pStyle w:val="TAL"/>
              <w:rPr>
                <w:ins w:id="436" w:author="Rapporteur" w:date="2023-11-24T13:11:00Z"/>
                <w:rFonts w:cs="Arial"/>
                <w:lang w:eastAsia="ja-JP"/>
              </w:rPr>
            </w:pPr>
            <w:ins w:id="437" w:author="Rapporteur" w:date="2023-11-24T13:11:00Z">
              <w:r>
                <w:rPr>
                  <w:rFonts w:cs="Arial"/>
                  <w:szCs w:val="18"/>
                  <w:lang w:eastAsia="ja-JP"/>
                </w:rPr>
                <w:t>Extended Packet Delay Budget  9.3.1.135</w:t>
              </w:r>
            </w:ins>
          </w:p>
        </w:tc>
        <w:tc>
          <w:tcPr>
            <w:tcW w:w="2835" w:type="dxa"/>
          </w:tcPr>
          <w:p w14:paraId="0F980366" w14:textId="77777777" w:rsidR="00825802" w:rsidRDefault="00000000">
            <w:pPr>
              <w:pStyle w:val="TAL"/>
              <w:rPr>
                <w:ins w:id="438" w:author="Rapporteur" w:date="2023-11-24T13:11:00Z"/>
                <w:rFonts w:cs="Arial"/>
                <w:lang w:eastAsia="ja-JP"/>
              </w:rPr>
            </w:pPr>
            <w:ins w:id="439" w:author="Rapporteur" w:date="2023-11-24T13:11:00Z">
              <w:r>
                <w:rPr>
                  <w:rFonts w:cs="Arial"/>
                  <w:lang w:eastAsia="ja-JP"/>
                </w:rPr>
                <w:t>PDU Set Delay Budget as specified in TS 23.501 [9].</w:t>
              </w:r>
            </w:ins>
          </w:p>
        </w:tc>
      </w:tr>
      <w:tr w:rsidR="00825802" w14:paraId="6FAEFE67" w14:textId="77777777" w:rsidTr="00D14C2B">
        <w:trPr>
          <w:ins w:id="440" w:author="Rapporteur" w:date="2023-11-24T13:11:00Z"/>
        </w:trPr>
        <w:tc>
          <w:tcPr>
            <w:tcW w:w="2552" w:type="dxa"/>
          </w:tcPr>
          <w:p w14:paraId="51285B5F" w14:textId="77777777" w:rsidR="00825802" w:rsidRDefault="00000000">
            <w:pPr>
              <w:pStyle w:val="TAL"/>
              <w:rPr>
                <w:ins w:id="441" w:author="Rapporteur" w:date="2023-11-24T13:11:00Z"/>
                <w:rFonts w:eastAsia="Batang"/>
                <w:lang w:eastAsia="ja-JP"/>
              </w:rPr>
            </w:pPr>
            <w:ins w:id="442" w:author="Rapporteur" w:date="2023-11-24T13:11:00Z">
              <w:r>
                <w:rPr>
                  <w:rFonts w:eastAsia="Batang"/>
                  <w:lang w:eastAsia="ja-JP"/>
                </w:rPr>
                <w:t>PDU Set Error Rate</w:t>
              </w:r>
            </w:ins>
          </w:p>
        </w:tc>
        <w:tc>
          <w:tcPr>
            <w:tcW w:w="1134" w:type="dxa"/>
          </w:tcPr>
          <w:p w14:paraId="144627C0" w14:textId="77777777" w:rsidR="00825802" w:rsidRDefault="00000000">
            <w:pPr>
              <w:pStyle w:val="TAL"/>
              <w:rPr>
                <w:ins w:id="443" w:author="Rapporteur" w:date="2023-11-24T13:11:00Z"/>
                <w:rFonts w:cs="Arial"/>
                <w:lang w:eastAsia="ja-JP"/>
              </w:rPr>
            </w:pPr>
            <w:ins w:id="444" w:author="Rapporteur" w:date="2023-11-24T13:11:00Z">
              <w:r>
                <w:t>O</w:t>
              </w:r>
            </w:ins>
          </w:p>
        </w:tc>
        <w:tc>
          <w:tcPr>
            <w:tcW w:w="1276" w:type="dxa"/>
          </w:tcPr>
          <w:p w14:paraId="626FBB3A" w14:textId="77777777" w:rsidR="00825802" w:rsidRDefault="00825802">
            <w:pPr>
              <w:pStyle w:val="TAL"/>
              <w:rPr>
                <w:ins w:id="445" w:author="Rapporteur" w:date="2023-11-24T13:11:00Z"/>
                <w:i/>
                <w:lang w:eastAsia="ja-JP"/>
              </w:rPr>
            </w:pPr>
          </w:p>
        </w:tc>
        <w:tc>
          <w:tcPr>
            <w:tcW w:w="1984" w:type="dxa"/>
          </w:tcPr>
          <w:p w14:paraId="736E8F09" w14:textId="77777777" w:rsidR="00825802" w:rsidRDefault="00000000">
            <w:pPr>
              <w:pStyle w:val="TAL"/>
              <w:rPr>
                <w:ins w:id="446" w:author="Rapporteur" w:date="2023-11-24T13:11:00Z"/>
                <w:rFonts w:cs="Arial"/>
                <w:szCs w:val="18"/>
                <w:lang w:eastAsia="ja-JP"/>
              </w:rPr>
            </w:pPr>
            <w:ins w:id="447" w:author="Rapporteur" w:date="2023-11-24T13:11:00Z">
              <w:r>
                <w:rPr>
                  <w:rFonts w:cs="Arial"/>
                  <w:szCs w:val="18"/>
                  <w:lang w:eastAsia="ja-JP"/>
                </w:rPr>
                <w:t>Packet Error Rate</w:t>
              </w:r>
            </w:ins>
          </w:p>
          <w:p w14:paraId="73724CD8" w14:textId="77777777" w:rsidR="00825802" w:rsidRDefault="00000000">
            <w:pPr>
              <w:pStyle w:val="TAL"/>
              <w:rPr>
                <w:ins w:id="448" w:author="Rapporteur" w:date="2023-11-24T13:11:00Z"/>
                <w:rFonts w:cs="Arial"/>
                <w:lang w:eastAsia="ja-JP"/>
              </w:rPr>
            </w:pPr>
            <w:ins w:id="449" w:author="Rapporteur" w:date="2023-11-24T13:11:00Z">
              <w:r>
                <w:rPr>
                  <w:rFonts w:cs="Arial"/>
                  <w:szCs w:val="18"/>
                  <w:lang w:eastAsia="ja-JP"/>
                </w:rPr>
                <w:t>9.3.1.81</w:t>
              </w:r>
            </w:ins>
          </w:p>
        </w:tc>
        <w:tc>
          <w:tcPr>
            <w:tcW w:w="2835" w:type="dxa"/>
          </w:tcPr>
          <w:p w14:paraId="02FAEEFC" w14:textId="77777777" w:rsidR="00825802" w:rsidRDefault="00000000">
            <w:pPr>
              <w:pStyle w:val="TAL"/>
              <w:rPr>
                <w:ins w:id="450" w:author="Rapporteur" w:date="2023-11-24T13:11:00Z"/>
                <w:rFonts w:cs="Arial"/>
                <w:lang w:eastAsia="ja-JP"/>
              </w:rPr>
            </w:pPr>
            <w:ins w:id="451" w:author="Rapporteur" w:date="2023-11-24T13:11:00Z">
              <w:r>
                <w:rPr>
                  <w:rFonts w:cs="Arial"/>
                  <w:lang w:eastAsia="ja-JP"/>
                </w:rPr>
                <w:t>PDU Set Error Rate as specified in TS 23.501 [9].</w:t>
              </w:r>
            </w:ins>
          </w:p>
        </w:tc>
      </w:tr>
      <w:tr w:rsidR="00825802" w14:paraId="24EC4F51" w14:textId="77777777" w:rsidTr="00D14C2B">
        <w:trPr>
          <w:ins w:id="452" w:author="Rapporteur" w:date="2023-11-24T13:11:00Z"/>
        </w:trPr>
        <w:tc>
          <w:tcPr>
            <w:tcW w:w="2552" w:type="dxa"/>
          </w:tcPr>
          <w:p w14:paraId="2762B2DA" w14:textId="77777777" w:rsidR="00825802" w:rsidRDefault="00000000">
            <w:pPr>
              <w:pStyle w:val="TAL"/>
              <w:rPr>
                <w:ins w:id="453" w:author="Rapporteur" w:date="2023-11-24T13:11:00Z"/>
                <w:rFonts w:eastAsia="Batang"/>
                <w:lang w:eastAsia="ja-JP"/>
              </w:rPr>
            </w:pPr>
            <w:ins w:id="454" w:author="Rapporteur" w:date="2023-11-24T13:11:00Z">
              <w:r>
                <w:rPr>
                  <w:rFonts w:eastAsia="Batang"/>
                  <w:lang w:eastAsia="ja-JP"/>
                </w:rPr>
                <w:t>PDU Set Integrated Handling Information</w:t>
              </w:r>
            </w:ins>
          </w:p>
        </w:tc>
        <w:tc>
          <w:tcPr>
            <w:tcW w:w="1134" w:type="dxa"/>
          </w:tcPr>
          <w:p w14:paraId="1074224D" w14:textId="77777777" w:rsidR="00825802" w:rsidRDefault="00000000">
            <w:pPr>
              <w:pStyle w:val="TAL"/>
              <w:rPr>
                <w:ins w:id="455" w:author="Rapporteur" w:date="2023-11-24T13:11:00Z"/>
              </w:rPr>
            </w:pPr>
            <w:ins w:id="456" w:author="Rapporteur" w:date="2023-11-24T13:11:00Z">
              <w:r>
                <w:t>O</w:t>
              </w:r>
            </w:ins>
          </w:p>
        </w:tc>
        <w:tc>
          <w:tcPr>
            <w:tcW w:w="1276" w:type="dxa"/>
          </w:tcPr>
          <w:p w14:paraId="525493ED" w14:textId="77777777" w:rsidR="00825802" w:rsidRDefault="00825802">
            <w:pPr>
              <w:pStyle w:val="TAL"/>
              <w:rPr>
                <w:ins w:id="457" w:author="Rapporteur" w:date="2023-11-24T13:11:00Z"/>
                <w:i/>
                <w:lang w:eastAsia="ja-JP"/>
              </w:rPr>
            </w:pPr>
          </w:p>
        </w:tc>
        <w:tc>
          <w:tcPr>
            <w:tcW w:w="1984" w:type="dxa"/>
          </w:tcPr>
          <w:p w14:paraId="11BBCE88" w14:textId="77777777" w:rsidR="00825802" w:rsidRDefault="00000000">
            <w:pPr>
              <w:pStyle w:val="TAL"/>
              <w:rPr>
                <w:ins w:id="458" w:author="Rapporteur" w:date="2023-11-24T13:11:00Z"/>
                <w:rFonts w:cs="Arial"/>
                <w:lang w:eastAsia="ja-JP"/>
              </w:rPr>
            </w:pPr>
            <w:ins w:id="459" w:author="Rapporteur" w:date="2023-11-24T13:11:00Z">
              <w:r>
                <w:rPr>
                  <w:rFonts w:cs="Arial"/>
                  <w:szCs w:val="18"/>
                  <w:lang w:eastAsia="ja-JP"/>
                </w:rPr>
                <w:t>ENUMERATED (true, false, …)</w:t>
              </w:r>
            </w:ins>
          </w:p>
        </w:tc>
        <w:tc>
          <w:tcPr>
            <w:tcW w:w="2835" w:type="dxa"/>
          </w:tcPr>
          <w:p w14:paraId="6CEEEC4E" w14:textId="77777777" w:rsidR="00825802" w:rsidRDefault="00000000">
            <w:pPr>
              <w:pStyle w:val="TAL"/>
              <w:rPr>
                <w:ins w:id="460" w:author="Rapporteur" w:date="2023-11-24T13:11:00Z"/>
                <w:rFonts w:cs="Arial"/>
                <w:lang w:eastAsia="ja-JP"/>
              </w:rPr>
            </w:pPr>
            <w:ins w:id="461" w:author="Rapporteur" w:date="2023-11-24T13:11:00Z">
              <w:r>
                <w:rPr>
                  <w:rFonts w:cs="Arial"/>
                  <w:lang w:eastAsia="ja-JP"/>
                </w:rPr>
                <w:t>PDU Set Integrated Handling Information as specified in TS 23.501 [9].</w:t>
              </w:r>
            </w:ins>
          </w:p>
        </w:tc>
      </w:tr>
    </w:tbl>
    <w:p w14:paraId="18ABAE52" w14:textId="77777777" w:rsidR="00825802" w:rsidRDefault="00825802">
      <w:pPr>
        <w:rPr>
          <w:ins w:id="462" w:author="Rapporteur" w:date="2023-11-24T13:11:00Z"/>
        </w:rPr>
      </w:pPr>
    </w:p>
    <w:p w14:paraId="0D4B35BE" w14:textId="77777777" w:rsidR="00825802" w:rsidRDefault="00000000" w:rsidP="001D7367">
      <w:pPr>
        <w:pStyle w:val="Heading4"/>
        <w:rPr>
          <w:ins w:id="463" w:author="Rapporteur" w:date="2023-11-24T13:11:00Z"/>
          <w:lang w:eastAsia="ko-KR"/>
        </w:rPr>
      </w:pPr>
      <w:ins w:id="464" w:author="Rapporteur" w:date="2023-11-24T13:11:00Z">
        <w:r>
          <w:rPr>
            <w:lang w:eastAsia="ko-KR"/>
          </w:rPr>
          <w:t>9.3.1.y</w:t>
        </w:r>
        <w:r>
          <w:rPr>
            <w:lang w:eastAsia="ko-KR"/>
          </w:rPr>
          <w:tab/>
          <w:t>N6 Jitter Information</w:t>
        </w:r>
      </w:ins>
    </w:p>
    <w:p w14:paraId="1959651C" w14:textId="181C96D0" w:rsidR="00825802" w:rsidRDefault="00000000">
      <w:pPr>
        <w:overflowPunct w:val="0"/>
        <w:autoSpaceDE w:val="0"/>
        <w:autoSpaceDN w:val="0"/>
        <w:adjustRightInd w:val="0"/>
        <w:textAlignment w:val="baseline"/>
        <w:rPr>
          <w:ins w:id="465" w:author="Rapporteur" w:date="2023-11-24T13:11:00Z"/>
          <w:rFonts w:eastAsia="宋体"/>
          <w:lang w:eastAsia="zh-CN"/>
        </w:rPr>
      </w:pPr>
      <w:ins w:id="466" w:author="Rapporteur" w:date="2023-11-24T13:11:00Z">
        <w:r>
          <w:rPr>
            <w:rFonts w:eastAsia="宋体" w:hint="eastAsia"/>
            <w:lang w:eastAsia="zh-CN"/>
          </w:rPr>
          <w:t>T</w:t>
        </w:r>
        <w:r>
          <w:rPr>
            <w:rFonts w:eastAsia="宋体"/>
            <w:lang w:eastAsia="zh-CN"/>
          </w:rPr>
          <w:t xml:space="preserve">his IE indicates the </w:t>
        </w:r>
        <w:r w:rsidR="00266EB8">
          <w:rPr>
            <w:rFonts w:eastAsia="宋体"/>
            <w:lang w:eastAsia="zh-CN"/>
          </w:rPr>
          <w:t xml:space="preserve">N6 </w:t>
        </w:r>
        <w:r>
          <w:rPr>
            <w:rFonts w:eastAsia="宋体"/>
            <w:lang w:eastAsia="zh-CN"/>
          </w:rPr>
          <w:t>jitter information associated with the Periodicity in downlink.</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91"/>
      </w:tblGrid>
      <w:tr w:rsidR="00825802" w14:paraId="58F2B3E9" w14:textId="77777777">
        <w:trPr>
          <w:ins w:id="467" w:author="Rapporteur" w:date="2023-11-24T13:11:00Z"/>
        </w:trPr>
        <w:tc>
          <w:tcPr>
            <w:tcW w:w="2551" w:type="dxa"/>
          </w:tcPr>
          <w:p w14:paraId="1588A7A9" w14:textId="77777777" w:rsidR="00825802" w:rsidRDefault="00000000" w:rsidP="001D7367">
            <w:pPr>
              <w:pStyle w:val="TAH"/>
              <w:rPr>
                <w:ins w:id="468" w:author="Rapporteur" w:date="2023-11-24T13:11:00Z"/>
                <w:lang w:eastAsia="ja-JP"/>
              </w:rPr>
            </w:pPr>
            <w:ins w:id="469" w:author="Rapporteur" w:date="2023-11-24T13:11:00Z">
              <w:r>
                <w:rPr>
                  <w:lang w:eastAsia="ja-JP"/>
                </w:rPr>
                <w:t>IE/Group Name</w:t>
              </w:r>
            </w:ins>
          </w:p>
        </w:tc>
        <w:tc>
          <w:tcPr>
            <w:tcW w:w="1020" w:type="dxa"/>
          </w:tcPr>
          <w:p w14:paraId="3694B29F" w14:textId="77777777" w:rsidR="00825802" w:rsidRDefault="00000000" w:rsidP="001D7367">
            <w:pPr>
              <w:pStyle w:val="TAH"/>
              <w:rPr>
                <w:ins w:id="470" w:author="Rapporteur" w:date="2023-11-24T13:11:00Z"/>
                <w:lang w:eastAsia="ja-JP"/>
              </w:rPr>
            </w:pPr>
            <w:ins w:id="471" w:author="Rapporteur" w:date="2023-11-24T13:11:00Z">
              <w:r>
                <w:rPr>
                  <w:lang w:eastAsia="ja-JP"/>
                </w:rPr>
                <w:t>Presence</w:t>
              </w:r>
            </w:ins>
          </w:p>
        </w:tc>
        <w:tc>
          <w:tcPr>
            <w:tcW w:w="1474" w:type="dxa"/>
          </w:tcPr>
          <w:p w14:paraId="01954865" w14:textId="77777777" w:rsidR="00825802" w:rsidRDefault="00000000" w:rsidP="001D7367">
            <w:pPr>
              <w:pStyle w:val="TAH"/>
              <w:rPr>
                <w:ins w:id="472" w:author="Rapporteur" w:date="2023-11-24T13:11:00Z"/>
                <w:lang w:eastAsia="ja-JP"/>
              </w:rPr>
            </w:pPr>
            <w:ins w:id="473" w:author="Rapporteur" w:date="2023-11-24T13:11:00Z">
              <w:r>
                <w:rPr>
                  <w:lang w:eastAsia="ja-JP"/>
                </w:rPr>
                <w:t>Range</w:t>
              </w:r>
            </w:ins>
          </w:p>
        </w:tc>
        <w:tc>
          <w:tcPr>
            <w:tcW w:w="1872" w:type="dxa"/>
          </w:tcPr>
          <w:p w14:paraId="5706FADF" w14:textId="77777777" w:rsidR="00825802" w:rsidRDefault="00000000" w:rsidP="001D7367">
            <w:pPr>
              <w:pStyle w:val="TAH"/>
              <w:rPr>
                <w:ins w:id="474" w:author="Rapporteur" w:date="2023-11-24T13:11:00Z"/>
                <w:lang w:eastAsia="ja-JP"/>
              </w:rPr>
            </w:pPr>
            <w:ins w:id="475" w:author="Rapporteur" w:date="2023-11-24T13:11:00Z">
              <w:r>
                <w:rPr>
                  <w:lang w:eastAsia="ja-JP"/>
                </w:rPr>
                <w:t>IE type and reference</w:t>
              </w:r>
            </w:ins>
          </w:p>
        </w:tc>
        <w:tc>
          <w:tcPr>
            <w:tcW w:w="2891" w:type="dxa"/>
          </w:tcPr>
          <w:p w14:paraId="41D30EFC" w14:textId="77777777" w:rsidR="00825802" w:rsidRDefault="00000000" w:rsidP="001D7367">
            <w:pPr>
              <w:pStyle w:val="TAH"/>
              <w:rPr>
                <w:ins w:id="476" w:author="Rapporteur" w:date="2023-11-24T13:11:00Z"/>
                <w:lang w:eastAsia="ja-JP"/>
              </w:rPr>
            </w:pPr>
            <w:ins w:id="477" w:author="Rapporteur" w:date="2023-11-24T13:11:00Z">
              <w:r>
                <w:rPr>
                  <w:lang w:eastAsia="ja-JP"/>
                </w:rPr>
                <w:t>Semantics description</w:t>
              </w:r>
            </w:ins>
          </w:p>
        </w:tc>
      </w:tr>
      <w:tr w:rsidR="00266EB8" w14:paraId="01473E13" w14:textId="77777777">
        <w:trPr>
          <w:ins w:id="478" w:author="Rapporteur" w:date="2023-11-24T13:11:00Z"/>
        </w:trPr>
        <w:tc>
          <w:tcPr>
            <w:tcW w:w="2551" w:type="dxa"/>
          </w:tcPr>
          <w:p w14:paraId="71ECCDBB" w14:textId="69D680E5" w:rsidR="00266EB8" w:rsidRDefault="00266EB8" w:rsidP="00266EB8">
            <w:pPr>
              <w:keepNext/>
              <w:keepLines/>
              <w:overflowPunct w:val="0"/>
              <w:autoSpaceDE w:val="0"/>
              <w:autoSpaceDN w:val="0"/>
              <w:adjustRightInd w:val="0"/>
              <w:spacing w:after="0"/>
              <w:textAlignment w:val="baseline"/>
              <w:rPr>
                <w:ins w:id="479" w:author="Rapporteur" w:date="2023-11-24T13:11:00Z"/>
                <w:rFonts w:ascii="Arial" w:eastAsia="宋体" w:hAnsi="Arial" w:cs="Arial"/>
                <w:sz w:val="18"/>
                <w:lang w:eastAsia="zh-CN"/>
              </w:rPr>
            </w:pPr>
            <w:ins w:id="480" w:author="Rapporteur" w:date="2023-11-24T13:11:00Z">
              <w:r>
                <w:rPr>
                  <w:rFonts w:ascii="Arial" w:eastAsia="宋体" w:hAnsi="Arial" w:cs="Arial" w:hint="eastAsia"/>
                  <w:sz w:val="18"/>
                  <w:lang w:eastAsia="zh-CN"/>
                </w:rPr>
                <w:t>N</w:t>
              </w:r>
              <w:r>
                <w:rPr>
                  <w:rFonts w:ascii="Arial" w:eastAsia="宋体" w:hAnsi="Arial" w:cs="Arial"/>
                  <w:sz w:val="18"/>
                  <w:lang w:eastAsia="zh-CN"/>
                </w:rPr>
                <w:t xml:space="preserve">6 Jitter </w:t>
              </w:r>
              <w:r>
                <w:rPr>
                  <w:rFonts w:ascii="Arial" w:hAnsi="Arial" w:cs="Arial"/>
                  <w:sz w:val="18"/>
                  <w:lang w:eastAsia="zh-CN"/>
                </w:rPr>
                <w:t>Lower Bound</w:t>
              </w:r>
            </w:ins>
          </w:p>
        </w:tc>
        <w:tc>
          <w:tcPr>
            <w:tcW w:w="1020" w:type="dxa"/>
          </w:tcPr>
          <w:p w14:paraId="249D61D7" w14:textId="7351FEBE" w:rsidR="00266EB8" w:rsidRPr="001D7367" w:rsidRDefault="00266EB8" w:rsidP="00266EB8">
            <w:pPr>
              <w:pStyle w:val="TAL"/>
              <w:rPr>
                <w:ins w:id="481" w:author="Rapporteur" w:date="2023-11-24T13:11:00Z"/>
              </w:rPr>
            </w:pPr>
            <w:ins w:id="482" w:author="Rapporteur" w:date="2023-11-24T13:11:00Z">
              <w:r>
                <w:t>M</w:t>
              </w:r>
            </w:ins>
          </w:p>
        </w:tc>
        <w:tc>
          <w:tcPr>
            <w:tcW w:w="1474" w:type="dxa"/>
          </w:tcPr>
          <w:p w14:paraId="44BF45F4" w14:textId="77777777" w:rsidR="00266EB8" w:rsidRPr="001D7367" w:rsidRDefault="00266EB8" w:rsidP="00266EB8">
            <w:pPr>
              <w:pStyle w:val="TAL"/>
              <w:rPr>
                <w:ins w:id="483" w:author="Rapporteur" w:date="2023-11-24T13:11:00Z"/>
              </w:rPr>
            </w:pPr>
          </w:p>
        </w:tc>
        <w:tc>
          <w:tcPr>
            <w:tcW w:w="1872" w:type="dxa"/>
          </w:tcPr>
          <w:p w14:paraId="78EB7B1A" w14:textId="256A9141" w:rsidR="00266EB8" w:rsidRPr="001D7367" w:rsidRDefault="00266EB8" w:rsidP="00266EB8">
            <w:pPr>
              <w:pStyle w:val="TAL"/>
              <w:rPr>
                <w:ins w:id="484" w:author="Rapporteur" w:date="2023-11-24T13:11:00Z"/>
                <w:highlight w:val="yellow"/>
              </w:rPr>
            </w:pPr>
            <w:ins w:id="485" w:author="Rapporteur" w:date="2023-11-24T13:11:00Z">
              <w:r w:rsidRPr="004B3332">
                <w:t>INTEGER (-127.. 127</w:t>
              </w:r>
              <w:r>
                <w:t>)</w:t>
              </w:r>
            </w:ins>
          </w:p>
        </w:tc>
        <w:tc>
          <w:tcPr>
            <w:tcW w:w="2891" w:type="dxa"/>
          </w:tcPr>
          <w:p w14:paraId="7CDE9000" w14:textId="350AC506" w:rsidR="00266EB8" w:rsidRPr="001D7367" w:rsidRDefault="00266EB8" w:rsidP="00266EB8">
            <w:pPr>
              <w:pStyle w:val="TAL"/>
              <w:rPr>
                <w:ins w:id="486" w:author="Rapporteur" w:date="2023-11-24T13:11:00Z"/>
                <w:highlight w:val="yellow"/>
              </w:rPr>
            </w:pPr>
            <w:ins w:id="487" w:author="Rapporteur" w:date="2023-11-24T13:11:00Z">
              <w:r w:rsidRPr="004B3332">
                <w:rPr>
                  <w:rFonts w:hint="eastAsia"/>
                </w:rPr>
                <w:t>I</w:t>
              </w:r>
              <w:r w:rsidRPr="004B3332">
                <w:t xml:space="preserve">ndicates the </w:t>
              </w:r>
              <w:r>
                <w:t>lower</w:t>
              </w:r>
              <w:r w:rsidRPr="004B3332">
                <w:t xml:space="preserve"> bound of the N6 jitter. The unit is: 0.5ms.</w:t>
              </w:r>
            </w:ins>
          </w:p>
        </w:tc>
      </w:tr>
      <w:tr w:rsidR="00266EB8" w14:paraId="0854368F" w14:textId="77777777" w:rsidTr="00266EB8">
        <w:trPr>
          <w:ins w:id="488" w:author="Rapporteur" w:date="2023-11-24T13:11:00Z"/>
        </w:trPr>
        <w:tc>
          <w:tcPr>
            <w:tcW w:w="2551" w:type="dxa"/>
            <w:tcBorders>
              <w:top w:val="single" w:sz="4" w:space="0" w:color="auto"/>
              <w:left w:val="single" w:sz="4" w:space="0" w:color="auto"/>
              <w:bottom w:val="single" w:sz="4" w:space="0" w:color="auto"/>
              <w:right w:val="single" w:sz="4" w:space="0" w:color="auto"/>
            </w:tcBorders>
          </w:tcPr>
          <w:p w14:paraId="6274C86A" w14:textId="77777777" w:rsidR="00266EB8" w:rsidRPr="00266EB8" w:rsidRDefault="00266EB8" w:rsidP="00266EB8">
            <w:pPr>
              <w:keepNext/>
              <w:keepLines/>
              <w:overflowPunct w:val="0"/>
              <w:autoSpaceDE w:val="0"/>
              <w:autoSpaceDN w:val="0"/>
              <w:adjustRightInd w:val="0"/>
              <w:spacing w:after="0"/>
              <w:textAlignment w:val="baseline"/>
              <w:rPr>
                <w:ins w:id="489" w:author="Rapporteur" w:date="2023-11-24T13:11:00Z"/>
                <w:rFonts w:ascii="Arial" w:eastAsia="宋体" w:hAnsi="Arial" w:cs="Arial"/>
                <w:sz w:val="18"/>
                <w:lang w:eastAsia="zh-CN"/>
              </w:rPr>
            </w:pPr>
            <w:ins w:id="490" w:author="Rapporteur" w:date="2023-11-24T13:11:00Z">
              <w:r w:rsidRPr="00266EB8">
                <w:rPr>
                  <w:rFonts w:ascii="Arial" w:eastAsia="宋体" w:hAnsi="Arial" w:cs="Arial" w:hint="eastAsia"/>
                  <w:sz w:val="18"/>
                  <w:lang w:eastAsia="zh-CN"/>
                </w:rPr>
                <w:t>N</w:t>
              </w:r>
              <w:r w:rsidRPr="00266EB8">
                <w:rPr>
                  <w:rFonts w:ascii="Arial" w:eastAsia="宋体" w:hAnsi="Arial" w:cs="Arial"/>
                  <w:sz w:val="18"/>
                  <w:lang w:eastAsia="zh-CN"/>
                </w:rPr>
                <w:t>6 Jitter Upper Bound</w:t>
              </w:r>
            </w:ins>
          </w:p>
        </w:tc>
        <w:tc>
          <w:tcPr>
            <w:tcW w:w="1020" w:type="dxa"/>
            <w:tcBorders>
              <w:top w:val="single" w:sz="4" w:space="0" w:color="auto"/>
              <w:left w:val="single" w:sz="4" w:space="0" w:color="auto"/>
              <w:bottom w:val="single" w:sz="4" w:space="0" w:color="auto"/>
              <w:right w:val="single" w:sz="4" w:space="0" w:color="auto"/>
            </w:tcBorders>
          </w:tcPr>
          <w:p w14:paraId="35396300" w14:textId="77777777" w:rsidR="00266EB8" w:rsidRDefault="00266EB8" w:rsidP="00266EB8">
            <w:pPr>
              <w:pStyle w:val="TAL"/>
              <w:rPr>
                <w:ins w:id="491" w:author="Rapporteur" w:date="2023-11-24T13:11:00Z"/>
              </w:rPr>
            </w:pPr>
            <w:ins w:id="492" w:author="Rapporteur" w:date="2023-11-24T13:11:00Z">
              <w:r>
                <w:t>M</w:t>
              </w:r>
            </w:ins>
          </w:p>
        </w:tc>
        <w:tc>
          <w:tcPr>
            <w:tcW w:w="1474" w:type="dxa"/>
            <w:tcBorders>
              <w:top w:val="single" w:sz="4" w:space="0" w:color="auto"/>
              <w:left w:val="single" w:sz="4" w:space="0" w:color="auto"/>
              <w:bottom w:val="single" w:sz="4" w:space="0" w:color="auto"/>
              <w:right w:val="single" w:sz="4" w:space="0" w:color="auto"/>
            </w:tcBorders>
          </w:tcPr>
          <w:p w14:paraId="7597BE54" w14:textId="77777777" w:rsidR="00266EB8" w:rsidRDefault="00266EB8" w:rsidP="00266EB8">
            <w:pPr>
              <w:pStyle w:val="TAL"/>
              <w:rPr>
                <w:ins w:id="493" w:author="Rapporteur" w:date="2023-11-24T13:11:00Z"/>
              </w:rPr>
            </w:pPr>
          </w:p>
        </w:tc>
        <w:tc>
          <w:tcPr>
            <w:tcW w:w="1872" w:type="dxa"/>
            <w:tcBorders>
              <w:top w:val="single" w:sz="4" w:space="0" w:color="auto"/>
              <w:left w:val="single" w:sz="4" w:space="0" w:color="auto"/>
              <w:bottom w:val="single" w:sz="4" w:space="0" w:color="auto"/>
              <w:right w:val="single" w:sz="4" w:space="0" w:color="auto"/>
            </w:tcBorders>
          </w:tcPr>
          <w:p w14:paraId="596D99B8" w14:textId="77777777" w:rsidR="00266EB8" w:rsidRPr="00FA4D74" w:rsidRDefault="00266EB8" w:rsidP="00266EB8">
            <w:pPr>
              <w:pStyle w:val="TAL"/>
              <w:rPr>
                <w:ins w:id="494" w:author="Rapporteur" w:date="2023-11-24T13:11:00Z"/>
              </w:rPr>
            </w:pPr>
            <w:ins w:id="495" w:author="Rapporteur" w:date="2023-11-24T13:11:00Z">
              <w:r w:rsidRPr="00FA4D74">
                <w:t>INTEGER (-127.. 127)</w:t>
              </w:r>
            </w:ins>
          </w:p>
        </w:tc>
        <w:tc>
          <w:tcPr>
            <w:tcW w:w="2891" w:type="dxa"/>
            <w:tcBorders>
              <w:top w:val="single" w:sz="4" w:space="0" w:color="auto"/>
              <w:left w:val="single" w:sz="4" w:space="0" w:color="auto"/>
              <w:bottom w:val="single" w:sz="4" w:space="0" w:color="auto"/>
              <w:right w:val="single" w:sz="4" w:space="0" w:color="auto"/>
            </w:tcBorders>
          </w:tcPr>
          <w:p w14:paraId="5CAF15C3" w14:textId="77777777" w:rsidR="00266EB8" w:rsidRPr="00FA4D74" w:rsidRDefault="00266EB8" w:rsidP="00266EB8">
            <w:pPr>
              <w:pStyle w:val="TAL"/>
              <w:rPr>
                <w:ins w:id="496" w:author="Rapporteur" w:date="2023-11-24T13:11:00Z"/>
              </w:rPr>
            </w:pPr>
            <w:ins w:id="497" w:author="Rapporteur" w:date="2023-11-24T13:11:00Z">
              <w:r w:rsidRPr="00FA4D74">
                <w:t>Indicates the upper bound of the N6 jitter. The unit is: 0.5ms.</w:t>
              </w:r>
            </w:ins>
          </w:p>
        </w:tc>
      </w:tr>
    </w:tbl>
    <w:p w14:paraId="2D363C53" w14:textId="77777777" w:rsidR="00825802" w:rsidRDefault="00825802" w:rsidP="00897FE4">
      <w:pPr>
        <w:rPr>
          <w:ins w:id="498" w:author="Rapporteur" w:date="2023-11-24T13:11:00Z"/>
        </w:rPr>
      </w:pPr>
    </w:p>
    <w:p w14:paraId="754FB109" w14:textId="739EF386" w:rsidR="008804B7" w:rsidRDefault="008804B7" w:rsidP="008804B7">
      <w:pPr>
        <w:pStyle w:val="Heading4"/>
        <w:rPr>
          <w:ins w:id="499" w:author="Rapporteur" w:date="2023-11-24T13:11:00Z"/>
          <w:lang w:eastAsia="ko-KR"/>
        </w:rPr>
      </w:pPr>
      <w:ins w:id="500" w:author="Rapporteur" w:date="2023-11-24T13:11:00Z">
        <w:r>
          <w:rPr>
            <w:lang w:eastAsia="ko-KR"/>
          </w:rPr>
          <w:t>9.3.1.y1</w:t>
        </w:r>
        <w:r>
          <w:rPr>
            <w:lang w:eastAsia="ko-KR"/>
          </w:rPr>
          <w:tab/>
        </w:r>
        <w:r w:rsidR="00BA6258" w:rsidRPr="00BA6258">
          <w:rPr>
            <w:lang w:eastAsia="ko-KR"/>
          </w:rPr>
          <w:t>ECN Marking or Congestion Information Reporting Request</w:t>
        </w:r>
      </w:ins>
    </w:p>
    <w:p w14:paraId="0D47A02E" w14:textId="70671366" w:rsidR="008804B7" w:rsidRDefault="00BA6258" w:rsidP="008804B7">
      <w:pPr>
        <w:overflowPunct w:val="0"/>
        <w:autoSpaceDE w:val="0"/>
        <w:autoSpaceDN w:val="0"/>
        <w:adjustRightInd w:val="0"/>
        <w:textAlignment w:val="baseline"/>
        <w:rPr>
          <w:ins w:id="501" w:author="Rapporteur" w:date="2023-11-24T13:11:00Z"/>
          <w:rFonts w:eastAsia="宋体"/>
          <w:lang w:eastAsia="zh-CN"/>
        </w:rPr>
      </w:pPr>
      <w:ins w:id="502" w:author="Rapporteur" w:date="2023-11-24T13:11:00Z">
        <w:r w:rsidRPr="000515F3">
          <w:rPr>
            <w:rFonts w:eastAsia="宋体" w:hint="eastAsia"/>
            <w:lang w:eastAsia="zh-CN"/>
          </w:rPr>
          <w:t>T</w:t>
        </w:r>
        <w:r w:rsidRPr="000515F3">
          <w:rPr>
            <w:rFonts w:eastAsia="宋体"/>
            <w:lang w:eastAsia="zh-CN"/>
          </w:rPr>
          <w:t xml:space="preserve">his IE indicates </w:t>
        </w:r>
        <w:r>
          <w:rPr>
            <w:rFonts w:eastAsia="宋体"/>
            <w:lang w:eastAsia="zh-CN"/>
          </w:rPr>
          <w:t xml:space="preserve">to </w:t>
        </w:r>
        <w:r w:rsidRPr="000515F3">
          <w:rPr>
            <w:rFonts w:eastAsia="宋体"/>
            <w:lang w:eastAsia="zh-CN"/>
          </w:rPr>
          <w:t>the NG-RAN node to perform ECN marking</w:t>
        </w:r>
        <w:r>
          <w:rPr>
            <w:rFonts w:eastAsia="宋体"/>
            <w:lang w:eastAsia="zh-CN"/>
          </w:rPr>
          <w:t xml:space="preserve"> or to report information for</w:t>
        </w:r>
        <w:r w:rsidRPr="000515F3">
          <w:rPr>
            <w:rFonts w:eastAsia="宋体"/>
            <w:lang w:eastAsia="zh-CN"/>
          </w:rPr>
          <w:t xml:space="preserve"> ECN marking or </w:t>
        </w:r>
        <w:r>
          <w:rPr>
            <w:rFonts w:eastAsia="宋体"/>
            <w:lang w:eastAsia="zh-CN"/>
          </w:rPr>
          <w:t xml:space="preserve">to report </w:t>
        </w:r>
        <w:r w:rsidRPr="000515F3">
          <w:rPr>
            <w:rFonts w:eastAsia="宋体"/>
            <w:lang w:eastAsia="zh-CN"/>
          </w:rPr>
          <w:t xml:space="preserve">congestion </w:t>
        </w:r>
        <w:r>
          <w:rPr>
            <w:rFonts w:eastAsia="宋体"/>
            <w:lang w:eastAsia="zh-CN"/>
          </w:rPr>
          <w:t>information for a QoS Flow</w:t>
        </w:r>
        <w:r w:rsidRPr="000515F3">
          <w:rPr>
            <w:rFonts w:eastAsia="宋体"/>
            <w:lang w:eastAsia="zh-CN"/>
          </w:rPr>
          <w:t>.</w:t>
        </w:r>
      </w:ins>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1133"/>
        <w:gridCol w:w="1417"/>
        <w:gridCol w:w="1843"/>
        <w:gridCol w:w="2835"/>
      </w:tblGrid>
      <w:tr w:rsidR="00BA6258" w14:paraId="3F83F68E" w14:textId="77777777" w:rsidTr="00024855">
        <w:trPr>
          <w:ins w:id="503" w:author="Rapporteur" w:date="2023-11-24T13:11:00Z"/>
        </w:trPr>
        <w:tc>
          <w:tcPr>
            <w:tcW w:w="2411" w:type="dxa"/>
          </w:tcPr>
          <w:p w14:paraId="3997BA5F" w14:textId="77777777" w:rsidR="00BA6258" w:rsidRPr="00256A02" w:rsidRDefault="00BA6258" w:rsidP="004B3332">
            <w:pPr>
              <w:keepNext/>
              <w:keepLines/>
              <w:spacing w:after="0"/>
              <w:jc w:val="center"/>
              <w:rPr>
                <w:ins w:id="504" w:author="Rapporteur" w:date="2023-11-24T13:11:00Z"/>
                <w:rFonts w:ascii="Arial" w:eastAsia="Times New Roman" w:hAnsi="Arial" w:cs="Arial"/>
                <w:b/>
                <w:sz w:val="18"/>
              </w:rPr>
            </w:pPr>
            <w:ins w:id="505" w:author="Rapporteur" w:date="2023-11-24T13:11:00Z">
              <w:r w:rsidRPr="00256A02">
                <w:rPr>
                  <w:rFonts w:ascii="Arial" w:eastAsia="Times New Roman" w:hAnsi="Arial" w:cs="Arial"/>
                  <w:b/>
                  <w:sz w:val="18"/>
                </w:rPr>
                <w:t>IE/Group Name</w:t>
              </w:r>
            </w:ins>
          </w:p>
        </w:tc>
        <w:tc>
          <w:tcPr>
            <w:tcW w:w="1133" w:type="dxa"/>
          </w:tcPr>
          <w:p w14:paraId="0CD59FBD" w14:textId="77777777" w:rsidR="00BA6258" w:rsidRPr="00256A02" w:rsidRDefault="00BA6258" w:rsidP="004B3332">
            <w:pPr>
              <w:keepNext/>
              <w:keepLines/>
              <w:spacing w:after="0"/>
              <w:jc w:val="center"/>
              <w:rPr>
                <w:ins w:id="506" w:author="Rapporteur" w:date="2023-11-24T13:11:00Z"/>
                <w:rFonts w:ascii="Arial" w:eastAsia="Times New Roman" w:hAnsi="Arial" w:cs="Arial"/>
                <w:b/>
                <w:sz w:val="18"/>
              </w:rPr>
            </w:pPr>
            <w:ins w:id="507" w:author="Rapporteur" w:date="2023-11-24T13:11:00Z">
              <w:r w:rsidRPr="00256A02">
                <w:rPr>
                  <w:rFonts w:ascii="Arial" w:eastAsia="Times New Roman" w:hAnsi="Arial" w:cs="Arial"/>
                  <w:b/>
                  <w:sz w:val="18"/>
                </w:rPr>
                <w:t>Presence</w:t>
              </w:r>
            </w:ins>
          </w:p>
        </w:tc>
        <w:tc>
          <w:tcPr>
            <w:tcW w:w="1417" w:type="dxa"/>
          </w:tcPr>
          <w:p w14:paraId="7A5DC53D" w14:textId="77777777" w:rsidR="00BA6258" w:rsidRPr="00256A02" w:rsidRDefault="00BA6258" w:rsidP="004B3332">
            <w:pPr>
              <w:keepNext/>
              <w:keepLines/>
              <w:spacing w:after="0"/>
              <w:jc w:val="center"/>
              <w:rPr>
                <w:ins w:id="508" w:author="Rapporteur" w:date="2023-11-24T13:11:00Z"/>
                <w:rFonts w:ascii="Arial" w:eastAsia="Times New Roman" w:hAnsi="Arial" w:cs="Arial"/>
                <w:b/>
                <w:sz w:val="18"/>
              </w:rPr>
            </w:pPr>
            <w:ins w:id="509" w:author="Rapporteur" w:date="2023-11-24T13:11:00Z">
              <w:r w:rsidRPr="00256A02">
                <w:rPr>
                  <w:rFonts w:ascii="Arial" w:eastAsia="Times New Roman" w:hAnsi="Arial" w:cs="Arial"/>
                  <w:b/>
                  <w:sz w:val="18"/>
                </w:rPr>
                <w:t>Range</w:t>
              </w:r>
            </w:ins>
          </w:p>
        </w:tc>
        <w:tc>
          <w:tcPr>
            <w:tcW w:w="1843" w:type="dxa"/>
          </w:tcPr>
          <w:p w14:paraId="7A649C1C" w14:textId="77777777" w:rsidR="00BA6258" w:rsidRPr="00256A02" w:rsidRDefault="00BA6258" w:rsidP="004B3332">
            <w:pPr>
              <w:keepNext/>
              <w:keepLines/>
              <w:spacing w:after="0"/>
              <w:jc w:val="center"/>
              <w:rPr>
                <w:ins w:id="510" w:author="Rapporteur" w:date="2023-11-24T13:11:00Z"/>
                <w:rFonts w:ascii="Arial" w:eastAsia="Times New Roman" w:hAnsi="Arial" w:cs="Arial"/>
                <w:b/>
                <w:sz w:val="18"/>
              </w:rPr>
            </w:pPr>
            <w:ins w:id="511" w:author="Rapporteur" w:date="2023-11-24T13:11:00Z">
              <w:r w:rsidRPr="00256A02">
                <w:rPr>
                  <w:rFonts w:ascii="Arial" w:eastAsia="Times New Roman" w:hAnsi="Arial" w:cs="Arial"/>
                  <w:b/>
                  <w:sz w:val="18"/>
                </w:rPr>
                <w:t>IE type and reference</w:t>
              </w:r>
            </w:ins>
          </w:p>
        </w:tc>
        <w:tc>
          <w:tcPr>
            <w:tcW w:w="2835" w:type="dxa"/>
          </w:tcPr>
          <w:p w14:paraId="00C5CE32" w14:textId="77777777" w:rsidR="00BA6258" w:rsidRPr="00256A02" w:rsidRDefault="00BA6258" w:rsidP="004B3332">
            <w:pPr>
              <w:keepNext/>
              <w:keepLines/>
              <w:spacing w:after="0"/>
              <w:jc w:val="center"/>
              <w:rPr>
                <w:ins w:id="512" w:author="Rapporteur" w:date="2023-11-24T13:11:00Z"/>
                <w:rFonts w:ascii="Arial" w:eastAsia="Times New Roman" w:hAnsi="Arial" w:cs="Arial"/>
                <w:b/>
                <w:sz w:val="18"/>
              </w:rPr>
            </w:pPr>
            <w:ins w:id="513" w:author="Rapporteur" w:date="2023-11-24T13:11:00Z">
              <w:r w:rsidRPr="00256A02">
                <w:rPr>
                  <w:rFonts w:ascii="Arial" w:eastAsia="Times New Roman" w:hAnsi="Arial" w:cs="Arial"/>
                  <w:b/>
                  <w:sz w:val="18"/>
                </w:rPr>
                <w:t>Semantics description</w:t>
              </w:r>
            </w:ins>
          </w:p>
        </w:tc>
      </w:tr>
      <w:tr w:rsidR="00BA6258" w14:paraId="25C69B81" w14:textId="77777777" w:rsidTr="00024855">
        <w:tblPrEx>
          <w:jc w:val="center"/>
          <w:tblInd w:w="0" w:type="dxa"/>
        </w:tblPrEx>
        <w:trPr>
          <w:jc w:val="center"/>
          <w:ins w:id="514" w:author="Rapporteur" w:date="2023-11-24T13:11:00Z"/>
        </w:trPr>
        <w:tc>
          <w:tcPr>
            <w:tcW w:w="2411" w:type="dxa"/>
          </w:tcPr>
          <w:p w14:paraId="44968DBD" w14:textId="77777777" w:rsidR="00BA6258" w:rsidRPr="0055133F" w:rsidRDefault="00BA6258" w:rsidP="004B3332">
            <w:pPr>
              <w:keepNext/>
              <w:keepLines/>
              <w:spacing w:after="0"/>
              <w:rPr>
                <w:ins w:id="515" w:author="Rapporteur" w:date="2023-11-24T13:11:00Z"/>
                <w:rFonts w:eastAsia="Batang" w:cs="Arial"/>
                <w:bCs/>
              </w:rPr>
            </w:pPr>
            <w:bookmarkStart w:id="516" w:name="_Hlk151067638"/>
            <w:ins w:id="517" w:author="Rapporteur" w:date="2023-11-24T13:11:00Z">
              <w:r w:rsidRPr="00024855">
                <w:rPr>
                  <w:rFonts w:ascii="Arial" w:eastAsia="Times New Roman" w:hAnsi="Arial" w:cs="Arial"/>
                  <w:sz w:val="18"/>
                  <w:lang w:eastAsia="ja-JP"/>
                </w:rPr>
                <w:t>CHOICE</w:t>
              </w:r>
              <w:r w:rsidRPr="0055133F">
                <w:rPr>
                  <w:rFonts w:ascii="Arial" w:eastAsia="宋体" w:hAnsi="Arial"/>
                  <w:bCs/>
                  <w:sz w:val="18"/>
                  <w:lang w:eastAsia="zh-CN"/>
                </w:rPr>
                <w:t xml:space="preserve"> </w:t>
              </w:r>
              <w:r w:rsidRPr="00024855">
                <w:rPr>
                  <w:rFonts w:ascii="Arial" w:eastAsia="宋体" w:hAnsi="Arial"/>
                  <w:bCs/>
                  <w:i/>
                  <w:iCs/>
                  <w:sz w:val="18"/>
                  <w:lang w:eastAsia="zh-CN"/>
                </w:rPr>
                <w:t>ECN Marking or Congestion Information Request</w:t>
              </w:r>
            </w:ins>
          </w:p>
        </w:tc>
        <w:tc>
          <w:tcPr>
            <w:tcW w:w="1133" w:type="dxa"/>
          </w:tcPr>
          <w:p w14:paraId="5EC85D08" w14:textId="77777777" w:rsidR="00BA6258" w:rsidRPr="0055133F" w:rsidRDefault="00BA6258" w:rsidP="004B3332">
            <w:pPr>
              <w:keepNext/>
              <w:keepLines/>
              <w:spacing w:after="0"/>
              <w:rPr>
                <w:ins w:id="518" w:author="Rapporteur" w:date="2023-11-24T13:11:00Z"/>
                <w:rFonts w:ascii="Arial" w:eastAsia="Malgun Gothic" w:hAnsi="Arial"/>
                <w:sz w:val="18"/>
              </w:rPr>
            </w:pPr>
            <w:ins w:id="519" w:author="Rapporteur" w:date="2023-11-24T13:11:00Z">
              <w:r w:rsidRPr="0055133F">
                <w:rPr>
                  <w:rFonts w:ascii="Arial" w:eastAsia="Malgun Gothic" w:hAnsi="Arial"/>
                  <w:sz w:val="18"/>
                </w:rPr>
                <w:t>M</w:t>
              </w:r>
            </w:ins>
          </w:p>
        </w:tc>
        <w:tc>
          <w:tcPr>
            <w:tcW w:w="1417" w:type="dxa"/>
          </w:tcPr>
          <w:p w14:paraId="47A5DFC9" w14:textId="77777777" w:rsidR="00BA6258" w:rsidRPr="0055133F" w:rsidRDefault="00BA6258" w:rsidP="004B3332">
            <w:pPr>
              <w:keepNext/>
              <w:keepLines/>
              <w:spacing w:after="0"/>
              <w:rPr>
                <w:ins w:id="520" w:author="Rapporteur" w:date="2023-11-24T13:11:00Z"/>
                <w:rFonts w:ascii="Arial" w:eastAsia="Malgun Gothic" w:hAnsi="Arial"/>
                <w:sz w:val="18"/>
              </w:rPr>
            </w:pPr>
          </w:p>
        </w:tc>
        <w:tc>
          <w:tcPr>
            <w:tcW w:w="1843" w:type="dxa"/>
          </w:tcPr>
          <w:p w14:paraId="418700BB" w14:textId="77777777" w:rsidR="00BA6258" w:rsidRPr="0055133F" w:rsidRDefault="00BA6258" w:rsidP="004B3332">
            <w:pPr>
              <w:keepNext/>
              <w:keepLines/>
              <w:spacing w:after="0"/>
              <w:rPr>
                <w:ins w:id="521" w:author="Rapporteur" w:date="2023-11-24T13:11:00Z"/>
                <w:rFonts w:ascii="Arial" w:eastAsia="Malgun Gothic" w:hAnsi="Arial"/>
                <w:sz w:val="18"/>
              </w:rPr>
            </w:pPr>
          </w:p>
        </w:tc>
        <w:tc>
          <w:tcPr>
            <w:tcW w:w="2835" w:type="dxa"/>
          </w:tcPr>
          <w:p w14:paraId="7333D02F" w14:textId="77777777" w:rsidR="00BA6258" w:rsidRPr="0055133F" w:rsidRDefault="00BA6258" w:rsidP="004B3332">
            <w:pPr>
              <w:keepNext/>
              <w:keepLines/>
              <w:spacing w:after="0"/>
              <w:rPr>
                <w:ins w:id="522" w:author="Rapporteur" w:date="2023-11-24T13:11:00Z"/>
                <w:rFonts w:ascii="Arial" w:eastAsia="Malgun Gothic" w:hAnsi="Arial"/>
                <w:sz w:val="18"/>
              </w:rPr>
            </w:pPr>
          </w:p>
        </w:tc>
      </w:tr>
      <w:tr w:rsidR="00BA6258" w14:paraId="7C4FA874" w14:textId="77777777" w:rsidTr="00024855">
        <w:tblPrEx>
          <w:jc w:val="center"/>
          <w:tblInd w:w="0" w:type="dxa"/>
        </w:tblPrEx>
        <w:trPr>
          <w:jc w:val="center"/>
          <w:ins w:id="523" w:author="Rapporteur" w:date="2023-11-24T13:11:00Z"/>
        </w:trPr>
        <w:tc>
          <w:tcPr>
            <w:tcW w:w="2411" w:type="dxa"/>
          </w:tcPr>
          <w:p w14:paraId="4F48643A" w14:textId="77777777" w:rsidR="00BA6258" w:rsidRPr="00024855" w:rsidRDefault="00BA6258" w:rsidP="004B3332">
            <w:pPr>
              <w:keepNext/>
              <w:keepLines/>
              <w:spacing w:after="0"/>
              <w:ind w:left="72"/>
              <w:rPr>
                <w:ins w:id="524" w:author="Rapporteur" w:date="2023-11-24T13:11:00Z"/>
                <w:rFonts w:eastAsia="Batang" w:cs="Arial"/>
                <w:i/>
                <w:iCs/>
              </w:rPr>
            </w:pPr>
            <w:ins w:id="525" w:author="Rapporteur" w:date="2023-11-24T13:11:00Z">
              <w:r w:rsidRPr="00024855">
                <w:rPr>
                  <w:rFonts w:ascii="Arial" w:eastAsia="Times New Roman" w:hAnsi="Arial"/>
                  <w:i/>
                  <w:iCs/>
                  <w:sz w:val="18"/>
                </w:rPr>
                <w:t>&gt;ECN Marking at RAN</w:t>
              </w:r>
              <w:r w:rsidRPr="00024855">
                <w:rPr>
                  <w:rFonts w:eastAsia="Batang" w:cs="Arial"/>
                  <w:i/>
                  <w:iCs/>
                </w:rPr>
                <w:t xml:space="preserve"> </w:t>
              </w:r>
            </w:ins>
          </w:p>
        </w:tc>
        <w:tc>
          <w:tcPr>
            <w:tcW w:w="1133" w:type="dxa"/>
          </w:tcPr>
          <w:p w14:paraId="2739E009" w14:textId="77777777" w:rsidR="00BA6258" w:rsidRPr="0055133F" w:rsidRDefault="00BA6258" w:rsidP="004B3332">
            <w:pPr>
              <w:keepNext/>
              <w:keepLines/>
              <w:spacing w:after="0"/>
              <w:rPr>
                <w:ins w:id="526" w:author="Rapporteur" w:date="2023-11-24T13:11:00Z"/>
                <w:rFonts w:ascii="Arial" w:eastAsia="Malgun Gothic" w:hAnsi="Arial"/>
                <w:sz w:val="18"/>
              </w:rPr>
            </w:pPr>
          </w:p>
        </w:tc>
        <w:tc>
          <w:tcPr>
            <w:tcW w:w="1417" w:type="dxa"/>
          </w:tcPr>
          <w:p w14:paraId="72548060" w14:textId="77777777" w:rsidR="00BA6258" w:rsidRPr="0055133F" w:rsidRDefault="00BA6258" w:rsidP="004B3332">
            <w:pPr>
              <w:keepNext/>
              <w:keepLines/>
              <w:spacing w:after="0"/>
              <w:rPr>
                <w:ins w:id="527" w:author="Rapporteur" w:date="2023-11-24T13:11:00Z"/>
                <w:rFonts w:ascii="Arial" w:eastAsia="Malgun Gothic" w:hAnsi="Arial"/>
                <w:sz w:val="18"/>
              </w:rPr>
            </w:pPr>
          </w:p>
        </w:tc>
        <w:tc>
          <w:tcPr>
            <w:tcW w:w="1843" w:type="dxa"/>
          </w:tcPr>
          <w:p w14:paraId="2ECDCB2D" w14:textId="77777777" w:rsidR="00BA6258" w:rsidRPr="0055133F" w:rsidRDefault="00BA6258" w:rsidP="004B3332">
            <w:pPr>
              <w:keepNext/>
              <w:keepLines/>
              <w:spacing w:after="0"/>
              <w:rPr>
                <w:ins w:id="528" w:author="Rapporteur" w:date="2023-11-24T13:11:00Z"/>
                <w:rFonts w:ascii="Arial" w:eastAsia="Malgun Gothic" w:hAnsi="Arial"/>
                <w:sz w:val="18"/>
              </w:rPr>
            </w:pPr>
          </w:p>
        </w:tc>
        <w:tc>
          <w:tcPr>
            <w:tcW w:w="2835" w:type="dxa"/>
          </w:tcPr>
          <w:p w14:paraId="27F85132" w14:textId="77777777" w:rsidR="00BA6258" w:rsidRPr="0055133F" w:rsidRDefault="00BA6258" w:rsidP="004B3332">
            <w:pPr>
              <w:keepNext/>
              <w:keepLines/>
              <w:spacing w:after="0"/>
              <w:rPr>
                <w:ins w:id="529" w:author="Rapporteur" w:date="2023-11-24T13:11:00Z"/>
                <w:rFonts w:ascii="Arial" w:eastAsia="Malgun Gothic" w:hAnsi="Arial"/>
                <w:sz w:val="18"/>
              </w:rPr>
            </w:pPr>
          </w:p>
        </w:tc>
      </w:tr>
      <w:tr w:rsidR="00BA6258" w14:paraId="1DF1F204" w14:textId="77777777" w:rsidTr="00024855">
        <w:tblPrEx>
          <w:jc w:val="center"/>
          <w:tblInd w:w="0" w:type="dxa"/>
        </w:tblPrEx>
        <w:trPr>
          <w:jc w:val="center"/>
          <w:ins w:id="530" w:author="Rapporteur" w:date="2023-11-24T13:11:00Z"/>
        </w:trPr>
        <w:tc>
          <w:tcPr>
            <w:tcW w:w="2411" w:type="dxa"/>
          </w:tcPr>
          <w:p w14:paraId="16FE5A50" w14:textId="77777777" w:rsidR="00BA6258" w:rsidRPr="0055133F" w:rsidRDefault="00BA6258" w:rsidP="004B3332">
            <w:pPr>
              <w:keepNext/>
              <w:keepLines/>
              <w:spacing w:after="0"/>
              <w:ind w:left="163"/>
              <w:rPr>
                <w:ins w:id="531" w:author="Rapporteur" w:date="2023-11-24T13:11:00Z"/>
                <w:rFonts w:ascii="Arial" w:eastAsia="Times New Roman" w:hAnsi="Arial"/>
                <w:sz w:val="18"/>
              </w:rPr>
            </w:pPr>
            <w:ins w:id="532" w:author="Rapporteur" w:date="2023-11-24T13:11:00Z">
              <w:r w:rsidRPr="0055133F">
                <w:rPr>
                  <w:rFonts w:ascii="Arial" w:eastAsia="Times New Roman" w:hAnsi="Arial"/>
                  <w:sz w:val="18"/>
                </w:rPr>
                <w:t xml:space="preserve">&gt;&gt;ECN Marking </w:t>
              </w:r>
              <w:r>
                <w:rPr>
                  <w:rFonts w:ascii="Arial" w:eastAsia="Times New Roman" w:hAnsi="Arial"/>
                  <w:sz w:val="18"/>
                </w:rPr>
                <w:t xml:space="preserve">at NG-RAN </w:t>
              </w:r>
              <w:r w:rsidRPr="0055133F">
                <w:rPr>
                  <w:rFonts w:ascii="Arial" w:eastAsia="Times New Roman" w:hAnsi="Arial"/>
                  <w:sz w:val="18"/>
                </w:rPr>
                <w:t xml:space="preserve">Request </w:t>
              </w:r>
            </w:ins>
          </w:p>
        </w:tc>
        <w:tc>
          <w:tcPr>
            <w:tcW w:w="1133" w:type="dxa"/>
          </w:tcPr>
          <w:p w14:paraId="36DB5F64" w14:textId="77777777" w:rsidR="00BA6258" w:rsidRPr="0055133F" w:rsidRDefault="00BA6258" w:rsidP="004B3332">
            <w:pPr>
              <w:keepNext/>
              <w:keepLines/>
              <w:spacing w:after="0"/>
              <w:rPr>
                <w:ins w:id="533" w:author="Rapporteur" w:date="2023-11-24T13:11:00Z"/>
                <w:rFonts w:ascii="Arial" w:eastAsia="Malgun Gothic" w:hAnsi="Arial"/>
                <w:sz w:val="18"/>
              </w:rPr>
            </w:pPr>
            <w:ins w:id="534" w:author="Rapporteur" w:date="2023-11-24T13:11:00Z">
              <w:r w:rsidRPr="0055133F">
                <w:rPr>
                  <w:rFonts w:ascii="Arial" w:eastAsia="Malgun Gothic" w:hAnsi="Arial"/>
                  <w:sz w:val="18"/>
                </w:rPr>
                <w:t>M</w:t>
              </w:r>
            </w:ins>
          </w:p>
        </w:tc>
        <w:tc>
          <w:tcPr>
            <w:tcW w:w="1417" w:type="dxa"/>
          </w:tcPr>
          <w:p w14:paraId="18E75F3D" w14:textId="77777777" w:rsidR="00BA6258" w:rsidRPr="0055133F" w:rsidRDefault="00BA6258" w:rsidP="004B3332">
            <w:pPr>
              <w:keepNext/>
              <w:keepLines/>
              <w:spacing w:after="0"/>
              <w:rPr>
                <w:ins w:id="535" w:author="Rapporteur" w:date="2023-11-24T13:11:00Z"/>
                <w:rFonts w:ascii="Arial" w:eastAsia="Malgun Gothic" w:hAnsi="Arial"/>
                <w:sz w:val="18"/>
              </w:rPr>
            </w:pPr>
          </w:p>
        </w:tc>
        <w:tc>
          <w:tcPr>
            <w:tcW w:w="1843" w:type="dxa"/>
          </w:tcPr>
          <w:p w14:paraId="7F3D6DD0" w14:textId="77777777" w:rsidR="00BA6258" w:rsidRPr="0055133F" w:rsidRDefault="00BA6258" w:rsidP="004B3332">
            <w:pPr>
              <w:keepNext/>
              <w:keepLines/>
              <w:spacing w:after="0"/>
              <w:rPr>
                <w:ins w:id="536" w:author="Rapporteur" w:date="2023-11-24T13:11:00Z"/>
                <w:rFonts w:ascii="Arial" w:eastAsia="Malgun Gothic" w:hAnsi="Arial"/>
                <w:sz w:val="18"/>
              </w:rPr>
            </w:pPr>
            <w:ins w:id="537" w:author="Rapporteur" w:date="2023-11-24T13:11:00Z">
              <w:r w:rsidRPr="0055133F">
                <w:rPr>
                  <w:rFonts w:ascii="Arial" w:eastAsia="Malgun Gothic" w:hAnsi="Arial"/>
                  <w:sz w:val="18"/>
                </w:rPr>
                <w:t>ENUMERATED (</w:t>
              </w:r>
              <w:proofErr w:type="spellStart"/>
              <w:r w:rsidRPr="0055133F">
                <w:rPr>
                  <w:rFonts w:ascii="Arial" w:eastAsia="Malgun Gothic" w:hAnsi="Arial"/>
                  <w:sz w:val="18"/>
                </w:rPr>
                <w:t>ul</w:t>
              </w:r>
              <w:proofErr w:type="spellEnd"/>
              <w:r w:rsidRPr="0055133F">
                <w:rPr>
                  <w:rFonts w:ascii="Arial" w:eastAsia="Malgun Gothic" w:hAnsi="Arial"/>
                  <w:sz w:val="18"/>
                </w:rPr>
                <w:t>, dl, both, stop, …)</w:t>
              </w:r>
            </w:ins>
          </w:p>
        </w:tc>
        <w:tc>
          <w:tcPr>
            <w:tcW w:w="2835" w:type="dxa"/>
          </w:tcPr>
          <w:p w14:paraId="72AACFC7" w14:textId="77777777" w:rsidR="00BA6258" w:rsidRPr="0055133F" w:rsidRDefault="00BA6258" w:rsidP="004B3332">
            <w:pPr>
              <w:keepNext/>
              <w:keepLines/>
              <w:spacing w:after="0"/>
              <w:rPr>
                <w:ins w:id="538" w:author="Rapporteur" w:date="2023-11-24T13:11:00Z"/>
                <w:rFonts w:ascii="Arial" w:eastAsia="Malgun Gothic" w:hAnsi="Arial"/>
                <w:sz w:val="18"/>
              </w:rPr>
            </w:pPr>
          </w:p>
        </w:tc>
      </w:tr>
      <w:tr w:rsidR="00BA6258" w14:paraId="133ADC66" w14:textId="77777777" w:rsidTr="00024855">
        <w:tblPrEx>
          <w:jc w:val="center"/>
          <w:tblInd w:w="0" w:type="dxa"/>
        </w:tblPrEx>
        <w:trPr>
          <w:jc w:val="center"/>
          <w:ins w:id="539" w:author="Rapporteur" w:date="2023-11-24T13:11:00Z"/>
        </w:trPr>
        <w:tc>
          <w:tcPr>
            <w:tcW w:w="2411" w:type="dxa"/>
          </w:tcPr>
          <w:p w14:paraId="65DE4C82" w14:textId="77777777" w:rsidR="00BA6258" w:rsidRPr="00024855" w:rsidRDefault="00BA6258" w:rsidP="004B3332">
            <w:pPr>
              <w:keepNext/>
              <w:keepLines/>
              <w:spacing w:after="0"/>
              <w:ind w:left="72"/>
              <w:rPr>
                <w:ins w:id="540" w:author="Rapporteur" w:date="2023-11-24T13:11:00Z"/>
                <w:rFonts w:ascii="Arial" w:eastAsia="Times New Roman" w:hAnsi="Arial"/>
                <w:i/>
                <w:iCs/>
                <w:sz w:val="18"/>
              </w:rPr>
            </w:pPr>
            <w:ins w:id="541" w:author="Rapporteur" w:date="2023-11-24T13:11:00Z">
              <w:r w:rsidRPr="00024855">
                <w:rPr>
                  <w:rFonts w:ascii="Arial" w:eastAsia="Times New Roman" w:hAnsi="Arial"/>
                  <w:i/>
                  <w:iCs/>
                  <w:sz w:val="18"/>
                </w:rPr>
                <w:t>&gt;ECN Marking at UPF</w:t>
              </w:r>
              <w:r w:rsidRPr="00024855">
                <w:rPr>
                  <w:rFonts w:eastAsia="Batang" w:cs="Arial"/>
                  <w:i/>
                  <w:iCs/>
                </w:rPr>
                <w:t xml:space="preserve"> </w:t>
              </w:r>
            </w:ins>
          </w:p>
        </w:tc>
        <w:tc>
          <w:tcPr>
            <w:tcW w:w="1133" w:type="dxa"/>
          </w:tcPr>
          <w:p w14:paraId="1C29F4E4" w14:textId="77777777" w:rsidR="00BA6258" w:rsidRPr="0055133F" w:rsidRDefault="00BA6258" w:rsidP="004B3332">
            <w:pPr>
              <w:keepNext/>
              <w:keepLines/>
              <w:spacing w:after="0"/>
              <w:rPr>
                <w:ins w:id="542" w:author="Rapporteur" w:date="2023-11-24T13:11:00Z"/>
                <w:rFonts w:ascii="Arial" w:eastAsia="Malgun Gothic" w:hAnsi="Arial"/>
                <w:sz w:val="18"/>
              </w:rPr>
            </w:pPr>
          </w:p>
        </w:tc>
        <w:tc>
          <w:tcPr>
            <w:tcW w:w="1417" w:type="dxa"/>
          </w:tcPr>
          <w:p w14:paraId="10A48441" w14:textId="77777777" w:rsidR="00BA6258" w:rsidRPr="0055133F" w:rsidRDefault="00BA6258" w:rsidP="004B3332">
            <w:pPr>
              <w:keepNext/>
              <w:keepLines/>
              <w:spacing w:after="0"/>
              <w:rPr>
                <w:ins w:id="543" w:author="Rapporteur" w:date="2023-11-24T13:11:00Z"/>
                <w:rFonts w:ascii="Arial" w:eastAsia="Malgun Gothic" w:hAnsi="Arial"/>
                <w:sz w:val="18"/>
              </w:rPr>
            </w:pPr>
          </w:p>
        </w:tc>
        <w:tc>
          <w:tcPr>
            <w:tcW w:w="1843" w:type="dxa"/>
          </w:tcPr>
          <w:p w14:paraId="127278A6" w14:textId="77777777" w:rsidR="00BA6258" w:rsidRPr="0055133F" w:rsidRDefault="00BA6258" w:rsidP="004B3332">
            <w:pPr>
              <w:keepNext/>
              <w:keepLines/>
              <w:spacing w:after="0"/>
              <w:rPr>
                <w:ins w:id="544" w:author="Rapporteur" w:date="2023-11-24T13:11:00Z"/>
                <w:rFonts w:ascii="Arial" w:eastAsia="Malgun Gothic" w:hAnsi="Arial"/>
                <w:sz w:val="18"/>
              </w:rPr>
            </w:pPr>
          </w:p>
        </w:tc>
        <w:tc>
          <w:tcPr>
            <w:tcW w:w="2835" w:type="dxa"/>
          </w:tcPr>
          <w:p w14:paraId="4C8B3346" w14:textId="77777777" w:rsidR="00BA6258" w:rsidRPr="0055133F" w:rsidRDefault="00BA6258" w:rsidP="004B3332">
            <w:pPr>
              <w:keepNext/>
              <w:keepLines/>
              <w:spacing w:after="0"/>
              <w:rPr>
                <w:ins w:id="545" w:author="Rapporteur" w:date="2023-11-24T13:11:00Z"/>
                <w:rFonts w:ascii="Arial" w:eastAsia="Malgun Gothic" w:hAnsi="Arial"/>
                <w:sz w:val="18"/>
              </w:rPr>
            </w:pPr>
          </w:p>
        </w:tc>
      </w:tr>
      <w:tr w:rsidR="00BA6258" w14:paraId="51FD091F" w14:textId="77777777" w:rsidTr="00024855">
        <w:tblPrEx>
          <w:jc w:val="center"/>
          <w:tblInd w:w="0" w:type="dxa"/>
        </w:tblPrEx>
        <w:trPr>
          <w:jc w:val="center"/>
          <w:ins w:id="546" w:author="Rapporteur" w:date="2023-11-24T13:11:00Z"/>
        </w:trPr>
        <w:tc>
          <w:tcPr>
            <w:tcW w:w="2411" w:type="dxa"/>
          </w:tcPr>
          <w:p w14:paraId="5425F1F8" w14:textId="77777777" w:rsidR="00BA6258" w:rsidRPr="0055133F" w:rsidRDefault="00BA6258" w:rsidP="004B3332">
            <w:pPr>
              <w:keepNext/>
              <w:keepLines/>
              <w:spacing w:after="0"/>
              <w:ind w:left="163"/>
              <w:rPr>
                <w:ins w:id="547" w:author="Rapporteur" w:date="2023-11-24T13:11:00Z"/>
                <w:rFonts w:ascii="Arial" w:eastAsia="Times New Roman" w:hAnsi="Arial"/>
                <w:sz w:val="18"/>
              </w:rPr>
            </w:pPr>
            <w:ins w:id="548" w:author="Rapporteur" w:date="2023-11-24T13:11:00Z">
              <w:r w:rsidRPr="0055133F">
                <w:rPr>
                  <w:rFonts w:ascii="Arial" w:eastAsia="Times New Roman" w:hAnsi="Arial"/>
                  <w:sz w:val="18"/>
                </w:rPr>
                <w:t xml:space="preserve">&gt;&gt;ECN Marking </w:t>
              </w:r>
              <w:r>
                <w:rPr>
                  <w:rFonts w:ascii="Arial" w:eastAsia="Times New Roman" w:hAnsi="Arial"/>
                  <w:sz w:val="18"/>
                </w:rPr>
                <w:t xml:space="preserve">at UPF </w:t>
              </w:r>
              <w:r w:rsidRPr="0055133F">
                <w:rPr>
                  <w:rFonts w:ascii="Arial" w:eastAsia="Times New Roman" w:hAnsi="Arial"/>
                  <w:sz w:val="18"/>
                </w:rPr>
                <w:t xml:space="preserve">Request </w:t>
              </w:r>
            </w:ins>
          </w:p>
        </w:tc>
        <w:tc>
          <w:tcPr>
            <w:tcW w:w="1133" w:type="dxa"/>
          </w:tcPr>
          <w:p w14:paraId="4EC0AAC8" w14:textId="77777777" w:rsidR="00BA6258" w:rsidRPr="0055133F" w:rsidRDefault="00BA6258" w:rsidP="004B3332">
            <w:pPr>
              <w:keepNext/>
              <w:keepLines/>
              <w:spacing w:after="0"/>
              <w:rPr>
                <w:ins w:id="549" w:author="Rapporteur" w:date="2023-11-24T13:11:00Z"/>
                <w:rFonts w:ascii="Arial" w:eastAsia="Malgun Gothic" w:hAnsi="Arial"/>
                <w:sz w:val="18"/>
              </w:rPr>
            </w:pPr>
            <w:ins w:id="550" w:author="Rapporteur" w:date="2023-11-24T13:11:00Z">
              <w:r w:rsidRPr="0055133F">
                <w:rPr>
                  <w:rFonts w:ascii="Arial" w:eastAsia="Malgun Gothic" w:hAnsi="Arial"/>
                  <w:sz w:val="18"/>
                </w:rPr>
                <w:t>M</w:t>
              </w:r>
            </w:ins>
          </w:p>
        </w:tc>
        <w:tc>
          <w:tcPr>
            <w:tcW w:w="1417" w:type="dxa"/>
          </w:tcPr>
          <w:p w14:paraId="5064A5E1" w14:textId="77777777" w:rsidR="00BA6258" w:rsidRPr="0055133F" w:rsidRDefault="00BA6258" w:rsidP="004B3332">
            <w:pPr>
              <w:keepNext/>
              <w:keepLines/>
              <w:spacing w:after="0"/>
              <w:rPr>
                <w:ins w:id="551" w:author="Rapporteur" w:date="2023-11-24T13:11:00Z"/>
                <w:rFonts w:ascii="Arial" w:eastAsia="Malgun Gothic" w:hAnsi="Arial"/>
                <w:sz w:val="18"/>
              </w:rPr>
            </w:pPr>
          </w:p>
        </w:tc>
        <w:tc>
          <w:tcPr>
            <w:tcW w:w="1843" w:type="dxa"/>
          </w:tcPr>
          <w:p w14:paraId="403C7FCE" w14:textId="77777777" w:rsidR="00BA6258" w:rsidRPr="0055133F" w:rsidRDefault="00BA6258" w:rsidP="004B3332">
            <w:pPr>
              <w:keepNext/>
              <w:keepLines/>
              <w:spacing w:after="0"/>
              <w:rPr>
                <w:ins w:id="552" w:author="Rapporteur" w:date="2023-11-24T13:11:00Z"/>
                <w:rFonts w:ascii="Arial" w:eastAsia="Malgun Gothic" w:hAnsi="Arial"/>
                <w:sz w:val="18"/>
              </w:rPr>
            </w:pPr>
            <w:ins w:id="553" w:author="Rapporteur" w:date="2023-11-24T13:11:00Z">
              <w:r w:rsidRPr="0055133F">
                <w:rPr>
                  <w:rFonts w:ascii="Arial" w:eastAsia="Malgun Gothic" w:hAnsi="Arial"/>
                  <w:sz w:val="18"/>
                </w:rPr>
                <w:t>ENUMERATED (</w:t>
              </w:r>
              <w:proofErr w:type="spellStart"/>
              <w:r w:rsidRPr="0055133F">
                <w:rPr>
                  <w:rFonts w:ascii="Arial" w:eastAsia="Malgun Gothic" w:hAnsi="Arial"/>
                  <w:sz w:val="18"/>
                </w:rPr>
                <w:t>ul</w:t>
              </w:r>
              <w:proofErr w:type="spellEnd"/>
              <w:r w:rsidRPr="0055133F">
                <w:rPr>
                  <w:rFonts w:ascii="Arial" w:eastAsia="Malgun Gothic" w:hAnsi="Arial"/>
                  <w:sz w:val="18"/>
                </w:rPr>
                <w:t>, dl, both, stop, …)</w:t>
              </w:r>
            </w:ins>
          </w:p>
        </w:tc>
        <w:tc>
          <w:tcPr>
            <w:tcW w:w="2835" w:type="dxa"/>
          </w:tcPr>
          <w:p w14:paraId="6BFFDE38" w14:textId="77777777" w:rsidR="00BA6258" w:rsidRPr="0055133F" w:rsidRDefault="00BA6258" w:rsidP="004B3332">
            <w:pPr>
              <w:keepNext/>
              <w:keepLines/>
              <w:spacing w:after="0"/>
              <w:rPr>
                <w:ins w:id="554" w:author="Rapporteur" w:date="2023-11-24T13:11:00Z"/>
                <w:rFonts w:ascii="Arial" w:eastAsia="Malgun Gothic" w:hAnsi="Arial"/>
                <w:sz w:val="18"/>
              </w:rPr>
            </w:pPr>
          </w:p>
        </w:tc>
      </w:tr>
      <w:tr w:rsidR="00BA6258" w14:paraId="232B9748" w14:textId="77777777" w:rsidTr="00024855">
        <w:tblPrEx>
          <w:jc w:val="center"/>
          <w:tblInd w:w="0" w:type="dxa"/>
        </w:tblPrEx>
        <w:trPr>
          <w:jc w:val="center"/>
          <w:ins w:id="555" w:author="Rapporteur" w:date="2023-11-24T13:11:00Z"/>
        </w:trPr>
        <w:tc>
          <w:tcPr>
            <w:tcW w:w="2411" w:type="dxa"/>
          </w:tcPr>
          <w:p w14:paraId="7353D0FC" w14:textId="77777777" w:rsidR="00BA6258" w:rsidRPr="00024855" w:rsidRDefault="00BA6258" w:rsidP="004B3332">
            <w:pPr>
              <w:keepNext/>
              <w:keepLines/>
              <w:spacing w:after="0"/>
              <w:ind w:left="72"/>
              <w:rPr>
                <w:ins w:id="556" w:author="Rapporteur" w:date="2023-11-24T13:11:00Z"/>
                <w:rFonts w:ascii="Arial" w:eastAsia="Times New Roman" w:hAnsi="Arial"/>
                <w:i/>
                <w:iCs/>
                <w:sz w:val="18"/>
              </w:rPr>
            </w:pPr>
            <w:ins w:id="557" w:author="Rapporteur" w:date="2023-11-24T13:11:00Z">
              <w:r w:rsidRPr="00024855">
                <w:rPr>
                  <w:rFonts w:ascii="Arial" w:eastAsia="Times New Roman" w:hAnsi="Arial"/>
                  <w:i/>
                  <w:iCs/>
                  <w:sz w:val="18"/>
                </w:rPr>
                <w:t xml:space="preserve">&gt;Congestion Information </w:t>
              </w:r>
            </w:ins>
          </w:p>
        </w:tc>
        <w:tc>
          <w:tcPr>
            <w:tcW w:w="1133" w:type="dxa"/>
          </w:tcPr>
          <w:p w14:paraId="718554DF" w14:textId="77777777" w:rsidR="00BA6258" w:rsidRPr="0055133F" w:rsidRDefault="00BA6258" w:rsidP="004B3332">
            <w:pPr>
              <w:keepNext/>
              <w:keepLines/>
              <w:spacing w:after="0"/>
              <w:rPr>
                <w:ins w:id="558" w:author="Rapporteur" w:date="2023-11-24T13:11:00Z"/>
                <w:rFonts w:ascii="Arial" w:eastAsia="Malgun Gothic" w:hAnsi="Arial"/>
                <w:sz w:val="18"/>
              </w:rPr>
            </w:pPr>
          </w:p>
        </w:tc>
        <w:tc>
          <w:tcPr>
            <w:tcW w:w="1417" w:type="dxa"/>
          </w:tcPr>
          <w:p w14:paraId="2315DCA2" w14:textId="77777777" w:rsidR="00BA6258" w:rsidRPr="0055133F" w:rsidRDefault="00BA6258" w:rsidP="004B3332">
            <w:pPr>
              <w:keepNext/>
              <w:keepLines/>
              <w:spacing w:after="0"/>
              <w:rPr>
                <w:ins w:id="559" w:author="Rapporteur" w:date="2023-11-24T13:11:00Z"/>
                <w:rFonts w:ascii="Arial" w:eastAsia="Malgun Gothic" w:hAnsi="Arial"/>
                <w:sz w:val="18"/>
              </w:rPr>
            </w:pPr>
          </w:p>
        </w:tc>
        <w:tc>
          <w:tcPr>
            <w:tcW w:w="1843" w:type="dxa"/>
          </w:tcPr>
          <w:p w14:paraId="18BE02CE" w14:textId="77777777" w:rsidR="00BA6258" w:rsidRPr="0055133F" w:rsidRDefault="00BA6258" w:rsidP="004B3332">
            <w:pPr>
              <w:keepNext/>
              <w:keepLines/>
              <w:spacing w:after="0"/>
              <w:rPr>
                <w:ins w:id="560" w:author="Rapporteur" w:date="2023-11-24T13:11:00Z"/>
                <w:rFonts w:ascii="Arial" w:eastAsia="Malgun Gothic" w:hAnsi="Arial"/>
                <w:sz w:val="18"/>
              </w:rPr>
            </w:pPr>
          </w:p>
        </w:tc>
        <w:tc>
          <w:tcPr>
            <w:tcW w:w="2835" w:type="dxa"/>
          </w:tcPr>
          <w:p w14:paraId="4C7E450B" w14:textId="77777777" w:rsidR="00BA6258" w:rsidRPr="0055133F" w:rsidRDefault="00BA6258" w:rsidP="004B3332">
            <w:pPr>
              <w:keepNext/>
              <w:keepLines/>
              <w:spacing w:after="0"/>
              <w:rPr>
                <w:ins w:id="561" w:author="Rapporteur" w:date="2023-11-24T13:11:00Z"/>
                <w:rFonts w:ascii="Arial" w:eastAsia="Malgun Gothic" w:hAnsi="Arial"/>
                <w:sz w:val="18"/>
              </w:rPr>
            </w:pPr>
          </w:p>
        </w:tc>
      </w:tr>
      <w:tr w:rsidR="00BA6258" w:rsidRPr="00BF2CA1" w14:paraId="20E89A6E" w14:textId="77777777" w:rsidTr="00024855">
        <w:tblPrEx>
          <w:jc w:val="center"/>
          <w:tblInd w:w="0" w:type="dxa"/>
        </w:tblPrEx>
        <w:trPr>
          <w:jc w:val="center"/>
          <w:ins w:id="562" w:author="Rapporteur" w:date="2023-11-24T13:11:00Z"/>
        </w:trPr>
        <w:tc>
          <w:tcPr>
            <w:tcW w:w="2411" w:type="dxa"/>
          </w:tcPr>
          <w:p w14:paraId="5A57684A" w14:textId="77777777" w:rsidR="00BA6258" w:rsidRPr="0055133F" w:rsidRDefault="00BA6258" w:rsidP="004B3332">
            <w:pPr>
              <w:keepNext/>
              <w:keepLines/>
              <w:spacing w:after="0"/>
              <w:ind w:left="163"/>
              <w:rPr>
                <w:ins w:id="563" w:author="Rapporteur" w:date="2023-11-24T13:11:00Z"/>
                <w:rFonts w:ascii="Arial" w:eastAsia="Times New Roman" w:hAnsi="Arial"/>
                <w:sz w:val="18"/>
              </w:rPr>
            </w:pPr>
            <w:ins w:id="564" w:author="Rapporteur" w:date="2023-11-24T13:11:00Z">
              <w:r w:rsidRPr="0055133F">
                <w:rPr>
                  <w:rFonts w:ascii="Arial" w:eastAsia="Times New Roman" w:hAnsi="Arial"/>
                  <w:sz w:val="18"/>
                </w:rPr>
                <w:t>&gt;&gt;</w:t>
              </w:r>
              <w:r>
                <w:rPr>
                  <w:rFonts w:ascii="Arial" w:eastAsia="Times New Roman" w:hAnsi="Arial"/>
                  <w:sz w:val="18"/>
                </w:rPr>
                <w:t>Congestion Information</w:t>
              </w:r>
              <w:r w:rsidRPr="0055133F">
                <w:rPr>
                  <w:rFonts w:ascii="Arial" w:eastAsia="Times New Roman" w:hAnsi="Arial"/>
                  <w:sz w:val="18"/>
                </w:rPr>
                <w:t xml:space="preserve"> Request</w:t>
              </w:r>
            </w:ins>
          </w:p>
        </w:tc>
        <w:tc>
          <w:tcPr>
            <w:tcW w:w="1133" w:type="dxa"/>
          </w:tcPr>
          <w:p w14:paraId="6648D57E" w14:textId="77777777" w:rsidR="00BA6258" w:rsidRPr="0055133F" w:rsidRDefault="00BA6258" w:rsidP="004B3332">
            <w:pPr>
              <w:keepNext/>
              <w:keepLines/>
              <w:spacing w:after="0"/>
              <w:rPr>
                <w:ins w:id="565" w:author="Rapporteur" w:date="2023-11-24T13:11:00Z"/>
                <w:rFonts w:ascii="Arial" w:eastAsia="Malgun Gothic" w:hAnsi="Arial"/>
                <w:sz w:val="18"/>
              </w:rPr>
            </w:pPr>
            <w:ins w:id="566" w:author="Rapporteur" w:date="2023-11-24T13:11:00Z">
              <w:r w:rsidRPr="0055133F">
                <w:rPr>
                  <w:rFonts w:ascii="Arial" w:eastAsia="Malgun Gothic" w:hAnsi="Arial"/>
                  <w:sz w:val="18"/>
                </w:rPr>
                <w:t>M</w:t>
              </w:r>
            </w:ins>
          </w:p>
        </w:tc>
        <w:tc>
          <w:tcPr>
            <w:tcW w:w="1417" w:type="dxa"/>
          </w:tcPr>
          <w:p w14:paraId="13333139" w14:textId="77777777" w:rsidR="00BA6258" w:rsidRPr="0055133F" w:rsidRDefault="00BA6258" w:rsidP="004B3332">
            <w:pPr>
              <w:keepNext/>
              <w:keepLines/>
              <w:spacing w:after="0"/>
              <w:rPr>
                <w:ins w:id="567" w:author="Rapporteur" w:date="2023-11-24T13:11:00Z"/>
                <w:rFonts w:ascii="Arial" w:eastAsia="Malgun Gothic" w:hAnsi="Arial"/>
                <w:sz w:val="18"/>
              </w:rPr>
            </w:pPr>
          </w:p>
        </w:tc>
        <w:tc>
          <w:tcPr>
            <w:tcW w:w="1843" w:type="dxa"/>
          </w:tcPr>
          <w:p w14:paraId="2DF40125" w14:textId="77777777" w:rsidR="00BA6258" w:rsidRPr="0055133F" w:rsidRDefault="00BA6258" w:rsidP="004B3332">
            <w:pPr>
              <w:keepNext/>
              <w:keepLines/>
              <w:spacing w:after="0"/>
              <w:rPr>
                <w:ins w:id="568" w:author="Rapporteur" w:date="2023-11-24T13:11:00Z"/>
                <w:rFonts w:ascii="Arial" w:eastAsia="Malgun Gothic" w:hAnsi="Arial"/>
                <w:sz w:val="18"/>
              </w:rPr>
            </w:pPr>
            <w:ins w:id="569" w:author="Rapporteur" w:date="2023-11-24T13:11:00Z">
              <w:r w:rsidRPr="0055133F">
                <w:rPr>
                  <w:rFonts w:ascii="Arial" w:eastAsia="Malgun Gothic" w:hAnsi="Arial"/>
                  <w:sz w:val="18"/>
                </w:rPr>
                <w:t>ENUMERATED (</w:t>
              </w:r>
              <w:proofErr w:type="spellStart"/>
              <w:r w:rsidRPr="0055133F">
                <w:rPr>
                  <w:rFonts w:ascii="Arial" w:eastAsia="Malgun Gothic" w:hAnsi="Arial"/>
                  <w:sz w:val="18"/>
                </w:rPr>
                <w:t>ul</w:t>
              </w:r>
              <w:proofErr w:type="spellEnd"/>
              <w:r w:rsidRPr="0055133F">
                <w:rPr>
                  <w:rFonts w:ascii="Arial" w:eastAsia="Malgun Gothic" w:hAnsi="Arial"/>
                  <w:sz w:val="18"/>
                </w:rPr>
                <w:t>, dl, both, stop, …)</w:t>
              </w:r>
            </w:ins>
          </w:p>
        </w:tc>
        <w:tc>
          <w:tcPr>
            <w:tcW w:w="2835" w:type="dxa"/>
          </w:tcPr>
          <w:p w14:paraId="04DCAD14" w14:textId="77777777" w:rsidR="00BA6258" w:rsidRPr="0055133F" w:rsidRDefault="00BA6258" w:rsidP="004B3332">
            <w:pPr>
              <w:keepNext/>
              <w:keepLines/>
              <w:spacing w:after="0"/>
              <w:rPr>
                <w:ins w:id="570" w:author="Rapporteur" w:date="2023-11-24T13:11:00Z"/>
                <w:rFonts w:ascii="Arial" w:eastAsia="Malgun Gothic" w:hAnsi="Arial"/>
                <w:sz w:val="18"/>
              </w:rPr>
            </w:pPr>
          </w:p>
        </w:tc>
      </w:tr>
    </w:tbl>
    <w:p w14:paraId="2F0ADEA4" w14:textId="77777777" w:rsidR="00D14C2B" w:rsidRDefault="00D14C2B" w:rsidP="00BF2CA1">
      <w:pPr>
        <w:keepNext/>
        <w:keepLines/>
        <w:spacing w:before="120"/>
        <w:ind w:left="1418" w:hanging="1418"/>
        <w:outlineLvl w:val="3"/>
        <w:rPr>
          <w:ins w:id="571" w:author="Rapporteur" w:date="2023-11-24T13:11:00Z"/>
          <w:rFonts w:ascii="Arial" w:eastAsia="宋体" w:hAnsi="Arial"/>
          <w:sz w:val="24"/>
        </w:rPr>
      </w:pPr>
      <w:bookmarkStart w:id="572" w:name="_Toc106122993"/>
      <w:bookmarkStart w:id="573" w:name="_Toc107409546"/>
      <w:bookmarkStart w:id="574" w:name="_Toc29503626"/>
      <w:bookmarkStart w:id="575" w:name="_Toc45897799"/>
      <w:bookmarkStart w:id="576" w:name="_Toc97891269"/>
      <w:bookmarkStart w:id="577" w:name="_Toc45798410"/>
      <w:bookmarkStart w:id="578" w:name="_Toc105152284"/>
      <w:bookmarkStart w:id="579" w:name="_Toc64446267"/>
      <w:bookmarkStart w:id="580" w:name="_Toc105174090"/>
      <w:bookmarkStart w:id="581" w:name="_Toc73982137"/>
      <w:bookmarkStart w:id="582" w:name="_Toc106109088"/>
      <w:bookmarkStart w:id="583" w:name="_Toc36553240"/>
      <w:bookmarkStart w:id="584" w:name="_Toc45720530"/>
      <w:bookmarkStart w:id="585" w:name="_Toc45652278"/>
      <w:bookmarkStart w:id="586" w:name="_Toc99662217"/>
      <w:bookmarkStart w:id="587" w:name="_Toc112756735"/>
      <w:bookmarkStart w:id="588" w:name="_Toc29504794"/>
      <w:bookmarkStart w:id="589" w:name="_Toc29504210"/>
      <w:bookmarkStart w:id="590" w:name="_Toc99123412"/>
      <w:bookmarkStart w:id="591" w:name="_Toc51746003"/>
      <w:bookmarkStart w:id="592" w:name="_Toc20955177"/>
      <w:bookmarkStart w:id="593" w:name="_Toc45658710"/>
      <w:bookmarkStart w:id="594" w:name="_Toc88652226"/>
      <w:bookmarkStart w:id="595" w:name="_Toc36554967"/>
      <w:bookmarkStart w:id="596" w:name="_Toc138760871"/>
      <w:bookmarkEnd w:id="516"/>
    </w:p>
    <w:p w14:paraId="6361867A" w14:textId="5DC6CF48" w:rsidR="00BF2CA1" w:rsidRDefault="00BF2CA1" w:rsidP="00BF2CA1">
      <w:pPr>
        <w:keepNext/>
        <w:keepLines/>
        <w:spacing w:before="120"/>
        <w:ind w:left="1418" w:hanging="1418"/>
        <w:outlineLvl w:val="3"/>
        <w:rPr>
          <w:ins w:id="597" w:author="Rapporteur" w:date="2023-11-24T13:11:00Z"/>
          <w:rFonts w:ascii="Arial" w:eastAsia="宋体" w:hAnsi="Arial"/>
          <w:sz w:val="24"/>
        </w:rPr>
      </w:pPr>
      <w:ins w:id="598" w:author="Rapporteur" w:date="2023-11-24T13:11:00Z">
        <w:r>
          <w:rPr>
            <w:rFonts w:ascii="Arial" w:eastAsia="宋体" w:hAnsi="Arial"/>
            <w:sz w:val="24"/>
          </w:rPr>
          <w:t xml:space="preserve">9.3.1.y2 </w:t>
        </w:r>
        <w:r>
          <w:rPr>
            <w:rFonts w:ascii="Arial" w:eastAsia="宋体" w:hAnsi="Arial"/>
            <w:sz w:val="24"/>
          </w:rPr>
          <w:tab/>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r w:rsidR="00057E15" w:rsidRPr="00057E15">
          <w:rPr>
            <w:rFonts w:ascii="Arial" w:eastAsia="宋体" w:hAnsi="Arial"/>
            <w:sz w:val="24"/>
          </w:rPr>
          <w:t xml:space="preserve">ECN Marking or Congestion Information Reporting </w:t>
        </w:r>
        <w:r>
          <w:rPr>
            <w:rFonts w:ascii="Arial" w:eastAsia="宋体" w:hAnsi="Arial"/>
            <w:sz w:val="24"/>
          </w:rPr>
          <w:t>Status</w:t>
        </w:r>
      </w:ins>
    </w:p>
    <w:p w14:paraId="2F70F028" w14:textId="664A2E36" w:rsidR="00BF2CA1" w:rsidRDefault="00BF2CA1" w:rsidP="00BF2CA1">
      <w:pPr>
        <w:rPr>
          <w:ins w:id="599" w:author="Rapporteur" w:date="2023-11-24T13:11:00Z"/>
          <w:rFonts w:eastAsia="Times New Roman"/>
        </w:rPr>
      </w:pPr>
      <w:ins w:id="600" w:author="Rapporteur" w:date="2023-11-24T13:11:00Z">
        <w:r>
          <w:rPr>
            <w:rFonts w:eastAsia="Times New Roman"/>
          </w:rPr>
          <w:t xml:space="preserve">This IE contains a list of </w:t>
        </w:r>
        <w:r>
          <w:rPr>
            <w:rFonts w:eastAsia="宋体" w:hint="eastAsia"/>
            <w:lang w:eastAsia="zh-CN"/>
          </w:rPr>
          <w:t>QoS flow</w:t>
        </w:r>
        <w:r>
          <w:rPr>
            <w:rFonts w:eastAsia="Times New Roman"/>
          </w:rPr>
          <w:t xml:space="preserve">s with </w:t>
        </w:r>
        <w:r>
          <w:rPr>
            <w:rFonts w:eastAsia="宋体" w:hint="eastAsia"/>
            <w:lang w:val="en-US" w:eastAsia="zh-CN"/>
          </w:rPr>
          <w:t xml:space="preserve">activation </w:t>
        </w:r>
        <w:r>
          <w:rPr>
            <w:rFonts w:eastAsia="Times New Roman"/>
          </w:rPr>
          <w:t xml:space="preserve">status information for </w:t>
        </w:r>
        <w:r w:rsidR="0032793D" w:rsidRPr="000515F3">
          <w:rPr>
            <w:rFonts w:eastAsia="宋体"/>
            <w:lang w:eastAsia="zh-CN"/>
          </w:rPr>
          <w:t>NG-RAN node to perform ECN marking</w:t>
        </w:r>
        <w:r w:rsidR="0032793D">
          <w:rPr>
            <w:rFonts w:eastAsia="宋体"/>
            <w:lang w:eastAsia="zh-CN"/>
          </w:rPr>
          <w:t xml:space="preserve"> or to report information for</w:t>
        </w:r>
        <w:r w:rsidR="0032793D" w:rsidRPr="000515F3">
          <w:rPr>
            <w:rFonts w:eastAsia="宋体"/>
            <w:lang w:eastAsia="zh-CN"/>
          </w:rPr>
          <w:t xml:space="preserve"> ECN marking or </w:t>
        </w:r>
        <w:r w:rsidR="0032793D">
          <w:rPr>
            <w:rFonts w:eastAsia="宋体"/>
            <w:lang w:eastAsia="zh-CN"/>
          </w:rPr>
          <w:t xml:space="preserve">to report </w:t>
        </w:r>
        <w:r w:rsidR="0032793D" w:rsidRPr="000515F3">
          <w:rPr>
            <w:rFonts w:eastAsia="宋体"/>
            <w:lang w:eastAsia="zh-CN"/>
          </w:rPr>
          <w:t xml:space="preserve">congestion </w:t>
        </w:r>
        <w:r w:rsidR="0032793D">
          <w:rPr>
            <w:rFonts w:eastAsia="宋体"/>
            <w:lang w:eastAsia="zh-CN"/>
          </w:rPr>
          <w:t>information</w:t>
        </w:r>
        <w:r w:rsidR="0032793D">
          <w:rPr>
            <w:rFonts w:eastAsia="Times New Roman" w:cs="Arial" w:hint="eastAsia"/>
            <w:szCs w:val="18"/>
          </w:rPr>
          <w:t xml:space="preserve"> </w:t>
        </w:r>
        <w:r>
          <w:rPr>
            <w:rFonts w:eastAsia="Times New Roman" w:cs="Arial" w:hint="eastAsia"/>
            <w:szCs w:val="18"/>
          </w:rPr>
          <w:t>reporting</w:t>
        </w:r>
        <w:r>
          <w:rPr>
            <w:rFonts w:eastAsia="Times New Roman"/>
          </w:rPr>
          <w:t>.</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14C2B" w:rsidRPr="001D2E49" w14:paraId="10C536C5" w14:textId="77777777" w:rsidTr="00B61E20">
        <w:trPr>
          <w:jc w:val="center"/>
          <w:ins w:id="601" w:author="Rapporteur" w:date="2023-11-24T13:11:00Z"/>
        </w:trPr>
        <w:tc>
          <w:tcPr>
            <w:tcW w:w="2448" w:type="dxa"/>
          </w:tcPr>
          <w:p w14:paraId="6906B6C8" w14:textId="77777777" w:rsidR="00D14C2B" w:rsidRPr="001D2E49" w:rsidRDefault="00D14C2B" w:rsidP="00B61E20">
            <w:pPr>
              <w:pStyle w:val="TAH"/>
              <w:rPr>
                <w:ins w:id="602" w:author="Rapporteur" w:date="2023-11-24T13:11:00Z"/>
              </w:rPr>
            </w:pPr>
            <w:ins w:id="603" w:author="Rapporteur" w:date="2023-11-24T13:11:00Z">
              <w:r w:rsidRPr="001D2E49">
                <w:lastRenderedPageBreak/>
                <w:t>IE/Group Name</w:t>
              </w:r>
            </w:ins>
          </w:p>
        </w:tc>
        <w:tc>
          <w:tcPr>
            <w:tcW w:w="1080" w:type="dxa"/>
          </w:tcPr>
          <w:p w14:paraId="419F0E04" w14:textId="77777777" w:rsidR="00D14C2B" w:rsidRPr="001D2E49" w:rsidRDefault="00D14C2B" w:rsidP="00B61E20">
            <w:pPr>
              <w:pStyle w:val="TAH"/>
              <w:rPr>
                <w:ins w:id="604" w:author="Rapporteur" w:date="2023-11-24T13:11:00Z"/>
              </w:rPr>
            </w:pPr>
            <w:ins w:id="605" w:author="Rapporteur" w:date="2023-11-24T13:11:00Z">
              <w:r w:rsidRPr="001D2E49">
                <w:t>Presence</w:t>
              </w:r>
            </w:ins>
          </w:p>
        </w:tc>
        <w:tc>
          <w:tcPr>
            <w:tcW w:w="1440" w:type="dxa"/>
          </w:tcPr>
          <w:p w14:paraId="0DE996DC" w14:textId="77777777" w:rsidR="00D14C2B" w:rsidRPr="001D2E49" w:rsidRDefault="00D14C2B" w:rsidP="00B61E20">
            <w:pPr>
              <w:pStyle w:val="TAH"/>
              <w:rPr>
                <w:ins w:id="606" w:author="Rapporteur" w:date="2023-11-24T13:11:00Z"/>
              </w:rPr>
            </w:pPr>
            <w:ins w:id="607" w:author="Rapporteur" w:date="2023-11-24T13:11:00Z">
              <w:r w:rsidRPr="001D2E49">
                <w:t>Range</w:t>
              </w:r>
            </w:ins>
          </w:p>
        </w:tc>
        <w:tc>
          <w:tcPr>
            <w:tcW w:w="1872" w:type="dxa"/>
          </w:tcPr>
          <w:p w14:paraId="554D1C82" w14:textId="77777777" w:rsidR="00D14C2B" w:rsidRPr="001D2E49" w:rsidRDefault="00D14C2B" w:rsidP="00B61E20">
            <w:pPr>
              <w:pStyle w:val="TAH"/>
              <w:rPr>
                <w:ins w:id="608" w:author="Rapporteur" w:date="2023-11-24T13:11:00Z"/>
              </w:rPr>
            </w:pPr>
            <w:ins w:id="609" w:author="Rapporteur" w:date="2023-11-24T13:11:00Z">
              <w:r w:rsidRPr="001D2E49">
                <w:t>IE type and reference</w:t>
              </w:r>
            </w:ins>
          </w:p>
        </w:tc>
        <w:tc>
          <w:tcPr>
            <w:tcW w:w="2880" w:type="dxa"/>
          </w:tcPr>
          <w:p w14:paraId="0A4B95F9" w14:textId="77777777" w:rsidR="00D14C2B" w:rsidRPr="001D2E49" w:rsidRDefault="00D14C2B" w:rsidP="00B61E20">
            <w:pPr>
              <w:pStyle w:val="TAH"/>
              <w:rPr>
                <w:ins w:id="610" w:author="Rapporteur" w:date="2023-11-24T13:11:00Z"/>
              </w:rPr>
            </w:pPr>
            <w:ins w:id="611" w:author="Rapporteur" w:date="2023-11-24T13:11:00Z">
              <w:r w:rsidRPr="001D2E49">
                <w:t>Semantics description</w:t>
              </w:r>
            </w:ins>
          </w:p>
        </w:tc>
      </w:tr>
      <w:tr w:rsidR="00D14C2B" w:rsidRPr="001D2E49" w14:paraId="11D7C88D" w14:textId="77777777" w:rsidTr="00B61E20">
        <w:trPr>
          <w:jc w:val="center"/>
          <w:ins w:id="612" w:author="Rapporteur" w:date="2023-11-24T13:11:00Z"/>
        </w:trPr>
        <w:tc>
          <w:tcPr>
            <w:tcW w:w="2448" w:type="dxa"/>
            <w:tcBorders>
              <w:top w:val="single" w:sz="4" w:space="0" w:color="auto"/>
              <w:left w:val="single" w:sz="4" w:space="0" w:color="auto"/>
              <w:bottom w:val="single" w:sz="4" w:space="0" w:color="auto"/>
              <w:right w:val="single" w:sz="4" w:space="0" w:color="auto"/>
            </w:tcBorders>
          </w:tcPr>
          <w:p w14:paraId="78D2D7B7" w14:textId="18B04A61" w:rsidR="00D14C2B" w:rsidRPr="001D2E49" w:rsidRDefault="00D14C2B" w:rsidP="00D14C2B">
            <w:pPr>
              <w:pStyle w:val="TAL"/>
              <w:rPr>
                <w:ins w:id="613" w:author="Rapporteur" w:date="2023-11-24T13:11:00Z"/>
                <w:rFonts w:cs="Arial"/>
                <w:b/>
                <w:lang w:eastAsia="ja-JP"/>
              </w:rPr>
            </w:pPr>
            <w:ins w:id="614" w:author="Rapporteur" w:date="2023-11-24T13:11:00Z">
              <w:r>
                <w:rPr>
                  <w:rFonts w:eastAsia="宋体"/>
                  <w:b/>
                  <w:lang w:eastAsia="zh-CN"/>
                </w:rPr>
                <w:t>ECN Marking or Congestion Information Reporting Status Item</w:t>
              </w:r>
            </w:ins>
          </w:p>
        </w:tc>
        <w:tc>
          <w:tcPr>
            <w:tcW w:w="1080" w:type="dxa"/>
            <w:tcBorders>
              <w:top w:val="single" w:sz="4" w:space="0" w:color="auto"/>
              <w:left w:val="single" w:sz="4" w:space="0" w:color="auto"/>
              <w:bottom w:val="single" w:sz="4" w:space="0" w:color="auto"/>
              <w:right w:val="single" w:sz="4" w:space="0" w:color="auto"/>
            </w:tcBorders>
          </w:tcPr>
          <w:p w14:paraId="4BAA7181" w14:textId="77777777" w:rsidR="00D14C2B" w:rsidRPr="001D2E49" w:rsidRDefault="00D14C2B" w:rsidP="00D14C2B">
            <w:pPr>
              <w:pStyle w:val="TAL"/>
              <w:rPr>
                <w:ins w:id="615" w:author="Rapporteur" w:date="2023-11-24T13:11:00Z"/>
                <w:rFonts w:cs="Arial"/>
              </w:rPr>
            </w:pPr>
          </w:p>
        </w:tc>
        <w:tc>
          <w:tcPr>
            <w:tcW w:w="1440" w:type="dxa"/>
            <w:tcBorders>
              <w:top w:val="single" w:sz="4" w:space="0" w:color="auto"/>
              <w:left w:val="single" w:sz="4" w:space="0" w:color="auto"/>
              <w:bottom w:val="single" w:sz="4" w:space="0" w:color="auto"/>
              <w:right w:val="single" w:sz="4" w:space="0" w:color="auto"/>
            </w:tcBorders>
          </w:tcPr>
          <w:p w14:paraId="64D13C99" w14:textId="5FD401BC" w:rsidR="00D14C2B" w:rsidRPr="001D2E49" w:rsidRDefault="00D14C2B" w:rsidP="00D14C2B">
            <w:pPr>
              <w:pStyle w:val="TAL"/>
              <w:rPr>
                <w:ins w:id="616" w:author="Rapporteur" w:date="2023-11-24T13:11:00Z"/>
                <w:rFonts w:cs="Arial"/>
                <w:i/>
              </w:rPr>
            </w:pPr>
            <w:ins w:id="617" w:author="Rapporteur" w:date="2023-11-24T13:11:00Z">
              <w:r>
                <w:rPr>
                  <w:rFonts w:eastAsia="Times New Roman"/>
                  <w:bCs/>
                  <w:i/>
                  <w:szCs w:val="18"/>
                  <w:lang w:eastAsia="ja-JP"/>
                </w:rPr>
                <w:t xml:space="preserve">1..&lt; </w:t>
              </w:r>
              <w:proofErr w:type="spellStart"/>
              <w:r>
                <w:rPr>
                  <w:rFonts w:eastAsia="Times New Roman"/>
                  <w:bCs/>
                  <w:i/>
                  <w:szCs w:val="18"/>
                  <w:lang w:eastAsia="ja-JP"/>
                </w:rPr>
                <w:t>maxnoof</w:t>
              </w:r>
              <w:r>
                <w:rPr>
                  <w:rFonts w:eastAsia="宋体" w:hint="eastAsia"/>
                  <w:bCs/>
                  <w:i/>
                  <w:szCs w:val="18"/>
                  <w:lang w:eastAsia="zh-CN"/>
                </w:rPr>
                <w:t>QoSFlow</w:t>
              </w:r>
              <w:r>
                <w:rPr>
                  <w:rFonts w:eastAsia="Times New Roman"/>
                  <w:bCs/>
                  <w:i/>
                  <w:szCs w:val="18"/>
                  <w:lang w:eastAsia="ja-JP"/>
                </w:rPr>
                <w:t>s</w:t>
              </w:r>
              <w:proofErr w:type="spellEnd"/>
              <w:r>
                <w:rPr>
                  <w:rFonts w:eastAsia="Times New Roman"/>
                  <w:bCs/>
                  <w:i/>
                  <w:szCs w:val="18"/>
                  <w:lang w:eastAsia="ja-JP"/>
                </w:rPr>
                <w:t xml:space="preserve"> &gt;</w:t>
              </w:r>
            </w:ins>
          </w:p>
        </w:tc>
        <w:tc>
          <w:tcPr>
            <w:tcW w:w="1872" w:type="dxa"/>
            <w:tcBorders>
              <w:top w:val="single" w:sz="4" w:space="0" w:color="auto"/>
              <w:left w:val="single" w:sz="4" w:space="0" w:color="auto"/>
              <w:bottom w:val="single" w:sz="4" w:space="0" w:color="auto"/>
              <w:right w:val="single" w:sz="4" w:space="0" w:color="auto"/>
            </w:tcBorders>
          </w:tcPr>
          <w:p w14:paraId="4A0EB883" w14:textId="77777777" w:rsidR="00D14C2B" w:rsidRPr="001D2E49" w:rsidRDefault="00D14C2B" w:rsidP="00D14C2B">
            <w:pPr>
              <w:pStyle w:val="TAL"/>
              <w:rPr>
                <w:ins w:id="618" w:author="Rapporteur" w:date="2023-11-24T13:11:00Z"/>
                <w:rFonts w:cs="Arial"/>
                <w:snapToGrid w:val="0"/>
              </w:rPr>
            </w:pPr>
          </w:p>
        </w:tc>
        <w:tc>
          <w:tcPr>
            <w:tcW w:w="2880" w:type="dxa"/>
            <w:tcBorders>
              <w:top w:val="single" w:sz="4" w:space="0" w:color="auto"/>
              <w:left w:val="single" w:sz="4" w:space="0" w:color="auto"/>
              <w:bottom w:val="single" w:sz="4" w:space="0" w:color="auto"/>
              <w:right w:val="single" w:sz="4" w:space="0" w:color="auto"/>
            </w:tcBorders>
          </w:tcPr>
          <w:p w14:paraId="31C947E4" w14:textId="77777777" w:rsidR="00D14C2B" w:rsidRPr="001D2E49" w:rsidRDefault="00D14C2B" w:rsidP="00D14C2B">
            <w:pPr>
              <w:keepNext/>
              <w:keepLines/>
              <w:spacing w:after="0"/>
              <w:rPr>
                <w:ins w:id="619" w:author="Rapporteur" w:date="2023-11-24T13:11:00Z"/>
                <w:rFonts w:ascii="Arial" w:hAnsi="Arial" w:cs="Arial"/>
                <w:snapToGrid w:val="0"/>
                <w:sz w:val="18"/>
              </w:rPr>
            </w:pPr>
          </w:p>
        </w:tc>
      </w:tr>
      <w:tr w:rsidR="00D14C2B" w:rsidRPr="001D2E49" w14:paraId="3DC4F146" w14:textId="77777777" w:rsidTr="00B61E20">
        <w:trPr>
          <w:jc w:val="center"/>
          <w:ins w:id="620" w:author="Rapporteur" w:date="2023-11-24T13:11:00Z"/>
        </w:trPr>
        <w:tc>
          <w:tcPr>
            <w:tcW w:w="2448" w:type="dxa"/>
            <w:tcBorders>
              <w:top w:val="single" w:sz="4" w:space="0" w:color="auto"/>
              <w:left w:val="single" w:sz="4" w:space="0" w:color="auto"/>
              <w:bottom w:val="single" w:sz="4" w:space="0" w:color="auto"/>
              <w:right w:val="single" w:sz="4" w:space="0" w:color="auto"/>
            </w:tcBorders>
          </w:tcPr>
          <w:p w14:paraId="1E359115" w14:textId="325E71D2" w:rsidR="00D14C2B" w:rsidRPr="001D2E49" w:rsidRDefault="00D14C2B" w:rsidP="00D14C2B">
            <w:pPr>
              <w:pStyle w:val="TAL"/>
              <w:ind w:left="105"/>
              <w:rPr>
                <w:ins w:id="621" w:author="Rapporteur" w:date="2023-11-24T13:11:00Z"/>
                <w:rFonts w:cs="Arial"/>
                <w:lang w:eastAsia="ja-JP"/>
              </w:rPr>
            </w:pPr>
            <w:ins w:id="622" w:author="Rapporteur" w:date="2023-11-24T13:11:00Z">
              <w:r>
                <w:rPr>
                  <w:rFonts w:eastAsia="Batang"/>
                  <w:lang w:eastAsia="ja-JP"/>
                </w:rPr>
                <w:t>&gt;</w:t>
              </w:r>
              <w:r>
                <w:rPr>
                  <w:rFonts w:eastAsia="宋体" w:hint="eastAsia"/>
                  <w:lang w:eastAsia="zh-CN"/>
                </w:rPr>
                <w:t>QoS Flow</w:t>
              </w:r>
              <w:r>
                <w:rPr>
                  <w:rFonts w:eastAsia="Batang"/>
                  <w:lang w:eastAsia="ja-JP"/>
                </w:rPr>
                <w:t xml:space="preserve"> </w:t>
              </w:r>
              <w:r>
                <w:rPr>
                  <w:rFonts w:eastAsia="Times New Roman"/>
                  <w:lang w:eastAsia="ja-JP"/>
                </w:rPr>
                <w:t>Identifier</w:t>
              </w:r>
            </w:ins>
          </w:p>
        </w:tc>
        <w:tc>
          <w:tcPr>
            <w:tcW w:w="1080" w:type="dxa"/>
            <w:tcBorders>
              <w:top w:val="single" w:sz="4" w:space="0" w:color="auto"/>
              <w:left w:val="single" w:sz="4" w:space="0" w:color="auto"/>
              <w:bottom w:val="single" w:sz="4" w:space="0" w:color="auto"/>
              <w:right w:val="single" w:sz="4" w:space="0" w:color="auto"/>
            </w:tcBorders>
          </w:tcPr>
          <w:p w14:paraId="080B8D87" w14:textId="77777777" w:rsidR="00D14C2B" w:rsidRPr="001D2E49" w:rsidRDefault="00D14C2B" w:rsidP="00D14C2B">
            <w:pPr>
              <w:pStyle w:val="TAL"/>
              <w:rPr>
                <w:ins w:id="623" w:author="Rapporteur" w:date="2023-11-24T13:11:00Z"/>
                <w:rFonts w:cs="Arial"/>
              </w:rPr>
            </w:pPr>
            <w:ins w:id="624" w:author="Rapporteur" w:date="2023-11-24T13:11:00Z">
              <w:r w:rsidRPr="001D2E49">
                <w:rPr>
                  <w:rFonts w:cs="Arial"/>
                </w:rPr>
                <w:t>M</w:t>
              </w:r>
            </w:ins>
          </w:p>
        </w:tc>
        <w:tc>
          <w:tcPr>
            <w:tcW w:w="1440" w:type="dxa"/>
            <w:tcBorders>
              <w:top w:val="single" w:sz="4" w:space="0" w:color="auto"/>
              <w:left w:val="single" w:sz="4" w:space="0" w:color="auto"/>
              <w:bottom w:val="single" w:sz="4" w:space="0" w:color="auto"/>
              <w:right w:val="single" w:sz="4" w:space="0" w:color="auto"/>
            </w:tcBorders>
          </w:tcPr>
          <w:p w14:paraId="3E411EAD" w14:textId="77777777" w:rsidR="00D14C2B" w:rsidRPr="001D2E49" w:rsidRDefault="00D14C2B" w:rsidP="00D14C2B">
            <w:pPr>
              <w:pStyle w:val="TAL"/>
              <w:rPr>
                <w:ins w:id="625" w:author="Rapporteur" w:date="2023-11-24T13:11:00Z"/>
                <w:rFonts w:cs="Arial"/>
              </w:rPr>
            </w:pPr>
          </w:p>
        </w:tc>
        <w:tc>
          <w:tcPr>
            <w:tcW w:w="1872" w:type="dxa"/>
            <w:tcBorders>
              <w:top w:val="single" w:sz="4" w:space="0" w:color="auto"/>
              <w:left w:val="single" w:sz="4" w:space="0" w:color="auto"/>
              <w:bottom w:val="single" w:sz="4" w:space="0" w:color="auto"/>
              <w:right w:val="single" w:sz="4" w:space="0" w:color="auto"/>
            </w:tcBorders>
          </w:tcPr>
          <w:p w14:paraId="6342BA3F" w14:textId="3EF6D6DC" w:rsidR="00D14C2B" w:rsidRPr="001D2E49" w:rsidRDefault="00D14C2B" w:rsidP="00D14C2B">
            <w:pPr>
              <w:pStyle w:val="TAL"/>
              <w:rPr>
                <w:ins w:id="626" w:author="Rapporteur" w:date="2023-11-24T13:11:00Z"/>
                <w:rFonts w:cs="Arial"/>
                <w:snapToGrid w:val="0"/>
              </w:rPr>
            </w:pPr>
            <w:ins w:id="627" w:author="Rapporteur" w:date="2023-11-24T13:11:00Z">
              <w:r>
                <w:rPr>
                  <w:rFonts w:eastAsia="Times New Roman"/>
                  <w:lang w:eastAsia="ja-JP"/>
                </w:rPr>
                <w:t>9.3.1.51</w:t>
              </w:r>
            </w:ins>
          </w:p>
        </w:tc>
        <w:tc>
          <w:tcPr>
            <w:tcW w:w="2880" w:type="dxa"/>
            <w:tcBorders>
              <w:top w:val="single" w:sz="4" w:space="0" w:color="auto"/>
              <w:left w:val="single" w:sz="4" w:space="0" w:color="auto"/>
              <w:bottom w:val="single" w:sz="4" w:space="0" w:color="auto"/>
              <w:right w:val="single" w:sz="4" w:space="0" w:color="auto"/>
            </w:tcBorders>
          </w:tcPr>
          <w:p w14:paraId="11EFF634" w14:textId="77777777" w:rsidR="00D14C2B" w:rsidRPr="001D2E49" w:rsidRDefault="00D14C2B" w:rsidP="00D14C2B">
            <w:pPr>
              <w:keepNext/>
              <w:keepLines/>
              <w:spacing w:after="0"/>
              <w:rPr>
                <w:ins w:id="628" w:author="Rapporteur" w:date="2023-11-24T13:11:00Z"/>
                <w:rFonts w:ascii="Arial" w:hAnsi="Arial" w:cs="Arial"/>
                <w:snapToGrid w:val="0"/>
                <w:sz w:val="18"/>
              </w:rPr>
            </w:pPr>
          </w:p>
        </w:tc>
      </w:tr>
      <w:tr w:rsidR="00D14C2B" w:rsidRPr="001D2E49" w14:paraId="12B98C72" w14:textId="77777777" w:rsidTr="00B61E20">
        <w:trPr>
          <w:jc w:val="center"/>
          <w:ins w:id="629" w:author="Rapporteur" w:date="2023-11-24T13:11:00Z"/>
        </w:trPr>
        <w:tc>
          <w:tcPr>
            <w:tcW w:w="2448" w:type="dxa"/>
            <w:tcBorders>
              <w:top w:val="single" w:sz="4" w:space="0" w:color="auto"/>
              <w:left w:val="single" w:sz="4" w:space="0" w:color="auto"/>
              <w:bottom w:val="single" w:sz="4" w:space="0" w:color="auto"/>
              <w:right w:val="single" w:sz="4" w:space="0" w:color="auto"/>
            </w:tcBorders>
          </w:tcPr>
          <w:p w14:paraId="4768CFBD" w14:textId="2FC29D4D" w:rsidR="00D14C2B" w:rsidRPr="001D2E49" w:rsidRDefault="00D14C2B" w:rsidP="00D14C2B">
            <w:pPr>
              <w:pStyle w:val="TAL"/>
              <w:ind w:left="105"/>
              <w:rPr>
                <w:ins w:id="630" w:author="Rapporteur" w:date="2023-11-24T13:11:00Z"/>
                <w:rFonts w:cs="Arial"/>
                <w:lang w:val="en-US" w:eastAsia="ja-JP"/>
              </w:rPr>
            </w:pPr>
            <w:ins w:id="631" w:author="Rapporteur" w:date="2023-11-24T13:11:00Z">
              <w:r>
                <w:rPr>
                  <w:rFonts w:eastAsia="Times New Roman"/>
                </w:rPr>
                <w:t>&gt; Activation Status</w:t>
              </w:r>
            </w:ins>
          </w:p>
        </w:tc>
        <w:tc>
          <w:tcPr>
            <w:tcW w:w="1080" w:type="dxa"/>
            <w:tcBorders>
              <w:top w:val="single" w:sz="4" w:space="0" w:color="auto"/>
              <w:left w:val="single" w:sz="4" w:space="0" w:color="auto"/>
              <w:bottom w:val="single" w:sz="4" w:space="0" w:color="auto"/>
              <w:right w:val="single" w:sz="4" w:space="0" w:color="auto"/>
            </w:tcBorders>
          </w:tcPr>
          <w:p w14:paraId="1AF6602D" w14:textId="77777777" w:rsidR="00D14C2B" w:rsidRPr="001D2E49" w:rsidRDefault="00D14C2B" w:rsidP="00D14C2B">
            <w:pPr>
              <w:pStyle w:val="TAL"/>
              <w:rPr>
                <w:ins w:id="632" w:author="Rapporteur" w:date="2023-11-24T13:11:00Z"/>
                <w:rFonts w:cs="Arial"/>
                <w:lang w:val="en-US"/>
              </w:rPr>
            </w:pPr>
            <w:ins w:id="633" w:author="Rapporteur" w:date="2023-11-24T13:11:00Z">
              <w:r w:rsidRPr="001D2E49">
                <w:rPr>
                  <w:rFonts w:cs="Arial"/>
                  <w:lang w:val="en-US"/>
                </w:rPr>
                <w:t>M</w:t>
              </w:r>
            </w:ins>
          </w:p>
        </w:tc>
        <w:tc>
          <w:tcPr>
            <w:tcW w:w="1440" w:type="dxa"/>
            <w:tcBorders>
              <w:top w:val="single" w:sz="4" w:space="0" w:color="auto"/>
              <w:left w:val="single" w:sz="4" w:space="0" w:color="auto"/>
              <w:bottom w:val="single" w:sz="4" w:space="0" w:color="auto"/>
              <w:right w:val="single" w:sz="4" w:space="0" w:color="auto"/>
            </w:tcBorders>
          </w:tcPr>
          <w:p w14:paraId="78D46201" w14:textId="77777777" w:rsidR="00D14C2B" w:rsidRPr="001D2E49" w:rsidRDefault="00D14C2B" w:rsidP="00D14C2B">
            <w:pPr>
              <w:pStyle w:val="TAL"/>
              <w:rPr>
                <w:ins w:id="634" w:author="Rapporteur" w:date="2023-11-24T13:11:00Z"/>
                <w:rFonts w:cs="Arial"/>
              </w:rPr>
            </w:pPr>
          </w:p>
        </w:tc>
        <w:tc>
          <w:tcPr>
            <w:tcW w:w="1872" w:type="dxa"/>
            <w:tcBorders>
              <w:top w:val="single" w:sz="4" w:space="0" w:color="auto"/>
              <w:left w:val="single" w:sz="4" w:space="0" w:color="auto"/>
              <w:bottom w:val="single" w:sz="4" w:space="0" w:color="auto"/>
              <w:right w:val="single" w:sz="4" w:space="0" w:color="auto"/>
            </w:tcBorders>
          </w:tcPr>
          <w:p w14:paraId="2BC7EB14" w14:textId="6C38E2AD" w:rsidR="00D14C2B" w:rsidRPr="001D2E49" w:rsidRDefault="00D14C2B" w:rsidP="00D14C2B">
            <w:pPr>
              <w:pStyle w:val="TAL"/>
              <w:rPr>
                <w:ins w:id="635" w:author="Rapporteur" w:date="2023-11-24T13:11:00Z"/>
                <w:rFonts w:cs="Arial"/>
                <w:snapToGrid w:val="0"/>
              </w:rPr>
            </w:pPr>
            <w:ins w:id="636" w:author="Rapporteur" w:date="2023-11-24T13:11:00Z">
              <w:r>
                <w:rPr>
                  <w:rFonts w:eastAsia="Malgun Gothic"/>
                </w:rPr>
                <w:t>ENUMERATED (active, not Active, ,…)</w:t>
              </w:r>
            </w:ins>
          </w:p>
        </w:tc>
        <w:tc>
          <w:tcPr>
            <w:tcW w:w="2880" w:type="dxa"/>
            <w:tcBorders>
              <w:top w:val="single" w:sz="4" w:space="0" w:color="auto"/>
              <w:left w:val="single" w:sz="4" w:space="0" w:color="auto"/>
              <w:bottom w:val="single" w:sz="4" w:space="0" w:color="auto"/>
              <w:right w:val="single" w:sz="4" w:space="0" w:color="auto"/>
            </w:tcBorders>
          </w:tcPr>
          <w:p w14:paraId="2F921843" w14:textId="4A548A01" w:rsidR="00D14C2B" w:rsidRPr="001D2E49" w:rsidRDefault="00D14C2B" w:rsidP="00D14C2B">
            <w:pPr>
              <w:keepNext/>
              <w:keepLines/>
              <w:spacing w:after="0"/>
              <w:rPr>
                <w:ins w:id="637" w:author="Rapporteur" w:date="2023-11-24T13:11:00Z"/>
                <w:rFonts w:ascii="Arial" w:hAnsi="Arial" w:cs="Arial"/>
                <w:snapToGrid w:val="0"/>
                <w:sz w:val="18"/>
              </w:rPr>
            </w:pPr>
            <w:ins w:id="638" w:author="Rapporteur" w:date="2023-11-24T13:11:00Z">
              <w:r>
                <w:rPr>
                  <w:rFonts w:ascii="Arial" w:eastAsia="Times New Roman" w:hAnsi="Arial" w:cs="Arial"/>
                  <w:sz w:val="18"/>
                  <w:szCs w:val="18"/>
                </w:rPr>
                <w:t xml:space="preserve">Indicates whether ECN marking  at NG-RAN or </w:t>
              </w:r>
              <w:r w:rsidRPr="006D0A1B">
                <w:rPr>
                  <w:rFonts w:ascii="Arial" w:eastAsia="Times New Roman" w:hAnsi="Arial" w:cs="Arial"/>
                  <w:sz w:val="18"/>
                  <w:szCs w:val="18"/>
                </w:rPr>
                <w:t>report</w:t>
              </w:r>
              <w:r>
                <w:rPr>
                  <w:rFonts w:ascii="Arial" w:eastAsia="Times New Roman" w:hAnsi="Arial" w:cs="Arial"/>
                  <w:sz w:val="18"/>
                  <w:szCs w:val="18"/>
                </w:rPr>
                <w:t>ing</w:t>
              </w:r>
              <w:r w:rsidRPr="006D0A1B">
                <w:rPr>
                  <w:rFonts w:ascii="Arial" w:eastAsia="Times New Roman" w:hAnsi="Arial" w:cs="Arial"/>
                  <w:sz w:val="18"/>
                  <w:szCs w:val="18"/>
                </w:rPr>
                <w:t xml:space="preserve"> information for </w:t>
              </w:r>
              <w:r>
                <w:rPr>
                  <w:rFonts w:ascii="Arial" w:eastAsia="Times New Roman" w:hAnsi="Arial" w:cs="Arial"/>
                  <w:sz w:val="18"/>
                  <w:szCs w:val="18"/>
                </w:rPr>
                <w:t xml:space="preserve">ECN marking at UPF or </w:t>
              </w:r>
              <w:r>
                <w:rPr>
                  <w:rFonts w:ascii="Arial" w:eastAsia="宋体" w:hAnsi="Arial" w:cs="Arial" w:hint="eastAsia"/>
                  <w:sz w:val="18"/>
                  <w:szCs w:val="18"/>
                  <w:lang w:val="en-US" w:eastAsia="zh-CN"/>
                </w:rPr>
                <w:t xml:space="preserve">congestion </w:t>
              </w:r>
              <w:r>
                <w:rPr>
                  <w:rFonts w:ascii="Arial" w:eastAsia="宋体" w:hAnsi="Arial" w:cs="Arial"/>
                  <w:sz w:val="18"/>
                  <w:szCs w:val="18"/>
                  <w:lang w:val="en-US" w:eastAsia="zh-CN"/>
                </w:rPr>
                <w:t>information</w:t>
              </w:r>
              <w:r>
                <w:rPr>
                  <w:rFonts w:ascii="Arial" w:eastAsia="宋体" w:hAnsi="Arial" w:cs="Arial" w:hint="eastAsia"/>
                  <w:sz w:val="18"/>
                  <w:szCs w:val="18"/>
                  <w:lang w:val="en-US" w:eastAsia="zh-CN"/>
                </w:rPr>
                <w:t xml:space="preserve"> </w:t>
              </w:r>
              <w:r>
                <w:rPr>
                  <w:rFonts w:ascii="Arial" w:eastAsia="Times New Roman" w:hAnsi="Arial" w:cs="Arial"/>
                  <w:sz w:val="18"/>
                  <w:szCs w:val="18"/>
                </w:rPr>
                <w:t>reporting is active or not active.</w:t>
              </w:r>
            </w:ins>
          </w:p>
        </w:tc>
      </w:tr>
    </w:tbl>
    <w:p w14:paraId="214FE2FC" w14:textId="77777777" w:rsidR="00D14C2B" w:rsidRPr="001D2E49" w:rsidRDefault="00D14C2B" w:rsidP="00D14C2B">
      <w:pPr>
        <w:rPr>
          <w:ins w:id="639" w:author="Rapporteur" w:date="2023-11-24T13:1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6183"/>
      </w:tblGrid>
      <w:tr w:rsidR="00D14C2B" w:rsidRPr="001D2E49" w14:paraId="4A5B1AE3" w14:textId="77777777" w:rsidTr="00B61E20">
        <w:trPr>
          <w:jc w:val="center"/>
          <w:ins w:id="640" w:author="Rapporteur" w:date="2023-11-24T13:11:00Z"/>
        </w:trPr>
        <w:tc>
          <w:tcPr>
            <w:tcW w:w="3544" w:type="dxa"/>
          </w:tcPr>
          <w:p w14:paraId="10C3990B" w14:textId="77777777" w:rsidR="00D14C2B" w:rsidRPr="001D2E49" w:rsidRDefault="00D14C2B" w:rsidP="00B61E20">
            <w:pPr>
              <w:keepNext/>
              <w:keepLines/>
              <w:spacing w:after="0"/>
              <w:jc w:val="center"/>
              <w:rPr>
                <w:ins w:id="641" w:author="Rapporteur" w:date="2023-11-24T13:11:00Z"/>
                <w:rFonts w:ascii="Arial" w:hAnsi="Arial" w:cs="Arial"/>
                <w:b/>
                <w:sz w:val="18"/>
                <w:lang w:eastAsia="ja-JP"/>
              </w:rPr>
            </w:pPr>
            <w:ins w:id="642" w:author="Rapporteur" w:date="2023-11-24T13:11:00Z">
              <w:r w:rsidRPr="001D2E49">
                <w:rPr>
                  <w:rFonts w:ascii="Arial" w:hAnsi="Arial" w:cs="Arial"/>
                  <w:b/>
                  <w:sz w:val="18"/>
                  <w:lang w:eastAsia="ja-JP"/>
                </w:rPr>
                <w:t>Range bound</w:t>
              </w:r>
            </w:ins>
          </w:p>
        </w:tc>
        <w:tc>
          <w:tcPr>
            <w:tcW w:w="6183" w:type="dxa"/>
          </w:tcPr>
          <w:p w14:paraId="3AD2F704" w14:textId="77777777" w:rsidR="00D14C2B" w:rsidRPr="001D2E49" w:rsidRDefault="00D14C2B" w:rsidP="00B61E20">
            <w:pPr>
              <w:keepNext/>
              <w:keepLines/>
              <w:spacing w:after="0"/>
              <w:jc w:val="center"/>
              <w:rPr>
                <w:ins w:id="643" w:author="Rapporteur" w:date="2023-11-24T13:11:00Z"/>
                <w:rFonts w:ascii="Arial" w:hAnsi="Arial" w:cs="Arial"/>
                <w:b/>
                <w:sz w:val="18"/>
                <w:lang w:eastAsia="ja-JP"/>
              </w:rPr>
            </w:pPr>
            <w:ins w:id="644" w:author="Rapporteur" w:date="2023-11-24T13:11:00Z">
              <w:r w:rsidRPr="001D2E49">
                <w:rPr>
                  <w:rFonts w:ascii="Arial" w:hAnsi="Arial" w:cs="Arial"/>
                  <w:b/>
                  <w:sz w:val="18"/>
                  <w:lang w:eastAsia="ja-JP"/>
                </w:rPr>
                <w:t>Explanation</w:t>
              </w:r>
            </w:ins>
          </w:p>
        </w:tc>
      </w:tr>
      <w:tr w:rsidR="00D14C2B" w:rsidRPr="001D2E49" w14:paraId="5BBB968C" w14:textId="77777777" w:rsidTr="00B61E20">
        <w:trPr>
          <w:jc w:val="center"/>
          <w:ins w:id="645" w:author="Rapporteur" w:date="2023-11-24T13:11:00Z"/>
        </w:trPr>
        <w:tc>
          <w:tcPr>
            <w:tcW w:w="3544" w:type="dxa"/>
          </w:tcPr>
          <w:p w14:paraId="2423466A" w14:textId="77777777" w:rsidR="00D14C2B" w:rsidRPr="001D2E49" w:rsidRDefault="00D14C2B" w:rsidP="00B61E20">
            <w:pPr>
              <w:keepNext/>
              <w:keepLines/>
              <w:spacing w:after="0"/>
              <w:rPr>
                <w:ins w:id="646" w:author="Rapporteur" w:date="2023-11-24T13:11:00Z"/>
                <w:rFonts w:ascii="Arial" w:hAnsi="Arial" w:cs="Arial"/>
                <w:sz w:val="18"/>
                <w:lang w:eastAsia="ja-JP"/>
              </w:rPr>
            </w:pPr>
            <w:proofErr w:type="spellStart"/>
            <w:ins w:id="647" w:author="Rapporteur" w:date="2023-11-24T13:11:00Z">
              <w:r w:rsidRPr="001D2E49">
                <w:rPr>
                  <w:rFonts w:ascii="Arial" w:hAnsi="Arial"/>
                  <w:sz w:val="18"/>
                </w:rPr>
                <w:t>maxnoofQoSFlows</w:t>
              </w:r>
              <w:proofErr w:type="spellEnd"/>
            </w:ins>
          </w:p>
        </w:tc>
        <w:tc>
          <w:tcPr>
            <w:tcW w:w="6183" w:type="dxa"/>
          </w:tcPr>
          <w:p w14:paraId="78512313" w14:textId="77777777" w:rsidR="00D14C2B" w:rsidRPr="001D2E49" w:rsidRDefault="00D14C2B" w:rsidP="00B61E20">
            <w:pPr>
              <w:keepNext/>
              <w:keepLines/>
              <w:spacing w:after="0"/>
              <w:rPr>
                <w:ins w:id="648" w:author="Rapporteur" w:date="2023-11-24T13:11:00Z"/>
                <w:rFonts w:ascii="Arial" w:hAnsi="Arial" w:cs="Arial"/>
                <w:sz w:val="18"/>
                <w:lang w:eastAsia="ja-JP"/>
              </w:rPr>
            </w:pPr>
            <w:ins w:id="649" w:author="Rapporteur" w:date="2023-11-24T13:11:00Z">
              <w:r w:rsidRPr="001D2E49">
                <w:rPr>
                  <w:rFonts w:ascii="Arial" w:hAnsi="Arial"/>
                  <w:sz w:val="18"/>
                </w:rPr>
                <w:t xml:space="preserve">Maximum no. of </w:t>
              </w:r>
              <w:r w:rsidRPr="001D2E49">
                <w:rPr>
                  <w:rFonts w:ascii="Arial" w:hAnsi="Arial" w:hint="eastAsia"/>
                  <w:sz w:val="18"/>
                </w:rPr>
                <w:t>QoS flow</w:t>
              </w:r>
              <w:r w:rsidRPr="001D2E49">
                <w:rPr>
                  <w:rFonts w:ascii="Arial" w:hAnsi="Arial"/>
                  <w:sz w:val="18"/>
                </w:rPr>
                <w:t xml:space="preserve">s allowed </w:t>
              </w:r>
              <w:r w:rsidRPr="001D2E49">
                <w:rPr>
                  <w:rFonts w:ascii="Arial" w:hAnsi="Arial" w:hint="eastAsia"/>
                  <w:sz w:val="18"/>
                </w:rPr>
                <w:t xml:space="preserve">within </w:t>
              </w:r>
              <w:r w:rsidRPr="001D2E49">
                <w:rPr>
                  <w:rFonts w:ascii="Arial" w:hAnsi="Arial"/>
                  <w:sz w:val="18"/>
                </w:rPr>
                <w:t xml:space="preserve">one </w:t>
              </w:r>
              <w:r w:rsidRPr="001D2E49">
                <w:rPr>
                  <w:rFonts w:ascii="Arial" w:hAnsi="Arial" w:hint="eastAsia"/>
                  <w:sz w:val="18"/>
                </w:rPr>
                <w:t>PDU session</w:t>
              </w:r>
              <w:r w:rsidRPr="001D2E49">
                <w:rPr>
                  <w:rFonts w:ascii="Arial" w:hAnsi="Arial"/>
                  <w:sz w:val="18"/>
                </w:rPr>
                <w:t>. Value is 64.</w:t>
              </w:r>
            </w:ins>
          </w:p>
        </w:tc>
      </w:tr>
    </w:tbl>
    <w:p w14:paraId="468B626F" w14:textId="77777777" w:rsidR="00D14C2B" w:rsidRPr="001D2E49" w:rsidRDefault="00D14C2B" w:rsidP="00D14C2B">
      <w:pPr>
        <w:rPr>
          <w:ins w:id="650" w:author="Rapporteur" w:date="2023-11-24T13:11:00Z"/>
        </w:rPr>
      </w:pPr>
    </w:p>
    <w:p w14:paraId="2E42126E" w14:textId="77777777" w:rsidR="00266EB8" w:rsidRDefault="00266EB8" w:rsidP="00266EB8">
      <w:pPr>
        <w:pStyle w:val="Heading4"/>
        <w:rPr>
          <w:ins w:id="651" w:author="Rapporteur" w:date="2023-11-24T13:11:00Z"/>
        </w:rPr>
      </w:pPr>
      <w:bookmarkStart w:id="652" w:name="_Toc112756933"/>
      <w:bookmarkStart w:id="653" w:name="_Toc107409744"/>
      <w:bookmarkStart w:id="654" w:name="_Toc105174288"/>
      <w:bookmarkStart w:id="655" w:name="_Toc146271085"/>
      <w:bookmarkStart w:id="656" w:name="_Toc105152482"/>
      <w:bookmarkStart w:id="657" w:name="_Toc106109286"/>
      <w:bookmarkStart w:id="658" w:name="_Toc99662415"/>
      <w:bookmarkStart w:id="659" w:name="_Toc99123610"/>
      <w:ins w:id="660" w:author="Rapporteur" w:date="2023-11-24T13:11:00Z">
        <w:r>
          <w:t>9.3.1.y3</w:t>
        </w:r>
        <w:r>
          <w:tab/>
          <w:t>PDU Set based Handling</w:t>
        </w:r>
        <w:r>
          <w:rPr>
            <w:rFonts w:cs="Arial"/>
            <w:szCs w:val="24"/>
          </w:rPr>
          <w:t xml:space="preserve"> Indicator</w:t>
        </w:r>
        <w:bookmarkEnd w:id="652"/>
        <w:bookmarkEnd w:id="653"/>
        <w:bookmarkEnd w:id="654"/>
        <w:bookmarkEnd w:id="655"/>
        <w:bookmarkEnd w:id="656"/>
        <w:bookmarkEnd w:id="657"/>
        <w:bookmarkEnd w:id="658"/>
        <w:bookmarkEnd w:id="659"/>
      </w:ins>
    </w:p>
    <w:p w14:paraId="37C9C08E" w14:textId="77777777" w:rsidR="00266EB8" w:rsidRDefault="00266EB8" w:rsidP="00266EB8">
      <w:pPr>
        <w:tabs>
          <w:tab w:val="left" w:pos="9639"/>
        </w:tabs>
        <w:rPr>
          <w:ins w:id="661" w:author="Rapporteur" w:date="2023-11-24T13:11:00Z"/>
          <w:lang w:eastAsia="zh-CN"/>
        </w:rPr>
      </w:pPr>
      <w:ins w:id="662" w:author="Rapporteur" w:date="2023-11-24T13:11:00Z">
        <w:r>
          <w:t>This IE indicates</w:t>
        </w:r>
        <w:r>
          <w:rPr>
            <w:lang w:eastAsia="zh-CN"/>
          </w:rPr>
          <w:t xml:space="preserve"> whether PDU Set based Handling is supported for the NG-RAN node.</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134"/>
        <w:gridCol w:w="1418"/>
        <w:gridCol w:w="1842"/>
        <w:gridCol w:w="2835"/>
      </w:tblGrid>
      <w:tr w:rsidR="00266EB8" w14:paraId="491472DB" w14:textId="77777777" w:rsidTr="00D14C2B">
        <w:trPr>
          <w:ins w:id="663" w:author="Rapporteur" w:date="2023-11-24T13:11:00Z"/>
        </w:trPr>
        <w:tc>
          <w:tcPr>
            <w:tcW w:w="2410" w:type="dxa"/>
          </w:tcPr>
          <w:p w14:paraId="51ECE313" w14:textId="77777777" w:rsidR="00266EB8" w:rsidRDefault="00266EB8" w:rsidP="004B3332">
            <w:pPr>
              <w:pStyle w:val="TAH"/>
              <w:rPr>
                <w:ins w:id="664" w:author="Rapporteur" w:date="2023-11-24T13:11:00Z"/>
                <w:rFonts w:cs="Arial"/>
                <w:lang w:eastAsia="ja-JP"/>
              </w:rPr>
            </w:pPr>
            <w:ins w:id="665" w:author="Rapporteur" w:date="2023-11-24T13:11:00Z">
              <w:r>
                <w:rPr>
                  <w:rFonts w:cs="Arial"/>
                  <w:lang w:eastAsia="ja-JP"/>
                </w:rPr>
                <w:t>IE/Group Name</w:t>
              </w:r>
            </w:ins>
          </w:p>
        </w:tc>
        <w:tc>
          <w:tcPr>
            <w:tcW w:w="1134" w:type="dxa"/>
          </w:tcPr>
          <w:p w14:paraId="07D0216E" w14:textId="77777777" w:rsidR="00266EB8" w:rsidRDefault="00266EB8" w:rsidP="004B3332">
            <w:pPr>
              <w:pStyle w:val="TAH"/>
              <w:rPr>
                <w:ins w:id="666" w:author="Rapporteur" w:date="2023-11-24T13:11:00Z"/>
                <w:rFonts w:cs="Arial"/>
                <w:lang w:eastAsia="ja-JP"/>
              </w:rPr>
            </w:pPr>
            <w:ins w:id="667" w:author="Rapporteur" w:date="2023-11-24T13:11:00Z">
              <w:r>
                <w:rPr>
                  <w:rFonts w:cs="Arial"/>
                  <w:lang w:eastAsia="ja-JP"/>
                </w:rPr>
                <w:t>Presence</w:t>
              </w:r>
            </w:ins>
          </w:p>
        </w:tc>
        <w:tc>
          <w:tcPr>
            <w:tcW w:w="1418" w:type="dxa"/>
          </w:tcPr>
          <w:p w14:paraId="569F1E0D" w14:textId="77777777" w:rsidR="00266EB8" w:rsidRDefault="00266EB8" w:rsidP="004B3332">
            <w:pPr>
              <w:pStyle w:val="TAH"/>
              <w:rPr>
                <w:ins w:id="668" w:author="Rapporteur" w:date="2023-11-24T13:11:00Z"/>
                <w:rFonts w:cs="Arial"/>
                <w:lang w:eastAsia="ja-JP"/>
              </w:rPr>
            </w:pPr>
            <w:ins w:id="669" w:author="Rapporteur" w:date="2023-11-24T13:11:00Z">
              <w:r>
                <w:rPr>
                  <w:rFonts w:cs="Arial"/>
                  <w:lang w:eastAsia="ja-JP"/>
                </w:rPr>
                <w:t>Range</w:t>
              </w:r>
            </w:ins>
          </w:p>
        </w:tc>
        <w:tc>
          <w:tcPr>
            <w:tcW w:w="1842" w:type="dxa"/>
          </w:tcPr>
          <w:p w14:paraId="3150AF31" w14:textId="77777777" w:rsidR="00266EB8" w:rsidRDefault="00266EB8" w:rsidP="004B3332">
            <w:pPr>
              <w:pStyle w:val="TAH"/>
              <w:rPr>
                <w:ins w:id="670" w:author="Rapporteur" w:date="2023-11-24T13:11:00Z"/>
                <w:rFonts w:cs="Arial"/>
                <w:lang w:eastAsia="ja-JP"/>
              </w:rPr>
            </w:pPr>
            <w:ins w:id="671" w:author="Rapporteur" w:date="2023-11-24T13:11:00Z">
              <w:r>
                <w:rPr>
                  <w:rFonts w:cs="Arial"/>
                  <w:lang w:eastAsia="ja-JP"/>
                </w:rPr>
                <w:t>IE type and reference</w:t>
              </w:r>
            </w:ins>
          </w:p>
        </w:tc>
        <w:tc>
          <w:tcPr>
            <w:tcW w:w="2835" w:type="dxa"/>
          </w:tcPr>
          <w:p w14:paraId="7F5DB5CD" w14:textId="77777777" w:rsidR="00266EB8" w:rsidRDefault="00266EB8" w:rsidP="004B3332">
            <w:pPr>
              <w:pStyle w:val="TAH"/>
              <w:rPr>
                <w:ins w:id="672" w:author="Rapporteur" w:date="2023-11-24T13:11:00Z"/>
                <w:rFonts w:cs="Arial"/>
                <w:lang w:eastAsia="ja-JP"/>
              </w:rPr>
            </w:pPr>
            <w:ins w:id="673" w:author="Rapporteur" w:date="2023-11-24T13:11:00Z">
              <w:r>
                <w:rPr>
                  <w:rFonts w:cs="Arial"/>
                  <w:lang w:eastAsia="ja-JP"/>
                </w:rPr>
                <w:t>Semantics description</w:t>
              </w:r>
            </w:ins>
          </w:p>
        </w:tc>
      </w:tr>
      <w:tr w:rsidR="00266EB8" w14:paraId="44302C29" w14:textId="77777777" w:rsidTr="00D14C2B">
        <w:trPr>
          <w:ins w:id="674" w:author="Rapporteur" w:date="2023-11-24T13:11:00Z"/>
        </w:trPr>
        <w:tc>
          <w:tcPr>
            <w:tcW w:w="2410" w:type="dxa"/>
          </w:tcPr>
          <w:p w14:paraId="30871F4A" w14:textId="77777777" w:rsidR="00266EB8" w:rsidRDefault="00266EB8" w:rsidP="004B3332">
            <w:pPr>
              <w:pStyle w:val="TAL"/>
              <w:rPr>
                <w:ins w:id="675" w:author="Rapporteur" w:date="2023-11-24T13:11:00Z"/>
                <w:rFonts w:eastAsia="Batang" w:cs="Arial"/>
                <w:lang w:eastAsia="ja-JP"/>
              </w:rPr>
            </w:pPr>
            <w:ins w:id="676" w:author="Rapporteur" w:date="2023-11-24T13:11:00Z">
              <w:r>
                <w:rPr>
                  <w:rFonts w:cs="Arial"/>
                  <w:szCs w:val="18"/>
                  <w:lang w:eastAsia="ja-JP"/>
                </w:rPr>
                <w:t>PDU Set based Handling Indicator</w:t>
              </w:r>
            </w:ins>
          </w:p>
        </w:tc>
        <w:tc>
          <w:tcPr>
            <w:tcW w:w="1134" w:type="dxa"/>
          </w:tcPr>
          <w:p w14:paraId="4AC82AA8" w14:textId="77777777" w:rsidR="00266EB8" w:rsidRDefault="00266EB8" w:rsidP="004B3332">
            <w:pPr>
              <w:pStyle w:val="TAL"/>
              <w:rPr>
                <w:ins w:id="677" w:author="Rapporteur" w:date="2023-11-24T13:11:00Z"/>
                <w:rFonts w:cs="Arial"/>
                <w:lang w:eastAsia="ja-JP"/>
              </w:rPr>
            </w:pPr>
            <w:ins w:id="678" w:author="Rapporteur" w:date="2023-11-24T13:11:00Z">
              <w:r>
                <w:rPr>
                  <w:rFonts w:cs="Arial"/>
                  <w:szCs w:val="18"/>
                  <w:lang w:eastAsia="ja-JP"/>
                </w:rPr>
                <w:t>M</w:t>
              </w:r>
            </w:ins>
          </w:p>
        </w:tc>
        <w:tc>
          <w:tcPr>
            <w:tcW w:w="1418" w:type="dxa"/>
          </w:tcPr>
          <w:p w14:paraId="7C194186" w14:textId="77777777" w:rsidR="00266EB8" w:rsidRDefault="00266EB8" w:rsidP="004B3332">
            <w:pPr>
              <w:pStyle w:val="TAL"/>
              <w:rPr>
                <w:ins w:id="679" w:author="Rapporteur" w:date="2023-11-24T13:11:00Z"/>
                <w:i/>
                <w:lang w:eastAsia="ja-JP"/>
              </w:rPr>
            </w:pPr>
          </w:p>
        </w:tc>
        <w:tc>
          <w:tcPr>
            <w:tcW w:w="1842" w:type="dxa"/>
          </w:tcPr>
          <w:p w14:paraId="6FF3B15B" w14:textId="77777777" w:rsidR="00266EB8" w:rsidRDefault="00266EB8" w:rsidP="004B3332">
            <w:pPr>
              <w:pStyle w:val="TAL"/>
              <w:rPr>
                <w:ins w:id="680" w:author="Rapporteur" w:date="2023-11-24T13:11:00Z"/>
                <w:lang w:eastAsia="ja-JP"/>
              </w:rPr>
            </w:pPr>
            <w:ins w:id="681" w:author="Rapporteur" w:date="2023-11-24T13:11:00Z">
              <w:r>
                <w:rPr>
                  <w:rFonts w:eastAsia="Malgun Gothic" w:cs="Arial"/>
                  <w:snapToGrid w:val="0"/>
                  <w:lang w:eastAsia="ja-JP"/>
                </w:rPr>
                <w:t>ENUMERATED (supported, …)</w:t>
              </w:r>
            </w:ins>
          </w:p>
        </w:tc>
        <w:tc>
          <w:tcPr>
            <w:tcW w:w="2835" w:type="dxa"/>
          </w:tcPr>
          <w:p w14:paraId="72E7DDAD" w14:textId="77777777" w:rsidR="00266EB8" w:rsidRDefault="00266EB8" w:rsidP="004B3332">
            <w:pPr>
              <w:pStyle w:val="TAL"/>
              <w:rPr>
                <w:ins w:id="682" w:author="Rapporteur" w:date="2023-11-24T13:11:00Z"/>
                <w:lang w:eastAsia="ja-JP"/>
              </w:rPr>
            </w:pPr>
          </w:p>
        </w:tc>
      </w:tr>
    </w:tbl>
    <w:p w14:paraId="071AF38B" w14:textId="77777777" w:rsidR="00266EB8" w:rsidRDefault="00266EB8" w:rsidP="00266EB8">
      <w:pPr>
        <w:rPr>
          <w:rFonts w:eastAsia="Malgun Gothic"/>
          <w:lang w:eastAsia="zh-CN"/>
        </w:rPr>
        <w:pPrChange w:id="683" w:author="Rapporteur" w:date="2023-11-24T13:11:00Z">
          <w:pPr>
            <w:pStyle w:val="FirstChange"/>
          </w:pPr>
        </w:pPrChange>
      </w:pPr>
    </w:p>
    <w:p w14:paraId="25250BF0" w14:textId="77777777" w:rsidR="00266EB8" w:rsidRDefault="00266EB8" w:rsidP="00897FE4">
      <w:pPr>
        <w:sectPr w:rsidR="00266EB8">
          <w:headerReference w:type="default" r:id="rId28"/>
          <w:footerReference w:type="default" r:id="rId29"/>
          <w:footnotePr>
            <w:numRestart w:val="eachSect"/>
          </w:footnotePr>
          <w:pgSz w:w="11907" w:h="16840"/>
          <w:pgMar w:top="1418" w:right="1134" w:bottom="1134" w:left="1134" w:header="680" w:footer="567" w:gutter="0"/>
          <w:cols w:space="720"/>
          <w:docGrid w:linePitch="272"/>
        </w:sectPr>
      </w:pPr>
    </w:p>
    <w:p w14:paraId="1947B009" w14:textId="77777777" w:rsidR="00825802" w:rsidRDefault="00000000">
      <w:pPr>
        <w:pStyle w:val="FirstChange"/>
      </w:pPr>
      <w:r>
        <w:lastRenderedPageBreak/>
        <w:t>&lt;&lt;&lt;&lt;&lt;&lt;&lt;&lt;&lt;&lt;&lt;&lt;&lt;&lt;&lt;&lt;&lt;&lt;&lt;&lt; Next Change &gt;&gt;&gt;&gt;&gt;&gt;&gt;&gt;&gt;&gt;&gt;&gt;&gt;&gt;&gt;&gt;&gt;&gt;&gt;&gt;</w:t>
      </w:r>
    </w:p>
    <w:p w14:paraId="6E3910F0" w14:textId="77777777" w:rsidR="00825802" w:rsidRDefault="00000000">
      <w:pPr>
        <w:pStyle w:val="Heading3"/>
      </w:pPr>
      <w:r>
        <w:t>9.3.4</w:t>
      </w:r>
      <w:r>
        <w:tab/>
        <w:t>SMF Related IEs</w:t>
      </w:r>
      <w:bookmarkEnd w:id="408"/>
      <w:bookmarkEnd w:id="409"/>
      <w:bookmarkEnd w:id="410"/>
      <w:bookmarkEnd w:id="411"/>
      <w:bookmarkEnd w:id="412"/>
      <w:bookmarkEnd w:id="413"/>
      <w:bookmarkEnd w:id="414"/>
      <w:bookmarkEnd w:id="415"/>
    </w:p>
    <w:p w14:paraId="1E4BAA35" w14:textId="77777777" w:rsidR="00825802" w:rsidRDefault="00000000">
      <w:pPr>
        <w:pStyle w:val="Heading4"/>
      </w:pPr>
      <w:bookmarkStart w:id="684" w:name="_Toc29503781"/>
      <w:bookmarkStart w:id="685" w:name="_Toc36553402"/>
      <w:bookmarkStart w:id="686" w:name="_Toc36555129"/>
      <w:bookmarkStart w:id="687" w:name="_Toc45658957"/>
      <w:bookmarkStart w:id="688" w:name="_Toc29504949"/>
      <w:bookmarkStart w:id="689" w:name="_Toc45652525"/>
      <w:bookmarkStart w:id="690" w:name="_Toc45798657"/>
      <w:bookmarkStart w:id="691" w:name="_Toc29504365"/>
      <w:bookmarkStart w:id="692" w:name="_Toc45898046"/>
      <w:bookmarkStart w:id="693" w:name="_Toc51746253"/>
      <w:bookmarkStart w:id="694" w:name="_Toc45720777"/>
      <w:bookmarkStart w:id="695" w:name="_Toc64446518"/>
      <w:bookmarkStart w:id="696" w:name="_Toc20955328"/>
      <w:bookmarkStart w:id="697" w:name="_Toc138761186"/>
      <w:bookmarkStart w:id="698" w:name="_Toc105152597"/>
      <w:bookmarkStart w:id="699" w:name="_Toc112757048"/>
      <w:bookmarkStart w:id="700" w:name="_Toc99123713"/>
      <w:bookmarkStart w:id="701" w:name="_Toc105174403"/>
      <w:bookmarkStart w:id="702" w:name="_Toc106109401"/>
      <w:bookmarkStart w:id="703" w:name="_Toc97891522"/>
      <w:bookmarkStart w:id="704" w:name="_Toc107409859"/>
      <w:bookmarkStart w:id="705" w:name="_Toc73982388"/>
      <w:bookmarkStart w:id="706" w:name="_Toc88652478"/>
      <w:bookmarkStart w:id="707" w:name="_Toc99662519"/>
      <w:r>
        <w:t>9.3.4.1</w:t>
      </w:r>
      <w:r>
        <w:tab/>
        <w:t>PDU Session Resource Setup Request Transfer</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57CD7B69" w14:textId="77777777" w:rsidR="00825802" w:rsidRDefault="00000000">
      <w:r>
        <w:t>This IE is transparent to the AMF.</w:t>
      </w:r>
    </w:p>
    <w:tbl>
      <w:tblPr>
        <w:tblW w:w="98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80"/>
        <w:gridCol w:w="1080"/>
      </w:tblGrid>
      <w:tr w:rsidR="00825802" w14:paraId="575ED66D" w14:textId="77777777">
        <w:tc>
          <w:tcPr>
            <w:tcW w:w="2268" w:type="dxa"/>
            <w:tcBorders>
              <w:top w:val="single" w:sz="4" w:space="0" w:color="auto"/>
              <w:left w:val="single" w:sz="4" w:space="0" w:color="auto"/>
              <w:bottom w:val="single" w:sz="4" w:space="0" w:color="auto"/>
              <w:right w:val="single" w:sz="4" w:space="0" w:color="auto"/>
            </w:tcBorders>
          </w:tcPr>
          <w:p w14:paraId="010441EA" w14:textId="77777777" w:rsidR="00825802" w:rsidRDefault="00000000">
            <w:pPr>
              <w:pStyle w:val="TAH"/>
              <w:rPr>
                <w:rFonts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1B616E86" w14:textId="77777777" w:rsidR="00825802" w:rsidRDefault="00000000">
            <w:pPr>
              <w:pStyle w:val="TAH"/>
              <w:rPr>
                <w:rFonts w:cs="Arial"/>
                <w:lang w:eastAsia="ja-JP"/>
              </w:rPr>
            </w:pPr>
            <w:r>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tcPr>
          <w:p w14:paraId="03D9CD39" w14:textId="77777777" w:rsidR="00825802" w:rsidRDefault="00000000">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tcPr>
          <w:p w14:paraId="55A2A7B6" w14:textId="77777777" w:rsidR="00825802" w:rsidRDefault="00000000">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tcPr>
          <w:p w14:paraId="5C08C273" w14:textId="77777777" w:rsidR="00825802" w:rsidRDefault="00000000">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718A951" w14:textId="77777777" w:rsidR="00825802" w:rsidRDefault="00000000">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682465B6" w14:textId="77777777" w:rsidR="00825802" w:rsidRDefault="00000000">
            <w:pPr>
              <w:pStyle w:val="TAH"/>
              <w:rPr>
                <w:rFonts w:cs="Arial"/>
                <w:lang w:eastAsia="ja-JP"/>
              </w:rPr>
            </w:pPr>
            <w:r>
              <w:rPr>
                <w:rFonts w:cs="Arial"/>
                <w:lang w:eastAsia="ja-JP"/>
              </w:rPr>
              <w:t>Assigned Criticality</w:t>
            </w:r>
          </w:p>
        </w:tc>
      </w:tr>
      <w:tr w:rsidR="00825802" w14:paraId="3471F390" w14:textId="77777777">
        <w:tc>
          <w:tcPr>
            <w:tcW w:w="2268" w:type="dxa"/>
            <w:tcBorders>
              <w:top w:val="single" w:sz="4" w:space="0" w:color="auto"/>
              <w:left w:val="single" w:sz="4" w:space="0" w:color="auto"/>
              <w:bottom w:val="single" w:sz="4" w:space="0" w:color="auto"/>
              <w:right w:val="single" w:sz="4" w:space="0" w:color="auto"/>
            </w:tcBorders>
          </w:tcPr>
          <w:p w14:paraId="6C54EF3C" w14:textId="77777777" w:rsidR="00825802" w:rsidRDefault="00000000" w:rsidP="001D7367">
            <w:pPr>
              <w:pStyle w:val="TAL"/>
              <w:rPr>
                <w:rFonts w:eastAsia="Batang"/>
                <w:lang w:eastAsia="ja-JP"/>
              </w:rPr>
            </w:pPr>
            <w:r>
              <w:rPr>
                <w:rFonts w:eastAsia="Batang"/>
                <w:lang w:eastAsia="ja-JP"/>
              </w:rPr>
              <w:t>PDU Session Aggregate Maximum Bit Rate</w:t>
            </w:r>
          </w:p>
        </w:tc>
        <w:tc>
          <w:tcPr>
            <w:tcW w:w="1020" w:type="dxa"/>
            <w:tcBorders>
              <w:top w:val="single" w:sz="4" w:space="0" w:color="auto"/>
              <w:left w:val="single" w:sz="4" w:space="0" w:color="auto"/>
              <w:bottom w:val="single" w:sz="4" w:space="0" w:color="auto"/>
              <w:right w:val="single" w:sz="4" w:space="0" w:color="auto"/>
            </w:tcBorders>
          </w:tcPr>
          <w:p w14:paraId="116AB042" w14:textId="77777777" w:rsidR="00825802" w:rsidRDefault="00000000">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4F89756" w14:textId="77777777" w:rsidR="00825802" w:rsidRDefault="0082580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0FD2A366" w14:textId="77777777" w:rsidR="00825802" w:rsidRDefault="00000000">
            <w:pPr>
              <w:pStyle w:val="TAL"/>
              <w:rPr>
                <w:lang w:eastAsia="ja-JP"/>
              </w:rPr>
            </w:pPr>
            <w:r>
              <w:rPr>
                <w:lang w:eastAsia="ja-JP"/>
              </w:rPr>
              <w:t>9.3.1.102</w:t>
            </w:r>
          </w:p>
        </w:tc>
        <w:tc>
          <w:tcPr>
            <w:tcW w:w="1757" w:type="dxa"/>
            <w:tcBorders>
              <w:top w:val="single" w:sz="4" w:space="0" w:color="auto"/>
              <w:left w:val="single" w:sz="4" w:space="0" w:color="auto"/>
              <w:bottom w:val="single" w:sz="4" w:space="0" w:color="auto"/>
              <w:right w:val="single" w:sz="4" w:space="0" w:color="auto"/>
            </w:tcBorders>
          </w:tcPr>
          <w:p w14:paraId="1ED33BC6" w14:textId="77777777" w:rsidR="00825802" w:rsidRDefault="00000000">
            <w:pPr>
              <w:pStyle w:val="TAL"/>
              <w:rPr>
                <w:lang w:eastAsia="ja-JP"/>
              </w:rPr>
            </w:pPr>
            <w:r>
              <w:rPr>
                <w:lang w:eastAsia="ja-JP"/>
              </w:rPr>
              <w:t>This IE shall be present when at least one Non-GBR QoS flow is being setup and is ignored otherwise.</w:t>
            </w:r>
          </w:p>
        </w:tc>
        <w:tc>
          <w:tcPr>
            <w:tcW w:w="1080" w:type="dxa"/>
            <w:tcBorders>
              <w:top w:val="single" w:sz="4" w:space="0" w:color="auto"/>
              <w:left w:val="single" w:sz="4" w:space="0" w:color="auto"/>
              <w:bottom w:val="single" w:sz="4" w:space="0" w:color="auto"/>
              <w:right w:val="single" w:sz="4" w:space="0" w:color="auto"/>
            </w:tcBorders>
          </w:tcPr>
          <w:p w14:paraId="28A8EBDB" w14:textId="77777777" w:rsidR="00825802" w:rsidRDefault="00000000">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6CEAA0" w14:textId="77777777" w:rsidR="00825802" w:rsidRDefault="00000000">
            <w:pPr>
              <w:pStyle w:val="TAL"/>
              <w:jc w:val="center"/>
              <w:rPr>
                <w:lang w:eastAsia="ja-JP"/>
              </w:rPr>
            </w:pPr>
            <w:r>
              <w:rPr>
                <w:lang w:eastAsia="ja-JP"/>
              </w:rPr>
              <w:t>reject</w:t>
            </w:r>
          </w:p>
        </w:tc>
      </w:tr>
      <w:tr w:rsidR="00825802" w14:paraId="6C069571" w14:textId="77777777">
        <w:tc>
          <w:tcPr>
            <w:tcW w:w="2268" w:type="dxa"/>
            <w:tcBorders>
              <w:top w:val="single" w:sz="4" w:space="0" w:color="auto"/>
              <w:left w:val="single" w:sz="4" w:space="0" w:color="auto"/>
              <w:bottom w:val="single" w:sz="4" w:space="0" w:color="auto"/>
              <w:right w:val="single" w:sz="4" w:space="0" w:color="auto"/>
            </w:tcBorders>
          </w:tcPr>
          <w:p w14:paraId="1299A379" w14:textId="77777777" w:rsidR="00825802" w:rsidRDefault="00000000" w:rsidP="001D7367">
            <w:pPr>
              <w:pStyle w:val="TAL"/>
              <w:rPr>
                <w:rFonts w:eastAsia="MS Mincho"/>
                <w:lang w:eastAsia="ja-JP"/>
              </w:rPr>
            </w:pPr>
            <w:r>
              <w:rPr>
                <w:lang w:eastAsia="ja-JP"/>
              </w:rPr>
              <w:t>UL NG-U UP TNL Information</w:t>
            </w:r>
          </w:p>
        </w:tc>
        <w:tc>
          <w:tcPr>
            <w:tcW w:w="1020" w:type="dxa"/>
            <w:tcBorders>
              <w:top w:val="single" w:sz="4" w:space="0" w:color="auto"/>
              <w:left w:val="single" w:sz="4" w:space="0" w:color="auto"/>
              <w:bottom w:val="single" w:sz="4" w:space="0" w:color="auto"/>
              <w:right w:val="single" w:sz="4" w:space="0" w:color="auto"/>
            </w:tcBorders>
          </w:tcPr>
          <w:p w14:paraId="2B21095D" w14:textId="77777777" w:rsidR="00825802" w:rsidRDefault="00000000">
            <w:pPr>
              <w:pStyle w:val="TAL"/>
              <w:rPr>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tcPr>
          <w:p w14:paraId="2D70F54D" w14:textId="77777777" w:rsidR="00825802" w:rsidRDefault="0082580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617F4D82" w14:textId="77777777" w:rsidR="00825802" w:rsidRDefault="00000000">
            <w:pPr>
              <w:pStyle w:val="TAL"/>
              <w:rPr>
                <w:lang w:eastAsia="ja-JP"/>
              </w:rPr>
            </w:pPr>
            <w:r>
              <w:rPr>
                <w:lang w:eastAsia="ja-JP"/>
              </w:rPr>
              <w:t>UP Transport Layer Information</w:t>
            </w:r>
          </w:p>
          <w:p w14:paraId="6BCD5974" w14:textId="77777777" w:rsidR="00825802" w:rsidRDefault="00000000">
            <w:pPr>
              <w:pStyle w:val="TAL"/>
              <w:rPr>
                <w:lang w:eastAsia="ja-JP"/>
              </w:rPr>
            </w:pPr>
            <w:r>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3FEDA031" w14:textId="77777777" w:rsidR="00825802" w:rsidRDefault="00000000">
            <w:pPr>
              <w:pStyle w:val="TAL"/>
              <w:rPr>
                <w:lang w:eastAsia="ja-JP"/>
              </w:rPr>
            </w:pPr>
            <w:r>
              <w:rPr>
                <w:rFonts w:eastAsia="宋体" w:hint="eastAsia"/>
                <w:lang w:eastAsia="zh-CN"/>
              </w:rPr>
              <w:t>UPF</w:t>
            </w:r>
            <w:r>
              <w:rPr>
                <w:lang w:eastAsia="ja-JP"/>
              </w:rPr>
              <w:t xml:space="preserve"> endpoint of the NG-U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1A2744C1" w14:textId="77777777" w:rsidR="00825802" w:rsidRDefault="00000000">
            <w:pPr>
              <w:pStyle w:val="TAL"/>
              <w:jc w:val="center"/>
              <w:rPr>
                <w:rFonts w:eastAsia="宋体"/>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85687E" w14:textId="77777777" w:rsidR="00825802" w:rsidRDefault="00000000">
            <w:pPr>
              <w:pStyle w:val="TAL"/>
              <w:jc w:val="center"/>
              <w:rPr>
                <w:rFonts w:eastAsia="宋体"/>
                <w:lang w:eastAsia="zh-CN"/>
              </w:rPr>
            </w:pPr>
            <w:r>
              <w:rPr>
                <w:lang w:eastAsia="ja-JP"/>
              </w:rPr>
              <w:t>reject</w:t>
            </w:r>
          </w:p>
        </w:tc>
      </w:tr>
      <w:tr w:rsidR="00825802" w14:paraId="57B57C34" w14:textId="77777777">
        <w:tc>
          <w:tcPr>
            <w:tcW w:w="2268" w:type="dxa"/>
            <w:tcBorders>
              <w:top w:val="single" w:sz="4" w:space="0" w:color="auto"/>
              <w:left w:val="single" w:sz="4" w:space="0" w:color="auto"/>
              <w:bottom w:val="single" w:sz="4" w:space="0" w:color="auto"/>
              <w:right w:val="single" w:sz="4" w:space="0" w:color="auto"/>
            </w:tcBorders>
            <w:shd w:val="clear" w:color="auto" w:fill="auto"/>
          </w:tcPr>
          <w:p w14:paraId="53A01100" w14:textId="77777777" w:rsidR="00825802" w:rsidRDefault="00000000" w:rsidP="001D7367">
            <w:pPr>
              <w:pStyle w:val="TAL"/>
              <w:rPr>
                <w:lang w:eastAsia="ja-JP"/>
              </w:rPr>
            </w:pPr>
            <w:r>
              <w:rPr>
                <w:lang w:eastAsia="ja-JP"/>
              </w:rPr>
              <w:t xml:space="preserve">Additional UL NG-U UP TNL Information </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EB91E11" w14:textId="77777777" w:rsidR="00825802" w:rsidRDefault="00000000">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EC34FAF" w14:textId="77777777" w:rsidR="00825802" w:rsidRDefault="0082580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5D4E0CB" w14:textId="77777777" w:rsidR="00825802" w:rsidRDefault="00000000">
            <w:pPr>
              <w:pStyle w:val="TAL"/>
              <w:rPr>
                <w:lang w:eastAsia="ja-JP"/>
              </w:rPr>
            </w:pPr>
            <w:r>
              <w:rPr>
                <w:lang w:eastAsia="ja-JP"/>
              </w:rPr>
              <w:t>UP Transport Layer Information List</w:t>
            </w:r>
          </w:p>
          <w:p w14:paraId="52C074A8" w14:textId="77777777" w:rsidR="00825802" w:rsidRDefault="00000000">
            <w:pPr>
              <w:pStyle w:val="TAL"/>
              <w:rPr>
                <w:lang w:eastAsia="ja-JP"/>
              </w:rPr>
            </w:pPr>
            <w:r>
              <w:rPr>
                <w:lang w:eastAsia="ja-JP"/>
              </w:rPr>
              <w:t>9.3.2.12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C48319D" w14:textId="77777777" w:rsidR="00825802" w:rsidRDefault="00000000">
            <w:pPr>
              <w:pStyle w:val="TAL"/>
              <w:rPr>
                <w:lang w:eastAsia="ja-JP"/>
              </w:rPr>
            </w:pPr>
            <w:r>
              <w:rPr>
                <w:lang w:eastAsia="ja-JP"/>
              </w:rPr>
              <w:t>UPF endpoint of the additional NG-U transport bearer(s), for delivery of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38A4330C" w14:textId="77777777" w:rsidR="00825802" w:rsidRDefault="00000000">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471320" w14:textId="77777777" w:rsidR="00825802" w:rsidRDefault="00000000">
            <w:pPr>
              <w:pStyle w:val="TAL"/>
              <w:jc w:val="center"/>
              <w:rPr>
                <w:lang w:eastAsia="ja-JP"/>
              </w:rPr>
            </w:pPr>
            <w:r>
              <w:rPr>
                <w:lang w:eastAsia="ja-JP"/>
              </w:rPr>
              <w:t>reject</w:t>
            </w:r>
          </w:p>
        </w:tc>
      </w:tr>
      <w:tr w:rsidR="00825802" w14:paraId="63F5598A" w14:textId="77777777">
        <w:tc>
          <w:tcPr>
            <w:tcW w:w="2268" w:type="dxa"/>
            <w:tcBorders>
              <w:top w:val="single" w:sz="4" w:space="0" w:color="auto"/>
              <w:left w:val="single" w:sz="4" w:space="0" w:color="auto"/>
              <w:bottom w:val="single" w:sz="4" w:space="0" w:color="auto"/>
              <w:right w:val="single" w:sz="4" w:space="0" w:color="auto"/>
            </w:tcBorders>
            <w:shd w:val="clear" w:color="auto" w:fill="auto"/>
          </w:tcPr>
          <w:p w14:paraId="686ABEF7" w14:textId="77777777" w:rsidR="00825802" w:rsidRDefault="00000000" w:rsidP="001D7367">
            <w:pPr>
              <w:pStyle w:val="TAL"/>
              <w:rPr>
                <w:lang w:eastAsia="ja-JP"/>
              </w:rPr>
            </w:pPr>
            <w:r>
              <w:rPr>
                <w:lang w:eastAsia="zh-CN"/>
              </w:rPr>
              <w:t>Data Forwarding Not Possible</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22CEF08" w14:textId="77777777" w:rsidR="00825802" w:rsidRDefault="00000000">
            <w:pPr>
              <w:pStyle w:val="TAL"/>
              <w:rPr>
                <w:rFonts w:eastAsia="Batang"/>
                <w:lang w:eastAsia="ja-JP"/>
              </w:rPr>
            </w:pPr>
            <w: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0DAF5EC" w14:textId="77777777" w:rsidR="00825802" w:rsidRDefault="0082580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B194DC8" w14:textId="77777777" w:rsidR="00825802" w:rsidRDefault="00000000">
            <w:pPr>
              <w:pStyle w:val="TAL"/>
              <w:rPr>
                <w:lang w:eastAsia="ja-JP"/>
              </w:rPr>
            </w:pPr>
            <w:r>
              <w:rPr>
                <w:lang w:eastAsia="ja-JP"/>
              </w:rPr>
              <w:t>9.3.1.63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4C9ACA0" w14:textId="77777777" w:rsidR="00825802" w:rsidRDefault="00000000">
            <w:pPr>
              <w:pStyle w:val="TAL"/>
              <w:rPr>
                <w:lang w:eastAsia="ja-JP"/>
              </w:rPr>
            </w:pPr>
            <w:r>
              <w:rPr>
                <w:rFonts w:cs="Arial"/>
                <w:szCs w:val="18"/>
              </w:rPr>
              <w:t xml:space="preserve">This IE </w:t>
            </w:r>
            <w:r>
              <w:rPr>
                <w:lang w:eastAsia="ja-JP"/>
              </w:rPr>
              <w:t>may be present in case of HANDOVER</w:t>
            </w:r>
            <w:r>
              <w:rPr>
                <w:rFonts w:cs="Arial"/>
                <w:szCs w:val="18"/>
              </w:rPr>
              <w:t xml:space="preserve"> REQUEST message and is ignored otherwise.</w:t>
            </w:r>
          </w:p>
        </w:tc>
        <w:tc>
          <w:tcPr>
            <w:tcW w:w="1080" w:type="dxa"/>
            <w:tcBorders>
              <w:top w:val="single" w:sz="4" w:space="0" w:color="auto"/>
              <w:left w:val="single" w:sz="4" w:space="0" w:color="auto"/>
              <w:bottom w:val="single" w:sz="4" w:space="0" w:color="auto"/>
              <w:right w:val="single" w:sz="4" w:space="0" w:color="auto"/>
            </w:tcBorders>
          </w:tcPr>
          <w:p w14:paraId="37F04E17" w14:textId="77777777" w:rsidR="00825802" w:rsidRDefault="00000000">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F0ABA3" w14:textId="77777777" w:rsidR="00825802" w:rsidRDefault="00000000">
            <w:pPr>
              <w:pStyle w:val="TAL"/>
              <w:jc w:val="center"/>
              <w:rPr>
                <w:lang w:eastAsia="ja-JP"/>
              </w:rPr>
            </w:pPr>
            <w:r>
              <w:rPr>
                <w:lang w:eastAsia="ja-JP"/>
              </w:rPr>
              <w:t>reject</w:t>
            </w:r>
          </w:p>
        </w:tc>
      </w:tr>
      <w:tr w:rsidR="00825802" w14:paraId="2860B25D" w14:textId="77777777">
        <w:tc>
          <w:tcPr>
            <w:tcW w:w="2268" w:type="dxa"/>
            <w:tcBorders>
              <w:top w:val="single" w:sz="4" w:space="0" w:color="auto"/>
              <w:left w:val="single" w:sz="4" w:space="0" w:color="auto"/>
              <w:bottom w:val="single" w:sz="4" w:space="0" w:color="auto"/>
              <w:right w:val="single" w:sz="4" w:space="0" w:color="auto"/>
            </w:tcBorders>
          </w:tcPr>
          <w:p w14:paraId="5678EE5B" w14:textId="77777777" w:rsidR="00825802" w:rsidRDefault="00000000" w:rsidP="001D7367">
            <w:pPr>
              <w:pStyle w:val="TAL"/>
              <w:rPr>
                <w:lang w:eastAsia="ja-JP"/>
              </w:rPr>
            </w:pPr>
            <w:r>
              <w:rPr>
                <w:lang w:eastAsia="ja-JP"/>
              </w:rPr>
              <w:t>PDU Session Type</w:t>
            </w:r>
          </w:p>
        </w:tc>
        <w:tc>
          <w:tcPr>
            <w:tcW w:w="1020" w:type="dxa"/>
            <w:tcBorders>
              <w:top w:val="single" w:sz="4" w:space="0" w:color="auto"/>
              <w:left w:val="single" w:sz="4" w:space="0" w:color="auto"/>
              <w:bottom w:val="single" w:sz="4" w:space="0" w:color="auto"/>
              <w:right w:val="single" w:sz="4" w:space="0" w:color="auto"/>
            </w:tcBorders>
          </w:tcPr>
          <w:p w14:paraId="785CF01F" w14:textId="77777777" w:rsidR="00825802" w:rsidRDefault="00000000">
            <w:pPr>
              <w:pStyle w:val="TAL"/>
              <w:rPr>
                <w:rFonts w:eastAsia="Batang"/>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tcPr>
          <w:p w14:paraId="2074D804" w14:textId="77777777" w:rsidR="00825802" w:rsidRDefault="0082580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3D8FC395" w14:textId="77777777" w:rsidR="00825802" w:rsidRDefault="00000000">
            <w:pPr>
              <w:pStyle w:val="TAL"/>
              <w:rPr>
                <w:lang w:eastAsia="ja-JP"/>
              </w:rPr>
            </w:pPr>
            <w:r>
              <w:rPr>
                <w:lang w:eastAsia="ja-JP"/>
              </w:rPr>
              <w:t>9.3.1.52</w:t>
            </w:r>
          </w:p>
        </w:tc>
        <w:tc>
          <w:tcPr>
            <w:tcW w:w="1757" w:type="dxa"/>
            <w:tcBorders>
              <w:top w:val="single" w:sz="4" w:space="0" w:color="auto"/>
              <w:left w:val="single" w:sz="4" w:space="0" w:color="auto"/>
              <w:bottom w:val="single" w:sz="4" w:space="0" w:color="auto"/>
              <w:right w:val="single" w:sz="4" w:space="0" w:color="auto"/>
            </w:tcBorders>
          </w:tcPr>
          <w:p w14:paraId="4F4EF276" w14:textId="77777777" w:rsidR="00825802" w:rsidRDefault="00825802">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2B86FB6" w14:textId="77777777" w:rsidR="00825802" w:rsidRDefault="00000000">
            <w:pPr>
              <w:pStyle w:val="TAL"/>
              <w:jc w:val="center"/>
              <w:rPr>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A2609A" w14:textId="77777777" w:rsidR="00825802" w:rsidRDefault="00000000">
            <w:pPr>
              <w:pStyle w:val="TAL"/>
              <w:jc w:val="center"/>
              <w:rPr>
                <w:iCs/>
                <w:lang w:eastAsia="ja-JP"/>
              </w:rPr>
            </w:pPr>
            <w:r>
              <w:rPr>
                <w:lang w:eastAsia="ja-JP"/>
              </w:rPr>
              <w:t>reject</w:t>
            </w:r>
          </w:p>
        </w:tc>
      </w:tr>
      <w:tr w:rsidR="00825802" w14:paraId="0D9E3DD5" w14:textId="77777777">
        <w:tc>
          <w:tcPr>
            <w:tcW w:w="2268" w:type="dxa"/>
            <w:tcBorders>
              <w:top w:val="single" w:sz="4" w:space="0" w:color="auto"/>
              <w:left w:val="single" w:sz="4" w:space="0" w:color="auto"/>
              <w:bottom w:val="single" w:sz="4" w:space="0" w:color="auto"/>
              <w:right w:val="single" w:sz="4" w:space="0" w:color="auto"/>
            </w:tcBorders>
          </w:tcPr>
          <w:p w14:paraId="20A75907" w14:textId="77777777" w:rsidR="00825802" w:rsidRDefault="00000000" w:rsidP="001D7367">
            <w:pPr>
              <w:pStyle w:val="TAL"/>
              <w:rPr>
                <w:lang w:eastAsia="ja-JP"/>
              </w:rPr>
            </w:pPr>
            <w:r>
              <w:rPr>
                <w:lang w:eastAsia="ja-JP"/>
              </w:rPr>
              <w:t>Security Indication</w:t>
            </w:r>
          </w:p>
        </w:tc>
        <w:tc>
          <w:tcPr>
            <w:tcW w:w="1020" w:type="dxa"/>
            <w:tcBorders>
              <w:top w:val="single" w:sz="4" w:space="0" w:color="auto"/>
              <w:left w:val="single" w:sz="4" w:space="0" w:color="auto"/>
              <w:bottom w:val="single" w:sz="4" w:space="0" w:color="auto"/>
              <w:right w:val="single" w:sz="4" w:space="0" w:color="auto"/>
            </w:tcBorders>
          </w:tcPr>
          <w:p w14:paraId="4F0F20B5" w14:textId="77777777" w:rsidR="00825802" w:rsidRDefault="00000000">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2669E51" w14:textId="77777777" w:rsidR="00825802" w:rsidRDefault="0082580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05D445BF" w14:textId="77777777" w:rsidR="00825802" w:rsidRDefault="00000000">
            <w:pPr>
              <w:pStyle w:val="TAL"/>
              <w:rPr>
                <w:lang w:eastAsia="ja-JP"/>
              </w:rPr>
            </w:pPr>
            <w:r>
              <w:rPr>
                <w:lang w:eastAsia="ja-JP"/>
              </w:rPr>
              <w:t>9.3.1.27</w:t>
            </w:r>
          </w:p>
        </w:tc>
        <w:tc>
          <w:tcPr>
            <w:tcW w:w="1757" w:type="dxa"/>
            <w:tcBorders>
              <w:top w:val="single" w:sz="4" w:space="0" w:color="auto"/>
              <w:left w:val="single" w:sz="4" w:space="0" w:color="auto"/>
              <w:bottom w:val="single" w:sz="4" w:space="0" w:color="auto"/>
              <w:right w:val="single" w:sz="4" w:space="0" w:color="auto"/>
            </w:tcBorders>
          </w:tcPr>
          <w:p w14:paraId="3B846C54" w14:textId="77777777" w:rsidR="00825802" w:rsidRDefault="00825802">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23CB857" w14:textId="77777777" w:rsidR="00825802" w:rsidRDefault="00000000">
            <w:pPr>
              <w:pStyle w:val="TAL"/>
              <w:jc w:val="center"/>
              <w:rPr>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E78DC0A" w14:textId="77777777" w:rsidR="00825802" w:rsidRDefault="00000000">
            <w:pPr>
              <w:pStyle w:val="TAL"/>
              <w:jc w:val="center"/>
              <w:rPr>
                <w:iCs/>
                <w:lang w:eastAsia="ja-JP"/>
              </w:rPr>
            </w:pPr>
            <w:r>
              <w:rPr>
                <w:lang w:eastAsia="ja-JP"/>
              </w:rPr>
              <w:t>reject</w:t>
            </w:r>
          </w:p>
        </w:tc>
      </w:tr>
      <w:tr w:rsidR="00825802" w14:paraId="223FFE25" w14:textId="77777777">
        <w:tc>
          <w:tcPr>
            <w:tcW w:w="2268" w:type="dxa"/>
            <w:tcBorders>
              <w:top w:val="single" w:sz="4" w:space="0" w:color="auto"/>
              <w:left w:val="single" w:sz="4" w:space="0" w:color="auto"/>
              <w:bottom w:val="single" w:sz="4" w:space="0" w:color="auto"/>
              <w:right w:val="single" w:sz="4" w:space="0" w:color="auto"/>
            </w:tcBorders>
          </w:tcPr>
          <w:p w14:paraId="0AB6D1D3" w14:textId="77777777" w:rsidR="00825802" w:rsidRDefault="00000000" w:rsidP="001D7367">
            <w:pPr>
              <w:pStyle w:val="TAL"/>
              <w:rPr>
                <w:lang w:eastAsia="ja-JP"/>
              </w:rPr>
            </w:pPr>
            <w:r>
              <w:rPr>
                <w:lang w:eastAsia="ja-JP"/>
              </w:rPr>
              <w:t>Network Instance</w:t>
            </w:r>
          </w:p>
        </w:tc>
        <w:tc>
          <w:tcPr>
            <w:tcW w:w="1020" w:type="dxa"/>
            <w:tcBorders>
              <w:top w:val="single" w:sz="4" w:space="0" w:color="auto"/>
              <w:left w:val="single" w:sz="4" w:space="0" w:color="auto"/>
              <w:bottom w:val="single" w:sz="4" w:space="0" w:color="auto"/>
              <w:right w:val="single" w:sz="4" w:space="0" w:color="auto"/>
            </w:tcBorders>
          </w:tcPr>
          <w:p w14:paraId="229C3D08" w14:textId="77777777" w:rsidR="00825802" w:rsidRDefault="00000000">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5EDE2A48" w14:textId="77777777" w:rsidR="00825802" w:rsidRDefault="0082580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0C08E5D9" w14:textId="77777777" w:rsidR="00825802" w:rsidRDefault="00000000">
            <w:pPr>
              <w:pStyle w:val="TAL"/>
              <w:rPr>
                <w:lang w:eastAsia="ja-JP"/>
              </w:rPr>
            </w:pPr>
            <w:r>
              <w:rPr>
                <w:lang w:eastAsia="ja-JP"/>
              </w:rPr>
              <w:t>9.3.1.113</w:t>
            </w:r>
          </w:p>
        </w:tc>
        <w:tc>
          <w:tcPr>
            <w:tcW w:w="1757" w:type="dxa"/>
            <w:tcBorders>
              <w:top w:val="single" w:sz="4" w:space="0" w:color="auto"/>
              <w:left w:val="single" w:sz="4" w:space="0" w:color="auto"/>
              <w:bottom w:val="single" w:sz="4" w:space="0" w:color="auto"/>
              <w:right w:val="single" w:sz="4" w:space="0" w:color="auto"/>
            </w:tcBorders>
          </w:tcPr>
          <w:p w14:paraId="4C667991" w14:textId="77777777" w:rsidR="00825802" w:rsidRDefault="00000000">
            <w:pPr>
              <w:pStyle w:val="TAL"/>
              <w:rPr>
                <w:lang w:eastAsia="ja-JP"/>
              </w:rPr>
            </w:pPr>
            <w:r>
              <w:rPr>
                <w:lang w:eastAsia="ja-JP"/>
              </w:rPr>
              <w:t xml:space="preserve">This IE is ignored if the </w:t>
            </w:r>
            <w:r>
              <w:rPr>
                <w:i/>
                <w:lang w:eastAsia="ja-JP"/>
              </w:rPr>
              <w:t>Common Network Instance</w:t>
            </w:r>
            <w:r>
              <w:rPr>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1252914F" w14:textId="77777777" w:rsidR="00825802" w:rsidRDefault="00000000">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9D512E" w14:textId="77777777" w:rsidR="00825802" w:rsidRDefault="00000000">
            <w:pPr>
              <w:pStyle w:val="TAL"/>
              <w:jc w:val="center"/>
              <w:rPr>
                <w:lang w:eastAsia="ja-JP"/>
              </w:rPr>
            </w:pPr>
            <w:r>
              <w:rPr>
                <w:lang w:eastAsia="ja-JP"/>
              </w:rPr>
              <w:t>reject</w:t>
            </w:r>
          </w:p>
        </w:tc>
      </w:tr>
      <w:tr w:rsidR="00825802" w14:paraId="2842269E" w14:textId="77777777">
        <w:tc>
          <w:tcPr>
            <w:tcW w:w="2268" w:type="dxa"/>
            <w:tcBorders>
              <w:top w:val="single" w:sz="4" w:space="0" w:color="auto"/>
              <w:left w:val="single" w:sz="4" w:space="0" w:color="auto"/>
              <w:bottom w:val="single" w:sz="4" w:space="0" w:color="auto"/>
              <w:right w:val="single" w:sz="4" w:space="0" w:color="auto"/>
            </w:tcBorders>
          </w:tcPr>
          <w:p w14:paraId="0C05A045" w14:textId="77777777" w:rsidR="00825802" w:rsidRDefault="00000000">
            <w:pPr>
              <w:pStyle w:val="TAL"/>
              <w:rPr>
                <w:rFonts w:eastAsia="Batang"/>
                <w:b/>
                <w:bCs/>
                <w:lang w:eastAsia="ja-JP"/>
              </w:rPr>
            </w:pPr>
            <w:r>
              <w:rPr>
                <w:rFonts w:eastAsia="Batang"/>
                <w:b/>
                <w:bCs/>
                <w:lang w:eastAsia="ja-JP"/>
              </w:rPr>
              <w:t>QoS Flow Setup Request List</w:t>
            </w:r>
          </w:p>
        </w:tc>
        <w:tc>
          <w:tcPr>
            <w:tcW w:w="1020" w:type="dxa"/>
            <w:tcBorders>
              <w:top w:val="single" w:sz="4" w:space="0" w:color="auto"/>
              <w:left w:val="single" w:sz="4" w:space="0" w:color="auto"/>
              <w:bottom w:val="single" w:sz="4" w:space="0" w:color="auto"/>
              <w:right w:val="single" w:sz="4" w:space="0" w:color="auto"/>
            </w:tcBorders>
          </w:tcPr>
          <w:p w14:paraId="4EE22DD7" w14:textId="77777777" w:rsidR="00825802" w:rsidRDefault="00825802">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5605627A" w14:textId="77777777" w:rsidR="00825802" w:rsidRDefault="00000000">
            <w:pPr>
              <w:pStyle w:val="TAL"/>
              <w:rPr>
                <w:i/>
                <w:lang w:eastAsia="ja-JP"/>
              </w:rPr>
            </w:pPr>
            <w:r>
              <w:rPr>
                <w:i/>
                <w:lang w:eastAsia="ja-JP"/>
              </w:rPr>
              <w:t>1</w:t>
            </w:r>
          </w:p>
        </w:tc>
        <w:tc>
          <w:tcPr>
            <w:tcW w:w="1587" w:type="dxa"/>
            <w:tcBorders>
              <w:top w:val="single" w:sz="4" w:space="0" w:color="auto"/>
              <w:left w:val="single" w:sz="4" w:space="0" w:color="auto"/>
              <w:bottom w:val="single" w:sz="4" w:space="0" w:color="auto"/>
              <w:right w:val="single" w:sz="4" w:space="0" w:color="auto"/>
            </w:tcBorders>
          </w:tcPr>
          <w:p w14:paraId="279FC634" w14:textId="77777777" w:rsidR="00825802" w:rsidRDefault="00825802">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3783713D" w14:textId="77777777" w:rsidR="00825802" w:rsidRDefault="0082580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9BFB6A" w14:textId="77777777" w:rsidR="00825802" w:rsidRDefault="00000000">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308EB93" w14:textId="77777777" w:rsidR="00825802" w:rsidRDefault="00000000">
            <w:pPr>
              <w:pStyle w:val="TAL"/>
              <w:jc w:val="center"/>
              <w:rPr>
                <w:lang w:eastAsia="ja-JP"/>
              </w:rPr>
            </w:pPr>
            <w:r>
              <w:rPr>
                <w:lang w:eastAsia="ja-JP"/>
              </w:rPr>
              <w:t>reject</w:t>
            </w:r>
          </w:p>
        </w:tc>
      </w:tr>
      <w:tr w:rsidR="00825802" w14:paraId="715F5C6D" w14:textId="77777777">
        <w:tc>
          <w:tcPr>
            <w:tcW w:w="2268" w:type="dxa"/>
            <w:tcBorders>
              <w:top w:val="single" w:sz="4" w:space="0" w:color="auto"/>
              <w:left w:val="single" w:sz="4" w:space="0" w:color="auto"/>
              <w:bottom w:val="single" w:sz="4" w:space="0" w:color="auto"/>
              <w:right w:val="single" w:sz="4" w:space="0" w:color="auto"/>
            </w:tcBorders>
          </w:tcPr>
          <w:p w14:paraId="0CD0486E" w14:textId="77777777" w:rsidR="00825802" w:rsidRDefault="00000000">
            <w:pPr>
              <w:pStyle w:val="TAL"/>
              <w:ind w:left="71"/>
              <w:rPr>
                <w:rFonts w:eastAsia="Batang"/>
                <w:b/>
                <w:lang w:eastAsia="ja-JP"/>
              </w:rPr>
            </w:pPr>
            <w:r>
              <w:rPr>
                <w:rFonts w:eastAsia="Batang"/>
                <w:b/>
                <w:lang w:eastAsia="ja-JP"/>
              </w:rPr>
              <w:t>&gt;QoS Flow Setup Request Item</w:t>
            </w:r>
          </w:p>
        </w:tc>
        <w:tc>
          <w:tcPr>
            <w:tcW w:w="1020" w:type="dxa"/>
            <w:tcBorders>
              <w:top w:val="single" w:sz="4" w:space="0" w:color="auto"/>
              <w:left w:val="single" w:sz="4" w:space="0" w:color="auto"/>
              <w:bottom w:val="single" w:sz="4" w:space="0" w:color="auto"/>
              <w:right w:val="single" w:sz="4" w:space="0" w:color="auto"/>
            </w:tcBorders>
          </w:tcPr>
          <w:p w14:paraId="2D774CF3" w14:textId="77777777" w:rsidR="00825802" w:rsidRDefault="00825802">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54CFC777" w14:textId="77777777" w:rsidR="00825802" w:rsidRDefault="00000000">
            <w:pPr>
              <w:pStyle w:val="TAL"/>
              <w:rPr>
                <w:i/>
                <w:szCs w:val="18"/>
                <w:lang w:eastAsia="ja-JP"/>
              </w:rPr>
            </w:pPr>
            <w:r>
              <w:rPr>
                <w:bCs/>
                <w:i/>
                <w:szCs w:val="18"/>
                <w:lang w:eastAsia="ja-JP"/>
              </w:rPr>
              <w:t>1..&lt;</w:t>
            </w:r>
            <w:proofErr w:type="spellStart"/>
            <w:r>
              <w:rPr>
                <w:bCs/>
                <w:i/>
                <w:szCs w:val="18"/>
                <w:lang w:eastAsia="ja-JP"/>
              </w:rPr>
              <w:t>maxnoofQoSFlows</w:t>
            </w:r>
            <w:proofErr w:type="spellEnd"/>
            <w:r>
              <w:rPr>
                <w:bCs/>
                <w:i/>
                <w:szCs w:val="18"/>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4223FB1E" w14:textId="77777777" w:rsidR="00825802" w:rsidRDefault="00825802">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79659466" w14:textId="77777777" w:rsidR="00825802" w:rsidRDefault="0082580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FAF97A" w14:textId="77777777" w:rsidR="00825802" w:rsidRDefault="00000000">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4190DD" w14:textId="77777777" w:rsidR="00825802" w:rsidRDefault="00825802">
            <w:pPr>
              <w:pStyle w:val="TAL"/>
              <w:jc w:val="center"/>
              <w:rPr>
                <w:lang w:eastAsia="ja-JP"/>
              </w:rPr>
            </w:pPr>
          </w:p>
        </w:tc>
      </w:tr>
      <w:tr w:rsidR="00825802" w14:paraId="20C466E6" w14:textId="77777777">
        <w:tc>
          <w:tcPr>
            <w:tcW w:w="2268" w:type="dxa"/>
            <w:tcBorders>
              <w:top w:val="single" w:sz="4" w:space="0" w:color="auto"/>
              <w:left w:val="single" w:sz="4" w:space="0" w:color="auto"/>
              <w:bottom w:val="single" w:sz="4" w:space="0" w:color="auto"/>
              <w:right w:val="single" w:sz="4" w:space="0" w:color="auto"/>
            </w:tcBorders>
          </w:tcPr>
          <w:p w14:paraId="7269C23F" w14:textId="77777777" w:rsidR="00825802" w:rsidRDefault="00000000">
            <w:pPr>
              <w:pStyle w:val="TAL"/>
              <w:ind w:left="161"/>
              <w:rPr>
                <w:rFonts w:eastAsia="MS Mincho"/>
                <w:lang w:eastAsia="ja-JP"/>
              </w:rPr>
            </w:pPr>
            <w:r>
              <w:rPr>
                <w:rFonts w:eastAsia="Batang"/>
                <w:lang w:eastAsia="ja-JP"/>
              </w:rPr>
              <w:t xml:space="preserve">&gt;&gt;QoS Flow </w:t>
            </w:r>
            <w:r>
              <w:rPr>
                <w:lang w:eastAsia="ja-JP"/>
              </w:rPr>
              <w:t>Identifier</w:t>
            </w:r>
          </w:p>
        </w:tc>
        <w:tc>
          <w:tcPr>
            <w:tcW w:w="1020" w:type="dxa"/>
            <w:tcBorders>
              <w:top w:val="single" w:sz="4" w:space="0" w:color="auto"/>
              <w:left w:val="single" w:sz="4" w:space="0" w:color="auto"/>
              <w:bottom w:val="single" w:sz="4" w:space="0" w:color="auto"/>
              <w:right w:val="single" w:sz="4" w:space="0" w:color="auto"/>
            </w:tcBorders>
          </w:tcPr>
          <w:p w14:paraId="5E4DE671" w14:textId="77777777" w:rsidR="00825802" w:rsidRDefault="00000000">
            <w:pPr>
              <w:pStyle w:val="TAL"/>
              <w:rPr>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tcPr>
          <w:p w14:paraId="6D8E6B1E" w14:textId="77777777" w:rsidR="00825802" w:rsidRDefault="0082580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0BB05796" w14:textId="77777777" w:rsidR="00825802" w:rsidRDefault="00000000">
            <w:pPr>
              <w:pStyle w:val="TAL"/>
              <w:rPr>
                <w:lang w:eastAsia="ja-JP"/>
              </w:rPr>
            </w:pPr>
            <w:r>
              <w:rPr>
                <w:lang w:eastAsia="ja-JP"/>
              </w:rPr>
              <w:t>9.3.1.51</w:t>
            </w:r>
          </w:p>
        </w:tc>
        <w:tc>
          <w:tcPr>
            <w:tcW w:w="1757" w:type="dxa"/>
            <w:tcBorders>
              <w:top w:val="single" w:sz="4" w:space="0" w:color="auto"/>
              <w:left w:val="single" w:sz="4" w:space="0" w:color="auto"/>
              <w:bottom w:val="single" w:sz="4" w:space="0" w:color="auto"/>
              <w:right w:val="single" w:sz="4" w:space="0" w:color="auto"/>
            </w:tcBorders>
          </w:tcPr>
          <w:p w14:paraId="071CC85F" w14:textId="77777777" w:rsidR="00825802" w:rsidRDefault="0082580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3FA4CC" w14:textId="77777777" w:rsidR="00825802" w:rsidRDefault="00000000">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A22079" w14:textId="77777777" w:rsidR="00825802" w:rsidRDefault="00825802">
            <w:pPr>
              <w:pStyle w:val="TAL"/>
              <w:jc w:val="center"/>
              <w:rPr>
                <w:lang w:eastAsia="ja-JP"/>
              </w:rPr>
            </w:pPr>
          </w:p>
        </w:tc>
      </w:tr>
      <w:tr w:rsidR="00825802" w14:paraId="2307FBC4" w14:textId="77777777">
        <w:tc>
          <w:tcPr>
            <w:tcW w:w="2268" w:type="dxa"/>
            <w:tcBorders>
              <w:top w:val="single" w:sz="4" w:space="0" w:color="auto"/>
              <w:left w:val="single" w:sz="4" w:space="0" w:color="auto"/>
              <w:bottom w:val="single" w:sz="4" w:space="0" w:color="auto"/>
              <w:right w:val="single" w:sz="4" w:space="0" w:color="auto"/>
            </w:tcBorders>
          </w:tcPr>
          <w:p w14:paraId="29AC4E17" w14:textId="77777777" w:rsidR="00825802" w:rsidRDefault="00000000">
            <w:pPr>
              <w:pStyle w:val="TAL"/>
              <w:ind w:left="161"/>
              <w:rPr>
                <w:rFonts w:eastAsia="MS Mincho"/>
                <w:lang w:eastAsia="ja-JP"/>
              </w:rPr>
            </w:pPr>
            <w:r>
              <w:rPr>
                <w:rFonts w:eastAsia="Batang"/>
                <w:lang w:eastAsia="ja-JP"/>
              </w:rPr>
              <w:t>&gt;&gt;QoS Flow Level</w:t>
            </w:r>
            <w:r>
              <w:rPr>
                <w:lang w:eastAsia="ja-JP"/>
              </w:rPr>
              <w:t xml:space="preserve"> QoS Parameters</w:t>
            </w:r>
          </w:p>
        </w:tc>
        <w:tc>
          <w:tcPr>
            <w:tcW w:w="1020" w:type="dxa"/>
            <w:tcBorders>
              <w:top w:val="single" w:sz="4" w:space="0" w:color="auto"/>
              <w:left w:val="single" w:sz="4" w:space="0" w:color="auto"/>
              <w:bottom w:val="single" w:sz="4" w:space="0" w:color="auto"/>
              <w:right w:val="single" w:sz="4" w:space="0" w:color="auto"/>
            </w:tcBorders>
          </w:tcPr>
          <w:p w14:paraId="523C8C3D" w14:textId="77777777" w:rsidR="00825802" w:rsidRDefault="00000000">
            <w:pPr>
              <w:pStyle w:val="TAL"/>
              <w:rPr>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tcPr>
          <w:p w14:paraId="77DCEFBA" w14:textId="77777777" w:rsidR="00825802" w:rsidRDefault="0082580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71E59E2A" w14:textId="77777777" w:rsidR="00825802" w:rsidRDefault="00000000">
            <w:pPr>
              <w:pStyle w:val="TAL"/>
              <w:rPr>
                <w:lang w:eastAsia="ja-JP"/>
              </w:rPr>
            </w:pPr>
            <w:r>
              <w:rPr>
                <w:lang w:eastAsia="ja-JP"/>
              </w:rPr>
              <w:t>9.3.1.12</w:t>
            </w:r>
          </w:p>
        </w:tc>
        <w:tc>
          <w:tcPr>
            <w:tcW w:w="1757" w:type="dxa"/>
            <w:tcBorders>
              <w:top w:val="single" w:sz="4" w:space="0" w:color="auto"/>
              <w:left w:val="single" w:sz="4" w:space="0" w:color="auto"/>
              <w:bottom w:val="single" w:sz="4" w:space="0" w:color="auto"/>
              <w:right w:val="single" w:sz="4" w:space="0" w:color="auto"/>
            </w:tcBorders>
          </w:tcPr>
          <w:p w14:paraId="10F1AB2B" w14:textId="77777777" w:rsidR="00825802" w:rsidRDefault="0082580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40587B" w14:textId="77777777" w:rsidR="00825802" w:rsidRDefault="00000000">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8F2194" w14:textId="77777777" w:rsidR="00825802" w:rsidRDefault="00825802">
            <w:pPr>
              <w:pStyle w:val="TAL"/>
              <w:jc w:val="center"/>
              <w:rPr>
                <w:lang w:eastAsia="ja-JP"/>
              </w:rPr>
            </w:pPr>
          </w:p>
        </w:tc>
      </w:tr>
      <w:tr w:rsidR="00825802" w14:paraId="5E0985C2" w14:textId="77777777">
        <w:tc>
          <w:tcPr>
            <w:tcW w:w="2268" w:type="dxa"/>
            <w:tcBorders>
              <w:top w:val="single" w:sz="4" w:space="0" w:color="auto"/>
              <w:left w:val="single" w:sz="4" w:space="0" w:color="auto"/>
              <w:bottom w:val="single" w:sz="4" w:space="0" w:color="auto"/>
              <w:right w:val="single" w:sz="4" w:space="0" w:color="auto"/>
            </w:tcBorders>
          </w:tcPr>
          <w:p w14:paraId="04524F3F" w14:textId="77777777" w:rsidR="00825802" w:rsidRDefault="00000000">
            <w:pPr>
              <w:pStyle w:val="TAL"/>
              <w:ind w:left="161"/>
              <w:rPr>
                <w:rFonts w:eastAsia="Batang"/>
                <w:lang w:eastAsia="ja-JP"/>
              </w:rPr>
            </w:pPr>
            <w:r>
              <w:rPr>
                <w:rFonts w:eastAsia="Batang"/>
                <w:lang w:eastAsia="ja-JP"/>
              </w:rPr>
              <w:t>&gt;&gt;E-RAB ID</w:t>
            </w:r>
          </w:p>
        </w:tc>
        <w:tc>
          <w:tcPr>
            <w:tcW w:w="1020" w:type="dxa"/>
            <w:tcBorders>
              <w:top w:val="single" w:sz="4" w:space="0" w:color="auto"/>
              <w:left w:val="single" w:sz="4" w:space="0" w:color="auto"/>
              <w:bottom w:val="single" w:sz="4" w:space="0" w:color="auto"/>
              <w:right w:val="single" w:sz="4" w:space="0" w:color="auto"/>
            </w:tcBorders>
          </w:tcPr>
          <w:p w14:paraId="64B6CA79" w14:textId="77777777" w:rsidR="00825802" w:rsidRDefault="00000000">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538272B3" w14:textId="77777777" w:rsidR="00825802" w:rsidRDefault="0082580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4E7728B3" w14:textId="77777777" w:rsidR="00825802" w:rsidRDefault="00000000">
            <w:pPr>
              <w:pStyle w:val="TAL"/>
              <w:rPr>
                <w:lang w:eastAsia="ja-JP"/>
              </w:rPr>
            </w:pPr>
            <w:r>
              <w:rPr>
                <w:lang w:eastAsia="ja-JP"/>
              </w:rPr>
              <w:t>9.3.2.3</w:t>
            </w:r>
          </w:p>
        </w:tc>
        <w:tc>
          <w:tcPr>
            <w:tcW w:w="1757" w:type="dxa"/>
            <w:tcBorders>
              <w:top w:val="single" w:sz="4" w:space="0" w:color="auto"/>
              <w:left w:val="single" w:sz="4" w:space="0" w:color="auto"/>
              <w:bottom w:val="single" w:sz="4" w:space="0" w:color="auto"/>
              <w:right w:val="single" w:sz="4" w:space="0" w:color="auto"/>
            </w:tcBorders>
          </w:tcPr>
          <w:p w14:paraId="4C61358A" w14:textId="77777777" w:rsidR="00825802" w:rsidRDefault="0082580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4FD928" w14:textId="77777777" w:rsidR="00825802" w:rsidRDefault="00000000">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4AAE32" w14:textId="77777777" w:rsidR="00825802" w:rsidRDefault="00825802">
            <w:pPr>
              <w:pStyle w:val="TAL"/>
              <w:jc w:val="center"/>
              <w:rPr>
                <w:lang w:eastAsia="ja-JP"/>
              </w:rPr>
            </w:pPr>
          </w:p>
        </w:tc>
      </w:tr>
      <w:tr w:rsidR="00825802" w14:paraId="274C2D4B" w14:textId="77777777">
        <w:tc>
          <w:tcPr>
            <w:tcW w:w="2268" w:type="dxa"/>
            <w:tcBorders>
              <w:top w:val="single" w:sz="4" w:space="0" w:color="auto"/>
              <w:left w:val="single" w:sz="4" w:space="0" w:color="auto"/>
              <w:bottom w:val="single" w:sz="4" w:space="0" w:color="auto"/>
              <w:right w:val="single" w:sz="4" w:space="0" w:color="auto"/>
            </w:tcBorders>
          </w:tcPr>
          <w:p w14:paraId="2E5D5C43" w14:textId="77777777" w:rsidR="00825802" w:rsidRDefault="00000000">
            <w:pPr>
              <w:pStyle w:val="TAL"/>
              <w:ind w:left="161"/>
              <w:rPr>
                <w:rFonts w:eastAsia="Batang"/>
                <w:lang w:eastAsia="ja-JP"/>
              </w:rPr>
            </w:pPr>
            <w:r>
              <w:rPr>
                <w:rFonts w:eastAsia="Batang"/>
                <w:lang w:eastAsia="ja-JP"/>
              </w:rPr>
              <w:t>&gt;&gt;TSC Traffic Characteristics</w:t>
            </w:r>
          </w:p>
        </w:tc>
        <w:tc>
          <w:tcPr>
            <w:tcW w:w="1020" w:type="dxa"/>
            <w:tcBorders>
              <w:top w:val="single" w:sz="4" w:space="0" w:color="auto"/>
              <w:left w:val="single" w:sz="4" w:space="0" w:color="auto"/>
              <w:bottom w:val="single" w:sz="4" w:space="0" w:color="auto"/>
              <w:right w:val="single" w:sz="4" w:space="0" w:color="auto"/>
            </w:tcBorders>
          </w:tcPr>
          <w:p w14:paraId="4EA948AF" w14:textId="77777777" w:rsidR="00825802" w:rsidRDefault="00000000">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F565351" w14:textId="77777777" w:rsidR="00825802" w:rsidRDefault="0082580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3DC719ED" w14:textId="77777777" w:rsidR="00825802" w:rsidRDefault="00000000">
            <w:pPr>
              <w:pStyle w:val="TAL"/>
              <w:rPr>
                <w:lang w:eastAsia="ja-JP"/>
              </w:rPr>
            </w:pPr>
            <w:r>
              <w:rPr>
                <w:lang w:eastAsia="ja-JP"/>
              </w:rPr>
              <w:t>9.3.1.130</w:t>
            </w:r>
          </w:p>
        </w:tc>
        <w:tc>
          <w:tcPr>
            <w:tcW w:w="1757" w:type="dxa"/>
            <w:tcBorders>
              <w:top w:val="single" w:sz="4" w:space="0" w:color="auto"/>
              <w:left w:val="single" w:sz="4" w:space="0" w:color="auto"/>
              <w:bottom w:val="single" w:sz="4" w:space="0" w:color="auto"/>
              <w:right w:val="single" w:sz="4" w:space="0" w:color="auto"/>
            </w:tcBorders>
          </w:tcPr>
          <w:p w14:paraId="1A3A6839" w14:textId="1E2F0A7A" w:rsidR="00825802" w:rsidRDefault="00000000">
            <w:pPr>
              <w:pStyle w:val="TAL"/>
              <w:rPr>
                <w:lang w:eastAsia="ja-JP"/>
              </w:rPr>
            </w:pPr>
            <w:del w:id="708" w:author="Rapporteur" w:date="2023-11-24T13:11:00Z">
              <w:r>
                <w:rPr>
                  <w:rFonts w:eastAsia="Malgun Gothic"/>
                </w:rPr>
                <w:delText>This IE may be present in case of GBR QoS flows and is ignored otherwise.</w:delText>
              </w:r>
            </w:del>
            <w:ins w:id="709" w:author="Rapporteur" w:date="2023-11-24T13:11:00Z">
              <w:r>
                <w:rPr>
                  <w:rFonts w:eastAsia="Malgun Gothic"/>
                </w:rPr>
                <w:t>Traffic pattern information associated with the QFI. Details in TS 23.501 [9].</w:t>
              </w:r>
            </w:ins>
          </w:p>
        </w:tc>
        <w:tc>
          <w:tcPr>
            <w:tcW w:w="1080" w:type="dxa"/>
            <w:tcBorders>
              <w:top w:val="single" w:sz="4" w:space="0" w:color="auto"/>
              <w:left w:val="single" w:sz="4" w:space="0" w:color="auto"/>
              <w:bottom w:val="single" w:sz="4" w:space="0" w:color="auto"/>
              <w:right w:val="single" w:sz="4" w:space="0" w:color="auto"/>
            </w:tcBorders>
          </w:tcPr>
          <w:p w14:paraId="4DBD255A" w14:textId="77777777" w:rsidR="00825802" w:rsidRDefault="00000000">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C4ED4F2" w14:textId="77777777" w:rsidR="00825802" w:rsidRDefault="00000000">
            <w:pPr>
              <w:pStyle w:val="TAC"/>
              <w:rPr>
                <w:lang w:eastAsia="ja-JP"/>
              </w:rPr>
            </w:pPr>
            <w:r>
              <w:rPr>
                <w:lang w:eastAsia="ja-JP"/>
              </w:rPr>
              <w:t>ignore</w:t>
            </w:r>
          </w:p>
        </w:tc>
      </w:tr>
      <w:tr w:rsidR="00825802" w14:paraId="6F71C097" w14:textId="77777777">
        <w:tc>
          <w:tcPr>
            <w:tcW w:w="2268" w:type="dxa"/>
            <w:tcBorders>
              <w:top w:val="single" w:sz="4" w:space="0" w:color="auto"/>
              <w:left w:val="single" w:sz="4" w:space="0" w:color="auto"/>
              <w:bottom w:val="single" w:sz="4" w:space="0" w:color="auto"/>
              <w:right w:val="single" w:sz="4" w:space="0" w:color="auto"/>
            </w:tcBorders>
          </w:tcPr>
          <w:p w14:paraId="307266F2" w14:textId="77777777" w:rsidR="00825802" w:rsidRDefault="00000000">
            <w:pPr>
              <w:pStyle w:val="TAL"/>
              <w:ind w:left="161"/>
              <w:rPr>
                <w:rFonts w:eastAsia="Batang"/>
                <w:lang w:eastAsia="ja-JP"/>
              </w:rPr>
            </w:pPr>
            <w:r>
              <w:rPr>
                <w:rFonts w:eastAsia="Batang"/>
                <w:lang w:eastAsia="ja-JP"/>
              </w:rPr>
              <w:t>&gt;&gt;Redundant QoS Flow Indicator</w:t>
            </w:r>
          </w:p>
        </w:tc>
        <w:tc>
          <w:tcPr>
            <w:tcW w:w="1020" w:type="dxa"/>
            <w:tcBorders>
              <w:top w:val="single" w:sz="4" w:space="0" w:color="auto"/>
              <w:left w:val="single" w:sz="4" w:space="0" w:color="auto"/>
              <w:bottom w:val="single" w:sz="4" w:space="0" w:color="auto"/>
              <w:right w:val="single" w:sz="4" w:space="0" w:color="auto"/>
            </w:tcBorders>
          </w:tcPr>
          <w:p w14:paraId="2FE41D71" w14:textId="77777777" w:rsidR="00825802" w:rsidRDefault="00000000">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5D4A557C" w14:textId="77777777" w:rsidR="00825802" w:rsidRDefault="0082580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07BE634C" w14:textId="77777777" w:rsidR="00825802" w:rsidRDefault="00000000">
            <w:pPr>
              <w:pStyle w:val="TAL"/>
              <w:rPr>
                <w:lang w:eastAsia="ja-JP"/>
              </w:rPr>
            </w:pPr>
            <w:r>
              <w:rPr>
                <w:rFonts w:eastAsia="Malgun Gothic"/>
              </w:rPr>
              <w:t>9.3.1</w:t>
            </w:r>
            <w:r>
              <w:rPr>
                <w:rFonts w:eastAsia="Malgun Gothic" w:hint="eastAsia"/>
              </w:rPr>
              <w:t>.</w:t>
            </w:r>
            <w:r>
              <w:rPr>
                <w:rFonts w:eastAsia="Malgun Gothic"/>
              </w:rPr>
              <w:t>134</w:t>
            </w:r>
          </w:p>
        </w:tc>
        <w:tc>
          <w:tcPr>
            <w:tcW w:w="1757" w:type="dxa"/>
            <w:tcBorders>
              <w:top w:val="single" w:sz="4" w:space="0" w:color="auto"/>
              <w:left w:val="single" w:sz="4" w:space="0" w:color="auto"/>
              <w:bottom w:val="single" w:sz="4" w:space="0" w:color="auto"/>
              <w:right w:val="single" w:sz="4" w:space="0" w:color="auto"/>
            </w:tcBorders>
          </w:tcPr>
          <w:p w14:paraId="2DF407A5" w14:textId="77777777" w:rsidR="00825802" w:rsidRDefault="00000000">
            <w:pPr>
              <w:pStyle w:val="TAL"/>
              <w:rPr>
                <w:lang w:eastAsia="ja-JP"/>
              </w:rPr>
            </w:pPr>
            <w:r>
              <w:rPr>
                <w:rFonts w:eastAsia="Malgun Gothic"/>
              </w:rPr>
              <w:t>This IE indicates whether this QoS flow is requested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05D5FECA" w14:textId="77777777" w:rsidR="00825802" w:rsidRDefault="00000000">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D9C478C" w14:textId="77777777" w:rsidR="00825802" w:rsidRDefault="00000000">
            <w:pPr>
              <w:pStyle w:val="TAC"/>
              <w:rPr>
                <w:lang w:eastAsia="ja-JP"/>
              </w:rPr>
            </w:pPr>
            <w:r>
              <w:rPr>
                <w:lang w:eastAsia="ja-JP"/>
              </w:rPr>
              <w:t>ignore</w:t>
            </w:r>
          </w:p>
        </w:tc>
      </w:tr>
      <w:tr w:rsidR="00021961" w14:paraId="631588BE" w14:textId="77777777">
        <w:trPr>
          <w:ins w:id="710" w:author="Rapporteur" w:date="2023-11-24T13:11:00Z"/>
        </w:trPr>
        <w:tc>
          <w:tcPr>
            <w:tcW w:w="2268" w:type="dxa"/>
            <w:tcBorders>
              <w:top w:val="single" w:sz="4" w:space="0" w:color="auto"/>
              <w:left w:val="single" w:sz="4" w:space="0" w:color="auto"/>
              <w:bottom w:val="single" w:sz="4" w:space="0" w:color="auto"/>
              <w:right w:val="single" w:sz="4" w:space="0" w:color="auto"/>
            </w:tcBorders>
          </w:tcPr>
          <w:p w14:paraId="3532F63B" w14:textId="3D1FA91D" w:rsidR="00021961" w:rsidRDefault="00021961" w:rsidP="004273BE">
            <w:pPr>
              <w:pStyle w:val="TAL"/>
              <w:ind w:left="161"/>
              <w:rPr>
                <w:ins w:id="711" w:author="Rapporteur" w:date="2023-11-24T13:11:00Z"/>
                <w:lang w:eastAsia="ja-JP"/>
              </w:rPr>
            </w:pPr>
            <w:ins w:id="712" w:author="Rapporteur" w:date="2023-11-24T13:11:00Z">
              <w:r>
                <w:rPr>
                  <w:rFonts w:eastAsia="Batang"/>
                  <w:lang w:eastAsia="ja-JP"/>
                </w:rPr>
                <w:t>&gt;&gt;</w:t>
              </w:r>
              <w:r w:rsidR="00641DC0">
                <w:rPr>
                  <w:rFonts w:eastAsia="Batang"/>
                  <w:lang w:eastAsia="ja-JP"/>
                </w:rPr>
                <w:t>ECN Marking or Congestion Information Reporting Request</w:t>
              </w:r>
            </w:ins>
          </w:p>
        </w:tc>
        <w:tc>
          <w:tcPr>
            <w:tcW w:w="1020" w:type="dxa"/>
            <w:tcBorders>
              <w:top w:val="single" w:sz="4" w:space="0" w:color="auto"/>
              <w:left w:val="single" w:sz="4" w:space="0" w:color="auto"/>
              <w:bottom w:val="single" w:sz="4" w:space="0" w:color="auto"/>
              <w:right w:val="single" w:sz="4" w:space="0" w:color="auto"/>
            </w:tcBorders>
          </w:tcPr>
          <w:p w14:paraId="7F1D0707" w14:textId="49F6BB04" w:rsidR="00021961" w:rsidRPr="00893BF8" w:rsidRDefault="00021961" w:rsidP="00893BF8">
            <w:pPr>
              <w:keepNext/>
              <w:keepLines/>
              <w:spacing w:after="0"/>
              <w:jc w:val="center"/>
              <w:rPr>
                <w:ins w:id="713" w:author="Rapporteur" w:date="2023-11-24T13:11:00Z"/>
                <w:rFonts w:ascii="Arial" w:hAnsi="Arial"/>
                <w:sz w:val="18"/>
                <w:lang w:eastAsia="ja-JP"/>
              </w:rPr>
            </w:pPr>
            <w:ins w:id="714" w:author="Rapporteur" w:date="2023-11-24T13:11:00Z">
              <w:r w:rsidRPr="00893BF8">
                <w:rPr>
                  <w:rFonts w:ascii="Arial" w:hAnsi="Arial"/>
                  <w:sz w:val="18"/>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17A39055" w14:textId="77777777" w:rsidR="00021961" w:rsidRDefault="00021961" w:rsidP="00893BF8">
            <w:pPr>
              <w:keepNext/>
              <w:keepLines/>
              <w:spacing w:after="0"/>
              <w:jc w:val="center"/>
              <w:rPr>
                <w:ins w:id="715" w:author="Rapporteur" w:date="2023-11-24T13:11:00Z"/>
                <w:rFonts w:ascii="Arial"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78E4B8DC" w14:textId="19716571" w:rsidR="00021961" w:rsidRDefault="00021961" w:rsidP="00893BF8">
            <w:pPr>
              <w:keepNext/>
              <w:keepLines/>
              <w:spacing w:after="0"/>
              <w:jc w:val="center"/>
              <w:rPr>
                <w:ins w:id="716" w:author="Rapporteur" w:date="2023-11-24T13:11:00Z"/>
                <w:rFonts w:ascii="Arial" w:hAnsi="Arial"/>
                <w:sz w:val="18"/>
                <w:lang w:eastAsia="ja-JP"/>
              </w:rPr>
            </w:pPr>
            <w:ins w:id="717" w:author="Rapporteur" w:date="2023-11-24T13:11:00Z">
              <w:r w:rsidRPr="00893BF8">
                <w:rPr>
                  <w:rFonts w:ascii="Arial" w:hAnsi="Arial"/>
                  <w:sz w:val="18"/>
                  <w:lang w:eastAsia="ja-JP"/>
                </w:rPr>
                <w:t>9.3.1</w:t>
              </w:r>
              <w:r w:rsidRPr="00893BF8">
                <w:rPr>
                  <w:rFonts w:ascii="Arial" w:hAnsi="Arial" w:hint="eastAsia"/>
                  <w:sz w:val="18"/>
                  <w:lang w:eastAsia="ja-JP"/>
                </w:rPr>
                <w:t>.</w:t>
              </w:r>
              <w:r w:rsidRPr="00893BF8">
                <w:rPr>
                  <w:rFonts w:ascii="Arial" w:hAnsi="Arial"/>
                  <w:sz w:val="18"/>
                  <w:lang w:eastAsia="ja-JP"/>
                </w:rPr>
                <w:t>y1</w:t>
              </w:r>
            </w:ins>
          </w:p>
        </w:tc>
        <w:tc>
          <w:tcPr>
            <w:tcW w:w="1757" w:type="dxa"/>
            <w:tcBorders>
              <w:top w:val="single" w:sz="4" w:space="0" w:color="auto"/>
              <w:left w:val="single" w:sz="4" w:space="0" w:color="auto"/>
              <w:bottom w:val="single" w:sz="4" w:space="0" w:color="auto"/>
              <w:right w:val="single" w:sz="4" w:space="0" w:color="auto"/>
            </w:tcBorders>
          </w:tcPr>
          <w:p w14:paraId="7994C1A9" w14:textId="77777777" w:rsidR="00021961" w:rsidRPr="00893BF8" w:rsidRDefault="00021961" w:rsidP="00893BF8">
            <w:pPr>
              <w:keepNext/>
              <w:keepLines/>
              <w:spacing w:after="0"/>
              <w:jc w:val="center"/>
              <w:rPr>
                <w:ins w:id="718" w:author="Rapporteur" w:date="2023-11-24T13:11: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D66668" w14:textId="2E4D637D" w:rsidR="00021961" w:rsidRDefault="00021961" w:rsidP="00893BF8">
            <w:pPr>
              <w:keepNext/>
              <w:keepLines/>
              <w:spacing w:after="0"/>
              <w:jc w:val="center"/>
              <w:rPr>
                <w:ins w:id="719" w:author="Rapporteur" w:date="2023-11-24T13:11:00Z"/>
                <w:rFonts w:ascii="Arial" w:hAnsi="Arial"/>
                <w:sz w:val="18"/>
                <w:lang w:eastAsia="ja-JP"/>
              </w:rPr>
            </w:pPr>
            <w:ins w:id="720" w:author="Rapporteur" w:date="2023-11-24T13:11:00Z">
              <w:r w:rsidRPr="00893BF8">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E2380EA" w14:textId="69EE782B" w:rsidR="00021961" w:rsidRDefault="00021961" w:rsidP="00893BF8">
            <w:pPr>
              <w:keepNext/>
              <w:keepLines/>
              <w:spacing w:after="0"/>
              <w:jc w:val="center"/>
              <w:rPr>
                <w:ins w:id="721" w:author="Rapporteur" w:date="2023-11-24T13:11:00Z"/>
                <w:rFonts w:ascii="Arial" w:hAnsi="Arial"/>
                <w:sz w:val="18"/>
                <w:lang w:eastAsia="ja-JP"/>
              </w:rPr>
            </w:pPr>
            <w:ins w:id="722" w:author="Rapporteur" w:date="2023-11-24T13:11:00Z">
              <w:r w:rsidRPr="00893BF8">
                <w:rPr>
                  <w:rFonts w:ascii="Arial" w:hAnsi="Arial"/>
                  <w:sz w:val="18"/>
                  <w:lang w:eastAsia="ja-JP"/>
                </w:rPr>
                <w:t>ignore</w:t>
              </w:r>
            </w:ins>
          </w:p>
        </w:tc>
      </w:tr>
      <w:tr w:rsidR="00021961" w14:paraId="3D038186" w14:textId="77777777">
        <w:tc>
          <w:tcPr>
            <w:tcW w:w="2268" w:type="dxa"/>
            <w:tcBorders>
              <w:top w:val="single" w:sz="4" w:space="0" w:color="auto"/>
              <w:left w:val="single" w:sz="4" w:space="0" w:color="auto"/>
              <w:bottom w:val="single" w:sz="4" w:space="0" w:color="auto"/>
              <w:right w:val="single" w:sz="4" w:space="0" w:color="auto"/>
            </w:tcBorders>
          </w:tcPr>
          <w:p w14:paraId="79F64F12" w14:textId="77777777" w:rsidR="00021961" w:rsidRDefault="00021961" w:rsidP="00021961">
            <w:pPr>
              <w:keepNext/>
              <w:keepLines/>
              <w:spacing w:after="0"/>
              <w:ind w:left="-19"/>
              <w:rPr>
                <w:rFonts w:ascii="Arial" w:hAnsi="Arial"/>
                <w:sz w:val="18"/>
                <w:lang w:eastAsia="ja-JP"/>
              </w:rPr>
            </w:pPr>
            <w:r>
              <w:rPr>
                <w:rFonts w:ascii="Arial" w:hAnsi="Arial"/>
                <w:sz w:val="18"/>
                <w:lang w:eastAsia="ja-JP"/>
              </w:rPr>
              <w:t>Common Network Instance</w:t>
            </w:r>
          </w:p>
        </w:tc>
        <w:tc>
          <w:tcPr>
            <w:tcW w:w="1020" w:type="dxa"/>
            <w:tcBorders>
              <w:top w:val="single" w:sz="4" w:space="0" w:color="auto"/>
              <w:left w:val="single" w:sz="4" w:space="0" w:color="auto"/>
              <w:bottom w:val="single" w:sz="4" w:space="0" w:color="auto"/>
              <w:right w:val="single" w:sz="4" w:space="0" w:color="auto"/>
            </w:tcBorders>
          </w:tcPr>
          <w:p w14:paraId="79446D3B" w14:textId="77777777" w:rsidR="00021961" w:rsidRDefault="00021961" w:rsidP="00021961">
            <w:pPr>
              <w:keepNext/>
              <w:keepLines/>
              <w:spacing w:after="0"/>
              <w:rPr>
                <w:rFonts w:ascii="Arial" w:eastAsia="Batang" w:hAnsi="Arial"/>
                <w:sz w:val="18"/>
                <w:lang w:eastAsia="ja-JP"/>
              </w:rPr>
            </w:pPr>
            <w:r>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511F6ED6" w14:textId="77777777" w:rsidR="00021961" w:rsidRDefault="00021961" w:rsidP="00021961">
            <w:pPr>
              <w:keepNext/>
              <w:keepLines/>
              <w:spacing w:after="0"/>
              <w:rPr>
                <w:rFonts w:ascii="Arial"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DEBF211" w14:textId="77777777" w:rsidR="00021961" w:rsidRDefault="00021961" w:rsidP="00021961">
            <w:pPr>
              <w:keepNext/>
              <w:keepLines/>
              <w:spacing w:after="0"/>
              <w:rPr>
                <w:rFonts w:ascii="Arial" w:hAnsi="Arial"/>
                <w:sz w:val="18"/>
                <w:lang w:eastAsia="ja-JP"/>
              </w:rPr>
            </w:pPr>
            <w:r>
              <w:rPr>
                <w:rFonts w:ascii="Arial" w:hAnsi="Arial"/>
                <w:sz w:val="18"/>
                <w:lang w:eastAsia="ja-JP"/>
              </w:rPr>
              <w:t>9.3.1.120</w:t>
            </w:r>
          </w:p>
        </w:tc>
        <w:tc>
          <w:tcPr>
            <w:tcW w:w="1757" w:type="dxa"/>
            <w:tcBorders>
              <w:top w:val="single" w:sz="4" w:space="0" w:color="auto"/>
              <w:left w:val="single" w:sz="4" w:space="0" w:color="auto"/>
              <w:bottom w:val="single" w:sz="4" w:space="0" w:color="auto"/>
              <w:right w:val="single" w:sz="4" w:space="0" w:color="auto"/>
            </w:tcBorders>
          </w:tcPr>
          <w:p w14:paraId="1FB2465A" w14:textId="77777777" w:rsidR="00021961" w:rsidRDefault="00021961" w:rsidP="00021961">
            <w:pPr>
              <w:keepNext/>
              <w:keepLines/>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41ABD0" w14:textId="77777777" w:rsidR="00021961" w:rsidRDefault="00021961" w:rsidP="00021961">
            <w:pPr>
              <w:keepNext/>
              <w:keepLines/>
              <w:spacing w:after="0"/>
              <w:jc w:val="center"/>
              <w:rPr>
                <w:rFonts w:ascii="Arial" w:hAnsi="Arial"/>
                <w:sz w:val="18"/>
                <w:lang w:eastAsia="ja-JP"/>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368F81F" w14:textId="77777777" w:rsidR="00021961" w:rsidRDefault="00021961" w:rsidP="00021961">
            <w:pPr>
              <w:keepNext/>
              <w:keepLines/>
              <w:spacing w:after="0"/>
              <w:jc w:val="center"/>
              <w:rPr>
                <w:rFonts w:ascii="Arial" w:hAnsi="Arial"/>
                <w:sz w:val="18"/>
                <w:lang w:eastAsia="ja-JP"/>
              </w:rPr>
            </w:pPr>
            <w:r>
              <w:rPr>
                <w:rFonts w:ascii="Arial" w:hAnsi="Arial"/>
                <w:sz w:val="18"/>
                <w:lang w:eastAsia="ja-JP"/>
              </w:rPr>
              <w:t>ignore</w:t>
            </w:r>
          </w:p>
        </w:tc>
      </w:tr>
      <w:tr w:rsidR="00021961" w14:paraId="1A523601" w14:textId="77777777">
        <w:tc>
          <w:tcPr>
            <w:tcW w:w="2268" w:type="dxa"/>
            <w:tcBorders>
              <w:top w:val="single" w:sz="4" w:space="0" w:color="auto"/>
              <w:left w:val="single" w:sz="4" w:space="0" w:color="auto"/>
              <w:bottom w:val="single" w:sz="4" w:space="0" w:color="auto"/>
              <w:right w:val="single" w:sz="4" w:space="0" w:color="auto"/>
            </w:tcBorders>
          </w:tcPr>
          <w:p w14:paraId="4A8CB75D" w14:textId="77777777" w:rsidR="00021961" w:rsidRDefault="00021961" w:rsidP="00021961">
            <w:pPr>
              <w:pStyle w:val="TAL"/>
              <w:rPr>
                <w:rFonts w:eastAsia="Batang"/>
                <w:lang w:eastAsia="ja-JP"/>
              </w:rPr>
            </w:pPr>
            <w:r>
              <w:rPr>
                <w:lang w:eastAsia="ja-JP"/>
              </w:rPr>
              <w:t>Direct Forwarding Path Availability</w:t>
            </w:r>
          </w:p>
        </w:tc>
        <w:tc>
          <w:tcPr>
            <w:tcW w:w="1020" w:type="dxa"/>
            <w:tcBorders>
              <w:top w:val="single" w:sz="4" w:space="0" w:color="auto"/>
              <w:left w:val="single" w:sz="4" w:space="0" w:color="auto"/>
              <w:bottom w:val="single" w:sz="4" w:space="0" w:color="auto"/>
              <w:right w:val="single" w:sz="4" w:space="0" w:color="auto"/>
            </w:tcBorders>
          </w:tcPr>
          <w:p w14:paraId="136341C8" w14:textId="77777777" w:rsidR="00021961" w:rsidRDefault="00021961" w:rsidP="00021961">
            <w:pPr>
              <w:pStyle w:val="TAL"/>
              <w:rPr>
                <w:rFonts w:eastAsia="Batang"/>
                <w:lang w:eastAsia="ja-JP"/>
              </w:rPr>
            </w:pPr>
            <w:r>
              <w:rPr>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1DF44B6" w14:textId="77777777" w:rsidR="00021961" w:rsidRDefault="00021961" w:rsidP="00021961">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4D5BD6A7" w14:textId="77777777" w:rsidR="00021961" w:rsidRDefault="00021961" w:rsidP="00021961">
            <w:pPr>
              <w:pStyle w:val="TAL"/>
              <w:rPr>
                <w:lang w:eastAsia="ja-JP"/>
              </w:rPr>
            </w:pPr>
            <w:r>
              <w:rPr>
                <w:lang w:eastAsia="ja-JP"/>
              </w:rPr>
              <w:t>9.3.1.64</w:t>
            </w:r>
          </w:p>
        </w:tc>
        <w:tc>
          <w:tcPr>
            <w:tcW w:w="1757" w:type="dxa"/>
            <w:tcBorders>
              <w:top w:val="single" w:sz="4" w:space="0" w:color="auto"/>
              <w:left w:val="single" w:sz="4" w:space="0" w:color="auto"/>
              <w:bottom w:val="single" w:sz="4" w:space="0" w:color="auto"/>
              <w:right w:val="single" w:sz="4" w:space="0" w:color="auto"/>
            </w:tcBorders>
          </w:tcPr>
          <w:p w14:paraId="5746AB05" w14:textId="77777777" w:rsidR="00021961" w:rsidRDefault="00021961" w:rsidP="00021961">
            <w:pPr>
              <w:pStyle w:val="TAL"/>
              <w:rPr>
                <w:lang w:eastAsia="ja-JP"/>
              </w:rPr>
            </w:pPr>
            <w:r>
              <w:rPr>
                <w:rFonts w:cs="Arial"/>
                <w:szCs w:val="18"/>
              </w:rPr>
              <w:t xml:space="preserve">This IE </w:t>
            </w:r>
            <w:r>
              <w:rPr>
                <w:lang w:eastAsia="ja-JP"/>
              </w:rPr>
              <w:t xml:space="preserve">may be present in case of </w:t>
            </w:r>
            <w:r>
              <w:rPr>
                <w:rFonts w:cs="Arial"/>
                <w:szCs w:val="18"/>
              </w:rPr>
              <w:t>inter-system handover and intra-system handover.</w:t>
            </w:r>
          </w:p>
        </w:tc>
        <w:tc>
          <w:tcPr>
            <w:tcW w:w="1080" w:type="dxa"/>
            <w:tcBorders>
              <w:top w:val="single" w:sz="4" w:space="0" w:color="auto"/>
              <w:left w:val="single" w:sz="4" w:space="0" w:color="auto"/>
              <w:bottom w:val="single" w:sz="4" w:space="0" w:color="auto"/>
              <w:right w:val="single" w:sz="4" w:space="0" w:color="auto"/>
            </w:tcBorders>
          </w:tcPr>
          <w:p w14:paraId="4D1BBD4D" w14:textId="77777777" w:rsidR="00021961" w:rsidRDefault="00021961" w:rsidP="00021961">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3A0EAF" w14:textId="77777777" w:rsidR="00021961" w:rsidRDefault="00021961" w:rsidP="00021961">
            <w:pPr>
              <w:pStyle w:val="TAL"/>
              <w:jc w:val="center"/>
              <w:rPr>
                <w:lang w:eastAsia="ja-JP"/>
              </w:rPr>
            </w:pPr>
            <w:r>
              <w:rPr>
                <w:lang w:eastAsia="ja-JP"/>
              </w:rPr>
              <w:t>ignore</w:t>
            </w:r>
          </w:p>
        </w:tc>
      </w:tr>
      <w:tr w:rsidR="00021961" w14:paraId="4A1FAD4D" w14:textId="77777777">
        <w:tc>
          <w:tcPr>
            <w:tcW w:w="2268" w:type="dxa"/>
            <w:tcBorders>
              <w:top w:val="single" w:sz="4" w:space="0" w:color="auto"/>
              <w:left w:val="single" w:sz="4" w:space="0" w:color="auto"/>
              <w:bottom w:val="single" w:sz="4" w:space="0" w:color="auto"/>
              <w:right w:val="single" w:sz="4" w:space="0" w:color="auto"/>
            </w:tcBorders>
          </w:tcPr>
          <w:p w14:paraId="5EEE8374" w14:textId="77777777" w:rsidR="00021961" w:rsidRDefault="00021961" w:rsidP="00021961">
            <w:pPr>
              <w:pStyle w:val="TAL"/>
              <w:rPr>
                <w:lang w:eastAsia="ja-JP"/>
              </w:rPr>
            </w:pPr>
            <w:r>
              <w:rPr>
                <w:lang w:eastAsia="ja-JP"/>
              </w:rPr>
              <w:lastRenderedPageBreak/>
              <w:t xml:space="preserve">Redundant UL NG-U UP TNL Information </w:t>
            </w:r>
          </w:p>
        </w:tc>
        <w:tc>
          <w:tcPr>
            <w:tcW w:w="1020" w:type="dxa"/>
            <w:tcBorders>
              <w:top w:val="single" w:sz="4" w:space="0" w:color="auto"/>
              <w:left w:val="single" w:sz="4" w:space="0" w:color="auto"/>
              <w:bottom w:val="single" w:sz="4" w:space="0" w:color="auto"/>
              <w:right w:val="single" w:sz="4" w:space="0" w:color="auto"/>
            </w:tcBorders>
          </w:tcPr>
          <w:p w14:paraId="7F35D0BA" w14:textId="77777777" w:rsidR="00021961" w:rsidRDefault="00021961" w:rsidP="00021961">
            <w:pPr>
              <w:pStyle w:val="TAL"/>
              <w:rPr>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E957CBC" w14:textId="77777777" w:rsidR="00021961" w:rsidRDefault="00021961" w:rsidP="00021961">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57DF1A3A" w14:textId="77777777" w:rsidR="00021961" w:rsidRDefault="00021961" w:rsidP="00021961">
            <w:pPr>
              <w:pStyle w:val="TAL"/>
              <w:rPr>
                <w:lang w:eastAsia="ja-JP"/>
              </w:rPr>
            </w:pPr>
            <w:r>
              <w:rPr>
                <w:lang w:eastAsia="ja-JP"/>
              </w:rPr>
              <w:t>UP Transport Layer Information</w:t>
            </w:r>
          </w:p>
          <w:p w14:paraId="24FE0C6C" w14:textId="77777777" w:rsidR="00021961" w:rsidRDefault="00021961" w:rsidP="00021961">
            <w:pPr>
              <w:pStyle w:val="TAL"/>
              <w:rPr>
                <w:lang w:eastAsia="ja-JP"/>
              </w:rPr>
            </w:pPr>
            <w:r>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412F4D8C" w14:textId="77777777" w:rsidR="00021961" w:rsidRDefault="00021961" w:rsidP="00021961">
            <w:pPr>
              <w:pStyle w:val="TAL"/>
              <w:rPr>
                <w:rFonts w:cs="Arial"/>
                <w:szCs w:val="18"/>
              </w:rPr>
            </w:pPr>
            <w:r>
              <w:rPr>
                <w:rFonts w:hint="eastAsia"/>
                <w:iCs/>
                <w:lang w:eastAsia="ja-JP"/>
              </w:rPr>
              <w:t>UPF</w:t>
            </w:r>
            <w:r>
              <w:rPr>
                <w:iCs/>
                <w:lang w:eastAsia="ja-JP"/>
              </w:rPr>
              <w:t xml:space="preserve"> endpoint of the NG-U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4EBEC42F" w14:textId="77777777" w:rsidR="00021961" w:rsidRDefault="00021961" w:rsidP="00021961">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7790E21" w14:textId="77777777" w:rsidR="00021961" w:rsidRDefault="00021961" w:rsidP="00021961">
            <w:pPr>
              <w:pStyle w:val="TAC"/>
              <w:rPr>
                <w:lang w:eastAsia="ja-JP"/>
              </w:rPr>
            </w:pPr>
            <w:r>
              <w:rPr>
                <w:lang w:eastAsia="ja-JP"/>
              </w:rPr>
              <w:t>ignore</w:t>
            </w:r>
          </w:p>
        </w:tc>
      </w:tr>
      <w:tr w:rsidR="00021961" w14:paraId="64028FED" w14:textId="77777777">
        <w:tc>
          <w:tcPr>
            <w:tcW w:w="2268" w:type="dxa"/>
            <w:tcBorders>
              <w:top w:val="single" w:sz="4" w:space="0" w:color="auto"/>
              <w:left w:val="single" w:sz="4" w:space="0" w:color="auto"/>
              <w:bottom w:val="single" w:sz="4" w:space="0" w:color="auto"/>
              <w:right w:val="single" w:sz="4" w:space="0" w:color="auto"/>
            </w:tcBorders>
          </w:tcPr>
          <w:p w14:paraId="3C484E58" w14:textId="77777777" w:rsidR="00021961" w:rsidRDefault="00021961" w:rsidP="00021961">
            <w:pPr>
              <w:pStyle w:val="TAL"/>
              <w:rPr>
                <w:lang w:eastAsia="ja-JP"/>
              </w:rPr>
            </w:pPr>
            <w:r>
              <w:rPr>
                <w:lang w:eastAsia="ja-JP"/>
              </w:rPr>
              <w:t>Additional Redundant UL NG-U UP TNL Information</w:t>
            </w:r>
          </w:p>
        </w:tc>
        <w:tc>
          <w:tcPr>
            <w:tcW w:w="1020" w:type="dxa"/>
            <w:tcBorders>
              <w:top w:val="single" w:sz="4" w:space="0" w:color="auto"/>
              <w:left w:val="single" w:sz="4" w:space="0" w:color="auto"/>
              <w:bottom w:val="single" w:sz="4" w:space="0" w:color="auto"/>
              <w:right w:val="single" w:sz="4" w:space="0" w:color="auto"/>
            </w:tcBorders>
          </w:tcPr>
          <w:p w14:paraId="3CF26AF9" w14:textId="77777777" w:rsidR="00021961" w:rsidRDefault="00021961" w:rsidP="00021961">
            <w:pPr>
              <w:pStyle w:val="TAL"/>
              <w:rPr>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3AFEA69A" w14:textId="77777777" w:rsidR="00021961" w:rsidRDefault="00021961" w:rsidP="00021961">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564A3B1C" w14:textId="77777777" w:rsidR="00021961" w:rsidRDefault="00021961" w:rsidP="00021961">
            <w:pPr>
              <w:pStyle w:val="TAL"/>
              <w:rPr>
                <w:lang w:eastAsia="ja-JP"/>
              </w:rPr>
            </w:pPr>
            <w:r>
              <w:rPr>
                <w:lang w:eastAsia="ja-JP"/>
              </w:rPr>
              <w:t>UP Transport Layer Information List</w:t>
            </w:r>
          </w:p>
          <w:p w14:paraId="78CA80DA" w14:textId="77777777" w:rsidR="00021961" w:rsidRDefault="00021961" w:rsidP="00021961">
            <w:pPr>
              <w:pStyle w:val="TAL"/>
              <w:rPr>
                <w:lang w:eastAsia="ja-JP"/>
              </w:rPr>
            </w:pPr>
            <w:r>
              <w:rPr>
                <w:lang w:eastAsia="ja-JP"/>
              </w:rPr>
              <w:t>9.3.2.12</w:t>
            </w:r>
          </w:p>
        </w:tc>
        <w:tc>
          <w:tcPr>
            <w:tcW w:w="1757" w:type="dxa"/>
            <w:tcBorders>
              <w:top w:val="single" w:sz="4" w:space="0" w:color="auto"/>
              <w:left w:val="single" w:sz="4" w:space="0" w:color="auto"/>
              <w:bottom w:val="single" w:sz="4" w:space="0" w:color="auto"/>
              <w:right w:val="single" w:sz="4" w:space="0" w:color="auto"/>
            </w:tcBorders>
          </w:tcPr>
          <w:p w14:paraId="0BBE29AE" w14:textId="77777777" w:rsidR="00021961" w:rsidRDefault="00021961" w:rsidP="00021961">
            <w:pPr>
              <w:pStyle w:val="TAL"/>
              <w:rPr>
                <w:rFonts w:cs="Arial"/>
                <w:szCs w:val="18"/>
              </w:rPr>
            </w:pPr>
            <w:r>
              <w:rPr>
                <w:iCs/>
                <w:lang w:eastAsia="ja-JP"/>
              </w:rPr>
              <w:t>UPF endpoint of the additional NG-U transport bearer(s), for delivery of redundant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19519CB4" w14:textId="77777777" w:rsidR="00021961" w:rsidRDefault="00021961" w:rsidP="00021961">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AF56A79" w14:textId="77777777" w:rsidR="00021961" w:rsidRDefault="00021961" w:rsidP="00021961">
            <w:pPr>
              <w:pStyle w:val="TAC"/>
              <w:rPr>
                <w:lang w:eastAsia="ja-JP"/>
              </w:rPr>
            </w:pPr>
            <w:r>
              <w:rPr>
                <w:lang w:eastAsia="ja-JP"/>
              </w:rPr>
              <w:t>ignore</w:t>
            </w:r>
          </w:p>
        </w:tc>
      </w:tr>
      <w:tr w:rsidR="00021961" w14:paraId="28EF2923" w14:textId="77777777">
        <w:tc>
          <w:tcPr>
            <w:tcW w:w="2268" w:type="dxa"/>
            <w:tcBorders>
              <w:top w:val="single" w:sz="4" w:space="0" w:color="auto"/>
              <w:left w:val="single" w:sz="4" w:space="0" w:color="auto"/>
              <w:bottom w:val="single" w:sz="4" w:space="0" w:color="auto"/>
              <w:right w:val="single" w:sz="4" w:space="0" w:color="auto"/>
            </w:tcBorders>
          </w:tcPr>
          <w:p w14:paraId="51586D8F" w14:textId="77777777" w:rsidR="00021961" w:rsidRDefault="00021961" w:rsidP="00021961">
            <w:pPr>
              <w:pStyle w:val="TAL"/>
              <w:rPr>
                <w:lang w:eastAsia="ja-JP"/>
              </w:rPr>
            </w:pPr>
            <w:r>
              <w:rPr>
                <w:lang w:eastAsia="ja-JP"/>
              </w:rPr>
              <w:t>Redundant Common Network Instance</w:t>
            </w:r>
          </w:p>
        </w:tc>
        <w:tc>
          <w:tcPr>
            <w:tcW w:w="1020" w:type="dxa"/>
            <w:tcBorders>
              <w:top w:val="single" w:sz="4" w:space="0" w:color="auto"/>
              <w:left w:val="single" w:sz="4" w:space="0" w:color="auto"/>
              <w:bottom w:val="single" w:sz="4" w:space="0" w:color="auto"/>
              <w:right w:val="single" w:sz="4" w:space="0" w:color="auto"/>
            </w:tcBorders>
          </w:tcPr>
          <w:p w14:paraId="486FE775" w14:textId="77777777" w:rsidR="00021961" w:rsidRDefault="00021961" w:rsidP="00021961">
            <w:pPr>
              <w:pStyle w:val="TAL"/>
              <w:rPr>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080F4B8C" w14:textId="77777777" w:rsidR="00021961" w:rsidRDefault="00021961" w:rsidP="00021961">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4DD1FDBE" w14:textId="77777777" w:rsidR="00021961" w:rsidRDefault="00021961" w:rsidP="00021961">
            <w:pPr>
              <w:keepNext/>
              <w:keepLines/>
              <w:spacing w:after="0"/>
              <w:rPr>
                <w:rFonts w:ascii="Arial" w:hAnsi="Arial"/>
                <w:sz w:val="18"/>
                <w:lang w:eastAsia="ja-JP"/>
              </w:rPr>
            </w:pPr>
            <w:r>
              <w:rPr>
                <w:rFonts w:ascii="Arial" w:hAnsi="Arial"/>
                <w:sz w:val="18"/>
                <w:lang w:eastAsia="ja-JP"/>
              </w:rPr>
              <w:t>Common Network Instance</w:t>
            </w:r>
          </w:p>
          <w:p w14:paraId="0C005198" w14:textId="77777777" w:rsidR="00021961" w:rsidRDefault="00021961" w:rsidP="00021961">
            <w:pPr>
              <w:pStyle w:val="TAL"/>
              <w:rPr>
                <w:lang w:eastAsia="ja-JP"/>
              </w:rPr>
            </w:pPr>
            <w:r>
              <w:rPr>
                <w:lang w:eastAsia="ja-JP"/>
              </w:rPr>
              <w:t>9.3.1.120</w:t>
            </w:r>
          </w:p>
        </w:tc>
        <w:tc>
          <w:tcPr>
            <w:tcW w:w="1757" w:type="dxa"/>
            <w:tcBorders>
              <w:top w:val="single" w:sz="4" w:space="0" w:color="auto"/>
              <w:left w:val="single" w:sz="4" w:space="0" w:color="auto"/>
              <w:bottom w:val="single" w:sz="4" w:space="0" w:color="auto"/>
              <w:right w:val="single" w:sz="4" w:space="0" w:color="auto"/>
            </w:tcBorders>
          </w:tcPr>
          <w:p w14:paraId="0346F975" w14:textId="77777777" w:rsidR="00021961" w:rsidRDefault="00021961" w:rsidP="00021961">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4DCAAAF" w14:textId="77777777" w:rsidR="00021961" w:rsidRDefault="00021961" w:rsidP="00021961">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08CE9B9" w14:textId="77777777" w:rsidR="00021961" w:rsidRDefault="00021961" w:rsidP="00021961">
            <w:pPr>
              <w:pStyle w:val="TAC"/>
              <w:rPr>
                <w:lang w:eastAsia="ja-JP"/>
              </w:rPr>
            </w:pPr>
            <w:r>
              <w:rPr>
                <w:lang w:eastAsia="ja-JP"/>
              </w:rPr>
              <w:t>ignore</w:t>
            </w:r>
          </w:p>
        </w:tc>
      </w:tr>
      <w:tr w:rsidR="00021961" w14:paraId="14890805" w14:textId="77777777">
        <w:tc>
          <w:tcPr>
            <w:tcW w:w="2268" w:type="dxa"/>
            <w:tcBorders>
              <w:top w:val="single" w:sz="4" w:space="0" w:color="auto"/>
              <w:left w:val="single" w:sz="4" w:space="0" w:color="auto"/>
              <w:bottom w:val="single" w:sz="4" w:space="0" w:color="auto"/>
              <w:right w:val="single" w:sz="4" w:space="0" w:color="auto"/>
            </w:tcBorders>
          </w:tcPr>
          <w:p w14:paraId="7A09EFC4" w14:textId="77777777" w:rsidR="00021961" w:rsidRDefault="00021961" w:rsidP="00021961">
            <w:pPr>
              <w:pStyle w:val="TAL"/>
              <w:rPr>
                <w:lang w:eastAsia="ja-JP"/>
              </w:rPr>
            </w:pPr>
            <w:r>
              <w:rPr>
                <w:rFonts w:eastAsia="宋体" w:hint="eastAsia"/>
                <w:lang w:eastAsia="ja-JP"/>
              </w:rPr>
              <w:t>R</w:t>
            </w:r>
            <w:r>
              <w:rPr>
                <w:rFonts w:eastAsia="宋体"/>
                <w:lang w:eastAsia="ja-JP"/>
              </w:rPr>
              <w:t>edundant PDU Session</w:t>
            </w:r>
            <w:r>
              <w:rPr>
                <w:rFonts w:eastAsia="宋体" w:hint="eastAsia"/>
                <w:lang w:eastAsia="ja-JP"/>
              </w:rPr>
              <w:t xml:space="preserve"> </w:t>
            </w:r>
            <w:r>
              <w:rPr>
                <w:rFonts w:eastAsia="宋体"/>
                <w:lang w:eastAsia="ja-JP"/>
              </w:rPr>
              <w:t>Information</w:t>
            </w:r>
          </w:p>
        </w:tc>
        <w:tc>
          <w:tcPr>
            <w:tcW w:w="1020" w:type="dxa"/>
            <w:tcBorders>
              <w:top w:val="single" w:sz="4" w:space="0" w:color="auto"/>
              <w:left w:val="single" w:sz="4" w:space="0" w:color="auto"/>
              <w:bottom w:val="single" w:sz="4" w:space="0" w:color="auto"/>
              <w:right w:val="single" w:sz="4" w:space="0" w:color="auto"/>
            </w:tcBorders>
          </w:tcPr>
          <w:p w14:paraId="6A401A0D" w14:textId="77777777" w:rsidR="00021961" w:rsidRDefault="00021961" w:rsidP="00021961">
            <w:pPr>
              <w:pStyle w:val="TAL"/>
              <w:rPr>
                <w:lang w:eastAsia="ja-JP"/>
              </w:rPr>
            </w:pPr>
            <w:r>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38345BA2" w14:textId="77777777" w:rsidR="00021961" w:rsidRDefault="00021961" w:rsidP="00021961">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4BAC39CE" w14:textId="77777777" w:rsidR="00021961" w:rsidRDefault="00021961" w:rsidP="00021961">
            <w:pPr>
              <w:pStyle w:val="TAL"/>
              <w:rPr>
                <w:lang w:eastAsia="ja-JP"/>
              </w:rPr>
            </w:pPr>
            <w:r>
              <w:rPr>
                <w:rFonts w:eastAsia="宋体" w:hint="eastAsia"/>
                <w:lang w:eastAsia="ja-JP"/>
              </w:rPr>
              <w:t>9.3.1.</w:t>
            </w:r>
            <w:r>
              <w:rPr>
                <w:rFonts w:eastAsia="宋体"/>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29327984" w14:textId="77777777" w:rsidR="00021961" w:rsidRDefault="00021961" w:rsidP="00021961">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06C8317" w14:textId="77777777" w:rsidR="00021961" w:rsidRDefault="00021961" w:rsidP="00021961">
            <w:pPr>
              <w:pStyle w:val="TAC"/>
              <w:rPr>
                <w:lang w:eastAsia="ja-JP"/>
              </w:rPr>
            </w:pPr>
            <w:r>
              <w:rPr>
                <w:rFonts w:eastAsia="宋体"/>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EDBD6F" w14:textId="77777777" w:rsidR="00021961" w:rsidRDefault="00021961" w:rsidP="00021961">
            <w:pPr>
              <w:pStyle w:val="TAC"/>
              <w:rPr>
                <w:lang w:eastAsia="ja-JP"/>
              </w:rPr>
            </w:pPr>
            <w:r>
              <w:rPr>
                <w:rFonts w:eastAsia="宋体" w:hint="eastAsia"/>
                <w:lang w:eastAsia="ja-JP"/>
              </w:rPr>
              <w:t>ignore</w:t>
            </w:r>
          </w:p>
        </w:tc>
      </w:tr>
      <w:tr w:rsidR="00021961" w14:paraId="12B0105B" w14:textId="77777777">
        <w:tc>
          <w:tcPr>
            <w:tcW w:w="2268" w:type="dxa"/>
            <w:tcBorders>
              <w:top w:val="single" w:sz="4" w:space="0" w:color="auto"/>
              <w:left w:val="single" w:sz="4" w:space="0" w:color="auto"/>
              <w:bottom w:val="single" w:sz="4" w:space="0" w:color="auto"/>
              <w:right w:val="single" w:sz="4" w:space="0" w:color="auto"/>
            </w:tcBorders>
          </w:tcPr>
          <w:p w14:paraId="6805603C" w14:textId="77777777" w:rsidR="00021961" w:rsidRDefault="00021961" w:rsidP="00021961">
            <w:pPr>
              <w:pStyle w:val="TAL"/>
              <w:rPr>
                <w:rFonts w:eastAsia="宋体"/>
                <w:lang w:eastAsia="ja-JP"/>
              </w:rPr>
            </w:pPr>
            <w:r>
              <w:rPr>
                <w:lang w:eastAsia="ja-JP"/>
              </w:rPr>
              <w:t>MBS Session Setup Request List</w:t>
            </w:r>
          </w:p>
        </w:tc>
        <w:tc>
          <w:tcPr>
            <w:tcW w:w="1020" w:type="dxa"/>
            <w:tcBorders>
              <w:top w:val="single" w:sz="4" w:space="0" w:color="auto"/>
              <w:left w:val="single" w:sz="4" w:space="0" w:color="auto"/>
              <w:bottom w:val="single" w:sz="4" w:space="0" w:color="auto"/>
              <w:right w:val="single" w:sz="4" w:space="0" w:color="auto"/>
            </w:tcBorders>
          </w:tcPr>
          <w:p w14:paraId="3149D562" w14:textId="77777777" w:rsidR="00021961" w:rsidRDefault="00021961" w:rsidP="00021961">
            <w:pPr>
              <w:pStyle w:val="TAL"/>
              <w:rPr>
                <w:rFonts w:eastAsia="Batang"/>
                <w:lang w:eastAsia="ja-JP"/>
              </w:rPr>
            </w:pPr>
            <w:r>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88BE68B" w14:textId="77777777" w:rsidR="00021961" w:rsidRDefault="00021961" w:rsidP="00021961">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A184973" w14:textId="77777777" w:rsidR="00021961" w:rsidRDefault="00021961" w:rsidP="00021961">
            <w:pPr>
              <w:pStyle w:val="TAL"/>
              <w:rPr>
                <w:rFonts w:eastAsia="宋体"/>
                <w:lang w:eastAsia="ja-JP"/>
              </w:rPr>
            </w:pPr>
            <w:r>
              <w:rPr>
                <w:lang w:eastAsia="ja-JP"/>
              </w:rPr>
              <w:t>9.3.1.211</w:t>
            </w:r>
          </w:p>
        </w:tc>
        <w:tc>
          <w:tcPr>
            <w:tcW w:w="1757" w:type="dxa"/>
            <w:tcBorders>
              <w:top w:val="single" w:sz="4" w:space="0" w:color="auto"/>
              <w:left w:val="single" w:sz="4" w:space="0" w:color="auto"/>
              <w:bottom w:val="single" w:sz="4" w:space="0" w:color="auto"/>
              <w:right w:val="single" w:sz="4" w:space="0" w:color="auto"/>
            </w:tcBorders>
          </w:tcPr>
          <w:p w14:paraId="00C68A70" w14:textId="77777777" w:rsidR="00021961" w:rsidRDefault="00021961" w:rsidP="00021961">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BB98D01" w14:textId="77777777" w:rsidR="00021961" w:rsidRDefault="00021961" w:rsidP="00021961">
            <w:pPr>
              <w:pStyle w:val="TAC"/>
              <w:rPr>
                <w:rFonts w:eastAsia="宋体"/>
                <w:lang w:eastAsia="ja-JP"/>
              </w:rPr>
            </w:pPr>
            <w:r>
              <w:rPr>
                <w:rFonts w:hint="eastAsia"/>
                <w:lang w:eastAsia="ja-JP"/>
              </w:rPr>
              <w:t>Y</w:t>
            </w:r>
            <w:r>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7863408B" w14:textId="77777777" w:rsidR="00021961" w:rsidRDefault="00021961" w:rsidP="00021961">
            <w:pPr>
              <w:pStyle w:val="TAC"/>
              <w:rPr>
                <w:rFonts w:eastAsia="宋体"/>
                <w:lang w:eastAsia="ja-JP"/>
              </w:rPr>
            </w:pPr>
            <w:r>
              <w:rPr>
                <w:rFonts w:hint="eastAsia"/>
                <w:lang w:eastAsia="ja-JP"/>
              </w:rPr>
              <w:t>i</w:t>
            </w:r>
            <w:r>
              <w:rPr>
                <w:lang w:eastAsia="ja-JP"/>
              </w:rPr>
              <w:t>gnore</w:t>
            </w:r>
          </w:p>
        </w:tc>
      </w:tr>
    </w:tbl>
    <w:p w14:paraId="07703047" w14:textId="77777777" w:rsidR="00825802" w:rsidRDefault="00825802">
      <w:pPr>
        <w:rPr>
          <w:rFonts w:eastAsia="宋体"/>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825802" w14:paraId="7524BEB5" w14:textId="77777777">
        <w:tc>
          <w:tcPr>
            <w:tcW w:w="3288" w:type="dxa"/>
          </w:tcPr>
          <w:p w14:paraId="75F8D6A0" w14:textId="77777777" w:rsidR="00825802" w:rsidRDefault="00000000">
            <w:pPr>
              <w:pStyle w:val="TAH"/>
              <w:rPr>
                <w:rFonts w:cs="Arial"/>
                <w:lang w:eastAsia="ja-JP"/>
              </w:rPr>
            </w:pPr>
            <w:r>
              <w:rPr>
                <w:rFonts w:cs="Arial"/>
                <w:lang w:eastAsia="ja-JP"/>
              </w:rPr>
              <w:t>Range bound</w:t>
            </w:r>
          </w:p>
        </w:tc>
        <w:tc>
          <w:tcPr>
            <w:tcW w:w="6576" w:type="dxa"/>
          </w:tcPr>
          <w:p w14:paraId="664EB939" w14:textId="77777777" w:rsidR="00825802" w:rsidRDefault="00000000">
            <w:pPr>
              <w:pStyle w:val="TAH"/>
              <w:rPr>
                <w:rFonts w:cs="Arial"/>
                <w:lang w:eastAsia="ja-JP"/>
              </w:rPr>
            </w:pPr>
            <w:r>
              <w:rPr>
                <w:rFonts w:cs="Arial"/>
                <w:lang w:eastAsia="ja-JP"/>
              </w:rPr>
              <w:t>Explanation</w:t>
            </w:r>
          </w:p>
        </w:tc>
      </w:tr>
      <w:tr w:rsidR="00825802" w14:paraId="3A1EBFA6" w14:textId="77777777">
        <w:tc>
          <w:tcPr>
            <w:tcW w:w="3288" w:type="dxa"/>
          </w:tcPr>
          <w:p w14:paraId="1DB52163" w14:textId="77777777" w:rsidR="00825802" w:rsidRDefault="00000000">
            <w:pPr>
              <w:pStyle w:val="TAL"/>
              <w:rPr>
                <w:lang w:eastAsia="ja-JP"/>
              </w:rPr>
            </w:pPr>
            <w:proofErr w:type="spellStart"/>
            <w:r>
              <w:rPr>
                <w:lang w:eastAsia="ja-JP"/>
              </w:rPr>
              <w:t>maxnoof</w:t>
            </w:r>
            <w:r>
              <w:rPr>
                <w:rFonts w:eastAsia="宋体" w:hint="eastAsia"/>
                <w:lang w:eastAsia="zh-CN"/>
              </w:rPr>
              <w:t>QoSFlows</w:t>
            </w:r>
            <w:proofErr w:type="spellEnd"/>
          </w:p>
        </w:tc>
        <w:tc>
          <w:tcPr>
            <w:tcW w:w="6576" w:type="dxa"/>
          </w:tcPr>
          <w:p w14:paraId="48CEA1B7" w14:textId="77777777" w:rsidR="00825802" w:rsidRDefault="00000000">
            <w:pPr>
              <w:pStyle w:val="TAL"/>
              <w:rPr>
                <w:lang w:eastAsia="ja-JP"/>
              </w:rPr>
            </w:pPr>
            <w:r>
              <w:rPr>
                <w:lang w:eastAsia="ja-JP"/>
              </w:rPr>
              <w:t xml:space="preserve">Maximum no. of </w:t>
            </w:r>
            <w:r>
              <w:rPr>
                <w:rFonts w:eastAsia="宋体" w:hint="eastAsia"/>
                <w:lang w:eastAsia="zh-CN"/>
              </w:rPr>
              <w:t>QoS flow</w:t>
            </w:r>
            <w:r>
              <w:rPr>
                <w:rFonts w:eastAsia="宋体"/>
                <w:lang w:eastAsia="zh-CN"/>
              </w:rPr>
              <w:t>s</w:t>
            </w:r>
            <w:r>
              <w:rPr>
                <w:lang w:eastAsia="ja-JP"/>
              </w:rPr>
              <w:t xml:space="preserve"> allowed </w:t>
            </w:r>
            <w:r>
              <w:rPr>
                <w:rFonts w:eastAsia="宋体" w:hint="eastAsia"/>
                <w:lang w:eastAsia="zh-CN"/>
              </w:rPr>
              <w:t xml:space="preserve">within </w:t>
            </w:r>
            <w:r>
              <w:rPr>
                <w:lang w:eastAsia="ja-JP"/>
              </w:rPr>
              <w:t xml:space="preserve">one </w:t>
            </w:r>
            <w:r>
              <w:rPr>
                <w:rFonts w:eastAsia="宋体" w:hint="eastAsia"/>
                <w:lang w:eastAsia="zh-CN"/>
              </w:rPr>
              <w:t>PDU session</w:t>
            </w:r>
            <w:r>
              <w:rPr>
                <w:lang w:eastAsia="ja-JP"/>
              </w:rPr>
              <w:t xml:space="preserve">. Value is </w:t>
            </w:r>
            <w:r>
              <w:rPr>
                <w:rFonts w:eastAsia="宋体"/>
                <w:lang w:eastAsia="zh-CN"/>
              </w:rPr>
              <w:t>64</w:t>
            </w:r>
            <w:r>
              <w:rPr>
                <w:lang w:eastAsia="ja-JP"/>
              </w:rPr>
              <w:t>.</w:t>
            </w:r>
          </w:p>
        </w:tc>
      </w:tr>
    </w:tbl>
    <w:p w14:paraId="48AB18CC" w14:textId="77777777" w:rsidR="00825802" w:rsidRDefault="00825802"/>
    <w:p w14:paraId="66E32D9D" w14:textId="77777777" w:rsidR="00825802" w:rsidRDefault="00000000" w:rsidP="00897FE4">
      <w:pPr>
        <w:rPr>
          <w:rFonts w:eastAsia="宋体"/>
          <w:color w:val="FF0000"/>
        </w:rPr>
      </w:pPr>
      <w:bookmarkStart w:id="723" w:name="_Hlk528859263"/>
      <w:r>
        <w:br w:type="page"/>
      </w:r>
    </w:p>
    <w:p w14:paraId="39B56C05" w14:textId="77777777" w:rsidR="009341BC" w:rsidRDefault="009341BC" w:rsidP="009341BC">
      <w:pPr>
        <w:pStyle w:val="Heading4"/>
      </w:pPr>
      <w:bookmarkStart w:id="724" w:name="_Toc29504950"/>
      <w:bookmarkStart w:id="725" w:name="_Toc36555130"/>
      <w:bookmarkStart w:id="726" w:name="_Toc45652526"/>
      <w:bookmarkStart w:id="727" w:name="_Toc20955329"/>
      <w:bookmarkStart w:id="728" w:name="_Toc45658958"/>
      <w:bookmarkStart w:id="729" w:name="_Toc45798658"/>
      <w:bookmarkStart w:id="730" w:name="_Toc29503782"/>
      <w:bookmarkStart w:id="731" w:name="_Toc36553403"/>
      <w:bookmarkStart w:id="732" w:name="_Toc45720778"/>
      <w:bookmarkStart w:id="733" w:name="_Toc29504366"/>
      <w:bookmarkStart w:id="734" w:name="_Toc51746254"/>
      <w:bookmarkStart w:id="735" w:name="_Toc73982389"/>
      <w:bookmarkStart w:id="736" w:name="_Toc107409860"/>
      <w:bookmarkStart w:id="737" w:name="_Toc88652479"/>
      <w:bookmarkStart w:id="738" w:name="_Toc112757049"/>
      <w:bookmarkStart w:id="739" w:name="_Toc64446519"/>
      <w:bookmarkStart w:id="740" w:name="_Toc105174404"/>
      <w:bookmarkStart w:id="741" w:name="_Toc99662520"/>
      <w:bookmarkStart w:id="742" w:name="_Toc105152598"/>
      <w:bookmarkStart w:id="743" w:name="_Toc97891523"/>
      <w:bookmarkStart w:id="744" w:name="_Toc99123714"/>
      <w:bookmarkStart w:id="745" w:name="_Toc146271203"/>
      <w:bookmarkStart w:id="746" w:name="_Toc45898047"/>
      <w:bookmarkStart w:id="747" w:name="_Toc106109402"/>
      <w:bookmarkStart w:id="748" w:name="_Toc51746255"/>
      <w:bookmarkStart w:id="749" w:name="_Toc97891524"/>
      <w:bookmarkStart w:id="750" w:name="_Toc106109403"/>
      <w:bookmarkStart w:id="751" w:name="_Toc88652480"/>
      <w:bookmarkStart w:id="752" w:name="_Toc45720779"/>
      <w:bookmarkStart w:id="753" w:name="_Toc99123715"/>
      <w:bookmarkStart w:id="754" w:name="_Toc105152599"/>
      <w:bookmarkStart w:id="755" w:name="_Toc29503783"/>
      <w:bookmarkStart w:id="756" w:name="_Toc99662521"/>
      <w:bookmarkStart w:id="757" w:name="_Toc73982390"/>
      <w:bookmarkStart w:id="758" w:name="_Toc105174405"/>
      <w:bookmarkStart w:id="759" w:name="_Toc138761188"/>
      <w:bookmarkStart w:id="760" w:name="_Toc20955330"/>
      <w:bookmarkStart w:id="761" w:name="_Toc45652527"/>
      <w:bookmarkStart w:id="762" w:name="_Toc36555131"/>
      <w:bookmarkStart w:id="763" w:name="_Toc107409861"/>
      <w:bookmarkStart w:id="764" w:name="_Toc29504951"/>
      <w:bookmarkStart w:id="765" w:name="_Toc45658959"/>
      <w:bookmarkStart w:id="766" w:name="_Toc45798659"/>
      <w:bookmarkStart w:id="767" w:name="_Toc64446520"/>
      <w:bookmarkStart w:id="768" w:name="_Toc112757050"/>
      <w:bookmarkStart w:id="769" w:name="_Toc29504367"/>
      <w:bookmarkStart w:id="770" w:name="_Toc36553404"/>
      <w:bookmarkStart w:id="771" w:name="_Toc45898048"/>
      <w:bookmarkEnd w:id="723"/>
      <w:r>
        <w:lastRenderedPageBreak/>
        <w:t>9.3.4.2</w:t>
      </w:r>
      <w:r>
        <w:tab/>
      </w:r>
      <w:bookmarkStart w:id="772" w:name="_Hlk510526702"/>
      <w:r>
        <w:t>PDU Session Resource Setup Response Transfer</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72"/>
    </w:p>
    <w:p w14:paraId="7FFDC6F7" w14:textId="77777777" w:rsidR="009341BC" w:rsidRDefault="009341BC" w:rsidP="009341BC">
      <w:r>
        <w:t>This IE is transparent to the AMF.</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9341BC" w14:paraId="14A721C2" w14:textId="77777777" w:rsidTr="00442D3B">
        <w:tc>
          <w:tcPr>
            <w:tcW w:w="2268" w:type="dxa"/>
            <w:tcBorders>
              <w:top w:val="single" w:sz="4" w:space="0" w:color="auto"/>
              <w:left w:val="single" w:sz="4" w:space="0" w:color="auto"/>
              <w:bottom w:val="single" w:sz="4" w:space="0" w:color="auto"/>
              <w:right w:val="single" w:sz="4" w:space="0" w:color="auto"/>
            </w:tcBorders>
          </w:tcPr>
          <w:p w14:paraId="45C6F90D" w14:textId="77777777" w:rsidR="009341BC" w:rsidRDefault="009341BC" w:rsidP="00442D3B">
            <w:pPr>
              <w:pStyle w:val="TAH"/>
              <w:rPr>
                <w:rFonts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7D4D435B" w14:textId="77777777" w:rsidR="009341BC" w:rsidRDefault="009341BC" w:rsidP="00442D3B">
            <w:pPr>
              <w:pStyle w:val="TAH"/>
              <w:rPr>
                <w:rFonts w:cs="Arial"/>
                <w:lang w:eastAsia="ja-JP"/>
              </w:rPr>
            </w:pPr>
            <w:r>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tcPr>
          <w:p w14:paraId="181DFFE2" w14:textId="77777777" w:rsidR="009341BC" w:rsidRDefault="009341BC" w:rsidP="00442D3B">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tcPr>
          <w:p w14:paraId="51EE4476" w14:textId="77777777" w:rsidR="009341BC" w:rsidRDefault="009341BC" w:rsidP="00442D3B">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tcPr>
          <w:p w14:paraId="3CC54805" w14:textId="77777777" w:rsidR="009341BC" w:rsidRDefault="009341BC" w:rsidP="00442D3B">
            <w:pPr>
              <w:pStyle w:val="TAH"/>
              <w:rPr>
                <w:rFonts w:cs="Arial"/>
                <w:lang w:eastAsia="ja-JP"/>
              </w:rPr>
            </w:pPr>
            <w:r>
              <w:rPr>
                <w:rFonts w:cs="Arial"/>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7768C9E5" w14:textId="77777777" w:rsidR="009341BC" w:rsidRDefault="009341BC" w:rsidP="00442D3B">
            <w:pPr>
              <w:pStyle w:val="TAH"/>
              <w:rPr>
                <w:rFonts w:cs="Arial"/>
                <w:lang w:eastAsia="ja-JP"/>
              </w:rPr>
            </w:pPr>
            <w:r>
              <w:rPr>
                <w:rFonts w:cs="Arial"/>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0A164D7B" w14:textId="77777777" w:rsidR="009341BC" w:rsidRDefault="009341BC" w:rsidP="00442D3B">
            <w:pPr>
              <w:pStyle w:val="TAH"/>
              <w:rPr>
                <w:rFonts w:cs="Arial"/>
                <w:lang w:eastAsia="ja-JP"/>
              </w:rPr>
            </w:pPr>
            <w:r>
              <w:rPr>
                <w:rFonts w:cs="Arial"/>
                <w:lang w:eastAsia="ja-JP"/>
              </w:rPr>
              <w:t>Assigned Criticality</w:t>
            </w:r>
          </w:p>
        </w:tc>
      </w:tr>
      <w:tr w:rsidR="009341BC" w14:paraId="74FCF9AF" w14:textId="77777777" w:rsidTr="00442D3B">
        <w:tc>
          <w:tcPr>
            <w:tcW w:w="2268" w:type="dxa"/>
            <w:tcBorders>
              <w:top w:val="single" w:sz="4" w:space="0" w:color="auto"/>
              <w:left w:val="single" w:sz="4" w:space="0" w:color="auto"/>
              <w:bottom w:val="single" w:sz="4" w:space="0" w:color="auto"/>
              <w:right w:val="single" w:sz="4" w:space="0" w:color="auto"/>
            </w:tcBorders>
          </w:tcPr>
          <w:p w14:paraId="6AC6BA2F" w14:textId="77777777" w:rsidR="009341BC" w:rsidRDefault="009341BC" w:rsidP="00442D3B">
            <w:pPr>
              <w:pStyle w:val="TAL"/>
              <w:ind w:left="-19"/>
              <w:rPr>
                <w:lang w:eastAsia="ja-JP"/>
              </w:rPr>
            </w:pPr>
            <w:r>
              <w:t>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64E18B71" w14:textId="77777777" w:rsidR="009341BC" w:rsidRDefault="009341BC" w:rsidP="00442D3B">
            <w:pPr>
              <w:pStyle w:val="TAL"/>
              <w:rPr>
                <w:lang w:eastAsia="ja-JP"/>
              </w:rPr>
            </w:pPr>
            <w:r>
              <w:t>M</w:t>
            </w:r>
          </w:p>
        </w:tc>
        <w:tc>
          <w:tcPr>
            <w:tcW w:w="1077" w:type="dxa"/>
            <w:tcBorders>
              <w:top w:val="single" w:sz="4" w:space="0" w:color="auto"/>
              <w:left w:val="single" w:sz="4" w:space="0" w:color="auto"/>
              <w:bottom w:val="single" w:sz="4" w:space="0" w:color="auto"/>
              <w:right w:val="single" w:sz="4" w:space="0" w:color="auto"/>
            </w:tcBorders>
          </w:tcPr>
          <w:p w14:paraId="3BAF5D52" w14:textId="77777777" w:rsidR="009341BC" w:rsidRDefault="009341BC" w:rsidP="00442D3B">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519BE283" w14:textId="77777777" w:rsidR="009341BC" w:rsidRDefault="009341BC" w:rsidP="00442D3B">
            <w:pPr>
              <w:keepNext/>
              <w:keepLines/>
              <w:spacing w:after="0"/>
              <w:rPr>
                <w:rFonts w:ascii="Arial" w:hAnsi="Arial"/>
                <w:sz w:val="18"/>
                <w:lang w:eastAsia="ja-JP"/>
              </w:rPr>
            </w:pPr>
            <w:r>
              <w:rPr>
                <w:rFonts w:ascii="Arial" w:hAnsi="Arial"/>
                <w:sz w:val="18"/>
                <w:lang w:eastAsia="ja-JP"/>
              </w:rPr>
              <w:t>QoS Flow per TNL Information</w:t>
            </w:r>
          </w:p>
          <w:p w14:paraId="644D9F9E" w14:textId="77777777" w:rsidR="009341BC" w:rsidRDefault="009341BC" w:rsidP="00442D3B">
            <w:pPr>
              <w:pStyle w:val="TAL"/>
              <w:rPr>
                <w:lang w:eastAsia="ja-JP"/>
              </w:rPr>
            </w:pPr>
            <w:r>
              <w:rPr>
                <w:lang w:eastAsia="ja-JP"/>
              </w:rPr>
              <w:t>9.3.2.8</w:t>
            </w:r>
          </w:p>
        </w:tc>
        <w:tc>
          <w:tcPr>
            <w:tcW w:w="1757" w:type="dxa"/>
            <w:tcBorders>
              <w:top w:val="single" w:sz="4" w:space="0" w:color="auto"/>
              <w:left w:val="single" w:sz="4" w:space="0" w:color="auto"/>
              <w:bottom w:val="single" w:sz="4" w:space="0" w:color="auto"/>
              <w:right w:val="single" w:sz="4" w:space="0" w:color="auto"/>
            </w:tcBorders>
          </w:tcPr>
          <w:p w14:paraId="10F15D0C" w14:textId="77777777" w:rsidR="009341BC" w:rsidRDefault="009341BC" w:rsidP="00442D3B">
            <w:pPr>
              <w:pStyle w:val="TAL"/>
              <w:rPr>
                <w:lang w:eastAsia="ja-JP"/>
              </w:rPr>
            </w:pPr>
            <w:r>
              <w:rPr>
                <w:lang w:eastAsia="ja-JP"/>
              </w:rPr>
              <w:t>NG-RAN node endpoint of the NG-U transport bearer for delivery of DL PDUs, together with associated QoS flows.</w:t>
            </w:r>
          </w:p>
        </w:tc>
        <w:tc>
          <w:tcPr>
            <w:tcW w:w="1077" w:type="dxa"/>
            <w:tcBorders>
              <w:top w:val="single" w:sz="4" w:space="0" w:color="auto"/>
              <w:left w:val="single" w:sz="4" w:space="0" w:color="auto"/>
              <w:bottom w:val="single" w:sz="4" w:space="0" w:color="auto"/>
              <w:right w:val="single" w:sz="4" w:space="0" w:color="auto"/>
            </w:tcBorders>
          </w:tcPr>
          <w:p w14:paraId="168B5760" w14:textId="77777777" w:rsidR="009341BC" w:rsidRDefault="009341BC" w:rsidP="00442D3B">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7AA3B252" w14:textId="77777777" w:rsidR="009341BC" w:rsidRDefault="009341BC" w:rsidP="00442D3B">
            <w:pPr>
              <w:pStyle w:val="TAC"/>
              <w:rPr>
                <w:lang w:eastAsia="ja-JP"/>
              </w:rPr>
            </w:pPr>
          </w:p>
        </w:tc>
      </w:tr>
      <w:tr w:rsidR="009341BC" w14:paraId="0F978E8E" w14:textId="77777777" w:rsidTr="00442D3B">
        <w:tc>
          <w:tcPr>
            <w:tcW w:w="2268" w:type="dxa"/>
            <w:tcBorders>
              <w:top w:val="single" w:sz="4" w:space="0" w:color="auto"/>
              <w:left w:val="single" w:sz="4" w:space="0" w:color="auto"/>
              <w:bottom w:val="single" w:sz="4" w:space="0" w:color="auto"/>
              <w:right w:val="single" w:sz="4" w:space="0" w:color="auto"/>
            </w:tcBorders>
          </w:tcPr>
          <w:p w14:paraId="28039F31" w14:textId="77777777" w:rsidR="009341BC" w:rsidRDefault="009341BC" w:rsidP="00442D3B">
            <w:pPr>
              <w:pStyle w:val="TAL"/>
              <w:ind w:left="-19"/>
              <w:rPr>
                <w:lang w:eastAsia="ja-JP"/>
              </w:rPr>
            </w:pPr>
            <w:r>
              <w:rPr>
                <w:rFonts w:eastAsia="Batang"/>
                <w:lang w:eastAsia="ja-JP"/>
              </w:rPr>
              <w:t xml:space="preserve">Additional DL </w:t>
            </w:r>
            <w:r>
              <w:t>QoS Flow per TNL Information</w:t>
            </w:r>
          </w:p>
        </w:tc>
        <w:tc>
          <w:tcPr>
            <w:tcW w:w="1020" w:type="dxa"/>
            <w:tcBorders>
              <w:top w:val="single" w:sz="4" w:space="0" w:color="auto"/>
              <w:left w:val="single" w:sz="4" w:space="0" w:color="auto"/>
              <w:bottom w:val="single" w:sz="4" w:space="0" w:color="auto"/>
              <w:right w:val="single" w:sz="4" w:space="0" w:color="auto"/>
            </w:tcBorders>
          </w:tcPr>
          <w:p w14:paraId="2DFEF4F1" w14:textId="77777777" w:rsidR="009341BC" w:rsidRDefault="009341BC" w:rsidP="00442D3B">
            <w:pPr>
              <w:pStyle w:val="TAL"/>
              <w:rPr>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90788BC" w14:textId="77777777" w:rsidR="009341BC" w:rsidRDefault="009341BC" w:rsidP="00442D3B">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1155D34" w14:textId="77777777" w:rsidR="009341BC" w:rsidRDefault="009341BC" w:rsidP="00442D3B">
            <w:pPr>
              <w:pStyle w:val="TAL"/>
              <w:rPr>
                <w:lang w:eastAsia="ja-JP"/>
              </w:rPr>
            </w:pPr>
            <w:r>
              <w:t>QoS Flow per TNL Information List</w:t>
            </w:r>
          </w:p>
          <w:p w14:paraId="4BA5639D" w14:textId="77777777" w:rsidR="009341BC" w:rsidRDefault="009341BC" w:rsidP="00442D3B">
            <w:pPr>
              <w:pStyle w:val="TAL"/>
              <w:rPr>
                <w:lang w:eastAsia="ja-JP"/>
              </w:rPr>
            </w:pPr>
            <w:r>
              <w:rPr>
                <w:lang w:eastAsia="ja-JP"/>
              </w:rPr>
              <w:t>9.3.2.1</w:t>
            </w:r>
          </w:p>
        </w:tc>
        <w:tc>
          <w:tcPr>
            <w:tcW w:w="1757" w:type="dxa"/>
            <w:tcBorders>
              <w:top w:val="single" w:sz="4" w:space="0" w:color="auto"/>
              <w:left w:val="single" w:sz="4" w:space="0" w:color="auto"/>
              <w:bottom w:val="single" w:sz="4" w:space="0" w:color="auto"/>
              <w:right w:val="single" w:sz="4" w:space="0" w:color="auto"/>
            </w:tcBorders>
          </w:tcPr>
          <w:p w14:paraId="22EB6211" w14:textId="77777777" w:rsidR="009341BC" w:rsidRDefault="009341BC" w:rsidP="00442D3B">
            <w:pPr>
              <w:pStyle w:val="TAL"/>
              <w:rPr>
                <w:lang w:eastAsia="ja-JP"/>
              </w:rPr>
            </w:pPr>
            <w:r>
              <w:rPr>
                <w:lang w:eastAsia="ja-JP"/>
              </w:rPr>
              <w:t xml:space="preserve">NG-RAN node endpoint of the additional NG-U transport bearer(s) for delivery of DL PDUs for split PDU session, together with associated QoS flows and corresponding to the </w:t>
            </w:r>
            <w:r>
              <w:rPr>
                <w:i/>
                <w:iCs/>
                <w:lang w:eastAsia="ja-JP"/>
              </w:rPr>
              <w:t xml:space="preserve">Additional UL NG-U UP TNL Information </w:t>
            </w:r>
            <w:r>
              <w:rPr>
                <w:lang w:eastAsia="ja-JP"/>
              </w:rPr>
              <w:t xml:space="preserve">IE in the </w:t>
            </w:r>
            <w:r>
              <w:rPr>
                <w:i/>
                <w:lang w:eastAsia="ja-JP"/>
              </w:rPr>
              <w:t>PDU Session Resource Setup Request Transfer</w:t>
            </w:r>
            <w:r>
              <w:rPr>
                <w:lang w:eastAsia="ja-JP"/>
              </w:rPr>
              <w:t xml:space="preserve"> IE.</w:t>
            </w:r>
          </w:p>
        </w:tc>
        <w:tc>
          <w:tcPr>
            <w:tcW w:w="1077" w:type="dxa"/>
            <w:tcBorders>
              <w:top w:val="single" w:sz="4" w:space="0" w:color="auto"/>
              <w:left w:val="single" w:sz="4" w:space="0" w:color="auto"/>
              <w:bottom w:val="single" w:sz="4" w:space="0" w:color="auto"/>
              <w:right w:val="single" w:sz="4" w:space="0" w:color="auto"/>
            </w:tcBorders>
          </w:tcPr>
          <w:p w14:paraId="3B1DEC76" w14:textId="77777777" w:rsidR="009341BC" w:rsidRDefault="009341BC" w:rsidP="00442D3B">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6052CE2" w14:textId="77777777" w:rsidR="009341BC" w:rsidRDefault="009341BC" w:rsidP="00442D3B">
            <w:pPr>
              <w:pStyle w:val="TAC"/>
              <w:rPr>
                <w:lang w:eastAsia="ja-JP"/>
              </w:rPr>
            </w:pPr>
          </w:p>
        </w:tc>
      </w:tr>
      <w:tr w:rsidR="009341BC" w14:paraId="7CFB59DF" w14:textId="77777777" w:rsidTr="00442D3B">
        <w:tc>
          <w:tcPr>
            <w:tcW w:w="2268" w:type="dxa"/>
            <w:tcBorders>
              <w:top w:val="single" w:sz="4" w:space="0" w:color="auto"/>
              <w:left w:val="single" w:sz="4" w:space="0" w:color="auto"/>
              <w:bottom w:val="single" w:sz="4" w:space="0" w:color="auto"/>
              <w:right w:val="single" w:sz="4" w:space="0" w:color="auto"/>
            </w:tcBorders>
          </w:tcPr>
          <w:p w14:paraId="444496C2" w14:textId="77777777" w:rsidR="009341BC" w:rsidRDefault="009341BC" w:rsidP="00442D3B">
            <w:pPr>
              <w:pStyle w:val="TAL"/>
              <w:ind w:left="-19"/>
            </w:pPr>
            <w:r>
              <w:t>Security Result</w:t>
            </w:r>
          </w:p>
        </w:tc>
        <w:tc>
          <w:tcPr>
            <w:tcW w:w="1020" w:type="dxa"/>
            <w:tcBorders>
              <w:top w:val="single" w:sz="4" w:space="0" w:color="auto"/>
              <w:left w:val="single" w:sz="4" w:space="0" w:color="auto"/>
              <w:bottom w:val="single" w:sz="4" w:space="0" w:color="auto"/>
              <w:right w:val="single" w:sz="4" w:space="0" w:color="auto"/>
            </w:tcBorders>
          </w:tcPr>
          <w:p w14:paraId="16585AA9" w14:textId="77777777" w:rsidR="009341BC" w:rsidRDefault="009341BC" w:rsidP="00442D3B">
            <w:pPr>
              <w:pStyle w:val="TAL"/>
            </w:pPr>
            <w:r>
              <w:t>O</w:t>
            </w:r>
          </w:p>
        </w:tc>
        <w:tc>
          <w:tcPr>
            <w:tcW w:w="1077" w:type="dxa"/>
            <w:tcBorders>
              <w:top w:val="single" w:sz="4" w:space="0" w:color="auto"/>
              <w:left w:val="single" w:sz="4" w:space="0" w:color="auto"/>
              <w:bottom w:val="single" w:sz="4" w:space="0" w:color="auto"/>
              <w:right w:val="single" w:sz="4" w:space="0" w:color="auto"/>
            </w:tcBorders>
          </w:tcPr>
          <w:p w14:paraId="569AB220" w14:textId="77777777" w:rsidR="009341BC" w:rsidRDefault="009341BC" w:rsidP="00442D3B">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07B06054" w14:textId="77777777" w:rsidR="009341BC" w:rsidRDefault="009341BC" w:rsidP="00442D3B">
            <w:pPr>
              <w:pStyle w:val="TAL"/>
              <w:rPr>
                <w:lang w:eastAsia="ja-JP"/>
              </w:rPr>
            </w:pPr>
            <w:r>
              <w:rPr>
                <w:lang w:eastAsia="ja-JP"/>
              </w:rPr>
              <w:t>9.3.1.59</w:t>
            </w:r>
          </w:p>
        </w:tc>
        <w:tc>
          <w:tcPr>
            <w:tcW w:w="1757" w:type="dxa"/>
            <w:tcBorders>
              <w:top w:val="single" w:sz="4" w:space="0" w:color="auto"/>
              <w:left w:val="single" w:sz="4" w:space="0" w:color="auto"/>
              <w:bottom w:val="single" w:sz="4" w:space="0" w:color="auto"/>
              <w:right w:val="single" w:sz="4" w:space="0" w:color="auto"/>
            </w:tcBorders>
          </w:tcPr>
          <w:p w14:paraId="146C1CCF" w14:textId="77777777" w:rsidR="009341BC" w:rsidRDefault="009341BC" w:rsidP="00442D3B">
            <w:pPr>
              <w:pStyle w:val="TAL"/>
            </w:pPr>
          </w:p>
        </w:tc>
        <w:tc>
          <w:tcPr>
            <w:tcW w:w="1077" w:type="dxa"/>
            <w:tcBorders>
              <w:top w:val="single" w:sz="4" w:space="0" w:color="auto"/>
              <w:left w:val="single" w:sz="4" w:space="0" w:color="auto"/>
              <w:bottom w:val="single" w:sz="4" w:space="0" w:color="auto"/>
              <w:right w:val="single" w:sz="4" w:space="0" w:color="auto"/>
            </w:tcBorders>
          </w:tcPr>
          <w:p w14:paraId="1299DDB6" w14:textId="77777777" w:rsidR="009341BC" w:rsidRDefault="009341BC" w:rsidP="00442D3B">
            <w:pPr>
              <w:pStyle w:val="TAC"/>
            </w:pPr>
            <w:r>
              <w:t>-</w:t>
            </w:r>
          </w:p>
        </w:tc>
        <w:tc>
          <w:tcPr>
            <w:tcW w:w="1077" w:type="dxa"/>
            <w:tcBorders>
              <w:top w:val="single" w:sz="4" w:space="0" w:color="auto"/>
              <w:left w:val="single" w:sz="4" w:space="0" w:color="auto"/>
              <w:bottom w:val="single" w:sz="4" w:space="0" w:color="auto"/>
              <w:right w:val="single" w:sz="4" w:space="0" w:color="auto"/>
            </w:tcBorders>
          </w:tcPr>
          <w:p w14:paraId="33DB3E8C" w14:textId="77777777" w:rsidR="009341BC" w:rsidRDefault="009341BC" w:rsidP="00442D3B">
            <w:pPr>
              <w:pStyle w:val="TAC"/>
            </w:pPr>
          </w:p>
        </w:tc>
      </w:tr>
      <w:tr w:rsidR="009341BC" w14:paraId="0B0F4F97" w14:textId="77777777" w:rsidTr="00442D3B">
        <w:tc>
          <w:tcPr>
            <w:tcW w:w="2268" w:type="dxa"/>
            <w:tcBorders>
              <w:top w:val="single" w:sz="4" w:space="0" w:color="auto"/>
              <w:left w:val="single" w:sz="4" w:space="0" w:color="auto"/>
              <w:bottom w:val="single" w:sz="4" w:space="0" w:color="auto"/>
              <w:right w:val="single" w:sz="4" w:space="0" w:color="auto"/>
            </w:tcBorders>
          </w:tcPr>
          <w:p w14:paraId="51B3B81F" w14:textId="77777777" w:rsidR="009341BC" w:rsidRDefault="009341BC" w:rsidP="00442D3B">
            <w:pPr>
              <w:pStyle w:val="TAL"/>
              <w:ind w:left="-19"/>
              <w:rPr>
                <w:rFonts w:eastAsia="Batang"/>
                <w:lang w:eastAsia="ja-JP"/>
              </w:rPr>
            </w:pPr>
            <w:r>
              <w:rPr>
                <w:rFonts w:eastAsia="Batang"/>
                <w:lang w:eastAsia="ja-JP"/>
              </w:rPr>
              <w:t>QoS Flow Failed to Setup List</w:t>
            </w:r>
          </w:p>
        </w:tc>
        <w:tc>
          <w:tcPr>
            <w:tcW w:w="1020" w:type="dxa"/>
            <w:tcBorders>
              <w:top w:val="single" w:sz="4" w:space="0" w:color="auto"/>
              <w:left w:val="single" w:sz="4" w:space="0" w:color="auto"/>
              <w:bottom w:val="single" w:sz="4" w:space="0" w:color="auto"/>
              <w:right w:val="single" w:sz="4" w:space="0" w:color="auto"/>
            </w:tcBorders>
          </w:tcPr>
          <w:p w14:paraId="76AB5DB1" w14:textId="77777777" w:rsidR="009341BC" w:rsidRDefault="009341BC" w:rsidP="00442D3B">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73646BD" w14:textId="77777777" w:rsidR="009341BC" w:rsidRDefault="009341BC" w:rsidP="00442D3B">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684488D0" w14:textId="77777777" w:rsidR="009341BC" w:rsidRDefault="009341BC" w:rsidP="00442D3B">
            <w:pPr>
              <w:pStyle w:val="TAL"/>
              <w:rPr>
                <w:lang w:eastAsia="ja-JP"/>
              </w:rPr>
            </w:pPr>
            <w:r>
              <w:rPr>
                <w:lang w:eastAsia="ja-JP"/>
              </w:rPr>
              <w:t>QoS Flow List with Cause</w:t>
            </w:r>
          </w:p>
          <w:p w14:paraId="284190B2" w14:textId="77777777" w:rsidR="009341BC" w:rsidRDefault="009341BC" w:rsidP="00442D3B">
            <w:pPr>
              <w:pStyle w:val="TAL"/>
              <w:rPr>
                <w:lang w:eastAsia="ja-JP"/>
              </w:rPr>
            </w:pPr>
            <w:r>
              <w:rPr>
                <w:lang w:eastAsia="ja-JP"/>
              </w:rPr>
              <w:t>9.3.1.13</w:t>
            </w:r>
          </w:p>
        </w:tc>
        <w:tc>
          <w:tcPr>
            <w:tcW w:w="1757" w:type="dxa"/>
            <w:tcBorders>
              <w:top w:val="single" w:sz="4" w:space="0" w:color="auto"/>
              <w:left w:val="single" w:sz="4" w:space="0" w:color="auto"/>
              <w:bottom w:val="single" w:sz="4" w:space="0" w:color="auto"/>
              <w:right w:val="single" w:sz="4" w:space="0" w:color="auto"/>
            </w:tcBorders>
          </w:tcPr>
          <w:p w14:paraId="7658BD2D" w14:textId="77777777" w:rsidR="009341BC" w:rsidRDefault="009341BC" w:rsidP="00442D3B">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455E503F" w14:textId="77777777" w:rsidR="009341BC" w:rsidRDefault="009341BC" w:rsidP="00442D3B">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E39661D" w14:textId="77777777" w:rsidR="009341BC" w:rsidRDefault="009341BC" w:rsidP="00442D3B">
            <w:pPr>
              <w:pStyle w:val="TAC"/>
              <w:rPr>
                <w:lang w:eastAsia="ja-JP"/>
              </w:rPr>
            </w:pPr>
          </w:p>
        </w:tc>
      </w:tr>
      <w:tr w:rsidR="009341BC" w14:paraId="7E34E80E" w14:textId="77777777" w:rsidTr="00442D3B">
        <w:tc>
          <w:tcPr>
            <w:tcW w:w="2268" w:type="dxa"/>
            <w:tcBorders>
              <w:top w:val="single" w:sz="4" w:space="0" w:color="auto"/>
              <w:left w:val="single" w:sz="4" w:space="0" w:color="auto"/>
              <w:bottom w:val="single" w:sz="4" w:space="0" w:color="auto"/>
              <w:right w:val="single" w:sz="4" w:space="0" w:color="auto"/>
            </w:tcBorders>
          </w:tcPr>
          <w:p w14:paraId="656CFA4B" w14:textId="77777777" w:rsidR="009341BC" w:rsidRDefault="009341BC" w:rsidP="00442D3B">
            <w:pPr>
              <w:pStyle w:val="TAL"/>
              <w:ind w:left="-19"/>
              <w:rPr>
                <w:rFonts w:eastAsia="Batang"/>
                <w:lang w:eastAsia="ja-JP"/>
              </w:rPr>
            </w:pPr>
            <w:r>
              <w:rPr>
                <w:rFonts w:eastAsia="Batang"/>
                <w:lang w:eastAsia="ja-JP"/>
              </w:rPr>
              <w:t>Redundant 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20CAF00E" w14:textId="77777777" w:rsidR="009341BC" w:rsidRDefault="009341BC" w:rsidP="00442D3B">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46816A4" w14:textId="77777777" w:rsidR="009341BC" w:rsidRDefault="009341BC" w:rsidP="00442D3B">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483944FB" w14:textId="77777777" w:rsidR="009341BC" w:rsidRDefault="009341BC" w:rsidP="00442D3B">
            <w:pPr>
              <w:pStyle w:val="TAL"/>
              <w:rPr>
                <w:lang w:eastAsia="ja-JP"/>
              </w:rPr>
            </w:pPr>
            <w:r>
              <w:rPr>
                <w:lang w:eastAsia="ja-JP"/>
              </w:rPr>
              <w:t>QoS Flow per TNL Information</w:t>
            </w:r>
          </w:p>
          <w:p w14:paraId="58181BE3" w14:textId="77777777" w:rsidR="009341BC" w:rsidRDefault="009341BC" w:rsidP="00442D3B">
            <w:pPr>
              <w:pStyle w:val="TAL"/>
              <w:rPr>
                <w:lang w:eastAsia="ja-JP"/>
              </w:rPr>
            </w:pPr>
            <w:r>
              <w:rPr>
                <w:lang w:eastAsia="ja-JP"/>
              </w:rPr>
              <w:t>9.3.2.8</w:t>
            </w:r>
          </w:p>
        </w:tc>
        <w:tc>
          <w:tcPr>
            <w:tcW w:w="1757" w:type="dxa"/>
            <w:tcBorders>
              <w:top w:val="single" w:sz="4" w:space="0" w:color="auto"/>
              <w:left w:val="single" w:sz="4" w:space="0" w:color="auto"/>
              <w:bottom w:val="single" w:sz="4" w:space="0" w:color="auto"/>
              <w:right w:val="single" w:sz="4" w:space="0" w:color="auto"/>
            </w:tcBorders>
          </w:tcPr>
          <w:p w14:paraId="2FF2B0FA" w14:textId="77777777" w:rsidR="009341BC" w:rsidRDefault="009341BC" w:rsidP="00442D3B">
            <w:pPr>
              <w:pStyle w:val="TAL"/>
              <w:rPr>
                <w:lang w:eastAsia="ja-JP"/>
              </w:rPr>
            </w:pPr>
            <w:r>
              <w:rPr>
                <w:lang w:eastAsia="ja-JP"/>
              </w:rPr>
              <w:t xml:space="preserve">NG-RAN node endpoint of the NG-U transport bearer(s) for delivery of DL PDUs of the indicated Redundant QoS Flow(s) and corresponding to the </w:t>
            </w:r>
            <w:r>
              <w:rPr>
                <w:i/>
                <w:iCs/>
                <w:lang w:eastAsia="ja-JP"/>
              </w:rPr>
              <w:t>Redundant UL NG-U UP TNL Information</w:t>
            </w:r>
            <w:r>
              <w:rPr>
                <w:lang w:eastAsia="ja-JP"/>
              </w:rPr>
              <w:t xml:space="preserve"> IE in the </w:t>
            </w:r>
            <w:r>
              <w:rPr>
                <w:i/>
                <w:lang w:eastAsia="ja-JP"/>
              </w:rPr>
              <w:t>PDU Session Resource Setup Request Transfer</w:t>
            </w:r>
            <w:r>
              <w:rPr>
                <w:lang w:eastAsia="ja-JP"/>
              </w:rPr>
              <w:t xml:space="preserve"> IE.</w:t>
            </w:r>
          </w:p>
        </w:tc>
        <w:tc>
          <w:tcPr>
            <w:tcW w:w="1077" w:type="dxa"/>
            <w:tcBorders>
              <w:top w:val="single" w:sz="4" w:space="0" w:color="auto"/>
              <w:left w:val="single" w:sz="4" w:space="0" w:color="auto"/>
              <w:bottom w:val="single" w:sz="4" w:space="0" w:color="auto"/>
              <w:right w:val="single" w:sz="4" w:space="0" w:color="auto"/>
            </w:tcBorders>
          </w:tcPr>
          <w:p w14:paraId="0C7C34AD" w14:textId="77777777" w:rsidR="009341BC" w:rsidRDefault="009341BC" w:rsidP="00442D3B">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13FD79C3" w14:textId="77777777" w:rsidR="009341BC" w:rsidRDefault="009341BC" w:rsidP="00442D3B">
            <w:pPr>
              <w:pStyle w:val="TAC"/>
              <w:rPr>
                <w:lang w:eastAsia="ja-JP"/>
              </w:rPr>
            </w:pPr>
            <w:r>
              <w:rPr>
                <w:lang w:eastAsia="ja-JP"/>
              </w:rPr>
              <w:t>ignore</w:t>
            </w:r>
          </w:p>
        </w:tc>
      </w:tr>
      <w:tr w:rsidR="009341BC" w14:paraId="1405D9D4" w14:textId="77777777" w:rsidTr="00442D3B">
        <w:tc>
          <w:tcPr>
            <w:tcW w:w="2268" w:type="dxa"/>
            <w:tcBorders>
              <w:top w:val="single" w:sz="4" w:space="0" w:color="auto"/>
              <w:left w:val="single" w:sz="4" w:space="0" w:color="auto"/>
              <w:bottom w:val="single" w:sz="4" w:space="0" w:color="auto"/>
              <w:right w:val="single" w:sz="4" w:space="0" w:color="auto"/>
            </w:tcBorders>
          </w:tcPr>
          <w:p w14:paraId="4EB76675" w14:textId="77777777" w:rsidR="009341BC" w:rsidRDefault="009341BC" w:rsidP="00442D3B">
            <w:pPr>
              <w:pStyle w:val="TAL"/>
              <w:ind w:left="-19"/>
              <w:rPr>
                <w:rFonts w:eastAsia="Batang"/>
                <w:lang w:eastAsia="ja-JP"/>
              </w:rPr>
            </w:pPr>
            <w:r>
              <w:rPr>
                <w:rFonts w:eastAsia="Batang"/>
                <w:lang w:eastAsia="ja-JP"/>
              </w:rPr>
              <w:t>Additional Redundant 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6CE27CA1" w14:textId="77777777" w:rsidR="009341BC" w:rsidRDefault="009341BC" w:rsidP="00442D3B">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7D41C6E" w14:textId="77777777" w:rsidR="009341BC" w:rsidRDefault="009341BC" w:rsidP="00442D3B">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2F539030" w14:textId="77777777" w:rsidR="009341BC" w:rsidRDefault="009341BC" w:rsidP="00442D3B">
            <w:pPr>
              <w:pStyle w:val="TAL"/>
              <w:rPr>
                <w:lang w:eastAsia="ja-JP"/>
              </w:rPr>
            </w:pPr>
            <w:r>
              <w:rPr>
                <w:lang w:eastAsia="ja-JP"/>
              </w:rPr>
              <w:t>QoS Flow per TNL Information List</w:t>
            </w:r>
          </w:p>
          <w:p w14:paraId="33CF4E51" w14:textId="77777777" w:rsidR="009341BC" w:rsidRDefault="009341BC" w:rsidP="00442D3B">
            <w:pPr>
              <w:pStyle w:val="TAL"/>
              <w:rPr>
                <w:lang w:eastAsia="ja-JP"/>
              </w:rPr>
            </w:pPr>
            <w:r>
              <w:rPr>
                <w:lang w:eastAsia="ja-JP"/>
              </w:rPr>
              <w:t>9.3.2.1</w:t>
            </w:r>
          </w:p>
        </w:tc>
        <w:tc>
          <w:tcPr>
            <w:tcW w:w="1757" w:type="dxa"/>
            <w:tcBorders>
              <w:top w:val="single" w:sz="4" w:space="0" w:color="auto"/>
              <w:left w:val="single" w:sz="4" w:space="0" w:color="auto"/>
              <w:bottom w:val="single" w:sz="4" w:space="0" w:color="auto"/>
              <w:right w:val="single" w:sz="4" w:space="0" w:color="auto"/>
            </w:tcBorders>
          </w:tcPr>
          <w:p w14:paraId="32FC3AD7" w14:textId="77777777" w:rsidR="009341BC" w:rsidRDefault="009341BC" w:rsidP="00442D3B">
            <w:pPr>
              <w:pStyle w:val="TAL"/>
              <w:rPr>
                <w:lang w:eastAsia="ja-JP"/>
              </w:rPr>
            </w:pPr>
            <w:r>
              <w:rPr>
                <w:lang w:eastAsia="ja-JP"/>
              </w:rPr>
              <w:t xml:space="preserve">NG-RAN node endpoint of the additional NG-U transport bearer(s) for delivery of redundant DL PDUs for split PDU session, together with associated QoS flows and corresponding to the </w:t>
            </w:r>
            <w:r>
              <w:rPr>
                <w:i/>
                <w:iCs/>
                <w:lang w:eastAsia="ja-JP"/>
              </w:rPr>
              <w:t>Additional Redundant UL NG-U UP TNL Information</w:t>
            </w:r>
            <w:r>
              <w:rPr>
                <w:lang w:eastAsia="ja-JP"/>
              </w:rPr>
              <w:t xml:space="preserve"> IE in the </w:t>
            </w:r>
            <w:r>
              <w:rPr>
                <w:i/>
                <w:lang w:eastAsia="ja-JP"/>
              </w:rPr>
              <w:t>PDU Session Resource Setup Request Transfer</w:t>
            </w:r>
            <w:r>
              <w:rPr>
                <w:lang w:eastAsia="ja-JP"/>
              </w:rPr>
              <w:t xml:space="preserve"> IE.</w:t>
            </w:r>
          </w:p>
        </w:tc>
        <w:tc>
          <w:tcPr>
            <w:tcW w:w="1077" w:type="dxa"/>
            <w:tcBorders>
              <w:top w:val="single" w:sz="4" w:space="0" w:color="auto"/>
              <w:left w:val="single" w:sz="4" w:space="0" w:color="auto"/>
              <w:bottom w:val="single" w:sz="4" w:space="0" w:color="auto"/>
              <w:right w:val="single" w:sz="4" w:space="0" w:color="auto"/>
            </w:tcBorders>
          </w:tcPr>
          <w:p w14:paraId="116A138A" w14:textId="77777777" w:rsidR="009341BC" w:rsidRDefault="009341BC" w:rsidP="00442D3B">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2D7C48E9" w14:textId="77777777" w:rsidR="009341BC" w:rsidRDefault="009341BC" w:rsidP="00442D3B">
            <w:pPr>
              <w:pStyle w:val="TAC"/>
              <w:rPr>
                <w:lang w:eastAsia="ja-JP"/>
              </w:rPr>
            </w:pPr>
            <w:r>
              <w:rPr>
                <w:lang w:eastAsia="ja-JP"/>
              </w:rPr>
              <w:t>ignore</w:t>
            </w:r>
          </w:p>
        </w:tc>
      </w:tr>
      <w:tr w:rsidR="009341BC" w14:paraId="3AF68AD9" w14:textId="77777777" w:rsidTr="00442D3B">
        <w:tc>
          <w:tcPr>
            <w:tcW w:w="2268" w:type="dxa"/>
            <w:tcBorders>
              <w:top w:val="single" w:sz="4" w:space="0" w:color="auto"/>
              <w:left w:val="single" w:sz="4" w:space="0" w:color="auto"/>
              <w:bottom w:val="single" w:sz="4" w:space="0" w:color="auto"/>
              <w:right w:val="single" w:sz="4" w:space="0" w:color="auto"/>
            </w:tcBorders>
          </w:tcPr>
          <w:p w14:paraId="3F8262EC" w14:textId="77777777" w:rsidR="009341BC" w:rsidRDefault="009341BC" w:rsidP="00442D3B">
            <w:pPr>
              <w:pStyle w:val="TAL"/>
              <w:ind w:left="-19"/>
              <w:rPr>
                <w:rFonts w:eastAsia="Batang"/>
                <w:lang w:eastAsia="ja-JP"/>
              </w:rPr>
            </w:pPr>
            <w:r>
              <w:rPr>
                <w:rFonts w:eastAsia="Batang"/>
                <w:lang w:eastAsia="ja-JP"/>
              </w:rPr>
              <w:lastRenderedPageBreak/>
              <w:t>Used RSN Information</w:t>
            </w:r>
          </w:p>
        </w:tc>
        <w:tc>
          <w:tcPr>
            <w:tcW w:w="1020" w:type="dxa"/>
            <w:tcBorders>
              <w:top w:val="single" w:sz="4" w:space="0" w:color="auto"/>
              <w:left w:val="single" w:sz="4" w:space="0" w:color="auto"/>
              <w:bottom w:val="single" w:sz="4" w:space="0" w:color="auto"/>
              <w:right w:val="single" w:sz="4" w:space="0" w:color="auto"/>
            </w:tcBorders>
          </w:tcPr>
          <w:p w14:paraId="0819C776" w14:textId="77777777" w:rsidR="009341BC" w:rsidRDefault="009341BC" w:rsidP="00442D3B">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005B788" w14:textId="77777777" w:rsidR="009341BC" w:rsidRDefault="009341BC" w:rsidP="00442D3B">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565EC90D" w14:textId="77777777" w:rsidR="009341BC" w:rsidRDefault="009341BC" w:rsidP="00442D3B">
            <w:pPr>
              <w:keepNext/>
              <w:keepLines/>
              <w:spacing w:after="0"/>
              <w:rPr>
                <w:rFonts w:ascii="Arial" w:eastAsia="宋体" w:hAnsi="Arial"/>
                <w:sz w:val="18"/>
                <w:lang w:eastAsia="ja-JP"/>
              </w:rPr>
            </w:pPr>
            <w:r>
              <w:rPr>
                <w:rFonts w:ascii="Arial" w:eastAsia="宋体" w:hAnsi="Arial"/>
                <w:sz w:val="18"/>
                <w:lang w:eastAsia="ja-JP"/>
              </w:rPr>
              <w:t>Redundant PDU Session Information</w:t>
            </w:r>
          </w:p>
          <w:p w14:paraId="0D53E01A" w14:textId="77777777" w:rsidR="009341BC" w:rsidRDefault="009341BC" w:rsidP="00442D3B">
            <w:pPr>
              <w:pStyle w:val="TAL"/>
              <w:rPr>
                <w:lang w:eastAsia="ja-JP"/>
              </w:rPr>
            </w:pPr>
            <w:r>
              <w:rPr>
                <w:rFonts w:eastAsia="宋体"/>
                <w:lang w:eastAsia="ja-JP"/>
              </w:rPr>
              <w:t>9.3.</w:t>
            </w:r>
            <w:r>
              <w:rPr>
                <w:rFonts w:eastAsia="宋体" w:hint="eastAsia"/>
                <w:lang w:eastAsia="zh-CN"/>
              </w:rPr>
              <w:t>1.</w:t>
            </w:r>
            <w:r>
              <w:rPr>
                <w:rFonts w:eastAsia="宋体"/>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65C8F9E5" w14:textId="77777777" w:rsidR="009341BC" w:rsidRDefault="009341BC" w:rsidP="00442D3B">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6A27A5B9" w14:textId="77777777" w:rsidR="009341BC" w:rsidRDefault="009341BC" w:rsidP="00442D3B">
            <w:pPr>
              <w:pStyle w:val="TAC"/>
              <w:rPr>
                <w:lang w:eastAsia="ja-JP"/>
              </w:rPr>
            </w:pPr>
            <w:r>
              <w:rPr>
                <w:rFonts w:eastAsia="宋体"/>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0E0D9AC1" w14:textId="77777777" w:rsidR="009341BC" w:rsidRDefault="009341BC" w:rsidP="00442D3B">
            <w:pPr>
              <w:pStyle w:val="TAC"/>
              <w:rPr>
                <w:lang w:eastAsia="ja-JP"/>
              </w:rPr>
            </w:pPr>
            <w:r>
              <w:rPr>
                <w:rFonts w:eastAsia="宋体"/>
                <w:lang w:eastAsia="ja-JP"/>
              </w:rPr>
              <w:t>ignore</w:t>
            </w:r>
          </w:p>
        </w:tc>
      </w:tr>
      <w:tr w:rsidR="009341BC" w14:paraId="6638B66E" w14:textId="77777777" w:rsidTr="00442D3B">
        <w:tc>
          <w:tcPr>
            <w:tcW w:w="2268" w:type="dxa"/>
            <w:tcBorders>
              <w:top w:val="single" w:sz="4" w:space="0" w:color="auto"/>
              <w:left w:val="single" w:sz="4" w:space="0" w:color="auto"/>
              <w:bottom w:val="single" w:sz="4" w:space="0" w:color="auto"/>
              <w:right w:val="single" w:sz="4" w:space="0" w:color="auto"/>
            </w:tcBorders>
          </w:tcPr>
          <w:p w14:paraId="1F396B2B" w14:textId="77777777" w:rsidR="009341BC" w:rsidRDefault="009341BC" w:rsidP="00442D3B">
            <w:pPr>
              <w:pStyle w:val="TAL"/>
              <w:ind w:left="-19"/>
              <w:rPr>
                <w:rFonts w:eastAsia="Batang"/>
                <w:lang w:eastAsia="ja-JP"/>
              </w:rPr>
            </w:pPr>
            <w:r>
              <w:rPr>
                <w:rFonts w:eastAsia="Batang"/>
                <w:lang w:eastAsia="ja-JP"/>
              </w:rPr>
              <w:t>Global RAN Node ID of Secondary NG-RAN Node</w:t>
            </w:r>
          </w:p>
        </w:tc>
        <w:tc>
          <w:tcPr>
            <w:tcW w:w="1020" w:type="dxa"/>
            <w:tcBorders>
              <w:top w:val="single" w:sz="4" w:space="0" w:color="auto"/>
              <w:left w:val="single" w:sz="4" w:space="0" w:color="auto"/>
              <w:bottom w:val="single" w:sz="4" w:space="0" w:color="auto"/>
              <w:right w:val="single" w:sz="4" w:space="0" w:color="auto"/>
            </w:tcBorders>
          </w:tcPr>
          <w:p w14:paraId="78D11D45" w14:textId="77777777" w:rsidR="009341BC" w:rsidRDefault="009341BC" w:rsidP="00442D3B">
            <w:pPr>
              <w:pStyle w:val="TAL"/>
              <w:rPr>
                <w:rFonts w:eastAsia="Batang"/>
                <w:lang w:eastAsia="ja-JP"/>
              </w:rPr>
            </w:pPr>
            <w:r>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095CD94E" w14:textId="77777777" w:rsidR="009341BC" w:rsidRDefault="009341BC" w:rsidP="00442D3B">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4A0934EA" w14:textId="77777777" w:rsidR="009341BC" w:rsidRDefault="009341BC" w:rsidP="00442D3B">
            <w:pPr>
              <w:pStyle w:val="TAL"/>
              <w:rPr>
                <w:rFonts w:eastAsia="宋体"/>
                <w:lang w:eastAsia="ja-JP"/>
              </w:rPr>
            </w:pPr>
            <w:r>
              <w:rPr>
                <w:rFonts w:eastAsia="Batang"/>
                <w:lang w:eastAsia="ja-JP"/>
              </w:rPr>
              <w:t>Global RAN Node ID</w:t>
            </w:r>
          </w:p>
          <w:p w14:paraId="5E3FDBF5" w14:textId="77777777" w:rsidR="009341BC" w:rsidRDefault="009341BC" w:rsidP="00442D3B">
            <w:pPr>
              <w:pStyle w:val="TAL"/>
              <w:rPr>
                <w:lang w:eastAsia="ja-JP"/>
              </w:rPr>
            </w:pPr>
            <w:r>
              <w:rPr>
                <w:rFonts w:eastAsia="宋体"/>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52E635DF" w14:textId="77777777" w:rsidR="009341BC" w:rsidRDefault="009341BC" w:rsidP="00442D3B">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64AD8D1E" w14:textId="77777777" w:rsidR="009341BC" w:rsidRDefault="009341BC" w:rsidP="00442D3B">
            <w:pPr>
              <w:pStyle w:val="TAC"/>
              <w:rPr>
                <w:lang w:eastAsia="ja-JP"/>
              </w:rPr>
            </w:pPr>
            <w:r>
              <w:rPr>
                <w:rFonts w:eastAsia="宋体"/>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710BA152" w14:textId="77777777" w:rsidR="009341BC" w:rsidRDefault="009341BC" w:rsidP="00442D3B">
            <w:pPr>
              <w:pStyle w:val="TAC"/>
              <w:rPr>
                <w:lang w:eastAsia="ja-JP"/>
              </w:rPr>
            </w:pPr>
            <w:r>
              <w:rPr>
                <w:rFonts w:eastAsia="宋体"/>
                <w:lang w:eastAsia="ja-JP"/>
              </w:rPr>
              <w:t>ignore</w:t>
            </w:r>
          </w:p>
        </w:tc>
      </w:tr>
      <w:tr w:rsidR="009341BC" w14:paraId="1DE6F270" w14:textId="77777777" w:rsidTr="00442D3B">
        <w:tc>
          <w:tcPr>
            <w:tcW w:w="2268" w:type="dxa"/>
            <w:tcBorders>
              <w:top w:val="single" w:sz="4" w:space="0" w:color="auto"/>
              <w:left w:val="single" w:sz="4" w:space="0" w:color="auto"/>
              <w:bottom w:val="single" w:sz="4" w:space="0" w:color="auto"/>
              <w:right w:val="single" w:sz="4" w:space="0" w:color="auto"/>
            </w:tcBorders>
          </w:tcPr>
          <w:p w14:paraId="28BB8CAE" w14:textId="77777777" w:rsidR="009341BC" w:rsidRDefault="009341BC" w:rsidP="00442D3B">
            <w:pPr>
              <w:pStyle w:val="TAL"/>
              <w:ind w:left="-19"/>
              <w:rPr>
                <w:rFonts w:eastAsia="Batang"/>
                <w:lang w:eastAsia="ja-JP"/>
              </w:rPr>
            </w:pPr>
            <w:r>
              <w:rPr>
                <w:rFonts w:hint="eastAsia"/>
              </w:rPr>
              <w:t>MBS Support Indicator</w:t>
            </w:r>
          </w:p>
        </w:tc>
        <w:tc>
          <w:tcPr>
            <w:tcW w:w="1020" w:type="dxa"/>
            <w:tcBorders>
              <w:top w:val="single" w:sz="4" w:space="0" w:color="auto"/>
              <w:left w:val="single" w:sz="4" w:space="0" w:color="auto"/>
              <w:bottom w:val="single" w:sz="4" w:space="0" w:color="auto"/>
              <w:right w:val="single" w:sz="4" w:space="0" w:color="auto"/>
            </w:tcBorders>
          </w:tcPr>
          <w:p w14:paraId="3E10A635" w14:textId="77777777" w:rsidR="009341BC" w:rsidRDefault="009341BC" w:rsidP="00442D3B">
            <w:pPr>
              <w:pStyle w:val="TAL"/>
              <w:rPr>
                <w:rFonts w:eastAsia="Batang"/>
                <w:lang w:eastAsia="ja-JP"/>
              </w:rPr>
            </w:pPr>
            <w:r>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FC52589" w14:textId="77777777" w:rsidR="009341BC" w:rsidRDefault="009341BC" w:rsidP="00442D3B">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693DA9EC" w14:textId="77777777" w:rsidR="009341BC" w:rsidRDefault="009341BC" w:rsidP="00442D3B">
            <w:pPr>
              <w:pStyle w:val="TAL"/>
              <w:rPr>
                <w:rFonts w:eastAsia="Batang"/>
                <w:lang w:eastAsia="ja-JP"/>
              </w:rPr>
            </w:pPr>
            <w:r>
              <w:rPr>
                <w:rFonts w:eastAsia="Batang"/>
                <w:lang w:eastAsia="ja-JP"/>
              </w:rPr>
              <w:t>9.3.1.210</w:t>
            </w:r>
          </w:p>
        </w:tc>
        <w:tc>
          <w:tcPr>
            <w:tcW w:w="1757" w:type="dxa"/>
            <w:tcBorders>
              <w:top w:val="single" w:sz="4" w:space="0" w:color="auto"/>
              <w:left w:val="single" w:sz="4" w:space="0" w:color="auto"/>
              <w:bottom w:val="single" w:sz="4" w:space="0" w:color="auto"/>
              <w:right w:val="single" w:sz="4" w:space="0" w:color="auto"/>
            </w:tcBorders>
          </w:tcPr>
          <w:p w14:paraId="7DACA290" w14:textId="77777777" w:rsidR="009341BC" w:rsidRDefault="009341BC" w:rsidP="00442D3B">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62E57ABA" w14:textId="77777777" w:rsidR="009341BC" w:rsidRDefault="009341BC" w:rsidP="00442D3B">
            <w:pPr>
              <w:pStyle w:val="TAC"/>
              <w:rPr>
                <w:rFonts w:eastAsia="宋体"/>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18A21AB3" w14:textId="77777777" w:rsidR="009341BC" w:rsidRDefault="009341BC" w:rsidP="00442D3B">
            <w:pPr>
              <w:pStyle w:val="TAC"/>
              <w:rPr>
                <w:rFonts w:eastAsia="宋体"/>
                <w:lang w:eastAsia="ja-JP"/>
              </w:rPr>
            </w:pPr>
            <w:r>
              <w:rPr>
                <w:lang w:eastAsia="ja-JP"/>
              </w:rPr>
              <w:t>ignore</w:t>
            </w:r>
          </w:p>
        </w:tc>
      </w:tr>
      <w:tr w:rsidR="009341BC" w14:paraId="6C6E2FED" w14:textId="77777777" w:rsidTr="00442D3B">
        <w:tc>
          <w:tcPr>
            <w:tcW w:w="2268" w:type="dxa"/>
            <w:tcBorders>
              <w:top w:val="single" w:sz="4" w:space="0" w:color="auto"/>
              <w:left w:val="single" w:sz="4" w:space="0" w:color="auto"/>
              <w:bottom w:val="single" w:sz="4" w:space="0" w:color="auto"/>
              <w:right w:val="single" w:sz="4" w:space="0" w:color="auto"/>
            </w:tcBorders>
          </w:tcPr>
          <w:p w14:paraId="3FEF6903" w14:textId="77777777" w:rsidR="009341BC" w:rsidRDefault="009341BC" w:rsidP="00442D3B">
            <w:pPr>
              <w:pStyle w:val="TAL"/>
              <w:ind w:left="-19"/>
              <w:rPr>
                <w:rFonts w:eastAsia="Batang"/>
                <w:lang w:eastAsia="ja-JP"/>
              </w:rPr>
            </w:pPr>
            <w:r>
              <w:t>MBS Session Setup Response List</w:t>
            </w:r>
          </w:p>
        </w:tc>
        <w:tc>
          <w:tcPr>
            <w:tcW w:w="1020" w:type="dxa"/>
            <w:tcBorders>
              <w:top w:val="single" w:sz="4" w:space="0" w:color="auto"/>
              <w:left w:val="single" w:sz="4" w:space="0" w:color="auto"/>
              <w:bottom w:val="single" w:sz="4" w:space="0" w:color="auto"/>
              <w:right w:val="single" w:sz="4" w:space="0" w:color="auto"/>
            </w:tcBorders>
          </w:tcPr>
          <w:p w14:paraId="5E9C6604" w14:textId="77777777" w:rsidR="009341BC" w:rsidRDefault="009341BC" w:rsidP="00442D3B">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31027DB2" w14:textId="77777777" w:rsidR="009341BC" w:rsidRDefault="009341BC" w:rsidP="00442D3B">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479CF220" w14:textId="77777777" w:rsidR="009341BC" w:rsidRDefault="009341BC" w:rsidP="00442D3B">
            <w:pPr>
              <w:pStyle w:val="TAL"/>
              <w:rPr>
                <w:rFonts w:eastAsia="Batang"/>
                <w:lang w:eastAsia="ja-JP"/>
              </w:rPr>
            </w:pPr>
            <w:r>
              <w:rPr>
                <w:rFonts w:eastAsia="Batang"/>
                <w:lang w:eastAsia="ja-JP"/>
              </w:rPr>
              <w:t>9.3.1.213</w:t>
            </w:r>
          </w:p>
        </w:tc>
        <w:tc>
          <w:tcPr>
            <w:tcW w:w="1757" w:type="dxa"/>
            <w:tcBorders>
              <w:top w:val="single" w:sz="4" w:space="0" w:color="auto"/>
              <w:left w:val="single" w:sz="4" w:space="0" w:color="auto"/>
              <w:bottom w:val="single" w:sz="4" w:space="0" w:color="auto"/>
              <w:right w:val="single" w:sz="4" w:space="0" w:color="auto"/>
            </w:tcBorders>
          </w:tcPr>
          <w:p w14:paraId="6B019502" w14:textId="77777777" w:rsidR="009341BC" w:rsidRDefault="009341BC" w:rsidP="00442D3B">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36BE5055" w14:textId="77777777" w:rsidR="009341BC" w:rsidRDefault="009341BC" w:rsidP="00442D3B">
            <w:pPr>
              <w:pStyle w:val="TAC"/>
              <w:rPr>
                <w:rFonts w:eastAsia="宋体"/>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3E1CA838" w14:textId="77777777" w:rsidR="009341BC" w:rsidRDefault="009341BC" w:rsidP="00442D3B">
            <w:pPr>
              <w:pStyle w:val="TAC"/>
              <w:rPr>
                <w:rFonts w:eastAsia="宋体"/>
                <w:lang w:eastAsia="ja-JP"/>
              </w:rPr>
            </w:pPr>
            <w:r>
              <w:rPr>
                <w:lang w:eastAsia="ja-JP"/>
              </w:rPr>
              <w:t>ignore</w:t>
            </w:r>
          </w:p>
        </w:tc>
      </w:tr>
      <w:tr w:rsidR="009341BC" w14:paraId="7941B62E" w14:textId="77777777" w:rsidTr="00442D3B">
        <w:tc>
          <w:tcPr>
            <w:tcW w:w="2268" w:type="dxa"/>
            <w:tcBorders>
              <w:top w:val="single" w:sz="4" w:space="0" w:color="auto"/>
              <w:left w:val="single" w:sz="4" w:space="0" w:color="auto"/>
              <w:bottom w:val="single" w:sz="4" w:space="0" w:color="auto"/>
              <w:right w:val="single" w:sz="4" w:space="0" w:color="auto"/>
            </w:tcBorders>
          </w:tcPr>
          <w:p w14:paraId="5A319128" w14:textId="77777777" w:rsidR="009341BC" w:rsidRDefault="009341BC" w:rsidP="00442D3B">
            <w:pPr>
              <w:pStyle w:val="TAL"/>
              <w:ind w:left="-19"/>
              <w:rPr>
                <w:rFonts w:eastAsia="Batang"/>
                <w:lang w:eastAsia="ja-JP"/>
              </w:rPr>
            </w:pPr>
            <w:r>
              <w:t>MBS Session Failed to Setup List</w:t>
            </w:r>
          </w:p>
        </w:tc>
        <w:tc>
          <w:tcPr>
            <w:tcW w:w="1020" w:type="dxa"/>
            <w:tcBorders>
              <w:top w:val="single" w:sz="4" w:space="0" w:color="auto"/>
              <w:left w:val="single" w:sz="4" w:space="0" w:color="auto"/>
              <w:bottom w:val="single" w:sz="4" w:space="0" w:color="auto"/>
              <w:right w:val="single" w:sz="4" w:space="0" w:color="auto"/>
            </w:tcBorders>
          </w:tcPr>
          <w:p w14:paraId="3A9A8153" w14:textId="77777777" w:rsidR="009341BC" w:rsidRDefault="009341BC" w:rsidP="00442D3B">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5460262B" w14:textId="77777777" w:rsidR="009341BC" w:rsidRDefault="009341BC" w:rsidP="00442D3B">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07A5115F" w14:textId="77777777" w:rsidR="009341BC" w:rsidRDefault="009341BC" w:rsidP="00442D3B">
            <w:pPr>
              <w:pStyle w:val="TAL"/>
              <w:rPr>
                <w:rFonts w:eastAsia="Batang"/>
                <w:lang w:eastAsia="ja-JP"/>
              </w:rPr>
            </w:pPr>
            <w:r>
              <w:rPr>
                <w:rFonts w:eastAsia="Batang"/>
                <w:lang w:eastAsia="ja-JP"/>
              </w:rPr>
              <w:t>9.3.1.214</w:t>
            </w:r>
          </w:p>
        </w:tc>
        <w:tc>
          <w:tcPr>
            <w:tcW w:w="1757" w:type="dxa"/>
            <w:tcBorders>
              <w:top w:val="single" w:sz="4" w:space="0" w:color="auto"/>
              <w:left w:val="single" w:sz="4" w:space="0" w:color="auto"/>
              <w:bottom w:val="single" w:sz="4" w:space="0" w:color="auto"/>
              <w:right w:val="single" w:sz="4" w:space="0" w:color="auto"/>
            </w:tcBorders>
          </w:tcPr>
          <w:p w14:paraId="62982381" w14:textId="77777777" w:rsidR="009341BC" w:rsidRDefault="009341BC" w:rsidP="00442D3B">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196FC56" w14:textId="77777777" w:rsidR="009341BC" w:rsidRDefault="009341BC" w:rsidP="00442D3B">
            <w:pPr>
              <w:pStyle w:val="TAC"/>
              <w:rPr>
                <w:rFonts w:eastAsia="宋体"/>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185B1502" w14:textId="77777777" w:rsidR="009341BC" w:rsidRDefault="009341BC" w:rsidP="00442D3B">
            <w:pPr>
              <w:pStyle w:val="TAC"/>
              <w:rPr>
                <w:rFonts w:eastAsia="宋体"/>
                <w:lang w:eastAsia="ja-JP"/>
              </w:rPr>
            </w:pPr>
            <w:r>
              <w:rPr>
                <w:lang w:eastAsia="ja-JP"/>
              </w:rPr>
              <w:t>ignore</w:t>
            </w:r>
          </w:p>
        </w:tc>
      </w:tr>
      <w:tr w:rsidR="00E96E03" w14:paraId="2FFAD5B1" w14:textId="77777777" w:rsidTr="00E96E03">
        <w:trPr>
          <w:ins w:id="773" w:author="Rapporteur" w:date="2023-11-24T13:11:00Z"/>
        </w:trPr>
        <w:tc>
          <w:tcPr>
            <w:tcW w:w="2268" w:type="dxa"/>
            <w:tcBorders>
              <w:top w:val="single" w:sz="4" w:space="0" w:color="auto"/>
              <w:left w:val="single" w:sz="4" w:space="0" w:color="auto"/>
              <w:bottom w:val="single" w:sz="4" w:space="0" w:color="auto"/>
              <w:right w:val="single" w:sz="4" w:space="0" w:color="auto"/>
            </w:tcBorders>
          </w:tcPr>
          <w:p w14:paraId="5A9FBE38" w14:textId="144B1901" w:rsidR="00E96E03" w:rsidRPr="00E96E03" w:rsidRDefault="00325ED4" w:rsidP="00442D3B">
            <w:pPr>
              <w:pStyle w:val="TAL"/>
              <w:ind w:left="-19"/>
              <w:rPr>
                <w:ins w:id="774" w:author="Rapporteur" w:date="2023-11-24T13:11:00Z"/>
              </w:rPr>
            </w:pPr>
            <w:ins w:id="775" w:author="Rapporteur" w:date="2023-11-24T13:11:00Z">
              <w:r>
                <w:t xml:space="preserve">ECN Marking or Congestion Information Reporting Status </w:t>
              </w:r>
            </w:ins>
          </w:p>
        </w:tc>
        <w:tc>
          <w:tcPr>
            <w:tcW w:w="1020" w:type="dxa"/>
            <w:tcBorders>
              <w:top w:val="single" w:sz="4" w:space="0" w:color="auto"/>
              <w:left w:val="single" w:sz="4" w:space="0" w:color="auto"/>
              <w:bottom w:val="single" w:sz="4" w:space="0" w:color="auto"/>
              <w:right w:val="single" w:sz="4" w:space="0" w:color="auto"/>
            </w:tcBorders>
          </w:tcPr>
          <w:p w14:paraId="3D51532B" w14:textId="77777777" w:rsidR="00E96E03" w:rsidRDefault="00E96E03" w:rsidP="00442D3B">
            <w:pPr>
              <w:pStyle w:val="TAL"/>
              <w:rPr>
                <w:ins w:id="776" w:author="Rapporteur" w:date="2023-11-24T13:11:00Z"/>
                <w:rFonts w:eastAsia="Batang"/>
                <w:lang w:eastAsia="ja-JP"/>
              </w:rPr>
            </w:pPr>
            <w:ins w:id="777" w:author="Rapporteur" w:date="2023-11-24T13:11:00Z">
              <w:r>
                <w:rPr>
                  <w:rFonts w:eastAsia="Batang"/>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73F076E1" w14:textId="77777777" w:rsidR="00E96E03" w:rsidRDefault="00E96E03" w:rsidP="00442D3B">
            <w:pPr>
              <w:pStyle w:val="TAL"/>
              <w:rPr>
                <w:ins w:id="778" w:author="Rapporteur" w:date="2023-11-24T13:11: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6B0D82E8" w14:textId="5BBD17B0" w:rsidR="00E96E03" w:rsidRDefault="00E96E03" w:rsidP="00442D3B">
            <w:pPr>
              <w:pStyle w:val="TAL"/>
              <w:rPr>
                <w:ins w:id="779" w:author="Rapporteur" w:date="2023-11-24T13:11:00Z"/>
                <w:rFonts w:eastAsia="Batang"/>
                <w:lang w:eastAsia="ja-JP"/>
              </w:rPr>
            </w:pPr>
            <w:ins w:id="780" w:author="Rapporteur" w:date="2023-11-24T13:11:00Z">
              <w:r>
                <w:rPr>
                  <w:rFonts w:eastAsia="Batang"/>
                  <w:lang w:eastAsia="ja-JP"/>
                </w:rPr>
                <w:t>9.3.1</w:t>
              </w:r>
              <w:r>
                <w:rPr>
                  <w:rFonts w:eastAsia="Batang" w:hint="eastAsia"/>
                  <w:lang w:eastAsia="ja-JP"/>
                </w:rPr>
                <w:t>.</w:t>
              </w:r>
              <w:r>
                <w:rPr>
                  <w:rFonts w:eastAsia="Batang"/>
                  <w:lang w:eastAsia="ja-JP"/>
                </w:rPr>
                <w:t>y2</w:t>
              </w:r>
            </w:ins>
          </w:p>
        </w:tc>
        <w:tc>
          <w:tcPr>
            <w:tcW w:w="1757" w:type="dxa"/>
            <w:tcBorders>
              <w:top w:val="single" w:sz="4" w:space="0" w:color="auto"/>
              <w:left w:val="single" w:sz="4" w:space="0" w:color="auto"/>
              <w:bottom w:val="single" w:sz="4" w:space="0" w:color="auto"/>
              <w:right w:val="single" w:sz="4" w:space="0" w:color="auto"/>
            </w:tcBorders>
          </w:tcPr>
          <w:p w14:paraId="0063F127" w14:textId="77777777" w:rsidR="00E96E03" w:rsidRDefault="00E96E03" w:rsidP="00442D3B">
            <w:pPr>
              <w:pStyle w:val="TAL"/>
              <w:rPr>
                <w:ins w:id="781" w:author="Rapporteur" w:date="2023-11-24T13:11:00Z"/>
                <w:lang w:eastAsia="ja-JP"/>
              </w:rPr>
            </w:pPr>
          </w:p>
        </w:tc>
        <w:tc>
          <w:tcPr>
            <w:tcW w:w="1077" w:type="dxa"/>
            <w:tcBorders>
              <w:top w:val="single" w:sz="4" w:space="0" w:color="auto"/>
              <w:left w:val="single" w:sz="4" w:space="0" w:color="auto"/>
              <w:bottom w:val="single" w:sz="4" w:space="0" w:color="auto"/>
              <w:right w:val="single" w:sz="4" w:space="0" w:color="auto"/>
            </w:tcBorders>
          </w:tcPr>
          <w:p w14:paraId="152703D1" w14:textId="77777777" w:rsidR="00E96E03" w:rsidRPr="00E96E03" w:rsidRDefault="00E96E03" w:rsidP="00442D3B">
            <w:pPr>
              <w:pStyle w:val="TAC"/>
              <w:rPr>
                <w:ins w:id="782" w:author="Rapporteur" w:date="2023-11-24T13:11:00Z"/>
                <w:lang w:eastAsia="ja-JP"/>
              </w:rPr>
            </w:pPr>
            <w:ins w:id="783" w:author="Rapporteur" w:date="2023-11-24T13:11:00Z">
              <w:r>
                <w:rPr>
                  <w:lang w:eastAsia="ja-JP"/>
                </w:rPr>
                <w:t>YES</w:t>
              </w:r>
            </w:ins>
          </w:p>
        </w:tc>
        <w:tc>
          <w:tcPr>
            <w:tcW w:w="1077" w:type="dxa"/>
            <w:tcBorders>
              <w:top w:val="single" w:sz="4" w:space="0" w:color="auto"/>
              <w:left w:val="single" w:sz="4" w:space="0" w:color="auto"/>
              <w:bottom w:val="single" w:sz="4" w:space="0" w:color="auto"/>
              <w:right w:val="single" w:sz="4" w:space="0" w:color="auto"/>
            </w:tcBorders>
          </w:tcPr>
          <w:p w14:paraId="14CA2792" w14:textId="77777777" w:rsidR="00E96E03" w:rsidRPr="00E96E03" w:rsidRDefault="00E96E03" w:rsidP="00442D3B">
            <w:pPr>
              <w:pStyle w:val="TAC"/>
              <w:rPr>
                <w:ins w:id="784" w:author="Rapporteur" w:date="2023-11-24T13:11:00Z"/>
                <w:lang w:eastAsia="ja-JP"/>
              </w:rPr>
            </w:pPr>
            <w:ins w:id="785" w:author="Rapporteur" w:date="2023-11-24T13:11:00Z">
              <w:r>
                <w:rPr>
                  <w:lang w:eastAsia="ja-JP"/>
                </w:rPr>
                <w:t>ignore</w:t>
              </w:r>
            </w:ins>
          </w:p>
        </w:tc>
      </w:tr>
      <w:tr w:rsidR="00266EB8" w14:paraId="1F505C17" w14:textId="77777777" w:rsidTr="00266EB8">
        <w:trPr>
          <w:ins w:id="786" w:author="Rapporteur" w:date="2023-11-24T13:11:00Z"/>
        </w:trPr>
        <w:tc>
          <w:tcPr>
            <w:tcW w:w="2268" w:type="dxa"/>
            <w:tcBorders>
              <w:top w:val="single" w:sz="4" w:space="0" w:color="auto"/>
              <w:left w:val="single" w:sz="4" w:space="0" w:color="auto"/>
              <w:bottom w:val="single" w:sz="4" w:space="0" w:color="auto"/>
              <w:right w:val="single" w:sz="4" w:space="0" w:color="auto"/>
            </w:tcBorders>
          </w:tcPr>
          <w:p w14:paraId="3E03C84C" w14:textId="77777777" w:rsidR="00266EB8" w:rsidRDefault="00266EB8" w:rsidP="004B3332">
            <w:pPr>
              <w:pStyle w:val="TAL"/>
              <w:ind w:left="-19"/>
              <w:rPr>
                <w:ins w:id="787" w:author="Rapporteur" w:date="2023-11-24T13:11:00Z"/>
              </w:rPr>
            </w:pPr>
            <w:ins w:id="788" w:author="Rapporteur" w:date="2023-11-24T13:11:00Z">
              <w:r>
                <w:t>PDU Set based Handling Indicator</w:t>
              </w:r>
            </w:ins>
          </w:p>
        </w:tc>
        <w:tc>
          <w:tcPr>
            <w:tcW w:w="1020" w:type="dxa"/>
            <w:tcBorders>
              <w:top w:val="single" w:sz="4" w:space="0" w:color="auto"/>
              <w:left w:val="single" w:sz="4" w:space="0" w:color="auto"/>
              <w:bottom w:val="single" w:sz="4" w:space="0" w:color="auto"/>
              <w:right w:val="single" w:sz="4" w:space="0" w:color="auto"/>
            </w:tcBorders>
          </w:tcPr>
          <w:p w14:paraId="3227DE08" w14:textId="77777777" w:rsidR="00266EB8" w:rsidRDefault="00266EB8" w:rsidP="004B3332">
            <w:pPr>
              <w:pStyle w:val="TAL"/>
              <w:rPr>
                <w:ins w:id="789" w:author="Rapporteur" w:date="2023-11-24T13:11:00Z"/>
                <w:rFonts w:eastAsia="Batang"/>
                <w:lang w:eastAsia="ja-JP"/>
              </w:rPr>
            </w:pPr>
            <w:ins w:id="790" w:author="Rapporteur" w:date="2023-11-24T13:11:00Z">
              <w:r>
                <w:rPr>
                  <w:rFonts w:eastAsia="Batang"/>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3E7DAB41" w14:textId="77777777" w:rsidR="00266EB8" w:rsidRDefault="00266EB8" w:rsidP="004B3332">
            <w:pPr>
              <w:pStyle w:val="TAL"/>
              <w:rPr>
                <w:ins w:id="791" w:author="Rapporteur" w:date="2023-11-24T13:11: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761FA7FD" w14:textId="77777777" w:rsidR="00266EB8" w:rsidRDefault="00266EB8" w:rsidP="004B3332">
            <w:pPr>
              <w:pStyle w:val="TAL"/>
              <w:rPr>
                <w:ins w:id="792" w:author="Rapporteur" w:date="2023-11-24T13:11:00Z"/>
                <w:rFonts w:eastAsia="Batang"/>
                <w:lang w:eastAsia="ja-JP"/>
              </w:rPr>
            </w:pPr>
            <w:ins w:id="793" w:author="Rapporteur" w:date="2023-11-24T13:11:00Z">
              <w:r>
                <w:rPr>
                  <w:rFonts w:eastAsia="Batang"/>
                  <w:lang w:eastAsia="ja-JP"/>
                </w:rPr>
                <w:t>9.3.1</w:t>
              </w:r>
              <w:r>
                <w:rPr>
                  <w:rFonts w:eastAsia="Batang" w:hint="eastAsia"/>
                  <w:lang w:eastAsia="ja-JP"/>
                </w:rPr>
                <w:t>.</w:t>
              </w:r>
              <w:r>
                <w:rPr>
                  <w:rFonts w:eastAsia="Batang"/>
                  <w:lang w:eastAsia="ja-JP"/>
                </w:rPr>
                <w:t>y3</w:t>
              </w:r>
            </w:ins>
          </w:p>
        </w:tc>
        <w:tc>
          <w:tcPr>
            <w:tcW w:w="1757" w:type="dxa"/>
            <w:tcBorders>
              <w:top w:val="single" w:sz="4" w:space="0" w:color="auto"/>
              <w:left w:val="single" w:sz="4" w:space="0" w:color="auto"/>
              <w:bottom w:val="single" w:sz="4" w:space="0" w:color="auto"/>
              <w:right w:val="single" w:sz="4" w:space="0" w:color="auto"/>
            </w:tcBorders>
          </w:tcPr>
          <w:p w14:paraId="377C8AC6" w14:textId="77777777" w:rsidR="00266EB8" w:rsidRDefault="00266EB8" w:rsidP="004B3332">
            <w:pPr>
              <w:pStyle w:val="TAL"/>
              <w:rPr>
                <w:ins w:id="794" w:author="Rapporteur" w:date="2023-11-24T13:11:00Z"/>
                <w:lang w:eastAsia="ja-JP"/>
              </w:rPr>
            </w:pPr>
          </w:p>
        </w:tc>
        <w:tc>
          <w:tcPr>
            <w:tcW w:w="1077" w:type="dxa"/>
            <w:tcBorders>
              <w:top w:val="single" w:sz="4" w:space="0" w:color="auto"/>
              <w:left w:val="single" w:sz="4" w:space="0" w:color="auto"/>
              <w:bottom w:val="single" w:sz="4" w:space="0" w:color="auto"/>
              <w:right w:val="single" w:sz="4" w:space="0" w:color="auto"/>
            </w:tcBorders>
          </w:tcPr>
          <w:p w14:paraId="3FE49D21" w14:textId="77777777" w:rsidR="00266EB8" w:rsidRDefault="00266EB8" w:rsidP="004B3332">
            <w:pPr>
              <w:pStyle w:val="TAC"/>
              <w:rPr>
                <w:ins w:id="795" w:author="Rapporteur" w:date="2023-11-24T13:11:00Z"/>
                <w:lang w:eastAsia="ja-JP"/>
              </w:rPr>
            </w:pPr>
            <w:ins w:id="796" w:author="Rapporteur" w:date="2023-11-24T13:11:00Z">
              <w:r>
                <w:rPr>
                  <w:lang w:eastAsia="ja-JP"/>
                </w:rPr>
                <w:t>YES</w:t>
              </w:r>
            </w:ins>
          </w:p>
        </w:tc>
        <w:tc>
          <w:tcPr>
            <w:tcW w:w="1077" w:type="dxa"/>
            <w:tcBorders>
              <w:top w:val="single" w:sz="4" w:space="0" w:color="auto"/>
              <w:left w:val="single" w:sz="4" w:space="0" w:color="auto"/>
              <w:bottom w:val="single" w:sz="4" w:space="0" w:color="auto"/>
              <w:right w:val="single" w:sz="4" w:space="0" w:color="auto"/>
            </w:tcBorders>
          </w:tcPr>
          <w:p w14:paraId="406CD49A" w14:textId="77777777" w:rsidR="00266EB8" w:rsidRDefault="00266EB8" w:rsidP="004B3332">
            <w:pPr>
              <w:pStyle w:val="TAC"/>
              <w:rPr>
                <w:ins w:id="797" w:author="Rapporteur" w:date="2023-11-24T13:11:00Z"/>
                <w:lang w:eastAsia="ja-JP"/>
              </w:rPr>
            </w:pPr>
            <w:ins w:id="798" w:author="Rapporteur" w:date="2023-11-24T13:11:00Z">
              <w:r>
                <w:rPr>
                  <w:lang w:eastAsia="ja-JP"/>
                </w:rPr>
                <w:t>ignore</w:t>
              </w:r>
            </w:ins>
          </w:p>
        </w:tc>
      </w:tr>
    </w:tbl>
    <w:p w14:paraId="3B0D7308" w14:textId="77777777" w:rsidR="009341BC" w:rsidRDefault="009341BC">
      <w:pPr>
        <w:pStyle w:val="Heading4"/>
      </w:pPr>
    </w:p>
    <w:p w14:paraId="727E898F" w14:textId="7EAFD864" w:rsidR="00825802" w:rsidRDefault="00000000">
      <w:pPr>
        <w:pStyle w:val="Heading4"/>
      </w:pPr>
      <w:r>
        <w:t>9.3.4.3</w:t>
      </w:r>
      <w:r>
        <w:tab/>
        <w:t>PDU Session Resource Modify Request Transfer</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7B703180" w14:textId="77777777" w:rsidR="00825802" w:rsidRDefault="00000000">
      <w:r>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825802" w14:paraId="6A7B857A" w14:textId="77777777" w:rsidTr="00D16303">
        <w:tc>
          <w:tcPr>
            <w:tcW w:w="2268" w:type="dxa"/>
          </w:tcPr>
          <w:p w14:paraId="1A27F3C3" w14:textId="77777777" w:rsidR="00825802" w:rsidRDefault="00000000">
            <w:pPr>
              <w:pStyle w:val="TAH"/>
              <w:rPr>
                <w:rFonts w:cs="Arial"/>
                <w:lang w:eastAsia="ja-JP"/>
              </w:rPr>
            </w:pPr>
            <w:r>
              <w:rPr>
                <w:rFonts w:cs="Arial"/>
                <w:lang w:eastAsia="ja-JP"/>
              </w:rPr>
              <w:lastRenderedPageBreak/>
              <w:t>IE/Group Name</w:t>
            </w:r>
          </w:p>
        </w:tc>
        <w:tc>
          <w:tcPr>
            <w:tcW w:w="1020" w:type="dxa"/>
          </w:tcPr>
          <w:p w14:paraId="09BF47D9" w14:textId="77777777" w:rsidR="00825802" w:rsidRDefault="00000000">
            <w:pPr>
              <w:pStyle w:val="TAH"/>
              <w:rPr>
                <w:rFonts w:cs="Arial"/>
                <w:lang w:eastAsia="ja-JP"/>
              </w:rPr>
            </w:pPr>
            <w:r>
              <w:rPr>
                <w:rFonts w:cs="Arial"/>
                <w:lang w:eastAsia="ja-JP"/>
              </w:rPr>
              <w:t>Presence</w:t>
            </w:r>
          </w:p>
        </w:tc>
        <w:tc>
          <w:tcPr>
            <w:tcW w:w="1080" w:type="dxa"/>
          </w:tcPr>
          <w:p w14:paraId="0A3418AA" w14:textId="77777777" w:rsidR="00825802" w:rsidRDefault="00000000">
            <w:pPr>
              <w:pStyle w:val="TAH"/>
              <w:rPr>
                <w:rFonts w:cs="Arial"/>
                <w:lang w:eastAsia="ja-JP"/>
              </w:rPr>
            </w:pPr>
            <w:r>
              <w:rPr>
                <w:rFonts w:cs="Arial"/>
                <w:lang w:eastAsia="ja-JP"/>
              </w:rPr>
              <w:t>Range</w:t>
            </w:r>
          </w:p>
        </w:tc>
        <w:tc>
          <w:tcPr>
            <w:tcW w:w="1587" w:type="dxa"/>
          </w:tcPr>
          <w:p w14:paraId="0BA2FA84" w14:textId="77777777" w:rsidR="00825802" w:rsidRDefault="00000000">
            <w:pPr>
              <w:pStyle w:val="TAH"/>
              <w:rPr>
                <w:rFonts w:cs="Arial"/>
                <w:lang w:eastAsia="ja-JP"/>
              </w:rPr>
            </w:pPr>
            <w:r>
              <w:rPr>
                <w:rFonts w:cs="Arial"/>
                <w:lang w:eastAsia="ja-JP"/>
              </w:rPr>
              <w:t>IE type and reference</w:t>
            </w:r>
          </w:p>
        </w:tc>
        <w:tc>
          <w:tcPr>
            <w:tcW w:w="1757" w:type="dxa"/>
          </w:tcPr>
          <w:p w14:paraId="06715BBE" w14:textId="77777777" w:rsidR="00825802" w:rsidRDefault="00000000">
            <w:pPr>
              <w:pStyle w:val="TAH"/>
              <w:rPr>
                <w:rFonts w:cs="Arial"/>
                <w:lang w:eastAsia="ja-JP"/>
              </w:rPr>
            </w:pPr>
            <w:r>
              <w:rPr>
                <w:rFonts w:cs="Arial"/>
                <w:lang w:eastAsia="ja-JP"/>
              </w:rPr>
              <w:t>Semantics description</w:t>
            </w:r>
          </w:p>
        </w:tc>
        <w:tc>
          <w:tcPr>
            <w:tcW w:w="1080" w:type="dxa"/>
          </w:tcPr>
          <w:p w14:paraId="45D94DEE" w14:textId="77777777" w:rsidR="00825802" w:rsidRDefault="00000000">
            <w:pPr>
              <w:pStyle w:val="TAH"/>
              <w:rPr>
                <w:rFonts w:cs="Arial"/>
                <w:lang w:eastAsia="ja-JP"/>
              </w:rPr>
            </w:pPr>
            <w:r>
              <w:rPr>
                <w:rFonts w:cs="Arial"/>
                <w:lang w:eastAsia="ja-JP"/>
              </w:rPr>
              <w:t>Criticality</w:t>
            </w:r>
          </w:p>
        </w:tc>
        <w:tc>
          <w:tcPr>
            <w:tcW w:w="1080" w:type="dxa"/>
          </w:tcPr>
          <w:p w14:paraId="3C8F8F5C" w14:textId="77777777" w:rsidR="00825802" w:rsidRDefault="00000000">
            <w:pPr>
              <w:pStyle w:val="TAH"/>
              <w:rPr>
                <w:rFonts w:cs="Arial"/>
                <w:lang w:eastAsia="ja-JP"/>
              </w:rPr>
            </w:pPr>
            <w:r>
              <w:rPr>
                <w:rFonts w:cs="Arial"/>
                <w:lang w:eastAsia="ja-JP"/>
              </w:rPr>
              <w:t>Assigned Criticality</w:t>
            </w:r>
          </w:p>
        </w:tc>
      </w:tr>
      <w:tr w:rsidR="00825802" w14:paraId="359199B8" w14:textId="77777777" w:rsidTr="00D16303">
        <w:tc>
          <w:tcPr>
            <w:tcW w:w="2268" w:type="dxa"/>
          </w:tcPr>
          <w:p w14:paraId="1FBC76FC" w14:textId="77777777" w:rsidR="00825802" w:rsidRDefault="00000000" w:rsidP="001D7367">
            <w:pPr>
              <w:pStyle w:val="TAL"/>
              <w:rPr>
                <w:b/>
                <w:bCs/>
                <w:iCs/>
                <w:lang w:eastAsia="ja-JP"/>
              </w:rPr>
            </w:pPr>
            <w:r>
              <w:rPr>
                <w:rFonts w:eastAsia="Batang"/>
                <w:lang w:eastAsia="ja-JP"/>
              </w:rPr>
              <w:t>PDU Session Aggregate Maximum Bit Rate</w:t>
            </w:r>
          </w:p>
        </w:tc>
        <w:tc>
          <w:tcPr>
            <w:tcW w:w="1020" w:type="dxa"/>
          </w:tcPr>
          <w:p w14:paraId="1C2D56F9" w14:textId="77777777" w:rsidR="00825802" w:rsidRDefault="00000000">
            <w:pPr>
              <w:pStyle w:val="TAL"/>
              <w:rPr>
                <w:rFonts w:eastAsia="Batang"/>
                <w:lang w:eastAsia="ja-JP"/>
              </w:rPr>
            </w:pPr>
            <w:r>
              <w:rPr>
                <w:rFonts w:eastAsia="Batang"/>
                <w:lang w:eastAsia="ja-JP"/>
              </w:rPr>
              <w:t>O</w:t>
            </w:r>
          </w:p>
        </w:tc>
        <w:tc>
          <w:tcPr>
            <w:tcW w:w="1080" w:type="dxa"/>
          </w:tcPr>
          <w:p w14:paraId="126E557E" w14:textId="77777777" w:rsidR="00825802" w:rsidRDefault="00825802">
            <w:pPr>
              <w:pStyle w:val="TAL"/>
              <w:rPr>
                <w:i/>
                <w:lang w:eastAsia="ja-JP"/>
              </w:rPr>
            </w:pPr>
          </w:p>
        </w:tc>
        <w:tc>
          <w:tcPr>
            <w:tcW w:w="1587" w:type="dxa"/>
          </w:tcPr>
          <w:p w14:paraId="2DD27DBE" w14:textId="77777777" w:rsidR="00825802" w:rsidRDefault="00000000">
            <w:pPr>
              <w:pStyle w:val="TAL"/>
              <w:rPr>
                <w:lang w:eastAsia="ja-JP"/>
              </w:rPr>
            </w:pPr>
            <w:r>
              <w:rPr>
                <w:lang w:eastAsia="ja-JP"/>
              </w:rPr>
              <w:t>9.3.1.102</w:t>
            </w:r>
          </w:p>
        </w:tc>
        <w:tc>
          <w:tcPr>
            <w:tcW w:w="1757" w:type="dxa"/>
          </w:tcPr>
          <w:p w14:paraId="7F2EB9FC" w14:textId="77777777" w:rsidR="00825802" w:rsidRDefault="00825802">
            <w:pPr>
              <w:pStyle w:val="TAL"/>
              <w:rPr>
                <w:lang w:eastAsia="ja-JP"/>
              </w:rPr>
            </w:pPr>
          </w:p>
        </w:tc>
        <w:tc>
          <w:tcPr>
            <w:tcW w:w="1080" w:type="dxa"/>
          </w:tcPr>
          <w:p w14:paraId="3EA20231" w14:textId="77777777" w:rsidR="00825802" w:rsidRDefault="00000000">
            <w:pPr>
              <w:pStyle w:val="TAL"/>
              <w:jc w:val="center"/>
              <w:rPr>
                <w:lang w:eastAsia="ja-JP"/>
              </w:rPr>
            </w:pPr>
            <w:r>
              <w:rPr>
                <w:lang w:eastAsia="ja-JP"/>
              </w:rPr>
              <w:t>YES</w:t>
            </w:r>
          </w:p>
        </w:tc>
        <w:tc>
          <w:tcPr>
            <w:tcW w:w="1080" w:type="dxa"/>
          </w:tcPr>
          <w:p w14:paraId="683ADF33" w14:textId="77777777" w:rsidR="00825802" w:rsidRDefault="00000000">
            <w:pPr>
              <w:pStyle w:val="TAL"/>
              <w:jc w:val="center"/>
              <w:rPr>
                <w:lang w:eastAsia="ja-JP"/>
              </w:rPr>
            </w:pPr>
            <w:r>
              <w:rPr>
                <w:lang w:eastAsia="ja-JP"/>
              </w:rPr>
              <w:t>reject</w:t>
            </w:r>
          </w:p>
        </w:tc>
      </w:tr>
      <w:tr w:rsidR="00825802" w14:paraId="1B9896E1" w14:textId="77777777" w:rsidTr="00D16303">
        <w:tc>
          <w:tcPr>
            <w:tcW w:w="2268" w:type="dxa"/>
          </w:tcPr>
          <w:p w14:paraId="2DC2FACA" w14:textId="77777777" w:rsidR="00825802" w:rsidRDefault="00000000" w:rsidP="001D7367">
            <w:pPr>
              <w:pStyle w:val="TAL"/>
              <w:rPr>
                <w:rFonts w:eastAsia="Batang"/>
                <w:lang w:eastAsia="ja-JP"/>
              </w:rPr>
            </w:pPr>
            <w:r>
              <w:rPr>
                <w:rFonts w:eastAsia="Batang"/>
                <w:b/>
                <w:lang w:eastAsia="ja-JP"/>
              </w:rPr>
              <w:t>UL NG-U UP TNL Modify List</w:t>
            </w:r>
          </w:p>
        </w:tc>
        <w:tc>
          <w:tcPr>
            <w:tcW w:w="1020" w:type="dxa"/>
          </w:tcPr>
          <w:p w14:paraId="2C1BF425" w14:textId="77777777" w:rsidR="00825802" w:rsidRDefault="00825802">
            <w:pPr>
              <w:pStyle w:val="TAL"/>
              <w:rPr>
                <w:rFonts w:eastAsia="Batang"/>
                <w:lang w:eastAsia="ja-JP"/>
              </w:rPr>
            </w:pPr>
          </w:p>
        </w:tc>
        <w:tc>
          <w:tcPr>
            <w:tcW w:w="1080" w:type="dxa"/>
          </w:tcPr>
          <w:p w14:paraId="47720456" w14:textId="77777777" w:rsidR="00825802" w:rsidRDefault="00000000">
            <w:pPr>
              <w:pStyle w:val="TAL"/>
              <w:rPr>
                <w:i/>
                <w:lang w:eastAsia="ja-JP"/>
              </w:rPr>
            </w:pPr>
            <w:r>
              <w:rPr>
                <w:i/>
                <w:lang w:eastAsia="ja-JP"/>
              </w:rPr>
              <w:t>0..1</w:t>
            </w:r>
          </w:p>
        </w:tc>
        <w:tc>
          <w:tcPr>
            <w:tcW w:w="1587" w:type="dxa"/>
          </w:tcPr>
          <w:p w14:paraId="7C1D295C" w14:textId="77777777" w:rsidR="00825802" w:rsidRDefault="00825802">
            <w:pPr>
              <w:pStyle w:val="TAL"/>
              <w:rPr>
                <w:lang w:eastAsia="ja-JP"/>
              </w:rPr>
            </w:pPr>
          </w:p>
        </w:tc>
        <w:tc>
          <w:tcPr>
            <w:tcW w:w="1757" w:type="dxa"/>
          </w:tcPr>
          <w:p w14:paraId="05C8B1A0" w14:textId="77777777" w:rsidR="00825802" w:rsidRDefault="00825802">
            <w:pPr>
              <w:pStyle w:val="TAL"/>
              <w:rPr>
                <w:lang w:eastAsia="ja-JP"/>
              </w:rPr>
            </w:pPr>
          </w:p>
        </w:tc>
        <w:tc>
          <w:tcPr>
            <w:tcW w:w="1080" w:type="dxa"/>
          </w:tcPr>
          <w:p w14:paraId="7F52FCB2" w14:textId="77777777" w:rsidR="00825802" w:rsidRDefault="00000000">
            <w:pPr>
              <w:pStyle w:val="TAL"/>
              <w:jc w:val="center"/>
              <w:rPr>
                <w:lang w:eastAsia="ja-JP"/>
              </w:rPr>
            </w:pPr>
            <w:r>
              <w:rPr>
                <w:lang w:eastAsia="ja-JP"/>
              </w:rPr>
              <w:t>YES</w:t>
            </w:r>
          </w:p>
        </w:tc>
        <w:tc>
          <w:tcPr>
            <w:tcW w:w="1080" w:type="dxa"/>
          </w:tcPr>
          <w:p w14:paraId="2DB533FF" w14:textId="77777777" w:rsidR="00825802" w:rsidRDefault="00000000">
            <w:pPr>
              <w:pStyle w:val="TAL"/>
              <w:jc w:val="center"/>
              <w:rPr>
                <w:lang w:eastAsia="ja-JP"/>
              </w:rPr>
            </w:pPr>
            <w:r>
              <w:rPr>
                <w:lang w:eastAsia="ja-JP"/>
              </w:rPr>
              <w:t>reject</w:t>
            </w:r>
          </w:p>
        </w:tc>
      </w:tr>
      <w:tr w:rsidR="00825802" w14:paraId="11E09D8D" w14:textId="77777777" w:rsidTr="00D16303">
        <w:tc>
          <w:tcPr>
            <w:tcW w:w="2268" w:type="dxa"/>
          </w:tcPr>
          <w:p w14:paraId="47E0F607" w14:textId="77777777" w:rsidR="00825802" w:rsidRDefault="00000000">
            <w:pPr>
              <w:pStyle w:val="TAL"/>
              <w:ind w:left="75"/>
              <w:rPr>
                <w:rFonts w:eastAsia="Batang"/>
                <w:lang w:eastAsia="ja-JP"/>
              </w:rPr>
            </w:pPr>
            <w:r>
              <w:rPr>
                <w:rFonts w:eastAsia="Batang"/>
                <w:b/>
                <w:lang w:eastAsia="ja-JP"/>
              </w:rPr>
              <w:t>&gt;UL NG-U UP TNL Modify Item</w:t>
            </w:r>
          </w:p>
        </w:tc>
        <w:tc>
          <w:tcPr>
            <w:tcW w:w="1020" w:type="dxa"/>
          </w:tcPr>
          <w:p w14:paraId="1C4B3E8A" w14:textId="77777777" w:rsidR="00825802" w:rsidRDefault="00825802">
            <w:pPr>
              <w:pStyle w:val="TAL"/>
              <w:rPr>
                <w:rFonts w:eastAsia="Batang"/>
                <w:lang w:eastAsia="ja-JP"/>
              </w:rPr>
            </w:pPr>
          </w:p>
        </w:tc>
        <w:tc>
          <w:tcPr>
            <w:tcW w:w="1080" w:type="dxa"/>
          </w:tcPr>
          <w:p w14:paraId="0DAAFF5D" w14:textId="77777777" w:rsidR="00825802" w:rsidRDefault="00000000">
            <w:pPr>
              <w:pStyle w:val="TAL"/>
              <w:rPr>
                <w:i/>
                <w:lang w:eastAsia="ja-JP"/>
              </w:rPr>
            </w:pPr>
            <w:r>
              <w:rPr>
                <w:i/>
                <w:lang w:eastAsia="ja-JP"/>
              </w:rPr>
              <w:t>1..&lt;</w:t>
            </w:r>
            <w:proofErr w:type="spellStart"/>
            <w:r>
              <w:rPr>
                <w:i/>
                <w:lang w:eastAsia="ja-JP"/>
              </w:rPr>
              <w:t>maxnoofMultiConnectivity</w:t>
            </w:r>
            <w:proofErr w:type="spellEnd"/>
            <w:r>
              <w:rPr>
                <w:i/>
                <w:lang w:eastAsia="ja-JP"/>
              </w:rPr>
              <w:t>&gt;</w:t>
            </w:r>
          </w:p>
        </w:tc>
        <w:tc>
          <w:tcPr>
            <w:tcW w:w="1587" w:type="dxa"/>
          </w:tcPr>
          <w:p w14:paraId="74135458" w14:textId="77777777" w:rsidR="00825802" w:rsidRDefault="00825802">
            <w:pPr>
              <w:pStyle w:val="TAL"/>
              <w:rPr>
                <w:lang w:eastAsia="ja-JP"/>
              </w:rPr>
            </w:pPr>
          </w:p>
        </w:tc>
        <w:tc>
          <w:tcPr>
            <w:tcW w:w="1757" w:type="dxa"/>
          </w:tcPr>
          <w:p w14:paraId="2497B1B3" w14:textId="77777777" w:rsidR="00825802" w:rsidRDefault="00000000">
            <w:pPr>
              <w:pStyle w:val="TAL"/>
              <w:rPr>
                <w:lang w:eastAsia="ja-JP"/>
              </w:rPr>
            </w:pPr>
            <w:r>
              <w:rPr>
                <w:lang w:eastAsia="ja-JP"/>
              </w:rPr>
              <w:t>This IE(s) are included only for modification of an existing tunnel.</w:t>
            </w:r>
          </w:p>
        </w:tc>
        <w:tc>
          <w:tcPr>
            <w:tcW w:w="1080" w:type="dxa"/>
          </w:tcPr>
          <w:p w14:paraId="6A88F212" w14:textId="77777777" w:rsidR="00825802" w:rsidRDefault="00000000">
            <w:pPr>
              <w:pStyle w:val="TAL"/>
              <w:jc w:val="center"/>
              <w:rPr>
                <w:lang w:eastAsia="ja-JP"/>
              </w:rPr>
            </w:pPr>
            <w:r>
              <w:rPr>
                <w:lang w:eastAsia="ja-JP"/>
              </w:rPr>
              <w:t>-</w:t>
            </w:r>
          </w:p>
        </w:tc>
        <w:tc>
          <w:tcPr>
            <w:tcW w:w="1080" w:type="dxa"/>
          </w:tcPr>
          <w:p w14:paraId="22BB98C6" w14:textId="77777777" w:rsidR="00825802" w:rsidRDefault="00825802">
            <w:pPr>
              <w:pStyle w:val="TAL"/>
              <w:jc w:val="center"/>
              <w:rPr>
                <w:lang w:eastAsia="ja-JP"/>
              </w:rPr>
            </w:pPr>
          </w:p>
        </w:tc>
      </w:tr>
      <w:tr w:rsidR="00825802" w14:paraId="27FB5EC1" w14:textId="77777777" w:rsidTr="00D16303">
        <w:tc>
          <w:tcPr>
            <w:tcW w:w="2268" w:type="dxa"/>
          </w:tcPr>
          <w:p w14:paraId="7108F7D8" w14:textId="77777777" w:rsidR="00825802" w:rsidRDefault="00000000">
            <w:pPr>
              <w:pStyle w:val="TAL"/>
              <w:ind w:left="165"/>
              <w:rPr>
                <w:b/>
                <w:bCs/>
                <w:iCs/>
                <w:lang w:eastAsia="ja-JP"/>
              </w:rPr>
            </w:pPr>
            <w:r>
              <w:rPr>
                <w:lang w:eastAsia="ja-JP"/>
              </w:rPr>
              <w:t>&gt;&gt;UL NG-U UP TNL Information</w:t>
            </w:r>
          </w:p>
        </w:tc>
        <w:tc>
          <w:tcPr>
            <w:tcW w:w="1020" w:type="dxa"/>
          </w:tcPr>
          <w:p w14:paraId="00192092" w14:textId="77777777" w:rsidR="00825802" w:rsidRDefault="00000000">
            <w:pPr>
              <w:pStyle w:val="TAL"/>
              <w:rPr>
                <w:lang w:eastAsia="ja-JP"/>
              </w:rPr>
            </w:pPr>
            <w:r>
              <w:rPr>
                <w:rFonts w:eastAsia="Batang"/>
                <w:lang w:eastAsia="ja-JP"/>
              </w:rPr>
              <w:t>M</w:t>
            </w:r>
          </w:p>
        </w:tc>
        <w:tc>
          <w:tcPr>
            <w:tcW w:w="1080" w:type="dxa"/>
          </w:tcPr>
          <w:p w14:paraId="5F032155" w14:textId="77777777" w:rsidR="00825802" w:rsidRDefault="00825802">
            <w:pPr>
              <w:pStyle w:val="TAL"/>
              <w:rPr>
                <w:i/>
                <w:lang w:eastAsia="ja-JP"/>
              </w:rPr>
            </w:pPr>
          </w:p>
        </w:tc>
        <w:tc>
          <w:tcPr>
            <w:tcW w:w="1587" w:type="dxa"/>
          </w:tcPr>
          <w:p w14:paraId="16229EBD" w14:textId="77777777" w:rsidR="00825802" w:rsidRDefault="00000000">
            <w:pPr>
              <w:pStyle w:val="TAL"/>
              <w:rPr>
                <w:lang w:eastAsia="ja-JP"/>
              </w:rPr>
            </w:pPr>
            <w:r>
              <w:rPr>
                <w:lang w:eastAsia="ja-JP"/>
              </w:rPr>
              <w:t>UP Transport Layer Information</w:t>
            </w:r>
          </w:p>
          <w:p w14:paraId="49306624" w14:textId="77777777" w:rsidR="00825802" w:rsidRDefault="00000000">
            <w:pPr>
              <w:pStyle w:val="TAL"/>
              <w:rPr>
                <w:lang w:eastAsia="ja-JP"/>
              </w:rPr>
            </w:pPr>
            <w:r>
              <w:rPr>
                <w:lang w:eastAsia="ja-JP"/>
              </w:rPr>
              <w:t>9.3.2.2</w:t>
            </w:r>
          </w:p>
        </w:tc>
        <w:tc>
          <w:tcPr>
            <w:tcW w:w="1757" w:type="dxa"/>
          </w:tcPr>
          <w:p w14:paraId="60CB56BB" w14:textId="77777777" w:rsidR="00825802" w:rsidRDefault="00000000">
            <w:pPr>
              <w:pStyle w:val="TAL"/>
              <w:rPr>
                <w:lang w:eastAsia="ja-JP"/>
              </w:rPr>
            </w:pPr>
            <w:r>
              <w:rPr>
                <w:rFonts w:eastAsia="宋体" w:hint="eastAsia"/>
                <w:lang w:eastAsia="zh-CN"/>
              </w:rPr>
              <w:t>UPF</w:t>
            </w:r>
            <w:r>
              <w:rPr>
                <w:lang w:eastAsia="ja-JP"/>
              </w:rPr>
              <w:t xml:space="preserve"> endpoint of the NG-U transport bearer, for delivery of UL PDUs.</w:t>
            </w:r>
          </w:p>
        </w:tc>
        <w:tc>
          <w:tcPr>
            <w:tcW w:w="1080" w:type="dxa"/>
          </w:tcPr>
          <w:p w14:paraId="73CB3419" w14:textId="77777777" w:rsidR="00825802" w:rsidRDefault="00000000">
            <w:pPr>
              <w:pStyle w:val="TAL"/>
              <w:jc w:val="center"/>
              <w:rPr>
                <w:rFonts w:eastAsia="宋体"/>
                <w:lang w:eastAsia="zh-CN"/>
              </w:rPr>
            </w:pPr>
            <w:r>
              <w:rPr>
                <w:rFonts w:eastAsia="宋体"/>
                <w:lang w:eastAsia="zh-CN"/>
              </w:rPr>
              <w:t>-</w:t>
            </w:r>
          </w:p>
        </w:tc>
        <w:tc>
          <w:tcPr>
            <w:tcW w:w="1080" w:type="dxa"/>
          </w:tcPr>
          <w:p w14:paraId="559AA010" w14:textId="77777777" w:rsidR="00825802" w:rsidRDefault="00825802">
            <w:pPr>
              <w:pStyle w:val="TAL"/>
              <w:jc w:val="center"/>
              <w:rPr>
                <w:rFonts w:eastAsia="宋体"/>
                <w:lang w:eastAsia="zh-CN"/>
              </w:rPr>
            </w:pPr>
          </w:p>
        </w:tc>
      </w:tr>
      <w:tr w:rsidR="00825802" w14:paraId="26682F74" w14:textId="77777777" w:rsidTr="00D16303">
        <w:tc>
          <w:tcPr>
            <w:tcW w:w="2268" w:type="dxa"/>
          </w:tcPr>
          <w:p w14:paraId="716EDCE4" w14:textId="77777777" w:rsidR="00825802" w:rsidRDefault="00000000">
            <w:pPr>
              <w:pStyle w:val="TAL"/>
              <w:ind w:left="165"/>
              <w:rPr>
                <w:lang w:eastAsia="ja-JP"/>
              </w:rPr>
            </w:pPr>
            <w:r>
              <w:rPr>
                <w:lang w:eastAsia="ja-JP"/>
              </w:rPr>
              <w:t>&gt;&gt;DL NG-U UP TNL Information</w:t>
            </w:r>
          </w:p>
        </w:tc>
        <w:tc>
          <w:tcPr>
            <w:tcW w:w="1020" w:type="dxa"/>
          </w:tcPr>
          <w:p w14:paraId="451CFB4F" w14:textId="77777777" w:rsidR="00825802" w:rsidRDefault="00000000">
            <w:pPr>
              <w:pStyle w:val="TAL"/>
              <w:rPr>
                <w:rFonts w:eastAsia="Batang"/>
                <w:lang w:eastAsia="ja-JP"/>
              </w:rPr>
            </w:pPr>
            <w:r>
              <w:rPr>
                <w:rFonts w:eastAsia="Batang"/>
                <w:lang w:eastAsia="ja-JP"/>
              </w:rPr>
              <w:t>M</w:t>
            </w:r>
          </w:p>
        </w:tc>
        <w:tc>
          <w:tcPr>
            <w:tcW w:w="1080" w:type="dxa"/>
          </w:tcPr>
          <w:p w14:paraId="03E1CF82" w14:textId="77777777" w:rsidR="00825802" w:rsidRDefault="00825802">
            <w:pPr>
              <w:pStyle w:val="TAL"/>
              <w:rPr>
                <w:i/>
                <w:lang w:eastAsia="ja-JP"/>
              </w:rPr>
            </w:pPr>
          </w:p>
        </w:tc>
        <w:tc>
          <w:tcPr>
            <w:tcW w:w="1587" w:type="dxa"/>
          </w:tcPr>
          <w:p w14:paraId="08E25E7C" w14:textId="77777777" w:rsidR="00825802" w:rsidRDefault="00000000">
            <w:pPr>
              <w:pStyle w:val="TAL"/>
              <w:rPr>
                <w:lang w:eastAsia="ja-JP"/>
              </w:rPr>
            </w:pPr>
            <w:r>
              <w:rPr>
                <w:lang w:eastAsia="ja-JP"/>
              </w:rPr>
              <w:t>UP Transport Layer Information</w:t>
            </w:r>
          </w:p>
          <w:p w14:paraId="6F4F6D9F" w14:textId="77777777" w:rsidR="00825802" w:rsidRDefault="00000000">
            <w:pPr>
              <w:pStyle w:val="TAL"/>
              <w:rPr>
                <w:lang w:eastAsia="ja-JP"/>
              </w:rPr>
            </w:pPr>
            <w:r>
              <w:rPr>
                <w:lang w:eastAsia="ja-JP"/>
              </w:rPr>
              <w:t>9.3.2.2</w:t>
            </w:r>
          </w:p>
        </w:tc>
        <w:tc>
          <w:tcPr>
            <w:tcW w:w="1757" w:type="dxa"/>
          </w:tcPr>
          <w:p w14:paraId="552D5DE7" w14:textId="77777777" w:rsidR="00825802" w:rsidRDefault="00000000">
            <w:pPr>
              <w:pStyle w:val="TAL"/>
              <w:rPr>
                <w:rFonts w:eastAsia="宋体"/>
                <w:lang w:eastAsia="zh-CN"/>
              </w:rPr>
            </w:pPr>
            <w:r>
              <w:rPr>
                <w:rFonts w:eastAsia="宋体"/>
                <w:lang w:eastAsia="zh-CN"/>
              </w:rPr>
              <w:t>Identifies the NG-U transport bearer at the NG-RAN node.</w:t>
            </w:r>
          </w:p>
        </w:tc>
        <w:tc>
          <w:tcPr>
            <w:tcW w:w="1080" w:type="dxa"/>
          </w:tcPr>
          <w:p w14:paraId="48784B8C" w14:textId="77777777" w:rsidR="00825802" w:rsidRDefault="00000000">
            <w:pPr>
              <w:pStyle w:val="TAL"/>
              <w:jc w:val="center"/>
              <w:rPr>
                <w:rFonts w:eastAsia="宋体"/>
                <w:lang w:eastAsia="zh-CN"/>
              </w:rPr>
            </w:pPr>
            <w:r>
              <w:rPr>
                <w:rFonts w:eastAsia="宋体"/>
                <w:lang w:eastAsia="zh-CN"/>
              </w:rPr>
              <w:t>-</w:t>
            </w:r>
          </w:p>
        </w:tc>
        <w:tc>
          <w:tcPr>
            <w:tcW w:w="1080" w:type="dxa"/>
          </w:tcPr>
          <w:p w14:paraId="49F71186" w14:textId="77777777" w:rsidR="00825802" w:rsidRDefault="00825802">
            <w:pPr>
              <w:pStyle w:val="TAL"/>
              <w:jc w:val="center"/>
              <w:rPr>
                <w:rFonts w:eastAsia="宋体"/>
                <w:lang w:eastAsia="zh-CN"/>
              </w:rPr>
            </w:pPr>
          </w:p>
        </w:tc>
      </w:tr>
      <w:tr w:rsidR="00825802" w14:paraId="71243313" w14:textId="77777777" w:rsidTr="00D16303">
        <w:tc>
          <w:tcPr>
            <w:tcW w:w="2268" w:type="dxa"/>
          </w:tcPr>
          <w:p w14:paraId="05F12C97" w14:textId="77777777" w:rsidR="00825802" w:rsidRDefault="00000000">
            <w:pPr>
              <w:pStyle w:val="TAL"/>
              <w:ind w:left="165"/>
              <w:rPr>
                <w:lang w:eastAsia="ja-JP"/>
              </w:rPr>
            </w:pPr>
            <w:r>
              <w:rPr>
                <w:lang w:eastAsia="ja-JP"/>
              </w:rPr>
              <w:t>&gt;&gt;Redundant UL NG-U UP TNL Information</w:t>
            </w:r>
          </w:p>
        </w:tc>
        <w:tc>
          <w:tcPr>
            <w:tcW w:w="1020" w:type="dxa"/>
          </w:tcPr>
          <w:p w14:paraId="10486038" w14:textId="77777777" w:rsidR="00825802" w:rsidRDefault="00000000">
            <w:pPr>
              <w:pStyle w:val="TAL"/>
              <w:rPr>
                <w:rFonts w:eastAsia="Batang"/>
                <w:lang w:eastAsia="ja-JP"/>
              </w:rPr>
            </w:pPr>
            <w:r>
              <w:rPr>
                <w:rFonts w:eastAsia="Batang"/>
                <w:lang w:eastAsia="ja-JP"/>
              </w:rPr>
              <w:t>O</w:t>
            </w:r>
          </w:p>
        </w:tc>
        <w:tc>
          <w:tcPr>
            <w:tcW w:w="1080" w:type="dxa"/>
          </w:tcPr>
          <w:p w14:paraId="43A00322" w14:textId="77777777" w:rsidR="00825802" w:rsidRDefault="00825802">
            <w:pPr>
              <w:pStyle w:val="TAL"/>
              <w:rPr>
                <w:i/>
                <w:lang w:eastAsia="ja-JP"/>
              </w:rPr>
            </w:pPr>
          </w:p>
        </w:tc>
        <w:tc>
          <w:tcPr>
            <w:tcW w:w="1587" w:type="dxa"/>
          </w:tcPr>
          <w:p w14:paraId="6CA5116E" w14:textId="77777777" w:rsidR="00825802" w:rsidRDefault="00000000">
            <w:pPr>
              <w:keepNext/>
              <w:keepLines/>
              <w:spacing w:after="0"/>
              <w:rPr>
                <w:rFonts w:ascii="Arial" w:hAnsi="Arial"/>
                <w:sz w:val="18"/>
                <w:lang w:eastAsia="ja-JP"/>
              </w:rPr>
            </w:pPr>
            <w:r>
              <w:rPr>
                <w:rFonts w:ascii="Arial" w:hAnsi="Arial"/>
                <w:sz w:val="18"/>
                <w:lang w:eastAsia="ja-JP"/>
              </w:rPr>
              <w:t>UP Transport Layer Information</w:t>
            </w:r>
          </w:p>
          <w:p w14:paraId="139AA040" w14:textId="77777777" w:rsidR="00825802" w:rsidRDefault="00000000">
            <w:pPr>
              <w:pStyle w:val="TAL"/>
              <w:rPr>
                <w:lang w:eastAsia="ja-JP"/>
              </w:rPr>
            </w:pPr>
            <w:r>
              <w:rPr>
                <w:lang w:eastAsia="ja-JP"/>
              </w:rPr>
              <w:t>9.3.2.2</w:t>
            </w:r>
          </w:p>
        </w:tc>
        <w:tc>
          <w:tcPr>
            <w:tcW w:w="1757" w:type="dxa"/>
          </w:tcPr>
          <w:p w14:paraId="2E027152" w14:textId="77777777" w:rsidR="00825802" w:rsidRDefault="00000000">
            <w:pPr>
              <w:pStyle w:val="TAL"/>
              <w:rPr>
                <w:rFonts w:eastAsia="宋体"/>
                <w:lang w:eastAsia="zh-CN"/>
              </w:rPr>
            </w:pPr>
            <w:r>
              <w:rPr>
                <w:rFonts w:hint="eastAsia"/>
                <w:lang w:eastAsia="zh-CN"/>
              </w:rPr>
              <w:t>UPF</w:t>
            </w:r>
            <w:r>
              <w:rPr>
                <w:lang w:eastAsia="ja-JP"/>
              </w:rPr>
              <w:t xml:space="preserve"> endpoint of the NG-U transport bearer, for delivery of UL PDUs for the redundant transmission.</w:t>
            </w:r>
          </w:p>
        </w:tc>
        <w:tc>
          <w:tcPr>
            <w:tcW w:w="1080" w:type="dxa"/>
          </w:tcPr>
          <w:p w14:paraId="2EC227DD" w14:textId="77777777" w:rsidR="00825802" w:rsidRDefault="00000000">
            <w:pPr>
              <w:pStyle w:val="TAC"/>
              <w:rPr>
                <w:rFonts w:eastAsia="宋体"/>
                <w:lang w:eastAsia="zh-CN"/>
              </w:rPr>
            </w:pPr>
            <w:r>
              <w:rPr>
                <w:lang w:eastAsia="ja-JP"/>
              </w:rPr>
              <w:t>YES</w:t>
            </w:r>
          </w:p>
        </w:tc>
        <w:tc>
          <w:tcPr>
            <w:tcW w:w="1080" w:type="dxa"/>
          </w:tcPr>
          <w:p w14:paraId="6980114A" w14:textId="77777777" w:rsidR="00825802" w:rsidRDefault="00000000">
            <w:pPr>
              <w:pStyle w:val="TAC"/>
              <w:rPr>
                <w:rFonts w:eastAsia="宋体"/>
                <w:lang w:eastAsia="zh-CN"/>
              </w:rPr>
            </w:pPr>
            <w:r>
              <w:rPr>
                <w:lang w:eastAsia="ja-JP"/>
              </w:rPr>
              <w:t>ignore</w:t>
            </w:r>
          </w:p>
        </w:tc>
      </w:tr>
      <w:tr w:rsidR="00825802" w14:paraId="46254A2F" w14:textId="77777777" w:rsidTr="00D16303">
        <w:tc>
          <w:tcPr>
            <w:tcW w:w="2268" w:type="dxa"/>
          </w:tcPr>
          <w:p w14:paraId="14C84F06" w14:textId="77777777" w:rsidR="00825802" w:rsidRDefault="00000000">
            <w:pPr>
              <w:pStyle w:val="TAL"/>
              <w:ind w:left="165"/>
              <w:rPr>
                <w:lang w:eastAsia="ja-JP"/>
              </w:rPr>
            </w:pPr>
            <w:r>
              <w:rPr>
                <w:lang w:eastAsia="ja-JP"/>
              </w:rPr>
              <w:t>&gt;&gt;Redundant DL NG-U UP TNL Information</w:t>
            </w:r>
          </w:p>
        </w:tc>
        <w:tc>
          <w:tcPr>
            <w:tcW w:w="1020" w:type="dxa"/>
          </w:tcPr>
          <w:p w14:paraId="638C5B0A" w14:textId="77777777" w:rsidR="00825802" w:rsidRDefault="00000000">
            <w:pPr>
              <w:pStyle w:val="TAL"/>
              <w:rPr>
                <w:rFonts w:eastAsia="Batang"/>
                <w:lang w:eastAsia="ja-JP"/>
              </w:rPr>
            </w:pPr>
            <w:r>
              <w:rPr>
                <w:rFonts w:eastAsia="Batang"/>
                <w:lang w:eastAsia="ja-JP"/>
              </w:rPr>
              <w:t>O</w:t>
            </w:r>
          </w:p>
        </w:tc>
        <w:tc>
          <w:tcPr>
            <w:tcW w:w="1080" w:type="dxa"/>
          </w:tcPr>
          <w:p w14:paraId="1A8D81E0" w14:textId="77777777" w:rsidR="00825802" w:rsidRDefault="00825802">
            <w:pPr>
              <w:pStyle w:val="TAL"/>
              <w:rPr>
                <w:i/>
                <w:lang w:eastAsia="ja-JP"/>
              </w:rPr>
            </w:pPr>
          </w:p>
        </w:tc>
        <w:tc>
          <w:tcPr>
            <w:tcW w:w="1587" w:type="dxa"/>
          </w:tcPr>
          <w:p w14:paraId="41BC2FCA" w14:textId="77777777" w:rsidR="00825802" w:rsidRDefault="00000000">
            <w:pPr>
              <w:keepNext/>
              <w:keepLines/>
              <w:spacing w:after="0"/>
              <w:rPr>
                <w:rFonts w:ascii="Arial" w:hAnsi="Arial"/>
                <w:sz w:val="18"/>
                <w:lang w:eastAsia="ja-JP"/>
              </w:rPr>
            </w:pPr>
            <w:r>
              <w:rPr>
                <w:rFonts w:ascii="Arial" w:hAnsi="Arial"/>
                <w:sz w:val="18"/>
                <w:lang w:eastAsia="ja-JP"/>
              </w:rPr>
              <w:t>UP Transport Layer Information</w:t>
            </w:r>
          </w:p>
          <w:p w14:paraId="6B8221CF" w14:textId="77777777" w:rsidR="00825802" w:rsidRDefault="00000000">
            <w:pPr>
              <w:pStyle w:val="TAL"/>
              <w:rPr>
                <w:lang w:eastAsia="ja-JP"/>
              </w:rPr>
            </w:pPr>
            <w:r>
              <w:rPr>
                <w:lang w:eastAsia="ja-JP"/>
              </w:rPr>
              <w:t>9.3.2.2</w:t>
            </w:r>
          </w:p>
        </w:tc>
        <w:tc>
          <w:tcPr>
            <w:tcW w:w="1757" w:type="dxa"/>
          </w:tcPr>
          <w:p w14:paraId="7A5802B3" w14:textId="77777777" w:rsidR="00825802" w:rsidRDefault="00000000">
            <w:pPr>
              <w:pStyle w:val="TAL"/>
              <w:rPr>
                <w:rFonts w:eastAsia="宋体"/>
                <w:lang w:eastAsia="zh-CN"/>
              </w:rPr>
            </w:pPr>
            <w:r>
              <w:rPr>
                <w:lang w:eastAsia="zh-CN"/>
              </w:rPr>
              <w:t xml:space="preserve">Identifies the NG-U transport bearer at the NG-RAN node </w:t>
            </w:r>
            <w:r>
              <w:rPr>
                <w:lang w:eastAsia="ja-JP"/>
              </w:rPr>
              <w:t>for the redundant transmission</w:t>
            </w:r>
            <w:r>
              <w:rPr>
                <w:lang w:eastAsia="zh-CN"/>
              </w:rPr>
              <w:t>.</w:t>
            </w:r>
          </w:p>
        </w:tc>
        <w:tc>
          <w:tcPr>
            <w:tcW w:w="1080" w:type="dxa"/>
          </w:tcPr>
          <w:p w14:paraId="1D6C7AA6" w14:textId="77777777" w:rsidR="00825802" w:rsidRDefault="00000000">
            <w:pPr>
              <w:pStyle w:val="TAC"/>
              <w:rPr>
                <w:rFonts w:eastAsia="宋体"/>
                <w:lang w:eastAsia="zh-CN"/>
              </w:rPr>
            </w:pPr>
            <w:r>
              <w:rPr>
                <w:lang w:eastAsia="ja-JP"/>
              </w:rPr>
              <w:t>YES</w:t>
            </w:r>
          </w:p>
        </w:tc>
        <w:tc>
          <w:tcPr>
            <w:tcW w:w="1080" w:type="dxa"/>
          </w:tcPr>
          <w:p w14:paraId="65AA0240" w14:textId="77777777" w:rsidR="00825802" w:rsidRDefault="00000000">
            <w:pPr>
              <w:pStyle w:val="TAC"/>
              <w:rPr>
                <w:rFonts w:eastAsia="宋体"/>
                <w:lang w:eastAsia="zh-CN"/>
              </w:rPr>
            </w:pPr>
            <w:r>
              <w:rPr>
                <w:lang w:eastAsia="ja-JP"/>
              </w:rPr>
              <w:t>ignore</w:t>
            </w:r>
          </w:p>
        </w:tc>
      </w:tr>
      <w:tr w:rsidR="00825802" w14:paraId="2A5DCC11" w14:textId="77777777" w:rsidTr="00D16303">
        <w:tc>
          <w:tcPr>
            <w:tcW w:w="2268" w:type="dxa"/>
          </w:tcPr>
          <w:p w14:paraId="1F9BCD5C" w14:textId="77777777" w:rsidR="00825802" w:rsidRDefault="00000000">
            <w:pPr>
              <w:pStyle w:val="TAL"/>
              <w:rPr>
                <w:lang w:eastAsia="ja-JP"/>
              </w:rPr>
            </w:pPr>
            <w:r>
              <w:rPr>
                <w:lang w:eastAsia="ja-JP"/>
              </w:rPr>
              <w:t>Network Instance</w:t>
            </w:r>
          </w:p>
        </w:tc>
        <w:tc>
          <w:tcPr>
            <w:tcW w:w="1020" w:type="dxa"/>
          </w:tcPr>
          <w:p w14:paraId="3722058F" w14:textId="77777777" w:rsidR="00825802" w:rsidRDefault="00000000">
            <w:pPr>
              <w:pStyle w:val="TAL"/>
              <w:rPr>
                <w:rFonts w:eastAsia="Batang"/>
                <w:lang w:eastAsia="ja-JP"/>
              </w:rPr>
            </w:pPr>
            <w:r>
              <w:rPr>
                <w:rFonts w:eastAsia="Batang"/>
                <w:lang w:eastAsia="ja-JP"/>
              </w:rPr>
              <w:t>O</w:t>
            </w:r>
          </w:p>
        </w:tc>
        <w:tc>
          <w:tcPr>
            <w:tcW w:w="1080" w:type="dxa"/>
          </w:tcPr>
          <w:p w14:paraId="2F3C0F33" w14:textId="77777777" w:rsidR="00825802" w:rsidRDefault="00825802">
            <w:pPr>
              <w:pStyle w:val="TAL"/>
              <w:rPr>
                <w:i/>
                <w:lang w:eastAsia="ja-JP"/>
              </w:rPr>
            </w:pPr>
          </w:p>
        </w:tc>
        <w:tc>
          <w:tcPr>
            <w:tcW w:w="1587" w:type="dxa"/>
          </w:tcPr>
          <w:p w14:paraId="2E1FDF9C" w14:textId="77777777" w:rsidR="00825802" w:rsidRDefault="00000000">
            <w:pPr>
              <w:pStyle w:val="TAL"/>
              <w:rPr>
                <w:lang w:eastAsia="ja-JP"/>
              </w:rPr>
            </w:pPr>
            <w:r>
              <w:rPr>
                <w:lang w:eastAsia="ja-JP"/>
              </w:rPr>
              <w:t>9.3.1.113</w:t>
            </w:r>
          </w:p>
        </w:tc>
        <w:tc>
          <w:tcPr>
            <w:tcW w:w="1757" w:type="dxa"/>
          </w:tcPr>
          <w:p w14:paraId="17D23379" w14:textId="77777777" w:rsidR="00825802" w:rsidRDefault="00000000">
            <w:pPr>
              <w:pStyle w:val="TAL"/>
              <w:rPr>
                <w:rFonts w:eastAsia="宋体"/>
                <w:lang w:eastAsia="zh-CN"/>
              </w:rPr>
            </w:pPr>
            <w:r>
              <w:rPr>
                <w:lang w:eastAsia="ja-JP"/>
              </w:rPr>
              <w:t xml:space="preserve">This IE is ignored if the </w:t>
            </w:r>
            <w:r>
              <w:rPr>
                <w:i/>
                <w:lang w:eastAsia="ja-JP"/>
              </w:rPr>
              <w:t>Common Network Instance</w:t>
            </w:r>
            <w:r>
              <w:rPr>
                <w:lang w:eastAsia="ja-JP"/>
              </w:rPr>
              <w:t xml:space="preserve"> IE is included.</w:t>
            </w:r>
          </w:p>
        </w:tc>
        <w:tc>
          <w:tcPr>
            <w:tcW w:w="1080" w:type="dxa"/>
          </w:tcPr>
          <w:p w14:paraId="760D6D97" w14:textId="77777777" w:rsidR="00825802" w:rsidRDefault="00000000">
            <w:pPr>
              <w:pStyle w:val="TAL"/>
              <w:jc w:val="center"/>
              <w:rPr>
                <w:lang w:eastAsia="ja-JP"/>
              </w:rPr>
            </w:pPr>
            <w:r>
              <w:rPr>
                <w:lang w:eastAsia="ja-JP"/>
              </w:rPr>
              <w:t>YES</w:t>
            </w:r>
          </w:p>
        </w:tc>
        <w:tc>
          <w:tcPr>
            <w:tcW w:w="1080" w:type="dxa"/>
          </w:tcPr>
          <w:p w14:paraId="7C322261" w14:textId="77777777" w:rsidR="00825802" w:rsidRDefault="00000000">
            <w:pPr>
              <w:pStyle w:val="TAL"/>
              <w:jc w:val="center"/>
              <w:rPr>
                <w:lang w:eastAsia="ja-JP"/>
              </w:rPr>
            </w:pPr>
            <w:r>
              <w:rPr>
                <w:lang w:eastAsia="ja-JP"/>
              </w:rPr>
              <w:t>reject</w:t>
            </w:r>
          </w:p>
        </w:tc>
      </w:tr>
      <w:tr w:rsidR="00825802" w14:paraId="3D8EFF8B" w14:textId="77777777" w:rsidTr="00D16303">
        <w:tc>
          <w:tcPr>
            <w:tcW w:w="2268" w:type="dxa"/>
          </w:tcPr>
          <w:p w14:paraId="6B6A6025" w14:textId="77777777" w:rsidR="00825802" w:rsidRDefault="00000000">
            <w:pPr>
              <w:pStyle w:val="TAL"/>
              <w:rPr>
                <w:rFonts w:eastAsia="Batang"/>
                <w:b/>
                <w:lang w:eastAsia="ja-JP"/>
              </w:rPr>
            </w:pPr>
            <w:r>
              <w:rPr>
                <w:rFonts w:eastAsia="Batang"/>
                <w:b/>
                <w:lang w:eastAsia="ja-JP"/>
              </w:rPr>
              <w:t>QoS Flow Add or Modify Request List</w:t>
            </w:r>
          </w:p>
        </w:tc>
        <w:tc>
          <w:tcPr>
            <w:tcW w:w="1020" w:type="dxa"/>
          </w:tcPr>
          <w:p w14:paraId="6AF75F94" w14:textId="77777777" w:rsidR="00825802" w:rsidRDefault="00825802">
            <w:pPr>
              <w:pStyle w:val="TAL"/>
              <w:rPr>
                <w:rFonts w:eastAsia="宋体"/>
                <w:lang w:eastAsia="zh-CN"/>
              </w:rPr>
            </w:pPr>
          </w:p>
        </w:tc>
        <w:tc>
          <w:tcPr>
            <w:tcW w:w="1080" w:type="dxa"/>
          </w:tcPr>
          <w:p w14:paraId="2F1A9F96" w14:textId="77777777" w:rsidR="00825802" w:rsidRDefault="00000000">
            <w:pPr>
              <w:pStyle w:val="TAL"/>
              <w:rPr>
                <w:i/>
                <w:lang w:eastAsia="ja-JP"/>
              </w:rPr>
            </w:pPr>
            <w:r>
              <w:rPr>
                <w:i/>
                <w:lang w:eastAsia="ja-JP"/>
              </w:rPr>
              <w:t>0..1</w:t>
            </w:r>
          </w:p>
        </w:tc>
        <w:tc>
          <w:tcPr>
            <w:tcW w:w="1587" w:type="dxa"/>
          </w:tcPr>
          <w:p w14:paraId="2B6909D8" w14:textId="77777777" w:rsidR="00825802" w:rsidRDefault="00825802">
            <w:pPr>
              <w:pStyle w:val="TAL"/>
              <w:rPr>
                <w:lang w:eastAsia="ja-JP"/>
              </w:rPr>
            </w:pPr>
          </w:p>
        </w:tc>
        <w:tc>
          <w:tcPr>
            <w:tcW w:w="1757" w:type="dxa"/>
          </w:tcPr>
          <w:p w14:paraId="77AB80D4" w14:textId="77777777" w:rsidR="00825802" w:rsidRDefault="00825802">
            <w:pPr>
              <w:pStyle w:val="TAL"/>
              <w:rPr>
                <w:lang w:eastAsia="ja-JP"/>
              </w:rPr>
            </w:pPr>
          </w:p>
        </w:tc>
        <w:tc>
          <w:tcPr>
            <w:tcW w:w="1080" w:type="dxa"/>
          </w:tcPr>
          <w:p w14:paraId="097A2B4C" w14:textId="77777777" w:rsidR="00825802" w:rsidRDefault="00000000">
            <w:pPr>
              <w:pStyle w:val="TAL"/>
              <w:jc w:val="center"/>
              <w:rPr>
                <w:lang w:eastAsia="ja-JP"/>
              </w:rPr>
            </w:pPr>
            <w:r>
              <w:rPr>
                <w:lang w:eastAsia="ja-JP"/>
              </w:rPr>
              <w:t>YES</w:t>
            </w:r>
          </w:p>
        </w:tc>
        <w:tc>
          <w:tcPr>
            <w:tcW w:w="1080" w:type="dxa"/>
          </w:tcPr>
          <w:p w14:paraId="2EDBB3D7" w14:textId="77777777" w:rsidR="00825802" w:rsidRDefault="00000000">
            <w:pPr>
              <w:pStyle w:val="TAL"/>
              <w:jc w:val="center"/>
              <w:rPr>
                <w:lang w:eastAsia="ja-JP"/>
              </w:rPr>
            </w:pPr>
            <w:r>
              <w:rPr>
                <w:lang w:eastAsia="ja-JP"/>
              </w:rPr>
              <w:t>reject</w:t>
            </w:r>
          </w:p>
        </w:tc>
      </w:tr>
      <w:tr w:rsidR="00825802" w14:paraId="077CA0EC" w14:textId="77777777" w:rsidTr="00D16303">
        <w:tc>
          <w:tcPr>
            <w:tcW w:w="2268" w:type="dxa"/>
          </w:tcPr>
          <w:p w14:paraId="31EE596E" w14:textId="77777777" w:rsidR="00825802" w:rsidRDefault="00000000">
            <w:pPr>
              <w:pStyle w:val="TAL"/>
              <w:ind w:left="72"/>
              <w:rPr>
                <w:rFonts w:eastAsia="Batang"/>
                <w:b/>
                <w:lang w:eastAsia="ja-JP"/>
              </w:rPr>
            </w:pPr>
            <w:r>
              <w:rPr>
                <w:rFonts w:eastAsia="Batang"/>
                <w:b/>
                <w:lang w:eastAsia="ja-JP"/>
              </w:rPr>
              <w:t>&gt;QoS Flow Add or Modify Request Item</w:t>
            </w:r>
          </w:p>
        </w:tc>
        <w:tc>
          <w:tcPr>
            <w:tcW w:w="1020" w:type="dxa"/>
          </w:tcPr>
          <w:p w14:paraId="1FE993F3" w14:textId="77777777" w:rsidR="00825802" w:rsidRDefault="00825802">
            <w:pPr>
              <w:pStyle w:val="TAL"/>
              <w:rPr>
                <w:rFonts w:eastAsia="宋体"/>
                <w:lang w:eastAsia="zh-CN"/>
              </w:rPr>
            </w:pPr>
          </w:p>
        </w:tc>
        <w:tc>
          <w:tcPr>
            <w:tcW w:w="1080" w:type="dxa"/>
          </w:tcPr>
          <w:p w14:paraId="5EDD9396" w14:textId="77777777" w:rsidR="00825802" w:rsidRDefault="00000000">
            <w:pPr>
              <w:pStyle w:val="TAL"/>
              <w:rPr>
                <w:i/>
                <w:lang w:eastAsia="ja-JP"/>
              </w:rPr>
            </w:pPr>
            <w:r>
              <w:rPr>
                <w:bCs/>
                <w:i/>
                <w:szCs w:val="18"/>
                <w:lang w:eastAsia="ja-JP"/>
              </w:rPr>
              <w:t>1..&lt;</w:t>
            </w:r>
            <w:proofErr w:type="spellStart"/>
            <w:r>
              <w:rPr>
                <w:bCs/>
                <w:i/>
                <w:szCs w:val="18"/>
                <w:lang w:eastAsia="ja-JP"/>
              </w:rPr>
              <w:t>maxnoofQoSFlows</w:t>
            </w:r>
            <w:proofErr w:type="spellEnd"/>
            <w:r>
              <w:rPr>
                <w:bCs/>
                <w:i/>
                <w:szCs w:val="18"/>
                <w:lang w:eastAsia="ja-JP"/>
              </w:rPr>
              <w:t>&gt;</w:t>
            </w:r>
          </w:p>
        </w:tc>
        <w:tc>
          <w:tcPr>
            <w:tcW w:w="1587" w:type="dxa"/>
          </w:tcPr>
          <w:p w14:paraId="7573D82D" w14:textId="77777777" w:rsidR="00825802" w:rsidRDefault="00825802">
            <w:pPr>
              <w:pStyle w:val="TAL"/>
              <w:rPr>
                <w:lang w:eastAsia="ja-JP"/>
              </w:rPr>
            </w:pPr>
          </w:p>
        </w:tc>
        <w:tc>
          <w:tcPr>
            <w:tcW w:w="1757" w:type="dxa"/>
          </w:tcPr>
          <w:p w14:paraId="78392BC2" w14:textId="77777777" w:rsidR="00825802" w:rsidRDefault="00825802">
            <w:pPr>
              <w:pStyle w:val="TAL"/>
              <w:rPr>
                <w:lang w:eastAsia="ja-JP"/>
              </w:rPr>
            </w:pPr>
          </w:p>
        </w:tc>
        <w:tc>
          <w:tcPr>
            <w:tcW w:w="1080" w:type="dxa"/>
          </w:tcPr>
          <w:p w14:paraId="4450A398" w14:textId="77777777" w:rsidR="00825802" w:rsidRDefault="00000000">
            <w:pPr>
              <w:pStyle w:val="TAL"/>
              <w:jc w:val="center"/>
              <w:rPr>
                <w:lang w:eastAsia="ja-JP"/>
              </w:rPr>
            </w:pPr>
            <w:r>
              <w:rPr>
                <w:lang w:eastAsia="ja-JP"/>
              </w:rPr>
              <w:t>-</w:t>
            </w:r>
          </w:p>
        </w:tc>
        <w:tc>
          <w:tcPr>
            <w:tcW w:w="1080" w:type="dxa"/>
          </w:tcPr>
          <w:p w14:paraId="64A0CA45" w14:textId="77777777" w:rsidR="00825802" w:rsidRDefault="00825802">
            <w:pPr>
              <w:pStyle w:val="TAL"/>
              <w:jc w:val="center"/>
              <w:rPr>
                <w:lang w:eastAsia="ja-JP"/>
              </w:rPr>
            </w:pPr>
          </w:p>
        </w:tc>
      </w:tr>
      <w:tr w:rsidR="00825802" w14:paraId="35DAC487" w14:textId="77777777" w:rsidTr="00D16303">
        <w:tc>
          <w:tcPr>
            <w:tcW w:w="2268" w:type="dxa"/>
          </w:tcPr>
          <w:p w14:paraId="533627C5" w14:textId="77777777" w:rsidR="00825802" w:rsidRDefault="00000000">
            <w:pPr>
              <w:pStyle w:val="TAL"/>
              <w:ind w:left="162"/>
              <w:rPr>
                <w:rFonts w:eastAsia="Batang"/>
                <w:lang w:eastAsia="ja-JP"/>
              </w:rPr>
            </w:pPr>
            <w:r>
              <w:rPr>
                <w:rFonts w:eastAsia="Batang"/>
                <w:lang w:eastAsia="ja-JP"/>
              </w:rPr>
              <w:t xml:space="preserve">&gt;&gt;QoS Flow </w:t>
            </w:r>
            <w:r>
              <w:rPr>
                <w:lang w:eastAsia="ja-JP"/>
              </w:rPr>
              <w:t>Identifier</w:t>
            </w:r>
          </w:p>
        </w:tc>
        <w:tc>
          <w:tcPr>
            <w:tcW w:w="1020" w:type="dxa"/>
          </w:tcPr>
          <w:p w14:paraId="5FA08695" w14:textId="77777777" w:rsidR="00825802" w:rsidRDefault="00000000">
            <w:pPr>
              <w:pStyle w:val="TAL"/>
              <w:rPr>
                <w:rFonts w:eastAsia="宋体"/>
                <w:lang w:eastAsia="zh-CN"/>
              </w:rPr>
            </w:pPr>
            <w:r>
              <w:rPr>
                <w:rFonts w:eastAsia="宋体"/>
                <w:lang w:eastAsia="zh-CN"/>
              </w:rPr>
              <w:t>M</w:t>
            </w:r>
          </w:p>
        </w:tc>
        <w:tc>
          <w:tcPr>
            <w:tcW w:w="1080" w:type="dxa"/>
          </w:tcPr>
          <w:p w14:paraId="2C57F00D" w14:textId="77777777" w:rsidR="00825802" w:rsidRDefault="00825802">
            <w:pPr>
              <w:pStyle w:val="TAL"/>
              <w:rPr>
                <w:bCs/>
                <w:i/>
                <w:szCs w:val="18"/>
                <w:lang w:eastAsia="ja-JP"/>
              </w:rPr>
            </w:pPr>
          </w:p>
        </w:tc>
        <w:tc>
          <w:tcPr>
            <w:tcW w:w="1587" w:type="dxa"/>
          </w:tcPr>
          <w:p w14:paraId="44A0E81B" w14:textId="77777777" w:rsidR="00825802" w:rsidRDefault="00000000">
            <w:pPr>
              <w:pStyle w:val="TAL"/>
              <w:rPr>
                <w:lang w:eastAsia="ja-JP"/>
              </w:rPr>
            </w:pPr>
            <w:r>
              <w:rPr>
                <w:lang w:eastAsia="ja-JP"/>
              </w:rPr>
              <w:t>9.3.1.51</w:t>
            </w:r>
          </w:p>
        </w:tc>
        <w:tc>
          <w:tcPr>
            <w:tcW w:w="1757" w:type="dxa"/>
          </w:tcPr>
          <w:p w14:paraId="6BF5354A" w14:textId="77777777" w:rsidR="00825802" w:rsidRDefault="00825802">
            <w:pPr>
              <w:pStyle w:val="TAL"/>
              <w:rPr>
                <w:lang w:eastAsia="ja-JP"/>
              </w:rPr>
            </w:pPr>
          </w:p>
        </w:tc>
        <w:tc>
          <w:tcPr>
            <w:tcW w:w="1080" w:type="dxa"/>
          </w:tcPr>
          <w:p w14:paraId="390A3DC9" w14:textId="77777777" w:rsidR="00825802" w:rsidRDefault="00000000">
            <w:pPr>
              <w:pStyle w:val="TAL"/>
              <w:jc w:val="center"/>
              <w:rPr>
                <w:lang w:eastAsia="ja-JP"/>
              </w:rPr>
            </w:pPr>
            <w:r>
              <w:rPr>
                <w:lang w:eastAsia="ja-JP"/>
              </w:rPr>
              <w:t>-</w:t>
            </w:r>
          </w:p>
        </w:tc>
        <w:tc>
          <w:tcPr>
            <w:tcW w:w="1080" w:type="dxa"/>
          </w:tcPr>
          <w:p w14:paraId="58F1230E" w14:textId="77777777" w:rsidR="00825802" w:rsidRDefault="00825802">
            <w:pPr>
              <w:pStyle w:val="TAL"/>
              <w:jc w:val="center"/>
              <w:rPr>
                <w:lang w:eastAsia="ja-JP"/>
              </w:rPr>
            </w:pPr>
          </w:p>
        </w:tc>
      </w:tr>
      <w:tr w:rsidR="00825802" w14:paraId="61BFE51C" w14:textId="77777777" w:rsidTr="00D16303">
        <w:tc>
          <w:tcPr>
            <w:tcW w:w="2268" w:type="dxa"/>
          </w:tcPr>
          <w:p w14:paraId="24B22CDC" w14:textId="77777777" w:rsidR="00825802" w:rsidRDefault="00000000">
            <w:pPr>
              <w:pStyle w:val="TAL"/>
              <w:ind w:left="162"/>
              <w:rPr>
                <w:rFonts w:eastAsia="Batang"/>
                <w:lang w:eastAsia="ja-JP"/>
              </w:rPr>
            </w:pPr>
            <w:r>
              <w:rPr>
                <w:rFonts w:eastAsia="Batang"/>
                <w:lang w:eastAsia="ja-JP"/>
              </w:rPr>
              <w:t>&gt;&gt;QoS Flow Level QoS Parameters</w:t>
            </w:r>
          </w:p>
        </w:tc>
        <w:tc>
          <w:tcPr>
            <w:tcW w:w="1020" w:type="dxa"/>
          </w:tcPr>
          <w:p w14:paraId="626FC824" w14:textId="77777777" w:rsidR="00825802" w:rsidRDefault="00000000">
            <w:pPr>
              <w:pStyle w:val="TAL"/>
              <w:rPr>
                <w:rFonts w:eastAsia="宋体"/>
                <w:lang w:eastAsia="zh-CN"/>
              </w:rPr>
            </w:pPr>
            <w:r>
              <w:rPr>
                <w:rFonts w:eastAsia="宋体"/>
                <w:lang w:eastAsia="zh-CN"/>
              </w:rPr>
              <w:t>O</w:t>
            </w:r>
          </w:p>
        </w:tc>
        <w:tc>
          <w:tcPr>
            <w:tcW w:w="1080" w:type="dxa"/>
          </w:tcPr>
          <w:p w14:paraId="755DED35" w14:textId="77777777" w:rsidR="00825802" w:rsidRDefault="00825802">
            <w:pPr>
              <w:pStyle w:val="TAL"/>
              <w:rPr>
                <w:bCs/>
                <w:i/>
                <w:szCs w:val="18"/>
                <w:lang w:eastAsia="ja-JP"/>
              </w:rPr>
            </w:pPr>
          </w:p>
        </w:tc>
        <w:tc>
          <w:tcPr>
            <w:tcW w:w="1587" w:type="dxa"/>
          </w:tcPr>
          <w:p w14:paraId="2F620C2E" w14:textId="77777777" w:rsidR="00825802" w:rsidRDefault="00000000">
            <w:pPr>
              <w:pStyle w:val="TAL"/>
              <w:rPr>
                <w:lang w:eastAsia="ja-JP"/>
              </w:rPr>
            </w:pPr>
            <w:r>
              <w:rPr>
                <w:lang w:eastAsia="ja-JP"/>
              </w:rPr>
              <w:t>9.3.1.12</w:t>
            </w:r>
          </w:p>
        </w:tc>
        <w:tc>
          <w:tcPr>
            <w:tcW w:w="1757" w:type="dxa"/>
          </w:tcPr>
          <w:p w14:paraId="5F7A1959" w14:textId="77777777" w:rsidR="00825802" w:rsidRDefault="00825802">
            <w:pPr>
              <w:pStyle w:val="TAL"/>
              <w:rPr>
                <w:lang w:eastAsia="ja-JP"/>
              </w:rPr>
            </w:pPr>
          </w:p>
        </w:tc>
        <w:tc>
          <w:tcPr>
            <w:tcW w:w="1080" w:type="dxa"/>
          </w:tcPr>
          <w:p w14:paraId="6A2B66F6" w14:textId="77777777" w:rsidR="00825802" w:rsidRDefault="00000000">
            <w:pPr>
              <w:pStyle w:val="TAL"/>
              <w:jc w:val="center"/>
              <w:rPr>
                <w:lang w:eastAsia="ja-JP"/>
              </w:rPr>
            </w:pPr>
            <w:r>
              <w:rPr>
                <w:lang w:eastAsia="ja-JP"/>
              </w:rPr>
              <w:t>-</w:t>
            </w:r>
          </w:p>
        </w:tc>
        <w:tc>
          <w:tcPr>
            <w:tcW w:w="1080" w:type="dxa"/>
          </w:tcPr>
          <w:p w14:paraId="1E19E055" w14:textId="77777777" w:rsidR="00825802" w:rsidRDefault="00825802">
            <w:pPr>
              <w:pStyle w:val="TAL"/>
              <w:jc w:val="center"/>
              <w:rPr>
                <w:lang w:eastAsia="ja-JP"/>
              </w:rPr>
            </w:pPr>
          </w:p>
        </w:tc>
      </w:tr>
      <w:tr w:rsidR="00825802" w14:paraId="10A13BA8" w14:textId="77777777" w:rsidTr="00D16303">
        <w:tc>
          <w:tcPr>
            <w:tcW w:w="2268" w:type="dxa"/>
          </w:tcPr>
          <w:p w14:paraId="19C540E9" w14:textId="77777777" w:rsidR="00825802" w:rsidRDefault="00000000">
            <w:pPr>
              <w:pStyle w:val="TAL"/>
              <w:ind w:left="162"/>
              <w:rPr>
                <w:rFonts w:eastAsia="Batang"/>
                <w:lang w:eastAsia="ja-JP"/>
              </w:rPr>
            </w:pPr>
            <w:r>
              <w:rPr>
                <w:rFonts w:eastAsia="Batang"/>
                <w:lang w:eastAsia="ja-JP"/>
              </w:rPr>
              <w:t>&gt;&gt;E-RAB ID</w:t>
            </w:r>
          </w:p>
        </w:tc>
        <w:tc>
          <w:tcPr>
            <w:tcW w:w="1020" w:type="dxa"/>
          </w:tcPr>
          <w:p w14:paraId="3F57E709" w14:textId="77777777" w:rsidR="00825802" w:rsidRDefault="00000000">
            <w:pPr>
              <w:pStyle w:val="TAL"/>
              <w:rPr>
                <w:rFonts w:eastAsia="宋体"/>
                <w:lang w:eastAsia="zh-CN"/>
              </w:rPr>
            </w:pPr>
            <w:r>
              <w:rPr>
                <w:rFonts w:eastAsia="宋体"/>
                <w:lang w:eastAsia="zh-CN"/>
              </w:rPr>
              <w:t>O</w:t>
            </w:r>
          </w:p>
        </w:tc>
        <w:tc>
          <w:tcPr>
            <w:tcW w:w="1080" w:type="dxa"/>
          </w:tcPr>
          <w:p w14:paraId="2A472D8C" w14:textId="77777777" w:rsidR="00825802" w:rsidRDefault="00825802">
            <w:pPr>
              <w:pStyle w:val="TAL"/>
              <w:rPr>
                <w:bCs/>
                <w:i/>
                <w:szCs w:val="18"/>
                <w:lang w:eastAsia="ja-JP"/>
              </w:rPr>
            </w:pPr>
          </w:p>
        </w:tc>
        <w:tc>
          <w:tcPr>
            <w:tcW w:w="1587" w:type="dxa"/>
          </w:tcPr>
          <w:p w14:paraId="07AB0F35" w14:textId="77777777" w:rsidR="00825802" w:rsidRDefault="00000000">
            <w:pPr>
              <w:pStyle w:val="TAL"/>
              <w:rPr>
                <w:lang w:eastAsia="ja-JP"/>
              </w:rPr>
            </w:pPr>
            <w:r>
              <w:rPr>
                <w:lang w:eastAsia="ja-JP"/>
              </w:rPr>
              <w:t>9.3.2.3</w:t>
            </w:r>
          </w:p>
        </w:tc>
        <w:tc>
          <w:tcPr>
            <w:tcW w:w="1757" w:type="dxa"/>
          </w:tcPr>
          <w:p w14:paraId="48731256" w14:textId="77777777" w:rsidR="00825802" w:rsidRDefault="00825802">
            <w:pPr>
              <w:pStyle w:val="TAL"/>
              <w:rPr>
                <w:lang w:eastAsia="ja-JP"/>
              </w:rPr>
            </w:pPr>
          </w:p>
        </w:tc>
        <w:tc>
          <w:tcPr>
            <w:tcW w:w="1080" w:type="dxa"/>
          </w:tcPr>
          <w:p w14:paraId="01933BEC" w14:textId="77777777" w:rsidR="00825802" w:rsidRDefault="00000000">
            <w:pPr>
              <w:pStyle w:val="TAL"/>
              <w:jc w:val="center"/>
              <w:rPr>
                <w:lang w:eastAsia="ja-JP"/>
              </w:rPr>
            </w:pPr>
            <w:r>
              <w:rPr>
                <w:lang w:eastAsia="ja-JP"/>
              </w:rPr>
              <w:t>-</w:t>
            </w:r>
          </w:p>
        </w:tc>
        <w:tc>
          <w:tcPr>
            <w:tcW w:w="1080" w:type="dxa"/>
          </w:tcPr>
          <w:p w14:paraId="086E7593" w14:textId="77777777" w:rsidR="00825802" w:rsidRDefault="00825802">
            <w:pPr>
              <w:pStyle w:val="TAL"/>
              <w:jc w:val="center"/>
              <w:rPr>
                <w:lang w:eastAsia="ja-JP"/>
              </w:rPr>
            </w:pPr>
          </w:p>
        </w:tc>
      </w:tr>
      <w:tr w:rsidR="00825802" w14:paraId="7A502EEA" w14:textId="77777777" w:rsidTr="00D16303">
        <w:tc>
          <w:tcPr>
            <w:tcW w:w="2268" w:type="dxa"/>
          </w:tcPr>
          <w:p w14:paraId="147A644D" w14:textId="77777777" w:rsidR="00825802" w:rsidRDefault="00000000">
            <w:pPr>
              <w:pStyle w:val="TAL"/>
              <w:ind w:left="162"/>
              <w:rPr>
                <w:rFonts w:eastAsia="Batang"/>
                <w:lang w:eastAsia="ja-JP"/>
              </w:rPr>
            </w:pPr>
            <w:r>
              <w:rPr>
                <w:rFonts w:eastAsia="Batang"/>
                <w:lang w:eastAsia="ja-JP"/>
              </w:rPr>
              <w:t>&gt;&gt;TSC Traffic Characteristics</w:t>
            </w:r>
          </w:p>
        </w:tc>
        <w:tc>
          <w:tcPr>
            <w:tcW w:w="1020" w:type="dxa"/>
          </w:tcPr>
          <w:p w14:paraId="3666AC03" w14:textId="77777777" w:rsidR="00825802" w:rsidRDefault="00000000">
            <w:pPr>
              <w:pStyle w:val="TAL"/>
              <w:rPr>
                <w:rFonts w:eastAsia="宋体"/>
                <w:lang w:eastAsia="zh-CN"/>
              </w:rPr>
            </w:pPr>
            <w:r>
              <w:rPr>
                <w:rFonts w:eastAsia="宋体"/>
                <w:lang w:eastAsia="zh-CN"/>
              </w:rPr>
              <w:t>O</w:t>
            </w:r>
          </w:p>
        </w:tc>
        <w:tc>
          <w:tcPr>
            <w:tcW w:w="1080" w:type="dxa"/>
          </w:tcPr>
          <w:p w14:paraId="1BE1BC9B" w14:textId="77777777" w:rsidR="00825802" w:rsidRDefault="00825802">
            <w:pPr>
              <w:pStyle w:val="TAL"/>
              <w:rPr>
                <w:bCs/>
                <w:i/>
                <w:szCs w:val="18"/>
                <w:lang w:eastAsia="ja-JP"/>
              </w:rPr>
            </w:pPr>
          </w:p>
        </w:tc>
        <w:tc>
          <w:tcPr>
            <w:tcW w:w="1587" w:type="dxa"/>
          </w:tcPr>
          <w:p w14:paraId="3E0D4972" w14:textId="77777777" w:rsidR="00825802" w:rsidRDefault="00000000">
            <w:pPr>
              <w:pStyle w:val="TAL"/>
              <w:rPr>
                <w:lang w:eastAsia="ja-JP"/>
              </w:rPr>
            </w:pPr>
            <w:r>
              <w:rPr>
                <w:lang w:eastAsia="ja-JP"/>
              </w:rPr>
              <w:t>9.3.1.130</w:t>
            </w:r>
          </w:p>
        </w:tc>
        <w:tc>
          <w:tcPr>
            <w:tcW w:w="1757" w:type="dxa"/>
          </w:tcPr>
          <w:p w14:paraId="1EC76AAA" w14:textId="0DB1B9D3" w:rsidR="00825802" w:rsidRDefault="00000000">
            <w:pPr>
              <w:pStyle w:val="TAL"/>
              <w:rPr>
                <w:lang w:eastAsia="ja-JP"/>
              </w:rPr>
            </w:pPr>
            <w:del w:id="799" w:author="Rapporteur" w:date="2023-11-24T13:11:00Z">
              <w:r>
                <w:rPr>
                  <w:rFonts w:eastAsia="Malgun Gothic"/>
                </w:rPr>
                <w:delText>This IE may be present in case of GBR QoS flows and is ignored otherwise.</w:delText>
              </w:r>
            </w:del>
            <w:ins w:id="800" w:author="Rapporteur" w:date="2023-11-24T13:11:00Z">
              <w:r>
                <w:rPr>
                  <w:rFonts w:eastAsia="Malgun Gothic"/>
                </w:rPr>
                <w:t>Traffic pattern information associated with the QFI. Details in TS 23.501 [9].</w:t>
              </w:r>
            </w:ins>
          </w:p>
        </w:tc>
        <w:tc>
          <w:tcPr>
            <w:tcW w:w="1080" w:type="dxa"/>
          </w:tcPr>
          <w:p w14:paraId="6353C3D6" w14:textId="77777777" w:rsidR="00825802" w:rsidRDefault="00000000">
            <w:pPr>
              <w:pStyle w:val="TAC"/>
              <w:rPr>
                <w:lang w:eastAsia="ja-JP"/>
              </w:rPr>
            </w:pPr>
            <w:r>
              <w:rPr>
                <w:lang w:eastAsia="ja-JP"/>
              </w:rPr>
              <w:t>YES</w:t>
            </w:r>
          </w:p>
        </w:tc>
        <w:tc>
          <w:tcPr>
            <w:tcW w:w="1080" w:type="dxa"/>
          </w:tcPr>
          <w:p w14:paraId="1F8CDEE8" w14:textId="77777777" w:rsidR="00825802" w:rsidRDefault="00000000">
            <w:pPr>
              <w:pStyle w:val="TAC"/>
              <w:rPr>
                <w:lang w:eastAsia="ja-JP"/>
              </w:rPr>
            </w:pPr>
            <w:r>
              <w:rPr>
                <w:lang w:eastAsia="ja-JP"/>
              </w:rPr>
              <w:t>ignore</w:t>
            </w:r>
          </w:p>
        </w:tc>
      </w:tr>
      <w:tr w:rsidR="00825802" w14:paraId="588FBE32" w14:textId="77777777" w:rsidTr="00D16303">
        <w:tc>
          <w:tcPr>
            <w:tcW w:w="2268" w:type="dxa"/>
          </w:tcPr>
          <w:p w14:paraId="7124AF88" w14:textId="77777777" w:rsidR="00825802" w:rsidRDefault="00000000">
            <w:pPr>
              <w:pStyle w:val="TAL"/>
              <w:ind w:left="162"/>
              <w:rPr>
                <w:rFonts w:eastAsia="Batang"/>
                <w:lang w:eastAsia="ja-JP"/>
              </w:rPr>
            </w:pPr>
            <w:r>
              <w:rPr>
                <w:rFonts w:eastAsia="Batang"/>
                <w:lang w:eastAsia="ja-JP"/>
              </w:rPr>
              <w:t>&gt;&gt;Redundant QoS Flow Indicator</w:t>
            </w:r>
          </w:p>
        </w:tc>
        <w:tc>
          <w:tcPr>
            <w:tcW w:w="1020" w:type="dxa"/>
          </w:tcPr>
          <w:p w14:paraId="276EDD3C" w14:textId="77777777" w:rsidR="00825802" w:rsidRDefault="00000000">
            <w:pPr>
              <w:pStyle w:val="TAL"/>
              <w:rPr>
                <w:rFonts w:eastAsia="宋体"/>
                <w:lang w:eastAsia="zh-CN"/>
              </w:rPr>
            </w:pPr>
            <w:r>
              <w:rPr>
                <w:rFonts w:eastAsia="宋体"/>
                <w:lang w:eastAsia="zh-CN"/>
              </w:rPr>
              <w:t>O</w:t>
            </w:r>
          </w:p>
        </w:tc>
        <w:tc>
          <w:tcPr>
            <w:tcW w:w="1080" w:type="dxa"/>
          </w:tcPr>
          <w:p w14:paraId="6329FEC4" w14:textId="77777777" w:rsidR="00825802" w:rsidRDefault="00825802">
            <w:pPr>
              <w:pStyle w:val="TAL"/>
              <w:rPr>
                <w:bCs/>
                <w:i/>
                <w:szCs w:val="18"/>
                <w:lang w:eastAsia="ja-JP"/>
              </w:rPr>
            </w:pPr>
          </w:p>
        </w:tc>
        <w:tc>
          <w:tcPr>
            <w:tcW w:w="1587" w:type="dxa"/>
          </w:tcPr>
          <w:p w14:paraId="5D1F9957" w14:textId="77777777" w:rsidR="00825802" w:rsidRDefault="00000000">
            <w:pPr>
              <w:pStyle w:val="TAL"/>
              <w:rPr>
                <w:lang w:eastAsia="ja-JP"/>
              </w:rPr>
            </w:pPr>
            <w:r>
              <w:rPr>
                <w:rFonts w:eastAsia="Malgun Gothic"/>
              </w:rPr>
              <w:t>9.3.1</w:t>
            </w:r>
            <w:r>
              <w:rPr>
                <w:rFonts w:eastAsia="Malgun Gothic" w:hint="eastAsia"/>
              </w:rPr>
              <w:t>.</w:t>
            </w:r>
            <w:r>
              <w:rPr>
                <w:rFonts w:eastAsia="Malgun Gothic"/>
              </w:rPr>
              <w:t>134</w:t>
            </w:r>
          </w:p>
        </w:tc>
        <w:tc>
          <w:tcPr>
            <w:tcW w:w="1757" w:type="dxa"/>
          </w:tcPr>
          <w:p w14:paraId="204A8D47" w14:textId="77777777" w:rsidR="00825802" w:rsidRDefault="00000000">
            <w:pPr>
              <w:pStyle w:val="TAL"/>
              <w:rPr>
                <w:lang w:eastAsia="ja-JP"/>
              </w:rPr>
            </w:pPr>
            <w:r>
              <w:rPr>
                <w:rFonts w:eastAsia="Malgun Gothic"/>
              </w:rPr>
              <w:t>This IE indicates whether this QoS flow is requested for the redundant transmission.</w:t>
            </w:r>
          </w:p>
        </w:tc>
        <w:tc>
          <w:tcPr>
            <w:tcW w:w="1080" w:type="dxa"/>
          </w:tcPr>
          <w:p w14:paraId="671A9B22" w14:textId="77777777" w:rsidR="00825802" w:rsidRDefault="00000000">
            <w:pPr>
              <w:pStyle w:val="TAC"/>
              <w:rPr>
                <w:lang w:eastAsia="ja-JP"/>
              </w:rPr>
            </w:pPr>
            <w:r>
              <w:rPr>
                <w:lang w:eastAsia="ja-JP"/>
              </w:rPr>
              <w:t>YES</w:t>
            </w:r>
          </w:p>
        </w:tc>
        <w:tc>
          <w:tcPr>
            <w:tcW w:w="1080" w:type="dxa"/>
          </w:tcPr>
          <w:p w14:paraId="02BE45FD" w14:textId="77777777" w:rsidR="00825802" w:rsidRDefault="00000000">
            <w:pPr>
              <w:pStyle w:val="TAC"/>
              <w:rPr>
                <w:lang w:eastAsia="ja-JP"/>
              </w:rPr>
            </w:pPr>
            <w:r>
              <w:rPr>
                <w:lang w:eastAsia="ja-JP"/>
              </w:rPr>
              <w:t>ignore</w:t>
            </w:r>
          </w:p>
        </w:tc>
      </w:tr>
      <w:tr w:rsidR="00D16303" w14:paraId="0E754C51" w14:textId="77777777" w:rsidTr="00D16303">
        <w:trPr>
          <w:ins w:id="801" w:author="Rapporteur" w:date="2023-11-24T13:11:00Z"/>
        </w:trPr>
        <w:tc>
          <w:tcPr>
            <w:tcW w:w="2268" w:type="dxa"/>
            <w:tcBorders>
              <w:top w:val="single" w:sz="4" w:space="0" w:color="auto"/>
              <w:left w:val="single" w:sz="4" w:space="0" w:color="auto"/>
              <w:bottom w:val="single" w:sz="4" w:space="0" w:color="auto"/>
              <w:right w:val="single" w:sz="4" w:space="0" w:color="auto"/>
            </w:tcBorders>
          </w:tcPr>
          <w:p w14:paraId="6E1F8F59" w14:textId="2240D659" w:rsidR="00D16303" w:rsidRDefault="00D16303" w:rsidP="004273BE">
            <w:pPr>
              <w:pStyle w:val="TAL"/>
              <w:ind w:left="162"/>
              <w:rPr>
                <w:ins w:id="802" w:author="Rapporteur" w:date="2023-11-24T13:11:00Z"/>
                <w:lang w:eastAsia="ja-JP"/>
              </w:rPr>
            </w:pPr>
            <w:ins w:id="803" w:author="Rapporteur" w:date="2023-11-24T13:11:00Z">
              <w:r>
                <w:rPr>
                  <w:rFonts w:eastAsia="Batang"/>
                  <w:lang w:eastAsia="ja-JP"/>
                </w:rPr>
                <w:t>&gt;&gt;</w:t>
              </w:r>
              <w:r w:rsidR="00641DC0">
                <w:rPr>
                  <w:rFonts w:eastAsia="Batang"/>
                  <w:lang w:eastAsia="ja-JP"/>
                </w:rPr>
                <w:t>ECN Marking or Congestion Information Reporting Request</w:t>
              </w:r>
            </w:ins>
          </w:p>
        </w:tc>
        <w:tc>
          <w:tcPr>
            <w:tcW w:w="1020" w:type="dxa"/>
            <w:tcBorders>
              <w:top w:val="single" w:sz="4" w:space="0" w:color="auto"/>
              <w:left w:val="single" w:sz="4" w:space="0" w:color="auto"/>
              <w:bottom w:val="single" w:sz="4" w:space="0" w:color="auto"/>
              <w:right w:val="single" w:sz="4" w:space="0" w:color="auto"/>
            </w:tcBorders>
          </w:tcPr>
          <w:p w14:paraId="4BCB4AE2" w14:textId="77777777" w:rsidR="00D16303" w:rsidRPr="004273BE" w:rsidRDefault="00D16303" w:rsidP="004273BE">
            <w:pPr>
              <w:pStyle w:val="TAL"/>
              <w:rPr>
                <w:ins w:id="804" w:author="Rapporteur" w:date="2023-11-24T13:11:00Z"/>
                <w:rFonts w:eastAsia="宋体"/>
                <w:lang w:eastAsia="zh-CN"/>
              </w:rPr>
            </w:pPr>
            <w:ins w:id="805" w:author="Rapporteur" w:date="2023-11-24T13:11:00Z">
              <w:r w:rsidRPr="004273BE">
                <w:rPr>
                  <w:rFonts w:eastAsia="宋体"/>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51049C30" w14:textId="77777777" w:rsidR="00D16303" w:rsidRPr="004273BE" w:rsidRDefault="00D16303" w:rsidP="004273BE">
            <w:pPr>
              <w:pStyle w:val="TAL"/>
              <w:rPr>
                <w:ins w:id="806" w:author="Rapporteur" w:date="2023-11-24T13:11:00Z"/>
                <w:rFonts w:eastAsia="宋体"/>
                <w:lang w:eastAsia="zh-CN"/>
              </w:rPr>
            </w:pPr>
          </w:p>
        </w:tc>
        <w:tc>
          <w:tcPr>
            <w:tcW w:w="1587" w:type="dxa"/>
            <w:tcBorders>
              <w:top w:val="single" w:sz="4" w:space="0" w:color="auto"/>
              <w:left w:val="single" w:sz="4" w:space="0" w:color="auto"/>
              <w:bottom w:val="single" w:sz="4" w:space="0" w:color="auto"/>
              <w:right w:val="single" w:sz="4" w:space="0" w:color="auto"/>
            </w:tcBorders>
          </w:tcPr>
          <w:p w14:paraId="38E8C058" w14:textId="77777777" w:rsidR="00D16303" w:rsidRPr="004273BE" w:rsidRDefault="00D16303" w:rsidP="004273BE">
            <w:pPr>
              <w:pStyle w:val="TAL"/>
              <w:rPr>
                <w:ins w:id="807" w:author="Rapporteur" w:date="2023-11-24T13:11:00Z"/>
                <w:rFonts w:eastAsia="宋体"/>
                <w:lang w:eastAsia="zh-CN"/>
              </w:rPr>
            </w:pPr>
            <w:ins w:id="808" w:author="Rapporteur" w:date="2023-11-24T13:11:00Z">
              <w:r w:rsidRPr="004273BE">
                <w:rPr>
                  <w:rFonts w:eastAsia="宋体"/>
                  <w:lang w:eastAsia="zh-CN"/>
                </w:rPr>
                <w:t>9.3.1.y1</w:t>
              </w:r>
            </w:ins>
          </w:p>
        </w:tc>
        <w:tc>
          <w:tcPr>
            <w:tcW w:w="1757" w:type="dxa"/>
            <w:tcBorders>
              <w:top w:val="single" w:sz="4" w:space="0" w:color="auto"/>
              <w:left w:val="single" w:sz="4" w:space="0" w:color="auto"/>
              <w:bottom w:val="single" w:sz="4" w:space="0" w:color="auto"/>
              <w:right w:val="single" w:sz="4" w:space="0" w:color="auto"/>
            </w:tcBorders>
          </w:tcPr>
          <w:p w14:paraId="5427C0D1" w14:textId="77777777" w:rsidR="00D16303" w:rsidRDefault="00D16303" w:rsidP="00442D3B">
            <w:pPr>
              <w:keepNext/>
              <w:keepLines/>
              <w:spacing w:after="0"/>
              <w:rPr>
                <w:ins w:id="809" w:author="Rapporteur" w:date="2023-11-24T13:11:00Z"/>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1CEB65" w14:textId="77777777" w:rsidR="00D16303" w:rsidRDefault="00D16303" w:rsidP="004273BE">
            <w:pPr>
              <w:pStyle w:val="TAC"/>
              <w:rPr>
                <w:ins w:id="810" w:author="Rapporteur" w:date="2023-11-24T13:11:00Z"/>
                <w:lang w:eastAsia="ja-JP"/>
              </w:rPr>
            </w:pPr>
            <w:ins w:id="811" w:author="Rapporteur" w:date="2023-11-24T13:11: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47F3086" w14:textId="77777777" w:rsidR="00D16303" w:rsidRDefault="00D16303" w:rsidP="004273BE">
            <w:pPr>
              <w:pStyle w:val="TAC"/>
              <w:rPr>
                <w:ins w:id="812" w:author="Rapporteur" w:date="2023-11-24T13:11:00Z"/>
                <w:lang w:eastAsia="ja-JP"/>
              </w:rPr>
            </w:pPr>
            <w:ins w:id="813" w:author="Rapporteur" w:date="2023-11-24T13:11:00Z">
              <w:r>
                <w:rPr>
                  <w:lang w:eastAsia="ja-JP"/>
                </w:rPr>
                <w:t>ignore</w:t>
              </w:r>
            </w:ins>
          </w:p>
        </w:tc>
      </w:tr>
      <w:tr w:rsidR="00825802" w14:paraId="27EBE1F6" w14:textId="77777777" w:rsidTr="00D16303">
        <w:tc>
          <w:tcPr>
            <w:tcW w:w="2268" w:type="dxa"/>
          </w:tcPr>
          <w:p w14:paraId="1D80625B" w14:textId="77777777" w:rsidR="00825802" w:rsidRDefault="00000000">
            <w:pPr>
              <w:pStyle w:val="TAL"/>
              <w:rPr>
                <w:rFonts w:eastAsia="Batang"/>
                <w:lang w:eastAsia="ja-JP"/>
              </w:rPr>
            </w:pPr>
            <w:r>
              <w:rPr>
                <w:rFonts w:eastAsia="Batang"/>
                <w:lang w:eastAsia="ja-JP"/>
              </w:rPr>
              <w:t>QoS Flow to Release List</w:t>
            </w:r>
          </w:p>
        </w:tc>
        <w:tc>
          <w:tcPr>
            <w:tcW w:w="1020" w:type="dxa"/>
          </w:tcPr>
          <w:p w14:paraId="6149ED89" w14:textId="77777777" w:rsidR="00825802" w:rsidRDefault="00000000">
            <w:pPr>
              <w:pStyle w:val="TAL"/>
              <w:rPr>
                <w:rFonts w:eastAsia="宋体"/>
                <w:lang w:eastAsia="zh-CN"/>
              </w:rPr>
            </w:pPr>
            <w:r>
              <w:rPr>
                <w:rFonts w:eastAsia="宋体"/>
                <w:lang w:eastAsia="zh-CN"/>
              </w:rPr>
              <w:t>O</w:t>
            </w:r>
          </w:p>
        </w:tc>
        <w:tc>
          <w:tcPr>
            <w:tcW w:w="1080" w:type="dxa"/>
          </w:tcPr>
          <w:p w14:paraId="6C2A8E9D" w14:textId="77777777" w:rsidR="00825802" w:rsidRDefault="00825802">
            <w:pPr>
              <w:pStyle w:val="TAL"/>
              <w:rPr>
                <w:bCs/>
                <w:i/>
                <w:szCs w:val="18"/>
                <w:lang w:eastAsia="ja-JP"/>
              </w:rPr>
            </w:pPr>
          </w:p>
        </w:tc>
        <w:tc>
          <w:tcPr>
            <w:tcW w:w="1587" w:type="dxa"/>
          </w:tcPr>
          <w:p w14:paraId="37AE01D1" w14:textId="77777777" w:rsidR="00825802" w:rsidRDefault="00000000">
            <w:pPr>
              <w:pStyle w:val="TAL"/>
              <w:rPr>
                <w:lang w:eastAsia="ja-JP"/>
              </w:rPr>
            </w:pPr>
            <w:r>
              <w:rPr>
                <w:lang w:eastAsia="ja-JP"/>
              </w:rPr>
              <w:t>QoS Flow List with Cause</w:t>
            </w:r>
          </w:p>
          <w:p w14:paraId="29886E3E" w14:textId="77777777" w:rsidR="00825802" w:rsidRDefault="00000000">
            <w:pPr>
              <w:pStyle w:val="TAL"/>
              <w:rPr>
                <w:lang w:eastAsia="ja-JP"/>
              </w:rPr>
            </w:pPr>
            <w:r>
              <w:rPr>
                <w:lang w:eastAsia="ja-JP"/>
              </w:rPr>
              <w:t>9.3.1.13</w:t>
            </w:r>
          </w:p>
        </w:tc>
        <w:tc>
          <w:tcPr>
            <w:tcW w:w="1757" w:type="dxa"/>
          </w:tcPr>
          <w:p w14:paraId="71FA06A7" w14:textId="77777777" w:rsidR="00825802" w:rsidRDefault="00825802">
            <w:pPr>
              <w:pStyle w:val="TAL"/>
              <w:rPr>
                <w:lang w:eastAsia="ja-JP"/>
              </w:rPr>
            </w:pPr>
          </w:p>
        </w:tc>
        <w:tc>
          <w:tcPr>
            <w:tcW w:w="1080" w:type="dxa"/>
          </w:tcPr>
          <w:p w14:paraId="1FDE3579" w14:textId="77777777" w:rsidR="00825802" w:rsidRDefault="00000000">
            <w:pPr>
              <w:pStyle w:val="TAL"/>
              <w:jc w:val="center"/>
              <w:rPr>
                <w:lang w:eastAsia="ja-JP"/>
              </w:rPr>
            </w:pPr>
            <w:r>
              <w:rPr>
                <w:lang w:eastAsia="ja-JP"/>
              </w:rPr>
              <w:t>YES</w:t>
            </w:r>
          </w:p>
        </w:tc>
        <w:tc>
          <w:tcPr>
            <w:tcW w:w="1080" w:type="dxa"/>
          </w:tcPr>
          <w:p w14:paraId="2AB61FBA" w14:textId="77777777" w:rsidR="00825802" w:rsidRDefault="00000000">
            <w:pPr>
              <w:pStyle w:val="TAL"/>
              <w:jc w:val="center"/>
              <w:rPr>
                <w:lang w:eastAsia="ja-JP"/>
              </w:rPr>
            </w:pPr>
            <w:r>
              <w:rPr>
                <w:lang w:eastAsia="ja-JP"/>
              </w:rPr>
              <w:t>reject</w:t>
            </w:r>
          </w:p>
        </w:tc>
      </w:tr>
      <w:tr w:rsidR="00825802" w14:paraId="6064F846" w14:textId="77777777" w:rsidTr="00D16303">
        <w:tc>
          <w:tcPr>
            <w:tcW w:w="2268" w:type="dxa"/>
          </w:tcPr>
          <w:p w14:paraId="1F486779" w14:textId="77777777" w:rsidR="00825802" w:rsidRDefault="00000000">
            <w:pPr>
              <w:pStyle w:val="TAL"/>
              <w:rPr>
                <w:rFonts w:eastAsia="Batang"/>
                <w:lang w:eastAsia="ja-JP"/>
              </w:rPr>
            </w:pPr>
            <w:r>
              <w:rPr>
                <w:lang w:eastAsia="ja-JP"/>
              </w:rPr>
              <w:lastRenderedPageBreak/>
              <w:t>Additional UL NG-U UP TNL Information</w:t>
            </w:r>
          </w:p>
        </w:tc>
        <w:tc>
          <w:tcPr>
            <w:tcW w:w="1020" w:type="dxa"/>
          </w:tcPr>
          <w:p w14:paraId="37B63CE9" w14:textId="77777777" w:rsidR="00825802" w:rsidRDefault="00000000">
            <w:pPr>
              <w:pStyle w:val="TAL"/>
              <w:rPr>
                <w:rFonts w:eastAsia="宋体"/>
                <w:lang w:eastAsia="zh-CN"/>
              </w:rPr>
            </w:pPr>
            <w:r>
              <w:rPr>
                <w:rFonts w:eastAsia="Batang"/>
                <w:lang w:eastAsia="ja-JP"/>
              </w:rPr>
              <w:t>O</w:t>
            </w:r>
          </w:p>
        </w:tc>
        <w:tc>
          <w:tcPr>
            <w:tcW w:w="1080" w:type="dxa"/>
          </w:tcPr>
          <w:p w14:paraId="654B9A13" w14:textId="77777777" w:rsidR="00825802" w:rsidRDefault="00825802">
            <w:pPr>
              <w:pStyle w:val="TAL"/>
              <w:rPr>
                <w:bCs/>
                <w:i/>
                <w:szCs w:val="18"/>
                <w:lang w:eastAsia="ja-JP"/>
              </w:rPr>
            </w:pPr>
          </w:p>
        </w:tc>
        <w:tc>
          <w:tcPr>
            <w:tcW w:w="1587" w:type="dxa"/>
          </w:tcPr>
          <w:p w14:paraId="2062A62B" w14:textId="77777777" w:rsidR="00825802" w:rsidRDefault="00000000">
            <w:pPr>
              <w:pStyle w:val="TAL"/>
              <w:rPr>
                <w:lang w:eastAsia="ja-JP"/>
              </w:rPr>
            </w:pPr>
            <w:r>
              <w:rPr>
                <w:lang w:eastAsia="ja-JP"/>
              </w:rPr>
              <w:t>UP Transport Layer Information List</w:t>
            </w:r>
          </w:p>
          <w:p w14:paraId="038D7C3E" w14:textId="77777777" w:rsidR="00825802" w:rsidRDefault="00000000">
            <w:pPr>
              <w:pStyle w:val="TAL"/>
              <w:rPr>
                <w:lang w:eastAsia="ja-JP"/>
              </w:rPr>
            </w:pPr>
            <w:r>
              <w:rPr>
                <w:lang w:eastAsia="ja-JP"/>
              </w:rPr>
              <w:t>9.3.2.12</w:t>
            </w:r>
          </w:p>
        </w:tc>
        <w:tc>
          <w:tcPr>
            <w:tcW w:w="1757" w:type="dxa"/>
          </w:tcPr>
          <w:p w14:paraId="65E407F9" w14:textId="77777777" w:rsidR="00825802" w:rsidRDefault="00000000">
            <w:pPr>
              <w:pStyle w:val="TAL"/>
              <w:rPr>
                <w:lang w:eastAsia="ja-JP"/>
              </w:rPr>
            </w:pPr>
            <w:r>
              <w:rPr>
                <w:rFonts w:eastAsia="宋体" w:hint="eastAsia"/>
                <w:lang w:eastAsia="zh-CN"/>
              </w:rPr>
              <w:t>UPF</w:t>
            </w:r>
            <w:r>
              <w:rPr>
                <w:lang w:eastAsia="ja-JP"/>
              </w:rPr>
              <w:t xml:space="preserve"> endpoint of the additional NG-U transport bearer(s) proposed for delivery of UL PDUs for split PDU session.</w:t>
            </w:r>
          </w:p>
        </w:tc>
        <w:tc>
          <w:tcPr>
            <w:tcW w:w="1080" w:type="dxa"/>
          </w:tcPr>
          <w:p w14:paraId="7812D729" w14:textId="77777777" w:rsidR="00825802" w:rsidRDefault="00000000">
            <w:pPr>
              <w:pStyle w:val="TAL"/>
              <w:jc w:val="center"/>
              <w:rPr>
                <w:rFonts w:eastAsia="宋体"/>
                <w:lang w:eastAsia="zh-CN"/>
              </w:rPr>
            </w:pPr>
            <w:r>
              <w:rPr>
                <w:lang w:eastAsia="ja-JP"/>
              </w:rPr>
              <w:t>YES</w:t>
            </w:r>
          </w:p>
        </w:tc>
        <w:tc>
          <w:tcPr>
            <w:tcW w:w="1080" w:type="dxa"/>
          </w:tcPr>
          <w:p w14:paraId="05D53BD4" w14:textId="77777777" w:rsidR="00825802" w:rsidRDefault="00000000">
            <w:pPr>
              <w:pStyle w:val="TAL"/>
              <w:jc w:val="center"/>
              <w:rPr>
                <w:rFonts w:eastAsia="宋体"/>
                <w:lang w:eastAsia="zh-CN"/>
              </w:rPr>
            </w:pPr>
            <w:r>
              <w:rPr>
                <w:lang w:eastAsia="ja-JP"/>
              </w:rPr>
              <w:t>reject</w:t>
            </w:r>
          </w:p>
        </w:tc>
      </w:tr>
      <w:tr w:rsidR="00825802" w14:paraId="3EE9BD61" w14:textId="77777777" w:rsidTr="00D16303">
        <w:tc>
          <w:tcPr>
            <w:tcW w:w="2268" w:type="dxa"/>
          </w:tcPr>
          <w:p w14:paraId="1C95817B" w14:textId="77777777" w:rsidR="00825802" w:rsidRDefault="00000000">
            <w:pPr>
              <w:pStyle w:val="TAL"/>
              <w:rPr>
                <w:lang w:eastAsia="ja-JP"/>
              </w:rPr>
            </w:pPr>
            <w:r>
              <w:rPr>
                <w:lang w:eastAsia="ja-JP"/>
              </w:rPr>
              <w:t>Common Network Instance</w:t>
            </w:r>
          </w:p>
        </w:tc>
        <w:tc>
          <w:tcPr>
            <w:tcW w:w="1020" w:type="dxa"/>
          </w:tcPr>
          <w:p w14:paraId="2E94FC50" w14:textId="77777777" w:rsidR="00825802" w:rsidRDefault="00000000">
            <w:pPr>
              <w:pStyle w:val="TAL"/>
              <w:rPr>
                <w:rFonts w:eastAsia="Batang"/>
                <w:lang w:eastAsia="ja-JP"/>
              </w:rPr>
            </w:pPr>
            <w:r>
              <w:rPr>
                <w:rFonts w:eastAsia="Batang"/>
                <w:lang w:eastAsia="ja-JP"/>
              </w:rPr>
              <w:t>O</w:t>
            </w:r>
          </w:p>
        </w:tc>
        <w:tc>
          <w:tcPr>
            <w:tcW w:w="1080" w:type="dxa"/>
          </w:tcPr>
          <w:p w14:paraId="24A05E7C" w14:textId="77777777" w:rsidR="00825802" w:rsidRDefault="00825802">
            <w:pPr>
              <w:pStyle w:val="TAL"/>
              <w:rPr>
                <w:i/>
                <w:lang w:eastAsia="ja-JP"/>
              </w:rPr>
            </w:pPr>
          </w:p>
        </w:tc>
        <w:tc>
          <w:tcPr>
            <w:tcW w:w="1587" w:type="dxa"/>
          </w:tcPr>
          <w:p w14:paraId="37557139" w14:textId="77777777" w:rsidR="00825802" w:rsidRDefault="00000000">
            <w:pPr>
              <w:pStyle w:val="TAL"/>
              <w:rPr>
                <w:lang w:eastAsia="ja-JP"/>
              </w:rPr>
            </w:pPr>
            <w:r>
              <w:rPr>
                <w:lang w:eastAsia="ja-JP"/>
              </w:rPr>
              <w:t>9.3.1.120</w:t>
            </w:r>
          </w:p>
        </w:tc>
        <w:tc>
          <w:tcPr>
            <w:tcW w:w="1757" w:type="dxa"/>
          </w:tcPr>
          <w:p w14:paraId="63E557B2" w14:textId="77777777" w:rsidR="00825802" w:rsidRDefault="00825802">
            <w:pPr>
              <w:pStyle w:val="TAL"/>
              <w:rPr>
                <w:rFonts w:eastAsia="宋体"/>
                <w:lang w:eastAsia="zh-CN"/>
              </w:rPr>
            </w:pPr>
          </w:p>
        </w:tc>
        <w:tc>
          <w:tcPr>
            <w:tcW w:w="1080" w:type="dxa"/>
          </w:tcPr>
          <w:p w14:paraId="70622625" w14:textId="77777777" w:rsidR="00825802" w:rsidRDefault="00000000">
            <w:pPr>
              <w:pStyle w:val="TAL"/>
              <w:jc w:val="center"/>
              <w:rPr>
                <w:lang w:eastAsia="ja-JP"/>
              </w:rPr>
            </w:pPr>
            <w:r>
              <w:rPr>
                <w:lang w:eastAsia="ja-JP"/>
              </w:rPr>
              <w:t>YES</w:t>
            </w:r>
          </w:p>
        </w:tc>
        <w:tc>
          <w:tcPr>
            <w:tcW w:w="1080" w:type="dxa"/>
          </w:tcPr>
          <w:p w14:paraId="005E5B85" w14:textId="77777777" w:rsidR="00825802" w:rsidRDefault="00000000">
            <w:pPr>
              <w:pStyle w:val="TAL"/>
              <w:jc w:val="center"/>
              <w:rPr>
                <w:lang w:eastAsia="ja-JP"/>
              </w:rPr>
            </w:pPr>
            <w:r>
              <w:rPr>
                <w:lang w:eastAsia="ja-JP"/>
              </w:rPr>
              <w:t>ignore</w:t>
            </w:r>
          </w:p>
        </w:tc>
      </w:tr>
      <w:tr w:rsidR="00825802" w14:paraId="4D717ACB" w14:textId="77777777" w:rsidTr="00D16303">
        <w:tc>
          <w:tcPr>
            <w:tcW w:w="2268" w:type="dxa"/>
          </w:tcPr>
          <w:p w14:paraId="281317B2" w14:textId="77777777" w:rsidR="00825802" w:rsidRDefault="00000000">
            <w:pPr>
              <w:pStyle w:val="TAL"/>
              <w:rPr>
                <w:lang w:eastAsia="ja-JP"/>
              </w:rPr>
            </w:pPr>
            <w:r>
              <w:rPr>
                <w:lang w:eastAsia="ja-JP"/>
              </w:rPr>
              <w:t>Additional Redundant UL NG-U UP TNL Information</w:t>
            </w:r>
          </w:p>
        </w:tc>
        <w:tc>
          <w:tcPr>
            <w:tcW w:w="1020" w:type="dxa"/>
          </w:tcPr>
          <w:p w14:paraId="7F80C746" w14:textId="77777777" w:rsidR="00825802" w:rsidRDefault="00000000">
            <w:pPr>
              <w:pStyle w:val="TAL"/>
              <w:rPr>
                <w:rFonts w:eastAsia="Batang"/>
                <w:lang w:eastAsia="ja-JP"/>
              </w:rPr>
            </w:pPr>
            <w:r>
              <w:rPr>
                <w:rFonts w:eastAsia="Batang"/>
                <w:lang w:eastAsia="ja-JP"/>
              </w:rPr>
              <w:t>O</w:t>
            </w:r>
          </w:p>
        </w:tc>
        <w:tc>
          <w:tcPr>
            <w:tcW w:w="1080" w:type="dxa"/>
          </w:tcPr>
          <w:p w14:paraId="0A69D0CE" w14:textId="77777777" w:rsidR="00825802" w:rsidRDefault="00825802">
            <w:pPr>
              <w:pStyle w:val="TAL"/>
              <w:rPr>
                <w:i/>
                <w:lang w:eastAsia="ja-JP"/>
              </w:rPr>
            </w:pPr>
          </w:p>
        </w:tc>
        <w:tc>
          <w:tcPr>
            <w:tcW w:w="1587" w:type="dxa"/>
          </w:tcPr>
          <w:p w14:paraId="187C126E" w14:textId="77777777" w:rsidR="00825802" w:rsidRDefault="00000000">
            <w:pPr>
              <w:pStyle w:val="TAL"/>
              <w:rPr>
                <w:lang w:eastAsia="ja-JP"/>
              </w:rPr>
            </w:pPr>
            <w:r>
              <w:rPr>
                <w:lang w:eastAsia="ja-JP"/>
              </w:rPr>
              <w:t>UP Transport Layer Information List</w:t>
            </w:r>
          </w:p>
          <w:p w14:paraId="6ADBC426" w14:textId="77777777" w:rsidR="00825802" w:rsidRDefault="00000000">
            <w:pPr>
              <w:pStyle w:val="TAL"/>
              <w:rPr>
                <w:lang w:eastAsia="ja-JP"/>
              </w:rPr>
            </w:pPr>
            <w:r>
              <w:rPr>
                <w:lang w:eastAsia="ja-JP"/>
              </w:rPr>
              <w:t>9.3.2.12</w:t>
            </w:r>
          </w:p>
        </w:tc>
        <w:tc>
          <w:tcPr>
            <w:tcW w:w="1757" w:type="dxa"/>
          </w:tcPr>
          <w:p w14:paraId="0C00DCDF" w14:textId="77777777" w:rsidR="00825802" w:rsidRDefault="00000000">
            <w:pPr>
              <w:pStyle w:val="TAL"/>
              <w:rPr>
                <w:rFonts w:eastAsia="宋体"/>
                <w:lang w:eastAsia="zh-CN"/>
              </w:rPr>
            </w:pPr>
            <w:r>
              <w:rPr>
                <w:rFonts w:hint="eastAsia"/>
                <w:lang w:eastAsia="zh-CN"/>
              </w:rPr>
              <w:t>UPF</w:t>
            </w:r>
            <w:r>
              <w:rPr>
                <w:lang w:eastAsia="zh-CN"/>
              </w:rPr>
              <w:t xml:space="preserve"> endpoint of the additional NG-U transport bearer(s) proposed for delivery of redundant UL PDUs for split PDU session.</w:t>
            </w:r>
          </w:p>
        </w:tc>
        <w:tc>
          <w:tcPr>
            <w:tcW w:w="1080" w:type="dxa"/>
          </w:tcPr>
          <w:p w14:paraId="1825FC41" w14:textId="77777777" w:rsidR="00825802" w:rsidRDefault="00000000">
            <w:pPr>
              <w:pStyle w:val="TAC"/>
              <w:rPr>
                <w:lang w:eastAsia="ja-JP"/>
              </w:rPr>
            </w:pPr>
            <w:r>
              <w:rPr>
                <w:lang w:eastAsia="ja-JP"/>
              </w:rPr>
              <w:t>YES</w:t>
            </w:r>
          </w:p>
        </w:tc>
        <w:tc>
          <w:tcPr>
            <w:tcW w:w="1080" w:type="dxa"/>
          </w:tcPr>
          <w:p w14:paraId="044B07A8" w14:textId="77777777" w:rsidR="00825802" w:rsidRDefault="00000000">
            <w:pPr>
              <w:pStyle w:val="TAC"/>
              <w:rPr>
                <w:lang w:eastAsia="ja-JP"/>
              </w:rPr>
            </w:pPr>
            <w:r>
              <w:rPr>
                <w:lang w:eastAsia="ja-JP"/>
              </w:rPr>
              <w:t>ignore</w:t>
            </w:r>
          </w:p>
        </w:tc>
      </w:tr>
      <w:tr w:rsidR="00825802" w14:paraId="14337AFC" w14:textId="77777777" w:rsidTr="00D16303">
        <w:tc>
          <w:tcPr>
            <w:tcW w:w="2268" w:type="dxa"/>
          </w:tcPr>
          <w:p w14:paraId="15809185" w14:textId="77777777" w:rsidR="00825802" w:rsidRDefault="00000000">
            <w:pPr>
              <w:pStyle w:val="TAL"/>
              <w:rPr>
                <w:lang w:eastAsia="ja-JP"/>
              </w:rPr>
            </w:pPr>
            <w:r>
              <w:rPr>
                <w:lang w:eastAsia="ja-JP"/>
              </w:rPr>
              <w:t>Redundant Common Network Instance</w:t>
            </w:r>
          </w:p>
        </w:tc>
        <w:tc>
          <w:tcPr>
            <w:tcW w:w="1020" w:type="dxa"/>
          </w:tcPr>
          <w:p w14:paraId="005B51A5" w14:textId="77777777" w:rsidR="00825802" w:rsidRDefault="00000000">
            <w:pPr>
              <w:pStyle w:val="TAL"/>
              <w:rPr>
                <w:rFonts w:eastAsia="Batang"/>
                <w:lang w:eastAsia="ja-JP"/>
              </w:rPr>
            </w:pPr>
            <w:r>
              <w:rPr>
                <w:rFonts w:eastAsia="Batang"/>
                <w:lang w:eastAsia="ja-JP"/>
              </w:rPr>
              <w:t>O</w:t>
            </w:r>
          </w:p>
        </w:tc>
        <w:tc>
          <w:tcPr>
            <w:tcW w:w="1080" w:type="dxa"/>
          </w:tcPr>
          <w:p w14:paraId="4A57CE81" w14:textId="77777777" w:rsidR="00825802" w:rsidRDefault="00825802">
            <w:pPr>
              <w:pStyle w:val="TAL"/>
              <w:rPr>
                <w:i/>
                <w:lang w:eastAsia="ja-JP"/>
              </w:rPr>
            </w:pPr>
          </w:p>
        </w:tc>
        <w:tc>
          <w:tcPr>
            <w:tcW w:w="1587" w:type="dxa"/>
          </w:tcPr>
          <w:p w14:paraId="259A011C" w14:textId="77777777" w:rsidR="00825802" w:rsidRDefault="00000000">
            <w:pPr>
              <w:pStyle w:val="TAL"/>
              <w:rPr>
                <w:lang w:eastAsia="ja-JP"/>
              </w:rPr>
            </w:pPr>
            <w:r>
              <w:rPr>
                <w:lang w:eastAsia="ja-JP"/>
              </w:rPr>
              <w:t>Common Network Instance</w:t>
            </w:r>
          </w:p>
          <w:p w14:paraId="202953A9" w14:textId="77777777" w:rsidR="00825802" w:rsidRDefault="00000000">
            <w:pPr>
              <w:pStyle w:val="TAL"/>
              <w:rPr>
                <w:lang w:eastAsia="ja-JP"/>
              </w:rPr>
            </w:pPr>
            <w:r>
              <w:rPr>
                <w:lang w:eastAsia="ja-JP"/>
              </w:rPr>
              <w:t>9.3.1.120</w:t>
            </w:r>
          </w:p>
        </w:tc>
        <w:tc>
          <w:tcPr>
            <w:tcW w:w="1757" w:type="dxa"/>
          </w:tcPr>
          <w:p w14:paraId="6C7B2E9E" w14:textId="77777777" w:rsidR="00825802" w:rsidRDefault="00825802">
            <w:pPr>
              <w:pStyle w:val="TAL"/>
              <w:rPr>
                <w:rFonts w:eastAsia="宋体"/>
                <w:lang w:eastAsia="zh-CN"/>
              </w:rPr>
            </w:pPr>
          </w:p>
        </w:tc>
        <w:tc>
          <w:tcPr>
            <w:tcW w:w="1080" w:type="dxa"/>
          </w:tcPr>
          <w:p w14:paraId="4CB85464" w14:textId="77777777" w:rsidR="00825802" w:rsidRDefault="00000000">
            <w:pPr>
              <w:pStyle w:val="TAC"/>
              <w:rPr>
                <w:lang w:eastAsia="ja-JP"/>
              </w:rPr>
            </w:pPr>
            <w:r>
              <w:rPr>
                <w:lang w:eastAsia="ja-JP"/>
              </w:rPr>
              <w:t>YES</w:t>
            </w:r>
          </w:p>
        </w:tc>
        <w:tc>
          <w:tcPr>
            <w:tcW w:w="1080" w:type="dxa"/>
          </w:tcPr>
          <w:p w14:paraId="568A56DF" w14:textId="77777777" w:rsidR="00825802" w:rsidRDefault="00000000">
            <w:pPr>
              <w:pStyle w:val="TAC"/>
              <w:rPr>
                <w:lang w:eastAsia="ja-JP"/>
              </w:rPr>
            </w:pPr>
            <w:r>
              <w:rPr>
                <w:lang w:eastAsia="ja-JP"/>
              </w:rPr>
              <w:t>ignore</w:t>
            </w:r>
          </w:p>
        </w:tc>
      </w:tr>
      <w:tr w:rsidR="00825802" w14:paraId="38ADCB5B" w14:textId="77777777" w:rsidTr="00D16303">
        <w:tc>
          <w:tcPr>
            <w:tcW w:w="2268" w:type="dxa"/>
          </w:tcPr>
          <w:p w14:paraId="1601E473" w14:textId="77777777" w:rsidR="00825802" w:rsidRDefault="00000000">
            <w:pPr>
              <w:pStyle w:val="TAL"/>
              <w:rPr>
                <w:lang w:eastAsia="ja-JP"/>
              </w:rPr>
            </w:pPr>
            <w:r>
              <w:rPr>
                <w:lang w:eastAsia="ja-JP"/>
              </w:rPr>
              <w:t xml:space="preserve">Redundant UL NG-U UP TNL Information </w:t>
            </w:r>
          </w:p>
        </w:tc>
        <w:tc>
          <w:tcPr>
            <w:tcW w:w="1020" w:type="dxa"/>
          </w:tcPr>
          <w:p w14:paraId="61A5CD84" w14:textId="77777777" w:rsidR="00825802" w:rsidRDefault="00000000">
            <w:pPr>
              <w:pStyle w:val="TAL"/>
              <w:rPr>
                <w:rFonts w:eastAsia="Batang"/>
                <w:lang w:eastAsia="ja-JP"/>
              </w:rPr>
            </w:pPr>
            <w:r>
              <w:rPr>
                <w:rFonts w:eastAsia="Batang"/>
                <w:lang w:eastAsia="ja-JP"/>
              </w:rPr>
              <w:t>O</w:t>
            </w:r>
          </w:p>
        </w:tc>
        <w:tc>
          <w:tcPr>
            <w:tcW w:w="1080" w:type="dxa"/>
          </w:tcPr>
          <w:p w14:paraId="30CA3492" w14:textId="77777777" w:rsidR="00825802" w:rsidRDefault="00825802">
            <w:pPr>
              <w:pStyle w:val="TAL"/>
              <w:rPr>
                <w:i/>
                <w:lang w:eastAsia="ja-JP"/>
              </w:rPr>
            </w:pPr>
          </w:p>
        </w:tc>
        <w:tc>
          <w:tcPr>
            <w:tcW w:w="1587" w:type="dxa"/>
          </w:tcPr>
          <w:p w14:paraId="584F82EE" w14:textId="77777777" w:rsidR="00825802" w:rsidRDefault="00000000">
            <w:pPr>
              <w:pStyle w:val="TAL"/>
              <w:rPr>
                <w:lang w:eastAsia="ja-JP"/>
              </w:rPr>
            </w:pPr>
            <w:r>
              <w:rPr>
                <w:lang w:eastAsia="ja-JP"/>
              </w:rPr>
              <w:t>UP Transport Layer Information</w:t>
            </w:r>
          </w:p>
          <w:p w14:paraId="7D5EBFA5" w14:textId="77777777" w:rsidR="00825802" w:rsidRDefault="00000000">
            <w:pPr>
              <w:pStyle w:val="TAL"/>
              <w:rPr>
                <w:lang w:eastAsia="ja-JP"/>
              </w:rPr>
            </w:pPr>
            <w:r>
              <w:rPr>
                <w:lang w:eastAsia="ja-JP"/>
              </w:rPr>
              <w:t>9.3.2.2</w:t>
            </w:r>
          </w:p>
        </w:tc>
        <w:tc>
          <w:tcPr>
            <w:tcW w:w="1757" w:type="dxa"/>
          </w:tcPr>
          <w:p w14:paraId="36EB1F51" w14:textId="77777777" w:rsidR="00825802" w:rsidRDefault="00000000">
            <w:pPr>
              <w:pStyle w:val="TAL"/>
              <w:rPr>
                <w:rFonts w:eastAsia="宋体"/>
                <w:lang w:eastAsia="zh-CN"/>
              </w:rPr>
            </w:pPr>
            <w:r>
              <w:rPr>
                <w:rFonts w:hint="eastAsia"/>
                <w:iCs/>
                <w:lang w:eastAsia="ja-JP"/>
              </w:rPr>
              <w:t>UPF</w:t>
            </w:r>
            <w:r>
              <w:rPr>
                <w:iCs/>
                <w:lang w:eastAsia="ja-JP"/>
              </w:rPr>
              <w:t xml:space="preserve"> endpoint of the NG-U transport bearer, for delivery of UL PDUs for the redundant transmission of the Redundant QoS Flow(s).</w:t>
            </w:r>
          </w:p>
        </w:tc>
        <w:tc>
          <w:tcPr>
            <w:tcW w:w="1080" w:type="dxa"/>
          </w:tcPr>
          <w:p w14:paraId="751D425C" w14:textId="77777777" w:rsidR="00825802" w:rsidRDefault="00000000">
            <w:pPr>
              <w:pStyle w:val="TAC"/>
              <w:rPr>
                <w:lang w:eastAsia="ja-JP"/>
              </w:rPr>
            </w:pPr>
            <w:r>
              <w:rPr>
                <w:lang w:eastAsia="ja-JP"/>
              </w:rPr>
              <w:t>YES</w:t>
            </w:r>
          </w:p>
        </w:tc>
        <w:tc>
          <w:tcPr>
            <w:tcW w:w="1080" w:type="dxa"/>
          </w:tcPr>
          <w:p w14:paraId="7E87BEC0" w14:textId="77777777" w:rsidR="00825802" w:rsidRDefault="00000000">
            <w:pPr>
              <w:pStyle w:val="TAC"/>
              <w:rPr>
                <w:lang w:eastAsia="ja-JP"/>
              </w:rPr>
            </w:pPr>
            <w:r>
              <w:rPr>
                <w:lang w:eastAsia="ja-JP"/>
              </w:rPr>
              <w:t>ignore</w:t>
            </w:r>
          </w:p>
        </w:tc>
      </w:tr>
      <w:tr w:rsidR="00825802" w14:paraId="327D571F" w14:textId="77777777" w:rsidTr="00D16303">
        <w:tc>
          <w:tcPr>
            <w:tcW w:w="2268" w:type="dxa"/>
          </w:tcPr>
          <w:p w14:paraId="7E5F226B" w14:textId="77777777" w:rsidR="00825802" w:rsidRDefault="00000000">
            <w:pPr>
              <w:pStyle w:val="TAL"/>
              <w:rPr>
                <w:lang w:eastAsia="ja-JP"/>
              </w:rPr>
            </w:pPr>
            <w:r>
              <w:rPr>
                <w:rFonts w:eastAsia="Yu Mincho"/>
              </w:rPr>
              <w:t>Security Indication</w:t>
            </w:r>
          </w:p>
        </w:tc>
        <w:tc>
          <w:tcPr>
            <w:tcW w:w="1020" w:type="dxa"/>
          </w:tcPr>
          <w:p w14:paraId="22B86433" w14:textId="77777777" w:rsidR="00825802" w:rsidRDefault="00000000">
            <w:pPr>
              <w:pStyle w:val="TAL"/>
              <w:rPr>
                <w:rFonts w:eastAsia="Batang"/>
                <w:lang w:eastAsia="ja-JP"/>
              </w:rPr>
            </w:pPr>
            <w:r>
              <w:t>O</w:t>
            </w:r>
          </w:p>
        </w:tc>
        <w:tc>
          <w:tcPr>
            <w:tcW w:w="1080" w:type="dxa"/>
          </w:tcPr>
          <w:p w14:paraId="16E8BFC9" w14:textId="77777777" w:rsidR="00825802" w:rsidRDefault="00825802">
            <w:pPr>
              <w:pStyle w:val="TAL"/>
              <w:rPr>
                <w:i/>
                <w:lang w:eastAsia="ja-JP"/>
              </w:rPr>
            </w:pPr>
          </w:p>
        </w:tc>
        <w:tc>
          <w:tcPr>
            <w:tcW w:w="1587" w:type="dxa"/>
          </w:tcPr>
          <w:p w14:paraId="7A1251E4" w14:textId="77777777" w:rsidR="00825802" w:rsidRDefault="00000000">
            <w:pPr>
              <w:pStyle w:val="TAL"/>
              <w:rPr>
                <w:lang w:eastAsia="ja-JP"/>
              </w:rPr>
            </w:pPr>
            <w:r>
              <w:rPr>
                <w:rFonts w:eastAsia="Yu Mincho"/>
              </w:rPr>
              <w:t>9.3.1.27</w:t>
            </w:r>
          </w:p>
        </w:tc>
        <w:tc>
          <w:tcPr>
            <w:tcW w:w="1757" w:type="dxa"/>
          </w:tcPr>
          <w:p w14:paraId="2BDC89CC" w14:textId="77777777" w:rsidR="00825802" w:rsidRDefault="00825802">
            <w:pPr>
              <w:pStyle w:val="TAL"/>
              <w:rPr>
                <w:iCs/>
                <w:lang w:eastAsia="ja-JP"/>
              </w:rPr>
            </w:pPr>
          </w:p>
        </w:tc>
        <w:tc>
          <w:tcPr>
            <w:tcW w:w="1080" w:type="dxa"/>
          </w:tcPr>
          <w:p w14:paraId="469F153A" w14:textId="77777777" w:rsidR="00825802" w:rsidRDefault="00000000">
            <w:pPr>
              <w:pStyle w:val="TAC"/>
              <w:rPr>
                <w:lang w:eastAsia="ja-JP"/>
              </w:rPr>
            </w:pPr>
            <w:r>
              <w:rPr>
                <w:lang w:eastAsia="ja-JP"/>
              </w:rPr>
              <w:t>YES</w:t>
            </w:r>
          </w:p>
        </w:tc>
        <w:tc>
          <w:tcPr>
            <w:tcW w:w="1080" w:type="dxa"/>
          </w:tcPr>
          <w:p w14:paraId="5FFE1BCC" w14:textId="77777777" w:rsidR="00825802" w:rsidRDefault="00000000">
            <w:pPr>
              <w:pStyle w:val="TAC"/>
              <w:rPr>
                <w:lang w:eastAsia="ja-JP"/>
              </w:rPr>
            </w:pPr>
            <w:r>
              <w:rPr>
                <w:lang w:eastAsia="ja-JP"/>
              </w:rPr>
              <w:t>ignore</w:t>
            </w:r>
          </w:p>
        </w:tc>
      </w:tr>
      <w:tr w:rsidR="00825802" w14:paraId="0FC2B370" w14:textId="77777777" w:rsidTr="00D16303">
        <w:tc>
          <w:tcPr>
            <w:tcW w:w="2268" w:type="dxa"/>
          </w:tcPr>
          <w:p w14:paraId="0D841D53" w14:textId="77777777" w:rsidR="00825802" w:rsidRDefault="00000000">
            <w:pPr>
              <w:pStyle w:val="TAL"/>
              <w:rPr>
                <w:rFonts w:eastAsia="Yu Mincho"/>
              </w:rPr>
            </w:pPr>
            <w:r>
              <w:rPr>
                <w:rFonts w:eastAsia="Yu Mincho"/>
              </w:rPr>
              <w:t>MBS Session Setup or Modify Request List</w:t>
            </w:r>
          </w:p>
        </w:tc>
        <w:tc>
          <w:tcPr>
            <w:tcW w:w="1020" w:type="dxa"/>
          </w:tcPr>
          <w:p w14:paraId="2065C38F" w14:textId="77777777" w:rsidR="00825802" w:rsidRDefault="00000000">
            <w:pPr>
              <w:pStyle w:val="TAL"/>
            </w:pPr>
            <w:r>
              <w:t>O</w:t>
            </w:r>
          </w:p>
        </w:tc>
        <w:tc>
          <w:tcPr>
            <w:tcW w:w="1080" w:type="dxa"/>
          </w:tcPr>
          <w:p w14:paraId="7B0C0695" w14:textId="77777777" w:rsidR="00825802" w:rsidRDefault="00825802">
            <w:pPr>
              <w:pStyle w:val="TAL"/>
              <w:rPr>
                <w:i/>
                <w:lang w:eastAsia="ja-JP"/>
              </w:rPr>
            </w:pPr>
          </w:p>
        </w:tc>
        <w:tc>
          <w:tcPr>
            <w:tcW w:w="1587" w:type="dxa"/>
          </w:tcPr>
          <w:p w14:paraId="176586D4" w14:textId="77777777" w:rsidR="00825802" w:rsidRDefault="00000000">
            <w:pPr>
              <w:pStyle w:val="TAL"/>
              <w:rPr>
                <w:rFonts w:eastAsia="Yu Mincho"/>
              </w:rPr>
            </w:pPr>
            <w:r>
              <w:rPr>
                <w:rFonts w:eastAsia="Yu Mincho"/>
              </w:rPr>
              <w:t>9.3.1.212</w:t>
            </w:r>
          </w:p>
        </w:tc>
        <w:tc>
          <w:tcPr>
            <w:tcW w:w="1757" w:type="dxa"/>
          </w:tcPr>
          <w:p w14:paraId="2CF240DE" w14:textId="77777777" w:rsidR="00825802" w:rsidRDefault="00825802">
            <w:pPr>
              <w:pStyle w:val="TAL"/>
              <w:rPr>
                <w:iCs/>
                <w:lang w:eastAsia="ja-JP"/>
              </w:rPr>
            </w:pPr>
          </w:p>
        </w:tc>
        <w:tc>
          <w:tcPr>
            <w:tcW w:w="1080" w:type="dxa"/>
          </w:tcPr>
          <w:p w14:paraId="64AF53EC" w14:textId="77777777" w:rsidR="00825802" w:rsidRDefault="00000000">
            <w:pPr>
              <w:pStyle w:val="TAC"/>
              <w:rPr>
                <w:lang w:eastAsia="ja-JP"/>
              </w:rPr>
            </w:pPr>
            <w:r>
              <w:rPr>
                <w:rFonts w:hint="eastAsia"/>
                <w:lang w:eastAsia="ja-JP"/>
              </w:rPr>
              <w:t>Y</w:t>
            </w:r>
            <w:r>
              <w:rPr>
                <w:lang w:eastAsia="ja-JP"/>
              </w:rPr>
              <w:t>ES</w:t>
            </w:r>
          </w:p>
        </w:tc>
        <w:tc>
          <w:tcPr>
            <w:tcW w:w="1080" w:type="dxa"/>
          </w:tcPr>
          <w:p w14:paraId="35336551" w14:textId="77777777" w:rsidR="00825802" w:rsidRDefault="00000000">
            <w:pPr>
              <w:pStyle w:val="TAC"/>
              <w:rPr>
                <w:lang w:eastAsia="ja-JP"/>
              </w:rPr>
            </w:pPr>
            <w:r>
              <w:rPr>
                <w:rFonts w:hint="eastAsia"/>
                <w:lang w:eastAsia="ja-JP"/>
              </w:rPr>
              <w:t>i</w:t>
            </w:r>
            <w:r>
              <w:rPr>
                <w:lang w:eastAsia="ja-JP"/>
              </w:rPr>
              <w:t>gnore</w:t>
            </w:r>
          </w:p>
        </w:tc>
      </w:tr>
      <w:tr w:rsidR="00825802" w14:paraId="75022BB0" w14:textId="77777777" w:rsidTr="00D16303">
        <w:tc>
          <w:tcPr>
            <w:tcW w:w="2268" w:type="dxa"/>
          </w:tcPr>
          <w:p w14:paraId="3B6A8F74" w14:textId="77777777" w:rsidR="00825802" w:rsidRDefault="00000000">
            <w:pPr>
              <w:pStyle w:val="TAL"/>
              <w:rPr>
                <w:rFonts w:eastAsia="Yu Mincho"/>
              </w:rPr>
            </w:pPr>
            <w:r>
              <w:rPr>
                <w:rFonts w:eastAsia="Yu Mincho"/>
              </w:rPr>
              <w:t>MBS Session To Release List</w:t>
            </w:r>
          </w:p>
        </w:tc>
        <w:tc>
          <w:tcPr>
            <w:tcW w:w="1020" w:type="dxa"/>
          </w:tcPr>
          <w:p w14:paraId="020E1EB9" w14:textId="77777777" w:rsidR="00825802" w:rsidRDefault="00000000">
            <w:pPr>
              <w:pStyle w:val="TAL"/>
            </w:pPr>
            <w:r>
              <w:t>O</w:t>
            </w:r>
          </w:p>
        </w:tc>
        <w:tc>
          <w:tcPr>
            <w:tcW w:w="1080" w:type="dxa"/>
          </w:tcPr>
          <w:p w14:paraId="72BD60EB" w14:textId="77777777" w:rsidR="00825802" w:rsidRDefault="00825802">
            <w:pPr>
              <w:pStyle w:val="TAL"/>
              <w:rPr>
                <w:i/>
                <w:lang w:eastAsia="ja-JP"/>
              </w:rPr>
            </w:pPr>
          </w:p>
        </w:tc>
        <w:tc>
          <w:tcPr>
            <w:tcW w:w="1587" w:type="dxa"/>
          </w:tcPr>
          <w:p w14:paraId="663BFCAD" w14:textId="77777777" w:rsidR="00825802" w:rsidRDefault="00000000">
            <w:pPr>
              <w:pStyle w:val="TAL"/>
              <w:rPr>
                <w:rFonts w:eastAsia="Yu Mincho"/>
              </w:rPr>
            </w:pPr>
            <w:r>
              <w:rPr>
                <w:rFonts w:eastAsia="Yu Mincho"/>
              </w:rPr>
              <w:t>9.3.1.215</w:t>
            </w:r>
          </w:p>
        </w:tc>
        <w:tc>
          <w:tcPr>
            <w:tcW w:w="1757" w:type="dxa"/>
          </w:tcPr>
          <w:p w14:paraId="26595995" w14:textId="77777777" w:rsidR="00825802" w:rsidRDefault="00825802">
            <w:pPr>
              <w:pStyle w:val="TAL"/>
              <w:rPr>
                <w:iCs/>
                <w:lang w:eastAsia="ja-JP"/>
              </w:rPr>
            </w:pPr>
          </w:p>
        </w:tc>
        <w:tc>
          <w:tcPr>
            <w:tcW w:w="1080" w:type="dxa"/>
          </w:tcPr>
          <w:p w14:paraId="4CCE6FB6" w14:textId="77777777" w:rsidR="00825802" w:rsidRDefault="00000000">
            <w:pPr>
              <w:pStyle w:val="TAC"/>
              <w:rPr>
                <w:lang w:eastAsia="ja-JP"/>
              </w:rPr>
            </w:pPr>
            <w:r>
              <w:rPr>
                <w:rFonts w:hint="eastAsia"/>
                <w:lang w:eastAsia="ja-JP"/>
              </w:rPr>
              <w:t>Y</w:t>
            </w:r>
            <w:r>
              <w:rPr>
                <w:lang w:eastAsia="ja-JP"/>
              </w:rPr>
              <w:t>ES</w:t>
            </w:r>
          </w:p>
        </w:tc>
        <w:tc>
          <w:tcPr>
            <w:tcW w:w="1080" w:type="dxa"/>
          </w:tcPr>
          <w:p w14:paraId="26A07701" w14:textId="77777777" w:rsidR="00825802" w:rsidRDefault="00000000">
            <w:pPr>
              <w:pStyle w:val="TAC"/>
              <w:rPr>
                <w:lang w:eastAsia="ja-JP"/>
              </w:rPr>
            </w:pPr>
            <w:r>
              <w:rPr>
                <w:rFonts w:hint="eastAsia"/>
                <w:lang w:eastAsia="ja-JP"/>
              </w:rPr>
              <w:t>i</w:t>
            </w:r>
            <w:r>
              <w:rPr>
                <w:lang w:eastAsia="ja-JP"/>
              </w:rPr>
              <w:t>gnore</w:t>
            </w:r>
          </w:p>
        </w:tc>
      </w:tr>
    </w:tbl>
    <w:p w14:paraId="6F530655" w14:textId="77777777" w:rsidR="00825802" w:rsidRDefault="00825802"/>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825802" w14:paraId="7FB3B487" w14:textId="77777777">
        <w:tc>
          <w:tcPr>
            <w:tcW w:w="3288" w:type="dxa"/>
          </w:tcPr>
          <w:p w14:paraId="5F26CD68" w14:textId="77777777" w:rsidR="00825802" w:rsidRDefault="00000000">
            <w:pPr>
              <w:pStyle w:val="TAH"/>
              <w:rPr>
                <w:rFonts w:cs="Arial"/>
                <w:lang w:eastAsia="ja-JP"/>
              </w:rPr>
            </w:pPr>
            <w:r>
              <w:rPr>
                <w:rFonts w:cs="Arial"/>
                <w:lang w:eastAsia="ja-JP"/>
              </w:rPr>
              <w:t>Range bound</w:t>
            </w:r>
          </w:p>
        </w:tc>
        <w:tc>
          <w:tcPr>
            <w:tcW w:w="6576" w:type="dxa"/>
          </w:tcPr>
          <w:p w14:paraId="6EA30996" w14:textId="77777777" w:rsidR="00825802" w:rsidRDefault="00000000">
            <w:pPr>
              <w:pStyle w:val="TAH"/>
              <w:rPr>
                <w:rFonts w:cs="Arial"/>
                <w:lang w:eastAsia="ja-JP"/>
              </w:rPr>
            </w:pPr>
            <w:r>
              <w:rPr>
                <w:rFonts w:cs="Arial"/>
                <w:lang w:eastAsia="ja-JP"/>
              </w:rPr>
              <w:t>Explanation</w:t>
            </w:r>
          </w:p>
        </w:tc>
      </w:tr>
      <w:tr w:rsidR="00825802" w14:paraId="0B4E0F85" w14:textId="77777777">
        <w:tc>
          <w:tcPr>
            <w:tcW w:w="3288" w:type="dxa"/>
          </w:tcPr>
          <w:p w14:paraId="2C2194C2" w14:textId="77777777" w:rsidR="00825802" w:rsidRDefault="00000000">
            <w:pPr>
              <w:pStyle w:val="TAL"/>
              <w:rPr>
                <w:lang w:eastAsia="ja-JP"/>
              </w:rPr>
            </w:pPr>
            <w:proofErr w:type="spellStart"/>
            <w:r>
              <w:rPr>
                <w:lang w:eastAsia="ja-JP"/>
              </w:rPr>
              <w:t>maxnoof</w:t>
            </w:r>
            <w:r>
              <w:rPr>
                <w:rFonts w:eastAsia="宋体" w:hint="eastAsia"/>
                <w:lang w:eastAsia="zh-CN"/>
              </w:rPr>
              <w:t>QoSFlows</w:t>
            </w:r>
            <w:proofErr w:type="spellEnd"/>
          </w:p>
        </w:tc>
        <w:tc>
          <w:tcPr>
            <w:tcW w:w="6576" w:type="dxa"/>
          </w:tcPr>
          <w:p w14:paraId="1F5497BE" w14:textId="77777777" w:rsidR="00825802" w:rsidRDefault="00000000">
            <w:pPr>
              <w:pStyle w:val="TAL"/>
              <w:rPr>
                <w:lang w:eastAsia="ja-JP"/>
              </w:rPr>
            </w:pPr>
            <w:r>
              <w:rPr>
                <w:lang w:eastAsia="ja-JP"/>
              </w:rPr>
              <w:t xml:space="preserve">Maximum no. of </w:t>
            </w:r>
            <w:r>
              <w:rPr>
                <w:rFonts w:eastAsia="宋体" w:hint="eastAsia"/>
                <w:lang w:eastAsia="zh-CN"/>
              </w:rPr>
              <w:t>QoS flow</w:t>
            </w:r>
            <w:r>
              <w:rPr>
                <w:rFonts w:eastAsia="宋体"/>
                <w:lang w:eastAsia="zh-CN"/>
              </w:rPr>
              <w:t>s</w:t>
            </w:r>
            <w:r>
              <w:rPr>
                <w:lang w:eastAsia="ja-JP"/>
              </w:rPr>
              <w:t xml:space="preserve"> allowed </w:t>
            </w:r>
            <w:r>
              <w:rPr>
                <w:rFonts w:eastAsia="宋体" w:hint="eastAsia"/>
                <w:lang w:eastAsia="zh-CN"/>
              </w:rPr>
              <w:t xml:space="preserve">within </w:t>
            </w:r>
            <w:r>
              <w:rPr>
                <w:lang w:eastAsia="ja-JP"/>
              </w:rPr>
              <w:t xml:space="preserve">one </w:t>
            </w:r>
            <w:r>
              <w:rPr>
                <w:rFonts w:eastAsia="宋体" w:hint="eastAsia"/>
                <w:lang w:eastAsia="zh-CN"/>
              </w:rPr>
              <w:t>PDU session</w:t>
            </w:r>
            <w:r>
              <w:rPr>
                <w:lang w:eastAsia="ja-JP"/>
              </w:rPr>
              <w:t xml:space="preserve">. Value is </w:t>
            </w:r>
            <w:r>
              <w:rPr>
                <w:rFonts w:eastAsia="宋体"/>
                <w:lang w:eastAsia="zh-CN"/>
              </w:rPr>
              <w:t>64</w:t>
            </w:r>
            <w:r>
              <w:rPr>
                <w:lang w:eastAsia="ja-JP"/>
              </w:rPr>
              <w:t>.</w:t>
            </w:r>
          </w:p>
        </w:tc>
      </w:tr>
      <w:tr w:rsidR="00825802" w14:paraId="13F4E6CD" w14:textId="77777777">
        <w:tc>
          <w:tcPr>
            <w:tcW w:w="3288" w:type="dxa"/>
          </w:tcPr>
          <w:p w14:paraId="4CB61D55" w14:textId="77777777" w:rsidR="00825802" w:rsidRDefault="00000000">
            <w:pPr>
              <w:pStyle w:val="TAL"/>
              <w:rPr>
                <w:lang w:eastAsia="ja-JP"/>
              </w:rPr>
            </w:pPr>
            <w:proofErr w:type="spellStart"/>
            <w:r>
              <w:rPr>
                <w:lang w:eastAsia="ja-JP"/>
              </w:rPr>
              <w:t>m</w:t>
            </w:r>
            <w:r>
              <w:rPr>
                <w:rFonts w:eastAsia="宋体"/>
                <w:lang w:eastAsia="zh-CN"/>
              </w:rPr>
              <w:t>axnoofMultiConnectivity</w:t>
            </w:r>
            <w:proofErr w:type="spellEnd"/>
          </w:p>
        </w:tc>
        <w:tc>
          <w:tcPr>
            <w:tcW w:w="6576" w:type="dxa"/>
          </w:tcPr>
          <w:p w14:paraId="019032AE" w14:textId="77777777" w:rsidR="00825802" w:rsidRDefault="00000000">
            <w:pPr>
              <w:pStyle w:val="TAL"/>
              <w:rPr>
                <w:lang w:eastAsia="ja-JP"/>
              </w:rPr>
            </w:pPr>
            <w:r>
              <w:rPr>
                <w:lang w:eastAsia="ja-JP"/>
              </w:rPr>
              <w:t xml:space="preserve">Maximum no. of </w:t>
            </w:r>
            <w:r>
              <w:rPr>
                <w:rFonts w:eastAsia="宋体"/>
                <w:lang w:eastAsia="zh-CN"/>
              </w:rPr>
              <w:t>connectivity</w:t>
            </w:r>
            <w:r>
              <w:rPr>
                <w:lang w:eastAsia="ja-JP"/>
              </w:rPr>
              <w:t xml:space="preserve"> allowed </w:t>
            </w:r>
            <w:r>
              <w:rPr>
                <w:rFonts w:eastAsia="宋体" w:hint="eastAsia"/>
                <w:lang w:eastAsia="zh-CN"/>
              </w:rPr>
              <w:t>for a UE</w:t>
            </w:r>
            <w:r>
              <w:rPr>
                <w:lang w:eastAsia="ja-JP"/>
              </w:rPr>
              <w:t xml:space="preserve">. Value is </w:t>
            </w:r>
            <w:r>
              <w:rPr>
                <w:rFonts w:eastAsia="宋体"/>
                <w:lang w:eastAsia="zh-CN"/>
              </w:rPr>
              <w:t>4</w:t>
            </w:r>
            <w:r>
              <w:rPr>
                <w:lang w:eastAsia="ja-JP"/>
              </w:rPr>
              <w:t>. The current version of the specification supports up to 2 connectivity.</w:t>
            </w:r>
          </w:p>
        </w:tc>
      </w:tr>
    </w:tbl>
    <w:p w14:paraId="65090F5A" w14:textId="77777777" w:rsidR="00825802" w:rsidRDefault="00825802"/>
    <w:p w14:paraId="41F97F99" w14:textId="77777777" w:rsidR="001E4F3B" w:rsidRDefault="001E4F3B" w:rsidP="001E4F3B">
      <w:pPr>
        <w:pStyle w:val="Heading4"/>
        <w:rPr>
          <w:rFonts w:eastAsia="宋体"/>
        </w:rPr>
      </w:pPr>
      <w:bookmarkStart w:id="814" w:name="_Toc45652528"/>
      <w:bookmarkStart w:id="815" w:name="_Toc51746256"/>
      <w:bookmarkStart w:id="816" w:name="_Toc45720780"/>
      <w:bookmarkStart w:id="817" w:name="_Toc106109404"/>
      <w:bookmarkStart w:id="818" w:name="_Toc36555132"/>
      <w:bookmarkStart w:id="819" w:name="_Toc29504368"/>
      <w:bookmarkStart w:id="820" w:name="_Toc29504952"/>
      <w:bookmarkStart w:id="821" w:name="_Toc20955331"/>
      <w:bookmarkStart w:id="822" w:name="_Toc36553405"/>
      <w:bookmarkStart w:id="823" w:name="_Toc64446521"/>
      <w:bookmarkStart w:id="824" w:name="_Toc97891525"/>
      <w:bookmarkStart w:id="825" w:name="_Toc99123716"/>
      <w:bookmarkStart w:id="826" w:name="_Toc29503784"/>
      <w:bookmarkStart w:id="827" w:name="_Toc45898049"/>
      <w:bookmarkStart w:id="828" w:name="_Toc45798660"/>
      <w:bookmarkStart w:id="829" w:name="_Toc88652481"/>
      <w:bookmarkStart w:id="830" w:name="_Toc45658960"/>
      <w:bookmarkStart w:id="831" w:name="_Toc99662522"/>
      <w:bookmarkStart w:id="832" w:name="_Toc73982391"/>
      <w:bookmarkStart w:id="833" w:name="_Toc105152600"/>
      <w:bookmarkStart w:id="834" w:name="_Toc105174406"/>
      <w:bookmarkStart w:id="835" w:name="_Toc107409862"/>
      <w:bookmarkStart w:id="836" w:name="_Toc146271205"/>
      <w:bookmarkStart w:id="837" w:name="_Toc112757051"/>
      <w:r>
        <w:rPr>
          <w:rFonts w:eastAsia="宋体"/>
        </w:rPr>
        <w:t>9.3.4.4</w:t>
      </w:r>
      <w:r>
        <w:rPr>
          <w:rFonts w:eastAsia="宋体"/>
        </w:rPr>
        <w:tab/>
        <w:t>PDU Session Resource Modify Response Transfer</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1BA0EEC5" w14:textId="77777777" w:rsidR="001E4F3B" w:rsidRDefault="001E4F3B" w:rsidP="001E4F3B">
      <w:r>
        <w:t>This IE is transparent to the AMF.</w:t>
      </w:r>
    </w:p>
    <w:tbl>
      <w:tblPr>
        <w:tblW w:w="97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9"/>
        <w:gridCol w:w="1009"/>
        <w:gridCol w:w="1069"/>
        <w:gridCol w:w="1569"/>
        <w:gridCol w:w="1736"/>
        <w:gridCol w:w="1069"/>
        <w:gridCol w:w="1069"/>
      </w:tblGrid>
      <w:tr w:rsidR="001E4F3B" w14:paraId="2CA1629F" w14:textId="77777777" w:rsidTr="00442D3B">
        <w:tc>
          <w:tcPr>
            <w:tcW w:w="2239" w:type="dxa"/>
          </w:tcPr>
          <w:p w14:paraId="07F4BB69" w14:textId="77777777" w:rsidR="001E4F3B" w:rsidRDefault="001E4F3B" w:rsidP="00442D3B">
            <w:pPr>
              <w:pStyle w:val="TAH"/>
              <w:rPr>
                <w:rFonts w:cs="Arial"/>
                <w:lang w:eastAsia="ja-JP"/>
              </w:rPr>
            </w:pPr>
            <w:r>
              <w:rPr>
                <w:rFonts w:cs="Arial"/>
                <w:lang w:eastAsia="ja-JP"/>
              </w:rPr>
              <w:lastRenderedPageBreak/>
              <w:t>IE/Group Name</w:t>
            </w:r>
          </w:p>
        </w:tc>
        <w:tc>
          <w:tcPr>
            <w:tcW w:w="1009" w:type="dxa"/>
          </w:tcPr>
          <w:p w14:paraId="52C65554" w14:textId="77777777" w:rsidR="001E4F3B" w:rsidRDefault="001E4F3B" w:rsidP="00442D3B">
            <w:pPr>
              <w:pStyle w:val="TAH"/>
              <w:rPr>
                <w:rFonts w:cs="Arial"/>
                <w:lang w:eastAsia="ja-JP"/>
              </w:rPr>
            </w:pPr>
            <w:r>
              <w:rPr>
                <w:rFonts w:cs="Arial"/>
                <w:lang w:eastAsia="ja-JP"/>
              </w:rPr>
              <w:t>Presence</w:t>
            </w:r>
          </w:p>
        </w:tc>
        <w:tc>
          <w:tcPr>
            <w:tcW w:w="1069" w:type="dxa"/>
          </w:tcPr>
          <w:p w14:paraId="1DC45B79" w14:textId="77777777" w:rsidR="001E4F3B" w:rsidRDefault="001E4F3B" w:rsidP="00442D3B">
            <w:pPr>
              <w:pStyle w:val="TAH"/>
              <w:rPr>
                <w:rFonts w:cs="Arial"/>
                <w:lang w:eastAsia="ja-JP"/>
              </w:rPr>
            </w:pPr>
            <w:r>
              <w:rPr>
                <w:rFonts w:cs="Arial"/>
                <w:lang w:eastAsia="ja-JP"/>
              </w:rPr>
              <w:t>Range</w:t>
            </w:r>
          </w:p>
        </w:tc>
        <w:tc>
          <w:tcPr>
            <w:tcW w:w="1569" w:type="dxa"/>
          </w:tcPr>
          <w:p w14:paraId="10F5F046" w14:textId="77777777" w:rsidR="001E4F3B" w:rsidRDefault="001E4F3B" w:rsidP="00442D3B">
            <w:pPr>
              <w:pStyle w:val="TAH"/>
              <w:rPr>
                <w:rFonts w:cs="Arial"/>
                <w:lang w:eastAsia="ja-JP"/>
              </w:rPr>
            </w:pPr>
            <w:r>
              <w:rPr>
                <w:rFonts w:cs="Arial"/>
                <w:lang w:eastAsia="ja-JP"/>
              </w:rPr>
              <w:t>IE type and reference</w:t>
            </w:r>
          </w:p>
        </w:tc>
        <w:tc>
          <w:tcPr>
            <w:tcW w:w="1736" w:type="dxa"/>
          </w:tcPr>
          <w:p w14:paraId="460F7390" w14:textId="77777777" w:rsidR="001E4F3B" w:rsidRDefault="001E4F3B" w:rsidP="00442D3B">
            <w:pPr>
              <w:pStyle w:val="TAH"/>
              <w:rPr>
                <w:rFonts w:cs="Arial"/>
                <w:lang w:eastAsia="ja-JP"/>
              </w:rPr>
            </w:pPr>
            <w:r>
              <w:rPr>
                <w:rFonts w:cs="Arial"/>
                <w:lang w:eastAsia="ja-JP"/>
              </w:rPr>
              <w:t>Semantics description</w:t>
            </w:r>
          </w:p>
        </w:tc>
        <w:tc>
          <w:tcPr>
            <w:tcW w:w="1069" w:type="dxa"/>
          </w:tcPr>
          <w:p w14:paraId="59D135C0" w14:textId="77777777" w:rsidR="001E4F3B" w:rsidRDefault="001E4F3B" w:rsidP="00442D3B">
            <w:pPr>
              <w:pStyle w:val="TAH"/>
              <w:rPr>
                <w:rFonts w:cs="Arial"/>
                <w:lang w:eastAsia="ja-JP"/>
              </w:rPr>
            </w:pPr>
            <w:r>
              <w:rPr>
                <w:rFonts w:cs="Arial"/>
                <w:lang w:eastAsia="ja-JP"/>
              </w:rPr>
              <w:t>Criticality</w:t>
            </w:r>
          </w:p>
        </w:tc>
        <w:tc>
          <w:tcPr>
            <w:tcW w:w="1069" w:type="dxa"/>
          </w:tcPr>
          <w:p w14:paraId="4A07E9CE" w14:textId="77777777" w:rsidR="001E4F3B" w:rsidRDefault="001E4F3B" w:rsidP="00442D3B">
            <w:pPr>
              <w:pStyle w:val="TAH"/>
              <w:rPr>
                <w:rFonts w:cs="Arial"/>
                <w:lang w:eastAsia="ja-JP"/>
              </w:rPr>
            </w:pPr>
            <w:r>
              <w:rPr>
                <w:rFonts w:cs="Arial"/>
                <w:lang w:eastAsia="ja-JP"/>
              </w:rPr>
              <w:t>Assigned Criticality</w:t>
            </w:r>
          </w:p>
        </w:tc>
      </w:tr>
      <w:tr w:rsidR="001E4F3B" w14:paraId="4C9512FD" w14:textId="77777777" w:rsidTr="00442D3B">
        <w:tc>
          <w:tcPr>
            <w:tcW w:w="2239" w:type="dxa"/>
          </w:tcPr>
          <w:p w14:paraId="46513EFC" w14:textId="77777777" w:rsidR="001E4F3B" w:rsidRDefault="001E4F3B" w:rsidP="00442D3B">
            <w:pPr>
              <w:pStyle w:val="TAL"/>
              <w:rPr>
                <w:rFonts w:eastAsia="Batang"/>
                <w:lang w:eastAsia="ja-JP"/>
              </w:rPr>
            </w:pPr>
            <w:r>
              <w:rPr>
                <w:rFonts w:eastAsia="Batang"/>
                <w:lang w:eastAsia="ja-JP"/>
              </w:rPr>
              <w:t xml:space="preserve">DL NG-U </w:t>
            </w:r>
            <w:r>
              <w:rPr>
                <w:lang w:eastAsia="ja-JP"/>
              </w:rPr>
              <w:t>UP TNL Information</w:t>
            </w:r>
          </w:p>
        </w:tc>
        <w:tc>
          <w:tcPr>
            <w:tcW w:w="1009" w:type="dxa"/>
          </w:tcPr>
          <w:p w14:paraId="35EA1F7E" w14:textId="77777777" w:rsidR="001E4F3B" w:rsidRDefault="001E4F3B" w:rsidP="00442D3B">
            <w:pPr>
              <w:pStyle w:val="TAL"/>
              <w:rPr>
                <w:rFonts w:eastAsia="Batang"/>
                <w:lang w:eastAsia="ja-JP"/>
              </w:rPr>
            </w:pPr>
            <w:r>
              <w:rPr>
                <w:rFonts w:eastAsia="Batang"/>
                <w:lang w:eastAsia="ja-JP"/>
              </w:rPr>
              <w:t>O</w:t>
            </w:r>
          </w:p>
        </w:tc>
        <w:tc>
          <w:tcPr>
            <w:tcW w:w="1069" w:type="dxa"/>
          </w:tcPr>
          <w:p w14:paraId="71C6E55C" w14:textId="77777777" w:rsidR="001E4F3B" w:rsidRDefault="001E4F3B" w:rsidP="00442D3B">
            <w:pPr>
              <w:pStyle w:val="TAL"/>
              <w:rPr>
                <w:rFonts w:eastAsia="宋体"/>
                <w:i/>
                <w:lang w:eastAsia="zh-CN"/>
              </w:rPr>
            </w:pPr>
          </w:p>
        </w:tc>
        <w:tc>
          <w:tcPr>
            <w:tcW w:w="1569" w:type="dxa"/>
          </w:tcPr>
          <w:p w14:paraId="7659EA49" w14:textId="77777777" w:rsidR="001E4F3B" w:rsidRDefault="001E4F3B" w:rsidP="00442D3B">
            <w:pPr>
              <w:pStyle w:val="TAL"/>
              <w:rPr>
                <w:lang w:eastAsia="ja-JP"/>
              </w:rPr>
            </w:pPr>
            <w:r>
              <w:rPr>
                <w:lang w:eastAsia="ja-JP"/>
              </w:rPr>
              <w:t>UP Transport Layer Information</w:t>
            </w:r>
          </w:p>
          <w:p w14:paraId="727DFA10" w14:textId="77777777" w:rsidR="001E4F3B" w:rsidRDefault="001E4F3B" w:rsidP="00442D3B">
            <w:pPr>
              <w:pStyle w:val="TAL"/>
              <w:rPr>
                <w:lang w:eastAsia="ja-JP"/>
              </w:rPr>
            </w:pPr>
            <w:r>
              <w:rPr>
                <w:lang w:eastAsia="ja-JP"/>
              </w:rPr>
              <w:t>9.3.2.2</w:t>
            </w:r>
          </w:p>
        </w:tc>
        <w:tc>
          <w:tcPr>
            <w:tcW w:w="1736" w:type="dxa"/>
          </w:tcPr>
          <w:p w14:paraId="65EF2847" w14:textId="77777777" w:rsidR="001E4F3B" w:rsidRDefault="001E4F3B" w:rsidP="00442D3B">
            <w:pPr>
              <w:pStyle w:val="TAL"/>
              <w:rPr>
                <w:lang w:eastAsia="ja-JP"/>
              </w:rPr>
            </w:pPr>
            <w:r>
              <w:rPr>
                <w:lang w:eastAsia="ja-JP"/>
              </w:rPr>
              <w:t>NG-RAN node endpoint of the NG-U transport bearer, for delivery of DL PDUs.</w:t>
            </w:r>
          </w:p>
        </w:tc>
        <w:tc>
          <w:tcPr>
            <w:tcW w:w="1069" w:type="dxa"/>
          </w:tcPr>
          <w:p w14:paraId="22E91E5C" w14:textId="77777777" w:rsidR="001E4F3B" w:rsidRDefault="001E4F3B" w:rsidP="00442D3B">
            <w:pPr>
              <w:pStyle w:val="TAL"/>
              <w:jc w:val="center"/>
              <w:rPr>
                <w:lang w:eastAsia="ja-JP"/>
              </w:rPr>
            </w:pPr>
            <w:r>
              <w:rPr>
                <w:lang w:eastAsia="ja-JP"/>
              </w:rPr>
              <w:t>-</w:t>
            </w:r>
          </w:p>
        </w:tc>
        <w:tc>
          <w:tcPr>
            <w:tcW w:w="1069" w:type="dxa"/>
          </w:tcPr>
          <w:p w14:paraId="643E7ED8" w14:textId="77777777" w:rsidR="001E4F3B" w:rsidRDefault="001E4F3B" w:rsidP="00442D3B">
            <w:pPr>
              <w:pStyle w:val="TAL"/>
              <w:jc w:val="center"/>
              <w:rPr>
                <w:lang w:eastAsia="ja-JP"/>
              </w:rPr>
            </w:pPr>
          </w:p>
        </w:tc>
      </w:tr>
      <w:tr w:rsidR="001E4F3B" w14:paraId="727ADC76" w14:textId="77777777" w:rsidTr="00442D3B">
        <w:tc>
          <w:tcPr>
            <w:tcW w:w="2239" w:type="dxa"/>
          </w:tcPr>
          <w:p w14:paraId="0E064AAE" w14:textId="77777777" w:rsidR="001E4F3B" w:rsidRDefault="001E4F3B" w:rsidP="00442D3B">
            <w:pPr>
              <w:pStyle w:val="TAL"/>
              <w:rPr>
                <w:rFonts w:eastAsia="Batang"/>
                <w:lang w:eastAsia="ja-JP"/>
              </w:rPr>
            </w:pPr>
            <w:r>
              <w:rPr>
                <w:rFonts w:eastAsia="Batang"/>
                <w:lang w:eastAsia="ja-JP"/>
              </w:rPr>
              <w:t xml:space="preserve">UL NG-U </w:t>
            </w:r>
            <w:r>
              <w:rPr>
                <w:lang w:eastAsia="ja-JP"/>
              </w:rPr>
              <w:t>UP TNL Information</w:t>
            </w:r>
          </w:p>
        </w:tc>
        <w:tc>
          <w:tcPr>
            <w:tcW w:w="1009" w:type="dxa"/>
          </w:tcPr>
          <w:p w14:paraId="226BB5BA" w14:textId="77777777" w:rsidR="001E4F3B" w:rsidRDefault="001E4F3B" w:rsidP="00442D3B">
            <w:pPr>
              <w:pStyle w:val="TAL"/>
              <w:rPr>
                <w:rFonts w:eastAsia="Batang"/>
                <w:lang w:eastAsia="ja-JP"/>
              </w:rPr>
            </w:pPr>
            <w:r>
              <w:rPr>
                <w:rFonts w:eastAsia="Batang"/>
                <w:lang w:eastAsia="ja-JP"/>
              </w:rPr>
              <w:t>O</w:t>
            </w:r>
          </w:p>
        </w:tc>
        <w:tc>
          <w:tcPr>
            <w:tcW w:w="1069" w:type="dxa"/>
          </w:tcPr>
          <w:p w14:paraId="1927631C" w14:textId="77777777" w:rsidR="001E4F3B" w:rsidRDefault="001E4F3B" w:rsidP="00442D3B">
            <w:pPr>
              <w:pStyle w:val="TAL"/>
              <w:rPr>
                <w:rFonts w:eastAsia="宋体"/>
                <w:i/>
                <w:lang w:eastAsia="zh-CN"/>
              </w:rPr>
            </w:pPr>
          </w:p>
        </w:tc>
        <w:tc>
          <w:tcPr>
            <w:tcW w:w="1569" w:type="dxa"/>
          </w:tcPr>
          <w:p w14:paraId="1711E80A" w14:textId="77777777" w:rsidR="001E4F3B" w:rsidRDefault="001E4F3B" w:rsidP="00442D3B">
            <w:pPr>
              <w:pStyle w:val="TAL"/>
              <w:rPr>
                <w:lang w:eastAsia="ja-JP"/>
              </w:rPr>
            </w:pPr>
            <w:r>
              <w:rPr>
                <w:lang w:eastAsia="ja-JP"/>
              </w:rPr>
              <w:t>UP Transport Layer Information</w:t>
            </w:r>
          </w:p>
          <w:p w14:paraId="24FF8A52" w14:textId="77777777" w:rsidR="001E4F3B" w:rsidRDefault="001E4F3B" w:rsidP="00442D3B">
            <w:pPr>
              <w:pStyle w:val="TAL"/>
              <w:rPr>
                <w:lang w:eastAsia="ja-JP"/>
              </w:rPr>
            </w:pPr>
            <w:r>
              <w:rPr>
                <w:lang w:eastAsia="ja-JP"/>
              </w:rPr>
              <w:t>9.3.2.2</w:t>
            </w:r>
          </w:p>
        </w:tc>
        <w:tc>
          <w:tcPr>
            <w:tcW w:w="1736" w:type="dxa"/>
          </w:tcPr>
          <w:p w14:paraId="7A6A3896" w14:textId="77777777" w:rsidR="001E4F3B" w:rsidRDefault="001E4F3B" w:rsidP="00442D3B">
            <w:pPr>
              <w:pStyle w:val="TAL"/>
              <w:rPr>
                <w:lang w:eastAsia="ja-JP"/>
              </w:rPr>
            </w:pPr>
            <w:r>
              <w:rPr>
                <w:rFonts w:eastAsia="宋体"/>
                <w:lang w:eastAsia="zh-CN"/>
              </w:rPr>
              <w:t>Identifies the NG-U transport bearer at the 5GC node.</w:t>
            </w:r>
          </w:p>
        </w:tc>
        <w:tc>
          <w:tcPr>
            <w:tcW w:w="1069" w:type="dxa"/>
          </w:tcPr>
          <w:p w14:paraId="5809D9A9" w14:textId="77777777" w:rsidR="001E4F3B" w:rsidRDefault="001E4F3B" w:rsidP="00442D3B">
            <w:pPr>
              <w:pStyle w:val="TAL"/>
              <w:jc w:val="center"/>
              <w:rPr>
                <w:rFonts w:eastAsia="宋体"/>
                <w:lang w:eastAsia="zh-CN"/>
              </w:rPr>
            </w:pPr>
            <w:r>
              <w:rPr>
                <w:rFonts w:eastAsia="宋体"/>
                <w:lang w:eastAsia="zh-CN"/>
              </w:rPr>
              <w:t>-</w:t>
            </w:r>
          </w:p>
        </w:tc>
        <w:tc>
          <w:tcPr>
            <w:tcW w:w="1069" w:type="dxa"/>
          </w:tcPr>
          <w:p w14:paraId="0CF01C50" w14:textId="77777777" w:rsidR="001E4F3B" w:rsidRDefault="001E4F3B" w:rsidP="00442D3B">
            <w:pPr>
              <w:pStyle w:val="TAL"/>
              <w:jc w:val="center"/>
              <w:rPr>
                <w:rFonts w:eastAsia="宋体"/>
                <w:lang w:eastAsia="zh-CN"/>
              </w:rPr>
            </w:pPr>
          </w:p>
        </w:tc>
      </w:tr>
      <w:tr w:rsidR="001E4F3B" w14:paraId="247C047A" w14:textId="77777777" w:rsidTr="00442D3B">
        <w:tc>
          <w:tcPr>
            <w:tcW w:w="2239" w:type="dxa"/>
          </w:tcPr>
          <w:p w14:paraId="6E688BEE" w14:textId="77777777" w:rsidR="001E4F3B" w:rsidRDefault="001E4F3B" w:rsidP="00442D3B">
            <w:pPr>
              <w:pStyle w:val="TAL"/>
              <w:rPr>
                <w:rFonts w:eastAsia="Batang"/>
                <w:b/>
                <w:lang w:eastAsia="ja-JP"/>
              </w:rPr>
            </w:pPr>
            <w:r>
              <w:rPr>
                <w:rFonts w:eastAsia="Batang"/>
                <w:b/>
                <w:lang w:eastAsia="ja-JP"/>
              </w:rPr>
              <w:t xml:space="preserve">QoS Flow </w:t>
            </w:r>
            <w:r>
              <w:rPr>
                <w:rFonts w:eastAsia="宋体" w:hint="eastAsia"/>
                <w:b/>
                <w:lang w:eastAsia="zh-CN"/>
              </w:rPr>
              <w:t xml:space="preserve">Add </w:t>
            </w:r>
            <w:r>
              <w:rPr>
                <w:rFonts w:eastAsia="宋体"/>
                <w:b/>
                <w:lang w:eastAsia="zh-CN"/>
              </w:rPr>
              <w:t>o</w:t>
            </w:r>
            <w:r>
              <w:rPr>
                <w:rFonts w:eastAsia="宋体" w:hint="eastAsia"/>
                <w:b/>
                <w:lang w:eastAsia="zh-CN"/>
              </w:rPr>
              <w:t xml:space="preserve">r </w:t>
            </w:r>
            <w:r>
              <w:rPr>
                <w:rFonts w:eastAsia="Batang"/>
                <w:b/>
                <w:lang w:eastAsia="ja-JP"/>
              </w:rPr>
              <w:t>Modify Response List</w:t>
            </w:r>
          </w:p>
        </w:tc>
        <w:tc>
          <w:tcPr>
            <w:tcW w:w="1009" w:type="dxa"/>
          </w:tcPr>
          <w:p w14:paraId="3BCD2D69" w14:textId="77777777" w:rsidR="001E4F3B" w:rsidRDefault="001E4F3B" w:rsidP="00442D3B">
            <w:pPr>
              <w:pStyle w:val="TAL"/>
              <w:rPr>
                <w:rFonts w:eastAsia="Batang"/>
                <w:lang w:eastAsia="ja-JP"/>
              </w:rPr>
            </w:pPr>
          </w:p>
        </w:tc>
        <w:tc>
          <w:tcPr>
            <w:tcW w:w="1069" w:type="dxa"/>
          </w:tcPr>
          <w:p w14:paraId="4953EA0A" w14:textId="77777777" w:rsidR="001E4F3B" w:rsidRDefault="001E4F3B" w:rsidP="00442D3B">
            <w:pPr>
              <w:pStyle w:val="TAL"/>
              <w:rPr>
                <w:rFonts w:eastAsia="宋体"/>
                <w:i/>
                <w:lang w:eastAsia="zh-CN"/>
              </w:rPr>
            </w:pPr>
            <w:r>
              <w:rPr>
                <w:rFonts w:eastAsia="宋体" w:hint="eastAsia"/>
                <w:i/>
                <w:lang w:eastAsia="zh-CN"/>
              </w:rPr>
              <w:t>0..1</w:t>
            </w:r>
          </w:p>
        </w:tc>
        <w:tc>
          <w:tcPr>
            <w:tcW w:w="1569" w:type="dxa"/>
          </w:tcPr>
          <w:p w14:paraId="334653C1" w14:textId="77777777" w:rsidR="001E4F3B" w:rsidRDefault="001E4F3B" w:rsidP="00442D3B">
            <w:pPr>
              <w:pStyle w:val="TAL"/>
              <w:rPr>
                <w:lang w:eastAsia="ja-JP"/>
              </w:rPr>
            </w:pPr>
          </w:p>
        </w:tc>
        <w:tc>
          <w:tcPr>
            <w:tcW w:w="1736" w:type="dxa"/>
          </w:tcPr>
          <w:p w14:paraId="2C07EFF3" w14:textId="77777777" w:rsidR="001E4F3B" w:rsidRDefault="001E4F3B" w:rsidP="00442D3B">
            <w:pPr>
              <w:pStyle w:val="TAL"/>
              <w:rPr>
                <w:lang w:eastAsia="ja-JP"/>
              </w:rPr>
            </w:pPr>
          </w:p>
        </w:tc>
        <w:tc>
          <w:tcPr>
            <w:tcW w:w="1069" w:type="dxa"/>
          </w:tcPr>
          <w:p w14:paraId="478D1924" w14:textId="77777777" w:rsidR="001E4F3B" w:rsidRDefault="001E4F3B" w:rsidP="00442D3B">
            <w:pPr>
              <w:pStyle w:val="TAL"/>
              <w:jc w:val="center"/>
              <w:rPr>
                <w:lang w:eastAsia="ja-JP"/>
              </w:rPr>
            </w:pPr>
            <w:r>
              <w:rPr>
                <w:lang w:eastAsia="ja-JP"/>
              </w:rPr>
              <w:t>-</w:t>
            </w:r>
          </w:p>
        </w:tc>
        <w:tc>
          <w:tcPr>
            <w:tcW w:w="1069" w:type="dxa"/>
          </w:tcPr>
          <w:p w14:paraId="0B0A4815" w14:textId="77777777" w:rsidR="001E4F3B" w:rsidRDefault="001E4F3B" w:rsidP="00442D3B">
            <w:pPr>
              <w:pStyle w:val="TAL"/>
              <w:jc w:val="center"/>
              <w:rPr>
                <w:lang w:eastAsia="ja-JP"/>
              </w:rPr>
            </w:pPr>
          </w:p>
        </w:tc>
      </w:tr>
      <w:tr w:rsidR="001E4F3B" w14:paraId="70ADA34E" w14:textId="77777777" w:rsidTr="00442D3B">
        <w:tc>
          <w:tcPr>
            <w:tcW w:w="2239" w:type="dxa"/>
          </w:tcPr>
          <w:p w14:paraId="44C494A9" w14:textId="77777777" w:rsidR="001E4F3B" w:rsidRDefault="001E4F3B" w:rsidP="00442D3B">
            <w:pPr>
              <w:pStyle w:val="TAL"/>
              <w:ind w:left="72"/>
              <w:rPr>
                <w:rFonts w:eastAsia="Batang"/>
                <w:b/>
                <w:lang w:eastAsia="ja-JP"/>
              </w:rPr>
            </w:pPr>
            <w:r>
              <w:rPr>
                <w:rFonts w:eastAsia="Batang"/>
                <w:b/>
                <w:lang w:eastAsia="ja-JP"/>
              </w:rPr>
              <w:t xml:space="preserve">&gt;QoS Flow </w:t>
            </w:r>
            <w:r>
              <w:rPr>
                <w:rFonts w:eastAsia="宋体" w:hint="eastAsia"/>
                <w:b/>
                <w:lang w:eastAsia="zh-CN"/>
              </w:rPr>
              <w:t xml:space="preserve">Add </w:t>
            </w:r>
            <w:r>
              <w:rPr>
                <w:rFonts w:eastAsia="宋体"/>
                <w:b/>
                <w:lang w:eastAsia="zh-CN"/>
              </w:rPr>
              <w:t>o</w:t>
            </w:r>
            <w:r>
              <w:rPr>
                <w:rFonts w:eastAsia="宋体" w:hint="eastAsia"/>
                <w:b/>
                <w:lang w:eastAsia="zh-CN"/>
              </w:rPr>
              <w:t xml:space="preserve">r </w:t>
            </w:r>
            <w:r>
              <w:rPr>
                <w:rFonts w:eastAsia="Batang"/>
                <w:b/>
                <w:lang w:eastAsia="ja-JP"/>
              </w:rPr>
              <w:t>Modify</w:t>
            </w:r>
            <w:r>
              <w:rPr>
                <w:rFonts w:eastAsia="宋体" w:hint="eastAsia"/>
                <w:b/>
                <w:lang w:eastAsia="zh-CN"/>
              </w:rPr>
              <w:t xml:space="preserve"> </w:t>
            </w:r>
            <w:r>
              <w:rPr>
                <w:rFonts w:eastAsia="宋体"/>
                <w:b/>
                <w:lang w:eastAsia="zh-CN"/>
              </w:rPr>
              <w:t xml:space="preserve">Response </w:t>
            </w:r>
            <w:r>
              <w:rPr>
                <w:rFonts w:eastAsia="Batang"/>
                <w:b/>
                <w:lang w:eastAsia="ja-JP"/>
              </w:rPr>
              <w:t>Item</w:t>
            </w:r>
          </w:p>
        </w:tc>
        <w:tc>
          <w:tcPr>
            <w:tcW w:w="1009" w:type="dxa"/>
          </w:tcPr>
          <w:p w14:paraId="4487F727" w14:textId="77777777" w:rsidR="001E4F3B" w:rsidRDefault="001E4F3B" w:rsidP="00442D3B">
            <w:pPr>
              <w:pStyle w:val="TAL"/>
              <w:rPr>
                <w:rFonts w:eastAsia="Batang"/>
                <w:lang w:eastAsia="ja-JP"/>
              </w:rPr>
            </w:pPr>
          </w:p>
        </w:tc>
        <w:tc>
          <w:tcPr>
            <w:tcW w:w="1069" w:type="dxa"/>
          </w:tcPr>
          <w:p w14:paraId="2F217241" w14:textId="77777777" w:rsidR="001E4F3B" w:rsidRDefault="001E4F3B" w:rsidP="00442D3B">
            <w:pPr>
              <w:pStyle w:val="TAL"/>
              <w:rPr>
                <w:i/>
                <w:szCs w:val="18"/>
                <w:lang w:eastAsia="ja-JP"/>
              </w:rPr>
            </w:pPr>
            <w:r>
              <w:rPr>
                <w:bCs/>
                <w:i/>
                <w:szCs w:val="18"/>
                <w:lang w:eastAsia="ja-JP"/>
              </w:rPr>
              <w:t>1..&lt;</w:t>
            </w:r>
            <w:proofErr w:type="spellStart"/>
            <w:r>
              <w:rPr>
                <w:bCs/>
                <w:i/>
                <w:szCs w:val="18"/>
                <w:lang w:eastAsia="ja-JP"/>
              </w:rPr>
              <w:t>maxnoofQoSFlows</w:t>
            </w:r>
            <w:proofErr w:type="spellEnd"/>
            <w:r>
              <w:rPr>
                <w:bCs/>
                <w:i/>
                <w:szCs w:val="18"/>
                <w:lang w:eastAsia="ja-JP"/>
              </w:rPr>
              <w:t>&gt;</w:t>
            </w:r>
          </w:p>
        </w:tc>
        <w:tc>
          <w:tcPr>
            <w:tcW w:w="1569" w:type="dxa"/>
          </w:tcPr>
          <w:p w14:paraId="3128EE59" w14:textId="77777777" w:rsidR="001E4F3B" w:rsidRDefault="001E4F3B" w:rsidP="00442D3B">
            <w:pPr>
              <w:pStyle w:val="TAL"/>
              <w:rPr>
                <w:lang w:eastAsia="ja-JP"/>
              </w:rPr>
            </w:pPr>
          </w:p>
        </w:tc>
        <w:tc>
          <w:tcPr>
            <w:tcW w:w="1736" w:type="dxa"/>
          </w:tcPr>
          <w:p w14:paraId="0A4C91CB" w14:textId="77777777" w:rsidR="001E4F3B" w:rsidRDefault="001E4F3B" w:rsidP="00442D3B">
            <w:pPr>
              <w:pStyle w:val="TAL"/>
              <w:rPr>
                <w:lang w:eastAsia="ja-JP"/>
              </w:rPr>
            </w:pPr>
          </w:p>
        </w:tc>
        <w:tc>
          <w:tcPr>
            <w:tcW w:w="1069" w:type="dxa"/>
          </w:tcPr>
          <w:p w14:paraId="3681DAD5" w14:textId="77777777" w:rsidR="001E4F3B" w:rsidRDefault="001E4F3B" w:rsidP="00442D3B">
            <w:pPr>
              <w:pStyle w:val="TAL"/>
              <w:jc w:val="center"/>
              <w:rPr>
                <w:lang w:eastAsia="ja-JP"/>
              </w:rPr>
            </w:pPr>
            <w:r>
              <w:rPr>
                <w:lang w:eastAsia="ja-JP"/>
              </w:rPr>
              <w:t>-</w:t>
            </w:r>
          </w:p>
        </w:tc>
        <w:tc>
          <w:tcPr>
            <w:tcW w:w="1069" w:type="dxa"/>
          </w:tcPr>
          <w:p w14:paraId="2EB4FF29" w14:textId="77777777" w:rsidR="001E4F3B" w:rsidRDefault="001E4F3B" w:rsidP="00442D3B">
            <w:pPr>
              <w:pStyle w:val="TAL"/>
              <w:jc w:val="center"/>
              <w:rPr>
                <w:lang w:eastAsia="ja-JP"/>
              </w:rPr>
            </w:pPr>
          </w:p>
        </w:tc>
      </w:tr>
      <w:tr w:rsidR="001E4F3B" w14:paraId="44C3B591" w14:textId="77777777" w:rsidTr="00442D3B">
        <w:tc>
          <w:tcPr>
            <w:tcW w:w="2239" w:type="dxa"/>
          </w:tcPr>
          <w:p w14:paraId="505ED841" w14:textId="77777777" w:rsidR="001E4F3B" w:rsidRDefault="001E4F3B" w:rsidP="00442D3B">
            <w:pPr>
              <w:pStyle w:val="TAL"/>
              <w:ind w:left="162"/>
              <w:rPr>
                <w:rFonts w:eastAsia="MS Mincho"/>
                <w:lang w:eastAsia="ja-JP"/>
              </w:rPr>
            </w:pPr>
            <w:r>
              <w:rPr>
                <w:rFonts w:eastAsia="Batang"/>
                <w:lang w:eastAsia="ja-JP"/>
              </w:rPr>
              <w:t xml:space="preserve">&gt;&gt;QoS Flow </w:t>
            </w:r>
            <w:r>
              <w:rPr>
                <w:lang w:eastAsia="ja-JP"/>
              </w:rPr>
              <w:t>Identifier</w:t>
            </w:r>
          </w:p>
        </w:tc>
        <w:tc>
          <w:tcPr>
            <w:tcW w:w="1009" w:type="dxa"/>
          </w:tcPr>
          <w:p w14:paraId="619B0543" w14:textId="77777777" w:rsidR="001E4F3B" w:rsidRDefault="001E4F3B" w:rsidP="00442D3B">
            <w:pPr>
              <w:pStyle w:val="TAL"/>
              <w:rPr>
                <w:lang w:eastAsia="ja-JP"/>
              </w:rPr>
            </w:pPr>
            <w:r>
              <w:rPr>
                <w:rFonts w:eastAsia="Batang"/>
                <w:lang w:eastAsia="ja-JP"/>
              </w:rPr>
              <w:t>M</w:t>
            </w:r>
          </w:p>
        </w:tc>
        <w:tc>
          <w:tcPr>
            <w:tcW w:w="1069" w:type="dxa"/>
          </w:tcPr>
          <w:p w14:paraId="1325B867" w14:textId="77777777" w:rsidR="001E4F3B" w:rsidRDefault="001E4F3B" w:rsidP="00442D3B">
            <w:pPr>
              <w:pStyle w:val="TAL"/>
              <w:rPr>
                <w:lang w:eastAsia="ja-JP"/>
              </w:rPr>
            </w:pPr>
          </w:p>
        </w:tc>
        <w:tc>
          <w:tcPr>
            <w:tcW w:w="1569" w:type="dxa"/>
          </w:tcPr>
          <w:p w14:paraId="292011D3" w14:textId="77777777" w:rsidR="001E4F3B" w:rsidRDefault="001E4F3B" w:rsidP="00442D3B">
            <w:pPr>
              <w:pStyle w:val="TAL"/>
              <w:rPr>
                <w:lang w:eastAsia="ja-JP"/>
              </w:rPr>
            </w:pPr>
            <w:r>
              <w:rPr>
                <w:lang w:eastAsia="ja-JP"/>
              </w:rPr>
              <w:t>9.3.1.51</w:t>
            </w:r>
          </w:p>
        </w:tc>
        <w:tc>
          <w:tcPr>
            <w:tcW w:w="1736" w:type="dxa"/>
          </w:tcPr>
          <w:p w14:paraId="4E588D4A" w14:textId="77777777" w:rsidR="001E4F3B" w:rsidRDefault="001E4F3B" w:rsidP="00442D3B">
            <w:pPr>
              <w:pStyle w:val="TAL"/>
              <w:rPr>
                <w:lang w:eastAsia="ja-JP"/>
              </w:rPr>
            </w:pPr>
          </w:p>
        </w:tc>
        <w:tc>
          <w:tcPr>
            <w:tcW w:w="1069" w:type="dxa"/>
          </w:tcPr>
          <w:p w14:paraId="36312E38" w14:textId="77777777" w:rsidR="001E4F3B" w:rsidRDefault="001E4F3B" w:rsidP="00442D3B">
            <w:pPr>
              <w:pStyle w:val="TAL"/>
              <w:jc w:val="center"/>
              <w:rPr>
                <w:lang w:eastAsia="ja-JP"/>
              </w:rPr>
            </w:pPr>
            <w:r>
              <w:rPr>
                <w:lang w:eastAsia="ja-JP"/>
              </w:rPr>
              <w:t>-</w:t>
            </w:r>
          </w:p>
        </w:tc>
        <w:tc>
          <w:tcPr>
            <w:tcW w:w="1069" w:type="dxa"/>
          </w:tcPr>
          <w:p w14:paraId="17C6E81F" w14:textId="77777777" w:rsidR="001E4F3B" w:rsidRDefault="001E4F3B" w:rsidP="00442D3B">
            <w:pPr>
              <w:pStyle w:val="TAL"/>
              <w:jc w:val="center"/>
              <w:rPr>
                <w:lang w:eastAsia="ja-JP"/>
              </w:rPr>
            </w:pPr>
          </w:p>
        </w:tc>
      </w:tr>
      <w:tr w:rsidR="001E4F3B" w14:paraId="6B43ECA4" w14:textId="77777777" w:rsidTr="00442D3B">
        <w:tc>
          <w:tcPr>
            <w:tcW w:w="2239" w:type="dxa"/>
          </w:tcPr>
          <w:p w14:paraId="23196062" w14:textId="77777777" w:rsidR="001E4F3B" w:rsidRDefault="001E4F3B" w:rsidP="00442D3B">
            <w:pPr>
              <w:pStyle w:val="TAL"/>
              <w:ind w:left="162"/>
              <w:rPr>
                <w:rFonts w:eastAsia="Batang"/>
                <w:lang w:eastAsia="ja-JP"/>
              </w:rPr>
            </w:pPr>
            <w:r>
              <w:rPr>
                <w:rFonts w:eastAsia="Batang"/>
                <w:lang w:eastAsia="ja-JP"/>
              </w:rPr>
              <w:t>&gt;&gt;Current QoS Parameters Set Index</w:t>
            </w:r>
          </w:p>
        </w:tc>
        <w:tc>
          <w:tcPr>
            <w:tcW w:w="1009" w:type="dxa"/>
          </w:tcPr>
          <w:p w14:paraId="1F9347E0" w14:textId="77777777" w:rsidR="001E4F3B" w:rsidRDefault="001E4F3B" w:rsidP="00442D3B">
            <w:pPr>
              <w:pStyle w:val="TAL"/>
              <w:rPr>
                <w:rFonts w:eastAsia="Batang"/>
                <w:lang w:eastAsia="ja-JP"/>
              </w:rPr>
            </w:pPr>
            <w:r>
              <w:rPr>
                <w:rFonts w:eastAsia="Batang" w:hint="eastAsia"/>
              </w:rPr>
              <w:t>O</w:t>
            </w:r>
          </w:p>
        </w:tc>
        <w:tc>
          <w:tcPr>
            <w:tcW w:w="1069" w:type="dxa"/>
          </w:tcPr>
          <w:p w14:paraId="70391FA8" w14:textId="77777777" w:rsidR="001E4F3B" w:rsidRDefault="001E4F3B" w:rsidP="00442D3B">
            <w:pPr>
              <w:pStyle w:val="TAL"/>
              <w:rPr>
                <w:lang w:eastAsia="ja-JP"/>
              </w:rPr>
            </w:pPr>
          </w:p>
        </w:tc>
        <w:tc>
          <w:tcPr>
            <w:tcW w:w="1569" w:type="dxa"/>
          </w:tcPr>
          <w:p w14:paraId="5A807494" w14:textId="77777777" w:rsidR="001E4F3B" w:rsidRDefault="001E4F3B" w:rsidP="00442D3B">
            <w:pPr>
              <w:pStyle w:val="TAL"/>
            </w:pPr>
            <w:r>
              <w:rPr>
                <w:rFonts w:hint="eastAsia"/>
              </w:rPr>
              <w:t>Alternative QoS Parameters Set Index</w:t>
            </w:r>
          </w:p>
          <w:p w14:paraId="0D05380C" w14:textId="77777777" w:rsidR="001E4F3B" w:rsidRDefault="001E4F3B" w:rsidP="00442D3B">
            <w:pPr>
              <w:pStyle w:val="TAL"/>
              <w:rPr>
                <w:lang w:eastAsia="ja-JP"/>
              </w:rPr>
            </w:pPr>
            <w:r>
              <w:t>9.3.1.152</w:t>
            </w:r>
          </w:p>
        </w:tc>
        <w:tc>
          <w:tcPr>
            <w:tcW w:w="1736" w:type="dxa"/>
          </w:tcPr>
          <w:p w14:paraId="1C43D584" w14:textId="77777777" w:rsidR="001E4F3B" w:rsidRDefault="001E4F3B" w:rsidP="00442D3B">
            <w:pPr>
              <w:pStyle w:val="TAL"/>
              <w:rPr>
                <w:lang w:eastAsia="ja-JP"/>
              </w:rPr>
            </w:pPr>
            <w:r>
              <w:rPr>
                <w:rFonts w:hint="eastAsia"/>
              </w:rPr>
              <w:t xml:space="preserve">Index to the currently fulfilled </w:t>
            </w:r>
            <w:r>
              <w:t>alternative QoS parameters set</w:t>
            </w:r>
          </w:p>
        </w:tc>
        <w:tc>
          <w:tcPr>
            <w:tcW w:w="1069" w:type="dxa"/>
          </w:tcPr>
          <w:p w14:paraId="7162E26C" w14:textId="77777777" w:rsidR="001E4F3B" w:rsidRDefault="001E4F3B" w:rsidP="00442D3B">
            <w:pPr>
              <w:pStyle w:val="TAL"/>
              <w:jc w:val="center"/>
              <w:rPr>
                <w:lang w:eastAsia="ja-JP"/>
              </w:rPr>
            </w:pPr>
            <w:r>
              <w:rPr>
                <w:rFonts w:hint="eastAsia"/>
              </w:rPr>
              <w:t>YES</w:t>
            </w:r>
          </w:p>
        </w:tc>
        <w:tc>
          <w:tcPr>
            <w:tcW w:w="1069" w:type="dxa"/>
          </w:tcPr>
          <w:p w14:paraId="79952F49" w14:textId="77777777" w:rsidR="001E4F3B" w:rsidRDefault="001E4F3B" w:rsidP="00442D3B">
            <w:pPr>
              <w:pStyle w:val="TAL"/>
              <w:jc w:val="center"/>
              <w:rPr>
                <w:lang w:eastAsia="ja-JP"/>
              </w:rPr>
            </w:pPr>
            <w:r>
              <w:rPr>
                <w:rFonts w:hint="eastAsia"/>
              </w:rPr>
              <w:t>Ignore</w:t>
            </w:r>
          </w:p>
        </w:tc>
      </w:tr>
      <w:tr w:rsidR="001E4F3B" w14:paraId="6504141D" w14:textId="77777777" w:rsidTr="00442D3B">
        <w:tc>
          <w:tcPr>
            <w:tcW w:w="2239" w:type="dxa"/>
          </w:tcPr>
          <w:p w14:paraId="27DA49CA" w14:textId="77777777" w:rsidR="001E4F3B" w:rsidRDefault="001E4F3B" w:rsidP="00442D3B">
            <w:pPr>
              <w:pStyle w:val="TAL"/>
              <w:rPr>
                <w:rFonts w:eastAsia="Batang"/>
                <w:lang w:eastAsia="ja-JP"/>
              </w:rPr>
            </w:pPr>
            <w:r>
              <w:rPr>
                <w:rFonts w:eastAsia="Batang"/>
                <w:lang w:eastAsia="ja-JP"/>
              </w:rPr>
              <w:t>Additional DL QoS Flow per TNL Information</w:t>
            </w:r>
          </w:p>
        </w:tc>
        <w:tc>
          <w:tcPr>
            <w:tcW w:w="1009" w:type="dxa"/>
          </w:tcPr>
          <w:p w14:paraId="7C4D87BF" w14:textId="77777777" w:rsidR="001E4F3B" w:rsidRDefault="001E4F3B" w:rsidP="00442D3B">
            <w:pPr>
              <w:pStyle w:val="TAL"/>
              <w:rPr>
                <w:rFonts w:eastAsia="宋体"/>
                <w:lang w:eastAsia="zh-CN"/>
              </w:rPr>
            </w:pPr>
            <w:r>
              <w:rPr>
                <w:rFonts w:hint="eastAsia"/>
                <w:lang w:eastAsia="zh-CN"/>
              </w:rPr>
              <w:t>O</w:t>
            </w:r>
          </w:p>
        </w:tc>
        <w:tc>
          <w:tcPr>
            <w:tcW w:w="1069" w:type="dxa"/>
          </w:tcPr>
          <w:p w14:paraId="455DA186" w14:textId="77777777" w:rsidR="001E4F3B" w:rsidRDefault="001E4F3B" w:rsidP="00442D3B">
            <w:pPr>
              <w:pStyle w:val="TAL"/>
              <w:rPr>
                <w:i/>
                <w:lang w:eastAsia="ja-JP"/>
              </w:rPr>
            </w:pPr>
          </w:p>
        </w:tc>
        <w:tc>
          <w:tcPr>
            <w:tcW w:w="1569" w:type="dxa"/>
          </w:tcPr>
          <w:p w14:paraId="340A6454" w14:textId="77777777" w:rsidR="001E4F3B" w:rsidRDefault="001E4F3B" w:rsidP="00442D3B">
            <w:pPr>
              <w:pStyle w:val="TAL"/>
              <w:rPr>
                <w:lang w:eastAsia="ja-JP"/>
              </w:rPr>
            </w:pPr>
            <w:r>
              <w:t>QoS Flow per TNL Information List</w:t>
            </w:r>
          </w:p>
          <w:p w14:paraId="0DB7AB68" w14:textId="77777777" w:rsidR="001E4F3B" w:rsidRDefault="001E4F3B" w:rsidP="00442D3B">
            <w:pPr>
              <w:pStyle w:val="TAL"/>
              <w:rPr>
                <w:lang w:eastAsia="ja-JP"/>
              </w:rPr>
            </w:pPr>
            <w:r>
              <w:rPr>
                <w:lang w:eastAsia="ja-JP"/>
              </w:rPr>
              <w:t>9.3.2.1</w:t>
            </w:r>
          </w:p>
        </w:tc>
        <w:tc>
          <w:tcPr>
            <w:tcW w:w="1736" w:type="dxa"/>
          </w:tcPr>
          <w:p w14:paraId="5A3773CB" w14:textId="77777777" w:rsidR="001E4F3B" w:rsidRDefault="001E4F3B" w:rsidP="00442D3B">
            <w:pPr>
              <w:pStyle w:val="TAL"/>
              <w:rPr>
                <w:lang w:eastAsia="ja-JP"/>
              </w:rPr>
            </w:pPr>
            <w:r>
              <w:rPr>
                <w:lang w:eastAsia="ja-JP"/>
              </w:rPr>
              <w:t>NG-RAN node endpoint of the additional NG-U transport bearer(s) for delivery of DL PDUs for split PDU session, together with associated QoS flows.</w:t>
            </w:r>
          </w:p>
        </w:tc>
        <w:tc>
          <w:tcPr>
            <w:tcW w:w="1069" w:type="dxa"/>
          </w:tcPr>
          <w:p w14:paraId="1C6229BC" w14:textId="77777777" w:rsidR="001E4F3B" w:rsidRDefault="001E4F3B" w:rsidP="00442D3B">
            <w:pPr>
              <w:pStyle w:val="TAL"/>
              <w:jc w:val="center"/>
              <w:rPr>
                <w:lang w:eastAsia="ja-JP"/>
              </w:rPr>
            </w:pPr>
            <w:r>
              <w:rPr>
                <w:lang w:eastAsia="ja-JP"/>
              </w:rPr>
              <w:t>-</w:t>
            </w:r>
          </w:p>
        </w:tc>
        <w:tc>
          <w:tcPr>
            <w:tcW w:w="1069" w:type="dxa"/>
          </w:tcPr>
          <w:p w14:paraId="7CE7D5DA" w14:textId="77777777" w:rsidR="001E4F3B" w:rsidRDefault="001E4F3B" w:rsidP="00442D3B">
            <w:pPr>
              <w:pStyle w:val="TAL"/>
              <w:jc w:val="center"/>
              <w:rPr>
                <w:lang w:eastAsia="ja-JP"/>
              </w:rPr>
            </w:pPr>
          </w:p>
        </w:tc>
      </w:tr>
      <w:tr w:rsidR="001E4F3B" w14:paraId="1180030C" w14:textId="77777777" w:rsidTr="00442D3B">
        <w:tc>
          <w:tcPr>
            <w:tcW w:w="2239" w:type="dxa"/>
          </w:tcPr>
          <w:p w14:paraId="6884898E" w14:textId="77777777" w:rsidR="001E4F3B" w:rsidRDefault="001E4F3B" w:rsidP="00442D3B">
            <w:pPr>
              <w:pStyle w:val="TAL"/>
              <w:rPr>
                <w:rFonts w:eastAsia="Batang"/>
                <w:lang w:eastAsia="ja-JP"/>
              </w:rPr>
            </w:pPr>
            <w:r>
              <w:rPr>
                <w:rFonts w:eastAsia="Batang"/>
                <w:lang w:eastAsia="ja-JP"/>
              </w:rPr>
              <w:t xml:space="preserve">QoS Flow </w:t>
            </w:r>
            <w:r>
              <w:rPr>
                <w:rFonts w:eastAsia="宋体" w:hint="eastAsia"/>
                <w:lang w:eastAsia="zh-CN"/>
              </w:rPr>
              <w:t xml:space="preserve">Failed </w:t>
            </w:r>
            <w:r>
              <w:rPr>
                <w:rFonts w:eastAsia="宋体"/>
                <w:lang w:eastAsia="zh-CN"/>
              </w:rPr>
              <w:t>t</w:t>
            </w:r>
            <w:r>
              <w:rPr>
                <w:rFonts w:eastAsia="宋体" w:hint="eastAsia"/>
                <w:lang w:eastAsia="zh-CN"/>
              </w:rPr>
              <w:t xml:space="preserve">o Add </w:t>
            </w:r>
            <w:r>
              <w:rPr>
                <w:rFonts w:eastAsia="宋体"/>
                <w:lang w:eastAsia="zh-CN"/>
              </w:rPr>
              <w:t>o</w:t>
            </w:r>
            <w:r>
              <w:rPr>
                <w:rFonts w:eastAsia="宋体" w:hint="eastAsia"/>
                <w:lang w:eastAsia="zh-CN"/>
              </w:rPr>
              <w:t xml:space="preserve">r </w:t>
            </w:r>
            <w:r>
              <w:rPr>
                <w:rFonts w:eastAsia="Batang"/>
                <w:lang w:eastAsia="ja-JP"/>
              </w:rPr>
              <w:t>Modify List</w:t>
            </w:r>
          </w:p>
        </w:tc>
        <w:tc>
          <w:tcPr>
            <w:tcW w:w="1009" w:type="dxa"/>
          </w:tcPr>
          <w:p w14:paraId="3F9DF171" w14:textId="77777777" w:rsidR="001E4F3B" w:rsidRDefault="001E4F3B" w:rsidP="00442D3B">
            <w:pPr>
              <w:pStyle w:val="TAL"/>
              <w:rPr>
                <w:rFonts w:eastAsia="宋体"/>
                <w:lang w:eastAsia="zh-CN"/>
              </w:rPr>
            </w:pPr>
            <w:r>
              <w:rPr>
                <w:rFonts w:eastAsia="宋体" w:hint="eastAsia"/>
                <w:lang w:eastAsia="zh-CN"/>
              </w:rPr>
              <w:t>O</w:t>
            </w:r>
          </w:p>
        </w:tc>
        <w:tc>
          <w:tcPr>
            <w:tcW w:w="1069" w:type="dxa"/>
          </w:tcPr>
          <w:p w14:paraId="29444243" w14:textId="77777777" w:rsidR="001E4F3B" w:rsidRDefault="001E4F3B" w:rsidP="00442D3B">
            <w:pPr>
              <w:pStyle w:val="TAL"/>
              <w:rPr>
                <w:i/>
                <w:lang w:eastAsia="ja-JP"/>
              </w:rPr>
            </w:pPr>
          </w:p>
        </w:tc>
        <w:tc>
          <w:tcPr>
            <w:tcW w:w="1569" w:type="dxa"/>
          </w:tcPr>
          <w:p w14:paraId="3AAEBF62" w14:textId="77777777" w:rsidR="001E4F3B" w:rsidRDefault="001E4F3B" w:rsidP="00442D3B">
            <w:pPr>
              <w:pStyle w:val="TAL"/>
              <w:rPr>
                <w:lang w:eastAsia="ja-JP"/>
              </w:rPr>
            </w:pPr>
            <w:r>
              <w:rPr>
                <w:lang w:eastAsia="ja-JP"/>
              </w:rPr>
              <w:t>QoS Flow List with Cause</w:t>
            </w:r>
          </w:p>
          <w:p w14:paraId="5CF0F189" w14:textId="77777777" w:rsidR="001E4F3B" w:rsidRDefault="001E4F3B" w:rsidP="00442D3B">
            <w:pPr>
              <w:pStyle w:val="TAL"/>
              <w:rPr>
                <w:lang w:eastAsia="ja-JP"/>
              </w:rPr>
            </w:pPr>
            <w:r>
              <w:rPr>
                <w:lang w:eastAsia="ja-JP"/>
              </w:rPr>
              <w:t>9.3.1.13</w:t>
            </w:r>
          </w:p>
        </w:tc>
        <w:tc>
          <w:tcPr>
            <w:tcW w:w="1736" w:type="dxa"/>
          </w:tcPr>
          <w:p w14:paraId="226EF3EE" w14:textId="77777777" w:rsidR="001E4F3B" w:rsidRDefault="001E4F3B" w:rsidP="00442D3B">
            <w:pPr>
              <w:pStyle w:val="TAL"/>
              <w:rPr>
                <w:lang w:eastAsia="ja-JP"/>
              </w:rPr>
            </w:pPr>
          </w:p>
        </w:tc>
        <w:tc>
          <w:tcPr>
            <w:tcW w:w="1069" w:type="dxa"/>
          </w:tcPr>
          <w:p w14:paraId="1590BF2A" w14:textId="77777777" w:rsidR="001E4F3B" w:rsidRDefault="001E4F3B" w:rsidP="00442D3B">
            <w:pPr>
              <w:pStyle w:val="TAL"/>
              <w:jc w:val="center"/>
              <w:rPr>
                <w:lang w:eastAsia="ja-JP"/>
              </w:rPr>
            </w:pPr>
            <w:r>
              <w:rPr>
                <w:lang w:eastAsia="ja-JP"/>
              </w:rPr>
              <w:t>-</w:t>
            </w:r>
          </w:p>
        </w:tc>
        <w:tc>
          <w:tcPr>
            <w:tcW w:w="1069" w:type="dxa"/>
          </w:tcPr>
          <w:p w14:paraId="6D026F98" w14:textId="77777777" w:rsidR="001E4F3B" w:rsidRDefault="001E4F3B" w:rsidP="00442D3B">
            <w:pPr>
              <w:pStyle w:val="TAL"/>
              <w:jc w:val="center"/>
              <w:rPr>
                <w:lang w:eastAsia="ja-JP"/>
              </w:rPr>
            </w:pPr>
          </w:p>
        </w:tc>
      </w:tr>
      <w:tr w:rsidR="001E4F3B" w14:paraId="5587FE9C" w14:textId="77777777" w:rsidTr="00442D3B">
        <w:tc>
          <w:tcPr>
            <w:tcW w:w="2239" w:type="dxa"/>
          </w:tcPr>
          <w:p w14:paraId="77019B54" w14:textId="77777777" w:rsidR="001E4F3B" w:rsidRDefault="001E4F3B" w:rsidP="00442D3B">
            <w:pPr>
              <w:pStyle w:val="TAL"/>
              <w:rPr>
                <w:rFonts w:eastAsia="Batang"/>
                <w:lang w:eastAsia="ja-JP"/>
              </w:rPr>
            </w:pPr>
            <w:r>
              <w:rPr>
                <w:rFonts w:eastAsia="Batang"/>
                <w:lang w:eastAsia="ja-JP"/>
              </w:rPr>
              <w:t>Additional NG-U UP TNL Information</w:t>
            </w:r>
          </w:p>
        </w:tc>
        <w:tc>
          <w:tcPr>
            <w:tcW w:w="1009" w:type="dxa"/>
          </w:tcPr>
          <w:p w14:paraId="13B0D9A8" w14:textId="77777777" w:rsidR="001E4F3B" w:rsidRDefault="001E4F3B" w:rsidP="00442D3B">
            <w:pPr>
              <w:pStyle w:val="TAL"/>
              <w:rPr>
                <w:rFonts w:eastAsia="宋体"/>
                <w:lang w:eastAsia="zh-CN"/>
              </w:rPr>
            </w:pPr>
            <w:r>
              <w:rPr>
                <w:rFonts w:eastAsia="宋体" w:hint="eastAsia"/>
                <w:lang w:eastAsia="zh-CN"/>
              </w:rPr>
              <w:t>O</w:t>
            </w:r>
          </w:p>
        </w:tc>
        <w:tc>
          <w:tcPr>
            <w:tcW w:w="1069" w:type="dxa"/>
          </w:tcPr>
          <w:p w14:paraId="029ACA7E" w14:textId="77777777" w:rsidR="001E4F3B" w:rsidRDefault="001E4F3B" w:rsidP="00442D3B">
            <w:pPr>
              <w:pStyle w:val="TAL"/>
              <w:rPr>
                <w:i/>
                <w:lang w:eastAsia="ja-JP"/>
              </w:rPr>
            </w:pPr>
          </w:p>
        </w:tc>
        <w:tc>
          <w:tcPr>
            <w:tcW w:w="1569" w:type="dxa"/>
          </w:tcPr>
          <w:p w14:paraId="0756E9B1" w14:textId="77777777" w:rsidR="001E4F3B" w:rsidRDefault="001E4F3B" w:rsidP="00442D3B">
            <w:pPr>
              <w:pStyle w:val="TAL"/>
              <w:rPr>
                <w:lang w:eastAsia="ja-JP"/>
              </w:rPr>
            </w:pPr>
            <w:r>
              <w:rPr>
                <w:lang w:eastAsia="ja-JP"/>
              </w:rPr>
              <w:t>UP Transport Layer Information Pair List</w:t>
            </w:r>
          </w:p>
          <w:p w14:paraId="2C4FDB55" w14:textId="77777777" w:rsidR="001E4F3B" w:rsidRDefault="001E4F3B" w:rsidP="00442D3B">
            <w:pPr>
              <w:pStyle w:val="TAL"/>
              <w:rPr>
                <w:lang w:eastAsia="ja-JP"/>
              </w:rPr>
            </w:pPr>
            <w:r>
              <w:rPr>
                <w:lang w:eastAsia="ja-JP"/>
              </w:rPr>
              <w:t>9.3.2.11</w:t>
            </w:r>
          </w:p>
        </w:tc>
        <w:tc>
          <w:tcPr>
            <w:tcW w:w="1736" w:type="dxa"/>
          </w:tcPr>
          <w:p w14:paraId="0E9E26E9" w14:textId="77777777" w:rsidR="001E4F3B" w:rsidRDefault="001E4F3B" w:rsidP="00442D3B">
            <w:pPr>
              <w:pStyle w:val="TAL"/>
              <w:rPr>
                <w:lang w:eastAsia="ja-JP"/>
              </w:rPr>
            </w:pPr>
            <w:r>
              <w:rPr>
                <w:lang w:eastAsia="ja-JP"/>
              </w:rPr>
              <w:t xml:space="preserve">NG-RAN node endpoint of the NG-U transport bearer corresponding to the modified UPF endpoint received in the </w:t>
            </w:r>
            <w:r>
              <w:rPr>
                <w:i/>
                <w:lang w:eastAsia="ja-JP"/>
              </w:rPr>
              <w:t>PDU Session Resource Modify Request Transfer</w:t>
            </w:r>
            <w:r>
              <w:rPr>
                <w:lang w:eastAsia="ja-JP"/>
              </w:rPr>
              <w:t xml:space="preserve"> IE in case of PDU session split. </w:t>
            </w:r>
          </w:p>
        </w:tc>
        <w:tc>
          <w:tcPr>
            <w:tcW w:w="1069" w:type="dxa"/>
          </w:tcPr>
          <w:p w14:paraId="64477778" w14:textId="77777777" w:rsidR="001E4F3B" w:rsidRDefault="001E4F3B" w:rsidP="00442D3B">
            <w:pPr>
              <w:pStyle w:val="TAL"/>
              <w:jc w:val="center"/>
              <w:rPr>
                <w:lang w:eastAsia="ja-JP"/>
              </w:rPr>
            </w:pPr>
            <w:r>
              <w:rPr>
                <w:lang w:eastAsia="ja-JP"/>
              </w:rPr>
              <w:t>YES</w:t>
            </w:r>
          </w:p>
        </w:tc>
        <w:tc>
          <w:tcPr>
            <w:tcW w:w="1069" w:type="dxa"/>
          </w:tcPr>
          <w:p w14:paraId="24BF2F58" w14:textId="77777777" w:rsidR="001E4F3B" w:rsidRDefault="001E4F3B" w:rsidP="00442D3B">
            <w:pPr>
              <w:pStyle w:val="TAL"/>
              <w:jc w:val="center"/>
              <w:rPr>
                <w:lang w:eastAsia="ja-JP"/>
              </w:rPr>
            </w:pPr>
            <w:r>
              <w:rPr>
                <w:lang w:eastAsia="ja-JP"/>
              </w:rPr>
              <w:t>ignore</w:t>
            </w:r>
          </w:p>
        </w:tc>
      </w:tr>
      <w:tr w:rsidR="001E4F3B" w14:paraId="0737AD12" w14:textId="77777777" w:rsidTr="00442D3B">
        <w:tc>
          <w:tcPr>
            <w:tcW w:w="2239" w:type="dxa"/>
          </w:tcPr>
          <w:p w14:paraId="5D3F96FD" w14:textId="77777777" w:rsidR="001E4F3B" w:rsidRDefault="001E4F3B" w:rsidP="00442D3B">
            <w:pPr>
              <w:pStyle w:val="TAL"/>
              <w:rPr>
                <w:rFonts w:eastAsia="Batang"/>
                <w:lang w:eastAsia="ja-JP"/>
              </w:rPr>
            </w:pPr>
            <w:r>
              <w:rPr>
                <w:lang w:eastAsia="ja-JP"/>
              </w:rPr>
              <w:t xml:space="preserve">Redundant DL NG-U UP TNL Information </w:t>
            </w:r>
          </w:p>
        </w:tc>
        <w:tc>
          <w:tcPr>
            <w:tcW w:w="1009" w:type="dxa"/>
          </w:tcPr>
          <w:p w14:paraId="6B904C76" w14:textId="77777777" w:rsidR="001E4F3B" w:rsidRDefault="001E4F3B" w:rsidP="00442D3B">
            <w:pPr>
              <w:pStyle w:val="TAL"/>
              <w:rPr>
                <w:rFonts w:eastAsia="宋体"/>
                <w:lang w:eastAsia="zh-CN"/>
              </w:rPr>
            </w:pPr>
            <w:r>
              <w:rPr>
                <w:rFonts w:eastAsia="Batang"/>
                <w:lang w:eastAsia="ja-JP"/>
              </w:rPr>
              <w:t>O</w:t>
            </w:r>
          </w:p>
        </w:tc>
        <w:tc>
          <w:tcPr>
            <w:tcW w:w="1069" w:type="dxa"/>
          </w:tcPr>
          <w:p w14:paraId="19D241EE" w14:textId="77777777" w:rsidR="001E4F3B" w:rsidRDefault="001E4F3B" w:rsidP="00442D3B">
            <w:pPr>
              <w:pStyle w:val="TAL"/>
              <w:rPr>
                <w:i/>
                <w:lang w:eastAsia="ja-JP"/>
              </w:rPr>
            </w:pPr>
          </w:p>
        </w:tc>
        <w:tc>
          <w:tcPr>
            <w:tcW w:w="1569" w:type="dxa"/>
          </w:tcPr>
          <w:p w14:paraId="32381311" w14:textId="77777777" w:rsidR="001E4F3B" w:rsidRDefault="001E4F3B" w:rsidP="00442D3B">
            <w:pPr>
              <w:pStyle w:val="TAL"/>
              <w:rPr>
                <w:lang w:eastAsia="ja-JP"/>
              </w:rPr>
            </w:pPr>
            <w:r>
              <w:rPr>
                <w:lang w:eastAsia="ja-JP"/>
              </w:rPr>
              <w:t>UP Transport Layer Information</w:t>
            </w:r>
          </w:p>
          <w:p w14:paraId="2C403138" w14:textId="77777777" w:rsidR="001E4F3B" w:rsidRDefault="001E4F3B" w:rsidP="00442D3B">
            <w:pPr>
              <w:pStyle w:val="TAL"/>
              <w:rPr>
                <w:lang w:eastAsia="ja-JP"/>
              </w:rPr>
            </w:pPr>
            <w:r>
              <w:rPr>
                <w:lang w:eastAsia="ja-JP"/>
              </w:rPr>
              <w:t>9.3.2.2</w:t>
            </w:r>
          </w:p>
        </w:tc>
        <w:tc>
          <w:tcPr>
            <w:tcW w:w="1736" w:type="dxa"/>
          </w:tcPr>
          <w:p w14:paraId="35ACF41B" w14:textId="77777777" w:rsidR="001E4F3B" w:rsidRDefault="001E4F3B" w:rsidP="00442D3B">
            <w:pPr>
              <w:pStyle w:val="TAL"/>
              <w:rPr>
                <w:lang w:eastAsia="ja-JP"/>
              </w:rPr>
            </w:pPr>
            <w:r>
              <w:rPr>
                <w:lang w:eastAsia="ja-JP"/>
              </w:rPr>
              <w:t>NG-RAN node endpoint of the NG-U transport bearer, for delivery of DL PDUs for the redundant transmission.</w:t>
            </w:r>
          </w:p>
        </w:tc>
        <w:tc>
          <w:tcPr>
            <w:tcW w:w="1069" w:type="dxa"/>
          </w:tcPr>
          <w:p w14:paraId="471D8394" w14:textId="77777777" w:rsidR="001E4F3B" w:rsidRDefault="001E4F3B" w:rsidP="00442D3B">
            <w:pPr>
              <w:pStyle w:val="TAC"/>
              <w:rPr>
                <w:lang w:eastAsia="ja-JP"/>
              </w:rPr>
            </w:pPr>
            <w:r>
              <w:rPr>
                <w:lang w:eastAsia="ja-JP"/>
              </w:rPr>
              <w:t>YES</w:t>
            </w:r>
          </w:p>
        </w:tc>
        <w:tc>
          <w:tcPr>
            <w:tcW w:w="1069" w:type="dxa"/>
          </w:tcPr>
          <w:p w14:paraId="524DA173" w14:textId="77777777" w:rsidR="001E4F3B" w:rsidRDefault="001E4F3B" w:rsidP="00442D3B">
            <w:pPr>
              <w:pStyle w:val="TAC"/>
              <w:rPr>
                <w:lang w:eastAsia="ja-JP"/>
              </w:rPr>
            </w:pPr>
            <w:r>
              <w:rPr>
                <w:lang w:eastAsia="ja-JP"/>
              </w:rPr>
              <w:t>ignore</w:t>
            </w:r>
          </w:p>
        </w:tc>
      </w:tr>
      <w:tr w:rsidR="001E4F3B" w14:paraId="10238029" w14:textId="77777777" w:rsidTr="00442D3B">
        <w:tc>
          <w:tcPr>
            <w:tcW w:w="2239" w:type="dxa"/>
          </w:tcPr>
          <w:p w14:paraId="7DF73B6A" w14:textId="77777777" w:rsidR="001E4F3B" w:rsidRDefault="001E4F3B" w:rsidP="00442D3B">
            <w:pPr>
              <w:pStyle w:val="TAL"/>
              <w:rPr>
                <w:rFonts w:eastAsia="Batang"/>
                <w:lang w:eastAsia="ja-JP"/>
              </w:rPr>
            </w:pPr>
            <w:r>
              <w:rPr>
                <w:lang w:eastAsia="ja-JP"/>
              </w:rPr>
              <w:t xml:space="preserve">Redundant UL NG-U UP TNL Information </w:t>
            </w:r>
          </w:p>
        </w:tc>
        <w:tc>
          <w:tcPr>
            <w:tcW w:w="1009" w:type="dxa"/>
          </w:tcPr>
          <w:p w14:paraId="10AF5456" w14:textId="77777777" w:rsidR="001E4F3B" w:rsidRDefault="001E4F3B" w:rsidP="00442D3B">
            <w:pPr>
              <w:pStyle w:val="TAL"/>
              <w:rPr>
                <w:rFonts w:eastAsia="宋体"/>
                <w:lang w:eastAsia="zh-CN"/>
              </w:rPr>
            </w:pPr>
            <w:r>
              <w:rPr>
                <w:rFonts w:eastAsia="Batang"/>
                <w:lang w:eastAsia="ja-JP"/>
              </w:rPr>
              <w:t>O</w:t>
            </w:r>
          </w:p>
        </w:tc>
        <w:tc>
          <w:tcPr>
            <w:tcW w:w="1069" w:type="dxa"/>
          </w:tcPr>
          <w:p w14:paraId="3143206A" w14:textId="77777777" w:rsidR="001E4F3B" w:rsidRDefault="001E4F3B" w:rsidP="00442D3B">
            <w:pPr>
              <w:pStyle w:val="TAL"/>
              <w:rPr>
                <w:i/>
                <w:lang w:eastAsia="ja-JP"/>
              </w:rPr>
            </w:pPr>
          </w:p>
        </w:tc>
        <w:tc>
          <w:tcPr>
            <w:tcW w:w="1569" w:type="dxa"/>
          </w:tcPr>
          <w:p w14:paraId="773F4CAF" w14:textId="77777777" w:rsidR="001E4F3B" w:rsidRDefault="001E4F3B" w:rsidP="00442D3B">
            <w:pPr>
              <w:pStyle w:val="TAL"/>
              <w:rPr>
                <w:lang w:eastAsia="ja-JP"/>
              </w:rPr>
            </w:pPr>
            <w:r>
              <w:rPr>
                <w:lang w:eastAsia="ja-JP"/>
              </w:rPr>
              <w:t>UP Transport Layer Information</w:t>
            </w:r>
          </w:p>
          <w:p w14:paraId="526DCF08" w14:textId="77777777" w:rsidR="001E4F3B" w:rsidRDefault="001E4F3B" w:rsidP="00442D3B">
            <w:pPr>
              <w:pStyle w:val="TAL"/>
              <w:rPr>
                <w:lang w:eastAsia="ja-JP"/>
              </w:rPr>
            </w:pPr>
            <w:r>
              <w:rPr>
                <w:lang w:eastAsia="ja-JP"/>
              </w:rPr>
              <w:t>9.3.2.2</w:t>
            </w:r>
          </w:p>
        </w:tc>
        <w:tc>
          <w:tcPr>
            <w:tcW w:w="1736" w:type="dxa"/>
          </w:tcPr>
          <w:p w14:paraId="59AC50AE" w14:textId="77777777" w:rsidR="001E4F3B" w:rsidRDefault="001E4F3B" w:rsidP="00442D3B">
            <w:pPr>
              <w:pStyle w:val="TAL"/>
              <w:rPr>
                <w:lang w:eastAsia="ja-JP"/>
              </w:rPr>
            </w:pPr>
            <w:r>
              <w:rPr>
                <w:lang w:eastAsia="zh-CN"/>
              </w:rPr>
              <w:t xml:space="preserve">Identifies the NG-U transport bearer at the 5GC node </w:t>
            </w:r>
            <w:r>
              <w:rPr>
                <w:lang w:eastAsia="ja-JP"/>
              </w:rPr>
              <w:t>for the redundant transmission</w:t>
            </w:r>
            <w:r>
              <w:rPr>
                <w:lang w:eastAsia="zh-CN"/>
              </w:rPr>
              <w:t>.</w:t>
            </w:r>
          </w:p>
        </w:tc>
        <w:tc>
          <w:tcPr>
            <w:tcW w:w="1069" w:type="dxa"/>
          </w:tcPr>
          <w:p w14:paraId="429FF6D5" w14:textId="77777777" w:rsidR="001E4F3B" w:rsidRDefault="001E4F3B" w:rsidP="00442D3B">
            <w:pPr>
              <w:pStyle w:val="TAC"/>
              <w:rPr>
                <w:lang w:eastAsia="ja-JP"/>
              </w:rPr>
            </w:pPr>
            <w:r>
              <w:rPr>
                <w:lang w:eastAsia="ja-JP"/>
              </w:rPr>
              <w:t>YES</w:t>
            </w:r>
          </w:p>
        </w:tc>
        <w:tc>
          <w:tcPr>
            <w:tcW w:w="1069" w:type="dxa"/>
          </w:tcPr>
          <w:p w14:paraId="0DCD1822" w14:textId="77777777" w:rsidR="001E4F3B" w:rsidRDefault="001E4F3B" w:rsidP="00442D3B">
            <w:pPr>
              <w:pStyle w:val="TAC"/>
              <w:rPr>
                <w:lang w:eastAsia="ja-JP"/>
              </w:rPr>
            </w:pPr>
            <w:r>
              <w:rPr>
                <w:lang w:eastAsia="ja-JP"/>
              </w:rPr>
              <w:t>ignore</w:t>
            </w:r>
          </w:p>
        </w:tc>
      </w:tr>
      <w:tr w:rsidR="001E4F3B" w14:paraId="05C84FC5" w14:textId="77777777" w:rsidTr="00442D3B">
        <w:tc>
          <w:tcPr>
            <w:tcW w:w="2239" w:type="dxa"/>
          </w:tcPr>
          <w:p w14:paraId="3CF85406" w14:textId="77777777" w:rsidR="001E4F3B" w:rsidRDefault="001E4F3B" w:rsidP="00442D3B">
            <w:pPr>
              <w:pStyle w:val="TAL"/>
              <w:rPr>
                <w:rFonts w:eastAsia="Batang"/>
                <w:lang w:eastAsia="ja-JP"/>
              </w:rPr>
            </w:pPr>
            <w:r>
              <w:rPr>
                <w:rFonts w:eastAsia="Batang"/>
                <w:lang w:eastAsia="ja-JP"/>
              </w:rPr>
              <w:lastRenderedPageBreak/>
              <w:t xml:space="preserve">Additional </w:t>
            </w:r>
            <w:r>
              <w:rPr>
                <w:lang w:eastAsia="ja-JP"/>
              </w:rPr>
              <w:t xml:space="preserve">Redundant </w:t>
            </w:r>
            <w:r>
              <w:rPr>
                <w:rFonts w:eastAsia="Batang"/>
                <w:lang w:eastAsia="ja-JP"/>
              </w:rPr>
              <w:t>DL QoS Flow per TNL Information</w:t>
            </w:r>
          </w:p>
        </w:tc>
        <w:tc>
          <w:tcPr>
            <w:tcW w:w="1009" w:type="dxa"/>
          </w:tcPr>
          <w:p w14:paraId="1DBC4DB0" w14:textId="77777777" w:rsidR="001E4F3B" w:rsidRDefault="001E4F3B" w:rsidP="00442D3B">
            <w:pPr>
              <w:pStyle w:val="TAL"/>
              <w:rPr>
                <w:rFonts w:eastAsia="宋体"/>
                <w:lang w:eastAsia="zh-CN"/>
              </w:rPr>
            </w:pPr>
            <w:r>
              <w:rPr>
                <w:rFonts w:hint="eastAsia"/>
                <w:lang w:eastAsia="zh-CN"/>
              </w:rPr>
              <w:t>O</w:t>
            </w:r>
          </w:p>
        </w:tc>
        <w:tc>
          <w:tcPr>
            <w:tcW w:w="1069" w:type="dxa"/>
          </w:tcPr>
          <w:p w14:paraId="5BFD14CE" w14:textId="77777777" w:rsidR="001E4F3B" w:rsidRDefault="001E4F3B" w:rsidP="00442D3B">
            <w:pPr>
              <w:pStyle w:val="TAL"/>
              <w:rPr>
                <w:i/>
                <w:lang w:eastAsia="ja-JP"/>
              </w:rPr>
            </w:pPr>
          </w:p>
        </w:tc>
        <w:tc>
          <w:tcPr>
            <w:tcW w:w="1569" w:type="dxa"/>
          </w:tcPr>
          <w:p w14:paraId="171401B3" w14:textId="77777777" w:rsidR="001E4F3B" w:rsidRDefault="001E4F3B" w:rsidP="00442D3B">
            <w:pPr>
              <w:pStyle w:val="TAL"/>
              <w:rPr>
                <w:lang w:eastAsia="ja-JP"/>
              </w:rPr>
            </w:pPr>
            <w:r>
              <w:t>QoS Flow per TNL Information List</w:t>
            </w:r>
          </w:p>
          <w:p w14:paraId="7591E1DA" w14:textId="77777777" w:rsidR="001E4F3B" w:rsidRDefault="001E4F3B" w:rsidP="00442D3B">
            <w:pPr>
              <w:pStyle w:val="TAL"/>
              <w:rPr>
                <w:lang w:eastAsia="ja-JP"/>
              </w:rPr>
            </w:pPr>
            <w:r>
              <w:rPr>
                <w:lang w:eastAsia="ja-JP"/>
              </w:rPr>
              <w:t>9.3.2.1</w:t>
            </w:r>
          </w:p>
        </w:tc>
        <w:tc>
          <w:tcPr>
            <w:tcW w:w="1736" w:type="dxa"/>
          </w:tcPr>
          <w:p w14:paraId="78926061" w14:textId="77777777" w:rsidR="001E4F3B" w:rsidRDefault="001E4F3B" w:rsidP="00442D3B">
            <w:pPr>
              <w:pStyle w:val="TAL"/>
              <w:rPr>
                <w:lang w:eastAsia="ja-JP"/>
              </w:rPr>
            </w:pPr>
            <w:r>
              <w:rPr>
                <w:lang w:eastAsia="ja-JP"/>
              </w:rPr>
              <w:t>NG-RAN node endpoint of the additional NG-U transport bearer(s) for delivery of redundant DL PDUs for split PDU session, together with associated QoS flows.</w:t>
            </w:r>
          </w:p>
        </w:tc>
        <w:tc>
          <w:tcPr>
            <w:tcW w:w="1069" w:type="dxa"/>
          </w:tcPr>
          <w:p w14:paraId="22885091" w14:textId="77777777" w:rsidR="001E4F3B" w:rsidRDefault="001E4F3B" w:rsidP="00442D3B">
            <w:pPr>
              <w:pStyle w:val="TAC"/>
              <w:rPr>
                <w:lang w:eastAsia="ja-JP"/>
              </w:rPr>
            </w:pPr>
            <w:r>
              <w:rPr>
                <w:lang w:eastAsia="ja-JP"/>
              </w:rPr>
              <w:t>YES</w:t>
            </w:r>
          </w:p>
        </w:tc>
        <w:tc>
          <w:tcPr>
            <w:tcW w:w="1069" w:type="dxa"/>
          </w:tcPr>
          <w:p w14:paraId="628790BB" w14:textId="77777777" w:rsidR="001E4F3B" w:rsidRDefault="001E4F3B" w:rsidP="00442D3B">
            <w:pPr>
              <w:pStyle w:val="TAC"/>
              <w:rPr>
                <w:lang w:eastAsia="ja-JP"/>
              </w:rPr>
            </w:pPr>
            <w:r>
              <w:rPr>
                <w:lang w:eastAsia="ja-JP"/>
              </w:rPr>
              <w:t>ignore</w:t>
            </w:r>
          </w:p>
        </w:tc>
      </w:tr>
      <w:tr w:rsidR="001E4F3B" w14:paraId="1D773662" w14:textId="77777777" w:rsidTr="00442D3B">
        <w:tc>
          <w:tcPr>
            <w:tcW w:w="2239" w:type="dxa"/>
          </w:tcPr>
          <w:p w14:paraId="70A8F960" w14:textId="77777777" w:rsidR="001E4F3B" w:rsidRDefault="001E4F3B" w:rsidP="00442D3B">
            <w:pPr>
              <w:pStyle w:val="TAL"/>
              <w:rPr>
                <w:rFonts w:eastAsia="Batang"/>
                <w:lang w:eastAsia="ja-JP"/>
              </w:rPr>
            </w:pPr>
            <w:r>
              <w:rPr>
                <w:rFonts w:eastAsia="Batang"/>
                <w:lang w:eastAsia="ja-JP"/>
              </w:rPr>
              <w:t xml:space="preserve">Additional </w:t>
            </w:r>
            <w:r>
              <w:rPr>
                <w:lang w:eastAsia="ja-JP"/>
              </w:rPr>
              <w:t xml:space="preserve">Redundant </w:t>
            </w:r>
            <w:r>
              <w:rPr>
                <w:rFonts w:eastAsia="Batang"/>
                <w:lang w:eastAsia="ja-JP"/>
              </w:rPr>
              <w:t>NG-U UP TNL Information</w:t>
            </w:r>
          </w:p>
        </w:tc>
        <w:tc>
          <w:tcPr>
            <w:tcW w:w="1009" w:type="dxa"/>
          </w:tcPr>
          <w:p w14:paraId="1D73DCA6" w14:textId="77777777" w:rsidR="001E4F3B" w:rsidRDefault="001E4F3B" w:rsidP="00442D3B">
            <w:pPr>
              <w:pStyle w:val="TAL"/>
              <w:rPr>
                <w:rFonts w:eastAsia="宋体"/>
                <w:lang w:eastAsia="zh-CN"/>
              </w:rPr>
            </w:pPr>
            <w:r>
              <w:rPr>
                <w:rFonts w:hint="eastAsia"/>
                <w:lang w:eastAsia="zh-CN"/>
              </w:rPr>
              <w:t>O</w:t>
            </w:r>
          </w:p>
        </w:tc>
        <w:tc>
          <w:tcPr>
            <w:tcW w:w="1069" w:type="dxa"/>
          </w:tcPr>
          <w:p w14:paraId="00E4A10E" w14:textId="77777777" w:rsidR="001E4F3B" w:rsidRDefault="001E4F3B" w:rsidP="00442D3B">
            <w:pPr>
              <w:pStyle w:val="TAL"/>
              <w:rPr>
                <w:i/>
                <w:lang w:eastAsia="ja-JP"/>
              </w:rPr>
            </w:pPr>
          </w:p>
        </w:tc>
        <w:tc>
          <w:tcPr>
            <w:tcW w:w="1569" w:type="dxa"/>
          </w:tcPr>
          <w:p w14:paraId="5E0333E8" w14:textId="77777777" w:rsidR="001E4F3B" w:rsidRDefault="001E4F3B" w:rsidP="00442D3B">
            <w:pPr>
              <w:pStyle w:val="TAL"/>
              <w:rPr>
                <w:lang w:eastAsia="ja-JP"/>
              </w:rPr>
            </w:pPr>
            <w:r>
              <w:rPr>
                <w:lang w:eastAsia="ja-JP"/>
              </w:rPr>
              <w:t>UP Transport Layer Information Pair List</w:t>
            </w:r>
          </w:p>
          <w:p w14:paraId="3BEB305C" w14:textId="77777777" w:rsidR="001E4F3B" w:rsidRDefault="001E4F3B" w:rsidP="00442D3B">
            <w:pPr>
              <w:pStyle w:val="TAL"/>
              <w:rPr>
                <w:lang w:eastAsia="ja-JP"/>
              </w:rPr>
            </w:pPr>
            <w:r>
              <w:rPr>
                <w:lang w:eastAsia="ja-JP"/>
              </w:rPr>
              <w:t>9.3.2.11</w:t>
            </w:r>
          </w:p>
        </w:tc>
        <w:tc>
          <w:tcPr>
            <w:tcW w:w="1736" w:type="dxa"/>
          </w:tcPr>
          <w:p w14:paraId="48AB2000" w14:textId="77777777" w:rsidR="001E4F3B" w:rsidRDefault="001E4F3B" w:rsidP="00442D3B">
            <w:pPr>
              <w:pStyle w:val="TAL"/>
              <w:rPr>
                <w:lang w:eastAsia="ja-JP"/>
              </w:rPr>
            </w:pPr>
            <w:r>
              <w:rPr>
                <w:lang w:eastAsia="ja-JP"/>
              </w:rPr>
              <w:t xml:space="preserve">NG-RAN node endpoint of the NG-U transport bearer for delivery of redundant DL PDUs corresponding to the modified UPF endpoint(s) received in the </w:t>
            </w:r>
            <w:r>
              <w:rPr>
                <w:i/>
                <w:iCs/>
                <w:lang w:eastAsia="ja-JP"/>
              </w:rPr>
              <w:t>UL NG-U UP TNL Modify List</w:t>
            </w:r>
            <w:r>
              <w:rPr>
                <w:lang w:eastAsia="ja-JP"/>
              </w:rPr>
              <w:t xml:space="preserve"> IE of the </w:t>
            </w:r>
            <w:r>
              <w:rPr>
                <w:i/>
                <w:lang w:eastAsia="ja-JP"/>
              </w:rPr>
              <w:t>PDU Session Resource Modify Request Transfer</w:t>
            </w:r>
            <w:r>
              <w:rPr>
                <w:lang w:eastAsia="ja-JP"/>
              </w:rPr>
              <w:t xml:space="preserve"> IE in case of PDU session split. </w:t>
            </w:r>
          </w:p>
        </w:tc>
        <w:tc>
          <w:tcPr>
            <w:tcW w:w="1069" w:type="dxa"/>
          </w:tcPr>
          <w:p w14:paraId="67F76D06" w14:textId="77777777" w:rsidR="001E4F3B" w:rsidRDefault="001E4F3B" w:rsidP="00442D3B">
            <w:pPr>
              <w:pStyle w:val="TAC"/>
              <w:rPr>
                <w:lang w:eastAsia="ja-JP"/>
              </w:rPr>
            </w:pPr>
            <w:r>
              <w:rPr>
                <w:rFonts w:hint="eastAsia"/>
                <w:lang w:eastAsia="zh-CN"/>
              </w:rPr>
              <w:t>YES</w:t>
            </w:r>
          </w:p>
        </w:tc>
        <w:tc>
          <w:tcPr>
            <w:tcW w:w="1069" w:type="dxa"/>
          </w:tcPr>
          <w:p w14:paraId="1A1E74E5" w14:textId="77777777" w:rsidR="001E4F3B" w:rsidRDefault="001E4F3B" w:rsidP="00442D3B">
            <w:pPr>
              <w:pStyle w:val="TAC"/>
              <w:rPr>
                <w:lang w:eastAsia="ja-JP"/>
              </w:rPr>
            </w:pPr>
            <w:r>
              <w:rPr>
                <w:rFonts w:hint="eastAsia"/>
                <w:lang w:eastAsia="zh-CN"/>
              </w:rPr>
              <w:t>ignore</w:t>
            </w:r>
          </w:p>
        </w:tc>
      </w:tr>
      <w:tr w:rsidR="001E4F3B" w14:paraId="468C2B0A" w14:textId="77777777" w:rsidTr="00442D3B">
        <w:tc>
          <w:tcPr>
            <w:tcW w:w="2239" w:type="dxa"/>
          </w:tcPr>
          <w:p w14:paraId="016E0221" w14:textId="77777777" w:rsidR="001E4F3B" w:rsidRDefault="001E4F3B" w:rsidP="00442D3B">
            <w:pPr>
              <w:pStyle w:val="TAL"/>
              <w:rPr>
                <w:rFonts w:eastAsia="Batang"/>
                <w:lang w:eastAsia="ja-JP"/>
              </w:rPr>
            </w:pPr>
            <w:r>
              <w:rPr>
                <w:rFonts w:eastAsia="Batang"/>
                <w:lang w:eastAsia="ja-JP"/>
              </w:rPr>
              <w:t>Secondary RAT Usage Information</w:t>
            </w:r>
          </w:p>
        </w:tc>
        <w:tc>
          <w:tcPr>
            <w:tcW w:w="1009" w:type="dxa"/>
          </w:tcPr>
          <w:p w14:paraId="74546C20" w14:textId="77777777" w:rsidR="001E4F3B" w:rsidRDefault="001E4F3B" w:rsidP="00442D3B">
            <w:pPr>
              <w:pStyle w:val="TAL"/>
              <w:rPr>
                <w:lang w:eastAsia="zh-CN"/>
              </w:rPr>
            </w:pPr>
            <w:r>
              <w:rPr>
                <w:lang w:eastAsia="zh-CN"/>
              </w:rPr>
              <w:t>O</w:t>
            </w:r>
          </w:p>
        </w:tc>
        <w:tc>
          <w:tcPr>
            <w:tcW w:w="1069" w:type="dxa"/>
          </w:tcPr>
          <w:p w14:paraId="65C4F40C" w14:textId="77777777" w:rsidR="001E4F3B" w:rsidRDefault="001E4F3B" w:rsidP="00442D3B">
            <w:pPr>
              <w:pStyle w:val="TAL"/>
              <w:rPr>
                <w:i/>
                <w:lang w:eastAsia="ja-JP"/>
              </w:rPr>
            </w:pPr>
          </w:p>
        </w:tc>
        <w:tc>
          <w:tcPr>
            <w:tcW w:w="1569" w:type="dxa"/>
          </w:tcPr>
          <w:p w14:paraId="4FD34F71" w14:textId="77777777" w:rsidR="001E4F3B" w:rsidRDefault="001E4F3B" w:rsidP="00442D3B">
            <w:pPr>
              <w:pStyle w:val="TAL"/>
              <w:rPr>
                <w:lang w:eastAsia="ja-JP"/>
              </w:rPr>
            </w:pPr>
            <w:r>
              <w:rPr>
                <w:lang w:eastAsia="ja-JP"/>
              </w:rPr>
              <w:t>9.3.1.114</w:t>
            </w:r>
          </w:p>
        </w:tc>
        <w:tc>
          <w:tcPr>
            <w:tcW w:w="1736" w:type="dxa"/>
          </w:tcPr>
          <w:p w14:paraId="789B8F25" w14:textId="77777777" w:rsidR="001E4F3B" w:rsidRDefault="001E4F3B" w:rsidP="00442D3B">
            <w:pPr>
              <w:pStyle w:val="TAL"/>
              <w:rPr>
                <w:lang w:eastAsia="ja-JP"/>
              </w:rPr>
            </w:pPr>
          </w:p>
        </w:tc>
        <w:tc>
          <w:tcPr>
            <w:tcW w:w="1069" w:type="dxa"/>
          </w:tcPr>
          <w:p w14:paraId="02CF6A44" w14:textId="77777777" w:rsidR="001E4F3B" w:rsidRDefault="001E4F3B" w:rsidP="00442D3B">
            <w:pPr>
              <w:pStyle w:val="TAC"/>
              <w:rPr>
                <w:lang w:eastAsia="zh-CN"/>
              </w:rPr>
            </w:pPr>
            <w:r>
              <w:rPr>
                <w:lang w:eastAsia="zh-CN"/>
              </w:rPr>
              <w:t>YES</w:t>
            </w:r>
          </w:p>
        </w:tc>
        <w:tc>
          <w:tcPr>
            <w:tcW w:w="1069" w:type="dxa"/>
          </w:tcPr>
          <w:p w14:paraId="6A2C74DD" w14:textId="77777777" w:rsidR="001E4F3B" w:rsidRDefault="001E4F3B" w:rsidP="00442D3B">
            <w:pPr>
              <w:pStyle w:val="TAC"/>
              <w:rPr>
                <w:lang w:eastAsia="zh-CN"/>
              </w:rPr>
            </w:pPr>
            <w:r>
              <w:rPr>
                <w:lang w:eastAsia="zh-CN"/>
              </w:rPr>
              <w:t>ignore</w:t>
            </w:r>
          </w:p>
        </w:tc>
      </w:tr>
      <w:tr w:rsidR="001E4F3B" w14:paraId="138AA3F6" w14:textId="77777777" w:rsidTr="00442D3B">
        <w:tc>
          <w:tcPr>
            <w:tcW w:w="2239" w:type="dxa"/>
          </w:tcPr>
          <w:p w14:paraId="0A5BE691" w14:textId="77777777" w:rsidR="001E4F3B" w:rsidRDefault="001E4F3B" w:rsidP="00442D3B">
            <w:pPr>
              <w:pStyle w:val="TAL"/>
              <w:rPr>
                <w:rFonts w:eastAsia="Batang"/>
                <w:lang w:eastAsia="ja-JP"/>
              </w:rPr>
            </w:pPr>
            <w:r>
              <w:rPr>
                <w:rFonts w:eastAsia="Batang" w:hint="eastAsia"/>
                <w:lang w:eastAsia="ja-JP"/>
              </w:rPr>
              <w:t>MBS Support Indicator</w:t>
            </w:r>
          </w:p>
        </w:tc>
        <w:tc>
          <w:tcPr>
            <w:tcW w:w="1009" w:type="dxa"/>
          </w:tcPr>
          <w:p w14:paraId="02A90A8B" w14:textId="77777777" w:rsidR="001E4F3B" w:rsidRDefault="001E4F3B" w:rsidP="00442D3B">
            <w:pPr>
              <w:pStyle w:val="TAL"/>
              <w:rPr>
                <w:lang w:eastAsia="zh-CN"/>
              </w:rPr>
            </w:pPr>
            <w:r>
              <w:rPr>
                <w:rFonts w:hint="eastAsia"/>
                <w:lang w:eastAsia="zh-CN"/>
              </w:rPr>
              <w:t>O</w:t>
            </w:r>
          </w:p>
        </w:tc>
        <w:tc>
          <w:tcPr>
            <w:tcW w:w="1069" w:type="dxa"/>
          </w:tcPr>
          <w:p w14:paraId="2A061D03" w14:textId="77777777" w:rsidR="001E4F3B" w:rsidRDefault="001E4F3B" w:rsidP="00442D3B">
            <w:pPr>
              <w:pStyle w:val="TAL"/>
              <w:rPr>
                <w:i/>
                <w:lang w:eastAsia="ja-JP"/>
              </w:rPr>
            </w:pPr>
          </w:p>
        </w:tc>
        <w:tc>
          <w:tcPr>
            <w:tcW w:w="1569" w:type="dxa"/>
          </w:tcPr>
          <w:p w14:paraId="4793BD81" w14:textId="77777777" w:rsidR="001E4F3B" w:rsidRDefault="001E4F3B" w:rsidP="00442D3B">
            <w:pPr>
              <w:pStyle w:val="TAL"/>
              <w:rPr>
                <w:lang w:eastAsia="ja-JP"/>
              </w:rPr>
            </w:pPr>
            <w:r>
              <w:rPr>
                <w:lang w:eastAsia="ja-JP"/>
              </w:rPr>
              <w:t>9.3.1.210</w:t>
            </w:r>
          </w:p>
        </w:tc>
        <w:tc>
          <w:tcPr>
            <w:tcW w:w="1736" w:type="dxa"/>
          </w:tcPr>
          <w:p w14:paraId="09D9DE4D" w14:textId="77777777" w:rsidR="001E4F3B" w:rsidRDefault="001E4F3B" w:rsidP="00442D3B">
            <w:pPr>
              <w:pStyle w:val="TAL"/>
              <w:rPr>
                <w:lang w:eastAsia="ja-JP"/>
              </w:rPr>
            </w:pPr>
          </w:p>
        </w:tc>
        <w:tc>
          <w:tcPr>
            <w:tcW w:w="1069" w:type="dxa"/>
          </w:tcPr>
          <w:p w14:paraId="0631DAB0" w14:textId="77777777" w:rsidR="001E4F3B" w:rsidRDefault="001E4F3B" w:rsidP="00442D3B">
            <w:pPr>
              <w:pStyle w:val="TAC"/>
              <w:rPr>
                <w:lang w:eastAsia="zh-CN"/>
              </w:rPr>
            </w:pPr>
            <w:r>
              <w:rPr>
                <w:lang w:eastAsia="zh-CN"/>
              </w:rPr>
              <w:t>YES</w:t>
            </w:r>
          </w:p>
        </w:tc>
        <w:tc>
          <w:tcPr>
            <w:tcW w:w="1069" w:type="dxa"/>
          </w:tcPr>
          <w:p w14:paraId="419F3395" w14:textId="77777777" w:rsidR="001E4F3B" w:rsidRDefault="001E4F3B" w:rsidP="00442D3B">
            <w:pPr>
              <w:pStyle w:val="TAC"/>
              <w:rPr>
                <w:lang w:eastAsia="zh-CN"/>
              </w:rPr>
            </w:pPr>
            <w:r>
              <w:rPr>
                <w:lang w:eastAsia="zh-CN"/>
              </w:rPr>
              <w:t>ignore</w:t>
            </w:r>
          </w:p>
        </w:tc>
      </w:tr>
      <w:tr w:rsidR="001E4F3B" w14:paraId="010DA1DB" w14:textId="77777777" w:rsidTr="00442D3B">
        <w:tc>
          <w:tcPr>
            <w:tcW w:w="2239" w:type="dxa"/>
          </w:tcPr>
          <w:p w14:paraId="48C0DD1F" w14:textId="77777777" w:rsidR="001E4F3B" w:rsidRDefault="001E4F3B" w:rsidP="00442D3B">
            <w:pPr>
              <w:pStyle w:val="TAL"/>
              <w:rPr>
                <w:rFonts w:eastAsia="Batang"/>
                <w:lang w:eastAsia="ja-JP"/>
              </w:rPr>
            </w:pPr>
            <w:r>
              <w:rPr>
                <w:rFonts w:eastAsia="Batang"/>
                <w:lang w:eastAsia="ja-JP"/>
              </w:rPr>
              <w:t xml:space="preserve">MBS Session </w:t>
            </w:r>
            <w:r>
              <w:t>Setup</w:t>
            </w:r>
            <w:r>
              <w:rPr>
                <w:rFonts w:eastAsia="Yu Mincho"/>
              </w:rPr>
              <w:t xml:space="preserve"> or Modify</w:t>
            </w:r>
            <w:r>
              <w:rPr>
                <w:rFonts w:eastAsia="Batang"/>
                <w:lang w:eastAsia="ja-JP"/>
              </w:rPr>
              <w:t xml:space="preserve"> Response List</w:t>
            </w:r>
          </w:p>
        </w:tc>
        <w:tc>
          <w:tcPr>
            <w:tcW w:w="1009" w:type="dxa"/>
          </w:tcPr>
          <w:p w14:paraId="29EFD66A" w14:textId="77777777" w:rsidR="001E4F3B" w:rsidRDefault="001E4F3B" w:rsidP="00442D3B">
            <w:pPr>
              <w:pStyle w:val="TAL"/>
              <w:rPr>
                <w:lang w:eastAsia="zh-CN"/>
              </w:rPr>
            </w:pPr>
            <w:r>
              <w:rPr>
                <w:rFonts w:eastAsia="Batang"/>
                <w:lang w:eastAsia="ja-JP"/>
              </w:rPr>
              <w:t>O</w:t>
            </w:r>
          </w:p>
        </w:tc>
        <w:tc>
          <w:tcPr>
            <w:tcW w:w="1069" w:type="dxa"/>
          </w:tcPr>
          <w:p w14:paraId="7101666A" w14:textId="77777777" w:rsidR="001E4F3B" w:rsidRDefault="001E4F3B" w:rsidP="00442D3B">
            <w:pPr>
              <w:pStyle w:val="TAL"/>
              <w:rPr>
                <w:i/>
                <w:lang w:eastAsia="ja-JP"/>
              </w:rPr>
            </w:pPr>
          </w:p>
        </w:tc>
        <w:tc>
          <w:tcPr>
            <w:tcW w:w="1569" w:type="dxa"/>
          </w:tcPr>
          <w:p w14:paraId="5DC2DC67" w14:textId="77777777" w:rsidR="001E4F3B" w:rsidRDefault="001E4F3B" w:rsidP="00442D3B">
            <w:pPr>
              <w:pStyle w:val="TAL"/>
              <w:rPr>
                <w:rFonts w:eastAsia="Batang"/>
                <w:lang w:eastAsia="ja-JP"/>
              </w:rPr>
            </w:pPr>
            <w:r>
              <w:rPr>
                <w:rFonts w:eastAsia="Batang"/>
                <w:lang w:eastAsia="ja-JP"/>
              </w:rPr>
              <w:t xml:space="preserve">MBS Session Setup Response List </w:t>
            </w:r>
          </w:p>
          <w:p w14:paraId="178E4AD7" w14:textId="77777777" w:rsidR="001E4F3B" w:rsidRDefault="001E4F3B" w:rsidP="00442D3B">
            <w:pPr>
              <w:pStyle w:val="TAL"/>
              <w:rPr>
                <w:lang w:eastAsia="ja-JP"/>
              </w:rPr>
            </w:pPr>
            <w:r>
              <w:rPr>
                <w:rFonts w:eastAsia="Batang"/>
                <w:lang w:eastAsia="ja-JP"/>
              </w:rPr>
              <w:t>9.3.1.213</w:t>
            </w:r>
          </w:p>
        </w:tc>
        <w:tc>
          <w:tcPr>
            <w:tcW w:w="1736" w:type="dxa"/>
          </w:tcPr>
          <w:p w14:paraId="48D9D167" w14:textId="77777777" w:rsidR="001E4F3B" w:rsidRDefault="001E4F3B" w:rsidP="00442D3B">
            <w:pPr>
              <w:pStyle w:val="TAL"/>
              <w:rPr>
                <w:lang w:eastAsia="ja-JP"/>
              </w:rPr>
            </w:pPr>
          </w:p>
        </w:tc>
        <w:tc>
          <w:tcPr>
            <w:tcW w:w="1069" w:type="dxa"/>
          </w:tcPr>
          <w:p w14:paraId="67433834" w14:textId="77777777" w:rsidR="001E4F3B" w:rsidRDefault="001E4F3B" w:rsidP="00442D3B">
            <w:pPr>
              <w:pStyle w:val="TAC"/>
              <w:rPr>
                <w:lang w:eastAsia="zh-CN"/>
              </w:rPr>
            </w:pPr>
            <w:r>
              <w:rPr>
                <w:lang w:eastAsia="ja-JP"/>
              </w:rPr>
              <w:t>YES</w:t>
            </w:r>
          </w:p>
        </w:tc>
        <w:tc>
          <w:tcPr>
            <w:tcW w:w="1069" w:type="dxa"/>
          </w:tcPr>
          <w:p w14:paraId="18D0104A" w14:textId="77777777" w:rsidR="001E4F3B" w:rsidRDefault="001E4F3B" w:rsidP="00442D3B">
            <w:pPr>
              <w:pStyle w:val="TAC"/>
              <w:rPr>
                <w:lang w:eastAsia="zh-CN"/>
              </w:rPr>
            </w:pPr>
            <w:r>
              <w:rPr>
                <w:lang w:eastAsia="ja-JP"/>
              </w:rPr>
              <w:t>ignore</w:t>
            </w:r>
          </w:p>
        </w:tc>
      </w:tr>
      <w:tr w:rsidR="001E4F3B" w14:paraId="254823CF" w14:textId="77777777" w:rsidTr="00442D3B">
        <w:tc>
          <w:tcPr>
            <w:tcW w:w="2239" w:type="dxa"/>
          </w:tcPr>
          <w:p w14:paraId="0307002A" w14:textId="77777777" w:rsidR="001E4F3B" w:rsidRDefault="001E4F3B" w:rsidP="00442D3B">
            <w:pPr>
              <w:pStyle w:val="TAL"/>
              <w:rPr>
                <w:rFonts w:eastAsia="Batang"/>
                <w:lang w:eastAsia="ja-JP"/>
              </w:rPr>
            </w:pPr>
            <w:r>
              <w:rPr>
                <w:rFonts w:eastAsia="Batang"/>
                <w:lang w:eastAsia="ja-JP"/>
              </w:rPr>
              <w:t xml:space="preserve">MBS Session Failed to </w:t>
            </w:r>
            <w:r>
              <w:t>Setup</w:t>
            </w:r>
            <w:r>
              <w:rPr>
                <w:rFonts w:eastAsia="Batang"/>
                <w:lang w:eastAsia="ja-JP"/>
              </w:rPr>
              <w:t xml:space="preserve"> </w:t>
            </w:r>
            <w:r>
              <w:rPr>
                <w:rFonts w:eastAsia="Yu Mincho"/>
              </w:rPr>
              <w:t>or Modify</w:t>
            </w:r>
            <w:r>
              <w:rPr>
                <w:rFonts w:eastAsia="Batang"/>
                <w:lang w:eastAsia="ja-JP"/>
              </w:rPr>
              <w:t xml:space="preserve"> List</w:t>
            </w:r>
          </w:p>
        </w:tc>
        <w:tc>
          <w:tcPr>
            <w:tcW w:w="1009" w:type="dxa"/>
          </w:tcPr>
          <w:p w14:paraId="3E9E082D" w14:textId="77777777" w:rsidR="001E4F3B" w:rsidRDefault="001E4F3B" w:rsidP="00442D3B">
            <w:pPr>
              <w:pStyle w:val="TAL"/>
              <w:rPr>
                <w:lang w:eastAsia="zh-CN"/>
              </w:rPr>
            </w:pPr>
            <w:r>
              <w:rPr>
                <w:rFonts w:eastAsia="Batang"/>
                <w:lang w:eastAsia="ja-JP"/>
              </w:rPr>
              <w:t>O</w:t>
            </w:r>
          </w:p>
        </w:tc>
        <w:tc>
          <w:tcPr>
            <w:tcW w:w="1069" w:type="dxa"/>
          </w:tcPr>
          <w:p w14:paraId="4FAC7F2C" w14:textId="77777777" w:rsidR="001E4F3B" w:rsidRDefault="001E4F3B" w:rsidP="00442D3B">
            <w:pPr>
              <w:pStyle w:val="TAL"/>
              <w:rPr>
                <w:i/>
                <w:lang w:eastAsia="ja-JP"/>
              </w:rPr>
            </w:pPr>
          </w:p>
        </w:tc>
        <w:tc>
          <w:tcPr>
            <w:tcW w:w="1569" w:type="dxa"/>
          </w:tcPr>
          <w:p w14:paraId="27979DE4" w14:textId="77777777" w:rsidR="001E4F3B" w:rsidRDefault="001E4F3B" w:rsidP="00442D3B">
            <w:pPr>
              <w:pStyle w:val="TAL"/>
              <w:rPr>
                <w:rFonts w:eastAsia="Batang"/>
                <w:lang w:eastAsia="ja-JP"/>
              </w:rPr>
            </w:pPr>
            <w:r>
              <w:rPr>
                <w:rFonts w:eastAsia="Batang"/>
                <w:lang w:eastAsia="ja-JP"/>
              </w:rPr>
              <w:t xml:space="preserve">MBS Session Failed to Setup List </w:t>
            </w:r>
          </w:p>
          <w:p w14:paraId="7E9104AC" w14:textId="77777777" w:rsidR="001E4F3B" w:rsidRDefault="001E4F3B" w:rsidP="00442D3B">
            <w:pPr>
              <w:pStyle w:val="TAL"/>
              <w:rPr>
                <w:lang w:eastAsia="ja-JP"/>
              </w:rPr>
            </w:pPr>
            <w:r>
              <w:rPr>
                <w:rFonts w:eastAsia="Batang"/>
                <w:lang w:eastAsia="ja-JP"/>
              </w:rPr>
              <w:t>9.3.1.214</w:t>
            </w:r>
          </w:p>
        </w:tc>
        <w:tc>
          <w:tcPr>
            <w:tcW w:w="1736" w:type="dxa"/>
          </w:tcPr>
          <w:p w14:paraId="1C6D3A51" w14:textId="77777777" w:rsidR="001E4F3B" w:rsidRDefault="001E4F3B" w:rsidP="00442D3B">
            <w:pPr>
              <w:pStyle w:val="TAL"/>
              <w:rPr>
                <w:lang w:eastAsia="ja-JP"/>
              </w:rPr>
            </w:pPr>
          </w:p>
        </w:tc>
        <w:tc>
          <w:tcPr>
            <w:tcW w:w="1069" w:type="dxa"/>
          </w:tcPr>
          <w:p w14:paraId="2562E468" w14:textId="77777777" w:rsidR="001E4F3B" w:rsidRDefault="001E4F3B" w:rsidP="00442D3B">
            <w:pPr>
              <w:pStyle w:val="TAC"/>
              <w:rPr>
                <w:lang w:eastAsia="zh-CN"/>
              </w:rPr>
            </w:pPr>
            <w:r>
              <w:rPr>
                <w:lang w:eastAsia="ja-JP"/>
              </w:rPr>
              <w:t>YES</w:t>
            </w:r>
          </w:p>
        </w:tc>
        <w:tc>
          <w:tcPr>
            <w:tcW w:w="1069" w:type="dxa"/>
          </w:tcPr>
          <w:p w14:paraId="5DE13F59" w14:textId="77777777" w:rsidR="001E4F3B" w:rsidRDefault="001E4F3B" w:rsidP="00442D3B">
            <w:pPr>
              <w:pStyle w:val="TAC"/>
              <w:rPr>
                <w:lang w:eastAsia="zh-CN"/>
              </w:rPr>
            </w:pPr>
            <w:r>
              <w:rPr>
                <w:lang w:eastAsia="ja-JP"/>
              </w:rPr>
              <w:t>ignore</w:t>
            </w:r>
          </w:p>
        </w:tc>
      </w:tr>
      <w:tr w:rsidR="001E4F3B" w14:paraId="1E17ED9B" w14:textId="77777777" w:rsidTr="001E4F3B">
        <w:trPr>
          <w:ins w:id="838" w:author="Rapporteur" w:date="2023-11-24T13:11:00Z"/>
        </w:trPr>
        <w:tc>
          <w:tcPr>
            <w:tcW w:w="2239" w:type="dxa"/>
            <w:tcBorders>
              <w:top w:val="single" w:sz="4" w:space="0" w:color="auto"/>
              <w:left w:val="single" w:sz="4" w:space="0" w:color="auto"/>
              <w:bottom w:val="single" w:sz="4" w:space="0" w:color="auto"/>
              <w:right w:val="single" w:sz="4" w:space="0" w:color="auto"/>
            </w:tcBorders>
          </w:tcPr>
          <w:p w14:paraId="11226EF7" w14:textId="27672236" w:rsidR="001E4F3B" w:rsidRPr="001E4F3B" w:rsidRDefault="00325ED4" w:rsidP="001E4F3B">
            <w:pPr>
              <w:pStyle w:val="TAL"/>
              <w:rPr>
                <w:ins w:id="839" w:author="Rapporteur" w:date="2023-11-24T13:11:00Z"/>
                <w:rFonts w:eastAsia="Batang"/>
                <w:lang w:eastAsia="ja-JP"/>
              </w:rPr>
            </w:pPr>
            <w:ins w:id="840" w:author="Rapporteur" w:date="2023-11-24T13:11:00Z">
              <w:r>
                <w:rPr>
                  <w:rFonts w:eastAsia="Batang"/>
                  <w:lang w:eastAsia="ja-JP"/>
                </w:rPr>
                <w:t xml:space="preserve">ECN Marking or Congestion Information Reporting Status </w:t>
              </w:r>
            </w:ins>
          </w:p>
        </w:tc>
        <w:tc>
          <w:tcPr>
            <w:tcW w:w="1009" w:type="dxa"/>
            <w:tcBorders>
              <w:top w:val="single" w:sz="4" w:space="0" w:color="auto"/>
              <w:left w:val="single" w:sz="4" w:space="0" w:color="auto"/>
              <w:bottom w:val="single" w:sz="4" w:space="0" w:color="auto"/>
              <w:right w:val="single" w:sz="4" w:space="0" w:color="auto"/>
            </w:tcBorders>
          </w:tcPr>
          <w:p w14:paraId="7107B0F3" w14:textId="77777777" w:rsidR="001E4F3B" w:rsidRDefault="001E4F3B" w:rsidP="00442D3B">
            <w:pPr>
              <w:pStyle w:val="TAL"/>
              <w:rPr>
                <w:ins w:id="841" w:author="Rapporteur" w:date="2023-11-24T13:11:00Z"/>
                <w:rFonts w:eastAsia="Batang"/>
                <w:lang w:eastAsia="ja-JP"/>
              </w:rPr>
            </w:pPr>
            <w:ins w:id="842" w:author="Rapporteur" w:date="2023-11-24T13:11:00Z">
              <w:r>
                <w:rPr>
                  <w:rFonts w:eastAsia="Batang"/>
                  <w:lang w:eastAsia="ja-JP"/>
                </w:rPr>
                <w:t>O</w:t>
              </w:r>
            </w:ins>
          </w:p>
        </w:tc>
        <w:tc>
          <w:tcPr>
            <w:tcW w:w="1069" w:type="dxa"/>
            <w:tcBorders>
              <w:top w:val="single" w:sz="4" w:space="0" w:color="auto"/>
              <w:left w:val="single" w:sz="4" w:space="0" w:color="auto"/>
              <w:bottom w:val="single" w:sz="4" w:space="0" w:color="auto"/>
              <w:right w:val="single" w:sz="4" w:space="0" w:color="auto"/>
            </w:tcBorders>
          </w:tcPr>
          <w:p w14:paraId="4F1C5575" w14:textId="77777777" w:rsidR="001E4F3B" w:rsidRDefault="001E4F3B" w:rsidP="00442D3B">
            <w:pPr>
              <w:pStyle w:val="TAL"/>
              <w:rPr>
                <w:ins w:id="843" w:author="Rapporteur" w:date="2023-11-24T13:11:00Z"/>
                <w:i/>
                <w:lang w:eastAsia="ja-JP"/>
              </w:rPr>
            </w:pPr>
          </w:p>
        </w:tc>
        <w:tc>
          <w:tcPr>
            <w:tcW w:w="1569" w:type="dxa"/>
            <w:tcBorders>
              <w:top w:val="single" w:sz="4" w:space="0" w:color="auto"/>
              <w:left w:val="single" w:sz="4" w:space="0" w:color="auto"/>
              <w:bottom w:val="single" w:sz="4" w:space="0" w:color="auto"/>
              <w:right w:val="single" w:sz="4" w:space="0" w:color="auto"/>
            </w:tcBorders>
          </w:tcPr>
          <w:p w14:paraId="0D075B06" w14:textId="77777777" w:rsidR="001E4F3B" w:rsidRDefault="001E4F3B" w:rsidP="00442D3B">
            <w:pPr>
              <w:pStyle w:val="TAL"/>
              <w:rPr>
                <w:ins w:id="844" w:author="Rapporteur" w:date="2023-11-24T13:11:00Z"/>
                <w:rFonts w:eastAsia="Batang"/>
                <w:lang w:eastAsia="ja-JP"/>
              </w:rPr>
            </w:pPr>
            <w:ins w:id="845" w:author="Rapporteur" w:date="2023-11-24T13:11:00Z">
              <w:r>
                <w:rPr>
                  <w:rFonts w:eastAsia="Batang"/>
                  <w:lang w:eastAsia="ja-JP"/>
                </w:rPr>
                <w:t>9.3.1</w:t>
              </w:r>
              <w:r>
                <w:rPr>
                  <w:rFonts w:eastAsia="Batang" w:hint="eastAsia"/>
                  <w:lang w:eastAsia="ja-JP"/>
                </w:rPr>
                <w:t>.</w:t>
              </w:r>
              <w:r>
                <w:rPr>
                  <w:rFonts w:eastAsia="Batang"/>
                  <w:lang w:eastAsia="ja-JP"/>
                </w:rPr>
                <w:t>y2</w:t>
              </w:r>
            </w:ins>
          </w:p>
        </w:tc>
        <w:tc>
          <w:tcPr>
            <w:tcW w:w="1736" w:type="dxa"/>
            <w:tcBorders>
              <w:top w:val="single" w:sz="4" w:space="0" w:color="auto"/>
              <w:left w:val="single" w:sz="4" w:space="0" w:color="auto"/>
              <w:bottom w:val="single" w:sz="4" w:space="0" w:color="auto"/>
              <w:right w:val="single" w:sz="4" w:space="0" w:color="auto"/>
            </w:tcBorders>
          </w:tcPr>
          <w:p w14:paraId="6E3BAFC5" w14:textId="77777777" w:rsidR="001E4F3B" w:rsidRDefault="001E4F3B" w:rsidP="00442D3B">
            <w:pPr>
              <w:pStyle w:val="TAL"/>
              <w:rPr>
                <w:ins w:id="846" w:author="Rapporteur" w:date="2023-11-24T13:11:00Z"/>
                <w:lang w:eastAsia="ja-JP"/>
              </w:rPr>
            </w:pPr>
          </w:p>
        </w:tc>
        <w:tc>
          <w:tcPr>
            <w:tcW w:w="1069" w:type="dxa"/>
            <w:tcBorders>
              <w:top w:val="single" w:sz="4" w:space="0" w:color="auto"/>
              <w:left w:val="single" w:sz="4" w:space="0" w:color="auto"/>
              <w:bottom w:val="single" w:sz="4" w:space="0" w:color="auto"/>
              <w:right w:val="single" w:sz="4" w:space="0" w:color="auto"/>
            </w:tcBorders>
          </w:tcPr>
          <w:p w14:paraId="02D31A6C" w14:textId="77777777" w:rsidR="001E4F3B" w:rsidRPr="00E96E03" w:rsidRDefault="001E4F3B" w:rsidP="00442D3B">
            <w:pPr>
              <w:pStyle w:val="TAC"/>
              <w:rPr>
                <w:ins w:id="847" w:author="Rapporteur" w:date="2023-11-24T13:11:00Z"/>
                <w:lang w:eastAsia="ja-JP"/>
              </w:rPr>
            </w:pPr>
            <w:ins w:id="848" w:author="Rapporteur" w:date="2023-11-24T13:11:00Z">
              <w:r>
                <w:rPr>
                  <w:lang w:eastAsia="ja-JP"/>
                </w:rPr>
                <w:t>YES</w:t>
              </w:r>
            </w:ins>
          </w:p>
        </w:tc>
        <w:tc>
          <w:tcPr>
            <w:tcW w:w="1069" w:type="dxa"/>
            <w:tcBorders>
              <w:top w:val="single" w:sz="4" w:space="0" w:color="auto"/>
              <w:left w:val="single" w:sz="4" w:space="0" w:color="auto"/>
              <w:bottom w:val="single" w:sz="4" w:space="0" w:color="auto"/>
              <w:right w:val="single" w:sz="4" w:space="0" w:color="auto"/>
            </w:tcBorders>
          </w:tcPr>
          <w:p w14:paraId="77A94C77" w14:textId="77777777" w:rsidR="001E4F3B" w:rsidRPr="00E96E03" w:rsidRDefault="001E4F3B" w:rsidP="00442D3B">
            <w:pPr>
              <w:pStyle w:val="TAC"/>
              <w:rPr>
                <w:ins w:id="849" w:author="Rapporteur" w:date="2023-11-24T13:11:00Z"/>
                <w:lang w:eastAsia="ja-JP"/>
              </w:rPr>
            </w:pPr>
            <w:ins w:id="850" w:author="Rapporteur" w:date="2023-11-24T13:11:00Z">
              <w:r>
                <w:rPr>
                  <w:lang w:eastAsia="ja-JP"/>
                </w:rPr>
                <w:t>ignore</w:t>
              </w:r>
            </w:ins>
          </w:p>
        </w:tc>
      </w:tr>
      <w:tr w:rsidR="00266EB8" w14:paraId="172F22C9" w14:textId="77777777" w:rsidTr="00266EB8">
        <w:trPr>
          <w:ins w:id="851" w:author="Rapporteur" w:date="2023-11-24T13:11:00Z"/>
        </w:trPr>
        <w:tc>
          <w:tcPr>
            <w:tcW w:w="2239" w:type="dxa"/>
            <w:tcBorders>
              <w:top w:val="single" w:sz="4" w:space="0" w:color="auto"/>
              <w:left w:val="single" w:sz="4" w:space="0" w:color="auto"/>
              <w:bottom w:val="single" w:sz="4" w:space="0" w:color="auto"/>
              <w:right w:val="single" w:sz="4" w:space="0" w:color="auto"/>
            </w:tcBorders>
          </w:tcPr>
          <w:p w14:paraId="46926E06" w14:textId="77777777" w:rsidR="00266EB8" w:rsidRDefault="00266EB8" w:rsidP="004B3332">
            <w:pPr>
              <w:pStyle w:val="TAL"/>
              <w:rPr>
                <w:ins w:id="852" w:author="Rapporteur" w:date="2023-11-24T13:11:00Z"/>
                <w:rFonts w:eastAsia="Batang"/>
                <w:lang w:eastAsia="ja-JP"/>
              </w:rPr>
            </w:pPr>
            <w:ins w:id="853" w:author="Rapporteur" w:date="2023-11-24T13:11:00Z">
              <w:r>
                <w:rPr>
                  <w:rFonts w:eastAsia="Batang"/>
                  <w:lang w:eastAsia="ja-JP"/>
                </w:rPr>
                <w:t xml:space="preserve">PDU Set based </w:t>
              </w:r>
              <w:r w:rsidRPr="00266EB8">
                <w:rPr>
                  <w:rFonts w:eastAsia="Batang"/>
                  <w:lang w:eastAsia="ja-JP"/>
                </w:rPr>
                <w:t>Handling</w:t>
              </w:r>
              <w:r>
                <w:rPr>
                  <w:rFonts w:eastAsia="Batang"/>
                  <w:lang w:eastAsia="ja-JP"/>
                </w:rPr>
                <w:t xml:space="preserve"> Indicator</w:t>
              </w:r>
            </w:ins>
          </w:p>
        </w:tc>
        <w:tc>
          <w:tcPr>
            <w:tcW w:w="1009" w:type="dxa"/>
            <w:tcBorders>
              <w:top w:val="single" w:sz="4" w:space="0" w:color="auto"/>
              <w:left w:val="single" w:sz="4" w:space="0" w:color="auto"/>
              <w:bottom w:val="single" w:sz="4" w:space="0" w:color="auto"/>
              <w:right w:val="single" w:sz="4" w:space="0" w:color="auto"/>
            </w:tcBorders>
          </w:tcPr>
          <w:p w14:paraId="7A93AB73" w14:textId="77777777" w:rsidR="00266EB8" w:rsidRDefault="00266EB8" w:rsidP="004B3332">
            <w:pPr>
              <w:pStyle w:val="TAL"/>
              <w:rPr>
                <w:ins w:id="854" w:author="Rapporteur" w:date="2023-11-24T13:11:00Z"/>
                <w:rFonts w:eastAsia="Batang"/>
                <w:lang w:eastAsia="ja-JP"/>
              </w:rPr>
            </w:pPr>
            <w:ins w:id="855" w:author="Rapporteur" w:date="2023-11-24T13:11:00Z">
              <w:r>
                <w:rPr>
                  <w:rFonts w:eastAsia="Batang"/>
                  <w:lang w:eastAsia="ja-JP"/>
                </w:rPr>
                <w:t>O</w:t>
              </w:r>
            </w:ins>
          </w:p>
        </w:tc>
        <w:tc>
          <w:tcPr>
            <w:tcW w:w="1069" w:type="dxa"/>
            <w:tcBorders>
              <w:top w:val="single" w:sz="4" w:space="0" w:color="auto"/>
              <w:left w:val="single" w:sz="4" w:space="0" w:color="auto"/>
              <w:bottom w:val="single" w:sz="4" w:space="0" w:color="auto"/>
              <w:right w:val="single" w:sz="4" w:space="0" w:color="auto"/>
            </w:tcBorders>
          </w:tcPr>
          <w:p w14:paraId="0E2561BA" w14:textId="77777777" w:rsidR="00266EB8" w:rsidRDefault="00266EB8" w:rsidP="004B3332">
            <w:pPr>
              <w:pStyle w:val="TAL"/>
              <w:rPr>
                <w:ins w:id="856" w:author="Rapporteur" w:date="2023-11-24T13:11:00Z"/>
                <w:i/>
                <w:lang w:eastAsia="ja-JP"/>
              </w:rPr>
            </w:pPr>
          </w:p>
        </w:tc>
        <w:tc>
          <w:tcPr>
            <w:tcW w:w="1569" w:type="dxa"/>
            <w:tcBorders>
              <w:top w:val="single" w:sz="4" w:space="0" w:color="auto"/>
              <w:left w:val="single" w:sz="4" w:space="0" w:color="auto"/>
              <w:bottom w:val="single" w:sz="4" w:space="0" w:color="auto"/>
              <w:right w:val="single" w:sz="4" w:space="0" w:color="auto"/>
            </w:tcBorders>
          </w:tcPr>
          <w:p w14:paraId="4B22D54A" w14:textId="77777777" w:rsidR="00266EB8" w:rsidRDefault="00266EB8" w:rsidP="004B3332">
            <w:pPr>
              <w:pStyle w:val="TAL"/>
              <w:rPr>
                <w:ins w:id="857" w:author="Rapporteur" w:date="2023-11-24T13:11:00Z"/>
                <w:rFonts w:eastAsia="Batang"/>
                <w:lang w:eastAsia="ja-JP"/>
              </w:rPr>
            </w:pPr>
            <w:ins w:id="858" w:author="Rapporteur" w:date="2023-11-24T13:11:00Z">
              <w:r>
                <w:rPr>
                  <w:rFonts w:eastAsia="Batang"/>
                  <w:lang w:eastAsia="ja-JP"/>
                </w:rPr>
                <w:t>9.3.1</w:t>
              </w:r>
              <w:r>
                <w:rPr>
                  <w:rFonts w:eastAsia="Batang" w:hint="eastAsia"/>
                  <w:lang w:eastAsia="ja-JP"/>
                </w:rPr>
                <w:t>.</w:t>
              </w:r>
              <w:r>
                <w:rPr>
                  <w:rFonts w:eastAsia="Batang"/>
                  <w:lang w:eastAsia="ja-JP"/>
                </w:rPr>
                <w:t>y3</w:t>
              </w:r>
            </w:ins>
          </w:p>
        </w:tc>
        <w:tc>
          <w:tcPr>
            <w:tcW w:w="1736" w:type="dxa"/>
            <w:tcBorders>
              <w:top w:val="single" w:sz="4" w:space="0" w:color="auto"/>
              <w:left w:val="single" w:sz="4" w:space="0" w:color="auto"/>
              <w:bottom w:val="single" w:sz="4" w:space="0" w:color="auto"/>
              <w:right w:val="single" w:sz="4" w:space="0" w:color="auto"/>
            </w:tcBorders>
          </w:tcPr>
          <w:p w14:paraId="125D64FB" w14:textId="77777777" w:rsidR="00266EB8" w:rsidRDefault="00266EB8" w:rsidP="004B3332">
            <w:pPr>
              <w:pStyle w:val="TAL"/>
              <w:rPr>
                <w:ins w:id="859" w:author="Rapporteur" w:date="2023-11-24T13:11:00Z"/>
                <w:lang w:eastAsia="ja-JP"/>
              </w:rPr>
            </w:pPr>
          </w:p>
        </w:tc>
        <w:tc>
          <w:tcPr>
            <w:tcW w:w="1069" w:type="dxa"/>
            <w:tcBorders>
              <w:top w:val="single" w:sz="4" w:space="0" w:color="auto"/>
              <w:left w:val="single" w:sz="4" w:space="0" w:color="auto"/>
              <w:bottom w:val="single" w:sz="4" w:space="0" w:color="auto"/>
              <w:right w:val="single" w:sz="4" w:space="0" w:color="auto"/>
            </w:tcBorders>
          </w:tcPr>
          <w:p w14:paraId="23F7B6A5" w14:textId="77777777" w:rsidR="00266EB8" w:rsidRDefault="00266EB8" w:rsidP="004B3332">
            <w:pPr>
              <w:pStyle w:val="TAC"/>
              <w:rPr>
                <w:ins w:id="860" w:author="Rapporteur" w:date="2023-11-24T13:11:00Z"/>
                <w:lang w:eastAsia="ja-JP"/>
              </w:rPr>
            </w:pPr>
            <w:ins w:id="861" w:author="Rapporteur" w:date="2023-11-24T13:11:00Z">
              <w:r>
                <w:rPr>
                  <w:lang w:eastAsia="ja-JP"/>
                </w:rPr>
                <w:t>YES</w:t>
              </w:r>
            </w:ins>
          </w:p>
        </w:tc>
        <w:tc>
          <w:tcPr>
            <w:tcW w:w="1069" w:type="dxa"/>
            <w:tcBorders>
              <w:top w:val="single" w:sz="4" w:space="0" w:color="auto"/>
              <w:left w:val="single" w:sz="4" w:space="0" w:color="auto"/>
              <w:bottom w:val="single" w:sz="4" w:space="0" w:color="auto"/>
              <w:right w:val="single" w:sz="4" w:space="0" w:color="auto"/>
            </w:tcBorders>
          </w:tcPr>
          <w:p w14:paraId="71269A07" w14:textId="77777777" w:rsidR="00266EB8" w:rsidRDefault="00266EB8" w:rsidP="004B3332">
            <w:pPr>
              <w:pStyle w:val="TAC"/>
              <w:rPr>
                <w:ins w:id="862" w:author="Rapporteur" w:date="2023-11-24T13:11:00Z"/>
                <w:lang w:eastAsia="ja-JP"/>
              </w:rPr>
            </w:pPr>
            <w:ins w:id="863" w:author="Rapporteur" w:date="2023-11-24T13:11:00Z">
              <w:r>
                <w:rPr>
                  <w:lang w:eastAsia="ja-JP"/>
                </w:rPr>
                <w:t>ignore</w:t>
              </w:r>
            </w:ins>
          </w:p>
        </w:tc>
      </w:tr>
    </w:tbl>
    <w:p w14:paraId="5B9273F2" w14:textId="77777777" w:rsidR="001E4F3B" w:rsidRDefault="001E4F3B" w:rsidP="001E4F3B">
      <w:pPr>
        <w:rPr>
          <w:rFonts w:eastAsia="宋体"/>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1E4F3B" w14:paraId="6ADD6D89" w14:textId="77777777" w:rsidTr="00442D3B">
        <w:tc>
          <w:tcPr>
            <w:tcW w:w="3288" w:type="dxa"/>
          </w:tcPr>
          <w:p w14:paraId="1C76EA27" w14:textId="77777777" w:rsidR="001E4F3B" w:rsidRDefault="001E4F3B" w:rsidP="00442D3B">
            <w:pPr>
              <w:pStyle w:val="TAH"/>
              <w:rPr>
                <w:rFonts w:cs="Arial"/>
                <w:lang w:eastAsia="ja-JP"/>
              </w:rPr>
            </w:pPr>
            <w:r>
              <w:rPr>
                <w:rFonts w:cs="Arial"/>
                <w:lang w:eastAsia="ja-JP"/>
              </w:rPr>
              <w:t>Range bound</w:t>
            </w:r>
          </w:p>
        </w:tc>
        <w:tc>
          <w:tcPr>
            <w:tcW w:w="6576" w:type="dxa"/>
          </w:tcPr>
          <w:p w14:paraId="1901887A" w14:textId="77777777" w:rsidR="001E4F3B" w:rsidRDefault="001E4F3B" w:rsidP="00442D3B">
            <w:pPr>
              <w:pStyle w:val="TAH"/>
              <w:rPr>
                <w:rFonts w:cs="Arial"/>
                <w:lang w:eastAsia="ja-JP"/>
              </w:rPr>
            </w:pPr>
            <w:r>
              <w:rPr>
                <w:rFonts w:cs="Arial"/>
                <w:lang w:eastAsia="ja-JP"/>
              </w:rPr>
              <w:t>Explanation</w:t>
            </w:r>
          </w:p>
        </w:tc>
      </w:tr>
      <w:tr w:rsidR="001E4F3B" w14:paraId="605C48F1" w14:textId="77777777" w:rsidTr="00442D3B">
        <w:tc>
          <w:tcPr>
            <w:tcW w:w="3288" w:type="dxa"/>
          </w:tcPr>
          <w:p w14:paraId="4BC009F8" w14:textId="77777777" w:rsidR="001E4F3B" w:rsidRDefault="001E4F3B" w:rsidP="00442D3B">
            <w:pPr>
              <w:pStyle w:val="TAL"/>
              <w:rPr>
                <w:lang w:eastAsia="ja-JP"/>
              </w:rPr>
            </w:pPr>
            <w:proofErr w:type="spellStart"/>
            <w:r>
              <w:rPr>
                <w:lang w:eastAsia="ja-JP"/>
              </w:rPr>
              <w:t>maxnoof</w:t>
            </w:r>
            <w:r>
              <w:rPr>
                <w:rFonts w:eastAsia="宋体" w:hint="eastAsia"/>
                <w:lang w:eastAsia="zh-CN"/>
              </w:rPr>
              <w:t>QoSFlows</w:t>
            </w:r>
            <w:proofErr w:type="spellEnd"/>
          </w:p>
        </w:tc>
        <w:tc>
          <w:tcPr>
            <w:tcW w:w="6576" w:type="dxa"/>
          </w:tcPr>
          <w:p w14:paraId="214B49D6" w14:textId="77777777" w:rsidR="001E4F3B" w:rsidRDefault="001E4F3B" w:rsidP="00442D3B">
            <w:pPr>
              <w:pStyle w:val="TAL"/>
              <w:rPr>
                <w:lang w:eastAsia="ja-JP"/>
              </w:rPr>
            </w:pPr>
            <w:r>
              <w:rPr>
                <w:lang w:eastAsia="ja-JP"/>
              </w:rPr>
              <w:t xml:space="preserve">Maximum no. of </w:t>
            </w:r>
            <w:r>
              <w:rPr>
                <w:rFonts w:eastAsia="宋体" w:hint="eastAsia"/>
                <w:lang w:eastAsia="zh-CN"/>
              </w:rPr>
              <w:t>QoS flow</w:t>
            </w:r>
            <w:r>
              <w:rPr>
                <w:rFonts w:eastAsia="宋体"/>
                <w:lang w:eastAsia="zh-CN"/>
              </w:rPr>
              <w:t>s</w:t>
            </w:r>
            <w:r>
              <w:rPr>
                <w:lang w:eastAsia="ja-JP"/>
              </w:rPr>
              <w:t xml:space="preserve"> allowed </w:t>
            </w:r>
            <w:r>
              <w:rPr>
                <w:rFonts w:eastAsia="宋体" w:hint="eastAsia"/>
                <w:lang w:eastAsia="zh-CN"/>
              </w:rPr>
              <w:t xml:space="preserve">within </w:t>
            </w:r>
            <w:r>
              <w:rPr>
                <w:lang w:eastAsia="ja-JP"/>
              </w:rPr>
              <w:t xml:space="preserve">one </w:t>
            </w:r>
            <w:r>
              <w:rPr>
                <w:rFonts w:eastAsia="宋体" w:hint="eastAsia"/>
                <w:lang w:eastAsia="zh-CN"/>
              </w:rPr>
              <w:t>PDU session</w:t>
            </w:r>
            <w:r>
              <w:rPr>
                <w:lang w:eastAsia="ja-JP"/>
              </w:rPr>
              <w:t xml:space="preserve">. Value is </w:t>
            </w:r>
            <w:r>
              <w:rPr>
                <w:rFonts w:eastAsia="宋体"/>
                <w:lang w:eastAsia="zh-CN"/>
              </w:rPr>
              <w:t>64</w:t>
            </w:r>
            <w:r>
              <w:rPr>
                <w:lang w:eastAsia="ja-JP"/>
              </w:rPr>
              <w:t>.</w:t>
            </w:r>
          </w:p>
        </w:tc>
      </w:tr>
    </w:tbl>
    <w:p w14:paraId="4F673A37" w14:textId="77777777" w:rsidR="001E4F3B" w:rsidRDefault="001E4F3B" w:rsidP="001E4F3B"/>
    <w:p w14:paraId="463122B4" w14:textId="22932FF1" w:rsidR="00FF37F4" w:rsidRDefault="00FF37F4">
      <w:pPr>
        <w:spacing w:after="160" w:line="259" w:lineRule="auto"/>
        <w:rPr>
          <w:rFonts w:ascii="Arial" w:eastAsia="宋体" w:hAnsi="Arial"/>
          <w:color w:val="FF0000"/>
          <w:sz w:val="24"/>
        </w:rPr>
      </w:pPr>
      <w:r>
        <w:rPr>
          <w:rFonts w:eastAsia="宋体"/>
          <w:color w:val="FF0000"/>
        </w:rPr>
        <w:br w:type="page"/>
      </w:r>
    </w:p>
    <w:p w14:paraId="377FAD1B" w14:textId="77777777" w:rsidR="00FF37F4" w:rsidRDefault="00FF37F4" w:rsidP="00FF37F4">
      <w:pPr>
        <w:pStyle w:val="FirstChange"/>
      </w:pPr>
      <w:r>
        <w:lastRenderedPageBreak/>
        <w:t>&lt;&lt;&lt;&lt;&lt;&lt;&lt;&lt;&lt;&lt;&lt;&lt;&lt;&lt;&lt;&lt;&lt;&lt;&lt;&lt; Next Change &gt;&gt;&gt;&gt;&gt;&gt;&gt;&gt;&gt;&gt;&gt;&gt;&gt;&gt;&gt;&gt;&gt;&gt;&gt;&gt;</w:t>
      </w:r>
    </w:p>
    <w:p w14:paraId="725030C2" w14:textId="77777777" w:rsidR="00FF37F4" w:rsidRDefault="00FF37F4" w:rsidP="00FF37F4">
      <w:pPr>
        <w:pStyle w:val="Heading4"/>
      </w:pPr>
      <w:bookmarkStart w:id="864" w:name="_Toc146271209"/>
      <w:bookmarkStart w:id="865" w:name="_Toc45720784"/>
      <w:bookmarkStart w:id="866" w:name="_Toc29504956"/>
      <w:bookmarkStart w:id="867" w:name="_Toc36555136"/>
      <w:bookmarkStart w:id="868" w:name="_Toc45798664"/>
      <w:bookmarkStart w:id="869" w:name="_Toc73982395"/>
      <w:bookmarkStart w:id="870" w:name="_Toc29504372"/>
      <w:bookmarkStart w:id="871" w:name="_Toc88652485"/>
      <w:bookmarkStart w:id="872" w:name="_Toc99123720"/>
      <w:bookmarkStart w:id="873" w:name="_Toc45658964"/>
      <w:bookmarkStart w:id="874" w:name="_Toc99662526"/>
      <w:bookmarkStart w:id="875" w:name="_Toc105152604"/>
      <w:bookmarkStart w:id="876" w:name="_Toc45898053"/>
      <w:bookmarkStart w:id="877" w:name="_Toc97891529"/>
      <w:bookmarkStart w:id="878" w:name="_Toc105174410"/>
      <w:bookmarkStart w:id="879" w:name="_Toc106109408"/>
      <w:bookmarkStart w:id="880" w:name="_Toc112757055"/>
      <w:bookmarkStart w:id="881" w:name="_Toc107409866"/>
      <w:bookmarkStart w:id="882" w:name="_Toc29503788"/>
      <w:bookmarkStart w:id="883" w:name="_Toc64446525"/>
      <w:bookmarkStart w:id="884" w:name="_Toc51746260"/>
      <w:bookmarkStart w:id="885" w:name="_Toc20955335"/>
      <w:bookmarkStart w:id="886" w:name="_Toc45652532"/>
      <w:bookmarkStart w:id="887" w:name="_Toc36553409"/>
      <w:r>
        <w:t>9.3.4.8</w:t>
      </w:r>
      <w:r>
        <w:tab/>
        <w:t>Path Switch Request Transfer</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096B7A4A" w14:textId="77777777" w:rsidR="00FF37F4" w:rsidRDefault="00FF37F4" w:rsidP="00FF37F4">
      <w:r>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FF37F4" w14:paraId="44A06D4F" w14:textId="77777777">
        <w:tc>
          <w:tcPr>
            <w:tcW w:w="2268" w:type="dxa"/>
          </w:tcPr>
          <w:p w14:paraId="7B3F2D70" w14:textId="77777777" w:rsidR="00FF37F4" w:rsidRDefault="00FF37F4" w:rsidP="004B3332">
            <w:pPr>
              <w:pStyle w:val="TAH"/>
              <w:rPr>
                <w:rFonts w:cs="Arial"/>
                <w:lang w:eastAsia="ja-JP"/>
              </w:rPr>
            </w:pPr>
            <w:r>
              <w:rPr>
                <w:rFonts w:cs="Arial"/>
                <w:lang w:eastAsia="ja-JP"/>
              </w:rPr>
              <w:lastRenderedPageBreak/>
              <w:t>IE/Group Name</w:t>
            </w:r>
          </w:p>
        </w:tc>
        <w:tc>
          <w:tcPr>
            <w:tcW w:w="1020" w:type="dxa"/>
          </w:tcPr>
          <w:p w14:paraId="41BF299C" w14:textId="77777777" w:rsidR="00FF37F4" w:rsidRDefault="00FF37F4" w:rsidP="004B3332">
            <w:pPr>
              <w:pStyle w:val="TAH"/>
              <w:rPr>
                <w:rFonts w:cs="Arial"/>
                <w:lang w:eastAsia="ja-JP"/>
              </w:rPr>
            </w:pPr>
            <w:r>
              <w:rPr>
                <w:rFonts w:cs="Arial"/>
                <w:lang w:eastAsia="ja-JP"/>
              </w:rPr>
              <w:t>Presence</w:t>
            </w:r>
          </w:p>
        </w:tc>
        <w:tc>
          <w:tcPr>
            <w:tcW w:w="1080" w:type="dxa"/>
          </w:tcPr>
          <w:p w14:paraId="5DAC0C54" w14:textId="77777777" w:rsidR="00FF37F4" w:rsidRDefault="00FF37F4" w:rsidP="004B3332">
            <w:pPr>
              <w:pStyle w:val="TAH"/>
              <w:rPr>
                <w:rFonts w:cs="Arial"/>
                <w:lang w:eastAsia="ja-JP"/>
              </w:rPr>
            </w:pPr>
            <w:r>
              <w:rPr>
                <w:rFonts w:cs="Arial"/>
                <w:lang w:eastAsia="ja-JP"/>
              </w:rPr>
              <w:t>Range</w:t>
            </w:r>
          </w:p>
        </w:tc>
        <w:tc>
          <w:tcPr>
            <w:tcW w:w="1587" w:type="dxa"/>
          </w:tcPr>
          <w:p w14:paraId="2C61D75F" w14:textId="77777777" w:rsidR="00FF37F4" w:rsidRDefault="00FF37F4" w:rsidP="004B3332">
            <w:pPr>
              <w:pStyle w:val="TAH"/>
              <w:rPr>
                <w:rFonts w:cs="Arial"/>
                <w:lang w:eastAsia="ja-JP"/>
              </w:rPr>
            </w:pPr>
            <w:r>
              <w:rPr>
                <w:rFonts w:cs="Arial"/>
                <w:lang w:eastAsia="ja-JP"/>
              </w:rPr>
              <w:t>IE type and reference</w:t>
            </w:r>
          </w:p>
        </w:tc>
        <w:tc>
          <w:tcPr>
            <w:tcW w:w="1757" w:type="dxa"/>
          </w:tcPr>
          <w:p w14:paraId="40901DB8" w14:textId="77777777" w:rsidR="00FF37F4" w:rsidRDefault="00FF37F4" w:rsidP="004B3332">
            <w:pPr>
              <w:pStyle w:val="TAH"/>
              <w:rPr>
                <w:rFonts w:cs="Arial"/>
                <w:lang w:eastAsia="ja-JP"/>
              </w:rPr>
            </w:pPr>
            <w:r>
              <w:rPr>
                <w:rFonts w:cs="Arial"/>
                <w:lang w:eastAsia="ja-JP"/>
              </w:rPr>
              <w:t>Semantics description</w:t>
            </w:r>
          </w:p>
        </w:tc>
        <w:tc>
          <w:tcPr>
            <w:tcW w:w="1080" w:type="dxa"/>
          </w:tcPr>
          <w:p w14:paraId="73D0FD3F" w14:textId="77777777" w:rsidR="00FF37F4" w:rsidRDefault="00FF37F4" w:rsidP="004B3332">
            <w:pPr>
              <w:pStyle w:val="TAH"/>
              <w:rPr>
                <w:rFonts w:cs="Arial"/>
                <w:lang w:eastAsia="ja-JP"/>
              </w:rPr>
            </w:pPr>
            <w:r>
              <w:rPr>
                <w:rFonts w:cs="Arial"/>
                <w:lang w:eastAsia="ja-JP"/>
              </w:rPr>
              <w:t>Criticality</w:t>
            </w:r>
          </w:p>
        </w:tc>
        <w:tc>
          <w:tcPr>
            <w:tcW w:w="1080" w:type="dxa"/>
          </w:tcPr>
          <w:p w14:paraId="33905F2F" w14:textId="77777777" w:rsidR="00FF37F4" w:rsidRDefault="00FF37F4" w:rsidP="004B3332">
            <w:pPr>
              <w:pStyle w:val="TAH"/>
              <w:rPr>
                <w:rFonts w:cs="Arial"/>
                <w:lang w:eastAsia="ja-JP"/>
              </w:rPr>
            </w:pPr>
            <w:r>
              <w:rPr>
                <w:rFonts w:cs="Arial"/>
                <w:lang w:eastAsia="ja-JP"/>
              </w:rPr>
              <w:t>Assigned Criticality</w:t>
            </w:r>
          </w:p>
        </w:tc>
      </w:tr>
      <w:tr w:rsidR="00FF37F4" w14:paraId="0B1C2492" w14:textId="77777777">
        <w:tc>
          <w:tcPr>
            <w:tcW w:w="2268" w:type="dxa"/>
          </w:tcPr>
          <w:p w14:paraId="598E445E" w14:textId="77777777" w:rsidR="00FF37F4" w:rsidRDefault="00FF37F4" w:rsidP="004B3332">
            <w:pPr>
              <w:pStyle w:val="TAL"/>
              <w:ind w:left="-18"/>
              <w:rPr>
                <w:rFonts w:eastAsia="Batang" w:cs="Arial"/>
                <w:lang w:eastAsia="ja-JP"/>
              </w:rPr>
            </w:pPr>
            <w:r>
              <w:rPr>
                <w:rFonts w:eastAsia="Yu Mincho"/>
              </w:rPr>
              <w:t>DL NG-U UP TNL Information</w:t>
            </w:r>
          </w:p>
        </w:tc>
        <w:tc>
          <w:tcPr>
            <w:tcW w:w="1020" w:type="dxa"/>
          </w:tcPr>
          <w:p w14:paraId="41E1ADBA" w14:textId="77777777" w:rsidR="00FF37F4" w:rsidRDefault="00FF37F4" w:rsidP="004B3332">
            <w:pPr>
              <w:pStyle w:val="TAL"/>
              <w:rPr>
                <w:rFonts w:cs="Arial"/>
                <w:lang w:eastAsia="ja-JP"/>
              </w:rPr>
            </w:pPr>
            <w:r>
              <w:t>M</w:t>
            </w:r>
          </w:p>
        </w:tc>
        <w:tc>
          <w:tcPr>
            <w:tcW w:w="1080" w:type="dxa"/>
          </w:tcPr>
          <w:p w14:paraId="09D2A1C6" w14:textId="77777777" w:rsidR="00FF37F4" w:rsidRDefault="00FF37F4" w:rsidP="004B3332">
            <w:pPr>
              <w:pStyle w:val="TAL"/>
              <w:rPr>
                <w:i/>
                <w:lang w:eastAsia="ja-JP"/>
              </w:rPr>
            </w:pPr>
          </w:p>
        </w:tc>
        <w:tc>
          <w:tcPr>
            <w:tcW w:w="1587" w:type="dxa"/>
          </w:tcPr>
          <w:p w14:paraId="7094DD4D" w14:textId="77777777" w:rsidR="00FF37F4" w:rsidRDefault="00FF37F4" w:rsidP="004B3332">
            <w:pPr>
              <w:pStyle w:val="TAL"/>
              <w:rPr>
                <w:rFonts w:eastAsia="Yu Mincho"/>
              </w:rPr>
            </w:pPr>
            <w:r>
              <w:rPr>
                <w:rFonts w:eastAsia="Yu Mincho"/>
              </w:rPr>
              <w:t>UP Transport Layer Information</w:t>
            </w:r>
          </w:p>
          <w:p w14:paraId="19FAD1E7" w14:textId="77777777" w:rsidR="00FF37F4" w:rsidRDefault="00FF37F4" w:rsidP="004B3332">
            <w:pPr>
              <w:pStyle w:val="TAL"/>
              <w:rPr>
                <w:lang w:eastAsia="ja-JP"/>
              </w:rPr>
            </w:pPr>
            <w:r>
              <w:rPr>
                <w:rFonts w:eastAsia="Yu Mincho"/>
              </w:rPr>
              <w:t>9.3.2.2</w:t>
            </w:r>
          </w:p>
        </w:tc>
        <w:tc>
          <w:tcPr>
            <w:tcW w:w="1757" w:type="dxa"/>
          </w:tcPr>
          <w:p w14:paraId="4653595E" w14:textId="77777777" w:rsidR="00FF37F4" w:rsidRDefault="00FF37F4" w:rsidP="004B3332">
            <w:pPr>
              <w:pStyle w:val="TAL"/>
              <w:rPr>
                <w:lang w:eastAsia="ja-JP"/>
              </w:rPr>
            </w:pPr>
            <w:r>
              <w:rPr>
                <w:lang w:eastAsia="ja-JP"/>
              </w:rPr>
              <w:t>NG-RAN node endpoint of the NG-U transport bearer, for delivery of DL PDUs.</w:t>
            </w:r>
          </w:p>
        </w:tc>
        <w:tc>
          <w:tcPr>
            <w:tcW w:w="1080" w:type="dxa"/>
          </w:tcPr>
          <w:p w14:paraId="06984BCF" w14:textId="77777777" w:rsidR="00FF37F4" w:rsidRDefault="00FF37F4" w:rsidP="004B3332">
            <w:pPr>
              <w:pStyle w:val="TAL"/>
              <w:jc w:val="center"/>
              <w:rPr>
                <w:lang w:eastAsia="ja-JP"/>
              </w:rPr>
            </w:pPr>
            <w:r>
              <w:rPr>
                <w:lang w:eastAsia="ja-JP"/>
              </w:rPr>
              <w:t>-</w:t>
            </w:r>
          </w:p>
        </w:tc>
        <w:tc>
          <w:tcPr>
            <w:tcW w:w="1080" w:type="dxa"/>
          </w:tcPr>
          <w:p w14:paraId="1BA103D1" w14:textId="77777777" w:rsidR="00FF37F4" w:rsidRDefault="00FF37F4" w:rsidP="004B3332">
            <w:pPr>
              <w:pStyle w:val="TAL"/>
              <w:jc w:val="center"/>
              <w:rPr>
                <w:lang w:eastAsia="ja-JP"/>
              </w:rPr>
            </w:pPr>
          </w:p>
        </w:tc>
      </w:tr>
      <w:tr w:rsidR="00FF37F4" w14:paraId="61AD3888" w14:textId="77777777">
        <w:tc>
          <w:tcPr>
            <w:tcW w:w="2268" w:type="dxa"/>
          </w:tcPr>
          <w:p w14:paraId="51B3BEFE" w14:textId="77777777" w:rsidR="00FF37F4" w:rsidRDefault="00FF37F4" w:rsidP="004B3332">
            <w:pPr>
              <w:pStyle w:val="TAL"/>
              <w:ind w:left="-18"/>
              <w:rPr>
                <w:rFonts w:eastAsia="Yu Mincho"/>
              </w:rPr>
            </w:pPr>
            <w:r>
              <w:rPr>
                <w:rFonts w:eastAsia="Yu Mincho"/>
              </w:rPr>
              <w:t>DL NG-U TNL Information Reused</w:t>
            </w:r>
          </w:p>
        </w:tc>
        <w:tc>
          <w:tcPr>
            <w:tcW w:w="1020" w:type="dxa"/>
          </w:tcPr>
          <w:p w14:paraId="77B2FAD3" w14:textId="77777777" w:rsidR="00FF37F4" w:rsidRDefault="00FF37F4" w:rsidP="004B3332">
            <w:pPr>
              <w:pStyle w:val="TAL"/>
            </w:pPr>
            <w:r>
              <w:t>O</w:t>
            </w:r>
          </w:p>
        </w:tc>
        <w:tc>
          <w:tcPr>
            <w:tcW w:w="1080" w:type="dxa"/>
          </w:tcPr>
          <w:p w14:paraId="284D67B7" w14:textId="77777777" w:rsidR="00FF37F4" w:rsidRDefault="00FF37F4" w:rsidP="004B3332">
            <w:pPr>
              <w:pStyle w:val="TAL"/>
              <w:rPr>
                <w:i/>
                <w:lang w:eastAsia="ja-JP"/>
              </w:rPr>
            </w:pPr>
          </w:p>
        </w:tc>
        <w:tc>
          <w:tcPr>
            <w:tcW w:w="1587" w:type="dxa"/>
          </w:tcPr>
          <w:p w14:paraId="3C90A315" w14:textId="77777777" w:rsidR="00FF37F4" w:rsidRDefault="00FF37F4" w:rsidP="004B3332">
            <w:pPr>
              <w:pStyle w:val="TAL"/>
              <w:rPr>
                <w:rFonts w:eastAsia="Yu Mincho"/>
              </w:rPr>
            </w:pPr>
            <w:r>
              <w:rPr>
                <w:rFonts w:eastAsia="Yu Mincho"/>
              </w:rPr>
              <w:t>ENUMERATED (true, …)</w:t>
            </w:r>
          </w:p>
        </w:tc>
        <w:tc>
          <w:tcPr>
            <w:tcW w:w="1757" w:type="dxa"/>
          </w:tcPr>
          <w:p w14:paraId="13CD4109" w14:textId="77777777" w:rsidR="00FF37F4" w:rsidRDefault="00FF37F4" w:rsidP="004B3332">
            <w:pPr>
              <w:pStyle w:val="TAL"/>
              <w:rPr>
                <w:lang w:eastAsia="ja-JP"/>
              </w:rPr>
            </w:pPr>
            <w:r>
              <w:rPr>
                <w:lang w:eastAsia="ja-JP"/>
              </w:rPr>
              <w:t>Indicates that DL NG-U TNL Information has been reused.</w:t>
            </w:r>
          </w:p>
        </w:tc>
        <w:tc>
          <w:tcPr>
            <w:tcW w:w="1080" w:type="dxa"/>
          </w:tcPr>
          <w:p w14:paraId="4444B908" w14:textId="77777777" w:rsidR="00FF37F4" w:rsidRDefault="00FF37F4" w:rsidP="004B3332">
            <w:pPr>
              <w:pStyle w:val="TAL"/>
              <w:jc w:val="center"/>
              <w:rPr>
                <w:lang w:eastAsia="ja-JP"/>
              </w:rPr>
            </w:pPr>
            <w:r>
              <w:rPr>
                <w:lang w:eastAsia="ja-JP"/>
              </w:rPr>
              <w:t>-</w:t>
            </w:r>
          </w:p>
        </w:tc>
        <w:tc>
          <w:tcPr>
            <w:tcW w:w="1080" w:type="dxa"/>
          </w:tcPr>
          <w:p w14:paraId="1B7B3BAE" w14:textId="77777777" w:rsidR="00FF37F4" w:rsidRDefault="00FF37F4" w:rsidP="004B3332">
            <w:pPr>
              <w:pStyle w:val="TAL"/>
              <w:jc w:val="center"/>
              <w:rPr>
                <w:lang w:eastAsia="ja-JP"/>
              </w:rPr>
            </w:pPr>
          </w:p>
        </w:tc>
      </w:tr>
      <w:tr w:rsidR="00FF37F4" w14:paraId="1943044D" w14:textId="77777777">
        <w:tc>
          <w:tcPr>
            <w:tcW w:w="2268" w:type="dxa"/>
          </w:tcPr>
          <w:p w14:paraId="4D5EADB2" w14:textId="77777777" w:rsidR="00FF37F4" w:rsidRDefault="00FF37F4" w:rsidP="004B3332">
            <w:pPr>
              <w:pStyle w:val="TAL"/>
              <w:ind w:left="-18"/>
              <w:rPr>
                <w:rFonts w:eastAsia="Yu Mincho"/>
              </w:rPr>
            </w:pPr>
            <w:r>
              <w:rPr>
                <w:rFonts w:eastAsia="Yu Mincho"/>
              </w:rPr>
              <w:t>User Plane Security Information</w:t>
            </w:r>
          </w:p>
        </w:tc>
        <w:tc>
          <w:tcPr>
            <w:tcW w:w="1020" w:type="dxa"/>
          </w:tcPr>
          <w:p w14:paraId="443A5BE8" w14:textId="77777777" w:rsidR="00FF37F4" w:rsidRDefault="00FF37F4" w:rsidP="004B3332">
            <w:pPr>
              <w:pStyle w:val="TAL"/>
            </w:pPr>
            <w:r>
              <w:t>O</w:t>
            </w:r>
          </w:p>
        </w:tc>
        <w:tc>
          <w:tcPr>
            <w:tcW w:w="1080" w:type="dxa"/>
          </w:tcPr>
          <w:p w14:paraId="0DE4AFBF" w14:textId="77777777" w:rsidR="00FF37F4" w:rsidRDefault="00FF37F4" w:rsidP="004B3332">
            <w:pPr>
              <w:pStyle w:val="TAL"/>
              <w:rPr>
                <w:i/>
                <w:lang w:eastAsia="ja-JP"/>
              </w:rPr>
            </w:pPr>
          </w:p>
        </w:tc>
        <w:tc>
          <w:tcPr>
            <w:tcW w:w="1587" w:type="dxa"/>
          </w:tcPr>
          <w:p w14:paraId="1936EB69" w14:textId="77777777" w:rsidR="00FF37F4" w:rsidRDefault="00FF37F4" w:rsidP="004B3332">
            <w:pPr>
              <w:pStyle w:val="TAL"/>
              <w:rPr>
                <w:rFonts w:eastAsia="Yu Mincho"/>
              </w:rPr>
            </w:pPr>
            <w:r>
              <w:rPr>
                <w:rFonts w:eastAsia="Yu Mincho"/>
              </w:rPr>
              <w:t>9.3.1.60</w:t>
            </w:r>
          </w:p>
        </w:tc>
        <w:tc>
          <w:tcPr>
            <w:tcW w:w="1757" w:type="dxa"/>
          </w:tcPr>
          <w:p w14:paraId="6AF1D762" w14:textId="77777777" w:rsidR="00FF37F4" w:rsidRDefault="00FF37F4" w:rsidP="004B3332">
            <w:pPr>
              <w:pStyle w:val="TAL"/>
              <w:rPr>
                <w:lang w:eastAsia="ja-JP"/>
              </w:rPr>
            </w:pPr>
          </w:p>
        </w:tc>
        <w:tc>
          <w:tcPr>
            <w:tcW w:w="1080" w:type="dxa"/>
          </w:tcPr>
          <w:p w14:paraId="5AE0CC4D" w14:textId="77777777" w:rsidR="00FF37F4" w:rsidRDefault="00FF37F4" w:rsidP="004B3332">
            <w:pPr>
              <w:pStyle w:val="TAL"/>
              <w:jc w:val="center"/>
              <w:rPr>
                <w:lang w:eastAsia="ja-JP"/>
              </w:rPr>
            </w:pPr>
            <w:r>
              <w:rPr>
                <w:lang w:eastAsia="ja-JP"/>
              </w:rPr>
              <w:t>-</w:t>
            </w:r>
          </w:p>
        </w:tc>
        <w:tc>
          <w:tcPr>
            <w:tcW w:w="1080" w:type="dxa"/>
          </w:tcPr>
          <w:p w14:paraId="7D0A8FFE" w14:textId="77777777" w:rsidR="00FF37F4" w:rsidRDefault="00FF37F4" w:rsidP="004B3332">
            <w:pPr>
              <w:pStyle w:val="TAL"/>
              <w:jc w:val="center"/>
              <w:rPr>
                <w:lang w:eastAsia="ja-JP"/>
              </w:rPr>
            </w:pPr>
          </w:p>
        </w:tc>
      </w:tr>
      <w:tr w:rsidR="00FF37F4" w14:paraId="79ABDD96" w14:textId="77777777">
        <w:tc>
          <w:tcPr>
            <w:tcW w:w="2268" w:type="dxa"/>
          </w:tcPr>
          <w:p w14:paraId="3B08CFB8" w14:textId="77777777" w:rsidR="00FF37F4" w:rsidRDefault="00FF37F4" w:rsidP="004B3332">
            <w:pPr>
              <w:pStyle w:val="TAL"/>
              <w:ind w:left="-18"/>
              <w:rPr>
                <w:rFonts w:eastAsia="Yu Mincho"/>
                <w:b/>
              </w:rPr>
            </w:pPr>
            <w:r>
              <w:rPr>
                <w:rFonts w:eastAsia="Yu Mincho"/>
                <w:b/>
              </w:rPr>
              <w:t>QoS Flow Accepted List</w:t>
            </w:r>
          </w:p>
        </w:tc>
        <w:tc>
          <w:tcPr>
            <w:tcW w:w="1020" w:type="dxa"/>
          </w:tcPr>
          <w:p w14:paraId="5C15A633" w14:textId="77777777" w:rsidR="00FF37F4" w:rsidRDefault="00FF37F4" w:rsidP="004B3332">
            <w:pPr>
              <w:pStyle w:val="TAL"/>
            </w:pPr>
          </w:p>
        </w:tc>
        <w:tc>
          <w:tcPr>
            <w:tcW w:w="1080" w:type="dxa"/>
          </w:tcPr>
          <w:p w14:paraId="4595E2FF" w14:textId="77777777" w:rsidR="00FF37F4" w:rsidRDefault="00FF37F4" w:rsidP="004B3332">
            <w:pPr>
              <w:pStyle w:val="TAL"/>
              <w:rPr>
                <w:i/>
                <w:lang w:eastAsia="ja-JP"/>
              </w:rPr>
            </w:pPr>
            <w:r>
              <w:rPr>
                <w:i/>
                <w:lang w:eastAsia="ja-JP"/>
              </w:rPr>
              <w:t>1</w:t>
            </w:r>
          </w:p>
        </w:tc>
        <w:tc>
          <w:tcPr>
            <w:tcW w:w="1587" w:type="dxa"/>
          </w:tcPr>
          <w:p w14:paraId="22321CC4" w14:textId="77777777" w:rsidR="00FF37F4" w:rsidRDefault="00FF37F4" w:rsidP="004B3332">
            <w:pPr>
              <w:pStyle w:val="TAL"/>
              <w:rPr>
                <w:rFonts w:eastAsia="Yu Mincho"/>
              </w:rPr>
            </w:pPr>
          </w:p>
        </w:tc>
        <w:tc>
          <w:tcPr>
            <w:tcW w:w="1757" w:type="dxa"/>
          </w:tcPr>
          <w:p w14:paraId="778653A8" w14:textId="77777777" w:rsidR="00FF37F4" w:rsidRDefault="00FF37F4" w:rsidP="004B3332">
            <w:pPr>
              <w:pStyle w:val="TAL"/>
              <w:rPr>
                <w:lang w:eastAsia="ja-JP"/>
              </w:rPr>
            </w:pPr>
            <w:r>
              <w:rPr>
                <w:lang w:eastAsia="ja-JP"/>
              </w:rPr>
              <w:t xml:space="preserve">QoS flows associated with the </w:t>
            </w:r>
            <w:r>
              <w:rPr>
                <w:i/>
                <w:lang w:eastAsia="ja-JP"/>
              </w:rPr>
              <w:t>DL NG-U UP TNL Information</w:t>
            </w:r>
            <w:r>
              <w:rPr>
                <w:lang w:eastAsia="ja-JP"/>
              </w:rPr>
              <w:t xml:space="preserve"> IE.</w:t>
            </w:r>
          </w:p>
        </w:tc>
        <w:tc>
          <w:tcPr>
            <w:tcW w:w="1080" w:type="dxa"/>
          </w:tcPr>
          <w:p w14:paraId="774446AB" w14:textId="77777777" w:rsidR="00FF37F4" w:rsidRDefault="00FF37F4" w:rsidP="004B3332">
            <w:pPr>
              <w:pStyle w:val="TAL"/>
              <w:jc w:val="center"/>
              <w:rPr>
                <w:lang w:eastAsia="ja-JP"/>
              </w:rPr>
            </w:pPr>
            <w:r>
              <w:rPr>
                <w:lang w:eastAsia="ja-JP"/>
              </w:rPr>
              <w:t>-</w:t>
            </w:r>
          </w:p>
        </w:tc>
        <w:tc>
          <w:tcPr>
            <w:tcW w:w="1080" w:type="dxa"/>
          </w:tcPr>
          <w:p w14:paraId="11580B08" w14:textId="77777777" w:rsidR="00FF37F4" w:rsidRDefault="00FF37F4" w:rsidP="004B3332">
            <w:pPr>
              <w:pStyle w:val="TAL"/>
              <w:jc w:val="center"/>
              <w:rPr>
                <w:lang w:eastAsia="ja-JP"/>
              </w:rPr>
            </w:pPr>
          </w:p>
        </w:tc>
      </w:tr>
      <w:tr w:rsidR="00FF37F4" w14:paraId="2A2EDC65" w14:textId="77777777">
        <w:tc>
          <w:tcPr>
            <w:tcW w:w="2268" w:type="dxa"/>
          </w:tcPr>
          <w:p w14:paraId="5160BFB9" w14:textId="77777777" w:rsidR="00FF37F4" w:rsidRDefault="00FF37F4" w:rsidP="004B3332">
            <w:pPr>
              <w:pStyle w:val="TAL"/>
              <w:ind w:left="75"/>
              <w:rPr>
                <w:rFonts w:eastAsia="Yu Mincho"/>
                <w:b/>
              </w:rPr>
            </w:pPr>
            <w:r>
              <w:rPr>
                <w:rFonts w:eastAsia="Yu Mincho"/>
                <w:b/>
              </w:rPr>
              <w:t>&gt;QoS Flow Accepted Item</w:t>
            </w:r>
          </w:p>
        </w:tc>
        <w:tc>
          <w:tcPr>
            <w:tcW w:w="1020" w:type="dxa"/>
          </w:tcPr>
          <w:p w14:paraId="07A7FC58" w14:textId="77777777" w:rsidR="00FF37F4" w:rsidRDefault="00FF37F4" w:rsidP="004B3332">
            <w:pPr>
              <w:pStyle w:val="TAL"/>
            </w:pPr>
          </w:p>
        </w:tc>
        <w:tc>
          <w:tcPr>
            <w:tcW w:w="1080" w:type="dxa"/>
          </w:tcPr>
          <w:p w14:paraId="5288712B" w14:textId="77777777" w:rsidR="00FF37F4" w:rsidRDefault="00FF37F4" w:rsidP="004B3332">
            <w:pPr>
              <w:pStyle w:val="TAL"/>
              <w:rPr>
                <w:i/>
                <w:lang w:eastAsia="ja-JP"/>
              </w:rPr>
            </w:pPr>
            <w:r>
              <w:rPr>
                <w:i/>
                <w:lang w:eastAsia="ja-JP"/>
              </w:rPr>
              <w:t>1..&lt;</w:t>
            </w:r>
            <w:proofErr w:type="spellStart"/>
            <w:r>
              <w:rPr>
                <w:i/>
                <w:lang w:eastAsia="ja-JP"/>
              </w:rPr>
              <w:t>maxnoofQoSFlows</w:t>
            </w:r>
            <w:proofErr w:type="spellEnd"/>
            <w:r>
              <w:rPr>
                <w:i/>
                <w:lang w:eastAsia="ja-JP"/>
              </w:rPr>
              <w:t>&gt;</w:t>
            </w:r>
          </w:p>
        </w:tc>
        <w:tc>
          <w:tcPr>
            <w:tcW w:w="1587" w:type="dxa"/>
          </w:tcPr>
          <w:p w14:paraId="576A571C" w14:textId="77777777" w:rsidR="00FF37F4" w:rsidRDefault="00FF37F4" w:rsidP="004B3332">
            <w:pPr>
              <w:pStyle w:val="TAL"/>
              <w:rPr>
                <w:rFonts w:eastAsia="Yu Mincho"/>
              </w:rPr>
            </w:pPr>
          </w:p>
        </w:tc>
        <w:tc>
          <w:tcPr>
            <w:tcW w:w="1757" w:type="dxa"/>
          </w:tcPr>
          <w:p w14:paraId="259CBADE" w14:textId="77777777" w:rsidR="00FF37F4" w:rsidRDefault="00FF37F4" w:rsidP="004B3332">
            <w:pPr>
              <w:pStyle w:val="TAL"/>
              <w:rPr>
                <w:lang w:eastAsia="ja-JP"/>
              </w:rPr>
            </w:pPr>
          </w:p>
        </w:tc>
        <w:tc>
          <w:tcPr>
            <w:tcW w:w="1080" w:type="dxa"/>
          </w:tcPr>
          <w:p w14:paraId="08B9AD7E" w14:textId="77777777" w:rsidR="00FF37F4" w:rsidRDefault="00FF37F4" w:rsidP="004B3332">
            <w:pPr>
              <w:pStyle w:val="TAL"/>
              <w:jc w:val="center"/>
              <w:rPr>
                <w:lang w:eastAsia="ja-JP"/>
              </w:rPr>
            </w:pPr>
            <w:r>
              <w:rPr>
                <w:lang w:eastAsia="ja-JP"/>
              </w:rPr>
              <w:t>-</w:t>
            </w:r>
          </w:p>
        </w:tc>
        <w:tc>
          <w:tcPr>
            <w:tcW w:w="1080" w:type="dxa"/>
          </w:tcPr>
          <w:p w14:paraId="56418241" w14:textId="77777777" w:rsidR="00FF37F4" w:rsidRDefault="00FF37F4" w:rsidP="004B3332">
            <w:pPr>
              <w:pStyle w:val="TAL"/>
              <w:jc w:val="center"/>
              <w:rPr>
                <w:lang w:eastAsia="ja-JP"/>
              </w:rPr>
            </w:pPr>
          </w:p>
        </w:tc>
      </w:tr>
      <w:tr w:rsidR="00FF37F4" w14:paraId="2253EF62" w14:textId="77777777">
        <w:tc>
          <w:tcPr>
            <w:tcW w:w="2268" w:type="dxa"/>
          </w:tcPr>
          <w:p w14:paraId="62C9CDEE" w14:textId="77777777" w:rsidR="00FF37F4" w:rsidRDefault="00FF37F4" w:rsidP="004B3332">
            <w:pPr>
              <w:pStyle w:val="TAL"/>
              <w:ind w:left="165"/>
              <w:rPr>
                <w:rFonts w:eastAsia="Yu Mincho"/>
              </w:rPr>
            </w:pPr>
            <w:r>
              <w:rPr>
                <w:rFonts w:eastAsia="Yu Mincho"/>
              </w:rPr>
              <w:t xml:space="preserve">&gt;&gt;QoS Flow </w:t>
            </w:r>
            <w:r>
              <w:rPr>
                <w:lang w:eastAsia="ja-JP"/>
              </w:rPr>
              <w:t>Identifier</w:t>
            </w:r>
          </w:p>
        </w:tc>
        <w:tc>
          <w:tcPr>
            <w:tcW w:w="1020" w:type="dxa"/>
          </w:tcPr>
          <w:p w14:paraId="72EE08FC" w14:textId="77777777" w:rsidR="00FF37F4" w:rsidRDefault="00FF37F4" w:rsidP="004B3332">
            <w:pPr>
              <w:pStyle w:val="TAL"/>
            </w:pPr>
            <w:r>
              <w:t>M</w:t>
            </w:r>
          </w:p>
        </w:tc>
        <w:tc>
          <w:tcPr>
            <w:tcW w:w="1080" w:type="dxa"/>
          </w:tcPr>
          <w:p w14:paraId="30DBB079" w14:textId="77777777" w:rsidR="00FF37F4" w:rsidRDefault="00FF37F4" w:rsidP="004B3332">
            <w:pPr>
              <w:pStyle w:val="TAL"/>
              <w:rPr>
                <w:i/>
                <w:lang w:eastAsia="ja-JP"/>
              </w:rPr>
            </w:pPr>
          </w:p>
        </w:tc>
        <w:tc>
          <w:tcPr>
            <w:tcW w:w="1587" w:type="dxa"/>
          </w:tcPr>
          <w:p w14:paraId="770DCE6C" w14:textId="77777777" w:rsidR="00FF37F4" w:rsidRDefault="00FF37F4" w:rsidP="004B3332">
            <w:pPr>
              <w:pStyle w:val="TAL"/>
              <w:rPr>
                <w:rFonts w:eastAsia="Yu Mincho"/>
              </w:rPr>
            </w:pPr>
            <w:r>
              <w:rPr>
                <w:rFonts w:eastAsia="Yu Mincho"/>
              </w:rPr>
              <w:t>9.3.1.51</w:t>
            </w:r>
          </w:p>
        </w:tc>
        <w:tc>
          <w:tcPr>
            <w:tcW w:w="1757" w:type="dxa"/>
          </w:tcPr>
          <w:p w14:paraId="67B4F57A" w14:textId="77777777" w:rsidR="00FF37F4" w:rsidRDefault="00FF37F4" w:rsidP="004B3332">
            <w:pPr>
              <w:pStyle w:val="TAL"/>
              <w:rPr>
                <w:lang w:eastAsia="ja-JP"/>
              </w:rPr>
            </w:pPr>
          </w:p>
        </w:tc>
        <w:tc>
          <w:tcPr>
            <w:tcW w:w="1080" w:type="dxa"/>
          </w:tcPr>
          <w:p w14:paraId="243A270F" w14:textId="77777777" w:rsidR="00FF37F4" w:rsidRDefault="00FF37F4" w:rsidP="004B3332">
            <w:pPr>
              <w:pStyle w:val="TAL"/>
              <w:jc w:val="center"/>
              <w:rPr>
                <w:lang w:eastAsia="ja-JP"/>
              </w:rPr>
            </w:pPr>
            <w:r>
              <w:rPr>
                <w:lang w:eastAsia="ja-JP"/>
              </w:rPr>
              <w:t>-</w:t>
            </w:r>
          </w:p>
        </w:tc>
        <w:tc>
          <w:tcPr>
            <w:tcW w:w="1080" w:type="dxa"/>
          </w:tcPr>
          <w:p w14:paraId="65F926D7" w14:textId="77777777" w:rsidR="00FF37F4" w:rsidRDefault="00FF37F4" w:rsidP="004B3332">
            <w:pPr>
              <w:pStyle w:val="TAL"/>
              <w:jc w:val="center"/>
              <w:rPr>
                <w:lang w:eastAsia="ja-JP"/>
              </w:rPr>
            </w:pPr>
          </w:p>
        </w:tc>
      </w:tr>
      <w:tr w:rsidR="00FF37F4" w14:paraId="0FCEE7C7" w14:textId="77777777">
        <w:tc>
          <w:tcPr>
            <w:tcW w:w="2268" w:type="dxa"/>
          </w:tcPr>
          <w:p w14:paraId="09133DF3" w14:textId="77777777" w:rsidR="00FF37F4" w:rsidRDefault="00FF37F4" w:rsidP="004B3332">
            <w:pPr>
              <w:pStyle w:val="TAL"/>
              <w:ind w:left="165"/>
              <w:rPr>
                <w:rFonts w:eastAsia="Yu Mincho"/>
              </w:rPr>
            </w:pPr>
            <w:r>
              <w:rPr>
                <w:rFonts w:eastAsia="Yu Mincho"/>
              </w:rPr>
              <w:t>&gt;&gt;Current QoS Parameters Set Index</w:t>
            </w:r>
          </w:p>
        </w:tc>
        <w:tc>
          <w:tcPr>
            <w:tcW w:w="1020" w:type="dxa"/>
          </w:tcPr>
          <w:p w14:paraId="423C415C" w14:textId="77777777" w:rsidR="00FF37F4" w:rsidRDefault="00FF37F4" w:rsidP="004B3332">
            <w:pPr>
              <w:pStyle w:val="TAL"/>
            </w:pPr>
            <w:r>
              <w:t>O</w:t>
            </w:r>
          </w:p>
        </w:tc>
        <w:tc>
          <w:tcPr>
            <w:tcW w:w="1080" w:type="dxa"/>
          </w:tcPr>
          <w:p w14:paraId="1CA43519" w14:textId="77777777" w:rsidR="00FF37F4" w:rsidRDefault="00FF37F4" w:rsidP="004B3332">
            <w:pPr>
              <w:pStyle w:val="TAL"/>
              <w:rPr>
                <w:i/>
                <w:lang w:eastAsia="ja-JP"/>
              </w:rPr>
            </w:pPr>
          </w:p>
        </w:tc>
        <w:tc>
          <w:tcPr>
            <w:tcW w:w="1587" w:type="dxa"/>
          </w:tcPr>
          <w:p w14:paraId="6295CF48" w14:textId="77777777" w:rsidR="00FF37F4" w:rsidRDefault="00FF37F4" w:rsidP="004B3332">
            <w:pPr>
              <w:keepNext/>
              <w:keepLines/>
              <w:spacing w:after="0"/>
              <w:rPr>
                <w:rFonts w:ascii="Arial" w:hAnsi="Arial"/>
                <w:sz w:val="18"/>
                <w:lang w:eastAsia="ja-JP"/>
              </w:rPr>
            </w:pPr>
            <w:r>
              <w:rPr>
                <w:rFonts w:ascii="Arial" w:hAnsi="Arial"/>
                <w:sz w:val="18"/>
                <w:lang w:eastAsia="ja-JP"/>
              </w:rPr>
              <w:t>Alternative QoS Parameters Set Index</w:t>
            </w:r>
          </w:p>
          <w:p w14:paraId="283DD6C6" w14:textId="77777777" w:rsidR="00FF37F4" w:rsidRDefault="00FF37F4" w:rsidP="004B3332">
            <w:pPr>
              <w:pStyle w:val="TAL"/>
              <w:rPr>
                <w:rFonts w:eastAsia="Yu Mincho"/>
              </w:rPr>
            </w:pPr>
            <w:r>
              <w:rPr>
                <w:rFonts w:eastAsia="Yu Mincho"/>
              </w:rPr>
              <w:t>9.3.1.152</w:t>
            </w:r>
          </w:p>
        </w:tc>
        <w:tc>
          <w:tcPr>
            <w:tcW w:w="1757" w:type="dxa"/>
          </w:tcPr>
          <w:p w14:paraId="676526B2" w14:textId="77777777" w:rsidR="00FF37F4" w:rsidRDefault="00FF37F4" w:rsidP="004B3332">
            <w:pPr>
              <w:pStyle w:val="TAL"/>
              <w:rPr>
                <w:lang w:eastAsia="ja-JP"/>
              </w:rPr>
            </w:pPr>
            <w:r>
              <w:rPr>
                <w:rFonts w:eastAsia="Batang"/>
                <w:lang w:eastAsia="ja-JP"/>
              </w:rPr>
              <w:t>Index to the currently fulfilled alternative QoS parameters set.</w:t>
            </w:r>
          </w:p>
        </w:tc>
        <w:tc>
          <w:tcPr>
            <w:tcW w:w="1080" w:type="dxa"/>
          </w:tcPr>
          <w:p w14:paraId="2E8A606B" w14:textId="77777777" w:rsidR="00FF37F4" w:rsidRDefault="00FF37F4" w:rsidP="004B3332">
            <w:pPr>
              <w:pStyle w:val="TAL"/>
              <w:jc w:val="center"/>
              <w:rPr>
                <w:lang w:eastAsia="ja-JP"/>
              </w:rPr>
            </w:pPr>
            <w:r>
              <w:rPr>
                <w:lang w:eastAsia="ja-JP"/>
              </w:rPr>
              <w:t>YES</w:t>
            </w:r>
          </w:p>
        </w:tc>
        <w:tc>
          <w:tcPr>
            <w:tcW w:w="1080" w:type="dxa"/>
          </w:tcPr>
          <w:p w14:paraId="0DA1B5FA" w14:textId="77777777" w:rsidR="00FF37F4" w:rsidRDefault="00FF37F4" w:rsidP="004B3332">
            <w:pPr>
              <w:pStyle w:val="TAL"/>
              <w:jc w:val="center"/>
              <w:rPr>
                <w:lang w:eastAsia="ja-JP"/>
              </w:rPr>
            </w:pPr>
            <w:r>
              <w:rPr>
                <w:lang w:eastAsia="ja-JP"/>
              </w:rPr>
              <w:t>ignore</w:t>
            </w:r>
          </w:p>
        </w:tc>
      </w:tr>
      <w:tr w:rsidR="00FF37F4" w14:paraId="2DC5CE71" w14:textId="77777777">
        <w:tc>
          <w:tcPr>
            <w:tcW w:w="2268" w:type="dxa"/>
          </w:tcPr>
          <w:p w14:paraId="0F9E7A5D" w14:textId="77777777" w:rsidR="00FF37F4" w:rsidRDefault="00FF37F4" w:rsidP="004B3332">
            <w:pPr>
              <w:keepNext/>
              <w:keepLines/>
              <w:spacing w:after="0"/>
              <w:rPr>
                <w:rFonts w:ascii="Arial" w:eastAsia="Yu Mincho" w:hAnsi="Arial"/>
                <w:sz w:val="18"/>
              </w:rPr>
            </w:pPr>
            <w:r>
              <w:rPr>
                <w:rFonts w:ascii="Arial" w:eastAsia="Yu Mincho" w:hAnsi="Arial"/>
                <w:sz w:val="18"/>
              </w:rPr>
              <w:t>Additional DL QoS Flow per TNL Information</w:t>
            </w:r>
          </w:p>
        </w:tc>
        <w:tc>
          <w:tcPr>
            <w:tcW w:w="1020" w:type="dxa"/>
          </w:tcPr>
          <w:p w14:paraId="4DC8F6AF" w14:textId="77777777" w:rsidR="00FF37F4" w:rsidRDefault="00FF37F4" w:rsidP="004B3332">
            <w:pPr>
              <w:keepNext/>
              <w:keepLines/>
              <w:spacing w:after="0"/>
              <w:rPr>
                <w:rFonts w:ascii="Arial" w:hAnsi="Arial"/>
                <w:sz w:val="18"/>
              </w:rPr>
            </w:pPr>
            <w:r>
              <w:rPr>
                <w:rFonts w:ascii="Arial" w:hAnsi="Arial"/>
                <w:sz w:val="18"/>
              </w:rPr>
              <w:t>O</w:t>
            </w:r>
          </w:p>
        </w:tc>
        <w:tc>
          <w:tcPr>
            <w:tcW w:w="1080" w:type="dxa"/>
          </w:tcPr>
          <w:p w14:paraId="31AC7A8E" w14:textId="77777777" w:rsidR="00FF37F4" w:rsidRDefault="00FF37F4" w:rsidP="004B3332">
            <w:pPr>
              <w:keepNext/>
              <w:keepLines/>
              <w:spacing w:after="0"/>
              <w:rPr>
                <w:rFonts w:ascii="Arial" w:hAnsi="Arial"/>
                <w:i/>
                <w:sz w:val="18"/>
                <w:lang w:eastAsia="ja-JP"/>
              </w:rPr>
            </w:pPr>
          </w:p>
        </w:tc>
        <w:tc>
          <w:tcPr>
            <w:tcW w:w="1587" w:type="dxa"/>
          </w:tcPr>
          <w:p w14:paraId="40E67167" w14:textId="77777777" w:rsidR="00FF37F4" w:rsidRDefault="00FF37F4" w:rsidP="004B3332">
            <w:pPr>
              <w:keepNext/>
              <w:keepLines/>
              <w:spacing w:after="0"/>
              <w:rPr>
                <w:rFonts w:ascii="Arial" w:hAnsi="Arial"/>
                <w:sz w:val="18"/>
                <w:lang w:eastAsia="ja-JP"/>
              </w:rPr>
            </w:pPr>
            <w:r>
              <w:rPr>
                <w:rFonts w:ascii="Arial" w:hAnsi="Arial"/>
                <w:sz w:val="18"/>
              </w:rPr>
              <w:t>QoS Flow per TNL Information List</w:t>
            </w:r>
          </w:p>
          <w:p w14:paraId="639951C2" w14:textId="77777777" w:rsidR="00FF37F4" w:rsidRDefault="00FF37F4" w:rsidP="004B3332">
            <w:pPr>
              <w:keepNext/>
              <w:keepLines/>
              <w:spacing w:after="0"/>
              <w:rPr>
                <w:rFonts w:ascii="Arial" w:eastAsia="Yu Mincho" w:hAnsi="Arial"/>
                <w:sz w:val="18"/>
              </w:rPr>
            </w:pPr>
            <w:r>
              <w:rPr>
                <w:rFonts w:ascii="Arial" w:hAnsi="Arial"/>
                <w:sz w:val="18"/>
                <w:lang w:eastAsia="ja-JP"/>
              </w:rPr>
              <w:t>9.3.2.1</w:t>
            </w:r>
          </w:p>
        </w:tc>
        <w:tc>
          <w:tcPr>
            <w:tcW w:w="1757" w:type="dxa"/>
          </w:tcPr>
          <w:p w14:paraId="0BE27B69" w14:textId="77777777" w:rsidR="00FF37F4" w:rsidRDefault="00FF37F4" w:rsidP="004B3332">
            <w:pPr>
              <w:keepNext/>
              <w:keepLines/>
              <w:spacing w:after="0"/>
              <w:rPr>
                <w:rFonts w:ascii="Arial" w:hAnsi="Arial"/>
                <w:sz w:val="18"/>
                <w:lang w:eastAsia="ja-JP"/>
              </w:rPr>
            </w:pPr>
            <w:r>
              <w:rPr>
                <w:rFonts w:ascii="Arial" w:hAnsi="Arial"/>
                <w:sz w:val="18"/>
                <w:lang w:eastAsia="ja-JP"/>
              </w:rPr>
              <w:t>NG-RAN node endpoint of the additional NG-U transport bearer(s) for delivery of DL PDUs for split PDU session, together with associated QoS flows.</w:t>
            </w:r>
          </w:p>
        </w:tc>
        <w:tc>
          <w:tcPr>
            <w:tcW w:w="1080" w:type="dxa"/>
          </w:tcPr>
          <w:p w14:paraId="0AA52F42" w14:textId="77777777" w:rsidR="00FF37F4" w:rsidRDefault="00FF37F4" w:rsidP="004B3332">
            <w:pPr>
              <w:pStyle w:val="TAL"/>
              <w:jc w:val="center"/>
              <w:rPr>
                <w:lang w:eastAsia="ja-JP"/>
              </w:rPr>
            </w:pPr>
            <w:r>
              <w:rPr>
                <w:lang w:eastAsia="ja-JP"/>
              </w:rPr>
              <w:t>YES</w:t>
            </w:r>
          </w:p>
        </w:tc>
        <w:tc>
          <w:tcPr>
            <w:tcW w:w="1080" w:type="dxa"/>
          </w:tcPr>
          <w:p w14:paraId="7E12AEB8" w14:textId="77777777" w:rsidR="00FF37F4" w:rsidRDefault="00FF37F4" w:rsidP="004B3332">
            <w:pPr>
              <w:pStyle w:val="TAL"/>
              <w:jc w:val="center"/>
              <w:rPr>
                <w:lang w:eastAsia="ja-JP"/>
              </w:rPr>
            </w:pPr>
            <w:r>
              <w:rPr>
                <w:lang w:eastAsia="ja-JP"/>
              </w:rPr>
              <w:t>ignore</w:t>
            </w:r>
          </w:p>
        </w:tc>
      </w:tr>
      <w:tr w:rsidR="00FF37F4" w14:paraId="3DC30790" w14:textId="77777777">
        <w:tc>
          <w:tcPr>
            <w:tcW w:w="2268" w:type="dxa"/>
          </w:tcPr>
          <w:p w14:paraId="188D99CC" w14:textId="77777777" w:rsidR="00FF37F4" w:rsidRDefault="00FF37F4" w:rsidP="004B3332">
            <w:pPr>
              <w:pStyle w:val="TAL"/>
              <w:rPr>
                <w:rFonts w:eastAsia="Yu Mincho"/>
              </w:rPr>
            </w:pPr>
            <w:r>
              <w:rPr>
                <w:rFonts w:eastAsia="Yu Mincho"/>
              </w:rPr>
              <w:t>Redundant DL NG-U UP TNL Information</w:t>
            </w:r>
          </w:p>
        </w:tc>
        <w:tc>
          <w:tcPr>
            <w:tcW w:w="1020" w:type="dxa"/>
          </w:tcPr>
          <w:p w14:paraId="0B51EB4C" w14:textId="77777777" w:rsidR="00FF37F4" w:rsidRDefault="00FF37F4" w:rsidP="004B3332">
            <w:pPr>
              <w:pStyle w:val="TAL"/>
            </w:pPr>
            <w:r>
              <w:t>O</w:t>
            </w:r>
          </w:p>
        </w:tc>
        <w:tc>
          <w:tcPr>
            <w:tcW w:w="1080" w:type="dxa"/>
          </w:tcPr>
          <w:p w14:paraId="60BC8153" w14:textId="77777777" w:rsidR="00FF37F4" w:rsidRDefault="00FF37F4" w:rsidP="004B3332">
            <w:pPr>
              <w:pStyle w:val="TAL"/>
              <w:rPr>
                <w:i/>
                <w:lang w:eastAsia="ja-JP"/>
              </w:rPr>
            </w:pPr>
          </w:p>
        </w:tc>
        <w:tc>
          <w:tcPr>
            <w:tcW w:w="1587" w:type="dxa"/>
          </w:tcPr>
          <w:p w14:paraId="3ABA2844" w14:textId="77777777" w:rsidR="00FF37F4" w:rsidRDefault="00FF37F4" w:rsidP="004B3332">
            <w:pPr>
              <w:pStyle w:val="TAL"/>
            </w:pPr>
            <w:r>
              <w:t>UP Transport Layer Information</w:t>
            </w:r>
          </w:p>
          <w:p w14:paraId="12A78DC0" w14:textId="77777777" w:rsidR="00FF37F4" w:rsidRDefault="00FF37F4" w:rsidP="004B3332">
            <w:pPr>
              <w:pStyle w:val="TAL"/>
            </w:pPr>
            <w:r>
              <w:t>9.3.2.2</w:t>
            </w:r>
          </w:p>
        </w:tc>
        <w:tc>
          <w:tcPr>
            <w:tcW w:w="1757" w:type="dxa"/>
          </w:tcPr>
          <w:p w14:paraId="40F5B872" w14:textId="77777777" w:rsidR="00FF37F4" w:rsidRDefault="00FF37F4" w:rsidP="004B3332">
            <w:pPr>
              <w:pStyle w:val="TAL"/>
              <w:rPr>
                <w:lang w:eastAsia="ja-JP"/>
              </w:rPr>
            </w:pPr>
            <w:r>
              <w:rPr>
                <w:lang w:eastAsia="ja-JP"/>
              </w:rPr>
              <w:t>NG-RAN node endpoint of the NG-U transport bearer, for delivery of redundant DL PDUs.</w:t>
            </w:r>
          </w:p>
        </w:tc>
        <w:tc>
          <w:tcPr>
            <w:tcW w:w="1080" w:type="dxa"/>
          </w:tcPr>
          <w:p w14:paraId="2DB1C202" w14:textId="77777777" w:rsidR="00FF37F4" w:rsidRDefault="00FF37F4" w:rsidP="004B3332">
            <w:pPr>
              <w:pStyle w:val="TAC"/>
              <w:rPr>
                <w:lang w:eastAsia="ja-JP"/>
              </w:rPr>
            </w:pPr>
            <w:r>
              <w:rPr>
                <w:lang w:eastAsia="ja-JP"/>
              </w:rPr>
              <w:t>YES</w:t>
            </w:r>
          </w:p>
        </w:tc>
        <w:tc>
          <w:tcPr>
            <w:tcW w:w="1080" w:type="dxa"/>
          </w:tcPr>
          <w:p w14:paraId="176CA357" w14:textId="77777777" w:rsidR="00FF37F4" w:rsidRDefault="00FF37F4" w:rsidP="004B3332">
            <w:pPr>
              <w:pStyle w:val="TAC"/>
              <w:rPr>
                <w:lang w:eastAsia="ja-JP"/>
              </w:rPr>
            </w:pPr>
            <w:r>
              <w:rPr>
                <w:lang w:eastAsia="ja-JP"/>
              </w:rPr>
              <w:t>ignore</w:t>
            </w:r>
          </w:p>
        </w:tc>
      </w:tr>
      <w:tr w:rsidR="00FF37F4" w14:paraId="30A4A3F9" w14:textId="77777777">
        <w:tc>
          <w:tcPr>
            <w:tcW w:w="2268" w:type="dxa"/>
          </w:tcPr>
          <w:p w14:paraId="7E05F9AC" w14:textId="77777777" w:rsidR="00FF37F4" w:rsidRDefault="00FF37F4" w:rsidP="004B3332">
            <w:pPr>
              <w:pStyle w:val="TAL"/>
              <w:rPr>
                <w:rFonts w:eastAsia="Yu Mincho"/>
              </w:rPr>
            </w:pPr>
            <w:r>
              <w:rPr>
                <w:rFonts w:eastAsia="Yu Mincho"/>
              </w:rPr>
              <w:t>Redundant DL NG-U TNL Information Reused</w:t>
            </w:r>
          </w:p>
        </w:tc>
        <w:tc>
          <w:tcPr>
            <w:tcW w:w="1020" w:type="dxa"/>
          </w:tcPr>
          <w:p w14:paraId="46483DEF" w14:textId="77777777" w:rsidR="00FF37F4" w:rsidRDefault="00FF37F4" w:rsidP="004B3332">
            <w:pPr>
              <w:pStyle w:val="TAL"/>
            </w:pPr>
            <w:r>
              <w:t>O</w:t>
            </w:r>
          </w:p>
        </w:tc>
        <w:tc>
          <w:tcPr>
            <w:tcW w:w="1080" w:type="dxa"/>
          </w:tcPr>
          <w:p w14:paraId="5C7CDCCE" w14:textId="77777777" w:rsidR="00FF37F4" w:rsidRDefault="00FF37F4" w:rsidP="004B3332">
            <w:pPr>
              <w:pStyle w:val="TAL"/>
              <w:rPr>
                <w:i/>
                <w:lang w:eastAsia="ja-JP"/>
              </w:rPr>
            </w:pPr>
          </w:p>
        </w:tc>
        <w:tc>
          <w:tcPr>
            <w:tcW w:w="1587" w:type="dxa"/>
          </w:tcPr>
          <w:p w14:paraId="3D2FA2A7" w14:textId="77777777" w:rsidR="00FF37F4" w:rsidRDefault="00FF37F4" w:rsidP="004B3332">
            <w:pPr>
              <w:pStyle w:val="TAL"/>
            </w:pPr>
            <w:r>
              <w:rPr>
                <w:rFonts w:eastAsia="Yu Mincho"/>
              </w:rPr>
              <w:t>ENUMERATED (true, …)</w:t>
            </w:r>
          </w:p>
        </w:tc>
        <w:tc>
          <w:tcPr>
            <w:tcW w:w="1757" w:type="dxa"/>
          </w:tcPr>
          <w:p w14:paraId="677FB602" w14:textId="77777777" w:rsidR="00FF37F4" w:rsidRDefault="00FF37F4" w:rsidP="004B3332">
            <w:pPr>
              <w:pStyle w:val="TAL"/>
              <w:rPr>
                <w:lang w:eastAsia="ja-JP"/>
              </w:rPr>
            </w:pPr>
            <w:r>
              <w:rPr>
                <w:lang w:eastAsia="ja-JP"/>
              </w:rPr>
              <w:t>Indicates that Redundant DL NG-U TNL Information has been reused.</w:t>
            </w:r>
          </w:p>
        </w:tc>
        <w:tc>
          <w:tcPr>
            <w:tcW w:w="1080" w:type="dxa"/>
          </w:tcPr>
          <w:p w14:paraId="297666A9" w14:textId="77777777" w:rsidR="00FF37F4" w:rsidRDefault="00FF37F4" w:rsidP="004B3332">
            <w:pPr>
              <w:pStyle w:val="TAC"/>
              <w:rPr>
                <w:lang w:eastAsia="ja-JP"/>
              </w:rPr>
            </w:pPr>
            <w:r>
              <w:rPr>
                <w:lang w:eastAsia="ja-JP"/>
              </w:rPr>
              <w:t>YES</w:t>
            </w:r>
          </w:p>
        </w:tc>
        <w:tc>
          <w:tcPr>
            <w:tcW w:w="1080" w:type="dxa"/>
          </w:tcPr>
          <w:p w14:paraId="3E4D2581" w14:textId="77777777" w:rsidR="00FF37F4" w:rsidRDefault="00FF37F4" w:rsidP="004B3332">
            <w:pPr>
              <w:pStyle w:val="TAC"/>
              <w:rPr>
                <w:lang w:eastAsia="ja-JP"/>
              </w:rPr>
            </w:pPr>
            <w:r>
              <w:rPr>
                <w:lang w:eastAsia="ja-JP"/>
              </w:rPr>
              <w:t>ignore</w:t>
            </w:r>
          </w:p>
        </w:tc>
      </w:tr>
      <w:tr w:rsidR="00FF37F4" w14:paraId="61029689" w14:textId="77777777">
        <w:tc>
          <w:tcPr>
            <w:tcW w:w="2268" w:type="dxa"/>
          </w:tcPr>
          <w:p w14:paraId="373366B1" w14:textId="77777777" w:rsidR="00FF37F4" w:rsidRDefault="00FF37F4" w:rsidP="004B3332">
            <w:pPr>
              <w:pStyle w:val="TAL"/>
              <w:rPr>
                <w:rFonts w:eastAsia="Yu Mincho"/>
              </w:rPr>
            </w:pPr>
            <w:r>
              <w:rPr>
                <w:rFonts w:eastAsia="Yu Mincho"/>
              </w:rPr>
              <w:t>Additional Redundant DL QoS Flow per TNL Information</w:t>
            </w:r>
          </w:p>
        </w:tc>
        <w:tc>
          <w:tcPr>
            <w:tcW w:w="1020" w:type="dxa"/>
          </w:tcPr>
          <w:p w14:paraId="49F768F8" w14:textId="77777777" w:rsidR="00FF37F4" w:rsidRDefault="00FF37F4" w:rsidP="004B3332">
            <w:pPr>
              <w:pStyle w:val="TAL"/>
            </w:pPr>
            <w:r>
              <w:t>O</w:t>
            </w:r>
          </w:p>
        </w:tc>
        <w:tc>
          <w:tcPr>
            <w:tcW w:w="1080" w:type="dxa"/>
          </w:tcPr>
          <w:p w14:paraId="3382D5AD" w14:textId="77777777" w:rsidR="00FF37F4" w:rsidRDefault="00FF37F4" w:rsidP="004B3332">
            <w:pPr>
              <w:pStyle w:val="TAL"/>
              <w:rPr>
                <w:i/>
                <w:lang w:eastAsia="ja-JP"/>
              </w:rPr>
            </w:pPr>
          </w:p>
        </w:tc>
        <w:tc>
          <w:tcPr>
            <w:tcW w:w="1587" w:type="dxa"/>
          </w:tcPr>
          <w:p w14:paraId="3D4C10AF" w14:textId="77777777" w:rsidR="00FF37F4" w:rsidRDefault="00FF37F4" w:rsidP="004B3332">
            <w:pPr>
              <w:pStyle w:val="TAL"/>
            </w:pPr>
            <w:r>
              <w:t>QoS Flow per TNL Information List</w:t>
            </w:r>
          </w:p>
          <w:p w14:paraId="2A28E450" w14:textId="77777777" w:rsidR="00FF37F4" w:rsidRDefault="00FF37F4" w:rsidP="004B3332">
            <w:pPr>
              <w:pStyle w:val="TAL"/>
            </w:pPr>
            <w:r>
              <w:t>9.3.2.1</w:t>
            </w:r>
          </w:p>
        </w:tc>
        <w:tc>
          <w:tcPr>
            <w:tcW w:w="1757" w:type="dxa"/>
          </w:tcPr>
          <w:p w14:paraId="7DCBA9A0" w14:textId="77777777" w:rsidR="00FF37F4" w:rsidRDefault="00FF37F4" w:rsidP="004B3332">
            <w:pPr>
              <w:pStyle w:val="TAL"/>
              <w:rPr>
                <w:lang w:eastAsia="ja-JP"/>
              </w:rPr>
            </w:pPr>
            <w:r>
              <w:rPr>
                <w:lang w:eastAsia="ja-JP"/>
              </w:rPr>
              <w:t>NG-RAN node endpoint of the additional NG-U transport bearer(s) for delivery of Redundant DL PDUs for split PDU session, together with associated QoS flows.</w:t>
            </w:r>
          </w:p>
        </w:tc>
        <w:tc>
          <w:tcPr>
            <w:tcW w:w="1080" w:type="dxa"/>
          </w:tcPr>
          <w:p w14:paraId="093753CB" w14:textId="77777777" w:rsidR="00FF37F4" w:rsidRDefault="00FF37F4" w:rsidP="004B3332">
            <w:pPr>
              <w:pStyle w:val="TAC"/>
              <w:rPr>
                <w:lang w:eastAsia="ja-JP"/>
              </w:rPr>
            </w:pPr>
            <w:r>
              <w:rPr>
                <w:lang w:eastAsia="ja-JP"/>
              </w:rPr>
              <w:t>YES</w:t>
            </w:r>
          </w:p>
        </w:tc>
        <w:tc>
          <w:tcPr>
            <w:tcW w:w="1080" w:type="dxa"/>
          </w:tcPr>
          <w:p w14:paraId="2A963F2E" w14:textId="77777777" w:rsidR="00FF37F4" w:rsidRDefault="00FF37F4" w:rsidP="004B3332">
            <w:pPr>
              <w:pStyle w:val="TAC"/>
              <w:rPr>
                <w:lang w:eastAsia="ja-JP"/>
              </w:rPr>
            </w:pPr>
            <w:r>
              <w:rPr>
                <w:lang w:eastAsia="ja-JP"/>
              </w:rPr>
              <w:t>ignore</w:t>
            </w:r>
          </w:p>
        </w:tc>
      </w:tr>
      <w:tr w:rsidR="00FF37F4" w14:paraId="04EB84A4" w14:textId="77777777">
        <w:tc>
          <w:tcPr>
            <w:tcW w:w="2268" w:type="dxa"/>
          </w:tcPr>
          <w:p w14:paraId="3B55E2E8" w14:textId="77777777" w:rsidR="00FF37F4" w:rsidRDefault="00FF37F4" w:rsidP="004B3332">
            <w:pPr>
              <w:pStyle w:val="TAL"/>
              <w:rPr>
                <w:rFonts w:eastAsia="Yu Mincho"/>
              </w:rPr>
            </w:pPr>
            <w:r>
              <w:rPr>
                <w:rFonts w:eastAsia="Yu Mincho"/>
              </w:rPr>
              <w:t>Used RSN Information</w:t>
            </w:r>
          </w:p>
        </w:tc>
        <w:tc>
          <w:tcPr>
            <w:tcW w:w="1020" w:type="dxa"/>
          </w:tcPr>
          <w:p w14:paraId="68EEAFA7" w14:textId="77777777" w:rsidR="00FF37F4" w:rsidRDefault="00FF37F4" w:rsidP="004B3332">
            <w:pPr>
              <w:pStyle w:val="TAL"/>
            </w:pPr>
            <w:r>
              <w:t>O</w:t>
            </w:r>
          </w:p>
        </w:tc>
        <w:tc>
          <w:tcPr>
            <w:tcW w:w="1080" w:type="dxa"/>
          </w:tcPr>
          <w:p w14:paraId="27D57D8D" w14:textId="77777777" w:rsidR="00FF37F4" w:rsidRDefault="00FF37F4" w:rsidP="004B3332">
            <w:pPr>
              <w:pStyle w:val="TAL"/>
              <w:rPr>
                <w:i/>
                <w:lang w:eastAsia="ja-JP"/>
              </w:rPr>
            </w:pPr>
          </w:p>
        </w:tc>
        <w:tc>
          <w:tcPr>
            <w:tcW w:w="1587" w:type="dxa"/>
          </w:tcPr>
          <w:p w14:paraId="443E4292" w14:textId="77777777" w:rsidR="00FF37F4" w:rsidRDefault="00FF37F4" w:rsidP="004B3332">
            <w:pPr>
              <w:pStyle w:val="TAL"/>
            </w:pPr>
            <w:r>
              <w:t>Redundant PDU Session Information</w:t>
            </w:r>
          </w:p>
          <w:p w14:paraId="238CA54C" w14:textId="77777777" w:rsidR="00FF37F4" w:rsidRDefault="00FF37F4" w:rsidP="004B3332">
            <w:pPr>
              <w:pStyle w:val="TAL"/>
            </w:pPr>
            <w:r>
              <w:t>9.3.1.136</w:t>
            </w:r>
          </w:p>
        </w:tc>
        <w:tc>
          <w:tcPr>
            <w:tcW w:w="1757" w:type="dxa"/>
          </w:tcPr>
          <w:p w14:paraId="65AE084F" w14:textId="77777777" w:rsidR="00FF37F4" w:rsidRDefault="00FF37F4" w:rsidP="004B3332">
            <w:pPr>
              <w:pStyle w:val="TAL"/>
              <w:rPr>
                <w:lang w:eastAsia="ja-JP"/>
              </w:rPr>
            </w:pPr>
          </w:p>
        </w:tc>
        <w:tc>
          <w:tcPr>
            <w:tcW w:w="1080" w:type="dxa"/>
          </w:tcPr>
          <w:p w14:paraId="6081A546" w14:textId="77777777" w:rsidR="00FF37F4" w:rsidRDefault="00FF37F4" w:rsidP="004B3332">
            <w:pPr>
              <w:pStyle w:val="TAC"/>
              <w:rPr>
                <w:lang w:eastAsia="ja-JP"/>
              </w:rPr>
            </w:pPr>
            <w:r>
              <w:rPr>
                <w:lang w:eastAsia="ja-JP"/>
              </w:rPr>
              <w:t>YES</w:t>
            </w:r>
          </w:p>
        </w:tc>
        <w:tc>
          <w:tcPr>
            <w:tcW w:w="1080" w:type="dxa"/>
          </w:tcPr>
          <w:p w14:paraId="68AE61D1" w14:textId="77777777" w:rsidR="00FF37F4" w:rsidRDefault="00FF37F4" w:rsidP="004B3332">
            <w:pPr>
              <w:pStyle w:val="TAC"/>
              <w:rPr>
                <w:lang w:eastAsia="ja-JP"/>
              </w:rPr>
            </w:pPr>
            <w:r>
              <w:rPr>
                <w:lang w:eastAsia="ja-JP"/>
              </w:rPr>
              <w:t>ignore</w:t>
            </w:r>
          </w:p>
        </w:tc>
      </w:tr>
      <w:tr w:rsidR="00FF37F4" w14:paraId="1C5C6720" w14:textId="77777777">
        <w:tc>
          <w:tcPr>
            <w:tcW w:w="2268" w:type="dxa"/>
          </w:tcPr>
          <w:p w14:paraId="5A4C48C4" w14:textId="77777777" w:rsidR="00FF37F4" w:rsidRDefault="00FF37F4" w:rsidP="004B3332">
            <w:pPr>
              <w:pStyle w:val="TAL"/>
              <w:rPr>
                <w:rFonts w:eastAsia="Yu Mincho"/>
              </w:rPr>
            </w:pPr>
            <w:r>
              <w:rPr>
                <w:rFonts w:eastAsia="Yu Mincho"/>
              </w:rPr>
              <w:t>Global RAN Node ID of Secondary NG-RAN Node</w:t>
            </w:r>
          </w:p>
        </w:tc>
        <w:tc>
          <w:tcPr>
            <w:tcW w:w="1020" w:type="dxa"/>
          </w:tcPr>
          <w:p w14:paraId="3B906217" w14:textId="77777777" w:rsidR="00FF37F4" w:rsidRDefault="00FF37F4" w:rsidP="004B3332">
            <w:pPr>
              <w:pStyle w:val="TAL"/>
            </w:pPr>
            <w:r>
              <w:rPr>
                <w:rFonts w:hint="eastAsia"/>
              </w:rPr>
              <w:t>O</w:t>
            </w:r>
          </w:p>
        </w:tc>
        <w:tc>
          <w:tcPr>
            <w:tcW w:w="1080" w:type="dxa"/>
          </w:tcPr>
          <w:p w14:paraId="2D0FF2DC" w14:textId="77777777" w:rsidR="00FF37F4" w:rsidRDefault="00FF37F4" w:rsidP="004B3332">
            <w:pPr>
              <w:pStyle w:val="TAL"/>
              <w:rPr>
                <w:i/>
                <w:lang w:eastAsia="ja-JP"/>
              </w:rPr>
            </w:pPr>
          </w:p>
        </w:tc>
        <w:tc>
          <w:tcPr>
            <w:tcW w:w="1587" w:type="dxa"/>
          </w:tcPr>
          <w:p w14:paraId="57E4A7FB" w14:textId="77777777" w:rsidR="00FF37F4" w:rsidRDefault="00FF37F4" w:rsidP="004B3332">
            <w:pPr>
              <w:pStyle w:val="TAL"/>
              <w:rPr>
                <w:lang w:eastAsia="ja-JP"/>
              </w:rPr>
            </w:pPr>
            <w:r>
              <w:rPr>
                <w:rFonts w:eastAsia="Batang"/>
                <w:lang w:eastAsia="ja-JP"/>
              </w:rPr>
              <w:t>Global RAN Node ID</w:t>
            </w:r>
          </w:p>
          <w:p w14:paraId="7A0D1BA7" w14:textId="77777777" w:rsidR="00FF37F4" w:rsidRDefault="00FF37F4" w:rsidP="004B3332">
            <w:pPr>
              <w:pStyle w:val="TAL"/>
            </w:pPr>
            <w:r>
              <w:t>9.3.1.5</w:t>
            </w:r>
          </w:p>
        </w:tc>
        <w:tc>
          <w:tcPr>
            <w:tcW w:w="1757" w:type="dxa"/>
          </w:tcPr>
          <w:p w14:paraId="63EABCD8" w14:textId="77777777" w:rsidR="00FF37F4" w:rsidRDefault="00FF37F4" w:rsidP="004B3332">
            <w:pPr>
              <w:pStyle w:val="TAL"/>
              <w:rPr>
                <w:lang w:eastAsia="ja-JP"/>
              </w:rPr>
            </w:pPr>
          </w:p>
        </w:tc>
        <w:tc>
          <w:tcPr>
            <w:tcW w:w="1080" w:type="dxa"/>
          </w:tcPr>
          <w:p w14:paraId="3F5B88F4" w14:textId="77777777" w:rsidR="00FF37F4" w:rsidRDefault="00FF37F4" w:rsidP="004B3332">
            <w:pPr>
              <w:pStyle w:val="TAC"/>
              <w:rPr>
                <w:lang w:eastAsia="ja-JP"/>
              </w:rPr>
            </w:pPr>
            <w:r>
              <w:rPr>
                <w:lang w:eastAsia="ja-JP"/>
              </w:rPr>
              <w:t>YES</w:t>
            </w:r>
          </w:p>
        </w:tc>
        <w:tc>
          <w:tcPr>
            <w:tcW w:w="1080" w:type="dxa"/>
          </w:tcPr>
          <w:p w14:paraId="35A1D45B" w14:textId="77777777" w:rsidR="00FF37F4" w:rsidRDefault="00FF37F4" w:rsidP="004B3332">
            <w:pPr>
              <w:pStyle w:val="TAC"/>
              <w:rPr>
                <w:lang w:eastAsia="ja-JP"/>
              </w:rPr>
            </w:pPr>
            <w:r>
              <w:rPr>
                <w:lang w:eastAsia="ja-JP"/>
              </w:rPr>
              <w:t>ignore</w:t>
            </w:r>
          </w:p>
        </w:tc>
      </w:tr>
      <w:tr w:rsidR="00FF37F4" w14:paraId="3E1B1A9F" w14:textId="77777777">
        <w:tc>
          <w:tcPr>
            <w:tcW w:w="2268" w:type="dxa"/>
          </w:tcPr>
          <w:p w14:paraId="1FECF5B8" w14:textId="77777777" w:rsidR="00FF37F4" w:rsidRDefault="00FF37F4" w:rsidP="004B3332">
            <w:pPr>
              <w:pStyle w:val="TAL"/>
              <w:rPr>
                <w:rFonts w:eastAsia="Yu Mincho"/>
              </w:rPr>
            </w:pPr>
            <w:r>
              <w:rPr>
                <w:rFonts w:eastAsia="Batang" w:hint="eastAsia"/>
                <w:lang w:eastAsia="ja-JP"/>
              </w:rPr>
              <w:t>MBS Support Indicator</w:t>
            </w:r>
          </w:p>
        </w:tc>
        <w:tc>
          <w:tcPr>
            <w:tcW w:w="1020" w:type="dxa"/>
          </w:tcPr>
          <w:p w14:paraId="609B4512" w14:textId="77777777" w:rsidR="00FF37F4" w:rsidRDefault="00FF37F4" w:rsidP="004B3332">
            <w:pPr>
              <w:pStyle w:val="TAL"/>
            </w:pPr>
            <w:r>
              <w:rPr>
                <w:rFonts w:hint="eastAsia"/>
                <w:lang w:eastAsia="zh-CN"/>
              </w:rPr>
              <w:t>O</w:t>
            </w:r>
          </w:p>
        </w:tc>
        <w:tc>
          <w:tcPr>
            <w:tcW w:w="1080" w:type="dxa"/>
          </w:tcPr>
          <w:p w14:paraId="3FB5AA57" w14:textId="77777777" w:rsidR="00FF37F4" w:rsidRDefault="00FF37F4" w:rsidP="004B3332">
            <w:pPr>
              <w:pStyle w:val="TAL"/>
              <w:rPr>
                <w:i/>
                <w:lang w:eastAsia="ja-JP"/>
              </w:rPr>
            </w:pPr>
          </w:p>
        </w:tc>
        <w:tc>
          <w:tcPr>
            <w:tcW w:w="1587" w:type="dxa"/>
          </w:tcPr>
          <w:p w14:paraId="3754AD8A" w14:textId="77777777" w:rsidR="00FF37F4" w:rsidRDefault="00FF37F4" w:rsidP="004B3332">
            <w:pPr>
              <w:pStyle w:val="TAL"/>
              <w:rPr>
                <w:rFonts w:eastAsia="Batang"/>
                <w:lang w:eastAsia="ja-JP"/>
              </w:rPr>
            </w:pPr>
            <w:r>
              <w:rPr>
                <w:lang w:eastAsia="ja-JP"/>
              </w:rPr>
              <w:t>9.3.1.210</w:t>
            </w:r>
          </w:p>
        </w:tc>
        <w:tc>
          <w:tcPr>
            <w:tcW w:w="1757" w:type="dxa"/>
          </w:tcPr>
          <w:p w14:paraId="46924A1E" w14:textId="77777777" w:rsidR="00FF37F4" w:rsidRDefault="00FF37F4" w:rsidP="004B3332">
            <w:pPr>
              <w:pStyle w:val="TAL"/>
              <w:rPr>
                <w:lang w:eastAsia="ja-JP"/>
              </w:rPr>
            </w:pPr>
          </w:p>
        </w:tc>
        <w:tc>
          <w:tcPr>
            <w:tcW w:w="1080" w:type="dxa"/>
          </w:tcPr>
          <w:p w14:paraId="75324992" w14:textId="77777777" w:rsidR="00FF37F4" w:rsidRDefault="00FF37F4" w:rsidP="004B3332">
            <w:pPr>
              <w:pStyle w:val="TAC"/>
              <w:rPr>
                <w:lang w:eastAsia="ja-JP"/>
              </w:rPr>
            </w:pPr>
            <w:r>
              <w:rPr>
                <w:lang w:eastAsia="zh-CN"/>
              </w:rPr>
              <w:t>YES</w:t>
            </w:r>
          </w:p>
        </w:tc>
        <w:tc>
          <w:tcPr>
            <w:tcW w:w="1080" w:type="dxa"/>
          </w:tcPr>
          <w:p w14:paraId="253D5CBA" w14:textId="77777777" w:rsidR="00FF37F4" w:rsidRDefault="00FF37F4" w:rsidP="004B3332">
            <w:pPr>
              <w:pStyle w:val="TAC"/>
              <w:rPr>
                <w:lang w:eastAsia="ja-JP"/>
              </w:rPr>
            </w:pPr>
            <w:r>
              <w:rPr>
                <w:lang w:eastAsia="zh-CN"/>
              </w:rPr>
              <w:t>ignore</w:t>
            </w:r>
          </w:p>
        </w:tc>
      </w:tr>
      <w:tr w:rsidR="00FF37F4" w14:paraId="74173E94" w14:textId="77777777" w:rsidTr="00FF37F4">
        <w:trPr>
          <w:ins w:id="888" w:author="Rapporteur" w:date="2023-11-24T13:11:00Z"/>
        </w:trPr>
        <w:tc>
          <w:tcPr>
            <w:tcW w:w="2268" w:type="dxa"/>
            <w:tcBorders>
              <w:top w:val="single" w:sz="4" w:space="0" w:color="auto"/>
              <w:left w:val="single" w:sz="4" w:space="0" w:color="auto"/>
              <w:bottom w:val="single" w:sz="4" w:space="0" w:color="auto"/>
              <w:right w:val="single" w:sz="4" w:space="0" w:color="auto"/>
            </w:tcBorders>
          </w:tcPr>
          <w:p w14:paraId="41315AFF" w14:textId="77777777" w:rsidR="00FF37F4" w:rsidRDefault="00FF37F4" w:rsidP="004B3332">
            <w:pPr>
              <w:pStyle w:val="TAL"/>
              <w:rPr>
                <w:ins w:id="889" w:author="Rapporteur" w:date="2023-11-24T13:11:00Z"/>
                <w:rFonts w:eastAsia="Batang"/>
                <w:lang w:eastAsia="ja-JP"/>
              </w:rPr>
            </w:pPr>
            <w:ins w:id="890" w:author="Rapporteur" w:date="2023-11-24T13:11:00Z">
              <w:r>
                <w:rPr>
                  <w:rFonts w:eastAsia="Batang"/>
                  <w:lang w:eastAsia="ja-JP"/>
                </w:rPr>
                <w:t xml:space="preserve">PDU Set based </w:t>
              </w:r>
              <w:r w:rsidRPr="00FF37F4">
                <w:rPr>
                  <w:rFonts w:eastAsia="Batang"/>
                  <w:lang w:eastAsia="ja-JP"/>
                </w:rPr>
                <w:t xml:space="preserve">Handling </w:t>
              </w:r>
              <w:r>
                <w:rPr>
                  <w:rFonts w:eastAsia="Batang"/>
                  <w:lang w:eastAsia="ja-JP"/>
                </w:rPr>
                <w:t>Indicator</w:t>
              </w:r>
            </w:ins>
          </w:p>
        </w:tc>
        <w:tc>
          <w:tcPr>
            <w:tcW w:w="1020" w:type="dxa"/>
            <w:tcBorders>
              <w:top w:val="single" w:sz="4" w:space="0" w:color="auto"/>
              <w:left w:val="single" w:sz="4" w:space="0" w:color="auto"/>
              <w:bottom w:val="single" w:sz="4" w:space="0" w:color="auto"/>
              <w:right w:val="single" w:sz="4" w:space="0" w:color="auto"/>
            </w:tcBorders>
          </w:tcPr>
          <w:p w14:paraId="1D7CB584" w14:textId="77777777" w:rsidR="00FF37F4" w:rsidRDefault="00FF37F4" w:rsidP="004B3332">
            <w:pPr>
              <w:pStyle w:val="TAL"/>
              <w:rPr>
                <w:ins w:id="891" w:author="Rapporteur" w:date="2023-11-24T13:11:00Z"/>
                <w:lang w:eastAsia="zh-CN"/>
              </w:rPr>
            </w:pPr>
            <w:ins w:id="892" w:author="Rapporteur" w:date="2023-11-24T13:11: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44C4A5D" w14:textId="77777777" w:rsidR="00FF37F4" w:rsidRDefault="00FF37F4" w:rsidP="004B3332">
            <w:pPr>
              <w:pStyle w:val="TAL"/>
              <w:rPr>
                <w:ins w:id="893" w:author="Rapporteur" w:date="2023-11-24T13:11: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0DCDC195" w14:textId="77777777" w:rsidR="00FF37F4" w:rsidRDefault="00FF37F4" w:rsidP="004B3332">
            <w:pPr>
              <w:pStyle w:val="TAL"/>
              <w:rPr>
                <w:ins w:id="894" w:author="Rapporteur" w:date="2023-11-24T13:11:00Z"/>
                <w:lang w:eastAsia="ja-JP"/>
              </w:rPr>
            </w:pPr>
            <w:ins w:id="895" w:author="Rapporteur" w:date="2023-11-24T13:11:00Z">
              <w:r>
                <w:rPr>
                  <w:lang w:eastAsia="ja-JP"/>
                </w:rPr>
                <w:t>9.3.1</w:t>
              </w:r>
              <w:r>
                <w:rPr>
                  <w:rFonts w:hint="eastAsia"/>
                  <w:lang w:eastAsia="ja-JP"/>
                </w:rPr>
                <w:t>.</w:t>
              </w:r>
              <w:r>
                <w:rPr>
                  <w:lang w:eastAsia="ja-JP"/>
                </w:rPr>
                <w:t>y3</w:t>
              </w:r>
            </w:ins>
          </w:p>
        </w:tc>
        <w:tc>
          <w:tcPr>
            <w:tcW w:w="1757" w:type="dxa"/>
            <w:tcBorders>
              <w:top w:val="single" w:sz="4" w:space="0" w:color="auto"/>
              <w:left w:val="single" w:sz="4" w:space="0" w:color="auto"/>
              <w:bottom w:val="single" w:sz="4" w:space="0" w:color="auto"/>
              <w:right w:val="single" w:sz="4" w:space="0" w:color="auto"/>
            </w:tcBorders>
          </w:tcPr>
          <w:p w14:paraId="298824E8" w14:textId="77777777" w:rsidR="00FF37F4" w:rsidRDefault="00FF37F4" w:rsidP="004B3332">
            <w:pPr>
              <w:pStyle w:val="TAL"/>
              <w:rPr>
                <w:ins w:id="896" w:author="Rapporteur" w:date="2023-11-24T13:11:00Z"/>
                <w:lang w:eastAsia="ja-JP"/>
              </w:rPr>
            </w:pPr>
          </w:p>
        </w:tc>
        <w:tc>
          <w:tcPr>
            <w:tcW w:w="1080" w:type="dxa"/>
            <w:tcBorders>
              <w:top w:val="single" w:sz="4" w:space="0" w:color="auto"/>
              <w:left w:val="single" w:sz="4" w:space="0" w:color="auto"/>
              <w:bottom w:val="single" w:sz="4" w:space="0" w:color="auto"/>
              <w:right w:val="single" w:sz="4" w:space="0" w:color="auto"/>
            </w:tcBorders>
          </w:tcPr>
          <w:p w14:paraId="66FC9F76" w14:textId="77777777" w:rsidR="00FF37F4" w:rsidRDefault="00FF37F4" w:rsidP="004B3332">
            <w:pPr>
              <w:pStyle w:val="TAC"/>
              <w:rPr>
                <w:ins w:id="897" w:author="Rapporteur" w:date="2023-11-24T13:11:00Z"/>
                <w:lang w:eastAsia="zh-CN"/>
              </w:rPr>
            </w:pPr>
            <w:ins w:id="898" w:author="Rapporteur" w:date="2023-11-24T13:11: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47E6124" w14:textId="77777777" w:rsidR="00FF37F4" w:rsidRDefault="00FF37F4" w:rsidP="004B3332">
            <w:pPr>
              <w:pStyle w:val="TAC"/>
              <w:rPr>
                <w:ins w:id="899" w:author="Rapporteur" w:date="2023-11-24T13:11:00Z"/>
                <w:lang w:eastAsia="zh-CN"/>
              </w:rPr>
            </w:pPr>
            <w:ins w:id="900" w:author="Rapporteur" w:date="2023-11-24T13:11:00Z">
              <w:r>
                <w:rPr>
                  <w:lang w:eastAsia="zh-CN"/>
                </w:rPr>
                <w:t>ignore</w:t>
              </w:r>
            </w:ins>
          </w:p>
        </w:tc>
      </w:tr>
    </w:tbl>
    <w:p w14:paraId="7F35EC7C" w14:textId="77777777" w:rsidR="00FF37F4" w:rsidRDefault="00FF37F4" w:rsidP="00FF37F4">
      <w:pPr>
        <w:rPr>
          <w:rFonts w:eastAsia="Yu Mincho"/>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FF37F4" w14:paraId="5FBDC984" w14:textId="77777777">
        <w:tc>
          <w:tcPr>
            <w:tcW w:w="3288" w:type="dxa"/>
          </w:tcPr>
          <w:p w14:paraId="52BE3D05" w14:textId="77777777" w:rsidR="00FF37F4" w:rsidRDefault="00FF37F4" w:rsidP="004B3332">
            <w:pPr>
              <w:pStyle w:val="TAH"/>
              <w:rPr>
                <w:rFonts w:cs="Arial"/>
                <w:lang w:eastAsia="ja-JP"/>
              </w:rPr>
            </w:pPr>
            <w:r>
              <w:rPr>
                <w:rFonts w:cs="Arial"/>
                <w:lang w:eastAsia="ja-JP"/>
              </w:rPr>
              <w:lastRenderedPageBreak/>
              <w:t>Range bound</w:t>
            </w:r>
          </w:p>
        </w:tc>
        <w:tc>
          <w:tcPr>
            <w:tcW w:w="6576" w:type="dxa"/>
          </w:tcPr>
          <w:p w14:paraId="6737B8EA" w14:textId="77777777" w:rsidR="00FF37F4" w:rsidRDefault="00FF37F4" w:rsidP="004B3332">
            <w:pPr>
              <w:pStyle w:val="TAH"/>
              <w:rPr>
                <w:rFonts w:cs="Arial"/>
                <w:lang w:eastAsia="ja-JP"/>
              </w:rPr>
            </w:pPr>
            <w:r>
              <w:rPr>
                <w:rFonts w:cs="Arial"/>
                <w:lang w:eastAsia="ja-JP"/>
              </w:rPr>
              <w:t>Explanation</w:t>
            </w:r>
          </w:p>
        </w:tc>
      </w:tr>
      <w:tr w:rsidR="00FF37F4" w14:paraId="5F7E73E2" w14:textId="77777777">
        <w:tc>
          <w:tcPr>
            <w:tcW w:w="3288" w:type="dxa"/>
          </w:tcPr>
          <w:p w14:paraId="0EE8A4FF" w14:textId="77777777" w:rsidR="00FF37F4" w:rsidRDefault="00FF37F4" w:rsidP="004B3332">
            <w:pPr>
              <w:pStyle w:val="TAL"/>
              <w:rPr>
                <w:lang w:eastAsia="ja-JP"/>
              </w:rPr>
            </w:pPr>
            <w:proofErr w:type="spellStart"/>
            <w:r>
              <w:rPr>
                <w:lang w:eastAsia="ja-JP"/>
              </w:rPr>
              <w:t>maxnoof</w:t>
            </w:r>
            <w:r>
              <w:rPr>
                <w:rFonts w:hint="eastAsia"/>
                <w:lang w:eastAsia="zh-CN"/>
              </w:rPr>
              <w:t>QoSFlows</w:t>
            </w:r>
            <w:proofErr w:type="spellEnd"/>
          </w:p>
        </w:tc>
        <w:tc>
          <w:tcPr>
            <w:tcW w:w="6576" w:type="dxa"/>
          </w:tcPr>
          <w:p w14:paraId="0E0E8E86" w14:textId="77777777" w:rsidR="00FF37F4" w:rsidRDefault="00FF37F4" w:rsidP="004B3332">
            <w:pPr>
              <w:pStyle w:val="TAL"/>
              <w:rPr>
                <w:lang w:eastAsia="ja-JP"/>
              </w:rPr>
            </w:pPr>
            <w:r>
              <w:rPr>
                <w:lang w:eastAsia="ja-JP"/>
              </w:rPr>
              <w:t xml:space="preserve">Maximum no. of </w:t>
            </w:r>
            <w:r>
              <w:rPr>
                <w:rFonts w:hint="eastAsia"/>
                <w:lang w:eastAsia="zh-CN"/>
              </w:rPr>
              <w:t>QoS flow</w:t>
            </w:r>
            <w:r>
              <w:rPr>
                <w:lang w:eastAsia="zh-CN"/>
              </w:rPr>
              <w:t>s</w:t>
            </w:r>
            <w:r>
              <w:rPr>
                <w:lang w:eastAsia="ja-JP"/>
              </w:rPr>
              <w:t xml:space="preserve"> allowed </w:t>
            </w:r>
            <w:r>
              <w:rPr>
                <w:rFonts w:hint="eastAsia"/>
                <w:lang w:eastAsia="zh-CN"/>
              </w:rPr>
              <w:t xml:space="preserve">within </w:t>
            </w:r>
            <w:r>
              <w:rPr>
                <w:lang w:eastAsia="ja-JP"/>
              </w:rPr>
              <w:t xml:space="preserve">one </w:t>
            </w:r>
            <w:r>
              <w:rPr>
                <w:rFonts w:hint="eastAsia"/>
                <w:lang w:eastAsia="zh-CN"/>
              </w:rPr>
              <w:t>PDU session</w:t>
            </w:r>
            <w:r>
              <w:rPr>
                <w:lang w:eastAsia="ja-JP"/>
              </w:rPr>
              <w:t xml:space="preserve">. Value is </w:t>
            </w:r>
            <w:r>
              <w:rPr>
                <w:lang w:eastAsia="zh-CN"/>
              </w:rPr>
              <w:t>64</w:t>
            </w:r>
            <w:r>
              <w:rPr>
                <w:lang w:eastAsia="ja-JP"/>
              </w:rPr>
              <w:t>.</w:t>
            </w:r>
          </w:p>
        </w:tc>
      </w:tr>
    </w:tbl>
    <w:p w14:paraId="113090B4" w14:textId="77777777" w:rsidR="00FF37F4" w:rsidRDefault="00FF37F4" w:rsidP="00FF37F4">
      <w:pPr>
        <w:rPr>
          <w:rFonts w:eastAsia="Yu Mincho"/>
        </w:rPr>
      </w:pPr>
    </w:p>
    <w:p w14:paraId="0F2BF693" w14:textId="77777777" w:rsidR="00FF37F4" w:rsidRDefault="00FF37F4" w:rsidP="00FF37F4">
      <w:pPr>
        <w:pStyle w:val="FirstChange"/>
      </w:pPr>
      <w:r>
        <w:t>&lt;&lt;&lt;&lt;&lt;&lt;&lt;&lt;&lt;&lt;&lt;&lt;&lt;&lt;&lt;&lt;&lt;&lt;&lt;&lt; Next Change &gt;&gt;&gt;&gt;&gt;&gt;&gt;&gt;&gt;&gt;&gt;&gt;&gt;&gt;&gt;&gt;&gt;&gt;&gt;&gt;</w:t>
      </w:r>
    </w:p>
    <w:p w14:paraId="249F2D30" w14:textId="77777777" w:rsidR="00FF37F4" w:rsidRDefault="00FF37F4" w:rsidP="00FF37F4">
      <w:pPr>
        <w:pStyle w:val="Heading4"/>
      </w:pPr>
      <w:bookmarkStart w:id="901" w:name="_Toc99662529"/>
      <w:bookmarkStart w:id="902" w:name="_Toc45652535"/>
      <w:bookmarkStart w:id="903" w:name="_Toc29504375"/>
      <w:bookmarkStart w:id="904" w:name="_Toc97891532"/>
      <w:bookmarkStart w:id="905" w:name="_Toc20955338"/>
      <w:bookmarkStart w:id="906" w:name="_Toc107409869"/>
      <w:bookmarkStart w:id="907" w:name="_Toc64446528"/>
      <w:bookmarkStart w:id="908" w:name="_Toc105152607"/>
      <w:bookmarkStart w:id="909" w:name="_Toc112757058"/>
      <w:bookmarkStart w:id="910" w:name="_Toc29503791"/>
      <w:bookmarkStart w:id="911" w:name="_Toc45658967"/>
      <w:bookmarkStart w:id="912" w:name="_Toc36555139"/>
      <w:bookmarkStart w:id="913" w:name="_Toc146271212"/>
      <w:bookmarkStart w:id="914" w:name="_Toc36553412"/>
      <w:bookmarkStart w:id="915" w:name="_Toc51746263"/>
      <w:bookmarkStart w:id="916" w:name="_Toc106109411"/>
      <w:bookmarkStart w:id="917" w:name="_Toc105174413"/>
      <w:bookmarkStart w:id="918" w:name="_Toc29504959"/>
      <w:bookmarkStart w:id="919" w:name="_Toc45798667"/>
      <w:bookmarkStart w:id="920" w:name="_Toc45898056"/>
      <w:bookmarkStart w:id="921" w:name="_Toc45720787"/>
      <w:bookmarkStart w:id="922" w:name="_Toc73982398"/>
      <w:bookmarkStart w:id="923" w:name="_Toc88652488"/>
      <w:bookmarkStart w:id="924" w:name="_Toc99123723"/>
      <w:r>
        <w:t>9.3.4.11</w:t>
      </w:r>
      <w:r>
        <w:tab/>
        <w:t>Handover Request Acknowledge Transfer</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09953E5E" w14:textId="77777777" w:rsidR="00FF37F4" w:rsidRDefault="00FF37F4" w:rsidP="00FF37F4">
      <w:r>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FF37F4" w14:paraId="4FAB8760" w14:textId="77777777">
        <w:tc>
          <w:tcPr>
            <w:tcW w:w="2268" w:type="dxa"/>
            <w:tcBorders>
              <w:top w:val="single" w:sz="4" w:space="0" w:color="auto"/>
              <w:left w:val="single" w:sz="4" w:space="0" w:color="auto"/>
              <w:bottom w:val="single" w:sz="4" w:space="0" w:color="auto"/>
              <w:right w:val="single" w:sz="4" w:space="0" w:color="auto"/>
            </w:tcBorders>
          </w:tcPr>
          <w:p w14:paraId="3D864AE7" w14:textId="77777777" w:rsidR="00FF37F4" w:rsidRDefault="00FF37F4" w:rsidP="004B3332">
            <w:pPr>
              <w:pStyle w:val="TAH"/>
              <w:rPr>
                <w:rFonts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63F466F1" w14:textId="77777777" w:rsidR="00FF37F4" w:rsidRDefault="00FF37F4" w:rsidP="004B3332">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321E2263" w14:textId="77777777" w:rsidR="00FF37F4" w:rsidRDefault="00FF37F4" w:rsidP="004B3332">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tcPr>
          <w:p w14:paraId="491A0CF3" w14:textId="77777777" w:rsidR="00FF37F4" w:rsidRDefault="00FF37F4" w:rsidP="004B3332">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tcPr>
          <w:p w14:paraId="076FB014" w14:textId="77777777" w:rsidR="00FF37F4" w:rsidRDefault="00FF37F4" w:rsidP="004B3332">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2C2B506" w14:textId="77777777" w:rsidR="00FF37F4" w:rsidRDefault="00FF37F4" w:rsidP="004B3332">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62A78523" w14:textId="77777777" w:rsidR="00FF37F4" w:rsidRDefault="00FF37F4" w:rsidP="004B3332">
            <w:pPr>
              <w:pStyle w:val="TAH"/>
              <w:rPr>
                <w:rFonts w:cs="Arial"/>
                <w:lang w:eastAsia="ja-JP"/>
              </w:rPr>
            </w:pPr>
            <w:r>
              <w:rPr>
                <w:rFonts w:cs="Arial"/>
                <w:lang w:eastAsia="ja-JP"/>
              </w:rPr>
              <w:t>Assigned Criticality</w:t>
            </w:r>
          </w:p>
        </w:tc>
      </w:tr>
      <w:tr w:rsidR="00FF37F4" w14:paraId="3F715081" w14:textId="77777777">
        <w:tc>
          <w:tcPr>
            <w:tcW w:w="2268" w:type="dxa"/>
            <w:tcBorders>
              <w:top w:val="single" w:sz="4" w:space="0" w:color="auto"/>
              <w:left w:val="single" w:sz="4" w:space="0" w:color="auto"/>
              <w:bottom w:val="single" w:sz="4" w:space="0" w:color="auto"/>
              <w:right w:val="single" w:sz="4" w:space="0" w:color="auto"/>
            </w:tcBorders>
          </w:tcPr>
          <w:p w14:paraId="02754ACA" w14:textId="77777777" w:rsidR="00FF37F4" w:rsidRDefault="00FF37F4" w:rsidP="004B3332">
            <w:pPr>
              <w:pStyle w:val="TAL"/>
              <w:ind w:left="-19"/>
              <w:rPr>
                <w:rFonts w:eastAsia="MS Mincho"/>
                <w:lang w:eastAsia="ja-JP"/>
              </w:rPr>
            </w:pPr>
            <w:r>
              <w:rPr>
                <w:lang w:eastAsia="ja-JP"/>
              </w:rPr>
              <w:t>DL NG-U UP TNL Information</w:t>
            </w:r>
          </w:p>
        </w:tc>
        <w:tc>
          <w:tcPr>
            <w:tcW w:w="1020" w:type="dxa"/>
            <w:tcBorders>
              <w:top w:val="single" w:sz="4" w:space="0" w:color="auto"/>
              <w:left w:val="single" w:sz="4" w:space="0" w:color="auto"/>
              <w:bottom w:val="single" w:sz="4" w:space="0" w:color="auto"/>
              <w:right w:val="single" w:sz="4" w:space="0" w:color="auto"/>
            </w:tcBorders>
          </w:tcPr>
          <w:p w14:paraId="68C2E3D9" w14:textId="77777777" w:rsidR="00FF37F4" w:rsidRDefault="00FF37F4" w:rsidP="004B3332">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7ABEC14" w14:textId="77777777" w:rsidR="00FF37F4" w:rsidRDefault="00FF37F4" w:rsidP="004B333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398C897E" w14:textId="77777777" w:rsidR="00FF37F4" w:rsidRDefault="00FF37F4" w:rsidP="004B3332">
            <w:pPr>
              <w:pStyle w:val="TAL"/>
              <w:rPr>
                <w:lang w:eastAsia="ja-JP"/>
              </w:rPr>
            </w:pPr>
            <w:r>
              <w:rPr>
                <w:lang w:eastAsia="ja-JP"/>
              </w:rPr>
              <w:t>UP Transport Layer Information</w:t>
            </w:r>
          </w:p>
          <w:p w14:paraId="5F837286" w14:textId="77777777" w:rsidR="00FF37F4" w:rsidRDefault="00FF37F4" w:rsidP="004B3332">
            <w:pPr>
              <w:pStyle w:val="TAL"/>
              <w:rPr>
                <w:lang w:eastAsia="ja-JP"/>
              </w:rPr>
            </w:pPr>
            <w:r>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50CD7105" w14:textId="77777777" w:rsidR="00FF37F4" w:rsidRDefault="00FF37F4" w:rsidP="004B3332">
            <w:pPr>
              <w:pStyle w:val="TAL"/>
              <w:rPr>
                <w:lang w:eastAsia="ja-JP"/>
              </w:rPr>
            </w:pPr>
            <w:r>
              <w:rPr>
                <w:lang w:eastAsia="ja-JP"/>
              </w:rPr>
              <w:t>NG-RAN node endpoint of the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7475ADB2" w14:textId="77777777" w:rsidR="00FF37F4" w:rsidRDefault="00FF37F4" w:rsidP="004B3332">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95808B" w14:textId="77777777" w:rsidR="00FF37F4" w:rsidRDefault="00FF37F4" w:rsidP="004B3332">
            <w:pPr>
              <w:pStyle w:val="TAL"/>
              <w:jc w:val="center"/>
              <w:rPr>
                <w:lang w:eastAsia="ja-JP"/>
              </w:rPr>
            </w:pPr>
          </w:p>
        </w:tc>
      </w:tr>
      <w:tr w:rsidR="00FF37F4" w14:paraId="773CD163" w14:textId="77777777">
        <w:trPr>
          <w:trHeight w:val="821"/>
        </w:trPr>
        <w:tc>
          <w:tcPr>
            <w:tcW w:w="2268" w:type="dxa"/>
            <w:tcBorders>
              <w:top w:val="single" w:sz="4" w:space="0" w:color="auto"/>
              <w:left w:val="single" w:sz="4" w:space="0" w:color="auto"/>
              <w:bottom w:val="single" w:sz="4" w:space="0" w:color="auto"/>
              <w:right w:val="single" w:sz="4" w:space="0" w:color="auto"/>
            </w:tcBorders>
          </w:tcPr>
          <w:p w14:paraId="792A2FF0" w14:textId="77777777" w:rsidR="00FF37F4" w:rsidRDefault="00FF37F4" w:rsidP="004B3332">
            <w:pPr>
              <w:pStyle w:val="TAL"/>
              <w:ind w:left="-19"/>
              <w:rPr>
                <w:lang w:eastAsia="ja-JP"/>
              </w:rPr>
            </w:pPr>
            <w:r>
              <w:t xml:space="preserve">DL Forwarding </w:t>
            </w:r>
            <w:r>
              <w:rPr>
                <w:lang w:eastAsia="ja-JP"/>
              </w:rPr>
              <w:t>UP TNL Information</w:t>
            </w:r>
          </w:p>
        </w:tc>
        <w:tc>
          <w:tcPr>
            <w:tcW w:w="1020" w:type="dxa"/>
            <w:tcBorders>
              <w:top w:val="single" w:sz="4" w:space="0" w:color="auto"/>
              <w:left w:val="single" w:sz="4" w:space="0" w:color="auto"/>
              <w:bottom w:val="single" w:sz="4" w:space="0" w:color="auto"/>
              <w:right w:val="single" w:sz="4" w:space="0" w:color="auto"/>
            </w:tcBorders>
          </w:tcPr>
          <w:p w14:paraId="627E0A8A" w14:textId="77777777" w:rsidR="00FF37F4" w:rsidRDefault="00FF37F4" w:rsidP="004B3332">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8672FD2" w14:textId="77777777" w:rsidR="00FF37F4" w:rsidRDefault="00FF37F4" w:rsidP="004B333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49A23D0B" w14:textId="77777777" w:rsidR="00FF37F4" w:rsidRDefault="00FF37F4" w:rsidP="004B3332">
            <w:pPr>
              <w:pStyle w:val="TAL"/>
              <w:rPr>
                <w:lang w:eastAsia="ja-JP"/>
              </w:rPr>
            </w:pPr>
            <w:r>
              <w:rPr>
                <w:lang w:eastAsia="ja-JP"/>
              </w:rPr>
              <w:t>UP Transport Layer Information</w:t>
            </w:r>
          </w:p>
          <w:p w14:paraId="700C99D9" w14:textId="77777777" w:rsidR="00FF37F4" w:rsidRDefault="00FF37F4" w:rsidP="004B3332">
            <w:pPr>
              <w:pStyle w:val="TAL"/>
              <w:rPr>
                <w:lang w:eastAsia="ja-JP"/>
              </w:rPr>
            </w:pPr>
            <w:r>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2E770548" w14:textId="77777777" w:rsidR="00FF37F4" w:rsidRDefault="00FF37F4" w:rsidP="004B3332">
            <w:pPr>
              <w:pStyle w:val="TAL"/>
              <w:rPr>
                <w:lang w:eastAsia="ja-JP"/>
              </w:rPr>
            </w:pPr>
            <w:r>
              <w:t>To deliver forwarded DL PDUs.</w:t>
            </w:r>
          </w:p>
        </w:tc>
        <w:tc>
          <w:tcPr>
            <w:tcW w:w="1080" w:type="dxa"/>
            <w:tcBorders>
              <w:top w:val="single" w:sz="4" w:space="0" w:color="auto"/>
              <w:left w:val="single" w:sz="4" w:space="0" w:color="auto"/>
              <w:bottom w:val="single" w:sz="4" w:space="0" w:color="auto"/>
              <w:right w:val="single" w:sz="4" w:space="0" w:color="auto"/>
            </w:tcBorders>
          </w:tcPr>
          <w:p w14:paraId="271260EB" w14:textId="77777777" w:rsidR="00FF37F4" w:rsidRDefault="00FF37F4" w:rsidP="004B3332">
            <w:pPr>
              <w:pStyle w:val="TAL"/>
              <w:jc w:val="center"/>
            </w:pPr>
            <w:r>
              <w:t>-</w:t>
            </w:r>
          </w:p>
        </w:tc>
        <w:tc>
          <w:tcPr>
            <w:tcW w:w="1080" w:type="dxa"/>
            <w:tcBorders>
              <w:top w:val="single" w:sz="4" w:space="0" w:color="auto"/>
              <w:left w:val="single" w:sz="4" w:space="0" w:color="auto"/>
              <w:bottom w:val="single" w:sz="4" w:space="0" w:color="auto"/>
              <w:right w:val="single" w:sz="4" w:space="0" w:color="auto"/>
            </w:tcBorders>
          </w:tcPr>
          <w:p w14:paraId="071CCEF9" w14:textId="77777777" w:rsidR="00FF37F4" w:rsidRDefault="00FF37F4" w:rsidP="004B3332">
            <w:pPr>
              <w:pStyle w:val="TAL"/>
              <w:jc w:val="center"/>
            </w:pPr>
          </w:p>
        </w:tc>
      </w:tr>
      <w:tr w:rsidR="00FF37F4" w14:paraId="675069AF" w14:textId="77777777">
        <w:tc>
          <w:tcPr>
            <w:tcW w:w="2268" w:type="dxa"/>
            <w:tcBorders>
              <w:top w:val="single" w:sz="4" w:space="0" w:color="auto"/>
              <w:left w:val="single" w:sz="4" w:space="0" w:color="auto"/>
              <w:bottom w:val="single" w:sz="4" w:space="0" w:color="auto"/>
              <w:right w:val="single" w:sz="4" w:space="0" w:color="auto"/>
            </w:tcBorders>
          </w:tcPr>
          <w:p w14:paraId="7339C63D" w14:textId="77777777" w:rsidR="00FF37F4" w:rsidRDefault="00FF37F4" w:rsidP="004B3332">
            <w:pPr>
              <w:pStyle w:val="TAL"/>
              <w:ind w:left="-19"/>
            </w:pPr>
            <w:r>
              <w:t>Security Result</w:t>
            </w:r>
          </w:p>
        </w:tc>
        <w:tc>
          <w:tcPr>
            <w:tcW w:w="1020" w:type="dxa"/>
            <w:tcBorders>
              <w:top w:val="single" w:sz="4" w:space="0" w:color="auto"/>
              <w:left w:val="single" w:sz="4" w:space="0" w:color="auto"/>
              <w:bottom w:val="single" w:sz="4" w:space="0" w:color="auto"/>
              <w:right w:val="single" w:sz="4" w:space="0" w:color="auto"/>
            </w:tcBorders>
          </w:tcPr>
          <w:p w14:paraId="0A76F4FF" w14:textId="77777777" w:rsidR="00FF37F4" w:rsidRDefault="00FF37F4" w:rsidP="004B3332">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10A17E3B" w14:textId="77777777" w:rsidR="00FF37F4" w:rsidRDefault="00FF37F4" w:rsidP="004B333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1E745BA0" w14:textId="77777777" w:rsidR="00FF37F4" w:rsidRDefault="00FF37F4" w:rsidP="004B3332">
            <w:pPr>
              <w:pStyle w:val="TAL"/>
              <w:rPr>
                <w:lang w:eastAsia="ja-JP"/>
              </w:rPr>
            </w:pPr>
            <w:r>
              <w:rPr>
                <w:lang w:eastAsia="ja-JP"/>
              </w:rPr>
              <w:t>9.3.1.59</w:t>
            </w:r>
          </w:p>
        </w:tc>
        <w:tc>
          <w:tcPr>
            <w:tcW w:w="1757" w:type="dxa"/>
            <w:tcBorders>
              <w:top w:val="single" w:sz="4" w:space="0" w:color="auto"/>
              <w:left w:val="single" w:sz="4" w:space="0" w:color="auto"/>
              <w:bottom w:val="single" w:sz="4" w:space="0" w:color="auto"/>
              <w:right w:val="single" w:sz="4" w:space="0" w:color="auto"/>
            </w:tcBorders>
          </w:tcPr>
          <w:p w14:paraId="70EBD9D2" w14:textId="77777777" w:rsidR="00FF37F4" w:rsidRDefault="00FF37F4" w:rsidP="004B3332">
            <w:pPr>
              <w:pStyle w:val="TAL"/>
            </w:pPr>
          </w:p>
        </w:tc>
        <w:tc>
          <w:tcPr>
            <w:tcW w:w="1080" w:type="dxa"/>
            <w:tcBorders>
              <w:top w:val="single" w:sz="4" w:space="0" w:color="auto"/>
              <w:left w:val="single" w:sz="4" w:space="0" w:color="auto"/>
              <w:bottom w:val="single" w:sz="4" w:space="0" w:color="auto"/>
              <w:right w:val="single" w:sz="4" w:space="0" w:color="auto"/>
            </w:tcBorders>
          </w:tcPr>
          <w:p w14:paraId="23103F2F" w14:textId="77777777" w:rsidR="00FF37F4" w:rsidRDefault="00FF37F4" w:rsidP="004B3332">
            <w:pPr>
              <w:pStyle w:val="TAL"/>
              <w:jc w:val="center"/>
            </w:pPr>
            <w:r>
              <w:t>-</w:t>
            </w:r>
          </w:p>
        </w:tc>
        <w:tc>
          <w:tcPr>
            <w:tcW w:w="1080" w:type="dxa"/>
            <w:tcBorders>
              <w:top w:val="single" w:sz="4" w:space="0" w:color="auto"/>
              <w:left w:val="single" w:sz="4" w:space="0" w:color="auto"/>
              <w:bottom w:val="single" w:sz="4" w:space="0" w:color="auto"/>
              <w:right w:val="single" w:sz="4" w:space="0" w:color="auto"/>
            </w:tcBorders>
          </w:tcPr>
          <w:p w14:paraId="4154A526" w14:textId="77777777" w:rsidR="00FF37F4" w:rsidRDefault="00FF37F4" w:rsidP="004B3332">
            <w:pPr>
              <w:pStyle w:val="TAL"/>
              <w:jc w:val="center"/>
            </w:pPr>
          </w:p>
        </w:tc>
      </w:tr>
      <w:tr w:rsidR="00FF37F4" w14:paraId="13FAE5C0" w14:textId="77777777">
        <w:tc>
          <w:tcPr>
            <w:tcW w:w="2268" w:type="dxa"/>
            <w:tcBorders>
              <w:top w:val="single" w:sz="4" w:space="0" w:color="auto"/>
              <w:left w:val="single" w:sz="4" w:space="0" w:color="auto"/>
              <w:bottom w:val="single" w:sz="4" w:space="0" w:color="auto"/>
              <w:right w:val="single" w:sz="4" w:space="0" w:color="auto"/>
            </w:tcBorders>
          </w:tcPr>
          <w:p w14:paraId="12F35856" w14:textId="77777777" w:rsidR="00FF37F4" w:rsidRDefault="00FF37F4" w:rsidP="004B3332">
            <w:pPr>
              <w:keepNext/>
              <w:keepLines/>
              <w:spacing w:after="0"/>
              <w:ind w:left="-19"/>
              <w:rPr>
                <w:rFonts w:ascii="Arial" w:hAnsi="Arial"/>
                <w:sz w:val="18"/>
              </w:rPr>
            </w:pPr>
            <w:r>
              <w:rPr>
                <w:rFonts w:ascii="Arial" w:hAnsi="Arial"/>
                <w:sz w:val="18"/>
              </w:rPr>
              <w:t>QoS Flow Setup Response List</w:t>
            </w:r>
          </w:p>
        </w:tc>
        <w:tc>
          <w:tcPr>
            <w:tcW w:w="1020" w:type="dxa"/>
            <w:tcBorders>
              <w:top w:val="single" w:sz="4" w:space="0" w:color="auto"/>
              <w:left w:val="single" w:sz="4" w:space="0" w:color="auto"/>
              <w:bottom w:val="single" w:sz="4" w:space="0" w:color="auto"/>
              <w:right w:val="single" w:sz="4" w:space="0" w:color="auto"/>
            </w:tcBorders>
          </w:tcPr>
          <w:p w14:paraId="1C909517" w14:textId="77777777" w:rsidR="00FF37F4" w:rsidRDefault="00FF37F4" w:rsidP="004B3332">
            <w:pPr>
              <w:keepNext/>
              <w:keepLines/>
              <w:spacing w:after="0"/>
              <w:rPr>
                <w:rFonts w:ascii="Arial" w:hAnsi="Arial"/>
                <w:sz w:val="18"/>
              </w:rPr>
            </w:pPr>
            <w:r>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71B44F85" w14:textId="77777777" w:rsidR="00FF37F4" w:rsidRDefault="00FF37F4" w:rsidP="004B3332">
            <w:pPr>
              <w:keepNext/>
              <w:keepLines/>
              <w:spacing w:after="0"/>
              <w:rPr>
                <w:rFonts w:ascii="Arial"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2D5B9C0D" w14:textId="77777777" w:rsidR="00FF37F4" w:rsidRDefault="00FF37F4" w:rsidP="004B3332">
            <w:pPr>
              <w:keepNext/>
              <w:keepLines/>
              <w:spacing w:after="0"/>
              <w:rPr>
                <w:rFonts w:ascii="Arial" w:hAnsi="Arial"/>
                <w:sz w:val="18"/>
                <w:lang w:eastAsia="ja-JP"/>
              </w:rPr>
            </w:pPr>
            <w:r>
              <w:rPr>
                <w:rFonts w:ascii="Arial" w:hAnsi="Arial"/>
                <w:sz w:val="18"/>
              </w:rPr>
              <w:t>QoS Flow List with Data Forwarding</w:t>
            </w:r>
            <w:r>
              <w:rPr>
                <w:rFonts w:ascii="Arial" w:hAnsi="Arial"/>
                <w:sz w:val="18"/>
                <w:lang w:eastAsia="ja-JP"/>
              </w:rPr>
              <w:t xml:space="preserve"> 9.3.2.13</w:t>
            </w:r>
          </w:p>
        </w:tc>
        <w:tc>
          <w:tcPr>
            <w:tcW w:w="1757" w:type="dxa"/>
            <w:tcBorders>
              <w:top w:val="single" w:sz="4" w:space="0" w:color="auto"/>
              <w:left w:val="single" w:sz="4" w:space="0" w:color="auto"/>
              <w:bottom w:val="single" w:sz="4" w:space="0" w:color="auto"/>
              <w:right w:val="single" w:sz="4" w:space="0" w:color="auto"/>
            </w:tcBorders>
          </w:tcPr>
          <w:p w14:paraId="2E7E6695" w14:textId="77777777" w:rsidR="00FF37F4" w:rsidRDefault="00FF37F4" w:rsidP="004B3332">
            <w:pPr>
              <w:keepNext/>
              <w:keepLines/>
              <w:spacing w:after="0"/>
              <w:rPr>
                <w:rFonts w:ascii="Arial" w:hAnsi="Arial"/>
                <w:sz w:val="18"/>
              </w:rPr>
            </w:pPr>
            <w:r>
              <w:rPr>
                <w:rFonts w:ascii="Arial" w:hAnsi="Arial"/>
                <w:sz w:val="18"/>
              </w:rPr>
              <w:t xml:space="preserve">QoS flows associated with the </w:t>
            </w:r>
            <w:r>
              <w:rPr>
                <w:rFonts w:ascii="Arial" w:hAnsi="Arial"/>
                <w:i/>
                <w:sz w:val="18"/>
              </w:rPr>
              <w:t>DL NG-U UP TNL Information</w:t>
            </w:r>
            <w:r>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14:paraId="42321D06" w14:textId="77777777" w:rsidR="00FF37F4" w:rsidRDefault="00FF37F4" w:rsidP="004B3332">
            <w:pPr>
              <w:pStyle w:val="TAL"/>
              <w:jc w:val="center"/>
            </w:pPr>
            <w:r>
              <w:t>-</w:t>
            </w:r>
          </w:p>
        </w:tc>
        <w:tc>
          <w:tcPr>
            <w:tcW w:w="1080" w:type="dxa"/>
            <w:tcBorders>
              <w:top w:val="single" w:sz="4" w:space="0" w:color="auto"/>
              <w:left w:val="single" w:sz="4" w:space="0" w:color="auto"/>
              <w:bottom w:val="single" w:sz="4" w:space="0" w:color="auto"/>
              <w:right w:val="single" w:sz="4" w:space="0" w:color="auto"/>
            </w:tcBorders>
          </w:tcPr>
          <w:p w14:paraId="1790402E" w14:textId="77777777" w:rsidR="00FF37F4" w:rsidRDefault="00FF37F4" w:rsidP="004B3332">
            <w:pPr>
              <w:pStyle w:val="TAL"/>
              <w:jc w:val="center"/>
            </w:pPr>
          </w:p>
        </w:tc>
      </w:tr>
      <w:tr w:rsidR="00FF37F4" w14:paraId="2777F04F" w14:textId="77777777">
        <w:tc>
          <w:tcPr>
            <w:tcW w:w="2268" w:type="dxa"/>
            <w:tcBorders>
              <w:top w:val="single" w:sz="4" w:space="0" w:color="auto"/>
              <w:left w:val="single" w:sz="4" w:space="0" w:color="auto"/>
              <w:bottom w:val="single" w:sz="4" w:space="0" w:color="auto"/>
              <w:right w:val="single" w:sz="4" w:space="0" w:color="auto"/>
            </w:tcBorders>
          </w:tcPr>
          <w:p w14:paraId="1B4CC3B4" w14:textId="77777777" w:rsidR="00FF37F4" w:rsidRDefault="00FF37F4" w:rsidP="004B3332">
            <w:pPr>
              <w:pStyle w:val="TAL"/>
              <w:ind w:left="-19"/>
              <w:rPr>
                <w:rFonts w:eastAsia="Batang"/>
                <w:lang w:eastAsia="ja-JP"/>
              </w:rPr>
            </w:pPr>
            <w:r>
              <w:rPr>
                <w:rFonts w:eastAsia="Batang"/>
                <w:lang w:eastAsia="ja-JP"/>
              </w:rPr>
              <w:t>QoS Flow Failed to Setup List</w:t>
            </w:r>
          </w:p>
        </w:tc>
        <w:tc>
          <w:tcPr>
            <w:tcW w:w="1020" w:type="dxa"/>
            <w:tcBorders>
              <w:top w:val="single" w:sz="4" w:space="0" w:color="auto"/>
              <w:left w:val="single" w:sz="4" w:space="0" w:color="auto"/>
              <w:bottom w:val="single" w:sz="4" w:space="0" w:color="auto"/>
              <w:right w:val="single" w:sz="4" w:space="0" w:color="auto"/>
            </w:tcBorders>
          </w:tcPr>
          <w:p w14:paraId="6AFC98C5" w14:textId="77777777" w:rsidR="00FF37F4" w:rsidRDefault="00FF37F4" w:rsidP="004B3332">
            <w:pPr>
              <w:pStyle w:val="TAL"/>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7DA93C" w14:textId="77777777" w:rsidR="00FF37F4" w:rsidRDefault="00FF37F4" w:rsidP="004B3332">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2AD263C0" w14:textId="77777777" w:rsidR="00FF37F4" w:rsidRDefault="00FF37F4" w:rsidP="004B3332">
            <w:pPr>
              <w:pStyle w:val="TAL"/>
              <w:rPr>
                <w:lang w:eastAsia="ja-JP"/>
              </w:rPr>
            </w:pPr>
            <w:r>
              <w:rPr>
                <w:lang w:eastAsia="ja-JP"/>
              </w:rPr>
              <w:t>QoS Flow List with Cause</w:t>
            </w:r>
          </w:p>
          <w:p w14:paraId="64498774" w14:textId="77777777" w:rsidR="00FF37F4" w:rsidRDefault="00FF37F4" w:rsidP="004B3332">
            <w:pPr>
              <w:pStyle w:val="TAL"/>
              <w:rPr>
                <w:lang w:eastAsia="ja-JP"/>
              </w:rPr>
            </w:pPr>
            <w:r>
              <w:rPr>
                <w:lang w:eastAsia="ja-JP"/>
              </w:rPr>
              <w:t>9.3.1.13</w:t>
            </w:r>
          </w:p>
        </w:tc>
        <w:tc>
          <w:tcPr>
            <w:tcW w:w="1757" w:type="dxa"/>
            <w:tcBorders>
              <w:top w:val="single" w:sz="4" w:space="0" w:color="auto"/>
              <w:left w:val="single" w:sz="4" w:space="0" w:color="auto"/>
              <w:bottom w:val="single" w:sz="4" w:space="0" w:color="auto"/>
              <w:right w:val="single" w:sz="4" w:space="0" w:color="auto"/>
            </w:tcBorders>
          </w:tcPr>
          <w:p w14:paraId="73DE4AA6" w14:textId="77777777" w:rsidR="00FF37F4" w:rsidRDefault="00FF37F4" w:rsidP="004B333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E2B685" w14:textId="77777777" w:rsidR="00FF37F4" w:rsidRDefault="00FF37F4" w:rsidP="004B3332">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80DBAA" w14:textId="77777777" w:rsidR="00FF37F4" w:rsidRDefault="00FF37F4" w:rsidP="004B3332">
            <w:pPr>
              <w:pStyle w:val="TAL"/>
              <w:jc w:val="center"/>
              <w:rPr>
                <w:lang w:eastAsia="ja-JP"/>
              </w:rPr>
            </w:pPr>
          </w:p>
        </w:tc>
      </w:tr>
      <w:tr w:rsidR="00FF37F4" w14:paraId="203AA3A7" w14:textId="77777777">
        <w:tc>
          <w:tcPr>
            <w:tcW w:w="2268" w:type="dxa"/>
            <w:tcBorders>
              <w:top w:val="single" w:sz="4" w:space="0" w:color="auto"/>
              <w:left w:val="single" w:sz="4" w:space="0" w:color="auto"/>
              <w:bottom w:val="single" w:sz="4" w:space="0" w:color="auto"/>
              <w:right w:val="single" w:sz="4" w:space="0" w:color="auto"/>
            </w:tcBorders>
          </w:tcPr>
          <w:p w14:paraId="3F4AE196" w14:textId="77777777" w:rsidR="00FF37F4" w:rsidRDefault="00FF37F4" w:rsidP="004B3332">
            <w:pPr>
              <w:pStyle w:val="TAL"/>
              <w:ind w:left="-19"/>
              <w:rPr>
                <w:rFonts w:eastAsia="Batang"/>
                <w:lang w:eastAsia="ja-JP"/>
              </w:rPr>
            </w:pPr>
            <w:r>
              <w:rPr>
                <w:rFonts w:eastAsia="Batang"/>
              </w:rPr>
              <w:t>Data Forwarding Response DRB List</w:t>
            </w:r>
          </w:p>
        </w:tc>
        <w:tc>
          <w:tcPr>
            <w:tcW w:w="1020" w:type="dxa"/>
            <w:tcBorders>
              <w:top w:val="single" w:sz="4" w:space="0" w:color="auto"/>
              <w:left w:val="single" w:sz="4" w:space="0" w:color="auto"/>
              <w:bottom w:val="single" w:sz="4" w:space="0" w:color="auto"/>
              <w:right w:val="single" w:sz="4" w:space="0" w:color="auto"/>
            </w:tcBorders>
          </w:tcPr>
          <w:p w14:paraId="36BD1DFF" w14:textId="77777777" w:rsidR="00FF37F4" w:rsidRDefault="00FF37F4" w:rsidP="004B3332">
            <w:pPr>
              <w:pStyle w:val="TAL"/>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3485B3" w14:textId="77777777" w:rsidR="00FF37F4" w:rsidRDefault="00FF37F4" w:rsidP="004B3332">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49F9D122" w14:textId="77777777" w:rsidR="00FF37F4" w:rsidRDefault="00FF37F4" w:rsidP="004B3332">
            <w:pPr>
              <w:pStyle w:val="TAL"/>
              <w:rPr>
                <w:lang w:eastAsia="ja-JP"/>
              </w:rPr>
            </w:pPr>
            <w:r>
              <w:rPr>
                <w:lang w:eastAsia="ja-JP"/>
              </w:rPr>
              <w:t>9.3.1.77</w:t>
            </w:r>
          </w:p>
        </w:tc>
        <w:tc>
          <w:tcPr>
            <w:tcW w:w="1757" w:type="dxa"/>
            <w:tcBorders>
              <w:top w:val="single" w:sz="4" w:space="0" w:color="auto"/>
              <w:left w:val="single" w:sz="4" w:space="0" w:color="auto"/>
              <w:bottom w:val="single" w:sz="4" w:space="0" w:color="auto"/>
              <w:right w:val="single" w:sz="4" w:space="0" w:color="auto"/>
            </w:tcBorders>
          </w:tcPr>
          <w:p w14:paraId="0FD8EC88" w14:textId="77777777" w:rsidR="00FF37F4" w:rsidRDefault="00FF37F4" w:rsidP="004B333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F6D575" w14:textId="77777777" w:rsidR="00FF37F4" w:rsidRDefault="00FF37F4" w:rsidP="004B3332">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6797E3" w14:textId="77777777" w:rsidR="00FF37F4" w:rsidRDefault="00FF37F4" w:rsidP="004B3332">
            <w:pPr>
              <w:pStyle w:val="TAL"/>
              <w:jc w:val="center"/>
              <w:rPr>
                <w:lang w:eastAsia="ja-JP"/>
              </w:rPr>
            </w:pPr>
          </w:p>
        </w:tc>
      </w:tr>
      <w:tr w:rsidR="00FF37F4" w14:paraId="5B02AF57" w14:textId="77777777">
        <w:tc>
          <w:tcPr>
            <w:tcW w:w="2268" w:type="dxa"/>
            <w:tcBorders>
              <w:top w:val="single" w:sz="4" w:space="0" w:color="auto"/>
              <w:left w:val="single" w:sz="4" w:space="0" w:color="auto"/>
              <w:bottom w:val="single" w:sz="4" w:space="0" w:color="auto"/>
              <w:right w:val="single" w:sz="4" w:space="0" w:color="auto"/>
            </w:tcBorders>
          </w:tcPr>
          <w:p w14:paraId="04A4FC63" w14:textId="77777777" w:rsidR="00FF37F4" w:rsidRDefault="00FF37F4" w:rsidP="004B3332">
            <w:pPr>
              <w:keepNext/>
              <w:keepLines/>
              <w:spacing w:after="0"/>
              <w:ind w:left="-19"/>
              <w:rPr>
                <w:rFonts w:ascii="Arial" w:eastAsia="Batang" w:hAnsi="Arial"/>
                <w:b/>
                <w:sz w:val="18"/>
              </w:rPr>
            </w:pPr>
            <w:r>
              <w:rPr>
                <w:rFonts w:ascii="Arial" w:eastAsia="Batang" w:hAnsi="Arial"/>
                <w:b/>
                <w:sz w:val="18"/>
                <w:lang w:eastAsia="ja-JP"/>
              </w:rPr>
              <w:t xml:space="preserve">Additional </w:t>
            </w:r>
            <w:r>
              <w:rPr>
                <w:rFonts w:ascii="Arial" w:hAnsi="Arial"/>
                <w:b/>
                <w:sz w:val="18"/>
              </w:rPr>
              <w:t>DL UP TNL Information for HO List</w:t>
            </w:r>
          </w:p>
        </w:tc>
        <w:tc>
          <w:tcPr>
            <w:tcW w:w="1020" w:type="dxa"/>
            <w:tcBorders>
              <w:top w:val="single" w:sz="4" w:space="0" w:color="auto"/>
              <w:left w:val="single" w:sz="4" w:space="0" w:color="auto"/>
              <w:bottom w:val="single" w:sz="4" w:space="0" w:color="auto"/>
              <w:right w:val="single" w:sz="4" w:space="0" w:color="auto"/>
            </w:tcBorders>
          </w:tcPr>
          <w:p w14:paraId="487316B7" w14:textId="77777777" w:rsidR="00FF37F4" w:rsidRDefault="00FF37F4" w:rsidP="004B3332">
            <w:pPr>
              <w:keepNext/>
              <w:keepLines/>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3B3F87" w14:textId="77777777" w:rsidR="00FF37F4" w:rsidRDefault="00FF37F4" w:rsidP="004B3332">
            <w:pPr>
              <w:keepNext/>
              <w:keepLines/>
              <w:spacing w:after="0"/>
              <w:rPr>
                <w:rFonts w:ascii="Arial" w:hAnsi="Arial"/>
                <w:i/>
                <w:sz w:val="18"/>
                <w:lang w:eastAsia="ja-JP"/>
              </w:rPr>
            </w:pPr>
            <w:r>
              <w:rPr>
                <w:rFonts w:ascii="Arial" w:hAnsi="Arial"/>
                <w:i/>
                <w:sz w:val="18"/>
                <w:lang w:eastAsia="ja-JP"/>
              </w:rPr>
              <w:t>0..1</w:t>
            </w:r>
          </w:p>
        </w:tc>
        <w:tc>
          <w:tcPr>
            <w:tcW w:w="1587" w:type="dxa"/>
            <w:tcBorders>
              <w:top w:val="single" w:sz="4" w:space="0" w:color="auto"/>
              <w:left w:val="single" w:sz="4" w:space="0" w:color="auto"/>
              <w:bottom w:val="single" w:sz="4" w:space="0" w:color="auto"/>
              <w:right w:val="single" w:sz="4" w:space="0" w:color="auto"/>
            </w:tcBorders>
          </w:tcPr>
          <w:p w14:paraId="3600D7BD" w14:textId="77777777" w:rsidR="00FF37F4" w:rsidRDefault="00FF37F4" w:rsidP="004B3332">
            <w:pPr>
              <w:keepNext/>
              <w:keepLines/>
              <w:spacing w:after="0"/>
              <w:rPr>
                <w:rFonts w:ascii="Arial"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59614241" w14:textId="77777777" w:rsidR="00FF37F4" w:rsidRDefault="00FF37F4" w:rsidP="004B3332">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337AB3B" w14:textId="77777777" w:rsidR="00FF37F4" w:rsidRDefault="00FF37F4" w:rsidP="004B3332">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B0B454" w14:textId="77777777" w:rsidR="00FF37F4" w:rsidRDefault="00FF37F4" w:rsidP="004B3332">
            <w:pPr>
              <w:pStyle w:val="TAL"/>
              <w:jc w:val="center"/>
              <w:rPr>
                <w:lang w:eastAsia="ja-JP"/>
              </w:rPr>
            </w:pPr>
            <w:r>
              <w:rPr>
                <w:lang w:eastAsia="ja-JP"/>
              </w:rPr>
              <w:t>ignore</w:t>
            </w:r>
          </w:p>
        </w:tc>
      </w:tr>
      <w:tr w:rsidR="00FF37F4" w14:paraId="0313C38C" w14:textId="77777777">
        <w:tc>
          <w:tcPr>
            <w:tcW w:w="2268" w:type="dxa"/>
            <w:tcBorders>
              <w:top w:val="single" w:sz="4" w:space="0" w:color="auto"/>
              <w:left w:val="single" w:sz="4" w:space="0" w:color="auto"/>
              <w:bottom w:val="single" w:sz="4" w:space="0" w:color="auto"/>
              <w:right w:val="single" w:sz="4" w:space="0" w:color="auto"/>
            </w:tcBorders>
          </w:tcPr>
          <w:p w14:paraId="110D8F9D" w14:textId="77777777" w:rsidR="00FF37F4" w:rsidRDefault="00FF37F4" w:rsidP="004B3332">
            <w:pPr>
              <w:keepNext/>
              <w:keepLines/>
              <w:spacing w:after="0"/>
              <w:ind w:left="75"/>
              <w:rPr>
                <w:rFonts w:ascii="Arial" w:eastAsia="Batang" w:hAnsi="Arial"/>
                <w:b/>
                <w:sz w:val="18"/>
                <w:lang w:eastAsia="ja-JP"/>
              </w:rPr>
            </w:pPr>
            <w:r>
              <w:rPr>
                <w:rFonts w:ascii="Arial" w:eastAsia="Batang" w:hAnsi="Arial"/>
                <w:b/>
                <w:sz w:val="18"/>
                <w:lang w:eastAsia="ja-JP"/>
              </w:rPr>
              <w:t>&gt;Additional DL UP TNL Information for HO Item</w:t>
            </w:r>
          </w:p>
        </w:tc>
        <w:tc>
          <w:tcPr>
            <w:tcW w:w="1020" w:type="dxa"/>
            <w:tcBorders>
              <w:top w:val="single" w:sz="4" w:space="0" w:color="auto"/>
              <w:left w:val="single" w:sz="4" w:space="0" w:color="auto"/>
              <w:bottom w:val="single" w:sz="4" w:space="0" w:color="auto"/>
              <w:right w:val="single" w:sz="4" w:space="0" w:color="auto"/>
            </w:tcBorders>
          </w:tcPr>
          <w:p w14:paraId="504B3D9F" w14:textId="77777777" w:rsidR="00FF37F4" w:rsidRDefault="00FF37F4" w:rsidP="004B3332">
            <w:pPr>
              <w:keepNext/>
              <w:keepLines/>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87D074" w14:textId="77777777" w:rsidR="00FF37F4" w:rsidRDefault="00FF37F4" w:rsidP="004B3332">
            <w:pPr>
              <w:keepNext/>
              <w:keepLines/>
              <w:spacing w:after="0"/>
              <w:rPr>
                <w:rFonts w:ascii="Arial" w:hAnsi="Arial"/>
                <w:i/>
                <w:sz w:val="18"/>
                <w:lang w:eastAsia="ja-JP"/>
              </w:rPr>
            </w:pPr>
            <w:r>
              <w:rPr>
                <w:rFonts w:ascii="Arial" w:hAnsi="Arial" w:cs="Arial"/>
                <w:i/>
                <w:sz w:val="18"/>
                <w:lang w:eastAsia="ja-JP"/>
              </w:rPr>
              <w:t>1..&lt;</w:t>
            </w:r>
            <w:proofErr w:type="spellStart"/>
            <w:r>
              <w:rPr>
                <w:rFonts w:ascii="Arial" w:hAnsi="Arial"/>
                <w:i/>
                <w:sz w:val="18"/>
                <w:lang w:eastAsia="ja-JP"/>
              </w:rPr>
              <w:t>maxnoofMultiConnectivityMinusOne</w:t>
            </w:r>
            <w:proofErr w:type="spellEnd"/>
            <w:r>
              <w:rPr>
                <w:rFonts w:ascii="Arial" w:hAnsi="Arial" w:cs="Arial"/>
                <w:i/>
                <w:sz w:val="18"/>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0254EE3A" w14:textId="77777777" w:rsidR="00FF37F4" w:rsidRDefault="00FF37F4" w:rsidP="004B3332">
            <w:pPr>
              <w:keepNext/>
              <w:keepLines/>
              <w:spacing w:after="0"/>
              <w:rPr>
                <w:rFonts w:ascii="Arial"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0F43D2C2" w14:textId="77777777" w:rsidR="00FF37F4" w:rsidRDefault="00FF37F4" w:rsidP="004B3332">
            <w:pPr>
              <w:keepNext/>
              <w:keepLines/>
              <w:spacing w:after="0"/>
              <w:rPr>
                <w:rFonts w:ascii="Arial" w:hAnsi="Arial"/>
                <w:sz w:val="18"/>
                <w:lang w:eastAsia="ja-JP"/>
              </w:rPr>
            </w:pPr>
            <w:r>
              <w:rPr>
                <w:rFonts w:ascii="Arial" w:hAnsi="Arial"/>
                <w:sz w:val="18"/>
                <w:lang w:eastAsia="ja-JP"/>
              </w:rPr>
              <w:t xml:space="preserve">Additional DL UP TNL Information for split PDU session, in the same order as the UPF endpoint of the additional NG-U transport bearer(s) received in the </w:t>
            </w:r>
            <w:r>
              <w:rPr>
                <w:rFonts w:ascii="Arial" w:hAnsi="Arial"/>
                <w:i/>
                <w:sz w:val="18"/>
                <w:lang w:eastAsia="ja-JP"/>
              </w:rPr>
              <w:t>Handover Request Transfer</w:t>
            </w:r>
            <w:r>
              <w:rPr>
                <w:rFonts w:ascii="Arial" w:hAnsi="Arial"/>
                <w:sz w:val="18"/>
                <w:lang w:eastAsia="ja-JP"/>
              </w:rPr>
              <w:t xml:space="preserve"> IE of the Handover Request message.</w:t>
            </w:r>
          </w:p>
        </w:tc>
        <w:tc>
          <w:tcPr>
            <w:tcW w:w="1080" w:type="dxa"/>
            <w:tcBorders>
              <w:top w:val="single" w:sz="4" w:space="0" w:color="auto"/>
              <w:left w:val="single" w:sz="4" w:space="0" w:color="auto"/>
              <w:bottom w:val="single" w:sz="4" w:space="0" w:color="auto"/>
              <w:right w:val="single" w:sz="4" w:space="0" w:color="auto"/>
            </w:tcBorders>
          </w:tcPr>
          <w:p w14:paraId="37F90BFC" w14:textId="77777777" w:rsidR="00FF37F4" w:rsidRDefault="00FF37F4" w:rsidP="004B3332">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4D932B" w14:textId="77777777" w:rsidR="00FF37F4" w:rsidRDefault="00FF37F4" w:rsidP="004B3332">
            <w:pPr>
              <w:pStyle w:val="TAL"/>
              <w:jc w:val="center"/>
              <w:rPr>
                <w:lang w:eastAsia="ja-JP"/>
              </w:rPr>
            </w:pPr>
          </w:p>
        </w:tc>
      </w:tr>
      <w:tr w:rsidR="00FF37F4" w14:paraId="7C4F5702" w14:textId="77777777">
        <w:tc>
          <w:tcPr>
            <w:tcW w:w="2268" w:type="dxa"/>
            <w:tcBorders>
              <w:top w:val="single" w:sz="4" w:space="0" w:color="auto"/>
              <w:left w:val="single" w:sz="4" w:space="0" w:color="auto"/>
              <w:bottom w:val="single" w:sz="4" w:space="0" w:color="auto"/>
              <w:right w:val="single" w:sz="4" w:space="0" w:color="auto"/>
            </w:tcBorders>
          </w:tcPr>
          <w:p w14:paraId="28418D0E" w14:textId="77777777" w:rsidR="00FF37F4" w:rsidRDefault="00FF37F4" w:rsidP="004B3332">
            <w:pPr>
              <w:keepNext/>
              <w:keepLines/>
              <w:spacing w:after="0"/>
              <w:ind w:left="165"/>
              <w:rPr>
                <w:rFonts w:ascii="Arial" w:eastAsia="Batang" w:hAnsi="Arial"/>
                <w:sz w:val="18"/>
                <w:lang w:eastAsia="ja-JP"/>
              </w:rPr>
            </w:pPr>
            <w:r>
              <w:rPr>
                <w:rFonts w:ascii="Arial" w:eastAsia="Batang" w:hAnsi="Arial"/>
                <w:sz w:val="18"/>
                <w:lang w:eastAsia="ja-JP"/>
              </w:rPr>
              <w:t>&gt;&gt;Additional DL NG-U UP TNL Information</w:t>
            </w:r>
          </w:p>
        </w:tc>
        <w:tc>
          <w:tcPr>
            <w:tcW w:w="1020" w:type="dxa"/>
            <w:tcBorders>
              <w:top w:val="single" w:sz="4" w:space="0" w:color="auto"/>
              <w:left w:val="single" w:sz="4" w:space="0" w:color="auto"/>
              <w:bottom w:val="single" w:sz="4" w:space="0" w:color="auto"/>
              <w:right w:val="single" w:sz="4" w:space="0" w:color="auto"/>
            </w:tcBorders>
          </w:tcPr>
          <w:p w14:paraId="75CD1898" w14:textId="77777777" w:rsidR="00FF37F4" w:rsidRDefault="00FF37F4" w:rsidP="004B3332">
            <w:pPr>
              <w:keepNext/>
              <w:keepLines/>
              <w:spacing w:after="0"/>
              <w:rPr>
                <w:rFonts w:ascii="Arial" w:eastAsia="Batang" w:hAnsi="Arial"/>
                <w:sz w:val="18"/>
                <w:lang w:eastAsia="ja-JP"/>
              </w:rPr>
            </w:pPr>
            <w:r>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8356D23" w14:textId="77777777" w:rsidR="00FF37F4" w:rsidRDefault="00FF37F4" w:rsidP="004B3332">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14A8C38A" w14:textId="77777777" w:rsidR="00FF37F4" w:rsidRDefault="00FF37F4" w:rsidP="004B3332">
            <w:pPr>
              <w:keepNext/>
              <w:keepLines/>
              <w:spacing w:after="0"/>
              <w:rPr>
                <w:rFonts w:ascii="Arial" w:hAnsi="Arial"/>
                <w:sz w:val="18"/>
                <w:lang w:eastAsia="ja-JP"/>
              </w:rPr>
            </w:pPr>
            <w:r>
              <w:rPr>
                <w:rFonts w:ascii="Arial" w:hAnsi="Arial"/>
                <w:sz w:val="18"/>
                <w:lang w:eastAsia="ja-JP"/>
              </w:rPr>
              <w:t>UP Transport Layer Information</w:t>
            </w:r>
          </w:p>
          <w:p w14:paraId="29624739" w14:textId="77777777" w:rsidR="00FF37F4" w:rsidRDefault="00FF37F4" w:rsidP="004B3332">
            <w:pPr>
              <w:keepNext/>
              <w:keepLines/>
              <w:spacing w:after="0"/>
              <w:rPr>
                <w:rFonts w:ascii="Arial" w:hAnsi="Arial"/>
                <w:sz w:val="18"/>
                <w:lang w:eastAsia="ja-JP"/>
              </w:rPr>
            </w:pPr>
            <w:r>
              <w:rPr>
                <w:rFonts w:ascii="Arial" w:hAnsi="Arial"/>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3A531120" w14:textId="77777777" w:rsidR="00FF37F4" w:rsidRDefault="00FF37F4" w:rsidP="004B3332">
            <w:pPr>
              <w:keepNext/>
              <w:keepLines/>
              <w:spacing w:after="0"/>
              <w:rPr>
                <w:rFonts w:ascii="Arial" w:hAnsi="Arial"/>
                <w:sz w:val="18"/>
                <w:lang w:eastAsia="ja-JP"/>
              </w:rPr>
            </w:pPr>
            <w:r>
              <w:rPr>
                <w:rFonts w:ascii="Arial" w:hAnsi="Arial"/>
                <w:sz w:val="18"/>
                <w:lang w:eastAsia="ja-JP"/>
              </w:rPr>
              <w:t>NG-RAN node endpoint of the additional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1FC4D40A" w14:textId="77777777" w:rsidR="00FF37F4" w:rsidRDefault="00FF37F4" w:rsidP="004B3332">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074E2F" w14:textId="77777777" w:rsidR="00FF37F4" w:rsidRDefault="00FF37F4" w:rsidP="004B3332">
            <w:pPr>
              <w:pStyle w:val="TAL"/>
              <w:jc w:val="center"/>
              <w:rPr>
                <w:lang w:eastAsia="ja-JP"/>
              </w:rPr>
            </w:pPr>
          </w:p>
        </w:tc>
      </w:tr>
      <w:tr w:rsidR="00FF37F4" w14:paraId="72179FED" w14:textId="77777777">
        <w:tc>
          <w:tcPr>
            <w:tcW w:w="2268" w:type="dxa"/>
            <w:tcBorders>
              <w:top w:val="single" w:sz="4" w:space="0" w:color="auto"/>
              <w:left w:val="single" w:sz="4" w:space="0" w:color="auto"/>
              <w:bottom w:val="single" w:sz="4" w:space="0" w:color="auto"/>
              <w:right w:val="single" w:sz="4" w:space="0" w:color="auto"/>
            </w:tcBorders>
          </w:tcPr>
          <w:p w14:paraId="0AC9E430" w14:textId="77777777" w:rsidR="00FF37F4" w:rsidRDefault="00FF37F4" w:rsidP="004B3332">
            <w:pPr>
              <w:keepNext/>
              <w:keepLines/>
              <w:spacing w:after="0"/>
              <w:ind w:left="165"/>
              <w:rPr>
                <w:rFonts w:ascii="Arial" w:eastAsia="Batang" w:hAnsi="Arial"/>
                <w:sz w:val="18"/>
                <w:lang w:eastAsia="ja-JP"/>
              </w:rPr>
            </w:pPr>
            <w:r>
              <w:rPr>
                <w:rFonts w:ascii="Arial" w:eastAsia="Batang" w:hAnsi="Arial"/>
                <w:sz w:val="18"/>
                <w:lang w:eastAsia="ja-JP"/>
              </w:rPr>
              <w:t>&gt;&gt;Additional QoS Flow Setup Response List</w:t>
            </w:r>
          </w:p>
        </w:tc>
        <w:tc>
          <w:tcPr>
            <w:tcW w:w="1020" w:type="dxa"/>
            <w:tcBorders>
              <w:top w:val="single" w:sz="4" w:space="0" w:color="auto"/>
              <w:left w:val="single" w:sz="4" w:space="0" w:color="auto"/>
              <w:bottom w:val="single" w:sz="4" w:space="0" w:color="auto"/>
              <w:right w:val="single" w:sz="4" w:space="0" w:color="auto"/>
            </w:tcBorders>
          </w:tcPr>
          <w:p w14:paraId="7E43ADAC" w14:textId="77777777" w:rsidR="00FF37F4" w:rsidRDefault="00FF37F4" w:rsidP="004B3332">
            <w:pPr>
              <w:keepNext/>
              <w:keepLines/>
              <w:spacing w:after="0"/>
              <w:rPr>
                <w:rFonts w:ascii="Arial" w:eastAsia="Batang" w:hAnsi="Arial"/>
                <w:sz w:val="18"/>
                <w:lang w:eastAsia="ja-JP"/>
              </w:rPr>
            </w:pPr>
            <w:r>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56A8E15" w14:textId="77777777" w:rsidR="00FF37F4" w:rsidRDefault="00FF37F4" w:rsidP="004B3332">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3D97300" w14:textId="77777777" w:rsidR="00FF37F4" w:rsidRDefault="00FF37F4" w:rsidP="004B3332">
            <w:pPr>
              <w:keepNext/>
              <w:keepLines/>
              <w:spacing w:after="0"/>
              <w:rPr>
                <w:rFonts w:ascii="Arial" w:hAnsi="Arial"/>
                <w:sz w:val="18"/>
                <w:lang w:eastAsia="ja-JP"/>
              </w:rPr>
            </w:pPr>
            <w:r>
              <w:rPr>
                <w:rFonts w:ascii="Arial" w:eastAsia="Batang" w:hAnsi="Arial"/>
                <w:sz w:val="18"/>
                <w:lang w:eastAsia="ja-JP"/>
              </w:rPr>
              <w:t>QoS Flow List with Data Forwarding</w:t>
            </w:r>
            <w:r>
              <w:rPr>
                <w:rFonts w:ascii="Arial" w:hAnsi="Arial"/>
                <w:sz w:val="18"/>
                <w:lang w:eastAsia="ja-JP"/>
              </w:rPr>
              <w:t xml:space="preserve"> 9.3.2.13</w:t>
            </w:r>
          </w:p>
        </w:tc>
        <w:tc>
          <w:tcPr>
            <w:tcW w:w="1757" w:type="dxa"/>
            <w:tcBorders>
              <w:top w:val="single" w:sz="4" w:space="0" w:color="auto"/>
              <w:left w:val="single" w:sz="4" w:space="0" w:color="auto"/>
              <w:bottom w:val="single" w:sz="4" w:space="0" w:color="auto"/>
              <w:right w:val="single" w:sz="4" w:space="0" w:color="auto"/>
            </w:tcBorders>
          </w:tcPr>
          <w:p w14:paraId="281DA9C2" w14:textId="77777777" w:rsidR="00FF37F4" w:rsidRDefault="00FF37F4" w:rsidP="004B3332">
            <w:pPr>
              <w:keepNext/>
              <w:keepLines/>
              <w:spacing w:after="0"/>
              <w:rPr>
                <w:rFonts w:ascii="Arial" w:hAnsi="Arial"/>
                <w:sz w:val="18"/>
                <w:lang w:eastAsia="ja-JP"/>
              </w:rPr>
            </w:pPr>
            <w:r>
              <w:rPr>
                <w:rFonts w:ascii="Arial" w:hAnsi="Arial"/>
                <w:sz w:val="18"/>
              </w:rPr>
              <w:t xml:space="preserve">QoS flows associated with the </w:t>
            </w:r>
            <w:r>
              <w:rPr>
                <w:rFonts w:ascii="Arial" w:hAnsi="Arial"/>
                <w:i/>
                <w:sz w:val="18"/>
              </w:rPr>
              <w:t>Additional</w:t>
            </w:r>
            <w:r>
              <w:rPr>
                <w:rFonts w:ascii="Arial" w:hAnsi="Arial"/>
                <w:sz w:val="18"/>
              </w:rPr>
              <w:t xml:space="preserve"> </w:t>
            </w:r>
            <w:r>
              <w:rPr>
                <w:rFonts w:ascii="Arial" w:hAnsi="Arial"/>
                <w:i/>
                <w:sz w:val="18"/>
              </w:rPr>
              <w:t>DL NG-U UP TNL Information</w:t>
            </w:r>
            <w:r>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14:paraId="15063A64" w14:textId="77777777" w:rsidR="00FF37F4" w:rsidRDefault="00FF37F4" w:rsidP="004B3332">
            <w:pPr>
              <w:pStyle w:val="TAL"/>
              <w:jc w:val="center"/>
            </w:pPr>
            <w:r>
              <w:t>-</w:t>
            </w:r>
          </w:p>
        </w:tc>
        <w:tc>
          <w:tcPr>
            <w:tcW w:w="1080" w:type="dxa"/>
            <w:tcBorders>
              <w:top w:val="single" w:sz="4" w:space="0" w:color="auto"/>
              <w:left w:val="single" w:sz="4" w:space="0" w:color="auto"/>
              <w:bottom w:val="single" w:sz="4" w:space="0" w:color="auto"/>
              <w:right w:val="single" w:sz="4" w:space="0" w:color="auto"/>
            </w:tcBorders>
          </w:tcPr>
          <w:p w14:paraId="2AFAC9AC" w14:textId="77777777" w:rsidR="00FF37F4" w:rsidRDefault="00FF37F4" w:rsidP="004B3332">
            <w:pPr>
              <w:pStyle w:val="TAL"/>
              <w:jc w:val="center"/>
            </w:pPr>
          </w:p>
        </w:tc>
      </w:tr>
      <w:tr w:rsidR="00FF37F4" w14:paraId="703B77A7" w14:textId="77777777">
        <w:tc>
          <w:tcPr>
            <w:tcW w:w="2268" w:type="dxa"/>
            <w:tcBorders>
              <w:top w:val="single" w:sz="4" w:space="0" w:color="auto"/>
              <w:left w:val="single" w:sz="4" w:space="0" w:color="auto"/>
              <w:bottom w:val="single" w:sz="4" w:space="0" w:color="auto"/>
              <w:right w:val="single" w:sz="4" w:space="0" w:color="auto"/>
            </w:tcBorders>
          </w:tcPr>
          <w:p w14:paraId="0F5F3C24" w14:textId="77777777" w:rsidR="00FF37F4" w:rsidRDefault="00FF37F4" w:rsidP="004B3332">
            <w:pPr>
              <w:keepNext/>
              <w:keepLines/>
              <w:spacing w:after="0"/>
              <w:ind w:left="165"/>
              <w:rPr>
                <w:rFonts w:ascii="Arial" w:eastAsia="Batang" w:hAnsi="Arial"/>
                <w:sz w:val="18"/>
                <w:lang w:eastAsia="ja-JP"/>
              </w:rPr>
            </w:pPr>
            <w:r>
              <w:rPr>
                <w:rFonts w:ascii="Arial" w:eastAsia="Batang" w:hAnsi="Arial"/>
                <w:sz w:val="18"/>
                <w:lang w:eastAsia="ja-JP"/>
              </w:rPr>
              <w:t>&gt;&gt;Additional DL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5392DA10" w14:textId="77777777" w:rsidR="00FF37F4" w:rsidRDefault="00FF37F4" w:rsidP="004B3332">
            <w:pPr>
              <w:keepNext/>
              <w:keepLines/>
              <w:spacing w:after="0"/>
              <w:rPr>
                <w:rFonts w:ascii="Arial" w:eastAsia="Batang" w:hAnsi="Arial"/>
                <w:sz w:val="18"/>
                <w:lang w:eastAsia="ja-JP"/>
              </w:rPr>
            </w:pPr>
            <w:r>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3C47F5D" w14:textId="77777777" w:rsidR="00FF37F4" w:rsidRDefault="00FF37F4" w:rsidP="004B3332">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456EDAC" w14:textId="77777777" w:rsidR="00FF37F4" w:rsidRDefault="00FF37F4" w:rsidP="004B3332">
            <w:pPr>
              <w:keepNext/>
              <w:keepLines/>
              <w:spacing w:after="0"/>
              <w:rPr>
                <w:rFonts w:ascii="Arial" w:hAnsi="Arial"/>
                <w:sz w:val="18"/>
                <w:lang w:eastAsia="ja-JP"/>
              </w:rPr>
            </w:pPr>
            <w:r>
              <w:rPr>
                <w:rFonts w:ascii="Arial" w:hAnsi="Arial"/>
                <w:sz w:val="18"/>
                <w:lang w:eastAsia="ja-JP"/>
              </w:rPr>
              <w:t>UP Transport Layer Information</w:t>
            </w:r>
          </w:p>
          <w:p w14:paraId="75E8C5FC" w14:textId="77777777" w:rsidR="00FF37F4" w:rsidRDefault="00FF37F4" w:rsidP="004B3332">
            <w:pPr>
              <w:keepNext/>
              <w:keepLines/>
              <w:spacing w:after="0"/>
              <w:rPr>
                <w:rFonts w:ascii="Arial" w:hAnsi="Arial"/>
                <w:sz w:val="18"/>
                <w:lang w:eastAsia="ja-JP"/>
              </w:rPr>
            </w:pPr>
            <w:r>
              <w:rPr>
                <w:rFonts w:ascii="Arial" w:hAnsi="Arial"/>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7E0040F7" w14:textId="77777777" w:rsidR="00FF37F4" w:rsidRDefault="00FF37F4" w:rsidP="004B3332">
            <w:pPr>
              <w:keepNext/>
              <w:keepLines/>
              <w:spacing w:after="0"/>
              <w:rPr>
                <w:rFonts w:ascii="Arial" w:hAnsi="Arial"/>
                <w:sz w:val="18"/>
                <w:lang w:eastAsia="ja-JP"/>
              </w:rPr>
            </w:pPr>
            <w:r>
              <w:rPr>
                <w:rFonts w:ascii="Arial" w:hAnsi="Arial"/>
                <w:sz w:val="18"/>
                <w:lang w:eastAsia="ja-JP"/>
              </w:rPr>
              <w:t>NG-RAN node endpoint to deliver forwarded DL PDUs.</w:t>
            </w:r>
          </w:p>
        </w:tc>
        <w:tc>
          <w:tcPr>
            <w:tcW w:w="1080" w:type="dxa"/>
            <w:tcBorders>
              <w:top w:val="single" w:sz="4" w:space="0" w:color="auto"/>
              <w:left w:val="single" w:sz="4" w:space="0" w:color="auto"/>
              <w:bottom w:val="single" w:sz="4" w:space="0" w:color="auto"/>
              <w:right w:val="single" w:sz="4" w:space="0" w:color="auto"/>
            </w:tcBorders>
          </w:tcPr>
          <w:p w14:paraId="6AC93DA3" w14:textId="77777777" w:rsidR="00FF37F4" w:rsidRDefault="00FF37F4" w:rsidP="004B3332">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4E846F" w14:textId="77777777" w:rsidR="00FF37F4" w:rsidRDefault="00FF37F4" w:rsidP="004B3332">
            <w:pPr>
              <w:pStyle w:val="TAL"/>
              <w:jc w:val="center"/>
              <w:rPr>
                <w:lang w:eastAsia="ja-JP"/>
              </w:rPr>
            </w:pPr>
          </w:p>
        </w:tc>
      </w:tr>
      <w:tr w:rsidR="00FF37F4" w14:paraId="39D2C862" w14:textId="77777777">
        <w:tc>
          <w:tcPr>
            <w:tcW w:w="2268" w:type="dxa"/>
            <w:tcBorders>
              <w:top w:val="single" w:sz="4" w:space="0" w:color="auto"/>
              <w:left w:val="single" w:sz="4" w:space="0" w:color="auto"/>
              <w:bottom w:val="single" w:sz="4" w:space="0" w:color="auto"/>
              <w:right w:val="single" w:sz="4" w:space="0" w:color="auto"/>
            </w:tcBorders>
          </w:tcPr>
          <w:p w14:paraId="346A4000" w14:textId="77777777" w:rsidR="00FF37F4" w:rsidRDefault="00FF37F4" w:rsidP="004B3332">
            <w:pPr>
              <w:pStyle w:val="TAL"/>
              <w:ind w:left="164"/>
              <w:rPr>
                <w:rFonts w:eastAsia="Batang"/>
                <w:lang w:eastAsia="ja-JP"/>
              </w:rPr>
            </w:pPr>
            <w:r>
              <w:rPr>
                <w:rFonts w:eastAsia="Batang"/>
                <w:lang w:eastAsia="ja-JP"/>
              </w:rPr>
              <w:t>&gt;&gt;Additional Redundant DL NG-U UP TNL Information</w:t>
            </w:r>
          </w:p>
        </w:tc>
        <w:tc>
          <w:tcPr>
            <w:tcW w:w="1020" w:type="dxa"/>
            <w:tcBorders>
              <w:top w:val="single" w:sz="4" w:space="0" w:color="auto"/>
              <w:left w:val="single" w:sz="4" w:space="0" w:color="auto"/>
              <w:bottom w:val="single" w:sz="4" w:space="0" w:color="auto"/>
              <w:right w:val="single" w:sz="4" w:space="0" w:color="auto"/>
            </w:tcBorders>
          </w:tcPr>
          <w:p w14:paraId="6B25FD10" w14:textId="77777777" w:rsidR="00FF37F4" w:rsidRDefault="00FF37F4" w:rsidP="004B3332">
            <w:pPr>
              <w:pStyle w:val="TAL"/>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B6A5071" w14:textId="77777777" w:rsidR="00FF37F4" w:rsidRDefault="00FF37F4" w:rsidP="004B3332">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289CBBD2" w14:textId="77777777" w:rsidR="00FF37F4" w:rsidRDefault="00FF37F4" w:rsidP="004B3332">
            <w:pPr>
              <w:pStyle w:val="TAL"/>
              <w:rPr>
                <w:lang w:eastAsia="ja-JP"/>
              </w:rPr>
            </w:pPr>
            <w:r>
              <w:rPr>
                <w:lang w:eastAsia="ja-JP"/>
              </w:rPr>
              <w:t>UP Transport Layer Information</w:t>
            </w:r>
          </w:p>
          <w:p w14:paraId="1FDE26AE" w14:textId="77777777" w:rsidR="00FF37F4" w:rsidRDefault="00FF37F4" w:rsidP="004B3332">
            <w:pPr>
              <w:pStyle w:val="TAL"/>
              <w:rPr>
                <w:lang w:eastAsia="ja-JP"/>
              </w:rPr>
            </w:pPr>
            <w:r>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287EAE50" w14:textId="77777777" w:rsidR="00FF37F4" w:rsidRDefault="00FF37F4" w:rsidP="004B3332">
            <w:pPr>
              <w:pStyle w:val="TAL"/>
              <w:rPr>
                <w:lang w:eastAsia="ja-JP"/>
              </w:rPr>
            </w:pPr>
            <w:r>
              <w:rPr>
                <w:lang w:eastAsia="ja-JP"/>
              </w:rPr>
              <w:t>NG-RAN node endpoint of the additional NG-U transport bearer for delivery of redundant DL PDUs.</w:t>
            </w:r>
          </w:p>
        </w:tc>
        <w:tc>
          <w:tcPr>
            <w:tcW w:w="1080" w:type="dxa"/>
            <w:tcBorders>
              <w:top w:val="single" w:sz="4" w:space="0" w:color="auto"/>
              <w:left w:val="single" w:sz="4" w:space="0" w:color="auto"/>
              <w:bottom w:val="single" w:sz="4" w:space="0" w:color="auto"/>
              <w:right w:val="single" w:sz="4" w:space="0" w:color="auto"/>
            </w:tcBorders>
          </w:tcPr>
          <w:p w14:paraId="1EF20962" w14:textId="77777777" w:rsidR="00FF37F4" w:rsidRDefault="00FF37F4" w:rsidP="004B3332">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65EB1AB" w14:textId="77777777" w:rsidR="00FF37F4" w:rsidRDefault="00FF37F4" w:rsidP="004B3332">
            <w:pPr>
              <w:pStyle w:val="TAC"/>
              <w:rPr>
                <w:lang w:eastAsia="ja-JP"/>
              </w:rPr>
            </w:pPr>
            <w:r>
              <w:rPr>
                <w:lang w:eastAsia="ja-JP"/>
              </w:rPr>
              <w:t>ignore</w:t>
            </w:r>
          </w:p>
        </w:tc>
      </w:tr>
      <w:tr w:rsidR="00FF37F4" w14:paraId="448DB7D3" w14:textId="77777777">
        <w:tc>
          <w:tcPr>
            <w:tcW w:w="2268" w:type="dxa"/>
            <w:tcBorders>
              <w:top w:val="single" w:sz="4" w:space="0" w:color="auto"/>
              <w:left w:val="single" w:sz="4" w:space="0" w:color="auto"/>
              <w:bottom w:val="single" w:sz="4" w:space="0" w:color="auto"/>
              <w:right w:val="single" w:sz="4" w:space="0" w:color="auto"/>
            </w:tcBorders>
          </w:tcPr>
          <w:p w14:paraId="665E3A94" w14:textId="77777777" w:rsidR="00FF37F4" w:rsidRDefault="00FF37F4" w:rsidP="004B3332">
            <w:pPr>
              <w:pStyle w:val="TAL"/>
              <w:rPr>
                <w:rFonts w:eastAsia="Batang"/>
                <w:lang w:eastAsia="ja-JP"/>
              </w:rPr>
            </w:pPr>
            <w:r>
              <w:rPr>
                <w:rFonts w:eastAsia="Batang"/>
              </w:rPr>
              <w:t>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47FA3DF2" w14:textId="77777777" w:rsidR="00FF37F4" w:rsidRDefault="00FF37F4" w:rsidP="004B3332">
            <w:pPr>
              <w:pStyle w:val="TAL"/>
              <w:rPr>
                <w:rFonts w:eastAsia="Batang"/>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6274241" w14:textId="77777777" w:rsidR="00FF37F4" w:rsidRDefault="00FF37F4" w:rsidP="004B3332">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0B25B38C" w14:textId="77777777" w:rsidR="00FF37F4" w:rsidRDefault="00FF37F4" w:rsidP="004B3332">
            <w:pPr>
              <w:keepNext/>
              <w:keepLines/>
              <w:spacing w:after="0"/>
              <w:rPr>
                <w:rFonts w:ascii="Arial" w:hAnsi="Arial"/>
                <w:sz w:val="18"/>
                <w:lang w:eastAsia="ja-JP"/>
              </w:rPr>
            </w:pPr>
            <w:r>
              <w:rPr>
                <w:rFonts w:ascii="Arial" w:hAnsi="Arial"/>
                <w:sz w:val="18"/>
                <w:lang w:eastAsia="ja-JP"/>
              </w:rPr>
              <w:t>UP Transport Layer Information</w:t>
            </w:r>
          </w:p>
          <w:p w14:paraId="4065C5F8" w14:textId="77777777" w:rsidR="00FF37F4" w:rsidRDefault="00FF37F4" w:rsidP="004B3332">
            <w:pPr>
              <w:pStyle w:val="TAL"/>
              <w:rPr>
                <w:lang w:eastAsia="ja-JP"/>
              </w:rPr>
            </w:pPr>
            <w:r>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1B689935" w14:textId="77777777" w:rsidR="00FF37F4" w:rsidRDefault="00FF37F4" w:rsidP="004B3332">
            <w:pPr>
              <w:pStyle w:val="TAL"/>
              <w:rPr>
                <w:lang w:eastAsia="ja-JP"/>
              </w:rPr>
            </w:pPr>
            <w:r>
              <w:rPr>
                <w:lang w:eastAsia="ja-JP"/>
              </w:rPr>
              <w:t>To deliver forwarded UL PDUs</w:t>
            </w:r>
          </w:p>
        </w:tc>
        <w:tc>
          <w:tcPr>
            <w:tcW w:w="1080" w:type="dxa"/>
            <w:tcBorders>
              <w:top w:val="single" w:sz="4" w:space="0" w:color="auto"/>
              <w:left w:val="single" w:sz="4" w:space="0" w:color="auto"/>
              <w:bottom w:val="single" w:sz="4" w:space="0" w:color="auto"/>
              <w:right w:val="single" w:sz="4" w:space="0" w:color="auto"/>
            </w:tcBorders>
          </w:tcPr>
          <w:p w14:paraId="16CA3F21" w14:textId="77777777" w:rsidR="00FF37F4" w:rsidRDefault="00FF37F4" w:rsidP="004B3332">
            <w:pPr>
              <w:pStyle w:val="TAL"/>
              <w:jc w:val="center"/>
              <w:rPr>
                <w:lang w:eastAsia="ja-JP"/>
              </w:rPr>
            </w:pPr>
            <w:r>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7E4834B" w14:textId="77777777" w:rsidR="00FF37F4" w:rsidRDefault="00FF37F4" w:rsidP="004B3332">
            <w:pPr>
              <w:pStyle w:val="TAL"/>
              <w:jc w:val="center"/>
              <w:rPr>
                <w:lang w:eastAsia="ja-JP"/>
              </w:rPr>
            </w:pPr>
            <w:r>
              <w:rPr>
                <w:rFonts w:hint="eastAsia"/>
                <w:lang w:eastAsia="zh-CN"/>
              </w:rPr>
              <w:t>reject</w:t>
            </w:r>
          </w:p>
        </w:tc>
      </w:tr>
      <w:tr w:rsidR="00FF37F4" w14:paraId="6DBEFAF6" w14:textId="77777777">
        <w:tc>
          <w:tcPr>
            <w:tcW w:w="2268" w:type="dxa"/>
            <w:tcBorders>
              <w:top w:val="single" w:sz="4" w:space="0" w:color="auto"/>
              <w:left w:val="single" w:sz="4" w:space="0" w:color="auto"/>
              <w:bottom w:val="single" w:sz="4" w:space="0" w:color="auto"/>
              <w:right w:val="single" w:sz="4" w:space="0" w:color="auto"/>
            </w:tcBorders>
          </w:tcPr>
          <w:p w14:paraId="0BD202DB" w14:textId="77777777" w:rsidR="00FF37F4" w:rsidRDefault="00FF37F4" w:rsidP="004B3332">
            <w:pPr>
              <w:keepNext/>
              <w:keepLines/>
              <w:spacing w:after="0"/>
              <w:rPr>
                <w:rFonts w:ascii="Arial" w:eastAsia="Batang" w:hAnsi="Arial"/>
                <w:sz w:val="18"/>
                <w:lang w:eastAsia="ja-JP"/>
              </w:rPr>
            </w:pPr>
            <w:r>
              <w:rPr>
                <w:rFonts w:ascii="Arial" w:eastAsia="Batang" w:hAnsi="Arial"/>
                <w:sz w:val="18"/>
              </w:rPr>
              <w:t>Additional 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12C43FF0" w14:textId="77777777" w:rsidR="00FF37F4" w:rsidRDefault="00FF37F4" w:rsidP="004B3332">
            <w:pPr>
              <w:keepNext/>
              <w:keepLines/>
              <w:spacing w:after="0"/>
              <w:rPr>
                <w:rFonts w:ascii="Arial" w:eastAsia="Batang" w:hAnsi="Arial"/>
                <w:sz w:val="18"/>
                <w:lang w:eastAsia="ja-JP"/>
              </w:rPr>
            </w:pPr>
            <w:r>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0DD58C65" w14:textId="77777777" w:rsidR="00FF37F4" w:rsidRDefault="00FF37F4" w:rsidP="004B3332">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5477A6A1" w14:textId="77777777" w:rsidR="00FF37F4" w:rsidRDefault="00FF37F4" w:rsidP="004B3332">
            <w:pPr>
              <w:keepNext/>
              <w:keepLines/>
              <w:spacing w:after="0"/>
              <w:rPr>
                <w:rFonts w:ascii="Arial" w:hAnsi="Arial"/>
                <w:sz w:val="18"/>
                <w:lang w:eastAsia="ja-JP"/>
              </w:rPr>
            </w:pPr>
            <w:r>
              <w:rPr>
                <w:rFonts w:ascii="Arial" w:hAnsi="Arial"/>
                <w:sz w:val="18"/>
                <w:lang w:eastAsia="ja-JP"/>
              </w:rPr>
              <w:t>UP Transport Layer Information List</w:t>
            </w:r>
          </w:p>
          <w:p w14:paraId="0D404136" w14:textId="77777777" w:rsidR="00FF37F4" w:rsidRDefault="00FF37F4" w:rsidP="004B3332">
            <w:pPr>
              <w:keepNext/>
              <w:keepLines/>
              <w:spacing w:after="0"/>
              <w:rPr>
                <w:rFonts w:ascii="Arial" w:hAnsi="Arial"/>
                <w:sz w:val="18"/>
                <w:lang w:eastAsia="ja-JP"/>
              </w:rPr>
            </w:pPr>
            <w:r>
              <w:rPr>
                <w:rFonts w:ascii="Arial" w:hAnsi="Arial"/>
                <w:sz w:val="18"/>
                <w:lang w:eastAsia="ja-JP"/>
              </w:rPr>
              <w:t>9.3.2.12</w:t>
            </w:r>
          </w:p>
        </w:tc>
        <w:tc>
          <w:tcPr>
            <w:tcW w:w="1757" w:type="dxa"/>
            <w:tcBorders>
              <w:top w:val="single" w:sz="4" w:space="0" w:color="auto"/>
              <w:left w:val="single" w:sz="4" w:space="0" w:color="auto"/>
              <w:bottom w:val="single" w:sz="4" w:space="0" w:color="auto"/>
              <w:right w:val="single" w:sz="4" w:space="0" w:color="auto"/>
            </w:tcBorders>
          </w:tcPr>
          <w:p w14:paraId="75127C78" w14:textId="77777777" w:rsidR="00FF37F4" w:rsidRDefault="00FF37F4" w:rsidP="004B3332">
            <w:pPr>
              <w:keepNext/>
              <w:keepLines/>
              <w:spacing w:after="0"/>
              <w:rPr>
                <w:rFonts w:ascii="Arial" w:hAnsi="Arial"/>
                <w:sz w:val="18"/>
                <w:lang w:eastAsia="ja-JP"/>
              </w:rPr>
            </w:pPr>
            <w:r>
              <w:rPr>
                <w:rFonts w:ascii="Arial" w:hAnsi="Arial"/>
                <w:sz w:val="18"/>
                <w:lang w:eastAsia="ja-JP"/>
              </w:rPr>
              <w:t>NG-RAN node endpoint to deliver forwarded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613E0F36" w14:textId="77777777" w:rsidR="00FF37F4" w:rsidRDefault="00FF37F4" w:rsidP="004B3332">
            <w:pPr>
              <w:keepNext/>
              <w:keepLines/>
              <w:spacing w:after="0"/>
              <w:jc w:val="center"/>
              <w:rPr>
                <w:rFonts w:ascii="Arial" w:hAnsi="Arial"/>
                <w:sz w:val="18"/>
                <w:lang w:eastAsia="ja-JP"/>
              </w:rPr>
            </w:pPr>
            <w:r>
              <w:rPr>
                <w:rFonts w:ascii="Arial" w:hAnsi="Arial" w:hint="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4DA8221" w14:textId="77777777" w:rsidR="00FF37F4" w:rsidRDefault="00FF37F4" w:rsidP="004B3332">
            <w:pPr>
              <w:keepNext/>
              <w:keepLines/>
              <w:spacing w:after="0"/>
              <w:jc w:val="center"/>
              <w:rPr>
                <w:rFonts w:ascii="Arial" w:hAnsi="Arial"/>
                <w:sz w:val="18"/>
                <w:lang w:eastAsia="ja-JP"/>
              </w:rPr>
            </w:pPr>
            <w:r>
              <w:rPr>
                <w:rFonts w:ascii="Arial" w:hAnsi="Arial"/>
                <w:sz w:val="18"/>
                <w:lang w:eastAsia="zh-CN"/>
              </w:rPr>
              <w:t>reject</w:t>
            </w:r>
          </w:p>
        </w:tc>
      </w:tr>
      <w:tr w:rsidR="00FF37F4" w14:paraId="0142E63A" w14:textId="77777777">
        <w:tc>
          <w:tcPr>
            <w:tcW w:w="2268" w:type="dxa"/>
            <w:tcBorders>
              <w:top w:val="single" w:sz="4" w:space="0" w:color="auto"/>
              <w:left w:val="single" w:sz="4" w:space="0" w:color="auto"/>
              <w:bottom w:val="single" w:sz="4" w:space="0" w:color="auto"/>
              <w:right w:val="single" w:sz="4" w:space="0" w:color="auto"/>
            </w:tcBorders>
          </w:tcPr>
          <w:p w14:paraId="52AE9A70" w14:textId="77777777" w:rsidR="00FF37F4" w:rsidRDefault="00FF37F4" w:rsidP="004B3332">
            <w:pPr>
              <w:pStyle w:val="TAL"/>
              <w:rPr>
                <w:rFonts w:eastAsia="Batang"/>
              </w:rPr>
            </w:pPr>
            <w:r>
              <w:lastRenderedPageBreak/>
              <w:t>Data Forwarding Response E-RAB List</w:t>
            </w:r>
          </w:p>
        </w:tc>
        <w:tc>
          <w:tcPr>
            <w:tcW w:w="1020" w:type="dxa"/>
            <w:tcBorders>
              <w:top w:val="single" w:sz="4" w:space="0" w:color="auto"/>
              <w:left w:val="single" w:sz="4" w:space="0" w:color="auto"/>
              <w:bottom w:val="single" w:sz="4" w:space="0" w:color="auto"/>
              <w:right w:val="single" w:sz="4" w:space="0" w:color="auto"/>
            </w:tcBorders>
          </w:tcPr>
          <w:p w14:paraId="0F67AA42" w14:textId="77777777" w:rsidR="00FF37F4" w:rsidRDefault="00FF37F4" w:rsidP="004B3332">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16FB6B37" w14:textId="77777777" w:rsidR="00FF37F4" w:rsidRDefault="00FF37F4" w:rsidP="004B3332">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464CCA2A" w14:textId="77777777" w:rsidR="00FF37F4" w:rsidRDefault="00FF37F4" w:rsidP="004B3332">
            <w:pPr>
              <w:pStyle w:val="TAL"/>
              <w:rPr>
                <w:lang w:eastAsia="ja-JP"/>
              </w:rPr>
            </w:pPr>
            <w:r>
              <w:rPr>
                <w:lang w:eastAsia="ja-JP"/>
              </w:rPr>
              <w:t>9.3.1.121</w:t>
            </w:r>
          </w:p>
        </w:tc>
        <w:tc>
          <w:tcPr>
            <w:tcW w:w="1757" w:type="dxa"/>
            <w:tcBorders>
              <w:top w:val="single" w:sz="4" w:space="0" w:color="auto"/>
              <w:left w:val="single" w:sz="4" w:space="0" w:color="auto"/>
              <w:bottom w:val="single" w:sz="4" w:space="0" w:color="auto"/>
              <w:right w:val="single" w:sz="4" w:space="0" w:color="auto"/>
            </w:tcBorders>
          </w:tcPr>
          <w:p w14:paraId="0AF4750B" w14:textId="77777777" w:rsidR="00FF37F4" w:rsidRDefault="00FF37F4" w:rsidP="004B333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3ADAEB" w14:textId="77777777" w:rsidR="00FF37F4" w:rsidRDefault="00FF37F4" w:rsidP="004B3332">
            <w:pPr>
              <w:pStyle w:val="TAC"/>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6FED64DA" w14:textId="77777777" w:rsidR="00FF37F4" w:rsidRDefault="00FF37F4" w:rsidP="004B3332">
            <w:pPr>
              <w:pStyle w:val="TAC"/>
              <w:rPr>
                <w:lang w:eastAsia="zh-CN"/>
              </w:rPr>
            </w:pPr>
            <w:r>
              <w:t>ignore</w:t>
            </w:r>
          </w:p>
        </w:tc>
      </w:tr>
      <w:tr w:rsidR="00FF37F4" w14:paraId="61BA9732" w14:textId="77777777">
        <w:tc>
          <w:tcPr>
            <w:tcW w:w="2268" w:type="dxa"/>
            <w:tcBorders>
              <w:top w:val="single" w:sz="4" w:space="0" w:color="auto"/>
              <w:left w:val="single" w:sz="4" w:space="0" w:color="auto"/>
              <w:bottom w:val="single" w:sz="4" w:space="0" w:color="auto"/>
              <w:right w:val="single" w:sz="4" w:space="0" w:color="auto"/>
            </w:tcBorders>
          </w:tcPr>
          <w:p w14:paraId="7E86E940" w14:textId="77777777" w:rsidR="00FF37F4" w:rsidRDefault="00FF37F4" w:rsidP="004B3332">
            <w:pPr>
              <w:pStyle w:val="TAL"/>
            </w:pPr>
            <w:r>
              <w:rPr>
                <w:lang w:eastAsia="ja-JP"/>
              </w:rPr>
              <w:t>Redundant DL NG-U UP TNL Information</w:t>
            </w:r>
          </w:p>
        </w:tc>
        <w:tc>
          <w:tcPr>
            <w:tcW w:w="1020" w:type="dxa"/>
            <w:tcBorders>
              <w:top w:val="single" w:sz="4" w:space="0" w:color="auto"/>
              <w:left w:val="single" w:sz="4" w:space="0" w:color="auto"/>
              <w:bottom w:val="single" w:sz="4" w:space="0" w:color="auto"/>
              <w:right w:val="single" w:sz="4" w:space="0" w:color="auto"/>
            </w:tcBorders>
          </w:tcPr>
          <w:p w14:paraId="18AF4692" w14:textId="77777777" w:rsidR="00FF37F4" w:rsidRDefault="00FF37F4" w:rsidP="004B3332">
            <w:pPr>
              <w:pStyle w:val="TAL"/>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73319E5" w14:textId="77777777" w:rsidR="00FF37F4" w:rsidRDefault="00FF37F4" w:rsidP="004B3332">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1E752B47" w14:textId="77777777" w:rsidR="00FF37F4" w:rsidRDefault="00FF37F4" w:rsidP="004B3332">
            <w:pPr>
              <w:pStyle w:val="TAL"/>
              <w:rPr>
                <w:lang w:eastAsia="ja-JP"/>
              </w:rPr>
            </w:pPr>
            <w:r>
              <w:rPr>
                <w:lang w:eastAsia="ja-JP"/>
              </w:rPr>
              <w:t>UP Transport Layer Information</w:t>
            </w:r>
          </w:p>
          <w:p w14:paraId="100A0868" w14:textId="77777777" w:rsidR="00FF37F4" w:rsidRDefault="00FF37F4" w:rsidP="004B3332">
            <w:pPr>
              <w:pStyle w:val="TAL"/>
              <w:rPr>
                <w:lang w:eastAsia="ja-JP"/>
              </w:rPr>
            </w:pPr>
            <w:r>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6BF12770" w14:textId="77777777" w:rsidR="00FF37F4" w:rsidRDefault="00FF37F4" w:rsidP="004B3332">
            <w:pPr>
              <w:pStyle w:val="TAL"/>
              <w:rPr>
                <w:lang w:eastAsia="ja-JP"/>
              </w:rPr>
            </w:pPr>
            <w:r>
              <w:rPr>
                <w:lang w:eastAsia="ja-JP"/>
              </w:rPr>
              <w:t>NG-RAN node endpoint of the NG-U transport bearer, for delivery of DL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1D82F398" w14:textId="77777777" w:rsidR="00FF37F4" w:rsidRDefault="00FF37F4" w:rsidP="004B3332">
            <w:pPr>
              <w:pStyle w:val="TAC"/>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3C7C418" w14:textId="77777777" w:rsidR="00FF37F4" w:rsidRDefault="00FF37F4" w:rsidP="004B3332">
            <w:pPr>
              <w:pStyle w:val="TAC"/>
            </w:pPr>
            <w:r>
              <w:rPr>
                <w:lang w:eastAsia="ja-JP"/>
              </w:rPr>
              <w:t>ignore</w:t>
            </w:r>
          </w:p>
        </w:tc>
      </w:tr>
      <w:tr w:rsidR="00FF37F4" w14:paraId="6C88D30A" w14:textId="77777777">
        <w:tc>
          <w:tcPr>
            <w:tcW w:w="2268" w:type="dxa"/>
            <w:tcBorders>
              <w:top w:val="single" w:sz="4" w:space="0" w:color="auto"/>
              <w:left w:val="single" w:sz="4" w:space="0" w:color="auto"/>
              <w:bottom w:val="single" w:sz="4" w:space="0" w:color="auto"/>
              <w:right w:val="single" w:sz="4" w:space="0" w:color="auto"/>
            </w:tcBorders>
          </w:tcPr>
          <w:p w14:paraId="4E474822" w14:textId="77777777" w:rsidR="00FF37F4" w:rsidRDefault="00FF37F4" w:rsidP="004B3332">
            <w:pPr>
              <w:pStyle w:val="TAL"/>
            </w:pPr>
            <w:r>
              <w:rPr>
                <w:lang w:eastAsia="ja-JP"/>
              </w:rPr>
              <w:t>Used RSN Information</w:t>
            </w:r>
          </w:p>
        </w:tc>
        <w:tc>
          <w:tcPr>
            <w:tcW w:w="1020" w:type="dxa"/>
            <w:tcBorders>
              <w:top w:val="single" w:sz="4" w:space="0" w:color="auto"/>
              <w:left w:val="single" w:sz="4" w:space="0" w:color="auto"/>
              <w:bottom w:val="single" w:sz="4" w:space="0" w:color="auto"/>
              <w:right w:val="single" w:sz="4" w:space="0" w:color="auto"/>
            </w:tcBorders>
          </w:tcPr>
          <w:p w14:paraId="1FA71A91" w14:textId="77777777" w:rsidR="00FF37F4" w:rsidRDefault="00FF37F4" w:rsidP="004B3332">
            <w:pPr>
              <w:pStyle w:val="TAL"/>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B2FAD3" w14:textId="77777777" w:rsidR="00FF37F4" w:rsidRDefault="00FF37F4" w:rsidP="004B3332">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354D5BCD" w14:textId="77777777" w:rsidR="00FF37F4" w:rsidRDefault="00FF37F4" w:rsidP="004B3332">
            <w:pPr>
              <w:pStyle w:val="TAL"/>
              <w:rPr>
                <w:lang w:eastAsia="ja-JP"/>
              </w:rPr>
            </w:pPr>
            <w:r>
              <w:rPr>
                <w:lang w:eastAsia="ja-JP"/>
              </w:rPr>
              <w:t>Redundant PDU Session Information</w:t>
            </w:r>
          </w:p>
          <w:p w14:paraId="73C79791" w14:textId="77777777" w:rsidR="00FF37F4" w:rsidRDefault="00FF37F4" w:rsidP="004B3332">
            <w:pPr>
              <w:pStyle w:val="TAL"/>
              <w:rPr>
                <w:lang w:eastAsia="ja-JP"/>
              </w:rPr>
            </w:pPr>
            <w:r>
              <w:rPr>
                <w:lang w:eastAsia="ja-JP"/>
              </w:rPr>
              <w:t>9.</w:t>
            </w:r>
            <w:r>
              <w:rPr>
                <w:rFonts w:hint="eastAsia"/>
                <w:lang w:eastAsia="zh-CN"/>
              </w:rPr>
              <w:t>3</w:t>
            </w:r>
            <w:r>
              <w:rPr>
                <w:lang w:eastAsia="ja-JP"/>
              </w:rPr>
              <w:t>.</w:t>
            </w:r>
            <w:r>
              <w:rPr>
                <w:rFonts w:hint="eastAsia"/>
                <w:lang w:eastAsia="zh-CN"/>
              </w:rPr>
              <w:t>1</w:t>
            </w:r>
            <w:r>
              <w:rPr>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4B0E9C8C" w14:textId="77777777" w:rsidR="00FF37F4" w:rsidRDefault="00FF37F4" w:rsidP="004B333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987EE7" w14:textId="77777777" w:rsidR="00FF37F4" w:rsidRDefault="00FF37F4" w:rsidP="004B3332">
            <w:pPr>
              <w:pStyle w:val="TAC"/>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4927CE" w14:textId="77777777" w:rsidR="00FF37F4" w:rsidRDefault="00FF37F4" w:rsidP="004B3332">
            <w:pPr>
              <w:pStyle w:val="TAC"/>
            </w:pPr>
            <w:r>
              <w:rPr>
                <w:lang w:eastAsia="ja-JP"/>
              </w:rPr>
              <w:t>ignore</w:t>
            </w:r>
          </w:p>
        </w:tc>
      </w:tr>
      <w:tr w:rsidR="00FF37F4" w14:paraId="6AB7E6AE" w14:textId="77777777">
        <w:tc>
          <w:tcPr>
            <w:tcW w:w="2268" w:type="dxa"/>
            <w:tcBorders>
              <w:top w:val="single" w:sz="4" w:space="0" w:color="auto"/>
              <w:left w:val="single" w:sz="4" w:space="0" w:color="auto"/>
              <w:bottom w:val="single" w:sz="4" w:space="0" w:color="auto"/>
              <w:right w:val="single" w:sz="4" w:space="0" w:color="auto"/>
            </w:tcBorders>
          </w:tcPr>
          <w:p w14:paraId="5815123B" w14:textId="77777777" w:rsidR="00FF37F4" w:rsidRDefault="00FF37F4" w:rsidP="004B3332">
            <w:pPr>
              <w:pStyle w:val="TAL"/>
            </w:pPr>
            <w:r>
              <w:rPr>
                <w:lang w:eastAsia="ja-JP"/>
              </w:rPr>
              <w:t>Global RAN Node ID of Secondary NG-RAN Node</w:t>
            </w:r>
          </w:p>
        </w:tc>
        <w:tc>
          <w:tcPr>
            <w:tcW w:w="1020" w:type="dxa"/>
            <w:tcBorders>
              <w:top w:val="single" w:sz="4" w:space="0" w:color="auto"/>
              <w:left w:val="single" w:sz="4" w:space="0" w:color="auto"/>
              <w:bottom w:val="single" w:sz="4" w:space="0" w:color="auto"/>
              <w:right w:val="single" w:sz="4" w:space="0" w:color="auto"/>
            </w:tcBorders>
          </w:tcPr>
          <w:p w14:paraId="3B6934FB" w14:textId="77777777" w:rsidR="00FF37F4" w:rsidRDefault="00FF37F4" w:rsidP="004B3332">
            <w:pPr>
              <w:pStyle w:val="TAL"/>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2248F7" w14:textId="77777777" w:rsidR="00FF37F4" w:rsidRDefault="00FF37F4" w:rsidP="004B3332">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14560606" w14:textId="77777777" w:rsidR="00FF37F4" w:rsidRDefault="00FF37F4" w:rsidP="004B3332">
            <w:pPr>
              <w:pStyle w:val="TAL"/>
              <w:rPr>
                <w:lang w:eastAsia="ja-JP"/>
              </w:rPr>
            </w:pPr>
            <w:r>
              <w:rPr>
                <w:rFonts w:eastAsia="Batang"/>
                <w:lang w:eastAsia="ja-JP"/>
              </w:rPr>
              <w:t>Global RAN Node ID</w:t>
            </w:r>
          </w:p>
          <w:p w14:paraId="4331C2EF" w14:textId="77777777" w:rsidR="00FF37F4" w:rsidRDefault="00FF37F4" w:rsidP="004B3332">
            <w:pPr>
              <w:pStyle w:val="TAL"/>
              <w:rPr>
                <w:lang w:eastAsia="ja-JP"/>
              </w:rPr>
            </w:pPr>
            <w:r>
              <w:rPr>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671031D9" w14:textId="77777777" w:rsidR="00FF37F4" w:rsidRDefault="00FF37F4" w:rsidP="004B333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5548AA" w14:textId="77777777" w:rsidR="00FF37F4" w:rsidRDefault="00FF37F4" w:rsidP="004B3332">
            <w:pPr>
              <w:pStyle w:val="TAC"/>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9D1A51C" w14:textId="77777777" w:rsidR="00FF37F4" w:rsidRDefault="00FF37F4" w:rsidP="004B3332">
            <w:pPr>
              <w:pStyle w:val="TAC"/>
            </w:pPr>
            <w:r>
              <w:rPr>
                <w:lang w:eastAsia="ja-JP"/>
              </w:rPr>
              <w:t>ignore</w:t>
            </w:r>
          </w:p>
        </w:tc>
      </w:tr>
      <w:tr w:rsidR="00FF37F4" w14:paraId="1000B62F" w14:textId="77777777">
        <w:tc>
          <w:tcPr>
            <w:tcW w:w="2268" w:type="dxa"/>
            <w:tcBorders>
              <w:top w:val="single" w:sz="4" w:space="0" w:color="auto"/>
              <w:left w:val="single" w:sz="4" w:space="0" w:color="auto"/>
              <w:bottom w:val="single" w:sz="4" w:space="0" w:color="auto"/>
              <w:right w:val="single" w:sz="4" w:space="0" w:color="auto"/>
            </w:tcBorders>
          </w:tcPr>
          <w:p w14:paraId="2C19944D" w14:textId="77777777" w:rsidR="00FF37F4" w:rsidRDefault="00FF37F4" w:rsidP="004B3332">
            <w:pPr>
              <w:pStyle w:val="TAL"/>
              <w:rPr>
                <w:lang w:eastAsia="ja-JP"/>
              </w:rPr>
            </w:pPr>
            <w:r>
              <w:rPr>
                <w:rFonts w:eastAsia="Batang"/>
                <w:lang w:eastAsia="ja-JP"/>
              </w:rPr>
              <w:t>MBS Support Indicator</w:t>
            </w:r>
          </w:p>
        </w:tc>
        <w:tc>
          <w:tcPr>
            <w:tcW w:w="1020" w:type="dxa"/>
            <w:tcBorders>
              <w:top w:val="single" w:sz="4" w:space="0" w:color="auto"/>
              <w:left w:val="single" w:sz="4" w:space="0" w:color="auto"/>
              <w:bottom w:val="single" w:sz="4" w:space="0" w:color="auto"/>
              <w:right w:val="single" w:sz="4" w:space="0" w:color="auto"/>
            </w:tcBorders>
          </w:tcPr>
          <w:p w14:paraId="6C5B27CF" w14:textId="77777777" w:rsidR="00FF37F4" w:rsidRDefault="00FF37F4" w:rsidP="004B3332">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13283D" w14:textId="77777777" w:rsidR="00FF37F4" w:rsidRDefault="00FF37F4" w:rsidP="004B3332">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79FB5F55" w14:textId="77777777" w:rsidR="00FF37F4" w:rsidRDefault="00FF37F4" w:rsidP="004B3332">
            <w:pPr>
              <w:pStyle w:val="TAL"/>
              <w:rPr>
                <w:rFonts w:eastAsia="Batang"/>
                <w:lang w:eastAsia="ja-JP"/>
              </w:rPr>
            </w:pPr>
            <w:r>
              <w:rPr>
                <w:lang w:eastAsia="ja-JP"/>
              </w:rPr>
              <w:t>9.3.1.210</w:t>
            </w:r>
          </w:p>
        </w:tc>
        <w:tc>
          <w:tcPr>
            <w:tcW w:w="1757" w:type="dxa"/>
            <w:tcBorders>
              <w:top w:val="single" w:sz="4" w:space="0" w:color="auto"/>
              <w:left w:val="single" w:sz="4" w:space="0" w:color="auto"/>
              <w:bottom w:val="single" w:sz="4" w:space="0" w:color="auto"/>
              <w:right w:val="single" w:sz="4" w:space="0" w:color="auto"/>
            </w:tcBorders>
          </w:tcPr>
          <w:p w14:paraId="3B854268" w14:textId="77777777" w:rsidR="00FF37F4" w:rsidRDefault="00FF37F4" w:rsidP="004B333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2516115" w14:textId="77777777" w:rsidR="00FF37F4" w:rsidRDefault="00FF37F4" w:rsidP="004B3332">
            <w:pPr>
              <w:pStyle w:val="TAC"/>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706192E" w14:textId="77777777" w:rsidR="00FF37F4" w:rsidRDefault="00FF37F4" w:rsidP="004B3332">
            <w:pPr>
              <w:pStyle w:val="TAC"/>
              <w:rPr>
                <w:lang w:eastAsia="ja-JP"/>
              </w:rPr>
            </w:pPr>
            <w:r>
              <w:rPr>
                <w:lang w:eastAsia="zh-CN"/>
              </w:rPr>
              <w:t>ignore</w:t>
            </w:r>
          </w:p>
        </w:tc>
      </w:tr>
      <w:tr w:rsidR="00FF37F4" w14:paraId="226F07EE" w14:textId="77777777" w:rsidTr="00FF37F4">
        <w:trPr>
          <w:ins w:id="925" w:author="Rapporteur" w:date="2023-11-24T13:11:00Z"/>
        </w:trPr>
        <w:tc>
          <w:tcPr>
            <w:tcW w:w="2268" w:type="dxa"/>
            <w:tcBorders>
              <w:top w:val="single" w:sz="4" w:space="0" w:color="auto"/>
              <w:left w:val="single" w:sz="4" w:space="0" w:color="auto"/>
              <w:bottom w:val="single" w:sz="4" w:space="0" w:color="auto"/>
              <w:right w:val="single" w:sz="4" w:space="0" w:color="auto"/>
            </w:tcBorders>
          </w:tcPr>
          <w:p w14:paraId="5AE5F980" w14:textId="77777777" w:rsidR="00FF37F4" w:rsidRDefault="00FF37F4" w:rsidP="004B3332">
            <w:pPr>
              <w:pStyle w:val="TAL"/>
              <w:rPr>
                <w:ins w:id="926" w:author="Rapporteur" w:date="2023-11-24T13:11:00Z"/>
                <w:rFonts w:eastAsia="Batang"/>
                <w:lang w:eastAsia="ja-JP"/>
              </w:rPr>
            </w:pPr>
            <w:ins w:id="927" w:author="Rapporteur" w:date="2023-11-24T13:11:00Z">
              <w:r>
                <w:rPr>
                  <w:rFonts w:eastAsia="Batang"/>
                  <w:lang w:eastAsia="ja-JP"/>
                </w:rPr>
                <w:t xml:space="preserve">PDU Set based </w:t>
              </w:r>
              <w:r w:rsidRPr="00FF37F4">
                <w:rPr>
                  <w:rFonts w:eastAsia="Batang"/>
                  <w:lang w:eastAsia="ja-JP"/>
                </w:rPr>
                <w:t xml:space="preserve">Handling </w:t>
              </w:r>
              <w:r>
                <w:rPr>
                  <w:rFonts w:eastAsia="Batang"/>
                  <w:lang w:eastAsia="ja-JP"/>
                </w:rPr>
                <w:t>Indicator</w:t>
              </w:r>
            </w:ins>
          </w:p>
        </w:tc>
        <w:tc>
          <w:tcPr>
            <w:tcW w:w="1020" w:type="dxa"/>
            <w:tcBorders>
              <w:top w:val="single" w:sz="4" w:space="0" w:color="auto"/>
              <w:left w:val="single" w:sz="4" w:space="0" w:color="auto"/>
              <w:bottom w:val="single" w:sz="4" w:space="0" w:color="auto"/>
              <w:right w:val="single" w:sz="4" w:space="0" w:color="auto"/>
            </w:tcBorders>
          </w:tcPr>
          <w:p w14:paraId="43A18282" w14:textId="77777777" w:rsidR="00FF37F4" w:rsidRDefault="00FF37F4" w:rsidP="004B3332">
            <w:pPr>
              <w:pStyle w:val="TAL"/>
              <w:rPr>
                <w:ins w:id="928" w:author="Rapporteur" w:date="2023-11-24T13:11:00Z"/>
                <w:lang w:eastAsia="zh-CN"/>
              </w:rPr>
            </w:pPr>
            <w:ins w:id="929" w:author="Rapporteur" w:date="2023-11-24T13:11: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6189B5B" w14:textId="77777777" w:rsidR="00FF37F4" w:rsidRDefault="00FF37F4" w:rsidP="004B3332">
            <w:pPr>
              <w:pStyle w:val="TAL"/>
              <w:rPr>
                <w:ins w:id="930" w:author="Rapporteur" w:date="2023-11-24T13:11:00Z"/>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190CBBA4" w14:textId="77777777" w:rsidR="00FF37F4" w:rsidRDefault="00FF37F4" w:rsidP="004B3332">
            <w:pPr>
              <w:pStyle w:val="TAL"/>
              <w:rPr>
                <w:ins w:id="931" w:author="Rapporteur" w:date="2023-11-24T13:11:00Z"/>
                <w:lang w:eastAsia="ja-JP"/>
              </w:rPr>
            </w:pPr>
            <w:ins w:id="932" w:author="Rapporteur" w:date="2023-11-24T13:11:00Z">
              <w:r>
                <w:rPr>
                  <w:lang w:eastAsia="ja-JP"/>
                </w:rPr>
                <w:t>9.3.1</w:t>
              </w:r>
              <w:r>
                <w:rPr>
                  <w:rFonts w:hint="eastAsia"/>
                  <w:lang w:eastAsia="ja-JP"/>
                </w:rPr>
                <w:t>.</w:t>
              </w:r>
              <w:r>
                <w:rPr>
                  <w:lang w:eastAsia="ja-JP"/>
                </w:rPr>
                <w:t>y3</w:t>
              </w:r>
            </w:ins>
          </w:p>
        </w:tc>
        <w:tc>
          <w:tcPr>
            <w:tcW w:w="1757" w:type="dxa"/>
            <w:tcBorders>
              <w:top w:val="single" w:sz="4" w:space="0" w:color="auto"/>
              <w:left w:val="single" w:sz="4" w:space="0" w:color="auto"/>
              <w:bottom w:val="single" w:sz="4" w:space="0" w:color="auto"/>
              <w:right w:val="single" w:sz="4" w:space="0" w:color="auto"/>
            </w:tcBorders>
          </w:tcPr>
          <w:p w14:paraId="1887444B" w14:textId="77777777" w:rsidR="00FF37F4" w:rsidRDefault="00FF37F4" w:rsidP="004B3332">
            <w:pPr>
              <w:pStyle w:val="TAL"/>
              <w:rPr>
                <w:ins w:id="933" w:author="Rapporteur" w:date="2023-11-24T13:11:00Z"/>
                <w:lang w:eastAsia="ja-JP"/>
              </w:rPr>
            </w:pPr>
          </w:p>
        </w:tc>
        <w:tc>
          <w:tcPr>
            <w:tcW w:w="1080" w:type="dxa"/>
            <w:tcBorders>
              <w:top w:val="single" w:sz="4" w:space="0" w:color="auto"/>
              <w:left w:val="single" w:sz="4" w:space="0" w:color="auto"/>
              <w:bottom w:val="single" w:sz="4" w:space="0" w:color="auto"/>
              <w:right w:val="single" w:sz="4" w:space="0" w:color="auto"/>
            </w:tcBorders>
          </w:tcPr>
          <w:p w14:paraId="1853B030" w14:textId="77777777" w:rsidR="00FF37F4" w:rsidRDefault="00FF37F4" w:rsidP="004B3332">
            <w:pPr>
              <w:pStyle w:val="TAC"/>
              <w:rPr>
                <w:ins w:id="934" w:author="Rapporteur" w:date="2023-11-24T13:11:00Z"/>
                <w:lang w:eastAsia="zh-CN"/>
              </w:rPr>
            </w:pPr>
            <w:ins w:id="935" w:author="Rapporteur" w:date="2023-11-24T13:11: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D9AEB17" w14:textId="77777777" w:rsidR="00FF37F4" w:rsidRDefault="00FF37F4" w:rsidP="004B3332">
            <w:pPr>
              <w:pStyle w:val="TAC"/>
              <w:rPr>
                <w:ins w:id="936" w:author="Rapporteur" w:date="2023-11-24T13:11:00Z"/>
                <w:lang w:eastAsia="zh-CN"/>
              </w:rPr>
            </w:pPr>
            <w:ins w:id="937" w:author="Rapporteur" w:date="2023-11-24T13:11:00Z">
              <w:r>
                <w:rPr>
                  <w:lang w:eastAsia="zh-CN"/>
                </w:rPr>
                <w:t>ignore</w:t>
              </w:r>
            </w:ins>
          </w:p>
        </w:tc>
      </w:tr>
    </w:tbl>
    <w:p w14:paraId="615B05F7" w14:textId="77777777" w:rsidR="00FF37F4" w:rsidRDefault="00FF37F4" w:rsidP="00FF37F4">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FF37F4" w14:paraId="6931390A" w14:textId="77777777">
        <w:tc>
          <w:tcPr>
            <w:tcW w:w="3288" w:type="dxa"/>
          </w:tcPr>
          <w:p w14:paraId="7C00C38C" w14:textId="77777777" w:rsidR="00FF37F4" w:rsidRDefault="00FF37F4" w:rsidP="004B3332">
            <w:pPr>
              <w:pStyle w:val="TAH"/>
              <w:rPr>
                <w:rFonts w:cs="Arial"/>
                <w:lang w:eastAsia="ja-JP"/>
              </w:rPr>
            </w:pPr>
            <w:r>
              <w:rPr>
                <w:rFonts w:cs="Arial"/>
                <w:lang w:eastAsia="ja-JP"/>
              </w:rPr>
              <w:t>Range bound</w:t>
            </w:r>
          </w:p>
        </w:tc>
        <w:tc>
          <w:tcPr>
            <w:tcW w:w="6576" w:type="dxa"/>
          </w:tcPr>
          <w:p w14:paraId="445AC480" w14:textId="77777777" w:rsidR="00FF37F4" w:rsidRDefault="00FF37F4" w:rsidP="004B3332">
            <w:pPr>
              <w:pStyle w:val="TAH"/>
              <w:rPr>
                <w:rFonts w:cs="Arial"/>
                <w:lang w:eastAsia="ja-JP"/>
              </w:rPr>
            </w:pPr>
            <w:r>
              <w:rPr>
                <w:rFonts w:cs="Arial"/>
                <w:lang w:eastAsia="ja-JP"/>
              </w:rPr>
              <w:t>Explanation</w:t>
            </w:r>
          </w:p>
        </w:tc>
      </w:tr>
      <w:tr w:rsidR="00FF37F4" w14:paraId="19DE9861" w14:textId="77777777">
        <w:tc>
          <w:tcPr>
            <w:tcW w:w="3288" w:type="dxa"/>
          </w:tcPr>
          <w:p w14:paraId="20662CF8" w14:textId="77777777" w:rsidR="00FF37F4" w:rsidRDefault="00FF37F4" w:rsidP="004B3332">
            <w:pPr>
              <w:pStyle w:val="TAL"/>
              <w:rPr>
                <w:lang w:eastAsia="ja-JP"/>
              </w:rPr>
            </w:pPr>
            <w:proofErr w:type="spellStart"/>
            <w:r>
              <w:rPr>
                <w:lang w:eastAsia="ja-JP"/>
              </w:rPr>
              <w:t>maxnoof</w:t>
            </w:r>
            <w:r>
              <w:rPr>
                <w:rFonts w:hint="eastAsia"/>
                <w:lang w:eastAsia="zh-CN"/>
              </w:rPr>
              <w:t>QoSFlows</w:t>
            </w:r>
            <w:proofErr w:type="spellEnd"/>
          </w:p>
        </w:tc>
        <w:tc>
          <w:tcPr>
            <w:tcW w:w="6576" w:type="dxa"/>
          </w:tcPr>
          <w:p w14:paraId="0AD7F4FF" w14:textId="77777777" w:rsidR="00FF37F4" w:rsidRDefault="00FF37F4" w:rsidP="004B3332">
            <w:pPr>
              <w:pStyle w:val="TAL"/>
              <w:rPr>
                <w:lang w:eastAsia="ja-JP"/>
              </w:rPr>
            </w:pPr>
            <w:r>
              <w:rPr>
                <w:lang w:eastAsia="ja-JP"/>
              </w:rPr>
              <w:t xml:space="preserve">Maximum no. of </w:t>
            </w:r>
            <w:r>
              <w:rPr>
                <w:rFonts w:hint="eastAsia"/>
                <w:lang w:eastAsia="zh-CN"/>
              </w:rPr>
              <w:t>QoS flow</w:t>
            </w:r>
            <w:r>
              <w:rPr>
                <w:lang w:eastAsia="zh-CN"/>
              </w:rPr>
              <w:t>s</w:t>
            </w:r>
            <w:r>
              <w:rPr>
                <w:lang w:eastAsia="ja-JP"/>
              </w:rPr>
              <w:t xml:space="preserve"> allowed </w:t>
            </w:r>
            <w:r>
              <w:rPr>
                <w:rFonts w:hint="eastAsia"/>
                <w:lang w:eastAsia="zh-CN"/>
              </w:rPr>
              <w:t xml:space="preserve">within </w:t>
            </w:r>
            <w:r>
              <w:rPr>
                <w:lang w:eastAsia="ja-JP"/>
              </w:rPr>
              <w:t xml:space="preserve">one </w:t>
            </w:r>
            <w:r>
              <w:rPr>
                <w:rFonts w:hint="eastAsia"/>
                <w:lang w:eastAsia="zh-CN"/>
              </w:rPr>
              <w:t>PDU session</w:t>
            </w:r>
            <w:r>
              <w:rPr>
                <w:lang w:eastAsia="ja-JP"/>
              </w:rPr>
              <w:t>. Value is 64.</w:t>
            </w:r>
          </w:p>
        </w:tc>
      </w:tr>
      <w:tr w:rsidR="00FF37F4" w14:paraId="784A95F1" w14:textId="77777777">
        <w:tc>
          <w:tcPr>
            <w:tcW w:w="3288" w:type="dxa"/>
          </w:tcPr>
          <w:p w14:paraId="0B888E7E" w14:textId="77777777" w:rsidR="00FF37F4" w:rsidRDefault="00FF37F4" w:rsidP="004B3332">
            <w:pPr>
              <w:keepNext/>
              <w:keepLines/>
              <w:spacing w:after="0"/>
              <w:rPr>
                <w:rFonts w:ascii="Arial" w:hAnsi="Arial"/>
                <w:sz w:val="18"/>
                <w:lang w:eastAsia="ja-JP"/>
              </w:rPr>
            </w:pPr>
            <w:proofErr w:type="spellStart"/>
            <w:r>
              <w:rPr>
                <w:rFonts w:ascii="Arial" w:hAnsi="Arial"/>
                <w:sz w:val="18"/>
                <w:lang w:eastAsia="ja-JP"/>
              </w:rPr>
              <w:t>m</w:t>
            </w:r>
            <w:r>
              <w:rPr>
                <w:rFonts w:ascii="Arial" w:hAnsi="Arial"/>
                <w:sz w:val="18"/>
                <w:lang w:eastAsia="zh-CN"/>
              </w:rPr>
              <w:t>axnoofMultiConnectivityMinusOne</w:t>
            </w:r>
            <w:proofErr w:type="spellEnd"/>
          </w:p>
        </w:tc>
        <w:tc>
          <w:tcPr>
            <w:tcW w:w="6576" w:type="dxa"/>
          </w:tcPr>
          <w:p w14:paraId="10CF35AB" w14:textId="77777777" w:rsidR="00FF37F4" w:rsidRDefault="00FF37F4" w:rsidP="004B3332">
            <w:pPr>
              <w:keepNext/>
              <w:keepLines/>
              <w:spacing w:after="0"/>
              <w:rPr>
                <w:rFonts w:ascii="Arial" w:hAnsi="Arial"/>
                <w:sz w:val="18"/>
                <w:lang w:eastAsia="ja-JP"/>
              </w:rPr>
            </w:pPr>
            <w:r>
              <w:rPr>
                <w:rFonts w:ascii="Arial" w:hAnsi="Arial"/>
                <w:sz w:val="18"/>
                <w:lang w:eastAsia="ja-JP"/>
              </w:rPr>
              <w:t xml:space="preserve">Maximum no. of connectivity allowed </w:t>
            </w:r>
            <w:r>
              <w:rPr>
                <w:rFonts w:ascii="Arial" w:hAnsi="Arial" w:hint="eastAsia"/>
                <w:sz w:val="18"/>
                <w:lang w:eastAsia="ja-JP"/>
              </w:rPr>
              <w:t>for a UE</w:t>
            </w:r>
            <w:r>
              <w:rPr>
                <w:rFonts w:ascii="Arial" w:hAnsi="Arial"/>
                <w:sz w:val="18"/>
                <w:lang w:eastAsia="ja-JP"/>
              </w:rPr>
              <w:t xml:space="preserve"> minus one. Value is 3. The current version of the specification supports 1.</w:t>
            </w:r>
          </w:p>
        </w:tc>
      </w:tr>
    </w:tbl>
    <w:p w14:paraId="606740ED" w14:textId="77777777" w:rsidR="00FF37F4" w:rsidRDefault="00FF37F4" w:rsidP="00FF37F4"/>
    <w:p w14:paraId="05F05367" w14:textId="1C47FB0F" w:rsidR="00FF37F4" w:rsidRDefault="00FF37F4" w:rsidP="00FF37F4"/>
    <w:p w14:paraId="03A2F03E" w14:textId="77777777" w:rsidR="001E4F3B" w:rsidRDefault="001E4F3B" w:rsidP="001E4F3B">
      <w:pPr>
        <w:pStyle w:val="Heading4"/>
        <w:ind w:left="0" w:firstLine="0"/>
        <w:rPr>
          <w:rFonts w:eastAsia="宋体"/>
          <w:color w:val="FF0000"/>
        </w:rPr>
      </w:pPr>
    </w:p>
    <w:p w14:paraId="31B31100" w14:textId="77777777" w:rsidR="00FF37F4" w:rsidRDefault="00FF37F4" w:rsidP="00FF37F4"/>
    <w:p w14:paraId="39728B0E" w14:textId="77777777" w:rsidR="00FF37F4" w:rsidRPr="00FF37F4" w:rsidRDefault="00FF37F4" w:rsidP="00FF37F4"/>
    <w:p w14:paraId="76DEFB5A" w14:textId="77777777" w:rsidR="001E4F3B" w:rsidRDefault="001E4F3B"/>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14:paraId="279ECD22" w14:textId="77777777" w:rsidR="00825802" w:rsidRDefault="00000000">
      <w:r>
        <w:br w:type="page"/>
      </w:r>
    </w:p>
    <w:p w14:paraId="1230583D" w14:textId="77777777" w:rsidR="00825802" w:rsidRDefault="00825802">
      <w:pPr>
        <w:pStyle w:val="FirstChange"/>
        <w:sectPr w:rsidR="00825802">
          <w:headerReference w:type="even" r:id="rId30"/>
          <w:headerReference w:type="default" r:id="rId31"/>
          <w:headerReference w:type="first" r:id="rId32"/>
          <w:footnotePr>
            <w:numRestart w:val="eachSect"/>
          </w:footnotePr>
          <w:pgSz w:w="11907" w:h="16840"/>
          <w:pgMar w:top="1134" w:right="1134" w:bottom="1418" w:left="1134" w:header="680" w:footer="567" w:gutter="0"/>
          <w:cols w:space="720"/>
          <w:docGrid w:linePitch="272"/>
        </w:sectPr>
      </w:pPr>
    </w:p>
    <w:p w14:paraId="63B5C931" w14:textId="77777777" w:rsidR="00825802" w:rsidRDefault="00000000">
      <w:pPr>
        <w:pStyle w:val="FirstChange"/>
      </w:pPr>
      <w:r>
        <w:lastRenderedPageBreak/>
        <w:t>&lt;&lt;&lt;&lt;&lt;&lt;&lt;&lt;&lt;&lt;&lt;&lt;&lt;&lt;&lt;&lt;&lt;&lt;&lt;&lt; Next Change &gt;&gt;&gt;&gt;&gt;&gt;&gt;&gt;&gt;&gt;&gt;&gt;&gt;&gt;&gt;&gt;&gt;&gt;&gt;&gt;</w:t>
      </w:r>
    </w:p>
    <w:p w14:paraId="4FF43D02" w14:textId="77777777" w:rsidR="00825802" w:rsidRDefault="00000000">
      <w:pPr>
        <w:pStyle w:val="Heading3"/>
      </w:pPr>
      <w:bookmarkStart w:id="938" w:name="_Toc20955356"/>
      <w:bookmarkStart w:id="939" w:name="_Toc29503809"/>
      <w:bookmarkStart w:id="940" w:name="_Toc29504393"/>
      <w:bookmarkStart w:id="941" w:name="_Toc29504977"/>
      <w:bookmarkStart w:id="942" w:name="_Toc107409905"/>
      <w:bookmarkStart w:id="943" w:name="_Toc88652509"/>
      <w:bookmarkStart w:id="944" w:name="_Toc64446549"/>
      <w:bookmarkStart w:id="945" w:name="_Toc99123758"/>
      <w:bookmarkStart w:id="946" w:name="_Toc36553430"/>
      <w:bookmarkStart w:id="947" w:name="_Toc112757094"/>
      <w:bookmarkStart w:id="948" w:name="_Toc36555157"/>
      <w:bookmarkStart w:id="949" w:name="_Toc45658988"/>
      <w:bookmarkStart w:id="950" w:name="_Toc120537589"/>
      <w:bookmarkStart w:id="951" w:name="_Toc73982419"/>
      <w:bookmarkStart w:id="952" w:name="_Toc105152643"/>
      <w:bookmarkStart w:id="953" w:name="_Toc45652556"/>
      <w:bookmarkStart w:id="954" w:name="_Toc97891553"/>
      <w:bookmarkStart w:id="955" w:name="_Toc45798688"/>
      <w:bookmarkStart w:id="956" w:name="_Toc45720808"/>
      <w:bookmarkStart w:id="957" w:name="_Toc45898077"/>
      <w:bookmarkStart w:id="958" w:name="_Toc99662564"/>
      <w:bookmarkStart w:id="959" w:name="_Toc105174449"/>
      <w:bookmarkStart w:id="960" w:name="_Toc51746284"/>
      <w:bookmarkStart w:id="961" w:name="_Toc106109447"/>
      <w:bookmarkStart w:id="962" w:name="_Hlk512952190"/>
      <w:r>
        <w:t>9.4.5</w:t>
      </w:r>
      <w:r>
        <w:tab/>
        <w:t>Information Element Definitions</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67D55841" w14:textId="77777777" w:rsidR="00825802" w:rsidRDefault="00000000">
      <w:pPr>
        <w:pStyle w:val="PL"/>
        <w:rPr>
          <w:snapToGrid w:val="0"/>
        </w:rPr>
      </w:pPr>
      <w:r>
        <w:rPr>
          <w:snapToGrid w:val="0"/>
        </w:rPr>
        <w:t>-- ASN1START</w:t>
      </w:r>
    </w:p>
    <w:p w14:paraId="7EA7B058" w14:textId="77777777" w:rsidR="00825802" w:rsidRDefault="00000000">
      <w:pPr>
        <w:pStyle w:val="PL"/>
        <w:rPr>
          <w:snapToGrid w:val="0"/>
        </w:rPr>
      </w:pPr>
      <w:r>
        <w:rPr>
          <w:snapToGrid w:val="0"/>
        </w:rPr>
        <w:t>-- **************************************************************</w:t>
      </w:r>
    </w:p>
    <w:p w14:paraId="02250E0B" w14:textId="77777777" w:rsidR="00825802" w:rsidRDefault="00000000">
      <w:pPr>
        <w:pStyle w:val="PL"/>
        <w:rPr>
          <w:snapToGrid w:val="0"/>
        </w:rPr>
      </w:pPr>
      <w:r>
        <w:rPr>
          <w:snapToGrid w:val="0"/>
        </w:rPr>
        <w:t>--</w:t>
      </w:r>
    </w:p>
    <w:p w14:paraId="62986907" w14:textId="77777777" w:rsidR="00825802" w:rsidRDefault="00000000">
      <w:pPr>
        <w:pStyle w:val="PL"/>
        <w:rPr>
          <w:snapToGrid w:val="0"/>
        </w:rPr>
      </w:pPr>
      <w:r>
        <w:rPr>
          <w:snapToGrid w:val="0"/>
        </w:rPr>
        <w:t>-- Information Element Definitions</w:t>
      </w:r>
    </w:p>
    <w:p w14:paraId="0C0211C2" w14:textId="77777777" w:rsidR="00825802" w:rsidRDefault="00000000">
      <w:pPr>
        <w:pStyle w:val="PL"/>
        <w:rPr>
          <w:snapToGrid w:val="0"/>
        </w:rPr>
      </w:pPr>
      <w:r>
        <w:rPr>
          <w:snapToGrid w:val="0"/>
        </w:rPr>
        <w:t>--</w:t>
      </w:r>
    </w:p>
    <w:p w14:paraId="466FEC49" w14:textId="77777777" w:rsidR="00825802" w:rsidRDefault="00000000">
      <w:pPr>
        <w:pStyle w:val="PL"/>
        <w:rPr>
          <w:snapToGrid w:val="0"/>
        </w:rPr>
      </w:pPr>
      <w:r>
        <w:rPr>
          <w:snapToGrid w:val="0"/>
        </w:rPr>
        <w:t>-- **************************************************************</w:t>
      </w:r>
    </w:p>
    <w:p w14:paraId="4EC877D2" w14:textId="77777777" w:rsidR="00825802" w:rsidRDefault="00825802">
      <w:pPr>
        <w:pStyle w:val="PL"/>
        <w:rPr>
          <w:snapToGrid w:val="0"/>
        </w:rPr>
      </w:pPr>
    </w:p>
    <w:p w14:paraId="7BA9A22E" w14:textId="77777777" w:rsidR="00825802" w:rsidRDefault="00000000">
      <w:pPr>
        <w:pStyle w:val="PL"/>
        <w:rPr>
          <w:snapToGrid w:val="0"/>
        </w:rPr>
      </w:pPr>
      <w:r>
        <w:rPr>
          <w:snapToGrid w:val="0"/>
        </w:rPr>
        <w:t>NGAP-IEs {</w:t>
      </w:r>
    </w:p>
    <w:p w14:paraId="35BFB852" w14:textId="77777777" w:rsidR="00825802" w:rsidRDefault="00000000">
      <w:pPr>
        <w:pStyle w:val="PL"/>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170EF423" w14:textId="77777777" w:rsidR="00825802" w:rsidRDefault="00000000">
      <w:pPr>
        <w:pStyle w:val="PL"/>
        <w:rPr>
          <w:snapToGrid w:val="0"/>
        </w:rPr>
      </w:pPr>
      <w:proofErr w:type="spellStart"/>
      <w:r>
        <w:rPr>
          <w:snapToGrid w:val="0"/>
        </w:rPr>
        <w:t>ngran</w:t>
      </w:r>
      <w:proofErr w:type="spellEnd"/>
      <w:r>
        <w:rPr>
          <w:snapToGrid w:val="0"/>
        </w:rPr>
        <w:t xml:space="preserve">-Access (22) modules (3) </w:t>
      </w:r>
      <w:proofErr w:type="spellStart"/>
      <w:r>
        <w:rPr>
          <w:snapToGrid w:val="0"/>
        </w:rPr>
        <w:t>ngap</w:t>
      </w:r>
      <w:proofErr w:type="spellEnd"/>
      <w:r>
        <w:rPr>
          <w:snapToGrid w:val="0"/>
        </w:rPr>
        <w:t xml:space="preserve"> (1) version1 (1) </w:t>
      </w:r>
      <w:proofErr w:type="spellStart"/>
      <w:r>
        <w:rPr>
          <w:snapToGrid w:val="0"/>
        </w:rPr>
        <w:t>ngap</w:t>
      </w:r>
      <w:proofErr w:type="spellEnd"/>
      <w:r>
        <w:rPr>
          <w:snapToGrid w:val="0"/>
        </w:rPr>
        <w:t>-IEs (2) }</w:t>
      </w:r>
    </w:p>
    <w:p w14:paraId="33B8AE18" w14:textId="77777777" w:rsidR="00825802" w:rsidRDefault="00825802">
      <w:pPr>
        <w:pStyle w:val="PL"/>
        <w:rPr>
          <w:snapToGrid w:val="0"/>
        </w:rPr>
      </w:pPr>
    </w:p>
    <w:p w14:paraId="4EFB9E38" w14:textId="77777777" w:rsidR="00825802" w:rsidRDefault="00000000">
      <w:pPr>
        <w:pStyle w:val="PL"/>
        <w:rPr>
          <w:snapToGrid w:val="0"/>
        </w:rPr>
      </w:pPr>
      <w:r>
        <w:rPr>
          <w:snapToGrid w:val="0"/>
        </w:rPr>
        <w:t xml:space="preserve">DEFINITIONS AUTOMATIC TAGS ::= </w:t>
      </w:r>
    </w:p>
    <w:p w14:paraId="25F19978" w14:textId="77777777" w:rsidR="00825802" w:rsidRDefault="00825802">
      <w:pPr>
        <w:pStyle w:val="PL"/>
        <w:rPr>
          <w:snapToGrid w:val="0"/>
        </w:rPr>
      </w:pPr>
    </w:p>
    <w:p w14:paraId="4099633D" w14:textId="77777777" w:rsidR="00825802" w:rsidRDefault="00000000">
      <w:pPr>
        <w:pStyle w:val="PL"/>
        <w:rPr>
          <w:snapToGrid w:val="0"/>
        </w:rPr>
      </w:pPr>
      <w:r>
        <w:rPr>
          <w:snapToGrid w:val="0"/>
        </w:rPr>
        <w:t>BEGIN</w:t>
      </w:r>
    </w:p>
    <w:p w14:paraId="57810269" w14:textId="77777777" w:rsidR="00825802" w:rsidRDefault="00825802">
      <w:pPr>
        <w:pStyle w:val="PL"/>
        <w:rPr>
          <w:snapToGrid w:val="0"/>
        </w:rPr>
      </w:pPr>
    </w:p>
    <w:p w14:paraId="0B465B87" w14:textId="77777777" w:rsidR="00825802" w:rsidRDefault="00000000">
      <w:pPr>
        <w:pStyle w:val="PL"/>
        <w:rPr>
          <w:snapToGrid w:val="0"/>
        </w:rPr>
      </w:pPr>
      <w:r>
        <w:rPr>
          <w:snapToGrid w:val="0"/>
        </w:rPr>
        <w:t>IMPORTS</w:t>
      </w:r>
    </w:p>
    <w:p w14:paraId="2531F44E" w14:textId="77777777" w:rsidR="00825802" w:rsidRDefault="00825802">
      <w:pPr>
        <w:pStyle w:val="PL"/>
        <w:rPr>
          <w:snapToGrid w:val="0"/>
        </w:rPr>
      </w:pPr>
    </w:p>
    <w:p w14:paraId="087618E6" w14:textId="77777777" w:rsidR="00825802" w:rsidRDefault="00000000">
      <w:pPr>
        <w:pStyle w:val="PL"/>
        <w:rPr>
          <w:snapToGrid w:val="0"/>
        </w:rPr>
      </w:pPr>
      <w:r>
        <w:rPr>
          <w:snapToGrid w:val="0"/>
        </w:rPr>
        <w:tab/>
        <w:t>id-</w:t>
      </w:r>
      <w:proofErr w:type="spellStart"/>
      <w:r>
        <w:rPr>
          <w:snapToGrid w:val="0"/>
        </w:rPr>
        <w:t>AdditionalDLForwardingUPTNLInformation</w:t>
      </w:r>
      <w:proofErr w:type="spellEnd"/>
      <w:r>
        <w:rPr>
          <w:snapToGrid w:val="0"/>
        </w:rPr>
        <w:t>,</w:t>
      </w:r>
    </w:p>
    <w:p w14:paraId="35A5EAC0" w14:textId="77777777" w:rsidR="00825802" w:rsidRDefault="00000000">
      <w:pPr>
        <w:pStyle w:val="PL"/>
        <w:rPr>
          <w:snapToGrid w:val="0"/>
        </w:rPr>
      </w:pPr>
      <w:r>
        <w:rPr>
          <w:snapToGrid w:val="0"/>
        </w:rPr>
        <w:tab/>
        <w:t>id-</w:t>
      </w:r>
      <w:proofErr w:type="spellStart"/>
      <w:r>
        <w:rPr>
          <w:snapToGrid w:val="0"/>
        </w:rPr>
        <w:t>AdditionalULForwardingUPTNLInformation</w:t>
      </w:r>
      <w:proofErr w:type="spellEnd"/>
      <w:r>
        <w:rPr>
          <w:snapToGrid w:val="0"/>
        </w:rPr>
        <w:t>,</w:t>
      </w:r>
    </w:p>
    <w:p w14:paraId="392B8E42" w14:textId="77777777" w:rsidR="00825802" w:rsidRDefault="00000000">
      <w:pPr>
        <w:pStyle w:val="PL"/>
        <w:rPr>
          <w:snapToGrid w:val="0"/>
        </w:rPr>
      </w:pPr>
      <w:r>
        <w:rPr>
          <w:snapToGrid w:val="0"/>
        </w:rPr>
        <w:tab/>
        <w:t>id-</w:t>
      </w:r>
      <w:proofErr w:type="spellStart"/>
      <w:r>
        <w:rPr>
          <w:snapToGrid w:val="0"/>
        </w:rPr>
        <w:t>AdditionalDLQosFlowPerTNLInformation</w:t>
      </w:r>
      <w:proofErr w:type="spellEnd"/>
      <w:r>
        <w:rPr>
          <w:snapToGrid w:val="0"/>
        </w:rPr>
        <w:t>,</w:t>
      </w:r>
    </w:p>
    <w:p w14:paraId="56FD50E4" w14:textId="77777777" w:rsidR="00825802" w:rsidRDefault="00000000">
      <w:pPr>
        <w:pStyle w:val="FirstChange"/>
      </w:pPr>
      <w:r>
        <w:rPr>
          <w:highlight w:val="yellow"/>
        </w:rPr>
        <w:t>&lt;&lt;&lt;&lt;&lt;&lt;&lt;&lt;&lt;&lt;&lt;&lt;&lt;&lt;&lt;&lt;&lt;&lt;&lt;&lt; Unaffected part is skipped &gt;&gt;&gt;&gt;&gt;&gt;&gt;&gt;&gt;&gt;&gt;&gt;&gt;&gt;&gt;&gt;&gt;&gt;&gt;&gt;</w:t>
      </w:r>
    </w:p>
    <w:p w14:paraId="4F152FA4" w14:textId="77777777" w:rsidR="00825802" w:rsidRDefault="00000000">
      <w:pPr>
        <w:pStyle w:val="PL"/>
        <w:rPr>
          <w:rFonts w:cs="Arial"/>
          <w:lang w:eastAsia="ja-JP"/>
        </w:rPr>
      </w:pPr>
      <w:r>
        <w:rPr>
          <w:rFonts w:cs="Arial"/>
          <w:lang w:eastAsia="ja-JP"/>
        </w:rPr>
        <w:tab/>
        <w:t>id-</w:t>
      </w:r>
      <w:proofErr w:type="spellStart"/>
      <w:r>
        <w:rPr>
          <w:rFonts w:cs="Arial"/>
          <w:lang w:eastAsia="ja-JP"/>
        </w:rPr>
        <w:t>BeamMeasurementsReportConfiguration</w:t>
      </w:r>
      <w:proofErr w:type="spellEnd"/>
      <w:r>
        <w:rPr>
          <w:rFonts w:cs="Arial"/>
          <w:lang w:eastAsia="ja-JP"/>
        </w:rPr>
        <w:t>,</w:t>
      </w:r>
    </w:p>
    <w:p w14:paraId="7AD1873B" w14:textId="77777777" w:rsidR="00825802" w:rsidRDefault="00000000">
      <w:pPr>
        <w:pStyle w:val="PL"/>
      </w:pPr>
      <w:r>
        <w:tab/>
        <w:t>id-TAI,</w:t>
      </w:r>
    </w:p>
    <w:p w14:paraId="533DEEC6" w14:textId="77777777" w:rsidR="00825802" w:rsidRDefault="00000000">
      <w:pPr>
        <w:pStyle w:val="PL"/>
        <w:rPr>
          <w:snapToGrid w:val="0"/>
        </w:rPr>
      </w:pPr>
      <w:r>
        <w:tab/>
        <w:t>id-</w:t>
      </w:r>
      <w:proofErr w:type="spellStart"/>
      <w:r>
        <w:t>H</w:t>
      </w:r>
      <w:r>
        <w:rPr>
          <w:snapToGrid w:val="0"/>
        </w:rPr>
        <w:t>FCNode</w:t>
      </w:r>
      <w:proofErr w:type="spellEnd"/>
      <w:r>
        <w:rPr>
          <w:snapToGrid w:val="0"/>
        </w:rPr>
        <w:t>-ID-new,</w:t>
      </w:r>
    </w:p>
    <w:p w14:paraId="09FE0404" w14:textId="77777777" w:rsidR="00825802" w:rsidRDefault="00000000">
      <w:pPr>
        <w:pStyle w:val="PL"/>
        <w:rPr>
          <w:rFonts w:cs="Arial"/>
          <w:lang w:eastAsia="ja-JP"/>
        </w:rPr>
      </w:pPr>
      <w:r>
        <w:rPr>
          <w:rFonts w:cs="Arial"/>
          <w:lang w:eastAsia="ja-JP"/>
        </w:rPr>
        <w:tab/>
      </w:r>
      <w:r>
        <w:t>id-</w:t>
      </w:r>
      <w:proofErr w:type="spellStart"/>
      <w:r>
        <w:rPr>
          <w:snapToGrid w:val="0"/>
        </w:rPr>
        <w:t>GlobalCable</w:t>
      </w:r>
      <w:proofErr w:type="spellEnd"/>
      <w:r>
        <w:t>-ID</w:t>
      </w:r>
      <w:r>
        <w:rPr>
          <w:snapToGrid w:val="0"/>
        </w:rPr>
        <w:t>-new,</w:t>
      </w:r>
    </w:p>
    <w:p w14:paraId="70ECB802" w14:textId="77777777" w:rsidR="00825802" w:rsidRDefault="00000000">
      <w:pPr>
        <w:pStyle w:val="PL"/>
        <w:rPr>
          <w:ins w:id="963" w:author="Rapporteur" w:date="2023-11-24T13:11:00Z"/>
        </w:rPr>
      </w:pPr>
      <w:bookmarkStart w:id="964" w:name="_Hlk148705241"/>
      <w:ins w:id="965" w:author="Rapporteur" w:date="2023-11-24T13:11:00Z">
        <w:r>
          <w:tab/>
          <w:t>id-</w:t>
        </w:r>
        <w:proofErr w:type="spellStart"/>
        <w:r>
          <w:t>PDUsetQoSParameters</w:t>
        </w:r>
        <w:proofErr w:type="spellEnd"/>
        <w:r>
          <w:t>,</w:t>
        </w:r>
      </w:ins>
    </w:p>
    <w:p w14:paraId="6AF3BE96" w14:textId="014A9500" w:rsidR="00BA6D14" w:rsidRDefault="00BA6D14">
      <w:pPr>
        <w:pStyle w:val="PL"/>
        <w:rPr>
          <w:ins w:id="966" w:author="Rapporteur" w:date="2023-11-24T13:11:00Z"/>
        </w:rPr>
      </w:pPr>
      <w:ins w:id="967" w:author="Rapporteur" w:date="2023-11-24T13:11:00Z">
        <w:r>
          <w:tab/>
          <w:t>id-</w:t>
        </w:r>
        <w:proofErr w:type="spellStart"/>
        <w:r>
          <w:t>PDUSetbasedHandlingIndicator</w:t>
        </w:r>
        <w:proofErr w:type="spellEnd"/>
        <w:r>
          <w:t>,</w:t>
        </w:r>
      </w:ins>
    </w:p>
    <w:p w14:paraId="445C2B86" w14:textId="77777777" w:rsidR="00825802" w:rsidRDefault="00000000">
      <w:pPr>
        <w:pStyle w:val="PL"/>
        <w:rPr>
          <w:ins w:id="968" w:author="Rapporteur" w:date="2023-11-24T13:11:00Z"/>
        </w:rPr>
      </w:pPr>
      <w:ins w:id="969" w:author="Rapporteur" w:date="2023-11-24T13:11:00Z">
        <w:r>
          <w:tab/>
          <w:t>id-N6JitterInformation,</w:t>
        </w:r>
      </w:ins>
    </w:p>
    <w:p w14:paraId="75FCADE3" w14:textId="0D62025B" w:rsidR="001E4F3B" w:rsidRDefault="001E4F3B" w:rsidP="001E4F3B">
      <w:pPr>
        <w:pStyle w:val="PL"/>
        <w:rPr>
          <w:ins w:id="970" w:author="Rapporteur" w:date="2023-11-24T13:11:00Z"/>
        </w:rPr>
      </w:pPr>
      <w:ins w:id="971" w:author="Rapporteur" w:date="2023-11-24T13:11:00Z">
        <w:r>
          <w:tab/>
          <w:t>id-</w:t>
        </w:r>
        <w:proofErr w:type="spellStart"/>
        <w:r w:rsidR="00325ED4">
          <w:t>ECNMarkingorCongestionInformationReportingRequest</w:t>
        </w:r>
        <w:proofErr w:type="spellEnd"/>
        <w:r>
          <w:t>,</w:t>
        </w:r>
      </w:ins>
    </w:p>
    <w:p w14:paraId="60D62BE9" w14:textId="7CF9A48A" w:rsidR="001E4F3B" w:rsidRDefault="001E4F3B" w:rsidP="001E4F3B">
      <w:pPr>
        <w:pStyle w:val="PL"/>
        <w:rPr>
          <w:ins w:id="972" w:author="Rapporteur" w:date="2023-11-24T13:11:00Z"/>
        </w:rPr>
      </w:pPr>
      <w:ins w:id="973" w:author="Rapporteur" w:date="2023-11-24T13:11:00Z">
        <w:r>
          <w:tab/>
          <w:t>id-</w:t>
        </w:r>
        <w:proofErr w:type="spellStart"/>
        <w:r w:rsidR="00325ED4">
          <w:t>ECNMarkingorCongestionInformationReportingStatus</w:t>
        </w:r>
        <w:proofErr w:type="spellEnd"/>
        <w:r>
          <w:t>,</w:t>
        </w:r>
      </w:ins>
    </w:p>
    <w:bookmarkEnd w:id="964"/>
    <w:p w14:paraId="1EFE84D4" w14:textId="77777777" w:rsidR="00825802" w:rsidRDefault="00000000">
      <w:pPr>
        <w:pStyle w:val="PL"/>
      </w:pPr>
      <w:r>
        <w:tab/>
      </w:r>
      <w:proofErr w:type="spellStart"/>
      <w:r>
        <w:rPr>
          <w:rFonts w:eastAsia="MS Mincho" w:cs="Arial"/>
          <w:lang w:eastAsia="ja-JP"/>
        </w:rPr>
        <w:t>maxnoofAllowedAreas</w:t>
      </w:r>
      <w:proofErr w:type="spellEnd"/>
      <w:r>
        <w:rPr>
          <w:rFonts w:eastAsia="MS Mincho" w:cs="Arial"/>
          <w:lang w:eastAsia="ja-JP"/>
        </w:rPr>
        <w:t>,</w:t>
      </w:r>
    </w:p>
    <w:p w14:paraId="253A87FE" w14:textId="77777777" w:rsidR="00825802" w:rsidRDefault="00000000">
      <w:pPr>
        <w:pStyle w:val="PL"/>
      </w:pPr>
      <w:r>
        <w:rPr>
          <w:rFonts w:eastAsia="MS Mincho" w:cs="Arial"/>
          <w:lang w:eastAsia="ja-JP"/>
        </w:rPr>
        <w:tab/>
      </w:r>
      <w:proofErr w:type="spellStart"/>
      <w:r>
        <w:rPr>
          <w:rFonts w:eastAsia="MS Mincho" w:cs="Arial"/>
          <w:lang w:eastAsia="ja-JP"/>
        </w:rPr>
        <w:t>maxnoofAllowedCAGsperPLMN</w:t>
      </w:r>
      <w:proofErr w:type="spellEnd"/>
      <w:r>
        <w:rPr>
          <w:rFonts w:eastAsia="MS Mincho" w:cs="Arial"/>
          <w:lang w:eastAsia="ja-JP"/>
        </w:rPr>
        <w:t>,</w:t>
      </w:r>
    </w:p>
    <w:p w14:paraId="517FDFFB" w14:textId="77777777" w:rsidR="00825802" w:rsidRDefault="00000000">
      <w:pPr>
        <w:pStyle w:val="PL"/>
      </w:pPr>
      <w:r>
        <w:tab/>
      </w:r>
      <w:proofErr w:type="spellStart"/>
      <w:r>
        <w:t>maxnoofAllowedS</w:t>
      </w:r>
      <w:proofErr w:type="spellEnd"/>
      <w:r>
        <w:t>-NSSAIs,</w:t>
      </w:r>
    </w:p>
    <w:p w14:paraId="31C08FAE" w14:textId="77777777" w:rsidR="00825802" w:rsidRDefault="00000000">
      <w:pPr>
        <w:pStyle w:val="PL"/>
      </w:pPr>
      <w:r>
        <w:tab/>
      </w:r>
      <w:proofErr w:type="spellStart"/>
      <w:r>
        <w:t>maxnoofBluetoothName</w:t>
      </w:r>
      <w:proofErr w:type="spellEnd"/>
      <w:r>
        <w:t>,</w:t>
      </w:r>
    </w:p>
    <w:p w14:paraId="4354C47A" w14:textId="77777777" w:rsidR="00825802" w:rsidRDefault="00000000">
      <w:pPr>
        <w:pStyle w:val="PL"/>
      </w:pPr>
      <w:r>
        <w:tab/>
      </w:r>
      <w:proofErr w:type="spellStart"/>
      <w:r>
        <w:t>maxnoofBPLMNs</w:t>
      </w:r>
      <w:proofErr w:type="spellEnd"/>
      <w:r>
        <w:t>,</w:t>
      </w:r>
    </w:p>
    <w:p w14:paraId="260253FD" w14:textId="77777777" w:rsidR="00825802" w:rsidRDefault="00000000">
      <w:pPr>
        <w:pStyle w:val="PL"/>
      </w:pPr>
      <w:r>
        <w:tab/>
      </w:r>
      <w:proofErr w:type="spellStart"/>
      <w:r>
        <w:rPr>
          <w:snapToGrid w:val="0"/>
        </w:rPr>
        <w:t>maxnoofCAGSperCell</w:t>
      </w:r>
      <w:proofErr w:type="spellEnd"/>
      <w:r>
        <w:rPr>
          <w:snapToGrid w:val="0"/>
        </w:rPr>
        <w:t>,</w:t>
      </w:r>
    </w:p>
    <w:p w14:paraId="425CD851" w14:textId="77777777" w:rsidR="00825802" w:rsidRDefault="00000000">
      <w:pPr>
        <w:pStyle w:val="PL"/>
        <w:rPr>
          <w:snapToGrid w:val="0"/>
        </w:rPr>
      </w:pPr>
      <w:r>
        <w:rPr>
          <w:snapToGrid w:val="0"/>
        </w:rPr>
        <w:tab/>
      </w:r>
      <w:proofErr w:type="spellStart"/>
      <w:r>
        <w:rPr>
          <w:snapToGrid w:val="0"/>
        </w:rPr>
        <w:t>maxnoofCandidateCells</w:t>
      </w:r>
      <w:proofErr w:type="spellEnd"/>
      <w:r>
        <w:rPr>
          <w:snapToGrid w:val="0"/>
        </w:rPr>
        <w:t>,</w:t>
      </w:r>
    </w:p>
    <w:p w14:paraId="7EE3793C" w14:textId="77777777" w:rsidR="00825802" w:rsidRDefault="00000000">
      <w:pPr>
        <w:pStyle w:val="PL"/>
      </w:pPr>
      <w:r>
        <w:tab/>
      </w:r>
      <w:proofErr w:type="spellStart"/>
      <w:r>
        <w:t>maxnoofCellIDforMDT</w:t>
      </w:r>
      <w:proofErr w:type="spellEnd"/>
      <w:r>
        <w:t>,</w:t>
      </w:r>
    </w:p>
    <w:bookmarkEnd w:id="962"/>
    <w:p w14:paraId="77AEDC85" w14:textId="77777777" w:rsidR="00825802" w:rsidRDefault="00825802">
      <w:pPr>
        <w:pStyle w:val="PL"/>
        <w:rPr>
          <w:snapToGrid w:val="0"/>
        </w:rPr>
      </w:pPr>
    </w:p>
    <w:p w14:paraId="0A4EBF8C" w14:textId="77777777" w:rsidR="00825802" w:rsidRDefault="00825802">
      <w:pPr>
        <w:pStyle w:val="PL"/>
        <w:rPr>
          <w:snapToGrid w:val="0"/>
        </w:rPr>
      </w:pPr>
    </w:p>
    <w:p w14:paraId="033A5B87" w14:textId="77777777" w:rsidR="001E4F3B" w:rsidRDefault="001E4F3B" w:rsidP="001E4F3B">
      <w:pPr>
        <w:pStyle w:val="FirstChange"/>
      </w:pPr>
      <w:r>
        <w:rPr>
          <w:highlight w:val="yellow"/>
        </w:rPr>
        <w:t>&lt;&lt;&lt;&lt;&lt;&lt;&lt;&lt;&lt;&lt;&lt;&lt;&lt;&lt;&lt;&lt;&lt;&lt;&lt;&lt; Unaffected part is skipped &gt;&gt;&gt;&gt;&gt;&gt;&gt;&gt;&gt;&gt;&gt;&gt;&gt;&gt;&gt;&gt;&gt;&gt;&gt;&gt;</w:t>
      </w:r>
    </w:p>
    <w:p w14:paraId="70D5ECCF" w14:textId="77777777" w:rsidR="001E4F3B" w:rsidRDefault="001E4F3B" w:rsidP="001E4F3B">
      <w:pPr>
        <w:pStyle w:val="PL"/>
        <w:outlineLvl w:val="3"/>
        <w:rPr>
          <w:snapToGrid w:val="0"/>
        </w:rPr>
      </w:pPr>
      <w:r>
        <w:rPr>
          <w:snapToGrid w:val="0"/>
        </w:rPr>
        <w:t>-- E</w:t>
      </w:r>
    </w:p>
    <w:p w14:paraId="59EAA5D4" w14:textId="77777777" w:rsidR="001E4F3B" w:rsidRDefault="001E4F3B" w:rsidP="001E4F3B">
      <w:pPr>
        <w:pStyle w:val="PL"/>
        <w:outlineLvl w:val="3"/>
        <w:rPr>
          <w:snapToGrid w:val="0"/>
        </w:rPr>
      </w:pPr>
    </w:p>
    <w:p w14:paraId="19E8A4B0" w14:textId="77777777" w:rsidR="001E4F3B" w:rsidRDefault="001E4F3B" w:rsidP="001E4F3B">
      <w:pPr>
        <w:pStyle w:val="PL"/>
        <w:rPr>
          <w:rFonts w:eastAsia="宋体"/>
          <w:snapToGrid w:val="0"/>
        </w:rPr>
      </w:pPr>
      <w:bookmarkStart w:id="974" w:name="_Hlk113970253"/>
      <w:proofErr w:type="spellStart"/>
      <w:r>
        <w:rPr>
          <w:rFonts w:eastAsia="宋体"/>
          <w:snapToGrid w:val="0"/>
        </w:rPr>
        <w:t>EarlyMeasurement</w:t>
      </w:r>
      <w:proofErr w:type="spellEnd"/>
      <w:r>
        <w:rPr>
          <w:rFonts w:eastAsia="宋体"/>
          <w:snapToGrid w:val="0"/>
        </w:rPr>
        <w:t xml:space="preserve"> ::= ENUMERATED {true, ...}</w:t>
      </w:r>
      <w:bookmarkEnd w:id="974"/>
    </w:p>
    <w:p w14:paraId="0D02B248" w14:textId="77777777" w:rsidR="001E4F3B" w:rsidRDefault="001E4F3B" w:rsidP="001E4F3B">
      <w:pPr>
        <w:pStyle w:val="PL"/>
        <w:rPr>
          <w:snapToGrid w:val="0"/>
        </w:rPr>
      </w:pPr>
    </w:p>
    <w:p w14:paraId="3B7E2C6E" w14:textId="77777777" w:rsidR="001E4F3B" w:rsidRDefault="001E4F3B" w:rsidP="001E4F3B">
      <w:pPr>
        <w:pStyle w:val="PL"/>
        <w:rPr>
          <w:snapToGrid w:val="0"/>
        </w:rPr>
      </w:pPr>
      <w:proofErr w:type="spellStart"/>
      <w:r>
        <w:rPr>
          <w:snapToGrid w:val="0"/>
        </w:rPr>
        <w:lastRenderedPageBreak/>
        <w:t>E</w:t>
      </w:r>
      <w:r>
        <w:rPr>
          <w:rFonts w:hint="eastAsia"/>
          <w:snapToGrid w:val="0"/>
          <w:lang w:eastAsia="zh-CN"/>
        </w:rPr>
        <w:t>arly</w:t>
      </w:r>
      <w:r>
        <w:rPr>
          <w:snapToGrid w:val="0"/>
        </w:rPr>
        <w:t>StatusTransfer-TransparentContainer</w:t>
      </w:r>
      <w:proofErr w:type="spellEnd"/>
      <w:r>
        <w:rPr>
          <w:rFonts w:hint="eastAsia"/>
          <w:snapToGrid w:val="0"/>
          <w:lang w:eastAsia="zh-CN"/>
        </w:rPr>
        <w:t xml:space="preserve"> </w:t>
      </w:r>
      <w:r>
        <w:rPr>
          <w:snapToGrid w:val="0"/>
        </w:rPr>
        <w:t>::= SEQUENCE {</w:t>
      </w:r>
    </w:p>
    <w:p w14:paraId="727B3B3E" w14:textId="77777777" w:rsidR="001E4F3B" w:rsidRDefault="001E4F3B" w:rsidP="001E4F3B">
      <w:pPr>
        <w:pStyle w:val="PL"/>
        <w:rPr>
          <w:snapToGrid w:val="0"/>
          <w:lang w:eastAsia="zh-CN"/>
        </w:rPr>
      </w:pPr>
      <w:r>
        <w:rPr>
          <w:snapToGrid w:val="0"/>
        </w:rPr>
        <w:tab/>
      </w:r>
      <w:proofErr w:type="spellStart"/>
      <w:r>
        <w:rPr>
          <w:snapToGrid w:val="0"/>
        </w:rPr>
        <w:t>procedureStage</w:t>
      </w:r>
      <w:proofErr w:type="spellEnd"/>
      <w:r>
        <w:rPr>
          <w:snapToGrid w:val="0"/>
        </w:rPr>
        <w:tab/>
      </w:r>
      <w:r>
        <w:rPr>
          <w:snapToGrid w:val="0"/>
        </w:rPr>
        <w:tab/>
      </w:r>
      <w:r>
        <w:rPr>
          <w:snapToGrid w:val="0"/>
        </w:rPr>
        <w:tab/>
      </w:r>
      <w:proofErr w:type="spellStart"/>
      <w:r>
        <w:rPr>
          <w:snapToGrid w:val="0"/>
        </w:rPr>
        <w:t>ProcedureStageChoice</w:t>
      </w:r>
      <w:proofErr w:type="spellEnd"/>
      <w:r>
        <w:rPr>
          <w:snapToGrid w:val="0"/>
        </w:rPr>
        <w:t>,</w:t>
      </w:r>
    </w:p>
    <w:p w14:paraId="7C9CBE11" w14:textId="77777777" w:rsidR="001E4F3B" w:rsidRDefault="001E4F3B" w:rsidP="001E4F3B">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E</w:t>
      </w:r>
      <w:r>
        <w:rPr>
          <w:rFonts w:hint="eastAsia"/>
          <w:snapToGrid w:val="0"/>
          <w:lang w:eastAsia="zh-CN"/>
        </w:rPr>
        <w:t>arly</w:t>
      </w:r>
      <w:r>
        <w:rPr>
          <w:snapToGrid w:val="0"/>
        </w:rPr>
        <w:t>StatusTransfer-TransparentContainer-ExtIEs</w:t>
      </w:r>
      <w:proofErr w:type="spellEnd"/>
      <w:r>
        <w:rPr>
          <w:snapToGrid w:val="0"/>
        </w:rPr>
        <w:t>} }</w:t>
      </w:r>
      <w:r>
        <w:rPr>
          <w:snapToGrid w:val="0"/>
        </w:rPr>
        <w:tab/>
        <w:t>OPTIONAL,</w:t>
      </w:r>
    </w:p>
    <w:p w14:paraId="24349ED1" w14:textId="77777777" w:rsidR="001E4F3B" w:rsidRDefault="001E4F3B" w:rsidP="001E4F3B">
      <w:pPr>
        <w:pStyle w:val="PL"/>
        <w:rPr>
          <w:snapToGrid w:val="0"/>
        </w:rPr>
      </w:pPr>
      <w:r>
        <w:rPr>
          <w:snapToGrid w:val="0"/>
        </w:rPr>
        <w:tab/>
        <w:t>...</w:t>
      </w:r>
    </w:p>
    <w:p w14:paraId="11BD8F85" w14:textId="77777777" w:rsidR="001E4F3B" w:rsidRDefault="001E4F3B" w:rsidP="001E4F3B">
      <w:pPr>
        <w:pStyle w:val="PL"/>
        <w:rPr>
          <w:snapToGrid w:val="0"/>
        </w:rPr>
      </w:pPr>
      <w:r>
        <w:rPr>
          <w:snapToGrid w:val="0"/>
        </w:rPr>
        <w:t>}</w:t>
      </w:r>
    </w:p>
    <w:p w14:paraId="3037A1C2" w14:textId="77777777" w:rsidR="001E4F3B" w:rsidRDefault="001E4F3B" w:rsidP="001E4F3B">
      <w:pPr>
        <w:pStyle w:val="PL"/>
        <w:rPr>
          <w:snapToGrid w:val="0"/>
        </w:rPr>
      </w:pPr>
    </w:p>
    <w:p w14:paraId="61454B0B" w14:textId="77777777" w:rsidR="001E4F3B" w:rsidRDefault="001E4F3B" w:rsidP="001E4F3B">
      <w:pPr>
        <w:pStyle w:val="PL"/>
        <w:rPr>
          <w:snapToGrid w:val="0"/>
        </w:rPr>
      </w:pPr>
      <w:proofErr w:type="spellStart"/>
      <w:r>
        <w:rPr>
          <w:snapToGrid w:val="0"/>
        </w:rPr>
        <w:t>E</w:t>
      </w:r>
      <w:r>
        <w:rPr>
          <w:rFonts w:hint="eastAsia"/>
          <w:snapToGrid w:val="0"/>
          <w:lang w:eastAsia="zh-CN"/>
        </w:rPr>
        <w:t>arly</w:t>
      </w:r>
      <w:r>
        <w:rPr>
          <w:snapToGrid w:val="0"/>
        </w:rPr>
        <w:t>StatusTransfer-TransparentContainer-ExtIEs</w:t>
      </w:r>
      <w:proofErr w:type="spellEnd"/>
      <w:r>
        <w:rPr>
          <w:snapToGrid w:val="0"/>
        </w:rPr>
        <w:t xml:space="preserve"> </w:t>
      </w:r>
      <w:r>
        <w:rPr>
          <w:rFonts w:hint="eastAsia"/>
          <w:snapToGrid w:val="0"/>
          <w:lang w:eastAsia="zh-CN"/>
        </w:rPr>
        <w:t>NG</w:t>
      </w:r>
      <w:r>
        <w:rPr>
          <w:snapToGrid w:val="0"/>
        </w:rPr>
        <w:t>AP-PROTOCOL-EXTENSION ::= {</w:t>
      </w:r>
    </w:p>
    <w:p w14:paraId="3A5CCE59" w14:textId="77777777" w:rsidR="001E4F3B" w:rsidRDefault="001E4F3B" w:rsidP="001E4F3B">
      <w:pPr>
        <w:pStyle w:val="PL"/>
        <w:rPr>
          <w:snapToGrid w:val="0"/>
        </w:rPr>
      </w:pPr>
      <w:r>
        <w:rPr>
          <w:snapToGrid w:val="0"/>
        </w:rPr>
        <w:tab/>
        <w:t>...</w:t>
      </w:r>
    </w:p>
    <w:p w14:paraId="1564EEA6" w14:textId="77777777" w:rsidR="001E4F3B" w:rsidRDefault="001E4F3B" w:rsidP="001E4F3B">
      <w:pPr>
        <w:pStyle w:val="PL"/>
        <w:rPr>
          <w:snapToGrid w:val="0"/>
        </w:rPr>
      </w:pPr>
      <w:r>
        <w:rPr>
          <w:snapToGrid w:val="0"/>
        </w:rPr>
        <w:t>}</w:t>
      </w:r>
    </w:p>
    <w:p w14:paraId="5C240043" w14:textId="77777777" w:rsidR="001E4F3B" w:rsidRDefault="001E4F3B" w:rsidP="001E4F3B">
      <w:pPr>
        <w:pStyle w:val="PL"/>
        <w:rPr>
          <w:lang w:eastAsia="zh-CN"/>
        </w:rPr>
      </w:pPr>
    </w:p>
    <w:p w14:paraId="6C2AFFC0" w14:textId="77777777" w:rsidR="001E4F3B" w:rsidRDefault="001E4F3B" w:rsidP="001E4F3B">
      <w:pPr>
        <w:pStyle w:val="PL"/>
        <w:rPr>
          <w:snapToGrid w:val="0"/>
        </w:rPr>
      </w:pPr>
      <w:proofErr w:type="spellStart"/>
      <w:r>
        <w:rPr>
          <w:snapToGrid w:val="0"/>
        </w:rPr>
        <w:t>ProcedureStageChoice</w:t>
      </w:r>
      <w:proofErr w:type="spellEnd"/>
      <w:r>
        <w:rPr>
          <w:snapToGrid w:val="0"/>
        </w:rPr>
        <w:t xml:space="preserve"> ::= CHOICE {</w:t>
      </w:r>
    </w:p>
    <w:p w14:paraId="48A25ACA" w14:textId="77777777" w:rsidR="001E4F3B" w:rsidRDefault="001E4F3B" w:rsidP="001E4F3B">
      <w:pPr>
        <w:pStyle w:val="PL"/>
        <w:rPr>
          <w:snapToGrid w:val="0"/>
        </w:rPr>
      </w:pPr>
      <w:r>
        <w:rPr>
          <w:snapToGrid w:val="0"/>
        </w:rPr>
        <w:tab/>
        <w:t>first-dl-count</w:t>
      </w:r>
      <w:r>
        <w:rPr>
          <w:snapToGrid w:val="0"/>
        </w:rPr>
        <w:tab/>
      </w:r>
      <w:r>
        <w:rPr>
          <w:snapToGrid w:val="0"/>
        </w:rPr>
        <w:tab/>
      </w:r>
      <w:r>
        <w:rPr>
          <w:snapToGrid w:val="0"/>
        </w:rPr>
        <w:tab/>
      </w:r>
      <w:proofErr w:type="spellStart"/>
      <w:r>
        <w:rPr>
          <w:snapToGrid w:val="0"/>
        </w:rPr>
        <w:t>FirstDLCount</w:t>
      </w:r>
      <w:proofErr w:type="spellEnd"/>
      <w:r>
        <w:rPr>
          <w:snapToGrid w:val="0"/>
        </w:rPr>
        <w:t>,</w:t>
      </w:r>
    </w:p>
    <w:p w14:paraId="1781E2E8" w14:textId="77777777" w:rsidR="001E4F3B" w:rsidRDefault="001E4F3B" w:rsidP="001E4F3B">
      <w:pPr>
        <w:pStyle w:val="PL"/>
        <w:rPr>
          <w:snapToGrid w:val="0"/>
        </w:rPr>
      </w:pPr>
      <w:r>
        <w:rPr>
          <w:snapToGrid w:val="0"/>
        </w:rPr>
        <w:tab/>
        <w:t>choice-Extensions</w:t>
      </w:r>
      <w:r>
        <w:rPr>
          <w:snapToGrid w:val="0"/>
        </w:rPr>
        <w:tab/>
      </w:r>
      <w:r>
        <w:rPr>
          <w:snapToGrid w:val="0"/>
        </w:rPr>
        <w:tab/>
      </w:r>
      <w:proofErr w:type="spellStart"/>
      <w:r>
        <w:t>ProtocolIE-SingleContainer</w:t>
      </w:r>
      <w:proofErr w:type="spellEnd"/>
      <w:r>
        <w:rPr>
          <w:snapToGrid w:val="0"/>
        </w:rPr>
        <w:t xml:space="preserve"> { {</w:t>
      </w:r>
      <w:proofErr w:type="spellStart"/>
      <w:r>
        <w:t>ProcedureStageChoice</w:t>
      </w:r>
      <w:r>
        <w:rPr>
          <w:snapToGrid w:val="0"/>
        </w:rPr>
        <w:t>-ExtIEs</w:t>
      </w:r>
      <w:proofErr w:type="spellEnd"/>
      <w:r>
        <w:rPr>
          <w:snapToGrid w:val="0"/>
        </w:rPr>
        <w:t>} }</w:t>
      </w:r>
    </w:p>
    <w:p w14:paraId="6CEAAADB" w14:textId="77777777" w:rsidR="001E4F3B" w:rsidRDefault="001E4F3B" w:rsidP="001E4F3B">
      <w:pPr>
        <w:pStyle w:val="PL"/>
        <w:rPr>
          <w:snapToGrid w:val="0"/>
        </w:rPr>
      </w:pPr>
      <w:r>
        <w:rPr>
          <w:snapToGrid w:val="0"/>
        </w:rPr>
        <w:t>}</w:t>
      </w:r>
    </w:p>
    <w:p w14:paraId="01A985D4" w14:textId="77777777" w:rsidR="001E4F3B" w:rsidRDefault="001E4F3B" w:rsidP="001E4F3B">
      <w:pPr>
        <w:pStyle w:val="PL"/>
        <w:rPr>
          <w:snapToGrid w:val="0"/>
        </w:rPr>
      </w:pPr>
    </w:p>
    <w:p w14:paraId="5F7FC9A4" w14:textId="77777777" w:rsidR="001E4F3B" w:rsidRDefault="001E4F3B" w:rsidP="001E4F3B">
      <w:pPr>
        <w:pStyle w:val="PL"/>
        <w:rPr>
          <w:snapToGrid w:val="0"/>
        </w:rPr>
      </w:pPr>
      <w:proofErr w:type="spellStart"/>
      <w:r>
        <w:t>ProcedureStageChoice</w:t>
      </w:r>
      <w:r>
        <w:rPr>
          <w:snapToGrid w:val="0"/>
        </w:rPr>
        <w:t>-ExtIEs</w:t>
      </w:r>
      <w:proofErr w:type="spellEnd"/>
      <w:r>
        <w:rPr>
          <w:snapToGrid w:val="0"/>
        </w:rPr>
        <w:t xml:space="preserve"> </w:t>
      </w:r>
      <w:r>
        <w:rPr>
          <w:rFonts w:hint="eastAsia"/>
          <w:snapToGrid w:val="0"/>
          <w:lang w:eastAsia="zh-CN"/>
        </w:rPr>
        <w:t>NG</w:t>
      </w:r>
      <w:r>
        <w:rPr>
          <w:snapToGrid w:val="0"/>
        </w:rPr>
        <w:t>AP-PROTOCOL-IES ::= {</w:t>
      </w:r>
    </w:p>
    <w:p w14:paraId="44677830" w14:textId="77777777" w:rsidR="001E4F3B" w:rsidRDefault="001E4F3B" w:rsidP="001E4F3B">
      <w:pPr>
        <w:pStyle w:val="PL"/>
        <w:rPr>
          <w:snapToGrid w:val="0"/>
        </w:rPr>
      </w:pPr>
      <w:r>
        <w:rPr>
          <w:snapToGrid w:val="0"/>
        </w:rPr>
        <w:tab/>
        <w:t>...</w:t>
      </w:r>
    </w:p>
    <w:p w14:paraId="507AA60C" w14:textId="77777777" w:rsidR="001E4F3B" w:rsidRDefault="001E4F3B" w:rsidP="001E4F3B">
      <w:pPr>
        <w:pStyle w:val="PL"/>
        <w:rPr>
          <w:snapToGrid w:val="0"/>
        </w:rPr>
      </w:pPr>
      <w:r>
        <w:rPr>
          <w:snapToGrid w:val="0"/>
        </w:rPr>
        <w:t>}</w:t>
      </w:r>
    </w:p>
    <w:p w14:paraId="0C4107AF" w14:textId="77777777" w:rsidR="001E4F3B" w:rsidRDefault="001E4F3B" w:rsidP="001E4F3B">
      <w:pPr>
        <w:pStyle w:val="PL"/>
        <w:rPr>
          <w:snapToGrid w:val="0"/>
        </w:rPr>
      </w:pPr>
    </w:p>
    <w:p w14:paraId="35D07893" w14:textId="77777777" w:rsidR="001E4F3B" w:rsidRDefault="001E4F3B" w:rsidP="001E4F3B">
      <w:pPr>
        <w:pStyle w:val="PL"/>
        <w:rPr>
          <w:snapToGrid w:val="0"/>
        </w:rPr>
      </w:pPr>
      <w:proofErr w:type="spellStart"/>
      <w:r>
        <w:rPr>
          <w:snapToGrid w:val="0"/>
        </w:rPr>
        <w:t>FirstDLCount</w:t>
      </w:r>
      <w:proofErr w:type="spellEnd"/>
      <w:r>
        <w:rPr>
          <w:snapToGrid w:val="0"/>
        </w:rPr>
        <w:t xml:space="preserve"> ::= SEQUENCE {</w:t>
      </w:r>
    </w:p>
    <w:p w14:paraId="19AE7B7E" w14:textId="77777777" w:rsidR="001E4F3B" w:rsidRDefault="001E4F3B" w:rsidP="001E4F3B">
      <w:pPr>
        <w:pStyle w:val="PL"/>
        <w:rPr>
          <w:snapToGrid w:val="0"/>
        </w:rPr>
      </w:pPr>
      <w:r>
        <w:rPr>
          <w:snapToGrid w:val="0"/>
        </w:rPr>
        <w:tab/>
      </w:r>
      <w:proofErr w:type="spellStart"/>
      <w:r>
        <w:rPr>
          <w:rFonts w:hint="eastAsia"/>
          <w:snapToGrid w:val="0"/>
          <w:lang w:eastAsia="zh-CN"/>
        </w:rPr>
        <w:t>d</w:t>
      </w:r>
      <w:r>
        <w:rPr>
          <w:snapToGrid w:val="0"/>
        </w:rPr>
        <w:t>RBsSubjectToEarly</w:t>
      </w:r>
      <w:r>
        <w:rPr>
          <w:rFonts w:hint="eastAsia"/>
          <w:snapToGrid w:val="0"/>
          <w:lang w:eastAsia="zh-CN"/>
        </w:rPr>
        <w:t>Status</w:t>
      </w:r>
      <w:r>
        <w:rPr>
          <w:snapToGrid w:val="0"/>
        </w:rPr>
        <w:t>Transfer</w:t>
      </w:r>
      <w:proofErr w:type="spellEnd"/>
      <w:r>
        <w:rPr>
          <w:snapToGrid w:val="0"/>
        </w:rPr>
        <w:tab/>
      </w:r>
      <w:r>
        <w:rPr>
          <w:snapToGrid w:val="0"/>
        </w:rPr>
        <w:tab/>
      </w:r>
      <w:proofErr w:type="spellStart"/>
      <w:r>
        <w:rPr>
          <w:rFonts w:hint="eastAsia"/>
          <w:snapToGrid w:val="0"/>
          <w:lang w:eastAsia="zh-CN"/>
        </w:rPr>
        <w:t>D</w:t>
      </w:r>
      <w:r>
        <w:rPr>
          <w:snapToGrid w:val="0"/>
        </w:rPr>
        <w:t>RBsSubjectToEarly</w:t>
      </w:r>
      <w:r>
        <w:rPr>
          <w:rFonts w:hint="eastAsia"/>
          <w:snapToGrid w:val="0"/>
          <w:lang w:eastAsia="zh-CN"/>
        </w:rPr>
        <w:t>Status</w:t>
      </w:r>
      <w:r>
        <w:rPr>
          <w:snapToGrid w:val="0"/>
        </w:rPr>
        <w:t>Transfer</w:t>
      </w:r>
      <w:proofErr w:type="spellEnd"/>
      <w:r>
        <w:rPr>
          <w:snapToGrid w:val="0"/>
        </w:rPr>
        <w:t>-List,</w:t>
      </w:r>
    </w:p>
    <w:p w14:paraId="55C44D51" w14:textId="77777777" w:rsidR="001E4F3B" w:rsidRDefault="001E4F3B" w:rsidP="001E4F3B">
      <w:pPr>
        <w:pStyle w:val="PL"/>
      </w:pPr>
      <w:r>
        <w:tab/>
      </w:r>
      <w:proofErr w:type="spellStart"/>
      <w:r>
        <w:t>iE</w:t>
      </w:r>
      <w:proofErr w:type="spellEnd"/>
      <w:r>
        <w:t>-Extension</w:t>
      </w:r>
      <w:r>
        <w:tab/>
      </w:r>
      <w:r>
        <w:tab/>
      </w:r>
      <w:proofErr w:type="spellStart"/>
      <w:r>
        <w:rPr>
          <w:snapToGrid w:val="0"/>
          <w:lang w:eastAsia="zh-CN"/>
        </w:rPr>
        <w:t>ProtocolExtensionContainer</w:t>
      </w:r>
      <w:proofErr w:type="spellEnd"/>
      <w:r>
        <w:rPr>
          <w:snapToGrid w:val="0"/>
          <w:lang w:eastAsia="zh-CN"/>
        </w:rPr>
        <w:t xml:space="preserve"> { {</w:t>
      </w:r>
      <w:proofErr w:type="spellStart"/>
      <w:r>
        <w:rPr>
          <w:snapToGrid w:val="0"/>
        </w:rPr>
        <w:t>FirstDLCount</w:t>
      </w:r>
      <w:r>
        <w:t>-ExtIEs</w:t>
      </w:r>
      <w:proofErr w:type="spellEnd"/>
      <w:r>
        <w:rPr>
          <w:snapToGrid w:val="0"/>
          <w:lang w:eastAsia="zh-CN"/>
        </w:rPr>
        <w:t>} }</w:t>
      </w:r>
      <w:r>
        <w:rPr>
          <w:snapToGrid w:val="0"/>
          <w:lang w:eastAsia="zh-CN"/>
        </w:rPr>
        <w:tab/>
      </w:r>
      <w:r>
        <w:rPr>
          <w:snapToGrid w:val="0"/>
          <w:lang w:eastAsia="zh-CN"/>
        </w:rPr>
        <w:tab/>
        <w:t>OPTIONAL</w:t>
      </w:r>
      <w:r>
        <w:t>,</w:t>
      </w:r>
    </w:p>
    <w:p w14:paraId="66D6ED45" w14:textId="77777777" w:rsidR="001E4F3B" w:rsidRDefault="001E4F3B" w:rsidP="001E4F3B">
      <w:pPr>
        <w:pStyle w:val="PL"/>
      </w:pPr>
      <w:r>
        <w:tab/>
        <w:t>...</w:t>
      </w:r>
    </w:p>
    <w:p w14:paraId="5E596FE4" w14:textId="77777777" w:rsidR="001E4F3B" w:rsidRDefault="001E4F3B" w:rsidP="001E4F3B">
      <w:pPr>
        <w:pStyle w:val="PL"/>
      </w:pPr>
      <w:r>
        <w:t>}</w:t>
      </w:r>
    </w:p>
    <w:p w14:paraId="28267963" w14:textId="77777777" w:rsidR="001E4F3B" w:rsidRDefault="001E4F3B" w:rsidP="001E4F3B">
      <w:pPr>
        <w:pStyle w:val="PL"/>
      </w:pPr>
    </w:p>
    <w:p w14:paraId="670B9298" w14:textId="77777777" w:rsidR="001E4F3B" w:rsidRDefault="001E4F3B" w:rsidP="001E4F3B">
      <w:pPr>
        <w:pStyle w:val="PL"/>
        <w:rPr>
          <w:snapToGrid w:val="0"/>
          <w:lang w:eastAsia="zh-CN"/>
        </w:rPr>
      </w:pPr>
      <w:proofErr w:type="spellStart"/>
      <w:r>
        <w:rPr>
          <w:snapToGrid w:val="0"/>
        </w:rPr>
        <w:t>FirstDLCount</w:t>
      </w:r>
      <w:r>
        <w:t>-ExtIEs</w:t>
      </w:r>
      <w:proofErr w:type="spellEnd"/>
      <w:r>
        <w:t xml:space="preserve"> </w:t>
      </w:r>
      <w:r>
        <w:rPr>
          <w:rFonts w:hint="eastAsia"/>
          <w:snapToGrid w:val="0"/>
          <w:lang w:eastAsia="zh-CN"/>
        </w:rPr>
        <w:t>NG</w:t>
      </w:r>
      <w:r>
        <w:rPr>
          <w:snapToGrid w:val="0"/>
          <w:lang w:eastAsia="zh-CN"/>
        </w:rPr>
        <w:t>AP-PROTOCOL-EXTENSION ::= {</w:t>
      </w:r>
    </w:p>
    <w:p w14:paraId="4203C3EF" w14:textId="77777777" w:rsidR="001E4F3B" w:rsidRDefault="001E4F3B" w:rsidP="001E4F3B">
      <w:pPr>
        <w:pStyle w:val="PL"/>
        <w:rPr>
          <w:snapToGrid w:val="0"/>
          <w:lang w:eastAsia="zh-CN"/>
        </w:rPr>
      </w:pPr>
      <w:r>
        <w:rPr>
          <w:snapToGrid w:val="0"/>
          <w:lang w:eastAsia="zh-CN"/>
        </w:rPr>
        <w:tab/>
        <w:t>...</w:t>
      </w:r>
    </w:p>
    <w:p w14:paraId="25808530" w14:textId="77777777" w:rsidR="001E4F3B" w:rsidRDefault="001E4F3B" w:rsidP="001E4F3B">
      <w:pPr>
        <w:pStyle w:val="PL"/>
        <w:rPr>
          <w:snapToGrid w:val="0"/>
          <w:lang w:eastAsia="zh-CN"/>
        </w:rPr>
      </w:pPr>
      <w:r>
        <w:rPr>
          <w:snapToGrid w:val="0"/>
          <w:lang w:eastAsia="zh-CN"/>
        </w:rPr>
        <w:t>}</w:t>
      </w:r>
    </w:p>
    <w:p w14:paraId="4E82425A" w14:textId="77777777" w:rsidR="001E4F3B" w:rsidRDefault="001E4F3B" w:rsidP="001E4F3B">
      <w:pPr>
        <w:pStyle w:val="PL"/>
        <w:rPr>
          <w:lang w:eastAsia="zh-CN"/>
        </w:rPr>
      </w:pPr>
    </w:p>
    <w:p w14:paraId="76384E35" w14:textId="77777777" w:rsidR="001E4F3B" w:rsidRDefault="001E4F3B" w:rsidP="001E4F3B">
      <w:pPr>
        <w:pStyle w:val="PL"/>
        <w:rPr>
          <w:snapToGrid w:val="0"/>
        </w:rPr>
      </w:pPr>
      <w:proofErr w:type="spellStart"/>
      <w:r>
        <w:rPr>
          <w:rFonts w:hint="eastAsia"/>
          <w:snapToGrid w:val="0"/>
          <w:lang w:eastAsia="zh-CN"/>
        </w:rPr>
        <w:t>D</w:t>
      </w:r>
      <w:r>
        <w:rPr>
          <w:snapToGrid w:val="0"/>
        </w:rPr>
        <w:t>RBsSubjectToEarly</w:t>
      </w:r>
      <w:r>
        <w:rPr>
          <w:rFonts w:hint="eastAsia"/>
          <w:snapToGrid w:val="0"/>
          <w:lang w:eastAsia="zh-CN"/>
        </w:rPr>
        <w:t>Status</w:t>
      </w:r>
      <w:r>
        <w:rPr>
          <w:snapToGrid w:val="0"/>
        </w:rPr>
        <w:t>Transfer</w:t>
      </w:r>
      <w:proofErr w:type="spellEnd"/>
      <w:r>
        <w:rPr>
          <w:snapToGrid w:val="0"/>
        </w:rPr>
        <w:t>-List ::= SEQUENCE (SIZE (1..</w:t>
      </w:r>
      <w:r>
        <w:rPr>
          <w:rFonts w:eastAsia="MS Mincho"/>
          <w:lang w:eastAsia="ja-JP"/>
        </w:rPr>
        <w:t xml:space="preserve"> </w:t>
      </w:r>
      <w:proofErr w:type="spellStart"/>
      <w:r>
        <w:rPr>
          <w:snapToGrid w:val="0"/>
        </w:rPr>
        <w:t>maxnoofDRBs</w:t>
      </w:r>
      <w:proofErr w:type="spellEnd"/>
      <w:r>
        <w:rPr>
          <w:snapToGrid w:val="0"/>
        </w:rPr>
        <w:t xml:space="preserve">)) OF </w:t>
      </w:r>
      <w:proofErr w:type="spellStart"/>
      <w:r>
        <w:rPr>
          <w:rFonts w:hint="eastAsia"/>
          <w:snapToGrid w:val="0"/>
          <w:lang w:eastAsia="zh-CN"/>
        </w:rPr>
        <w:t>D</w:t>
      </w:r>
      <w:r>
        <w:rPr>
          <w:snapToGrid w:val="0"/>
        </w:rPr>
        <w:t>RBsSubjectToEarly</w:t>
      </w:r>
      <w:r>
        <w:rPr>
          <w:rFonts w:hint="eastAsia"/>
          <w:snapToGrid w:val="0"/>
          <w:lang w:eastAsia="zh-CN"/>
        </w:rPr>
        <w:t>Status</w:t>
      </w:r>
      <w:r>
        <w:rPr>
          <w:snapToGrid w:val="0"/>
        </w:rPr>
        <w:t>Transfer</w:t>
      </w:r>
      <w:proofErr w:type="spellEnd"/>
      <w:r>
        <w:rPr>
          <w:snapToGrid w:val="0"/>
        </w:rPr>
        <w:t>-Item</w:t>
      </w:r>
    </w:p>
    <w:p w14:paraId="691D4D73" w14:textId="77777777" w:rsidR="001E4F3B" w:rsidRDefault="001E4F3B" w:rsidP="001E4F3B">
      <w:pPr>
        <w:pStyle w:val="PL"/>
      </w:pPr>
    </w:p>
    <w:p w14:paraId="24311AE8" w14:textId="77777777" w:rsidR="001E4F3B" w:rsidRDefault="001E4F3B" w:rsidP="001E4F3B">
      <w:pPr>
        <w:pStyle w:val="PL"/>
      </w:pPr>
      <w:proofErr w:type="spellStart"/>
      <w:r>
        <w:rPr>
          <w:rFonts w:hint="eastAsia"/>
          <w:snapToGrid w:val="0"/>
          <w:lang w:eastAsia="zh-CN"/>
        </w:rPr>
        <w:t>D</w:t>
      </w:r>
      <w:r>
        <w:rPr>
          <w:snapToGrid w:val="0"/>
        </w:rPr>
        <w:t>RBsSubjectToEarly</w:t>
      </w:r>
      <w:r>
        <w:rPr>
          <w:rFonts w:hint="eastAsia"/>
          <w:snapToGrid w:val="0"/>
          <w:lang w:eastAsia="zh-CN"/>
        </w:rPr>
        <w:t>Status</w:t>
      </w:r>
      <w:r>
        <w:rPr>
          <w:snapToGrid w:val="0"/>
        </w:rPr>
        <w:t>Transfer</w:t>
      </w:r>
      <w:proofErr w:type="spellEnd"/>
      <w:r>
        <w:rPr>
          <w:snapToGrid w:val="0"/>
        </w:rPr>
        <w:t>-Item</w:t>
      </w:r>
      <w:r>
        <w:t xml:space="preserve"> ::= SEQUENCE {</w:t>
      </w:r>
    </w:p>
    <w:p w14:paraId="0AE1FFDD" w14:textId="77777777" w:rsidR="001E4F3B" w:rsidRDefault="001E4F3B" w:rsidP="001E4F3B">
      <w:pPr>
        <w:pStyle w:val="PL"/>
      </w:pPr>
      <w:r>
        <w:tab/>
      </w:r>
      <w:proofErr w:type="spellStart"/>
      <w:r>
        <w:t>dRB</w:t>
      </w:r>
      <w:proofErr w:type="spellEnd"/>
      <w:r>
        <w:t>-ID</w:t>
      </w:r>
      <w:r>
        <w:tab/>
      </w:r>
      <w:r>
        <w:tab/>
      </w:r>
      <w:r>
        <w:tab/>
      </w:r>
      <w:r>
        <w:tab/>
        <w:t>DRB-ID,</w:t>
      </w:r>
    </w:p>
    <w:p w14:paraId="1B218300" w14:textId="77777777" w:rsidR="001E4F3B" w:rsidRDefault="001E4F3B" w:rsidP="001E4F3B">
      <w:pPr>
        <w:pStyle w:val="PL"/>
      </w:pPr>
      <w:r>
        <w:tab/>
      </w:r>
      <w:proofErr w:type="spellStart"/>
      <w:r>
        <w:rPr>
          <w:rFonts w:hint="eastAsia"/>
          <w:bCs/>
          <w:lang w:eastAsia="zh-CN"/>
        </w:rPr>
        <w:t>f</w:t>
      </w:r>
      <w:r>
        <w:rPr>
          <w:bCs/>
          <w:lang w:eastAsia="ja-JP"/>
        </w:rPr>
        <w:t>irstDLCOUNT</w:t>
      </w:r>
      <w:proofErr w:type="spellEnd"/>
      <w:r>
        <w:tab/>
      </w:r>
      <w:r>
        <w:tab/>
      </w:r>
      <w:proofErr w:type="spellStart"/>
      <w:r>
        <w:t>DRBStatusDL</w:t>
      </w:r>
      <w:proofErr w:type="spellEnd"/>
      <w:r>
        <w:t>,</w:t>
      </w:r>
    </w:p>
    <w:p w14:paraId="6FAB55F0" w14:textId="77777777" w:rsidR="001E4F3B" w:rsidRDefault="001E4F3B" w:rsidP="001E4F3B">
      <w:pPr>
        <w:pStyle w:val="PL"/>
      </w:pPr>
      <w:r>
        <w:tab/>
      </w:r>
      <w:proofErr w:type="spellStart"/>
      <w:r>
        <w:t>iE</w:t>
      </w:r>
      <w:proofErr w:type="spellEnd"/>
      <w:r>
        <w:t>-Extension</w:t>
      </w:r>
      <w:r>
        <w:tab/>
      </w:r>
      <w:r>
        <w:tab/>
      </w:r>
      <w:proofErr w:type="spellStart"/>
      <w:r>
        <w:rPr>
          <w:snapToGrid w:val="0"/>
          <w:lang w:eastAsia="zh-CN"/>
        </w:rPr>
        <w:t>ProtocolExtensionContainer</w:t>
      </w:r>
      <w:proofErr w:type="spellEnd"/>
      <w:r>
        <w:rPr>
          <w:snapToGrid w:val="0"/>
          <w:lang w:eastAsia="zh-CN"/>
        </w:rPr>
        <w:t xml:space="preserve"> { {</w:t>
      </w:r>
      <w:r>
        <w:rPr>
          <w:snapToGrid w:val="0"/>
        </w:rPr>
        <w:t xml:space="preserve"> </w:t>
      </w:r>
      <w:proofErr w:type="spellStart"/>
      <w:r>
        <w:rPr>
          <w:rFonts w:hint="eastAsia"/>
          <w:snapToGrid w:val="0"/>
          <w:lang w:eastAsia="zh-CN"/>
        </w:rPr>
        <w:t>D</w:t>
      </w:r>
      <w:r>
        <w:rPr>
          <w:snapToGrid w:val="0"/>
        </w:rPr>
        <w:t>RBsSubjectToEarly</w:t>
      </w:r>
      <w:r>
        <w:rPr>
          <w:rFonts w:hint="eastAsia"/>
          <w:snapToGrid w:val="0"/>
          <w:lang w:eastAsia="zh-CN"/>
        </w:rPr>
        <w:t>Status</w:t>
      </w:r>
      <w:r>
        <w:rPr>
          <w:snapToGrid w:val="0"/>
        </w:rPr>
        <w:t>Transfer</w:t>
      </w:r>
      <w:proofErr w:type="spellEnd"/>
      <w:r>
        <w:rPr>
          <w:snapToGrid w:val="0"/>
        </w:rPr>
        <w:t>-Item</w:t>
      </w:r>
      <w:r>
        <w:t>-</w:t>
      </w:r>
      <w:proofErr w:type="spellStart"/>
      <w:r>
        <w:t>ExtIEs</w:t>
      </w:r>
      <w:proofErr w:type="spellEnd"/>
      <w:r>
        <w:rPr>
          <w:snapToGrid w:val="0"/>
          <w:lang w:eastAsia="zh-CN"/>
        </w:rPr>
        <w:t>} }</w:t>
      </w:r>
      <w:r>
        <w:rPr>
          <w:snapToGrid w:val="0"/>
          <w:lang w:eastAsia="zh-CN"/>
        </w:rPr>
        <w:tab/>
        <w:t>OPTIONAL</w:t>
      </w:r>
      <w:r>
        <w:t>,</w:t>
      </w:r>
    </w:p>
    <w:p w14:paraId="1B0CC835" w14:textId="77777777" w:rsidR="001E4F3B" w:rsidRDefault="001E4F3B" w:rsidP="001E4F3B">
      <w:pPr>
        <w:pStyle w:val="PL"/>
      </w:pPr>
      <w:r>
        <w:tab/>
        <w:t>...</w:t>
      </w:r>
    </w:p>
    <w:p w14:paraId="54696202" w14:textId="77777777" w:rsidR="001E4F3B" w:rsidRDefault="001E4F3B" w:rsidP="001E4F3B">
      <w:pPr>
        <w:pStyle w:val="PL"/>
      </w:pPr>
      <w:r>
        <w:t>}</w:t>
      </w:r>
    </w:p>
    <w:p w14:paraId="69E1CEE0" w14:textId="77777777" w:rsidR="001E4F3B" w:rsidRDefault="001E4F3B" w:rsidP="001E4F3B">
      <w:pPr>
        <w:pStyle w:val="PL"/>
      </w:pPr>
    </w:p>
    <w:p w14:paraId="16CA53A6" w14:textId="77777777" w:rsidR="001E4F3B" w:rsidRDefault="001E4F3B" w:rsidP="001E4F3B">
      <w:pPr>
        <w:pStyle w:val="PL"/>
        <w:rPr>
          <w:snapToGrid w:val="0"/>
          <w:lang w:eastAsia="zh-CN"/>
        </w:rPr>
      </w:pPr>
      <w:proofErr w:type="spellStart"/>
      <w:r>
        <w:rPr>
          <w:rFonts w:hint="eastAsia"/>
          <w:snapToGrid w:val="0"/>
          <w:lang w:eastAsia="zh-CN"/>
        </w:rPr>
        <w:t>D</w:t>
      </w:r>
      <w:r>
        <w:rPr>
          <w:snapToGrid w:val="0"/>
        </w:rPr>
        <w:t>RBsSubjectToEarly</w:t>
      </w:r>
      <w:r>
        <w:rPr>
          <w:rFonts w:hint="eastAsia"/>
          <w:snapToGrid w:val="0"/>
          <w:lang w:eastAsia="zh-CN"/>
        </w:rPr>
        <w:t>Status</w:t>
      </w:r>
      <w:r>
        <w:rPr>
          <w:snapToGrid w:val="0"/>
        </w:rPr>
        <w:t>Transfer</w:t>
      </w:r>
      <w:proofErr w:type="spellEnd"/>
      <w:r>
        <w:rPr>
          <w:snapToGrid w:val="0"/>
        </w:rPr>
        <w:t>-Item</w:t>
      </w:r>
      <w:r>
        <w:t>-</w:t>
      </w:r>
      <w:proofErr w:type="spellStart"/>
      <w:r>
        <w:t>ExtIEs</w:t>
      </w:r>
      <w:proofErr w:type="spellEnd"/>
      <w:r>
        <w:t xml:space="preserve"> </w:t>
      </w:r>
      <w:r>
        <w:rPr>
          <w:rFonts w:hint="eastAsia"/>
          <w:snapToGrid w:val="0"/>
          <w:lang w:eastAsia="zh-CN"/>
        </w:rPr>
        <w:t>NG</w:t>
      </w:r>
      <w:r>
        <w:rPr>
          <w:snapToGrid w:val="0"/>
          <w:lang w:eastAsia="zh-CN"/>
        </w:rPr>
        <w:t>AP-PROTOCOL-EXTENSION ::= {</w:t>
      </w:r>
    </w:p>
    <w:p w14:paraId="6AF7CCD6" w14:textId="77777777" w:rsidR="001E4F3B" w:rsidRDefault="001E4F3B" w:rsidP="001E4F3B">
      <w:pPr>
        <w:pStyle w:val="PL"/>
        <w:rPr>
          <w:snapToGrid w:val="0"/>
          <w:lang w:eastAsia="zh-CN"/>
        </w:rPr>
      </w:pPr>
      <w:r>
        <w:rPr>
          <w:snapToGrid w:val="0"/>
          <w:lang w:eastAsia="zh-CN"/>
        </w:rPr>
        <w:tab/>
        <w:t>...</w:t>
      </w:r>
    </w:p>
    <w:p w14:paraId="3F7A1D29" w14:textId="77777777" w:rsidR="001E4F3B" w:rsidRDefault="001E4F3B" w:rsidP="001E4F3B">
      <w:pPr>
        <w:pStyle w:val="PL"/>
        <w:rPr>
          <w:snapToGrid w:val="0"/>
          <w:lang w:eastAsia="zh-CN"/>
        </w:rPr>
      </w:pPr>
      <w:r>
        <w:rPr>
          <w:snapToGrid w:val="0"/>
          <w:lang w:eastAsia="zh-CN"/>
        </w:rPr>
        <w:t>}</w:t>
      </w:r>
    </w:p>
    <w:p w14:paraId="4ABD8BA1" w14:textId="77777777" w:rsidR="001E4F3B" w:rsidRDefault="001E4F3B" w:rsidP="001E4F3B">
      <w:pPr>
        <w:pStyle w:val="PL"/>
        <w:rPr>
          <w:rFonts w:eastAsia="等线" w:cs="Courier New"/>
          <w:snapToGrid w:val="0"/>
          <w:lang w:eastAsia="zh-CN"/>
        </w:rPr>
      </w:pPr>
    </w:p>
    <w:p w14:paraId="513AF088" w14:textId="77777777" w:rsidR="001E4F3B" w:rsidRPr="001E4F3B" w:rsidRDefault="001E4F3B" w:rsidP="001E4F3B">
      <w:pPr>
        <w:pStyle w:val="PL"/>
        <w:rPr>
          <w:snapToGrid w:val="0"/>
        </w:rPr>
      </w:pPr>
    </w:p>
    <w:p w14:paraId="5D2A7655" w14:textId="627B5BEA" w:rsidR="001E4F3B" w:rsidRPr="001E4F3B" w:rsidRDefault="00325ED4" w:rsidP="001E4F3B">
      <w:pPr>
        <w:pStyle w:val="PL"/>
        <w:rPr>
          <w:ins w:id="975" w:author="Rapporteur" w:date="2023-11-24T13:11:00Z"/>
          <w:snapToGrid w:val="0"/>
        </w:rPr>
      </w:pPr>
      <w:bookmarkStart w:id="976" w:name="_Hlk148705258"/>
      <w:proofErr w:type="spellStart"/>
      <w:ins w:id="977" w:author="Rapporteur" w:date="2023-11-24T13:11:00Z">
        <w:r>
          <w:rPr>
            <w:snapToGrid w:val="0"/>
          </w:rPr>
          <w:t>ECNMarkingorCongestionInformationReportingRequest</w:t>
        </w:r>
        <w:proofErr w:type="spellEnd"/>
        <w:r w:rsidR="001E4F3B" w:rsidRPr="001E4F3B">
          <w:rPr>
            <w:snapToGrid w:val="0"/>
          </w:rPr>
          <w:t xml:space="preserve"> ::= CHOICE {</w:t>
        </w:r>
      </w:ins>
    </w:p>
    <w:p w14:paraId="410A8E6B" w14:textId="77777777" w:rsidR="001E4F3B" w:rsidRPr="001E4F3B" w:rsidRDefault="001E4F3B" w:rsidP="001E4F3B">
      <w:pPr>
        <w:pStyle w:val="PL"/>
        <w:rPr>
          <w:ins w:id="978" w:author="Rapporteur" w:date="2023-11-24T13:11:00Z"/>
          <w:snapToGrid w:val="0"/>
        </w:rPr>
      </w:pPr>
      <w:ins w:id="979" w:author="Rapporteur" w:date="2023-11-24T13:11:00Z">
        <w:r w:rsidRPr="001E4F3B">
          <w:rPr>
            <w:snapToGrid w:val="0"/>
          </w:rPr>
          <w:tab/>
        </w:r>
        <w:proofErr w:type="spellStart"/>
        <w:r w:rsidRPr="001E4F3B">
          <w:rPr>
            <w:snapToGrid w:val="0"/>
          </w:rPr>
          <w:t>eCNMarkingRequest</w:t>
        </w:r>
        <w:proofErr w:type="spellEnd"/>
        <w:r w:rsidRPr="001E4F3B">
          <w:rPr>
            <w:snapToGrid w:val="0"/>
          </w:rPr>
          <w:tab/>
        </w:r>
        <w:r w:rsidRPr="001E4F3B">
          <w:rPr>
            <w:snapToGrid w:val="0"/>
          </w:rPr>
          <w:tab/>
        </w:r>
        <w:r w:rsidRPr="001E4F3B">
          <w:rPr>
            <w:snapToGrid w:val="0"/>
          </w:rPr>
          <w:tab/>
        </w:r>
        <w:r w:rsidRPr="001E4F3B">
          <w:rPr>
            <w:snapToGrid w:val="0"/>
          </w:rPr>
          <w:tab/>
        </w:r>
        <w:proofErr w:type="spellStart"/>
        <w:r w:rsidRPr="001E4F3B">
          <w:rPr>
            <w:snapToGrid w:val="0"/>
          </w:rPr>
          <w:t>ECNMarkingRequest</w:t>
        </w:r>
        <w:proofErr w:type="spellEnd"/>
        <w:r w:rsidRPr="001E4F3B">
          <w:rPr>
            <w:snapToGrid w:val="0"/>
          </w:rPr>
          <w:t>,</w:t>
        </w:r>
      </w:ins>
    </w:p>
    <w:p w14:paraId="4D067C28" w14:textId="77777777" w:rsidR="001E4F3B" w:rsidRPr="001E4F3B" w:rsidRDefault="001E4F3B" w:rsidP="001E4F3B">
      <w:pPr>
        <w:pStyle w:val="PL"/>
        <w:rPr>
          <w:ins w:id="980" w:author="Rapporteur" w:date="2023-11-24T13:11:00Z"/>
          <w:snapToGrid w:val="0"/>
        </w:rPr>
      </w:pPr>
      <w:ins w:id="981" w:author="Rapporteur" w:date="2023-11-24T13:11:00Z">
        <w:r w:rsidRPr="001E4F3B">
          <w:rPr>
            <w:snapToGrid w:val="0"/>
          </w:rPr>
          <w:tab/>
        </w:r>
        <w:proofErr w:type="spellStart"/>
        <w:r w:rsidRPr="001E4F3B">
          <w:rPr>
            <w:snapToGrid w:val="0"/>
          </w:rPr>
          <w:t>congestionMonitoringRequest</w:t>
        </w:r>
        <w:proofErr w:type="spellEnd"/>
        <w:r w:rsidRPr="001E4F3B">
          <w:rPr>
            <w:snapToGrid w:val="0"/>
          </w:rPr>
          <w:tab/>
        </w:r>
        <w:r w:rsidRPr="001E4F3B">
          <w:rPr>
            <w:snapToGrid w:val="0"/>
          </w:rPr>
          <w:tab/>
        </w:r>
        <w:proofErr w:type="spellStart"/>
        <w:r w:rsidRPr="001E4F3B">
          <w:rPr>
            <w:snapToGrid w:val="0"/>
          </w:rPr>
          <w:t>CongestionMonitoringRequest</w:t>
        </w:r>
        <w:proofErr w:type="spellEnd"/>
        <w:r w:rsidRPr="001E4F3B">
          <w:rPr>
            <w:snapToGrid w:val="0"/>
          </w:rPr>
          <w:t>,</w:t>
        </w:r>
      </w:ins>
    </w:p>
    <w:p w14:paraId="0CD5E9D8" w14:textId="091E81AC" w:rsidR="001E4F3B" w:rsidRPr="001E4F3B" w:rsidRDefault="001E4F3B" w:rsidP="001E4F3B">
      <w:pPr>
        <w:pStyle w:val="PL"/>
        <w:rPr>
          <w:ins w:id="982" w:author="Rapporteur" w:date="2023-11-24T13:11:00Z"/>
          <w:snapToGrid w:val="0"/>
        </w:rPr>
      </w:pPr>
      <w:ins w:id="983" w:author="Rapporteur" w:date="2023-11-24T13:11:00Z">
        <w:r w:rsidRPr="001E4F3B">
          <w:rPr>
            <w:snapToGrid w:val="0"/>
          </w:rPr>
          <w:tab/>
          <w:t>choice-Extensions</w:t>
        </w:r>
        <w:r w:rsidRPr="001E4F3B">
          <w:rPr>
            <w:snapToGrid w:val="0"/>
          </w:rPr>
          <w:tab/>
        </w:r>
        <w:r w:rsidRPr="001E4F3B">
          <w:rPr>
            <w:snapToGrid w:val="0"/>
          </w:rPr>
          <w:tab/>
        </w:r>
        <w:r w:rsidRPr="001E4F3B">
          <w:rPr>
            <w:snapToGrid w:val="0"/>
          </w:rPr>
          <w:tab/>
        </w:r>
        <w:r w:rsidRPr="001E4F3B">
          <w:rPr>
            <w:snapToGrid w:val="0"/>
          </w:rPr>
          <w:tab/>
        </w:r>
        <w:proofErr w:type="spellStart"/>
        <w:r w:rsidRPr="001E4F3B">
          <w:rPr>
            <w:snapToGrid w:val="0"/>
          </w:rPr>
          <w:t>ProtocolIE-SingleContainer</w:t>
        </w:r>
        <w:proofErr w:type="spellEnd"/>
        <w:r w:rsidRPr="001E4F3B">
          <w:rPr>
            <w:snapToGrid w:val="0"/>
          </w:rPr>
          <w:t xml:space="preserve"> { {</w:t>
        </w:r>
        <w:proofErr w:type="spellStart"/>
        <w:r w:rsidR="00325ED4">
          <w:rPr>
            <w:snapToGrid w:val="0"/>
          </w:rPr>
          <w:t>ECNMarkingorCongestionInformationReportingRequest</w:t>
        </w:r>
        <w:r w:rsidRPr="001E4F3B">
          <w:rPr>
            <w:snapToGrid w:val="0"/>
          </w:rPr>
          <w:t>-ExtIEs</w:t>
        </w:r>
        <w:proofErr w:type="spellEnd"/>
        <w:r w:rsidRPr="001E4F3B">
          <w:rPr>
            <w:snapToGrid w:val="0"/>
          </w:rPr>
          <w:t>} }</w:t>
        </w:r>
      </w:ins>
    </w:p>
    <w:p w14:paraId="0578B8BF" w14:textId="77777777" w:rsidR="001E4F3B" w:rsidRPr="001E4F3B" w:rsidRDefault="001E4F3B" w:rsidP="001E4F3B">
      <w:pPr>
        <w:pStyle w:val="PL"/>
        <w:rPr>
          <w:ins w:id="984" w:author="Rapporteur" w:date="2023-11-24T13:11:00Z"/>
          <w:snapToGrid w:val="0"/>
        </w:rPr>
      </w:pPr>
      <w:ins w:id="985" w:author="Rapporteur" w:date="2023-11-24T13:11:00Z">
        <w:r w:rsidRPr="001E4F3B">
          <w:rPr>
            <w:snapToGrid w:val="0"/>
          </w:rPr>
          <w:t>}</w:t>
        </w:r>
      </w:ins>
    </w:p>
    <w:p w14:paraId="0354307C" w14:textId="77777777" w:rsidR="001E4F3B" w:rsidRPr="001E4F3B" w:rsidRDefault="001E4F3B" w:rsidP="001E4F3B">
      <w:pPr>
        <w:pStyle w:val="PL"/>
        <w:rPr>
          <w:ins w:id="986" w:author="Rapporteur" w:date="2023-11-24T13:11:00Z"/>
          <w:snapToGrid w:val="0"/>
        </w:rPr>
      </w:pPr>
    </w:p>
    <w:p w14:paraId="64F9DBFA" w14:textId="77F94BDC" w:rsidR="004A122D" w:rsidRDefault="00325ED4" w:rsidP="004A122D">
      <w:pPr>
        <w:pStyle w:val="PL"/>
        <w:rPr>
          <w:ins w:id="987" w:author="Rapporteur" w:date="2023-11-24T13:11:00Z"/>
          <w:snapToGrid w:val="0"/>
        </w:rPr>
      </w:pPr>
      <w:proofErr w:type="spellStart"/>
      <w:ins w:id="988" w:author="Rapporteur" w:date="2023-11-24T13:11:00Z">
        <w:r>
          <w:rPr>
            <w:snapToGrid w:val="0"/>
          </w:rPr>
          <w:t>ECNMarkingorCongestionInformationReportingRequest</w:t>
        </w:r>
        <w:r w:rsidR="004A122D" w:rsidRPr="001E4F3B">
          <w:rPr>
            <w:snapToGrid w:val="0"/>
          </w:rPr>
          <w:t>-ExtIEs</w:t>
        </w:r>
        <w:proofErr w:type="spellEnd"/>
        <w:r w:rsidR="004A122D">
          <w:rPr>
            <w:snapToGrid w:val="0"/>
          </w:rPr>
          <w:t xml:space="preserve"> </w:t>
        </w:r>
        <w:r w:rsidR="004A122D">
          <w:rPr>
            <w:rFonts w:hint="eastAsia"/>
            <w:snapToGrid w:val="0"/>
            <w:lang w:eastAsia="zh-CN"/>
          </w:rPr>
          <w:t>NG</w:t>
        </w:r>
        <w:r w:rsidR="004A122D">
          <w:rPr>
            <w:snapToGrid w:val="0"/>
          </w:rPr>
          <w:t>AP-PROTOCOL-IES ::= {</w:t>
        </w:r>
      </w:ins>
    </w:p>
    <w:p w14:paraId="6078E08F" w14:textId="77777777" w:rsidR="004A122D" w:rsidRDefault="004A122D" w:rsidP="004A122D">
      <w:pPr>
        <w:pStyle w:val="PL"/>
        <w:rPr>
          <w:ins w:id="989" w:author="Rapporteur" w:date="2023-11-24T13:11:00Z"/>
          <w:snapToGrid w:val="0"/>
        </w:rPr>
      </w:pPr>
      <w:ins w:id="990" w:author="Rapporteur" w:date="2023-11-24T13:11:00Z">
        <w:r>
          <w:rPr>
            <w:snapToGrid w:val="0"/>
          </w:rPr>
          <w:tab/>
          <w:t>...</w:t>
        </w:r>
      </w:ins>
    </w:p>
    <w:p w14:paraId="184BA684" w14:textId="77777777" w:rsidR="004A122D" w:rsidRDefault="004A122D" w:rsidP="004A122D">
      <w:pPr>
        <w:pStyle w:val="PL"/>
        <w:rPr>
          <w:ins w:id="991" w:author="Rapporteur" w:date="2023-11-24T13:11:00Z"/>
          <w:snapToGrid w:val="0"/>
        </w:rPr>
      </w:pPr>
      <w:ins w:id="992" w:author="Rapporteur" w:date="2023-11-24T13:11:00Z">
        <w:r>
          <w:rPr>
            <w:snapToGrid w:val="0"/>
          </w:rPr>
          <w:t>}</w:t>
        </w:r>
      </w:ins>
    </w:p>
    <w:p w14:paraId="293FE441" w14:textId="77777777" w:rsidR="004A122D" w:rsidRDefault="004A122D" w:rsidP="004A122D">
      <w:pPr>
        <w:pStyle w:val="PL"/>
        <w:rPr>
          <w:ins w:id="993" w:author="Rapporteur" w:date="2023-11-24T13:11:00Z"/>
          <w:snapToGrid w:val="0"/>
        </w:rPr>
      </w:pPr>
    </w:p>
    <w:p w14:paraId="4FD4C842" w14:textId="77777777" w:rsidR="001E4F3B" w:rsidRPr="001E4F3B" w:rsidRDefault="001E4F3B" w:rsidP="001E4F3B">
      <w:pPr>
        <w:pStyle w:val="PL"/>
        <w:rPr>
          <w:ins w:id="994" w:author="Rapporteur" w:date="2023-11-24T13:11:00Z"/>
          <w:snapToGrid w:val="0"/>
        </w:rPr>
      </w:pPr>
    </w:p>
    <w:p w14:paraId="31136332" w14:textId="77777777" w:rsidR="001E4F3B" w:rsidRPr="001E4F3B" w:rsidRDefault="001E4F3B" w:rsidP="001E4F3B">
      <w:pPr>
        <w:pStyle w:val="PL"/>
        <w:rPr>
          <w:ins w:id="995" w:author="Rapporteur" w:date="2023-11-24T13:11:00Z"/>
          <w:snapToGrid w:val="0"/>
        </w:rPr>
      </w:pPr>
      <w:proofErr w:type="spellStart"/>
      <w:ins w:id="996" w:author="Rapporteur" w:date="2023-11-24T13:11:00Z">
        <w:r w:rsidRPr="001E4F3B">
          <w:rPr>
            <w:snapToGrid w:val="0"/>
          </w:rPr>
          <w:t>ECNMarkingRequest</w:t>
        </w:r>
        <w:proofErr w:type="spellEnd"/>
        <w:r w:rsidRPr="001E4F3B">
          <w:rPr>
            <w:snapToGrid w:val="0"/>
          </w:rPr>
          <w:t xml:space="preserve"> ::= ENUMERATED {</w:t>
        </w:r>
        <w:proofErr w:type="spellStart"/>
        <w:r w:rsidRPr="001E4F3B">
          <w:rPr>
            <w:snapToGrid w:val="0"/>
          </w:rPr>
          <w:t>ul</w:t>
        </w:r>
        <w:proofErr w:type="spellEnd"/>
        <w:r w:rsidRPr="001E4F3B">
          <w:rPr>
            <w:snapToGrid w:val="0"/>
          </w:rPr>
          <w:t>, dl, both, stop, ...}</w:t>
        </w:r>
      </w:ins>
    </w:p>
    <w:p w14:paraId="4FD15020" w14:textId="77777777" w:rsidR="001E4F3B" w:rsidRPr="001E4F3B" w:rsidRDefault="001E4F3B" w:rsidP="001E4F3B">
      <w:pPr>
        <w:pStyle w:val="PL"/>
        <w:rPr>
          <w:ins w:id="997" w:author="Rapporteur" w:date="2023-11-24T13:11:00Z"/>
          <w:snapToGrid w:val="0"/>
        </w:rPr>
      </w:pPr>
    </w:p>
    <w:p w14:paraId="2BFBC919" w14:textId="77777777" w:rsidR="001E4F3B" w:rsidRPr="001E4F3B" w:rsidRDefault="001E4F3B" w:rsidP="001E4F3B">
      <w:pPr>
        <w:pStyle w:val="PL"/>
        <w:rPr>
          <w:ins w:id="998" w:author="Rapporteur" w:date="2023-11-24T13:11:00Z"/>
          <w:snapToGrid w:val="0"/>
        </w:rPr>
      </w:pPr>
      <w:proofErr w:type="spellStart"/>
      <w:ins w:id="999" w:author="Rapporteur" w:date="2023-11-24T13:11:00Z">
        <w:r w:rsidRPr="001E4F3B">
          <w:rPr>
            <w:snapToGrid w:val="0"/>
          </w:rPr>
          <w:t>CongestionMonitoringRequest</w:t>
        </w:r>
        <w:proofErr w:type="spellEnd"/>
        <w:r w:rsidRPr="001E4F3B">
          <w:rPr>
            <w:snapToGrid w:val="0"/>
          </w:rPr>
          <w:tab/>
          <w:t>::= ENUMERATED {</w:t>
        </w:r>
        <w:proofErr w:type="spellStart"/>
        <w:r w:rsidRPr="001E4F3B">
          <w:rPr>
            <w:snapToGrid w:val="0"/>
          </w:rPr>
          <w:t>ul</w:t>
        </w:r>
        <w:proofErr w:type="spellEnd"/>
        <w:r w:rsidRPr="001E4F3B">
          <w:rPr>
            <w:snapToGrid w:val="0"/>
          </w:rPr>
          <w:t>, dl, both, stop, ...}</w:t>
        </w:r>
      </w:ins>
    </w:p>
    <w:p w14:paraId="755E8604" w14:textId="77777777" w:rsidR="001E4F3B" w:rsidRPr="001E4F3B" w:rsidRDefault="001E4F3B" w:rsidP="001E4F3B">
      <w:pPr>
        <w:pStyle w:val="PL"/>
        <w:rPr>
          <w:ins w:id="1000" w:author="Rapporteur" w:date="2023-11-24T13:11:00Z"/>
          <w:snapToGrid w:val="0"/>
        </w:rPr>
      </w:pPr>
    </w:p>
    <w:p w14:paraId="464841A9" w14:textId="083EACD7" w:rsidR="001E4F3B" w:rsidRPr="001E4F3B" w:rsidRDefault="00325ED4" w:rsidP="001E4F3B">
      <w:pPr>
        <w:pStyle w:val="PL"/>
        <w:rPr>
          <w:ins w:id="1001" w:author="Rapporteur" w:date="2023-11-24T13:11:00Z"/>
          <w:snapToGrid w:val="0"/>
        </w:rPr>
      </w:pPr>
      <w:proofErr w:type="spellStart"/>
      <w:ins w:id="1002" w:author="Rapporteur" w:date="2023-11-24T13:11:00Z">
        <w:r>
          <w:rPr>
            <w:snapToGrid w:val="0"/>
          </w:rPr>
          <w:t>ECNMarkingorCongestionInformationReportingStatus</w:t>
        </w:r>
        <w:proofErr w:type="spellEnd"/>
        <w:r w:rsidR="001E4F3B" w:rsidRPr="001E4F3B">
          <w:rPr>
            <w:snapToGrid w:val="0"/>
          </w:rPr>
          <w:t xml:space="preserve"> ::= SEQUENCE (SIZE (1..maxnoofQosFlows)) OF </w:t>
        </w:r>
        <w:proofErr w:type="spellStart"/>
        <w:r>
          <w:rPr>
            <w:snapToGrid w:val="0"/>
          </w:rPr>
          <w:t>ECNMarkingorCongestionInformationReportingStatus</w:t>
        </w:r>
        <w:proofErr w:type="spellEnd"/>
        <w:r w:rsidR="001E4F3B" w:rsidRPr="001E4F3B">
          <w:rPr>
            <w:snapToGrid w:val="0"/>
          </w:rPr>
          <w:t>-Item</w:t>
        </w:r>
      </w:ins>
    </w:p>
    <w:p w14:paraId="5D0BD41F" w14:textId="77777777" w:rsidR="001E4F3B" w:rsidRPr="001E4F3B" w:rsidRDefault="001E4F3B" w:rsidP="001E4F3B">
      <w:pPr>
        <w:pStyle w:val="PL"/>
        <w:rPr>
          <w:ins w:id="1003" w:author="Rapporteur" w:date="2023-11-24T13:11:00Z"/>
          <w:snapToGrid w:val="0"/>
        </w:rPr>
      </w:pPr>
    </w:p>
    <w:p w14:paraId="29D5A066" w14:textId="607E742B" w:rsidR="001E4F3B" w:rsidRPr="001E4F3B" w:rsidRDefault="00325ED4" w:rsidP="001E4F3B">
      <w:pPr>
        <w:pStyle w:val="PL"/>
        <w:rPr>
          <w:ins w:id="1004" w:author="Rapporteur" w:date="2023-11-24T13:11:00Z"/>
          <w:snapToGrid w:val="0"/>
        </w:rPr>
      </w:pPr>
      <w:proofErr w:type="spellStart"/>
      <w:ins w:id="1005" w:author="Rapporteur" w:date="2023-11-24T13:11:00Z">
        <w:r>
          <w:rPr>
            <w:snapToGrid w:val="0"/>
          </w:rPr>
          <w:t>ECNMarkingorCongestionInformationReportingStatus</w:t>
        </w:r>
        <w:proofErr w:type="spellEnd"/>
        <w:r w:rsidR="001E4F3B" w:rsidRPr="001E4F3B">
          <w:rPr>
            <w:snapToGrid w:val="0"/>
          </w:rPr>
          <w:t>-Item ::= SEQUENCE {</w:t>
        </w:r>
      </w:ins>
    </w:p>
    <w:p w14:paraId="03773B8E" w14:textId="77777777" w:rsidR="001E4F3B" w:rsidRPr="001E4F3B" w:rsidRDefault="001E4F3B" w:rsidP="001E4F3B">
      <w:pPr>
        <w:pStyle w:val="PL"/>
        <w:rPr>
          <w:ins w:id="1006" w:author="Rapporteur" w:date="2023-11-24T13:11:00Z"/>
          <w:snapToGrid w:val="0"/>
        </w:rPr>
      </w:pPr>
      <w:ins w:id="1007" w:author="Rapporteur" w:date="2023-11-24T13:11:00Z">
        <w:r w:rsidRPr="001E4F3B">
          <w:rPr>
            <w:snapToGrid w:val="0"/>
          </w:rPr>
          <w:tab/>
        </w:r>
        <w:proofErr w:type="spellStart"/>
        <w:r w:rsidRPr="001E4F3B">
          <w:rPr>
            <w:snapToGrid w:val="0"/>
          </w:rPr>
          <w:t>qosFlowIdentifier</w:t>
        </w:r>
        <w:proofErr w:type="spellEnd"/>
        <w:r w:rsidRPr="001E4F3B">
          <w:rPr>
            <w:snapToGrid w:val="0"/>
          </w:rPr>
          <w:tab/>
        </w:r>
        <w:r w:rsidRPr="001E4F3B">
          <w:rPr>
            <w:snapToGrid w:val="0"/>
          </w:rPr>
          <w:tab/>
        </w:r>
        <w:r w:rsidRPr="001E4F3B">
          <w:rPr>
            <w:snapToGrid w:val="0"/>
          </w:rPr>
          <w:tab/>
        </w:r>
        <w:r w:rsidRPr="001E4F3B">
          <w:rPr>
            <w:snapToGrid w:val="0"/>
          </w:rPr>
          <w:tab/>
        </w:r>
        <w:proofErr w:type="spellStart"/>
        <w:r w:rsidRPr="001E4F3B">
          <w:rPr>
            <w:snapToGrid w:val="0"/>
          </w:rPr>
          <w:t>QosFlowIdentifier</w:t>
        </w:r>
        <w:proofErr w:type="spellEnd"/>
        <w:r w:rsidRPr="001E4F3B">
          <w:rPr>
            <w:snapToGrid w:val="0"/>
          </w:rPr>
          <w:t>,</w:t>
        </w:r>
      </w:ins>
    </w:p>
    <w:p w14:paraId="1034698A" w14:textId="77777777" w:rsidR="001E4F3B" w:rsidRPr="001E4F3B" w:rsidRDefault="001E4F3B" w:rsidP="001E4F3B">
      <w:pPr>
        <w:pStyle w:val="PL"/>
        <w:rPr>
          <w:ins w:id="1008" w:author="Rapporteur" w:date="2023-11-24T13:11:00Z"/>
          <w:snapToGrid w:val="0"/>
        </w:rPr>
      </w:pPr>
      <w:ins w:id="1009" w:author="Rapporteur" w:date="2023-11-24T13:11:00Z">
        <w:r w:rsidRPr="001E4F3B">
          <w:rPr>
            <w:snapToGrid w:val="0"/>
          </w:rPr>
          <w:tab/>
        </w:r>
        <w:proofErr w:type="spellStart"/>
        <w:r w:rsidRPr="001E4F3B">
          <w:rPr>
            <w:snapToGrid w:val="0"/>
          </w:rPr>
          <w:t>activationStatus</w:t>
        </w:r>
        <w:proofErr w:type="spellEnd"/>
        <w:r w:rsidRPr="001E4F3B">
          <w:rPr>
            <w:snapToGrid w:val="0"/>
          </w:rPr>
          <w:tab/>
        </w:r>
        <w:r w:rsidRPr="001E4F3B">
          <w:rPr>
            <w:snapToGrid w:val="0"/>
          </w:rPr>
          <w:tab/>
        </w:r>
        <w:r w:rsidRPr="001E4F3B">
          <w:rPr>
            <w:snapToGrid w:val="0"/>
          </w:rPr>
          <w:tab/>
        </w:r>
        <w:r w:rsidRPr="001E4F3B">
          <w:rPr>
            <w:snapToGrid w:val="0"/>
          </w:rPr>
          <w:tab/>
        </w:r>
        <w:proofErr w:type="spellStart"/>
        <w:r w:rsidRPr="001E4F3B">
          <w:rPr>
            <w:snapToGrid w:val="0"/>
          </w:rPr>
          <w:t>ActivationStatus</w:t>
        </w:r>
        <w:proofErr w:type="spellEnd"/>
        <w:r w:rsidRPr="001E4F3B">
          <w:rPr>
            <w:snapToGrid w:val="0"/>
          </w:rPr>
          <w:t>,</w:t>
        </w:r>
      </w:ins>
    </w:p>
    <w:p w14:paraId="45C19A64" w14:textId="5A60076C" w:rsidR="001E4F3B" w:rsidRPr="001E4F3B" w:rsidRDefault="001E4F3B" w:rsidP="001E4F3B">
      <w:pPr>
        <w:pStyle w:val="PL"/>
        <w:rPr>
          <w:ins w:id="1010" w:author="Rapporteur" w:date="2023-11-24T13:11:00Z"/>
          <w:snapToGrid w:val="0"/>
        </w:rPr>
      </w:pPr>
      <w:ins w:id="1011" w:author="Rapporteur" w:date="2023-11-24T13:11:00Z">
        <w:r w:rsidRPr="001E4F3B">
          <w:rPr>
            <w:snapToGrid w:val="0"/>
          </w:rPr>
          <w:tab/>
        </w:r>
        <w:proofErr w:type="spellStart"/>
        <w:r w:rsidRPr="001E4F3B">
          <w:rPr>
            <w:snapToGrid w:val="0"/>
          </w:rPr>
          <w:t>iE</w:t>
        </w:r>
        <w:proofErr w:type="spellEnd"/>
        <w:r w:rsidRPr="001E4F3B">
          <w:rPr>
            <w:snapToGrid w:val="0"/>
          </w:rPr>
          <w:t>-Extension</w:t>
        </w:r>
        <w:r w:rsidRPr="001E4F3B">
          <w:rPr>
            <w:snapToGrid w:val="0"/>
          </w:rPr>
          <w:tab/>
        </w:r>
        <w:r w:rsidRPr="001E4F3B">
          <w:rPr>
            <w:snapToGrid w:val="0"/>
          </w:rPr>
          <w:tab/>
        </w:r>
        <w:r w:rsidRPr="001E4F3B">
          <w:rPr>
            <w:snapToGrid w:val="0"/>
          </w:rPr>
          <w:tab/>
        </w:r>
        <w:r w:rsidRPr="001E4F3B">
          <w:rPr>
            <w:snapToGrid w:val="0"/>
          </w:rPr>
          <w:tab/>
        </w:r>
        <w:r w:rsidRPr="001E4F3B">
          <w:rPr>
            <w:snapToGrid w:val="0"/>
          </w:rPr>
          <w:tab/>
        </w:r>
        <w:proofErr w:type="spellStart"/>
        <w:r w:rsidRPr="001E4F3B">
          <w:rPr>
            <w:snapToGrid w:val="0"/>
          </w:rPr>
          <w:t>ProtocolExtensionContainer</w:t>
        </w:r>
        <w:proofErr w:type="spellEnd"/>
        <w:r w:rsidRPr="001E4F3B">
          <w:rPr>
            <w:snapToGrid w:val="0"/>
          </w:rPr>
          <w:t xml:space="preserve"> { { </w:t>
        </w:r>
        <w:proofErr w:type="spellStart"/>
        <w:r w:rsidR="00325ED4">
          <w:rPr>
            <w:snapToGrid w:val="0"/>
          </w:rPr>
          <w:t>ECNMarkingorCongestionInformationReportingStatus</w:t>
        </w:r>
        <w:proofErr w:type="spellEnd"/>
        <w:r w:rsidRPr="001E4F3B">
          <w:rPr>
            <w:snapToGrid w:val="0"/>
          </w:rPr>
          <w:t>-Item-</w:t>
        </w:r>
        <w:proofErr w:type="spellStart"/>
        <w:r w:rsidRPr="001E4F3B">
          <w:rPr>
            <w:snapToGrid w:val="0"/>
          </w:rPr>
          <w:t>ExtIEs</w:t>
        </w:r>
        <w:proofErr w:type="spellEnd"/>
        <w:r w:rsidRPr="001E4F3B">
          <w:rPr>
            <w:snapToGrid w:val="0"/>
          </w:rPr>
          <w:t>} }</w:t>
        </w:r>
        <w:r w:rsidRPr="001E4F3B">
          <w:rPr>
            <w:snapToGrid w:val="0"/>
          </w:rPr>
          <w:tab/>
          <w:t>OPTIONAL,</w:t>
        </w:r>
      </w:ins>
    </w:p>
    <w:p w14:paraId="2F4CBE34" w14:textId="77777777" w:rsidR="001E4F3B" w:rsidRPr="001E4F3B" w:rsidRDefault="001E4F3B" w:rsidP="001E4F3B">
      <w:pPr>
        <w:pStyle w:val="PL"/>
        <w:rPr>
          <w:ins w:id="1012" w:author="Rapporteur" w:date="2023-11-24T13:11:00Z"/>
          <w:snapToGrid w:val="0"/>
        </w:rPr>
      </w:pPr>
      <w:ins w:id="1013" w:author="Rapporteur" w:date="2023-11-24T13:11:00Z">
        <w:r w:rsidRPr="001E4F3B">
          <w:rPr>
            <w:snapToGrid w:val="0"/>
          </w:rPr>
          <w:tab/>
          <w:t>...</w:t>
        </w:r>
      </w:ins>
    </w:p>
    <w:p w14:paraId="2E299C7F" w14:textId="77777777" w:rsidR="001E4F3B" w:rsidRPr="001E4F3B" w:rsidRDefault="001E4F3B" w:rsidP="001E4F3B">
      <w:pPr>
        <w:pStyle w:val="PL"/>
        <w:rPr>
          <w:ins w:id="1014" w:author="Rapporteur" w:date="2023-11-24T13:11:00Z"/>
          <w:snapToGrid w:val="0"/>
        </w:rPr>
      </w:pPr>
      <w:ins w:id="1015" w:author="Rapporteur" w:date="2023-11-24T13:11:00Z">
        <w:r w:rsidRPr="001E4F3B">
          <w:rPr>
            <w:snapToGrid w:val="0"/>
          </w:rPr>
          <w:t>}</w:t>
        </w:r>
      </w:ins>
    </w:p>
    <w:p w14:paraId="0D65722E" w14:textId="77777777" w:rsidR="001E4F3B" w:rsidRPr="001E4F3B" w:rsidRDefault="001E4F3B" w:rsidP="001E4F3B">
      <w:pPr>
        <w:pStyle w:val="PL"/>
        <w:rPr>
          <w:ins w:id="1016" w:author="Rapporteur" w:date="2023-11-24T13:11:00Z"/>
          <w:snapToGrid w:val="0"/>
        </w:rPr>
      </w:pPr>
    </w:p>
    <w:p w14:paraId="07DA117A" w14:textId="1EE1825D" w:rsidR="001E4F3B" w:rsidRPr="001E4F3B" w:rsidRDefault="00325ED4" w:rsidP="001E4F3B">
      <w:pPr>
        <w:pStyle w:val="PL"/>
        <w:rPr>
          <w:ins w:id="1017" w:author="Rapporteur" w:date="2023-11-24T13:11:00Z"/>
          <w:snapToGrid w:val="0"/>
        </w:rPr>
      </w:pPr>
      <w:proofErr w:type="spellStart"/>
      <w:ins w:id="1018" w:author="Rapporteur" w:date="2023-11-24T13:11:00Z">
        <w:r>
          <w:rPr>
            <w:snapToGrid w:val="0"/>
          </w:rPr>
          <w:t>ECNMarkingorCongestionInformationReportingStatus</w:t>
        </w:r>
        <w:proofErr w:type="spellEnd"/>
        <w:r w:rsidR="001E4F3B" w:rsidRPr="001E4F3B">
          <w:rPr>
            <w:snapToGrid w:val="0"/>
          </w:rPr>
          <w:t>-Item-</w:t>
        </w:r>
        <w:proofErr w:type="spellStart"/>
        <w:r w:rsidR="001E4F3B" w:rsidRPr="001E4F3B">
          <w:rPr>
            <w:snapToGrid w:val="0"/>
          </w:rPr>
          <w:t>ExtIEs</w:t>
        </w:r>
        <w:proofErr w:type="spellEnd"/>
        <w:r w:rsidR="001E4F3B" w:rsidRPr="001E4F3B">
          <w:rPr>
            <w:snapToGrid w:val="0"/>
          </w:rPr>
          <w:t xml:space="preserve"> NGAP-PROTOCOL-EXTENSION ::= {</w:t>
        </w:r>
      </w:ins>
    </w:p>
    <w:p w14:paraId="53DD22BA" w14:textId="77777777" w:rsidR="001E4F3B" w:rsidRPr="001E4F3B" w:rsidRDefault="001E4F3B" w:rsidP="001E4F3B">
      <w:pPr>
        <w:pStyle w:val="PL"/>
        <w:rPr>
          <w:ins w:id="1019" w:author="Rapporteur" w:date="2023-11-24T13:11:00Z"/>
          <w:snapToGrid w:val="0"/>
        </w:rPr>
      </w:pPr>
      <w:ins w:id="1020" w:author="Rapporteur" w:date="2023-11-24T13:11:00Z">
        <w:r w:rsidRPr="001E4F3B">
          <w:rPr>
            <w:snapToGrid w:val="0"/>
          </w:rPr>
          <w:tab/>
          <w:t>...</w:t>
        </w:r>
      </w:ins>
    </w:p>
    <w:p w14:paraId="658A1641" w14:textId="77777777" w:rsidR="001E4F3B" w:rsidRPr="001E4F3B" w:rsidRDefault="001E4F3B" w:rsidP="001E4F3B">
      <w:pPr>
        <w:pStyle w:val="PL"/>
        <w:rPr>
          <w:ins w:id="1021" w:author="Rapporteur" w:date="2023-11-24T13:11:00Z"/>
          <w:snapToGrid w:val="0"/>
        </w:rPr>
      </w:pPr>
      <w:ins w:id="1022" w:author="Rapporteur" w:date="2023-11-24T13:11:00Z">
        <w:r w:rsidRPr="001E4F3B">
          <w:rPr>
            <w:snapToGrid w:val="0"/>
          </w:rPr>
          <w:t>}</w:t>
        </w:r>
      </w:ins>
    </w:p>
    <w:p w14:paraId="7D84AFE6" w14:textId="77777777" w:rsidR="001E4F3B" w:rsidRPr="001E4F3B" w:rsidRDefault="001E4F3B" w:rsidP="001E4F3B">
      <w:pPr>
        <w:pStyle w:val="PL"/>
        <w:rPr>
          <w:ins w:id="1023" w:author="Rapporteur" w:date="2023-11-24T13:11:00Z"/>
          <w:snapToGrid w:val="0"/>
        </w:rPr>
      </w:pPr>
    </w:p>
    <w:p w14:paraId="665D0729" w14:textId="77777777" w:rsidR="001E4F3B" w:rsidRPr="001E4F3B" w:rsidRDefault="001E4F3B" w:rsidP="001E4F3B">
      <w:pPr>
        <w:pStyle w:val="PL"/>
        <w:rPr>
          <w:ins w:id="1024" w:author="Rapporteur" w:date="2023-11-24T13:11:00Z"/>
          <w:snapToGrid w:val="0"/>
        </w:rPr>
      </w:pPr>
      <w:proofErr w:type="spellStart"/>
      <w:ins w:id="1025" w:author="Rapporteur" w:date="2023-11-24T13:11:00Z">
        <w:r w:rsidRPr="001E4F3B">
          <w:rPr>
            <w:snapToGrid w:val="0"/>
          </w:rPr>
          <w:t>ActivationStatus</w:t>
        </w:r>
        <w:proofErr w:type="spellEnd"/>
        <w:r w:rsidRPr="001E4F3B">
          <w:rPr>
            <w:snapToGrid w:val="0"/>
          </w:rPr>
          <w:tab/>
          <w:t>::= ENUMERATED {</w:t>
        </w:r>
      </w:ins>
    </w:p>
    <w:p w14:paraId="19E88C6F" w14:textId="77777777" w:rsidR="001E4F3B" w:rsidRPr="001E4F3B" w:rsidRDefault="001E4F3B" w:rsidP="001E4F3B">
      <w:pPr>
        <w:pStyle w:val="PL"/>
        <w:rPr>
          <w:ins w:id="1026" w:author="Rapporteur" w:date="2023-11-24T13:11:00Z"/>
          <w:snapToGrid w:val="0"/>
        </w:rPr>
      </w:pPr>
      <w:ins w:id="1027" w:author="Rapporteur" w:date="2023-11-24T13:11:00Z">
        <w:r w:rsidRPr="001E4F3B">
          <w:rPr>
            <w:snapToGrid w:val="0"/>
          </w:rPr>
          <w:tab/>
          <w:t>active,</w:t>
        </w:r>
      </w:ins>
    </w:p>
    <w:p w14:paraId="09603E51" w14:textId="77777777" w:rsidR="001E4F3B" w:rsidRPr="001E4F3B" w:rsidRDefault="001E4F3B" w:rsidP="001E4F3B">
      <w:pPr>
        <w:pStyle w:val="PL"/>
        <w:rPr>
          <w:ins w:id="1028" w:author="Rapporteur" w:date="2023-11-24T13:11:00Z"/>
          <w:snapToGrid w:val="0"/>
        </w:rPr>
      </w:pPr>
      <w:ins w:id="1029" w:author="Rapporteur" w:date="2023-11-24T13:11:00Z">
        <w:r w:rsidRPr="001E4F3B">
          <w:rPr>
            <w:snapToGrid w:val="0"/>
          </w:rPr>
          <w:tab/>
          <w:t>not-active,</w:t>
        </w:r>
      </w:ins>
    </w:p>
    <w:p w14:paraId="4C43618C" w14:textId="6896E793" w:rsidR="001E4F3B" w:rsidRPr="001E4F3B" w:rsidRDefault="001E4F3B" w:rsidP="001E4F3B">
      <w:pPr>
        <w:pStyle w:val="PL"/>
        <w:rPr>
          <w:ins w:id="1030" w:author="Rapporteur" w:date="2023-11-24T13:11:00Z"/>
          <w:snapToGrid w:val="0"/>
        </w:rPr>
      </w:pPr>
      <w:ins w:id="1031" w:author="Rapporteur" w:date="2023-11-24T13:11:00Z">
        <w:r w:rsidRPr="001E4F3B">
          <w:rPr>
            <w:snapToGrid w:val="0"/>
          </w:rPr>
          <w:tab/>
          <w:t>...</w:t>
        </w:r>
      </w:ins>
    </w:p>
    <w:p w14:paraId="50021392" w14:textId="77777777" w:rsidR="001E4F3B" w:rsidRPr="001E4F3B" w:rsidRDefault="001E4F3B" w:rsidP="001E4F3B">
      <w:pPr>
        <w:pStyle w:val="PL"/>
        <w:rPr>
          <w:ins w:id="1032" w:author="Rapporteur" w:date="2023-11-24T13:11:00Z"/>
          <w:snapToGrid w:val="0"/>
        </w:rPr>
      </w:pPr>
      <w:ins w:id="1033" w:author="Rapporteur" w:date="2023-11-24T13:11:00Z">
        <w:r w:rsidRPr="001E4F3B">
          <w:rPr>
            <w:snapToGrid w:val="0"/>
          </w:rPr>
          <w:t>}</w:t>
        </w:r>
      </w:ins>
    </w:p>
    <w:bookmarkEnd w:id="976"/>
    <w:p w14:paraId="6FF3F9DE" w14:textId="77777777" w:rsidR="001E4F3B" w:rsidRDefault="001E4F3B" w:rsidP="001E4F3B">
      <w:pPr>
        <w:pStyle w:val="PL"/>
        <w:rPr>
          <w:ins w:id="1034" w:author="Rapporteur" w:date="2023-11-24T13:11:00Z"/>
          <w:snapToGrid w:val="0"/>
        </w:rPr>
      </w:pPr>
    </w:p>
    <w:p w14:paraId="7DC5A159" w14:textId="77777777" w:rsidR="001E4F3B" w:rsidRDefault="001E4F3B" w:rsidP="001E4F3B">
      <w:pPr>
        <w:pStyle w:val="PL"/>
        <w:rPr>
          <w:snapToGrid w:val="0"/>
        </w:rPr>
      </w:pPr>
      <w:r>
        <w:rPr>
          <w:snapToGrid w:val="0"/>
        </w:rPr>
        <w:t>EDT-Session ::= ENUMERATED {</w:t>
      </w:r>
    </w:p>
    <w:p w14:paraId="21CBBC29" w14:textId="77777777" w:rsidR="001E4F3B" w:rsidRDefault="001E4F3B" w:rsidP="001E4F3B">
      <w:pPr>
        <w:pStyle w:val="PL"/>
        <w:rPr>
          <w:snapToGrid w:val="0"/>
        </w:rPr>
      </w:pPr>
      <w:r>
        <w:rPr>
          <w:snapToGrid w:val="0"/>
        </w:rPr>
        <w:tab/>
        <w:t>true,</w:t>
      </w:r>
    </w:p>
    <w:p w14:paraId="1FFE28DE" w14:textId="77777777" w:rsidR="001E4F3B" w:rsidRDefault="001E4F3B" w:rsidP="001E4F3B">
      <w:pPr>
        <w:pStyle w:val="PL"/>
        <w:rPr>
          <w:snapToGrid w:val="0"/>
        </w:rPr>
      </w:pPr>
      <w:r>
        <w:rPr>
          <w:snapToGrid w:val="0"/>
        </w:rPr>
        <w:tab/>
        <w:t>...</w:t>
      </w:r>
    </w:p>
    <w:p w14:paraId="74729A6C" w14:textId="77777777" w:rsidR="001E4F3B" w:rsidRDefault="001E4F3B" w:rsidP="001E4F3B">
      <w:pPr>
        <w:pStyle w:val="PL"/>
        <w:rPr>
          <w:snapToGrid w:val="0"/>
        </w:rPr>
      </w:pPr>
      <w:r>
        <w:rPr>
          <w:snapToGrid w:val="0"/>
        </w:rPr>
        <w:t>}</w:t>
      </w:r>
    </w:p>
    <w:p w14:paraId="0A1720A0" w14:textId="77777777" w:rsidR="00825802" w:rsidRDefault="00000000">
      <w:pPr>
        <w:pStyle w:val="FirstChange"/>
      </w:pPr>
      <w:r>
        <w:rPr>
          <w:highlight w:val="yellow"/>
        </w:rPr>
        <w:t>&lt;&lt;&lt;&lt;&lt;&lt;&lt;&lt;&lt;&lt;&lt;&lt;&lt;&lt;&lt;&lt;&lt;&lt;&lt;&lt; Unaffected part is skipped &gt;&gt;&gt;&gt;&gt;&gt;&gt;&gt;&gt;&gt;&gt;&gt;&gt;&gt;&gt;&gt;&gt;&gt;&gt;&gt;</w:t>
      </w:r>
    </w:p>
    <w:p w14:paraId="6E1C2F43" w14:textId="77777777" w:rsidR="0034527E" w:rsidRDefault="0034527E" w:rsidP="0034527E">
      <w:pPr>
        <w:pStyle w:val="FirstChange"/>
      </w:pPr>
    </w:p>
    <w:p w14:paraId="4A4E1141" w14:textId="77777777" w:rsidR="0034527E" w:rsidRDefault="0034527E" w:rsidP="0034527E">
      <w:pPr>
        <w:pStyle w:val="PL"/>
        <w:rPr>
          <w:snapToGrid w:val="0"/>
        </w:rPr>
      </w:pPr>
      <w:proofErr w:type="spellStart"/>
      <w:r>
        <w:rPr>
          <w:snapToGrid w:val="0"/>
        </w:rPr>
        <w:t>HandoverPreparationUnsuccessfulTransfer</w:t>
      </w:r>
      <w:proofErr w:type="spellEnd"/>
      <w:r>
        <w:rPr>
          <w:snapToGrid w:val="0"/>
        </w:rPr>
        <w:t xml:space="preserve"> ::= SEQUENCE {</w:t>
      </w:r>
    </w:p>
    <w:p w14:paraId="2FF8C474" w14:textId="77777777" w:rsidR="0034527E" w:rsidRDefault="0034527E" w:rsidP="0034527E">
      <w:pPr>
        <w:pStyle w:val="PL"/>
        <w:rPr>
          <w:snapToGrid w:val="0"/>
          <w:lang w:val="fr-FR"/>
        </w:rPr>
      </w:pPr>
      <w:r>
        <w:rPr>
          <w:snapToGrid w:val="0"/>
        </w:rPr>
        <w:tab/>
      </w:r>
      <w:r>
        <w:rPr>
          <w:snapToGrid w:val="0"/>
          <w:lang w:val="fr-FR"/>
        </w:rPr>
        <w:t>cause</w:t>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Cause</w:t>
      </w:r>
      <w:proofErr w:type="spellEnd"/>
      <w:r>
        <w:rPr>
          <w:snapToGrid w:val="0"/>
          <w:lang w:val="fr-FR"/>
        </w:rPr>
        <w:t>,</w:t>
      </w:r>
    </w:p>
    <w:p w14:paraId="759567CF" w14:textId="77777777" w:rsidR="0034527E" w:rsidRDefault="0034527E" w:rsidP="0034527E">
      <w:pPr>
        <w:pStyle w:val="PL"/>
        <w:rPr>
          <w:snapToGrid w:val="0"/>
          <w:lang w:val="fr-FR"/>
        </w:rPr>
      </w:pPr>
      <w:r>
        <w:rPr>
          <w:snapToGrid w:val="0"/>
          <w:lang w:val="fr-FR"/>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w:t>
      </w:r>
      <w:proofErr w:type="spellStart"/>
      <w:r>
        <w:rPr>
          <w:snapToGrid w:val="0"/>
          <w:lang w:val="fr-FR"/>
        </w:rPr>
        <w:t>HandoverPreparationUnsuccessfulTransfer-ExtIEs</w:t>
      </w:r>
      <w:proofErr w:type="spellEnd"/>
      <w:r>
        <w:rPr>
          <w:snapToGrid w:val="0"/>
          <w:lang w:val="fr-FR"/>
        </w:rPr>
        <w:t>} }</w:t>
      </w:r>
      <w:r>
        <w:rPr>
          <w:snapToGrid w:val="0"/>
          <w:lang w:val="fr-FR"/>
        </w:rPr>
        <w:tab/>
        <w:t>OPTIONAL,</w:t>
      </w:r>
    </w:p>
    <w:p w14:paraId="7FBC6FF3" w14:textId="77777777" w:rsidR="0034527E" w:rsidRDefault="0034527E" w:rsidP="0034527E">
      <w:pPr>
        <w:pStyle w:val="PL"/>
        <w:rPr>
          <w:snapToGrid w:val="0"/>
        </w:rPr>
      </w:pPr>
      <w:r>
        <w:rPr>
          <w:snapToGrid w:val="0"/>
          <w:lang w:val="fr-FR"/>
        </w:rPr>
        <w:tab/>
      </w:r>
      <w:r>
        <w:rPr>
          <w:snapToGrid w:val="0"/>
        </w:rPr>
        <w:t>...</w:t>
      </w:r>
    </w:p>
    <w:p w14:paraId="7B1FB1F0" w14:textId="77777777" w:rsidR="0034527E" w:rsidRDefault="0034527E" w:rsidP="0034527E">
      <w:pPr>
        <w:pStyle w:val="PL"/>
        <w:rPr>
          <w:snapToGrid w:val="0"/>
        </w:rPr>
      </w:pPr>
      <w:r>
        <w:rPr>
          <w:snapToGrid w:val="0"/>
        </w:rPr>
        <w:t>}</w:t>
      </w:r>
    </w:p>
    <w:p w14:paraId="09FA3D5A" w14:textId="77777777" w:rsidR="0034527E" w:rsidRDefault="0034527E" w:rsidP="0034527E">
      <w:pPr>
        <w:pStyle w:val="PL"/>
        <w:rPr>
          <w:snapToGrid w:val="0"/>
        </w:rPr>
      </w:pPr>
    </w:p>
    <w:p w14:paraId="60104E3B" w14:textId="77777777" w:rsidR="0034527E" w:rsidRDefault="0034527E" w:rsidP="0034527E">
      <w:pPr>
        <w:pStyle w:val="PL"/>
        <w:rPr>
          <w:snapToGrid w:val="0"/>
        </w:rPr>
      </w:pPr>
      <w:proofErr w:type="spellStart"/>
      <w:r>
        <w:rPr>
          <w:snapToGrid w:val="0"/>
        </w:rPr>
        <w:t>HandoverPreparationUnsuccessfulTransfer-ExtIEs</w:t>
      </w:r>
      <w:proofErr w:type="spellEnd"/>
      <w:r>
        <w:rPr>
          <w:snapToGrid w:val="0"/>
        </w:rPr>
        <w:t xml:space="preserve"> NGAP-PROTOCOL-EXTENSION ::= {</w:t>
      </w:r>
    </w:p>
    <w:p w14:paraId="6C961189" w14:textId="77777777" w:rsidR="0034527E" w:rsidRDefault="0034527E" w:rsidP="0034527E">
      <w:pPr>
        <w:pStyle w:val="PL"/>
        <w:rPr>
          <w:snapToGrid w:val="0"/>
        </w:rPr>
      </w:pPr>
      <w:r>
        <w:rPr>
          <w:snapToGrid w:val="0"/>
        </w:rPr>
        <w:tab/>
        <w:t>...</w:t>
      </w:r>
    </w:p>
    <w:p w14:paraId="542BA862" w14:textId="77777777" w:rsidR="0034527E" w:rsidRDefault="0034527E" w:rsidP="0034527E">
      <w:pPr>
        <w:pStyle w:val="PL"/>
        <w:rPr>
          <w:snapToGrid w:val="0"/>
        </w:rPr>
      </w:pPr>
      <w:r>
        <w:rPr>
          <w:snapToGrid w:val="0"/>
        </w:rPr>
        <w:t>}</w:t>
      </w:r>
    </w:p>
    <w:p w14:paraId="29E79BEF" w14:textId="77777777" w:rsidR="0034527E" w:rsidRDefault="0034527E" w:rsidP="0034527E">
      <w:pPr>
        <w:pStyle w:val="PL"/>
        <w:rPr>
          <w:snapToGrid w:val="0"/>
        </w:rPr>
      </w:pPr>
    </w:p>
    <w:p w14:paraId="3555DB9E" w14:textId="77777777" w:rsidR="0034527E" w:rsidRDefault="0034527E" w:rsidP="0034527E">
      <w:pPr>
        <w:pStyle w:val="PL"/>
        <w:rPr>
          <w:snapToGrid w:val="0"/>
        </w:rPr>
      </w:pPr>
      <w:proofErr w:type="spellStart"/>
      <w:r>
        <w:rPr>
          <w:snapToGrid w:val="0"/>
        </w:rPr>
        <w:t>HandoverRequestAcknowledgeTransfer</w:t>
      </w:r>
      <w:proofErr w:type="spellEnd"/>
      <w:r>
        <w:rPr>
          <w:snapToGrid w:val="0"/>
        </w:rPr>
        <w:t xml:space="preserve"> ::= SEQUENCE {</w:t>
      </w:r>
    </w:p>
    <w:p w14:paraId="39D7144A" w14:textId="77777777" w:rsidR="0034527E" w:rsidRDefault="0034527E" w:rsidP="0034527E">
      <w:pPr>
        <w:pStyle w:val="PL"/>
        <w:rPr>
          <w:snapToGrid w:val="0"/>
        </w:rPr>
      </w:pPr>
      <w:r>
        <w:rPr>
          <w:snapToGrid w:val="0"/>
        </w:rPr>
        <w:tab/>
        <w:t>dL-NGU-UP-</w:t>
      </w:r>
      <w:proofErr w:type="spellStart"/>
      <w:r>
        <w:rPr>
          <w:snapToGrid w:val="0"/>
        </w:rPr>
        <w:t>TNLInformation</w:t>
      </w:r>
      <w:proofErr w:type="spellEnd"/>
      <w:r>
        <w:rPr>
          <w:snapToGrid w:val="0"/>
        </w:rPr>
        <w:tab/>
      </w:r>
      <w:r>
        <w:rPr>
          <w:snapToGrid w:val="0"/>
        </w:rPr>
        <w:tab/>
      </w:r>
      <w:r>
        <w:rPr>
          <w:snapToGrid w:val="0"/>
        </w:rPr>
        <w:tab/>
      </w:r>
      <w:proofErr w:type="spellStart"/>
      <w:r>
        <w:rPr>
          <w:snapToGrid w:val="0"/>
        </w:rPr>
        <w:t>UPTransportLayerInformation</w:t>
      </w:r>
      <w:proofErr w:type="spellEnd"/>
      <w:r>
        <w:rPr>
          <w:snapToGrid w:val="0"/>
        </w:rPr>
        <w:t>,</w:t>
      </w:r>
    </w:p>
    <w:p w14:paraId="0B323733" w14:textId="77777777" w:rsidR="0034527E" w:rsidRDefault="0034527E" w:rsidP="0034527E">
      <w:pPr>
        <w:pStyle w:val="PL"/>
        <w:rPr>
          <w:snapToGrid w:val="0"/>
        </w:rPr>
      </w:pPr>
      <w:r>
        <w:rPr>
          <w:snapToGrid w:val="0"/>
        </w:rPr>
        <w:tab/>
      </w:r>
      <w:proofErr w:type="spellStart"/>
      <w:r>
        <w:rPr>
          <w:snapToGrid w:val="0"/>
        </w:rPr>
        <w:t>dLForwardingUP-TNLInformation</w:t>
      </w:r>
      <w:proofErr w:type="spellEnd"/>
      <w:r>
        <w:rPr>
          <w:snapToGrid w:val="0"/>
        </w:rPr>
        <w:tab/>
      </w:r>
      <w:r>
        <w:rPr>
          <w:snapToGrid w:val="0"/>
        </w:rPr>
        <w:tab/>
      </w:r>
      <w:proofErr w:type="spellStart"/>
      <w:r>
        <w:rPr>
          <w:snapToGrid w:val="0"/>
        </w:rPr>
        <w:t>UPTransportLayerInformation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07C4A9D" w14:textId="77777777" w:rsidR="0034527E" w:rsidRDefault="0034527E" w:rsidP="0034527E">
      <w:pPr>
        <w:pStyle w:val="PL"/>
        <w:rPr>
          <w:snapToGrid w:val="0"/>
        </w:rPr>
      </w:pPr>
      <w:r>
        <w:rPr>
          <w:snapToGrid w:val="0"/>
        </w:rPr>
        <w:tab/>
      </w:r>
      <w:proofErr w:type="spellStart"/>
      <w:r>
        <w:rPr>
          <w:snapToGrid w:val="0"/>
        </w:rPr>
        <w:t>securityResult</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SecurityResult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B472D85" w14:textId="77777777" w:rsidR="0034527E" w:rsidRDefault="0034527E" w:rsidP="0034527E">
      <w:pPr>
        <w:pStyle w:val="PL"/>
        <w:rPr>
          <w:snapToGrid w:val="0"/>
        </w:rPr>
      </w:pPr>
      <w:r>
        <w:rPr>
          <w:snapToGrid w:val="0"/>
        </w:rPr>
        <w:tab/>
      </w:r>
      <w:proofErr w:type="spellStart"/>
      <w:r>
        <w:rPr>
          <w:snapToGrid w:val="0"/>
        </w:rPr>
        <w:t>qosFlowSetupResponseList</w:t>
      </w:r>
      <w:proofErr w:type="spellEnd"/>
      <w:r>
        <w:rPr>
          <w:snapToGrid w:val="0"/>
        </w:rPr>
        <w:tab/>
      </w:r>
      <w:r>
        <w:rPr>
          <w:snapToGrid w:val="0"/>
        </w:rPr>
        <w:tab/>
      </w:r>
      <w:r>
        <w:rPr>
          <w:snapToGrid w:val="0"/>
        </w:rPr>
        <w:tab/>
      </w:r>
      <w:proofErr w:type="spellStart"/>
      <w:r>
        <w:rPr>
          <w:snapToGrid w:val="0"/>
        </w:rPr>
        <w:t>QosFlowListWithDataForwarding</w:t>
      </w:r>
      <w:proofErr w:type="spellEnd"/>
      <w:r>
        <w:rPr>
          <w:snapToGrid w:val="0"/>
        </w:rPr>
        <w:t>,</w:t>
      </w:r>
    </w:p>
    <w:p w14:paraId="54AA21E7" w14:textId="77777777" w:rsidR="0034527E" w:rsidRDefault="0034527E" w:rsidP="0034527E">
      <w:pPr>
        <w:pStyle w:val="PL"/>
        <w:rPr>
          <w:snapToGrid w:val="0"/>
        </w:rPr>
      </w:pPr>
      <w:r>
        <w:rPr>
          <w:snapToGrid w:val="0"/>
        </w:rPr>
        <w:tab/>
      </w:r>
      <w:proofErr w:type="spellStart"/>
      <w:r>
        <w:rPr>
          <w:snapToGrid w:val="0"/>
        </w:rPr>
        <w:t>qosFlowFailedToSetupList</w:t>
      </w:r>
      <w:proofErr w:type="spellEnd"/>
      <w:r>
        <w:rPr>
          <w:snapToGrid w:val="0"/>
        </w:rPr>
        <w:tab/>
      </w:r>
      <w:r>
        <w:rPr>
          <w:snapToGrid w:val="0"/>
        </w:rPr>
        <w:tab/>
      </w:r>
      <w:r>
        <w:rPr>
          <w:snapToGrid w:val="0"/>
        </w:rPr>
        <w:tab/>
      </w:r>
      <w:proofErr w:type="spellStart"/>
      <w:r>
        <w:rPr>
          <w:snapToGrid w:val="0"/>
        </w:rPr>
        <w:t>QosFlowListWithCause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DE38BEA" w14:textId="77777777" w:rsidR="0034527E" w:rsidRDefault="0034527E" w:rsidP="0034527E">
      <w:pPr>
        <w:pStyle w:val="PL"/>
        <w:rPr>
          <w:snapToGrid w:val="0"/>
        </w:rPr>
      </w:pPr>
      <w:r>
        <w:rPr>
          <w:snapToGrid w:val="0"/>
        </w:rPr>
        <w:tab/>
      </w:r>
      <w:proofErr w:type="spellStart"/>
      <w:r>
        <w:rPr>
          <w:snapToGrid w:val="0"/>
        </w:rPr>
        <w:t>dataForwardingResponseDRBList</w:t>
      </w:r>
      <w:proofErr w:type="spellEnd"/>
      <w:r>
        <w:rPr>
          <w:snapToGrid w:val="0"/>
        </w:rPr>
        <w:tab/>
      </w:r>
      <w:r>
        <w:rPr>
          <w:snapToGrid w:val="0"/>
        </w:rPr>
        <w:tab/>
      </w:r>
      <w:proofErr w:type="spellStart"/>
      <w:r>
        <w:rPr>
          <w:snapToGrid w:val="0"/>
        </w:rPr>
        <w:t>DataForwardingResponseDRBList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D7B4030" w14:textId="77777777" w:rsidR="0034527E" w:rsidRDefault="0034527E" w:rsidP="0034527E">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HandoverRequestAcknowledgeTransfer-ExtIEs</w:t>
      </w:r>
      <w:proofErr w:type="spellEnd"/>
      <w:r>
        <w:rPr>
          <w:snapToGrid w:val="0"/>
        </w:rPr>
        <w:t>} }</w:t>
      </w:r>
      <w:r>
        <w:rPr>
          <w:snapToGrid w:val="0"/>
        </w:rPr>
        <w:tab/>
        <w:t>OPTIONAL,</w:t>
      </w:r>
    </w:p>
    <w:p w14:paraId="3C5A4369" w14:textId="77777777" w:rsidR="0034527E" w:rsidRDefault="0034527E" w:rsidP="0034527E">
      <w:pPr>
        <w:pStyle w:val="PL"/>
        <w:rPr>
          <w:snapToGrid w:val="0"/>
        </w:rPr>
      </w:pPr>
      <w:r>
        <w:rPr>
          <w:snapToGrid w:val="0"/>
        </w:rPr>
        <w:tab/>
        <w:t>...</w:t>
      </w:r>
    </w:p>
    <w:p w14:paraId="6DD8E20B" w14:textId="77777777" w:rsidR="0034527E" w:rsidRDefault="0034527E" w:rsidP="0034527E">
      <w:pPr>
        <w:pStyle w:val="PL"/>
        <w:rPr>
          <w:snapToGrid w:val="0"/>
        </w:rPr>
      </w:pPr>
      <w:r>
        <w:rPr>
          <w:snapToGrid w:val="0"/>
        </w:rPr>
        <w:t>}</w:t>
      </w:r>
    </w:p>
    <w:p w14:paraId="3464A41A" w14:textId="77777777" w:rsidR="0034527E" w:rsidRDefault="0034527E" w:rsidP="0034527E">
      <w:pPr>
        <w:pStyle w:val="PL"/>
        <w:rPr>
          <w:snapToGrid w:val="0"/>
        </w:rPr>
      </w:pPr>
    </w:p>
    <w:p w14:paraId="13F846B3" w14:textId="77777777" w:rsidR="0034527E" w:rsidRDefault="0034527E" w:rsidP="0034527E">
      <w:pPr>
        <w:pStyle w:val="PL"/>
        <w:rPr>
          <w:snapToGrid w:val="0"/>
        </w:rPr>
      </w:pPr>
      <w:proofErr w:type="spellStart"/>
      <w:r>
        <w:rPr>
          <w:snapToGrid w:val="0"/>
        </w:rPr>
        <w:t>HandoverRequestAcknowledgeTransfer-ExtIEs</w:t>
      </w:r>
      <w:proofErr w:type="spellEnd"/>
      <w:r>
        <w:rPr>
          <w:snapToGrid w:val="0"/>
        </w:rPr>
        <w:t xml:space="preserve"> NGAP-PROTOCOL-EXTENSION ::= {</w:t>
      </w:r>
    </w:p>
    <w:p w14:paraId="36BCFEEB" w14:textId="77777777" w:rsidR="0034527E" w:rsidRDefault="0034527E" w:rsidP="0034527E">
      <w:pPr>
        <w:pStyle w:val="PL"/>
        <w:rPr>
          <w:snapToGrid w:val="0"/>
        </w:rPr>
      </w:pPr>
      <w:r>
        <w:rPr>
          <w:snapToGrid w:val="0"/>
        </w:rPr>
        <w:tab/>
        <w:t>{ ID id-</w:t>
      </w:r>
      <w:proofErr w:type="spellStart"/>
      <w:r>
        <w:rPr>
          <w:snapToGrid w:val="0"/>
        </w:rPr>
        <w:t>AdditionalDLUPTNLInformationForHOList</w:t>
      </w:r>
      <w:proofErr w:type="spellEnd"/>
      <w:r>
        <w:rPr>
          <w:snapToGrid w:val="0"/>
        </w:rPr>
        <w:tab/>
      </w:r>
      <w:r>
        <w:rPr>
          <w:snapToGrid w:val="0"/>
        </w:rPr>
        <w:tab/>
        <w:t>CRITICALITY ignore</w:t>
      </w:r>
      <w:r>
        <w:rPr>
          <w:snapToGrid w:val="0"/>
        </w:rPr>
        <w:tab/>
        <w:t xml:space="preserve">EXTENSION </w:t>
      </w:r>
      <w:proofErr w:type="spellStart"/>
      <w:r>
        <w:rPr>
          <w:snapToGrid w:val="0"/>
        </w:rPr>
        <w:t>AdditionalDLUPTNLInformationForHOList</w:t>
      </w:r>
      <w:proofErr w:type="spellEnd"/>
      <w:r>
        <w:rPr>
          <w:snapToGrid w:val="0"/>
        </w:rPr>
        <w:tab/>
      </w:r>
      <w:r>
        <w:rPr>
          <w:snapToGrid w:val="0"/>
        </w:rPr>
        <w:tab/>
        <w:t>PRESENCE optional</w:t>
      </w:r>
      <w:r>
        <w:rPr>
          <w:snapToGrid w:val="0"/>
        </w:rPr>
        <w:tab/>
        <w:t>}|</w:t>
      </w:r>
    </w:p>
    <w:p w14:paraId="0B8C5890" w14:textId="77777777" w:rsidR="0034527E" w:rsidRDefault="0034527E" w:rsidP="0034527E">
      <w:pPr>
        <w:pStyle w:val="PL"/>
        <w:rPr>
          <w:snapToGrid w:val="0"/>
        </w:rPr>
      </w:pPr>
      <w:r>
        <w:rPr>
          <w:snapToGrid w:val="0"/>
        </w:rPr>
        <w:tab/>
        <w:t>{ ID id-</w:t>
      </w:r>
      <w:proofErr w:type="spellStart"/>
      <w:r>
        <w:rPr>
          <w:snapToGrid w:val="0"/>
        </w:rPr>
        <w:t>ULForwardingUP</w:t>
      </w:r>
      <w:proofErr w:type="spellEnd"/>
      <w:r>
        <w:rPr>
          <w:snapToGrid w:val="0"/>
        </w:rPr>
        <w:t>-</w:t>
      </w:r>
      <w:proofErr w:type="spellStart"/>
      <w:r>
        <w:rPr>
          <w:snapToGrid w:val="0"/>
        </w:rPr>
        <w:t>TNLInformation</w:t>
      </w:r>
      <w:proofErr w:type="spellEnd"/>
      <w:r>
        <w:rPr>
          <w:snapToGrid w:val="0"/>
        </w:rPr>
        <w:tab/>
      </w:r>
      <w:r>
        <w:rPr>
          <w:snapToGrid w:val="0"/>
        </w:rPr>
        <w:tab/>
      </w:r>
      <w:r>
        <w:rPr>
          <w:snapToGrid w:val="0"/>
        </w:rPr>
        <w:tab/>
      </w:r>
      <w:r>
        <w:rPr>
          <w:snapToGrid w:val="0"/>
        </w:rPr>
        <w:tab/>
        <w:t>CRITICALITY reject</w:t>
      </w:r>
      <w:r>
        <w:rPr>
          <w:snapToGrid w:val="0"/>
        </w:rPr>
        <w:tab/>
        <w:t xml:space="preserve">EXTENSION </w:t>
      </w:r>
      <w:proofErr w:type="spellStart"/>
      <w:r>
        <w:rPr>
          <w:snapToGrid w:val="0"/>
        </w:rPr>
        <w:t>UPTransportLayerInformation</w:t>
      </w:r>
      <w:proofErr w:type="spellEnd"/>
      <w:r>
        <w:rPr>
          <w:snapToGrid w:val="0"/>
        </w:rPr>
        <w:tab/>
      </w:r>
      <w:r>
        <w:rPr>
          <w:snapToGrid w:val="0"/>
        </w:rPr>
        <w:tab/>
      </w:r>
      <w:r>
        <w:rPr>
          <w:snapToGrid w:val="0"/>
        </w:rPr>
        <w:tab/>
      </w:r>
      <w:r>
        <w:rPr>
          <w:snapToGrid w:val="0"/>
        </w:rPr>
        <w:tab/>
      </w:r>
      <w:r>
        <w:rPr>
          <w:snapToGrid w:val="0"/>
        </w:rPr>
        <w:tab/>
        <w:t>PRESENCE optional</w:t>
      </w:r>
      <w:r>
        <w:rPr>
          <w:snapToGrid w:val="0"/>
        </w:rPr>
        <w:tab/>
        <w:t>}|</w:t>
      </w:r>
    </w:p>
    <w:p w14:paraId="222E41F7" w14:textId="77777777" w:rsidR="0034527E" w:rsidRDefault="0034527E" w:rsidP="0034527E">
      <w:pPr>
        <w:pStyle w:val="PL"/>
        <w:rPr>
          <w:snapToGrid w:val="0"/>
        </w:rPr>
      </w:pPr>
      <w:r>
        <w:rPr>
          <w:snapToGrid w:val="0"/>
        </w:rPr>
        <w:tab/>
        <w:t>{ ID id-</w:t>
      </w:r>
      <w:proofErr w:type="spellStart"/>
      <w:r>
        <w:rPr>
          <w:snapToGrid w:val="0"/>
        </w:rPr>
        <w:t>AdditionalULForwardingUPTNLInformation</w:t>
      </w:r>
      <w:proofErr w:type="spellEnd"/>
      <w:r>
        <w:rPr>
          <w:snapToGrid w:val="0"/>
        </w:rPr>
        <w:tab/>
      </w:r>
      <w:r>
        <w:rPr>
          <w:snapToGrid w:val="0"/>
        </w:rPr>
        <w:tab/>
        <w:t>CRITICALITY reject</w:t>
      </w:r>
      <w:r>
        <w:rPr>
          <w:snapToGrid w:val="0"/>
        </w:rPr>
        <w:tab/>
        <w:t xml:space="preserve">EXTENSION </w:t>
      </w:r>
      <w:proofErr w:type="spellStart"/>
      <w:r>
        <w:rPr>
          <w:snapToGrid w:val="0"/>
        </w:rPr>
        <w:t>UPTransportLayerInformationList</w:t>
      </w:r>
      <w:proofErr w:type="spellEnd"/>
      <w:r>
        <w:rPr>
          <w:snapToGrid w:val="0"/>
        </w:rPr>
        <w:tab/>
      </w:r>
      <w:r>
        <w:rPr>
          <w:snapToGrid w:val="0"/>
        </w:rPr>
        <w:tab/>
      </w:r>
      <w:r>
        <w:rPr>
          <w:snapToGrid w:val="0"/>
        </w:rPr>
        <w:tab/>
      </w:r>
      <w:r>
        <w:rPr>
          <w:snapToGrid w:val="0"/>
        </w:rPr>
        <w:tab/>
        <w:t>PRESENCE optional</w:t>
      </w:r>
      <w:r>
        <w:rPr>
          <w:snapToGrid w:val="0"/>
        </w:rPr>
        <w:tab/>
        <w:t>}|</w:t>
      </w:r>
    </w:p>
    <w:p w14:paraId="63A5564D" w14:textId="77777777" w:rsidR="0034527E" w:rsidRDefault="0034527E" w:rsidP="0034527E">
      <w:pPr>
        <w:pStyle w:val="PL"/>
        <w:rPr>
          <w:snapToGrid w:val="0"/>
        </w:rPr>
      </w:pPr>
      <w:r>
        <w:rPr>
          <w:snapToGrid w:val="0"/>
        </w:rPr>
        <w:tab/>
        <w:t>{ ID id-</w:t>
      </w:r>
      <w:proofErr w:type="spellStart"/>
      <w:r>
        <w:rPr>
          <w:snapToGrid w:val="0"/>
        </w:rPr>
        <w:t>DataForwardingResponseERABList</w:t>
      </w:r>
      <w:proofErr w:type="spellEnd"/>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DataForwardingResponseERABList</w:t>
      </w:r>
      <w:proofErr w:type="spellEnd"/>
      <w:r>
        <w:rPr>
          <w:snapToGrid w:val="0"/>
        </w:rPr>
        <w:t xml:space="preserve"> </w:t>
      </w:r>
      <w:r>
        <w:rPr>
          <w:snapToGrid w:val="0"/>
        </w:rPr>
        <w:tab/>
      </w:r>
      <w:r>
        <w:rPr>
          <w:snapToGrid w:val="0"/>
        </w:rPr>
        <w:tab/>
      </w:r>
      <w:r>
        <w:rPr>
          <w:snapToGrid w:val="0"/>
        </w:rPr>
        <w:tab/>
      </w:r>
      <w:r>
        <w:rPr>
          <w:snapToGrid w:val="0"/>
        </w:rPr>
        <w:tab/>
        <w:t>PRESENCE optional</w:t>
      </w:r>
      <w:r>
        <w:rPr>
          <w:snapToGrid w:val="0"/>
        </w:rPr>
        <w:tab/>
        <w:t>}|</w:t>
      </w:r>
    </w:p>
    <w:p w14:paraId="58ECC34E" w14:textId="77777777" w:rsidR="0034527E" w:rsidRDefault="0034527E" w:rsidP="0034527E">
      <w:pPr>
        <w:pStyle w:val="PL"/>
        <w:rPr>
          <w:snapToGrid w:val="0"/>
        </w:rPr>
      </w:pPr>
      <w:r>
        <w:rPr>
          <w:snapToGrid w:val="0"/>
        </w:rPr>
        <w:tab/>
        <w:t>{ ID id-</w:t>
      </w:r>
      <w:proofErr w:type="spellStart"/>
      <w:r>
        <w:rPr>
          <w:snapToGrid w:val="0"/>
        </w:rPr>
        <w:t>RedundantDL</w:t>
      </w:r>
      <w:proofErr w:type="spellEnd"/>
      <w:r>
        <w:rPr>
          <w:snapToGrid w:val="0"/>
        </w:rPr>
        <w:t>-NGU-UP-</w:t>
      </w:r>
      <w:proofErr w:type="spellStart"/>
      <w:r>
        <w:rPr>
          <w:snapToGrid w:val="0"/>
        </w:rPr>
        <w:t>TNLInformation</w:t>
      </w:r>
      <w:proofErr w:type="spellEnd"/>
      <w:r>
        <w:rPr>
          <w:snapToGrid w:val="0"/>
        </w:rPr>
        <w:tab/>
      </w:r>
      <w:r>
        <w:rPr>
          <w:snapToGrid w:val="0"/>
        </w:rPr>
        <w:tab/>
      </w:r>
      <w:r>
        <w:rPr>
          <w:snapToGrid w:val="0"/>
        </w:rPr>
        <w:tab/>
        <w:t>CRITICALITY ignore</w:t>
      </w:r>
      <w:r>
        <w:rPr>
          <w:snapToGrid w:val="0"/>
        </w:rPr>
        <w:tab/>
        <w:t xml:space="preserve">EXTENSION </w:t>
      </w:r>
      <w:proofErr w:type="spellStart"/>
      <w:r>
        <w:rPr>
          <w:snapToGrid w:val="0"/>
        </w:rPr>
        <w:t>UPTransportLayerInformation</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0E0D606E" w14:textId="77777777" w:rsidR="0034527E" w:rsidRDefault="0034527E" w:rsidP="0034527E">
      <w:pPr>
        <w:pStyle w:val="PL"/>
        <w:rPr>
          <w:rFonts w:eastAsia="等线"/>
          <w:snapToGrid w:val="0"/>
        </w:rPr>
      </w:pPr>
      <w:r>
        <w:rPr>
          <w:snapToGrid w:val="0"/>
        </w:rPr>
        <w:tab/>
      </w:r>
      <w:r>
        <w:rPr>
          <w:rFonts w:eastAsia="等线"/>
          <w:snapToGrid w:val="0"/>
        </w:rPr>
        <w:t>{ ID id-</w:t>
      </w:r>
      <w:proofErr w:type="spellStart"/>
      <w:r>
        <w:rPr>
          <w:rFonts w:eastAsia="等线"/>
          <w:snapToGrid w:val="0"/>
        </w:rPr>
        <w:t>UsedRSNInformation</w:t>
      </w:r>
      <w:proofErr w:type="spellEnd"/>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CRITICALITY ignore</w:t>
      </w:r>
      <w:r>
        <w:rPr>
          <w:rFonts w:eastAsia="等线"/>
          <w:snapToGrid w:val="0"/>
        </w:rPr>
        <w:tab/>
        <w:t xml:space="preserve">EXTENSION </w:t>
      </w:r>
      <w:proofErr w:type="spellStart"/>
      <w:r>
        <w:rPr>
          <w:rFonts w:eastAsia="等线"/>
          <w:snapToGrid w:val="0"/>
        </w:rPr>
        <w:t>RedundantPDUSessionInformation</w:t>
      </w:r>
      <w:proofErr w:type="spellEnd"/>
      <w:r>
        <w:rPr>
          <w:rFonts w:eastAsia="等线"/>
          <w:snapToGrid w:val="0"/>
        </w:rPr>
        <w:tab/>
      </w:r>
      <w:r>
        <w:rPr>
          <w:rFonts w:eastAsia="等线"/>
          <w:snapToGrid w:val="0"/>
        </w:rPr>
        <w:tab/>
      </w:r>
      <w:r>
        <w:rPr>
          <w:rFonts w:eastAsia="等线"/>
          <w:snapToGrid w:val="0"/>
        </w:rPr>
        <w:tab/>
      </w:r>
      <w:r>
        <w:rPr>
          <w:rFonts w:eastAsia="等线"/>
          <w:snapToGrid w:val="0"/>
        </w:rPr>
        <w:tab/>
        <w:t>PRESENCE optional</w:t>
      </w:r>
      <w:r>
        <w:rPr>
          <w:rFonts w:eastAsia="等线"/>
          <w:snapToGrid w:val="0"/>
        </w:rPr>
        <w:tab/>
        <w:t>}|</w:t>
      </w:r>
    </w:p>
    <w:p w14:paraId="32390E50" w14:textId="77777777" w:rsidR="0034527E" w:rsidRDefault="0034527E" w:rsidP="0034527E">
      <w:pPr>
        <w:pStyle w:val="PL"/>
        <w:rPr>
          <w:rFonts w:eastAsia="MS Mincho"/>
          <w:snapToGrid w:val="0"/>
        </w:rPr>
      </w:pPr>
      <w:r>
        <w:rPr>
          <w:rFonts w:eastAsia="等线"/>
          <w:snapToGrid w:val="0"/>
        </w:rPr>
        <w:tab/>
      </w:r>
      <w:r>
        <w:rPr>
          <w:snapToGrid w:val="0"/>
        </w:rPr>
        <w:t>{ ID id-</w:t>
      </w:r>
      <w:proofErr w:type="spellStart"/>
      <w:r>
        <w:rPr>
          <w:snapToGrid w:val="0"/>
        </w:rPr>
        <w:t>GlobalRANNodeID</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GlobalRANNodeID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r>
        <w:rPr>
          <w:rFonts w:eastAsia="MS Mincho"/>
          <w:snapToGrid w:val="0"/>
        </w:rPr>
        <w:t>|</w:t>
      </w:r>
    </w:p>
    <w:p w14:paraId="3D6D8E89" w14:textId="677B1328" w:rsidR="0034527E" w:rsidRDefault="0034527E" w:rsidP="0034527E">
      <w:pPr>
        <w:pStyle w:val="PL"/>
        <w:rPr>
          <w:snapToGrid w:val="0"/>
        </w:rPr>
      </w:pPr>
      <w:r>
        <w:rPr>
          <w:rFonts w:eastAsia="MS Mincho"/>
          <w:snapToGrid w:val="0"/>
        </w:rPr>
        <w:tab/>
      </w:r>
      <w:r>
        <w:rPr>
          <w:snapToGrid w:val="0"/>
        </w:rPr>
        <w:t>{ ID id-MBS-</w:t>
      </w:r>
      <w:proofErr w:type="spellStart"/>
      <w:r>
        <w:rPr>
          <w:snapToGrid w:val="0"/>
        </w:rPr>
        <w:t>SupportIndicator</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MBS-</w:t>
      </w:r>
      <w:proofErr w:type="spellStart"/>
      <w:r>
        <w:rPr>
          <w:snapToGrid w:val="0"/>
        </w:rPr>
        <w:t>SupportIndicator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sidR="00A048C6">
        <w:rPr>
          <w:snapToGrid w:val="0"/>
        </w:rPr>
        <w:t>}</w:t>
      </w:r>
      <w:ins w:id="1035" w:author="Rapporteur" w:date="2023-11-24T13:11:00Z">
        <w:r>
          <w:rPr>
            <w:snapToGrid w:val="0"/>
          </w:rPr>
          <w:t>|</w:t>
        </w:r>
      </w:ins>
    </w:p>
    <w:p w14:paraId="23772774" w14:textId="32DD2648" w:rsidR="0034527E" w:rsidRDefault="0034527E" w:rsidP="0034527E">
      <w:pPr>
        <w:pStyle w:val="PL"/>
        <w:rPr>
          <w:ins w:id="1036" w:author="Rapporteur" w:date="2023-11-24T13:11:00Z"/>
          <w:snapToGrid w:val="0"/>
        </w:rPr>
      </w:pPr>
      <w:ins w:id="1037" w:author="Rapporteur" w:date="2023-11-24T13:11:00Z">
        <w:r>
          <w:rPr>
            <w:snapToGrid w:val="0"/>
          </w:rPr>
          <w:tab/>
          <w:t>{ ID id-</w:t>
        </w:r>
        <w:proofErr w:type="spellStart"/>
        <w:r>
          <w:t>PDUSetbasedHandlingIndicator</w:t>
        </w:r>
        <w:proofErr w:type="spellEnd"/>
        <w:r>
          <w:t xml:space="preserve"> </w:t>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t>PDUSetbasedHandlingIndicator</w:t>
        </w:r>
        <w:proofErr w:type="spellEnd"/>
        <w:r>
          <w:t xml:space="preserve"> </w:t>
        </w:r>
        <w:r>
          <w:tab/>
        </w:r>
        <w:r>
          <w:tab/>
        </w:r>
        <w:r>
          <w:tab/>
        </w:r>
        <w:r>
          <w:rPr>
            <w:snapToGrid w:val="0"/>
          </w:rPr>
          <w:tab/>
        </w:r>
        <w:r>
          <w:rPr>
            <w:snapToGrid w:val="0"/>
          </w:rPr>
          <w:tab/>
          <w:t>PRESENCE optional }</w:t>
        </w:r>
      </w:ins>
      <w:r w:rsidR="00A048C6">
        <w:rPr>
          <w:snapToGrid w:val="0"/>
        </w:rPr>
        <w:t>,</w:t>
      </w:r>
    </w:p>
    <w:p w14:paraId="2D3155BF" w14:textId="77777777" w:rsidR="0034527E" w:rsidRDefault="0034527E" w:rsidP="0034527E">
      <w:pPr>
        <w:pStyle w:val="PL"/>
        <w:rPr>
          <w:snapToGrid w:val="0"/>
        </w:rPr>
      </w:pPr>
      <w:r>
        <w:rPr>
          <w:snapToGrid w:val="0"/>
        </w:rPr>
        <w:tab/>
        <w:t>...</w:t>
      </w:r>
    </w:p>
    <w:p w14:paraId="58B35A99" w14:textId="77777777" w:rsidR="0034527E" w:rsidRDefault="0034527E" w:rsidP="0034527E">
      <w:pPr>
        <w:pStyle w:val="PL"/>
        <w:rPr>
          <w:snapToGrid w:val="0"/>
        </w:rPr>
      </w:pPr>
      <w:r>
        <w:rPr>
          <w:snapToGrid w:val="0"/>
        </w:rPr>
        <w:t>}</w:t>
      </w:r>
    </w:p>
    <w:p w14:paraId="73A79418" w14:textId="77777777" w:rsidR="0034527E" w:rsidRDefault="0034527E" w:rsidP="0034527E">
      <w:pPr>
        <w:pStyle w:val="PL"/>
        <w:spacing w:line="0" w:lineRule="atLeast"/>
        <w:rPr>
          <w:snapToGrid w:val="0"/>
        </w:rPr>
      </w:pPr>
    </w:p>
    <w:p w14:paraId="7EE947DD" w14:textId="77777777" w:rsidR="0034527E" w:rsidRDefault="0034527E" w:rsidP="0034527E">
      <w:pPr>
        <w:pStyle w:val="PL"/>
        <w:rPr>
          <w:snapToGrid w:val="0"/>
        </w:rPr>
      </w:pPr>
      <w:proofErr w:type="spellStart"/>
      <w:r>
        <w:rPr>
          <w:snapToGrid w:val="0"/>
        </w:rPr>
        <w:t>HandoverRequiredTransfer</w:t>
      </w:r>
      <w:proofErr w:type="spellEnd"/>
      <w:r>
        <w:rPr>
          <w:snapToGrid w:val="0"/>
        </w:rPr>
        <w:t xml:space="preserve"> ::= SEQUENCE {</w:t>
      </w:r>
    </w:p>
    <w:p w14:paraId="5676DFE5" w14:textId="77777777" w:rsidR="0034527E" w:rsidRDefault="0034527E" w:rsidP="0034527E">
      <w:pPr>
        <w:pStyle w:val="PL"/>
        <w:rPr>
          <w:snapToGrid w:val="0"/>
        </w:rPr>
      </w:pPr>
      <w:r>
        <w:rPr>
          <w:snapToGrid w:val="0"/>
        </w:rPr>
        <w:tab/>
      </w:r>
      <w:proofErr w:type="spellStart"/>
      <w:r>
        <w:rPr>
          <w:snapToGrid w:val="0"/>
        </w:rPr>
        <w:t>directForwardingPathAvailability</w:t>
      </w:r>
      <w:proofErr w:type="spellEnd"/>
      <w:r>
        <w:rPr>
          <w:snapToGrid w:val="0"/>
        </w:rPr>
        <w:tab/>
      </w:r>
      <w:r>
        <w:rPr>
          <w:snapToGrid w:val="0"/>
        </w:rPr>
        <w:tab/>
      </w:r>
      <w:proofErr w:type="spellStart"/>
      <w:r>
        <w:rPr>
          <w:snapToGrid w:val="0"/>
        </w:rPr>
        <w:t>DirectForwardingPathAvailability</w:t>
      </w:r>
      <w:proofErr w:type="spellEnd"/>
      <w:r>
        <w:rPr>
          <w:snapToGrid w:val="0"/>
        </w:rPr>
        <w:tab/>
      </w:r>
      <w:r>
        <w:rPr>
          <w:snapToGrid w:val="0"/>
        </w:rPr>
        <w:tab/>
      </w:r>
      <w:r>
        <w:rPr>
          <w:snapToGrid w:val="0"/>
        </w:rPr>
        <w:tab/>
      </w:r>
      <w:r>
        <w:rPr>
          <w:snapToGrid w:val="0"/>
        </w:rPr>
        <w:tab/>
        <w:t>OPTIONAL,</w:t>
      </w:r>
    </w:p>
    <w:p w14:paraId="297842B6" w14:textId="77777777" w:rsidR="0034527E" w:rsidRDefault="0034527E" w:rsidP="0034527E">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HandoverRequiredTransfer-ExtIEs</w:t>
      </w:r>
      <w:proofErr w:type="spellEnd"/>
      <w:r>
        <w:rPr>
          <w:snapToGrid w:val="0"/>
        </w:rPr>
        <w:t>} }</w:t>
      </w:r>
      <w:r>
        <w:rPr>
          <w:snapToGrid w:val="0"/>
        </w:rPr>
        <w:tab/>
        <w:t>OPTIONAL,</w:t>
      </w:r>
    </w:p>
    <w:p w14:paraId="05A416E3" w14:textId="77777777" w:rsidR="0034527E" w:rsidRDefault="0034527E" w:rsidP="0034527E">
      <w:pPr>
        <w:pStyle w:val="PL"/>
        <w:rPr>
          <w:snapToGrid w:val="0"/>
        </w:rPr>
      </w:pPr>
      <w:r>
        <w:rPr>
          <w:snapToGrid w:val="0"/>
        </w:rPr>
        <w:tab/>
        <w:t>...</w:t>
      </w:r>
    </w:p>
    <w:p w14:paraId="030EC2FB" w14:textId="77777777" w:rsidR="0034527E" w:rsidRDefault="0034527E" w:rsidP="0034527E">
      <w:pPr>
        <w:pStyle w:val="PL"/>
        <w:rPr>
          <w:snapToGrid w:val="0"/>
        </w:rPr>
      </w:pPr>
      <w:r>
        <w:rPr>
          <w:snapToGrid w:val="0"/>
        </w:rPr>
        <w:t>}</w:t>
      </w:r>
    </w:p>
    <w:p w14:paraId="685AD9B8" w14:textId="77777777" w:rsidR="0034527E" w:rsidRDefault="0034527E" w:rsidP="0034527E">
      <w:pPr>
        <w:pStyle w:val="PL"/>
        <w:rPr>
          <w:snapToGrid w:val="0"/>
        </w:rPr>
      </w:pPr>
    </w:p>
    <w:p w14:paraId="3B2995F3" w14:textId="77777777" w:rsidR="0034527E" w:rsidRDefault="0034527E">
      <w:pPr>
        <w:pStyle w:val="PL"/>
        <w:rPr>
          <w:snapToGrid w:val="0"/>
        </w:rPr>
      </w:pPr>
    </w:p>
    <w:p w14:paraId="49D1D8C4" w14:textId="77777777" w:rsidR="0034527E" w:rsidRDefault="0034527E" w:rsidP="0034527E">
      <w:pPr>
        <w:pStyle w:val="FirstChange"/>
      </w:pPr>
      <w:r>
        <w:rPr>
          <w:highlight w:val="yellow"/>
        </w:rPr>
        <w:t>&lt;&lt;&lt;&lt;&lt;&lt;&lt;&lt;&lt;&lt;&lt;&lt;&lt;&lt;&lt;&lt;&lt;&lt;&lt;&lt; Unaffected part is skipped &gt;&gt;&gt;&gt;&gt;&gt;&gt;&gt;&gt;&gt;&gt;&gt;&gt;&gt;&gt;&gt;&gt;&gt;&gt;&gt;</w:t>
      </w:r>
    </w:p>
    <w:p w14:paraId="344B4788" w14:textId="0BFE705F" w:rsidR="00825802" w:rsidRDefault="00000000">
      <w:pPr>
        <w:pStyle w:val="PL"/>
        <w:rPr>
          <w:snapToGrid w:val="0"/>
        </w:rPr>
      </w:pPr>
      <w:r>
        <w:rPr>
          <w:snapToGrid w:val="0"/>
        </w:rPr>
        <w:t>-- N</w:t>
      </w:r>
    </w:p>
    <w:p w14:paraId="47040918" w14:textId="77777777" w:rsidR="00825802" w:rsidRDefault="00825802">
      <w:pPr>
        <w:pStyle w:val="PL"/>
        <w:rPr>
          <w:snapToGrid w:val="0"/>
        </w:rPr>
      </w:pPr>
    </w:p>
    <w:p w14:paraId="00DDABA6" w14:textId="77777777" w:rsidR="00825802" w:rsidRDefault="00000000">
      <w:pPr>
        <w:pStyle w:val="PL"/>
        <w:rPr>
          <w:snapToGrid w:val="0"/>
        </w:rPr>
      </w:pPr>
      <w:r>
        <w:rPr>
          <w:snapToGrid w:val="0"/>
        </w:rPr>
        <w:t>N3IWF-ID ::= CHOICE {</w:t>
      </w:r>
    </w:p>
    <w:p w14:paraId="530EAF2F" w14:textId="77777777" w:rsidR="00825802" w:rsidRDefault="00000000">
      <w:pPr>
        <w:pStyle w:val="PL"/>
        <w:rPr>
          <w:snapToGrid w:val="0"/>
        </w:rPr>
      </w:pPr>
      <w:r>
        <w:rPr>
          <w:snapToGrid w:val="0"/>
        </w:rPr>
        <w:tab/>
        <w:t>n3IWF-ID</w:t>
      </w:r>
      <w:r>
        <w:rPr>
          <w:snapToGrid w:val="0"/>
        </w:rPr>
        <w:tab/>
      </w:r>
      <w:r>
        <w:rPr>
          <w:snapToGrid w:val="0"/>
        </w:rPr>
        <w:tab/>
      </w:r>
      <w:r>
        <w:rPr>
          <w:snapToGrid w:val="0"/>
        </w:rPr>
        <w:tab/>
      </w:r>
      <w:r>
        <w:rPr>
          <w:snapToGrid w:val="0"/>
        </w:rPr>
        <w:tab/>
        <w:t>BIT STRING (SIZE(16)),</w:t>
      </w:r>
    </w:p>
    <w:p w14:paraId="75637A89" w14:textId="77777777" w:rsidR="00825802" w:rsidRDefault="00000000">
      <w:pPr>
        <w:pStyle w:val="PL"/>
      </w:pPr>
      <w:r>
        <w:tab/>
        <w:t>choice-Extensions</w:t>
      </w:r>
      <w:r>
        <w:tab/>
      </w:r>
      <w:r>
        <w:tab/>
      </w:r>
      <w:proofErr w:type="spellStart"/>
      <w:r>
        <w:t>ProtocolIE-SingleContainer</w:t>
      </w:r>
      <w:proofErr w:type="spellEnd"/>
      <w:r>
        <w:t xml:space="preserve"> { {</w:t>
      </w:r>
      <w:r>
        <w:rPr>
          <w:snapToGrid w:val="0"/>
        </w:rPr>
        <w:t>N3IWF-ID</w:t>
      </w:r>
      <w:r>
        <w:t>-ExtIEs} }</w:t>
      </w:r>
    </w:p>
    <w:p w14:paraId="0460C49F" w14:textId="77777777" w:rsidR="00825802" w:rsidRDefault="00000000">
      <w:pPr>
        <w:pStyle w:val="PL"/>
        <w:rPr>
          <w:snapToGrid w:val="0"/>
        </w:rPr>
      </w:pPr>
      <w:r>
        <w:rPr>
          <w:snapToGrid w:val="0"/>
        </w:rPr>
        <w:t>}</w:t>
      </w:r>
    </w:p>
    <w:p w14:paraId="0F63BC24" w14:textId="77777777" w:rsidR="00825802" w:rsidRDefault="00825802">
      <w:pPr>
        <w:pStyle w:val="PL"/>
        <w:rPr>
          <w:snapToGrid w:val="0"/>
        </w:rPr>
      </w:pPr>
    </w:p>
    <w:p w14:paraId="00356349" w14:textId="77777777" w:rsidR="00825802" w:rsidRDefault="00000000">
      <w:pPr>
        <w:pStyle w:val="PL"/>
      </w:pPr>
      <w:r>
        <w:rPr>
          <w:snapToGrid w:val="0"/>
        </w:rPr>
        <w:t>N3IWF-ID</w:t>
      </w:r>
      <w:r>
        <w:t xml:space="preserve">-ExtIEs </w:t>
      </w:r>
      <w:r>
        <w:rPr>
          <w:snapToGrid w:val="0"/>
        </w:rPr>
        <w:t xml:space="preserve">NGAP-PROTOCOL-IES </w:t>
      </w:r>
      <w:r>
        <w:t>::= {</w:t>
      </w:r>
    </w:p>
    <w:p w14:paraId="1B2E8F75" w14:textId="77777777" w:rsidR="00825802" w:rsidRDefault="00000000">
      <w:pPr>
        <w:pStyle w:val="PL"/>
      </w:pPr>
      <w:r>
        <w:tab/>
        <w:t>...</w:t>
      </w:r>
    </w:p>
    <w:p w14:paraId="64424E39" w14:textId="77777777" w:rsidR="00825802" w:rsidRDefault="00000000">
      <w:pPr>
        <w:pStyle w:val="PL"/>
      </w:pPr>
      <w:r>
        <w:t>}</w:t>
      </w:r>
    </w:p>
    <w:p w14:paraId="5EBFDD50" w14:textId="77777777" w:rsidR="00825802" w:rsidRDefault="00825802">
      <w:pPr>
        <w:pStyle w:val="PL"/>
        <w:rPr>
          <w:snapToGrid w:val="0"/>
        </w:rPr>
      </w:pPr>
    </w:p>
    <w:p w14:paraId="148B6B3B" w14:textId="77777777" w:rsidR="00FA11E8" w:rsidRDefault="00000000" w:rsidP="00FA11E8">
      <w:pPr>
        <w:pStyle w:val="PL"/>
        <w:rPr>
          <w:ins w:id="1038" w:author="Rapporteur" w:date="2023-11-24T13:11:00Z"/>
          <w:snapToGrid w:val="0"/>
        </w:rPr>
      </w:pPr>
      <w:bookmarkStart w:id="1039" w:name="_Hlk148705269"/>
      <w:ins w:id="1040" w:author="Rapporteur" w:date="2023-11-24T13:11:00Z">
        <w:r>
          <w:rPr>
            <w:snapToGrid w:val="0"/>
          </w:rPr>
          <w:t xml:space="preserve">N6JitterInformation ::= </w:t>
        </w:r>
        <w:r w:rsidR="00FA11E8">
          <w:rPr>
            <w:snapToGrid w:val="0"/>
          </w:rPr>
          <w:t>SEQUENCE {</w:t>
        </w:r>
      </w:ins>
    </w:p>
    <w:p w14:paraId="439D70A7" w14:textId="77777777" w:rsidR="00FA11E8" w:rsidRDefault="00FA11E8" w:rsidP="00FA11E8">
      <w:pPr>
        <w:pStyle w:val="PL"/>
        <w:rPr>
          <w:ins w:id="1041" w:author="Rapporteur" w:date="2023-11-24T13:11:00Z"/>
          <w:snapToGrid w:val="0"/>
        </w:rPr>
      </w:pPr>
      <w:ins w:id="1042" w:author="Rapporteur" w:date="2023-11-24T13:11:00Z">
        <w:r>
          <w:rPr>
            <w:snapToGrid w:val="0"/>
          </w:rPr>
          <w:tab/>
          <w:t>n6JitterLowerBound</w:t>
        </w:r>
        <w:r>
          <w:rPr>
            <w:snapToGrid w:val="0"/>
          </w:rPr>
          <w:tab/>
        </w:r>
        <w:r>
          <w:rPr>
            <w:snapToGrid w:val="0"/>
          </w:rPr>
          <w:tab/>
          <w:t>INTEGER (-127..127),</w:t>
        </w:r>
      </w:ins>
    </w:p>
    <w:p w14:paraId="09F795AE" w14:textId="77777777" w:rsidR="00FA11E8" w:rsidRDefault="00FA11E8" w:rsidP="00FA11E8">
      <w:pPr>
        <w:pStyle w:val="PL"/>
        <w:rPr>
          <w:ins w:id="1043" w:author="Rapporteur" w:date="2023-11-24T13:11:00Z"/>
          <w:snapToGrid w:val="0"/>
        </w:rPr>
      </w:pPr>
      <w:ins w:id="1044" w:author="Rapporteur" w:date="2023-11-24T13:11:00Z">
        <w:r>
          <w:rPr>
            <w:snapToGrid w:val="0"/>
          </w:rPr>
          <w:tab/>
          <w:t>n6JitterUpperBound</w:t>
        </w:r>
        <w:r>
          <w:rPr>
            <w:snapToGrid w:val="0"/>
          </w:rPr>
          <w:tab/>
        </w:r>
        <w:r>
          <w:rPr>
            <w:snapToGrid w:val="0"/>
          </w:rPr>
          <w:tab/>
          <w:t>INTEGER (-127..127),</w:t>
        </w:r>
      </w:ins>
    </w:p>
    <w:p w14:paraId="7A35F3F9" w14:textId="77777777" w:rsidR="00FA11E8" w:rsidRDefault="00FA11E8" w:rsidP="00FA11E8">
      <w:pPr>
        <w:pStyle w:val="PL"/>
        <w:rPr>
          <w:ins w:id="1045" w:author="Rapporteur" w:date="2023-11-24T13:11:00Z"/>
          <w:snapToGrid w:val="0"/>
        </w:rPr>
      </w:pPr>
      <w:ins w:id="1046" w:author="Rapporteur" w:date="2023-11-24T13:11:00Z">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N6JitterInformation-ExtIEs} }</w:t>
        </w:r>
        <w:r>
          <w:rPr>
            <w:snapToGrid w:val="0"/>
          </w:rPr>
          <w:tab/>
          <w:t>OPTIONAL,</w:t>
        </w:r>
      </w:ins>
    </w:p>
    <w:p w14:paraId="02DD8767" w14:textId="77777777" w:rsidR="00FA11E8" w:rsidRDefault="00FA11E8" w:rsidP="00FA11E8">
      <w:pPr>
        <w:pStyle w:val="PL"/>
        <w:rPr>
          <w:ins w:id="1047" w:author="Rapporteur" w:date="2023-11-24T13:11:00Z"/>
          <w:snapToGrid w:val="0"/>
        </w:rPr>
      </w:pPr>
      <w:ins w:id="1048" w:author="Rapporteur" w:date="2023-11-24T13:11:00Z">
        <w:r>
          <w:rPr>
            <w:snapToGrid w:val="0"/>
          </w:rPr>
          <w:tab/>
          <w:t>...</w:t>
        </w:r>
      </w:ins>
    </w:p>
    <w:p w14:paraId="07A03C49" w14:textId="77777777" w:rsidR="00FA11E8" w:rsidRDefault="00FA11E8" w:rsidP="00FA11E8">
      <w:pPr>
        <w:pStyle w:val="PL"/>
        <w:rPr>
          <w:ins w:id="1049" w:author="Rapporteur" w:date="2023-11-24T13:11:00Z"/>
          <w:snapToGrid w:val="0"/>
        </w:rPr>
      </w:pPr>
      <w:ins w:id="1050" w:author="Rapporteur" w:date="2023-11-24T13:11:00Z">
        <w:r>
          <w:rPr>
            <w:snapToGrid w:val="0"/>
          </w:rPr>
          <w:t>}</w:t>
        </w:r>
      </w:ins>
    </w:p>
    <w:p w14:paraId="29356309" w14:textId="77777777" w:rsidR="00FA11E8" w:rsidRDefault="00FA11E8" w:rsidP="00FA11E8">
      <w:pPr>
        <w:pStyle w:val="PL"/>
        <w:rPr>
          <w:ins w:id="1051" w:author="Rapporteur" w:date="2023-11-24T13:11:00Z"/>
          <w:snapToGrid w:val="0"/>
        </w:rPr>
      </w:pPr>
    </w:p>
    <w:p w14:paraId="002528AE" w14:textId="77777777" w:rsidR="00FA11E8" w:rsidRDefault="00FA11E8" w:rsidP="00FA11E8">
      <w:pPr>
        <w:pStyle w:val="PL"/>
        <w:rPr>
          <w:ins w:id="1052" w:author="Rapporteur" w:date="2023-11-24T13:11:00Z"/>
        </w:rPr>
      </w:pPr>
      <w:ins w:id="1053" w:author="Rapporteur" w:date="2023-11-24T13:11:00Z">
        <w:r>
          <w:rPr>
            <w:snapToGrid w:val="0"/>
          </w:rPr>
          <w:t>N6JitterInformation</w:t>
        </w:r>
        <w:r>
          <w:t xml:space="preserve">-ExtIEs </w:t>
        </w:r>
        <w:r>
          <w:rPr>
            <w:snapToGrid w:val="0"/>
          </w:rPr>
          <w:t xml:space="preserve">NGAP-PROTOCOL-IES </w:t>
        </w:r>
        <w:r>
          <w:t>::= {</w:t>
        </w:r>
      </w:ins>
    </w:p>
    <w:p w14:paraId="2C964C54" w14:textId="77777777" w:rsidR="00FA11E8" w:rsidRDefault="00FA11E8" w:rsidP="00FA11E8">
      <w:pPr>
        <w:pStyle w:val="PL"/>
        <w:rPr>
          <w:ins w:id="1054" w:author="Rapporteur" w:date="2023-11-24T13:11:00Z"/>
        </w:rPr>
      </w:pPr>
      <w:ins w:id="1055" w:author="Rapporteur" w:date="2023-11-24T13:11:00Z">
        <w:r>
          <w:tab/>
          <w:t>...</w:t>
        </w:r>
      </w:ins>
    </w:p>
    <w:p w14:paraId="1CFAFBB0" w14:textId="77777777" w:rsidR="00FA11E8" w:rsidRDefault="00FA11E8" w:rsidP="00FA11E8">
      <w:pPr>
        <w:pStyle w:val="PL"/>
        <w:rPr>
          <w:ins w:id="1056" w:author="Rapporteur" w:date="2023-11-24T13:11:00Z"/>
        </w:rPr>
      </w:pPr>
      <w:ins w:id="1057" w:author="Rapporteur" w:date="2023-11-24T13:11:00Z">
        <w:r>
          <w:t>}</w:t>
        </w:r>
      </w:ins>
    </w:p>
    <w:bookmarkEnd w:id="1039"/>
    <w:p w14:paraId="112B4E11" w14:textId="77777777" w:rsidR="00825802" w:rsidRDefault="00825802">
      <w:pPr>
        <w:pStyle w:val="PL"/>
        <w:rPr>
          <w:ins w:id="1058" w:author="Rapporteur" w:date="2023-11-24T13:11:00Z"/>
          <w:snapToGrid w:val="0"/>
        </w:rPr>
      </w:pPr>
    </w:p>
    <w:p w14:paraId="455E9E6B" w14:textId="77777777" w:rsidR="00825802" w:rsidRDefault="00000000">
      <w:pPr>
        <w:pStyle w:val="PL"/>
        <w:rPr>
          <w:snapToGrid w:val="0"/>
        </w:rPr>
      </w:pPr>
      <w:r>
        <w:rPr>
          <w:snapToGrid w:val="0"/>
        </w:rPr>
        <w:t>NAS-PDU ::= OCTET STRING</w:t>
      </w:r>
    </w:p>
    <w:p w14:paraId="59F055B5" w14:textId="77777777" w:rsidR="00825802" w:rsidRDefault="00825802">
      <w:pPr>
        <w:pStyle w:val="FirstChange"/>
      </w:pPr>
    </w:p>
    <w:p w14:paraId="29EF1144" w14:textId="77777777" w:rsidR="00945064" w:rsidRDefault="00945064" w:rsidP="00945064">
      <w:pPr>
        <w:pStyle w:val="FirstChange"/>
      </w:pPr>
      <w:r>
        <w:rPr>
          <w:highlight w:val="yellow"/>
        </w:rPr>
        <w:t>&lt;&lt;&lt;&lt;&lt;&lt;&lt;&lt;&lt;&lt;&lt;&lt;&lt;&lt;&lt;&lt;&lt;&lt;&lt;&lt; Unaffected part is skipped &gt;&gt;&gt;&gt;&gt;&gt;&gt;&gt;&gt;&gt;&gt;&gt;&gt;&gt;&gt;&gt;&gt;&gt;&gt;&gt;</w:t>
      </w:r>
    </w:p>
    <w:p w14:paraId="53761CF1" w14:textId="77777777" w:rsidR="00945064" w:rsidRDefault="00945064" w:rsidP="00945064">
      <w:pPr>
        <w:pStyle w:val="PL"/>
        <w:rPr>
          <w:snapToGrid w:val="0"/>
        </w:rPr>
      </w:pPr>
      <w:proofErr w:type="spellStart"/>
      <w:r>
        <w:rPr>
          <w:snapToGrid w:val="0"/>
        </w:rPr>
        <w:t>PathSwitchRequestSetupFailedTransfer</w:t>
      </w:r>
      <w:proofErr w:type="spellEnd"/>
      <w:r>
        <w:rPr>
          <w:snapToGrid w:val="0"/>
        </w:rPr>
        <w:t xml:space="preserve"> ::= SEQUENCE {</w:t>
      </w:r>
    </w:p>
    <w:p w14:paraId="75412F13" w14:textId="77777777" w:rsidR="00945064" w:rsidRDefault="00945064" w:rsidP="00945064">
      <w:pPr>
        <w:pStyle w:val="PL"/>
        <w:rPr>
          <w:snapToGrid w:val="0"/>
        </w:rPr>
      </w:pPr>
      <w:r>
        <w:rPr>
          <w:snapToGrid w:val="0"/>
        </w:rPr>
        <w:tab/>
        <w:t>cause</w:t>
      </w:r>
      <w:r>
        <w:rPr>
          <w:snapToGrid w:val="0"/>
        </w:rPr>
        <w:tab/>
      </w:r>
      <w:r>
        <w:rPr>
          <w:snapToGrid w:val="0"/>
        </w:rPr>
        <w:tab/>
      </w:r>
      <w:r>
        <w:rPr>
          <w:snapToGrid w:val="0"/>
        </w:rPr>
        <w:tab/>
      </w:r>
      <w:r>
        <w:rPr>
          <w:snapToGrid w:val="0"/>
        </w:rPr>
        <w:tab/>
      </w:r>
      <w:proofErr w:type="spellStart"/>
      <w:r>
        <w:rPr>
          <w:snapToGrid w:val="0"/>
        </w:rPr>
        <w:t>Cause</w:t>
      </w:r>
      <w:proofErr w:type="spellEnd"/>
      <w:r>
        <w:rPr>
          <w:snapToGrid w:val="0"/>
        </w:rPr>
        <w:t>,</w:t>
      </w:r>
    </w:p>
    <w:p w14:paraId="60B7F0D3" w14:textId="77777777" w:rsidR="00945064" w:rsidRDefault="00945064" w:rsidP="00945064">
      <w:pPr>
        <w:pStyle w:val="PL"/>
        <w:rPr>
          <w:snapToGrid w:val="0"/>
        </w:rPr>
      </w:pPr>
      <w:r>
        <w:rPr>
          <w:snapToGrid w:val="0"/>
        </w:rPr>
        <w:lastRenderedPageBreak/>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PathSwitchRequestSetupFailedTransfer-ExtIEs</w:t>
      </w:r>
      <w:proofErr w:type="spellEnd"/>
      <w:r>
        <w:rPr>
          <w:snapToGrid w:val="0"/>
        </w:rPr>
        <w:t>} }</w:t>
      </w:r>
      <w:r>
        <w:rPr>
          <w:snapToGrid w:val="0"/>
        </w:rPr>
        <w:tab/>
        <w:t>OPTIONAL,</w:t>
      </w:r>
    </w:p>
    <w:p w14:paraId="0B9EB17C" w14:textId="77777777" w:rsidR="00945064" w:rsidRDefault="00945064" w:rsidP="00945064">
      <w:pPr>
        <w:pStyle w:val="PL"/>
        <w:rPr>
          <w:snapToGrid w:val="0"/>
        </w:rPr>
      </w:pPr>
      <w:r>
        <w:rPr>
          <w:snapToGrid w:val="0"/>
        </w:rPr>
        <w:tab/>
        <w:t>...</w:t>
      </w:r>
    </w:p>
    <w:p w14:paraId="620BABED" w14:textId="77777777" w:rsidR="00945064" w:rsidRDefault="00945064" w:rsidP="00945064">
      <w:pPr>
        <w:pStyle w:val="PL"/>
        <w:rPr>
          <w:snapToGrid w:val="0"/>
        </w:rPr>
      </w:pPr>
      <w:r>
        <w:rPr>
          <w:snapToGrid w:val="0"/>
        </w:rPr>
        <w:t>}</w:t>
      </w:r>
    </w:p>
    <w:p w14:paraId="74CF80AE" w14:textId="77777777" w:rsidR="00945064" w:rsidRDefault="00945064" w:rsidP="00945064">
      <w:pPr>
        <w:pStyle w:val="PL"/>
        <w:rPr>
          <w:snapToGrid w:val="0"/>
        </w:rPr>
      </w:pPr>
    </w:p>
    <w:p w14:paraId="57888E64" w14:textId="77777777" w:rsidR="00945064" w:rsidRDefault="00945064" w:rsidP="00945064">
      <w:pPr>
        <w:pStyle w:val="PL"/>
        <w:rPr>
          <w:snapToGrid w:val="0"/>
        </w:rPr>
      </w:pPr>
      <w:proofErr w:type="spellStart"/>
      <w:r>
        <w:rPr>
          <w:snapToGrid w:val="0"/>
        </w:rPr>
        <w:t>PathSwitchRequestSetupFailedTransfer-ExtIEs</w:t>
      </w:r>
      <w:proofErr w:type="spellEnd"/>
      <w:r>
        <w:rPr>
          <w:snapToGrid w:val="0"/>
        </w:rPr>
        <w:t xml:space="preserve"> NGAP-PROTOCOL-EXTENSION ::= {</w:t>
      </w:r>
    </w:p>
    <w:p w14:paraId="2CCB83D9" w14:textId="77777777" w:rsidR="00945064" w:rsidRDefault="00945064" w:rsidP="00945064">
      <w:pPr>
        <w:pStyle w:val="PL"/>
        <w:rPr>
          <w:snapToGrid w:val="0"/>
        </w:rPr>
      </w:pPr>
      <w:r>
        <w:rPr>
          <w:snapToGrid w:val="0"/>
        </w:rPr>
        <w:tab/>
        <w:t>...</w:t>
      </w:r>
    </w:p>
    <w:p w14:paraId="168DD66E" w14:textId="77777777" w:rsidR="00945064" w:rsidRDefault="00945064" w:rsidP="00945064">
      <w:pPr>
        <w:pStyle w:val="PL"/>
        <w:rPr>
          <w:snapToGrid w:val="0"/>
        </w:rPr>
      </w:pPr>
      <w:r>
        <w:rPr>
          <w:snapToGrid w:val="0"/>
        </w:rPr>
        <w:t>}</w:t>
      </w:r>
    </w:p>
    <w:p w14:paraId="5A67EF15" w14:textId="77777777" w:rsidR="00945064" w:rsidRDefault="00945064" w:rsidP="00945064">
      <w:pPr>
        <w:pStyle w:val="PL"/>
        <w:rPr>
          <w:snapToGrid w:val="0"/>
        </w:rPr>
      </w:pPr>
    </w:p>
    <w:p w14:paraId="604BF083" w14:textId="77777777" w:rsidR="00945064" w:rsidRDefault="00945064" w:rsidP="00945064">
      <w:pPr>
        <w:pStyle w:val="PL"/>
        <w:rPr>
          <w:snapToGrid w:val="0"/>
        </w:rPr>
      </w:pPr>
      <w:proofErr w:type="spellStart"/>
      <w:r>
        <w:rPr>
          <w:snapToGrid w:val="0"/>
        </w:rPr>
        <w:t>PathSwitchRequestTransfer</w:t>
      </w:r>
      <w:proofErr w:type="spellEnd"/>
      <w:r>
        <w:rPr>
          <w:snapToGrid w:val="0"/>
        </w:rPr>
        <w:t xml:space="preserve"> ::= SEQUENCE {</w:t>
      </w:r>
    </w:p>
    <w:p w14:paraId="5C56C368" w14:textId="77777777" w:rsidR="00945064" w:rsidRDefault="00945064" w:rsidP="00945064">
      <w:pPr>
        <w:pStyle w:val="PL"/>
        <w:rPr>
          <w:snapToGrid w:val="0"/>
        </w:rPr>
      </w:pPr>
      <w:r>
        <w:rPr>
          <w:snapToGrid w:val="0"/>
        </w:rPr>
        <w:tab/>
        <w:t>dL-NGU-UP-</w:t>
      </w:r>
      <w:proofErr w:type="spellStart"/>
      <w:r>
        <w:rPr>
          <w:snapToGrid w:val="0"/>
        </w:rPr>
        <w:t>TNLInformation</w:t>
      </w:r>
      <w:proofErr w:type="spellEnd"/>
      <w:r>
        <w:rPr>
          <w:snapToGrid w:val="0"/>
        </w:rPr>
        <w:tab/>
      </w:r>
      <w:r>
        <w:rPr>
          <w:snapToGrid w:val="0"/>
        </w:rPr>
        <w:tab/>
      </w:r>
      <w:r>
        <w:rPr>
          <w:snapToGrid w:val="0"/>
        </w:rPr>
        <w:tab/>
      </w:r>
      <w:proofErr w:type="spellStart"/>
      <w:r>
        <w:rPr>
          <w:snapToGrid w:val="0"/>
        </w:rPr>
        <w:t>UPTransportLayerInformation</w:t>
      </w:r>
      <w:proofErr w:type="spellEnd"/>
      <w:r>
        <w:rPr>
          <w:snapToGrid w:val="0"/>
        </w:rPr>
        <w:t>,</w:t>
      </w:r>
    </w:p>
    <w:p w14:paraId="07934341" w14:textId="77777777" w:rsidR="00945064" w:rsidRDefault="00945064" w:rsidP="00945064">
      <w:pPr>
        <w:pStyle w:val="PL"/>
        <w:rPr>
          <w:snapToGrid w:val="0"/>
        </w:rPr>
      </w:pPr>
      <w:r>
        <w:rPr>
          <w:snapToGrid w:val="0"/>
        </w:rPr>
        <w:tab/>
        <w:t>dL-NGU-</w:t>
      </w:r>
      <w:proofErr w:type="spellStart"/>
      <w:r>
        <w:rPr>
          <w:snapToGrid w:val="0"/>
        </w:rPr>
        <w:t>TNLInformationReused</w:t>
      </w:r>
      <w:proofErr w:type="spellEnd"/>
      <w:r>
        <w:rPr>
          <w:snapToGrid w:val="0"/>
        </w:rPr>
        <w:tab/>
      </w:r>
      <w:r>
        <w:rPr>
          <w:snapToGrid w:val="0"/>
        </w:rPr>
        <w:tab/>
      </w:r>
      <w:r>
        <w:rPr>
          <w:snapToGrid w:val="0"/>
        </w:rPr>
        <w:tab/>
        <w:t>DL-NGU-</w:t>
      </w:r>
      <w:proofErr w:type="spellStart"/>
      <w:r>
        <w:rPr>
          <w:snapToGrid w:val="0"/>
        </w:rPr>
        <w:t>TNLInformationReused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787B941" w14:textId="77777777" w:rsidR="00945064" w:rsidRDefault="00945064" w:rsidP="00945064">
      <w:pPr>
        <w:pStyle w:val="PL"/>
        <w:rPr>
          <w:snapToGrid w:val="0"/>
        </w:rPr>
      </w:pPr>
      <w:r>
        <w:rPr>
          <w:snapToGrid w:val="0"/>
        </w:rPr>
        <w:tab/>
      </w:r>
      <w:proofErr w:type="spellStart"/>
      <w:r>
        <w:rPr>
          <w:snapToGrid w:val="0"/>
        </w:rPr>
        <w:t>userPlaneSecurityInformation</w:t>
      </w:r>
      <w:proofErr w:type="spellEnd"/>
      <w:r>
        <w:rPr>
          <w:snapToGrid w:val="0"/>
        </w:rPr>
        <w:tab/>
      </w:r>
      <w:r>
        <w:rPr>
          <w:snapToGrid w:val="0"/>
        </w:rPr>
        <w:tab/>
      </w:r>
      <w:proofErr w:type="spellStart"/>
      <w:r>
        <w:rPr>
          <w:snapToGrid w:val="0"/>
        </w:rPr>
        <w:t>UserPlaneSecurityInformation</w:t>
      </w:r>
      <w:proofErr w:type="spellEnd"/>
      <w:r>
        <w:rPr>
          <w:snapToGrid w:val="0"/>
        </w:rPr>
        <w:tab/>
      </w:r>
      <w:r>
        <w:rPr>
          <w:snapToGrid w:val="0"/>
        </w:rPr>
        <w:tab/>
      </w:r>
      <w:r>
        <w:rPr>
          <w:snapToGrid w:val="0"/>
        </w:rPr>
        <w:tab/>
      </w:r>
      <w:r>
        <w:rPr>
          <w:snapToGrid w:val="0"/>
        </w:rPr>
        <w:tab/>
      </w:r>
      <w:r>
        <w:rPr>
          <w:snapToGrid w:val="0"/>
        </w:rPr>
        <w:tab/>
      </w:r>
      <w:r>
        <w:rPr>
          <w:snapToGrid w:val="0"/>
        </w:rPr>
        <w:tab/>
        <w:t>OPTIONAL,</w:t>
      </w:r>
    </w:p>
    <w:p w14:paraId="6CDAC5A2" w14:textId="77777777" w:rsidR="00945064" w:rsidRDefault="00945064" w:rsidP="00945064">
      <w:pPr>
        <w:pStyle w:val="PL"/>
        <w:rPr>
          <w:snapToGrid w:val="0"/>
        </w:rPr>
      </w:pPr>
      <w:r>
        <w:rPr>
          <w:snapToGrid w:val="0"/>
        </w:rPr>
        <w:tab/>
      </w:r>
      <w:proofErr w:type="spellStart"/>
      <w:r>
        <w:rPr>
          <w:snapToGrid w:val="0"/>
        </w:rPr>
        <w:t>qosFlowAcceptedList</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QosFlowAcceptedList</w:t>
      </w:r>
      <w:proofErr w:type="spellEnd"/>
      <w:r>
        <w:rPr>
          <w:snapToGrid w:val="0"/>
        </w:rPr>
        <w:t>,</w:t>
      </w:r>
    </w:p>
    <w:p w14:paraId="1FDCBB95" w14:textId="77777777" w:rsidR="00945064" w:rsidRDefault="00945064" w:rsidP="00945064">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PathSwitchRequestTransfer-ExtIEs</w:t>
      </w:r>
      <w:proofErr w:type="spellEnd"/>
      <w:r>
        <w:rPr>
          <w:snapToGrid w:val="0"/>
        </w:rPr>
        <w:t>} }</w:t>
      </w:r>
      <w:r>
        <w:rPr>
          <w:snapToGrid w:val="0"/>
        </w:rPr>
        <w:tab/>
        <w:t>OPTIONAL,</w:t>
      </w:r>
    </w:p>
    <w:p w14:paraId="721513F9" w14:textId="77777777" w:rsidR="00945064" w:rsidRDefault="00945064" w:rsidP="00945064">
      <w:pPr>
        <w:pStyle w:val="PL"/>
        <w:rPr>
          <w:snapToGrid w:val="0"/>
        </w:rPr>
      </w:pPr>
      <w:r>
        <w:rPr>
          <w:snapToGrid w:val="0"/>
        </w:rPr>
        <w:tab/>
        <w:t>...</w:t>
      </w:r>
    </w:p>
    <w:p w14:paraId="2DAC3749" w14:textId="77777777" w:rsidR="00945064" w:rsidRDefault="00945064" w:rsidP="00945064">
      <w:pPr>
        <w:pStyle w:val="PL"/>
        <w:rPr>
          <w:snapToGrid w:val="0"/>
        </w:rPr>
      </w:pPr>
      <w:r>
        <w:rPr>
          <w:snapToGrid w:val="0"/>
        </w:rPr>
        <w:t>}</w:t>
      </w:r>
    </w:p>
    <w:p w14:paraId="42D1C0DD" w14:textId="77777777" w:rsidR="00945064" w:rsidRDefault="00945064" w:rsidP="00945064">
      <w:pPr>
        <w:pStyle w:val="PL"/>
        <w:rPr>
          <w:snapToGrid w:val="0"/>
        </w:rPr>
      </w:pPr>
    </w:p>
    <w:p w14:paraId="03E0B3DB" w14:textId="77777777" w:rsidR="00945064" w:rsidRDefault="00945064" w:rsidP="00945064">
      <w:pPr>
        <w:pStyle w:val="PL"/>
        <w:rPr>
          <w:snapToGrid w:val="0"/>
        </w:rPr>
      </w:pPr>
      <w:proofErr w:type="spellStart"/>
      <w:r>
        <w:rPr>
          <w:snapToGrid w:val="0"/>
        </w:rPr>
        <w:t>PathSwitchRequestTransfer-ExtIEs</w:t>
      </w:r>
      <w:proofErr w:type="spellEnd"/>
      <w:r>
        <w:rPr>
          <w:snapToGrid w:val="0"/>
        </w:rPr>
        <w:t xml:space="preserve"> NGAP-PROTOCOL-EXTENSION ::= {</w:t>
      </w:r>
    </w:p>
    <w:p w14:paraId="5E609CAB" w14:textId="77777777" w:rsidR="00945064" w:rsidRDefault="00945064" w:rsidP="00945064">
      <w:pPr>
        <w:pStyle w:val="PL"/>
        <w:rPr>
          <w:snapToGrid w:val="0"/>
        </w:rPr>
      </w:pPr>
      <w:r>
        <w:rPr>
          <w:snapToGrid w:val="0"/>
        </w:rPr>
        <w:tab/>
        <w:t>{ ID id-</w:t>
      </w:r>
      <w:proofErr w:type="spellStart"/>
      <w:r>
        <w:rPr>
          <w:snapToGrid w:val="0"/>
        </w:rPr>
        <w:t>AdditionalDLQosFlowPerTNLInformation</w:t>
      </w:r>
      <w:proofErr w:type="spellEnd"/>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QosFlowPerTNLInformationList</w:t>
      </w:r>
      <w:proofErr w:type="spellEnd"/>
      <w:r>
        <w:rPr>
          <w:snapToGrid w:val="0"/>
        </w:rPr>
        <w:tab/>
      </w:r>
      <w:r>
        <w:rPr>
          <w:snapToGrid w:val="0"/>
        </w:rPr>
        <w:tab/>
        <w:t>PRESENCE optional</w:t>
      </w:r>
      <w:r>
        <w:rPr>
          <w:snapToGrid w:val="0"/>
        </w:rPr>
        <w:tab/>
        <w:t>}|</w:t>
      </w:r>
    </w:p>
    <w:p w14:paraId="3B672A3B" w14:textId="77777777" w:rsidR="00945064" w:rsidRDefault="00945064" w:rsidP="00945064">
      <w:pPr>
        <w:pStyle w:val="PL"/>
        <w:rPr>
          <w:snapToGrid w:val="0"/>
        </w:rPr>
      </w:pPr>
      <w:r>
        <w:rPr>
          <w:snapToGrid w:val="0"/>
        </w:rPr>
        <w:tab/>
        <w:t>{ ID id-</w:t>
      </w:r>
      <w:proofErr w:type="spellStart"/>
      <w:r>
        <w:rPr>
          <w:snapToGrid w:val="0"/>
        </w:rPr>
        <w:t>RedundantDL</w:t>
      </w:r>
      <w:proofErr w:type="spellEnd"/>
      <w:r>
        <w:rPr>
          <w:snapToGrid w:val="0"/>
        </w:rPr>
        <w:t>-NGU-UP-</w:t>
      </w:r>
      <w:proofErr w:type="spellStart"/>
      <w:r>
        <w:rPr>
          <w:snapToGrid w:val="0"/>
        </w:rPr>
        <w:t>TNLInformation</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UPTransportLayerInformation</w:t>
      </w:r>
      <w:proofErr w:type="spellEnd"/>
      <w:r>
        <w:rPr>
          <w:snapToGrid w:val="0"/>
        </w:rPr>
        <w:tab/>
      </w:r>
      <w:r>
        <w:rPr>
          <w:snapToGrid w:val="0"/>
        </w:rPr>
        <w:tab/>
      </w:r>
      <w:r>
        <w:rPr>
          <w:snapToGrid w:val="0"/>
        </w:rPr>
        <w:tab/>
        <w:t>PRESENCE optional</w:t>
      </w:r>
      <w:r>
        <w:rPr>
          <w:snapToGrid w:val="0"/>
        </w:rPr>
        <w:tab/>
        <w:t>}|</w:t>
      </w:r>
    </w:p>
    <w:p w14:paraId="7FCBF8AA" w14:textId="77777777" w:rsidR="00945064" w:rsidRDefault="00945064" w:rsidP="00945064">
      <w:pPr>
        <w:pStyle w:val="PL"/>
        <w:rPr>
          <w:snapToGrid w:val="0"/>
        </w:rPr>
      </w:pPr>
      <w:r>
        <w:rPr>
          <w:snapToGrid w:val="0"/>
        </w:rPr>
        <w:tab/>
        <w:t>{ ID id-</w:t>
      </w:r>
      <w:proofErr w:type="spellStart"/>
      <w:r>
        <w:rPr>
          <w:snapToGrid w:val="0"/>
        </w:rPr>
        <w:t>RedundantDL</w:t>
      </w:r>
      <w:proofErr w:type="spellEnd"/>
      <w:r>
        <w:rPr>
          <w:snapToGrid w:val="0"/>
        </w:rPr>
        <w:t>-NGU-</w:t>
      </w:r>
      <w:proofErr w:type="spellStart"/>
      <w:r>
        <w:rPr>
          <w:snapToGrid w:val="0"/>
        </w:rPr>
        <w:t>TNLInformationReused</w:t>
      </w:r>
      <w:proofErr w:type="spellEnd"/>
      <w:r>
        <w:rPr>
          <w:snapToGrid w:val="0"/>
        </w:rPr>
        <w:tab/>
      </w:r>
      <w:r>
        <w:rPr>
          <w:snapToGrid w:val="0"/>
        </w:rPr>
        <w:tab/>
      </w:r>
      <w:r>
        <w:rPr>
          <w:snapToGrid w:val="0"/>
        </w:rPr>
        <w:tab/>
      </w:r>
      <w:r>
        <w:rPr>
          <w:snapToGrid w:val="0"/>
        </w:rPr>
        <w:tab/>
        <w:t>CRITICALITY ignore</w:t>
      </w:r>
      <w:r>
        <w:rPr>
          <w:snapToGrid w:val="0"/>
        </w:rPr>
        <w:tab/>
        <w:t>EXTENSION DL-NGU-</w:t>
      </w:r>
      <w:proofErr w:type="spellStart"/>
      <w:r>
        <w:rPr>
          <w:snapToGrid w:val="0"/>
        </w:rPr>
        <w:t>TNLInformationReused</w:t>
      </w:r>
      <w:proofErr w:type="spellEnd"/>
      <w:r>
        <w:rPr>
          <w:snapToGrid w:val="0"/>
        </w:rPr>
        <w:tab/>
      </w:r>
      <w:r>
        <w:rPr>
          <w:snapToGrid w:val="0"/>
        </w:rPr>
        <w:tab/>
      </w:r>
      <w:r>
        <w:rPr>
          <w:snapToGrid w:val="0"/>
        </w:rPr>
        <w:tab/>
        <w:t>PRESENCE optional</w:t>
      </w:r>
      <w:r>
        <w:rPr>
          <w:snapToGrid w:val="0"/>
        </w:rPr>
        <w:tab/>
        <w:t>}|</w:t>
      </w:r>
    </w:p>
    <w:p w14:paraId="4F0F8CCA" w14:textId="77777777" w:rsidR="00945064" w:rsidRDefault="00945064" w:rsidP="00945064">
      <w:pPr>
        <w:pStyle w:val="PL"/>
        <w:rPr>
          <w:snapToGrid w:val="0"/>
        </w:rPr>
      </w:pPr>
      <w:r>
        <w:rPr>
          <w:snapToGrid w:val="0"/>
        </w:rPr>
        <w:tab/>
        <w:t>{ ID id-</w:t>
      </w:r>
      <w:proofErr w:type="spellStart"/>
      <w:r>
        <w:rPr>
          <w:snapToGrid w:val="0"/>
        </w:rPr>
        <w:t>AdditionalRedundantDLQosFlowPerTNLInformation</w:t>
      </w:r>
      <w:proofErr w:type="spellEnd"/>
      <w:r>
        <w:rPr>
          <w:snapToGrid w:val="0"/>
        </w:rPr>
        <w:tab/>
      </w:r>
      <w:r>
        <w:rPr>
          <w:snapToGrid w:val="0"/>
        </w:rPr>
        <w:tab/>
        <w:t>CRITICALITY ignore</w:t>
      </w:r>
      <w:r>
        <w:rPr>
          <w:snapToGrid w:val="0"/>
        </w:rPr>
        <w:tab/>
        <w:t xml:space="preserve">EXTENSION </w:t>
      </w:r>
      <w:proofErr w:type="spellStart"/>
      <w:r>
        <w:rPr>
          <w:snapToGrid w:val="0"/>
        </w:rPr>
        <w:t>QosFlowPerTNLInformationList</w:t>
      </w:r>
      <w:proofErr w:type="spellEnd"/>
      <w:r>
        <w:rPr>
          <w:snapToGrid w:val="0"/>
        </w:rPr>
        <w:tab/>
      </w:r>
      <w:r>
        <w:rPr>
          <w:snapToGrid w:val="0"/>
        </w:rPr>
        <w:tab/>
        <w:t>PRESENCE optional</w:t>
      </w:r>
      <w:r>
        <w:rPr>
          <w:snapToGrid w:val="0"/>
        </w:rPr>
        <w:tab/>
        <w:t>}|</w:t>
      </w:r>
    </w:p>
    <w:p w14:paraId="2299051D" w14:textId="77777777" w:rsidR="00945064" w:rsidRDefault="00945064" w:rsidP="00945064">
      <w:pPr>
        <w:pStyle w:val="PL"/>
        <w:rPr>
          <w:snapToGrid w:val="0"/>
        </w:rPr>
      </w:pPr>
      <w:r>
        <w:rPr>
          <w:snapToGrid w:val="0"/>
        </w:rPr>
        <w:tab/>
      </w:r>
      <w:r>
        <w:rPr>
          <w:rFonts w:eastAsia="MS Mincho"/>
          <w:snapToGrid w:val="0"/>
        </w:rPr>
        <w:t>{ ID id-</w:t>
      </w:r>
      <w:proofErr w:type="spellStart"/>
      <w:r>
        <w:rPr>
          <w:rFonts w:eastAsia="MS Mincho"/>
          <w:snapToGrid w:val="0"/>
          <w:lang w:eastAsia="zh-CN"/>
        </w:rPr>
        <w:t>UsedRSNInformation</w:t>
      </w:r>
      <w:proofErr w:type="spellEnd"/>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rPr>
        <w:t>CRITICALITY ignore</w:t>
      </w:r>
      <w:r>
        <w:rPr>
          <w:rFonts w:eastAsia="MS Mincho"/>
          <w:snapToGrid w:val="0"/>
        </w:rPr>
        <w:tab/>
        <w:t xml:space="preserve">EXTENSION </w:t>
      </w:r>
      <w:proofErr w:type="spellStart"/>
      <w:r>
        <w:rPr>
          <w:rFonts w:eastAsia="MS Mincho"/>
          <w:snapToGrid w:val="0"/>
        </w:rPr>
        <w:t>RedundantPDUSessionInformation</w:t>
      </w:r>
      <w:proofErr w:type="spellEnd"/>
      <w:r>
        <w:rPr>
          <w:rFonts w:eastAsia="MS Mincho"/>
          <w:snapToGrid w:val="0"/>
        </w:rPr>
        <w:tab/>
      </w:r>
      <w:r>
        <w:rPr>
          <w:rFonts w:eastAsia="MS Mincho"/>
          <w:snapToGrid w:val="0"/>
        </w:rPr>
        <w:tab/>
        <w:t>PRESENCE optional</w:t>
      </w:r>
      <w:r>
        <w:rPr>
          <w:rFonts w:eastAsia="MS Mincho"/>
          <w:snapToGrid w:val="0"/>
        </w:rPr>
        <w:tab/>
        <w:t>}|</w:t>
      </w:r>
    </w:p>
    <w:p w14:paraId="6365FA4E" w14:textId="77777777" w:rsidR="00945064" w:rsidRDefault="00945064" w:rsidP="00945064">
      <w:pPr>
        <w:pStyle w:val="PL"/>
        <w:rPr>
          <w:rFonts w:eastAsia="MS Mincho"/>
          <w:snapToGrid w:val="0"/>
        </w:rPr>
      </w:pPr>
      <w:r>
        <w:rPr>
          <w:snapToGrid w:val="0"/>
        </w:rPr>
        <w:tab/>
        <w:t>{ ID id-</w:t>
      </w:r>
      <w:proofErr w:type="spellStart"/>
      <w:r>
        <w:rPr>
          <w:snapToGrid w:val="0"/>
        </w:rPr>
        <w:t>GlobalRANNodeID</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GlobalRANNodeID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r>
        <w:rPr>
          <w:rFonts w:eastAsia="MS Mincho"/>
          <w:snapToGrid w:val="0"/>
        </w:rPr>
        <w:t>|</w:t>
      </w:r>
    </w:p>
    <w:p w14:paraId="4517965C" w14:textId="7F5BE34C" w:rsidR="00945064" w:rsidRDefault="00945064" w:rsidP="00945064">
      <w:pPr>
        <w:pStyle w:val="PL"/>
        <w:rPr>
          <w:snapToGrid w:val="0"/>
        </w:rPr>
      </w:pPr>
      <w:r>
        <w:rPr>
          <w:rFonts w:eastAsia="MS Mincho"/>
          <w:snapToGrid w:val="0"/>
        </w:rPr>
        <w:tab/>
      </w:r>
      <w:r>
        <w:rPr>
          <w:snapToGrid w:val="0"/>
        </w:rPr>
        <w:t>{ ID id-MBS-</w:t>
      </w:r>
      <w:proofErr w:type="spellStart"/>
      <w:r>
        <w:rPr>
          <w:snapToGrid w:val="0"/>
        </w:rPr>
        <w:t>SupportIndicator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MBS-</w:t>
      </w:r>
      <w:proofErr w:type="spellStart"/>
      <w:r>
        <w:rPr>
          <w:snapToGrid w:val="0"/>
        </w:rPr>
        <w:t>SupportIndicator</w:t>
      </w:r>
      <w:proofErr w:type="spellEnd"/>
      <w:r>
        <w:rPr>
          <w:snapToGrid w:val="0"/>
        </w:rPr>
        <w:tab/>
      </w:r>
      <w:r>
        <w:rPr>
          <w:snapToGrid w:val="0"/>
        </w:rPr>
        <w:tab/>
      </w:r>
      <w:r>
        <w:rPr>
          <w:snapToGrid w:val="0"/>
        </w:rPr>
        <w:tab/>
      </w:r>
      <w:r>
        <w:rPr>
          <w:snapToGrid w:val="0"/>
        </w:rPr>
        <w:tab/>
      </w:r>
      <w:r>
        <w:rPr>
          <w:snapToGrid w:val="0"/>
        </w:rPr>
        <w:tab/>
        <w:t>PRESENCE optional</w:t>
      </w:r>
      <w:r>
        <w:rPr>
          <w:snapToGrid w:val="0"/>
        </w:rPr>
        <w:tab/>
      </w:r>
      <w:r w:rsidR="00A048C6">
        <w:rPr>
          <w:snapToGrid w:val="0"/>
        </w:rPr>
        <w:t>}</w:t>
      </w:r>
      <w:ins w:id="1059" w:author="Rapporteur" w:date="2023-11-24T13:11:00Z">
        <w:r>
          <w:rPr>
            <w:snapToGrid w:val="0"/>
          </w:rPr>
          <w:t>|</w:t>
        </w:r>
      </w:ins>
    </w:p>
    <w:p w14:paraId="76C3067A" w14:textId="02D75EE2" w:rsidR="00945064" w:rsidRDefault="00945064" w:rsidP="00945064">
      <w:pPr>
        <w:pStyle w:val="PL"/>
        <w:rPr>
          <w:ins w:id="1060" w:author="Rapporteur" w:date="2023-11-24T13:11:00Z"/>
          <w:snapToGrid w:val="0"/>
        </w:rPr>
      </w:pPr>
      <w:ins w:id="1061" w:author="Rapporteur" w:date="2023-11-24T13:11:00Z">
        <w:r>
          <w:rPr>
            <w:snapToGrid w:val="0"/>
          </w:rPr>
          <w:tab/>
          <w:t>{ ID id-</w:t>
        </w:r>
        <w:proofErr w:type="spellStart"/>
        <w:r>
          <w:rPr>
            <w:snapToGrid w:val="0"/>
          </w:rPr>
          <w:t>PDUSetbasedHandlingIndicator</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PDUSetbasedHandlingIndicator</w:t>
        </w:r>
        <w:proofErr w:type="spellEnd"/>
        <w:r>
          <w:rPr>
            <w:snapToGrid w:val="0"/>
          </w:rPr>
          <w:t xml:space="preserve"> </w:t>
        </w:r>
        <w:r>
          <w:rPr>
            <w:snapToGrid w:val="0"/>
          </w:rPr>
          <w:tab/>
        </w:r>
        <w:r>
          <w:rPr>
            <w:snapToGrid w:val="0"/>
          </w:rPr>
          <w:tab/>
          <w:t>PRESENCE optional }</w:t>
        </w:r>
      </w:ins>
      <w:r w:rsidR="00A048C6">
        <w:rPr>
          <w:snapToGrid w:val="0"/>
        </w:rPr>
        <w:t>,</w:t>
      </w:r>
    </w:p>
    <w:p w14:paraId="32DC63F1" w14:textId="77777777" w:rsidR="00945064" w:rsidRDefault="00945064" w:rsidP="00945064">
      <w:pPr>
        <w:pStyle w:val="PL"/>
        <w:rPr>
          <w:snapToGrid w:val="0"/>
        </w:rPr>
      </w:pPr>
      <w:r>
        <w:rPr>
          <w:snapToGrid w:val="0"/>
        </w:rPr>
        <w:tab/>
        <w:t>...</w:t>
      </w:r>
    </w:p>
    <w:p w14:paraId="4BF2E480" w14:textId="77777777" w:rsidR="00945064" w:rsidRDefault="00945064" w:rsidP="00945064">
      <w:pPr>
        <w:pStyle w:val="PL"/>
        <w:rPr>
          <w:snapToGrid w:val="0"/>
        </w:rPr>
      </w:pPr>
      <w:r>
        <w:rPr>
          <w:snapToGrid w:val="0"/>
        </w:rPr>
        <w:t>}</w:t>
      </w:r>
    </w:p>
    <w:p w14:paraId="4034D512" w14:textId="77777777" w:rsidR="00945064" w:rsidRDefault="00945064" w:rsidP="00945064">
      <w:pPr>
        <w:pStyle w:val="PL"/>
        <w:rPr>
          <w:snapToGrid w:val="0"/>
        </w:rPr>
      </w:pPr>
    </w:p>
    <w:p w14:paraId="45DEF3D2" w14:textId="77777777" w:rsidR="00945064" w:rsidRDefault="00945064" w:rsidP="00945064">
      <w:pPr>
        <w:pStyle w:val="PL"/>
        <w:rPr>
          <w:snapToGrid w:val="0"/>
        </w:rPr>
      </w:pPr>
      <w:proofErr w:type="spellStart"/>
      <w:r>
        <w:rPr>
          <w:snapToGrid w:val="0"/>
        </w:rPr>
        <w:t>PathSwitchRequestUnsuccessfulTransfer</w:t>
      </w:r>
      <w:proofErr w:type="spellEnd"/>
      <w:r>
        <w:rPr>
          <w:snapToGrid w:val="0"/>
        </w:rPr>
        <w:t xml:space="preserve"> ::= SEQUENCE {</w:t>
      </w:r>
    </w:p>
    <w:p w14:paraId="153CA8CB" w14:textId="77777777" w:rsidR="00945064" w:rsidRDefault="00945064" w:rsidP="00945064">
      <w:pPr>
        <w:pStyle w:val="PL"/>
        <w:rPr>
          <w:snapToGrid w:val="0"/>
        </w:rPr>
      </w:pPr>
      <w:r>
        <w:rPr>
          <w:snapToGrid w:val="0"/>
        </w:rPr>
        <w:tab/>
        <w:t>cause</w:t>
      </w:r>
      <w:r>
        <w:rPr>
          <w:snapToGrid w:val="0"/>
        </w:rPr>
        <w:tab/>
      </w:r>
      <w:r>
        <w:rPr>
          <w:snapToGrid w:val="0"/>
        </w:rPr>
        <w:tab/>
      </w:r>
      <w:r>
        <w:rPr>
          <w:snapToGrid w:val="0"/>
        </w:rPr>
        <w:tab/>
      </w:r>
      <w:r>
        <w:rPr>
          <w:snapToGrid w:val="0"/>
        </w:rPr>
        <w:tab/>
      </w:r>
      <w:proofErr w:type="spellStart"/>
      <w:r>
        <w:rPr>
          <w:snapToGrid w:val="0"/>
        </w:rPr>
        <w:t>Cause</w:t>
      </w:r>
      <w:proofErr w:type="spellEnd"/>
      <w:r>
        <w:rPr>
          <w:snapToGrid w:val="0"/>
        </w:rPr>
        <w:t>,</w:t>
      </w:r>
    </w:p>
    <w:p w14:paraId="53241DA1" w14:textId="77777777" w:rsidR="00945064" w:rsidRDefault="00945064" w:rsidP="00945064">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PathSwitchRequestUnsuccessfulTransfer-ExtIEs</w:t>
      </w:r>
      <w:proofErr w:type="spellEnd"/>
      <w:r>
        <w:rPr>
          <w:snapToGrid w:val="0"/>
        </w:rPr>
        <w:t>} }</w:t>
      </w:r>
      <w:r>
        <w:rPr>
          <w:snapToGrid w:val="0"/>
        </w:rPr>
        <w:tab/>
        <w:t>OPTIONAL,</w:t>
      </w:r>
    </w:p>
    <w:p w14:paraId="2B9197EF" w14:textId="77777777" w:rsidR="00945064" w:rsidRDefault="00945064" w:rsidP="00945064">
      <w:pPr>
        <w:pStyle w:val="PL"/>
        <w:rPr>
          <w:snapToGrid w:val="0"/>
        </w:rPr>
      </w:pPr>
      <w:r>
        <w:rPr>
          <w:snapToGrid w:val="0"/>
        </w:rPr>
        <w:tab/>
        <w:t>...</w:t>
      </w:r>
    </w:p>
    <w:p w14:paraId="0B7E7BA0" w14:textId="77777777" w:rsidR="00945064" w:rsidRDefault="00945064" w:rsidP="00945064">
      <w:pPr>
        <w:pStyle w:val="PL"/>
        <w:rPr>
          <w:snapToGrid w:val="0"/>
        </w:rPr>
      </w:pPr>
      <w:r>
        <w:rPr>
          <w:snapToGrid w:val="0"/>
        </w:rPr>
        <w:t>}</w:t>
      </w:r>
    </w:p>
    <w:p w14:paraId="0E596DC3" w14:textId="77777777" w:rsidR="00945064" w:rsidRDefault="00945064" w:rsidP="00945064">
      <w:pPr>
        <w:pStyle w:val="PL"/>
        <w:rPr>
          <w:snapToGrid w:val="0"/>
        </w:rPr>
      </w:pPr>
    </w:p>
    <w:p w14:paraId="44E4934F" w14:textId="77777777" w:rsidR="001E4F3B" w:rsidRDefault="001E4F3B" w:rsidP="001E4F3B">
      <w:pPr>
        <w:pStyle w:val="FirstChange"/>
      </w:pPr>
      <w:r>
        <w:rPr>
          <w:highlight w:val="yellow"/>
        </w:rPr>
        <w:t>&lt;&lt;&lt;&lt;&lt;&lt;&lt;&lt;&lt;&lt;&lt;&lt;&lt;&lt;&lt;&lt;&lt;&lt;&lt;&lt; Unaffected part is skipped &gt;&gt;&gt;&gt;&gt;&gt;&gt;&gt;&gt;&gt;&gt;&gt;&gt;&gt;&gt;&gt;&gt;&gt;&gt;&gt;</w:t>
      </w:r>
    </w:p>
    <w:p w14:paraId="0FF405EF" w14:textId="77777777" w:rsidR="001E4F3B" w:rsidRDefault="001E4F3B" w:rsidP="001E4F3B">
      <w:pPr>
        <w:pStyle w:val="PL"/>
        <w:rPr>
          <w:snapToGrid w:val="0"/>
        </w:rPr>
      </w:pPr>
      <w:proofErr w:type="spellStart"/>
      <w:r>
        <w:rPr>
          <w:snapToGrid w:val="0"/>
        </w:rPr>
        <w:t>PDUSessionResourceModifyResponseTransfer</w:t>
      </w:r>
      <w:proofErr w:type="spellEnd"/>
      <w:r>
        <w:rPr>
          <w:snapToGrid w:val="0"/>
        </w:rPr>
        <w:t xml:space="preserve"> ::= SEQUENCE {</w:t>
      </w:r>
    </w:p>
    <w:p w14:paraId="1F945933" w14:textId="77777777" w:rsidR="001E4F3B" w:rsidRDefault="001E4F3B" w:rsidP="001E4F3B">
      <w:pPr>
        <w:pStyle w:val="PL"/>
        <w:rPr>
          <w:snapToGrid w:val="0"/>
        </w:rPr>
      </w:pPr>
      <w:r>
        <w:rPr>
          <w:snapToGrid w:val="0"/>
        </w:rPr>
        <w:tab/>
        <w:t>dL-NGU-UP-</w:t>
      </w:r>
      <w:proofErr w:type="spellStart"/>
      <w:r>
        <w:rPr>
          <w:snapToGrid w:val="0"/>
        </w:rPr>
        <w:t>TNLInformation</w:t>
      </w:r>
      <w:proofErr w:type="spellEnd"/>
      <w:r>
        <w:rPr>
          <w:snapToGrid w:val="0"/>
        </w:rPr>
        <w:tab/>
      </w:r>
      <w:r>
        <w:rPr>
          <w:snapToGrid w:val="0"/>
        </w:rPr>
        <w:tab/>
      </w:r>
      <w:r>
        <w:rPr>
          <w:snapToGrid w:val="0"/>
        </w:rPr>
        <w:tab/>
      </w:r>
      <w:r>
        <w:rPr>
          <w:snapToGrid w:val="0"/>
        </w:rPr>
        <w:tab/>
      </w:r>
      <w:proofErr w:type="spellStart"/>
      <w:r>
        <w:rPr>
          <w:snapToGrid w:val="0"/>
        </w:rPr>
        <w:t>UPTransportLayerInformation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92EB5EC" w14:textId="77777777" w:rsidR="001E4F3B" w:rsidRDefault="001E4F3B" w:rsidP="001E4F3B">
      <w:pPr>
        <w:pStyle w:val="PL"/>
        <w:rPr>
          <w:snapToGrid w:val="0"/>
        </w:rPr>
      </w:pPr>
      <w:r>
        <w:rPr>
          <w:snapToGrid w:val="0"/>
        </w:rPr>
        <w:tab/>
      </w:r>
      <w:proofErr w:type="spellStart"/>
      <w:r>
        <w:rPr>
          <w:snapToGrid w:val="0"/>
        </w:rPr>
        <w:t>uL</w:t>
      </w:r>
      <w:proofErr w:type="spellEnd"/>
      <w:r>
        <w:rPr>
          <w:snapToGrid w:val="0"/>
        </w:rPr>
        <w:t>-NGU-UP-</w:t>
      </w:r>
      <w:proofErr w:type="spellStart"/>
      <w:r>
        <w:rPr>
          <w:snapToGrid w:val="0"/>
        </w:rPr>
        <w:t>TNLInformation</w:t>
      </w:r>
      <w:proofErr w:type="spellEnd"/>
      <w:r>
        <w:rPr>
          <w:snapToGrid w:val="0"/>
        </w:rPr>
        <w:tab/>
      </w:r>
      <w:r>
        <w:rPr>
          <w:snapToGrid w:val="0"/>
        </w:rPr>
        <w:tab/>
      </w:r>
      <w:r>
        <w:rPr>
          <w:snapToGrid w:val="0"/>
        </w:rPr>
        <w:tab/>
      </w:r>
      <w:r>
        <w:rPr>
          <w:snapToGrid w:val="0"/>
        </w:rPr>
        <w:tab/>
      </w:r>
      <w:proofErr w:type="spellStart"/>
      <w:r>
        <w:rPr>
          <w:snapToGrid w:val="0"/>
        </w:rPr>
        <w:t>UPTransportLayerInformation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005E1A6" w14:textId="77777777" w:rsidR="001E4F3B" w:rsidRDefault="001E4F3B" w:rsidP="001E4F3B">
      <w:pPr>
        <w:pStyle w:val="PL"/>
        <w:rPr>
          <w:snapToGrid w:val="0"/>
        </w:rPr>
      </w:pPr>
      <w:r>
        <w:rPr>
          <w:snapToGrid w:val="0"/>
        </w:rPr>
        <w:tab/>
      </w:r>
      <w:proofErr w:type="spellStart"/>
      <w:r>
        <w:rPr>
          <w:snapToGrid w:val="0"/>
        </w:rPr>
        <w:t>qosFlowAddOrModifyResponseList</w:t>
      </w:r>
      <w:proofErr w:type="spellEnd"/>
      <w:r>
        <w:rPr>
          <w:snapToGrid w:val="0"/>
        </w:rPr>
        <w:tab/>
      </w:r>
      <w:r>
        <w:rPr>
          <w:snapToGrid w:val="0"/>
        </w:rPr>
        <w:tab/>
      </w:r>
      <w:r>
        <w:rPr>
          <w:snapToGrid w:val="0"/>
        </w:rPr>
        <w:tab/>
      </w:r>
      <w:proofErr w:type="spellStart"/>
      <w:r>
        <w:rPr>
          <w:snapToGrid w:val="0"/>
        </w:rPr>
        <w:t>QosFlowAddOrModifyResponseList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CAE58A5" w14:textId="77777777" w:rsidR="001E4F3B" w:rsidRDefault="001E4F3B" w:rsidP="001E4F3B">
      <w:pPr>
        <w:pStyle w:val="PL"/>
        <w:rPr>
          <w:snapToGrid w:val="0"/>
        </w:rPr>
      </w:pPr>
      <w:r>
        <w:rPr>
          <w:snapToGrid w:val="0"/>
        </w:rPr>
        <w:tab/>
      </w:r>
      <w:proofErr w:type="spellStart"/>
      <w:r>
        <w:rPr>
          <w:snapToGrid w:val="0"/>
        </w:rPr>
        <w:t>additionalDLQosFlowPerTNLInformation</w:t>
      </w:r>
      <w:proofErr w:type="spellEnd"/>
      <w:r>
        <w:rPr>
          <w:snapToGrid w:val="0"/>
        </w:rPr>
        <w:tab/>
      </w:r>
      <w:proofErr w:type="spellStart"/>
      <w:r>
        <w:rPr>
          <w:snapToGrid w:val="0"/>
        </w:rPr>
        <w:t>QosFlowPerTNLInformationList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78BACBF" w14:textId="77777777" w:rsidR="001E4F3B" w:rsidRDefault="001E4F3B" w:rsidP="001E4F3B">
      <w:pPr>
        <w:pStyle w:val="PL"/>
        <w:rPr>
          <w:snapToGrid w:val="0"/>
        </w:rPr>
      </w:pPr>
      <w:r>
        <w:rPr>
          <w:snapToGrid w:val="0"/>
        </w:rPr>
        <w:tab/>
      </w:r>
      <w:proofErr w:type="spellStart"/>
      <w:r>
        <w:rPr>
          <w:snapToGrid w:val="0"/>
        </w:rPr>
        <w:t>qosFlowFailedToAddOrModifyList</w:t>
      </w:r>
      <w:proofErr w:type="spellEnd"/>
      <w:r>
        <w:rPr>
          <w:snapToGrid w:val="0"/>
        </w:rPr>
        <w:tab/>
      </w:r>
      <w:r>
        <w:rPr>
          <w:snapToGrid w:val="0"/>
        </w:rPr>
        <w:tab/>
      </w:r>
      <w:r>
        <w:rPr>
          <w:snapToGrid w:val="0"/>
        </w:rPr>
        <w:tab/>
      </w:r>
      <w:proofErr w:type="spellStart"/>
      <w:r>
        <w:rPr>
          <w:snapToGrid w:val="0"/>
        </w:rPr>
        <w:t>QosFlowListWithCause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46F1080" w14:textId="77777777" w:rsidR="001E4F3B" w:rsidRDefault="001E4F3B" w:rsidP="001E4F3B">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PDUSessionResourceModifyResponseTransfer-ExtIEs</w:t>
      </w:r>
      <w:proofErr w:type="spellEnd"/>
      <w:r>
        <w:rPr>
          <w:snapToGrid w:val="0"/>
        </w:rPr>
        <w:t>} }</w:t>
      </w:r>
      <w:r>
        <w:rPr>
          <w:snapToGrid w:val="0"/>
        </w:rPr>
        <w:tab/>
        <w:t>OPTIONAL,</w:t>
      </w:r>
    </w:p>
    <w:p w14:paraId="73D8D4BD" w14:textId="77777777" w:rsidR="001E4F3B" w:rsidRDefault="001E4F3B" w:rsidP="001E4F3B">
      <w:pPr>
        <w:pStyle w:val="PL"/>
        <w:rPr>
          <w:snapToGrid w:val="0"/>
        </w:rPr>
      </w:pPr>
      <w:r>
        <w:rPr>
          <w:snapToGrid w:val="0"/>
        </w:rPr>
        <w:tab/>
        <w:t>...</w:t>
      </w:r>
    </w:p>
    <w:p w14:paraId="6066597C" w14:textId="77777777" w:rsidR="001E4F3B" w:rsidRDefault="001E4F3B" w:rsidP="001E4F3B">
      <w:pPr>
        <w:pStyle w:val="PL"/>
        <w:rPr>
          <w:snapToGrid w:val="0"/>
        </w:rPr>
      </w:pPr>
      <w:r>
        <w:rPr>
          <w:snapToGrid w:val="0"/>
        </w:rPr>
        <w:t>}</w:t>
      </w:r>
    </w:p>
    <w:p w14:paraId="5183C994" w14:textId="77777777" w:rsidR="001E4F3B" w:rsidRDefault="001E4F3B" w:rsidP="001E4F3B">
      <w:pPr>
        <w:pStyle w:val="PL"/>
        <w:rPr>
          <w:snapToGrid w:val="0"/>
        </w:rPr>
      </w:pPr>
    </w:p>
    <w:p w14:paraId="47D9234F" w14:textId="77777777" w:rsidR="001E4F3B" w:rsidRDefault="001E4F3B" w:rsidP="001E4F3B">
      <w:pPr>
        <w:pStyle w:val="PL"/>
        <w:rPr>
          <w:snapToGrid w:val="0"/>
        </w:rPr>
      </w:pPr>
      <w:proofErr w:type="spellStart"/>
      <w:r>
        <w:rPr>
          <w:snapToGrid w:val="0"/>
        </w:rPr>
        <w:t>PDUSessionResourceModifyResponseTransfer-ExtIEs</w:t>
      </w:r>
      <w:proofErr w:type="spellEnd"/>
      <w:r>
        <w:rPr>
          <w:snapToGrid w:val="0"/>
        </w:rPr>
        <w:t xml:space="preserve"> NGAP-PROTOCOL-EXTENSION ::= {</w:t>
      </w:r>
    </w:p>
    <w:p w14:paraId="702C60CB" w14:textId="77777777" w:rsidR="001E4F3B" w:rsidRDefault="001E4F3B" w:rsidP="001E4F3B">
      <w:pPr>
        <w:pStyle w:val="PL"/>
        <w:rPr>
          <w:snapToGrid w:val="0"/>
        </w:rPr>
      </w:pPr>
      <w:r>
        <w:rPr>
          <w:snapToGrid w:val="0"/>
        </w:rPr>
        <w:tab/>
        <w:t>{ ID id-</w:t>
      </w:r>
      <w:proofErr w:type="spellStart"/>
      <w:r>
        <w:rPr>
          <w:snapToGrid w:val="0"/>
        </w:rPr>
        <w:t>AdditionalNGU</w:t>
      </w:r>
      <w:proofErr w:type="spellEnd"/>
      <w:r>
        <w:rPr>
          <w:snapToGrid w:val="0"/>
        </w:rPr>
        <w:t>-UP-</w:t>
      </w:r>
      <w:proofErr w:type="spellStart"/>
      <w:r>
        <w:rPr>
          <w:snapToGrid w:val="0"/>
        </w:rPr>
        <w:t>TNLInformation</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UPTransportLayerInformationPairList</w:t>
      </w:r>
      <w:proofErr w:type="spellEnd"/>
      <w:r>
        <w:rPr>
          <w:snapToGrid w:val="0"/>
        </w:rPr>
        <w:tab/>
        <w:t>PRESENCE optional</w:t>
      </w:r>
      <w:r>
        <w:rPr>
          <w:snapToGrid w:val="0"/>
        </w:rPr>
        <w:tab/>
        <w:t>}|</w:t>
      </w:r>
    </w:p>
    <w:p w14:paraId="718A3671" w14:textId="77777777" w:rsidR="001E4F3B" w:rsidRDefault="001E4F3B" w:rsidP="001E4F3B">
      <w:pPr>
        <w:pStyle w:val="PL"/>
        <w:rPr>
          <w:snapToGrid w:val="0"/>
        </w:rPr>
      </w:pPr>
      <w:r>
        <w:rPr>
          <w:snapToGrid w:val="0"/>
        </w:rPr>
        <w:tab/>
        <w:t>{ ID id-</w:t>
      </w:r>
      <w:proofErr w:type="spellStart"/>
      <w:r>
        <w:rPr>
          <w:snapToGrid w:val="0"/>
        </w:rPr>
        <w:t>RedundantDL</w:t>
      </w:r>
      <w:proofErr w:type="spellEnd"/>
      <w:r>
        <w:rPr>
          <w:snapToGrid w:val="0"/>
        </w:rPr>
        <w:t>-NGU-UP-</w:t>
      </w:r>
      <w:proofErr w:type="spellStart"/>
      <w:r>
        <w:rPr>
          <w:snapToGrid w:val="0"/>
        </w:rPr>
        <w:t>TNLInformation</w:t>
      </w:r>
      <w:proofErr w:type="spellEnd"/>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UPTransportLayerInformation</w:t>
      </w:r>
      <w:proofErr w:type="spellEnd"/>
      <w:r>
        <w:rPr>
          <w:snapToGrid w:val="0"/>
        </w:rPr>
        <w:tab/>
      </w:r>
      <w:r>
        <w:rPr>
          <w:snapToGrid w:val="0"/>
        </w:rPr>
        <w:tab/>
      </w:r>
      <w:r>
        <w:rPr>
          <w:snapToGrid w:val="0"/>
        </w:rPr>
        <w:tab/>
      </w:r>
      <w:r>
        <w:rPr>
          <w:snapToGrid w:val="0"/>
        </w:rPr>
        <w:tab/>
        <w:t>PRESENCE optional</w:t>
      </w:r>
      <w:r>
        <w:rPr>
          <w:snapToGrid w:val="0"/>
        </w:rPr>
        <w:tab/>
        <w:t>}|</w:t>
      </w:r>
    </w:p>
    <w:p w14:paraId="5E578010" w14:textId="77777777" w:rsidR="001E4F3B" w:rsidRDefault="001E4F3B" w:rsidP="001E4F3B">
      <w:pPr>
        <w:pStyle w:val="PL"/>
        <w:rPr>
          <w:snapToGrid w:val="0"/>
        </w:rPr>
      </w:pPr>
      <w:r>
        <w:rPr>
          <w:snapToGrid w:val="0"/>
        </w:rPr>
        <w:tab/>
        <w:t>{ ID id-</w:t>
      </w:r>
      <w:proofErr w:type="spellStart"/>
      <w:r>
        <w:rPr>
          <w:snapToGrid w:val="0"/>
        </w:rPr>
        <w:t>RedundantUL</w:t>
      </w:r>
      <w:proofErr w:type="spellEnd"/>
      <w:r>
        <w:rPr>
          <w:snapToGrid w:val="0"/>
        </w:rPr>
        <w:t>-NGU-UP-</w:t>
      </w:r>
      <w:proofErr w:type="spellStart"/>
      <w:r>
        <w:rPr>
          <w:snapToGrid w:val="0"/>
        </w:rPr>
        <w:t>TNLInformation</w:t>
      </w:r>
      <w:proofErr w:type="spellEnd"/>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UPTransportLayerInformation</w:t>
      </w:r>
      <w:proofErr w:type="spellEnd"/>
      <w:r>
        <w:rPr>
          <w:snapToGrid w:val="0"/>
        </w:rPr>
        <w:tab/>
      </w:r>
      <w:r>
        <w:rPr>
          <w:snapToGrid w:val="0"/>
        </w:rPr>
        <w:tab/>
      </w:r>
      <w:r>
        <w:rPr>
          <w:snapToGrid w:val="0"/>
        </w:rPr>
        <w:tab/>
      </w:r>
      <w:r>
        <w:rPr>
          <w:snapToGrid w:val="0"/>
        </w:rPr>
        <w:tab/>
        <w:t>PRESENCE optional</w:t>
      </w:r>
      <w:r>
        <w:rPr>
          <w:snapToGrid w:val="0"/>
        </w:rPr>
        <w:tab/>
        <w:t>}|</w:t>
      </w:r>
    </w:p>
    <w:p w14:paraId="5DD8DF1F" w14:textId="77777777" w:rsidR="001E4F3B" w:rsidRDefault="001E4F3B" w:rsidP="001E4F3B">
      <w:pPr>
        <w:pStyle w:val="PL"/>
        <w:rPr>
          <w:snapToGrid w:val="0"/>
        </w:rPr>
      </w:pPr>
      <w:r>
        <w:rPr>
          <w:snapToGrid w:val="0"/>
        </w:rPr>
        <w:lastRenderedPageBreak/>
        <w:tab/>
        <w:t>{ ID id-</w:t>
      </w:r>
      <w:proofErr w:type="spellStart"/>
      <w:r>
        <w:rPr>
          <w:snapToGrid w:val="0"/>
        </w:rPr>
        <w:t>AdditionalRedundantDLQosFlowPerTNLInformation</w:t>
      </w:r>
      <w:proofErr w:type="spellEnd"/>
      <w:r>
        <w:rPr>
          <w:snapToGrid w:val="0"/>
        </w:rPr>
        <w:tab/>
        <w:t>CRITICALITY ignore</w:t>
      </w:r>
      <w:r>
        <w:rPr>
          <w:snapToGrid w:val="0"/>
        </w:rPr>
        <w:tab/>
        <w:t xml:space="preserve">EXTENSION </w:t>
      </w:r>
      <w:proofErr w:type="spellStart"/>
      <w:r>
        <w:rPr>
          <w:snapToGrid w:val="0"/>
        </w:rPr>
        <w:t>QosFlowPerTNLInformationList</w:t>
      </w:r>
      <w:proofErr w:type="spellEnd"/>
      <w:r>
        <w:rPr>
          <w:snapToGrid w:val="0"/>
        </w:rPr>
        <w:tab/>
      </w:r>
      <w:r>
        <w:rPr>
          <w:snapToGrid w:val="0"/>
        </w:rPr>
        <w:tab/>
      </w:r>
      <w:r>
        <w:rPr>
          <w:snapToGrid w:val="0"/>
        </w:rPr>
        <w:tab/>
      </w:r>
      <w:r>
        <w:rPr>
          <w:snapToGrid w:val="0"/>
        </w:rPr>
        <w:tab/>
        <w:t>PRESENCE optional</w:t>
      </w:r>
      <w:r>
        <w:rPr>
          <w:snapToGrid w:val="0"/>
        </w:rPr>
        <w:tab/>
        <w:t>}|</w:t>
      </w:r>
    </w:p>
    <w:p w14:paraId="63F48505" w14:textId="77777777" w:rsidR="001E4F3B" w:rsidRDefault="001E4F3B" w:rsidP="001E4F3B">
      <w:pPr>
        <w:pStyle w:val="PL"/>
        <w:rPr>
          <w:snapToGrid w:val="0"/>
        </w:rPr>
      </w:pPr>
      <w:r>
        <w:rPr>
          <w:snapToGrid w:val="0"/>
        </w:rPr>
        <w:tab/>
        <w:t>{ ID id-</w:t>
      </w:r>
      <w:proofErr w:type="spellStart"/>
      <w:r>
        <w:rPr>
          <w:snapToGrid w:val="0"/>
        </w:rPr>
        <w:t>AdditionalRedundantNGU</w:t>
      </w:r>
      <w:proofErr w:type="spellEnd"/>
      <w:r>
        <w:rPr>
          <w:snapToGrid w:val="0"/>
        </w:rPr>
        <w:t>-UP-</w:t>
      </w:r>
      <w:proofErr w:type="spellStart"/>
      <w:r>
        <w:rPr>
          <w:snapToGrid w:val="0"/>
        </w:rPr>
        <w:t>TNLInformation</w:t>
      </w:r>
      <w:proofErr w:type="spellEnd"/>
      <w:r>
        <w:rPr>
          <w:snapToGrid w:val="0"/>
        </w:rPr>
        <w:tab/>
      </w:r>
      <w:r>
        <w:rPr>
          <w:snapToGrid w:val="0"/>
        </w:rPr>
        <w:tab/>
        <w:t>CRITICALITY ignore</w:t>
      </w:r>
      <w:r>
        <w:rPr>
          <w:snapToGrid w:val="0"/>
        </w:rPr>
        <w:tab/>
        <w:t xml:space="preserve">EXTENSION </w:t>
      </w:r>
      <w:proofErr w:type="spellStart"/>
      <w:r>
        <w:rPr>
          <w:snapToGrid w:val="0"/>
        </w:rPr>
        <w:t>UPTransportLayerInformationPairList</w:t>
      </w:r>
      <w:proofErr w:type="spellEnd"/>
      <w:r>
        <w:rPr>
          <w:snapToGrid w:val="0"/>
        </w:rPr>
        <w:tab/>
        <w:t>PRESENCE optional</w:t>
      </w:r>
      <w:r>
        <w:rPr>
          <w:snapToGrid w:val="0"/>
        </w:rPr>
        <w:tab/>
        <w:t>}|</w:t>
      </w:r>
    </w:p>
    <w:p w14:paraId="36A00C13" w14:textId="77777777" w:rsidR="001E4F3B" w:rsidRDefault="001E4F3B" w:rsidP="001E4F3B">
      <w:pPr>
        <w:pStyle w:val="PL"/>
        <w:rPr>
          <w:rFonts w:eastAsia="MS Mincho"/>
          <w:snapToGrid w:val="0"/>
        </w:rPr>
      </w:pPr>
      <w:r>
        <w:rPr>
          <w:snapToGrid w:val="0"/>
        </w:rPr>
        <w:tab/>
        <w:t>{ ID id-</w:t>
      </w:r>
      <w:proofErr w:type="spellStart"/>
      <w:r>
        <w:rPr>
          <w:snapToGrid w:val="0"/>
        </w:rPr>
        <w:t>SecondaryRATUsageInformation</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SecondaryRATUsageInformation</w:t>
      </w:r>
      <w:proofErr w:type="spellEnd"/>
      <w:r>
        <w:rPr>
          <w:snapToGrid w:val="0"/>
        </w:rPr>
        <w:tab/>
      </w:r>
      <w:r>
        <w:rPr>
          <w:snapToGrid w:val="0"/>
        </w:rPr>
        <w:tab/>
      </w:r>
      <w:r>
        <w:rPr>
          <w:snapToGrid w:val="0"/>
        </w:rPr>
        <w:tab/>
      </w:r>
      <w:r>
        <w:rPr>
          <w:snapToGrid w:val="0"/>
        </w:rPr>
        <w:tab/>
        <w:t>PRESENCE optional</w:t>
      </w:r>
      <w:r>
        <w:rPr>
          <w:snapToGrid w:val="0"/>
        </w:rPr>
        <w:tab/>
        <w:t>}</w:t>
      </w:r>
      <w:r>
        <w:rPr>
          <w:rFonts w:eastAsia="MS Mincho"/>
          <w:snapToGrid w:val="0"/>
        </w:rPr>
        <w:t>|</w:t>
      </w:r>
    </w:p>
    <w:p w14:paraId="34FC0706" w14:textId="77777777" w:rsidR="001E4F3B" w:rsidRDefault="001E4F3B" w:rsidP="001E4F3B">
      <w:pPr>
        <w:pStyle w:val="PL"/>
        <w:rPr>
          <w:rFonts w:eastAsia="MS Mincho"/>
          <w:snapToGrid w:val="0"/>
        </w:rPr>
      </w:pPr>
      <w:r>
        <w:rPr>
          <w:rFonts w:eastAsia="MS Mincho"/>
          <w:snapToGrid w:val="0"/>
        </w:rPr>
        <w:tab/>
      </w:r>
      <w:r>
        <w:rPr>
          <w:snapToGrid w:val="0"/>
        </w:rPr>
        <w:t>{ ID id-MBS-</w:t>
      </w:r>
      <w:proofErr w:type="spellStart"/>
      <w:r>
        <w:rPr>
          <w:snapToGrid w:val="0"/>
        </w:rPr>
        <w:t>SupportIndicator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MBS-</w:t>
      </w:r>
      <w:proofErr w:type="spellStart"/>
      <w:r>
        <w:rPr>
          <w:snapToGrid w:val="0"/>
        </w:rPr>
        <w:t>SupportIndicator</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r>
        <w:rPr>
          <w:rFonts w:eastAsia="MS Mincho"/>
          <w:snapToGrid w:val="0"/>
        </w:rPr>
        <w:t>|</w:t>
      </w:r>
    </w:p>
    <w:p w14:paraId="43A64E04" w14:textId="77777777" w:rsidR="001E4F3B" w:rsidRDefault="001E4F3B" w:rsidP="001E4F3B">
      <w:pPr>
        <w:pStyle w:val="PL"/>
        <w:rPr>
          <w:rFonts w:eastAsia="MS Mincho"/>
          <w:snapToGrid w:val="0"/>
        </w:rPr>
      </w:pPr>
      <w:r>
        <w:rPr>
          <w:rFonts w:eastAsia="MS Mincho"/>
          <w:snapToGrid w:val="0"/>
        </w:rPr>
        <w:tab/>
      </w:r>
      <w:r>
        <w:rPr>
          <w:snapToGrid w:val="0"/>
        </w:rPr>
        <w:t>{ ID id-</w:t>
      </w:r>
      <w:proofErr w:type="spellStart"/>
      <w:r>
        <w:rPr>
          <w:rFonts w:eastAsia="Yu Mincho"/>
        </w:rPr>
        <w:t>MBSSessionSetuporModifyResponseList</w:t>
      </w:r>
      <w:proofErr w:type="spellEnd"/>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rFonts w:eastAsia="Yu Mincho"/>
        </w:rPr>
        <w:t>MBSSessionSetupResponseList</w:t>
      </w:r>
      <w:proofErr w:type="spellEnd"/>
      <w:r>
        <w:rPr>
          <w:snapToGrid w:val="0"/>
        </w:rPr>
        <w:tab/>
      </w:r>
      <w:r>
        <w:rPr>
          <w:snapToGrid w:val="0"/>
        </w:rPr>
        <w:tab/>
      </w:r>
      <w:r>
        <w:rPr>
          <w:snapToGrid w:val="0"/>
        </w:rPr>
        <w:tab/>
      </w:r>
      <w:r>
        <w:rPr>
          <w:snapToGrid w:val="0"/>
        </w:rPr>
        <w:tab/>
        <w:t>PRESENCE optional</w:t>
      </w:r>
      <w:r>
        <w:rPr>
          <w:snapToGrid w:val="0"/>
        </w:rPr>
        <w:tab/>
        <w:t>}</w:t>
      </w:r>
      <w:r>
        <w:rPr>
          <w:rFonts w:eastAsia="MS Mincho"/>
          <w:snapToGrid w:val="0"/>
        </w:rPr>
        <w:t>|</w:t>
      </w:r>
    </w:p>
    <w:p w14:paraId="4973E076" w14:textId="7D8836C7" w:rsidR="001E4F3B" w:rsidRPr="001E4F3B" w:rsidRDefault="001E4F3B" w:rsidP="001E4F3B">
      <w:pPr>
        <w:pStyle w:val="PL"/>
        <w:rPr>
          <w:snapToGrid w:val="0"/>
        </w:rPr>
      </w:pPr>
      <w:r>
        <w:rPr>
          <w:rFonts w:eastAsia="MS Mincho"/>
          <w:snapToGrid w:val="0"/>
        </w:rPr>
        <w:tab/>
      </w:r>
      <w:r>
        <w:rPr>
          <w:snapToGrid w:val="0"/>
        </w:rPr>
        <w:t>{ ID id-</w:t>
      </w:r>
      <w:proofErr w:type="spellStart"/>
      <w:r>
        <w:rPr>
          <w:snapToGrid w:val="0"/>
        </w:rPr>
        <w:t>MBSSessionFailedtoSetuporModifyList</w:t>
      </w:r>
      <w:proofErr w:type="spellEnd"/>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rFonts w:eastAsia="Yu Mincho"/>
        </w:rPr>
        <w:t>MBSSessionFailedtoSetupList</w:t>
      </w:r>
      <w:proofErr w:type="spellEnd"/>
      <w:r>
        <w:rPr>
          <w:snapToGrid w:val="0"/>
        </w:rPr>
        <w:tab/>
      </w:r>
      <w:r>
        <w:rPr>
          <w:snapToGrid w:val="0"/>
        </w:rPr>
        <w:tab/>
      </w:r>
      <w:r>
        <w:rPr>
          <w:snapToGrid w:val="0"/>
        </w:rPr>
        <w:tab/>
      </w:r>
      <w:r>
        <w:rPr>
          <w:snapToGrid w:val="0"/>
        </w:rPr>
        <w:tab/>
        <w:t>PRESENCE optional</w:t>
      </w:r>
      <w:r>
        <w:rPr>
          <w:snapToGrid w:val="0"/>
        </w:rPr>
        <w:tab/>
      </w:r>
      <w:bookmarkStart w:id="1062" w:name="_Hlk148705290"/>
      <w:r w:rsidR="00A048C6">
        <w:rPr>
          <w:snapToGrid w:val="0"/>
        </w:rPr>
        <w:t>}</w:t>
      </w:r>
      <w:ins w:id="1063" w:author="Rapporteur" w:date="2023-11-24T13:11:00Z">
        <w:r w:rsidRPr="001E4F3B">
          <w:rPr>
            <w:snapToGrid w:val="0"/>
          </w:rPr>
          <w:t>|</w:t>
        </w:r>
      </w:ins>
    </w:p>
    <w:p w14:paraId="44747D03" w14:textId="26360D21" w:rsidR="000C7DC6" w:rsidRDefault="001E4F3B" w:rsidP="000C7DC6">
      <w:pPr>
        <w:pStyle w:val="PL"/>
        <w:rPr>
          <w:ins w:id="1064" w:author="Rapporteur" w:date="2023-11-24T13:11:00Z"/>
          <w:snapToGrid w:val="0"/>
        </w:rPr>
      </w:pPr>
      <w:ins w:id="1065" w:author="Rapporteur" w:date="2023-11-24T13:11:00Z">
        <w:r w:rsidRPr="001E4F3B">
          <w:rPr>
            <w:snapToGrid w:val="0"/>
          </w:rPr>
          <w:tab/>
          <w:t>{ ID id-</w:t>
        </w:r>
        <w:proofErr w:type="spellStart"/>
        <w:r w:rsidR="00325ED4">
          <w:rPr>
            <w:snapToGrid w:val="0"/>
          </w:rPr>
          <w:t>ECNMarkingorCongestionInformationReportingStatus</w:t>
        </w:r>
        <w:proofErr w:type="spellEnd"/>
        <w:r w:rsidRPr="001E4F3B">
          <w:rPr>
            <w:snapToGrid w:val="0"/>
          </w:rPr>
          <w:tab/>
          <w:t>CRITICALITY ignore</w:t>
        </w:r>
        <w:r w:rsidRPr="001E4F3B">
          <w:rPr>
            <w:snapToGrid w:val="0"/>
          </w:rPr>
          <w:tab/>
          <w:t xml:space="preserve">EXTENSION </w:t>
        </w:r>
        <w:proofErr w:type="spellStart"/>
        <w:r w:rsidR="00325ED4">
          <w:rPr>
            <w:snapToGrid w:val="0"/>
          </w:rPr>
          <w:t>ECNMarkingorCongestionInformationReportingStatus</w:t>
        </w:r>
        <w:proofErr w:type="spellEnd"/>
        <w:r w:rsidRPr="001E4F3B">
          <w:rPr>
            <w:snapToGrid w:val="0"/>
          </w:rPr>
          <w:tab/>
        </w:r>
        <w:r w:rsidRPr="001E4F3B">
          <w:rPr>
            <w:snapToGrid w:val="0"/>
          </w:rPr>
          <w:tab/>
          <w:t>PRESENCE optional</w:t>
        </w:r>
        <w:r>
          <w:rPr>
            <w:snapToGrid w:val="0"/>
          </w:rPr>
          <w:t xml:space="preserve"> </w:t>
        </w:r>
        <w:r w:rsidRPr="001E4F3B">
          <w:rPr>
            <w:snapToGrid w:val="0"/>
          </w:rPr>
          <w:t>}</w:t>
        </w:r>
        <w:bookmarkEnd w:id="1062"/>
        <w:r w:rsidR="000C7DC6">
          <w:rPr>
            <w:snapToGrid w:val="0"/>
          </w:rPr>
          <w:t>|</w:t>
        </w:r>
      </w:ins>
    </w:p>
    <w:p w14:paraId="0583B06E" w14:textId="6C955405" w:rsidR="001E4F3B" w:rsidRDefault="000C7DC6" w:rsidP="000C7DC6">
      <w:pPr>
        <w:pStyle w:val="PL"/>
        <w:rPr>
          <w:ins w:id="1066" w:author="Rapporteur" w:date="2023-11-24T13:11:00Z"/>
          <w:snapToGrid w:val="0"/>
        </w:rPr>
      </w:pPr>
      <w:ins w:id="1067" w:author="Rapporteur" w:date="2023-11-24T13:11:00Z">
        <w:r>
          <w:rPr>
            <w:snapToGrid w:val="0"/>
          </w:rPr>
          <w:tab/>
          <w:t>{ ID id-</w:t>
        </w:r>
        <w:proofErr w:type="spellStart"/>
        <w:r>
          <w:rPr>
            <w:snapToGrid w:val="0"/>
          </w:rPr>
          <w:t>PDUSetbasedHandlingIndicator</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PDUSetbasedHandlingIndicator</w:t>
        </w:r>
        <w:proofErr w:type="spellEnd"/>
        <w:r>
          <w:rPr>
            <w:snapToGrid w:val="0"/>
          </w:rPr>
          <w:t xml:space="preserve"> </w:t>
        </w:r>
        <w:r>
          <w:tab/>
        </w:r>
        <w:r>
          <w:rPr>
            <w:snapToGrid w:val="0"/>
          </w:rPr>
          <w:tab/>
        </w:r>
        <w:r>
          <w:rPr>
            <w:snapToGrid w:val="0"/>
          </w:rPr>
          <w:tab/>
          <w:t>PRESENCE optional }</w:t>
        </w:r>
      </w:ins>
      <w:r w:rsidR="00A048C6">
        <w:rPr>
          <w:snapToGrid w:val="0"/>
        </w:rPr>
        <w:t>,</w:t>
      </w:r>
    </w:p>
    <w:p w14:paraId="281422CF" w14:textId="77777777" w:rsidR="001E4F3B" w:rsidRDefault="001E4F3B" w:rsidP="001E4F3B">
      <w:pPr>
        <w:pStyle w:val="PL"/>
        <w:rPr>
          <w:snapToGrid w:val="0"/>
        </w:rPr>
      </w:pPr>
      <w:r>
        <w:rPr>
          <w:snapToGrid w:val="0"/>
        </w:rPr>
        <w:tab/>
        <w:t>...</w:t>
      </w:r>
    </w:p>
    <w:p w14:paraId="2788378B" w14:textId="77777777" w:rsidR="001E4F3B" w:rsidRDefault="001E4F3B" w:rsidP="001E4F3B">
      <w:pPr>
        <w:pStyle w:val="PL"/>
        <w:rPr>
          <w:snapToGrid w:val="0"/>
        </w:rPr>
      </w:pPr>
      <w:r>
        <w:rPr>
          <w:snapToGrid w:val="0"/>
        </w:rPr>
        <w:t>}</w:t>
      </w:r>
    </w:p>
    <w:p w14:paraId="2FC788E4" w14:textId="77777777" w:rsidR="001E4F3B" w:rsidRDefault="001E4F3B" w:rsidP="001E4F3B">
      <w:pPr>
        <w:pStyle w:val="PL"/>
        <w:rPr>
          <w:snapToGrid w:val="0"/>
        </w:rPr>
      </w:pPr>
    </w:p>
    <w:p w14:paraId="14DB71EA" w14:textId="77777777" w:rsidR="001E4F3B" w:rsidRDefault="001E4F3B" w:rsidP="001E4F3B">
      <w:pPr>
        <w:pStyle w:val="PL"/>
        <w:rPr>
          <w:snapToGrid w:val="0"/>
        </w:rPr>
      </w:pPr>
      <w:proofErr w:type="spellStart"/>
      <w:r>
        <w:rPr>
          <w:snapToGrid w:val="0"/>
        </w:rPr>
        <w:t>PDUSessionResourceModifyIndicationTransfer</w:t>
      </w:r>
      <w:proofErr w:type="spellEnd"/>
      <w:r>
        <w:rPr>
          <w:snapToGrid w:val="0"/>
        </w:rPr>
        <w:t xml:space="preserve"> ::= SEQUENCE {</w:t>
      </w:r>
    </w:p>
    <w:p w14:paraId="41ADE4BE" w14:textId="77777777" w:rsidR="001E4F3B" w:rsidRDefault="001E4F3B" w:rsidP="001E4F3B">
      <w:pPr>
        <w:pStyle w:val="PL"/>
        <w:rPr>
          <w:snapToGrid w:val="0"/>
        </w:rPr>
      </w:pPr>
      <w:r>
        <w:rPr>
          <w:snapToGrid w:val="0"/>
        </w:rPr>
        <w:tab/>
      </w:r>
      <w:proofErr w:type="spellStart"/>
      <w:r>
        <w:rPr>
          <w:snapToGrid w:val="0"/>
        </w:rPr>
        <w:t>dLQosFlowPerTNLInformation</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QosFlowPerTNLInformation</w:t>
      </w:r>
      <w:proofErr w:type="spellEnd"/>
      <w:r>
        <w:rPr>
          <w:snapToGrid w:val="0"/>
        </w:rPr>
        <w:t>,</w:t>
      </w:r>
    </w:p>
    <w:p w14:paraId="472D127B" w14:textId="77777777" w:rsidR="001E4F3B" w:rsidRDefault="001E4F3B" w:rsidP="001E4F3B">
      <w:pPr>
        <w:pStyle w:val="PL"/>
        <w:rPr>
          <w:snapToGrid w:val="0"/>
        </w:rPr>
      </w:pPr>
      <w:r>
        <w:rPr>
          <w:snapToGrid w:val="0"/>
        </w:rPr>
        <w:tab/>
      </w:r>
      <w:proofErr w:type="spellStart"/>
      <w:r>
        <w:rPr>
          <w:snapToGrid w:val="0"/>
        </w:rPr>
        <w:t>additionalDLQosFlowPerTNLInformation</w:t>
      </w:r>
      <w:proofErr w:type="spellEnd"/>
      <w:r>
        <w:rPr>
          <w:snapToGrid w:val="0"/>
        </w:rPr>
        <w:tab/>
      </w:r>
      <w:r>
        <w:rPr>
          <w:snapToGrid w:val="0"/>
        </w:rPr>
        <w:tab/>
      </w:r>
      <w:proofErr w:type="spellStart"/>
      <w:r>
        <w:rPr>
          <w:snapToGrid w:val="0"/>
        </w:rPr>
        <w:t>QosFlowPerTNLInformationList</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72AE123" w14:textId="77777777" w:rsidR="001E4F3B" w:rsidRDefault="001E4F3B" w:rsidP="001E4F3B">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PDUSessionResourceModifyIndicationTransfer-ExtIEs</w:t>
      </w:r>
      <w:proofErr w:type="spellEnd"/>
      <w:r>
        <w:rPr>
          <w:snapToGrid w:val="0"/>
        </w:rPr>
        <w:t>} }</w:t>
      </w:r>
      <w:r>
        <w:rPr>
          <w:snapToGrid w:val="0"/>
        </w:rPr>
        <w:tab/>
        <w:t>OPTIONAL,</w:t>
      </w:r>
    </w:p>
    <w:p w14:paraId="330BB722" w14:textId="77777777" w:rsidR="001E4F3B" w:rsidRDefault="001E4F3B" w:rsidP="001E4F3B">
      <w:pPr>
        <w:pStyle w:val="PL"/>
        <w:rPr>
          <w:snapToGrid w:val="0"/>
        </w:rPr>
      </w:pPr>
      <w:r>
        <w:rPr>
          <w:snapToGrid w:val="0"/>
        </w:rPr>
        <w:tab/>
        <w:t>...</w:t>
      </w:r>
    </w:p>
    <w:p w14:paraId="637D6EC3" w14:textId="77777777" w:rsidR="001E4F3B" w:rsidRDefault="001E4F3B" w:rsidP="001E4F3B">
      <w:pPr>
        <w:pStyle w:val="PL"/>
        <w:rPr>
          <w:snapToGrid w:val="0"/>
        </w:rPr>
      </w:pPr>
      <w:r>
        <w:rPr>
          <w:snapToGrid w:val="0"/>
        </w:rPr>
        <w:t>}</w:t>
      </w:r>
    </w:p>
    <w:p w14:paraId="5E0F1FC1" w14:textId="77777777" w:rsidR="001E4F3B" w:rsidRDefault="001E4F3B" w:rsidP="001E4F3B">
      <w:pPr>
        <w:pStyle w:val="FirstChange"/>
        <w:rPr>
          <w:highlight w:val="yellow"/>
        </w:rPr>
      </w:pPr>
    </w:p>
    <w:p w14:paraId="0542250E" w14:textId="77777777" w:rsidR="001E4F3B" w:rsidRDefault="001E4F3B" w:rsidP="001E4F3B">
      <w:pPr>
        <w:pStyle w:val="FirstChange"/>
      </w:pPr>
      <w:r>
        <w:rPr>
          <w:highlight w:val="yellow"/>
        </w:rPr>
        <w:t>&lt;&lt;&lt;&lt;&lt;&lt;&lt;&lt;&lt;&lt;&lt;&lt;&lt;&lt;&lt;&lt;&lt;&lt;&lt;&lt; Unaffected part is skipped &gt;&gt;&gt;&gt;&gt;&gt;&gt;&gt;&gt;&gt;&gt;&gt;&gt;&gt;&gt;&gt;&gt;&gt;&gt;&gt;</w:t>
      </w:r>
    </w:p>
    <w:p w14:paraId="559439D0" w14:textId="77777777" w:rsidR="001E4F3B" w:rsidRDefault="001E4F3B" w:rsidP="001E4F3B">
      <w:pPr>
        <w:pStyle w:val="FirstChange"/>
      </w:pPr>
    </w:p>
    <w:p w14:paraId="327AD574" w14:textId="77777777" w:rsidR="001E4F3B" w:rsidRDefault="001E4F3B" w:rsidP="001E4F3B">
      <w:pPr>
        <w:pStyle w:val="PL"/>
        <w:rPr>
          <w:snapToGrid w:val="0"/>
        </w:rPr>
      </w:pPr>
      <w:proofErr w:type="spellStart"/>
      <w:r>
        <w:rPr>
          <w:snapToGrid w:val="0"/>
        </w:rPr>
        <w:t>PDUSessionResourceSetupResponseTransfer</w:t>
      </w:r>
      <w:proofErr w:type="spellEnd"/>
      <w:r>
        <w:rPr>
          <w:snapToGrid w:val="0"/>
        </w:rPr>
        <w:t xml:space="preserve"> ::= SEQUENCE {</w:t>
      </w:r>
    </w:p>
    <w:p w14:paraId="2D5B8468" w14:textId="77777777" w:rsidR="001E4F3B" w:rsidRDefault="001E4F3B" w:rsidP="001E4F3B">
      <w:pPr>
        <w:pStyle w:val="PL"/>
        <w:rPr>
          <w:snapToGrid w:val="0"/>
        </w:rPr>
      </w:pPr>
      <w:r>
        <w:rPr>
          <w:snapToGrid w:val="0"/>
        </w:rPr>
        <w:tab/>
      </w:r>
      <w:proofErr w:type="spellStart"/>
      <w:r>
        <w:rPr>
          <w:snapToGrid w:val="0"/>
        </w:rPr>
        <w:t>dLQosFlowPerTNLInformation</w:t>
      </w:r>
      <w:proofErr w:type="spellEnd"/>
      <w:r>
        <w:rPr>
          <w:snapToGrid w:val="0"/>
        </w:rPr>
        <w:tab/>
      </w:r>
      <w:r>
        <w:rPr>
          <w:snapToGrid w:val="0"/>
        </w:rPr>
        <w:tab/>
      </w:r>
      <w:r>
        <w:rPr>
          <w:snapToGrid w:val="0"/>
        </w:rPr>
        <w:tab/>
      </w:r>
      <w:r>
        <w:rPr>
          <w:snapToGrid w:val="0"/>
        </w:rPr>
        <w:tab/>
      </w:r>
      <w:proofErr w:type="spellStart"/>
      <w:r>
        <w:rPr>
          <w:snapToGrid w:val="0"/>
        </w:rPr>
        <w:t>QosFlowPerTNLInformation</w:t>
      </w:r>
      <w:proofErr w:type="spellEnd"/>
      <w:r>
        <w:rPr>
          <w:snapToGrid w:val="0"/>
        </w:rPr>
        <w:t>,</w:t>
      </w:r>
    </w:p>
    <w:p w14:paraId="2AF34547" w14:textId="77777777" w:rsidR="001E4F3B" w:rsidRDefault="001E4F3B" w:rsidP="001E4F3B">
      <w:pPr>
        <w:pStyle w:val="PL"/>
        <w:rPr>
          <w:snapToGrid w:val="0"/>
        </w:rPr>
      </w:pPr>
      <w:r>
        <w:rPr>
          <w:snapToGrid w:val="0"/>
        </w:rPr>
        <w:tab/>
      </w:r>
      <w:proofErr w:type="spellStart"/>
      <w:r>
        <w:rPr>
          <w:snapToGrid w:val="0"/>
        </w:rPr>
        <w:t>additionalDLQosFlowPerTNLInformation</w:t>
      </w:r>
      <w:proofErr w:type="spellEnd"/>
      <w:r>
        <w:rPr>
          <w:snapToGrid w:val="0"/>
        </w:rPr>
        <w:tab/>
      </w:r>
      <w:proofErr w:type="spellStart"/>
      <w:r>
        <w:rPr>
          <w:snapToGrid w:val="0"/>
        </w:rPr>
        <w:t>QosFlowPerTNLInformationList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1B570CF" w14:textId="77777777" w:rsidR="001E4F3B" w:rsidRDefault="001E4F3B" w:rsidP="001E4F3B">
      <w:pPr>
        <w:pStyle w:val="PL"/>
        <w:rPr>
          <w:snapToGrid w:val="0"/>
        </w:rPr>
      </w:pPr>
      <w:r>
        <w:rPr>
          <w:snapToGrid w:val="0"/>
        </w:rPr>
        <w:tab/>
      </w:r>
      <w:proofErr w:type="spellStart"/>
      <w:r>
        <w:rPr>
          <w:snapToGrid w:val="0"/>
        </w:rPr>
        <w:t>securityResult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SecurityResult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8B5A1FF" w14:textId="77777777" w:rsidR="001E4F3B" w:rsidRDefault="001E4F3B" w:rsidP="001E4F3B">
      <w:pPr>
        <w:pStyle w:val="PL"/>
        <w:rPr>
          <w:snapToGrid w:val="0"/>
        </w:rPr>
      </w:pPr>
      <w:r>
        <w:rPr>
          <w:snapToGrid w:val="0"/>
        </w:rPr>
        <w:tab/>
      </w:r>
      <w:proofErr w:type="spellStart"/>
      <w:r>
        <w:rPr>
          <w:snapToGrid w:val="0"/>
        </w:rPr>
        <w:t>qosFlowFailedToSetupList</w:t>
      </w:r>
      <w:proofErr w:type="spellEnd"/>
      <w:r>
        <w:rPr>
          <w:snapToGrid w:val="0"/>
        </w:rPr>
        <w:tab/>
      </w:r>
      <w:r>
        <w:rPr>
          <w:snapToGrid w:val="0"/>
        </w:rPr>
        <w:tab/>
      </w:r>
      <w:r>
        <w:rPr>
          <w:snapToGrid w:val="0"/>
        </w:rPr>
        <w:tab/>
      </w:r>
      <w:r>
        <w:rPr>
          <w:snapToGrid w:val="0"/>
        </w:rPr>
        <w:tab/>
      </w:r>
      <w:proofErr w:type="spellStart"/>
      <w:r>
        <w:rPr>
          <w:snapToGrid w:val="0"/>
        </w:rPr>
        <w:t>QosFlowListWithCause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B148396" w14:textId="77777777" w:rsidR="001E4F3B" w:rsidRDefault="001E4F3B" w:rsidP="001E4F3B">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PDUSessionResourceSetupResponseTransfer-ExtIEs</w:t>
      </w:r>
      <w:proofErr w:type="spellEnd"/>
      <w:r>
        <w:rPr>
          <w:snapToGrid w:val="0"/>
        </w:rPr>
        <w:t>} }</w:t>
      </w:r>
      <w:r>
        <w:rPr>
          <w:snapToGrid w:val="0"/>
        </w:rPr>
        <w:tab/>
      </w:r>
      <w:r>
        <w:rPr>
          <w:snapToGrid w:val="0"/>
        </w:rPr>
        <w:tab/>
        <w:t>OPTIONAL,</w:t>
      </w:r>
    </w:p>
    <w:p w14:paraId="4D08E410" w14:textId="77777777" w:rsidR="001E4F3B" w:rsidRDefault="001E4F3B" w:rsidP="001E4F3B">
      <w:pPr>
        <w:pStyle w:val="PL"/>
        <w:rPr>
          <w:snapToGrid w:val="0"/>
        </w:rPr>
      </w:pPr>
      <w:r>
        <w:rPr>
          <w:snapToGrid w:val="0"/>
        </w:rPr>
        <w:tab/>
        <w:t>...</w:t>
      </w:r>
    </w:p>
    <w:p w14:paraId="69221A18" w14:textId="77777777" w:rsidR="001E4F3B" w:rsidRDefault="001E4F3B" w:rsidP="001E4F3B">
      <w:pPr>
        <w:pStyle w:val="PL"/>
        <w:rPr>
          <w:snapToGrid w:val="0"/>
        </w:rPr>
      </w:pPr>
      <w:r>
        <w:rPr>
          <w:snapToGrid w:val="0"/>
        </w:rPr>
        <w:t>}</w:t>
      </w:r>
    </w:p>
    <w:p w14:paraId="5C4FF437" w14:textId="77777777" w:rsidR="001E4F3B" w:rsidRDefault="001E4F3B" w:rsidP="001E4F3B">
      <w:pPr>
        <w:pStyle w:val="PL"/>
        <w:rPr>
          <w:snapToGrid w:val="0"/>
        </w:rPr>
      </w:pPr>
    </w:p>
    <w:p w14:paraId="0258D899" w14:textId="77777777" w:rsidR="001E4F3B" w:rsidRDefault="001E4F3B" w:rsidP="001E4F3B">
      <w:pPr>
        <w:pStyle w:val="PL"/>
        <w:rPr>
          <w:snapToGrid w:val="0"/>
        </w:rPr>
      </w:pPr>
      <w:proofErr w:type="spellStart"/>
      <w:r>
        <w:rPr>
          <w:snapToGrid w:val="0"/>
        </w:rPr>
        <w:t>PDUSessionResourceSetupResponseTransfer-ExtIEs</w:t>
      </w:r>
      <w:proofErr w:type="spellEnd"/>
      <w:r>
        <w:rPr>
          <w:snapToGrid w:val="0"/>
        </w:rPr>
        <w:t xml:space="preserve"> NGAP-PROTOCOL-EXTENSION ::= {</w:t>
      </w:r>
    </w:p>
    <w:p w14:paraId="257A074D" w14:textId="77777777" w:rsidR="001E4F3B" w:rsidRDefault="001E4F3B" w:rsidP="001E4F3B">
      <w:pPr>
        <w:pStyle w:val="PL"/>
        <w:rPr>
          <w:snapToGrid w:val="0"/>
        </w:rPr>
      </w:pPr>
      <w:r>
        <w:rPr>
          <w:snapToGrid w:val="0"/>
        </w:rPr>
        <w:tab/>
        <w:t>{ ID id-</w:t>
      </w:r>
      <w:proofErr w:type="spellStart"/>
      <w:r>
        <w:rPr>
          <w:snapToGrid w:val="0"/>
        </w:rPr>
        <w:t>RedundantDLQosFlowPerTNLInformation</w:t>
      </w:r>
      <w:proofErr w:type="spellEnd"/>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QosFlowPerTNLInformation</w:t>
      </w:r>
      <w:proofErr w:type="spellEnd"/>
      <w:r>
        <w:rPr>
          <w:snapToGrid w:val="0"/>
        </w:rPr>
        <w:tab/>
      </w:r>
      <w:r>
        <w:rPr>
          <w:snapToGrid w:val="0"/>
        </w:rPr>
        <w:tab/>
      </w:r>
      <w:r>
        <w:rPr>
          <w:snapToGrid w:val="0"/>
        </w:rPr>
        <w:tab/>
        <w:t>PRESENCE optional</w:t>
      </w:r>
      <w:r>
        <w:rPr>
          <w:snapToGrid w:val="0"/>
        </w:rPr>
        <w:tab/>
        <w:t xml:space="preserve"> </w:t>
      </w:r>
      <w:r>
        <w:rPr>
          <w:snapToGrid w:val="0"/>
        </w:rPr>
        <w:tab/>
        <w:t>}|</w:t>
      </w:r>
    </w:p>
    <w:p w14:paraId="5576E4C6" w14:textId="77777777" w:rsidR="001E4F3B" w:rsidRDefault="001E4F3B" w:rsidP="001E4F3B">
      <w:pPr>
        <w:pStyle w:val="PL"/>
        <w:rPr>
          <w:snapToGrid w:val="0"/>
        </w:rPr>
      </w:pPr>
      <w:r>
        <w:rPr>
          <w:snapToGrid w:val="0"/>
        </w:rPr>
        <w:tab/>
        <w:t>{ ID id-</w:t>
      </w:r>
      <w:proofErr w:type="spellStart"/>
      <w:r>
        <w:rPr>
          <w:snapToGrid w:val="0"/>
        </w:rPr>
        <w:t>AdditionalRedundantDLQosFlowPerTNLInformation</w:t>
      </w:r>
      <w:proofErr w:type="spellEnd"/>
      <w:r>
        <w:rPr>
          <w:snapToGrid w:val="0"/>
        </w:rPr>
        <w:tab/>
        <w:t>CRITICALITY ignore</w:t>
      </w:r>
      <w:r>
        <w:rPr>
          <w:snapToGrid w:val="0"/>
        </w:rPr>
        <w:tab/>
        <w:t xml:space="preserve">EXTENSION </w:t>
      </w:r>
      <w:proofErr w:type="spellStart"/>
      <w:r>
        <w:rPr>
          <w:snapToGrid w:val="0"/>
        </w:rPr>
        <w:t>QosFlowPerTNLInformationList</w:t>
      </w:r>
      <w:proofErr w:type="spellEnd"/>
      <w:r>
        <w:rPr>
          <w:snapToGrid w:val="0"/>
        </w:rPr>
        <w:tab/>
      </w:r>
      <w:r>
        <w:rPr>
          <w:snapToGrid w:val="0"/>
        </w:rPr>
        <w:tab/>
        <w:t>PRESENCE optional</w:t>
      </w:r>
      <w:r>
        <w:rPr>
          <w:snapToGrid w:val="0"/>
        </w:rPr>
        <w:tab/>
        <w:t xml:space="preserve"> </w:t>
      </w:r>
      <w:r>
        <w:rPr>
          <w:snapToGrid w:val="0"/>
        </w:rPr>
        <w:tab/>
        <w:t>}|</w:t>
      </w:r>
    </w:p>
    <w:p w14:paraId="4D335B91" w14:textId="77777777" w:rsidR="001E4F3B" w:rsidRDefault="001E4F3B" w:rsidP="001E4F3B">
      <w:pPr>
        <w:pStyle w:val="PL"/>
        <w:rPr>
          <w:rFonts w:eastAsia="MS Mincho"/>
          <w:snapToGrid w:val="0"/>
        </w:rPr>
      </w:pPr>
      <w:r>
        <w:rPr>
          <w:snapToGrid w:val="0"/>
        </w:rPr>
        <w:tab/>
      </w:r>
      <w:r>
        <w:rPr>
          <w:rFonts w:eastAsia="MS Mincho"/>
          <w:snapToGrid w:val="0"/>
        </w:rPr>
        <w:t>{ ID id-</w:t>
      </w:r>
      <w:proofErr w:type="spellStart"/>
      <w:r>
        <w:rPr>
          <w:rFonts w:eastAsia="MS Mincho"/>
          <w:snapToGrid w:val="0"/>
          <w:lang w:eastAsia="zh-CN"/>
        </w:rPr>
        <w:t>UsedRSNInformation</w:t>
      </w:r>
      <w:proofErr w:type="spellEnd"/>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rPr>
        <w:t>CRITICALITY ignore</w:t>
      </w:r>
      <w:r>
        <w:rPr>
          <w:rFonts w:eastAsia="MS Mincho"/>
          <w:snapToGrid w:val="0"/>
        </w:rPr>
        <w:tab/>
        <w:t xml:space="preserve">EXTENSION </w:t>
      </w:r>
      <w:proofErr w:type="spellStart"/>
      <w:r>
        <w:rPr>
          <w:rFonts w:eastAsia="MS Mincho"/>
          <w:snapToGrid w:val="0"/>
        </w:rPr>
        <w:t>RedundantPDUSessionInformation</w:t>
      </w:r>
      <w:proofErr w:type="spellEnd"/>
      <w:r>
        <w:rPr>
          <w:rFonts w:eastAsia="MS Mincho"/>
          <w:snapToGrid w:val="0"/>
        </w:rPr>
        <w:tab/>
        <w:t>PRESENCE optional</w:t>
      </w:r>
      <w:r>
        <w:rPr>
          <w:rFonts w:eastAsia="MS Mincho"/>
          <w:snapToGrid w:val="0"/>
        </w:rPr>
        <w:tab/>
      </w:r>
      <w:r>
        <w:rPr>
          <w:rFonts w:eastAsia="MS Mincho"/>
          <w:snapToGrid w:val="0"/>
        </w:rPr>
        <w:tab/>
        <w:t>}|</w:t>
      </w:r>
    </w:p>
    <w:p w14:paraId="464CA922" w14:textId="77777777" w:rsidR="001E4F3B" w:rsidRDefault="001E4F3B" w:rsidP="001E4F3B">
      <w:pPr>
        <w:pStyle w:val="PL"/>
        <w:rPr>
          <w:rFonts w:eastAsia="MS Mincho"/>
          <w:snapToGrid w:val="0"/>
        </w:rPr>
      </w:pPr>
      <w:r>
        <w:rPr>
          <w:rFonts w:eastAsia="MS Mincho"/>
          <w:snapToGrid w:val="0"/>
        </w:rPr>
        <w:tab/>
      </w:r>
      <w:r>
        <w:rPr>
          <w:rFonts w:eastAsia="宋体"/>
          <w:snapToGrid w:val="0"/>
        </w:rPr>
        <w:t>{ ID id-</w:t>
      </w:r>
      <w:proofErr w:type="spellStart"/>
      <w:r>
        <w:rPr>
          <w:rFonts w:eastAsia="宋体"/>
          <w:snapToGrid w:val="0"/>
        </w:rPr>
        <w:t>GlobalRANNodeID</w:t>
      </w:r>
      <w:proofErr w:type="spellEnd"/>
      <w:r>
        <w:rPr>
          <w:rFonts w:eastAsia="宋体"/>
          <w:snapToGrid w:val="0"/>
        </w:rPr>
        <w:t xml:space="preserve">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CRITICALITY ignore</w:t>
      </w:r>
      <w:r>
        <w:rPr>
          <w:rFonts w:eastAsia="宋体"/>
          <w:snapToGrid w:val="0"/>
        </w:rPr>
        <w:tab/>
        <w:t xml:space="preserve">EXTENSION </w:t>
      </w:r>
      <w:proofErr w:type="spellStart"/>
      <w:r>
        <w:rPr>
          <w:rFonts w:eastAsia="宋体"/>
          <w:snapToGrid w:val="0"/>
        </w:rPr>
        <w:t>GlobalRANNodeID</w:t>
      </w:r>
      <w:proofErr w:type="spell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PRESENCE optional</w:t>
      </w:r>
      <w:r>
        <w:rPr>
          <w:rFonts w:eastAsia="宋体"/>
          <w:snapToGrid w:val="0"/>
        </w:rPr>
        <w:tab/>
      </w:r>
      <w:r>
        <w:rPr>
          <w:rFonts w:eastAsia="宋体"/>
          <w:snapToGrid w:val="0"/>
        </w:rPr>
        <w:tab/>
        <w:t>}</w:t>
      </w:r>
      <w:r>
        <w:rPr>
          <w:rFonts w:eastAsia="MS Mincho"/>
          <w:snapToGrid w:val="0"/>
        </w:rPr>
        <w:t>|</w:t>
      </w:r>
    </w:p>
    <w:p w14:paraId="060166EE" w14:textId="77777777" w:rsidR="001E4F3B" w:rsidRDefault="001E4F3B" w:rsidP="001E4F3B">
      <w:pPr>
        <w:pStyle w:val="PL"/>
        <w:rPr>
          <w:rFonts w:eastAsia="MS Mincho"/>
          <w:snapToGrid w:val="0"/>
        </w:rPr>
      </w:pPr>
      <w:r>
        <w:rPr>
          <w:rFonts w:eastAsia="MS Mincho"/>
          <w:snapToGrid w:val="0"/>
        </w:rPr>
        <w:tab/>
      </w:r>
      <w:r>
        <w:rPr>
          <w:snapToGrid w:val="0"/>
        </w:rPr>
        <w:t>{ ID id-MBS-</w:t>
      </w:r>
      <w:proofErr w:type="spellStart"/>
      <w:r>
        <w:rPr>
          <w:snapToGrid w:val="0"/>
        </w:rPr>
        <w:t>SupportIndicator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MBS-</w:t>
      </w:r>
      <w:proofErr w:type="spellStart"/>
      <w:r>
        <w:rPr>
          <w:snapToGrid w:val="0"/>
        </w:rPr>
        <w:t>SupportIndicator</w:t>
      </w:r>
      <w:proofErr w:type="spellEnd"/>
      <w:r>
        <w:rPr>
          <w:snapToGrid w:val="0"/>
        </w:rPr>
        <w:tab/>
      </w:r>
      <w:r>
        <w:rPr>
          <w:snapToGrid w:val="0"/>
        </w:rPr>
        <w:tab/>
      </w:r>
      <w:r>
        <w:rPr>
          <w:snapToGrid w:val="0"/>
        </w:rPr>
        <w:tab/>
      </w:r>
      <w:r>
        <w:rPr>
          <w:snapToGrid w:val="0"/>
        </w:rPr>
        <w:tab/>
        <w:t>PRESENCE optional</w:t>
      </w:r>
      <w:r>
        <w:rPr>
          <w:snapToGrid w:val="0"/>
        </w:rPr>
        <w:tab/>
      </w:r>
      <w:r>
        <w:rPr>
          <w:snapToGrid w:val="0"/>
        </w:rPr>
        <w:tab/>
        <w:t>}</w:t>
      </w:r>
      <w:r>
        <w:rPr>
          <w:rFonts w:eastAsia="MS Mincho"/>
          <w:snapToGrid w:val="0"/>
        </w:rPr>
        <w:t>|</w:t>
      </w:r>
    </w:p>
    <w:p w14:paraId="7ED66950" w14:textId="77777777" w:rsidR="001E4F3B" w:rsidRDefault="001E4F3B" w:rsidP="001E4F3B">
      <w:pPr>
        <w:pStyle w:val="PL"/>
        <w:rPr>
          <w:rFonts w:eastAsia="MS Mincho"/>
          <w:snapToGrid w:val="0"/>
        </w:rPr>
      </w:pPr>
      <w:r>
        <w:rPr>
          <w:rFonts w:eastAsia="MS Mincho"/>
          <w:snapToGrid w:val="0"/>
        </w:rPr>
        <w:tab/>
      </w:r>
      <w:r>
        <w:rPr>
          <w:snapToGrid w:val="0"/>
        </w:rPr>
        <w:t>{ ID id-</w:t>
      </w:r>
      <w:proofErr w:type="spellStart"/>
      <w:r>
        <w:rPr>
          <w:rFonts w:eastAsia="Yu Mincho"/>
        </w:rPr>
        <w:t>MBSSessionSetupResponseList</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rFonts w:eastAsia="Yu Mincho"/>
        </w:rPr>
        <w:t>MBSSessionSetupResponseList</w:t>
      </w:r>
      <w:proofErr w:type="spellEnd"/>
      <w:r>
        <w:rPr>
          <w:snapToGrid w:val="0"/>
        </w:rPr>
        <w:tab/>
      </w:r>
      <w:r>
        <w:rPr>
          <w:snapToGrid w:val="0"/>
        </w:rPr>
        <w:tab/>
        <w:t>PRESENCE optional</w:t>
      </w:r>
      <w:r>
        <w:rPr>
          <w:snapToGrid w:val="0"/>
        </w:rPr>
        <w:tab/>
      </w:r>
      <w:r>
        <w:rPr>
          <w:snapToGrid w:val="0"/>
        </w:rPr>
        <w:tab/>
        <w:t>}</w:t>
      </w:r>
      <w:r>
        <w:rPr>
          <w:rFonts w:eastAsia="MS Mincho"/>
          <w:snapToGrid w:val="0"/>
        </w:rPr>
        <w:t>|</w:t>
      </w:r>
    </w:p>
    <w:p w14:paraId="4CBE0DF4" w14:textId="37C52BD1" w:rsidR="0082435E" w:rsidRPr="0082435E" w:rsidRDefault="001E4F3B" w:rsidP="0082435E">
      <w:pPr>
        <w:pStyle w:val="PL"/>
        <w:rPr>
          <w:snapToGrid w:val="0"/>
        </w:rPr>
      </w:pPr>
      <w:r>
        <w:rPr>
          <w:rFonts w:eastAsia="MS Mincho"/>
          <w:snapToGrid w:val="0"/>
        </w:rPr>
        <w:tab/>
      </w:r>
      <w:r>
        <w:rPr>
          <w:snapToGrid w:val="0"/>
        </w:rPr>
        <w:t>{ ID id-</w:t>
      </w:r>
      <w:proofErr w:type="spellStart"/>
      <w:r>
        <w:rPr>
          <w:snapToGrid w:val="0"/>
        </w:rPr>
        <w:t>MBSSessionFailedtoSetupList</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rFonts w:eastAsia="Yu Mincho"/>
        </w:rPr>
        <w:t>MBSSessionFailedtoSetupList</w:t>
      </w:r>
      <w:proofErr w:type="spellEnd"/>
      <w:r>
        <w:rPr>
          <w:snapToGrid w:val="0"/>
        </w:rPr>
        <w:tab/>
      </w:r>
      <w:r>
        <w:rPr>
          <w:snapToGrid w:val="0"/>
        </w:rPr>
        <w:tab/>
        <w:t>PRESENCE optional</w:t>
      </w:r>
      <w:r>
        <w:rPr>
          <w:snapToGrid w:val="0"/>
        </w:rPr>
        <w:tab/>
      </w:r>
      <w:r>
        <w:rPr>
          <w:snapToGrid w:val="0"/>
        </w:rPr>
        <w:tab/>
      </w:r>
      <w:bookmarkStart w:id="1068" w:name="_Hlk148705311"/>
      <w:r w:rsidR="00673668">
        <w:rPr>
          <w:snapToGrid w:val="0"/>
        </w:rPr>
        <w:t>}</w:t>
      </w:r>
      <w:ins w:id="1069" w:author="Rapporteur" w:date="2023-11-24T13:11:00Z">
        <w:r w:rsidR="0082435E" w:rsidRPr="0082435E">
          <w:rPr>
            <w:snapToGrid w:val="0"/>
          </w:rPr>
          <w:t>|</w:t>
        </w:r>
      </w:ins>
    </w:p>
    <w:p w14:paraId="2662292D" w14:textId="059B308B" w:rsidR="000C7DC6" w:rsidRDefault="0082435E" w:rsidP="000C7DC6">
      <w:pPr>
        <w:pStyle w:val="PL"/>
        <w:rPr>
          <w:ins w:id="1070" w:author="Rapporteur" w:date="2023-11-24T13:11:00Z"/>
          <w:snapToGrid w:val="0"/>
        </w:rPr>
      </w:pPr>
      <w:ins w:id="1071" w:author="Rapporteur" w:date="2023-11-24T13:11:00Z">
        <w:r w:rsidRPr="0082435E">
          <w:rPr>
            <w:snapToGrid w:val="0"/>
          </w:rPr>
          <w:tab/>
          <w:t>{ ID id-</w:t>
        </w:r>
        <w:proofErr w:type="spellStart"/>
        <w:r w:rsidR="00325ED4">
          <w:rPr>
            <w:snapToGrid w:val="0"/>
          </w:rPr>
          <w:t>ECNMarkingorCongestionInformationReportingStatus</w:t>
        </w:r>
        <w:proofErr w:type="spellEnd"/>
        <w:r w:rsidRPr="0082435E">
          <w:rPr>
            <w:snapToGrid w:val="0"/>
          </w:rPr>
          <w:tab/>
          <w:t>CRITICALITY ignore</w:t>
        </w:r>
        <w:r w:rsidRPr="0082435E">
          <w:rPr>
            <w:snapToGrid w:val="0"/>
          </w:rPr>
          <w:tab/>
          <w:t xml:space="preserve">EXTENSION </w:t>
        </w:r>
        <w:proofErr w:type="spellStart"/>
        <w:r w:rsidR="00325ED4">
          <w:rPr>
            <w:snapToGrid w:val="0"/>
          </w:rPr>
          <w:t>ECNMarkingorCongestionInformationReportingStatus</w:t>
        </w:r>
        <w:proofErr w:type="spellEnd"/>
        <w:r w:rsidRPr="0082435E">
          <w:rPr>
            <w:snapToGrid w:val="0"/>
          </w:rPr>
          <w:tab/>
        </w:r>
        <w:r w:rsidRPr="0082435E">
          <w:rPr>
            <w:snapToGrid w:val="0"/>
          </w:rPr>
          <w:tab/>
          <w:t>PRESENCE optional</w:t>
        </w:r>
        <w:r>
          <w:rPr>
            <w:snapToGrid w:val="0"/>
          </w:rPr>
          <w:t xml:space="preserve"> </w:t>
        </w:r>
        <w:r w:rsidRPr="0082435E">
          <w:rPr>
            <w:snapToGrid w:val="0"/>
          </w:rPr>
          <w:t>}</w:t>
        </w:r>
        <w:bookmarkEnd w:id="1068"/>
        <w:r w:rsidR="000C7DC6">
          <w:rPr>
            <w:snapToGrid w:val="0"/>
          </w:rPr>
          <w:t>|</w:t>
        </w:r>
      </w:ins>
    </w:p>
    <w:p w14:paraId="5E4F0236" w14:textId="78D20B1D" w:rsidR="001E4F3B" w:rsidRDefault="000C7DC6" w:rsidP="000C7DC6">
      <w:pPr>
        <w:pStyle w:val="PL"/>
        <w:rPr>
          <w:ins w:id="1072" w:author="Rapporteur" w:date="2023-11-24T13:11:00Z"/>
          <w:snapToGrid w:val="0"/>
        </w:rPr>
      </w:pPr>
      <w:ins w:id="1073" w:author="Rapporteur" w:date="2023-11-24T13:11:00Z">
        <w:r>
          <w:rPr>
            <w:snapToGrid w:val="0"/>
          </w:rPr>
          <w:tab/>
          <w:t>{ ID id-</w:t>
        </w:r>
        <w:proofErr w:type="spellStart"/>
        <w:r>
          <w:rPr>
            <w:snapToGrid w:val="0"/>
          </w:rPr>
          <w:t>PDUSetbasedHandlingIndicator</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PDUSetbasedHandlingIndicator</w:t>
        </w:r>
        <w:proofErr w:type="spellEnd"/>
        <w:r>
          <w:rPr>
            <w:snapToGrid w:val="0"/>
          </w:rPr>
          <w:t xml:space="preserve"> </w:t>
        </w:r>
        <w:r>
          <w:tab/>
        </w:r>
        <w:r>
          <w:rPr>
            <w:snapToGrid w:val="0"/>
          </w:rPr>
          <w:t xml:space="preserve">PRESENCE optional </w:t>
        </w:r>
        <w:r w:rsidR="00F24387">
          <w:rPr>
            <w:snapToGrid w:val="0"/>
          </w:rPr>
          <w:tab/>
        </w:r>
        <w:r>
          <w:rPr>
            <w:snapToGrid w:val="0"/>
          </w:rPr>
          <w:t>}</w:t>
        </w:r>
      </w:ins>
      <w:r w:rsidR="00A048C6">
        <w:rPr>
          <w:snapToGrid w:val="0"/>
        </w:rPr>
        <w:t>,</w:t>
      </w:r>
    </w:p>
    <w:p w14:paraId="1814C011" w14:textId="77777777" w:rsidR="001E4F3B" w:rsidRDefault="001E4F3B" w:rsidP="001E4F3B">
      <w:pPr>
        <w:pStyle w:val="PL"/>
        <w:rPr>
          <w:snapToGrid w:val="0"/>
        </w:rPr>
      </w:pPr>
      <w:r>
        <w:rPr>
          <w:snapToGrid w:val="0"/>
        </w:rPr>
        <w:tab/>
        <w:t>...</w:t>
      </w:r>
    </w:p>
    <w:p w14:paraId="6F190C9D" w14:textId="77777777" w:rsidR="001E4F3B" w:rsidRDefault="001E4F3B" w:rsidP="001E4F3B">
      <w:pPr>
        <w:pStyle w:val="PL"/>
        <w:rPr>
          <w:snapToGrid w:val="0"/>
        </w:rPr>
      </w:pPr>
      <w:r>
        <w:rPr>
          <w:snapToGrid w:val="0"/>
        </w:rPr>
        <w:t>}</w:t>
      </w:r>
    </w:p>
    <w:p w14:paraId="2F05C4F8" w14:textId="77777777" w:rsidR="001E4F3B" w:rsidRDefault="001E4F3B" w:rsidP="001E4F3B">
      <w:pPr>
        <w:pStyle w:val="PL"/>
        <w:rPr>
          <w:snapToGrid w:val="0"/>
        </w:rPr>
      </w:pPr>
    </w:p>
    <w:p w14:paraId="7414F963" w14:textId="77777777" w:rsidR="00825802" w:rsidRDefault="00000000">
      <w:pPr>
        <w:pStyle w:val="FirstChange"/>
      </w:pPr>
      <w:r>
        <w:rPr>
          <w:highlight w:val="yellow"/>
        </w:rPr>
        <w:t>&lt;&lt;&lt;&lt;&lt;&lt;&lt;&lt;&lt;&lt;&lt;&lt;&lt;&lt;&lt;&lt;&lt;&lt;&lt;&lt; Unaffected part is skipped &gt;&gt;&gt;&gt;&gt;&gt;&gt;&gt;&gt;&gt;&gt;&gt;&gt;&gt;&gt;&gt;&gt;&gt;&gt;&gt;</w:t>
      </w:r>
    </w:p>
    <w:p w14:paraId="63B035BC" w14:textId="77777777" w:rsidR="00825802" w:rsidRDefault="00000000">
      <w:pPr>
        <w:pStyle w:val="PL"/>
        <w:rPr>
          <w:snapToGrid w:val="0"/>
        </w:rPr>
      </w:pPr>
      <w:proofErr w:type="spellStart"/>
      <w:r>
        <w:rPr>
          <w:snapToGrid w:val="0"/>
        </w:rPr>
        <w:t>PDUSessionUsageReport</w:t>
      </w:r>
      <w:proofErr w:type="spellEnd"/>
      <w:r>
        <w:rPr>
          <w:snapToGrid w:val="0"/>
        </w:rPr>
        <w:t xml:space="preserve"> ::= SEQUENCE {</w:t>
      </w:r>
    </w:p>
    <w:p w14:paraId="7A0A675A" w14:textId="77777777" w:rsidR="00825802" w:rsidRDefault="00000000">
      <w:pPr>
        <w:pStyle w:val="PL"/>
        <w:rPr>
          <w:snapToGrid w:val="0"/>
        </w:rPr>
      </w:pPr>
      <w:r>
        <w:rPr>
          <w:snapToGrid w:val="0"/>
        </w:rPr>
        <w:tab/>
      </w:r>
      <w:proofErr w:type="spellStart"/>
      <w:r>
        <w:rPr>
          <w:snapToGrid w:val="0"/>
        </w:rPr>
        <w:t>rATType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ENUMERATED {nr, </w:t>
      </w:r>
      <w:proofErr w:type="spellStart"/>
      <w:r>
        <w:rPr>
          <w:snapToGrid w:val="0"/>
        </w:rPr>
        <w:t>eutra</w:t>
      </w:r>
      <w:proofErr w:type="spellEnd"/>
      <w:r>
        <w:rPr>
          <w:snapToGrid w:val="0"/>
        </w:rPr>
        <w:t>, ..., nr-unlicensed, e-</w:t>
      </w:r>
      <w:proofErr w:type="spellStart"/>
      <w:r>
        <w:rPr>
          <w:snapToGrid w:val="0"/>
        </w:rPr>
        <w:t>utra</w:t>
      </w:r>
      <w:proofErr w:type="spellEnd"/>
      <w:r>
        <w:rPr>
          <w:snapToGrid w:val="0"/>
        </w:rPr>
        <w:t>-unlicensed},</w:t>
      </w:r>
    </w:p>
    <w:p w14:paraId="7C2BE3C6" w14:textId="77777777" w:rsidR="00825802" w:rsidRDefault="00000000">
      <w:pPr>
        <w:pStyle w:val="PL"/>
        <w:rPr>
          <w:snapToGrid w:val="0"/>
        </w:rPr>
      </w:pPr>
      <w:r>
        <w:rPr>
          <w:snapToGrid w:val="0"/>
        </w:rPr>
        <w:tab/>
      </w:r>
      <w:proofErr w:type="spellStart"/>
      <w:r>
        <w:rPr>
          <w:snapToGrid w:val="0"/>
        </w:rPr>
        <w:t>pDUSessionTimedReportList</w:t>
      </w:r>
      <w:proofErr w:type="spellEnd"/>
      <w:r>
        <w:rPr>
          <w:snapToGrid w:val="0"/>
        </w:rPr>
        <w:tab/>
      </w:r>
      <w:r>
        <w:rPr>
          <w:snapToGrid w:val="0"/>
        </w:rPr>
        <w:tab/>
      </w:r>
      <w:r>
        <w:rPr>
          <w:snapToGrid w:val="0"/>
        </w:rPr>
        <w:tab/>
      </w:r>
      <w:proofErr w:type="spellStart"/>
      <w:r>
        <w:rPr>
          <w:snapToGrid w:val="0"/>
        </w:rPr>
        <w:t>VolumeTimedReportList</w:t>
      </w:r>
      <w:proofErr w:type="spellEnd"/>
      <w:r>
        <w:rPr>
          <w:snapToGrid w:val="0"/>
        </w:rPr>
        <w:t>,</w:t>
      </w:r>
    </w:p>
    <w:p w14:paraId="3ACE1B57" w14:textId="77777777" w:rsidR="00825802" w:rsidRDefault="00000000">
      <w:pPr>
        <w:pStyle w:val="PL"/>
        <w:rPr>
          <w:snapToGrid w:val="0"/>
        </w:rPr>
      </w:pPr>
      <w:r>
        <w:rPr>
          <w:snapToGrid w:val="0"/>
        </w:rPr>
        <w:lastRenderedPageBreak/>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PDUSessionUsageReport-ExtIEs</w:t>
      </w:r>
      <w:proofErr w:type="spellEnd"/>
      <w:r>
        <w:rPr>
          <w:snapToGrid w:val="0"/>
        </w:rPr>
        <w:t>} } OPTIONAL,</w:t>
      </w:r>
    </w:p>
    <w:p w14:paraId="0FFBAE8D" w14:textId="77777777" w:rsidR="00825802" w:rsidRDefault="00000000">
      <w:pPr>
        <w:pStyle w:val="PL"/>
        <w:rPr>
          <w:snapToGrid w:val="0"/>
        </w:rPr>
      </w:pPr>
      <w:r>
        <w:rPr>
          <w:snapToGrid w:val="0"/>
        </w:rPr>
        <w:tab/>
        <w:t>...</w:t>
      </w:r>
    </w:p>
    <w:p w14:paraId="456417D0" w14:textId="77777777" w:rsidR="00825802" w:rsidRDefault="00000000">
      <w:pPr>
        <w:pStyle w:val="PL"/>
        <w:rPr>
          <w:snapToGrid w:val="0"/>
        </w:rPr>
      </w:pPr>
      <w:r>
        <w:rPr>
          <w:snapToGrid w:val="0"/>
        </w:rPr>
        <w:t>}</w:t>
      </w:r>
    </w:p>
    <w:p w14:paraId="2BF25012" w14:textId="77777777" w:rsidR="00825802" w:rsidRDefault="00825802">
      <w:pPr>
        <w:pStyle w:val="PL"/>
        <w:rPr>
          <w:snapToGrid w:val="0"/>
        </w:rPr>
      </w:pPr>
    </w:p>
    <w:p w14:paraId="09F67D49" w14:textId="77777777" w:rsidR="00825802" w:rsidRDefault="00000000">
      <w:pPr>
        <w:pStyle w:val="PL"/>
        <w:rPr>
          <w:snapToGrid w:val="0"/>
        </w:rPr>
      </w:pPr>
      <w:proofErr w:type="spellStart"/>
      <w:r>
        <w:rPr>
          <w:snapToGrid w:val="0"/>
        </w:rPr>
        <w:t>PDUSessionUsageReport-ExtIEs</w:t>
      </w:r>
      <w:proofErr w:type="spellEnd"/>
      <w:r>
        <w:rPr>
          <w:snapToGrid w:val="0"/>
        </w:rPr>
        <w:t xml:space="preserve"> NGAP-PROTOCOL-EXTENSION ::= {</w:t>
      </w:r>
    </w:p>
    <w:p w14:paraId="50311C94" w14:textId="77777777" w:rsidR="00825802" w:rsidRDefault="00000000">
      <w:pPr>
        <w:pStyle w:val="PL"/>
        <w:rPr>
          <w:snapToGrid w:val="0"/>
        </w:rPr>
      </w:pPr>
      <w:r>
        <w:rPr>
          <w:snapToGrid w:val="0"/>
        </w:rPr>
        <w:tab/>
        <w:t>...</w:t>
      </w:r>
    </w:p>
    <w:p w14:paraId="0722496A" w14:textId="77777777" w:rsidR="00825802" w:rsidRDefault="00000000">
      <w:pPr>
        <w:pStyle w:val="PL"/>
        <w:rPr>
          <w:snapToGrid w:val="0"/>
        </w:rPr>
      </w:pPr>
      <w:r>
        <w:rPr>
          <w:snapToGrid w:val="0"/>
        </w:rPr>
        <w:t>}</w:t>
      </w:r>
    </w:p>
    <w:p w14:paraId="49670D59" w14:textId="77777777" w:rsidR="00825802" w:rsidRDefault="00825802">
      <w:pPr>
        <w:pStyle w:val="PL"/>
        <w:rPr>
          <w:snapToGrid w:val="0"/>
        </w:rPr>
      </w:pPr>
    </w:p>
    <w:p w14:paraId="1177DEC2" w14:textId="77777777" w:rsidR="00825802" w:rsidRDefault="00000000">
      <w:pPr>
        <w:pStyle w:val="PL"/>
        <w:rPr>
          <w:ins w:id="1074" w:author="Rapporteur" w:date="2023-11-24T13:11:00Z"/>
          <w:snapToGrid w:val="0"/>
        </w:rPr>
      </w:pPr>
      <w:bookmarkStart w:id="1075" w:name="_Hlk148705320"/>
      <w:proofErr w:type="spellStart"/>
      <w:ins w:id="1076" w:author="Rapporteur" w:date="2023-11-24T13:11:00Z">
        <w:r>
          <w:rPr>
            <w:snapToGrid w:val="0"/>
          </w:rPr>
          <w:t>PDUsetQoSParameters</w:t>
        </w:r>
        <w:proofErr w:type="spellEnd"/>
        <w:r>
          <w:rPr>
            <w:snapToGrid w:val="0"/>
          </w:rPr>
          <w:tab/>
          <w:t>::= SEQUENCE {</w:t>
        </w:r>
      </w:ins>
    </w:p>
    <w:p w14:paraId="3EA980A2" w14:textId="77777777" w:rsidR="00825802" w:rsidRDefault="00000000">
      <w:pPr>
        <w:pStyle w:val="PL"/>
        <w:rPr>
          <w:ins w:id="1077" w:author="Rapporteur" w:date="2023-11-24T13:11:00Z"/>
          <w:snapToGrid w:val="0"/>
        </w:rPr>
      </w:pPr>
      <w:ins w:id="1078" w:author="Rapporteur" w:date="2023-11-24T13:11:00Z">
        <w:r>
          <w:rPr>
            <w:snapToGrid w:val="0"/>
          </w:rPr>
          <w:tab/>
        </w:r>
        <w:proofErr w:type="spellStart"/>
        <w:r>
          <w:rPr>
            <w:snapToGrid w:val="0"/>
          </w:rPr>
          <w:t>pduSetDelayBudget</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ExtendedPacketDelayBudget</w:t>
        </w:r>
        <w:proofErr w:type="spellEnd"/>
        <w:r>
          <w:rPr>
            <w:snapToGrid w:val="0"/>
          </w:rPr>
          <w:tab/>
        </w:r>
        <w:r>
          <w:rPr>
            <w:snapToGrid w:val="0"/>
          </w:rPr>
          <w:tab/>
          <w:t>OPTIONAL,</w:t>
        </w:r>
      </w:ins>
    </w:p>
    <w:p w14:paraId="07B89D9F" w14:textId="77777777" w:rsidR="00825802" w:rsidRDefault="00000000">
      <w:pPr>
        <w:pStyle w:val="PL"/>
        <w:rPr>
          <w:ins w:id="1079" w:author="Rapporteur" w:date="2023-11-24T13:11:00Z"/>
          <w:snapToGrid w:val="0"/>
        </w:rPr>
      </w:pPr>
      <w:ins w:id="1080" w:author="Rapporteur" w:date="2023-11-24T13:11:00Z">
        <w:r>
          <w:rPr>
            <w:snapToGrid w:val="0"/>
          </w:rPr>
          <w:tab/>
        </w:r>
        <w:proofErr w:type="spellStart"/>
        <w:r>
          <w:rPr>
            <w:snapToGrid w:val="0"/>
          </w:rPr>
          <w:t>pduSetErrorRate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PacketErrorRate</w:t>
        </w:r>
        <w:proofErr w:type="spellEnd"/>
        <w:r>
          <w:rPr>
            <w:snapToGrid w:val="0"/>
          </w:rPr>
          <w:tab/>
        </w:r>
        <w:r>
          <w:rPr>
            <w:snapToGrid w:val="0"/>
          </w:rPr>
          <w:tab/>
        </w:r>
        <w:r>
          <w:rPr>
            <w:snapToGrid w:val="0"/>
          </w:rPr>
          <w:tab/>
        </w:r>
        <w:r>
          <w:rPr>
            <w:snapToGrid w:val="0"/>
          </w:rPr>
          <w:tab/>
        </w:r>
        <w:r>
          <w:rPr>
            <w:snapToGrid w:val="0"/>
          </w:rPr>
          <w:tab/>
          <w:t>OPTIONAL,</w:t>
        </w:r>
      </w:ins>
    </w:p>
    <w:p w14:paraId="50839D46" w14:textId="77777777" w:rsidR="00825802" w:rsidRDefault="00000000">
      <w:pPr>
        <w:pStyle w:val="PL"/>
        <w:rPr>
          <w:ins w:id="1081" w:author="Rapporteur" w:date="2023-11-24T13:11:00Z"/>
          <w:snapToGrid w:val="0"/>
        </w:rPr>
      </w:pPr>
      <w:ins w:id="1082" w:author="Rapporteur" w:date="2023-11-24T13:11:00Z">
        <w:r>
          <w:rPr>
            <w:snapToGrid w:val="0"/>
          </w:rPr>
          <w:tab/>
        </w:r>
        <w:proofErr w:type="spellStart"/>
        <w:r>
          <w:rPr>
            <w:snapToGrid w:val="0"/>
          </w:rPr>
          <w:t>pduSetIntegratedHandlingInformation</w:t>
        </w:r>
        <w:proofErr w:type="spellEnd"/>
        <w:r>
          <w:rPr>
            <w:snapToGrid w:val="0"/>
          </w:rPr>
          <w:tab/>
        </w:r>
        <w:r>
          <w:rPr>
            <w:snapToGrid w:val="0"/>
          </w:rPr>
          <w:tab/>
          <w:t>ENUMERATED {true, false, ...}</w:t>
        </w:r>
        <w:r>
          <w:rPr>
            <w:snapToGrid w:val="0"/>
          </w:rPr>
          <w:tab/>
          <w:t>OPTIONAL,</w:t>
        </w:r>
      </w:ins>
    </w:p>
    <w:p w14:paraId="64356F54" w14:textId="77777777" w:rsidR="00825802" w:rsidRDefault="00000000">
      <w:pPr>
        <w:pStyle w:val="PL"/>
        <w:rPr>
          <w:ins w:id="1083" w:author="Rapporteur" w:date="2023-11-24T13:11:00Z"/>
          <w:snapToGrid w:val="0"/>
        </w:rPr>
      </w:pPr>
      <w:ins w:id="1084" w:author="Rapporteur" w:date="2023-11-24T13:11:00Z">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 { </w:t>
        </w:r>
        <w:proofErr w:type="spellStart"/>
        <w:r>
          <w:rPr>
            <w:snapToGrid w:val="0"/>
          </w:rPr>
          <w:t>PDUsetQoSParameters-ExtIEs</w:t>
        </w:r>
        <w:proofErr w:type="spellEnd"/>
        <w:r>
          <w:rPr>
            <w:snapToGrid w:val="0"/>
          </w:rPr>
          <w:t xml:space="preserve"> } }</w:t>
        </w:r>
        <w:r>
          <w:rPr>
            <w:snapToGrid w:val="0"/>
          </w:rPr>
          <w:tab/>
          <w:t>OPTIONAL</w:t>
        </w:r>
      </w:ins>
    </w:p>
    <w:p w14:paraId="70FCCEBE" w14:textId="77777777" w:rsidR="00825802" w:rsidRDefault="00000000">
      <w:pPr>
        <w:pStyle w:val="PL"/>
        <w:rPr>
          <w:ins w:id="1085" w:author="Rapporteur" w:date="2023-11-24T13:11:00Z"/>
          <w:snapToGrid w:val="0"/>
        </w:rPr>
      </w:pPr>
      <w:ins w:id="1086" w:author="Rapporteur" w:date="2023-11-24T13:11:00Z">
        <w:r>
          <w:rPr>
            <w:snapToGrid w:val="0"/>
          </w:rPr>
          <w:t>}</w:t>
        </w:r>
      </w:ins>
    </w:p>
    <w:p w14:paraId="2D943813" w14:textId="77777777" w:rsidR="00825802" w:rsidRDefault="00825802">
      <w:pPr>
        <w:pStyle w:val="PL"/>
        <w:rPr>
          <w:ins w:id="1087" w:author="Rapporteur" w:date="2023-11-24T13:11:00Z"/>
          <w:snapToGrid w:val="0"/>
        </w:rPr>
      </w:pPr>
    </w:p>
    <w:p w14:paraId="2A37FDDB" w14:textId="77777777" w:rsidR="00825802" w:rsidRDefault="00000000">
      <w:pPr>
        <w:pStyle w:val="PL"/>
        <w:rPr>
          <w:ins w:id="1088" w:author="Rapporteur" w:date="2023-11-24T13:11:00Z"/>
          <w:snapToGrid w:val="0"/>
        </w:rPr>
      </w:pPr>
      <w:proofErr w:type="spellStart"/>
      <w:ins w:id="1089" w:author="Rapporteur" w:date="2023-11-24T13:11:00Z">
        <w:r>
          <w:rPr>
            <w:snapToGrid w:val="0"/>
          </w:rPr>
          <w:t>PDUsetQoSParameters-ExtIEs</w:t>
        </w:r>
        <w:proofErr w:type="spellEnd"/>
        <w:r>
          <w:rPr>
            <w:snapToGrid w:val="0"/>
          </w:rPr>
          <w:t xml:space="preserve"> NGAP-PROTOCOL-EXTENSION ::= {</w:t>
        </w:r>
      </w:ins>
    </w:p>
    <w:p w14:paraId="411282F1" w14:textId="77777777" w:rsidR="00825802" w:rsidRDefault="00000000">
      <w:pPr>
        <w:pStyle w:val="PL"/>
        <w:rPr>
          <w:ins w:id="1090" w:author="Rapporteur" w:date="2023-11-24T13:11:00Z"/>
          <w:snapToGrid w:val="0"/>
        </w:rPr>
      </w:pPr>
      <w:ins w:id="1091" w:author="Rapporteur" w:date="2023-11-24T13:11:00Z">
        <w:r>
          <w:rPr>
            <w:snapToGrid w:val="0"/>
          </w:rPr>
          <w:tab/>
          <w:t>...</w:t>
        </w:r>
      </w:ins>
    </w:p>
    <w:p w14:paraId="7E361CDB" w14:textId="77777777" w:rsidR="00825802" w:rsidRDefault="00000000">
      <w:pPr>
        <w:pStyle w:val="PL"/>
        <w:rPr>
          <w:ins w:id="1092" w:author="Rapporteur" w:date="2023-11-24T13:11:00Z"/>
          <w:snapToGrid w:val="0"/>
        </w:rPr>
      </w:pPr>
      <w:ins w:id="1093" w:author="Rapporteur" w:date="2023-11-24T13:11:00Z">
        <w:r>
          <w:rPr>
            <w:snapToGrid w:val="0"/>
          </w:rPr>
          <w:t>}</w:t>
        </w:r>
      </w:ins>
    </w:p>
    <w:p w14:paraId="7CFDFE6F" w14:textId="77777777" w:rsidR="00825802" w:rsidRDefault="00825802">
      <w:pPr>
        <w:pStyle w:val="PL"/>
        <w:rPr>
          <w:ins w:id="1094" w:author="Rapporteur" w:date="2023-11-24T13:11:00Z"/>
          <w:snapToGrid w:val="0"/>
        </w:rPr>
      </w:pPr>
    </w:p>
    <w:bookmarkEnd w:id="1075"/>
    <w:p w14:paraId="4CC40300" w14:textId="77777777" w:rsidR="00E460AB" w:rsidRDefault="00E460AB" w:rsidP="00E460AB">
      <w:pPr>
        <w:pStyle w:val="PL"/>
        <w:rPr>
          <w:ins w:id="1095" w:author="Rapporteur" w:date="2023-11-24T13:11:00Z"/>
          <w:snapToGrid w:val="0"/>
        </w:rPr>
      </w:pPr>
      <w:proofErr w:type="spellStart"/>
      <w:ins w:id="1096" w:author="Rapporteur" w:date="2023-11-24T13:11:00Z">
        <w:r>
          <w:rPr>
            <w:snapToGrid w:val="0"/>
          </w:rPr>
          <w:t>PDUSetbasedHandlingIndicator</w:t>
        </w:r>
        <w:proofErr w:type="spellEnd"/>
        <w:r>
          <w:rPr>
            <w:snapToGrid w:val="0"/>
          </w:rPr>
          <w:t xml:space="preserve"> ::= ENUMERATED {supported, ...}</w:t>
        </w:r>
      </w:ins>
    </w:p>
    <w:p w14:paraId="74D32935" w14:textId="77777777" w:rsidR="00E460AB" w:rsidRDefault="00E460AB">
      <w:pPr>
        <w:pStyle w:val="PL"/>
        <w:rPr>
          <w:ins w:id="1097" w:author="Rapporteur" w:date="2023-11-24T13:11:00Z"/>
          <w:snapToGrid w:val="0"/>
        </w:rPr>
      </w:pPr>
    </w:p>
    <w:p w14:paraId="3716D259" w14:textId="6BFD7089" w:rsidR="00825802" w:rsidRDefault="00000000">
      <w:pPr>
        <w:pStyle w:val="PL"/>
        <w:rPr>
          <w:snapToGrid w:val="0"/>
        </w:rPr>
      </w:pPr>
      <w:proofErr w:type="spellStart"/>
      <w:r>
        <w:rPr>
          <w:snapToGrid w:val="0"/>
        </w:rPr>
        <w:t>PEIPSassistanceInformation</w:t>
      </w:r>
      <w:proofErr w:type="spellEnd"/>
      <w:r>
        <w:rPr>
          <w:snapToGrid w:val="0"/>
        </w:rPr>
        <w:t xml:space="preserve"> ::= SEQUENCE {</w:t>
      </w:r>
    </w:p>
    <w:p w14:paraId="01907B13" w14:textId="77777777" w:rsidR="00825802" w:rsidRDefault="00000000">
      <w:pPr>
        <w:pStyle w:val="PL"/>
        <w:rPr>
          <w:snapToGrid w:val="0"/>
        </w:rPr>
      </w:pPr>
      <w:r>
        <w:rPr>
          <w:snapToGrid w:val="0"/>
        </w:rPr>
        <w:tab/>
      </w:r>
      <w:proofErr w:type="spellStart"/>
      <w:r>
        <w:rPr>
          <w:snapToGrid w:val="0"/>
        </w:rPr>
        <w:t>cNsubgroupID</w:t>
      </w:r>
      <w:proofErr w:type="spellEnd"/>
      <w:r>
        <w:rPr>
          <w:snapToGrid w:val="0"/>
        </w:rPr>
        <w:tab/>
      </w:r>
      <w:r>
        <w:rPr>
          <w:snapToGrid w:val="0"/>
        </w:rPr>
        <w:tab/>
      </w:r>
      <w:r>
        <w:rPr>
          <w:snapToGrid w:val="0"/>
        </w:rPr>
        <w:tab/>
      </w:r>
      <w:proofErr w:type="spellStart"/>
      <w:r>
        <w:rPr>
          <w:snapToGrid w:val="0"/>
        </w:rPr>
        <w:t>CNsubgroupID</w:t>
      </w:r>
      <w:proofErr w:type="spellEnd"/>
      <w:r>
        <w:rPr>
          <w:snapToGrid w:val="0"/>
        </w:rPr>
        <w:t>,</w:t>
      </w:r>
    </w:p>
    <w:p w14:paraId="1ECE3A1B" w14:textId="77777777" w:rsidR="00825802" w:rsidRDefault="00000000">
      <w:pPr>
        <w:pStyle w:val="PL"/>
        <w:rPr>
          <w:snapToGrid w:val="0"/>
          <w:lang w:val="fr-FR"/>
        </w:rPr>
      </w:pPr>
      <w:r>
        <w:rPr>
          <w:snapToGrid w:val="0"/>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w:t>
      </w:r>
      <w:proofErr w:type="spellStart"/>
      <w:r>
        <w:rPr>
          <w:snapToGrid w:val="0"/>
          <w:lang w:val="fr-FR"/>
        </w:rPr>
        <w:t>PEIPSassistanceInformation-ExtIEs</w:t>
      </w:r>
      <w:proofErr w:type="spellEnd"/>
      <w:r>
        <w:rPr>
          <w:snapToGrid w:val="0"/>
          <w:lang w:val="fr-FR"/>
        </w:rPr>
        <w:t>} } OPTIONAL,</w:t>
      </w:r>
    </w:p>
    <w:p w14:paraId="6897EC1C" w14:textId="77777777" w:rsidR="00825802" w:rsidRDefault="00000000">
      <w:pPr>
        <w:pStyle w:val="PL"/>
        <w:rPr>
          <w:snapToGrid w:val="0"/>
          <w:lang w:val="fr-FR"/>
        </w:rPr>
      </w:pPr>
      <w:r>
        <w:rPr>
          <w:snapToGrid w:val="0"/>
          <w:lang w:val="fr-FR"/>
        </w:rPr>
        <w:tab/>
        <w:t>...</w:t>
      </w:r>
    </w:p>
    <w:p w14:paraId="2749CC65" w14:textId="77777777" w:rsidR="00825802" w:rsidRDefault="00000000">
      <w:pPr>
        <w:pStyle w:val="PL"/>
        <w:rPr>
          <w:snapToGrid w:val="0"/>
          <w:lang w:val="fr-FR"/>
        </w:rPr>
      </w:pPr>
      <w:r>
        <w:rPr>
          <w:snapToGrid w:val="0"/>
          <w:lang w:val="fr-FR"/>
        </w:rPr>
        <w:t>}</w:t>
      </w:r>
    </w:p>
    <w:p w14:paraId="55331528" w14:textId="77777777" w:rsidR="00825802" w:rsidRDefault="00825802">
      <w:pPr>
        <w:pStyle w:val="PL"/>
        <w:rPr>
          <w:snapToGrid w:val="0"/>
          <w:lang w:val="fr-FR"/>
        </w:rPr>
      </w:pPr>
    </w:p>
    <w:p w14:paraId="23BF90E6" w14:textId="77777777" w:rsidR="00825802" w:rsidRDefault="00825802">
      <w:pPr>
        <w:pStyle w:val="PL"/>
        <w:outlineLvl w:val="3"/>
        <w:rPr>
          <w:snapToGrid w:val="0"/>
        </w:rPr>
      </w:pPr>
    </w:p>
    <w:p w14:paraId="07269A94" w14:textId="77777777" w:rsidR="00825802" w:rsidRDefault="00000000">
      <w:pPr>
        <w:pStyle w:val="FirstChange"/>
      </w:pPr>
      <w:r>
        <w:rPr>
          <w:highlight w:val="yellow"/>
        </w:rPr>
        <w:t>&lt;&lt;&lt;&lt;&lt;&lt;&lt;&lt;&lt;&lt;&lt;&lt;&lt;&lt;&lt;&lt;&lt;&lt;&lt;&lt; Unaffected part is skipped &gt;&gt;&gt;&gt;&gt;&gt;&gt;&gt;&gt;&gt;&gt;&gt;&gt;&gt;&gt;&gt;&gt;&gt;&gt;&gt;</w:t>
      </w:r>
    </w:p>
    <w:p w14:paraId="6F04DD21" w14:textId="77777777" w:rsidR="00825802" w:rsidRDefault="00000000">
      <w:pPr>
        <w:pStyle w:val="PL"/>
        <w:spacing w:line="0" w:lineRule="atLeast"/>
        <w:rPr>
          <w:snapToGrid w:val="0"/>
        </w:rPr>
      </w:pPr>
      <w:proofErr w:type="spellStart"/>
      <w:r>
        <w:rPr>
          <w:snapToGrid w:val="0"/>
        </w:rPr>
        <w:t>QosFlowLevelQosParameters</w:t>
      </w:r>
      <w:proofErr w:type="spellEnd"/>
      <w:r>
        <w:rPr>
          <w:snapToGrid w:val="0"/>
        </w:rPr>
        <w:t xml:space="preserve"> ::= SEQUENCE {</w:t>
      </w:r>
    </w:p>
    <w:p w14:paraId="28A43220" w14:textId="77777777" w:rsidR="00825802" w:rsidRDefault="00000000">
      <w:pPr>
        <w:pStyle w:val="PL"/>
        <w:spacing w:line="0" w:lineRule="atLeast"/>
        <w:rPr>
          <w:snapToGrid w:val="0"/>
        </w:rPr>
      </w:pPr>
      <w:r>
        <w:rPr>
          <w:snapToGrid w:val="0"/>
        </w:rPr>
        <w:tab/>
      </w:r>
      <w:proofErr w:type="spellStart"/>
      <w:r>
        <w:rPr>
          <w:snapToGrid w:val="0"/>
        </w:rPr>
        <w:t>qosCharacteristics</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QosCharacteristics</w:t>
      </w:r>
      <w:proofErr w:type="spellEnd"/>
      <w:r>
        <w:rPr>
          <w:snapToGrid w:val="0"/>
        </w:rPr>
        <w:t>,</w:t>
      </w:r>
    </w:p>
    <w:p w14:paraId="3E23C845" w14:textId="77777777" w:rsidR="00825802" w:rsidRDefault="00000000">
      <w:pPr>
        <w:pStyle w:val="PL"/>
        <w:spacing w:line="0" w:lineRule="atLeast"/>
        <w:rPr>
          <w:snapToGrid w:val="0"/>
        </w:rPr>
      </w:pPr>
      <w:r>
        <w:rPr>
          <w:snapToGrid w:val="0"/>
        </w:rPr>
        <w:tab/>
      </w:r>
      <w:proofErr w:type="spellStart"/>
      <w:r>
        <w:rPr>
          <w:snapToGrid w:val="0"/>
        </w:rPr>
        <w:t>allocationAndRetentionPriority</w:t>
      </w:r>
      <w:proofErr w:type="spellEnd"/>
      <w:r>
        <w:rPr>
          <w:snapToGrid w:val="0"/>
        </w:rPr>
        <w:tab/>
      </w:r>
      <w:r>
        <w:rPr>
          <w:snapToGrid w:val="0"/>
        </w:rPr>
        <w:tab/>
      </w:r>
      <w:proofErr w:type="spellStart"/>
      <w:r>
        <w:rPr>
          <w:snapToGrid w:val="0"/>
        </w:rPr>
        <w:t>AllocationAndRetentionPriority</w:t>
      </w:r>
      <w:proofErr w:type="spellEnd"/>
      <w:r>
        <w:rPr>
          <w:snapToGrid w:val="0"/>
        </w:rPr>
        <w:t>,</w:t>
      </w:r>
    </w:p>
    <w:p w14:paraId="7DC6E650" w14:textId="77777777" w:rsidR="00825802" w:rsidRDefault="00000000">
      <w:pPr>
        <w:pStyle w:val="PL"/>
        <w:spacing w:line="0" w:lineRule="atLeast"/>
        <w:rPr>
          <w:snapToGrid w:val="0"/>
          <w:lang w:val="fr-FR"/>
        </w:rPr>
      </w:pPr>
      <w:r>
        <w:rPr>
          <w:snapToGrid w:val="0"/>
        </w:rPr>
        <w:tab/>
      </w:r>
      <w:proofErr w:type="spellStart"/>
      <w:r>
        <w:rPr>
          <w:snapToGrid w:val="0"/>
          <w:lang w:val="fr-FR"/>
        </w:rPr>
        <w:t>gBR-QosInformation</w:t>
      </w:r>
      <w:proofErr w:type="spellEnd"/>
      <w:r>
        <w:rPr>
          <w:snapToGrid w:val="0"/>
          <w:lang w:val="fr-FR"/>
        </w:rPr>
        <w:tab/>
      </w:r>
      <w:r>
        <w:rPr>
          <w:snapToGrid w:val="0"/>
          <w:lang w:val="fr-FR"/>
        </w:rPr>
        <w:tab/>
      </w:r>
      <w:r>
        <w:rPr>
          <w:snapToGrid w:val="0"/>
          <w:lang w:val="fr-FR"/>
        </w:rPr>
        <w:tab/>
      </w:r>
      <w:r>
        <w:rPr>
          <w:snapToGrid w:val="0"/>
          <w:lang w:val="fr-FR"/>
        </w:rPr>
        <w:tab/>
      </w:r>
      <w:r>
        <w:rPr>
          <w:snapToGrid w:val="0"/>
          <w:lang w:val="fr-FR"/>
        </w:rPr>
        <w:tab/>
        <w:t>GBR-</w:t>
      </w:r>
      <w:proofErr w:type="spellStart"/>
      <w:r>
        <w:rPr>
          <w:snapToGrid w:val="0"/>
          <w:lang w:val="fr-FR"/>
        </w:rPr>
        <w:t>QosInformation</w:t>
      </w:r>
      <w:proofErr w:type="spellEnd"/>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527E96CE" w14:textId="77777777" w:rsidR="00825802" w:rsidRDefault="00000000">
      <w:pPr>
        <w:pStyle w:val="PL"/>
        <w:spacing w:line="0" w:lineRule="atLeast"/>
        <w:rPr>
          <w:snapToGrid w:val="0"/>
          <w:lang w:val="fr-FR"/>
        </w:rPr>
      </w:pPr>
      <w:r>
        <w:rPr>
          <w:snapToGrid w:val="0"/>
          <w:lang w:val="fr-FR"/>
        </w:rPr>
        <w:tab/>
      </w:r>
      <w:proofErr w:type="spellStart"/>
      <w:r>
        <w:rPr>
          <w:snapToGrid w:val="0"/>
          <w:lang w:val="fr-FR"/>
        </w:rPr>
        <w:t>reflectiveQosAttribute</w:t>
      </w:r>
      <w:proofErr w:type="spellEnd"/>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ReflectiveQosAttribute</w:t>
      </w:r>
      <w:proofErr w:type="spellEnd"/>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5D6C2D88" w14:textId="77777777" w:rsidR="00825802" w:rsidRDefault="00000000">
      <w:pPr>
        <w:pStyle w:val="PL"/>
        <w:spacing w:line="0" w:lineRule="atLeast"/>
        <w:rPr>
          <w:snapToGrid w:val="0"/>
          <w:lang w:val="fr-FR"/>
        </w:rPr>
      </w:pPr>
      <w:r>
        <w:rPr>
          <w:snapToGrid w:val="0"/>
          <w:lang w:val="fr-FR"/>
        </w:rPr>
        <w:tab/>
      </w:r>
      <w:proofErr w:type="spellStart"/>
      <w:r>
        <w:rPr>
          <w:snapToGrid w:val="0"/>
          <w:lang w:val="fr-FR"/>
        </w:rPr>
        <w:t>additionalQosFlowInformation</w:t>
      </w:r>
      <w:proofErr w:type="spellEnd"/>
      <w:r>
        <w:rPr>
          <w:snapToGrid w:val="0"/>
          <w:lang w:val="fr-FR"/>
        </w:rPr>
        <w:tab/>
      </w:r>
      <w:r>
        <w:rPr>
          <w:snapToGrid w:val="0"/>
          <w:lang w:val="fr-FR"/>
        </w:rPr>
        <w:tab/>
      </w:r>
      <w:proofErr w:type="spellStart"/>
      <w:r>
        <w:rPr>
          <w:snapToGrid w:val="0"/>
          <w:lang w:val="fr-FR"/>
        </w:rPr>
        <w:t>AdditionalQosFlowInformation</w:t>
      </w:r>
      <w:proofErr w:type="spellEnd"/>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1A1BAC4D" w14:textId="77777777" w:rsidR="00825802" w:rsidRDefault="00000000">
      <w:pPr>
        <w:pStyle w:val="PL"/>
        <w:rPr>
          <w:snapToGrid w:val="0"/>
          <w:lang w:val="fr-FR"/>
        </w:rPr>
      </w:pPr>
      <w:r>
        <w:rPr>
          <w:snapToGrid w:val="0"/>
          <w:lang w:val="fr-FR"/>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w:t>
      </w:r>
      <w:proofErr w:type="spellStart"/>
      <w:r>
        <w:rPr>
          <w:snapToGrid w:val="0"/>
          <w:lang w:val="fr-FR"/>
        </w:rPr>
        <w:t>QosFlowLevelQosParameters-ExtIEs</w:t>
      </w:r>
      <w:proofErr w:type="spellEnd"/>
      <w:r>
        <w:rPr>
          <w:snapToGrid w:val="0"/>
          <w:lang w:val="fr-FR"/>
        </w:rPr>
        <w:t>} }</w:t>
      </w:r>
      <w:r>
        <w:rPr>
          <w:snapToGrid w:val="0"/>
          <w:lang w:val="fr-FR"/>
        </w:rPr>
        <w:tab/>
        <w:t>OPTIONAL,</w:t>
      </w:r>
    </w:p>
    <w:p w14:paraId="32ADBD0C" w14:textId="77777777" w:rsidR="00825802" w:rsidRDefault="00000000">
      <w:pPr>
        <w:pStyle w:val="PL"/>
        <w:spacing w:line="0" w:lineRule="atLeast"/>
        <w:rPr>
          <w:snapToGrid w:val="0"/>
          <w:lang w:val="fr-FR"/>
        </w:rPr>
      </w:pPr>
      <w:r>
        <w:rPr>
          <w:snapToGrid w:val="0"/>
          <w:lang w:val="fr-FR"/>
        </w:rPr>
        <w:tab/>
        <w:t>...</w:t>
      </w:r>
    </w:p>
    <w:p w14:paraId="4E3A3C3E" w14:textId="77777777" w:rsidR="00825802" w:rsidRDefault="00000000">
      <w:pPr>
        <w:pStyle w:val="PL"/>
        <w:spacing w:line="0" w:lineRule="atLeast"/>
        <w:rPr>
          <w:snapToGrid w:val="0"/>
          <w:lang w:val="fr-FR"/>
        </w:rPr>
      </w:pPr>
      <w:r>
        <w:rPr>
          <w:snapToGrid w:val="0"/>
          <w:lang w:val="fr-FR"/>
        </w:rPr>
        <w:t>}</w:t>
      </w:r>
    </w:p>
    <w:p w14:paraId="2B25E9EC" w14:textId="77777777" w:rsidR="00825802" w:rsidRDefault="00825802">
      <w:pPr>
        <w:pStyle w:val="PL"/>
        <w:spacing w:line="0" w:lineRule="atLeast"/>
        <w:rPr>
          <w:snapToGrid w:val="0"/>
          <w:lang w:val="fr-FR"/>
        </w:rPr>
      </w:pPr>
    </w:p>
    <w:p w14:paraId="688BBC94" w14:textId="77777777" w:rsidR="00825802" w:rsidRDefault="00000000">
      <w:pPr>
        <w:pStyle w:val="PL"/>
        <w:rPr>
          <w:snapToGrid w:val="0"/>
          <w:lang w:val="fr-FR"/>
        </w:rPr>
      </w:pPr>
      <w:proofErr w:type="spellStart"/>
      <w:r>
        <w:rPr>
          <w:snapToGrid w:val="0"/>
          <w:lang w:val="fr-FR"/>
        </w:rPr>
        <w:t>QosFlowLevelQosParameters-ExtIEs</w:t>
      </w:r>
      <w:proofErr w:type="spellEnd"/>
      <w:r>
        <w:rPr>
          <w:snapToGrid w:val="0"/>
          <w:lang w:val="fr-FR"/>
        </w:rPr>
        <w:t xml:space="preserve"> NGAP-PROTOCOL-EXTENSION ::= {</w:t>
      </w:r>
    </w:p>
    <w:p w14:paraId="53CE5C4C" w14:textId="77777777" w:rsidR="00825802" w:rsidRDefault="00000000">
      <w:pPr>
        <w:pStyle w:val="PL"/>
        <w:rPr>
          <w:rFonts w:cs="Courier New"/>
          <w:snapToGrid w:val="0"/>
          <w:lang w:val="fr-FR"/>
        </w:rPr>
      </w:pPr>
      <w:r>
        <w:rPr>
          <w:snapToGrid w:val="0"/>
          <w:lang w:val="fr-FR"/>
        </w:rPr>
        <w:tab/>
        <w:t>{ID id-</w:t>
      </w:r>
      <w:proofErr w:type="spellStart"/>
      <w:r>
        <w:rPr>
          <w:snapToGrid w:val="0"/>
          <w:lang w:val="fr-FR"/>
        </w:rPr>
        <w:t>QosMonitoringRequest</w:t>
      </w:r>
      <w:proofErr w:type="spellEnd"/>
      <w:r>
        <w:rPr>
          <w:snapToGrid w:val="0"/>
          <w:lang w:val="fr-FR"/>
        </w:rPr>
        <w:tab/>
        <w:t>CRITICALITY ignore</w:t>
      </w:r>
      <w:r>
        <w:rPr>
          <w:snapToGrid w:val="0"/>
          <w:lang w:val="fr-FR"/>
        </w:rPr>
        <w:tab/>
        <w:t xml:space="preserve">EXTENSION </w:t>
      </w:r>
      <w:proofErr w:type="spellStart"/>
      <w:r>
        <w:rPr>
          <w:snapToGrid w:val="0"/>
          <w:lang w:val="fr-FR"/>
        </w:rPr>
        <w:t>QosMonitoringRequest</w:t>
      </w:r>
      <w:proofErr w:type="spellEnd"/>
      <w:r>
        <w:rPr>
          <w:snapToGrid w:val="0"/>
          <w:lang w:val="fr-FR"/>
        </w:rPr>
        <w:tab/>
        <w:t xml:space="preserve">PRESENCE </w:t>
      </w:r>
      <w:proofErr w:type="spellStart"/>
      <w:r>
        <w:rPr>
          <w:snapToGrid w:val="0"/>
          <w:lang w:val="fr-FR"/>
        </w:rPr>
        <w:t>optional</w:t>
      </w:r>
      <w:proofErr w:type="spellEnd"/>
      <w:r>
        <w:rPr>
          <w:snapToGrid w:val="0"/>
          <w:lang w:val="fr-FR"/>
        </w:rPr>
        <w:t>}</w:t>
      </w:r>
      <w:r>
        <w:rPr>
          <w:rFonts w:cs="Courier New"/>
          <w:snapToGrid w:val="0"/>
          <w:lang w:val="fr-FR"/>
        </w:rPr>
        <w:t>|</w:t>
      </w:r>
    </w:p>
    <w:p w14:paraId="2EB7A3FB" w14:textId="2D014635" w:rsidR="00825802" w:rsidRDefault="00000000">
      <w:pPr>
        <w:pStyle w:val="PL"/>
        <w:rPr>
          <w:rFonts w:cs="Courier New"/>
          <w:snapToGrid w:val="0"/>
        </w:rPr>
      </w:pPr>
      <w:r>
        <w:rPr>
          <w:rFonts w:cs="Courier New"/>
          <w:snapToGrid w:val="0"/>
          <w:lang w:val="fr-FR"/>
        </w:rPr>
        <w:tab/>
      </w:r>
      <w:r>
        <w:rPr>
          <w:rFonts w:cs="Courier New"/>
          <w:snapToGrid w:val="0"/>
        </w:rPr>
        <w:t>{ID id-</w:t>
      </w:r>
      <w:proofErr w:type="spellStart"/>
      <w:r>
        <w:rPr>
          <w:snapToGrid w:val="0"/>
        </w:rPr>
        <w:t>QosMonitoringReportingFrequency</w:t>
      </w:r>
      <w:proofErr w:type="spellEnd"/>
      <w:r>
        <w:rPr>
          <w:rFonts w:cs="Courier New"/>
          <w:snapToGrid w:val="0"/>
        </w:rPr>
        <w:tab/>
        <w:t>CRITICALITY ignore</w:t>
      </w:r>
      <w:r>
        <w:rPr>
          <w:rFonts w:cs="Courier New"/>
          <w:snapToGrid w:val="0"/>
        </w:rPr>
        <w:tab/>
        <w:t xml:space="preserve">EXTENSION </w:t>
      </w:r>
      <w:proofErr w:type="spellStart"/>
      <w:r>
        <w:rPr>
          <w:snapToGrid w:val="0"/>
        </w:rPr>
        <w:t>QosMonitoringReportingFrequency</w:t>
      </w:r>
      <w:proofErr w:type="spellEnd"/>
      <w:r>
        <w:rPr>
          <w:rFonts w:cs="Courier New"/>
          <w:snapToGrid w:val="0"/>
        </w:rPr>
        <w:tab/>
        <w:t>PRESENCE optional</w:t>
      </w:r>
      <w:bookmarkStart w:id="1098" w:name="_Hlk148705348"/>
      <w:r w:rsidR="00C95C13">
        <w:rPr>
          <w:rFonts w:cs="Courier New"/>
          <w:snapToGrid w:val="0"/>
        </w:rPr>
        <w:t>}</w:t>
      </w:r>
      <w:ins w:id="1099" w:author="Rapporteur" w:date="2023-11-24T13:11:00Z">
        <w:r>
          <w:rPr>
            <w:rFonts w:cs="Courier New"/>
            <w:snapToGrid w:val="0"/>
          </w:rPr>
          <w:t>|</w:t>
        </w:r>
      </w:ins>
    </w:p>
    <w:p w14:paraId="561A9BE4" w14:textId="5B0BB4BC" w:rsidR="00825802" w:rsidRDefault="00000000">
      <w:pPr>
        <w:pStyle w:val="PL"/>
        <w:rPr>
          <w:ins w:id="1100" w:author="Rapporteur" w:date="2023-11-24T13:11:00Z"/>
          <w:snapToGrid w:val="0"/>
        </w:rPr>
      </w:pPr>
      <w:ins w:id="1101" w:author="Rapporteur" w:date="2023-11-24T13:11:00Z">
        <w:r>
          <w:rPr>
            <w:rFonts w:cs="Courier New"/>
            <w:snapToGrid w:val="0"/>
          </w:rPr>
          <w:tab/>
          <w:t>{ID id-</w:t>
        </w:r>
        <w:proofErr w:type="spellStart"/>
        <w:r>
          <w:rPr>
            <w:rFonts w:cs="Courier New"/>
            <w:snapToGrid w:val="0"/>
          </w:rPr>
          <w:t>PDUsetQoSParameters</w:t>
        </w:r>
        <w:proofErr w:type="spellEnd"/>
        <w:r>
          <w:rPr>
            <w:rFonts w:cs="Courier New"/>
            <w:snapToGrid w:val="0"/>
          </w:rPr>
          <w:tab/>
        </w:r>
        <w:r>
          <w:rPr>
            <w:rFonts w:cs="Courier New"/>
            <w:snapToGrid w:val="0"/>
          </w:rPr>
          <w:tab/>
        </w:r>
        <w:r>
          <w:rPr>
            <w:rFonts w:cs="Courier New"/>
            <w:snapToGrid w:val="0"/>
          </w:rPr>
          <w:tab/>
        </w:r>
        <w:r>
          <w:rPr>
            <w:rFonts w:cs="Courier New"/>
            <w:snapToGrid w:val="0"/>
          </w:rPr>
          <w:tab/>
          <w:t>CRITICALITY</w:t>
        </w:r>
        <w:r>
          <w:rPr>
            <w:rFonts w:cs="Courier New"/>
            <w:snapToGrid w:val="0"/>
          </w:rPr>
          <w:tab/>
          <w:t>ignore</w:t>
        </w:r>
        <w:r>
          <w:rPr>
            <w:rFonts w:cs="Courier New"/>
            <w:snapToGrid w:val="0"/>
          </w:rPr>
          <w:tab/>
          <w:t xml:space="preserve">EXTENSION </w:t>
        </w:r>
        <w:proofErr w:type="spellStart"/>
        <w:r>
          <w:rPr>
            <w:rFonts w:cs="Courier New"/>
            <w:snapToGrid w:val="0"/>
          </w:rPr>
          <w:t>PDUsetQoSParameters</w:t>
        </w:r>
        <w:proofErr w:type="spellEnd"/>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ins>
      <w:bookmarkEnd w:id="1098"/>
      <w:r w:rsidR="00A048C6">
        <w:rPr>
          <w:snapToGrid w:val="0"/>
        </w:rPr>
        <w:t>,</w:t>
      </w:r>
    </w:p>
    <w:p w14:paraId="55DB4D26" w14:textId="77777777" w:rsidR="00825802" w:rsidRDefault="00000000">
      <w:pPr>
        <w:pStyle w:val="PL"/>
        <w:rPr>
          <w:snapToGrid w:val="0"/>
        </w:rPr>
      </w:pPr>
      <w:r>
        <w:rPr>
          <w:snapToGrid w:val="0"/>
        </w:rPr>
        <w:tab/>
        <w:t>...</w:t>
      </w:r>
    </w:p>
    <w:p w14:paraId="592B840B" w14:textId="77777777" w:rsidR="00825802" w:rsidRDefault="00000000">
      <w:pPr>
        <w:pStyle w:val="PL"/>
        <w:rPr>
          <w:snapToGrid w:val="0"/>
        </w:rPr>
      </w:pPr>
      <w:r>
        <w:rPr>
          <w:snapToGrid w:val="0"/>
        </w:rPr>
        <w:t>}</w:t>
      </w:r>
    </w:p>
    <w:p w14:paraId="757580A5" w14:textId="77777777" w:rsidR="00825802" w:rsidRDefault="00825802">
      <w:pPr>
        <w:pStyle w:val="PL"/>
        <w:rPr>
          <w:snapToGrid w:val="0"/>
        </w:rPr>
      </w:pPr>
    </w:p>
    <w:p w14:paraId="37D5344D" w14:textId="77777777" w:rsidR="00825802" w:rsidRDefault="00825802">
      <w:pPr>
        <w:pStyle w:val="PL"/>
        <w:rPr>
          <w:snapToGrid w:val="0"/>
        </w:rPr>
      </w:pPr>
    </w:p>
    <w:p w14:paraId="09443947" w14:textId="77777777" w:rsidR="00825802" w:rsidRDefault="00000000">
      <w:pPr>
        <w:pStyle w:val="PL"/>
        <w:rPr>
          <w:snapToGrid w:val="0"/>
        </w:rPr>
      </w:pPr>
      <w:proofErr w:type="spellStart"/>
      <w:r>
        <w:rPr>
          <w:snapToGrid w:val="0"/>
        </w:rPr>
        <w:t>QosMonitoringRequest</w:t>
      </w:r>
      <w:proofErr w:type="spellEnd"/>
      <w:r>
        <w:rPr>
          <w:snapToGrid w:val="0"/>
        </w:rPr>
        <w:t xml:space="preserve"> ::= ENUMERATED {</w:t>
      </w:r>
      <w:proofErr w:type="spellStart"/>
      <w:r>
        <w:rPr>
          <w:snapToGrid w:val="0"/>
        </w:rPr>
        <w:t>ul</w:t>
      </w:r>
      <w:proofErr w:type="spellEnd"/>
      <w:r>
        <w:rPr>
          <w:snapToGrid w:val="0"/>
        </w:rPr>
        <w:t>, dl, both, ...</w:t>
      </w:r>
      <w:r>
        <w:rPr>
          <w:snapToGrid w:val="0"/>
          <w:lang w:eastAsia="en-GB"/>
        </w:rPr>
        <w:t xml:space="preserve">, </w:t>
      </w:r>
      <w:r>
        <w:rPr>
          <w:rFonts w:eastAsia="宋体" w:hint="eastAsia"/>
          <w:snapToGrid w:val="0"/>
          <w:lang w:val="en-US" w:eastAsia="zh-CN"/>
        </w:rPr>
        <w:t>stop</w:t>
      </w:r>
      <w:r>
        <w:rPr>
          <w:snapToGrid w:val="0"/>
        </w:rPr>
        <w:t>}</w:t>
      </w:r>
    </w:p>
    <w:p w14:paraId="19562154" w14:textId="77777777" w:rsidR="00825802" w:rsidRDefault="00825802">
      <w:pPr>
        <w:pStyle w:val="PL"/>
        <w:rPr>
          <w:snapToGrid w:val="0"/>
        </w:rPr>
      </w:pPr>
    </w:p>
    <w:p w14:paraId="18494067" w14:textId="77777777" w:rsidR="00825802" w:rsidRDefault="00825802">
      <w:pPr>
        <w:pStyle w:val="PL"/>
        <w:rPr>
          <w:snapToGrid w:val="0"/>
        </w:rPr>
      </w:pPr>
    </w:p>
    <w:p w14:paraId="39B13A80" w14:textId="77777777" w:rsidR="0082435E" w:rsidRDefault="0082435E" w:rsidP="0082435E">
      <w:pPr>
        <w:pStyle w:val="FirstChange"/>
      </w:pPr>
      <w:r>
        <w:rPr>
          <w:highlight w:val="yellow"/>
        </w:rPr>
        <w:t>&lt;&lt;&lt;&lt;&lt;&lt;&lt;&lt;&lt;&lt;&lt;&lt;&lt;&lt;&lt;&lt;&lt;&lt;&lt;&lt; Unaffected part is skipped &gt;&gt;&gt;&gt;&gt;&gt;&gt;&gt;&gt;&gt;&gt;&gt;&gt;&gt;&gt;&gt;&gt;&gt;&gt;&gt;</w:t>
      </w:r>
    </w:p>
    <w:p w14:paraId="5F1E1518" w14:textId="77777777" w:rsidR="0082435E" w:rsidRDefault="0082435E" w:rsidP="0082435E">
      <w:pPr>
        <w:pStyle w:val="PL"/>
        <w:rPr>
          <w:rFonts w:eastAsia="宋体"/>
          <w:snapToGrid w:val="0"/>
        </w:rPr>
      </w:pPr>
    </w:p>
    <w:p w14:paraId="201C1655" w14:textId="77777777" w:rsidR="0082435E" w:rsidRDefault="0082435E" w:rsidP="0082435E">
      <w:pPr>
        <w:pStyle w:val="PL"/>
        <w:rPr>
          <w:rFonts w:eastAsia="宋体"/>
          <w:snapToGrid w:val="0"/>
        </w:rPr>
      </w:pPr>
    </w:p>
    <w:p w14:paraId="709181D5" w14:textId="77777777" w:rsidR="0082435E" w:rsidRDefault="0082435E" w:rsidP="0082435E">
      <w:pPr>
        <w:pStyle w:val="PL"/>
        <w:spacing w:line="0" w:lineRule="atLeast"/>
        <w:rPr>
          <w:snapToGrid w:val="0"/>
        </w:rPr>
      </w:pPr>
      <w:proofErr w:type="spellStart"/>
      <w:r>
        <w:rPr>
          <w:snapToGrid w:val="0"/>
        </w:rPr>
        <w:t>QosFlowAddOrModifyRequestList</w:t>
      </w:r>
      <w:proofErr w:type="spellEnd"/>
      <w:r>
        <w:rPr>
          <w:snapToGrid w:val="0"/>
        </w:rPr>
        <w:t xml:space="preserve"> ::= SEQUENCE (SIZE(1..maxnoofQosFlows)) OF </w:t>
      </w:r>
      <w:proofErr w:type="spellStart"/>
      <w:r>
        <w:rPr>
          <w:snapToGrid w:val="0"/>
        </w:rPr>
        <w:t>QosFlowAddOrModifyRequestItem</w:t>
      </w:r>
      <w:proofErr w:type="spellEnd"/>
    </w:p>
    <w:p w14:paraId="192EC91C" w14:textId="77777777" w:rsidR="0082435E" w:rsidRDefault="0082435E" w:rsidP="0082435E">
      <w:pPr>
        <w:pStyle w:val="PL"/>
        <w:spacing w:line="0" w:lineRule="atLeast"/>
        <w:rPr>
          <w:snapToGrid w:val="0"/>
        </w:rPr>
      </w:pPr>
    </w:p>
    <w:p w14:paraId="32E5ED0C" w14:textId="77777777" w:rsidR="0082435E" w:rsidRDefault="0082435E" w:rsidP="0082435E">
      <w:pPr>
        <w:pStyle w:val="PL"/>
        <w:spacing w:line="0" w:lineRule="atLeast"/>
        <w:rPr>
          <w:snapToGrid w:val="0"/>
        </w:rPr>
      </w:pPr>
      <w:proofErr w:type="spellStart"/>
      <w:r>
        <w:rPr>
          <w:snapToGrid w:val="0"/>
        </w:rPr>
        <w:t>QosFlowAddOrModifyRequestItem</w:t>
      </w:r>
      <w:proofErr w:type="spellEnd"/>
      <w:r>
        <w:rPr>
          <w:snapToGrid w:val="0"/>
        </w:rPr>
        <w:t xml:space="preserve"> ::= SEQUENCE {</w:t>
      </w:r>
    </w:p>
    <w:p w14:paraId="39C3AFD7" w14:textId="77777777" w:rsidR="0082435E" w:rsidRDefault="0082435E" w:rsidP="0082435E">
      <w:pPr>
        <w:pStyle w:val="PL"/>
        <w:spacing w:line="0" w:lineRule="atLeast"/>
        <w:rPr>
          <w:snapToGrid w:val="0"/>
        </w:rPr>
      </w:pPr>
      <w:r>
        <w:rPr>
          <w:snapToGrid w:val="0"/>
        </w:rPr>
        <w:tab/>
      </w:r>
      <w:proofErr w:type="spellStart"/>
      <w:r>
        <w:rPr>
          <w:snapToGrid w:val="0"/>
        </w:rPr>
        <w:t>qosFlowIdentifier</w:t>
      </w:r>
      <w:proofErr w:type="spellEnd"/>
      <w:r>
        <w:rPr>
          <w:snapToGrid w:val="0"/>
        </w:rPr>
        <w:tab/>
      </w:r>
      <w:r>
        <w:rPr>
          <w:snapToGrid w:val="0"/>
        </w:rPr>
        <w:tab/>
      </w:r>
      <w:r>
        <w:rPr>
          <w:snapToGrid w:val="0"/>
        </w:rPr>
        <w:tab/>
      </w:r>
      <w:r>
        <w:rPr>
          <w:snapToGrid w:val="0"/>
        </w:rPr>
        <w:tab/>
      </w:r>
      <w:proofErr w:type="spellStart"/>
      <w:r>
        <w:rPr>
          <w:snapToGrid w:val="0"/>
        </w:rPr>
        <w:t>QosFlowIdentifier</w:t>
      </w:r>
      <w:proofErr w:type="spellEnd"/>
      <w:r>
        <w:rPr>
          <w:snapToGrid w:val="0"/>
        </w:rPr>
        <w:t>,</w:t>
      </w:r>
    </w:p>
    <w:p w14:paraId="233D93B7" w14:textId="77777777" w:rsidR="0082435E" w:rsidRDefault="0082435E" w:rsidP="0082435E">
      <w:pPr>
        <w:pStyle w:val="PL"/>
        <w:spacing w:line="0" w:lineRule="atLeast"/>
        <w:rPr>
          <w:snapToGrid w:val="0"/>
        </w:rPr>
      </w:pPr>
      <w:r>
        <w:rPr>
          <w:snapToGrid w:val="0"/>
        </w:rPr>
        <w:tab/>
      </w:r>
      <w:proofErr w:type="spellStart"/>
      <w:r>
        <w:rPr>
          <w:snapToGrid w:val="0"/>
        </w:rPr>
        <w:t>qosFlowLevelQosParameters</w:t>
      </w:r>
      <w:proofErr w:type="spellEnd"/>
      <w:r>
        <w:rPr>
          <w:snapToGrid w:val="0"/>
        </w:rPr>
        <w:tab/>
      </w:r>
      <w:r>
        <w:rPr>
          <w:snapToGrid w:val="0"/>
        </w:rPr>
        <w:tab/>
      </w:r>
      <w:proofErr w:type="spellStart"/>
      <w:r>
        <w:rPr>
          <w:snapToGrid w:val="0"/>
        </w:rPr>
        <w:t>QosFlowLevelQosParameters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C588756" w14:textId="77777777" w:rsidR="0082435E" w:rsidRPr="00FA4D74" w:rsidRDefault="0082435E" w:rsidP="0082435E">
      <w:pPr>
        <w:pStyle w:val="PL"/>
        <w:rPr>
          <w:lang w:val="es-ES"/>
          <w:rPrChange w:id="1102" w:author="Rapporteur" w:date="2023-11-24T13:11:00Z">
            <w:rPr/>
          </w:rPrChange>
        </w:rPr>
      </w:pPr>
      <w:r>
        <w:rPr>
          <w:snapToGrid w:val="0"/>
        </w:rPr>
        <w:tab/>
      </w:r>
      <w:r w:rsidRPr="00FA4D74">
        <w:rPr>
          <w:lang w:val="es-ES"/>
          <w:rPrChange w:id="1103" w:author="Rapporteur" w:date="2023-11-24T13:11:00Z">
            <w:rPr/>
          </w:rPrChange>
        </w:rPr>
        <w:t>e-RAB-ID</w:t>
      </w:r>
      <w:r w:rsidRPr="00FA4D74">
        <w:rPr>
          <w:lang w:val="es-ES"/>
          <w:rPrChange w:id="1104" w:author="Rapporteur" w:date="2023-11-24T13:11:00Z">
            <w:rPr/>
          </w:rPrChange>
        </w:rPr>
        <w:tab/>
      </w:r>
      <w:r w:rsidRPr="00FA4D74">
        <w:rPr>
          <w:lang w:val="es-ES"/>
          <w:rPrChange w:id="1105" w:author="Rapporteur" w:date="2023-11-24T13:11:00Z">
            <w:rPr/>
          </w:rPrChange>
        </w:rPr>
        <w:tab/>
      </w:r>
      <w:r w:rsidRPr="00FA4D74">
        <w:rPr>
          <w:lang w:val="es-ES"/>
          <w:rPrChange w:id="1106" w:author="Rapporteur" w:date="2023-11-24T13:11:00Z">
            <w:rPr/>
          </w:rPrChange>
        </w:rPr>
        <w:tab/>
      </w:r>
      <w:r w:rsidRPr="00FA4D74">
        <w:rPr>
          <w:lang w:val="es-ES"/>
          <w:rPrChange w:id="1107" w:author="Rapporteur" w:date="2023-11-24T13:11:00Z">
            <w:rPr/>
          </w:rPrChange>
        </w:rPr>
        <w:tab/>
      </w:r>
      <w:r w:rsidRPr="00FA4D74">
        <w:rPr>
          <w:lang w:val="es-ES"/>
          <w:rPrChange w:id="1108" w:author="Rapporteur" w:date="2023-11-24T13:11:00Z">
            <w:rPr/>
          </w:rPrChange>
        </w:rPr>
        <w:tab/>
      </w:r>
      <w:r w:rsidRPr="00FA4D74">
        <w:rPr>
          <w:lang w:val="es-ES"/>
          <w:rPrChange w:id="1109" w:author="Rapporteur" w:date="2023-11-24T13:11:00Z">
            <w:rPr/>
          </w:rPrChange>
        </w:rPr>
        <w:tab/>
      </w:r>
      <w:proofErr w:type="spellStart"/>
      <w:r w:rsidRPr="00FA4D74">
        <w:rPr>
          <w:lang w:val="es-ES"/>
          <w:rPrChange w:id="1110" w:author="Rapporteur" w:date="2023-11-24T13:11:00Z">
            <w:rPr/>
          </w:rPrChange>
        </w:rPr>
        <w:t>E-RAB-ID</w:t>
      </w:r>
      <w:proofErr w:type="spellEnd"/>
      <w:r w:rsidRPr="00FA4D74">
        <w:rPr>
          <w:lang w:val="es-ES"/>
          <w:rPrChange w:id="1111" w:author="Rapporteur" w:date="2023-11-24T13:11:00Z">
            <w:rPr/>
          </w:rPrChange>
        </w:rPr>
        <w:tab/>
      </w:r>
      <w:r w:rsidRPr="00FA4D74">
        <w:rPr>
          <w:lang w:val="es-ES"/>
          <w:rPrChange w:id="1112" w:author="Rapporteur" w:date="2023-11-24T13:11:00Z">
            <w:rPr/>
          </w:rPrChange>
        </w:rPr>
        <w:tab/>
      </w:r>
      <w:r w:rsidRPr="00FA4D74">
        <w:rPr>
          <w:lang w:val="es-ES"/>
          <w:rPrChange w:id="1113" w:author="Rapporteur" w:date="2023-11-24T13:11:00Z">
            <w:rPr/>
          </w:rPrChange>
        </w:rPr>
        <w:tab/>
      </w:r>
      <w:r w:rsidRPr="00FA4D74">
        <w:rPr>
          <w:lang w:val="es-ES"/>
          <w:rPrChange w:id="1114" w:author="Rapporteur" w:date="2023-11-24T13:11:00Z">
            <w:rPr/>
          </w:rPrChange>
        </w:rPr>
        <w:tab/>
      </w:r>
      <w:r w:rsidRPr="00FA4D74">
        <w:rPr>
          <w:lang w:val="es-ES"/>
          <w:rPrChange w:id="1115" w:author="Rapporteur" w:date="2023-11-24T13:11:00Z">
            <w:rPr/>
          </w:rPrChange>
        </w:rPr>
        <w:tab/>
      </w:r>
      <w:r w:rsidRPr="00FA4D74">
        <w:rPr>
          <w:lang w:val="es-ES"/>
          <w:rPrChange w:id="1116" w:author="Rapporteur" w:date="2023-11-24T13:11:00Z">
            <w:rPr/>
          </w:rPrChange>
        </w:rPr>
        <w:tab/>
      </w:r>
      <w:r w:rsidRPr="00FA4D74">
        <w:rPr>
          <w:lang w:val="es-ES"/>
          <w:rPrChange w:id="1117" w:author="Rapporteur" w:date="2023-11-24T13:11:00Z">
            <w:rPr/>
          </w:rPrChange>
        </w:rPr>
        <w:tab/>
      </w:r>
      <w:r w:rsidRPr="00FA4D74">
        <w:rPr>
          <w:lang w:val="es-ES"/>
          <w:rPrChange w:id="1118" w:author="Rapporteur" w:date="2023-11-24T13:11:00Z">
            <w:rPr/>
          </w:rPrChange>
        </w:rPr>
        <w:tab/>
      </w:r>
      <w:r w:rsidRPr="00FA4D74">
        <w:rPr>
          <w:lang w:val="es-ES"/>
          <w:rPrChange w:id="1119" w:author="Rapporteur" w:date="2023-11-24T13:11:00Z">
            <w:rPr/>
          </w:rPrChange>
        </w:rPr>
        <w:tab/>
      </w:r>
      <w:r w:rsidRPr="00FA4D74">
        <w:rPr>
          <w:lang w:val="es-ES"/>
          <w:rPrChange w:id="1120" w:author="Rapporteur" w:date="2023-11-24T13:11:00Z">
            <w:rPr/>
          </w:rPrChange>
        </w:rPr>
        <w:tab/>
      </w:r>
      <w:r w:rsidRPr="00FA4D74">
        <w:rPr>
          <w:lang w:val="es-ES"/>
          <w:rPrChange w:id="1121" w:author="Rapporteur" w:date="2023-11-24T13:11:00Z">
            <w:rPr/>
          </w:rPrChange>
        </w:rPr>
        <w:tab/>
      </w:r>
      <w:r w:rsidRPr="00FA4D74">
        <w:rPr>
          <w:lang w:val="es-ES"/>
          <w:rPrChange w:id="1122" w:author="Rapporteur" w:date="2023-11-24T13:11:00Z">
            <w:rPr/>
          </w:rPrChange>
        </w:rPr>
        <w:tab/>
      </w:r>
      <w:r w:rsidRPr="00FA4D74">
        <w:rPr>
          <w:lang w:val="es-ES"/>
          <w:rPrChange w:id="1123" w:author="Rapporteur" w:date="2023-11-24T13:11:00Z">
            <w:rPr/>
          </w:rPrChange>
        </w:rPr>
        <w:tab/>
        <w:t>OPTIONAL,</w:t>
      </w:r>
    </w:p>
    <w:p w14:paraId="3B4C9608" w14:textId="77777777" w:rsidR="0082435E" w:rsidRDefault="0082435E" w:rsidP="0082435E">
      <w:pPr>
        <w:pStyle w:val="PL"/>
        <w:rPr>
          <w:snapToGrid w:val="0"/>
          <w:lang w:val="fr-FR"/>
        </w:rPr>
      </w:pPr>
      <w:r w:rsidRPr="00FA4D74">
        <w:rPr>
          <w:lang w:val="es-ES"/>
          <w:rPrChange w:id="1124" w:author="Rapporteur" w:date="2023-11-24T13:11:00Z">
            <w:rPr/>
          </w:rPrChange>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w:t>
      </w:r>
      <w:proofErr w:type="spellStart"/>
      <w:r>
        <w:rPr>
          <w:snapToGrid w:val="0"/>
          <w:lang w:val="fr-FR"/>
        </w:rPr>
        <w:t>QosFlowAddOrModifyRequestItem-ExtIEs</w:t>
      </w:r>
      <w:proofErr w:type="spellEnd"/>
      <w:r>
        <w:rPr>
          <w:snapToGrid w:val="0"/>
          <w:lang w:val="fr-FR"/>
        </w:rPr>
        <w:t>} }</w:t>
      </w:r>
      <w:r>
        <w:rPr>
          <w:snapToGrid w:val="0"/>
          <w:lang w:val="fr-FR"/>
        </w:rPr>
        <w:tab/>
        <w:t>OPTIONAL,</w:t>
      </w:r>
    </w:p>
    <w:p w14:paraId="042475B2" w14:textId="77777777" w:rsidR="0082435E" w:rsidRDefault="0082435E" w:rsidP="0082435E">
      <w:pPr>
        <w:pStyle w:val="PL"/>
        <w:spacing w:line="0" w:lineRule="atLeast"/>
        <w:rPr>
          <w:snapToGrid w:val="0"/>
        </w:rPr>
      </w:pPr>
      <w:r>
        <w:rPr>
          <w:snapToGrid w:val="0"/>
          <w:lang w:val="fr-FR"/>
        </w:rPr>
        <w:tab/>
      </w:r>
      <w:r>
        <w:rPr>
          <w:snapToGrid w:val="0"/>
        </w:rPr>
        <w:t>...</w:t>
      </w:r>
    </w:p>
    <w:p w14:paraId="05C3D767" w14:textId="77777777" w:rsidR="0082435E" w:rsidRDefault="0082435E" w:rsidP="0082435E">
      <w:pPr>
        <w:pStyle w:val="PL"/>
        <w:spacing w:line="0" w:lineRule="atLeast"/>
        <w:rPr>
          <w:snapToGrid w:val="0"/>
        </w:rPr>
      </w:pPr>
      <w:r>
        <w:rPr>
          <w:snapToGrid w:val="0"/>
        </w:rPr>
        <w:t>}</w:t>
      </w:r>
    </w:p>
    <w:p w14:paraId="452B4490" w14:textId="77777777" w:rsidR="0082435E" w:rsidRDefault="0082435E" w:rsidP="0082435E">
      <w:pPr>
        <w:pStyle w:val="PL"/>
        <w:spacing w:line="0" w:lineRule="atLeast"/>
        <w:rPr>
          <w:snapToGrid w:val="0"/>
        </w:rPr>
      </w:pPr>
    </w:p>
    <w:p w14:paraId="27F2205B" w14:textId="77777777" w:rsidR="0082435E" w:rsidRDefault="0082435E" w:rsidP="0082435E">
      <w:pPr>
        <w:pStyle w:val="PL"/>
        <w:rPr>
          <w:snapToGrid w:val="0"/>
        </w:rPr>
      </w:pPr>
      <w:proofErr w:type="spellStart"/>
      <w:r>
        <w:rPr>
          <w:snapToGrid w:val="0"/>
        </w:rPr>
        <w:t>QosFlowAddOrModifyRequestItem-ExtIEs</w:t>
      </w:r>
      <w:proofErr w:type="spellEnd"/>
      <w:r>
        <w:rPr>
          <w:snapToGrid w:val="0"/>
        </w:rPr>
        <w:t xml:space="preserve"> NGAP-PROTOCOL-EXTENSION ::= {</w:t>
      </w:r>
    </w:p>
    <w:p w14:paraId="0ED006F2" w14:textId="77777777" w:rsidR="0082435E" w:rsidRDefault="0082435E" w:rsidP="0082435E">
      <w:pPr>
        <w:pStyle w:val="PL"/>
        <w:rPr>
          <w:snapToGrid w:val="0"/>
        </w:rPr>
      </w:pPr>
      <w:r>
        <w:rPr>
          <w:snapToGrid w:val="0"/>
        </w:rPr>
        <w:tab/>
        <w:t>{ID id-</w:t>
      </w:r>
      <w:proofErr w:type="spellStart"/>
      <w:r>
        <w:rPr>
          <w:snapToGrid w:val="0"/>
        </w:rPr>
        <w:t>TSCTrafficCharacteristics</w:t>
      </w:r>
      <w:proofErr w:type="spellEnd"/>
      <w:r>
        <w:rPr>
          <w:snapToGrid w:val="0"/>
        </w:rPr>
        <w:tab/>
        <w:t>CRITICALITY ignore</w:t>
      </w:r>
      <w:r>
        <w:rPr>
          <w:snapToGrid w:val="0"/>
        </w:rPr>
        <w:tab/>
        <w:t xml:space="preserve">EXTENSION </w:t>
      </w:r>
      <w:proofErr w:type="spellStart"/>
      <w:r>
        <w:rPr>
          <w:snapToGrid w:val="0"/>
        </w:rPr>
        <w:t>TSCTrafficCharacteristics</w:t>
      </w:r>
      <w:proofErr w:type="spellEnd"/>
      <w:r>
        <w:rPr>
          <w:snapToGrid w:val="0"/>
        </w:rPr>
        <w:tab/>
      </w:r>
      <w:r>
        <w:rPr>
          <w:snapToGrid w:val="0"/>
        </w:rPr>
        <w:tab/>
        <w:t>PRESENCE optional }|</w:t>
      </w:r>
    </w:p>
    <w:p w14:paraId="34CC3371" w14:textId="20DDC88B" w:rsidR="00D063F1" w:rsidRPr="00D063F1" w:rsidRDefault="0082435E" w:rsidP="00D063F1">
      <w:pPr>
        <w:pStyle w:val="PL"/>
        <w:rPr>
          <w:snapToGrid w:val="0"/>
        </w:rPr>
      </w:pPr>
      <w:r>
        <w:rPr>
          <w:snapToGrid w:val="0"/>
        </w:rPr>
        <w:tab/>
        <w:t>{ID id-</w:t>
      </w:r>
      <w:proofErr w:type="spellStart"/>
      <w:r>
        <w:rPr>
          <w:snapToGrid w:val="0"/>
        </w:rPr>
        <w:t>RedundantQosFlowIndicator</w:t>
      </w:r>
      <w:proofErr w:type="spellEnd"/>
      <w:r>
        <w:rPr>
          <w:snapToGrid w:val="0"/>
        </w:rPr>
        <w:tab/>
        <w:t>CRITICALITY ignore</w:t>
      </w:r>
      <w:r>
        <w:rPr>
          <w:snapToGrid w:val="0"/>
        </w:rPr>
        <w:tab/>
        <w:t xml:space="preserve">EXTENSION </w:t>
      </w:r>
      <w:proofErr w:type="spellStart"/>
      <w:r>
        <w:rPr>
          <w:snapToGrid w:val="0"/>
        </w:rPr>
        <w:t>RedundantQosFlowIndicator</w:t>
      </w:r>
      <w:proofErr w:type="spellEnd"/>
      <w:r>
        <w:rPr>
          <w:snapToGrid w:val="0"/>
        </w:rPr>
        <w:tab/>
      </w:r>
      <w:r>
        <w:rPr>
          <w:snapToGrid w:val="0"/>
        </w:rPr>
        <w:tab/>
        <w:t xml:space="preserve">PRESENCE optional </w:t>
      </w:r>
      <w:r w:rsidR="00080607">
        <w:rPr>
          <w:snapToGrid w:val="0"/>
        </w:rPr>
        <w:t>}</w:t>
      </w:r>
      <w:bookmarkStart w:id="1125" w:name="_Hlk148705376"/>
      <w:ins w:id="1126" w:author="Rapporteur" w:date="2023-11-24T13:11:00Z">
        <w:r w:rsidR="00D063F1" w:rsidRPr="00D063F1">
          <w:rPr>
            <w:snapToGrid w:val="0"/>
          </w:rPr>
          <w:t>|</w:t>
        </w:r>
      </w:ins>
    </w:p>
    <w:p w14:paraId="7393D97E" w14:textId="7CA6AA3C" w:rsidR="0082435E" w:rsidRDefault="00D063F1" w:rsidP="00D063F1">
      <w:pPr>
        <w:pStyle w:val="PL"/>
        <w:rPr>
          <w:ins w:id="1127" w:author="Rapporteur" w:date="2023-11-24T13:11:00Z"/>
          <w:snapToGrid w:val="0"/>
        </w:rPr>
      </w:pPr>
      <w:ins w:id="1128" w:author="Rapporteur" w:date="2023-11-24T13:11:00Z">
        <w:r w:rsidRPr="00D063F1">
          <w:rPr>
            <w:snapToGrid w:val="0"/>
          </w:rPr>
          <w:tab/>
          <w:t>{ID id-</w:t>
        </w:r>
        <w:proofErr w:type="spellStart"/>
        <w:r w:rsidR="00325ED4">
          <w:rPr>
            <w:snapToGrid w:val="0"/>
          </w:rPr>
          <w:t>ECNMarkingorCongestionInformationReportingRequest</w:t>
        </w:r>
        <w:proofErr w:type="spellEnd"/>
        <w:r w:rsidRPr="00D063F1">
          <w:rPr>
            <w:snapToGrid w:val="0"/>
          </w:rPr>
          <w:tab/>
          <w:t>CRITICALITY ignore</w:t>
        </w:r>
        <w:r w:rsidRPr="00D063F1">
          <w:rPr>
            <w:snapToGrid w:val="0"/>
          </w:rPr>
          <w:tab/>
          <w:t xml:space="preserve">EXTENSION </w:t>
        </w:r>
        <w:proofErr w:type="spellStart"/>
        <w:r w:rsidR="00325ED4">
          <w:rPr>
            <w:snapToGrid w:val="0"/>
          </w:rPr>
          <w:t>ECNMarkingorCongestionInformationReportingRequest</w:t>
        </w:r>
        <w:proofErr w:type="spellEnd"/>
        <w:r w:rsidRPr="00D063F1">
          <w:rPr>
            <w:snapToGrid w:val="0"/>
          </w:rPr>
          <w:tab/>
        </w:r>
        <w:r w:rsidRPr="00D063F1">
          <w:rPr>
            <w:snapToGrid w:val="0"/>
          </w:rPr>
          <w:tab/>
          <w:t>PRESENCE optional }</w:t>
        </w:r>
      </w:ins>
      <w:bookmarkEnd w:id="1125"/>
      <w:r w:rsidR="00A048C6">
        <w:rPr>
          <w:snapToGrid w:val="0"/>
        </w:rPr>
        <w:t>,</w:t>
      </w:r>
    </w:p>
    <w:p w14:paraId="0A0BB0AF" w14:textId="77777777" w:rsidR="0082435E" w:rsidRDefault="0082435E" w:rsidP="0082435E">
      <w:pPr>
        <w:pStyle w:val="PL"/>
        <w:rPr>
          <w:snapToGrid w:val="0"/>
        </w:rPr>
      </w:pPr>
      <w:r>
        <w:rPr>
          <w:snapToGrid w:val="0"/>
        </w:rPr>
        <w:tab/>
        <w:t>...</w:t>
      </w:r>
    </w:p>
    <w:p w14:paraId="7D85F16D" w14:textId="77777777" w:rsidR="0082435E" w:rsidRDefault="0082435E" w:rsidP="0082435E">
      <w:pPr>
        <w:pStyle w:val="PL"/>
        <w:rPr>
          <w:snapToGrid w:val="0"/>
        </w:rPr>
      </w:pPr>
      <w:r>
        <w:rPr>
          <w:snapToGrid w:val="0"/>
        </w:rPr>
        <w:t>}</w:t>
      </w:r>
    </w:p>
    <w:p w14:paraId="168BEA39" w14:textId="77777777" w:rsidR="0082435E" w:rsidRDefault="0082435E" w:rsidP="0082435E">
      <w:pPr>
        <w:pStyle w:val="PL"/>
        <w:spacing w:line="0" w:lineRule="atLeast"/>
        <w:rPr>
          <w:snapToGrid w:val="0"/>
        </w:rPr>
      </w:pPr>
    </w:p>
    <w:p w14:paraId="10A5377F" w14:textId="77777777" w:rsidR="0082435E" w:rsidRDefault="0082435E" w:rsidP="0082435E">
      <w:pPr>
        <w:pStyle w:val="PL"/>
        <w:spacing w:line="0" w:lineRule="atLeast"/>
        <w:rPr>
          <w:snapToGrid w:val="0"/>
        </w:rPr>
      </w:pPr>
      <w:proofErr w:type="spellStart"/>
      <w:r>
        <w:rPr>
          <w:snapToGrid w:val="0"/>
        </w:rPr>
        <w:t>QosFlowAddOrModifyResponseList</w:t>
      </w:r>
      <w:proofErr w:type="spellEnd"/>
      <w:r>
        <w:rPr>
          <w:snapToGrid w:val="0"/>
        </w:rPr>
        <w:t xml:space="preserve"> ::= SEQUENCE (SIZE(1..maxnoofQosFlows)) OF </w:t>
      </w:r>
      <w:proofErr w:type="spellStart"/>
      <w:r>
        <w:rPr>
          <w:snapToGrid w:val="0"/>
        </w:rPr>
        <w:t>QosFlowAddOrModifyResponseItem</w:t>
      </w:r>
      <w:proofErr w:type="spellEnd"/>
    </w:p>
    <w:p w14:paraId="2D4EABC0" w14:textId="77777777" w:rsidR="0082435E" w:rsidRDefault="0082435E" w:rsidP="0082435E">
      <w:pPr>
        <w:pStyle w:val="PL"/>
        <w:rPr>
          <w:rFonts w:eastAsia="宋体"/>
          <w:snapToGrid w:val="0"/>
        </w:rPr>
      </w:pPr>
    </w:p>
    <w:p w14:paraId="3E1FA976" w14:textId="77777777" w:rsidR="0082435E" w:rsidRDefault="0082435E" w:rsidP="0082435E">
      <w:pPr>
        <w:pStyle w:val="PL"/>
        <w:rPr>
          <w:rFonts w:eastAsia="宋体"/>
          <w:snapToGrid w:val="0"/>
        </w:rPr>
      </w:pPr>
    </w:p>
    <w:p w14:paraId="5FB4DCFF" w14:textId="77777777" w:rsidR="0082435E" w:rsidRDefault="0082435E" w:rsidP="0082435E">
      <w:pPr>
        <w:pStyle w:val="PL"/>
        <w:rPr>
          <w:snapToGrid w:val="0"/>
        </w:rPr>
      </w:pPr>
    </w:p>
    <w:p w14:paraId="388F0744" w14:textId="77777777" w:rsidR="0082435E" w:rsidRDefault="0082435E" w:rsidP="0082435E">
      <w:pPr>
        <w:pStyle w:val="PL"/>
        <w:rPr>
          <w:snapToGrid w:val="0"/>
        </w:rPr>
      </w:pPr>
    </w:p>
    <w:p w14:paraId="6216935E" w14:textId="77777777" w:rsidR="0082435E" w:rsidRDefault="0082435E" w:rsidP="0082435E">
      <w:pPr>
        <w:pStyle w:val="FirstChange"/>
      </w:pPr>
      <w:r>
        <w:rPr>
          <w:highlight w:val="yellow"/>
        </w:rPr>
        <w:t>&lt;&lt;&lt;&lt;&lt;&lt;&lt;&lt;&lt;&lt;&lt;&lt;&lt;&lt;&lt;&lt;&lt;&lt;&lt;&lt; Unaffected part is skipped &gt;&gt;&gt;&gt;&gt;&gt;&gt;&gt;&gt;&gt;&gt;&gt;&gt;&gt;&gt;&gt;&gt;&gt;&gt;&gt;</w:t>
      </w:r>
    </w:p>
    <w:p w14:paraId="17206AEC" w14:textId="77777777" w:rsidR="0082435E" w:rsidRDefault="0082435E" w:rsidP="0082435E">
      <w:pPr>
        <w:pStyle w:val="PL"/>
        <w:rPr>
          <w:snapToGrid w:val="0"/>
        </w:rPr>
      </w:pPr>
    </w:p>
    <w:p w14:paraId="51B2972E" w14:textId="77777777" w:rsidR="0082435E" w:rsidRDefault="0082435E" w:rsidP="0082435E">
      <w:pPr>
        <w:pStyle w:val="PL"/>
        <w:spacing w:line="0" w:lineRule="atLeast"/>
        <w:rPr>
          <w:snapToGrid w:val="0"/>
        </w:rPr>
      </w:pPr>
      <w:proofErr w:type="spellStart"/>
      <w:r>
        <w:rPr>
          <w:snapToGrid w:val="0"/>
        </w:rPr>
        <w:t>QosFlowSetupRequestItem</w:t>
      </w:r>
      <w:proofErr w:type="spellEnd"/>
      <w:r>
        <w:rPr>
          <w:snapToGrid w:val="0"/>
        </w:rPr>
        <w:t xml:space="preserve"> ::= SEQUENCE {</w:t>
      </w:r>
    </w:p>
    <w:p w14:paraId="4B5EA96F" w14:textId="77777777" w:rsidR="0082435E" w:rsidRDefault="0082435E" w:rsidP="0082435E">
      <w:pPr>
        <w:pStyle w:val="PL"/>
        <w:spacing w:line="0" w:lineRule="atLeast"/>
        <w:rPr>
          <w:snapToGrid w:val="0"/>
        </w:rPr>
      </w:pPr>
      <w:r>
        <w:rPr>
          <w:snapToGrid w:val="0"/>
        </w:rPr>
        <w:tab/>
      </w:r>
      <w:proofErr w:type="spellStart"/>
      <w:r>
        <w:rPr>
          <w:snapToGrid w:val="0"/>
        </w:rPr>
        <w:t>qosFlowIdentifier</w:t>
      </w:r>
      <w:proofErr w:type="spellEnd"/>
      <w:r>
        <w:rPr>
          <w:snapToGrid w:val="0"/>
        </w:rPr>
        <w:tab/>
      </w:r>
      <w:r>
        <w:rPr>
          <w:snapToGrid w:val="0"/>
        </w:rPr>
        <w:tab/>
      </w:r>
      <w:r>
        <w:rPr>
          <w:snapToGrid w:val="0"/>
        </w:rPr>
        <w:tab/>
      </w:r>
      <w:r>
        <w:rPr>
          <w:snapToGrid w:val="0"/>
        </w:rPr>
        <w:tab/>
      </w:r>
      <w:proofErr w:type="spellStart"/>
      <w:r>
        <w:rPr>
          <w:snapToGrid w:val="0"/>
        </w:rPr>
        <w:t>QosFlowIdentifier</w:t>
      </w:r>
      <w:proofErr w:type="spellEnd"/>
      <w:r>
        <w:rPr>
          <w:snapToGrid w:val="0"/>
        </w:rPr>
        <w:t>,</w:t>
      </w:r>
    </w:p>
    <w:p w14:paraId="0996EC7B" w14:textId="77777777" w:rsidR="0082435E" w:rsidRDefault="0082435E" w:rsidP="0082435E">
      <w:pPr>
        <w:pStyle w:val="PL"/>
        <w:spacing w:line="0" w:lineRule="atLeast"/>
        <w:rPr>
          <w:snapToGrid w:val="0"/>
        </w:rPr>
      </w:pPr>
      <w:r>
        <w:rPr>
          <w:snapToGrid w:val="0"/>
        </w:rPr>
        <w:tab/>
      </w:r>
      <w:proofErr w:type="spellStart"/>
      <w:r>
        <w:rPr>
          <w:snapToGrid w:val="0"/>
        </w:rPr>
        <w:t>qosFlowLevelQosParameters</w:t>
      </w:r>
      <w:proofErr w:type="spellEnd"/>
      <w:r>
        <w:rPr>
          <w:snapToGrid w:val="0"/>
        </w:rPr>
        <w:tab/>
      </w:r>
      <w:r>
        <w:rPr>
          <w:snapToGrid w:val="0"/>
        </w:rPr>
        <w:tab/>
      </w:r>
      <w:proofErr w:type="spellStart"/>
      <w:r>
        <w:rPr>
          <w:snapToGrid w:val="0"/>
        </w:rPr>
        <w:t>QosFlowLevelQosParameters</w:t>
      </w:r>
      <w:proofErr w:type="spellEnd"/>
      <w:r>
        <w:rPr>
          <w:snapToGrid w:val="0"/>
        </w:rPr>
        <w:t>,</w:t>
      </w:r>
    </w:p>
    <w:p w14:paraId="7DFAE666" w14:textId="77777777" w:rsidR="0082435E" w:rsidRDefault="0082435E" w:rsidP="0082435E">
      <w:pPr>
        <w:pStyle w:val="PL"/>
        <w:rPr>
          <w:snapToGrid w:val="0"/>
        </w:rPr>
      </w:pP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E-RAB-ID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D65CE58" w14:textId="77777777" w:rsidR="0082435E" w:rsidRDefault="0082435E" w:rsidP="0082435E">
      <w:pPr>
        <w:pStyle w:val="PL"/>
        <w:rPr>
          <w:snapToGrid w:val="0"/>
          <w:lang w:val="fr-FR"/>
        </w:rPr>
      </w:pPr>
      <w:r>
        <w:rPr>
          <w:snapToGrid w:val="0"/>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w:t>
      </w:r>
      <w:proofErr w:type="spellStart"/>
      <w:r>
        <w:rPr>
          <w:snapToGrid w:val="0"/>
          <w:lang w:val="fr-FR"/>
        </w:rPr>
        <w:t>QosFlowSetupRequestItem-ExtIEs</w:t>
      </w:r>
      <w:proofErr w:type="spellEnd"/>
      <w:r>
        <w:rPr>
          <w:snapToGrid w:val="0"/>
          <w:lang w:val="fr-FR"/>
        </w:rPr>
        <w:t>} } OPTIONAL,</w:t>
      </w:r>
    </w:p>
    <w:p w14:paraId="65A9C009" w14:textId="77777777" w:rsidR="0082435E" w:rsidRDefault="0082435E" w:rsidP="0082435E">
      <w:pPr>
        <w:pStyle w:val="PL"/>
        <w:spacing w:line="0" w:lineRule="atLeast"/>
        <w:rPr>
          <w:snapToGrid w:val="0"/>
        </w:rPr>
      </w:pPr>
      <w:r>
        <w:rPr>
          <w:snapToGrid w:val="0"/>
          <w:lang w:val="fr-FR"/>
        </w:rPr>
        <w:tab/>
      </w:r>
      <w:r>
        <w:rPr>
          <w:snapToGrid w:val="0"/>
        </w:rPr>
        <w:t>...</w:t>
      </w:r>
    </w:p>
    <w:p w14:paraId="3C3910B5" w14:textId="77777777" w:rsidR="0082435E" w:rsidRDefault="0082435E" w:rsidP="0082435E">
      <w:pPr>
        <w:pStyle w:val="PL"/>
        <w:spacing w:line="0" w:lineRule="atLeast"/>
        <w:rPr>
          <w:snapToGrid w:val="0"/>
        </w:rPr>
      </w:pPr>
      <w:r>
        <w:rPr>
          <w:snapToGrid w:val="0"/>
        </w:rPr>
        <w:t>}</w:t>
      </w:r>
    </w:p>
    <w:p w14:paraId="7442B7C2" w14:textId="77777777" w:rsidR="0082435E" w:rsidRDefault="0082435E" w:rsidP="0082435E">
      <w:pPr>
        <w:pStyle w:val="PL"/>
        <w:spacing w:line="0" w:lineRule="atLeast"/>
        <w:rPr>
          <w:snapToGrid w:val="0"/>
        </w:rPr>
      </w:pPr>
    </w:p>
    <w:p w14:paraId="3E907CAC" w14:textId="77777777" w:rsidR="0082435E" w:rsidRDefault="0082435E" w:rsidP="0082435E">
      <w:pPr>
        <w:pStyle w:val="PL"/>
        <w:rPr>
          <w:snapToGrid w:val="0"/>
        </w:rPr>
      </w:pPr>
      <w:proofErr w:type="spellStart"/>
      <w:r>
        <w:rPr>
          <w:snapToGrid w:val="0"/>
        </w:rPr>
        <w:t>QosFlowSetupRequestItem-ExtIEs</w:t>
      </w:r>
      <w:proofErr w:type="spellEnd"/>
      <w:r>
        <w:rPr>
          <w:snapToGrid w:val="0"/>
        </w:rPr>
        <w:t xml:space="preserve"> NGAP-PROTOCOL-EXTENSION ::= {</w:t>
      </w:r>
    </w:p>
    <w:p w14:paraId="480B9B3D" w14:textId="77777777" w:rsidR="0082435E" w:rsidRDefault="0082435E" w:rsidP="0082435E">
      <w:pPr>
        <w:pStyle w:val="PL"/>
        <w:rPr>
          <w:snapToGrid w:val="0"/>
        </w:rPr>
      </w:pPr>
      <w:r>
        <w:rPr>
          <w:snapToGrid w:val="0"/>
        </w:rPr>
        <w:tab/>
        <w:t>{ID id-</w:t>
      </w:r>
      <w:proofErr w:type="spellStart"/>
      <w:r>
        <w:rPr>
          <w:snapToGrid w:val="0"/>
        </w:rPr>
        <w:t>TSCTrafficCharacteristics</w:t>
      </w:r>
      <w:proofErr w:type="spellEnd"/>
      <w:r>
        <w:rPr>
          <w:snapToGrid w:val="0"/>
        </w:rPr>
        <w:tab/>
        <w:t>CRITICALITY ignore</w:t>
      </w:r>
      <w:r>
        <w:rPr>
          <w:snapToGrid w:val="0"/>
        </w:rPr>
        <w:tab/>
        <w:t xml:space="preserve">EXTENSION </w:t>
      </w:r>
      <w:proofErr w:type="spellStart"/>
      <w:r>
        <w:rPr>
          <w:snapToGrid w:val="0"/>
        </w:rPr>
        <w:t>TSCTrafficCharacteristics</w:t>
      </w:r>
      <w:proofErr w:type="spellEnd"/>
      <w:r>
        <w:rPr>
          <w:snapToGrid w:val="0"/>
        </w:rPr>
        <w:tab/>
      </w:r>
      <w:r>
        <w:rPr>
          <w:snapToGrid w:val="0"/>
        </w:rPr>
        <w:tab/>
        <w:t>PRESENCE optional }|</w:t>
      </w:r>
    </w:p>
    <w:p w14:paraId="6F68A75D" w14:textId="77634300" w:rsidR="00D063F1" w:rsidRPr="00D063F1" w:rsidRDefault="0082435E" w:rsidP="00D063F1">
      <w:pPr>
        <w:pStyle w:val="PL"/>
        <w:rPr>
          <w:snapToGrid w:val="0"/>
        </w:rPr>
      </w:pPr>
      <w:r>
        <w:rPr>
          <w:snapToGrid w:val="0"/>
        </w:rPr>
        <w:tab/>
        <w:t>{ID id-</w:t>
      </w:r>
      <w:proofErr w:type="spellStart"/>
      <w:r>
        <w:rPr>
          <w:snapToGrid w:val="0"/>
        </w:rPr>
        <w:t>RedundantQosFlowIndicator</w:t>
      </w:r>
      <w:proofErr w:type="spellEnd"/>
      <w:r>
        <w:rPr>
          <w:snapToGrid w:val="0"/>
        </w:rPr>
        <w:tab/>
        <w:t>CRITICALITY ignore</w:t>
      </w:r>
      <w:r>
        <w:rPr>
          <w:snapToGrid w:val="0"/>
        </w:rPr>
        <w:tab/>
        <w:t xml:space="preserve">EXTENSION </w:t>
      </w:r>
      <w:proofErr w:type="spellStart"/>
      <w:r>
        <w:rPr>
          <w:snapToGrid w:val="0"/>
        </w:rPr>
        <w:t>RedundantQosFlowIndicator</w:t>
      </w:r>
      <w:proofErr w:type="spellEnd"/>
      <w:r>
        <w:rPr>
          <w:snapToGrid w:val="0"/>
        </w:rPr>
        <w:tab/>
      </w:r>
      <w:r>
        <w:rPr>
          <w:snapToGrid w:val="0"/>
        </w:rPr>
        <w:tab/>
        <w:t xml:space="preserve">PRESENCE optional </w:t>
      </w:r>
      <w:r w:rsidR="00080607">
        <w:rPr>
          <w:snapToGrid w:val="0"/>
        </w:rPr>
        <w:t>}</w:t>
      </w:r>
      <w:bookmarkStart w:id="1129" w:name="_Hlk148705395"/>
      <w:ins w:id="1130" w:author="Rapporteur" w:date="2023-11-24T13:11:00Z">
        <w:r w:rsidR="00D063F1" w:rsidRPr="00D063F1">
          <w:rPr>
            <w:snapToGrid w:val="0"/>
          </w:rPr>
          <w:t>|</w:t>
        </w:r>
      </w:ins>
    </w:p>
    <w:p w14:paraId="7F6ED1F8" w14:textId="360E5448" w:rsidR="0082435E" w:rsidRDefault="00D063F1" w:rsidP="0082435E">
      <w:pPr>
        <w:pStyle w:val="PL"/>
        <w:rPr>
          <w:snapToGrid w:val="0"/>
        </w:rPr>
      </w:pPr>
      <w:ins w:id="1131" w:author="Rapporteur" w:date="2023-11-24T13:11:00Z">
        <w:r w:rsidRPr="00D063F1">
          <w:rPr>
            <w:snapToGrid w:val="0"/>
          </w:rPr>
          <w:tab/>
          <w:t>{ID id-</w:t>
        </w:r>
        <w:proofErr w:type="spellStart"/>
        <w:r w:rsidR="00325ED4">
          <w:rPr>
            <w:snapToGrid w:val="0"/>
          </w:rPr>
          <w:t>ECNMarkingorCongestionInformationReportingRequest</w:t>
        </w:r>
        <w:proofErr w:type="spellEnd"/>
        <w:r w:rsidRPr="00D063F1">
          <w:rPr>
            <w:snapToGrid w:val="0"/>
          </w:rPr>
          <w:tab/>
          <w:t>CRITICALITY ignore</w:t>
        </w:r>
        <w:r w:rsidRPr="00D063F1">
          <w:rPr>
            <w:snapToGrid w:val="0"/>
          </w:rPr>
          <w:tab/>
          <w:t xml:space="preserve">EXTENSION </w:t>
        </w:r>
        <w:proofErr w:type="spellStart"/>
        <w:r w:rsidR="00325ED4">
          <w:rPr>
            <w:snapToGrid w:val="0"/>
          </w:rPr>
          <w:t>ECNMarkingorCongestionInformationReportingRequest</w:t>
        </w:r>
        <w:proofErr w:type="spellEnd"/>
        <w:r w:rsidRPr="00D063F1">
          <w:rPr>
            <w:snapToGrid w:val="0"/>
          </w:rPr>
          <w:tab/>
        </w:r>
        <w:r w:rsidRPr="00D063F1">
          <w:rPr>
            <w:snapToGrid w:val="0"/>
          </w:rPr>
          <w:tab/>
          <w:t>PRESENCE optional }</w:t>
        </w:r>
      </w:ins>
      <w:bookmarkEnd w:id="1129"/>
      <w:r w:rsidR="0082435E">
        <w:rPr>
          <w:snapToGrid w:val="0"/>
        </w:rPr>
        <w:t>,</w:t>
      </w:r>
    </w:p>
    <w:p w14:paraId="597A02FE" w14:textId="77777777" w:rsidR="0082435E" w:rsidRDefault="0082435E" w:rsidP="0082435E">
      <w:pPr>
        <w:pStyle w:val="PL"/>
        <w:rPr>
          <w:snapToGrid w:val="0"/>
        </w:rPr>
      </w:pPr>
      <w:r>
        <w:rPr>
          <w:snapToGrid w:val="0"/>
        </w:rPr>
        <w:tab/>
        <w:t>...</w:t>
      </w:r>
    </w:p>
    <w:p w14:paraId="38D1A1B7" w14:textId="77777777" w:rsidR="0082435E" w:rsidRDefault="0082435E" w:rsidP="0082435E">
      <w:pPr>
        <w:pStyle w:val="PL"/>
        <w:rPr>
          <w:snapToGrid w:val="0"/>
        </w:rPr>
      </w:pPr>
      <w:r>
        <w:rPr>
          <w:snapToGrid w:val="0"/>
        </w:rPr>
        <w:t>}</w:t>
      </w:r>
    </w:p>
    <w:p w14:paraId="5D35C258" w14:textId="77777777" w:rsidR="0082435E" w:rsidRDefault="0082435E" w:rsidP="0082435E">
      <w:pPr>
        <w:pStyle w:val="PL"/>
        <w:rPr>
          <w:snapToGrid w:val="0"/>
        </w:rPr>
      </w:pPr>
    </w:p>
    <w:p w14:paraId="726D9424" w14:textId="77777777" w:rsidR="0082435E" w:rsidRDefault="0082435E" w:rsidP="0082435E">
      <w:pPr>
        <w:pStyle w:val="PL"/>
        <w:spacing w:line="0" w:lineRule="atLeast"/>
        <w:rPr>
          <w:snapToGrid w:val="0"/>
        </w:rPr>
      </w:pPr>
      <w:proofErr w:type="spellStart"/>
      <w:r>
        <w:rPr>
          <w:snapToGrid w:val="0"/>
        </w:rPr>
        <w:t>QosFlowList</w:t>
      </w:r>
      <w:r>
        <w:rPr>
          <w:snapToGrid w:val="0"/>
          <w:lang w:val="en-US"/>
        </w:rPr>
        <w:t>WithDataForwarding</w:t>
      </w:r>
      <w:proofErr w:type="spellEnd"/>
      <w:r>
        <w:rPr>
          <w:snapToGrid w:val="0"/>
        </w:rPr>
        <w:t xml:space="preserve"> ::= SEQUENCE (SIZE(1..maxnoofQosFlows)) OF </w:t>
      </w:r>
      <w:proofErr w:type="spellStart"/>
      <w:r>
        <w:rPr>
          <w:snapToGrid w:val="0"/>
        </w:rPr>
        <w:t>QosFlowItem</w:t>
      </w:r>
      <w:r>
        <w:rPr>
          <w:snapToGrid w:val="0"/>
          <w:lang w:val="en-US"/>
        </w:rPr>
        <w:t>WithDataForwarding</w:t>
      </w:r>
      <w:proofErr w:type="spellEnd"/>
    </w:p>
    <w:p w14:paraId="70D911AD" w14:textId="77777777" w:rsidR="0082435E" w:rsidRDefault="0082435E" w:rsidP="0082435E">
      <w:pPr>
        <w:pStyle w:val="PL"/>
        <w:rPr>
          <w:snapToGrid w:val="0"/>
        </w:rPr>
      </w:pPr>
    </w:p>
    <w:p w14:paraId="52880991" w14:textId="77777777" w:rsidR="0082435E" w:rsidRDefault="0082435E" w:rsidP="0082435E">
      <w:pPr>
        <w:pStyle w:val="PL"/>
        <w:rPr>
          <w:snapToGrid w:val="0"/>
        </w:rPr>
      </w:pPr>
    </w:p>
    <w:p w14:paraId="061469EE" w14:textId="77777777" w:rsidR="00825802" w:rsidRDefault="00825802">
      <w:pPr>
        <w:pStyle w:val="PL"/>
        <w:rPr>
          <w:snapToGrid w:val="0"/>
        </w:rPr>
      </w:pPr>
    </w:p>
    <w:p w14:paraId="58307CB7" w14:textId="77777777" w:rsidR="00825802" w:rsidRDefault="00825802">
      <w:pPr>
        <w:pStyle w:val="PL"/>
        <w:rPr>
          <w:rFonts w:eastAsia="宋体"/>
          <w:snapToGrid w:val="0"/>
        </w:rPr>
      </w:pPr>
    </w:p>
    <w:p w14:paraId="572D6D98" w14:textId="77777777" w:rsidR="00825802" w:rsidRDefault="00000000">
      <w:pPr>
        <w:pStyle w:val="FirstChange"/>
      </w:pPr>
      <w:r>
        <w:rPr>
          <w:highlight w:val="yellow"/>
        </w:rPr>
        <w:t>&lt;&lt;&lt;&lt;&lt;&lt;&lt;&lt;&lt;&lt;&lt;&lt;&lt;&lt;&lt;&lt;&lt;&lt;&lt;&lt; Unaffected part is skipped &gt;&gt;&gt;&gt;&gt;&gt;&gt;&gt;&gt;&gt;&gt;&gt;&gt;&gt;&gt;&gt;&gt;&gt;&gt;&gt;</w:t>
      </w:r>
    </w:p>
    <w:p w14:paraId="04D23664" w14:textId="77777777" w:rsidR="00825802" w:rsidRDefault="00825802">
      <w:pPr>
        <w:pStyle w:val="PL"/>
        <w:rPr>
          <w:snapToGrid w:val="0"/>
        </w:rPr>
      </w:pPr>
    </w:p>
    <w:p w14:paraId="0F7D4976" w14:textId="77777777" w:rsidR="00825802" w:rsidRDefault="00000000">
      <w:pPr>
        <w:pStyle w:val="PL"/>
        <w:rPr>
          <w:snapToGrid w:val="0"/>
        </w:rPr>
      </w:pPr>
      <w:proofErr w:type="spellStart"/>
      <w:r>
        <w:rPr>
          <w:snapToGrid w:val="0"/>
        </w:rPr>
        <w:lastRenderedPageBreak/>
        <w:t>TSCAssistanceInformation</w:t>
      </w:r>
      <w:proofErr w:type="spellEnd"/>
      <w:r>
        <w:rPr>
          <w:snapToGrid w:val="0"/>
        </w:rPr>
        <w:t xml:space="preserve"> ::= SEQUENCE {</w:t>
      </w:r>
    </w:p>
    <w:p w14:paraId="5477F102" w14:textId="77777777" w:rsidR="00825802" w:rsidRDefault="00000000">
      <w:pPr>
        <w:pStyle w:val="PL"/>
        <w:rPr>
          <w:snapToGrid w:val="0"/>
        </w:rPr>
      </w:pPr>
      <w:r>
        <w:rPr>
          <w:snapToGrid w:val="0"/>
        </w:rPr>
        <w:tab/>
        <w:t>periodicity</w:t>
      </w:r>
      <w:r>
        <w:rPr>
          <w:snapToGrid w:val="0"/>
        </w:rPr>
        <w:tab/>
      </w:r>
      <w:r>
        <w:rPr>
          <w:snapToGrid w:val="0"/>
        </w:rPr>
        <w:tab/>
      </w:r>
      <w:r>
        <w:rPr>
          <w:snapToGrid w:val="0"/>
        </w:rPr>
        <w:tab/>
      </w:r>
      <w:r>
        <w:rPr>
          <w:snapToGrid w:val="0"/>
        </w:rPr>
        <w:tab/>
      </w:r>
      <w:proofErr w:type="spellStart"/>
      <w:r>
        <w:rPr>
          <w:snapToGrid w:val="0"/>
        </w:rPr>
        <w:t>Periodicity</w:t>
      </w:r>
      <w:proofErr w:type="spellEnd"/>
      <w:r>
        <w:rPr>
          <w:snapToGrid w:val="0"/>
        </w:rPr>
        <w:t>,</w:t>
      </w:r>
    </w:p>
    <w:p w14:paraId="1865BBF6" w14:textId="77777777" w:rsidR="00825802" w:rsidRDefault="00000000">
      <w:pPr>
        <w:pStyle w:val="PL"/>
        <w:rPr>
          <w:snapToGrid w:val="0"/>
        </w:rPr>
      </w:pPr>
      <w:r>
        <w:rPr>
          <w:snapToGrid w:val="0"/>
        </w:rPr>
        <w:tab/>
      </w:r>
      <w:proofErr w:type="spellStart"/>
      <w:r>
        <w:rPr>
          <w:snapToGrid w:val="0"/>
        </w:rPr>
        <w:t>burstArrivalTime</w:t>
      </w:r>
      <w:proofErr w:type="spellEnd"/>
      <w:r>
        <w:rPr>
          <w:snapToGrid w:val="0"/>
        </w:rPr>
        <w:tab/>
      </w:r>
      <w:r>
        <w:rPr>
          <w:snapToGrid w:val="0"/>
        </w:rPr>
        <w:tab/>
      </w:r>
      <w:proofErr w:type="spellStart"/>
      <w:r>
        <w:rPr>
          <w:snapToGrid w:val="0"/>
        </w:rPr>
        <w:t>BurstArrivalTime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1E884DE" w14:textId="77777777" w:rsidR="00825802" w:rsidRDefault="00000000">
      <w:pPr>
        <w:pStyle w:val="PL"/>
        <w:rPr>
          <w:snapToGrid w:val="0"/>
          <w:lang w:val="fr-FR"/>
        </w:rPr>
      </w:pPr>
      <w:r>
        <w:rPr>
          <w:snapToGrid w:val="0"/>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w:t>
      </w:r>
      <w:proofErr w:type="spellStart"/>
      <w:r>
        <w:rPr>
          <w:snapToGrid w:val="0"/>
          <w:lang w:val="fr-FR"/>
        </w:rPr>
        <w:t>TSCAssistanceInformation-ExtIEs</w:t>
      </w:r>
      <w:proofErr w:type="spellEnd"/>
      <w:r>
        <w:rPr>
          <w:snapToGrid w:val="0"/>
          <w:lang w:val="fr-FR"/>
        </w:rPr>
        <w:t>} }</w:t>
      </w:r>
      <w:r>
        <w:rPr>
          <w:snapToGrid w:val="0"/>
          <w:lang w:val="fr-FR"/>
        </w:rPr>
        <w:tab/>
        <w:t>OPTIONAL,</w:t>
      </w:r>
    </w:p>
    <w:p w14:paraId="203DEA7A" w14:textId="77777777" w:rsidR="00825802" w:rsidRDefault="00000000">
      <w:pPr>
        <w:pStyle w:val="PL"/>
        <w:rPr>
          <w:snapToGrid w:val="0"/>
          <w:lang w:val="fr-FR"/>
        </w:rPr>
      </w:pPr>
      <w:r>
        <w:rPr>
          <w:snapToGrid w:val="0"/>
          <w:lang w:val="fr-FR"/>
        </w:rPr>
        <w:tab/>
        <w:t>...</w:t>
      </w:r>
    </w:p>
    <w:p w14:paraId="02591C25" w14:textId="77777777" w:rsidR="00825802" w:rsidRDefault="00000000">
      <w:pPr>
        <w:pStyle w:val="PL"/>
        <w:rPr>
          <w:snapToGrid w:val="0"/>
          <w:lang w:val="fr-FR"/>
        </w:rPr>
      </w:pPr>
      <w:r>
        <w:rPr>
          <w:snapToGrid w:val="0"/>
          <w:lang w:val="fr-FR"/>
        </w:rPr>
        <w:t>}</w:t>
      </w:r>
    </w:p>
    <w:p w14:paraId="2F997868" w14:textId="77777777" w:rsidR="00825802" w:rsidRDefault="00825802">
      <w:pPr>
        <w:pStyle w:val="PL"/>
        <w:rPr>
          <w:snapToGrid w:val="0"/>
          <w:lang w:val="fr-FR"/>
        </w:rPr>
      </w:pPr>
    </w:p>
    <w:p w14:paraId="2DACF3C5" w14:textId="77777777" w:rsidR="00825802" w:rsidRDefault="00000000">
      <w:pPr>
        <w:pStyle w:val="PL"/>
        <w:rPr>
          <w:snapToGrid w:val="0"/>
          <w:lang w:val="fr-FR"/>
        </w:rPr>
      </w:pPr>
      <w:proofErr w:type="spellStart"/>
      <w:r>
        <w:rPr>
          <w:snapToGrid w:val="0"/>
          <w:lang w:val="fr-FR"/>
        </w:rPr>
        <w:t>TSCAssistanceInformation-ExtIEs</w:t>
      </w:r>
      <w:proofErr w:type="spellEnd"/>
      <w:r>
        <w:rPr>
          <w:snapToGrid w:val="0"/>
          <w:lang w:val="fr-FR"/>
        </w:rPr>
        <w:t xml:space="preserve"> NGAP-PROTOCOL-EXTENSION ::= {</w:t>
      </w:r>
    </w:p>
    <w:p w14:paraId="5F1089B5" w14:textId="5EC41C9B" w:rsidR="00825802" w:rsidRDefault="00000000">
      <w:pPr>
        <w:pStyle w:val="PL"/>
        <w:rPr>
          <w:snapToGrid w:val="0"/>
        </w:rPr>
      </w:pPr>
      <w:r>
        <w:rPr>
          <w:snapToGrid w:val="0"/>
          <w:lang w:val="fr-FR"/>
        </w:rPr>
        <w:tab/>
      </w:r>
      <w:r>
        <w:rPr>
          <w:snapToGrid w:val="0"/>
        </w:rPr>
        <w:t>{ ID id-</w:t>
      </w:r>
      <w:proofErr w:type="spellStart"/>
      <w:r>
        <w:rPr>
          <w:snapToGrid w:val="0"/>
        </w:rPr>
        <w:t>SurvivalTime</w:t>
      </w:r>
      <w:proofErr w:type="spellEnd"/>
      <w:r>
        <w:rPr>
          <w:snapToGrid w:val="0"/>
        </w:rPr>
        <w:tab/>
      </w:r>
      <w:r>
        <w:rPr>
          <w:snapToGrid w:val="0"/>
        </w:rPr>
        <w:tab/>
        <w:t>CRITICALITY ignore</w:t>
      </w:r>
      <w:r>
        <w:rPr>
          <w:snapToGrid w:val="0"/>
        </w:rPr>
        <w:tab/>
        <w:t xml:space="preserve">EXTENSION </w:t>
      </w:r>
      <w:proofErr w:type="spellStart"/>
      <w:r>
        <w:rPr>
          <w:snapToGrid w:val="0"/>
        </w:rPr>
        <w:t>SurvivalTime</w:t>
      </w:r>
      <w:proofErr w:type="spellEnd"/>
      <w:r>
        <w:rPr>
          <w:snapToGrid w:val="0"/>
        </w:rPr>
        <w:tab/>
      </w:r>
      <w:r>
        <w:rPr>
          <w:snapToGrid w:val="0"/>
        </w:rPr>
        <w:tab/>
      </w:r>
      <w:r>
        <w:rPr>
          <w:snapToGrid w:val="0"/>
        </w:rPr>
        <w:tab/>
        <w:t>PRESENCE optional</w:t>
      </w:r>
      <w:bookmarkStart w:id="1132" w:name="_Hlk148705414"/>
      <w:r w:rsidR="0038426F">
        <w:rPr>
          <w:snapToGrid w:val="0"/>
        </w:rPr>
        <w:t>}</w:t>
      </w:r>
      <w:ins w:id="1133" w:author="Rapporteur" w:date="2023-11-24T13:11:00Z">
        <w:r>
          <w:rPr>
            <w:snapToGrid w:val="0"/>
          </w:rPr>
          <w:t>|</w:t>
        </w:r>
      </w:ins>
    </w:p>
    <w:p w14:paraId="187FC6FD" w14:textId="651E9CC2" w:rsidR="00825802" w:rsidRDefault="00000000">
      <w:pPr>
        <w:pStyle w:val="PL"/>
        <w:rPr>
          <w:ins w:id="1134" w:author="Rapporteur" w:date="2023-11-24T13:11:00Z"/>
          <w:snapToGrid w:val="0"/>
        </w:rPr>
      </w:pPr>
      <w:ins w:id="1135" w:author="Rapporteur" w:date="2023-11-24T13:11:00Z">
        <w:r>
          <w:rPr>
            <w:snapToGrid w:val="0"/>
          </w:rPr>
          <w:tab/>
          <w:t>{ ID id-N6JitterInformation</w:t>
        </w:r>
        <w:r>
          <w:rPr>
            <w:snapToGrid w:val="0"/>
          </w:rPr>
          <w:tab/>
          <w:t>CRITICALITY ignore</w:t>
        </w:r>
        <w:r>
          <w:rPr>
            <w:snapToGrid w:val="0"/>
          </w:rPr>
          <w:tab/>
          <w:t>EXTENSION N6JitterInformation</w:t>
        </w:r>
        <w:r>
          <w:rPr>
            <w:snapToGrid w:val="0"/>
          </w:rPr>
          <w:tab/>
          <w:t>PRESENCE optional}</w:t>
        </w:r>
      </w:ins>
      <w:r w:rsidR="00A048C6">
        <w:rPr>
          <w:snapToGrid w:val="0"/>
        </w:rPr>
        <w:t>,</w:t>
      </w:r>
      <w:bookmarkEnd w:id="1132"/>
    </w:p>
    <w:p w14:paraId="79019067" w14:textId="77777777" w:rsidR="00825802" w:rsidRDefault="00000000">
      <w:pPr>
        <w:pStyle w:val="PL"/>
        <w:rPr>
          <w:snapToGrid w:val="0"/>
        </w:rPr>
      </w:pPr>
      <w:r>
        <w:rPr>
          <w:snapToGrid w:val="0"/>
        </w:rPr>
        <w:tab/>
        <w:t>...</w:t>
      </w:r>
    </w:p>
    <w:p w14:paraId="4C0DBDF9" w14:textId="77777777" w:rsidR="00825802" w:rsidRDefault="00000000">
      <w:pPr>
        <w:pStyle w:val="PL"/>
        <w:rPr>
          <w:snapToGrid w:val="0"/>
        </w:rPr>
      </w:pPr>
      <w:r>
        <w:rPr>
          <w:snapToGrid w:val="0"/>
        </w:rPr>
        <w:t>}</w:t>
      </w:r>
    </w:p>
    <w:p w14:paraId="463DCB5B" w14:textId="77777777" w:rsidR="00825802" w:rsidRDefault="00825802">
      <w:pPr>
        <w:pStyle w:val="PL"/>
        <w:rPr>
          <w:snapToGrid w:val="0"/>
        </w:rPr>
      </w:pPr>
    </w:p>
    <w:p w14:paraId="4BAF29FD" w14:textId="77777777" w:rsidR="00825802" w:rsidRDefault="00000000">
      <w:pPr>
        <w:pStyle w:val="PL"/>
        <w:rPr>
          <w:snapToGrid w:val="0"/>
        </w:rPr>
      </w:pPr>
      <w:proofErr w:type="spellStart"/>
      <w:r>
        <w:rPr>
          <w:snapToGrid w:val="0"/>
        </w:rPr>
        <w:t>TSCTrafficCharacteristics</w:t>
      </w:r>
      <w:proofErr w:type="spellEnd"/>
      <w:r>
        <w:rPr>
          <w:snapToGrid w:val="0"/>
        </w:rPr>
        <w:t xml:space="preserve"> ::= SEQUENCE {</w:t>
      </w:r>
    </w:p>
    <w:p w14:paraId="19EAB723" w14:textId="77777777" w:rsidR="00825802" w:rsidRDefault="00000000">
      <w:pPr>
        <w:pStyle w:val="PL"/>
        <w:rPr>
          <w:snapToGrid w:val="0"/>
        </w:rPr>
      </w:pPr>
      <w:r>
        <w:rPr>
          <w:snapToGrid w:val="0"/>
        </w:rPr>
        <w:tab/>
      </w:r>
      <w:proofErr w:type="spellStart"/>
      <w:r>
        <w:rPr>
          <w:snapToGrid w:val="0"/>
        </w:rPr>
        <w:t>tSCAssistanceInformationDL</w:t>
      </w:r>
      <w:proofErr w:type="spellEnd"/>
      <w:r>
        <w:rPr>
          <w:snapToGrid w:val="0"/>
        </w:rPr>
        <w:tab/>
      </w:r>
      <w:r>
        <w:rPr>
          <w:snapToGrid w:val="0"/>
        </w:rPr>
        <w:tab/>
      </w:r>
      <w:proofErr w:type="spellStart"/>
      <w:r>
        <w:rPr>
          <w:snapToGrid w:val="0"/>
        </w:rPr>
        <w:t>TSCAssistanceInformation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C808697" w14:textId="77777777" w:rsidR="00825802" w:rsidRDefault="00000000">
      <w:pPr>
        <w:pStyle w:val="PL"/>
        <w:rPr>
          <w:snapToGrid w:val="0"/>
        </w:rPr>
      </w:pPr>
      <w:r>
        <w:rPr>
          <w:snapToGrid w:val="0"/>
        </w:rPr>
        <w:tab/>
      </w:r>
      <w:proofErr w:type="spellStart"/>
      <w:r>
        <w:rPr>
          <w:snapToGrid w:val="0"/>
        </w:rPr>
        <w:t>tSCAssistanceInformationUL</w:t>
      </w:r>
      <w:proofErr w:type="spellEnd"/>
      <w:r>
        <w:rPr>
          <w:snapToGrid w:val="0"/>
        </w:rPr>
        <w:tab/>
      </w:r>
      <w:r>
        <w:rPr>
          <w:snapToGrid w:val="0"/>
        </w:rPr>
        <w:tab/>
      </w:r>
      <w:proofErr w:type="spellStart"/>
      <w:r>
        <w:rPr>
          <w:snapToGrid w:val="0"/>
        </w:rPr>
        <w:t>TSCAssistanceInformation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9B836A2" w14:textId="77777777" w:rsidR="00825802" w:rsidRDefault="00000000">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w:t>
      </w:r>
      <w:proofErr w:type="spellStart"/>
      <w:r>
        <w:rPr>
          <w:snapToGrid w:val="0"/>
        </w:rPr>
        <w:t>TSCTrafficCharacteristics-ExtIEs</w:t>
      </w:r>
      <w:proofErr w:type="spellEnd"/>
      <w:r>
        <w:rPr>
          <w:snapToGrid w:val="0"/>
        </w:rPr>
        <w:t>} }</w:t>
      </w:r>
      <w:r>
        <w:rPr>
          <w:snapToGrid w:val="0"/>
        </w:rPr>
        <w:tab/>
        <w:t>OPTIONAL,</w:t>
      </w:r>
    </w:p>
    <w:p w14:paraId="3B14AE48" w14:textId="77777777" w:rsidR="00825802" w:rsidRDefault="00000000">
      <w:pPr>
        <w:pStyle w:val="PL"/>
        <w:rPr>
          <w:snapToGrid w:val="0"/>
        </w:rPr>
      </w:pPr>
      <w:r>
        <w:rPr>
          <w:snapToGrid w:val="0"/>
        </w:rPr>
        <w:tab/>
        <w:t>...</w:t>
      </w:r>
    </w:p>
    <w:p w14:paraId="236EDA4C" w14:textId="77777777" w:rsidR="00825802" w:rsidRDefault="00000000">
      <w:pPr>
        <w:pStyle w:val="PL"/>
        <w:rPr>
          <w:snapToGrid w:val="0"/>
        </w:rPr>
      </w:pPr>
      <w:r>
        <w:rPr>
          <w:snapToGrid w:val="0"/>
        </w:rPr>
        <w:t>}</w:t>
      </w:r>
    </w:p>
    <w:p w14:paraId="6EB95CCA" w14:textId="77777777" w:rsidR="00825802" w:rsidRDefault="00825802" w:rsidP="00897FE4">
      <w:pPr>
        <w:pStyle w:val="PL"/>
        <w:rPr>
          <w:snapToGrid w:val="0"/>
        </w:rPr>
      </w:pPr>
    </w:p>
    <w:p w14:paraId="5829A0A6" w14:textId="77777777" w:rsidR="00825802" w:rsidRDefault="00825802" w:rsidP="00897FE4">
      <w:pPr>
        <w:pStyle w:val="PL"/>
        <w:rPr>
          <w:snapToGrid w:val="0"/>
        </w:rPr>
      </w:pPr>
    </w:p>
    <w:p w14:paraId="5004F677" w14:textId="77777777" w:rsidR="00825802" w:rsidRDefault="00825802" w:rsidP="00897FE4">
      <w:pPr>
        <w:pStyle w:val="PL"/>
      </w:pPr>
    </w:p>
    <w:bookmarkEnd w:id="89"/>
    <w:bookmarkEnd w:id="90"/>
    <w:bookmarkEnd w:id="91"/>
    <w:bookmarkEnd w:id="92"/>
    <w:p w14:paraId="69701E3A" w14:textId="77777777" w:rsidR="00825802" w:rsidRDefault="00000000">
      <w:r>
        <w:br w:type="page"/>
      </w:r>
    </w:p>
    <w:p w14:paraId="0D447F99" w14:textId="77777777" w:rsidR="00825802" w:rsidRDefault="00000000">
      <w:pPr>
        <w:pStyle w:val="FirstChange"/>
      </w:pPr>
      <w:r>
        <w:lastRenderedPageBreak/>
        <w:t>&lt;&lt;&lt;&lt;&lt;&lt;&lt;&lt;&lt;&lt;&lt;&lt;&lt;&lt;&lt;&lt;&lt;&lt;&lt;&lt; Next Change &gt;&gt;&gt;&gt;&gt;&gt;&gt;&gt;&gt;&gt;&gt;&gt;&gt;&gt;&gt;&gt;&gt;&gt;&gt;&gt;</w:t>
      </w:r>
    </w:p>
    <w:p w14:paraId="17DFD2F9" w14:textId="77777777" w:rsidR="00825802" w:rsidRDefault="00000000">
      <w:pPr>
        <w:pStyle w:val="Heading3"/>
      </w:pPr>
      <w:bookmarkStart w:id="1136" w:name="_Toc20955358"/>
      <w:bookmarkStart w:id="1137" w:name="_Toc29504395"/>
      <w:bookmarkStart w:id="1138" w:name="_Toc29504979"/>
      <w:bookmarkStart w:id="1139" w:name="_Toc36553432"/>
      <w:bookmarkStart w:id="1140" w:name="_Toc45898079"/>
      <w:bookmarkStart w:id="1141" w:name="_Toc45658990"/>
      <w:bookmarkStart w:id="1142" w:name="_Toc45652558"/>
      <w:bookmarkStart w:id="1143" w:name="_Toc45798690"/>
      <w:bookmarkStart w:id="1144" w:name="_Toc29503811"/>
      <w:bookmarkStart w:id="1145" w:name="_Toc36555159"/>
      <w:bookmarkStart w:id="1146" w:name="_Toc45720810"/>
      <w:bookmarkStart w:id="1147" w:name="_Toc51746286"/>
      <w:bookmarkStart w:id="1148" w:name="_Toc64446551"/>
      <w:bookmarkStart w:id="1149" w:name="_Toc107409907"/>
      <w:bookmarkStart w:id="1150" w:name="_Toc105152645"/>
      <w:bookmarkStart w:id="1151" w:name="_Toc112757096"/>
      <w:bookmarkStart w:id="1152" w:name="_Toc99123760"/>
      <w:bookmarkStart w:id="1153" w:name="_Toc88652511"/>
      <w:bookmarkStart w:id="1154" w:name="_Toc97891555"/>
      <w:bookmarkStart w:id="1155" w:name="_Toc105174451"/>
      <w:bookmarkStart w:id="1156" w:name="_Toc73982421"/>
      <w:bookmarkStart w:id="1157" w:name="_Toc99662566"/>
      <w:bookmarkStart w:id="1158" w:name="_Toc106109449"/>
      <w:bookmarkStart w:id="1159" w:name="_Toc120537591"/>
      <w:r>
        <w:t>9.4.7</w:t>
      </w:r>
      <w:r>
        <w:tab/>
        <w:t>Constant Definitions</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00AD4B64" w14:textId="77777777" w:rsidR="00825802" w:rsidRDefault="00000000">
      <w:pPr>
        <w:pStyle w:val="PL"/>
        <w:rPr>
          <w:snapToGrid w:val="0"/>
        </w:rPr>
      </w:pPr>
      <w:r>
        <w:rPr>
          <w:snapToGrid w:val="0"/>
        </w:rPr>
        <w:t>-- ASN1START</w:t>
      </w:r>
    </w:p>
    <w:p w14:paraId="1331DFE5" w14:textId="77777777" w:rsidR="00825802" w:rsidRDefault="00000000">
      <w:pPr>
        <w:pStyle w:val="PL"/>
        <w:rPr>
          <w:snapToGrid w:val="0"/>
        </w:rPr>
      </w:pPr>
      <w:r>
        <w:rPr>
          <w:snapToGrid w:val="0"/>
        </w:rPr>
        <w:t>-- **************************************************************</w:t>
      </w:r>
    </w:p>
    <w:p w14:paraId="7B67203E" w14:textId="77777777" w:rsidR="00825802" w:rsidRDefault="00000000">
      <w:pPr>
        <w:pStyle w:val="PL"/>
        <w:rPr>
          <w:snapToGrid w:val="0"/>
        </w:rPr>
      </w:pPr>
      <w:r>
        <w:rPr>
          <w:snapToGrid w:val="0"/>
        </w:rPr>
        <w:t>--</w:t>
      </w:r>
    </w:p>
    <w:p w14:paraId="3E4CDDE0" w14:textId="77777777" w:rsidR="00825802" w:rsidRDefault="00000000">
      <w:pPr>
        <w:pStyle w:val="PL"/>
        <w:rPr>
          <w:snapToGrid w:val="0"/>
        </w:rPr>
      </w:pPr>
      <w:r>
        <w:rPr>
          <w:snapToGrid w:val="0"/>
        </w:rPr>
        <w:t>-- Constant definitions</w:t>
      </w:r>
    </w:p>
    <w:p w14:paraId="25E8B976" w14:textId="77777777" w:rsidR="00825802" w:rsidRDefault="00000000">
      <w:pPr>
        <w:pStyle w:val="PL"/>
        <w:rPr>
          <w:snapToGrid w:val="0"/>
        </w:rPr>
      </w:pPr>
      <w:r>
        <w:rPr>
          <w:snapToGrid w:val="0"/>
        </w:rPr>
        <w:t>--</w:t>
      </w:r>
    </w:p>
    <w:p w14:paraId="6C1FAA99" w14:textId="77777777" w:rsidR="00825802" w:rsidRDefault="00000000">
      <w:pPr>
        <w:pStyle w:val="PL"/>
        <w:rPr>
          <w:snapToGrid w:val="0"/>
        </w:rPr>
      </w:pPr>
      <w:r>
        <w:rPr>
          <w:snapToGrid w:val="0"/>
        </w:rPr>
        <w:t>-- **************************************************************</w:t>
      </w:r>
    </w:p>
    <w:p w14:paraId="15E09B68" w14:textId="77777777" w:rsidR="00825802" w:rsidRDefault="00825802">
      <w:pPr>
        <w:pStyle w:val="PL"/>
        <w:rPr>
          <w:snapToGrid w:val="0"/>
        </w:rPr>
      </w:pPr>
    </w:p>
    <w:p w14:paraId="64B6A6F1" w14:textId="77777777" w:rsidR="00825802" w:rsidRDefault="00000000">
      <w:pPr>
        <w:pStyle w:val="PL"/>
        <w:rPr>
          <w:snapToGrid w:val="0"/>
        </w:rPr>
      </w:pPr>
      <w:r>
        <w:rPr>
          <w:snapToGrid w:val="0"/>
        </w:rPr>
        <w:t xml:space="preserve">NGAP-Constants { </w:t>
      </w:r>
    </w:p>
    <w:p w14:paraId="4E2F544D" w14:textId="77777777" w:rsidR="00825802" w:rsidRDefault="00000000">
      <w:pPr>
        <w:pStyle w:val="PL"/>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08C1E545" w14:textId="77777777" w:rsidR="00825802" w:rsidRDefault="00000000">
      <w:pPr>
        <w:pStyle w:val="PL"/>
        <w:rPr>
          <w:snapToGrid w:val="0"/>
        </w:rPr>
      </w:pPr>
      <w:proofErr w:type="spellStart"/>
      <w:r>
        <w:rPr>
          <w:snapToGrid w:val="0"/>
        </w:rPr>
        <w:t>ngran</w:t>
      </w:r>
      <w:proofErr w:type="spellEnd"/>
      <w:r>
        <w:rPr>
          <w:snapToGrid w:val="0"/>
        </w:rPr>
        <w:t xml:space="preserve">-Access (22) modules (3) </w:t>
      </w:r>
      <w:proofErr w:type="spellStart"/>
      <w:r>
        <w:rPr>
          <w:snapToGrid w:val="0"/>
        </w:rPr>
        <w:t>ngap</w:t>
      </w:r>
      <w:proofErr w:type="spellEnd"/>
      <w:r>
        <w:rPr>
          <w:snapToGrid w:val="0"/>
        </w:rPr>
        <w:t xml:space="preserve"> (1) version1 (1) </w:t>
      </w:r>
      <w:proofErr w:type="spellStart"/>
      <w:r>
        <w:rPr>
          <w:snapToGrid w:val="0"/>
        </w:rPr>
        <w:t>ngap</w:t>
      </w:r>
      <w:proofErr w:type="spellEnd"/>
      <w:r>
        <w:rPr>
          <w:snapToGrid w:val="0"/>
        </w:rPr>
        <w:t xml:space="preserve">-Constants (4) } </w:t>
      </w:r>
    </w:p>
    <w:p w14:paraId="11852CA2" w14:textId="77777777" w:rsidR="00825802" w:rsidRDefault="00825802">
      <w:pPr>
        <w:pStyle w:val="PL"/>
        <w:rPr>
          <w:snapToGrid w:val="0"/>
        </w:rPr>
      </w:pPr>
    </w:p>
    <w:p w14:paraId="3D0E0EE7" w14:textId="77777777" w:rsidR="00825802" w:rsidRDefault="00000000">
      <w:pPr>
        <w:pStyle w:val="PL"/>
        <w:rPr>
          <w:snapToGrid w:val="0"/>
        </w:rPr>
      </w:pPr>
      <w:r>
        <w:rPr>
          <w:snapToGrid w:val="0"/>
        </w:rPr>
        <w:t xml:space="preserve">DEFINITIONS AUTOMATIC TAGS ::= </w:t>
      </w:r>
    </w:p>
    <w:p w14:paraId="5F5E9BC4" w14:textId="77777777" w:rsidR="00825802" w:rsidRDefault="00825802">
      <w:pPr>
        <w:pStyle w:val="PL"/>
        <w:rPr>
          <w:snapToGrid w:val="0"/>
        </w:rPr>
      </w:pPr>
    </w:p>
    <w:p w14:paraId="4B8AA4F7" w14:textId="77777777" w:rsidR="00825802" w:rsidRDefault="00000000">
      <w:pPr>
        <w:pStyle w:val="PL"/>
        <w:rPr>
          <w:snapToGrid w:val="0"/>
        </w:rPr>
      </w:pPr>
      <w:r>
        <w:rPr>
          <w:snapToGrid w:val="0"/>
        </w:rPr>
        <w:t>BEGIN</w:t>
      </w:r>
    </w:p>
    <w:p w14:paraId="20E76DC0" w14:textId="77777777" w:rsidR="00825802" w:rsidRDefault="00825802">
      <w:pPr>
        <w:pStyle w:val="PL"/>
        <w:rPr>
          <w:snapToGrid w:val="0"/>
        </w:rPr>
      </w:pPr>
    </w:p>
    <w:p w14:paraId="696A264E" w14:textId="77777777" w:rsidR="00825802" w:rsidRDefault="00825802">
      <w:pPr>
        <w:pStyle w:val="PL"/>
        <w:rPr>
          <w:snapToGrid w:val="0"/>
        </w:rPr>
      </w:pPr>
    </w:p>
    <w:p w14:paraId="284C6A16" w14:textId="77777777" w:rsidR="00825802" w:rsidRDefault="00825802">
      <w:pPr>
        <w:pStyle w:val="PL"/>
        <w:rPr>
          <w:snapToGrid w:val="0"/>
        </w:rPr>
      </w:pPr>
    </w:p>
    <w:p w14:paraId="168E891D" w14:textId="77777777" w:rsidR="00825802" w:rsidRDefault="00000000">
      <w:pPr>
        <w:pStyle w:val="FirstChange"/>
      </w:pPr>
      <w:r>
        <w:rPr>
          <w:highlight w:val="yellow"/>
        </w:rPr>
        <w:t>&lt;&lt;&lt;&lt;&lt;&lt;&lt;&lt;&lt;&lt;&lt;&lt;&lt;&lt;&lt;&lt;&lt;&lt;&lt;&lt; Unaffected part is skipped &gt;&gt;&gt;&gt;&gt;&gt;&gt;&gt;&gt;&gt;&gt;&gt;&gt;&gt;&gt;&gt;&gt;&gt;&gt;&gt;</w:t>
      </w:r>
    </w:p>
    <w:p w14:paraId="752EDD12" w14:textId="77777777" w:rsidR="00825802" w:rsidRDefault="00825802">
      <w:pPr>
        <w:pStyle w:val="PL"/>
        <w:rPr>
          <w:snapToGrid w:val="0"/>
        </w:rPr>
      </w:pPr>
    </w:p>
    <w:p w14:paraId="21E3FCF1" w14:textId="77777777" w:rsidR="00825802" w:rsidRDefault="00825802">
      <w:pPr>
        <w:pStyle w:val="PL"/>
        <w:rPr>
          <w:snapToGrid w:val="0"/>
        </w:rPr>
      </w:pPr>
    </w:p>
    <w:p w14:paraId="426B77B3" w14:textId="77777777" w:rsidR="00825802" w:rsidRDefault="00000000">
      <w:pPr>
        <w:pStyle w:val="PL"/>
        <w:rPr>
          <w:rFonts w:eastAsia="宋体"/>
          <w:snapToGrid w:val="0"/>
        </w:rPr>
      </w:pPr>
      <w:r>
        <w:rPr>
          <w:rFonts w:eastAsia="宋体"/>
          <w:snapToGrid w:val="0"/>
        </w:rPr>
        <w:tab/>
        <w:t>id-</w:t>
      </w:r>
      <w:proofErr w:type="spellStart"/>
      <w:r>
        <w:rPr>
          <w:rFonts w:eastAsia="宋体"/>
          <w:snapToGrid w:val="0"/>
        </w:rPr>
        <w:t>BeamMeasurementsReportConfiguration</w:t>
      </w:r>
      <w:proofErr w:type="spell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proofErr w:type="spellStart"/>
      <w:r>
        <w:rPr>
          <w:rFonts w:eastAsia="宋体"/>
          <w:snapToGrid w:val="0"/>
        </w:rPr>
        <w:t>ProtocolIE</w:t>
      </w:r>
      <w:proofErr w:type="spellEnd"/>
      <w:r>
        <w:rPr>
          <w:rFonts w:eastAsia="宋体"/>
          <w:snapToGrid w:val="0"/>
        </w:rPr>
        <w:t>-ID ::= 361</w:t>
      </w:r>
    </w:p>
    <w:p w14:paraId="2FDBF92D" w14:textId="77777777" w:rsidR="00825802" w:rsidRDefault="00000000">
      <w:pPr>
        <w:pStyle w:val="PL"/>
        <w:rPr>
          <w:rFonts w:eastAsia="宋体"/>
          <w:snapToGrid w:val="0"/>
        </w:rPr>
      </w:pPr>
      <w:r>
        <w:rPr>
          <w:rFonts w:eastAsia="宋体"/>
          <w:snapToGrid w:val="0"/>
        </w:rPr>
        <w:tab/>
      </w:r>
      <w:r>
        <w:t>id-</w:t>
      </w:r>
      <w:proofErr w:type="spellStart"/>
      <w:r>
        <w:t>H</w:t>
      </w:r>
      <w:r>
        <w:rPr>
          <w:snapToGrid w:val="0"/>
        </w:rPr>
        <w:t>FCNode</w:t>
      </w:r>
      <w:proofErr w:type="spellEnd"/>
      <w:r>
        <w:rPr>
          <w:snapToGrid w:val="0"/>
        </w:rPr>
        <w:t>-ID-new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proofErr w:type="spellStart"/>
      <w:r>
        <w:rPr>
          <w:rFonts w:eastAsia="宋体"/>
          <w:snapToGrid w:val="0"/>
        </w:rPr>
        <w:t>ProtocolIE</w:t>
      </w:r>
      <w:proofErr w:type="spellEnd"/>
      <w:r>
        <w:rPr>
          <w:rFonts w:eastAsia="宋体"/>
          <w:snapToGrid w:val="0"/>
        </w:rPr>
        <w:t>-ID ::= 362</w:t>
      </w:r>
    </w:p>
    <w:p w14:paraId="24F30373" w14:textId="77777777" w:rsidR="00825802" w:rsidRDefault="00000000">
      <w:pPr>
        <w:pStyle w:val="PL"/>
        <w:rPr>
          <w:rFonts w:eastAsia="宋体"/>
          <w:snapToGrid w:val="0"/>
        </w:rPr>
      </w:pPr>
      <w:r>
        <w:rPr>
          <w:rFonts w:eastAsia="宋体"/>
          <w:snapToGrid w:val="0"/>
        </w:rPr>
        <w:tab/>
      </w:r>
      <w:r>
        <w:t>id-</w:t>
      </w:r>
      <w:proofErr w:type="spellStart"/>
      <w:r>
        <w:rPr>
          <w:snapToGrid w:val="0"/>
        </w:rPr>
        <w:t>GlobalCable</w:t>
      </w:r>
      <w:proofErr w:type="spellEnd"/>
      <w:r>
        <w:t>-ID</w:t>
      </w:r>
      <w:r>
        <w:rPr>
          <w:snapToGrid w:val="0"/>
        </w:rPr>
        <w:t>-new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proofErr w:type="spellStart"/>
      <w:r>
        <w:rPr>
          <w:rFonts w:eastAsia="宋体"/>
          <w:snapToGrid w:val="0"/>
        </w:rPr>
        <w:t>ProtocolIE</w:t>
      </w:r>
      <w:proofErr w:type="spellEnd"/>
      <w:r>
        <w:rPr>
          <w:rFonts w:eastAsia="宋体"/>
          <w:snapToGrid w:val="0"/>
        </w:rPr>
        <w:t>-ID ::= 363</w:t>
      </w:r>
    </w:p>
    <w:p w14:paraId="19D80CED" w14:textId="77777777" w:rsidR="00825802" w:rsidRDefault="00000000">
      <w:pPr>
        <w:pStyle w:val="PL"/>
        <w:rPr>
          <w:snapToGrid w:val="0"/>
        </w:rPr>
      </w:pPr>
      <w:r>
        <w:rPr>
          <w:snapToGrid w:val="0"/>
        </w:rPr>
        <w:tab/>
      </w:r>
      <w:r>
        <w:t>id-</w:t>
      </w:r>
      <w:proofErr w:type="spellStart"/>
      <w:r>
        <w:t>TargetHomeENB</w:t>
      </w:r>
      <w:proofErr w:type="spellEnd"/>
      <w:r>
        <w:t>-ID</w:t>
      </w:r>
      <w:r>
        <w:tab/>
      </w:r>
      <w:r>
        <w:tab/>
      </w:r>
      <w:r>
        <w:tab/>
      </w:r>
      <w:r>
        <w:tab/>
      </w:r>
      <w:r>
        <w:tab/>
      </w:r>
      <w:r>
        <w:tab/>
      </w:r>
      <w:r>
        <w:tab/>
      </w:r>
      <w:r>
        <w:tab/>
      </w:r>
      <w:r>
        <w:tab/>
      </w:r>
      <w:r>
        <w:tab/>
      </w:r>
      <w:proofErr w:type="spellStart"/>
      <w:r>
        <w:rPr>
          <w:snapToGrid w:val="0"/>
        </w:rPr>
        <w:t>ProtocolIE</w:t>
      </w:r>
      <w:proofErr w:type="spellEnd"/>
      <w:r>
        <w:rPr>
          <w:snapToGrid w:val="0"/>
        </w:rPr>
        <w:t>-ID ::= 364</w:t>
      </w:r>
    </w:p>
    <w:p w14:paraId="107491C7" w14:textId="77777777" w:rsidR="00825802" w:rsidRDefault="00000000">
      <w:pPr>
        <w:pStyle w:val="PL"/>
        <w:rPr>
          <w:rFonts w:eastAsia="宋体"/>
          <w:snapToGrid w:val="0"/>
        </w:rPr>
      </w:pPr>
      <w:r>
        <w:rPr>
          <w:rFonts w:eastAsia="宋体"/>
          <w:snapToGrid w:val="0"/>
        </w:rPr>
        <w:tab/>
        <w:t>id-</w:t>
      </w:r>
      <w:proofErr w:type="spellStart"/>
      <w:r>
        <w:rPr>
          <w:rFonts w:eastAsia="宋体"/>
          <w:snapToGrid w:val="0"/>
          <w:lang w:eastAsia="zh-CN"/>
        </w:rPr>
        <w:t>HashedUEIdentityIndexValue</w:t>
      </w:r>
      <w:proofErr w:type="spellEnd"/>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rPr>
        <w:tab/>
      </w:r>
      <w:r>
        <w:rPr>
          <w:rFonts w:eastAsia="宋体"/>
          <w:snapToGrid w:val="0"/>
        </w:rPr>
        <w:tab/>
      </w:r>
      <w:proofErr w:type="spellStart"/>
      <w:r>
        <w:rPr>
          <w:rFonts w:eastAsia="宋体"/>
          <w:snapToGrid w:val="0"/>
        </w:rPr>
        <w:t>ProtocolIE</w:t>
      </w:r>
      <w:proofErr w:type="spellEnd"/>
      <w:r>
        <w:rPr>
          <w:rFonts w:eastAsia="宋体"/>
          <w:snapToGrid w:val="0"/>
        </w:rPr>
        <w:t>-ID ::= 365</w:t>
      </w:r>
    </w:p>
    <w:p w14:paraId="78F95AF4" w14:textId="3387EA2C" w:rsidR="000C20B2" w:rsidRDefault="000C20B2">
      <w:pPr>
        <w:pStyle w:val="PL"/>
        <w:rPr>
          <w:rFonts w:eastAsia="宋体"/>
          <w:snapToGrid w:val="0"/>
        </w:rPr>
      </w:pPr>
      <w:r>
        <w:rPr>
          <w:rFonts w:eastAsia="宋体"/>
          <w:snapToGrid w:val="0"/>
        </w:rPr>
        <w:tab/>
      </w:r>
      <w:r w:rsidRPr="000C20B2">
        <w:rPr>
          <w:rFonts w:eastAsia="宋体"/>
          <w:snapToGrid w:val="0"/>
        </w:rPr>
        <w:t>id-</w:t>
      </w:r>
      <w:proofErr w:type="spellStart"/>
      <w:r w:rsidRPr="000C20B2">
        <w:rPr>
          <w:rFonts w:eastAsia="宋体"/>
          <w:snapToGrid w:val="0"/>
        </w:rPr>
        <w:t>ExtendedMobilityInformation</w:t>
      </w:r>
      <w:proofErr w:type="spellEnd"/>
      <w:r w:rsidRPr="000C20B2">
        <w:rPr>
          <w:rFonts w:eastAsia="宋体"/>
          <w:snapToGrid w:val="0"/>
        </w:rPr>
        <w:t xml:space="preserve"> </w:t>
      </w:r>
      <w:r w:rsidRPr="000C20B2">
        <w:rPr>
          <w:rFonts w:eastAsia="宋体"/>
          <w:snapToGrid w:val="0"/>
        </w:rPr>
        <w:tab/>
      </w:r>
      <w:r w:rsidRPr="000C20B2">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proofErr w:type="spellStart"/>
      <w:r w:rsidRPr="000C20B2">
        <w:rPr>
          <w:rFonts w:eastAsia="宋体"/>
          <w:snapToGrid w:val="0"/>
        </w:rPr>
        <w:t>ProtocolIE</w:t>
      </w:r>
      <w:proofErr w:type="spellEnd"/>
      <w:r w:rsidRPr="000C20B2">
        <w:rPr>
          <w:rFonts w:eastAsia="宋体"/>
          <w:snapToGrid w:val="0"/>
        </w:rPr>
        <w:t>-ID ::= 366</w:t>
      </w:r>
    </w:p>
    <w:p w14:paraId="6309432D" w14:textId="77777777" w:rsidR="00825802" w:rsidRDefault="00000000">
      <w:pPr>
        <w:pStyle w:val="PL"/>
        <w:rPr>
          <w:ins w:id="1160" w:author="Rapporteur" w:date="2023-11-24T13:11:00Z"/>
          <w:snapToGrid w:val="0"/>
        </w:rPr>
      </w:pPr>
      <w:bookmarkStart w:id="1161" w:name="_Hlk148705432"/>
      <w:ins w:id="1162" w:author="Rapporteur" w:date="2023-11-24T13:11:00Z">
        <w:r>
          <w:rPr>
            <w:snapToGrid w:val="0"/>
          </w:rPr>
          <w:tab/>
          <w:t>id-</w:t>
        </w:r>
        <w:proofErr w:type="spellStart"/>
        <w:r>
          <w:rPr>
            <w:snapToGrid w:val="0"/>
          </w:rPr>
          <w:t>PDUsetQoSParameters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a1</w:t>
        </w:r>
      </w:ins>
    </w:p>
    <w:p w14:paraId="35B50025" w14:textId="77777777" w:rsidR="003F0DF8" w:rsidRDefault="003F0DF8">
      <w:pPr>
        <w:pStyle w:val="PL"/>
        <w:rPr>
          <w:ins w:id="1163" w:author="Rapporteur" w:date="2023-11-24T13:11:00Z"/>
          <w:snapToGrid w:val="0"/>
        </w:rPr>
      </w:pPr>
      <w:ins w:id="1164" w:author="Rapporteur" w:date="2023-11-24T13:11:00Z">
        <w:r>
          <w:tab/>
          <w:t>id-</w:t>
        </w:r>
        <w:proofErr w:type="spellStart"/>
        <w:r>
          <w:t>PDUSetbasedHandlingIndicator</w:t>
        </w:r>
        <w:proofErr w:type="spellEnd"/>
        <w:r>
          <w:tab/>
        </w:r>
        <w:r>
          <w:tab/>
        </w:r>
        <w:r>
          <w:tab/>
        </w:r>
        <w:r>
          <w:tab/>
        </w:r>
        <w:r>
          <w:tab/>
        </w:r>
        <w:r>
          <w:tab/>
        </w:r>
        <w:r>
          <w:tab/>
        </w:r>
        <w:proofErr w:type="spellStart"/>
        <w:r>
          <w:rPr>
            <w:snapToGrid w:val="0"/>
          </w:rPr>
          <w:t>ProtocolIE</w:t>
        </w:r>
        <w:proofErr w:type="spellEnd"/>
        <w:r>
          <w:rPr>
            <w:snapToGrid w:val="0"/>
          </w:rPr>
          <w:t>-ID ::= a5</w:t>
        </w:r>
      </w:ins>
    </w:p>
    <w:p w14:paraId="756304EA" w14:textId="7E8E5738" w:rsidR="00825802" w:rsidRDefault="00000000">
      <w:pPr>
        <w:pStyle w:val="PL"/>
        <w:rPr>
          <w:ins w:id="1165" w:author="Rapporteur" w:date="2023-11-24T13:11:00Z"/>
          <w:snapToGrid w:val="0"/>
        </w:rPr>
      </w:pPr>
      <w:ins w:id="1166" w:author="Rapporteur" w:date="2023-11-24T13:11:00Z">
        <w:r>
          <w:rPr>
            <w:snapToGrid w:val="0"/>
          </w:rPr>
          <w:tab/>
          <w:t>id-N6JitterInformation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a2</w:t>
        </w:r>
      </w:ins>
    </w:p>
    <w:p w14:paraId="2A3D3951" w14:textId="1865288C" w:rsidR="009A0FAE" w:rsidRPr="009A0FAE" w:rsidRDefault="009A0FAE" w:rsidP="009A0FAE">
      <w:pPr>
        <w:pStyle w:val="PL"/>
        <w:rPr>
          <w:ins w:id="1167" w:author="Rapporteur" w:date="2023-11-24T13:11:00Z"/>
          <w:snapToGrid w:val="0"/>
        </w:rPr>
      </w:pPr>
      <w:ins w:id="1168" w:author="Rapporteur" w:date="2023-11-24T13:11:00Z">
        <w:r w:rsidRPr="009A0FAE">
          <w:rPr>
            <w:snapToGrid w:val="0"/>
          </w:rPr>
          <w:tab/>
          <w:t>id-</w:t>
        </w:r>
        <w:proofErr w:type="spellStart"/>
        <w:r w:rsidR="00325ED4">
          <w:rPr>
            <w:snapToGrid w:val="0"/>
          </w:rPr>
          <w:t>ECNMarkingorCongestionInformationReportingRequest</w:t>
        </w:r>
        <w:proofErr w:type="spellEnd"/>
        <w:r w:rsidRPr="009A0FAE">
          <w:rPr>
            <w:snapToGrid w:val="0"/>
          </w:rPr>
          <w:tab/>
        </w:r>
        <w:proofErr w:type="spellStart"/>
        <w:r w:rsidRPr="009A0FAE">
          <w:rPr>
            <w:snapToGrid w:val="0"/>
          </w:rPr>
          <w:t>ProtocolIE</w:t>
        </w:r>
        <w:proofErr w:type="spellEnd"/>
        <w:r w:rsidRPr="009A0FAE">
          <w:rPr>
            <w:snapToGrid w:val="0"/>
          </w:rPr>
          <w:t>-ID ::= a3</w:t>
        </w:r>
      </w:ins>
    </w:p>
    <w:p w14:paraId="72C0709A" w14:textId="796E546A" w:rsidR="00825802" w:rsidRDefault="009A0FAE" w:rsidP="009A0FAE">
      <w:pPr>
        <w:pStyle w:val="PL"/>
        <w:rPr>
          <w:ins w:id="1169" w:author="Rapporteur" w:date="2023-11-24T13:11:00Z"/>
          <w:snapToGrid w:val="0"/>
        </w:rPr>
      </w:pPr>
      <w:ins w:id="1170" w:author="Rapporteur" w:date="2023-11-24T13:11:00Z">
        <w:r w:rsidRPr="009A0FAE">
          <w:rPr>
            <w:snapToGrid w:val="0"/>
          </w:rPr>
          <w:tab/>
          <w:t>id-</w:t>
        </w:r>
        <w:proofErr w:type="spellStart"/>
        <w:r w:rsidR="00325ED4">
          <w:rPr>
            <w:snapToGrid w:val="0"/>
          </w:rPr>
          <w:t>ECNMarkingorCongestionInformationReportingStatus</w:t>
        </w:r>
        <w:proofErr w:type="spellEnd"/>
        <w:r w:rsidRPr="009A0FAE">
          <w:rPr>
            <w:snapToGrid w:val="0"/>
          </w:rPr>
          <w:tab/>
        </w:r>
        <w:r w:rsidRPr="009A0FAE">
          <w:rPr>
            <w:snapToGrid w:val="0"/>
          </w:rPr>
          <w:tab/>
        </w:r>
        <w:proofErr w:type="spellStart"/>
        <w:r w:rsidRPr="009A0FAE">
          <w:rPr>
            <w:snapToGrid w:val="0"/>
          </w:rPr>
          <w:t>ProtocolIE</w:t>
        </w:r>
        <w:proofErr w:type="spellEnd"/>
        <w:r w:rsidRPr="009A0FAE">
          <w:rPr>
            <w:snapToGrid w:val="0"/>
          </w:rPr>
          <w:t>-ID ::= a4</w:t>
        </w:r>
      </w:ins>
    </w:p>
    <w:bookmarkEnd w:id="1161"/>
    <w:p w14:paraId="208C88E5" w14:textId="77777777" w:rsidR="009A0FAE" w:rsidRDefault="009A0FAE" w:rsidP="009A0FAE">
      <w:pPr>
        <w:pStyle w:val="PL"/>
        <w:rPr>
          <w:snapToGrid w:val="0"/>
        </w:rPr>
      </w:pPr>
    </w:p>
    <w:p w14:paraId="5BACBDDA" w14:textId="77777777" w:rsidR="00825802" w:rsidRDefault="00000000">
      <w:pPr>
        <w:pStyle w:val="PL"/>
        <w:rPr>
          <w:snapToGrid w:val="0"/>
        </w:rPr>
      </w:pPr>
      <w:r>
        <w:rPr>
          <w:snapToGrid w:val="0"/>
        </w:rPr>
        <w:t>END</w:t>
      </w:r>
    </w:p>
    <w:p w14:paraId="0CFC426B" w14:textId="77777777" w:rsidR="00825802" w:rsidRDefault="00000000">
      <w:pPr>
        <w:pStyle w:val="PL"/>
        <w:rPr>
          <w:snapToGrid w:val="0"/>
        </w:rPr>
      </w:pPr>
      <w:r>
        <w:rPr>
          <w:snapToGrid w:val="0"/>
        </w:rPr>
        <w:t>-- ASN1STOP</w:t>
      </w:r>
    </w:p>
    <w:p w14:paraId="448CBDC4" w14:textId="77777777" w:rsidR="00825802" w:rsidRDefault="00825802">
      <w:pPr>
        <w:pStyle w:val="PL"/>
        <w:rPr>
          <w:snapToGrid w:val="0"/>
        </w:rPr>
      </w:pPr>
    </w:p>
    <w:p w14:paraId="6658D933" w14:textId="77777777" w:rsidR="00825802" w:rsidRDefault="00825802">
      <w:pPr>
        <w:pStyle w:val="Heading4"/>
      </w:pPr>
    </w:p>
    <w:bookmarkEnd w:id="1"/>
    <w:bookmarkEnd w:id="2"/>
    <w:bookmarkEnd w:id="3"/>
    <w:bookmarkEnd w:id="4"/>
    <w:bookmarkEnd w:id="5"/>
    <w:bookmarkEnd w:id="6"/>
    <w:bookmarkEnd w:id="7"/>
    <w:bookmarkEnd w:id="8"/>
    <w:bookmarkEnd w:id="9"/>
    <w:bookmarkEnd w:id="10"/>
    <w:bookmarkEnd w:id="11"/>
    <w:p w14:paraId="799160ED" w14:textId="77777777" w:rsidR="00825802" w:rsidRDefault="00000000">
      <w:pPr>
        <w:pStyle w:val="FirstChange"/>
      </w:pPr>
      <w:r>
        <w:t>&lt;&lt;&lt;&lt;&lt;&lt;&lt;&lt;&lt;&lt;&lt;&lt;&lt;&lt;&lt;&lt;&lt;&lt;&lt;&lt; End of Changes &gt;&gt;&gt;&gt;&gt;&gt;&gt;&gt;&gt;&gt;&gt;&gt;&gt;&gt;&gt;&gt;&gt;&gt;&gt;&gt;</w:t>
      </w:r>
    </w:p>
    <w:p w14:paraId="59405769" w14:textId="77777777" w:rsidR="00825802" w:rsidRDefault="00825802">
      <w:pPr>
        <w:rPr>
          <w:lang w:val="en-US"/>
        </w:rPr>
      </w:pPr>
    </w:p>
    <w:sectPr w:rsidR="00825802">
      <w:footnotePr>
        <w:numRestart w:val="eachSect"/>
      </w:footnotePr>
      <w:pgSz w:w="16840" w:h="11907" w:orient="landscape"/>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B252A" w14:textId="77777777" w:rsidR="00C67274" w:rsidRDefault="00C67274">
      <w:pPr>
        <w:spacing w:after="0"/>
      </w:pPr>
      <w:r>
        <w:separator/>
      </w:r>
    </w:p>
  </w:endnote>
  <w:endnote w:type="continuationSeparator" w:id="0">
    <w:p w14:paraId="57AE63E4" w14:textId="77777777" w:rsidR="00C67274" w:rsidRDefault="00C67274">
      <w:pPr>
        <w:spacing w:after="0"/>
      </w:pPr>
      <w:r>
        <w:continuationSeparator/>
      </w:r>
    </w:p>
  </w:endnote>
  <w:endnote w:type="continuationNotice" w:id="1">
    <w:p w14:paraId="6CBE1F4C" w14:textId="77777777" w:rsidR="00C67274" w:rsidRDefault="00C672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344EB" w14:textId="77777777" w:rsidR="00825802" w:rsidRDefault="0082580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B5F78" w14:textId="77777777" w:rsidR="00825802" w:rsidRDefault="0082580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C63E9" w14:textId="77777777" w:rsidR="00825802" w:rsidRDefault="0082580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308EF" w14:textId="77777777" w:rsidR="00825802" w:rsidRDefault="0082580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F656A" w14:textId="77777777" w:rsidR="00C67274" w:rsidRDefault="00C67274">
      <w:pPr>
        <w:spacing w:after="0"/>
      </w:pPr>
      <w:r>
        <w:separator/>
      </w:r>
    </w:p>
  </w:footnote>
  <w:footnote w:type="continuationSeparator" w:id="0">
    <w:p w14:paraId="312489F2" w14:textId="77777777" w:rsidR="00C67274" w:rsidRDefault="00C67274">
      <w:pPr>
        <w:spacing w:after="0"/>
      </w:pPr>
      <w:r>
        <w:continuationSeparator/>
      </w:r>
    </w:p>
  </w:footnote>
  <w:footnote w:type="continuationNotice" w:id="1">
    <w:p w14:paraId="09B133FB" w14:textId="77777777" w:rsidR="00C67274" w:rsidRDefault="00C672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3E48A" w14:textId="77777777" w:rsidR="00825802"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6B7DA" w14:textId="77777777" w:rsidR="00825802" w:rsidRDefault="0082580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FD9B8" w14:textId="77777777" w:rsidR="00825802" w:rsidRDefault="0082580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324DE" w14:textId="77777777" w:rsidR="00825802" w:rsidRDefault="00000000">
    <w:pP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5A40F" w14:textId="77777777" w:rsidR="00825802" w:rsidRDefault="00825802"/>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66DA3" w14:textId="77777777" w:rsidR="00825802" w:rsidRDefault="00000000">
    <w:pP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7AD45" w14:textId="77777777" w:rsidR="00825802" w:rsidRDefault="0082580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1829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69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960B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F04353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B6416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8E6C2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54425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1C80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4E181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D2AB5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B933D5"/>
    <w:multiLevelType w:val="multilevel"/>
    <w:tmpl w:val="01B933D5"/>
    <w:lvl w:ilvl="0">
      <w:start w:val="16"/>
      <w:numFmt w:val="bullet"/>
      <w:lvlText w:val=""/>
      <w:lvlJc w:val="left"/>
      <w:pPr>
        <w:ind w:left="420" w:hanging="360"/>
      </w:pPr>
      <w:rPr>
        <w:rFonts w:ascii="Symbol" w:eastAsiaTheme="minorEastAsia"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7BC330F5"/>
    <w:multiLevelType w:val="multilevel"/>
    <w:tmpl w:val="7BC330F5"/>
    <w:lvl w:ilvl="0">
      <w:start w:val="1"/>
      <w:numFmt w:val="bullet"/>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70171215">
    <w:abstractNumId w:val="11"/>
  </w:num>
  <w:num w:numId="2" w16cid:durableId="224151106">
    <w:abstractNumId w:val="12"/>
  </w:num>
  <w:num w:numId="3" w16cid:durableId="1047216425">
    <w:abstractNumId w:val="10"/>
  </w:num>
  <w:num w:numId="4" w16cid:durableId="868110069">
    <w:abstractNumId w:val="9"/>
  </w:num>
  <w:num w:numId="5" w16cid:durableId="1097211501">
    <w:abstractNumId w:val="7"/>
  </w:num>
  <w:num w:numId="6" w16cid:durableId="72163543">
    <w:abstractNumId w:val="6"/>
  </w:num>
  <w:num w:numId="7" w16cid:durableId="541986172">
    <w:abstractNumId w:val="5"/>
  </w:num>
  <w:num w:numId="8" w16cid:durableId="2003584393">
    <w:abstractNumId w:val="4"/>
  </w:num>
  <w:num w:numId="9" w16cid:durableId="77026392">
    <w:abstractNumId w:val="8"/>
  </w:num>
  <w:num w:numId="10" w16cid:durableId="1679304665">
    <w:abstractNumId w:val="3"/>
  </w:num>
  <w:num w:numId="11" w16cid:durableId="355085503">
    <w:abstractNumId w:val="2"/>
  </w:num>
  <w:num w:numId="12" w16cid:durableId="2098355441">
    <w:abstractNumId w:val="1"/>
  </w:num>
  <w:num w:numId="13" w16cid:durableId="4432361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0D"/>
    <w:rsid w:val="00003EE0"/>
    <w:rsid w:val="00004D16"/>
    <w:rsid w:val="000129C2"/>
    <w:rsid w:val="00012A09"/>
    <w:rsid w:val="00013872"/>
    <w:rsid w:val="000141DF"/>
    <w:rsid w:val="0002133B"/>
    <w:rsid w:val="00021651"/>
    <w:rsid w:val="00021961"/>
    <w:rsid w:val="00022E4A"/>
    <w:rsid w:val="00024040"/>
    <w:rsid w:val="00024418"/>
    <w:rsid w:val="00024855"/>
    <w:rsid w:val="000260B7"/>
    <w:rsid w:val="000264E5"/>
    <w:rsid w:val="000266DA"/>
    <w:rsid w:val="00027D18"/>
    <w:rsid w:val="00031286"/>
    <w:rsid w:val="00031B3C"/>
    <w:rsid w:val="00042A3F"/>
    <w:rsid w:val="000454AB"/>
    <w:rsid w:val="00047113"/>
    <w:rsid w:val="00047E42"/>
    <w:rsid w:val="00051899"/>
    <w:rsid w:val="00051C38"/>
    <w:rsid w:val="0005313A"/>
    <w:rsid w:val="000542F6"/>
    <w:rsid w:val="00057418"/>
    <w:rsid w:val="00057E15"/>
    <w:rsid w:val="00061B53"/>
    <w:rsid w:val="00065643"/>
    <w:rsid w:val="000667CA"/>
    <w:rsid w:val="00067AAF"/>
    <w:rsid w:val="00073E9D"/>
    <w:rsid w:val="000750CA"/>
    <w:rsid w:val="00075894"/>
    <w:rsid w:val="00080607"/>
    <w:rsid w:val="00081287"/>
    <w:rsid w:val="00081C58"/>
    <w:rsid w:val="00086E63"/>
    <w:rsid w:val="00090997"/>
    <w:rsid w:val="000924DD"/>
    <w:rsid w:val="000A23B7"/>
    <w:rsid w:val="000A3F51"/>
    <w:rsid w:val="000A6394"/>
    <w:rsid w:val="000B0BEB"/>
    <w:rsid w:val="000B2D8D"/>
    <w:rsid w:val="000B3B94"/>
    <w:rsid w:val="000B53C3"/>
    <w:rsid w:val="000B6345"/>
    <w:rsid w:val="000B6D07"/>
    <w:rsid w:val="000B7FED"/>
    <w:rsid w:val="000C038A"/>
    <w:rsid w:val="000C1D3F"/>
    <w:rsid w:val="000C20B2"/>
    <w:rsid w:val="000C2265"/>
    <w:rsid w:val="000C6598"/>
    <w:rsid w:val="000C7DC6"/>
    <w:rsid w:val="000D06ED"/>
    <w:rsid w:val="000D1BC9"/>
    <w:rsid w:val="000D1FF9"/>
    <w:rsid w:val="000D38AF"/>
    <w:rsid w:val="000D3B50"/>
    <w:rsid w:val="000D4426"/>
    <w:rsid w:val="000D44B3"/>
    <w:rsid w:val="000D5736"/>
    <w:rsid w:val="000D5DCF"/>
    <w:rsid w:val="000D735E"/>
    <w:rsid w:val="000E0556"/>
    <w:rsid w:val="000E15D0"/>
    <w:rsid w:val="000E2498"/>
    <w:rsid w:val="000E32C1"/>
    <w:rsid w:val="000E45C9"/>
    <w:rsid w:val="000F2B97"/>
    <w:rsid w:val="000F49D1"/>
    <w:rsid w:val="000F4E6B"/>
    <w:rsid w:val="0010220E"/>
    <w:rsid w:val="00102A85"/>
    <w:rsid w:val="00104E96"/>
    <w:rsid w:val="001058B9"/>
    <w:rsid w:val="00105948"/>
    <w:rsid w:val="0011451F"/>
    <w:rsid w:val="001149C1"/>
    <w:rsid w:val="00116B7D"/>
    <w:rsid w:val="00116D74"/>
    <w:rsid w:val="00121FB8"/>
    <w:rsid w:val="00123FA5"/>
    <w:rsid w:val="00125006"/>
    <w:rsid w:val="001321FC"/>
    <w:rsid w:val="00133843"/>
    <w:rsid w:val="00136E10"/>
    <w:rsid w:val="0014047D"/>
    <w:rsid w:val="001456D0"/>
    <w:rsid w:val="00145D43"/>
    <w:rsid w:val="0014792F"/>
    <w:rsid w:val="001479D2"/>
    <w:rsid w:val="001540AF"/>
    <w:rsid w:val="001543C2"/>
    <w:rsid w:val="00154902"/>
    <w:rsid w:val="001602DB"/>
    <w:rsid w:val="00164BC2"/>
    <w:rsid w:val="00170C67"/>
    <w:rsid w:val="00171776"/>
    <w:rsid w:val="0017342F"/>
    <w:rsid w:val="001748BD"/>
    <w:rsid w:val="00180143"/>
    <w:rsid w:val="001830F0"/>
    <w:rsid w:val="00184682"/>
    <w:rsid w:val="00186A47"/>
    <w:rsid w:val="001905B1"/>
    <w:rsid w:val="00190A80"/>
    <w:rsid w:val="00192C46"/>
    <w:rsid w:val="0019487F"/>
    <w:rsid w:val="001A08B3"/>
    <w:rsid w:val="001A1E56"/>
    <w:rsid w:val="001A48EC"/>
    <w:rsid w:val="001A75CE"/>
    <w:rsid w:val="001A7B60"/>
    <w:rsid w:val="001B4A44"/>
    <w:rsid w:val="001B52F0"/>
    <w:rsid w:val="001B650A"/>
    <w:rsid w:val="001B7A65"/>
    <w:rsid w:val="001B7D54"/>
    <w:rsid w:val="001C1313"/>
    <w:rsid w:val="001C2F97"/>
    <w:rsid w:val="001C6746"/>
    <w:rsid w:val="001D39A2"/>
    <w:rsid w:val="001D39E4"/>
    <w:rsid w:val="001D4F85"/>
    <w:rsid w:val="001D57D3"/>
    <w:rsid w:val="001D7367"/>
    <w:rsid w:val="001D7449"/>
    <w:rsid w:val="001E005B"/>
    <w:rsid w:val="001E2F54"/>
    <w:rsid w:val="001E3435"/>
    <w:rsid w:val="001E41F3"/>
    <w:rsid w:val="001E48EA"/>
    <w:rsid w:val="001E4F3B"/>
    <w:rsid w:val="001E6254"/>
    <w:rsid w:val="001E62FA"/>
    <w:rsid w:val="001F0448"/>
    <w:rsid w:val="001F0A66"/>
    <w:rsid w:val="001F20A9"/>
    <w:rsid w:val="001F2A61"/>
    <w:rsid w:val="001F305F"/>
    <w:rsid w:val="001F4230"/>
    <w:rsid w:val="001F5B38"/>
    <w:rsid w:val="001F6552"/>
    <w:rsid w:val="001F7272"/>
    <w:rsid w:val="001F743F"/>
    <w:rsid w:val="001F778E"/>
    <w:rsid w:val="002000B5"/>
    <w:rsid w:val="0020070A"/>
    <w:rsid w:val="0020084B"/>
    <w:rsid w:val="00203A87"/>
    <w:rsid w:val="00205233"/>
    <w:rsid w:val="00206B02"/>
    <w:rsid w:val="00206F79"/>
    <w:rsid w:val="00211E0C"/>
    <w:rsid w:val="002146A4"/>
    <w:rsid w:val="00215FFC"/>
    <w:rsid w:val="00220CBA"/>
    <w:rsid w:val="00223491"/>
    <w:rsid w:val="00224670"/>
    <w:rsid w:val="00225AC0"/>
    <w:rsid w:val="002317EE"/>
    <w:rsid w:val="00234283"/>
    <w:rsid w:val="002347FC"/>
    <w:rsid w:val="002406F0"/>
    <w:rsid w:val="002421DB"/>
    <w:rsid w:val="00242973"/>
    <w:rsid w:val="00242EC6"/>
    <w:rsid w:val="0024383B"/>
    <w:rsid w:val="002446DE"/>
    <w:rsid w:val="0024479A"/>
    <w:rsid w:val="00251F41"/>
    <w:rsid w:val="00254A06"/>
    <w:rsid w:val="00254B95"/>
    <w:rsid w:val="00255375"/>
    <w:rsid w:val="00257E2E"/>
    <w:rsid w:val="0026004D"/>
    <w:rsid w:val="00260318"/>
    <w:rsid w:val="002622AE"/>
    <w:rsid w:val="00263663"/>
    <w:rsid w:val="0026381A"/>
    <w:rsid w:val="002640DD"/>
    <w:rsid w:val="00265FA1"/>
    <w:rsid w:val="00266EB8"/>
    <w:rsid w:val="002708DA"/>
    <w:rsid w:val="00273861"/>
    <w:rsid w:val="00275D12"/>
    <w:rsid w:val="002773A5"/>
    <w:rsid w:val="00280814"/>
    <w:rsid w:val="002813C0"/>
    <w:rsid w:val="0028205F"/>
    <w:rsid w:val="00284F53"/>
    <w:rsid w:val="00284FEB"/>
    <w:rsid w:val="00285CB8"/>
    <w:rsid w:val="002860C4"/>
    <w:rsid w:val="00290F5D"/>
    <w:rsid w:val="00295890"/>
    <w:rsid w:val="0029714F"/>
    <w:rsid w:val="002A0986"/>
    <w:rsid w:val="002A29B6"/>
    <w:rsid w:val="002A3D86"/>
    <w:rsid w:val="002A4C82"/>
    <w:rsid w:val="002A5559"/>
    <w:rsid w:val="002A7862"/>
    <w:rsid w:val="002B5741"/>
    <w:rsid w:val="002B6B7E"/>
    <w:rsid w:val="002B6E56"/>
    <w:rsid w:val="002C7B49"/>
    <w:rsid w:val="002D2507"/>
    <w:rsid w:val="002D5A1B"/>
    <w:rsid w:val="002E472E"/>
    <w:rsid w:val="002E6404"/>
    <w:rsid w:val="002F080E"/>
    <w:rsid w:val="002F2285"/>
    <w:rsid w:val="0030073E"/>
    <w:rsid w:val="003012D8"/>
    <w:rsid w:val="00304ECD"/>
    <w:rsid w:val="00305409"/>
    <w:rsid w:val="00306147"/>
    <w:rsid w:val="00306CDA"/>
    <w:rsid w:val="00307076"/>
    <w:rsid w:val="00311E8A"/>
    <w:rsid w:val="00316D52"/>
    <w:rsid w:val="003253D0"/>
    <w:rsid w:val="00325ED4"/>
    <w:rsid w:val="00326DAB"/>
    <w:rsid w:val="0032793D"/>
    <w:rsid w:val="00336FA8"/>
    <w:rsid w:val="0034032F"/>
    <w:rsid w:val="0034276D"/>
    <w:rsid w:val="003438BB"/>
    <w:rsid w:val="00344AED"/>
    <w:rsid w:val="00344B2A"/>
    <w:rsid w:val="0034527E"/>
    <w:rsid w:val="00345444"/>
    <w:rsid w:val="00345958"/>
    <w:rsid w:val="003465BF"/>
    <w:rsid w:val="00351ABF"/>
    <w:rsid w:val="003526D3"/>
    <w:rsid w:val="00353026"/>
    <w:rsid w:val="00354B72"/>
    <w:rsid w:val="00357445"/>
    <w:rsid w:val="00360364"/>
    <w:rsid w:val="003609EF"/>
    <w:rsid w:val="0036231A"/>
    <w:rsid w:val="00363527"/>
    <w:rsid w:val="00365A52"/>
    <w:rsid w:val="0036625C"/>
    <w:rsid w:val="00366E7E"/>
    <w:rsid w:val="0037000B"/>
    <w:rsid w:val="00372027"/>
    <w:rsid w:val="00374DD4"/>
    <w:rsid w:val="00377398"/>
    <w:rsid w:val="003805DD"/>
    <w:rsid w:val="003824CD"/>
    <w:rsid w:val="00383E94"/>
    <w:rsid w:val="0038426F"/>
    <w:rsid w:val="0038784E"/>
    <w:rsid w:val="00391BAA"/>
    <w:rsid w:val="00392604"/>
    <w:rsid w:val="00393A51"/>
    <w:rsid w:val="003952B7"/>
    <w:rsid w:val="003955F8"/>
    <w:rsid w:val="003975B8"/>
    <w:rsid w:val="00397FC4"/>
    <w:rsid w:val="003A081E"/>
    <w:rsid w:val="003A101A"/>
    <w:rsid w:val="003A2D14"/>
    <w:rsid w:val="003A3672"/>
    <w:rsid w:val="003A4005"/>
    <w:rsid w:val="003A7D14"/>
    <w:rsid w:val="003B07EC"/>
    <w:rsid w:val="003B4CD0"/>
    <w:rsid w:val="003B52F3"/>
    <w:rsid w:val="003B57ED"/>
    <w:rsid w:val="003B727C"/>
    <w:rsid w:val="003B7728"/>
    <w:rsid w:val="003C081A"/>
    <w:rsid w:val="003C1C81"/>
    <w:rsid w:val="003D088A"/>
    <w:rsid w:val="003D12CC"/>
    <w:rsid w:val="003D1BC6"/>
    <w:rsid w:val="003D2495"/>
    <w:rsid w:val="003D3191"/>
    <w:rsid w:val="003D63C4"/>
    <w:rsid w:val="003D6685"/>
    <w:rsid w:val="003E18D7"/>
    <w:rsid w:val="003E1A36"/>
    <w:rsid w:val="003E23F5"/>
    <w:rsid w:val="003E57AA"/>
    <w:rsid w:val="003E5A49"/>
    <w:rsid w:val="003E75B8"/>
    <w:rsid w:val="003F0DF8"/>
    <w:rsid w:val="003F3075"/>
    <w:rsid w:val="003F3337"/>
    <w:rsid w:val="003F40F8"/>
    <w:rsid w:val="003F61CD"/>
    <w:rsid w:val="003F7B6D"/>
    <w:rsid w:val="00401FC4"/>
    <w:rsid w:val="004055F8"/>
    <w:rsid w:val="00410371"/>
    <w:rsid w:val="00410533"/>
    <w:rsid w:val="004140AD"/>
    <w:rsid w:val="00414FE3"/>
    <w:rsid w:val="0041595D"/>
    <w:rsid w:val="004242F1"/>
    <w:rsid w:val="004255F1"/>
    <w:rsid w:val="004273AD"/>
    <w:rsid w:val="004273BE"/>
    <w:rsid w:val="004300C0"/>
    <w:rsid w:val="00434E40"/>
    <w:rsid w:val="004360DE"/>
    <w:rsid w:val="00437CA5"/>
    <w:rsid w:val="00437ECA"/>
    <w:rsid w:val="00440884"/>
    <w:rsid w:val="00441496"/>
    <w:rsid w:val="00441B01"/>
    <w:rsid w:val="00444B82"/>
    <w:rsid w:val="00444FFE"/>
    <w:rsid w:val="0044789F"/>
    <w:rsid w:val="004517DB"/>
    <w:rsid w:val="00453402"/>
    <w:rsid w:val="00453807"/>
    <w:rsid w:val="00456D1D"/>
    <w:rsid w:val="004632E3"/>
    <w:rsid w:val="00464268"/>
    <w:rsid w:val="00464A02"/>
    <w:rsid w:val="00464B78"/>
    <w:rsid w:val="00465E4F"/>
    <w:rsid w:val="00466ED1"/>
    <w:rsid w:val="00471140"/>
    <w:rsid w:val="00471D05"/>
    <w:rsid w:val="004728E8"/>
    <w:rsid w:val="00472915"/>
    <w:rsid w:val="00473A1C"/>
    <w:rsid w:val="00474500"/>
    <w:rsid w:val="004773C9"/>
    <w:rsid w:val="00482625"/>
    <w:rsid w:val="004833D5"/>
    <w:rsid w:val="00483531"/>
    <w:rsid w:val="004853D6"/>
    <w:rsid w:val="00486604"/>
    <w:rsid w:val="004930D7"/>
    <w:rsid w:val="00493454"/>
    <w:rsid w:val="00493E43"/>
    <w:rsid w:val="004952DC"/>
    <w:rsid w:val="004A00EA"/>
    <w:rsid w:val="004A0917"/>
    <w:rsid w:val="004A0EC4"/>
    <w:rsid w:val="004A0FD1"/>
    <w:rsid w:val="004A122D"/>
    <w:rsid w:val="004A207D"/>
    <w:rsid w:val="004A6B88"/>
    <w:rsid w:val="004B0FFD"/>
    <w:rsid w:val="004B1AD2"/>
    <w:rsid w:val="004B4355"/>
    <w:rsid w:val="004B75B7"/>
    <w:rsid w:val="004B7C48"/>
    <w:rsid w:val="004C43C3"/>
    <w:rsid w:val="004C63AF"/>
    <w:rsid w:val="004D3643"/>
    <w:rsid w:val="004D3DA0"/>
    <w:rsid w:val="004D5AA2"/>
    <w:rsid w:val="004D6F5B"/>
    <w:rsid w:val="004E6D0B"/>
    <w:rsid w:val="004E6E16"/>
    <w:rsid w:val="004F02CB"/>
    <w:rsid w:val="004F45D5"/>
    <w:rsid w:val="005006C6"/>
    <w:rsid w:val="00501688"/>
    <w:rsid w:val="00503F33"/>
    <w:rsid w:val="00503FB6"/>
    <w:rsid w:val="00505849"/>
    <w:rsid w:val="005127DC"/>
    <w:rsid w:val="00512A6A"/>
    <w:rsid w:val="00513A3B"/>
    <w:rsid w:val="0051580D"/>
    <w:rsid w:val="00520A03"/>
    <w:rsid w:val="00520A0E"/>
    <w:rsid w:val="00523325"/>
    <w:rsid w:val="005235C5"/>
    <w:rsid w:val="00531044"/>
    <w:rsid w:val="00532EF4"/>
    <w:rsid w:val="005350EB"/>
    <w:rsid w:val="0053580D"/>
    <w:rsid w:val="00535DB8"/>
    <w:rsid w:val="00537847"/>
    <w:rsid w:val="0054009B"/>
    <w:rsid w:val="005405AD"/>
    <w:rsid w:val="00541429"/>
    <w:rsid w:val="00543ACA"/>
    <w:rsid w:val="00547111"/>
    <w:rsid w:val="00551501"/>
    <w:rsid w:val="00552BBF"/>
    <w:rsid w:val="005543C5"/>
    <w:rsid w:val="00554D4E"/>
    <w:rsid w:val="0055546F"/>
    <w:rsid w:val="00557CA8"/>
    <w:rsid w:val="005642F2"/>
    <w:rsid w:val="00564523"/>
    <w:rsid w:val="005744FC"/>
    <w:rsid w:val="00580562"/>
    <w:rsid w:val="00592B00"/>
    <w:rsid w:val="00592D74"/>
    <w:rsid w:val="00594232"/>
    <w:rsid w:val="00594632"/>
    <w:rsid w:val="00596428"/>
    <w:rsid w:val="005965FF"/>
    <w:rsid w:val="00597181"/>
    <w:rsid w:val="00597C88"/>
    <w:rsid w:val="00597E4B"/>
    <w:rsid w:val="005A1CC4"/>
    <w:rsid w:val="005A2804"/>
    <w:rsid w:val="005B1B53"/>
    <w:rsid w:val="005B3097"/>
    <w:rsid w:val="005C0EAE"/>
    <w:rsid w:val="005C6A4A"/>
    <w:rsid w:val="005C6C34"/>
    <w:rsid w:val="005C7D9D"/>
    <w:rsid w:val="005D158B"/>
    <w:rsid w:val="005D3849"/>
    <w:rsid w:val="005D4D77"/>
    <w:rsid w:val="005D61AD"/>
    <w:rsid w:val="005D63C5"/>
    <w:rsid w:val="005D77AD"/>
    <w:rsid w:val="005E2C44"/>
    <w:rsid w:val="005E67D6"/>
    <w:rsid w:val="005E6F92"/>
    <w:rsid w:val="005F099B"/>
    <w:rsid w:val="005F1FCF"/>
    <w:rsid w:val="005F404F"/>
    <w:rsid w:val="005F5038"/>
    <w:rsid w:val="005F67D2"/>
    <w:rsid w:val="00603E76"/>
    <w:rsid w:val="006042A3"/>
    <w:rsid w:val="0061330F"/>
    <w:rsid w:val="00613C90"/>
    <w:rsid w:val="00620109"/>
    <w:rsid w:val="00620EBE"/>
    <w:rsid w:val="00621188"/>
    <w:rsid w:val="0062124C"/>
    <w:rsid w:val="00621923"/>
    <w:rsid w:val="006257ED"/>
    <w:rsid w:val="00627475"/>
    <w:rsid w:val="00637EC0"/>
    <w:rsid w:val="00641DC0"/>
    <w:rsid w:val="00643701"/>
    <w:rsid w:val="00645B33"/>
    <w:rsid w:val="00650655"/>
    <w:rsid w:val="00650E87"/>
    <w:rsid w:val="0066227F"/>
    <w:rsid w:val="00663777"/>
    <w:rsid w:val="00663B77"/>
    <w:rsid w:val="00665C47"/>
    <w:rsid w:val="00670410"/>
    <w:rsid w:val="00670BA0"/>
    <w:rsid w:val="006715C0"/>
    <w:rsid w:val="00673586"/>
    <w:rsid w:val="00673668"/>
    <w:rsid w:val="00681CE3"/>
    <w:rsid w:val="00682D23"/>
    <w:rsid w:val="00682F5D"/>
    <w:rsid w:val="006842AA"/>
    <w:rsid w:val="00690384"/>
    <w:rsid w:val="00690D2F"/>
    <w:rsid w:val="00691157"/>
    <w:rsid w:val="00691E7C"/>
    <w:rsid w:val="00691E8A"/>
    <w:rsid w:val="006925C6"/>
    <w:rsid w:val="00692B5C"/>
    <w:rsid w:val="006933DC"/>
    <w:rsid w:val="00695722"/>
    <w:rsid w:val="00695808"/>
    <w:rsid w:val="006A0592"/>
    <w:rsid w:val="006A22A7"/>
    <w:rsid w:val="006A6FB3"/>
    <w:rsid w:val="006B13EC"/>
    <w:rsid w:val="006B46FB"/>
    <w:rsid w:val="006B59EE"/>
    <w:rsid w:val="006B5FAA"/>
    <w:rsid w:val="006C01D2"/>
    <w:rsid w:val="006C12E8"/>
    <w:rsid w:val="006C2571"/>
    <w:rsid w:val="006C683F"/>
    <w:rsid w:val="006D250C"/>
    <w:rsid w:val="006D291B"/>
    <w:rsid w:val="006D2C0B"/>
    <w:rsid w:val="006E1A7B"/>
    <w:rsid w:val="006E1ECD"/>
    <w:rsid w:val="006E21FB"/>
    <w:rsid w:val="006E3E6B"/>
    <w:rsid w:val="006E52EC"/>
    <w:rsid w:val="006E563D"/>
    <w:rsid w:val="006E7095"/>
    <w:rsid w:val="006E7D86"/>
    <w:rsid w:val="006F23FC"/>
    <w:rsid w:val="00706B31"/>
    <w:rsid w:val="00711859"/>
    <w:rsid w:val="007127C0"/>
    <w:rsid w:val="00717F6E"/>
    <w:rsid w:val="007208D8"/>
    <w:rsid w:val="00722927"/>
    <w:rsid w:val="00722F5F"/>
    <w:rsid w:val="00726BB6"/>
    <w:rsid w:val="007325F0"/>
    <w:rsid w:val="00740908"/>
    <w:rsid w:val="007415CC"/>
    <w:rsid w:val="00744687"/>
    <w:rsid w:val="007450E7"/>
    <w:rsid w:val="00747B95"/>
    <w:rsid w:val="007513F3"/>
    <w:rsid w:val="0075166C"/>
    <w:rsid w:val="00753587"/>
    <w:rsid w:val="007553B3"/>
    <w:rsid w:val="007568CC"/>
    <w:rsid w:val="007570B0"/>
    <w:rsid w:val="007628EA"/>
    <w:rsid w:val="00763217"/>
    <w:rsid w:val="00766D46"/>
    <w:rsid w:val="00767292"/>
    <w:rsid w:val="00772713"/>
    <w:rsid w:val="0077541F"/>
    <w:rsid w:val="00776FC6"/>
    <w:rsid w:val="007804F6"/>
    <w:rsid w:val="007833B9"/>
    <w:rsid w:val="00784865"/>
    <w:rsid w:val="00791F4B"/>
    <w:rsid w:val="00792342"/>
    <w:rsid w:val="007946E7"/>
    <w:rsid w:val="00794BA8"/>
    <w:rsid w:val="0079511F"/>
    <w:rsid w:val="00796D9A"/>
    <w:rsid w:val="007977A8"/>
    <w:rsid w:val="007A140F"/>
    <w:rsid w:val="007A5DF8"/>
    <w:rsid w:val="007A6F13"/>
    <w:rsid w:val="007A7F2E"/>
    <w:rsid w:val="007B0240"/>
    <w:rsid w:val="007B4D84"/>
    <w:rsid w:val="007B512A"/>
    <w:rsid w:val="007B6BB4"/>
    <w:rsid w:val="007C2097"/>
    <w:rsid w:val="007C5512"/>
    <w:rsid w:val="007C73D1"/>
    <w:rsid w:val="007C78A2"/>
    <w:rsid w:val="007D200A"/>
    <w:rsid w:val="007D25E0"/>
    <w:rsid w:val="007D2AED"/>
    <w:rsid w:val="007D2FC2"/>
    <w:rsid w:val="007D3F07"/>
    <w:rsid w:val="007D6A07"/>
    <w:rsid w:val="007E0FB5"/>
    <w:rsid w:val="007E263E"/>
    <w:rsid w:val="007E37E7"/>
    <w:rsid w:val="007E5E8D"/>
    <w:rsid w:val="007F1522"/>
    <w:rsid w:val="007F2082"/>
    <w:rsid w:val="007F2938"/>
    <w:rsid w:val="007F3D0E"/>
    <w:rsid w:val="007F409B"/>
    <w:rsid w:val="007F502A"/>
    <w:rsid w:val="007F7259"/>
    <w:rsid w:val="008040A8"/>
    <w:rsid w:val="008122C7"/>
    <w:rsid w:val="0081513D"/>
    <w:rsid w:val="0082118B"/>
    <w:rsid w:val="00821DF5"/>
    <w:rsid w:val="00822472"/>
    <w:rsid w:val="0082400C"/>
    <w:rsid w:val="0082435E"/>
    <w:rsid w:val="00825802"/>
    <w:rsid w:val="008278A3"/>
    <w:rsid w:val="008279FA"/>
    <w:rsid w:val="00827B2A"/>
    <w:rsid w:val="00830826"/>
    <w:rsid w:val="008319C7"/>
    <w:rsid w:val="008327F6"/>
    <w:rsid w:val="00832A0A"/>
    <w:rsid w:val="00833B9D"/>
    <w:rsid w:val="00834D36"/>
    <w:rsid w:val="00837DBD"/>
    <w:rsid w:val="00837F57"/>
    <w:rsid w:val="008424CE"/>
    <w:rsid w:val="00842601"/>
    <w:rsid w:val="00842A10"/>
    <w:rsid w:val="00843B90"/>
    <w:rsid w:val="00850D65"/>
    <w:rsid w:val="008528AB"/>
    <w:rsid w:val="00860312"/>
    <w:rsid w:val="00860976"/>
    <w:rsid w:val="008626E7"/>
    <w:rsid w:val="00867674"/>
    <w:rsid w:val="00870D74"/>
    <w:rsid w:val="00870EE7"/>
    <w:rsid w:val="00871F84"/>
    <w:rsid w:val="008722ED"/>
    <w:rsid w:val="00872E26"/>
    <w:rsid w:val="00875B1B"/>
    <w:rsid w:val="008804B7"/>
    <w:rsid w:val="00880B29"/>
    <w:rsid w:val="00881663"/>
    <w:rsid w:val="008863B9"/>
    <w:rsid w:val="00890FE7"/>
    <w:rsid w:val="008915FA"/>
    <w:rsid w:val="00891E05"/>
    <w:rsid w:val="00893B20"/>
    <w:rsid w:val="00893BF8"/>
    <w:rsid w:val="008944B4"/>
    <w:rsid w:val="008953DF"/>
    <w:rsid w:val="00897FE4"/>
    <w:rsid w:val="008A1DA8"/>
    <w:rsid w:val="008A45A6"/>
    <w:rsid w:val="008A5378"/>
    <w:rsid w:val="008B3971"/>
    <w:rsid w:val="008B42F7"/>
    <w:rsid w:val="008C049A"/>
    <w:rsid w:val="008C1370"/>
    <w:rsid w:val="008C183A"/>
    <w:rsid w:val="008C2DBB"/>
    <w:rsid w:val="008C42FF"/>
    <w:rsid w:val="008C4385"/>
    <w:rsid w:val="008C452A"/>
    <w:rsid w:val="008C7082"/>
    <w:rsid w:val="008D22A8"/>
    <w:rsid w:val="008D24C7"/>
    <w:rsid w:val="008D4C0B"/>
    <w:rsid w:val="008D4C8B"/>
    <w:rsid w:val="008E1D61"/>
    <w:rsid w:val="008E4A6A"/>
    <w:rsid w:val="008E7D10"/>
    <w:rsid w:val="008F1235"/>
    <w:rsid w:val="008F2883"/>
    <w:rsid w:val="008F3789"/>
    <w:rsid w:val="008F4A0F"/>
    <w:rsid w:val="008F545A"/>
    <w:rsid w:val="008F5E87"/>
    <w:rsid w:val="008F686C"/>
    <w:rsid w:val="008F7A19"/>
    <w:rsid w:val="00900935"/>
    <w:rsid w:val="0090140E"/>
    <w:rsid w:val="009014D6"/>
    <w:rsid w:val="00902E58"/>
    <w:rsid w:val="00902E80"/>
    <w:rsid w:val="00903301"/>
    <w:rsid w:val="00906E71"/>
    <w:rsid w:val="0091378A"/>
    <w:rsid w:val="00913C00"/>
    <w:rsid w:val="009143B6"/>
    <w:rsid w:val="009148DE"/>
    <w:rsid w:val="00914C02"/>
    <w:rsid w:val="00915B18"/>
    <w:rsid w:val="009227F9"/>
    <w:rsid w:val="00922A96"/>
    <w:rsid w:val="00923791"/>
    <w:rsid w:val="00925FAF"/>
    <w:rsid w:val="00927462"/>
    <w:rsid w:val="009341BC"/>
    <w:rsid w:val="00941E30"/>
    <w:rsid w:val="009429BE"/>
    <w:rsid w:val="00945064"/>
    <w:rsid w:val="0094524C"/>
    <w:rsid w:val="00947CBD"/>
    <w:rsid w:val="009514A9"/>
    <w:rsid w:val="00956F06"/>
    <w:rsid w:val="0096058D"/>
    <w:rsid w:val="00962FAF"/>
    <w:rsid w:val="00971E87"/>
    <w:rsid w:val="00974367"/>
    <w:rsid w:val="00974A61"/>
    <w:rsid w:val="00975719"/>
    <w:rsid w:val="009777D9"/>
    <w:rsid w:val="0097787D"/>
    <w:rsid w:val="00981167"/>
    <w:rsid w:val="009818F9"/>
    <w:rsid w:val="00982884"/>
    <w:rsid w:val="009848DB"/>
    <w:rsid w:val="00985498"/>
    <w:rsid w:val="00985B9E"/>
    <w:rsid w:val="00987B3B"/>
    <w:rsid w:val="00987DCA"/>
    <w:rsid w:val="009912D4"/>
    <w:rsid w:val="00991B88"/>
    <w:rsid w:val="009934B1"/>
    <w:rsid w:val="009939DD"/>
    <w:rsid w:val="009941B5"/>
    <w:rsid w:val="0099546E"/>
    <w:rsid w:val="009A0FAE"/>
    <w:rsid w:val="009A4069"/>
    <w:rsid w:val="009A48DB"/>
    <w:rsid w:val="009A5753"/>
    <w:rsid w:val="009A579D"/>
    <w:rsid w:val="009A586E"/>
    <w:rsid w:val="009A64DD"/>
    <w:rsid w:val="009B08FC"/>
    <w:rsid w:val="009B1CAC"/>
    <w:rsid w:val="009B36D7"/>
    <w:rsid w:val="009B3B50"/>
    <w:rsid w:val="009B738C"/>
    <w:rsid w:val="009B7FA1"/>
    <w:rsid w:val="009B7FD6"/>
    <w:rsid w:val="009C0B00"/>
    <w:rsid w:val="009C2C1A"/>
    <w:rsid w:val="009C4234"/>
    <w:rsid w:val="009C476A"/>
    <w:rsid w:val="009C643B"/>
    <w:rsid w:val="009D633B"/>
    <w:rsid w:val="009D6C75"/>
    <w:rsid w:val="009D6FC4"/>
    <w:rsid w:val="009E003C"/>
    <w:rsid w:val="009E100A"/>
    <w:rsid w:val="009E3297"/>
    <w:rsid w:val="009E5265"/>
    <w:rsid w:val="009E57FC"/>
    <w:rsid w:val="009E6A11"/>
    <w:rsid w:val="009E6C50"/>
    <w:rsid w:val="009E6D36"/>
    <w:rsid w:val="009E723D"/>
    <w:rsid w:val="009F1670"/>
    <w:rsid w:val="009F2247"/>
    <w:rsid w:val="009F734F"/>
    <w:rsid w:val="009F7AA2"/>
    <w:rsid w:val="00A02710"/>
    <w:rsid w:val="00A048C6"/>
    <w:rsid w:val="00A06E12"/>
    <w:rsid w:val="00A07BEC"/>
    <w:rsid w:val="00A1361B"/>
    <w:rsid w:val="00A1736F"/>
    <w:rsid w:val="00A20711"/>
    <w:rsid w:val="00A23FD3"/>
    <w:rsid w:val="00A246B6"/>
    <w:rsid w:val="00A25186"/>
    <w:rsid w:val="00A26C18"/>
    <w:rsid w:val="00A3025A"/>
    <w:rsid w:val="00A302E2"/>
    <w:rsid w:val="00A37B11"/>
    <w:rsid w:val="00A4061B"/>
    <w:rsid w:val="00A40ABC"/>
    <w:rsid w:val="00A42FD9"/>
    <w:rsid w:val="00A4694C"/>
    <w:rsid w:val="00A47517"/>
    <w:rsid w:val="00A47E70"/>
    <w:rsid w:val="00A50CF0"/>
    <w:rsid w:val="00A51C34"/>
    <w:rsid w:val="00A52158"/>
    <w:rsid w:val="00A52A2E"/>
    <w:rsid w:val="00A577F2"/>
    <w:rsid w:val="00A615E2"/>
    <w:rsid w:val="00A66A20"/>
    <w:rsid w:val="00A66F5B"/>
    <w:rsid w:val="00A672D1"/>
    <w:rsid w:val="00A67DBE"/>
    <w:rsid w:val="00A70B32"/>
    <w:rsid w:val="00A7282F"/>
    <w:rsid w:val="00A76542"/>
    <w:rsid w:val="00A7671C"/>
    <w:rsid w:val="00A76FE7"/>
    <w:rsid w:val="00A7733B"/>
    <w:rsid w:val="00A774A8"/>
    <w:rsid w:val="00A77BAA"/>
    <w:rsid w:val="00A8042B"/>
    <w:rsid w:val="00A82DBD"/>
    <w:rsid w:val="00A83C0D"/>
    <w:rsid w:val="00A84974"/>
    <w:rsid w:val="00A869EF"/>
    <w:rsid w:val="00A87D60"/>
    <w:rsid w:val="00A90B72"/>
    <w:rsid w:val="00A9350E"/>
    <w:rsid w:val="00A940C3"/>
    <w:rsid w:val="00A963D5"/>
    <w:rsid w:val="00A9653E"/>
    <w:rsid w:val="00AA1989"/>
    <w:rsid w:val="00AA2CBC"/>
    <w:rsid w:val="00AA38C3"/>
    <w:rsid w:val="00AA434A"/>
    <w:rsid w:val="00AA47C0"/>
    <w:rsid w:val="00AA6C40"/>
    <w:rsid w:val="00AB41CF"/>
    <w:rsid w:val="00AC25B7"/>
    <w:rsid w:val="00AC5820"/>
    <w:rsid w:val="00AC6ECE"/>
    <w:rsid w:val="00AD006E"/>
    <w:rsid w:val="00AD1CD8"/>
    <w:rsid w:val="00AD2F09"/>
    <w:rsid w:val="00AD466A"/>
    <w:rsid w:val="00AD5237"/>
    <w:rsid w:val="00AE250A"/>
    <w:rsid w:val="00AF0349"/>
    <w:rsid w:val="00AF43B5"/>
    <w:rsid w:val="00AF4416"/>
    <w:rsid w:val="00B00767"/>
    <w:rsid w:val="00B02A30"/>
    <w:rsid w:val="00B03D7F"/>
    <w:rsid w:val="00B05036"/>
    <w:rsid w:val="00B05FD3"/>
    <w:rsid w:val="00B07F61"/>
    <w:rsid w:val="00B10712"/>
    <w:rsid w:val="00B1246B"/>
    <w:rsid w:val="00B13F90"/>
    <w:rsid w:val="00B1743A"/>
    <w:rsid w:val="00B1772F"/>
    <w:rsid w:val="00B21045"/>
    <w:rsid w:val="00B21B00"/>
    <w:rsid w:val="00B2257F"/>
    <w:rsid w:val="00B23139"/>
    <w:rsid w:val="00B24A24"/>
    <w:rsid w:val="00B258BB"/>
    <w:rsid w:val="00B26519"/>
    <w:rsid w:val="00B27E47"/>
    <w:rsid w:val="00B31372"/>
    <w:rsid w:val="00B33FDC"/>
    <w:rsid w:val="00B351C3"/>
    <w:rsid w:val="00B401DD"/>
    <w:rsid w:val="00B515F8"/>
    <w:rsid w:val="00B52F17"/>
    <w:rsid w:val="00B63F16"/>
    <w:rsid w:val="00B67B97"/>
    <w:rsid w:val="00B67EED"/>
    <w:rsid w:val="00B728B5"/>
    <w:rsid w:val="00B75DDD"/>
    <w:rsid w:val="00B764F7"/>
    <w:rsid w:val="00B81B46"/>
    <w:rsid w:val="00B81C17"/>
    <w:rsid w:val="00B83BBE"/>
    <w:rsid w:val="00B9055E"/>
    <w:rsid w:val="00B92DF4"/>
    <w:rsid w:val="00B94796"/>
    <w:rsid w:val="00B94D0F"/>
    <w:rsid w:val="00B968C8"/>
    <w:rsid w:val="00B97B98"/>
    <w:rsid w:val="00B97F1D"/>
    <w:rsid w:val="00BA2887"/>
    <w:rsid w:val="00BA307A"/>
    <w:rsid w:val="00BA3EC5"/>
    <w:rsid w:val="00BA51D9"/>
    <w:rsid w:val="00BA6258"/>
    <w:rsid w:val="00BA6D14"/>
    <w:rsid w:val="00BA7E2D"/>
    <w:rsid w:val="00BA7FD3"/>
    <w:rsid w:val="00BB00DA"/>
    <w:rsid w:val="00BB1712"/>
    <w:rsid w:val="00BB2389"/>
    <w:rsid w:val="00BB23A5"/>
    <w:rsid w:val="00BB27E9"/>
    <w:rsid w:val="00BB39B7"/>
    <w:rsid w:val="00BB5DFC"/>
    <w:rsid w:val="00BC04CC"/>
    <w:rsid w:val="00BC2BEB"/>
    <w:rsid w:val="00BC2F3B"/>
    <w:rsid w:val="00BD279D"/>
    <w:rsid w:val="00BD6BB8"/>
    <w:rsid w:val="00BE054B"/>
    <w:rsid w:val="00BE0C15"/>
    <w:rsid w:val="00BE7911"/>
    <w:rsid w:val="00BF2CA1"/>
    <w:rsid w:val="00BF59BF"/>
    <w:rsid w:val="00BF74B0"/>
    <w:rsid w:val="00BF780A"/>
    <w:rsid w:val="00C06405"/>
    <w:rsid w:val="00C07BD7"/>
    <w:rsid w:val="00C10924"/>
    <w:rsid w:val="00C10EBC"/>
    <w:rsid w:val="00C13091"/>
    <w:rsid w:val="00C139B7"/>
    <w:rsid w:val="00C161B6"/>
    <w:rsid w:val="00C21F40"/>
    <w:rsid w:val="00C228B7"/>
    <w:rsid w:val="00C25C54"/>
    <w:rsid w:val="00C37200"/>
    <w:rsid w:val="00C37931"/>
    <w:rsid w:val="00C41620"/>
    <w:rsid w:val="00C4328F"/>
    <w:rsid w:val="00C435C9"/>
    <w:rsid w:val="00C43B97"/>
    <w:rsid w:val="00C50ABC"/>
    <w:rsid w:val="00C51F40"/>
    <w:rsid w:val="00C54D25"/>
    <w:rsid w:val="00C578EC"/>
    <w:rsid w:val="00C612D1"/>
    <w:rsid w:val="00C61B21"/>
    <w:rsid w:val="00C63E61"/>
    <w:rsid w:val="00C63F99"/>
    <w:rsid w:val="00C66BA2"/>
    <w:rsid w:val="00C67274"/>
    <w:rsid w:val="00C6776F"/>
    <w:rsid w:val="00C706BD"/>
    <w:rsid w:val="00C70E42"/>
    <w:rsid w:val="00C71E47"/>
    <w:rsid w:val="00C737BD"/>
    <w:rsid w:val="00C77A07"/>
    <w:rsid w:val="00C77FE3"/>
    <w:rsid w:val="00C80BD0"/>
    <w:rsid w:val="00C810B7"/>
    <w:rsid w:val="00C820D4"/>
    <w:rsid w:val="00C91E6B"/>
    <w:rsid w:val="00C9356B"/>
    <w:rsid w:val="00C9557B"/>
    <w:rsid w:val="00C95985"/>
    <w:rsid w:val="00C95C13"/>
    <w:rsid w:val="00CB43C8"/>
    <w:rsid w:val="00CB6095"/>
    <w:rsid w:val="00CC17FE"/>
    <w:rsid w:val="00CC2D39"/>
    <w:rsid w:val="00CC4B70"/>
    <w:rsid w:val="00CC5026"/>
    <w:rsid w:val="00CC68D0"/>
    <w:rsid w:val="00CD0485"/>
    <w:rsid w:val="00CD0E4E"/>
    <w:rsid w:val="00CD38D6"/>
    <w:rsid w:val="00CD4A68"/>
    <w:rsid w:val="00CE0677"/>
    <w:rsid w:val="00CE1E66"/>
    <w:rsid w:val="00CE2A11"/>
    <w:rsid w:val="00CE3A30"/>
    <w:rsid w:val="00CE7BEE"/>
    <w:rsid w:val="00CF22B5"/>
    <w:rsid w:val="00CF3605"/>
    <w:rsid w:val="00CF5D71"/>
    <w:rsid w:val="00D01BC3"/>
    <w:rsid w:val="00D02C3C"/>
    <w:rsid w:val="00D03F9A"/>
    <w:rsid w:val="00D063F1"/>
    <w:rsid w:val="00D06AEB"/>
    <w:rsid w:val="00D06D51"/>
    <w:rsid w:val="00D07AE7"/>
    <w:rsid w:val="00D131BF"/>
    <w:rsid w:val="00D14C2B"/>
    <w:rsid w:val="00D16303"/>
    <w:rsid w:val="00D20390"/>
    <w:rsid w:val="00D21278"/>
    <w:rsid w:val="00D239A1"/>
    <w:rsid w:val="00D24991"/>
    <w:rsid w:val="00D301B4"/>
    <w:rsid w:val="00D324E0"/>
    <w:rsid w:val="00D32DE6"/>
    <w:rsid w:val="00D34415"/>
    <w:rsid w:val="00D372AF"/>
    <w:rsid w:val="00D4145F"/>
    <w:rsid w:val="00D422D2"/>
    <w:rsid w:val="00D424D3"/>
    <w:rsid w:val="00D42E0C"/>
    <w:rsid w:val="00D464C9"/>
    <w:rsid w:val="00D50255"/>
    <w:rsid w:val="00D50A63"/>
    <w:rsid w:val="00D53060"/>
    <w:rsid w:val="00D532C7"/>
    <w:rsid w:val="00D61D87"/>
    <w:rsid w:val="00D624B9"/>
    <w:rsid w:val="00D66520"/>
    <w:rsid w:val="00D7147F"/>
    <w:rsid w:val="00D71A23"/>
    <w:rsid w:val="00D73FE6"/>
    <w:rsid w:val="00D74A96"/>
    <w:rsid w:val="00D7519C"/>
    <w:rsid w:val="00D754E9"/>
    <w:rsid w:val="00D75CDC"/>
    <w:rsid w:val="00D824CD"/>
    <w:rsid w:val="00D838BE"/>
    <w:rsid w:val="00D83942"/>
    <w:rsid w:val="00D86777"/>
    <w:rsid w:val="00D86FFA"/>
    <w:rsid w:val="00D92C20"/>
    <w:rsid w:val="00DA00B6"/>
    <w:rsid w:val="00DA3053"/>
    <w:rsid w:val="00DA61AB"/>
    <w:rsid w:val="00DB2B58"/>
    <w:rsid w:val="00DB5070"/>
    <w:rsid w:val="00DC02D0"/>
    <w:rsid w:val="00DC074F"/>
    <w:rsid w:val="00DC3E94"/>
    <w:rsid w:val="00DC7DA0"/>
    <w:rsid w:val="00DD0467"/>
    <w:rsid w:val="00DD1E6C"/>
    <w:rsid w:val="00DD392E"/>
    <w:rsid w:val="00DD7E40"/>
    <w:rsid w:val="00DE1307"/>
    <w:rsid w:val="00DE2D30"/>
    <w:rsid w:val="00DE34CF"/>
    <w:rsid w:val="00DE455E"/>
    <w:rsid w:val="00DE4A08"/>
    <w:rsid w:val="00DF154A"/>
    <w:rsid w:val="00DF2BA1"/>
    <w:rsid w:val="00DF332E"/>
    <w:rsid w:val="00DF5356"/>
    <w:rsid w:val="00E0038D"/>
    <w:rsid w:val="00E00C7D"/>
    <w:rsid w:val="00E01B49"/>
    <w:rsid w:val="00E048AE"/>
    <w:rsid w:val="00E050C7"/>
    <w:rsid w:val="00E1041A"/>
    <w:rsid w:val="00E12D4E"/>
    <w:rsid w:val="00E13F3D"/>
    <w:rsid w:val="00E147B1"/>
    <w:rsid w:val="00E155E8"/>
    <w:rsid w:val="00E16808"/>
    <w:rsid w:val="00E16EFE"/>
    <w:rsid w:val="00E177EA"/>
    <w:rsid w:val="00E2346A"/>
    <w:rsid w:val="00E238CA"/>
    <w:rsid w:val="00E2784B"/>
    <w:rsid w:val="00E346F4"/>
    <w:rsid w:val="00E34898"/>
    <w:rsid w:val="00E367AB"/>
    <w:rsid w:val="00E36D8F"/>
    <w:rsid w:val="00E3736C"/>
    <w:rsid w:val="00E37989"/>
    <w:rsid w:val="00E411F4"/>
    <w:rsid w:val="00E42B27"/>
    <w:rsid w:val="00E460AB"/>
    <w:rsid w:val="00E477BD"/>
    <w:rsid w:val="00E51DD1"/>
    <w:rsid w:val="00E564AE"/>
    <w:rsid w:val="00E56E00"/>
    <w:rsid w:val="00E6103C"/>
    <w:rsid w:val="00E6348A"/>
    <w:rsid w:val="00E6380D"/>
    <w:rsid w:val="00E648A9"/>
    <w:rsid w:val="00E65EA7"/>
    <w:rsid w:val="00E707AE"/>
    <w:rsid w:val="00E70D6A"/>
    <w:rsid w:val="00E7563F"/>
    <w:rsid w:val="00E760B8"/>
    <w:rsid w:val="00E77CF7"/>
    <w:rsid w:val="00E8108C"/>
    <w:rsid w:val="00E816F9"/>
    <w:rsid w:val="00E81B02"/>
    <w:rsid w:val="00E8217D"/>
    <w:rsid w:val="00E82CB6"/>
    <w:rsid w:val="00E83F03"/>
    <w:rsid w:val="00E872D1"/>
    <w:rsid w:val="00E8776F"/>
    <w:rsid w:val="00E941CE"/>
    <w:rsid w:val="00E95296"/>
    <w:rsid w:val="00E9566E"/>
    <w:rsid w:val="00E96A78"/>
    <w:rsid w:val="00E96E03"/>
    <w:rsid w:val="00EA1061"/>
    <w:rsid w:val="00EA2FC9"/>
    <w:rsid w:val="00EA47E3"/>
    <w:rsid w:val="00EB09B7"/>
    <w:rsid w:val="00EB2B8E"/>
    <w:rsid w:val="00EB4B6B"/>
    <w:rsid w:val="00EB5AF3"/>
    <w:rsid w:val="00EB626C"/>
    <w:rsid w:val="00EB6EF0"/>
    <w:rsid w:val="00EB70B1"/>
    <w:rsid w:val="00EC0EFF"/>
    <w:rsid w:val="00EC4F90"/>
    <w:rsid w:val="00EC6DFD"/>
    <w:rsid w:val="00EC70F3"/>
    <w:rsid w:val="00EE5037"/>
    <w:rsid w:val="00EE7D7C"/>
    <w:rsid w:val="00EF081D"/>
    <w:rsid w:val="00EF323F"/>
    <w:rsid w:val="00EF538F"/>
    <w:rsid w:val="00EF56E7"/>
    <w:rsid w:val="00F012F5"/>
    <w:rsid w:val="00F019C1"/>
    <w:rsid w:val="00F0269A"/>
    <w:rsid w:val="00F02C31"/>
    <w:rsid w:val="00F05BEA"/>
    <w:rsid w:val="00F06E1F"/>
    <w:rsid w:val="00F0775A"/>
    <w:rsid w:val="00F10660"/>
    <w:rsid w:val="00F1229B"/>
    <w:rsid w:val="00F127B6"/>
    <w:rsid w:val="00F13BD2"/>
    <w:rsid w:val="00F16ADB"/>
    <w:rsid w:val="00F171E9"/>
    <w:rsid w:val="00F22075"/>
    <w:rsid w:val="00F223DD"/>
    <w:rsid w:val="00F2244B"/>
    <w:rsid w:val="00F23320"/>
    <w:rsid w:val="00F23849"/>
    <w:rsid w:val="00F24387"/>
    <w:rsid w:val="00F25D98"/>
    <w:rsid w:val="00F2665D"/>
    <w:rsid w:val="00F278EE"/>
    <w:rsid w:val="00F300FB"/>
    <w:rsid w:val="00F321D3"/>
    <w:rsid w:val="00F33547"/>
    <w:rsid w:val="00F348FB"/>
    <w:rsid w:val="00F448A3"/>
    <w:rsid w:val="00F4664F"/>
    <w:rsid w:val="00F501DE"/>
    <w:rsid w:val="00F50E46"/>
    <w:rsid w:val="00F5168F"/>
    <w:rsid w:val="00F51929"/>
    <w:rsid w:val="00F5256B"/>
    <w:rsid w:val="00F53CC2"/>
    <w:rsid w:val="00F55604"/>
    <w:rsid w:val="00F574DC"/>
    <w:rsid w:val="00F61155"/>
    <w:rsid w:val="00F62789"/>
    <w:rsid w:val="00F641F8"/>
    <w:rsid w:val="00F64E18"/>
    <w:rsid w:val="00F65880"/>
    <w:rsid w:val="00F70ED5"/>
    <w:rsid w:val="00F713FA"/>
    <w:rsid w:val="00F72193"/>
    <w:rsid w:val="00F7310B"/>
    <w:rsid w:val="00F73B82"/>
    <w:rsid w:val="00F74245"/>
    <w:rsid w:val="00F74D4D"/>
    <w:rsid w:val="00F750B4"/>
    <w:rsid w:val="00F759E5"/>
    <w:rsid w:val="00F773CD"/>
    <w:rsid w:val="00F81FE3"/>
    <w:rsid w:val="00F833EA"/>
    <w:rsid w:val="00F834B8"/>
    <w:rsid w:val="00F84B10"/>
    <w:rsid w:val="00F87B4D"/>
    <w:rsid w:val="00F87C1A"/>
    <w:rsid w:val="00F9184C"/>
    <w:rsid w:val="00F930D6"/>
    <w:rsid w:val="00F979C4"/>
    <w:rsid w:val="00F97C2F"/>
    <w:rsid w:val="00FA11E8"/>
    <w:rsid w:val="00FA2B37"/>
    <w:rsid w:val="00FA341E"/>
    <w:rsid w:val="00FA38B7"/>
    <w:rsid w:val="00FA4D74"/>
    <w:rsid w:val="00FA52B1"/>
    <w:rsid w:val="00FA687B"/>
    <w:rsid w:val="00FA7E23"/>
    <w:rsid w:val="00FB05FC"/>
    <w:rsid w:val="00FB188F"/>
    <w:rsid w:val="00FB2C79"/>
    <w:rsid w:val="00FB3663"/>
    <w:rsid w:val="00FB5544"/>
    <w:rsid w:val="00FB5E69"/>
    <w:rsid w:val="00FB6386"/>
    <w:rsid w:val="00FC0956"/>
    <w:rsid w:val="00FC17E0"/>
    <w:rsid w:val="00FC231F"/>
    <w:rsid w:val="00FC5CE2"/>
    <w:rsid w:val="00FD034D"/>
    <w:rsid w:val="00FD0546"/>
    <w:rsid w:val="00FD0E56"/>
    <w:rsid w:val="00FD29BC"/>
    <w:rsid w:val="00FD376A"/>
    <w:rsid w:val="00FD4D10"/>
    <w:rsid w:val="00FD5226"/>
    <w:rsid w:val="00FE168D"/>
    <w:rsid w:val="00FE4A91"/>
    <w:rsid w:val="00FE6922"/>
    <w:rsid w:val="00FE759F"/>
    <w:rsid w:val="00FF0E70"/>
    <w:rsid w:val="00FF19C3"/>
    <w:rsid w:val="00FF2A34"/>
    <w:rsid w:val="00FF2C49"/>
    <w:rsid w:val="00FF37F4"/>
    <w:rsid w:val="24DA52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6461EE"/>
  <w15:docId w15:val="{57AA3BC4-4EF7-48EE-B267-0ABAB9E6E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annotation text" w:qFormat="1"/>
    <w:lsdException w:name="header" w:qFormat="1"/>
    <w:lsdException w:name="index heading" w:uiPriority="99"/>
    <w:lsdException w:name="caption" w:qFormat="1"/>
    <w:lsdException w:name="table of figures" w:uiPriority="99"/>
    <w:lsdException w:name="envelope address" w:semiHidden="1" w:unhideWhenUsed="1"/>
    <w:lsdException w:name="envelope return" w:semiHidden="1" w:unhideWhenUsed="1"/>
    <w:lsdException w:name="annotation reference" w:qFormat="1"/>
    <w:lsdException w:name="lin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367"/>
    <w:pPr>
      <w:spacing w:after="180" w:line="240" w:lineRule="auto"/>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spacing w:before="120"/>
      <w:ind w:left="1985" w:hanging="1985"/>
      <w:outlineLvl w:val="5"/>
    </w:pPr>
    <w:rPr>
      <w:rFonts w:ascii="Arial" w:hAnsi="Arial"/>
    </w:r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Caption">
    <w:name w:val="caption"/>
    <w:basedOn w:val="Normal"/>
    <w:next w:val="Normal"/>
    <w:qFormat/>
    <w:pPr>
      <w:overflowPunct w:val="0"/>
      <w:autoSpaceDE w:val="0"/>
      <w:autoSpaceDN w:val="0"/>
      <w:adjustRightInd w:val="0"/>
      <w:spacing w:after="240"/>
      <w:jc w:val="center"/>
      <w:textAlignment w:val="baseline"/>
    </w:pPr>
    <w:rPr>
      <w:rFonts w:ascii="Arial" w:hAnsi="Arial"/>
      <w:b/>
      <w:bCs/>
      <w:lang w:eastAsia="zh-CN"/>
    </w:rPr>
  </w:style>
  <w:style w:type="paragraph" w:styleId="TOC8">
    <w:name w:val="toc 8"/>
    <w:basedOn w:val="TOC1"/>
    <w:next w:val="Normal"/>
    <w:uiPriority w:val="39"/>
    <w:pPr>
      <w:spacing w:before="180"/>
      <w:ind w:left="2693" w:hanging="2693"/>
    </w:pPr>
    <w:rPr>
      <w:b/>
    </w:rPr>
  </w:style>
  <w:style w:type="paragraph" w:styleId="TOC9">
    <w:name w:val="toc 9"/>
    <w:basedOn w:val="TOC8"/>
    <w:next w:val="Normal"/>
    <w:uiPriority w:val="39"/>
    <w:pPr>
      <w:ind w:left="1418" w:hanging="1418"/>
    </w:pPr>
  </w:style>
  <w:style w:type="table" w:styleId="TableGrid">
    <w:name w:val="Table Grid"/>
    <w:basedOn w:val="TableNormal"/>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style>
  <w:style w:type="character" w:styleId="Hyperlink">
    <w:name w:val="Hyperlink"/>
    <w:rPr>
      <w:color w:val="0000FF"/>
      <w:u w:val="single"/>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EC70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Normal"/>
    <w:link w:val="B1Char1"/>
    <w:qFormat/>
    <w:pPr>
      <w:ind w:left="568" w:hanging="284"/>
    </w:p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3GPPHeader">
    <w:name w:val="3GPP_Header"/>
    <w:basedOn w:val="Normal"/>
    <w:link w:val="3GPPHeaderChar"/>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pPr>
      <w:numPr>
        <w:numId w:val="1"/>
      </w:numPr>
      <w:overflowPunct w:val="0"/>
      <w:autoSpaceDE w:val="0"/>
      <w:autoSpaceDN w:val="0"/>
      <w:adjustRightInd w:val="0"/>
      <w:spacing w:after="120"/>
      <w:jc w:val="both"/>
      <w:textAlignment w:val="baseline"/>
    </w:pPr>
    <w:rPr>
      <w:rFonts w:ascii="Arial" w:hAnsi="Arial"/>
      <w:lang w:eastAsia="zh-CN"/>
    </w:rPr>
  </w:style>
  <w:style w:type="character" w:customStyle="1" w:styleId="Heading1Char">
    <w:name w:val="Heading 1 Char"/>
    <w:link w:val="Heading1"/>
    <w:rPr>
      <w:rFonts w:ascii="Arial" w:hAnsi="Arial"/>
      <w:sz w:val="36"/>
      <w:lang w:val="en-GB" w:eastAsia="en-US"/>
    </w:rPr>
  </w:style>
  <w:style w:type="character" w:customStyle="1" w:styleId="NOZchn">
    <w:name w:val="NO Zchn"/>
    <w:link w:val="NO"/>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PLChar">
    <w:name w:val="PL Char"/>
    <w:link w:val="PL"/>
    <w:qFormat/>
    <w:rsid w:val="00EC70F3"/>
    <w:rPr>
      <w:rFonts w:ascii="Courier New" w:hAnsi="Courier New"/>
      <w:sz w:val="16"/>
      <w:lang w:eastAsia="en-US"/>
    </w:rPr>
  </w:style>
  <w:style w:type="character" w:customStyle="1" w:styleId="B1Char1">
    <w:name w:val="B1 Char1"/>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B2Car">
    <w:name w:val="B2 Car"/>
    <w:link w:val="B2"/>
    <w:rPr>
      <w:rFonts w:ascii="Times New Roman" w:hAnsi="Times New Roman"/>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Revision1">
    <w:name w:val="Revision1"/>
    <w:hidden/>
    <w:uiPriority w:val="99"/>
    <w:semiHidden/>
    <w:rPr>
      <w:rFonts w:ascii="Times New Roman" w:hAnsi="Times New Roman"/>
      <w:lang w:eastAsia="en-US"/>
    </w:rPr>
  </w:style>
  <w:style w:type="character" w:customStyle="1" w:styleId="Heading2Char">
    <w:name w:val="Heading 2 Char"/>
    <w:link w:val="Heading2"/>
    <w:rPr>
      <w:rFonts w:ascii="Arial" w:hAnsi="Arial"/>
      <w:sz w:val="32"/>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8Char">
    <w:name w:val="Heading 8 Char"/>
    <w:link w:val="Heading8"/>
    <w:rPr>
      <w:rFonts w:ascii="Arial" w:hAnsi="Arial"/>
      <w:sz w:val="36"/>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FirstChange">
    <w:name w:val="First Change"/>
    <w:basedOn w:val="Normal"/>
    <w:qFormat/>
    <w:pPr>
      <w:jc w:val="center"/>
    </w:pPr>
    <w:rPr>
      <w:rFonts w:eastAsia="宋体"/>
      <w:color w:val="FF0000"/>
    </w:rPr>
  </w:style>
  <w:style w:type="character" w:customStyle="1" w:styleId="3GPPHeaderChar">
    <w:name w:val="3GPP_Header Char"/>
    <w:link w:val="3GPPHeader"/>
    <w:rPr>
      <w:rFonts w:ascii="Arial" w:hAnsi="Arial"/>
      <w:b/>
      <w:sz w:val="24"/>
      <w:lang w:val="en-GB" w:eastAsia="zh-CN"/>
    </w:rPr>
  </w:style>
  <w:style w:type="character" w:customStyle="1" w:styleId="B4Char">
    <w:name w:val="B4 Char"/>
    <w:link w:val="B4"/>
    <w:rPr>
      <w:rFonts w:ascii="Times New Roman" w:hAnsi="Times New Roman"/>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9Char">
    <w:name w:val="Heading 9 Char"/>
    <w:basedOn w:val="DefaultParagraphFont"/>
    <w:link w:val="Heading9"/>
    <w:rPr>
      <w:rFonts w:ascii="Arial" w:hAnsi="Arial"/>
      <w:sz w:val="36"/>
      <w:lang w:val="en-GB" w:eastAsia="en-US"/>
    </w:rPr>
  </w:style>
  <w:style w:type="paragraph" w:customStyle="1" w:styleId="TAJ">
    <w:name w:val="TAJ"/>
    <w:basedOn w:val="TH"/>
    <w:rPr>
      <w:rFonts w:eastAsia="MS Mincho"/>
      <w:lang w:eastAsia="zh-CN"/>
    </w:rPr>
  </w:style>
  <w:style w:type="character" w:customStyle="1" w:styleId="B3Char">
    <w:name w:val="B3 Char"/>
    <w:link w:val="B3"/>
    <w:rPr>
      <w:rFonts w:ascii="Times New Roman" w:hAnsi="Times New Roman"/>
      <w:lang w:val="en-GB" w:eastAsia="en-US"/>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
    <w:name w:val="网格型1"/>
    <w:basedOn w:val="TableNormal"/>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Pr>
      <w:rFonts w:ascii="Arial" w:hAnsi="Arial"/>
      <w:sz w:val="18"/>
      <w:lang w:val="en-GB" w:eastAsia="en-US"/>
    </w:rPr>
  </w:style>
  <w:style w:type="paragraph" w:styleId="ListParagraph">
    <w:name w:val="List Paragraph"/>
    <w:basedOn w:val="Normal"/>
    <w:link w:val="ListParagraphChar"/>
    <w:uiPriority w:val="34"/>
    <w:qFormat/>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ListParagraphChar">
    <w:name w:val="List Paragraph Char"/>
    <w:link w:val="ListParagraph"/>
    <w:uiPriority w:val="34"/>
    <w:qFormat/>
    <w:locked/>
    <w:rPr>
      <w:rFonts w:ascii="Arial" w:hAnsi="Arial"/>
      <w:lang w:val="en-GB" w:eastAsia="zh-CN"/>
    </w:rPr>
  </w:style>
  <w:style w:type="paragraph" w:styleId="Revision">
    <w:name w:val="Revision"/>
    <w:hidden/>
    <w:uiPriority w:val="99"/>
    <w:semiHidden/>
    <w:rsid w:val="00EC70F3"/>
    <w:pPr>
      <w:spacing w:after="0" w:line="240" w:lineRule="auto"/>
    </w:pPr>
    <w:rPr>
      <w:rFonts w:ascii="Times New Roman" w:hAnsi="Times New Roman"/>
      <w:lang w:eastAsia="en-US"/>
    </w:rPr>
  </w:style>
  <w:style w:type="character" w:customStyle="1" w:styleId="B1Char">
    <w:name w:val="B1 Char"/>
    <w:qFormat/>
    <w:rsid w:val="000D5736"/>
    <w:rPr>
      <w:lang w:eastAsia="en-US"/>
    </w:rPr>
  </w:style>
  <w:style w:type="character" w:customStyle="1" w:styleId="TFChar">
    <w:name w:val="TF Char"/>
    <w:qFormat/>
    <w:rsid w:val="004D3DA0"/>
    <w:rPr>
      <w:rFonts w:ascii="Arial" w:hAnsi="Arial"/>
      <w:b/>
      <w:lang w:eastAsia="en-US"/>
    </w:rPr>
  </w:style>
  <w:style w:type="character" w:customStyle="1" w:styleId="TALCar">
    <w:name w:val="TAL Car"/>
    <w:qFormat/>
    <w:rsid w:val="00266EB8"/>
    <w:rPr>
      <w:rFonts w:ascii="Arial" w:hAnsi="Arial"/>
      <w:sz w:val="18"/>
      <w:lang w:eastAsia="en-US"/>
    </w:rPr>
  </w:style>
  <w:style w:type="character" w:styleId="CommentReference">
    <w:name w:val="annotation reference"/>
    <w:basedOn w:val="DefaultParagraphFont"/>
    <w:qFormat/>
    <w:rsid w:val="00B07F61"/>
    <w:rPr>
      <w:sz w:val="16"/>
      <w:szCs w:val="16"/>
    </w:rPr>
  </w:style>
  <w:style w:type="paragraph" w:styleId="CommentText">
    <w:name w:val="annotation text"/>
    <w:basedOn w:val="Normal"/>
    <w:link w:val="CommentTextChar"/>
    <w:qFormat/>
    <w:rsid w:val="00B07F61"/>
  </w:style>
  <w:style w:type="character" w:customStyle="1" w:styleId="CommentTextChar">
    <w:name w:val="Comment Text Char"/>
    <w:basedOn w:val="DefaultParagraphFont"/>
    <w:link w:val="CommentText"/>
    <w:rsid w:val="00B07F61"/>
    <w:rPr>
      <w:rFonts w:ascii="Times New Roman" w:hAnsi="Times New Roman"/>
      <w:lang w:eastAsia="en-US"/>
    </w:rPr>
  </w:style>
  <w:style w:type="paragraph" w:styleId="CommentSubject">
    <w:name w:val="annotation subject"/>
    <w:basedOn w:val="CommentText"/>
    <w:next w:val="CommentText"/>
    <w:link w:val="CommentSubjectChar"/>
    <w:rsid w:val="00B07F61"/>
    <w:rPr>
      <w:b/>
      <w:bCs/>
    </w:rPr>
  </w:style>
  <w:style w:type="character" w:customStyle="1" w:styleId="CommentSubjectChar">
    <w:name w:val="Comment Subject Char"/>
    <w:basedOn w:val="CommentTextChar"/>
    <w:link w:val="CommentSubject"/>
    <w:rsid w:val="00B07F61"/>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Microsoft_Visio_2003-2010_Drawing1.vsd"/><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4.vsd"/><Relationship Id="rId30" Type="http://schemas.openxmlformats.org/officeDocument/2006/relationships/header" Target="header5.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A8BD9821-6527-4087-9D17-EA7BEFBBABA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40</Pages>
  <Words>8709</Words>
  <Characters>49643</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58236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Seokjung_LGE</dc:creator>
  <cp:lastModifiedBy>Rapporteur</cp:lastModifiedBy>
  <cp:revision>3</cp:revision>
  <cp:lastPrinted>1899-12-31T23:00:00Z</cp:lastPrinted>
  <dcterms:created xsi:type="dcterms:W3CDTF">2023-11-24T05:10:00Z</dcterms:created>
  <dcterms:modified xsi:type="dcterms:W3CDTF">2023-11-24T05:59:00Z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(3)ebDLEn+w1wi0Lt1L7tmwagr6Ap4TV91LfZ+zFksWoIadkgRT1vYFQz/lKQcb17WGi7bwfmZz
9/bjUIm7RPtkrw9QIxnxyKJ/1MXnFxj4BE0AcnAeFk7uPrsF3zKL1fnA1MVLjfqv8D3SeQM4
kNJAT0FvXunxzAOL+16MbNUEwYibt4+YK2FmWP2NRaSkrVU8asXwIqgt6CAzXgbZAn+gIUIr
/BJqztVzVuvFZAaqdZ</vt:lpwstr>
  </property>
  <property fmtid="{D5CDD505-2E9C-101B-9397-08002B2CF9AE}" pid="22" name="_2015_ms_pID_7253431">
    <vt:lpwstr>oIKFAqm/R2HVhDM27QK0WLmyMf7myFRdDWfRpE12OMxhFPGayo46ZE
aIEpcY0RgNhAZ7UPb+4sK2DT06mOCYDqMinOzvRb4s4IGit9Siig/mkDdFTDcYsEICu1VPJW
jAZB0agcA+bdGZK+YBY3PuM8Jdqizoy/k4BA4dqGxRfS0fGTtRGgqMuE9Eg+gXUSuTFuKXP7
TKzEc3D5W9Isf+4Jxy6r0/Vs8PwJQ0bdLV4o</vt:lpwstr>
  </property>
  <property fmtid="{D5CDD505-2E9C-101B-9397-08002B2CF9AE}" pid="23" name="_2015_ms_pID_7253432">
    <vt:lpwstr>PQ==</vt:lpwstr>
  </property>
  <property fmtid="{D5CDD505-2E9C-101B-9397-08002B2CF9AE}" pid="24" name="KSOProductBuildVer">
    <vt:lpwstr>2052-11.8.2.9022</vt:lpwstr>
  </property>
</Properties>
</file>