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7E1F9" w14:textId="77777777" w:rsidR="007B01B5" w:rsidRDefault="00FC3EEF">
      <w:pPr>
        <w:pStyle w:val="CRCoverPage"/>
        <w:tabs>
          <w:tab w:val="right" w:pos="9639"/>
        </w:tabs>
        <w:spacing w:before="100" w:beforeAutospacing="1" w:after="100" w:afterAutospacing="1"/>
        <w:jc w:val="both"/>
        <w:rPr>
          <w:rFonts w:cs="Arial"/>
          <w:b/>
          <w:sz w:val="24"/>
        </w:rPr>
      </w:pPr>
      <w:bookmarkStart w:id="0" w:name="_Toc193024528"/>
      <w:r>
        <w:rPr>
          <w:rFonts w:cs="Arial"/>
          <w:b/>
          <w:sz w:val="24"/>
        </w:rPr>
        <w:t>3GPP TSG-RAN WG3 Meeting #121</w:t>
      </w:r>
      <w:r>
        <w:rPr>
          <w:rFonts w:cs="Arial"/>
          <w:b/>
          <w:sz w:val="24"/>
        </w:rPr>
        <w:tab/>
      </w:r>
      <w:bookmarkStart w:id="1" w:name="OLE_LINK417"/>
      <w:bookmarkStart w:id="2" w:name="OLE_LINK418"/>
      <w:r>
        <w:rPr>
          <w:rFonts w:cs="Arial"/>
          <w:b/>
          <w:sz w:val="24"/>
        </w:rPr>
        <w:t>R3-234653</w:t>
      </w:r>
    </w:p>
    <w:bookmarkEnd w:id="1"/>
    <w:bookmarkEnd w:id="2"/>
    <w:p w14:paraId="7E44C700" w14:textId="77777777" w:rsidR="007B01B5" w:rsidRDefault="00FC3EEF">
      <w:pPr>
        <w:pStyle w:val="af7"/>
        <w:spacing w:before="100" w:beforeAutospacing="1" w:after="100" w:afterAutospacing="1"/>
        <w:jc w:val="both"/>
        <w:rPr>
          <w:rFonts w:eastAsia="Geneva" w:cs="Arial"/>
          <w:sz w:val="24"/>
          <w:lang w:val="en-US"/>
        </w:rPr>
      </w:pPr>
      <w:r>
        <w:rPr>
          <w:rFonts w:eastAsia="Geneva" w:cs="Arial"/>
          <w:sz w:val="24"/>
          <w:lang w:val="en-US"/>
        </w:rPr>
        <w:t>Toulouse, France, 21 - 25 August, 2023</w:t>
      </w:r>
    </w:p>
    <w:p w14:paraId="2F934F06" w14:textId="77777777" w:rsidR="007B01B5" w:rsidRDefault="00FC3EEF">
      <w:pPr>
        <w:pStyle w:val="af7"/>
        <w:tabs>
          <w:tab w:val="left" w:pos="6521"/>
        </w:tabs>
        <w:spacing w:before="100" w:beforeAutospacing="1" w:after="100" w:afterAutospacing="1"/>
        <w:jc w:val="both"/>
        <w:rPr>
          <w:rFonts w:cs="Arial"/>
        </w:rPr>
      </w:pPr>
      <w:r>
        <w:rPr>
          <w:rFonts w:cs="Arial"/>
          <w:noProof/>
          <w:lang w:val="en-US" w:eastAsia="zh-CN"/>
        </w:rPr>
        <mc:AlternateContent>
          <mc:Choice Requires="wps">
            <w:drawing>
              <wp:anchor distT="0" distB="0" distL="114300" distR="114300" simplePos="0" relativeHeight="251659264" behindDoc="0" locked="1" layoutInCell="1" hidden="1" allowOverlap="1" wp14:anchorId="5AABCCC4" wp14:editId="0BDB654E">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74295" tIns="8890" rIns="74295" bIns="889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v:textbox inset="2.06375mm,0.7pt,2.06375mm,0.7pt"/>
                <w10:anchorlock/>
              </v:shape>
            </w:pict>
          </mc:Fallback>
        </mc:AlternateContent>
      </w:r>
    </w:p>
    <w:p w14:paraId="414B751E" w14:textId="77777777" w:rsidR="007B01B5" w:rsidRDefault="00FC3EEF">
      <w:pPr>
        <w:tabs>
          <w:tab w:val="left" w:pos="1985"/>
        </w:tabs>
        <w:spacing w:before="100" w:beforeAutospacing="1" w:after="100" w:afterAutospacing="1"/>
        <w:jc w:val="both"/>
        <w:rPr>
          <w:rFonts w:ascii="Arial" w:hAnsi="Arial" w:cs="Arial"/>
          <w:b/>
          <w:sz w:val="21"/>
          <w:lang w:eastAsia="zh-CN"/>
        </w:rPr>
      </w:pPr>
      <w:r>
        <w:rPr>
          <w:rFonts w:ascii="Arial" w:hAnsi="Arial" w:cs="Arial"/>
          <w:b/>
          <w:sz w:val="21"/>
        </w:rPr>
        <w:t>Agenda item:</w:t>
      </w:r>
      <w:r>
        <w:rPr>
          <w:rFonts w:ascii="Arial" w:hAnsi="Arial" w:cs="Arial"/>
          <w:b/>
          <w:sz w:val="21"/>
        </w:rPr>
        <w:tab/>
        <w:t>25.2</w:t>
      </w:r>
    </w:p>
    <w:p w14:paraId="06D8D4DF" w14:textId="77777777" w:rsidR="007B01B5" w:rsidRDefault="00FC3EEF">
      <w:pPr>
        <w:tabs>
          <w:tab w:val="left" w:pos="1985"/>
        </w:tabs>
        <w:spacing w:before="100" w:beforeAutospacing="1" w:after="100" w:afterAutospacing="1"/>
        <w:jc w:val="both"/>
        <w:rPr>
          <w:rFonts w:ascii="Arial" w:hAnsi="Arial" w:cs="Arial"/>
          <w:b/>
          <w:sz w:val="21"/>
          <w:lang w:val="en-US" w:eastAsia="zh-CN"/>
        </w:rPr>
      </w:pPr>
      <w:r>
        <w:rPr>
          <w:rFonts w:ascii="Arial" w:hAnsi="Arial" w:cs="Arial"/>
          <w:b/>
          <w:sz w:val="21"/>
        </w:rPr>
        <w:t xml:space="preserve">Source: </w:t>
      </w:r>
      <w:r>
        <w:rPr>
          <w:rFonts w:ascii="Arial" w:hAnsi="Arial" w:cs="Arial"/>
          <w:b/>
          <w:sz w:val="21"/>
        </w:rPr>
        <w:tab/>
        <w:t>Huawei, Qualcomm Inc</w:t>
      </w:r>
      <w:r>
        <w:rPr>
          <w:rFonts w:ascii="Arial" w:hAnsi="Arial" w:cs="Arial"/>
          <w:b/>
          <w:sz w:val="21"/>
        </w:rPr>
        <w:t>, Ericsson</w:t>
      </w:r>
      <w:r>
        <w:rPr>
          <w:rFonts w:ascii="Arial" w:hAnsi="Arial" w:cs="Arial"/>
          <w:b/>
          <w:sz w:val="21"/>
        </w:rPr>
        <w:t>,</w:t>
      </w:r>
      <w:r>
        <w:rPr>
          <w:rFonts w:ascii="Arial" w:hAnsi="Arial" w:cs="Arial"/>
          <w:b/>
          <w:sz w:val="21"/>
        </w:rPr>
        <w:t xml:space="preserve"> </w:t>
      </w:r>
      <w:r>
        <w:rPr>
          <w:rFonts w:ascii="Arial" w:hAnsi="Arial" w:cs="Arial"/>
          <w:b/>
          <w:sz w:val="21"/>
        </w:rPr>
        <w:t>China Telecom</w:t>
      </w:r>
      <w:r>
        <w:rPr>
          <w:rFonts w:ascii="Arial" w:hAnsi="Arial" w:cs="Arial"/>
          <w:b/>
          <w:sz w:val="21"/>
        </w:rPr>
        <w:t>, Nokia, Nokia Shanghai Bell</w:t>
      </w:r>
      <w:r>
        <w:rPr>
          <w:rFonts w:ascii="Arial" w:hAnsi="Arial" w:cs="Arial" w:hint="eastAsia"/>
          <w:b/>
          <w:sz w:val="21"/>
          <w:lang w:val="en-US" w:eastAsia="zh-CN"/>
        </w:rPr>
        <w:t>, ZTE</w:t>
      </w:r>
      <w:bookmarkStart w:id="3" w:name="_GoBack"/>
      <w:bookmarkEnd w:id="3"/>
    </w:p>
    <w:p w14:paraId="476B21BD" w14:textId="77777777" w:rsidR="007B01B5" w:rsidRDefault="00FC3EEF">
      <w:pPr>
        <w:tabs>
          <w:tab w:val="left" w:pos="1985"/>
        </w:tabs>
        <w:spacing w:before="100" w:beforeAutospacing="1" w:after="100" w:afterAutospacing="1"/>
        <w:ind w:left="1980" w:hanging="1980"/>
        <w:jc w:val="both"/>
        <w:rPr>
          <w:rFonts w:ascii="Arial" w:hAnsi="Arial" w:cs="Arial"/>
          <w:b/>
          <w:sz w:val="21"/>
          <w:lang w:eastAsia="zh-CN"/>
        </w:rPr>
      </w:pPr>
      <w:r>
        <w:rPr>
          <w:rFonts w:ascii="Arial" w:hAnsi="Arial" w:cs="Arial"/>
          <w:b/>
          <w:sz w:val="21"/>
        </w:rPr>
        <w:t xml:space="preserve">Title: </w:t>
      </w:r>
      <w:r>
        <w:rPr>
          <w:rFonts w:ascii="Arial" w:hAnsi="Arial" w:cs="Arial"/>
          <w:b/>
          <w:sz w:val="21"/>
        </w:rPr>
        <w:tab/>
        <w:t>(TP for</w:t>
      </w:r>
      <w:r>
        <w:rPr>
          <w:sz w:val="16"/>
        </w:rPr>
        <w:t xml:space="preserve"> </w:t>
      </w:r>
      <w:r>
        <w:rPr>
          <w:rFonts w:ascii="Arial" w:hAnsi="Arial" w:cs="Arial"/>
          <w:b/>
          <w:sz w:val="21"/>
        </w:rPr>
        <w:t xml:space="preserve">NR_XR_enh BL CR for TS 38.473) </w:t>
      </w:r>
      <w:r>
        <w:rPr>
          <w:rFonts w:ascii="Arial" w:hAnsi="Arial" w:cs="Arial"/>
          <w:b/>
          <w:sz w:val="21"/>
          <w:lang w:eastAsia="zh-CN"/>
        </w:rPr>
        <w:t>Support for NR XR</w:t>
      </w:r>
    </w:p>
    <w:p w14:paraId="73FA285F" w14:textId="77777777" w:rsidR="007B01B5" w:rsidRDefault="00FC3EEF">
      <w:pPr>
        <w:tabs>
          <w:tab w:val="left" w:pos="1985"/>
        </w:tabs>
        <w:spacing w:before="100" w:beforeAutospacing="1" w:after="100" w:afterAutospacing="1"/>
        <w:jc w:val="both"/>
        <w:rPr>
          <w:rFonts w:ascii="Arial" w:hAnsi="Arial" w:cs="Arial"/>
          <w:b/>
          <w:sz w:val="21"/>
        </w:rPr>
      </w:pPr>
      <w:r>
        <w:rPr>
          <w:rFonts w:ascii="Arial" w:hAnsi="Arial" w:cs="Arial"/>
          <w:b/>
          <w:sz w:val="21"/>
        </w:rPr>
        <w:t>Document for:</w:t>
      </w:r>
      <w:r>
        <w:rPr>
          <w:rFonts w:ascii="Arial" w:hAnsi="Arial" w:cs="Arial"/>
          <w:b/>
          <w:sz w:val="21"/>
        </w:rPr>
        <w:tab/>
        <w:t>Agreement</w:t>
      </w:r>
    </w:p>
    <w:bookmarkEnd w:id="0"/>
    <w:p w14:paraId="5EEBC71C" w14:textId="77777777" w:rsidR="007B01B5" w:rsidRDefault="00FC3EEF">
      <w:pPr>
        <w:pStyle w:val="1"/>
        <w:spacing w:before="100" w:beforeAutospacing="1" w:after="100" w:afterAutospacing="1"/>
        <w:jc w:val="both"/>
        <w:rPr>
          <w:rFonts w:cs="Arial"/>
          <w:lang w:eastAsia="zh-CN"/>
        </w:rPr>
      </w:pPr>
      <w:r>
        <w:rPr>
          <w:rFonts w:cs="Arial"/>
          <w:lang w:eastAsia="zh-CN"/>
        </w:rPr>
        <w:t>1. Introduction</w:t>
      </w:r>
    </w:p>
    <w:p w14:paraId="16426E17" w14:textId="77777777" w:rsidR="007B01B5" w:rsidRDefault="00FC3EEF">
      <w:pPr>
        <w:spacing w:before="100" w:beforeAutospacing="1" w:after="100" w:afterAutospacing="1"/>
        <w:jc w:val="both"/>
        <w:rPr>
          <w:color w:val="000000"/>
          <w:lang w:eastAsia="zh-CN"/>
        </w:rPr>
      </w:pPr>
      <w:r>
        <w:rPr>
          <w:color w:val="000000"/>
          <w:lang w:eastAsia="zh-CN"/>
        </w:rPr>
        <w:t>This is to provide TP for F1AP for the following CB:</w:t>
      </w:r>
    </w:p>
    <w:p w14:paraId="0D8637EF" w14:textId="77777777" w:rsidR="007B01B5" w:rsidRDefault="00FC3EEF">
      <w:pPr>
        <w:widowControl w:val="0"/>
        <w:rPr>
          <w:rFonts w:ascii="Calibri" w:hAnsi="Calibri" w:cs="Calibri"/>
          <w:b/>
          <w:color w:val="FF00FF"/>
          <w:sz w:val="18"/>
          <w:lang w:val="en-US"/>
        </w:rPr>
      </w:pPr>
      <w:r>
        <w:rPr>
          <w:rFonts w:ascii="Calibri" w:hAnsi="Calibri" w:cs="Calibri"/>
          <w:b/>
          <w:color w:val="FF00FF"/>
          <w:sz w:val="18"/>
        </w:rPr>
        <w:t>CB: # R18XR</w:t>
      </w:r>
    </w:p>
    <w:p w14:paraId="711C7B8D" w14:textId="77777777" w:rsidR="007B01B5" w:rsidRDefault="00FC3EEF">
      <w:pPr>
        <w:widowControl w:val="0"/>
        <w:rPr>
          <w:rFonts w:ascii="Calibri" w:hAnsi="Calibri" w:cs="Calibri"/>
          <w:b/>
          <w:color w:val="FF00FF"/>
          <w:sz w:val="18"/>
        </w:rPr>
      </w:pPr>
      <w:r>
        <w:rPr>
          <w:rFonts w:ascii="Calibri" w:hAnsi="Calibri" w:cs="Calibri"/>
          <w:b/>
          <w:color w:val="FF00FF"/>
          <w:sz w:val="18"/>
        </w:rPr>
        <w:t>- Capture the agreements to TP</w:t>
      </w:r>
    </w:p>
    <w:p w14:paraId="6CBCC51C" w14:textId="77777777" w:rsidR="007B01B5" w:rsidRDefault="00FC3EEF">
      <w:pPr>
        <w:widowControl w:val="0"/>
        <w:rPr>
          <w:rFonts w:ascii="Calibri" w:hAnsi="Calibri" w:cs="Calibri"/>
          <w:b/>
          <w:color w:val="FF00FF"/>
          <w:sz w:val="18"/>
        </w:rPr>
      </w:pPr>
      <w:r>
        <w:rPr>
          <w:rFonts w:ascii="Calibri" w:hAnsi="Calibri" w:cs="Calibri"/>
          <w:b/>
          <w:color w:val="FF00FF"/>
          <w:sz w:val="18"/>
        </w:rPr>
        <w:t>- Discuss the open issues as above</w:t>
      </w:r>
    </w:p>
    <w:p w14:paraId="20E2AACD" w14:textId="77777777" w:rsidR="007B01B5" w:rsidRDefault="00FC3EEF">
      <w:pPr>
        <w:widowControl w:val="0"/>
        <w:rPr>
          <w:rFonts w:ascii="Calibri" w:hAnsi="Calibri" w:cs="Calibri"/>
          <w:b/>
          <w:color w:val="FF00FF"/>
          <w:sz w:val="18"/>
        </w:rPr>
      </w:pPr>
      <w:r>
        <w:rPr>
          <w:rFonts w:ascii="Calibri" w:hAnsi="Calibri" w:cs="Calibri"/>
          <w:b/>
          <w:color w:val="FF00FF"/>
          <w:sz w:val="18"/>
        </w:rPr>
        <w:t xml:space="preserve">- Capture agreements and open issues </w:t>
      </w:r>
    </w:p>
    <w:p w14:paraId="32BF360B" w14:textId="77777777" w:rsidR="007B01B5" w:rsidRDefault="00FC3EEF">
      <w:pPr>
        <w:widowControl w:val="0"/>
        <w:rPr>
          <w:rFonts w:ascii="Calibri" w:hAnsi="Calibri" w:cs="Calibri"/>
          <w:color w:val="000000"/>
          <w:sz w:val="18"/>
        </w:rPr>
      </w:pPr>
      <w:r>
        <w:rPr>
          <w:rFonts w:ascii="Calibri" w:hAnsi="Calibri" w:cs="Calibri"/>
          <w:color w:val="000000"/>
          <w:sz w:val="18"/>
        </w:rPr>
        <w:t>(moderator - Nok)</w:t>
      </w:r>
    </w:p>
    <w:p w14:paraId="7C10CE7E" w14:textId="77777777" w:rsidR="007B01B5" w:rsidRDefault="00FC3EEF">
      <w:pPr>
        <w:sectPr w:rsidR="007B01B5">
          <w:headerReference w:type="even" r:id="rId9"/>
          <w:footnotePr>
            <w:numRestart w:val="eachSect"/>
          </w:footnotePr>
          <w:pgSz w:w="11907" w:h="16840"/>
          <w:pgMar w:top="1418" w:right="1134" w:bottom="1134" w:left="1134" w:header="680" w:footer="567" w:gutter="0"/>
          <w:cols w:space="720"/>
        </w:sectPr>
      </w:pPr>
      <w:r>
        <w:rPr>
          <w:rFonts w:ascii="Calibri" w:hAnsi="Calibri" w:cs="Calibri"/>
          <w:color w:val="000000"/>
          <w:sz w:val="18"/>
        </w:rPr>
        <w:t xml:space="preserve">Summary of offline disc </w:t>
      </w:r>
      <w:hyperlink r:id="rId10" w:history="1">
        <w:r>
          <w:rPr>
            <w:rStyle w:val="aff8"/>
            <w:rFonts w:ascii="Calibri" w:hAnsi="Calibri" w:cs="Calibri"/>
            <w:sz w:val="18"/>
          </w:rPr>
          <w:t>R3-234613</w:t>
        </w:r>
      </w:hyperlink>
    </w:p>
    <w:p w14:paraId="2BCEA6AC" w14:textId="77777777" w:rsidR="007B01B5" w:rsidRDefault="00FC3E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bookmarkStart w:id="4" w:name="_Toc29893068"/>
      <w:bookmarkStart w:id="5" w:name="_Toc51763733"/>
      <w:bookmarkStart w:id="6" w:name="_Toc20955950"/>
      <w:bookmarkStart w:id="7" w:name="_Toc36557005"/>
      <w:bookmarkStart w:id="8" w:name="_Toc81383418"/>
      <w:bookmarkStart w:id="9" w:name="_Toc99038723"/>
      <w:bookmarkStart w:id="10" w:name="_Toc105511117"/>
      <w:bookmarkStart w:id="11" w:name="_Toc64448902"/>
      <w:bookmarkStart w:id="12" w:name="_Toc74154674"/>
      <w:bookmarkStart w:id="13" w:name="_Toc99730986"/>
      <w:bookmarkStart w:id="14" w:name="_Toc45832453"/>
      <w:bookmarkStart w:id="15" w:name="_Toc88658051"/>
      <w:bookmarkStart w:id="16" w:name="_Toc105927649"/>
      <w:bookmarkStart w:id="17" w:name="_Toc66289561"/>
      <w:bookmarkStart w:id="18" w:name="_Toc97910963"/>
      <w:bookmarkStart w:id="19" w:name="_Toc106110189"/>
      <w:bookmarkStart w:id="20" w:name="_Toc120124474"/>
      <w:bookmarkStart w:id="21" w:name="_Toc138795840"/>
      <w:bookmarkStart w:id="22" w:name="_Toc113835626"/>
      <w:bookmarkStart w:id="23" w:name="_Toc64449020"/>
      <w:bookmarkStart w:id="24" w:name="_Toc106110307"/>
      <w:bookmarkStart w:id="25" w:name="_Toc45832570"/>
      <w:bookmarkStart w:id="26" w:name="_Toc51763850"/>
      <w:bookmarkStart w:id="27" w:name="_Toc81383536"/>
      <w:bookmarkStart w:id="28" w:name="_Toc113835744"/>
      <w:bookmarkStart w:id="29" w:name="_Toc97911081"/>
      <w:bookmarkStart w:id="30" w:name="_Toc99038841"/>
      <w:bookmarkStart w:id="31" w:name="_Toc105927767"/>
      <w:bookmarkStart w:id="32" w:name="_Toc99731104"/>
      <w:bookmarkStart w:id="33" w:name="_Toc120124592"/>
      <w:bookmarkStart w:id="34" w:name="_Toc88658169"/>
      <w:bookmarkStart w:id="35" w:name="_Toc105511235"/>
      <w:bookmarkStart w:id="36" w:name="_Toc74154792"/>
      <w:bookmarkStart w:id="37" w:name="_Toc66289679"/>
      <w:bookmarkStart w:id="38" w:name="_Toc121161592"/>
      <w:r>
        <w:rPr>
          <w:rFonts w:eastAsia="宋体"/>
          <w:bCs/>
          <w:i/>
          <w:sz w:val="22"/>
          <w:szCs w:val="22"/>
          <w:lang w:val="en-US" w:eastAsia="zh-CN"/>
        </w:rPr>
        <w:lastRenderedPageBreak/>
        <w:t>Start of Change</w:t>
      </w:r>
    </w:p>
    <w:p w14:paraId="31DCCCE8" w14:textId="77777777" w:rsidR="007B01B5" w:rsidRDefault="00FC3EEF">
      <w:pPr>
        <w:pStyle w:val="2"/>
      </w:pPr>
      <w:bookmarkStart w:id="39" w:name="_Toc20955772"/>
      <w:bookmarkStart w:id="40" w:name="_Toc29892866"/>
      <w:bookmarkStart w:id="41" w:name="_Toc36556803"/>
      <w:bookmarkStart w:id="42" w:name="_Toc45832189"/>
      <w:bookmarkStart w:id="43" w:name="_Toc64448532"/>
      <w:bookmarkStart w:id="44" w:name="_Toc106109684"/>
      <w:bookmarkStart w:id="45" w:name="_Toc138795330"/>
      <w:bookmarkStart w:id="46" w:name="_Toc105927144"/>
      <w:bookmarkStart w:id="47" w:name="_Toc120123964"/>
      <w:bookmarkStart w:id="48" w:name="_Toc113835121"/>
      <w:bookmarkStart w:id="49" w:name="_Toc74154304"/>
      <w:bookmarkStart w:id="50" w:name="_Toc99730493"/>
      <w:bookmarkStart w:id="51" w:name="_Toc99038232"/>
      <w:bookmarkStart w:id="52" w:name="_Toc105510612"/>
      <w:bookmarkStart w:id="53" w:name="_Toc81383048"/>
      <w:bookmarkStart w:id="54" w:name="_Toc88657681"/>
      <w:bookmarkStart w:id="55" w:name="_Toc66289191"/>
      <w:bookmarkStart w:id="56" w:name="_Toc97910593"/>
      <w:bookmarkStart w:id="57" w:name="_Toc51763369"/>
      <w:r>
        <w:t>8.3</w:t>
      </w:r>
      <w:r>
        <w:tab/>
        <w:t xml:space="preserve">UE Context </w:t>
      </w:r>
      <w:r>
        <w:t>Management procedures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EADB180" w14:textId="77777777" w:rsidR="007B01B5" w:rsidRDefault="00FC3EEF">
      <w:pPr>
        <w:pStyle w:val="3"/>
      </w:pPr>
      <w:bookmarkStart w:id="58" w:name="_Toc51763370"/>
      <w:bookmarkStart w:id="59" w:name="_Toc64448533"/>
      <w:bookmarkStart w:id="60" w:name="_Toc74154305"/>
      <w:bookmarkStart w:id="61" w:name="_Toc81383049"/>
      <w:bookmarkStart w:id="62" w:name="_Toc88657682"/>
      <w:bookmarkStart w:id="63" w:name="_Toc97910594"/>
      <w:bookmarkStart w:id="64" w:name="_Toc66289192"/>
      <w:bookmarkStart w:id="65" w:name="_Toc105510613"/>
      <w:bookmarkStart w:id="66" w:name="_Toc113835122"/>
      <w:bookmarkStart w:id="67" w:name="_Toc105927145"/>
      <w:bookmarkStart w:id="68" w:name="_Toc106109685"/>
      <w:bookmarkStart w:id="69" w:name="_Toc99038233"/>
      <w:bookmarkStart w:id="70" w:name="_Toc99730494"/>
      <w:bookmarkStart w:id="71" w:name="_Toc138795331"/>
      <w:bookmarkStart w:id="72" w:name="_Toc120123965"/>
      <w:bookmarkStart w:id="73" w:name="_Toc20955773"/>
      <w:bookmarkStart w:id="74" w:name="_Toc29892867"/>
      <w:bookmarkStart w:id="75" w:name="_Toc36556804"/>
      <w:bookmarkStart w:id="76" w:name="_Toc45832190"/>
      <w:r>
        <w:t>8.3.1</w:t>
      </w:r>
      <w:r>
        <w:tab/>
        <w:t>UE Context Setup</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t xml:space="preserve"> </w:t>
      </w:r>
    </w:p>
    <w:p w14:paraId="687F77CE" w14:textId="77777777" w:rsidR="007B01B5" w:rsidRDefault="00FC3EEF">
      <w:pPr>
        <w:pStyle w:val="4"/>
        <w:rPr>
          <w:lang w:eastAsia="zh-CN"/>
        </w:rPr>
      </w:pPr>
      <w:bookmarkStart w:id="77" w:name="_Toc51763371"/>
      <w:bookmarkStart w:id="78" w:name="_Toc66289193"/>
      <w:bookmarkStart w:id="79" w:name="_Toc88657683"/>
      <w:bookmarkStart w:id="80" w:name="_Toc97910595"/>
      <w:bookmarkStart w:id="81" w:name="_Toc64448534"/>
      <w:bookmarkStart w:id="82" w:name="_Toc36556805"/>
      <w:bookmarkStart w:id="83" w:name="_Toc99730495"/>
      <w:bookmarkStart w:id="84" w:name="_Toc29892868"/>
      <w:bookmarkStart w:id="85" w:name="_Toc99038234"/>
      <w:bookmarkStart w:id="86" w:name="_Toc74154306"/>
      <w:bookmarkStart w:id="87" w:name="_Toc113835123"/>
      <w:bookmarkStart w:id="88" w:name="_Toc105510614"/>
      <w:bookmarkStart w:id="89" w:name="_Toc45832191"/>
      <w:bookmarkStart w:id="90" w:name="_Toc20955774"/>
      <w:bookmarkStart w:id="91" w:name="_Toc120123966"/>
      <w:bookmarkStart w:id="92" w:name="_Toc106109686"/>
      <w:bookmarkStart w:id="93" w:name="_Toc105927146"/>
      <w:bookmarkStart w:id="94" w:name="_Toc81383050"/>
      <w:bookmarkStart w:id="95" w:name="_Toc138795332"/>
      <w:r>
        <w:t>8.3.1.1</w:t>
      </w:r>
      <w:r>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D2400DC" w14:textId="77777777" w:rsidR="007B01B5" w:rsidRDefault="00FC3EEF">
      <w:pPr>
        <w:rPr>
          <w:lang w:eastAsia="zh-CN"/>
        </w:rPr>
      </w:pPr>
      <w:r>
        <w:rPr>
          <w:lang w:eastAsia="zh-CN"/>
        </w:rPr>
        <w:t xml:space="preserve">The purpose of the UE Context Setup procedure is to </w:t>
      </w:r>
      <w:r>
        <w:t xml:space="preserve">establish the UE Context including, among others, SRB,DRB, BH RLC channel, Uu Relay RLC channel, PC5 Relay RLC channel, and SL DRB </w:t>
      </w:r>
      <w:r>
        <w:rPr>
          <w:lang w:eastAsia="zh-CN"/>
        </w:rPr>
        <w:t>configurati</w:t>
      </w:r>
      <w:r>
        <w:rPr>
          <w:lang w:eastAsia="zh-CN"/>
        </w:rPr>
        <w:t>on.</w:t>
      </w:r>
      <w:r>
        <w:t xml:space="preserve"> </w:t>
      </w:r>
      <w:r>
        <w:rPr>
          <w:lang w:eastAsia="zh-CN"/>
        </w:rPr>
        <w:t>The procedure uses UE-associated signalling.</w:t>
      </w:r>
    </w:p>
    <w:p w14:paraId="6941EEC2" w14:textId="77777777" w:rsidR="007B01B5" w:rsidRDefault="00FC3EEF">
      <w:pPr>
        <w:pStyle w:val="4"/>
      </w:pPr>
      <w:bookmarkStart w:id="96" w:name="_Toc105510615"/>
      <w:bookmarkStart w:id="97" w:name="_Toc138795333"/>
      <w:bookmarkStart w:id="98" w:name="_Toc105927147"/>
      <w:bookmarkStart w:id="99" w:name="_Toc106109687"/>
      <w:bookmarkStart w:id="100" w:name="_Toc113835124"/>
      <w:bookmarkStart w:id="101" w:name="_Toc120123967"/>
      <w:bookmarkStart w:id="102" w:name="_Toc20955775"/>
      <w:bookmarkStart w:id="103" w:name="_Toc29892869"/>
      <w:bookmarkStart w:id="104" w:name="_Toc36556806"/>
      <w:bookmarkStart w:id="105" w:name="_Toc64448535"/>
      <w:bookmarkStart w:id="106" w:name="_Toc45832192"/>
      <w:bookmarkStart w:id="107" w:name="_Toc66289194"/>
      <w:bookmarkStart w:id="108" w:name="_Toc74154307"/>
      <w:bookmarkStart w:id="109" w:name="_Toc81383051"/>
      <w:bookmarkStart w:id="110" w:name="_Toc51763372"/>
      <w:bookmarkStart w:id="111" w:name="_Toc88657684"/>
      <w:bookmarkStart w:id="112" w:name="_Toc97910596"/>
      <w:bookmarkStart w:id="113" w:name="_Toc99038235"/>
      <w:bookmarkStart w:id="114" w:name="_Toc99730496"/>
      <w:r>
        <w:t>8.3.1.2</w:t>
      </w:r>
      <w:r>
        <w:tab/>
        <w:t>Successful Operation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171659D" w14:textId="77777777" w:rsidR="007B01B5" w:rsidRDefault="00FC3EEF">
      <w:pPr>
        <w:pStyle w:val="TH"/>
      </w:pPr>
      <w:r>
        <w:rPr>
          <w:noProof/>
        </w:rPr>
        <w:drawing>
          <wp:inline distT="0" distB="0" distL="0" distR="0" wp14:anchorId="7ACA1C9A" wp14:editId="36B833C9">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14:paraId="16540969" w14:textId="77777777" w:rsidR="007B01B5" w:rsidRDefault="00FC3EEF">
      <w:pPr>
        <w:pStyle w:val="TF"/>
      </w:pPr>
      <w:r>
        <w:t xml:space="preserve">Figure </w:t>
      </w:r>
      <w:bookmarkStart w:id="115" w:name="_Hlk44097902"/>
      <w:r>
        <w:t>8.3.1.2</w:t>
      </w:r>
      <w:bookmarkEnd w:id="115"/>
      <w:r>
        <w:t>-1: UE Context Setup Request procedure: Successful Operation</w:t>
      </w:r>
    </w:p>
    <w:p w14:paraId="30F9BEA9" w14:textId="77777777" w:rsidR="007B01B5" w:rsidRDefault="00FC3EEF">
      <w:r>
        <w:t xml:space="preserve">The gNB-CU initiates the procedure by sending UE CONTEXT SETUP REQUEST message to the gNB-DU. If the </w:t>
      </w:r>
      <w:r>
        <w:t>gNB-DU succeeds to establish the UE context, it replies to the gNB-CU with UE CONTEXT SETUP RESPONSE. If no UE-associated logical F1-connection exists, the UE-associated logical F1-connection shall be established as part of the procedure. Except for RACH b</w:t>
      </w:r>
      <w:r>
        <w:t>ased SDT,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TS 38.33</w:t>
      </w:r>
      <w:r>
        <w:t xml:space="preserve">1 [8]. In the case of RACH based SDT procedure, the </w:t>
      </w:r>
      <w:r>
        <w:rPr>
          <w:i/>
        </w:rPr>
        <w:t>CellGroupConfig</w:t>
      </w:r>
      <w:r>
        <w:t xml:space="preserve"> IE shall be ignored by the gNB-CU.</w:t>
      </w:r>
    </w:p>
    <w:p w14:paraId="7814381A" w14:textId="77777777" w:rsidR="007B01B5" w:rsidRDefault="00FC3EEF">
      <w:r>
        <w:t xml:space="preserve">If the </w:t>
      </w:r>
      <w:r>
        <w:rPr>
          <w:i/>
          <w:lang w:eastAsia="zh-CN"/>
        </w:rPr>
        <w:t>UE-CapabilityRAT-ContainerList</w:t>
      </w:r>
      <w:r>
        <w:rPr>
          <w:lang w:eastAsia="zh-CN"/>
        </w:rPr>
        <w:t xml:space="preserve"> IE is included in the UE CONTEXT SETUP REQUEST, the gNB-DU shall take this information into account for UE specific</w:t>
      </w:r>
      <w:r>
        <w:rPr>
          <w:lang w:eastAsia="zh-CN"/>
        </w:rPr>
        <w:t xml:space="preserve"> configurations.</w:t>
      </w:r>
    </w:p>
    <w:p w14:paraId="3AB92E10" w14:textId="77777777" w:rsidR="007B01B5" w:rsidRDefault="00FC3EEF">
      <w:r>
        <w:t xml:space="preserve">If the </w:t>
      </w:r>
      <w:r>
        <w:rPr>
          <w:i/>
        </w:rPr>
        <w:t xml:space="preserve">servingCellMO </w:t>
      </w:r>
      <w:r>
        <w:t>IE is included in the UE CONTEXT SETUP REQUEST message, the gNB-DU shall configure servingCellMO for the indicated SpCell accordingly.</w:t>
      </w:r>
    </w:p>
    <w:p w14:paraId="6D28F5F3" w14:textId="77777777" w:rsidR="007B01B5" w:rsidRDefault="00FC3EEF">
      <w:pPr>
        <w:rPr>
          <w:lang w:eastAsia="ja-JP"/>
        </w:rPr>
      </w:pPr>
      <w:r>
        <w:t xml:space="preserve">If the </w:t>
      </w:r>
      <w:r>
        <w:rPr>
          <w:i/>
        </w:rPr>
        <w:t xml:space="preserve">servingCellMO List </w:t>
      </w:r>
      <w:r>
        <w:t>IE is included in the UE CONTEXT SETUP REQUEST message, t</w:t>
      </w:r>
      <w:r>
        <w:t xml:space="preserve">he gNB-DU shall, if supported, select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rPr>
          <w:iCs/>
        </w:rPr>
        <w:t xml:space="preserve">IE </w:t>
      </w:r>
      <w:r>
        <w:t>in the UE CONTEXT SETUP RESPONSE m</w:t>
      </w:r>
      <w:r>
        <w:t>essage.</w:t>
      </w:r>
    </w:p>
    <w:p w14:paraId="577058D2" w14:textId="77777777" w:rsidR="007B01B5" w:rsidRDefault="00FC3EEF">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14:paraId="0C0C5FB6" w14:textId="77777777" w:rsidR="007B01B5" w:rsidRDefault="00FC3EEF">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IE is included in the UE CONTEXT SETUP REQUEST message, the gNB-DU shall configure UL for the indic</w:t>
      </w:r>
      <w:r>
        <w:t xml:space="preserve">ated SCell accordingly. If the </w:t>
      </w:r>
      <w:r>
        <w:rPr>
          <w:i/>
        </w:rPr>
        <w:t xml:space="preserve">servingCellMO </w:t>
      </w:r>
      <w:r>
        <w:t>IE is included in the UE CONTEXT SETUP REQUEST message, the gNB-DU shall configure servingCellMO for the indicated SCell accordingly.</w:t>
      </w:r>
    </w:p>
    <w:p w14:paraId="51C0806A" w14:textId="77777777" w:rsidR="007B01B5" w:rsidRDefault="00FC3EEF">
      <w:r>
        <w:t xml:space="preserve">If the </w:t>
      </w:r>
      <w:r>
        <w:rPr>
          <w:i/>
        </w:rPr>
        <w:t>DRX Cycle</w:t>
      </w:r>
      <w:r>
        <w:t xml:space="preserve"> IE is contained in the UE CONTEXT SETUP REQUEST message, the gNB-DU shall use the provided value from the gNB-CU.</w:t>
      </w:r>
    </w:p>
    <w:p w14:paraId="610B3E4B" w14:textId="77777777" w:rsidR="007B01B5" w:rsidRDefault="00FC3EEF">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is contained in the UE CONTEXT SETUP REQUEST message, the gNB-DU shall take it into acc</w:t>
      </w:r>
      <w:r>
        <w:rPr>
          <w:rFonts w:eastAsia="宋体"/>
          <w:lang w:eastAsia="zh-CN"/>
        </w:rPr>
        <w:t>ount for UL scheduling.</w:t>
      </w:r>
    </w:p>
    <w:p w14:paraId="0761B0A5" w14:textId="77777777" w:rsidR="007B01B5" w:rsidRDefault="00FC3EEF">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xml:space="preserve">, </w:t>
      </w:r>
      <w:r>
        <w:rPr>
          <w:lang w:eastAsia="zh-CN"/>
        </w:rPr>
        <w:lastRenderedPageBreak/>
        <w:t xml:space="preserve">if </w:t>
      </w:r>
      <w:r>
        <w:rPr>
          <w:lang w:eastAsia="zh-CN"/>
        </w:rPr>
        <w:t>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 If the </w:t>
      </w:r>
      <w:r>
        <w:rPr>
          <w:rFonts w:eastAsia="宋体" w:cs="Arial"/>
          <w:bCs/>
          <w:i/>
          <w:lang w:eastAsia="zh-CN"/>
        </w:rPr>
        <w:t xml:space="preserve">SDT RLC Bearer </w:t>
      </w:r>
      <w:r>
        <w:rPr>
          <w:rFonts w:eastAsia="宋体" w:cs="Arial"/>
          <w:bCs/>
          <w:i/>
          <w:lang w:eastAsia="zh-CN"/>
        </w:rPr>
        <w:t xml:space="preserve">Configuration </w:t>
      </w:r>
      <w:r>
        <w:rPr>
          <w:rFonts w:eastAsia="宋体" w:cs="Arial"/>
          <w:bCs/>
          <w:lang w:eastAsia="zh-CN"/>
        </w:rPr>
        <w:t xml:space="preserve">IE is contained </w:t>
      </w:r>
      <w:r>
        <w:rPr>
          <w:rFonts w:eastAsia="MS Mincho"/>
        </w:rPr>
        <w:t xml:space="preserve">in the </w:t>
      </w:r>
      <w:r>
        <w:rPr>
          <w:rFonts w:eastAsia="宋体"/>
          <w:i/>
        </w:rPr>
        <w:t>SRB To Be Setup List</w:t>
      </w:r>
      <w:r>
        <w:rPr>
          <w:rFonts w:eastAsia="宋体"/>
        </w:rPr>
        <w:t xml:space="preserve"> IE, the gNB-DU shall, if supported, use it for packet transmission belonging to the SDT SRB indicated by the </w:t>
      </w:r>
      <w:r>
        <w:rPr>
          <w:rFonts w:eastAsia="宋体"/>
          <w:i/>
        </w:rPr>
        <w:t>SRB ID</w:t>
      </w:r>
      <w:r>
        <w:rPr>
          <w:rFonts w:eastAsia="宋体"/>
        </w:rPr>
        <w:t xml:space="preserve"> IE.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w:t>
      </w:r>
      <w:r>
        <w:rPr>
          <w:rFonts w:eastAsia="Helvetica"/>
        </w:rPr>
        <w:t>B-DU shall, if supported, store the mapping information indicated in the S</w:t>
      </w:r>
      <w:r>
        <w:rPr>
          <w:rFonts w:eastAsia="Helvetica"/>
          <w:i/>
        </w:rPr>
        <w:t xml:space="preserve">RB Mapping Info </w:t>
      </w:r>
      <w:r>
        <w:rPr>
          <w:rFonts w:eastAsia="Helvetica"/>
        </w:rPr>
        <w:t xml:space="preserve">IE for the SRB identified by the </w:t>
      </w:r>
      <w:r>
        <w:rPr>
          <w:rFonts w:eastAsia="Helvetica"/>
          <w:i/>
        </w:rPr>
        <w:t>SRB ID</w:t>
      </w:r>
      <w:r>
        <w:rPr>
          <w:rFonts w:eastAsia="Helvetica"/>
        </w:rPr>
        <w:t xml:space="preserve"> IE and the Uu </w:t>
      </w:r>
      <w:r>
        <w:t xml:space="preserve">Relay </w:t>
      </w:r>
      <w:r>
        <w:rPr>
          <w:rFonts w:eastAsia="Helvetica"/>
        </w:rPr>
        <w:t xml:space="preserve">RLC channel identified by the </w:t>
      </w:r>
      <w:r>
        <w:rPr>
          <w:rFonts w:eastAsia="Helvetica"/>
          <w:i/>
        </w:rPr>
        <w:t>SRB Mapping Info</w:t>
      </w:r>
      <w:r>
        <w:rPr>
          <w:rFonts w:eastAsia="Helvetica"/>
        </w:rPr>
        <w:t xml:space="preserve"> IE. The gNB-DU shall use the mapping information stored for</w:t>
      </w:r>
      <w:r>
        <w:rPr>
          <w:rFonts w:eastAsia="Helvetica"/>
        </w:rPr>
        <w:t xml:space="preserve">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49C264E9" w14:textId="77777777" w:rsidR="007B01B5" w:rsidRDefault="00FC3EEF">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w:t>
      </w:r>
      <w:r>
        <w:rPr>
          <w:i/>
        </w:rPr>
        <w:t>tup List</w:t>
      </w:r>
      <w:r>
        <w:t xml:space="preserve"> IE for a QoS flow</w:t>
      </w:r>
      <w:r>
        <w:rPr>
          <w:lang w:eastAsia="zh-CN"/>
        </w:rPr>
        <w:t xml:space="preserve">, the gNB-DU may </w:t>
      </w:r>
      <w:r>
        <w:t>take it into account that only the uplink or downlink QoS flow is mapped to the indicated DRB.</w:t>
      </w:r>
      <w:r>
        <w:rPr>
          <w:rFonts w:eastAsia="MS Mincho"/>
        </w:rPr>
        <w:t xml:space="preserve">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DRB To Be Setup List</w:t>
      </w:r>
      <w:r>
        <w:rPr>
          <w:rFonts w:eastAsia="宋体"/>
        </w:rPr>
        <w:t xml:space="preserve"> IE, the gNB-DU shall, if supported, use it for packet transmission belonging to the SDT DRB indicated by the </w:t>
      </w:r>
      <w:r>
        <w:rPr>
          <w:rFonts w:eastAsia="宋体"/>
          <w:i/>
        </w:rPr>
        <w:t>DRB ID</w:t>
      </w:r>
      <w:r>
        <w:rPr>
          <w:rFonts w:eastAsia="宋体"/>
        </w:rPr>
        <w:t xml:space="preserve"> IE.</w:t>
      </w:r>
      <w:r>
        <w:rPr>
          <w:rFonts w:eastAsia="Helvetica"/>
        </w:rPr>
        <w:t xml:space="preserve"> If the </w:t>
      </w:r>
      <w:r>
        <w:rPr>
          <w:rFonts w:eastAsia="Helvetica"/>
          <w:i/>
        </w:rPr>
        <w:t>DRB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w:t>
      </w:r>
      <w:r>
        <w:rPr>
          <w:rFonts w:eastAsia="Helvetica"/>
        </w:rPr>
        <w:t xml:space="preserve">ndicated in the </w:t>
      </w:r>
      <w:r>
        <w:rPr>
          <w:rFonts w:eastAsia="Helvetica"/>
          <w:i/>
        </w:rPr>
        <w:t xml:space="preserve">DRB Mapping Info </w:t>
      </w:r>
      <w:r>
        <w:rPr>
          <w:rFonts w:eastAsia="Helvetica"/>
        </w:rPr>
        <w:t xml:space="preserve">IE for the DRB identified by the </w:t>
      </w:r>
      <w:r>
        <w:rPr>
          <w:rFonts w:eastAsia="Helvetica"/>
          <w:i/>
        </w:rPr>
        <w:t>DRB ID</w:t>
      </w:r>
      <w:r>
        <w:rPr>
          <w:rFonts w:eastAsia="Helvetica"/>
        </w:rPr>
        <w:t xml:space="preserve"> IE and the Uu </w:t>
      </w:r>
      <w:r>
        <w:t xml:space="preserve">Relay </w:t>
      </w:r>
      <w:r>
        <w:rPr>
          <w:rFonts w:eastAsia="Helvetica"/>
        </w:rPr>
        <w:t xml:space="preserve">RLC channel identified by the </w:t>
      </w:r>
      <w:r>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仿宋"/>
          <w:lang w:eastAsia="zh-CN"/>
        </w:rPr>
        <w:t xml:space="preserve">to Uu </w:t>
      </w:r>
      <w:r>
        <w:t xml:space="preserve">Relay </w:t>
      </w:r>
      <w:r>
        <w:rPr>
          <w:rFonts w:eastAsia="仿宋"/>
          <w:lang w:eastAsia="zh-CN"/>
        </w:rPr>
        <w:t>RLC channel</w:t>
      </w:r>
      <w:r>
        <w:rPr>
          <w:rFonts w:eastAsia="Cambria Math"/>
        </w:rPr>
        <w:t>.</w:t>
      </w:r>
    </w:p>
    <w:p w14:paraId="41A6169C" w14:textId="77777777" w:rsidR="007B01B5" w:rsidRDefault="00FC3EEF">
      <w:r>
        <w:t>For eac</w:t>
      </w:r>
      <w:r>
        <w:t xml:space="preserve">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w:t>
      </w:r>
      <w:r>
        <w:t>ed in TS 38.413 [3].</w:t>
      </w:r>
    </w:p>
    <w:p w14:paraId="1BBE41F4" w14:textId="77777777" w:rsidR="007B01B5" w:rsidRDefault="00FC3EEF">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w:t>
      </w:r>
      <w:r>
        <w:t>nsmission of the corresponding GTP-U packets to the IAB-donor, as specified in TS 38.340 [30].</w:t>
      </w:r>
    </w:p>
    <w:p w14:paraId="6CF4FAF7" w14:textId="77777777" w:rsidR="007B01B5" w:rsidRDefault="00FC3EEF">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w:t>
      </w:r>
      <w:r>
        <w:rPr>
          <w:i/>
          <w:iCs/>
        </w:rPr>
        <w:t xml:space="preserve">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14:paraId="0D4CC0F5" w14:textId="77777777" w:rsidR="007B01B5" w:rsidRDefault="00FC3EEF">
      <w:pPr>
        <w:pStyle w:val="B10"/>
        <w:rPr>
          <w:rFonts w:eastAsia="等线"/>
        </w:rPr>
      </w:pPr>
      <w:r>
        <w:rPr>
          <w:rFonts w:eastAsia="等线"/>
        </w:rPr>
        <w:t>-</w:t>
      </w:r>
      <w:r>
        <w:rPr>
          <w:rFonts w:eastAsia="等线"/>
        </w:rPr>
        <w:tab/>
        <w:t xml:space="preserve">if the </w:t>
      </w:r>
      <w:r>
        <w:rPr>
          <w:rFonts w:eastAsia="等线"/>
          <w:i/>
          <w:iCs/>
        </w:rPr>
        <w:t>IP to layer2 Traffic Mapping Info</w:t>
      </w:r>
      <w:r>
        <w:rPr>
          <w:rFonts w:eastAsia="等线"/>
        </w:rPr>
        <w:t xml:space="preserve"> IE is included, the g</w:t>
      </w:r>
      <w:r>
        <w:rPr>
          <w:rFonts w:eastAsia="等线"/>
        </w:rPr>
        <w:t xml:space="preserve">NB-DU shall store the mapping information contained in the </w:t>
      </w:r>
      <w:r>
        <w:rPr>
          <w:rFonts w:eastAsia="等线"/>
          <w:i/>
          <w:iCs/>
        </w:rPr>
        <w:t>IP to layer2 Traffic Mapping Info To Add</w:t>
      </w:r>
      <w:r>
        <w:rPr>
          <w:rFonts w:eastAsia="等线"/>
        </w:rPr>
        <w:t xml:space="preserve"> IE, if present, for the egress BH RLC channel identified by the </w:t>
      </w:r>
      <w:r>
        <w:rPr>
          <w:rFonts w:eastAsia="等线"/>
          <w:i/>
          <w:iCs/>
        </w:rPr>
        <w:t xml:space="preserve">BH RLC CH ID </w:t>
      </w:r>
      <w:r>
        <w:rPr>
          <w:rFonts w:eastAsia="等线"/>
        </w:rPr>
        <w:t xml:space="preserve">IE, and shall remove the previously stored mapping information as indicated by </w:t>
      </w:r>
      <w:r>
        <w:rPr>
          <w:rFonts w:eastAsia="等线"/>
        </w:rPr>
        <w:t xml:space="preserve">the </w:t>
      </w:r>
      <w:r>
        <w:rPr>
          <w:rFonts w:eastAsia="等线"/>
          <w:i/>
          <w:iCs/>
        </w:rPr>
        <w:t>IP to layer2 Mapping Traffic Info To Remove</w:t>
      </w:r>
      <w:r>
        <w:rPr>
          <w:rFonts w:eastAsia="等线"/>
        </w:rPr>
        <w:t xml:space="preserve"> IE, if present. The gNB-DU shall use the mapping information stored for the mapping of IP traffic to layer 2, as specified in TS 38.340 [30].</w:t>
      </w:r>
    </w:p>
    <w:p w14:paraId="549327C8" w14:textId="77777777" w:rsidR="007B01B5" w:rsidRDefault="00FC3EEF">
      <w:pPr>
        <w:pStyle w:val="B10"/>
      </w:pPr>
      <w:r>
        <w:rPr>
          <w:rFonts w:eastAsia="等线"/>
        </w:rPr>
        <w:t>-</w:t>
      </w:r>
      <w:r>
        <w:rPr>
          <w:rFonts w:eastAsia="等线"/>
        </w:rPr>
        <w:tab/>
        <w:t xml:space="preserve">if the </w:t>
      </w:r>
      <w:r>
        <w:rPr>
          <w:rFonts w:eastAsia="等线"/>
          <w:i/>
          <w:iCs/>
        </w:rPr>
        <w:t>BAP layer BH RLC channel Mapping Info</w:t>
      </w:r>
      <w:r>
        <w:rPr>
          <w:rFonts w:eastAsia="等线"/>
        </w:rPr>
        <w:t xml:space="preserve"> IE is included, the gNB-DU shall store the mapping information  contained in the </w:t>
      </w:r>
      <w:r>
        <w:rPr>
          <w:rFonts w:eastAsia="等线"/>
          <w:i/>
          <w:iCs/>
        </w:rPr>
        <w:t>BAP layer BH RLC channel Mapping Info To Add</w:t>
      </w:r>
      <w:r>
        <w:rPr>
          <w:rFonts w:eastAsia="等线"/>
        </w:rPr>
        <w:t xml:space="preserve"> IE, if present, for the egress </w:t>
      </w:r>
      <w:r>
        <w:rPr>
          <w:rFonts w:eastAsia="Arial"/>
        </w:rPr>
        <w:t>or ingress</w:t>
      </w:r>
      <w:r>
        <w:rPr>
          <w:rFonts w:eastAsia="等线"/>
        </w:rPr>
        <w:t xml:space="preserve"> BH RLC channel identified by the </w:t>
      </w:r>
      <w:r>
        <w:rPr>
          <w:rFonts w:eastAsia="等线"/>
          <w:i/>
          <w:iCs/>
        </w:rPr>
        <w:t>BH RLC CH ID</w:t>
      </w:r>
      <w:r>
        <w:rPr>
          <w:rFonts w:eastAsia="等线"/>
        </w:rPr>
        <w:t xml:space="preserve"> IE, and shall remove the previously store</w:t>
      </w:r>
      <w:r>
        <w:rPr>
          <w:rFonts w:eastAsia="等线"/>
        </w:rPr>
        <w:t xml:space="preserve">d mapping information as indicated by the </w:t>
      </w:r>
      <w:r>
        <w:rPr>
          <w:rFonts w:eastAsia="等线"/>
          <w:i/>
          <w:iCs/>
        </w:rPr>
        <w:t>BAP layer BH RLC channel Mapping Info To Remove</w:t>
      </w:r>
      <w:r>
        <w:rPr>
          <w:rFonts w:eastAsia="等线"/>
        </w:rPr>
        <w:t xml:space="preserve"> IE, if present. The gNB-DU shall use the mapping information stored when forwarding traffic on BAP</w:t>
      </w:r>
      <w:r>
        <w:rPr>
          <w:rFonts w:eastAsia="Arial"/>
        </w:rPr>
        <w:t xml:space="preserve"> sub</w:t>
      </w:r>
      <w:r>
        <w:rPr>
          <w:rFonts w:eastAsia="等线"/>
        </w:rPr>
        <w:t>layer, as specified in TS 38.340 [30].</w:t>
      </w:r>
    </w:p>
    <w:p w14:paraId="2C6A0703" w14:textId="77777777" w:rsidR="007B01B5" w:rsidRDefault="00FC3EEF">
      <w:pPr>
        <w:rPr>
          <w:i/>
          <w:szCs w:val="18"/>
        </w:rPr>
      </w:pPr>
      <w:r>
        <w:rPr>
          <w:rFonts w:eastAsia="宋体"/>
          <w:lang w:eastAsia="zh-CN"/>
        </w:rPr>
        <w:t>I</w:t>
      </w:r>
      <w:r>
        <w:t xml:space="preserve">f two </w:t>
      </w:r>
      <w:r>
        <w:rPr>
          <w:i/>
        </w:rPr>
        <w:t>UL UP TNL Informat</w:t>
      </w:r>
      <w:r>
        <w:rPr>
          <w:i/>
        </w:rPr>
        <w:t>ion</w:t>
      </w:r>
      <w:r>
        <w:t xml:space="preserve"> IEs are </w:t>
      </w:r>
      <w:r>
        <w:rPr>
          <w:rFonts w:eastAsia="宋体"/>
          <w:lang w:eastAsia="zh-CN"/>
        </w:rPr>
        <w:t>included</w:t>
      </w:r>
      <w:r>
        <w:t xml:space="preserve"> in UE CONTEXT SETUP REQUEST message</w:t>
      </w:r>
      <w:r>
        <w:rPr>
          <w:rFonts w:eastAsia="宋体"/>
          <w:lang w:eastAsia="zh-CN"/>
        </w:rPr>
        <w:t xml:space="preserve"> for a DRB</w:t>
      </w:r>
      <w:r>
        <w:t xml:space="preserve">, </w:t>
      </w:r>
      <w:r>
        <w:rPr>
          <w:rFonts w:eastAsia="宋体"/>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UL UP TNL Information</w:t>
      </w:r>
      <w:r>
        <w:t xml:space="preserve"> IE</w:t>
      </w:r>
      <w:r>
        <w:t xml:space="preserve">s and </w:t>
      </w:r>
      <w:r>
        <w:rPr>
          <w:i/>
          <w:iCs/>
        </w:rPr>
        <w:t>DL 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14:paraId="7A9BD262" w14:textId="77777777" w:rsidR="007B01B5" w:rsidRDefault="00FC3EEF">
      <w:pPr>
        <w:rPr>
          <w:i/>
          <w:szCs w:val="18"/>
        </w:rPr>
      </w:pPr>
      <w:r>
        <w:rPr>
          <w:lang w:eastAsia="zh-CN"/>
        </w:rPr>
        <w:t>I</w:t>
      </w:r>
      <w:r>
        <w:t xml:space="preserve">f one or two </w:t>
      </w:r>
      <w:r>
        <w:rPr>
          <w:i/>
        </w:rPr>
        <w:t>Additional PDCP Duplication UP TNL Infor</w:t>
      </w:r>
      <w:r>
        <w:rPr>
          <w:i/>
        </w:rPr>
        <w:t>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w:t>
      </w:r>
      <w:r>
        <w:rPr>
          <w:rFonts w:eastAsia="MS Mincho"/>
        </w:rPr>
        <w:t>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14:paraId="46E2E0B4" w14:textId="77777777" w:rsidR="007B01B5" w:rsidRDefault="00FC3EEF">
      <w:pPr>
        <w:spacing w:after="120"/>
        <w:jc w:val="both"/>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w:t>
      </w:r>
      <w:r>
        <w: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14:paraId="08D330D6" w14:textId="77777777" w:rsidR="007B01B5" w:rsidRDefault="00FC3EEF">
      <w:pPr>
        <w:spacing w:after="120"/>
        <w:jc w:val="both"/>
        <w:rPr>
          <w:lang w:eastAsia="zh-CN"/>
        </w:rPr>
      </w:pPr>
      <w:r>
        <w:rPr>
          <w:lang w:eastAsia="zh-CN"/>
        </w:rPr>
        <w:t xml:space="preserve">If </w:t>
      </w:r>
      <w:r>
        <w:rPr>
          <w:i/>
          <w:lang w:eastAsia="zh-CN"/>
        </w:rPr>
        <w:t>DC Based Duplication Configured</w:t>
      </w:r>
      <w:r>
        <w:rPr>
          <w:lang w:eastAsia="zh-CN"/>
        </w:rPr>
        <w:t xml:space="preserve"> IE is included i</w:t>
      </w:r>
      <w:r>
        <w:rPr>
          <w:lang w:eastAsia="zh-CN"/>
        </w:rPr>
        <w:t xml:space="preserve">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w:t>
      </w:r>
      <w:r>
        <w:rPr>
          <w:lang w:eastAsia="zh-CN"/>
        </w:rPr>
        <w:lastRenderedPageBreak/>
        <w:t xml:space="preserve">take the responsibility of PDCP duplication activation/deactivation. If </w:t>
      </w:r>
      <w:r>
        <w:rPr>
          <w:i/>
          <w:lang w:eastAsia="zh-CN"/>
        </w:rPr>
        <w:t xml:space="preserve">DC Based </w:t>
      </w:r>
      <w:r>
        <w:rPr>
          <w:i/>
          <w:lang w:eastAsia="zh-CN"/>
        </w:rPr>
        <w:t>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w:t>
      </w:r>
      <w:r>
        <w:rPr>
          <w:i/>
        </w:rPr>
        <w:t>lication Information</w:t>
      </w:r>
      <w:r>
        <w:t xml:space="preserve"> IE</w:t>
      </w:r>
      <w:r>
        <w:rPr>
          <w:lang w:eastAsia="zh-CN"/>
        </w:rPr>
        <w:t xml:space="preserve"> contained in the UE CONTEXT SETUP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w:t>
      </w:r>
      <w:r>
        <w:rPr>
          <w:i/>
        </w:rPr>
        <w: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14:paraId="2905343F" w14:textId="77777777" w:rsidR="007B01B5" w:rsidRDefault="00FC3EEF">
      <w:pPr>
        <w:spacing w:after="120"/>
        <w:jc w:val="both"/>
        <w:rPr>
          <w:lang w:eastAsia="zh-CN"/>
        </w:rPr>
      </w:pPr>
      <w:r>
        <w:rPr>
          <w:lang w:eastAsia="zh-CN"/>
        </w:rPr>
        <w:t xml:space="preserve">If </w:t>
      </w:r>
      <w:r>
        <w:rPr>
          <w:i/>
          <w:lang w:eastAsia="zh-CN"/>
        </w:rPr>
        <w:t>UL PDCP SN length</w:t>
      </w:r>
      <w:r>
        <w:rPr>
          <w:lang w:eastAsia="zh-CN"/>
        </w:rPr>
        <w:t xml:space="preserve"> IE is included in the UE CON</w:t>
      </w:r>
      <w:r>
        <w:rPr>
          <w:lang w:eastAsia="zh-CN"/>
        </w:rPr>
        <w:t xml:space="preserve">TEXT SETUP REQUEST message for a DRB, gNB-DU </w:t>
      </w:r>
      <w:r>
        <w:t>shall, if supported, store this information and use it</w:t>
      </w:r>
      <w:r>
        <w:rPr>
          <w:lang w:eastAsia="zh-CN"/>
        </w:rPr>
        <w:t xml:space="preserve"> for lower layer configuration.</w:t>
      </w:r>
    </w:p>
    <w:p w14:paraId="47B218B2" w14:textId="77777777" w:rsidR="007B01B5" w:rsidRDefault="00FC3EEF">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w:t>
      </w:r>
      <w:r>
        <w:rPr>
          <w:lang w:eastAsia="zh-CN"/>
        </w:rPr>
        <w:t xml:space="preserve">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w:t>
      </w:r>
      <w:r>
        <w:rPr>
          <w:lang w:eastAsia="zh-CN"/>
        </w:rPr>
        <w:t xml:space="preserve">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w:t>
      </w:r>
      <w:r>
        <w:rPr>
          <w:lang w:eastAsia="zh-CN"/>
        </w:rPr>
        <w:t>s defined in TS 36.300 [20].</w:t>
      </w:r>
    </w:p>
    <w:p w14:paraId="166A4D44" w14:textId="77777777" w:rsidR="007B01B5" w:rsidRDefault="00FC3EEF">
      <w:pPr>
        <w:spacing w:after="120"/>
        <w:jc w:val="both"/>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14:paraId="0722F310" w14:textId="77777777" w:rsidR="007B01B5" w:rsidRDefault="00FC3EEF">
      <w:r>
        <w:t>The gNB</w:t>
      </w:r>
      <w:r>
        <w:t>-DU shall report to the gNB-CU, in the UE CONTEXT SETUP RESPONSE message, the result for all the requested DRBs, SRBs, BH RLC channels, Uu RLC channels, PC5 Relay RLC channels, and SL DRBs in the following way:</w:t>
      </w:r>
    </w:p>
    <w:p w14:paraId="62D3599E" w14:textId="77777777" w:rsidR="007B01B5" w:rsidRDefault="00FC3EEF">
      <w:pPr>
        <w:pStyle w:val="B10"/>
      </w:pPr>
      <w:r>
        <w:t>-</w:t>
      </w:r>
      <w:r>
        <w:tab/>
        <w:t>A list of DRBs which are successfully estab</w:t>
      </w:r>
      <w:r>
        <w:t xml:space="preserve">lished shall be included in the </w:t>
      </w:r>
      <w:r>
        <w:rPr>
          <w:i/>
        </w:rPr>
        <w:t>DRB Setup List</w:t>
      </w:r>
      <w:r>
        <w:t xml:space="preserve"> IE;</w:t>
      </w:r>
    </w:p>
    <w:p w14:paraId="6121F410" w14:textId="77777777" w:rsidR="007B01B5" w:rsidRDefault="00FC3EEF">
      <w:pPr>
        <w:pStyle w:val="B10"/>
      </w:pPr>
      <w:r>
        <w:t>-</w:t>
      </w:r>
      <w:r>
        <w:tab/>
        <w:t xml:space="preserve">A list of DRBs which failed to be established shall be included in the </w:t>
      </w:r>
      <w:r>
        <w:rPr>
          <w:i/>
        </w:rPr>
        <w:t>DRB Failed to Setup List</w:t>
      </w:r>
      <w:r>
        <w:t xml:space="preserve"> IE;</w:t>
      </w:r>
    </w:p>
    <w:p w14:paraId="6E9CF8B4" w14:textId="77777777" w:rsidR="007B01B5" w:rsidRDefault="00FC3EEF">
      <w:pPr>
        <w:pStyle w:val="B10"/>
      </w:pPr>
      <w:r>
        <w:t>-</w:t>
      </w:r>
      <w:r>
        <w:tab/>
        <w:t xml:space="preserve">A list of SRBs which failed to be established shall be included in the </w:t>
      </w:r>
      <w:r>
        <w:rPr>
          <w:i/>
        </w:rPr>
        <w:t xml:space="preserve">SRB Failed to Setup List </w:t>
      </w:r>
      <w:r>
        <w:t xml:space="preserve">IE. </w:t>
      </w:r>
    </w:p>
    <w:p w14:paraId="16FE0B01" w14:textId="77777777" w:rsidR="007B01B5" w:rsidRDefault="00FC3EEF">
      <w:pPr>
        <w:pStyle w:val="B10"/>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2AF8D159" w14:textId="77777777" w:rsidR="007B01B5" w:rsidRDefault="00FC3EEF">
      <w:pPr>
        <w:pStyle w:val="B10"/>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26840EB6" w14:textId="77777777" w:rsidR="007B01B5" w:rsidRDefault="00FC3EEF">
      <w:pPr>
        <w:pStyle w:val="B10"/>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33352B9E" w14:textId="77777777" w:rsidR="007B01B5" w:rsidRDefault="00FC3EEF">
      <w:pPr>
        <w:pStyle w:val="B10"/>
        <w:rPr>
          <w:rFonts w:eastAsia="宋体"/>
          <w:lang w:val="en-US" w:eastAsia="zh-CN"/>
        </w:rPr>
      </w:pPr>
      <w:r>
        <w:rPr>
          <w:rFonts w:eastAsia="宋体"/>
          <w:lang w:val="en-US" w:eastAsia="zh-CN"/>
        </w:rPr>
        <w:t>-</w:t>
      </w:r>
      <w:r>
        <w:tab/>
      </w:r>
      <w:r>
        <w:rPr>
          <w:rFonts w:eastAsia="宋体"/>
          <w:lang w:val="en-US" w:eastAsia="zh-CN"/>
        </w:rPr>
        <w:t>A list of SL DRBs which are successf</w:t>
      </w:r>
      <w:r>
        <w:rPr>
          <w:rFonts w:eastAsia="宋体"/>
          <w:lang w:val="en-US" w:eastAsia="zh-CN"/>
        </w:rPr>
        <w:t xml:space="preserve">ully established shall be included in the </w:t>
      </w:r>
      <w:r>
        <w:rPr>
          <w:rFonts w:eastAsia="宋体"/>
          <w:i/>
          <w:iCs/>
          <w:lang w:val="en-US" w:eastAsia="zh-CN"/>
        </w:rPr>
        <w:t>SL DRB Setup List</w:t>
      </w:r>
      <w:r>
        <w:rPr>
          <w:rFonts w:eastAsia="宋体"/>
          <w:lang w:val="en-US" w:eastAsia="zh-CN"/>
        </w:rPr>
        <w:t xml:space="preserve"> IE;</w:t>
      </w:r>
    </w:p>
    <w:p w14:paraId="19D71B86" w14:textId="77777777" w:rsidR="007B01B5" w:rsidRDefault="00FC3EEF">
      <w:pPr>
        <w:pStyle w:val="B10"/>
      </w:pPr>
      <w:r>
        <w:rPr>
          <w:rFonts w:eastAsia="宋体"/>
          <w:lang w:val="en-US" w:eastAsia="zh-CN"/>
        </w:rPr>
        <w:t>-</w:t>
      </w:r>
      <w:r>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p>
    <w:p w14:paraId="6C47B653" w14:textId="77777777" w:rsidR="007B01B5" w:rsidRDefault="00FC3EEF">
      <w:pPr>
        <w:pStyle w:val="B10"/>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w:t>
      </w:r>
      <w:r>
        <w:t xml:space="preserve">ed in the </w:t>
      </w:r>
      <w:r>
        <w:rPr>
          <w:i/>
        </w:rPr>
        <w:t>Uu</w:t>
      </w:r>
      <w:r>
        <w:rPr>
          <w:i/>
          <w:lang w:eastAsia="zh-CN"/>
        </w:rPr>
        <w:t xml:space="preserve"> RLC Channel</w:t>
      </w:r>
      <w:r>
        <w:rPr>
          <w:i/>
        </w:rPr>
        <w:t xml:space="preserve"> Setup List</w:t>
      </w:r>
      <w:r>
        <w:t xml:space="preserve"> IE;</w:t>
      </w:r>
    </w:p>
    <w:p w14:paraId="162A7568" w14:textId="77777777" w:rsidR="007B01B5" w:rsidRDefault="00FC3EEF">
      <w:pPr>
        <w:pStyle w:val="B10"/>
      </w:pPr>
      <w:r>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75E6D5F1" w14:textId="77777777" w:rsidR="007B01B5" w:rsidRDefault="00FC3EEF">
      <w:pPr>
        <w:pStyle w:val="B10"/>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33AA837A" w14:textId="77777777" w:rsidR="007B01B5" w:rsidRDefault="00FC3EEF">
      <w:pPr>
        <w:pStyle w:val="B10"/>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2F829BCA" w14:textId="77777777" w:rsidR="007B01B5" w:rsidRDefault="00FC3EEF">
      <w:r>
        <w:t>When the gNB-DU reports the u</w:t>
      </w:r>
      <w:r>
        <w:t>nsuccessful establishment of a DRB or SRB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t>, the cause value should be precise enough to enable the gNB-CU to know the reason for the unsuccessful establishment.</w:t>
      </w:r>
    </w:p>
    <w:p w14:paraId="409F5E43" w14:textId="77777777" w:rsidR="007B01B5" w:rsidRDefault="00FC3EEF">
      <w:r>
        <w:t>For EN-DC operation</w:t>
      </w:r>
      <w:r>
        <w:t>,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14:paraId="3CF00DED" w14:textId="77777777" w:rsidR="007B01B5" w:rsidRDefault="00FC3EEF">
      <w:r>
        <w:t xml:space="preserve">For NG-RAN operation, the gNB-CU shall include in the UE CONTEXT SETUP REQUEST the </w:t>
      </w:r>
      <w:r>
        <w:rPr>
          <w:i/>
        </w:rPr>
        <w:t>DRB Information</w:t>
      </w:r>
      <w:r>
        <w:t xml:space="preserve"> IE.</w:t>
      </w:r>
    </w:p>
    <w:p w14:paraId="605311EA" w14:textId="77777777" w:rsidR="007B01B5" w:rsidRDefault="00FC3EEF">
      <w:r>
        <w:lastRenderedPageBreak/>
        <w:t xml:space="preserve">For DC operation, the </w:t>
      </w:r>
      <w:r>
        <w:rPr>
          <w:i/>
          <w:iCs/>
        </w:rPr>
        <w:t>CG-ConfigInfo</w:t>
      </w:r>
      <w:r>
        <w:t xml:space="preserve"> IE shall be included in th</w:t>
      </w:r>
      <w:r>
        <w:t xml:space="preserve">e </w:t>
      </w:r>
      <w:r>
        <w:rPr>
          <w:i/>
          <w:iCs/>
        </w:rPr>
        <w:t>CU to DU RRC Information</w:t>
      </w:r>
      <w:r>
        <w:t xml:space="preserve"> IE at the gNB acting as secondary node. If the </w:t>
      </w:r>
      <w:r>
        <w:rPr>
          <w:i/>
          <w:iCs/>
        </w:rPr>
        <w:t>CG-ConfigInfo</w:t>
      </w:r>
      <w:r>
        <w:t xml:space="preserve"> IE is included in the UE CONTEXT SETUP REQUEST message, the gNB-DU shall regard it as a reconfiguration with sync as defined in TS 38.331 [8].</w:t>
      </w:r>
    </w:p>
    <w:p w14:paraId="6DE32F86" w14:textId="77777777" w:rsidR="007B01B5" w:rsidRDefault="00FC3EEF">
      <w:r>
        <w:t>For sidelink operation, t</w:t>
      </w:r>
      <w:r>
        <w:t xml:space="preserve">he </w:t>
      </w:r>
      <w:r>
        <w:rPr>
          <w:i/>
        </w:rPr>
        <w:t>CG-ConfigInfo</w:t>
      </w:r>
      <w:r>
        <w:t xml:space="preserve"> IE shall be included in the </w:t>
      </w:r>
      <w:r>
        <w:rPr>
          <w:i/>
        </w:rPr>
        <w:t>CU to DU RRC Information</w:t>
      </w:r>
      <w:r>
        <w:t xml:space="preserve"> IE if the gNB-CU receives sidelink related UE information from UE. If the </w:t>
      </w:r>
      <w:r>
        <w:rPr>
          <w:i/>
        </w:rPr>
        <w:t>CG-ConfigInfo</w:t>
      </w:r>
      <w:r>
        <w:t xml:space="preserve"> IE is included in the UE CONTEXT SETUP REQUEST message, the gNB-DU shall regard it as an indicatio</w:t>
      </w:r>
      <w:r>
        <w:t>n of V2X sidelink information as defined in TS 38.331 [8].</w:t>
      </w:r>
    </w:p>
    <w:p w14:paraId="3FA308A3" w14:textId="77777777" w:rsidR="007B01B5" w:rsidRDefault="00FC3EEF">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w:t>
      </w:r>
      <w:r>
        <w:t>onfiguration with sync as defined in TS 38.331 [8]. The gNB-CU shall only initiate the UE Context Setup procedure for handover or secondary node addition when at least one DRB is setup for the UE, or at least one BH RLC channel is set up for IAB-MT. If the</w:t>
      </w:r>
      <w:r>
        <w:t xml:space="preserve"> </w:t>
      </w:r>
      <w:r>
        <w:rPr>
          <w:i/>
        </w:rPr>
        <w:t>HandoverPreparationInformation</w:t>
      </w:r>
      <w:r>
        <w:t xml:space="preserve"> IE containing the sidelink related UE information is included in the UE CONTEXT SETUP REQUEST message, the gNB-DU shall regard it as an indication of V2X sidelink information as defined in TS 38.331 [8].</w:t>
      </w:r>
    </w:p>
    <w:p w14:paraId="6C8F30DA" w14:textId="77777777" w:rsidR="007B01B5" w:rsidRDefault="00FC3EEF">
      <w:r>
        <w:t xml:space="preserve">If the received </w:t>
      </w:r>
      <w:r>
        <w:rPr>
          <w:i/>
        </w:rPr>
        <w:t>CU t</w:t>
      </w:r>
      <w:r>
        <w:rPr>
          <w:i/>
        </w:rPr>
        <w:t>o DU RRC Information</w:t>
      </w:r>
      <w:r>
        <w:t xml:space="preserve"> IE does not include source cell group configuration, the gNB-DU shall generate the cell group configuration using full configuration. Otherwise, delta configuration is allowed.</w:t>
      </w:r>
    </w:p>
    <w:p w14:paraId="4C51FAA7" w14:textId="77777777" w:rsidR="007B01B5" w:rsidRDefault="00FC3EEF">
      <w:r>
        <w:t>If the gNB-CU includes the SMTC information of the measure</w:t>
      </w:r>
      <w:r>
        <w:t xml:space="preserv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w:t>
      </w:r>
      <w:r>
        <w:t xml:space="preserve">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14:paraId="0009C265" w14:textId="77777777" w:rsidR="007B01B5" w:rsidRDefault="00FC3EEF">
      <w:pPr>
        <w:rPr>
          <w:lang w:eastAsia="sv-SE" w:bidi="he-IL"/>
        </w:rPr>
      </w:pPr>
      <w:r>
        <w:t xml:space="preserve">If the </w:t>
      </w:r>
      <w:r>
        <w:rPr>
          <w:i/>
          <w:iCs/>
        </w:rPr>
        <w:t>MeasConfig</w:t>
      </w:r>
      <w:r>
        <w:t xml:space="preserve"> IE is included in the </w:t>
      </w:r>
      <w:r>
        <w:rPr>
          <w:i/>
          <w:iCs/>
        </w:rPr>
        <w:t>CU to DU RRC Information</w:t>
      </w:r>
      <w:r>
        <w:t xml:space="preserve"> IE in the UE CONT</w:t>
      </w:r>
      <w:r>
        <w:t xml:space="preserve">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Then the gNB</w:t>
      </w:r>
      <w:r>
        <w:t xml:space="preserve">-DU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w:t>
      </w:r>
      <w:r>
        <w:t xml:space="preserv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11735B7C" w14:textId="77777777" w:rsidR="007B01B5" w:rsidRDefault="00FC3EEF">
      <w:pPr>
        <w:rPr>
          <w:lang w:val="en-US" w:eastAsia="zh-CN"/>
        </w:rPr>
      </w:pPr>
      <w:r>
        <w:rPr>
          <w:rFonts w:eastAsia="宋体" w:hint="eastAsia"/>
          <w:lang w:val="en-US" w:eastAsia="zh-CN"/>
        </w:rPr>
        <w:t xml:space="preserve">If the </w:t>
      </w:r>
      <w:r>
        <w:rPr>
          <w:rFonts w:eastAsia="宋体" w:hint="eastAsia"/>
          <w:i/>
          <w:iCs/>
          <w:lang w:val="en-US" w:eastAsia="zh-CN"/>
        </w:rPr>
        <w:t>NeedForGapsInfoNR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w:t>
      </w:r>
      <w:r>
        <w:rPr>
          <w:rFonts w:eastAsia="宋体" w:hint="eastAsia"/>
          <w:lang w:val="en-US" w:eastAsia="zh-CN"/>
        </w:rPr>
        <w:t xml:space="preserve">escribed in TS 38.331 [8]. If the </w:t>
      </w:r>
      <w:r>
        <w:rPr>
          <w:rFonts w:eastAsia="宋体" w:hint="eastAsia"/>
          <w:i/>
          <w:iCs/>
          <w:lang w:val="en-US" w:eastAsia="zh-CN"/>
        </w:rPr>
        <w:t>NeedForGapNCSG-InfoNR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 If the </w:t>
      </w:r>
      <w:r>
        <w:rPr>
          <w:rFonts w:eastAsia="宋体" w:hint="eastAsia"/>
          <w:i/>
          <w:iCs/>
          <w:lang w:val="en-US" w:eastAsia="zh-CN"/>
        </w:rPr>
        <w:t>NeedForGapNCSG-InfoEUTRA</w:t>
      </w:r>
      <w:r>
        <w:rPr>
          <w:rFonts w:eastAsia="宋体" w:hint="eastAsia"/>
          <w:lang w:val="en-US" w:eastAsia="zh-CN"/>
        </w:rPr>
        <w:t xml:space="preserve"> IE is i</w:t>
      </w:r>
      <w:r>
        <w:rPr>
          <w:rFonts w:eastAsia="宋体" w:hint="eastAsia"/>
          <w:lang w:val="en-US" w:eastAsia="zh-CN"/>
        </w:rPr>
        <w:t xml:space="preserve">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w:t>
      </w:r>
    </w:p>
    <w:p w14:paraId="11895FC5" w14:textId="77777777" w:rsidR="007B01B5" w:rsidRDefault="00FC3EEF">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w:t>
      </w:r>
      <w:r>
        <w:t xml:space="preserve">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w:t>
      </w:r>
      <w:r>
        <w:t xml:space="preserve">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w:t>
      </w:r>
      <w:r>
        <w:rPr>
          <w:i/>
        </w:rPr>
        <w:t xml:space="preserve">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w:t>
      </w:r>
      <w:r>
        <w:t>rce coordination.</w:t>
      </w:r>
    </w:p>
    <w:p w14:paraId="5E2BC0C8" w14:textId="77777777" w:rsidR="007B01B5" w:rsidRDefault="00FC3EEF">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w:t>
      </w:r>
      <w:r>
        <w:t xml:space="preserve">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w:t>
      </w:r>
      <w:r>
        <w:t xml:space="preserve">ormation received in the </w:t>
      </w:r>
      <w:r>
        <w:rPr>
          <w:i/>
        </w:rPr>
        <w:t>Resource Coordination Transfer Container</w:t>
      </w:r>
      <w:r>
        <w:t xml:space="preserve"> IE for reception of MR-DC Resource Coordination Information at the gNB as described in TS 38.423 [28].</w:t>
      </w:r>
    </w:p>
    <w:p w14:paraId="4F8F937D" w14:textId="77777777" w:rsidR="007B01B5" w:rsidRDefault="00FC3EEF">
      <w:r>
        <w:t xml:space="preserve">The </w:t>
      </w:r>
      <w:r>
        <w:rPr>
          <w:i/>
        </w:rPr>
        <w:t>UEAssistanceInformation</w:t>
      </w:r>
      <w:r>
        <w:t xml:space="preserve"> IE shall be included in </w:t>
      </w:r>
      <w:r>
        <w:rPr>
          <w:i/>
        </w:rPr>
        <w:t>CU to DU RRC Information</w:t>
      </w:r>
      <w:r>
        <w:t xml:space="preserve"> IE in the </w:t>
      </w:r>
      <w:r>
        <w:t xml:space="preserve">UE CONTEXT SETUP REQUEST message if the gNB-CU received this IE from the UE; if the </w:t>
      </w:r>
      <w:r>
        <w:rPr>
          <w:i/>
        </w:rPr>
        <w:t>UEAssistanceInformation</w:t>
      </w:r>
      <w:r>
        <w:t xml:space="preserve"> IE is included in the </w:t>
      </w:r>
      <w:r>
        <w:rPr>
          <w:i/>
        </w:rPr>
        <w:lastRenderedPageBreak/>
        <w:t>CU to DU RRC Information</w:t>
      </w:r>
      <w:r>
        <w:t xml:space="preserve"> IE in the UE CONTEXT SETUP REQUEST message, the gNB-DU shall, if supported, take it into account when</w:t>
      </w:r>
      <w:r>
        <w:t xml:space="preserve"> configuring resources for the UE.</w:t>
      </w:r>
    </w:p>
    <w:p w14:paraId="5219FA13" w14:textId="77777777" w:rsidR="007B01B5" w:rsidRDefault="00FC3EEF">
      <w:r>
        <w:t xml:space="preserve">The </w:t>
      </w:r>
      <w:r>
        <w:rPr>
          <w:i/>
        </w:rPr>
        <w:t>UEAssistanceInformationEUTRA</w:t>
      </w:r>
      <w:r>
        <w:t xml:space="preserve"> IE shall be included in </w:t>
      </w:r>
      <w:r>
        <w:rPr>
          <w:i/>
        </w:rPr>
        <w:t>CU to DU RRC Information</w:t>
      </w:r>
      <w:r>
        <w:t xml:space="preserve"> IE in the UE CONTEXT SETUP REQUEST message if the gNB-CU received this IE from the UE; if the </w:t>
      </w:r>
      <w:r>
        <w:rPr>
          <w:i/>
        </w:rPr>
        <w:t>UEAssistanceInformationEUTRA</w:t>
      </w:r>
      <w:r>
        <w:t xml:space="preserve"> IE is included i</w:t>
      </w:r>
      <w:r>
        <w:t xml:space="preserve">n the </w:t>
      </w:r>
      <w:r>
        <w:rPr>
          <w:i/>
        </w:rPr>
        <w:t>CU to DU RRC Information</w:t>
      </w:r>
      <w:r>
        <w:t xml:space="preserve"> IE in the UE CONTEXT SETUP REQUEST message, the gNB-DU shall, if supported, take it into account when configuring LTE sidelink resources for the UE.</w:t>
      </w:r>
    </w:p>
    <w:p w14:paraId="499B98AC" w14:textId="77777777" w:rsidR="007B01B5" w:rsidRDefault="00FC3EEF">
      <w:r>
        <w:t xml:space="preserve">If the </w:t>
      </w:r>
      <w:r>
        <w:rPr>
          <w:i/>
        </w:rPr>
        <w:t>Resource Coordination Transfer Container</w:t>
      </w:r>
      <w:r>
        <w:t xml:space="preserve"> IE is included in the UE CON</w:t>
      </w:r>
      <w:r>
        <w:t>TEXT SETUP RESPONSE, the gNB-CU shall transparently transfer this information for the purpose of resource coordination as described in TS 36.423 [9], TS 38.423 [28].</w:t>
      </w:r>
    </w:p>
    <w:p w14:paraId="713CDC4B" w14:textId="77777777" w:rsidR="007B01B5" w:rsidRDefault="00FC3EEF">
      <w:r>
        <w:rPr>
          <w:rFonts w:eastAsia="MS Mincho"/>
        </w:rPr>
        <w:t xml:space="preserve">If the </w:t>
      </w:r>
      <w:r>
        <w:rPr>
          <w:rFonts w:eastAsia="MS Mincho"/>
          <w:i/>
        </w:rPr>
        <w:t>Masked IMEISV</w:t>
      </w:r>
      <w:r>
        <w:rPr>
          <w:rFonts w:eastAsia="MS Mincho"/>
        </w:rPr>
        <w:t xml:space="preserve"> IE is contained in the UE CONTEXT SETUP REQUEST message the gNB-DU sh</w:t>
      </w:r>
      <w:r>
        <w:rPr>
          <w:rFonts w:eastAsia="MS Mincho"/>
        </w:rPr>
        <w:t>all, if supported, use it to determine the characteristics of the UE for subsequent handling.</w:t>
      </w:r>
    </w:p>
    <w:p w14:paraId="46DC12F8" w14:textId="77777777" w:rsidR="007B01B5" w:rsidRDefault="00FC3EEF">
      <w:pPr>
        <w:rPr>
          <w:rFonts w:eastAsia="宋体"/>
        </w:rPr>
      </w:pPr>
      <w:r>
        <w:rPr>
          <w:rFonts w:eastAsia="宋体"/>
        </w:rPr>
        <w:t xml:space="preserve">If the </w:t>
      </w:r>
      <w:r>
        <w:rPr>
          <w:rFonts w:eastAsia="宋体"/>
          <w:i/>
        </w:rPr>
        <w:t>SCell Failed To Setup List</w:t>
      </w:r>
      <w:r>
        <w:rPr>
          <w:rFonts w:eastAsia="宋体"/>
        </w:rPr>
        <w:t xml:space="preserve"> IE is contained in the UE CONTEXT SETUP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w:t>
      </w:r>
      <w:r>
        <w:rPr>
          <w:rFonts w:eastAsia="宋体"/>
          <w:lang w:eastAsia="zh-CN"/>
        </w:rPr>
        <w:t>set up</w:t>
      </w:r>
      <w:r>
        <w:rPr>
          <w:rFonts w:eastAsia="宋体"/>
          <w:lang w:eastAsia="zh-CN"/>
        </w:rPr>
        <w:t xml:space="preserve"> with an appropriate cause value for each SCell failed to setup</w:t>
      </w:r>
      <w:r>
        <w:rPr>
          <w:rFonts w:eastAsia="宋体"/>
        </w:rPr>
        <w:t>.</w:t>
      </w:r>
    </w:p>
    <w:p w14:paraId="03D09953" w14:textId="77777777" w:rsidR="007B01B5" w:rsidRDefault="00FC3EEF">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w:t>
      </w:r>
      <w:r>
        <w:rPr>
          <w:lang w:eastAsia="zh-CN"/>
        </w:rPr>
        <w:t xml:space="preserve">et to "Not-supported", the gNB-CU shall consider that the gNB-DU does not support UE inactivity monitoring for the UE. </w:t>
      </w:r>
    </w:p>
    <w:p w14:paraId="7496C7D6" w14:textId="77777777" w:rsidR="007B01B5" w:rsidRDefault="00FC3EEF">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U shall consider that the gNB-DU has genera</w:t>
      </w:r>
      <w:r>
        <w:t xml:space="preserve">ted the </w:t>
      </w:r>
      <w:r>
        <w:rPr>
          <w:i/>
        </w:rPr>
        <w:t>CellGroupConfig</w:t>
      </w:r>
      <w:r>
        <w:t xml:space="preserve"> IE using full configuration.</w:t>
      </w:r>
    </w:p>
    <w:p w14:paraId="577D4FE8" w14:textId="77777777" w:rsidR="007B01B5" w:rsidRDefault="00FC3EEF">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14:paraId="7D6F5829" w14:textId="77777777" w:rsidR="007B01B5" w:rsidRDefault="00FC3EEF">
      <w:r>
        <w:t>The UE Context Setup Procedure is not used t</w:t>
      </w:r>
      <w:r>
        <w:t>o configure SRB0.</w:t>
      </w:r>
    </w:p>
    <w:p w14:paraId="339617C7" w14:textId="77777777" w:rsidR="007B01B5" w:rsidRDefault="00FC3EEF">
      <w:r>
        <w:t xml:space="preserve">If the UE CONTEXT SETUP REQUEST message contains the </w:t>
      </w:r>
      <w:r>
        <w:rPr>
          <w:i/>
        </w:rPr>
        <w:t>RRC-Container</w:t>
      </w:r>
      <w:r>
        <w:t xml:space="preserve"> IE, the gNB-DU shall send the corresponding RRC message to the UE via SRB1.</w:t>
      </w:r>
    </w:p>
    <w:p w14:paraId="201B02F0" w14:textId="77777777" w:rsidR="007B01B5" w:rsidRDefault="00FC3EEF">
      <w:r>
        <w:t xml:space="preserve">If the </w:t>
      </w:r>
      <w:r>
        <w:rPr>
          <w:i/>
        </w:rPr>
        <w:t>Notification Control</w:t>
      </w:r>
      <w:r>
        <w:t xml:space="preserve"> IE is included in the </w:t>
      </w:r>
      <w:r>
        <w:rPr>
          <w:i/>
        </w:rPr>
        <w:t>DRB to Be Setup List</w:t>
      </w:r>
      <w:r>
        <w:t xml:space="preserve"> IE </w:t>
      </w:r>
      <w:r>
        <w:rPr>
          <w:rFonts w:eastAsia="MS Mincho"/>
          <w:snapToGrid w:val="0"/>
        </w:rPr>
        <w:t>contained in the UE C</w:t>
      </w:r>
      <w:r>
        <w:rPr>
          <w:rFonts w:eastAsia="MS Mincho"/>
          <w:snapToGrid w:val="0"/>
        </w:rPr>
        <w:t>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w:t>
      </w:r>
      <w:r>
        <w:t>pplied to GBR bearers.</w:t>
      </w:r>
    </w:p>
    <w:p w14:paraId="474C7C44" w14:textId="77777777" w:rsidR="007B01B5" w:rsidRDefault="00FC3EEF">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store the received UL PDU Session Aggregate Maximum Bit Rate </w:t>
      </w:r>
      <w:r>
        <w:rPr>
          <w:rFonts w:eastAsia="MS Mincho"/>
          <w:snapToGrid w:val="0"/>
        </w:rPr>
        <w:t>and use it when enforcing uplink traffic policing</w:t>
      </w:r>
      <w:r>
        <w:rPr>
          <w:snapToGrid w:val="0"/>
        </w:rPr>
        <w:t xml:space="preserve"> </w:t>
      </w:r>
      <w:r>
        <w:rPr>
          <w:rFonts w:eastAsia="MS Mincho"/>
          <w:snapToGrid w:val="0"/>
        </w:rPr>
        <w:t xml:space="preserve">for non-GBR Bearers for the concerned UE </w:t>
      </w:r>
      <w:r>
        <w:rPr>
          <w:rFonts w:eastAsia="宋体"/>
          <w:lang w:eastAsia="zh-CN"/>
        </w:rPr>
        <w:t>as specified in TS 23.501 [21].</w:t>
      </w:r>
    </w:p>
    <w:p w14:paraId="5C4816B1" w14:textId="77777777" w:rsidR="007B01B5" w:rsidRDefault="00FC3EEF">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14:paraId="549B63E9" w14:textId="77777777" w:rsidR="007B01B5" w:rsidRDefault="00FC3EEF">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14:paraId="6854B2CA" w14:textId="77777777" w:rsidR="007B01B5" w:rsidRDefault="00FC3EEF">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14:paraId="145BE4B9" w14:textId="77777777" w:rsidR="007B01B5" w:rsidRDefault="00FC3EEF">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 xml:space="preserve">message, </w:t>
      </w:r>
      <w:r>
        <w:rPr>
          <w:lang w:eastAsia="ja-JP"/>
        </w:rPr>
        <w:t>the gNB-DU shall store and replace any previous information received.</w:t>
      </w:r>
    </w:p>
    <w:p w14:paraId="246251EB" w14:textId="77777777" w:rsidR="007B01B5" w:rsidRDefault="00FC3EEF">
      <w:r>
        <w:t xml:space="preserve">If the </w:t>
      </w:r>
      <w:r>
        <w:rPr>
          <w:i/>
          <w:iCs/>
        </w:rPr>
        <w:t>Trace Activation</w:t>
      </w:r>
      <w:r>
        <w:t xml:space="preserve"> IE is included in the UE CONTEXT SETUP REQUEST message the gNB-DU shall, if supported, initiate the requested trace function as described in TS 32.422 [29].</w:t>
      </w:r>
    </w:p>
    <w:p w14:paraId="6AED6D80" w14:textId="77777777" w:rsidR="007B01B5" w:rsidRDefault="00FC3EEF">
      <w:r>
        <w:t>In pa</w:t>
      </w:r>
      <w:r>
        <w:t>rticular, the gNB-DU shall, if supported:</w:t>
      </w:r>
    </w:p>
    <w:p w14:paraId="318EAC21" w14:textId="77777777" w:rsidR="007B01B5" w:rsidRDefault="00FC3EEF">
      <w:pPr>
        <w:pStyle w:val="B10"/>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14:paraId="496E45BB" w14:textId="77777777" w:rsidR="007B01B5" w:rsidRDefault="00FC3EEF">
      <w:pPr>
        <w:pStyle w:val="B10"/>
      </w:pPr>
      <w:r>
        <w:lastRenderedPageBreak/>
        <w:t>-</w:t>
      </w:r>
      <w:r>
        <w:tab/>
        <w:t xml:space="preserve">if the </w:t>
      </w:r>
      <w:r>
        <w:rPr>
          <w:i/>
        </w:rPr>
        <w:t>Trace Activation</w:t>
      </w:r>
      <w:r>
        <w:t xml:space="preserve"> IE includ</w:t>
      </w:r>
      <w:r>
        <w:t xml:space="preserve">es the </w:t>
      </w:r>
      <w:r>
        <w:rPr>
          <w:i/>
        </w:rPr>
        <w:t>MDT Activation</w:t>
      </w:r>
      <w:r>
        <w:t xml:space="preserve"> IE set to "Immediate MDT Only", initiate the requested MDT session as described in TS 32.422 [</w:t>
      </w:r>
      <w:r>
        <w:rPr>
          <w:rFonts w:hint="eastAsia"/>
        </w:rPr>
        <w:t>29</w:t>
      </w:r>
      <w:r>
        <w:t xml:space="preserve">] and the gNB-DU shall ignore Interfaces To Trace IE, and Trace Depth IE. If the </w:t>
      </w:r>
      <w:r>
        <w:rPr>
          <w:i/>
        </w:rPr>
        <w:t>Management Based MDT PLMN List</w:t>
      </w:r>
      <w:r>
        <w:t xml:space="preserve"> IE is contained in the UE </w:t>
      </w:r>
      <w:r>
        <w:t>CONTEXT SETUP REQUEST message, the gNB-</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14:paraId="2675E54F" w14:textId="77777777" w:rsidR="007B01B5" w:rsidRDefault="00FC3EEF">
      <w:pPr>
        <w:rPr>
          <w:snapToGrid w:val="0"/>
        </w:rPr>
      </w:pPr>
      <w:r>
        <w:t>For each QoS flow whose DR</w:t>
      </w:r>
      <w:r>
        <w:t xml:space="preserve">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w:t>
      </w:r>
      <w:r>
        <w:t>ent and QoS monitoring, as specified in TS 23.501 [21].</w:t>
      </w:r>
    </w:p>
    <w:p w14:paraId="13EAE164" w14:textId="77777777" w:rsidR="007B01B5" w:rsidRDefault="00FC3EEF">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w:t>
      </w:r>
      <w:r>
        <w:rPr>
          <w:snapToGrid w:val="0"/>
        </w:rPr>
        <w:t>cified in TS 38.340 [30].</w:t>
      </w:r>
    </w:p>
    <w:p w14:paraId="34D57D10" w14:textId="77777777" w:rsidR="007B01B5" w:rsidRDefault="00FC3EEF">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w:t>
      </w:r>
      <w:r>
        <w:rPr>
          <w:snapToGrid w:val="0"/>
        </w:rPr>
        <w:t>nnel as specified in TS 38.340 [30].</w:t>
      </w:r>
    </w:p>
    <w:p w14:paraId="7D2BB071" w14:textId="77777777" w:rsidR="007B01B5" w:rsidRDefault="00FC3EEF">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14:paraId="101CD2E5" w14:textId="77777777" w:rsidR="007B01B5" w:rsidRDefault="00FC3EEF">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messa</w:t>
      </w:r>
      <w:r>
        <w:t>ge and it contains one or more IEs set to "authorized", the gNB-DU node shall, if supported, consider that the UE is authorized for the relevant service(s).</w:t>
      </w:r>
    </w:p>
    <w:p w14:paraId="3CD347C6" w14:textId="77777777" w:rsidR="007B01B5" w:rsidRDefault="00FC3EEF">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message and it c</w:t>
      </w:r>
      <w:r>
        <w:t>ontains one or more IEs set to "authorized", the gNB-DU node shall, if supported, consider that the UE is authorized for the relevant service(s).</w:t>
      </w:r>
    </w:p>
    <w:p w14:paraId="107553B2" w14:textId="77777777" w:rsidR="007B01B5" w:rsidRDefault="00FC3EEF">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w:t>
      </w:r>
      <w:r>
        <w:t>.</w:t>
      </w:r>
    </w:p>
    <w:p w14:paraId="00188233" w14:textId="77777777" w:rsidR="007B01B5" w:rsidRDefault="00FC3EEF">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w:t>
      </w:r>
      <w:r>
        <w:rPr>
          <w:snapToGrid w:val="0"/>
        </w:rPr>
        <w:t xml:space="preserve"> supported, </w:t>
      </w:r>
      <w:r>
        <w:t>use it for the concerned UE</w:t>
      </w:r>
      <w:r>
        <w:rPr>
          <w:lang w:eastAsia="zh-CN"/>
        </w:rPr>
        <w:t>'s sidelink communication in network scheduled mode for LTE V2X services</w:t>
      </w:r>
      <w:r>
        <w:t>.</w:t>
      </w:r>
    </w:p>
    <w:p w14:paraId="47478A49" w14:textId="77777777" w:rsidR="007B01B5" w:rsidRDefault="00FC3EEF">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w:t>
      </w:r>
      <w:r>
        <w:t>erned UE</w:t>
      </w:r>
      <w:r>
        <w:rPr>
          <w:lang w:eastAsia="zh-CN"/>
        </w:rPr>
        <w:t>'s sidelink communication in network scheduled mode for NR V2X services as defined in TS 23.287 [40]</w:t>
      </w:r>
      <w:r>
        <w:t>.</w:t>
      </w:r>
    </w:p>
    <w:p w14:paraId="1E90EF5C" w14:textId="77777777" w:rsidR="007B01B5" w:rsidRDefault="00FC3EEF">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w:t>
      </w:r>
      <w:r>
        <w:rPr>
          <w:rFonts w:hint="eastAsia"/>
          <w:lang w:eastAsia="zh-CN"/>
        </w:rPr>
        <w:t>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393B5F8F" w14:textId="77777777" w:rsidR="007B01B5" w:rsidRDefault="00FC3EEF">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 xml:space="preserve">shall consider that the request concerns a conditional handover </w:t>
      </w:r>
      <w:r>
        <w:rPr>
          <w:rFonts w:eastAsia="宋体" w:hint="eastAsia"/>
          <w:lang w:eastAsia="zh-CN"/>
        </w:rPr>
        <w:t xml:space="preserve">or </w:t>
      </w:r>
      <w:r>
        <w:rPr>
          <w:rFonts w:hint="eastAsia"/>
          <w:lang w:eastAsia="zh-CN"/>
        </w:rPr>
        <w:t>c</w:t>
      </w:r>
      <w:r>
        <w:t>onditional</w:t>
      </w:r>
      <w:r>
        <w:rPr>
          <w:rFonts w:eastAsia="宋体" w:hint="eastAsia"/>
          <w:lang w:val="en-US" w:eastAsia="zh-CN"/>
        </w:rPr>
        <w:t xml:space="preserve"> PSCell addition</w:t>
      </w:r>
      <w:r>
        <w:t xml:space="preserve"> or conditional PSCell change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w:t>
      </w:r>
      <w:r>
        <w:rPr>
          <w:lang w:eastAsia="zh-CN"/>
        </w:rPr>
        <w:t xml:space="preserve"> TS 38.331 [8].</w:t>
      </w:r>
    </w:p>
    <w:p w14:paraId="35CDC133" w14:textId="77777777" w:rsidR="007B01B5" w:rsidRDefault="00FC3EEF">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w:t>
      </w:r>
      <w:bookmarkStart w:id="116" w:name="_Hlk25189334"/>
      <w:r>
        <w:t xml:space="preserve">shall replace the existing prepared conditional handover </w:t>
      </w:r>
      <w:r>
        <w:rPr>
          <w:rFonts w:eastAsia="宋体" w:hint="eastAsia"/>
          <w:lang w:eastAsia="zh-CN"/>
        </w:rPr>
        <w:t xml:space="preserve">or </w:t>
      </w:r>
      <w:r>
        <w:rPr>
          <w:rFonts w:hint="eastAsia"/>
          <w:lang w:eastAsia="zh-CN"/>
        </w:rPr>
        <w:t>c</w:t>
      </w:r>
      <w:r>
        <w:t>onditional</w:t>
      </w:r>
      <w:r>
        <w:rPr>
          <w:rFonts w:eastAsia="宋体" w:hint="eastAsia"/>
          <w:lang w:val="en-US" w:eastAsia="zh-CN"/>
        </w:rPr>
        <w:t xml:space="preserve"> PS</w:t>
      </w:r>
      <w:r>
        <w:rPr>
          <w:rFonts w:eastAsia="宋体" w:hint="eastAsia"/>
          <w:lang w:val="en-US" w:eastAsia="zh-CN"/>
        </w:rPr>
        <w:t>Cell addition</w:t>
      </w:r>
      <w:r>
        <w:t xml:space="preserve"> or conditional PSCell change identified by </w:t>
      </w:r>
      <w:bookmarkEnd w:id="116"/>
      <w:r>
        <w:t xml:space="preserve">the </w:t>
      </w:r>
      <w:r>
        <w:rPr>
          <w:i/>
          <w:iCs/>
        </w:rPr>
        <w:t xml:space="preserve">Target gNB-DU UE F1AP ID </w:t>
      </w:r>
      <w:r>
        <w:t xml:space="preserve">IE and the </w:t>
      </w:r>
      <w:r>
        <w:rPr>
          <w:i/>
          <w:iCs/>
        </w:rPr>
        <w:t xml:space="preserve">SpCell ID </w:t>
      </w:r>
      <w:r>
        <w:t>IE.</w:t>
      </w:r>
    </w:p>
    <w:p w14:paraId="3179899C" w14:textId="77777777" w:rsidR="007B01B5" w:rsidRDefault="00FC3EEF">
      <w:r>
        <w:t xml:space="preserve">If the </w:t>
      </w:r>
      <w:r>
        <w:rPr>
          <w:i/>
        </w:rPr>
        <w:t xml:space="preserve">Serving </w:t>
      </w:r>
      <w:r>
        <w:rPr>
          <w:i/>
          <w:lang w:eastAsia="ja-JP"/>
        </w:rPr>
        <w:t>NID</w:t>
      </w:r>
      <w:r>
        <w:rPr>
          <w:rFonts w:ascii="Arial" w:eastAsia="Batang" w:hAnsi="Arial" w:cs="Arial"/>
          <w:i/>
          <w:sz w:val="18"/>
          <w:szCs w:val="18"/>
          <w:lang w:eastAsia="ja-JP"/>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Fonts w:ascii="Arial" w:eastAsia="Batang" w:hAnsi="Arial" w:cs="Arial"/>
          <w:i/>
          <w:sz w:val="18"/>
          <w:szCs w:val="18"/>
          <w:lang w:eastAsia="ja-JP"/>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14:paraId="1EA0F579" w14:textId="77777777" w:rsidR="007B01B5" w:rsidRDefault="00FC3EEF">
      <w:r>
        <w:t xml:space="preserve">If the </w:t>
      </w:r>
      <w:r>
        <w:rPr>
          <w:i/>
          <w:iCs/>
        </w:rPr>
        <w:t>Estimated Arrival Probability</w:t>
      </w:r>
      <w:r>
        <w:t xml:space="preserve"> IE is contained in the </w:t>
      </w:r>
      <w:r>
        <w:rPr>
          <w:i/>
          <w:lang w:eastAsia="zh-CN"/>
        </w:rPr>
        <w:t>Conditional Inter-DU Mobility Information</w:t>
      </w:r>
      <w:r>
        <w:rPr>
          <w:lang w:eastAsia="zh-CN"/>
        </w:rPr>
        <w:t xml:space="preserve"> IE </w:t>
      </w:r>
      <w:r>
        <w:t>included in the UE CONTEXT SETUP REQUEST</w:t>
      </w:r>
      <w:r>
        <w:rPr>
          <w:lang w:eastAsia="ja-JP"/>
        </w:rPr>
        <w:t xml:space="preserve"> </w:t>
      </w:r>
      <w:r>
        <w:t>message, then the gNB-</w:t>
      </w:r>
      <w:r>
        <w:t>DU may use the information to allocate necessary resources for the UE.</w:t>
      </w:r>
    </w:p>
    <w:p w14:paraId="1FF5E798" w14:textId="77777777" w:rsidR="007B01B5" w:rsidRDefault="00FC3EEF">
      <w:bookmarkStart w:id="117" w:name="OLE_LINK245"/>
      <w:bookmarkStart w:id="118" w:name="OLE_LINK246"/>
      <w:r>
        <w:lastRenderedPageBreak/>
        <w:t xml:space="preserve">If for a given E-RAB for EN-DC operation the </w:t>
      </w:r>
      <w:r>
        <w:rPr>
          <w:i/>
          <w:iCs/>
        </w:rPr>
        <w:t xml:space="preserve">ENB DL Transport Layer Address </w:t>
      </w:r>
      <w:r>
        <w:t xml:space="preserve">IE is included in the UE CONTEXT </w:t>
      </w:r>
      <w:r>
        <w:rPr>
          <w:rFonts w:hint="eastAsia"/>
          <w:lang w:eastAsia="zh-CN"/>
        </w:rPr>
        <w:t>SETUP</w:t>
      </w:r>
      <w:r>
        <w:t xml:space="preserve"> REQUEST message, the gNB-DU shall, if supported, use it as part of its</w:t>
      </w:r>
      <w:r>
        <w:t xml:space="preserve"> ACL functionality configuration actions, if such ACL functionality is deployed.</w:t>
      </w:r>
    </w:p>
    <w:p w14:paraId="37C27462" w14:textId="77777777" w:rsidR="007B01B5" w:rsidRDefault="00FC3EEF">
      <w:r>
        <w:t xml:space="preserve">If for a given Qos flow for NG-RAN operation the </w:t>
      </w:r>
      <w:r>
        <w:rPr>
          <w:i/>
          <w:iCs/>
        </w:rPr>
        <w:t xml:space="preserve">PDCP Terminating Node DL Transport Layer Address </w:t>
      </w:r>
      <w:r>
        <w:t xml:space="preserve">IE is included in the UE CONTEXT </w:t>
      </w:r>
      <w:r>
        <w:rPr>
          <w:rFonts w:hint="eastAsia"/>
          <w:lang w:eastAsia="zh-CN"/>
        </w:rPr>
        <w:t>SETUP</w:t>
      </w:r>
      <w:r>
        <w:t xml:space="preserve"> REQUEST message, then the gNB-DU shall</w:t>
      </w:r>
      <w:r>
        <w:t>, if supported, use it as part of its ACL functionality configuration actions, if such ACL functionality is deployed.</w:t>
      </w:r>
    </w:p>
    <w:bookmarkEnd w:id="117"/>
    <w:bookmarkEnd w:id="118"/>
    <w:p w14:paraId="39F795FD" w14:textId="77777777" w:rsidR="007B01B5" w:rsidRDefault="00FC3EEF">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6A41E233" w14:textId="77777777" w:rsidR="007B01B5" w:rsidRDefault="00FC3EEF">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p>
    <w:p w14:paraId="7C8FAFD1" w14:textId="77777777" w:rsidR="007B01B5" w:rsidRDefault="00FC3EEF">
      <w:pPr>
        <w:rPr>
          <w:i/>
          <w:snapToGrid w:val="0"/>
        </w:rPr>
      </w:pPr>
      <w:r>
        <w:t xml:space="preserve">If the </w:t>
      </w:r>
      <w:r>
        <w:rPr>
          <w:rFonts w:eastAsia="Batang"/>
          <w:bCs/>
          <w:i/>
        </w:rPr>
        <w:t xml:space="preserve">SCG Activation </w:t>
      </w:r>
      <w:r>
        <w:rPr>
          <w:bCs/>
          <w:i/>
        </w:rPr>
        <w:t xml:space="preserve">Request </w:t>
      </w:r>
      <w:r>
        <w:rPr>
          <w:bCs/>
        </w:rPr>
        <w:t xml:space="preserve">IE is included in the </w:t>
      </w:r>
      <w:r>
        <w:t>UE CONTEXT SETUP REQUEST messag</w:t>
      </w:r>
      <w:r>
        <w:t xml:space="preserve">e, the gNB-DU may use it to configure SCG resources as specified in TS 37.340 [7] , and if supported, shall include the </w:t>
      </w:r>
      <w:r>
        <w:rPr>
          <w:i/>
          <w:iCs/>
        </w:rPr>
        <w:t xml:space="preserve">SCG Activation Status </w:t>
      </w:r>
      <w:r>
        <w:t xml:space="preserve">IE in the UE CONTEXT SETUP RESPONSE message. If the </w:t>
      </w:r>
      <w:r>
        <w:rPr>
          <w:i/>
        </w:rPr>
        <w:t>SCG Activation Request</w:t>
      </w:r>
      <w:r>
        <w:t xml:space="preserve"> IE in the UE CONTEXT SETUP REQUEST mess</w:t>
      </w:r>
      <w:r>
        <w:t xml:space="preserve">age is set to “Activate SCG”, the gNB-DU shall activate the SCG resources and set the </w:t>
      </w:r>
      <w:r>
        <w:rPr>
          <w:i/>
        </w:rPr>
        <w:t>SCG Activation Status</w:t>
      </w:r>
      <w:r>
        <w:t xml:space="preserve"> IE in the UE CONTEXT SETUP RESPONSE message to “SCG Activated”.</w:t>
      </w:r>
    </w:p>
    <w:p w14:paraId="2F58D758" w14:textId="77777777" w:rsidR="007B01B5" w:rsidRDefault="00FC3EEF">
      <w:r>
        <w:t xml:space="preserve">If the </w:t>
      </w:r>
      <w:r>
        <w:rPr>
          <w:i/>
          <w:iCs/>
        </w:rPr>
        <w:t>Old CG-SDT Session Info</w:t>
      </w:r>
      <w:r>
        <w:t xml:space="preserve"> IE is included in the UE CONTEXT SETUP REQUEST</w:t>
      </w:r>
      <w:r>
        <w:rPr>
          <w:lang w:eastAsia="ja-JP"/>
        </w:rPr>
        <w:t xml:space="preserve"> </w:t>
      </w:r>
      <w:r>
        <w:t>messag</w:t>
      </w:r>
      <w:r>
        <w:t>e, the gNB-DU shall, if supported, retrieve the old CG-SDT resource configuration and old UE context based on the indicated gNB-CU F1AP UE ID and gNB-DU F1AP UE ID.</w:t>
      </w:r>
    </w:p>
    <w:p w14:paraId="7E4A0C87" w14:textId="77777777" w:rsidR="007B01B5" w:rsidRDefault="00FC3EEF">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w:t>
      </w:r>
      <w:r>
        <w:t>ontains one or more IEs set to "authorized", the gNB-DU node shall, if supported, consider that the UE is authorized for the relevant service(s).</w:t>
      </w:r>
    </w:p>
    <w:p w14:paraId="79CF94C5" w14:textId="77777777" w:rsidR="007B01B5" w:rsidRDefault="00FC3EEF">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2B8B41FA" w14:textId="77777777" w:rsidR="007B01B5" w:rsidRDefault="00FC3EEF">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186EE9C4" w14:textId="77777777" w:rsidR="007B01B5" w:rsidRDefault="00FC3EEF">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eastAsia="仿宋" w:hint="eastAsia"/>
          <w:lang w:val="en-US" w:eastAsia="zh-CN"/>
        </w:rPr>
        <w:t>lay</w:t>
      </w:r>
      <w:r>
        <w:t xml:space="preserve"> UE. </w:t>
      </w:r>
    </w:p>
    <w:p w14:paraId="720AC4CA" w14:textId="77777777" w:rsidR="007B01B5" w:rsidRDefault="00FC3EEF">
      <w:r>
        <w:t xml:space="preserve">If the </w:t>
      </w:r>
      <w:r>
        <w:rPr>
          <w:i/>
          <w:iCs/>
          <w:lang w:eastAsia="zh-CN"/>
        </w:rPr>
        <w:t>PC5 RLC Channel</w:t>
      </w:r>
      <w:r>
        <w:rPr>
          <w:i/>
          <w:iCs/>
        </w:rPr>
        <w:t xml:space="preserve"> </w:t>
      </w:r>
      <w:r>
        <w:rPr>
          <w:i/>
        </w:rPr>
        <w:t>To Be Setup List</w:t>
      </w:r>
      <w:r>
        <w:t xml:space="preserve"> IE is cont</w:t>
      </w:r>
      <w:r>
        <w:t xml:space="preserve">ained in the UE CONTEXT SETUP REQUEST message, the gNB-DU shall, if supported, act as specified in TS 38.401 [4]. gNB-DU generates the PC5 Relay RLC channel configurations for a L2 U2N Remote UE. </w:t>
      </w:r>
    </w:p>
    <w:p w14:paraId="222C6941" w14:textId="77777777" w:rsidR="007B01B5" w:rsidRDefault="00FC3EEF">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w:t>
      </w:r>
      <w:r>
        <w:rPr>
          <w:rFonts w:eastAsia="仿宋"/>
          <w:lang w:eastAsia="zh-CN"/>
        </w:rPr>
        <w:t xml:space="preserve">CONTEXT SETUP REQUEST message, the gNB-DU shall, if supported, use it to configure the path switch from direct path to indirect path as specified in </w:t>
      </w:r>
      <w:r>
        <w:t>TS 38.401 [4]</w:t>
      </w:r>
      <w:r>
        <w:rPr>
          <w:rFonts w:eastAsia="仿宋"/>
          <w:lang w:eastAsia="zh-CN"/>
        </w:rPr>
        <w:t>.</w:t>
      </w:r>
    </w:p>
    <w:p w14:paraId="1CCE9D6F" w14:textId="77777777" w:rsidR="007B01B5" w:rsidRDefault="00FC3EEF">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w:t>
      </w:r>
      <w:r>
        <w:rPr>
          <w:lang w:val="en-IN"/>
        </w:rPr>
        <w:t xml:space="preserve"> CONTEXT SETUP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w:t>
      </w:r>
      <w:r>
        <w:rPr>
          <w:i/>
          <w:iCs/>
          <w:lang w:val="en-IN"/>
        </w:rPr>
        <w:t>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p>
    <w:p w14:paraId="3D7A755B" w14:textId="77777777" w:rsidR="007B01B5" w:rsidRDefault="00FC3EEF">
      <w:r>
        <w:rPr>
          <w:lang w:val="en-IN"/>
        </w:rPr>
        <w:t xml:space="preserve">If </w:t>
      </w:r>
      <w:r>
        <w:rPr>
          <w:i/>
          <w:iCs/>
          <w:lang w:val="en-IN"/>
        </w:rPr>
        <w:t>MUSIM-GapConfig</w:t>
      </w:r>
      <w:r>
        <w:rPr>
          <w:lang w:val="en-IN"/>
        </w:rPr>
        <w:t xml:space="preserve"> IE is not contained </w:t>
      </w:r>
      <w:r>
        <w:rPr>
          <w:lang w:val="en-IN"/>
        </w:rPr>
        <w:t xml:space="preserve">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r>
        <w:t xml:space="preserve"> </w:t>
      </w:r>
      <w:r>
        <w:rPr>
          <w:lang w:val="en-IN"/>
        </w:rPr>
        <w:t>When MUSIM-GapConfig IE is received, the gNB-CU should use this value.</w:t>
      </w:r>
    </w:p>
    <w:p w14:paraId="1DF4E938" w14:textId="77777777" w:rsidR="007B01B5" w:rsidRDefault="00FC3EEF">
      <w:pPr>
        <w:rPr>
          <w:rFonts w:eastAsia="宋体"/>
          <w:lang w:val="en-US" w:eastAsia="zh-CN"/>
        </w:rPr>
      </w:pPr>
      <w:r>
        <w:t xml:space="preserve">If the </w:t>
      </w:r>
      <w:r>
        <w:rPr>
          <w:i/>
          <w:iCs/>
        </w:rPr>
        <w:t xml:space="preserve">gNB-DU UE </w:t>
      </w:r>
      <w:r>
        <w:rPr>
          <w:rFonts w:eastAsia="MS Mincho" w:cs="Arial"/>
          <w:i/>
          <w:iCs/>
          <w:lang w:eastAsia="ja-JP"/>
        </w:rPr>
        <w:t>Slice Maximum Bit Rate List</w:t>
      </w:r>
      <w:r>
        <w:rPr>
          <w:rFonts w:eastAsia="宋体"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宋体"/>
        </w:rPr>
        <w:t>gNB-DU</w:t>
      </w:r>
      <w:r>
        <w:rPr>
          <w:rFonts w:eastAsia="Malgun Gothic"/>
        </w:rPr>
        <w:t xml:space="preserve"> shall, if </w:t>
      </w:r>
      <w:r>
        <w:rPr>
          <w:rFonts w:eastAsia="Malgun Gothic"/>
        </w:rPr>
        <w:t xml:space="preserve">supported, </w:t>
      </w:r>
      <w:r>
        <w:rPr>
          <w:rFonts w:eastAsia="宋体"/>
        </w:rPr>
        <w:t xml:space="preserve">store and </w:t>
      </w:r>
      <w:r>
        <w:t xml:space="preserve">use the information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t>.</w:t>
      </w:r>
    </w:p>
    <w:p w14:paraId="57A3D5EB" w14:textId="77777777" w:rsidR="007B01B5" w:rsidRDefault="00FC3EEF">
      <w:r>
        <w:t xml:space="preserve">If the </w:t>
      </w:r>
      <w:r>
        <w:rPr>
          <w:i/>
          <w:iCs/>
        </w:rPr>
        <w:t>Multicast MBS Session Setup List</w:t>
      </w:r>
      <w:r>
        <w:t xml:space="preserve"> IE is contained in the UE CONTEXT SETUP REQUEST message the gNB-DU shall, if supported</w:t>
      </w:r>
      <w:r>
        <w:t>, store and use the information for configuring MBS Session Resources, if applicable.</w:t>
      </w:r>
    </w:p>
    <w:p w14:paraId="43528AA3" w14:textId="77777777" w:rsidR="007B01B5" w:rsidRDefault="00FC3EEF">
      <w:pPr>
        <w:rPr>
          <w:lang w:eastAsia="zh-CN"/>
        </w:rPr>
      </w:pPr>
      <w:r>
        <w:lastRenderedPageBreak/>
        <w:t xml:space="preserve">If the </w:t>
      </w:r>
      <w:r>
        <w:rPr>
          <w:i/>
        </w:rPr>
        <w:t>UE Multicast MRB To Be Setup List</w:t>
      </w:r>
      <w:r>
        <w:t xml:space="preserve"> IE is contained in the UE CONTEXT SETUP REQUEST message, the gNB-DU shall, if supported, take it into account for configuring MBS</w:t>
      </w:r>
      <w:r>
        <w:t xml:space="preserve">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w:t>
      </w:r>
      <w:r>
        <w:rPr>
          <w:rFonts w:eastAsia="Tahoma" w:cs="Arial"/>
          <w:i/>
          <w:lang w:eastAsia="zh-CN"/>
        </w:rPr>
        <w:t>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14:paraId="509D6921" w14:textId="77777777" w:rsidR="007B01B5" w:rsidRDefault="00FC3EEF">
      <w:r>
        <w:t xml:space="preserve">If the </w:t>
      </w:r>
      <w:r>
        <w:rPr>
          <w:i/>
          <w:iCs/>
        </w:rPr>
        <w:t xml:space="preserve">InterFrequencyConfig-NoGap </w:t>
      </w:r>
      <w:r>
        <w:t>IE is includ</w:t>
      </w:r>
      <w:r>
        <w:t xml:space="preserve">ed in the </w:t>
      </w:r>
      <w:r>
        <w:rPr>
          <w:i/>
        </w:rPr>
        <w:t>DU to CU RRC Information</w:t>
      </w:r>
      <w:r>
        <w:t xml:space="preserve"> IE contained in the UE CONTEXT SETUP RESPONSE message, the gNB-CU shall, if supported, use it </w:t>
      </w:r>
      <w:r>
        <w:rPr>
          <w:lang w:eastAsia="zh-CN"/>
        </w:rPr>
        <w:t>as described in TS 38.331 [8]</w:t>
      </w:r>
      <w:r>
        <w:t>.</w:t>
      </w:r>
    </w:p>
    <w:p w14:paraId="41D6EFA1" w14:textId="77777777" w:rsidR="007B01B5" w:rsidRDefault="00FC3EEF">
      <w:pPr>
        <w:rPr>
          <w:lang w:val="en-IN"/>
        </w:rPr>
      </w:pPr>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14:paraId="6DB3C8C1" w14:textId="77777777" w:rsidR="007B01B5" w:rsidRDefault="00FC3EEF">
      <w:pPr>
        <w:rPr>
          <w:lang w:val="en-IN"/>
        </w:rPr>
      </w:pPr>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w:t>
      </w:r>
      <w:r>
        <w:rPr>
          <w:lang w:val="en-IN"/>
        </w:rPr>
        <w:t xml:space="preserve">CONTEXT SETUP RESPONSE message, the gNB-CU shall, if supported, use this value </w:t>
      </w:r>
      <w:r>
        <w:rPr>
          <w:lang w:eastAsia="zh-CN"/>
        </w:rPr>
        <w:t>as described in TS 38.331 [8]</w:t>
      </w:r>
      <w:r>
        <w:rPr>
          <w:lang w:val="en-IN"/>
        </w:rPr>
        <w:t>.</w:t>
      </w:r>
    </w:p>
    <w:p w14:paraId="25298914" w14:textId="77777777" w:rsidR="007B01B5" w:rsidRDefault="00FC3EEF">
      <w:r>
        <w:t xml:space="preserve">If the </w:t>
      </w:r>
      <w:r>
        <w:rPr>
          <w:i/>
        </w:rPr>
        <w:t>MBSInterestIndication</w:t>
      </w:r>
      <w:r>
        <w:t xml:space="preserve"> IE is included in the </w:t>
      </w:r>
      <w:r>
        <w:rPr>
          <w:i/>
        </w:rPr>
        <w:t>CU to DU RRC Information</w:t>
      </w:r>
      <w:r>
        <w:t xml:space="preserve"> IE in the UE CONTEXT SETUP REQUEST message, the gNB-DU shall, if suppo</w:t>
      </w:r>
      <w:r>
        <w:t>rted, take it into account when configuring resources for the UE.</w:t>
      </w:r>
    </w:p>
    <w:p w14:paraId="457C8C92" w14:textId="77777777" w:rsidR="007B01B5" w:rsidRDefault="00FC3EEF">
      <w:pPr>
        <w:rPr>
          <w:lang w:val="en-I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w:t>
      </w:r>
      <w:r>
        <w:rPr>
          <w:lang w:eastAsia="zh-CN"/>
        </w:rPr>
        <w:t>scribed in TS 38.331 [8]</w:t>
      </w:r>
      <w:r>
        <w:rPr>
          <w:lang w:val="en-IN"/>
        </w:rPr>
        <w:t>.</w:t>
      </w:r>
    </w:p>
    <w:p w14:paraId="5629A1BE" w14:textId="77777777" w:rsidR="007B01B5" w:rsidRDefault="00FC3EEF">
      <w:pPr>
        <w:rPr>
          <w:rFonts w:eastAsia="宋体"/>
          <w:lang w:eastAsia="zh-CN"/>
        </w:rPr>
      </w:pPr>
      <w:ins w:id="119" w:author="Huawei" w:date="2023-08-24T12:14:00Z">
        <w:r>
          <w:rPr>
            <w:rFonts w:eastAsia="MS Mincho"/>
            <w:snapToGrid w:val="0"/>
          </w:rPr>
          <w:t xml:space="preserve">If the </w:t>
        </w:r>
      </w:ins>
      <w:ins w:id="120" w:author="Huawei" w:date="2023-08-24T12:15:00Z">
        <w:r>
          <w:rPr>
            <w:rFonts w:eastAsia="MS Mincho"/>
            <w:i/>
            <w:snapToGrid w:val="0"/>
          </w:rPr>
          <w:t xml:space="preserve">PDU </w:t>
        </w:r>
      </w:ins>
      <w:ins w:id="121" w:author="Ericsson" w:date="2023-08-24T17:26:00Z">
        <w:r>
          <w:rPr>
            <w:rFonts w:eastAsia="MS Mincho"/>
            <w:i/>
            <w:snapToGrid w:val="0"/>
          </w:rPr>
          <w:t>S</w:t>
        </w:r>
      </w:ins>
      <w:ins w:id="122" w:author="Huawei" w:date="2023-08-24T12:15:00Z">
        <w:r>
          <w:rPr>
            <w:rFonts w:eastAsia="MS Mincho"/>
            <w:i/>
            <w:snapToGrid w:val="0"/>
          </w:rPr>
          <w:t>et QoS Parameters</w:t>
        </w:r>
      </w:ins>
      <w:ins w:id="123" w:author="Huawei" w:date="2023-08-24T12:14:00Z">
        <w:r>
          <w:rPr>
            <w:rFonts w:eastAsia="MS Mincho"/>
            <w:i/>
            <w:snapToGrid w:val="0"/>
          </w:rPr>
          <w:t xml:space="preserv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w:t>
        </w:r>
      </w:ins>
      <w:ins w:id="124" w:author="Ericsson" w:date="2023-08-24T17:27:00Z">
        <w:r>
          <w:rPr>
            <w:rFonts w:eastAsia="MS Mincho"/>
            <w:snapToGrid w:val="0"/>
          </w:rPr>
          <w:t>, if supported,</w:t>
        </w:r>
      </w:ins>
      <w:ins w:id="125" w:author="Huawei" w:date="2023-08-24T12:21:00Z">
        <w:r>
          <w:rPr>
            <w:rFonts w:eastAsia="MS Mincho"/>
            <w:snapToGrid w:val="0"/>
          </w:rPr>
          <w:t xml:space="preserve"> </w:t>
        </w:r>
      </w:ins>
      <w:ins w:id="126" w:author="Huawei" w:date="2023-08-24T12:14:00Z">
        <w:r>
          <w:rPr>
            <w:rFonts w:eastAsia="MS Mincho"/>
            <w:snapToGrid w:val="0"/>
          </w:rPr>
          <w:t xml:space="preserve">store </w:t>
        </w:r>
      </w:ins>
      <w:ins w:id="127" w:author="Huawei" w:date="2023-08-24T12:22:00Z">
        <w:r>
          <w:rPr>
            <w:rFonts w:eastAsia="MS Mincho"/>
            <w:snapToGrid w:val="0"/>
          </w:rPr>
          <w:t>this informati</w:t>
        </w:r>
      </w:ins>
      <w:ins w:id="128" w:author="Huawei" w:date="2023-08-24T12:23:00Z">
        <w:r>
          <w:rPr>
            <w:rFonts w:eastAsia="MS Mincho"/>
            <w:snapToGrid w:val="0"/>
          </w:rPr>
          <w:t>on</w:t>
        </w:r>
      </w:ins>
      <w:ins w:id="129" w:author="Huawei" w:date="2023-08-24T12:21:00Z">
        <w:r>
          <w:rPr>
            <w:rFonts w:eastAsia="MS Mincho"/>
            <w:snapToGrid w:val="0"/>
          </w:rPr>
          <w:t xml:space="preserve"> </w:t>
        </w:r>
      </w:ins>
      <w:ins w:id="130" w:author="Huawei" w:date="2023-08-24T12:14:00Z">
        <w:r>
          <w:rPr>
            <w:rFonts w:eastAsia="MS Mincho"/>
            <w:snapToGrid w:val="0"/>
          </w:rPr>
          <w:t xml:space="preserve">and use it </w:t>
        </w:r>
        <w:r>
          <w:rPr>
            <w:rFonts w:eastAsia="宋体"/>
            <w:lang w:eastAsia="zh-CN"/>
          </w:rPr>
          <w:t xml:space="preserve">as specified in TS 23.501 </w:t>
        </w:r>
        <w:r>
          <w:rPr>
            <w:rFonts w:eastAsia="宋体"/>
            <w:lang w:eastAsia="zh-CN"/>
          </w:rPr>
          <w:t>[21].</w:t>
        </w:r>
      </w:ins>
    </w:p>
    <w:p w14:paraId="162ED4A9" w14:textId="77777777" w:rsidR="007B01B5" w:rsidRDefault="00FC3E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1DA11AAF" w14:textId="77777777" w:rsidR="007B01B5" w:rsidRDefault="007B01B5">
      <w:pPr>
        <w:rPr>
          <w:rFonts w:eastAsia="宋体"/>
          <w:lang w:eastAsia="zh-CN"/>
        </w:rPr>
      </w:pPr>
    </w:p>
    <w:p w14:paraId="48896365" w14:textId="77777777" w:rsidR="007B01B5" w:rsidRDefault="00FC3EEF">
      <w:pPr>
        <w:pStyle w:val="3"/>
        <w:rPr>
          <w:lang w:val="fr-FR" w:eastAsia="zh-CN"/>
        </w:rPr>
      </w:pPr>
      <w:bookmarkStart w:id="131" w:name="_Toc20955786"/>
      <w:bookmarkStart w:id="132" w:name="_Toc36556817"/>
      <w:bookmarkStart w:id="133" w:name="_Toc51763383"/>
      <w:bookmarkStart w:id="134" w:name="_Toc66289205"/>
      <w:bookmarkStart w:id="135" w:name="_Toc74154318"/>
      <w:bookmarkStart w:id="136" w:name="_Toc81383062"/>
      <w:bookmarkStart w:id="137" w:name="_Toc29892880"/>
      <w:bookmarkStart w:id="138" w:name="_Toc64448546"/>
      <w:bookmarkStart w:id="139" w:name="_Toc88657695"/>
      <w:bookmarkStart w:id="140" w:name="_Toc45832203"/>
      <w:bookmarkStart w:id="141" w:name="_Toc97910607"/>
      <w:bookmarkStart w:id="142" w:name="_Toc105927158"/>
      <w:bookmarkStart w:id="143" w:name="_Toc120123978"/>
      <w:bookmarkStart w:id="144" w:name="_Toc99038246"/>
      <w:bookmarkStart w:id="145" w:name="_Toc105510626"/>
      <w:bookmarkStart w:id="146" w:name="_Toc113835135"/>
      <w:bookmarkStart w:id="147" w:name="_Toc138795344"/>
      <w:bookmarkStart w:id="148" w:name="_Toc106109698"/>
      <w:bookmarkStart w:id="149" w:name="_Toc99730507"/>
      <w:r>
        <w:rPr>
          <w:lang w:val="fr-FR"/>
        </w:rPr>
        <w:t>8.3.4</w:t>
      </w:r>
      <w:r>
        <w:rPr>
          <w:lang w:val="fr-FR"/>
        </w:rPr>
        <w:tab/>
        <w:t>UE Context Modification (gNB-CU initiated)</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9B6FFE4" w14:textId="77777777" w:rsidR="007B01B5" w:rsidRDefault="00FC3EEF">
      <w:pPr>
        <w:pStyle w:val="4"/>
        <w:rPr>
          <w:lang w:eastAsia="zh-CN"/>
        </w:rPr>
      </w:pPr>
      <w:bookmarkStart w:id="150" w:name="_Toc106109699"/>
      <w:bookmarkStart w:id="151" w:name="_Toc120123979"/>
      <w:bookmarkStart w:id="152" w:name="_Toc113835136"/>
      <w:bookmarkStart w:id="153" w:name="_Toc51763384"/>
      <w:bookmarkStart w:id="154" w:name="_Toc81383063"/>
      <w:bookmarkStart w:id="155" w:name="_Toc45832204"/>
      <w:bookmarkStart w:id="156" w:name="_Toc99038247"/>
      <w:bookmarkStart w:id="157" w:name="_Toc29892881"/>
      <w:bookmarkStart w:id="158" w:name="_Toc97910608"/>
      <w:bookmarkStart w:id="159" w:name="_Toc66289206"/>
      <w:bookmarkStart w:id="160" w:name="_Toc64448547"/>
      <w:bookmarkStart w:id="161" w:name="_Toc88657696"/>
      <w:bookmarkStart w:id="162" w:name="_Toc105510627"/>
      <w:bookmarkStart w:id="163" w:name="_Toc105927159"/>
      <w:bookmarkStart w:id="164" w:name="_Toc20955787"/>
      <w:bookmarkStart w:id="165" w:name="_Toc74154319"/>
      <w:bookmarkStart w:id="166" w:name="_Toc138795345"/>
      <w:bookmarkStart w:id="167" w:name="_Toc99730508"/>
      <w:bookmarkStart w:id="168" w:name="_Toc36556818"/>
      <w:r>
        <w:t>8.3.4.1</w:t>
      </w:r>
      <w: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5C83C4BD" w14:textId="77777777" w:rsidR="007B01B5" w:rsidRDefault="00FC3EEF">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w:t>
      </w:r>
      <w:r>
        <w:rPr>
          <w:lang w:val="en-US" w:eastAsia="zh-CN"/>
        </w:rPr>
        <w:t>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14:paraId="461F6A9D" w14:textId="77777777" w:rsidR="007B01B5" w:rsidRDefault="00FC3EEF">
      <w:pPr>
        <w:pStyle w:val="4"/>
      </w:pPr>
      <w:bookmarkStart w:id="169" w:name="_Toc105510628"/>
      <w:bookmarkStart w:id="170" w:name="_Toc138795346"/>
      <w:bookmarkStart w:id="171" w:name="_Toc36556819"/>
      <w:bookmarkStart w:id="172" w:name="_Toc74154320"/>
      <w:bookmarkStart w:id="173" w:name="_Toc66289207"/>
      <w:bookmarkStart w:id="174" w:name="_Toc64448548"/>
      <w:bookmarkStart w:id="175" w:name="_Toc45832205"/>
      <w:bookmarkStart w:id="176" w:name="_Toc88657697"/>
      <w:bookmarkStart w:id="177" w:name="_Toc81383064"/>
      <w:bookmarkStart w:id="178" w:name="_Toc29892882"/>
      <w:bookmarkStart w:id="179" w:name="_Toc97910609"/>
      <w:bookmarkStart w:id="180" w:name="_Toc106109700"/>
      <w:bookmarkStart w:id="181" w:name="_Toc113835137"/>
      <w:bookmarkStart w:id="182" w:name="_Toc120123980"/>
      <w:bookmarkStart w:id="183" w:name="_Toc105927160"/>
      <w:bookmarkStart w:id="184" w:name="_Toc99730509"/>
      <w:bookmarkStart w:id="185" w:name="_Toc99038248"/>
      <w:bookmarkStart w:id="186" w:name="_Toc20955788"/>
      <w:bookmarkStart w:id="187" w:name="_Toc51763385"/>
      <w:r>
        <w:t>8.3.4.2</w:t>
      </w:r>
      <w:r>
        <w:tab/>
        <w:t>Successful Operation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E49EEB7" w14:textId="77777777" w:rsidR="007B01B5" w:rsidRDefault="00FC3EEF">
      <w:pPr>
        <w:pStyle w:val="TH"/>
        <w:rPr>
          <w:lang w:eastAsia="zh-CN"/>
        </w:rPr>
      </w:pPr>
      <w:r>
        <w:rPr>
          <w:noProof/>
        </w:rPr>
        <w:drawing>
          <wp:inline distT="0" distB="0" distL="0" distR="0" wp14:anchorId="53A778F7" wp14:editId="5AD8787E">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14:paraId="3557A89D" w14:textId="77777777" w:rsidR="007B01B5" w:rsidRDefault="00FC3EEF">
      <w:pPr>
        <w:pStyle w:val="TF"/>
      </w:pPr>
      <w:r>
        <w:t xml:space="preserve">Figure 8.3.4.2-1: UE Context Modification procedure. Successful </w:t>
      </w:r>
      <w:r>
        <w:rPr>
          <w:rFonts w:eastAsia="MS Mincho"/>
        </w:rPr>
        <w:t>o</w:t>
      </w:r>
      <w:r>
        <w:t>peration</w:t>
      </w:r>
    </w:p>
    <w:p w14:paraId="7EEC6978" w14:textId="77777777" w:rsidR="007B01B5" w:rsidRDefault="00FC3EEF">
      <w:pPr>
        <w:jc w:val="both"/>
        <w:rPr>
          <w:snapToGrid w:val="0"/>
        </w:rPr>
      </w:pPr>
      <w:r>
        <w:rPr>
          <w:snapToGrid w:val="0"/>
        </w:rPr>
        <w:t>The UE CONTEXT MODIFICATION REQUEST message is initiated by the gNB-CU.</w:t>
      </w:r>
    </w:p>
    <w:p w14:paraId="4E972A03" w14:textId="77777777" w:rsidR="007B01B5" w:rsidRDefault="00FC3EEF">
      <w:r>
        <w:rPr>
          <w:snapToGrid w:val="0"/>
        </w:rPr>
        <w:t>Upon reception of the UE CONTEXT MODIFICATION REQUEST message, the gNB-DU shall perform the modifications, and</w:t>
      </w:r>
      <w:r>
        <w:rPr>
          <w:snapToGrid w:val="0"/>
        </w:rPr>
        <w:t xml:space="preserve"> if successful </w:t>
      </w:r>
      <w:r>
        <w:t xml:space="preserve">reports the update in the UE </w:t>
      </w:r>
      <w:r>
        <w:rPr>
          <w:lang w:eastAsia="zh-CN"/>
        </w:rPr>
        <w:t xml:space="preserve">CONTEXT MODIFICATION </w:t>
      </w:r>
      <w:r>
        <w:t>RESPONSE message.</w:t>
      </w:r>
    </w:p>
    <w:p w14:paraId="18339407" w14:textId="77777777" w:rsidR="007B01B5" w:rsidRDefault="00FC3EEF">
      <w:pPr>
        <w:rPr>
          <w:snapToGrid w:val="0"/>
        </w:rPr>
      </w:pPr>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lastRenderedPageBreak/>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w:t>
      </w:r>
      <w:r>
        <w:rPr>
          <w:rFonts w:eastAsia="Yu Mincho"/>
        </w:rPr>
        <w:t>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SpCell accordingly. </w:t>
      </w:r>
      <w:r>
        <w:t xml:space="preserve">If the </w:t>
      </w:r>
      <w:r>
        <w:rPr>
          <w:i/>
        </w:rPr>
        <w:t xml:space="preserve">servingCellMO List </w:t>
      </w:r>
      <w:r>
        <w:t xml:space="preserve">IE is included in the UE CONTEXT SETUP </w:t>
      </w:r>
      <w:r>
        <w:rPr>
          <w:rFonts w:eastAsia="Yu Mincho"/>
        </w:rPr>
        <w:t>MODIFICATION</w:t>
      </w:r>
      <w:r>
        <w:t xml:space="preserve"> REQUEST message, the gNB-DU shall, if supported, configure servingCellMO after determining the list of BWPs for the UE and include the list of servingCellMOs that have been encod</w:t>
      </w:r>
      <w:r>
        <w:t xml:space="preserve">ed in </w:t>
      </w:r>
      <w:r>
        <w:rPr>
          <w:i/>
          <w:iCs/>
        </w:rPr>
        <w:t>CellGroupConfig</w:t>
      </w:r>
      <w:r>
        <w:t xml:space="preserve"> IE as </w:t>
      </w:r>
      <w:r>
        <w:rPr>
          <w:i/>
          <w:iCs/>
        </w:rPr>
        <w:t xml:space="preserve">ServingCellMO-encoded-in-CGC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14:paraId="0DC28958" w14:textId="77777777" w:rsidR="007B01B5" w:rsidRDefault="00FC3EEF">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w:t>
      </w:r>
      <w:r>
        <w:t>te SCells to be set up</w:t>
      </w:r>
      <w:r>
        <w:rPr>
          <w:snapToGrid w:val="0"/>
        </w:rPr>
        <w:t>.</w:t>
      </w:r>
      <w:r>
        <w:t xml:space="preserve"> </w:t>
      </w:r>
      <w:bookmarkStart w:id="188" w:name="_Hlk511745197"/>
      <w:r>
        <w:t xml:space="preserve">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w:t>
      </w:r>
      <w:bookmarkEnd w:id="188"/>
      <w:r>
        <w:t xml:space="preserve"> If the </w:t>
      </w:r>
      <w:r>
        <w:rPr>
          <w:i/>
        </w:rPr>
        <w:t xml:space="preserve">SCell UL Configured </w:t>
      </w:r>
      <w:r>
        <w:t>IE is inclu</w:t>
      </w:r>
      <w:r>
        <w:t xml:space="preserve">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w:t>
      </w:r>
      <w:r>
        <w:t>cated SCell accordingly.</w:t>
      </w:r>
    </w:p>
    <w:p w14:paraId="7B1B9C4E" w14:textId="77777777" w:rsidR="007B01B5" w:rsidRDefault="00FC3EEF">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14:paraId="6D484409" w14:textId="77777777" w:rsidR="007B01B5" w:rsidRDefault="00FC3EEF">
      <w:pPr>
        <w:rPr>
          <w:snapToGrid w:val="0"/>
        </w:rPr>
      </w:pPr>
      <w:r>
        <w:rPr>
          <w:snapToGrid w:val="0"/>
        </w:rPr>
        <w:t xml:space="preserve">If the </w:t>
      </w:r>
      <w:r>
        <w:rPr>
          <w:i/>
          <w:snapToGrid w:val="0"/>
        </w:rPr>
        <w:t xml:space="preserve">DRX Cycle </w:t>
      </w:r>
      <w:r>
        <w:rPr>
          <w:snapToGrid w:val="0"/>
        </w:rPr>
        <w:t xml:space="preserve">IE is contained in the UE CONTEXT MODIFICATION REQUEST </w:t>
      </w:r>
      <w:r>
        <w:rPr>
          <w:snapToGrid w:val="0"/>
        </w:rPr>
        <w:t xml:space="preserve">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14:paraId="0866F619" w14:textId="77777777" w:rsidR="007B01B5" w:rsidRDefault="00FC3EEF">
      <w:pPr>
        <w:rPr>
          <w:rFonts w:eastAsia="宋体"/>
          <w:snapToGrid w:val="0"/>
          <w:lang w:val="en-US" w:eastAsia="zh-CN"/>
        </w:rPr>
      </w:pPr>
      <w:r>
        <w:t xml:space="preserve">If the </w:t>
      </w:r>
      <w:bookmarkStart w:id="189"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189"/>
      <w:r>
        <w:t xml:space="preserve">IE is contained in the UE CONTEXT </w:t>
      </w:r>
      <w:r>
        <w:rPr>
          <w:snapToGrid w:val="0"/>
        </w:rPr>
        <w:t xml:space="preserve">MODIFICATION </w:t>
      </w:r>
      <w:r>
        <w:t>REQUEST message, the gNB-DU shall</w:t>
      </w:r>
      <w:r>
        <w:rPr>
          <w:rFonts w:hint="eastAsia"/>
          <w:lang w:val="en-US" w:eastAsia="zh-CN"/>
        </w:rPr>
        <w:t xml:space="preserve">, </w:t>
      </w:r>
      <w:r>
        <w:rPr>
          <w:rFonts w:eastAsia="等线" w:cs="Calibri"/>
          <w:sz w:val="18"/>
          <w:szCs w:val="24"/>
        </w:rPr>
        <w:t>if supported</w:t>
      </w:r>
      <w:r>
        <w:rPr>
          <w:rFonts w:eastAsia="等线" w:cs="Calibri" w:hint="eastAsia"/>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等线" w:cs="Calibri"/>
          <w:sz w:val="18"/>
          <w:szCs w:val="24"/>
        </w:rPr>
        <w:t>if supported</w:t>
      </w:r>
      <w:r>
        <w:rPr>
          <w:rFonts w:eastAsia="等线"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70FBD50D" w14:textId="77777777" w:rsidR="007B01B5" w:rsidRDefault="00FC3EEF">
      <w:pPr>
        <w:rPr>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w:t>
      </w:r>
      <w:r>
        <w:rPr>
          <w:snapToGrid w:val="0"/>
        </w:rPr>
        <w:t>fied in the TS 38.401 [4]</w:t>
      </w:r>
      <w:r>
        <w:rPr>
          <w:rFonts w:eastAsia="宋体"/>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w:t>
      </w:r>
      <w:r>
        <w:t>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Relay RLC channel identified by t</w:t>
      </w:r>
      <w:r>
        <w:rPr>
          <w:rFonts w:eastAsia="Cambria Math"/>
        </w:rPr>
        <w:t xml:space="preserve">he </w:t>
      </w:r>
      <w:r>
        <w:rPr>
          <w:rFonts w:eastAsia="Cambria Math"/>
          <w:i/>
        </w:rPr>
        <w:t>SRB Mapping Info</w:t>
      </w:r>
      <w:r>
        <w:rPr>
          <w:rFonts w:eastAsia="Cambria Math"/>
        </w:rPr>
        <w:t xml:space="preserve">. The gNB-DU shall use the mapping information stored for the mapping of SRB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p>
    <w:p w14:paraId="082947DE" w14:textId="77777777" w:rsidR="007B01B5" w:rsidRDefault="00FC3EEF">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w:t>
      </w:r>
      <w:r>
        <w:rPr>
          <w:snapToGrid w:val="0"/>
        </w:rPr>
        <w: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Rel</w:t>
      </w:r>
      <w:r>
        <w:rPr>
          <w:rFonts w:eastAsia="Cambria Math"/>
        </w:rPr>
        <w:t xml:space="preserve">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p>
    <w:p w14:paraId="32B6B1BE" w14:textId="77777777" w:rsidR="007B01B5" w:rsidRDefault="00FC3EEF">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w:t>
      </w:r>
      <w:r>
        <w:rPr>
          <w:i/>
        </w:rPr>
        <w:t>nal PDCP Duplication TNL List</w:t>
      </w:r>
      <w:r>
        <w:t xml:space="preserve"> IE for a DRB, the gNB-DU shall, if supported, use the indicated BAP Routing ID and BH RLC channel for transmission of the corresponding GTP-U packets to the IAB-donor, as specified in TS 38.340 [30].</w:t>
      </w:r>
    </w:p>
    <w:p w14:paraId="25CD924D" w14:textId="77777777" w:rsidR="007B01B5" w:rsidRDefault="00FC3EEF">
      <w:r>
        <w:t xml:space="preserve">If the </w:t>
      </w:r>
      <w:r>
        <w:rPr>
          <w:i/>
          <w:iCs/>
          <w:lang w:val="en-US"/>
        </w:rPr>
        <w:t xml:space="preserve">BH RLC </w:t>
      </w:r>
      <w:r>
        <w:rPr>
          <w:i/>
          <w:iCs/>
        </w:rPr>
        <w:t>Channel</w:t>
      </w:r>
      <w:r>
        <w:rPr>
          <w:i/>
          <w:iCs/>
          <w:lang w:val="en-US"/>
        </w:rPr>
        <w:t xml:space="preserve"> </w:t>
      </w:r>
      <w:r>
        <w:rPr>
          <w:i/>
        </w:rPr>
        <w:t>To B</w:t>
      </w:r>
      <w:r>
        <w:rPr>
          <w:i/>
        </w:rPr>
        <w:t>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IE for a BH RLC Channel, the gNB-DU</w:t>
      </w:r>
      <w:r>
        <w:t xml:space="preserve"> shall, if supported, process the </w:t>
      </w:r>
      <w:r>
        <w:rPr>
          <w:i/>
          <w:iCs/>
        </w:rPr>
        <w:t>Traffic Mapping</w:t>
      </w:r>
      <w:r>
        <w:t xml:space="preserve"> Information IE following the behaviour described for the UE Context Setup procedure.</w:t>
      </w:r>
    </w:p>
    <w:p w14:paraId="5A726A5D" w14:textId="77777777" w:rsidR="007B01B5" w:rsidRDefault="00FC3EEF">
      <w:r>
        <w:t xml:space="preserve">If the </w:t>
      </w:r>
      <w:r>
        <w:rPr>
          <w:i/>
        </w:rPr>
        <w:t>BH RLC Channel To Be Modified List</w:t>
      </w:r>
      <w:r>
        <w:t xml:space="preserve"> IE is included in the UE CONTEXT MODIFICATION REQUEST message, the gNB-DU shall</w:t>
      </w:r>
      <w:r>
        <w:t xml:space="preserve">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w:t>
      </w:r>
      <w:r>
        <w:t>described for the UE Context Setup procedure.</w:t>
      </w:r>
    </w:p>
    <w:p w14:paraId="72675C2E" w14:textId="77777777" w:rsidR="007B01B5" w:rsidRDefault="00FC3EEF">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14:paraId="02484E38" w14:textId="77777777" w:rsidR="007B01B5" w:rsidRDefault="00FC3EEF">
      <w:pPr>
        <w:rPr>
          <w:i/>
          <w:szCs w:val="18"/>
        </w:rPr>
      </w:pPr>
      <w:r>
        <w:rPr>
          <w:rFonts w:eastAsia="宋体"/>
          <w:lang w:eastAsia="zh-CN"/>
        </w:rPr>
        <w:lastRenderedPageBreak/>
        <w:t>I</w:t>
      </w:r>
      <w:r>
        <w:t xml:space="preserve">f two </w:t>
      </w:r>
      <w:r>
        <w:rPr>
          <w:i/>
        </w:rPr>
        <w:t>UL UP TNL Information</w:t>
      </w:r>
      <w:r>
        <w:t xml:space="preserve"> IEs are </w:t>
      </w:r>
      <w:r>
        <w:rPr>
          <w:rFonts w:eastAsia="宋体"/>
          <w:lang w:eastAsia="zh-CN"/>
        </w:rPr>
        <w:t>included</w:t>
      </w:r>
      <w:r>
        <w:t xml:space="preserve"> in UE CONTEXT </w:t>
      </w:r>
      <w:r>
        <w:rPr>
          <w:rFonts w:eastAsia="宋体"/>
          <w:lang w:eastAsia="zh-CN"/>
        </w:rPr>
        <w:t>MODIFICATION</w:t>
      </w:r>
      <w:r>
        <w:t xml:space="preserve"> REQUEST message</w:t>
      </w:r>
      <w:r>
        <w:rPr>
          <w:rFonts w:eastAsia="宋体"/>
          <w:lang w:eastAsia="zh-CN"/>
        </w:rPr>
        <w:t xml:space="preserve"> for a DRB</w:t>
      </w:r>
      <w:r>
        <w:t xml:space="preserve">, the </w:t>
      </w:r>
      <w:r>
        <w:rPr>
          <w:rFonts w:eastAsia="宋体"/>
          <w:lang w:eastAsia="zh-CN"/>
        </w:rPr>
        <w:t xml:space="preserve">gNB-DU shall include </w:t>
      </w:r>
      <w:r>
        <w:t xml:space="preserve">two </w:t>
      </w:r>
      <w:r>
        <w:rPr>
          <w:i/>
        </w:rPr>
        <w:t>DL UP TNL Information</w:t>
      </w:r>
      <w:r>
        <w:t xml:space="preserve"> IEs in UE CONTEXT </w:t>
      </w:r>
      <w:r>
        <w:rPr>
          <w:rFonts w:eastAsia="宋体"/>
          <w:lang w:eastAsia="zh-CN"/>
        </w:rPr>
        <w:t>MODIFICATION</w:t>
      </w:r>
      <w:r>
        <w:t xml:space="preserve">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 xml:space="preserve">UL </w:t>
      </w:r>
      <w:r>
        <w:rPr>
          <w:i/>
        </w:rPr>
        <w:t>UP TNL Information</w:t>
      </w:r>
      <w:r>
        <w:t xml:space="preserve"> IEs </w:t>
      </w:r>
      <w:r>
        <w:t xml:space="preserve">and </w:t>
      </w:r>
      <w:r>
        <w:rPr>
          <w:i/>
          <w:iCs/>
        </w:rPr>
        <w:t xml:space="preserve">DL </w:t>
      </w:r>
      <w:r>
        <w:rPr>
          <w:i/>
        </w:rPr>
        <w:t>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14:paraId="2AED7769" w14:textId="77777777" w:rsidR="007B01B5" w:rsidRDefault="00FC3EEF">
      <w:pPr>
        <w:rPr>
          <w:i/>
          <w:szCs w:val="18"/>
        </w:rPr>
      </w:pPr>
      <w:r>
        <w:rPr>
          <w:lang w:eastAsia="zh-CN"/>
        </w:rPr>
        <w:t>I</w:t>
      </w:r>
      <w:r>
        <w:t xml:space="preserve">f one or two </w:t>
      </w:r>
      <w:r>
        <w:rPr>
          <w:i/>
        </w:rPr>
        <w:t>Additional PDCP Duplication UP TNL Inform</w:t>
      </w:r>
      <w:r>
        <w:rPr>
          <w:i/>
        </w:rPr>
        <w:t>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w:t>
      </w:r>
      <w:r>
        <w:rPr>
          <w:rFonts w:eastAsia="MS Mincho"/>
        </w:rPr>
        <w:t>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 as defined in TS 38.470 [2]</w:t>
      </w:r>
      <w:r>
        <w:rPr>
          <w:i/>
          <w:szCs w:val="18"/>
        </w:rPr>
        <w:t>.</w:t>
      </w:r>
    </w:p>
    <w:p w14:paraId="730AD268" w14:textId="77777777" w:rsidR="007B01B5" w:rsidRDefault="00FC3EEF">
      <w:pPr>
        <w:rPr>
          <w:lang w:eastAsia="zh-CN"/>
        </w:rPr>
      </w:pPr>
      <w:r>
        <w:rPr>
          <w:lang w:eastAsia="zh-CN"/>
        </w:rPr>
        <w:t xml:space="preserve">If </w:t>
      </w:r>
      <w:r>
        <w:rPr>
          <w:i/>
          <w:lang w:eastAsia="zh-CN"/>
        </w:rPr>
        <w:t>Duplication Activation</w:t>
      </w:r>
      <w:r>
        <w:rPr>
          <w:lang w:eastAsia="zh-CN"/>
        </w:rPr>
        <w:t xml:space="preserve"> IE is included in the U</w:t>
      </w:r>
      <w:r>
        <w:rPr>
          <w:lang w:eastAsia="zh-CN"/>
        </w:rPr>
        <w:t xml:space="preserve">E CONTEXT MODIFICATION REQUEST message for a DRB, the 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w:t>
      </w:r>
      <w:r>
        <w:rPr>
          <w:lang w:eastAsia="zh-CN"/>
        </w:rPr>
        <w:t xml:space="preserve"> the UE CONTEXT MODIFICATION REQUEST message, the gNB-DU shall, if supported, take it into account for the DRB </w:t>
      </w:r>
      <w:r>
        <w:t>with more than two RLC entities</w:t>
      </w:r>
      <w:r>
        <w:rPr>
          <w:lang w:eastAsia="zh-CN"/>
        </w:rPr>
        <w:t>.</w:t>
      </w:r>
    </w:p>
    <w:p w14:paraId="0136D9C5" w14:textId="77777777" w:rsidR="007B01B5" w:rsidRDefault="00FC3EEF">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w:t>
      </w:r>
      <w:r>
        <w:rPr>
          <w:lang w:eastAsia="zh-CN"/>
        </w:rPr>
        <w:t xml:space="preserve">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and it should take the responsibility of PDCP duplication activation/deactivation. Otherwise, the gNB-DU shall regard that DC based PDCP duplicat</w:t>
      </w:r>
      <w:r>
        <w:rPr>
          <w:lang w:eastAsia="zh-CN"/>
        </w:rPr>
        <w:t xml:space="preserve">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w:t>
      </w:r>
      <w:r>
        <w:rPr>
          <w:i/>
        </w:rPr>
        <w:t>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w:t>
      </w:r>
      <w:r>
        <w:rPr>
          <w:i/>
        </w:rPr>
        <w:t>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14:paraId="304D02F4" w14:textId="77777777" w:rsidR="007B01B5" w:rsidRDefault="00FC3EEF">
      <w:pPr>
        <w:rPr>
          <w:lang w:eastAsia="zh-CN"/>
        </w:rPr>
      </w:pPr>
      <w:r>
        <w:t xml:space="preserve">For a certain DRB which was allocated with two GTP-U </w:t>
      </w:r>
      <w:r>
        <w:t>tunnels, if such DRB is modified and given one GTP-U tunnel via the UE Context Modification procedure, the gNB-DU shall consider that the CA based PDCP duplication for the concerned DRB is de-configured. If such UE Context Modification procedure occurs, th</w:t>
      </w:r>
      <w:r>
        <w:t xml:space="preserve">e </w:t>
      </w:r>
      <w:r>
        <w:rPr>
          <w:i/>
        </w:rPr>
        <w:t>Duplication Activation</w:t>
      </w:r>
      <w:r>
        <w:t xml:space="preserve"> IE shall not be included for the concerned DRB.</w:t>
      </w:r>
    </w:p>
    <w:p w14:paraId="157720D0" w14:textId="77777777" w:rsidR="007B01B5" w:rsidRDefault="00FC3EEF">
      <w:pPr>
        <w:rPr>
          <w:rFonts w:eastAsia="宋体"/>
          <w:lang w:eastAsia="zh-CN"/>
        </w:rPr>
      </w:pPr>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or </w:t>
      </w:r>
      <w:r>
        <w:rPr>
          <w:rFonts w:eastAsia="宋体"/>
          <w:i/>
          <w:lang w:eastAsia="zh-CN"/>
        </w:rPr>
        <w:t>DRB to Be Modified</w:t>
      </w:r>
      <w:r>
        <w:rPr>
          <w:rFonts w:eastAsia="宋体"/>
          <w:lang w:eastAsia="zh-CN"/>
        </w:rPr>
        <w:t xml:space="preserve"> </w:t>
      </w:r>
      <w:r>
        <w:rPr>
          <w:rFonts w:eastAsia="宋体"/>
          <w:i/>
          <w:lang w:eastAsia="zh-CN"/>
        </w:rPr>
        <w:t>Item</w:t>
      </w:r>
      <w:r>
        <w:rPr>
          <w:rFonts w:eastAsia="宋体"/>
          <w:lang w:eastAsia="zh-CN"/>
        </w:rPr>
        <w:t xml:space="preserve"> IE is contained in the UE CONTEXT MODIFICATION REQUEST message, the gNB-DU shall take it into account </w:t>
      </w:r>
      <w:r>
        <w:rPr>
          <w:rFonts w:eastAsia="宋体"/>
          <w:lang w:eastAsia="zh-CN"/>
        </w:rPr>
        <w:t>for UL scheduling.</w:t>
      </w:r>
    </w:p>
    <w:p w14:paraId="16328632" w14:textId="77777777" w:rsidR="007B01B5" w:rsidRDefault="00FC3EEF">
      <w:r>
        <w:rPr>
          <w:rFonts w:eastAsia="宋体"/>
          <w:lang w:eastAsia="zh-CN"/>
        </w:rPr>
        <w:t>If</w:t>
      </w:r>
      <w:r>
        <w:rPr>
          <w:rFonts w:eastAsia="宋体"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宋体"/>
          <w:lang w:eastAsia="zh-CN"/>
        </w:rPr>
        <w:t xml:space="preserve"> the ongoing reconfiguration procedure involv</w:t>
      </w:r>
      <w:r>
        <w:rPr>
          <w:rFonts w:eastAsia="宋体" w:hint="eastAsia"/>
          <w:lang w:val="en-US" w:eastAsia="zh-CN"/>
        </w:rPr>
        <w:t>ing</w:t>
      </w:r>
      <w:r>
        <w:rPr>
          <w:rFonts w:eastAsia="宋体"/>
          <w:lang w:eastAsia="zh-CN"/>
        </w:rPr>
        <w:t xml:space="preserve"> changes of the L1/L2 configuration at the gNB-DU signa</w:t>
      </w:r>
      <w:r>
        <w:rPr>
          <w:rFonts w:eastAsia="宋体"/>
          <w:lang w:eastAsia="zh-CN"/>
        </w:rPr>
        <w:t xml:space="preserve">lled to the gNB-CU via the </w:t>
      </w:r>
      <w:r>
        <w:rPr>
          <w:rFonts w:eastAsia="宋体"/>
          <w:i/>
          <w:lang w:eastAsia="zh-CN"/>
        </w:rPr>
        <w:t>CellGroupConfig</w:t>
      </w:r>
      <w:r>
        <w:rPr>
          <w:rFonts w:eastAsia="宋体"/>
          <w:lang w:eastAsia="zh-CN"/>
        </w:rPr>
        <w:t xml:space="preserve"> IE</w:t>
      </w:r>
      <w:r>
        <w:rPr>
          <w:rFonts w:eastAsia="宋体" w:hint="eastAsia"/>
          <w:lang w:val="en-US" w:eastAsia="zh-CN"/>
        </w:rPr>
        <w:t xml:space="preserve"> for MR-DC operation or standalone operation</w:t>
      </w:r>
      <w:r>
        <w:rPr>
          <w:lang w:eastAsia="zh-CN"/>
        </w:rPr>
        <w:t xml:space="preserve"> </w:t>
      </w:r>
      <w:r>
        <w:rPr>
          <w:rFonts w:eastAsia="宋体"/>
          <w:lang w:eastAsia="zh-CN"/>
        </w:rPr>
        <w:t>has been successfully</w:t>
      </w:r>
      <w:r>
        <w:rPr>
          <w:rFonts w:eastAsia="宋体"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t>the ongoing reconfiguration pro</w:t>
      </w:r>
      <w:r>
        <w:t xml:space="preserve">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宋体"/>
          <w:lang w:eastAsia="zh-CN"/>
        </w:rPr>
        <w:t>L1/L2</w:t>
      </w:r>
      <w:r>
        <w:t xml:space="preserve"> configuration.</w:t>
      </w:r>
    </w:p>
    <w:p w14:paraId="2B52F7F5" w14:textId="77777777" w:rsidR="007B01B5" w:rsidRDefault="00FC3EEF">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w:t>
      </w:r>
      <w:r>
        <w:rPr>
          <w:lang w:eastAsia="zh-CN"/>
        </w:rPr>
        <w:t>figuration.</w:t>
      </w:r>
    </w:p>
    <w:p w14:paraId="28FF2E49" w14:textId="77777777" w:rsidR="007B01B5" w:rsidRDefault="00FC3EEF">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14:paraId="609F7228" w14:textId="77777777" w:rsidR="007B01B5" w:rsidRDefault="00FC3EEF">
      <w:pPr>
        <w:rPr>
          <w:snapToGrid w:val="0"/>
        </w:rPr>
      </w:pPr>
      <w:r>
        <w:rPr>
          <w:rFonts w:eastAsia="宋体"/>
          <w:lang w:eastAsia="zh-CN"/>
        </w:rPr>
        <w:t xml:space="preserve">If the </w:t>
      </w:r>
      <w:r>
        <w:rPr>
          <w:rFonts w:eastAsia="宋体"/>
          <w:i/>
          <w:lang w:eastAsia="zh-CN"/>
        </w:rPr>
        <w:t>RLC Failure Indication</w:t>
      </w:r>
      <w:r>
        <w:rPr>
          <w:rFonts w:eastAsia="宋体"/>
          <w:lang w:eastAsia="zh-CN"/>
        </w:rPr>
        <w:t xml:space="preserve"> IE is included in </w:t>
      </w:r>
      <w:r>
        <w:t xml:space="preserve">UE CONTEXT </w:t>
      </w:r>
      <w:r>
        <w:rPr>
          <w:rFonts w:eastAsia="宋体"/>
          <w:lang w:eastAsia="zh-CN"/>
        </w:rPr>
        <w:t>MODIFICATION</w:t>
      </w:r>
      <w:r>
        <w:t xml:space="preserve"> REQUEST message</w:t>
      </w:r>
      <w:r>
        <w:rPr>
          <w:rFonts w:eastAsia="宋体"/>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w:t>
      </w:r>
      <w:r>
        <w:rPr>
          <w:lang w:eastAsia="zh-CN"/>
        </w:rPr>
        <w:t xml:space="preserve">DIFICATION RESPONSE by containing a list of SCell(s) associated with the RLC entity indicated by the </w:t>
      </w:r>
      <w:r>
        <w:rPr>
          <w:i/>
          <w:lang w:eastAsia="zh-CN"/>
        </w:rPr>
        <w:t>RLC Failure Indication</w:t>
      </w:r>
      <w:r>
        <w:rPr>
          <w:lang w:eastAsia="zh-CN"/>
        </w:rPr>
        <w:t xml:space="preserve"> IE.</w:t>
      </w:r>
    </w:p>
    <w:p w14:paraId="5FEB6399" w14:textId="77777777" w:rsidR="007B01B5" w:rsidRDefault="00FC3EEF">
      <w:r>
        <w:t xml:space="preserve">If the UE CONTEXT MODIFICATION REQUEST message contains the </w:t>
      </w:r>
      <w:r>
        <w:rPr>
          <w:i/>
        </w:rPr>
        <w:t>RRC-Container</w:t>
      </w:r>
      <w:r>
        <w:t xml:space="preserve"> IE, the gNB-DU shall send the corresponding RRC messag</w:t>
      </w:r>
      <w:r>
        <w:t>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14:paraId="6458DEDD" w14:textId="77777777" w:rsidR="007B01B5" w:rsidRDefault="00FC3EEF">
      <w:r>
        <w:lastRenderedPageBreak/>
        <w:t>If the UE CONTEXT MODIFICATION REQUEST message con</w:t>
      </w:r>
      <w:r>
        <w:t xml:space="preserve">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14:paraId="406AAEE9" w14:textId="77777777" w:rsidR="007B01B5" w:rsidRDefault="00FC3EEF">
      <w:r>
        <w:t>For EN-DC operat</w:t>
      </w:r>
      <w:r>
        <w:t xml:space="preserve">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w:t>
      </w:r>
      <w:r>
        <w:rPr>
          <w:i/>
        </w:rPr>
        <w:t>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14:paraId="57C4E654" w14:textId="77777777" w:rsidR="007B01B5" w:rsidRDefault="00FC3EEF">
      <w:r>
        <w:rPr>
          <w:lang w:eastAsia="zh-CN"/>
        </w:rPr>
        <w:t>I</w:t>
      </w:r>
      <w:r>
        <w:t>f the gNB-CU includes the SMTC informati</w:t>
      </w:r>
      <w:r>
        <w:t xml:space="preserve">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w:t>
      </w:r>
      <w:r>
        <w:t xml:space="preserve">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14:paraId="37C4FB82" w14:textId="77777777" w:rsidR="007B01B5" w:rsidRDefault="00FC3EEF">
      <w:r>
        <w:t xml:space="preserve">If the </w:t>
      </w:r>
      <w:r>
        <w:rPr>
          <w:i/>
          <w:iCs/>
        </w:rPr>
        <w:t>MeasConfig</w:t>
      </w:r>
      <w:r>
        <w:t xml:space="preserve"> IE is included in the </w:t>
      </w:r>
      <w:r>
        <w:rPr>
          <w:i/>
          <w:iCs/>
        </w:rPr>
        <w:t xml:space="preserve">CU to DU </w:t>
      </w:r>
      <w:r>
        <w:rPr>
          <w:i/>
          <w:iCs/>
        </w:rPr>
        <w:t>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1AF17FA6" w14:textId="77777777" w:rsidR="007B01B5" w:rsidRDefault="00FC3EEF">
      <w:pPr>
        <w:rPr>
          <w:lang w:eastAsia="zh-CN"/>
        </w:rPr>
      </w:pPr>
      <w:r>
        <w:rPr>
          <w:rFonts w:eastAsia="宋体" w:hint="eastAsia"/>
          <w:lang w:val="en-US" w:eastAsia="zh-CN"/>
        </w:rPr>
        <w:t xml:space="preserve">If the </w:t>
      </w:r>
      <w:r>
        <w:rPr>
          <w:rFonts w:eastAsia="宋体" w:hint="eastAsia"/>
          <w:i/>
          <w:iCs/>
          <w:lang w:val="en-US" w:eastAsia="zh-CN"/>
        </w:rPr>
        <w:t>NeedForGapsInfoNR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w:t>
      </w:r>
      <w:r>
        <w:rPr>
          <w:rFonts w:eastAsia="宋体" w:hint="eastAsia"/>
          <w:lang w:val="en-US" w:eastAsia="zh-CN"/>
        </w:rPr>
        <w:t xml:space="preserve"> gNB-DU shall, if supported, use it as described in TS 38.331 [8]. If the </w:t>
      </w:r>
      <w:r>
        <w:rPr>
          <w:rFonts w:eastAsia="宋体" w:hint="eastAsia"/>
          <w:i/>
          <w:iCs/>
          <w:lang w:val="en-US" w:eastAsia="zh-CN"/>
        </w:rPr>
        <w:t>NeedForGapNCSG-InfoNR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w:t>
      </w:r>
      <w:r>
        <w:rPr>
          <w:rFonts w:eastAsia="宋体" w:hint="eastAsia"/>
          <w:lang w:val="en-US" w:eastAsia="zh-CN"/>
        </w:rPr>
        <w:t xml:space="preserve">31 [8]. If the </w:t>
      </w:r>
      <w:r>
        <w:rPr>
          <w:rFonts w:eastAsia="宋体" w:hint="eastAsia"/>
          <w:i/>
          <w:iCs/>
          <w:lang w:val="en-US" w:eastAsia="zh-CN"/>
        </w:rPr>
        <w:t>NeedForGapNCSG-InfoEUTRA</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w:t>
      </w:r>
    </w:p>
    <w:p w14:paraId="3DBAB97A" w14:textId="77777777" w:rsidR="007B01B5" w:rsidRDefault="00FC3EEF">
      <w:pPr>
        <w:rPr>
          <w:lang w:eastAsia="zh-CN"/>
        </w:rPr>
      </w:pPr>
      <w:r>
        <w:rPr>
          <w:rFonts w:cs="Calibri"/>
          <w:sz w:val="18"/>
          <w:szCs w:val="24"/>
        </w:rPr>
        <w:t>For DC operation,</w:t>
      </w:r>
      <w:r>
        <w:rPr>
          <w:rFonts w:cs="Calibri" w:hint="eastAsia"/>
          <w:sz w:val="18"/>
          <w:szCs w:val="24"/>
          <w:lang w:eastAsia="zh-CN"/>
        </w:rPr>
        <w:t xml:space="preserve"> i</w:t>
      </w:r>
      <w:r>
        <w:t xml:space="preserve">f the gNB-CU includes the </w:t>
      </w:r>
      <w:r>
        <w:rPr>
          <w:rFonts w:hint="eastAsia"/>
          <w:i/>
          <w:lang w:eastAsia="zh-CN"/>
        </w:rPr>
        <w:t>CG-</w:t>
      </w:r>
      <w:r>
        <w:rPr>
          <w:rFonts w:hint="eastAsia"/>
          <w:i/>
          <w:lang w:eastAsia="zh-CN"/>
        </w:rPr>
        <w:t>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14:paraId="3F6A63AC" w14:textId="77777777" w:rsidR="007B01B5" w:rsidRDefault="00FC3EEF">
      <w:r>
        <w:t xml:space="preserve">For sidelink operation, the </w:t>
      </w:r>
      <w:r>
        <w:rPr>
          <w:i/>
        </w:rPr>
        <w:t>CG-ConfigInfo</w:t>
      </w:r>
      <w:r>
        <w:t xml:space="preserve"> IE shall</w:t>
      </w:r>
      <w:r>
        <w:t xml:space="preserve">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w:t>
      </w:r>
      <w:r>
        <w:t>information as defined in TS 38.331 [8].</w:t>
      </w:r>
    </w:p>
    <w:p w14:paraId="6F7E9BF7" w14:textId="77777777" w:rsidR="007B01B5" w:rsidRDefault="00FC3EEF">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w:t>
      </w:r>
      <w:r>
        <w:t xml:space="preserve">nation. If the gNB-CU received the MeNB Resource Coordination Information as defined in TS 36.423 [9], after completion of UE Context Setup procedures, the gNB-CU shall transparently transfer it to the gNB-DU via the </w:t>
      </w:r>
      <w:r>
        <w:rPr>
          <w:i/>
        </w:rPr>
        <w:t>Resource Coordination Transfer Containe</w:t>
      </w:r>
      <w:r>
        <w:rPr>
          <w:i/>
        </w:rPr>
        <w:t>r</w:t>
      </w:r>
      <w:r>
        <w:t xml:space="preserve"> IE in the UE CONTEXT MODIFICATION REQUEST message. The gNB-DU shall use the information received in the </w:t>
      </w:r>
      <w:r>
        <w:rPr>
          <w:i/>
        </w:rPr>
        <w:t xml:space="preserve">Resource Coordination Transfer Container </w:t>
      </w:r>
      <w:r>
        <w:t>IE for reception of MeNB Resource Coordination Information at the gNB acting as secondary node as described i</w:t>
      </w:r>
      <w:r>
        <w:t xml:space="preserve">n TS 36.423 [9]. If the </w:t>
      </w:r>
      <w:r>
        <w:rPr>
          <w:i/>
        </w:rPr>
        <w:t>Resource Coordination E-UTRA Cell Information</w:t>
      </w:r>
      <w:r>
        <w:t xml:space="preserve"> IE is included in the </w:t>
      </w:r>
      <w:r>
        <w:rPr>
          <w:i/>
        </w:rPr>
        <w:t xml:space="preserve">Resource Coordination Transfer Information </w:t>
      </w:r>
      <w:r>
        <w:t>IE, the gNB-DU shall store the information replacing previously received information for the same E-UTRA cell, and use th</w:t>
      </w:r>
      <w:r>
        <w:t xml:space="preserve">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14:paraId="673254CE" w14:textId="77777777" w:rsidR="007B01B5" w:rsidRDefault="00FC3EEF">
      <w:pPr>
        <w:spacing w:after="120"/>
        <w:jc w:val="both"/>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w:t>
      </w:r>
      <w:r>
        <w:t xml:space="preserve">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w:t>
      </w:r>
      <w:r>
        <w:t xml:space="preserve">ICATION REQUEST message. The gNB-DU shall use the information received in the </w:t>
      </w:r>
      <w:r>
        <w:rPr>
          <w:i/>
        </w:rPr>
        <w:t>Resource Coordination Transfer Container</w:t>
      </w:r>
      <w:r>
        <w:t xml:space="preserve"> IE for reception of MR-DC Resource Coordination Information at the gNB as described in TS 38.423 [28].</w:t>
      </w:r>
    </w:p>
    <w:p w14:paraId="10EC4944" w14:textId="77777777" w:rsidR="007B01B5" w:rsidRDefault="00FC3EEF">
      <w:pPr>
        <w:spacing w:after="120"/>
        <w:jc w:val="both"/>
        <w:rPr>
          <w:lang w:eastAsia="zh-CN"/>
        </w:rPr>
      </w:pPr>
      <w:r>
        <w:rPr>
          <w:lang w:eastAsia="zh-CN"/>
        </w:rPr>
        <w:t xml:space="preserve">For EN-DC operation, and if the </w:t>
      </w:r>
      <w:r>
        <w:rPr>
          <w:i/>
          <w:iCs/>
          <w:lang w:eastAsia="zh-CN"/>
        </w:rPr>
        <w:t>Su</w:t>
      </w:r>
      <w:r>
        <w:rPr>
          <w:i/>
          <w:iCs/>
          <w:lang w:eastAsia="zh-CN"/>
        </w:rPr>
        <w:t>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w:t>
      </w:r>
      <w:r>
        <w:rPr>
          <w:lang w:eastAsia="zh-CN"/>
        </w:rPr>
        <w:t xml:space="preserve">e UE CONTEXT MODIFICATION REQUEST message shall ,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w:t>
      </w:r>
      <w:r>
        <w:rPr>
          <w:lang w:eastAsia="zh-CN"/>
        </w:rPr>
        <w:t xml:space="preserve">gNB-DU shall, if supported, store the received </w:t>
      </w:r>
      <w:r>
        <w:t>Additional RRM Policy Index</w:t>
      </w:r>
      <w:r>
        <w:rPr>
          <w:lang w:eastAsia="zh-CN"/>
        </w:rPr>
        <w:t xml:space="preserve"> in the UE context and use it as defined in TS 36.300 [20].</w:t>
      </w:r>
    </w:p>
    <w:p w14:paraId="53C374CB" w14:textId="77777777" w:rsidR="007B01B5" w:rsidRDefault="00FC3EEF">
      <w:pPr>
        <w:rPr>
          <w:snapToGrid w:val="0"/>
          <w:lang w:eastAsia="zh-CN"/>
        </w:rPr>
      </w:pPr>
      <w:r>
        <w:rPr>
          <w:lang w:eastAsia="zh-CN"/>
        </w:rPr>
        <w:lastRenderedPageBreak/>
        <w:t xml:space="preserve">If the </w:t>
      </w:r>
      <w:r>
        <w:rPr>
          <w:i/>
          <w:lang w:eastAsia="zh-CN"/>
        </w:rPr>
        <w:t xml:space="preserve">Index to RAT/Frequency Selection Priority </w:t>
      </w:r>
      <w:r>
        <w:rPr>
          <w:lang w:eastAsia="zh-CN"/>
        </w:rPr>
        <w:t xml:space="preserve">IE is modified at the gNB-CU, the </w:t>
      </w:r>
      <w:r>
        <w:rPr>
          <w:i/>
          <w:lang w:eastAsia="zh-CN"/>
        </w:rPr>
        <w:t>Index to RAT/Frequency Selection Priori</w:t>
      </w:r>
      <w:r>
        <w:rPr>
          <w:i/>
          <w:lang w:eastAsia="zh-CN"/>
        </w:rPr>
        <w:t xml:space="preserve">ty </w:t>
      </w:r>
      <w:r>
        <w:rPr>
          <w:lang w:eastAsia="zh-CN"/>
        </w:rPr>
        <w:t xml:space="preserve">IE shall be included in the </w:t>
      </w:r>
      <w:r>
        <w:t xml:space="preserve">UE CONTEXT MODIFICATION REQUEST. The gNB-DU </w:t>
      </w:r>
      <w:r>
        <w:rPr>
          <w:snapToGrid w:val="0"/>
          <w:lang w:eastAsia="zh-CN"/>
        </w:rPr>
        <w:t>may use it for RRM purposes.</w:t>
      </w:r>
    </w:p>
    <w:p w14:paraId="0C646757" w14:textId="77777777" w:rsidR="007B01B5" w:rsidRDefault="00FC3EEF">
      <w:pPr>
        <w:rPr>
          <w:snapToGrid w:val="0"/>
          <w:lang w:eastAsia="zh-CN"/>
        </w:rPr>
      </w:pPr>
      <w:r>
        <w:rPr>
          <w:snapToGrid w:val="0"/>
          <w:lang w:eastAsia="zh-CN"/>
        </w:rPr>
        <w:t>Only one of the following IEs shall be contained in the UE CONTEXT MODIFICATION REQUEST message</w:t>
      </w:r>
      <w:bookmarkStart w:id="190"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w:t>
      </w:r>
      <w:r>
        <w:rPr>
          <w:i/>
        </w:rPr>
        <w:t>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190"/>
      <w:r>
        <w:rPr>
          <w:snapToGrid w:val="0"/>
          <w:lang w:eastAsia="zh-CN"/>
        </w:rPr>
        <w:t xml:space="preserve">. If the UE CONTEXT MODIFICATION REQUEST message contains one of the </w:t>
      </w:r>
      <w:r>
        <w:rPr>
          <w:i/>
          <w:snapToGrid w:val="0"/>
          <w:lang w:eastAsia="zh-CN"/>
        </w:rPr>
        <w:t>Uplink TxDirectCurrentList Information</w:t>
      </w:r>
      <w:r>
        <w:rPr>
          <w:snapToGrid w:val="0"/>
          <w:lang w:eastAsia="zh-CN"/>
        </w:rPr>
        <w:t xml:space="preserve"> IE or the </w:t>
      </w:r>
      <w:r>
        <w:rPr>
          <w:i/>
        </w:rPr>
        <w:t>Uplink TxDirectCurrentTwoCarr</w:t>
      </w:r>
      <w:r>
        <w:rPr>
          <w:i/>
        </w:rPr>
        <w:t>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 the gNB-DU may take that into account when selecting L1 configuration.</w:t>
      </w:r>
    </w:p>
    <w:p w14:paraId="02DD350C" w14:textId="77777777" w:rsidR="007B01B5" w:rsidRDefault="00FC3EEF">
      <w:r>
        <w:t xml:space="preserve">The </w:t>
      </w:r>
      <w:r>
        <w:rPr>
          <w:i/>
        </w:rPr>
        <w:t>UEAssistanceInformation</w:t>
      </w:r>
      <w:r>
        <w:t xml:space="preserve"> IE shall be included in </w:t>
      </w:r>
      <w:r>
        <w:rPr>
          <w:i/>
        </w:rPr>
        <w:t>CU to DU RRC Information</w:t>
      </w:r>
      <w:r>
        <w:t xml:space="preserve"> IE in the UE CONTEXT MOD</w:t>
      </w:r>
      <w:r>
        <w:t xml:space="preserve">IFICATION REQUEST message if the gNB-CU received this IE from the UE; if the </w:t>
      </w:r>
      <w:r>
        <w:rPr>
          <w:i/>
        </w:rPr>
        <w:t>UEAssistanceInformation</w:t>
      </w:r>
      <w:r>
        <w:t xml:space="preserve"> IE is included in the </w:t>
      </w:r>
      <w:r>
        <w:rPr>
          <w:i/>
        </w:rPr>
        <w:t>CU to DU RRC Information</w:t>
      </w:r>
      <w:r>
        <w:t xml:space="preserve"> IE in the UE CONTEXT MODIFICATION REQUEST message, the gNB-DU shall, if supported, take it into account when</w:t>
      </w:r>
      <w:r>
        <w:t xml:space="preserve"> configuring resources for the UE.</w:t>
      </w:r>
    </w:p>
    <w:p w14:paraId="7B48C8ED" w14:textId="77777777" w:rsidR="007B01B5" w:rsidRDefault="00FC3EEF">
      <w:pPr>
        <w:rPr>
          <w:snapToGrid w:val="0"/>
          <w:lang w:eastAsia="zh-CN"/>
        </w:rPr>
      </w:pPr>
      <w:r>
        <w:t xml:space="preserve">The </w:t>
      </w:r>
      <w:r>
        <w:rPr>
          <w:i/>
        </w:rPr>
        <w:t>UEAssistanceInformationEUTRA</w:t>
      </w:r>
      <w:r>
        <w:t xml:space="preserve"> IE shall be included in </w:t>
      </w:r>
      <w:r>
        <w:rPr>
          <w:i/>
        </w:rPr>
        <w:t>CU to DU RRC Information</w:t>
      </w:r>
      <w:r>
        <w:t xml:space="preserve"> IE in the UE CONTEXT MODIFICATION REQUEST message if the gNB-CU received this IE from the UE;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14:paraId="32511573" w14:textId="77777777" w:rsidR="007B01B5" w:rsidRDefault="00FC3EEF">
      <w:r>
        <w:t>The gNB-DU shall report to the gNB-CU, in the UE CON</w:t>
      </w:r>
      <w:r>
        <w:t xml:space="preserve">TEXT MODIFICATION RESPONSE message, the result for all the requested or modified DRBs, SRBs, BH RLC Channels, Uu </w:t>
      </w:r>
      <w:r>
        <w:rPr>
          <w:rFonts w:eastAsia="Cambria Math"/>
        </w:rPr>
        <w:t xml:space="preserve">Relay </w:t>
      </w:r>
      <w:r>
        <w:t xml:space="preserve">RLC channels, PC5 </w:t>
      </w:r>
      <w:r>
        <w:rPr>
          <w:rFonts w:eastAsia="Cambria Math"/>
        </w:rPr>
        <w:t xml:space="preserve">Relay </w:t>
      </w:r>
      <w:r>
        <w:t>RLC channels, and SL DRBs in the following way:</w:t>
      </w:r>
    </w:p>
    <w:p w14:paraId="6BB0B62A" w14:textId="77777777" w:rsidR="007B01B5" w:rsidRDefault="00FC3EEF">
      <w:pPr>
        <w:pStyle w:val="B10"/>
      </w:pPr>
      <w:r>
        <w:t>-</w:t>
      </w:r>
      <w:r>
        <w:tab/>
        <w:t>A list of DRBs which are successfully established shall be incl</w:t>
      </w:r>
      <w:r>
        <w:t xml:space="preserve">uded in the </w:t>
      </w:r>
      <w:r>
        <w:rPr>
          <w:i/>
        </w:rPr>
        <w:t>DRB Setup List</w:t>
      </w:r>
      <w:r>
        <w:t xml:space="preserve"> IE;</w:t>
      </w:r>
    </w:p>
    <w:p w14:paraId="75495DD8" w14:textId="77777777" w:rsidR="007B01B5" w:rsidRDefault="00FC3EEF">
      <w:pPr>
        <w:pStyle w:val="B10"/>
      </w:pPr>
      <w:r>
        <w:t>-</w:t>
      </w:r>
      <w:r>
        <w:tab/>
        <w:t xml:space="preserve">A list of DRBs which failed to be established shall be included in the </w:t>
      </w:r>
      <w:r>
        <w:rPr>
          <w:i/>
        </w:rPr>
        <w:t>DRB Failed to be Setup List</w:t>
      </w:r>
      <w:r>
        <w:t xml:space="preserve"> IE;</w:t>
      </w:r>
    </w:p>
    <w:p w14:paraId="1AA21996" w14:textId="77777777" w:rsidR="007B01B5" w:rsidRDefault="00FC3EEF">
      <w:pPr>
        <w:pStyle w:val="B10"/>
      </w:pPr>
      <w:r>
        <w:t>-</w:t>
      </w:r>
      <w:r>
        <w:tab/>
        <w:t xml:space="preserve">A list of DRBs which are successfully modified shall be included in the </w:t>
      </w:r>
      <w:r>
        <w:rPr>
          <w:i/>
        </w:rPr>
        <w:t>DRB Modified List</w:t>
      </w:r>
      <w:r>
        <w:t xml:space="preserve"> IE;</w:t>
      </w:r>
    </w:p>
    <w:p w14:paraId="57BC5B8B" w14:textId="77777777" w:rsidR="007B01B5" w:rsidRDefault="00FC3EEF">
      <w:pPr>
        <w:pStyle w:val="B10"/>
      </w:pPr>
      <w:r>
        <w:t>-</w:t>
      </w:r>
      <w:r>
        <w:tab/>
        <w:t>A list of DRBs which f</w:t>
      </w:r>
      <w:r>
        <w:t xml:space="preserve">ailed to be modified shall be included in the </w:t>
      </w:r>
      <w:r>
        <w:rPr>
          <w:i/>
        </w:rPr>
        <w:t>DRB Failed to be Modified List</w:t>
      </w:r>
      <w:r>
        <w:t xml:space="preserve"> IE;</w:t>
      </w:r>
    </w:p>
    <w:p w14:paraId="7010CB58" w14:textId="77777777" w:rsidR="007B01B5" w:rsidRDefault="00FC3EEF">
      <w:pPr>
        <w:pStyle w:val="B10"/>
      </w:pPr>
      <w:r>
        <w:t>-</w:t>
      </w:r>
      <w:r>
        <w:tab/>
        <w:t xml:space="preserve">A list of SRBs which failed to be established shall be included in the </w:t>
      </w:r>
      <w:r>
        <w:rPr>
          <w:i/>
        </w:rPr>
        <w:t>SRB Failed to be Setup List</w:t>
      </w:r>
      <w:r>
        <w:t xml:space="preserve"> IE. </w:t>
      </w:r>
    </w:p>
    <w:p w14:paraId="4F55E5BB" w14:textId="77777777" w:rsidR="007B01B5" w:rsidRDefault="00FC3EEF">
      <w:pPr>
        <w:pStyle w:val="B10"/>
      </w:pPr>
      <w:r>
        <w:t>-</w:t>
      </w:r>
      <w:r>
        <w:tab/>
        <w:t>A list of successfully established SRBs with logical channel identi</w:t>
      </w:r>
      <w:r>
        <w:t xml:space="preserve">ties for primary path shall be included in the </w:t>
      </w:r>
      <w:r>
        <w:rPr>
          <w:i/>
        </w:rPr>
        <w:t>SRB Setup List</w:t>
      </w:r>
      <w:r>
        <w:t xml:space="preserve"> IE only if </w:t>
      </w:r>
      <w:r>
        <w:rPr>
          <w:lang w:eastAsia="zh-CN"/>
        </w:rPr>
        <w:t>CA based PDCP</w:t>
      </w:r>
      <w:r>
        <w:t xml:space="preserve"> duplication is initiated for the concerned SRBs.</w:t>
      </w:r>
    </w:p>
    <w:p w14:paraId="2D5B0D07" w14:textId="77777777" w:rsidR="007B01B5" w:rsidRDefault="00FC3EEF">
      <w:pPr>
        <w:pStyle w:val="B10"/>
      </w:pPr>
      <w:r>
        <w:t>-</w:t>
      </w:r>
      <w:r>
        <w:tab/>
        <w:t xml:space="preserve">A list of successfully modified SRBs with logical channel identities for primary path shall be included in the </w:t>
      </w:r>
      <w:r>
        <w:rPr>
          <w:i/>
        </w:rPr>
        <w:t>SRB Mod</w:t>
      </w:r>
      <w:r>
        <w:rPr>
          <w:i/>
        </w:rPr>
        <w:t>ified List</w:t>
      </w:r>
      <w:r>
        <w:t xml:space="preserve"> IE only if </w:t>
      </w:r>
      <w:r>
        <w:rPr>
          <w:lang w:eastAsia="zh-CN"/>
        </w:rPr>
        <w:t>CA based PDCP</w:t>
      </w:r>
      <w:r>
        <w:t xml:space="preserve"> duplication is initiated for the concerned SRBs.</w:t>
      </w:r>
    </w:p>
    <w:p w14:paraId="190F9412" w14:textId="77777777" w:rsidR="007B01B5" w:rsidRDefault="00FC3EEF">
      <w:pPr>
        <w:pStyle w:val="B10"/>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05B037CE" w14:textId="77777777" w:rsidR="007B01B5" w:rsidRDefault="00FC3EEF">
      <w:pPr>
        <w:pStyle w:val="B10"/>
        <w:rPr>
          <w:lang w:eastAsia="zh-CN"/>
        </w:rPr>
      </w:pPr>
      <w:r>
        <w:t>-</w:t>
      </w:r>
      <w:r>
        <w:tab/>
        <w:t xml:space="preserve">A list of </w:t>
      </w:r>
      <w:r>
        <w:rPr>
          <w:lang w:eastAsia="zh-CN"/>
        </w:rPr>
        <w:t>BH RLC channels</w:t>
      </w:r>
      <w:r>
        <w:t xml:space="preserve"> which failed to be establ</w:t>
      </w:r>
      <w:r>
        <w:t xml:space="preserve">ished shall be included in the </w:t>
      </w:r>
      <w:r>
        <w:rPr>
          <w:i/>
          <w:lang w:eastAsia="zh-CN"/>
        </w:rPr>
        <w:t>BH RLC Channel</w:t>
      </w:r>
      <w:r>
        <w:rPr>
          <w:i/>
        </w:rPr>
        <w:t xml:space="preserve"> Failed to be Setup List</w:t>
      </w:r>
      <w:r>
        <w:t xml:space="preserve"> IE;</w:t>
      </w:r>
    </w:p>
    <w:p w14:paraId="54599554" w14:textId="77777777" w:rsidR="007B01B5" w:rsidRDefault="00FC3EEF">
      <w:pPr>
        <w:pStyle w:val="B10"/>
      </w:pPr>
      <w:r>
        <w:t>-</w:t>
      </w:r>
      <w:r>
        <w:tab/>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14:paraId="0BC299E6" w14:textId="77777777" w:rsidR="007B01B5" w:rsidRDefault="00FC3EEF">
      <w:pPr>
        <w:pStyle w:val="B10"/>
      </w:pPr>
      <w:r>
        <w:t>-</w:t>
      </w:r>
      <w:r>
        <w:tab/>
        <w:t xml:space="preserve">A list of </w:t>
      </w:r>
      <w:r>
        <w:rPr>
          <w:lang w:eastAsia="zh-CN"/>
        </w:rPr>
        <w:t>BH RLC channels</w:t>
      </w:r>
      <w:r>
        <w:t xml:space="preserve"> which failed to be </w:t>
      </w:r>
      <w:r>
        <w:rPr>
          <w:lang w:eastAsia="zh-CN"/>
        </w:rPr>
        <w:t>modified</w:t>
      </w:r>
      <w:r>
        <w:t xml:space="preserve"> shall be</w:t>
      </w:r>
      <w:r>
        <w:t xml:space="preserve"> included in the </w:t>
      </w:r>
      <w:r>
        <w:rPr>
          <w:i/>
          <w:lang w:eastAsia="zh-CN"/>
        </w:rPr>
        <w:t>BH RLC Channel</w:t>
      </w:r>
      <w:r>
        <w:rPr>
          <w:i/>
        </w:rPr>
        <w:t xml:space="preserve"> Failed to be </w:t>
      </w:r>
      <w:r>
        <w:rPr>
          <w:i/>
          <w:lang w:eastAsia="zh-CN"/>
        </w:rPr>
        <w:t>Modified</w:t>
      </w:r>
      <w:r>
        <w:rPr>
          <w:i/>
        </w:rPr>
        <w:t xml:space="preserve"> List</w:t>
      </w:r>
      <w:r>
        <w:t xml:space="preserve"> IE;</w:t>
      </w:r>
    </w:p>
    <w:p w14:paraId="4396D2FD" w14:textId="77777777" w:rsidR="007B01B5" w:rsidRDefault="00FC3EEF">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0C2903DD" w14:textId="77777777" w:rsidR="007B01B5" w:rsidRDefault="00FC3EEF">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1C85E17F" w14:textId="77777777" w:rsidR="007B01B5" w:rsidRDefault="00FC3EEF">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57287F0E" w14:textId="77777777" w:rsidR="007B01B5" w:rsidRDefault="00FC3EEF">
      <w:pPr>
        <w:pStyle w:val="B10"/>
      </w:pPr>
      <w:r>
        <w:t>-</w:t>
      </w:r>
      <w:r>
        <w:tab/>
        <w:t xml:space="preserve">A list of </w:t>
      </w:r>
      <w:r>
        <w:rPr>
          <w:lang w:eastAsia="zh-CN"/>
        </w:rPr>
        <w:t xml:space="preserve">Uu </w:t>
      </w:r>
      <w:r>
        <w:rPr>
          <w:rFonts w:eastAsia="Cambria Math"/>
        </w:rPr>
        <w:t xml:space="preserve">Relay </w:t>
      </w:r>
      <w:r>
        <w:rPr>
          <w:lang w:eastAsia="zh-CN"/>
        </w:rPr>
        <w:t>RLC channel</w:t>
      </w:r>
      <w:r>
        <w:rPr>
          <w:lang w:eastAsia="zh-CN"/>
        </w:rPr>
        <w:t>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479F2596" w14:textId="77777777" w:rsidR="007B01B5" w:rsidRDefault="00FC3EEF">
      <w:pPr>
        <w:pStyle w:val="B10"/>
      </w:pPr>
      <w:r>
        <w:lastRenderedPageBreak/>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3F71BBBE" w14:textId="77777777" w:rsidR="007B01B5" w:rsidRDefault="00FC3EEF">
      <w:pPr>
        <w:pStyle w:val="B10"/>
      </w:pPr>
      <w:r>
        <w:t>-</w:t>
      </w:r>
      <w:r>
        <w:tab/>
        <w:t xml:space="preserve">A list of </w:t>
      </w:r>
      <w:r>
        <w:rPr>
          <w:lang w:eastAsia="zh-CN"/>
        </w:rPr>
        <w:t xml:space="preserve">PC5 </w:t>
      </w:r>
      <w:r>
        <w:rPr>
          <w:rFonts w:eastAsia="Cambria Math"/>
        </w:rPr>
        <w:t xml:space="preserve">Relay </w:t>
      </w:r>
      <w:r>
        <w:rPr>
          <w:lang w:eastAsia="zh-CN"/>
        </w:rPr>
        <w:t>RLC</w:t>
      </w:r>
      <w:r>
        <w:rPr>
          <w:lang w:eastAsia="zh-CN"/>
        </w:rPr>
        <w:t xml:space="preserve"> channels</w:t>
      </w:r>
      <w:r>
        <w:t xml:space="preserve"> which failed to be established shall be included in the </w:t>
      </w:r>
      <w:r>
        <w:rPr>
          <w:i/>
          <w:lang w:eastAsia="zh-CN"/>
        </w:rPr>
        <w:t>PC5 RLC Channel</w:t>
      </w:r>
      <w:r>
        <w:rPr>
          <w:i/>
        </w:rPr>
        <w:t xml:space="preserve"> Failed to be Setup List</w:t>
      </w:r>
      <w:r>
        <w:t xml:space="preserve"> IE;</w:t>
      </w:r>
    </w:p>
    <w:p w14:paraId="093C301C" w14:textId="77777777" w:rsidR="007B01B5" w:rsidRDefault="00FC3EEF">
      <w:pPr>
        <w:pStyle w:val="B10"/>
      </w:pPr>
      <w:r>
        <w:t>-</w:t>
      </w:r>
      <w:r>
        <w:tab/>
        <w:t xml:space="preserve">A list of </w:t>
      </w:r>
      <w:r>
        <w:rPr>
          <w:lang w:eastAsia="zh-CN"/>
        </w:rPr>
        <w:t>PC5</w:t>
      </w:r>
      <w:r>
        <w:rPr>
          <w:rFonts w:eastAsia="Cambria Math"/>
        </w:rPr>
        <w:t xml:space="preserve"> 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650E4B9B" w14:textId="77777777" w:rsidR="007B01B5" w:rsidRDefault="00FC3EEF">
      <w:pPr>
        <w:pStyle w:val="B10"/>
      </w:pPr>
      <w:r>
        <w:t>-</w:t>
      </w:r>
      <w:r>
        <w:tab/>
        <w:t xml:space="preserve">A list of </w:t>
      </w:r>
      <w:r>
        <w:rPr>
          <w:lang w:eastAsia="zh-CN"/>
        </w:rPr>
        <w:t xml:space="preserve">PC5 </w:t>
      </w:r>
      <w:r>
        <w:rPr>
          <w:rFonts w:eastAsia="Cambria Math"/>
        </w:rPr>
        <w:t>Rela</w:t>
      </w:r>
      <w:r>
        <w:rPr>
          <w:rFonts w:eastAsia="Cambria Math"/>
        </w:rPr>
        <w:t xml:space="preserve">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7077644E" w14:textId="77777777" w:rsidR="007B01B5" w:rsidRDefault="00FC3EEF">
      <w:pPr>
        <w:pStyle w:val="B10"/>
      </w:pPr>
      <w:r>
        <w:t>-</w:t>
      </w:r>
      <w:r>
        <w:tab/>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14:paraId="2F4FECDD" w14:textId="77777777" w:rsidR="007B01B5" w:rsidRDefault="00FC3EEF">
      <w:pPr>
        <w:pStyle w:val="B10"/>
      </w:pPr>
      <w:r>
        <w:t>-</w:t>
      </w:r>
      <w:r>
        <w:tab/>
        <w:t xml:space="preserve">A list of </w:t>
      </w:r>
      <w:r>
        <w:rPr>
          <w:rFonts w:eastAsia="宋体"/>
          <w:lang w:val="en-US" w:eastAsia="zh-CN"/>
        </w:rPr>
        <w:t xml:space="preserve">SL </w:t>
      </w:r>
      <w:r>
        <w:t xml:space="preserve">DRBs which failed to be </w:t>
      </w:r>
      <w:r>
        <w:t xml:space="preserve">established shall be included in the </w:t>
      </w:r>
      <w:r>
        <w:rPr>
          <w:rFonts w:eastAsia="宋体"/>
          <w:i/>
          <w:iCs/>
          <w:lang w:val="en-US" w:eastAsia="zh-CN"/>
        </w:rPr>
        <w:t xml:space="preserve">SL </w:t>
      </w:r>
      <w:r>
        <w:rPr>
          <w:i/>
        </w:rPr>
        <w:t>DRB Failed to be Setup List</w:t>
      </w:r>
      <w:r>
        <w:t xml:space="preserve"> IE;</w:t>
      </w:r>
    </w:p>
    <w:p w14:paraId="283E9CC0" w14:textId="77777777" w:rsidR="007B01B5" w:rsidRDefault="00FC3EEF">
      <w:pPr>
        <w:pStyle w:val="B10"/>
      </w:pPr>
      <w:r>
        <w:t>-</w:t>
      </w:r>
      <w:r>
        <w:tab/>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14:paraId="051029A7" w14:textId="77777777" w:rsidR="007B01B5" w:rsidRDefault="00FC3EEF">
      <w:pPr>
        <w:pStyle w:val="B10"/>
      </w:pPr>
      <w:r>
        <w:t>-</w:t>
      </w:r>
      <w:r>
        <w:tab/>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 xml:space="preserve">DRB </w:t>
      </w:r>
      <w:r>
        <w:rPr>
          <w:i/>
        </w:rPr>
        <w:t>Failed to be Modified List</w:t>
      </w:r>
      <w:r>
        <w:t xml:space="preserve"> IE.</w:t>
      </w:r>
    </w:p>
    <w:p w14:paraId="581A8C1C" w14:textId="77777777" w:rsidR="007B01B5" w:rsidRDefault="00FC3EEF">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xml:space="preserve">, gNB-DU shall, if supported, behave the same as the NG-RAN node in the </w:t>
      </w:r>
      <w:r>
        <w:t>PDU Session Resource Setup procedure, specified in TS 38.413 [3].</w:t>
      </w:r>
    </w:p>
    <w:p w14:paraId="0D7E00F7" w14:textId="77777777" w:rsidR="007B01B5" w:rsidRDefault="00FC3EEF">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w:t>
      </w:r>
      <w:r>
        <w:rPr>
          <w:snapToGrid w:val="0"/>
        </w:rPr>
        <w:t>AP Control PDUs, and use this BH RLC channel as specified in TS 38.340 [30].</w:t>
      </w:r>
    </w:p>
    <w:p w14:paraId="35F7C1B2" w14:textId="77777777" w:rsidR="007B01B5" w:rsidRDefault="00FC3EEF">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IE, the gNB-DU shall, if supported, consider that the configured BH RLC channel can be used</w:t>
      </w:r>
      <w:r>
        <w:rPr>
          <w:snapToGrid w:val="0"/>
        </w:rPr>
        <w:t xml:space="preserve"> to transmit BAP Control PDUs, and use this BH RLC channel as specified in TS 38.340 [30]. Otherwise, if the </w:t>
      </w:r>
      <w:r>
        <w:rPr>
          <w:i/>
          <w:snapToGrid w:val="0"/>
        </w:rPr>
        <w:t>BAP Control PDU Channel</w:t>
      </w:r>
      <w:r>
        <w:rPr>
          <w:snapToGrid w:val="0"/>
        </w:rPr>
        <w:t xml:space="preserve"> IE is not present for any BH RLC channel, any available BH RLC channel can be used to transmit BAP Control PDUs as specifie</w:t>
      </w:r>
      <w:r>
        <w:rPr>
          <w:snapToGrid w:val="0"/>
        </w:rPr>
        <w:t>d in TS 38.340 [30].</w:t>
      </w:r>
    </w:p>
    <w:p w14:paraId="7CCEABD1" w14:textId="77777777" w:rsidR="007B01B5" w:rsidRDefault="00FC3EEF">
      <w:pPr>
        <w:rPr>
          <w:snapToGrid w:val="0"/>
        </w:rPr>
      </w:pPr>
      <w:r>
        <w:rPr>
          <w:snapToGrid w:val="0"/>
        </w:rPr>
        <w:t xml:space="preserve">If the </w:t>
      </w:r>
      <w:r>
        <w:rPr>
          <w:i/>
          <w:snapToGrid w:val="0"/>
        </w:rPr>
        <w:t>F1-C Transfer Path</w:t>
      </w:r>
      <w:r>
        <w:rPr>
          <w:snapToGrid w:val="0"/>
        </w:rPr>
        <w:t xml:space="preserve"> IE is included in UE CONTEXT MODIFICATION REQUEST message, the gNB-DU shall, if supported, take it into account.</w:t>
      </w:r>
    </w:p>
    <w:p w14:paraId="1FA26F2F" w14:textId="77777777" w:rsidR="007B01B5" w:rsidRDefault="00FC3EEF">
      <w:r>
        <w:t>When the gNB-DU reports the unsuccessful establishment of a DRB or SRB or SL DRB</w:t>
      </w:r>
      <w:r>
        <w:rPr>
          <w:rFonts w:hint="eastAsia"/>
          <w:lang w:val="en-US" w:eastAsia="zh-CN"/>
        </w:rPr>
        <w:t xml:space="preserve"> or a BH RLC cha</w:t>
      </w:r>
      <w:r>
        <w:rPr>
          <w:rFonts w:hint="eastAsia"/>
          <w:lang w:val="en-US" w:eastAsia="zh-CN"/>
        </w:rPr>
        <w:t>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t>, the cause value should be precise enough to enable the gNB-CU to know the reason for the unsuccessful establishment.</w:t>
      </w:r>
    </w:p>
    <w:p w14:paraId="35901419" w14:textId="77777777" w:rsidR="007B01B5" w:rsidRDefault="00FC3EEF">
      <w:r>
        <w:t xml:space="preserve">If the </w:t>
      </w:r>
      <w:r>
        <w:rPr>
          <w:i/>
        </w:rPr>
        <w:t>Resource Coordination Transfer Container</w:t>
      </w:r>
      <w:r>
        <w:t xml:space="preserve"> IE is included in the UE CONTEXT</w:t>
      </w:r>
      <w:r>
        <w:t xml:space="preserve"> MODIFICATION RESPONSE, the gNB-CU shall transparently transfer this information for the purpose of resource coordination as described in TS 36.423 [9], TS 38.423 [28].</w:t>
      </w:r>
    </w:p>
    <w:p w14:paraId="735FDB7F" w14:textId="77777777" w:rsidR="007B01B5" w:rsidRDefault="00FC3EEF">
      <w:pPr>
        <w:rPr>
          <w:lang w:eastAsia="zh-CN"/>
        </w:rPr>
      </w:pPr>
      <w:r>
        <w:t xml:space="preserve">If the </w:t>
      </w:r>
      <w:r>
        <w:rPr>
          <w:i/>
        </w:rPr>
        <w:t>DU to CU RRC Information</w:t>
      </w:r>
      <w:r>
        <w:t xml:space="preserve"> IE is included in the UE CONTEXT MODIFICATION RESPONSE </w:t>
      </w:r>
      <w:r>
        <w:t xml:space="preserve">message, except for the CG-SDT procedure,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 xml:space="preserve">TS 38.331 [8]. In </w:t>
      </w:r>
      <w:r>
        <w:rPr>
          <w:lang w:val="en-US"/>
        </w:rPr>
        <w:t xml:space="preserve">the </w:t>
      </w:r>
      <w:r>
        <w:t>case of CG-SDT,</w:t>
      </w:r>
      <w:r>
        <w:rPr>
          <w:lang w:val="en-US"/>
        </w:rPr>
        <w:t xml:space="preserve"> </w:t>
      </w:r>
      <w:r>
        <w:t xml:space="preserve">the </w:t>
      </w:r>
      <w:r>
        <w:rPr>
          <w:i/>
        </w:rPr>
        <w:t>CellGroupConfig</w:t>
      </w:r>
      <w:r>
        <w:t xml:space="preserve"> IE shall be ignored by the gNB-CU</w:t>
      </w:r>
      <w:r>
        <w:rPr>
          <w:lang w:eastAsia="zh-CN"/>
        </w:rPr>
        <w:t>.</w:t>
      </w:r>
    </w:p>
    <w:p w14:paraId="3F747DDD" w14:textId="77777777" w:rsidR="007B01B5" w:rsidRDefault="00FC3EEF">
      <w:pPr>
        <w:rPr>
          <w:lang w:eastAsia="zh-CN"/>
        </w:rPr>
      </w:pPr>
      <w:r>
        <w:t xml:space="preserve">If the </w:t>
      </w:r>
      <w:r>
        <w:rPr>
          <w:i/>
          <w:lang w:eastAsia="zh-CN"/>
        </w:rPr>
        <w:t>UE-CapabilityRAT-ContainerList</w:t>
      </w:r>
      <w:r>
        <w:rPr>
          <w:lang w:eastAsia="zh-CN"/>
        </w:rPr>
        <w:t xml:space="preserve"> IE is included in the UE CONTEXT SETUP MODIFICATION REQUEST, the gNB-DU shall take this information into account for UE specific configurations.</w:t>
      </w:r>
    </w:p>
    <w:p w14:paraId="730D6252" w14:textId="77777777" w:rsidR="007B01B5" w:rsidRDefault="00FC3EEF">
      <w:pPr>
        <w:rPr>
          <w:rFonts w:eastAsia="宋体"/>
        </w:rPr>
      </w:pPr>
      <w:r>
        <w:rPr>
          <w:rFonts w:eastAsia="宋体"/>
        </w:rPr>
        <w:t xml:space="preserve">If the </w:t>
      </w:r>
      <w:r>
        <w:rPr>
          <w:rFonts w:eastAsia="宋体"/>
          <w:i/>
        </w:rPr>
        <w:t>SCell Failed To Setup List</w:t>
      </w:r>
      <w:r>
        <w:rPr>
          <w:rFonts w:eastAsia="宋体"/>
        </w:rPr>
        <w:t xml:space="preserve"> IE </w:t>
      </w:r>
      <w:r>
        <w:rPr>
          <w:rFonts w:eastAsia="宋体"/>
        </w:rPr>
        <w:t xml:space="preserve">is contained in the UE CONTEXT </w:t>
      </w:r>
      <w:r>
        <w:rPr>
          <w:rFonts w:eastAsia="宋体"/>
          <w:lang w:eastAsia="zh-CN"/>
        </w:rPr>
        <w:t>MODIFICATION</w:t>
      </w:r>
      <w:r>
        <w:rPr>
          <w:rFonts w:eastAsia="宋体"/>
        </w:rPr>
        <w:t xml:space="preserve">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set up </w:t>
      </w:r>
      <w:r>
        <w:rPr>
          <w:rFonts w:eastAsia="宋体"/>
          <w:lang w:eastAsia="zh-CN"/>
        </w:rPr>
        <w:t>with an appropriate cause value for each SCell failed to setup</w:t>
      </w:r>
      <w:r>
        <w:rPr>
          <w:rFonts w:eastAsia="宋体"/>
        </w:rPr>
        <w:t>.</w:t>
      </w:r>
    </w:p>
    <w:p w14:paraId="6381D83A" w14:textId="77777777" w:rsidR="007B01B5" w:rsidRDefault="00FC3EEF">
      <w:pPr>
        <w:rPr>
          <w:rFonts w:eastAsia="宋体"/>
        </w:rPr>
      </w:pPr>
      <w:r>
        <w:rPr>
          <w:rFonts w:eastAsia="宋体"/>
        </w:rPr>
        <w:t xml:space="preserve">If the </w:t>
      </w:r>
      <w:r>
        <w:rPr>
          <w:rFonts w:eastAsia="宋体"/>
          <w:i/>
        </w:rPr>
        <w:t>C-RNTI</w:t>
      </w:r>
      <w:r>
        <w:rPr>
          <w:rFonts w:eastAsia="宋体"/>
        </w:rPr>
        <w:t xml:space="preserve"> IE is included in the UE CONTEXT MODIFICATION RESPONSE, the gNB-CU shall consider that the C-RNTI has been allocated by the gNB-DU for this UE context.</w:t>
      </w:r>
    </w:p>
    <w:p w14:paraId="07510D67" w14:textId="77777777" w:rsidR="007B01B5" w:rsidRDefault="00FC3EEF">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w:t>
      </w:r>
      <w:r>
        <w:rPr>
          <w:lang w:eastAsia="zh-CN"/>
        </w:rPr>
        <w:t xml:space="preserve">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w:t>
      </w:r>
      <w:r>
        <w:rPr>
          <w:lang w:eastAsia="zh-CN"/>
        </w:rPr>
        <w:t xml:space="preserve"> the gNB-DU does not support UE inactivity monitoring for the UE.</w:t>
      </w:r>
    </w:p>
    <w:p w14:paraId="4B7BE436" w14:textId="77777777" w:rsidR="007B01B5" w:rsidRDefault="00FC3EEF">
      <w:r>
        <w:t>The UE Context Modify Procedure is not used to configure SRB0.</w:t>
      </w:r>
    </w:p>
    <w:p w14:paraId="6AEEC381" w14:textId="77777777" w:rsidR="007B01B5" w:rsidRDefault="00FC3EEF">
      <w:r>
        <w:lastRenderedPageBreak/>
        <w:t xml:space="preserve">If in the UE CONTEXT MODIFICATION REQUEST, the </w:t>
      </w:r>
      <w:r>
        <w:rPr>
          <w:i/>
        </w:rPr>
        <w:t>Notification Control</w:t>
      </w:r>
      <w:r>
        <w:t xml:space="preserve"> IE is included in the </w:t>
      </w:r>
      <w:r>
        <w:rPr>
          <w:i/>
        </w:rPr>
        <w:t>DRB to Be Setup List</w:t>
      </w:r>
      <w:r>
        <w:t xml:space="preserve"> IE or the </w:t>
      </w:r>
      <w:r>
        <w:rPr>
          <w:i/>
        </w:rPr>
        <w:t>DRB to</w:t>
      </w:r>
      <w:r>
        <w:rPr>
          <w:i/>
        </w:rPr>
        <w:t xml:space="preserve"> Be Modified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w:t>
      </w:r>
      <w:r>
        <w:t>o GBR bearers.</w:t>
      </w:r>
    </w:p>
    <w:p w14:paraId="64CF2E89" w14:textId="77777777" w:rsidR="007B01B5" w:rsidRDefault="00FC3EEF">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containded in the UE CONTEXT MODIFICATION REQUEST message, the </w:t>
      </w:r>
      <w:r>
        <w:rPr>
          <w:rFonts w:eastAsia="Geneva"/>
          <w:lang w:eastAsia="zh-CN"/>
        </w:rPr>
        <w:t>gNB-DU</w:t>
      </w:r>
      <w:r>
        <w:rPr>
          <w:rFonts w:eastAsia="MS Mincho"/>
          <w:snapToGrid w:val="0"/>
        </w:rPr>
        <w:t xml:space="preserve"> shall replace the received UL PDU Session Aggregate Maximum Bit Rat</w:t>
      </w:r>
      <w:r>
        <w:rPr>
          <w:rFonts w:eastAsia="MS Mincho"/>
          <w:snapToGrid w:val="0"/>
        </w:rPr>
        <w:t xml:space="preserve">e and use it </w:t>
      </w:r>
      <w:r>
        <w:rPr>
          <w:rFonts w:eastAsia="宋体"/>
          <w:lang w:eastAsia="zh-CN"/>
        </w:rPr>
        <w:t>as specified in TS 23.501 [21].</w:t>
      </w:r>
    </w:p>
    <w:p w14:paraId="7B393594" w14:textId="77777777" w:rsidR="007B01B5" w:rsidRDefault="00FC3EEF">
      <w:pPr>
        <w:rPr>
          <w:snapToGrid w:val="0"/>
        </w:rPr>
      </w:pPr>
      <w:r>
        <w:rPr>
          <w:snapToGrid w:val="0"/>
        </w:rPr>
        <w:t xml:space="preserve">If the </w:t>
      </w:r>
      <w:r>
        <w:rPr>
          <w:i/>
          <w:snapToGrid w:val="0"/>
        </w:rPr>
        <w:t>gNB-DU UE Aggregate Maximum Bit Rate Uplink</w:t>
      </w:r>
      <w:r>
        <w:rPr>
          <w:snapToGrid w:val="0"/>
        </w:rPr>
        <w:t xml:space="preserve"> IE is included in the UE CONTEXT MODIFICATION REQUEST message, the </w:t>
      </w:r>
      <w:r>
        <w:rPr>
          <w:rFonts w:eastAsia="Geneva"/>
          <w:lang w:eastAsia="zh-CN"/>
        </w:rPr>
        <w:t>gNB-DU</w:t>
      </w:r>
      <w:r>
        <w:rPr>
          <w:snapToGrid w:val="0"/>
        </w:rPr>
        <w:t xml:space="preserve"> shall:</w:t>
      </w:r>
    </w:p>
    <w:p w14:paraId="5CC9599D" w14:textId="77777777" w:rsidR="007B01B5" w:rsidRDefault="00FC3EEF">
      <w:pPr>
        <w:pStyle w:val="B10"/>
        <w:rPr>
          <w:snapToGrid w:val="0"/>
        </w:rPr>
      </w:pPr>
      <w:r>
        <w:rPr>
          <w:snapToGrid w:val="0"/>
        </w:rPr>
        <w:t>-</w:t>
      </w:r>
      <w:r>
        <w:rPr>
          <w:snapToGrid w:val="0"/>
        </w:rPr>
        <w:tab/>
        <w:t>replace the previously provided gNB-DU UE Aggregate Maximum Bit Rate Uplink w</w:t>
      </w:r>
      <w:r>
        <w:rPr>
          <w:snapToGrid w:val="0"/>
        </w:rPr>
        <w:t>ith the new received gNB-DU UE Aggregate Maximum Bit Rate Uplink;</w:t>
      </w:r>
    </w:p>
    <w:p w14:paraId="337FB6C6" w14:textId="77777777" w:rsidR="007B01B5" w:rsidRDefault="00FC3EEF">
      <w:pPr>
        <w:pStyle w:val="B10"/>
        <w:rPr>
          <w:rFonts w:eastAsia="宋体"/>
          <w:lang w:eastAsia="zh-CN"/>
        </w:rPr>
      </w:pPr>
      <w:r>
        <w:rPr>
          <w:snapToGrid w:val="0"/>
        </w:rPr>
        <w:t>-</w:t>
      </w:r>
      <w:r>
        <w:rPr>
          <w:snapToGrid w:val="0"/>
        </w:rPr>
        <w:tab/>
        <w:t>use the received gNB-DU UE Aggregate Maximum Bit Rate Uplink for non-GBR Bearers for the concerned UE.</w:t>
      </w:r>
    </w:p>
    <w:p w14:paraId="4593A27F" w14:textId="77777777" w:rsidR="007B01B5" w:rsidRDefault="00FC3EEF">
      <w:r>
        <w:t xml:space="preserve">The </w:t>
      </w:r>
      <w:r>
        <w:rPr>
          <w:i/>
          <w:iCs/>
          <w:lang w:eastAsia="en-GB"/>
        </w:rPr>
        <w:t>gNB-DU UE Aggregate Maximum Bit Rate Uplink</w:t>
      </w:r>
      <w:r>
        <w:rPr>
          <w:i/>
          <w:snapToGrid w:val="0"/>
          <w:lang w:eastAsia="en-GB"/>
        </w:rPr>
        <w:t xml:space="preserve"> </w:t>
      </w:r>
      <w:r>
        <w:rPr>
          <w:snapToGrid w:val="0"/>
        </w:rPr>
        <w:t>IE</w:t>
      </w:r>
      <w:r>
        <w:t xml:space="preserve"> shall be sent in the UE CONTEXT MO</w:t>
      </w:r>
      <w:r>
        <w:t xml:space="preserve">DIFICATION REQUEST if </w:t>
      </w:r>
      <w:r>
        <w:rPr>
          <w:i/>
        </w:rPr>
        <w:t>DRB to Be Setup List</w:t>
      </w:r>
      <w:r>
        <w:t xml:space="preserve"> IE is included and the gNB-CU has not previously sent it. The gNB-DU shall store and use the received </w:t>
      </w:r>
      <w:r>
        <w:rPr>
          <w:i/>
          <w:iCs/>
        </w:rPr>
        <w:t>gNB-DU UE Aggregate Maximum Bit Rate Uplink</w:t>
      </w:r>
      <w:r>
        <w:rPr>
          <w:lang w:eastAsia="en-GB"/>
        </w:rPr>
        <w:t xml:space="preserve"> IE</w:t>
      </w:r>
      <w:r>
        <w:t>.</w:t>
      </w:r>
    </w:p>
    <w:p w14:paraId="4BCDB070" w14:textId="77777777" w:rsidR="007B01B5" w:rsidRDefault="00FC3EEF">
      <w:r>
        <w:t xml:space="preserve">If the </w:t>
      </w:r>
      <w:r>
        <w:rPr>
          <w:i/>
        </w:rPr>
        <w:t>RLC Status IE</w:t>
      </w:r>
      <w:r>
        <w:t xml:space="preserve"> is included in the UE CONTEXT MODIFICATION RESPONSE message, the gNB-CU shall assume that RLC has been reestablished at the gNB-DU and may trigger PDCP data recovery.</w:t>
      </w:r>
    </w:p>
    <w:p w14:paraId="2CF68B69" w14:textId="77777777" w:rsidR="007B01B5" w:rsidRDefault="00FC3EEF">
      <w:r>
        <w:t>If the GNB-</w:t>
      </w:r>
      <w:r>
        <w:rPr>
          <w:i/>
        </w:rPr>
        <w:t>DU Configuration Query</w:t>
      </w:r>
      <w:r>
        <w:t xml:space="preserve"> IE is contained in the UE CONTEXT MODIFICATION REQUEST</w:t>
      </w:r>
      <w:r>
        <w:t xml:space="preserve"> message, gNB-DU shall include the </w:t>
      </w:r>
      <w:r>
        <w:rPr>
          <w:i/>
        </w:rPr>
        <w:t>DU To CU RRC Information</w:t>
      </w:r>
      <w:r>
        <w:t xml:space="preserve"> IE in the UE CONTEXT MODIFICATION RESPONSE message.</w:t>
      </w:r>
    </w:p>
    <w:p w14:paraId="094F0301" w14:textId="77777777" w:rsidR="007B01B5" w:rsidRDefault="00FC3EEF">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r>
        <w:rPr>
          <w:lang w:eastAsia="zh-CN"/>
        </w:rPr>
        <w:t>gNB-DU shall either r</w:t>
      </w:r>
      <w:r>
        <w:rPr>
          <w:lang w:eastAsia="zh-CN"/>
        </w:rPr>
        <w:t>eset the lower layers or generate a new LCID for the affected bearer as specified in TS 37.340 [7].</w:t>
      </w:r>
    </w:p>
    <w:p w14:paraId="3732F842" w14:textId="77777777" w:rsidR="007B01B5" w:rsidRDefault="00FC3EEF">
      <w:pPr>
        <w:rPr>
          <w:lang w:eastAsia="zh-CN"/>
        </w:rPr>
      </w:pPr>
      <w:r>
        <w:rPr>
          <w:lang w:eastAsia="zh-CN"/>
        </w:rPr>
        <w:t xml:space="preserve">For NE-DC operation, if </w:t>
      </w:r>
      <w:r>
        <w:rPr>
          <w:i/>
          <w:lang w:eastAsia="zh-CN"/>
        </w:rPr>
        <w:t>NeedforGap</w:t>
      </w:r>
      <w:r>
        <w:rPr>
          <w:lang w:eastAsia="zh-CN"/>
        </w:rPr>
        <w:t xml:space="preserve"> IE is included in </w:t>
      </w:r>
      <w:r>
        <w:t xml:space="preserve">the UE CONTEXT </w:t>
      </w:r>
      <w:r>
        <w:rPr>
          <w:lang w:eastAsia="zh-CN"/>
        </w:rPr>
        <w:t>MODIFICATION</w:t>
      </w:r>
      <w:r>
        <w:t xml:space="preserve"> REQUEST message</w:t>
      </w:r>
      <w:r>
        <w:rPr>
          <w:lang w:eastAsia="zh-CN"/>
        </w:rPr>
        <w:t>,the gNB-DU shall generate measurement gap for the SeNB.</w:t>
      </w:r>
    </w:p>
    <w:p w14:paraId="396ACCFA" w14:textId="77777777" w:rsidR="007B01B5" w:rsidRDefault="00FC3EEF">
      <w:r>
        <w:t xml:space="preserve">If the </w:t>
      </w:r>
      <w:r>
        <w:rPr>
          <w:i/>
        </w:rPr>
        <w:t>QoS Flow Mapping Indication</w:t>
      </w:r>
      <w:r>
        <w:t xml:space="preserve"> IE is included in the UE CONTEXT </w:t>
      </w:r>
      <w:r>
        <w:rPr>
          <w:lang w:eastAsia="zh-CN"/>
        </w:rPr>
        <w:t>MODIFICATION</w:t>
      </w:r>
      <w:r>
        <w:t xml:space="preserve"> REQUEST message, the gNB-DU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14:paraId="514653DB" w14:textId="77777777" w:rsidR="007B01B5" w:rsidRDefault="00FC3EEF">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the gNB-DU shall keep all lower layer configuration for UEs, and not transmit or receive data from UE.</w:t>
      </w:r>
    </w:p>
    <w:p w14:paraId="120BEBE0" w14:textId="77777777" w:rsidR="007B01B5" w:rsidRDefault="00FC3EEF">
      <w:r>
        <w:t>If the</w:t>
      </w:r>
      <w:r>
        <w:rPr>
          <w:bCs/>
          <w:iCs/>
          <w:lang w:eastAsia="ja-JP"/>
        </w:rPr>
        <w:t xml:space="preserve"> </w:t>
      </w:r>
      <w:r>
        <w:rPr>
          <w:bCs/>
          <w:i/>
          <w:iCs/>
          <w:lang w:eastAsia="ja-JP"/>
        </w:rPr>
        <w:t>Lower Layer presen</w:t>
      </w:r>
      <w:r>
        <w:rPr>
          <w:bCs/>
          <w:i/>
          <w:iCs/>
          <w:lang w:eastAsia="ja-JP"/>
        </w:rPr>
        <w:t>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the gNB-DU shall use the previously stored lower layer configuration for the UE.</w:t>
      </w:r>
    </w:p>
    <w:p w14:paraId="6E64B8C1" w14:textId="77777777" w:rsidR="007B01B5" w:rsidRDefault="00FC3EEF">
      <w:r>
        <w:t xml:space="preserve">If the </w:t>
      </w:r>
      <w:r>
        <w:rPr>
          <w:i/>
        </w:rPr>
        <w:t xml:space="preserve">Full Configuration </w:t>
      </w:r>
      <w:r>
        <w:t>IE is contained in the UE CONTEXT MODIFI</w:t>
      </w:r>
      <w:r>
        <w:t>CATION RE</w:t>
      </w:r>
      <w:r>
        <w:rPr>
          <w:lang w:eastAsia="zh-CN"/>
        </w:rPr>
        <w:t>QUEST</w:t>
      </w:r>
      <w:r>
        <w:t xml:space="preserve"> message, the gNB-</w:t>
      </w:r>
      <w:r>
        <w:rPr>
          <w:lang w:eastAsia="zh-CN"/>
        </w:rPr>
        <w:t>D</w:t>
      </w:r>
      <w:r>
        <w:t xml:space="preserve">U shall generate a </w:t>
      </w:r>
      <w:r>
        <w:rPr>
          <w:i/>
        </w:rPr>
        <w:t>CellGroupConfig</w:t>
      </w:r>
      <w:r>
        <w:t xml:space="preserve"> IE using full configuration and include it in the UE CONTEXT MODIFICATION RESPONSE.</w:t>
      </w:r>
    </w:p>
    <w:p w14:paraId="2910AFC9" w14:textId="77777777" w:rsidR="007B01B5" w:rsidRDefault="00FC3EEF">
      <w:r>
        <w:t xml:space="preserve">If the </w:t>
      </w:r>
      <w:r>
        <w:rPr>
          <w:i/>
        </w:rPr>
        <w:t xml:space="preserve">Full Configuration </w:t>
      </w:r>
      <w:r>
        <w:t>IE is contained in the UE CONTEXT MODIFICATION RE</w:t>
      </w:r>
      <w:r>
        <w:rPr>
          <w:rFonts w:hint="eastAsia"/>
          <w:lang w:eastAsia="zh-CN"/>
        </w:rPr>
        <w:t>SPONSE</w:t>
      </w:r>
      <w:r>
        <w:t xml:space="preserve"> message, the gNB-</w:t>
      </w:r>
      <w:r>
        <w:rPr>
          <w:rFonts w:hint="eastAsia"/>
          <w:lang w:eastAsia="zh-CN"/>
        </w:rPr>
        <w:t>C</w:t>
      </w:r>
      <w:r>
        <w:t xml:space="preserve">U shall consider that the gNB-DU has generated the </w:t>
      </w:r>
      <w:r>
        <w:rPr>
          <w:i/>
        </w:rPr>
        <w:t>CellGroupConfig</w:t>
      </w:r>
      <w:r>
        <w:t xml:space="preserve"> IE using full configuration.</w:t>
      </w:r>
    </w:p>
    <w:p w14:paraId="00348C9D" w14:textId="77777777" w:rsidR="007B01B5" w:rsidRDefault="00FC3EEF">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w:t>
      </w:r>
      <w:r>
        <w:t xml:space="preserve"> contained in the UE CONTEXT MODIFICATION REQUEST message, the gNB-DU shall store this information, and, if supported, perform delay measurement and QoS monitoring, as specified in TS 23.501 [21].</w:t>
      </w:r>
    </w:p>
    <w:p w14:paraId="7B03074C" w14:textId="77777777" w:rsidR="007B01B5" w:rsidRDefault="00FC3EEF">
      <w:r>
        <w:t xml:space="preserve">If the </w:t>
      </w:r>
      <w:r>
        <w:rPr>
          <w:i/>
          <w:iCs/>
        </w:rPr>
        <w:t>NR</w:t>
      </w:r>
      <w:r>
        <w:t xml:space="preserve"> </w:t>
      </w:r>
      <w:r>
        <w:rPr>
          <w:i/>
        </w:rPr>
        <w:t>V2X Services Authorized</w:t>
      </w:r>
      <w:r>
        <w:t xml:space="preserve"> IE is contained in the UE</w:t>
      </w:r>
      <w:r>
        <w:t xml:space="preserve"> CONTEXT MODIFICATION REQUEST message, the gNB-DU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gNB-DU shall, if sup</w:t>
      </w:r>
      <w:r>
        <w:t>ported, initiate actions to ensure that the UE is no longer accessing the relevant service(s).</w:t>
      </w:r>
    </w:p>
    <w:p w14:paraId="3E3BEB84" w14:textId="77777777" w:rsidR="007B01B5" w:rsidRDefault="00FC3EEF">
      <w:r>
        <w:lastRenderedPageBreak/>
        <w:t xml:space="preserve">If the </w:t>
      </w:r>
      <w:r>
        <w:rPr>
          <w:i/>
          <w:iCs/>
        </w:rPr>
        <w:t>LTE</w:t>
      </w:r>
      <w:r>
        <w:t xml:space="preserve"> </w:t>
      </w:r>
      <w:r>
        <w:rPr>
          <w:i/>
        </w:rPr>
        <w:t>V2X Services Authorized</w:t>
      </w:r>
      <w:r>
        <w:t xml:space="preserve"> IE is contained in the UE CONTEXT MODIFICATION REQUEST message, the gNB-DU shall, if supported, update its V2X services author</w:t>
      </w:r>
      <w:r>
        <w:t xml:space="preserve">ization information for the UE accordingly. If the </w:t>
      </w:r>
      <w:r>
        <w:rPr>
          <w:i/>
          <w:iCs/>
        </w:rPr>
        <w:t>LTE</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14:paraId="1BC70763" w14:textId="77777777" w:rsidR="007B01B5" w:rsidRDefault="00FC3EEF">
      <w:pPr>
        <w:rPr>
          <w:lang w:eastAsia="zh-CN"/>
        </w:rPr>
      </w:pPr>
      <w:r>
        <w:t>If th</w:t>
      </w:r>
      <w:r>
        <w:t>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D73320A" w14:textId="77777777" w:rsidR="007B01B5" w:rsidRDefault="00FC3EEF">
      <w:pPr>
        <w:pStyle w:val="B10"/>
        <w:rPr>
          <w:lang w:eastAsia="zh-CN"/>
        </w:rPr>
      </w:pPr>
      <w:r>
        <w:t>-</w:t>
      </w:r>
      <w:r>
        <w:tab/>
        <w:t xml:space="preserve">replace the previously provided UE LTE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w:t>
      </w:r>
      <w:r>
        <w:t>he received value;</w:t>
      </w:r>
      <w:r>
        <w:rPr>
          <w:lang w:eastAsia="zh-CN"/>
        </w:rPr>
        <w:t xml:space="preserve"> </w:t>
      </w:r>
    </w:p>
    <w:p w14:paraId="075371A5" w14:textId="77777777" w:rsidR="007B01B5" w:rsidRDefault="00FC3EEF">
      <w:pPr>
        <w:pStyle w:val="B10"/>
      </w:pPr>
      <w:r>
        <w:t>-</w:t>
      </w:r>
      <w:r>
        <w:tab/>
        <w:t>use the received value for the concerned UE</w:t>
      </w:r>
      <w:r>
        <w:rPr>
          <w:lang w:eastAsia="zh-CN"/>
        </w:rPr>
        <w:t>’s sidelink communication in network scheduled mode for LTE V2X services</w:t>
      </w:r>
      <w:r>
        <w:t>.</w:t>
      </w:r>
    </w:p>
    <w:p w14:paraId="273B6969" w14:textId="77777777" w:rsidR="007B01B5" w:rsidRDefault="00FC3EEF">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w:t>
      </w:r>
      <w:r>
        <w:t>NB-DU shall</w:t>
      </w:r>
      <w:r>
        <w:rPr>
          <w:lang w:eastAsia="zh-CN"/>
        </w:rPr>
        <w:t>, if supported</w:t>
      </w:r>
      <w:r>
        <w:t>:</w:t>
      </w:r>
    </w:p>
    <w:p w14:paraId="2D47A9E7" w14:textId="77777777" w:rsidR="007B01B5" w:rsidRDefault="00FC3EEF">
      <w:pPr>
        <w:pStyle w:val="B10"/>
        <w:rPr>
          <w:lang w:eastAsia="zh-CN"/>
        </w:rPr>
      </w:pPr>
      <w:r>
        <w:t>-</w:t>
      </w:r>
      <w:r>
        <w:tab/>
        <w:t xml:space="preserve">replace the previously provided UE NR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314DC4B5" w14:textId="77777777" w:rsidR="007B01B5" w:rsidRDefault="00FC3EEF">
      <w:pPr>
        <w:pStyle w:val="B10"/>
      </w:pPr>
      <w:r>
        <w:t>-</w:t>
      </w:r>
      <w:r>
        <w:tab/>
        <w:t>use the received value for the concerned UE</w:t>
      </w:r>
      <w:r>
        <w:rPr>
          <w:lang w:eastAsia="zh-CN"/>
        </w:rPr>
        <w:t>’s sidelink communication in network scheduled mo</w:t>
      </w:r>
      <w:r>
        <w:rPr>
          <w:lang w:eastAsia="zh-CN"/>
        </w:rPr>
        <w:t>de for NR V2X services</w:t>
      </w:r>
      <w:r>
        <w:t>.</w:t>
      </w:r>
    </w:p>
    <w:p w14:paraId="0F8019AA" w14:textId="77777777" w:rsidR="007B01B5" w:rsidRDefault="00FC3EEF">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4065544B" w14:textId="77777777" w:rsidR="007B01B5" w:rsidRDefault="00FC3EEF">
      <w:pPr>
        <w:pStyle w:val="B10"/>
      </w:pPr>
      <w:r>
        <w:t>-</w:t>
      </w:r>
      <w:r>
        <w:tab/>
        <w:t>replace the previously provided UE PC5 L</w:t>
      </w:r>
      <w:r>
        <w:rPr>
          <w:lang w:eastAsia="zh-CN"/>
        </w:rPr>
        <w:t xml:space="preserve">ink </w:t>
      </w:r>
      <w:r>
        <w:t>Aggregate Bit Rate</w:t>
      </w:r>
      <w:r>
        <w:rPr>
          <w:lang w:eastAsia="zh-CN"/>
        </w:rPr>
        <w:t xml:space="preserve">, if available </w:t>
      </w:r>
      <w:r>
        <w:t xml:space="preserve">in the UE </w:t>
      </w:r>
      <w:r>
        <w:t>context</w:t>
      </w:r>
      <w:r>
        <w:rPr>
          <w:lang w:eastAsia="zh-CN"/>
        </w:rPr>
        <w:t>,</w:t>
      </w:r>
      <w:r>
        <w:t xml:space="preserve"> with the received value;</w:t>
      </w:r>
    </w:p>
    <w:p w14:paraId="0A5F8A4E" w14:textId="77777777" w:rsidR="007B01B5" w:rsidRDefault="00FC3EEF">
      <w:pPr>
        <w:pStyle w:val="B10"/>
      </w:pPr>
      <w:r>
        <w:t>-</w:t>
      </w:r>
      <w:r>
        <w:tab/>
        <w:t>use the received value for the concerned UE</w:t>
      </w:r>
      <w:r>
        <w:rPr>
          <w:lang w:eastAsia="zh-CN"/>
        </w:rPr>
        <w:t>’s sidelink communication in network scheduled mode for NR V2X services as defined in TS 23.287 [40]</w:t>
      </w:r>
      <w:r>
        <w:t>.</w:t>
      </w:r>
    </w:p>
    <w:p w14:paraId="0E4989A3" w14:textId="77777777" w:rsidR="007B01B5" w:rsidRDefault="00FC3EEF">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w:t>
      </w:r>
      <w:r>
        <w:rPr>
          <w:lang w:eastAsia="zh-CN"/>
        </w:rPr>
        <w:t>ATION</w:t>
      </w:r>
      <w:r>
        <w:t xml:space="preserve">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t xml:space="preserve"> </w:t>
      </w:r>
    </w:p>
    <w:p w14:paraId="3631E7A4" w14:textId="77777777" w:rsidR="007B01B5" w:rsidRDefault="00FC3EEF">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w:t>
      </w:r>
      <w:r>
        <w:rPr>
          <w:lang w:eastAsia="ja-JP"/>
        </w:rPr>
        <w:t xml:space="preserve">rigger is set to "CPAC-preparation", the gNB-DU shall, if supported, consider that the request concerns a conditional PSCell addition or conditional PSCell change. The gNB-DU takes the included </w:t>
      </w:r>
      <w:r>
        <w:rPr>
          <w:i/>
          <w:iCs/>
          <w:lang w:eastAsia="ja-JP"/>
        </w:rPr>
        <w:t xml:space="preserve">CG-Config </w:t>
      </w:r>
      <w:r>
        <w:rPr>
          <w:iCs/>
          <w:lang w:eastAsia="ja-JP"/>
        </w:rPr>
        <w:t xml:space="preserve">and/or </w:t>
      </w:r>
      <w:r>
        <w:rPr>
          <w:i/>
          <w:iCs/>
          <w:lang w:eastAsia="ja-JP"/>
        </w:rPr>
        <w:t>CG-ConfigInfo</w:t>
      </w:r>
      <w:r>
        <w:rPr>
          <w:iCs/>
          <w:lang w:eastAsia="ja-JP"/>
        </w:rPr>
        <w:t xml:space="preserve"> </w:t>
      </w:r>
      <w:r>
        <w:rPr>
          <w:lang w:eastAsia="ja-JP"/>
        </w:rPr>
        <w:t>IE into account, and may provid</w:t>
      </w:r>
      <w:r>
        <w:rPr>
          <w:lang w:eastAsia="ja-JP"/>
        </w:rPr>
        <w:t xml:space="preserve">e a corresponding </w:t>
      </w:r>
      <w:r>
        <w:rPr>
          <w:i/>
          <w:iCs/>
          <w:lang w:eastAsia="ja-JP"/>
        </w:rPr>
        <w:t xml:space="preserve">CellGroupConfig </w:t>
      </w:r>
      <w:r>
        <w:rPr>
          <w:lang w:eastAsia="ja-JP"/>
        </w:rPr>
        <w:t xml:space="preserve">IE for MCG configuration preparation in the UE CONTEXT MODIFICATION RESPONSE message. The UE CONTEXT MODIFICATION RESPONSE message also includes a </w:t>
      </w:r>
      <w:r>
        <w:rPr>
          <w:i/>
          <w:lang w:eastAsia="ja-JP"/>
        </w:rPr>
        <w:t>Requested Target Cell ID</w:t>
      </w:r>
      <w:r>
        <w:rPr>
          <w:lang w:eastAsia="ja-JP"/>
        </w:rPr>
        <w:t xml:space="preserve"> IE corresponding to the </w:t>
      </w:r>
      <w:r>
        <w:rPr>
          <w:i/>
          <w:lang w:eastAsia="ja-JP"/>
        </w:rPr>
        <w:t>PSCell ID</w:t>
      </w:r>
      <w:r>
        <w:rPr>
          <w:lang w:eastAsia="ja-JP"/>
        </w:rPr>
        <w:t xml:space="preserve"> IE in the UE CON</w:t>
      </w:r>
      <w:r>
        <w:rPr>
          <w:lang w:eastAsia="ja-JP"/>
        </w:rPr>
        <w:t>TEXT MODIFICATION REQUEST message.</w:t>
      </w:r>
    </w:p>
    <w:p w14:paraId="3390459C" w14:textId="77777777" w:rsidR="007B01B5" w:rsidRDefault="00FC3EEF">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"CPAC-executed", the gNB-DU shall, if supported, consider that, for the included </w:t>
      </w:r>
      <w:r>
        <w:rPr>
          <w:i/>
          <w:lang w:eastAsia="ja-JP"/>
        </w:rPr>
        <w:t>PSCell ID</w:t>
      </w:r>
      <w:r>
        <w:rPr>
          <w:i/>
          <w:iCs/>
          <w:lang w:eastAsia="ja-JP"/>
        </w:rPr>
        <w:t xml:space="preserve"> </w:t>
      </w:r>
      <w:r>
        <w:rPr>
          <w:lang w:eastAsia="ja-JP"/>
        </w:rPr>
        <w:t>IE corres</w:t>
      </w:r>
      <w:r>
        <w:rPr>
          <w:lang w:eastAsia="ja-JP"/>
        </w:rPr>
        <w:t xml:space="preserve">ponding to the selected PSCell, the UE has successfully executed the CPAC preparation. The gNB-DU shall apply the corresponding </w:t>
      </w:r>
      <w:r>
        <w:rPr>
          <w:i/>
          <w:lang w:eastAsia="ja-JP"/>
        </w:rPr>
        <w:t>CellGroupConfig</w:t>
      </w:r>
      <w:r>
        <w:rPr>
          <w:lang w:eastAsia="ja-JP"/>
        </w:rPr>
        <w:t xml:space="preserve"> IE for MCG configuration.</w:t>
      </w:r>
    </w:p>
    <w:p w14:paraId="40CB5301" w14:textId="77777777" w:rsidR="007B01B5" w:rsidRDefault="00FC3EEF">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w:t>
      </w:r>
      <w:r>
        <w:rPr>
          <w:lang w:eastAsia="zh-CN"/>
        </w:rPr>
        <w:t xml:space="preserve">FICATION REQUEST message and the CHO Trigger is set to "CHO-initiation", the gNB-DU </w:t>
      </w:r>
      <w:r>
        <w:t xml:space="preserve">shall consider that the request concerns a conditional handover or conditional PSCell addition or conditional PSCell change for the included </w:t>
      </w:r>
      <w:r>
        <w:rPr>
          <w:i/>
          <w:iCs/>
        </w:rPr>
        <w:t xml:space="preserve">SpCell ID </w:t>
      </w:r>
      <w:r>
        <w:t xml:space="preserve">IE and shall include </w:t>
      </w:r>
      <w:r>
        <w:t xml:space="preserve">it as the </w:t>
      </w:r>
      <w:r>
        <w:rPr>
          <w:i/>
          <w:iCs/>
        </w:rPr>
        <w:t xml:space="preserve">Requested Target Cell ID </w:t>
      </w:r>
      <w:r>
        <w:t>IE in the UE CONTEXT MODIFICATION RESPONSE message</w:t>
      </w:r>
      <w:r>
        <w:rPr>
          <w:lang w:eastAsia="zh-CN"/>
        </w:rPr>
        <w:t>. The gNB-DU shall regard it as a reconfiguration with sync as defined in TS 38.331 [8].</w:t>
      </w:r>
    </w:p>
    <w:p w14:paraId="533C2554" w14:textId="77777777" w:rsidR="007B01B5" w:rsidRDefault="00FC3EEF">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t xml:space="preserve">shall replace the existing prepared conditional mobility identified by the </w:t>
      </w:r>
      <w:r>
        <w:rPr>
          <w:i/>
          <w:iCs/>
        </w:rPr>
        <w:t>gNB-DU UE F1AP ID</w:t>
      </w:r>
      <w:r>
        <w:t xml:space="preserve"> IE and the </w:t>
      </w:r>
      <w:r>
        <w:rPr>
          <w:i/>
          <w:iCs/>
        </w:rPr>
        <w:t xml:space="preserve">SpCell ID </w:t>
      </w:r>
      <w:r>
        <w:t>IE.</w:t>
      </w:r>
    </w:p>
    <w:p w14:paraId="4570EACC" w14:textId="77777777" w:rsidR="007B01B5" w:rsidRDefault="00FC3EEF">
      <w:pPr>
        <w:rPr>
          <w:lang w:eastAsia="ja-JP"/>
        </w:rPr>
      </w:pPr>
      <w:r>
        <w:rPr>
          <w:lang w:eastAsia="zh-CN"/>
        </w:rPr>
        <w:t xml:space="preserve">If the </w:t>
      </w:r>
      <w:r>
        <w:rPr>
          <w:i/>
          <w:lang w:eastAsia="zh-CN"/>
        </w:rPr>
        <w:t xml:space="preserve">Conditional </w:t>
      </w:r>
      <w:r>
        <w:rPr>
          <w:i/>
          <w:lang w:eastAsia="zh-CN"/>
        </w:rPr>
        <w:t>Intra-DU Mobility Information</w:t>
      </w:r>
      <w:r>
        <w:rPr>
          <w:lang w:eastAsia="zh-CN"/>
        </w:rPr>
        <w:t xml:space="preserve"> IE is included in the UE CONTEXT MODIFICATION REQUEST message and the CHO Trigger is set to "CHO-cancel", the gNB-DU shall </w:t>
      </w:r>
      <w:r>
        <w:t>consider that the gNB-CU is about to remove any reference to, and release any resources previously rese</w:t>
      </w:r>
      <w:r>
        <w:t xml:space="preserve">rved for the candidate cells associated to the UE-associated signalling </w:t>
      </w:r>
      <w:r>
        <w:rPr>
          <w:rFonts w:hint="eastAsia"/>
        </w:rPr>
        <w:t xml:space="preserve">identified </w:t>
      </w:r>
      <w:r>
        <w:t xml:space="preserve">by the </w:t>
      </w:r>
      <w:r>
        <w:rPr>
          <w:i/>
          <w:iCs/>
        </w:rPr>
        <w:t>gNB-CU UE F1AP ID</w:t>
      </w:r>
      <w:r>
        <w:t xml:space="preserve"> IE and the </w:t>
      </w:r>
      <w:r>
        <w:rPr>
          <w:i/>
          <w:iCs/>
        </w:rPr>
        <w:t>gNB-DU UE F1AP ID</w:t>
      </w:r>
      <w:r>
        <w:t xml:space="preserve"> IE. If the </w:t>
      </w:r>
      <w:r>
        <w:rPr>
          <w:i/>
        </w:rPr>
        <w:t>Candidate Cells To Be Cancelled List</w:t>
      </w:r>
      <w:r>
        <w:t xml:space="preserve"> IE is also included in the </w:t>
      </w:r>
      <w:r>
        <w:rPr>
          <w:lang w:eastAsia="zh-CN"/>
        </w:rPr>
        <w:t>UE CONTEXT MODIFICATION REQUEST</w:t>
      </w:r>
      <w:r>
        <w:t xml:space="preserve"> message, the</w:t>
      </w:r>
      <w:r>
        <w:t xml:space="preserve"> gNB-DU shall </w:t>
      </w:r>
      <w:r>
        <w:lastRenderedPageBreak/>
        <w:t xml:space="preserve">consider that only the resources reserved for the cells identified by the included NR </w:t>
      </w:r>
      <w:r>
        <w:rPr>
          <w:lang w:eastAsia="ja-JP"/>
        </w:rPr>
        <w:t>CGIs are about to be released by the gNB-CU.</w:t>
      </w:r>
    </w:p>
    <w:p w14:paraId="17EC6170" w14:textId="77777777" w:rsidR="007B01B5" w:rsidRDefault="00FC3EEF">
      <w:r>
        <w:t xml:space="preserve">If the </w:t>
      </w:r>
      <w:r>
        <w:rPr>
          <w:rFonts w:hint="eastAsia"/>
          <w:i/>
        </w:rPr>
        <w:t>T</w:t>
      </w:r>
      <w:r>
        <w:rPr>
          <w:i/>
        </w:rPr>
        <w:t xml:space="preserve">ransmission Stop Indicator </w:t>
      </w:r>
      <w:r>
        <w:rPr>
          <w:bCs/>
        </w:rPr>
        <w:t xml:space="preserve">IE is included within the </w:t>
      </w:r>
      <w:r>
        <w:rPr>
          <w:bCs/>
          <w:i/>
        </w:rPr>
        <w:t>DRB to Be Modified Item</w:t>
      </w:r>
      <w:r>
        <w:rPr>
          <w:bCs/>
        </w:rPr>
        <w:t xml:space="preserve"> IE in the </w:t>
      </w:r>
      <w:r>
        <w:t>UE CONTEXT MODIF</w:t>
      </w:r>
      <w:r>
        <w:t>ICATION REQUEST message and set to “true”, the gNB-DU shall, if supported, stop the data transmission for the DRB. It is up to gNB-DU implementation when to stop the UE scheduling for that DRB.</w:t>
      </w:r>
    </w:p>
    <w:p w14:paraId="6262CA8B" w14:textId="77777777" w:rsidR="007B01B5" w:rsidRDefault="00FC3EEF">
      <w:r>
        <w:t xml:space="preserve">If the </w:t>
      </w:r>
      <w:r>
        <w:rPr>
          <w:i/>
        </w:rPr>
        <w:t xml:space="preserve">SCG Indicator </w:t>
      </w:r>
      <w:r>
        <w:t>IE is contained in the UE CONTEXT MODIFIC</w:t>
      </w:r>
      <w:r>
        <w:t>ATION REQUEST message and it is set to “released”, the gNB-DU shall, if supported, deduce that an SCG is removed.</w:t>
      </w:r>
    </w:p>
    <w:p w14:paraId="030133EE" w14:textId="77777777" w:rsidR="007B01B5" w:rsidRDefault="00FC3EEF">
      <w:r>
        <w:t xml:space="preserve">If the </w:t>
      </w:r>
      <w:r>
        <w:rPr>
          <w:i/>
          <w:iCs/>
        </w:rPr>
        <w:t>Estimated Arrival Probability</w:t>
      </w:r>
      <w:r>
        <w:t xml:space="preserve"> IE is contained in the </w:t>
      </w:r>
      <w:r>
        <w:rPr>
          <w:i/>
          <w:lang w:eastAsia="zh-CN"/>
        </w:rPr>
        <w:t>Conditional Intra-DU Mobility Information</w:t>
      </w:r>
      <w:r>
        <w:rPr>
          <w:lang w:eastAsia="zh-CN"/>
        </w:rPr>
        <w:t xml:space="preserve"> IE </w:t>
      </w:r>
      <w:r>
        <w:t>included in the UE CONTEXT MODIFICATI</w:t>
      </w:r>
      <w:r>
        <w:t>ON REQUEST</w:t>
      </w:r>
      <w:r>
        <w:rPr>
          <w:lang w:eastAsia="ja-JP"/>
        </w:rPr>
        <w:t xml:space="preserve"> </w:t>
      </w:r>
      <w:r>
        <w:t>message, then the gNB-DU may use the information to allocate necessary resources for the UE.</w:t>
      </w:r>
    </w:p>
    <w:p w14:paraId="6031E77C" w14:textId="77777777" w:rsidR="007B01B5" w:rsidRDefault="00FC3EEF">
      <w:pPr>
        <w:rPr>
          <w:lang w:eastAsia="zh-CN"/>
        </w:rPr>
      </w:pPr>
      <w:r>
        <w:rPr>
          <w:rFonts w:hint="eastAsia"/>
          <w:lang w:eastAsia="zh-CN"/>
        </w:rPr>
        <w:t>I</w:t>
      </w:r>
      <w:r>
        <w:rPr>
          <w:lang w:eastAsia="zh-CN"/>
        </w:rPr>
        <w:t xml:space="preserve">f the </w:t>
      </w:r>
      <w:r>
        <w:rPr>
          <w:i/>
          <w:lang w:eastAsia="zh-CN"/>
        </w:rPr>
        <w:t>Location Measurement Information</w:t>
      </w:r>
      <w:r>
        <w:rPr>
          <w:lang w:eastAsia="zh-CN"/>
        </w:rPr>
        <w:t xml:space="preserve"> IE is included in the </w:t>
      </w:r>
      <w:r>
        <w:rPr>
          <w:i/>
          <w:lang w:eastAsia="zh-CN"/>
        </w:rPr>
        <w:t>CU to DU RRC Information</w:t>
      </w:r>
      <w:r>
        <w:rPr>
          <w:lang w:eastAsia="zh-CN"/>
        </w:rPr>
        <w:t xml:space="preserve"> IE in the </w:t>
      </w:r>
      <w:r>
        <w:t>UE CONTEXT MODIFICATION REQUEST message, the gNB-DU sha</w:t>
      </w:r>
      <w:r>
        <w:t>ll, if supported, take it into account when configuring measurement gaps for the UE</w:t>
      </w:r>
      <w:r>
        <w:rPr>
          <w:sz w:val="22"/>
          <w:szCs w:val="22"/>
        </w:rPr>
        <w:t>.</w:t>
      </w:r>
      <w:r>
        <w:t xml:space="preserve"> </w:t>
      </w:r>
    </w:p>
    <w:p w14:paraId="758A5876" w14:textId="77777777" w:rsidR="007B01B5" w:rsidRDefault="00FC3EEF">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5770A499" w14:textId="77777777" w:rsidR="007B01B5" w:rsidRDefault="00FC3EEF">
      <w:r>
        <w:t>If for a given E-RAB for E</w:t>
      </w:r>
      <w:r>
        <w:t xml:space="preserve">N-DC operation the </w:t>
      </w:r>
      <w:r>
        <w:rPr>
          <w:i/>
          <w:iCs/>
        </w:rPr>
        <w:t xml:space="preserve">ENB DL Transport Layer Address </w:t>
      </w:r>
      <w:r>
        <w:t xml:space="preserve">IE is included in the UE CONTEXT </w:t>
      </w:r>
      <w:r>
        <w:rPr>
          <w:lang w:eastAsia="zh-CN"/>
        </w:rPr>
        <w:t>MODIFICATION</w:t>
      </w:r>
      <w:r>
        <w:t xml:space="preserve"> REQUEST message, the gNB-DU shall, if supported, use it as part of its ACL functionality configuration actions, if such ACL functionality is deployed.</w:t>
      </w:r>
    </w:p>
    <w:p w14:paraId="176753A2" w14:textId="77777777" w:rsidR="007B01B5" w:rsidRDefault="00FC3EEF">
      <w:r>
        <w:t xml:space="preserve">If for a given Qos flow for NG-RAN operation the </w:t>
      </w:r>
      <w:r>
        <w:rPr>
          <w:i/>
          <w:iCs/>
        </w:rPr>
        <w:t xml:space="preserve">PDCP Terminating Node DL Transport Layer Address </w:t>
      </w:r>
      <w:r>
        <w:t xml:space="preserve">IE is included in the UE CONTEXT </w:t>
      </w:r>
      <w:r>
        <w:rPr>
          <w:lang w:eastAsia="zh-CN"/>
        </w:rPr>
        <w:t>MODIFICATION</w:t>
      </w:r>
      <w:r>
        <w:t xml:space="preserve"> REQUEST message, then the gNB-DU shall, if supported, use it as part of its ACL functionality configuration acti</w:t>
      </w:r>
      <w:r>
        <w:t>ons, if such ACL functionality is deployed.</w:t>
      </w:r>
    </w:p>
    <w:p w14:paraId="72001D5A" w14:textId="77777777" w:rsidR="007B01B5" w:rsidRDefault="00FC3EEF">
      <w:pPr>
        <w:rPr>
          <w:rFonts w:eastAsia="宋体"/>
          <w:lang w:eastAsia="zh-CN"/>
        </w:rPr>
      </w:pPr>
      <w:r>
        <w:rPr>
          <w:rFonts w:eastAsia="宋体"/>
          <w:lang w:eastAsia="zh-CN"/>
        </w:rPr>
        <w:t xml:space="preserve">If the gNB-DU is an IAB-DU, and if the </w:t>
      </w:r>
      <w:r>
        <w:rPr>
          <w:rFonts w:eastAsia="宋体"/>
          <w:i/>
          <w:iCs/>
          <w:lang w:eastAsia="zh-CN"/>
        </w:rPr>
        <w:t>IAB Conditional</w:t>
      </w:r>
      <w:r>
        <w:rPr>
          <w:rFonts w:eastAsia="宋体"/>
          <w:lang w:eastAsia="zh-CN"/>
        </w:rPr>
        <w:t xml:space="preserve"> </w:t>
      </w:r>
      <w:r>
        <w:rPr>
          <w:rFonts w:eastAsia="宋体"/>
          <w:i/>
          <w:lang w:eastAsia="zh-CN"/>
        </w:rPr>
        <w:t>RRC Message Delivery Indication</w:t>
      </w:r>
      <w:r>
        <w:rPr>
          <w:rFonts w:eastAsia="宋体"/>
          <w:lang w:eastAsia="zh-CN"/>
        </w:rPr>
        <w:t xml:space="preserve"> IE is included in the UE CONTEXT MODIFICATION REQUEST message together with the </w:t>
      </w:r>
      <w:r>
        <w:rPr>
          <w:rFonts w:eastAsia="宋体"/>
          <w:i/>
          <w:lang w:eastAsia="zh-CN"/>
        </w:rPr>
        <w:t>RRC-Container</w:t>
      </w:r>
      <w:r>
        <w:rPr>
          <w:rFonts w:eastAsia="宋体"/>
          <w:lang w:eastAsia="zh-CN"/>
        </w:rPr>
        <w:t xml:space="preserve"> IE, and if its value is set to </w:t>
      </w:r>
      <w:r>
        <w:rPr>
          <w:rFonts w:eastAsia="宋体"/>
          <w:lang w:eastAsia="zh-CN"/>
        </w:rPr>
        <w:t xml:space="preserve">“true”, and if the </w:t>
      </w:r>
      <w:r>
        <w:rPr>
          <w:rFonts w:eastAsia="宋体"/>
          <w:i/>
          <w:lang w:eastAsia="zh-CN"/>
        </w:rPr>
        <w:t>RRC-Container</w:t>
      </w:r>
      <w:r>
        <w:rPr>
          <w:rFonts w:eastAsia="宋体"/>
          <w:lang w:eastAsia="zh-CN"/>
        </w:rPr>
        <w:t xml:space="preserve"> IE is for a child IAB-MT of the gNB-DU, the gNB-DU shall, if supported, withhold the RRC message until one of the following conditions is met:</w:t>
      </w:r>
    </w:p>
    <w:p w14:paraId="09730C0C" w14:textId="77777777" w:rsidR="007B01B5" w:rsidRDefault="00FC3EEF">
      <w:pPr>
        <w:pStyle w:val="B10"/>
        <w:rPr>
          <w:rFonts w:eastAsia="MS Mincho"/>
          <w:i/>
          <w:iCs/>
          <w:lang w:eastAsia="ja-JP"/>
        </w:rPr>
      </w:pPr>
      <w:bookmarkStart w:id="191" w:name="_Hlk105753367"/>
      <w:r>
        <w:rPr>
          <w:lang w:eastAsia="ja-JP"/>
        </w:rPr>
        <w:tab/>
        <w:t>If the gNB-DU belongs to a migrating IAB-node</w:t>
      </w:r>
      <w:bookmarkEnd w:id="191"/>
      <w:r>
        <w:rPr>
          <w:lang w:eastAsia="ja-JP"/>
        </w:rPr>
        <w:t>, whose co-located IAB-MT has succ</w:t>
      </w:r>
      <w:r>
        <w:rPr>
          <w:lang w:eastAsia="ja-JP"/>
        </w:rPr>
        <w:t xml:space="preserve">essfully performed the random-access procedure to the target parent node, and if the migrating IAB-node has one or more routing entries for the target path. </w:t>
      </w:r>
    </w:p>
    <w:p w14:paraId="1DA1CFB3" w14:textId="77777777" w:rsidR="007B01B5" w:rsidRDefault="00FC3EEF">
      <w:pPr>
        <w:pStyle w:val="B10"/>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w:t>
      </w:r>
      <w:r>
        <w:rPr>
          <w:lang w:eastAsia="ja-JP"/>
        </w:rPr>
        <w:t>de.</w:t>
      </w:r>
    </w:p>
    <w:p w14:paraId="63A9C75D" w14:textId="77777777" w:rsidR="007B01B5" w:rsidRDefault="00FC3EEF">
      <w:pPr>
        <w:pStyle w:val="B10"/>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 xml:space="preserve">message including the intra-donor migration configurations, e.g., new TNL address(es) and the new default UL  BAP routing </w:t>
      </w:r>
      <w:r>
        <w:rPr>
          <w:lang w:eastAsia="ja-JP"/>
        </w:rPr>
        <w:t>ID.</w:t>
      </w:r>
    </w:p>
    <w:p w14:paraId="0352239D" w14:textId="77777777" w:rsidR="007B01B5" w:rsidRDefault="00FC3EEF">
      <w:pPr>
        <w:pStyle w:val="B10"/>
        <w:rPr>
          <w:i/>
          <w:iCs/>
          <w:lang w:eastAsia="ja-JP"/>
        </w:rPr>
      </w:pPr>
      <w:r>
        <w:rPr>
          <w:lang w:eastAsia="ja-JP"/>
        </w:rPr>
        <w:tab/>
        <w:t>If the gNB-DU belongs to a migrating IAB-node, whose co-located IAB-MT has successfully performed RLF recovery after handover failure, and if the migrating IAB-node has one or more routing entries for the target path</w:t>
      </w:r>
      <w:r>
        <w:rPr>
          <w:rFonts w:hint="eastAsia"/>
          <w:lang w:eastAsia="zh-CN"/>
        </w:rPr>
        <w:t>.</w:t>
      </w:r>
    </w:p>
    <w:p w14:paraId="012CF5F0" w14:textId="77777777" w:rsidR="007B01B5" w:rsidRDefault="00FC3EEF">
      <w:pPr>
        <w:rPr>
          <w:rFonts w:eastAsia="宋体"/>
          <w:lang w:val="en-US" w:eastAsia="zh-CN"/>
        </w:rPr>
      </w:pPr>
      <w:r>
        <w:t xml:space="preserve">If the </w:t>
      </w:r>
      <w:r>
        <w:rPr>
          <w:rFonts w:eastAsia="宋体" w:hint="eastAsia"/>
          <w:i/>
          <w:iCs/>
          <w:lang w:val="en-US" w:eastAsia="zh-CN"/>
        </w:rPr>
        <w:t>MDT Polluted Measurement I</w:t>
      </w:r>
      <w:r>
        <w:rPr>
          <w:rFonts w:eastAsia="宋体" w:hint="eastAsia"/>
          <w:i/>
          <w:iCs/>
          <w:lang w:val="en-US" w:eastAsia="zh-CN"/>
        </w:rPr>
        <w:t>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r>
        <w:rPr>
          <w:rFonts w:eastAsia="宋体" w:hint="eastAsia"/>
          <w:lang w:val="en-US" w:eastAsia="zh-CN"/>
        </w:rPr>
        <w:t>.</w:t>
      </w:r>
    </w:p>
    <w:p w14:paraId="34E398A3" w14:textId="77777777" w:rsidR="007B01B5" w:rsidRDefault="00FC3EEF">
      <w:r>
        <w:t xml:space="preserve">If the </w:t>
      </w:r>
      <w:r>
        <w:rPr>
          <w:rFonts w:eastAsia="Batang"/>
          <w:bCs/>
          <w:i/>
        </w:rPr>
        <w:t xml:space="preserve">SCG Activation Request </w:t>
      </w:r>
      <w:r>
        <w:rPr>
          <w:bCs/>
        </w:rPr>
        <w:t xml:space="preserve">IE is included in the </w:t>
      </w:r>
      <w:r>
        <w:t>UE CONTEXT MODIFICATION REQUEST message, the gNB-DU may u</w:t>
      </w:r>
      <w:r>
        <w:t xml:space="preserve">se it to configure SCG resources as specified in TS 37.340 [7] , and if supported, shall include the </w:t>
      </w:r>
      <w:r>
        <w:rPr>
          <w:i/>
          <w:iCs/>
        </w:rPr>
        <w:t xml:space="preserve">SCG Activation Status </w:t>
      </w:r>
      <w:r>
        <w:t>IE in the UE CONTEXT MODIFICATION RESPONSE message.</w:t>
      </w:r>
    </w:p>
    <w:p w14:paraId="1A636247" w14:textId="77777777" w:rsidR="007B01B5" w:rsidRDefault="00FC3EEF">
      <w:r>
        <w:t xml:space="preserve">If the </w:t>
      </w:r>
      <w:r>
        <w:rPr>
          <w:i/>
        </w:rPr>
        <w:t>CG-SDT Query Indication</w:t>
      </w:r>
      <w:r>
        <w:t xml:space="preserve"> IE is included in the UE CONTEXT MODIFICATION REQUEST message and set to ‘true’, the gNB-DU shall, if supported, provide the CG-SDT related resource configuration for the bearers indicated as SDT bearers in the </w:t>
      </w:r>
      <w:r>
        <w:rPr>
          <w:i/>
          <w:szCs w:val="22"/>
        </w:rPr>
        <w:t xml:space="preserve">SDT-MAC-PHY-CG-Config </w:t>
      </w:r>
      <w:r>
        <w:t xml:space="preserve">IE within the </w:t>
      </w:r>
      <w:r>
        <w:rPr>
          <w:i/>
        </w:rPr>
        <w:t>DU to CU</w:t>
      </w:r>
      <w:r>
        <w:rPr>
          <w:i/>
        </w:rPr>
        <w:t xml:space="preserve"> RRC Information</w:t>
      </w:r>
      <w:r>
        <w:t xml:space="preserve"> IE contained in the UE CONTEXT MODIFICATION RESPONSE message to the gNB-CU. If the </w:t>
      </w:r>
      <w:r>
        <w:rPr>
          <w:i/>
        </w:rPr>
        <w:t xml:space="preserve">SDT-MAC-PHY-CG-Config </w:t>
      </w:r>
      <w:r>
        <w:t xml:space="preserve">IE is also included in the UE CONTEXT MODIFICATION REQUEST message within the </w:t>
      </w:r>
      <w:r>
        <w:rPr>
          <w:i/>
        </w:rPr>
        <w:t>CU to DU RRC Information</w:t>
      </w:r>
      <w:r>
        <w:t xml:space="preserve"> IE, the gNB-DU may provide the </w:t>
      </w:r>
      <w:r>
        <w:t xml:space="preserve">delta signalling version of the </w:t>
      </w:r>
      <w:r>
        <w:rPr>
          <w:i/>
        </w:rPr>
        <w:t>SDT-MAC-PHY-CG-Config</w:t>
      </w:r>
      <w:r>
        <w:t xml:space="preserve"> IE within the </w:t>
      </w:r>
      <w:r>
        <w:rPr>
          <w:i/>
        </w:rPr>
        <w:t>DU to CU RRC Information</w:t>
      </w:r>
      <w:r>
        <w:t xml:space="preserve"> IE contained in the UE CONTEXT MODIFICATION RESPONSE message to the gNB-CU.</w:t>
      </w:r>
    </w:p>
    <w:p w14:paraId="71BE05E9" w14:textId="77777777" w:rsidR="007B01B5" w:rsidRDefault="00FC3EEF">
      <w:r>
        <w:t xml:space="preserve">If the </w:t>
      </w:r>
      <w:r>
        <w:rPr>
          <w:rFonts w:hint="eastAsia"/>
          <w:i/>
          <w:iCs/>
          <w:lang w:val="en-US" w:eastAsia="zh-CN"/>
        </w:rPr>
        <w:t>5G ProSe</w:t>
      </w:r>
      <w:r>
        <w:rPr>
          <w:i/>
        </w:rPr>
        <w:t xml:space="preserve"> Authorized</w:t>
      </w:r>
      <w:r>
        <w:t xml:space="preserve"> IE is contained in the UE CONTEXT MODIFICATION REQUEST messa</w:t>
      </w:r>
      <w:r>
        <w:t xml:space="preserve">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w:t>
      </w:r>
      <w:r>
        <w:rPr>
          <w:i/>
        </w:rPr>
        <w:lastRenderedPageBreak/>
        <w:t>Authorized</w:t>
      </w:r>
      <w:r>
        <w:t xml:space="preserve"> IE includes one or more IEs set to "not authorized", the gNB-DU shall, if supported, initiate actions to ensure th</w:t>
      </w:r>
      <w:r>
        <w:t>at the UE is no longer accessing the relevant service(s).</w:t>
      </w:r>
    </w:p>
    <w:p w14:paraId="21F5A21C" w14:textId="77777777" w:rsidR="007B01B5" w:rsidRDefault="00FC3EEF">
      <w:r>
        <w:t xml:space="preserve">If the </w:t>
      </w:r>
      <w:r>
        <w:rPr>
          <w:i/>
        </w:rPr>
        <w:t>SDT Bearer Configuration Query Indication</w:t>
      </w:r>
      <w:r>
        <w:t xml:space="preserve"> IE is contained in the UE CONTEXT MODIFICATION REQUEST message, the gNB-DU shall, if supported, provide the RLC bearer configuration in the </w:t>
      </w:r>
      <w:r>
        <w:rPr>
          <w:i/>
        </w:rPr>
        <w:t>SDT Beare</w:t>
      </w:r>
      <w:r>
        <w:rPr>
          <w:i/>
        </w:rPr>
        <w:t>r Configuration Info</w:t>
      </w:r>
      <w:r>
        <w:t xml:space="preserve"> IE in the UE CONTEXT MODIFICATION RESPONSE message for each bearer indicated as SDT bearer.</w:t>
      </w:r>
    </w:p>
    <w:p w14:paraId="6758E1F6" w14:textId="77777777" w:rsidR="007B01B5" w:rsidRDefault="00FC3EEF">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57E199BF" w14:textId="77777777" w:rsidR="007B01B5" w:rsidRDefault="00FC3EEF">
      <w:pPr>
        <w:pStyle w:val="B10"/>
        <w:rPr>
          <w:lang w:eastAsia="zh-CN"/>
        </w:rPr>
      </w:pPr>
      <w:r>
        <w:t>-</w:t>
      </w:r>
      <w:r>
        <w:tab/>
        <w:t xml:space="preserve">replace the previously provided </w:t>
      </w:r>
      <w:r>
        <w:rPr>
          <w:rFonts w:eastAsia="宋体"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4D40623" w14:textId="77777777" w:rsidR="007B01B5" w:rsidRDefault="00FC3EEF">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54FC26B5" w14:textId="77777777" w:rsidR="007B01B5" w:rsidRDefault="00FC3EEF">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6865DE38" w14:textId="77777777" w:rsidR="007B01B5" w:rsidRDefault="00FC3EEF">
      <w:pPr>
        <w:pStyle w:val="B10"/>
      </w:pPr>
      <w:r>
        <w:t>-</w:t>
      </w:r>
      <w:r>
        <w:tab/>
        <w:t xml:space="preserve">replace the previously provided </w:t>
      </w:r>
      <w:r>
        <w:rPr>
          <w:rFonts w:eastAsia="宋体"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270AFCD6" w14:textId="77777777" w:rsidR="007B01B5" w:rsidRDefault="00FC3EEF">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6B926632" w14:textId="77777777" w:rsidR="007B01B5" w:rsidRDefault="00FC3EEF">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 xml:space="preserve">UE CONTEXT MODIFICATION </w:t>
      </w:r>
      <w:r>
        <w:t>REQUEST message, the gNB-DU shall, if supported</w:t>
      </w:r>
      <w:r>
        <w:rPr>
          <w:rFonts w:hint="eastAsia"/>
          <w:lang w:val="en-US" w:eastAsia="zh-CN"/>
        </w:rPr>
        <w:t xml:space="preserve">, </w:t>
      </w:r>
      <w:r>
        <w:t xml:space="preserve">replace the previously provided </w:t>
      </w:r>
      <w:r>
        <w:rPr>
          <w:rFonts w:eastAsia="宋体"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6A677ECD" w14:textId="77777777" w:rsidR="007B01B5" w:rsidRDefault="00FC3EEF">
      <w:r>
        <w:t xml:space="preserve">If the </w:t>
      </w:r>
      <w:r>
        <w:rPr>
          <w:i/>
          <w:iCs/>
          <w:lang w:eastAsia="zh-CN"/>
        </w:rPr>
        <w:t>Uu RLC Channel</w:t>
      </w:r>
      <w:r>
        <w:rPr>
          <w:i/>
          <w:iCs/>
        </w:rPr>
        <w:t xml:space="preserve"> </w:t>
      </w:r>
      <w:r>
        <w:rPr>
          <w:i/>
        </w:rPr>
        <w:t>To Be Setup List</w:t>
      </w:r>
      <w:r>
        <w:t xml:space="preserve"> IE is contained in the UE CONTEXT MODIFICATION REQUEST mess</w:t>
      </w:r>
      <w:r>
        <w:t>age, the gNB-DU shall, if supported, act as specified in TS 38.401 [4].</w:t>
      </w:r>
    </w:p>
    <w:p w14:paraId="1F787B61" w14:textId="77777777" w:rsidR="007B01B5" w:rsidRDefault="00FC3EEF">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6C220A35" w14:textId="77777777" w:rsidR="007B01B5" w:rsidRDefault="00FC3EEF">
      <w:pPr>
        <w:rPr>
          <w:snapToGrid w:val="0"/>
        </w:rPr>
      </w:pPr>
      <w:r>
        <w:t xml:space="preserve">If the </w:t>
      </w:r>
      <w:r>
        <w:rPr>
          <w:i/>
          <w:iCs/>
          <w:lang w:eastAsia="zh-CN"/>
        </w:rPr>
        <w:t>Uu R</w:t>
      </w:r>
      <w:r>
        <w:rPr>
          <w:i/>
          <w:iCs/>
          <w:lang w:eastAsia="zh-CN"/>
        </w:rPr>
        <w:t>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70EE8884" w14:textId="77777777" w:rsidR="007B01B5" w:rsidRDefault="00FC3EEF">
      <w:r>
        <w:t xml:space="preserve">If the </w:t>
      </w:r>
      <w:r>
        <w:rPr>
          <w:i/>
          <w:iCs/>
          <w:lang w:eastAsia="zh-CN"/>
        </w:rPr>
        <w:t>PC5 RLC Channel</w:t>
      </w:r>
      <w:r>
        <w:rPr>
          <w:i/>
          <w:iCs/>
        </w:rPr>
        <w:t xml:space="preserve"> </w:t>
      </w:r>
      <w:r>
        <w:rPr>
          <w:i/>
        </w:rPr>
        <w:t>To Be Setup List</w:t>
      </w:r>
      <w:r>
        <w:t xml:space="preserve"> IE is contained in the UE CONTEXT MODIFICATI</w:t>
      </w:r>
      <w:r>
        <w:t xml:space="preserve">ON REQUEST message, the gNB-DU shall, if supported, act as specified in TS 38.401 [4]. gNB-DU generates the PC5 </w:t>
      </w:r>
      <w:r>
        <w:rPr>
          <w:rFonts w:eastAsia="Cambria Math"/>
        </w:rPr>
        <w:t xml:space="preserve">Relay </w:t>
      </w:r>
      <w: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are associated with a U2N Relay UE, the </w:t>
      </w:r>
      <w:r>
        <w:rPr>
          <w:i/>
        </w:rPr>
        <w:t>PC5 RLC Channel</w:t>
      </w:r>
      <w:r>
        <w:rPr>
          <w:i/>
        </w:rPr>
        <w:t xml:space="preserve"> to be Setup Item IEs</w:t>
      </w:r>
      <w:r>
        <w:t xml:space="preserve"> IE shall include the </w:t>
      </w:r>
      <w:r>
        <w:rPr>
          <w:i/>
        </w:rPr>
        <w:t>Remote UE Local ID</w:t>
      </w:r>
      <w:r>
        <w:t xml:space="preserve"> and correspondingly, the </w:t>
      </w:r>
      <w:r>
        <w:rPr>
          <w:i/>
        </w:rPr>
        <w:t xml:space="preserve">PC5 RLC Channel Setup Item IEs </w:t>
      </w:r>
      <w:r>
        <w:t>IE and the</w:t>
      </w:r>
      <w:r>
        <w:rPr>
          <w:i/>
        </w:rPr>
        <w:t xml:space="preserve"> PC5 RLC Channel Failed to be Setup Item </w:t>
      </w:r>
      <w:r>
        <w:t xml:space="preserve">IE in the UE CONTEXT MODIFICATION RESPONSE message shall include the </w:t>
      </w:r>
      <w:r>
        <w:rPr>
          <w:i/>
        </w:rPr>
        <w:t>Remote UE Local ID</w:t>
      </w:r>
      <w:r>
        <w:t xml:space="preserve"> IE.</w:t>
      </w:r>
    </w:p>
    <w:p w14:paraId="09F81423" w14:textId="77777777" w:rsidR="007B01B5" w:rsidRDefault="00FC3EEF">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w:t>
      </w:r>
      <w:r>
        <w:t xml:space="preserv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Pr>
          <w:i/>
        </w:rPr>
        <w:t xml:space="preserve">IEs </w:t>
      </w:r>
      <w:r>
        <w:t xml:space="preserve">IE and the </w:t>
      </w:r>
      <w:r>
        <w:rPr>
          <w:i/>
        </w:rPr>
        <w:t xml:space="preserve">PC5 RLC Channel Failed to </w:t>
      </w:r>
      <w:r>
        <w:rPr>
          <w:i/>
        </w:rPr>
        <w:t>be Modified Item IEs</w:t>
      </w:r>
      <w:r>
        <w:t xml:space="preserve"> IE in the UE CONTEXT MODIFICATION RESPONSE message shall include the </w:t>
      </w:r>
      <w:r>
        <w:rPr>
          <w:i/>
        </w:rPr>
        <w:t>Remote UE Local ID</w:t>
      </w:r>
      <w:r>
        <w:t xml:space="preserve"> IE.</w:t>
      </w:r>
    </w:p>
    <w:p w14:paraId="0D2930A6" w14:textId="77777777" w:rsidR="007B01B5" w:rsidRDefault="00FC3EEF">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w:t>
      </w:r>
      <w:r>
        <w:t xml:space="preserve">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t>IE.</w:t>
      </w:r>
    </w:p>
    <w:p w14:paraId="003C110C" w14:textId="77777777" w:rsidR="007B01B5" w:rsidRDefault="00FC3EEF">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MODIFIC</w:t>
      </w:r>
      <w:r>
        <w:rPr>
          <w:rFonts w:eastAsia="仿宋"/>
          <w:lang w:eastAsia="zh-CN"/>
        </w:rPr>
        <w:t xml:space="preserve">ATION REQUEST message, the gNB-DU shall, if supported, use it to configure the path switch from direct path to indirect path as specified in </w:t>
      </w:r>
      <w:r>
        <w:t>TS 38.401 [4]</w:t>
      </w:r>
      <w:r>
        <w:rPr>
          <w:rFonts w:eastAsia="仿宋"/>
          <w:lang w:eastAsia="zh-CN"/>
        </w:rPr>
        <w:t>.</w:t>
      </w:r>
    </w:p>
    <w:p w14:paraId="1B66AA71" w14:textId="77777777" w:rsidR="007B01B5" w:rsidRDefault="00FC3EEF">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w:t>
      </w:r>
      <w:r>
        <w:rPr>
          <w:lang w:val="en-IN"/>
        </w:rPr>
        <w:t xml:space="preserve"> MODIFICATION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w:t>
      </w:r>
      <w:r>
        <w:rPr>
          <w:i/>
          <w:iCs/>
          <w:lang w:val="en-IN"/>
        </w:rPr>
        <w:t>ssistanceInformation</w:t>
      </w:r>
      <w:r>
        <w:rPr>
          <w:lang w:val="en-IN"/>
        </w:rPr>
        <w:t xml:space="preserve"> IE, then it shall include the selected MUSIM gap </w:t>
      </w:r>
      <w:r>
        <w:rPr>
          <w:lang w:val="en-IN"/>
        </w:rPr>
        <w:lastRenderedPageBreak/>
        <w:t xml:space="preserve">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w:t>
      </w:r>
    </w:p>
    <w:p w14:paraId="4CA5638E" w14:textId="77777777" w:rsidR="007B01B5" w:rsidRDefault="00FC3EEF">
      <w:r>
        <w:rPr>
          <w:lang w:val="en-IN"/>
        </w:rPr>
        <w:t>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w:t>
      </w:r>
      <w:r>
        <w:rPr>
          <w:lang w:val="en-IN"/>
        </w:rPr>
        <w:t xml:space="preserve"> that is included in the UE CONTEXT MODIFICATION RESPONSE message. When MUSIM-GapConfig IE is received, the gNB-CU should use this value.</w:t>
      </w:r>
    </w:p>
    <w:p w14:paraId="7FE910C7" w14:textId="77777777" w:rsidR="007B01B5" w:rsidRDefault="00FC3EEF">
      <w:pPr>
        <w:rPr>
          <w:rFonts w:eastAsia="Malgun Gothic"/>
        </w:rPr>
      </w:pPr>
      <w:r>
        <w:t xml:space="preserve">If the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宋体"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宋体"/>
        </w:rPr>
        <w:t>gNB-DU</w:t>
      </w:r>
      <w:r>
        <w:rPr>
          <w:rFonts w:eastAsia="Malgun Gothic"/>
        </w:rPr>
        <w:t xml:space="preserve"> shall, if supported, </w:t>
      </w:r>
    </w:p>
    <w:p w14:paraId="2B35AC76" w14:textId="77777777" w:rsidR="007B01B5" w:rsidRDefault="00FC3EEF">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w:t>
      </w:r>
    </w:p>
    <w:p w14:paraId="4526029C" w14:textId="77777777" w:rsidR="007B01B5" w:rsidRDefault="00FC3EEF">
      <w:pPr>
        <w:pStyle w:val="B10"/>
        <w:rPr>
          <w:rFonts w:eastAsia="宋体"/>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 xml:space="preserve">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rPr>
          <w:snapToGrid w:val="0"/>
        </w:rPr>
        <w:t>.</w:t>
      </w:r>
    </w:p>
    <w:p w14:paraId="5E3EE90C" w14:textId="77777777" w:rsidR="007B01B5" w:rsidRDefault="00FC3EEF">
      <w:r>
        <w:t xml:space="preserve">If the </w:t>
      </w:r>
      <w:r>
        <w:rPr>
          <w:i/>
          <w:iCs/>
        </w:rPr>
        <w:t>Multicast MBS Session Setup List</w:t>
      </w:r>
      <w:r>
        <w:t xml:space="preserve"> IE or the </w:t>
      </w:r>
      <w:r>
        <w:rPr>
          <w:rFonts w:hint="eastAsia"/>
          <w:i/>
          <w:iCs/>
          <w:lang w:eastAsia="zh-CN"/>
        </w:rPr>
        <w:t xml:space="preserve">Multicast MBS Session </w:t>
      </w:r>
      <w:r>
        <w:rPr>
          <w:i/>
          <w:iCs/>
          <w:lang w:eastAsia="zh-CN"/>
        </w:rPr>
        <w:t>Remove</w:t>
      </w:r>
      <w:r>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2E7F4B0D" w14:textId="77777777" w:rsidR="007B01B5" w:rsidRDefault="00FC3EEF">
      <w:pPr>
        <w:rPr>
          <w:rFonts w:eastAsia="Tahoma" w:cs="Arial"/>
          <w:lang w:eastAsia="zh-CN"/>
        </w:rPr>
      </w:pPr>
      <w:r>
        <w:t xml:space="preserve">If the </w:t>
      </w:r>
      <w:r>
        <w:rPr>
          <w:i/>
        </w:rPr>
        <w:t>UE</w:t>
      </w:r>
      <w:r>
        <w:t xml:space="preserve"> </w:t>
      </w:r>
      <w:r>
        <w:rPr>
          <w:i/>
        </w:rPr>
        <w:t>Multicast MRB To Be Setup at Modify List</w:t>
      </w:r>
      <w:r>
        <w:t xml:space="preserve"> IE is contai</w:t>
      </w:r>
      <w:r>
        <w:t xml:space="preserve">ned in the UE CONTEXT </w:t>
      </w:r>
      <w:r>
        <w:rPr>
          <w:rFonts w:hint="eastAsia"/>
          <w:snapToGrid w:val="0"/>
          <w:lang w:val="en-US" w:eastAsia="zh-CN"/>
        </w:rPr>
        <w:t xml:space="preserve">MODIFICATION </w:t>
      </w:r>
      <w:r>
        <w:t xml:space="preserve">REQUEST message, the gNB-DU shall, if supported, take it into account for configuring MBS Session Resources, if applicable, and shall include the </w:t>
      </w:r>
      <w:r>
        <w:rPr>
          <w:i/>
          <w:iCs/>
        </w:rPr>
        <w:t>Multicast F1-U Context Reference CU</w:t>
      </w:r>
      <w:r>
        <w:t xml:space="preserve"> IE, if available, in the UE CONTEXT </w:t>
      </w:r>
      <w:r>
        <w:rPr>
          <w:rFonts w:hint="eastAsia"/>
          <w:snapToGrid w:val="0"/>
          <w:lang w:val="en-US" w:eastAsia="zh-CN"/>
        </w:rPr>
        <w:t>MOD</w:t>
      </w:r>
      <w:r>
        <w:rPr>
          <w:rFonts w:hint="eastAsia"/>
          <w:snapToGrid w:val="0"/>
          <w:lang w:val="en-US" w:eastAsia="zh-CN"/>
        </w:rPr>
        <w:t xml:space="preserve">IFICATION </w:t>
      </w:r>
      <w:r>
        <w:rPr>
          <w:snapToGrid w:val="0"/>
          <w:lang w:val="en-US" w:eastAsia="zh-CN"/>
        </w:rPr>
        <w:t>RESPONSE message</w:t>
      </w:r>
      <w:r>
        <w:t>.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Retransmission F1-U tunnel.</w:t>
      </w:r>
    </w:p>
    <w:p w14:paraId="646EF575" w14:textId="77777777" w:rsidR="007B01B5" w:rsidRDefault="00FC3EEF">
      <w:pPr>
        <w:rPr>
          <w:lang w:eastAsia="zh-CN"/>
        </w:rPr>
      </w:pPr>
      <w:r>
        <w:t>If t</w:t>
      </w:r>
      <w:r>
        <w:t>he</w:t>
      </w:r>
      <w:r>
        <w:rPr>
          <w:i/>
        </w:rPr>
        <w:t xml:space="preserv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Forwarding F1-U tunnel.</w:t>
      </w:r>
    </w:p>
    <w:p w14:paraId="0FCB6B24" w14:textId="77777777" w:rsidR="007B01B5" w:rsidRDefault="00FC3EEF">
      <w:pPr>
        <w:rPr>
          <w:lang w:eastAsia="zh-CN"/>
        </w:rPr>
      </w:pPr>
      <w:r>
        <w:t xml:space="preserve">If the </w:t>
      </w:r>
      <w:r>
        <w:rPr>
          <w:i/>
          <w:lang w:eastAsia="zh-CN"/>
        </w:rPr>
        <w:t xml:space="preserve">Management Based MDT </w:t>
      </w:r>
      <w:r>
        <w:rPr>
          <w:rFonts w:eastAsia="宋体"/>
          <w:i/>
        </w:rPr>
        <w:t>PLMN Mod</w:t>
      </w:r>
      <w:r>
        <w:rPr>
          <w:rFonts w:eastAsia="宋体"/>
          <w:i/>
        </w:rPr>
        <w:t>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宋体"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subseq</w:t>
      </w:r>
      <w:r>
        <w:rPr>
          <w:lang w:eastAsia="zh-CN"/>
        </w:rPr>
        <w:t xml:space="preserve">uent </w:t>
      </w:r>
      <w:r>
        <w:t>selection of the UE for management based MDT defined in TS 32.422 [</w:t>
      </w:r>
      <w:r>
        <w:rPr>
          <w:rFonts w:eastAsia="宋体" w:hint="eastAsia"/>
          <w:lang w:val="en-US" w:eastAsia="zh-CN"/>
        </w:rPr>
        <w:t>29</w:t>
      </w:r>
      <w:r>
        <w:t>]</w:t>
      </w:r>
      <w:r>
        <w:rPr>
          <w:lang w:eastAsia="zh-CN"/>
        </w:rPr>
        <w:t>.</w:t>
      </w:r>
    </w:p>
    <w:p w14:paraId="09D9EB32" w14:textId="77777777" w:rsidR="007B01B5" w:rsidRDefault="00FC3EEF">
      <w:r>
        <w:t xml:space="preserve">If the </w:t>
      </w:r>
      <w:r>
        <w:rPr>
          <w:i/>
          <w:iCs/>
        </w:rPr>
        <w:t xml:space="preserve">InterFrequencyConfig-NoGap </w:t>
      </w:r>
      <w:r>
        <w:t xml:space="preserve">IE is included in the </w:t>
      </w:r>
      <w:r>
        <w:rPr>
          <w:i/>
        </w:rPr>
        <w:t>DU to CU RRC Information</w:t>
      </w:r>
      <w:r>
        <w:t xml:space="preserve"> IE contained in the UE CONTEXT MODIFICATION RESPONSE message, the gNB-CU shall, if supported, use </w:t>
      </w:r>
      <w:r>
        <w:t xml:space="preserve">it </w:t>
      </w:r>
      <w:r>
        <w:rPr>
          <w:lang w:eastAsia="zh-CN"/>
        </w:rPr>
        <w:t>as described in TS 38.331 [8]</w:t>
      </w:r>
      <w:r>
        <w:t>.</w:t>
      </w:r>
    </w:p>
    <w:p w14:paraId="0820899A" w14:textId="77777777" w:rsidR="007B01B5" w:rsidRDefault="00FC3EEF">
      <w:pPr>
        <w:rPr>
          <w:lang w:val="en-IN"/>
        </w:rPr>
      </w:pPr>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14:paraId="634B8168" w14:textId="77777777" w:rsidR="007B01B5" w:rsidRDefault="00FC3EEF">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this value </w:t>
      </w:r>
      <w:r>
        <w:rPr>
          <w:lang w:eastAsia="zh-CN"/>
        </w:rPr>
        <w:t>as described in TS 38.331 [8]</w:t>
      </w:r>
      <w:r>
        <w:rPr>
          <w:lang w:val="en-IN"/>
        </w:rPr>
        <w:t>.</w:t>
      </w:r>
    </w:p>
    <w:p w14:paraId="62B04FEA" w14:textId="77777777" w:rsidR="007B01B5" w:rsidRDefault="00FC3EEF">
      <w:r>
        <w:t xml:space="preserve">If the </w:t>
      </w:r>
      <w:r>
        <w:rPr>
          <w:i/>
        </w:rPr>
        <w:t>MBSInterestIndic</w:t>
      </w:r>
      <w:r>
        <w:rPr>
          <w:i/>
        </w:rPr>
        <w:t>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14:paraId="20F6BBBF" w14:textId="77777777" w:rsidR="007B01B5" w:rsidRDefault="00FC3EEF">
      <w:r>
        <w:rPr>
          <w:lang w:val="en-IN"/>
        </w:rPr>
        <w:t>If the </w:t>
      </w:r>
      <w:r>
        <w:rPr>
          <w:i/>
          <w:iCs/>
          <w:lang w:val="en-IN"/>
        </w:rPr>
        <w:t>ncd-SSB-RedCapInitialBWP-SDT</w:t>
      </w:r>
      <w:r>
        <w:rPr>
          <w:lang w:val="en-IN"/>
        </w:rPr>
        <w:t xml:space="preserve"> IE is contained in the </w:t>
      </w:r>
      <w:r>
        <w:rPr>
          <w:i/>
          <w:iCs/>
          <w:lang w:val="en-IN"/>
        </w:rPr>
        <w:t>D</w:t>
      </w:r>
      <w:r>
        <w:rPr>
          <w:i/>
          <w:iCs/>
          <w:lang w:val="en-IN"/>
        </w:rPr>
        <w:t>U to CU RRC Information</w:t>
      </w:r>
      <w:r>
        <w:rPr>
          <w:lang w:val="en-IN"/>
        </w:rPr>
        <w:t xml:space="preserve"> IE that is included in the UE CONTEXT </w:t>
      </w:r>
      <w:r>
        <w:rPr>
          <w:lang w:eastAsia="zh-CN"/>
        </w:rPr>
        <w:t xml:space="preserve">MODIFICATION </w:t>
      </w:r>
      <w:r>
        <w:rPr>
          <w:lang w:val="en-IN"/>
        </w:rPr>
        <w:t>RESPONSE message, the gNB-CU shall, if supported, use it as described in TS 38.331 [8].</w:t>
      </w:r>
    </w:p>
    <w:p w14:paraId="348D4BE7" w14:textId="77777777" w:rsidR="007B01B5" w:rsidRDefault="00FC3EEF">
      <w:pPr>
        <w:rPr>
          <w:rFonts w:eastAsia="宋体"/>
          <w:lang w:eastAsia="zh-CN"/>
        </w:rPr>
      </w:pPr>
      <w:ins w:id="192" w:author="Huawei" w:date="2023-08-24T12:14:00Z">
        <w:r>
          <w:rPr>
            <w:rFonts w:eastAsia="MS Mincho"/>
            <w:snapToGrid w:val="0"/>
          </w:rPr>
          <w:t xml:space="preserve">If the </w:t>
        </w:r>
      </w:ins>
      <w:ins w:id="193" w:author="Huawei" w:date="2023-08-24T12:15:00Z">
        <w:r>
          <w:rPr>
            <w:rFonts w:eastAsia="MS Mincho"/>
            <w:i/>
            <w:snapToGrid w:val="0"/>
          </w:rPr>
          <w:t xml:space="preserve">PDU </w:t>
        </w:r>
      </w:ins>
      <w:ins w:id="194" w:author="Ericsson" w:date="2023-08-24T17:27:00Z">
        <w:r>
          <w:rPr>
            <w:rFonts w:eastAsia="MS Mincho"/>
            <w:i/>
            <w:snapToGrid w:val="0"/>
          </w:rPr>
          <w:t>S</w:t>
        </w:r>
      </w:ins>
      <w:ins w:id="195" w:author="Huawei" w:date="2023-08-24T12:15:00Z">
        <w:r>
          <w:rPr>
            <w:rFonts w:eastAsia="MS Mincho"/>
            <w:i/>
            <w:snapToGrid w:val="0"/>
          </w:rPr>
          <w:t>et QoS Parameters</w:t>
        </w:r>
      </w:ins>
      <w:ins w:id="196" w:author="Huawei" w:date="2023-08-24T12:14:00Z">
        <w:r>
          <w:rPr>
            <w:rFonts w:eastAsia="MS Mincho"/>
            <w:i/>
            <w:snapToGrid w:val="0"/>
          </w:rPr>
          <w:t xml:space="preserv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w:t>
        </w:r>
        <w:r>
          <w:rPr>
            <w:rFonts w:eastAsia="MS Mincho"/>
            <w:snapToGrid w:val="0"/>
          </w:rPr>
          <w:t xml:space="preserve">d in the UE CONTEXT </w:t>
        </w:r>
      </w:ins>
      <w:ins w:id="197" w:author="Huawei" w:date="2023-08-24T13:07:00Z">
        <w:r>
          <w:rPr>
            <w:rFonts w:eastAsia="MS Mincho"/>
            <w:snapToGrid w:val="0"/>
          </w:rPr>
          <w:t xml:space="preserve">MODIFICATION </w:t>
        </w:r>
      </w:ins>
      <w:ins w:id="198" w:author="Huawei" w:date="2023-08-24T12:14:00Z">
        <w:r>
          <w:rPr>
            <w:rFonts w:eastAsia="MS Mincho"/>
            <w:snapToGrid w:val="0"/>
          </w:rPr>
          <w:t xml:space="preserve">REQUEST message, the </w:t>
        </w:r>
        <w:r>
          <w:rPr>
            <w:rFonts w:eastAsia="Geneva"/>
            <w:lang w:eastAsia="zh-CN"/>
          </w:rPr>
          <w:t>gNB-DU</w:t>
        </w:r>
        <w:r>
          <w:rPr>
            <w:rFonts w:eastAsia="MS Mincho"/>
            <w:snapToGrid w:val="0"/>
          </w:rPr>
          <w:t xml:space="preserve"> shall</w:t>
        </w:r>
      </w:ins>
      <w:ins w:id="199" w:author="Ericsson" w:date="2023-08-24T17:27:00Z">
        <w:r>
          <w:rPr>
            <w:rFonts w:eastAsia="MS Mincho"/>
            <w:snapToGrid w:val="0"/>
          </w:rPr>
          <w:t>, if supported,</w:t>
        </w:r>
      </w:ins>
      <w:ins w:id="200" w:author="Huawei" w:date="2023-08-24T12:21:00Z">
        <w:r>
          <w:rPr>
            <w:rFonts w:eastAsia="MS Mincho"/>
            <w:snapToGrid w:val="0"/>
          </w:rPr>
          <w:t xml:space="preserve"> </w:t>
        </w:r>
      </w:ins>
      <w:ins w:id="201" w:author="Huawei" w:date="2023-08-24T12:14:00Z">
        <w:r>
          <w:rPr>
            <w:rFonts w:eastAsia="MS Mincho"/>
            <w:snapToGrid w:val="0"/>
          </w:rPr>
          <w:t xml:space="preserve">store </w:t>
        </w:r>
      </w:ins>
      <w:ins w:id="202" w:author="Huawei" w:date="2023-08-24T12:22:00Z">
        <w:r>
          <w:rPr>
            <w:rFonts w:eastAsia="MS Mincho"/>
            <w:snapToGrid w:val="0"/>
          </w:rPr>
          <w:t>this informati</w:t>
        </w:r>
      </w:ins>
      <w:ins w:id="203" w:author="Huawei" w:date="2023-08-24T12:23:00Z">
        <w:r>
          <w:rPr>
            <w:rFonts w:eastAsia="MS Mincho"/>
            <w:snapToGrid w:val="0"/>
          </w:rPr>
          <w:t>on</w:t>
        </w:r>
      </w:ins>
      <w:ins w:id="204" w:author="Huawei" w:date="2023-08-24T12:21:00Z">
        <w:r>
          <w:rPr>
            <w:rFonts w:eastAsia="MS Mincho"/>
            <w:snapToGrid w:val="0"/>
          </w:rPr>
          <w:t xml:space="preserve"> </w:t>
        </w:r>
      </w:ins>
      <w:ins w:id="205" w:author="Huawei" w:date="2023-08-24T12:14:00Z">
        <w:r>
          <w:rPr>
            <w:rFonts w:eastAsia="MS Mincho"/>
            <w:snapToGrid w:val="0"/>
          </w:rPr>
          <w:t xml:space="preserve">and use it </w:t>
        </w:r>
        <w:r>
          <w:rPr>
            <w:rFonts w:eastAsia="宋体"/>
            <w:lang w:eastAsia="zh-CN"/>
          </w:rPr>
          <w:t>as specified in TS 23.501 [21].</w:t>
        </w:r>
      </w:ins>
    </w:p>
    <w:p w14:paraId="2BA5BBA1" w14:textId="77777777" w:rsidR="007B01B5" w:rsidRDefault="007B01B5"/>
    <w:p w14:paraId="101BD9BF" w14:textId="77777777" w:rsidR="007B01B5" w:rsidRDefault="007B01B5">
      <w:pPr>
        <w:pStyle w:val="Doc-text2"/>
      </w:pPr>
    </w:p>
    <w:p w14:paraId="177D2817" w14:textId="77777777" w:rsidR="007B01B5" w:rsidRDefault="00FC3E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3777BA92" w14:textId="77777777" w:rsidR="007B01B5" w:rsidRDefault="007B01B5">
      <w:pPr>
        <w:pStyle w:val="Doc-text2"/>
        <w:rPr>
          <w:rFonts w:eastAsia="Times New Roman"/>
          <w:sz w:val="24"/>
        </w:rPr>
      </w:pPr>
    </w:p>
    <w:p w14:paraId="073D4012" w14:textId="77777777" w:rsidR="007B01B5" w:rsidRDefault="00FC3EEF">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lastRenderedPageBreak/>
        <w:t>9.3.1.45</w:t>
      </w:r>
      <w:r>
        <w:rPr>
          <w:rFonts w:ascii="Arial" w:eastAsia="Times New Roman" w:hAnsi="Arial"/>
          <w:sz w:val="24"/>
          <w:lang w:eastAsia="zh-CN"/>
        </w:rPr>
        <w:tab/>
        <w:t>QoS Flow Level QoS Parameters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3CF9B86" w14:textId="77777777" w:rsidR="007B01B5" w:rsidRDefault="00FC3EEF">
      <w:pPr>
        <w:widowControl w:val="0"/>
        <w:overflowPunct w:val="0"/>
        <w:autoSpaceDE w:val="0"/>
        <w:autoSpaceDN w:val="0"/>
        <w:adjustRightInd w:val="0"/>
        <w:textAlignment w:val="baseline"/>
        <w:rPr>
          <w:rFonts w:eastAsia="Times New Roman"/>
          <w:lang w:eastAsia="zh-CN"/>
        </w:rPr>
      </w:pPr>
      <w:r>
        <w:rPr>
          <w:rFonts w:eastAsia="Times New Roman"/>
          <w:lang w:eastAsia="zh-CN"/>
        </w:rPr>
        <w:t>This IE defines the QoS to be applied to a QoS flow</w:t>
      </w:r>
      <w:r>
        <w:rPr>
          <w:rFonts w:eastAsia="Times New Roman"/>
          <w:lang w:eastAsia="ko-KR"/>
        </w:rPr>
        <w:t>,</w:t>
      </w:r>
      <w:r>
        <w:rPr>
          <w:rFonts w:eastAsia="Times New Roman"/>
          <w:lang w:eastAsia="zh-CN"/>
        </w:rPr>
        <w:t xml:space="preserve"> or to a DRB,</w:t>
      </w:r>
      <w:r>
        <w:rPr>
          <w:rFonts w:eastAsia="Times New Roman"/>
          <w:lang w:eastAsia="ko-KR"/>
        </w:rPr>
        <w:t xml:space="preserve"> or to a BH RLC channel, or to a Uu </w:t>
      </w:r>
      <w:r>
        <w:rPr>
          <w:rFonts w:eastAsia="Times New Roman" w:hint="eastAsia"/>
          <w:lang w:val="en-US" w:eastAsia="zh-CN"/>
        </w:rPr>
        <w:t xml:space="preserve">Relay </w:t>
      </w:r>
      <w:r>
        <w:rPr>
          <w:rFonts w:eastAsia="Times New Roman"/>
          <w:lang w:eastAsia="ko-KR"/>
        </w:rPr>
        <w:t xml:space="preserve">RLC channel, or to a PC5 </w:t>
      </w:r>
      <w:r>
        <w:rPr>
          <w:rFonts w:eastAsia="Times New Roman" w:hint="eastAsia"/>
          <w:lang w:val="en-US" w:eastAsia="zh-CN"/>
        </w:rPr>
        <w:t xml:space="preserve">Relay </w:t>
      </w:r>
      <w:r>
        <w:rPr>
          <w:rFonts w:eastAsia="Times New Roman"/>
          <w:lang w:eastAsia="ko-KR"/>
        </w:rPr>
        <w:t>RLC channel</w:t>
      </w:r>
      <w:r>
        <w:rPr>
          <w:rFonts w:eastAsia="Times New Roman"/>
          <w:lang w:eastAsia="zh-CN"/>
        </w:rPr>
        <w:t>.</w:t>
      </w:r>
    </w:p>
    <w:p w14:paraId="5E8E4B3B" w14:textId="77777777" w:rsidR="007B01B5" w:rsidRDefault="00FC3EEF">
      <w:pPr>
        <w:widowControl w:val="0"/>
        <w:overflowPunct w:val="0"/>
        <w:autoSpaceDE w:val="0"/>
        <w:autoSpaceDN w:val="0"/>
        <w:adjustRightInd w:val="0"/>
        <w:ind w:left="1135" w:hanging="851"/>
        <w:textAlignment w:val="baseline"/>
        <w:rPr>
          <w:rFonts w:eastAsia="Times New Roman"/>
          <w:lang w:eastAsia="zh-CN"/>
        </w:rPr>
      </w:pPr>
      <w:r>
        <w:rPr>
          <w:rFonts w:eastAsia="Times New Roman"/>
          <w:lang w:eastAsia="ko-KR"/>
        </w:rPr>
        <w:t>NOTE:</w:t>
      </w:r>
      <w:r>
        <w:rPr>
          <w:rFonts w:eastAsia="Times New Roman"/>
          <w:lang w:eastAsia="ko-KR"/>
        </w:rPr>
        <w:tab/>
        <w:t xml:space="preserve">For a BH RLC channel, the listed mandatory IEs and the </w:t>
      </w:r>
      <w:r>
        <w:rPr>
          <w:rFonts w:eastAsia="宋体" w:hint="eastAsia"/>
          <w:i/>
          <w:iCs/>
          <w:lang w:val="en-US" w:eastAsia="zh-CN"/>
        </w:rPr>
        <w:t>GBR</w:t>
      </w:r>
      <w:r>
        <w:rPr>
          <w:rFonts w:eastAsia="Times New Roman"/>
          <w:i/>
          <w:iCs/>
          <w:lang w:eastAsia="ko-KR"/>
        </w:rPr>
        <w:t xml:space="preserve"> QoS Flow Information</w:t>
      </w:r>
      <w:r>
        <w:rPr>
          <w:rFonts w:eastAsia="Times New Roman"/>
          <w:lang w:eastAsia="ko-KR"/>
        </w:rPr>
        <w:t xml:space="preserve"> IE are applicable, where </w:t>
      </w:r>
      <w:r>
        <w:rPr>
          <w:rFonts w:eastAsia="Times New Roman"/>
          <w:i/>
          <w:iCs/>
          <w:lang w:eastAsia="ko-KR"/>
        </w:rPr>
        <w:t>GBR QoS Flow Information</w:t>
      </w:r>
      <w:r>
        <w:rPr>
          <w:rFonts w:eastAsia="Times New Roman"/>
          <w:lang w:eastAsia="ko-KR"/>
        </w:rPr>
        <w:t xml:space="preserve"> IE may be present if BH RLC channel conveys the traffic belonging to a </w:t>
      </w:r>
      <w:r>
        <w:rPr>
          <w:rFonts w:eastAsia="宋体" w:hint="eastAsia"/>
          <w:lang w:val="en-US" w:eastAsia="zh-CN"/>
        </w:rPr>
        <w:t>GBR</w:t>
      </w:r>
      <w:r>
        <w:rPr>
          <w:rFonts w:eastAsia="Times New Roman"/>
          <w:lang w:eastAsia="ko-KR"/>
        </w:rPr>
        <w:t xml:space="preserve">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B01B5" w14:paraId="520CF212" w14:textId="77777777">
        <w:trPr>
          <w:tblHeader/>
        </w:trPr>
        <w:tc>
          <w:tcPr>
            <w:tcW w:w="2160" w:type="dxa"/>
          </w:tcPr>
          <w:p w14:paraId="13E8F153"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IE/Group Name</w:t>
            </w:r>
          </w:p>
        </w:tc>
        <w:tc>
          <w:tcPr>
            <w:tcW w:w="1080" w:type="dxa"/>
          </w:tcPr>
          <w:p w14:paraId="6A7EBD4A"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Presence</w:t>
            </w:r>
          </w:p>
        </w:tc>
        <w:tc>
          <w:tcPr>
            <w:tcW w:w="1080" w:type="dxa"/>
          </w:tcPr>
          <w:p w14:paraId="1B30AC4E"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w:t>
            </w:r>
          </w:p>
        </w:tc>
        <w:tc>
          <w:tcPr>
            <w:tcW w:w="1512" w:type="dxa"/>
          </w:tcPr>
          <w:p w14:paraId="354EFFCF"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 type and reference</w:t>
            </w:r>
          </w:p>
        </w:tc>
        <w:tc>
          <w:tcPr>
            <w:tcW w:w="1728" w:type="dxa"/>
          </w:tcPr>
          <w:p w14:paraId="32B86903"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Semantics description</w:t>
            </w:r>
          </w:p>
        </w:tc>
        <w:tc>
          <w:tcPr>
            <w:tcW w:w="1080" w:type="dxa"/>
          </w:tcPr>
          <w:p w14:paraId="67A1767F"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Criticality</w:t>
            </w:r>
          </w:p>
        </w:tc>
        <w:tc>
          <w:tcPr>
            <w:tcW w:w="1080" w:type="dxa"/>
          </w:tcPr>
          <w:p w14:paraId="384BE13F"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b/>
                <w:sz w:val="18"/>
                <w:lang w:eastAsia="ja-JP"/>
              </w:rPr>
              <w:t>Assigned Criticality</w:t>
            </w:r>
          </w:p>
        </w:tc>
      </w:tr>
      <w:tr w:rsidR="007B01B5" w14:paraId="4224C53C" w14:textId="77777777">
        <w:tc>
          <w:tcPr>
            <w:tcW w:w="2160" w:type="dxa"/>
          </w:tcPr>
          <w:p w14:paraId="55AF819E" w14:textId="77777777" w:rsidR="007B01B5" w:rsidRDefault="00FC3EEF">
            <w:pPr>
              <w:widowControl w:val="0"/>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 xml:space="preserve">CHOICE </w:t>
            </w:r>
            <w:r>
              <w:rPr>
                <w:rFonts w:ascii="Arial" w:eastAsia="Batang" w:hAnsi="Arial" w:cs="Arial"/>
                <w:i/>
                <w:sz w:val="18"/>
                <w:lang w:eastAsia="ja-JP"/>
              </w:rPr>
              <w:t>QoS Characteristics</w:t>
            </w:r>
          </w:p>
        </w:tc>
        <w:tc>
          <w:tcPr>
            <w:tcW w:w="1080" w:type="dxa"/>
          </w:tcPr>
          <w:p w14:paraId="490C6583"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7B9F27A1" w14:textId="77777777" w:rsidR="007B01B5" w:rsidRDefault="007B01B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23C051E9" w14:textId="77777777" w:rsidR="007B01B5" w:rsidRDefault="007B01B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24132C64" w14:textId="77777777" w:rsidR="007B01B5" w:rsidRDefault="007B01B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0E9ABC84"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613ED2AB" w14:textId="77777777" w:rsidR="007B01B5" w:rsidRDefault="007B01B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7B01B5" w14:paraId="1532D4B4" w14:textId="77777777">
        <w:tc>
          <w:tcPr>
            <w:tcW w:w="2160" w:type="dxa"/>
          </w:tcPr>
          <w:p w14:paraId="17AF63D8" w14:textId="77777777" w:rsidR="007B01B5" w:rsidRDefault="00FC3EEF">
            <w:pPr>
              <w:widowControl w:val="0"/>
              <w:overflowPunct w:val="0"/>
              <w:autoSpaceDE w:val="0"/>
              <w:autoSpaceDN w:val="0"/>
              <w:adjustRightInd w:val="0"/>
              <w:spacing w:after="0"/>
              <w:ind w:left="72"/>
              <w:textAlignment w:val="baseline"/>
              <w:rPr>
                <w:rFonts w:ascii="Arial" w:eastAsia="Batang" w:hAnsi="Arial" w:cs="Arial"/>
                <w:sz w:val="18"/>
                <w:lang w:eastAsia="ja-JP"/>
              </w:rPr>
            </w:pPr>
            <w:r>
              <w:rPr>
                <w:rFonts w:ascii="Arial" w:eastAsia="Batang" w:hAnsi="Arial" w:cs="Arial"/>
                <w:sz w:val="18"/>
                <w:lang w:eastAsia="ja-JP"/>
              </w:rPr>
              <w:t>&gt;</w:t>
            </w:r>
            <w:r>
              <w:rPr>
                <w:rFonts w:ascii="Arial" w:eastAsia="Batang" w:hAnsi="Arial" w:cs="Arial"/>
                <w:i/>
                <w:sz w:val="18"/>
                <w:lang w:eastAsia="ja-JP"/>
              </w:rPr>
              <w:t>Non-dynamic 5QI</w:t>
            </w:r>
          </w:p>
        </w:tc>
        <w:tc>
          <w:tcPr>
            <w:tcW w:w="1080" w:type="dxa"/>
          </w:tcPr>
          <w:p w14:paraId="3E960F2A" w14:textId="77777777" w:rsidR="007B01B5" w:rsidRDefault="007B01B5">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DD092DB" w14:textId="77777777" w:rsidR="007B01B5" w:rsidRDefault="007B01B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659E91CE" w14:textId="77777777" w:rsidR="007B01B5" w:rsidRDefault="007B01B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0F4C7929" w14:textId="77777777" w:rsidR="007B01B5" w:rsidRDefault="007B01B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03D0CDE6"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7C77A646" w14:textId="77777777" w:rsidR="007B01B5" w:rsidRDefault="007B01B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7B01B5" w14:paraId="7A4E8CBB" w14:textId="77777777">
        <w:tc>
          <w:tcPr>
            <w:tcW w:w="2160" w:type="dxa"/>
          </w:tcPr>
          <w:p w14:paraId="5A16A7E0" w14:textId="77777777" w:rsidR="007B01B5" w:rsidRDefault="00FC3EEF">
            <w:pPr>
              <w:widowControl w:val="0"/>
              <w:overflowPunct w:val="0"/>
              <w:autoSpaceDE w:val="0"/>
              <w:autoSpaceDN w:val="0"/>
              <w:adjustRightInd w:val="0"/>
              <w:spacing w:after="0"/>
              <w:ind w:left="162"/>
              <w:textAlignment w:val="baseline"/>
              <w:rPr>
                <w:rFonts w:ascii="Arial" w:eastAsia="Batang" w:hAnsi="Arial" w:cs="Arial"/>
                <w:sz w:val="18"/>
                <w:lang w:eastAsia="ja-JP"/>
              </w:rPr>
            </w:pPr>
            <w:r>
              <w:rPr>
                <w:rFonts w:ascii="Arial" w:eastAsia="Batang" w:hAnsi="Arial" w:cs="Arial"/>
                <w:sz w:val="18"/>
                <w:lang w:eastAsia="ja-JP"/>
              </w:rPr>
              <w:t>&gt;&gt;Non Dynamic 5QI Descriptor</w:t>
            </w:r>
          </w:p>
        </w:tc>
        <w:tc>
          <w:tcPr>
            <w:tcW w:w="1080" w:type="dxa"/>
          </w:tcPr>
          <w:p w14:paraId="323315D7"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6CD9AE4C" w14:textId="77777777" w:rsidR="007B01B5" w:rsidRDefault="007B01B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7600879A"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9.3.1.49</w:t>
            </w:r>
          </w:p>
        </w:tc>
        <w:tc>
          <w:tcPr>
            <w:tcW w:w="1728" w:type="dxa"/>
          </w:tcPr>
          <w:p w14:paraId="0D5F11AA" w14:textId="77777777" w:rsidR="007B01B5" w:rsidRDefault="007B01B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3355DD5"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015D7B44" w14:textId="77777777" w:rsidR="007B01B5" w:rsidRDefault="007B01B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7B01B5" w14:paraId="42EE15EA" w14:textId="77777777">
        <w:tc>
          <w:tcPr>
            <w:tcW w:w="2160" w:type="dxa"/>
          </w:tcPr>
          <w:p w14:paraId="3279E882" w14:textId="77777777" w:rsidR="007B01B5" w:rsidRDefault="00FC3EEF">
            <w:pPr>
              <w:widowControl w:val="0"/>
              <w:overflowPunct w:val="0"/>
              <w:autoSpaceDE w:val="0"/>
              <w:autoSpaceDN w:val="0"/>
              <w:adjustRightInd w:val="0"/>
              <w:spacing w:after="0"/>
              <w:ind w:left="162"/>
              <w:textAlignment w:val="baseline"/>
              <w:rPr>
                <w:rFonts w:ascii="Arial" w:eastAsia="Batang" w:hAnsi="Arial" w:cs="Arial"/>
                <w:sz w:val="18"/>
                <w:lang w:eastAsia="ja-JP"/>
              </w:rPr>
            </w:pPr>
            <w:r>
              <w:rPr>
                <w:rFonts w:ascii="Arial" w:eastAsia="Batang" w:hAnsi="Arial" w:cs="Arial"/>
                <w:sz w:val="18"/>
                <w:lang w:eastAsia="ja-JP"/>
              </w:rPr>
              <w:t>&gt;</w:t>
            </w:r>
            <w:r>
              <w:rPr>
                <w:rFonts w:ascii="Arial" w:eastAsia="Batang" w:hAnsi="Arial" w:cs="Arial"/>
                <w:i/>
                <w:sz w:val="18"/>
                <w:lang w:eastAsia="ja-JP"/>
              </w:rPr>
              <w:t>Dynamic 5QI</w:t>
            </w:r>
          </w:p>
        </w:tc>
        <w:tc>
          <w:tcPr>
            <w:tcW w:w="1080" w:type="dxa"/>
          </w:tcPr>
          <w:p w14:paraId="09D98AF0" w14:textId="77777777" w:rsidR="007B01B5" w:rsidRDefault="007B01B5">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9B3C624" w14:textId="77777777" w:rsidR="007B01B5" w:rsidRDefault="007B01B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00C552AF" w14:textId="77777777" w:rsidR="007B01B5" w:rsidRDefault="007B01B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2D01C3F0" w14:textId="77777777" w:rsidR="007B01B5" w:rsidRDefault="007B01B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37C6A927"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5B540FC6" w14:textId="77777777" w:rsidR="007B01B5" w:rsidRDefault="007B01B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7B01B5" w14:paraId="2C409FAD" w14:textId="77777777">
        <w:tc>
          <w:tcPr>
            <w:tcW w:w="2160" w:type="dxa"/>
          </w:tcPr>
          <w:p w14:paraId="42CB9CEE" w14:textId="77777777" w:rsidR="007B01B5" w:rsidRDefault="00FC3EEF">
            <w:pPr>
              <w:widowControl w:val="0"/>
              <w:overflowPunct w:val="0"/>
              <w:autoSpaceDE w:val="0"/>
              <w:autoSpaceDN w:val="0"/>
              <w:adjustRightInd w:val="0"/>
              <w:spacing w:after="0"/>
              <w:ind w:left="162"/>
              <w:textAlignment w:val="baseline"/>
              <w:rPr>
                <w:rFonts w:ascii="Arial" w:eastAsia="Batang" w:hAnsi="Arial" w:cs="Arial"/>
                <w:sz w:val="18"/>
                <w:lang w:eastAsia="ja-JP"/>
              </w:rPr>
            </w:pPr>
            <w:r>
              <w:rPr>
                <w:rFonts w:ascii="Arial" w:eastAsia="Batang" w:hAnsi="Arial" w:cs="Arial"/>
                <w:sz w:val="18"/>
                <w:lang w:eastAsia="ja-JP"/>
              </w:rPr>
              <w:t>&gt;&gt;Dynamic 5QI Descriptor</w:t>
            </w:r>
          </w:p>
        </w:tc>
        <w:tc>
          <w:tcPr>
            <w:tcW w:w="1080" w:type="dxa"/>
          </w:tcPr>
          <w:p w14:paraId="18503805"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5881DE53" w14:textId="77777777" w:rsidR="007B01B5" w:rsidRDefault="007B01B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093AED13"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9.3.1.47</w:t>
            </w:r>
          </w:p>
        </w:tc>
        <w:tc>
          <w:tcPr>
            <w:tcW w:w="1728" w:type="dxa"/>
          </w:tcPr>
          <w:p w14:paraId="34A599FD" w14:textId="77777777" w:rsidR="007B01B5" w:rsidRDefault="007B01B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50115F91"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458C23A7" w14:textId="77777777" w:rsidR="007B01B5" w:rsidRDefault="007B01B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7B01B5" w14:paraId="7A85FF08" w14:textId="77777777">
        <w:tc>
          <w:tcPr>
            <w:tcW w:w="2160" w:type="dxa"/>
          </w:tcPr>
          <w:p w14:paraId="463A79CD" w14:textId="77777777" w:rsidR="007B01B5" w:rsidRDefault="00FC3EEF">
            <w:pPr>
              <w:widowControl w:val="0"/>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NG-RAN Allocation and Retention Priority</w:t>
            </w:r>
          </w:p>
        </w:tc>
        <w:tc>
          <w:tcPr>
            <w:tcW w:w="1080" w:type="dxa"/>
          </w:tcPr>
          <w:p w14:paraId="4C5F9207"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0971E73F" w14:textId="77777777" w:rsidR="007B01B5" w:rsidRDefault="007B01B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71C1010C" w14:textId="77777777" w:rsidR="007B01B5" w:rsidRDefault="00FC3EEF">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9.3.1.48</w:t>
            </w:r>
          </w:p>
        </w:tc>
        <w:tc>
          <w:tcPr>
            <w:tcW w:w="1728" w:type="dxa"/>
          </w:tcPr>
          <w:p w14:paraId="14522D29" w14:textId="77777777" w:rsidR="007B01B5" w:rsidRDefault="007B01B5">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Pr>
          <w:p w14:paraId="2F9B44DA"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72AD398E" w14:textId="77777777" w:rsidR="007B01B5" w:rsidRDefault="007B01B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7B01B5" w14:paraId="7F9C194C" w14:textId="77777777">
        <w:tc>
          <w:tcPr>
            <w:tcW w:w="2160" w:type="dxa"/>
          </w:tcPr>
          <w:p w14:paraId="0195DF41" w14:textId="77777777" w:rsidR="007B01B5" w:rsidRDefault="00FC3EEF">
            <w:pPr>
              <w:widowControl w:val="0"/>
              <w:overflowPunct w:val="0"/>
              <w:autoSpaceDE w:val="0"/>
              <w:autoSpaceDN w:val="0"/>
              <w:adjustRightInd w:val="0"/>
              <w:spacing w:after="0"/>
              <w:textAlignment w:val="baseline"/>
              <w:rPr>
                <w:rFonts w:ascii="Arial" w:eastAsia="Batang" w:hAnsi="Arial" w:cs="Arial"/>
                <w:sz w:val="18"/>
                <w:lang w:eastAsia="ja-JP"/>
              </w:rPr>
            </w:pPr>
            <w:r>
              <w:rPr>
                <w:rFonts w:ascii="Arial" w:eastAsia="Times New Roman" w:hAnsi="Arial" w:cs="Arial"/>
                <w:sz w:val="18"/>
                <w:szCs w:val="18"/>
                <w:lang w:eastAsia="ja-JP"/>
              </w:rPr>
              <w:t>GBR QoS Flow Information</w:t>
            </w:r>
          </w:p>
        </w:tc>
        <w:tc>
          <w:tcPr>
            <w:tcW w:w="1080" w:type="dxa"/>
          </w:tcPr>
          <w:p w14:paraId="6DA27223"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Pr>
          <w:p w14:paraId="0C01AB65" w14:textId="77777777" w:rsidR="007B01B5" w:rsidRDefault="007B01B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3718F851" w14:textId="77777777" w:rsidR="007B01B5" w:rsidRDefault="00FC3EEF">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9.3.1.46</w:t>
            </w:r>
          </w:p>
        </w:tc>
        <w:tc>
          <w:tcPr>
            <w:tcW w:w="1728" w:type="dxa"/>
          </w:tcPr>
          <w:p w14:paraId="53FAFEDC" w14:textId="77777777" w:rsidR="007B01B5" w:rsidRDefault="00FC3EEF">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 xml:space="preserve">This IE shall be present for GBR QoS Flows only and </w:t>
            </w:r>
            <w:r>
              <w:rPr>
                <w:rFonts w:ascii="Arial" w:eastAsia="Times New Roman" w:hAnsi="Arial" w:cs="Arial"/>
                <w:sz w:val="18"/>
                <w:szCs w:val="18"/>
                <w:lang w:eastAsia="ja-JP"/>
              </w:rPr>
              <w:t>is ignored otherwise.</w:t>
            </w:r>
          </w:p>
        </w:tc>
        <w:tc>
          <w:tcPr>
            <w:tcW w:w="1080" w:type="dxa"/>
          </w:tcPr>
          <w:p w14:paraId="5F102A0B"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0A29C5F6" w14:textId="77777777" w:rsidR="007B01B5" w:rsidRDefault="007B01B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7B01B5" w14:paraId="7E83F850" w14:textId="77777777">
        <w:tc>
          <w:tcPr>
            <w:tcW w:w="2160" w:type="dxa"/>
          </w:tcPr>
          <w:p w14:paraId="22837BE3"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Reflective QoS Attribute</w:t>
            </w:r>
          </w:p>
        </w:tc>
        <w:tc>
          <w:tcPr>
            <w:tcW w:w="1080" w:type="dxa"/>
          </w:tcPr>
          <w:p w14:paraId="29346FEF"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Pr>
          <w:p w14:paraId="5BB6EDB4" w14:textId="77777777" w:rsidR="007B01B5" w:rsidRDefault="007B01B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13C9EFFB"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ENUMERATED (subject to, ...)</w:t>
            </w:r>
          </w:p>
        </w:tc>
        <w:tc>
          <w:tcPr>
            <w:tcW w:w="1728" w:type="dxa"/>
          </w:tcPr>
          <w:p w14:paraId="45081EA4"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Details in TS 23.501 [21]</w:t>
            </w:r>
            <w:r>
              <w:rPr>
                <w:rFonts w:ascii="Arial" w:eastAsia="Times New Roman" w:hAnsi="Arial" w:cs="Arial"/>
                <w:sz w:val="18"/>
                <w:szCs w:val="18"/>
                <w:lang w:eastAsia="ko-KR"/>
              </w:rPr>
              <w:t>. This IE applies to non-GBR flows only</w:t>
            </w:r>
            <w:r>
              <w:rPr>
                <w:rFonts w:eastAsia="Times New Roman"/>
                <w:lang w:eastAsia="ko-KR"/>
              </w:rPr>
              <w:t xml:space="preserve"> </w:t>
            </w:r>
            <w:r>
              <w:rPr>
                <w:rFonts w:ascii="Arial" w:eastAsia="Times New Roman" w:hAnsi="Arial" w:cs="Arial"/>
                <w:sz w:val="18"/>
                <w:szCs w:val="18"/>
                <w:lang w:eastAsia="ko-KR"/>
              </w:rPr>
              <w:t>and is ignored otherwise.</w:t>
            </w:r>
          </w:p>
        </w:tc>
        <w:tc>
          <w:tcPr>
            <w:tcW w:w="1080" w:type="dxa"/>
          </w:tcPr>
          <w:p w14:paraId="638C44BB"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17359AE5" w14:textId="77777777" w:rsidR="007B01B5" w:rsidRDefault="007B01B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7B01B5" w14:paraId="314A98B1" w14:textId="77777777">
        <w:tc>
          <w:tcPr>
            <w:tcW w:w="2160" w:type="dxa"/>
            <w:tcBorders>
              <w:top w:val="single" w:sz="4" w:space="0" w:color="auto"/>
              <w:left w:val="single" w:sz="4" w:space="0" w:color="auto"/>
              <w:bottom w:val="single" w:sz="4" w:space="0" w:color="auto"/>
              <w:right w:val="single" w:sz="4" w:space="0" w:color="auto"/>
            </w:tcBorders>
          </w:tcPr>
          <w:p w14:paraId="27DA0CF3"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732F91BA"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F68968" w14:textId="77777777" w:rsidR="007B01B5" w:rsidRDefault="007B01B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01FF92"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tcPr>
          <w:p w14:paraId="32B66500" w14:textId="77777777" w:rsidR="007B01B5" w:rsidRDefault="00FC3EEF">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1A4D7D21"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C62372"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7B01B5" w14:paraId="4ED1CB45" w14:textId="77777777">
        <w:tc>
          <w:tcPr>
            <w:tcW w:w="2160" w:type="dxa"/>
            <w:tcBorders>
              <w:top w:val="single" w:sz="4" w:space="0" w:color="auto"/>
              <w:left w:val="single" w:sz="4" w:space="0" w:color="auto"/>
              <w:bottom w:val="single" w:sz="4" w:space="0" w:color="auto"/>
              <w:right w:val="single" w:sz="4" w:space="0" w:color="auto"/>
            </w:tcBorders>
          </w:tcPr>
          <w:p w14:paraId="15D094B2"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7DE534B2"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238E2B" w14:textId="77777777" w:rsidR="007B01B5" w:rsidRDefault="007B01B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11EB0D" w14:textId="77777777" w:rsidR="007B01B5" w:rsidRDefault="00FC3EEF">
            <w:pPr>
              <w:widowControl w:val="0"/>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Bit Rate</w:t>
            </w:r>
          </w:p>
          <w:p w14:paraId="22732CFD"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3791A287" w14:textId="77777777" w:rsidR="007B01B5" w:rsidRDefault="00FC3EEF">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The PDU session Aggregate Maximum Bit Rate Uplink which is </w:t>
            </w:r>
            <w:r>
              <w:rPr>
                <w:rFonts w:ascii="Arial" w:eastAsia="Times New Roman" w:hAnsi="Arial"/>
                <w:sz w:val="18"/>
                <w:lang w:eastAsia="ko-KR"/>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6914ECDB"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CF8943"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7B01B5" w14:paraId="16BF685E" w14:textId="77777777">
        <w:tc>
          <w:tcPr>
            <w:tcW w:w="2160" w:type="dxa"/>
            <w:tcBorders>
              <w:top w:val="single" w:sz="4" w:space="0" w:color="auto"/>
              <w:left w:val="single" w:sz="4" w:space="0" w:color="auto"/>
              <w:bottom w:val="single" w:sz="4" w:space="0" w:color="auto"/>
              <w:right w:val="single" w:sz="4" w:space="0" w:color="auto"/>
            </w:tcBorders>
          </w:tcPr>
          <w:p w14:paraId="6170008A"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宋体" w:hAnsi="Arial" w:cs="Arial"/>
                <w:sz w:val="18"/>
                <w:szCs w:val="18"/>
                <w:lang w:eastAsia="zh-CN"/>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20D18C3F"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宋体"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FE05C2" w14:textId="77777777" w:rsidR="007B01B5" w:rsidRDefault="007B01B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2FB826" w14:textId="77777777" w:rsidR="007B01B5" w:rsidRDefault="00FC3EEF">
            <w:pPr>
              <w:widowControl w:val="0"/>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napToGrid w:val="0"/>
                <w:sz w:val="18"/>
                <w:lang w:eastAsia="ko-KR"/>
              </w:rPr>
              <w:t>ENUMERATED (UL, DL, Both, …</w:t>
            </w:r>
            <w:r>
              <w:rPr>
                <w:rFonts w:ascii="Arial" w:eastAsia="宋体" w:hAnsi="Arial" w:cs="Arial" w:hint="eastAsia"/>
                <w:snapToGrid w:val="0"/>
                <w:sz w:val="18"/>
                <w:lang w:val="en-US" w:eastAsia="zh-CN"/>
              </w:rPr>
              <w:t>, stop</w:t>
            </w:r>
            <w:r>
              <w:rPr>
                <w:rFonts w:ascii="Arial" w:eastAsia="Times New Roman" w:hAnsi="Arial" w:cs="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26B84706" w14:textId="77777777" w:rsidR="007B01B5" w:rsidRDefault="00FC3EEF">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 xml:space="preserve">Indicates to </w:t>
            </w:r>
            <w:r>
              <w:rPr>
                <w:rFonts w:ascii="Arial" w:eastAsia="Times New Roman" w:hAnsi="Arial" w:cs="Arial"/>
                <w:sz w:val="18"/>
                <w:szCs w:val="18"/>
                <w:lang w:eastAsia="ja-JP"/>
              </w:rPr>
              <w:t>measure UL, or DL, or both UL/DL delays for the associated QoS flow</w:t>
            </w:r>
            <w:r>
              <w:rPr>
                <w:rFonts w:ascii="Arial" w:eastAsia="宋体" w:hAnsi="Arial" w:cs="Arial" w:hint="eastAsia"/>
                <w:sz w:val="18"/>
                <w:szCs w:val="18"/>
                <w:lang w:val="en-US" w:eastAsia="zh-CN"/>
              </w:rPr>
              <w:t xml:space="preserve"> or stop the corresponding QoS monitoring</w:t>
            </w:r>
            <w:r>
              <w:rPr>
                <w:rFonts w:ascii="Arial" w:eastAsia="Times New Roman" w:hAnsi="Arial" w:cs="Arial"/>
                <w:snapToGrid w:val="0"/>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06897405"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349831"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7B01B5" w14:paraId="57C1B5AC" w14:textId="77777777">
        <w:tc>
          <w:tcPr>
            <w:tcW w:w="2160" w:type="dxa"/>
            <w:tcBorders>
              <w:top w:val="single" w:sz="4" w:space="0" w:color="auto"/>
              <w:left w:val="single" w:sz="4" w:space="0" w:color="auto"/>
              <w:bottom w:val="single" w:sz="4" w:space="0" w:color="auto"/>
              <w:right w:val="single" w:sz="4" w:space="0" w:color="auto"/>
            </w:tcBorders>
          </w:tcPr>
          <w:p w14:paraId="4813AC73" w14:textId="77777777" w:rsidR="007B01B5" w:rsidRDefault="00FC3EEF">
            <w:pPr>
              <w:widowControl w:val="0"/>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PDCP Terminating Node DL Transport Layer Address</w:t>
            </w:r>
          </w:p>
        </w:tc>
        <w:tc>
          <w:tcPr>
            <w:tcW w:w="1080" w:type="dxa"/>
            <w:tcBorders>
              <w:top w:val="single" w:sz="4" w:space="0" w:color="auto"/>
              <w:left w:val="single" w:sz="4" w:space="0" w:color="auto"/>
              <w:bottom w:val="single" w:sz="4" w:space="0" w:color="auto"/>
              <w:right w:val="single" w:sz="4" w:space="0" w:color="auto"/>
            </w:tcBorders>
          </w:tcPr>
          <w:p w14:paraId="35CB8A80" w14:textId="77777777" w:rsidR="007B01B5" w:rsidRDefault="00FC3EEF">
            <w:pPr>
              <w:widowControl w:val="0"/>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8D185B" w14:textId="77777777" w:rsidR="007B01B5" w:rsidRDefault="007B01B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EC3C51" w14:textId="77777777" w:rsidR="007B01B5" w:rsidRDefault="00FC3EEF">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Transport Layer Address</w:t>
            </w:r>
          </w:p>
          <w:p w14:paraId="20D2C06D" w14:textId="77777777" w:rsidR="007B01B5" w:rsidRDefault="00FC3EEF">
            <w:pPr>
              <w:widowControl w:val="0"/>
              <w:overflowPunct w:val="0"/>
              <w:autoSpaceDE w:val="0"/>
              <w:autoSpaceDN w:val="0"/>
              <w:adjustRightInd w:val="0"/>
              <w:spacing w:after="0"/>
              <w:textAlignment w:val="baseline"/>
              <w:rPr>
                <w:rFonts w:ascii="Arial" w:eastAsia="Times New Roman" w:hAnsi="Arial"/>
                <w:snapToGrid w:val="0"/>
                <w:sz w:val="18"/>
                <w:lang w:eastAsia="ko-KR"/>
              </w:rPr>
            </w:pPr>
            <w:r>
              <w:rPr>
                <w:rFonts w:ascii="Arial" w:eastAsia="Times New Roman" w:hAnsi="Arial"/>
                <w:sz w:val="18"/>
                <w:lang w:eastAsia="ja-JP"/>
              </w:rPr>
              <w:t>9.3.2.3</w:t>
            </w:r>
          </w:p>
        </w:tc>
        <w:tc>
          <w:tcPr>
            <w:tcW w:w="1728" w:type="dxa"/>
            <w:tcBorders>
              <w:top w:val="single" w:sz="4" w:space="0" w:color="auto"/>
              <w:left w:val="single" w:sz="4" w:space="0" w:color="auto"/>
              <w:bottom w:val="single" w:sz="4" w:space="0" w:color="auto"/>
              <w:right w:val="single" w:sz="4" w:space="0" w:color="auto"/>
            </w:tcBorders>
          </w:tcPr>
          <w:p w14:paraId="502CD6A2" w14:textId="77777777" w:rsidR="007B01B5" w:rsidRDefault="00FC3EEF">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DL Transport Layer Address of node terminating </w:t>
            </w:r>
            <w:r>
              <w:rPr>
                <w:rFonts w:ascii="Arial" w:eastAsia="Times New Roman" w:hAnsi="Arial"/>
                <w:sz w:val="18"/>
                <w:lang w:eastAsia="ja-JP"/>
              </w:rPr>
              <w:t>PDCP. Included for MN-terminated SCG bearers and SN-terminated MCG bearers.</w:t>
            </w:r>
          </w:p>
        </w:tc>
        <w:tc>
          <w:tcPr>
            <w:tcW w:w="1080" w:type="dxa"/>
            <w:tcBorders>
              <w:top w:val="single" w:sz="4" w:space="0" w:color="auto"/>
              <w:left w:val="single" w:sz="4" w:space="0" w:color="auto"/>
              <w:bottom w:val="single" w:sz="4" w:space="0" w:color="auto"/>
              <w:right w:val="single" w:sz="4" w:space="0" w:color="auto"/>
            </w:tcBorders>
          </w:tcPr>
          <w:p w14:paraId="6332F82A"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675201"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7B01B5" w14:paraId="262CDAAD" w14:textId="77777777">
        <w:trPr>
          <w:ins w:id="206" w:author="Huawei" w:date="2023-08-10T17:45:00Z"/>
        </w:trPr>
        <w:tc>
          <w:tcPr>
            <w:tcW w:w="2160" w:type="dxa"/>
            <w:tcBorders>
              <w:top w:val="single" w:sz="4" w:space="0" w:color="auto"/>
              <w:left w:val="single" w:sz="4" w:space="0" w:color="auto"/>
              <w:bottom w:val="single" w:sz="4" w:space="0" w:color="auto"/>
              <w:right w:val="single" w:sz="4" w:space="0" w:color="auto"/>
            </w:tcBorders>
          </w:tcPr>
          <w:p w14:paraId="3D636200" w14:textId="77777777" w:rsidR="007B01B5" w:rsidRDefault="00FC3EEF">
            <w:pPr>
              <w:widowControl w:val="0"/>
              <w:overflowPunct w:val="0"/>
              <w:autoSpaceDE w:val="0"/>
              <w:autoSpaceDN w:val="0"/>
              <w:adjustRightInd w:val="0"/>
              <w:spacing w:after="0"/>
              <w:textAlignment w:val="baseline"/>
              <w:rPr>
                <w:ins w:id="207" w:author="Huawei" w:date="2023-08-10T17:45:00Z"/>
                <w:rFonts w:ascii="Arial" w:eastAsia="宋体" w:hAnsi="Arial"/>
                <w:sz w:val="18"/>
                <w:lang w:eastAsia="zh-CN"/>
              </w:rPr>
            </w:pPr>
            <w:ins w:id="208" w:author="Huawei" w:date="2023-08-10T17:45:00Z">
              <w:r>
                <w:rPr>
                  <w:rFonts w:ascii="Arial" w:hAnsi="Arial" w:hint="eastAsia"/>
                  <w:sz w:val="18"/>
                  <w:lang w:eastAsia="zh-CN"/>
                </w:rPr>
                <w:t>P</w:t>
              </w:r>
              <w:r>
                <w:rPr>
                  <w:rFonts w:ascii="Arial" w:hAnsi="Arial"/>
                  <w:sz w:val="18"/>
                  <w:lang w:eastAsia="zh-CN"/>
                </w:rPr>
                <w:t xml:space="preserve">DU </w:t>
              </w:r>
            </w:ins>
            <w:ins w:id="209" w:author="Ericsson" w:date="2023-08-24T17:27:00Z">
              <w:r>
                <w:rPr>
                  <w:rFonts w:ascii="Arial" w:hAnsi="Arial"/>
                  <w:sz w:val="18"/>
                  <w:lang w:eastAsia="zh-CN"/>
                </w:rPr>
                <w:t>S</w:t>
              </w:r>
            </w:ins>
            <w:ins w:id="210" w:author="Huawei" w:date="2023-08-10T17:45:00Z">
              <w:r>
                <w:rPr>
                  <w:rFonts w:ascii="Arial" w:hAnsi="Arial"/>
                  <w:sz w:val="18"/>
                  <w:lang w:eastAsia="zh-CN"/>
                </w:rPr>
                <w:t>et QoS Parameters</w:t>
              </w:r>
            </w:ins>
          </w:p>
        </w:tc>
        <w:tc>
          <w:tcPr>
            <w:tcW w:w="1080" w:type="dxa"/>
            <w:tcBorders>
              <w:top w:val="single" w:sz="4" w:space="0" w:color="auto"/>
              <w:left w:val="single" w:sz="4" w:space="0" w:color="auto"/>
              <w:bottom w:val="single" w:sz="4" w:space="0" w:color="auto"/>
              <w:right w:val="single" w:sz="4" w:space="0" w:color="auto"/>
            </w:tcBorders>
          </w:tcPr>
          <w:p w14:paraId="28B35DA9" w14:textId="77777777" w:rsidR="007B01B5" w:rsidRDefault="00FC3EEF">
            <w:pPr>
              <w:widowControl w:val="0"/>
              <w:overflowPunct w:val="0"/>
              <w:autoSpaceDE w:val="0"/>
              <w:autoSpaceDN w:val="0"/>
              <w:adjustRightInd w:val="0"/>
              <w:spacing w:after="0"/>
              <w:textAlignment w:val="baseline"/>
              <w:rPr>
                <w:ins w:id="211" w:author="Huawei" w:date="2023-08-10T17:45:00Z"/>
                <w:rFonts w:ascii="Arial" w:eastAsia="宋体" w:hAnsi="Arial"/>
                <w:sz w:val="18"/>
                <w:lang w:eastAsia="zh-CN"/>
              </w:rPr>
            </w:pPr>
            <w:ins w:id="212" w:author="Huawei" w:date="2023-08-10T17:45:00Z">
              <w:r>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41CF710" w14:textId="77777777" w:rsidR="007B01B5" w:rsidRDefault="007B01B5">
            <w:pPr>
              <w:widowControl w:val="0"/>
              <w:overflowPunct w:val="0"/>
              <w:autoSpaceDE w:val="0"/>
              <w:autoSpaceDN w:val="0"/>
              <w:adjustRightInd w:val="0"/>
              <w:spacing w:after="0"/>
              <w:textAlignment w:val="baseline"/>
              <w:rPr>
                <w:ins w:id="213" w:author="Huawei" w:date="2023-08-10T17:45: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3ECC0B" w14:textId="77777777" w:rsidR="007B01B5" w:rsidRDefault="00FC3EEF">
            <w:pPr>
              <w:widowControl w:val="0"/>
              <w:overflowPunct w:val="0"/>
              <w:autoSpaceDE w:val="0"/>
              <w:autoSpaceDN w:val="0"/>
              <w:adjustRightInd w:val="0"/>
              <w:spacing w:after="0"/>
              <w:textAlignment w:val="baseline"/>
              <w:rPr>
                <w:ins w:id="214" w:author="Huawei" w:date="2023-08-10T17:45:00Z"/>
                <w:rFonts w:ascii="Arial" w:eastAsia="Times New Roman" w:hAnsi="Arial"/>
                <w:sz w:val="18"/>
                <w:lang w:eastAsia="ja-JP"/>
              </w:rPr>
            </w:pPr>
            <w:ins w:id="215" w:author="Huawei" w:date="2023-08-10T17:45:00Z">
              <w:r>
                <w:rPr>
                  <w:rFonts w:ascii="Arial" w:eastAsia="宋体" w:hAnsi="Arial"/>
                  <w:sz w:val="18"/>
                  <w:lang w:eastAsia="zh-CN"/>
                </w:rPr>
                <w:t>9.3.1.x</w:t>
              </w:r>
            </w:ins>
          </w:p>
        </w:tc>
        <w:tc>
          <w:tcPr>
            <w:tcW w:w="1728" w:type="dxa"/>
            <w:tcBorders>
              <w:top w:val="single" w:sz="4" w:space="0" w:color="auto"/>
              <w:left w:val="single" w:sz="4" w:space="0" w:color="auto"/>
              <w:bottom w:val="single" w:sz="4" w:space="0" w:color="auto"/>
              <w:right w:val="single" w:sz="4" w:space="0" w:color="auto"/>
            </w:tcBorders>
          </w:tcPr>
          <w:p w14:paraId="1226BAC9" w14:textId="77777777" w:rsidR="007B01B5" w:rsidRDefault="007B01B5">
            <w:pPr>
              <w:widowControl w:val="0"/>
              <w:overflowPunct w:val="0"/>
              <w:autoSpaceDE w:val="0"/>
              <w:autoSpaceDN w:val="0"/>
              <w:adjustRightInd w:val="0"/>
              <w:spacing w:after="0"/>
              <w:textAlignment w:val="baseline"/>
              <w:rPr>
                <w:ins w:id="216" w:author="Huawei" w:date="2023-08-10T17:45: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D85D00" w14:textId="77777777" w:rsidR="007B01B5" w:rsidRDefault="00FC3EEF">
            <w:pPr>
              <w:widowControl w:val="0"/>
              <w:overflowPunct w:val="0"/>
              <w:autoSpaceDE w:val="0"/>
              <w:autoSpaceDN w:val="0"/>
              <w:adjustRightInd w:val="0"/>
              <w:spacing w:after="0"/>
              <w:jc w:val="center"/>
              <w:textAlignment w:val="baseline"/>
              <w:rPr>
                <w:ins w:id="217" w:author="Huawei" w:date="2023-08-10T17:45:00Z"/>
                <w:rFonts w:ascii="Arial" w:eastAsia="Times New Roman" w:hAnsi="Arial"/>
                <w:sz w:val="18"/>
                <w:lang w:eastAsia="ja-JP"/>
              </w:rPr>
            </w:pPr>
            <w:ins w:id="218" w:author="Huawei" w:date="2023-08-10T17:45:00Z">
              <w:r>
                <w:rPr>
                  <w:rFonts w:ascii="Arial" w:eastAsia="宋体"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74BABD" w14:textId="77777777" w:rsidR="007B01B5" w:rsidRDefault="00FC3EEF">
            <w:pPr>
              <w:widowControl w:val="0"/>
              <w:overflowPunct w:val="0"/>
              <w:autoSpaceDE w:val="0"/>
              <w:autoSpaceDN w:val="0"/>
              <w:adjustRightInd w:val="0"/>
              <w:spacing w:after="0"/>
              <w:jc w:val="center"/>
              <w:textAlignment w:val="baseline"/>
              <w:rPr>
                <w:ins w:id="219" w:author="Huawei" w:date="2023-08-10T17:45:00Z"/>
                <w:rFonts w:ascii="Arial" w:eastAsia="Times New Roman" w:hAnsi="Arial"/>
                <w:sz w:val="18"/>
                <w:lang w:eastAsia="ja-JP"/>
              </w:rPr>
            </w:pPr>
            <w:ins w:id="220" w:author="Huawei" w:date="2023-08-10T17:45:00Z">
              <w:r>
                <w:rPr>
                  <w:rFonts w:ascii="Arial" w:eastAsia="宋体" w:hAnsi="Arial" w:cs="Arial"/>
                  <w:sz w:val="18"/>
                  <w:lang w:eastAsia="ja-JP"/>
                </w:rPr>
                <w:t>ignore</w:t>
              </w:r>
            </w:ins>
          </w:p>
        </w:tc>
      </w:tr>
    </w:tbl>
    <w:p w14:paraId="21CDD59F" w14:textId="77777777" w:rsidR="007B01B5" w:rsidRDefault="00FC3E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70890622" w14:textId="77777777" w:rsidR="007B01B5" w:rsidRDefault="00FC3EEF">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21" w:name="_Toc97911061"/>
      <w:bookmarkStart w:id="222" w:name="_Toc138795938"/>
      <w:bookmarkStart w:id="223" w:name="_Toc66289659"/>
      <w:bookmarkStart w:id="224" w:name="_Toc113835724"/>
      <w:bookmarkStart w:id="225" w:name="_Toc64449000"/>
      <w:bookmarkStart w:id="226" w:name="_Toc51763830"/>
      <w:bookmarkStart w:id="227" w:name="_Toc99038821"/>
      <w:bookmarkStart w:id="228" w:name="_Toc99731084"/>
      <w:bookmarkStart w:id="229" w:name="_Toc81383516"/>
      <w:bookmarkStart w:id="230" w:name="_Toc105511215"/>
      <w:bookmarkStart w:id="231" w:name="_Toc105927747"/>
      <w:bookmarkStart w:id="232" w:name="_Toc106110287"/>
      <w:bookmarkStart w:id="233" w:name="_Toc120124572"/>
      <w:bookmarkStart w:id="234" w:name="_Toc88658149"/>
      <w:bookmarkStart w:id="235" w:name="_Toc45832550"/>
      <w:bookmarkStart w:id="236" w:name="_Toc74154772"/>
      <w:r>
        <w:rPr>
          <w:rFonts w:ascii="Arial" w:eastAsia="Times New Roman" w:hAnsi="Arial"/>
          <w:sz w:val="24"/>
          <w:lang w:eastAsia="ko-KR"/>
        </w:rPr>
        <w:t>9.3.1.142</w:t>
      </w:r>
      <w:r>
        <w:rPr>
          <w:rFonts w:ascii="Arial" w:eastAsia="Times New Roman" w:hAnsi="Arial"/>
          <w:sz w:val="24"/>
          <w:lang w:eastAsia="ko-KR"/>
        </w:rPr>
        <w:tab/>
        <w:t>TSC Assistance Information</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53BD2A3B" w14:textId="77777777" w:rsidR="007B01B5" w:rsidRDefault="00FC3EEF">
      <w:pPr>
        <w:widowControl w:val="0"/>
        <w:overflowPunct w:val="0"/>
        <w:autoSpaceDE w:val="0"/>
        <w:autoSpaceDN w:val="0"/>
        <w:adjustRightInd w:val="0"/>
        <w:textAlignment w:val="baseline"/>
        <w:rPr>
          <w:rFonts w:eastAsia="Times New Roman"/>
          <w:lang w:eastAsia="ko-KR"/>
        </w:rPr>
      </w:pPr>
      <w:r>
        <w:rPr>
          <w:rFonts w:eastAsia="Times New Roman"/>
          <w:lang w:eastAsia="ko-KR"/>
        </w:rPr>
        <w:t xml:space="preserve">This IE provides the TSC assistance information for a TSC QoS flow in the uplink or downlink (see TS 23.501 [21]). </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7B01B5" w14:paraId="56DE5126" w14:textId="77777777">
        <w:trPr>
          <w:tblHeader/>
        </w:trPr>
        <w:tc>
          <w:tcPr>
            <w:tcW w:w="1110" w:type="pct"/>
          </w:tcPr>
          <w:p w14:paraId="1B09F838"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lastRenderedPageBreak/>
              <w:t>IE/Group Name</w:t>
            </w:r>
          </w:p>
        </w:tc>
        <w:tc>
          <w:tcPr>
            <w:tcW w:w="556" w:type="pct"/>
          </w:tcPr>
          <w:p w14:paraId="68844D90"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Presence</w:t>
            </w:r>
          </w:p>
        </w:tc>
        <w:tc>
          <w:tcPr>
            <w:tcW w:w="556" w:type="pct"/>
          </w:tcPr>
          <w:p w14:paraId="36A0899F"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w:t>
            </w:r>
          </w:p>
        </w:tc>
        <w:tc>
          <w:tcPr>
            <w:tcW w:w="778" w:type="pct"/>
          </w:tcPr>
          <w:p w14:paraId="47CC595A"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 type and reference</w:t>
            </w:r>
          </w:p>
        </w:tc>
        <w:tc>
          <w:tcPr>
            <w:tcW w:w="889" w:type="pct"/>
          </w:tcPr>
          <w:p w14:paraId="058C9B34"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Semantics description</w:t>
            </w:r>
          </w:p>
        </w:tc>
        <w:tc>
          <w:tcPr>
            <w:tcW w:w="556" w:type="pct"/>
          </w:tcPr>
          <w:p w14:paraId="7E2AD4A2"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Criticality</w:t>
            </w:r>
          </w:p>
        </w:tc>
        <w:tc>
          <w:tcPr>
            <w:tcW w:w="554" w:type="pct"/>
          </w:tcPr>
          <w:p w14:paraId="4C2C3446"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Assigned Criticality</w:t>
            </w:r>
          </w:p>
        </w:tc>
      </w:tr>
      <w:tr w:rsidR="007B01B5" w14:paraId="550FAFFD" w14:textId="77777777">
        <w:tc>
          <w:tcPr>
            <w:tcW w:w="1110" w:type="pct"/>
          </w:tcPr>
          <w:p w14:paraId="29DBF1FA"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Periodicity</w:t>
            </w:r>
          </w:p>
        </w:tc>
        <w:tc>
          <w:tcPr>
            <w:tcW w:w="556" w:type="pct"/>
          </w:tcPr>
          <w:p w14:paraId="75DECF1F"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ko-KR"/>
              </w:rPr>
              <w:t>M</w:t>
            </w:r>
          </w:p>
        </w:tc>
        <w:tc>
          <w:tcPr>
            <w:tcW w:w="556" w:type="pct"/>
          </w:tcPr>
          <w:p w14:paraId="7FBCC727" w14:textId="77777777" w:rsidR="007B01B5" w:rsidRDefault="007B01B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778" w:type="pct"/>
          </w:tcPr>
          <w:p w14:paraId="08311CC8"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ko-KR"/>
              </w:rPr>
              <w:t>9.3.1.143</w:t>
            </w:r>
          </w:p>
        </w:tc>
        <w:tc>
          <w:tcPr>
            <w:tcW w:w="889" w:type="pct"/>
          </w:tcPr>
          <w:p w14:paraId="5F29D0A3"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 xml:space="preserve">Periodicity as </w:t>
            </w:r>
            <w:r>
              <w:rPr>
                <w:rFonts w:ascii="Arial" w:eastAsia="Times New Roman" w:hAnsi="Arial" w:cs="Arial"/>
                <w:sz w:val="18"/>
                <w:szCs w:val="18"/>
                <w:lang w:eastAsia="ko-KR"/>
              </w:rPr>
              <w:t>specified in TS 23.501 [</w:t>
            </w:r>
            <w:r>
              <w:rPr>
                <w:rFonts w:ascii="Arial" w:eastAsia="Times New Roman" w:hAnsi="Arial"/>
                <w:sz w:val="18"/>
                <w:lang w:eastAsia="ko-KR"/>
              </w:rPr>
              <w:t>21</w:t>
            </w:r>
            <w:r>
              <w:rPr>
                <w:rFonts w:ascii="Arial" w:eastAsia="Times New Roman" w:hAnsi="Arial" w:cs="Arial"/>
                <w:sz w:val="18"/>
                <w:szCs w:val="18"/>
                <w:lang w:eastAsia="ko-KR"/>
              </w:rPr>
              <w:t>].</w:t>
            </w:r>
          </w:p>
        </w:tc>
        <w:tc>
          <w:tcPr>
            <w:tcW w:w="556" w:type="pct"/>
          </w:tcPr>
          <w:p w14:paraId="6235EEF4"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hint="eastAsia"/>
                <w:sz w:val="18"/>
                <w:lang w:eastAsia="zh-CN"/>
              </w:rPr>
              <w:t>-</w:t>
            </w:r>
          </w:p>
        </w:tc>
        <w:tc>
          <w:tcPr>
            <w:tcW w:w="554" w:type="pct"/>
          </w:tcPr>
          <w:p w14:paraId="4A1CFC81" w14:textId="77777777" w:rsidR="007B01B5" w:rsidRDefault="007B01B5">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7B01B5" w14:paraId="51C789E8" w14:textId="77777777">
        <w:tc>
          <w:tcPr>
            <w:tcW w:w="1110" w:type="pct"/>
          </w:tcPr>
          <w:p w14:paraId="55DF4F8E"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Burst Arrival Time</w:t>
            </w:r>
          </w:p>
        </w:tc>
        <w:tc>
          <w:tcPr>
            <w:tcW w:w="556" w:type="pct"/>
          </w:tcPr>
          <w:p w14:paraId="72FBE1D6"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r>
              <w:rPr>
                <w:rFonts w:ascii="Arial" w:eastAsia="Times New Roman" w:hAnsi="Arial" w:cs="Arial"/>
                <w:sz w:val="18"/>
                <w:lang w:eastAsia="ko-KR"/>
              </w:rPr>
              <w:t>O</w:t>
            </w:r>
          </w:p>
        </w:tc>
        <w:tc>
          <w:tcPr>
            <w:tcW w:w="556" w:type="pct"/>
          </w:tcPr>
          <w:p w14:paraId="4413B41F" w14:textId="77777777" w:rsidR="007B01B5" w:rsidRDefault="007B01B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778" w:type="pct"/>
          </w:tcPr>
          <w:p w14:paraId="42F1D9F6"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ko-KR"/>
              </w:rPr>
              <w:t>9.3.1.144</w:t>
            </w:r>
          </w:p>
        </w:tc>
        <w:tc>
          <w:tcPr>
            <w:tcW w:w="889" w:type="pct"/>
          </w:tcPr>
          <w:p w14:paraId="53437DE5"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szCs w:val="18"/>
                <w:lang w:eastAsia="ko-KR"/>
              </w:rPr>
              <w:t>Burst Arrival Time as specified in TS 23.501 [</w:t>
            </w:r>
            <w:r>
              <w:rPr>
                <w:rFonts w:ascii="Arial" w:eastAsia="Times New Roman" w:hAnsi="Arial"/>
                <w:sz w:val="18"/>
                <w:lang w:eastAsia="ko-KR"/>
              </w:rPr>
              <w:t>21</w:t>
            </w:r>
            <w:r>
              <w:rPr>
                <w:rFonts w:ascii="Arial" w:eastAsia="Times New Roman" w:hAnsi="Arial" w:cs="Arial"/>
                <w:sz w:val="18"/>
                <w:szCs w:val="18"/>
                <w:lang w:eastAsia="ko-KR"/>
              </w:rPr>
              <w:t>].</w:t>
            </w:r>
          </w:p>
        </w:tc>
        <w:tc>
          <w:tcPr>
            <w:tcW w:w="556" w:type="pct"/>
          </w:tcPr>
          <w:p w14:paraId="5F4197A0"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r>
              <w:rPr>
                <w:rFonts w:ascii="Arial" w:eastAsia="Times New Roman" w:hAnsi="Arial" w:hint="eastAsia"/>
                <w:sz w:val="18"/>
                <w:szCs w:val="18"/>
                <w:lang w:eastAsia="zh-CN"/>
              </w:rPr>
              <w:t>-</w:t>
            </w:r>
          </w:p>
        </w:tc>
        <w:tc>
          <w:tcPr>
            <w:tcW w:w="554" w:type="pct"/>
          </w:tcPr>
          <w:p w14:paraId="7262C25E" w14:textId="77777777" w:rsidR="007B01B5" w:rsidRDefault="007B01B5">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7B01B5" w14:paraId="6F7CF768" w14:textId="77777777">
        <w:tc>
          <w:tcPr>
            <w:tcW w:w="1110" w:type="pct"/>
          </w:tcPr>
          <w:p w14:paraId="6F026990"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zh-CN"/>
              </w:rPr>
              <w:t>Survival Time</w:t>
            </w:r>
          </w:p>
        </w:tc>
        <w:tc>
          <w:tcPr>
            <w:tcW w:w="556" w:type="pct"/>
          </w:tcPr>
          <w:p w14:paraId="4A98A2D0"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hint="eastAsia"/>
                <w:sz w:val="18"/>
                <w:lang w:eastAsia="zh-CN"/>
              </w:rPr>
              <w:t>O</w:t>
            </w:r>
          </w:p>
        </w:tc>
        <w:tc>
          <w:tcPr>
            <w:tcW w:w="556" w:type="pct"/>
          </w:tcPr>
          <w:p w14:paraId="5CAAD5CF" w14:textId="77777777" w:rsidR="007B01B5" w:rsidRDefault="007B01B5">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778" w:type="pct"/>
          </w:tcPr>
          <w:p w14:paraId="20D954A5" w14:textId="77777777" w:rsidR="007B01B5" w:rsidRDefault="00FC3EEF">
            <w:pPr>
              <w:widowControl w:val="0"/>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zh-CN"/>
              </w:rPr>
              <w:t>9.3.1.231</w:t>
            </w:r>
          </w:p>
        </w:tc>
        <w:tc>
          <w:tcPr>
            <w:tcW w:w="889" w:type="pct"/>
          </w:tcPr>
          <w:p w14:paraId="4C910DBD" w14:textId="77777777" w:rsidR="007B01B5" w:rsidRDefault="007B01B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556" w:type="pct"/>
          </w:tcPr>
          <w:p w14:paraId="73C8F6A8"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r>
              <w:rPr>
                <w:rFonts w:ascii="Arial" w:eastAsia="Times New Roman" w:hAnsi="Arial" w:hint="eastAsia"/>
                <w:sz w:val="18"/>
                <w:lang w:eastAsia="zh-CN"/>
              </w:rPr>
              <w:t>Y</w:t>
            </w:r>
            <w:r>
              <w:rPr>
                <w:rFonts w:ascii="Arial" w:eastAsia="Times New Roman" w:hAnsi="Arial"/>
                <w:sz w:val="18"/>
                <w:lang w:eastAsia="zh-CN"/>
              </w:rPr>
              <w:t>ES</w:t>
            </w:r>
          </w:p>
        </w:tc>
        <w:tc>
          <w:tcPr>
            <w:tcW w:w="554" w:type="pct"/>
          </w:tcPr>
          <w:p w14:paraId="7FAB738D" w14:textId="77777777" w:rsidR="007B01B5" w:rsidRDefault="00FC3EEF">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r>
              <w:rPr>
                <w:rFonts w:ascii="Arial" w:eastAsia="Times New Roman" w:hAnsi="Arial" w:hint="eastAsia"/>
                <w:sz w:val="18"/>
                <w:lang w:eastAsia="zh-CN"/>
              </w:rPr>
              <w:t>i</w:t>
            </w:r>
            <w:r>
              <w:rPr>
                <w:rFonts w:ascii="Arial" w:eastAsia="Times New Roman" w:hAnsi="Arial"/>
                <w:sz w:val="18"/>
                <w:lang w:eastAsia="zh-CN"/>
              </w:rPr>
              <w:t>gnore</w:t>
            </w:r>
          </w:p>
        </w:tc>
      </w:tr>
      <w:tr w:rsidR="007B01B5" w14:paraId="42C455EA" w14:textId="77777777">
        <w:trPr>
          <w:ins w:id="237" w:author="Huawei" w:date="2023-08-10T17:46:00Z"/>
        </w:trPr>
        <w:tc>
          <w:tcPr>
            <w:tcW w:w="1110" w:type="pct"/>
          </w:tcPr>
          <w:p w14:paraId="282C557B" w14:textId="77777777" w:rsidR="007B01B5" w:rsidRDefault="00FC3EEF">
            <w:pPr>
              <w:widowControl w:val="0"/>
              <w:overflowPunct w:val="0"/>
              <w:autoSpaceDE w:val="0"/>
              <w:autoSpaceDN w:val="0"/>
              <w:adjustRightInd w:val="0"/>
              <w:spacing w:after="0"/>
              <w:textAlignment w:val="baseline"/>
              <w:rPr>
                <w:ins w:id="238" w:author="Huawei" w:date="2023-08-10T17:46:00Z"/>
                <w:rFonts w:ascii="Arial" w:eastAsia="Times New Roman" w:hAnsi="Arial" w:cs="Arial"/>
                <w:sz w:val="18"/>
                <w:lang w:eastAsia="zh-CN"/>
              </w:rPr>
            </w:pPr>
            <w:ins w:id="239" w:author="Huawei" w:date="2023-08-10T17:46:00Z">
              <w:r>
                <w:rPr>
                  <w:rFonts w:ascii="Arial" w:eastAsia="宋体" w:hAnsi="Arial" w:cs="Arial" w:hint="eastAsia"/>
                  <w:sz w:val="18"/>
                  <w:lang w:eastAsia="zh-CN"/>
                </w:rPr>
                <w:t>N</w:t>
              </w:r>
              <w:r>
                <w:rPr>
                  <w:rFonts w:ascii="Arial" w:eastAsia="宋体" w:hAnsi="Arial" w:cs="Arial"/>
                  <w:sz w:val="18"/>
                  <w:lang w:eastAsia="zh-CN"/>
                </w:rPr>
                <w:t>6 Jitter Information</w:t>
              </w:r>
            </w:ins>
          </w:p>
        </w:tc>
        <w:tc>
          <w:tcPr>
            <w:tcW w:w="556" w:type="pct"/>
          </w:tcPr>
          <w:p w14:paraId="47D81D89" w14:textId="77777777" w:rsidR="007B01B5" w:rsidRDefault="00FC3EEF">
            <w:pPr>
              <w:widowControl w:val="0"/>
              <w:overflowPunct w:val="0"/>
              <w:autoSpaceDE w:val="0"/>
              <w:autoSpaceDN w:val="0"/>
              <w:adjustRightInd w:val="0"/>
              <w:spacing w:after="0"/>
              <w:textAlignment w:val="baseline"/>
              <w:rPr>
                <w:ins w:id="240" w:author="Huawei" w:date="2023-08-10T17:46:00Z"/>
                <w:rFonts w:ascii="Arial" w:eastAsia="Times New Roman" w:hAnsi="Arial" w:cs="Arial"/>
                <w:sz w:val="18"/>
                <w:lang w:eastAsia="zh-CN"/>
              </w:rPr>
            </w:pPr>
            <w:ins w:id="241" w:author="Huawei" w:date="2023-08-10T17:46:00Z">
              <w:r>
                <w:rPr>
                  <w:rFonts w:ascii="Arial" w:eastAsia="宋体" w:hAnsi="Arial" w:cs="Arial" w:hint="eastAsia"/>
                  <w:sz w:val="18"/>
                  <w:lang w:eastAsia="zh-CN"/>
                </w:rPr>
                <w:t>O</w:t>
              </w:r>
            </w:ins>
          </w:p>
        </w:tc>
        <w:tc>
          <w:tcPr>
            <w:tcW w:w="556" w:type="pct"/>
          </w:tcPr>
          <w:p w14:paraId="48F1E00B" w14:textId="77777777" w:rsidR="007B01B5" w:rsidRDefault="007B01B5">
            <w:pPr>
              <w:widowControl w:val="0"/>
              <w:overflowPunct w:val="0"/>
              <w:autoSpaceDE w:val="0"/>
              <w:autoSpaceDN w:val="0"/>
              <w:adjustRightInd w:val="0"/>
              <w:spacing w:after="0"/>
              <w:textAlignment w:val="baseline"/>
              <w:rPr>
                <w:ins w:id="242" w:author="Huawei" w:date="2023-08-10T17:46:00Z"/>
                <w:rFonts w:ascii="Arial" w:eastAsia="Times New Roman" w:hAnsi="Arial"/>
                <w:i/>
                <w:sz w:val="18"/>
                <w:lang w:eastAsia="ja-JP"/>
              </w:rPr>
            </w:pPr>
          </w:p>
        </w:tc>
        <w:tc>
          <w:tcPr>
            <w:tcW w:w="778" w:type="pct"/>
          </w:tcPr>
          <w:p w14:paraId="022CE695" w14:textId="77777777" w:rsidR="007B01B5" w:rsidRDefault="00FC3EEF">
            <w:pPr>
              <w:widowControl w:val="0"/>
              <w:overflowPunct w:val="0"/>
              <w:autoSpaceDE w:val="0"/>
              <w:autoSpaceDN w:val="0"/>
              <w:adjustRightInd w:val="0"/>
              <w:spacing w:after="0"/>
              <w:textAlignment w:val="baseline"/>
              <w:rPr>
                <w:ins w:id="243" w:author="Huawei" w:date="2023-08-10T17:46:00Z"/>
                <w:rFonts w:ascii="Arial" w:eastAsia="Times New Roman" w:hAnsi="Arial" w:cs="Arial"/>
                <w:sz w:val="18"/>
                <w:lang w:eastAsia="zh-CN"/>
              </w:rPr>
            </w:pPr>
            <w:ins w:id="244" w:author="Huawei" w:date="2023-08-10T17:46:00Z">
              <w:r>
                <w:rPr>
                  <w:rFonts w:ascii="Arial" w:eastAsia="宋体" w:hAnsi="Arial" w:cs="Arial" w:hint="eastAsia"/>
                  <w:sz w:val="18"/>
                  <w:lang w:eastAsia="zh-CN"/>
                </w:rPr>
                <w:t>9</w:t>
              </w:r>
              <w:r>
                <w:rPr>
                  <w:rFonts w:ascii="Arial" w:eastAsia="宋体" w:hAnsi="Arial" w:cs="Arial"/>
                  <w:sz w:val="18"/>
                  <w:lang w:eastAsia="zh-CN"/>
                </w:rPr>
                <w:t>.3.1.</w:t>
              </w:r>
            </w:ins>
            <w:ins w:id="245" w:author="Huawei" w:date="2023-08-11T09:40:00Z">
              <w:r>
                <w:rPr>
                  <w:rFonts w:ascii="Arial" w:eastAsia="宋体" w:hAnsi="Arial" w:cs="Arial"/>
                  <w:sz w:val="18"/>
                  <w:lang w:eastAsia="zh-CN"/>
                </w:rPr>
                <w:t>y</w:t>
              </w:r>
            </w:ins>
          </w:p>
        </w:tc>
        <w:tc>
          <w:tcPr>
            <w:tcW w:w="889" w:type="pct"/>
          </w:tcPr>
          <w:p w14:paraId="0F969AC7" w14:textId="77777777" w:rsidR="007B01B5" w:rsidRDefault="00FC3EEF">
            <w:pPr>
              <w:widowControl w:val="0"/>
              <w:overflowPunct w:val="0"/>
              <w:autoSpaceDE w:val="0"/>
              <w:autoSpaceDN w:val="0"/>
              <w:adjustRightInd w:val="0"/>
              <w:spacing w:after="0"/>
              <w:textAlignment w:val="baseline"/>
              <w:rPr>
                <w:ins w:id="246" w:author="Huawei" w:date="2023-08-10T17:46:00Z"/>
                <w:rFonts w:ascii="Arial" w:eastAsia="Times New Roman" w:hAnsi="Arial" w:cs="Arial"/>
                <w:sz w:val="18"/>
                <w:szCs w:val="18"/>
                <w:lang w:eastAsia="ko-KR"/>
              </w:rPr>
            </w:pPr>
            <w:ins w:id="247" w:author="Huawei" w:date="2023-08-10T17:46:00Z">
              <w:r>
                <w:rPr>
                  <w:rFonts w:ascii="Arial" w:eastAsia="宋体" w:hAnsi="Arial" w:cs="Arial"/>
                  <w:sz w:val="18"/>
                  <w:lang w:eastAsia="ja-JP"/>
                </w:rPr>
                <w:t>Indicates the jitter information associated with</w:t>
              </w:r>
              <w:r>
                <w:rPr>
                  <w:rFonts w:ascii="Arial" w:eastAsia="宋体" w:hAnsi="Arial" w:cs="Arial"/>
                  <w:sz w:val="18"/>
                  <w:lang w:eastAsia="ja-JP"/>
                </w:rPr>
                <w:t xml:space="preserve"> the Periodicity in downlink, as defined in TS 23.501[</w:t>
              </w:r>
            </w:ins>
            <w:ins w:id="248" w:author="Huawei" w:date="2023-08-10T17:53:00Z">
              <w:r>
                <w:rPr>
                  <w:rFonts w:ascii="Arial" w:eastAsia="宋体" w:hAnsi="Arial" w:cs="Arial"/>
                  <w:sz w:val="18"/>
                  <w:lang w:eastAsia="ja-JP"/>
                </w:rPr>
                <w:t>21</w:t>
              </w:r>
            </w:ins>
            <w:ins w:id="249" w:author="Huawei" w:date="2023-08-10T17:46:00Z">
              <w:r>
                <w:rPr>
                  <w:rFonts w:ascii="Arial" w:eastAsia="宋体" w:hAnsi="Arial" w:cs="Arial"/>
                  <w:sz w:val="18"/>
                  <w:lang w:eastAsia="ja-JP"/>
                </w:rPr>
                <w:t>].</w:t>
              </w:r>
            </w:ins>
          </w:p>
        </w:tc>
        <w:tc>
          <w:tcPr>
            <w:tcW w:w="556" w:type="pct"/>
          </w:tcPr>
          <w:p w14:paraId="1FBC8410" w14:textId="77777777" w:rsidR="007B01B5" w:rsidRDefault="00FC3EEF">
            <w:pPr>
              <w:widowControl w:val="0"/>
              <w:overflowPunct w:val="0"/>
              <w:autoSpaceDE w:val="0"/>
              <w:autoSpaceDN w:val="0"/>
              <w:adjustRightInd w:val="0"/>
              <w:spacing w:after="0"/>
              <w:jc w:val="center"/>
              <w:textAlignment w:val="baseline"/>
              <w:rPr>
                <w:ins w:id="250" w:author="Huawei" w:date="2023-08-10T17:46:00Z"/>
                <w:rFonts w:ascii="Arial" w:eastAsia="Times New Roman" w:hAnsi="Arial"/>
                <w:sz w:val="18"/>
                <w:lang w:eastAsia="zh-CN"/>
              </w:rPr>
            </w:pPr>
            <w:ins w:id="251" w:author="Huawei" w:date="2023-08-10T17:46:00Z">
              <w:r>
                <w:rPr>
                  <w:rFonts w:ascii="Arial" w:eastAsia="宋体" w:hAnsi="Arial" w:cs="Arial"/>
                  <w:sz w:val="18"/>
                  <w:lang w:eastAsia="ja-JP"/>
                </w:rPr>
                <w:t>YES</w:t>
              </w:r>
            </w:ins>
          </w:p>
        </w:tc>
        <w:tc>
          <w:tcPr>
            <w:tcW w:w="554" w:type="pct"/>
          </w:tcPr>
          <w:p w14:paraId="1E231409" w14:textId="77777777" w:rsidR="007B01B5" w:rsidRDefault="00FC3EEF">
            <w:pPr>
              <w:widowControl w:val="0"/>
              <w:overflowPunct w:val="0"/>
              <w:autoSpaceDE w:val="0"/>
              <w:autoSpaceDN w:val="0"/>
              <w:adjustRightInd w:val="0"/>
              <w:spacing w:after="0"/>
              <w:jc w:val="center"/>
              <w:textAlignment w:val="baseline"/>
              <w:rPr>
                <w:ins w:id="252" w:author="Huawei" w:date="2023-08-10T17:46:00Z"/>
                <w:rFonts w:ascii="Arial" w:eastAsia="Times New Roman" w:hAnsi="Arial"/>
                <w:sz w:val="18"/>
                <w:lang w:eastAsia="zh-CN"/>
              </w:rPr>
            </w:pPr>
            <w:ins w:id="253" w:author="Huawei" w:date="2023-08-10T17:46:00Z">
              <w:r>
                <w:rPr>
                  <w:rFonts w:ascii="Arial" w:eastAsia="宋体" w:hAnsi="Arial" w:cs="Arial"/>
                  <w:sz w:val="18"/>
                  <w:lang w:eastAsia="ja-JP"/>
                </w:rPr>
                <w:t>ignore</w:t>
              </w:r>
            </w:ins>
          </w:p>
        </w:tc>
      </w:tr>
    </w:tbl>
    <w:p w14:paraId="0120D824" w14:textId="77777777" w:rsidR="007B01B5" w:rsidRDefault="00FC3E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6410804B" w14:textId="77777777" w:rsidR="007B01B5" w:rsidRDefault="00FC3EEF">
      <w:pPr>
        <w:keepNext/>
        <w:keepLines/>
        <w:overflowPunct w:val="0"/>
        <w:autoSpaceDE w:val="0"/>
        <w:autoSpaceDN w:val="0"/>
        <w:adjustRightInd w:val="0"/>
        <w:spacing w:before="240"/>
        <w:textAlignment w:val="baseline"/>
        <w:outlineLvl w:val="3"/>
        <w:rPr>
          <w:ins w:id="254" w:author="Huawei" w:date="2023-08-10T17:47:00Z"/>
          <w:rFonts w:ascii="Arial" w:eastAsia="Batang" w:hAnsi="Arial"/>
          <w:sz w:val="24"/>
          <w:lang w:eastAsia="ko-KR"/>
        </w:rPr>
      </w:pPr>
      <w:ins w:id="255" w:author="Huawei" w:date="2023-08-10T17:47:00Z">
        <w:r>
          <w:rPr>
            <w:rFonts w:ascii="Arial" w:eastAsia="宋体" w:hAnsi="Arial"/>
            <w:sz w:val="24"/>
            <w:lang w:eastAsia="ko-KR"/>
          </w:rPr>
          <w:t>9.3.1.x</w:t>
        </w:r>
        <w:r>
          <w:rPr>
            <w:rFonts w:ascii="Arial" w:eastAsia="宋体" w:hAnsi="Arial"/>
            <w:sz w:val="24"/>
            <w:lang w:eastAsia="ko-KR"/>
          </w:rPr>
          <w:tab/>
          <w:t xml:space="preserve">PDU </w:t>
        </w:r>
      </w:ins>
      <w:ins w:id="256" w:author="Huawei" w:date="2023-08-25T10:31:00Z">
        <w:r>
          <w:rPr>
            <w:rFonts w:ascii="Arial" w:eastAsia="宋体" w:hAnsi="Arial"/>
            <w:sz w:val="24"/>
            <w:lang w:eastAsia="ko-KR"/>
          </w:rPr>
          <w:t>S</w:t>
        </w:r>
      </w:ins>
      <w:ins w:id="257" w:author="Huawei" w:date="2023-08-10T17:47:00Z">
        <w:r>
          <w:rPr>
            <w:rFonts w:ascii="Arial" w:eastAsia="宋体" w:hAnsi="Arial"/>
            <w:sz w:val="24"/>
            <w:lang w:eastAsia="ko-KR"/>
          </w:rPr>
          <w:t>et QoS Parameters</w:t>
        </w:r>
      </w:ins>
    </w:p>
    <w:p w14:paraId="6816A552" w14:textId="77777777" w:rsidR="007B01B5" w:rsidRDefault="00FC3EEF">
      <w:pPr>
        <w:overflowPunct w:val="0"/>
        <w:autoSpaceDE w:val="0"/>
        <w:autoSpaceDN w:val="0"/>
        <w:adjustRightInd w:val="0"/>
        <w:textAlignment w:val="baseline"/>
        <w:rPr>
          <w:ins w:id="258" w:author="Huawei" w:date="2023-08-10T17:47:00Z"/>
          <w:rFonts w:eastAsia="宋体"/>
          <w:lang w:eastAsia="zh-CN"/>
        </w:rPr>
      </w:pPr>
      <w:ins w:id="259" w:author="Huawei" w:date="2023-08-10T17:47:00Z">
        <w:r>
          <w:rPr>
            <w:rFonts w:eastAsia="宋体" w:hint="eastAsia"/>
            <w:lang w:eastAsia="zh-CN"/>
          </w:rPr>
          <w:t>T</w:t>
        </w:r>
        <w:r>
          <w:rPr>
            <w:rFonts w:eastAsia="宋体"/>
            <w:lang w:eastAsia="zh-CN"/>
          </w:rPr>
          <w:t xml:space="preserve">his IE </w:t>
        </w:r>
      </w:ins>
      <w:ins w:id="260" w:author="Nokia" w:date="2023-08-25T15:54:00Z">
        <w:r>
          <w:rPr>
            <w:rFonts w:eastAsia="宋体"/>
            <w:lang w:eastAsia="zh-CN"/>
          </w:rPr>
          <w:t>defines</w:t>
        </w:r>
      </w:ins>
      <w:ins w:id="261" w:author="Huawei" w:date="2023-08-10T17:47:00Z">
        <w:r>
          <w:rPr>
            <w:rFonts w:eastAsia="宋体"/>
            <w:lang w:eastAsia="zh-CN"/>
          </w:rPr>
          <w:t xml:space="preserve"> the </w:t>
        </w:r>
      </w:ins>
      <w:ins w:id="262" w:author="Ericsson" w:date="2023-08-24T17:27:00Z">
        <w:r>
          <w:rPr>
            <w:rFonts w:eastAsia="宋体"/>
            <w:lang w:eastAsia="zh-CN"/>
          </w:rPr>
          <w:t xml:space="preserve">PDU Set </w:t>
        </w:r>
      </w:ins>
      <w:ins w:id="263" w:author="Huawei" w:date="2023-08-10T17:47:00Z">
        <w:r>
          <w:rPr>
            <w:rFonts w:eastAsia="宋体"/>
            <w:lang w:eastAsia="zh-CN"/>
          </w:rPr>
          <w:t xml:space="preserve">QoS </w:t>
        </w:r>
      </w:ins>
      <w:ins w:id="264" w:author="Ericsson" w:date="2023-08-24T17:27:00Z">
        <w:r>
          <w:rPr>
            <w:rFonts w:eastAsia="宋体"/>
            <w:lang w:eastAsia="zh-CN"/>
          </w:rPr>
          <w:t xml:space="preserve">Parameters </w:t>
        </w:r>
      </w:ins>
      <w:ins w:id="265" w:author="Nokia" w:date="2023-08-25T15:54:00Z">
        <w:r>
          <w:rPr>
            <w:rFonts w:eastAsia="Times New Roman"/>
            <w:lang w:eastAsia="zh-CN"/>
          </w:rPr>
          <w:t>to be applied to a QoS flow</w:t>
        </w:r>
      </w:ins>
      <w:ins w:id="266" w:author="Huawei" w:date="2023-08-10T17:47:00Z">
        <w:r>
          <w:rPr>
            <w:rFonts w:eastAsia="宋体"/>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B01B5" w14:paraId="5935F28D" w14:textId="77777777">
        <w:trPr>
          <w:ins w:id="267" w:author="Huawei" w:date="2023-08-10T17:47:00Z"/>
        </w:trPr>
        <w:tc>
          <w:tcPr>
            <w:tcW w:w="2448" w:type="dxa"/>
          </w:tcPr>
          <w:p w14:paraId="134B48CB" w14:textId="77777777" w:rsidR="007B01B5" w:rsidRDefault="00FC3EEF">
            <w:pPr>
              <w:keepNext/>
              <w:keepLines/>
              <w:overflowPunct w:val="0"/>
              <w:autoSpaceDE w:val="0"/>
              <w:autoSpaceDN w:val="0"/>
              <w:adjustRightInd w:val="0"/>
              <w:spacing w:after="0"/>
              <w:jc w:val="center"/>
              <w:textAlignment w:val="baseline"/>
              <w:rPr>
                <w:ins w:id="268" w:author="Huawei" w:date="2023-08-10T17:47:00Z"/>
                <w:rFonts w:ascii="Arial" w:eastAsia="宋体" w:hAnsi="Arial" w:cs="Arial"/>
                <w:b/>
                <w:sz w:val="18"/>
                <w:lang w:eastAsia="ja-JP"/>
              </w:rPr>
            </w:pPr>
            <w:ins w:id="269" w:author="Huawei" w:date="2023-08-10T17:47:00Z">
              <w:r>
                <w:rPr>
                  <w:rFonts w:ascii="Arial" w:eastAsia="宋体" w:hAnsi="Arial" w:cs="Arial"/>
                  <w:b/>
                  <w:sz w:val="18"/>
                  <w:lang w:eastAsia="ja-JP"/>
                </w:rPr>
                <w:t>IE/Group Name</w:t>
              </w:r>
            </w:ins>
          </w:p>
        </w:tc>
        <w:tc>
          <w:tcPr>
            <w:tcW w:w="1080" w:type="dxa"/>
          </w:tcPr>
          <w:p w14:paraId="4A345C34" w14:textId="77777777" w:rsidR="007B01B5" w:rsidRDefault="00FC3EEF">
            <w:pPr>
              <w:keepNext/>
              <w:keepLines/>
              <w:overflowPunct w:val="0"/>
              <w:autoSpaceDE w:val="0"/>
              <w:autoSpaceDN w:val="0"/>
              <w:adjustRightInd w:val="0"/>
              <w:spacing w:after="0"/>
              <w:jc w:val="center"/>
              <w:textAlignment w:val="baseline"/>
              <w:rPr>
                <w:ins w:id="270" w:author="Huawei" w:date="2023-08-10T17:47:00Z"/>
                <w:rFonts w:ascii="Arial" w:eastAsia="宋体" w:hAnsi="Arial" w:cs="Arial"/>
                <w:b/>
                <w:sz w:val="18"/>
                <w:lang w:eastAsia="ja-JP"/>
              </w:rPr>
            </w:pPr>
            <w:ins w:id="271" w:author="Huawei" w:date="2023-08-10T17:47:00Z">
              <w:r>
                <w:rPr>
                  <w:rFonts w:ascii="Arial" w:eastAsia="宋体" w:hAnsi="Arial" w:cs="Arial"/>
                  <w:b/>
                  <w:sz w:val="18"/>
                  <w:lang w:eastAsia="ja-JP"/>
                </w:rPr>
                <w:t>Presence</w:t>
              </w:r>
            </w:ins>
          </w:p>
        </w:tc>
        <w:tc>
          <w:tcPr>
            <w:tcW w:w="1440" w:type="dxa"/>
          </w:tcPr>
          <w:p w14:paraId="55C2032B" w14:textId="77777777" w:rsidR="007B01B5" w:rsidRDefault="00FC3EEF">
            <w:pPr>
              <w:keepNext/>
              <w:keepLines/>
              <w:overflowPunct w:val="0"/>
              <w:autoSpaceDE w:val="0"/>
              <w:autoSpaceDN w:val="0"/>
              <w:adjustRightInd w:val="0"/>
              <w:spacing w:after="0"/>
              <w:jc w:val="center"/>
              <w:textAlignment w:val="baseline"/>
              <w:rPr>
                <w:ins w:id="272" w:author="Huawei" w:date="2023-08-10T17:47:00Z"/>
                <w:rFonts w:ascii="Arial" w:eastAsia="宋体" w:hAnsi="Arial" w:cs="Arial"/>
                <w:b/>
                <w:sz w:val="18"/>
                <w:lang w:eastAsia="ja-JP"/>
              </w:rPr>
            </w:pPr>
            <w:ins w:id="273" w:author="Huawei" w:date="2023-08-10T17:47:00Z">
              <w:r>
                <w:rPr>
                  <w:rFonts w:ascii="Arial" w:eastAsia="宋体" w:hAnsi="Arial" w:cs="Arial"/>
                  <w:b/>
                  <w:sz w:val="18"/>
                  <w:lang w:eastAsia="ja-JP"/>
                </w:rPr>
                <w:t>Range</w:t>
              </w:r>
            </w:ins>
          </w:p>
        </w:tc>
        <w:tc>
          <w:tcPr>
            <w:tcW w:w="1872" w:type="dxa"/>
          </w:tcPr>
          <w:p w14:paraId="0F005F04" w14:textId="77777777" w:rsidR="007B01B5" w:rsidRDefault="00FC3EEF">
            <w:pPr>
              <w:keepNext/>
              <w:keepLines/>
              <w:overflowPunct w:val="0"/>
              <w:autoSpaceDE w:val="0"/>
              <w:autoSpaceDN w:val="0"/>
              <w:adjustRightInd w:val="0"/>
              <w:spacing w:after="0"/>
              <w:jc w:val="center"/>
              <w:textAlignment w:val="baseline"/>
              <w:rPr>
                <w:ins w:id="274" w:author="Huawei" w:date="2023-08-10T17:47:00Z"/>
                <w:rFonts w:ascii="Arial" w:eastAsia="宋体" w:hAnsi="Arial" w:cs="Arial"/>
                <w:b/>
                <w:sz w:val="18"/>
                <w:lang w:eastAsia="ja-JP"/>
              </w:rPr>
            </w:pPr>
            <w:ins w:id="275" w:author="Huawei" w:date="2023-08-10T17:47:00Z">
              <w:r>
                <w:rPr>
                  <w:rFonts w:ascii="Arial" w:eastAsia="宋体" w:hAnsi="Arial" w:cs="Arial"/>
                  <w:b/>
                  <w:sz w:val="18"/>
                  <w:lang w:eastAsia="ja-JP"/>
                </w:rPr>
                <w:t>IE type and reference</w:t>
              </w:r>
            </w:ins>
          </w:p>
        </w:tc>
        <w:tc>
          <w:tcPr>
            <w:tcW w:w="2880" w:type="dxa"/>
          </w:tcPr>
          <w:p w14:paraId="1C49E07E" w14:textId="77777777" w:rsidR="007B01B5" w:rsidRDefault="00FC3EEF">
            <w:pPr>
              <w:keepNext/>
              <w:keepLines/>
              <w:overflowPunct w:val="0"/>
              <w:autoSpaceDE w:val="0"/>
              <w:autoSpaceDN w:val="0"/>
              <w:adjustRightInd w:val="0"/>
              <w:spacing w:after="0"/>
              <w:jc w:val="center"/>
              <w:textAlignment w:val="baseline"/>
              <w:rPr>
                <w:ins w:id="276" w:author="Huawei" w:date="2023-08-10T17:47:00Z"/>
                <w:rFonts w:ascii="Arial" w:eastAsia="宋体" w:hAnsi="Arial" w:cs="Arial"/>
                <w:b/>
                <w:sz w:val="18"/>
                <w:lang w:eastAsia="ja-JP"/>
              </w:rPr>
            </w:pPr>
            <w:ins w:id="277" w:author="Huawei" w:date="2023-08-10T17:47:00Z">
              <w:r>
                <w:rPr>
                  <w:rFonts w:ascii="Arial" w:eastAsia="宋体" w:hAnsi="Arial" w:cs="Arial"/>
                  <w:b/>
                  <w:sz w:val="18"/>
                  <w:lang w:eastAsia="ja-JP"/>
                </w:rPr>
                <w:t xml:space="preserve">Semantics </w:t>
              </w:r>
              <w:r>
                <w:rPr>
                  <w:rFonts w:ascii="Arial" w:eastAsia="宋体" w:hAnsi="Arial" w:cs="Arial"/>
                  <w:b/>
                  <w:sz w:val="18"/>
                  <w:lang w:eastAsia="ja-JP"/>
                </w:rPr>
                <w:t>description</w:t>
              </w:r>
            </w:ins>
          </w:p>
        </w:tc>
      </w:tr>
      <w:tr w:rsidR="007B01B5" w14:paraId="2617B0F4" w14:textId="77777777">
        <w:trPr>
          <w:ins w:id="278" w:author="Huawei" w:date="2023-08-10T17:47:00Z"/>
        </w:trPr>
        <w:tc>
          <w:tcPr>
            <w:tcW w:w="2448" w:type="dxa"/>
          </w:tcPr>
          <w:p w14:paraId="05A6EE95" w14:textId="77777777" w:rsidR="007B01B5" w:rsidRDefault="00FC3EEF">
            <w:pPr>
              <w:keepNext/>
              <w:keepLines/>
              <w:overflowPunct w:val="0"/>
              <w:autoSpaceDE w:val="0"/>
              <w:autoSpaceDN w:val="0"/>
              <w:adjustRightInd w:val="0"/>
              <w:spacing w:after="0"/>
              <w:textAlignment w:val="baseline"/>
              <w:rPr>
                <w:ins w:id="279" w:author="Huawei" w:date="2023-08-10T17:47:00Z"/>
                <w:rFonts w:ascii="Arial" w:eastAsia="宋体" w:hAnsi="Arial" w:cs="Arial"/>
                <w:sz w:val="18"/>
                <w:lang w:eastAsia="ja-JP"/>
              </w:rPr>
            </w:pPr>
            <w:ins w:id="280" w:author="Huawei" w:date="2023-08-10T17:47:00Z">
              <w:r>
                <w:rPr>
                  <w:rFonts w:ascii="Arial" w:eastAsia="宋体" w:hAnsi="Arial" w:cs="Arial"/>
                  <w:sz w:val="18"/>
                  <w:lang w:eastAsia="zh-CN"/>
                </w:rPr>
                <w:t>PDU Set Delay Budget</w:t>
              </w:r>
            </w:ins>
          </w:p>
        </w:tc>
        <w:tc>
          <w:tcPr>
            <w:tcW w:w="1080" w:type="dxa"/>
          </w:tcPr>
          <w:p w14:paraId="701B780F" w14:textId="77777777" w:rsidR="007B01B5" w:rsidRDefault="00FC3EEF">
            <w:pPr>
              <w:keepNext/>
              <w:keepLines/>
              <w:overflowPunct w:val="0"/>
              <w:autoSpaceDE w:val="0"/>
              <w:autoSpaceDN w:val="0"/>
              <w:adjustRightInd w:val="0"/>
              <w:spacing w:after="0"/>
              <w:textAlignment w:val="baseline"/>
              <w:rPr>
                <w:ins w:id="281" w:author="Huawei" w:date="2023-08-10T17:47:00Z"/>
                <w:rFonts w:ascii="Arial" w:eastAsia="宋体" w:hAnsi="Arial" w:cs="Arial"/>
                <w:sz w:val="18"/>
                <w:lang w:eastAsia="ja-JP"/>
              </w:rPr>
            </w:pPr>
            <w:ins w:id="282" w:author="Huawei" w:date="2023-08-10T17:47:00Z">
              <w:r>
                <w:rPr>
                  <w:rFonts w:ascii="Arial" w:eastAsia="宋体" w:hAnsi="Arial"/>
                  <w:sz w:val="18"/>
                  <w:szCs w:val="22"/>
                  <w:lang w:eastAsia="ko-KR"/>
                </w:rPr>
                <w:t>O</w:t>
              </w:r>
            </w:ins>
          </w:p>
        </w:tc>
        <w:tc>
          <w:tcPr>
            <w:tcW w:w="1440" w:type="dxa"/>
          </w:tcPr>
          <w:p w14:paraId="68D9BE8C" w14:textId="77777777" w:rsidR="007B01B5" w:rsidRDefault="007B01B5">
            <w:pPr>
              <w:keepNext/>
              <w:keepLines/>
              <w:overflowPunct w:val="0"/>
              <w:autoSpaceDE w:val="0"/>
              <w:autoSpaceDN w:val="0"/>
              <w:adjustRightInd w:val="0"/>
              <w:spacing w:after="0"/>
              <w:textAlignment w:val="baseline"/>
              <w:rPr>
                <w:ins w:id="283" w:author="Huawei" w:date="2023-08-10T17:47:00Z"/>
                <w:rFonts w:ascii="Arial" w:eastAsia="宋体" w:hAnsi="Arial"/>
                <w:i/>
                <w:sz w:val="18"/>
                <w:lang w:eastAsia="ja-JP"/>
              </w:rPr>
            </w:pPr>
          </w:p>
        </w:tc>
        <w:tc>
          <w:tcPr>
            <w:tcW w:w="1872" w:type="dxa"/>
          </w:tcPr>
          <w:p w14:paraId="046FFEAB" w14:textId="77777777" w:rsidR="007B01B5" w:rsidRDefault="00FC3EEF">
            <w:pPr>
              <w:keepNext/>
              <w:keepLines/>
              <w:overflowPunct w:val="0"/>
              <w:autoSpaceDE w:val="0"/>
              <w:autoSpaceDN w:val="0"/>
              <w:adjustRightInd w:val="0"/>
              <w:spacing w:after="0"/>
              <w:textAlignment w:val="baseline"/>
              <w:rPr>
                <w:ins w:id="284" w:author="Huawei" w:date="2023-08-10T17:47:00Z"/>
                <w:rFonts w:ascii="Arial" w:eastAsia="宋体" w:hAnsi="Arial" w:cs="Arial"/>
                <w:sz w:val="18"/>
                <w:lang w:eastAsia="ja-JP"/>
              </w:rPr>
            </w:pPr>
            <w:ins w:id="285" w:author="Huawei" w:date="2023-08-11T10:50:00Z">
              <w:r>
                <w:rPr>
                  <w:rFonts w:ascii="Arial" w:eastAsia="宋体" w:hAnsi="Arial"/>
                  <w:sz w:val="18"/>
                  <w:szCs w:val="22"/>
                  <w:lang w:eastAsia="ko-KR"/>
                </w:rPr>
                <w:t xml:space="preserve">Extended Packet Delay Budget </w:t>
              </w:r>
            </w:ins>
            <w:ins w:id="286" w:author="Huawei" w:date="2023-08-11T09:40:00Z">
              <w:r>
                <w:rPr>
                  <w:rFonts w:ascii="Arial" w:eastAsia="宋体" w:hAnsi="Arial"/>
                  <w:sz w:val="18"/>
                  <w:szCs w:val="22"/>
                  <w:lang w:eastAsia="ko-KR"/>
                </w:rPr>
                <w:t>9.3.1.145</w:t>
              </w:r>
            </w:ins>
          </w:p>
        </w:tc>
        <w:tc>
          <w:tcPr>
            <w:tcW w:w="2880" w:type="dxa"/>
          </w:tcPr>
          <w:p w14:paraId="5789989F" w14:textId="77777777" w:rsidR="007B01B5" w:rsidRDefault="00FC3EEF">
            <w:pPr>
              <w:keepNext/>
              <w:keepLines/>
              <w:overflowPunct w:val="0"/>
              <w:autoSpaceDE w:val="0"/>
              <w:autoSpaceDN w:val="0"/>
              <w:adjustRightInd w:val="0"/>
              <w:spacing w:after="0"/>
              <w:textAlignment w:val="baseline"/>
              <w:rPr>
                <w:ins w:id="287" w:author="Huawei" w:date="2023-08-10T17:47:00Z"/>
                <w:rFonts w:ascii="Arial" w:eastAsia="宋体" w:hAnsi="Arial"/>
                <w:sz w:val="18"/>
                <w:lang w:eastAsia="ja-JP"/>
              </w:rPr>
            </w:pPr>
            <w:ins w:id="288" w:author="Nokia" w:date="2023-08-25T15:55:00Z">
              <w:r>
                <w:rPr>
                  <w:rFonts w:ascii="Arial" w:eastAsia="宋体" w:hAnsi="Arial"/>
                  <w:sz w:val="18"/>
                  <w:szCs w:val="22"/>
                  <w:lang w:eastAsia="ko-KR"/>
                </w:rPr>
                <w:t>PDU Set Delay Budget</w:t>
              </w:r>
            </w:ins>
            <w:ins w:id="289" w:author="Huawei" w:date="2023-08-10T17:47:00Z">
              <w:r>
                <w:rPr>
                  <w:rFonts w:ascii="Arial" w:eastAsia="宋体" w:hAnsi="Arial"/>
                  <w:sz w:val="18"/>
                  <w:szCs w:val="22"/>
                  <w:lang w:eastAsia="ko-KR"/>
                </w:rPr>
                <w:t xml:space="preserve"> as defined in </w:t>
              </w:r>
              <w:r>
                <w:rPr>
                  <w:rFonts w:ascii="Arial" w:eastAsia="宋体" w:hAnsi="Arial"/>
                  <w:sz w:val="18"/>
                  <w:lang w:eastAsia="ja-JP"/>
                </w:rPr>
                <w:t>TS 23.501 [</w:t>
              </w:r>
            </w:ins>
            <w:ins w:id="290" w:author="Huawei" w:date="2023-08-10T17:53:00Z">
              <w:r>
                <w:rPr>
                  <w:rFonts w:ascii="Arial" w:eastAsia="宋体" w:hAnsi="Arial"/>
                  <w:sz w:val="18"/>
                  <w:lang w:eastAsia="ja-JP"/>
                </w:rPr>
                <w:t>21</w:t>
              </w:r>
            </w:ins>
            <w:ins w:id="291" w:author="Huawei" w:date="2023-08-10T17:47:00Z">
              <w:r>
                <w:rPr>
                  <w:rFonts w:ascii="Arial" w:eastAsia="宋体" w:hAnsi="Arial"/>
                  <w:sz w:val="18"/>
                  <w:lang w:eastAsia="ja-JP"/>
                </w:rPr>
                <w:t>].</w:t>
              </w:r>
            </w:ins>
          </w:p>
        </w:tc>
      </w:tr>
      <w:tr w:rsidR="007B01B5" w14:paraId="2DF71A7B" w14:textId="77777777">
        <w:trPr>
          <w:ins w:id="292" w:author="Huawei" w:date="2023-08-10T17:47:00Z"/>
        </w:trPr>
        <w:tc>
          <w:tcPr>
            <w:tcW w:w="2448" w:type="dxa"/>
          </w:tcPr>
          <w:p w14:paraId="75EC53CF" w14:textId="77777777" w:rsidR="007B01B5" w:rsidRDefault="00FC3EEF">
            <w:pPr>
              <w:keepNext/>
              <w:keepLines/>
              <w:overflowPunct w:val="0"/>
              <w:autoSpaceDE w:val="0"/>
              <w:autoSpaceDN w:val="0"/>
              <w:adjustRightInd w:val="0"/>
              <w:spacing w:after="0"/>
              <w:textAlignment w:val="baseline"/>
              <w:rPr>
                <w:ins w:id="293" w:author="Huawei" w:date="2023-08-10T17:47:00Z"/>
                <w:rFonts w:ascii="Arial" w:eastAsia="宋体" w:hAnsi="Arial"/>
                <w:sz w:val="18"/>
                <w:szCs w:val="22"/>
                <w:lang w:eastAsia="ko-KR"/>
              </w:rPr>
            </w:pPr>
            <w:ins w:id="294" w:author="Huawei" w:date="2023-08-10T17:47:00Z">
              <w:r>
                <w:rPr>
                  <w:rFonts w:ascii="Arial" w:eastAsia="宋体" w:hAnsi="Arial" w:cs="Arial"/>
                  <w:sz w:val="18"/>
                  <w:lang w:eastAsia="zh-CN"/>
                </w:rPr>
                <w:t>PDU Set Error Rate</w:t>
              </w:r>
            </w:ins>
          </w:p>
        </w:tc>
        <w:tc>
          <w:tcPr>
            <w:tcW w:w="1080" w:type="dxa"/>
          </w:tcPr>
          <w:p w14:paraId="06581DDF" w14:textId="77777777" w:rsidR="007B01B5" w:rsidRDefault="00FC3EEF">
            <w:pPr>
              <w:keepNext/>
              <w:keepLines/>
              <w:overflowPunct w:val="0"/>
              <w:autoSpaceDE w:val="0"/>
              <w:autoSpaceDN w:val="0"/>
              <w:adjustRightInd w:val="0"/>
              <w:spacing w:after="0"/>
              <w:textAlignment w:val="baseline"/>
              <w:rPr>
                <w:ins w:id="295" w:author="Huawei" w:date="2023-08-10T17:47:00Z"/>
                <w:rFonts w:ascii="Arial" w:eastAsia="宋体" w:hAnsi="Arial"/>
                <w:sz w:val="18"/>
                <w:szCs w:val="22"/>
                <w:lang w:eastAsia="zh-CN"/>
              </w:rPr>
            </w:pPr>
            <w:ins w:id="296" w:author="Huawei" w:date="2023-08-10T17:47:00Z">
              <w:r>
                <w:rPr>
                  <w:rFonts w:ascii="Arial" w:eastAsia="宋体" w:hAnsi="Arial" w:hint="eastAsia"/>
                  <w:sz w:val="18"/>
                  <w:szCs w:val="22"/>
                  <w:lang w:eastAsia="zh-CN"/>
                </w:rPr>
                <w:t>O</w:t>
              </w:r>
            </w:ins>
          </w:p>
        </w:tc>
        <w:tc>
          <w:tcPr>
            <w:tcW w:w="1440" w:type="dxa"/>
          </w:tcPr>
          <w:p w14:paraId="7D7E9640" w14:textId="77777777" w:rsidR="007B01B5" w:rsidRDefault="007B01B5">
            <w:pPr>
              <w:keepNext/>
              <w:keepLines/>
              <w:overflowPunct w:val="0"/>
              <w:autoSpaceDE w:val="0"/>
              <w:autoSpaceDN w:val="0"/>
              <w:adjustRightInd w:val="0"/>
              <w:spacing w:after="0"/>
              <w:textAlignment w:val="baseline"/>
              <w:rPr>
                <w:ins w:id="297" w:author="Huawei" w:date="2023-08-10T17:47:00Z"/>
                <w:rFonts w:ascii="Arial" w:eastAsia="宋体" w:hAnsi="Arial"/>
                <w:i/>
                <w:sz w:val="18"/>
                <w:lang w:eastAsia="ja-JP"/>
              </w:rPr>
            </w:pPr>
          </w:p>
        </w:tc>
        <w:tc>
          <w:tcPr>
            <w:tcW w:w="1872" w:type="dxa"/>
          </w:tcPr>
          <w:p w14:paraId="7C5715D3" w14:textId="77777777" w:rsidR="007B01B5" w:rsidRDefault="00FC3EEF">
            <w:pPr>
              <w:keepNext/>
              <w:keepLines/>
              <w:overflowPunct w:val="0"/>
              <w:autoSpaceDE w:val="0"/>
              <w:autoSpaceDN w:val="0"/>
              <w:adjustRightInd w:val="0"/>
              <w:spacing w:after="0"/>
              <w:textAlignment w:val="baseline"/>
              <w:rPr>
                <w:ins w:id="298" w:author="Huawei" w:date="2023-08-10T17:47:00Z"/>
                <w:rFonts w:ascii="Arial" w:eastAsia="宋体" w:hAnsi="Arial"/>
                <w:sz w:val="18"/>
                <w:szCs w:val="22"/>
                <w:lang w:eastAsia="zh-CN"/>
              </w:rPr>
            </w:pPr>
            <w:ins w:id="299" w:author="Huawei" w:date="2023-08-11T10:50:00Z">
              <w:r>
                <w:rPr>
                  <w:rFonts w:ascii="Arial" w:eastAsia="宋体" w:hAnsi="Arial"/>
                  <w:sz w:val="18"/>
                  <w:szCs w:val="22"/>
                  <w:lang w:eastAsia="zh-CN"/>
                </w:rPr>
                <w:t>Packet Error Rate</w:t>
              </w:r>
              <w:r>
                <w:rPr>
                  <w:rFonts w:ascii="Arial" w:eastAsia="宋体" w:hAnsi="Arial" w:hint="eastAsia"/>
                  <w:sz w:val="18"/>
                  <w:szCs w:val="22"/>
                  <w:lang w:eastAsia="zh-CN"/>
                </w:rPr>
                <w:t xml:space="preserve"> </w:t>
              </w:r>
            </w:ins>
            <w:ins w:id="300" w:author="Huawei" w:date="2023-08-10T17:47:00Z">
              <w:r>
                <w:rPr>
                  <w:rFonts w:ascii="Arial" w:eastAsia="宋体" w:hAnsi="Arial" w:hint="eastAsia"/>
                  <w:sz w:val="18"/>
                  <w:szCs w:val="22"/>
                  <w:lang w:eastAsia="zh-CN"/>
                </w:rPr>
                <w:t>9</w:t>
              </w:r>
              <w:r>
                <w:rPr>
                  <w:rFonts w:ascii="Arial" w:eastAsia="宋体" w:hAnsi="Arial"/>
                  <w:sz w:val="18"/>
                  <w:szCs w:val="22"/>
                  <w:lang w:eastAsia="zh-CN"/>
                </w:rPr>
                <w:t>.3.1.</w:t>
              </w:r>
            </w:ins>
            <w:ins w:id="301" w:author="Huawei" w:date="2023-08-11T09:39:00Z">
              <w:r>
                <w:rPr>
                  <w:rFonts w:ascii="Arial" w:eastAsia="宋体" w:hAnsi="Arial"/>
                  <w:sz w:val="18"/>
                  <w:szCs w:val="22"/>
                  <w:lang w:eastAsia="zh-CN"/>
                </w:rPr>
                <w:t>52</w:t>
              </w:r>
            </w:ins>
          </w:p>
        </w:tc>
        <w:tc>
          <w:tcPr>
            <w:tcW w:w="2880" w:type="dxa"/>
          </w:tcPr>
          <w:p w14:paraId="33ED342B" w14:textId="77777777" w:rsidR="007B01B5" w:rsidRDefault="00FC3EEF">
            <w:pPr>
              <w:keepNext/>
              <w:keepLines/>
              <w:overflowPunct w:val="0"/>
              <w:autoSpaceDE w:val="0"/>
              <w:autoSpaceDN w:val="0"/>
              <w:adjustRightInd w:val="0"/>
              <w:spacing w:after="0"/>
              <w:textAlignment w:val="baseline"/>
              <w:rPr>
                <w:ins w:id="302" w:author="Huawei" w:date="2023-08-10T17:47:00Z"/>
                <w:rFonts w:ascii="Arial" w:eastAsia="宋体" w:hAnsi="Arial"/>
                <w:sz w:val="18"/>
                <w:szCs w:val="22"/>
                <w:lang w:eastAsia="ko-KR"/>
              </w:rPr>
            </w:pPr>
            <w:ins w:id="303" w:author="Nokia" w:date="2023-08-25T15:55:00Z">
              <w:r>
                <w:rPr>
                  <w:rFonts w:ascii="Arial" w:eastAsia="宋体" w:hAnsi="Arial"/>
                  <w:sz w:val="18"/>
                  <w:szCs w:val="22"/>
                  <w:lang w:eastAsia="ko-KR"/>
                </w:rPr>
                <w:t xml:space="preserve">PDU Set Error Rate </w:t>
              </w:r>
            </w:ins>
            <w:ins w:id="304" w:author="Huawei" w:date="2023-08-10T17:47:00Z">
              <w:r>
                <w:rPr>
                  <w:rFonts w:ascii="Arial" w:eastAsia="宋体" w:hAnsi="Arial"/>
                  <w:sz w:val="18"/>
                  <w:szCs w:val="22"/>
                  <w:lang w:eastAsia="ko-KR"/>
                </w:rPr>
                <w:t xml:space="preserve">as defined in </w:t>
              </w:r>
              <w:r>
                <w:rPr>
                  <w:rFonts w:ascii="Arial" w:eastAsia="宋体" w:hAnsi="Arial"/>
                  <w:sz w:val="18"/>
                  <w:lang w:eastAsia="ja-JP"/>
                </w:rPr>
                <w:t>TS 23.501 [</w:t>
              </w:r>
            </w:ins>
            <w:ins w:id="305" w:author="Huawei" w:date="2023-08-10T17:53:00Z">
              <w:r>
                <w:rPr>
                  <w:rFonts w:ascii="Arial" w:eastAsia="宋体" w:hAnsi="Arial"/>
                  <w:sz w:val="18"/>
                  <w:lang w:eastAsia="ja-JP"/>
                </w:rPr>
                <w:t>21</w:t>
              </w:r>
            </w:ins>
            <w:ins w:id="306" w:author="Huawei" w:date="2023-08-10T17:47:00Z">
              <w:r>
                <w:rPr>
                  <w:rFonts w:ascii="Arial" w:eastAsia="宋体" w:hAnsi="Arial"/>
                  <w:sz w:val="18"/>
                  <w:lang w:eastAsia="ja-JP"/>
                </w:rPr>
                <w:t>].</w:t>
              </w:r>
            </w:ins>
          </w:p>
        </w:tc>
      </w:tr>
      <w:tr w:rsidR="007B01B5" w14:paraId="146EAFBA" w14:textId="77777777">
        <w:trPr>
          <w:ins w:id="307" w:author="Huawei" w:date="2023-08-10T17:47:00Z"/>
        </w:trPr>
        <w:tc>
          <w:tcPr>
            <w:tcW w:w="2448" w:type="dxa"/>
          </w:tcPr>
          <w:p w14:paraId="7BBFB7BF" w14:textId="77777777" w:rsidR="007B01B5" w:rsidRDefault="00FC3EEF">
            <w:pPr>
              <w:keepNext/>
              <w:keepLines/>
              <w:overflowPunct w:val="0"/>
              <w:autoSpaceDE w:val="0"/>
              <w:autoSpaceDN w:val="0"/>
              <w:adjustRightInd w:val="0"/>
              <w:spacing w:after="0"/>
              <w:textAlignment w:val="baseline"/>
              <w:rPr>
                <w:ins w:id="308" w:author="Huawei" w:date="2023-08-10T17:47:00Z"/>
                <w:rFonts w:ascii="Arial" w:eastAsia="宋体" w:hAnsi="Arial"/>
                <w:sz w:val="18"/>
                <w:szCs w:val="22"/>
                <w:lang w:eastAsia="ko-KR"/>
              </w:rPr>
            </w:pPr>
            <w:ins w:id="309" w:author="Huawei" w:date="2023-08-10T17:47:00Z">
              <w:r>
                <w:rPr>
                  <w:rFonts w:ascii="Arial" w:eastAsia="宋体" w:hAnsi="Arial" w:cs="Arial"/>
                  <w:sz w:val="18"/>
                  <w:lang w:eastAsia="zh-CN"/>
                </w:rPr>
                <w:t xml:space="preserve">PDU Set Integrated </w:t>
              </w:r>
              <w:r>
                <w:rPr>
                  <w:rFonts w:ascii="Arial" w:eastAsia="宋体" w:hAnsi="Arial" w:cs="Arial"/>
                  <w:sz w:val="18"/>
                  <w:lang w:eastAsia="zh-CN"/>
                </w:rPr>
                <w:t>Handling Information</w:t>
              </w:r>
            </w:ins>
          </w:p>
        </w:tc>
        <w:tc>
          <w:tcPr>
            <w:tcW w:w="1080" w:type="dxa"/>
          </w:tcPr>
          <w:p w14:paraId="04F91D24" w14:textId="77777777" w:rsidR="007B01B5" w:rsidRDefault="00FC3EEF">
            <w:pPr>
              <w:keepNext/>
              <w:keepLines/>
              <w:overflowPunct w:val="0"/>
              <w:autoSpaceDE w:val="0"/>
              <w:autoSpaceDN w:val="0"/>
              <w:adjustRightInd w:val="0"/>
              <w:spacing w:after="0"/>
              <w:textAlignment w:val="baseline"/>
              <w:rPr>
                <w:ins w:id="310" w:author="Huawei" w:date="2023-08-10T17:47:00Z"/>
                <w:rFonts w:ascii="Arial" w:eastAsia="宋体" w:hAnsi="Arial"/>
                <w:sz w:val="18"/>
                <w:szCs w:val="22"/>
                <w:lang w:eastAsia="zh-CN"/>
              </w:rPr>
            </w:pPr>
            <w:ins w:id="311" w:author="Huawei" w:date="2023-08-10T17:47:00Z">
              <w:r>
                <w:rPr>
                  <w:rFonts w:ascii="Arial" w:eastAsia="宋体" w:hAnsi="Arial" w:hint="eastAsia"/>
                  <w:sz w:val="18"/>
                  <w:szCs w:val="22"/>
                  <w:lang w:eastAsia="zh-CN"/>
                </w:rPr>
                <w:t>O</w:t>
              </w:r>
            </w:ins>
          </w:p>
        </w:tc>
        <w:tc>
          <w:tcPr>
            <w:tcW w:w="1440" w:type="dxa"/>
          </w:tcPr>
          <w:p w14:paraId="63DFA034" w14:textId="77777777" w:rsidR="007B01B5" w:rsidRDefault="007B01B5">
            <w:pPr>
              <w:keepNext/>
              <w:keepLines/>
              <w:overflowPunct w:val="0"/>
              <w:autoSpaceDE w:val="0"/>
              <w:autoSpaceDN w:val="0"/>
              <w:adjustRightInd w:val="0"/>
              <w:spacing w:after="0"/>
              <w:textAlignment w:val="baseline"/>
              <w:rPr>
                <w:ins w:id="312" w:author="Huawei" w:date="2023-08-10T17:47:00Z"/>
                <w:rFonts w:ascii="Arial" w:eastAsia="宋体" w:hAnsi="Arial"/>
                <w:i/>
                <w:sz w:val="18"/>
                <w:lang w:eastAsia="ja-JP"/>
              </w:rPr>
            </w:pPr>
          </w:p>
        </w:tc>
        <w:tc>
          <w:tcPr>
            <w:tcW w:w="1872" w:type="dxa"/>
          </w:tcPr>
          <w:p w14:paraId="1511D897" w14:textId="77777777" w:rsidR="007B01B5" w:rsidRDefault="00FC3EEF">
            <w:pPr>
              <w:keepNext/>
              <w:keepLines/>
              <w:overflowPunct w:val="0"/>
              <w:autoSpaceDE w:val="0"/>
              <w:autoSpaceDN w:val="0"/>
              <w:adjustRightInd w:val="0"/>
              <w:spacing w:after="0"/>
              <w:textAlignment w:val="baseline"/>
              <w:rPr>
                <w:ins w:id="313" w:author="Huawei" w:date="2023-08-10T17:47:00Z"/>
                <w:rFonts w:ascii="Arial" w:eastAsia="宋体" w:hAnsi="Arial"/>
                <w:sz w:val="18"/>
                <w:szCs w:val="22"/>
                <w:lang w:eastAsia="ko-KR"/>
              </w:rPr>
            </w:pPr>
            <w:ins w:id="314" w:author="Huawei" w:date="2023-08-10T17:47:00Z">
              <w:r>
                <w:rPr>
                  <w:rFonts w:ascii="Arial" w:eastAsia="宋体" w:hAnsi="Arial" w:cs="Arial" w:hint="eastAsia"/>
                  <w:sz w:val="18"/>
                  <w:lang w:eastAsia="zh-CN"/>
                </w:rPr>
                <w:t>E</w:t>
              </w:r>
              <w:r>
                <w:rPr>
                  <w:rFonts w:ascii="Arial" w:eastAsia="宋体" w:hAnsi="Arial" w:cs="Arial"/>
                  <w:sz w:val="18"/>
                  <w:lang w:eastAsia="zh-CN"/>
                </w:rPr>
                <w:t>NUMERATED(true, false, …)</w:t>
              </w:r>
            </w:ins>
          </w:p>
        </w:tc>
        <w:tc>
          <w:tcPr>
            <w:tcW w:w="2880" w:type="dxa"/>
          </w:tcPr>
          <w:p w14:paraId="68AEC955" w14:textId="77777777" w:rsidR="007B01B5" w:rsidRDefault="00FC3EEF">
            <w:pPr>
              <w:keepNext/>
              <w:keepLines/>
              <w:overflowPunct w:val="0"/>
              <w:autoSpaceDE w:val="0"/>
              <w:autoSpaceDN w:val="0"/>
              <w:adjustRightInd w:val="0"/>
              <w:spacing w:after="0"/>
              <w:textAlignment w:val="baseline"/>
              <w:rPr>
                <w:ins w:id="315" w:author="Huawei" w:date="2023-08-10T17:47:00Z"/>
                <w:rFonts w:ascii="Arial" w:eastAsia="宋体" w:hAnsi="Arial"/>
                <w:sz w:val="18"/>
                <w:szCs w:val="22"/>
                <w:lang w:eastAsia="ko-KR"/>
              </w:rPr>
            </w:pPr>
            <w:ins w:id="316" w:author="Nokia" w:date="2023-08-25T15:56:00Z">
              <w:r>
                <w:rPr>
                  <w:rFonts w:ascii="Arial" w:eastAsia="宋体" w:hAnsi="Arial"/>
                  <w:sz w:val="18"/>
                  <w:szCs w:val="22"/>
                  <w:lang w:eastAsia="ko-KR"/>
                </w:rPr>
                <w:t xml:space="preserve">PDU Set Integrated Handling Information </w:t>
              </w:r>
            </w:ins>
            <w:ins w:id="317" w:author="Huawei" w:date="2023-08-10T17:47:00Z">
              <w:r>
                <w:rPr>
                  <w:rFonts w:ascii="Arial" w:eastAsia="宋体" w:hAnsi="Arial"/>
                  <w:sz w:val="18"/>
                  <w:szCs w:val="22"/>
                  <w:lang w:eastAsia="ko-KR"/>
                </w:rPr>
                <w:t xml:space="preserve">as defined in </w:t>
              </w:r>
              <w:r>
                <w:rPr>
                  <w:rFonts w:ascii="Arial" w:eastAsia="宋体" w:hAnsi="Arial"/>
                  <w:sz w:val="18"/>
                  <w:lang w:eastAsia="ja-JP"/>
                </w:rPr>
                <w:t>TS 23.501 [</w:t>
              </w:r>
            </w:ins>
            <w:ins w:id="318" w:author="Huawei" w:date="2023-08-10T17:53:00Z">
              <w:r>
                <w:rPr>
                  <w:rFonts w:ascii="Arial" w:eastAsia="宋体" w:hAnsi="Arial"/>
                  <w:sz w:val="18"/>
                  <w:lang w:eastAsia="ja-JP"/>
                </w:rPr>
                <w:t>21</w:t>
              </w:r>
            </w:ins>
            <w:ins w:id="319" w:author="Huawei" w:date="2023-08-10T17:47:00Z">
              <w:r>
                <w:rPr>
                  <w:rFonts w:ascii="Arial" w:eastAsia="宋体" w:hAnsi="Arial"/>
                  <w:sz w:val="18"/>
                  <w:lang w:eastAsia="ja-JP"/>
                </w:rPr>
                <w:t>].</w:t>
              </w:r>
            </w:ins>
          </w:p>
        </w:tc>
      </w:tr>
    </w:tbl>
    <w:p w14:paraId="755830FC" w14:textId="77777777" w:rsidR="007B01B5" w:rsidRDefault="00FC3EEF">
      <w:pPr>
        <w:keepNext/>
        <w:keepLines/>
        <w:overflowPunct w:val="0"/>
        <w:autoSpaceDE w:val="0"/>
        <w:autoSpaceDN w:val="0"/>
        <w:adjustRightInd w:val="0"/>
        <w:spacing w:before="240"/>
        <w:textAlignment w:val="baseline"/>
        <w:outlineLvl w:val="3"/>
        <w:rPr>
          <w:ins w:id="320" w:author="Huawei" w:date="2023-08-10T17:47:00Z"/>
          <w:rFonts w:ascii="Arial" w:eastAsia="宋体" w:hAnsi="Arial"/>
          <w:sz w:val="24"/>
          <w:lang w:eastAsia="ko-KR"/>
        </w:rPr>
      </w:pPr>
      <w:ins w:id="321" w:author="Huawei" w:date="2023-08-10T17:47:00Z">
        <w:r>
          <w:rPr>
            <w:rFonts w:ascii="Arial" w:eastAsia="宋体" w:hAnsi="Arial"/>
            <w:sz w:val="24"/>
            <w:lang w:eastAsia="ko-KR"/>
          </w:rPr>
          <w:t>9.3.1.</w:t>
        </w:r>
      </w:ins>
      <w:ins w:id="322" w:author="Huawei" w:date="2023-08-11T09:40:00Z">
        <w:r>
          <w:rPr>
            <w:rFonts w:ascii="Arial" w:eastAsia="宋体" w:hAnsi="Arial"/>
            <w:sz w:val="24"/>
            <w:lang w:eastAsia="ko-KR"/>
          </w:rPr>
          <w:t>y</w:t>
        </w:r>
      </w:ins>
      <w:ins w:id="323" w:author="Huawei" w:date="2023-08-10T17:47:00Z">
        <w:r>
          <w:rPr>
            <w:rFonts w:ascii="Arial" w:eastAsia="宋体" w:hAnsi="Arial"/>
            <w:sz w:val="24"/>
            <w:lang w:eastAsia="ko-KR"/>
          </w:rPr>
          <w:tab/>
          <w:t>N6 Jitter Information</w:t>
        </w:r>
      </w:ins>
    </w:p>
    <w:p w14:paraId="535C1926" w14:textId="77777777" w:rsidR="007B01B5" w:rsidRDefault="00FC3EEF">
      <w:pPr>
        <w:overflowPunct w:val="0"/>
        <w:autoSpaceDE w:val="0"/>
        <w:autoSpaceDN w:val="0"/>
        <w:adjustRightInd w:val="0"/>
        <w:textAlignment w:val="baseline"/>
        <w:rPr>
          <w:ins w:id="324" w:author="Huawei" w:date="2023-08-10T17:47:00Z"/>
          <w:rFonts w:eastAsia="宋体"/>
          <w:lang w:eastAsia="zh-CN"/>
        </w:rPr>
      </w:pPr>
      <w:ins w:id="325" w:author="Huawei" w:date="2023-08-10T17:47:00Z">
        <w:r>
          <w:rPr>
            <w:rFonts w:eastAsia="宋体" w:hint="eastAsia"/>
            <w:lang w:eastAsia="zh-CN"/>
          </w:rPr>
          <w:t>T</w:t>
        </w:r>
        <w:r>
          <w:rPr>
            <w:rFonts w:eastAsia="宋体"/>
            <w:lang w:eastAsia="zh-CN"/>
          </w:rPr>
          <w:t>his IE indicates the jitter information associated with the Periodicity in downlink.</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7B01B5" w14:paraId="6ED99F3C" w14:textId="77777777">
        <w:trPr>
          <w:ins w:id="326" w:author="Huawei" w:date="2023-08-10T17:47:00Z"/>
        </w:trPr>
        <w:tc>
          <w:tcPr>
            <w:tcW w:w="2551" w:type="dxa"/>
          </w:tcPr>
          <w:p w14:paraId="0F3DAC56" w14:textId="77777777" w:rsidR="007B01B5" w:rsidRDefault="00FC3EEF">
            <w:pPr>
              <w:keepNext/>
              <w:keepLines/>
              <w:overflowPunct w:val="0"/>
              <w:autoSpaceDE w:val="0"/>
              <w:autoSpaceDN w:val="0"/>
              <w:adjustRightInd w:val="0"/>
              <w:spacing w:after="0"/>
              <w:jc w:val="center"/>
              <w:textAlignment w:val="baseline"/>
              <w:rPr>
                <w:ins w:id="327" w:author="Huawei" w:date="2023-08-10T17:47:00Z"/>
                <w:rFonts w:ascii="Arial" w:eastAsia="宋体" w:hAnsi="Arial" w:cs="Arial"/>
                <w:b/>
                <w:sz w:val="18"/>
                <w:lang w:eastAsia="ja-JP"/>
              </w:rPr>
            </w:pPr>
            <w:ins w:id="328" w:author="Huawei" w:date="2023-08-10T17:47:00Z">
              <w:r>
                <w:rPr>
                  <w:rFonts w:ascii="Arial" w:eastAsia="宋体" w:hAnsi="Arial" w:cs="Arial"/>
                  <w:b/>
                  <w:sz w:val="18"/>
                  <w:lang w:eastAsia="ja-JP"/>
                </w:rPr>
                <w:t>IE/Group Name</w:t>
              </w:r>
            </w:ins>
          </w:p>
        </w:tc>
        <w:tc>
          <w:tcPr>
            <w:tcW w:w="1020" w:type="dxa"/>
          </w:tcPr>
          <w:p w14:paraId="4C091770" w14:textId="77777777" w:rsidR="007B01B5" w:rsidRDefault="00FC3EEF">
            <w:pPr>
              <w:keepNext/>
              <w:keepLines/>
              <w:overflowPunct w:val="0"/>
              <w:autoSpaceDE w:val="0"/>
              <w:autoSpaceDN w:val="0"/>
              <w:adjustRightInd w:val="0"/>
              <w:spacing w:after="0"/>
              <w:jc w:val="center"/>
              <w:textAlignment w:val="baseline"/>
              <w:rPr>
                <w:ins w:id="329" w:author="Huawei" w:date="2023-08-10T17:47:00Z"/>
                <w:rFonts w:ascii="Arial" w:eastAsia="宋体" w:hAnsi="Arial" w:cs="Arial"/>
                <w:b/>
                <w:sz w:val="18"/>
                <w:lang w:eastAsia="ja-JP"/>
              </w:rPr>
            </w:pPr>
            <w:ins w:id="330" w:author="Huawei" w:date="2023-08-10T17:47:00Z">
              <w:r>
                <w:rPr>
                  <w:rFonts w:ascii="Arial" w:eastAsia="宋体" w:hAnsi="Arial" w:cs="Arial"/>
                  <w:b/>
                  <w:sz w:val="18"/>
                  <w:lang w:eastAsia="ja-JP"/>
                </w:rPr>
                <w:t>Presence</w:t>
              </w:r>
            </w:ins>
          </w:p>
        </w:tc>
        <w:tc>
          <w:tcPr>
            <w:tcW w:w="1474" w:type="dxa"/>
          </w:tcPr>
          <w:p w14:paraId="13D5065F" w14:textId="77777777" w:rsidR="007B01B5" w:rsidRDefault="00FC3EEF">
            <w:pPr>
              <w:keepNext/>
              <w:keepLines/>
              <w:overflowPunct w:val="0"/>
              <w:autoSpaceDE w:val="0"/>
              <w:autoSpaceDN w:val="0"/>
              <w:adjustRightInd w:val="0"/>
              <w:spacing w:after="0"/>
              <w:jc w:val="center"/>
              <w:textAlignment w:val="baseline"/>
              <w:rPr>
                <w:ins w:id="331" w:author="Huawei" w:date="2023-08-10T17:47:00Z"/>
                <w:rFonts w:ascii="Arial" w:eastAsia="宋体" w:hAnsi="Arial" w:cs="Arial"/>
                <w:b/>
                <w:sz w:val="18"/>
                <w:lang w:eastAsia="ja-JP"/>
              </w:rPr>
            </w:pPr>
            <w:ins w:id="332" w:author="Huawei" w:date="2023-08-10T17:47:00Z">
              <w:r>
                <w:rPr>
                  <w:rFonts w:ascii="Arial" w:eastAsia="宋体" w:hAnsi="Arial" w:cs="Arial"/>
                  <w:b/>
                  <w:sz w:val="18"/>
                  <w:lang w:eastAsia="ja-JP"/>
                </w:rPr>
                <w:t>Range</w:t>
              </w:r>
            </w:ins>
          </w:p>
        </w:tc>
        <w:tc>
          <w:tcPr>
            <w:tcW w:w="1872" w:type="dxa"/>
          </w:tcPr>
          <w:p w14:paraId="6E622674" w14:textId="77777777" w:rsidR="007B01B5" w:rsidRDefault="00FC3EEF">
            <w:pPr>
              <w:keepNext/>
              <w:keepLines/>
              <w:overflowPunct w:val="0"/>
              <w:autoSpaceDE w:val="0"/>
              <w:autoSpaceDN w:val="0"/>
              <w:adjustRightInd w:val="0"/>
              <w:spacing w:after="0"/>
              <w:jc w:val="center"/>
              <w:textAlignment w:val="baseline"/>
              <w:rPr>
                <w:ins w:id="333" w:author="Huawei" w:date="2023-08-10T17:47:00Z"/>
                <w:rFonts w:ascii="Arial" w:eastAsia="宋体" w:hAnsi="Arial" w:cs="Arial"/>
                <w:b/>
                <w:sz w:val="18"/>
                <w:lang w:eastAsia="ja-JP"/>
              </w:rPr>
            </w:pPr>
            <w:ins w:id="334" w:author="Huawei" w:date="2023-08-10T17:47:00Z">
              <w:r>
                <w:rPr>
                  <w:rFonts w:ascii="Arial" w:eastAsia="宋体" w:hAnsi="Arial" w:cs="Arial"/>
                  <w:b/>
                  <w:sz w:val="18"/>
                  <w:lang w:eastAsia="ja-JP"/>
                </w:rPr>
                <w:t>IE type and reference</w:t>
              </w:r>
            </w:ins>
          </w:p>
        </w:tc>
        <w:tc>
          <w:tcPr>
            <w:tcW w:w="2891" w:type="dxa"/>
          </w:tcPr>
          <w:p w14:paraId="466A15F8" w14:textId="77777777" w:rsidR="007B01B5" w:rsidRDefault="00FC3EEF">
            <w:pPr>
              <w:keepNext/>
              <w:keepLines/>
              <w:overflowPunct w:val="0"/>
              <w:autoSpaceDE w:val="0"/>
              <w:autoSpaceDN w:val="0"/>
              <w:adjustRightInd w:val="0"/>
              <w:spacing w:after="0"/>
              <w:jc w:val="center"/>
              <w:textAlignment w:val="baseline"/>
              <w:rPr>
                <w:ins w:id="335" w:author="Huawei" w:date="2023-08-10T17:47:00Z"/>
                <w:rFonts w:ascii="Arial" w:eastAsia="宋体" w:hAnsi="Arial" w:cs="Arial"/>
                <w:b/>
                <w:sz w:val="18"/>
                <w:lang w:eastAsia="ja-JP"/>
              </w:rPr>
            </w:pPr>
            <w:ins w:id="336" w:author="Huawei" w:date="2023-08-10T17:47:00Z">
              <w:r>
                <w:rPr>
                  <w:rFonts w:ascii="Arial" w:eastAsia="宋体" w:hAnsi="Arial" w:cs="Arial"/>
                  <w:b/>
                  <w:sz w:val="18"/>
                  <w:lang w:eastAsia="ja-JP"/>
                </w:rPr>
                <w:t>Semantics description</w:t>
              </w:r>
            </w:ins>
          </w:p>
        </w:tc>
      </w:tr>
      <w:tr w:rsidR="007B01B5" w14:paraId="7C59F695" w14:textId="77777777">
        <w:trPr>
          <w:ins w:id="337" w:author="Huawei" w:date="2023-08-10T17:47:00Z"/>
        </w:trPr>
        <w:tc>
          <w:tcPr>
            <w:tcW w:w="2551" w:type="dxa"/>
          </w:tcPr>
          <w:p w14:paraId="2DBEC054" w14:textId="77777777" w:rsidR="007B01B5" w:rsidRDefault="00FC3EEF">
            <w:pPr>
              <w:keepNext/>
              <w:keepLines/>
              <w:overflowPunct w:val="0"/>
              <w:autoSpaceDE w:val="0"/>
              <w:autoSpaceDN w:val="0"/>
              <w:adjustRightInd w:val="0"/>
              <w:spacing w:after="0"/>
              <w:jc w:val="center"/>
              <w:textAlignment w:val="baseline"/>
              <w:rPr>
                <w:ins w:id="338" w:author="Huawei" w:date="2023-08-10T17:47:00Z"/>
                <w:rFonts w:ascii="Arial" w:eastAsia="宋体" w:hAnsi="Arial" w:cs="Arial"/>
                <w:sz w:val="18"/>
                <w:lang w:eastAsia="zh-CN"/>
              </w:rPr>
            </w:pPr>
            <w:ins w:id="339" w:author="Huawei" w:date="2023-08-10T17:47:00Z">
              <w:r>
                <w:rPr>
                  <w:rFonts w:ascii="Arial" w:eastAsia="宋体" w:hAnsi="Arial" w:cs="Arial" w:hint="eastAsia"/>
                  <w:sz w:val="18"/>
                  <w:lang w:eastAsia="zh-CN"/>
                </w:rPr>
                <w:t>N</w:t>
              </w:r>
              <w:r>
                <w:rPr>
                  <w:rFonts w:ascii="Arial" w:eastAsia="宋体" w:hAnsi="Arial" w:cs="Arial"/>
                  <w:sz w:val="18"/>
                  <w:lang w:eastAsia="zh-CN"/>
                </w:rPr>
                <w:t>6 Jitter Information</w:t>
              </w:r>
            </w:ins>
          </w:p>
        </w:tc>
        <w:tc>
          <w:tcPr>
            <w:tcW w:w="1020" w:type="dxa"/>
          </w:tcPr>
          <w:p w14:paraId="09E50FFD" w14:textId="77777777" w:rsidR="007B01B5" w:rsidRDefault="00FC3EEF">
            <w:pPr>
              <w:keepNext/>
              <w:keepLines/>
              <w:overflowPunct w:val="0"/>
              <w:autoSpaceDE w:val="0"/>
              <w:autoSpaceDN w:val="0"/>
              <w:adjustRightInd w:val="0"/>
              <w:spacing w:after="0"/>
              <w:jc w:val="center"/>
              <w:textAlignment w:val="baseline"/>
              <w:rPr>
                <w:ins w:id="340" w:author="Huawei" w:date="2023-08-10T17:47:00Z"/>
                <w:rFonts w:ascii="Arial" w:eastAsia="宋体" w:hAnsi="Arial" w:cs="Arial"/>
                <w:sz w:val="18"/>
                <w:lang w:eastAsia="zh-CN"/>
              </w:rPr>
            </w:pPr>
            <w:ins w:id="341" w:author="Huawei" w:date="2023-08-10T17:47:00Z">
              <w:r>
                <w:rPr>
                  <w:rFonts w:ascii="Arial" w:eastAsia="宋体" w:hAnsi="Arial" w:cs="Arial" w:hint="eastAsia"/>
                  <w:sz w:val="18"/>
                  <w:lang w:eastAsia="zh-CN"/>
                </w:rPr>
                <w:t>O</w:t>
              </w:r>
            </w:ins>
          </w:p>
        </w:tc>
        <w:tc>
          <w:tcPr>
            <w:tcW w:w="1474" w:type="dxa"/>
          </w:tcPr>
          <w:p w14:paraId="33A31C9A" w14:textId="77777777" w:rsidR="007B01B5" w:rsidRDefault="007B01B5">
            <w:pPr>
              <w:keepNext/>
              <w:keepLines/>
              <w:overflowPunct w:val="0"/>
              <w:autoSpaceDE w:val="0"/>
              <w:autoSpaceDN w:val="0"/>
              <w:adjustRightInd w:val="0"/>
              <w:spacing w:after="0"/>
              <w:jc w:val="center"/>
              <w:textAlignment w:val="baseline"/>
              <w:rPr>
                <w:ins w:id="342" w:author="Huawei" w:date="2023-08-10T17:47:00Z"/>
                <w:rFonts w:ascii="Arial" w:eastAsia="宋体" w:hAnsi="Arial" w:cs="Arial"/>
                <w:b/>
                <w:sz w:val="18"/>
                <w:lang w:eastAsia="ja-JP"/>
              </w:rPr>
            </w:pPr>
          </w:p>
        </w:tc>
        <w:tc>
          <w:tcPr>
            <w:tcW w:w="1872" w:type="dxa"/>
          </w:tcPr>
          <w:p w14:paraId="138D028F" w14:textId="77777777" w:rsidR="007B01B5" w:rsidRDefault="00FC3EEF">
            <w:pPr>
              <w:keepNext/>
              <w:keepLines/>
              <w:overflowPunct w:val="0"/>
              <w:autoSpaceDE w:val="0"/>
              <w:autoSpaceDN w:val="0"/>
              <w:adjustRightInd w:val="0"/>
              <w:spacing w:after="0"/>
              <w:jc w:val="center"/>
              <w:textAlignment w:val="baseline"/>
              <w:rPr>
                <w:ins w:id="343" w:author="Huawei" w:date="2023-08-10T17:47:00Z"/>
                <w:rFonts w:ascii="Arial" w:eastAsia="宋体" w:hAnsi="Arial" w:cs="Arial"/>
                <w:b/>
                <w:sz w:val="18"/>
                <w:highlight w:val="yellow"/>
                <w:lang w:eastAsia="zh-CN"/>
              </w:rPr>
            </w:pPr>
            <w:ins w:id="344" w:author="Huawei" w:date="2023-08-10T17:47:00Z">
              <w:r>
                <w:rPr>
                  <w:rFonts w:ascii="Arial" w:eastAsia="宋体" w:hAnsi="Arial" w:cs="Arial" w:hint="eastAsia"/>
                  <w:b/>
                  <w:sz w:val="18"/>
                  <w:highlight w:val="yellow"/>
                  <w:lang w:eastAsia="zh-CN"/>
                </w:rPr>
                <w:t>F</w:t>
              </w:r>
              <w:r>
                <w:rPr>
                  <w:rFonts w:ascii="Arial" w:eastAsia="宋体" w:hAnsi="Arial" w:cs="Arial"/>
                  <w:b/>
                  <w:sz w:val="18"/>
                  <w:highlight w:val="yellow"/>
                  <w:lang w:eastAsia="zh-CN"/>
                </w:rPr>
                <w:t>FS</w:t>
              </w:r>
            </w:ins>
          </w:p>
        </w:tc>
        <w:tc>
          <w:tcPr>
            <w:tcW w:w="2891" w:type="dxa"/>
          </w:tcPr>
          <w:p w14:paraId="23A7EDC9" w14:textId="77777777" w:rsidR="007B01B5" w:rsidRDefault="00FC3EEF">
            <w:pPr>
              <w:keepNext/>
              <w:keepLines/>
              <w:overflowPunct w:val="0"/>
              <w:autoSpaceDE w:val="0"/>
              <w:autoSpaceDN w:val="0"/>
              <w:adjustRightInd w:val="0"/>
              <w:spacing w:after="0"/>
              <w:jc w:val="center"/>
              <w:textAlignment w:val="baseline"/>
              <w:rPr>
                <w:ins w:id="345" w:author="Huawei" w:date="2023-08-10T17:47:00Z"/>
                <w:rFonts w:ascii="Arial" w:eastAsia="宋体" w:hAnsi="Arial" w:cs="Arial"/>
                <w:b/>
                <w:sz w:val="18"/>
                <w:highlight w:val="yellow"/>
                <w:lang w:eastAsia="zh-CN"/>
              </w:rPr>
            </w:pPr>
            <w:ins w:id="346" w:author="Huawei" w:date="2023-08-10T17:47:00Z">
              <w:r>
                <w:rPr>
                  <w:rFonts w:ascii="Arial" w:eastAsia="宋体" w:hAnsi="Arial" w:cs="Arial" w:hint="eastAsia"/>
                  <w:b/>
                  <w:sz w:val="18"/>
                  <w:highlight w:val="yellow"/>
                  <w:lang w:eastAsia="zh-CN"/>
                </w:rPr>
                <w:t>F</w:t>
              </w:r>
              <w:r>
                <w:rPr>
                  <w:rFonts w:ascii="Arial" w:eastAsia="宋体" w:hAnsi="Arial" w:cs="Arial"/>
                  <w:b/>
                  <w:sz w:val="18"/>
                  <w:highlight w:val="yellow"/>
                  <w:lang w:eastAsia="zh-CN"/>
                </w:rPr>
                <w:t>FS</w:t>
              </w:r>
            </w:ins>
          </w:p>
        </w:tc>
      </w:tr>
    </w:tbl>
    <w:p w14:paraId="79BB2AD4" w14:textId="77777777" w:rsidR="007B01B5" w:rsidRDefault="007B01B5">
      <w:pPr>
        <w:pStyle w:val="Doc-text2"/>
        <w:ind w:left="0" w:firstLine="0"/>
        <w:sectPr w:rsidR="007B01B5">
          <w:headerReference w:type="default" r:id="rId13"/>
          <w:footnotePr>
            <w:numRestart w:val="eachSect"/>
          </w:footnotePr>
          <w:pgSz w:w="11907" w:h="16840"/>
          <w:pgMar w:top="1418" w:right="1134" w:bottom="1134" w:left="1134" w:header="680" w:footer="567" w:gutter="0"/>
          <w:cols w:space="720"/>
          <w:docGrid w:linePitch="272"/>
        </w:sectPr>
      </w:pPr>
      <w:bookmarkStart w:id="347" w:name="_Toc20956003"/>
      <w:bookmarkStart w:id="348" w:name="_Toc29893129"/>
      <w:bookmarkStart w:id="349" w:name="_Toc36557066"/>
      <w:bookmarkStart w:id="350" w:name="_Toc45832586"/>
      <w:bookmarkStart w:id="351" w:name="_Toc81383596"/>
      <w:bookmarkStart w:id="352" w:name="_Toc105927896"/>
      <w:bookmarkStart w:id="353" w:name="_Toc66289739"/>
      <w:bookmarkStart w:id="354" w:name="_Toc99731229"/>
      <w:bookmarkStart w:id="355" w:name="_Toc113835878"/>
      <w:bookmarkStart w:id="356" w:name="_Toc74154852"/>
      <w:bookmarkStart w:id="357" w:name="_Toc88658230"/>
      <w:bookmarkStart w:id="358" w:name="_Toc99038966"/>
      <w:bookmarkStart w:id="359" w:name="_Toc105511364"/>
      <w:bookmarkStart w:id="360" w:name="_Toc97911142"/>
      <w:bookmarkStart w:id="361" w:name="_Toc120124734"/>
      <w:bookmarkStart w:id="362" w:name="_Toc138796103"/>
      <w:bookmarkStart w:id="363" w:name="_Toc64449080"/>
      <w:bookmarkStart w:id="364" w:name="_Toc51763908"/>
      <w:bookmarkStart w:id="365" w:name="_Toc106110436"/>
    </w:p>
    <w:p w14:paraId="1C6700C7" w14:textId="77777777" w:rsidR="007B01B5" w:rsidRDefault="00FC3E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36958C37" w14:textId="77777777" w:rsidR="007B01B5" w:rsidRDefault="007B01B5">
      <w:pPr>
        <w:pStyle w:val="Doc-text2"/>
      </w:pPr>
    </w:p>
    <w:p w14:paraId="2230DD1E" w14:textId="77777777" w:rsidR="007B01B5" w:rsidRDefault="00FC3EE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9.4.5</w:t>
      </w:r>
      <w:r>
        <w:rPr>
          <w:rFonts w:ascii="Arial" w:eastAsia="Times New Roman" w:hAnsi="Arial"/>
          <w:sz w:val="28"/>
          <w:lang w:eastAsia="ko-KR"/>
        </w:rPr>
        <w:tab/>
        <w:t>Information Element Definitions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79F982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ASN1START </w:t>
      </w:r>
      <w:bookmarkStart w:id="366" w:name="_Hlk120261234"/>
    </w:p>
    <w:p w14:paraId="509CB1E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2661214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7745F25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w:t>
      </w:r>
      <w:r>
        <w:rPr>
          <w:rFonts w:ascii="Courier New" w:eastAsia="Times New Roman" w:hAnsi="Courier New"/>
          <w:snapToGrid w:val="0"/>
          <w:sz w:val="16"/>
          <w:lang w:eastAsia="ko-KR"/>
        </w:rPr>
        <w:t>Information Element Definitions</w:t>
      </w:r>
    </w:p>
    <w:p w14:paraId="516EB5C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1F40090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76A72FC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6E1B8A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F1AP-IEs {</w:t>
      </w:r>
    </w:p>
    <w:p w14:paraId="1C755E7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itu-t (0) identified-organization (4) etsi (0) mobileDomain (0) </w:t>
      </w:r>
    </w:p>
    <w:p w14:paraId="5DB5005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ngran-access (22) modules (3) f1ap (3) version1 (1) f1ap-IEs (2) }</w:t>
      </w:r>
    </w:p>
    <w:p w14:paraId="03DB345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B74D26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DEFINITIONS AUTOMATIC TAGS ::= </w:t>
      </w:r>
    </w:p>
    <w:p w14:paraId="1BB9054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40D17D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BEGIN</w:t>
      </w:r>
    </w:p>
    <w:p w14:paraId="2557734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6EE808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napToGrid w:val="0"/>
          <w:sz w:val="16"/>
          <w:lang w:eastAsia="ko-KR"/>
        </w:rPr>
        <w:t>IMPORTS</w:t>
      </w:r>
    </w:p>
    <w:p w14:paraId="26C4853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id-gNB-CUSystemInformation,</w:t>
      </w:r>
    </w:p>
    <w:p w14:paraId="5C3688B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id-HandoverPreparationInformation,</w:t>
      </w:r>
    </w:p>
    <w:p w14:paraId="332774C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id-TAISliceSupportList,</w:t>
      </w:r>
    </w:p>
    <w:p w14:paraId="0BB7B4C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id-RANAC,</w:t>
      </w:r>
    </w:p>
    <w:p w14:paraId="219F493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id-BearerTypeChange,</w:t>
      </w:r>
    </w:p>
    <w:p w14:paraId="76C9177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id-Cell-Direction,</w:t>
      </w:r>
    </w:p>
    <w:p w14:paraId="1B96824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id-Cell-Type,</w:t>
      </w:r>
    </w:p>
    <w:p w14:paraId="780FD6D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id-CellGroupConfig,</w:t>
      </w:r>
    </w:p>
    <w:p w14:paraId="12B2178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id-AvailablePLMNList,</w:t>
      </w:r>
    </w:p>
    <w:p w14:paraId="553C6D3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w:t>
      </w:r>
      <w:r>
        <w:rPr>
          <w:rFonts w:ascii="Courier New" w:eastAsia="宋体" w:hAnsi="Courier New"/>
          <w:snapToGrid w:val="0"/>
          <w:sz w:val="16"/>
          <w:lang w:eastAsia="ko-KR"/>
        </w:rPr>
        <w:t>USessionID,</w:t>
      </w:r>
    </w:p>
    <w:p w14:paraId="0A37413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id-ULPDUSessionAggregateMaximumBitRate, </w:t>
      </w:r>
    </w:p>
    <w:p w14:paraId="04CD60C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id-DC-Based-Duplication-Configured,</w:t>
      </w:r>
    </w:p>
    <w:p w14:paraId="56057F1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ab/>
        <w:t>id-DC-Based-Duplication-Activation,</w:t>
      </w:r>
    </w:p>
    <w:p w14:paraId="2BE8766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napToGrid w:val="0"/>
          <w:sz w:val="16"/>
          <w:lang w:eastAsia="ko-KR"/>
        </w:rPr>
        <w:tab/>
        <w:t>id-Duplication-Activation,</w:t>
      </w:r>
    </w:p>
    <w:p w14:paraId="1014503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Times New Roman" w:hAnsi="Courier New"/>
          <w:snapToGrid w:val="0"/>
          <w:sz w:val="16"/>
          <w:lang w:eastAsia="zh-CN"/>
        </w:rPr>
        <w:t>DL</w:t>
      </w:r>
      <w:r>
        <w:rPr>
          <w:rFonts w:ascii="Courier New" w:eastAsia="宋体" w:hAnsi="Courier New"/>
          <w:snapToGrid w:val="0"/>
          <w:sz w:val="16"/>
          <w:lang w:eastAsia="ko-KR"/>
        </w:rPr>
        <w:t>PDCPSNLength,</w:t>
      </w:r>
    </w:p>
    <w:p w14:paraId="7655802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id-ULPDCPSNLength,</w:t>
      </w:r>
    </w:p>
    <w:p w14:paraId="4921566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id-RLC-Status,</w:t>
      </w:r>
    </w:p>
    <w:p w14:paraId="1EFC237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id-MeasurementTimingConfiguration,</w:t>
      </w:r>
    </w:p>
    <w:p w14:paraId="49E8ECE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ab/>
      </w:r>
      <w:r>
        <w:rPr>
          <w:rFonts w:ascii="Courier New" w:eastAsia="宋体" w:hAnsi="Courier New"/>
          <w:snapToGrid w:val="0"/>
          <w:sz w:val="16"/>
          <w:lang w:eastAsia="ko-KR"/>
        </w:rPr>
        <w:t>id-DRB-Information,</w:t>
      </w:r>
    </w:p>
    <w:p w14:paraId="07D5835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id-QoSFlowMappingIndication,</w:t>
      </w:r>
    </w:p>
    <w:p w14:paraId="251C21C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r>
      <w:r>
        <w:rPr>
          <w:rFonts w:ascii="Courier New" w:eastAsia="Times New Roman" w:hAnsi="Courier New"/>
          <w:sz w:val="16"/>
          <w:lang w:eastAsia="ko-KR"/>
        </w:rPr>
        <w:t>id-ServingCellMO,</w:t>
      </w:r>
    </w:p>
    <w:p w14:paraId="4349B21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id-RLCMode,</w:t>
      </w:r>
    </w:p>
    <w:p w14:paraId="7D4185B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id-ExtendedServedPLMNs-List,</w:t>
      </w:r>
    </w:p>
    <w:p w14:paraId="55B40FF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id-ExtendedAvailablePLMN-List,</w:t>
      </w:r>
    </w:p>
    <w:p w14:paraId="77D4E65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z w:val="16"/>
          <w:lang w:eastAsia="ko-KR"/>
        </w:rPr>
        <w:tab/>
        <w:t>id-DRX-LongCycleStartOffset,</w:t>
      </w:r>
    </w:p>
    <w:p w14:paraId="3D94BA1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id-SelectedBandCombinationIndex,</w:t>
      </w:r>
    </w:p>
    <w:p w14:paraId="0DB4108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id-SelectedFeatureSetEntryIndex,</w:t>
      </w:r>
    </w:p>
    <w:p w14:paraId="4FEB9EE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id-Ph-InfoSCG</w:t>
      </w:r>
      <w:r>
        <w:rPr>
          <w:rFonts w:ascii="Courier New" w:eastAsia="宋体" w:hAnsi="Courier New"/>
          <w:snapToGrid w:val="0"/>
          <w:sz w:val="16"/>
          <w:lang w:eastAsia="ko-KR"/>
        </w:rPr>
        <w:t>,</w:t>
      </w:r>
    </w:p>
    <w:p w14:paraId="1D3CE2A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宋体" w:hAnsi="Courier New"/>
          <w:snapToGrid w:val="0"/>
          <w:sz w:val="16"/>
          <w:lang w:eastAsia="ko-KR"/>
        </w:rPr>
        <w:tab/>
      </w:r>
      <w:r>
        <w:rPr>
          <w:rFonts w:ascii="Courier New" w:eastAsia="Times New Roman" w:hAnsi="Courier New"/>
          <w:sz w:val="16"/>
          <w:lang w:eastAsia="ko-KR"/>
        </w:rPr>
        <w:t>id-latest-RRC-Version-Enhanced,</w:t>
      </w:r>
    </w:p>
    <w:p w14:paraId="43D02AD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lastRenderedPageBreak/>
        <w:tab/>
        <w:t>id-RequestedBandCombinationIndex,</w:t>
      </w:r>
    </w:p>
    <w:p w14:paraId="24082B7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id-RequestedFeatureSetEntryIndex,</w:t>
      </w:r>
    </w:p>
    <w:p w14:paraId="6879026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id-DRX-Config,</w:t>
      </w:r>
    </w:p>
    <w:p w14:paraId="055EC2E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id-UEAssistanceInformation,</w:t>
      </w:r>
    </w:p>
    <w:p w14:paraId="1F68C1D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id-PDCCH-BlindDetectionSCG,</w:t>
      </w:r>
    </w:p>
    <w:p w14:paraId="10E0EA0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id-Requested-PDCCH-BlindDetectionSCG,</w:t>
      </w:r>
    </w:p>
    <w:p w14:paraId="1F7E429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ab/>
      </w:r>
      <w:r>
        <w:rPr>
          <w:rFonts w:ascii="Courier New" w:eastAsia="Times New Roman" w:hAnsi="Courier New"/>
          <w:snapToGrid w:val="0"/>
          <w:sz w:val="16"/>
          <w:lang w:eastAsia="ko-KR"/>
        </w:rPr>
        <w:t>id-BPLMN-ID-Info-List,</w:t>
      </w:r>
    </w:p>
    <w:p w14:paraId="49CC877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宋体" w:hAnsi="Courier New"/>
          <w:snapToGrid w:val="0"/>
          <w:sz w:val="16"/>
          <w:lang w:eastAsia="ko-KR"/>
        </w:rPr>
        <w:tab/>
      </w:r>
      <w:r>
        <w:rPr>
          <w:rFonts w:ascii="Courier New" w:eastAsia="Times New Roman" w:hAnsi="Courier New"/>
          <w:sz w:val="16"/>
          <w:lang w:eastAsia="ko-KR"/>
        </w:rPr>
        <w:t>id-Notificati</w:t>
      </w:r>
      <w:r>
        <w:rPr>
          <w:rFonts w:ascii="Courier New" w:eastAsia="Times New Roman" w:hAnsi="Courier New"/>
          <w:sz w:val="16"/>
          <w:lang w:eastAsia="ko-KR"/>
        </w:rPr>
        <w:t>onInformation,</w:t>
      </w:r>
    </w:p>
    <w:p w14:paraId="4675FBC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id-TNLAssociationTransportLayerAddressgNBDU,</w:t>
      </w:r>
    </w:p>
    <w:p w14:paraId="374904C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id-portNumber,</w:t>
      </w:r>
    </w:p>
    <w:p w14:paraId="0749B11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id-AdditionalSIBMessageList,</w:t>
      </w:r>
    </w:p>
    <w:p w14:paraId="311CAFC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id-IgnorePRACHConfiguration,</w:t>
      </w:r>
    </w:p>
    <w:p w14:paraId="3490440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id-CG-Config,</w:t>
      </w:r>
    </w:p>
    <w:p w14:paraId="1D8DA49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id-Ph-InfoMCG,</w:t>
      </w:r>
    </w:p>
    <w:p w14:paraId="5DF11B7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id-AggressorgNBSetID,</w:t>
      </w:r>
    </w:p>
    <w:p w14:paraId="05B7647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snapToGrid w:val="0"/>
          <w:sz w:val="16"/>
          <w:lang w:eastAsia="ko-KR"/>
        </w:rPr>
        <w:tab/>
        <w:t>id-VictimgNBSetID</w:t>
      </w:r>
      <w:r>
        <w:rPr>
          <w:rFonts w:ascii="Courier New" w:eastAsia="Times New Roman" w:hAnsi="Courier New" w:cs="Arial"/>
          <w:sz w:val="16"/>
          <w:szCs w:val="18"/>
          <w:lang w:eastAsia="ja-JP"/>
        </w:rPr>
        <w:t>,</w:t>
      </w:r>
    </w:p>
    <w:p w14:paraId="6795367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cs="Arial"/>
          <w:sz w:val="16"/>
          <w:szCs w:val="18"/>
          <w:lang w:eastAsia="ja-JP"/>
        </w:rPr>
        <w:tab/>
        <w:t>id-MeasGapSharingConfig,</w:t>
      </w:r>
    </w:p>
    <w:p w14:paraId="62565C6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cs="Arial"/>
          <w:sz w:val="16"/>
          <w:szCs w:val="18"/>
          <w:lang w:eastAsia="ja-JP"/>
        </w:rPr>
        <w:tab/>
      </w:r>
      <w:r>
        <w:rPr>
          <w:rFonts w:ascii="Courier New" w:eastAsia="Times New Roman" w:hAnsi="Courier New" w:cs="Arial"/>
          <w:sz w:val="16"/>
          <w:szCs w:val="18"/>
          <w:lang w:eastAsia="ja-JP"/>
        </w:rPr>
        <w:t>id-systemInformationAreaID,</w:t>
      </w:r>
    </w:p>
    <w:p w14:paraId="26239C9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cs="Arial"/>
          <w:sz w:val="16"/>
          <w:szCs w:val="18"/>
          <w:lang w:eastAsia="ja-JP"/>
        </w:rPr>
        <w:tab/>
        <w:t>id-areaScope</w:t>
      </w:r>
      <w:r>
        <w:rPr>
          <w:rFonts w:ascii="Courier New" w:eastAsia="Times New Roman" w:hAnsi="Courier New"/>
          <w:snapToGrid w:val="0"/>
          <w:sz w:val="16"/>
          <w:lang w:eastAsia="ko-KR"/>
        </w:rPr>
        <w:t>,</w:t>
      </w:r>
    </w:p>
    <w:p w14:paraId="3F3BC13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id-IntendedTDD-DL-ULConfig,</w:t>
      </w:r>
    </w:p>
    <w:p w14:paraId="726F81A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id-QosMonitoringRequest,</w:t>
      </w:r>
    </w:p>
    <w:p w14:paraId="3ACE432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id-BHInfo,</w:t>
      </w:r>
    </w:p>
    <w:p w14:paraId="15F40F4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id-IAB-Info-IAB-DU,</w:t>
      </w:r>
    </w:p>
    <w:p w14:paraId="4EFA1EC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id-IAB-Info-IAB-donor-CU,</w:t>
      </w:r>
    </w:p>
    <w:p w14:paraId="6C7AD2C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id-IAB-Barred,</w:t>
      </w:r>
    </w:p>
    <w:p w14:paraId="3EF47E5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id-SIB12-message,</w:t>
      </w:r>
    </w:p>
    <w:p w14:paraId="449EF6D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id-SIB13-message,</w:t>
      </w:r>
    </w:p>
    <w:p w14:paraId="216F806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id-SIB14-message,</w:t>
      </w:r>
    </w:p>
    <w:p w14:paraId="4D9DA60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id-UEAssistanceInformati</w:t>
      </w:r>
      <w:r>
        <w:rPr>
          <w:rFonts w:ascii="Courier New" w:eastAsia="宋体" w:hAnsi="Courier New"/>
          <w:snapToGrid w:val="0"/>
          <w:sz w:val="16"/>
          <w:lang w:eastAsia="ko-KR"/>
        </w:rPr>
        <w:t>onEUTRA,</w:t>
      </w:r>
    </w:p>
    <w:p w14:paraId="33F7B76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id-SL-PHY-MAC-RLC-Config,</w:t>
      </w:r>
    </w:p>
    <w:p w14:paraId="4144E31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id-SL-ConfigDedicatedEUTRA-Info,</w:t>
      </w:r>
    </w:p>
    <w:p w14:paraId="0AC87A9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id-AlternativeQoSParaSetList,</w:t>
      </w:r>
    </w:p>
    <w:p w14:paraId="4813C42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id-CurrentQoSParaSetIndex,</w:t>
      </w:r>
    </w:p>
    <w:p w14:paraId="3958E91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id-CarrierList,</w:t>
      </w:r>
    </w:p>
    <w:p w14:paraId="22F2871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id-ULCarrierList,</w:t>
      </w:r>
    </w:p>
    <w:p w14:paraId="4D3593F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id-FrequencyShift7p5khz,</w:t>
      </w:r>
    </w:p>
    <w:p w14:paraId="1B7A21F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id-SSB-PositionsInBurst,</w:t>
      </w:r>
    </w:p>
    <w:p w14:paraId="3775627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id-NRPRACHConfig, </w:t>
      </w:r>
    </w:p>
    <w:p w14:paraId="2D4F140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napToGrid w:val="0"/>
          <w:sz w:val="16"/>
          <w:lang w:eastAsia="ko-KR"/>
        </w:rPr>
        <w:t>id-TDD-UL-DLConfigCommonNR,</w:t>
      </w:r>
    </w:p>
    <w:p w14:paraId="4DBFE4C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id-CNPacketDelayBudgetDownlink,</w:t>
      </w:r>
    </w:p>
    <w:p w14:paraId="55B85B6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id-CNPacketDelayBudgetUplink,</w:t>
      </w:r>
    </w:p>
    <w:p w14:paraId="1C97E96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id-ExtendedPacketDelayBudget,</w:t>
      </w:r>
    </w:p>
    <w:p w14:paraId="0AE1932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id-TSCTrafficCharacteristics,</w:t>
      </w:r>
    </w:p>
    <w:p w14:paraId="0AD6C8E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id-AdditionalPDCPDuplicationTNL-List,</w:t>
      </w:r>
    </w:p>
    <w:p w14:paraId="6CE65DA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id-RLCDuplicationInformation,</w:t>
      </w:r>
    </w:p>
    <w:p w14:paraId="5CA37C5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宋体" w:hAnsi="Courier New"/>
          <w:snapToGrid w:val="0"/>
          <w:sz w:val="16"/>
          <w:lang w:eastAsia="ko-KR"/>
        </w:rPr>
        <w:tab/>
      </w:r>
      <w:r>
        <w:rPr>
          <w:rFonts w:ascii="Courier New" w:eastAsia="宋体" w:hAnsi="Courier New"/>
          <w:snapToGrid w:val="0"/>
          <w:sz w:val="16"/>
          <w:lang w:eastAsia="ko-KR"/>
        </w:rPr>
        <w:t>id-AdditionalDuplicationIndication,</w:t>
      </w:r>
    </w:p>
    <w:p w14:paraId="06E55FE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id-mdtConfiguration,</w:t>
      </w:r>
    </w:p>
    <w:p w14:paraId="289C31E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id-TraceCollectionEntityURI,</w:t>
      </w:r>
    </w:p>
    <w:p w14:paraId="0B3230E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id-NID,</w:t>
      </w:r>
    </w:p>
    <w:p w14:paraId="1F89B45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r>
      <w:r>
        <w:rPr>
          <w:rFonts w:ascii="Courier New" w:eastAsia="Times New Roman" w:hAnsi="Courier New"/>
          <w:sz w:val="16"/>
          <w:lang w:eastAsia="ko-KR"/>
        </w:rPr>
        <w:t>id-NPNSupportInfo,</w:t>
      </w:r>
    </w:p>
    <w:p w14:paraId="00D7C1C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id-NPNBroadcastInformation,</w:t>
      </w:r>
    </w:p>
    <w:p w14:paraId="703198C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id-AvailableSNPN-ID-List,</w:t>
      </w:r>
    </w:p>
    <w:p w14:paraId="39BFE27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id-SIB10-message,</w:t>
      </w:r>
    </w:p>
    <w:p w14:paraId="115ED2B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lastRenderedPageBreak/>
        <w:tab/>
        <w:t>id-RequestedP-MaxFR2,</w:t>
      </w:r>
    </w:p>
    <w:p w14:paraId="7DC6326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ko-KR"/>
        </w:rPr>
        <w:tab/>
      </w:r>
      <w:r>
        <w:rPr>
          <w:rFonts w:ascii="Courier New" w:eastAsia="Times New Roman" w:hAnsi="Courier New"/>
          <w:snapToGrid w:val="0"/>
          <w:sz w:val="16"/>
          <w:lang w:eastAsia="zh-CN"/>
        </w:rPr>
        <w:t>id-DLCarrierList,</w:t>
      </w:r>
    </w:p>
    <w:p w14:paraId="3789AD8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id-ExtendedTAISliceSu</w:t>
      </w:r>
      <w:r>
        <w:rPr>
          <w:rFonts w:ascii="Courier New" w:eastAsia="宋体" w:hAnsi="Courier New"/>
          <w:snapToGrid w:val="0"/>
          <w:sz w:val="16"/>
          <w:lang w:eastAsia="ko-KR"/>
        </w:rPr>
        <w:t>pportList,</w:t>
      </w:r>
    </w:p>
    <w:p w14:paraId="37D21E5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ko-KR"/>
        </w:rPr>
      </w:pPr>
      <w:r>
        <w:rPr>
          <w:rFonts w:ascii="Courier New" w:eastAsia="宋体" w:hAnsi="Courier New"/>
          <w:snapToGrid w:val="0"/>
          <w:sz w:val="16"/>
          <w:lang w:eastAsia="ko-KR"/>
        </w:rPr>
        <w:tab/>
      </w:r>
      <w:r>
        <w:rPr>
          <w:rFonts w:ascii="Courier New" w:eastAsia="Times New Roman" w:hAnsi="Courier New"/>
          <w:sz w:val="16"/>
          <w:lang w:val="sv-SE" w:eastAsia="ko-KR"/>
        </w:rPr>
        <w:t>id-E-CID-MeasurementQuantities-Item,</w:t>
      </w:r>
    </w:p>
    <w:p w14:paraId="12E26F0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ko-KR"/>
        </w:rPr>
      </w:pPr>
      <w:r>
        <w:rPr>
          <w:rFonts w:ascii="Courier New" w:eastAsia="Times New Roman" w:hAnsi="Courier New"/>
          <w:sz w:val="16"/>
          <w:lang w:val="sv-SE" w:eastAsia="ko-KR"/>
        </w:rPr>
        <w:tab/>
        <w:t>id-ConfiguredTACIndication,</w:t>
      </w:r>
    </w:p>
    <w:p w14:paraId="13C9682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ko-KR"/>
        </w:rPr>
      </w:pPr>
      <w:r>
        <w:rPr>
          <w:rFonts w:ascii="Courier New" w:eastAsia="Times New Roman" w:hAnsi="Courier New"/>
          <w:sz w:val="16"/>
          <w:lang w:val="sv-SE" w:eastAsia="ko-KR"/>
        </w:rPr>
        <w:tab/>
      </w:r>
      <w:r>
        <w:rPr>
          <w:rFonts w:ascii="Courier New" w:eastAsia="宋体" w:hAnsi="Courier New"/>
          <w:snapToGrid w:val="0"/>
          <w:sz w:val="16"/>
          <w:lang w:eastAsia="ko-KR"/>
        </w:rPr>
        <w:t>id-NRCGI,</w:t>
      </w:r>
    </w:p>
    <w:p w14:paraId="30AE9F5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ab/>
        <w:t>id-SFN-Offset,</w:t>
      </w:r>
    </w:p>
    <w:p w14:paraId="3624161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t>id-TransmissionStopIndicator,</w:t>
      </w:r>
    </w:p>
    <w:p w14:paraId="2170346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zh-CN"/>
        </w:rPr>
      </w:pPr>
      <w:r>
        <w:rPr>
          <w:rFonts w:ascii="Courier New" w:eastAsia="Times New Roman" w:hAnsi="Courier New"/>
          <w:sz w:val="16"/>
          <w:lang w:val="sv-SE" w:eastAsia="ko-KR"/>
        </w:rPr>
        <w:tab/>
      </w:r>
      <w:r>
        <w:rPr>
          <w:rFonts w:ascii="Courier New" w:eastAsia="宋体" w:hAnsi="Courier New"/>
          <w:snapToGrid w:val="0"/>
          <w:sz w:val="16"/>
          <w:lang w:eastAsia="ko-KR"/>
        </w:rPr>
        <w:t>id-SrsFrequency</w:t>
      </w:r>
      <w:r>
        <w:rPr>
          <w:rFonts w:ascii="Courier New" w:eastAsia="宋体" w:hAnsi="Courier New" w:hint="eastAsia"/>
          <w:snapToGrid w:val="0"/>
          <w:sz w:val="16"/>
          <w:lang w:eastAsia="zh-CN"/>
        </w:rPr>
        <w:t>,</w:t>
      </w:r>
    </w:p>
    <w:p w14:paraId="6896B77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ko-KR"/>
        </w:rPr>
      </w:pPr>
      <w:r>
        <w:rPr>
          <w:rFonts w:ascii="Courier New" w:eastAsia="Times New Roman" w:hAnsi="Courier New"/>
          <w:sz w:val="16"/>
          <w:lang w:val="sv-SE" w:eastAsia="ko-KR"/>
        </w:rPr>
        <w:tab/>
      </w:r>
      <w:r>
        <w:rPr>
          <w:rFonts w:ascii="Courier New" w:eastAsia="宋体" w:hAnsi="Courier New"/>
          <w:sz w:val="16"/>
          <w:lang w:eastAsia="ko-KR"/>
        </w:rPr>
        <w:t>id-E</w:t>
      </w:r>
      <w:r>
        <w:rPr>
          <w:rFonts w:ascii="Courier New" w:eastAsia="Times New Roman" w:hAnsi="Courier New"/>
          <w:snapToGrid w:val="0"/>
          <w:sz w:val="16"/>
          <w:lang w:eastAsia="ko-KR"/>
        </w:rPr>
        <w:t>stimatedArrivalProbability,</w:t>
      </w:r>
    </w:p>
    <w:p w14:paraId="790959F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ko-KR"/>
        </w:rPr>
      </w:pPr>
      <w:r>
        <w:rPr>
          <w:rFonts w:ascii="Courier New" w:eastAsia="Times New Roman" w:hAnsi="Courier New"/>
          <w:snapToGrid w:val="0"/>
          <w:sz w:val="16"/>
          <w:lang w:eastAsia="zh-CN"/>
        </w:rPr>
        <w:tab/>
      </w:r>
      <w:r>
        <w:rPr>
          <w:rFonts w:ascii="Courier New" w:eastAsia="Times New Roman" w:hAnsi="Courier New" w:hint="eastAsia"/>
          <w:snapToGrid w:val="0"/>
          <w:sz w:val="16"/>
          <w:lang w:eastAsia="zh-CN"/>
        </w:rPr>
        <w:t>id-Supported-MBS-FSA-ID-List</w:t>
      </w:r>
      <w:r>
        <w:rPr>
          <w:rFonts w:ascii="Courier New" w:eastAsia="Times New Roman" w:hAnsi="Courier New" w:hint="eastAsia"/>
          <w:sz w:val="16"/>
          <w:lang w:eastAsia="zh-CN"/>
        </w:rPr>
        <w:t>,</w:t>
      </w:r>
    </w:p>
    <w:p w14:paraId="76CC939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ko-KR"/>
        </w:rPr>
      </w:pPr>
      <w:r>
        <w:rPr>
          <w:rFonts w:ascii="Courier New" w:eastAsia="Times New Roman" w:hAnsi="Courier New"/>
          <w:snapToGrid w:val="0"/>
          <w:sz w:val="16"/>
          <w:lang w:eastAsia="ko-KR"/>
        </w:rPr>
        <w:tab/>
        <w:t>id-TRPType,</w:t>
      </w:r>
    </w:p>
    <w:p w14:paraId="21462F3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ko-KR"/>
        </w:rPr>
      </w:pPr>
      <w:r>
        <w:rPr>
          <w:rFonts w:ascii="Courier New" w:eastAsia="Times New Roman" w:hAnsi="Courier New"/>
          <w:sz w:val="16"/>
          <w:lang w:val="sv-SE" w:eastAsia="ko-KR"/>
        </w:rPr>
        <w:tab/>
      </w:r>
      <w:r>
        <w:rPr>
          <w:rFonts w:ascii="Courier New" w:eastAsia="Times New Roman" w:hAnsi="Courier New"/>
          <w:sz w:val="16"/>
          <w:lang w:val="sv-SE" w:eastAsia="ko-KR"/>
        </w:rPr>
        <w:t>id-SRSSpatialRelationPerSRSResource,</w:t>
      </w:r>
    </w:p>
    <w:p w14:paraId="1C8E2F7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val="sv-SE" w:eastAsia="ko-KR"/>
        </w:rPr>
      </w:pPr>
      <w:r>
        <w:rPr>
          <w:rFonts w:ascii="Courier New" w:eastAsia="Times New Roman" w:hAnsi="Courier New"/>
          <w:sz w:val="16"/>
          <w:lang w:eastAsia="ko-KR"/>
        </w:rPr>
        <w:tab/>
        <w:t>id-MBS-Broadcast-NeighbourCellList,</w:t>
      </w:r>
    </w:p>
    <w:p w14:paraId="15BFC3F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ab/>
        <w:t>id-PDCPTerminatingNodeDLTNLAddrInfo,</w:t>
      </w:r>
    </w:p>
    <w:p w14:paraId="78CCDAF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ko-KR"/>
        </w:rPr>
      </w:pPr>
      <w:r>
        <w:rPr>
          <w:rFonts w:ascii="Courier New" w:eastAsia="Times New Roman" w:hAnsi="Courier New"/>
          <w:sz w:val="16"/>
          <w:lang w:val="sv-SE" w:eastAsia="ko-KR"/>
        </w:rPr>
        <w:tab/>
        <w:t>id-ENBDLTNLAddress,</w:t>
      </w:r>
    </w:p>
    <w:p w14:paraId="65F98E4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napToGrid w:val="0"/>
          <w:sz w:val="16"/>
          <w:lang w:eastAsia="zh-CN"/>
        </w:rPr>
        <w:tab/>
      </w:r>
      <w:r>
        <w:rPr>
          <w:rFonts w:ascii="Courier New" w:eastAsia="宋体" w:hAnsi="Courier New"/>
          <w:snapToGrid w:val="0"/>
          <w:sz w:val="16"/>
          <w:lang w:eastAsia="ko-KR"/>
        </w:rPr>
        <w:t>id-</w:t>
      </w:r>
      <w:r>
        <w:rPr>
          <w:rFonts w:ascii="Courier New" w:eastAsia="Times New Roman" w:hAnsi="Courier New"/>
          <w:sz w:val="16"/>
          <w:lang w:eastAsia="ko-KR"/>
        </w:rPr>
        <w:t>PRS-Resource-ID,</w:t>
      </w:r>
    </w:p>
    <w:p w14:paraId="31D3EB2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ko-KR"/>
        </w:rPr>
      </w:pPr>
      <w:r>
        <w:rPr>
          <w:rFonts w:ascii="Courier New" w:eastAsia="Times New Roman" w:hAnsi="Courier New"/>
          <w:snapToGrid w:val="0"/>
          <w:sz w:val="16"/>
          <w:lang w:eastAsia="ko-KR"/>
        </w:rPr>
        <w:tab/>
      </w:r>
      <w:r>
        <w:rPr>
          <w:rFonts w:ascii="Courier New" w:eastAsia="Times New Roman" w:hAnsi="Courier New"/>
          <w:sz w:val="16"/>
          <w:lang w:eastAsia="ko-KR"/>
        </w:rPr>
        <w:t>id-LocationMeasurementInformation,</w:t>
      </w:r>
    </w:p>
    <w:p w14:paraId="29F1C55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w:t>
      </w:r>
      <w:r>
        <w:rPr>
          <w:rFonts w:ascii="Courier New" w:eastAsia="宋体" w:hAnsi="Courier New"/>
          <w:sz w:val="16"/>
          <w:lang w:eastAsia="ko-KR"/>
        </w:rPr>
        <w:t>SliceRadioResourceStatus,</w:t>
      </w:r>
    </w:p>
    <w:p w14:paraId="3B2D341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Times New Roman" w:hAnsi="Courier New"/>
          <w:sz w:val="16"/>
          <w:lang w:eastAsia="ko-KR"/>
        </w:rPr>
        <w:tab/>
        <w:t>id-</w:t>
      </w:r>
      <w:r>
        <w:rPr>
          <w:rFonts w:ascii="Courier New" w:eastAsia="宋体" w:hAnsi="Courier New"/>
          <w:sz w:val="16"/>
          <w:lang w:eastAsia="ko-KR"/>
        </w:rPr>
        <w:t>CompositeAvailableCapacity-SUL,</w:t>
      </w:r>
    </w:p>
    <w:p w14:paraId="5035004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4"/>
          <w:lang w:eastAsia="ko-KR"/>
        </w:rPr>
      </w:pPr>
      <w:r>
        <w:rPr>
          <w:rFonts w:ascii="Courier New" w:eastAsia="宋体" w:hAnsi="Courier New"/>
          <w:sz w:val="14"/>
          <w:lang w:eastAsia="ko-KR"/>
        </w:rPr>
        <w:tab/>
      </w:r>
      <w:r>
        <w:rPr>
          <w:rFonts w:ascii="Courier New" w:eastAsia="Times New Roman" w:hAnsi="Courier New" w:cs="Courier New"/>
          <w:sz w:val="16"/>
          <w:szCs w:val="16"/>
          <w:lang w:eastAsia="ko-KR"/>
        </w:rPr>
        <w:t>id-NR-U,</w:t>
      </w:r>
    </w:p>
    <w:p w14:paraId="1C5838B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cs="Arial"/>
          <w:sz w:val="16"/>
          <w:szCs w:val="18"/>
          <w:lang w:eastAsia="ja-JP"/>
        </w:rPr>
        <w:tab/>
        <w:t>id-NR-U-Channel-List,</w:t>
      </w:r>
    </w:p>
    <w:p w14:paraId="7F83F88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id-MIMOPRBusageInformation,</w:t>
      </w:r>
    </w:p>
    <w:p w14:paraId="04E13FA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id-IngressNonF1terminatingTopologyIndicator,</w:t>
      </w:r>
    </w:p>
    <w:p w14:paraId="5054054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id-NonF1terminatingTopologyIndicator,</w:t>
      </w:r>
    </w:p>
    <w:p w14:paraId="425BF25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id-EgressNonF1terminatingTopologyIndicator,</w:t>
      </w:r>
    </w:p>
    <w:p w14:paraId="5C6D33F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id-rBSetConfiguration,</w:t>
      </w:r>
    </w:p>
    <w:p w14:paraId="646EAF2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ko-KR"/>
        </w:rPr>
        <w:t>id-frequency-Domain-HSNA-Configuration-List,</w:t>
      </w:r>
    </w:p>
    <w:p w14:paraId="0542DFD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id-child-IAB-Nodes-NA-Resource-List,</w:t>
      </w:r>
    </w:p>
    <w:p w14:paraId="7190E43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id-Parent-IAB-Nodes-NA-Resource-Configuration-List,</w:t>
      </w:r>
    </w:p>
    <w:p w14:paraId="5E8FC78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id-uL-FreqInfo,</w:t>
      </w:r>
    </w:p>
    <w:p w14:paraId="4CE767A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id-uL-Transmission-Bandwidth,</w:t>
      </w:r>
    </w:p>
    <w:p w14:paraId="647F6B8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id-dL-FreqInfo,</w:t>
      </w:r>
    </w:p>
    <w:p w14:paraId="074DAE7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id-dL-Transmission-Bandwidth,</w:t>
      </w:r>
    </w:p>
    <w:p w14:paraId="4A2A74C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id-uL-NR-Carrier-List,</w:t>
      </w:r>
    </w:p>
    <w:p w14:paraId="59CDD71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id-dL-NR-Carrier-List,</w:t>
      </w:r>
    </w:p>
    <w:p w14:paraId="48C0A7E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id-nRFreqInfo,</w:t>
      </w:r>
    </w:p>
    <w:p w14:paraId="21F6250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id-transmission-Bandwidth,</w:t>
      </w:r>
    </w:p>
    <w:p w14:paraId="7AF67A4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id-nR-Carrier-List,</w:t>
      </w:r>
    </w:p>
    <w:p w14:paraId="5CBD79E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id-permutation,</w:t>
      </w:r>
    </w:p>
    <w:p w14:paraId="6BFADF8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ko-KR"/>
        </w:rPr>
      </w:pPr>
      <w:r>
        <w:rPr>
          <w:rFonts w:ascii="Courier New" w:eastAsia="Times New Roman" w:hAnsi="Courier New"/>
          <w:snapToGrid w:val="0"/>
          <w:sz w:val="16"/>
          <w:lang w:eastAsia="ko-KR"/>
        </w:rPr>
        <w:tab/>
        <w:t>id-M5ReportAmount</w:t>
      </w:r>
      <w:r>
        <w:rPr>
          <w:rFonts w:ascii="Courier New" w:eastAsia="Times New Roman" w:hAnsi="Courier New"/>
          <w:sz w:val="16"/>
          <w:lang w:val="sv-SE" w:eastAsia="ko-KR"/>
        </w:rPr>
        <w:t>,</w:t>
      </w:r>
    </w:p>
    <w:p w14:paraId="125EDA0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ko-KR"/>
        </w:rPr>
      </w:pPr>
      <w:r>
        <w:rPr>
          <w:rFonts w:ascii="Courier New" w:eastAsia="Times New Roman" w:hAnsi="Courier New"/>
          <w:snapToGrid w:val="0"/>
          <w:sz w:val="16"/>
          <w:lang w:eastAsia="ko-KR"/>
        </w:rPr>
        <w:tab/>
        <w:t>id-M6ReportAmount</w:t>
      </w:r>
      <w:r>
        <w:rPr>
          <w:rFonts w:ascii="Courier New" w:eastAsia="Times New Roman" w:hAnsi="Courier New"/>
          <w:sz w:val="16"/>
          <w:lang w:val="sv-SE" w:eastAsia="ko-KR"/>
        </w:rPr>
        <w:t>,</w:t>
      </w:r>
    </w:p>
    <w:p w14:paraId="5BDEDBD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sv-SE" w:eastAsia="ko-KR"/>
        </w:rPr>
      </w:pPr>
      <w:r>
        <w:rPr>
          <w:rFonts w:ascii="Courier New" w:eastAsia="Times New Roman" w:hAnsi="Courier New"/>
          <w:snapToGrid w:val="0"/>
          <w:sz w:val="16"/>
          <w:lang w:eastAsia="ko-KR"/>
        </w:rPr>
        <w:tab/>
        <w:t>id-M7ReportAmount</w:t>
      </w:r>
      <w:r>
        <w:rPr>
          <w:rFonts w:ascii="Courier New" w:eastAsia="Times New Roman" w:hAnsi="Courier New"/>
          <w:sz w:val="16"/>
          <w:lang w:val="sv-SE" w:eastAsia="ko-KR"/>
        </w:rPr>
        <w:t>,</w:t>
      </w:r>
    </w:p>
    <w:p w14:paraId="0FA4A1C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ko-KR"/>
        </w:rPr>
      </w:pPr>
      <w:r>
        <w:rPr>
          <w:rFonts w:ascii="Courier New" w:eastAsia="Times New Roman" w:hAnsi="Courier New"/>
          <w:snapToGrid w:val="0"/>
          <w:sz w:val="16"/>
          <w:lang w:eastAsia="ko-KR"/>
        </w:rPr>
        <w:tab/>
      </w:r>
      <w:r>
        <w:rPr>
          <w:rFonts w:ascii="Courier New" w:eastAsia="Times New Roman" w:hAnsi="Courier New"/>
          <w:sz w:val="16"/>
          <w:lang w:eastAsia="ko-KR"/>
        </w:rPr>
        <w:t>id-SurvivalTime,</w:t>
      </w:r>
    </w:p>
    <w:p w14:paraId="39DED42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ko-KR"/>
        </w:rPr>
      </w:pPr>
      <w:r>
        <w:rPr>
          <w:rFonts w:ascii="Courier New" w:eastAsia="Times New Roman" w:hAnsi="Courier New"/>
          <w:sz w:val="16"/>
          <w:lang w:val="sv-SE" w:eastAsia="ko-KR"/>
        </w:rPr>
        <w:tab/>
        <w:t>id-PDCMeasurementQuantities-Item,</w:t>
      </w:r>
    </w:p>
    <w:p w14:paraId="347E21A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id-OnDemandPRS,</w:t>
      </w:r>
    </w:p>
    <w:p w14:paraId="65DEE28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napToGrid w:val="0"/>
          <w:sz w:val="16"/>
          <w:lang w:eastAsia="ko-KR"/>
        </w:rPr>
        <w:t>id-AoA-SearchWindow,</w:t>
      </w:r>
    </w:p>
    <w:p w14:paraId="32A6535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宋体" w:hAnsi="Courier New"/>
          <w:snapToGrid w:val="0"/>
          <w:sz w:val="16"/>
          <w:lang w:eastAsia="ko-KR"/>
        </w:rPr>
        <w:tab/>
        <w:t>id-ZoAInformation,</w:t>
      </w:r>
      <w:r>
        <w:rPr>
          <w:rFonts w:ascii="Courier New" w:eastAsia="Times New Roman" w:hAnsi="Courier New"/>
          <w:sz w:val="16"/>
          <w:lang w:eastAsia="ko-KR"/>
        </w:rPr>
        <w:t xml:space="preserve"> </w:t>
      </w:r>
    </w:p>
    <w:p w14:paraId="31D78D0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z w:val="16"/>
          <w:lang w:eastAsia="ko-KR"/>
        </w:rPr>
        <w:tab/>
      </w:r>
      <w:r>
        <w:rPr>
          <w:rFonts w:ascii="Courier New" w:eastAsia="宋体" w:hAnsi="Courier New"/>
          <w:snapToGrid w:val="0"/>
          <w:sz w:val="16"/>
          <w:lang w:eastAsia="ko-KR"/>
        </w:rPr>
        <w:t>id-ARPLocationInfo,</w:t>
      </w:r>
    </w:p>
    <w:p w14:paraId="3549A19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id-ARP-ID,</w:t>
      </w:r>
    </w:p>
    <w:p w14:paraId="64C87D6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ja-JP"/>
        </w:rPr>
      </w:pPr>
      <w:r>
        <w:rPr>
          <w:rFonts w:ascii="Courier New" w:eastAsia="Calibri" w:hAnsi="Courier New"/>
          <w:sz w:val="16"/>
          <w:lang w:eastAsia="ja-JP"/>
        </w:rPr>
        <w:tab/>
        <w:t>id-MultipleULAoA,</w:t>
      </w:r>
    </w:p>
    <w:p w14:paraId="7A800C6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ja-JP"/>
        </w:rPr>
      </w:pPr>
      <w:r>
        <w:rPr>
          <w:rFonts w:ascii="Courier New" w:eastAsia="Calibri" w:hAnsi="Courier New"/>
          <w:sz w:val="16"/>
          <w:lang w:eastAsia="ja-JP"/>
        </w:rPr>
        <w:tab/>
        <w:t>id-UL-SRS-RSRPP,</w:t>
      </w:r>
    </w:p>
    <w:p w14:paraId="1D68641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ja-JP"/>
        </w:rPr>
      </w:pPr>
      <w:r>
        <w:rPr>
          <w:rFonts w:ascii="Courier New" w:eastAsia="Calibri" w:hAnsi="Courier New"/>
          <w:sz w:val="16"/>
          <w:lang w:eastAsia="ja-JP"/>
        </w:rPr>
        <w:tab/>
        <w:t>id-SRSResourcetype,</w:t>
      </w:r>
    </w:p>
    <w:p w14:paraId="48D3D73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ja-JP"/>
        </w:rPr>
      </w:pPr>
      <w:r>
        <w:rPr>
          <w:rFonts w:ascii="Courier New" w:eastAsia="Calibri" w:hAnsi="Courier New"/>
          <w:sz w:val="16"/>
          <w:lang w:eastAsia="ja-JP"/>
        </w:rPr>
        <w:lastRenderedPageBreak/>
        <w:tab/>
        <w:t>id-ExtendedAdditionalPathList,</w:t>
      </w:r>
    </w:p>
    <w:p w14:paraId="01F50AB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ja-JP"/>
        </w:rPr>
      </w:pPr>
      <w:r>
        <w:rPr>
          <w:rFonts w:ascii="Courier New" w:eastAsia="宋体" w:hAnsi="Courier New"/>
          <w:snapToGrid w:val="0"/>
          <w:sz w:val="16"/>
          <w:lang w:eastAsia="ko-KR"/>
        </w:rPr>
        <w:tab/>
        <w:t>id-LoS-NLoSInformation</w:t>
      </w:r>
      <w:r>
        <w:rPr>
          <w:rFonts w:ascii="Courier New" w:eastAsia="Calibri" w:hAnsi="Courier New"/>
          <w:sz w:val="16"/>
          <w:lang w:eastAsia="ja-JP"/>
        </w:rPr>
        <w:t>,</w:t>
      </w:r>
    </w:p>
    <w:p w14:paraId="30A7DF6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ja-JP"/>
        </w:rPr>
      </w:pPr>
      <w:r>
        <w:rPr>
          <w:rFonts w:ascii="Courier New" w:eastAsia="Calibri" w:hAnsi="Courier New"/>
          <w:sz w:val="16"/>
          <w:lang w:eastAsia="ja-JP"/>
        </w:rPr>
        <w:tab/>
        <w:t>id-NumberOfTRPRxTEG,</w:t>
      </w:r>
    </w:p>
    <w:p w14:paraId="33312CC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ja-JP"/>
        </w:rPr>
      </w:pPr>
      <w:r>
        <w:rPr>
          <w:rFonts w:ascii="Courier New" w:eastAsia="Calibri" w:hAnsi="Courier New"/>
          <w:sz w:val="16"/>
          <w:lang w:eastAsia="ja-JP"/>
        </w:rPr>
        <w:tab/>
        <w:t>id-NumberOfTRPRxTxTEG,</w:t>
      </w:r>
    </w:p>
    <w:p w14:paraId="008EF8E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ja-JP"/>
        </w:rPr>
      </w:pPr>
      <w:r>
        <w:rPr>
          <w:rFonts w:ascii="Courier New" w:eastAsia="Calibri" w:hAnsi="Courier New"/>
          <w:sz w:val="16"/>
          <w:lang w:eastAsia="ja-JP"/>
        </w:rPr>
        <w:tab/>
      </w:r>
      <w:r>
        <w:rPr>
          <w:rFonts w:ascii="Courier New" w:eastAsia="Calibri" w:hAnsi="Courier New"/>
          <w:sz w:val="16"/>
          <w:lang w:eastAsia="ja-JP"/>
        </w:rPr>
        <w:t>id-TRPTxTEGAssociation,</w:t>
      </w:r>
    </w:p>
    <w:p w14:paraId="07EE808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ja-JP"/>
        </w:rPr>
      </w:pPr>
      <w:r>
        <w:rPr>
          <w:rFonts w:ascii="Courier New" w:eastAsia="Calibri" w:hAnsi="Courier New"/>
          <w:sz w:val="16"/>
          <w:lang w:eastAsia="ja-JP"/>
        </w:rPr>
        <w:tab/>
        <w:t>id-TRPTEGInformation,</w:t>
      </w:r>
    </w:p>
    <w:p w14:paraId="63C52B4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ja-JP"/>
        </w:rPr>
      </w:pPr>
      <w:r>
        <w:rPr>
          <w:rFonts w:ascii="Courier New" w:eastAsia="Calibri" w:hAnsi="Courier New"/>
          <w:sz w:val="16"/>
          <w:lang w:eastAsia="ja-JP"/>
        </w:rPr>
        <w:tab/>
      </w:r>
      <w:bookmarkStart w:id="367" w:name="_Hlk120261944"/>
      <w:r>
        <w:rPr>
          <w:rFonts w:ascii="Courier New" w:eastAsia="Calibri" w:hAnsi="Courier New"/>
          <w:sz w:val="16"/>
          <w:lang w:eastAsia="ja-JP"/>
        </w:rPr>
        <w:t>id-TRPRx-TEGInformation</w:t>
      </w:r>
      <w:bookmarkEnd w:id="367"/>
      <w:r>
        <w:rPr>
          <w:rFonts w:ascii="Courier New" w:eastAsia="Calibri" w:hAnsi="Courier New"/>
          <w:sz w:val="16"/>
          <w:lang w:eastAsia="ja-JP"/>
        </w:rPr>
        <w:t>,</w:t>
      </w:r>
    </w:p>
    <w:p w14:paraId="1E1B557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ja-JP"/>
        </w:rPr>
      </w:pPr>
      <w:r>
        <w:rPr>
          <w:rFonts w:ascii="Courier New" w:eastAsia="Calibri" w:hAnsi="Courier New"/>
          <w:sz w:val="16"/>
          <w:lang w:eastAsia="ja-JP"/>
        </w:rPr>
        <w:tab/>
        <w:t>id-TRPBeamAntennaInformation,</w:t>
      </w:r>
    </w:p>
    <w:p w14:paraId="19ABB89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Malgun Gothic" w:hAnsi="Courier New"/>
          <w:sz w:val="16"/>
          <w:lang w:eastAsia="zh-CN"/>
        </w:rPr>
        <w:tab/>
        <w:t>id-Redcap-Bcast-Information,</w:t>
      </w:r>
    </w:p>
    <w:p w14:paraId="6BD4347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ko-KR"/>
        </w:rPr>
      </w:pPr>
      <w:r>
        <w:rPr>
          <w:rFonts w:ascii="Courier New" w:eastAsia="Times New Roman" w:hAnsi="Courier New"/>
          <w:snapToGrid w:val="0"/>
          <w:sz w:val="16"/>
          <w:lang w:eastAsia="ko-KR"/>
        </w:rPr>
        <w:tab/>
        <w:t>id-NR-TADV,</w:t>
      </w:r>
    </w:p>
    <w:p w14:paraId="46EDB65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t>id-</w:t>
      </w:r>
      <w:r>
        <w:rPr>
          <w:rFonts w:ascii="Courier New" w:eastAsia="宋体" w:hAnsi="Courier New"/>
          <w:snapToGrid w:val="0"/>
          <w:sz w:val="16"/>
        </w:rPr>
        <w:t>SDT-MAC-PHY-CG-Config</w:t>
      </w:r>
      <w:r>
        <w:rPr>
          <w:rFonts w:ascii="Courier New" w:eastAsia="Times New Roman" w:hAnsi="Courier New"/>
          <w:snapToGrid w:val="0"/>
          <w:sz w:val="16"/>
          <w:lang w:eastAsia="ko-KR"/>
        </w:rPr>
        <w:t>,</w:t>
      </w:r>
    </w:p>
    <w:p w14:paraId="2879CE7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id-CG-SDTindicatorSetup,</w:t>
      </w:r>
    </w:p>
    <w:p w14:paraId="63F1E24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id-CG-SDTindicatorMod,</w:t>
      </w:r>
    </w:p>
    <w:p w14:paraId="51818E3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sv-SE" w:eastAsia="ko-KR"/>
        </w:rPr>
      </w:pPr>
      <w:r>
        <w:rPr>
          <w:rFonts w:ascii="Courier New" w:eastAsia="宋体" w:hAnsi="Courier New"/>
          <w:snapToGrid w:val="0"/>
          <w:sz w:val="16"/>
          <w:lang w:eastAsia="ko-KR"/>
        </w:rPr>
        <w:tab/>
        <w:t>id-SDTRLCBearerConfiguration,</w:t>
      </w:r>
    </w:p>
    <w:p w14:paraId="723A7D9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ko-KR"/>
        </w:rPr>
      </w:pPr>
      <w:r>
        <w:rPr>
          <w:rFonts w:ascii="Courier New" w:eastAsia="Times New Roman" w:hAnsi="Courier New"/>
          <w:sz w:val="16"/>
          <w:lang w:val="sv-SE" w:eastAsia="ko-KR"/>
        </w:rPr>
        <w:tab/>
      </w:r>
      <w:r>
        <w:rPr>
          <w:rFonts w:ascii="Courier New" w:eastAsia="Times New Roman" w:hAnsi="Courier New"/>
          <w:sz w:val="16"/>
          <w:lang w:val="sv-SE" w:eastAsia="ko-KR"/>
        </w:rPr>
        <w:t>id-SRBMappingInfo,</w:t>
      </w:r>
    </w:p>
    <w:p w14:paraId="48F11C5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ko-KR"/>
        </w:rPr>
      </w:pPr>
      <w:r>
        <w:rPr>
          <w:rFonts w:ascii="Courier New" w:eastAsia="Times New Roman" w:hAnsi="Courier New"/>
          <w:sz w:val="16"/>
          <w:lang w:val="sv-SE" w:eastAsia="ko-KR"/>
        </w:rPr>
        <w:tab/>
        <w:t>id-DRBMappingInfo,</w:t>
      </w:r>
    </w:p>
    <w:p w14:paraId="64D913A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val="sv-SE" w:eastAsia="zh-CN"/>
        </w:rPr>
        <w:tab/>
      </w:r>
      <w:r>
        <w:rPr>
          <w:rFonts w:ascii="Courier New" w:eastAsia="Times New Roman" w:hAnsi="Courier New"/>
          <w:sz w:val="16"/>
          <w:lang w:eastAsia="ko-KR"/>
        </w:rPr>
        <w:t>id-LastUsedCellIndication,</w:t>
      </w:r>
    </w:p>
    <w:p w14:paraId="76D352D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zh-CN"/>
        </w:rPr>
      </w:pPr>
      <w:r>
        <w:rPr>
          <w:rFonts w:ascii="Courier New" w:eastAsia="Times New Roman" w:hAnsi="Courier New"/>
          <w:sz w:val="16"/>
          <w:lang w:eastAsia="ko-KR"/>
        </w:rPr>
        <w:tab/>
        <w:t>id-SIB17-message,</w:t>
      </w:r>
    </w:p>
    <w:p w14:paraId="241E014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z w:val="16"/>
          <w:lang w:eastAsia="ko-KR"/>
        </w:rPr>
        <w:tab/>
      </w:r>
      <w:r>
        <w:rPr>
          <w:rFonts w:ascii="Courier New" w:eastAsia="宋体" w:hAnsi="Courier New"/>
          <w:snapToGrid w:val="0"/>
          <w:sz w:val="16"/>
          <w:lang w:eastAsia="ko-KR"/>
        </w:rPr>
        <w:t>id-MUSIM-GapConfig,</w:t>
      </w:r>
    </w:p>
    <w:p w14:paraId="2E23244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z w:val="16"/>
          <w:lang w:eastAsia="ko-KR"/>
        </w:rPr>
        <w:tab/>
        <w:t>id-SIB20-message,</w:t>
      </w:r>
    </w:p>
    <w:p w14:paraId="1532C54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val="fr-FR" w:eastAsia="ja-JP"/>
        </w:rPr>
      </w:pPr>
      <w:r>
        <w:rPr>
          <w:rFonts w:ascii="Courier New" w:eastAsia="Malgun Gothic" w:hAnsi="Courier New"/>
          <w:sz w:val="16"/>
          <w:lang w:eastAsia="ko-KR"/>
        </w:rPr>
        <w:tab/>
      </w:r>
      <w:r>
        <w:rPr>
          <w:rFonts w:ascii="Courier New" w:eastAsia="Calibri" w:hAnsi="Courier New"/>
          <w:sz w:val="16"/>
          <w:lang w:val="fr-FR" w:eastAsia="ja-JP"/>
        </w:rPr>
        <w:t>id-pathPower,</w:t>
      </w:r>
    </w:p>
    <w:p w14:paraId="57C8063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ko-KR"/>
        </w:rPr>
      </w:pPr>
      <w:r>
        <w:rPr>
          <w:rFonts w:ascii="Courier New" w:eastAsia="宋体" w:hAnsi="Courier New"/>
          <w:snapToGrid w:val="0"/>
          <w:sz w:val="16"/>
          <w:lang w:val="fr-FR" w:eastAsia="zh-CN"/>
        </w:rPr>
        <w:tab/>
      </w:r>
      <w:r>
        <w:rPr>
          <w:rFonts w:ascii="Courier New" w:eastAsia="Times New Roman" w:hAnsi="Courier New"/>
          <w:snapToGrid w:val="0"/>
          <w:sz w:val="16"/>
          <w:lang w:val="sv-SE" w:eastAsia="ko-KR"/>
        </w:rPr>
        <w:t>id-</w:t>
      </w:r>
      <w:r>
        <w:rPr>
          <w:rFonts w:ascii="Courier New" w:eastAsia="Times New Roman" w:hAnsi="Courier New"/>
          <w:sz w:val="16"/>
          <w:lang w:val="sv-SE" w:eastAsia="ko-KR"/>
        </w:rPr>
        <w:t>DU-RX-MT-RX-Extend,</w:t>
      </w:r>
    </w:p>
    <w:p w14:paraId="2FA2833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ko-KR"/>
        </w:rPr>
      </w:pPr>
      <w:r>
        <w:rPr>
          <w:rFonts w:ascii="Courier New" w:eastAsia="Times New Roman" w:hAnsi="Courier New"/>
          <w:snapToGrid w:val="0"/>
          <w:sz w:val="16"/>
          <w:lang w:val="sv-SE" w:eastAsia="ko-KR"/>
        </w:rPr>
        <w:tab/>
        <w:t>id-</w:t>
      </w:r>
      <w:r>
        <w:rPr>
          <w:rFonts w:ascii="Courier New" w:eastAsia="Times New Roman" w:hAnsi="Courier New"/>
          <w:sz w:val="16"/>
          <w:lang w:val="sv-SE" w:eastAsia="ko-KR"/>
        </w:rPr>
        <w:t>DU-TX-MT-TX-Extend,</w:t>
      </w:r>
    </w:p>
    <w:p w14:paraId="08914AD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ko-KR"/>
        </w:rPr>
      </w:pPr>
      <w:r>
        <w:rPr>
          <w:rFonts w:ascii="Courier New" w:eastAsia="Times New Roman" w:hAnsi="Courier New"/>
          <w:snapToGrid w:val="0"/>
          <w:sz w:val="16"/>
          <w:lang w:val="sv-SE" w:eastAsia="ko-KR"/>
        </w:rPr>
        <w:tab/>
        <w:t>id-</w:t>
      </w:r>
      <w:r>
        <w:rPr>
          <w:rFonts w:ascii="Courier New" w:eastAsia="Times New Roman" w:hAnsi="Courier New"/>
          <w:sz w:val="16"/>
          <w:lang w:val="sv-SE" w:eastAsia="ko-KR"/>
        </w:rPr>
        <w:t>DU-RX-MT-TX-Extend,</w:t>
      </w:r>
    </w:p>
    <w:p w14:paraId="48F032B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r>
        <w:rPr>
          <w:rFonts w:ascii="Courier New" w:eastAsia="Times New Roman" w:hAnsi="Courier New"/>
          <w:snapToGrid w:val="0"/>
          <w:sz w:val="16"/>
          <w:lang w:val="sv-SE" w:eastAsia="ko-KR"/>
        </w:rPr>
        <w:tab/>
        <w:t>id-</w:t>
      </w:r>
      <w:r>
        <w:rPr>
          <w:rFonts w:ascii="Courier New" w:eastAsia="Times New Roman" w:hAnsi="Courier New"/>
          <w:sz w:val="16"/>
          <w:lang w:val="sv-SE" w:eastAsia="ko-KR"/>
        </w:rPr>
        <w:t>DU-TX-MT-RX-Extend,</w:t>
      </w:r>
    </w:p>
    <w:p w14:paraId="41D60A1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napToGrid w:val="0"/>
          <w:sz w:val="16"/>
          <w:lang w:val="fr-FR" w:eastAsia="ko-KR"/>
        </w:rPr>
        <w:tab/>
      </w:r>
      <w:r>
        <w:rPr>
          <w:rFonts w:ascii="Courier New" w:eastAsia="Times New Roman" w:hAnsi="Courier New"/>
          <w:snapToGrid w:val="0"/>
          <w:sz w:val="16"/>
          <w:lang w:eastAsia="ko-KR"/>
        </w:rPr>
        <w:t>id-TAINSAGSupportList,</w:t>
      </w:r>
    </w:p>
    <w:p w14:paraId="4B4EFBD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id-SL-RLC-ChannelToAddModList,</w:t>
      </w:r>
    </w:p>
    <w:p w14:paraId="3021146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napToGrid w:val="0"/>
          <w:sz w:val="16"/>
          <w:lang w:eastAsia="ko-KR"/>
        </w:rPr>
        <w:tab/>
      </w:r>
      <w:r>
        <w:rPr>
          <w:rFonts w:ascii="Courier New" w:eastAsia="宋体" w:hAnsi="Courier New"/>
          <w:snapToGrid w:val="0"/>
          <w:sz w:val="16"/>
          <w:lang w:eastAsia="ko-KR"/>
        </w:rPr>
        <w:t>id-SIB15-message,</w:t>
      </w:r>
    </w:p>
    <w:p w14:paraId="001828A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sz w:val="16"/>
          <w:lang w:eastAsia="ko-KR"/>
        </w:rPr>
        <w:t>id-InterFrequencyConfig-NoGap,</w:t>
      </w:r>
    </w:p>
    <w:p w14:paraId="39DB7C5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Times New Roman" w:hAnsi="Courier New"/>
          <w:sz w:val="16"/>
          <w:lang w:eastAsia="ko-KR"/>
        </w:rPr>
        <w:t>MBSInterestIndication,</w:t>
      </w:r>
    </w:p>
    <w:p w14:paraId="343DAC8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id-L571Info,</w:t>
      </w:r>
    </w:p>
    <w:p w14:paraId="3D10DB3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id-L1151Info,</w:t>
      </w:r>
    </w:p>
    <w:p w14:paraId="4AB67F7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id-SCS-480,</w:t>
      </w:r>
    </w:p>
    <w:p w14:paraId="56457BD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id-SCS-960,</w:t>
      </w:r>
    </w:p>
    <w:p w14:paraId="42AD692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sv-SE"/>
        </w:rPr>
      </w:pPr>
      <w:r>
        <w:rPr>
          <w:rFonts w:ascii="Courier New" w:eastAsia="宋体" w:hAnsi="Courier New"/>
          <w:snapToGrid w:val="0"/>
          <w:sz w:val="16"/>
          <w:lang w:val="sv-SE" w:eastAsia="sv-SE"/>
        </w:rPr>
        <w:tab/>
        <w:t>id-SRSPortIndex,</w:t>
      </w:r>
    </w:p>
    <w:p w14:paraId="11A8134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z w:val="16"/>
          <w:lang w:eastAsia="ko-KR"/>
        </w:rPr>
        <w:tab/>
        <w:t>id-PEISubgroupingSupportIndication,</w:t>
      </w:r>
    </w:p>
    <w:p w14:paraId="77F7516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ko-KR"/>
        </w:rPr>
        <w:t>id-NeedForGapsInfoNR,</w:t>
      </w:r>
    </w:p>
    <w:p w14:paraId="65FB678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id-NeedForGapNCSGInfoNR,</w:t>
      </w:r>
    </w:p>
    <w:p w14:paraId="78BFE1B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id-NeedForGapNCSGInfoEUTRA,</w:t>
      </w:r>
    </w:p>
    <w:p w14:paraId="7443E9D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id-Source-MRB-ID</w:t>
      </w:r>
      <w:r>
        <w:rPr>
          <w:rFonts w:ascii="Courier New" w:eastAsia="Times New Roman" w:hAnsi="Courier New"/>
          <w:sz w:val="16"/>
          <w:lang w:eastAsia="ko-KR"/>
        </w:rPr>
        <w:t>,</w:t>
      </w:r>
    </w:p>
    <w:p w14:paraId="6C70048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zh-CN"/>
        </w:rPr>
      </w:pPr>
      <w:r>
        <w:rPr>
          <w:rFonts w:ascii="Courier New" w:eastAsia="宋体" w:hAnsi="Courier New"/>
          <w:snapToGrid w:val="0"/>
          <w:sz w:val="16"/>
          <w:lang w:eastAsia="ko-KR"/>
        </w:rPr>
        <w:tab/>
      </w:r>
      <w:r>
        <w:rPr>
          <w:rFonts w:ascii="Courier New" w:eastAsia="宋体" w:hAnsi="Courier New" w:hint="eastAsia"/>
          <w:snapToGrid w:val="0"/>
          <w:sz w:val="16"/>
          <w:lang w:eastAsia="ko-KR"/>
        </w:rPr>
        <w:t>id-RedCapIndication</w:t>
      </w:r>
      <w:r>
        <w:rPr>
          <w:rFonts w:ascii="Courier New" w:eastAsia="Times New Roman" w:hAnsi="Courier New" w:hint="eastAsia"/>
          <w:snapToGrid w:val="0"/>
          <w:sz w:val="16"/>
          <w:lang w:val="en-US" w:eastAsia="zh-CN"/>
        </w:rPr>
        <w:t>,</w:t>
      </w:r>
    </w:p>
    <w:p w14:paraId="206A73E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z w:val="16"/>
          <w:lang w:eastAsia="ko-KR"/>
        </w:rPr>
        <w:tab/>
        <w:t>id-UL-GapFR2-Config,</w:t>
      </w:r>
    </w:p>
    <w:p w14:paraId="2EED3C1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napToGrid w:val="0"/>
          <w:sz w:val="16"/>
          <w:lang w:eastAsia="ko-KR"/>
        </w:rPr>
        <w:tab/>
        <w:t>id-</w:t>
      </w:r>
      <w:r>
        <w:rPr>
          <w:rFonts w:ascii="Courier New" w:eastAsia="Times New Roman" w:hAnsi="Courier New"/>
          <w:sz w:val="16"/>
          <w:lang w:eastAsia="zh-CN"/>
        </w:rPr>
        <w:t>ConfigRestrictInfoDAPS,</w:t>
      </w:r>
    </w:p>
    <w:p w14:paraId="5E25EEC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id-MulticastF1UContextReferenceCU,</w:t>
      </w:r>
    </w:p>
    <w:p w14:paraId="7047292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id-TwoPHRModeMCG,</w:t>
      </w:r>
    </w:p>
    <w:p w14:paraId="7501BE1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t>id-</w:t>
      </w:r>
      <w:r>
        <w:rPr>
          <w:rFonts w:ascii="Courier New" w:eastAsia="Times New Roman" w:hAnsi="Courier New"/>
          <w:sz w:val="16"/>
          <w:lang w:eastAsia="ko-KR"/>
        </w:rPr>
        <w:t>TwoPHRModeSCG,</w:t>
      </w:r>
    </w:p>
    <w:p w14:paraId="5EE64FC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ko-KR"/>
        </w:rPr>
        <w:t>id-ncd-SSB-RedCapInitialBWP-SDT,</w:t>
      </w:r>
    </w:p>
    <w:p w14:paraId="44901E0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r>
        <w:rPr>
          <w:rFonts w:ascii="Courier New" w:eastAsia="Times New Roman" w:hAnsi="Courier New" w:hint="eastAsia"/>
          <w:snapToGrid w:val="0"/>
          <w:sz w:val="16"/>
          <w:lang w:eastAsia="ko-KR"/>
        </w:rPr>
        <w:t>n</w:t>
      </w:r>
      <w:r>
        <w:rPr>
          <w:rFonts w:ascii="Courier New" w:eastAsia="Times New Roman" w:hAnsi="Courier New"/>
          <w:snapToGrid w:val="0"/>
          <w:sz w:val="16"/>
          <w:lang w:eastAsia="ko-KR"/>
        </w:rPr>
        <w:t>rofSymbolsExtended,</w:t>
      </w:r>
    </w:p>
    <w:p w14:paraId="67DDA38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hint="eastAsia"/>
          <w:snapToGrid w:val="0"/>
          <w:sz w:val="16"/>
          <w:lang w:eastAsia="ko-KR"/>
        </w:rPr>
        <w:t>i</w:t>
      </w:r>
      <w:r>
        <w:rPr>
          <w:rFonts w:ascii="Courier New" w:eastAsia="Times New Roman" w:hAnsi="Courier New"/>
          <w:snapToGrid w:val="0"/>
          <w:sz w:val="16"/>
          <w:lang w:eastAsia="ko-KR"/>
        </w:rPr>
        <w:t>d-repetitionFactorExtended,</w:t>
      </w:r>
    </w:p>
    <w:p w14:paraId="3CD649F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id-startRBHopping,</w:t>
      </w:r>
    </w:p>
    <w:p w14:paraId="03E0EBE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id-startRBIndex,</w:t>
      </w:r>
    </w:p>
    <w:p w14:paraId="66C73FA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 w:author="Huawei" w:date="2023-08-24T10:51:00Z"/>
          <w:rFonts w:ascii="Courier New" w:eastAsia="Times New Roman" w:hAnsi="Courier New"/>
          <w:snapToGrid w:val="0"/>
          <w:sz w:val="16"/>
          <w:lang w:eastAsia="ko-KR"/>
        </w:rPr>
      </w:pPr>
      <w:r>
        <w:rPr>
          <w:rFonts w:ascii="Courier New" w:eastAsia="Times New Roman" w:hAnsi="Courier New"/>
          <w:snapToGrid w:val="0"/>
          <w:sz w:val="16"/>
          <w:lang w:eastAsia="ko-KR"/>
        </w:rPr>
        <w:tab/>
        <w:t>id-transmissionCombn8,</w:t>
      </w:r>
    </w:p>
    <w:p w14:paraId="04E1ED1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Huawei" w:date="2023-08-24T10:52:00Z"/>
          <w:rFonts w:ascii="Courier New" w:eastAsia="Times New Roman" w:hAnsi="Courier New"/>
          <w:snapToGrid w:val="0"/>
          <w:sz w:val="16"/>
          <w:lang w:eastAsia="ko-KR"/>
        </w:rPr>
      </w:pPr>
      <w:ins w:id="370" w:author="Huawei" w:date="2023-08-24T10:51:00Z">
        <w:r>
          <w:rPr>
            <w:rFonts w:ascii="Courier New" w:eastAsia="Times New Roman" w:hAnsi="Courier New"/>
            <w:snapToGrid w:val="0"/>
            <w:sz w:val="16"/>
            <w:lang w:eastAsia="ko-KR"/>
          </w:rPr>
          <w:tab/>
          <w:t>id-</w:t>
        </w:r>
      </w:ins>
      <w:ins w:id="371" w:author="Huawei" w:date="2023-08-24T10:52:00Z">
        <w:r>
          <w:rPr>
            <w:rFonts w:ascii="Courier New" w:eastAsia="Times New Roman" w:hAnsi="Courier New"/>
            <w:snapToGrid w:val="0"/>
            <w:sz w:val="16"/>
            <w:lang w:eastAsia="ko-KR"/>
          </w:rPr>
          <w:t>PDUsetQoSParameters,</w:t>
        </w:r>
      </w:ins>
    </w:p>
    <w:p w14:paraId="6A517C1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ins w:id="372" w:author="Huawei" w:date="2023-08-24T10:52:00Z">
        <w:r>
          <w:rPr>
            <w:rFonts w:ascii="Courier New" w:eastAsia="Times New Roman" w:hAnsi="Courier New"/>
            <w:snapToGrid w:val="0"/>
            <w:sz w:val="16"/>
            <w:lang w:eastAsia="ko-KR"/>
          </w:rPr>
          <w:lastRenderedPageBreak/>
          <w:tab/>
          <w:t>id-N6JitterInformation,</w:t>
        </w:r>
      </w:ins>
    </w:p>
    <w:p w14:paraId="5313994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Pr>
          <w:rFonts w:ascii="Courier New" w:eastAsia="Times New Roman" w:hAnsi="Courier New"/>
          <w:sz w:val="16"/>
          <w:lang w:val="sv-SE" w:eastAsia="ko-KR"/>
        </w:rPr>
        <w:tab/>
      </w:r>
      <w:r>
        <w:rPr>
          <w:rFonts w:ascii="Courier New" w:eastAsia="Times New Roman" w:hAnsi="Courier New"/>
          <w:snapToGrid w:val="0"/>
          <w:sz w:val="16"/>
          <w:lang w:val="sv-SE" w:eastAsia="ko-KR"/>
        </w:rPr>
        <w:t>maxNRARFCN,</w:t>
      </w:r>
    </w:p>
    <w:p w14:paraId="31EB7DA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Pr>
          <w:rFonts w:ascii="Courier" w:eastAsia="Times New Roman" w:hAnsi="Courier" w:cs="Courier"/>
          <w:sz w:val="16"/>
          <w:lang w:val="sv-SE" w:eastAsia="ko-KR"/>
        </w:rPr>
        <w:tab/>
      </w:r>
      <w:r>
        <w:rPr>
          <w:rFonts w:ascii="Courier New" w:eastAsia="Times New Roman" w:hAnsi="Courier New"/>
          <w:snapToGrid w:val="0"/>
          <w:sz w:val="16"/>
          <w:lang w:val="sv-SE" w:eastAsia="ko-KR"/>
        </w:rPr>
        <w:t>maxnoofErrors,</w:t>
      </w:r>
    </w:p>
    <w:p w14:paraId="324123A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Times New Roman" w:hAnsi="Courier New"/>
          <w:snapToGrid w:val="0"/>
          <w:sz w:val="16"/>
          <w:lang w:val="sv-SE" w:eastAsia="ko-KR"/>
        </w:rPr>
        <w:tab/>
        <w:t>maxnoofBPLMNs</w:t>
      </w:r>
      <w:r>
        <w:rPr>
          <w:rFonts w:ascii="Courier New" w:eastAsia="宋体" w:hAnsi="Courier New"/>
          <w:snapToGrid w:val="0"/>
          <w:sz w:val="16"/>
          <w:lang w:val="sv-SE" w:eastAsia="ko-KR"/>
        </w:rPr>
        <w:t>,</w:t>
      </w:r>
    </w:p>
    <w:p w14:paraId="0800796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宋体" w:hAnsi="Courier New"/>
          <w:snapToGrid w:val="0"/>
          <w:sz w:val="16"/>
          <w:lang w:val="sv-SE" w:eastAsia="ko-KR"/>
        </w:rPr>
        <w:tab/>
      </w:r>
      <w:r>
        <w:rPr>
          <w:rFonts w:ascii="Courier New" w:eastAsia="Times New Roman" w:hAnsi="Courier New"/>
          <w:sz w:val="16"/>
          <w:lang w:val="sv-SE" w:eastAsia="ko-KR"/>
        </w:rPr>
        <w:t>maxnoofBPLMNsNR,</w:t>
      </w:r>
    </w:p>
    <w:p w14:paraId="153F55A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宋体" w:hAnsi="Courier New"/>
          <w:snapToGrid w:val="0"/>
          <w:sz w:val="16"/>
          <w:lang w:val="sv-SE" w:eastAsia="ko-KR"/>
        </w:rPr>
        <w:tab/>
        <w:t>maxnoof</w:t>
      </w:r>
      <w:r>
        <w:rPr>
          <w:rFonts w:ascii="Courier New" w:eastAsia="Times New Roman" w:hAnsi="Courier New"/>
          <w:snapToGrid w:val="0"/>
          <w:sz w:val="16"/>
          <w:lang w:val="sv-SE" w:eastAsia="ko-KR"/>
        </w:rPr>
        <w:t>DLUPTNLInformation</w:t>
      </w:r>
      <w:r>
        <w:rPr>
          <w:rFonts w:ascii="Courier New" w:eastAsia="宋体" w:hAnsi="Courier New"/>
          <w:snapToGrid w:val="0"/>
          <w:sz w:val="16"/>
          <w:lang w:val="sv-SE" w:eastAsia="ko-KR"/>
        </w:rPr>
        <w:t>,</w:t>
      </w:r>
    </w:p>
    <w:p w14:paraId="39C6396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宋体" w:hAnsi="Courier New"/>
          <w:snapToGrid w:val="0"/>
          <w:sz w:val="16"/>
          <w:lang w:val="sv-SE" w:eastAsia="ko-KR"/>
        </w:rPr>
        <w:tab/>
        <w:t>maxnoofNrCellBands,</w:t>
      </w:r>
    </w:p>
    <w:p w14:paraId="04949AF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宋体" w:hAnsi="Courier New"/>
          <w:snapToGrid w:val="0"/>
          <w:sz w:val="16"/>
          <w:lang w:val="sv-SE" w:eastAsia="ko-KR"/>
        </w:rPr>
        <w:tab/>
        <w:t>maxnoof</w:t>
      </w:r>
      <w:r>
        <w:rPr>
          <w:rFonts w:ascii="Courier New" w:eastAsia="Times New Roman" w:hAnsi="Courier New"/>
          <w:snapToGrid w:val="0"/>
          <w:sz w:val="16"/>
          <w:lang w:val="sv-SE" w:eastAsia="ko-KR"/>
        </w:rPr>
        <w:t>ULUPTNLInformation</w:t>
      </w:r>
      <w:r>
        <w:rPr>
          <w:rFonts w:ascii="Courier New" w:eastAsia="宋体" w:hAnsi="Courier New"/>
          <w:snapToGrid w:val="0"/>
          <w:sz w:val="16"/>
          <w:lang w:val="sv-SE" w:eastAsia="ko-KR"/>
        </w:rPr>
        <w:t>,</w:t>
      </w:r>
    </w:p>
    <w:p w14:paraId="540A470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宋体" w:hAnsi="Courier New"/>
          <w:snapToGrid w:val="0"/>
          <w:sz w:val="16"/>
          <w:lang w:val="sv-SE" w:eastAsia="ko-KR"/>
        </w:rPr>
        <w:tab/>
        <w:t>maxnoofQoSFlows,</w:t>
      </w:r>
    </w:p>
    <w:p w14:paraId="2952D79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宋体" w:hAnsi="Courier New"/>
          <w:snapToGrid w:val="0"/>
          <w:sz w:val="16"/>
          <w:lang w:val="sv-SE" w:eastAsia="ko-KR"/>
        </w:rPr>
        <w:tab/>
        <w:t>maxnoofSliceItems,</w:t>
      </w:r>
    </w:p>
    <w:p w14:paraId="6A24A63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宋体" w:hAnsi="Courier New"/>
          <w:snapToGrid w:val="0"/>
          <w:sz w:val="16"/>
          <w:lang w:val="sv-SE" w:eastAsia="ko-KR"/>
        </w:rPr>
        <w:tab/>
        <w:t>maxnoofSIBTypes,</w:t>
      </w:r>
    </w:p>
    <w:p w14:paraId="1B09BCA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宋体" w:hAnsi="Courier New"/>
          <w:snapToGrid w:val="0"/>
          <w:sz w:val="16"/>
          <w:lang w:val="sv-SE" w:eastAsia="ko-KR"/>
        </w:rPr>
        <w:tab/>
        <w:t>maxnoofSITypes,</w:t>
      </w:r>
    </w:p>
    <w:p w14:paraId="5F97851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宋体" w:hAnsi="Courier New"/>
          <w:snapToGrid w:val="0"/>
          <w:sz w:val="16"/>
          <w:lang w:val="sv-SE" w:eastAsia="ko-KR"/>
        </w:rPr>
        <w:tab/>
        <w:t>maxCellineNB,</w:t>
      </w:r>
    </w:p>
    <w:p w14:paraId="52D8F00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宋体" w:hAnsi="Courier New"/>
          <w:snapToGrid w:val="0"/>
          <w:sz w:val="16"/>
          <w:lang w:val="sv-SE" w:eastAsia="ko-KR"/>
        </w:rPr>
        <w:tab/>
        <w:t>maxnoofExtendedBPLMNs,</w:t>
      </w:r>
    </w:p>
    <w:p w14:paraId="677D63B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宋体" w:hAnsi="Courier New"/>
          <w:snapToGrid w:val="0"/>
          <w:sz w:val="16"/>
          <w:lang w:val="sv-SE" w:eastAsia="ko-KR"/>
        </w:rPr>
        <w:tab/>
        <w:t>maxnoofAdditionalSIBs,</w:t>
      </w:r>
    </w:p>
    <w:p w14:paraId="5066F9C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t>maxnoofUACPLMNs,</w:t>
      </w:r>
    </w:p>
    <w:p w14:paraId="198A58F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r>
      <w:r>
        <w:rPr>
          <w:rFonts w:ascii="Courier New" w:eastAsia="Times New Roman" w:hAnsi="Courier New" w:cs="Arial"/>
          <w:sz w:val="16"/>
          <w:szCs w:val="18"/>
          <w:lang w:val="sv-SE" w:eastAsia="ja-JP"/>
        </w:rPr>
        <w:t>maxnoofUACperPLMN,</w:t>
      </w:r>
    </w:p>
    <w:p w14:paraId="6B848CC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t>maxCellingNBDU,</w:t>
      </w:r>
    </w:p>
    <w:p w14:paraId="5719378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t>maxnoofTLAs,</w:t>
      </w:r>
    </w:p>
    <w:p w14:paraId="7D735D4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t>maxnoofGTPTLAs,</w:t>
      </w:r>
    </w:p>
    <w:p w14:paraId="4DCD571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t>maxnoofslots,</w:t>
      </w:r>
    </w:p>
    <w:p w14:paraId="5992C42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t>maxnoofNonUPTrafficMappings,</w:t>
      </w:r>
    </w:p>
    <w:p w14:paraId="6E7AF75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t>maxnoofServingCells,</w:t>
      </w:r>
    </w:p>
    <w:p w14:paraId="7E70684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t>maxnoofServedCellsIAB,</w:t>
      </w:r>
    </w:p>
    <w:p w14:paraId="395E30C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t>maxnoofChildIABNodes,</w:t>
      </w:r>
    </w:p>
    <w:p w14:paraId="6D8153C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t>maxnoofIABSTCInfo,</w:t>
      </w:r>
    </w:p>
    <w:p w14:paraId="1577AFD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t>maxnoofSymbols,</w:t>
      </w:r>
    </w:p>
    <w:p w14:paraId="2BA1ADF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t>maxnoofDUFSlots,</w:t>
      </w:r>
    </w:p>
    <w:p w14:paraId="749A9A1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t>maxnoofHSNASlots,</w:t>
      </w:r>
    </w:p>
    <w:p w14:paraId="6A155BC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r>
      <w:r>
        <w:rPr>
          <w:rFonts w:ascii="Courier New" w:eastAsia="Times New Roman" w:hAnsi="Courier New" w:cs="Arial"/>
          <w:sz w:val="16"/>
          <w:szCs w:val="18"/>
          <w:lang w:val="sv-SE" w:eastAsia="ja-JP"/>
        </w:rPr>
        <w:t>maxnoofEgressLinks,</w:t>
      </w:r>
    </w:p>
    <w:p w14:paraId="506E1CB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t>maxnoofMappingEntries,</w:t>
      </w:r>
    </w:p>
    <w:p w14:paraId="2B512A6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t>maxnoofDSInfo,</w:t>
      </w:r>
    </w:p>
    <w:p w14:paraId="63D527B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t>maxnoofQoSParaSets,</w:t>
      </w:r>
    </w:p>
    <w:p w14:paraId="0361269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t>maxnoofPC5QoSFlows,</w:t>
      </w:r>
    </w:p>
    <w:p w14:paraId="4113496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t>maxnoofSSBAreas,</w:t>
      </w:r>
    </w:p>
    <w:p w14:paraId="1BF3AB4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t>maxnoofNRSCSs,</w:t>
      </w:r>
    </w:p>
    <w:p w14:paraId="6DFE280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t>maxnoofPhysicalResourceBlocks,</w:t>
      </w:r>
    </w:p>
    <w:p w14:paraId="4A530DC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t>maxnoofPhysicalResourceBlocks-1,</w:t>
      </w:r>
    </w:p>
    <w:p w14:paraId="6F43845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t>maxnoofPRACHconfigs,</w:t>
      </w:r>
    </w:p>
    <w:p w14:paraId="0C391F0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t>maxnoofRACHReports,</w:t>
      </w:r>
    </w:p>
    <w:p w14:paraId="066726B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r>
      <w:r>
        <w:rPr>
          <w:rFonts w:ascii="Courier New" w:eastAsia="Times New Roman" w:hAnsi="Courier New" w:cs="Arial"/>
          <w:sz w:val="16"/>
          <w:szCs w:val="18"/>
          <w:lang w:val="sv-SE" w:eastAsia="ja-JP"/>
        </w:rPr>
        <w:t>maxnoofRLFReports,</w:t>
      </w:r>
    </w:p>
    <w:p w14:paraId="3E45A4B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val="sv-SE" w:eastAsia="ja-JP"/>
        </w:rPr>
      </w:pPr>
      <w:r>
        <w:rPr>
          <w:rFonts w:ascii="Courier New" w:eastAsia="Times New Roman" w:hAnsi="Courier New" w:cs="Arial"/>
          <w:sz w:val="16"/>
          <w:szCs w:val="18"/>
          <w:lang w:val="sv-SE" w:eastAsia="ja-JP"/>
        </w:rPr>
        <w:tab/>
        <w:t>maxnoofAdditionalPDCPDuplicationTNL,</w:t>
      </w:r>
    </w:p>
    <w:p w14:paraId="10CC864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cs="Arial"/>
          <w:sz w:val="16"/>
          <w:szCs w:val="18"/>
          <w:lang w:val="sv-SE" w:eastAsia="ja-JP"/>
        </w:rPr>
        <w:tab/>
      </w:r>
      <w:r>
        <w:rPr>
          <w:rFonts w:ascii="Courier New" w:eastAsia="Times New Roman" w:hAnsi="Courier New" w:cs="Arial"/>
          <w:sz w:val="16"/>
          <w:szCs w:val="18"/>
          <w:lang w:eastAsia="ja-JP"/>
        </w:rPr>
        <w:t>maxnoofRLCDuplicationState,</w:t>
      </w:r>
    </w:p>
    <w:p w14:paraId="11471E9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cs="Arial"/>
          <w:sz w:val="16"/>
          <w:szCs w:val="18"/>
          <w:lang w:eastAsia="ja-JP"/>
        </w:rPr>
        <w:tab/>
        <w:t>maxnoofCHOcells,</w:t>
      </w:r>
    </w:p>
    <w:p w14:paraId="706C67E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cs="Arial"/>
          <w:sz w:val="16"/>
          <w:szCs w:val="18"/>
          <w:lang w:eastAsia="ja-JP"/>
        </w:rPr>
        <w:tab/>
        <w:t>maxnoofMDTPLMNs,</w:t>
      </w:r>
    </w:p>
    <w:p w14:paraId="09DC0BB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cs="Arial"/>
          <w:sz w:val="16"/>
          <w:szCs w:val="18"/>
          <w:lang w:eastAsia="ja-JP"/>
        </w:rPr>
        <w:tab/>
        <w:t>maxnoofCAGsupported,</w:t>
      </w:r>
    </w:p>
    <w:p w14:paraId="59B99DC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cs="Arial"/>
          <w:sz w:val="16"/>
          <w:szCs w:val="18"/>
          <w:lang w:eastAsia="ja-JP"/>
        </w:rPr>
        <w:tab/>
        <w:t>maxnoofNIDsupported,</w:t>
      </w:r>
    </w:p>
    <w:p w14:paraId="40E6CDA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cs="Arial"/>
          <w:sz w:val="16"/>
          <w:szCs w:val="18"/>
          <w:lang w:eastAsia="ja-JP"/>
        </w:rPr>
        <w:tab/>
        <w:t>maxnoofExtSliceItems,</w:t>
      </w:r>
    </w:p>
    <w:p w14:paraId="716BA0B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cs="Arial"/>
          <w:sz w:val="16"/>
          <w:szCs w:val="18"/>
          <w:lang w:eastAsia="ja-JP"/>
        </w:rPr>
        <w:tab/>
        <w:t>maxnoofPosMeas,</w:t>
      </w:r>
    </w:p>
    <w:p w14:paraId="490220D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cs="Arial"/>
          <w:sz w:val="16"/>
          <w:szCs w:val="18"/>
          <w:lang w:eastAsia="ja-JP"/>
        </w:rPr>
        <w:tab/>
        <w:t>maxnoofTRPInfoTypes,</w:t>
      </w:r>
    </w:p>
    <w:p w14:paraId="71B1C79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cs="Arial"/>
          <w:sz w:val="16"/>
          <w:szCs w:val="18"/>
          <w:lang w:eastAsia="ja-JP"/>
        </w:rPr>
        <w:tab/>
      </w:r>
      <w:r>
        <w:rPr>
          <w:rFonts w:ascii="Courier New" w:eastAsia="Times New Roman" w:hAnsi="Courier New"/>
          <w:snapToGrid w:val="0"/>
          <w:sz w:val="16"/>
          <w:lang w:eastAsia="ko-KR"/>
        </w:rPr>
        <w:t>maxnoofSRSTriggerStates,</w:t>
      </w:r>
    </w:p>
    <w:p w14:paraId="4C41F71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snapToGrid w:val="0"/>
          <w:sz w:val="16"/>
          <w:lang w:eastAsia="ko-KR"/>
        </w:rPr>
        <w:t>maxnoofSpatialRelations,</w:t>
      </w:r>
    </w:p>
    <w:p w14:paraId="19B2140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maxnoBcastCell,</w:t>
      </w:r>
    </w:p>
    <w:p w14:paraId="5FB78AD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snapToGrid w:val="0"/>
          <w:sz w:val="16"/>
          <w:lang w:eastAsia="ko-KR"/>
        </w:rPr>
        <w:lastRenderedPageBreak/>
        <w:tab/>
      </w:r>
      <w:r>
        <w:rPr>
          <w:rFonts w:ascii="Courier New" w:eastAsia="Times New Roman" w:hAnsi="Courier New" w:cs="Arial"/>
          <w:sz w:val="16"/>
          <w:szCs w:val="18"/>
          <w:lang w:eastAsia="ja-JP"/>
        </w:rPr>
        <w:t>maxnoofTRPs,</w:t>
      </w:r>
    </w:p>
    <w:p w14:paraId="1F553CD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cs="Arial"/>
          <w:sz w:val="16"/>
          <w:szCs w:val="18"/>
          <w:lang w:eastAsia="ja-JP"/>
        </w:rPr>
        <w:tab/>
        <w:t>maxnoofAngleInfo,</w:t>
      </w:r>
    </w:p>
    <w:p w14:paraId="240B871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cs="Arial"/>
          <w:sz w:val="16"/>
          <w:szCs w:val="18"/>
          <w:lang w:eastAsia="ja-JP"/>
        </w:rPr>
        <w:tab/>
        <w:t>maxnooflcs-gcs-translation,</w:t>
      </w:r>
    </w:p>
    <w:p w14:paraId="694AD47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cs="Arial"/>
          <w:sz w:val="16"/>
          <w:szCs w:val="18"/>
          <w:lang w:eastAsia="ja-JP"/>
        </w:rPr>
        <w:tab/>
        <w:t>maxnoofPath,</w:t>
      </w:r>
    </w:p>
    <w:p w14:paraId="76C6129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cs="Arial"/>
          <w:sz w:val="16"/>
          <w:szCs w:val="18"/>
          <w:lang w:eastAsia="ja-JP"/>
        </w:rPr>
        <w:tab/>
      </w:r>
      <w:r>
        <w:rPr>
          <w:rFonts w:ascii="Courier New" w:eastAsia="宋体" w:hAnsi="Courier New"/>
          <w:snapToGrid w:val="0"/>
          <w:sz w:val="16"/>
          <w:lang w:eastAsia="ko-KR"/>
        </w:rPr>
        <w:t>maxnoofMeasE-CID,</w:t>
      </w:r>
    </w:p>
    <w:p w14:paraId="27C4865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maxnoofSSBs,</w:t>
      </w:r>
    </w:p>
    <w:p w14:paraId="3961D2A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maxnoSRS-ResourceSets,</w:t>
      </w:r>
    </w:p>
    <w:p w14:paraId="78DC1D5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maxnoSRS-ResourcePerSet,</w:t>
      </w:r>
    </w:p>
    <w:p w14:paraId="2F5ECBC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ab/>
      </w:r>
      <w:r>
        <w:rPr>
          <w:rFonts w:ascii="Courier New" w:eastAsia="Times New Roman" w:hAnsi="Courier New"/>
          <w:snapToGrid w:val="0"/>
          <w:sz w:val="16"/>
          <w:lang w:eastAsia="ko-KR"/>
        </w:rPr>
        <w:t>maxnoSRS-Carriers,</w:t>
      </w:r>
    </w:p>
    <w:p w14:paraId="62BB7EA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maxnoSCSs,</w:t>
      </w:r>
    </w:p>
    <w:p w14:paraId="4DF6E12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maxnoSRS-Resources,</w:t>
      </w:r>
    </w:p>
    <w:p w14:paraId="132955A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snapToGrid w:val="0"/>
          <w:sz w:val="16"/>
          <w:lang w:eastAsia="ko-KR"/>
        </w:rPr>
        <w:t>maxnoSRS-PosResources,</w:t>
      </w:r>
    </w:p>
    <w:p w14:paraId="33C7235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maxnoSRS-PosResourceSets,</w:t>
      </w:r>
    </w:p>
    <w:p w14:paraId="79A35AE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maxnoSRS-PosResourcePerSet,</w:t>
      </w:r>
    </w:p>
    <w:p w14:paraId="0AE346C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maxnoofPRS-ResourceSets,</w:t>
      </w:r>
    </w:p>
    <w:p w14:paraId="4C1E374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r>
      <w:r>
        <w:rPr>
          <w:rFonts w:ascii="Courier New" w:eastAsia="Times New Roman" w:hAnsi="Courier New"/>
          <w:sz w:val="16"/>
          <w:lang w:eastAsia="ko-KR"/>
        </w:rPr>
        <w:t>maxnoofPRS-ResourcesPerSet,</w:t>
      </w:r>
    </w:p>
    <w:p w14:paraId="3E3A639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z w:val="16"/>
          <w:lang w:eastAsia="ko-KR"/>
        </w:rPr>
        <w:tab/>
      </w:r>
      <w:r>
        <w:rPr>
          <w:rFonts w:ascii="Courier New" w:eastAsia="Times New Roman" w:hAnsi="Courier New"/>
          <w:snapToGrid w:val="0"/>
          <w:sz w:val="16"/>
          <w:lang w:eastAsia="ko-KR"/>
        </w:rPr>
        <w:t>maxNoOfMeasTRPs,</w:t>
      </w:r>
    </w:p>
    <w:p w14:paraId="610CAEA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sz w:val="16"/>
          <w:lang w:eastAsia="ko-KR"/>
        </w:rPr>
        <w:t>maxnoofPRSresourceSets</w:t>
      </w:r>
      <w:r>
        <w:rPr>
          <w:rFonts w:ascii="Courier New" w:eastAsia="Times New Roman" w:hAnsi="Courier New"/>
          <w:snapToGrid w:val="0"/>
          <w:sz w:val="16"/>
          <w:lang w:eastAsia="ko-KR"/>
        </w:rPr>
        <w:t>,</w:t>
      </w:r>
    </w:p>
    <w:p w14:paraId="3E94A84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snapToGrid w:val="0"/>
          <w:sz w:val="16"/>
          <w:lang w:eastAsia="ko-KR"/>
        </w:rPr>
        <w:tab/>
      </w:r>
      <w:r>
        <w:rPr>
          <w:rFonts w:ascii="Courier New" w:eastAsia="Times New Roman" w:hAnsi="Courier New"/>
          <w:sz w:val="16"/>
          <w:lang w:eastAsia="ko-KR"/>
        </w:rPr>
        <w:t>maxnoofPRSresources,</w:t>
      </w:r>
    </w:p>
    <w:p w14:paraId="6808E92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cs="Arial"/>
          <w:sz w:val="16"/>
          <w:szCs w:val="18"/>
          <w:lang w:eastAsia="ja-JP"/>
        </w:rPr>
        <w:tab/>
        <w:t>maxnoofSuccessfulHOReports,</w:t>
      </w:r>
    </w:p>
    <w:p w14:paraId="38E4BDC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cs="Arial"/>
          <w:sz w:val="16"/>
          <w:szCs w:val="18"/>
          <w:lang w:eastAsia="ja-JP"/>
        </w:rPr>
        <w:tab/>
        <w:t>maxnoofNR-UChannelIDs,</w:t>
      </w:r>
    </w:p>
    <w:p w14:paraId="3A5161D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cs="Arial"/>
          <w:sz w:val="16"/>
          <w:szCs w:val="18"/>
          <w:lang w:eastAsia="ja-JP"/>
        </w:rPr>
        <w:tab/>
      </w:r>
      <w:r>
        <w:rPr>
          <w:rFonts w:ascii="Courier New" w:eastAsia="Times New Roman" w:hAnsi="Courier New" w:cs="Arial"/>
          <w:sz w:val="16"/>
          <w:szCs w:val="18"/>
          <w:lang w:eastAsia="ja-JP"/>
        </w:rPr>
        <w:t>maxServedCellforSON,</w:t>
      </w:r>
    </w:p>
    <w:p w14:paraId="5F24750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cs="Arial"/>
          <w:sz w:val="16"/>
          <w:szCs w:val="18"/>
          <w:lang w:eastAsia="ja-JP"/>
        </w:rPr>
        <w:tab/>
        <w:t>maxNeighbourCellforSON,</w:t>
      </w:r>
    </w:p>
    <w:p w14:paraId="14AACFF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cs="Arial"/>
          <w:sz w:val="16"/>
          <w:szCs w:val="18"/>
          <w:lang w:eastAsia="ja-JP"/>
        </w:rPr>
        <w:tab/>
        <w:t>maxAffectedCells,</w:t>
      </w:r>
    </w:p>
    <w:p w14:paraId="77F9B7B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maxnoofMBSQoSFlows</w:t>
      </w:r>
      <w:r>
        <w:rPr>
          <w:rFonts w:ascii="Courier New" w:eastAsia="Times New Roman" w:hAnsi="Courier New" w:hint="eastAsia"/>
          <w:sz w:val="16"/>
          <w:lang w:eastAsia="ko-KR"/>
        </w:rPr>
        <w:t>,</w:t>
      </w:r>
    </w:p>
    <w:p w14:paraId="420A822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hint="eastAsia"/>
          <w:sz w:val="16"/>
          <w:lang w:eastAsia="ko-KR"/>
        </w:rPr>
        <w:t>maxnoofMBSFSAs</w:t>
      </w:r>
      <w:r>
        <w:rPr>
          <w:rFonts w:ascii="Courier New" w:eastAsia="Times New Roman" w:hAnsi="Courier New"/>
          <w:sz w:val="16"/>
          <w:lang w:eastAsia="ko-KR"/>
        </w:rPr>
        <w:t>,</w:t>
      </w:r>
    </w:p>
    <w:p w14:paraId="28312BA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t>maxnoofMBSAreaSessionIDs,</w:t>
      </w:r>
    </w:p>
    <w:p w14:paraId="016472B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t>maxnoofMBSServiceAreaInformation,</w:t>
      </w:r>
    </w:p>
    <w:p w14:paraId="0590E60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t>maxnoofTAIforMBS,</w:t>
      </w:r>
    </w:p>
    <w:p w14:paraId="22D4E8A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maxnoofCellsforMBS,</w:t>
      </w:r>
    </w:p>
    <w:p w14:paraId="5CEDC1F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maxnoofIABCongInd,</w:t>
      </w:r>
    </w:p>
    <w:p w14:paraId="2836E7E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maxnoofBHRLCChannels,</w:t>
      </w:r>
    </w:p>
    <w:p w14:paraId="5D6A54F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snapToGrid w:val="0"/>
          <w:sz w:val="16"/>
          <w:lang w:eastAsia="ko-KR"/>
        </w:rPr>
        <w:t>maxnoofTLAsIAB,</w:t>
      </w:r>
    </w:p>
    <w:p w14:paraId="53496FD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maxnoofRBsetsPerCell,</w:t>
      </w:r>
    </w:p>
    <w:p w14:paraId="4354D0E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maxnoofRBsetsPerCell-1,</w:t>
      </w:r>
    </w:p>
    <w:p w14:paraId="27DF8F3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maxnoofNeighbourNodeCellsIAB,</w:t>
      </w:r>
    </w:p>
    <w:p w14:paraId="4686855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sz w:val="16"/>
          <w:lang w:eastAsia="ko-KR"/>
        </w:rPr>
        <w:tab/>
        <w:t>maxnoofMeasPDC,</w:t>
      </w:r>
    </w:p>
    <w:p w14:paraId="31B5B88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maxnoARPs,</w:t>
      </w:r>
    </w:p>
    <w:p w14:paraId="237460F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maxnoofULAoAs,</w:t>
      </w:r>
    </w:p>
    <w:p w14:paraId="42B9BD3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maxNoPathExtended,</w:t>
      </w:r>
    </w:p>
    <w:p w14:paraId="6A9D227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maxnoTRPTEGs,</w:t>
      </w:r>
    </w:p>
    <w:p w14:paraId="293F817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ja-JP"/>
        </w:rPr>
      </w:pPr>
      <w:r>
        <w:rPr>
          <w:rFonts w:ascii="Courier New" w:eastAsia="Times New Roman" w:hAnsi="Courier New"/>
          <w:sz w:val="16"/>
          <w:lang w:eastAsia="ko-KR"/>
        </w:rPr>
        <w:tab/>
      </w:r>
      <w:r>
        <w:rPr>
          <w:rFonts w:ascii="Courier New" w:eastAsia="Calibri" w:hAnsi="Courier New"/>
          <w:sz w:val="16"/>
          <w:lang w:eastAsia="ja-JP"/>
        </w:rPr>
        <w:t>maxFreqLayers,</w:t>
      </w:r>
    </w:p>
    <w:p w14:paraId="0455F34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cs="Arial"/>
          <w:sz w:val="16"/>
          <w:szCs w:val="18"/>
          <w:lang w:eastAsia="ja-JP"/>
        </w:rPr>
        <w:tab/>
        <w:t>maxNumResourcesPerAngle,</w:t>
      </w:r>
    </w:p>
    <w:p w14:paraId="706347E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cs="Arial"/>
          <w:sz w:val="16"/>
          <w:szCs w:val="18"/>
          <w:lang w:eastAsia="ja-JP"/>
        </w:rPr>
        <w:tab/>
        <w:t>maxnoAzimuthAngles,</w:t>
      </w:r>
    </w:p>
    <w:p w14:paraId="2BCA69F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cs="Arial"/>
          <w:sz w:val="16"/>
          <w:szCs w:val="18"/>
          <w:lang w:eastAsia="ja-JP"/>
        </w:rPr>
        <w:tab/>
      </w:r>
      <w:r>
        <w:rPr>
          <w:rFonts w:ascii="Courier New" w:eastAsia="Times New Roman" w:hAnsi="Courier New" w:cs="Arial"/>
          <w:sz w:val="16"/>
          <w:szCs w:val="18"/>
          <w:lang w:eastAsia="ja-JP"/>
        </w:rPr>
        <w:t>maxnoElevationAngles,</w:t>
      </w:r>
    </w:p>
    <w:p w14:paraId="0F4F3AA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cs="Arial"/>
          <w:sz w:val="16"/>
          <w:szCs w:val="18"/>
          <w:lang w:eastAsia="ja-JP"/>
        </w:rPr>
        <w:tab/>
        <w:t>maxnoofPRSTRPs,</w:t>
      </w:r>
    </w:p>
    <w:p w14:paraId="6D8A45C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sz w:val="16"/>
          <w:lang w:eastAsia="ko-KR"/>
        </w:rPr>
        <w:tab/>
      </w:r>
      <w:r>
        <w:rPr>
          <w:rFonts w:ascii="Courier New" w:eastAsia="Times New Roman" w:hAnsi="Courier New"/>
          <w:snapToGrid w:val="0"/>
          <w:sz w:val="16"/>
          <w:lang w:eastAsia="ko-KR"/>
        </w:rPr>
        <w:t>maxnoofQoEInformation,</w:t>
      </w:r>
    </w:p>
    <w:p w14:paraId="6CA2C73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sz w:val="16"/>
          <w:szCs w:val="18"/>
          <w:lang w:eastAsia="ja-JP"/>
        </w:rPr>
      </w:pPr>
      <w:r>
        <w:rPr>
          <w:rFonts w:ascii="Courier New" w:eastAsia="Times New Roman" w:hAnsi="Courier New" w:cs="CG Times (WN)"/>
          <w:sz w:val="16"/>
          <w:szCs w:val="18"/>
          <w:lang w:eastAsia="ja-JP"/>
        </w:rPr>
        <w:tab/>
        <w:t>maxnoofUuRLCChannels,</w:t>
      </w:r>
    </w:p>
    <w:p w14:paraId="3BC17B8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cs="CG Times (WN)"/>
          <w:sz w:val="16"/>
          <w:szCs w:val="18"/>
          <w:lang w:eastAsia="ja-JP"/>
        </w:rPr>
        <w:tab/>
        <w:t>maxnoofPC5RLCChannels</w:t>
      </w:r>
      <w:r>
        <w:rPr>
          <w:rFonts w:ascii="Courier New" w:eastAsia="Times New Roman" w:hAnsi="Courier New" w:cs="Arial"/>
          <w:sz w:val="16"/>
          <w:szCs w:val="18"/>
          <w:lang w:eastAsia="ja-JP"/>
        </w:rPr>
        <w:t>,</w:t>
      </w:r>
    </w:p>
    <w:p w14:paraId="08AD795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cs="Arial"/>
          <w:sz w:val="16"/>
          <w:szCs w:val="18"/>
          <w:lang w:eastAsia="ja-JP"/>
        </w:rPr>
        <w:tab/>
        <w:t>maxnoofSMBRValues,</w:t>
      </w:r>
    </w:p>
    <w:p w14:paraId="02158D8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sz w:val="16"/>
          <w:szCs w:val="18"/>
          <w:lang w:eastAsia="ja-JP"/>
        </w:rPr>
      </w:pPr>
      <w:r>
        <w:rPr>
          <w:rFonts w:ascii="Courier New" w:eastAsia="Times New Roman" w:hAnsi="Courier New" w:cs="Arial"/>
          <w:sz w:val="16"/>
          <w:szCs w:val="18"/>
          <w:lang w:eastAsia="ja-JP"/>
        </w:rPr>
        <w:tab/>
        <w:t>maxnoofMBSSessionsofUE,</w:t>
      </w:r>
    </w:p>
    <w:p w14:paraId="0FE4068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zh-CN"/>
        </w:rPr>
      </w:pPr>
      <w:r>
        <w:rPr>
          <w:rFonts w:ascii="Courier New" w:eastAsia="Times New Roman" w:hAnsi="Courier New" w:cs="Arial" w:hint="eastAsia"/>
          <w:sz w:val="16"/>
          <w:szCs w:val="18"/>
          <w:lang w:eastAsia="zh-CN"/>
        </w:rPr>
        <w:tab/>
      </w:r>
      <w:r>
        <w:rPr>
          <w:rFonts w:ascii="Courier" w:eastAsia="Courier" w:hAnsi="Courier"/>
          <w:sz w:val="16"/>
          <w:lang w:eastAsia="ko-KR"/>
        </w:rPr>
        <w:t>maxnoof</w:t>
      </w:r>
      <w:r>
        <w:rPr>
          <w:rFonts w:ascii="Courier" w:eastAsia="宋体" w:hAnsi="Courier" w:hint="eastAsia"/>
          <w:sz w:val="16"/>
          <w:lang w:eastAsia="zh-CN"/>
        </w:rPr>
        <w:t>SL</w:t>
      </w:r>
      <w:r>
        <w:rPr>
          <w:rFonts w:ascii="Courier" w:eastAsia="Courier" w:hAnsi="Courier"/>
          <w:sz w:val="16"/>
          <w:lang w:eastAsia="ko-KR"/>
        </w:rPr>
        <w:t>destination</w:t>
      </w:r>
      <w:r>
        <w:rPr>
          <w:rFonts w:ascii="Courier" w:eastAsia="Times New Roman" w:hAnsi="Courier" w:hint="eastAsia"/>
          <w:sz w:val="16"/>
          <w:lang w:eastAsia="zh-CN"/>
        </w:rPr>
        <w:t>s</w:t>
      </w:r>
      <w:r>
        <w:rPr>
          <w:rFonts w:ascii="Courier" w:eastAsia="Times New Roman" w:hAnsi="Courier"/>
          <w:sz w:val="16"/>
          <w:lang w:eastAsia="zh-CN"/>
        </w:rPr>
        <w:t>,</w:t>
      </w:r>
    </w:p>
    <w:p w14:paraId="39DA6A1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ko-KR"/>
        </w:rPr>
        <w:tab/>
        <w:t>maxnoofNSAGs</w:t>
      </w:r>
      <w:r>
        <w:rPr>
          <w:rFonts w:ascii="Courier New" w:eastAsia="Times New Roman" w:hAnsi="Courier New" w:hint="eastAsia"/>
          <w:snapToGrid w:val="0"/>
          <w:sz w:val="16"/>
          <w:lang w:eastAsia="zh-CN"/>
        </w:rPr>
        <w:t>,</w:t>
      </w:r>
    </w:p>
    <w:p w14:paraId="0B25D6E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snapToGrid w:val="0"/>
          <w:sz w:val="16"/>
          <w:lang w:eastAsia="zh-CN"/>
        </w:rPr>
        <w:lastRenderedPageBreak/>
        <w:tab/>
        <w:t>maxnoofSDTBearers,</w:t>
      </w:r>
    </w:p>
    <w:p w14:paraId="45B2BCE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ja-JP"/>
        </w:rPr>
      </w:pPr>
      <w:r>
        <w:rPr>
          <w:rFonts w:ascii="Courier New" w:eastAsia="Times New Roman" w:hAnsi="Courier New"/>
          <w:snapToGrid w:val="0"/>
          <w:sz w:val="16"/>
          <w:lang w:eastAsia="ko-KR"/>
        </w:rPr>
        <w:tab/>
        <w:t>maxnoofPosSITypes,</w:t>
      </w:r>
    </w:p>
    <w:p w14:paraId="7506BBD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t>maxnoofMRBs</w:t>
      </w:r>
      <w:r>
        <w:rPr>
          <w:rFonts w:ascii="Courier New" w:eastAsia="Times New Roman" w:hAnsi="Courier New"/>
          <w:sz w:val="16"/>
          <w:lang w:eastAsia="ko-KR"/>
        </w:rPr>
        <w:t>,</w:t>
      </w:r>
    </w:p>
    <w:p w14:paraId="1E612EF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z w:val="16"/>
          <w:lang w:eastAsia="ko-KR"/>
        </w:rPr>
        <w:tab/>
      </w:r>
      <w:r>
        <w:rPr>
          <w:rFonts w:ascii="Courier New" w:eastAsia="Times New Roman" w:hAnsi="Courier New"/>
          <w:sz w:val="16"/>
          <w:lang w:eastAsia="ko-KR"/>
        </w:rPr>
        <w:t>maxNrofBWPs</w:t>
      </w:r>
    </w:p>
    <w:p w14:paraId="1153064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23CD9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D9416B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FROM F1AP-Constants</w:t>
      </w:r>
    </w:p>
    <w:p w14:paraId="25384F0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C3CDCF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Criticality,</w:t>
      </w:r>
    </w:p>
    <w:p w14:paraId="45F5E19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ProcedureCode,</w:t>
      </w:r>
    </w:p>
    <w:p w14:paraId="04DD6E3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ProtocolIE-ID,</w:t>
      </w:r>
    </w:p>
    <w:p w14:paraId="3DD9616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TriggeringMessage</w:t>
      </w:r>
    </w:p>
    <w:p w14:paraId="577ACC8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05AA5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FROM F1AP-CommonDataTypes</w:t>
      </w:r>
    </w:p>
    <w:p w14:paraId="7D64AE2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A79491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eastAsia="ko-KR"/>
        </w:rPr>
        <w:tab/>
      </w:r>
      <w:r>
        <w:rPr>
          <w:rFonts w:ascii="Courier New" w:eastAsia="Times New Roman" w:hAnsi="Courier New"/>
          <w:snapToGrid w:val="0"/>
          <w:sz w:val="16"/>
          <w:lang w:val="fr-FR" w:eastAsia="ko-KR"/>
        </w:rPr>
        <w:t>ProtocolExtensionContainer{},</w:t>
      </w:r>
    </w:p>
    <w:p w14:paraId="39F598D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ab/>
        <w:t>F1AP-PROTOCOL-EXTENSION,</w:t>
      </w:r>
    </w:p>
    <w:p w14:paraId="1DF59E1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ab/>
        <w:t>ProtocolIE-SingleContainer{},</w:t>
      </w:r>
    </w:p>
    <w:p w14:paraId="72BEA95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val="fr-FR" w:eastAsia="ko-KR"/>
        </w:rPr>
        <w:tab/>
      </w:r>
      <w:r>
        <w:rPr>
          <w:rFonts w:ascii="Courier New" w:eastAsia="Times New Roman" w:hAnsi="Courier New"/>
          <w:snapToGrid w:val="0"/>
          <w:sz w:val="16"/>
          <w:lang w:eastAsia="ko-KR"/>
        </w:rPr>
        <w:t>F1AP-PROTOCOL-IES</w:t>
      </w:r>
    </w:p>
    <w:p w14:paraId="1773C91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FF6910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FROM </w:t>
      </w:r>
      <w:r>
        <w:rPr>
          <w:rFonts w:ascii="Courier New" w:eastAsia="Times New Roman" w:hAnsi="Courier New"/>
          <w:snapToGrid w:val="0"/>
          <w:sz w:val="16"/>
          <w:lang w:eastAsia="ko-KR"/>
        </w:rPr>
        <w:t>F1AP-Containers;</w:t>
      </w:r>
    </w:p>
    <w:p w14:paraId="4126CEA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8D2A1FB" w14:textId="77777777" w:rsidR="007B01B5" w:rsidRDefault="00FC3E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139CCE5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Pr>
          <w:rFonts w:ascii="Courier New" w:eastAsia="Times New Roman" w:hAnsi="Courier New"/>
          <w:snapToGrid w:val="0"/>
          <w:sz w:val="16"/>
          <w:lang w:eastAsia="ko-KR"/>
        </w:rPr>
        <w:t>-- N</w:t>
      </w:r>
    </w:p>
    <w:p w14:paraId="01A47CE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58849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NA-Resource-Configuration-List ::= SEQUENCE (SIZE(1.. maxnoofHSNASlots)) OF NA-Resource-Configuration-Item</w:t>
      </w:r>
    </w:p>
    <w:p w14:paraId="44E319B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5ED27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NA-Resource-Configuration-Item ::= SEQUENCE {</w:t>
      </w:r>
    </w:p>
    <w:p w14:paraId="6BBE0CB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nADownlink</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NADownlink </w:t>
      </w:r>
      <w:r>
        <w:rPr>
          <w:rFonts w:ascii="Courier New" w:eastAsia="Times New Roman" w:hAnsi="Courier New"/>
          <w:sz w:val="16"/>
          <w:lang w:eastAsia="ko-KR"/>
        </w:rPr>
        <w:tab/>
        <w:t xml:space="preserve">    OPTIONAL,</w:t>
      </w:r>
    </w:p>
    <w:p w14:paraId="74FB3D6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nAUplink</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NAUplink </w:t>
      </w:r>
      <w:r>
        <w:rPr>
          <w:rFonts w:ascii="Courier New" w:eastAsia="Times New Roman" w:hAnsi="Courier New"/>
          <w:sz w:val="16"/>
          <w:lang w:eastAsia="ko-KR"/>
        </w:rPr>
        <w:tab/>
      </w:r>
      <w:r>
        <w:rPr>
          <w:rFonts w:ascii="Courier New" w:eastAsia="Times New Roman" w:hAnsi="Courier New"/>
          <w:sz w:val="16"/>
          <w:lang w:eastAsia="ko-KR"/>
        </w:rPr>
        <w:t xml:space="preserve">    OPTIONAL,</w:t>
      </w:r>
    </w:p>
    <w:p w14:paraId="657029D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nAFlexible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NAFlexible </w:t>
      </w:r>
      <w:r>
        <w:rPr>
          <w:rFonts w:ascii="Courier New" w:eastAsia="Times New Roman" w:hAnsi="Courier New"/>
          <w:sz w:val="16"/>
          <w:lang w:eastAsia="ko-KR"/>
        </w:rPr>
        <w:tab/>
        <w:t xml:space="preserve">    OPTIONAL,</w:t>
      </w:r>
    </w:p>
    <w:p w14:paraId="1B01A2E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 { { NA-Resource-Configuration-Item-ExtIEs} } OPTIONAL</w:t>
      </w:r>
    </w:p>
    <w:p w14:paraId="28D244B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5A2018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229AD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NA-Resource-Configuration-Item-ExtIEs </w:t>
      </w:r>
      <w:r>
        <w:rPr>
          <w:rFonts w:ascii="Courier New" w:eastAsia="Times New Roman" w:hAnsi="Courier New"/>
          <w:sz w:val="16"/>
          <w:lang w:eastAsia="ko-KR"/>
        </w:rPr>
        <w:tab/>
        <w:t>F1AP-PROTOCOL-EXTENSION ::= {</w:t>
      </w:r>
    </w:p>
    <w:p w14:paraId="719A5C4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49D20E0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1A70989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9A398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NADownlink ::= ENUMER</w:t>
      </w:r>
      <w:r>
        <w:rPr>
          <w:rFonts w:ascii="Courier New" w:eastAsia="Times New Roman" w:hAnsi="Courier New"/>
          <w:sz w:val="16"/>
          <w:lang w:eastAsia="ko-KR"/>
        </w:rPr>
        <w:t>ATED { true, false, ...}</w:t>
      </w:r>
    </w:p>
    <w:p w14:paraId="739E197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NAFlexible ::= ENUMERATED { true, false, ...}</w:t>
      </w:r>
    </w:p>
    <w:p w14:paraId="13436B8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NAUplink ::= ENUMERATED { true, false, ...}</w:t>
      </w:r>
    </w:p>
    <w:p w14:paraId="1C80112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1EBE1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Ncd-SSB-RedCapInitialBWP-SDT ::= OCTET STRING</w:t>
      </w:r>
    </w:p>
    <w:p w14:paraId="4E703A2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74898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Neighbour-Node-Cells-List ::= SEQUENCE (SIZE(1..maxnoofNeighbourNodeCellsIAB)) OF </w:t>
      </w:r>
      <w:r>
        <w:rPr>
          <w:rFonts w:ascii="Courier New" w:eastAsia="Times New Roman" w:hAnsi="Courier New"/>
          <w:sz w:val="16"/>
          <w:lang w:eastAsia="ko-KR"/>
        </w:rPr>
        <w:t>Neighbour-Node-Cells-List-Item</w:t>
      </w:r>
    </w:p>
    <w:p w14:paraId="0BCC7D8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F7443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Neighbour-Node-Cells-List-Item ::= SEQUENCE{</w:t>
      </w:r>
    </w:p>
    <w:p w14:paraId="2F01762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nRCGI</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 </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NRCGI,</w:t>
      </w:r>
    </w:p>
    <w:p w14:paraId="661DC30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gNB-CU-UE-F1AP-ID</w:t>
      </w:r>
      <w:r>
        <w:rPr>
          <w:rFonts w:ascii="Courier New" w:eastAsia="Times New Roman" w:hAnsi="Courier New"/>
          <w:sz w:val="16"/>
          <w:lang w:eastAsia="ko-KR"/>
        </w:rPr>
        <w:tab/>
        <w:t xml:space="preserve">GNB-CU-UE-F1AP-ID </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1ECED03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r>
      <w:r>
        <w:rPr>
          <w:rFonts w:ascii="Courier New" w:eastAsia="Times New Roman" w:hAnsi="Courier New"/>
          <w:sz w:val="16"/>
          <w:lang w:val="fr-FR" w:eastAsia="ko-KR"/>
        </w:rPr>
        <w:t>gNB-DU-UE-F1AP-ID</w:t>
      </w:r>
      <w:r>
        <w:rPr>
          <w:rFonts w:ascii="Courier New" w:eastAsia="Times New Roman" w:hAnsi="Courier New"/>
          <w:sz w:val="16"/>
          <w:lang w:val="fr-FR" w:eastAsia="ko-KR"/>
        </w:rPr>
        <w:tab/>
        <w:t xml:space="preserve">GNB-DU-UE-F1AP-ID </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OPTIONAL,</w:t>
      </w:r>
    </w:p>
    <w:p w14:paraId="7F17639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r>
      <w:r>
        <w:rPr>
          <w:rFonts w:ascii="Courier New" w:eastAsia="Times New Roman" w:hAnsi="Courier New"/>
          <w:sz w:val="16"/>
          <w:lang w:eastAsia="ko-KR"/>
        </w:rPr>
        <w:t>peer-Parent-Node-Indicator</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 xml:space="preserve">ENUMERATED {true, ...} </w:t>
      </w:r>
      <w:r>
        <w:rPr>
          <w:rFonts w:ascii="Courier New" w:eastAsia="Times New Roman" w:hAnsi="Courier New"/>
          <w:sz w:val="16"/>
          <w:lang w:eastAsia="ko-KR"/>
        </w:rPr>
        <w:tab/>
      </w:r>
      <w:r>
        <w:rPr>
          <w:rFonts w:ascii="Courier New" w:eastAsia="Times New Roman" w:hAnsi="Courier New"/>
          <w:sz w:val="16"/>
          <w:lang w:val="fr-FR" w:eastAsia="ko-KR"/>
        </w:rPr>
        <w:t>OPTIONAL,</w:t>
      </w:r>
    </w:p>
    <w:p w14:paraId="3F5470D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lastRenderedPageBreak/>
        <w:tab/>
        <w:t>iAB-DU-Cell-Resource-Configuration-Mode-Info</w:t>
      </w:r>
      <w:r>
        <w:rPr>
          <w:rFonts w:ascii="Courier New" w:eastAsia="Times New Roman" w:hAnsi="Courier New"/>
          <w:sz w:val="16"/>
          <w:lang w:val="fr-FR" w:eastAsia="ko-KR"/>
        </w:rPr>
        <w:tab/>
        <w:t xml:space="preserve">IAB-DU-Cell-Resource-Configuration-Mode-Info </w:t>
      </w:r>
      <w:r>
        <w:rPr>
          <w:rFonts w:ascii="Courier New" w:eastAsia="Times New Roman" w:hAnsi="Courier New"/>
          <w:sz w:val="16"/>
          <w:lang w:val="fr-FR" w:eastAsia="ko-KR"/>
        </w:rPr>
        <w:tab/>
        <w:t>OPTIONAL,</w:t>
      </w:r>
    </w:p>
    <w:p w14:paraId="257AECC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val="fr-FR" w:eastAsia="ko-KR"/>
        </w:rPr>
        <w:tab/>
      </w:r>
      <w:r>
        <w:rPr>
          <w:rFonts w:ascii="Courier New" w:eastAsia="Times New Roman" w:hAnsi="Courier New"/>
          <w:sz w:val="16"/>
          <w:lang w:eastAsia="ko-KR"/>
        </w:rPr>
        <w:t>iAB-STC-Info</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IAB-STC-Info</w:t>
      </w:r>
      <w:r>
        <w:rPr>
          <w:rFonts w:ascii="Courier New" w:eastAsia="Times New Roman" w:hAnsi="Courier New"/>
          <w:sz w:val="16"/>
          <w:lang w:eastAsia="ko-KR"/>
        </w:rPr>
        <w:tab/>
        <w:t>OPTIONAL,</w:t>
      </w:r>
    </w:p>
    <w:p w14:paraId="77D9AED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rACH-Config-Common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RACH-Config-Common</w:t>
      </w:r>
      <w:r>
        <w:rPr>
          <w:rFonts w:ascii="Courier New" w:eastAsia="Times New Roman" w:hAnsi="Courier New"/>
          <w:sz w:val="16"/>
          <w:lang w:eastAsia="ko-KR"/>
        </w:rPr>
        <w:tab/>
        <w:t>OPTIONAL,</w:t>
      </w:r>
    </w:p>
    <w:p w14:paraId="751511D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rACH-Config-Common</w:t>
      </w:r>
      <w:r>
        <w:rPr>
          <w:rFonts w:ascii="Courier New" w:eastAsia="Times New Roman" w:hAnsi="Courier New"/>
          <w:sz w:val="16"/>
          <w:lang w:eastAsia="ko-KR"/>
        </w:rPr>
        <w:t>-IAB</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RACH-Config-Common-IAB</w:t>
      </w:r>
      <w:r>
        <w:rPr>
          <w:rFonts w:ascii="Courier New" w:eastAsia="Times New Roman" w:hAnsi="Courier New"/>
          <w:sz w:val="16"/>
          <w:lang w:eastAsia="ko-KR"/>
        </w:rPr>
        <w:tab/>
        <w:t>OPTIONAL,</w:t>
      </w:r>
    </w:p>
    <w:p w14:paraId="445A7E0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cSI-RS-Configuration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OCTET STRING</w:t>
      </w:r>
      <w:r>
        <w:rPr>
          <w:rFonts w:ascii="Courier New" w:eastAsia="Times New Roman" w:hAnsi="Courier New"/>
          <w:sz w:val="16"/>
          <w:lang w:eastAsia="ko-KR"/>
        </w:rPr>
        <w:tab/>
        <w:t>OPTIONAL,</w:t>
      </w:r>
    </w:p>
    <w:p w14:paraId="5EA1EEC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sR-Configuration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OCTET STRING</w:t>
      </w:r>
      <w:r>
        <w:rPr>
          <w:rFonts w:ascii="Courier New" w:eastAsia="Times New Roman" w:hAnsi="Courier New"/>
          <w:sz w:val="16"/>
          <w:lang w:eastAsia="ko-KR"/>
        </w:rPr>
        <w:tab/>
        <w:t>OPTIONAL,</w:t>
      </w:r>
    </w:p>
    <w:p w14:paraId="0551CAB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pDCCH-ConfigSIB1</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OCTET STRING</w:t>
      </w:r>
      <w:r>
        <w:rPr>
          <w:rFonts w:ascii="Courier New" w:eastAsia="Times New Roman" w:hAnsi="Courier New"/>
          <w:sz w:val="16"/>
          <w:lang w:eastAsia="ko-KR"/>
        </w:rPr>
        <w:tab/>
        <w:t>OPTIONAL,</w:t>
      </w:r>
    </w:p>
    <w:p w14:paraId="2DD9BAF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sCS-Common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OCTET STRING</w:t>
      </w:r>
      <w:r>
        <w:rPr>
          <w:rFonts w:ascii="Courier New" w:eastAsia="Times New Roman" w:hAnsi="Courier New"/>
          <w:sz w:val="16"/>
          <w:lang w:eastAsia="ko-KR"/>
        </w:rPr>
        <w:tab/>
        <w:t>OPTIONAL,</w:t>
      </w:r>
    </w:p>
    <w:p w14:paraId="14E5BD2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 {{Neighbour-Node-Cells-List-Item-ExtIEs}}</w:t>
      </w:r>
      <w:r>
        <w:rPr>
          <w:rFonts w:ascii="Courier New" w:eastAsia="Times New Roman" w:hAnsi="Courier New"/>
          <w:sz w:val="16"/>
          <w:lang w:eastAsia="ko-KR"/>
        </w:rPr>
        <w:tab/>
      </w:r>
      <w:r>
        <w:rPr>
          <w:rFonts w:ascii="Courier New" w:eastAsia="Times New Roman" w:hAnsi="Courier New"/>
          <w:sz w:val="16"/>
          <w:lang w:eastAsia="ko-KR"/>
        </w:rPr>
        <w:tab/>
        <w:t>OPTIONAL</w:t>
      </w:r>
    </w:p>
    <w:p w14:paraId="4C96D9A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522812D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6786A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Neighbour-Node-Cells-List-Item-ExtIEs </w:t>
      </w:r>
      <w:r>
        <w:rPr>
          <w:rFonts w:ascii="Courier New" w:eastAsia="Times New Roman" w:hAnsi="Courier New"/>
          <w:sz w:val="16"/>
          <w:lang w:eastAsia="ko-KR"/>
        </w:rPr>
        <w:tab/>
        <w:t>F1AP-PROTOCOL-EXTENSION ::= {</w:t>
      </w:r>
    </w:p>
    <w:p w14:paraId="2CA6095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78C02EE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7FD55DB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77A107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NeedforGap::= ENUMERATED {true, ...}</w:t>
      </w:r>
    </w:p>
    <w:p w14:paraId="60D6D2B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C5D96E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宋体" w:hAnsi="Courier New" w:hint="eastAsia"/>
          <w:snapToGrid w:val="0"/>
          <w:sz w:val="16"/>
          <w:lang w:val="en-US" w:eastAsia="zh-CN"/>
        </w:rPr>
        <w:t>NeedForGapsInfoNR</w:t>
      </w:r>
      <w:r>
        <w:rPr>
          <w:rFonts w:ascii="Courier New" w:eastAsia="Times New Roman" w:hAnsi="Courier New"/>
          <w:sz w:val="16"/>
          <w:lang w:eastAsia="ko-KR"/>
        </w:rPr>
        <w:t xml:space="preserve"> ::= OCTET STRING</w:t>
      </w:r>
    </w:p>
    <w:p w14:paraId="1D7239F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27693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宋体" w:hAnsi="Courier New" w:hint="eastAsia"/>
          <w:snapToGrid w:val="0"/>
          <w:sz w:val="16"/>
          <w:lang w:val="en-US" w:eastAsia="zh-CN"/>
        </w:rPr>
        <w:t xml:space="preserve">NeedForGapNCSGInfoNR </w:t>
      </w:r>
      <w:r>
        <w:rPr>
          <w:rFonts w:ascii="Courier New" w:eastAsia="Times New Roman" w:hAnsi="Courier New"/>
          <w:sz w:val="16"/>
          <w:lang w:eastAsia="ko-KR"/>
        </w:rPr>
        <w:t>::= OCTET STRING</w:t>
      </w:r>
    </w:p>
    <w:p w14:paraId="7CFD2A3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7487C4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hint="eastAsia"/>
          <w:snapToGrid w:val="0"/>
          <w:sz w:val="16"/>
          <w:lang w:val="en-US" w:eastAsia="zh-CN"/>
        </w:rPr>
        <w:t>NeedForGapNCSGInfoEUTRA</w:t>
      </w:r>
      <w:r>
        <w:rPr>
          <w:rFonts w:ascii="Courier New" w:eastAsia="Times New Roman" w:hAnsi="Courier New"/>
          <w:sz w:val="16"/>
          <w:lang w:eastAsia="ko-KR"/>
        </w:rPr>
        <w:t xml:space="preserve"> ::= OCTET STRING</w:t>
      </w:r>
    </w:p>
    <w:p w14:paraId="52D3BD8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1ABDC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Neighbour-Cell-Information-Item ::= SEQUENCE {</w:t>
      </w:r>
    </w:p>
    <w:p w14:paraId="3CF078E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nRCGI</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NRCGI, </w:t>
      </w:r>
    </w:p>
    <w:p w14:paraId="705B136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intendedTDD-DL-ULConfig</w:t>
      </w:r>
      <w:r>
        <w:rPr>
          <w:rFonts w:ascii="Courier New" w:eastAsia="Times New Roman" w:hAnsi="Courier New"/>
          <w:sz w:val="16"/>
          <w:lang w:eastAsia="ko-KR"/>
        </w:rPr>
        <w:tab/>
      </w:r>
      <w:r>
        <w:rPr>
          <w:rFonts w:ascii="Courier New" w:eastAsia="Times New Roman" w:hAnsi="Courier New"/>
          <w:sz w:val="16"/>
          <w:lang w:eastAsia="ko-KR"/>
        </w:rPr>
        <w:tab/>
        <w:t>IntendedTDD-DL-ULConfig OPTIONAL,</w:t>
      </w:r>
    </w:p>
    <w:p w14:paraId="710530C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t>ProtocolExtensionContainer { { Neighbour-Cell-Informatio</w:t>
      </w:r>
      <w:r>
        <w:rPr>
          <w:rFonts w:ascii="Courier New" w:eastAsia="Times New Roman" w:hAnsi="Courier New"/>
          <w:sz w:val="16"/>
          <w:lang w:eastAsia="ko-KR"/>
        </w:rPr>
        <w:t>n-ItemExtIEs } }</w:t>
      </w:r>
      <w:r>
        <w:rPr>
          <w:rFonts w:ascii="Courier New" w:eastAsia="Times New Roman" w:hAnsi="Courier New"/>
          <w:sz w:val="16"/>
          <w:lang w:eastAsia="ko-KR"/>
        </w:rPr>
        <w:tab/>
        <w:t>OPTIONAL</w:t>
      </w:r>
    </w:p>
    <w:p w14:paraId="6F2E6AE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62C8544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55BD0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Neighbour-Cell-Information-ItemExtIEs </w:t>
      </w:r>
      <w:r>
        <w:rPr>
          <w:rFonts w:ascii="Courier New" w:eastAsia="Times New Roman" w:hAnsi="Courier New"/>
          <w:sz w:val="16"/>
          <w:lang w:eastAsia="ko-KR"/>
        </w:rPr>
        <w:tab/>
        <w:t>F1AP-PROTOCOL-EXTENSION ::= {</w:t>
      </w:r>
    </w:p>
    <w:p w14:paraId="06406BF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707B8B3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E98DA0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8F133F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NeighbourNR-CellsForSON-List ::= SEQUENCE (SIZE(1.. maxNeighbourCellforSON)) OF NeighbourNR-CellsForSON-Item</w:t>
      </w:r>
    </w:p>
    <w:p w14:paraId="386309A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77439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NeighbourNR-CellsForSON-Item ::= </w:t>
      </w:r>
      <w:r>
        <w:rPr>
          <w:rFonts w:ascii="Courier New" w:eastAsia="Times New Roman" w:hAnsi="Courier New"/>
          <w:sz w:val="16"/>
          <w:lang w:eastAsia="ko-KR"/>
        </w:rPr>
        <w:t>SEQUENCE {</w:t>
      </w:r>
    </w:p>
    <w:p w14:paraId="5C68902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nRCGI</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NRCGI,</w:t>
      </w:r>
    </w:p>
    <w:p w14:paraId="326E3C7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nR-ModeInfoRel16</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NR-ModeInfoRel16</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4A13AD4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sSB-PositionsInBurst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SSB-PositionsInBurst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6FEC42A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nRPRACHConfig</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NRPRACHConfig</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55C5FF2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ProtocolExtensionContainer { { NeighbourNR-CellsForSON-Item-ExtIEs} }</w:t>
      </w:r>
      <w:r>
        <w:rPr>
          <w:rFonts w:ascii="Courier New" w:eastAsia="Times New Roman" w:hAnsi="Courier New"/>
          <w:sz w:val="16"/>
          <w:lang w:eastAsia="ko-KR"/>
        </w:rPr>
        <w:tab/>
        <w:t>OPTIONAL,</w:t>
      </w:r>
    </w:p>
    <w:p w14:paraId="27DA1FA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75FD5B7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13AB434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C41645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NeighbourNR-CellsForSON-Item-ExtIEs </w:t>
      </w:r>
      <w:r>
        <w:rPr>
          <w:rFonts w:ascii="Courier New" w:eastAsia="Times New Roman" w:hAnsi="Courier New"/>
          <w:sz w:val="16"/>
          <w:lang w:eastAsia="ko-KR"/>
        </w:rPr>
        <w:tab/>
        <w:t>F1AP-PROTOCOL-EXTENSION ::= {</w:t>
      </w:r>
    </w:p>
    <w:p w14:paraId="63B3647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7422745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68D6D7A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1CAAD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NGRANAllocationAndRetentionPriority ::= SEQUENCE {</w:t>
      </w:r>
    </w:p>
    <w:p w14:paraId="07D2CD4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priorityLevel</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PriorityLevel,</w:t>
      </w:r>
    </w:p>
    <w:p w14:paraId="3D19E81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pre-empt</w:t>
      </w:r>
      <w:r>
        <w:rPr>
          <w:rFonts w:ascii="Courier New" w:eastAsia="Times New Roman" w:hAnsi="Courier New"/>
          <w:sz w:val="16"/>
          <w:lang w:eastAsia="ko-KR"/>
        </w:rPr>
        <w:t>ionCapability</w:t>
      </w:r>
      <w:r>
        <w:rPr>
          <w:rFonts w:ascii="Courier New" w:eastAsia="Times New Roman" w:hAnsi="Courier New"/>
          <w:sz w:val="16"/>
          <w:lang w:eastAsia="ko-KR"/>
        </w:rPr>
        <w:tab/>
      </w:r>
      <w:r>
        <w:rPr>
          <w:rFonts w:ascii="Courier New" w:eastAsia="Times New Roman" w:hAnsi="Courier New"/>
          <w:sz w:val="16"/>
          <w:lang w:eastAsia="ko-KR"/>
        </w:rPr>
        <w:tab/>
        <w:t>Pre-emptionCapability,</w:t>
      </w:r>
    </w:p>
    <w:p w14:paraId="25E9CF9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pre-emptionVulnerability</w:t>
      </w:r>
      <w:r>
        <w:rPr>
          <w:rFonts w:ascii="Courier New" w:eastAsia="Times New Roman" w:hAnsi="Courier New"/>
          <w:sz w:val="16"/>
          <w:lang w:eastAsia="ko-KR"/>
        </w:rPr>
        <w:tab/>
        <w:t>Pre-emptionVulnerability,</w:t>
      </w:r>
    </w:p>
    <w:p w14:paraId="15CE8D4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 { {NGRANAllocationAndRetentionPriority-ExtIEs} } OPTIONAL</w:t>
      </w:r>
    </w:p>
    <w:p w14:paraId="300ED56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lastRenderedPageBreak/>
        <w:t>}</w:t>
      </w:r>
    </w:p>
    <w:p w14:paraId="441EA15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218D2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NGRANAllocationAndRetentionPriority-ExtIEs F1AP-PROTOCOL-EXT</w:t>
      </w:r>
      <w:r>
        <w:rPr>
          <w:rFonts w:ascii="Courier New" w:eastAsia="Times New Roman" w:hAnsi="Courier New"/>
          <w:sz w:val="16"/>
          <w:lang w:eastAsia="ko-KR"/>
        </w:rPr>
        <w:t>ENSION ::= {</w:t>
      </w:r>
    </w:p>
    <w:p w14:paraId="3030201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414C5B9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9636B8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20FD8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ABC61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z w:val="16"/>
          <w:lang w:eastAsia="zh-CN"/>
        </w:rPr>
        <w:t>NGRANHighAccuracyAccessPointPosition</w:t>
      </w:r>
      <w:r>
        <w:rPr>
          <w:rFonts w:ascii="Courier New" w:eastAsia="Times New Roman" w:hAnsi="Courier New"/>
          <w:snapToGrid w:val="0"/>
          <w:sz w:val="16"/>
          <w:lang w:eastAsia="ko-KR"/>
        </w:rPr>
        <w:t xml:space="preserve"> ::= SEQUENCE {</w:t>
      </w:r>
    </w:p>
    <w:p w14:paraId="4ADB3F3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latitude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(-2147483648.. 2147483647),</w:t>
      </w:r>
    </w:p>
    <w:p w14:paraId="5814F92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longitude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(-2147483648.. 2147483647),</w:t>
      </w:r>
    </w:p>
    <w:p w14:paraId="37A7DEC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altitude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(-64000..1280000),</w:t>
      </w:r>
    </w:p>
    <w:p w14:paraId="3E1B6C2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uncertaintySemi-major</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INTEGER </w:t>
      </w:r>
      <w:r>
        <w:rPr>
          <w:rFonts w:ascii="Courier New" w:eastAsia="Times New Roman" w:hAnsi="Courier New"/>
          <w:snapToGrid w:val="0"/>
          <w:sz w:val="16"/>
          <w:lang w:eastAsia="ko-KR"/>
        </w:rPr>
        <w:t>(0..255),</w:t>
      </w:r>
    </w:p>
    <w:p w14:paraId="3D114D3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uncertaintySemi-minor</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(0..255),</w:t>
      </w:r>
    </w:p>
    <w:p w14:paraId="5BCD100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orientationOfMajorAxis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(0..179),</w:t>
      </w:r>
    </w:p>
    <w:p w14:paraId="64ECA17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horizontalConfidence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(0..100),</w:t>
      </w:r>
    </w:p>
    <w:p w14:paraId="64FBA35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uncertaintyAltitude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(0..255),</w:t>
      </w:r>
    </w:p>
    <w:p w14:paraId="24B6B25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verticalConfidence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INTEGER (0..100), </w:t>
      </w:r>
    </w:p>
    <w:p w14:paraId="0FE3F2F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6EBEAC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iE-Extensions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ProtocolExtensionCo</w:t>
      </w:r>
      <w:r>
        <w:rPr>
          <w:rFonts w:ascii="Courier New" w:eastAsia="Times New Roman" w:hAnsi="Courier New"/>
          <w:snapToGrid w:val="0"/>
          <w:sz w:val="16"/>
          <w:lang w:eastAsia="ko-KR"/>
        </w:rPr>
        <w:t xml:space="preserve">ntainer { { </w:t>
      </w:r>
      <w:r>
        <w:rPr>
          <w:rFonts w:ascii="Courier New" w:eastAsia="Times New Roman" w:hAnsi="Courier New"/>
          <w:sz w:val="16"/>
          <w:lang w:eastAsia="zh-CN"/>
        </w:rPr>
        <w:t>NGRANHighAccuracyAccessPointPosition</w:t>
      </w:r>
      <w:r>
        <w:rPr>
          <w:rFonts w:ascii="Courier New" w:eastAsia="Times New Roman" w:hAnsi="Courier New"/>
          <w:snapToGrid w:val="0"/>
          <w:sz w:val="16"/>
          <w:lang w:eastAsia="ko-KR"/>
        </w:rPr>
        <w:t>-ExtIEs} } OPTIONAL</w:t>
      </w:r>
    </w:p>
    <w:p w14:paraId="1399DAD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106D0CB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28DEBE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z w:val="16"/>
          <w:lang w:eastAsia="zh-CN"/>
        </w:rPr>
        <w:t>NGRANHighAccuracyAccessPointPosition</w:t>
      </w:r>
      <w:r>
        <w:rPr>
          <w:rFonts w:ascii="Courier New" w:eastAsia="Times New Roman" w:hAnsi="Courier New"/>
          <w:snapToGrid w:val="0"/>
          <w:sz w:val="16"/>
          <w:lang w:eastAsia="ko-KR"/>
        </w:rPr>
        <w:t xml:space="preserve">-ExtIEs </w:t>
      </w:r>
      <w:r>
        <w:rPr>
          <w:rFonts w:ascii="Courier New" w:eastAsia="Times New Roman" w:hAnsi="Courier New"/>
          <w:sz w:val="16"/>
          <w:lang w:eastAsia="ko-KR"/>
        </w:rPr>
        <w:t>F1AP</w:t>
      </w:r>
      <w:r>
        <w:rPr>
          <w:rFonts w:ascii="Courier New" w:eastAsia="Times New Roman" w:hAnsi="Courier New"/>
          <w:snapToGrid w:val="0"/>
          <w:sz w:val="16"/>
          <w:lang w:eastAsia="ko-KR"/>
        </w:rPr>
        <w:t>-PROTOCOL-EXTENSION ::= {</w:t>
      </w:r>
    </w:p>
    <w:p w14:paraId="599FB67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5F27B9E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12131E5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7EF60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NID ::= BIT STRING (SIZE(44))</w:t>
      </w:r>
    </w:p>
    <w:p w14:paraId="5BB0190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BD99F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NonF1terminatingTopologyIndicator ::= ENUMERATED {</w:t>
      </w:r>
    </w:p>
    <w:p w14:paraId="3DC735A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true,</w:t>
      </w:r>
    </w:p>
    <w:p w14:paraId="1E60FFC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0A409E0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6BFA4EB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ABF30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NR-CGI-List-For-Restart-Item ::= SEQUENCE {</w:t>
      </w:r>
    </w:p>
    <w:p w14:paraId="6B97B7F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nRCGI</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NRCGI,</w:t>
      </w:r>
    </w:p>
    <w:p w14:paraId="367AAB1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t>ProtocolExtensionContainer { { NR-CGI-List-For-Restart-ItemExtIEs } }</w:t>
      </w:r>
      <w:r>
        <w:rPr>
          <w:rFonts w:ascii="Courier New" w:eastAsia="Times New Roman" w:hAnsi="Courier New"/>
          <w:sz w:val="16"/>
          <w:lang w:eastAsia="ko-KR"/>
        </w:rPr>
        <w:tab/>
        <w:t>OPTIONAL,</w:t>
      </w:r>
    </w:p>
    <w:p w14:paraId="1B02A27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4F208F6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F29E47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2D993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NR-CGI-List-For-Restart-ItemExtIEs </w:t>
      </w:r>
      <w:r>
        <w:rPr>
          <w:rFonts w:ascii="Courier New" w:eastAsia="Times New Roman" w:hAnsi="Courier New"/>
          <w:sz w:val="16"/>
          <w:lang w:eastAsia="ko-KR"/>
        </w:rPr>
        <w:tab/>
        <w:t>F1AP-PROTOCOL-EXTENSION ::= {</w:t>
      </w:r>
    </w:p>
    <w:p w14:paraId="715BCED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6A1ACB5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0F6F21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B1318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NrofSymbolsExtended ::=  ENUMERATED {n8, n10, n12, n14, ...}</w:t>
      </w:r>
    </w:p>
    <w:p w14:paraId="74C58FC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28FA8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NR-PRSBeamInformation ::= SEQUENCE {</w:t>
      </w:r>
    </w:p>
    <w:p w14:paraId="711F694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nR-PRSBeamInformationList</w:t>
      </w:r>
      <w:r>
        <w:rPr>
          <w:rFonts w:ascii="Courier New" w:eastAsia="Times New Roman" w:hAnsi="Courier New"/>
          <w:sz w:val="16"/>
          <w:lang w:eastAsia="ko-KR"/>
        </w:rPr>
        <w:tab/>
      </w:r>
      <w:r>
        <w:rPr>
          <w:rFonts w:ascii="Courier New" w:eastAsia="Times New Roman" w:hAnsi="Courier New"/>
          <w:sz w:val="16"/>
          <w:lang w:eastAsia="ko-KR"/>
        </w:rPr>
        <w:tab/>
        <w:t>NR-PRSBeamInformationList,</w:t>
      </w:r>
    </w:p>
    <w:p w14:paraId="5D17968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xml:space="preserve">lCStoGCSTranslationList </w:t>
      </w:r>
      <w:r>
        <w:rPr>
          <w:rFonts w:ascii="Courier New" w:eastAsia="Times New Roman" w:hAnsi="Courier New"/>
          <w:sz w:val="16"/>
          <w:lang w:eastAsia="ko-KR"/>
        </w:rPr>
        <w:tab/>
      </w:r>
      <w:r>
        <w:rPr>
          <w:rFonts w:ascii="Courier New" w:eastAsia="Times New Roman" w:hAnsi="Courier New"/>
          <w:sz w:val="16"/>
          <w:lang w:eastAsia="ko-KR"/>
        </w:rPr>
        <w:tab/>
        <w:t>LCStoGCSTranslationList</w:t>
      </w:r>
      <w:r>
        <w:rPr>
          <w:rFonts w:ascii="Courier New" w:eastAsia="Times New Roman" w:hAnsi="Courier New"/>
          <w:sz w:val="16"/>
          <w:lang w:eastAsia="ko-KR"/>
        </w:rPr>
        <w:tab/>
      </w:r>
      <w:r>
        <w:rPr>
          <w:rFonts w:ascii="Courier New" w:eastAsia="Times New Roman" w:hAnsi="Courier New"/>
          <w:sz w:val="16"/>
          <w:lang w:eastAsia="ko-KR"/>
        </w:rPr>
        <w:tab/>
        <w:t>OPTIONAL,</w:t>
      </w:r>
    </w:p>
    <w:p w14:paraId="6CF66DB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t>ProtocolExtensionContaine</w:t>
      </w:r>
      <w:r>
        <w:rPr>
          <w:rFonts w:ascii="Courier New" w:eastAsia="Times New Roman" w:hAnsi="Courier New"/>
          <w:sz w:val="16"/>
          <w:lang w:eastAsia="ko-KR"/>
        </w:rPr>
        <w:t>r { { NR-PRSBeamInformation-ExtIEs } } OPTIONAL</w:t>
      </w:r>
    </w:p>
    <w:p w14:paraId="44DBF9E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60F90B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2F052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NR-PRSBeamInformation-ExtIEs F1AP-PROTOCOL-EXTENSION ::= {</w:t>
      </w:r>
    </w:p>
    <w:p w14:paraId="4CE6B3F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4992E70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3B6627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EB73E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NR-PRSBeamInformationList ::= SEQUENCE (SIZE(1.. maxnoofPRS-ResourceSets)) OF NR-PRSBeamInformationItem</w:t>
      </w:r>
    </w:p>
    <w:p w14:paraId="31CA192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336B1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NR-PRSBeamInformationItem ::= </w:t>
      </w:r>
      <w:r>
        <w:rPr>
          <w:rFonts w:ascii="Courier New" w:eastAsia="Times New Roman" w:hAnsi="Courier New"/>
          <w:sz w:val="16"/>
          <w:lang w:eastAsia="ko-KR"/>
        </w:rPr>
        <w:t>SEQUENCE {</w:t>
      </w:r>
    </w:p>
    <w:p w14:paraId="1C9F681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pRSResourceSetID</w:t>
      </w:r>
      <w:r>
        <w:rPr>
          <w:rFonts w:ascii="Courier New" w:eastAsia="Times New Roman" w:hAnsi="Courier New"/>
          <w:sz w:val="16"/>
          <w:lang w:eastAsia="ko-KR"/>
        </w:rPr>
        <w:tab/>
        <w:t>PRS-Resource-Set-ID,</w:t>
      </w:r>
    </w:p>
    <w:p w14:paraId="2A68BF9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pRSAngleList</w:t>
      </w:r>
      <w:r>
        <w:rPr>
          <w:rFonts w:ascii="Courier New" w:eastAsia="Times New Roman" w:hAnsi="Courier New"/>
          <w:sz w:val="16"/>
          <w:lang w:eastAsia="ko-KR"/>
        </w:rPr>
        <w:tab/>
      </w:r>
      <w:r>
        <w:rPr>
          <w:rFonts w:ascii="Courier New" w:eastAsia="Times New Roman" w:hAnsi="Courier New"/>
          <w:sz w:val="16"/>
          <w:lang w:eastAsia="ko-KR"/>
        </w:rPr>
        <w:tab/>
        <w:t>PRSAngleList,</w:t>
      </w:r>
    </w:p>
    <w:p w14:paraId="0F8B45D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t>ProtocolExtensionContainer { { NR-PRSBeamInformationItem-ExtIEs } } OPTIONAL</w:t>
      </w:r>
    </w:p>
    <w:p w14:paraId="6D03539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3A9FBA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281A0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NR-PRSBeamInformationItem-ExtIEs F1AP-PROTOCOL-EXTENSION ::= {</w:t>
      </w:r>
    </w:p>
    <w:p w14:paraId="6C7A2DC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263B9CA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57F4F59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7EED5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szCs w:val="16"/>
          <w:lang w:eastAsia="ko-KR"/>
        </w:rPr>
      </w:pPr>
      <w:r>
        <w:rPr>
          <w:rFonts w:ascii="Courier New" w:eastAsia="Times New Roman" w:hAnsi="Courier New"/>
          <w:snapToGrid w:val="0"/>
          <w:sz w:val="16"/>
          <w:lang w:eastAsia="ko-KR"/>
        </w:rPr>
        <w:t>NR-TADV </w:t>
      </w:r>
      <w:r>
        <w:rPr>
          <w:rFonts w:ascii="Courier New" w:eastAsia="Times New Roman" w:hAnsi="Courier New"/>
          <w:sz w:val="16"/>
          <w:lang w:eastAsia="ko-KR"/>
        </w:rPr>
        <w:t>::=</w:t>
      </w:r>
      <w:r>
        <w:rPr>
          <w:rFonts w:ascii="Courier New" w:eastAsia="Times New Roman" w:hAnsi="Courier New"/>
          <w:snapToGrid w:val="0"/>
          <w:sz w:val="16"/>
          <w:lang w:eastAsia="ko-KR"/>
        </w:rPr>
        <w:t> INTEGER (0..</w:t>
      </w:r>
      <w:r>
        <w:rPr>
          <w:rFonts w:ascii="Courier New" w:eastAsia="Times New Roman" w:hAnsi="Courier New"/>
          <w:sz w:val="16"/>
          <w:lang w:eastAsia="ko-KR"/>
        </w:rPr>
        <w:t xml:space="preserve"> </w:t>
      </w:r>
      <w:r>
        <w:rPr>
          <w:rFonts w:ascii="Courier New" w:eastAsia="Times New Roman" w:hAnsi="Courier New"/>
          <w:snapToGrid w:val="0"/>
          <w:sz w:val="16"/>
          <w:lang w:eastAsia="ko-KR"/>
        </w:rPr>
        <w:t>7690)</w:t>
      </w:r>
    </w:p>
    <w:p w14:paraId="7F64C92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88591D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ko-KR"/>
        </w:rPr>
        <w:t xml:space="preserve">NRRedCapUEIndication </w:t>
      </w:r>
      <w:r>
        <w:rPr>
          <w:rFonts w:ascii="Courier New" w:eastAsia="Times New Roman" w:hAnsi="Courier New"/>
          <w:sz w:val="16"/>
          <w:lang w:eastAsia="ko-KR"/>
        </w:rPr>
        <w:t>::= ENUMERATED {true, ...}</w:t>
      </w:r>
    </w:p>
    <w:p w14:paraId="1738D99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016D8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ko-KR"/>
        </w:rPr>
        <w:t>NRPagingeDRXInformation</w:t>
      </w:r>
      <w:r>
        <w:rPr>
          <w:rFonts w:ascii="Courier New" w:eastAsia="Times New Roman" w:hAnsi="Courier New" w:hint="eastAsia"/>
          <w:sz w:val="16"/>
          <w:lang w:eastAsia="ko-KR"/>
        </w:rPr>
        <w:t xml:space="preserve"> ::= SEQUENCE {</w:t>
      </w:r>
    </w:p>
    <w:p w14:paraId="00D463F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hint="eastAsia"/>
          <w:sz w:val="16"/>
          <w:lang w:eastAsia="ko-KR"/>
        </w:rPr>
        <w:tab/>
      </w:r>
      <w:r>
        <w:rPr>
          <w:rFonts w:ascii="Courier New" w:eastAsia="Times New Roman" w:hAnsi="Courier New"/>
          <w:sz w:val="16"/>
          <w:lang w:eastAsia="ko-KR"/>
        </w:rPr>
        <w:t>nr</w:t>
      </w:r>
      <w:r>
        <w:rPr>
          <w:rFonts w:ascii="Courier New" w:eastAsia="Times New Roman" w:hAnsi="Courier New" w:hint="eastAsia"/>
          <w:sz w:val="16"/>
          <w:lang w:eastAsia="ko-KR"/>
        </w:rPr>
        <w:t>paging-eDRX-Cycle</w:t>
      </w:r>
      <w:r>
        <w:rPr>
          <w:rFonts w:ascii="Courier New" w:eastAsia="Times New Roman" w:hAnsi="Courier New"/>
          <w:sz w:val="16"/>
          <w:lang w:eastAsia="ko-KR"/>
        </w:rPr>
        <w:t>-Idle</w:t>
      </w:r>
      <w:r>
        <w:rPr>
          <w:rFonts w:ascii="Courier New" w:eastAsia="Times New Roman" w:hAnsi="Courier New" w:hint="eastAsia"/>
          <w:sz w:val="16"/>
          <w:lang w:eastAsia="ko-KR"/>
        </w:rPr>
        <w:tab/>
      </w:r>
      <w:r>
        <w:rPr>
          <w:rFonts w:ascii="Courier New" w:eastAsia="Times New Roman" w:hAnsi="Courier New" w:hint="eastAsia"/>
          <w:sz w:val="16"/>
          <w:lang w:eastAsia="ko-KR"/>
        </w:rPr>
        <w:tab/>
      </w:r>
      <w:r>
        <w:rPr>
          <w:rFonts w:ascii="Courier New" w:eastAsia="Times New Roman" w:hAnsi="Courier New"/>
          <w:sz w:val="16"/>
          <w:lang w:eastAsia="ko-KR"/>
        </w:rPr>
        <w:t>NR</w:t>
      </w:r>
      <w:r>
        <w:rPr>
          <w:rFonts w:ascii="Courier New" w:eastAsia="Times New Roman" w:hAnsi="Courier New" w:hint="eastAsia"/>
          <w:sz w:val="16"/>
          <w:lang w:eastAsia="ko-KR"/>
        </w:rPr>
        <w:t>Paging-eDRX-Cycle</w:t>
      </w:r>
      <w:r>
        <w:rPr>
          <w:rFonts w:ascii="Courier New" w:eastAsia="Times New Roman" w:hAnsi="Courier New"/>
          <w:sz w:val="16"/>
          <w:lang w:eastAsia="ko-KR"/>
        </w:rPr>
        <w:t>-Idle</w:t>
      </w:r>
      <w:r>
        <w:rPr>
          <w:rFonts w:ascii="Courier New" w:eastAsia="Times New Roman" w:hAnsi="Courier New" w:hint="eastAsia"/>
          <w:sz w:val="16"/>
          <w:lang w:eastAsia="ko-KR"/>
        </w:rPr>
        <w:t>,</w:t>
      </w:r>
    </w:p>
    <w:p w14:paraId="6F0B8E9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hint="eastAsia"/>
          <w:sz w:val="16"/>
          <w:lang w:eastAsia="ko-KR"/>
        </w:rPr>
        <w:tab/>
        <w:t>nrpaging-Time-Window</w:t>
      </w:r>
      <w:r>
        <w:rPr>
          <w:rFonts w:ascii="Courier New" w:eastAsia="Times New Roman" w:hAnsi="Courier New" w:hint="eastAsia"/>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NR</w:t>
      </w:r>
      <w:r>
        <w:rPr>
          <w:rFonts w:ascii="Courier New" w:eastAsia="Times New Roman" w:hAnsi="Courier New" w:hint="eastAsia"/>
          <w:sz w:val="16"/>
          <w:lang w:eastAsia="ko-KR"/>
        </w:rPr>
        <w:t>Paging-Time-Window</w:t>
      </w:r>
      <w:r>
        <w:rPr>
          <w:rFonts w:ascii="Courier New" w:eastAsia="Times New Roman" w:hAnsi="Courier New" w:hint="eastAsia"/>
          <w:sz w:val="16"/>
          <w:lang w:eastAsia="ko-KR"/>
        </w:rPr>
        <w:tab/>
      </w:r>
      <w:r>
        <w:rPr>
          <w:rFonts w:ascii="Courier New" w:eastAsia="Times New Roman" w:hAnsi="Courier New" w:hint="eastAsia"/>
          <w:sz w:val="16"/>
          <w:lang w:eastAsia="ko-KR"/>
        </w:rPr>
        <w:tab/>
      </w:r>
      <w:r>
        <w:rPr>
          <w:rFonts w:ascii="Courier New" w:eastAsia="Times New Roman" w:hAnsi="Courier New" w:hint="eastAsia"/>
          <w:sz w:val="16"/>
          <w:lang w:eastAsia="ko-KR"/>
        </w:rPr>
        <w:tab/>
      </w:r>
      <w:r>
        <w:rPr>
          <w:rFonts w:ascii="Courier New" w:eastAsia="Times New Roman" w:hAnsi="Courier New" w:hint="eastAsia"/>
          <w:sz w:val="16"/>
          <w:lang w:eastAsia="ko-KR"/>
        </w:rPr>
        <w:tab/>
      </w:r>
      <w:r>
        <w:rPr>
          <w:rFonts w:ascii="Courier New" w:eastAsia="Times New Roman" w:hAnsi="Courier New" w:hint="eastAsia"/>
          <w:sz w:val="16"/>
          <w:lang w:eastAsia="ko-KR"/>
        </w:rPr>
        <w:tab/>
      </w:r>
      <w:r>
        <w:rPr>
          <w:rFonts w:ascii="Courier New" w:eastAsia="Times New Roman" w:hAnsi="Courier New" w:hint="eastAsia"/>
          <w:sz w:val="16"/>
          <w:lang w:eastAsia="ko-KR"/>
        </w:rPr>
        <w:tab/>
      </w:r>
      <w:r>
        <w:rPr>
          <w:rFonts w:ascii="Courier New" w:eastAsia="Times New Roman" w:hAnsi="Courier New" w:hint="eastAsia"/>
          <w:sz w:val="16"/>
          <w:lang w:eastAsia="ko-KR"/>
        </w:rPr>
        <w:tab/>
      </w:r>
      <w:r>
        <w:rPr>
          <w:rFonts w:ascii="Courier New" w:eastAsia="Times New Roman" w:hAnsi="Courier New" w:hint="eastAsia"/>
          <w:sz w:val="16"/>
          <w:lang w:eastAsia="ko-KR"/>
        </w:rPr>
        <w:tab/>
      </w:r>
      <w:r>
        <w:rPr>
          <w:rFonts w:ascii="Courier New" w:eastAsia="Times New Roman" w:hAnsi="Courier New" w:hint="eastAsia"/>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hint="eastAsia"/>
          <w:sz w:val="16"/>
          <w:lang w:eastAsia="ko-KR"/>
        </w:rPr>
        <w:t>OPTIONAL,</w:t>
      </w:r>
    </w:p>
    <w:p w14:paraId="2969EF8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r>
      <w:r>
        <w:rPr>
          <w:rFonts w:ascii="Courier New" w:eastAsia="Times New Roman" w:hAnsi="Courier New" w:hint="eastAsia"/>
          <w:sz w:val="16"/>
          <w:lang w:val="fr-FR" w:eastAsia="ko-KR"/>
        </w:rPr>
        <w:t>iE-Extensions</w:t>
      </w:r>
      <w:r>
        <w:rPr>
          <w:rFonts w:ascii="Courier New" w:eastAsia="Times New Roman" w:hAnsi="Courier New" w:hint="eastAsia"/>
          <w:sz w:val="16"/>
          <w:lang w:val="fr-FR" w:eastAsia="ko-KR"/>
        </w:rPr>
        <w:tab/>
      </w:r>
      <w:r>
        <w:rPr>
          <w:rFonts w:ascii="Courier New" w:eastAsia="Times New Roman" w:hAnsi="Courier New" w:hint="eastAsia"/>
          <w:sz w:val="16"/>
          <w:lang w:val="fr-FR" w:eastAsia="ko-KR"/>
        </w:rPr>
        <w:tab/>
      </w:r>
      <w:r>
        <w:rPr>
          <w:rFonts w:ascii="Courier New" w:eastAsia="Times New Roman" w:hAnsi="Courier New" w:hint="eastAsia"/>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hint="eastAsia"/>
          <w:sz w:val="16"/>
          <w:lang w:val="fr-FR" w:eastAsia="ko-KR"/>
        </w:rPr>
        <w:t>ProtocolExtensionContainer { {</w:t>
      </w:r>
      <w:r>
        <w:rPr>
          <w:rFonts w:ascii="Courier New" w:eastAsia="Times New Roman" w:hAnsi="Courier New"/>
          <w:sz w:val="16"/>
          <w:lang w:val="fr-FR" w:eastAsia="ko-KR"/>
        </w:rPr>
        <w:t>NR</w:t>
      </w:r>
      <w:r>
        <w:rPr>
          <w:rFonts w:ascii="Courier New" w:eastAsia="Times New Roman" w:hAnsi="Courier New" w:hint="eastAsia"/>
          <w:sz w:val="16"/>
          <w:lang w:val="fr-FR" w:eastAsia="ko-KR"/>
        </w:rPr>
        <w:t>PagingeDRXInformation-ExtIEs} }</w:t>
      </w:r>
      <w:r>
        <w:rPr>
          <w:rFonts w:ascii="Courier New" w:eastAsia="Times New Roman" w:hAnsi="Courier New" w:hint="eastAsia"/>
          <w:sz w:val="16"/>
          <w:lang w:val="fr-FR" w:eastAsia="ko-KR"/>
        </w:rPr>
        <w:tab/>
        <w:t>OPTIONAL,</w:t>
      </w:r>
    </w:p>
    <w:p w14:paraId="6015F32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hint="eastAsia"/>
          <w:sz w:val="16"/>
          <w:lang w:val="fr-FR" w:eastAsia="ko-KR"/>
        </w:rPr>
        <w:tab/>
      </w:r>
      <w:r>
        <w:rPr>
          <w:rFonts w:ascii="Courier New" w:eastAsia="Times New Roman" w:hAnsi="Courier New" w:hint="eastAsia"/>
          <w:sz w:val="16"/>
          <w:lang w:eastAsia="ko-KR"/>
        </w:rPr>
        <w:t>...</w:t>
      </w:r>
    </w:p>
    <w:p w14:paraId="451E812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hint="eastAsia"/>
          <w:sz w:val="16"/>
          <w:lang w:eastAsia="ko-KR"/>
        </w:rPr>
        <w:t>}</w:t>
      </w:r>
    </w:p>
    <w:p w14:paraId="3E4D886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771CC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w:t>
      </w:r>
      <w:r>
        <w:rPr>
          <w:rFonts w:ascii="Courier New" w:eastAsia="Times New Roman" w:hAnsi="Courier New" w:hint="eastAsia"/>
          <w:sz w:val="16"/>
          <w:lang w:eastAsia="ko-KR"/>
        </w:rPr>
        <w:t xml:space="preserve">PagingeDRXInformation-ExtIEs </w:t>
      </w:r>
      <w:r>
        <w:rPr>
          <w:rFonts w:ascii="Courier New" w:eastAsia="Times New Roman" w:hAnsi="Courier New"/>
          <w:sz w:val="16"/>
          <w:lang w:eastAsia="ko-KR"/>
        </w:rPr>
        <w:t>F1AP</w:t>
      </w:r>
      <w:r>
        <w:rPr>
          <w:rFonts w:ascii="Courier New" w:eastAsia="Times New Roman" w:hAnsi="Courier New" w:hint="eastAsia"/>
          <w:sz w:val="16"/>
          <w:lang w:eastAsia="ko-KR"/>
        </w:rPr>
        <w:t>-PROTOCOL-EXTENSION ::= {</w:t>
      </w:r>
    </w:p>
    <w:p w14:paraId="5797E91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hint="eastAsia"/>
          <w:sz w:val="16"/>
          <w:lang w:eastAsia="ko-KR"/>
        </w:rPr>
        <w:tab/>
        <w:t>...</w:t>
      </w:r>
    </w:p>
    <w:p w14:paraId="79D504C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hint="eastAsia"/>
          <w:sz w:val="16"/>
          <w:lang w:eastAsia="ko-KR"/>
        </w:rPr>
        <w:t>}</w:t>
      </w:r>
    </w:p>
    <w:p w14:paraId="7C25D4D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5263D22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w:t>
      </w:r>
      <w:r>
        <w:rPr>
          <w:rFonts w:ascii="Courier New" w:eastAsia="Times New Roman" w:hAnsi="Courier New" w:hint="eastAsia"/>
          <w:sz w:val="16"/>
          <w:lang w:eastAsia="ko-KR"/>
        </w:rPr>
        <w:t>Paging-eDRX-Cycle</w:t>
      </w:r>
      <w:r>
        <w:rPr>
          <w:rFonts w:ascii="Courier New" w:eastAsia="Times New Roman" w:hAnsi="Courier New"/>
          <w:sz w:val="16"/>
          <w:lang w:eastAsia="ko-KR"/>
        </w:rPr>
        <w:t>-Idle</w:t>
      </w:r>
      <w:r>
        <w:rPr>
          <w:rFonts w:ascii="Courier New" w:eastAsia="Times New Roman" w:hAnsi="Courier New" w:hint="eastAsia"/>
          <w:sz w:val="16"/>
          <w:lang w:eastAsia="ko-KR"/>
        </w:rPr>
        <w:t xml:space="preserve"> ::= ENUMERATED {</w:t>
      </w:r>
    </w:p>
    <w:p w14:paraId="5A8271C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hint="eastAsia"/>
          <w:sz w:val="16"/>
          <w:lang w:eastAsia="ko-KR"/>
        </w:rPr>
        <w:tab/>
      </w:r>
      <w:r>
        <w:rPr>
          <w:rFonts w:ascii="Courier New" w:eastAsia="Times New Roman" w:hAnsi="Courier New"/>
          <w:sz w:val="16"/>
          <w:lang w:eastAsia="ko-KR"/>
        </w:rPr>
        <w:t>hfquarter,</w:t>
      </w:r>
      <w:r>
        <w:rPr>
          <w:rFonts w:ascii="Courier New" w:eastAsia="Times New Roman" w:hAnsi="Courier New" w:hint="eastAsia"/>
          <w:sz w:val="16"/>
          <w:lang w:eastAsia="ko-KR"/>
        </w:rPr>
        <w:t xml:space="preserve"> hfhalf, hf1, hf2, hf4, </w:t>
      </w:r>
    </w:p>
    <w:p w14:paraId="59545F1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hint="eastAsia"/>
          <w:sz w:val="16"/>
          <w:lang w:eastAsia="ko-KR"/>
        </w:rPr>
        <w:tab/>
        <w:t xml:space="preserve">hf8, hf16, hf32, hf64, </w:t>
      </w:r>
      <w:r>
        <w:rPr>
          <w:rFonts w:ascii="Courier New" w:eastAsia="Times New Roman" w:hAnsi="Courier New" w:hint="eastAsia"/>
          <w:sz w:val="16"/>
          <w:lang w:eastAsia="ko-KR"/>
        </w:rPr>
        <w:t>hf128, hf256, hf</w:t>
      </w:r>
      <w:r>
        <w:rPr>
          <w:rFonts w:ascii="Courier New" w:eastAsia="Times New Roman" w:hAnsi="Courier New"/>
          <w:sz w:val="16"/>
          <w:lang w:eastAsia="ko-KR"/>
        </w:rPr>
        <w:t>512</w:t>
      </w:r>
      <w:r>
        <w:rPr>
          <w:rFonts w:ascii="Courier New" w:eastAsia="Times New Roman" w:hAnsi="Courier New" w:hint="eastAsia"/>
          <w:sz w:val="16"/>
          <w:lang w:eastAsia="ko-KR"/>
        </w:rPr>
        <w:t>, hf</w:t>
      </w:r>
      <w:r>
        <w:rPr>
          <w:rFonts w:ascii="Courier New" w:eastAsia="Times New Roman" w:hAnsi="Courier New"/>
          <w:sz w:val="16"/>
          <w:lang w:eastAsia="ko-KR"/>
        </w:rPr>
        <w:t>1024</w:t>
      </w:r>
      <w:r>
        <w:rPr>
          <w:rFonts w:ascii="Courier New" w:eastAsia="Times New Roman" w:hAnsi="Courier New" w:hint="eastAsia"/>
          <w:sz w:val="16"/>
          <w:lang w:eastAsia="ko-KR"/>
        </w:rPr>
        <w:t>,</w:t>
      </w:r>
    </w:p>
    <w:p w14:paraId="14D1209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hint="eastAsia"/>
          <w:sz w:val="16"/>
          <w:lang w:eastAsia="ko-KR"/>
        </w:rPr>
        <w:tab/>
        <w:t>...</w:t>
      </w:r>
    </w:p>
    <w:p w14:paraId="35DB366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hint="eastAsia"/>
          <w:sz w:val="16"/>
          <w:lang w:eastAsia="ko-KR"/>
        </w:rPr>
        <w:t>}</w:t>
      </w:r>
    </w:p>
    <w:p w14:paraId="35C25A6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1293C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FBC373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w:t>
      </w:r>
      <w:r>
        <w:rPr>
          <w:rFonts w:ascii="Courier New" w:eastAsia="Times New Roman" w:hAnsi="Courier New" w:hint="eastAsia"/>
          <w:sz w:val="16"/>
          <w:lang w:eastAsia="ko-KR"/>
        </w:rPr>
        <w:t>Paging-Time-Window ::= ENUMERATED {</w:t>
      </w:r>
    </w:p>
    <w:p w14:paraId="22A052C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hint="eastAsia"/>
          <w:sz w:val="16"/>
          <w:lang w:eastAsia="ko-KR"/>
        </w:rPr>
        <w:tab/>
        <w:t xml:space="preserve">s1, s2, s3, s4, s5, </w:t>
      </w:r>
    </w:p>
    <w:p w14:paraId="7B93EBD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hint="eastAsia"/>
          <w:sz w:val="16"/>
          <w:lang w:eastAsia="ko-KR"/>
        </w:rPr>
        <w:tab/>
        <w:t xml:space="preserve">s6, s7, s8, s9, s10, </w:t>
      </w:r>
    </w:p>
    <w:p w14:paraId="74CA76C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Pr>
          <w:rFonts w:ascii="Courier New" w:eastAsia="Times New Roman" w:hAnsi="Courier New" w:hint="eastAsia"/>
          <w:sz w:val="16"/>
          <w:lang w:eastAsia="ko-KR"/>
        </w:rPr>
        <w:tab/>
        <w:t>s11, s12, s13, s14, s15, s16,</w:t>
      </w:r>
    </w:p>
    <w:p w14:paraId="163AD56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hint="eastAsia"/>
          <w:sz w:val="16"/>
          <w:lang w:eastAsia="ko-KR"/>
        </w:rPr>
        <w:tab/>
        <w:t>...</w:t>
      </w:r>
      <w:r>
        <w:rPr>
          <w:rFonts w:ascii="Courier New" w:eastAsia="Times New Roman" w:hAnsi="Courier New"/>
          <w:sz w:val="16"/>
          <w:lang w:eastAsia="ko-KR"/>
        </w:rPr>
        <w:t>,</w:t>
      </w:r>
    </w:p>
    <w:p w14:paraId="6A19C40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s17, s18, s19, s20, s21,</w:t>
      </w:r>
    </w:p>
    <w:p w14:paraId="79824B2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xml:space="preserve">s22, s23, s24, s25, s26, </w:t>
      </w:r>
    </w:p>
    <w:p w14:paraId="168A3F1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s27, s28, s29, s30, s31, s32</w:t>
      </w:r>
    </w:p>
    <w:p w14:paraId="50A2E4B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hint="eastAsia"/>
          <w:sz w:val="16"/>
          <w:lang w:eastAsia="ko-KR"/>
        </w:rPr>
        <w:t>}</w:t>
      </w:r>
    </w:p>
    <w:p w14:paraId="142D236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22B35DD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ko-KR"/>
        </w:rPr>
        <w:t xml:space="preserve">NRPagingeDRXInformationforRRCINACTIVE </w:t>
      </w:r>
      <w:r>
        <w:rPr>
          <w:rFonts w:ascii="Courier New" w:eastAsia="Times New Roman" w:hAnsi="Courier New" w:hint="eastAsia"/>
          <w:sz w:val="16"/>
          <w:lang w:eastAsia="ko-KR"/>
        </w:rPr>
        <w:t>::= SEQUENCE {</w:t>
      </w:r>
    </w:p>
    <w:p w14:paraId="5622CE0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hint="eastAsia"/>
          <w:sz w:val="16"/>
          <w:lang w:eastAsia="ko-KR"/>
        </w:rPr>
        <w:tab/>
      </w:r>
      <w:r>
        <w:rPr>
          <w:rFonts w:ascii="Courier New" w:eastAsia="Times New Roman" w:hAnsi="Courier New"/>
          <w:sz w:val="16"/>
          <w:lang w:val="fr-FR" w:eastAsia="ko-KR"/>
        </w:rPr>
        <w:t>nr</w:t>
      </w:r>
      <w:r>
        <w:rPr>
          <w:rFonts w:ascii="Courier New" w:eastAsia="Times New Roman" w:hAnsi="Courier New" w:hint="eastAsia"/>
          <w:sz w:val="16"/>
          <w:lang w:val="fr-FR" w:eastAsia="ko-KR"/>
        </w:rPr>
        <w:t>paging-eDRX-Cycle</w:t>
      </w:r>
      <w:r>
        <w:rPr>
          <w:rFonts w:ascii="Courier New" w:eastAsia="Times New Roman" w:hAnsi="Courier New"/>
          <w:sz w:val="16"/>
          <w:lang w:val="fr-FR" w:eastAsia="ko-KR"/>
        </w:rPr>
        <w:t>-Inactive</w:t>
      </w:r>
      <w:r>
        <w:rPr>
          <w:rFonts w:ascii="Courier New" w:eastAsia="Times New Roman" w:hAnsi="Courier New" w:hint="eastAsia"/>
          <w:sz w:val="16"/>
          <w:lang w:val="fr-FR" w:eastAsia="ko-KR"/>
        </w:rPr>
        <w:tab/>
      </w:r>
      <w:r>
        <w:rPr>
          <w:rFonts w:ascii="Courier New" w:eastAsia="Times New Roman" w:hAnsi="Courier New" w:hint="eastAsia"/>
          <w:sz w:val="16"/>
          <w:lang w:val="fr-FR" w:eastAsia="ko-KR"/>
        </w:rPr>
        <w:tab/>
      </w:r>
      <w:r>
        <w:rPr>
          <w:rFonts w:ascii="Courier New" w:eastAsia="Times New Roman" w:hAnsi="Courier New"/>
          <w:sz w:val="16"/>
          <w:lang w:val="fr-FR" w:eastAsia="ko-KR"/>
        </w:rPr>
        <w:t>NR</w:t>
      </w:r>
      <w:r>
        <w:rPr>
          <w:rFonts w:ascii="Courier New" w:eastAsia="Times New Roman" w:hAnsi="Courier New" w:hint="eastAsia"/>
          <w:sz w:val="16"/>
          <w:lang w:val="fr-FR" w:eastAsia="ko-KR"/>
        </w:rPr>
        <w:t>Paging-eDRX-Cycle</w:t>
      </w:r>
      <w:r>
        <w:rPr>
          <w:rFonts w:ascii="Courier New" w:eastAsia="Times New Roman" w:hAnsi="Courier New"/>
          <w:sz w:val="16"/>
          <w:lang w:val="fr-FR" w:eastAsia="ko-KR"/>
        </w:rPr>
        <w:t>-Inactive</w:t>
      </w:r>
      <w:r>
        <w:rPr>
          <w:rFonts w:ascii="Courier New" w:eastAsia="Times New Roman" w:hAnsi="Courier New" w:hint="eastAsia"/>
          <w:sz w:val="16"/>
          <w:lang w:val="fr-FR" w:eastAsia="ko-KR"/>
        </w:rPr>
        <w:t>,</w:t>
      </w:r>
    </w:p>
    <w:p w14:paraId="1046B7B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r>
      <w:r>
        <w:rPr>
          <w:rFonts w:ascii="Courier New" w:eastAsia="Times New Roman" w:hAnsi="Courier New" w:hint="eastAsia"/>
          <w:sz w:val="16"/>
          <w:lang w:val="fr-FR" w:eastAsia="ko-KR"/>
        </w:rPr>
        <w:t>iE-Extensions</w:t>
      </w:r>
      <w:r>
        <w:rPr>
          <w:rFonts w:ascii="Courier New" w:eastAsia="Times New Roman" w:hAnsi="Courier New" w:hint="eastAsia"/>
          <w:sz w:val="16"/>
          <w:lang w:val="fr-FR" w:eastAsia="ko-KR"/>
        </w:rPr>
        <w:tab/>
      </w:r>
      <w:r>
        <w:rPr>
          <w:rFonts w:ascii="Courier New" w:eastAsia="Times New Roman" w:hAnsi="Courier New" w:hint="eastAsia"/>
          <w:sz w:val="16"/>
          <w:lang w:val="fr-FR" w:eastAsia="ko-KR"/>
        </w:rPr>
        <w:tab/>
      </w:r>
      <w:r>
        <w:rPr>
          <w:rFonts w:ascii="Courier New" w:eastAsia="Times New Roman" w:hAnsi="Courier New" w:hint="eastAsia"/>
          <w:sz w:val="16"/>
          <w:lang w:val="fr-FR" w:eastAsia="ko-KR"/>
        </w:rPr>
        <w:tab/>
        <w:t>ProtocolExtensionContainer { {</w:t>
      </w:r>
      <w:r>
        <w:rPr>
          <w:rFonts w:ascii="Courier New" w:eastAsia="Times New Roman" w:hAnsi="Courier New"/>
          <w:snapToGrid w:val="0"/>
          <w:sz w:val="16"/>
          <w:lang w:val="fr-FR" w:eastAsia="ko-KR"/>
        </w:rPr>
        <w:t xml:space="preserve"> NRPagingeDRXInformationforRRCINACTIVE</w:t>
      </w:r>
      <w:r>
        <w:rPr>
          <w:rFonts w:ascii="Courier New" w:eastAsia="Times New Roman" w:hAnsi="Courier New" w:hint="eastAsia"/>
          <w:sz w:val="16"/>
          <w:lang w:val="fr-FR" w:eastAsia="ko-KR"/>
        </w:rPr>
        <w:t>-ExtIEs} }</w:t>
      </w:r>
      <w:r>
        <w:rPr>
          <w:rFonts w:ascii="Courier New" w:eastAsia="Times New Roman" w:hAnsi="Courier New" w:hint="eastAsia"/>
          <w:sz w:val="16"/>
          <w:lang w:val="fr-FR" w:eastAsia="ko-KR"/>
        </w:rPr>
        <w:tab/>
        <w:t>OPTIONAL,</w:t>
      </w:r>
    </w:p>
    <w:p w14:paraId="0403954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hint="eastAsia"/>
          <w:sz w:val="16"/>
          <w:lang w:val="fr-FR" w:eastAsia="ko-KR"/>
        </w:rPr>
        <w:tab/>
        <w:t>...</w:t>
      </w:r>
    </w:p>
    <w:p w14:paraId="18832A9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hint="eastAsia"/>
          <w:sz w:val="16"/>
          <w:lang w:val="fr-FR" w:eastAsia="ko-KR"/>
        </w:rPr>
        <w:t>}</w:t>
      </w:r>
    </w:p>
    <w:p w14:paraId="7B060CF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322B5FD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napToGrid w:val="0"/>
          <w:sz w:val="16"/>
          <w:lang w:val="fr-FR" w:eastAsia="ko-KR"/>
        </w:rPr>
        <w:t>NRPagingeDRXInformationforRRCINACTIVE</w:t>
      </w:r>
      <w:r>
        <w:rPr>
          <w:rFonts w:ascii="Courier New" w:eastAsia="Times New Roman" w:hAnsi="Courier New" w:hint="eastAsia"/>
          <w:sz w:val="16"/>
          <w:lang w:val="fr-FR" w:eastAsia="ko-KR"/>
        </w:rPr>
        <w:t xml:space="preserve">-ExtIEs </w:t>
      </w:r>
      <w:r>
        <w:rPr>
          <w:rFonts w:ascii="Courier New" w:eastAsia="Times New Roman" w:hAnsi="Courier New"/>
          <w:sz w:val="16"/>
          <w:lang w:val="fr-FR" w:eastAsia="ko-KR"/>
        </w:rPr>
        <w:t>F1AP</w:t>
      </w:r>
      <w:r>
        <w:rPr>
          <w:rFonts w:ascii="Courier New" w:eastAsia="Times New Roman" w:hAnsi="Courier New" w:hint="eastAsia"/>
          <w:sz w:val="16"/>
          <w:lang w:val="fr-FR" w:eastAsia="ko-KR"/>
        </w:rPr>
        <w:t>-PROTOCOL-EXTENSION ::= {</w:t>
      </w:r>
    </w:p>
    <w:p w14:paraId="45081F9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hint="eastAsia"/>
          <w:sz w:val="16"/>
          <w:lang w:val="fr-FR" w:eastAsia="ko-KR"/>
        </w:rPr>
        <w:tab/>
        <w:t>...</w:t>
      </w:r>
    </w:p>
    <w:p w14:paraId="63B1641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hint="eastAsia"/>
          <w:sz w:val="16"/>
          <w:lang w:val="fr-FR" w:eastAsia="ko-KR"/>
        </w:rPr>
        <w:lastRenderedPageBreak/>
        <w:t>}</w:t>
      </w:r>
    </w:p>
    <w:p w14:paraId="275A681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fr-FR" w:eastAsia="ko-KR"/>
        </w:rPr>
      </w:pPr>
    </w:p>
    <w:p w14:paraId="525896C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NR</w:t>
      </w:r>
      <w:r>
        <w:rPr>
          <w:rFonts w:ascii="Courier New" w:eastAsia="Times New Roman" w:hAnsi="Courier New" w:hint="eastAsia"/>
          <w:sz w:val="16"/>
          <w:lang w:val="fr-FR" w:eastAsia="ko-KR"/>
        </w:rPr>
        <w:t>Paging-eDRX-Cycle</w:t>
      </w:r>
      <w:r>
        <w:rPr>
          <w:rFonts w:ascii="Courier New" w:eastAsia="Times New Roman" w:hAnsi="Courier New"/>
          <w:sz w:val="16"/>
          <w:lang w:val="fr-FR" w:eastAsia="ko-KR"/>
        </w:rPr>
        <w:t>-Inactive</w:t>
      </w:r>
      <w:r>
        <w:rPr>
          <w:rFonts w:ascii="Courier New" w:eastAsia="Times New Roman" w:hAnsi="Courier New" w:hint="eastAsia"/>
          <w:sz w:val="16"/>
          <w:lang w:val="fr-FR" w:eastAsia="ko-KR"/>
        </w:rPr>
        <w:t xml:space="preserve"> ::= ENUMERATED {</w:t>
      </w:r>
    </w:p>
    <w:p w14:paraId="2B9DD26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hint="eastAsia"/>
          <w:sz w:val="16"/>
          <w:lang w:val="fr-FR" w:eastAsia="ko-KR"/>
        </w:rPr>
        <w:tab/>
      </w:r>
      <w:r>
        <w:rPr>
          <w:rFonts w:ascii="Courier New" w:eastAsia="Times New Roman" w:hAnsi="Courier New"/>
          <w:sz w:val="16"/>
          <w:lang w:val="fr-FR" w:eastAsia="ko-KR"/>
        </w:rPr>
        <w:t>hfquarter,</w:t>
      </w:r>
      <w:r>
        <w:rPr>
          <w:rFonts w:ascii="Courier New" w:eastAsia="Times New Roman" w:hAnsi="Courier New" w:hint="eastAsia"/>
          <w:sz w:val="16"/>
          <w:lang w:val="fr-FR" w:eastAsia="ko-KR"/>
        </w:rPr>
        <w:t xml:space="preserve"> hfhalf, hf1, </w:t>
      </w:r>
    </w:p>
    <w:p w14:paraId="609E498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hint="eastAsia"/>
          <w:sz w:val="16"/>
          <w:lang w:val="fr-FR" w:eastAsia="ko-KR"/>
        </w:rPr>
        <w:tab/>
        <w:t>...</w:t>
      </w:r>
    </w:p>
    <w:p w14:paraId="3378C20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hint="eastAsia"/>
          <w:sz w:val="16"/>
          <w:lang w:val="fr-FR" w:eastAsia="ko-KR"/>
        </w:rPr>
        <w:t>}</w:t>
      </w:r>
    </w:p>
    <w:p w14:paraId="3AB745A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3F8E93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NonDynamic5QIDescriptor</w:t>
      </w:r>
      <w:r>
        <w:rPr>
          <w:rFonts w:ascii="Courier New" w:eastAsia="Times New Roman" w:hAnsi="Courier New"/>
          <w:sz w:val="16"/>
          <w:lang w:val="fr-FR" w:eastAsia="ko-KR"/>
        </w:rPr>
        <w:tab/>
        <w:t>::= SEQUENCE {</w:t>
      </w:r>
    </w:p>
    <w:p w14:paraId="1F17EE5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val="fr-FR" w:eastAsia="ko-KR"/>
        </w:rPr>
        <w:tab/>
      </w:r>
      <w:r>
        <w:rPr>
          <w:rFonts w:ascii="Courier New" w:eastAsia="Times New Roman" w:hAnsi="Courier New"/>
          <w:sz w:val="16"/>
          <w:lang w:eastAsia="ko-KR"/>
        </w:rPr>
        <w:t>fiveQI</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(0..255</w:t>
      </w:r>
      <w:r>
        <w:rPr>
          <w:rFonts w:ascii="Courier New" w:eastAsia="Times New Roman" w:hAnsi="Courier New"/>
          <w:snapToGrid w:val="0"/>
          <w:sz w:val="16"/>
          <w:lang w:eastAsia="ko-KR"/>
        </w:rPr>
        <w:t>, ...</w:t>
      </w:r>
      <w:r>
        <w:rPr>
          <w:rFonts w:ascii="Courier New" w:eastAsia="Times New Roman" w:hAnsi="Courier New"/>
          <w:sz w:val="16"/>
          <w:lang w:eastAsia="ko-KR"/>
        </w:rPr>
        <w:t>),</w:t>
      </w:r>
    </w:p>
    <w:p w14:paraId="741FA07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qoSPriorityLevel</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(1..127)</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7C5C417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xml:space="preserve">averagingWindow </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AveragingWindow</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7A4911E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maxDataBurstVolume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MaxDataBurstVolume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603FCAD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r>
      <w:r>
        <w:rPr>
          <w:rFonts w:ascii="Courier New" w:eastAsia="Times New Roman" w:hAnsi="Courier New"/>
          <w:sz w:val="16"/>
          <w:lang w:val="fr-FR" w:eastAsia="ko-KR"/>
        </w:rPr>
        <w:t>iE-Extensions</w:t>
      </w:r>
      <w:r>
        <w:rPr>
          <w:rFonts w:ascii="Courier New" w:eastAsia="Times New Roman" w:hAnsi="Courier New"/>
          <w:sz w:val="16"/>
          <w:lang w:val="fr-FR" w:eastAsia="ko-KR"/>
        </w:rPr>
        <w:tab/>
        <w:t>ProtocolExtensionContainer { { NonDynamic5QIDescriptor-ExtIEs } } OPTIONAL</w:t>
      </w:r>
    </w:p>
    <w:p w14:paraId="0A56704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11F290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755FA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NonDynamic5QIDescriptor-ExtIEs F1AP-PROTOCOL-EXTENSION ::= {</w:t>
      </w:r>
    </w:p>
    <w:p w14:paraId="18E2BA3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ID id-CNPacketDelayBudgetDownlink</w:t>
      </w:r>
      <w:r>
        <w:rPr>
          <w:rFonts w:ascii="Courier New" w:eastAsia="Times New Roman" w:hAnsi="Courier New"/>
          <w:sz w:val="16"/>
          <w:lang w:eastAsia="ko-KR"/>
        </w:rPr>
        <w:tab/>
        <w:t>CRITICALITY ignore</w:t>
      </w:r>
      <w:r>
        <w:rPr>
          <w:rFonts w:ascii="Courier New" w:eastAsia="Times New Roman" w:hAnsi="Courier New"/>
          <w:sz w:val="16"/>
          <w:lang w:eastAsia="ko-KR"/>
        </w:rPr>
        <w:tab/>
        <w:t>EXTENSION ExtendedPacketDelayBudget</w:t>
      </w:r>
      <w:r>
        <w:rPr>
          <w:rFonts w:ascii="Courier New" w:eastAsia="Times New Roman" w:hAnsi="Courier New"/>
          <w:sz w:val="16"/>
          <w:lang w:eastAsia="ko-KR"/>
        </w:rPr>
        <w:tab/>
      </w:r>
      <w:r>
        <w:rPr>
          <w:rFonts w:ascii="Courier New" w:eastAsia="Times New Roman" w:hAnsi="Courier New"/>
          <w:sz w:val="16"/>
          <w:lang w:eastAsia="ko-KR"/>
        </w:rPr>
        <w:tab/>
        <w:t>PRESENCE optional</w:t>
      </w:r>
      <w:r>
        <w:rPr>
          <w:rFonts w:ascii="Courier New" w:eastAsia="Times New Roman" w:hAnsi="Courier New"/>
          <w:sz w:val="16"/>
          <w:lang w:eastAsia="ko-KR"/>
        </w:rPr>
        <w:tab/>
        <w:t>}|</w:t>
      </w:r>
    </w:p>
    <w:p w14:paraId="4D0FC80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ID id-CNPacketDelayBudgetUplink</w:t>
      </w:r>
      <w:r>
        <w:rPr>
          <w:rFonts w:ascii="Courier New" w:eastAsia="Times New Roman" w:hAnsi="Courier New"/>
          <w:sz w:val="16"/>
          <w:lang w:eastAsia="ko-KR"/>
        </w:rPr>
        <w:tab/>
        <w:t>CRITICALITY ignore</w:t>
      </w:r>
      <w:r>
        <w:rPr>
          <w:rFonts w:ascii="Courier New" w:eastAsia="Times New Roman" w:hAnsi="Courier New"/>
          <w:sz w:val="16"/>
          <w:lang w:eastAsia="ko-KR"/>
        </w:rPr>
        <w:tab/>
        <w:t>EXTENSION ExtendedPacketDel</w:t>
      </w:r>
      <w:r>
        <w:rPr>
          <w:rFonts w:ascii="Courier New" w:eastAsia="Times New Roman" w:hAnsi="Courier New"/>
          <w:sz w:val="16"/>
          <w:lang w:eastAsia="ko-KR"/>
        </w:rPr>
        <w:t>ayBudget</w:t>
      </w:r>
      <w:r>
        <w:rPr>
          <w:rFonts w:ascii="Courier New" w:eastAsia="Times New Roman" w:hAnsi="Courier New"/>
          <w:sz w:val="16"/>
          <w:lang w:eastAsia="ko-KR"/>
        </w:rPr>
        <w:tab/>
      </w:r>
      <w:r>
        <w:rPr>
          <w:rFonts w:ascii="Courier New" w:eastAsia="Times New Roman" w:hAnsi="Courier New"/>
          <w:sz w:val="16"/>
          <w:lang w:eastAsia="ko-KR"/>
        </w:rPr>
        <w:tab/>
        <w:t>PRESENCE optional</w:t>
      </w:r>
      <w:r>
        <w:rPr>
          <w:rFonts w:ascii="Courier New" w:eastAsia="Times New Roman" w:hAnsi="Courier New"/>
          <w:sz w:val="16"/>
          <w:lang w:eastAsia="ko-KR"/>
        </w:rPr>
        <w:tab/>
        <w:t>},</w:t>
      </w:r>
    </w:p>
    <w:p w14:paraId="717A40E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7A1A031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52F5635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F106A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NonDynamicPQIDescriptor</w:t>
      </w:r>
      <w:r>
        <w:rPr>
          <w:rFonts w:ascii="Courier New" w:eastAsia="Times New Roman" w:hAnsi="Courier New"/>
          <w:sz w:val="16"/>
          <w:lang w:eastAsia="ko-KR"/>
        </w:rPr>
        <w:tab/>
        <w:t>::= SEQUENCE {</w:t>
      </w:r>
    </w:p>
    <w:p w14:paraId="7B990CC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fiveQI</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(0..255, ...),</w:t>
      </w:r>
    </w:p>
    <w:p w14:paraId="398C45E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qoSPriorityLevel</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(1..8, ...)</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5561678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xml:space="preserve">averagingWindow </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AveragingWindow</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14CDBF5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maxDataBurstVolume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MaxDataBurstVolume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3432853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r>
      <w:r>
        <w:rPr>
          <w:rFonts w:ascii="Courier New" w:eastAsia="Times New Roman" w:hAnsi="Courier New"/>
          <w:sz w:val="16"/>
          <w:lang w:val="fr-FR" w:eastAsia="ko-KR"/>
        </w:rPr>
        <w:t>iE-Extensions</w:t>
      </w:r>
      <w:r>
        <w:rPr>
          <w:rFonts w:ascii="Courier New" w:eastAsia="Times New Roman" w:hAnsi="Courier New"/>
          <w:sz w:val="16"/>
          <w:lang w:val="fr-FR" w:eastAsia="ko-KR"/>
        </w:rPr>
        <w:tab/>
        <w:t>ProtocolExtensionContainer { { NonDynamicPQIDescriptor-ExtIEs } } OPTIONAL</w:t>
      </w:r>
    </w:p>
    <w:p w14:paraId="112E28B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w:t>
      </w:r>
    </w:p>
    <w:p w14:paraId="32DCA6C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5F635B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NonDynamicPQIDescriptor-ExtIEs F1AP-PROTOCOL-EXTENSION ::= {</w:t>
      </w:r>
    </w:p>
    <w:p w14:paraId="6178AEF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w:t>
      </w:r>
    </w:p>
    <w:p w14:paraId="6DDDE82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w:t>
      </w:r>
    </w:p>
    <w:p w14:paraId="751F8AC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61D306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NonUPTrafficType ::=</w:t>
      </w:r>
      <w:r>
        <w:rPr>
          <w:rFonts w:ascii="Courier New" w:eastAsia="Times New Roman" w:hAnsi="Courier New"/>
          <w:sz w:val="16"/>
          <w:lang w:val="fr-FR" w:eastAsia="ko-KR"/>
        </w:rPr>
        <w:tab/>
        <w:t>ENUMERATED {ue-associated, non-ue-associa</w:t>
      </w:r>
      <w:r>
        <w:rPr>
          <w:rFonts w:ascii="Courier New" w:eastAsia="Times New Roman" w:hAnsi="Courier New"/>
          <w:sz w:val="16"/>
          <w:lang w:val="fr-FR" w:eastAsia="ko-KR"/>
        </w:rPr>
        <w:t>ted, non-f1, bap-control-pdu,...}</w:t>
      </w:r>
    </w:p>
    <w:p w14:paraId="38D65CA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2AD0A8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NoofDownlinkSymbols</w:t>
      </w:r>
      <w:r>
        <w:rPr>
          <w:rFonts w:ascii="Courier New" w:eastAsia="Times New Roman" w:hAnsi="Courier New"/>
          <w:sz w:val="16"/>
          <w:lang w:val="fr-FR" w:eastAsia="ko-KR"/>
        </w:rPr>
        <w:tab/>
        <w:t>::= INTEGER (0..14)</w:t>
      </w:r>
    </w:p>
    <w:p w14:paraId="13787AD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00D2F4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NoofUplinkSymbols</w:t>
      </w:r>
      <w:r>
        <w:rPr>
          <w:rFonts w:ascii="Courier New" w:eastAsia="Times New Roman" w:hAnsi="Courier New"/>
          <w:sz w:val="16"/>
          <w:lang w:eastAsia="ko-KR"/>
        </w:rPr>
        <w:tab/>
        <w:t>::= INTEGER (0..14)</w:t>
      </w:r>
    </w:p>
    <w:p w14:paraId="64DB478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B52E6B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Notification-Cause ::= ENUMERATED {fulfilled, not-fulfilled, ...}</w:t>
      </w:r>
    </w:p>
    <w:p w14:paraId="466B00C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09D8D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NotificationControl ::= ENUMERATED {active, not-active, ...}</w:t>
      </w:r>
    </w:p>
    <w:p w14:paraId="1ED178D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14BE4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NotificationInformation ::= SEQUENCE {</w:t>
      </w:r>
    </w:p>
    <w:p w14:paraId="67D5315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message-Identifier</w:t>
      </w:r>
      <w:r>
        <w:rPr>
          <w:rFonts w:ascii="Courier New" w:eastAsia="Times New Roman" w:hAnsi="Courier New"/>
          <w:sz w:val="16"/>
          <w:lang w:val="fr-FR" w:eastAsia="ko-KR"/>
        </w:rPr>
        <w:tab/>
        <w:t>MessageIdentifier,</w:t>
      </w:r>
    </w:p>
    <w:p w14:paraId="78D1C3B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serialNumber</w:t>
      </w:r>
      <w:r>
        <w:rPr>
          <w:rFonts w:ascii="Courier New" w:eastAsia="Times New Roman" w:hAnsi="Courier New"/>
          <w:sz w:val="16"/>
          <w:lang w:val="fr-FR" w:eastAsia="ko-KR"/>
        </w:rPr>
        <w:tab/>
      </w:r>
      <w:r>
        <w:rPr>
          <w:rFonts w:ascii="Courier New" w:eastAsia="Times New Roman" w:hAnsi="Courier New"/>
          <w:sz w:val="16"/>
          <w:lang w:val="fr-FR" w:eastAsia="ko-KR"/>
        </w:rPr>
        <w:tab/>
        <w:t>SerialNumber,</w:t>
      </w:r>
    </w:p>
    <w:p w14:paraId="224F4FA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iE-Extensions</w:t>
      </w:r>
      <w:r>
        <w:rPr>
          <w:rFonts w:ascii="Courier New" w:eastAsia="Times New Roman" w:hAnsi="Courier New"/>
          <w:sz w:val="16"/>
          <w:lang w:val="fr-FR" w:eastAsia="ko-KR"/>
        </w:rPr>
        <w:tab/>
        <w:t>ProtocolExtensionContainer { { NotificationInformationExtIEs} } OPTIONAL,</w:t>
      </w:r>
    </w:p>
    <w:p w14:paraId="57AE93D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w:t>
      </w:r>
    </w:p>
    <w:p w14:paraId="5F6AED2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w:t>
      </w:r>
    </w:p>
    <w:p w14:paraId="2419050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EE1B94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NotificationInformationExtIEs</w:t>
      </w:r>
      <w:r>
        <w:rPr>
          <w:rFonts w:ascii="Courier New" w:eastAsia="Times New Roman" w:hAnsi="Courier New"/>
          <w:sz w:val="16"/>
          <w:lang w:val="fr-FR" w:eastAsia="ko-KR"/>
        </w:rPr>
        <w:tab/>
      </w:r>
      <w:r>
        <w:rPr>
          <w:rFonts w:ascii="Courier New" w:eastAsia="Times New Roman" w:hAnsi="Courier New"/>
          <w:sz w:val="16"/>
          <w:lang w:val="fr-FR" w:eastAsia="ko-KR"/>
        </w:rPr>
        <w:tab/>
        <w:t>F1AP-PROTOCOL-EXTENSI</w:t>
      </w:r>
      <w:r>
        <w:rPr>
          <w:rFonts w:ascii="Courier New" w:eastAsia="Times New Roman" w:hAnsi="Courier New"/>
          <w:sz w:val="16"/>
          <w:lang w:val="fr-FR" w:eastAsia="ko-KR"/>
        </w:rPr>
        <w:t>ON ::= {</w:t>
      </w:r>
    </w:p>
    <w:p w14:paraId="648E92D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w:t>
      </w:r>
    </w:p>
    <w:p w14:paraId="4CA33FA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w:t>
      </w:r>
    </w:p>
    <w:p w14:paraId="2DCDE0C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E36115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NPNBroadcastInformation ::= CHOICE {</w:t>
      </w:r>
    </w:p>
    <w:p w14:paraId="0B43C33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sNPN-Broadcast-Information</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NPN-Broadcast-Information-SNPN,</w:t>
      </w:r>
    </w:p>
    <w:p w14:paraId="41A41C6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val="fr-FR" w:eastAsia="ko-KR"/>
        </w:rPr>
        <w:tab/>
      </w:r>
      <w:r>
        <w:rPr>
          <w:rFonts w:ascii="Courier New" w:eastAsia="Times New Roman" w:hAnsi="Courier New"/>
          <w:sz w:val="16"/>
          <w:lang w:eastAsia="ko-KR"/>
        </w:rPr>
        <w:t>pNI-NPN-Broadcast-Information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NPN-Broadcast-Information-PNI-NPN,</w:t>
      </w:r>
    </w:p>
    <w:p w14:paraId="4FE32B1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choice-extension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ProtocolIE-SingleContainer { {NPNBroadcastInfor</w:t>
      </w:r>
      <w:r>
        <w:rPr>
          <w:rFonts w:ascii="Courier New" w:eastAsia="Times New Roman" w:hAnsi="Courier New"/>
          <w:sz w:val="16"/>
          <w:lang w:eastAsia="ko-KR"/>
        </w:rPr>
        <w:t>mation-ExtIEs} }</w:t>
      </w:r>
    </w:p>
    <w:p w14:paraId="58F99CC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7B003C5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17720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NPNBroadcastInformation-ExtIEs F1AP-PROTOCOL-IES ::= {</w:t>
      </w:r>
    </w:p>
    <w:p w14:paraId="457D643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767A28E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7803C7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9BDE7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NPN-Broadcast-Information-SNPN ::= SEQUENCE {</w:t>
      </w:r>
    </w:p>
    <w:p w14:paraId="7FB2818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broadcastSNPNID-List</w:t>
      </w:r>
      <w:r>
        <w:rPr>
          <w:rFonts w:ascii="Courier New" w:eastAsia="Times New Roman" w:hAnsi="Courier New"/>
          <w:sz w:val="16"/>
          <w:lang w:eastAsia="ko-KR"/>
        </w:rPr>
        <w:tab/>
      </w:r>
      <w:r>
        <w:rPr>
          <w:rFonts w:ascii="Courier New" w:eastAsia="Times New Roman" w:hAnsi="Courier New"/>
          <w:sz w:val="16"/>
          <w:lang w:eastAsia="ko-KR"/>
        </w:rPr>
        <w:tab/>
        <w:t>BroadcastSNPN-ID-List,</w:t>
      </w:r>
    </w:p>
    <w:p w14:paraId="7E1EF88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ProtocolExtensionContainer { </w:t>
      </w:r>
      <w:r>
        <w:rPr>
          <w:rFonts w:ascii="Courier New" w:eastAsia="Times New Roman" w:hAnsi="Courier New"/>
          <w:sz w:val="16"/>
          <w:lang w:eastAsia="ko-KR"/>
        </w:rPr>
        <w:t>{NPN-Broadcast-Information-SNPN-ExtIEs} }</w:t>
      </w:r>
      <w:r>
        <w:rPr>
          <w:rFonts w:ascii="Courier New" w:eastAsia="Times New Roman" w:hAnsi="Courier New"/>
          <w:sz w:val="16"/>
          <w:lang w:eastAsia="ko-KR"/>
        </w:rPr>
        <w:tab/>
        <w:t>OPTIONAL,</w:t>
      </w:r>
    </w:p>
    <w:p w14:paraId="0530EB4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40BD9D2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5422BF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9DA44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NPN-Broadcast-Information-SNPN-ExtIEs F1AP-PROTOCOL-EXTENSION ::= {</w:t>
      </w:r>
    </w:p>
    <w:p w14:paraId="38B43A2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75285F8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8E6C5E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NPN-Broadcast-Information-PNI-NPN ::= SEQUENCE {</w:t>
      </w:r>
    </w:p>
    <w:p w14:paraId="3843A19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broadcastPNI-NPN-ID-Information</w:t>
      </w:r>
      <w:r>
        <w:rPr>
          <w:rFonts w:ascii="Courier New" w:eastAsia="Times New Roman" w:hAnsi="Courier New"/>
          <w:sz w:val="16"/>
          <w:lang w:eastAsia="ko-KR"/>
        </w:rPr>
        <w:tab/>
      </w:r>
      <w:r>
        <w:rPr>
          <w:rFonts w:ascii="Courier New" w:eastAsia="Times New Roman" w:hAnsi="Courier New"/>
          <w:sz w:val="16"/>
          <w:lang w:eastAsia="ko-KR"/>
        </w:rPr>
        <w:tab/>
        <w:t>BroadcastPNI-NPN-ID-List,</w:t>
      </w:r>
    </w:p>
    <w:p w14:paraId="159BC45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r>
      <w:r>
        <w:rPr>
          <w:rFonts w:ascii="Courier New" w:eastAsia="Times New Roman" w:hAnsi="Courier New"/>
          <w:sz w:val="16"/>
          <w:lang w:val="fr-FR" w:eastAsia="ko-KR"/>
        </w:rPr>
        <w:t>iE-Extensio</w:t>
      </w:r>
      <w:r>
        <w:rPr>
          <w:rFonts w:ascii="Courier New" w:eastAsia="Times New Roman" w:hAnsi="Courier New"/>
          <w:sz w:val="16"/>
          <w:lang w:val="fr-FR" w:eastAsia="ko-KR"/>
        </w:rPr>
        <w:t>n</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ProtocolExtensionContainer { {NPN-Broadcast-Information-PNI-NPN-ExtIEs} }</w:t>
      </w:r>
      <w:r>
        <w:rPr>
          <w:rFonts w:ascii="Courier New" w:eastAsia="Times New Roman" w:hAnsi="Courier New"/>
          <w:sz w:val="16"/>
          <w:lang w:val="fr-FR" w:eastAsia="ko-KR"/>
        </w:rPr>
        <w:tab/>
        <w:t>OPTIONAL,</w:t>
      </w:r>
    </w:p>
    <w:p w14:paraId="13C7782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val="fr-FR" w:eastAsia="ko-KR"/>
        </w:rPr>
        <w:tab/>
      </w:r>
      <w:r>
        <w:rPr>
          <w:rFonts w:ascii="Courier New" w:eastAsia="Times New Roman" w:hAnsi="Courier New"/>
          <w:sz w:val="16"/>
          <w:lang w:eastAsia="ko-KR"/>
        </w:rPr>
        <w:t>...</w:t>
      </w:r>
    </w:p>
    <w:p w14:paraId="6659150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288BBD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29AB1B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NPN-Broadcast-Information-PNI-NPN-ExtIEs F1AP-PROTOCOL-EXTENSION ::= {</w:t>
      </w:r>
    </w:p>
    <w:p w14:paraId="13A1BE4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3F0DD57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10C2A24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D931A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537B2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NPNSupportInfo ::= CHOICE {</w:t>
      </w:r>
    </w:p>
    <w:p w14:paraId="45A9A2E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sNPN-Information</w:t>
      </w:r>
      <w:r>
        <w:rPr>
          <w:rFonts w:ascii="Courier New" w:eastAsia="Times New Roman" w:hAnsi="Courier New"/>
          <w:sz w:val="16"/>
          <w:lang w:eastAsia="ko-KR"/>
        </w:rPr>
        <w:tab/>
      </w:r>
      <w:r>
        <w:rPr>
          <w:rFonts w:ascii="Courier New" w:eastAsia="Times New Roman" w:hAnsi="Courier New"/>
          <w:sz w:val="16"/>
          <w:lang w:eastAsia="ko-KR"/>
        </w:rPr>
        <w:tab/>
        <w:t>NID,</w:t>
      </w:r>
    </w:p>
    <w:p w14:paraId="17DB2FD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choice-extension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 xml:space="preserve">ProtocolIE-SingleContainer { { NPNSupportInfo-ExtIEs } } </w:t>
      </w:r>
    </w:p>
    <w:p w14:paraId="4EC62BB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38897B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31788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NPNSupportInfo-ExtIEs</w:t>
      </w:r>
      <w:r>
        <w:rPr>
          <w:rFonts w:ascii="Courier New" w:eastAsia="Times New Roman" w:hAnsi="Courier New"/>
          <w:sz w:val="16"/>
          <w:lang w:eastAsia="ko-KR"/>
        </w:rPr>
        <w:tab/>
      </w:r>
      <w:r>
        <w:rPr>
          <w:rFonts w:ascii="Courier New" w:eastAsia="Times New Roman" w:hAnsi="Courier New"/>
          <w:sz w:val="16"/>
          <w:lang w:eastAsia="ko-KR"/>
        </w:rPr>
        <w:tab/>
        <w:t>F1AP-PROTOCOL-IES ::= {</w:t>
      </w:r>
    </w:p>
    <w:p w14:paraId="66EA01E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3A58B8F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78BD9E3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6BC22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NRCarrierList ::= SEQUENCE (SIZE(1..maxnoofNRSCSs)) OF NRCarrierItem</w:t>
      </w:r>
    </w:p>
    <w:p w14:paraId="4A043D1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FA87CE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NRCarrierItem ::= SEQUENCE {</w:t>
      </w:r>
    </w:p>
    <w:p w14:paraId="1DCCE38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carrierSCS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NRSCS,</w:t>
      </w:r>
    </w:p>
    <w:p w14:paraId="584115D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offsetToCarrier</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(0..2199, ...),</w:t>
      </w:r>
    </w:p>
    <w:p w14:paraId="53F0DA7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carrierBandwidth</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(0..maxnoofPhysicalResourceBlocks, ...),</w:t>
      </w:r>
    </w:p>
    <w:p w14:paraId="59F9C18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ProtocolExtensionContainer { {NRCarrierItem-ExtIEs} } </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5D8217A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62D26A0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D3ACB9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A11E0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NRCarrierItem-ExtIEs F1AP-PROTOCOL-EXTENSION ::= {</w:t>
      </w:r>
    </w:p>
    <w:p w14:paraId="270A830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5952A1F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521CD14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9497D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Times New Roman" w:hAnsi="Courier New"/>
          <w:sz w:val="16"/>
          <w:lang w:eastAsia="ko-KR"/>
        </w:rPr>
        <w:t>N</w:t>
      </w:r>
      <w:r>
        <w:rPr>
          <w:rFonts w:ascii="Courier New" w:eastAsia="宋体" w:hAnsi="Courier New"/>
          <w:sz w:val="16"/>
          <w:lang w:eastAsia="ko-KR"/>
        </w:rPr>
        <w:t>RFreqInfo ::=  SEQUENCE {</w:t>
      </w:r>
    </w:p>
    <w:p w14:paraId="7D92A65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宋体" w:hAnsi="Courier New"/>
          <w:sz w:val="16"/>
          <w:lang w:eastAsia="ko-KR"/>
        </w:rPr>
        <w:tab/>
        <w:t>nRARFCN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Times New Roman" w:hAnsi="Courier New"/>
          <w:sz w:val="16"/>
          <w:lang w:eastAsia="ko-KR"/>
        </w:rPr>
        <w:t>INTEGER (0..</w:t>
      </w:r>
      <w:r>
        <w:rPr>
          <w:rFonts w:ascii="Courier New" w:eastAsia="宋体" w:hAnsi="Courier New"/>
          <w:sz w:val="16"/>
          <w:lang w:eastAsia="ko-KR"/>
        </w:rPr>
        <w:t>maxNRARFCN</w:t>
      </w:r>
      <w:r>
        <w:rPr>
          <w:rFonts w:ascii="Courier New" w:eastAsia="Times New Roman" w:hAnsi="Courier New"/>
          <w:sz w:val="16"/>
          <w:lang w:eastAsia="ko-KR"/>
        </w:rPr>
        <w:t>),</w:t>
      </w:r>
    </w:p>
    <w:p w14:paraId="7E0351A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sul-Information</w:t>
      </w:r>
      <w:r>
        <w:rPr>
          <w:rFonts w:ascii="Courier New" w:eastAsia="Times New Roman" w:hAnsi="Courier New"/>
          <w:sz w:val="16"/>
          <w:lang w:eastAsia="ko-KR"/>
        </w:rPr>
        <w:tab/>
        <w:t>SUL-Information</w:t>
      </w:r>
      <w:r>
        <w:rPr>
          <w:rFonts w:ascii="Courier New" w:eastAsia="Times New Roman" w:hAnsi="Courier New"/>
          <w:sz w:val="16"/>
          <w:lang w:eastAsia="ko-KR"/>
        </w:rPr>
        <w:tab/>
      </w:r>
      <w:r>
        <w:rPr>
          <w:rFonts w:ascii="Courier New" w:eastAsia="Times New Roman" w:hAnsi="Courier New"/>
          <w:sz w:val="16"/>
          <w:lang w:eastAsia="ko-KR"/>
        </w:rPr>
        <w:tab/>
        <w:t>OPTIONAL,</w:t>
      </w:r>
    </w:p>
    <w:p w14:paraId="605F966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freqBandListNr</w:t>
      </w:r>
      <w:r>
        <w:rPr>
          <w:rFonts w:ascii="Courier New" w:eastAsia="Times New Roman" w:hAnsi="Courier New"/>
          <w:sz w:val="16"/>
          <w:lang w:eastAsia="ko-KR"/>
        </w:rPr>
        <w:tab/>
        <w:t>SEQUENCE (SIZE(1..maxnoofNrCellBands)) OF FreqBandNrItem,</w:t>
      </w:r>
    </w:p>
    <w:p w14:paraId="4E19020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r>
      <w:r>
        <w:rPr>
          <w:rFonts w:ascii="Courier New" w:eastAsia="Times New Roman" w:hAnsi="Courier New"/>
          <w:sz w:val="16"/>
          <w:lang w:val="fr-FR" w:eastAsia="ko-KR"/>
        </w:rPr>
        <w:t>iE-Extensions</w:t>
      </w:r>
      <w:r>
        <w:rPr>
          <w:rFonts w:ascii="Courier New" w:eastAsia="Times New Roman" w:hAnsi="Courier New"/>
          <w:sz w:val="16"/>
          <w:lang w:val="fr-FR" w:eastAsia="ko-KR"/>
        </w:rPr>
        <w:tab/>
        <w:t>ProtocolExtensionContainer { { NRFreqInfoExtIEs} } OPTIONAL,</w:t>
      </w:r>
    </w:p>
    <w:p w14:paraId="3070550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val="fr-FR" w:eastAsia="ko-KR"/>
        </w:rPr>
        <w:tab/>
      </w:r>
      <w:r>
        <w:rPr>
          <w:rFonts w:ascii="Courier New" w:eastAsia="Times New Roman" w:hAnsi="Courier New"/>
          <w:sz w:val="16"/>
          <w:lang w:eastAsia="ko-KR"/>
        </w:rPr>
        <w:t>...</w:t>
      </w:r>
    </w:p>
    <w:p w14:paraId="607B097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6B271A3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25466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NRFreqInfoExtIEs</w:t>
      </w:r>
      <w:r>
        <w:rPr>
          <w:rFonts w:ascii="Courier New" w:eastAsia="Times New Roman" w:hAnsi="Courier New"/>
          <w:sz w:val="16"/>
          <w:lang w:eastAsia="ko-KR"/>
        </w:rPr>
        <w:tab/>
      </w:r>
      <w:r>
        <w:rPr>
          <w:rFonts w:ascii="Courier New" w:eastAsia="Times New Roman" w:hAnsi="Courier New"/>
          <w:sz w:val="16"/>
          <w:lang w:eastAsia="ko-KR"/>
        </w:rPr>
        <w:tab/>
        <w:t>F1AP-PROTOCOL-EXTENSION ::= {</w:t>
      </w:r>
    </w:p>
    <w:p w14:paraId="6F0A036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ID id-FrequencyShift7p5khz</w:t>
      </w:r>
      <w:r>
        <w:rPr>
          <w:rFonts w:ascii="Courier New" w:eastAsia="Times New Roman" w:hAnsi="Courier New"/>
          <w:sz w:val="16"/>
          <w:lang w:eastAsia="ko-KR"/>
        </w:rPr>
        <w:tab/>
        <w:t>CRITICALITY ignore</w:t>
      </w:r>
      <w:r>
        <w:rPr>
          <w:rFonts w:ascii="Courier New" w:eastAsia="Times New Roman" w:hAnsi="Courier New"/>
          <w:sz w:val="16"/>
          <w:lang w:eastAsia="ko-KR"/>
        </w:rPr>
        <w:tab/>
        <w:t>EXTENSION FrequencyShift7p5khz</w:t>
      </w:r>
      <w:r>
        <w:rPr>
          <w:rFonts w:ascii="Courier New" w:eastAsia="Times New Roman" w:hAnsi="Courier New"/>
          <w:sz w:val="16"/>
          <w:lang w:eastAsia="ko-KR"/>
        </w:rPr>
        <w:tab/>
        <w:t>PRESENCE optional },</w:t>
      </w:r>
    </w:p>
    <w:p w14:paraId="6E32670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1EA7704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188A391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BC17A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w:t>
      </w:r>
      <w:r>
        <w:rPr>
          <w:rFonts w:ascii="Courier New" w:eastAsia="宋体" w:hAnsi="Courier New"/>
          <w:sz w:val="16"/>
          <w:lang w:eastAsia="ko-KR"/>
        </w:rPr>
        <w:t>R</w:t>
      </w:r>
      <w:r>
        <w:rPr>
          <w:rFonts w:ascii="Courier New" w:eastAsia="Times New Roman" w:hAnsi="Courier New"/>
          <w:sz w:val="16"/>
          <w:lang w:eastAsia="ko-KR"/>
        </w:rPr>
        <w:t>CGI ::= SEQUENCE {</w:t>
      </w:r>
    </w:p>
    <w:p w14:paraId="0FE3DFF3" w14:textId="77777777" w:rsidR="007B01B5" w:rsidRDefault="00FC3EEF">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pLMN-Identity</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PLMN-Identity,</w:t>
      </w:r>
    </w:p>
    <w:p w14:paraId="341319F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nRCellIdentity</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NRCellIdentity,</w:t>
      </w:r>
    </w:p>
    <w:p w14:paraId="5BD6C98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ko-KR"/>
        </w:rPr>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 { {N</w:t>
      </w:r>
      <w:r>
        <w:rPr>
          <w:rFonts w:ascii="Courier New" w:eastAsia="宋体" w:hAnsi="Courier New"/>
          <w:sz w:val="16"/>
          <w:lang w:eastAsia="ko-KR"/>
        </w:rPr>
        <w:t>R</w:t>
      </w:r>
      <w:r>
        <w:rPr>
          <w:rFonts w:ascii="Courier New" w:eastAsia="Times New Roman" w:hAnsi="Courier New"/>
          <w:sz w:val="16"/>
          <w:lang w:eastAsia="ko-KR"/>
        </w:rPr>
        <w:t>CGI-ExtIEs} } OPTIONAL,</w:t>
      </w:r>
    </w:p>
    <w:p w14:paraId="59FF1D5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2B1624E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B9324B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F33B3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w:t>
      </w:r>
      <w:r>
        <w:rPr>
          <w:rFonts w:ascii="Courier New" w:eastAsia="宋体" w:hAnsi="Courier New"/>
          <w:sz w:val="16"/>
          <w:lang w:eastAsia="ko-KR"/>
        </w:rPr>
        <w:t>R</w:t>
      </w:r>
      <w:r>
        <w:rPr>
          <w:rFonts w:ascii="Courier New" w:eastAsia="Times New Roman" w:hAnsi="Courier New"/>
          <w:sz w:val="16"/>
          <w:lang w:eastAsia="ko-KR"/>
        </w:rPr>
        <w:t>CGI-ExtIEs F1AP-PROTOCOL-EXTENSION ::= {</w:t>
      </w:r>
    </w:p>
    <w:p w14:paraId="5C32BD0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218AF43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6AC8863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D13BA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NR-Mode-Info ::= CHOICE {</w:t>
      </w:r>
    </w:p>
    <w:p w14:paraId="5AEA498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fDD</w:t>
      </w:r>
      <w:r>
        <w:rPr>
          <w:rFonts w:ascii="Courier New" w:eastAsia="Times New Roman" w:hAnsi="Courier New"/>
          <w:sz w:val="16"/>
          <w:lang w:eastAsia="ko-KR"/>
        </w:rPr>
        <w:tab/>
      </w:r>
      <w:r>
        <w:rPr>
          <w:rFonts w:ascii="Courier New" w:eastAsia="Times New Roman" w:hAnsi="Courier New"/>
          <w:sz w:val="16"/>
          <w:lang w:eastAsia="ko-KR"/>
        </w:rPr>
        <w:tab/>
        <w:t>FDD-Info,</w:t>
      </w:r>
    </w:p>
    <w:p w14:paraId="69130A3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tDD</w:t>
      </w:r>
      <w:r>
        <w:rPr>
          <w:rFonts w:ascii="Courier New" w:eastAsia="Times New Roman" w:hAnsi="Courier New"/>
          <w:sz w:val="16"/>
          <w:lang w:eastAsia="ko-KR"/>
        </w:rPr>
        <w:tab/>
      </w:r>
      <w:r>
        <w:rPr>
          <w:rFonts w:ascii="Courier New" w:eastAsia="Times New Roman" w:hAnsi="Courier New"/>
          <w:sz w:val="16"/>
          <w:lang w:eastAsia="ko-KR"/>
        </w:rPr>
        <w:tab/>
        <w:t>TDD-Info,</w:t>
      </w:r>
    </w:p>
    <w:p w14:paraId="1A7CDCB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choice-extension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ProtocolIE-SingleContainer { { NR-Mode-Info-Ext</w:t>
      </w:r>
      <w:r>
        <w:rPr>
          <w:rFonts w:ascii="Courier New" w:eastAsia="Times New Roman" w:hAnsi="Courier New"/>
          <w:sz w:val="16"/>
          <w:lang w:eastAsia="ko-KR"/>
        </w:rPr>
        <w:t>IEs} }</w:t>
      </w:r>
    </w:p>
    <w:p w14:paraId="432B48E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6E99384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7121FD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NR-Mode-Info-ExtIEs </w:t>
      </w:r>
      <w:r>
        <w:rPr>
          <w:rFonts w:ascii="Courier New" w:eastAsia="Times New Roman" w:hAnsi="Courier New"/>
          <w:snapToGrid w:val="0"/>
          <w:sz w:val="16"/>
          <w:lang w:eastAsia="ko-KR"/>
        </w:rPr>
        <w:t xml:space="preserve">F1AP-PROTOCOL-IES </w:t>
      </w:r>
      <w:r>
        <w:rPr>
          <w:rFonts w:ascii="Courier New" w:eastAsia="Times New Roman" w:hAnsi="Courier New"/>
          <w:sz w:val="16"/>
          <w:lang w:eastAsia="ko-KR"/>
        </w:rPr>
        <w:t>::= {</w:t>
      </w:r>
    </w:p>
    <w:p w14:paraId="5D5C5FB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8"/>
          <w:szCs w:val="18"/>
          <w:lang w:eastAsia="ko-KR"/>
        </w:rPr>
      </w:pPr>
      <w:r>
        <w:rPr>
          <w:rFonts w:ascii="Courier New" w:eastAsia="Times New Roman" w:hAnsi="Courier New"/>
          <w:sz w:val="16"/>
          <w:lang w:eastAsia="ko-KR"/>
        </w:rPr>
        <w:tab/>
        <w:t>{ ID id-NR-U</w:t>
      </w:r>
      <w:r>
        <w:rPr>
          <w:rFonts w:ascii="Courier New" w:eastAsia="Times New Roman" w:hAnsi="Courier New"/>
          <w:sz w:val="16"/>
          <w:lang w:eastAsia="ko-KR"/>
        </w:rPr>
        <w:tab/>
      </w:r>
      <w:r>
        <w:rPr>
          <w:rFonts w:ascii="Courier New" w:eastAsia="Times New Roman" w:hAnsi="Courier New"/>
          <w:sz w:val="16"/>
          <w:lang w:eastAsia="ko-KR"/>
        </w:rPr>
        <w:tab/>
        <w:t>CRITICALITY ignore</w:t>
      </w:r>
      <w:r>
        <w:rPr>
          <w:rFonts w:ascii="Courier New" w:eastAsia="Times New Roman" w:hAnsi="Courier New"/>
          <w:sz w:val="16"/>
          <w:lang w:eastAsia="ko-KR"/>
        </w:rPr>
        <w:tab/>
        <w:t>TYPE NR-U-Channel-Info-List PRESENCE optional },</w:t>
      </w:r>
    </w:p>
    <w:p w14:paraId="3BD186F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7033792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1BB118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9C2B6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NR-ModeInfoRel16 ::= CHOICE {</w:t>
      </w:r>
    </w:p>
    <w:p w14:paraId="0239F39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fDD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FDD-InfoRel16,</w:t>
      </w:r>
    </w:p>
    <w:p w14:paraId="0442211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tDD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TDD-InfoRel16,</w:t>
      </w:r>
    </w:p>
    <w:p w14:paraId="77FD56F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choice-extension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ProtocolIE-SingleContainer { { NR-ModeInfoRel16-ExtIEs} }</w:t>
      </w:r>
    </w:p>
    <w:p w14:paraId="4CFF422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7799F16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CE62A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NR-ModeInfoRel16-ExtIEs F1AP-PROTOCOL-IES ::= {</w:t>
      </w:r>
    </w:p>
    <w:p w14:paraId="73AB1B3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063F436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409922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396DF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3C574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NRPRACHConfig ::= SEQUENCE {</w:t>
      </w:r>
    </w:p>
    <w:p w14:paraId="71EC06C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ulPRACHConfigList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NRPRACHConfigList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06CC893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sulPRACHConfigList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NRPRACHConfigList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6FB8A7C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ProtocolExtensionContainer { {NRPRACHConfig-ExtIEs} } </w:t>
      </w:r>
      <w:r>
        <w:rPr>
          <w:rFonts w:ascii="Courier New" w:eastAsia="Times New Roman" w:hAnsi="Courier New"/>
          <w:sz w:val="16"/>
          <w:lang w:eastAsia="ko-KR"/>
        </w:rPr>
        <w:tab/>
        <w:t>OPTIONAL,</w:t>
      </w:r>
    </w:p>
    <w:p w14:paraId="1A09118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68F21D5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B5B8BE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1246A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NRPRACHConfig-ExtIEs F1AP-PROTOCOL-EXTENSION ::= {</w:t>
      </w:r>
    </w:p>
    <w:p w14:paraId="422E321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01437A2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14B160E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DECBF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NRCellIdentity ::= BIT STRING (SIZE(36))</w:t>
      </w:r>
    </w:p>
    <w:p w14:paraId="4542BBF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C32126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NRNRB ::= ENUMERATED { nrb11, nrb18, nrb24, nrb25, nr</w:t>
      </w:r>
      <w:r>
        <w:rPr>
          <w:rFonts w:ascii="Courier New" w:eastAsia="宋体" w:hAnsi="Courier New"/>
          <w:sz w:val="16"/>
          <w:lang w:eastAsia="ko-KR"/>
        </w:rPr>
        <w:t>b31, nrb32, nrb38, nrb51, nrb52, nrb65, nrb66, nrb78, nrb79, nrb93, nrb106, nrb107, nrb121, nrb132, nrb133, nrb135, nrb160, nrb162, nrb189, nrb216, nrb217, nrb245, nrb264, nrb270, nrb273, ...,</w:t>
      </w:r>
      <w:r>
        <w:rPr>
          <w:rFonts w:ascii="Courier New" w:eastAsia="Times New Roman" w:hAnsi="Courier New"/>
          <w:sz w:val="16"/>
          <w:lang w:eastAsia="ja-JP"/>
        </w:rPr>
        <w:t xml:space="preserve"> nrb33, nrb62, nrb124, nrb148, nrb248, nrb44, nrb58, nrb92, nrb1</w:t>
      </w:r>
      <w:r>
        <w:rPr>
          <w:rFonts w:ascii="Courier New" w:eastAsia="Times New Roman" w:hAnsi="Courier New"/>
          <w:sz w:val="16"/>
          <w:lang w:eastAsia="ja-JP"/>
        </w:rPr>
        <w:t>19, nrb188, nrb242</w:t>
      </w:r>
      <w:r>
        <w:rPr>
          <w:rFonts w:ascii="Courier New" w:eastAsia="宋体" w:hAnsi="Courier New"/>
          <w:sz w:val="16"/>
          <w:lang w:eastAsia="ko-KR"/>
        </w:rPr>
        <w:t>}</w:t>
      </w:r>
    </w:p>
    <w:p w14:paraId="17F8D62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03D779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NRPCI ::= INTEGER(0..1007)</w:t>
      </w:r>
    </w:p>
    <w:p w14:paraId="1122476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B1B23C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B3924F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NRPRACHConfigList ::= SEQUENCE (SIZE(0..maxnoofPRACHconfigs)) OF NRPRACHConfigItem</w:t>
      </w:r>
    </w:p>
    <w:p w14:paraId="2A4C329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83E4F7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NRPRACHConfigItem ::= SEQUENCE {</w:t>
      </w:r>
    </w:p>
    <w:p w14:paraId="197B0B9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nRSCS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NRSCS,</w:t>
      </w:r>
    </w:p>
    <w:p w14:paraId="2078F37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prachFreqStartfromCarrier</w:t>
      </w:r>
      <w:r>
        <w:rPr>
          <w:rFonts w:ascii="Courier New" w:eastAsia="宋体" w:hAnsi="Courier New"/>
          <w:sz w:val="16"/>
          <w:lang w:eastAsia="ko-KR"/>
        </w:rPr>
        <w:tab/>
        <w:t>INTEGER (0..maxnoofPhysicalResourceBlocks-1,</w:t>
      </w:r>
      <w:r>
        <w:rPr>
          <w:rFonts w:ascii="Courier New" w:eastAsia="宋体" w:hAnsi="Courier New"/>
          <w:sz w:val="16"/>
          <w:lang w:eastAsia="ko-KR"/>
        </w:rPr>
        <w:t xml:space="preserve"> ...),</w:t>
      </w:r>
    </w:p>
    <w:p w14:paraId="5B20812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z w:val="16"/>
          <w:lang w:eastAsia="zh-CN"/>
        </w:rPr>
        <w:t>prach</w:t>
      </w:r>
      <w:r>
        <w:rPr>
          <w:rFonts w:ascii="Courier New" w:eastAsia="宋体" w:hAnsi="Courier New"/>
          <w:sz w:val="16"/>
          <w:lang w:eastAsia="ko-KR"/>
        </w:rPr>
        <w:t>FDM</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ENUMERATED {one, two, four, eight, ...},</w:t>
      </w:r>
    </w:p>
    <w:p w14:paraId="0908ABF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prachConfigIndex</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INTEGER (0..255, ...</w:t>
      </w:r>
      <w:r>
        <w:rPr>
          <w:rFonts w:ascii="Courier New" w:eastAsia="宋体" w:hAnsi="Courier New" w:hint="eastAsia"/>
          <w:sz w:val="16"/>
          <w:lang w:eastAsia="zh-CN"/>
        </w:rPr>
        <w:t>, 256..262</w:t>
      </w:r>
      <w:r>
        <w:rPr>
          <w:rFonts w:ascii="Courier New" w:eastAsia="宋体" w:hAnsi="Courier New"/>
          <w:sz w:val="16"/>
          <w:lang w:eastAsia="ko-KR"/>
        </w:rPr>
        <w:t>),</w:t>
      </w:r>
    </w:p>
    <w:p w14:paraId="2CB9C59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ssb-perRACH-Occasion</w:t>
      </w:r>
      <w:r>
        <w:rPr>
          <w:rFonts w:ascii="Courier New" w:eastAsia="宋体" w:hAnsi="Courier New"/>
          <w:sz w:val="16"/>
          <w:lang w:eastAsia="ko-KR"/>
        </w:rPr>
        <w:tab/>
      </w:r>
      <w:r>
        <w:rPr>
          <w:rFonts w:ascii="Courier New" w:eastAsia="宋体" w:hAnsi="Courier New"/>
          <w:sz w:val="16"/>
          <w:lang w:eastAsia="ko-KR"/>
        </w:rPr>
        <w:tab/>
        <w:t xml:space="preserve">ENUMERATED {oneEighth, oneFourth, oneHalf, one, </w:t>
      </w:r>
    </w:p>
    <w:p w14:paraId="6DDD5DA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two, four, eight, sixteen, ...},</w:t>
      </w:r>
    </w:p>
    <w:p w14:paraId="605E09C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freqDomainLength</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 xml:space="preserve">FreqDomainLength, </w:t>
      </w:r>
    </w:p>
    <w:p w14:paraId="12A945B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zeroCorrelZoneConfig</w:t>
      </w:r>
      <w:r>
        <w:rPr>
          <w:rFonts w:ascii="Courier New" w:eastAsia="宋体" w:hAnsi="Courier New"/>
          <w:sz w:val="16"/>
          <w:lang w:eastAsia="ko-KR"/>
        </w:rPr>
        <w:tab/>
      </w:r>
      <w:r>
        <w:rPr>
          <w:rFonts w:ascii="Courier New" w:eastAsia="宋体" w:hAnsi="Courier New"/>
          <w:sz w:val="16"/>
          <w:lang w:eastAsia="ko-KR"/>
        </w:rPr>
        <w:tab/>
        <w:t>INTEGER (0..15),</w:t>
      </w:r>
    </w:p>
    <w:p w14:paraId="02E39EE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w:t>
      </w:r>
      <w:r>
        <w:rPr>
          <w:rFonts w:ascii="Courier New" w:eastAsia="宋体" w:hAnsi="Courier New"/>
          <w:sz w:val="16"/>
          <w:lang w:eastAsia="ko-KR"/>
        </w:rPr>
        <w:tab/>
      </w:r>
      <w:r>
        <w:rPr>
          <w:rFonts w:ascii="Courier New" w:eastAsia="宋体" w:hAnsi="Courier New"/>
          <w:sz w:val="16"/>
          <w:lang w:eastAsia="ko-KR"/>
        </w:rPr>
        <w:tab/>
        <w:t xml:space="preserve">ProtocolExtensionContainer { { NRPRACHConfigItem-ExtIEs} } </w:t>
      </w:r>
      <w:r>
        <w:rPr>
          <w:rFonts w:ascii="Courier New" w:eastAsia="宋体" w:hAnsi="Courier New"/>
          <w:sz w:val="16"/>
          <w:lang w:eastAsia="ko-KR"/>
        </w:rPr>
        <w:tab/>
      </w:r>
      <w:r>
        <w:rPr>
          <w:rFonts w:ascii="Courier New" w:eastAsia="宋体" w:hAnsi="Courier New"/>
          <w:sz w:val="16"/>
          <w:lang w:eastAsia="ko-KR"/>
        </w:rPr>
        <w:tab/>
        <w:t>OPTIONAL,</w:t>
      </w:r>
    </w:p>
    <w:p w14:paraId="715494B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54DAB15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64D2144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A6087B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NRPRACHConfigItem-ExtIEs F1AP-PROTOCOL-EXTENSION ::= {</w:t>
      </w:r>
    </w:p>
    <w:p w14:paraId="1443397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7201719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3C6F670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8D041C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NRSCS ::= ENUMERATED { scs15, scs30, scs</w:t>
      </w:r>
      <w:r>
        <w:rPr>
          <w:rFonts w:ascii="Courier New" w:eastAsia="宋体" w:hAnsi="Courier New"/>
          <w:sz w:val="16"/>
          <w:lang w:eastAsia="ko-KR"/>
        </w:rPr>
        <w:t>60, scs120, ..., scs480, scs960}</w:t>
      </w:r>
    </w:p>
    <w:p w14:paraId="0879092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61C39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NRUERLFReportContainer ::= OCTET STRING</w:t>
      </w:r>
    </w:p>
    <w:p w14:paraId="0F98385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B630F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80E83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NR-U-Channel-Info-List ::= SEQUENCE (SIZE (1..maxnoofNR-UChannelIDs)) OF NR-U-Channel-Info-Item</w:t>
      </w:r>
    </w:p>
    <w:p w14:paraId="39587AB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67987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NR-U-Channel-Info-Item ::= SEQUENCE {</w:t>
      </w:r>
    </w:p>
    <w:p w14:paraId="2B4FED1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bookmarkStart w:id="373" w:name="_Hlk131093492"/>
      <w:r>
        <w:rPr>
          <w:rFonts w:ascii="Courier New" w:eastAsia="Times New Roman" w:hAnsi="Courier New"/>
          <w:sz w:val="16"/>
          <w:lang w:eastAsia="ko-KR"/>
        </w:rPr>
        <w:t>nr-U-channel-ID</w:t>
      </w:r>
      <w:bookmarkEnd w:id="373"/>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INTEGER(1.. </w:t>
      </w:r>
      <w:r>
        <w:rPr>
          <w:rFonts w:ascii="Courier New" w:eastAsia="Times New Roman" w:hAnsi="Courier New"/>
          <w:sz w:val="16"/>
          <w:lang w:eastAsia="ko-KR"/>
        </w:rPr>
        <w:t>maxnoofNR-UChannelIDs,...),</w:t>
      </w:r>
    </w:p>
    <w:p w14:paraId="34481EA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nR-ARFCN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(0..maxNRARFCN),</w:t>
      </w:r>
    </w:p>
    <w:p w14:paraId="4DCC60C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bandwidth</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ENUMERATED{mHz-10,mHz-20,mHz-40, mHz-60, mHz-80,...},</w:t>
      </w:r>
    </w:p>
    <w:p w14:paraId="34A8AA8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r>
      <w:r>
        <w:rPr>
          <w:rFonts w:ascii="Courier New" w:eastAsia="Times New Roman" w:hAnsi="Courier New"/>
          <w:sz w:val="16"/>
          <w:lang w:val="fr-FR" w:eastAsia="ko-KR"/>
        </w:rPr>
        <w:t>iE-Extensions</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ProtocolExtensionContainer { { NR-U-Channel-Info-List-ExtIEs } }</w:t>
      </w:r>
      <w:r>
        <w:rPr>
          <w:rFonts w:ascii="Courier New" w:eastAsia="Times New Roman" w:hAnsi="Courier New"/>
          <w:sz w:val="16"/>
          <w:lang w:val="fr-FR" w:eastAsia="ko-KR"/>
        </w:rPr>
        <w:tab/>
      </w:r>
      <w:r>
        <w:rPr>
          <w:rFonts w:ascii="Courier New" w:eastAsia="Times New Roman" w:hAnsi="Courier New"/>
          <w:sz w:val="16"/>
          <w:lang w:val="fr-FR" w:eastAsia="ko-KR"/>
        </w:rPr>
        <w:tab/>
        <w:t>OPTIONAL,</w:t>
      </w:r>
    </w:p>
    <w:p w14:paraId="45A2AB6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val="fr-FR" w:eastAsia="ko-KR"/>
        </w:rPr>
        <w:tab/>
      </w:r>
      <w:r>
        <w:rPr>
          <w:rFonts w:ascii="Courier New" w:eastAsia="Times New Roman" w:hAnsi="Courier New"/>
          <w:sz w:val="16"/>
          <w:lang w:eastAsia="ko-KR"/>
        </w:rPr>
        <w:t>...</w:t>
      </w:r>
    </w:p>
    <w:p w14:paraId="0C9738C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06A35B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9C486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NR-U-Channel-Info-Lis</w:t>
      </w:r>
      <w:r>
        <w:rPr>
          <w:rFonts w:ascii="Courier New" w:eastAsia="Times New Roman" w:hAnsi="Courier New"/>
          <w:sz w:val="16"/>
          <w:lang w:eastAsia="ko-KR"/>
        </w:rPr>
        <w:t>t-ExtIEs</w:t>
      </w:r>
      <w:r>
        <w:rPr>
          <w:rFonts w:ascii="Courier New" w:eastAsia="Times New Roman" w:hAnsi="Courier New"/>
          <w:sz w:val="16"/>
          <w:lang w:eastAsia="ko-KR"/>
        </w:rPr>
        <w:tab/>
        <w:t>F1AP-PROTOCOL-EXTENSION ::= {</w:t>
      </w:r>
    </w:p>
    <w:p w14:paraId="7792B92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52D7467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7B84AE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1D844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68C99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lastRenderedPageBreak/>
        <w:t xml:space="preserve">NR-U-Channel-List ::= SEQUENCE (SIZE (1..maxnoofNR-UChannelIDs)) OF NR-U-Channel-Item </w:t>
      </w:r>
    </w:p>
    <w:p w14:paraId="5E0ACDB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81FAB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NR-U-Channel-Item ::= SEQUENCE {</w:t>
      </w:r>
    </w:p>
    <w:p w14:paraId="187BD1D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nR-U-ChannelID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INTEGER(1..maxnoofNR-UChannelIDs),</w:t>
      </w:r>
    </w:p>
    <w:p w14:paraId="612CED2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channelOccupancyTimePercentage</w:t>
      </w:r>
      <w:r>
        <w:rPr>
          <w:rFonts w:ascii="Courier New" w:eastAsia="Times New Roman" w:hAnsi="Courier New"/>
          <w:sz w:val="16"/>
          <w:lang w:eastAsia="ko-KR"/>
        </w:rPr>
        <w:t>DL</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zh-CN"/>
        </w:rPr>
        <w:t>ChannelOccupancyTimePercentage</w:t>
      </w:r>
      <w:r>
        <w:rPr>
          <w:rFonts w:ascii="Courier New" w:eastAsia="Times New Roman" w:hAnsi="Courier New"/>
          <w:sz w:val="16"/>
          <w:lang w:eastAsia="ko-KR"/>
        </w:rPr>
        <w:t xml:space="preserve">, </w:t>
      </w:r>
    </w:p>
    <w:p w14:paraId="1392F42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energyDetectionThreshold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zh-CN"/>
        </w:rPr>
        <w:t>EnergyDetectionThreshold</w:t>
      </w:r>
      <w:r>
        <w:rPr>
          <w:rFonts w:ascii="Courier New" w:eastAsia="Times New Roman" w:hAnsi="Courier New"/>
          <w:sz w:val="16"/>
          <w:lang w:eastAsia="ko-KR"/>
        </w:rPr>
        <w:t xml:space="preserve">, </w:t>
      </w:r>
    </w:p>
    <w:p w14:paraId="07ACF66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 { { NR-U-Channel-Item-ExtIEs} } OPTIONAL,</w:t>
      </w:r>
    </w:p>
    <w:p w14:paraId="1175816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63F2C1F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7307B6E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00D97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Times New Roman" w:hAnsi="Courier New"/>
          <w:sz w:val="16"/>
          <w:lang w:eastAsia="ko-KR"/>
        </w:rPr>
        <w:t>NR-U-Channel-Item</w:t>
      </w:r>
      <w:r>
        <w:rPr>
          <w:rFonts w:ascii="Courier New" w:eastAsia="宋体" w:hAnsi="Courier New"/>
          <w:sz w:val="16"/>
          <w:lang w:eastAsia="ko-KR"/>
        </w:rPr>
        <w:t>-ExtIEs F1AP-PROTOCOL-EXTENSION ::= {</w:t>
      </w:r>
    </w:p>
    <w:p w14:paraId="5DA4905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0D41293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17D7599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B9475D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97A2C6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NumberofActiveUEs ::= INTEGER(0..16777215, ...)</w:t>
      </w:r>
    </w:p>
    <w:p w14:paraId="6F0616B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A2B6F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NumberOfBroadcasts ::= INTEGER (0..65535)</w:t>
      </w:r>
    </w:p>
    <w:p w14:paraId="1851C9A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B277D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NumberofBroadcastRequest ::= INTEGER (0..65535)</w:t>
      </w:r>
    </w:p>
    <w:p w14:paraId="1DAC615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1E8E6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4A232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NumberOfTRPRxTEG ::= ENUMERATED {two, three, four, six, eight, ...}</w:t>
      </w:r>
    </w:p>
    <w:p w14:paraId="4B33038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1C328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NumberOfTRPRxTxTEG ::= ENUMERATED {wo, three,</w:t>
      </w:r>
      <w:r>
        <w:rPr>
          <w:rFonts w:ascii="Courier New" w:eastAsia="Times New Roman" w:hAnsi="Courier New"/>
          <w:sz w:val="16"/>
          <w:lang w:eastAsia="ko-KR"/>
        </w:rPr>
        <w:t xml:space="preserve"> four, six, eight, ...}</w:t>
      </w:r>
    </w:p>
    <w:p w14:paraId="77CA697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3DA62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NumDLULSymbols ::= SEQUENCE {</w:t>
      </w:r>
    </w:p>
    <w:p w14:paraId="771C9DA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numDLSymbols</w:t>
      </w:r>
      <w:r>
        <w:rPr>
          <w:rFonts w:ascii="Courier New" w:eastAsia="Times New Roman" w:hAnsi="Courier New"/>
          <w:sz w:val="16"/>
          <w:lang w:eastAsia="ko-KR"/>
        </w:rPr>
        <w:tab/>
        <w:t>INTEGER (0..13, ...),</w:t>
      </w:r>
    </w:p>
    <w:p w14:paraId="1FD90E4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numULSymbols</w:t>
      </w:r>
      <w:r>
        <w:rPr>
          <w:rFonts w:ascii="Courier New" w:eastAsia="Times New Roman" w:hAnsi="Courier New"/>
          <w:sz w:val="16"/>
          <w:lang w:eastAsia="ko-KR"/>
        </w:rPr>
        <w:tab/>
        <w:t>INTEGER (0..13, ...),</w:t>
      </w:r>
    </w:p>
    <w:p w14:paraId="6506528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r>
      <w:r>
        <w:rPr>
          <w:rFonts w:ascii="Courier New" w:eastAsia="Times New Roman" w:hAnsi="Courier New"/>
          <w:sz w:val="16"/>
          <w:lang w:val="fr-FR" w:eastAsia="ko-KR"/>
        </w:rPr>
        <w:t>iE-Extensions</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ProtocolExtensionContainer { { NumDLULSymbols-ExtIEs} } OPTIONAL</w:t>
      </w:r>
    </w:p>
    <w:p w14:paraId="3E99B60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9E8027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4B3F26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NumDLULSymbols-ExtIEs </w:t>
      </w:r>
      <w:r>
        <w:rPr>
          <w:rFonts w:ascii="Courier New" w:eastAsia="Times New Roman" w:hAnsi="Courier New"/>
          <w:sz w:val="16"/>
          <w:lang w:eastAsia="ko-KR"/>
        </w:rPr>
        <w:t>F1AP-PROTOCOL-EXTENSION ::= {</w:t>
      </w:r>
    </w:p>
    <w:p w14:paraId="46679C2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ID id-permutation</w:t>
      </w:r>
      <w:r>
        <w:rPr>
          <w:rFonts w:ascii="Courier New" w:eastAsia="Times New Roman" w:hAnsi="Courier New"/>
          <w:sz w:val="16"/>
          <w:lang w:eastAsia="ko-KR"/>
        </w:rPr>
        <w:tab/>
      </w:r>
      <w:r>
        <w:rPr>
          <w:rFonts w:ascii="Courier New" w:eastAsia="Times New Roman" w:hAnsi="Courier New"/>
          <w:sz w:val="16"/>
          <w:lang w:eastAsia="ko-KR"/>
        </w:rPr>
        <w:tab/>
        <w:t>CRITICALITY ignore</w:t>
      </w:r>
      <w:r>
        <w:rPr>
          <w:rFonts w:ascii="Courier New" w:eastAsia="Times New Roman" w:hAnsi="Courier New"/>
          <w:sz w:val="16"/>
          <w:lang w:eastAsia="ko-KR"/>
        </w:rPr>
        <w:tab/>
        <w:t>EXTENSION Permutation</w:t>
      </w:r>
      <w:r>
        <w:rPr>
          <w:rFonts w:ascii="Courier New" w:eastAsia="Times New Roman" w:hAnsi="Courier New"/>
          <w:sz w:val="16"/>
          <w:lang w:eastAsia="ko-KR"/>
        </w:rPr>
        <w:tab/>
        <w:t xml:space="preserve">    PRESENCE optional },</w:t>
      </w:r>
    </w:p>
    <w:p w14:paraId="0FDE879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67049C9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6F967C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90E822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NRV2XServicesAuthorized ::= SEQUENCE {</w:t>
      </w:r>
    </w:p>
    <w:p w14:paraId="5CA4C61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vehicleUE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VehicleUE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385181E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xml:space="preserve">pedestrianUE </w:t>
      </w:r>
      <w:r>
        <w:rPr>
          <w:rFonts w:ascii="Courier New" w:eastAsia="Times New Roman" w:hAnsi="Courier New"/>
          <w:sz w:val="16"/>
          <w:lang w:eastAsia="ko-KR"/>
        </w:rPr>
        <w:tab/>
      </w:r>
      <w:r>
        <w:rPr>
          <w:rFonts w:ascii="Courier New" w:eastAsia="Times New Roman" w:hAnsi="Courier New"/>
          <w:sz w:val="16"/>
          <w:lang w:eastAsia="ko-KR"/>
        </w:rPr>
        <w:tab/>
        <w:t>PedestrianUE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w:t>
      </w:r>
      <w:r>
        <w:rPr>
          <w:rFonts w:ascii="Courier New" w:eastAsia="Times New Roman" w:hAnsi="Courier New"/>
          <w:sz w:val="16"/>
          <w:lang w:eastAsia="ko-KR"/>
        </w:rPr>
        <w:t>ONAL,</w:t>
      </w:r>
    </w:p>
    <w:p w14:paraId="29F26C2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t>ProtocolExtensionContainer { {NRV2XServicesAuthorized-ExtIEs} }</w:t>
      </w:r>
      <w:r>
        <w:rPr>
          <w:rFonts w:ascii="Courier New" w:eastAsia="Times New Roman" w:hAnsi="Courier New"/>
          <w:sz w:val="16"/>
          <w:lang w:eastAsia="ko-KR"/>
        </w:rPr>
        <w:tab/>
        <w:t>OPTIONAL</w:t>
      </w:r>
    </w:p>
    <w:p w14:paraId="542C65E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64DC57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09DB78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NRV2XServicesAuthorized-ExtIEs F1AP-PROTOCOL-EXTENSION ::= {</w:t>
      </w:r>
    </w:p>
    <w:p w14:paraId="2D95B61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63767AB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534EEF2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39DD9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NRUESidelinkAggregateMaximumBitrate ::= SEQUENCE {</w:t>
      </w:r>
    </w:p>
    <w:p w14:paraId="44F6168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uENRSidelinkAggregateMaximumBitrate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BitRate,</w:t>
      </w:r>
    </w:p>
    <w:p w14:paraId="2FCB603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 { {NRUESidelinkAggregateMaximumBitrate-ExtIEs} } OPTIONAL</w:t>
      </w:r>
    </w:p>
    <w:p w14:paraId="2836B45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55B0197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CE7B4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NRUESidelinkAggregateMaximumBitrate-ExtIEs F1AP-PROTOCOL-EXTENSION ::= {</w:t>
      </w:r>
    </w:p>
    <w:p w14:paraId="0F5BDC0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lastRenderedPageBreak/>
        <w:tab/>
        <w:t>...</w:t>
      </w:r>
    </w:p>
    <w:p w14:paraId="52141FA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69101FB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9D909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74" w:author="Huawei" w:date="2023-08-24T10:35:00Z"/>
          <w:rFonts w:ascii="Courier New" w:eastAsia="Times New Roman" w:hAnsi="Courier New"/>
          <w:snapToGrid w:val="0"/>
          <w:sz w:val="16"/>
          <w:lang w:eastAsia="ko-KR"/>
        </w:rPr>
      </w:pPr>
      <w:r>
        <w:rPr>
          <w:rFonts w:ascii="Courier New" w:eastAsia="Times New Roman" w:hAnsi="Courier New"/>
          <w:sz w:val="16"/>
          <w:lang w:val="sv-SE" w:eastAsia="ko-KR"/>
        </w:rPr>
        <w:t>NZP-CSI-RS-ResourceID</w:t>
      </w:r>
      <w:r>
        <w:rPr>
          <w:rFonts w:ascii="Courier New" w:eastAsia="Times New Roman" w:hAnsi="Courier New"/>
          <w:snapToGrid w:val="0"/>
          <w:sz w:val="16"/>
          <w:lang w:eastAsia="ko-KR"/>
        </w:rPr>
        <w:t>::= INTEGER  (0..191)</w:t>
      </w:r>
    </w:p>
    <w:p w14:paraId="79C0B3E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75" w:author="Huawei" w:date="2023-08-24T10:35:00Z"/>
          <w:rFonts w:ascii="Courier New" w:eastAsia="Times New Roman" w:hAnsi="Courier New"/>
          <w:snapToGrid w:val="0"/>
          <w:sz w:val="16"/>
          <w:lang w:eastAsia="ko-KR"/>
        </w:rPr>
      </w:pPr>
    </w:p>
    <w:p w14:paraId="70C307A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ins w:id="376" w:author="Huawei" w:date="2023-08-24T10:35:00Z">
        <w:r>
          <w:rPr>
            <w:rFonts w:ascii="Courier New" w:eastAsia="Times New Roman" w:hAnsi="Courier New"/>
            <w:sz w:val="16"/>
            <w:lang w:eastAsia="ko-KR"/>
          </w:rPr>
          <w:t xml:space="preserve">N6JitterInformation ::= </w:t>
        </w:r>
        <w:r>
          <w:rPr>
            <w:rFonts w:ascii="Courier New" w:eastAsia="Times New Roman" w:hAnsi="Courier New"/>
            <w:sz w:val="16"/>
            <w:highlight w:val="yellow"/>
            <w:lang w:eastAsia="ko-KR"/>
          </w:rPr>
          <w:t>FFS</w:t>
        </w:r>
      </w:ins>
      <w:ins w:id="377" w:author="Huawei" w:date="2023-08-24T10:39:00Z">
        <w:r>
          <w:rPr>
            <w:rFonts w:ascii="Courier New" w:eastAsia="Times New Roman" w:hAnsi="Courier New"/>
            <w:sz w:val="16"/>
            <w:highlight w:val="yellow"/>
            <w:lang w:eastAsia="ko-KR"/>
          </w:rPr>
          <w:t xml:space="preserve"> </w:t>
        </w:r>
      </w:ins>
      <w:ins w:id="378" w:author="Huawei" w:date="2023-08-24T10:35:00Z">
        <w:r>
          <w:rPr>
            <w:rFonts w:ascii="Courier New" w:eastAsia="Times New Roman" w:hAnsi="Courier New"/>
            <w:sz w:val="16"/>
            <w:highlight w:val="yellow"/>
            <w:lang w:eastAsia="ko-KR"/>
          </w:rPr>
          <w:t>TYPE</w:t>
        </w:r>
      </w:ins>
      <w:ins w:id="379" w:author="Huawei" w:date="2023-08-24T10:39:00Z">
        <w:r>
          <w:rPr>
            <w:rFonts w:ascii="Courier New" w:eastAsia="Times New Roman" w:hAnsi="Courier New"/>
            <w:sz w:val="16"/>
            <w:lang w:eastAsia="ko-KR"/>
          </w:rPr>
          <w:tab/>
        </w:r>
      </w:ins>
    </w:p>
    <w:p w14:paraId="05095E0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68C34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175B7E" w14:textId="77777777" w:rsidR="007B01B5" w:rsidRDefault="00FC3E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1C1DEA8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Pr>
          <w:rFonts w:ascii="Courier New" w:eastAsia="Times New Roman" w:hAnsi="Courier New"/>
          <w:snapToGrid w:val="0"/>
          <w:sz w:val="16"/>
          <w:lang w:eastAsia="ko-KR"/>
        </w:rPr>
        <w:t>-- P</w:t>
      </w:r>
    </w:p>
    <w:p w14:paraId="42BB43B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20A07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PacketDelayBudget ::= INTEGER (0..1023, ...) </w:t>
      </w:r>
    </w:p>
    <w:p w14:paraId="6FB7B8E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3E974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PacketErrorRate ::= SEQUENCE {</w:t>
      </w:r>
    </w:p>
    <w:p w14:paraId="5A3E020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pER-Scalar</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PER-Scalar,</w:t>
      </w:r>
    </w:p>
    <w:p w14:paraId="17E0261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pER-Exponent</w:t>
      </w:r>
      <w:r>
        <w:rPr>
          <w:rFonts w:ascii="Courier New" w:eastAsia="Times New Roman" w:hAnsi="Courier New"/>
          <w:sz w:val="16"/>
          <w:lang w:eastAsia="ko-KR"/>
        </w:rPr>
        <w:tab/>
      </w:r>
      <w:r>
        <w:rPr>
          <w:rFonts w:ascii="Courier New" w:eastAsia="Times New Roman" w:hAnsi="Courier New"/>
          <w:sz w:val="16"/>
          <w:lang w:eastAsia="ko-KR"/>
        </w:rPr>
        <w:tab/>
        <w:t>PER-Exponent,</w:t>
      </w:r>
    </w:p>
    <w:p w14:paraId="0D22745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t>ProtocolExtensionContainer { {PacketErrorRate-ExtIEs}</w:t>
      </w:r>
      <w:r>
        <w:rPr>
          <w:rFonts w:ascii="Courier New" w:eastAsia="Times New Roman" w:hAnsi="Courier New"/>
          <w:sz w:val="16"/>
          <w:lang w:eastAsia="ko-KR"/>
        </w:rPr>
        <w:t xml:space="preserve"> }</w:t>
      </w:r>
      <w:r>
        <w:rPr>
          <w:rFonts w:ascii="Courier New" w:eastAsia="Times New Roman" w:hAnsi="Courier New"/>
          <w:sz w:val="16"/>
          <w:lang w:eastAsia="ko-KR"/>
        </w:rPr>
        <w:tab/>
        <w:t>OPTIONAL,</w:t>
      </w:r>
    </w:p>
    <w:p w14:paraId="7DD5C64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0D23A29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B21B28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C9E06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PacketErrorRate-ExtIEs F1AP-PROTOCOL-EXTENSION ::= {</w:t>
      </w:r>
    </w:p>
    <w:p w14:paraId="49B355B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7FED30F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97B5C0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854CB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PER-Scalar ::= INTEGER (0..9, ...)</w:t>
      </w:r>
    </w:p>
    <w:p w14:paraId="40DD8EE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PER-Exponent ::= INTEGER (0..9, ...)</w:t>
      </w:r>
    </w:p>
    <w:p w14:paraId="0EBF2BA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F9637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PagingCell-Item ::= SEQUENCE {</w:t>
      </w:r>
    </w:p>
    <w:p w14:paraId="38693A2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nRCGI</w:t>
      </w:r>
      <w:r>
        <w:rPr>
          <w:rFonts w:ascii="Courier New" w:eastAsia="Times New Roman" w:hAnsi="Courier New"/>
          <w:sz w:val="16"/>
          <w:lang w:eastAsia="ko-KR"/>
        </w:rPr>
        <w:tab/>
      </w:r>
      <w:r>
        <w:rPr>
          <w:rFonts w:ascii="Courier New" w:eastAsia="Times New Roman" w:hAnsi="Courier New"/>
          <w:sz w:val="16"/>
          <w:lang w:eastAsia="ko-KR"/>
        </w:rPr>
        <w:tab/>
        <w:t>NRCGI</w:t>
      </w:r>
      <w:r>
        <w:rPr>
          <w:rFonts w:ascii="Courier New" w:eastAsia="Times New Roman" w:hAnsi="Courier New"/>
          <w:sz w:val="16"/>
          <w:lang w:eastAsia="ko-KR"/>
        </w:rPr>
        <w:tab/>
        <w:t>,</w:t>
      </w:r>
    </w:p>
    <w:p w14:paraId="37E98C7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r>
      <w:r>
        <w:rPr>
          <w:rFonts w:ascii="Courier New" w:eastAsia="Times New Roman" w:hAnsi="Courier New"/>
          <w:sz w:val="16"/>
          <w:lang w:val="fr-FR" w:eastAsia="ko-KR"/>
        </w:rPr>
        <w:t>iE-Extensions</w:t>
      </w:r>
      <w:r>
        <w:rPr>
          <w:rFonts w:ascii="Courier New" w:eastAsia="Times New Roman" w:hAnsi="Courier New"/>
          <w:sz w:val="16"/>
          <w:lang w:val="fr-FR" w:eastAsia="ko-KR"/>
        </w:rPr>
        <w:tab/>
        <w:t xml:space="preserve">ProtocolExtensionContainer { { </w:t>
      </w:r>
      <w:r>
        <w:rPr>
          <w:rFonts w:ascii="Courier New" w:eastAsia="Times New Roman" w:hAnsi="Courier New"/>
          <w:sz w:val="16"/>
          <w:lang w:val="fr-FR" w:eastAsia="ko-KR"/>
        </w:rPr>
        <w:t>PagingCell-ItemExtIEs } }</w:t>
      </w:r>
      <w:r>
        <w:rPr>
          <w:rFonts w:ascii="Courier New" w:eastAsia="Times New Roman" w:hAnsi="Courier New"/>
          <w:sz w:val="16"/>
          <w:lang w:val="fr-FR" w:eastAsia="ko-KR"/>
        </w:rPr>
        <w:tab/>
        <w:t>OPTIONAL</w:t>
      </w:r>
    </w:p>
    <w:p w14:paraId="15BD987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58E65F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2EAAE0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PagingCell-ItemExtIEs </w:t>
      </w:r>
      <w:r>
        <w:rPr>
          <w:rFonts w:ascii="Courier New" w:eastAsia="Times New Roman" w:hAnsi="Courier New"/>
          <w:sz w:val="16"/>
          <w:lang w:eastAsia="ko-KR"/>
        </w:rPr>
        <w:tab/>
        <w:t>F1AP-PROTOCOL-EXTENSION ::= {</w:t>
      </w:r>
    </w:p>
    <w:p w14:paraId="6023926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z w:val="16"/>
          <w:lang w:eastAsia="ko-KR"/>
        </w:rPr>
        <w:tab/>
      </w:r>
      <w:r>
        <w:rPr>
          <w:rFonts w:ascii="Courier New" w:eastAsia="Times New Roman" w:hAnsi="Courier New"/>
          <w:snapToGrid w:val="0"/>
          <w:sz w:val="16"/>
          <w:lang w:eastAsia="ko-KR"/>
        </w:rPr>
        <w:t>{</w:t>
      </w:r>
      <w:r>
        <w:rPr>
          <w:rFonts w:ascii="Courier New" w:eastAsia="Times New Roman" w:hAnsi="Courier New"/>
          <w:snapToGrid w:val="0"/>
          <w:sz w:val="16"/>
          <w:lang w:eastAsia="ko-KR"/>
        </w:rPr>
        <w:tab/>
        <w:t xml:space="preserve">ID </w:t>
      </w:r>
      <w:r>
        <w:rPr>
          <w:rFonts w:ascii="Courier New" w:eastAsia="Times New Roman" w:hAnsi="Courier New"/>
          <w:sz w:val="16"/>
          <w:lang w:eastAsia="ko-KR"/>
        </w:rPr>
        <w:t>id-LastUsedCellIndication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z w:val="16"/>
          <w:lang w:eastAsia="ko-KR"/>
        </w:rPr>
        <w:t xml:space="preserve">CRITICALITY ignore </w:t>
      </w:r>
      <w:r>
        <w:rPr>
          <w:rFonts w:ascii="Courier New" w:eastAsia="Times New Roman" w:hAnsi="Courier New"/>
          <w:sz w:val="16"/>
          <w:lang w:eastAsia="ko-KR"/>
        </w:rPr>
        <w:tab/>
        <w:t>EXTENSION LastUsedCellIndication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PRESENCE optional</w:t>
      </w:r>
      <w:r>
        <w:rPr>
          <w:rFonts w:ascii="Courier New" w:eastAsia="Times New Roman" w:hAnsi="Courier New"/>
          <w:snapToGrid w:val="0"/>
          <w:sz w:val="16"/>
          <w:lang w:eastAsia="ko-KR"/>
        </w:rPr>
        <w:t xml:space="preserve"> }|</w:t>
      </w:r>
    </w:p>
    <w:p w14:paraId="4FB4019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t>{</w:t>
      </w:r>
      <w:r>
        <w:rPr>
          <w:rFonts w:ascii="Courier New" w:eastAsia="Times New Roman" w:hAnsi="Courier New"/>
          <w:snapToGrid w:val="0"/>
          <w:sz w:val="16"/>
          <w:lang w:eastAsia="ko-KR"/>
        </w:rPr>
        <w:tab/>
        <w:t xml:space="preserve">ID </w:t>
      </w:r>
      <w:r>
        <w:rPr>
          <w:rFonts w:ascii="Courier New" w:eastAsia="Times New Roman" w:hAnsi="Courier New"/>
          <w:sz w:val="16"/>
          <w:lang w:eastAsia="ko-KR"/>
        </w:rPr>
        <w:t>id-PEISubgroupingSupportIndication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CRITICA</w:t>
      </w:r>
      <w:r>
        <w:rPr>
          <w:rFonts w:ascii="Courier New" w:eastAsia="Times New Roman" w:hAnsi="Courier New"/>
          <w:snapToGrid w:val="0"/>
          <w:sz w:val="16"/>
          <w:lang w:eastAsia="ko-KR"/>
        </w:rPr>
        <w:t>LITY ignore</w:t>
      </w:r>
      <w:r>
        <w:rPr>
          <w:rFonts w:ascii="Courier New" w:eastAsia="Times New Roman" w:hAnsi="Courier New"/>
          <w:snapToGrid w:val="0"/>
          <w:sz w:val="16"/>
          <w:lang w:eastAsia="ko-KR"/>
        </w:rPr>
        <w:tab/>
        <w:t xml:space="preserve">EXTENSION </w:t>
      </w:r>
      <w:r>
        <w:rPr>
          <w:rFonts w:ascii="Courier New" w:eastAsia="Times New Roman" w:hAnsi="Courier New"/>
          <w:sz w:val="16"/>
          <w:lang w:eastAsia="ko-KR"/>
        </w:rPr>
        <w:t>PEISubgroupingSupportIndication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PRESENCE optional },</w:t>
      </w:r>
    </w:p>
    <w:p w14:paraId="47ADA99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6C50C8D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7236EED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76D58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ko-KR"/>
        </w:rPr>
        <w:t xml:space="preserve">PagingDRX </w:t>
      </w:r>
      <w:r>
        <w:rPr>
          <w:rFonts w:ascii="Courier New" w:eastAsia="Times New Roman" w:hAnsi="Courier New"/>
          <w:sz w:val="16"/>
          <w:lang w:eastAsia="ko-KR"/>
        </w:rPr>
        <w:t>::= ENUMERATED {</w:t>
      </w:r>
    </w:p>
    <w:p w14:paraId="29EA60E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v32,</w:t>
      </w:r>
    </w:p>
    <w:p w14:paraId="1F9454F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v64,</w:t>
      </w:r>
    </w:p>
    <w:p w14:paraId="188D23F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v128,</w:t>
      </w:r>
    </w:p>
    <w:p w14:paraId="79A8603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v256,</w:t>
      </w:r>
    </w:p>
    <w:p w14:paraId="4B80EAE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2BBFE18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7B3ADFE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ADDE5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PagingIdentity ::=</w:t>
      </w:r>
      <w:r>
        <w:rPr>
          <w:rFonts w:ascii="Courier New" w:eastAsia="Times New Roman" w:hAnsi="Courier New"/>
          <w:sz w:val="16"/>
          <w:lang w:eastAsia="ko-KR"/>
        </w:rPr>
        <w:tab/>
        <w:t>CHOICE {</w:t>
      </w:r>
    </w:p>
    <w:p w14:paraId="5538907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rANUEPagingIdentity</w:t>
      </w:r>
      <w:r>
        <w:rPr>
          <w:rFonts w:ascii="Courier New" w:eastAsia="Times New Roman" w:hAnsi="Courier New"/>
          <w:sz w:val="16"/>
          <w:lang w:eastAsia="ko-KR"/>
        </w:rPr>
        <w:tab/>
        <w:t>RANUEPagingIdentity,</w:t>
      </w:r>
    </w:p>
    <w:p w14:paraId="760A262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cNUEPagingIdentity</w:t>
      </w:r>
      <w:r>
        <w:rPr>
          <w:rFonts w:ascii="Courier New" w:eastAsia="Times New Roman" w:hAnsi="Courier New"/>
          <w:sz w:val="16"/>
          <w:lang w:eastAsia="ko-KR"/>
        </w:rPr>
        <w:tab/>
        <w:t xml:space="preserve">CNUEPagingIdentity, </w:t>
      </w:r>
    </w:p>
    <w:p w14:paraId="7E667D9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choice-extension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ProtocolIE-SingleContainer { { PagingIdentity-ExtIEs } }</w:t>
      </w:r>
    </w:p>
    <w:p w14:paraId="3CEDA29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3842BE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948EE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Pr>
          <w:rFonts w:ascii="Courier New" w:eastAsia="Malgun Gothic" w:hAnsi="Courier New"/>
          <w:sz w:val="16"/>
          <w:lang w:eastAsia="ko-KR"/>
        </w:rPr>
        <w:t>PagingCause ::= ENUMERATED { voice,</w:t>
      </w:r>
      <w:r>
        <w:rPr>
          <w:rFonts w:ascii="Courier New" w:eastAsia="Malgun Gothic" w:hAnsi="Courier New"/>
          <w:sz w:val="16"/>
          <w:lang w:eastAsia="ko-KR"/>
        </w:rPr>
        <w:tab/>
        <w:t>...}</w:t>
      </w:r>
    </w:p>
    <w:p w14:paraId="5E3B6C9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28C2B96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PagingIdentity-ExtIEs </w:t>
      </w:r>
      <w:r>
        <w:rPr>
          <w:rFonts w:ascii="Courier New" w:eastAsia="Times New Roman" w:hAnsi="Courier New"/>
          <w:snapToGrid w:val="0"/>
          <w:sz w:val="16"/>
          <w:lang w:eastAsia="ko-KR"/>
        </w:rPr>
        <w:t>F1AP-PROTOCOL-IES</w:t>
      </w:r>
      <w:r>
        <w:rPr>
          <w:rFonts w:ascii="Courier New" w:eastAsia="Times New Roman" w:hAnsi="Courier New"/>
          <w:sz w:val="16"/>
          <w:lang w:eastAsia="ko-KR"/>
        </w:rPr>
        <w:t>::= {</w:t>
      </w:r>
    </w:p>
    <w:p w14:paraId="5150493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10167D4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9D1F28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50F83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PagingOrigin ::= ENUMERATED { non-3gpp,</w:t>
      </w:r>
      <w:r>
        <w:rPr>
          <w:rFonts w:ascii="Courier New" w:eastAsia="Times New Roman" w:hAnsi="Courier New"/>
          <w:sz w:val="16"/>
          <w:lang w:eastAsia="ko-KR"/>
        </w:rPr>
        <w:tab/>
        <w:t>...}</w:t>
      </w:r>
    </w:p>
    <w:p w14:paraId="3B4DFB3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AA51A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PagingPriority ::= ENUMERATED { pr</w:t>
      </w:r>
      <w:r>
        <w:rPr>
          <w:rFonts w:ascii="Courier New" w:eastAsia="Times New Roman" w:hAnsi="Courier New"/>
          <w:sz w:val="16"/>
          <w:lang w:eastAsia="ko-KR"/>
        </w:rPr>
        <w:t xml:space="preserve">iolevel1, priolevel2, priolevel3, priolevel4, priolevel5, priolevel6, priolevel7, priolevel8,...} </w:t>
      </w:r>
    </w:p>
    <w:p w14:paraId="560B5F1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4CC78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hint="eastAsia"/>
          <w:sz w:val="16"/>
          <w:lang w:eastAsia="ko-KR"/>
        </w:rPr>
        <w:t>PEIPSAssistanceInfo</w:t>
      </w:r>
      <w:r>
        <w:rPr>
          <w:rFonts w:ascii="Courier New" w:eastAsia="Times New Roman" w:hAnsi="Courier New"/>
          <w:sz w:val="16"/>
          <w:lang w:eastAsia="ko-KR"/>
        </w:rPr>
        <w:t xml:space="preserve"> ::= SEQUENCE {</w:t>
      </w:r>
    </w:p>
    <w:p w14:paraId="558E964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宋体" w:hAnsi="Courier New" w:hint="eastAsia"/>
          <w:sz w:val="16"/>
          <w:lang w:eastAsia="zh-CN"/>
        </w:rPr>
        <w:t>cN</w:t>
      </w:r>
      <w:r>
        <w:rPr>
          <w:rFonts w:ascii="Courier New" w:eastAsia="宋体" w:hAnsi="Courier New"/>
          <w:sz w:val="16"/>
          <w:lang w:eastAsia="zh-CN"/>
        </w:rPr>
        <w:t>S</w:t>
      </w:r>
      <w:r>
        <w:rPr>
          <w:rFonts w:ascii="Courier New" w:eastAsia="宋体" w:hAnsi="Courier New" w:hint="eastAsia"/>
          <w:sz w:val="16"/>
          <w:lang w:eastAsia="zh-CN"/>
        </w:rPr>
        <w:t>ubgroupID</w:t>
      </w:r>
      <w:r>
        <w:rPr>
          <w:rFonts w:ascii="Courier New" w:eastAsia="Times New Roman" w:hAnsi="Courier New"/>
          <w:sz w:val="16"/>
          <w:lang w:eastAsia="ko-KR"/>
        </w:rPr>
        <w:tab/>
      </w:r>
      <w:r>
        <w:rPr>
          <w:rFonts w:ascii="Courier New" w:eastAsia="Times New Roman" w:hAnsi="Courier New"/>
          <w:sz w:val="16"/>
          <w:lang w:eastAsia="ko-KR"/>
        </w:rPr>
        <w:tab/>
        <w:t>C</w:t>
      </w:r>
      <w:r>
        <w:rPr>
          <w:rFonts w:ascii="Courier New" w:eastAsia="宋体" w:hAnsi="Courier New" w:hint="eastAsia"/>
          <w:sz w:val="16"/>
          <w:lang w:eastAsia="zh-CN"/>
        </w:rPr>
        <w:t>N</w:t>
      </w:r>
      <w:r>
        <w:rPr>
          <w:rFonts w:ascii="Courier New" w:eastAsia="宋体" w:hAnsi="Courier New"/>
          <w:sz w:val="16"/>
          <w:lang w:eastAsia="zh-CN"/>
        </w:rPr>
        <w:t>S</w:t>
      </w:r>
      <w:r>
        <w:rPr>
          <w:rFonts w:ascii="Courier New" w:eastAsia="宋体" w:hAnsi="Courier New" w:hint="eastAsia"/>
          <w:sz w:val="16"/>
          <w:lang w:eastAsia="zh-CN"/>
        </w:rPr>
        <w:t>ubgroupID</w:t>
      </w:r>
      <w:r>
        <w:rPr>
          <w:rFonts w:ascii="Courier New" w:eastAsia="Times New Roman" w:hAnsi="Courier New"/>
          <w:sz w:val="16"/>
          <w:lang w:eastAsia="ko-KR"/>
        </w:rPr>
        <w:t>,</w:t>
      </w:r>
    </w:p>
    <w:p w14:paraId="5A26EEC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r>
      <w:r>
        <w:rPr>
          <w:rFonts w:ascii="Courier New" w:eastAsia="Times New Roman" w:hAnsi="Courier New"/>
          <w:sz w:val="16"/>
          <w:lang w:val="fr-FR" w:eastAsia="ko-KR"/>
        </w:rPr>
        <w:t>iE-Extensions</w:t>
      </w:r>
      <w:r>
        <w:rPr>
          <w:rFonts w:ascii="Courier New" w:eastAsia="Times New Roman" w:hAnsi="Courier New"/>
          <w:sz w:val="16"/>
          <w:lang w:val="fr-FR" w:eastAsia="ko-KR"/>
        </w:rPr>
        <w:tab/>
        <w:t xml:space="preserve">ProtocolExtensionContainer { { </w:t>
      </w:r>
      <w:r>
        <w:rPr>
          <w:rFonts w:ascii="Courier New" w:eastAsia="Times New Roman" w:hAnsi="Courier New" w:hint="eastAsia"/>
          <w:sz w:val="16"/>
          <w:lang w:val="fr-FR" w:eastAsia="ko-KR"/>
        </w:rPr>
        <w:t>PEIPSAssistanceInfo</w:t>
      </w:r>
      <w:r>
        <w:rPr>
          <w:rFonts w:ascii="Courier New" w:eastAsia="Times New Roman" w:hAnsi="Courier New"/>
          <w:snapToGrid w:val="0"/>
          <w:sz w:val="16"/>
          <w:lang w:val="fr-FR" w:eastAsia="ko-KR"/>
        </w:rPr>
        <w:t>-ExtIEs</w:t>
      </w:r>
      <w:r>
        <w:rPr>
          <w:rFonts w:ascii="Courier New" w:eastAsia="Times New Roman" w:hAnsi="Courier New"/>
          <w:sz w:val="16"/>
          <w:lang w:val="fr-FR" w:eastAsia="ko-KR"/>
        </w:rPr>
        <w:t xml:space="preserve"> } }</w:t>
      </w:r>
      <w:r>
        <w:rPr>
          <w:rFonts w:ascii="Courier New" w:eastAsia="Times New Roman" w:hAnsi="Courier New"/>
          <w:sz w:val="16"/>
          <w:lang w:val="fr-FR" w:eastAsia="ko-KR"/>
        </w:rPr>
        <w:tab/>
        <w:t>OPTIONAL</w:t>
      </w:r>
    </w:p>
    <w:p w14:paraId="22A3978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78F9995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7D9E3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hint="eastAsia"/>
          <w:sz w:val="16"/>
          <w:lang w:eastAsia="ko-KR"/>
        </w:rPr>
        <w:t>PEIPSAssistanceInfo</w:t>
      </w:r>
      <w:r>
        <w:rPr>
          <w:rFonts w:ascii="Courier New" w:eastAsia="Times New Roman" w:hAnsi="Courier New"/>
          <w:sz w:val="16"/>
          <w:lang w:eastAsia="ko-KR"/>
        </w:rPr>
        <w:t xml:space="preserve">-ExtIEs </w:t>
      </w:r>
      <w:r>
        <w:rPr>
          <w:rFonts w:ascii="Courier New" w:eastAsia="Times New Roman" w:hAnsi="Courier New"/>
          <w:sz w:val="16"/>
          <w:lang w:eastAsia="ko-KR"/>
        </w:rPr>
        <w:tab/>
        <w:t>F1AP-PROTOCOL-EXTENSION ::= {</w:t>
      </w:r>
    </w:p>
    <w:p w14:paraId="602C63F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220525A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A8310E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12B2F9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宋体" w:hAnsi="Courier New"/>
          <w:sz w:val="16"/>
          <w:lang w:eastAsia="ko-KR"/>
        </w:rPr>
        <w:t xml:space="preserve">RelativePathDelay </w:t>
      </w:r>
      <w:r>
        <w:rPr>
          <w:rFonts w:ascii="Courier New" w:eastAsia="Times New Roman" w:hAnsi="Courier New"/>
          <w:sz w:val="16"/>
          <w:lang w:eastAsia="ko-KR"/>
        </w:rPr>
        <w:t>::= CHOICE {</w:t>
      </w:r>
    </w:p>
    <w:p w14:paraId="00CDF2B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k0</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(0..</w:t>
      </w:r>
      <w:r>
        <w:rPr>
          <w:rFonts w:ascii="Courier New" w:eastAsia="Times New Roman" w:hAnsi="Courier New"/>
          <w:sz w:val="16"/>
          <w:lang w:eastAsia="zh-CN"/>
        </w:rPr>
        <w:t>16351</w:t>
      </w:r>
      <w:r>
        <w:rPr>
          <w:rFonts w:ascii="Courier New" w:eastAsia="Times New Roman" w:hAnsi="Courier New"/>
          <w:sz w:val="16"/>
          <w:lang w:eastAsia="ko-KR"/>
        </w:rPr>
        <w:t>),</w:t>
      </w:r>
    </w:p>
    <w:p w14:paraId="77E4890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k1</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(0..</w:t>
      </w:r>
      <w:r>
        <w:rPr>
          <w:rFonts w:ascii="Courier New" w:eastAsia="Times New Roman" w:hAnsi="Courier New"/>
          <w:sz w:val="16"/>
          <w:lang w:eastAsia="zh-CN"/>
        </w:rPr>
        <w:t>8176</w:t>
      </w:r>
      <w:r>
        <w:rPr>
          <w:rFonts w:ascii="Courier New" w:eastAsia="Times New Roman" w:hAnsi="Courier New"/>
          <w:sz w:val="16"/>
          <w:lang w:eastAsia="ko-KR"/>
        </w:rPr>
        <w:t>),</w:t>
      </w:r>
    </w:p>
    <w:p w14:paraId="1568CC4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k2</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(0..</w:t>
      </w:r>
      <w:r>
        <w:rPr>
          <w:rFonts w:ascii="Courier New" w:eastAsia="Times New Roman" w:hAnsi="Courier New"/>
          <w:sz w:val="16"/>
          <w:lang w:eastAsia="zh-CN"/>
        </w:rPr>
        <w:t>4088</w:t>
      </w:r>
      <w:r>
        <w:rPr>
          <w:rFonts w:ascii="Courier New" w:eastAsia="Times New Roman" w:hAnsi="Courier New"/>
          <w:sz w:val="16"/>
          <w:lang w:eastAsia="ko-KR"/>
        </w:rPr>
        <w:t>),</w:t>
      </w:r>
    </w:p>
    <w:p w14:paraId="70706D0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k3</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(0..</w:t>
      </w:r>
      <w:r>
        <w:rPr>
          <w:rFonts w:ascii="Courier New" w:eastAsia="Times New Roman" w:hAnsi="Courier New"/>
          <w:sz w:val="16"/>
          <w:lang w:eastAsia="zh-CN"/>
        </w:rPr>
        <w:t>2044</w:t>
      </w:r>
      <w:r>
        <w:rPr>
          <w:rFonts w:ascii="Courier New" w:eastAsia="Times New Roman" w:hAnsi="Courier New"/>
          <w:sz w:val="16"/>
          <w:lang w:eastAsia="ko-KR"/>
        </w:rPr>
        <w:t>),</w:t>
      </w:r>
    </w:p>
    <w:p w14:paraId="2413346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k4</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(0..</w:t>
      </w:r>
      <w:r>
        <w:rPr>
          <w:rFonts w:ascii="Courier New" w:eastAsia="Times New Roman" w:hAnsi="Courier New"/>
          <w:sz w:val="16"/>
          <w:lang w:eastAsia="zh-CN"/>
        </w:rPr>
        <w:t>1022</w:t>
      </w:r>
      <w:r>
        <w:rPr>
          <w:rFonts w:ascii="Courier New" w:eastAsia="Times New Roman" w:hAnsi="Courier New"/>
          <w:sz w:val="16"/>
          <w:lang w:eastAsia="ko-KR"/>
        </w:rPr>
        <w:t>),</w:t>
      </w:r>
    </w:p>
    <w:p w14:paraId="0FCD45E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k5</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(0..</w:t>
      </w:r>
      <w:r>
        <w:rPr>
          <w:rFonts w:ascii="Courier New" w:eastAsia="Times New Roman" w:hAnsi="Courier New"/>
          <w:sz w:val="16"/>
          <w:lang w:eastAsia="zh-CN"/>
        </w:rPr>
        <w:t>511</w:t>
      </w:r>
      <w:r>
        <w:rPr>
          <w:rFonts w:ascii="Courier New" w:eastAsia="Times New Roman" w:hAnsi="Courier New"/>
          <w:sz w:val="16"/>
          <w:lang w:eastAsia="ko-KR"/>
        </w:rPr>
        <w:t>),</w:t>
      </w:r>
      <w:r>
        <w:rPr>
          <w:rFonts w:ascii="Courier New" w:eastAsia="Times New Roman" w:hAnsi="Courier New"/>
          <w:sz w:val="16"/>
          <w:lang w:eastAsia="ko-KR"/>
        </w:rPr>
        <w:tab/>
        <w:t xml:space="preserve"> </w:t>
      </w:r>
    </w:p>
    <w:p w14:paraId="50FE9E0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choice-extension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ProtocolIE-SingleContainer { { Relative</w:t>
      </w:r>
      <w:r>
        <w:rPr>
          <w:rFonts w:ascii="Courier New" w:eastAsia="宋体" w:hAnsi="Courier New"/>
          <w:sz w:val="16"/>
          <w:lang w:eastAsia="ko-KR"/>
        </w:rPr>
        <w:t>PathDelay</w:t>
      </w:r>
      <w:r>
        <w:rPr>
          <w:rFonts w:ascii="Courier New" w:eastAsia="Times New Roman" w:hAnsi="Courier New"/>
          <w:sz w:val="16"/>
          <w:lang w:eastAsia="ko-KR"/>
        </w:rPr>
        <w:t>-ExtIEs } }</w:t>
      </w:r>
    </w:p>
    <w:p w14:paraId="5300815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556E3BB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0F6EC2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宋体" w:hAnsi="Courier New"/>
          <w:sz w:val="16"/>
          <w:lang w:eastAsia="ko-KR"/>
        </w:rPr>
        <w:t>RelativePathDelay</w:t>
      </w:r>
      <w:r>
        <w:rPr>
          <w:rFonts w:ascii="Courier New" w:eastAsia="Times New Roman" w:hAnsi="Courier New"/>
          <w:sz w:val="16"/>
          <w:lang w:eastAsia="ko-KR"/>
        </w:rPr>
        <w:t>-ExtIEs F1AP-PROTOCOL-IES ::= {</w:t>
      </w:r>
    </w:p>
    <w:p w14:paraId="1BCD440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2CB736B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BBB6AC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FC376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xml:space="preserve">Parent-IAB-Nodes-NA-Resource-Configuration-List ::= SEQUENCE (SIZE(1..maxnoofHSNASlots)) OF </w:t>
      </w:r>
      <w:r>
        <w:rPr>
          <w:rFonts w:ascii="Courier New" w:eastAsia="宋体" w:hAnsi="Courier New"/>
          <w:sz w:val="16"/>
          <w:lang w:eastAsia="ko-KR"/>
        </w:rPr>
        <w:t>Parent-IAB-Nodes-NA-Resource-Configuration-Item</w:t>
      </w:r>
    </w:p>
    <w:p w14:paraId="79E5A00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939F51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Parent-IAB-Nodes-NA-Resource-Configuration-Item::= SEQUENCE {</w:t>
      </w:r>
    </w:p>
    <w:p w14:paraId="3F7B636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nADownlink</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 xml:space="preserve">NADownlink </w:t>
      </w:r>
      <w:r>
        <w:rPr>
          <w:rFonts w:ascii="Courier New" w:eastAsia="宋体" w:hAnsi="Courier New"/>
          <w:sz w:val="16"/>
          <w:lang w:eastAsia="ko-KR"/>
        </w:rPr>
        <w:tab/>
        <w:t xml:space="preserve">    OPTIONAL,</w:t>
      </w:r>
    </w:p>
    <w:p w14:paraId="7BA1DC6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nAUplink</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 xml:space="preserve">NAUplink </w:t>
      </w:r>
      <w:r>
        <w:rPr>
          <w:rFonts w:ascii="Courier New" w:eastAsia="宋体" w:hAnsi="Courier New"/>
          <w:sz w:val="16"/>
          <w:lang w:eastAsia="ko-KR"/>
        </w:rPr>
        <w:tab/>
        <w:t xml:space="preserve">    OPTIONAL,</w:t>
      </w:r>
    </w:p>
    <w:p w14:paraId="0B91682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Pr>
          <w:rFonts w:ascii="Courier New" w:eastAsia="宋体" w:hAnsi="Courier New"/>
          <w:sz w:val="16"/>
          <w:lang w:eastAsia="ko-KR"/>
        </w:rPr>
        <w:tab/>
      </w:r>
      <w:r>
        <w:rPr>
          <w:rFonts w:ascii="Courier New" w:eastAsia="宋体" w:hAnsi="Courier New"/>
          <w:sz w:val="16"/>
          <w:lang w:val="fr-FR" w:eastAsia="ko-KR"/>
        </w:rPr>
        <w:t>nAFlexible</w:t>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t xml:space="preserve">NAFlexible </w:t>
      </w:r>
      <w:r>
        <w:rPr>
          <w:rFonts w:ascii="Courier New" w:eastAsia="宋体" w:hAnsi="Courier New"/>
          <w:sz w:val="16"/>
          <w:lang w:val="fr-FR" w:eastAsia="ko-KR"/>
        </w:rPr>
        <w:tab/>
        <w:t xml:space="preserve">    OPTIONAL,</w:t>
      </w:r>
    </w:p>
    <w:p w14:paraId="6454BEF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Pr>
          <w:rFonts w:ascii="Courier New" w:eastAsia="宋体" w:hAnsi="Courier New"/>
          <w:sz w:val="16"/>
          <w:lang w:val="fr-FR" w:eastAsia="ko-KR"/>
        </w:rPr>
        <w:tab/>
        <w:t>iE-Extensions</w:t>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ProtocolExtensionContainer { { Parent-IAB-Nodes-NA-Resource-Configuration-Item-ExtIEs} } OPTIONAL</w:t>
      </w:r>
    </w:p>
    <w:p w14:paraId="222FB33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1AFA635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2C2338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Parent-IAB-Nodes-NA-Resource-Configuration-Item-ExtIEs F1AP-PROTOCOL-EXTENSION ::= {</w:t>
      </w:r>
    </w:p>
    <w:p w14:paraId="3F3FDF5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10670A6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5C0610E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FC3CD8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bookmarkStart w:id="380" w:name="OLE_LINK237"/>
      <w:bookmarkStart w:id="381" w:name="OLE_LINK236"/>
      <w:bookmarkStart w:id="382" w:name="OLE_LINK238"/>
      <w:bookmarkStart w:id="383" w:name="OLE_LINK235"/>
      <w:r>
        <w:rPr>
          <w:rFonts w:ascii="Courier New" w:eastAsia="宋体" w:hAnsi="Courier New"/>
          <w:sz w:val="16"/>
          <w:lang w:eastAsia="zh-CN"/>
        </w:rPr>
        <w:t>PartialSuccessCell</w:t>
      </w:r>
      <w:bookmarkEnd w:id="380"/>
      <w:bookmarkEnd w:id="381"/>
      <w:bookmarkEnd w:id="382"/>
      <w:bookmarkEnd w:id="383"/>
      <w:r>
        <w:rPr>
          <w:rFonts w:ascii="Courier New" w:eastAsia="Times New Roman" w:hAnsi="Courier New"/>
          <w:snapToGrid w:val="0"/>
          <w:sz w:val="16"/>
          <w:lang w:eastAsia="ko-KR"/>
        </w:rPr>
        <w:t xml:space="preserve"> ::= SEQUENCE {</w:t>
      </w:r>
    </w:p>
    <w:p w14:paraId="45AFA84D" w14:textId="77777777" w:rsidR="007B01B5" w:rsidRDefault="00FC3EEF">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broadcastCellList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bookmarkStart w:id="384" w:name="OLE_LINK247"/>
      <w:bookmarkStart w:id="385" w:name="OLE_LINK248"/>
      <w:r>
        <w:rPr>
          <w:rFonts w:ascii="Courier New" w:eastAsia="Times New Roman" w:hAnsi="Courier New"/>
          <w:snapToGrid w:val="0"/>
          <w:sz w:val="16"/>
          <w:lang w:eastAsia="ko-KR"/>
        </w:rPr>
        <w:t>Broadcas</w:t>
      </w:r>
      <w:r>
        <w:rPr>
          <w:rFonts w:ascii="Courier New" w:eastAsia="Times New Roman" w:hAnsi="Courier New"/>
          <w:snapToGrid w:val="0"/>
          <w:sz w:val="16"/>
          <w:lang w:eastAsia="ko-KR"/>
        </w:rPr>
        <w:t>tCellList</w:t>
      </w:r>
      <w:bookmarkEnd w:id="384"/>
      <w:bookmarkEnd w:id="385"/>
      <w:r>
        <w:rPr>
          <w:rFonts w:ascii="Courier New" w:eastAsia="Times New Roman" w:hAnsi="Courier New"/>
          <w:snapToGrid w:val="0"/>
          <w:sz w:val="16"/>
          <w:lang w:eastAsia="ko-KR"/>
        </w:rPr>
        <w:t>,</w:t>
      </w:r>
    </w:p>
    <w:p w14:paraId="7ED8751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eastAsia="ko-KR"/>
        </w:rPr>
        <w:tab/>
      </w:r>
      <w:r>
        <w:rPr>
          <w:rFonts w:ascii="Courier New" w:eastAsia="Times New Roman" w:hAnsi="Courier New"/>
          <w:snapToGrid w:val="0"/>
          <w:sz w:val="16"/>
          <w:lang w:val="fr-FR" w:eastAsia="ko-KR"/>
        </w:rPr>
        <w:t>iE-Extensions</w:t>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t xml:space="preserve">ProtocolExtensionContainer { { </w:t>
      </w:r>
      <w:bookmarkStart w:id="386" w:name="OLE_LINK241"/>
      <w:bookmarkStart w:id="387" w:name="OLE_LINK242"/>
      <w:r>
        <w:rPr>
          <w:rFonts w:ascii="Courier New" w:eastAsia="Times New Roman" w:hAnsi="Courier New"/>
          <w:snapToGrid w:val="0"/>
          <w:sz w:val="16"/>
          <w:lang w:val="fr-FR" w:eastAsia="ko-KR"/>
        </w:rPr>
        <w:t>PartialSuccessCell</w:t>
      </w:r>
      <w:bookmarkEnd w:id="386"/>
      <w:bookmarkEnd w:id="387"/>
      <w:r>
        <w:rPr>
          <w:rFonts w:ascii="Courier New" w:eastAsia="Times New Roman" w:hAnsi="Courier New"/>
          <w:snapToGrid w:val="0"/>
          <w:sz w:val="16"/>
          <w:lang w:val="fr-FR" w:eastAsia="ko-KR"/>
        </w:rPr>
        <w:t>-ExtIEs} } OPTIONAL,</w:t>
      </w:r>
    </w:p>
    <w:p w14:paraId="51114C3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val="fr-FR" w:eastAsia="ko-KR"/>
        </w:rPr>
        <w:tab/>
      </w:r>
      <w:r>
        <w:rPr>
          <w:rFonts w:ascii="Courier New" w:eastAsia="Times New Roman" w:hAnsi="Courier New"/>
          <w:snapToGrid w:val="0"/>
          <w:sz w:val="16"/>
          <w:lang w:eastAsia="ko-KR"/>
        </w:rPr>
        <w:t>...</w:t>
      </w:r>
    </w:p>
    <w:p w14:paraId="1FA50DC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1A0E6F8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PartialSuccessCell-ExtIEs </w:t>
      </w:r>
      <w:r>
        <w:rPr>
          <w:rFonts w:ascii="Courier New" w:eastAsia="Times New Roman" w:hAnsi="Courier New"/>
          <w:sz w:val="16"/>
          <w:lang w:eastAsia="ko-KR"/>
        </w:rPr>
        <w:t>F1AP</w:t>
      </w:r>
      <w:r>
        <w:rPr>
          <w:rFonts w:ascii="Courier New" w:eastAsia="Times New Roman" w:hAnsi="Courier New"/>
          <w:snapToGrid w:val="0"/>
          <w:sz w:val="16"/>
          <w:lang w:eastAsia="ko-KR"/>
        </w:rPr>
        <w:t>-PROTOCOL-EXTENSION ::= {</w:t>
      </w:r>
    </w:p>
    <w:p w14:paraId="36DA290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lastRenderedPageBreak/>
        <w:tab/>
        <w:t>...</w:t>
      </w:r>
    </w:p>
    <w:p w14:paraId="6A658D5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54ED517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F5A7DB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PathlossReferenceInfo ::= SEQUENCE {</w:t>
      </w:r>
    </w:p>
    <w:p w14:paraId="3D96E17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pathlossReferenceSignal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PathlossReferenceSignal,</w:t>
      </w:r>
    </w:p>
    <w:p w14:paraId="6054DE0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iE-Extensions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ProtocolExtensionContainer { {PathlossReferenceInfo-ExtIEs} }</w:t>
      </w:r>
      <w:r>
        <w:rPr>
          <w:rFonts w:ascii="Courier New" w:eastAsia="Times New Roman" w:hAnsi="Courier New"/>
          <w:snapToGrid w:val="0"/>
          <w:sz w:val="16"/>
          <w:lang w:eastAsia="ko-KR"/>
        </w:rPr>
        <w:tab/>
        <w:t>OPTIONAL</w:t>
      </w:r>
    </w:p>
    <w:p w14:paraId="32D6DB8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77AFD4B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F7FEC5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PathlossReferenceInfo-ExtIEs F1AP-PROTOCOL-EXTENSION ::= {</w:t>
      </w:r>
    </w:p>
    <w:p w14:paraId="599B5FB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38B39E3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5DCA4AD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4A5512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PathlossReferenceSignal ::= CHOICE { </w:t>
      </w:r>
    </w:p>
    <w:p w14:paraId="4526159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Pr>
          <w:rFonts w:ascii="Courier New" w:eastAsia="Times New Roman" w:hAnsi="Courier New"/>
          <w:snapToGrid w:val="0"/>
          <w:sz w:val="16"/>
          <w:lang w:eastAsia="ko-KR"/>
        </w:rPr>
        <w:tab/>
      </w:r>
      <w:r>
        <w:rPr>
          <w:rFonts w:ascii="Courier New" w:eastAsia="Times New Roman" w:hAnsi="Courier New"/>
          <w:snapToGrid w:val="0"/>
          <w:sz w:val="16"/>
          <w:lang w:val="sv-SE" w:eastAsia="ko-KR"/>
        </w:rPr>
        <w:t>sSB</w:t>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t>SSB,</w:t>
      </w:r>
    </w:p>
    <w:p w14:paraId="6117EB7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val="sv-SE" w:eastAsia="ko-KR"/>
        </w:rPr>
        <w:tab/>
        <w:t>dL-PRS</w:t>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t>DL-PRS</w:t>
      </w:r>
      <w:r>
        <w:rPr>
          <w:rFonts w:ascii="Courier New" w:eastAsia="Times New Roman" w:hAnsi="Courier New"/>
          <w:snapToGrid w:val="0"/>
          <w:sz w:val="16"/>
          <w:lang w:eastAsia="ko-KR"/>
        </w:rPr>
        <w:t>,</w:t>
      </w:r>
    </w:p>
    <w:p w14:paraId="6DB146B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choice-extension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ProtocolIE-SingleContainer {{PathlossReferenceSignal-</w:t>
      </w:r>
      <w:r>
        <w:rPr>
          <w:rFonts w:ascii="Courier New" w:eastAsia="宋体" w:hAnsi="Courier New"/>
          <w:snapToGrid w:val="0"/>
          <w:sz w:val="16"/>
          <w:lang w:eastAsia="ko-KR"/>
        </w:rPr>
        <w:t>ExtIEs</w:t>
      </w:r>
      <w:r>
        <w:rPr>
          <w:rFonts w:ascii="Courier New" w:eastAsia="Times New Roman" w:hAnsi="Courier New"/>
          <w:snapToGrid w:val="0"/>
          <w:sz w:val="16"/>
          <w:lang w:eastAsia="ko-KR"/>
        </w:rPr>
        <w:t xml:space="preserve"> }}</w:t>
      </w:r>
    </w:p>
    <w:p w14:paraId="44F2B87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2E9A988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7BD92AF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ko-KR"/>
        </w:rPr>
        <w:t>PathlossReferenceSignal-</w:t>
      </w:r>
      <w:r>
        <w:rPr>
          <w:rFonts w:ascii="Courier New" w:eastAsia="宋体" w:hAnsi="Courier New"/>
          <w:snapToGrid w:val="0"/>
          <w:sz w:val="16"/>
          <w:lang w:eastAsia="ko-KR"/>
        </w:rPr>
        <w:t>ExtIEs</w:t>
      </w:r>
      <w:r>
        <w:rPr>
          <w:rFonts w:ascii="Courier New" w:eastAsia="Times New Roman" w:hAnsi="Courier New"/>
          <w:snapToGrid w:val="0"/>
          <w:sz w:val="16"/>
          <w:lang w:eastAsia="zh-CN"/>
        </w:rPr>
        <w:t xml:space="preserve"> F1AP-PROTOCOL-IES ::= {</w:t>
      </w:r>
    </w:p>
    <w:p w14:paraId="5552E02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ab/>
        <w:t>...</w:t>
      </w:r>
    </w:p>
    <w:p w14:paraId="676D696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w:t>
      </w:r>
    </w:p>
    <w:p w14:paraId="6B720B6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2B7C7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PathSwitchConfiguration ::= SEQUENCE { </w:t>
      </w:r>
    </w:p>
    <w:p w14:paraId="4C523D7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targetRelayUEID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BIT STRING(SIZE(24)), </w:t>
      </w:r>
    </w:p>
    <w:p w14:paraId="0A0DCBF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ko-KR"/>
        </w:rPr>
        <w:t>remoteUELocalID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RemoteUELocalID,</w:t>
      </w:r>
    </w:p>
    <w:p w14:paraId="4E56774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t420</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ENUMERATED {ms50, ms100, ms150, ms200, ms500, ms1000, ms2000, ms10000}, </w:t>
      </w:r>
    </w:p>
    <w:p w14:paraId="6629DF1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r>
      <w:r>
        <w:rPr>
          <w:rFonts w:ascii="Courier New" w:eastAsia="Times New Roman" w:hAnsi="Courier New"/>
          <w:sz w:val="16"/>
          <w:lang w:val="fr-FR" w:eastAsia="ko-KR"/>
        </w:rPr>
        <w:t>iE-Extensions</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ProtocolExtensionContainer { { PathSwitchConfiguration-ExtIEs } }</w:t>
      </w:r>
      <w:r>
        <w:rPr>
          <w:rFonts w:ascii="Courier New" w:eastAsia="Times New Roman" w:hAnsi="Courier New"/>
          <w:sz w:val="16"/>
          <w:lang w:val="fr-FR" w:eastAsia="ko-KR"/>
        </w:rPr>
        <w:tab/>
      </w:r>
      <w:r>
        <w:rPr>
          <w:rFonts w:ascii="Courier New" w:eastAsia="Times New Roman" w:hAnsi="Courier New"/>
          <w:sz w:val="16"/>
          <w:lang w:val="fr-FR" w:eastAsia="ko-KR"/>
        </w:rPr>
        <w:tab/>
        <w:t>OPTIONAL,</w:t>
      </w:r>
    </w:p>
    <w:p w14:paraId="6F6147F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val="fr-FR" w:eastAsia="ko-KR"/>
        </w:rPr>
        <w:tab/>
      </w:r>
      <w:r>
        <w:rPr>
          <w:rFonts w:ascii="Courier New" w:eastAsia="Times New Roman" w:hAnsi="Courier New"/>
          <w:sz w:val="16"/>
          <w:lang w:eastAsia="ko-KR"/>
        </w:rPr>
        <w:t>...</w:t>
      </w:r>
    </w:p>
    <w:p w14:paraId="0212557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1465EA4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D9B88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PathSwitchConfiguration-ExtIEs</w:t>
      </w:r>
      <w:r>
        <w:rPr>
          <w:rFonts w:ascii="Courier New" w:eastAsia="Times New Roman" w:hAnsi="Courier New"/>
          <w:sz w:val="16"/>
          <w:lang w:eastAsia="ko-KR"/>
        </w:rPr>
        <w:tab/>
        <w:t>F1AP-</w:t>
      </w:r>
      <w:r>
        <w:rPr>
          <w:rFonts w:ascii="Courier New" w:eastAsia="Times New Roman" w:hAnsi="Courier New"/>
          <w:sz w:val="16"/>
          <w:lang w:eastAsia="ko-KR"/>
        </w:rPr>
        <w:t>PROTOCOL-EXTENSION ::= {</w:t>
      </w:r>
    </w:p>
    <w:p w14:paraId="4F88105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31E8C86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A5C101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E2674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PC5QoSFlowIdentifier ::= INTEGER (1..2048) </w:t>
      </w:r>
    </w:p>
    <w:p w14:paraId="30A0BA4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16109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PC5-QoS-Characteristics ::= CHOICE {</w:t>
      </w:r>
    </w:p>
    <w:p w14:paraId="6686C3B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r>
      <w:r>
        <w:rPr>
          <w:rFonts w:ascii="Courier New" w:eastAsia="Times New Roman" w:hAnsi="Courier New"/>
          <w:sz w:val="16"/>
          <w:lang w:val="fr-FR" w:eastAsia="ko-KR"/>
        </w:rPr>
        <w:t>non-Dynamic-PQI</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NonDynamicPQIDescriptor,</w:t>
      </w:r>
    </w:p>
    <w:p w14:paraId="5B10694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dynamic-PQI</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 xml:space="preserve">DynamicPQIDescriptor, </w:t>
      </w:r>
    </w:p>
    <w:p w14:paraId="1FA2A78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val="fr-FR" w:eastAsia="ko-KR"/>
        </w:rPr>
        <w:tab/>
      </w:r>
      <w:r>
        <w:rPr>
          <w:rFonts w:ascii="Courier New" w:eastAsia="Times New Roman" w:hAnsi="Courier New"/>
          <w:sz w:val="16"/>
          <w:lang w:eastAsia="ko-KR"/>
        </w:rPr>
        <w:t>choice-extension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ProtocolIE-SingleContainer { { PC5-Q</w:t>
      </w:r>
      <w:r>
        <w:rPr>
          <w:rFonts w:ascii="Courier New" w:eastAsia="Times New Roman" w:hAnsi="Courier New"/>
          <w:sz w:val="16"/>
          <w:lang w:eastAsia="ko-KR"/>
        </w:rPr>
        <w:t>oS-Characteristics-ExtIEs } }</w:t>
      </w:r>
    </w:p>
    <w:p w14:paraId="3E0283E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18AC07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06214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PC5-QoS-Characteristics-ExtIEs F1AP-PROTOCOL-IES ::= {</w:t>
      </w:r>
    </w:p>
    <w:p w14:paraId="5D381D7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4CCEBCF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23410B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27142A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16A6C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PC5QoSParameters</w:t>
      </w:r>
      <w:r>
        <w:rPr>
          <w:rFonts w:ascii="Courier New" w:eastAsia="Times New Roman" w:hAnsi="Courier New"/>
          <w:sz w:val="16"/>
          <w:lang w:eastAsia="ko-KR"/>
        </w:rPr>
        <w:tab/>
        <w:t>::= SEQUENCE {</w:t>
      </w:r>
    </w:p>
    <w:p w14:paraId="660A182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    pC5-QoS-Characteristics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PC5-QoS-Characteristics,</w:t>
      </w:r>
    </w:p>
    <w:p w14:paraId="2C4CAE6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pC5-QoS-Flow-Bit-Rates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PC5FlowBitRates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14CAE43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r>
      <w:r>
        <w:rPr>
          <w:rFonts w:ascii="Courier New" w:eastAsia="Times New Roman" w:hAnsi="Courier New"/>
          <w:sz w:val="16"/>
          <w:lang w:val="fr-FR" w:eastAsia="ko-KR"/>
        </w:rPr>
        <w:t>iE-Extensions</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ProtocolExtensionContainer { { PC5QoSParameters-ExtIEs } }</w:t>
      </w:r>
      <w:r>
        <w:rPr>
          <w:rFonts w:ascii="Courier New" w:eastAsia="Times New Roman" w:hAnsi="Courier New"/>
          <w:sz w:val="16"/>
          <w:lang w:val="fr-FR" w:eastAsia="ko-KR"/>
        </w:rPr>
        <w:tab/>
        <w:t>OPTIONAL,</w:t>
      </w:r>
    </w:p>
    <w:p w14:paraId="46A2843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w:t>
      </w:r>
    </w:p>
    <w:p w14:paraId="63B761E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w:t>
      </w:r>
    </w:p>
    <w:p w14:paraId="0D34145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1FE232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PC5QoSParameters-ExtIEs</w:t>
      </w:r>
      <w:r>
        <w:rPr>
          <w:rFonts w:ascii="Courier New" w:eastAsia="Times New Roman" w:hAnsi="Courier New"/>
          <w:sz w:val="16"/>
          <w:lang w:val="fr-FR" w:eastAsia="ko-KR"/>
        </w:rPr>
        <w:tab/>
        <w:t>F1AP-PROTOCOL-EXTENSION ::= {</w:t>
      </w:r>
    </w:p>
    <w:p w14:paraId="2D967FA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w:t>
      </w:r>
    </w:p>
    <w:p w14:paraId="01AD162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w:t>
      </w:r>
    </w:p>
    <w:p w14:paraId="683669E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A8A413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PC5FlowBitRates ::= SEQUENCE {</w:t>
      </w:r>
    </w:p>
    <w:p w14:paraId="74F52B4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guaranteedFlowBitRate</w:t>
      </w:r>
      <w:r>
        <w:rPr>
          <w:rFonts w:ascii="Courier New" w:eastAsia="Times New Roman" w:hAnsi="Courier New"/>
          <w:sz w:val="16"/>
          <w:lang w:val="fr-FR" w:eastAsia="ko-KR"/>
        </w:rPr>
        <w:tab/>
      </w:r>
      <w:r>
        <w:rPr>
          <w:rFonts w:ascii="Courier New" w:eastAsia="Times New Roman" w:hAnsi="Courier New"/>
          <w:sz w:val="16"/>
          <w:lang w:val="fr-FR" w:eastAsia="ko-KR"/>
        </w:rPr>
        <w:tab/>
        <w:t>BitRate,</w:t>
      </w:r>
    </w:p>
    <w:p w14:paraId="7C8A417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maximumFlowBitRate</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BitRate,</w:t>
      </w:r>
    </w:p>
    <w:p w14:paraId="5EFF84F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iE-Extensions</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ProtocolExtensionContainer { { PC5FlowBitRates-ExtIEs } }</w:t>
      </w:r>
      <w:r>
        <w:rPr>
          <w:rFonts w:ascii="Courier New" w:eastAsia="Times New Roman" w:hAnsi="Courier New"/>
          <w:sz w:val="16"/>
          <w:lang w:val="fr-FR" w:eastAsia="ko-KR"/>
        </w:rPr>
        <w:tab/>
        <w:t>OPTIONAL,</w:t>
      </w:r>
    </w:p>
    <w:p w14:paraId="0B9D043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w:t>
      </w:r>
    </w:p>
    <w:p w14:paraId="21B7C84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w:t>
      </w:r>
    </w:p>
    <w:p w14:paraId="228B809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CD12C8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PC5FlowBitRates-ExtIEs</w:t>
      </w:r>
      <w:r>
        <w:rPr>
          <w:rFonts w:ascii="Courier New" w:eastAsia="Times New Roman" w:hAnsi="Courier New"/>
          <w:sz w:val="16"/>
          <w:lang w:val="fr-FR" w:eastAsia="ko-KR"/>
        </w:rPr>
        <w:tab/>
        <w:t>F1AP-PROTOCOL-EXTENSION ::= {</w:t>
      </w:r>
    </w:p>
    <w:p w14:paraId="5FA5DA5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w:t>
      </w:r>
    </w:p>
    <w:p w14:paraId="78B5DDE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w:t>
      </w:r>
    </w:p>
    <w:p w14:paraId="740F87E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2DE0C7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sz w:val="16"/>
          <w:lang w:val="fr-FR" w:eastAsia="ko-KR"/>
        </w:rPr>
      </w:pPr>
      <w:r>
        <w:rPr>
          <w:rFonts w:ascii="Courier New" w:eastAsia="Times New Roman" w:hAnsi="Courier New"/>
          <w:sz w:val="16"/>
          <w:lang w:val="fr-FR" w:eastAsia="ko-KR"/>
        </w:rPr>
        <w:t>PC5</w:t>
      </w:r>
      <w:r>
        <w:rPr>
          <w:rFonts w:ascii="Courier New" w:eastAsia="仿宋" w:hAnsi="Courier New"/>
          <w:sz w:val="16"/>
          <w:lang w:val="fr-FR" w:eastAsia="ko-KR"/>
        </w:rPr>
        <w:t xml:space="preserve">RLCChannelID ::= INTEGER (1..512, ...) </w:t>
      </w:r>
    </w:p>
    <w:p w14:paraId="6B91708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596941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PC5RLCChannelQoSInformation ::= CHOICE {</w:t>
      </w:r>
    </w:p>
    <w:p w14:paraId="3CBC97F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pC5RLCChannelQoS</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QoSFlowLevelQoSParameters,</w:t>
      </w:r>
    </w:p>
    <w:p w14:paraId="2A1EB58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pC5ControlPlaneTrafficType</w:t>
      </w:r>
      <w:r>
        <w:rPr>
          <w:rFonts w:ascii="Courier New" w:eastAsia="Times New Roman" w:hAnsi="Courier New"/>
          <w:sz w:val="16"/>
          <w:lang w:val="fr-FR" w:eastAsia="ko-KR"/>
        </w:rPr>
        <w:tab/>
      </w:r>
      <w:r>
        <w:rPr>
          <w:rFonts w:ascii="Courier New" w:eastAsia="Times New Roman" w:hAnsi="Courier New"/>
          <w:sz w:val="16"/>
          <w:lang w:val="fr-FR" w:eastAsia="ko-KR"/>
        </w:rPr>
        <w:tab/>
        <w:t>ENUMERATED {srb1,srb2,...},</w:t>
      </w:r>
    </w:p>
    <w:p w14:paraId="7725B00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choice-extension</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ProtocolIE-SingleContainer { { PC5RLCChannelQoSInformation-ExtIEs} }</w:t>
      </w:r>
    </w:p>
    <w:p w14:paraId="7BDE4BF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sz w:val="16"/>
          <w:lang w:val="fr-FR" w:eastAsia="ko-KR"/>
        </w:rPr>
      </w:pPr>
      <w:r>
        <w:rPr>
          <w:rFonts w:ascii="Courier New" w:eastAsia="Times New Roman" w:hAnsi="Courier New"/>
          <w:sz w:val="16"/>
          <w:lang w:val="fr-FR" w:eastAsia="ko-KR"/>
        </w:rPr>
        <w:t>}</w:t>
      </w:r>
    </w:p>
    <w:p w14:paraId="1A160E2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B293DD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PC5RLCChannelQoSInformation-ExtIEs F1AP-PROTOCOL-IES ::= {</w:t>
      </w:r>
    </w:p>
    <w:p w14:paraId="583634E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val="fr-FR" w:eastAsia="ko-KR"/>
        </w:rPr>
        <w:tab/>
      </w:r>
      <w:r>
        <w:rPr>
          <w:rFonts w:ascii="Courier New" w:eastAsia="Times New Roman" w:hAnsi="Courier New"/>
          <w:sz w:val="16"/>
          <w:lang w:eastAsia="ko-KR"/>
        </w:rPr>
        <w:t>...</w:t>
      </w:r>
    </w:p>
    <w:p w14:paraId="3297521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7233FDB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F9A11E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PC5RLCChanne</w:t>
      </w:r>
      <w:r>
        <w:rPr>
          <w:rFonts w:ascii="Courier New" w:eastAsia="Times New Roman" w:hAnsi="Courier New"/>
          <w:sz w:val="16"/>
          <w:lang w:eastAsia="ko-KR"/>
        </w:rPr>
        <w:t>l</w:t>
      </w:r>
      <w:r>
        <w:rPr>
          <w:rFonts w:ascii="Courier New" w:eastAsia="Times New Roman" w:hAnsi="Courier New"/>
          <w:snapToGrid w:val="0"/>
          <w:sz w:val="16"/>
          <w:lang w:eastAsia="zh-CN"/>
        </w:rPr>
        <w:t>ToBe</w:t>
      </w:r>
      <w:r>
        <w:rPr>
          <w:rFonts w:ascii="Courier New" w:eastAsia="Times New Roman" w:hAnsi="Courier New"/>
          <w:sz w:val="16"/>
          <w:lang w:eastAsia="ko-KR"/>
        </w:rPr>
        <w:t>SetupList ::= SEQUENCE (SIZE(1.. maxnoof</w:t>
      </w:r>
      <w:r>
        <w:rPr>
          <w:rFonts w:ascii="Courier New" w:eastAsia="Times New Roman" w:hAnsi="Courier New" w:hint="eastAsia"/>
          <w:sz w:val="16"/>
          <w:lang w:eastAsia="zh-CN"/>
        </w:rPr>
        <w:t>PC5</w:t>
      </w:r>
      <w:r>
        <w:rPr>
          <w:rFonts w:ascii="Courier New" w:eastAsia="Times New Roman" w:hAnsi="Courier New"/>
          <w:sz w:val="16"/>
          <w:lang w:eastAsia="ko-KR"/>
        </w:rPr>
        <w:t>RLCChannels)) OF PC5RLCChannel</w:t>
      </w:r>
      <w:r>
        <w:rPr>
          <w:rFonts w:ascii="Courier New" w:eastAsia="Times New Roman" w:hAnsi="Courier New"/>
          <w:snapToGrid w:val="0"/>
          <w:sz w:val="16"/>
          <w:lang w:eastAsia="zh-CN"/>
        </w:rPr>
        <w:t>ToBe</w:t>
      </w:r>
      <w:r>
        <w:rPr>
          <w:rFonts w:ascii="Courier New" w:eastAsia="Times New Roman" w:hAnsi="Courier New"/>
          <w:sz w:val="16"/>
          <w:lang w:eastAsia="ko-KR"/>
        </w:rPr>
        <w:t>SetupItem</w:t>
      </w:r>
    </w:p>
    <w:p w14:paraId="64ADA77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FDF37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PC5RLCChannelToBeSetupItem ::= SEQUENCE {</w:t>
      </w:r>
    </w:p>
    <w:p w14:paraId="4D73074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pC5RLCChannelID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PC5</w:t>
      </w:r>
      <w:r>
        <w:rPr>
          <w:rFonts w:ascii="Courier New" w:eastAsia="仿宋" w:hAnsi="Courier New"/>
          <w:sz w:val="16"/>
          <w:lang w:eastAsia="ko-KR"/>
        </w:rPr>
        <w:t>RLCChannelID</w:t>
      </w:r>
      <w:r>
        <w:rPr>
          <w:rFonts w:ascii="Courier New" w:eastAsia="Times New Roman" w:hAnsi="Courier New"/>
          <w:sz w:val="16"/>
          <w:lang w:eastAsia="ko-KR"/>
        </w:rPr>
        <w:t>,</w:t>
      </w:r>
    </w:p>
    <w:p w14:paraId="50EA4AC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remoteUELocalID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RemoteUELocalID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4743083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pC5RLCChannelQoSInformation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PC5RLCChannelQoSInformation,</w:t>
      </w:r>
    </w:p>
    <w:p w14:paraId="719FC72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rLCMode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RLCMode,</w:t>
      </w:r>
    </w:p>
    <w:p w14:paraId="19A714F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 { { PC5RLCChannelToBeSetupItem-ExtIEs } }</w:t>
      </w:r>
      <w:r>
        <w:rPr>
          <w:rFonts w:ascii="Courier New" w:eastAsia="Times New Roman" w:hAnsi="Courier New"/>
          <w:sz w:val="16"/>
          <w:lang w:eastAsia="ko-KR"/>
        </w:rPr>
        <w:tab/>
        <w:t>OPTIONAL,</w:t>
      </w:r>
    </w:p>
    <w:p w14:paraId="39DBB81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3D3165C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B1B4C7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150D5F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PC5RLCChannelToBeSetupItem-ExtIEs</w:t>
      </w:r>
      <w:r>
        <w:rPr>
          <w:rFonts w:ascii="Courier New" w:eastAsia="Times New Roman" w:hAnsi="Courier New"/>
          <w:sz w:val="16"/>
          <w:lang w:eastAsia="ko-KR"/>
        </w:rPr>
        <w:tab/>
        <w:t>F1AP-PROTOCOL-EXTENSION ::= {</w:t>
      </w:r>
    </w:p>
    <w:p w14:paraId="252CED5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479A44E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452160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C23E8A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PC5RLCChannelToBeModifiedList ::= SEQUENCE (SIZE(1.. maxnoof</w:t>
      </w:r>
      <w:r>
        <w:rPr>
          <w:rFonts w:ascii="Courier New" w:eastAsia="Times New Roman" w:hAnsi="Courier New" w:hint="eastAsia"/>
          <w:sz w:val="16"/>
          <w:lang w:eastAsia="zh-CN"/>
        </w:rPr>
        <w:t>PC5</w:t>
      </w:r>
      <w:r>
        <w:rPr>
          <w:rFonts w:ascii="Courier New" w:eastAsia="Times New Roman" w:hAnsi="Courier New"/>
          <w:sz w:val="16"/>
          <w:lang w:eastAsia="ko-KR"/>
        </w:rPr>
        <w:t>RLCChannels)) OF PC5RLCChannelToBeModifiedItem</w:t>
      </w:r>
    </w:p>
    <w:p w14:paraId="68A12DE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6ACB9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PC5RLCChannelToBeModifiedItem ::= SEQUENCE {</w:t>
      </w:r>
    </w:p>
    <w:p w14:paraId="3E111D1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pC5RLCChannelID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PC5</w:t>
      </w:r>
      <w:r>
        <w:rPr>
          <w:rFonts w:ascii="Courier New" w:eastAsia="仿宋" w:hAnsi="Courier New"/>
          <w:sz w:val="16"/>
          <w:lang w:eastAsia="ko-KR"/>
        </w:rPr>
        <w:t>RLCChannelID</w:t>
      </w:r>
      <w:r>
        <w:rPr>
          <w:rFonts w:ascii="Courier New" w:eastAsia="Times New Roman" w:hAnsi="Courier New"/>
          <w:sz w:val="16"/>
          <w:lang w:eastAsia="ko-KR"/>
        </w:rPr>
        <w:t>,</w:t>
      </w:r>
    </w:p>
    <w:p w14:paraId="319524B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remoteUELocalID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RemoteUELocalID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41AF416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pC5RLCChanne</w:t>
      </w:r>
      <w:r>
        <w:rPr>
          <w:rFonts w:ascii="Courier New" w:eastAsia="Times New Roman" w:hAnsi="Courier New"/>
          <w:sz w:val="16"/>
          <w:lang w:eastAsia="ko-KR"/>
        </w:rPr>
        <w:t>lQoSInformation</w:t>
      </w:r>
      <w:r>
        <w:rPr>
          <w:rFonts w:ascii="Courier New" w:eastAsia="Times New Roman" w:hAnsi="Courier New"/>
          <w:sz w:val="16"/>
          <w:lang w:eastAsia="ko-KR"/>
        </w:rPr>
        <w:tab/>
      </w:r>
      <w:r>
        <w:rPr>
          <w:rFonts w:ascii="Courier New" w:eastAsia="Times New Roman" w:hAnsi="Courier New"/>
          <w:sz w:val="16"/>
          <w:lang w:eastAsia="ko-KR"/>
        </w:rPr>
        <w:tab/>
        <w:t>PC5RLCChannelQoSInformation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7B6CBE9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rLCMode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RLCMode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15D9A81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 { { PC5RLCChannelToBeModifiedItem-ExtIEs } }</w:t>
      </w:r>
      <w:r>
        <w:rPr>
          <w:rFonts w:ascii="Courier New" w:eastAsia="Times New Roman" w:hAnsi="Courier New"/>
          <w:sz w:val="16"/>
          <w:lang w:eastAsia="ko-KR"/>
        </w:rPr>
        <w:tab/>
        <w:t>OPTIONAL,</w:t>
      </w:r>
    </w:p>
    <w:p w14:paraId="5A11409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62E86F7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A0A384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51DA6C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PC5RLCChannelToBeModifiedItem-ExtIEs</w:t>
      </w:r>
      <w:r>
        <w:rPr>
          <w:rFonts w:ascii="Courier New" w:eastAsia="Times New Roman" w:hAnsi="Courier New"/>
          <w:sz w:val="16"/>
          <w:lang w:eastAsia="ko-KR"/>
        </w:rPr>
        <w:tab/>
        <w:t>F1AP-PROTOCOL-EXTE</w:t>
      </w:r>
      <w:r>
        <w:rPr>
          <w:rFonts w:ascii="Courier New" w:eastAsia="Times New Roman" w:hAnsi="Courier New"/>
          <w:sz w:val="16"/>
          <w:lang w:eastAsia="ko-KR"/>
        </w:rPr>
        <w:t>NSION ::= {</w:t>
      </w:r>
    </w:p>
    <w:p w14:paraId="1D94EA5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74EF5D6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1DDF290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36186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PC5RLCChannelToBeReleasedList ::= SEQUENCE (SIZE(1.. maxnoof</w:t>
      </w:r>
      <w:r>
        <w:rPr>
          <w:rFonts w:ascii="Courier New" w:eastAsia="Times New Roman" w:hAnsi="Courier New" w:hint="eastAsia"/>
          <w:sz w:val="16"/>
          <w:lang w:eastAsia="zh-CN"/>
        </w:rPr>
        <w:t>PC5</w:t>
      </w:r>
      <w:r>
        <w:rPr>
          <w:rFonts w:ascii="Courier New" w:eastAsia="Times New Roman" w:hAnsi="Courier New"/>
          <w:sz w:val="16"/>
          <w:lang w:eastAsia="ko-KR"/>
        </w:rPr>
        <w:t>RLCChannels)) OF PC5RLCChannelToBeReleasedItem</w:t>
      </w:r>
    </w:p>
    <w:p w14:paraId="57533B5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17CE6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PC5RLCChannelToBeReleasedItem ::= SEQUENCE {</w:t>
      </w:r>
    </w:p>
    <w:p w14:paraId="3F56D4F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pC5RLCChannelID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PC5</w:t>
      </w:r>
      <w:r>
        <w:rPr>
          <w:rFonts w:ascii="Courier New" w:eastAsia="仿宋" w:hAnsi="Courier New"/>
          <w:sz w:val="16"/>
          <w:lang w:eastAsia="ko-KR"/>
        </w:rPr>
        <w:t>RLCChannelID</w:t>
      </w:r>
      <w:r>
        <w:rPr>
          <w:rFonts w:ascii="Courier New" w:eastAsia="Times New Roman" w:hAnsi="Courier New"/>
          <w:sz w:val="16"/>
          <w:lang w:eastAsia="ko-KR"/>
        </w:rPr>
        <w:t>,</w:t>
      </w:r>
    </w:p>
    <w:p w14:paraId="01349F0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remoteUELocalID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RemoteUELocalID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OPTIONAL,</w:t>
      </w:r>
    </w:p>
    <w:p w14:paraId="5AC5E28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 { { PC5RLCChannelToBeReleasedItem-ExtIEs } }</w:t>
      </w:r>
      <w:r>
        <w:rPr>
          <w:rFonts w:ascii="Courier New" w:eastAsia="Times New Roman" w:hAnsi="Courier New"/>
          <w:sz w:val="16"/>
          <w:lang w:eastAsia="ko-KR"/>
        </w:rPr>
        <w:tab/>
        <w:t>OPTIONAL,</w:t>
      </w:r>
    </w:p>
    <w:p w14:paraId="7491239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7F0F8AD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124EF18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94157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PC5RLCChannelToBeReleasedItem-ExtIEs</w:t>
      </w:r>
      <w:r>
        <w:rPr>
          <w:rFonts w:ascii="Courier New" w:eastAsia="Times New Roman" w:hAnsi="Courier New"/>
          <w:sz w:val="16"/>
          <w:lang w:eastAsia="ko-KR"/>
        </w:rPr>
        <w:tab/>
        <w:t>F1AP-PROTOCOL-EXTENSION ::= {</w:t>
      </w:r>
    </w:p>
    <w:p w14:paraId="41085F2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79365A3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52FD90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7A5D4D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PC5RLCChannelSetupList ::= SEQUENCE (SIZE(1.. maxnoofPC5RLCCha</w:t>
      </w:r>
      <w:r>
        <w:rPr>
          <w:rFonts w:ascii="Courier New" w:eastAsia="Times New Roman" w:hAnsi="Courier New"/>
          <w:sz w:val="16"/>
          <w:lang w:eastAsia="ko-KR"/>
        </w:rPr>
        <w:t>nnels)) OF PC5RLCChannelSetupItem</w:t>
      </w:r>
    </w:p>
    <w:p w14:paraId="7FE3C44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EEA9A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PC5RLCChannelSetupItem ::= SEQUENCE {</w:t>
      </w:r>
    </w:p>
    <w:p w14:paraId="61EEF98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pC5RLCChannelID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PC5</w:t>
      </w:r>
      <w:r>
        <w:rPr>
          <w:rFonts w:ascii="Courier New" w:eastAsia="仿宋" w:hAnsi="Courier New"/>
          <w:sz w:val="16"/>
          <w:lang w:eastAsia="ko-KR"/>
        </w:rPr>
        <w:t>RLCChannelID</w:t>
      </w:r>
      <w:r>
        <w:rPr>
          <w:rFonts w:ascii="Courier New" w:eastAsia="Times New Roman" w:hAnsi="Courier New"/>
          <w:sz w:val="16"/>
          <w:lang w:eastAsia="ko-KR"/>
        </w:rPr>
        <w:t>,</w:t>
      </w:r>
    </w:p>
    <w:p w14:paraId="27E7A10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remoteUELocalID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RemoteUELocalID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7C19ACC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 { { PC5RLCChannelSetupItem-ExtIEs } }</w:t>
      </w:r>
      <w:r>
        <w:rPr>
          <w:rFonts w:ascii="Courier New" w:eastAsia="Times New Roman" w:hAnsi="Courier New"/>
          <w:sz w:val="16"/>
          <w:lang w:eastAsia="ko-KR"/>
        </w:rPr>
        <w:tab/>
        <w:t>OPTIONAL,</w:t>
      </w:r>
    </w:p>
    <w:p w14:paraId="0007798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ko-KR"/>
        </w:rPr>
        <w:t>...</w:t>
      </w:r>
    </w:p>
    <w:p w14:paraId="39CE4BD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A3F82F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9036B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PC5RLCChannelSetupItem-ExtIEs</w:t>
      </w:r>
      <w:r>
        <w:rPr>
          <w:rFonts w:ascii="Courier New" w:eastAsia="Times New Roman" w:hAnsi="Courier New"/>
          <w:sz w:val="16"/>
          <w:lang w:eastAsia="ko-KR"/>
        </w:rPr>
        <w:tab/>
        <w:t>F1AP-PROTOCOL-EXTENSION ::= {</w:t>
      </w:r>
    </w:p>
    <w:p w14:paraId="0490D7E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43B7EB0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1C015C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11446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PC5RLCChannelFailedToBeSetupList ::= SEQUENCE (SIZE(1.. maxnoofPC5RLCChannels)) OF PC5RLCChannelFailedToBeSetupItem</w:t>
      </w:r>
    </w:p>
    <w:p w14:paraId="4E79B84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E9E4CC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PC5RLCChannelFailedToBeSetupItem ::= SEQUENCE {</w:t>
      </w:r>
    </w:p>
    <w:p w14:paraId="09F3A2B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pC5RLCChannelID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PC5</w:t>
      </w:r>
      <w:r>
        <w:rPr>
          <w:rFonts w:ascii="Courier New" w:eastAsia="仿宋" w:hAnsi="Courier New"/>
          <w:sz w:val="16"/>
          <w:lang w:eastAsia="ko-KR"/>
        </w:rPr>
        <w:t>RLCChannelID</w:t>
      </w:r>
      <w:r>
        <w:rPr>
          <w:rFonts w:ascii="Courier New" w:eastAsia="Times New Roman" w:hAnsi="Courier New"/>
          <w:sz w:val="16"/>
          <w:lang w:eastAsia="ko-KR"/>
        </w:rPr>
        <w:t>,</w:t>
      </w:r>
    </w:p>
    <w:p w14:paraId="62B52F9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remoteUELocalID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RemoteUELocalID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5BEEFAF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仿宋" w:hAnsi="Courier New"/>
          <w:sz w:val="16"/>
          <w:lang w:eastAsia="ko-KR"/>
        </w:rPr>
        <w:tab/>
        <w:t>cause</w:t>
      </w:r>
      <w:r>
        <w:rPr>
          <w:rFonts w:ascii="Courier New" w:eastAsia="仿宋" w:hAnsi="Courier New"/>
          <w:sz w:val="16"/>
          <w:lang w:eastAsia="ko-KR"/>
        </w:rPr>
        <w:tab/>
      </w:r>
      <w:r>
        <w:rPr>
          <w:rFonts w:ascii="Courier New" w:eastAsia="仿宋" w:hAnsi="Courier New"/>
          <w:sz w:val="16"/>
          <w:lang w:eastAsia="ko-KR"/>
        </w:rPr>
        <w:tab/>
      </w:r>
      <w:r>
        <w:rPr>
          <w:rFonts w:ascii="Courier New" w:eastAsia="仿宋" w:hAnsi="Courier New"/>
          <w:sz w:val="16"/>
          <w:lang w:eastAsia="ko-KR"/>
        </w:rPr>
        <w:tab/>
      </w:r>
      <w:r>
        <w:rPr>
          <w:rFonts w:ascii="Courier New" w:eastAsia="仿宋" w:hAnsi="Courier New"/>
          <w:sz w:val="16"/>
          <w:lang w:eastAsia="ko-KR"/>
        </w:rPr>
        <w:tab/>
      </w:r>
      <w:r>
        <w:rPr>
          <w:rFonts w:ascii="Courier New" w:eastAsia="仿宋" w:hAnsi="Courier New"/>
          <w:sz w:val="16"/>
          <w:lang w:eastAsia="ko-KR"/>
        </w:rPr>
        <w:tab/>
      </w:r>
      <w:r>
        <w:rPr>
          <w:rFonts w:ascii="Courier New" w:eastAsia="仿宋" w:hAnsi="Courier New"/>
          <w:sz w:val="16"/>
          <w:lang w:eastAsia="ko-KR"/>
        </w:rPr>
        <w:tab/>
      </w:r>
      <w:r>
        <w:rPr>
          <w:rFonts w:ascii="Courier New" w:eastAsia="仿宋" w:hAnsi="Courier New"/>
          <w:sz w:val="16"/>
          <w:lang w:eastAsia="ko-KR"/>
        </w:rPr>
        <w:tab/>
        <w:t>Cause</w:t>
      </w:r>
      <w:r>
        <w:rPr>
          <w:rFonts w:ascii="Courier New" w:eastAsia="仿宋" w:hAnsi="Courier New"/>
          <w:sz w:val="16"/>
          <w:lang w:eastAsia="ko-KR"/>
        </w:rPr>
        <w:tab/>
      </w:r>
      <w:r>
        <w:rPr>
          <w:rFonts w:ascii="Courier New" w:eastAsia="仿宋" w:hAnsi="Courier New"/>
          <w:sz w:val="16"/>
          <w:lang w:eastAsia="ko-KR"/>
        </w:rPr>
        <w:tab/>
      </w:r>
      <w:r>
        <w:rPr>
          <w:rFonts w:ascii="Courier New" w:eastAsia="仿宋" w:hAnsi="Courier New"/>
          <w:sz w:val="16"/>
          <w:lang w:eastAsia="ko-KR"/>
        </w:rPr>
        <w:tab/>
      </w:r>
      <w:r>
        <w:rPr>
          <w:rFonts w:ascii="Courier New" w:eastAsia="仿宋" w:hAnsi="Courier New"/>
          <w:sz w:val="16"/>
          <w:lang w:eastAsia="ko-KR"/>
        </w:rPr>
        <w:tab/>
      </w:r>
      <w:r>
        <w:rPr>
          <w:rFonts w:ascii="Courier New" w:eastAsia="仿宋" w:hAnsi="Courier New"/>
          <w:sz w:val="16"/>
          <w:lang w:eastAsia="ko-KR"/>
        </w:rPr>
        <w:tab/>
        <w:t>OPTIONAL,</w:t>
      </w:r>
    </w:p>
    <w:p w14:paraId="7A1F748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 { { PC5RLCChannelFailedToBeSetupItem-ExtIEs } }</w:t>
      </w:r>
      <w:r>
        <w:rPr>
          <w:rFonts w:ascii="Courier New" w:eastAsia="Times New Roman" w:hAnsi="Courier New"/>
          <w:sz w:val="16"/>
          <w:lang w:eastAsia="ko-KR"/>
        </w:rPr>
        <w:tab/>
        <w:t>OPTIONAL,</w:t>
      </w:r>
    </w:p>
    <w:p w14:paraId="23C751B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3096A32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1DFD3E6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74F89E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PC5RLCChannelFailedToBeSetupItem-ExtIEs</w:t>
      </w:r>
      <w:r>
        <w:rPr>
          <w:rFonts w:ascii="Courier New" w:eastAsia="Times New Roman" w:hAnsi="Courier New"/>
          <w:sz w:val="16"/>
          <w:lang w:eastAsia="ko-KR"/>
        </w:rPr>
        <w:tab/>
      </w:r>
      <w:r>
        <w:rPr>
          <w:rFonts w:ascii="Courier New" w:eastAsia="Times New Roman" w:hAnsi="Courier New"/>
          <w:sz w:val="16"/>
          <w:lang w:eastAsia="ko-KR"/>
        </w:rPr>
        <w:t>F1AP-PROTOCOL-EXTENSION ::= {</w:t>
      </w:r>
    </w:p>
    <w:p w14:paraId="6169206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190CFAF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203BC2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45509E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PC5RLCChannelModifiedList ::= SEQUENCE (SIZE(1.. maxnoofPC5RLCChannels)) OF PC5RLCChannelModifiedItem</w:t>
      </w:r>
    </w:p>
    <w:p w14:paraId="4D6949B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3ED6A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PC5RLCChannelModifiedItem ::= SEQUENCE {</w:t>
      </w:r>
    </w:p>
    <w:p w14:paraId="14BE0D0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pC5RLCChannelID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PC5</w:t>
      </w:r>
      <w:r>
        <w:rPr>
          <w:rFonts w:ascii="Courier New" w:eastAsia="仿宋" w:hAnsi="Courier New"/>
          <w:sz w:val="16"/>
          <w:lang w:eastAsia="ko-KR"/>
        </w:rPr>
        <w:t>RLCChannelID</w:t>
      </w:r>
      <w:r>
        <w:rPr>
          <w:rFonts w:ascii="Courier New" w:eastAsia="Times New Roman" w:hAnsi="Courier New"/>
          <w:sz w:val="16"/>
          <w:lang w:eastAsia="ko-KR"/>
        </w:rPr>
        <w:t>,</w:t>
      </w:r>
    </w:p>
    <w:p w14:paraId="5A06942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remoteUELocalID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RemoteUELocalID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496E17A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 { { PC5RLCChannelModifiedItem-ExtIEs } }</w:t>
      </w:r>
      <w:r>
        <w:rPr>
          <w:rFonts w:ascii="Courier New" w:eastAsia="Times New Roman" w:hAnsi="Courier New"/>
          <w:sz w:val="16"/>
          <w:lang w:eastAsia="ko-KR"/>
        </w:rPr>
        <w:tab/>
        <w:t>OPTIONAL,</w:t>
      </w:r>
    </w:p>
    <w:p w14:paraId="1F8EFF3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4BE1EA1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4DEAA5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3A46C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PC5RLCChannelModifiedItem-ExtIEs</w:t>
      </w:r>
      <w:r>
        <w:rPr>
          <w:rFonts w:ascii="Courier New" w:eastAsia="Times New Roman" w:hAnsi="Courier New"/>
          <w:sz w:val="16"/>
          <w:lang w:eastAsia="ko-KR"/>
        </w:rPr>
        <w:tab/>
        <w:t>F1AP-PROTOCOL-EXTENSION ::= {</w:t>
      </w:r>
    </w:p>
    <w:p w14:paraId="1FB9A1A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2F7B2BF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3530B6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E8883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PC5RLCChannelFailedToBeModifiedList ::= SEQUENCE (SIZE(1.. </w:t>
      </w:r>
      <w:r>
        <w:rPr>
          <w:rFonts w:ascii="Courier New" w:eastAsia="Times New Roman" w:hAnsi="Courier New"/>
          <w:sz w:val="16"/>
          <w:lang w:eastAsia="ko-KR"/>
        </w:rPr>
        <w:t>maxnoofPC5RLCChannels)) OF PC5RLCChannelFailedToBeModifiedItem</w:t>
      </w:r>
    </w:p>
    <w:p w14:paraId="4ABE891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9EDCE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PC5RLCChannelFailedToBeModifiedItem ::= SEQUENCE {</w:t>
      </w:r>
    </w:p>
    <w:p w14:paraId="0B8E3D3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pC5RLCChannelID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PC5</w:t>
      </w:r>
      <w:r>
        <w:rPr>
          <w:rFonts w:ascii="Courier New" w:eastAsia="仿宋" w:hAnsi="Courier New"/>
          <w:sz w:val="16"/>
          <w:lang w:eastAsia="ko-KR"/>
        </w:rPr>
        <w:t>RLCChannelID</w:t>
      </w:r>
      <w:r>
        <w:rPr>
          <w:rFonts w:ascii="Courier New" w:eastAsia="Times New Roman" w:hAnsi="Courier New"/>
          <w:sz w:val="16"/>
          <w:lang w:eastAsia="ko-KR"/>
        </w:rPr>
        <w:t>,</w:t>
      </w:r>
    </w:p>
    <w:p w14:paraId="6ACEA3D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remoteUELocalID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RemoteUELocalID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147078E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仿宋" w:hAnsi="Courier New"/>
          <w:sz w:val="16"/>
          <w:lang w:eastAsia="ko-KR"/>
        </w:rPr>
        <w:tab/>
        <w:t>cause</w:t>
      </w:r>
      <w:r>
        <w:rPr>
          <w:rFonts w:ascii="Courier New" w:eastAsia="仿宋" w:hAnsi="Courier New"/>
          <w:sz w:val="16"/>
          <w:lang w:eastAsia="ko-KR"/>
        </w:rPr>
        <w:tab/>
      </w:r>
      <w:r>
        <w:rPr>
          <w:rFonts w:ascii="Courier New" w:eastAsia="仿宋" w:hAnsi="Courier New"/>
          <w:sz w:val="16"/>
          <w:lang w:eastAsia="ko-KR"/>
        </w:rPr>
        <w:tab/>
      </w:r>
      <w:r>
        <w:rPr>
          <w:rFonts w:ascii="Courier New" w:eastAsia="仿宋" w:hAnsi="Courier New"/>
          <w:sz w:val="16"/>
          <w:lang w:eastAsia="ko-KR"/>
        </w:rPr>
        <w:tab/>
      </w:r>
      <w:r>
        <w:rPr>
          <w:rFonts w:ascii="Courier New" w:eastAsia="仿宋" w:hAnsi="Courier New"/>
          <w:sz w:val="16"/>
          <w:lang w:eastAsia="ko-KR"/>
        </w:rPr>
        <w:tab/>
      </w:r>
      <w:r>
        <w:rPr>
          <w:rFonts w:ascii="Courier New" w:eastAsia="仿宋" w:hAnsi="Courier New"/>
          <w:sz w:val="16"/>
          <w:lang w:eastAsia="ko-KR"/>
        </w:rPr>
        <w:tab/>
      </w:r>
      <w:r>
        <w:rPr>
          <w:rFonts w:ascii="Courier New" w:eastAsia="仿宋" w:hAnsi="Courier New"/>
          <w:sz w:val="16"/>
          <w:lang w:eastAsia="ko-KR"/>
        </w:rPr>
        <w:tab/>
      </w:r>
      <w:r>
        <w:rPr>
          <w:rFonts w:ascii="Courier New" w:eastAsia="仿宋" w:hAnsi="Courier New"/>
          <w:sz w:val="16"/>
          <w:lang w:eastAsia="ko-KR"/>
        </w:rPr>
        <w:tab/>
        <w:t>Cause</w:t>
      </w:r>
      <w:r>
        <w:rPr>
          <w:rFonts w:ascii="Courier New" w:eastAsia="仿宋" w:hAnsi="Courier New"/>
          <w:sz w:val="16"/>
          <w:lang w:eastAsia="ko-KR"/>
        </w:rPr>
        <w:tab/>
        <w:t>OPTIONAL,</w:t>
      </w:r>
    </w:p>
    <w:p w14:paraId="39DAEAE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w:t>
      </w:r>
      <w:r>
        <w:rPr>
          <w:rFonts w:ascii="Courier New" w:eastAsia="Times New Roman" w:hAnsi="Courier New"/>
          <w:sz w:val="16"/>
          <w:lang w:eastAsia="ko-KR"/>
        </w:rPr>
        <w:t>olExtensionContainer { { PC5RLCChannelFailedToBeModifiedItem-ExtIEs } }</w:t>
      </w:r>
      <w:r>
        <w:rPr>
          <w:rFonts w:ascii="Courier New" w:eastAsia="Times New Roman" w:hAnsi="Courier New"/>
          <w:sz w:val="16"/>
          <w:lang w:eastAsia="ko-KR"/>
        </w:rPr>
        <w:tab/>
        <w:t>OPTIONAL,</w:t>
      </w:r>
    </w:p>
    <w:p w14:paraId="1E7216C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19E0A3F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59FFF6A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BA5508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PC5RLCChannelFailedToBeModifiedItem-ExtIEs</w:t>
      </w:r>
      <w:r>
        <w:rPr>
          <w:rFonts w:ascii="Courier New" w:eastAsia="Times New Roman" w:hAnsi="Courier New"/>
          <w:sz w:val="16"/>
          <w:lang w:eastAsia="ko-KR"/>
        </w:rPr>
        <w:tab/>
        <w:t>F1AP-PROTOCOL-EXTENSION ::= {</w:t>
      </w:r>
    </w:p>
    <w:p w14:paraId="200F6DA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0AEDE63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63A5002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03B8E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PC5RLCChannelRequiredToBeModifiedList ::= SEQUENCE (SIZE(1.. maxnoofPC5RLCChannels)) </w:t>
      </w:r>
      <w:r>
        <w:rPr>
          <w:rFonts w:ascii="Courier New" w:eastAsia="Times New Roman" w:hAnsi="Courier New"/>
          <w:sz w:val="16"/>
          <w:lang w:eastAsia="ko-KR"/>
        </w:rPr>
        <w:t>OF PC5RLCChannelRequiredToBeModifiedItem</w:t>
      </w:r>
    </w:p>
    <w:p w14:paraId="45D93C8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F2D86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PC5RLCChannelRequiredToBeModifiedItem ::= SEQUENCE {</w:t>
      </w:r>
    </w:p>
    <w:p w14:paraId="3464184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pC5RLCChannelID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PC5</w:t>
      </w:r>
      <w:r>
        <w:rPr>
          <w:rFonts w:ascii="Courier New" w:eastAsia="仿宋" w:hAnsi="Courier New"/>
          <w:sz w:val="16"/>
          <w:lang w:eastAsia="ko-KR"/>
        </w:rPr>
        <w:t>RLCChannelID</w:t>
      </w:r>
      <w:r>
        <w:rPr>
          <w:rFonts w:ascii="Courier New" w:eastAsia="Times New Roman" w:hAnsi="Courier New"/>
          <w:sz w:val="16"/>
          <w:lang w:eastAsia="ko-KR"/>
        </w:rPr>
        <w:t>,</w:t>
      </w:r>
    </w:p>
    <w:p w14:paraId="7F04D64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remoteUELocalID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RemoteUELocalID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779D443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ProtocolExtensionContainer { { </w:t>
      </w:r>
      <w:r>
        <w:rPr>
          <w:rFonts w:ascii="Courier New" w:eastAsia="Times New Roman" w:hAnsi="Courier New"/>
          <w:sz w:val="16"/>
          <w:lang w:eastAsia="ko-KR"/>
        </w:rPr>
        <w:t>PC5RLCChannelRequiredToBeModifiedItem-ExtIEs } }</w:t>
      </w:r>
      <w:r>
        <w:rPr>
          <w:rFonts w:ascii="Courier New" w:eastAsia="Times New Roman" w:hAnsi="Courier New"/>
          <w:sz w:val="16"/>
          <w:lang w:eastAsia="ko-KR"/>
        </w:rPr>
        <w:tab/>
        <w:t>OPTIONAL,</w:t>
      </w:r>
    </w:p>
    <w:p w14:paraId="675018C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06D44A5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1933B0B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F0FF5A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PC5RLCChannelRequiredToBeModifiedItem-ExtIEs</w:t>
      </w:r>
      <w:r>
        <w:rPr>
          <w:rFonts w:ascii="Courier New" w:eastAsia="Times New Roman" w:hAnsi="Courier New"/>
          <w:sz w:val="16"/>
          <w:lang w:eastAsia="ko-KR"/>
        </w:rPr>
        <w:tab/>
        <w:t>F1AP-PROTOCOL-EXTENSION ::= {</w:t>
      </w:r>
    </w:p>
    <w:p w14:paraId="52512F2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0F8B2A0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68D7811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E7F4A0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PC5RLCChannelRequiredToBeReleasedList ::= SEQUENCE (SIZE(1.. maxnoofPC5RLCChannels)) OF PC5RLCChannelRequi</w:t>
      </w:r>
      <w:r>
        <w:rPr>
          <w:rFonts w:ascii="Courier New" w:eastAsia="Times New Roman" w:hAnsi="Courier New"/>
          <w:sz w:val="16"/>
          <w:lang w:eastAsia="ko-KR"/>
        </w:rPr>
        <w:t>redToBeReleasedItem</w:t>
      </w:r>
    </w:p>
    <w:p w14:paraId="6448F5F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1100B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PC5RLCChannelRequiredToBeReleasedItem ::= SEQUENCE {</w:t>
      </w:r>
    </w:p>
    <w:p w14:paraId="4D561DB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pC5RLCChannelID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PC5</w:t>
      </w:r>
      <w:r>
        <w:rPr>
          <w:rFonts w:ascii="Courier New" w:eastAsia="仿宋" w:hAnsi="Courier New"/>
          <w:sz w:val="16"/>
          <w:lang w:eastAsia="ko-KR"/>
        </w:rPr>
        <w:t>RLCChannelID</w:t>
      </w:r>
      <w:r>
        <w:rPr>
          <w:rFonts w:ascii="Courier New" w:eastAsia="Times New Roman" w:hAnsi="Courier New"/>
          <w:sz w:val="16"/>
          <w:lang w:eastAsia="ko-KR"/>
        </w:rPr>
        <w:t>,</w:t>
      </w:r>
    </w:p>
    <w:p w14:paraId="7BBFB5A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remoteUELocalID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RemoteUELocalID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04A880E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ProtocolExtensionContainer { { PC5RLCChannelRequiredToBeReleasedItem-ExtIEs </w:t>
      </w:r>
      <w:r>
        <w:rPr>
          <w:rFonts w:ascii="Courier New" w:eastAsia="Times New Roman" w:hAnsi="Courier New"/>
          <w:sz w:val="16"/>
          <w:lang w:eastAsia="ko-KR"/>
        </w:rPr>
        <w:t>} }</w:t>
      </w:r>
      <w:r>
        <w:rPr>
          <w:rFonts w:ascii="Courier New" w:eastAsia="Times New Roman" w:hAnsi="Courier New"/>
          <w:sz w:val="16"/>
          <w:lang w:eastAsia="ko-KR"/>
        </w:rPr>
        <w:tab/>
        <w:t>OPTIONAL,</w:t>
      </w:r>
    </w:p>
    <w:p w14:paraId="4F66622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25D0678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71FAAF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ED825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PC5RLCChannelRequiredToBeReleasedItem-ExtIEs</w:t>
      </w:r>
      <w:r>
        <w:rPr>
          <w:rFonts w:ascii="Courier New" w:eastAsia="Times New Roman" w:hAnsi="Courier New"/>
          <w:sz w:val="16"/>
          <w:lang w:eastAsia="ko-KR"/>
        </w:rPr>
        <w:tab/>
        <w:t>F1AP-PROTOCOL-EXTENSION ::= {</w:t>
      </w:r>
    </w:p>
    <w:p w14:paraId="46AD420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7FCBEAC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CF9B58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B58D3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PDCCH-BlindDetectionSCG ::= OCTET STRING</w:t>
      </w:r>
    </w:p>
    <w:p w14:paraId="29F6CE3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521B5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PDCMeasurementPeriodicity ::= ENUMERATED </w:t>
      </w:r>
    </w:p>
    <w:p w14:paraId="74F1145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{ms</w:t>
      </w:r>
      <w:r>
        <w:rPr>
          <w:rFonts w:ascii="Courier New" w:eastAsia="Times New Roman" w:hAnsi="Courier New"/>
          <w:sz w:val="16"/>
          <w:lang w:val="da-DK" w:eastAsia="ko-KR"/>
        </w:rPr>
        <w:t xml:space="preserve">80, </w:t>
      </w:r>
      <w:r>
        <w:rPr>
          <w:rFonts w:ascii="Courier New" w:eastAsia="Times New Roman" w:hAnsi="Courier New"/>
          <w:sz w:val="16"/>
          <w:lang w:eastAsia="ko-KR"/>
        </w:rPr>
        <w:t xml:space="preserve">ms120, </w:t>
      </w:r>
      <w:r>
        <w:rPr>
          <w:rFonts w:ascii="Courier New" w:eastAsia="Times New Roman" w:hAnsi="Courier New"/>
          <w:sz w:val="16"/>
          <w:lang w:val="da-DK" w:eastAsia="ko-KR"/>
        </w:rPr>
        <w:t xml:space="preserve">ms160, </w:t>
      </w:r>
      <w:r>
        <w:rPr>
          <w:rFonts w:ascii="Courier New" w:eastAsia="Times New Roman" w:hAnsi="Courier New"/>
          <w:sz w:val="16"/>
          <w:lang w:eastAsia="ko-KR"/>
        </w:rPr>
        <w:t xml:space="preserve">ms240, </w:t>
      </w:r>
      <w:r>
        <w:rPr>
          <w:rFonts w:ascii="Courier New" w:eastAsia="Times New Roman" w:hAnsi="Courier New"/>
          <w:sz w:val="16"/>
          <w:lang w:val="da-DK" w:eastAsia="ko-KR"/>
        </w:rPr>
        <w:t xml:space="preserve">ms320, </w:t>
      </w:r>
      <w:r>
        <w:rPr>
          <w:rFonts w:ascii="Courier New" w:eastAsia="Times New Roman" w:hAnsi="Courier New"/>
          <w:sz w:val="16"/>
          <w:lang w:eastAsia="ko-KR"/>
        </w:rPr>
        <w:t xml:space="preserve">ms480, ms640, ms1024, </w:t>
      </w:r>
      <w:r>
        <w:rPr>
          <w:rFonts w:ascii="Courier New" w:eastAsia="Times New Roman" w:hAnsi="Courier New"/>
          <w:sz w:val="16"/>
          <w:lang w:val="da-DK" w:eastAsia="ko-KR"/>
        </w:rPr>
        <w:t xml:space="preserve">ms1280, </w:t>
      </w:r>
      <w:r>
        <w:rPr>
          <w:rFonts w:ascii="Courier New" w:eastAsia="Times New Roman" w:hAnsi="Courier New"/>
          <w:sz w:val="16"/>
          <w:lang w:eastAsia="ko-KR"/>
        </w:rPr>
        <w:t xml:space="preserve">ms2048, </w:t>
      </w:r>
      <w:r>
        <w:rPr>
          <w:rFonts w:ascii="Courier New" w:eastAsia="Times New Roman" w:hAnsi="Courier New"/>
          <w:sz w:val="16"/>
          <w:lang w:val="da-DK" w:eastAsia="ko-KR"/>
        </w:rPr>
        <w:t xml:space="preserve">ms2560, </w:t>
      </w:r>
      <w:r>
        <w:rPr>
          <w:rFonts w:ascii="Courier New" w:eastAsia="Times New Roman" w:hAnsi="Courier New"/>
          <w:sz w:val="16"/>
          <w:lang w:eastAsia="ko-KR"/>
        </w:rPr>
        <w:t>ms5120, ...}</w:t>
      </w:r>
    </w:p>
    <w:p w14:paraId="5FA5CE6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6ED2BC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sv-SE" w:eastAsia="ko-KR"/>
        </w:rPr>
      </w:pPr>
      <w:r>
        <w:rPr>
          <w:rFonts w:ascii="Courier New" w:eastAsia="Times New Roman" w:hAnsi="Courier New"/>
          <w:snapToGrid w:val="0"/>
          <w:sz w:val="16"/>
          <w:lang w:eastAsia="ko-KR"/>
        </w:rPr>
        <w:t xml:space="preserve">PDCMeasurementQuantities ::= </w:t>
      </w:r>
      <w:r>
        <w:rPr>
          <w:rFonts w:ascii="Courier New" w:eastAsia="Times New Roman" w:hAnsi="Courier New"/>
          <w:sz w:val="16"/>
          <w:lang w:val="sv-SE" w:eastAsia="ko-KR"/>
        </w:rPr>
        <w:t>SEQUENCE (SIZE (1.. maxnoofMeasPDC)) OF ProtocolIE-SingleContainer { {PDCMeasurementQuantities-ItemIEs} }</w:t>
      </w:r>
    </w:p>
    <w:p w14:paraId="03B6292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sv-SE" w:eastAsia="ko-KR"/>
        </w:rPr>
      </w:pPr>
    </w:p>
    <w:p w14:paraId="7E5549F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sv-SE" w:eastAsia="ko-KR"/>
        </w:rPr>
      </w:pPr>
      <w:r>
        <w:rPr>
          <w:rFonts w:ascii="Courier New" w:eastAsia="Times New Roman" w:hAnsi="Courier New"/>
          <w:sz w:val="16"/>
          <w:lang w:val="sv-SE" w:eastAsia="ko-KR"/>
        </w:rPr>
        <w:t>PDCMeasurementQuantities-ItemIEs F1AP-PROTOCOL-IES ::= {</w:t>
      </w:r>
    </w:p>
    <w:p w14:paraId="2903FE5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sv-SE" w:eastAsia="ko-KR"/>
        </w:rPr>
      </w:pPr>
      <w:r>
        <w:rPr>
          <w:rFonts w:ascii="Courier New" w:eastAsia="Times New Roman" w:hAnsi="Courier New"/>
          <w:sz w:val="16"/>
          <w:lang w:val="sv-SE" w:eastAsia="ko-KR"/>
        </w:rPr>
        <w:lastRenderedPageBreak/>
        <w:tab/>
        <w:t xml:space="preserve">{ ID </w:t>
      </w:r>
      <w:r>
        <w:rPr>
          <w:rFonts w:ascii="Courier New" w:eastAsia="Times New Roman" w:hAnsi="Courier New"/>
          <w:sz w:val="16"/>
          <w:lang w:val="sv-SE" w:eastAsia="ko-KR"/>
        </w:rPr>
        <w:t>id-PDCMeasurementQuantities-Item</w:t>
      </w:r>
      <w:r>
        <w:rPr>
          <w:rFonts w:ascii="Courier New" w:eastAsia="Times New Roman" w:hAnsi="Courier New"/>
          <w:sz w:val="16"/>
          <w:lang w:val="sv-SE" w:eastAsia="ko-KR"/>
        </w:rPr>
        <w:tab/>
        <w:t>CRITICALITY reject</w:t>
      </w:r>
      <w:r>
        <w:rPr>
          <w:rFonts w:ascii="Courier New" w:eastAsia="Times New Roman" w:hAnsi="Courier New"/>
          <w:sz w:val="16"/>
          <w:lang w:val="sv-SE" w:eastAsia="ko-KR"/>
        </w:rPr>
        <w:tab/>
        <w:t>TYPE PDCMeasurementQuantities-Item</w:t>
      </w:r>
      <w:r>
        <w:rPr>
          <w:rFonts w:ascii="Courier New" w:eastAsia="Times New Roman" w:hAnsi="Courier New"/>
          <w:sz w:val="16"/>
          <w:lang w:val="sv-SE" w:eastAsia="ko-KR"/>
        </w:rPr>
        <w:tab/>
      </w:r>
      <w:r>
        <w:rPr>
          <w:rFonts w:ascii="Courier New" w:eastAsia="Times New Roman" w:hAnsi="Courier New"/>
          <w:sz w:val="16"/>
          <w:lang w:val="sv-SE" w:eastAsia="ko-KR"/>
        </w:rPr>
        <w:tab/>
        <w:t>PRESENCE mandatory}</w:t>
      </w:r>
    </w:p>
    <w:p w14:paraId="19415FF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sv-SE" w:eastAsia="ko-KR"/>
        </w:rPr>
      </w:pPr>
      <w:r>
        <w:rPr>
          <w:rFonts w:ascii="Courier New" w:eastAsia="Times New Roman" w:hAnsi="Courier New"/>
          <w:sz w:val="16"/>
          <w:lang w:val="sv-SE" w:eastAsia="ko-KR"/>
        </w:rPr>
        <w:t>}</w:t>
      </w:r>
    </w:p>
    <w:p w14:paraId="7C0C6DE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sv-SE" w:eastAsia="ko-KR"/>
        </w:rPr>
      </w:pPr>
    </w:p>
    <w:p w14:paraId="03E261C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sv-SE" w:eastAsia="ko-KR"/>
        </w:rPr>
      </w:pPr>
      <w:r>
        <w:rPr>
          <w:rFonts w:ascii="Courier New" w:eastAsia="Times New Roman" w:hAnsi="Courier New"/>
          <w:sz w:val="16"/>
          <w:lang w:val="sv-SE" w:eastAsia="ko-KR"/>
        </w:rPr>
        <w:t>PDCMeasurementQuantities-Item ::= SEQUENCE {</w:t>
      </w:r>
    </w:p>
    <w:p w14:paraId="1ECE2E8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sv-SE" w:eastAsia="ko-KR"/>
        </w:rPr>
      </w:pPr>
      <w:r>
        <w:rPr>
          <w:rFonts w:ascii="Courier New" w:eastAsia="Times New Roman" w:hAnsi="Courier New"/>
          <w:sz w:val="16"/>
          <w:lang w:val="sv-SE" w:eastAsia="ko-KR"/>
        </w:rPr>
        <w:tab/>
        <w:t>pDCmeasurementQuantitiesValue</w:t>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t>PDCMeasurementQuantitiesValue,</w:t>
      </w:r>
    </w:p>
    <w:p w14:paraId="66DB574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sv-SE" w:eastAsia="ko-KR"/>
        </w:rPr>
      </w:pPr>
      <w:r>
        <w:rPr>
          <w:rFonts w:ascii="Courier New" w:eastAsia="Times New Roman" w:hAnsi="Courier New"/>
          <w:sz w:val="16"/>
          <w:lang w:val="sv-SE" w:eastAsia="ko-KR"/>
        </w:rPr>
        <w:tab/>
        <w:t>iE-Extensions</w:t>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t>ProtocolExten</w:t>
      </w:r>
      <w:r>
        <w:rPr>
          <w:rFonts w:ascii="Courier New" w:eastAsia="Times New Roman" w:hAnsi="Courier New"/>
          <w:sz w:val="16"/>
          <w:lang w:val="sv-SE" w:eastAsia="ko-KR"/>
        </w:rPr>
        <w:t>sionContainer { { PDCMeasurementQuantitiesValue-ExtIEs} } OPTIONAL</w:t>
      </w:r>
    </w:p>
    <w:p w14:paraId="07AFB95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sv-SE" w:eastAsia="ko-KR"/>
        </w:rPr>
      </w:pPr>
      <w:r>
        <w:rPr>
          <w:rFonts w:ascii="Courier New" w:eastAsia="Times New Roman" w:hAnsi="Courier New"/>
          <w:sz w:val="16"/>
          <w:lang w:val="sv-SE" w:eastAsia="ko-KR"/>
        </w:rPr>
        <w:t>}</w:t>
      </w:r>
    </w:p>
    <w:p w14:paraId="7B65750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sv-SE" w:eastAsia="ko-KR"/>
        </w:rPr>
      </w:pPr>
    </w:p>
    <w:p w14:paraId="7E47592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Pr>
          <w:rFonts w:ascii="Courier New" w:eastAsia="Times New Roman" w:hAnsi="Courier New"/>
          <w:sz w:val="16"/>
          <w:lang w:val="sv-SE" w:eastAsia="ko-KR"/>
        </w:rPr>
        <w:t>PDC</w:t>
      </w:r>
      <w:r>
        <w:rPr>
          <w:rFonts w:ascii="Courier New" w:eastAsia="Times New Roman" w:hAnsi="Courier New"/>
          <w:snapToGrid w:val="0"/>
          <w:sz w:val="16"/>
          <w:lang w:val="sv-SE" w:eastAsia="ko-KR"/>
        </w:rPr>
        <w:t>MeasurementQuantitiesValue-ExtIEs F1AP-PROTOCOL-EXTENSION ::= {</w:t>
      </w:r>
    </w:p>
    <w:p w14:paraId="1233C4E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Pr>
          <w:rFonts w:ascii="Courier New" w:eastAsia="Times New Roman" w:hAnsi="Courier New"/>
          <w:snapToGrid w:val="0"/>
          <w:sz w:val="16"/>
          <w:lang w:val="sv-SE" w:eastAsia="ko-KR"/>
        </w:rPr>
        <w:tab/>
        <w:t>...</w:t>
      </w:r>
    </w:p>
    <w:p w14:paraId="67165B8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Pr>
          <w:rFonts w:ascii="Courier New" w:eastAsia="Times New Roman" w:hAnsi="Courier New"/>
          <w:snapToGrid w:val="0"/>
          <w:sz w:val="16"/>
          <w:lang w:val="sv-SE" w:eastAsia="ko-KR"/>
        </w:rPr>
        <w:t>}</w:t>
      </w:r>
    </w:p>
    <w:p w14:paraId="5FC293C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p>
    <w:p w14:paraId="46AB05B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Pr>
          <w:rFonts w:ascii="Courier New" w:eastAsia="Times New Roman" w:hAnsi="Courier New"/>
          <w:sz w:val="16"/>
          <w:lang w:val="sv-SE" w:eastAsia="ko-KR"/>
        </w:rPr>
        <w:t>PDC</w:t>
      </w:r>
      <w:r>
        <w:rPr>
          <w:rFonts w:ascii="Courier New" w:eastAsia="Times New Roman" w:hAnsi="Courier New"/>
          <w:snapToGrid w:val="0"/>
          <w:sz w:val="16"/>
          <w:lang w:val="sv-SE" w:eastAsia="ko-KR"/>
        </w:rPr>
        <w:t>MeasurementQuantitiesValue ::= ENUMERATED {</w:t>
      </w:r>
    </w:p>
    <w:p w14:paraId="2A06221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Pr>
          <w:rFonts w:ascii="Courier New" w:eastAsia="Times New Roman" w:hAnsi="Courier New"/>
          <w:snapToGrid w:val="0"/>
          <w:sz w:val="16"/>
          <w:lang w:val="sv-SE" w:eastAsia="ko-KR"/>
        </w:rPr>
        <w:tab/>
        <w:t>nr-pdc-tadv,</w:t>
      </w:r>
    </w:p>
    <w:p w14:paraId="48563DB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val="sv-SE" w:eastAsia="ko-KR"/>
        </w:rPr>
        <w:tab/>
      </w:r>
      <w:r>
        <w:rPr>
          <w:rFonts w:ascii="Courier New" w:eastAsia="Times New Roman" w:hAnsi="Courier New"/>
          <w:snapToGrid w:val="0"/>
          <w:sz w:val="16"/>
          <w:lang w:eastAsia="ko-KR"/>
        </w:rPr>
        <w:t>gNB-rx-tx,</w:t>
      </w:r>
    </w:p>
    <w:p w14:paraId="2F8B921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 xml:space="preserve">... </w:t>
      </w:r>
    </w:p>
    <w:p w14:paraId="1871588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4F5ECFE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5B5B2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PDCMeasurementResult ::= </w:t>
      </w:r>
      <w:r>
        <w:rPr>
          <w:rFonts w:ascii="Courier New" w:eastAsia="Times New Roman" w:hAnsi="Courier New"/>
          <w:snapToGrid w:val="0"/>
          <w:sz w:val="16"/>
          <w:lang w:eastAsia="ko-KR"/>
        </w:rPr>
        <w:t>SEQUENCE {</w:t>
      </w:r>
    </w:p>
    <w:p w14:paraId="62C435B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z w:val="16"/>
          <w:lang w:eastAsia="ko-KR"/>
        </w:rPr>
        <w:tab/>
        <w:t>pDCMeasuredResultsList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PDCMeasuredResultsList,</w:t>
      </w:r>
    </w:p>
    <w:p w14:paraId="1C4D8BD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iE-Extensions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ProtocolExtensionContainer { { PDCMeasurementResult-ExtIEs} } OPTIONAL</w:t>
      </w:r>
    </w:p>
    <w:p w14:paraId="65F99EB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344A27B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BE1BC5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PDCMeasurementResult-ExtIEs F1AP-PROTOCOL-EXTENSION ::= {</w:t>
      </w:r>
    </w:p>
    <w:p w14:paraId="3E0440C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4436224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6BCEE88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BB1C8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PDCMeasuredResultsList ::= SEQUENCE </w:t>
      </w:r>
      <w:r>
        <w:rPr>
          <w:rFonts w:ascii="Courier New" w:eastAsia="Times New Roman" w:hAnsi="Courier New"/>
          <w:sz w:val="16"/>
          <w:lang w:eastAsia="ko-KR"/>
        </w:rPr>
        <w:t>(SIZE(1..maxnoofMeasPDC)) OF PDCMeasuredResults-Item</w:t>
      </w:r>
    </w:p>
    <w:p w14:paraId="5441EAD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DC045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PDCMeasuredResults-Item ::= SEQUENCE {</w:t>
      </w:r>
    </w:p>
    <w:p w14:paraId="369E5DB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pDCMeasuredResults-Value</w:t>
      </w:r>
      <w:r>
        <w:rPr>
          <w:rFonts w:ascii="Courier New" w:eastAsia="Times New Roman" w:hAnsi="Courier New"/>
          <w:sz w:val="16"/>
          <w:lang w:eastAsia="ko-KR"/>
        </w:rPr>
        <w:tab/>
        <w:t>PDCMeasuredResults-Value,</w:t>
      </w:r>
    </w:p>
    <w:p w14:paraId="747DD14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 {{ PDCMeasuredResults-Item-ExtIEs }}</w:t>
      </w:r>
      <w:r>
        <w:rPr>
          <w:rFonts w:ascii="Courier New" w:eastAsia="Times New Roman" w:hAnsi="Courier New"/>
          <w:sz w:val="16"/>
          <w:lang w:eastAsia="ko-KR"/>
        </w:rPr>
        <w:tab/>
        <w:t xml:space="preserve"> OPTIONAL</w:t>
      </w:r>
    </w:p>
    <w:p w14:paraId="19D2798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A8DA0F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63F00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PDCMeasuredResults-Item-ExtIEs F1AP-PROTOCOL-EXTENSION ::= {</w:t>
      </w:r>
    </w:p>
    <w:p w14:paraId="22FD0CE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60E495C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C53561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1AF69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PDCMeasuredResults-Value ::= CHOICE {</w:t>
      </w:r>
    </w:p>
    <w:p w14:paraId="7973D6B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pDC-TADV-NR</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PDC-TADV-NR,</w:t>
      </w:r>
    </w:p>
    <w:p w14:paraId="6C007FE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pDC-RxTxTimeDiff</w:t>
      </w:r>
      <w:r>
        <w:rPr>
          <w:rFonts w:ascii="Courier New" w:eastAsia="Times New Roman" w:hAnsi="Courier New"/>
          <w:sz w:val="16"/>
          <w:lang w:eastAsia="ko-KR"/>
        </w:rPr>
        <w:tab/>
      </w:r>
      <w:r>
        <w:rPr>
          <w:rFonts w:ascii="Courier New" w:eastAsia="Times New Roman" w:hAnsi="Courier New"/>
          <w:sz w:val="16"/>
          <w:lang w:eastAsia="ko-KR"/>
        </w:rPr>
        <w:tab/>
        <w:t>PDC-RxTxTimeDiff,</w:t>
      </w:r>
    </w:p>
    <w:p w14:paraId="6A3853F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choice-extension</w:t>
      </w:r>
      <w:r>
        <w:rPr>
          <w:rFonts w:ascii="Courier New" w:eastAsia="Times New Roman" w:hAnsi="Courier New"/>
          <w:sz w:val="16"/>
          <w:lang w:eastAsia="ko-KR"/>
        </w:rPr>
        <w:tab/>
      </w:r>
      <w:r>
        <w:rPr>
          <w:rFonts w:ascii="Courier New" w:eastAsia="Times New Roman" w:hAnsi="Courier New"/>
          <w:sz w:val="16"/>
          <w:lang w:eastAsia="ko-KR"/>
        </w:rPr>
        <w:tab/>
        <w:t xml:space="preserve">ProtocolIE-SingleContainer { { PDCMeasuredResults-Value-ExtIEs} </w:t>
      </w:r>
      <w:r>
        <w:rPr>
          <w:rFonts w:ascii="Courier New" w:eastAsia="Times New Roman" w:hAnsi="Courier New"/>
          <w:sz w:val="16"/>
          <w:lang w:eastAsia="ko-KR"/>
        </w:rPr>
        <w:t>}</w:t>
      </w:r>
    </w:p>
    <w:p w14:paraId="0DFA968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616DAAC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3DB08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PDCMeasuredResults-Value-ExtIEs F1AP-PROTOCOL-IES ::= {</w:t>
      </w:r>
    </w:p>
    <w:p w14:paraId="24A9AD7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1C6F9AB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08E85E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B4476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PDCReportType ::= ENUMERATED {</w:t>
      </w:r>
    </w:p>
    <w:p w14:paraId="7D23719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onDemand,</w:t>
      </w:r>
    </w:p>
    <w:p w14:paraId="53C97DF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periodic,</w:t>
      </w:r>
    </w:p>
    <w:p w14:paraId="73F1DA3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204D9BB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5C5BA19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253A74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PDC-RxTxTimeDiff ::= INTEGER (0..61565, ...)</w:t>
      </w:r>
    </w:p>
    <w:p w14:paraId="1E442A5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818977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PDC-TADV-NR ::= INTEGER (0..62500, ...)</w:t>
      </w:r>
    </w:p>
    <w:p w14:paraId="22772D2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10C469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PDCP-SN ::= INTEGER (0..4095)</w:t>
      </w:r>
    </w:p>
    <w:p w14:paraId="5EFC569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92828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PDCPSNLength</w:t>
      </w:r>
      <w:r>
        <w:rPr>
          <w:rFonts w:ascii="Courier New" w:eastAsia="Times New Roman" w:hAnsi="Courier New"/>
          <w:sz w:val="16"/>
          <w:lang w:eastAsia="ko-KR"/>
        </w:rPr>
        <w:tab/>
        <w:t>::= ENUMERATED { twelve-bits,eighteen-bits,...}</w:t>
      </w:r>
    </w:p>
    <w:p w14:paraId="3CA613D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53EBA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PDUSessionID ::= INTEGER (0..255)</w:t>
      </w:r>
    </w:p>
    <w:p w14:paraId="1085647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86C763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PEISubgroupingSupportIndication ::= ENUMERATED {true, ...}</w:t>
      </w:r>
    </w:p>
    <w:p w14:paraId="2400B47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1701F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ReportingPeriodicityValue ::= INTEGER (0..512, ...)</w:t>
      </w:r>
    </w:p>
    <w:p w14:paraId="6FB2E29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AC1C8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Periodicity ::= INTEGER (0..640000, ...) </w:t>
      </w:r>
    </w:p>
    <w:p w14:paraId="31CFB7D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8CDA26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Per</w:t>
      </w:r>
      <w:r>
        <w:rPr>
          <w:rFonts w:ascii="Courier New" w:eastAsia="Times New Roman" w:hAnsi="Courier New"/>
          <w:sz w:val="16"/>
          <w:lang w:eastAsia="ko-KR"/>
        </w:rPr>
        <w:t>iodicitySRS ::= ENUMERATED { ms</w:t>
      </w:r>
      <w:r>
        <w:rPr>
          <w:rFonts w:ascii="Courier New" w:eastAsia="Times New Roman" w:hAnsi="Courier New"/>
          <w:sz w:val="16"/>
          <w:szCs w:val="18"/>
          <w:lang w:eastAsia="ko-KR"/>
        </w:rPr>
        <w:t xml:space="preserve">0p125, ms0p25, ms0p5, ms0p625, ms1, ms1p25, ms2, ms2p5, ms4, ms5, ms8, ms10, ms16, ms20, ms32, ms40, ms64, ms80, ms160, ms320, ms640, ms1280, ms2560, ms5120, ms10240, </w:t>
      </w:r>
      <w:r>
        <w:rPr>
          <w:rFonts w:ascii="Courier New" w:eastAsia="Times New Roman" w:hAnsi="Courier New"/>
          <w:sz w:val="16"/>
          <w:lang w:eastAsia="ko-KR"/>
        </w:rPr>
        <w:t>...}</w:t>
      </w:r>
    </w:p>
    <w:p w14:paraId="53DC32B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91920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ko-KR"/>
        </w:rPr>
        <w:t xml:space="preserve">PeriodicityList ::= </w:t>
      </w:r>
      <w:r>
        <w:rPr>
          <w:rFonts w:ascii="Courier New" w:eastAsia="Times New Roman" w:hAnsi="Courier New"/>
          <w:sz w:val="16"/>
          <w:lang w:eastAsia="ko-KR"/>
        </w:rPr>
        <w:t>SEQUENCE (SIZE(1.. maxnoSRS-Reso</w:t>
      </w:r>
      <w:r>
        <w:rPr>
          <w:rFonts w:ascii="Courier New" w:eastAsia="Times New Roman" w:hAnsi="Courier New"/>
          <w:sz w:val="16"/>
          <w:lang w:eastAsia="ko-KR"/>
        </w:rPr>
        <w:t>urcePerSet)) OF PeriodicityList-Item</w:t>
      </w:r>
    </w:p>
    <w:p w14:paraId="089B2B2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D405A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PeriodicityList-Item ::= SEQUENCE {</w:t>
      </w:r>
    </w:p>
    <w:p w14:paraId="37E9F39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periodicitySRS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PeriodicitySRS,</w:t>
      </w:r>
    </w:p>
    <w:p w14:paraId="2532E7D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 { { PeriodicityList-ItemExtIEs} } OPTIONAL</w:t>
      </w:r>
    </w:p>
    <w:p w14:paraId="2CF4B98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37D95F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EF8B4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PeriodicityList-ItemExtIEs </w:t>
      </w:r>
      <w:r>
        <w:rPr>
          <w:rFonts w:ascii="Courier New" w:eastAsia="Times New Roman" w:hAnsi="Courier New"/>
          <w:sz w:val="16"/>
          <w:lang w:eastAsia="ko-KR"/>
        </w:rPr>
        <w:tab/>
        <w:t xml:space="preserve">F1AP-PROTOCOL-EXTENSION ::= </w:t>
      </w:r>
      <w:r>
        <w:rPr>
          <w:rFonts w:ascii="Courier New" w:eastAsia="Times New Roman" w:hAnsi="Courier New"/>
          <w:sz w:val="16"/>
          <w:lang w:eastAsia="ko-KR"/>
        </w:rPr>
        <w:t>{</w:t>
      </w:r>
    </w:p>
    <w:p w14:paraId="57BF45D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5FE7062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CE4A13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A0AD0D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FBAC7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Permutation ::= ENUMERATED {dfu, ufd, ...}</w:t>
      </w:r>
    </w:p>
    <w:p w14:paraId="0114269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18AB0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Ph-InfoMCG  ::= OCTET STRING</w:t>
      </w:r>
    </w:p>
    <w:p w14:paraId="3666B67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71CC3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Ph-InfoSCG  ::= OCTET STRING</w:t>
      </w:r>
    </w:p>
    <w:p w14:paraId="31B4388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9E9E8D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PLMN-Identity ::= OCTET STRING (SIZE(3))</w:t>
      </w:r>
    </w:p>
    <w:p w14:paraId="4D9555D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0C0B7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z w:val="16"/>
          <w:lang w:eastAsia="ko-KR"/>
        </w:rPr>
        <w:t xml:space="preserve">PlayoutDelayForMediaStartup </w:t>
      </w:r>
      <w:r>
        <w:rPr>
          <w:rFonts w:ascii="Courier New" w:eastAsia="Times New Roman" w:hAnsi="Courier New"/>
          <w:snapToGrid w:val="0"/>
          <w:sz w:val="16"/>
          <w:lang w:eastAsia="ko-KR"/>
        </w:rPr>
        <w:t xml:space="preserve">::= OCTET STRING </w:t>
      </w:r>
    </w:p>
    <w:p w14:paraId="6A211B6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249DA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PortNumber ::= BIT STRING (SIZE (16))</w:t>
      </w:r>
    </w:p>
    <w:p w14:paraId="7EC1C13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1E9D9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8FB93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ko-KR"/>
        </w:rPr>
        <w:t xml:space="preserve">PosAssistance-Information ::= </w:t>
      </w:r>
      <w:r>
        <w:rPr>
          <w:rFonts w:ascii="Courier New" w:eastAsia="Times New Roman" w:hAnsi="Courier New"/>
          <w:sz w:val="16"/>
          <w:lang w:eastAsia="ko-KR"/>
        </w:rPr>
        <w:t>OCTET STRING</w:t>
      </w:r>
    </w:p>
    <w:p w14:paraId="2BC232C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422B90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napToGrid w:val="0"/>
          <w:sz w:val="16"/>
          <w:lang w:eastAsia="ko-KR"/>
        </w:rPr>
        <w:t xml:space="preserve">PosAssistanceInformationFailureList ::= </w:t>
      </w:r>
      <w:r>
        <w:rPr>
          <w:rFonts w:ascii="Courier New" w:eastAsia="Times New Roman" w:hAnsi="Courier New"/>
          <w:sz w:val="16"/>
          <w:lang w:eastAsia="ko-KR"/>
        </w:rPr>
        <w:t>OCTET STRING</w:t>
      </w:r>
    </w:p>
    <w:p w14:paraId="53225A3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67EB49F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PosBroadcast ::= ENUMERATED {</w:t>
      </w:r>
    </w:p>
    <w:p w14:paraId="48826B9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start,</w:t>
      </w:r>
    </w:p>
    <w:p w14:paraId="4E66634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stop,</w:t>
      </w:r>
    </w:p>
    <w:p w14:paraId="48FBC2C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7D6C55A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lastRenderedPageBreak/>
        <w:t>}</w:t>
      </w:r>
    </w:p>
    <w:p w14:paraId="401E260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A5D63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PosConextRevIndication ::= ENUMERATED {true, ...}</w:t>
      </w:r>
    </w:p>
    <w:p w14:paraId="78192AD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8C7E6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PositioningBroadcastCells ::= SEQUENCE (SIZE </w:t>
      </w:r>
      <w:r>
        <w:rPr>
          <w:rFonts w:ascii="Courier New" w:eastAsia="Times New Roman" w:hAnsi="Courier New"/>
          <w:sz w:val="16"/>
          <w:lang w:eastAsia="ko-KR"/>
        </w:rPr>
        <w:t>(1..maxnoBcastCell)) OF NRCGI</w:t>
      </w:r>
    </w:p>
    <w:p w14:paraId="40D9ED3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6F237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9AF573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PosMeasGapPreConfigList ::= SEQUENCE {</w:t>
      </w:r>
    </w:p>
    <w:p w14:paraId="36B145B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posMeasGapPreConfigToAddModList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OCTET STRING</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49CCB04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posMeasGapPreConfigToReleaseList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OCTET STRING</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4C92BCF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t>ProtocolExtensionContainer { { PosMeasGapPre</w:t>
      </w:r>
      <w:r>
        <w:rPr>
          <w:rFonts w:ascii="Courier New" w:eastAsia="Times New Roman" w:hAnsi="Courier New"/>
          <w:sz w:val="16"/>
          <w:lang w:eastAsia="ko-KR"/>
        </w:rPr>
        <w:t>ConfigList-ExtIEs} } OPTIONAL</w:t>
      </w:r>
    </w:p>
    <w:p w14:paraId="3467A27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6D0E0E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5031A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Times New Roman" w:hAnsi="Courier New"/>
          <w:sz w:val="16"/>
          <w:lang w:eastAsia="ko-KR"/>
        </w:rPr>
        <w:t>PosMeasGapPreConfigList</w:t>
      </w:r>
      <w:r>
        <w:rPr>
          <w:rFonts w:ascii="Courier New" w:eastAsia="Calibri" w:hAnsi="Courier New"/>
          <w:sz w:val="16"/>
          <w:lang w:eastAsia="ko-KR"/>
        </w:rPr>
        <w:t>-ExtIEs F1AP-PROTOCOL-EXTENSION ::= {</w:t>
      </w:r>
    </w:p>
    <w:p w14:paraId="1D8D3DD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w:t>
      </w:r>
    </w:p>
    <w:p w14:paraId="4E8B269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w:t>
      </w:r>
    </w:p>
    <w:p w14:paraId="4B5470D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7A610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MeasurementPeriodicity ::= ENUMERATED</w:t>
      </w:r>
    </w:p>
    <w:p w14:paraId="4EE8C00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{ms120, ms240, ms480, ms640, ms1024, ms2048, ms5120, ms10240, min1, min6, min12, min30, ...</w:t>
      </w:r>
      <w:r>
        <w:rPr>
          <w:rFonts w:ascii="Courier New" w:eastAsia="Times New Roman" w:hAnsi="Courier New"/>
          <w:snapToGrid w:val="0"/>
          <w:sz w:val="16"/>
          <w:lang w:eastAsia="ko-KR"/>
        </w:rPr>
        <w:t>,</w:t>
      </w:r>
      <w:r>
        <w:rPr>
          <w:rFonts w:ascii="Courier New" w:eastAsia="Times New Roman" w:hAnsi="Courier New" w:hint="eastAsia"/>
          <w:snapToGrid w:val="0"/>
          <w:sz w:val="16"/>
          <w:lang w:eastAsia="zh-CN"/>
        </w:rPr>
        <w:t xml:space="preserve"> </w:t>
      </w:r>
      <w:r>
        <w:rPr>
          <w:rFonts w:ascii="Courier New" w:eastAsia="Times New Roman" w:hAnsi="Courier New"/>
          <w:sz w:val="16"/>
          <w:lang w:eastAsia="ko-KR"/>
        </w:rPr>
        <w:t xml:space="preserve">ms20480, ms40960, </w:t>
      </w:r>
      <w:r>
        <w:rPr>
          <w:rFonts w:ascii="Courier New" w:eastAsia="宋体" w:hAnsi="Courier New"/>
          <w:sz w:val="16"/>
          <w:lang w:eastAsia="ko-KR"/>
        </w:rPr>
        <w:t>extended</w:t>
      </w:r>
      <w:r>
        <w:rPr>
          <w:rFonts w:ascii="Courier New" w:eastAsia="Times New Roman" w:hAnsi="Courier New"/>
          <w:sz w:val="16"/>
          <w:lang w:eastAsia="ko-KR"/>
        </w:rPr>
        <w:t xml:space="preserve"> }</w:t>
      </w:r>
    </w:p>
    <w:p w14:paraId="521BA3C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663F4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295DBD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MeasurementPeriodicityExtended ::= ENUMERATED {ms160, ms320, ms1280, ms2560, ms61440, ms81920,</w:t>
      </w:r>
      <w:r>
        <w:rPr>
          <w:rFonts w:ascii="Courier New" w:eastAsia="Times New Roman" w:hAnsi="Courier New"/>
          <w:snapToGrid w:val="0"/>
          <w:sz w:val="16"/>
          <w:lang w:eastAsia="ko-KR"/>
        </w:rPr>
        <w:tab/>
        <w:t>ms368640, ms737280, ms1843200,</w:t>
      </w:r>
      <w:r>
        <w:rPr>
          <w:rFonts w:ascii="Courier New" w:eastAsia="Times New Roman" w:hAnsi="Courier New"/>
          <w:snapToGrid w:val="0"/>
          <w:sz w:val="16"/>
          <w:lang w:eastAsia="ko-KR"/>
        </w:rPr>
        <w:tab/>
        <w:t>...}</w:t>
      </w:r>
    </w:p>
    <w:p w14:paraId="3A205DB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6B70FD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PosMeasurementPeriodicityNR-AoA ::= ENUMERATED {</w:t>
      </w:r>
    </w:p>
    <w:p w14:paraId="37E6877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ms160,</w:t>
      </w:r>
    </w:p>
    <w:p w14:paraId="21E79F1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ms320,</w:t>
      </w:r>
    </w:p>
    <w:p w14:paraId="4DCF44C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ms640,</w:t>
      </w:r>
    </w:p>
    <w:p w14:paraId="238E065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ms1280,</w:t>
      </w:r>
    </w:p>
    <w:p w14:paraId="1A9724F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ms2560,</w:t>
      </w:r>
    </w:p>
    <w:p w14:paraId="3371988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ms5120,</w:t>
      </w:r>
    </w:p>
    <w:p w14:paraId="27F6595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ms10240,</w:t>
      </w:r>
    </w:p>
    <w:p w14:paraId="30CE9C6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snapToGrid w:val="0"/>
          <w:sz w:val="16"/>
          <w:lang w:eastAsia="ko-KR"/>
        </w:rPr>
        <w:t>ms20480,</w:t>
      </w:r>
    </w:p>
    <w:p w14:paraId="0152D29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ms40960,</w:t>
      </w:r>
    </w:p>
    <w:p w14:paraId="6164D28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ms61440,</w:t>
      </w:r>
    </w:p>
    <w:p w14:paraId="73ED545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ms81920,</w:t>
      </w:r>
    </w:p>
    <w:p w14:paraId="72C8937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ms368640,</w:t>
      </w:r>
    </w:p>
    <w:p w14:paraId="13CE601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ms737280,</w:t>
      </w:r>
    </w:p>
    <w:p w14:paraId="6F49828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
      </w:pPr>
      <w:r>
        <w:rPr>
          <w:rFonts w:ascii="Courier New" w:eastAsia="Times New Roman" w:hAnsi="Courier New"/>
          <w:snapToGrid w:val="0"/>
          <w:sz w:val="16"/>
          <w:lang w:eastAsia="ko-KR"/>
        </w:rPr>
        <w:tab/>
      </w:r>
      <w:r>
        <w:rPr>
          <w:rFonts w:ascii="Courier New" w:eastAsia="Times New Roman" w:hAnsi="Courier New"/>
          <w:snapToGrid w:val="0"/>
          <w:sz w:val="16"/>
          <w:lang w:val="en-US" w:eastAsia="ko-KR"/>
        </w:rPr>
        <w:t>ms1843200,</w:t>
      </w:r>
    </w:p>
    <w:p w14:paraId="7220B6D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
      </w:pPr>
      <w:r>
        <w:rPr>
          <w:rFonts w:ascii="Courier New" w:eastAsia="Times New Roman" w:hAnsi="Courier New"/>
          <w:snapToGrid w:val="0"/>
          <w:sz w:val="16"/>
          <w:lang w:val="en-US" w:eastAsia="ko-KR"/>
        </w:rPr>
        <w:tab/>
        <w:t>...</w:t>
      </w:r>
    </w:p>
    <w:p w14:paraId="6C13AC5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val="en-US" w:eastAsia="ko-KR"/>
        </w:rPr>
      </w:pPr>
    </w:p>
    <w:p w14:paraId="49C6D1F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
      </w:pPr>
      <w:r>
        <w:rPr>
          <w:rFonts w:ascii="Courier New" w:eastAsia="Times New Roman" w:hAnsi="Courier New"/>
          <w:snapToGrid w:val="0"/>
          <w:sz w:val="16"/>
          <w:lang w:val="en-US" w:eastAsia="ko-KR"/>
        </w:rPr>
        <w:t>}</w:t>
      </w:r>
    </w:p>
    <w:p w14:paraId="6B725E5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
      </w:pPr>
    </w:p>
    <w:p w14:paraId="1D9995A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ko-KR"/>
        </w:rPr>
        <w:t xml:space="preserve">PosMeasurementQuantities ::= </w:t>
      </w:r>
      <w:r>
        <w:rPr>
          <w:rFonts w:ascii="Courier New" w:eastAsia="Times New Roman" w:hAnsi="Courier New"/>
          <w:sz w:val="16"/>
          <w:lang w:eastAsia="ko-KR"/>
        </w:rPr>
        <w:t>SEQUENCE (SIZE(1.. maxnoofPosMeas)) OF PosMeasurementQuantities-Item</w:t>
      </w:r>
    </w:p>
    <w:p w14:paraId="2810140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BDDD00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PosMeasurementQuantities-Item ::= SEQUENCE {</w:t>
      </w:r>
    </w:p>
    <w:p w14:paraId="5783455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posMeasurementType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PosMeasurementType,</w:t>
      </w:r>
    </w:p>
    <w:p w14:paraId="6207BA1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timingReportingGranularityFactor</w:t>
      </w:r>
      <w:r>
        <w:rPr>
          <w:rFonts w:ascii="Courier New" w:eastAsia="Times New Roman" w:hAnsi="Courier New"/>
          <w:sz w:val="16"/>
          <w:lang w:eastAsia="ko-KR"/>
        </w:rPr>
        <w:tab/>
        <w:t>INTEGER (0..5) OPTIONAL,</w:t>
      </w:r>
    </w:p>
    <w:p w14:paraId="5D7A4FD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r>
      <w:r>
        <w:rPr>
          <w:rFonts w:ascii="Courier New" w:eastAsia="Times New Roman" w:hAnsi="Courier New"/>
          <w:sz w:val="16"/>
          <w:lang w:val="fr-FR" w:eastAsia="ko-KR"/>
        </w:rPr>
        <w:t>iE-Extensions</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ProtocolExtensionContainer { { PosMeasurementQuantities-ItemExtIEs} } OPTIONAL</w:t>
      </w:r>
    </w:p>
    <w:p w14:paraId="38556B8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00C03D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FD615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PosMeasurementQuantities-ItemExtIEs </w:t>
      </w:r>
      <w:r>
        <w:rPr>
          <w:rFonts w:ascii="Courier New" w:eastAsia="Times New Roman" w:hAnsi="Courier New"/>
          <w:sz w:val="16"/>
          <w:lang w:eastAsia="ko-KR"/>
        </w:rPr>
        <w:tab/>
        <w:t>F1AP-PROTOCOL-EXTENSION ::= {</w:t>
      </w:r>
    </w:p>
    <w:p w14:paraId="3E8B626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044BCF0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6B5335A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3E6B9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PosMeasurementResult ::= SEQUENCE </w:t>
      </w:r>
      <w:r>
        <w:rPr>
          <w:rFonts w:ascii="Courier New" w:eastAsia="Times New Roman" w:hAnsi="Courier New"/>
          <w:snapToGrid w:val="0"/>
          <w:sz w:val="16"/>
          <w:lang w:eastAsia="ko-KR"/>
        </w:rPr>
        <w:t>(SIZE (1.. maxnoofPosMeas)) OF</w:t>
      </w:r>
      <w:r>
        <w:rPr>
          <w:rFonts w:ascii="Courier New" w:eastAsia="Times New Roman" w:hAnsi="Courier New"/>
          <w:sz w:val="16"/>
          <w:lang w:eastAsia="ko-KR"/>
        </w:rPr>
        <w:t xml:space="preserve"> PosMeasurementResultItem </w:t>
      </w:r>
    </w:p>
    <w:p w14:paraId="5FB329F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75EEBE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PosMeasurementResultItem </w:t>
      </w:r>
      <w:r>
        <w:rPr>
          <w:rFonts w:ascii="Courier New" w:eastAsia="Times New Roman" w:hAnsi="Courier New"/>
          <w:snapToGrid w:val="0"/>
          <w:sz w:val="16"/>
          <w:lang w:eastAsia="ko-KR"/>
        </w:rPr>
        <w:t xml:space="preserve">::= SEQUENCE </w:t>
      </w:r>
      <w:r>
        <w:rPr>
          <w:rFonts w:ascii="Courier New" w:eastAsia="Times New Roman" w:hAnsi="Courier New"/>
          <w:sz w:val="16"/>
          <w:lang w:eastAsia="ko-KR"/>
        </w:rPr>
        <w:t>{</w:t>
      </w:r>
    </w:p>
    <w:p w14:paraId="0F8C2B8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measuredResultsValue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MeasuredResultsValue,</w:t>
      </w:r>
    </w:p>
    <w:p w14:paraId="0F6F69D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timeStamp</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TimeStamp,</w:t>
      </w:r>
    </w:p>
    <w:p w14:paraId="403AFCC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measurementQuality</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TRPMeasurementQuality</w:t>
      </w:r>
      <w:r>
        <w:rPr>
          <w:rFonts w:ascii="Courier New" w:eastAsia="Times New Roman" w:hAnsi="Courier New"/>
          <w:snapToGrid w:val="0"/>
          <w:sz w:val="16"/>
          <w:lang w:eastAsia="ko-KR"/>
        </w:rPr>
        <w:tab/>
        <w:t>OPT</w:t>
      </w:r>
      <w:r>
        <w:rPr>
          <w:rFonts w:ascii="Courier New" w:eastAsia="Times New Roman" w:hAnsi="Courier New"/>
          <w:snapToGrid w:val="0"/>
          <w:sz w:val="16"/>
          <w:lang w:eastAsia="ko-KR"/>
        </w:rPr>
        <w:t>IONAL,</w:t>
      </w:r>
    </w:p>
    <w:p w14:paraId="31FFF1D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sz w:val="16"/>
          <w:lang w:eastAsia="ko-KR"/>
        </w:rPr>
        <w:t>measurementBeamInfo</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MeasurementBeamInfo</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OPTIONAL,</w:t>
      </w:r>
    </w:p>
    <w:p w14:paraId="42EDFB5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r>
      <w:r>
        <w:rPr>
          <w:rFonts w:ascii="Courier New" w:eastAsia="Times New Roman" w:hAnsi="Courier New"/>
          <w:sz w:val="16"/>
          <w:lang w:val="fr-FR" w:eastAsia="ko-KR"/>
        </w:rPr>
        <w:t>iE-Extensions</w:t>
      </w:r>
      <w:r>
        <w:rPr>
          <w:rFonts w:ascii="Courier New" w:eastAsia="Times New Roman" w:hAnsi="Courier New"/>
          <w:sz w:val="16"/>
          <w:lang w:val="fr-FR" w:eastAsia="ko-KR"/>
        </w:rPr>
        <w:tab/>
        <w:t>ProtocolExtensionContainer { { PosMeasurementResultItemExtIEs } }</w:t>
      </w:r>
      <w:r>
        <w:rPr>
          <w:rFonts w:ascii="Courier New" w:eastAsia="Times New Roman" w:hAnsi="Courier New"/>
          <w:sz w:val="16"/>
          <w:lang w:val="fr-FR" w:eastAsia="ko-KR"/>
        </w:rPr>
        <w:tab/>
        <w:t>OPTIONAL</w:t>
      </w:r>
    </w:p>
    <w:p w14:paraId="3ECFBC2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w:t>
      </w:r>
    </w:p>
    <w:p w14:paraId="4271061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502B05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PosMeasurementResultItemExtIEs </w:t>
      </w:r>
      <w:r>
        <w:rPr>
          <w:rFonts w:ascii="Courier New" w:eastAsia="Times New Roman" w:hAnsi="Courier New"/>
          <w:sz w:val="16"/>
          <w:lang w:eastAsia="ko-KR"/>
        </w:rPr>
        <w:tab/>
        <w:t>F1AP-PROTOCOL-EXTENSION ::= {</w:t>
      </w:r>
    </w:p>
    <w:p w14:paraId="5333BE3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ID id-ARP-ID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CRITICALITY ignore </w:t>
      </w:r>
      <w:r>
        <w:rPr>
          <w:rFonts w:ascii="Courier New" w:eastAsia="Calibri" w:hAnsi="Courier New"/>
          <w:sz w:val="16"/>
          <w:lang w:eastAsia="ko-KR"/>
        </w:rPr>
        <w:t xml:space="preserve">EXTENSION </w:t>
      </w:r>
      <w:r>
        <w:rPr>
          <w:rFonts w:ascii="Courier New" w:eastAsia="Times New Roman" w:hAnsi="Courier New"/>
          <w:sz w:val="16"/>
          <w:lang w:eastAsia="ko-KR"/>
        </w:rPr>
        <w:t xml:space="preserve">ARP-ID </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PRESENCE optional}|</w:t>
      </w:r>
    </w:p>
    <w:p w14:paraId="031612B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ID id-SRSResourcetype</w:t>
      </w:r>
      <w:r>
        <w:rPr>
          <w:rFonts w:ascii="Courier New" w:eastAsia="Times New Roman" w:hAnsi="Courier New"/>
          <w:sz w:val="16"/>
          <w:lang w:eastAsia="ko-KR"/>
        </w:rPr>
        <w:tab/>
      </w:r>
      <w:r>
        <w:rPr>
          <w:rFonts w:ascii="Courier New" w:eastAsia="Times New Roman" w:hAnsi="Courier New"/>
          <w:sz w:val="16"/>
          <w:lang w:eastAsia="ko-KR"/>
        </w:rPr>
        <w:tab/>
        <w:t xml:space="preserve">CRITICALITY ignore </w:t>
      </w:r>
      <w:r>
        <w:rPr>
          <w:rFonts w:ascii="Courier New" w:eastAsia="Calibri" w:hAnsi="Courier New"/>
          <w:sz w:val="16"/>
          <w:lang w:eastAsia="ko-KR"/>
        </w:rPr>
        <w:t xml:space="preserve">EXTENSION </w:t>
      </w:r>
      <w:r>
        <w:rPr>
          <w:rFonts w:ascii="Courier New" w:eastAsia="Times New Roman" w:hAnsi="Courier New"/>
          <w:sz w:val="16"/>
          <w:lang w:eastAsia="ko-KR"/>
        </w:rPr>
        <w:t xml:space="preserve">SRSResourcetype </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PRESENCE optional}|</w:t>
      </w:r>
    </w:p>
    <w:p w14:paraId="00D7AC5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宋体" w:hAnsi="Courier New"/>
          <w:snapToGrid w:val="0"/>
          <w:sz w:val="16"/>
          <w:lang w:eastAsia="ko-KR"/>
        </w:rPr>
        <w:t>{ ID id-LoS-NLoSInformation</w:t>
      </w:r>
      <w:r>
        <w:rPr>
          <w:rFonts w:ascii="Courier New" w:eastAsia="宋体" w:hAnsi="Courier New"/>
          <w:snapToGrid w:val="0"/>
          <w:sz w:val="16"/>
          <w:lang w:eastAsia="ko-KR"/>
        </w:rPr>
        <w:tab/>
        <w:t>CRITICALITY ignore EXTENSION LoS-NLoSInformation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 }</w:t>
      </w:r>
      <w:r>
        <w:rPr>
          <w:rFonts w:ascii="Courier New" w:eastAsia="Times New Roman" w:hAnsi="Courier New"/>
          <w:sz w:val="16"/>
          <w:lang w:eastAsia="ko-KR"/>
        </w:rPr>
        <w:t>,</w:t>
      </w:r>
    </w:p>
    <w:p w14:paraId="6CFAC37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6B28CE5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1780B5D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CD225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ko-KR"/>
        </w:rPr>
        <w:t xml:space="preserve">PosMeasurementResultList ::= </w:t>
      </w:r>
      <w:r>
        <w:rPr>
          <w:rFonts w:ascii="Courier New" w:eastAsia="Times New Roman" w:hAnsi="Courier New"/>
          <w:sz w:val="16"/>
          <w:lang w:eastAsia="ko-KR"/>
        </w:rPr>
        <w:t xml:space="preserve">SEQUENCE (SIZE(1.. </w:t>
      </w:r>
      <w:r>
        <w:rPr>
          <w:rFonts w:ascii="Courier New" w:eastAsia="Times New Roman" w:hAnsi="Courier New"/>
          <w:snapToGrid w:val="0"/>
          <w:sz w:val="16"/>
          <w:lang w:eastAsia="ko-KR"/>
        </w:rPr>
        <w:t>maxNoOfMeasTRPs</w:t>
      </w:r>
      <w:r>
        <w:rPr>
          <w:rFonts w:ascii="Courier New" w:eastAsia="Times New Roman" w:hAnsi="Courier New"/>
          <w:sz w:val="16"/>
          <w:lang w:eastAsia="ko-KR"/>
        </w:rPr>
        <w:t>)) OF PosMeasurementResultList-Item</w:t>
      </w:r>
    </w:p>
    <w:p w14:paraId="3BAC568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7F4AF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PosMeasurementResultList-Item ::= SEQUENCE {</w:t>
      </w:r>
    </w:p>
    <w:p w14:paraId="776C814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posMeasurementResult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PosMeasurementResult,</w:t>
      </w:r>
    </w:p>
    <w:p w14:paraId="18A7A76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tRPID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TRPID,</w:t>
      </w:r>
    </w:p>
    <w:p w14:paraId="72CDFFF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w:t>
      </w:r>
      <w:r>
        <w:rPr>
          <w:rFonts w:ascii="Courier New" w:eastAsia="Times New Roman" w:hAnsi="Courier New"/>
          <w:sz w:val="16"/>
          <w:lang w:eastAsia="ko-KR"/>
        </w:rPr>
        <w:t xml:space="preserve"> { { PosMeasurementResultList-ItemExtIEs} } OPTIONAL</w:t>
      </w:r>
    </w:p>
    <w:p w14:paraId="63E0C57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10495C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F3304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PosMeasurementResultList-ItemExtIEs </w:t>
      </w:r>
      <w:r>
        <w:rPr>
          <w:rFonts w:ascii="Courier New" w:eastAsia="Times New Roman" w:hAnsi="Courier New"/>
          <w:sz w:val="16"/>
          <w:lang w:eastAsia="ko-KR"/>
        </w:rPr>
        <w:tab/>
        <w:t>F1AP-PROTOCOL-EXTENSION ::= {</w:t>
      </w:r>
    </w:p>
    <w:p w14:paraId="778F57E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Times New Roman" w:hAnsi="Courier New"/>
          <w:sz w:val="16"/>
          <w:lang w:eastAsia="ko-KR"/>
        </w:rPr>
        <w:tab/>
      </w:r>
      <w:r>
        <w:rPr>
          <w:rFonts w:ascii="Courier New" w:eastAsia="Calibri" w:hAnsi="Courier New"/>
          <w:sz w:val="16"/>
          <w:lang w:eastAsia="ko-KR"/>
        </w:rPr>
        <w:t>{ ID id-</w:t>
      </w:r>
      <w:r>
        <w:rPr>
          <w:rFonts w:ascii="Courier New" w:eastAsia="Times New Roman" w:hAnsi="Courier New" w:hint="eastAsia"/>
          <w:sz w:val="16"/>
          <w:lang w:eastAsia="zh-CN"/>
        </w:rPr>
        <w:t>N</w:t>
      </w:r>
      <w:r>
        <w:rPr>
          <w:rFonts w:ascii="Courier New" w:eastAsia="Times New Roman" w:hAnsi="Courier New"/>
          <w:sz w:val="16"/>
          <w:lang w:eastAsia="zh-CN"/>
        </w:rPr>
        <w:t>RCGI</w:t>
      </w:r>
      <w:r>
        <w:rPr>
          <w:rFonts w:ascii="Courier New" w:eastAsia="Calibri" w:hAnsi="Courier New"/>
          <w:sz w:val="16"/>
          <w:lang w:eastAsia="ko-KR"/>
        </w:rPr>
        <w:tab/>
        <w:t>CRITICALITY ignore EXTENSION NRCGI</w:t>
      </w:r>
      <w:r>
        <w:rPr>
          <w:rFonts w:ascii="Courier New" w:eastAsia="Calibri" w:hAnsi="Courier New"/>
          <w:sz w:val="16"/>
          <w:lang w:eastAsia="ko-KR"/>
        </w:rPr>
        <w:tab/>
      </w:r>
      <w:r>
        <w:rPr>
          <w:rFonts w:ascii="Courier New" w:eastAsia="Calibri" w:hAnsi="Courier New"/>
          <w:sz w:val="16"/>
          <w:lang w:eastAsia="ko-KR"/>
        </w:rPr>
        <w:tab/>
        <w:t>PRESENCE optional },</w:t>
      </w:r>
    </w:p>
    <w:p w14:paraId="512CF3E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4496498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548F7AA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F609AB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PosMeasurementType ::= ENUMERATED {</w:t>
      </w:r>
    </w:p>
    <w:p w14:paraId="581BBCE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gnb-rx-tx,</w:t>
      </w:r>
    </w:p>
    <w:p w14:paraId="3B2B287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ko-KR"/>
        </w:rPr>
        <w:t>ul-srs-rsrp,</w:t>
      </w:r>
    </w:p>
    <w:p w14:paraId="01BC0D5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ul-aoa,</w:t>
      </w:r>
    </w:p>
    <w:p w14:paraId="2658673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r>
      <w:r>
        <w:rPr>
          <w:rFonts w:ascii="Courier New" w:eastAsia="Times New Roman" w:hAnsi="Courier New"/>
          <w:sz w:val="16"/>
          <w:lang w:val="fr-FR" w:eastAsia="ko-KR"/>
        </w:rPr>
        <w:t xml:space="preserve">ul-rtoa, </w:t>
      </w:r>
    </w:p>
    <w:p w14:paraId="287DAEE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 ,</w:t>
      </w:r>
    </w:p>
    <w:p w14:paraId="78ABF50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multiple-ul-aoa,</w:t>
      </w:r>
    </w:p>
    <w:p w14:paraId="77E3622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val="fr-FR" w:eastAsia="ko-KR"/>
        </w:rPr>
        <w:tab/>
      </w:r>
      <w:r>
        <w:rPr>
          <w:rFonts w:ascii="Courier New" w:eastAsia="Times New Roman" w:hAnsi="Courier New"/>
          <w:sz w:val="16"/>
          <w:lang w:eastAsia="ko-KR"/>
        </w:rPr>
        <w:t>ul-srs-rsrpp</w:t>
      </w:r>
    </w:p>
    <w:p w14:paraId="6939924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60AE012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6F91C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PosReportCharacteristics ::= ENUMERATED {</w:t>
      </w:r>
    </w:p>
    <w:p w14:paraId="69378FB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xml:space="preserve">ondemand, </w:t>
      </w:r>
    </w:p>
    <w:p w14:paraId="13919AA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xml:space="preserve">periodic, </w:t>
      </w:r>
    </w:p>
    <w:p w14:paraId="53E6C87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57A5683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7F9C619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D58ECF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PosResourceSetType  ::= CHOICE {</w:t>
      </w:r>
    </w:p>
    <w:p w14:paraId="4787BD8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periodic</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PosResourceSetTypePR,</w:t>
      </w:r>
    </w:p>
    <w:p w14:paraId="3D7F09A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semi-persistent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PosResourceSetTypeSP,</w:t>
      </w:r>
    </w:p>
    <w:p w14:paraId="4DA1760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aperiodic</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PosResourceSetTypeAP,</w:t>
      </w:r>
    </w:p>
    <w:p w14:paraId="4639ACC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choice-extension</w:t>
      </w:r>
      <w:r>
        <w:rPr>
          <w:rFonts w:ascii="Courier New" w:eastAsia="Times New Roman" w:hAnsi="Courier New"/>
          <w:snapToGrid w:val="0"/>
          <w:sz w:val="16"/>
          <w:lang w:eastAsia="ko-KR"/>
        </w:rPr>
        <w:tab/>
        <w:t>ProtocolIE-SingleContainer {{ PosResourceSetType-ExtIEs }}</w:t>
      </w:r>
    </w:p>
    <w:p w14:paraId="2DA63E0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5DA5CC4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C99F1A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PosResourceSetType-ExtIEs F1AP-PROTOCOL-IES ::= {</w:t>
      </w:r>
    </w:p>
    <w:p w14:paraId="78D80F7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13D6683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2368653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700A08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PosResourceSetTypePR ::= SEQUENCE {</w:t>
      </w:r>
    </w:p>
    <w:p w14:paraId="6E1B9DA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posperiodicSet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ENUMERATED{true, ...},</w:t>
      </w:r>
    </w:p>
    <w:p w14:paraId="347B1F0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eastAsia="ko-KR"/>
        </w:rPr>
        <w:tab/>
      </w:r>
      <w:r>
        <w:rPr>
          <w:rFonts w:ascii="Courier New" w:eastAsia="Times New Roman" w:hAnsi="Courier New"/>
          <w:snapToGrid w:val="0"/>
          <w:sz w:val="16"/>
          <w:lang w:val="fr-FR" w:eastAsia="ko-KR"/>
        </w:rPr>
        <w:t>iE-Extensions</w:t>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t>ProtocolExtensionContainer { { PosResourceSetTypePR-ExtIEs} }</w:t>
      </w:r>
      <w:r>
        <w:rPr>
          <w:rFonts w:ascii="Courier New" w:eastAsia="Times New Roman" w:hAnsi="Courier New"/>
          <w:snapToGrid w:val="0"/>
          <w:sz w:val="16"/>
          <w:lang w:val="fr-FR" w:eastAsia="ko-KR"/>
        </w:rPr>
        <w:tab/>
        <w:t>OPTIONAL</w:t>
      </w:r>
    </w:p>
    <w:p w14:paraId="72630F6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w:t>
      </w:r>
    </w:p>
    <w:p w14:paraId="5D53193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57FC412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PosResourceSetTypePR-ExtIEs F1AP-PROTOCOL-EXTENSION ::= {</w:t>
      </w:r>
    </w:p>
    <w:p w14:paraId="035C690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ab/>
        <w:t>...</w:t>
      </w:r>
    </w:p>
    <w:p w14:paraId="0B35448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w:t>
      </w:r>
    </w:p>
    <w:p w14:paraId="1592978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33CB0D0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PosResourceSetTypeSP ::= SEQUENCE {</w:t>
      </w:r>
    </w:p>
    <w:p w14:paraId="0FBE8A6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ab/>
        <w:t>possemi-persistentSet</w:t>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t>ENUMERATED{true, ...},</w:t>
      </w:r>
    </w:p>
    <w:p w14:paraId="1BCF426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ab/>
        <w:t>iE-Extensions</w:t>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ProtocolExtensionContainer { { PosResourceSetTypeSP-ExtIEs} }</w:t>
      </w:r>
      <w:r>
        <w:rPr>
          <w:rFonts w:ascii="Courier New" w:eastAsia="Times New Roman" w:hAnsi="Courier New"/>
          <w:snapToGrid w:val="0"/>
          <w:sz w:val="16"/>
          <w:lang w:val="fr-FR" w:eastAsia="ko-KR"/>
        </w:rPr>
        <w:tab/>
        <w:t>OPTIONAL</w:t>
      </w:r>
    </w:p>
    <w:p w14:paraId="7932D50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2E23AAE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95FA09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PosResourceSetTypeSP-ExtIEs F1AP-PROTOCOL-EXTENSION ::= {</w:t>
      </w:r>
    </w:p>
    <w:p w14:paraId="54A1217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448EA7A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2FC38DF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C28EDD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PosResourceSetTypeAP ::= SEQUENCE {</w:t>
      </w:r>
    </w:p>
    <w:p w14:paraId="4939B0D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sRSResourceTrigger-List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INTEGER(1..3),</w:t>
      </w:r>
    </w:p>
    <w:p w14:paraId="454210A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iE-Extensions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ProtocolExtensionContainer { { PosResourceSetTypeAP-ExtIEs} }</w:t>
      </w:r>
      <w:r>
        <w:rPr>
          <w:rFonts w:ascii="Courier New" w:eastAsia="Times New Roman" w:hAnsi="Courier New"/>
          <w:snapToGrid w:val="0"/>
          <w:sz w:val="16"/>
          <w:lang w:eastAsia="ko-KR"/>
        </w:rPr>
        <w:tab/>
        <w:t>OPTIONAL</w:t>
      </w:r>
    </w:p>
    <w:p w14:paraId="1284D93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0D8ED07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ADFBD1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PosResourceSetTypeAP-ExtIEs F1AP-PROTOCOL-EXTENSION ::= {</w:t>
      </w:r>
    </w:p>
    <w:p w14:paraId="3465279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27ACB3B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2776F72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9F4693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PosSItypeList ::= SEQUENCE (SIZE(1.. maxnoofPosSITypes)) OF PosSItype-Item</w:t>
      </w:r>
    </w:p>
    <w:p w14:paraId="50741DF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PosSItype-Item ::= SEQUENCE {</w:t>
      </w:r>
    </w:p>
    <w:p w14:paraId="11AF850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posItype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PosSItype   ,</w:t>
      </w:r>
    </w:p>
    <w:p w14:paraId="158EF24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eastAsia="ko-KR"/>
        </w:rPr>
        <w:tab/>
      </w:r>
      <w:r>
        <w:rPr>
          <w:rFonts w:ascii="Courier New" w:eastAsia="Times New Roman" w:hAnsi="Courier New"/>
          <w:snapToGrid w:val="0"/>
          <w:sz w:val="16"/>
          <w:lang w:val="fr-FR" w:eastAsia="ko-KR"/>
        </w:rPr>
        <w:t>iE-Extensions</w:t>
      </w:r>
      <w:r>
        <w:rPr>
          <w:rFonts w:ascii="Courier New" w:eastAsia="Times New Roman" w:hAnsi="Courier New"/>
          <w:snapToGrid w:val="0"/>
          <w:sz w:val="16"/>
          <w:lang w:val="fr-FR" w:eastAsia="ko-KR"/>
        </w:rPr>
        <w:tab/>
        <w:t>ProtocolExtensionContainer { { PosSItype-ItemExtIEs } } OPTIONAL</w:t>
      </w:r>
    </w:p>
    <w:p w14:paraId="27F2338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11AF03A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22B059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PosSItype-ItemExtIEs    F1AP-PROTOCOL-EXTENSION ::= {</w:t>
      </w:r>
    </w:p>
    <w:p w14:paraId="4781497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45ED3AF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38FD196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0C4A3A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Pos</w:t>
      </w:r>
      <w:bookmarkStart w:id="388" w:name="_Hlk116985569"/>
      <w:r>
        <w:rPr>
          <w:rFonts w:ascii="Courier New" w:eastAsia="Times New Roman" w:hAnsi="Courier New"/>
          <w:snapToGrid w:val="0"/>
          <w:sz w:val="16"/>
          <w:lang w:eastAsia="ko-KR"/>
        </w:rPr>
        <w:t>SItype</w:t>
      </w:r>
      <w:bookmarkEnd w:id="388"/>
      <w:r>
        <w:rPr>
          <w:rFonts w:ascii="Courier New" w:eastAsia="Times New Roman" w:hAnsi="Courier New"/>
          <w:snapToGrid w:val="0"/>
          <w:sz w:val="16"/>
          <w:lang w:eastAsia="ko-KR"/>
        </w:rPr>
        <w:t xml:space="preserve"> ::= INTEGER (1..32, ...)</w:t>
      </w:r>
    </w:p>
    <w:p w14:paraId="72C6A3E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98A4F7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PosSRSResourceID-List ::= SEQUENCE (SIZE </w:t>
      </w:r>
      <w:r>
        <w:rPr>
          <w:rFonts w:ascii="Courier New" w:eastAsia="Times New Roman" w:hAnsi="Courier New"/>
          <w:snapToGrid w:val="0"/>
          <w:sz w:val="16"/>
          <w:lang w:eastAsia="ko-KR"/>
        </w:rPr>
        <w:t>(1..maxnoSRS-PosResourcePerSet)) OF SRSPosResourceID</w:t>
      </w:r>
    </w:p>
    <w:p w14:paraId="5A16BEB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59FB82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PosSRSResource-Item ::= SEQUENCE {</w:t>
      </w:r>
    </w:p>
    <w:p w14:paraId="4B681D5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srs-PosResourceId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SRSPosResourceID,</w:t>
      </w:r>
    </w:p>
    <w:p w14:paraId="743B3BE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transmissionCombPos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TransmissionCombPos,</w:t>
      </w:r>
    </w:p>
    <w:p w14:paraId="1F769CF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startPosition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(0..13),</w:t>
      </w:r>
    </w:p>
    <w:p w14:paraId="247137B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nrofSymbols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ENUMERATED {n1, n2, n4, n8, </w:t>
      </w:r>
      <w:r>
        <w:rPr>
          <w:rFonts w:ascii="Courier New" w:eastAsia="Times New Roman" w:hAnsi="Courier New"/>
          <w:snapToGrid w:val="0"/>
          <w:sz w:val="16"/>
          <w:lang w:eastAsia="ko-KR"/>
        </w:rPr>
        <w:t>n12},</w:t>
      </w:r>
    </w:p>
    <w:p w14:paraId="2672CB2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freqDomainShift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(0..268),</w:t>
      </w:r>
    </w:p>
    <w:p w14:paraId="1CE8A46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c-SRS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(0..63),</w:t>
      </w:r>
    </w:p>
    <w:p w14:paraId="23F812A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lastRenderedPageBreak/>
        <w:tab/>
        <w:t>groupOrSequenceHopping</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ENUMERATED { neither, groupHopping, sequenceHopping },</w:t>
      </w:r>
    </w:p>
    <w:p w14:paraId="7EF1826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resourceTypePos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ResourceTypePos,</w:t>
      </w:r>
    </w:p>
    <w:p w14:paraId="1225EBB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sequenceId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(0.. 65535),</w:t>
      </w:r>
    </w:p>
    <w:p w14:paraId="53D17E9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spatialRelationPos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 xml:space="preserve">SpatialRelationPos </w:t>
      </w:r>
      <w:r>
        <w:rPr>
          <w:rFonts w:ascii="Courier New" w:eastAsia="Times New Roman" w:hAnsi="Courier New"/>
          <w:snapToGrid w:val="0"/>
          <w:sz w:val="16"/>
          <w:lang w:eastAsia="ko-KR"/>
        </w:rPr>
        <w:tab/>
        <w:t>OPTIONAL,</w:t>
      </w:r>
    </w:p>
    <w:p w14:paraId="26F3156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iE-Extensions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ProtocolExtensionContainer { { PosSRSResource-Item-ExtIEs} }</w:t>
      </w:r>
      <w:r>
        <w:rPr>
          <w:rFonts w:ascii="Courier New" w:eastAsia="Times New Roman" w:hAnsi="Courier New"/>
          <w:snapToGrid w:val="0"/>
          <w:sz w:val="16"/>
          <w:lang w:eastAsia="ko-KR"/>
        </w:rPr>
        <w:tab/>
        <w:t>OPTIONAL</w:t>
      </w:r>
    </w:p>
    <w:p w14:paraId="56896F2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717B123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976FEB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PosSRSResource-Item-ExtIEs F1AP-PROTOCOL-EXTENSION ::= {</w:t>
      </w:r>
    </w:p>
    <w:p w14:paraId="051726A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64336D0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23EB5A0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6E96AE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PosSRSResource-List ::= SEQUENCE (SIZE (1..maxnoSRS-PosResources)) OF</w:t>
      </w:r>
      <w:r>
        <w:rPr>
          <w:rFonts w:ascii="Courier New" w:eastAsia="Times New Roman" w:hAnsi="Courier New"/>
          <w:snapToGrid w:val="0"/>
          <w:sz w:val="16"/>
          <w:lang w:eastAsia="ko-KR"/>
        </w:rPr>
        <w:t xml:space="preserve"> PosSRSResource-Item</w:t>
      </w:r>
    </w:p>
    <w:p w14:paraId="13B6E7C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AE6782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PosSRSResourceSet-Item ::= SEQUENCE {</w:t>
      </w:r>
    </w:p>
    <w:p w14:paraId="269D9A7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possrsResourceSetID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INTEGER(0..15),</w:t>
      </w:r>
    </w:p>
    <w:p w14:paraId="073A7BC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possRSResourceID-List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PosSRSResourceID-List,</w:t>
      </w:r>
    </w:p>
    <w:p w14:paraId="69AC3B6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posresourceSetType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PosResourceSetType,</w:t>
      </w:r>
    </w:p>
    <w:p w14:paraId="0F6F55F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iE-Extensions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ProtocolExtensionContainer { { PosSRSResourceSet-</w:t>
      </w:r>
      <w:r>
        <w:rPr>
          <w:rFonts w:ascii="Courier New" w:eastAsia="Times New Roman" w:hAnsi="Courier New"/>
          <w:snapToGrid w:val="0"/>
          <w:sz w:val="16"/>
          <w:lang w:eastAsia="ko-KR"/>
        </w:rPr>
        <w:t>Item-ExtIEs} }</w:t>
      </w:r>
      <w:r>
        <w:rPr>
          <w:rFonts w:ascii="Courier New" w:eastAsia="Times New Roman" w:hAnsi="Courier New"/>
          <w:snapToGrid w:val="0"/>
          <w:sz w:val="16"/>
          <w:lang w:eastAsia="ko-KR"/>
        </w:rPr>
        <w:tab/>
        <w:t>OPTIONAL</w:t>
      </w:r>
    </w:p>
    <w:p w14:paraId="3D41375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09F4422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A9A5AD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PosSRSResourceSet-Item-ExtIEs F1AP-PROTOCOL-EXTENSION ::= {</w:t>
      </w:r>
    </w:p>
    <w:p w14:paraId="0E9C867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25DF1CE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7B65BBE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8E6D79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PosSRSResourceSet-List ::= SEQUENCE (SIZE (1..maxnoSRS-PosResourceSets)) OF PosSRSResourceSet-Item</w:t>
      </w:r>
    </w:p>
    <w:p w14:paraId="1AE9EF7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B94446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PrimaryPathIndication ::= ENUMERATED { </w:t>
      </w:r>
    </w:p>
    <w:p w14:paraId="221108A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true,</w:t>
      </w:r>
    </w:p>
    <w:p w14:paraId="02858AF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false,</w:t>
      </w:r>
    </w:p>
    <w:p w14:paraId="5831FF1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11135CB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ED896A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19152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Pre-emptionCapability ::= ENUMERATED {</w:t>
      </w:r>
    </w:p>
    <w:p w14:paraId="4B4E779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shall-not-trigger-pre-emption,</w:t>
      </w:r>
    </w:p>
    <w:p w14:paraId="1C4F2C6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may-trigger-pre-emption</w:t>
      </w:r>
    </w:p>
    <w:p w14:paraId="2466727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942D27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90194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Pre-emptionVulnerability ::= ENUMERATED {</w:t>
      </w:r>
    </w:p>
    <w:p w14:paraId="2A25DB8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not-pre-emptable,</w:t>
      </w:r>
    </w:p>
    <w:p w14:paraId="0962DE9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pre-emptable</w:t>
      </w:r>
    </w:p>
    <w:p w14:paraId="31025B4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274F93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891922" w14:textId="77777777" w:rsidR="007B01B5" w:rsidRDefault="00FC3EEF">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PriorityLevel</w:t>
      </w:r>
      <w:r>
        <w:rPr>
          <w:rFonts w:ascii="Courier New" w:eastAsia="Times New Roman" w:hAnsi="Courier New"/>
          <w:sz w:val="16"/>
          <w:lang w:eastAsia="ko-KR"/>
        </w:rPr>
        <w:tab/>
        <w:t xml:space="preserve">::= INTEGER { spare (0), highest (1), lowest (14), no-priority </w:t>
      </w:r>
      <w:r>
        <w:rPr>
          <w:rFonts w:ascii="Courier New" w:eastAsia="Times New Roman" w:hAnsi="Courier New"/>
          <w:sz w:val="16"/>
          <w:lang w:eastAsia="ko-KR"/>
        </w:rPr>
        <w:t>(15) } (0..15)</w:t>
      </w:r>
    </w:p>
    <w:p w14:paraId="5295EDA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CCA809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ProtectedEUTRAResourceIndication</w:t>
      </w:r>
      <w:r>
        <w:rPr>
          <w:rFonts w:ascii="Courier New" w:eastAsia="Times New Roman" w:hAnsi="Courier New"/>
          <w:sz w:val="16"/>
          <w:lang w:eastAsia="ko-KR"/>
        </w:rPr>
        <w:tab/>
      </w:r>
      <w:r>
        <w:rPr>
          <w:rFonts w:ascii="Courier New" w:eastAsia="Times New Roman" w:hAnsi="Courier New"/>
          <w:sz w:val="16"/>
          <w:lang w:eastAsia="ko-KR"/>
        </w:rPr>
        <w:tab/>
        <w:t>::= OCTET STRING</w:t>
      </w:r>
    </w:p>
    <w:p w14:paraId="5FB352A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75D26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Protected-EUTRA-Resources-Item ::= SEQUENCE {</w:t>
      </w:r>
    </w:p>
    <w:p w14:paraId="2C1603E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spectrumSharingGroupID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SpectrumSharingGroupID, </w:t>
      </w:r>
    </w:p>
    <w:p w14:paraId="639F7A6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eUTRACells-List</w:t>
      </w:r>
      <w:r>
        <w:rPr>
          <w:rFonts w:ascii="Courier New" w:eastAsia="Times New Roman" w:hAnsi="Courier New"/>
          <w:sz w:val="16"/>
          <w:lang w:eastAsia="ko-KR"/>
        </w:rPr>
        <w:tab/>
      </w:r>
      <w:r>
        <w:rPr>
          <w:rFonts w:ascii="Courier New" w:eastAsia="Times New Roman" w:hAnsi="Courier New"/>
          <w:sz w:val="16"/>
          <w:lang w:eastAsia="ko-KR"/>
        </w:rPr>
        <w:tab/>
        <w:t>EUTRACells-List,</w:t>
      </w:r>
    </w:p>
    <w:p w14:paraId="7828571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t xml:space="preserve">ProtocolExtensionContainer { { </w:t>
      </w:r>
      <w:r>
        <w:rPr>
          <w:rFonts w:ascii="Courier New" w:eastAsia="Times New Roman" w:hAnsi="Courier New"/>
          <w:sz w:val="16"/>
          <w:lang w:eastAsia="ko-KR"/>
        </w:rPr>
        <w:t>Protected-EUTRA-Resources-ItemExtIEs } }</w:t>
      </w:r>
      <w:r>
        <w:rPr>
          <w:rFonts w:ascii="Courier New" w:eastAsia="Times New Roman" w:hAnsi="Courier New"/>
          <w:sz w:val="16"/>
          <w:lang w:eastAsia="ko-KR"/>
        </w:rPr>
        <w:tab/>
        <w:t>OPTIONAL</w:t>
      </w:r>
    </w:p>
    <w:p w14:paraId="3EA2606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765A29A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FD201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Protected-EUTRA-Resources-ItemExtIEs </w:t>
      </w:r>
      <w:r>
        <w:rPr>
          <w:rFonts w:ascii="Courier New" w:eastAsia="Times New Roman" w:hAnsi="Courier New"/>
          <w:sz w:val="16"/>
          <w:lang w:eastAsia="ko-KR"/>
        </w:rPr>
        <w:tab/>
        <w:t>F1AP-PROTOCOL-EXTENSION ::= {</w:t>
      </w:r>
    </w:p>
    <w:p w14:paraId="38C5218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lastRenderedPageBreak/>
        <w:tab/>
        <w:t>...</w:t>
      </w:r>
    </w:p>
    <w:p w14:paraId="7DA4AFD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1FA4C2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4862F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Times New Roman" w:hAnsi="Courier New"/>
          <w:sz w:val="16"/>
          <w:lang w:eastAsia="zh-CN"/>
        </w:rPr>
        <w:t xml:space="preserve">PRSConfiguration </w:t>
      </w:r>
      <w:r>
        <w:rPr>
          <w:rFonts w:ascii="Courier New" w:eastAsia="宋体" w:hAnsi="Courier New"/>
          <w:sz w:val="16"/>
          <w:lang w:eastAsia="ko-KR"/>
        </w:rPr>
        <w:t>::= SEQUENCE {</w:t>
      </w:r>
    </w:p>
    <w:p w14:paraId="760A502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pRSResourceSet-List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PRSResourceSet-List,</w:t>
      </w:r>
    </w:p>
    <w:p w14:paraId="04B317D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Pr>
          <w:rFonts w:ascii="Courier New" w:eastAsia="宋体" w:hAnsi="Courier New"/>
          <w:sz w:val="16"/>
          <w:lang w:eastAsia="ko-KR"/>
        </w:rPr>
        <w:tab/>
      </w:r>
      <w:r>
        <w:rPr>
          <w:rFonts w:ascii="Courier New" w:eastAsia="宋体" w:hAnsi="Courier New"/>
          <w:sz w:val="16"/>
          <w:lang w:val="fr-FR" w:eastAsia="ko-KR"/>
        </w:rPr>
        <w:t>iE-Extensions</w:t>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t xml:space="preserve">ProtocolExtensionContainer { { </w:t>
      </w:r>
      <w:r>
        <w:rPr>
          <w:rFonts w:ascii="Courier New" w:eastAsia="Times New Roman" w:hAnsi="Courier New"/>
          <w:sz w:val="16"/>
          <w:lang w:val="fr-FR" w:eastAsia="zh-CN"/>
        </w:rPr>
        <w:t>PRSConfiguration-</w:t>
      </w:r>
      <w:r>
        <w:rPr>
          <w:rFonts w:ascii="Courier New" w:eastAsia="宋体" w:hAnsi="Courier New"/>
          <w:sz w:val="16"/>
          <w:lang w:val="fr-FR" w:eastAsia="ko-KR"/>
        </w:rPr>
        <w:t>ExtIEs } }</w:t>
      </w:r>
      <w:r>
        <w:rPr>
          <w:rFonts w:ascii="Courier New" w:eastAsia="宋体" w:hAnsi="Courier New"/>
          <w:sz w:val="16"/>
          <w:lang w:val="fr-FR" w:eastAsia="ko-KR"/>
        </w:rPr>
        <w:tab/>
        <w:t>OPTIONAL</w:t>
      </w:r>
    </w:p>
    <w:p w14:paraId="65A60A7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Pr>
          <w:rFonts w:ascii="Courier New" w:eastAsia="宋体" w:hAnsi="Courier New"/>
          <w:sz w:val="16"/>
          <w:lang w:val="fr-FR" w:eastAsia="ko-KR"/>
        </w:rPr>
        <w:t>}</w:t>
      </w:r>
    </w:p>
    <w:p w14:paraId="2DED3B8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01113C8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Pr>
          <w:rFonts w:ascii="Courier New" w:eastAsia="Times New Roman" w:hAnsi="Courier New"/>
          <w:sz w:val="16"/>
          <w:lang w:val="fr-FR" w:eastAsia="zh-CN"/>
        </w:rPr>
        <w:t>PRSConfiguration</w:t>
      </w:r>
      <w:r>
        <w:rPr>
          <w:rFonts w:ascii="Courier New" w:eastAsia="宋体" w:hAnsi="Courier New"/>
          <w:sz w:val="16"/>
          <w:lang w:val="fr-FR" w:eastAsia="ko-KR"/>
        </w:rPr>
        <w:t xml:space="preserve">-ExtIEs </w:t>
      </w:r>
      <w:r>
        <w:rPr>
          <w:rFonts w:ascii="Courier New" w:eastAsia="宋体" w:hAnsi="Courier New"/>
          <w:sz w:val="16"/>
          <w:lang w:val="fr-FR" w:eastAsia="ko-KR"/>
        </w:rPr>
        <w:tab/>
        <w:t>F1AP-PROTOCOL-EXTENSION ::= {</w:t>
      </w:r>
    </w:p>
    <w:p w14:paraId="0D4CC1E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Pr>
          <w:rFonts w:ascii="Courier New" w:eastAsia="宋体" w:hAnsi="Courier New"/>
          <w:sz w:val="16"/>
          <w:lang w:val="fr-FR" w:eastAsia="ko-KR"/>
        </w:rPr>
        <w:tab/>
        <w:t>...</w:t>
      </w:r>
    </w:p>
    <w:p w14:paraId="54B72B6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宋体" w:hAnsi="Courier New"/>
          <w:sz w:val="16"/>
          <w:lang w:val="fr-FR" w:eastAsia="ko-KR"/>
        </w:rPr>
        <w:t>}</w:t>
      </w:r>
    </w:p>
    <w:p w14:paraId="1209297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04893D0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PRSInformationPos  ::= SEQUENCE {</w:t>
      </w:r>
    </w:p>
    <w:p w14:paraId="1FF7449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ab/>
        <w:t>pRS-IDPos</w:t>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t>INTEGER(0..255),</w:t>
      </w:r>
      <w:r>
        <w:rPr>
          <w:rFonts w:ascii="Courier New" w:eastAsia="Times New Roman" w:hAnsi="Courier New"/>
          <w:snapToGrid w:val="0"/>
          <w:sz w:val="16"/>
          <w:lang w:val="fr-FR" w:eastAsia="ko-KR"/>
        </w:rPr>
        <w:tab/>
      </w:r>
    </w:p>
    <w:p w14:paraId="6C0ED87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ab/>
        <w:t>pRS-Resource-Set-IDPos</w:t>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t>INTEGER(0..7),</w:t>
      </w:r>
    </w:p>
    <w:p w14:paraId="1092A93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ab/>
        <w:t>pRS-Resource-IDPos</w:t>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t>INTEGER(0..63)</w:t>
      </w:r>
      <w:r>
        <w:rPr>
          <w:rFonts w:ascii="Courier New" w:eastAsia="Times New Roman" w:hAnsi="Courier New"/>
          <w:snapToGrid w:val="0"/>
          <w:sz w:val="16"/>
          <w:lang w:val="fr-FR" w:eastAsia="ko-KR"/>
        </w:rPr>
        <w:tab/>
        <w:t>OPTIONAL,</w:t>
      </w:r>
    </w:p>
    <w:p w14:paraId="6571888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ab/>
        <w:t>iE-Extensions</w:t>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t>ProtocolExtensionContainer { { PRSInformationPos-ExtIEs} } OPTIONAL</w:t>
      </w:r>
    </w:p>
    <w:p w14:paraId="4F907B9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w:t>
      </w:r>
    </w:p>
    <w:p w14:paraId="74E1243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7C3666A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PRSInformationPos-ExtIEs F1AP-PROTOCOL-EXTENSION ::= {</w:t>
      </w:r>
    </w:p>
    <w:p w14:paraId="4E0E1D3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val="fr-FR" w:eastAsia="ko-KR"/>
        </w:rPr>
        <w:tab/>
      </w:r>
      <w:r>
        <w:rPr>
          <w:rFonts w:ascii="Courier New" w:eastAsia="Times New Roman" w:hAnsi="Courier New"/>
          <w:snapToGrid w:val="0"/>
          <w:sz w:val="16"/>
          <w:lang w:eastAsia="ko-KR"/>
        </w:rPr>
        <w:t>...</w:t>
      </w:r>
    </w:p>
    <w:p w14:paraId="0E83B88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6E49C11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E81913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 xml:space="preserve">PRS-Measurement-Info-List </w:t>
      </w:r>
      <w:r>
        <w:rPr>
          <w:rFonts w:ascii="Courier New" w:eastAsia="Times New Roman" w:hAnsi="Courier New"/>
          <w:snapToGrid w:val="0"/>
          <w:sz w:val="16"/>
          <w:lang w:eastAsia="ko-KR"/>
        </w:rPr>
        <w:t xml:space="preserve">::= SEQUENCE (SIZE(1..maxFreqLayers)) OF </w:t>
      </w:r>
      <w:r>
        <w:rPr>
          <w:rFonts w:ascii="Courier New" w:eastAsia="宋体" w:hAnsi="Courier New"/>
          <w:snapToGrid w:val="0"/>
          <w:sz w:val="16"/>
          <w:lang w:eastAsia="ko-KR"/>
        </w:rPr>
        <w:t>PRS-Measurement-Info-List</w:t>
      </w:r>
      <w:r>
        <w:rPr>
          <w:rFonts w:ascii="Courier New" w:eastAsia="Times New Roman" w:hAnsi="Courier New"/>
          <w:snapToGrid w:val="0"/>
          <w:sz w:val="16"/>
          <w:lang w:eastAsia="ko-KR"/>
        </w:rPr>
        <w:t>-Item</w:t>
      </w:r>
    </w:p>
    <w:p w14:paraId="6BAC6FD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sz w:val="16"/>
          <w:lang w:eastAsia="ko-KR"/>
        </w:rPr>
      </w:pPr>
    </w:p>
    <w:p w14:paraId="514BD09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PRS-Measurement-Info-List</w:t>
      </w:r>
      <w:r>
        <w:rPr>
          <w:rFonts w:ascii="Courier New" w:eastAsia="Times New Roman" w:hAnsi="Courier New"/>
          <w:snapToGrid w:val="0"/>
          <w:sz w:val="16"/>
          <w:lang w:eastAsia="ko-KR"/>
        </w:rPr>
        <w:t>-Item ::= SEQUENCE {</w:t>
      </w:r>
    </w:p>
    <w:p w14:paraId="648F0FB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Pr>
          <w:rFonts w:ascii="Courier New" w:eastAsia="Times New Roman" w:hAnsi="Courier New"/>
          <w:snapToGrid w:val="0"/>
          <w:sz w:val="16"/>
          <w:lang w:val="sv-SE" w:eastAsia="ko-KR"/>
        </w:rPr>
        <w:tab/>
        <w:t>pointA</w:t>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t>INTEGER (0..3279165),</w:t>
      </w:r>
    </w:p>
    <w:p w14:paraId="5F5BDDC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Pr>
          <w:rFonts w:ascii="Courier New" w:eastAsia="Times New Roman" w:hAnsi="Courier New"/>
          <w:snapToGrid w:val="0"/>
          <w:sz w:val="16"/>
          <w:lang w:val="sv-SE" w:eastAsia="ko-KR"/>
        </w:rPr>
        <w:tab/>
        <w:t>measPRSPeriodicity</w:t>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t>ENUMERATED {ms20, ms40, ms80, ms160, ...},</w:t>
      </w:r>
    </w:p>
    <w:p w14:paraId="625777B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Pr>
          <w:rFonts w:ascii="Courier New" w:eastAsia="Times New Roman" w:hAnsi="Courier New"/>
          <w:snapToGrid w:val="0"/>
          <w:sz w:val="16"/>
          <w:lang w:val="sv-SE" w:eastAsia="ko-KR"/>
        </w:rPr>
        <w:tab/>
        <w:t>measPRSOffset</w:t>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t>INTEGER (0..159</w:t>
      </w:r>
      <w:r>
        <w:rPr>
          <w:rFonts w:ascii="Courier New" w:eastAsia="Times New Roman" w:hAnsi="Courier New"/>
          <w:snapToGrid w:val="0"/>
          <w:sz w:val="16"/>
          <w:lang w:eastAsia="ko-KR"/>
        </w:rPr>
        <w:t>, ...</w:t>
      </w:r>
      <w:r>
        <w:rPr>
          <w:rFonts w:ascii="Courier New" w:eastAsia="Times New Roman" w:hAnsi="Courier New"/>
          <w:snapToGrid w:val="0"/>
          <w:sz w:val="16"/>
          <w:lang w:val="sv-SE" w:eastAsia="ko-KR"/>
        </w:rPr>
        <w:t>),</w:t>
      </w:r>
    </w:p>
    <w:p w14:paraId="5098038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val="sv-SE" w:eastAsia="ko-KR"/>
        </w:rPr>
        <w:tab/>
        <w:t>measurementPRSLength</w:t>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t xml:space="preserve">ENUMERATED {ms1dot5, ms3, ms3dot5, ms4, </w:t>
      </w:r>
      <w:r>
        <w:rPr>
          <w:rFonts w:ascii="Courier New" w:eastAsia="Times New Roman" w:hAnsi="Courier New"/>
          <w:snapToGrid w:val="0"/>
          <w:sz w:val="16"/>
          <w:lang w:val="sv-SE" w:eastAsia="ko-KR"/>
        </w:rPr>
        <w:t>ms5dot5, ms6, ms10, ms20},</w:t>
      </w:r>
    </w:p>
    <w:p w14:paraId="72CBB19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iE-Extensions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ProtocolExtensionContainer { { PRS-Measurement-Info-List-Item-ExtIEs} } OPTIONAL,</w:t>
      </w:r>
    </w:p>
    <w:p w14:paraId="0B6921D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snapToGrid w:val="0"/>
          <w:sz w:val="16"/>
          <w:lang w:eastAsia="ko-KR"/>
        </w:rPr>
        <w:tab/>
        <w:t>...</w:t>
      </w:r>
    </w:p>
    <w:p w14:paraId="5B43CDE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533F1BD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71BE9C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PRS-Measurement-Info-List-Item</w:t>
      </w:r>
      <w:r>
        <w:rPr>
          <w:rFonts w:ascii="Courier New" w:eastAsia="Calibri" w:hAnsi="Courier New" w:cs="Courier New"/>
          <w:sz w:val="16"/>
          <w:lang w:eastAsia="ko-KR"/>
        </w:rPr>
        <w:t>-ExtIEs F1AP-</w:t>
      </w:r>
      <w:r>
        <w:rPr>
          <w:rFonts w:ascii="Courier New" w:eastAsia="Calibri" w:hAnsi="Courier New" w:cs="Courier New"/>
          <w:snapToGrid w:val="0"/>
          <w:sz w:val="16"/>
          <w:lang w:eastAsia="ko-KR"/>
        </w:rPr>
        <w:t xml:space="preserve">PROTOCOL-EXTENSION </w:t>
      </w:r>
      <w:r>
        <w:rPr>
          <w:rFonts w:ascii="Courier New" w:eastAsia="Calibri" w:hAnsi="Courier New" w:cs="Courier New"/>
          <w:sz w:val="16"/>
          <w:lang w:eastAsia="ko-KR"/>
        </w:rPr>
        <w:t>::= {</w:t>
      </w:r>
    </w:p>
    <w:p w14:paraId="44E4A65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sz w:val="16"/>
          <w:lang w:eastAsia="ko-KR"/>
        </w:rPr>
      </w:pPr>
      <w:r>
        <w:rPr>
          <w:rFonts w:ascii="Courier New" w:eastAsia="Calibri" w:hAnsi="Courier New" w:cs="Courier New"/>
          <w:sz w:val="16"/>
          <w:lang w:eastAsia="ko-KR"/>
        </w:rPr>
        <w:tab/>
        <w:t>...</w:t>
      </w:r>
    </w:p>
    <w:p w14:paraId="12CDA3F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Calibri" w:hAnsi="Courier New" w:cs="Courier New"/>
          <w:sz w:val="16"/>
          <w:lang w:eastAsia="ko-KR"/>
        </w:rPr>
        <w:t>}</w:t>
      </w:r>
    </w:p>
    <w:p w14:paraId="7618A84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sz w:val="16"/>
          <w:lang w:eastAsia="ko-KR"/>
        </w:rPr>
      </w:pPr>
    </w:p>
    <w:p w14:paraId="2AFB97D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0FBC41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Potential-SpCell-Item ::= SEQUENCE {</w:t>
      </w:r>
    </w:p>
    <w:p w14:paraId="259E11F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z w:val="16"/>
          <w:lang w:eastAsia="ko-KR"/>
        </w:rPr>
        <w:t>potential-SpCell-ID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NRCGI</w:t>
      </w:r>
      <w:r>
        <w:rPr>
          <w:rFonts w:ascii="Courier New" w:eastAsia="宋体" w:hAnsi="Courier New"/>
          <w:sz w:val="16"/>
          <w:lang w:eastAsia="ko-KR"/>
        </w:rPr>
        <w:tab/>
        <w:t>,</w:t>
      </w:r>
    </w:p>
    <w:p w14:paraId="3C246E1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ProtocolExtensionContainer { { Potential-SpCell-ItemExtIEs } }</w:t>
      </w:r>
      <w:r>
        <w:rPr>
          <w:rFonts w:ascii="Courier New" w:eastAsia="宋体" w:hAnsi="Courier New"/>
          <w:sz w:val="16"/>
          <w:lang w:eastAsia="ko-KR"/>
        </w:rPr>
        <w:tab/>
        <w:t>OPTIONAL,</w:t>
      </w:r>
    </w:p>
    <w:p w14:paraId="5C9FA8F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7421F24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55598DB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79EE7E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xml:space="preserve">Potential-SpCell-ItemExtIEs </w:t>
      </w:r>
      <w:r>
        <w:rPr>
          <w:rFonts w:ascii="Courier New" w:eastAsia="宋体" w:hAnsi="Courier New"/>
          <w:sz w:val="16"/>
          <w:lang w:eastAsia="ko-KR"/>
        </w:rPr>
        <w:tab/>
        <w:t>F1AP-PROTOCOL-EXTENSION ::= {</w:t>
      </w:r>
    </w:p>
    <w:p w14:paraId="563409E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56D7DA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7479234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4AADC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F8E56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PRSAngleList ::= SEQUENCE (SIZE(1.. maxnoofPRS-ResourcesPer</w:t>
      </w:r>
      <w:r>
        <w:rPr>
          <w:rFonts w:ascii="Courier New" w:eastAsia="Times New Roman" w:hAnsi="Courier New"/>
          <w:sz w:val="16"/>
          <w:lang w:eastAsia="ko-KR"/>
        </w:rPr>
        <w:t>Set)) OF PRSAngleItem</w:t>
      </w:r>
    </w:p>
    <w:p w14:paraId="3C84CEB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FC4FA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PRSAngleItem ::= SEQUENCE {</w:t>
      </w:r>
    </w:p>
    <w:p w14:paraId="638974F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lastRenderedPageBreak/>
        <w:tab/>
        <w:t>nR-PRS-Azimuth</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(0..359),</w:t>
      </w:r>
    </w:p>
    <w:p w14:paraId="2B590EC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nR-PRS-Azimuth-fine</w:t>
      </w:r>
      <w:r>
        <w:rPr>
          <w:rFonts w:ascii="Courier New" w:eastAsia="Times New Roman" w:hAnsi="Courier New"/>
          <w:sz w:val="16"/>
          <w:lang w:eastAsia="ko-KR"/>
        </w:rPr>
        <w:tab/>
      </w:r>
      <w:r>
        <w:rPr>
          <w:rFonts w:ascii="Courier New" w:eastAsia="Times New Roman" w:hAnsi="Courier New"/>
          <w:sz w:val="16"/>
          <w:lang w:eastAsia="ko-KR"/>
        </w:rPr>
        <w:tab/>
        <w:t>INTEGER (0..9),</w:t>
      </w:r>
    </w:p>
    <w:p w14:paraId="1297F8F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nR-PRS-Elevation</w:t>
      </w:r>
      <w:r>
        <w:rPr>
          <w:rFonts w:ascii="Courier New" w:eastAsia="Times New Roman" w:hAnsi="Courier New"/>
          <w:sz w:val="16"/>
          <w:lang w:eastAsia="ko-KR"/>
        </w:rPr>
        <w:tab/>
      </w:r>
      <w:r>
        <w:rPr>
          <w:rFonts w:ascii="Courier New" w:eastAsia="Times New Roman" w:hAnsi="Courier New"/>
          <w:sz w:val="16"/>
          <w:lang w:eastAsia="ko-KR"/>
        </w:rPr>
        <w:tab/>
        <w:t>INTEGER (0..180),</w:t>
      </w:r>
    </w:p>
    <w:p w14:paraId="6B365F4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nR-PRS-Elevation-fine</w:t>
      </w:r>
      <w:r>
        <w:rPr>
          <w:rFonts w:ascii="Courier New" w:eastAsia="Times New Roman" w:hAnsi="Courier New"/>
          <w:sz w:val="16"/>
          <w:lang w:eastAsia="ko-KR"/>
        </w:rPr>
        <w:tab/>
        <w:t>INTEGER (0..9),</w:t>
      </w:r>
    </w:p>
    <w:p w14:paraId="1FF1772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r>
      <w:r>
        <w:rPr>
          <w:rFonts w:ascii="Courier New" w:eastAsia="Times New Roman" w:hAnsi="Courier New"/>
          <w:sz w:val="16"/>
          <w:lang w:val="fr-FR" w:eastAsia="ko-KR"/>
        </w:rPr>
        <w:t>iE-Extensions</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 xml:space="preserve">ProtocolExtensionContainer { { </w:t>
      </w:r>
      <w:r>
        <w:rPr>
          <w:rFonts w:ascii="Courier New" w:eastAsia="Times New Roman" w:hAnsi="Courier New"/>
          <w:sz w:val="16"/>
          <w:lang w:val="fr-FR" w:eastAsia="ko-KR"/>
        </w:rPr>
        <w:t>PRSAngleItem-ItemExtIEs } }</w:t>
      </w:r>
      <w:r>
        <w:rPr>
          <w:rFonts w:ascii="Courier New" w:eastAsia="Times New Roman" w:hAnsi="Courier New"/>
          <w:sz w:val="16"/>
          <w:lang w:val="fr-FR" w:eastAsia="ko-KR"/>
        </w:rPr>
        <w:tab/>
        <w:t>OPTIONAL</w:t>
      </w:r>
    </w:p>
    <w:p w14:paraId="0D7465D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573A0B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E8EAA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PRSAngleItem-ItemExtIEs </w:t>
      </w:r>
      <w:r>
        <w:rPr>
          <w:rFonts w:ascii="Courier New" w:eastAsia="Times New Roman" w:hAnsi="Courier New"/>
          <w:sz w:val="16"/>
          <w:lang w:eastAsia="ko-KR"/>
        </w:rPr>
        <w:tab/>
        <w:t>F1AP-PROTOCOL-EXTENSION ::= {</w:t>
      </w:r>
    </w:p>
    <w:p w14:paraId="25803ED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Times New Roman" w:hAnsi="Courier New"/>
          <w:sz w:val="16"/>
          <w:lang w:eastAsia="ko-KR"/>
        </w:rPr>
        <w:t>PRS-Resource-ID</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CRITICALITY ignore EXTENSION </w:t>
      </w:r>
      <w:r>
        <w:rPr>
          <w:rFonts w:ascii="Courier New" w:eastAsia="Times New Roman" w:hAnsi="Courier New"/>
          <w:sz w:val="16"/>
          <w:lang w:eastAsia="ko-KR"/>
        </w:rPr>
        <w:t>PRS-Resource-ID</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PRESENCE </w:t>
      </w:r>
      <w:r>
        <w:rPr>
          <w:rFonts w:ascii="Courier New" w:eastAsia="Times New Roman" w:hAnsi="Courier New"/>
          <w:snapToGrid w:val="0"/>
          <w:sz w:val="16"/>
          <w:lang w:eastAsia="ko-KR"/>
        </w:rPr>
        <w:t>optional</w:t>
      </w:r>
      <w:r>
        <w:rPr>
          <w:rFonts w:ascii="Courier New" w:eastAsia="宋体" w:hAnsi="Courier New"/>
          <w:snapToGrid w:val="0"/>
          <w:sz w:val="16"/>
          <w:lang w:eastAsia="ko-KR"/>
        </w:rPr>
        <w:t xml:space="preserve"> },</w:t>
      </w:r>
    </w:p>
    <w:p w14:paraId="43F7EDA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19655CA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609FB6C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A34AB4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PRSConfigRequestType ::= ENUMERATED {configure, off, ...}</w:t>
      </w:r>
    </w:p>
    <w:p w14:paraId="019C276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A0550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z w:val="16"/>
          <w:lang w:eastAsia="ko-KR"/>
        </w:rPr>
        <w:t xml:space="preserve">PRSMuting::= </w:t>
      </w:r>
      <w:r>
        <w:rPr>
          <w:rFonts w:ascii="Courier New" w:eastAsia="Times New Roman" w:hAnsi="Courier New"/>
          <w:snapToGrid w:val="0"/>
          <w:sz w:val="16"/>
          <w:lang w:eastAsia="ko-KR"/>
        </w:rPr>
        <w:t>SEQUENCE {</w:t>
      </w:r>
    </w:p>
    <w:p w14:paraId="47EA2F9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r>
      <w:r>
        <w:rPr>
          <w:rFonts w:ascii="Courier New" w:eastAsia="Times New Roman" w:hAnsi="Courier New"/>
          <w:sz w:val="16"/>
          <w:lang w:eastAsia="ko-KR"/>
        </w:rPr>
        <w:t>pRSMutingOption1</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PRSMutingOption1</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OPTIONAL</w:t>
      </w:r>
      <w:r>
        <w:rPr>
          <w:rFonts w:ascii="Courier New" w:eastAsia="Times New Roman" w:hAnsi="Courier New"/>
          <w:sz w:val="16"/>
          <w:lang w:eastAsia="ko-KR"/>
        </w:rPr>
        <w:t>,</w:t>
      </w:r>
    </w:p>
    <w:p w14:paraId="7E301DC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z w:val="16"/>
          <w:lang w:eastAsia="ko-KR"/>
        </w:rPr>
        <w:tab/>
        <w:t>pRSMutingOption2</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PRSMutingOption2</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OPTIONAL</w:t>
      </w:r>
      <w:r>
        <w:rPr>
          <w:rFonts w:ascii="Courier New" w:eastAsia="Times New Roman" w:hAnsi="Courier New"/>
          <w:sz w:val="16"/>
          <w:lang w:eastAsia="ko-KR"/>
        </w:rPr>
        <w:t>,</w:t>
      </w:r>
    </w:p>
    <w:p w14:paraId="16F2388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iE-Extensions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ProtocolExtensionContainer { { </w:t>
      </w:r>
      <w:r>
        <w:rPr>
          <w:rFonts w:ascii="Courier New" w:eastAsia="Times New Roman" w:hAnsi="Courier New"/>
          <w:sz w:val="16"/>
          <w:lang w:eastAsia="ko-KR"/>
        </w:rPr>
        <w:t>PRSMuting</w:t>
      </w:r>
      <w:r>
        <w:rPr>
          <w:rFonts w:ascii="Courier New" w:eastAsia="Times New Roman" w:hAnsi="Courier New"/>
          <w:snapToGrid w:val="0"/>
          <w:sz w:val="16"/>
          <w:lang w:eastAsia="ko-KR"/>
        </w:rPr>
        <w:t>-ExtIEs} } OPTIONAL</w:t>
      </w:r>
    </w:p>
    <w:p w14:paraId="65703EF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1E2D012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3F91B9B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z w:val="16"/>
          <w:lang w:eastAsia="ko-KR"/>
        </w:rPr>
        <w:t>PRSMuting</w:t>
      </w:r>
      <w:r>
        <w:rPr>
          <w:rFonts w:ascii="Courier New" w:eastAsia="Times New Roman" w:hAnsi="Courier New"/>
          <w:snapToGrid w:val="0"/>
          <w:sz w:val="16"/>
          <w:lang w:eastAsia="ko-KR"/>
        </w:rPr>
        <w:t>-ExtIEs F1AP-PROTOCOL-EXTENSION ::= {</w:t>
      </w:r>
    </w:p>
    <w:p w14:paraId="548F649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1C1217D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7D2A8FE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DEFB6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z w:val="16"/>
          <w:lang w:eastAsia="ko-KR"/>
        </w:rPr>
        <w:t xml:space="preserve">PRSMutingOption1 ::= </w:t>
      </w:r>
      <w:r>
        <w:rPr>
          <w:rFonts w:ascii="Courier New" w:eastAsia="Times New Roman" w:hAnsi="Courier New"/>
          <w:snapToGrid w:val="0"/>
          <w:sz w:val="16"/>
          <w:lang w:eastAsia="ko-KR"/>
        </w:rPr>
        <w:t>SEQUENCE {</w:t>
      </w:r>
    </w:p>
    <w:p w14:paraId="595FE66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r>
      <w:r>
        <w:rPr>
          <w:rFonts w:ascii="Courier New" w:eastAsia="Times New Roman" w:hAnsi="Courier New"/>
          <w:sz w:val="16"/>
          <w:lang w:eastAsia="ko-KR"/>
        </w:rPr>
        <w:t>mutingPattern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DL-PRSMutingPattern,</w:t>
      </w:r>
    </w:p>
    <w:p w14:paraId="4F16CF8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z w:val="16"/>
          <w:lang w:eastAsia="ko-KR"/>
        </w:rPr>
        <w:tab/>
        <w:t>mutingBitRepetitionFactor</w:t>
      </w:r>
      <w:r>
        <w:rPr>
          <w:rFonts w:ascii="Courier New" w:eastAsia="Times New Roman" w:hAnsi="Courier New"/>
          <w:sz w:val="16"/>
          <w:lang w:eastAsia="ko-KR"/>
        </w:rPr>
        <w:tab/>
      </w:r>
      <w:r>
        <w:rPr>
          <w:rFonts w:ascii="Courier New" w:eastAsia="Times New Roman" w:hAnsi="Courier New"/>
          <w:sz w:val="16"/>
          <w:lang w:eastAsia="ko-KR"/>
        </w:rPr>
        <w:tab/>
        <w:t>ENUMERATED{rf1,rf2,rf4,rf8,...},</w:t>
      </w:r>
    </w:p>
    <w:p w14:paraId="3924BDF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eastAsia="ko-KR"/>
        </w:rPr>
        <w:tab/>
      </w:r>
      <w:r>
        <w:rPr>
          <w:rFonts w:ascii="Courier New" w:eastAsia="Times New Roman" w:hAnsi="Courier New"/>
          <w:snapToGrid w:val="0"/>
          <w:sz w:val="16"/>
          <w:lang w:val="fr-FR" w:eastAsia="ko-KR"/>
        </w:rPr>
        <w:t>iE-Extensions</w:t>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t xml:space="preserve">ProtocolExtensionContainer { { </w:t>
      </w:r>
      <w:r>
        <w:rPr>
          <w:rFonts w:ascii="Courier New" w:eastAsia="Times New Roman" w:hAnsi="Courier New"/>
          <w:sz w:val="16"/>
          <w:lang w:val="fr-FR" w:eastAsia="ko-KR"/>
        </w:rPr>
        <w:t>PRSMutingOption1</w:t>
      </w:r>
      <w:r>
        <w:rPr>
          <w:rFonts w:ascii="Courier New" w:eastAsia="Times New Roman" w:hAnsi="Courier New"/>
          <w:snapToGrid w:val="0"/>
          <w:sz w:val="16"/>
          <w:lang w:val="fr-FR" w:eastAsia="ko-KR"/>
        </w:rPr>
        <w:t>-ExtIEs} } OPTIONAL</w:t>
      </w:r>
    </w:p>
    <w:p w14:paraId="5198AEF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w:t>
      </w:r>
    </w:p>
    <w:p w14:paraId="697CBB0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711EF29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z w:val="16"/>
          <w:lang w:val="fr-FR" w:eastAsia="ko-KR"/>
        </w:rPr>
        <w:t>PRSMutingOption1</w:t>
      </w:r>
      <w:r>
        <w:rPr>
          <w:rFonts w:ascii="Courier New" w:eastAsia="Times New Roman" w:hAnsi="Courier New"/>
          <w:snapToGrid w:val="0"/>
          <w:sz w:val="16"/>
          <w:lang w:val="fr-FR" w:eastAsia="ko-KR"/>
        </w:rPr>
        <w:t xml:space="preserve">-ExtIEs </w:t>
      </w:r>
      <w:r>
        <w:rPr>
          <w:rFonts w:ascii="Courier New" w:eastAsia="Times New Roman" w:hAnsi="Courier New"/>
          <w:snapToGrid w:val="0"/>
          <w:sz w:val="16"/>
          <w:lang w:val="fr-FR" w:eastAsia="ko-KR"/>
        </w:rPr>
        <w:t>F1AP-PROTOCOL-EXTENSION ::= {</w:t>
      </w:r>
    </w:p>
    <w:p w14:paraId="4B4CC9B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ab/>
        <w:t>...</w:t>
      </w:r>
    </w:p>
    <w:p w14:paraId="5BE45DD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w:t>
      </w:r>
    </w:p>
    <w:p w14:paraId="62F1809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5DFC9A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z w:val="16"/>
          <w:lang w:val="fr-FR" w:eastAsia="ko-KR"/>
        </w:rPr>
        <w:t xml:space="preserve">PRSMutingOption2 ::= </w:t>
      </w:r>
      <w:r>
        <w:rPr>
          <w:rFonts w:ascii="Courier New" w:eastAsia="Times New Roman" w:hAnsi="Courier New"/>
          <w:snapToGrid w:val="0"/>
          <w:sz w:val="16"/>
          <w:lang w:val="fr-FR" w:eastAsia="ko-KR"/>
        </w:rPr>
        <w:t>SEQUENCE {</w:t>
      </w:r>
    </w:p>
    <w:p w14:paraId="5547AB2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fr-FR" w:eastAsia="ko-KR"/>
        </w:rPr>
      </w:pPr>
      <w:r>
        <w:rPr>
          <w:rFonts w:ascii="Courier New" w:eastAsia="Times New Roman" w:hAnsi="Courier New"/>
          <w:snapToGrid w:val="0"/>
          <w:sz w:val="16"/>
          <w:lang w:val="fr-FR" w:eastAsia="ko-KR"/>
        </w:rPr>
        <w:tab/>
      </w:r>
      <w:r>
        <w:rPr>
          <w:rFonts w:ascii="Courier New" w:eastAsia="Times New Roman" w:hAnsi="Courier New"/>
          <w:sz w:val="16"/>
          <w:lang w:val="fr-FR" w:eastAsia="ko-KR"/>
        </w:rPr>
        <w:t>mutingPattern</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DL-PRSMutingPattern,</w:t>
      </w:r>
    </w:p>
    <w:p w14:paraId="397D42A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ab/>
        <w:t>iE-Extensions</w:t>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t xml:space="preserve">ProtocolExtensionContainer { { </w:t>
      </w:r>
      <w:r>
        <w:rPr>
          <w:rFonts w:ascii="Courier New" w:eastAsia="Times New Roman" w:hAnsi="Courier New"/>
          <w:sz w:val="16"/>
          <w:lang w:val="fr-FR" w:eastAsia="ko-KR"/>
        </w:rPr>
        <w:t>PRSMutingOption2</w:t>
      </w:r>
      <w:r>
        <w:rPr>
          <w:rFonts w:ascii="Courier New" w:eastAsia="Times New Roman" w:hAnsi="Courier New"/>
          <w:snapToGrid w:val="0"/>
          <w:sz w:val="16"/>
          <w:lang w:val="fr-FR" w:eastAsia="ko-KR"/>
        </w:rPr>
        <w:t>-ExtIEs} } OPTIONAL</w:t>
      </w:r>
    </w:p>
    <w:p w14:paraId="1572811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64D0392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32E9F6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z w:val="16"/>
          <w:lang w:eastAsia="ko-KR"/>
        </w:rPr>
        <w:t>PRSMutingOption2</w:t>
      </w:r>
      <w:r>
        <w:rPr>
          <w:rFonts w:ascii="Courier New" w:eastAsia="Times New Roman" w:hAnsi="Courier New"/>
          <w:snapToGrid w:val="0"/>
          <w:sz w:val="16"/>
          <w:lang w:eastAsia="ko-KR"/>
        </w:rPr>
        <w:t>-ExtIEs F1AP-PROTOCOL-EXTENSION ::= {</w:t>
      </w:r>
    </w:p>
    <w:p w14:paraId="4EA54E3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snapToGrid w:val="0"/>
          <w:sz w:val="16"/>
          <w:lang w:eastAsia="ko-KR"/>
        </w:rPr>
        <w:t>...</w:t>
      </w:r>
    </w:p>
    <w:p w14:paraId="36B7599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32F5EBF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F6A86A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PRS-Resource-ID ::= INTEGER (0..63)</w:t>
      </w:r>
    </w:p>
    <w:p w14:paraId="54BD5EC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EAFB5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PRSResource-List::= SEQUENCE (SIZE (1..maxnoofPRSresources)) OF PRSResource-Item</w:t>
      </w:r>
    </w:p>
    <w:p w14:paraId="74BA52F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0E87E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PRSResource-Item  ::= SEQUENCE {</w:t>
      </w:r>
    </w:p>
    <w:p w14:paraId="67809A9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pRSResourceID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PRS-Resource-ID,</w:t>
      </w:r>
    </w:p>
    <w:p w14:paraId="4BB7350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sequenceID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INTEGER(0..4095),</w:t>
      </w:r>
    </w:p>
    <w:p w14:paraId="4E79FA6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rEOffset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INTEGER(0..11,...),</w:t>
      </w:r>
    </w:p>
    <w:p w14:paraId="3888F9D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resourceSlotOffset</w:t>
      </w:r>
      <w:r>
        <w:rPr>
          <w:rFonts w:ascii="Courier New" w:eastAsia="Times New Roman" w:hAnsi="Courier New"/>
          <w:sz w:val="16"/>
          <w:lang w:eastAsia="ko-KR"/>
        </w:rPr>
        <w:tab/>
      </w:r>
      <w:r>
        <w:rPr>
          <w:rFonts w:ascii="Courier New" w:eastAsia="Times New Roman" w:hAnsi="Courier New"/>
          <w:sz w:val="16"/>
          <w:lang w:eastAsia="ko-KR"/>
        </w:rPr>
        <w:tab/>
        <w:t>INTEGER(0..511),</w:t>
      </w:r>
    </w:p>
    <w:p w14:paraId="79E6A46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resourceSymbolOffset</w:t>
      </w:r>
      <w:r>
        <w:rPr>
          <w:rFonts w:ascii="Courier New" w:eastAsia="Times New Roman" w:hAnsi="Courier New"/>
          <w:sz w:val="16"/>
          <w:lang w:eastAsia="ko-KR"/>
        </w:rPr>
        <w:tab/>
        <w:t>INTEGER(0..12),</w:t>
      </w:r>
    </w:p>
    <w:p w14:paraId="203E96D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lastRenderedPageBreak/>
        <w:tab/>
        <w:t>qCLInfo</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PRSResource-QCLInfo</w:t>
      </w:r>
      <w:r>
        <w:rPr>
          <w:rFonts w:ascii="Courier New" w:eastAsia="Times New Roman" w:hAnsi="Courier New"/>
          <w:sz w:val="16"/>
          <w:lang w:eastAsia="ko-KR"/>
        </w:rPr>
        <w:tab/>
      </w:r>
      <w:r>
        <w:rPr>
          <w:rFonts w:ascii="Courier New" w:eastAsia="Times New Roman" w:hAnsi="Courier New"/>
          <w:sz w:val="16"/>
          <w:lang w:eastAsia="ko-KR"/>
        </w:rPr>
        <w:tab/>
        <w:t>OPTIONAL,</w:t>
      </w:r>
    </w:p>
    <w:p w14:paraId="1C2E1E5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 { { PRSResource-Item-ExtIEs} } OPTIONAL</w:t>
      </w:r>
    </w:p>
    <w:p w14:paraId="304D92D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B08242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5F5C9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PRSResource-Item-ExtIEs </w:t>
      </w:r>
      <w:r>
        <w:rPr>
          <w:rFonts w:ascii="Courier New" w:eastAsia="Times New Roman" w:hAnsi="Courier New"/>
          <w:sz w:val="16"/>
          <w:lang w:eastAsia="ko-KR"/>
        </w:rPr>
        <w:t>F1AP-PROTOCOL-EXTENSION ::= {</w:t>
      </w:r>
    </w:p>
    <w:p w14:paraId="4F6FA25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08B4825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FF9BC3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AB67E0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PRSResource-QCLInfo  ::= CHOICE {</w:t>
      </w:r>
    </w:p>
    <w:p w14:paraId="460E53B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qCLSourceSSB</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PRSResource-QCLSourceSSB</w:t>
      </w:r>
      <w:r>
        <w:rPr>
          <w:rFonts w:ascii="Courier New" w:eastAsia="Times New Roman" w:hAnsi="Courier New"/>
          <w:sz w:val="16"/>
          <w:lang w:eastAsia="ko-KR"/>
        </w:rPr>
        <w:t>,</w:t>
      </w:r>
    </w:p>
    <w:p w14:paraId="2EADBC7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qCLSourcePRS</w:t>
      </w:r>
      <w:r>
        <w:rPr>
          <w:rFonts w:ascii="Courier New" w:eastAsia="Times New Roman" w:hAnsi="Courier New"/>
          <w:sz w:val="16"/>
          <w:lang w:eastAsia="ko-KR"/>
        </w:rPr>
        <w:tab/>
      </w:r>
      <w:r>
        <w:rPr>
          <w:rFonts w:ascii="Courier New" w:eastAsia="Times New Roman" w:hAnsi="Courier New"/>
          <w:sz w:val="16"/>
          <w:lang w:eastAsia="ko-KR"/>
        </w:rPr>
        <w:tab/>
        <w:t>PRSResource-QCLSourcePRS,</w:t>
      </w:r>
      <w:r>
        <w:rPr>
          <w:rFonts w:ascii="Courier New" w:eastAsia="Times New Roman" w:hAnsi="Courier New"/>
          <w:sz w:val="16"/>
          <w:lang w:eastAsia="ko-KR"/>
        </w:rPr>
        <w:tab/>
      </w:r>
      <w:r>
        <w:rPr>
          <w:rFonts w:ascii="Courier New" w:eastAsia="Times New Roman" w:hAnsi="Courier New"/>
          <w:sz w:val="16"/>
          <w:lang w:eastAsia="ko-KR"/>
        </w:rPr>
        <w:tab/>
      </w:r>
    </w:p>
    <w:p w14:paraId="5A24E5A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choice-extension</w:t>
      </w:r>
      <w:r>
        <w:rPr>
          <w:rFonts w:ascii="Courier New" w:eastAsia="Times New Roman" w:hAnsi="Courier New"/>
          <w:sz w:val="16"/>
          <w:lang w:eastAsia="ko-KR"/>
        </w:rPr>
        <w:tab/>
        <w:t>ProtocolIE-SingleContainer { { PRSResource-QCLInfo-ExtIEs } }</w:t>
      </w:r>
    </w:p>
    <w:p w14:paraId="548BBE4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10100FA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PRSResource-QCLInf</w:t>
      </w:r>
      <w:r>
        <w:rPr>
          <w:rFonts w:ascii="Courier New" w:eastAsia="Times New Roman" w:hAnsi="Courier New"/>
          <w:sz w:val="16"/>
          <w:lang w:eastAsia="ko-KR"/>
        </w:rPr>
        <w:t>o-ExtIEs F1AP-PROTOCOL-IES ::= {</w:t>
      </w:r>
    </w:p>
    <w:p w14:paraId="53361DD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5E2296B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6FFCE8B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79509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PRSResource-QCLSourceSSB ::= SEQUENCE {</w:t>
      </w:r>
    </w:p>
    <w:p w14:paraId="4D16421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pCI-NR</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INTEGER(0..1007),</w:t>
      </w:r>
    </w:p>
    <w:p w14:paraId="69F363B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 xml:space="preserve">sSB-Index </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SSB-Index OPTIONAL,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
    <w:p w14:paraId="394670F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eastAsia="ko-KR"/>
        </w:rPr>
        <w:tab/>
      </w:r>
      <w:r>
        <w:rPr>
          <w:rFonts w:ascii="Courier New" w:eastAsia="Times New Roman" w:hAnsi="Courier New"/>
          <w:snapToGrid w:val="0"/>
          <w:sz w:val="16"/>
          <w:lang w:val="fr-FR" w:eastAsia="ko-KR"/>
        </w:rPr>
        <w:t>iE-Extensions</w:t>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t>ProtocolExtensionContainer { { PRSResource-QCLSourceSSB-ExtIEs} } OPTIONAL,</w:t>
      </w:r>
    </w:p>
    <w:p w14:paraId="5E68F17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ab/>
        <w:t>...</w:t>
      </w:r>
    </w:p>
    <w:p w14:paraId="7B039F5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w:t>
      </w:r>
    </w:p>
    <w:p w14:paraId="5503DEC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1085ADE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PRSResource-QCLSourceSSB-ExtIEs F1AP-PROTOCOL-EXTENSION ::= {</w:t>
      </w:r>
    </w:p>
    <w:p w14:paraId="736CCF8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ab/>
        <w:t>...</w:t>
      </w:r>
    </w:p>
    <w:p w14:paraId="3061733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w:t>
      </w:r>
    </w:p>
    <w:p w14:paraId="258EA9E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D17D17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PRSResource-QCLSourcePRS ::= SEQUENCE {</w:t>
      </w:r>
    </w:p>
    <w:p w14:paraId="45CC7D7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qCLSourcePRSResourceSetID</w:t>
      </w:r>
      <w:r>
        <w:rPr>
          <w:rFonts w:ascii="Courier New" w:eastAsia="Times New Roman" w:hAnsi="Courier New"/>
          <w:sz w:val="16"/>
          <w:lang w:val="fr-FR" w:eastAsia="ko-KR"/>
        </w:rPr>
        <w:tab/>
      </w:r>
      <w:r>
        <w:rPr>
          <w:rFonts w:ascii="Courier New" w:eastAsia="Times New Roman" w:hAnsi="Courier New"/>
          <w:sz w:val="16"/>
          <w:lang w:val="fr-FR" w:eastAsia="ko-KR"/>
        </w:rPr>
        <w:tab/>
        <w:t>PRS-Resource-Set-ID,</w:t>
      </w:r>
    </w:p>
    <w:p w14:paraId="50F5AB4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val="fr-FR" w:eastAsia="ko-KR"/>
        </w:rPr>
        <w:tab/>
      </w:r>
      <w:r>
        <w:rPr>
          <w:rFonts w:ascii="Courier New" w:eastAsia="Times New Roman" w:hAnsi="Courier New"/>
          <w:sz w:val="16"/>
          <w:lang w:eastAsia="ko-KR"/>
        </w:rPr>
        <w:t xml:space="preserve">qCLSourcePRSResourceID </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PRS-Resource-ID OPTIONAL,</w:t>
      </w:r>
      <w:r>
        <w:rPr>
          <w:rFonts w:ascii="Courier New" w:eastAsia="Times New Roman" w:hAnsi="Courier New"/>
          <w:sz w:val="16"/>
          <w:lang w:eastAsia="ko-KR"/>
        </w:rPr>
        <w:tab/>
      </w:r>
      <w:r>
        <w:rPr>
          <w:rFonts w:ascii="Courier New" w:eastAsia="Times New Roman" w:hAnsi="Courier New"/>
          <w:sz w:val="16"/>
          <w:lang w:eastAsia="ko-KR"/>
        </w:rPr>
        <w:tab/>
      </w:r>
    </w:p>
    <w:p w14:paraId="7BB877F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r>
      <w:r>
        <w:rPr>
          <w:rFonts w:ascii="Courier New" w:eastAsia="Times New Roman" w:hAnsi="Courier New"/>
          <w:sz w:val="16"/>
          <w:lang w:val="fr-FR" w:eastAsia="ko-KR"/>
        </w:rPr>
        <w:t>iE-Extensions</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ProtocolExtensionContainer { { PRSResource-QCLSourcePRS-ExtIEs} } OPTIONAL</w:t>
      </w:r>
    </w:p>
    <w:p w14:paraId="6EE023C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7C8DD9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FEA878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PRSResource-QCLSourcePRS-ExtIEs F1AP-PROTOCOL-EXTENSION ::= {</w:t>
      </w:r>
    </w:p>
    <w:p w14:paraId="435F434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38A4DBD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792101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80CF9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PRS-Resource-Set-ID ::= INTEGER(0..7)</w:t>
      </w:r>
    </w:p>
    <w:p w14:paraId="4DA8063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03D86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PRSResourceSet-List ::= SEQUENCE (SIZE (1..</w:t>
      </w:r>
      <w:r>
        <w:rPr>
          <w:rFonts w:ascii="Courier New" w:eastAsia="Times New Roman" w:hAnsi="Courier New"/>
          <w:sz w:val="16"/>
          <w:lang w:eastAsia="ko-KR"/>
        </w:rPr>
        <w:t xml:space="preserve"> maxnoofPRSresourceSets</w:t>
      </w:r>
      <w:r>
        <w:rPr>
          <w:rFonts w:ascii="Courier New" w:eastAsia="Times New Roman" w:hAnsi="Courier New"/>
          <w:snapToGrid w:val="0"/>
          <w:sz w:val="16"/>
          <w:lang w:eastAsia="ko-KR"/>
        </w:rPr>
        <w:t xml:space="preserve">)) </w:t>
      </w:r>
      <w:r>
        <w:rPr>
          <w:rFonts w:ascii="Courier New" w:eastAsia="Times New Roman" w:hAnsi="Courier New"/>
          <w:snapToGrid w:val="0"/>
          <w:sz w:val="16"/>
          <w:lang w:eastAsia="ko-KR"/>
        </w:rPr>
        <w:t>OF PRSResourceSet-Item</w:t>
      </w:r>
    </w:p>
    <w:p w14:paraId="2890DE0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PRSResourceSet-Item ::= SEQUENCE {</w:t>
      </w:r>
    </w:p>
    <w:p w14:paraId="58A17AE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r>
      <w:r>
        <w:rPr>
          <w:rFonts w:ascii="Courier New" w:eastAsia="Times New Roman" w:hAnsi="Courier New"/>
          <w:sz w:val="16"/>
          <w:lang w:eastAsia="ko-KR"/>
        </w:rPr>
        <w:t>pRSResourceSetID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PRS-Resource-Set-ID,</w:t>
      </w:r>
    </w:p>
    <w:p w14:paraId="45F4755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t>subcarrierSpacing</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ENUMERATED{kHz15, kHz30, kHz60, kHz120, ...},</w:t>
      </w:r>
    </w:p>
    <w:p w14:paraId="4E455AE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t>pRSbandwidth</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INTEGER(1..63),</w:t>
      </w:r>
    </w:p>
    <w:p w14:paraId="55BD056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t>startPRB</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INTEGER(0..2176),</w:t>
      </w:r>
    </w:p>
    <w:p w14:paraId="4F85A7D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t>pointA</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w:t>
      </w:r>
      <w:r>
        <w:rPr>
          <w:rFonts w:ascii="Courier New" w:eastAsia="Times New Roman" w:hAnsi="Courier New"/>
          <w:sz w:val="16"/>
          <w:lang w:eastAsia="ko-KR"/>
        </w:rPr>
        <w:t xml:space="preserve"> (0..3279165),</w:t>
      </w:r>
    </w:p>
    <w:p w14:paraId="5585F33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t>combSize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ENUMERATED{n2, n4, n6, n12, ...},</w:t>
      </w:r>
    </w:p>
    <w:p w14:paraId="0ED0AA0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t>cPType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ENUMERATED{normal, extended, ...},</w:t>
      </w:r>
    </w:p>
    <w:p w14:paraId="76186E1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t>resourceSetPeriodicity</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ENUMERATED{n4,n5,n8,n10,n16,n20,n32,n40,n64,n80,n160,n320,n640,n1280,n2560,n5120,n10240,n20480,n40960, n81920,...},</w:t>
      </w:r>
    </w:p>
    <w:p w14:paraId="224553F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ko-KR"/>
        </w:rPr>
        <w:t>resourceSetSlotOffset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INTEGER(0..81919,...),</w:t>
      </w:r>
    </w:p>
    <w:p w14:paraId="58B3B15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t>resourceRepetitionFactor</w:t>
      </w:r>
      <w:r>
        <w:rPr>
          <w:rFonts w:ascii="Courier New" w:eastAsia="Times New Roman" w:hAnsi="Courier New"/>
          <w:sz w:val="16"/>
          <w:lang w:eastAsia="ko-KR"/>
        </w:rPr>
        <w:tab/>
      </w:r>
      <w:r>
        <w:rPr>
          <w:rFonts w:ascii="Courier New" w:eastAsia="Times New Roman" w:hAnsi="Courier New"/>
          <w:sz w:val="16"/>
          <w:lang w:eastAsia="ko-KR"/>
        </w:rPr>
        <w:tab/>
        <w:t>ENUMERATED{rf1,rf2,rf4,rf6,rf8,rf16,rf32,...},</w:t>
      </w:r>
    </w:p>
    <w:p w14:paraId="00A7BC7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lastRenderedPageBreak/>
        <w:tab/>
        <w:t>resourceTimeGap</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ENUMERATED{tg1,tg2,tg4,tg8,tg16,tg32,...},</w:t>
      </w:r>
    </w:p>
    <w:p w14:paraId="3DF6C56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t>resourceNumberofSymbols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ENUMERATED{n2,n4,n6,n12,...},</w:t>
      </w:r>
    </w:p>
    <w:p w14:paraId="3EFED60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t>pRSMuting</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PRSMuting </w:t>
      </w:r>
      <w:r>
        <w:rPr>
          <w:rFonts w:ascii="Courier New" w:eastAsia="Times New Roman" w:hAnsi="Courier New"/>
          <w:sz w:val="16"/>
          <w:lang w:eastAsia="ko-KR"/>
        </w:rPr>
        <w:tab/>
      </w:r>
      <w:r>
        <w:rPr>
          <w:rFonts w:ascii="Courier New" w:eastAsia="Times New Roman" w:hAnsi="Courier New"/>
          <w:sz w:val="16"/>
          <w:lang w:eastAsia="ko-KR"/>
        </w:rPr>
        <w:tab/>
        <w:t>OPTIONAL,</w:t>
      </w:r>
    </w:p>
    <w:p w14:paraId="5165D44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t>pRSResourceTransmitPower</w:t>
      </w:r>
      <w:r>
        <w:rPr>
          <w:rFonts w:ascii="Courier New" w:eastAsia="Times New Roman" w:hAnsi="Courier New"/>
          <w:sz w:val="16"/>
          <w:lang w:eastAsia="ko-KR"/>
        </w:rPr>
        <w:tab/>
      </w:r>
      <w:r>
        <w:rPr>
          <w:rFonts w:ascii="Courier New" w:eastAsia="Times New Roman" w:hAnsi="Courier New"/>
          <w:sz w:val="16"/>
          <w:lang w:eastAsia="ko-KR"/>
        </w:rPr>
        <w:tab/>
        <w:t>INTEGER(-60..50),</w:t>
      </w:r>
    </w:p>
    <w:p w14:paraId="4A8CE2A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t>pRSResource-List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PRSResource-List,</w:t>
      </w:r>
      <w:r>
        <w:rPr>
          <w:rFonts w:ascii="Courier New" w:eastAsia="Times New Roman" w:hAnsi="Courier New"/>
          <w:sz w:val="16"/>
          <w:lang w:eastAsia="ko-KR"/>
        </w:rPr>
        <w:tab/>
      </w:r>
    </w:p>
    <w:p w14:paraId="19DF47F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iE-Extensions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ProtocolExtensionContainer { { PRSResourceSet-Item-ExtIEs} } OPTIONAL</w:t>
      </w:r>
    </w:p>
    <w:p w14:paraId="25D8331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722C857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10A1CF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PRSResourceSet-Item-ExtIEs F1AP-PROTOCOL-EXTENSION ::= </w:t>
      </w:r>
      <w:r>
        <w:rPr>
          <w:rFonts w:ascii="Courier New" w:eastAsia="Times New Roman" w:hAnsi="Courier New"/>
          <w:snapToGrid w:val="0"/>
          <w:sz w:val="16"/>
          <w:lang w:eastAsia="ko-KR"/>
        </w:rPr>
        <w:t>{</w:t>
      </w:r>
    </w:p>
    <w:p w14:paraId="6C05589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2424692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napToGrid w:val="0"/>
          <w:sz w:val="16"/>
          <w:lang w:eastAsia="ko-KR"/>
        </w:rPr>
        <w:t>}</w:t>
      </w:r>
    </w:p>
    <w:p w14:paraId="23E3D8C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FF7C8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PRSTransmissionOffIndication ::= CHOICE { </w:t>
      </w:r>
    </w:p>
    <w:p w14:paraId="4258BF5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pRSTransmissionOffPerTRP</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NULL,</w:t>
      </w:r>
    </w:p>
    <w:p w14:paraId="61B0B83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pRSTransmissionOffPerResourceSet</w:t>
      </w:r>
      <w:r>
        <w:rPr>
          <w:rFonts w:ascii="Courier New" w:eastAsia="Times New Roman" w:hAnsi="Courier New"/>
          <w:sz w:val="16"/>
          <w:lang w:eastAsia="ko-KR"/>
        </w:rPr>
        <w:tab/>
      </w:r>
      <w:r>
        <w:rPr>
          <w:rFonts w:ascii="Courier New" w:eastAsia="Times New Roman" w:hAnsi="Courier New"/>
          <w:sz w:val="16"/>
          <w:lang w:eastAsia="ko-KR"/>
        </w:rPr>
        <w:tab/>
        <w:t>PRSTransmissionOffPerResourceSet,</w:t>
      </w:r>
    </w:p>
    <w:p w14:paraId="53988A8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pRSTransmissionOffPerResource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PRSTransmissionOffPerResource,</w:t>
      </w:r>
    </w:p>
    <w:p w14:paraId="1E07F1E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choice-extension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ProtocolIE-SingleContainer { { PRSTransmissionOffIndication-ExtIEs } }</w:t>
      </w:r>
    </w:p>
    <w:p w14:paraId="31D80AF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829ED6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B85D81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PRSTransmissionOffIndication-ExtIEs F1AP-PROTOCOL-IES ::= {</w:t>
      </w:r>
    </w:p>
    <w:p w14:paraId="28C0E43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0B0012B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1CDA85D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4D6C0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PRSTransmissionOffPerResource ::= SEQUENCE (SIZE (1..maxnoofPRSresourceSets)) OF PRSTransmissionOffPerResource-Ite</w:t>
      </w:r>
      <w:r>
        <w:rPr>
          <w:rFonts w:ascii="Courier New" w:eastAsia="Times New Roman" w:hAnsi="Courier New"/>
          <w:sz w:val="16"/>
          <w:lang w:eastAsia="ko-KR"/>
        </w:rPr>
        <w:t>m</w:t>
      </w:r>
    </w:p>
    <w:p w14:paraId="63357FF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79F3A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PRSTransmissionOffPerResource-Item  ::= SEQUENCE {</w:t>
      </w:r>
    </w:p>
    <w:p w14:paraId="5F8522D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pRSResourceSetID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PRS-Resource-Set-ID,</w:t>
      </w:r>
    </w:p>
    <w:p w14:paraId="11973FE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pRSTransmissionOffIndicationPerResourceList</w:t>
      </w:r>
      <w:r>
        <w:rPr>
          <w:rFonts w:ascii="Courier New" w:eastAsia="Times New Roman" w:hAnsi="Courier New"/>
          <w:sz w:val="16"/>
          <w:lang w:eastAsia="ko-KR"/>
        </w:rPr>
        <w:tab/>
      </w:r>
      <w:r>
        <w:rPr>
          <w:rFonts w:ascii="Courier New" w:eastAsia="Times New Roman" w:hAnsi="Courier New"/>
          <w:sz w:val="16"/>
          <w:lang w:eastAsia="ko-KR"/>
        </w:rPr>
        <w:tab/>
        <w:t>SEQUENCE (SIZE(1.. maxnoofPRSresources)) OF PRSTransmissionOffIndicationPerResource-Item,</w:t>
      </w:r>
    </w:p>
    <w:p w14:paraId="727BE6B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t>Prot</w:t>
      </w:r>
      <w:r>
        <w:rPr>
          <w:rFonts w:ascii="Courier New" w:eastAsia="Times New Roman" w:hAnsi="Courier New"/>
          <w:sz w:val="16"/>
          <w:lang w:eastAsia="ko-KR"/>
        </w:rPr>
        <w:t>ocolExtensionContainer { { PRSTransmissionOffPerResource-Item-ExtIEs } } OPTIONAL,</w:t>
      </w:r>
    </w:p>
    <w:p w14:paraId="164F249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753AB51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68428BE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FDCE4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PRSTransmissionOffPerResource-Item-ExtIEs F1AP-PROTOCOL-EXTENSION ::= {</w:t>
      </w:r>
    </w:p>
    <w:p w14:paraId="32E007F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579F283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FD76FE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EC85D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PRSTransmissionOffIndicationPerResource-Item  ::= SEQUENCE {</w:t>
      </w:r>
    </w:p>
    <w:p w14:paraId="4AD6BD2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pRSResourceID</w:t>
      </w:r>
      <w:r>
        <w:rPr>
          <w:rFonts w:ascii="Courier New" w:eastAsia="Times New Roman" w:hAnsi="Courier New"/>
          <w:sz w:val="16"/>
          <w:lang w:eastAsia="ko-KR"/>
        </w:rPr>
        <w:tab/>
      </w:r>
      <w:r>
        <w:rPr>
          <w:rFonts w:ascii="Courier New" w:eastAsia="Times New Roman" w:hAnsi="Courier New"/>
          <w:sz w:val="16"/>
          <w:lang w:eastAsia="ko-KR"/>
        </w:rPr>
        <w:tab/>
        <w:t>PRS-Reso</w:t>
      </w:r>
      <w:r>
        <w:rPr>
          <w:rFonts w:ascii="Courier New" w:eastAsia="Times New Roman" w:hAnsi="Courier New"/>
          <w:sz w:val="16"/>
          <w:lang w:eastAsia="ko-KR"/>
        </w:rPr>
        <w:t>urce-ID,</w:t>
      </w:r>
    </w:p>
    <w:p w14:paraId="2B226DC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t>ProtocolExtensionContainer { { PRSTransmissionOffIndicationPerResource-Item-ExtIEs } } OPTIONAL,</w:t>
      </w:r>
    </w:p>
    <w:p w14:paraId="62DA86D8" w14:textId="77777777" w:rsidR="007B01B5" w:rsidRDefault="00FC3EEF">
      <w:pPr>
        <w:tabs>
          <w:tab w:val="left" w:pos="384"/>
          <w:tab w:val="left" w:pos="69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r>
        <w:rPr>
          <w:rFonts w:ascii="Courier New" w:eastAsia="Times New Roman" w:hAnsi="Courier New"/>
          <w:sz w:val="16"/>
          <w:lang w:eastAsia="ko-KR"/>
        </w:rPr>
        <w:tab/>
      </w:r>
    </w:p>
    <w:p w14:paraId="7473E99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1DD5B0A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E7E73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PRSTransmissionOffIndicationPerResource-Item-ExtIEs F1AP-PROTOCOL-EXTENSION ::= {</w:t>
      </w:r>
    </w:p>
    <w:p w14:paraId="409EFBC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2E2EF63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5AA8506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226B8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PRSTransmissionOffInformation ::= </w:t>
      </w:r>
      <w:r>
        <w:rPr>
          <w:rFonts w:ascii="Courier New" w:eastAsia="Times New Roman" w:hAnsi="Courier New"/>
          <w:sz w:val="16"/>
          <w:lang w:eastAsia="ko-KR"/>
        </w:rPr>
        <w:t>SEQUENCE {</w:t>
      </w:r>
    </w:p>
    <w:p w14:paraId="7182B15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pRSTransmissionOffIndication</w:t>
      </w:r>
      <w:r>
        <w:rPr>
          <w:rFonts w:ascii="Courier New" w:eastAsia="Times New Roman" w:hAnsi="Courier New"/>
          <w:sz w:val="16"/>
          <w:lang w:eastAsia="ko-KR"/>
        </w:rPr>
        <w:tab/>
        <w:t>PRSTransmissionOffIndication,</w:t>
      </w:r>
    </w:p>
    <w:p w14:paraId="3DD9438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 { { PRSTransmissionOffInformation-ExtIEs } } OPTIONAL,</w:t>
      </w:r>
    </w:p>
    <w:p w14:paraId="5300301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4941B5F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78EF069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4DBE53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PRSTransmissionOffInformation-ExtIEs F1AP-PROTOCOL-EXTENSION ::= {</w:t>
      </w:r>
    </w:p>
    <w:p w14:paraId="02F4F7E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lastRenderedPageBreak/>
        <w:tab/>
        <w:t>...</w:t>
      </w:r>
    </w:p>
    <w:p w14:paraId="0AD6FDA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74CD09D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FF73B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w:t>
      </w:r>
      <w:r>
        <w:rPr>
          <w:rFonts w:ascii="Courier New" w:eastAsia="Times New Roman" w:hAnsi="Courier New"/>
          <w:sz w:val="16"/>
          <w:lang w:eastAsia="ko-KR"/>
        </w:rPr>
        <w:t>RSTransmissionOffPerResourceSet ::= SEQUENCE (SIZE (1..maxnoofPRSresourceSets)) OF PRSTransmissionOffPerResourceSet-Item</w:t>
      </w:r>
    </w:p>
    <w:p w14:paraId="7B06C5F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E64FA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PRSTransmissionOffPerResourceSet-Item  ::= SEQUENCE {</w:t>
      </w:r>
    </w:p>
    <w:p w14:paraId="178AA44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pRSResourceSetID</w:t>
      </w:r>
      <w:r>
        <w:rPr>
          <w:rFonts w:ascii="Courier New" w:eastAsia="Times New Roman" w:hAnsi="Courier New"/>
          <w:sz w:val="16"/>
          <w:lang w:eastAsia="ko-KR"/>
        </w:rPr>
        <w:tab/>
      </w:r>
      <w:r>
        <w:rPr>
          <w:rFonts w:ascii="Courier New" w:eastAsia="Times New Roman" w:hAnsi="Courier New"/>
          <w:sz w:val="16"/>
          <w:lang w:eastAsia="ko-KR"/>
        </w:rPr>
        <w:tab/>
        <w:t>PRS-Resource-Set-ID,</w:t>
      </w:r>
    </w:p>
    <w:p w14:paraId="3CCD96E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ProtocolExtensionContainer { { PRSTransmissionOffPerResourceSet-Item-ExtIEs } } OPTIONAL,</w:t>
      </w:r>
    </w:p>
    <w:p w14:paraId="3623FF7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1E0BDA9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7CC7C7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AD0876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PRSTransmissionOffPerResourceSet-Item-ExtIEs F1AP-PROTOCOL-EXTENSION ::= {</w:t>
      </w:r>
    </w:p>
    <w:p w14:paraId="7CE7328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4C8AB3D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0224BE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C675A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9C128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PWS-Failed-NR-CGI-Item ::= SEQUENCE {</w:t>
      </w:r>
    </w:p>
    <w:p w14:paraId="247FE09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nRCGI</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NRCGI,</w:t>
      </w:r>
    </w:p>
    <w:p w14:paraId="58D8045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numberOfBroadcasts</w:t>
      </w:r>
      <w:r>
        <w:rPr>
          <w:rFonts w:ascii="Courier New" w:eastAsia="Times New Roman" w:hAnsi="Courier New"/>
          <w:sz w:val="16"/>
          <w:lang w:eastAsia="ko-KR"/>
        </w:rPr>
        <w:tab/>
        <w:t>NumberOfBroadcasts,</w:t>
      </w:r>
    </w:p>
    <w:p w14:paraId="722BE86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t>ProtocolExtensionContainer { { PWS-Failed-NR-CGI-ItemExtIEs } }</w:t>
      </w:r>
      <w:r>
        <w:rPr>
          <w:rFonts w:ascii="Courier New" w:eastAsia="Times New Roman" w:hAnsi="Courier New"/>
          <w:sz w:val="16"/>
          <w:lang w:eastAsia="ko-KR"/>
        </w:rPr>
        <w:tab/>
        <w:t>OPTIONAL,</w:t>
      </w:r>
    </w:p>
    <w:p w14:paraId="1980A7D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77B3C1E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622190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27DDA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PWS-Failed-NR-CGI-ItemExtIEs </w:t>
      </w:r>
      <w:r>
        <w:rPr>
          <w:rFonts w:ascii="Courier New" w:eastAsia="Times New Roman" w:hAnsi="Courier New"/>
          <w:sz w:val="16"/>
          <w:lang w:eastAsia="ko-KR"/>
        </w:rPr>
        <w:tab/>
        <w:t>F1AP-PROTOCOL-EXTENSION ::= {</w:t>
      </w:r>
    </w:p>
    <w:p w14:paraId="056FA9B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27CE74A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65CD8D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F8A61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PWSSystemInformation ::= SEQUENCE {</w:t>
      </w:r>
    </w:p>
    <w:p w14:paraId="3807F02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xml:space="preserve">sIBtype </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SIBType-PWS</w:t>
      </w:r>
      <w:r>
        <w:rPr>
          <w:rFonts w:ascii="Courier New" w:eastAsia="Times New Roman" w:hAnsi="Courier New"/>
          <w:sz w:val="16"/>
          <w:lang w:eastAsia="ko-KR"/>
        </w:rPr>
        <w:t>,</w:t>
      </w:r>
    </w:p>
    <w:p w14:paraId="2396074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ko-KR"/>
        </w:rPr>
        <w:t>sIBmessage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OCTET STRING, </w:t>
      </w:r>
    </w:p>
    <w:p w14:paraId="4DA1FE3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 { { PWSSystemInformationExtIEs } }</w:t>
      </w:r>
      <w:r>
        <w:rPr>
          <w:rFonts w:ascii="Courier New" w:eastAsia="Times New Roman" w:hAnsi="Courier New"/>
          <w:sz w:val="16"/>
          <w:lang w:eastAsia="ko-KR"/>
        </w:rPr>
        <w:tab/>
        <w:t>OPTIONAL,</w:t>
      </w:r>
    </w:p>
    <w:p w14:paraId="5AA2728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250F6F4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5C2C6A9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0198A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PWSSystemInformationExtIEs </w:t>
      </w:r>
      <w:r>
        <w:rPr>
          <w:rFonts w:ascii="Courier New" w:eastAsia="Times New Roman" w:hAnsi="Courier New"/>
          <w:sz w:val="16"/>
          <w:lang w:eastAsia="ko-KR"/>
        </w:rPr>
        <w:tab/>
        <w:t>F1AP-PROTOCOL-EXTENSION ::= {</w:t>
      </w:r>
    </w:p>
    <w:p w14:paraId="6B4A96F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 id-NotificationInformation</w:t>
      </w:r>
      <w:r>
        <w:rPr>
          <w:rFonts w:ascii="Courier New" w:eastAsia="Times New Roman" w:hAnsi="Courier New"/>
          <w:sz w:val="16"/>
          <w:lang w:eastAsia="ko-KR"/>
        </w:rPr>
        <w:tab/>
      </w:r>
      <w:r>
        <w:rPr>
          <w:rFonts w:ascii="Courier New" w:eastAsia="Times New Roman" w:hAnsi="Courier New"/>
          <w:sz w:val="16"/>
          <w:lang w:eastAsia="ko-KR"/>
        </w:rPr>
        <w:tab/>
        <w:t>CRITICALITY ignore</w:t>
      </w:r>
      <w:r>
        <w:rPr>
          <w:rFonts w:ascii="Courier New" w:eastAsia="Times New Roman" w:hAnsi="Courier New"/>
          <w:sz w:val="16"/>
          <w:lang w:eastAsia="ko-KR"/>
        </w:rPr>
        <w:tab/>
        <w:t>EXTENSION Notificati</w:t>
      </w:r>
      <w:r>
        <w:rPr>
          <w:rFonts w:ascii="Courier New" w:eastAsia="Times New Roman" w:hAnsi="Courier New"/>
          <w:sz w:val="16"/>
          <w:lang w:eastAsia="ko-KR"/>
        </w:rPr>
        <w:t>onInformation</w:t>
      </w:r>
      <w:r>
        <w:rPr>
          <w:rFonts w:ascii="Courier New" w:eastAsia="Times New Roman" w:hAnsi="Courier New"/>
          <w:sz w:val="16"/>
          <w:lang w:eastAsia="ko-KR"/>
        </w:rPr>
        <w:tab/>
      </w:r>
      <w:r>
        <w:rPr>
          <w:rFonts w:ascii="Courier New" w:eastAsia="Times New Roman" w:hAnsi="Courier New"/>
          <w:sz w:val="16"/>
          <w:lang w:eastAsia="ko-KR"/>
        </w:rPr>
        <w:tab/>
        <w:t>PRESENCE optional}|</w:t>
      </w:r>
    </w:p>
    <w:p w14:paraId="278F2A9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ID id-</w:t>
      </w:r>
      <w:r>
        <w:rPr>
          <w:rFonts w:ascii="Courier New" w:eastAsia="Times New Roman" w:hAnsi="Courier New" w:hint="eastAsia"/>
          <w:sz w:val="16"/>
          <w:lang w:eastAsia="zh-CN"/>
        </w:rPr>
        <w:t>AdditionalSIBMessageList</w:t>
      </w:r>
      <w:r>
        <w:rPr>
          <w:rFonts w:ascii="Courier New" w:eastAsia="Times New Roman" w:hAnsi="Courier New"/>
          <w:sz w:val="16"/>
          <w:lang w:eastAsia="ko-KR"/>
        </w:rPr>
        <w:tab/>
        <w:t xml:space="preserve">CRITICALITY </w:t>
      </w:r>
      <w:r>
        <w:rPr>
          <w:rFonts w:ascii="Courier New" w:eastAsia="Times New Roman" w:hAnsi="Courier New" w:hint="eastAsia"/>
          <w:sz w:val="16"/>
          <w:lang w:eastAsia="zh-CN"/>
        </w:rPr>
        <w:t>reject</w:t>
      </w:r>
      <w:r>
        <w:rPr>
          <w:rFonts w:ascii="Courier New" w:eastAsia="Times New Roman" w:hAnsi="Courier New"/>
          <w:sz w:val="16"/>
          <w:lang w:eastAsia="ko-KR"/>
        </w:rPr>
        <w:tab/>
        <w:t xml:space="preserve">EXTENSION </w:t>
      </w:r>
      <w:r>
        <w:rPr>
          <w:rFonts w:ascii="Courier New" w:eastAsia="Times New Roman" w:hAnsi="Courier New" w:hint="eastAsia"/>
          <w:sz w:val="16"/>
          <w:lang w:eastAsia="zh-CN"/>
        </w:rPr>
        <w:t>AdditionalSIBMessageList</w:t>
      </w:r>
      <w:r>
        <w:rPr>
          <w:rFonts w:ascii="Courier New" w:eastAsia="Times New Roman" w:hAnsi="Courier New"/>
          <w:sz w:val="16"/>
          <w:lang w:eastAsia="ko-KR"/>
        </w:rPr>
        <w:tab/>
      </w:r>
      <w:r>
        <w:rPr>
          <w:rFonts w:ascii="Courier New" w:eastAsia="Times New Roman" w:hAnsi="Courier New"/>
          <w:sz w:val="16"/>
          <w:lang w:eastAsia="ko-KR"/>
        </w:rPr>
        <w:tab/>
        <w:t>PRESENCE optional},</w:t>
      </w:r>
    </w:p>
    <w:p w14:paraId="3A61FC8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5C21DC2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1A07897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E31E7D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PrivacyIndicator ::= ENUMERATED {immediate-MDT,</w:t>
      </w:r>
      <w:r>
        <w:rPr>
          <w:rFonts w:ascii="Courier New" w:eastAsia="Times New Roman" w:hAnsi="Courier New"/>
          <w:sz w:val="16"/>
          <w:lang w:eastAsia="ko-KR"/>
        </w:rPr>
        <w:tab/>
        <w:t>logged-MDT,</w:t>
      </w:r>
      <w:r>
        <w:rPr>
          <w:rFonts w:ascii="Courier New" w:eastAsia="Times New Roman" w:hAnsi="Courier New"/>
          <w:sz w:val="16"/>
          <w:lang w:eastAsia="ko-KR"/>
        </w:rPr>
        <w:tab/>
        <w:t>...}</w:t>
      </w:r>
    </w:p>
    <w:p w14:paraId="4B97C06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7BD0A1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ko-KR"/>
        </w:rPr>
        <w:t xml:space="preserve">PRS-ID ::= </w:t>
      </w:r>
      <w:r>
        <w:rPr>
          <w:rFonts w:ascii="Courier New" w:eastAsia="Times New Roman" w:hAnsi="Courier New"/>
          <w:sz w:val="16"/>
          <w:lang w:eastAsia="ko-KR"/>
        </w:rPr>
        <w:t>INTEGER(0..255)</w:t>
      </w:r>
    </w:p>
    <w:p w14:paraId="4A38993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5B187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PRSTRPList</w:t>
      </w:r>
      <w:r>
        <w:rPr>
          <w:rFonts w:ascii="Courier New" w:eastAsia="Times New Roman" w:hAnsi="Courier New"/>
          <w:snapToGrid w:val="0"/>
          <w:sz w:val="16"/>
          <w:lang w:eastAsia="ko-KR"/>
        </w:rPr>
        <w:t xml:space="preserve"> ::= SEQUENCE (SIZE(1..</w:t>
      </w:r>
      <w:r>
        <w:rPr>
          <w:rFonts w:ascii="Courier New" w:eastAsia="Times New Roman" w:hAnsi="Courier New"/>
          <w:sz w:val="16"/>
          <w:lang w:eastAsia="ko-KR"/>
        </w:rPr>
        <w:t xml:space="preserve"> </w:t>
      </w:r>
      <w:r>
        <w:rPr>
          <w:rFonts w:ascii="Courier New" w:eastAsia="Times New Roman" w:hAnsi="Courier New"/>
          <w:snapToGrid w:val="0"/>
          <w:sz w:val="16"/>
          <w:lang w:eastAsia="ko-KR"/>
        </w:rPr>
        <w:t>maxnoofTRPs)) OF PRSTRPItem</w:t>
      </w:r>
    </w:p>
    <w:p w14:paraId="59C76C1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28BACB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PRSTRPItem ::= SEQUENCE {</w:t>
      </w:r>
    </w:p>
    <w:p w14:paraId="536DBEF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tRP-ID</w:t>
      </w:r>
      <w:r>
        <w:rPr>
          <w:rFonts w:ascii="Courier New" w:eastAsia="Times New Roman" w:hAnsi="Courier New"/>
          <w:sz w:val="16"/>
          <w:lang w:eastAsia="ko-KR"/>
        </w:rPr>
        <w:tab/>
      </w:r>
      <w:r>
        <w:rPr>
          <w:rFonts w:ascii="Courier New" w:eastAsia="Times New Roman" w:hAnsi="Courier New"/>
          <w:sz w:val="16"/>
          <w:lang w:eastAsia="ko-KR"/>
        </w:rPr>
        <w:tab/>
        <w:t>TRPID,</w:t>
      </w:r>
    </w:p>
    <w:p w14:paraId="34433B4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requestedDLPRSTransmissionCharacteristics</w:t>
      </w:r>
      <w:r>
        <w:rPr>
          <w:rFonts w:ascii="Courier New" w:eastAsia="Times New Roman" w:hAnsi="Courier New"/>
          <w:sz w:val="16"/>
          <w:lang w:eastAsia="ko-KR"/>
        </w:rPr>
        <w:tab/>
        <w:t xml:space="preserve">RequestedDLPRSTransmissionCharacteristics </w:t>
      </w:r>
      <w:r>
        <w:rPr>
          <w:rFonts w:ascii="Courier New" w:eastAsia="Times New Roman" w:hAnsi="Courier New"/>
          <w:sz w:val="16"/>
          <w:lang w:eastAsia="ko-KR"/>
        </w:rPr>
        <w:tab/>
      </w:r>
      <w:r>
        <w:rPr>
          <w:rFonts w:ascii="Courier New" w:eastAsia="Times New Roman" w:hAnsi="Courier New"/>
          <w:sz w:val="16"/>
          <w:lang w:eastAsia="ko-KR"/>
        </w:rPr>
        <w:tab/>
        <w:t>OPTIONAL,</w:t>
      </w:r>
      <w:r>
        <w:rPr>
          <w:rFonts w:ascii="Courier New" w:eastAsia="Times New Roman" w:hAnsi="Courier New"/>
          <w:sz w:val="16"/>
          <w:lang w:eastAsia="ko-KR"/>
        </w:rPr>
        <w:tab/>
      </w:r>
    </w:p>
    <w:p w14:paraId="12460C2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The IE shall be present if the PRS Configuration Request Ty</w:t>
      </w:r>
      <w:r>
        <w:rPr>
          <w:rFonts w:ascii="Courier New" w:eastAsia="Times New Roman" w:hAnsi="Courier New"/>
          <w:sz w:val="16"/>
          <w:lang w:eastAsia="ko-KR"/>
        </w:rPr>
        <w:t>pe IE is set to “configure” --</w:t>
      </w:r>
    </w:p>
    <w:p w14:paraId="244DFE1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pRSTransmissionOffInformation</w:t>
      </w:r>
      <w:r>
        <w:rPr>
          <w:rFonts w:ascii="Courier New" w:eastAsia="Times New Roman" w:hAnsi="Courier New"/>
          <w:sz w:val="16"/>
          <w:lang w:eastAsia="ko-KR"/>
        </w:rPr>
        <w:tab/>
      </w:r>
      <w:r>
        <w:rPr>
          <w:rFonts w:ascii="Courier New" w:eastAsia="Times New Roman" w:hAnsi="Courier New"/>
          <w:sz w:val="16"/>
          <w:lang w:eastAsia="ko-KR"/>
        </w:rPr>
        <w:tab/>
        <w:t>PRSTransmissionOffInformation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5F19160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The IE shall be present if the PRS Configuration Request Type IE is set to “off” --</w:t>
      </w:r>
    </w:p>
    <w:p w14:paraId="606F502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ko-KR"/>
        </w:rPr>
        <w:tab/>
        <w:t xml:space="preserve"> </w:t>
      </w:r>
    </w:p>
    <w:p w14:paraId="2961DB4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eastAsia="ko-KR"/>
        </w:rPr>
        <w:lastRenderedPageBreak/>
        <w:tab/>
      </w:r>
      <w:r>
        <w:rPr>
          <w:rFonts w:ascii="Courier New" w:eastAsia="Times New Roman" w:hAnsi="Courier New"/>
          <w:snapToGrid w:val="0"/>
          <w:sz w:val="16"/>
          <w:lang w:val="fr-FR" w:eastAsia="ko-KR"/>
        </w:rPr>
        <w:t>iE-Extensions</w:t>
      </w:r>
      <w:r>
        <w:rPr>
          <w:rFonts w:ascii="Courier New" w:eastAsia="Times New Roman" w:hAnsi="Courier New"/>
          <w:snapToGrid w:val="0"/>
          <w:sz w:val="16"/>
          <w:lang w:val="fr-FR" w:eastAsia="ko-KR"/>
        </w:rPr>
        <w:tab/>
        <w:t xml:space="preserve">ProtocolExtensionContainer { { </w:t>
      </w:r>
      <w:r>
        <w:rPr>
          <w:rFonts w:ascii="Courier New" w:eastAsia="Times New Roman" w:hAnsi="Courier New"/>
          <w:snapToGrid w:val="0"/>
          <w:sz w:val="16"/>
          <w:lang w:val="fr-FR" w:eastAsia="ko-KR"/>
        </w:rPr>
        <w:t>PRSTRPItem-ExtIEs} } OPTIONAL,</w:t>
      </w:r>
    </w:p>
    <w:p w14:paraId="2A27069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val="fr-FR" w:eastAsia="ko-KR"/>
        </w:rPr>
        <w:tab/>
      </w:r>
      <w:r>
        <w:rPr>
          <w:rFonts w:ascii="Courier New" w:eastAsia="Times New Roman" w:hAnsi="Courier New"/>
          <w:snapToGrid w:val="0"/>
          <w:sz w:val="16"/>
          <w:lang w:eastAsia="ko-KR"/>
        </w:rPr>
        <w:t>...</w:t>
      </w:r>
    </w:p>
    <w:p w14:paraId="3634C51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2179F55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EC52F3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sz w:val="16"/>
          <w:lang w:eastAsia="ko-KR"/>
        </w:rPr>
      </w:pPr>
      <w:r>
        <w:rPr>
          <w:rFonts w:ascii="Courier New" w:eastAsia="Times New Roman" w:hAnsi="Courier New"/>
          <w:snapToGrid w:val="0"/>
          <w:sz w:val="16"/>
          <w:lang w:eastAsia="ko-KR"/>
        </w:rPr>
        <w:t>PRSTRPItem</w:t>
      </w:r>
      <w:r>
        <w:rPr>
          <w:rFonts w:ascii="Courier New" w:eastAsia="Calibri" w:hAnsi="Courier New" w:cs="Courier New"/>
          <w:sz w:val="16"/>
          <w:lang w:eastAsia="ko-KR"/>
        </w:rPr>
        <w:t>-ExtIEs F1AP-</w:t>
      </w:r>
      <w:r>
        <w:rPr>
          <w:rFonts w:ascii="Courier New" w:eastAsia="Calibri" w:hAnsi="Courier New" w:cs="Courier New"/>
          <w:snapToGrid w:val="0"/>
          <w:sz w:val="16"/>
          <w:lang w:eastAsia="ko-KR"/>
        </w:rPr>
        <w:t xml:space="preserve">PROTOCOL-EXTENSION </w:t>
      </w:r>
      <w:r>
        <w:rPr>
          <w:rFonts w:ascii="Courier New" w:eastAsia="Calibri" w:hAnsi="Courier New" w:cs="Courier New"/>
          <w:sz w:val="16"/>
          <w:lang w:eastAsia="ko-KR"/>
        </w:rPr>
        <w:t>::= {</w:t>
      </w:r>
    </w:p>
    <w:p w14:paraId="4DB053E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sz w:val="16"/>
          <w:lang w:eastAsia="ko-KR"/>
        </w:rPr>
      </w:pPr>
      <w:r>
        <w:rPr>
          <w:rFonts w:ascii="Courier New" w:eastAsia="Calibri" w:hAnsi="Courier New" w:cs="Courier New"/>
          <w:sz w:val="16"/>
          <w:lang w:eastAsia="ko-KR"/>
        </w:rPr>
        <w:tab/>
        <w:t>...</w:t>
      </w:r>
    </w:p>
    <w:p w14:paraId="00907ED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Calibri" w:hAnsi="Courier New" w:cs="Courier New"/>
          <w:sz w:val="16"/>
          <w:lang w:eastAsia="ko-KR"/>
        </w:rPr>
        <w:t>}</w:t>
      </w:r>
    </w:p>
    <w:p w14:paraId="425FE75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3A9C2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RequestedDLPRSTransmissionCharacteristics ::= SEQUENCE {</w:t>
      </w:r>
    </w:p>
    <w:p w14:paraId="0785FF5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Pr>
          <w:rFonts w:ascii="Courier New" w:eastAsia="Times New Roman" w:hAnsi="Courier New"/>
          <w:snapToGrid w:val="0"/>
          <w:sz w:val="16"/>
          <w:lang w:eastAsia="ko-KR"/>
        </w:rPr>
        <w:tab/>
        <w:t>requestedDLPRSResourceSet-List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RequestedDLPRSResourceSet-List</w:t>
      </w:r>
      <w:r>
        <w:rPr>
          <w:rFonts w:ascii="Courier New" w:eastAsia="Times New Roman" w:hAnsi="Courier New"/>
          <w:snapToGrid w:val="0"/>
          <w:sz w:val="16"/>
          <w:lang w:val="sv-SE" w:eastAsia="ko-KR"/>
        </w:rPr>
        <w:t>,</w:t>
      </w:r>
    </w:p>
    <w:p w14:paraId="3AA10DF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Pr>
          <w:rFonts w:ascii="Courier New" w:eastAsia="Times New Roman" w:hAnsi="Courier New"/>
          <w:snapToGrid w:val="0"/>
          <w:sz w:val="16"/>
          <w:lang w:val="sv-SE" w:eastAsia="ko-KR"/>
        </w:rPr>
        <w:tab/>
        <w:t>numberofFrequencyLayers</w:t>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t>INTEGER(1..4</w:t>
      </w:r>
      <w:r>
        <w:rPr>
          <w:rFonts w:ascii="Courier New" w:eastAsia="Times New Roman" w:hAnsi="Courier New"/>
          <w:snapToGrid w:val="0"/>
          <w:sz w:val="16"/>
          <w:lang w:val="sv-SE" w:eastAsia="ko-KR"/>
        </w:rPr>
        <w:t>)</w:t>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t>OPTIONAL,</w:t>
      </w:r>
    </w:p>
    <w:p w14:paraId="4FA1650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startTimeAndDuration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StartTimeAndDuration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OPTIONAL,</w:t>
      </w:r>
    </w:p>
    <w:p w14:paraId="7DAE263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iE-Extensions</w:t>
      </w:r>
      <w:r>
        <w:rPr>
          <w:rFonts w:ascii="Courier New" w:eastAsia="Times New Roman" w:hAnsi="Courier New"/>
          <w:snapToGrid w:val="0"/>
          <w:sz w:val="16"/>
          <w:lang w:eastAsia="ko-KR"/>
        </w:rPr>
        <w:tab/>
        <w:t>ProtocolExtensionContainer { { RequestedDLPRSTransmissionCharacteristics-ExtIEs} } OPTIONAL,</w:t>
      </w:r>
    </w:p>
    <w:p w14:paraId="1CFC25C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1042266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54C8E2F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sz w:val="16"/>
          <w:lang w:eastAsia="ko-KR"/>
        </w:rPr>
      </w:pPr>
      <w:r>
        <w:rPr>
          <w:rFonts w:ascii="Courier New" w:eastAsia="Times New Roman" w:hAnsi="Courier New"/>
          <w:snapToGrid w:val="0"/>
          <w:sz w:val="16"/>
          <w:lang w:eastAsia="ko-KR"/>
        </w:rPr>
        <w:t>RequestedDLPRSTransmissionCharacteristics-ExtIEs</w:t>
      </w:r>
      <w:r>
        <w:rPr>
          <w:rFonts w:ascii="Courier New" w:eastAsia="Calibri" w:hAnsi="Courier New" w:cs="Courier New"/>
          <w:sz w:val="16"/>
          <w:lang w:eastAsia="ko-KR"/>
        </w:rPr>
        <w:t xml:space="preserve"> F1AP-</w:t>
      </w:r>
      <w:r>
        <w:rPr>
          <w:rFonts w:ascii="Courier New" w:eastAsia="Calibri" w:hAnsi="Courier New" w:cs="Courier New"/>
          <w:snapToGrid w:val="0"/>
          <w:sz w:val="16"/>
          <w:lang w:eastAsia="ko-KR"/>
        </w:rPr>
        <w:t xml:space="preserve">PROTOCOL-EXTENSION </w:t>
      </w:r>
      <w:r>
        <w:rPr>
          <w:rFonts w:ascii="Courier New" w:eastAsia="Calibri" w:hAnsi="Courier New" w:cs="Courier New"/>
          <w:sz w:val="16"/>
          <w:lang w:eastAsia="ko-KR"/>
        </w:rPr>
        <w:t>::= {</w:t>
      </w:r>
    </w:p>
    <w:p w14:paraId="39B8D10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sz w:val="16"/>
          <w:lang w:eastAsia="ko-KR"/>
        </w:rPr>
      </w:pPr>
      <w:r>
        <w:rPr>
          <w:rFonts w:ascii="Courier New" w:eastAsia="Calibri" w:hAnsi="Courier New" w:cs="Courier New"/>
          <w:sz w:val="16"/>
          <w:lang w:eastAsia="ko-KR"/>
        </w:rPr>
        <w:tab/>
        <w:t>...</w:t>
      </w:r>
    </w:p>
    <w:p w14:paraId="0237366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Calibri" w:hAnsi="Courier New" w:cs="Courier New"/>
          <w:sz w:val="16"/>
          <w:lang w:eastAsia="ko-KR"/>
        </w:rPr>
        <w:t>}</w:t>
      </w:r>
    </w:p>
    <w:p w14:paraId="1B2F173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9A4DE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RequestedDLPRSResourceSet-List ::= SEQUENCE (SIZE (1..maxnoofPRSresourceSets)) OF RequestedDLPRSResourceSet-Item</w:t>
      </w:r>
    </w:p>
    <w:p w14:paraId="52AAAAB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86449F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RequestedDLPRSResourceSet-Item ::= SEQUENCE {</w:t>
      </w:r>
    </w:p>
    <w:p w14:paraId="3A76122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pRSbandwidth</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INTEGER(1..63),</w:t>
      </w:r>
    </w:p>
    <w:p w14:paraId="5EA3F7A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combSize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ENUMERATED{n2,</w:t>
      </w:r>
      <w:r>
        <w:rPr>
          <w:rFonts w:ascii="Courier New" w:eastAsia="Times New Roman" w:hAnsi="Courier New"/>
          <w:snapToGrid w:val="0"/>
          <w:sz w:val="16"/>
          <w:lang w:eastAsia="ko-KR"/>
        </w:rPr>
        <w:t xml:space="preserve"> n4, n6, n12, ...}</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OPTIONAL,</w:t>
      </w:r>
    </w:p>
    <w:p w14:paraId="535FA69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resourceSetPeriodicity</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z w:val="16"/>
          <w:lang w:eastAsia="ko-KR"/>
        </w:rPr>
        <w:t>ENUMERATED{n4,n5,n8,n10,n16,n20,n32,n40,n64,n80,n160,n320,n640,n1280,n2560,n5120,n10240,n20480,n40960, n81920,...}</w:t>
      </w:r>
      <w:r>
        <w:rPr>
          <w:rFonts w:ascii="Courier New" w:eastAsia="Times New Roman" w:hAnsi="Courier New"/>
          <w:sz w:val="16"/>
          <w:lang w:eastAsia="ko-KR"/>
        </w:rPr>
        <w:tab/>
      </w:r>
      <w:r>
        <w:rPr>
          <w:rFonts w:ascii="Courier New" w:eastAsia="Times New Roman" w:hAnsi="Courier New"/>
          <w:snapToGrid w:val="0"/>
          <w:sz w:val="16"/>
          <w:lang w:eastAsia="ko-KR"/>
        </w:rPr>
        <w:t>OPTIONAL,</w:t>
      </w:r>
    </w:p>
    <w:p w14:paraId="1785E2A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resourceRepetitionFactor</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ENUMERATED{rf1,rf2,rf4,rf6,rf8,rf16,rf32,...}</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O</w:t>
      </w:r>
      <w:r>
        <w:rPr>
          <w:rFonts w:ascii="Courier New" w:eastAsia="Times New Roman" w:hAnsi="Courier New"/>
          <w:snapToGrid w:val="0"/>
          <w:sz w:val="16"/>
          <w:lang w:eastAsia="ko-KR"/>
        </w:rPr>
        <w:t>PTIONAL,</w:t>
      </w:r>
    </w:p>
    <w:p w14:paraId="0655735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resourceNumberofSymbols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ENUMERATED{n2,n4,n6,n12,...}</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OPTIONAL,</w:t>
      </w:r>
    </w:p>
    <w:p w14:paraId="1737AE4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requestedDLPRSResource-List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RequestedDLPRSResource-List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OPTIONAL,</w:t>
      </w:r>
    </w:p>
    <w:p w14:paraId="4E26689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resourceSetStartTimeAndDuration</w:t>
      </w:r>
      <w:r>
        <w:rPr>
          <w:rFonts w:ascii="Courier New" w:eastAsia="Times New Roman" w:hAnsi="Courier New"/>
          <w:snapToGrid w:val="0"/>
          <w:sz w:val="16"/>
          <w:lang w:eastAsia="ko-KR"/>
        </w:rPr>
        <w:tab/>
        <w:t>StartTimeAndDuration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OPTIONAL,</w:t>
      </w:r>
    </w:p>
    <w:p w14:paraId="3287073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iE-Extensions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ProtocolExte</w:t>
      </w:r>
      <w:r>
        <w:rPr>
          <w:rFonts w:ascii="Courier New" w:eastAsia="Times New Roman" w:hAnsi="Courier New"/>
          <w:snapToGrid w:val="0"/>
          <w:sz w:val="16"/>
          <w:lang w:eastAsia="ko-KR"/>
        </w:rPr>
        <w:t>nsionContainer { { RequestedDLPRSResourceSet-Item-ExtIEs} } OPTIONAL,</w:t>
      </w:r>
    </w:p>
    <w:p w14:paraId="012C1F0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14AEE77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14F1D81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CFB708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RequestedDLPRSResourceSet-Item-ExtIEs F1AP-PROTOCOL-EXTENSION ::= {</w:t>
      </w:r>
    </w:p>
    <w:p w14:paraId="7519243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608FAF3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0341564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C989DD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RequestedDLPRSResource-List::= SEQUENCE (SIZE (1..maxnoofPRSresources)) OF RequestedDLPRSResource-Item</w:t>
      </w:r>
    </w:p>
    <w:p w14:paraId="05EC211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EBE53F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RequestedDLPRSResource-Item  ::= SEQUENCE {</w:t>
      </w:r>
    </w:p>
    <w:p w14:paraId="76A8C23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qCLInfo</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PRSResource-QCLInfo</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OPTIONAL,</w:t>
      </w:r>
    </w:p>
    <w:p w14:paraId="432F7F6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iE-Extensions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ProtocolExtensionContainer { { RequestedDLPRSResource-Item-ExtIEs} } OPTIONAL,</w:t>
      </w:r>
    </w:p>
    <w:p w14:paraId="1036D6D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22DD338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1B0E7CB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5D3349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RequestedDLPRSResource-Item-ExtIEs F1AP-PROTOCOL-EXTENSION ::=</w:t>
      </w:r>
      <w:r>
        <w:rPr>
          <w:rFonts w:ascii="Courier New" w:eastAsia="Times New Roman" w:hAnsi="Courier New"/>
          <w:snapToGrid w:val="0"/>
          <w:sz w:val="16"/>
          <w:lang w:eastAsia="ko-KR"/>
        </w:rPr>
        <w:t xml:space="preserve"> {</w:t>
      </w:r>
    </w:p>
    <w:p w14:paraId="6294B8C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7E8282A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r>
        <w:rPr>
          <w:rFonts w:ascii="Courier New" w:eastAsia="Times New Roman" w:hAnsi="Courier New"/>
          <w:snapToGrid w:val="0"/>
          <w:sz w:val="16"/>
          <w:lang w:eastAsia="ko-KR"/>
        </w:rPr>
        <w:t>}</w:t>
      </w:r>
    </w:p>
    <w:p w14:paraId="6FDB86B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CB843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9C810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PRSTransmissionTRPList ::= SEQUENCE (SIZE(1..</w:t>
      </w:r>
      <w:r>
        <w:rPr>
          <w:rFonts w:ascii="Courier New" w:eastAsia="Times New Roman" w:hAnsi="Courier New"/>
          <w:sz w:val="16"/>
          <w:lang w:eastAsia="ko-KR"/>
        </w:rPr>
        <w:t xml:space="preserve"> </w:t>
      </w:r>
      <w:r>
        <w:rPr>
          <w:rFonts w:ascii="Courier New" w:eastAsia="Times New Roman" w:hAnsi="Courier New"/>
          <w:snapToGrid w:val="0"/>
          <w:sz w:val="16"/>
          <w:lang w:eastAsia="ko-KR"/>
        </w:rPr>
        <w:t>maxnoofTRPs)) OF PRSTransmissionTRPItem</w:t>
      </w:r>
    </w:p>
    <w:p w14:paraId="2C0DFEB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FF0CBC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lastRenderedPageBreak/>
        <w:t>PRSTransmissionTRPItem ::= SEQUENCE {</w:t>
      </w:r>
    </w:p>
    <w:p w14:paraId="43C583D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ko-KR"/>
        </w:rPr>
        <w:tab/>
        <w:t>tRP-ID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TRPID,</w:t>
      </w:r>
    </w:p>
    <w:p w14:paraId="0B5F384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ko-KR"/>
        </w:rPr>
        <w:tab/>
        <w:t>pRSConfiguration</w:t>
      </w:r>
      <w:r>
        <w:rPr>
          <w:rFonts w:ascii="Courier New" w:eastAsia="Times New Roman" w:hAnsi="Courier New"/>
          <w:sz w:val="16"/>
          <w:lang w:eastAsia="ko-KR"/>
        </w:rPr>
        <w:tab/>
        <w:t>PRSConfiguration,</w:t>
      </w:r>
    </w:p>
    <w:p w14:paraId="5EFDE01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iE-Extensions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ProtocolExtensionContainer { { </w:t>
      </w:r>
      <w:r>
        <w:rPr>
          <w:rFonts w:ascii="Courier New" w:eastAsia="Times New Roman" w:hAnsi="Courier New"/>
          <w:snapToGrid w:val="0"/>
          <w:sz w:val="16"/>
          <w:lang w:eastAsia="ko-KR"/>
        </w:rPr>
        <w:t>PRSTransmissionTRPItem-ExtIEs} } OPTIONAL,</w:t>
      </w:r>
    </w:p>
    <w:p w14:paraId="4C8AC15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snapToGrid w:val="0"/>
          <w:sz w:val="16"/>
          <w:lang w:eastAsia="ko-KR"/>
        </w:rPr>
        <w:tab/>
        <w:t>...</w:t>
      </w:r>
    </w:p>
    <w:p w14:paraId="0227675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3CB54F4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2B001C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sz w:val="16"/>
          <w:lang w:eastAsia="ko-KR"/>
        </w:rPr>
      </w:pPr>
      <w:r>
        <w:rPr>
          <w:rFonts w:ascii="Courier New" w:eastAsia="Times New Roman" w:hAnsi="Courier New"/>
          <w:snapToGrid w:val="0"/>
          <w:sz w:val="16"/>
          <w:lang w:eastAsia="ko-KR"/>
        </w:rPr>
        <w:t>PRSTransmissionTRPItem</w:t>
      </w:r>
      <w:r>
        <w:rPr>
          <w:rFonts w:ascii="Courier New" w:eastAsia="Calibri" w:hAnsi="Courier New" w:cs="Courier New"/>
          <w:sz w:val="16"/>
          <w:lang w:eastAsia="ko-KR"/>
        </w:rPr>
        <w:t>-ExtIEs F1AP-</w:t>
      </w:r>
      <w:r>
        <w:rPr>
          <w:rFonts w:ascii="Courier New" w:eastAsia="Calibri" w:hAnsi="Courier New" w:cs="Courier New"/>
          <w:snapToGrid w:val="0"/>
          <w:sz w:val="16"/>
          <w:lang w:eastAsia="ko-KR"/>
        </w:rPr>
        <w:t xml:space="preserve">PROTOCOL-EXTENSION </w:t>
      </w:r>
      <w:r>
        <w:rPr>
          <w:rFonts w:ascii="Courier New" w:eastAsia="Calibri" w:hAnsi="Courier New" w:cs="Courier New"/>
          <w:sz w:val="16"/>
          <w:lang w:eastAsia="ko-KR"/>
        </w:rPr>
        <w:t>::= {</w:t>
      </w:r>
    </w:p>
    <w:p w14:paraId="0540569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sz w:val="16"/>
          <w:lang w:eastAsia="ko-KR"/>
        </w:rPr>
      </w:pPr>
      <w:r>
        <w:rPr>
          <w:rFonts w:ascii="Courier New" w:eastAsia="Calibri" w:hAnsi="Courier New" w:cs="Courier New"/>
          <w:sz w:val="16"/>
          <w:lang w:eastAsia="ko-KR"/>
        </w:rPr>
        <w:tab/>
        <w:t>...</w:t>
      </w:r>
    </w:p>
    <w:p w14:paraId="1046433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sz w:val="16"/>
          <w:lang w:eastAsia="ko-KR"/>
        </w:rPr>
      </w:pPr>
      <w:r>
        <w:rPr>
          <w:rFonts w:ascii="Courier New" w:eastAsia="Calibri" w:hAnsi="Courier New" w:cs="Courier New"/>
          <w:sz w:val="16"/>
          <w:lang w:eastAsia="ko-KR"/>
        </w:rPr>
        <w:t>}</w:t>
      </w:r>
    </w:p>
    <w:p w14:paraId="728D211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Huawei" w:date="2023-08-24T10:04:00Z"/>
          <w:rFonts w:ascii="Courier New" w:eastAsia="Malgun Gothic" w:hAnsi="Courier New" w:cs="Courier New"/>
          <w:sz w:val="16"/>
          <w:lang w:eastAsia="ko-KR"/>
        </w:rPr>
      </w:pPr>
    </w:p>
    <w:p w14:paraId="2B3C661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Huawei" w:date="2023-08-25T10:37:00Z"/>
          <w:rFonts w:ascii="Courier New" w:hAnsi="Courier New" w:cs="Courier New"/>
          <w:sz w:val="16"/>
          <w:lang w:eastAsia="zh-CN"/>
        </w:rPr>
      </w:pPr>
      <w:ins w:id="391" w:author="Huawei" w:date="2023-08-25T10:37:00Z">
        <w:r>
          <w:rPr>
            <w:rFonts w:ascii="Courier New" w:hAnsi="Courier New" w:cs="Courier New" w:hint="eastAsia"/>
            <w:sz w:val="16"/>
            <w:lang w:eastAsia="zh-CN"/>
          </w:rPr>
          <w:t>P</w:t>
        </w:r>
        <w:r>
          <w:rPr>
            <w:rFonts w:ascii="Courier New" w:hAnsi="Courier New" w:cs="Courier New"/>
            <w:sz w:val="16"/>
            <w:lang w:eastAsia="zh-CN"/>
          </w:rPr>
          <w:t>DUsetQoSParameters</w:t>
        </w:r>
        <w:r>
          <w:rPr>
            <w:rFonts w:ascii="Courier New" w:hAnsi="Courier New" w:cs="Courier New"/>
            <w:sz w:val="16"/>
            <w:lang w:eastAsia="zh-CN"/>
          </w:rPr>
          <w:tab/>
          <w:t>::= SEQUENCE {</w:t>
        </w:r>
      </w:ins>
    </w:p>
    <w:p w14:paraId="4724A93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Huawei" w:date="2023-08-25T10:37:00Z"/>
          <w:rFonts w:ascii="Courier New" w:hAnsi="Courier New" w:cs="Courier New"/>
          <w:sz w:val="16"/>
          <w:lang w:eastAsia="zh-CN"/>
        </w:rPr>
      </w:pPr>
      <w:ins w:id="393" w:author="Huawei" w:date="2023-08-25T10:37:00Z">
        <w:r>
          <w:rPr>
            <w:rFonts w:ascii="Courier New" w:hAnsi="Courier New" w:cs="Courier New"/>
            <w:sz w:val="16"/>
            <w:lang w:eastAsia="zh-CN"/>
          </w:rPr>
          <w:tab/>
          <w:t>pduSetDelayBudget</w:t>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t>ExtendedPacketDelayBudget</w:t>
        </w:r>
        <w:r>
          <w:rPr>
            <w:rFonts w:ascii="Courier New" w:hAnsi="Courier New" w:cs="Courier New"/>
            <w:sz w:val="16"/>
            <w:lang w:eastAsia="zh-CN"/>
          </w:rPr>
          <w:tab/>
        </w:r>
        <w:r>
          <w:rPr>
            <w:rFonts w:ascii="Courier New" w:hAnsi="Courier New" w:cs="Courier New"/>
            <w:sz w:val="16"/>
            <w:lang w:eastAsia="zh-CN"/>
          </w:rPr>
          <w:tab/>
          <w:t>OPTIONAL,</w:t>
        </w:r>
      </w:ins>
    </w:p>
    <w:p w14:paraId="647C734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Huawei" w:date="2023-08-25T10:37:00Z"/>
          <w:rFonts w:ascii="Courier New" w:hAnsi="Courier New" w:cs="Courier New"/>
          <w:sz w:val="16"/>
          <w:lang w:eastAsia="zh-CN"/>
        </w:rPr>
      </w:pPr>
      <w:ins w:id="395" w:author="Huawei" w:date="2023-08-25T10:37:00Z">
        <w:r>
          <w:rPr>
            <w:rFonts w:ascii="Courier New" w:hAnsi="Courier New" w:cs="Courier New"/>
            <w:sz w:val="16"/>
            <w:lang w:eastAsia="zh-CN"/>
          </w:rPr>
          <w:tab/>
          <w:t>pduSetErrorRate</w:t>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t>PacketErrorRate</w:t>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t>OPTIONAL,</w:t>
        </w:r>
      </w:ins>
    </w:p>
    <w:p w14:paraId="1560466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Huawei" w:date="2023-08-25T10:37:00Z"/>
          <w:rFonts w:ascii="Courier New" w:hAnsi="Courier New" w:cs="Courier New"/>
          <w:sz w:val="16"/>
          <w:lang w:eastAsia="zh-CN"/>
        </w:rPr>
      </w:pPr>
      <w:ins w:id="397" w:author="Huawei" w:date="2023-08-25T10:37:00Z">
        <w:r>
          <w:rPr>
            <w:rFonts w:ascii="Courier New" w:hAnsi="Courier New" w:cs="Courier New"/>
            <w:sz w:val="16"/>
            <w:lang w:eastAsia="zh-CN"/>
          </w:rPr>
          <w:tab/>
          <w:t>pduSetIntegratedHandlingInformation</w:t>
        </w:r>
        <w:r>
          <w:rPr>
            <w:rFonts w:ascii="Courier New" w:hAnsi="Courier New" w:cs="Courier New"/>
            <w:sz w:val="16"/>
            <w:lang w:eastAsia="zh-CN"/>
          </w:rPr>
          <w:tab/>
        </w:r>
        <w:r>
          <w:rPr>
            <w:rFonts w:ascii="Courier New" w:hAnsi="Courier New" w:cs="Courier New"/>
            <w:sz w:val="16"/>
            <w:lang w:eastAsia="zh-CN"/>
          </w:rPr>
          <w:tab/>
          <w:t>ENUMERATED {true, false, ...}</w:t>
        </w:r>
        <w:r>
          <w:rPr>
            <w:rFonts w:ascii="Courier New" w:hAnsi="Courier New" w:cs="Courier New"/>
            <w:sz w:val="16"/>
            <w:lang w:eastAsia="zh-CN"/>
          </w:rPr>
          <w:tab/>
          <w:t>OPTIONAL,</w:t>
        </w:r>
      </w:ins>
    </w:p>
    <w:p w14:paraId="29790FA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Huawei" w:date="2023-08-25T10:37:00Z"/>
          <w:rFonts w:ascii="Courier New" w:hAnsi="Courier New" w:cs="Courier New"/>
          <w:sz w:val="16"/>
          <w:lang w:eastAsia="zh-CN"/>
        </w:rPr>
      </w:pPr>
      <w:ins w:id="399" w:author="Huawei" w:date="2023-08-25T10:37:00Z">
        <w:r>
          <w:rPr>
            <w:rFonts w:ascii="Courier New" w:hAnsi="Courier New" w:cs="Courier New"/>
            <w:sz w:val="16"/>
            <w:lang w:eastAsia="zh-CN"/>
          </w:rPr>
          <w:tab/>
          <w:t>iE-Extensions</w:t>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r>
        <w:r>
          <w:rPr>
            <w:rFonts w:ascii="Courier New" w:hAnsi="Courier New" w:cs="Courier New"/>
            <w:sz w:val="16"/>
            <w:lang w:eastAsia="zh-CN"/>
          </w:rPr>
          <w:tab/>
          <w:t>ProtocolExtensionContainer { { PDUsetQoSParameters-ExtIEs } }</w:t>
        </w:r>
        <w:r>
          <w:rPr>
            <w:rFonts w:ascii="Courier New" w:hAnsi="Courier New" w:cs="Courier New"/>
            <w:sz w:val="16"/>
            <w:lang w:eastAsia="zh-CN"/>
          </w:rPr>
          <w:tab/>
          <w:t>OPTIONAL</w:t>
        </w:r>
      </w:ins>
    </w:p>
    <w:p w14:paraId="2459F1F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Huawei" w:date="2023-08-25T10:37:00Z"/>
          <w:rFonts w:ascii="Courier New" w:hAnsi="Courier New" w:cs="Courier New"/>
          <w:sz w:val="16"/>
          <w:lang w:eastAsia="zh-CN"/>
        </w:rPr>
      </w:pPr>
      <w:ins w:id="401" w:author="Huawei" w:date="2023-08-25T10:37:00Z">
        <w:r>
          <w:rPr>
            <w:rFonts w:ascii="Courier New" w:hAnsi="Courier New" w:cs="Courier New"/>
            <w:sz w:val="16"/>
            <w:lang w:eastAsia="zh-CN"/>
          </w:rPr>
          <w:t>}</w:t>
        </w:r>
      </w:ins>
    </w:p>
    <w:p w14:paraId="29A3DC4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Huawei" w:date="2023-08-25T10:37:00Z"/>
          <w:rFonts w:ascii="Courier New" w:hAnsi="Courier New" w:cs="Courier New"/>
          <w:sz w:val="16"/>
          <w:lang w:eastAsia="zh-CN"/>
        </w:rPr>
      </w:pPr>
    </w:p>
    <w:p w14:paraId="0E468A4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Huawei" w:date="2023-08-25T10:37:00Z"/>
          <w:rFonts w:ascii="Courier New" w:hAnsi="Courier New" w:cs="Courier New"/>
          <w:sz w:val="16"/>
          <w:lang w:eastAsia="zh-CN"/>
        </w:rPr>
      </w:pPr>
      <w:ins w:id="404" w:author="Huawei" w:date="2023-08-25T10:37:00Z">
        <w:r>
          <w:rPr>
            <w:rFonts w:ascii="Courier New" w:hAnsi="Courier New" w:cs="Courier New"/>
            <w:sz w:val="16"/>
            <w:lang w:eastAsia="zh-CN"/>
          </w:rPr>
          <w:t>PDUsetQoSParameters-ExtIEs F1AP-PROTOCOL-EXTENSION ::= {</w:t>
        </w:r>
      </w:ins>
    </w:p>
    <w:p w14:paraId="4334852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 w:author="Huawei" w:date="2023-08-25T10:37:00Z"/>
          <w:rFonts w:ascii="Courier New" w:hAnsi="Courier New" w:cs="Courier New"/>
          <w:sz w:val="16"/>
          <w:lang w:eastAsia="zh-CN"/>
        </w:rPr>
      </w:pPr>
      <w:ins w:id="406" w:author="Huawei" w:date="2023-08-25T10:37:00Z">
        <w:r>
          <w:rPr>
            <w:rFonts w:ascii="Courier New" w:hAnsi="Courier New" w:cs="Courier New"/>
            <w:sz w:val="16"/>
            <w:lang w:eastAsia="zh-CN"/>
          </w:rPr>
          <w:tab/>
          <w:t>...</w:t>
        </w:r>
      </w:ins>
    </w:p>
    <w:p w14:paraId="50E46F6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Huawei" w:date="2023-08-25T10:37:00Z"/>
          <w:rFonts w:ascii="Courier New" w:hAnsi="Courier New" w:cs="Courier New"/>
          <w:sz w:val="16"/>
          <w:lang w:eastAsia="zh-CN"/>
        </w:rPr>
      </w:pPr>
      <w:ins w:id="408" w:author="Huawei" w:date="2023-08-25T10:37:00Z">
        <w:r>
          <w:rPr>
            <w:rFonts w:ascii="Courier New" w:hAnsi="Courier New" w:cs="Courier New"/>
            <w:sz w:val="16"/>
            <w:lang w:eastAsia="zh-CN"/>
          </w:rPr>
          <w:t>}</w:t>
        </w:r>
      </w:ins>
    </w:p>
    <w:p w14:paraId="6692742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lang w:eastAsia="zh-CN"/>
        </w:rPr>
      </w:pPr>
    </w:p>
    <w:p w14:paraId="1B7F86D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sz w:val="16"/>
          <w:lang w:eastAsia="ko-KR"/>
        </w:rPr>
      </w:pPr>
    </w:p>
    <w:p w14:paraId="0664AB31" w14:textId="77777777" w:rsidR="007B01B5" w:rsidRDefault="00FC3E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w:t>
      </w:r>
      <w:r>
        <w:rPr>
          <w:rFonts w:eastAsia="宋体"/>
          <w:bCs/>
          <w:i/>
          <w:sz w:val="22"/>
          <w:szCs w:val="22"/>
          <w:lang w:val="en-US" w:eastAsia="zh-CN"/>
        </w:rPr>
        <w:t xml:space="preserve"> Change</w:t>
      </w:r>
    </w:p>
    <w:p w14:paraId="5F083C6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Pr>
          <w:rFonts w:ascii="Courier New" w:eastAsia="Times New Roman" w:hAnsi="Courier New"/>
          <w:snapToGrid w:val="0"/>
          <w:sz w:val="16"/>
          <w:lang w:eastAsia="ko-KR"/>
        </w:rPr>
        <w:t>-- Q</w:t>
      </w:r>
    </w:p>
    <w:p w14:paraId="5A02582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FD432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QCI ::= INTEGER (0..255)</w:t>
      </w:r>
    </w:p>
    <w:p w14:paraId="5D06580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6CFAF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QoEInformation ::= SEQUENCE {</w:t>
      </w:r>
    </w:p>
    <w:p w14:paraId="0AE47C1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r>
      <w:r>
        <w:rPr>
          <w:rFonts w:ascii="Courier New" w:eastAsia="Times New Roman" w:hAnsi="Courier New"/>
          <w:snapToGrid w:val="0"/>
          <w:sz w:val="16"/>
          <w:lang w:val="fr-FR" w:eastAsia="zh-CN"/>
        </w:rPr>
        <w:t>qoEInformationList</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napToGrid w:val="0"/>
          <w:sz w:val="16"/>
          <w:lang w:val="fr-FR" w:eastAsia="zh-CN"/>
        </w:rPr>
        <w:t>QoEInformationList</w:t>
      </w:r>
      <w:r>
        <w:rPr>
          <w:rFonts w:ascii="Courier New" w:eastAsia="Times New Roman" w:hAnsi="Courier New"/>
          <w:sz w:val="16"/>
          <w:lang w:val="fr-FR" w:eastAsia="ko-KR"/>
        </w:rPr>
        <w:t>,</w:t>
      </w:r>
    </w:p>
    <w:p w14:paraId="7A797E8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iE-Extensions</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ProtocolExtensionContainer { { QoEInformation-ExtIEs} } OPTIONAL</w:t>
      </w:r>
    </w:p>
    <w:p w14:paraId="21F905A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w:t>
      </w:r>
    </w:p>
    <w:p w14:paraId="69597E4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94F2C2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fr-FR" w:eastAsia="ko-KR"/>
        </w:rPr>
      </w:pPr>
      <w:r>
        <w:rPr>
          <w:rFonts w:ascii="Courier New" w:eastAsia="Times New Roman" w:hAnsi="Courier New"/>
          <w:sz w:val="16"/>
          <w:lang w:val="fr-FR" w:eastAsia="ko-KR"/>
        </w:rPr>
        <w:t xml:space="preserve">QoEInformation-ExtIEs </w:t>
      </w:r>
      <w:r>
        <w:rPr>
          <w:rFonts w:ascii="Courier New" w:eastAsia="Times New Roman" w:hAnsi="Courier New"/>
          <w:sz w:val="16"/>
          <w:lang w:val="fr-FR" w:eastAsia="ko-KR"/>
        </w:rPr>
        <w:tab/>
        <w:t>F1AP-PROTOCOL-EXTENSION ::= {</w:t>
      </w:r>
    </w:p>
    <w:p w14:paraId="5D5CFE3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val="fr-FR" w:eastAsia="ko-KR"/>
        </w:rPr>
        <w:tab/>
      </w:r>
      <w:r>
        <w:rPr>
          <w:rFonts w:ascii="Courier New" w:eastAsia="Times New Roman" w:hAnsi="Courier New"/>
          <w:sz w:val="16"/>
          <w:lang w:eastAsia="ko-KR"/>
        </w:rPr>
        <w:t>...</w:t>
      </w:r>
    </w:p>
    <w:p w14:paraId="5391C3C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1A1142F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4235F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zh-CN"/>
        </w:rPr>
        <w:t>QoEInformationList</w:t>
      </w:r>
      <w:r>
        <w:rPr>
          <w:rFonts w:ascii="Courier New" w:eastAsia="Times New Roman" w:hAnsi="Courier New"/>
          <w:snapToGrid w:val="0"/>
          <w:sz w:val="16"/>
          <w:lang w:eastAsia="ko-KR"/>
        </w:rPr>
        <w:t xml:space="preserve"> ::= </w:t>
      </w:r>
      <w:r>
        <w:rPr>
          <w:rFonts w:ascii="Courier New" w:eastAsia="Times New Roman" w:hAnsi="Courier New"/>
          <w:sz w:val="16"/>
          <w:lang w:eastAsia="ko-KR"/>
        </w:rPr>
        <w:t xml:space="preserve">SEQUENCE (SIZE(1.. </w:t>
      </w:r>
      <w:r>
        <w:rPr>
          <w:rFonts w:ascii="Courier New" w:eastAsia="Times New Roman" w:hAnsi="Courier New"/>
          <w:snapToGrid w:val="0"/>
          <w:sz w:val="16"/>
          <w:lang w:eastAsia="ko-KR"/>
        </w:rPr>
        <w:t>maxnoofQoEInformation</w:t>
      </w:r>
      <w:r>
        <w:rPr>
          <w:rFonts w:ascii="Courier New" w:eastAsia="Times New Roman" w:hAnsi="Courier New"/>
          <w:sz w:val="16"/>
          <w:lang w:eastAsia="ko-KR"/>
        </w:rPr>
        <w:t xml:space="preserve">)) OF </w:t>
      </w:r>
      <w:r>
        <w:rPr>
          <w:rFonts w:ascii="Courier New" w:eastAsia="Times New Roman" w:hAnsi="Courier New"/>
          <w:snapToGrid w:val="0"/>
          <w:sz w:val="16"/>
          <w:lang w:eastAsia="zh-CN"/>
        </w:rPr>
        <w:t>QoEInformationList</w:t>
      </w:r>
      <w:r>
        <w:rPr>
          <w:rFonts w:ascii="Courier New" w:eastAsia="Times New Roman" w:hAnsi="Courier New"/>
          <w:sz w:val="16"/>
          <w:lang w:eastAsia="ko-KR"/>
        </w:rPr>
        <w:t>-Item</w:t>
      </w:r>
    </w:p>
    <w:p w14:paraId="3E1C84A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71A625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QoEInformationList-Item ::= SEQUENCE {</w:t>
      </w:r>
    </w:p>
    <w:p w14:paraId="7A3BBC1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qoEMetrics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QoEMetrics</w:t>
      </w:r>
      <w:r>
        <w:rPr>
          <w:rFonts w:ascii="Courier New" w:eastAsia="Times New Roman" w:hAnsi="Courier New"/>
          <w:sz w:val="16"/>
          <w:lang w:eastAsia="ko-KR"/>
        </w:rPr>
        <w:tab/>
        <w:t>OPTIONAL,</w:t>
      </w:r>
    </w:p>
    <w:p w14:paraId="60AB63F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r>
      <w:r>
        <w:rPr>
          <w:rFonts w:ascii="Courier New" w:eastAsia="Times New Roman" w:hAnsi="Courier New"/>
          <w:sz w:val="16"/>
          <w:lang w:val="fr-FR" w:eastAsia="ko-KR"/>
        </w:rPr>
        <w:t>iE-Extensions</w:t>
      </w:r>
      <w:r>
        <w:rPr>
          <w:rFonts w:ascii="Courier New" w:eastAsia="Times New Roman" w:hAnsi="Courier New"/>
          <w:sz w:val="16"/>
          <w:lang w:val="fr-FR" w:eastAsia="ko-KR"/>
        </w:rPr>
        <w:tab/>
      </w:r>
      <w:r>
        <w:rPr>
          <w:rFonts w:ascii="Courier New" w:eastAsia="Times New Roman" w:hAnsi="Courier New"/>
          <w:sz w:val="16"/>
          <w:lang w:val="fr-FR" w:eastAsia="ko-KR"/>
        </w:rPr>
        <w:tab/>
        <w:t xml:space="preserve">ProtocolExtensionContainer { { QoEInformationList-Item-ExtIEs} } </w:t>
      </w:r>
      <w:r>
        <w:rPr>
          <w:rFonts w:ascii="Courier New" w:eastAsia="Times New Roman" w:hAnsi="Courier New"/>
          <w:sz w:val="16"/>
          <w:lang w:val="fr-FR" w:eastAsia="ko-KR"/>
        </w:rPr>
        <w:tab/>
      </w:r>
      <w:r>
        <w:rPr>
          <w:rFonts w:ascii="Courier New" w:eastAsia="Times New Roman" w:hAnsi="Courier New"/>
          <w:sz w:val="16"/>
          <w:lang w:val="fr-FR" w:eastAsia="ko-KR"/>
        </w:rPr>
        <w:t>OPTIONAL</w:t>
      </w:r>
    </w:p>
    <w:p w14:paraId="2A27022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589681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6ABB0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Pr>
          <w:rFonts w:ascii="Courier New" w:eastAsia="Times New Roman" w:hAnsi="Courier New"/>
          <w:sz w:val="16"/>
          <w:lang w:eastAsia="ko-KR"/>
        </w:rPr>
        <w:t xml:space="preserve">QoEInformationList-Item-ExtIEs </w:t>
      </w:r>
      <w:r>
        <w:rPr>
          <w:rFonts w:ascii="Courier New" w:eastAsia="Times New Roman" w:hAnsi="Courier New"/>
          <w:sz w:val="16"/>
          <w:lang w:eastAsia="ko-KR"/>
        </w:rPr>
        <w:tab/>
        <w:t>F1AP-PROTOCOL-EXTENSION ::= {</w:t>
      </w:r>
    </w:p>
    <w:p w14:paraId="6095EDB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72CE183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6784DF4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F76C89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QoEMetrics </w:t>
      </w:r>
      <w:r>
        <w:rPr>
          <w:rFonts w:ascii="Courier New" w:eastAsia="Times New Roman" w:hAnsi="Courier New"/>
          <w:snapToGrid w:val="0"/>
          <w:sz w:val="16"/>
          <w:lang w:eastAsia="ko-KR"/>
        </w:rPr>
        <w:t xml:space="preserve">::= </w:t>
      </w:r>
      <w:r>
        <w:rPr>
          <w:rFonts w:ascii="Courier New" w:eastAsia="Times New Roman" w:hAnsi="Courier New"/>
          <w:sz w:val="16"/>
          <w:lang w:eastAsia="ko-KR"/>
        </w:rPr>
        <w:t>SEQUENCE {</w:t>
      </w:r>
    </w:p>
    <w:p w14:paraId="3AF91C5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appLayerBufferLevelList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AppLayerBufferLevelList  OPTIONAL,</w:t>
      </w:r>
    </w:p>
    <w:p w14:paraId="01C23D4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playoutDelayForMediaStartup</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PlayoutDelayForMediaStartup OPTIONAL,</w:t>
      </w:r>
    </w:p>
    <w:p w14:paraId="13B4D12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lastRenderedPageBreak/>
        <w:tab/>
      </w:r>
      <w:r>
        <w:rPr>
          <w:rFonts w:ascii="Courier New" w:eastAsia="Times New Roman" w:hAnsi="Courier New"/>
          <w:sz w:val="16"/>
          <w:lang w:val="fr-FR" w:eastAsia="ko-KR"/>
        </w:rPr>
        <w:t>iE-Extensions</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ProtocolExtensionContainer { { QoEMetrics-ExtIEs} } OPTIONAL,</w:t>
      </w:r>
    </w:p>
    <w:p w14:paraId="1AC8F6F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fr-FR" w:eastAsia="ko-KR"/>
        </w:rPr>
      </w:pPr>
      <w:r>
        <w:rPr>
          <w:rFonts w:ascii="Courier New" w:eastAsia="Times New Roman" w:hAnsi="Courier New"/>
          <w:sz w:val="16"/>
          <w:lang w:val="fr-FR" w:eastAsia="ko-KR"/>
        </w:rPr>
        <w:tab/>
        <w:t>...</w:t>
      </w:r>
    </w:p>
    <w:p w14:paraId="2AB7A09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w:t>
      </w:r>
    </w:p>
    <w:p w14:paraId="6197F36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D60B11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 xml:space="preserve">QoEMetrics-ExtIEs </w:t>
      </w:r>
      <w:r>
        <w:rPr>
          <w:rFonts w:ascii="Courier New" w:eastAsia="Times New Roman" w:hAnsi="Courier New"/>
          <w:sz w:val="16"/>
          <w:lang w:val="fr-FR" w:eastAsia="ko-KR"/>
        </w:rPr>
        <w:tab/>
        <w:t>F1AP-PROTOCOL-EXTENSION ::= {</w:t>
      </w:r>
    </w:p>
    <w:p w14:paraId="2177C6C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w:t>
      </w:r>
    </w:p>
    <w:p w14:paraId="0B11BC4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w:t>
      </w:r>
    </w:p>
    <w:p w14:paraId="4271A10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C3C49B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QoS-Characteristics ::= CHOICE {</w:t>
      </w:r>
    </w:p>
    <w:p w14:paraId="4FE4AAB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non-Dynamic-5QI</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NonDynamic5QIDescriptor,</w:t>
      </w:r>
    </w:p>
    <w:p w14:paraId="127672B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dynamic-5QI</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 xml:space="preserve">Dynamic5QIDescriptor, </w:t>
      </w:r>
    </w:p>
    <w:p w14:paraId="651BCBD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choice</w:t>
      </w:r>
      <w:r>
        <w:rPr>
          <w:rFonts w:ascii="Courier New" w:eastAsia="Times New Roman" w:hAnsi="Courier New"/>
          <w:sz w:val="16"/>
          <w:lang w:val="fr-FR" w:eastAsia="ko-KR"/>
        </w:rPr>
        <w:t>-extension</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ProtocolIE-SingleContainer { { QoS-Characteristics-ExtIEs } }</w:t>
      </w:r>
    </w:p>
    <w:p w14:paraId="7666FBF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w:t>
      </w:r>
    </w:p>
    <w:p w14:paraId="67DE552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774B79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 xml:space="preserve">QoS-Characteristics-ExtIEs </w:t>
      </w:r>
      <w:r>
        <w:rPr>
          <w:rFonts w:ascii="Courier New" w:eastAsia="Times New Roman" w:hAnsi="Courier New"/>
          <w:snapToGrid w:val="0"/>
          <w:sz w:val="16"/>
          <w:lang w:val="fr-FR" w:eastAsia="ko-KR"/>
        </w:rPr>
        <w:t xml:space="preserve">F1AP-PROTOCOL-IES </w:t>
      </w:r>
      <w:r>
        <w:rPr>
          <w:rFonts w:ascii="Courier New" w:eastAsia="Times New Roman" w:hAnsi="Courier New"/>
          <w:sz w:val="16"/>
          <w:lang w:val="fr-FR" w:eastAsia="ko-KR"/>
        </w:rPr>
        <w:t>::= {</w:t>
      </w:r>
    </w:p>
    <w:p w14:paraId="33B5001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val="fr-FR" w:eastAsia="ko-KR"/>
        </w:rPr>
        <w:tab/>
      </w:r>
      <w:r>
        <w:rPr>
          <w:rFonts w:ascii="Courier New" w:eastAsia="Times New Roman" w:hAnsi="Courier New"/>
          <w:sz w:val="16"/>
          <w:lang w:eastAsia="ko-KR"/>
        </w:rPr>
        <w:t>...</w:t>
      </w:r>
    </w:p>
    <w:p w14:paraId="41D0539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702358F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717D8E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QoSFlowIdentifier ::= INTEGER (0..63) </w:t>
      </w:r>
    </w:p>
    <w:p w14:paraId="08E947E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771F0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QoSFlowLevelQoSParameters</w:t>
      </w:r>
      <w:r>
        <w:rPr>
          <w:rFonts w:ascii="Courier New" w:eastAsia="Times New Roman" w:hAnsi="Courier New"/>
          <w:sz w:val="16"/>
          <w:lang w:eastAsia="ko-KR"/>
        </w:rPr>
        <w:tab/>
        <w:t>::= SEQUENCE {</w:t>
      </w:r>
    </w:p>
    <w:p w14:paraId="0CEF759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qoS-Characteristics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QoS-Characteristics,</w:t>
      </w:r>
    </w:p>
    <w:p w14:paraId="597FE8E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nGRANallocationRetentionPriority</w:t>
      </w:r>
      <w:r>
        <w:rPr>
          <w:rFonts w:ascii="Courier New" w:eastAsia="Times New Roman" w:hAnsi="Courier New"/>
          <w:sz w:val="16"/>
          <w:lang w:eastAsia="ko-KR"/>
        </w:rPr>
        <w:tab/>
      </w:r>
      <w:r>
        <w:rPr>
          <w:rFonts w:ascii="Courier New" w:eastAsia="Times New Roman" w:hAnsi="Courier New"/>
          <w:sz w:val="16"/>
          <w:lang w:eastAsia="ko-KR"/>
        </w:rPr>
        <w:tab/>
        <w:t>NGRANAllocationAndRetentionPriority,</w:t>
      </w:r>
    </w:p>
    <w:p w14:paraId="1B1753E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gBR-QoS-Flow-Information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GBR-QoSFlowInformation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68FA277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reflective-QoS-Attribute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ENUMERATED {subject-to, ...}</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5FC9180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w:t>
      </w:r>
      <w:r>
        <w:rPr>
          <w:rFonts w:ascii="Courier New" w:eastAsia="Times New Roman" w:hAnsi="Courier New"/>
          <w:sz w:val="16"/>
          <w:lang w:eastAsia="ko-KR"/>
        </w:rPr>
        <w:t>olExtensionContainer { { QoSFlowLevelQoSParameters-ExtIEs } }</w:t>
      </w:r>
      <w:r>
        <w:rPr>
          <w:rFonts w:ascii="Courier New" w:eastAsia="Times New Roman" w:hAnsi="Courier New"/>
          <w:sz w:val="16"/>
          <w:lang w:eastAsia="ko-KR"/>
        </w:rPr>
        <w:tab/>
        <w:t>OPTIONAL</w:t>
      </w:r>
    </w:p>
    <w:p w14:paraId="40ABEB4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1E6D229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D4A5A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QoSFlowLevelQoSParameters-ExtIEs </w:t>
      </w:r>
      <w:r>
        <w:rPr>
          <w:rFonts w:ascii="Courier New" w:eastAsia="Times New Roman" w:hAnsi="Courier New"/>
          <w:sz w:val="16"/>
          <w:lang w:eastAsia="ko-KR"/>
        </w:rPr>
        <w:tab/>
        <w:t>F1AP-PROTOCOL-EXTENSION ::= {</w:t>
      </w:r>
    </w:p>
    <w:p w14:paraId="07E3538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ID id-PDUSessionID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CRITICALITY ignore</w:t>
      </w:r>
      <w:r>
        <w:rPr>
          <w:rFonts w:ascii="Courier New" w:eastAsia="Times New Roman" w:hAnsi="Courier New"/>
          <w:sz w:val="16"/>
          <w:lang w:eastAsia="ko-KR"/>
        </w:rPr>
        <w:tab/>
        <w:t>EXTENSION PDUSessionID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PRESENCE optional}|</w:t>
      </w:r>
    </w:p>
    <w:p w14:paraId="3709334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ID id-ULPDUSessionAgg</w:t>
      </w:r>
      <w:r>
        <w:rPr>
          <w:rFonts w:ascii="Courier New" w:eastAsia="Times New Roman" w:hAnsi="Courier New"/>
          <w:sz w:val="16"/>
          <w:lang w:eastAsia="ko-KR"/>
        </w:rPr>
        <w:t>regateMaximumBitRate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CRITICALITY ignore</w:t>
      </w:r>
      <w:r>
        <w:rPr>
          <w:rFonts w:ascii="Courier New" w:eastAsia="Times New Roman" w:hAnsi="Courier New"/>
          <w:sz w:val="16"/>
          <w:lang w:eastAsia="ko-KR"/>
        </w:rPr>
        <w:tab/>
        <w:t>EXTENSION BitRate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PRESENCE optional}|</w:t>
      </w:r>
    </w:p>
    <w:p w14:paraId="7701B3B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ID id-QosMonitoringRequest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CRITICALITY ignore</w:t>
      </w:r>
      <w:r>
        <w:rPr>
          <w:rFonts w:ascii="Courier New" w:eastAsia="Times New Roman" w:hAnsi="Courier New"/>
          <w:sz w:val="16"/>
          <w:lang w:eastAsia="ko-KR"/>
        </w:rPr>
        <w:tab/>
        <w:t>EXTENSION QosMonitoringRequest</w:t>
      </w:r>
      <w:r>
        <w:rPr>
          <w:rFonts w:ascii="Courier New" w:eastAsia="Times New Roman" w:hAnsi="Courier New"/>
          <w:sz w:val="16"/>
          <w:lang w:eastAsia="ko-KR"/>
        </w:rPr>
        <w:tab/>
      </w:r>
      <w:r>
        <w:rPr>
          <w:rFonts w:ascii="Courier New" w:eastAsia="Times New Roman" w:hAnsi="Courier New"/>
          <w:sz w:val="16"/>
          <w:lang w:eastAsia="ko-KR"/>
        </w:rPr>
        <w:tab/>
        <w:t>PRESENCE optional}|</w:t>
      </w:r>
    </w:p>
    <w:p w14:paraId="17593E4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Huawei" w:date="2023-08-24T09:51:00Z"/>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hint="eastAsia"/>
          <w:sz w:val="16"/>
          <w:lang w:eastAsia="ko-KR"/>
        </w:rPr>
        <w:t>{</w:t>
      </w:r>
      <w:r>
        <w:rPr>
          <w:rFonts w:ascii="Courier New" w:eastAsia="Times New Roman" w:hAnsi="Courier New"/>
          <w:sz w:val="16"/>
          <w:lang w:eastAsia="ko-KR"/>
        </w:rPr>
        <w:t xml:space="preserve"> ID id-PDCPTerminatingNodeDLTNLAddrInfo</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CRITICALITY ignore</w:t>
      </w:r>
      <w:r>
        <w:rPr>
          <w:rFonts w:ascii="Courier New" w:eastAsia="Times New Roman" w:hAnsi="Courier New"/>
          <w:sz w:val="16"/>
          <w:lang w:eastAsia="ko-KR"/>
        </w:rPr>
        <w:tab/>
      </w:r>
      <w:r>
        <w:rPr>
          <w:rFonts w:ascii="Courier New" w:eastAsia="Times New Roman" w:hAnsi="Courier New"/>
          <w:sz w:val="16"/>
          <w:lang w:eastAsia="ko-KR"/>
        </w:rPr>
        <w:t>EXTENSION TransportLayerAddress</w:t>
      </w:r>
      <w:r>
        <w:rPr>
          <w:rFonts w:ascii="Courier New" w:eastAsia="Times New Roman" w:hAnsi="Courier New"/>
          <w:sz w:val="16"/>
          <w:lang w:eastAsia="ko-KR"/>
        </w:rPr>
        <w:tab/>
        <w:t>PRESENCE</w:t>
      </w:r>
      <w:r>
        <w:rPr>
          <w:rFonts w:ascii="Courier New" w:eastAsia="宋体" w:hAnsi="Courier New"/>
          <w:sz w:val="16"/>
          <w:lang w:eastAsia="ko-KR"/>
        </w:rPr>
        <w:t xml:space="preserve"> optional</w:t>
      </w:r>
      <w:r>
        <w:rPr>
          <w:rFonts w:ascii="Courier New" w:eastAsia="宋体" w:hAnsi="Courier New"/>
          <w:sz w:val="16"/>
          <w:lang w:eastAsia="ko-KR"/>
        </w:rPr>
        <w:tab/>
        <w:t>}</w:t>
      </w:r>
      <w:del w:id="410" w:author="Huawei" w:date="2023-08-24T09:51:00Z">
        <w:r>
          <w:rPr>
            <w:rFonts w:ascii="Courier New" w:eastAsia="Times New Roman" w:hAnsi="Courier New"/>
            <w:sz w:val="16"/>
            <w:lang w:eastAsia="ko-KR"/>
          </w:rPr>
          <w:delText>,</w:delText>
        </w:r>
      </w:del>
      <w:ins w:id="411" w:author="Huawei" w:date="2023-08-24T09:51:00Z">
        <w:r>
          <w:rPr>
            <w:rFonts w:ascii="Courier New" w:eastAsia="Times New Roman" w:hAnsi="Courier New"/>
            <w:sz w:val="16"/>
            <w:lang w:eastAsia="ko-KR"/>
          </w:rPr>
          <w:t>|</w:t>
        </w:r>
      </w:ins>
    </w:p>
    <w:p w14:paraId="55B7749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ins w:id="412" w:author="Huawei" w:date="2023-08-24T09:51:00Z">
        <w:r>
          <w:rPr>
            <w:rFonts w:ascii="Courier New" w:eastAsia="Times New Roman" w:hAnsi="Courier New"/>
            <w:sz w:val="16"/>
            <w:lang w:eastAsia="ko-KR"/>
          </w:rPr>
          <w:tab/>
          <w:t>{ ID id-</w:t>
        </w:r>
      </w:ins>
      <w:ins w:id="413" w:author="Huawei" w:date="2023-08-24T09:52:00Z">
        <w:r>
          <w:rPr>
            <w:rFonts w:ascii="Courier New" w:eastAsia="Times New Roman" w:hAnsi="Courier New"/>
            <w:sz w:val="16"/>
            <w:lang w:eastAsia="ko-KR"/>
          </w:rPr>
          <w:t>PDU</w:t>
        </w:r>
      </w:ins>
      <w:ins w:id="414" w:author="Huawei" w:date="2023-08-24T09:53:00Z">
        <w:r>
          <w:rPr>
            <w:rFonts w:ascii="Courier New" w:eastAsia="Times New Roman" w:hAnsi="Courier New"/>
            <w:sz w:val="16"/>
            <w:lang w:eastAsia="ko-KR"/>
          </w:rPr>
          <w:t>setQoSParameters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C</w:t>
        </w:r>
      </w:ins>
      <w:ins w:id="415" w:author="Huawei" w:date="2023-08-24T09:54:00Z">
        <w:r>
          <w:rPr>
            <w:rFonts w:ascii="Courier New" w:eastAsia="Times New Roman" w:hAnsi="Courier New"/>
            <w:sz w:val="16"/>
            <w:lang w:eastAsia="ko-KR"/>
          </w:rPr>
          <w:t>RITICALITY</w:t>
        </w:r>
      </w:ins>
      <w:ins w:id="416" w:author="Huawei" w:date="2023-08-24T09:55:00Z">
        <w:r>
          <w:rPr>
            <w:rFonts w:ascii="Courier New" w:eastAsia="Times New Roman" w:hAnsi="Courier New"/>
            <w:sz w:val="16"/>
            <w:lang w:eastAsia="ko-KR"/>
          </w:rPr>
          <w:tab/>
        </w:r>
      </w:ins>
      <w:ins w:id="417" w:author="Huawei" w:date="2023-08-24T09:54:00Z">
        <w:r>
          <w:rPr>
            <w:rFonts w:ascii="Courier New" w:eastAsia="Times New Roman" w:hAnsi="Courier New"/>
            <w:sz w:val="16"/>
            <w:lang w:eastAsia="ko-KR"/>
          </w:rPr>
          <w:t>ignore</w:t>
        </w:r>
      </w:ins>
      <w:ins w:id="418" w:author="Huawei" w:date="2023-08-24T09:55:00Z">
        <w:r>
          <w:rPr>
            <w:rFonts w:ascii="Courier New" w:eastAsia="Times New Roman" w:hAnsi="Courier New"/>
            <w:sz w:val="16"/>
            <w:lang w:eastAsia="ko-KR"/>
          </w:rPr>
          <w:tab/>
        </w:r>
      </w:ins>
      <w:ins w:id="419" w:author="Huawei" w:date="2023-08-24T09:54:00Z">
        <w:r>
          <w:rPr>
            <w:rFonts w:ascii="Courier New" w:eastAsia="Times New Roman" w:hAnsi="Courier New"/>
            <w:sz w:val="16"/>
            <w:lang w:eastAsia="ko-KR"/>
          </w:rPr>
          <w:t>E</w:t>
        </w:r>
      </w:ins>
      <w:ins w:id="420" w:author="Huawei" w:date="2023-08-24T10:56:00Z">
        <w:r>
          <w:rPr>
            <w:rFonts w:ascii="Courier New" w:eastAsia="Times New Roman" w:hAnsi="Courier New"/>
            <w:sz w:val="16"/>
            <w:lang w:eastAsia="ko-KR"/>
          </w:rPr>
          <w:t>X</w:t>
        </w:r>
      </w:ins>
      <w:ins w:id="421" w:author="Huawei" w:date="2023-08-24T09:54:00Z">
        <w:r>
          <w:rPr>
            <w:rFonts w:ascii="Courier New" w:eastAsia="Times New Roman" w:hAnsi="Courier New"/>
            <w:sz w:val="16"/>
            <w:lang w:eastAsia="ko-KR"/>
          </w:rPr>
          <w:t>TENSION PDUsetQoSParameters</w:t>
        </w:r>
      </w:ins>
      <w:ins w:id="422" w:author="Huawei" w:date="2023-08-24T09:55:00Z">
        <w:r>
          <w:rPr>
            <w:rFonts w:ascii="Courier New" w:eastAsia="Times New Roman" w:hAnsi="Courier New"/>
            <w:sz w:val="16"/>
            <w:lang w:eastAsia="ko-KR"/>
          </w:rPr>
          <w:tab/>
        </w:r>
        <w:r>
          <w:rPr>
            <w:rFonts w:ascii="Courier New" w:eastAsia="Times New Roman" w:hAnsi="Courier New"/>
            <w:sz w:val="16"/>
            <w:lang w:eastAsia="ko-KR"/>
          </w:rPr>
          <w:tab/>
          <w:t>PRESENCE optional</w:t>
        </w:r>
      </w:ins>
      <w:ins w:id="423" w:author="Huawei" w:date="2023-08-24T09:51:00Z">
        <w:r>
          <w:rPr>
            <w:rFonts w:ascii="Courier New" w:eastAsia="Times New Roman" w:hAnsi="Courier New"/>
            <w:sz w:val="16"/>
            <w:lang w:eastAsia="ko-KR"/>
          </w:rPr>
          <w:t>}</w:t>
        </w:r>
      </w:ins>
      <w:ins w:id="424" w:author="Huawei" w:date="2023-08-24T09:56:00Z">
        <w:r>
          <w:rPr>
            <w:rFonts w:ascii="Courier New" w:eastAsia="Times New Roman" w:hAnsi="Courier New"/>
            <w:sz w:val="16"/>
            <w:lang w:eastAsia="ko-KR"/>
          </w:rPr>
          <w:t>,</w:t>
        </w:r>
      </w:ins>
    </w:p>
    <w:p w14:paraId="7A01EC7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36DAC43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1A54F9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EBFC4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QoSFlowMappingIndication ::= ENUMERATED {ul,dl,...}</w:t>
      </w:r>
    </w:p>
    <w:p w14:paraId="2139D2C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5847A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QoSInformation</w:t>
      </w:r>
      <w:r>
        <w:rPr>
          <w:rFonts w:ascii="Courier New" w:eastAsia="Times New Roman" w:hAnsi="Courier New"/>
          <w:sz w:val="16"/>
          <w:lang w:eastAsia="ko-KR"/>
        </w:rPr>
        <w:tab/>
        <w:t>::=</w:t>
      </w:r>
      <w:r>
        <w:rPr>
          <w:rFonts w:ascii="Courier New" w:eastAsia="Times New Roman" w:hAnsi="Courier New"/>
          <w:sz w:val="16"/>
          <w:lang w:eastAsia="ko-KR"/>
        </w:rPr>
        <w:tab/>
        <w:t>CHOICE {</w:t>
      </w:r>
    </w:p>
    <w:p w14:paraId="4FC1BB5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ko-KR"/>
        </w:rPr>
        <w:t>eUTRANQoS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EUTRANQoS,</w:t>
      </w:r>
    </w:p>
    <w:p w14:paraId="563BF09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choice-extension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ProtocolIE-SingleContainer { { QoSInformation-ExtIEs} }</w:t>
      </w:r>
    </w:p>
    <w:p w14:paraId="548A76E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5EFF3FE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4424B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QoSInformation-ExtIEs </w:t>
      </w:r>
      <w:r>
        <w:rPr>
          <w:rFonts w:ascii="Courier New" w:eastAsia="Times New Roman" w:hAnsi="Courier New"/>
          <w:snapToGrid w:val="0"/>
          <w:sz w:val="16"/>
          <w:lang w:eastAsia="ko-KR"/>
        </w:rPr>
        <w:t xml:space="preserve">F1AP-PROTOCOL-IES </w:t>
      </w:r>
      <w:r>
        <w:rPr>
          <w:rFonts w:ascii="Courier New" w:eastAsia="Times New Roman" w:hAnsi="Courier New"/>
          <w:sz w:val="16"/>
          <w:lang w:eastAsia="ko-KR"/>
        </w:rPr>
        <w:t>::= {</w:t>
      </w:r>
    </w:p>
    <w:p w14:paraId="2E40599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r>
        <w:rPr>
          <w:rFonts w:ascii="Courier New" w:eastAsia="Times New Roman" w:hAnsi="Courier New"/>
          <w:sz w:val="16"/>
          <w:lang w:eastAsia="ko-KR"/>
        </w:rPr>
        <w:tab/>
        <w:t>ID id-DRB-Information</w:t>
      </w:r>
      <w:r>
        <w:rPr>
          <w:rFonts w:ascii="Courier New" w:eastAsia="Times New Roman" w:hAnsi="Courier New"/>
          <w:sz w:val="16"/>
          <w:lang w:eastAsia="ko-KR"/>
        </w:rPr>
        <w:tab/>
      </w:r>
      <w:r>
        <w:rPr>
          <w:rFonts w:ascii="Courier New" w:eastAsia="Times New Roman" w:hAnsi="Courier New"/>
          <w:sz w:val="16"/>
          <w:lang w:eastAsia="ko-KR"/>
        </w:rPr>
        <w:tab/>
        <w:t>CRITICALITY ignore TYPE DRB-Information</w:t>
      </w:r>
      <w:r>
        <w:rPr>
          <w:rFonts w:ascii="Courier New" w:eastAsia="Times New Roman" w:hAnsi="Courier New"/>
          <w:sz w:val="16"/>
          <w:lang w:eastAsia="ko-KR"/>
        </w:rPr>
        <w:tab/>
      </w:r>
      <w:r>
        <w:rPr>
          <w:rFonts w:ascii="Courier New" w:eastAsia="Times New Roman" w:hAnsi="Courier New"/>
          <w:sz w:val="16"/>
          <w:lang w:eastAsia="ko-KR"/>
        </w:rPr>
        <w:tab/>
        <w:t>PRESENCE mandatory},</w:t>
      </w:r>
    </w:p>
    <w:p w14:paraId="75BAC88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19ABEF5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7409F4C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00997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QosMonitoringRequest ::= ENUMERATED {ul, dl, both, ...</w:t>
      </w:r>
      <w:r>
        <w:rPr>
          <w:rFonts w:ascii="Courier New" w:eastAsia="Times New Roman" w:hAnsi="Courier New"/>
          <w:snapToGrid w:val="0"/>
          <w:sz w:val="16"/>
          <w:lang w:eastAsia="en-GB"/>
        </w:rPr>
        <w:t xml:space="preserve">, </w:t>
      </w:r>
      <w:r>
        <w:rPr>
          <w:rFonts w:ascii="Courier New" w:eastAsia="宋体" w:hAnsi="Courier New" w:hint="eastAsia"/>
          <w:snapToGrid w:val="0"/>
          <w:sz w:val="16"/>
          <w:lang w:eastAsia="zh-CN"/>
        </w:rPr>
        <w:t>stop</w:t>
      </w:r>
      <w:r>
        <w:rPr>
          <w:rFonts w:ascii="Courier New" w:eastAsia="Times New Roman" w:hAnsi="Courier New"/>
          <w:sz w:val="16"/>
          <w:lang w:eastAsia="ko-KR"/>
        </w:rPr>
        <w:t>}</w:t>
      </w:r>
    </w:p>
    <w:p w14:paraId="5B0D1B9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0E7444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QoSParaSetIndex ::= INTEGER (1..8, ...) </w:t>
      </w:r>
    </w:p>
    <w:p w14:paraId="6332E68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2C3A71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lastRenderedPageBreak/>
        <w:t>QoSParaSetNotifyIndex ::= INTEGER (0..8, ...)</w:t>
      </w:r>
    </w:p>
    <w:p w14:paraId="16EEA8A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CC7D897" w14:textId="77777777" w:rsidR="007B01B5" w:rsidRDefault="00FC3E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79CD0A3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Pr>
          <w:rFonts w:ascii="Courier New" w:eastAsia="Times New Roman" w:hAnsi="Courier New"/>
          <w:snapToGrid w:val="0"/>
          <w:sz w:val="16"/>
          <w:lang w:eastAsia="ko-KR"/>
        </w:rPr>
        <w:t>-- T</w:t>
      </w:r>
    </w:p>
    <w:p w14:paraId="4A0DFFB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18664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FiveGS-TAC ::= OCTET STRING (SIZE(3))</w:t>
      </w:r>
    </w:p>
    <w:p w14:paraId="411968B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D439E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Configured-EPS-TAC ::= OCTET STRING (SIZE(2))</w:t>
      </w:r>
    </w:p>
    <w:p w14:paraId="16BD6C6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F50C2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TargetCellList ::= SEQUENCE (SIZE(1..maxnoofCHOcells)) OF TargetCellList-Item</w:t>
      </w:r>
    </w:p>
    <w:p w14:paraId="02DF1DD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489730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TargetCellList-Item ::= SEQUENCE {</w:t>
      </w:r>
    </w:p>
    <w:p w14:paraId="680F129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target-cell</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NRCGI,</w:t>
      </w:r>
    </w:p>
    <w:p w14:paraId="2549E28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r>
      <w:r>
        <w:rPr>
          <w:rFonts w:ascii="Courier New" w:eastAsia="Times New Roman" w:hAnsi="Courier New"/>
          <w:sz w:val="16"/>
          <w:lang w:val="fr-FR" w:eastAsia="ko-KR"/>
        </w:rPr>
        <w:t>iE-Extensions</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ProtocolExtensionContainer { { TargetCellList-Item-ExtIEs} } OPTIONAL</w:t>
      </w:r>
    </w:p>
    <w:p w14:paraId="1E85536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7BDD6CE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A70B7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TargetCellList-Item-ExtIEs F1AP-PROTOCOL-EXTENSION ::= {</w:t>
      </w:r>
    </w:p>
    <w:p w14:paraId="3B6FCDB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4B32C3B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758AF0B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42516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NSAGSupportList ::= SEQUENCE (SIZE(1..</w:t>
      </w:r>
      <w:r>
        <w:rPr>
          <w:rFonts w:ascii="Courier New" w:eastAsia="Times New Roman" w:hAnsi="Courier New"/>
          <w:sz w:val="16"/>
          <w:lang w:eastAsia="ko-KR"/>
        </w:rPr>
        <w:t xml:space="preserve"> maxnoofNSAGs</w:t>
      </w:r>
      <w:r>
        <w:rPr>
          <w:rFonts w:ascii="Courier New" w:eastAsia="Times New Roman" w:hAnsi="Courier New"/>
          <w:snapToGrid w:val="0"/>
          <w:sz w:val="16"/>
          <w:lang w:eastAsia="ko-KR"/>
        </w:rPr>
        <w:t>)) OF NSAGSupportItem</w:t>
      </w:r>
    </w:p>
    <w:p w14:paraId="0139FF6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907558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NSAGSupportItem ::= SEQUENCE {</w:t>
      </w:r>
    </w:p>
    <w:p w14:paraId="1967F5D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nSAG-ID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NSAG-ID,</w:t>
      </w:r>
    </w:p>
    <w:p w14:paraId="444F962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nSAGSliceSupport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ExtendedSliceSupportList,</w:t>
      </w:r>
    </w:p>
    <w:p w14:paraId="3C414D1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eastAsia="ko-KR"/>
        </w:rPr>
        <w:tab/>
      </w:r>
      <w:r>
        <w:rPr>
          <w:rFonts w:ascii="Courier New" w:eastAsia="Times New Roman" w:hAnsi="Courier New"/>
          <w:snapToGrid w:val="0"/>
          <w:sz w:val="16"/>
          <w:lang w:val="fr-FR" w:eastAsia="ko-KR"/>
        </w:rPr>
        <w:t>iE-Extensions</w:t>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t>Pr</w:t>
      </w:r>
      <w:r>
        <w:rPr>
          <w:rFonts w:ascii="Courier New" w:eastAsia="Times New Roman" w:hAnsi="Courier New"/>
          <w:snapToGrid w:val="0"/>
          <w:sz w:val="16"/>
          <w:lang w:val="fr-FR" w:eastAsia="ko-KR"/>
        </w:rPr>
        <w:t>otocolExtensionContainer { {NSAGSupportItem-ExtIEs} }</w:t>
      </w:r>
      <w:r>
        <w:rPr>
          <w:rFonts w:ascii="Courier New" w:eastAsia="Times New Roman" w:hAnsi="Courier New"/>
          <w:snapToGrid w:val="0"/>
          <w:sz w:val="16"/>
          <w:lang w:val="fr-FR" w:eastAsia="ko-KR"/>
        </w:rPr>
        <w:tab/>
        <w:t>OPTIONAL,</w:t>
      </w:r>
    </w:p>
    <w:p w14:paraId="3036925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val="fr-FR" w:eastAsia="ko-KR"/>
        </w:rPr>
        <w:tab/>
      </w:r>
      <w:r>
        <w:rPr>
          <w:rFonts w:ascii="Courier New" w:eastAsia="Times New Roman" w:hAnsi="Courier New"/>
          <w:snapToGrid w:val="0"/>
          <w:sz w:val="16"/>
          <w:lang w:eastAsia="ko-KR"/>
        </w:rPr>
        <w:t>...</w:t>
      </w:r>
    </w:p>
    <w:p w14:paraId="3898F58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5F10721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4F6D19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NSAGSupportItem-ExtIEs F1AP-PROTOCOL-EXTENSION ::= {</w:t>
      </w:r>
    </w:p>
    <w:p w14:paraId="5BD2C4B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3FD1E29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71EFB97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4A9E91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ko-KR"/>
        </w:rPr>
        <w:t>NSAG-ID</w:t>
      </w:r>
      <w:r>
        <w:rPr>
          <w:rFonts w:ascii="Courier New" w:eastAsia="Times New Roman" w:hAnsi="Courier New"/>
          <w:sz w:val="16"/>
          <w:lang w:eastAsia="ko-KR"/>
        </w:rPr>
        <w:t xml:space="preserve"> ::= INTEGER (0..255, ...)</w:t>
      </w:r>
    </w:p>
    <w:p w14:paraId="555EC98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0661B2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TDD-Info ::= SEQUENCE {</w:t>
      </w:r>
    </w:p>
    <w:p w14:paraId="582CA29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w:t>
      </w:r>
      <w:r>
        <w:rPr>
          <w:rFonts w:ascii="Courier New" w:eastAsia="宋体" w:hAnsi="Courier New"/>
          <w:sz w:val="16"/>
          <w:lang w:eastAsia="ko-KR"/>
        </w:rPr>
        <w:t>R</w:t>
      </w:r>
      <w:r>
        <w:rPr>
          <w:rFonts w:ascii="Courier New" w:eastAsia="Times New Roman" w:hAnsi="Courier New" w:cs="Courier New"/>
          <w:sz w:val="16"/>
          <w:lang w:eastAsia="ko-KR"/>
        </w:rPr>
        <w:t>FreqInfo</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N</w:t>
      </w:r>
      <w:r>
        <w:rPr>
          <w:rFonts w:ascii="Courier New" w:eastAsia="宋体" w:hAnsi="Courier New"/>
          <w:sz w:val="16"/>
          <w:lang w:eastAsia="ko-KR"/>
        </w:rPr>
        <w:t>R</w:t>
      </w:r>
      <w:r>
        <w:rPr>
          <w:rFonts w:ascii="Courier New" w:eastAsia="Times New Roman" w:hAnsi="Courier New" w:cs="Courier New"/>
          <w:sz w:val="16"/>
          <w:lang w:eastAsia="ko-KR"/>
        </w:rPr>
        <w:t>FreqInfo</w:t>
      </w:r>
      <w:r>
        <w:rPr>
          <w:rFonts w:ascii="Courier New" w:eastAsia="Times New Roman" w:hAnsi="Courier New"/>
          <w:sz w:val="16"/>
          <w:lang w:eastAsia="ko-KR"/>
        </w:rPr>
        <w:t>,</w:t>
      </w:r>
    </w:p>
    <w:p w14:paraId="4365C17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transmission-Bandwidth</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Transmission-Bandwidth,</w:t>
      </w:r>
    </w:p>
    <w:p w14:paraId="31BBA07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r>
      <w:r>
        <w:rPr>
          <w:rFonts w:ascii="Courier New" w:eastAsia="Times New Roman" w:hAnsi="Courier New"/>
          <w:sz w:val="16"/>
          <w:lang w:val="fr-FR" w:eastAsia="ko-KR"/>
        </w:rPr>
        <w:t>iE-Extensions</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ProtocolExtensionContainer { {TDD-Info-ExtIEs} } OPTIONAL,</w:t>
      </w:r>
    </w:p>
    <w:p w14:paraId="0607AB7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val="fr-FR" w:eastAsia="ko-KR"/>
        </w:rPr>
        <w:tab/>
      </w:r>
      <w:r>
        <w:rPr>
          <w:rFonts w:ascii="Courier New" w:eastAsia="Times New Roman" w:hAnsi="Courier New"/>
          <w:sz w:val="16"/>
          <w:lang w:eastAsia="ko-KR"/>
        </w:rPr>
        <w:t>...</w:t>
      </w:r>
    </w:p>
    <w:p w14:paraId="6F4A54A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119DF1F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5786C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TDD-Info-ExtIEs F1AP-PROTOCOL-EXTENSION ::= {</w:t>
      </w:r>
    </w:p>
    <w:p w14:paraId="7FDABDD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w:t>
      </w:r>
      <w:r>
        <w:rPr>
          <w:rFonts w:ascii="Courier New" w:eastAsia="Times New Roman" w:hAnsi="Courier New"/>
          <w:sz w:val="16"/>
          <w:lang w:eastAsia="ko-KR"/>
        </w:rPr>
        <w:tab/>
        <w:t>id-IntendedTDD-DL-ULConfig</w:t>
      </w:r>
      <w:r>
        <w:rPr>
          <w:rFonts w:ascii="Courier New" w:eastAsia="Times New Roman" w:hAnsi="Courier New"/>
          <w:sz w:val="16"/>
          <w:lang w:eastAsia="ko-KR"/>
        </w:rPr>
        <w:tab/>
        <w:t>CRITICALITY ignore</w:t>
      </w:r>
      <w:r>
        <w:rPr>
          <w:rFonts w:ascii="Courier New" w:eastAsia="Times New Roman" w:hAnsi="Courier New"/>
          <w:sz w:val="16"/>
          <w:lang w:eastAsia="ko-KR"/>
        </w:rPr>
        <w:tab/>
        <w:t>EXTENSION</w:t>
      </w:r>
      <w:r>
        <w:rPr>
          <w:rFonts w:ascii="Courier New" w:eastAsia="Times New Roman" w:hAnsi="Courier New"/>
          <w:sz w:val="16"/>
          <w:lang w:eastAsia="ko-KR"/>
        </w:rPr>
        <w:tab/>
        <w:t>IntendedTDD-DL-ULConfig</w:t>
      </w:r>
      <w:r>
        <w:rPr>
          <w:rFonts w:ascii="Courier New" w:eastAsia="Times New Roman" w:hAnsi="Courier New"/>
          <w:sz w:val="16"/>
          <w:lang w:eastAsia="ko-KR"/>
        </w:rPr>
        <w:tab/>
        <w:t>PRESENCE option</w:t>
      </w:r>
      <w:r>
        <w:rPr>
          <w:rFonts w:ascii="Courier New" w:eastAsia="Times New Roman" w:hAnsi="Courier New"/>
          <w:sz w:val="16"/>
          <w:lang w:eastAsia="ko-KR"/>
        </w:rPr>
        <w:t>al}|</w:t>
      </w:r>
    </w:p>
    <w:p w14:paraId="05B2900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 id-TDD-UL-DLConfigCommonNR</w:t>
      </w:r>
      <w:r>
        <w:rPr>
          <w:rFonts w:ascii="Courier New" w:eastAsia="Times New Roman" w:hAnsi="Courier New"/>
          <w:sz w:val="16"/>
          <w:lang w:eastAsia="ko-KR"/>
        </w:rPr>
        <w:tab/>
        <w:t>CRITICALITY ignore</w:t>
      </w:r>
      <w:r>
        <w:rPr>
          <w:rFonts w:ascii="Courier New" w:eastAsia="Times New Roman" w:hAnsi="Courier New"/>
          <w:sz w:val="16"/>
          <w:lang w:eastAsia="ko-KR"/>
        </w:rPr>
        <w:tab/>
        <w:t>EXTENSION TDD-UL-DLConfigCommonNR</w:t>
      </w:r>
      <w:r>
        <w:rPr>
          <w:rFonts w:ascii="Courier New" w:eastAsia="Times New Roman" w:hAnsi="Courier New"/>
          <w:sz w:val="16"/>
          <w:lang w:eastAsia="ko-KR"/>
        </w:rPr>
        <w:tab/>
        <w:t>PRESENCE optional }|</w:t>
      </w:r>
    </w:p>
    <w:p w14:paraId="2E4CB7D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{ID id-CarrierList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CRITICALITY ignore</w:t>
      </w:r>
      <w:r>
        <w:rPr>
          <w:rFonts w:ascii="Courier New" w:eastAsia="Times New Roman" w:hAnsi="Courier New"/>
          <w:sz w:val="16"/>
          <w:lang w:eastAsia="ko-KR"/>
        </w:rPr>
        <w:tab/>
        <w:t>EXTENSION NRCarrierList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PRESENCE optional },</w:t>
      </w:r>
    </w:p>
    <w:p w14:paraId="50363FC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4C3A5CE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760A39E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5BE05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TDD-InfoRel16 ::= SEQUENCE {</w:t>
      </w:r>
    </w:p>
    <w:p w14:paraId="3CB9E42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tDD-FreqInfo</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FreqInfoRel16</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4271E29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lastRenderedPageBreak/>
        <w:tab/>
        <w:t>sUL-FreqInfo</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FreqInfoRel16</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260E91E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tDD-UL-DLConfigCommonNR</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TDD-UL-DLConfigCommonNR</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1800E72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r>
      <w:r>
        <w:rPr>
          <w:rFonts w:ascii="Courier New" w:eastAsia="Times New Roman" w:hAnsi="Courier New"/>
          <w:sz w:val="16"/>
          <w:lang w:val="fr-FR" w:eastAsia="ko-KR"/>
        </w:rPr>
        <w:t>iE-Extensions</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ProtocolExtensionContainer { {TDD-InfoRel16-ExtIEs} }</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OPTIONAL,</w:t>
      </w:r>
    </w:p>
    <w:p w14:paraId="75AF68A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val="fr-FR" w:eastAsia="ko-KR"/>
        </w:rPr>
        <w:tab/>
      </w:r>
      <w:r>
        <w:rPr>
          <w:rFonts w:ascii="Courier New" w:eastAsia="Times New Roman" w:hAnsi="Courier New"/>
          <w:sz w:val="16"/>
          <w:lang w:eastAsia="ko-KR"/>
        </w:rPr>
        <w:t>...</w:t>
      </w:r>
    </w:p>
    <w:p w14:paraId="654F9B9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A10317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458A2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TDD-InfoRel16-ExtIEs F1AP-PROTOCOL-EXTENSION ::= {</w:t>
      </w:r>
    </w:p>
    <w:p w14:paraId="78D0D1C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7E0DA00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6BC2193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4E54F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1F00B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TDD-UL-DLConfigCommonNR ::= OCTET STRING</w:t>
      </w:r>
    </w:p>
    <w:p w14:paraId="486B5D0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DC824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TRPTEGInformation ::= CHOICE {</w:t>
      </w:r>
    </w:p>
    <w:p w14:paraId="7B7EA22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rxTx-TEG</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RxTxTEG,</w:t>
      </w:r>
    </w:p>
    <w:p w14:paraId="441E98A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rx-TEG</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RxTEG,</w:t>
      </w:r>
    </w:p>
    <w:p w14:paraId="64D29E8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choice-extension</w:t>
      </w:r>
      <w:r>
        <w:rPr>
          <w:rFonts w:ascii="Courier New" w:eastAsia="Times New Roman" w:hAnsi="Courier New"/>
          <w:sz w:val="16"/>
          <w:lang w:eastAsia="ko-KR"/>
        </w:rPr>
        <w:tab/>
      </w:r>
      <w:r>
        <w:rPr>
          <w:rFonts w:ascii="Courier New" w:eastAsia="Times New Roman" w:hAnsi="Courier New"/>
          <w:sz w:val="16"/>
          <w:lang w:eastAsia="ko-KR"/>
        </w:rPr>
        <w:tab/>
        <w:t>ProtocolIE-SingleContainer { { TRPTEGInformatio</w:t>
      </w:r>
      <w:r>
        <w:rPr>
          <w:rFonts w:ascii="Courier New" w:eastAsia="Times New Roman" w:hAnsi="Courier New"/>
          <w:sz w:val="16"/>
          <w:lang w:eastAsia="ko-KR"/>
        </w:rPr>
        <w:t>n-ExtIEs} }</w:t>
      </w:r>
    </w:p>
    <w:p w14:paraId="7F18577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63DF5EF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B4A3C1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TRPTEGInformation-ExtIEs F1AP-PROTOCOL-IES ::= {</w:t>
      </w:r>
    </w:p>
    <w:p w14:paraId="39F0E1F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691A0B8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73A61B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C276A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RxTxTEG ::= SEQUENCE {</w:t>
      </w:r>
    </w:p>
    <w:p w14:paraId="104DC23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cs="Courier New"/>
          <w:sz w:val="16"/>
          <w:szCs w:val="22"/>
          <w:lang w:eastAsia="zh-CN"/>
        </w:rPr>
        <w:t>tRP-RxTx-TEGInformation</w:t>
      </w:r>
      <w:r>
        <w:rPr>
          <w:rFonts w:ascii="Courier New" w:eastAsia="Times New Roman" w:hAnsi="Courier New" w:cs="Courier New"/>
          <w:sz w:val="16"/>
          <w:szCs w:val="22"/>
          <w:lang w:eastAsia="zh-CN"/>
        </w:rPr>
        <w:tab/>
      </w:r>
      <w:r>
        <w:rPr>
          <w:rFonts w:ascii="Courier New" w:eastAsia="Times New Roman" w:hAnsi="Courier New" w:cs="Courier New"/>
          <w:sz w:val="16"/>
          <w:szCs w:val="22"/>
          <w:lang w:eastAsia="zh-CN"/>
        </w:rPr>
        <w:tab/>
      </w:r>
      <w:r>
        <w:rPr>
          <w:rFonts w:ascii="Courier New" w:eastAsia="Times New Roman" w:hAnsi="Courier New" w:cs="Courier New"/>
          <w:sz w:val="16"/>
          <w:szCs w:val="22"/>
          <w:lang w:eastAsia="zh-CN"/>
        </w:rPr>
        <w:tab/>
        <w:t>TRP-RxTx-TEGInformation,</w:t>
      </w:r>
    </w:p>
    <w:p w14:paraId="1220E65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z w:val="16"/>
          <w:lang w:eastAsia="ko-KR"/>
        </w:rPr>
        <w:tab/>
      </w:r>
      <w:r>
        <w:rPr>
          <w:rFonts w:ascii="Courier New" w:eastAsia="Times New Roman" w:hAnsi="Courier New" w:cs="Courier New"/>
          <w:sz w:val="16"/>
          <w:szCs w:val="22"/>
          <w:lang w:eastAsia="zh-CN"/>
        </w:rPr>
        <w:t>tRP-Tx-TEGInformation</w:t>
      </w:r>
      <w:r>
        <w:rPr>
          <w:rFonts w:ascii="Courier New" w:eastAsia="Times New Roman" w:hAnsi="Courier New" w:cs="Courier New"/>
          <w:sz w:val="16"/>
          <w:szCs w:val="22"/>
          <w:lang w:eastAsia="zh-CN"/>
        </w:rPr>
        <w:tab/>
      </w:r>
      <w:r>
        <w:rPr>
          <w:rFonts w:ascii="Courier New" w:eastAsia="Times New Roman" w:hAnsi="Courier New" w:cs="Courier New"/>
          <w:sz w:val="16"/>
          <w:szCs w:val="22"/>
          <w:lang w:eastAsia="zh-CN"/>
        </w:rPr>
        <w:tab/>
      </w:r>
      <w:r>
        <w:rPr>
          <w:rFonts w:ascii="Courier New" w:eastAsia="Times New Roman" w:hAnsi="Courier New" w:cs="Courier New"/>
          <w:sz w:val="16"/>
          <w:szCs w:val="22"/>
          <w:lang w:eastAsia="zh-CN"/>
        </w:rPr>
        <w:tab/>
        <w:t>TRP-Tx-TEGInformation</w:t>
      </w:r>
      <w:r>
        <w:rPr>
          <w:rFonts w:ascii="Courier New" w:eastAsia="Times New Roman" w:hAnsi="Courier New" w:cs="Courier New"/>
          <w:sz w:val="16"/>
          <w:szCs w:val="22"/>
          <w:lang w:eastAsia="zh-CN"/>
        </w:rPr>
        <w:tab/>
      </w:r>
      <w:r>
        <w:rPr>
          <w:rFonts w:ascii="Courier New" w:eastAsia="Times New Roman" w:hAnsi="Courier New" w:cs="Courier New"/>
          <w:sz w:val="16"/>
          <w:szCs w:val="22"/>
          <w:lang w:eastAsia="zh-CN"/>
        </w:rPr>
        <w:tab/>
        <w:t>OPTIONAL,</w:t>
      </w:r>
    </w:p>
    <w:p w14:paraId="1331651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t xml:space="preserve">ProtocolExtensionContainer { { </w:t>
      </w:r>
      <w:r>
        <w:rPr>
          <w:rFonts w:ascii="Courier New" w:eastAsia="Times New Roman" w:hAnsi="Courier New"/>
          <w:sz w:val="16"/>
          <w:lang w:eastAsia="ko-KR"/>
        </w:rPr>
        <w:t>RxTxTEG-ExtIEs } }</w:t>
      </w:r>
      <w:r>
        <w:rPr>
          <w:rFonts w:ascii="Courier New" w:eastAsia="Times New Roman" w:hAnsi="Courier New"/>
          <w:sz w:val="16"/>
          <w:lang w:eastAsia="ko-KR"/>
        </w:rPr>
        <w:tab/>
      </w:r>
      <w:r>
        <w:rPr>
          <w:rFonts w:ascii="Courier New" w:eastAsia="Times New Roman" w:hAnsi="Courier New"/>
          <w:sz w:val="16"/>
          <w:lang w:eastAsia="ko-KR"/>
        </w:rPr>
        <w:tab/>
        <w:t>OPTIONAL,</w:t>
      </w:r>
    </w:p>
    <w:p w14:paraId="68FFA96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3313896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F8BD16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EBFAE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ko-KR"/>
        </w:rPr>
        <w:t>RxTxTEG-ExtIEs</w:t>
      </w:r>
      <w:r>
        <w:rPr>
          <w:rFonts w:ascii="Courier New" w:eastAsia="Times New Roman" w:hAnsi="Courier New"/>
          <w:sz w:val="16"/>
          <w:lang w:eastAsia="ko-KR"/>
        </w:rPr>
        <w:tab/>
        <w:t>F1AP-PROTOCOL-EXTENSION ::= {</w:t>
      </w:r>
    </w:p>
    <w:p w14:paraId="550493F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2BADE2E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Pr>
          <w:rFonts w:ascii="Courier New" w:eastAsia="Times New Roman" w:hAnsi="Courier New"/>
          <w:sz w:val="16"/>
          <w:lang w:eastAsia="ko-KR"/>
        </w:rPr>
        <w:t>}</w:t>
      </w:r>
    </w:p>
    <w:p w14:paraId="48E64C7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0FA8C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RxTEG ::= SEQUENCE {</w:t>
      </w:r>
    </w:p>
    <w:p w14:paraId="61CA9B5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cs="Courier New"/>
          <w:sz w:val="16"/>
          <w:szCs w:val="22"/>
          <w:lang w:eastAsia="zh-CN"/>
        </w:rPr>
        <w:t>tRP-Rx-TEGInformation</w:t>
      </w:r>
      <w:r>
        <w:rPr>
          <w:rFonts w:ascii="Courier New" w:eastAsia="Times New Roman" w:hAnsi="Courier New" w:cs="Courier New"/>
          <w:sz w:val="16"/>
          <w:szCs w:val="22"/>
          <w:lang w:eastAsia="zh-CN"/>
        </w:rPr>
        <w:tab/>
      </w:r>
      <w:r>
        <w:rPr>
          <w:rFonts w:ascii="Courier New" w:eastAsia="Times New Roman" w:hAnsi="Courier New" w:cs="Courier New"/>
          <w:sz w:val="16"/>
          <w:szCs w:val="22"/>
          <w:lang w:eastAsia="zh-CN"/>
        </w:rPr>
        <w:tab/>
        <w:t>TRP-Rx-TEGInformation,</w:t>
      </w:r>
    </w:p>
    <w:p w14:paraId="34B5D8D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cs="Courier New"/>
          <w:sz w:val="16"/>
          <w:szCs w:val="22"/>
          <w:lang w:eastAsia="zh-CN"/>
        </w:rPr>
        <w:tab/>
        <w:t>tRP-Tx-TEGInformation</w:t>
      </w:r>
      <w:r>
        <w:rPr>
          <w:rFonts w:ascii="Courier New" w:eastAsia="Times New Roman" w:hAnsi="Courier New" w:cs="Courier New"/>
          <w:sz w:val="16"/>
          <w:szCs w:val="22"/>
          <w:lang w:eastAsia="zh-CN"/>
        </w:rPr>
        <w:tab/>
      </w:r>
      <w:r>
        <w:rPr>
          <w:rFonts w:ascii="Courier New" w:eastAsia="Times New Roman" w:hAnsi="Courier New" w:cs="Courier New"/>
          <w:sz w:val="16"/>
          <w:szCs w:val="22"/>
          <w:lang w:eastAsia="zh-CN"/>
        </w:rPr>
        <w:tab/>
        <w:t>TRP-Tx-TEGInformation,</w:t>
      </w:r>
    </w:p>
    <w:p w14:paraId="3F4C2BC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 { { Rx</w:t>
      </w:r>
      <w:r>
        <w:rPr>
          <w:rFonts w:ascii="Courier New" w:eastAsia="Times New Roman" w:hAnsi="Courier New"/>
          <w:sz w:val="16"/>
          <w:lang w:eastAsia="ko-KR"/>
        </w:rPr>
        <w:t>TEG-ExtIEs } }</w:t>
      </w:r>
      <w:r>
        <w:rPr>
          <w:rFonts w:ascii="Courier New" w:eastAsia="Times New Roman" w:hAnsi="Courier New"/>
          <w:sz w:val="16"/>
          <w:lang w:eastAsia="ko-KR"/>
        </w:rPr>
        <w:tab/>
      </w:r>
      <w:r>
        <w:rPr>
          <w:rFonts w:ascii="Courier New" w:eastAsia="Times New Roman" w:hAnsi="Courier New"/>
          <w:sz w:val="16"/>
          <w:lang w:eastAsia="ko-KR"/>
        </w:rPr>
        <w:tab/>
        <w:t>OPTIONAL,</w:t>
      </w:r>
    </w:p>
    <w:p w14:paraId="68379D2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3894955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7312E7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CFCC7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ko-KR"/>
        </w:rPr>
      </w:pPr>
      <w:r>
        <w:rPr>
          <w:rFonts w:ascii="Courier New" w:eastAsia="Times New Roman" w:hAnsi="Courier New"/>
          <w:sz w:val="16"/>
          <w:lang w:eastAsia="ko-KR"/>
        </w:rPr>
        <w:t>RxTEG-ExtIEs</w:t>
      </w:r>
      <w:r>
        <w:rPr>
          <w:rFonts w:ascii="Courier New" w:eastAsia="Times New Roman" w:hAnsi="Courier New"/>
          <w:sz w:val="16"/>
          <w:lang w:eastAsia="ko-KR"/>
        </w:rPr>
        <w:tab/>
        <w:t>F1AP-PROTOCOL-EXTENSION ::= {</w:t>
      </w:r>
    </w:p>
    <w:p w14:paraId="62E2DCA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34379EC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54D3F7C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2D5C7A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TimeReferenceInformation ::= SEQUENCE {</w:t>
      </w:r>
    </w:p>
    <w:p w14:paraId="3E58AE7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referenceTime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ReferenceTime,</w:t>
      </w:r>
    </w:p>
    <w:p w14:paraId="6B2963B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referenceSFN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ReferenceSFN,</w:t>
      </w:r>
    </w:p>
    <w:p w14:paraId="2DE4546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uncertainty</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Uncertainty,</w:t>
      </w:r>
    </w:p>
    <w:p w14:paraId="2B87C2B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timeInformationType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TimeInformationType,</w:t>
      </w:r>
    </w:p>
    <w:p w14:paraId="124606F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t>ProtocolExtensionContainer { {TimeReferenceInformation-ExtIEs} }</w:t>
      </w:r>
      <w:r>
        <w:rPr>
          <w:rFonts w:ascii="Courier New" w:eastAsia="Times New Roman" w:hAnsi="Courier New"/>
          <w:sz w:val="16"/>
          <w:lang w:eastAsia="ko-KR"/>
        </w:rPr>
        <w:tab/>
        <w:t>OPTIONAL</w:t>
      </w:r>
    </w:p>
    <w:p w14:paraId="2386818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7A23262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7B7C6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lastRenderedPageBreak/>
        <w:t>TimeReferenceInformation-ExtIEs F1AP-PROTOCOL-EXTENSION ::= {</w:t>
      </w:r>
    </w:p>
    <w:p w14:paraId="6960A4A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3B9A8D9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335ABC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0C8CD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TimeInformationType ::= ENUMERATED {localClock}</w:t>
      </w:r>
    </w:p>
    <w:p w14:paraId="55833AB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7063E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TimeStamp ::= SEQUENCE </w:t>
      </w:r>
      <w:r>
        <w:rPr>
          <w:rFonts w:ascii="Courier New" w:eastAsia="Times New Roman" w:hAnsi="Courier New"/>
          <w:snapToGrid w:val="0"/>
          <w:sz w:val="16"/>
          <w:lang w:eastAsia="ko-KR"/>
        </w:rPr>
        <w:t>{</w:t>
      </w:r>
    </w:p>
    <w:p w14:paraId="40B69F6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systemFrameNumber</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SystemFrameNumber,</w:t>
      </w:r>
    </w:p>
    <w:p w14:paraId="390E8C4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slotIndex</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TimeStampSlotIndex,</w:t>
      </w:r>
    </w:p>
    <w:p w14:paraId="7E2994A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measurementTime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RelativeTime1900</w:t>
      </w:r>
      <w:r>
        <w:rPr>
          <w:rFonts w:ascii="Courier New" w:eastAsia="Times New Roman" w:hAnsi="Courier New"/>
          <w:snapToGrid w:val="0"/>
          <w:sz w:val="16"/>
          <w:lang w:eastAsia="ko-KR"/>
        </w:rPr>
        <w:tab/>
        <w:t>OPTIONAL,</w:t>
      </w:r>
    </w:p>
    <w:p w14:paraId="1C37CDD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napToGrid w:val="0"/>
          <w:sz w:val="16"/>
          <w:lang w:val="fr-FR" w:eastAsia="ko-KR"/>
        </w:rPr>
      </w:pPr>
      <w:r>
        <w:rPr>
          <w:rFonts w:ascii="Courier New" w:eastAsia="Calibri" w:hAnsi="Courier New"/>
          <w:snapToGrid w:val="0"/>
          <w:sz w:val="16"/>
          <w:lang w:eastAsia="ko-KR"/>
        </w:rPr>
        <w:tab/>
      </w:r>
      <w:r>
        <w:rPr>
          <w:rFonts w:ascii="Courier New" w:eastAsia="Calibri" w:hAnsi="Courier New"/>
          <w:snapToGrid w:val="0"/>
          <w:sz w:val="16"/>
          <w:lang w:val="fr-FR" w:eastAsia="ko-KR"/>
        </w:rPr>
        <w:t>iE-Extension</w:t>
      </w:r>
      <w:r>
        <w:rPr>
          <w:rFonts w:ascii="Courier New" w:eastAsia="Calibri" w:hAnsi="Courier New"/>
          <w:snapToGrid w:val="0"/>
          <w:sz w:val="16"/>
          <w:lang w:val="fr-FR" w:eastAsia="ko-KR"/>
        </w:rPr>
        <w:tab/>
      </w:r>
      <w:r>
        <w:rPr>
          <w:rFonts w:ascii="Courier New" w:eastAsia="Calibri" w:hAnsi="Courier New"/>
          <w:snapToGrid w:val="0"/>
          <w:sz w:val="16"/>
          <w:lang w:val="fr-FR" w:eastAsia="ko-KR"/>
        </w:rPr>
        <w:tab/>
      </w:r>
      <w:r>
        <w:rPr>
          <w:rFonts w:ascii="Courier New" w:eastAsia="Calibri" w:hAnsi="Courier New"/>
          <w:snapToGrid w:val="0"/>
          <w:sz w:val="16"/>
          <w:lang w:val="fr-FR" w:eastAsia="ko-KR"/>
        </w:rPr>
        <w:tab/>
        <w:t xml:space="preserve">ProtocolExtensionContainer { { </w:t>
      </w:r>
      <w:r>
        <w:rPr>
          <w:rFonts w:ascii="Courier New" w:eastAsia="Calibri" w:hAnsi="Courier New"/>
          <w:sz w:val="16"/>
          <w:lang w:val="fr-FR" w:eastAsia="ko-KR"/>
        </w:rPr>
        <w:t>TimeStamp</w:t>
      </w:r>
      <w:r>
        <w:rPr>
          <w:rFonts w:ascii="Courier New" w:eastAsia="Calibri" w:hAnsi="Courier New"/>
          <w:snapToGrid w:val="0"/>
          <w:sz w:val="16"/>
          <w:lang w:val="fr-FR" w:eastAsia="ko-KR"/>
        </w:rPr>
        <w:t>-ExtIEs} }</w:t>
      </w:r>
      <w:r>
        <w:rPr>
          <w:rFonts w:ascii="Courier New" w:eastAsia="Calibri" w:hAnsi="Courier New"/>
          <w:snapToGrid w:val="0"/>
          <w:sz w:val="16"/>
          <w:lang w:val="fr-FR" w:eastAsia="ko-KR"/>
        </w:rPr>
        <w:tab/>
        <w:t>OPTIONAL</w:t>
      </w:r>
    </w:p>
    <w:p w14:paraId="23E0739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napToGrid w:val="0"/>
          <w:sz w:val="16"/>
          <w:lang w:eastAsia="ko-KR"/>
        </w:rPr>
      </w:pPr>
      <w:r>
        <w:rPr>
          <w:rFonts w:ascii="Courier New" w:eastAsia="Calibri" w:hAnsi="Courier New"/>
          <w:snapToGrid w:val="0"/>
          <w:sz w:val="16"/>
          <w:lang w:eastAsia="ko-KR"/>
        </w:rPr>
        <w:t>}</w:t>
      </w:r>
    </w:p>
    <w:p w14:paraId="74BE5FE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napToGrid w:val="0"/>
          <w:sz w:val="16"/>
          <w:lang w:eastAsia="ko-KR"/>
        </w:rPr>
      </w:pPr>
    </w:p>
    <w:p w14:paraId="467340F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napToGrid w:val="0"/>
          <w:sz w:val="16"/>
          <w:lang w:eastAsia="ko-KR"/>
        </w:rPr>
      </w:pPr>
      <w:r>
        <w:rPr>
          <w:rFonts w:ascii="Courier New" w:eastAsia="Calibri" w:hAnsi="Courier New"/>
          <w:sz w:val="16"/>
          <w:lang w:eastAsia="ko-KR"/>
        </w:rPr>
        <w:t>TimeStamp</w:t>
      </w:r>
      <w:r>
        <w:rPr>
          <w:rFonts w:ascii="Courier New" w:eastAsia="Calibri" w:hAnsi="Courier New"/>
          <w:snapToGrid w:val="0"/>
          <w:sz w:val="16"/>
          <w:lang w:eastAsia="ko-KR"/>
        </w:rPr>
        <w:t xml:space="preserve">-ExtIEs </w:t>
      </w:r>
      <w:r>
        <w:rPr>
          <w:rFonts w:ascii="Courier New" w:eastAsia="Calibri" w:hAnsi="Courier New"/>
          <w:sz w:val="16"/>
          <w:lang w:eastAsia="ko-KR"/>
        </w:rPr>
        <w:t>F1AP-</w:t>
      </w:r>
      <w:r>
        <w:rPr>
          <w:rFonts w:ascii="Courier New" w:eastAsia="Calibri" w:hAnsi="Courier New"/>
          <w:snapToGrid w:val="0"/>
          <w:sz w:val="16"/>
          <w:lang w:eastAsia="ko-KR"/>
        </w:rPr>
        <w:t>PROTOCOL-EXTENSION ::= {</w:t>
      </w:r>
    </w:p>
    <w:p w14:paraId="4E91432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napToGrid w:val="0"/>
          <w:sz w:val="16"/>
          <w:lang w:eastAsia="ko-KR"/>
        </w:rPr>
      </w:pPr>
      <w:r>
        <w:rPr>
          <w:rFonts w:ascii="Courier New" w:eastAsia="Calibri" w:hAnsi="Courier New"/>
          <w:snapToGrid w:val="0"/>
          <w:sz w:val="16"/>
          <w:lang w:eastAsia="ko-KR"/>
        </w:rPr>
        <w:tab/>
        <w:t>...</w:t>
      </w:r>
    </w:p>
    <w:p w14:paraId="35C9810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Calibri" w:hAnsi="Courier New" w:cs="Courier New"/>
          <w:snapToGrid w:val="0"/>
          <w:sz w:val="16"/>
          <w:szCs w:val="22"/>
          <w:lang w:eastAsia="ko-KR"/>
        </w:rPr>
        <w:t>}</w:t>
      </w:r>
    </w:p>
    <w:p w14:paraId="0E672E2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76159E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TimeStampSlotIndex ::= CHOICE {</w:t>
      </w:r>
    </w:p>
    <w:p w14:paraId="5CC2589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sCS-15</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INTEGER(0..9),</w:t>
      </w:r>
    </w:p>
    <w:p w14:paraId="26CE889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sCS-30</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INTEGER(0..19),</w:t>
      </w:r>
    </w:p>
    <w:p w14:paraId="5C5B68A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sCS-60</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INTEGER(0..39),</w:t>
      </w:r>
    </w:p>
    <w:p w14:paraId="39CB311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sCS-120</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INTEGER(0..79),</w:t>
      </w:r>
    </w:p>
    <w:p w14:paraId="4327892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napToGrid w:val="0"/>
          <w:sz w:val="16"/>
          <w:lang w:eastAsia="ko-KR"/>
        </w:rPr>
      </w:pPr>
      <w:r>
        <w:rPr>
          <w:rFonts w:ascii="Courier New" w:eastAsia="Calibri" w:hAnsi="Courier New"/>
          <w:snapToGrid w:val="0"/>
          <w:sz w:val="16"/>
          <w:lang w:eastAsia="ko-KR"/>
        </w:rPr>
        <w:tab/>
        <w:t>choice-extension</w:t>
      </w:r>
      <w:r>
        <w:rPr>
          <w:rFonts w:ascii="Courier New" w:eastAsia="Calibri" w:hAnsi="Courier New"/>
          <w:snapToGrid w:val="0"/>
          <w:sz w:val="16"/>
          <w:lang w:eastAsia="ko-KR"/>
        </w:rPr>
        <w:tab/>
      </w:r>
      <w:r>
        <w:rPr>
          <w:rFonts w:ascii="Courier New" w:eastAsia="Calibri" w:hAnsi="Courier New"/>
          <w:snapToGrid w:val="0"/>
          <w:sz w:val="16"/>
          <w:lang w:eastAsia="ko-KR"/>
        </w:rPr>
        <w:tab/>
        <w:t>ProtocolIE-SingleContainer { {</w:t>
      </w:r>
      <w:r>
        <w:rPr>
          <w:rFonts w:ascii="Courier New" w:eastAsia="Times New Roman" w:hAnsi="Courier New"/>
          <w:sz w:val="16"/>
          <w:lang w:eastAsia="ko-KR"/>
        </w:rPr>
        <w:t xml:space="preserve"> </w:t>
      </w:r>
      <w:r>
        <w:rPr>
          <w:rFonts w:ascii="Courier New" w:eastAsia="Calibri" w:hAnsi="Courier New"/>
          <w:snapToGrid w:val="0"/>
          <w:sz w:val="16"/>
          <w:lang w:eastAsia="ko-KR"/>
        </w:rPr>
        <w:t>TimeStampSlotIndex-ExtIEs} }</w:t>
      </w:r>
    </w:p>
    <w:p w14:paraId="5EC4E39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napToGrid w:val="0"/>
          <w:sz w:val="16"/>
          <w:lang w:eastAsia="ko-KR"/>
        </w:rPr>
      </w:pPr>
      <w:r>
        <w:rPr>
          <w:rFonts w:ascii="Courier New" w:eastAsia="Calibri" w:hAnsi="Courier New"/>
          <w:snapToGrid w:val="0"/>
          <w:sz w:val="16"/>
          <w:lang w:eastAsia="ko-KR"/>
        </w:rPr>
        <w:t>}</w:t>
      </w:r>
    </w:p>
    <w:p w14:paraId="425D37C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napToGrid w:val="0"/>
          <w:sz w:val="16"/>
          <w:lang w:eastAsia="ko-KR"/>
        </w:rPr>
      </w:pPr>
    </w:p>
    <w:p w14:paraId="0D31D88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napToGrid w:val="0"/>
          <w:sz w:val="16"/>
          <w:lang w:eastAsia="ko-KR"/>
        </w:rPr>
      </w:pPr>
      <w:r>
        <w:rPr>
          <w:rFonts w:ascii="Courier New" w:eastAsia="Calibri" w:hAnsi="Courier New"/>
          <w:snapToGrid w:val="0"/>
          <w:sz w:val="16"/>
          <w:lang w:eastAsia="ko-KR"/>
        </w:rPr>
        <w:t xml:space="preserve">TimeStampSlotIndex-ExtIEs </w:t>
      </w:r>
      <w:r>
        <w:rPr>
          <w:rFonts w:ascii="Courier New" w:eastAsia="Calibri" w:hAnsi="Courier New"/>
          <w:snapToGrid w:val="0"/>
          <w:sz w:val="16"/>
          <w:lang w:eastAsia="ko-KR"/>
        </w:rPr>
        <w:t>F1AP-PROTOCOL-IES ::= {</w:t>
      </w:r>
    </w:p>
    <w:p w14:paraId="4C4BDFC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r>
        <w:rPr>
          <w:rFonts w:ascii="Courier New" w:eastAsia="等线" w:hAnsi="Courier New"/>
          <w:snapToGrid w:val="0"/>
          <w:sz w:val="16"/>
          <w:lang w:eastAsia="ko-KR"/>
        </w:rPr>
        <w:tab/>
        <w:t>{ ID id-SCS-480</w:t>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SCS-480 PRESENCE mandatory}|</w:t>
      </w:r>
    </w:p>
    <w:p w14:paraId="15D5768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r>
        <w:rPr>
          <w:rFonts w:ascii="Courier New" w:eastAsia="等线" w:hAnsi="Courier New"/>
          <w:snapToGrid w:val="0"/>
          <w:sz w:val="16"/>
          <w:lang w:eastAsia="ko-KR"/>
        </w:rPr>
        <w:tab/>
        <w:t>{ ID id-SCS-960</w:t>
      </w:r>
      <w:r>
        <w:rPr>
          <w:rFonts w:ascii="Courier New" w:eastAsia="等线" w:hAnsi="Courier New"/>
          <w:snapToGrid w:val="0"/>
          <w:sz w:val="16"/>
          <w:lang w:eastAsia="ko-KR"/>
        </w:rPr>
        <w:tab/>
      </w:r>
      <w:r>
        <w:rPr>
          <w:rFonts w:ascii="Courier New" w:eastAsia="等线" w:hAnsi="Courier New"/>
          <w:snapToGrid w:val="0"/>
          <w:sz w:val="16"/>
          <w:lang w:eastAsia="ko-KR"/>
        </w:rPr>
        <w:tab/>
        <w:t>CRITICALITY reject</w:t>
      </w:r>
      <w:r>
        <w:rPr>
          <w:rFonts w:ascii="Courier New" w:eastAsia="等线" w:hAnsi="Courier New"/>
          <w:snapToGrid w:val="0"/>
          <w:sz w:val="16"/>
          <w:lang w:eastAsia="ko-KR"/>
        </w:rPr>
        <w:tab/>
        <w:t>TYPE SCS-960 PRESENCE mandatory},</w:t>
      </w:r>
    </w:p>
    <w:p w14:paraId="393084E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napToGrid w:val="0"/>
          <w:sz w:val="16"/>
          <w:lang w:eastAsia="ko-KR"/>
        </w:rPr>
      </w:pPr>
      <w:r>
        <w:rPr>
          <w:rFonts w:ascii="Courier New" w:eastAsia="Calibri" w:hAnsi="Courier New"/>
          <w:snapToGrid w:val="0"/>
          <w:sz w:val="16"/>
          <w:lang w:eastAsia="ko-KR"/>
        </w:rPr>
        <w:tab/>
        <w:t>...</w:t>
      </w:r>
    </w:p>
    <w:p w14:paraId="1566D7A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snapToGrid w:val="0"/>
          <w:sz w:val="16"/>
          <w:szCs w:val="22"/>
          <w:lang w:eastAsia="ko-KR"/>
        </w:rPr>
      </w:pPr>
      <w:r>
        <w:rPr>
          <w:rFonts w:ascii="Courier New" w:eastAsia="Calibri" w:hAnsi="Courier New" w:cs="Courier New"/>
          <w:snapToGrid w:val="0"/>
          <w:sz w:val="16"/>
          <w:szCs w:val="22"/>
          <w:lang w:eastAsia="ko-KR"/>
        </w:rPr>
        <w:t>}</w:t>
      </w:r>
    </w:p>
    <w:p w14:paraId="256AE2D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8CA05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TimeToWait ::= ENUMERATED {v1s, v2s, v5s, v10s, v20s, v60s, ...}</w:t>
      </w:r>
    </w:p>
    <w:p w14:paraId="7DF0858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3F1D94" w14:textId="77777777" w:rsidR="007B01B5" w:rsidRDefault="00FC3EEF">
      <w:pPr>
        <w:tabs>
          <w:tab w:val="left" w:pos="384"/>
          <w:tab w:val="left" w:pos="768"/>
          <w:tab w:val="left" w:pos="1152"/>
          <w:tab w:val="left" w:pos="1536"/>
          <w:tab w:val="left" w:pos="1920"/>
          <w:tab w:val="left" w:pos="215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Pr>
          <w:rFonts w:ascii="Courier New" w:eastAsia="Times New Roman" w:hAnsi="Courier New" w:hint="eastAsia"/>
          <w:snapToGrid w:val="0"/>
          <w:sz w:val="16"/>
          <w:lang w:eastAsia="ko-KR"/>
        </w:rPr>
        <w:t xml:space="preserve">TimingErrorMargin </w:t>
      </w:r>
      <w:r>
        <w:rPr>
          <w:rFonts w:ascii="Courier New" w:eastAsia="Times New Roman" w:hAnsi="Courier New"/>
          <w:snapToGrid w:val="0"/>
          <w:sz w:val="16"/>
          <w:lang w:eastAsia="ko-KR"/>
        </w:rPr>
        <w:t>::= ENUMERATED {m</w:t>
      </w:r>
      <w:r>
        <w:rPr>
          <w:rFonts w:ascii="Courier New" w:eastAsia="Times New Roman" w:hAnsi="Courier New" w:hint="eastAsia"/>
          <w:snapToGrid w:val="0"/>
          <w:sz w:val="16"/>
          <w:lang w:eastAsia="ko-KR"/>
        </w:rPr>
        <w:t xml:space="preserve">0Tc, </w:t>
      </w:r>
      <w:r>
        <w:rPr>
          <w:rFonts w:ascii="Courier New" w:eastAsia="Times New Roman" w:hAnsi="Courier New"/>
          <w:snapToGrid w:val="0"/>
          <w:sz w:val="16"/>
          <w:lang w:eastAsia="ko-KR"/>
        </w:rPr>
        <w:t>m2Tc, m4Tc, m6Tc, m8Tc, m12Tc, m16Tc, m20Tc, m24Tc,</w:t>
      </w:r>
      <w:r>
        <w:rPr>
          <w:rFonts w:ascii="Courier New" w:eastAsia="Times New Roman" w:hAnsi="Courier New" w:hint="eastAsia"/>
          <w:snapToGrid w:val="0"/>
          <w:sz w:val="16"/>
          <w:lang w:eastAsia="zh-CN"/>
        </w:rPr>
        <w:t xml:space="preserve"> </w:t>
      </w:r>
      <w:r>
        <w:rPr>
          <w:rFonts w:ascii="Courier New" w:eastAsia="Times New Roman" w:hAnsi="Courier New"/>
          <w:snapToGrid w:val="0"/>
          <w:sz w:val="16"/>
          <w:lang w:eastAsia="zh-CN"/>
        </w:rPr>
        <w:t>m</w:t>
      </w:r>
      <w:r>
        <w:rPr>
          <w:rFonts w:ascii="Courier New" w:eastAsia="Times New Roman" w:hAnsi="Courier New"/>
          <w:snapToGrid w:val="0"/>
          <w:sz w:val="16"/>
          <w:lang w:eastAsia="ko-KR"/>
        </w:rPr>
        <w:t>32Tc,</w:t>
      </w:r>
      <w:r>
        <w:rPr>
          <w:rFonts w:ascii="Courier New" w:eastAsia="Times New Roman" w:hAnsi="Courier New" w:hint="eastAsia"/>
          <w:snapToGrid w:val="0"/>
          <w:sz w:val="16"/>
          <w:lang w:eastAsia="zh-CN"/>
        </w:rPr>
        <w:t xml:space="preserve"> </w:t>
      </w:r>
      <w:r>
        <w:rPr>
          <w:rFonts w:ascii="Courier New" w:eastAsia="Times New Roman" w:hAnsi="Courier New"/>
          <w:snapToGrid w:val="0"/>
          <w:sz w:val="16"/>
          <w:lang w:eastAsia="zh-CN"/>
        </w:rPr>
        <w:t>m</w:t>
      </w:r>
      <w:r>
        <w:rPr>
          <w:rFonts w:ascii="Courier New" w:eastAsia="Times New Roman" w:hAnsi="Courier New"/>
          <w:snapToGrid w:val="0"/>
          <w:sz w:val="16"/>
          <w:lang w:eastAsia="ko-KR"/>
        </w:rPr>
        <w:t>40Tc, m48Tc, m56Tc, m64Tc,</w:t>
      </w:r>
      <w:r>
        <w:rPr>
          <w:rFonts w:ascii="Courier New" w:eastAsia="Times New Roman" w:hAnsi="Courier New" w:hint="eastAsia"/>
          <w:snapToGrid w:val="0"/>
          <w:sz w:val="16"/>
          <w:lang w:eastAsia="zh-CN"/>
        </w:rPr>
        <w:t xml:space="preserve"> </w:t>
      </w:r>
      <w:r>
        <w:rPr>
          <w:rFonts w:ascii="Courier New" w:eastAsia="Times New Roman" w:hAnsi="Courier New"/>
          <w:snapToGrid w:val="0"/>
          <w:sz w:val="16"/>
          <w:lang w:eastAsia="zh-CN"/>
        </w:rPr>
        <w:t>m</w:t>
      </w:r>
      <w:r>
        <w:rPr>
          <w:rFonts w:ascii="Courier New" w:eastAsia="Times New Roman" w:hAnsi="Courier New"/>
          <w:snapToGrid w:val="0"/>
          <w:sz w:val="16"/>
          <w:lang w:eastAsia="ko-KR"/>
        </w:rPr>
        <w:t>72Tc,</w:t>
      </w:r>
      <w:r>
        <w:rPr>
          <w:rFonts w:ascii="Courier New" w:eastAsia="Times New Roman" w:hAnsi="Courier New" w:hint="eastAsia"/>
          <w:snapToGrid w:val="0"/>
          <w:sz w:val="16"/>
          <w:lang w:eastAsia="zh-CN"/>
        </w:rPr>
        <w:t xml:space="preserve"> </w:t>
      </w:r>
      <w:r>
        <w:rPr>
          <w:rFonts w:ascii="Courier New" w:eastAsia="Times New Roman" w:hAnsi="Courier New"/>
          <w:snapToGrid w:val="0"/>
          <w:sz w:val="16"/>
          <w:lang w:eastAsia="zh-CN"/>
        </w:rPr>
        <w:t>m</w:t>
      </w:r>
      <w:r>
        <w:rPr>
          <w:rFonts w:ascii="Courier New" w:eastAsia="Times New Roman" w:hAnsi="Courier New"/>
          <w:snapToGrid w:val="0"/>
          <w:sz w:val="16"/>
          <w:lang w:eastAsia="ko-KR"/>
        </w:rPr>
        <w:t>80Tc, ...}</w:t>
      </w:r>
    </w:p>
    <w:p w14:paraId="035E7DB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09FC9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TimingMeasurementQuality ::= SEQUENCE {</w:t>
      </w:r>
    </w:p>
    <w:p w14:paraId="292B492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measurementQuality</w:t>
      </w:r>
      <w:r>
        <w:rPr>
          <w:rFonts w:ascii="Courier New" w:eastAsia="Times New Roman" w:hAnsi="Courier New"/>
          <w:sz w:val="16"/>
          <w:lang w:eastAsia="ko-KR"/>
        </w:rPr>
        <w:tab/>
      </w:r>
      <w:r>
        <w:rPr>
          <w:rFonts w:ascii="Courier New" w:eastAsia="Times New Roman" w:hAnsi="Courier New"/>
          <w:sz w:val="16"/>
          <w:lang w:eastAsia="ko-KR"/>
        </w:rPr>
        <w:tab/>
        <w:t>INTEGER(0..31),</w:t>
      </w:r>
    </w:p>
    <w:p w14:paraId="7CA1338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resolution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ENUMERATED{m0dot1, m1, m10, m30, ...},</w:t>
      </w:r>
    </w:p>
    <w:p w14:paraId="4F42B94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 { { TimingMeasurementQuality-ExtIEs} }</w:t>
      </w:r>
      <w:r>
        <w:rPr>
          <w:rFonts w:ascii="Courier New" w:eastAsia="Times New Roman" w:hAnsi="Courier New"/>
          <w:sz w:val="16"/>
          <w:lang w:eastAsia="ko-KR"/>
        </w:rPr>
        <w:tab/>
        <w:t>OPTIONAL</w:t>
      </w:r>
    </w:p>
    <w:p w14:paraId="4DC9CC2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51A9D05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AAA106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TimingMeasurementQuality-ExtIEs F1AP-PROTOCOL-EXTENSION ::= {</w:t>
      </w:r>
    </w:p>
    <w:p w14:paraId="6943990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615387E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5C9260C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973EF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TMGI</w:t>
      </w:r>
      <w:r>
        <w:rPr>
          <w:rFonts w:ascii="Courier New" w:eastAsia="Times New Roman" w:hAnsi="Courier New"/>
          <w:snapToGrid w:val="0"/>
          <w:sz w:val="16"/>
          <w:lang w:eastAsia="ko-KR"/>
        </w:rPr>
        <w:t xml:space="preserve"> ::= </w:t>
      </w:r>
      <w:r>
        <w:rPr>
          <w:rFonts w:ascii="Courier New" w:eastAsia="Times New Roman" w:hAnsi="Courier New"/>
          <w:sz w:val="16"/>
          <w:lang w:eastAsia="ko-KR"/>
        </w:rPr>
        <w:t xml:space="preserve"> OCTET STRING (SIZE(6))</w:t>
      </w:r>
    </w:p>
    <w:p w14:paraId="23570B3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56A22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TNLAssociationUsage ::= ENUMERATED {</w:t>
      </w:r>
    </w:p>
    <w:p w14:paraId="5F98D76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ue,</w:t>
      </w:r>
    </w:p>
    <w:p w14:paraId="058CDE6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non-ue,</w:t>
      </w:r>
    </w:p>
    <w:p w14:paraId="083C76D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xml:space="preserve">both, </w:t>
      </w:r>
    </w:p>
    <w:p w14:paraId="12A8387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5A8B6B6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1A4020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EF3F9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TNLCapacityIndicator::= SEQUENCE {</w:t>
      </w:r>
    </w:p>
    <w:p w14:paraId="2467EE7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dLTNLOfferedCapacity</w:t>
      </w:r>
      <w:r>
        <w:rPr>
          <w:rFonts w:ascii="Courier New" w:eastAsia="Times New Roman" w:hAnsi="Courier New"/>
          <w:sz w:val="16"/>
          <w:lang w:eastAsia="ko-KR"/>
        </w:rPr>
        <w:tab/>
      </w:r>
      <w:r>
        <w:rPr>
          <w:rFonts w:ascii="Courier New" w:eastAsia="Times New Roman" w:hAnsi="Courier New"/>
          <w:sz w:val="16"/>
          <w:lang w:eastAsia="ko-KR"/>
        </w:rPr>
        <w:tab/>
        <w:t>INTEGER (1.. 16777216,...),</w:t>
      </w:r>
    </w:p>
    <w:p w14:paraId="4233CD8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dLTNLAvailableCapacity</w:t>
      </w:r>
      <w:r>
        <w:rPr>
          <w:rFonts w:ascii="Courier New" w:eastAsia="Times New Roman" w:hAnsi="Courier New"/>
          <w:sz w:val="16"/>
          <w:lang w:eastAsia="ko-KR"/>
        </w:rPr>
        <w:tab/>
      </w:r>
      <w:r>
        <w:rPr>
          <w:rFonts w:ascii="Courier New" w:eastAsia="Times New Roman" w:hAnsi="Courier New"/>
          <w:sz w:val="16"/>
          <w:lang w:eastAsia="ko-KR"/>
        </w:rPr>
        <w:tab/>
        <w:t>INTEGER (0.. 100,...),</w:t>
      </w:r>
    </w:p>
    <w:p w14:paraId="58618C4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uLTNLOfferedCapacity</w:t>
      </w:r>
      <w:r>
        <w:rPr>
          <w:rFonts w:ascii="Courier New" w:eastAsia="Times New Roman" w:hAnsi="Courier New"/>
          <w:sz w:val="16"/>
          <w:lang w:eastAsia="ko-KR"/>
        </w:rPr>
        <w:tab/>
      </w:r>
      <w:r>
        <w:rPr>
          <w:rFonts w:ascii="Courier New" w:eastAsia="Times New Roman" w:hAnsi="Courier New"/>
          <w:sz w:val="16"/>
          <w:lang w:eastAsia="ko-KR"/>
        </w:rPr>
        <w:tab/>
        <w:t>INTEGER (1.. 16777216,...),</w:t>
      </w:r>
    </w:p>
    <w:p w14:paraId="314ED1B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t>uLT</w:t>
      </w:r>
      <w:r>
        <w:rPr>
          <w:rFonts w:ascii="Courier New" w:eastAsia="Times New Roman" w:hAnsi="Courier New"/>
          <w:sz w:val="16"/>
          <w:lang w:eastAsia="ko-KR"/>
        </w:rPr>
        <w:t>NLAvailableCapacity</w:t>
      </w:r>
      <w:r>
        <w:rPr>
          <w:rFonts w:ascii="Courier New" w:eastAsia="Times New Roman" w:hAnsi="Courier New"/>
          <w:sz w:val="16"/>
          <w:lang w:eastAsia="ko-KR"/>
        </w:rPr>
        <w:tab/>
      </w:r>
      <w:r>
        <w:rPr>
          <w:rFonts w:ascii="Courier New" w:eastAsia="Times New Roman" w:hAnsi="Courier New"/>
          <w:sz w:val="16"/>
          <w:lang w:eastAsia="ko-KR"/>
        </w:rPr>
        <w:tab/>
        <w:t xml:space="preserve">INTEGER (0.. </w:t>
      </w:r>
      <w:r>
        <w:rPr>
          <w:rFonts w:ascii="Courier New" w:eastAsia="Times New Roman" w:hAnsi="Courier New"/>
          <w:sz w:val="16"/>
          <w:lang w:val="fr-FR" w:eastAsia="ko-KR"/>
        </w:rPr>
        <w:t>100,...),</w:t>
      </w:r>
    </w:p>
    <w:p w14:paraId="37D0181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iE-Extensions</w:t>
      </w:r>
      <w:r>
        <w:rPr>
          <w:rFonts w:ascii="Courier New" w:eastAsia="Times New Roman" w:hAnsi="Courier New"/>
          <w:sz w:val="16"/>
          <w:lang w:val="fr-FR" w:eastAsia="ko-KR"/>
        </w:rPr>
        <w:tab/>
        <w:t>ProtocolExtensionContainer { { TNLCapacityIndicator-ExtIEs} } OPTIONAL</w:t>
      </w:r>
    </w:p>
    <w:p w14:paraId="453A316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64863BF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B6929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TNLCapacityIndicator-ExtIEs </w:t>
      </w:r>
      <w:r>
        <w:rPr>
          <w:rFonts w:ascii="Courier New" w:eastAsia="Times New Roman" w:hAnsi="Courier New"/>
          <w:sz w:val="16"/>
          <w:lang w:eastAsia="ko-KR"/>
        </w:rPr>
        <w:tab/>
        <w:t>F1AP-PROTOCOL-EXTENSION ::= {</w:t>
      </w:r>
    </w:p>
    <w:p w14:paraId="5322CFB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7986D0E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408332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A07E3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TraceActivation ::= SEQUENCE {</w:t>
      </w:r>
    </w:p>
    <w:p w14:paraId="6D16221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traceID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TraceID,</w:t>
      </w:r>
    </w:p>
    <w:p w14:paraId="0527F6E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interfacesToTrace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InterfacesToTrace,</w:t>
      </w:r>
    </w:p>
    <w:p w14:paraId="693898B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traceDepth</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TraceDepth,</w:t>
      </w:r>
    </w:p>
    <w:p w14:paraId="3B47B4A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traceCollectionEntityIPAddress</w:t>
      </w:r>
      <w:r>
        <w:rPr>
          <w:rFonts w:ascii="Courier New" w:eastAsia="Times New Roman" w:hAnsi="Courier New"/>
          <w:sz w:val="16"/>
          <w:lang w:eastAsia="ko-KR"/>
        </w:rPr>
        <w:tab/>
      </w:r>
      <w:r>
        <w:rPr>
          <w:rFonts w:ascii="Courier New" w:eastAsia="Times New Roman" w:hAnsi="Courier New"/>
          <w:sz w:val="16"/>
          <w:lang w:eastAsia="ko-KR"/>
        </w:rPr>
        <w:tab/>
        <w:t>TransportLayerAddress,</w:t>
      </w:r>
    </w:p>
    <w:p w14:paraId="48E9E3B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t>ProtocolExtensionContainer { {TraceActivation-ExtIEs} }</w:t>
      </w:r>
      <w:r>
        <w:rPr>
          <w:rFonts w:ascii="Courier New" w:eastAsia="Times New Roman" w:hAnsi="Courier New"/>
          <w:sz w:val="16"/>
          <w:lang w:eastAsia="ko-KR"/>
        </w:rPr>
        <w:tab/>
        <w:t>OPTIONAL</w:t>
      </w:r>
    </w:p>
    <w:p w14:paraId="4FD127F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5F7E63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2475C2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TraceActivation-ExtIEs F1AP-PROTOCOL-EXTENSI</w:t>
      </w:r>
      <w:r>
        <w:rPr>
          <w:rFonts w:ascii="Courier New" w:eastAsia="Times New Roman" w:hAnsi="Courier New"/>
          <w:sz w:val="16"/>
          <w:lang w:eastAsia="ko-KR"/>
        </w:rPr>
        <w:t>ON ::= {</w:t>
      </w:r>
    </w:p>
    <w:p w14:paraId="76A79A16" w14:textId="77777777" w:rsidR="007B01B5" w:rsidRDefault="00FC3EEF">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ko-KR"/>
        </w:rPr>
        <w:tab/>
      </w:r>
      <w:r>
        <w:rPr>
          <w:rFonts w:ascii="Courier New" w:eastAsia="Times New Roman" w:hAnsi="Courier New"/>
          <w:sz w:val="16"/>
          <w:lang w:eastAsia="zh-CN"/>
        </w:rPr>
        <w:t>{ID id-mdtConfiguration</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CRITICALITY ignore</w:t>
      </w:r>
      <w:r>
        <w:rPr>
          <w:rFonts w:ascii="Courier New" w:eastAsia="Times New Roman" w:hAnsi="Courier New"/>
          <w:sz w:val="16"/>
          <w:lang w:eastAsia="zh-CN"/>
        </w:rPr>
        <w:tab/>
      </w:r>
      <w:r>
        <w:rPr>
          <w:rFonts w:ascii="Courier New" w:eastAsia="Times New Roman" w:hAnsi="Courier New"/>
          <w:sz w:val="16"/>
          <w:lang w:eastAsia="ko-KR"/>
        </w:rPr>
        <w:t>EXTENSION</w:t>
      </w:r>
      <w:r>
        <w:rPr>
          <w:rFonts w:ascii="Courier New" w:eastAsia="Times New Roman" w:hAnsi="Courier New" w:hint="eastAsia"/>
          <w:sz w:val="16"/>
          <w:lang w:eastAsia="zh-CN"/>
        </w:rPr>
        <w:tab/>
      </w:r>
      <w:r>
        <w:rPr>
          <w:rFonts w:ascii="Courier New" w:eastAsia="Times New Roman" w:hAnsi="Courier New"/>
          <w:snapToGrid w:val="0"/>
          <w:sz w:val="16"/>
          <w:lang w:eastAsia="ko-KR"/>
        </w:rPr>
        <w:t>MDTConfiguration</w:t>
      </w:r>
      <w:r>
        <w:rPr>
          <w:rFonts w:ascii="Courier New" w:eastAsia="Times New Roman" w:hAnsi="Courier New"/>
          <w:sz w:val="16"/>
          <w:lang w:eastAsia="zh-CN"/>
        </w:rPr>
        <w:tab/>
      </w:r>
      <w:r>
        <w:rPr>
          <w:rFonts w:ascii="Courier New" w:eastAsia="Times New Roman" w:hAnsi="Courier New"/>
          <w:sz w:val="16"/>
          <w:lang w:eastAsia="zh-CN"/>
        </w:rPr>
        <w:tab/>
        <w:t>PRESENCE optional</w:t>
      </w:r>
      <w:r>
        <w:rPr>
          <w:rFonts w:ascii="Courier New" w:eastAsia="Times New Roman" w:hAnsi="Courier New" w:hint="eastAsia"/>
          <w:sz w:val="16"/>
          <w:lang w:eastAsia="zh-CN"/>
        </w:rPr>
        <w:t>}|</w:t>
      </w:r>
    </w:p>
    <w:p w14:paraId="16CF2E3D" w14:textId="77777777" w:rsidR="007B01B5" w:rsidRDefault="00FC3EEF">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hint="eastAsia"/>
          <w:sz w:val="16"/>
          <w:lang w:eastAsia="zh-CN"/>
        </w:rPr>
        <w:tab/>
        <w:t>{</w:t>
      </w:r>
      <w:r>
        <w:rPr>
          <w:rFonts w:ascii="Courier New" w:eastAsia="Times New Roman" w:hAnsi="Courier New"/>
          <w:sz w:val="16"/>
          <w:lang w:eastAsia="zh-CN"/>
        </w:rPr>
        <w:t>ID id-TraceCollectionEntityURI</w:t>
      </w:r>
      <w:r>
        <w:rPr>
          <w:rFonts w:ascii="Courier New" w:eastAsia="Times New Roman" w:hAnsi="Courier New"/>
          <w:sz w:val="16"/>
          <w:lang w:eastAsia="zh-CN"/>
        </w:rPr>
        <w:tab/>
        <w:t>CRITICALITY ignore</w:t>
      </w:r>
      <w:r>
        <w:rPr>
          <w:rFonts w:ascii="Courier New" w:eastAsia="Times New Roman" w:hAnsi="Courier New"/>
          <w:sz w:val="16"/>
          <w:lang w:eastAsia="zh-CN"/>
        </w:rPr>
        <w:tab/>
      </w:r>
      <w:r>
        <w:rPr>
          <w:rFonts w:ascii="Courier New" w:eastAsia="Times New Roman" w:hAnsi="Courier New"/>
          <w:sz w:val="16"/>
          <w:lang w:eastAsia="ko-KR"/>
        </w:rPr>
        <w:t xml:space="preserve">EXTENSION </w:t>
      </w:r>
      <w:r>
        <w:rPr>
          <w:rFonts w:ascii="Courier New" w:eastAsia="Times New Roman" w:hAnsi="Courier New"/>
          <w:sz w:val="16"/>
          <w:lang w:eastAsia="zh-CN"/>
        </w:rPr>
        <w:t>URI</w:t>
      </w:r>
      <w:r>
        <w:rPr>
          <w:rFonts w:ascii="Courier New" w:eastAsia="Times New Roman" w:hAnsi="Courier New" w:hint="eastAsia"/>
          <w:sz w:val="16"/>
          <w:lang w:eastAsia="zh-CN"/>
        </w:rPr>
        <w:t>-</w:t>
      </w:r>
      <w:r>
        <w:rPr>
          <w:rFonts w:ascii="Courier New" w:eastAsia="Times New Roman" w:hAnsi="Courier New"/>
          <w:sz w:val="16"/>
          <w:lang w:eastAsia="zh-CN"/>
        </w:rPr>
        <w:t>address</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t>PRESENCE optional</w:t>
      </w:r>
      <w:r>
        <w:rPr>
          <w:rFonts w:ascii="Courier New" w:eastAsia="Times New Roman" w:hAnsi="Courier New"/>
          <w:sz w:val="16"/>
          <w:lang w:eastAsia="zh-CN"/>
        </w:rPr>
        <w:tab/>
        <w:t>},</w:t>
      </w:r>
    </w:p>
    <w:p w14:paraId="252D918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6034F12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6A149B2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91A25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TraceDepth ::= ENUMERATED { </w:t>
      </w:r>
    </w:p>
    <w:p w14:paraId="750D44F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minimum,</w:t>
      </w:r>
    </w:p>
    <w:p w14:paraId="191B600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medium,</w:t>
      </w:r>
    </w:p>
    <w:p w14:paraId="4A40555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maximum,</w:t>
      </w:r>
    </w:p>
    <w:p w14:paraId="2116F88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minimumWithoutVendorSpecificExtension,</w:t>
      </w:r>
    </w:p>
    <w:p w14:paraId="0948E13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mediumWithoutVendorSpecificExtension,</w:t>
      </w:r>
    </w:p>
    <w:p w14:paraId="4BF46E6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maximumWithoutVendorSpecificExtension,</w:t>
      </w:r>
    </w:p>
    <w:p w14:paraId="7B3BDEB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42DD3F3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CCF2EA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33E427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TraceID ::= OCTET STRING (SIZE(8))</w:t>
      </w:r>
    </w:p>
    <w:p w14:paraId="3688C21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78AFE1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TrafficMappingInfo</w:t>
      </w:r>
      <w:r>
        <w:rPr>
          <w:rFonts w:ascii="Courier New" w:eastAsia="Times New Roman" w:hAnsi="Courier New"/>
          <w:sz w:val="16"/>
          <w:lang w:eastAsia="ko-KR"/>
        </w:rPr>
        <w:tab/>
        <w:t>::= CHOICE {</w:t>
      </w:r>
    </w:p>
    <w:p w14:paraId="6A429D5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iPtolayer2TrafficMappingInfo</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IPtolayer2TrafficMappingInfo,</w:t>
      </w:r>
    </w:p>
    <w:p w14:paraId="189BA69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bAPlayerBHRLCchannelMappingInfo</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BAPlayerBHRLCchannelMappingInfo,</w:t>
      </w:r>
    </w:p>
    <w:p w14:paraId="2651E1D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choice-extension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ProtocolIE-SingleContainer { { TrafficMappingInfo-ExtIEs} }</w:t>
      </w:r>
    </w:p>
    <w:p w14:paraId="2E51D4C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145D218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DAF65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TrafficMappingInfo-ExtIEs F1AP-PROTOCOL-IES ::= {</w:t>
      </w:r>
    </w:p>
    <w:p w14:paraId="1229C62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67A33F0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7CB6A5B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0169E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TransportL</w:t>
      </w:r>
      <w:r>
        <w:rPr>
          <w:rFonts w:ascii="Courier New" w:eastAsia="Times New Roman" w:hAnsi="Courier New"/>
          <w:sz w:val="16"/>
          <w:lang w:eastAsia="ko-KR"/>
        </w:rPr>
        <w:t>ayerAddress</w:t>
      </w:r>
      <w:r>
        <w:rPr>
          <w:rFonts w:ascii="Courier New" w:eastAsia="Times New Roman" w:hAnsi="Courier New"/>
          <w:sz w:val="16"/>
          <w:lang w:eastAsia="ko-KR"/>
        </w:rPr>
        <w:tab/>
      </w:r>
      <w:r>
        <w:rPr>
          <w:rFonts w:ascii="Courier New" w:eastAsia="Times New Roman" w:hAnsi="Courier New"/>
          <w:sz w:val="16"/>
          <w:lang w:eastAsia="ko-KR"/>
        </w:rPr>
        <w:tab/>
        <w:t>::= BIT STRING (SIZE(1..160, ...))</w:t>
      </w:r>
    </w:p>
    <w:p w14:paraId="7F49855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28CFEB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TransactionID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INTEGER (0..255, ...)</w:t>
      </w:r>
    </w:p>
    <w:p w14:paraId="3614C7F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48108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Times New Roman" w:hAnsi="Courier New"/>
          <w:sz w:val="16"/>
          <w:lang w:eastAsia="ko-KR"/>
        </w:rPr>
        <w:lastRenderedPageBreak/>
        <w:t xml:space="preserve">Transmission-Bandwidth ::= </w:t>
      </w:r>
      <w:r>
        <w:rPr>
          <w:rFonts w:ascii="Courier New" w:eastAsia="宋体" w:hAnsi="Courier New"/>
          <w:sz w:val="16"/>
          <w:lang w:eastAsia="ko-KR"/>
        </w:rPr>
        <w:t>SEQUENCE {</w:t>
      </w:r>
    </w:p>
    <w:p w14:paraId="25AE843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nRSCS</w:t>
      </w:r>
      <w:r>
        <w:rPr>
          <w:rFonts w:ascii="Courier New" w:eastAsia="宋体" w:hAnsi="Courier New"/>
          <w:sz w:val="16"/>
          <w:lang w:eastAsia="ko-KR"/>
        </w:rPr>
        <w:tab/>
        <w:t>NRSCS,</w:t>
      </w:r>
    </w:p>
    <w:p w14:paraId="33136A9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Pr>
          <w:rFonts w:ascii="Courier New" w:eastAsia="宋体" w:hAnsi="Courier New"/>
          <w:sz w:val="16"/>
          <w:lang w:eastAsia="ko-KR"/>
        </w:rPr>
        <w:tab/>
      </w:r>
      <w:r>
        <w:rPr>
          <w:rFonts w:ascii="Courier New" w:eastAsia="宋体" w:hAnsi="Courier New"/>
          <w:sz w:val="16"/>
          <w:lang w:val="fr-FR" w:eastAsia="ko-KR"/>
        </w:rPr>
        <w:t>nRNRB</w:t>
      </w:r>
      <w:r>
        <w:rPr>
          <w:rFonts w:ascii="Courier New" w:eastAsia="宋体" w:hAnsi="Courier New"/>
          <w:sz w:val="16"/>
          <w:lang w:val="fr-FR" w:eastAsia="ko-KR"/>
        </w:rPr>
        <w:tab/>
        <w:t>NRNRB,</w:t>
      </w:r>
    </w:p>
    <w:p w14:paraId="0AED855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Pr>
          <w:rFonts w:ascii="Courier New" w:eastAsia="宋体" w:hAnsi="Courier New"/>
          <w:sz w:val="16"/>
          <w:lang w:val="fr-FR" w:eastAsia="ko-KR"/>
        </w:rPr>
        <w:tab/>
        <w:t>iE-Extensions</w:t>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t>ProtocolExtensionContainer { { Transmission-Bandwidth-ExtIEs} } OPTIONAL,</w:t>
      </w:r>
    </w:p>
    <w:p w14:paraId="55221E7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Pr>
          <w:rFonts w:ascii="Courier New" w:eastAsia="宋体" w:hAnsi="Courier New"/>
          <w:sz w:val="16"/>
          <w:lang w:val="fr-FR" w:eastAsia="ko-KR"/>
        </w:rPr>
        <w:tab/>
        <w:t>...</w:t>
      </w:r>
    </w:p>
    <w:p w14:paraId="18F6D73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Pr>
          <w:rFonts w:ascii="Courier New" w:eastAsia="宋体" w:hAnsi="Courier New"/>
          <w:sz w:val="16"/>
          <w:lang w:val="fr-FR" w:eastAsia="ko-KR"/>
        </w:rPr>
        <w:t>}</w:t>
      </w:r>
    </w:p>
    <w:p w14:paraId="50AAACE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3EB8BB1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Pr>
          <w:rFonts w:ascii="Courier New" w:eastAsia="宋体" w:hAnsi="Courier New"/>
          <w:sz w:val="16"/>
          <w:lang w:val="fr-FR" w:eastAsia="ko-KR"/>
        </w:rPr>
        <w:t>Transmission-Bandwidth-ExtIEs F1AP-PROTOCOL-EXTENSION ::= {</w:t>
      </w:r>
    </w:p>
    <w:p w14:paraId="4FED532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Pr>
          <w:rFonts w:ascii="Courier New" w:eastAsia="宋体" w:hAnsi="Courier New"/>
          <w:sz w:val="16"/>
          <w:lang w:val="fr-FR" w:eastAsia="ko-KR"/>
        </w:rPr>
        <w:tab/>
        <w:t>...</w:t>
      </w:r>
    </w:p>
    <w:p w14:paraId="5E9B6F5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宋体" w:hAnsi="Courier New"/>
          <w:sz w:val="16"/>
          <w:lang w:val="fr-FR" w:eastAsia="ko-KR"/>
        </w:rPr>
        <w:t>}</w:t>
      </w:r>
    </w:p>
    <w:p w14:paraId="0C0BE9C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0132F9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TransmissionComb ::= CHOICE {</w:t>
      </w:r>
    </w:p>
    <w:p w14:paraId="3B164AB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ab/>
        <w:t>n2    SEQUENCE {</w:t>
      </w:r>
    </w:p>
    <w:p w14:paraId="613E110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 xml:space="preserve">            combOffset-n2              INTEGER (0..1),</w:t>
      </w:r>
    </w:p>
    <w:p w14:paraId="2520D1C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 xml:space="preserve">            cyclicShift-n2             INTEGER (0..7)</w:t>
      </w:r>
    </w:p>
    <w:p w14:paraId="771C7FA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 xml:space="preserve">        },</w:t>
      </w:r>
    </w:p>
    <w:p w14:paraId="1B5A2AF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 xml:space="preserve">    n4    SEQUENCE {</w:t>
      </w:r>
    </w:p>
    <w:p w14:paraId="6D303FE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val="fr-FR" w:eastAsia="ko-KR"/>
        </w:rPr>
        <w:t xml:space="preserve">            </w:t>
      </w:r>
      <w:r>
        <w:rPr>
          <w:rFonts w:ascii="Courier New" w:eastAsia="Times New Roman" w:hAnsi="Courier New"/>
          <w:snapToGrid w:val="0"/>
          <w:sz w:val="16"/>
          <w:lang w:eastAsia="ko-KR"/>
        </w:rPr>
        <w:t>combOffset-n4              INTEGER (0..3),</w:t>
      </w:r>
    </w:p>
    <w:p w14:paraId="6F10041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cyclicShift-n4             INTEGER (0..11)</w:t>
      </w:r>
    </w:p>
    <w:p w14:paraId="5478CBE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w:t>
      </w:r>
    </w:p>
    <w:p w14:paraId="3934358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choice-extension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ProtocolIE-SingleContainer { { TransmissionComb-ExtIEs} }</w:t>
      </w:r>
    </w:p>
    <w:p w14:paraId="22F5CA7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4A64217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TransmissionComb-ExtIEs </w:t>
      </w:r>
      <w:r>
        <w:rPr>
          <w:rFonts w:ascii="Courier New" w:eastAsia="Times New Roman" w:hAnsi="Courier New"/>
          <w:snapToGrid w:val="0"/>
          <w:sz w:val="16"/>
          <w:lang w:eastAsia="ko-KR"/>
        </w:rPr>
        <w:t>F1AP-PROTOCOL-IES ::= {</w:t>
      </w:r>
    </w:p>
    <w:p w14:paraId="7E640EC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 ID id-transmissionCombn8</w:t>
      </w:r>
      <w:r>
        <w:rPr>
          <w:rFonts w:ascii="Courier New" w:eastAsia="Times New Roman" w:hAnsi="Courier New"/>
          <w:snapToGrid w:val="0"/>
          <w:sz w:val="16"/>
          <w:lang w:eastAsia="ko-KR"/>
        </w:rPr>
        <w:tab/>
        <w:t>CRITICALITY reject TYPE TransmissionCombn8 PRESENCE mandatory},</w:t>
      </w:r>
    </w:p>
    <w:p w14:paraId="5F986FA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7600B89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14B5EE3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28095E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TransmissionCombn8 ::= SEQUENCE {</w:t>
      </w:r>
    </w:p>
    <w:p w14:paraId="3A03F4F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combOffset-n8              INTEGER (0..7),</w:t>
      </w:r>
    </w:p>
    <w:p w14:paraId="44DA9CF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cyclicShift-n8             INTEGER (0..5),</w:t>
      </w:r>
    </w:p>
    <w:p w14:paraId="11C3E69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w:t>
      </w:r>
      <w:r>
        <w:rPr>
          <w:rFonts w:ascii="Courier New" w:eastAsia="宋体" w:hAnsi="Courier New"/>
          <w:sz w:val="16"/>
          <w:lang w:eastAsia="ko-KR"/>
        </w:rPr>
        <w:t>ions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 xml:space="preserve">   ProtocolExtensionContainer { { </w:t>
      </w:r>
      <w:r>
        <w:rPr>
          <w:rFonts w:ascii="Courier New" w:eastAsia="Times New Roman" w:hAnsi="Courier New"/>
          <w:snapToGrid w:val="0"/>
          <w:sz w:val="16"/>
          <w:lang w:eastAsia="ko-KR"/>
        </w:rPr>
        <w:t>TransmissionCombn8</w:t>
      </w:r>
      <w:r>
        <w:rPr>
          <w:rFonts w:ascii="Courier New" w:eastAsia="宋体" w:hAnsi="Courier New"/>
          <w:sz w:val="16"/>
          <w:lang w:eastAsia="ko-KR"/>
        </w:rPr>
        <w:t>-ExtIEs} } OPTIONAL</w:t>
      </w:r>
    </w:p>
    <w:p w14:paraId="237270F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7865B25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076926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Times New Roman" w:hAnsi="Courier New"/>
          <w:snapToGrid w:val="0"/>
          <w:sz w:val="16"/>
          <w:lang w:eastAsia="ko-KR"/>
        </w:rPr>
        <w:t>TransmissionCombn8</w:t>
      </w:r>
      <w:r>
        <w:rPr>
          <w:rFonts w:ascii="Courier New" w:eastAsia="宋体" w:hAnsi="Courier New"/>
          <w:sz w:val="16"/>
          <w:lang w:eastAsia="ko-KR"/>
        </w:rPr>
        <w:t xml:space="preserve">-ExtIEs </w:t>
      </w:r>
      <w:r>
        <w:rPr>
          <w:rFonts w:ascii="Courier New" w:eastAsia="宋体" w:hAnsi="Courier New"/>
          <w:sz w:val="16"/>
          <w:lang w:eastAsia="ko-KR"/>
        </w:rPr>
        <w:tab/>
        <w:t>F1AP-PROTOCOL-EXTENSION ::= {</w:t>
      </w:r>
    </w:p>
    <w:p w14:paraId="0FDC916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1BC2F79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21A1D15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E812B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TransmissionCombPos ::= CHOICE {</w:t>
      </w:r>
    </w:p>
    <w:p w14:paraId="7D233E8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n2    SEQUENCE {</w:t>
      </w:r>
    </w:p>
    <w:p w14:paraId="4C230D3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combOffset-n2              INTEGER (0..1),</w:t>
      </w:r>
    </w:p>
    <w:p w14:paraId="77BF1C7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cyclicShift-n2             INTEGER (0..7)</w:t>
      </w:r>
    </w:p>
    <w:p w14:paraId="79B5175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w:t>
      </w:r>
    </w:p>
    <w:p w14:paraId="334D515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n4    SEQUENCE {</w:t>
      </w:r>
    </w:p>
    <w:p w14:paraId="3835CC9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combOffset-n4              INTEGER (0..3),</w:t>
      </w:r>
    </w:p>
    <w:p w14:paraId="02F5DAB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cyclicShift-n4             INTEGER (0..11)</w:t>
      </w:r>
    </w:p>
    <w:p w14:paraId="2CD3E0D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w:t>
      </w:r>
    </w:p>
    <w:p w14:paraId="576478F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n8    SEQUENCE {</w:t>
      </w:r>
    </w:p>
    <w:p w14:paraId="4481475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combOffset-n8              INTEGER (0..7),</w:t>
      </w:r>
    </w:p>
    <w:p w14:paraId="2E9AA38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cyclicShift-n8             INTEGER (0..5)</w:t>
      </w:r>
    </w:p>
    <w:p w14:paraId="7D7F6FF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w:t>
      </w:r>
    </w:p>
    <w:p w14:paraId="1CF74A5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5EBF64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choice-extension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ProtocolIE-SingleContainer { { TransmissionCombPos-ExtIEs} }</w:t>
      </w:r>
    </w:p>
    <w:p w14:paraId="5854A3C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421B6E1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lastRenderedPageBreak/>
        <w:t>TransmissionCombPos-ExtIEs F1AP-PROTOCOL-IES ::= {</w:t>
      </w:r>
    </w:p>
    <w:p w14:paraId="315B6B0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1B25E35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178FDE8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559551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ko-KR"/>
        </w:rPr>
        <w:t xml:space="preserve">TransmissionStopIndicator ::= </w:t>
      </w:r>
      <w:r>
        <w:rPr>
          <w:rFonts w:ascii="Courier New" w:eastAsia="Times New Roman" w:hAnsi="Courier New"/>
          <w:sz w:val="16"/>
          <w:lang w:eastAsia="ko-KR"/>
        </w:rPr>
        <w:t>ENUMERATED {true, ... }</w:t>
      </w:r>
    </w:p>
    <w:p w14:paraId="4F21F79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25654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Transport-UP-Layer-Address-Info-To-Add-List</w:t>
      </w:r>
      <w:r>
        <w:rPr>
          <w:rFonts w:ascii="Courier New" w:eastAsia="Times New Roman" w:hAnsi="Courier New"/>
          <w:sz w:val="16"/>
          <w:lang w:eastAsia="ko-KR"/>
        </w:rPr>
        <w:tab/>
        <w:t>::= SEQUENCE (SIZE(1.. maxnoofTLAs)) OF Transport-UP-Layer-Address-Info-To-Add-Item</w:t>
      </w:r>
    </w:p>
    <w:p w14:paraId="66AC334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7392C9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Transport-UP-Layer-Address-Info-To-Add-Item ::= SEQUENCE {</w:t>
      </w:r>
    </w:p>
    <w:p w14:paraId="6770CDA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ko-KR"/>
        </w:rPr>
        <w:t>iP-SecTransportLayerAddress</w:t>
      </w:r>
      <w:r>
        <w:rPr>
          <w:rFonts w:ascii="Courier New" w:eastAsia="Times New Roman" w:hAnsi="Courier New"/>
          <w:sz w:val="16"/>
          <w:lang w:eastAsia="ko-KR"/>
        </w:rPr>
        <w:tab/>
      </w:r>
      <w:r>
        <w:rPr>
          <w:rFonts w:ascii="Courier New" w:eastAsia="Times New Roman" w:hAnsi="Courier New"/>
          <w:sz w:val="16"/>
          <w:lang w:eastAsia="ko-KR"/>
        </w:rPr>
        <w:tab/>
        <w:t>TransportLayerAddress,</w:t>
      </w:r>
    </w:p>
    <w:p w14:paraId="6D8FA63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gTPTransportLayerAddressToAdd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GTPTLAs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3AE763B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 { { Transport-UP-Layer-Address-Info-To-Add-ItemExtIEs } }</w:t>
      </w:r>
      <w:r>
        <w:rPr>
          <w:rFonts w:ascii="Courier New" w:eastAsia="Times New Roman" w:hAnsi="Courier New"/>
          <w:sz w:val="16"/>
          <w:lang w:eastAsia="ko-KR"/>
        </w:rPr>
        <w:tab/>
        <w:t>OPTIONAL</w:t>
      </w:r>
    </w:p>
    <w:p w14:paraId="59E858A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19D4F2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F2D1F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Transport-UP-Layer-Address-Info</w:t>
      </w:r>
      <w:r>
        <w:rPr>
          <w:rFonts w:ascii="Courier New" w:eastAsia="Times New Roman" w:hAnsi="Courier New"/>
          <w:sz w:val="16"/>
          <w:lang w:eastAsia="ko-KR"/>
        </w:rPr>
        <w:t xml:space="preserve">-To-Add-ItemExtIEs F1AP-PROTOCOL-EXTENSION ::= { </w:t>
      </w:r>
    </w:p>
    <w:p w14:paraId="606D535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5D23C27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FE84B7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A3CDD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Transport-UP-Layer-Address-Info-To-Remove-List</w:t>
      </w:r>
      <w:r>
        <w:rPr>
          <w:rFonts w:ascii="Courier New" w:eastAsia="Times New Roman" w:hAnsi="Courier New"/>
          <w:sz w:val="16"/>
          <w:lang w:eastAsia="ko-KR"/>
        </w:rPr>
        <w:tab/>
        <w:t>::= SEQUENCE (SIZE(1.. maxnoofTLAs)) OF Transport-UP-Layer-Address-Info-To-Remove-Item</w:t>
      </w:r>
    </w:p>
    <w:p w14:paraId="201CF1D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75E60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Transport-UP-Layer-Address-Info-To-Remove-Item ::= SEQUENCE {</w:t>
      </w:r>
    </w:p>
    <w:p w14:paraId="73063AC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ko-KR"/>
        </w:rPr>
        <w:t>iP-SecTransportLayerAddress</w:t>
      </w:r>
      <w:r>
        <w:rPr>
          <w:rFonts w:ascii="Courier New" w:eastAsia="Times New Roman" w:hAnsi="Courier New"/>
          <w:sz w:val="16"/>
          <w:lang w:eastAsia="ko-KR"/>
        </w:rPr>
        <w:tab/>
      </w:r>
      <w:r>
        <w:rPr>
          <w:rFonts w:ascii="Courier New" w:eastAsia="Times New Roman" w:hAnsi="Courier New"/>
          <w:sz w:val="16"/>
          <w:lang w:eastAsia="ko-KR"/>
        </w:rPr>
        <w:tab/>
        <w:t>TransportLayerAddress,</w:t>
      </w:r>
    </w:p>
    <w:p w14:paraId="510928B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gTPTransportLayerAddressToRemove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GTPTLAs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676C31F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 { { Transport-UP-Layer-Address-Info-To-Remove-ItemExtIEs } }</w:t>
      </w:r>
      <w:r>
        <w:rPr>
          <w:rFonts w:ascii="Courier New" w:eastAsia="Times New Roman" w:hAnsi="Courier New"/>
          <w:sz w:val="16"/>
          <w:lang w:eastAsia="ko-KR"/>
        </w:rPr>
        <w:tab/>
        <w:t>OPTIONAL</w:t>
      </w:r>
    </w:p>
    <w:p w14:paraId="3CC6057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13CC37D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8700E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Transport-UP-Layer-Addres</w:t>
      </w:r>
      <w:r>
        <w:rPr>
          <w:rFonts w:ascii="Courier New" w:eastAsia="Times New Roman" w:hAnsi="Courier New"/>
          <w:sz w:val="16"/>
          <w:lang w:eastAsia="ko-KR"/>
        </w:rPr>
        <w:t xml:space="preserve">s-Info-To-Remove-ItemExtIEs F1AP-PROTOCOL-EXTENSION ::= { </w:t>
      </w:r>
    </w:p>
    <w:p w14:paraId="0239A66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78B1C87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57651BA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CE3E2D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TransmissionActionIndicator ::= ENUMERATED {stop, ..., restart }</w:t>
      </w:r>
    </w:p>
    <w:p w14:paraId="2D830D6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7A60F7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TRPBeamAntennaInformation ::= SEQUENCE {</w:t>
      </w:r>
    </w:p>
    <w:p w14:paraId="58AB58E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choice-TRP-Beam-Antenna-Info-Item</w:t>
      </w:r>
      <w:r>
        <w:rPr>
          <w:rFonts w:ascii="Courier New" w:eastAsia="Times New Roman" w:hAnsi="Courier New"/>
          <w:sz w:val="16"/>
          <w:lang w:eastAsia="ko-KR"/>
        </w:rPr>
        <w:tab/>
      </w:r>
      <w:r>
        <w:rPr>
          <w:rFonts w:ascii="Courier New" w:eastAsia="Times New Roman" w:hAnsi="Courier New"/>
          <w:sz w:val="16"/>
          <w:lang w:eastAsia="ko-KR"/>
        </w:rPr>
        <w:tab/>
        <w:t>Choice-TRP-Beam-Antenna-Info-Item</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w:t>
      </w:r>
    </w:p>
    <w:p w14:paraId="407DD97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r>
      <w:r>
        <w:rPr>
          <w:rFonts w:ascii="Courier New" w:eastAsia="Times New Roman" w:hAnsi="Courier New"/>
          <w:sz w:val="16"/>
          <w:lang w:val="fr-FR" w:eastAsia="ko-KR"/>
        </w:rPr>
        <w:t>iE-Extensions</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ProtocolExtensionContainer {{ TRPBeamAntennaInformation-ExtIEs}}</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OPTIONAL,</w:t>
      </w:r>
    </w:p>
    <w:p w14:paraId="370BFA9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w:t>
      </w:r>
    </w:p>
    <w:p w14:paraId="6198C58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w:t>
      </w:r>
    </w:p>
    <w:p w14:paraId="3CDE83A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3F6CFBE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TRPBeamAntennaInformation-ExtIEs F1AP-PROTOCOL-EXTENSION ::= {</w:t>
      </w:r>
    </w:p>
    <w:p w14:paraId="53079D4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val="fr-FR" w:eastAsia="ko-KR"/>
        </w:rPr>
        <w:tab/>
      </w:r>
      <w:r>
        <w:rPr>
          <w:rFonts w:ascii="Courier New" w:eastAsia="Times New Roman" w:hAnsi="Courier New"/>
          <w:sz w:val="16"/>
          <w:lang w:eastAsia="ko-KR"/>
        </w:rPr>
        <w:t>...</w:t>
      </w:r>
    </w:p>
    <w:p w14:paraId="6629DC5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6EF7329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5C0EF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Choice-TRP-Beam-Antenna-Info-Item ::= CHOICE {</w:t>
      </w:r>
    </w:p>
    <w:p w14:paraId="12B7D4C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reference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TRPID,</w:t>
      </w:r>
    </w:p>
    <w:p w14:paraId="316BB4F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explicit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TRP-BeamAntennaExplicitInformation,</w:t>
      </w:r>
    </w:p>
    <w:p w14:paraId="0C09F7D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noChange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NULL,</w:t>
      </w:r>
    </w:p>
    <w:p w14:paraId="7575CEF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choice-extension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ProtocolIE-SingleContainer { { Choice-TRP-Beam-Info-Item-ExtIEs } }</w:t>
      </w:r>
    </w:p>
    <w:p w14:paraId="4391CE1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B9C4C0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1CA1A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Choice-TRP-Beam-Info-Item-ExtIEs F1AP-PROTOCOL-IES ::= {</w:t>
      </w:r>
    </w:p>
    <w:p w14:paraId="53731F1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027DC7B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E63C76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4E62B1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lastRenderedPageBreak/>
        <w:t>TRP-BeamAntennaExplicitInformation ::= SEQUE</w:t>
      </w:r>
      <w:r>
        <w:rPr>
          <w:rFonts w:ascii="Courier New" w:eastAsia="Times New Roman" w:hAnsi="Courier New"/>
          <w:sz w:val="16"/>
          <w:lang w:eastAsia="ko-KR"/>
        </w:rPr>
        <w:t>NCE {</w:t>
      </w:r>
    </w:p>
    <w:p w14:paraId="4D0FEC5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trp-BeamAntennaAngles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TRP-BeamAntennaAngles,</w:t>
      </w:r>
    </w:p>
    <w:p w14:paraId="76E9CCE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lcs-to-gcs-translation</w:t>
      </w:r>
      <w:r>
        <w:rPr>
          <w:rFonts w:ascii="Courier New" w:eastAsia="Times New Roman" w:hAnsi="Courier New"/>
          <w:sz w:val="16"/>
          <w:lang w:eastAsia="ko-KR"/>
        </w:rPr>
        <w:tab/>
        <w:t xml:space="preserve"> </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LCS-to-GCS-Translation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0266557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r>
      <w:r>
        <w:rPr>
          <w:rFonts w:ascii="Courier New" w:eastAsia="Times New Roman" w:hAnsi="Courier New"/>
          <w:sz w:val="16"/>
          <w:lang w:val="fr-FR" w:eastAsia="ko-KR"/>
        </w:rPr>
        <w:t>iE-Extensions</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ProtocolExtensionContainer {{ TRP-BeamAntennaExplicitInformation-ExtIEs}}</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OPTIONAL,</w:t>
      </w:r>
    </w:p>
    <w:p w14:paraId="2AEA969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val="fr-FR" w:eastAsia="ko-KR"/>
        </w:rPr>
        <w:tab/>
      </w:r>
      <w:r>
        <w:rPr>
          <w:rFonts w:ascii="Courier New" w:eastAsia="Times New Roman" w:hAnsi="Courier New"/>
          <w:sz w:val="16"/>
          <w:lang w:eastAsia="ko-KR"/>
        </w:rPr>
        <w:t>...</w:t>
      </w:r>
    </w:p>
    <w:p w14:paraId="04A10F0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1CB6CE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1D5AB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TRP-BeamAntennaEx</w:t>
      </w:r>
      <w:r>
        <w:rPr>
          <w:rFonts w:ascii="Courier New" w:eastAsia="Times New Roman" w:hAnsi="Courier New"/>
          <w:sz w:val="16"/>
          <w:lang w:eastAsia="ko-KR"/>
        </w:rPr>
        <w:t>plicitInformation-ExtIEs F1AP-PROTOCOL-EXTENSION ::= {</w:t>
      </w:r>
    </w:p>
    <w:p w14:paraId="552F04C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07D7841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71F31D8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BFABB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22B5AD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4485E9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TRP-BeamAntennaAngles ::= SEQUENCE (SIZE (1.. maxnoAzimuthAngles)) OF TRP-BeamAntennaAnglesList-Item</w:t>
      </w:r>
    </w:p>
    <w:p w14:paraId="4760BB9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0869D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TRP-BeamAntennaAnglesList-Item ::= SEQUENCE {</w:t>
      </w:r>
    </w:p>
    <w:p w14:paraId="0ED03CF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trp-azimuth-angle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(0..359),</w:t>
      </w:r>
    </w:p>
    <w:p w14:paraId="65C0630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snapToGrid w:val="0"/>
          <w:sz w:val="16"/>
          <w:lang w:eastAsia="ko-KR"/>
        </w:rPr>
        <w:t>trp-azimuth-angle-fine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(0..9)</w:t>
      </w:r>
      <w:r>
        <w:rPr>
          <w:rFonts w:ascii="Courier New" w:eastAsia="Times New Roman" w:hAnsi="Courier New"/>
          <w:snapToGrid w:val="0"/>
          <w:sz w:val="16"/>
          <w:lang w:eastAsia="ko-KR"/>
        </w:rPr>
        <w:tab/>
        <w:t>OPTIONAL,</w:t>
      </w:r>
    </w:p>
    <w:p w14:paraId="20A377A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trp-elevation-angle-list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SEQUENCE (SIZE (1.. maxnoElevationAngles)) OF TRP-ElevationAngleList-Item,</w:t>
      </w:r>
    </w:p>
    <w:p w14:paraId="3A3139E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 {{ TRP-BeamAntennaAnglesList-Item-ExtIEs}}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0D87014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ko-KR"/>
        </w:rPr>
        <w:t>...</w:t>
      </w:r>
    </w:p>
    <w:p w14:paraId="0F49AB2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1838029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7C8F5C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TRP-BeamAntennaAnglesList-Item-ExtIEs F1AP-PROTOCOL-EXTENSION ::= {</w:t>
      </w:r>
    </w:p>
    <w:p w14:paraId="3389F51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4E8B46D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502AAD9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52EFE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TRP-ElevationAngleList-Item ::= SEQUENCE {</w:t>
      </w:r>
    </w:p>
    <w:p w14:paraId="58CAF7B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trp-elevation-angle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(0..180),</w:t>
      </w:r>
    </w:p>
    <w:p w14:paraId="7D8D1BA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trp-elevation-angle-fine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(0..9)</w:t>
      </w:r>
      <w:r>
        <w:rPr>
          <w:rFonts w:ascii="Courier New" w:eastAsia="Times New Roman" w:hAnsi="Courier New"/>
          <w:snapToGrid w:val="0"/>
          <w:sz w:val="16"/>
          <w:lang w:eastAsia="ko-KR"/>
        </w:rPr>
        <w:tab/>
        <w:t>OPTIONAL,</w:t>
      </w:r>
    </w:p>
    <w:p w14:paraId="296B24D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trp-beam-power-list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SEQUENCE </w:t>
      </w:r>
      <w:r>
        <w:rPr>
          <w:rFonts w:ascii="Courier New" w:eastAsia="Times New Roman" w:hAnsi="Courier New"/>
          <w:sz w:val="16"/>
          <w:lang w:eastAsia="ko-KR"/>
        </w:rPr>
        <w:t>(SIZE (2..maxNumResourcesPerAngle)) OF TRP-Beam-Power-Item,</w:t>
      </w:r>
    </w:p>
    <w:p w14:paraId="0E71557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 {{ TRP-ElevationAngleList-Item-ExtIEs}}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2CE7F49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599F409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D7CA9E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TRP-ElevationAngleList-Item-ExtIEs F1AP-PROTOCOL-EXTENSION ::= {</w:t>
      </w:r>
    </w:p>
    <w:p w14:paraId="428E073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5DB780B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63D23EC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C0398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TRP-Beam-Power-Item </w:t>
      </w:r>
      <w:r>
        <w:rPr>
          <w:rFonts w:ascii="Courier New" w:eastAsia="Times New Roman" w:hAnsi="Courier New"/>
          <w:sz w:val="16"/>
          <w:lang w:eastAsia="ko-KR"/>
        </w:rPr>
        <w:t>::= SEQUENCE {</w:t>
      </w:r>
    </w:p>
    <w:p w14:paraId="506AED7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pRSResourceSetID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PRS-Resource-Set-ID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3123F14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pRSResourceID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PRS-Resource-ID,</w:t>
      </w:r>
    </w:p>
    <w:p w14:paraId="4AEAFEF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relativePower</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(0..30), --negative value</w:t>
      </w:r>
    </w:p>
    <w:p w14:paraId="3445087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relativePowerFine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(0..9)</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5762FE9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w:t>
      </w:r>
      <w:r>
        <w:rPr>
          <w:rFonts w:ascii="Courier New" w:eastAsia="Times New Roman" w:hAnsi="Courier New"/>
          <w:sz w:val="16"/>
          <w:lang w:eastAsia="ko-KR"/>
        </w:rPr>
        <w:t>ner {{ TRP-Beam-Power-Item-ExtIEs}}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0BCEEC7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1C5318E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AEF372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248A5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TRP-Beam-Power-Item-ExtIEs F1AP-PROTOCOL-EXTENSION ::= {</w:t>
      </w:r>
    </w:p>
    <w:p w14:paraId="42DC395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1591BE7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1344A39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B45835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4CCA17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TRPID ::= INTEGER (0.. </w:t>
      </w:r>
      <w:r>
        <w:rPr>
          <w:rFonts w:ascii="Courier New" w:eastAsia="Times New Roman" w:hAnsi="Courier New"/>
          <w:snapToGrid w:val="0"/>
          <w:sz w:val="16"/>
          <w:lang w:eastAsia="ko-KR"/>
        </w:rPr>
        <w:t>maxnoofTRPs</w:t>
      </w:r>
      <w:r>
        <w:rPr>
          <w:rFonts w:ascii="Courier New" w:eastAsia="Times New Roman" w:hAnsi="Courier New"/>
          <w:sz w:val="16"/>
          <w:lang w:eastAsia="ko-KR"/>
        </w:rPr>
        <w:t>, ...)</w:t>
      </w:r>
    </w:p>
    <w:p w14:paraId="795BD5B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3225B6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TRPInformation ::= SEQUENCE {</w:t>
      </w:r>
    </w:p>
    <w:p w14:paraId="6819E99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tRPID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TRPID,</w:t>
      </w:r>
    </w:p>
    <w:p w14:paraId="452432C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napToGrid w:val="0"/>
          <w:sz w:val="16"/>
          <w:lang w:eastAsia="zh-CN"/>
        </w:rPr>
        <w:t>tRPInformationTypeResponseList</w:t>
      </w:r>
      <w:r>
        <w:rPr>
          <w:rFonts w:ascii="Courier New" w:eastAsia="Times New Roman" w:hAnsi="Courier New"/>
          <w:snapToGrid w:val="0"/>
          <w:sz w:val="16"/>
          <w:lang w:eastAsia="zh-CN"/>
        </w:rPr>
        <w:tab/>
        <w:t>TRPInfor</w:t>
      </w:r>
      <w:r>
        <w:rPr>
          <w:rFonts w:ascii="Courier New" w:eastAsia="Times New Roman" w:hAnsi="Courier New"/>
          <w:snapToGrid w:val="0"/>
          <w:sz w:val="16"/>
          <w:lang w:eastAsia="zh-CN"/>
        </w:rPr>
        <w:t>mationTypeResponseList,</w:t>
      </w:r>
    </w:p>
    <w:p w14:paraId="18BC069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 { { TRPInformation-ExtIEs } }</w:t>
      </w:r>
      <w:r>
        <w:rPr>
          <w:rFonts w:ascii="Courier New" w:eastAsia="Times New Roman" w:hAnsi="Courier New"/>
          <w:sz w:val="16"/>
          <w:lang w:eastAsia="ko-KR"/>
        </w:rPr>
        <w:tab/>
      </w:r>
      <w:r>
        <w:rPr>
          <w:rFonts w:ascii="Courier New" w:eastAsia="Times New Roman" w:hAnsi="Courier New"/>
          <w:sz w:val="16"/>
          <w:lang w:eastAsia="ko-KR"/>
        </w:rPr>
        <w:tab/>
        <w:t>OPTIONAL</w:t>
      </w:r>
    </w:p>
    <w:p w14:paraId="00554E4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63A8026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F72289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TRPInformation-ExtIEs F1AP-PROTOCOL-EXTENSION ::= {</w:t>
      </w:r>
    </w:p>
    <w:p w14:paraId="198C80B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ab/>
        <w:t>...</w:t>
      </w:r>
    </w:p>
    <w:p w14:paraId="3E331EC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zh-CN"/>
        </w:rPr>
        <w:t>}</w:t>
      </w:r>
    </w:p>
    <w:p w14:paraId="4A31D0B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214E2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zh-CN"/>
        </w:rPr>
        <w:t xml:space="preserve">TRPInformationItem </w:t>
      </w:r>
      <w:r>
        <w:rPr>
          <w:rFonts w:ascii="Courier New" w:eastAsia="Times New Roman" w:hAnsi="Courier New"/>
          <w:sz w:val="16"/>
          <w:lang w:eastAsia="ko-KR"/>
        </w:rPr>
        <w:t>::= SEQUENCE {</w:t>
      </w:r>
    </w:p>
    <w:p w14:paraId="3CBF2AA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tRPInformation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TRPInformation,</w:t>
      </w:r>
    </w:p>
    <w:p w14:paraId="0CD4C48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ko-KR"/>
        </w:rPr>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ProtocolExtensionContainer { { </w:t>
      </w:r>
      <w:r>
        <w:rPr>
          <w:rFonts w:ascii="Courier New" w:eastAsia="Times New Roman" w:hAnsi="Courier New"/>
          <w:snapToGrid w:val="0"/>
          <w:sz w:val="16"/>
          <w:lang w:eastAsia="zh-CN"/>
        </w:rPr>
        <w:t>TRPInformationItem</w:t>
      </w:r>
      <w:r>
        <w:rPr>
          <w:rFonts w:ascii="Courier New" w:eastAsia="Times New Roman" w:hAnsi="Courier New"/>
          <w:sz w:val="16"/>
          <w:lang w:eastAsia="ko-KR"/>
        </w:rPr>
        <w:t>-ExtIEs } }</w:t>
      </w:r>
      <w:r>
        <w:rPr>
          <w:rFonts w:ascii="Courier New" w:eastAsia="Times New Roman" w:hAnsi="Courier New"/>
          <w:sz w:val="16"/>
          <w:lang w:eastAsia="ko-KR"/>
        </w:rPr>
        <w:tab/>
        <w:t>OPTIONAL</w:t>
      </w:r>
    </w:p>
    <w:p w14:paraId="59834F4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1D85E68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EACE8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zh-CN"/>
        </w:rPr>
        <w:t>TRPInformationItem</w:t>
      </w:r>
      <w:r>
        <w:rPr>
          <w:rFonts w:ascii="Courier New" w:eastAsia="Times New Roman" w:hAnsi="Courier New"/>
          <w:sz w:val="16"/>
          <w:lang w:eastAsia="ko-KR"/>
        </w:rPr>
        <w:t xml:space="preserve">-ExtIEs F1AP-PROTOCOL-EXTENSION ::= { </w:t>
      </w:r>
    </w:p>
    <w:p w14:paraId="2F01A49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6D146B1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35CD4E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5F83E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zh-CN"/>
        </w:rPr>
        <w:t xml:space="preserve">TRPInformationTypeItem </w:t>
      </w:r>
      <w:r>
        <w:rPr>
          <w:rFonts w:ascii="Courier New" w:eastAsia="Times New Roman" w:hAnsi="Courier New"/>
          <w:sz w:val="16"/>
          <w:lang w:eastAsia="ko-KR"/>
        </w:rPr>
        <w:t xml:space="preserve">::= ENUMERATED { </w:t>
      </w:r>
    </w:p>
    <w:p w14:paraId="7A53BEF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snapToGrid w:val="0"/>
          <w:sz w:val="16"/>
          <w:lang w:eastAsia="ko-KR"/>
        </w:rPr>
        <w:tab/>
        <w:t>nrPCI,</w:t>
      </w:r>
    </w:p>
    <w:p w14:paraId="79D1A3E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snapToGrid w:val="0"/>
          <w:sz w:val="16"/>
          <w:lang w:eastAsia="ko-KR"/>
        </w:rPr>
        <w:tab/>
        <w:t>nG-RAN-CGI,</w:t>
      </w:r>
    </w:p>
    <w:p w14:paraId="7A88D7B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it-IT" w:eastAsia="ko-KR"/>
        </w:rPr>
      </w:pP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val="it-IT" w:eastAsia="ko-KR"/>
        </w:rPr>
        <w:t xml:space="preserve">arfcn, </w:t>
      </w:r>
    </w:p>
    <w:p w14:paraId="6EC84D6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it-IT" w:eastAsia="ko-KR"/>
        </w:rPr>
      </w:pPr>
      <w:r>
        <w:rPr>
          <w:rFonts w:ascii="Courier New" w:eastAsia="Times New Roman" w:hAnsi="Courier New"/>
          <w:sz w:val="16"/>
          <w:lang w:val="it-IT" w:eastAsia="ko-KR"/>
        </w:rPr>
        <w:tab/>
      </w:r>
      <w:r>
        <w:rPr>
          <w:rFonts w:ascii="Courier New" w:eastAsia="Times New Roman" w:hAnsi="Courier New"/>
          <w:sz w:val="16"/>
          <w:lang w:val="it-IT" w:eastAsia="ko-KR"/>
        </w:rPr>
        <w:tab/>
        <w:t>pRSConfig,</w:t>
      </w:r>
    </w:p>
    <w:p w14:paraId="154DBAF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it-IT" w:eastAsia="ko-KR"/>
        </w:rPr>
      </w:pPr>
      <w:r>
        <w:rPr>
          <w:rFonts w:ascii="Courier New" w:eastAsia="Times New Roman" w:hAnsi="Courier New"/>
          <w:sz w:val="16"/>
          <w:lang w:val="it-IT" w:eastAsia="ko-KR"/>
        </w:rPr>
        <w:tab/>
      </w:r>
      <w:r>
        <w:rPr>
          <w:rFonts w:ascii="Courier New" w:eastAsia="Times New Roman" w:hAnsi="Courier New"/>
          <w:sz w:val="16"/>
          <w:lang w:val="it-IT" w:eastAsia="ko-KR"/>
        </w:rPr>
        <w:tab/>
        <w:t>sSBConfig,</w:t>
      </w:r>
    </w:p>
    <w:p w14:paraId="6209594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it-IT" w:eastAsia="ko-KR"/>
        </w:rPr>
      </w:pPr>
      <w:r>
        <w:rPr>
          <w:rFonts w:ascii="Courier New" w:eastAsia="Times New Roman" w:hAnsi="Courier New"/>
          <w:sz w:val="16"/>
          <w:lang w:val="it-IT" w:eastAsia="ko-KR"/>
        </w:rPr>
        <w:tab/>
      </w:r>
      <w:r>
        <w:rPr>
          <w:rFonts w:ascii="Courier New" w:eastAsia="Times New Roman" w:hAnsi="Courier New"/>
          <w:sz w:val="16"/>
          <w:lang w:val="it-IT" w:eastAsia="ko-KR"/>
        </w:rPr>
        <w:tab/>
        <w:t>sFNInitTime,</w:t>
      </w:r>
    </w:p>
    <w:p w14:paraId="1BB3260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eastAsia="ko-KR"/>
        </w:rPr>
        <w:t>spatialDirectInfo,</w:t>
      </w:r>
    </w:p>
    <w:p w14:paraId="42C6B29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ko-KR"/>
        </w:rPr>
        <w:tab/>
        <w:t>geoCoord,</w:t>
      </w:r>
    </w:p>
    <w:p w14:paraId="5BBDE86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ko-KR"/>
        </w:rPr>
        <w:tab/>
        <w:t>...,</w:t>
      </w:r>
    </w:p>
    <w:p w14:paraId="1F889A7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ko-KR"/>
        </w:rPr>
        <w:tab/>
        <w:t>trp-type</w:t>
      </w:r>
      <w:r>
        <w:rPr>
          <w:rFonts w:ascii="Courier New" w:eastAsia="Times New Roman" w:hAnsi="Courier New"/>
          <w:sz w:val="16"/>
          <w:lang w:eastAsia="zh-CN"/>
        </w:rPr>
        <w:t>,</w:t>
      </w:r>
    </w:p>
    <w:p w14:paraId="5699CCA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snapToGrid w:val="0"/>
          <w:sz w:val="16"/>
          <w:lang w:eastAsia="ko-KR"/>
        </w:rPr>
        <w:tab/>
        <w:t>ondemandPRS,</w:t>
      </w:r>
    </w:p>
    <w:p w14:paraId="654CCFD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snapToGrid w:val="0"/>
          <w:sz w:val="16"/>
          <w:lang w:eastAsia="ko-KR"/>
        </w:rPr>
        <w:tab/>
        <w:t>trpTxTeg,</w:t>
      </w:r>
    </w:p>
    <w:p w14:paraId="4ECEA5F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r>
      <w:r>
        <w:rPr>
          <w:rFonts w:ascii="Courier New" w:eastAsia="Times New Roman" w:hAnsi="Courier New"/>
          <w:snapToGrid w:val="0"/>
          <w:sz w:val="16"/>
          <w:lang w:eastAsia="ko-KR"/>
        </w:rPr>
        <w:tab/>
        <w:t>beam-antenna-info</w:t>
      </w:r>
    </w:p>
    <w:p w14:paraId="68C2421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7F6F014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0915AE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596D3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 xml:space="preserve">TRPInformationTypeResponseList ::= SEQUENCE (SIZE(1.. maxnoofTRPInfoTypes)) OF TRPInformationTypeResponseItem </w:t>
      </w:r>
    </w:p>
    <w:p w14:paraId="58BED4C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BF4D5C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 xml:space="preserve">TRPInformationTypeResponseItem </w:t>
      </w:r>
      <w:r>
        <w:rPr>
          <w:rFonts w:ascii="Courier New" w:eastAsia="Times New Roman" w:hAnsi="Courier New"/>
          <w:sz w:val="16"/>
          <w:lang w:eastAsia="ko-KR"/>
        </w:rPr>
        <w:t xml:space="preserve">::= </w:t>
      </w:r>
      <w:r>
        <w:rPr>
          <w:rFonts w:ascii="Courier New" w:eastAsia="Times New Roman" w:hAnsi="Courier New"/>
          <w:snapToGrid w:val="0"/>
          <w:sz w:val="16"/>
          <w:lang w:eastAsia="zh-CN"/>
        </w:rPr>
        <w:t>CHOICE {</w:t>
      </w:r>
    </w:p>
    <w:p w14:paraId="6ABA92E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zh-CN"/>
        </w:rPr>
        <w:tab/>
      </w:r>
      <w:r>
        <w:rPr>
          <w:rFonts w:ascii="Courier New" w:eastAsia="Times New Roman" w:hAnsi="Courier New"/>
          <w:sz w:val="16"/>
          <w:lang w:eastAsia="ko-KR"/>
        </w:rPr>
        <w:t>pCI-NR</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NRPCI,</w:t>
      </w:r>
    </w:p>
    <w:p w14:paraId="12A19C2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nG-RAN-CGI</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NRCGI,</w:t>
      </w:r>
    </w:p>
    <w:p w14:paraId="5CF14D6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宋体" w:hAnsi="Courier New"/>
          <w:sz w:val="16"/>
          <w:lang w:eastAsia="ko-KR"/>
        </w:rPr>
        <w:t>nRARFCN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Times New Roman" w:hAnsi="Courier New"/>
          <w:sz w:val="16"/>
          <w:lang w:eastAsia="ko-KR"/>
        </w:rPr>
        <w:t>INTEGER (0..</w:t>
      </w:r>
      <w:r>
        <w:rPr>
          <w:rFonts w:ascii="Courier New" w:eastAsia="宋体" w:hAnsi="Courier New"/>
          <w:sz w:val="16"/>
          <w:lang w:eastAsia="ko-KR"/>
        </w:rPr>
        <w:t>maxNRARFCN</w:t>
      </w:r>
      <w:r>
        <w:rPr>
          <w:rFonts w:ascii="Courier New" w:eastAsia="Times New Roman" w:hAnsi="Courier New"/>
          <w:sz w:val="16"/>
          <w:lang w:eastAsia="ko-KR"/>
        </w:rPr>
        <w:t>),</w:t>
      </w:r>
    </w:p>
    <w:p w14:paraId="3033473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pRSConfiguration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PRSConfiguration,</w:t>
      </w:r>
    </w:p>
    <w:p w14:paraId="3A3F671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sSBinformation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SSBInformation,</w:t>
      </w:r>
    </w:p>
    <w:p w14:paraId="2D63997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zh-CN"/>
        </w:rPr>
        <w:t>sFNInitialisationTime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Times New Roman" w:hAnsi="Courier New"/>
          <w:snapToGrid w:val="0"/>
          <w:sz w:val="16"/>
          <w:lang w:eastAsia="ko-KR"/>
        </w:rPr>
        <w:t>RelativeTime1900</w:t>
      </w:r>
      <w:r>
        <w:rPr>
          <w:rFonts w:ascii="Courier New" w:eastAsia="宋体" w:hAnsi="Courier New"/>
          <w:sz w:val="16"/>
          <w:lang w:eastAsia="ko-KR"/>
        </w:rPr>
        <w:t>,</w:t>
      </w:r>
    </w:p>
    <w:p w14:paraId="6103C44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highlight w:val="green"/>
          <w:lang w:eastAsia="ko-KR" w:bidi="he-IL"/>
        </w:rPr>
      </w:pPr>
      <w:r>
        <w:rPr>
          <w:rFonts w:ascii="Courier New" w:eastAsia="宋体" w:hAnsi="Courier New"/>
          <w:sz w:val="16"/>
          <w:lang w:eastAsia="ko-KR"/>
        </w:rPr>
        <w:tab/>
      </w:r>
      <w:r>
        <w:rPr>
          <w:rFonts w:ascii="Courier New" w:eastAsia="Times New Roman" w:hAnsi="Courier New"/>
          <w:snapToGrid w:val="0"/>
          <w:sz w:val="16"/>
          <w:lang w:eastAsia="ko-KR" w:bidi="he-IL"/>
        </w:rPr>
        <w:t>spatialDirectionInformation</w:t>
      </w:r>
      <w:r>
        <w:rPr>
          <w:rFonts w:ascii="Courier New" w:eastAsia="Times New Roman" w:hAnsi="Courier New"/>
          <w:snapToGrid w:val="0"/>
          <w:sz w:val="16"/>
          <w:lang w:eastAsia="ko-KR" w:bidi="he-IL"/>
        </w:rPr>
        <w:tab/>
      </w:r>
      <w:r>
        <w:rPr>
          <w:rFonts w:ascii="Courier New" w:eastAsia="Times New Roman" w:hAnsi="Courier New"/>
          <w:snapToGrid w:val="0"/>
          <w:sz w:val="16"/>
          <w:lang w:eastAsia="ko-KR" w:bidi="he-IL"/>
        </w:rPr>
        <w:tab/>
      </w:r>
      <w:r>
        <w:rPr>
          <w:rFonts w:ascii="Courier New" w:eastAsia="Times New Roman" w:hAnsi="Courier New"/>
          <w:snapToGrid w:val="0"/>
          <w:sz w:val="16"/>
          <w:lang w:eastAsia="ko-KR" w:bidi="he-IL"/>
        </w:rPr>
        <w:tab/>
        <w:t>SpatialDirectionInformation,</w:t>
      </w:r>
    </w:p>
    <w:p w14:paraId="688D7AE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bidi="he-IL"/>
        </w:rPr>
      </w:pPr>
      <w:r>
        <w:rPr>
          <w:rFonts w:ascii="Courier New" w:eastAsia="Times New Roman" w:hAnsi="Courier New"/>
          <w:snapToGrid w:val="0"/>
          <w:sz w:val="16"/>
          <w:lang w:eastAsia="ko-KR" w:bidi="he-IL"/>
        </w:rPr>
        <w:tab/>
        <w:t>geographicalCoordinates</w:t>
      </w:r>
      <w:r>
        <w:rPr>
          <w:rFonts w:ascii="Courier New" w:eastAsia="Times New Roman" w:hAnsi="Courier New"/>
          <w:snapToGrid w:val="0"/>
          <w:sz w:val="16"/>
          <w:lang w:eastAsia="ko-KR" w:bidi="he-IL"/>
        </w:rPr>
        <w:tab/>
      </w:r>
      <w:r>
        <w:rPr>
          <w:rFonts w:ascii="Courier New" w:eastAsia="Times New Roman" w:hAnsi="Courier New"/>
          <w:snapToGrid w:val="0"/>
          <w:sz w:val="16"/>
          <w:lang w:eastAsia="ko-KR" w:bidi="he-IL"/>
        </w:rPr>
        <w:tab/>
      </w:r>
      <w:r>
        <w:rPr>
          <w:rFonts w:ascii="Courier New" w:eastAsia="Times New Roman" w:hAnsi="Courier New"/>
          <w:snapToGrid w:val="0"/>
          <w:sz w:val="16"/>
          <w:lang w:eastAsia="ko-KR" w:bidi="he-IL"/>
        </w:rPr>
        <w:tab/>
      </w:r>
      <w:r>
        <w:rPr>
          <w:rFonts w:ascii="Courier New" w:eastAsia="Times New Roman" w:hAnsi="Courier New"/>
          <w:snapToGrid w:val="0"/>
          <w:sz w:val="16"/>
          <w:lang w:eastAsia="ko-KR" w:bidi="he-IL"/>
        </w:rPr>
        <w:tab/>
        <w:t>GeographicalCoordinates,</w:t>
      </w:r>
    </w:p>
    <w:p w14:paraId="16B203E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ab/>
        <w:t>choice-extension</w:t>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t>ProtocolIE-SingleContainer { { TRPInformationTypeResponseItem-ExtIEs} }</w:t>
      </w:r>
    </w:p>
    <w:p w14:paraId="464DAAE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w:t>
      </w:r>
    </w:p>
    <w:p w14:paraId="2CA18FB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D145E9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 xml:space="preserve">TRPInformationTypeResponseItem-ExtIEs </w:t>
      </w:r>
      <w:r>
        <w:rPr>
          <w:rFonts w:ascii="Courier New" w:eastAsia="Times New Roman" w:hAnsi="Courier New"/>
          <w:snapToGrid w:val="0"/>
          <w:sz w:val="16"/>
          <w:lang w:eastAsia="zh-CN"/>
        </w:rPr>
        <w:t>F1AP-PROTOCOL-IES ::= {</w:t>
      </w:r>
    </w:p>
    <w:p w14:paraId="217D964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ab/>
      </w:r>
      <w:r>
        <w:rPr>
          <w:rFonts w:ascii="Courier New" w:eastAsia="Times New Roman" w:hAnsi="Courier New"/>
          <w:snapToGrid w:val="0"/>
          <w:sz w:val="16"/>
          <w:lang w:eastAsia="ko-KR"/>
        </w:rPr>
        <w:t>{ ID id-TRPType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CRITICALITY reject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TYPE TRPType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PRESENCE </w:t>
      </w:r>
      <w:r>
        <w:rPr>
          <w:rFonts w:ascii="Courier New" w:eastAsia="Times New Roman" w:hAnsi="Courier New"/>
          <w:sz w:val="16"/>
          <w:lang w:eastAsia="ko-KR"/>
        </w:rPr>
        <w:t>mandatory</w:t>
      </w:r>
      <w:r>
        <w:rPr>
          <w:rFonts w:ascii="Courier New" w:eastAsia="Times New Roman" w:hAnsi="Courier New"/>
          <w:snapToGrid w:val="0"/>
          <w:sz w:val="16"/>
          <w:lang w:eastAsia="ko-KR"/>
        </w:rPr>
        <w:t xml:space="preserve"> }</w:t>
      </w:r>
      <w:r>
        <w:rPr>
          <w:rFonts w:ascii="Courier New" w:eastAsia="Times New Roman" w:hAnsi="Courier New"/>
          <w:sz w:val="16"/>
          <w:lang w:eastAsia="ko-KR"/>
        </w:rPr>
        <w:t>|</w:t>
      </w:r>
    </w:p>
    <w:p w14:paraId="69FB104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lastRenderedPageBreak/>
        <w:tab/>
        <w:t>{ ID id-OnDemandPRS</w:t>
      </w:r>
      <w:r>
        <w:rPr>
          <w:rFonts w:ascii="Courier New" w:eastAsia="Times New Roman" w:hAnsi="Courier New"/>
          <w:snapToGrid w:val="0"/>
          <w:sz w:val="16"/>
          <w:lang w:eastAsia="ko-KR"/>
        </w:rPr>
        <w:tab/>
        <w:t xml:space="preserve"> </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CRITICALITY reject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TYPE OnDemandPRS-Info</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PRESENCE mandatory}|</w:t>
      </w:r>
    </w:p>
    <w:p w14:paraId="5FADA3D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 ID id-TRPTxTEGAssociation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CRITICALITY reject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TYPE TRPT</w:t>
      </w:r>
      <w:r>
        <w:rPr>
          <w:rFonts w:ascii="Courier New" w:eastAsia="Times New Roman" w:hAnsi="Courier New"/>
          <w:snapToGrid w:val="0"/>
          <w:sz w:val="16"/>
          <w:lang w:eastAsia="ko-KR"/>
        </w:rPr>
        <w:t>xTEGAssociation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PRESENCE optional }|</w:t>
      </w:r>
    </w:p>
    <w:p w14:paraId="2372E2E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ko-KR"/>
        </w:rPr>
        <w:tab/>
        <w:t>{ ID id-TRPBeamAntennaInformation</w:t>
      </w:r>
      <w:r>
        <w:rPr>
          <w:rFonts w:ascii="Courier New" w:eastAsia="Times New Roman" w:hAnsi="Courier New"/>
          <w:snapToGrid w:val="0"/>
          <w:sz w:val="16"/>
          <w:lang w:eastAsia="ko-KR"/>
        </w:rPr>
        <w:tab/>
        <w:t>CRITICALITY reject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TYPE TRPBeamAntennaInformation</w:t>
      </w:r>
      <w:r>
        <w:rPr>
          <w:rFonts w:ascii="Courier New" w:eastAsia="Times New Roman" w:hAnsi="Courier New"/>
          <w:snapToGrid w:val="0"/>
          <w:sz w:val="16"/>
          <w:lang w:eastAsia="ko-KR"/>
        </w:rPr>
        <w:tab/>
        <w:t>PRESENCE mandatory }</w:t>
      </w:r>
      <w:r>
        <w:rPr>
          <w:rFonts w:ascii="Courier New" w:eastAsia="Times New Roman" w:hAnsi="Courier New" w:hint="eastAsia"/>
          <w:snapToGrid w:val="0"/>
          <w:sz w:val="16"/>
          <w:lang w:eastAsia="zh-CN"/>
        </w:rPr>
        <w:t>,</w:t>
      </w:r>
    </w:p>
    <w:p w14:paraId="09772DB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ab/>
        <w:t>...</w:t>
      </w:r>
    </w:p>
    <w:p w14:paraId="3C221DC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w:t>
      </w:r>
    </w:p>
    <w:p w14:paraId="03DE042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75265B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F143E7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TRPList ::= SEQUENCE (SIZE(1.. maxnoofTRPs)) OF TRPListItem</w:t>
      </w:r>
    </w:p>
    <w:p w14:paraId="36AD758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781D5F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zh-CN"/>
        </w:rPr>
        <w:t xml:space="preserve">TRPListItem ::= </w:t>
      </w:r>
      <w:r>
        <w:rPr>
          <w:rFonts w:ascii="Courier New" w:eastAsia="Times New Roman" w:hAnsi="Courier New"/>
          <w:sz w:val="16"/>
          <w:lang w:eastAsia="ko-KR"/>
        </w:rPr>
        <w:t>SEQUENCE {</w:t>
      </w:r>
    </w:p>
    <w:p w14:paraId="0AFB3BF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tRPID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TRPID,</w:t>
      </w:r>
    </w:p>
    <w:p w14:paraId="6338C35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ProtocolExtensionContainer { { </w:t>
      </w:r>
      <w:r>
        <w:rPr>
          <w:rFonts w:ascii="Courier New" w:eastAsia="Times New Roman" w:hAnsi="Courier New"/>
          <w:snapToGrid w:val="0"/>
          <w:sz w:val="16"/>
          <w:lang w:eastAsia="zh-CN"/>
        </w:rPr>
        <w:t>TRPListItem</w:t>
      </w:r>
      <w:r>
        <w:rPr>
          <w:rFonts w:ascii="Courier New" w:eastAsia="Times New Roman" w:hAnsi="Courier New"/>
          <w:sz w:val="16"/>
          <w:lang w:eastAsia="ko-KR"/>
        </w:rPr>
        <w:t>-ExtIEs } }</w:t>
      </w:r>
      <w:r>
        <w:rPr>
          <w:rFonts w:ascii="Courier New" w:eastAsia="Times New Roman" w:hAnsi="Courier New"/>
          <w:sz w:val="16"/>
          <w:lang w:eastAsia="ko-KR"/>
        </w:rPr>
        <w:tab/>
        <w:t>OPTIONAL</w:t>
      </w:r>
    </w:p>
    <w:p w14:paraId="13AA61B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A74123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EB5BD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zh-CN"/>
        </w:rPr>
        <w:t>TRPListItem</w:t>
      </w:r>
      <w:r>
        <w:rPr>
          <w:rFonts w:ascii="Courier New" w:eastAsia="Times New Roman" w:hAnsi="Courier New"/>
          <w:sz w:val="16"/>
          <w:lang w:eastAsia="ko-KR"/>
        </w:rPr>
        <w:t xml:space="preserve">-ExtIEs F1AP-PROTOCOL-EXTENSION ::= { </w:t>
      </w:r>
    </w:p>
    <w:p w14:paraId="5D2EFFC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6F164EE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5DCD75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43D26A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TRPMeasurementQuality ::= SEQUENCE {</w:t>
      </w:r>
    </w:p>
    <w:p w14:paraId="7900A18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 xml:space="preserve">tRPmeasurementQuality-Item </w:t>
      </w:r>
      <w:r>
        <w:rPr>
          <w:rFonts w:ascii="Courier New" w:eastAsia="Times New Roman" w:hAnsi="Courier New"/>
          <w:snapToGrid w:val="0"/>
          <w:sz w:val="16"/>
          <w:lang w:eastAsia="ko-KR"/>
        </w:rPr>
        <w:tab/>
        <w:t>TRPMeasurementQuality-Item,</w:t>
      </w:r>
    </w:p>
    <w:p w14:paraId="2842394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snapToGrid w:val="0"/>
          <w:sz w:val="16"/>
          <w:lang w:eastAsia="ko-KR"/>
        </w:rPr>
        <w:t>iE-Extensions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ProtocolExtensionContainer { {TRPMeasurementQuality-ExtIEs} } OPTIONAL</w:t>
      </w:r>
    </w:p>
    <w:p w14:paraId="0F9BFBF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6E1CE0E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4EDF3E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TRPMeasurementQuality-ExtIEs </w:t>
      </w:r>
      <w:r>
        <w:rPr>
          <w:rFonts w:ascii="Courier New" w:eastAsia="Times New Roman" w:hAnsi="Courier New"/>
          <w:snapToGrid w:val="0"/>
          <w:sz w:val="16"/>
          <w:lang w:eastAsia="ko-KR"/>
        </w:rPr>
        <w:tab/>
        <w:t>F1AP-PROTOCOL-EXTENSION ::= {</w:t>
      </w:r>
    </w:p>
    <w:p w14:paraId="17B214D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25D58F7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0CED6D2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B81F98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ko-KR"/>
        </w:rPr>
        <w:t>TRPMeasurementQuality-Item ::=</w:t>
      </w:r>
      <w:r>
        <w:rPr>
          <w:rFonts w:ascii="Courier New" w:eastAsia="Times New Roman" w:hAnsi="Courier New"/>
          <w:sz w:val="16"/>
          <w:lang w:eastAsia="ko-KR"/>
        </w:rPr>
        <w:t xml:space="preserve"> CHOICE {</w:t>
      </w:r>
    </w:p>
    <w:p w14:paraId="144E103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timingMeasurementQuality</w:t>
      </w:r>
      <w:r>
        <w:rPr>
          <w:rFonts w:ascii="Courier New" w:eastAsia="Times New Roman" w:hAnsi="Courier New"/>
          <w:sz w:val="16"/>
          <w:lang w:eastAsia="ko-KR"/>
        </w:rPr>
        <w:tab/>
        <w:t>TimingMeasurementQuality,</w:t>
      </w:r>
    </w:p>
    <w:p w14:paraId="11D046C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ko-KR"/>
        </w:rPr>
        <w:t>angleMeasurementQuality</w:t>
      </w:r>
      <w:r>
        <w:rPr>
          <w:rFonts w:ascii="Courier New" w:eastAsia="Times New Roman" w:hAnsi="Courier New"/>
          <w:sz w:val="16"/>
          <w:lang w:eastAsia="ko-KR"/>
        </w:rPr>
        <w:tab/>
      </w:r>
      <w:r>
        <w:rPr>
          <w:rFonts w:ascii="Courier New" w:eastAsia="Times New Roman" w:hAnsi="Courier New"/>
          <w:sz w:val="16"/>
          <w:lang w:eastAsia="ko-KR"/>
        </w:rPr>
        <w:tab/>
        <w:t>AngleMeasurementQuality,</w:t>
      </w:r>
    </w:p>
    <w:p w14:paraId="7E38EAE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choice-extension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ProtocolIE-SingleContainer { { TRP</w:t>
      </w:r>
      <w:r>
        <w:rPr>
          <w:rFonts w:ascii="Courier New" w:eastAsia="Times New Roman" w:hAnsi="Courier New"/>
          <w:snapToGrid w:val="0"/>
          <w:sz w:val="16"/>
          <w:lang w:eastAsia="ko-KR"/>
        </w:rPr>
        <w:t>MeasurementQuality-Item</w:t>
      </w:r>
      <w:r>
        <w:rPr>
          <w:rFonts w:ascii="Courier New" w:eastAsia="Times New Roman" w:hAnsi="Courier New"/>
          <w:sz w:val="16"/>
          <w:lang w:eastAsia="ko-KR"/>
        </w:rPr>
        <w:t>-ExtIEs } }</w:t>
      </w:r>
    </w:p>
    <w:p w14:paraId="6897B3B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1ED68EF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37232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ko-KR"/>
        </w:rPr>
        <w:t>TRPMeasurementQuality-Item</w:t>
      </w:r>
      <w:r>
        <w:rPr>
          <w:rFonts w:ascii="Courier New" w:eastAsia="Times New Roman" w:hAnsi="Courier New"/>
          <w:sz w:val="16"/>
          <w:lang w:eastAsia="ko-KR"/>
        </w:rPr>
        <w:t>-ExtIEs F1AP-PROTOCOL-IES ::= {</w:t>
      </w:r>
    </w:p>
    <w:p w14:paraId="664D247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387D3FD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z w:val="16"/>
          <w:lang w:eastAsia="ko-KR"/>
        </w:rPr>
        <w:t>}</w:t>
      </w:r>
    </w:p>
    <w:p w14:paraId="380663E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832B3F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TRP-MeasurementRequestList ::= SEQUENCE (SIZE (1</w:t>
      </w:r>
      <w:r>
        <w:rPr>
          <w:rFonts w:ascii="Courier New" w:eastAsia="Times New Roman" w:hAnsi="Courier New"/>
          <w:snapToGrid w:val="0"/>
          <w:sz w:val="16"/>
          <w:lang w:eastAsia="ko-KR"/>
        </w:rPr>
        <w:t>..maxNoOfMeasTRPs)) OF TRP-MeasurementRequestItem</w:t>
      </w:r>
    </w:p>
    <w:p w14:paraId="7C2EBC8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8048BC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TRP-MeasurementRequestItem ::= SEQUENCE {</w:t>
      </w:r>
    </w:p>
    <w:p w14:paraId="5172EBE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tRPID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TRPID, </w:t>
      </w:r>
    </w:p>
    <w:p w14:paraId="40D0762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search-window-information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Search-window-information</w:t>
      </w:r>
      <w:r>
        <w:rPr>
          <w:rFonts w:ascii="Courier New" w:eastAsia="Times New Roman" w:hAnsi="Courier New"/>
          <w:snapToGrid w:val="0"/>
          <w:sz w:val="16"/>
          <w:lang w:eastAsia="ko-KR"/>
        </w:rPr>
        <w:tab/>
        <w:t xml:space="preserve">OPTIONAL, </w:t>
      </w:r>
    </w:p>
    <w:p w14:paraId="185268D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eastAsia="ko-KR"/>
        </w:rPr>
        <w:tab/>
      </w:r>
      <w:r>
        <w:rPr>
          <w:rFonts w:ascii="Courier New" w:eastAsia="Calibri" w:hAnsi="Courier New" w:cs="Courier New"/>
          <w:sz w:val="16"/>
          <w:szCs w:val="22"/>
          <w:lang w:val="fr-FR" w:eastAsia="ko-KR"/>
        </w:rPr>
        <w:t>iE-extensions</w:t>
      </w:r>
      <w:r>
        <w:rPr>
          <w:rFonts w:ascii="Courier New" w:eastAsia="Calibri" w:hAnsi="Courier New" w:cs="Courier New"/>
          <w:sz w:val="16"/>
          <w:szCs w:val="22"/>
          <w:lang w:val="fr-FR" w:eastAsia="ko-KR"/>
        </w:rPr>
        <w:tab/>
      </w:r>
      <w:r>
        <w:rPr>
          <w:rFonts w:ascii="Courier New" w:eastAsia="Calibri" w:hAnsi="Courier New" w:cs="Courier New"/>
          <w:sz w:val="16"/>
          <w:szCs w:val="22"/>
          <w:lang w:val="fr-FR" w:eastAsia="ko-KR"/>
        </w:rPr>
        <w:tab/>
        <w:t>ProtocolExtensionContainer { { TRP-MeasurementRequestItem-Ext</w:t>
      </w:r>
      <w:r>
        <w:rPr>
          <w:rFonts w:ascii="Courier New" w:eastAsia="Calibri" w:hAnsi="Courier New" w:cs="Courier New"/>
          <w:sz w:val="16"/>
          <w:szCs w:val="22"/>
          <w:lang w:val="fr-FR" w:eastAsia="ko-KR"/>
        </w:rPr>
        <w:t>IEs } } OPTIONAL</w:t>
      </w:r>
    </w:p>
    <w:p w14:paraId="2C8D382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40AF280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9F467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TRP-MeasurementRequestItem-ExtIEs F1AP-</w:t>
      </w:r>
      <w:r>
        <w:rPr>
          <w:rFonts w:ascii="Courier New" w:eastAsia="Calibri" w:hAnsi="Courier New"/>
          <w:snapToGrid w:val="0"/>
          <w:sz w:val="16"/>
          <w:lang w:eastAsia="ko-KR"/>
        </w:rPr>
        <w:t xml:space="preserve">PROTOCOL-EXTENSION </w:t>
      </w:r>
      <w:r>
        <w:rPr>
          <w:rFonts w:ascii="Courier New" w:eastAsia="Calibri" w:hAnsi="Courier New"/>
          <w:sz w:val="16"/>
          <w:lang w:eastAsia="ko-KR"/>
        </w:rPr>
        <w:t>::= {</w:t>
      </w:r>
    </w:p>
    <w:p w14:paraId="6B5E5C3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 ID id-</w:t>
      </w:r>
      <w:r>
        <w:rPr>
          <w:rFonts w:ascii="Courier New" w:eastAsia="Times New Roman" w:hAnsi="Courier New" w:hint="eastAsia"/>
          <w:sz w:val="16"/>
          <w:lang w:eastAsia="zh-CN"/>
        </w:rPr>
        <w:t>N</w:t>
      </w:r>
      <w:r>
        <w:rPr>
          <w:rFonts w:ascii="Courier New" w:eastAsia="Times New Roman" w:hAnsi="Courier New"/>
          <w:sz w:val="16"/>
          <w:lang w:eastAsia="zh-CN"/>
        </w:rPr>
        <w:t>RCGI</w:t>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t>CRITICALITY ignore EXTENSION NRCGI</w:t>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t>PRESENCE optional }|</w:t>
      </w:r>
    </w:p>
    <w:p w14:paraId="1E041A1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ab/>
        <w:t>{ ID id-AoA-SearchWindow</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 EXTENSION AoA-AssistanceInfo</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 xml:space="preserve"> }</w:t>
      </w:r>
      <w:r>
        <w:rPr>
          <w:rFonts w:ascii="Courier New" w:eastAsia="Times New Roman" w:hAnsi="Courier New"/>
          <w:snapToGrid w:val="0"/>
          <w:sz w:val="16"/>
          <w:lang w:eastAsia="ko-KR"/>
        </w:rPr>
        <w:t>|</w:t>
      </w:r>
    </w:p>
    <w:p w14:paraId="1E69F77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 ID id-NumberOfTRPRxTEG</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CRITICALITY ignore EXTENSION NumberOfTRPRxTEG</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PRESENCE optional }|</w:t>
      </w:r>
    </w:p>
    <w:p w14:paraId="6246730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Times New Roman" w:hAnsi="Courier New"/>
          <w:snapToGrid w:val="0"/>
          <w:sz w:val="16"/>
          <w:lang w:eastAsia="ko-KR"/>
        </w:rPr>
        <w:tab/>
        <w:t>{ ID id-NumberOfTRPRxTxTEG</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CRITICALITY ignore EXTENSION NumberOfTRPRxTxTEG</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PRESENCE optional }</w:t>
      </w:r>
      <w:r>
        <w:rPr>
          <w:rFonts w:ascii="Courier New" w:eastAsia="Calibri" w:hAnsi="Courier New"/>
          <w:sz w:val="16"/>
          <w:lang w:eastAsia="ko-KR"/>
        </w:rPr>
        <w:t>,</w:t>
      </w:r>
    </w:p>
    <w:p w14:paraId="43B7D09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w:t>
      </w:r>
    </w:p>
    <w:p w14:paraId="7DCA5D7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w:t>
      </w:r>
    </w:p>
    <w:p w14:paraId="5771716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p>
    <w:p w14:paraId="36196DE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lastRenderedPageBreak/>
        <w:t xml:space="preserve">TRP-PRS-Info-List </w:t>
      </w:r>
      <w:r>
        <w:rPr>
          <w:rFonts w:ascii="Courier New" w:eastAsia="Times New Roman" w:hAnsi="Courier New"/>
          <w:snapToGrid w:val="0"/>
          <w:sz w:val="16"/>
          <w:lang w:eastAsia="ko-KR"/>
        </w:rPr>
        <w:t>::= SEQUENCE (SIZE(1..</w:t>
      </w:r>
      <w:r>
        <w:rPr>
          <w:rFonts w:ascii="Courier New" w:eastAsia="Times New Roman" w:hAnsi="Courier New"/>
          <w:sz w:val="16"/>
          <w:lang w:eastAsia="ko-KR"/>
        </w:rPr>
        <w:t xml:space="preserve"> </w:t>
      </w:r>
      <w:r>
        <w:rPr>
          <w:rFonts w:ascii="Courier New" w:eastAsia="Times New Roman" w:hAnsi="Courier New"/>
          <w:snapToGrid w:val="0"/>
          <w:sz w:val="16"/>
          <w:lang w:eastAsia="ko-KR"/>
        </w:rPr>
        <w:t>maxnoofPR</w:t>
      </w:r>
      <w:r>
        <w:rPr>
          <w:rFonts w:ascii="Courier New" w:eastAsia="Times New Roman" w:hAnsi="Courier New"/>
          <w:snapToGrid w:val="0"/>
          <w:sz w:val="16"/>
          <w:lang w:eastAsia="ko-KR"/>
        </w:rPr>
        <w:t xml:space="preserve">STRPs)) OF </w:t>
      </w:r>
      <w:r>
        <w:rPr>
          <w:rFonts w:ascii="Courier New" w:eastAsia="宋体" w:hAnsi="Courier New"/>
          <w:snapToGrid w:val="0"/>
          <w:sz w:val="16"/>
          <w:lang w:eastAsia="ko-KR"/>
        </w:rPr>
        <w:t>TRP-PRS-Info-List</w:t>
      </w:r>
      <w:r>
        <w:rPr>
          <w:rFonts w:ascii="Courier New" w:eastAsia="Times New Roman" w:hAnsi="Courier New"/>
          <w:snapToGrid w:val="0"/>
          <w:sz w:val="16"/>
          <w:lang w:eastAsia="ko-KR"/>
        </w:rPr>
        <w:t>-Item</w:t>
      </w:r>
    </w:p>
    <w:p w14:paraId="0899910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sz w:val="16"/>
          <w:lang w:eastAsia="ko-KR"/>
        </w:rPr>
      </w:pPr>
    </w:p>
    <w:p w14:paraId="065CB0A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TRP-PRS-Info-List</w:t>
      </w:r>
      <w:r>
        <w:rPr>
          <w:rFonts w:ascii="Courier New" w:eastAsia="Times New Roman" w:hAnsi="Courier New"/>
          <w:snapToGrid w:val="0"/>
          <w:sz w:val="16"/>
          <w:lang w:eastAsia="ko-KR"/>
        </w:rPr>
        <w:t>-Item ::= SEQUENCE {</w:t>
      </w:r>
    </w:p>
    <w:p w14:paraId="2CF1AF9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ko-KR"/>
        </w:rPr>
        <w:tab/>
        <w:t>tRP-ID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TRPID,</w:t>
      </w:r>
    </w:p>
    <w:p w14:paraId="4EEAF5A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nR-PCI</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NRPCI,</w:t>
      </w:r>
    </w:p>
    <w:p w14:paraId="26DFA6F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snapToGrid w:val="0"/>
          <w:sz w:val="16"/>
          <w:lang w:eastAsia="ko-KR"/>
        </w:rPr>
        <w:tab/>
        <w:t>cGI-NR</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NRCGI</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OPTIONAL,</w:t>
      </w:r>
    </w:p>
    <w:p w14:paraId="6D14551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bidi="he-IL"/>
        </w:rPr>
        <w:t>pRSConfiguration</w:t>
      </w:r>
      <w:r>
        <w:rPr>
          <w:rFonts w:ascii="Courier New" w:eastAsia="Times New Roman" w:hAnsi="Courier New"/>
          <w:snapToGrid w:val="0"/>
          <w:sz w:val="16"/>
          <w:lang w:eastAsia="ko-KR" w:bidi="he-IL"/>
        </w:rPr>
        <w:tab/>
      </w:r>
      <w:r>
        <w:rPr>
          <w:rFonts w:ascii="Courier New" w:eastAsia="Times New Roman" w:hAnsi="Courier New"/>
          <w:snapToGrid w:val="0"/>
          <w:sz w:val="16"/>
          <w:lang w:eastAsia="ko-KR" w:bidi="he-IL"/>
        </w:rPr>
        <w:tab/>
      </w:r>
      <w:r>
        <w:rPr>
          <w:rFonts w:ascii="Courier New" w:eastAsia="Times New Roman" w:hAnsi="Courier New"/>
          <w:snapToGrid w:val="0"/>
          <w:sz w:val="16"/>
          <w:lang w:eastAsia="ko-KR" w:bidi="he-IL"/>
        </w:rPr>
        <w:tab/>
      </w:r>
      <w:r>
        <w:rPr>
          <w:rFonts w:ascii="Courier New" w:eastAsia="Times New Roman" w:hAnsi="Courier New"/>
          <w:snapToGrid w:val="0"/>
          <w:sz w:val="16"/>
          <w:lang w:eastAsia="ko-KR" w:bidi="he-IL"/>
        </w:rPr>
        <w:tab/>
      </w:r>
      <w:r>
        <w:rPr>
          <w:rFonts w:ascii="Courier New" w:eastAsia="Times New Roman" w:hAnsi="Courier New"/>
          <w:snapToGrid w:val="0"/>
          <w:sz w:val="16"/>
          <w:lang w:eastAsia="ko-KR" w:bidi="he-IL"/>
        </w:rPr>
        <w:tab/>
      </w:r>
      <w:r>
        <w:rPr>
          <w:rFonts w:ascii="Courier New" w:eastAsia="Times New Roman" w:hAnsi="Courier New"/>
          <w:snapToGrid w:val="0"/>
          <w:sz w:val="16"/>
          <w:lang w:eastAsia="ko-KR" w:bidi="he-IL"/>
        </w:rPr>
        <w:tab/>
      </w:r>
      <w:r>
        <w:rPr>
          <w:rFonts w:ascii="Courier New" w:eastAsia="Times New Roman" w:hAnsi="Courier New"/>
          <w:snapToGrid w:val="0"/>
          <w:sz w:val="16"/>
          <w:lang w:eastAsia="ko-KR" w:bidi="he-IL"/>
        </w:rPr>
        <w:tab/>
        <w:t>PRSConfiguration,</w:t>
      </w:r>
    </w:p>
    <w:p w14:paraId="401283D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iE-Extensions</w:t>
      </w:r>
      <w:r>
        <w:rPr>
          <w:rFonts w:ascii="Courier New" w:eastAsia="Times New Roman" w:hAnsi="Courier New"/>
          <w:snapToGrid w:val="0"/>
          <w:sz w:val="16"/>
          <w:lang w:eastAsia="ko-KR"/>
        </w:rPr>
        <w:tab/>
        <w:t xml:space="preserve">ProtocolExtensionContainer { { </w:t>
      </w:r>
      <w:r>
        <w:rPr>
          <w:rFonts w:ascii="Courier New" w:eastAsia="宋体" w:hAnsi="Courier New"/>
          <w:snapToGrid w:val="0"/>
          <w:sz w:val="16"/>
          <w:lang w:eastAsia="ko-KR"/>
        </w:rPr>
        <w:t>TRP-PRS-Info-List</w:t>
      </w:r>
      <w:r>
        <w:rPr>
          <w:rFonts w:ascii="Courier New" w:eastAsia="Times New Roman" w:hAnsi="Courier New"/>
          <w:snapToGrid w:val="0"/>
          <w:sz w:val="16"/>
          <w:lang w:eastAsia="ko-KR"/>
        </w:rPr>
        <w:t>-Item-ExtIEs} } OPTIONAL,</w:t>
      </w:r>
    </w:p>
    <w:p w14:paraId="2158B96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snapToGrid w:val="0"/>
          <w:sz w:val="16"/>
          <w:lang w:eastAsia="ko-KR"/>
        </w:rPr>
        <w:tab/>
        <w:t>...</w:t>
      </w:r>
    </w:p>
    <w:p w14:paraId="63CE812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043CDCD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DF084F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sz w:val="16"/>
          <w:lang w:eastAsia="ko-KR"/>
        </w:rPr>
      </w:pPr>
      <w:r>
        <w:rPr>
          <w:rFonts w:ascii="Courier New" w:eastAsia="宋体" w:hAnsi="Courier New"/>
          <w:snapToGrid w:val="0"/>
          <w:sz w:val="16"/>
          <w:lang w:eastAsia="ko-KR"/>
        </w:rPr>
        <w:t>TRP-PRS-Info-List</w:t>
      </w:r>
      <w:r>
        <w:rPr>
          <w:rFonts w:ascii="Courier New" w:eastAsia="Times New Roman" w:hAnsi="Courier New"/>
          <w:snapToGrid w:val="0"/>
          <w:sz w:val="16"/>
          <w:lang w:eastAsia="ko-KR"/>
        </w:rPr>
        <w:t>-Item</w:t>
      </w:r>
      <w:r>
        <w:rPr>
          <w:rFonts w:ascii="Courier New" w:eastAsia="Calibri" w:hAnsi="Courier New" w:cs="Courier New"/>
          <w:sz w:val="16"/>
          <w:lang w:eastAsia="ko-KR"/>
        </w:rPr>
        <w:t xml:space="preserve">-ExtIEs </w:t>
      </w:r>
      <w:r>
        <w:rPr>
          <w:rFonts w:ascii="Courier New" w:eastAsia="Calibri" w:hAnsi="Courier New"/>
          <w:sz w:val="16"/>
          <w:lang w:eastAsia="ko-KR"/>
        </w:rPr>
        <w:t>F1AP</w:t>
      </w:r>
      <w:r>
        <w:rPr>
          <w:rFonts w:ascii="Courier New" w:eastAsia="Calibri" w:hAnsi="Courier New" w:cs="Courier New"/>
          <w:sz w:val="16"/>
          <w:lang w:eastAsia="ko-KR"/>
        </w:rPr>
        <w:t>-</w:t>
      </w:r>
      <w:r>
        <w:rPr>
          <w:rFonts w:ascii="Courier New" w:eastAsia="Calibri" w:hAnsi="Courier New" w:cs="Courier New"/>
          <w:snapToGrid w:val="0"/>
          <w:sz w:val="16"/>
          <w:lang w:eastAsia="ko-KR"/>
        </w:rPr>
        <w:t xml:space="preserve">PROTOCOL-EXTENSION </w:t>
      </w:r>
      <w:r>
        <w:rPr>
          <w:rFonts w:ascii="Courier New" w:eastAsia="Calibri" w:hAnsi="Courier New" w:cs="Courier New"/>
          <w:sz w:val="16"/>
          <w:lang w:eastAsia="ko-KR"/>
        </w:rPr>
        <w:t>::= {</w:t>
      </w:r>
    </w:p>
    <w:p w14:paraId="7F28AF7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sz w:val="16"/>
          <w:lang w:eastAsia="ko-KR"/>
        </w:rPr>
      </w:pPr>
      <w:r>
        <w:rPr>
          <w:rFonts w:ascii="Courier New" w:eastAsia="Calibri" w:hAnsi="Courier New" w:cs="Courier New"/>
          <w:sz w:val="16"/>
          <w:lang w:eastAsia="ko-KR"/>
        </w:rPr>
        <w:tab/>
        <w:t>...</w:t>
      </w:r>
    </w:p>
    <w:p w14:paraId="56DF947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sz w:val="16"/>
          <w:lang w:eastAsia="ko-KR"/>
        </w:rPr>
      </w:pPr>
      <w:r>
        <w:rPr>
          <w:rFonts w:ascii="Courier New" w:eastAsia="Calibri" w:hAnsi="Courier New" w:cs="Courier New"/>
          <w:sz w:val="16"/>
          <w:lang w:eastAsia="ko-KR"/>
        </w:rPr>
        <w:t>}</w:t>
      </w:r>
    </w:p>
    <w:p w14:paraId="5A4F4A0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p>
    <w:p w14:paraId="2ED7121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p>
    <w:p w14:paraId="0BDD83E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TRPPositionDefinitionType ::= CHOICE {</w:t>
      </w:r>
    </w:p>
    <w:p w14:paraId="4C1ADBD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direct</w:t>
      </w:r>
      <w:r>
        <w:rPr>
          <w:rFonts w:ascii="Courier New" w:eastAsia="Calibri" w:hAnsi="Courier New"/>
          <w:sz w:val="16"/>
          <w:lang w:eastAsia="ko-KR"/>
        </w:rPr>
        <w:tab/>
      </w:r>
      <w:r>
        <w:rPr>
          <w:rFonts w:ascii="Courier New" w:eastAsia="Calibri" w:hAnsi="Courier New"/>
          <w:sz w:val="16"/>
          <w:lang w:eastAsia="ko-KR"/>
        </w:rPr>
        <w:tab/>
        <w:t>TRPPositionDirect,</w:t>
      </w:r>
    </w:p>
    <w:p w14:paraId="3D70782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referenced</w:t>
      </w:r>
      <w:r>
        <w:rPr>
          <w:rFonts w:ascii="Courier New" w:eastAsia="Calibri" w:hAnsi="Courier New"/>
          <w:sz w:val="16"/>
          <w:lang w:eastAsia="ko-KR"/>
        </w:rPr>
        <w:tab/>
        <w:t>TRPPositionReferenced,</w:t>
      </w:r>
    </w:p>
    <w:p w14:paraId="1EBF7BF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choice-extension</w:t>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t>ProtocolIE-SingleContainer</w:t>
      </w:r>
      <w:r>
        <w:rPr>
          <w:rFonts w:ascii="Courier New" w:eastAsia="Calibri" w:hAnsi="Courier New"/>
          <w:sz w:val="16"/>
          <w:lang w:eastAsia="ko-KR"/>
        </w:rPr>
        <w:t xml:space="preserve"> { { TRPPositionDefinitionType-ExtIEs } }</w:t>
      </w:r>
    </w:p>
    <w:p w14:paraId="3302905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w:t>
      </w:r>
    </w:p>
    <w:p w14:paraId="0469020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p>
    <w:p w14:paraId="4B7F698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TRPPositionDefinitionType-ExtIEs F1AP-</w:t>
      </w:r>
      <w:r>
        <w:rPr>
          <w:rFonts w:ascii="Courier New" w:eastAsia="Calibri" w:hAnsi="Courier New"/>
          <w:snapToGrid w:val="0"/>
          <w:sz w:val="16"/>
          <w:lang w:eastAsia="ko-KR"/>
        </w:rPr>
        <w:t xml:space="preserve">PROTOCOL-IES </w:t>
      </w:r>
      <w:r>
        <w:rPr>
          <w:rFonts w:ascii="Courier New" w:eastAsia="Calibri" w:hAnsi="Courier New"/>
          <w:sz w:val="16"/>
          <w:lang w:eastAsia="ko-KR"/>
        </w:rPr>
        <w:t>::= {</w:t>
      </w:r>
    </w:p>
    <w:p w14:paraId="72007FF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w:t>
      </w:r>
    </w:p>
    <w:p w14:paraId="18390BD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w:t>
      </w:r>
    </w:p>
    <w:p w14:paraId="5F88992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p>
    <w:p w14:paraId="1668BA7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TRPPositionDirect ::= SEQUENCE {</w:t>
      </w:r>
    </w:p>
    <w:p w14:paraId="4AC6821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accuracy</w:t>
      </w:r>
      <w:r>
        <w:rPr>
          <w:rFonts w:ascii="Courier New" w:eastAsia="Calibri" w:hAnsi="Courier New"/>
          <w:sz w:val="16"/>
          <w:lang w:eastAsia="ko-KR"/>
        </w:rPr>
        <w:tab/>
        <w:t>TRPPositionDirectAccuracy,</w:t>
      </w:r>
    </w:p>
    <w:p w14:paraId="3C7A30F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iE-extensions</w:t>
      </w:r>
      <w:r>
        <w:rPr>
          <w:rFonts w:ascii="Courier New" w:eastAsia="Calibri" w:hAnsi="Courier New"/>
          <w:sz w:val="16"/>
          <w:lang w:eastAsia="ko-KR"/>
        </w:rPr>
        <w:tab/>
      </w:r>
      <w:r>
        <w:rPr>
          <w:rFonts w:ascii="Courier New" w:eastAsia="Calibri" w:hAnsi="Courier New"/>
          <w:sz w:val="16"/>
          <w:lang w:eastAsia="ko-KR"/>
        </w:rPr>
        <w:tab/>
        <w:t>ProtocolExtensionContainer { { TRPPositionDirect-ExtIEs } }</w:t>
      </w:r>
      <w:r>
        <w:rPr>
          <w:rFonts w:ascii="Courier New" w:eastAsia="Calibri" w:hAnsi="Courier New"/>
          <w:sz w:val="16"/>
          <w:lang w:eastAsia="ko-KR"/>
        </w:rPr>
        <w:tab/>
      </w:r>
      <w:r>
        <w:rPr>
          <w:rFonts w:ascii="Courier New" w:eastAsia="Calibri" w:hAnsi="Courier New"/>
          <w:sz w:val="16"/>
          <w:lang w:eastAsia="ko-KR"/>
        </w:rPr>
        <w:t>OPTIONAL</w:t>
      </w:r>
    </w:p>
    <w:p w14:paraId="36B4F71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w:t>
      </w:r>
    </w:p>
    <w:p w14:paraId="577880F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p>
    <w:p w14:paraId="44F7E8A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TRPPositionDirect-ExtIEs F1AP-</w:t>
      </w:r>
      <w:r>
        <w:rPr>
          <w:rFonts w:ascii="Courier New" w:eastAsia="Calibri" w:hAnsi="Courier New"/>
          <w:snapToGrid w:val="0"/>
          <w:sz w:val="16"/>
          <w:lang w:eastAsia="ko-KR"/>
        </w:rPr>
        <w:t xml:space="preserve">PROTOCOL-EXTENSION </w:t>
      </w:r>
      <w:r>
        <w:rPr>
          <w:rFonts w:ascii="Courier New" w:eastAsia="Calibri" w:hAnsi="Courier New"/>
          <w:sz w:val="16"/>
          <w:lang w:eastAsia="ko-KR"/>
        </w:rPr>
        <w:t>::= {</w:t>
      </w:r>
    </w:p>
    <w:p w14:paraId="75A6457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w:t>
      </w:r>
    </w:p>
    <w:p w14:paraId="06C3891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w:t>
      </w:r>
    </w:p>
    <w:p w14:paraId="166E633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p>
    <w:p w14:paraId="23E0E92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TRPPositionDirectAccuracy ::= CHOICE {</w:t>
      </w:r>
    </w:p>
    <w:p w14:paraId="065C810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tRPPosition</w:t>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zh-CN"/>
        </w:rPr>
        <w:t>AccessPointPosition</w:t>
      </w:r>
      <w:r>
        <w:rPr>
          <w:rFonts w:ascii="Courier New" w:eastAsia="Calibri" w:hAnsi="Courier New"/>
          <w:sz w:val="16"/>
          <w:lang w:eastAsia="ko-KR"/>
        </w:rPr>
        <w:t>,</w:t>
      </w:r>
    </w:p>
    <w:p w14:paraId="25CE2AC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tRPHAposition</w:t>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zh-CN"/>
        </w:rPr>
        <w:t>NGRANHighAccuracyAccessPointPosition</w:t>
      </w:r>
      <w:r>
        <w:rPr>
          <w:rFonts w:ascii="Courier New" w:eastAsia="Calibri" w:hAnsi="Courier New"/>
          <w:sz w:val="16"/>
          <w:lang w:eastAsia="ko-KR"/>
        </w:rPr>
        <w:t>,</w:t>
      </w:r>
    </w:p>
    <w:p w14:paraId="714AFFB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choice-extension</w:t>
      </w:r>
      <w:r>
        <w:rPr>
          <w:rFonts w:ascii="Courier New" w:eastAsia="Calibri" w:hAnsi="Courier New"/>
          <w:sz w:val="16"/>
          <w:lang w:eastAsia="ko-KR"/>
        </w:rPr>
        <w:tab/>
      </w:r>
      <w:r>
        <w:rPr>
          <w:rFonts w:ascii="Courier New" w:eastAsia="Calibri" w:hAnsi="Courier New"/>
          <w:sz w:val="16"/>
          <w:lang w:eastAsia="ko-KR"/>
        </w:rPr>
        <w:tab/>
        <w:t xml:space="preserve">ProtocolIE-SingleContainer { { </w:t>
      </w:r>
      <w:r>
        <w:rPr>
          <w:rFonts w:ascii="Courier New" w:eastAsia="Calibri" w:hAnsi="Courier New"/>
          <w:sz w:val="16"/>
          <w:lang w:eastAsia="ko-KR"/>
        </w:rPr>
        <w:t>TRPPositionDirectAccuracy-ExtIEs } }</w:t>
      </w:r>
    </w:p>
    <w:p w14:paraId="6540BB8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w:t>
      </w:r>
    </w:p>
    <w:p w14:paraId="7F676F7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p>
    <w:p w14:paraId="3E2C8D1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TRPPositionDirectAccuracy-ExtIEs F1AP-</w:t>
      </w:r>
      <w:r>
        <w:rPr>
          <w:rFonts w:ascii="Courier New" w:eastAsia="Calibri" w:hAnsi="Courier New"/>
          <w:snapToGrid w:val="0"/>
          <w:sz w:val="16"/>
          <w:lang w:eastAsia="ko-KR"/>
        </w:rPr>
        <w:t xml:space="preserve">PROTOCOL-IES </w:t>
      </w:r>
      <w:r>
        <w:rPr>
          <w:rFonts w:ascii="Courier New" w:eastAsia="Calibri" w:hAnsi="Courier New"/>
          <w:sz w:val="16"/>
          <w:lang w:eastAsia="ko-KR"/>
        </w:rPr>
        <w:t>::= {</w:t>
      </w:r>
    </w:p>
    <w:p w14:paraId="4E2C6E7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w:t>
      </w:r>
    </w:p>
    <w:p w14:paraId="199681E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w:t>
      </w:r>
    </w:p>
    <w:p w14:paraId="3E0351D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p>
    <w:p w14:paraId="2068734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TRPPositionReferenced ::= SEQUENCE {</w:t>
      </w:r>
    </w:p>
    <w:p w14:paraId="621B95D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referencePoint</w:t>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t>ReferencePoint,</w:t>
      </w:r>
    </w:p>
    <w:p w14:paraId="5750C05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referencePointType</w:t>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t>TRPReferencePointType,</w:t>
      </w:r>
    </w:p>
    <w:p w14:paraId="4FEF6B8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iE-extensions</w:t>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t>ProtocolExten</w:t>
      </w:r>
      <w:r>
        <w:rPr>
          <w:rFonts w:ascii="Courier New" w:eastAsia="Calibri" w:hAnsi="Courier New"/>
          <w:sz w:val="16"/>
          <w:lang w:eastAsia="ko-KR"/>
        </w:rPr>
        <w:t xml:space="preserve">sionContainer { { TRPPositionReferenced-ExtIEs } } </w:t>
      </w:r>
      <w:r>
        <w:rPr>
          <w:rFonts w:ascii="Courier New" w:eastAsia="Calibri" w:hAnsi="Courier New"/>
          <w:sz w:val="16"/>
          <w:lang w:eastAsia="ko-KR"/>
        </w:rPr>
        <w:tab/>
        <w:t>OPTIONAL</w:t>
      </w:r>
    </w:p>
    <w:p w14:paraId="2EFDBE9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w:t>
      </w:r>
    </w:p>
    <w:p w14:paraId="578478F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p>
    <w:p w14:paraId="1020C59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TRPPositionReferenced-ExtIEs F1AP-</w:t>
      </w:r>
      <w:r>
        <w:rPr>
          <w:rFonts w:ascii="Courier New" w:eastAsia="Calibri" w:hAnsi="Courier New"/>
          <w:snapToGrid w:val="0"/>
          <w:sz w:val="16"/>
          <w:lang w:eastAsia="ko-KR"/>
        </w:rPr>
        <w:t xml:space="preserve">PROTOCOL-EXTENSION </w:t>
      </w:r>
      <w:r>
        <w:rPr>
          <w:rFonts w:ascii="Courier New" w:eastAsia="Calibri" w:hAnsi="Courier New"/>
          <w:sz w:val="16"/>
          <w:lang w:eastAsia="ko-KR"/>
        </w:rPr>
        <w:t>::= {</w:t>
      </w:r>
    </w:p>
    <w:p w14:paraId="5448037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w:t>
      </w:r>
    </w:p>
    <w:p w14:paraId="69BB055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lastRenderedPageBreak/>
        <w:t>}</w:t>
      </w:r>
    </w:p>
    <w:p w14:paraId="46C8AB2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p>
    <w:p w14:paraId="1B5ADB2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TRPReferencePointType ::= CHOICE {</w:t>
      </w:r>
    </w:p>
    <w:p w14:paraId="079519F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tRPPositionRelativeGeodetic</w:t>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t>RelativeGeodeticLocation,</w:t>
      </w:r>
    </w:p>
    <w:p w14:paraId="7E10F8A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tRPPositionRelativeCartesian</w:t>
      </w:r>
      <w:r>
        <w:rPr>
          <w:rFonts w:ascii="Courier New" w:eastAsia="Calibri" w:hAnsi="Courier New"/>
          <w:sz w:val="16"/>
          <w:lang w:eastAsia="ko-KR"/>
        </w:rPr>
        <w:tab/>
      </w:r>
      <w:r>
        <w:rPr>
          <w:rFonts w:ascii="Courier New" w:eastAsia="Calibri" w:hAnsi="Courier New"/>
          <w:sz w:val="16"/>
          <w:lang w:eastAsia="ko-KR"/>
        </w:rPr>
        <w:tab/>
        <w:t>Re</w:t>
      </w:r>
      <w:r>
        <w:rPr>
          <w:rFonts w:ascii="Courier New" w:eastAsia="Calibri" w:hAnsi="Courier New"/>
          <w:sz w:val="16"/>
          <w:lang w:eastAsia="ko-KR"/>
        </w:rPr>
        <w:t>lativeCartesianLocation,</w:t>
      </w:r>
    </w:p>
    <w:p w14:paraId="6C212C0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choice-extension</w:t>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t>ProtocolIE-SingleContainer { { TRPReferencePointType-ExtIEs } }</w:t>
      </w:r>
    </w:p>
    <w:p w14:paraId="4FA2523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w:t>
      </w:r>
    </w:p>
    <w:p w14:paraId="2139142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p>
    <w:p w14:paraId="25C7B00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TRPReferencePointType-ExtIEs F1AP-</w:t>
      </w:r>
      <w:r>
        <w:rPr>
          <w:rFonts w:ascii="Courier New" w:eastAsia="Calibri" w:hAnsi="Courier New"/>
          <w:snapToGrid w:val="0"/>
          <w:sz w:val="16"/>
          <w:lang w:eastAsia="ko-KR"/>
        </w:rPr>
        <w:t xml:space="preserve">PROTOCOL-IES </w:t>
      </w:r>
      <w:r>
        <w:rPr>
          <w:rFonts w:ascii="Courier New" w:eastAsia="Calibri" w:hAnsi="Courier New"/>
          <w:sz w:val="16"/>
          <w:lang w:eastAsia="ko-KR"/>
        </w:rPr>
        <w:t>::= {</w:t>
      </w:r>
    </w:p>
    <w:p w14:paraId="78B9DB4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w:t>
      </w:r>
    </w:p>
    <w:p w14:paraId="0D1E3CF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w:t>
      </w:r>
    </w:p>
    <w:p w14:paraId="5C15811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06DD8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TRP-Rx-TEGInformation ::= SEQUENCE {</w:t>
      </w:r>
    </w:p>
    <w:p w14:paraId="626E1D8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tRP-Rx-TEGID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(0..31),</w:t>
      </w:r>
    </w:p>
    <w:p w14:paraId="35706DF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napToGrid w:val="0"/>
          <w:sz w:val="16"/>
          <w:lang w:eastAsia="ko-KR"/>
        </w:rPr>
        <w:t>tRP-Rx-TimingErrorMargin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TimingErrorMargin</w:t>
      </w:r>
      <w:r>
        <w:rPr>
          <w:rFonts w:ascii="Courier New" w:eastAsia="Times New Roman" w:hAnsi="Courier New"/>
          <w:sz w:val="16"/>
          <w:lang w:eastAsia="ko-KR"/>
        </w:rPr>
        <w:t>,</w:t>
      </w:r>
    </w:p>
    <w:p w14:paraId="353731A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iE-Extensions</w:t>
      </w:r>
      <w:r>
        <w:rPr>
          <w:rFonts w:ascii="Courier New" w:eastAsia="Calibri" w:hAnsi="Courier New"/>
          <w:sz w:val="16"/>
          <w:lang w:eastAsia="ko-KR"/>
        </w:rPr>
        <w:tab/>
      </w:r>
      <w:r>
        <w:rPr>
          <w:rFonts w:ascii="Courier New" w:eastAsia="Calibri" w:hAnsi="Courier New"/>
          <w:sz w:val="16"/>
          <w:lang w:eastAsia="ko-KR"/>
        </w:rPr>
        <w:tab/>
        <w:t xml:space="preserve">ProtocolExtensionContainer { { </w:t>
      </w:r>
      <w:r>
        <w:rPr>
          <w:rFonts w:ascii="Courier New" w:eastAsia="Times New Roman" w:hAnsi="Courier New"/>
          <w:snapToGrid w:val="0"/>
          <w:sz w:val="16"/>
          <w:lang w:eastAsia="ko-KR"/>
        </w:rPr>
        <w:t>TRP-Rx-TEGInformation</w:t>
      </w:r>
      <w:r>
        <w:rPr>
          <w:rFonts w:ascii="Courier New" w:eastAsia="Calibri" w:hAnsi="Courier New"/>
          <w:sz w:val="16"/>
          <w:lang w:eastAsia="ko-KR"/>
        </w:rPr>
        <w:t>-ExtIEs } } OPTIONAL,</w:t>
      </w:r>
    </w:p>
    <w:p w14:paraId="217807B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w:t>
      </w:r>
    </w:p>
    <w:p w14:paraId="14CBE41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w:t>
      </w:r>
    </w:p>
    <w:p w14:paraId="6CFA61E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p>
    <w:p w14:paraId="5C8ADE6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napToGrid w:val="0"/>
          <w:sz w:val="16"/>
          <w:lang w:eastAsia="ko-KR"/>
        </w:rPr>
        <w:t>TRP-Rx-TEGInformation</w:t>
      </w:r>
      <w:r>
        <w:rPr>
          <w:rFonts w:ascii="Courier New" w:eastAsia="Calibri" w:hAnsi="Courier New"/>
          <w:sz w:val="16"/>
          <w:lang w:eastAsia="ko-KR"/>
        </w:rPr>
        <w:t>-ExtIEs F1AP-PROTOCOL-EXTENSION ::= {</w:t>
      </w:r>
    </w:p>
    <w:p w14:paraId="5683805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w:t>
      </w:r>
    </w:p>
    <w:p w14:paraId="0DDE8E4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w:t>
      </w:r>
    </w:p>
    <w:p w14:paraId="2E04EE0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2C007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TRP-RxTx-TEGInformation ::= SEQUENCE {</w:t>
      </w:r>
    </w:p>
    <w:p w14:paraId="4919EBF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tRP-Rx</w:t>
      </w:r>
      <w:r>
        <w:rPr>
          <w:rFonts w:ascii="Courier New" w:eastAsia="Times New Roman" w:hAnsi="Courier New"/>
          <w:sz w:val="16"/>
          <w:lang w:eastAsia="ko-KR"/>
        </w:rPr>
        <w:t>Tx-TEGID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(0..255),</w:t>
      </w:r>
    </w:p>
    <w:p w14:paraId="027DE7F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napToGrid w:val="0"/>
          <w:sz w:val="16"/>
          <w:lang w:eastAsia="ko-KR"/>
        </w:rPr>
        <w:t>tRP-RxTx-TimingErrorMargin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cs="Courier New"/>
          <w:sz w:val="16"/>
          <w:szCs w:val="22"/>
          <w:lang w:eastAsia="zh-CN"/>
        </w:rPr>
        <w:t>RxTx</w:t>
      </w:r>
      <w:r>
        <w:rPr>
          <w:rFonts w:ascii="Courier New" w:eastAsia="Times New Roman" w:hAnsi="Courier New"/>
          <w:snapToGrid w:val="0"/>
          <w:sz w:val="16"/>
          <w:lang w:eastAsia="ko-KR"/>
        </w:rPr>
        <w:t>TimingErrorMargin</w:t>
      </w:r>
      <w:r>
        <w:rPr>
          <w:rFonts w:ascii="Courier New" w:eastAsia="Times New Roman" w:hAnsi="Courier New"/>
          <w:sz w:val="16"/>
          <w:lang w:eastAsia="ko-KR"/>
        </w:rPr>
        <w:t>,</w:t>
      </w:r>
    </w:p>
    <w:p w14:paraId="333930B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val="fr-FR" w:eastAsia="ko-KR"/>
        </w:rPr>
      </w:pPr>
      <w:r>
        <w:rPr>
          <w:rFonts w:ascii="Courier New" w:eastAsia="Calibri" w:hAnsi="Courier New"/>
          <w:sz w:val="16"/>
          <w:lang w:eastAsia="ko-KR"/>
        </w:rPr>
        <w:tab/>
      </w:r>
      <w:r>
        <w:rPr>
          <w:rFonts w:ascii="Courier New" w:eastAsia="Calibri" w:hAnsi="Courier New"/>
          <w:sz w:val="16"/>
          <w:lang w:val="fr-FR" w:eastAsia="ko-KR"/>
        </w:rPr>
        <w:t>iE-Extensions</w:t>
      </w:r>
      <w:r>
        <w:rPr>
          <w:rFonts w:ascii="Courier New" w:eastAsia="Calibri" w:hAnsi="Courier New"/>
          <w:sz w:val="16"/>
          <w:lang w:val="fr-FR" w:eastAsia="ko-KR"/>
        </w:rPr>
        <w:tab/>
      </w:r>
      <w:r>
        <w:rPr>
          <w:rFonts w:ascii="Courier New" w:eastAsia="Calibri" w:hAnsi="Courier New"/>
          <w:sz w:val="16"/>
          <w:lang w:val="fr-FR" w:eastAsia="ko-KR"/>
        </w:rPr>
        <w:tab/>
        <w:t xml:space="preserve">ProtocolExtensionContainer { { </w:t>
      </w:r>
      <w:r>
        <w:rPr>
          <w:rFonts w:ascii="Courier New" w:eastAsia="Times New Roman" w:hAnsi="Courier New"/>
          <w:snapToGrid w:val="0"/>
          <w:sz w:val="16"/>
          <w:lang w:val="fr-FR" w:eastAsia="ko-KR"/>
        </w:rPr>
        <w:t>TRP-RxTx-TEGInformation</w:t>
      </w:r>
      <w:r>
        <w:rPr>
          <w:rFonts w:ascii="Courier New" w:eastAsia="Calibri" w:hAnsi="Courier New"/>
          <w:sz w:val="16"/>
          <w:lang w:val="fr-FR" w:eastAsia="ko-KR"/>
        </w:rPr>
        <w:t>-ExtIEs } } OPTIONAL,</w:t>
      </w:r>
    </w:p>
    <w:p w14:paraId="340EE6F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val="fr-FR" w:eastAsia="ko-KR"/>
        </w:rPr>
        <w:tab/>
      </w:r>
      <w:r>
        <w:rPr>
          <w:rFonts w:ascii="Courier New" w:eastAsia="Calibri" w:hAnsi="Courier New"/>
          <w:sz w:val="16"/>
          <w:lang w:eastAsia="ko-KR"/>
        </w:rPr>
        <w:t>...</w:t>
      </w:r>
    </w:p>
    <w:p w14:paraId="3ABEDC8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w:t>
      </w:r>
    </w:p>
    <w:p w14:paraId="471F289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p>
    <w:p w14:paraId="11652B3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napToGrid w:val="0"/>
          <w:sz w:val="16"/>
          <w:lang w:eastAsia="ko-KR"/>
        </w:rPr>
        <w:t>TRP-RxTx-TEGInformation</w:t>
      </w:r>
      <w:r>
        <w:rPr>
          <w:rFonts w:ascii="Courier New" w:eastAsia="Calibri" w:hAnsi="Courier New"/>
          <w:sz w:val="16"/>
          <w:lang w:eastAsia="ko-KR"/>
        </w:rPr>
        <w:t>-ExtIEs F1AP-PROTOCOL-EXTENSION ::= {</w:t>
      </w:r>
    </w:p>
    <w:p w14:paraId="7138525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w:t>
      </w:r>
    </w:p>
    <w:p w14:paraId="18BCDB7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w:t>
      </w:r>
    </w:p>
    <w:p w14:paraId="203CD6E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0E026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97E63F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TRP-Tx-TEGInformation ::= SEQUENCE {</w:t>
      </w:r>
    </w:p>
    <w:p w14:paraId="50CD9F9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tRP-Tx-TEGID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(0..7),</w:t>
      </w:r>
    </w:p>
    <w:p w14:paraId="7B70722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napToGrid w:val="0"/>
          <w:sz w:val="16"/>
          <w:lang w:eastAsia="ko-KR"/>
        </w:rPr>
        <w:t>tRP-Tx-TimingErrorMargin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TimingErrorMargin</w:t>
      </w:r>
      <w:r>
        <w:rPr>
          <w:rFonts w:ascii="Courier New" w:eastAsia="Times New Roman" w:hAnsi="Courier New"/>
          <w:sz w:val="16"/>
          <w:lang w:eastAsia="ko-KR"/>
        </w:rPr>
        <w:t>,</w:t>
      </w:r>
    </w:p>
    <w:p w14:paraId="23D7CCC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val="fr-FR" w:eastAsia="ko-KR"/>
        </w:rPr>
      </w:pPr>
      <w:r>
        <w:rPr>
          <w:rFonts w:ascii="Courier New" w:eastAsia="Calibri" w:hAnsi="Courier New"/>
          <w:sz w:val="16"/>
          <w:lang w:eastAsia="ko-KR"/>
        </w:rPr>
        <w:tab/>
      </w:r>
      <w:r>
        <w:rPr>
          <w:rFonts w:ascii="Courier New" w:eastAsia="Calibri" w:hAnsi="Courier New"/>
          <w:sz w:val="16"/>
          <w:lang w:val="fr-FR" w:eastAsia="ko-KR"/>
        </w:rPr>
        <w:t>iE-Extensions</w:t>
      </w:r>
      <w:r>
        <w:rPr>
          <w:rFonts w:ascii="Courier New" w:eastAsia="Calibri" w:hAnsi="Courier New"/>
          <w:sz w:val="16"/>
          <w:lang w:val="fr-FR" w:eastAsia="ko-KR"/>
        </w:rPr>
        <w:tab/>
      </w:r>
      <w:r>
        <w:rPr>
          <w:rFonts w:ascii="Courier New" w:eastAsia="Calibri" w:hAnsi="Courier New"/>
          <w:sz w:val="16"/>
          <w:lang w:val="fr-FR" w:eastAsia="ko-KR"/>
        </w:rPr>
        <w:tab/>
        <w:t xml:space="preserve">ProtocolExtensionContainer { { </w:t>
      </w:r>
      <w:r>
        <w:rPr>
          <w:rFonts w:ascii="Courier New" w:eastAsia="Times New Roman" w:hAnsi="Courier New"/>
          <w:snapToGrid w:val="0"/>
          <w:sz w:val="16"/>
          <w:lang w:val="fr-FR" w:eastAsia="ko-KR"/>
        </w:rPr>
        <w:t>TRP-Tx-TEGInformation</w:t>
      </w:r>
      <w:r>
        <w:rPr>
          <w:rFonts w:ascii="Courier New" w:eastAsia="Calibri" w:hAnsi="Courier New"/>
          <w:sz w:val="16"/>
          <w:lang w:val="fr-FR" w:eastAsia="ko-KR"/>
        </w:rPr>
        <w:t>-ExtIEs } } OPTIONAL,</w:t>
      </w:r>
    </w:p>
    <w:p w14:paraId="28D8F33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val="fr-FR" w:eastAsia="ko-KR"/>
        </w:rPr>
        <w:tab/>
      </w:r>
      <w:r>
        <w:rPr>
          <w:rFonts w:ascii="Courier New" w:eastAsia="Calibri" w:hAnsi="Courier New"/>
          <w:sz w:val="16"/>
          <w:lang w:eastAsia="ko-KR"/>
        </w:rPr>
        <w:t>...</w:t>
      </w:r>
    </w:p>
    <w:p w14:paraId="25F88DC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w:t>
      </w:r>
    </w:p>
    <w:p w14:paraId="4B63051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p>
    <w:p w14:paraId="30C75DB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napToGrid w:val="0"/>
          <w:sz w:val="16"/>
          <w:lang w:eastAsia="ko-KR"/>
        </w:rPr>
        <w:t>TRP-Tx-TEGInformation</w:t>
      </w:r>
      <w:r>
        <w:rPr>
          <w:rFonts w:ascii="Courier New" w:eastAsia="Calibri" w:hAnsi="Courier New"/>
          <w:sz w:val="16"/>
          <w:lang w:eastAsia="ko-KR"/>
        </w:rPr>
        <w:t xml:space="preserve">-ExtIEs </w:t>
      </w:r>
      <w:r>
        <w:rPr>
          <w:rFonts w:ascii="Courier New" w:eastAsia="Calibri" w:hAnsi="Courier New"/>
          <w:sz w:val="16"/>
          <w:lang w:eastAsia="ko-KR"/>
        </w:rPr>
        <w:t>F1AP-PROTOCOL-EXTENSION ::= {</w:t>
      </w:r>
    </w:p>
    <w:p w14:paraId="6B62C97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w:t>
      </w:r>
    </w:p>
    <w:p w14:paraId="47D886F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w:t>
      </w:r>
    </w:p>
    <w:p w14:paraId="58BF9C4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DC5AF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TRPTxTEGAssociation ::= SEQUENCE (SIZE(1.. maxnoTRPTEGs)) OF TRPTEG-Item</w:t>
      </w:r>
    </w:p>
    <w:p w14:paraId="259A8E8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55A678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TRPTEG-Item ::= SEQUENCE {</w:t>
      </w:r>
    </w:p>
    <w:p w14:paraId="6842460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ko-KR"/>
        </w:rPr>
        <w:tab/>
        <w:t>tRP-Tx-TEGInformation</w:t>
      </w:r>
      <w:r>
        <w:rPr>
          <w:rFonts w:ascii="Courier New" w:eastAsia="Times New Roman" w:hAnsi="Courier New"/>
          <w:sz w:val="16"/>
          <w:lang w:eastAsia="ko-KR"/>
        </w:rPr>
        <w:tab/>
      </w:r>
      <w:r>
        <w:rPr>
          <w:rFonts w:ascii="Courier New" w:eastAsia="Times New Roman" w:hAnsi="Courier New"/>
          <w:sz w:val="16"/>
          <w:lang w:eastAsia="ko-KR"/>
        </w:rPr>
        <w:tab/>
        <w:t>TRP-Tx-TEGInformation,</w:t>
      </w:r>
    </w:p>
    <w:p w14:paraId="5185B69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ko-KR"/>
        </w:rPr>
        <w:tab/>
        <w:t>dl-PRSResourceSetID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PRS-Resource-Set-ID,</w:t>
      </w:r>
    </w:p>
    <w:p w14:paraId="11BB7BB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ko-KR"/>
        </w:rPr>
        <w:tab/>
        <w:t>dl-PRSResourceID-List</w:t>
      </w:r>
      <w:r>
        <w:rPr>
          <w:rFonts w:ascii="Courier New" w:eastAsia="Times New Roman" w:hAnsi="Courier New"/>
          <w:sz w:val="16"/>
          <w:lang w:eastAsia="ko-KR"/>
        </w:rPr>
        <w:tab/>
      </w:r>
      <w:r>
        <w:rPr>
          <w:rFonts w:ascii="Courier New" w:eastAsia="Times New Roman" w:hAnsi="Courier New"/>
          <w:sz w:val="16"/>
          <w:lang w:eastAsia="ko-KR"/>
        </w:rPr>
        <w:t>SEQUENCE (SIZE(1.. maxnoofPRS-ResourcesPerSet)) OF DLPRSResourceID-Item OPTIONAL,</w:t>
      </w:r>
    </w:p>
    <w:p w14:paraId="60866E7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r>
      <w:r>
        <w:rPr>
          <w:rFonts w:ascii="Courier New" w:eastAsia="Times New Roman" w:hAnsi="Courier New"/>
          <w:sz w:val="16"/>
          <w:lang w:val="fr-FR" w:eastAsia="ko-KR"/>
        </w:rPr>
        <w:t>iE-Extensions</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ProtocolExtensionContainer { { TRPTEGItem-ExtIEs } } OPTIONAL,</w:t>
      </w:r>
    </w:p>
    <w:p w14:paraId="20492B5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val="fr-FR" w:eastAsia="ko-KR"/>
        </w:rPr>
        <w:lastRenderedPageBreak/>
        <w:tab/>
      </w:r>
      <w:r>
        <w:rPr>
          <w:rFonts w:ascii="Courier New" w:eastAsia="Times New Roman" w:hAnsi="Courier New"/>
          <w:sz w:val="16"/>
          <w:lang w:eastAsia="ko-KR"/>
        </w:rPr>
        <w:t>...</w:t>
      </w:r>
    </w:p>
    <w:p w14:paraId="32108D7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00FAE13"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95F04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Times New Roman" w:hAnsi="Courier New"/>
          <w:sz w:val="16"/>
          <w:lang w:eastAsia="ko-KR"/>
        </w:rPr>
        <w:t>TRPTEGItem-ExtIEs F1AP-PROTOCOL-EXTENSION ::= {</w:t>
      </w:r>
    </w:p>
    <w:p w14:paraId="7730E5A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29E6570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4A4DBF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3967BD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DLPRSResourceID-Item ::= </w:t>
      </w:r>
      <w:r>
        <w:rPr>
          <w:rFonts w:ascii="Courier New" w:eastAsia="Times New Roman" w:hAnsi="Courier New"/>
          <w:sz w:val="16"/>
          <w:lang w:eastAsia="ko-KR"/>
        </w:rPr>
        <w:t>SEQUENCE {</w:t>
      </w:r>
    </w:p>
    <w:p w14:paraId="7F192E3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dl-PRSResourceID</w:t>
      </w:r>
      <w:r>
        <w:rPr>
          <w:rFonts w:ascii="Courier New" w:eastAsia="Times New Roman" w:hAnsi="Courier New"/>
          <w:sz w:val="16"/>
          <w:lang w:eastAsia="ko-KR"/>
        </w:rPr>
        <w:tab/>
      </w:r>
      <w:r>
        <w:rPr>
          <w:rFonts w:ascii="Courier New" w:eastAsia="Times New Roman" w:hAnsi="Courier New"/>
          <w:sz w:val="16"/>
          <w:lang w:eastAsia="ko-KR"/>
        </w:rPr>
        <w:tab/>
        <w:t>PRS-Resource-ID,</w:t>
      </w:r>
    </w:p>
    <w:p w14:paraId="040F92C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ProtocolExtensionContainer { { DLPRSResource-Item-ExtIEs} }</w:t>
      </w:r>
      <w:r>
        <w:rPr>
          <w:rFonts w:ascii="Courier New" w:eastAsia="Times New Roman" w:hAnsi="Courier New"/>
          <w:sz w:val="16"/>
          <w:lang w:eastAsia="ko-KR"/>
        </w:rPr>
        <w:tab/>
        <w:t>OPTIONAL,</w:t>
      </w:r>
    </w:p>
    <w:p w14:paraId="647FCEF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1633A35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560CF5C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3D923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DLPRSResource-Item-ExtIEs F1AP-PROTOCOL-EXTENSION ::= {</w:t>
      </w:r>
    </w:p>
    <w:p w14:paraId="371FD17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5AB317D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3A5B47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094FFD"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B4E621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TypeOfError ::= ENUMERATED {</w:t>
      </w:r>
    </w:p>
    <w:p w14:paraId="7915191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not-understood,</w:t>
      </w:r>
    </w:p>
    <w:p w14:paraId="39715FC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z w:val="16"/>
          <w:lang w:eastAsia="ko-KR"/>
        </w:rPr>
        <w:t>missing,</w:t>
      </w:r>
    </w:p>
    <w:p w14:paraId="4D75157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1FC52F7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6ABB2C7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9A5C69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Transport-Layer-Address-Info ::= SEQUENCE {</w:t>
      </w:r>
    </w:p>
    <w:p w14:paraId="57BF93B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transport-UP-Layer-Address-Info-To-Add-List</w:t>
      </w:r>
      <w:r>
        <w:rPr>
          <w:rFonts w:ascii="Courier New" w:eastAsia="Times New Roman" w:hAnsi="Courier New"/>
          <w:sz w:val="16"/>
          <w:lang w:eastAsia="ko-KR"/>
        </w:rPr>
        <w:tab/>
      </w:r>
      <w:r>
        <w:rPr>
          <w:rFonts w:ascii="Courier New" w:eastAsia="Times New Roman" w:hAnsi="Courier New"/>
          <w:sz w:val="16"/>
          <w:lang w:eastAsia="ko-KR"/>
        </w:rPr>
        <w:tab/>
        <w:t>Transport-UP-Layer-Address-Info-To-Add-List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6B93F5E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transport-UP-Layer-Address-Info-To-Remove-List</w:t>
      </w:r>
      <w:r>
        <w:rPr>
          <w:rFonts w:ascii="Courier New" w:eastAsia="Times New Roman" w:hAnsi="Courier New"/>
          <w:sz w:val="16"/>
          <w:lang w:eastAsia="ko-KR"/>
        </w:rPr>
        <w:tab/>
      </w:r>
      <w:r>
        <w:rPr>
          <w:rFonts w:ascii="Courier New" w:eastAsia="Times New Roman" w:hAnsi="Courier New"/>
          <w:sz w:val="16"/>
          <w:lang w:eastAsia="ko-KR"/>
        </w:rPr>
        <w:t>Transport-UP-Layer-Address-Info-To-Remove-List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264C9D5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t>ProtocolExtensionContainer { { Transport-Layer-Address-Info-ExtIEs } }</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643DF6E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835573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5F3F9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Transport-Layer-Address-Info-ExtIEs </w:t>
      </w:r>
      <w:r>
        <w:rPr>
          <w:rFonts w:ascii="Courier New" w:eastAsia="Times New Roman" w:hAnsi="Courier New"/>
          <w:sz w:val="16"/>
          <w:lang w:eastAsia="ko-KR"/>
        </w:rPr>
        <w:tab/>
        <w:t>F1AP-PROTOCOL-EXTENSION ::= {</w:t>
      </w:r>
    </w:p>
    <w:p w14:paraId="6E16FAD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02A2D1E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B5BF1E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15CC48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TRPType ::= ENU</w:t>
      </w:r>
      <w:r>
        <w:rPr>
          <w:rFonts w:ascii="Courier New" w:eastAsia="Times New Roman" w:hAnsi="Courier New"/>
          <w:snapToGrid w:val="0"/>
          <w:sz w:val="16"/>
          <w:lang w:eastAsia="ko-KR"/>
        </w:rPr>
        <w:t>MERATED {</w:t>
      </w:r>
    </w:p>
    <w:p w14:paraId="6EEB443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 xml:space="preserve">prsOnlyTP, </w:t>
      </w:r>
    </w:p>
    <w:p w14:paraId="52A479B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srsOnlyRP,</w:t>
      </w:r>
    </w:p>
    <w:p w14:paraId="0ADD96C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tp,</w:t>
      </w:r>
    </w:p>
    <w:p w14:paraId="71EE267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rp,</w:t>
      </w:r>
    </w:p>
    <w:p w14:paraId="5846525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trp,</w:t>
      </w:r>
    </w:p>
    <w:p w14:paraId="1CD2770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512C243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2575934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A9F704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TSCAssistanceInformation ::= SEQUENCE {</w:t>
      </w:r>
    </w:p>
    <w:p w14:paraId="41A2D55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periodicity</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Periodicity,</w:t>
      </w:r>
    </w:p>
    <w:p w14:paraId="1EE049D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eastAsia="ko-KR"/>
        </w:rPr>
        <w:tab/>
      </w:r>
      <w:r>
        <w:rPr>
          <w:rFonts w:ascii="Courier New" w:eastAsia="Times New Roman" w:hAnsi="Courier New"/>
          <w:sz w:val="16"/>
          <w:lang w:val="fr-FR" w:eastAsia="ko-KR"/>
        </w:rPr>
        <w:t>burstArrivalTime</w:t>
      </w:r>
      <w:r>
        <w:rPr>
          <w:rFonts w:ascii="Courier New" w:eastAsia="Times New Roman" w:hAnsi="Courier New"/>
          <w:sz w:val="16"/>
          <w:lang w:val="fr-FR" w:eastAsia="ko-KR"/>
        </w:rPr>
        <w:tab/>
      </w:r>
      <w:r>
        <w:rPr>
          <w:rFonts w:ascii="Courier New" w:eastAsia="Times New Roman" w:hAnsi="Courier New"/>
          <w:sz w:val="16"/>
          <w:lang w:val="fr-FR" w:eastAsia="ko-KR"/>
        </w:rPr>
        <w:tab/>
        <w:t>BurstArrivalTime</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OPTIONAL,</w:t>
      </w:r>
    </w:p>
    <w:p w14:paraId="1D7EB7D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iE-Extensions</w:t>
      </w:r>
      <w:r>
        <w:rPr>
          <w:rFonts w:ascii="Courier New" w:eastAsia="Times New Roman" w:hAnsi="Courier New"/>
          <w:sz w:val="16"/>
          <w:lang w:val="fr-FR" w:eastAsia="ko-KR"/>
        </w:rPr>
        <w:tab/>
      </w:r>
      <w:r>
        <w:rPr>
          <w:rFonts w:ascii="Courier New" w:eastAsia="Times New Roman" w:hAnsi="Courier New"/>
          <w:sz w:val="16"/>
          <w:lang w:val="fr-FR" w:eastAsia="ko-KR"/>
        </w:rPr>
        <w:tab/>
      </w:r>
      <w:r>
        <w:rPr>
          <w:rFonts w:ascii="Courier New" w:eastAsia="Times New Roman" w:hAnsi="Courier New"/>
          <w:sz w:val="16"/>
          <w:lang w:val="fr-FR" w:eastAsia="ko-KR"/>
        </w:rPr>
        <w:tab/>
        <w:t xml:space="preserve">ProtocolExtensionContainer { </w:t>
      </w:r>
      <w:r>
        <w:rPr>
          <w:rFonts w:ascii="Courier New" w:eastAsia="Times New Roman" w:hAnsi="Courier New"/>
          <w:sz w:val="16"/>
          <w:lang w:val="fr-FR" w:eastAsia="ko-KR"/>
        </w:rPr>
        <w:t>{TSCAssistanceInformation-ExtIEs} }</w:t>
      </w:r>
      <w:r>
        <w:rPr>
          <w:rFonts w:ascii="Courier New" w:eastAsia="Times New Roman" w:hAnsi="Courier New"/>
          <w:sz w:val="16"/>
          <w:lang w:val="fr-FR" w:eastAsia="ko-KR"/>
        </w:rPr>
        <w:tab/>
        <w:t>OPTIONAL,</w:t>
      </w:r>
    </w:p>
    <w:p w14:paraId="2160A0E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ab/>
        <w:t>...</w:t>
      </w:r>
    </w:p>
    <w:p w14:paraId="1309B54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w:t>
      </w:r>
    </w:p>
    <w:p w14:paraId="767C4C3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1983E71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Pr>
          <w:rFonts w:ascii="Courier New" w:eastAsia="Times New Roman" w:hAnsi="Courier New"/>
          <w:sz w:val="16"/>
          <w:lang w:val="fr-FR" w:eastAsia="ko-KR"/>
        </w:rPr>
        <w:t>TSCAssistanceInformation-ExtIEs F1AP-PROTOCOL-EXTENSION ::= {</w:t>
      </w:r>
    </w:p>
    <w:p w14:paraId="7446325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Huawei" w:date="2023-08-24T10:32:00Z"/>
          <w:rFonts w:ascii="Courier New" w:eastAsia="Times New Roman" w:hAnsi="Courier New"/>
          <w:sz w:val="16"/>
          <w:lang w:eastAsia="ko-KR"/>
        </w:rPr>
      </w:pPr>
      <w:r>
        <w:rPr>
          <w:rFonts w:ascii="Courier New" w:eastAsia="Times New Roman" w:hAnsi="Courier New"/>
          <w:sz w:val="16"/>
          <w:lang w:val="fr-FR" w:eastAsia="ko-KR"/>
        </w:rPr>
        <w:tab/>
      </w:r>
      <w:r>
        <w:rPr>
          <w:rFonts w:ascii="Courier New" w:eastAsia="Times New Roman" w:hAnsi="Courier New"/>
          <w:sz w:val="16"/>
          <w:lang w:eastAsia="ko-KR"/>
        </w:rPr>
        <w:t>{ ID id-SurvivalTime</w:t>
      </w:r>
      <w:r>
        <w:rPr>
          <w:rFonts w:ascii="Courier New" w:eastAsia="Times New Roman" w:hAnsi="Courier New"/>
          <w:sz w:val="16"/>
          <w:lang w:eastAsia="ko-KR"/>
        </w:rPr>
        <w:tab/>
        <w:t>CRITICALITY ignore</w:t>
      </w:r>
      <w:r>
        <w:rPr>
          <w:rFonts w:ascii="Courier New" w:eastAsia="Times New Roman" w:hAnsi="Courier New"/>
          <w:sz w:val="16"/>
          <w:lang w:eastAsia="ko-KR"/>
        </w:rPr>
        <w:tab/>
        <w:t>EXTENSION SurvivalTime</w:t>
      </w:r>
      <w:r>
        <w:rPr>
          <w:rFonts w:ascii="Courier New" w:eastAsia="Times New Roman" w:hAnsi="Courier New"/>
          <w:sz w:val="16"/>
          <w:lang w:eastAsia="ko-KR"/>
        </w:rPr>
        <w:tab/>
        <w:t>PRESENCE optional }</w:t>
      </w:r>
      <w:del w:id="426" w:author="Huawei" w:date="2023-08-24T10:32:00Z">
        <w:r>
          <w:rPr>
            <w:rFonts w:ascii="Courier New" w:eastAsia="Times New Roman" w:hAnsi="Courier New"/>
            <w:sz w:val="16"/>
            <w:lang w:eastAsia="ko-KR"/>
          </w:rPr>
          <w:delText>,</w:delText>
        </w:r>
      </w:del>
      <w:ins w:id="427" w:author="Huawei" w:date="2023-08-24T10:32:00Z">
        <w:r>
          <w:rPr>
            <w:rFonts w:ascii="Courier New" w:eastAsia="Times New Roman" w:hAnsi="Courier New"/>
            <w:sz w:val="16"/>
            <w:lang w:eastAsia="ko-KR"/>
          </w:rPr>
          <w:t>|</w:t>
        </w:r>
      </w:ins>
    </w:p>
    <w:p w14:paraId="4406995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ins w:id="428" w:author="Huawei" w:date="2023-08-24T10:32:00Z">
        <w:r>
          <w:rPr>
            <w:rFonts w:ascii="Courier New" w:eastAsia="Times New Roman" w:hAnsi="Courier New"/>
            <w:sz w:val="16"/>
            <w:lang w:eastAsia="ko-KR"/>
          </w:rPr>
          <w:tab/>
          <w:t>{ ID id-N6Jitter</w:t>
        </w:r>
      </w:ins>
      <w:ins w:id="429" w:author="Huawei" w:date="2023-08-24T10:33:00Z">
        <w:r>
          <w:rPr>
            <w:rFonts w:ascii="Courier New" w:eastAsia="Times New Roman" w:hAnsi="Courier New"/>
            <w:sz w:val="16"/>
            <w:lang w:eastAsia="ko-KR"/>
          </w:rPr>
          <w:t>Information</w:t>
        </w:r>
        <w:r>
          <w:rPr>
            <w:rFonts w:ascii="Courier New" w:eastAsia="Times New Roman" w:hAnsi="Courier New"/>
            <w:sz w:val="16"/>
            <w:lang w:eastAsia="ko-KR"/>
          </w:rPr>
          <w:tab/>
          <w:t>CRITICALITY ignore</w:t>
        </w:r>
        <w:r>
          <w:rPr>
            <w:rFonts w:ascii="Courier New" w:eastAsia="Times New Roman" w:hAnsi="Courier New"/>
            <w:sz w:val="16"/>
            <w:lang w:eastAsia="ko-KR"/>
          </w:rPr>
          <w:tab/>
        </w:r>
        <w:r>
          <w:rPr>
            <w:rFonts w:ascii="Courier New" w:eastAsia="Times New Roman" w:hAnsi="Courier New"/>
            <w:sz w:val="16"/>
            <w:lang w:eastAsia="ko-KR"/>
          </w:rPr>
          <w:t>EXTENSION N6JitterInformation</w:t>
        </w:r>
        <w:r>
          <w:rPr>
            <w:rFonts w:ascii="Courier New" w:eastAsia="Times New Roman" w:hAnsi="Courier New"/>
            <w:sz w:val="16"/>
            <w:lang w:eastAsia="ko-KR"/>
          </w:rPr>
          <w:tab/>
        </w:r>
      </w:ins>
      <w:ins w:id="430" w:author="Huawei" w:date="2023-08-24T10:34:00Z">
        <w:r>
          <w:rPr>
            <w:rFonts w:ascii="Courier New" w:eastAsia="Times New Roman" w:hAnsi="Courier New"/>
            <w:sz w:val="16"/>
            <w:lang w:eastAsia="ko-KR"/>
          </w:rPr>
          <w:t xml:space="preserve">PRESENCE optional </w:t>
        </w:r>
      </w:ins>
      <w:ins w:id="431" w:author="Huawei" w:date="2023-08-24T10:32:00Z">
        <w:r>
          <w:rPr>
            <w:rFonts w:ascii="Courier New" w:eastAsia="Times New Roman" w:hAnsi="Courier New"/>
            <w:sz w:val="16"/>
            <w:lang w:eastAsia="ko-KR"/>
          </w:rPr>
          <w:t>}</w:t>
        </w:r>
      </w:ins>
      <w:ins w:id="432" w:author="Huawei" w:date="2023-08-24T10:34:00Z">
        <w:r>
          <w:rPr>
            <w:rFonts w:ascii="Courier New" w:eastAsia="Times New Roman" w:hAnsi="Courier New"/>
            <w:sz w:val="16"/>
            <w:lang w:eastAsia="ko-KR"/>
          </w:rPr>
          <w:t>,</w:t>
        </w:r>
      </w:ins>
    </w:p>
    <w:p w14:paraId="4C354EC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lastRenderedPageBreak/>
        <w:tab/>
        <w:t>...</w:t>
      </w:r>
    </w:p>
    <w:p w14:paraId="341C46F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BDC4D2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89751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TSCTrafficCharacteristics ::= SEQUENCE {</w:t>
      </w:r>
    </w:p>
    <w:p w14:paraId="6D5DC09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tSCAssistanceInformationDL</w:t>
      </w:r>
      <w:r>
        <w:rPr>
          <w:rFonts w:ascii="Courier New" w:eastAsia="Times New Roman" w:hAnsi="Courier New"/>
          <w:sz w:val="16"/>
          <w:lang w:eastAsia="ko-KR"/>
        </w:rPr>
        <w:tab/>
      </w:r>
      <w:r>
        <w:rPr>
          <w:rFonts w:ascii="Courier New" w:eastAsia="Times New Roman" w:hAnsi="Courier New"/>
          <w:sz w:val="16"/>
          <w:lang w:eastAsia="ko-KR"/>
        </w:rPr>
        <w:tab/>
        <w:t>TSCAssistanceInformation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40B2DE9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tSCAssistanceInformationUL</w:t>
      </w:r>
      <w:r>
        <w:rPr>
          <w:rFonts w:ascii="Courier New" w:eastAsia="Times New Roman" w:hAnsi="Courier New"/>
          <w:sz w:val="16"/>
          <w:lang w:eastAsia="ko-KR"/>
        </w:rPr>
        <w:tab/>
      </w:r>
      <w:r>
        <w:rPr>
          <w:rFonts w:ascii="Courier New" w:eastAsia="Times New Roman" w:hAnsi="Courier New"/>
          <w:sz w:val="16"/>
          <w:lang w:eastAsia="ko-KR"/>
        </w:rPr>
        <w:tab/>
        <w:t>TSCAssistanceInformation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OPTIONAL,</w:t>
      </w:r>
    </w:p>
    <w:p w14:paraId="291115A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iE-Extensions</w:t>
      </w:r>
      <w:r>
        <w:rPr>
          <w:rFonts w:ascii="Courier New" w:eastAsia="Times New Roman" w:hAnsi="Courier New"/>
          <w:sz w:val="16"/>
          <w:lang w:eastAsia="ko-KR"/>
        </w:rPr>
        <w:tab/>
      </w:r>
      <w:r>
        <w:rPr>
          <w:rFonts w:ascii="Courier New" w:eastAsia="Times New Roman" w:hAnsi="Courier New"/>
          <w:sz w:val="16"/>
          <w:lang w:eastAsia="ko-KR"/>
        </w:rPr>
        <w:tab/>
        <w:t>ProtocolExtensionContainer { {TSCTrafficCharacteristics-ExtIEs} }</w:t>
      </w:r>
      <w:r>
        <w:rPr>
          <w:rFonts w:ascii="Courier New" w:eastAsia="Times New Roman" w:hAnsi="Courier New"/>
          <w:sz w:val="16"/>
          <w:lang w:eastAsia="ko-KR"/>
        </w:rPr>
        <w:tab/>
        <w:t>OPTIONAL,</w:t>
      </w:r>
    </w:p>
    <w:p w14:paraId="0F786B4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19B7705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D5C5C6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B5246E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TSCTrafficCharacteristics-ExtIEs F1AP-PROTOCOL-EXTENSION ::= {</w:t>
      </w:r>
    </w:p>
    <w:p w14:paraId="2E777B3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38BFB32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D48601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9A4CE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TRP-MeasurementUpdateList ::= SEQUENCE (SIZE (1..maxNoOfMeasTRPs)) OF TRP-MeasurementUpdateItem</w:t>
      </w:r>
    </w:p>
    <w:p w14:paraId="56854D3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2F087F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TR</w:t>
      </w:r>
      <w:r>
        <w:rPr>
          <w:rFonts w:ascii="Courier New" w:eastAsia="Times New Roman" w:hAnsi="Courier New"/>
          <w:snapToGrid w:val="0"/>
          <w:sz w:val="16"/>
          <w:lang w:eastAsia="ko-KR"/>
        </w:rPr>
        <w:t>P-MeasurementUpdateItem ::= SEQUENCE {</w:t>
      </w:r>
    </w:p>
    <w:p w14:paraId="709C8C5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tRP-ID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TRPID, </w:t>
      </w:r>
    </w:p>
    <w:p w14:paraId="40C079E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aoA-window-information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宋体" w:hAnsi="Courier New"/>
          <w:snapToGrid w:val="0"/>
          <w:sz w:val="16"/>
          <w:lang w:eastAsia="ko-KR"/>
        </w:rPr>
        <w:t>AoA-AssistanceInfo</w:t>
      </w:r>
      <w:r>
        <w:rPr>
          <w:rFonts w:ascii="Courier New" w:eastAsia="Times New Roman" w:hAnsi="Courier New"/>
          <w:snapToGrid w:val="0"/>
          <w:sz w:val="16"/>
          <w:lang w:eastAsia="ko-KR"/>
        </w:rPr>
        <w:tab/>
        <w:t xml:space="preserve">OPTIONAL, </w:t>
      </w:r>
    </w:p>
    <w:p w14:paraId="3311C22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Times New Roman" w:hAnsi="Courier New"/>
          <w:snapToGrid w:val="0"/>
          <w:sz w:val="16"/>
          <w:lang w:eastAsia="ko-KR"/>
        </w:rPr>
        <w:tab/>
      </w:r>
      <w:r>
        <w:rPr>
          <w:rFonts w:ascii="Courier New" w:eastAsia="Calibri" w:hAnsi="Courier New"/>
          <w:sz w:val="16"/>
          <w:lang w:eastAsia="ko-KR"/>
        </w:rPr>
        <w:t>iE-extensions</w:t>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r>
      <w:r>
        <w:rPr>
          <w:rFonts w:ascii="Courier New" w:eastAsia="Calibri" w:hAnsi="Courier New"/>
          <w:sz w:val="16"/>
          <w:lang w:eastAsia="ko-KR"/>
        </w:rPr>
        <w:tab/>
        <w:t>ProtocolExtensionContainer { { TRP-MeasurementUpdateItem-ExtIEs } } OPTIONAL,</w:t>
      </w:r>
    </w:p>
    <w:p w14:paraId="4B530CB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Calibri" w:hAnsi="Courier New"/>
          <w:sz w:val="16"/>
          <w:lang w:eastAsia="ko-KR"/>
        </w:rPr>
        <w:tab/>
        <w:t>...</w:t>
      </w:r>
    </w:p>
    <w:p w14:paraId="4C1BB68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5E37128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CF37B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 xml:space="preserve">TRP-MeasurementUpdateItem-ExtIEs </w:t>
      </w:r>
      <w:r>
        <w:rPr>
          <w:rFonts w:ascii="Courier New" w:eastAsia="Calibri" w:hAnsi="Courier New"/>
          <w:sz w:val="16"/>
          <w:lang w:eastAsia="ko-KR"/>
        </w:rPr>
        <w:t>F1AP-</w:t>
      </w:r>
      <w:r>
        <w:rPr>
          <w:rFonts w:ascii="Courier New" w:eastAsia="Calibri" w:hAnsi="Courier New"/>
          <w:snapToGrid w:val="0"/>
          <w:sz w:val="16"/>
          <w:lang w:eastAsia="ko-KR"/>
        </w:rPr>
        <w:t xml:space="preserve">PROTOCOL-EXTENSION </w:t>
      </w:r>
      <w:r>
        <w:rPr>
          <w:rFonts w:ascii="Courier New" w:eastAsia="Calibri" w:hAnsi="Courier New"/>
          <w:sz w:val="16"/>
          <w:lang w:eastAsia="ko-KR"/>
        </w:rPr>
        <w:t>::= {</w:t>
      </w:r>
    </w:p>
    <w:p w14:paraId="059A0DF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Calibri" w:hAnsi="Courier New"/>
          <w:sz w:val="16"/>
          <w:lang w:eastAsia="ko-KR"/>
        </w:rPr>
        <w:tab/>
      </w:r>
      <w:r>
        <w:rPr>
          <w:rFonts w:ascii="Courier New" w:eastAsia="宋体" w:hAnsi="Courier New"/>
          <w:snapToGrid w:val="0"/>
          <w:sz w:val="16"/>
          <w:lang w:eastAsia="ko-KR"/>
        </w:rPr>
        <w:t>{ ID id-NumberOfTRPRxTEG</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 EXTENSION NumberOfTRPRxTEG</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 }</w:t>
      </w:r>
      <w:r>
        <w:rPr>
          <w:rFonts w:ascii="Courier New" w:eastAsia="Times New Roman" w:hAnsi="Courier New"/>
          <w:snapToGrid w:val="0"/>
          <w:sz w:val="16"/>
          <w:lang w:eastAsia="ko-KR"/>
        </w:rPr>
        <w:t>|</w:t>
      </w:r>
    </w:p>
    <w:p w14:paraId="0215F74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宋体" w:hAnsi="Courier New"/>
          <w:snapToGrid w:val="0"/>
          <w:sz w:val="16"/>
          <w:lang w:eastAsia="ko-KR"/>
        </w:rPr>
        <w:t>{ ID id-NumberOfTRPRxTxTEG</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 EXTENSION NumberOfTRPRxTxTEG</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 }</w:t>
      </w:r>
      <w:r>
        <w:rPr>
          <w:rFonts w:ascii="Courier New" w:eastAsia="Times New Roman" w:hAnsi="Courier New"/>
          <w:snapToGrid w:val="0"/>
          <w:sz w:val="16"/>
          <w:lang w:eastAsia="ko-KR"/>
        </w:rPr>
        <w:t>,</w:t>
      </w:r>
    </w:p>
    <w:p w14:paraId="1FBC1AA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ab/>
        <w:t>...</w:t>
      </w:r>
    </w:p>
    <w:p w14:paraId="0E57484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r>
        <w:rPr>
          <w:rFonts w:ascii="Courier New" w:eastAsia="Calibri" w:hAnsi="Courier New"/>
          <w:sz w:val="16"/>
          <w:lang w:eastAsia="ko-KR"/>
        </w:rPr>
        <w:t>}</w:t>
      </w:r>
    </w:p>
    <w:p w14:paraId="457C739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p>
    <w:p w14:paraId="526ADFE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TwoPHRModeMCG ::= </w:t>
      </w:r>
      <w:r>
        <w:rPr>
          <w:rFonts w:ascii="Courier New" w:eastAsia="Times New Roman" w:hAnsi="Courier New"/>
          <w:sz w:val="16"/>
          <w:lang w:eastAsia="ko-KR"/>
        </w:rPr>
        <w:t>ENUMERATED {enabled, ...}</w:t>
      </w:r>
    </w:p>
    <w:p w14:paraId="691CE41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67C05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TwoPHRModeSCG ::= ENUMERATED {enabled, ...}</w:t>
      </w:r>
    </w:p>
    <w:p w14:paraId="6B49BB7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6A9AE7C"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ko-KR"/>
        </w:rPr>
      </w:pPr>
    </w:p>
    <w:p w14:paraId="36976E0A" w14:textId="77777777" w:rsidR="007B01B5" w:rsidRDefault="00FC3E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bookmarkStart w:id="433" w:name="_Toc20956005"/>
      <w:bookmarkStart w:id="434" w:name="_Toc29893131"/>
      <w:bookmarkStart w:id="435" w:name="_Toc36557068"/>
      <w:bookmarkStart w:id="436" w:name="_Toc51763910"/>
      <w:bookmarkStart w:id="437" w:name="_Toc45832588"/>
      <w:bookmarkStart w:id="438" w:name="_Toc64449082"/>
      <w:bookmarkStart w:id="439" w:name="_Toc105511366"/>
      <w:bookmarkStart w:id="440" w:name="_Toc66289741"/>
      <w:bookmarkStart w:id="441" w:name="_Toc138796105"/>
      <w:bookmarkStart w:id="442" w:name="_Toc88658232"/>
      <w:bookmarkStart w:id="443" w:name="_Toc113835880"/>
      <w:bookmarkStart w:id="444" w:name="_Toc99731231"/>
      <w:bookmarkStart w:id="445" w:name="_Toc74154854"/>
      <w:bookmarkStart w:id="446" w:name="_Toc97911144"/>
      <w:bookmarkStart w:id="447" w:name="_Toc99038968"/>
      <w:bookmarkStart w:id="448" w:name="_Toc105927898"/>
      <w:bookmarkStart w:id="449" w:name="_Toc81383598"/>
      <w:bookmarkStart w:id="450" w:name="_Toc106110438"/>
      <w:bookmarkStart w:id="451" w:name="_Toc120124736"/>
      <w:bookmarkEnd w:id="366"/>
      <w:r>
        <w:rPr>
          <w:rFonts w:eastAsia="宋体"/>
          <w:bCs/>
          <w:i/>
          <w:sz w:val="22"/>
          <w:szCs w:val="22"/>
          <w:lang w:val="en-US" w:eastAsia="zh-CN"/>
        </w:rPr>
        <w:t>Next Change</w:t>
      </w:r>
    </w:p>
    <w:p w14:paraId="6A6548CD" w14:textId="77777777" w:rsidR="007B01B5" w:rsidRDefault="00FC3EE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9.4.7</w:t>
      </w:r>
      <w:r>
        <w:rPr>
          <w:rFonts w:ascii="Arial" w:eastAsia="Times New Roman" w:hAnsi="Arial"/>
          <w:sz w:val="28"/>
          <w:lang w:eastAsia="ko-KR"/>
        </w:rPr>
        <w:tab/>
        <w:t>Constant Definitions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4AA6D22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ASN1START </w:t>
      </w:r>
      <w:bookmarkStart w:id="452" w:name="_Hlk120261236"/>
    </w:p>
    <w:p w14:paraId="7CD8779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17716EE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75B8FFB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Constant definitions</w:t>
      </w:r>
    </w:p>
    <w:p w14:paraId="5537013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3A36B75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w:t>
      </w:r>
      <w:r>
        <w:rPr>
          <w:rFonts w:ascii="Courier New" w:eastAsia="Times New Roman" w:hAnsi="Courier New"/>
          <w:snapToGrid w:val="0"/>
          <w:sz w:val="16"/>
          <w:lang w:eastAsia="ko-KR"/>
        </w:rPr>
        <w:t>**************************************************************</w:t>
      </w:r>
    </w:p>
    <w:p w14:paraId="6024FB1E"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5C29EA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F1AP-Constants { </w:t>
      </w:r>
    </w:p>
    <w:p w14:paraId="164DC7C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itu-t (0) identified-organization (4) etsi (0) mobileDomain (0) </w:t>
      </w:r>
    </w:p>
    <w:p w14:paraId="40F53BD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ngran-access (22) modules (3) f1ap (3) version1 (1) f1ap-Constants (4) } </w:t>
      </w:r>
    </w:p>
    <w:p w14:paraId="1B04685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2399E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DEFINITIONS AUTOMATIC TAGS ::= </w:t>
      </w:r>
    </w:p>
    <w:p w14:paraId="57D46459"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A1A88F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lastRenderedPageBreak/>
        <w:t>B</w:t>
      </w:r>
      <w:r>
        <w:rPr>
          <w:rFonts w:ascii="Courier New" w:eastAsia="Times New Roman" w:hAnsi="Courier New"/>
          <w:snapToGrid w:val="0"/>
          <w:sz w:val="16"/>
          <w:lang w:eastAsia="ko-KR"/>
        </w:rPr>
        <w:t>EGIN</w:t>
      </w:r>
    </w:p>
    <w:p w14:paraId="3705556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2A9486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134C3D7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6EDDC23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IE parameter types from other modules.</w:t>
      </w:r>
    </w:p>
    <w:p w14:paraId="4C715BC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33D9BA9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42D793D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34F4AF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IMPORTS</w:t>
      </w:r>
    </w:p>
    <w:p w14:paraId="73FABCF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ProcedureCode,</w:t>
      </w:r>
    </w:p>
    <w:p w14:paraId="7531340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ProtocolIE-ID</w:t>
      </w:r>
    </w:p>
    <w:p w14:paraId="7BA54BE6"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5DBDA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FROM F1AP-CommonDataTypes;</w:t>
      </w:r>
    </w:p>
    <w:p w14:paraId="1A41765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C65330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16299F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2EB8473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6E91815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Pr>
          <w:rFonts w:ascii="Courier New" w:eastAsia="Times New Roman" w:hAnsi="Courier New"/>
          <w:sz w:val="16"/>
          <w:lang w:eastAsia="ko-KR"/>
        </w:rPr>
        <w:t>-- Elementary Procedures</w:t>
      </w:r>
    </w:p>
    <w:p w14:paraId="5F1CD24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6FBCEE8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3E18667F"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920F6D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id-Reset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0</w:t>
      </w:r>
    </w:p>
    <w:p w14:paraId="10AB8F9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id-F1Setup</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1</w:t>
      </w:r>
    </w:p>
    <w:p w14:paraId="20B0981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id-ErrorIndicati</w:t>
      </w:r>
      <w:r>
        <w:rPr>
          <w:rFonts w:ascii="Courier New" w:eastAsia="Times New Roman" w:hAnsi="Courier New"/>
          <w:snapToGrid w:val="0"/>
          <w:sz w:val="16"/>
          <w:lang w:eastAsia="ko-KR"/>
        </w:rPr>
        <w:t>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2</w:t>
      </w:r>
    </w:p>
    <w:p w14:paraId="31C80E2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id-gNBDUConfigurationUpdate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3</w:t>
      </w:r>
    </w:p>
    <w:p w14:paraId="62D335B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id-gNBCUConfigurationUpdate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4</w:t>
      </w:r>
    </w:p>
    <w:p w14:paraId="5BC1C2D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id-UEContextSetup</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5</w:t>
      </w:r>
    </w:p>
    <w:p w14:paraId="335CA5D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id-UEContextRelease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6</w:t>
      </w:r>
    </w:p>
    <w:p w14:paraId="045427D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id-UEContextModification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ProcedureCode ::= 7</w:t>
      </w:r>
    </w:p>
    <w:p w14:paraId="2B89360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id-UEContextModificationRequired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8</w:t>
      </w:r>
    </w:p>
    <w:p w14:paraId="49EB6D7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id-UEMobilityCommand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9</w:t>
      </w:r>
    </w:p>
    <w:p w14:paraId="67D402F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id-UEContextReleaseRequest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10</w:t>
      </w:r>
    </w:p>
    <w:p w14:paraId="4B81A9A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id-InitialULRRCMessageTransfer</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11</w:t>
      </w:r>
    </w:p>
    <w:p w14:paraId="4857085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id-DLRRCMessageTransfer</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12</w:t>
      </w:r>
    </w:p>
    <w:p w14:paraId="4DE70DA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id-ULRRCMessageTransfer</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13</w:t>
      </w:r>
    </w:p>
    <w:p w14:paraId="34038DA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id-privateMessage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14</w:t>
      </w:r>
    </w:p>
    <w:p w14:paraId="075EB65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id-UEInactivityNotification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15</w:t>
      </w:r>
    </w:p>
    <w:p w14:paraId="5785B33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napToGrid w:val="0"/>
          <w:sz w:val="16"/>
          <w:lang w:eastAsia="ko-KR"/>
        </w:rPr>
        <w:t>id-GNBDUResourceCoordination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16</w:t>
      </w:r>
    </w:p>
    <w:p w14:paraId="3F394B1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id-SystemInformationDeliveryComma</w:t>
      </w:r>
      <w:r>
        <w:rPr>
          <w:rFonts w:ascii="Courier New" w:eastAsia="宋体" w:hAnsi="Courier New"/>
          <w:snapToGrid w:val="0"/>
          <w:sz w:val="16"/>
          <w:lang w:eastAsia="ko-KR"/>
        </w:rPr>
        <w:t>nd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17</w:t>
      </w:r>
    </w:p>
    <w:p w14:paraId="1403038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18</w:t>
      </w:r>
    </w:p>
    <w:p w14:paraId="52AB3F2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id-Notify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19</w:t>
      </w:r>
    </w:p>
    <w:p w14:paraId="0EA20D8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id-WriteReplaceWarning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20</w:t>
      </w:r>
    </w:p>
    <w:p w14:paraId="79EE293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id-PWSCancel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21</w:t>
      </w:r>
    </w:p>
    <w:p w14:paraId="40B02B2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id-PWSRestartIndication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22</w:t>
      </w:r>
    </w:p>
    <w:p w14:paraId="4173461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id-PWSFailur</w:t>
      </w:r>
      <w:r>
        <w:rPr>
          <w:rFonts w:ascii="Courier New" w:eastAsia="宋体" w:hAnsi="Courier New"/>
          <w:snapToGrid w:val="0"/>
          <w:sz w:val="16"/>
          <w:lang w:eastAsia="ko-KR"/>
        </w:rPr>
        <w:t>eIndication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23</w:t>
      </w:r>
    </w:p>
    <w:p w14:paraId="7E55980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id-GNBDUStatusIndication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24</w:t>
      </w:r>
    </w:p>
    <w:p w14:paraId="34B742E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id-RRCDeliveryReport</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25</w:t>
      </w:r>
    </w:p>
    <w:p w14:paraId="758E6E7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id-F1Removal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26</w:t>
      </w:r>
    </w:p>
    <w:p w14:paraId="743076D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id-NetworkAccessRateReduction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27</w:t>
      </w:r>
    </w:p>
    <w:p w14:paraId="024BE52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id-TraceStart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w:t>
      </w:r>
      <w:r>
        <w:rPr>
          <w:rFonts w:ascii="Courier New" w:eastAsia="Times New Roman" w:hAnsi="Courier New"/>
          <w:snapToGrid w:val="0"/>
          <w:sz w:val="16"/>
          <w:lang w:eastAsia="ko-KR"/>
        </w:rPr>
        <w:t>cedureCode ::= 28</w:t>
      </w:r>
    </w:p>
    <w:p w14:paraId="34A2FB4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id-DeactivateTrace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29</w:t>
      </w:r>
    </w:p>
    <w:p w14:paraId="6B8EEB7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id-DUCURadioInformationTransfer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30</w:t>
      </w:r>
    </w:p>
    <w:p w14:paraId="64ED5F0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id-CUDURadioInformationTransfer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31</w:t>
      </w:r>
    </w:p>
    <w:p w14:paraId="016334A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lastRenderedPageBreak/>
        <w:t>id-BAPMappingConfiguration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32</w:t>
      </w:r>
    </w:p>
    <w:p w14:paraId="55E7015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id-GNBDUResourceConfiguration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33</w:t>
      </w:r>
    </w:p>
    <w:p w14:paraId="1A2A71C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id-IABTNLAddressAllocation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34</w:t>
      </w:r>
    </w:p>
    <w:p w14:paraId="695C573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id-IABUPConfigurationUpdate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35</w:t>
      </w:r>
    </w:p>
    <w:p w14:paraId="168B4E2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id-resourceStatusReportingInitiation</w:t>
      </w:r>
      <w:r>
        <w:rPr>
          <w:rFonts w:ascii="Courier New" w:eastAsia="宋体" w:hAnsi="Courier New"/>
          <w:snapToGrid w:val="0"/>
          <w:sz w:val="16"/>
          <w:lang w:eastAsia="ko-KR"/>
        </w:rPr>
        <w:tab/>
      </w:r>
      <w:r>
        <w:rPr>
          <w:rFonts w:ascii="Courier New" w:eastAsia="宋体" w:hAnsi="Courier New"/>
          <w:snapToGrid w:val="0"/>
          <w:sz w:val="16"/>
          <w:lang w:eastAsia="ko-KR"/>
        </w:rPr>
        <w:tab/>
        <w:t>ProcedureCode ::= 36</w:t>
      </w:r>
    </w:p>
    <w:p w14:paraId="7941C7D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id-resourceStatusReporting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w:t>
      </w:r>
      <w:r>
        <w:rPr>
          <w:rFonts w:ascii="Courier New" w:eastAsia="宋体" w:hAnsi="Courier New"/>
          <w:snapToGrid w:val="0"/>
          <w:sz w:val="16"/>
          <w:lang w:eastAsia="ko-KR"/>
        </w:rPr>
        <w:t>reCode ::= 37</w:t>
      </w:r>
    </w:p>
    <w:p w14:paraId="6B9D751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id-accessAndMobilityIndication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38</w:t>
      </w:r>
    </w:p>
    <w:p w14:paraId="12A23E3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id-accessSuccess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39</w:t>
      </w:r>
    </w:p>
    <w:p w14:paraId="753885E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id-cellTrafficTrace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ProcedureCode ::= 40 </w:t>
      </w:r>
    </w:p>
    <w:p w14:paraId="1475362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id-PositioningMeasurementExchange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41</w:t>
      </w:r>
    </w:p>
    <w:p w14:paraId="6FAA296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id-PositioningAssistanceInformationCo</w:t>
      </w:r>
      <w:r>
        <w:rPr>
          <w:rFonts w:ascii="Courier New" w:eastAsia="宋体" w:hAnsi="Courier New"/>
          <w:snapToGrid w:val="0"/>
          <w:sz w:val="16"/>
          <w:lang w:eastAsia="ko-KR"/>
        </w:rPr>
        <w:t>ntrol</w:t>
      </w:r>
      <w:r>
        <w:rPr>
          <w:rFonts w:ascii="Courier New" w:eastAsia="宋体" w:hAnsi="Courier New"/>
          <w:snapToGrid w:val="0"/>
          <w:sz w:val="16"/>
          <w:lang w:eastAsia="ko-KR"/>
        </w:rPr>
        <w:tab/>
        <w:t>ProcedureCode ::= 42</w:t>
      </w:r>
    </w:p>
    <w:p w14:paraId="6E02AAE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id-PositioningAssistanceInformationFeedback</w:t>
      </w:r>
      <w:r>
        <w:rPr>
          <w:rFonts w:ascii="Courier New" w:eastAsia="宋体" w:hAnsi="Courier New"/>
          <w:snapToGrid w:val="0"/>
          <w:sz w:val="16"/>
          <w:lang w:eastAsia="ko-KR"/>
        </w:rPr>
        <w:tab/>
        <w:t>ProcedureCode ::= 43</w:t>
      </w:r>
    </w:p>
    <w:p w14:paraId="77636E8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id-PositioningMeasurementReport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44</w:t>
      </w:r>
    </w:p>
    <w:p w14:paraId="3C933E2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id-PositioningMeasurementAbort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45</w:t>
      </w:r>
    </w:p>
    <w:p w14:paraId="77C5332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id-PositioningMeasurementFailureIndication</w:t>
      </w:r>
      <w:r>
        <w:rPr>
          <w:rFonts w:ascii="Courier New" w:eastAsia="宋体" w:hAnsi="Courier New"/>
          <w:snapToGrid w:val="0"/>
          <w:sz w:val="16"/>
          <w:lang w:eastAsia="ko-KR"/>
        </w:rPr>
        <w:tab/>
      </w:r>
      <w:r>
        <w:rPr>
          <w:rFonts w:ascii="Courier New" w:eastAsia="宋体" w:hAnsi="Courier New"/>
          <w:snapToGrid w:val="0"/>
          <w:sz w:val="16"/>
          <w:lang w:eastAsia="ko-KR"/>
        </w:rPr>
        <w:t>ProcedureCode ::= 46</w:t>
      </w:r>
    </w:p>
    <w:p w14:paraId="6348C4E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宋体" w:hAnsi="Courier New"/>
          <w:snapToGrid w:val="0"/>
          <w:sz w:val="16"/>
          <w:lang w:eastAsia="ko-KR"/>
        </w:rPr>
        <w:t>id-PositioningMeasurementUpdate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ProcedureCode ::= </w:t>
      </w:r>
      <w:r>
        <w:rPr>
          <w:rFonts w:ascii="Courier New" w:eastAsia="Times New Roman" w:hAnsi="Courier New"/>
          <w:sz w:val="16"/>
          <w:lang w:eastAsia="ko-KR"/>
        </w:rPr>
        <w:t>47</w:t>
      </w:r>
    </w:p>
    <w:p w14:paraId="79B6821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宋体" w:hAnsi="Courier New"/>
          <w:snapToGrid w:val="0"/>
          <w:sz w:val="16"/>
          <w:lang w:eastAsia="ko-KR"/>
        </w:rPr>
        <w:t>id-TRPInformationExchange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48</w:t>
      </w:r>
    </w:p>
    <w:p w14:paraId="69A9CB0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id-PositioningInformationExchange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49</w:t>
      </w:r>
    </w:p>
    <w:p w14:paraId="31DFA72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id-PositioningActivation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50</w:t>
      </w:r>
    </w:p>
    <w:p w14:paraId="6C1BB56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highlight w:val="green"/>
          <w:lang w:eastAsia="ko-KR"/>
        </w:rPr>
      </w:pPr>
      <w:r>
        <w:rPr>
          <w:rFonts w:ascii="Courier New" w:eastAsia="Times New Roman" w:hAnsi="Courier New"/>
          <w:snapToGrid w:val="0"/>
          <w:sz w:val="16"/>
          <w:lang w:eastAsia="ko-KR"/>
        </w:rPr>
        <w:t>id-PositioningDeactivation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51</w:t>
      </w:r>
    </w:p>
    <w:p w14:paraId="7E0AA8B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id-E-CIDMeasurementInitiation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52</w:t>
      </w:r>
    </w:p>
    <w:p w14:paraId="79F6C01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id-E-CIDMeasurementFailureIndication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53</w:t>
      </w:r>
    </w:p>
    <w:p w14:paraId="0A34A70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id-E-CIDMeasurementReport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54</w:t>
      </w:r>
    </w:p>
    <w:p w14:paraId="20F760B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id-E-CIDMeasurementTermination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w:t>
      </w:r>
      <w:r>
        <w:rPr>
          <w:rFonts w:ascii="Courier New" w:eastAsia="Times New Roman" w:hAnsi="Courier New"/>
          <w:snapToGrid w:val="0"/>
          <w:sz w:val="16"/>
          <w:lang w:eastAsia="ko-KR"/>
        </w:rPr>
        <w:t>ureCode ::= 55</w:t>
      </w:r>
    </w:p>
    <w:p w14:paraId="4D467C1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id-PositioningInformationUpdate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56</w:t>
      </w:r>
    </w:p>
    <w:p w14:paraId="2414356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id-ReferenceTimeInformationReport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宋体" w:hAnsi="Courier New"/>
          <w:snapToGrid w:val="0"/>
          <w:sz w:val="16"/>
          <w:lang w:eastAsia="ko-KR"/>
        </w:rPr>
        <w:t>ProcedureCode</w:t>
      </w:r>
      <w:r>
        <w:rPr>
          <w:rFonts w:ascii="Courier New" w:eastAsia="Times New Roman" w:hAnsi="Courier New"/>
          <w:snapToGrid w:val="0"/>
          <w:sz w:val="16"/>
          <w:lang w:eastAsia="ko-KR"/>
        </w:rPr>
        <w:t xml:space="preserve"> ::= 57</w:t>
      </w:r>
    </w:p>
    <w:p w14:paraId="3650CA1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id-ReferenceTimeInformationReportingControl</w:t>
      </w:r>
      <w:r>
        <w:rPr>
          <w:rFonts w:ascii="Courier New" w:eastAsia="Times New Roman" w:hAnsi="Courier New"/>
          <w:snapToGrid w:val="0"/>
          <w:sz w:val="16"/>
          <w:lang w:eastAsia="ko-KR"/>
        </w:rPr>
        <w:tab/>
      </w:r>
      <w:r>
        <w:rPr>
          <w:rFonts w:ascii="Courier New" w:eastAsia="宋体" w:hAnsi="Courier New"/>
          <w:snapToGrid w:val="0"/>
          <w:sz w:val="16"/>
          <w:lang w:eastAsia="ko-KR"/>
        </w:rPr>
        <w:t>ProcedureCode</w:t>
      </w:r>
      <w:r>
        <w:rPr>
          <w:rFonts w:ascii="Courier New" w:eastAsia="Times New Roman" w:hAnsi="Courier New"/>
          <w:snapToGrid w:val="0"/>
          <w:sz w:val="16"/>
          <w:lang w:eastAsia="ko-KR"/>
        </w:rPr>
        <w:t xml:space="preserve"> ::= 58</w:t>
      </w:r>
    </w:p>
    <w:p w14:paraId="5464C35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id-BroadcastContextSetup</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59</w:t>
      </w:r>
    </w:p>
    <w:p w14:paraId="38A7DB2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id-BroadcastC</w:t>
      </w:r>
      <w:r>
        <w:rPr>
          <w:rFonts w:ascii="Courier New" w:eastAsia="Times New Roman" w:hAnsi="Courier New"/>
          <w:snapToGrid w:val="0"/>
          <w:sz w:val="16"/>
          <w:lang w:eastAsia="ko-KR"/>
        </w:rPr>
        <w:t>ontextRelease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60</w:t>
      </w:r>
    </w:p>
    <w:p w14:paraId="1A8EE6C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r>
        <w:rPr>
          <w:rFonts w:ascii="Courier New" w:eastAsia="Times New Roman" w:hAnsi="Courier New"/>
          <w:snapToGrid w:val="0"/>
          <w:sz w:val="16"/>
          <w:lang w:eastAsia="ko-KR"/>
        </w:rPr>
        <w:t>id-BroadcastContextReleaseRequest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61</w:t>
      </w:r>
    </w:p>
    <w:p w14:paraId="7738D71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id-BroadcastContextModification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62</w:t>
      </w:r>
    </w:p>
    <w:p w14:paraId="5AA10D1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z w:val="16"/>
          <w:lang w:eastAsia="ko-KR"/>
        </w:rPr>
        <w:t>id-MulticastGroupPaging</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ProcedureCode ::= 63</w:t>
      </w:r>
    </w:p>
    <w:p w14:paraId="6F7FDC9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id-MulticastContextSetup</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ProcedureCode ::= 64</w:t>
      </w:r>
    </w:p>
    <w:p w14:paraId="173E26E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id-M</w:t>
      </w:r>
      <w:r>
        <w:rPr>
          <w:rFonts w:ascii="Courier New" w:eastAsia="Times New Roman" w:hAnsi="Courier New"/>
          <w:sz w:val="16"/>
          <w:lang w:eastAsia="ko-KR"/>
        </w:rPr>
        <w:t>ulticastContextRelease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ProcedureCode ::= 65</w:t>
      </w:r>
    </w:p>
    <w:p w14:paraId="46685A6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id-MulticastContextReleaseRequest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ProcedureCode ::= 66</w:t>
      </w:r>
    </w:p>
    <w:p w14:paraId="2C6097A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id-MulticastContextModification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ProcedureCode ::= 67</w:t>
      </w:r>
    </w:p>
    <w:p w14:paraId="10A7B08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id-MulticastDistributionSetup</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ProcedureCode ::= 68</w:t>
      </w:r>
    </w:p>
    <w:p w14:paraId="0C2BD50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id-MulticastDistributionRelease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ProcedureCode ::= 69</w:t>
      </w:r>
    </w:p>
    <w:p w14:paraId="0897566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id-PDCMeasurementInitiation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70</w:t>
      </w:r>
    </w:p>
    <w:p w14:paraId="30DAEC3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id-PDCMeasurementReport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71</w:t>
      </w:r>
    </w:p>
    <w:p w14:paraId="59A3B27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id-PDCMeasurementInitiationRequest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72</w:t>
      </w:r>
    </w:p>
    <w:p w14:paraId="7801A46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id-PDCMeasurementInitiationResponse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73</w:t>
      </w:r>
    </w:p>
    <w:p w14:paraId="720D710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id-PDCMeasureme</w:t>
      </w:r>
      <w:r>
        <w:rPr>
          <w:rFonts w:ascii="Courier New" w:eastAsia="Times New Roman" w:hAnsi="Courier New"/>
          <w:snapToGrid w:val="0"/>
          <w:sz w:val="16"/>
          <w:lang w:eastAsia="ko-KR"/>
        </w:rPr>
        <w:t>ntInitiationFailure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74</w:t>
      </w:r>
    </w:p>
    <w:p w14:paraId="08B57FB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id-pRSConfigurationExchange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75</w:t>
      </w:r>
    </w:p>
    <w:p w14:paraId="35F0900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id-measurementPreconfiguration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76</w:t>
      </w:r>
    </w:p>
    <w:p w14:paraId="68D2378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id-measurementActivation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77</w:t>
      </w:r>
    </w:p>
    <w:p w14:paraId="63A83D5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napToGrid w:val="0"/>
          <w:sz w:val="16"/>
          <w:lang w:eastAsia="ko-KR"/>
        </w:rPr>
        <w:t>id-QoEInformationTransfer</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宋体" w:hAnsi="Courier New"/>
          <w:snapToGrid w:val="0"/>
          <w:sz w:val="16"/>
          <w:lang w:eastAsia="ko-KR"/>
        </w:rPr>
        <w:t>ProcedureCode</w:t>
      </w:r>
      <w:r>
        <w:rPr>
          <w:rFonts w:ascii="Courier New" w:eastAsia="Times New Roman" w:hAnsi="Courier New"/>
          <w:snapToGrid w:val="0"/>
          <w:sz w:val="16"/>
          <w:lang w:eastAsia="ko-KR"/>
        </w:rPr>
        <w:t xml:space="preserve"> ::= 78</w:t>
      </w:r>
    </w:p>
    <w:p w14:paraId="4845CE2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w:t>
      </w:r>
      <w:r>
        <w:rPr>
          <w:rFonts w:ascii="Courier New" w:eastAsia="Times New Roman" w:hAnsi="Courier New"/>
          <w:snapToGrid w:val="0"/>
          <w:sz w:val="16"/>
          <w:lang w:eastAsia="ko-KR"/>
        </w:rPr>
        <w:t>DCMeasurementTerminationCommand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79</w:t>
      </w:r>
    </w:p>
    <w:p w14:paraId="39038E8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id-PDCMeasurementFailureIndication </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80</w:t>
      </w:r>
    </w:p>
    <w:p w14:paraId="5880C13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Times New Roman" w:hAnsi="Courier New"/>
          <w:sz w:val="16"/>
          <w:lang w:eastAsia="ko-KR"/>
        </w:rPr>
        <w:t>PosSystemInformationDeliveryCommand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ProcedureCode ::= 81</w:t>
      </w:r>
    </w:p>
    <w:p w14:paraId="5E823154"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AB3A22"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E2034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BA51F0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lastRenderedPageBreak/>
        <w:t>-- **************************************************************</w:t>
      </w:r>
    </w:p>
    <w:p w14:paraId="38A40DA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08ACD63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Pr>
          <w:rFonts w:ascii="Courier New" w:eastAsia="Times New Roman" w:hAnsi="Courier New"/>
          <w:snapToGrid w:val="0"/>
          <w:sz w:val="16"/>
          <w:lang w:eastAsia="ko-KR"/>
        </w:rPr>
        <w:t>-</w:t>
      </w:r>
      <w:r>
        <w:rPr>
          <w:rFonts w:ascii="Courier New" w:eastAsia="Times New Roman" w:hAnsi="Courier New"/>
          <w:sz w:val="16"/>
          <w:lang w:eastAsia="ko-KR"/>
        </w:rPr>
        <w:t xml:space="preserve">- </w:t>
      </w:r>
      <w:r>
        <w:rPr>
          <w:rFonts w:ascii="Courier New" w:eastAsia="Times New Roman" w:hAnsi="Courier New"/>
          <w:sz w:val="16"/>
          <w:lang w:eastAsia="ko-KR"/>
        </w:rPr>
        <w:t>Extension constants</w:t>
      </w:r>
    </w:p>
    <w:p w14:paraId="69A2392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0F77196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67158F61"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12A60B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maxPrivateIEs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 65535</w:t>
      </w:r>
    </w:p>
    <w:p w14:paraId="11CD3C9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maxProtocolExtensions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 65535</w:t>
      </w:r>
    </w:p>
    <w:p w14:paraId="0999A30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maxProtocolIEs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 65535</w:t>
      </w:r>
    </w:p>
    <w:p w14:paraId="661106C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r>
        <w:rPr>
          <w:rFonts w:ascii="Courier New" w:eastAsia="Times New Roman" w:hAnsi="Courier New"/>
          <w:snapToGrid w:val="0"/>
          <w:sz w:val="16"/>
          <w:lang w:eastAsia="ko-KR"/>
        </w:rPr>
        <w:t>********************</w:t>
      </w:r>
    </w:p>
    <w:p w14:paraId="363E176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0715723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Pr>
          <w:rFonts w:ascii="Courier New" w:eastAsia="Times New Roman" w:hAnsi="Courier New"/>
          <w:snapToGrid w:val="0"/>
          <w:sz w:val="16"/>
          <w:lang w:eastAsia="ko-KR"/>
        </w:rPr>
        <w:t>-- Lists</w:t>
      </w:r>
    </w:p>
    <w:p w14:paraId="5CCC462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23AB542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7EC73E4A"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CADA7F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maxNRARFCN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INTEGER ::= </w:t>
      </w:r>
      <w:r>
        <w:rPr>
          <w:rFonts w:ascii="Courier New" w:eastAsia="Times New Roman" w:hAnsi="Courier New"/>
          <w:snapToGrid w:val="0"/>
          <w:sz w:val="16"/>
          <w:lang w:eastAsia="ko-KR"/>
        </w:rPr>
        <w:t>3279165</w:t>
      </w:r>
    </w:p>
    <w:p w14:paraId="6D10F3E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maxnoofErrors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 256</w:t>
      </w:r>
    </w:p>
    <w:p w14:paraId="3E6A1B4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maxnoofIndividualF1ConnectionsToReset</w:t>
      </w:r>
      <w:r>
        <w:rPr>
          <w:rFonts w:ascii="Courier New" w:eastAsia="Times New Roman" w:hAnsi="Courier New"/>
          <w:snapToGrid w:val="0"/>
          <w:sz w:val="16"/>
          <w:lang w:eastAsia="ko-KR"/>
        </w:rPr>
        <w:tab/>
        <w:t xml:space="preserve">INTEGER ::= </w:t>
      </w:r>
      <w:r>
        <w:rPr>
          <w:rFonts w:ascii="Courier New" w:eastAsia="宋体" w:hAnsi="Courier New"/>
          <w:snapToGrid w:val="0"/>
          <w:sz w:val="16"/>
          <w:lang w:eastAsia="ko-KR"/>
        </w:rPr>
        <w:t>65536</w:t>
      </w:r>
    </w:p>
    <w:p w14:paraId="07A5EA9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maxCellingNBDU</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INTEGER ::= 512</w:t>
      </w:r>
    </w:p>
    <w:p w14:paraId="032523E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maxnoofSCells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 32</w:t>
      </w:r>
    </w:p>
    <w:p w14:paraId="42DF439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maxnoofSRBs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 8</w:t>
      </w:r>
    </w:p>
    <w:p w14:paraId="0A30B63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maxnoofDRBs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 64</w:t>
      </w:r>
    </w:p>
    <w:p w14:paraId="09CA91C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maxnoofULUPTNLInformation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 2</w:t>
      </w:r>
    </w:p>
    <w:p w14:paraId="3B48460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maxnoofDLUPTNLInformation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 2</w:t>
      </w:r>
    </w:p>
    <w:p w14:paraId="5EB4661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Times New Roman" w:hAnsi="Courier New"/>
          <w:sz w:val="16"/>
          <w:lang w:eastAsia="ko-KR"/>
        </w:rPr>
        <w:t>maxnoofBPLMNs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 6</w:t>
      </w:r>
    </w:p>
    <w:p w14:paraId="49BD8CD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maxnoofCandidateSp</w:t>
      </w:r>
      <w:r>
        <w:rPr>
          <w:rFonts w:ascii="Courier New" w:eastAsia="宋体" w:hAnsi="Courier New"/>
          <w:sz w:val="16"/>
          <w:lang w:eastAsia="ko-KR"/>
        </w:rPr>
        <w:t>Cells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INTEGER ::= 64</w:t>
      </w:r>
    </w:p>
    <w:p w14:paraId="07D12A6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maxnoofPotentialSpCells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INTEGER ::= 64</w:t>
      </w:r>
    </w:p>
    <w:p w14:paraId="7E54E63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maxnoofNrCellBands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INTEGER ::= 32</w:t>
      </w:r>
    </w:p>
    <w:p w14:paraId="1A10D7A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宋体" w:hAnsi="Courier New"/>
          <w:sz w:val="16"/>
          <w:lang w:eastAsia="ko-KR"/>
        </w:rPr>
        <w:t>maxnoofSIBTypes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 xml:space="preserve">INTEGER ::= </w:t>
      </w:r>
      <w:r>
        <w:rPr>
          <w:rFonts w:ascii="Courier New" w:eastAsia="Times New Roman" w:hAnsi="Courier New"/>
          <w:sz w:val="16"/>
          <w:lang w:eastAsia="ko-KR"/>
        </w:rPr>
        <w:t>32</w:t>
      </w:r>
    </w:p>
    <w:p w14:paraId="132DC4F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Times New Roman" w:hAnsi="Courier New"/>
          <w:sz w:val="16"/>
          <w:lang w:eastAsia="ko-KR"/>
        </w:rPr>
        <w:t>maxnoofSITypes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 32</w:t>
      </w:r>
    </w:p>
    <w:p w14:paraId="5DE9DA0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maxnoofPagingCells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INTEGER ::= 512</w:t>
      </w:r>
    </w:p>
    <w:p w14:paraId="6F5EDF8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maxnoofTNLAssociations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INTEGER :</w:t>
      </w:r>
      <w:r>
        <w:rPr>
          <w:rFonts w:ascii="Courier New" w:eastAsia="宋体" w:hAnsi="Courier New"/>
          <w:sz w:val="16"/>
          <w:lang w:eastAsia="ko-KR"/>
        </w:rPr>
        <w:t>:= 32</w:t>
      </w:r>
    </w:p>
    <w:p w14:paraId="25B2A18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maxnoofQoSFlows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INTEGER ::= 64</w:t>
      </w:r>
    </w:p>
    <w:p w14:paraId="50EB7D3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maxnoofSliceItems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1024</w:t>
      </w:r>
    </w:p>
    <w:p w14:paraId="752F007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maxCellineNB</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256</w:t>
      </w:r>
    </w:p>
    <w:p w14:paraId="2731C77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maxnoofExtendedBPLMNs</w:t>
      </w:r>
      <w:r>
        <w:rPr>
          <w:rFonts w:ascii="Courier New" w:eastAsia="宋体"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 6</w:t>
      </w:r>
    </w:p>
    <w:p w14:paraId="3BBF2D2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zh-CN"/>
        </w:rPr>
        <w:t>maxnoofUEIDs</w:t>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t>INTEGER</w:t>
      </w:r>
      <w:r>
        <w:rPr>
          <w:rFonts w:ascii="Courier New" w:eastAsia="Times New Roman" w:hAnsi="Courier New"/>
          <w:snapToGrid w:val="0"/>
          <w:sz w:val="16"/>
          <w:lang w:eastAsia="ko-KR"/>
        </w:rPr>
        <w:t xml:space="preserve"> ::= 65536</w:t>
      </w:r>
    </w:p>
    <w:p w14:paraId="3033043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maxnoofBPLMNsNR</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 12</w:t>
      </w:r>
    </w:p>
    <w:p w14:paraId="303642F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maxnoofUACPLMNs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INTEGER ::= 12</w:t>
      </w:r>
    </w:p>
    <w:p w14:paraId="2CB30CE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Pr>
          <w:rFonts w:ascii="Courier New" w:eastAsia="Times New Roman" w:hAnsi="Courier New"/>
          <w:snapToGrid w:val="0"/>
          <w:sz w:val="16"/>
          <w:lang w:val="sv-SE" w:eastAsia="ko-KR"/>
        </w:rPr>
        <w:t>maxnoofUACperPLMN</w:t>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t>INTEGER ::= 64</w:t>
      </w:r>
    </w:p>
    <w:p w14:paraId="6C024B8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maxnoofAdditionalSIBs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63</w:t>
      </w:r>
    </w:p>
    <w:p w14:paraId="2F18B64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maxnoofslots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5120</w:t>
      </w:r>
    </w:p>
    <w:p w14:paraId="62150CF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maxnoofTLAs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w:t>
      </w:r>
      <w:r>
        <w:rPr>
          <w:rFonts w:ascii="Courier New" w:eastAsia="宋体" w:hAnsi="Courier New"/>
          <w:snapToGrid w:val="0"/>
          <w:sz w:val="16"/>
          <w:lang w:eastAsia="ko-KR"/>
        </w:rPr>
        <w:tab/>
        <w:t>16</w:t>
      </w:r>
    </w:p>
    <w:p w14:paraId="5C9F5DC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maxnoofGTPTLAs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w:t>
      </w:r>
      <w:r>
        <w:rPr>
          <w:rFonts w:ascii="Courier New" w:eastAsia="宋体" w:hAnsi="Courier New"/>
          <w:snapToGrid w:val="0"/>
          <w:sz w:val="16"/>
          <w:lang w:eastAsia="ko-KR"/>
        </w:rPr>
        <w:tab/>
        <w:t>16</w:t>
      </w:r>
    </w:p>
    <w:p w14:paraId="68DCC93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maxnoofBHRLCChannels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65536</w:t>
      </w:r>
    </w:p>
    <w:p w14:paraId="792153B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maxnoofRoutingEntries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1024</w:t>
      </w:r>
    </w:p>
    <w:p w14:paraId="0E94BD6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maxnoofIABSTCInfo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45</w:t>
      </w:r>
    </w:p>
    <w:p w14:paraId="7B32643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maxnoofSymbols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14</w:t>
      </w:r>
    </w:p>
    <w:p w14:paraId="573A94D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maxnoofServingCells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32</w:t>
      </w:r>
    </w:p>
    <w:p w14:paraId="7D6D3C2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maxnoofDUFSlots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320</w:t>
      </w:r>
    </w:p>
    <w:p w14:paraId="62A9462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maxnoofHSNASlots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5120</w:t>
      </w:r>
    </w:p>
    <w:p w14:paraId="12F664E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maxnoofServedCellsIAB</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INTEGER ::= 512 </w:t>
      </w:r>
    </w:p>
    <w:p w14:paraId="11898DA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maxnoofChildIABNodes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1024</w:t>
      </w:r>
    </w:p>
    <w:p w14:paraId="650BAE5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lastRenderedPageBreak/>
        <w:t>maxnoofNonUPTrafficMappings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32</w:t>
      </w:r>
    </w:p>
    <w:p w14:paraId="0C2CDAD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maxnoofTLAsIAB</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1024</w:t>
      </w:r>
    </w:p>
    <w:p w14:paraId="2FD40E4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maxnoofMappingEntries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67108864</w:t>
      </w:r>
    </w:p>
    <w:p w14:paraId="7535492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maxnoofDSInfo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64</w:t>
      </w:r>
    </w:p>
    <w:p w14:paraId="1845662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maxnoofEgressLinks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w:t>
      </w:r>
      <w:r>
        <w:rPr>
          <w:rFonts w:ascii="Courier New" w:eastAsia="宋体" w:hAnsi="Courier New"/>
          <w:snapToGrid w:val="0"/>
          <w:sz w:val="16"/>
          <w:lang w:eastAsia="ko-KR"/>
        </w:rPr>
        <w:t>EGER ::= 2</w:t>
      </w:r>
    </w:p>
    <w:p w14:paraId="396D4E3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maxnoofULUPTNLInformationforIAB</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32678</w:t>
      </w:r>
    </w:p>
    <w:p w14:paraId="315EA8F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maxnoofUPTNLAddresses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8</w:t>
      </w:r>
    </w:p>
    <w:p w14:paraId="1783DCE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maxnoofSLDRBs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512</w:t>
      </w:r>
    </w:p>
    <w:p w14:paraId="38BF2C7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maxnoofQoSParaSets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8</w:t>
      </w:r>
    </w:p>
    <w:p w14:paraId="191AA0B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maxnoofPC5QoSFlows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2048</w:t>
      </w:r>
    </w:p>
    <w:p w14:paraId="2D933B4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maxnoofSSBAreas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w:t>
      </w:r>
      <w:r>
        <w:rPr>
          <w:rFonts w:ascii="Courier New" w:eastAsia="宋体" w:hAnsi="Courier New"/>
          <w:snapToGrid w:val="0"/>
          <w:sz w:val="16"/>
          <w:lang w:eastAsia="ko-KR"/>
        </w:rPr>
        <w:tab/>
        <w:t>64</w:t>
      </w:r>
    </w:p>
    <w:p w14:paraId="04560D9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maxnoofPhysicalResourceBlocks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275</w:t>
      </w:r>
    </w:p>
    <w:p w14:paraId="74549B9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maxnoofPhysicalResourceBlocks-1</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274</w:t>
      </w:r>
    </w:p>
    <w:p w14:paraId="6CE2F1F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maxnoofPRACHconfigs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16</w:t>
      </w:r>
    </w:p>
    <w:p w14:paraId="5969440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maxnoofRACHReports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64</w:t>
      </w:r>
    </w:p>
    <w:p w14:paraId="3664B74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maxnoofRLFReports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64</w:t>
      </w:r>
    </w:p>
    <w:p w14:paraId="50D7479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maxnoofAdditionalPDCPDuplicationTNL</w:t>
      </w:r>
      <w:r>
        <w:rPr>
          <w:rFonts w:ascii="Courier New" w:eastAsia="宋体" w:hAnsi="Courier New"/>
          <w:snapToGrid w:val="0"/>
          <w:sz w:val="16"/>
          <w:lang w:eastAsia="ko-KR"/>
        </w:rPr>
        <w:tab/>
      </w:r>
      <w:r>
        <w:rPr>
          <w:rFonts w:ascii="Courier New" w:eastAsia="宋体" w:hAnsi="Courier New"/>
          <w:snapToGrid w:val="0"/>
          <w:sz w:val="16"/>
          <w:lang w:eastAsia="ko-KR"/>
        </w:rPr>
        <w:tab/>
        <w:t>INTE</w:t>
      </w:r>
      <w:r>
        <w:rPr>
          <w:rFonts w:ascii="Courier New" w:eastAsia="宋体" w:hAnsi="Courier New"/>
          <w:snapToGrid w:val="0"/>
          <w:sz w:val="16"/>
          <w:lang w:eastAsia="ko-KR"/>
        </w:rPr>
        <w:t>GER ::=</w:t>
      </w:r>
      <w:r>
        <w:rPr>
          <w:rFonts w:ascii="Courier New" w:eastAsia="宋体" w:hAnsi="Courier New"/>
          <w:snapToGrid w:val="0"/>
          <w:sz w:val="16"/>
          <w:lang w:eastAsia="ko-KR"/>
        </w:rPr>
        <w:tab/>
        <w:t>2</w:t>
      </w:r>
    </w:p>
    <w:p w14:paraId="6DE1C21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maxnoofRLCDuplicationState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w:t>
      </w:r>
      <w:r>
        <w:rPr>
          <w:rFonts w:ascii="Courier New" w:eastAsia="宋体" w:hAnsi="Courier New"/>
          <w:snapToGrid w:val="0"/>
          <w:sz w:val="16"/>
          <w:lang w:eastAsia="ko-KR"/>
        </w:rPr>
        <w:tab/>
        <w:t>3</w:t>
      </w:r>
    </w:p>
    <w:p w14:paraId="08E0F27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maxnoofCHOcells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8</w:t>
      </w:r>
    </w:p>
    <w:p w14:paraId="38C157C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maxnoofMDTPLMNs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w:t>
      </w:r>
      <w:r>
        <w:rPr>
          <w:rFonts w:ascii="Courier New" w:eastAsia="宋体" w:hAnsi="Courier New"/>
          <w:snapToGrid w:val="0"/>
          <w:sz w:val="16"/>
          <w:lang w:eastAsia="ko-KR"/>
        </w:rPr>
        <w:tab/>
        <w:t>16</w:t>
      </w:r>
    </w:p>
    <w:p w14:paraId="6C5143C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maxnoofCAGsupported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12</w:t>
      </w:r>
    </w:p>
    <w:p w14:paraId="04A15AD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maxnoofNIDsupported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12</w:t>
      </w:r>
    </w:p>
    <w:p w14:paraId="3D26E39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maxnoofNRSCSs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5</w:t>
      </w:r>
    </w:p>
    <w:p w14:paraId="17F4F60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maxnoofExtSlice</w:t>
      </w:r>
      <w:r>
        <w:rPr>
          <w:rFonts w:ascii="Courier New" w:eastAsia="宋体" w:hAnsi="Courier New"/>
          <w:snapToGrid w:val="0"/>
          <w:sz w:val="16"/>
          <w:lang w:eastAsia="ko-KR"/>
        </w:rPr>
        <w:t>Items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65535</w:t>
      </w:r>
      <w:bookmarkStart w:id="453" w:name="_Hlk47004989"/>
      <w:r>
        <w:rPr>
          <w:rFonts w:ascii="Courier New" w:eastAsia="宋体" w:hAnsi="Courier New"/>
          <w:snapToGrid w:val="0"/>
          <w:sz w:val="16"/>
          <w:lang w:eastAsia="ko-KR"/>
        </w:rPr>
        <w:t xml:space="preserve"> </w:t>
      </w:r>
    </w:p>
    <w:p w14:paraId="2B8E9DB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maxnoofPosMeas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w:t>
      </w:r>
      <w:r>
        <w:rPr>
          <w:rFonts w:ascii="Courier New" w:eastAsia="宋体" w:hAnsi="Courier New"/>
          <w:snapToGrid w:val="0"/>
          <w:sz w:val="16"/>
          <w:lang w:eastAsia="ko-KR"/>
        </w:rPr>
        <w:tab/>
        <w:t>16384</w:t>
      </w:r>
    </w:p>
    <w:p w14:paraId="194654E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maxnoofTRPInfoTypes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w:t>
      </w:r>
      <w:r>
        <w:rPr>
          <w:rFonts w:ascii="Courier New" w:eastAsia="宋体" w:hAnsi="Courier New"/>
          <w:snapToGrid w:val="0"/>
          <w:sz w:val="16"/>
          <w:lang w:eastAsia="ko-KR"/>
        </w:rPr>
        <w:tab/>
        <w:t xml:space="preserve">64 </w:t>
      </w:r>
    </w:p>
    <w:p w14:paraId="3A33AAF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maxnoofTRPs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w:t>
      </w:r>
      <w:r>
        <w:rPr>
          <w:rFonts w:ascii="Courier New" w:eastAsia="宋体" w:hAnsi="Courier New"/>
          <w:snapToGrid w:val="0"/>
          <w:sz w:val="16"/>
          <w:lang w:eastAsia="ko-KR"/>
        </w:rPr>
        <w:tab/>
        <w:t xml:space="preserve">65535 </w:t>
      </w:r>
    </w:p>
    <w:p w14:paraId="6B335E8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maxnoofSRSTriggerStates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 3</w:t>
      </w:r>
    </w:p>
    <w:p w14:paraId="2CBF8C1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maxnoofSpatialRelations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 64</w:t>
      </w:r>
    </w:p>
    <w:p w14:paraId="4B6CFBE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maxnoBcastCell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INTEGER ::= 16384</w:t>
      </w:r>
    </w:p>
    <w:p w14:paraId="2F07DE2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maxnoofAngleInfo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napToGrid w:val="0"/>
          <w:sz w:val="16"/>
          <w:lang w:eastAsia="ko-KR"/>
        </w:rPr>
        <w:t>INTEGER ::= 65535</w:t>
      </w:r>
    </w:p>
    <w:p w14:paraId="5BE32C5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maxnooflcs-gcs-translation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napToGrid w:val="0"/>
          <w:sz w:val="16"/>
          <w:lang w:eastAsia="ko-KR"/>
        </w:rPr>
        <w:t>INTEGER ::= 3</w:t>
      </w:r>
      <w:bookmarkEnd w:id="453"/>
    </w:p>
    <w:p w14:paraId="352967E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maxnoofPath</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INTEGER ::= 2</w:t>
      </w:r>
    </w:p>
    <w:p w14:paraId="10835E9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maxnoofMeasE-CID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64</w:t>
      </w:r>
    </w:p>
    <w:p w14:paraId="1AD0624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maxnoofSSBs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255</w:t>
      </w:r>
    </w:p>
    <w:p w14:paraId="47572A1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maxnoSRS-ResourceSets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16</w:t>
      </w:r>
    </w:p>
    <w:p w14:paraId="75F593B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maxnoSRS</w:t>
      </w:r>
      <w:r>
        <w:rPr>
          <w:rFonts w:ascii="Courier New" w:eastAsia="宋体" w:hAnsi="Courier New"/>
          <w:snapToGrid w:val="0"/>
          <w:sz w:val="16"/>
          <w:lang w:eastAsia="ko-KR"/>
        </w:rPr>
        <w:t>-ResourcePerSet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16</w:t>
      </w:r>
    </w:p>
    <w:p w14:paraId="6930762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napToGrid w:val="0"/>
          <w:sz w:val="16"/>
          <w:lang w:eastAsia="ko-KR"/>
        </w:rPr>
        <w:t>maxnoSRS-Carriers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宋体" w:hAnsi="Courier New"/>
          <w:snapToGrid w:val="0"/>
          <w:sz w:val="16"/>
          <w:lang w:eastAsia="ko-KR"/>
        </w:rPr>
        <w:t>INTEGER ::= 32</w:t>
      </w:r>
    </w:p>
    <w:p w14:paraId="033253B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Pr>
          <w:rFonts w:ascii="Courier New" w:eastAsia="Times New Roman" w:hAnsi="Courier New"/>
          <w:snapToGrid w:val="0"/>
          <w:sz w:val="16"/>
          <w:lang w:val="sv-SE" w:eastAsia="ko-KR"/>
        </w:rPr>
        <w:t>maxnoSCSs</w:t>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t>INTEGER ::= 5</w:t>
      </w:r>
    </w:p>
    <w:p w14:paraId="3CC29C9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napToGrid w:val="0"/>
          <w:sz w:val="16"/>
          <w:lang w:eastAsia="ko-KR"/>
        </w:rPr>
        <w:t>maxnoSRS-Resources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宋体" w:hAnsi="Courier New"/>
          <w:snapToGrid w:val="0"/>
          <w:sz w:val="16"/>
          <w:lang w:eastAsia="ko-KR"/>
        </w:rPr>
        <w:t>INTEGER ::= 64</w:t>
      </w:r>
    </w:p>
    <w:p w14:paraId="10FE82D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napToGrid w:val="0"/>
          <w:sz w:val="16"/>
          <w:lang w:eastAsia="ko-KR"/>
        </w:rPr>
        <w:t>maxnoSRS-PosResources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宋体" w:hAnsi="Courier New"/>
          <w:snapToGrid w:val="0"/>
          <w:sz w:val="16"/>
          <w:lang w:eastAsia="ko-KR"/>
        </w:rPr>
        <w:t>INTEGER ::= 64</w:t>
      </w:r>
    </w:p>
    <w:p w14:paraId="0EEF044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Pr>
          <w:rFonts w:ascii="Courier New" w:eastAsia="Times New Roman" w:hAnsi="Courier New"/>
          <w:snapToGrid w:val="0"/>
          <w:sz w:val="16"/>
          <w:lang w:val="sv-SE" w:eastAsia="ko-KR"/>
        </w:rPr>
        <w:t>maxnoSRS-PosResourceSets</w:t>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t>INTEGER ::= 16</w:t>
      </w:r>
    </w:p>
    <w:p w14:paraId="0283967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Pr>
          <w:rFonts w:ascii="Courier New" w:eastAsia="Times New Roman" w:hAnsi="Courier New"/>
          <w:snapToGrid w:val="0"/>
          <w:sz w:val="16"/>
          <w:lang w:eastAsia="ko-KR"/>
        </w:rPr>
        <w:t>maxnoSRS-PosResourcePerSet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val="sv-SE" w:eastAsia="ko-KR"/>
        </w:rPr>
        <w:t>INTEGER ::= 16</w:t>
      </w:r>
    </w:p>
    <w:p w14:paraId="0D2F62E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Pr>
          <w:rFonts w:ascii="Courier New" w:eastAsia="Times New Roman" w:hAnsi="Courier New"/>
          <w:snapToGrid w:val="0"/>
          <w:sz w:val="16"/>
          <w:lang w:val="sv-SE" w:eastAsia="ko-KR"/>
        </w:rPr>
        <w:t>maxnoofPRS-ResourceSets</w:t>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t>INTEGER ::= 2</w:t>
      </w:r>
    </w:p>
    <w:p w14:paraId="6DF27A2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Pr>
          <w:rFonts w:ascii="Courier New" w:eastAsia="Times New Roman" w:hAnsi="Courier New"/>
          <w:sz w:val="16"/>
          <w:lang w:eastAsia="ko-KR"/>
        </w:rPr>
        <w:t>maxnoofPRS-ResourcesPerSet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val="sv-SE" w:eastAsia="ko-KR"/>
        </w:rPr>
        <w:t>INTEGER ::= 64</w:t>
      </w:r>
    </w:p>
    <w:p w14:paraId="0A4453F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napToGrid w:val="0"/>
          <w:sz w:val="16"/>
          <w:lang w:eastAsia="ko-KR"/>
        </w:rPr>
        <w:t>maxNoOfMeasTRPs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宋体" w:hAnsi="Courier New"/>
          <w:snapToGrid w:val="0"/>
          <w:sz w:val="16"/>
          <w:lang w:eastAsia="ko-KR"/>
        </w:rPr>
        <w:t>INTEGER ::= 64</w:t>
      </w:r>
    </w:p>
    <w:p w14:paraId="7A57065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Pr>
          <w:rFonts w:ascii="Courier New" w:eastAsia="宋体" w:hAnsi="Courier New"/>
          <w:snapToGrid w:val="0"/>
          <w:sz w:val="16"/>
          <w:lang w:eastAsia="ko-KR"/>
        </w:rPr>
        <w:t>maxnoofPRSresourceSets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napToGrid w:val="0"/>
          <w:sz w:val="16"/>
          <w:lang w:val="sv-SE" w:eastAsia="ko-KR"/>
        </w:rPr>
        <w:t>INTEGER ::= 8</w:t>
      </w:r>
    </w:p>
    <w:p w14:paraId="779A69D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maxnoofPRSresources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napToGrid w:val="0"/>
          <w:sz w:val="16"/>
          <w:lang w:val="sv-SE" w:eastAsia="ko-KR"/>
        </w:rPr>
        <w:t>INTEGER ::= 64</w:t>
      </w:r>
    </w:p>
    <w:p w14:paraId="79DAD58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maxnoofSuccessfulHOReports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napToGrid w:val="0"/>
          <w:sz w:val="16"/>
          <w:lang w:eastAsia="ko-KR"/>
        </w:rPr>
        <w:t>INTEGER ::= 64</w:t>
      </w:r>
    </w:p>
    <w:p w14:paraId="5B3EDBC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maxnoofNR-UChannelIDs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16</w:t>
      </w:r>
    </w:p>
    <w:p w14:paraId="158280F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maxServedCellforSON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INTEGER ::= 256</w:t>
      </w:r>
    </w:p>
    <w:p w14:paraId="4A9A607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maxNeighbourCellforSON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INTEGER ::= 32</w:t>
      </w:r>
    </w:p>
    <w:p w14:paraId="1F7496A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maxAffectedCells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INTEGER ::= 32</w:t>
      </w:r>
    </w:p>
    <w:p w14:paraId="56C4F03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z w:val="16"/>
          <w:lang w:eastAsia="ko-KR"/>
        </w:rPr>
        <w:lastRenderedPageBreak/>
        <w:t>maxnoofMRBs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宋体" w:hAnsi="Courier New"/>
          <w:snapToGrid w:val="0"/>
          <w:sz w:val="16"/>
          <w:lang w:eastAsia="ko-KR"/>
        </w:rPr>
        <w:t>INTEGER ::= 32</w:t>
      </w:r>
    </w:p>
    <w:p w14:paraId="5C41575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Times New Roman" w:hAnsi="Courier New"/>
          <w:sz w:val="16"/>
          <w:lang w:eastAsia="ko-KR"/>
        </w:rPr>
        <w:t>maxnoofMBSQoSFlows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宋体" w:hAnsi="Courier New"/>
          <w:sz w:val="16"/>
          <w:lang w:eastAsia="ko-KR"/>
        </w:rPr>
        <w:t>INTEGER ::= 64</w:t>
      </w:r>
    </w:p>
    <w:p w14:paraId="51C1404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zh-CN"/>
        </w:rPr>
      </w:pPr>
      <w:r>
        <w:rPr>
          <w:rFonts w:ascii="Courier New" w:eastAsia="Times New Roman" w:hAnsi="Courier New" w:hint="eastAsia"/>
          <w:snapToGrid w:val="0"/>
          <w:sz w:val="16"/>
          <w:lang w:eastAsia="zh-CN"/>
        </w:rPr>
        <w:t>maxnoofMBSFSAs</w:t>
      </w:r>
      <w:r>
        <w:rPr>
          <w:rFonts w:ascii="Courier New" w:eastAsia="Times New Roman" w:hAnsi="Courier New"/>
          <w:sz w:val="16"/>
          <w:lang w:eastAsia="ko-KR"/>
        </w:rPr>
        <w:t xml:space="preserve"> </w:t>
      </w:r>
      <w:r>
        <w:rPr>
          <w:rFonts w:ascii="Courier New" w:eastAsia="Times New Roman" w:hAnsi="Courier New" w:hint="eastAsia"/>
          <w:sz w:val="16"/>
          <w:lang w:eastAsia="zh-CN"/>
        </w:rPr>
        <w:tab/>
      </w:r>
      <w:r>
        <w:rPr>
          <w:rFonts w:ascii="Courier New" w:eastAsia="Times New Roman" w:hAnsi="Courier New" w:hint="eastAsia"/>
          <w:sz w:val="16"/>
          <w:lang w:eastAsia="zh-CN"/>
        </w:rPr>
        <w:tab/>
      </w:r>
      <w:r>
        <w:rPr>
          <w:rFonts w:ascii="Courier New" w:eastAsia="Times New Roman" w:hAnsi="Courier New" w:hint="eastAsia"/>
          <w:sz w:val="16"/>
          <w:lang w:eastAsia="zh-CN"/>
        </w:rPr>
        <w:tab/>
      </w:r>
      <w:r>
        <w:rPr>
          <w:rFonts w:ascii="Courier New" w:eastAsia="Times New Roman" w:hAnsi="Courier New" w:hint="eastAsia"/>
          <w:sz w:val="16"/>
          <w:lang w:eastAsia="zh-CN"/>
        </w:rPr>
        <w:tab/>
      </w:r>
      <w:r>
        <w:rPr>
          <w:rFonts w:ascii="Courier New" w:eastAsia="Times New Roman" w:hAnsi="Courier New" w:hint="eastAsia"/>
          <w:sz w:val="16"/>
          <w:lang w:eastAsia="zh-CN"/>
        </w:rPr>
        <w:tab/>
      </w:r>
      <w:r>
        <w:rPr>
          <w:rFonts w:ascii="Courier New" w:eastAsia="Times New Roman" w:hAnsi="Courier New" w:hint="eastAsia"/>
          <w:sz w:val="16"/>
          <w:lang w:eastAsia="zh-CN"/>
        </w:rPr>
        <w:tab/>
      </w:r>
      <w:r>
        <w:rPr>
          <w:rFonts w:ascii="Courier New" w:eastAsia="Times New Roman" w:hAnsi="Courier New" w:hint="eastAsia"/>
          <w:sz w:val="16"/>
          <w:lang w:eastAsia="zh-CN"/>
        </w:rPr>
        <w:tab/>
      </w:r>
      <w:r>
        <w:rPr>
          <w:rFonts w:ascii="Courier New" w:eastAsia="Times New Roman" w:hAnsi="Courier New"/>
          <w:sz w:val="16"/>
          <w:lang w:eastAsia="ko-KR"/>
        </w:rPr>
        <w:t xml:space="preserve">INTEGER ::= </w:t>
      </w:r>
      <w:r>
        <w:rPr>
          <w:rFonts w:ascii="Courier New" w:eastAsia="Times New Roman" w:hAnsi="Courier New" w:hint="eastAsia"/>
          <w:sz w:val="16"/>
          <w:lang w:eastAsia="zh-CN"/>
        </w:rPr>
        <w:t>256</w:t>
      </w:r>
    </w:p>
    <w:p w14:paraId="7DCBFE8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cs="Arial"/>
          <w:iCs/>
          <w:sz w:val="16"/>
          <w:lang w:eastAsia="ko-KR"/>
        </w:rPr>
        <w:t>maxnoofUEIDforPaging</w:t>
      </w:r>
      <w:r>
        <w:rPr>
          <w:rFonts w:ascii="Courier New" w:eastAsia="Times New Roman" w:hAnsi="Courier New"/>
          <w:sz w:val="16"/>
          <w:lang w:eastAsia="ko-KR"/>
        </w:rPr>
        <w:t xml:space="preserve"> </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 4096</w:t>
      </w:r>
    </w:p>
    <w:p w14:paraId="15F0118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maxnoofCellsforMBS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 512</w:t>
      </w:r>
    </w:p>
    <w:p w14:paraId="35DD406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maxnoofTAIforMBS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INTEGER ::= 512</w:t>
      </w:r>
    </w:p>
    <w:p w14:paraId="03FBCF5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maxnoofMBSAreaSessionIDs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 256</w:t>
      </w:r>
    </w:p>
    <w:p w14:paraId="6E4EDB8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algun Gothic" w:hAnsi="Courier New"/>
          <w:snapToGrid w:val="0"/>
          <w:sz w:val="16"/>
          <w:lang w:eastAsia="ko-KR"/>
        </w:rPr>
        <w:t>maxnoofMBSServiceAreaInformation</w:t>
      </w:r>
      <w:r>
        <w:rPr>
          <w:rFonts w:ascii="Courier New" w:eastAsia="Malgun Gothic" w:hAnsi="Courier New"/>
          <w:snapToGrid w:val="0"/>
          <w:sz w:val="16"/>
          <w:lang w:eastAsia="ko-KR"/>
        </w:rPr>
        <w:tab/>
      </w:r>
      <w:r>
        <w:rPr>
          <w:rFonts w:ascii="Courier New" w:eastAsia="Malgun Gothic" w:hAnsi="Courier New"/>
          <w:snapToGrid w:val="0"/>
          <w:sz w:val="16"/>
          <w:lang w:eastAsia="ko-KR"/>
        </w:rPr>
        <w:tab/>
        <w:t>INTEGER ::= 256</w:t>
      </w:r>
    </w:p>
    <w:p w14:paraId="6247D0F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Times New Roman" w:hAnsi="Courier New" w:cs="Arial"/>
          <w:iCs/>
          <w:sz w:val="16"/>
          <w:lang w:eastAsia="ko-KR"/>
        </w:rPr>
        <w:t>max</w:t>
      </w:r>
      <w:r>
        <w:rPr>
          <w:rFonts w:ascii="Courier New" w:eastAsia="Times New Roman" w:hAnsi="Courier New" w:cs="Arial"/>
          <w:iCs/>
          <w:sz w:val="16"/>
          <w:lang w:eastAsia="ko-KR"/>
        </w:rPr>
        <w:t>noofIABCongInd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zh-CN"/>
        </w:rPr>
        <w:tab/>
      </w:r>
      <w:r>
        <w:rPr>
          <w:rFonts w:ascii="Courier New" w:eastAsia="宋体" w:hAnsi="Courier New"/>
          <w:snapToGrid w:val="0"/>
          <w:sz w:val="16"/>
          <w:lang w:eastAsia="ko-KR"/>
        </w:rPr>
        <w:t>INTEGER ::= 1024</w:t>
      </w:r>
    </w:p>
    <w:p w14:paraId="782832D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maxnoofNeighbourNodeCellsIAB</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INTEGER ::= 1024 </w:t>
      </w:r>
    </w:p>
    <w:p w14:paraId="3932B11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maxnoofRBsetsPerCell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8</w:t>
      </w:r>
    </w:p>
    <w:p w14:paraId="68C1146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maxnoofRBsetsPerCell-1</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7</w:t>
      </w:r>
    </w:p>
    <w:p w14:paraId="5237903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napToGrid w:val="0"/>
          <w:sz w:val="16"/>
          <w:lang w:val="sv-SE" w:eastAsia="ko-KR"/>
        </w:rPr>
        <w:t>maxnoofMeasPDC</w:t>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t>INTEGER ::= 16</w:t>
      </w:r>
    </w:p>
    <w:p w14:paraId="38A4C36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maxnoARPs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w:t>
      </w:r>
      <w:r>
        <w:rPr>
          <w:rFonts w:ascii="Courier New" w:eastAsia="宋体" w:hAnsi="Courier New"/>
          <w:snapToGrid w:val="0"/>
          <w:sz w:val="16"/>
          <w:lang w:eastAsia="ko-KR"/>
        </w:rPr>
        <w:tab/>
        <w:t>16</w:t>
      </w:r>
    </w:p>
    <w:p w14:paraId="23E856E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maxnoofULAoAs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INTEGER ::= 8</w:t>
      </w:r>
    </w:p>
    <w:p w14:paraId="235B912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z w:val="16"/>
          <w:lang w:eastAsia="ko-KR"/>
        </w:rPr>
        <w:t>maxNoPathExtended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 8</w:t>
      </w:r>
    </w:p>
    <w:p w14:paraId="0ADC2A7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maxnoTRPTEGs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 8</w:t>
      </w:r>
    </w:p>
    <w:p w14:paraId="3B569C0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Calibri" w:hAnsi="Courier New"/>
          <w:sz w:val="16"/>
          <w:lang w:eastAsia="ja-JP"/>
        </w:rPr>
        <w:t>maxFreqLayers</w:t>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宋体" w:hAnsi="Courier New"/>
          <w:snapToGrid w:val="0"/>
          <w:sz w:val="16"/>
          <w:lang w:val="sv-SE" w:eastAsia="ko-KR"/>
        </w:rPr>
        <w:t>INTEGER ::= 4</w:t>
      </w:r>
    </w:p>
    <w:p w14:paraId="04ADAA1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maxNumResourcesPerAngle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 24</w:t>
      </w:r>
    </w:p>
    <w:p w14:paraId="1563088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maxnoAzimuthAngles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 3600</w:t>
      </w:r>
    </w:p>
    <w:p w14:paraId="1349EFA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maxnoElevationAngles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 1801</w:t>
      </w:r>
    </w:p>
    <w:p w14:paraId="167C2C7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maxnoofPRSTRPs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INTEGER ::= 256</w:t>
      </w:r>
    </w:p>
    <w:p w14:paraId="34C1C32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napToGrid w:val="0"/>
          <w:sz w:val="16"/>
          <w:lang w:eastAsia="ko-KR"/>
        </w:rPr>
        <w:t>maxnoofQoEInformation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val="sv-SE" w:eastAsia="ko-KR"/>
        </w:rPr>
        <w:t>INTEGER ::= 16</w:t>
      </w:r>
    </w:p>
    <w:p w14:paraId="0869137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snapToGrid w:val="0"/>
          <w:sz w:val="16"/>
          <w:lang w:eastAsia="ko-KR"/>
        </w:rPr>
      </w:pPr>
      <w:r>
        <w:rPr>
          <w:rFonts w:ascii="Courier New" w:eastAsia="仿宋" w:hAnsi="Courier New"/>
          <w:snapToGrid w:val="0"/>
          <w:sz w:val="16"/>
          <w:lang w:eastAsia="ko-KR"/>
        </w:rPr>
        <w:t>maxnoofUuRLCChannels</w:t>
      </w:r>
      <w:r>
        <w:rPr>
          <w:rFonts w:ascii="Courier New" w:eastAsia="仿宋" w:hAnsi="Courier New"/>
          <w:snapToGrid w:val="0"/>
          <w:sz w:val="16"/>
          <w:lang w:eastAsia="ko-KR"/>
        </w:rPr>
        <w:tab/>
      </w:r>
      <w:r>
        <w:rPr>
          <w:rFonts w:ascii="Courier New" w:eastAsia="仿宋" w:hAnsi="Courier New"/>
          <w:snapToGrid w:val="0"/>
          <w:sz w:val="16"/>
          <w:lang w:eastAsia="ko-KR"/>
        </w:rPr>
        <w:tab/>
      </w:r>
      <w:r>
        <w:rPr>
          <w:rFonts w:ascii="Courier New" w:eastAsia="仿宋" w:hAnsi="Courier New"/>
          <w:snapToGrid w:val="0"/>
          <w:sz w:val="16"/>
          <w:lang w:eastAsia="ko-KR"/>
        </w:rPr>
        <w:tab/>
      </w:r>
      <w:r>
        <w:rPr>
          <w:rFonts w:ascii="Courier New" w:eastAsia="仿宋" w:hAnsi="Courier New"/>
          <w:snapToGrid w:val="0"/>
          <w:sz w:val="16"/>
          <w:lang w:eastAsia="ko-KR"/>
        </w:rPr>
        <w:tab/>
      </w:r>
      <w:r>
        <w:rPr>
          <w:rFonts w:ascii="Courier New" w:eastAsia="仿宋" w:hAnsi="Courier New"/>
          <w:snapToGrid w:val="0"/>
          <w:sz w:val="16"/>
          <w:lang w:eastAsia="ko-KR"/>
        </w:rPr>
        <w:tab/>
      </w:r>
      <w:r>
        <w:rPr>
          <w:rFonts w:ascii="Courier New" w:eastAsia="Times New Roman" w:hAnsi="Courier New"/>
          <w:snapToGrid w:val="0"/>
          <w:sz w:val="16"/>
          <w:lang w:val="sv-SE" w:eastAsia="ko-KR"/>
        </w:rPr>
        <w:t>INTEGER ::= 32</w:t>
      </w:r>
    </w:p>
    <w:p w14:paraId="421CF46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snapToGrid w:val="0"/>
          <w:sz w:val="16"/>
          <w:lang w:eastAsia="ko-KR"/>
        </w:rPr>
      </w:pPr>
      <w:r>
        <w:rPr>
          <w:rFonts w:ascii="Courier New" w:eastAsia="仿宋" w:hAnsi="Courier New"/>
          <w:snapToGrid w:val="0"/>
          <w:sz w:val="16"/>
          <w:lang w:eastAsia="ko-KR"/>
        </w:rPr>
        <w:t>maxnoofPC5RLCChannels</w:t>
      </w:r>
      <w:r>
        <w:rPr>
          <w:rFonts w:ascii="Courier New" w:eastAsia="仿宋" w:hAnsi="Courier New"/>
          <w:snapToGrid w:val="0"/>
          <w:sz w:val="16"/>
          <w:lang w:eastAsia="ko-KR"/>
        </w:rPr>
        <w:tab/>
      </w:r>
      <w:r>
        <w:rPr>
          <w:rFonts w:ascii="Courier New" w:eastAsia="仿宋" w:hAnsi="Courier New"/>
          <w:snapToGrid w:val="0"/>
          <w:sz w:val="16"/>
          <w:lang w:eastAsia="ko-KR"/>
        </w:rPr>
        <w:tab/>
      </w:r>
      <w:r>
        <w:rPr>
          <w:rFonts w:ascii="Courier New" w:eastAsia="仿宋" w:hAnsi="Courier New"/>
          <w:snapToGrid w:val="0"/>
          <w:sz w:val="16"/>
          <w:lang w:eastAsia="ko-KR"/>
        </w:rPr>
        <w:tab/>
      </w:r>
      <w:r>
        <w:rPr>
          <w:rFonts w:ascii="Courier New" w:eastAsia="仿宋" w:hAnsi="Courier New"/>
          <w:snapToGrid w:val="0"/>
          <w:sz w:val="16"/>
          <w:lang w:eastAsia="ko-KR"/>
        </w:rPr>
        <w:tab/>
      </w:r>
      <w:r>
        <w:rPr>
          <w:rFonts w:ascii="Courier New" w:eastAsia="仿宋" w:hAnsi="Courier New"/>
          <w:snapToGrid w:val="0"/>
          <w:sz w:val="16"/>
          <w:lang w:eastAsia="ko-KR"/>
        </w:rPr>
        <w:tab/>
      </w:r>
      <w:r>
        <w:rPr>
          <w:rFonts w:ascii="Courier New" w:eastAsia="Times New Roman" w:hAnsi="Courier New"/>
          <w:snapToGrid w:val="0"/>
          <w:sz w:val="16"/>
          <w:lang w:val="sv-SE" w:eastAsia="ko-KR"/>
        </w:rPr>
        <w:t>INTEGER ::= 512</w:t>
      </w:r>
    </w:p>
    <w:p w14:paraId="6BD8FF6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Times New Roman" w:hAnsi="Courier New"/>
          <w:bCs/>
          <w:iCs/>
          <w:sz w:val="16"/>
          <w:szCs w:val="18"/>
          <w:lang w:eastAsia="ko-KR"/>
        </w:rPr>
        <w:t>maxnoofSMBRValues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napToGrid w:val="0"/>
          <w:sz w:val="16"/>
          <w:lang w:val="sv-SE" w:eastAsia="ko-KR"/>
        </w:rPr>
        <w:t xml:space="preserve">INTEGER ::= </w:t>
      </w:r>
      <w:r>
        <w:rPr>
          <w:rFonts w:ascii="Courier New" w:eastAsia="宋体" w:hAnsi="Courier New" w:hint="eastAsia"/>
          <w:snapToGrid w:val="0"/>
          <w:sz w:val="16"/>
          <w:lang w:eastAsia="zh-CN"/>
        </w:rPr>
        <w:t>8</w:t>
      </w:r>
    </w:p>
    <w:p w14:paraId="7ECA6F5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Pr>
          <w:rFonts w:ascii="Courier New" w:eastAsia="Times New Roman" w:hAnsi="Courier New"/>
          <w:snapToGrid w:val="0"/>
          <w:sz w:val="16"/>
          <w:lang w:val="sv-SE" w:eastAsia="ko-KR"/>
        </w:rPr>
        <w:t>maxnoofMRBsforUE</w:t>
      </w:r>
      <w:r>
        <w:rPr>
          <w:rFonts w:ascii="Courier New" w:eastAsia="仿宋" w:hAnsi="Courier New"/>
          <w:snapToGrid w:val="0"/>
          <w:sz w:val="16"/>
          <w:lang w:eastAsia="ko-KR"/>
        </w:rPr>
        <w:tab/>
      </w:r>
      <w:r>
        <w:rPr>
          <w:rFonts w:ascii="Courier New" w:eastAsia="仿宋" w:hAnsi="Courier New"/>
          <w:snapToGrid w:val="0"/>
          <w:sz w:val="16"/>
          <w:lang w:eastAsia="ko-KR"/>
        </w:rPr>
        <w:tab/>
      </w:r>
      <w:r>
        <w:rPr>
          <w:rFonts w:ascii="Courier New" w:eastAsia="仿宋" w:hAnsi="Courier New"/>
          <w:snapToGrid w:val="0"/>
          <w:sz w:val="16"/>
          <w:lang w:eastAsia="ko-KR"/>
        </w:rPr>
        <w:tab/>
      </w:r>
      <w:r>
        <w:rPr>
          <w:rFonts w:ascii="Courier New" w:eastAsia="仿宋" w:hAnsi="Courier New"/>
          <w:snapToGrid w:val="0"/>
          <w:sz w:val="16"/>
          <w:lang w:eastAsia="ko-KR"/>
        </w:rPr>
        <w:tab/>
      </w:r>
      <w:r>
        <w:rPr>
          <w:rFonts w:ascii="Courier New" w:eastAsia="仿宋" w:hAnsi="Courier New"/>
          <w:snapToGrid w:val="0"/>
          <w:sz w:val="16"/>
          <w:lang w:eastAsia="ko-KR"/>
        </w:rPr>
        <w:tab/>
      </w:r>
      <w:r>
        <w:rPr>
          <w:rFonts w:ascii="Courier New" w:eastAsia="仿宋" w:hAnsi="Courier New"/>
          <w:snapToGrid w:val="0"/>
          <w:sz w:val="16"/>
          <w:lang w:eastAsia="ko-KR"/>
        </w:rPr>
        <w:tab/>
      </w:r>
      <w:r>
        <w:rPr>
          <w:rFonts w:ascii="Courier New" w:eastAsia="Times New Roman" w:hAnsi="Courier New"/>
          <w:snapToGrid w:val="0"/>
          <w:sz w:val="16"/>
          <w:lang w:val="sv-SE" w:eastAsia="ko-KR"/>
        </w:rPr>
        <w:t>INTEGER ::= 64</w:t>
      </w:r>
    </w:p>
    <w:p w14:paraId="371EA93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仿宋" w:hAnsi="Courier New"/>
          <w:snapToGrid w:val="0"/>
          <w:sz w:val="16"/>
          <w:lang w:eastAsia="ko-KR"/>
        </w:rPr>
      </w:pPr>
      <w:r>
        <w:rPr>
          <w:rFonts w:ascii="Courier New" w:eastAsia="Times New Roman" w:hAnsi="Courier New"/>
          <w:snapToGrid w:val="0"/>
          <w:sz w:val="16"/>
          <w:lang w:val="sv-SE" w:eastAsia="ko-KR"/>
        </w:rPr>
        <w:t>maxnoofMBSSessionsofUE</w:t>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t>INTEGER ::= 256</w:t>
      </w:r>
    </w:p>
    <w:p w14:paraId="2E4F3F0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w:hAnsi="Courier New"/>
          <w:sz w:val="16"/>
          <w:lang w:eastAsia="ko-KR"/>
        </w:rPr>
      </w:pPr>
      <w:r>
        <w:rPr>
          <w:rFonts w:ascii="Courier New" w:eastAsia="Courier" w:hAnsi="Courier New"/>
          <w:sz w:val="16"/>
          <w:lang w:eastAsia="ko-KR"/>
        </w:rPr>
        <w:t>maxnoof</w:t>
      </w:r>
      <w:r>
        <w:rPr>
          <w:rFonts w:ascii="Courier New" w:eastAsia="Times New Roman" w:hAnsi="Courier New" w:hint="eastAsia"/>
          <w:sz w:val="16"/>
          <w:lang w:eastAsia="zh-CN"/>
        </w:rPr>
        <w:t>SL</w:t>
      </w:r>
      <w:r>
        <w:rPr>
          <w:rFonts w:ascii="Courier New" w:eastAsia="Courier" w:hAnsi="Courier New"/>
          <w:sz w:val="16"/>
          <w:lang w:eastAsia="ko-KR"/>
        </w:rPr>
        <w:t>destination</w:t>
      </w:r>
      <w:r>
        <w:rPr>
          <w:rFonts w:ascii="Courier New" w:eastAsia="Times New Roman" w:hAnsi="Courier New" w:hint="eastAsia"/>
          <w:sz w:val="16"/>
          <w:lang w:eastAsia="zh-CN"/>
        </w:rPr>
        <w:t>s</w:t>
      </w:r>
      <w:r>
        <w:rPr>
          <w:rFonts w:ascii="Courier New" w:eastAsia="Times New Roman" w:hAnsi="Courier New" w:hint="eastAsia"/>
          <w:sz w:val="16"/>
          <w:lang w:eastAsia="zh-CN"/>
        </w:rPr>
        <w:tab/>
      </w:r>
      <w:r>
        <w:rPr>
          <w:rFonts w:ascii="Courier New" w:eastAsia="Times New Roman" w:hAnsi="Courier New" w:hint="eastAsia"/>
          <w:sz w:val="16"/>
          <w:lang w:eastAsia="zh-CN"/>
        </w:rPr>
        <w:tab/>
      </w:r>
      <w:r>
        <w:rPr>
          <w:rFonts w:ascii="Courier New" w:eastAsia="Times New Roman" w:hAnsi="Courier New" w:hint="eastAsia"/>
          <w:sz w:val="16"/>
          <w:lang w:eastAsia="zh-CN"/>
        </w:rPr>
        <w:tab/>
      </w:r>
      <w:r>
        <w:rPr>
          <w:rFonts w:ascii="Courier New" w:eastAsia="Times New Roman" w:hAnsi="Courier New" w:hint="eastAsia"/>
          <w:sz w:val="16"/>
          <w:lang w:eastAsia="zh-CN"/>
        </w:rPr>
        <w:tab/>
      </w:r>
      <w:r>
        <w:rPr>
          <w:rFonts w:ascii="Courier New" w:eastAsia="Times New Roman" w:hAnsi="Courier New" w:hint="eastAsia"/>
          <w:sz w:val="16"/>
          <w:lang w:eastAsia="zh-CN"/>
        </w:rPr>
        <w:tab/>
      </w:r>
      <w:r>
        <w:rPr>
          <w:rFonts w:ascii="Courier New" w:eastAsia="Courier" w:hAnsi="Courier New"/>
          <w:sz w:val="16"/>
          <w:lang w:eastAsia="ko-KR"/>
        </w:rPr>
        <w:t>INTEGER ::= 32</w:t>
      </w:r>
    </w:p>
    <w:p w14:paraId="313206C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宋体" w:hAnsi="Courier New"/>
          <w:snapToGrid w:val="0"/>
          <w:sz w:val="16"/>
          <w:lang w:eastAsia="zh-CN"/>
        </w:rPr>
        <w:t>maxnoofNSAGs</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INTEGER ::= 256</w:t>
      </w:r>
    </w:p>
    <w:p w14:paraId="6739BC5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ko-KR"/>
        </w:rPr>
        <w:t>maxnoofSDTBearers</w:t>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t>INTEGER ::= 72</w:t>
      </w:r>
    </w:p>
    <w:p w14:paraId="2CFBC94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z w:val="16"/>
          <w:lang w:eastAsia="ko-KR"/>
        </w:rPr>
        <w:t>maxnoofServingCellMOs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zh-CN"/>
        </w:rPr>
        <w:t>INTEGER ::= 16</w:t>
      </w:r>
    </w:p>
    <w:p w14:paraId="5265509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maxNrofBWPs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zh-CN"/>
        </w:rPr>
        <w:t>INTEGER ::= 8</w:t>
      </w:r>
    </w:p>
    <w:p w14:paraId="13D128E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maxnoofPosSITypes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hint="eastAsia"/>
          <w:snapToGrid w:val="0"/>
          <w:sz w:val="16"/>
          <w:lang w:eastAsia="ko-KR"/>
        </w:rPr>
        <w:t xml:space="preserve">INTEGER ::= </w:t>
      </w:r>
      <w:r>
        <w:rPr>
          <w:rFonts w:ascii="Courier New" w:eastAsia="Times New Roman" w:hAnsi="Courier New"/>
          <w:snapToGrid w:val="0"/>
          <w:sz w:val="16"/>
          <w:lang w:eastAsia="ko-KR"/>
        </w:rPr>
        <w:t>32</w:t>
      </w:r>
    </w:p>
    <w:p w14:paraId="5A1B691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89C1150"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512877"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8A477B"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DE502E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w:t>
      </w:r>
      <w:r>
        <w:rPr>
          <w:rFonts w:ascii="Courier New" w:eastAsia="Times New Roman" w:hAnsi="Courier New"/>
          <w:snapToGrid w:val="0"/>
          <w:sz w:val="16"/>
          <w:lang w:eastAsia="ko-KR"/>
        </w:rPr>
        <w:t>**************************************************************</w:t>
      </w:r>
    </w:p>
    <w:p w14:paraId="55ACAA1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5C04FB5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Pr>
          <w:rFonts w:ascii="Courier New" w:eastAsia="Times New Roman" w:hAnsi="Courier New"/>
          <w:snapToGrid w:val="0"/>
          <w:sz w:val="16"/>
          <w:lang w:eastAsia="ko-KR"/>
        </w:rPr>
        <w:t>-- IEs</w:t>
      </w:r>
    </w:p>
    <w:p w14:paraId="462BC03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1779652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272B6AD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AE2E0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0</w:t>
      </w:r>
    </w:p>
    <w:p w14:paraId="00292C7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id-Cells-Failed-to-be-Activated-List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w:t>
      </w:r>
    </w:p>
    <w:p w14:paraId="469BD49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id-Cells-Faile</w:t>
      </w:r>
      <w:r>
        <w:rPr>
          <w:rFonts w:ascii="Courier New" w:eastAsia="宋体" w:hAnsi="Courier New"/>
          <w:snapToGrid w:val="0"/>
          <w:sz w:val="16"/>
          <w:lang w:eastAsia="ko-KR"/>
        </w:rPr>
        <w:t>d-to-be-Activated-List-Item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w:t>
      </w:r>
    </w:p>
    <w:p w14:paraId="63371B9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id-Cells-to-be-Activated-List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w:t>
      </w:r>
    </w:p>
    <w:p w14:paraId="54295DD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id-Cells-to-be-Activated-List-Item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4</w:t>
      </w:r>
    </w:p>
    <w:p w14:paraId="52011A7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id-Cells-to-be-Deactivated-List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w:t>
      </w:r>
    </w:p>
    <w:p w14:paraId="0F60B3D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id-Cells-to-be-Deactivated-List-Ite</w:t>
      </w:r>
      <w:r>
        <w:rPr>
          <w:rFonts w:ascii="Courier New" w:eastAsia="宋体" w:hAnsi="Courier New"/>
          <w:snapToGrid w:val="0"/>
          <w:sz w:val="16"/>
          <w:lang w:eastAsia="ko-KR"/>
        </w:rPr>
        <w:t>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w:t>
      </w:r>
    </w:p>
    <w:p w14:paraId="0BDF7DC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w:t>
      </w:r>
    </w:p>
    <w:p w14:paraId="17E8B96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id-CUtoDURRCInformation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w:t>
      </w:r>
    </w:p>
    <w:p w14:paraId="561E295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lastRenderedPageBreak/>
        <w:t>id-DRBs-FailedToBeModified-Item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w:t>
      </w:r>
    </w:p>
    <w:p w14:paraId="5E23F46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id-DRBs-FailedToBeModified-List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w:t>
      </w:r>
    </w:p>
    <w:p w14:paraId="2463BD1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id-DRBs-FailedToBeSetup-Item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w:t>
      </w:r>
    </w:p>
    <w:p w14:paraId="215981C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id-DRBs-FailedToBeSetup-List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w:t>
      </w:r>
    </w:p>
    <w:p w14:paraId="01D5980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id-DRBs-FailedToBeSetupMod-Item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w:t>
      </w:r>
    </w:p>
    <w:p w14:paraId="7A34FB8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id-DRBs-FailedToBeSetupMod-List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17</w:t>
      </w:r>
    </w:p>
    <w:p w14:paraId="5DA19D5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id-DRBs-ModifiedConf-Item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18</w:t>
      </w:r>
    </w:p>
    <w:p w14:paraId="1C1D1D5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id-DRBs-ModifiedConf-List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19</w:t>
      </w:r>
    </w:p>
    <w:p w14:paraId="23FB888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id-DRBs-Modified-Item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20</w:t>
      </w:r>
    </w:p>
    <w:p w14:paraId="03B2129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id-DRBs-Modified-List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21</w:t>
      </w:r>
    </w:p>
    <w:p w14:paraId="617FF96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id-DRBs-Required-ToBeModified-Item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22</w:t>
      </w:r>
    </w:p>
    <w:p w14:paraId="058EE5D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id-DRBs-Required-ToB</w:t>
      </w:r>
      <w:r>
        <w:rPr>
          <w:rFonts w:ascii="Courier New" w:eastAsia="宋体" w:hAnsi="Courier New"/>
          <w:snapToGrid w:val="0"/>
          <w:sz w:val="16"/>
          <w:lang w:eastAsia="ko-KR"/>
        </w:rPr>
        <w:t>eModified-List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23</w:t>
      </w:r>
    </w:p>
    <w:p w14:paraId="5615312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id-DRBs-Required-ToBeReleased-Item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24</w:t>
      </w:r>
    </w:p>
    <w:p w14:paraId="060B147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id-DRBs-Required-ToBeReleased-List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25</w:t>
      </w:r>
    </w:p>
    <w:p w14:paraId="721CB94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id-DRBs-Setup-Item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26</w:t>
      </w:r>
    </w:p>
    <w:p w14:paraId="52FD8EE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id-DRBs-Setup-List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27</w:t>
      </w:r>
    </w:p>
    <w:p w14:paraId="6460C66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id-DRBs-SetupMod-Item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28</w:t>
      </w:r>
    </w:p>
    <w:p w14:paraId="6FA75E7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id-DRBs-SetupMod-List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29</w:t>
      </w:r>
    </w:p>
    <w:p w14:paraId="02E0C6C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id-DRBs-ToBeModified-Item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30</w:t>
      </w:r>
    </w:p>
    <w:p w14:paraId="0437041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id-DRBs-ToBeModified-List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31</w:t>
      </w:r>
    </w:p>
    <w:p w14:paraId="4DA4652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id-DRBs-ToBeReleased-Item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ProtocolIE-ID ::= </w:t>
      </w:r>
      <w:r>
        <w:rPr>
          <w:rFonts w:ascii="Courier New" w:eastAsia="宋体" w:hAnsi="Courier New"/>
          <w:snapToGrid w:val="0"/>
          <w:sz w:val="16"/>
          <w:lang w:eastAsia="ko-KR"/>
        </w:rPr>
        <w:t>32</w:t>
      </w:r>
    </w:p>
    <w:p w14:paraId="36C9A3F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id-DRBs-ToBeReleased-List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33</w:t>
      </w:r>
    </w:p>
    <w:p w14:paraId="70A3E94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id-DRBs-ToBeSetup-Item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34</w:t>
      </w:r>
    </w:p>
    <w:p w14:paraId="5B38817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id-DRBs-ToBeSetup-List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35</w:t>
      </w:r>
    </w:p>
    <w:p w14:paraId="21CB68B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id-DRBs-ToBeSetupMod-Item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36</w:t>
      </w:r>
    </w:p>
    <w:p w14:paraId="137C9D4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id-DRBs-ToBeSetupMod-List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w:t>
      </w:r>
      <w:r>
        <w:rPr>
          <w:rFonts w:ascii="Courier New" w:eastAsia="宋体" w:hAnsi="Courier New"/>
          <w:snapToGrid w:val="0"/>
          <w:sz w:val="16"/>
          <w:lang w:eastAsia="ko-KR"/>
        </w:rPr>
        <w:t xml:space="preserve"> ::= 37</w:t>
      </w:r>
    </w:p>
    <w:p w14:paraId="2EA9949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id-DRXCycle</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ProtocolIE-ID ::= 38</w:t>
      </w:r>
    </w:p>
    <w:p w14:paraId="3AB7283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id-DUtoCURRCInformation</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ProtocolIE-ID ::= 39</w:t>
      </w:r>
    </w:p>
    <w:p w14:paraId="1F8FD13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id-gNB-CU-UE-F1AP-ID</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ProtocolIE-ID ::= 40</w:t>
      </w:r>
    </w:p>
    <w:p w14:paraId="6B5A7DD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Pr>
          <w:rFonts w:ascii="Courier New" w:eastAsia="宋体" w:hAnsi="Courier New"/>
          <w:sz w:val="16"/>
          <w:lang w:val="fr-FR" w:eastAsia="ko-KR"/>
        </w:rPr>
        <w:t>id-gNB-DU-UE-F1AP-ID</w:t>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t>ProtocolIE-ID ::= 41</w:t>
      </w:r>
    </w:p>
    <w:p w14:paraId="099A0D1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Pr>
          <w:rFonts w:ascii="Courier New" w:eastAsia="宋体" w:hAnsi="Courier New"/>
          <w:sz w:val="16"/>
          <w:lang w:val="fr-FR" w:eastAsia="ko-KR"/>
        </w:rPr>
        <w:t>id-gNB-DU-ID</w:t>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t>ProtocolIE-ID ::= 42</w:t>
      </w:r>
    </w:p>
    <w:p w14:paraId="75F5654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id-GNB-DU-Se</w:t>
      </w:r>
      <w:r>
        <w:rPr>
          <w:rFonts w:ascii="Courier New" w:eastAsia="宋体" w:hAnsi="Courier New"/>
          <w:snapToGrid w:val="0"/>
          <w:sz w:val="16"/>
          <w:lang w:val="fr-FR" w:eastAsia="ko-KR"/>
        </w:rPr>
        <w:t>rved-Cells-Item</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ProtocolIE-ID ::= 43</w:t>
      </w:r>
    </w:p>
    <w:p w14:paraId="623A3B0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id-gNB-DU-Served-Cells-List</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ProtocolIE-ID ::= 44</w:t>
      </w:r>
    </w:p>
    <w:p w14:paraId="6EF7D2F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id-gNB-DU-Name</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ProtocolIE-ID ::= 45</w:t>
      </w:r>
    </w:p>
    <w:p w14:paraId="3465098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id-NRCellID</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ProtocolIE-ID ::= 46</w:t>
      </w:r>
    </w:p>
    <w:p w14:paraId="232B31B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id-oldgNB-DU-UE-F1AP-ID</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ProtocolIE-ID ::= 47</w:t>
      </w:r>
    </w:p>
    <w:p w14:paraId="4B1F4A1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id-ResetType</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ProtocolIE-ID ::= 48</w:t>
      </w:r>
    </w:p>
    <w:p w14:paraId="0A6A43E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id-ResourceCoordinationTransferContainer</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ProtocolIE-ID ::= 49</w:t>
      </w:r>
    </w:p>
    <w:p w14:paraId="29BCA05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id-RRCContainer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50</w:t>
      </w:r>
    </w:p>
    <w:p w14:paraId="445FB06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id-SCell-ToBeRemoved-Item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51</w:t>
      </w:r>
    </w:p>
    <w:p w14:paraId="26000D6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id-SCell-ToBeRemoved-List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52</w:t>
      </w:r>
    </w:p>
    <w:p w14:paraId="6B0E1C8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id-SCell-ToBeSe</w:t>
      </w:r>
      <w:r>
        <w:rPr>
          <w:rFonts w:ascii="Courier New" w:eastAsia="宋体" w:hAnsi="Courier New"/>
          <w:snapToGrid w:val="0"/>
          <w:sz w:val="16"/>
          <w:lang w:eastAsia="ko-KR"/>
        </w:rPr>
        <w:t>tup-Item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53</w:t>
      </w:r>
    </w:p>
    <w:p w14:paraId="17693C2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id-SCell-ToBeSetup-List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54</w:t>
      </w:r>
    </w:p>
    <w:p w14:paraId="3B35D7E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id-SCell-ToBeSetupMod-Item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55</w:t>
      </w:r>
    </w:p>
    <w:p w14:paraId="1BA9493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id-SCell-ToBeSetupMod-List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56</w:t>
      </w:r>
    </w:p>
    <w:p w14:paraId="486A533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id-Served-Cells-To-Add-Item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57</w:t>
      </w:r>
    </w:p>
    <w:p w14:paraId="320834F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w:t>
      </w:r>
      <w:r>
        <w:rPr>
          <w:rFonts w:ascii="Courier New" w:eastAsia="宋体" w:hAnsi="Courier New"/>
          <w:snapToGrid w:val="0"/>
          <w:sz w:val="16"/>
          <w:lang w:eastAsia="ko-KR"/>
        </w:rPr>
        <w:t>erved-Cells-To-Add-List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58</w:t>
      </w:r>
    </w:p>
    <w:p w14:paraId="7FE4871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id-Served-Cells-To-Delete-Item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59</w:t>
      </w:r>
    </w:p>
    <w:p w14:paraId="7D20B49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id-Served-Cells-To-Delete-List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60</w:t>
      </w:r>
    </w:p>
    <w:p w14:paraId="6ABCAFF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id-Served-Cells-To-Modify-Item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61</w:t>
      </w:r>
    </w:p>
    <w:p w14:paraId="63B6751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id-Served-Cells-To-Modify-List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62</w:t>
      </w:r>
    </w:p>
    <w:p w14:paraId="69B794B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id-SpCell-ID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63</w:t>
      </w:r>
    </w:p>
    <w:p w14:paraId="42D1907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id-SRBID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64</w:t>
      </w:r>
    </w:p>
    <w:p w14:paraId="7C9F15F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lastRenderedPageBreak/>
        <w:t>id-SRBs-FailedToBeSetup-Item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65</w:t>
      </w:r>
    </w:p>
    <w:p w14:paraId="7E1A998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id-SRBs-FailedToBeSetup-List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66</w:t>
      </w:r>
    </w:p>
    <w:p w14:paraId="5D814A3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id-SRBs-FailedToBeSetupMod-Item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w:t>
      </w:r>
      <w:r>
        <w:rPr>
          <w:rFonts w:ascii="Courier New" w:eastAsia="宋体" w:hAnsi="Courier New"/>
          <w:snapToGrid w:val="0"/>
          <w:sz w:val="16"/>
          <w:lang w:eastAsia="ko-KR"/>
        </w:rPr>
        <w:t>tocolIE-ID ::= 67</w:t>
      </w:r>
    </w:p>
    <w:p w14:paraId="4409801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id-SRBs-FailedToBeSetupMod-List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68</w:t>
      </w:r>
    </w:p>
    <w:p w14:paraId="3B83D73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id-SRBs-Required-ToBeReleased-Item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69</w:t>
      </w:r>
    </w:p>
    <w:p w14:paraId="4BE3F8D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id-SRBs-Required-ToBeReleased-List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70</w:t>
      </w:r>
    </w:p>
    <w:p w14:paraId="03CD981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id-SRBs-ToBeReleased-Item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71</w:t>
      </w:r>
    </w:p>
    <w:p w14:paraId="014F566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id-SRBs</w:t>
      </w:r>
      <w:r>
        <w:rPr>
          <w:rFonts w:ascii="Courier New" w:eastAsia="宋体" w:hAnsi="Courier New"/>
          <w:snapToGrid w:val="0"/>
          <w:sz w:val="16"/>
          <w:lang w:eastAsia="ko-KR"/>
        </w:rPr>
        <w:t>-ToBeReleased-List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72</w:t>
      </w:r>
    </w:p>
    <w:p w14:paraId="5BB1CCC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id-SRBs-ToBeSetup-Item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73</w:t>
      </w:r>
    </w:p>
    <w:p w14:paraId="4F09228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id-SRBs-ToBeSetup-List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74</w:t>
      </w:r>
    </w:p>
    <w:p w14:paraId="2C7EFB4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id-SRBs-ToBeSetupMod-Item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75</w:t>
      </w:r>
    </w:p>
    <w:p w14:paraId="1E7B736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id-SRBs-ToBeSetupMod-List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76</w:t>
      </w:r>
    </w:p>
    <w:p w14:paraId="01079D6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w:t>
      </w:r>
      <w:r>
        <w:rPr>
          <w:rFonts w:ascii="Courier New" w:eastAsia="宋体" w:hAnsi="Courier New"/>
          <w:snapToGrid w:val="0"/>
          <w:sz w:val="16"/>
          <w:lang w:eastAsia="ko-KR"/>
        </w:rPr>
        <w:t>-TimeToWait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77</w:t>
      </w:r>
    </w:p>
    <w:p w14:paraId="1C2F120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id-TransactionID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78</w:t>
      </w:r>
    </w:p>
    <w:p w14:paraId="54D254B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id-Transmission</w:t>
      </w:r>
      <w:r>
        <w:rPr>
          <w:rFonts w:ascii="Courier New" w:eastAsia="Times New Roman" w:hAnsi="Courier New"/>
          <w:snapToGrid w:val="0"/>
          <w:sz w:val="16"/>
          <w:lang w:eastAsia="ko-KR"/>
        </w:rPr>
        <w:t>Action</w:t>
      </w:r>
      <w:r>
        <w:rPr>
          <w:rFonts w:ascii="Courier New" w:eastAsia="宋体" w:hAnsi="Courier New"/>
          <w:snapToGrid w:val="0"/>
          <w:sz w:val="16"/>
          <w:lang w:eastAsia="ko-KR"/>
        </w:rPr>
        <w:t>Indicator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79</w:t>
      </w:r>
    </w:p>
    <w:p w14:paraId="2408666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id-UE-associatedLogicalF1-ConnectionItem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80</w:t>
      </w:r>
    </w:p>
    <w:p w14:paraId="714D59E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id-UE-associatedLogicalF1-ConnectionListResAck</w:t>
      </w:r>
      <w:r>
        <w:rPr>
          <w:rFonts w:ascii="Courier New" w:eastAsia="宋体" w:hAnsi="Courier New"/>
          <w:snapToGrid w:val="0"/>
          <w:sz w:val="16"/>
          <w:lang w:eastAsia="ko-KR"/>
        </w:rPr>
        <w:tab/>
      </w:r>
      <w:r>
        <w:rPr>
          <w:rFonts w:ascii="Courier New" w:eastAsia="宋体" w:hAnsi="Courier New"/>
          <w:snapToGrid w:val="0"/>
          <w:sz w:val="16"/>
          <w:lang w:eastAsia="ko-KR"/>
        </w:rPr>
        <w:tab/>
        <w:t>ProtocolIE-ID ::= 81</w:t>
      </w:r>
    </w:p>
    <w:p w14:paraId="3F7DEC1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id-gNB-CU-Name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82</w:t>
      </w:r>
    </w:p>
    <w:p w14:paraId="5CD843F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id-SCell-FailedtoSetup-List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83</w:t>
      </w:r>
    </w:p>
    <w:p w14:paraId="6FB356D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id-SCell-FailedtoSetup-Item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84</w:t>
      </w:r>
    </w:p>
    <w:p w14:paraId="4E17F56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id-SCell-FailedtoSetupMod-List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85</w:t>
      </w:r>
    </w:p>
    <w:p w14:paraId="082DAB1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id-SCell-FailedtoSetupMod-Item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86</w:t>
      </w:r>
    </w:p>
    <w:p w14:paraId="5B0A2A5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id-RRCReconfigurationCompleteIndicator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87</w:t>
      </w:r>
    </w:p>
    <w:p w14:paraId="300704E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id-Cells-Status-Item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88</w:t>
      </w:r>
    </w:p>
    <w:p w14:paraId="1854D03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id-Cells-Status-List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89</w:t>
      </w:r>
    </w:p>
    <w:p w14:paraId="08C498D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id-Candidate-SpCell-List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w:t>
      </w:r>
      <w:r>
        <w:rPr>
          <w:rFonts w:ascii="Courier New" w:eastAsia="宋体" w:hAnsi="Courier New"/>
          <w:snapToGrid w:val="0"/>
          <w:sz w:val="16"/>
          <w:lang w:eastAsia="ko-KR"/>
        </w:rPr>
        <w:t>olIE-ID ::= 90</w:t>
      </w:r>
    </w:p>
    <w:p w14:paraId="79280ED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id-Candidate-SpCell-Item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91</w:t>
      </w:r>
    </w:p>
    <w:p w14:paraId="10CDA0A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id-Potential-SpCell-List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92</w:t>
      </w:r>
    </w:p>
    <w:p w14:paraId="3B97EA3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id-Potential-SpCell-Item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93</w:t>
      </w:r>
    </w:p>
    <w:p w14:paraId="4E016D3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id-FullConfiguration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94</w:t>
      </w:r>
    </w:p>
    <w:p w14:paraId="27C7AF0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id-C-RNTI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w:t>
      </w:r>
      <w:r>
        <w:rPr>
          <w:rFonts w:ascii="Courier New" w:eastAsia="宋体" w:hAnsi="Courier New"/>
          <w:snapToGrid w:val="0"/>
          <w:sz w:val="16"/>
          <w:lang w:eastAsia="ko-KR"/>
        </w:rPr>
        <w:t>= 95</w:t>
      </w:r>
    </w:p>
    <w:p w14:paraId="32923D1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id-SpCellULConfigured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96</w:t>
      </w:r>
    </w:p>
    <w:p w14:paraId="2F3D7E6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id-InactivityMonitoringRequest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97</w:t>
      </w:r>
    </w:p>
    <w:p w14:paraId="65263AD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id-InactivityMonitoringResponse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98</w:t>
      </w:r>
    </w:p>
    <w:p w14:paraId="06ABF74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id-DRB-Activity-Item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99</w:t>
      </w:r>
    </w:p>
    <w:p w14:paraId="0E3A99A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id-DRB-Activity-List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w:t>
      </w:r>
      <w:r>
        <w:rPr>
          <w:rFonts w:ascii="Courier New" w:eastAsia="宋体" w:hAnsi="Courier New"/>
          <w:snapToGrid w:val="0"/>
          <w:sz w:val="16"/>
          <w:lang w:eastAsia="ko-KR"/>
        </w:rPr>
        <w:t>E-ID ::= 100</w:t>
      </w:r>
    </w:p>
    <w:p w14:paraId="7925E90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id-EUTRA-NR-CellResourceCoordinationReq-Container</w:t>
      </w:r>
      <w:r>
        <w:rPr>
          <w:rFonts w:ascii="Courier New" w:eastAsia="宋体" w:hAnsi="Courier New"/>
          <w:snapToGrid w:val="0"/>
          <w:sz w:val="16"/>
          <w:lang w:eastAsia="ko-KR"/>
        </w:rPr>
        <w:tab/>
        <w:t>ProtocolIE-ID ::= 101</w:t>
      </w:r>
    </w:p>
    <w:p w14:paraId="3E6A467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id-EUTRA-NR-CellResourceCoordinationReqAck-Container</w:t>
      </w:r>
      <w:r>
        <w:rPr>
          <w:rFonts w:ascii="Courier New" w:eastAsia="宋体" w:hAnsi="Courier New"/>
          <w:snapToGrid w:val="0"/>
          <w:sz w:val="16"/>
          <w:lang w:eastAsia="ko-KR"/>
        </w:rPr>
        <w:tab/>
        <w:t>ProtocolIE-ID ::= 102</w:t>
      </w:r>
    </w:p>
    <w:p w14:paraId="0E1E9D5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id-Protected-EUTRA-Resources-List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105</w:t>
      </w:r>
    </w:p>
    <w:p w14:paraId="47872FC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id-RequestType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w:t>
      </w:r>
      <w:r>
        <w:rPr>
          <w:rFonts w:ascii="Courier New" w:eastAsia="宋体" w:hAnsi="Courier New"/>
          <w:snapToGrid w:val="0"/>
          <w:sz w:val="16"/>
          <w:lang w:eastAsia="ko-KR"/>
        </w:rPr>
        <w:t>ID ::= 106</w:t>
      </w:r>
    </w:p>
    <w:p w14:paraId="2841CED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id-ServCellIndex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ProtocolIE-ID ::= 107 </w:t>
      </w:r>
    </w:p>
    <w:p w14:paraId="7FA8381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id-RAT-FrequencyPriorityInformation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108</w:t>
      </w:r>
    </w:p>
    <w:p w14:paraId="737C901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id-ExecuteDuplication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109</w:t>
      </w:r>
    </w:p>
    <w:p w14:paraId="0CB1869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id-NRCGI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111</w:t>
      </w:r>
    </w:p>
    <w:p w14:paraId="1184676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id-PagingCell-Item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ProtocolIE-ID </w:t>
      </w:r>
      <w:r>
        <w:rPr>
          <w:rFonts w:ascii="Courier New" w:eastAsia="宋体" w:hAnsi="Courier New"/>
          <w:snapToGrid w:val="0"/>
          <w:sz w:val="16"/>
          <w:lang w:eastAsia="ko-KR"/>
        </w:rPr>
        <w:t>::= 112</w:t>
      </w:r>
    </w:p>
    <w:p w14:paraId="1F7ED40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id-PagingCell-List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113</w:t>
      </w:r>
    </w:p>
    <w:p w14:paraId="5F97BCB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114</w:t>
      </w:r>
    </w:p>
    <w:p w14:paraId="5B2FCBF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id-PagingPriority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115</w:t>
      </w:r>
    </w:p>
    <w:p w14:paraId="53AFA20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id-SItype-List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116</w:t>
      </w:r>
    </w:p>
    <w:p w14:paraId="13E70F2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id-UEIdentityIndexValue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117</w:t>
      </w:r>
    </w:p>
    <w:p w14:paraId="223E132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id-gNB-</w:t>
      </w:r>
      <w:r>
        <w:rPr>
          <w:rFonts w:ascii="Courier New" w:eastAsia="宋体" w:hAnsi="Courier New"/>
          <w:snapToGrid w:val="0"/>
          <w:sz w:val="16"/>
          <w:lang w:eastAsia="ko-KR"/>
        </w:rPr>
        <w:t>CUSystemInformation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118</w:t>
      </w:r>
    </w:p>
    <w:p w14:paraId="4270B46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id-HandoverPreparationInformation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119</w:t>
      </w:r>
    </w:p>
    <w:p w14:paraId="78C59DF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id-GNB-CU-TNL-Association-To-Add-Item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120</w:t>
      </w:r>
    </w:p>
    <w:p w14:paraId="504A290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lastRenderedPageBreak/>
        <w:t>id-GNB-CU-TNL-Association-To-Add-List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121</w:t>
      </w:r>
    </w:p>
    <w:p w14:paraId="4814EE2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id-GNB-CU-TNL-Associat</w:t>
      </w:r>
      <w:r>
        <w:rPr>
          <w:rFonts w:ascii="Courier New" w:eastAsia="宋体" w:hAnsi="Courier New"/>
          <w:snapToGrid w:val="0"/>
          <w:sz w:val="16"/>
          <w:lang w:eastAsia="ko-KR"/>
        </w:rPr>
        <w:t>ion-To-Remove-Item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122</w:t>
      </w:r>
    </w:p>
    <w:p w14:paraId="6601044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id-GNB-CU-TNL-Association-To-Remove-List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123</w:t>
      </w:r>
    </w:p>
    <w:p w14:paraId="500D841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id-GNB-CU-TNL-Association-To-Update-Item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124</w:t>
      </w:r>
    </w:p>
    <w:p w14:paraId="3191229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id-GNB-CU-TNL-Association-To-Update-List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125</w:t>
      </w:r>
    </w:p>
    <w:p w14:paraId="27E922E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id-MaskedIMEISV</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126</w:t>
      </w:r>
    </w:p>
    <w:p w14:paraId="35ED7B5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id-PagingIdentity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127</w:t>
      </w:r>
    </w:p>
    <w:p w14:paraId="72A0CC7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id-DUtoCURRCContainer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128</w:t>
      </w:r>
    </w:p>
    <w:p w14:paraId="1DD186C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id-Cells-to-be-Barred-List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129</w:t>
      </w:r>
    </w:p>
    <w:p w14:paraId="0A2BDF4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id-Cells-to-be-Barred-Item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130</w:t>
      </w:r>
    </w:p>
    <w:p w14:paraId="5020701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id-TAISliceSupportList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131</w:t>
      </w:r>
    </w:p>
    <w:p w14:paraId="077A0EE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id-GNB-CU-TNL-Association-Setup-List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132</w:t>
      </w:r>
    </w:p>
    <w:p w14:paraId="7099C1B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id-GNB-CU-TNL-Association-Setup-Item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133</w:t>
      </w:r>
    </w:p>
    <w:p w14:paraId="55A9DD4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id-GNB-CU-TNL-Association-Failed-To-Setup-List</w:t>
      </w:r>
      <w:r>
        <w:rPr>
          <w:rFonts w:ascii="Courier New" w:eastAsia="宋体" w:hAnsi="Courier New"/>
          <w:snapToGrid w:val="0"/>
          <w:sz w:val="16"/>
          <w:lang w:eastAsia="ko-KR"/>
        </w:rPr>
        <w:tab/>
      </w:r>
      <w:r>
        <w:rPr>
          <w:rFonts w:ascii="Courier New" w:eastAsia="宋体" w:hAnsi="Courier New"/>
          <w:snapToGrid w:val="0"/>
          <w:sz w:val="16"/>
          <w:lang w:eastAsia="ko-KR"/>
        </w:rPr>
        <w:tab/>
        <w:t>ProtocolIE-ID ::= 134</w:t>
      </w:r>
    </w:p>
    <w:p w14:paraId="709BBFF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id-GNB-CU-</w:t>
      </w:r>
      <w:r>
        <w:rPr>
          <w:rFonts w:ascii="Courier New" w:eastAsia="宋体" w:hAnsi="Courier New"/>
          <w:snapToGrid w:val="0"/>
          <w:sz w:val="16"/>
          <w:lang w:eastAsia="ko-KR"/>
        </w:rPr>
        <w:t>TNL-Association-Failed-To-Setup-Item</w:t>
      </w:r>
      <w:r>
        <w:rPr>
          <w:rFonts w:ascii="Courier New" w:eastAsia="宋体" w:hAnsi="Courier New"/>
          <w:snapToGrid w:val="0"/>
          <w:sz w:val="16"/>
          <w:lang w:eastAsia="ko-KR"/>
        </w:rPr>
        <w:tab/>
      </w:r>
      <w:r>
        <w:rPr>
          <w:rFonts w:ascii="Courier New" w:eastAsia="宋体" w:hAnsi="Courier New"/>
          <w:snapToGrid w:val="0"/>
          <w:sz w:val="16"/>
          <w:lang w:eastAsia="ko-KR"/>
        </w:rPr>
        <w:tab/>
        <w:t>ProtocolIE-ID ::= 135</w:t>
      </w:r>
    </w:p>
    <w:p w14:paraId="2221582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id-DRB-Notify-Item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136</w:t>
      </w:r>
    </w:p>
    <w:p w14:paraId="743EB05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id-DRB-Notify-List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137</w:t>
      </w:r>
    </w:p>
    <w:p w14:paraId="24000F5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id-NotficationControl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138</w:t>
      </w:r>
    </w:p>
    <w:p w14:paraId="315846E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id-RANAC</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139</w:t>
      </w:r>
    </w:p>
    <w:p w14:paraId="22A4F9C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id-PWS</w:t>
      </w:r>
      <w:r>
        <w:rPr>
          <w:rFonts w:ascii="Courier New" w:eastAsia="宋体" w:hAnsi="Courier New"/>
          <w:snapToGrid w:val="0"/>
          <w:sz w:val="16"/>
          <w:lang w:eastAsia="ko-KR"/>
        </w:rPr>
        <w:t>SystemInformation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140</w:t>
      </w:r>
    </w:p>
    <w:p w14:paraId="2E0E929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id-RepetitionPeriod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141</w:t>
      </w:r>
    </w:p>
    <w:p w14:paraId="001B9D0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id-NumberofBroadcastRequest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142</w:t>
      </w:r>
    </w:p>
    <w:p w14:paraId="3E62EE8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id-Cells-To-Be-Broadcast-List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144</w:t>
      </w:r>
    </w:p>
    <w:p w14:paraId="74658F9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id-Cells-To-Be-Broadcast-Item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w:t>
      </w:r>
      <w:r>
        <w:rPr>
          <w:rFonts w:ascii="Courier New" w:eastAsia="宋体" w:hAnsi="Courier New"/>
          <w:snapToGrid w:val="0"/>
          <w:sz w:val="16"/>
          <w:lang w:eastAsia="ko-KR"/>
        </w:rPr>
        <w:t>ID ::= 145</w:t>
      </w:r>
    </w:p>
    <w:p w14:paraId="7742F80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id-Cells-Broadcast-Completed-List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146</w:t>
      </w:r>
    </w:p>
    <w:p w14:paraId="5F3168A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id-Cells-Broadcast-Completed-Item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147</w:t>
      </w:r>
    </w:p>
    <w:p w14:paraId="058989B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id-Broadcast-To-Be-Cancelled-List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148</w:t>
      </w:r>
    </w:p>
    <w:p w14:paraId="0876102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id-Broadcast-To-Be-Cancelled-Item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149</w:t>
      </w:r>
    </w:p>
    <w:p w14:paraId="3456384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w:t>
      </w:r>
      <w:r>
        <w:rPr>
          <w:rFonts w:ascii="Courier New" w:eastAsia="宋体" w:hAnsi="Courier New"/>
          <w:snapToGrid w:val="0"/>
          <w:sz w:val="16"/>
          <w:lang w:eastAsia="ko-KR"/>
        </w:rPr>
        <w:t xml:space="preserve">d-Cells-Broadcast-Cancelled-List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150</w:t>
      </w:r>
    </w:p>
    <w:p w14:paraId="6AB9D7A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id-Cells-Broadcast-Cancelled-Item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151</w:t>
      </w:r>
    </w:p>
    <w:p w14:paraId="7693160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id-NR-CGI-List-For-Restart-List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152</w:t>
      </w:r>
    </w:p>
    <w:p w14:paraId="03C10E1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id-NR-CGI-List-For-Restart-Item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153</w:t>
      </w:r>
    </w:p>
    <w:p w14:paraId="20476D3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id-PWS-Failed-N</w:t>
      </w:r>
      <w:r>
        <w:rPr>
          <w:rFonts w:ascii="Courier New" w:eastAsia="宋体" w:hAnsi="Courier New"/>
          <w:snapToGrid w:val="0"/>
          <w:sz w:val="16"/>
          <w:lang w:eastAsia="ko-KR"/>
        </w:rPr>
        <w:t xml:space="preserve">R-CGI-List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154</w:t>
      </w:r>
    </w:p>
    <w:p w14:paraId="6F369CE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id-PWS-Failed-NR-CGI-Item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155</w:t>
      </w:r>
    </w:p>
    <w:p w14:paraId="1D2EC27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id-ConfirmedUEID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156</w:t>
      </w:r>
    </w:p>
    <w:p w14:paraId="25E6C95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id-Cancel-all-Warning-Messages-Indicator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157</w:t>
      </w:r>
    </w:p>
    <w:p w14:paraId="21C5CE7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Pr>
          <w:rFonts w:ascii="Courier New" w:eastAsia="宋体" w:hAnsi="Courier New"/>
          <w:sz w:val="16"/>
          <w:lang w:val="fr-FR" w:eastAsia="ko-KR"/>
        </w:rPr>
        <w:t>id-GNB-DU-UE-AMBR-UL</w:t>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t>ProtocolIE-ID ::= 158</w:t>
      </w:r>
    </w:p>
    <w:p w14:paraId="3C8F75B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id-DRXConfigurationIndicator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159</w:t>
      </w:r>
    </w:p>
    <w:p w14:paraId="66A4B5D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id-RLC-Status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160</w:t>
      </w:r>
    </w:p>
    <w:p w14:paraId="57DFEAD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w:t>
      </w:r>
      <w:r>
        <w:rPr>
          <w:rFonts w:ascii="Courier New" w:eastAsia="Times New Roman" w:hAnsi="Courier New"/>
          <w:snapToGrid w:val="0"/>
          <w:sz w:val="16"/>
          <w:lang w:eastAsia="zh-CN"/>
        </w:rPr>
        <w:t>DL</w:t>
      </w:r>
      <w:r>
        <w:rPr>
          <w:rFonts w:ascii="Courier New" w:eastAsia="宋体" w:hAnsi="Courier New"/>
          <w:snapToGrid w:val="0"/>
          <w:sz w:val="16"/>
          <w:lang w:eastAsia="ko-KR"/>
        </w:rPr>
        <w:t>PDCPSNLength</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161</w:t>
      </w:r>
    </w:p>
    <w:p w14:paraId="4440303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id-GNB-DUConfigurationQuery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162</w:t>
      </w:r>
    </w:p>
    <w:p w14:paraId="6D87659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id-MeasurementTimingConfiguration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w:t>
      </w:r>
      <w:r>
        <w:rPr>
          <w:rFonts w:ascii="Courier New" w:eastAsia="宋体" w:hAnsi="Courier New"/>
          <w:snapToGrid w:val="0"/>
          <w:sz w:val="16"/>
          <w:lang w:eastAsia="ko-KR"/>
        </w:rPr>
        <w:t>D ::= 163</w:t>
      </w:r>
    </w:p>
    <w:p w14:paraId="7E51D62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id-DRB-Information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164</w:t>
      </w:r>
    </w:p>
    <w:p w14:paraId="2491974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id-ServingPLMN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165</w:t>
      </w:r>
    </w:p>
    <w:p w14:paraId="00650AB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id-Protected-EUTRA-Resources-Item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168</w:t>
      </w:r>
    </w:p>
    <w:p w14:paraId="3F58970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id-GNB-CU-RRC-Version</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ProtocolIE-ID ::= 170</w:t>
      </w:r>
    </w:p>
    <w:p w14:paraId="44A68FC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id-GNB-DU-RRC-Version</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ProtocolIE-ID ::= 171</w:t>
      </w:r>
    </w:p>
    <w:p w14:paraId="44E6C24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id-GNBDUOverloadInformation</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ProtocolIE-ID ::= 172</w:t>
      </w:r>
    </w:p>
    <w:p w14:paraId="63B7D05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id-CellGroupConfig</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ProtocolIE-ID ::= 173</w:t>
      </w:r>
    </w:p>
    <w:p w14:paraId="1DC1974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Times New Roman" w:hAnsi="Courier New"/>
          <w:snapToGrid w:val="0"/>
          <w:sz w:val="16"/>
          <w:lang w:val="fr-FR" w:eastAsia="ko-KR"/>
        </w:rPr>
        <w:t>id-RLCFailureIndication</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ProtocolIE-ID ::= 174</w:t>
      </w:r>
    </w:p>
    <w:p w14:paraId="26D5D65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id-UplinkTxDirectCurrentListInformation</w:t>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t>ProtocolIE-ID ::= 175</w:t>
      </w:r>
    </w:p>
    <w:p w14:paraId="748D778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id-DC-Based</w:t>
      </w:r>
      <w:r>
        <w:rPr>
          <w:rFonts w:ascii="Courier New" w:eastAsia="Times New Roman" w:hAnsi="Courier New"/>
          <w:snapToGrid w:val="0"/>
          <w:sz w:val="16"/>
          <w:lang w:eastAsia="ko-KR"/>
        </w:rPr>
        <w:t>-Duplication-Configured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176</w:t>
      </w:r>
    </w:p>
    <w:p w14:paraId="722ED29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id-DC-Based-Duplication-Activation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177</w:t>
      </w:r>
    </w:p>
    <w:p w14:paraId="09523B1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lastRenderedPageBreak/>
        <w:t>id-SULAccessIndication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178</w:t>
      </w:r>
    </w:p>
    <w:p w14:paraId="32B1661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id-AvailablePLMNList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179</w:t>
      </w:r>
    </w:p>
    <w:p w14:paraId="5AA5D1C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id-PDUSessionID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ProtocolIE-ID ::= </w:t>
      </w:r>
      <w:r>
        <w:rPr>
          <w:rFonts w:ascii="Courier New" w:eastAsia="Times New Roman" w:hAnsi="Courier New"/>
          <w:snapToGrid w:val="0"/>
          <w:sz w:val="16"/>
          <w:lang w:eastAsia="ko-KR"/>
        </w:rPr>
        <w:t>180</w:t>
      </w:r>
    </w:p>
    <w:p w14:paraId="266C8D5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id-ULPDUSessionAggregateMaximumBitRate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181</w:t>
      </w:r>
    </w:p>
    <w:p w14:paraId="2D770D3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id-ServingCellMO</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182</w:t>
      </w:r>
    </w:p>
    <w:p w14:paraId="4B438D5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id-QoSFlowMappingIndication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183</w:t>
      </w:r>
    </w:p>
    <w:p w14:paraId="7992149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id-RRCDeliveryStatusRequest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184</w:t>
      </w:r>
    </w:p>
    <w:p w14:paraId="742C40A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id-RRCDeliveryStatus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ProtocolIE-ID ::= 185</w:t>
      </w:r>
    </w:p>
    <w:p w14:paraId="60B99DE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id-BearerTypeChange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186</w:t>
      </w:r>
    </w:p>
    <w:p w14:paraId="4BECD47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id-RLCMode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187</w:t>
      </w:r>
    </w:p>
    <w:p w14:paraId="57A059C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id-Duplication-Activation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188</w:t>
      </w:r>
    </w:p>
    <w:p w14:paraId="3DA14B7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id-Dedicated-SIDelivery-NeededUE-List</w:t>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ko-KR"/>
        </w:rPr>
        <w:t>ProtocolIE-ID ::=</w:t>
      </w:r>
      <w:r>
        <w:rPr>
          <w:rFonts w:ascii="Courier New" w:eastAsia="Times New Roman" w:hAnsi="Courier New"/>
          <w:snapToGrid w:val="0"/>
          <w:sz w:val="16"/>
          <w:lang w:eastAsia="zh-CN"/>
        </w:rPr>
        <w:t xml:space="preserve"> 189</w:t>
      </w:r>
    </w:p>
    <w:p w14:paraId="6FD8C6B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zh-CN"/>
        </w:rPr>
        <w:t>id-Dedicated-SIDelivery-NeededUE-Item</w:t>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ko-KR"/>
        </w:rPr>
        <w:t>ProtocolIE-ID ::=</w:t>
      </w:r>
      <w:r>
        <w:rPr>
          <w:rFonts w:ascii="Courier New" w:eastAsia="Times New Roman" w:hAnsi="Courier New"/>
          <w:snapToGrid w:val="0"/>
          <w:sz w:val="16"/>
          <w:lang w:eastAsia="zh-CN"/>
        </w:rPr>
        <w:t xml:space="preserve"> 190</w:t>
      </w:r>
    </w:p>
    <w:p w14:paraId="6A4CDE1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zh-CN"/>
        </w:rPr>
        <w:t>id-</w:t>
      </w:r>
      <w:r>
        <w:rPr>
          <w:rFonts w:ascii="Courier New" w:eastAsia="Times New Roman" w:hAnsi="Courier New"/>
          <w:sz w:val="16"/>
          <w:lang w:eastAsia="zh-CN"/>
        </w:rPr>
        <w:t>DRX-LongCycleStartOffset</w:t>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z w:val="16"/>
          <w:lang w:eastAsia="zh-CN"/>
        </w:rPr>
        <w:tab/>
      </w:r>
      <w:r>
        <w:rPr>
          <w:rFonts w:ascii="Courier New" w:eastAsia="Times New Roman" w:hAnsi="Courier New"/>
          <w:snapToGrid w:val="0"/>
          <w:sz w:val="16"/>
          <w:lang w:eastAsia="ko-KR"/>
        </w:rPr>
        <w:t>ProtocolIE-ID ::= 191</w:t>
      </w:r>
    </w:p>
    <w:p w14:paraId="21F19A7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ko-KR"/>
        </w:rPr>
        <w:t>id-</w:t>
      </w:r>
      <w:r>
        <w:rPr>
          <w:rFonts w:ascii="Courier New" w:eastAsia="Times New Roman" w:hAnsi="Courier New"/>
          <w:snapToGrid w:val="0"/>
          <w:sz w:val="16"/>
          <w:lang w:eastAsia="zh-CN"/>
        </w:rPr>
        <w:t>UL</w:t>
      </w:r>
      <w:r>
        <w:rPr>
          <w:rFonts w:ascii="Courier New" w:eastAsia="Times New Roman" w:hAnsi="Courier New"/>
          <w:snapToGrid w:val="0"/>
          <w:sz w:val="16"/>
          <w:lang w:eastAsia="ko-KR"/>
        </w:rPr>
        <w:t>PDCPSNLength</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ProtocolIE-ID ::= </w:t>
      </w:r>
      <w:r>
        <w:rPr>
          <w:rFonts w:ascii="Courier New" w:eastAsia="Times New Roman" w:hAnsi="Courier New"/>
          <w:snapToGrid w:val="0"/>
          <w:sz w:val="16"/>
          <w:lang w:eastAsia="zh-CN"/>
        </w:rPr>
        <w:t>192</w:t>
      </w:r>
    </w:p>
    <w:p w14:paraId="4CC0575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id-SelectedBandCombinationIndex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napToGrid w:val="0"/>
          <w:sz w:val="16"/>
          <w:lang w:eastAsia="ko-KR"/>
        </w:rPr>
        <w:t>ProtocolIE-ID ::= 193</w:t>
      </w:r>
    </w:p>
    <w:p w14:paraId="09E4A69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id-SelectedFeatureSetEntryInde</w:t>
      </w:r>
      <w:r>
        <w:rPr>
          <w:rFonts w:ascii="Courier New" w:eastAsia="宋体" w:hAnsi="Courier New"/>
          <w:snapToGrid w:val="0"/>
          <w:sz w:val="16"/>
          <w:lang w:eastAsia="ko-KR"/>
        </w:rPr>
        <w:t>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napToGrid w:val="0"/>
          <w:sz w:val="16"/>
          <w:lang w:eastAsia="ko-KR"/>
        </w:rPr>
        <w:t>ProtocolIE-ID ::= 194</w:t>
      </w:r>
    </w:p>
    <w:p w14:paraId="23D6ADF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id-ResourceCoordinationTransferInformation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195</w:t>
      </w:r>
    </w:p>
    <w:p w14:paraId="7DDDAE4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id-ExtendedServedPLMNs-List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196</w:t>
      </w:r>
    </w:p>
    <w:p w14:paraId="3C73E52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id-ExtendedAvailablePLMN-List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197</w:t>
      </w:r>
    </w:p>
    <w:p w14:paraId="452B2A0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id-Associated-SCell-List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w:t>
      </w:r>
      <w:r>
        <w:rPr>
          <w:rFonts w:ascii="Courier New" w:eastAsia="Times New Roman" w:hAnsi="Courier New"/>
          <w:snapToGrid w:val="0"/>
          <w:sz w:val="16"/>
          <w:lang w:eastAsia="ko-KR"/>
        </w:rPr>
        <w:t>= 198</w:t>
      </w:r>
    </w:p>
    <w:p w14:paraId="23F89AC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id-latest-RRC-Version-Enhanced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199</w:t>
      </w:r>
    </w:p>
    <w:p w14:paraId="135763C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id-Associated-SCell-Item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200</w:t>
      </w:r>
    </w:p>
    <w:p w14:paraId="1A9C3AD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id-Cell-Direction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201</w:t>
      </w:r>
    </w:p>
    <w:p w14:paraId="768AFB2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id-SRBs-Setup-List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202</w:t>
      </w:r>
    </w:p>
    <w:p w14:paraId="4CD1592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id-SRBs-Setup-Item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w:t>
      </w:r>
      <w:r>
        <w:rPr>
          <w:rFonts w:ascii="Courier New" w:eastAsia="宋体" w:hAnsi="Courier New"/>
          <w:snapToGrid w:val="0"/>
          <w:sz w:val="16"/>
          <w:lang w:eastAsia="ko-KR"/>
        </w:rPr>
        <w:t>:= 203</w:t>
      </w:r>
    </w:p>
    <w:p w14:paraId="1656660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id-SRBs-SetupMod-List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204</w:t>
      </w:r>
    </w:p>
    <w:p w14:paraId="0B94856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id-SRBs-SetupMod-Item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205</w:t>
      </w:r>
    </w:p>
    <w:p w14:paraId="5BCF04C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id-SRBs-Modified-List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206</w:t>
      </w:r>
    </w:p>
    <w:p w14:paraId="2FF82FC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id-SRBs-Modified-Item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207</w:t>
      </w:r>
    </w:p>
    <w:p w14:paraId="5F4C953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id-Ph-InfoSCG</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208</w:t>
      </w:r>
    </w:p>
    <w:p w14:paraId="18054F3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id-RequestedBandCombinationIndex</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209</w:t>
      </w:r>
    </w:p>
    <w:p w14:paraId="1EBD1B4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id-RequestedFeatureSetEntryIndex</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210</w:t>
      </w:r>
    </w:p>
    <w:p w14:paraId="57CCE11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id-RequestedP-MaxFR2</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211</w:t>
      </w:r>
    </w:p>
    <w:p w14:paraId="69E3145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id-DRX-Config</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212</w:t>
      </w:r>
    </w:p>
    <w:p w14:paraId="478FBB7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id-IgnoreResourceCoordinationContainer</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w:t>
      </w:r>
      <w:r>
        <w:rPr>
          <w:rFonts w:ascii="Courier New" w:eastAsia="Times New Roman" w:hAnsi="Courier New"/>
          <w:snapToGrid w:val="0"/>
          <w:sz w:val="16"/>
          <w:lang w:eastAsia="ko-KR"/>
        </w:rPr>
        <w:t>rotocolIE-ID ::= 213</w:t>
      </w:r>
    </w:p>
    <w:p w14:paraId="7017EC7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id-UEAssistanceInformation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214</w:t>
      </w:r>
    </w:p>
    <w:p w14:paraId="60D6A2E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id-NeedforGap</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215</w:t>
      </w:r>
    </w:p>
    <w:p w14:paraId="25359CA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id-PagingOrigin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216</w:t>
      </w:r>
    </w:p>
    <w:p w14:paraId="14C7160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id-new-gNB-CU-UE-F1AP-ID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217</w:t>
      </w:r>
    </w:p>
    <w:p w14:paraId="34A5955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id-RedirectedRRCmessage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ProtocolIE-ID ::= 218</w:t>
      </w:r>
    </w:p>
    <w:p w14:paraId="4F5FE3C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id-new-gNB-DU-UE-F1AP-ID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219</w:t>
      </w:r>
    </w:p>
    <w:p w14:paraId="2CB3399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id-NotificationInformation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220</w:t>
      </w:r>
    </w:p>
    <w:p w14:paraId="72B4407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id-PLMNAssistanceInfoForNetShar</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221</w:t>
      </w:r>
    </w:p>
    <w:p w14:paraId="08194E4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id-UEContextNotRetrievable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222</w:t>
      </w:r>
    </w:p>
    <w:p w14:paraId="4DDCACD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id-BPLMN-ID-</w:t>
      </w:r>
      <w:r>
        <w:rPr>
          <w:rFonts w:ascii="Courier New" w:eastAsia="Times New Roman" w:hAnsi="Courier New"/>
          <w:snapToGrid w:val="0"/>
          <w:sz w:val="16"/>
          <w:lang w:eastAsia="ko-KR"/>
        </w:rPr>
        <w:t>Info-List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223</w:t>
      </w:r>
    </w:p>
    <w:p w14:paraId="25DEC28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id-SelectedPLMNID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224</w:t>
      </w:r>
    </w:p>
    <w:p w14:paraId="6DD90DB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napToGrid w:val="0"/>
          <w:sz w:val="16"/>
          <w:lang w:eastAsia="ko-KR"/>
        </w:rPr>
      </w:pPr>
      <w:r>
        <w:rPr>
          <w:rFonts w:ascii="Courier New" w:eastAsia="Times New Roman" w:hAnsi="Courier New" w:cs="Courier New"/>
          <w:sz w:val="16"/>
          <w:lang w:eastAsia="ko-KR"/>
        </w:rPr>
        <w:t>id-UAC-Assistance-Info</w:t>
      </w:r>
      <w:r>
        <w:rPr>
          <w:rFonts w:ascii="Courier New" w:eastAsia="Times New Roman" w:hAnsi="Courier New" w:cs="Courier New"/>
          <w:snapToGrid w:val="0"/>
          <w:sz w:val="16"/>
          <w:lang w:eastAsia="ko-KR"/>
        </w:rPr>
        <w:tab/>
      </w:r>
      <w:r>
        <w:rPr>
          <w:rFonts w:ascii="Courier New" w:eastAsia="Times New Roman" w:hAnsi="Courier New" w:cs="Courier New"/>
          <w:snapToGrid w:val="0"/>
          <w:sz w:val="16"/>
          <w:lang w:eastAsia="ko-KR"/>
        </w:rPr>
        <w:tab/>
      </w:r>
      <w:r>
        <w:rPr>
          <w:rFonts w:ascii="Courier New" w:eastAsia="Times New Roman" w:hAnsi="Courier New" w:cs="Courier New"/>
          <w:snapToGrid w:val="0"/>
          <w:sz w:val="16"/>
          <w:lang w:eastAsia="ko-KR"/>
        </w:rPr>
        <w:tab/>
      </w:r>
      <w:r>
        <w:rPr>
          <w:rFonts w:ascii="Courier New" w:eastAsia="Times New Roman" w:hAnsi="Courier New" w:cs="Courier New"/>
          <w:snapToGrid w:val="0"/>
          <w:sz w:val="16"/>
          <w:lang w:eastAsia="ko-KR"/>
        </w:rPr>
        <w:tab/>
      </w:r>
      <w:r>
        <w:rPr>
          <w:rFonts w:ascii="Courier New" w:eastAsia="Times New Roman" w:hAnsi="Courier New" w:cs="Courier New"/>
          <w:snapToGrid w:val="0"/>
          <w:sz w:val="16"/>
          <w:lang w:eastAsia="ko-KR"/>
        </w:rPr>
        <w:tab/>
      </w:r>
      <w:r>
        <w:rPr>
          <w:rFonts w:ascii="Courier New" w:eastAsia="Times New Roman" w:hAnsi="Courier New" w:cs="Courier New"/>
          <w:snapToGrid w:val="0"/>
          <w:sz w:val="16"/>
          <w:lang w:eastAsia="ko-KR"/>
        </w:rPr>
        <w:tab/>
      </w:r>
      <w:r>
        <w:rPr>
          <w:rFonts w:ascii="Courier New" w:eastAsia="Times New Roman" w:hAnsi="Courier New" w:cs="Courier New"/>
          <w:snapToGrid w:val="0"/>
          <w:sz w:val="16"/>
          <w:lang w:eastAsia="ko-KR"/>
        </w:rPr>
        <w:tab/>
      </w:r>
      <w:r>
        <w:rPr>
          <w:rFonts w:ascii="Courier New" w:eastAsia="Times New Roman" w:hAnsi="Courier New" w:cs="Courier New"/>
          <w:snapToGrid w:val="0"/>
          <w:sz w:val="16"/>
          <w:lang w:eastAsia="ko-KR"/>
        </w:rPr>
        <w:tab/>
        <w:t>ProtocolIE-ID ::= 225</w:t>
      </w:r>
    </w:p>
    <w:p w14:paraId="3AEFA4B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id-RANUEID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226</w:t>
      </w:r>
    </w:p>
    <w:p w14:paraId="168F7AF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id-GNB-DU-TNL-Association-To-Remove-Item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227</w:t>
      </w:r>
    </w:p>
    <w:p w14:paraId="196D383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id-GNB-DU-TNL-Association-To-Remove-List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228</w:t>
      </w:r>
    </w:p>
    <w:p w14:paraId="0E1156D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id-TNLAssociationTransportLayerAddressgNBDU</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229</w:t>
      </w:r>
    </w:p>
    <w:p w14:paraId="4A3D41E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id-portNumber</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230</w:t>
      </w:r>
    </w:p>
    <w:p w14:paraId="2B1740C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lastRenderedPageBreak/>
        <w:t>id-AdditionalSIBMessageList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231</w:t>
      </w:r>
    </w:p>
    <w:p w14:paraId="361CA25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id-Cell-Type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ProtocolIE-ID ::= 232</w:t>
      </w:r>
    </w:p>
    <w:p w14:paraId="038C456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id-IgnorePRACHConfiguration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233</w:t>
      </w:r>
    </w:p>
    <w:p w14:paraId="374F9F4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z w:val="16"/>
          <w:lang w:eastAsia="ko-KR"/>
        </w:rPr>
        <w:t>id-</w:t>
      </w:r>
      <w:r>
        <w:rPr>
          <w:rFonts w:ascii="Courier New" w:eastAsia="Times New Roman" w:hAnsi="Courier New" w:hint="eastAsia"/>
          <w:sz w:val="16"/>
          <w:lang w:eastAsia="zh-CN"/>
        </w:rPr>
        <w:t>CG-Config</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234</w:t>
      </w:r>
    </w:p>
    <w:p w14:paraId="049DD08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id-PDCCH-BlindDetectionSCG</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235</w:t>
      </w:r>
    </w:p>
    <w:p w14:paraId="355619F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id-Requested-PDCCH-BlindDetectionSCG</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236</w:t>
      </w:r>
    </w:p>
    <w:p w14:paraId="433019A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id-Ph-Info</w:t>
      </w:r>
      <w:r>
        <w:rPr>
          <w:rFonts w:ascii="Courier New" w:eastAsia="Times New Roman" w:hAnsi="Courier New" w:hint="eastAsia"/>
          <w:snapToGrid w:val="0"/>
          <w:sz w:val="16"/>
          <w:lang w:eastAsia="zh-CN"/>
        </w:rPr>
        <w:t>M</w:t>
      </w:r>
      <w:r>
        <w:rPr>
          <w:rFonts w:ascii="Courier New" w:eastAsia="Times New Roman" w:hAnsi="Courier New"/>
          <w:snapToGrid w:val="0"/>
          <w:sz w:val="16"/>
          <w:lang w:eastAsia="ko-KR"/>
        </w:rPr>
        <w:t>CG</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237</w:t>
      </w:r>
    </w:p>
    <w:p w14:paraId="27545F6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id-MeasGapSharingConfig</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238</w:t>
      </w:r>
    </w:p>
    <w:p w14:paraId="6ADDB0F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id-systemInformationAreaID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239</w:t>
      </w:r>
    </w:p>
    <w:p w14:paraId="55D9C6F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id-areaScope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240</w:t>
      </w:r>
    </w:p>
    <w:p w14:paraId="1EB2112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Pr>
          <w:rFonts w:ascii="Courier New" w:eastAsia="宋体" w:hAnsi="Courier New"/>
          <w:snapToGrid w:val="0"/>
          <w:sz w:val="16"/>
          <w:lang w:val="it-IT" w:eastAsia="ko-KR"/>
        </w:rPr>
        <w:t>id-RRCContainer-RRCSetupComplete</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ProtocolIE-ID ::= 241</w:t>
      </w:r>
    </w:p>
    <w:p w14:paraId="3048B37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id-TraceActivation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242</w:t>
      </w:r>
    </w:p>
    <w:p w14:paraId="701A0C8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id-TraceID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243</w:t>
      </w:r>
    </w:p>
    <w:p w14:paraId="325FCCF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id-Neighbour-Cell-Information-List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244</w:t>
      </w:r>
    </w:p>
    <w:p w14:paraId="204720D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Times New Roman" w:hAnsi="Courier New"/>
          <w:snapToGrid w:val="0"/>
          <w:sz w:val="16"/>
          <w:lang w:eastAsia="ko-KR"/>
        </w:rPr>
        <w:t>id-</w:t>
      </w:r>
      <w:r>
        <w:rPr>
          <w:rFonts w:ascii="Courier New" w:eastAsia="宋体" w:hAnsi="Courier New"/>
          <w:sz w:val="16"/>
          <w:lang w:eastAsia="ko-KR"/>
        </w:rPr>
        <w:t>SymbolAllocInSlot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ProtocolIE-ID ::= 246</w:t>
      </w:r>
    </w:p>
    <w:p w14:paraId="63C363F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Times New Roman" w:hAnsi="Courier New"/>
          <w:snapToGrid w:val="0"/>
          <w:sz w:val="16"/>
          <w:lang w:eastAsia="ko-KR"/>
        </w:rPr>
        <w:t>id-</w:t>
      </w:r>
      <w:r>
        <w:rPr>
          <w:rFonts w:ascii="Courier New" w:eastAsia="Times New Roman" w:hAnsi="Courier New"/>
          <w:sz w:val="16"/>
          <w:lang w:eastAsia="ko-KR"/>
        </w:rPr>
        <w:t>NumDLULSymbols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宋体" w:hAnsi="Courier New"/>
          <w:sz w:val="16"/>
          <w:lang w:eastAsia="ko-KR"/>
        </w:rPr>
        <w:t>ProtocolIE-ID ::= 247</w:t>
      </w:r>
    </w:p>
    <w:p w14:paraId="59DE093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id-Ad</w:t>
      </w:r>
      <w:r>
        <w:rPr>
          <w:rFonts w:ascii="Courier New" w:eastAsia="Times New Roman" w:hAnsi="Courier New"/>
          <w:snapToGrid w:val="0"/>
          <w:sz w:val="16"/>
          <w:lang w:eastAsia="ko-KR"/>
        </w:rPr>
        <w:t>ditionalRRMPriorityIndex</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248</w:t>
      </w:r>
    </w:p>
    <w:p w14:paraId="361455B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id-DUCURadioInformationType</w:t>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t>ProtocolIE-ID ::= 249</w:t>
      </w:r>
    </w:p>
    <w:p w14:paraId="4528A23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 xml:space="preserve">id-CUDURadioInformationType </w:t>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t>ProtocolIE-ID ::= 250</w:t>
      </w:r>
    </w:p>
    <w:p w14:paraId="42E52C2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id-AggressorgNBSetID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251</w:t>
      </w:r>
    </w:p>
    <w:p w14:paraId="6CDB587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id-VictimgNBSetID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ProtocolIE-ID </w:t>
      </w:r>
      <w:r>
        <w:rPr>
          <w:rFonts w:ascii="Courier New" w:eastAsia="Times New Roman" w:hAnsi="Courier New"/>
          <w:snapToGrid w:val="0"/>
          <w:sz w:val="16"/>
          <w:lang w:eastAsia="ko-KR"/>
        </w:rPr>
        <w:t>::= 252</w:t>
      </w:r>
    </w:p>
    <w:p w14:paraId="35DCA81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id-LowerLayerPresenceStatusChange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253</w:t>
      </w:r>
    </w:p>
    <w:p w14:paraId="6D29474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id-Transport-Layer-Address-Info</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254</w:t>
      </w:r>
    </w:p>
    <w:p w14:paraId="63A16A1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id-Neighbour-Cell-Information-Item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255</w:t>
      </w:r>
    </w:p>
    <w:p w14:paraId="426F6D1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id-IntendedTDD-DL-ULConfig</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256</w:t>
      </w:r>
    </w:p>
    <w:p w14:paraId="47B8CD7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id-QosMonitor</w:t>
      </w:r>
      <w:r>
        <w:rPr>
          <w:rFonts w:ascii="Courier New" w:eastAsia="Times New Roman" w:hAnsi="Courier New"/>
          <w:snapToGrid w:val="0"/>
          <w:sz w:val="16"/>
          <w:lang w:eastAsia="ko-KR"/>
        </w:rPr>
        <w:t>ingRequest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257</w:t>
      </w:r>
    </w:p>
    <w:p w14:paraId="17AE49D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id-BHChannels-ToBeSetup-List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258</w:t>
      </w:r>
    </w:p>
    <w:p w14:paraId="14534BC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id-BHChannels-ToBeSetup-Item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259</w:t>
      </w:r>
    </w:p>
    <w:p w14:paraId="5A8F754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id-BHChannels-Setup-List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260</w:t>
      </w:r>
    </w:p>
    <w:p w14:paraId="4C93DA8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id-BHChannels-Setup-Item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26</w:t>
      </w:r>
      <w:r>
        <w:rPr>
          <w:rFonts w:ascii="Courier New" w:eastAsia="Times New Roman" w:hAnsi="Courier New"/>
          <w:snapToGrid w:val="0"/>
          <w:sz w:val="16"/>
          <w:lang w:eastAsia="ko-KR"/>
        </w:rPr>
        <w:t>1</w:t>
      </w:r>
    </w:p>
    <w:p w14:paraId="5F3402F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id-BHChannels-ToBeModified-Item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262</w:t>
      </w:r>
    </w:p>
    <w:p w14:paraId="6962192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id-BHChannels-ToBeModified-List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263</w:t>
      </w:r>
    </w:p>
    <w:p w14:paraId="736C47E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id-BHChannels-ToBeReleased-Item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264</w:t>
      </w:r>
    </w:p>
    <w:p w14:paraId="1C0E8AF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id-BHChannels-ToBeReleased-List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265</w:t>
      </w:r>
    </w:p>
    <w:p w14:paraId="74F5BB8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id-BHChannels-ToBeSetupMod-Item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266</w:t>
      </w:r>
    </w:p>
    <w:p w14:paraId="12284B2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id-BHChannels-ToBeSetupMod-List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267</w:t>
      </w:r>
    </w:p>
    <w:p w14:paraId="2ED76BF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id-BHChannels-FailedToBeModified-Item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268</w:t>
      </w:r>
    </w:p>
    <w:p w14:paraId="1954911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id-BHChannels-FailedToBeModified-List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269</w:t>
      </w:r>
    </w:p>
    <w:p w14:paraId="5C4EA3A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id-BHChannel</w:t>
      </w:r>
      <w:r>
        <w:rPr>
          <w:rFonts w:ascii="Courier New" w:eastAsia="Times New Roman" w:hAnsi="Courier New"/>
          <w:snapToGrid w:val="0"/>
          <w:sz w:val="16"/>
          <w:lang w:eastAsia="ko-KR"/>
        </w:rPr>
        <w:t>s-FailedToBeSetupMod-Item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270</w:t>
      </w:r>
    </w:p>
    <w:p w14:paraId="4FE8188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id-BHChannels-FailedToBeSetupMod-List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271</w:t>
      </w:r>
    </w:p>
    <w:p w14:paraId="1601BFF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id-BHChannels-Modified-Item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272</w:t>
      </w:r>
    </w:p>
    <w:p w14:paraId="5C2F620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id-BHChannels-Modified-List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273</w:t>
      </w:r>
    </w:p>
    <w:p w14:paraId="20D01F2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id-BHChannels-SetupMod-Item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274</w:t>
      </w:r>
    </w:p>
    <w:p w14:paraId="6B46E92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id-BHChannels-SetupMod-List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275</w:t>
      </w:r>
    </w:p>
    <w:p w14:paraId="1A6ACDB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id-BHChannels-Required-ToBeReleased-Item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276</w:t>
      </w:r>
    </w:p>
    <w:p w14:paraId="0E63A66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id-BHChannels-Required-ToBeReleased-List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277</w:t>
      </w:r>
    </w:p>
    <w:p w14:paraId="1FF36F9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id-BHChannels-FailedToBeSetup-Item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w:t>
      </w:r>
      <w:r>
        <w:rPr>
          <w:rFonts w:ascii="Courier New" w:eastAsia="Times New Roman" w:hAnsi="Courier New"/>
          <w:snapToGrid w:val="0"/>
          <w:sz w:val="16"/>
          <w:lang w:eastAsia="ko-KR"/>
        </w:rPr>
        <w:t>colIE-ID ::= 278</w:t>
      </w:r>
    </w:p>
    <w:p w14:paraId="590DF51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id-BHChannels-FailedToBeSetup-List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279</w:t>
      </w:r>
    </w:p>
    <w:p w14:paraId="077F398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id-BHInfo</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280</w:t>
      </w:r>
    </w:p>
    <w:p w14:paraId="36CF04A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id-BAPAddress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281</w:t>
      </w:r>
    </w:p>
    <w:p w14:paraId="3EF14F6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id-ConfiguredBAPAddress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282</w:t>
      </w:r>
    </w:p>
    <w:p w14:paraId="4A7F339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id-BH-Routing-Information-Added-List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283</w:t>
      </w:r>
    </w:p>
    <w:p w14:paraId="0CEB5BF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id-BH-Routing-Information-Added-List-Item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284</w:t>
      </w:r>
    </w:p>
    <w:p w14:paraId="3C349F8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lastRenderedPageBreak/>
        <w:t>id-BH-Routing-Information-Removed-List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285</w:t>
      </w:r>
    </w:p>
    <w:p w14:paraId="49D7B9E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id-BH-Routing-Information-Removed-List-Item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286</w:t>
      </w:r>
    </w:p>
    <w:p w14:paraId="7402D86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id-UL-BH-Non-UP-Traffic-Mapping</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287</w:t>
      </w:r>
    </w:p>
    <w:p w14:paraId="2C350EA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id-Activated-Cells-to-be-Updated-List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288</w:t>
      </w:r>
    </w:p>
    <w:p w14:paraId="0A802D0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id-Child-Nodes-List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289</w:t>
      </w:r>
    </w:p>
    <w:p w14:paraId="724D4CB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id-IAB-Info-IAB-DU</w:t>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t>ProtocolIE-ID ::= 290</w:t>
      </w:r>
    </w:p>
    <w:p w14:paraId="1A86335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id-IAB-Info-IAB-donor-CU</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291</w:t>
      </w:r>
    </w:p>
    <w:p w14:paraId="296CAFD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id-IAB-TNL-Addre</w:t>
      </w:r>
      <w:r>
        <w:rPr>
          <w:rFonts w:ascii="Courier New" w:eastAsia="Times New Roman" w:hAnsi="Courier New"/>
          <w:snapToGrid w:val="0"/>
          <w:sz w:val="16"/>
          <w:lang w:eastAsia="ko-KR"/>
        </w:rPr>
        <w:t>sses-To-Remove-List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292</w:t>
      </w:r>
    </w:p>
    <w:p w14:paraId="49A2315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id-IAB-TNL-Addresses-To-Remove-Item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293</w:t>
      </w:r>
    </w:p>
    <w:p w14:paraId="6E4B512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id-IAB-Allocated-TNL-Address-List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294</w:t>
      </w:r>
    </w:p>
    <w:p w14:paraId="5A747B9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id-IAB-Allocated-TNL-Address-Item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295</w:t>
      </w:r>
    </w:p>
    <w:p w14:paraId="41B61B9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id-IABIPv6RequestType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296</w:t>
      </w:r>
    </w:p>
    <w:p w14:paraId="024DFBA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id-IABv4AddressesRequested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297</w:t>
      </w:r>
    </w:p>
    <w:p w14:paraId="04BBF03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id-IAB-Barred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298</w:t>
      </w:r>
    </w:p>
    <w:p w14:paraId="38FA35F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id-TrafficMappingInformation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299</w:t>
      </w:r>
    </w:p>
    <w:p w14:paraId="71F4E4A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id-UL-UP-TNL-Information-to-Update-List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300</w:t>
      </w:r>
    </w:p>
    <w:p w14:paraId="5AF440A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id-UL-UP-TNL-Information-to-Update-List-Item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301</w:t>
      </w:r>
    </w:p>
    <w:p w14:paraId="6761B8E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id-UL-UP-TNL-Address-to-Update-List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302</w:t>
      </w:r>
    </w:p>
    <w:p w14:paraId="2AFFA5D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id-UL-UP-TNL-Address-to-Update-List-Item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303</w:t>
      </w:r>
    </w:p>
    <w:p w14:paraId="2C8A628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id-DL-UP-TNL-Address-to-Update-List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304</w:t>
      </w:r>
    </w:p>
    <w:p w14:paraId="53F3AA9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id-DL-UP-TNL-Address-to-Update-List-Item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305</w:t>
      </w:r>
    </w:p>
    <w:p w14:paraId="45E3535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id-NRV2XServicesAuthorized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306</w:t>
      </w:r>
    </w:p>
    <w:p w14:paraId="3D021D0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id-LTEV2XServicesAuthorized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307</w:t>
      </w:r>
    </w:p>
    <w:p w14:paraId="15218F1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id-NRUESidelinkAggregateMaximumBitrate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308</w:t>
      </w:r>
    </w:p>
    <w:p w14:paraId="437BE3A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id-LTEUESidelin</w:t>
      </w:r>
      <w:r>
        <w:rPr>
          <w:rFonts w:ascii="Courier New" w:eastAsia="Times New Roman" w:hAnsi="Courier New"/>
          <w:snapToGrid w:val="0"/>
          <w:sz w:val="16"/>
          <w:lang w:eastAsia="ko-KR"/>
        </w:rPr>
        <w:t>kAggregateMaximumBitrate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309</w:t>
      </w:r>
    </w:p>
    <w:p w14:paraId="02D9B6F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id-SIB12-message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310</w:t>
      </w:r>
    </w:p>
    <w:p w14:paraId="754D032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id-SIB13-message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311</w:t>
      </w:r>
    </w:p>
    <w:p w14:paraId="267E34A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id-SIB14-message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312</w:t>
      </w:r>
    </w:p>
    <w:p w14:paraId="52B6BA7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Times New Roman" w:hAnsi="Courier New" w:hint="eastAsia"/>
          <w:snapToGrid w:val="0"/>
          <w:sz w:val="16"/>
          <w:lang w:eastAsia="ko-KR"/>
        </w:rPr>
        <w:t>SL</w:t>
      </w:r>
      <w:r>
        <w:rPr>
          <w:rFonts w:ascii="Courier New" w:eastAsia="Times New Roman" w:hAnsi="Courier New"/>
          <w:snapToGrid w:val="0"/>
          <w:sz w:val="16"/>
          <w:lang w:eastAsia="ko-KR"/>
        </w:rPr>
        <w:t>DRBs-FailedToBeModified-Item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313</w:t>
      </w:r>
    </w:p>
    <w:p w14:paraId="471C523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Times New Roman" w:hAnsi="Courier New" w:hint="eastAsia"/>
          <w:snapToGrid w:val="0"/>
          <w:sz w:val="16"/>
          <w:lang w:eastAsia="ko-KR"/>
        </w:rPr>
        <w:t>SL</w:t>
      </w:r>
      <w:r>
        <w:rPr>
          <w:rFonts w:ascii="Courier New" w:eastAsia="Times New Roman" w:hAnsi="Courier New"/>
          <w:snapToGrid w:val="0"/>
          <w:sz w:val="16"/>
          <w:lang w:eastAsia="ko-KR"/>
        </w:rPr>
        <w:t>DRBs-FailedToBeModified-List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314</w:t>
      </w:r>
    </w:p>
    <w:p w14:paraId="248B639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Times New Roman" w:hAnsi="Courier New" w:hint="eastAsia"/>
          <w:snapToGrid w:val="0"/>
          <w:sz w:val="16"/>
          <w:lang w:eastAsia="ko-KR"/>
        </w:rPr>
        <w:t>SL</w:t>
      </w:r>
      <w:r>
        <w:rPr>
          <w:rFonts w:ascii="Courier New" w:eastAsia="Times New Roman" w:hAnsi="Courier New"/>
          <w:snapToGrid w:val="0"/>
          <w:sz w:val="16"/>
          <w:lang w:eastAsia="ko-KR"/>
        </w:rPr>
        <w:t>DRBs-FailedToBeSetup-Item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315</w:t>
      </w:r>
    </w:p>
    <w:p w14:paraId="1278A6F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Times New Roman" w:hAnsi="Courier New" w:hint="eastAsia"/>
          <w:snapToGrid w:val="0"/>
          <w:sz w:val="16"/>
          <w:lang w:eastAsia="ko-KR"/>
        </w:rPr>
        <w:t>SL</w:t>
      </w:r>
      <w:r>
        <w:rPr>
          <w:rFonts w:ascii="Courier New" w:eastAsia="Times New Roman" w:hAnsi="Courier New"/>
          <w:snapToGrid w:val="0"/>
          <w:sz w:val="16"/>
          <w:lang w:eastAsia="ko-KR"/>
        </w:rPr>
        <w:t>DRBs-FailedToBeSetup-List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316</w:t>
      </w:r>
    </w:p>
    <w:p w14:paraId="39AA4F6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Times New Roman" w:hAnsi="Courier New" w:hint="eastAsia"/>
          <w:snapToGrid w:val="0"/>
          <w:sz w:val="16"/>
          <w:lang w:eastAsia="ko-KR"/>
        </w:rPr>
        <w:t>SL</w:t>
      </w:r>
      <w:r>
        <w:rPr>
          <w:rFonts w:ascii="Courier New" w:eastAsia="Times New Roman" w:hAnsi="Courier New"/>
          <w:snapToGrid w:val="0"/>
          <w:sz w:val="16"/>
          <w:lang w:eastAsia="ko-KR"/>
        </w:rPr>
        <w:t>DRBs-Modified-Item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317</w:t>
      </w:r>
    </w:p>
    <w:p w14:paraId="55B453E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Times New Roman" w:hAnsi="Courier New" w:hint="eastAsia"/>
          <w:snapToGrid w:val="0"/>
          <w:sz w:val="16"/>
          <w:lang w:eastAsia="ko-KR"/>
        </w:rPr>
        <w:t>SL</w:t>
      </w:r>
      <w:r>
        <w:rPr>
          <w:rFonts w:ascii="Courier New" w:eastAsia="Times New Roman" w:hAnsi="Courier New"/>
          <w:snapToGrid w:val="0"/>
          <w:sz w:val="16"/>
          <w:lang w:eastAsia="ko-KR"/>
        </w:rPr>
        <w:t>DRBs-Modified-List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w:t>
      </w:r>
      <w:r>
        <w:rPr>
          <w:rFonts w:ascii="Courier New" w:eastAsia="Times New Roman" w:hAnsi="Courier New"/>
          <w:snapToGrid w:val="0"/>
          <w:sz w:val="16"/>
          <w:lang w:eastAsia="ko-KR"/>
        </w:rPr>
        <w:t>rotocolIE-ID ::= 318</w:t>
      </w:r>
    </w:p>
    <w:p w14:paraId="0203443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Times New Roman" w:hAnsi="Courier New" w:hint="eastAsia"/>
          <w:snapToGrid w:val="0"/>
          <w:sz w:val="16"/>
          <w:lang w:eastAsia="ko-KR"/>
        </w:rPr>
        <w:t>SL</w:t>
      </w:r>
      <w:r>
        <w:rPr>
          <w:rFonts w:ascii="Courier New" w:eastAsia="Times New Roman" w:hAnsi="Courier New"/>
          <w:snapToGrid w:val="0"/>
          <w:sz w:val="16"/>
          <w:lang w:eastAsia="ko-KR"/>
        </w:rPr>
        <w:t>DRBs-Required-ToBeModified-Item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319</w:t>
      </w:r>
    </w:p>
    <w:p w14:paraId="525DE66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Times New Roman" w:hAnsi="Courier New" w:hint="eastAsia"/>
          <w:snapToGrid w:val="0"/>
          <w:sz w:val="16"/>
          <w:lang w:eastAsia="ko-KR"/>
        </w:rPr>
        <w:t>SL</w:t>
      </w:r>
      <w:r>
        <w:rPr>
          <w:rFonts w:ascii="Courier New" w:eastAsia="Times New Roman" w:hAnsi="Courier New"/>
          <w:snapToGrid w:val="0"/>
          <w:sz w:val="16"/>
          <w:lang w:eastAsia="ko-KR"/>
        </w:rPr>
        <w:t>DRBs-Required-ToBeModified-List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320</w:t>
      </w:r>
    </w:p>
    <w:p w14:paraId="775BC14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Times New Roman" w:hAnsi="Courier New" w:hint="eastAsia"/>
          <w:snapToGrid w:val="0"/>
          <w:sz w:val="16"/>
          <w:lang w:eastAsia="ko-KR"/>
        </w:rPr>
        <w:t>SL</w:t>
      </w:r>
      <w:r>
        <w:rPr>
          <w:rFonts w:ascii="Courier New" w:eastAsia="Times New Roman" w:hAnsi="Courier New"/>
          <w:snapToGrid w:val="0"/>
          <w:sz w:val="16"/>
          <w:lang w:eastAsia="ko-KR"/>
        </w:rPr>
        <w:t>DRBs-Required-ToBeReleased-Item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321</w:t>
      </w:r>
    </w:p>
    <w:p w14:paraId="1612877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Times New Roman" w:hAnsi="Courier New" w:hint="eastAsia"/>
          <w:snapToGrid w:val="0"/>
          <w:sz w:val="16"/>
          <w:lang w:eastAsia="ko-KR"/>
        </w:rPr>
        <w:t>SL</w:t>
      </w:r>
      <w:r>
        <w:rPr>
          <w:rFonts w:ascii="Courier New" w:eastAsia="Times New Roman" w:hAnsi="Courier New"/>
          <w:snapToGrid w:val="0"/>
          <w:sz w:val="16"/>
          <w:lang w:eastAsia="ko-KR"/>
        </w:rPr>
        <w:t>DRBs-Required-ToBeReleased-List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ProtocolIE-ID ::= 322</w:t>
      </w:r>
    </w:p>
    <w:p w14:paraId="5FE32BB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Times New Roman" w:hAnsi="Courier New" w:hint="eastAsia"/>
          <w:snapToGrid w:val="0"/>
          <w:sz w:val="16"/>
          <w:lang w:eastAsia="ko-KR"/>
        </w:rPr>
        <w:t>SL</w:t>
      </w:r>
      <w:r>
        <w:rPr>
          <w:rFonts w:ascii="Courier New" w:eastAsia="Times New Roman" w:hAnsi="Courier New"/>
          <w:snapToGrid w:val="0"/>
          <w:sz w:val="16"/>
          <w:lang w:eastAsia="ko-KR"/>
        </w:rPr>
        <w:t>DRBs-Setup-Item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323</w:t>
      </w:r>
    </w:p>
    <w:p w14:paraId="29108BE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Times New Roman" w:hAnsi="Courier New" w:hint="eastAsia"/>
          <w:snapToGrid w:val="0"/>
          <w:sz w:val="16"/>
          <w:lang w:eastAsia="ko-KR"/>
        </w:rPr>
        <w:t>SL</w:t>
      </w:r>
      <w:r>
        <w:rPr>
          <w:rFonts w:ascii="Courier New" w:eastAsia="Times New Roman" w:hAnsi="Courier New"/>
          <w:snapToGrid w:val="0"/>
          <w:sz w:val="16"/>
          <w:lang w:eastAsia="ko-KR"/>
        </w:rPr>
        <w:t>DRBs-Setup-List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324</w:t>
      </w:r>
    </w:p>
    <w:p w14:paraId="7AD506B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Times New Roman" w:hAnsi="Courier New" w:hint="eastAsia"/>
          <w:snapToGrid w:val="0"/>
          <w:sz w:val="16"/>
          <w:lang w:eastAsia="ko-KR"/>
        </w:rPr>
        <w:t>SL</w:t>
      </w:r>
      <w:r>
        <w:rPr>
          <w:rFonts w:ascii="Courier New" w:eastAsia="Times New Roman" w:hAnsi="Courier New"/>
          <w:snapToGrid w:val="0"/>
          <w:sz w:val="16"/>
          <w:lang w:eastAsia="ko-KR"/>
        </w:rPr>
        <w:t>DRBs-ToBeModified-Item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325</w:t>
      </w:r>
    </w:p>
    <w:p w14:paraId="5970ACB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Times New Roman" w:hAnsi="Courier New" w:hint="eastAsia"/>
          <w:snapToGrid w:val="0"/>
          <w:sz w:val="16"/>
          <w:lang w:eastAsia="ko-KR"/>
        </w:rPr>
        <w:t>SL</w:t>
      </w:r>
      <w:r>
        <w:rPr>
          <w:rFonts w:ascii="Courier New" w:eastAsia="Times New Roman" w:hAnsi="Courier New"/>
          <w:snapToGrid w:val="0"/>
          <w:sz w:val="16"/>
          <w:lang w:eastAsia="ko-KR"/>
        </w:rPr>
        <w:t>DRBs-ToBeModified-List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326</w:t>
      </w:r>
    </w:p>
    <w:p w14:paraId="529E044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Times New Roman" w:hAnsi="Courier New" w:hint="eastAsia"/>
          <w:snapToGrid w:val="0"/>
          <w:sz w:val="16"/>
          <w:lang w:eastAsia="ko-KR"/>
        </w:rPr>
        <w:t>SL</w:t>
      </w:r>
      <w:r>
        <w:rPr>
          <w:rFonts w:ascii="Courier New" w:eastAsia="Times New Roman" w:hAnsi="Courier New"/>
          <w:snapToGrid w:val="0"/>
          <w:sz w:val="16"/>
          <w:lang w:eastAsia="ko-KR"/>
        </w:rPr>
        <w:t>DRBs-ToBeReleased-Item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327</w:t>
      </w:r>
    </w:p>
    <w:p w14:paraId="1317DD6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Times New Roman" w:hAnsi="Courier New" w:hint="eastAsia"/>
          <w:snapToGrid w:val="0"/>
          <w:sz w:val="16"/>
          <w:lang w:eastAsia="ko-KR"/>
        </w:rPr>
        <w:t>SL</w:t>
      </w:r>
      <w:r>
        <w:rPr>
          <w:rFonts w:ascii="Courier New" w:eastAsia="Times New Roman" w:hAnsi="Courier New"/>
          <w:snapToGrid w:val="0"/>
          <w:sz w:val="16"/>
          <w:lang w:eastAsia="ko-KR"/>
        </w:rPr>
        <w:t>DRBs-ToBeReleased-List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328</w:t>
      </w:r>
    </w:p>
    <w:p w14:paraId="1596AE8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Times New Roman" w:hAnsi="Courier New" w:hint="eastAsia"/>
          <w:snapToGrid w:val="0"/>
          <w:sz w:val="16"/>
          <w:lang w:eastAsia="ko-KR"/>
        </w:rPr>
        <w:t>SL</w:t>
      </w:r>
      <w:r>
        <w:rPr>
          <w:rFonts w:ascii="Courier New" w:eastAsia="Times New Roman" w:hAnsi="Courier New"/>
          <w:snapToGrid w:val="0"/>
          <w:sz w:val="16"/>
          <w:lang w:eastAsia="ko-KR"/>
        </w:rPr>
        <w:t>DRBs-ToBeSetup-Item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329</w:t>
      </w:r>
    </w:p>
    <w:p w14:paraId="50B294F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Times New Roman" w:hAnsi="Courier New" w:hint="eastAsia"/>
          <w:snapToGrid w:val="0"/>
          <w:sz w:val="16"/>
          <w:lang w:eastAsia="ko-KR"/>
        </w:rPr>
        <w:t>SL</w:t>
      </w:r>
      <w:r>
        <w:rPr>
          <w:rFonts w:ascii="Courier New" w:eastAsia="Times New Roman" w:hAnsi="Courier New"/>
          <w:snapToGrid w:val="0"/>
          <w:sz w:val="16"/>
          <w:lang w:eastAsia="ko-KR"/>
        </w:rPr>
        <w:t>DRBs-ToBeSetup-List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330</w:t>
      </w:r>
    </w:p>
    <w:p w14:paraId="6E0A71D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Times New Roman" w:hAnsi="Courier New" w:hint="eastAsia"/>
          <w:snapToGrid w:val="0"/>
          <w:sz w:val="16"/>
          <w:lang w:eastAsia="ko-KR"/>
        </w:rPr>
        <w:t>SL</w:t>
      </w:r>
      <w:r>
        <w:rPr>
          <w:rFonts w:ascii="Courier New" w:eastAsia="Times New Roman" w:hAnsi="Courier New"/>
          <w:snapToGrid w:val="0"/>
          <w:sz w:val="16"/>
          <w:lang w:eastAsia="ko-KR"/>
        </w:rPr>
        <w:t>DRBs-ToBeSetup</w:t>
      </w:r>
      <w:r>
        <w:rPr>
          <w:rFonts w:ascii="Courier New" w:eastAsia="Times New Roman" w:hAnsi="Courier New" w:hint="eastAsia"/>
          <w:snapToGrid w:val="0"/>
          <w:sz w:val="16"/>
          <w:lang w:eastAsia="ko-KR"/>
        </w:rPr>
        <w:t>Mod</w:t>
      </w:r>
      <w:r>
        <w:rPr>
          <w:rFonts w:ascii="Courier New" w:eastAsia="Times New Roman" w:hAnsi="Courier New"/>
          <w:snapToGrid w:val="0"/>
          <w:sz w:val="16"/>
          <w:lang w:eastAsia="ko-KR"/>
        </w:rPr>
        <w:t>-Item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w:t>
      </w:r>
      <w:r>
        <w:rPr>
          <w:rFonts w:ascii="Courier New" w:eastAsia="Times New Roman" w:hAnsi="Courier New"/>
          <w:snapToGrid w:val="0"/>
          <w:sz w:val="16"/>
          <w:lang w:eastAsia="ko-KR"/>
        </w:rPr>
        <w:t>E-ID ::= 331</w:t>
      </w:r>
    </w:p>
    <w:p w14:paraId="21BF483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Times New Roman" w:hAnsi="Courier New" w:hint="eastAsia"/>
          <w:snapToGrid w:val="0"/>
          <w:sz w:val="16"/>
          <w:lang w:eastAsia="ko-KR"/>
        </w:rPr>
        <w:t>SL</w:t>
      </w:r>
      <w:r>
        <w:rPr>
          <w:rFonts w:ascii="Courier New" w:eastAsia="Times New Roman" w:hAnsi="Courier New"/>
          <w:snapToGrid w:val="0"/>
          <w:sz w:val="16"/>
          <w:lang w:eastAsia="ko-KR"/>
        </w:rPr>
        <w:t>DRBs-ToBeSetup</w:t>
      </w:r>
      <w:r>
        <w:rPr>
          <w:rFonts w:ascii="Courier New" w:eastAsia="Times New Roman" w:hAnsi="Courier New" w:hint="eastAsia"/>
          <w:snapToGrid w:val="0"/>
          <w:sz w:val="16"/>
          <w:lang w:eastAsia="ko-KR"/>
        </w:rPr>
        <w:t>Mod</w:t>
      </w:r>
      <w:r>
        <w:rPr>
          <w:rFonts w:ascii="Courier New" w:eastAsia="Times New Roman" w:hAnsi="Courier New"/>
          <w:snapToGrid w:val="0"/>
          <w:sz w:val="16"/>
          <w:lang w:eastAsia="ko-KR"/>
        </w:rPr>
        <w:t>-List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332</w:t>
      </w:r>
    </w:p>
    <w:p w14:paraId="42411AB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id-SLDRBs-SetupMod-List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333</w:t>
      </w:r>
    </w:p>
    <w:p w14:paraId="56AA26E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id-SLDRBs-FailedToBeSetupMod-List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334</w:t>
      </w:r>
    </w:p>
    <w:p w14:paraId="58A28E7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id-SLDRBs-SetupMod-Item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335</w:t>
      </w:r>
    </w:p>
    <w:p w14:paraId="6F40F17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id-SLDRBs-FailedToBeS</w:t>
      </w:r>
      <w:r>
        <w:rPr>
          <w:rFonts w:ascii="Courier New" w:eastAsia="Times New Roman" w:hAnsi="Courier New"/>
          <w:snapToGrid w:val="0"/>
          <w:sz w:val="16"/>
          <w:lang w:eastAsia="ko-KR"/>
        </w:rPr>
        <w:t>etupMod-Item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336</w:t>
      </w:r>
    </w:p>
    <w:p w14:paraId="297CCBA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id-SLDRBs-ModifiedConf-List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337</w:t>
      </w:r>
    </w:p>
    <w:p w14:paraId="339CD88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lastRenderedPageBreak/>
        <w:t>id-SLDRBs-ModifiedConf-Item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338</w:t>
      </w:r>
    </w:p>
    <w:p w14:paraId="232A676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id-UEAssistanceInformationEUTRA</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339</w:t>
      </w:r>
    </w:p>
    <w:p w14:paraId="2CCD265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id-PC5LinkAMBR</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340</w:t>
      </w:r>
    </w:p>
    <w:p w14:paraId="5544CE9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id-SL-PHY-MAC-RLC-Config</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341</w:t>
      </w:r>
    </w:p>
    <w:p w14:paraId="4BB661C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id-SL-ConfigDedicatedEUTRA-Info</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342</w:t>
      </w:r>
    </w:p>
    <w:p w14:paraId="2ED1F0D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id-AlternativeQoSParaSetList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343</w:t>
      </w:r>
    </w:p>
    <w:p w14:paraId="4711A1B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id-CurrentQoSParaSetIndex</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344</w:t>
      </w:r>
    </w:p>
    <w:p w14:paraId="0A754D5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id-gNBCUMeasurementID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ProtocolIE-ID ::= 345</w:t>
      </w:r>
    </w:p>
    <w:p w14:paraId="51239E2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id-gNBDUMeasurementID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346</w:t>
      </w:r>
    </w:p>
    <w:p w14:paraId="5E76F87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id-RegistrationRequest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347</w:t>
      </w:r>
    </w:p>
    <w:p w14:paraId="1526ACD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id-ReportCharacteristics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348</w:t>
      </w:r>
    </w:p>
    <w:p w14:paraId="07C1BC7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id-CellToReportList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349</w:t>
      </w:r>
    </w:p>
    <w:p w14:paraId="2E685E4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id-CellMeasurementResultList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350</w:t>
      </w:r>
    </w:p>
    <w:p w14:paraId="74F587F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id-HardwareLoadIndicator</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351</w:t>
      </w:r>
    </w:p>
    <w:p w14:paraId="0A6E9F4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id-ReportingPeriodicity</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352</w:t>
      </w:r>
    </w:p>
    <w:p w14:paraId="50DFFF7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id-TNLCapacityIndicator</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353</w:t>
      </w:r>
    </w:p>
    <w:p w14:paraId="3C5942D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id-CarrierList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354</w:t>
      </w:r>
    </w:p>
    <w:p w14:paraId="47650EB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id-ULCarrierList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355</w:t>
      </w:r>
    </w:p>
    <w:p w14:paraId="0AF149B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id-FrequencyShift7p5khz</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356</w:t>
      </w:r>
    </w:p>
    <w:p w14:paraId="65A5817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id-SSB-PositionsInBurst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357</w:t>
      </w:r>
    </w:p>
    <w:p w14:paraId="196399F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id-NRPRACHConfig</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358</w:t>
      </w:r>
    </w:p>
    <w:p w14:paraId="1D16E21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id-RACHReportInformationList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359</w:t>
      </w:r>
    </w:p>
    <w:p w14:paraId="11EB5C4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id-RLFReportInformation</w:t>
      </w:r>
      <w:r>
        <w:rPr>
          <w:rFonts w:ascii="Courier New" w:eastAsia="Times New Roman" w:hAnsi="Courier New"/>
          <w:snapToGrid w:val="0"/>
          <w:sz w:val="16"/>
          <w:lang w:eastAsia="ko-KR"/>
        </w:rPr>
        <w:t>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360</w:t>
      </w:r>
    </w:p>
    <w:p w14:paraId="0D3FC8D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id-TDD-UL-DLConfigCommonNR</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361</w:t>
      </w:r>
    </w:p>
    <w:p w14:paraId="6307B62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id-CNPacketDelayBudgetDownlink</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362</w:t>
      </w:r>
    </w:p>
    <w:p w14:paraId="39E46AF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id-ExtendedPacketDelayBudget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363</w:t>
      </w:r>
    </w:p>
    <w:p w14:paraId="0AE822F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id-TSCTrafficCharacteristics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ProtocolIE-ID ::= </w:t>
      </w:r>
      <w:r>
        <w:rPr>
          <w:rFonts w:ascii="Courier New" w:eastAsia="Times New Roman" w:hAnsi="Courier New"/>
          <w:snapToGrid w:val="0"/>
          <w:sz w:val="16"/>
          <w:lang w:eastAsia="ko-KR"/>
        </w:rPr>
        <w:t>364</w:t>
      </w:r>
    </w:p>
    <w:p w14:paraId="0691BE5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zh-CN"/>
        </w:rPr>
        <w:t>id-ReportingRequestType</w:t>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ko-KR"/>
        </w:rPr>
        <w:t>ProtocolIE-ID ::= 365</w:t>
      </w:r>
    </w:p>
    <w:p w14:paraId="203FBEF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zh-CN"/>
        </w:rPr>
        <w:t>id-TimeReferenceInformation</w:t>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ko-KR"/>
        </w:rPr>
        <w:t>ProtocolIE-ID ::= 366</w:t>
      </w:r>
    </w:p>
    <w:p w14:paraId="488DB56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id-CNPacketDelayBudgetUplink</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369</w:t>
      </w:r>
    </w:p>
    <w:p w14:paraId="7F75795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id-AdditionalPDCPDuplicationTNL-List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napToGrid w:val="0"/>
          <w:sz w:val="16"/>
          <w:lang w:eastAsia="ko-KR"/>
        </w:rPr>
        <w:t>ProtocolIE-ID ::= 370</w:t>
      </w:r>
    </w:p>
    <w:p w14:paraId="58BE37D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id-RLCDuplicationInformation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371</w:t>
      </w:r>
    </w:p>
    <w:p w14:paraId="1471C0A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z w:val="16"/>
          <w:lang w:eastAsia="ko-KR"/>
        </w:rPr>
        <w:t>id-AdditionalDuplicationIndication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ProtocolIE-ID ::= 372</w:t>
      </w:r>
    </w:p>
    <w:p w14:paraId="6AF77B7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id-ConditionalInterDUMobilityInformation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373</w:t>
      </w:r>
    </w:p>
    <w:p w14:paraId="334846B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id-ConditionalIntraDUMobilityInformation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374</w:t>
      </w:r>
    </w:p>
    <w:p w14:paraId="76CCD2A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id-target</w:t>
      </w:r>
      <w:r>
        <w:rPr>
          <w:rFonts w:ascii="Courier New" w:eastAsia="Times New Roman" w:hAnsi="Courier New"/>
          <w:snapToGrid w:val="0"/>
          <w:sz w:val="16"/>
          <w:lang w:eastAsia="ko-KR"/>
        </w:rPr>
        <w:t>CellsToCancel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375</w:t>
      </w:r>
    </w:p>
    <w:p w14:paraId="2AB984F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id-requestedTargetCellGlobalID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376</w:t>
      </w:r>
    </w:p>
    <w:p w14:paraId="2A2FCCB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id-ManagementBasedMDTPLMNList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377</w:t>
      </w:r>
    </w:p>
    <w:p w14:paraId="06CDEE3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id-TraceCollectionEntityIPAddress </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378</w:t>
      </w:r>
    </w:p>
    <w:p w14:paraId="2538640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id-PrivacyIndicator</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w:t>
      </w:r>
      <w:r>
        <w:rPr>
          <w:rFonts w:ascii="Courier New" w:eastAsia="Times New Roman" w:hAnsi="Courier New"/>
          <w:snapToGrid w:val="0"/>
          <w:sz w:val="16"/>
          <w:lang w:eastAsia="ko-KR"/>
        </w:rPr>
        <w:t>E-ID ::= 379</w:t>
      </w:r>
    </w:p>
    <w:p w14:paraId="7F618B1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id-TraceCollectionEntityURI</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380</w:t>
      </w:r>
    </w:p>
    <w:p w14:paraId="5C2321C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id-mdtConfiguration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381</w:t>
      </w:r>
    </w:p>
    <w:p w14:paraId="4AD33FA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id-ServingNID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382</w:t>
      </w:r>
    </w:p>
    <w:p w14:paraId="253D051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id-NPNBroadcastInformation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383</w:t>
      </w:r>
    </w:p>
    <w:p w14:paraId="30FA0C8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id-NPNSupportInfo</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w:t>
      </w:r>
      <w:r>
        <w:rPr>
          <w:rFonts w:ascii="Courier New" w:eastAsia="Times New Roman" w:hAnsi="Courier New"/>
          <w:snapToGrid w:val="0"/>
          <w:sz w:val="16"/>
          <w:lang w:eastAsia="ko-KR"/>
        </w:rPr>
        <w:t>ID ::= 384</w:t>
      </w:r>
    </w:p>
    <w:p w14:paraId="03BEFBC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id-NID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385</w:t>
      </w:r>
    </w:p>
    <w:p w14:paraId="50CD89E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id-AvailableSNPN-ID-List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386</w:t>
      </w:r>
    </w:p>
    <w:p w14:paraId="7830853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id-SIB10-message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387</w:t>
      </w:r>
    </w:p>
    <w:p w14:paraId="7873531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zh-CN"/>
        </w:rPr>
        <w:t>id-DLCarrierList</w:t>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389</w:t>
      </w:r>
    </w:p>
    <w:p w14:paraId="7B47778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id-ExtendedTAISliceSupportList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390</w:t>
      </w:r>
    </w:p>
    <w:p w14:paraId="7FC1CF6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id-RequestedSRSTransmissionCharacteristics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391</w:t>
      </w:r>
    </w:p>
    <w:p w14:paraId="493EC6B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id-PosAssistance-Information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392</w:t>
      </w:r>
    </w:p>
    <w:p w14:paraId="085B012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id-PosBroadcast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393</w:t>
      </w:r>
    </w:p>
    <w:p w14:paraId="2648DDE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lastRenderedPageBreak/>
        <w:t>id-RoutingID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394</w:t>
      </w:r>
    </w:p>
    <w:p w14:paraId="54750C5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id-PosAssistanceInformationFailureList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ProtocolIE-ID ::= 395</w:t>
      </w:r>
    </w:p>
    <w:p w14:paraId="2966DB9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id-PosMeasurementQuantities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396</w:t>
      </w:r>
    </w:p>
    <w:p w14:paraId="6A02167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id-PosMeasurementResultList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397</w:t>
      </w:r>
    </w:p>
    <w:p w14:paraId="6D25272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id-TRPInformationTypeListTRPReq</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398</w:t>
      </w:r>
    </w:p>
    <w:p w14:paraId="455AEA8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id-TRPInformationTypeItem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399</w:t>
      </w:r>
    </w:p>
    <w:p w14:paraId="4BE489F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id-TRPInformationListTRPResp</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400</w:t>
      </w:r>
    </w:p>
    <w:p w14:paraId="198DE72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id-TRPInformationItem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401</w:t>
      </w:r>
    </w:p>
    <w:p w14:paraId="73E8B66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z w:val="16"/>
          <w:lang w:eastAsia="ko-KR"/>
        </w:rPr>
        <w:t>id-LMF-MeasurementID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ProtocolIE-ID ::= 402</w:t>
      </w:r>
    </w:p>
    <w:p w14:paraId="41A9757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id-SRSType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403</w:t>
      </w:r>
    </w:p>
    <w:p w14:paraId="1D0C21F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id-ActivationTime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404</w:t>
      </w:r>
    </w:p>
    <w:p w14:paraId="75808C8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zh-CN"/>
        </w:rPr>
        <w:t>id-AbortTransmission</w:t>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ko-KR"/>
        </w:rPr>
        <w:t>ProtocolIE-ID ::= 405</w:t>
      </w:r>
    </w:p>
    <w:p w14:paraId="5F9BD18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Times New Roman" w:hAnsi="Courier New"/>
          <w:sz w:val="16"/>
          <w:lang w:eastAsia="ko-KR"/>
        </w:rPr>
        <w:t>Positioning</w:t>
      </w:r>
      <w:r>
        <w:rPr>
          <w:rFonts w:ascii="Courier New" w:eastAsia="Times New Roman" w:hAnsi="Courier New"/>
          <w:snapToGrid w:val="0"/>
          <w:sz w:val="16"/>
          <w:lang w:eastAsia="ko-KR"/>
        </w:rPr>
        <w:t>BroadcastCells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406</w:t>
      </w:r>
    </w:p>
    <w:p w14:paraId="77C355E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id-SRSConfiguration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407</w:t>
      </w:r>
    </w:p>
    <w:p w14:paraId="1BC381E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Times New Roman" w:hAnsi="Courier New"/>
          <w:sz w:val="16"/>
          <w:lang w:eastAsia="ko-KR"/>
        </w:rPr>
        <w:t>PosReportCharacteristics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ProtocolIE-ID ::= 408</w:t>
      </w:r>
    </w:p>
    <w:p w14:paraId="365AF52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Times New Roman" w:hAnsi="Courier New"/>
          <w:sz w:val="16"/>
          <w:lang w:eastAsia="ko-KR"/>
        </w:rPr>
        <w:t>PosMeasurementPeriodicity</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ProtocolIE</w:t>
      </w:r>
      <w:r>
        <w:rPr>
          <w:rFonts w:ascii="Courier New" w:eastAsia="Times New Roman" w:hAnsi="Courier New"/>
          <w:snapToGrid w:val="0"/>
          <w:sz w:val="16"/>
          <w:lang w:eastAsia="ko-KR"/>
        </w:rPr>
        <w:t>-ID ::= 409</w:t>
      </w:r>
    </w:p>
    <w:p w14:paraId="5A7B8D2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Times New Roman" w:hAnsi="Courier New"/>
          <w:snapToGrid w:val="0"/>
          <w:sz w:val="16"/>
          <w:lang w:eastAsia="zh-CN"/>
        </w:rPr>
        <w:t>TRPList</w:t>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ko-KR"/>
        </w:rPr>
        <w:t>ProtocolIE-ID ::= 410</w:t>
      </w:r>
    </w:p>
    <w:p w14:paraId="50E386B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id-RAN-MeasurementID</w:t>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t>ProtocolIE-ID ::= 411</w:t>
      </w:r>
    </w:p>
    <w:p w14:paraId="43B3B0A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z w:val="16"/>
          <w:lang w:eastAsia="ko-KR"/>
        </w:rPr>
        <w:t>id-LMF-UE-MeasurementID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ProtocolIE-ID ::= 412</w:t>
      </w:r>
    </w:p>
    <w:p w14:paraId="5F8D143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id-RAN-UE-MeasurementID</w:t>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t>ProtocolIE-ID ::= 413</w:t>
      </w:r>
    </w:p>
    <w:p w14:paraId="424E67F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id-E-CID-MeasurementQuantities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zh-CN"/>
        </w:rPr>
        <w:t>ProtocolIE-ID ::= 414</w:t>
      </w:r>
    </w:p>
    <w:p w14:paraId="54F82A1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z w:val="16"/>
          <w:lang w:val="sv-SE" w:eastAsia="ko-KR"/>
        </w:rPr>
        <w:t>id-E-CID-MeasurementQuantities-Item</w:t>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napToGrid w:val="0"/>
          <w:sz w:val="16"/>
          <w:lang w:eastAsia="zh-CN"/>
        </w:rPr>
        <w:t>ProtocolIE-ID ::= 415</w:t>
      </w:r>
    </w:p>
    <w:p w14:paraId="4F74157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id-E-CID-MeasurementPeriodicity</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zh-CN"/>
        </w:rPr>
        <w:t>ProtocolIE-ID ::= 416</w:t>
      </w:r>
    </w:p>
    <w:p w14:paraId="33675C6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ko-KR"/>
        </w:rPr>
        <w:t>id-E-CID-MeasurementResult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zh-CN"/>
        </w:rPr>
        <w:t>ProtocolIE-ID ::= 417</w:t>
      </w:r>
    </w:p>
    <w:p w14:paraId="1F50B8C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zh-CN"/>
        </w:rPr>
        <w:t>id-</w:t>
      </w:r>
      <w:r>
        <w:rPr>
          <w:rFonts w:ascii="Courier New" w:eastAsia="Times New Roman" w:hAnsi="Courier New"/>
          <w:snapToGrid w:val="0"/>
          <w:sz w:val="16"/>
          <w:lang w:eastAsia="ko-KR"/>
        </w:rPr>
        <w:t>Cell-Portion-ID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zh-CN"/>
        </w:rPr>
        <w:t>ProtocolIE-ID ::= 418</w:t>
      </w:r>
    </w:p>
    <w:p w14:paraId="76CD909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ko-KR"/>
        </w:rPr>
        <w:t>id-SFNInitialisationTime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zh-CN"/>
        </w:rPr>
        <w:t>ProtocolIE-ID ::= 419</w:t>
      </w:r>
    </w:p>
    <w:p w14:paraId="4730088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id-SystemFrameNumber</w:t>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t>ProtocolIE-ID ::= 420</w:t>
      </w:r>
    </w:p>
    <w:p w14:paraId="18C50F6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id-SlotNumber</w:t>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t>ProtocolIE-ID ::= 421</w:t>
      </w:r>
    </w:p>
    <w:p w14:paraId="5AED61E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id-TRP-MeasurementRequestList</w:t>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t>ProtocolIE-ID ::= 422</w:t>
      </w:r>
    </w:p>
    <w:p w14:paraId="5FD283B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ko-KR"/>
        </w:rPr>
        <w:t>id-MeasurementBeamInfoRequest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zh-CN"/>
        </w:rPr>
        <w:t>ProtocolIE-ID ::</w:t>
      </w:r>
      <w:r>
        <w:rPr>
          <w:rFonts w:ascii="Courier New" w:eastAsia="Times New Roman" w:hAnsi="Courier New"/>
          <w:snapToGrid w:val="0"/>
          <w:sz w:val="16"/>
          <w:lang w:eastAsia="zh-CN"/>
        </w:rPr>
        <w:t>= 423</w:t>
      </w:r>
    </w:p>
    <w:p w14:paraId="2A13A2F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jc w:val="both"/>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ko-KR"/>
        </w:rPr>
        <w:t>id-E-CID-ReportCharacteristics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zh-CN"/>
        </w:rPr>
        <w:t>ProtocolIE-ID ::= 424</w:t>
      </w:r>
    </w:p>
    <w:p w14:paraId="4E5F293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id-ConfiguredTACIndication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425</w:t>
      </w:r>
    </w:p>
    <w:p w14:paraId="33BCA36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zh-CN"/>
        </w:rPr>
        <w:t>id-</w:t>
      </w:r>
      <w:r>
        <w:rPr>
          <w:rFonts w:ascii="Courier New" w:eastAsia="Times New Roman" w:hAnsi="Courier New"/>
          <w:snapToGrid w:val="0"/>
          <w:sz w:val="16"/>
          <w:lang w:eastAsia="ko-KR"/>
        </w:rPr>
        <w:t>Extended-GNB-CU-Name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426</w:t>
      </w:r>
    </w:p>
    <w:p w14:paraId="66D6903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zh-CN"/>
        </w:rPr>
        <w:t>id-</w:t>
      </w:r>
      <w:r>
        <w:rPr>
          <w:rFonts w:ascii="Courier New" w:eastAsia="Times New Roman" w:hAnsi="Courier New"/>
          <w:snapToGrid w:val="0"/>
          <w:sz w:val="16"/>
          <w:lang w:eastAsia="ko-KR"/>
        </w:rPr>
        <w:t>Extended-GNB-DU-Name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427</w:t>
      </w:r>
    </w:p>
    <w:p w14:paraId="5068A03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id-F1CTransferPath</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ProtocolIE-ID ::= 428</w:t>
      </w:r>
    </w:p>
    <w:p w14:paraId="58D679C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id-SFN-Offset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429</w:t>
      </w:r>
    </w:p>
    <w:p w14:paraId="370B8CE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Pr>
          <w:rFonts w:ascii="Courier New" w:eastAsia="Times New Roman" w:hAnsi="Courier New"/>
          <w:sz w:val="16"/>
          <w:lang w:eastAsia="ko-KR"/>
        </w:rPr>
        <w:t>id-</w:t>
      </w:r>
      <w:r>
        <w:rPr>
          <w:rFonts w:ascii="Courier New" w:eastAsia="Batang" w:hAnsi="Courier New"/>
          <w:bCs/>
          <w:sz w:val="16"/>
          <w:lang w:eastAsia="ko-KR"/>
        </w:rPr>
        <w:t>TransmissionStopIndicator</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ProtocolIE-ID ::= 430</w:t>
      </w:r>
    </w:p>
    <w:p w14:paraId="512A700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id-SrsFrequency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431</w:t>
      </w:r>
    </w:p>
    <w:p w14:paraId="6418E07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Pr>
          <w:rFonts w:ascii="Courier New" w:eastAsia="宋体" w:hAnsi="Courier New"/>
          <w:snapToGrid w:val="0"/>
          <w:sz w:val="16"/>
          <w:lang w:val="it-IT" w:eastAsia="ko-KR"/>
        </w:rPr>
        <w:t>id-SCGIndicator</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ProtocolIE-ID ::= 432</w:t>
      </w:r>
    </w:p>
    <w:p w14:paraId="2968DF5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z w:val="16"/>
          <w:lang w:eastAsia="ko-KR"/>
        </w:rPr>
        <w:t>id-E</w:t>
      </w:r>
      <w:r>
        <w:rPr>
          <w:rFonts w:ascii="Courier New" w:eastAsia="Times New Roman" w:hAnsi="Courier New"/>
          <w:snapToGrid w:val="0"/>
          <w:sz w:val="16"/>
          <w:lang w:eastAsia="ko-KR"/>
        </w:rPr>
        <w:t>stimatedArrivalProbability</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w:t>
      </w:r>
      <w:r>
        <w:rPr>
          <w:rFonts w:ascii="Courier New" w:eastAsia="Times New Roman" w:hAnsi="Courier New"/>
          <w:snapToGrid w:val="0"/>
          <w:sz w:val="16"/>
          <w:lang w:eastAsia="ko-KR"/>
        </w:rPr>
        <w:t>tocolIE-ID ::= 433</w:t>
      </w:r>
    </w:p>
    <w:p w14:paraId="374E0FB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id-TRPType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434</w:t>
      </w:r>
    </w:p>
    <w:p w14:paraId="48BC940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等线" w:hAnsi="Courier New"/>
          <w:snapToGrid w:val="0"/>
          <w:sz w:val="16"/>
          <w:lang w:eastAsia="ko-KR"/>
        </w:rPr>
        <w:t>id-SRSSpatialRelationP</w:t>
      </w:r>
      <w:r>
        <w:rPr>
          <w:rFonts w:ascii="Courier New" w:eastAsia="等线" w:hAnsi="Courier New" w:hint="eastAsia"/>
          <w:snapToGrid w:val="0"/>
          <w:sz w:val="16"/>
          <w:lang w:eastAsia="zh-CN"/>
        </w:rPr>
        <w:t>er</w:t>
      </w:r>
      <w:r>
        <w:rPr>
          <w:rFonts w:ascii="Courier New" w:eastAsia="等线" w:hAnsi="Courier New"/>
          <w:snapToGrid w:val="0"/>
          <w:sz w:val="16"/>
          <w:lang w:eastAsia="ko-KR"/>
        </w:rPr>
        <w:t>SRSR</w:t>
      </w:r>
      <w:r>
        <w:rPr>
          <w:rFonts w:ascii="Courier New" w:eastAsia="等线" w:hAnsi="Courier New" w:hint="eastAsia"/>
          <w:snapToGrid w:val="0"/>
          <w:sz w:val="16"/>
          <w:lang w:eastAsia="zh-CN"/>
        </w:rPr>
        <w:t>esource</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宋体" w:hAnsi="Courier New"/>
          <w:snapToGrid w:val="0"/>
          <w:sz w:val="16"/>
          <w:lang w:eastAsia="ko-KR"/>
        </w:rPr>
        <w:t xml:space="preserve">ProtocolIE-ID ::= </w:t>
      </w:r>
      <w:r>
        <w:rPr>
          <w:rFonts w:ascii="Courier New" w:eastAsia="宋体" w:hAnsi="Courier New"/>
          <w:snapToGrid w:val="0"/>
          <w:sz w:val="16"/>
          <w:lang w:eastAsia="zh-CN"/>
        </w:rPr>
        <w:t>435</w:t>
      </w:r>
    </w:p>
    <w:p w14:paraId="05888AA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r>
        <w:rPr>
          <w:rFonts w:ascii="Courier New" w:eastAsia="等线" w:hAnsi="Courier New"/>
          <w:snapToGrid w:val="0"/>
          <w:sz w:val="16"/>
          <w:lang w:eastAsia="ko-KR"/>
        </w:rPr>
        <w:t>id-PDCPTerminatingNodeDLTNLAddrInfo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436</w:t>
      </w:r>
    </w:p>
    <w:p w14:paraId="623BA03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r>
        <w:rPr>
          <w:rFonts w:ascii="Courier New" w:eastAsia="Times New Roman" w:hAnsi="Courier New"/>
          <w:snapToGrid w:val="0"/>
          <w:sz w:val="16"/>
          <w:lang w:eastAsia="ko-KR"/>
        </w:rPr>
        <w:t>id-ENBDLTNLAddress</w:t>
      </w:r>
      <w:r>
        <w:rPr>
          <w:rFonts w:ascii="Courier New" w:eastAsia="Times New Roman"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ProtocolIE-ID ::= 437</w:t>
      </w:r>
    </w:p>
    <w:p w14:paraId="247DB09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Pr>
          <w:rFonts w:ascii="Courier New" w:eastAsia="Malgun Gothic" w:hAnsi="Courier New" w:hint="eastAsia"/>
          <w:snapToGrid w:val="0"/>
          <w:sz w:val="16"/>
          <w:lang w:eastAsia="ko-KR"/>
        </w:rPr>
        <w:t>id-</w:t>
      </w:r>
      <w:r>
        <w:rPr>
          <w:rFonts w:ascii="Courier New" w:eastAsia="Times New Roman" w:hAnsi="Courier New"/>
          <w:snapToGrid w:val="0"/>
          <w:sz w:val="16"/>
          <w:lang w:eastAsia="ko-KR"/>
        </w:rPr>
        <w:t>PosMeasurementPeriodicityExtended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宋体" w:hAnsi="Courier New"/>
          <w:snapToGrid w:val="0"/>
          <w:sz w:val="16"/>
          <w:lang w:eastAsia="ko-KR"/>
        </w:rPr>
        <w:t xml:space="preserve">ProtocolIE-ID ::= </w:t>
      </w:r>
      <w:r>
        <w:rPr>
          <w:rFonts w:ascii="Courier New" w:eastAsia="宋体" w:hAnsi="Courier New"/>
          <w:snapToGrid w:val="0"/>
          <w:sz w:val="16"/>
          <w:lang w:eastAsia="zh-CN"/>
        </w:rPr>
        <w:t>438</w:t>
      </w:r>
    </w:p>
    <w:p w14:paraId="04EBCE6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r>
        <w:rPr>
          <w:rFonts w:ascii="Courier New" w:eastAsia="宋体" w:hAnsi="Courier New"/>
          <w:snapToGrid w:val="0"/>
          <w:sz w:val="16"/>
          <w:lang w:eastAsia="ko-KR"/>
        </w:rPr>
        <w:t>id-</w:t>
      </w:r>
      <w:r>
        <w:rPr>
          <w:rFonts w:ascii="Courier New" w:eastAsia="Times New Roman" w:hAnsi="Courier New"/>
          <w:sz w:val="16"/>
          <w:lang w:eastAsia="ko-KR"/>
        </w:rPr>
        <w:t>PRS-Resource-ID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宋体" w:hAnsi="Courier New"/>
          <w:snapToGrid w:val="0"/>
          <w:sz w:val="16"/>
          <w:lang w:eastAsia="ko-KR"/>
        </w:rPr>
        <w:t xml:space="preserve">ProtocolIE-ID ::= </w:t>
      </w:r>
      <w:r>
        <w:rPr>
          <w:rFonts w:ascii="Courier New" w:eastAsia="宋体" w:hAnsi="Courier New"/>
          <w:snapToGrid w:val="0"/>
          <w:sz w:val="16"/>
          <w:lang w:eastAsia="zh-CN"/>
        </w:rPr>
        <w:t>439</w:t>
      </w:r>
    </w:p>
    <w:p w14:paraId="6559CE1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z w:val="16"/>
          <w:lang w:eastAsia="ko-KR"/>
        </w:rPr>
        <w:t>id-LocationMeasurementInformation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ProtocolIE-ID ::= 440</w:t>
      </w:r>
    </w:p>
    <w:p w14:paraId="4144E4B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z w:val="16"/>
          <w:lang w:eastAsia="ko-KR"/>
        </w:rPr>
        <w:t>id-</w:t>
      </w:r>
      <w:r>
        <w:rPr>
          <w:rFonts w:ascii="Courier New" w:eastAsia="宋体" w:hAnsi="Courier New"/>
          <w:sz w:val="16"/>
          <w:lang w:eastAsia="ko-KR"/>
        </w:rPr>
        <w:t>SliceRadioResourceStatus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441</w:t>
      </w:r>
    </w:p>
    <w:p w14:paraId="0B06DA1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Times New Roman" w:hAnsi="Courier New"/>
          <w:sz w:val="16"/>
          <w:lang w:eastAsia="ko-KR"/>
        </w:rPr>
        <w:t>id-</w:t>
      </w:r>
      <w:r>
        <w:rPr>
          <w:rFonts w:ascii="Courier New" w:eastAsia="宋体" w:hAnsi="Courier New"/>
          <w:sz w:val="16"/>
          <w:lang w:eastAsia="ko-KR"/>
        </w:rPr>
        <w:t>CompositeAvailableCapacity-SU</w:t>
      </w:r>
      <w:r>
        <w:rPr>
          <w:rFonts w:ascii="Courier New" w:eastAsia="宋体" w:hAnsi="Courier New"/>
          <w:sz w:val="16"/>
          <w:lang w:eastAsia="ko-KR"/>
        </w:rPr>
        <w:t>L</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 xml:space="preserve">ProtocolIE-ID ::= </w:t>
      </w:r>
      <w:r>
        <w:rPr>
          <w:rFonts w:ascii="Courier New" w:eastAsia="宋体" w:hAnsi="Courier New"/>
          <w:snapToGrid w:val="0"/>
          <w:sz w:val="16"/>
          <w:lang w:eastAsia="ko-KR"/>
        </w:rPr>
        <w:t>442</w:t>
      </w:r>
    </w:p>
    <w:p w14:paraId="20EA1C4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z w:val="16"/>
          <w:lang w:eastAsia="ko-KR"/>
        </w:rPr>
        <w:t>id-SuccessfulHOReportInformationList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 xml:space="preserve">ProtocolIE-ID ::= </w:t>
      </w:r>
      <w:r>
        <w:rPr>
          <w:rFonts w:ascii="Courier New" w:eastAsia="宋体" w:hAnsi="Courier New"/>
          <w:snapToGrid w:val="0"/>
          <w:sz w:val="16"/>
          <w:lang w:eastAsia="ko-KR"/>
        </w:rPr>
        <w:t>443</w:t>
      </w:r>
    </w:p>
    <w:p w14:paraId="504C44F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id-NR-U-Channel-List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ProtocolIE-ID ::= </w:t>
      </w:r>
      <w:r>
        <w:rPr>
          <w:rFonts w:ascii="Courier New" w:eastAsia="宋体" w:hAnsi="Courier New"/>
          <w:snapToGrid w:val="0"/>
          <w:sz w:val="16"/>
          <w:lang w:eastAsia="ko-KR"/>
        </w:rPr>
        <w:t>444</w:t>
      </w:r>
    </w:p>
    <w:p w14:paraId="18FE516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id-NR-U</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ProtocolIE-ID ::= </w:t>
      </w:r>
      <w:r>
        <w:rPr>
          <w:rFonts w:ascii="Courier New" w:eastAsia="宋体" w:hAnsi="Courier New"/>
          <w:snapToGrid w:val="0"/>
          <w:sz w:val="16"/>
          <w:lang w:eastAsia="ko-KR"/>
        </w:rPr>
        <w:t>445</w:t>
      </w:r>
    </w:p>
    <w:p w14:paraId="6F86CE6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id-Coverage-Modification-Notification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ProtocolIE-ID ::= </w:t>
      </w:r>
      <w:r>
        <w:rPr>
          <w:rFonts w:ascii="Courier New" w:eastAsia="宋体" w:hAnsi="Courier New"/>
          <w:snapToGrid w:val="0"/>
          <w:sz w:val="16"/>
          <w:lang w:eastAsia="ko-KR"/>
        </w:rPr>
        <w:t>446</w:t>
      </w:r>
    </w:p>
    <w:p w14:paraId="21A9901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lastRenderedPageBreak/>
        <w:t>id-CCO-Assistance-Information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ProtocolIE-ID ::= </w:t>
      </w:r>
      <w:r>
        <w:rPr>
          <w:rFonts w:ascii="Courier New" w:eastAsia="宋体" w:hAnsi="Courier New"/>
          <w:snapToGrid w:val="0"/>
          <w:sz w:val="16"/>
          <w:lang w:eastAsia="ko-KR"/>
        </w:rPr>
        <w:t>447</w:t>
      </w:r>
    </w:p>
    <w:p w14:paraId="0109F5F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id-Neighbor-node-CCO-Assistance-Information-List</w:t>
      </w:r>
      <w:r>
        <w:rPr>
          <w:rFonts w:ascii="Courier New" w:eastAsia="Times New Roman" w:hAnsi="Courier New"/>
          <w:snapToGrid w:val="0"/>
          <w:sz w:val="16"/>
          <w:lang w:eastAsia="ko-KR"/>
        </w:rPr>
        <w:tab/>
        <w:t xml:space="preserve">ProtocolIE-ID ::= </w:t>
      </w:r>
      <w:r>
        <w:rPr>
          <w:rFonts w:ascii="Courier New" w:eastAsia="宋体" w:hAnsi="Courier New"/>
          <w:snapToGrid w:val="0"/>
          <w:sz w:val="16"/>
          <w:lang w:eastAsia="ko-KR"/>
        </w:rPr>
        <w:t>448</w:t>
      </w:r>
    </w:p>
    <w:p w14:paraId="762DA0E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id-CellsForSON-List</w:t>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t xml:space="preserve">ProtocolIE-ID ::= </w:t>
      </w:r>
      <w:r>
        <w:rPr>
          <w:rFonts w:ascii="Courier New" w:eastAsia="宋体" w:hAnsi="Courier New"/>
          <w:snapToGrid w:val="0"/>
          <w:sz w:val="16"/>
          <w:lang w:val="fr-FR" w:eastAsia="ko-KR"/>
        </w:rPr>
        <w:t>449</w:t>
      </w:r>
    </w:p>
    <w:p w14:paraId="4F82A32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Times New Roman" w:hAnsi="Courier New"/>
          <w:sz w:val="16"/>
          <w:lang w:val="fr-FR" w:eastAsia="ko-KR"/>
        </w:rPr>
        <w:t>id-MIMOPRBusageInformation</w:t>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t xml:space="preserve">ProtocolIE-ID ::= </w:t>
      </w:r>
      <w:r>
        <w:rPr>
          <w:rFonts w:ascii="Courier New" w:eastAsia="宋体" w:hAnsi="Courier New"/>
          <w:snapToGrid w:val="0"/>
          <w:sz w:val="16"/>
          <w:lang w:val="fr-FR" w:eastAsia="ko-KR"/>
        </w:rPr>
        <w:t>450</w:t>
      </w:r>
    </w:p>
    <w:p w14:paraId="61B9B71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Pr>
          <w:rFonts w:ascii="Courier New" w:eastAsia="宋体" w:hAnsi="Courier New"/>
          <w:snapToGrid w:val="0"/>
          <w:sz w:val="16"/>
          <w:lang w:val="it-IT" w:eastAsia="ko-KR"/>
        </w:rPr>
        <w:t>id-</w:t>
      </w:r>
      <w:r>
        <w:rPr>
          <w:rFonts w:ascii="Courier New" w:eastAsia="Times New Roman" w:hAnsi="Courier New"/>
          <w:sz w:val="16"/>
          <w:lang w:eastAsia="ko-KR"/>
        </w:rPr>
        <w:t>gNB-CU-</w:t>
      </w:r>
      <w:r>
        <w:rPr>
          <w:rFonts w:ascii="Courier New" w:eastAsia="宋体" w:hAnsi="Courier New"/>
          <w:sz w:val="16"/>
          <w:lang w:eastAsia="ko-KR"/>
        </w:rPr>
        <w:t>MBS-</w:t>
      </w:r>
      <w:r>
        <w:rPr>
          <w:rFonts w:ascii="Courier New" w:eastAsia="Times New Roman" w:hAnsi="Courier New"/>
          <w:sz w:val="16"/>
          <w:lang w:eastAsia="ko-KR"/>
        </w:rPr>
        <w:t>F1AP-ID</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ProtocolIE-ID ::= 451</w:t>
      </w:r>
    </w:p>
    <w:p w14:paraId="2CB2598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Pr>
          <w:rFonts w:ascii="Courier New" w:eastAsia="宋体" w:hAnsi="Courier New"/>
          <w:snapToGrid w:val="0"/>
          <w:sz w:val="16"/>
          <w:lang w:val="it-IT" w:eastAsia="ko-KR"/>
        </w:rPr>
        <w:t>id-</w:t>
      </w:r>
      <w:r>
        <w:rPr>
          <w:rFonts w:ascii="Courier New" w:eastAsia="Times New Roman" w:hAnsi="Courier New"/>
          <w:sz w:val="16"/>
          <w:lang w:val="fr-FR" w:eastAsia="ko-KR"/>
        </w:rPr>
        <w:t>gNB-DU-</w:t>
      </w:r>
      <w:r>
        <w:rPr>
          <w:rFonts w:ascii="Courier New" w:eastAsia="宋体" w:hAnsi="Courier New"/>
          <w:sz w:val="16"/>
          <w:lang w:val="fr-FR" w:eastAsia="ko-KR"/>
        </w:rPr>
        <w:t>MBS-</w:t>
      </w:r>
      <w:r>
        <w:rPr>
          <w:rFonts w:ascii="Courier New" w:eastAsia="Times New Roman" w:hAnsi="Courier New"/>
          <w:sz w:val="16"/>
          <w:lang w:val="fr-FR" w:eastAsia="ko-KR"/>
        </w:rPr>
        <w:t>F1AP-ID</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ProtocolIE-ID ::= 452</w:t>
      </w:r>
    </w:p>
    <w:p w14:paraId="51217E4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id-MBS-Area-Session-ID</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ProtocolIE-ID ::= 453</w:t>
      </w:r>
    </w:p>
    <w:p w14:paraId="0CF5B19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Pr>
          <w:rFonts w:ascii="Courier New" w:eastAsia="Times New Roman" w:hAnsi="Courier New"/>
          <w:sz w:val="16"/>
          <w:lang w:eastAsia="ko-KR"/>
        </w:rPr>
        <w:t>id-MBS-CUtoDURRCInformation</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ProtocolIE-ID ::= 454</w:t>
      </w:r>
    </w:p>
    <w:p w14:paraId="48AB0B9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宋体" w:hAnsi="Courier New"/>
          <w:snapToGrid w:val="0"/>
          <w:sz w:val="16"/>
          <w:lang w:eastAsia="ko-KR"/>
        </w:rPr>
        <w:t>id-MBS</w:t>
      </w:r>
      <w:r>
        <w:rPr>
          <w:rFonts w:ascii="Courier New" w:eastAsia="Times New Roman" w:hAnsi="Courier New"/>
          <w:sz w:val="16"/>
          <w:lang w:eastAsia="ko-KR"/>
        </w:rPr>
        <w:t>-Session-ID</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ProtocolIE-ID ::= 455</w:t>
      </w:r>
    </w:p>
    <w:p w14:paraId="64E8142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id-SNSSAI</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w:t>
      </w:r>
      <w:r>
        <w:rPr>
          <w:rFonts w:ascii="Courier New" w:eastAsia="宋体" w:hAnsi="Courier New"/>
          <w:snapToGrid w:val="0"/>
          <w:sz w:val="16"/>
          <w:lang w:val="it-IT" w:eastAsia="ko-KR"/>
        </w:rPr>
        <w:t>rotocolIE-ID ::= 456</w:t>
      </w:r>
    </w:p>
    <w:p w14:paraId="365A829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Pr>
          <w:rFonts w:ascii="Courier New" w:eastAsia="Times New Roman" w:hAnsi="Courier New"/>
          <w:sz w:val="16"/>
          <w:lang w:eastAsia="ko-KR"/>
        </w:rPr>
        <w:t>id-MBS-Broadcast-NeighbourCellList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宋体" w:hAnsi="Courier New"/>
          <w:snapToGrid w:val="0"/>
          <w:sz w:val="16"/>
          <w:lang w:val="it-IT" w:eastAsia="ko-KR"/>
        </w:rPr>
        <w:t>ProtocolIE-ID ::= 457</w:t>
      </w:r>
    </w:p>
    <w:p w14:paraId="495009C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z w:val="16"/>
          <w:lang w:eastAsia="ko-KR"/>
        </w:rPr>
        <w:t>id-BroadcastMRBs</w:t>
      </w:r>
      <w:r>
        <w:rPr>
          <w:rFonts w:ascii="Courier New" w:eastAsia="宋体" w:hAnsi="Courier New"/>
          <w:snapToGrid w:val="0"/>
          <w:sz w:val="16"/>
          <w:lang w:eastAsia="ko-KR"/>
        </w:rPr>
        <w:t>-FailedToBeModified-List</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ProtocolIE-ID ::= 458</w:t>
      </w:r>
    </w:p>
    <w:p w14:paraId="1E94295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z w:val="16"/>
          <w:lang w:eastAsia="ko-KR"/>
        </w:rPr>
        <w:t>id-BroadcastMRBs</w:t>
      </w:r>
      <w:r>
        <w:rPr>
          <w:rFonts w:ascii="Courier New" w:eastAsia="宋体" w:hAnsi="Courier New"/>
          <w:snapToGrid w:val="0"/>
          <w:sz w:val="16"/>
          <w:lang w:eastAsia="ko-KR"/>
        </w:rPr>
        <w:t>-FailedToBeModified-Item</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ProtocolIE-ID ::= 459</w:t>
      </w:r>
    </w:p>
    <w:p w14:paraId="3502560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z w:val="16"/>
          <w:lang w:eastAsia="ko-KR"/>
        </w:rPr>
        <w:t>id-BroadcastMRBs</w:t>
      </w:r>
      <w:r>
        <w:rPr>
          <w:rFonts w:ascii="Courier New" w:eastAsia="宋体" w:hAnsi="Courier New"/>
          <w:snapToGrid w:val="0"/>
          <w:sz w:val="16"/>
          <w:lang w:eastAsia="ko-KR"/>
        </w:rPr>
        <w:t>-FailedToBeSetup-List</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Pro</w:t>
      </w:r>
      <w:r>
        <w:rPr>
          <w:rFonts w:ascii="Courier New" w:eastAsia="宋体" w:hAnsi="Courier New"/>
          <w:snapToGrid w:val="0"/>
          <w:sz w:val="16"/>
          <w:lang w:val="it-IT" w:eastAsia="ko-KR"/>
        </w:rPr>
        <w:t>tocolIE-ID ::= 460</w:t>
      </w:r>
    </w:p>
    <w:p w14:paraId="35AB349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z w:val="16"/>
          <w:lang w:eastAsia="ko-KR"/>
        </w:rPr>
        <w:t>id-BroadcastMRBs</w:t>
      </w:r>
      <w:r>
        <w:rPr>
          <w:rFonts w:ascii="Courier New" w:eastAsia="宋体" w:hAnsi="Courier New"/>
          <w:snapToGrid w:val="0"/>
          <w:sz w:val="16"/>
          <w:lang w:eastAsia="ko-KR"/>
        </w:rPr>
        <w:t>-FailedToBeSetup-Item</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ProtocolIE-ID ::= 461</w:t>
      </w:r>
    </w:p>
    <w:p w14:paraId="040C795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z w:val="16"/>
          <w:lang w:eastAsia="ko-KR"/>
        </w:rPr>
        <w:t>id-BroadcastMRBs</w:t>
      </w:r>
      <w:r>
        <w:rPr>
          <w:rFonts w:ascii="Courier New" w:eastAsia="宋体" w:hAnsi="Courier New"/>
          <w:snapToGrid w:val="0"/>
          <w:sz w:val="16"/>
          <w:lang w:eastAsia="ko-KR"/>
        </w:rPr>
        <w:t>-FailedToBeSetupMod-List</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ProtocolIE-ID ::= 462</w:t>
      </w:r>
    </w:p>
    <w:p w14:paraId="6D97D03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z w:val="16"/>
          <w:lang w:eastAsia="ko-KR"/>
        </w:rPr>
        <w:t>id-BroadcastMRBs</w:t>
      </w:r>
      <w:r>
        <w:rPr>
          <w:rFonts w:ascii="Courier New" w:eastAsia="宋体" w:hAnsi="Courier New"/>
          <w:snapToGrid w:val="0"/>
          <w:sz w:val="16"/>
          <w:lang w:eastAsia="ko-KR"/>
        </w:rPr>
        <w:t>-FailedToBeSetupMod-Item</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ProtocolIE-ID ::= 463</w:t>
      </w:r>
    </w:p>
    <w:p w14:paraId="741B2D4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z w:val="16"/>
          <w:lang w:eastAsia="ko-KR"/>
        </w:rPr>
        <w:t>id-BroadcastMRBs</w:t>
      </w:r>
      <w:r>
        <w:rPr>
          <w:rFonts w:ascii="Courier New" w:eastAsia="宋体" w:hAnsi="Courier New"/>
          <w:snapToGrid w:val="0"/>
          <w:sz w:val="16"/>
          <w:lang w:eastAsia="ko-KR"/>
        </w:rPr>
        <w:t>-Modified-List</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ProtocolIE-ID ::= 464</w:t>
      </w:r>
    </w:p>
    <w:p w14:paraId="51A6286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z w:val="16"/>
          <w:lang w:eastAsia="ko-KR"/>
        </w:rPr>
        <w:t>id-BroadcastMRBs</w:t>
      </w:r>
      <w:r>
        <w:rPr>
          <w:rFonts w:ascii="Courier New" w:eastAsia="宋体" w:hAnsi="Courier New"/>
          <w:snapToGrid w:val="0"/>
          <w:sz w:val="16"/>
          <w:lang w:eastAsia="ko-KR"/>
        </w:rPr>
        <w:t>-Modified-Item</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ProtocolIE-ID ::= 465</w:t>
      </w:r>
    </w:p>
    <w:p w14:paraId="6E690F9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z w:val="16"/>
          <w:lang w:eastAsia="ko-KR"/>
        </w:rPr>
        <w:t>id-BroadcastMRBs</w:t>
      </w:r>
      <w:r>
        <w:rPr>
          <w:rFonts w:ascii="Courier New" w:eastAsia="宋体" w:hAnsi="Courier New"/>
          <w:snapToGrid w:val="0"/>
          <w:sz w:val="16"/>
          <w:lang w:eastAsia="ko-KR"/>
        </w:rPr>
        <w:t>-Setup-List</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ProtocolIE-ID ::= 466</w:t>
      </w:r>
    </w:p>
    <w:p w14:paraId="4F88370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z w:val="16"/>
          <w:lang w:eastAsia="ko-KR"/>
        </w:rPr>
        <w:t>id-BroadcastMRBs</w:t>
      </w:r>
      <w:r>
        <w:rPr>
          <w:rFonts w:ascii="Courier New" w:eastAsia="宋体" w:hAnsi="Courier New"/>
          <w:snapToGrid w:val="0"/>
          <w:sz w:val="16"/>
          <w:lang w:eastAsia="ko-KR"/>
        </w:rPr>
        <w:t>-Setup-Item</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ProtocolIE-ID ::= 467</w:t>
      </w:r>
    </w:p>
    <w:p w14:paraId="37B4B8E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w:t>
      </w:r>
      <w:r>
        <w:rPr>
          <w:rFonts w:ascii="Courier New" w:eastAsia="Times New Roman" w:hAnsi="Courier New"/>
          <w:sz w:val="16"/>
          <w:lang w:eastAsia="ko-KR"/>
        </w:rPr>
        <w:t>BroadcastMRBs</w:t>
      </w:r>
      <w:r>
        <w:rPr>
          <w:rFonts w:ascii="Courier New" w:eastAsia="宋体" w:hAnsi="Courier New"/>
          <w:snapToGrid w:val="0"/>
          <w:sz w:val="16"/>
          <w:lang w:eastAsia="ko-KR"/>
        </w:rPr>
        <w:t>-SetupMod-List</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ProtocolIE-ID ::= 468</w:t>
      </w:r>
    </w:p>
    <w:p w14:paraId="2B254A5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w:t>
      </w:r>
      <w:r>
        <w:rPr>
          <w:rFonts w:ascii="Courier New" w:eastAsia="Times New Roman" w:hAnsi="Courier New"/>
          <w:sz w:val="16"/>
          <w:lang w:eastAsia="ko-KR"/>
        </w:rPr>
        <w:t>BroadcastMRBs</w:t>
      </w:r>
      <w:r>
        <w:rPr>
          <w:rFonts w:ascii="Courier New" w:eastAsia="宋体" w:hAnsi="Courier New"/>
          <w:snapToGrid w:val="0"/>
          <w:sz w:val="16"/>
          <w:lang w:eastAsia="ko-KR"/>
        </w:rPr>
        <w:t>-SetupMod-Item</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ProtocolIE-ID ::= 469</w:t>
      </w:r>
    </w:p>
    <w:p w14:paraId="50A17A5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w:t>
      </w:r>
      <w:r>
        <w:rPr>
          <w:rFonts w:ascii="Courier New" w:eastAsia="Times New Roman" w:hAnsi="Courier New"/>
          <w:sz w:val="16"/>
          <w:lang w:eastAsia="ko-KR"/>
        </w:rPr>
        <w:t>BroadcastMRBs</w:t>
      </w:r>
      <w:r>
        <w:rPr>
          <w:rFonts w:ascii="Courier New" w:eastAsia="宋体" w:hAnsi="Courier New"/>
          <w:snapToGrid w:val="0"/>
          <w:sz w:val="16"/>
          <w:lang w:eastAsia="ko-KR"/>
        </w:rPr>
        <w:t>-ToBeModified-List</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ProtocolIE-ID ::= 470</w:t>
      </w:r>
    </w:p>
    <w:p w14:paraId="5DE039A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w:t>
      </w:r>
      <w:r>
        <w:rPr>
          <w:rFonts w:ascii="Courier New" w:eastAsia="Times New Roman" w:hAnsi="Courier New"/>
          <w:sz w:val="16"/>
          <w:lang w:eastAsia="ko-KR"/>
        </w:rPr>
        <w:t>BroadcastMRBs</w:t>
      </w:r>
      <w:r>
        <w:rPr>
          <w:rFonts w:ascii="Courier New" w:eastAsia="宋体" w:hAnsi="Courier New"/>
          <w:snapToGrid w:val="0"/>
          <w:sz w:val="16"/>
          <w:lang w:eastAsia="ko-KR"/>
        </w:rPr>
        <w:t>-ToBeModified-Item</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ProtocolIE-ID ::= 471</w:t>
      </w:r>
    </w:p>
    <w:p w14:paraId="7E1146E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w:t>
      </w:r>
      <w:r>
        <w:rPr>
          <w:rFonts w:ascii="Courier New" w:eastAsia="Times New Roman" w:hAnsi="Courier New"/>
          <w:sz w:val="16"/>
          <w:lang w:eastAsia="ko-KR"/>
        </w:rPr>
        <w:t>BroadcastMRBs</w:t>
      </w:r>
      <w:r>
        <w:rPr>
          <w:rFonts w:ascii="Courier New" w:eastAsia="宋体" w:hAnsi="Courier New"/>
          <w:snapToGrid w:val="0"/>
          <w:sz w:val="16"/>
          <w:lang w:eastAsia="ko-KR"/>
        </w:rPr>
        <w:t>-ToBeReleased-List</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ProtocolIE-ID ::= 472</w:t>
      </w:r>
    </w:p>
    <w:p w14:paraId="77DB3BA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w:t>
      </w:r>
      <w:r>
        <w:rPr>
          <w:rFonts w:ascii="Courier New" w:eastAsia="Times New Roman" w:hAnsi="Courier New"/>
          <w:sz w:val="16"/>
          <w:lang w:eastAsia="ko-KR"/>
        </w:rPr>
        <w:t>BroadcastMRBs</w:t>
      </w:r>
      <w:r>
        <w:rPr>
          <w:rFonts w:ascii="Courier New" w:eastAsia="宋体" w:hAnsi="Courier New"/>
          <w:snapToGrid w:val="0"/>
          <w:sz w:val="16"/>
          <w:lang w:eastAsia="ko-KR"/>
        </w:rPr>
        <w:t>-T</w:t>
      </w:r>
      <w:r>
        <w:rPr>
          <w:rFonts w:ascii="Courier New" w:eastAsia="宋体" w:hAnsi="Courier New"/>
          <w:snapToGrid w:val="0"/>
          <w:sz w:val="16"/>
          <w:lang w:eastAsia="ko-KR"/>
        </w:rPr>
        <w:t>oBeReleased-Item</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ProtocolIE-ID ::= 473</w:t>
      </w:r>
    </w:p>
    <w:p w14:paraId="308C673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w:t>
      </w:r>
      <w:r>
        <w:rPr>
          <w:rFonts w:ascii="Courier New" w:eastAsia="Times New Roman" w:hAnsi="Courier New"/>
          <w:sz w:val="16"/>
          <w:lang w:eastAsia="ko-KR"/>
        </w:rPr>
        <w:t>BroadcastMRBs</w:t>
      </w:r>
      <w:r>
        <w:rPr>
          <w:rFonts w:ascii="Courier New" w:eastAsia="宋体" w:hAnsi="Courier New"/>
          <w:snapToGrid w:val="0"/>
          <w:sz w:val="16"/>
          <w:lang w:eastAsia="ko-KR"/>
        </w:rPr>
        <w:t>-ToBeSetup-List</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ProtocolIE-ID ::= 474</w:t>
      </w:r>
    </w:p>
    <w:p w14:paraId="155F571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w:t>
      </w:r>
      <w:r>
        <w:rPr>
          <w:rFonts w:ascii="Courier New" w:eastAsia="Times New Roman" w:hAnsi="Courier New"/>
          <w:sz w:val="16"/>
          <w:lang w:eastAsia="ko-KR"/>
        </w:rPr>
        <w:t>BroadcastMRBs</w:t>
      </w:r>
      <w:r>
        <w:rPr>
          <w:rFonts w:ascii="Courier New" w:eastAsia="宋体" w:hAnsi="Courier New"/>
          <w:snapToGrid w:val="0"/>
          <w:sz w:val="16"/>
          <w:lang w:eastAsia="ko-KR"/>
        </w:rPr>
        <w:t>-ToBeSetup-Item</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ProtocolIE-ID ::= 475</w:t>
      </w:r>
    </w:p>
    <w:p w14:paraId="059D894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w:t>
      </w:r>
      <w:r>
        <w:rPr>
          <w:rFonts w:ascii="Courier New" w:eastAsia="Times New Roman" w:hAnsi="Courier New"/>
          <w:sz w:val="16"/>
          <w:lang w:eastAsia="ko-KR"/>
        </w:rPr>
        <w:t>BroadcastMRBs</w:t>
      </w:r>
      <w:r>
        <w:rPr>
          <w:rFonts w:ascii="Courier New" w:eastAsia="宋体" w:hAnsi="Courier New"/>
          <w:snapToGrid w:val="0"/>
          <w:sz w:val="16"/>
          <w:lang w:eastAsia="ko-KR"/>
        </w:rPr>
        <w:t>-ToBeSetupMod-List</w:t>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r>
      <w:r>
        <w:rPr>
          <w:rFonts w:ascii="Courier New" w:eastAsia="宋体" w:hAnsi="Courier New"/>
          <w:snapToGrid w:val="0"/>
          <w:sz w:val="16"/>
          <w:lang w:val="it-IT" w:eastAsia="ko-KR"/>
        </w:rPr>
        <w:tab/>
        <w:t>ProtocolIE-ID ::= 476</w:t>
      </w:r>
    </w:p>
    <w:p w14:paraId="07A7C31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id-BroadcastMRBs-ToBeSetupMod-Item</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ProtocolIE-ID ::= </w:t>
      </w:r>
      <w:r>
        <w:rPr>
          <w:rFonts w:ascii="Courier New" w:eastAsia="宋体" w:hAnsi="Courier New"/>
          <w:snapToGrid w:val="0"/>
          <w:sz w:val="16"/>
          <w:lang w:val="it-IT" w:eastAsia="ko-KR"/>
        </w:rPr>
        <w:t>477</w:t>
      </w:r>
    </w:p>
    <w:p w14:paraId="49F4AEA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hint="eastAsia"/>
          <w:sz w:val="16"/>
          <w:lang w:eastAsia="ko-KR"/>
        </w:rPr>
        <w:t>id-Supported-MBS-FSA-ID-List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ProtocolIE-ID ::= </w:t>
      </w:r>
      <w:r>
        <w:rPr>
          <w:rFonts w:ascii="Courier New" w:eastAsia="宋体" w:hAnsi="Courier New"/>
          <w:snapToGrid w:val="0"/>
          <w:sz w:val="16"/>
          <w:lang w:val="it-IT" w:eastAsia="ko-KR"/>
        </w:rPr>
        <w:t>478</w:t>
      </w:r>
    </w:p>
    <w:p w14:paraId="4ADC762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id-UEIdentity-List-For-Paging-List </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ProtocolIE-ID ::= </w:t>
      </w:r>
      <w:r>
        <w:rPr>
          <w:rFonts w:ascii="Courier New" w:eastAsia="宋体" w:hAnsi="Courier New"/>
          <w:snapToGrid w:val="0"/>
          <w:sz w:val="16"/>
          <w:lang w:val="it-IT" w:eastAsia="ko-KR"/>
        </w:rPr>
        <w:t>479</w:t>
      </w:r>
    </w:p>
    <w:p w14:paraId="06ADDFA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id-UEIdentity-List-For-Paging-Item </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 xml:space="preserve">ProtocolIE-ID ::= </w:t>
      </w:r>
      <w:r>
        <w:rPr>
          <w:rFonts w:ascii="Courier New" w:eastAsia="宋体" w:hAnsi="Courier New"/>
          <w:snapToGrid w:val="0"/>
          <w:sz w:val="16"/>
          <w:lang w:val="it-IT" w:eastAsia="ko-KR"/>
        </w:rPr>
        <w:t>480</w:t>
      </w:r>
    </w:p>
    <w:p w14:paraId="576A04E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id-MBS-ServiceArea</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ProtocolIE-ID ::= 481</w:t>
      </w:r>
    </w:p>
    <w:p w14:paraId="194BCA3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id-Multicast</w:t>
      </w:r>
      <w:r>
        <w:rPr>
          <w:rFonts w:ascii="Courier New" w:eastAsia="Times New Roman" w:hAnsi="Courier New"/>
          <w:sz w:val="16"/>
          <w:lang w:eastAsia="ko-KR"/>
        </w:rPr>
        <w:t>MRBs</w:t>
      </w:r>
      <w:r>
        <w:rPr>
          <w:rFonts w:ascii="Courier New" w:eastAsia="宋体" w:hAnsi="Courier New"/>
          <w:snapToGrid w:val="0"/>
          <w:sz w:val="16"/>
          <w:lang w:eastAsia="ko-KR"/>
        </w:rPr>
        <w:t>-FailedToBeModified-List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z w:val="16"/>
          <w:lang w:eastAsia="ko-KR"/>
        </w:rPr>
        <w:t>ProtocolIE-ID ::= 482</w:t>
      </w:r>
    </w:p>
    <w:p w14:paraId="0B99A32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id-Multicast</w:t>
      </w:r>
      <w:r>
        <w:rPr>
          <w:rFonts w:ascii="Courier New" w:eastAsia="Times New Roman" w:hAnsi="Courier New"/>
          <w:sz w:val="16"/>
          <w:lang w:eastAsia="ko-KR"/>
        </w:rPr>
        <w:t>MRBs</w:t>
      </w:r>
      <w:r>
        <w:rPr>
          <w:rFonts w:ascii="Courier New" w:eastAsia="宋体" w:hAnsi="Courier New"/>
          <w:snapToGrid w:val="0"/>
          <w:sz w:val="16"/>
          <w:lang w:eastAsia="ko-KR"/>
        </w:rPr>
        <w:t>-FailedToBeModified-Item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z w:val="16"/>
          <w:lang w:eastAsia="ko-KR"/>
        </w:rPr>
        <w:t>ProtocolIE-ID ::= 483</w:t>
      </w:r>
    </w:p>
    <w:p w14:paraId="2015F79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id-Multicast</w:t>
      </w:r>
      <w:r>
        <w:rPr>
          <w:rFonts w:ascii="Courier New" w:eastAsia="Times New Roman" w:hAnsi="Courier New"/>
          <w:sz w:val="16"/>
          <w:lang w:eastAsia="ko-KR"/>
        </w:rPr>
        <w:t>MRBs</w:t>
      </w:r>
      <w:r>
        <w:rPr>
          <w:rFonts w:ascii="Courier New" w:eastAsia="宋体" w:hAnsi="Courier New"/>
          <w:snapToGrid w:val="0"/>
          <w:sz w:val="16"/>
          <w:lang w:eastAsia="ko-KR"/>
        </w:rPr>
        <w:t>-FailedToBeSetup-List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z w:val="16"/>
          <w:lang w:eastAsia="ko-KR"/>
        </w:rPr>
        <w:t>ProtocolIE-ID ::= 484</w:t>
      </w:r>
    </w:p>
    <w:p w14:paraId="05C7906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id-Multicast</w:t>
      </w:r>
      <w:r>
        <w:rPr>
          <w:rFonts w:ascii="Courier New" w:eastAsia="Times New Roman" w:hAnsi="Courier New"/>
          <w:sz w:val="16"/>
          <w:lang w:eastAsia="ko-KR"/>
        </w:rPr>
        <w:t>MRBs</w:t>
      </w:r>
      <w:r>
        <w:rPr>
          <w:rFonts w:ascii="Courier New" w:eastAsia="宋体" w:hAnsi="Courier New"/>
          <w:snapToGrid w:val="0"/>
          <w:sz w:val="16"/>
          <w:lang w:eastAsia="ko-KR"/>
        </w:rPr>
        <w:t>-FailedToBeSetup-Item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z w:val="16"/>
          <w:lang w:eastAsia="ko-KR"/>
        </w:rPr>
        <w:t>ProtocolIE-ID ::= 485</w:t>
      </w:r>
    </w:p>
    <w:p w14:paraId="53FB9CA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id-Multicast</w:t>
      </w:r>
      <w:r>
        <w:rPr>
          <w:rFonts w:ascii="Courier New" w:eastAsia="Times New Roman" w:hAnsi="Courier New"/>
          <w:sz w:val="16"/>
          <w:lang w:eastAsia="ko-KR"/>
        </w:rPr>
        <w:t>MRBs</w:t>
      </w:r>
      <w:r>
        <w:rPr>
          <w:rFonts w:ascii="Courier New" w:eastAsia="宋体" w:hAnsi="Courier New"/>
          <w:snapToGrid w:val="0"/>
          <w:sz w:val="16"/>
          <w:lang w:eastAsia="ko-KR"/>
        </w:rPr>
        <w:t>-FailedToBeSetupMod-List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z w:val="16"/>
          <w:lang w:eastAsia="ko-KR"/>
        </w:rPr>
        <w:t>ProtocolIE-ID ::= 486</w:t>
      </w:r>
    </w:p>
    <w:p w14:paraId="76B4A4D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id-Multicast</w:t>
      </w:r>
      <w:r>
        <w:rPr>
          <w:rFonts w:ascii="Courier New" w:eastAsia="Times New Roman" w:hAnsi="Courier New"/>
          <w:sz w:val="16"/>
          <w:lang w:eastAsia="ko-KR"/>
        </w:rPr>
        <w:t>MRBs</w:t>
      </w:r>
      <w:r>
        <w:rPr>
          <w:rFonts w:ascii="Courier New" w:eastAsia="宋体" w:hAnsi="Courier New"/>
          <w:snapToGrid w:val="0"/>
          <w:sz w:val="16"/>
          <w:lang w:eastAsia="ko-KR"/>
        </w:rPr>
        <w:t>-FailedToBeSetupMod-Item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z w:val="16"/>
          <w:lang w:eastAsia="ko-KR"/>
        </w:rPr>
        <w:t>ProtocolIE-ID ::= 487</w:t>
      </w:r>
    </w:p>
    <w:p w14:paraId="0B2438C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id-Multicast</w:t>
      </w:r>
      <w:r>
        <w:rPr>
          <w:rFonts w:ascii="Courier New" w:eastAsia="Times New Roman" w:hAnsi="Courier New"/>
          <w:sz w:val="16"/>
          <w:lang w:eastAsia="ko-KR"/>
        </w:rPr>
        <w:t>MRBs</w:t>
      </w:r>
      <w:r>
        <w:rPr>
          <w:rFonts w:ascii="Courier New" w:eastAsia="宋体" w:hAnsi="Courier New"/>
          <w:snapToGrid w:val="0"/>
          <w:sz w:val="16"/>
          <w:lang w:eastAsia="ko-KR"/>
        </w:rPr>
        <w:t>-Modified-List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z w:val="16"/>
          <w:lang w:eastAsia="ko-KR"/>
        </w:rPr>
        <w:t>ProtocolIE-ID ::= 488</w:t>
      </w:r>
    </w:p>
    <w:p w14:paraId="07A2E32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id-Multicast</w:t>
      </w:r>
      <w:r>
        <w:rPr>
          <w:rFonts w:ascii="Courier New" w:eastAsia="Times New Roman" w:hAnsi="Courier New"/>
          <w:sz w:val="16"/>
          <w:lang w:eastAsia="ko-KR"/>
        </w:rPr>
        <w:t>MRBs</w:t>
      </w:r>
      <w:r>
        <w:rPr>
          <w:rFonts w:ascii="Courier New" w:eastAsia="宋体" w:hAnsi="Courier New"/>
          <w:snapToGrid w:val="0"/>
          <w:sz w:val="16"/>
          <w:lang w:eastAsia="ko-KR"/>
        </w:rPr>
        <w:t>-Modified-Item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z w:val="16"/>
          <w:lang w:eastAsia="ko-KR"/>
        </w:rPr>
        <w:t>ProtocolIE-ID ::= 489</w:t>
      </w:r>
    </w:p>
    <w:p w14:paraId="0EF196E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id-Multica</w:t>
      </w:r>
      <w:r>
        <w:rPr>
          <w:rFonts w:ascii="Courier New" w:eastAsia="宋体" w:hAnsi="Courier New"/>
          <w:snapToGrid w:val="0"/>
          <w:sz w:val="16"/>
          <w:lang w:eastAsia="ko-KR"/>
        </w:rPr>
        <w:t>st</w:t>
      </w:r>
      <w:r>
        <w:rPr>
          <w:rFonts w:ascii="Courier New" w:eastAsia="Times New Roman" w:hAnsi="Courier New"/>
          <w:sz w:val="16"/>
          <w:lang w:eastAsia="ko-KR"/>
        </w:rPr>
        <w:t>MRBs</w:t>
      </w:r>
      <w:r>
        <w:rPr>
          <w:rFonts w:ascii="Courier New" w:eastAsia="宋体" w:hAnsi="Courier New"/>
          <w:snapToGrid w:val="0"/>
          <w:sz w:val="16"/>
          <w:lang w:eastAsia="ko-KR"/>
        </w:rPr>
        <w:t>-Setup-List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z w:val="16"/>
          <w:lang w:eastAsia="ko-KR"/>
        </w:rPr>
        <w:t>ProtocolIE-ID ::= 490</w:t>
      </w:r>
    </w:p>
    <w:p w14:paraId="6537E5A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id-Multicast</w:t>
      </w:r>
      <w:r>
        <w:rPr>
          <w:rFonts w:ascii="Courier New" w:eastAsia="Times New Roman" w:hAnsi="Courier New"/>
          <w:sz w:val="16"/>
          <w:lang w:eastAsia="ko-KR"/>
        </w:rPr>
        <w:t>MRBs</w:t>
      </w:r>
      <w:r>
        <w:rPr>
          <w:rFonts w:ascii="Courier New" w:eastAsia="宋体" w:hAnsi="Courier New"/>
          <w:snapToGrid w:val="0"/>
          <w:sz w:val="16"/>
          <w:lang w:eastAsia="ko-KR"/>
        </w:rPr>
        <w:t>-Setup-Item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z w:val="16"/>
          <w:lang w:eastAsia="ko-KR"/>
        </w:rPr>
        <w:t>ProtocolIE-ID ::= 491</w:t>
      </w:r>
    </w:p>
    <w:p w14:paraId="2C73070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id-Multicast</w:t>
      </w:r>
      <w:r>
        <w:rPr>
          <w:rFonts w:ascii="Courier New" w:eastAsia="Times New Roman" w:hAnsi="Courier New"/>
          <w:sz w:val="16"/>
          <w:lang w:eastAsia="ko-KR"/>
        </w:rPr>
        <w:t>MRBs</w:t>
      </w:r>
      <w:r>
        <w:rPr>
          <w:rFonts w:ascii="Courier New" w:eastAsia="宋体" w:hAnsi="Courier New"/>
          <w:snapToGrid w:val="0"/>
          <w:sz w:val="16"/>
          <w:lang w:eastAsia="ko-KR"/>
        </w:rPr>
        <w:t>-SetupMod-List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z w:val="16"/>
          <w:lang w:eastAsia="ko-KR"/>
        </w:rPr>
        <w:t>ProtocolIE-ID ::= 492</w:t>
      </w:r>
    </w:p>
    <w:p w14:paraId="53E2321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id-Multicast</w:t>
      </w:r>
      <w:r>
        <w:rPr>
          <w:rFonts w:ascii="Courier New" w:eastAsia="Times New Roman" w:hAnsi="Courier New"/>
          <w:sz w:val="16"/>
          <w:lang w:eastAsia="ko-KR"/>
        </w:rPr>
        <w:t>MRBs</w:t>
      </w:r>
      <w:r>
        <w:rPr>
          <w:rFonts w:ascii="Courier New" w:eastAsia="宋体" w:hAnsi="Courier New"/>
          <w:snapToGrid w:val="0"/>
          <w:sz w:val="16"/>
          <w:lang w:eastAsia="ko-KR"/>
        </w:rPr>
        <w:t>-SetupMod-Item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z w:val="16"/>
          <w:lang w:eastAsia="ko-KR"/>
        </w:rPr>
        <w:t>ProtocolIE-ID ::= 493</w:t>
      </w:r>
    </w:p>
    <w:p w14:paraId="27A8C1A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id-Multicast</w:t>
      </w:r>
      <w:r>
        <w:rPr>
          <w:rFonts w:ascii="Courier New" w:eastAsia="Times New Roman" w:hAnsi="Courier New"/>
          <w:sz w:val="16"/>
          <w:lang w:eastAsia="ko-KR"/>
        </w:rPr>
        <w:t>MRBs</w:t>
      </w:r>
      <w:r>
        <w:rPr>
          <w:rFonts w:ascii="Courier New" w:eastAsia="宋体" w:hAnsi="Courier New"/>
          <w:snapToGrid w:val="0"/>
          <w:sz w:val="16"/>
          <w:lang w:eastAsia="ko-KR"/>
        </w:rPr>
        <w:t>-ToBeModified-List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z w:val="16"/>
          <w:lang w:eastAsia="ko-KR"/>
        </w:rPr>
        <w:t>ProtocolIE-ID ::= 494</w:t>
      </w:r>
    </w:p>
    <w:p w14:paraId="1019CB9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id-Multicast</w:t>
      </w:r>
      <w:r>
        <w:rPr>
          <w:rFonts w:ascii="Courier New" w:eastAsia="Times New Roman" w:hAnsi="Courier New"/>
          <w:sz w:val="16"/>
          <w:lang w:eastAsia="ko-KR"/>
        </w:rPr>
        <w:t>MRBs</w:t>
      </w:r>
      <w:r>
        <w:rPr>
          <w:rFonts w:ascii="Courier New" w:eastAsia="宋体" w:hAnsi="Courier New"/>
          <w:snapToGrid w:val="0"/>
          <w:sz w:val="16"/>
          <w:lang w:eastAsia="ko-KR"/>
        </w:rPr>
        <w:t>-ToBeModified-Item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z w:val="16"/>
          <w:lang w:eastAsia="ko-KR"/>
        </w:rPr>
        <w:t>ProtocolIE-ID ::= 495</w:t>
      </w:r>
    </w:p>
    <w:p w14:paraId="48A4CC0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id-Multicast</w:t>
      </w:r>
      <w:r>
        <w:rPr>
          <w:rFonts w:ascii="Courier New" w:eastAsia="Times New Roman" w:hAnsi="Courier New"/>
          <w:sz w:val="16"/>
          <w:lang w:eastAsia="ko-KR"/>
        </w:rPr>
        <w:t>MRBs</w:t>
      </w:r>
      <w:r>
        <w:rPr>
          <w:rFonts w:ascii="Courier New" w:eastAsia="宋体" w:hAnsi="Courier New"/>
          <w:snapToGrid w:val="0"/>
          <w:sz w:val="16"/>
          <w:lang w:eastAsia="ko-KR"/>
        </w:rPr>
        <w:t>-ToBeReleased-List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z w:val="16"/>
          <w:lang w:eastAsia="ko-KR"/>
        </w:rPr>
        <w:t>ProtocolIE-ID ::= 496</w:t>
      </w:r>
    </w:p>
    <w:p w14:paraId="753416C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id-Multicast</w:t>
      </w:r>
      <w:r>
        <w:rPr>
          <w:rFonts w:ascii="Courier New" w:eastAsia="Times New Roman" w:hAnsi="Courier New"/>
          <w:sz w:val="16"/>
          <w:lang w:eastAsia="ko-KR"/>
        </w:rPr>
        <w:t>MRBs</w:t>
      </w:r>
      <w:r>
        <w:rPr>
          <w:rFonts w:ascii="Courier New" w:eastAsia="宋体" w:hAnsi="Courier New"/>
          <w:snapToGrid w:val="0"/>
          <w:sz w:val="16"/>
          <w:lang w:eastAsia="ko-KR"/>
        </w:rPr>
        <w:t>-ToBeReleased-Item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z w:val="16"/>
          <w:lang w:eastAsia="ko-KR"/>
        </w:rPr>
        <w:t>ProtocolIE-ID ::= 497</w:t>
      </w:r>
    </w:p>
    <w:p w14:paraId="6A5A181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id-Multicast</w:t>
      </w:r>
      <w:r>
        <w:rPr>
          <w:rFonts w:ascii="Courier New" w:eastAsia="Times New Roman" w:hAnsi="Courier New"/>
          <w:sz w:val="16"/>
          <w:lang w:eastAsia="ko-KR"/>
        </w:rPr>
        <w:t>MRBs</w:t>
      </w:r>
      <w:r>
        <w:rPr>
          <w:rFonts w:ascii="Courier New" w:eastAsia="宋体" w:hAnsi="Courier New"/>
          <w:snapToGrid w:val="0"/>
          <w:sz w:val="16"/>
          <w:lang w:eastAsia="ko-KR"/>
        </w:rPr>
        <w:t>-ToBeSetup-List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z w:val="16"/>
          <w:lang w:eastAsia="ko-KR"/>
        </w:rPr>
        <w:t>ProtocolIE-ID</w:t>
      </w:r>
      <w:r>
        <w:rPr>
          <w:rFonts w:ascii="Courier New" w:eastAsia="Times New Roman" w:hAnsi="Courier New"/>
          <w:sz w:val="16"/>
          <w:lang w:eastAsia="ko-KR"/>
        </w:rPr>
        <w:t xml:space="preserve"> ::= 498</w:t>
      </w:r>
    </w:p>
    <w:p w14:paraId="1D5B483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id-MulticastMRBs-ToBeSetup-Item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499</w:t>
      </w:r>
    </w:p>
    <w:p w14:paraId="51EECE6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lastRenderedPageBreak/>
        <w:t>id-MulticastMRBs-ToBeSetupMod-List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500</w:t>
      </w:r>
    </w:p>
    <w:p w14:paraId="517156D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id-MulticastMRBs-ToBeSetupMod-Item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501</w:t>
      </w:r>
    </w:p>
    <w:p w14:paraId="041DD8B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id-MBSMulticastF1UContextDescriptor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502</w:t>
      </w:r>
    </w:p>
    <w:p w14:paraId="080EBC9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id-M</w:t>
      </w:r>
      <w:r>
        <w:rPr>
          <w:rFonts w:ascii="Courier New" w:eastAsia="Times New Roman" w:hAnsi="Courier New"/>
          <w:sz w:val="16"/>
          <w:lang w:eastAsia="ko-KR"/>
        </w:rPr>
        <w:t>ulticastF1UContext-ToBeSetup-List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ProtocolIE-ID ::= 503</w:t>
      </w:r>
    </w:p>
    <w:p w14:paraId="3864DE5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id-</w:t>
      </w:r>
      <w:r>
        <w:rPr>
          <w:rFonts w:ascii="Courier New" w:eastAsia="Times New Roman" w:hAnsi="Courier New"/>
          <w:sz w:val="16"/>
          <w:lang w:eastAsia="ko-KR"/>
        </w:rPr>
        <w:t>MulticastF1UContext-ToBeSetup</w:t>
      </w:r>
      <w:r>
        <w:rPr>
          <w:rFonts w:ascii="Courier New" w:eastAsia="宋体" w:hAnsi="Courier New"/>
          <w:sz w:val="16"/>
          <w:lang w:eastAsia="ko-KR"/>
        </w:rPr>
        <w:t>-Item</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Times New Roman" w:hAnsi="Courier New"/>
          <w:sz w:val="16"/>
          <w:lang w:eastAsia="ko-KR"/>
        </w:rPr>
        <w:t>ProtocolIE-ID ::= 504</w:t>
      </w:r>
    </w:p>
    <w:p w14:paraId="10B29D6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id-MulticastF1UContext-Setup-List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ProtocolIE-ID ::= 505</w:t>
      </w:r>
    </w:p>
    <w:p w14:paraId="2F4C49B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id-</w:t>
      </w:r>
      <w:r>
        <w:rPr>
          <w:rFonts w:ascii="Courier New" w:eastAsia="Times New Roman" w:hAnsi="Courier New"/>
          <w:sz w:val="16"/>
          <w:lang w:eastAsia="ko-KR"/>
        </w:rPr>
        <w:t>MulticastF1UContext-Setup</w:t>
      </w:r>
      <w:r>
        <w:rPr>
          <w:rFonts w:ascii="Courier New" w:eastAsia="宋体" w:hAnsi="Courier New"/>
          <w:sz w:val="16"/>
          <w:lang w:eastAsia="ko-KR"/>
        </w:rPr>
        <w:t>-Item</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Times New Roman" w:hAnsi="Courier New"/>
          <w:sz w:val="16"/>
          <w:lang w:eastAsia="ko-KR"/>
        </w:rPr>
        <w:t>ProtocolIE-ID ::= 506</w:t>
      </w:r>
    </w:p>
    <w:p w14:paraId="1CB3A84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id-MulticastF1</w:t>
      </w:r>
      <w:r>
        <w:rPr>
          <w:rFonts w:ascii="Courier New" w:eastAsia="Times New Roman" w:hAnsi="Courier New"/>
          <w:sz w:val="16"/>
          <w:lang w:eastAsia="ko-KR"/>
        </w:rPr>
        <w:t>UContext-FailedToBeSetup-List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ProtocolIE-ID ::= 507</w:t>
      </w:r>
    </w:p>
    <w:p w14:paraId="334C50C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id-</w:t>
      </w:r>
      <w:r>
        <w:rPr>
          <w:rFonts w:ascii="Courier New" w:eastAsia="Times New Roman" w:hAnsi="Courier New"/>
          <w:sz w:val="16"/>
          <w:lang w:eastAsia="ko-KR"/>
        </w:rPr>
        <w:t>MulticastF1UContext-FailedToBeSetup</w:t>
      </w:r>
      <w:r>
        <w:rPr>
          <w:rFonts w:ascii="Courier New" w:eastAsia="宋体" w:hAnsi="Courier New"/>
          <w:sz w:val="16"/>
          <w:lang w:eastAsia="ko-KR"/>
        </w:rPr>
        <w:t>-Item</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Times New Roman" w:hAnsi="Courier New"/>
          <w:sz w:val="16"/>
          <w:lang w:eastAsia="ko-KR"/>
        </w:rPr>
        <w:t>ProtocolIE-ID ::= 508</w:t>
      </w:r>
    </w:p>
    <w:p w14:paraId="11C32AE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id-IABCongestionIndication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509</w:t>
      </w:r>
    </w:p>
    <w:p w14:paraId="075270A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Times New Roman" w:hAnsi="Courier New"/>
          <w:sz w:val="16"/>
          <w:lang w:eastAsia="ko-KR"/>
        </w:rPr>
        <w:t>id-IABConditional</w:t>
      </w:r>
      <w:r>
        <w:rPr>
          <w:rFonts w:ascii="Courier New" w:eastAsia="Times New Roman" w:hAnsi="Courier New"/>
          <w:snapToGrid w:val="0"/>
          <w:sz w:val="16"/>
          <w:lang w:eastAsia="ko-KR"/>
        </w:rPr>
        <w:t>RRCMessageDeliveryIndication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宋体" w:hAnsi="Courier New"/>
          <w:snapToGrid w:val="0"/>
          <w:sz w:val="16"/>
          <w:lang w:eastAsia="ko-KR"/>
        </w:rPr>
        <w:t xml:space="preserve">ProtocolIE-ID ::= </w:t>
      </w:r>
      <w:r>
        <w:rPr>
          <w:rFonts w:ascii="Courier New" w:eastAsia="宋体" w:hAnsi="Courier New"/>
          <w:snapToGrid w:val="0"/>
          <w:sz w:val="16"/>
          <w:lang w:eastAsia="zh-CN"/>
        </w:rPr>
        <w:t>510</w:t>
      </w:r>
    </w:p>
    <w:p w14:paraId="00B8BD7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hint="eastAsia"/>
          <w:snapToGrid w:val="0"/>
          <w:sz w:val="16"/>
          <w:lang w:eastAsia="zh-CN"/>
        </w:rPr>
        <w:t>id-</w:t>
      </w:r>
      <w:r>
        <w:rPr>
          <w:rFonts w:ascii="Courier New" w:eastAsia="Times New Roman" w:hAnsi="Courier New"/>
          <w:snapToGrid w:val="0"/>
          <w:sz w:val="16"/>
          <w:lang w:eastAsia="ko-KR"/>
        </w:rPr>
        <w:t>F1CTransferPath</w:t>
      </w:r>
      <w:r>
        <w:rPr>
          <w:rFonts w:ascii="Courier New" w:eastAsia="Times New Roman" w:hAnsi="Courier New" w:hint="eastAsia"/>
          <w:snapToGrid w:val="0"/>
          <w:sz w:val="16"/>
          <w:lang w:eastAsia="zh-CN"/>
        </w:rPr>
        <w:t>NRDC</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ProtocolIE-ID ::= </w:t>
      </w:r>
      <w:r>
        <w:rPr>
          <w:rFonts w:ascii="Courier New" w:eastAsia="Times New Roman" w:hAnsi="Courier New"/>
          <w:snapToGrid w:val="0"/>
          <w:sz w:val="16"/>
          <w:lang w:eastAsia="zh-CN"/>
        </w:rPr>
        <w:t>511</w:t>
      </w:r>
    </w:p>
    <w:p w14:paraId="4A494F4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id-BufferSizeThresh </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ProtocolIE-ID ::= </w:t>
      </w:r>
      <w:r>
        <w:rPr>
          <w:rFonts w:ascii="Courier New" w:eastAsia="Times New Roman" w:hAnsi="Courier New"/>
          <w:snapToGrid w:val="0"/>
          <w:sz w:val="16"/>
          <w:lang w:eastAsia="zh-CN"/>
        </w:rPr>
        <w:t>512</w:t>
      </w:r>
    </w:p>
    <w:p w14:paraId="79742B5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id-IAB-TNL-Addresses-Exception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ProtocolIE-ID ::= </w:t>
      </w:r>
      <w:r>
        <w:rPr>
          <w:rFonts w:ascii="Courier New" w:eastAsia="Times New Roman" w:hAnsi="Courier New"/>
          <w:snapToGrid w:val="0"/>
          <w:sz w:val="16"/>
          <w:lang w:eastAsia="zh-CN"/>
        </w:rPr>
        <w:t>513</w:t>
      </w:r>
    </w:p>
    <w:p w14:paraId="78AFA34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id-BAP-Header-Rewriting-Added-List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514</w:t>
      </w:r>
    </w:p>
    <w:p w14:paraId="0517288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id-BAP-Header-Rewriting-Added-List-Ite</w:t>
      </w:r>
      <w:r>
        <w:rPr>
          <w:rFonts w:ascii="Courier New" w:eastAsia="Times New Roman" w:hAnsi="Courier New"/>
          <w:snapToGrid w:val="0"/>
          <w:sz w:val="16"/>
          <w:lang w:eastAsia="ko-KR"/>
        </w:rPr>
        <w:t>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515</w:t>
      </w:r>
    </w:p>
    <w:p w14:paraId="647A2E7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id-Re-routingEnableIndicator</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516</w:t>
      </w:r>
    </w:p>
    <w:p w14:paraId="3E545A6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id-NonF1terminatingTopologyIndicator</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517</w:t>
      </w:r>
    </w:p>
    <w:p w14:paraId="451CE17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id-EgressNonF1terminatingTopologyIndicator</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518</w:t>
      </w:r>
    </w:p>
    <w:p w14:paraId="0003112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id-IngressNonF1terminatingTopologyIndicator</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519</w:t>
      </w:r>
    </w:p>
    <w:p w14:paraId="10B5434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id-rBSetConfiguration </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520</w:t>
      </w:r>
    </w:p>
    <w:p w14:paraId="14E3EE2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id-frequency-Domain-HSNA-Configuration-List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521</w:t>
      </w:r>
    </w:p>
    <w:p w14:paraId="0733A47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id-child-IAB-Nodes-NA-Resource-List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522</w:t>
      </w:r>
    </w:p>
    <w:p w14:paraId="6339796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id-Parent-IAB-Nodes-NA-Resource-Configuration-List</w:t>
      </w:r>
      <w:r>
        <w:rPr>
          <w:rFonts w:ascii="Courier New" w:eastAsia="Times New Roman" w:hAnsi="Courier New"/>
          <w:snapToGrid w:val="0"/>
          <w:sz w:val="16"/>
          <w:lang w:eastAsia="ko-KR"/>
        </w:rPr>
        <w:tab/>
        <w:t>ProtocolIE-ID ::= 523</w:t>
      </w:r>
    </w:p>
    <w:p w14:paraId="2EF44D6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id-uL-FreqInfo</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524</w:t>
      </w:r>
    </w:p>
    <w:p w14:paraId="6D4997A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id-uL-Transmission-Bandwidth</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525</w:t>
      </w:r>
    </w:p>
    <w:p w14:paraId="3B4B762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id-dL-FreqInfo</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526</w:t>
      </w:r>
    </w:p>
    <w:p w14:paraId="58FF73B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id-dL-Transmission-Bandwidth</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527</w:t>
      </w:r>
    </w:p>
    <w:p w14:paraId="5B07990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id-uL-NR-Carrier-List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ProtocolIE-ID ::= 528</w:t>
      </w:r>
    </w:p>
    <w:p w14:paraId="4D87C34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id-dL-NR-Carrier-List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529</w:t>
      </w:r>
    </w:p>
    <w:p w14:paraId="6C5AFA5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id-nRFreqInfo</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530</w:t>
      </w:r>
    </w:p>
    <w:p w14:paraId="7942D85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id-transmission-Bandwidth</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531</w:t>
      </w:r>
    </w:p>
    <w:p w14:paraId="14732BE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id-nR-Carrier-List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ProtocolIE-ID ::= </w:t>
      </w:r>
      <w:r>
        <w:rPr>
          <w:rFonts w:ascii="Courier New" w:eastAsia="Times New Roman" w:hAnsi="Courier New"/>
          <w:snapToGrid w:val="0"/>
          <w:sz w:val="16"/>
          <w:lang w:eastAsia="zh-CN"/>
        </w:rPr>
        <w:t>532</w:t>
      </w:r>
    </w:p>
    <w:p w14:paraId="2167CE6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id-Neighbour-Node-Cells-List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w:t>
      </w:r>
      <w:r>
        <w:rPr>
          <w:rFonts w:ascii="Courier New" w:eastAsia="Times New Roman" w:hAnsi="Courier New"/>
          <w:snapToGrid w:val="0"/>
          <w:sz w:val="16"/>
          <w:lang w:eastAsia="ko-KR"/>
        </w:rPr>
        <w:t xml:space="preserve">rotocolIE-ID ::= </w:t>
      </w:r>
      <w:r>
        <w:rPr>
          <w:rFonts w:ascii="Courier New" w:eastAsia="Times New Roman" w:hAnsi="Courier New"/>
          <w:snapToGrid w:val="0"/>
          <w:sz w:val="16"/>
          <w:lang w:eastAsia="zh-CN"/>
        </w:rPr>
        <w:t>533</w:t>
      </w:r>
    </w:p>
    <w:p w14:paraId="26651F1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id-Serving-Cells-List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ProtocolIE-ID ::= </w:t>
      </w:r>
      <w:r>
        <w:rPr>
          <w:rFonts w:ascii="Courier New" w:eastAsia="Times New Roman" w:hAnsi="Courier New"/>
          <w:snapToGrid w:val="0"/>
          <w:sz w:val="16"/>
          <w:lang w:eastAsia="zh-CN"/>
        </w:rPr>
        <w:t>534</w:t>
      </w:r>
    </w:p>
    <w:p w14:paraId="106612D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id-permutation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ProtocolIE-ID ::= </w:t>
      </w:r>
      <w:r>
        <w:rPr>
          <w:rFonts w:ascii="Courier New" w:eastAsia="Times New Roman" w:hAnsi="Courier New"/>
          <w:snapToGrid w:val="0"/>
          <w:sz w:val="16"/>
          <w:lang w:eastAsia="zh-CN"/>
        </w:rPr>
        <w:t>535</w:t>
      </w:r>
    </w:p>
    <w:p w14:paraId="36EC998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宋体" w:hAnsi="Courier New"/>
          <w:snapToGrid w:val="0"/>
          <w:sz w:val="16"/>
          <w:lang w:eastAsia="zh-CN"/>
        </w:rPr>
        <w:t>MDT</w:t>
      </w:r>
      <w:r>
        <w:rPr>
          <w:rFonts w:ascii="Courier New" w:eastAsia="Times New Roman" w:hAnsi="Courier New"/>
          <w:snapToGrid w:val="0"/>
          <w:sz w:val="16"/>
          <w:lang w:eastAsia="ko-KR"/>
        </w:rPr>
        <w:t>PollutedMeasurementIndicator</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536</w:t>
      </w:r>
    </w:p>
    <w:p w14:paraId="2DCA42A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Times New Roman" w:hAnsi="Courier New"/>
          <w:snapToGrid w:val="0"/>
          <w:sz w:val="16"/>
          <w:lang w:eastAsia="ko-KR"/>
        </w:rPr>
        <w:t xml:space="preserve">id-M5ReportAmount </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537</w:t>
      </w:r>
    </w:p>
    <w:p w14:paraId="436B06F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id-M6ReportAmount </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ProtocolIE-ID ::= 538</w:t>
      </w:r>
    </w:p>
    <w:p w14:paraId="7BF7CBF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id-M7ReportAmount </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539</w:t>
      </w:r>
    </w:p>
    <w:p w14:paraId="6C59659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z w:val="16"/>
          <w:lang w:eastAsia="ko-KR"/>
        </w:rPr>
        <w:t>id-SurvivalTime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540</w:t>
      </w:r>
    </w:p>
    <w:p w14:paraId="3C9BA3E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zh-CN"/>
        </w:rPr>
        <w:t>id-</w:t>
      </w:r>
      <w:r>
        <w:rPr>
          <w:rFonts w:ascii="Courier New" w:eastAsia="Times New Roman" w:hAnsi="Courier New"/>
          <w:snapToGrid w:val="0"/>
          <w:sz w:val="16"/>
          <w:lang w:eastAsia="ko-KR"/>
        </w:rPr>
        <w:t>PDCMeasurementPeriodicity</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ProtocolIE-ID ::= </w:t>
      </w:r>
      <w:r>
        <w:rPr>
          <w:rFonts w:ascii="Courier New" w:eastAsia="Times New Roman" w:hAnsi="Courier New"/>
          <w:snapToGrid w:val="0"/>
          <w:sz w:val="16"/>
          <w:lang w:eastAsia="zh-CN"/>
        </w:rPr>
        <w:t>541</w:t>
      </w:r>
    </w:p>
    <w:p w14:paraId="39EACDF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id-PDCMeasurementQuantities</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ProtocolIE-ID ::= </w:t>
      </w:r>
      <w:r>
        <w:rPr>
          <w:rFonts w:ascii="Courier New" w:eastAsia="Times New Roman" w:hAnsi="Courier New"/>
          <w:snapToGrid w:val="0"/>
          <w:sz w:val="16"/>
          <w:lang w:eastAsia="zh-CN"/>
        </w:rPr>
        <w:t>542</w:t>
      </w:r>
    </w:p>
    <w:p w14:paraId="7FEC9E1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ko-KR"/>
        </w:rPr>
      </w:pPr>
      <w:r>
        <w:rPr>
          <w:rFonts w:ascii="Courier New" w:eastAsia="Times New Roman" w:hAnsi="Courier New"/>
          <w:sz w:val="16"/>
          <w:lang w:val="sv-SE" w:eastAsia="ko-KR"/>
        </w:rPr>
        <w:t>id-PDCMeasurementQuantities-Item</w:t>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napToGrid w:val="0"/>
          <w:sz w:val="16"/>
          <w:lang w:eastAsia="ko-KR"/>
        </w:rPr>
        <w:t xml:space="preserve">ProtocolIE-ID ::= </w:t>
      </w:r>
      <w:r>
        <w:rPr>
          <w:rFonts w:ascii="Courier New" w:eastAsia="Times New Roman" w:hAnsi="Courier New"/>
          <w:snapToGrid w:val="0"/>
          <w:sz w:val="16"/>
          <w:lang w:eastAsia="zh-CN"/>
        </w:rPr>
        <w:t>543</w:t>
      </w:r>
    </w:p>
    <w:p w14:paraId="337B153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ko-KR"/>
        </w:rPr>
        <w:t>id-PDCMeasurementResult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ProtocolIE-ID ::= </w:t>
      </w:r>
      <w:r>
        <w:rPr>
          <w:rFonts w:ascii="Courier New" w:eastAsia="Times New Roman" w:hAnsi="Courier New"/>
          <w:snapToGrid w:val="0"/>
          <w:sz w:val="16"/>
          <w:lang w:eastAsia="zh-CN"/>
        </w:rPr>
        <w:t>544</w:t>
      </w:r>
    </w:p>
    <w:p w14:paraId="13E9552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id-</w:t>
      </w:r>
      <w:r>
        <w:rPr>
          <w:rFonts w:ascii="Courier New" w:eastAsia="Times New Roman" w:hAnsi="Courier New"/>
          <w:snapToGrid w:val="0"/>
          <w:sz w:val="16"/>
          <w:lang w:eastAsia="ko-KR"/>
        </w:rPr>
        <w:t>PDCReportType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ProtocolIE-ID ::= </w:t>
      </w:r>
      <w:r>
        <w:rPr>
          <w:rFonts w:ascii="Courier New" w:eastAsia="Times New Roman" w:hAnsi="Courier New"/>
          <w:snapToGrid w:val="0"/>
          <w:sz w:val="16"/>
          <w:lang w:eastAsia="zh-CN"/>
        </w:rPr>
        <w:t>545</w:t>
      </w:r>
    </w:p>
    <w:p w14:paraId="79750DF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ko-KR"/>
        </w:rPr>
      </w:pPr>
      <w:r>
        <w:rPr>
          <w:rFonts w:ascii="Courier New" w:eastAsia="Times New Roman" w:hAnsi="Courier New"/>
          <w:snapToGrid w:val="0"/>
          <w:sz w:val="16"/>
          <w:lang w:eastAsia="zh-CN"/>
        </w:rPr>
        <w:t>id-RAN-UE-PDC-MeasID</w:t>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ko-KR"/>
        </w:rPr>
        <w:t xml:space="preserve">ProtocolIE-ID ::= </w:t>
      </w:r>
      <w:r>
        <w:rPr>
          <w:rFonts w:ascii="Courier New" w:eastAsia="Times New Roman" w:hAnsi="Courier New"/>
          <w:snapToGrid w:val="0"/>
          <w:sz w:val="16"/>
          <w:lang w:eastAsia="zh-CN"/>
        </w:rPr>
        <w:t>546</w:t>
      </w:r>
    </w:p>
    <w:p w14:paraId="1AA5912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Pr>
          <w:rFonts w:ascii="Courier New" w:eastAsia="Batang" w:hAnsi="Courier New"/>
          <w:bCs/>
          <w:sz w:val="16"/>
          <w:lang w:val="sv-SE" w:eastAsia="ko-KR"/>
        </w:rPr>
        <w:t>id-</w:t>
      </w:r>
      <w:r>
        <w:rPr>
          <w:rFonts w:ascii="Courier New" w:eastAsia="Times New Roman" w:hAnsi="Courier New"/>
          <w:snapToGrid w:val="0"/>
          <w:sz w:val="16"/>
          <w:lang w:val="sv-SE" w:eastAsia="ko-KR"/>
        </w:rPr>
        <w:t>SCGActivationRequest</w:t>
      </w:r>
      <w:r>
        <w:rPr>
          <w:rFonts w:ascii="Courier New" w:eastAsia="Batang" w:hAnsi="Courier New"/>
          <w:bCs/>
          <w:sz w:val="16"/>
          <w:lang w:val="sv-SE" w:eastAsia="ko-KR"/>
        </w:rPr>
        <w:tab/>
      </w:r>
      <w:r>
        <w:rPr>
          <w:rFonts w:ascii="Courier New" w:eastAsia="Batang" w:hAnsi="Courier New"/>
          <w:bCs/>
          <w:sz w:val="16"/>
          <w:lang w:val="sv-SE" w:eastAsia="ko-KR"/>
        </w:rPr>
        <w:tab/>
      </w:r>
      <w:r>
        <w:rPr>
          <w:rFonts w:ascii="Courier New" w:eastAsia="Batang" w:hAnsi="Courier New"/>
          <w:bCs/>
          <w:sz w:val="16"/>
          <w:lang w:val="sv-SE" w:eastAsia="ko-KR"/>
        </w:rPr>
        <w:tab/>
      </w:r>
      <w:r>
        <w:rPr>
          <w:rFonts w:ascii="Courier New" w:eastAsia="Batang" w:hAnsi="Courier New"/>
          <w:bCs/>
          <w:sz w:val="16"/>
          <w:lang w:val="sv-SE" w:eastAsia="ko-KR"/>
        </w:rPr>
        <w:tab/>
      </w:r>
      <w:r>
        <w:rPr>
          <w:rFonts w:ascii="Courier New" w:eastAsia="Batang" w:hAnsi="Courier New"/>
          <w:bCs/>
          <w:sz w:val="16"/>
          <w:lang w:val="sv-SE" w:eastAsia="ko-KR"/>
        </w:rPr>
        <w:tab/>
      </w:r>
      <w:r>
        <w:rPr>
          <w:rFonts w:ascii="Courier New" w:eastAsia="Batang" w:hAnsi="Courier New"/>
          <w:bCs/>
          <w:sz w:val="16"/>
          <w:lang w:val="sv-SE" w:eastAsia="ko-KR"/>
        </w:rPr>
        <w:tab/>
      </w:r>
      <w:r>
        <w:rPr>
          <w:rFonts w:ascii="Courier New" w:eastAsia="Batang" w:hAnsi="Courier New"/>
          <w:bCs/>
          <w:sz w:val="16"/>
          <w:lang w:val="sv-SE" w:eastAsia="ko-KR"/>
        </w:rPr>
        <w:tab/>
      </w:r>
      <w:r>
        <w:rPr>
          <w:rFonts w:ascii="Courier New" w:eastAsia="Batang" w:hAnsi="Courier New"/>
          <w:bCs/>
          <w:sz w:val="16"/>
          <w:lang w:val="sv-SE" w:eastAsia="ko-KR"/>
        </w:rPr>
        <w:tab/>
      </w:r>
      <w:r>
        <w:rPr>
          <w:rFonts w:ascii="Courier New" w:eastAsia="Times New Roman" w:hAnsi="Courier New"/>
          <w:snapToGrid w:val="0"/>
          <w:sz w:val="16"/>
          <w:lang w:val="sv-SE" w:eastAsia="ko-KR"/>
        </w:rPr>
        <w:t xml:space="preserve">ProtocolIE-ID </w:t>
      </w:r>
      <w:r>
        <w:rPr>
          <w:rFonts w:ascii="Courier New" w:eastAsia="Times New Roman" w:hAnsi="Courier New"/>
          <w:snapToGrid w:val="0"/>
          <w:sz w:val="16"/>
          <w:lang w:val="sv-SE" w:eastAsia="ko-KR"/>
        </w:rPr>
        <w:t>::= 547</w:t>
      </w:r>
    </w:p>
    <w:p w14:paraId="5CBF3A1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Cs/>
          <w:sz w:val="16"/>
          <w:lang w:val="sv-SE" w:eastAsia="ko-KR"/>
        </w:rPr>
      </w:pPr>
      <w:r>
        <w:rPr>
          <w:rFonts w:ascii="Courier New" w:eastAsia="Batang" w:hAnsi="Courier New"/>
          <w:bCs/>
          <w:sz w:val="16"/>
          <w:lang w:val="sv-SE" w:eastAsia="ko-KR"/>
        </w:rPr>
        <w:t>id-</w:t>
      </w:r>
      <w:r>
        <w:rPr>
          <w:rFonts w:ascii="Courier New" w:eastAsia="Times New Roman" w:hAnsi="Courier New"/>
          <w:snapToGrid w:val="0"/>
          <w:sz w:val="16"/>
          <w:lang w:val="sv-SE" w:eastAsia="ko-KR"/>
        </w:rPr>
        <w:t>SCGActivationStatus</w:t>
      </w:r>
      <w:r>
        <w:rPr>
          <w:rFonts w:ascii="Courier New" w:eastAsia="Batang" w:hAnsi="Courier New"/>
          <w:bCs/>
          <w:sz w:val="16"/>
          <w:lang w:val="sv-SE" w:eastAsia="ko-KR"/>
        </w:rPr>
        <w:tab/>
      </w:r>
      <w:r>
        <w:rPr>
          <w:rFonts w:ascii="Courier New" w:eastAsia="Batang" w:hAnsi="Courier New"/>
          <w:bCs/>
          <w:sz w:val="16"/>
          <w:lang w:val="sv-SE" w:eastAsia="ko-KR"/>
        </w:rPr>
        <w:tab/>
      </w:r>
      <w:r>
        <w:rPr>
          <w:rFonts w:ascii="Courier New" w:eastAsia="Batang" w:hAnsi="Courier New"/>
          <w:bCs/>
          <w:sz w:val="16"/>
          <w:lang w:val="sv-SE" w:eastAsia="ko-KR"/>
        </w:rPr>
        <w:tab/>
      </w:r>
      <w:r>
        <w:rPr>
          <w:rFonts w:ascii="Courier New" w:eastAsia="Batang" w:hAnsi="Courier New"/>
          <w:bCs/>
          <w:sz w:val="16"/>
          <w:lang w:val="sv-SE" w:eastAsia="ko-KR"/>
        </w:rPr>
        <w:tab/>
      </w:r>
      <w:r>
        <w:rPr>
          <w:rFonts w:ascii="Courier New" w:eastAsia="Batang" w:hAnsi="Courier New"/>
          <w:bCs/>
          <w:sz w:val="16"/>
          <w:lang w:val="sv-SE" w:eastAsia="ko-KR"/>
        </w:rPr>
        <w:tab/>
      </w:r>
      <w:r>
        <w:rPr>
          <w:rFonts w:ascii="Courier New" w:eastAsia="Batang" w:hAnsi="Courier New"/>
          <w:bCs/>
          <w:sz w:val="16"/>
          <w:lang w:val="sv-SE" w:eastAsia="ko-KR"/>
        </w:rPr>
        <w:tab/>
      </w:r>
      <w:r>
        <w:rPr>
          <w:rFonts w:ascii="Courier New" w:eastAsia="Batang" w:hAnsi="Courier New"/>
          <w:bCs/>
          <w:sz w:val="16"/>
          <w:lang w:val="sv-SE" w:eastAsia="ko-KR"/>
        </w:rPr>
        <w:tab/>
      </w:r>
      <w:r>
        <w:rPr>
          <w:rFonts w:ascii="Courier New" w:eastAsia="Batang" w:hAnsi="Courier New"/>
          <w:bCs/>
          <w:sz w:val="16"/>
          <w:lang w:val="sv-SE" w:eastAsia="ko-KR"/>
        </w:rPr>
        <w:tab/>
      </w:r>
      <w:r>
        <w:rPr>
          <w:rFonts w:ascii="Courier New" w:eastAsia="Times New Roman" w:hAnsi="Courier New"/>
          <w:snapToGrid w:val="0"/>
          <w:sz w:val="16"/>
          <w:lang w:val="sv-SE" w:eastAsia="ko-KR"/>
        </w:rPr>
        <w:t>ProtocolIE-ID ::= 548</w:t>
      </w:r>
    </w:p>
    <w:p w14:paraId="2F24A74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Times New Roman" w:hAnsi="Courier New"/>
          <w:snapToGrid w:val="0"/>
          <w:sz w:val="16"/>
          <w:lang w:val="sv-SE" w:eastAsia="ko-KR"/>
        </w:rPr>
        <w:t>id-PRSTRPList</w:t>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t>ProtocolIE-ID ::= 549</w:t>
      </w:r>
    </w:p>
    <w:p w14:paraId="2C3117B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Times New Roman" w:hAnsi="Courier New"/>
          <w:snapToGrid w:val="0"/>
          <w:sz w:val="16"/>
          <w:lang w:val="sv-SE" w:eastAsia="ko-KR"/>
        </w:rPr>
        <w:t>id-PRSTransmissionTRPList</w:t>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r>
      <w:r>
        <w:rPr>
          <w:rFonts w:ascii="Courier New" w:eastAsia="宋体" w:hAnsi="Courier New"/>
          <w:snapToGrid w:val="0"/>
          <w:sz w:val="16"/>
          <w:lang w:val="sv-SE" w:eastAsia="ko-KR"/>
        </w:rPr>
        <w:tab/>
        <w:t>ProtocolIE-ID ::= 550</w:t>
      </w:r>
    </w:p>
    <w:p w14:paraId="7268B78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Times New Roman" w:hAnsi="Courier New"/>
          <w:snapToGrid w:val="0"/>
          <w:sz w:val="16"/>
          <w:lang w:val="sv-SE" w:eastAsia="ko-KR"/>
        </w:rPr>
        <w:t>id-OnDemandPRS</w:t>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Times New Roman" w:hAnsi="Courier New"/>
          <w:snapToGrid w:val="0"/>
          <w:sz w:val="16"/>
          <w:lang w:val="sv-SE" w:eastAsia="ko-KR"/>
        </w:rPr>
        <w:tab/>
      </w:r>
      <w:r>
        <w:rPr>
          <w:rFonts w:ascii="Courier New" w:eastAsia="宋体" w:hAnsi="Courier New"/>
          <w:snapToGrid w:val="0"/>
          <w:sz w:val="16"/>
          <w:lang w:val="sv-SE" w:eastAsia="ko-KR"/>
        </w:rPr>
        <w:t>ProtocolIE-ID ::= 551</w:t>
      </w:r>
    </w:p>
    <w:p w14:paraId="3655984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id-AoA-SearchWindow</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552</w:t>
      </w:r>
    </w:p>
    <w:p w14:paraId="0CBF945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napToGrid w:val="0"/>
          <w:sz w:val="16"/>
          <w:lang w:eastAsia="ko-KR"/>
        </w:rPr>
        <w:lastRenderedPageBreak/>
        <w:t>i</w:t>
      </w:r>
      <w:r>
        <w:rPr>
          <w:rFonts w:ascii="Courier New" w:eastAsia="Times New Roman" w:hAnsi="Courier New"/>
          <w:snapToGrid w:val="0"/>
          <w:sz w:val="16"/>
          <w:lang w:eastAsia="ko-KR"/>
        </w:rPr>
        <w:t>d-TRP-MeasurementUpdateList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宋体" w:hAnsi="Courier New"/>
          <w:snapToGrid w:val="0"/>
          <w:sz w:val="16"/>
          <w:lang w:eastAsia="ko-KR"/>
        </w:rPr>
        <w:t>ProtocolIE-ID ::= 553</w:t>
      </w:r>
    </w:p>
    <w:p w14:paraId="2CAB92F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id-ZoAInformation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554</w:t>
      </w:r>
    </w:p>
    <w:p w14:paraId="4D311B9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id-ResponseTime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宋体" w:hAnsi="Courier New"/>
          <w:snapToGrid w:val="0"/>
          <w:sz w:val="16"/>
          <w:lang w:eastAsia="ko-KR"/>
        </w:rPr>
        <w:t>ProtocolIE-ID ::= 555</w:t>
      </w:r>
    </w:p>
    <w:p w14:paraId="6FFD3DB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id-ARPLocationInfo</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556</w:t>
      </w:r>
    </w:p>
    <w:p w14:paraId="61363E1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id-ARP-ID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557</w:t>
      </w:r>
    </w:p>
    <w:p w14:paraId="78FA099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eastAsia="ko-KR"/>
        </w:rPr>
      </w:pPr>
      <w:r>
        <w:rPr>
          <w:rFonts w:ascii="Courier New" w:eastAsia="Calibri" w:hAnsi="Courier New"/>
          <w:sz w:val="16"/>
          <w:lang w:eastAsia="ja-JP"/>
        </w:rPr>
        <w:t>id-MultipleULAoA</w:t>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宋体" w:hAnsi="Courier New"/>
          <w:snapToGrid w:val="0"/>
          <w:sz w:val="16"/>
          <w:szCs w:val="22"/>
          <w:lang w:eastAsia="ko-KR"/>
        </w:rPr>
        <w:t>ProtocolIE-ID ::= 558</w:t>
      </w:r>
    </w:p>
    <w:p w14:paraId="2B4F005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ja-JP"/>
        </w:rPr>
      </w:pPr>
      <w:r>
        <w:rPr>
          <w:rFonts w:ascii="Courier New" w:eastAsia="Calibri" w:hAnsi="Courier New"/>
          <w:sz w:val="16"/>
          <w:lang w:eastAsia="ja-JP"/>
        </w:rPr>
        <w:t>id-UL-SRS-RSRPP</w:t>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宋体" w:hAnsi="Courier New"/>
          <w:snapToGrid w:val="0"/>
          <w:sz w:val="16"/>
          <w:szCs w:val="22"/>
          <w:lang w:eastAsia="ko-KR"/>
        </w:rPr>
        <w:t>ProtocolIE-ID ::= 559</w:t>
      </w:r>
    </w:p>
    <w:p w14:paraId="10CD91E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eastAsia="ko-KR"/>
        </w:rPr>
      </w:pPr>
      <w:r>
        <w:rPr>
          <w:rFonts w:ascii="Courier New" w:eastAsia="Calibri" w:hAnsi="Courier New"/>
          <w:sz w:val="16"/>
          <w:lang w:eastAsia="ja-JP"/>
        </w:rPr>
        <w:t>id-SRSResourcetype</w:t>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宋体" w:hAnsi="Courier New"/>
          <w:snapToGrid w:val="0"/>
          <w:sz w:val="16"/>
          <w:szCs w:val="22"/>
          <w:lang w:eastAsia="ko-KR"/>
        </w:rPr>
        <w:t>ProtocolIE-ID ::= 560</w:t>
      </w:r>
    </w:p>
    <w:p w14:paraId="3962310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ja-JP"/>
        </w:rPr>
      </w:pPr>
      <w:r>
        <w:rPr>
          <w:rFonts w:ascii="Courier New" w:eastAsia="宋体" w:hAnsi="Courier New"/>
          <w:snapToGrid w:val="0"/>
          <w:sz w:val="16"/>
          <w:szCs w:val="22"/>
          <w:lang w:eastAsia="ko-KR"/>
        </w:rPr>
        <w:t>id-ExtendedAdditionalPathList</w:t>
      </w:r>
      <w:r>
        <w:rPr>
          <w:rFonts w:ascii="Courier New" w:eastAsia="宋体" w:hAnsi="Courier New"/>
          <w:snapToGrid w:val="0"/>
          <w:sz w:val="16"/>
          <w:szCs w:val="22"/>
          <w:lang w:eastAsia="ko-KR"/>
        </w:rPr>
        <w:tab/>
      </w:r>
      <w:r>
        <w:rPr>
          <w:rFonts w:ascii="Courier New" w:eastAsia="宋体" w:hAnsi="Courier New"/>
          <w:snapToGrid w:val="0"/>
          <w:sz w:val="16"/>
          <w:szCs w:val="22"/>
          <w:lang w:eastAsia="ko-KR"/>
        </w:rPr>
        <w:tab/>
      </w:r>
      <w:r>
        <w:rPr>
          <w:rFonts w:ascii="Courier New" w:eastAsia="宋体" w:hAnsi="Courier New"/>
          <w:snapToGrid w:val="0"/>
          <w:sz w:val="16"/>
          <w:szCs w:val="22"/>
          <w:lang w:eastAsia="ko-KR"/>
        </w:rPr>
        <w:tab/>
      </w:r>
      <w:r>
        <w:rPr>
          <w:rFonts w:ascii="Courier New" w:eastAsia="宋体" w:hAnsi="Courier New"/>
          <w:snapToGrid w:val="0"/>
          <w:sz w:val="16"/>
          <w:szCs w:val="22"/>
          <w:lang w:eastAsia="ko-KR"/>
        </w:rPr>
        <w:tab/>
      </w:r>
      <w:r>
        <w:rPr>
          <w:rFonts w:ascii="Courier New" w:eastAsia="宋体" w:hAnsi="Courier New"/>
          <w:snapToGrid w:val="0"/>
          <w:sz w:val="16"/>
          <w:szCs w:val="22"/>
          <w:lang w:eastAsia="ko-KR"/>
        </w:rPr>
        <w:tab/>
      </w:r>
      <w:r>
        <w:rPr>
          <w:rFonts w:ascii="Courier New" w:eastAsia="宋体" w:hAnsi="Courier New"/>
          <w:snapToGrid w:val="0"/>
          <w:sz w:val="16"/>
          <w:szCs w:val="22"/>
          <w:lang w:eastAsia="ko-KR"/>
        </w:rPr>
        <w:tab/>
        <w:t>ProtocolIE-ID ::= 561</w:t>
      </w:r>
    </w:p>
    <w:p w14:paraId="06FF3CD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napToGrid w:val="0"/>
          <w:sz w:val="16"/>
          <w:lang w:eastAsia="ko-KR"/>
        </w:rPr>
        <w:t>id-</w:t>
      </w:r>
      <w:r>
        <w:rPr>
          <w:rFonts w:ascii="Courier New" w:eastAsia="宋体" w:hAnsi="Courier New"/>
          <w:snapToGrid w:val="0"/>
          <w:sz w:val="16"/>
          <w:lang w:eastAsia="ko-KR"/>
        </w:rPr>
        <w:t>LoS-NLoSInformation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宋体" w:hAnsi="Courier New"/>
          <w:snapToGrid w:val="0"/>
          <w:sz w:val="16"/>
          <w:lang w:eastAsia="ko-KR"/>
        </w:rPr>
        <w:t xml:space="preserve">ProtocolIE-ID ::= </w:t>
      </w:r>
      <w:r>
        <w:rPr>
          <w:rFonts w:ascii="Courier New" w:eastAsia="宋体" w:hAnsi="Courier New"/>
          <w:snapToGrid w:val="0"/>
          <w:sz w:val="16"/>
          <w:szCs w:val="22"/>
          <w:lang w:eastAsia="ko-KR"/>
        </w:rPr>
        <w:t>562</w:t>
      </w:r>
    </w:p>
    <w:p w14:paraId="08CE14D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id-N</w:t>
      </w:r>
      <w:r>
        <w:rPr>
          <w:rFonts w:ascii="Courier New" w:eastAsia="Times New Roman" w:hAnsi="Courier New"/>
          <w:snapToGrid w:val="0"/>
          <w:sz w:val="16"/>
          <w:lang w:eastAsia="ko-KR"/>
        </w:rPr>
        <w:t>umberOfTRPRxTEG</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564</w:t>
      </w:r>
    </w:p>
    <w:p w14:paraId="65035FC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id-NumberOfTRPRxTxTEG</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565</w:t>
      </w:r>
    </w:p>
    <w:p w14:paraId="4D7EABB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id-TRPTxTEGAssociation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566</w:t>
      </w:r>
    </w:p>
    <w:p w14:paraId="0F8F45F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id-TRPTEGInformation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567</w:t>
      </w:r>
    </w:p>
    <w:p w14:paraId="067B88B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id-TRPRx-TEGInformation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568</w:t>
      </w:r>
    </w:p>
    <w:p w14:paraId="4C39B87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id-TRP-PRS-Info-List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569</w:t>
      </w:r>
    </w:p>
    <w:p w14:paraId="5D66861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宋体" w:hAnsi="Courier New"/>
          <w:snapToGrid w:val="0"/>
          <w:sz w:val="16"/>
          <w:lang w:eastAsia="ko-KR"/>
        </w:rPr>
        <w:t>id-PRS-Measurement-Info-List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570</w:t>
      </w:r>
    </w:p>
    <w:p w14:paraId="413330E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id-PRSConfigRequestType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571</w:t>
      </w:r>
    </w:p>
    <w:p w14:paraId="63E7836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id-MeasurementTimeOccasion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573</w:t>
      </w:r>
    </w:p>
    <w:p w14:paraId="43A9DC5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id-MeasurementCharacteristicsRequestIndica</w:t>
      </w:r>
      <w:r>
        <w:rPr>
          <w:rFonts w:ascii="Courier New" w:eastAsia="Times New Roman" w:hAnsi="Courier New"/>
          <w:snapToGrid w:val="0"/>
          <w:sz w:val="16"/>
          <w:lang w:eastAsia="ko-KR"/>
        </w:rPr>
        <w:t>tor</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574</w:t>
      </w:r>
    </w:p>
    <w:p w14:paraId="6675E29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id-UEReportingInformation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575</w:t>
      </w:r>
    </w:p>
    <w:p w14:paraId="5382D2E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id-PosConextRevIndication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576</w:t>
      </w:r>
    </w:p>
    <w:p w14:paraId="5CE116F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id-TRPBeamAntennaInformation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577</w:t>
      </w:r>
    </w:p>
    <w:p w14:paraId="423C07E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id-NRRedCapUEIndication </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578</w:t>
      </w:r>
    </w:p>
    <w:p w14:paraId="14073B6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r>
        <w:rPr>
          <w:rFonts w:ascii="Courier New" w:eastAsia="Times New Roman" w:hAnsi="Courier New"/>
          <w:snapToGrid w:val="0"/>
          <w:sz w:val="16"/>
          <w:lang w:eastAsia="zh-CN"/>
        </w:rPr>
        <w:t>Redcap-Bc</w:t>
      </w:r>
      <w:r>
        <w:rPr>
          <w:rFonts w:ascii="Courier New" w:eastAsia="Times New Roman" w:hAnsi="Courier New"/>
          <w:snapToGrid w:val="0"/>
          <w:sz w:val="16"/>
          <w:lang w:eastAsia="zh-CN"/>
        </w:rPr>
        <w:t>ast-Information</w:t>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t xml:space="preserve">ProtocolIE-ID ::= </w:t>
      </w:r>
      <w:r>
        <w:rPr>
          <w:rFonts w:ascii="Courier New" w:eastAsia="Times New Roman" w:hAnsi="Courier New"/>
          <w:snapToGrid w:val="0"/>
          <w:sz w:val="16"/>
          <w:lang w:eastAsia="zh-CN"/>
        </w:rPr>
        <w:t>579</w:t>
      </w:r>
    </w:p>
    <w:p w14:paraId="747D964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id-RANUEPagingDRX</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580</w:t>
      </w:r>
    </w:p>
    <w:p w14:paraId="10FB422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zh-CN"/>
        </w:rPr>
        <w:t>id-</w:t>
      </w:r>
      <w:r>
        <w:rPr>
          <w:rFonts w:ascii="Courier New" w:eastAsia="Times New Roman" w:hAnsi="Courier New"/>
          <w:snapToGrid w:val="0"/>
          <w:sz w:val="16"/>
          <w:lang w:eastAsia="ko-KR"/>
        </w:rPr>
        <w:t>CNUEPagingDRX</w:t>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ko-KR"/>
        </w:rPr>
        <w:t xml:space="preserve">ProtocolIE-ID ::= </w:t>
      </w:r>
      <w:r>
        <w:rPr>
          <w:rFonts w:ascii="Courier New" w:eastAsia="Times New Roman" w:hAnsi="Courier New"/>
          <w:snapToGrid w:val="0"/>
          <w:sz w:val="16"/>
          <w:lang w:eastAsia="zh-CN"/>
        </w:rPr>
        <w:t>581</w:t>
      </w:r>
    </w:p>
    <w:p w14:paraId="12252DD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zh-CN"/>
        </w:rPr>
        <w:t>id-NRPagingeDRXInformation</w:t>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t>ProtocolIE-ID ::= 582</w:t>
      </w:r>
    </w:p>
    <w:p w14:paraId="375BF42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Pr>
          <w:rFonts w:ascii="Courier New" w:eastAsia="Times New Roman" w:hAnsi="Courier New"/>
          <w:snapToGrid w:val="0"/>
          <w:sz w:val="16"/>
          <w:lang w:val="fr-FR" w:eastAsia="zh-CN"/>
        </w:rPr>
        <w:t>id-NRPagingeDRXInformationforRRCINACTIVE</w:t>
      </w:r>
      <w:r>
        <w:rPr>
          <w:rFonts w:ascii="Courier New" w:eastAsia="Times New Roman" w:hAnsi="Courier New"/>
          <w:snapToGrid w:val="0"/>
          <w:sz w:val="16"/>
          <w:lang w:val="fr-FR" w:eastAsia="zh-CN"/>
        </w:rPr>
        <w:tab/>
      </w:r>
      <w:r>
        <w:rPr>
          <w:rFonts w:ascii="Courier New" w:eastAsia="Times New Roman" w:hAnsi="Courier New"/>
          <w:snapToGrid w:val="0"/>
          <w:sz w:val="16"/>
          <w:lang w:val="fr-FR" w:eastAsia="zh-CN"/>
        </w:rPr>
        <w:tab/>
      </w:r>
      <w:r>
        <w:rPr>
          <w:rFonts w:ascii="Courier New" w:eastAsia="Times New Roman" w:hAnsi="Courier New"/>
          <w:snapToGrid w:val="0"/>
          <w:sz w:val="16"/>
          <w:lang w:val="fr-FR" w:eastAsia="zh-CN"/>
        </w:rPr>
        <w:tab/>
        <w:t xml:space="preserve">ProtocolIE-ID ::= </w:t>
      </w:r>
      <w:r>
        <w:rPr>
          <w:rFonts w:ascii="Courier New" w:eastAsia="Times New Roman" w:hAnsi="Courier New"/>
          <w:snapToGrid w:val="0"/>
          <w:sz w:val="16"/>
          <w:lang w:val="fr-FR" w:eastAsia="zh-CN"/>
        </w:rPr>
        <w:t>583</w:t>
      </w:r>
    </w:p>
    <w:p w14:paraId="5DB3849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napToGrid w:val="0"/>
          <w:sz w:val="16"/>
          <w:lang w:val="fr-FR" w:eastAsia="ko-KR"/>
        </w:rPr>
      </w:pPr>
      <w:r>
        <w:rPr>
          <w:rFonts w:ascii="Courier New" w:eastAsia="Malgun Gothic" w:hAnsi="Courier New"/>
          <w:snapToGrid w:val="0"/>
          <w:sz w:val="16"/>
          <w:lang w:val="fr-FR" w:eastAsia="ko-KR"/>
        </w:rPr>
        <w:t>id-NR-TADV</w:t>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r>
      <w:r>
        <w:rPr>
          <w:rFonts w:ascii="Courier New" w:eastAsia="宋体" w:hAnsi="Courier New"/>
          <w:sz w:val="16"/>
          <w:lang w:val="fr-FR" w:eastAsia="ko-KR"/>
        </w:rPr>
        <w:tab/>
        <w:t>ProtocolIE-ID ::= 584</w:t>
      </w:r>
    </w:p>
    <w:p w14:paraId="4AF1922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zh-CN"/>
        </w:rPr>
        <w:t>id-QoEInformation</w:t>
      </w:r>
      <w:r>
        <w:rPr>
          <w:rFonts w:ascii="Courier New" w:eastAsia="Times New Roman" w:hAnsi="Courier New"/>
          <w:snapToGrid w:val="0"/>
          <w:sz w:val="16"/>
          <w:lang w:val="fr-FR" w:eastAsia="zh-CN"/>
        </w:rPr>
        <w:tab/>
      </w:r>
      <w:r>
        <w:rPr>
          <w:rFonts w:ascii="Courier New" w:eastAsia="Times New Roman" w:hAnsi="Courier New"/>
          <w:snapToGrid w:val="0"/>
          <w:sz w:val="16"/>
          <w:lang w:val="fr-FR" w:eastAsia="zh-CN"/>
        </w:rPr>
        <w:tab/>
      </w:r>
      <w:r>
        <w:rPr>
          <w:rFonts w:ascii="Courier New" w:eastAsia="Times New Roman" w:hAnsi="Courier New"/>
          <w:snapToGrid w:val="0"/>
          <w:sz w:val="16"/>
          <w:lang w:val="fr-FR" w:eastAsia="zh-CN"/>
        </w:rPr>
        <w:tab/>
      </w:r>
      <w:r>
        <w:rPr>
          <w:rFonts w:ascii="Courier New" w:eastAsia="Times New Roman" w:hAnsi="Courier New"/>
          <w:snapToGrid w:val="0"/>
          <w:sz w:val="16"/>
          <w:lang w:val="fr-FR" w:eastAsia="zh-CN"/>
        </w:rPr>
        <w:tab/>
      </w:r>
      <w:r>
        <w:rPr>
          <w:rFonts w:ascii="Courier New" w:eastAsia="Times New Roman" w:hAnsi="Courier New"/>
          <w:snapToGrid w:val="0"/>
          <w:sz w:val="16"/>
          <w:lang w:val="fr-FR" w:eastAsia="zh-CN"/>
        </w:rPr>
        <w:tab/>
      </w:r>
      <w:r>
        <w:rPr>
          <w:rFonts w:ascii="Courier New" w:eastAsia="Times New Roman" w:hAnsi="Courier New"/>
          <w:snapToGrid w:val="0"/>
          <w:sz w:val="16"/>
          <w:lang w:val="fr-FR" w:eastAsia="zh-CN"/>
        </w:rPr>
        <w:tab/>
      </w:r>
      <w:r>
        <w:rPr>
          <w:rFonts w:ascii="Courier New" w:eastAsia="Times New Roman" w:hAnsi="Courier New"/>
          <w:snapToGrid w:val="0"/>
          <w:sz w:val="16"/>
          <w:lang w:val="fr-FR" w:eastAsia="zh-CN"/>
        </w:rPr>
        <w:tab/>
      </w:r>
      <w:r>
        <w:rPr>
          <w:rFonts w:ascii="Courier New" w:eastAsia="Times New Roman" w:hAnsi="Courier New"/>
          <w:snapToGrid w:val="0"/>
          <w:sz w:val="16"/>
          <w:lang w:val="fr-FR" w:eastAsia="zh-CN"/>
        </w:rPr>
        <w:tab/>
      </w:r>
      <w:r>
        <w:rPr>
          <w:rFonts w:ascii="Courier New" w:eastAsia="Times New Roman" w:hAnsi="Courier New"/>
          <w:snapToGrid w:val="0"/>
          <w:sz w:val="16"/>
          <w:lang w:val="fr-FR" w:eastAsia="zh-CN"/>
        </w:rPr>
        <w:tab/>
      </w:r>
      <w:r>
        <w:rPr>
          <w:rFonts w:ascii="Courier New" w:eastAsia="宋体" w:hAnsi="Courier New"/>
          <w:snapToGrid w:val="0"/>
          <w:sz w:val="16"/>
          <w:lang w:val="fr-FR" w:eastAsia="ko-KR"/>
        </w:rPr>
        <w:t xml:space="preserve">ProtocolIE-ID ::= </w:t>
      </w:r>
      <w:r>
        <w:rPr>
          <w:rFonts w:ascii="Courier New" w:eastAsia="宋体" w:hAnsi="Courier New"/>
          <w:snapToGrid w:val="0"/>
          <w:sz w:val="16"/>
          <w:lang w:val="fr-FR" w:eastAsia="zh-CN"/>
        </w:rPr>
        <w:t>585</w:t>
      </w:r>
    </w:p>
    <w:p w14:paraId="3081D0F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hint="eastAsia"/>
          <w:snapToGrid w:val="0"/>
          <w:sz w:val="16"/>
          <w:lang w:eastAsia="ko-KR"/>
        </w:rPr>
        <w:t>i</w:t>
      </w:r>
      <w:r>
        <w:rPr>
          <w:rFonts w:ascii="Courier New" w:eastAsia="Times New Roman" w:hAnsi="Courier New"/>
          <w:snapToGrid w:val="0"/>
          <w:sz w:val="16"/>
          <w:lang w:eastAsia="ko-KR"/>
        </w:rPr>
        <w:t>d-CG-SDTQueryIndication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586</w:t>
      </w:r>
    </w:p>
    <w:p w14:paraId="7F398C6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zh-CN"/>
        </w:rPr>
        <w:t>id-</w:t>
      </w:r>
      <w:r>
        <w:rPr>
          <w:rFonts w:ascii="Courier New" w:eastAsia="宋体" w:hAnsi="Courier New"/>
          <w:snapToGrid w:val="0"/>
          <w:sz w:val="16"/>
          <w:lang w:eastAsia="ko-KR"/>
        </w:rPr>
        <w:t>SDT-MAC-PHY-CG-Config</w:t>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t>ProtocolIE-ID ::= 587</w:t>
      </w:r>
    </w:p>
    <w:p w14:paraId="5DCC705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sv-SE"/>
        </w:rPr>
      </w:pPr>
      <w:r>
        <w:rPr>
          <w:rFonts w:ascii="Courier New" w:eastAsia="Times New Roman" w:hAnsi="Courier New"/>
          <w:snapToGrid w:val="0"/>
          <w:sz w:val="16"/>
          <w:lang w:val="sv-SE" w:eastAsia="sv-SE"/>
        </w:rPr>
        <w:t>id-CG-SDTKeptIndicator</w:t>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t>ProtocolIE-ID ::= 588</w:t>
      </w:r>
    </w:p>
    <w:p w14:paraId="06FE652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sv-SE"/>
        </w:rPr>
      </w:pPr>
      <w:r>
        <w:rPr>
          <w:rFonts w:ascii="Courier New" w:eastAsia="Times New Roman" w:hAnsi="Courier New"/>
          <w:snapToGrid w:val="0"/>
          <w:sz w:val="16"/>
          <w:lang w:val="sv-SE" w:eastAsia="sv-SE"/>
        </w:rPr>
        <w:t>id-CG-SDTindicatorSetup</w:t>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t>ProtocolIE-ID ::= 589</w:t>
      </w:r>
    </w:p>
    <w:p w14:paraId="687ADE0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sv-SE"/>
        </w:rPr>
      </w:pPr>
      <w:r>
        <w:rPr>
          <w:rFonts w:ascii="Courier New" w:eastAsia="Times New Roman" w:hAnsi="Courier New"/>
          <w:snapToGrid w:val="0"/>
          <w:sz w:val="16"/>
          <w:lang w:val="sv-SE" w:eastAsia="sv-SE"/>
        </w:rPr>
        <w:t>id-CG-SDTindicatorMod</w:t>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t>ProtocolIE-ID ::= 590</w:t>
      </w:r>
    </w:p>
    <w:p w14:paraId="4CA3DAF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sv-SE"/>
        </w:rPr>
      </w:pPr>
      <w:r>
        <w:rPr>
          <w:rFonts w:ascii="Courier New" w:eastAsia="Times New Roman" w:hAnsi="Courier New"/>
          <w:snapToGrid w:val="0"/>
          <w:sz w:val="16"/>
          <w:lang w:val="sv-SE" w:eastAsia="sv-SE"/>
        </w:rPr>
        <w:t>id-CG-SDTSessionInfoOld</w:t>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r>
      <w:r>
        <w:rPr>
          <w:rFonts w:ascii="Courier New" w:eastAsia="Times New Roman" w:hAnsi="Courier New"/>
          <w:snapToGrid w:val="0"/>
          <w:sz w:val="16"/>
          <w:lang w:val="sv-SE" w:eastAsia="sv-SE"/>
        </w:rPr>
        <w:tab/>
        <w:t>ProtocolIE-ID ::= 591</w:t>
      </w:r>
    </w:p>
    <w:p w14:paraId="45138F8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id-SDTInformation</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ProtocolIE-ID ::= 592</w:t>
      </w:r>
    </w:p>
    <w:p w14:paraId="1A75A2B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id-SDTRLCBearerConfiguration</w:t>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t>ProtocolIE-ID ::=</w:t>
      </w:r>
      <w:r>
        <w:rPr>
          <w:rFonts w:ascii="Courier New" w:eastAsia="Times New Roman" w:hAnsi="Courier New"/>
          <w:snapToGrid w:val="0"/>
          <w:sz w:val="16"/>
          <w:lang w:val="fr-FR" w:eastAsia="ko-KR"/>
        </w:rPr>
        <w:t xml:space="preserve"> 593</w:t>
      </w:r>
    </w:p>
    <w:p w14:paraId="2DF0A95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id-FiveG-ProSeAuthorized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594</w:t>
      </w:r>
    </w:p>
    <w:p w14:paraId="049E2EE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id-FiveG-ProSeUEPC5AggregateMaximumBitrate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595</w:t>
      </w:r>
    </w:p>
    <w:p w14:paraId="437B014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id-FiveG-ProSePC5LinkAMBR</w:t>
      </w:r>
      <w:r>
        <w:rPr>
          <w:rFonts w:ascii="Courier New" w:eastAsia="Times New Roman" w:hAnsi="Courier New"/>
          <w:snapToGrid w:val="0"/>
          <w:sz w:val="16"/>
          <w:lang w:eastAsia="ko-KR"/>
        </w:rPr>
        <w:tab/>
        <w:t xml:space="preserve"> </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596</w:t>
      </w:r>
    </w:p>
    <w:p w14:paraId="60ECF00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id-SRBMappingInfo</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597</w:t>
      </w:r>
    </w:p>
    <w:p w14:paraId="7CC2658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id-DRBMappingInfo</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w:t>
      </w:r>
      <w:r>
        <w:rPr>
          <w:rFonts w:ascii="Courier New" w:eastAsia="Times New Roman" w:hAnsi="Courier New"/>
          <w:snapToGrid w:val="0"/>
          <w:sz w:val="16"/>
          <w:lang w:eastAsia="ko-KR"/>
        </w:rPr>
        <w:t>otocolIE-ID ::= 598</w:t>
      </w:r>
    </w:p>
    <w:p w14:paraId="48BE1CC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id-UuRLCChannelToBeSetupList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599</w:t>
      </w:r>
    </w:p>
    <w:p w14:paraId="4063AAD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id-UuRLCChannelToBeModifiedList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600</w:t>
      </w:r>
    </w:p>
    <w:p w14:paraId="4A9D765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id-UuRLCChannelToBeReleasedList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601</w:t>
      </w:r>
    </w:p>
    <w:p w14:paraId="15D27E1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id-UuRLCChannelSetupList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602</w:t>
      </w:r>
    </w:p>
    <w:p w14:paraId="473CFE7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id-UuRLCChannelFailedToBeSetupList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603</w:t>
      </w:r>
    </w:p>
    <w:p w14:paraId="09FA221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id-UuRLCChannelModifiedList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604</w:t>
      </w:r>
    </w:p>
    <w:p w14:paraId="5BF9F16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id-UuRLCChannelFailedToBeModifiedList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605</w:t>
      </w:r>
    </w:p>
    <w:p w14:paraId="1EAE75E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id-UuRLCChannelRequiredToBeModifiedList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606</w:t>
      </w:r>
    </w:p>
    <w:p w14:paraId="25EDD9F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id-UuRLCCha</w:t>
      </w:r>
      <w:r>
        <w:rPr>
          <w:rFonts w:ascii="Courier New" w:eastAsia="Times New Roman" w:hAnsi="Courier New"/>
          <w:snapToGrid w:val="0"/>
          <w:sz w:val="16"/>
          <w:lang w:eastAsia="ko-KR"/>
        </w:rPr>
        <w:t>nnelRequiredToBeReleasedList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607</w:t>
      </w:r>
    </w:p>
    <w:p w14:paraId="30CF914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lastRenderedPageBreak/>
        <w:t>id-PC5RLCChannelToBeSetupList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608</w:t>
      </w:r>
    </w:p>
    <w:p w14:paraId="2606162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id-PC5RLCChannelToBeModifiedList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609</w:t>
      </w:r>
    </w:p>
    <w:p w14:paraId="528BE40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id-PC5RLCChannelToBeReleasedList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610</w:t>
      </w:r>
    </w:p>
    <w:p w14:paraId="5BB8AE6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id-PC5RLCChannelSetupList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611</w:t>
      </w:r>
    </w:p>
    <w:p w14:paraId="57084E0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id-PC5RLCChannelFailedToBeSetupList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612</w:t>
      </w:r>
    </w:p>
    <w:p w14:paraId="74A773B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id-PC5RLCChannelFailedToBeModifiedList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613</w:t>
      </w:r>
    </w:p>
    <w:p w14:paraId="570ED3E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id-PC5RLCChannelRequiredToBeModifiedList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614</w:t>
      </w:r>
    </w:p>
    <w:p w14:paraId="6EE4F79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id-PC5RLCChannelRequiredToBeReleasedList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615</w:t>
      </w:r>
    </w:p>
    <w:p w14:paraId="60FB93E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id-PC5RLCChannelModifiedList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616</w:t>
      </w:r>
    </w:p>
    <w:p w14:paraId="2E64FCC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仿宋" w:hAnsi="Courier New"/>
          <w:snapToGrid w:val="0"/>
          <w:sz w:val="16"/>
          <w:lang w:eastAsia="ko-KR"/>
        </w:rPr>
        <w:t>id-</w:t>
      </w:r>
      <w:r>
        <w:rPr>
          <w:rFonts w:ascii="Courier New" w:eastAsia="Times New Roman" w:hAnsi="Courier New"/>
          <w:snapToGrid w:val="0"/>
          <w:sz w:val="16"/>
          <w:lang w:eastAsia="zh-CN"/>
        </w:rPr>
        <w:t>SidelinkRelayConfiguration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617</w:t>
      </w:r>
    </w:p>
    <w:p w14:paraId="7342103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z w:val="16"/>
          <w:lang w:eastAsia="ko-KR"/>
        </w:rPr>
        <w:t>id-UpdatedRemoteUELocalID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618</w:t>
      </w:r>
    </w:p>
    <w:p w14:paraId="487426F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id-PathSwitchConfigurati</w:t>
      </w:r>
      <w:r>
        <w:rPr>
          <w:rFonts w:ascii="Courier New" w:eastAsia="Times New Roman" w:hAnsi="Courier New"/>
          <w:snapToGrid w:val="0"/>
          <w:sz w:val="16"/>
          <w:lang w:eastAsia="ko-KR"/>
        </w:rPr>
        <w:t>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619</w:t>
      </w:r>
    </w:p>
    <w:p w14:paraId="2B0741E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Pr>
          <w:rFonts w:ascii="Courier New" w:eastAsia="Times New Roman" w:hAnsi="Courier New"/>
          <w:snapToGrid w:val="0"/>
          <w:sz w:val="16"/>
          <w:lang w:eastAsia="ko-KR"/>
        </w:rPr>
        <w:t>id-PagingCause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620</w:t>
      </w:r>
    </w:p>
    <w:p w14:paraId="5078C80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id-MUSIM-GapConfig</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621</w:t>
      </w:r>
    </w:p>
    <w:p w14:paraId="449FD2A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Times New Roman" w:hAnsi="Courier New"/>
          <w:snapToGrid w:val="0"/>
          <w:sz w:val="16"/>
          <w:lang w:eastAsia="ko-KR"/>
        </w:rPr>
        <w:t>id-</w:t>
      </w:r>
      <w:r>
        <w:rPr>
          <w:rFonts w:ascii="Courier New" w:eastAsia="宋体" w:hAnsi="Courier New" w:hint="eastAsia"/>
          <w:snapToGrid w:val="0"/>
          <w:sz w:val="16"/>
          <w:lang w:eastAsia="zh-CN"/>
        </w:rPr>
        <w:t>PEIPSAssistanceInfo</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ProtocolIE-ID ::= </w:t>
      </w:r>
      <w:r>
        <w:rPr>
          <w:rFonts w:ascii="Courier New" w:eastAsia="宋体" w:hAnsi="Courier New"/>
          <w:snapToGrid w:val="0"/>
          <w:sz w:val="16"/>
          <w:lang w:eastAsia="zh-CN"/>
        </w:rPr>
        <w:t>622</w:t>
      </w:r>
    </w:p>
    <w:p w14:paraId="4261E78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id-UEPagingCapability</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ProtocolIE-ID ::= 623</w:t>
      </w:r>
    </w:p>
    <w:p w14:paraId="40FCE89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Times New Roman" w:hAnsi="Courier New"/>
          <w:sz w:val="16"/>
          <w:lang w:eastAsia="ko-KR"/>
        </w:rPr>
        <w:t>id-LastUsedCellIndication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宋体" w:hAnsi="Courier New"/>
          <w:snapToGrid w:val="0"/>
          <w:sz w:val="16"/>
          <w:lang w:eastAsia="zh-CN"/>
        </w:rPr>
        <w:t>ProtocolIE-ID ::= 624</w:t>
      </w:r>
    </w:p>
    <w:p w14:paraId="4174811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Times New Roman" w:hAnsi="Courier New"/>
          <w:sz w:val="16"/>
          <w:lang w:eastAsia="ko-KR"/>
        </w:rPr>
        <w:t>id-SIB17-message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宋体" w:hAnsi="Courier New"/>
          <w:snapToGrid w:val="0"/>
          <w:sz w:val="16"/>
          <w:lang w:eastAsia="zh-CN"/>
        </w:rPr>
        <w:t>ProtocolIE-ID ::= 625</w:t>
      </w:r>
    </w:p>
    <w:p w14:paraId="2D890FB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Pr>
          <w:rFonts w:ascii="Courier New" w:eastAsia="Times New Roman" w:hAnsi="Courier New"/>
          <w:snapToGrid w:val="0"/>
          <w:sz w:val="16"/>
          <w:lang w:val="it-IT" w:eastAsia="ko-KR"/>
        </w:rPr>
        <w:t>id-</w:t>
      </w:r>
      <w:r>
        <w:rPr>
          <w:rFonts w:ascii="Courier New" w:eastAsia="宋体" w:hAnsi="Courier New" w:hint="eastAsia"/>
          <w:snapToGrid w:val="0"/>
          <w:sz w:val="16"/>
          <w:lang w:val="it-IT" w:eastAsia="zh-CN"/>
        </w:rPr>
        <w:t>GNBDU</w:t>
      </w:r>
      <w:r>
        <w:rPr>
          <w:rFonts w:ascii="Courier New" w:eastAsia="Times New Roman" w:hAnsi="Courier New"/>
          <w:snapToGrid w:val="0"/>
          <w:sz w:val="16"/>
          <w:lang w:val="it-IT" w:eastAsia="zh-CN"/>
        </w:rPr>
        <w:t>UESliceMaximumBitRateList</w:t>
      </w:r>
      <w:r>
        <w:rPr>
          <w:rFonts w:ascii="Courier New" w:eastAsia="等线" w:hAnsi="Courier New"/>
          <w:snapToGrid w:val="0"/>
          <w:sz w:val="16"/>
          <w:lang w:val="it-IT" w:eastAsia="zh-CN"/>
        </w:rPr>
        <w:tab/>
      </w:r>
      <w:r>
        <w:rPr>
          <w:rFonts w:ascii="Courier New" w:eastAsia="等线" w:hAnsi="Courier New"/>
          <w:snapToGrid w:val="0"/>
          <w:sz w:val="16"/>
          <w:lang w:val="it-IT" w:eastAsia="zh-CN"/>
        </w:rPr>
        <w:tab/>
      </w:r>
      <w:r>
        <w:rPr>
          <w:rFonts w:ascii="Courier New" w:eastAsia="等线" w:hAnsi="Courier New"/>
          <w:snapToGrid w:val="0"/>
          <w:sz w:val="16"/>
          <w:lang w:val="it-IT" w:eastAsia="zh-CN"/>
        </w:rPr>
        <w:tab/>
      </w:r>
      <w:r>
        <w:rPr>
          <w:rFonts w:ascii="Courier New" w:eastAsia="等线" w:hAnsi="Courier New"/>
          <w:snapToGrid w:val="0"/>
          <w:sz w:val="16"/>
          <w:lang w:val="it-IT" w:eastAsia="zh-CN"/>
        </w:rPr>
        <w:tab/>
      </w:r>
      <w:r>
        <w:rPr>
          <w:rFonts w:ascii="Courier New" w:eastAsia="等线" w:hAnsi="Courier New"/>
          <w:snapToGrid w:val="0"/>
          <w:sz w:val="16"/>
          <w:lang w:val="it-IT" w:eastAsia="zh-CN"/>
        </w:rPr>
        <w:tab/>
      </w:r>
      <w:r>
        <w:rPr>
          <w:rFonts w:ascii="Courier New" w:eastAsia="宋体" w:hAnsi="Courier New"/>
          <w:snapToGrid w:val="0"/>
          <w:sz w:val="16"/>
          <w:lang w:val="it-IT" w:eastAsia="ko-KR"/>
        </w:rPr>
        <w:t xml:space="preserve">ProtocolIE-ID ::= </w:t>
      </w:r>
      <w:r>
        <w:rPr>
          <w:rFonts w:ascii="Courier New" w:eastAsia="宋体" w:hAnsi="Courier New"/>
          <w:snapToGrid w:val="0"/>
          <w:sz w:val="16"/>
          <w:lang w:val="it-IT" w:eastAsia="zh-CN"/>
        </w:rPr>
        <w:t>626</w:t>
      </w:r>
    </w:p>
    <w:p w14:paraId="7E2CE0C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zh-CN"/>
        </w:rPr>
      </w:pPr>
      <w:r>
        <w:rPr>
          <w:rFonts w:ascii="Courier New" w:eastAsia="Times New Roman" w:hAnsi="Courier New"/>
          <w:sz w:val="16"/>
          <w:lang w:eastAsia="ko-KR"/>
        </w:rPr>
        <w:t>id-SIB20-message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zh-CN"/>
        </w:rPr>
        <w:t xml:space="preserve">ProtocolIE-ID ::= </w:t>
      </w:r>
      <w:r>
        <w:rPr>
          <w:rFonts w:ascii="Courier New" w:eastAsia="Times New Roman" w:hAnsi="Courier New"/>
          <w:snapToGrid w:val="0"/>
          <w:sz w:val="16"/>
          <w:lang w:eastAsia="ko-KR"/>
        </w:rPr>
        <w:t>627</w:t>
      </w:r>
    </w:p>
    <w:p w14:paraId="1AB92C4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Pr>
          <w:rFonts w:ascii="Courier New" w:eastAsia="Times New Roman" w:hAnsi="Courier New"/>
          <w:snapToGrid w:val="0"/>
          <w:sz w:val="16"/>
          <w:lang w:val="it-IT" w:eastAsia="ko-KR"/>
        </w:rPr>
        <w:t>id-UE-MulticastMRBs-ToBeReleased-List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628</w:t>
      </w:r>
    </w:p>
    <w:p w14:paraId="4CE594B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Pr>
          <w:rFonts w:ascii="Courier New" w:eastAsia="Times New Roman" w:hAnsi="Courier New"/>
          <w:snapToGrid w:val="0"/>
          <w:sz w:val="16"/>
          <w:lang w:val="it-IT" w:eastAsia="ko-KR"/>
        </w:rPr>
        <w:t>id-UE-Multic</w:t>
      </w:r>
      <w:r>
        <w:rPr>
          <w:rFonts w:ascii="Courier New" w:eastAsia="Times New Roman" w:hAnsi="Courier New"/>
          <w:snapToGrid w:val="0"/>
          <w:sz w:val="16"/>
          <w:lang w:val="it-IT" w:eastAsia="ko-KR"/>
        </w:rPr>
        <w:t>astMRBs-ToBeReleased-Item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629</w:t>
      </w:r>
    </w:p>
    <w:p w14:paraId="1E86E4E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Pr>
          <w:rFonts w:ascii="Courier New" w:eastAsia="Times New Roman" w:hAnsi="Courier New"/>
          <w:snapToGrid w:val="0"/>
          <w:sz w:val="16"/>
          <w:lang w:val="it-IT" w:eastAsia="ko-KR"/>
        </w:rPr>
        <w:t>id-UE-MulticastMRBs-ToBeSetup-List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630</w:t>
      </w:r>
    </w:p>
    <w:p w14:paraId="38095DF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Pr>
          <w:rFonts w:ascii="Courier New" w:eastAsia="Times New Roman" w:hAnsi="Courier New"/>
          <w:snapToGrid w:val="0"/>
          <w:sz w:val="16"/>
          <w:lang w:val="it-IT" w:eastAsia="ko-KR"/>
        </w:rPr>
        <w:t>id-UE-MulticastMRBs-ToBeSetup-Item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631</w:t>
      </w:r>
    </w:p>
    <w:p w14:paraId="5A67C9D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napToGrid w:val="0"/>
          <w:sz w:val="16"/>
          <w:lang w:eastAsia="ko-KR"/>
        </w:rPr>
      </w:pPr>
      <w:r>
        <w:rPr>
          <w:rFonts w:ascii="Courier New" w:eastAsia="Times New Roman" w:hAnsi="Courier New"/>
          <w:sz w:val="16"/>
          <w:lang w:eastAsia="ko-KR"/>
        </w:rPr>
        <w:t>id-MulticastMBSSessionSetupList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ProtocolIE-ID ::= 632</w:t>
      </w:r>
    </w:p>
    <w:p w14:paraId="5AB62A0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napToGrid w:val="0"/>
          <w:sz w:val="16"/>
          <w:lang w:eastAsia="ko-KR"/>
        </w:rPr>
      </w:pPr>
      <w:r>
        <w:rPr>
          <w:rFonts w:ascii="Courier New" w:eastAsia="Times New Roman" w:hAnsi="Courier New"/>
          <w:sz w:val="16"/>
          <w:lang w:eastAsia="ko-KR"/>
        </w:rPr>
        <w:t>id-MulticastMBSSessionRemoveList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ProtocolIE-ID ::= 633</w:t>
      </w:r>
    </w:p>
    <w:p w14:paraId="1976EC8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Pr>
          <w:rFonts w:ascii="Courier New" w:eastAsia="宋体" w:hAnsi="Courier New"/>
          <w:snapToGrid w:val="0"/>
          <w:sz w:val="16"/>
          <w:lang w:eastAsia="ko-KR"/>
        </w:rPr>
        <w:t>id-PosMeasurementAmount</w:t>
      </w:r>
      <w:r>
        <w:rPr>
          <w:rFonts w:ascii="Courier New" w:eastAsia="等线" w:hAnsi="Courier New"/>
          <w:snapToGrid w:val="0"/>
          <w:sz w:val="16"/>
          <w:lang w:val="it-IT" w:eastAsia="zh-CN"/>
        </w:rPr>
        <w:tab/>
      </w:r>
      <w:r>
        <w:rPr>
          <w:rFonts w:ascii="Courier New" w:eastAsia="等线" w:hAnsi="Courier New"/>
          <w:snapToGrid w:val="0"/>
          <w:sz w:val="16"/>
          <w:lang w:val="it-IT" w:eastAsia="zh-CN"/>
        </w:rPr>
        <w:tab/>
      </w:r>
      <w:r>
        <w:rPr>
          <w:rFonts w:ascii="Courier New" w:eastAsia="等线" w:hAnsi="Courier New"/>
          <w:snapToGrid w:val="0"/>
          <w:sz w:val="16"/>
          <w:lang w:val="it-IT" w:eastAsia="zh-CN"/>
        </w:rPr>
        <w:tab/>
      </w:r>
      <w:r>
        <w:rPr>
          <w:rFonts w:ascii="Courier New" w:eastAsia="等线" w:hAnsi="Courier New"/>
          <w:snapToGrid w:val="0"/>
          <w:sz w:val="16"/>
          <w:lang w:val="it-IT" w:eastAsia="zh-CN"/>
        </w:rPr>
        <w:tab/>
      </w:r>
      <w:r>
        <w:rPr>
          <w:rFonts w:ascii="Courier New" w:eastAsia="等线" w:hAnsi="Courier New"/>
          <w:snapToGrid w:val="0"/>
          <w:sz w:val="16"/>
          <w:lang w:val="it-IT" w:eastAsia="zh-CN"/>
        </w:rPr>
        <w:tab/>
      </w:r>
      <w:r>
        <w:rPr>
          <w:rFonts w:ascii="Courier New" w:eastAsia="等线" w:hAnsi="Courier New"/>
          <w:snapToGrid w:val="0"/>
          <w:sz w:val="16"/>
          <w:lang w:val="it-IT" w:eastAsia="zh-CN"/>
        </w:rPr>
        <w:tab/>
      </w:r>
      <w:r>
        <w:rPr>
          <w:rFonts w:ascii="Courier New" w:eastAsia="等线" w:hAnsi="Courier New"/>
          <w:snapToGrid w:val="0"/>
          <w:sz w:val="16"/>
          <w:lang w:val="it-IT" w:eastAsia="zh-CN"/>
        </w:rPr>
        <w:tab/>
      </w:r>
      <w:r>
        <w:rPr>
          <w:rFonts w:ascii="Courier New" w:eastAsia="等线" w:hAnsi="Courier New"/>
          <w:snapToGrid w:val="0"/>
          <w:sz w:val="16"/>
          <w:lang w:val="it-IT" w:eastAsia="zh-CN"/>
        </w:rPr>
        <w:tab/>
      </w:r>
      <w:r>
        <w:rPr>
          <w:rFonts w:ascii="Courier New" w:eastAsia="宋体" w:hAnsi="Courier New"/>
          <w:snapToGrid w:val="0"/>
          <w:sz w:val="16"/>
          <w:lang w:val="it-IT" w:eastAsia="ko-KR"/>
        </w:rPr>
        <w:t xml:space="preserve">ProtocolIE-ID ::= </w:t>
      </w:r>
      <w:r>
        <w:rPr>
          <w:rFonts w:ascii="Courier New" w:eastAsia="宋体" w:hAnsi="Courier New"/>
          <w:snapToGrid w:val="0"/>
          <w:sz w:val="16"/>
          <w:lang w:val="it-IT" w:eastAsia="zh-CN"/>
        </w:rPr>
        <w:t>634</w:t>
      </w:r>
    </w:p>
    <w:p w14:paraId="025C509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Pr>
          <w:rFonts w:ascii="Courier New" w:eastAsia="Times New Roman" w:hAnsi="Courier New"/>
          <w:snapToGrid w:val="0"/>
          <w:sz w:val="16"/>
          <w:lang w:eastAsia="ko-KR"/>
        </w:rPr>
        <w:t>id-SDT-Termination-Request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宋体" w:hAnsi="Courier New"/>
          <w:snapToGrid w:val="0"/>
          <w:sz w:val="16"/>
          <w:lang w:val="it-IT" w:eastAsia="ko-KR"/>
        </w:rPr>
        <w:t xml:space="preserve">ProtocolIE-ID ::= </w:t>
      </w:r>
      <w:r>
        <w:rPr>
          <w:rFonts w:ascii="Courier New" w:eastAsia="宋体" w:hAnsi="Courier New"/>
          <w:snapToGrid w:val="0"/>
          <w:sz w:val="16"/>
          <w:lang w:val="it-IT" w:eastAsia="zh-CN"/>
        </w:rPr>
        <w:t>635</w:t>
      </w:r>
    </w:p>
    <w:p w14:paraId="2A8D1D2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Pr>
          <w:rFonts w:ascii="Courier New" w:eastAsia="Calibri" w:hAnsi="Courier New"/>
          <w:sz w:val="16"/>
          <w:lang w:eastAsia="ja-JP"/>
        </w:rPr>
        <w:t>id-pathPower</w:t>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Calibri" w:hAnsi="Courier New"/>
          <w:sz w:val="16"/>
          <w:lang w:eastAsia="ja-JP"/>
        </w:rPr>
        <w:tab/>
      </w:r>
      <w:r>
        <w:rPr>
          <w:rFonts w:ascii="Courier New" w:eastAsia="宋体" w:hAnsi="Courier New"/>
          <w:sz w:val="16"/>
          <w:lang w:eastAsia="ko-KR"/>
        </w:rPr>
        <w:t>ProtocolIE-ID ::= 636</w:t>
      </w:r>
    </w:p>
    <w:p w14:paraId="02A5438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ko-KR"/>
        </w:rPr>
      </w:pPr>
      <w:r>
        <w:rPr>
          <w:rFonts w:ascii="Courier New" w:eastAsia="Times New Roman" w:hAnsi="Courier New"/>
          <w:snapToGrid w:val="0"/>
          <w:sz w:val="16"/>
          <w:lang w:val="sv-SE" w:eastAsia="ko-KR"/>
        </w:rPr>
        <w:t>id-</w:t>
      </w:r>
      <w:r>
        <w:rPr>
          <w:rFonts w:ascii="Courier New" w:eastAsia="Times New Roman" w:hAnsi="Courier New"/>
          <w:sz w:val="16"/>
          <w:lang w:val="sv-SE" w:eastAsia="ko-KR"/>
        </w:rPr>
        <w:t>DU-RX-MT-RX-Extend</w:t>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宋体" w:hAnsi="Courier New"/>
          <w:snapToGrid w:val="0"/>
          <w:sz w:val="16"/>
          <w:lang w:val="it-IT" w:eastAsia="ko-KR"/>
        </w:rPr>
        <w:t xml:space="preserve">ProtocolIE-ID ::= </w:t>
      </w:r>
      <w:r>
        <w:rPr>
          <w:rFonts w:ascii="Courier New" w:eastAsia="宋体" w:hAnsi="Courier New"/>
          <w:snapToGrid w:val="0"/>
          <w:sz w:val="16"/>
          <w:lang w:val="it-IT" w:eastAsia="zh-CN"/>
        </w:rPr>
        <w:t>637</w:t>
      </w:r>
    </w:p>
    <w:p w14:paraId="191B9BE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ko-KR"/>
        </w:rPr>
      </w:pPr>
      <w:r>
        <w:rPr>
          <w:rFonts w:ascii="Courier New" w:eastAsia="Times New Roman" w:hAnsi="Courier New"/>
          <w:snapToGrid w:val="0"/>
          <w:sz w:val="16"/>
          <w:lang w:val="sv-SE" w:eastAsia="ko-KR"/>
        </w:rPr>
        <w:t>id-</w:t>
      </w:r>
      <w:r>
        <w:rPr>
          <w:rFonts w:ascii="Courier New" w:eastAsia="Times New Roman" w:hAnsi="Courier New"/>
          <w:sz w:val="16"/>
          <w:lang w:val="sv-SE" w:eastAsia="ko-KR"/>
        </w:rPr>
        <w:t>DU-TX-MT-TX-Extend</w:t>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宋体" w:hAnsi="Courier New"/>
          <w:snapToGrid w:val="0"/>
          <w:sz w:val="16"/>
          <w:lang w:val="it-IT" w:eastAsia="ko-KR"/>
        </w:rPr>
        <w:t xml:space="preserve">ProtocolIE-ID ::= </w:t>
      </w:r>
      <w:r>
        <w:rPr>
          <w:rFonts w:ascii="Courier New" w:eastAsia="宋体" w:hAnsi="Courier New"/>
          <w:snapToGrid w:val="0"/>
          <w:sz w:val="16"/>
          <w:lang w:val="it-IT" w:eastAsia="zh-CN"/>
        </w:rPr>
        <w:t>638</w:t>
      </w:r>
    </w:p>
    <w:p w14:paraId="5337F5C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ko-KR"/>
        </w:rPr>
      </w:pPr>
      <w:r>
        <w:rPr>
          <w:rFonts w:ascii="Courier New" w:eastAsia="Times New Roman" w:hAnsi="Courier New"/>
          <w:snapToGrid w:val="0"/>
          <w:sz w:val="16"/>
          <w:lang w:val="sv-SE" w:eastAsia="ko-KR"/>
        </w:rPr>
        <w:t>id-</w:t>
      </w:r>
      <w:r>
        <w:rPr>
          <w:rFonts w:ascii="Courier New" w:eastAsia="Times New Roman" w:hAnsi="Courier New"/>
          <w:sz w:val="16"/>
          <w:lang w:val="sv-SE" w:eastAsia="ko-KR"/>
        </w:rPr>
        <w:t>DU-RX-MT-TX-Extend</w:t>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宋体" w:hAnsi="Courier New"/>
          <w:snapToGrid w:val="0"/>
          <w:sz w:val="16"/>
          <w:lang w:val="it-IT" w:eastAsia="ko-KR"/>
        </w:rPr>
        <w:t xml:space="preserve">ProtocolIE-ID ::= </w:t>
      </w:r>
      <w:r>
        <w:rPr>
          <w:rFonts w:ascii="Courier New" w:eastAsia="宋体" w:hAnsi="Courier New"/>
          <w:snapToGrid w:val="0"/>
          <w:sz w:val="16"/>
          <w:lang w:val="it-IT" w:eastAsia="zh-CN"/>
        </w:rPr>
        <w:t>639</w:t>
      </w:r>
    </w:p>
    <w:p w14:paraId="24DCF1D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r>
        <w:rPr>
          <w:rFonts w:ascii="Courier New" w:eastAsia="Times New Roman" w:hAnsi="Courier New"/>
          <w:snapToGrid w:val="0"/>
          <w:sz w:val="16"/>
          <w:lang w:val="sv-SE" w:eastAsia="ko-KR"/>
        </w:rPr>
        <w:t>id-</w:t>
      </w:r>
      <w:r>
        <w:rPr>
          <w:rFonts w:ascii="Courier New" w:eastAsia="Times New Roman" w:hAnsi="Courier New"/>
          <w:sz w:val="16"/>
          <w:lang w:val="sv-SE" w:eastAsia="ko-KR"/>
        </w:rPr>
        <w:t>DU-TX-MT-RX-Extend</w:t>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Times New Roman" w:hAnsi="Courier New"/>
          <w:sz w:val="16"/>
          <w:lang w:val="sv-SE" w:eastAsia="ko-KR"/>
        </w:rPr>
        <w:tab/>
      </w:r>
      <w:r>
        <w:rPr>
          <w:rFonts w:ascii="Courier New" w:eastAsia="宋体" w:hAnsi="Courier New"/>
          <w:snapToGrid w:val="0"/>
          <w:sz w:val="16"/>
          <w:lang w:val="it-IT" w:eastAsia="ko-KR"/>
        </w:rPr>
        <w:t xml:space="preserve">ProtocolIE-ID ::= </w:t>
      </w:r>
      <w:r>
        <w:rPr>
          <w:rFonts w:ascii="Courier New" w:eastAsia="宋体" w:hAnsi="Courier New"/>
          <w:snapToGrid w:val="0"/>
          <w:sz w:val="16"/>
          <w:lang w:val="it-IT" w:eastAsia="zh-CN"/>
        </w:rPr>
        <w:t>640</w:t>
      </w:r>
    </w:p>
    <w:p w14:paraId="4B36AC6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id-BAP-Header-Rewriting-Removed-List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641</w:t>
      </w:r>
    </w:p>
    <w:p w14:paraId="0B81E45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id-BAP-Header-Rewri</w:t>
      </w:r>
      <w:r>
        <w:rPr>
          <w:rFonts w:ascii="Courier New" w:eastAsia="Times New Roman" w:hAnsi="Courier New"/>
          <w:snapToGrid w:val="0"/>
          <w:sz w:val="16"/>
          <w:lang w:eastAsia="ko-KR"/>
        </w:rPr>
        <w:t>ting-Removed-List-Item</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642</w:t>
      </w:r>
    </w:p>
    <w:p w14:paraId="1120773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Times New Roman" w:hAnsi="Courier New" w:hint="eastAsia"/>
          <w:snapToGrid w:val="0"/>
          <w:sz w:val="16"/>
          <w:lang w:eastAsia="zh-CN"/>
        </w:rPr>
        <w:t>id-</w:t>
      </w:r>
      <w:r>
        <w:rPr>
          <w:rFonts w:ascii="Courier New" w:eastAsia="宋体" w:hAnsi="Courier New" w:hint="eastAsia"/>
          <w:snapToGrid w:val="0"/>
          <w:sz w:val="16"/>
          <w:lang w:eastAsia="zh-CN"/>
        </w:rPr>
        <w:t>SLDRXCycle</w:t>
      </w:r>
      <w:r>
        <w:rPr>
          <w:rFonts w:ascii="Courier New" w:eastAsia="Times New Roman" w:hAnsi="Courier New"/>
          <w:snapToGrid w:val="0"/>
          <w:sz w:val="16"/>
          <w:lang w:eastAsia="zh-CN"/>
        </w:rPr>
        <w:t>List</w:t>
      </w:r>
      <w:r>
        <w:rPr>
          <w:rFonts w:ascii="Courier New" w:eastAsia="Times New Roman" w:hAnsi="Courier New" w:hint="eastAsia"/>
          <w:snapToGrid w:val="0"/>
          <w:sz w:val="16"/>
          <w:lang w:eastAsia="zh-CN"/>
        </w:rPr>
        <w:tab/>
      </w:r>
      <w:r>
        <w:rPr>
          <w:rFonts w:ascii="Courier New" w:eastAsia="Times New Roman" w:hAnsi="Courier New" w:hint="eastAsia"/>
          <w:snapToGrid w:val="0"/>
          <w:sz w:val="16"/>
          <w:lang w:eastAsia="zh-CN"/>
        </w:rPr>
        <w:tab/>
      </w:r>
      <w:r>
        <w:rPr>
          <w:rFonts w:ascii="Courier New" w:eastAsia="Times New Roman" w:hAnsi="Courier New" w:hint="eastAsia"/>
          <w:snapToGrid w:val="0"/>
          <w:sz w:val="16"/>
          <w:lang w:eastAsia="zh-CN"/>
        </w:rPr>
        <w:tab/>
      </w:r>
      <w:r>
        <w:rPr>
          <w:rFonts w:ascii="Courier New" w:eastAsia="Times New Roman" w:hAnsi="Courier New" w:hint="eastAsia"/>
          <w:snapToGrid w:val="0"/>
          <w:sz w:val="16"/>
          <w:lang w:eastAsia="zh-CN"/>
        </w:rPr>
        <w:tab/>
      </w:r>
      <w:r>
        <w:rPr>
          <w:rFonts w:ascii="Courier New" w:eastAsia="Times New Roman" w:hAnsi="Courier New" w:hint="eastAsia"/>
          <w:snapToGrid w:val="0"/>
          <w:sz w:val="16"/>
          <w:lang w:eastAsia="zh-CN"/>
        </w:rPr>
        <w:tab/>
      </w:r>
      <w:r>
        <w:rPr>
          <w:rFonts w:ascii="Courier New" w:eastAsia="Times New Roman" w:hAnsi="Courier New" w:hint="eastAsia"/>
          <w:snapToGrid w:val="0"/>
          <w:sz w:val="16"/>
          <w:lang w:eastAsia="zh-CN"/>
        </w:rPr>
        <w:tab/>
      </w:r>
      <w:r>
        <w:rPr>
          <w:rFonts w:ascii="Courier New" w:eastAsia="Times New Roman" w:hAnsi="Courier New" w:hint="eastAsia"/>
          <w:snapToGrid w:val="0"/>
          <w:sz w:val="16"/>
          <w:lang w:eastAsia="zh-CN"/>
        </w:rPr>
        <w:tab/>
      </w:r>
      <w:r>
        <w:rPr>
          <w:rFonts w:ascii="Courier New" w:eastAsia="Times New Roman" w:hAnsi="Courier New" w:hint="eastAsia"/>
          <w:snapToGrid w:val="0"/>
          <w:sz w:val="16"/>
          <w:lang w:eastAsia="zh-CN"/>
        </w:rPr>
        <w:tab/>
      </w:r>
      <w:r>
        <w:rPr>
          <w:rFonts w:ascii="Courier New" w:eastAsia="Times New Roman" w:hAnsi="Courier New" w:hint="eastAsia"/>
          <w:snapToGrid w:val="0"/>
          <w:sz w:val="16"/>
          <w:lang w:eastAsia="zh-CN"/>
        </w:rPr>
        <w:tab/>
        <w:t xml:space="preserve">ProtocolIE-ID ::= </w:t>
      </w:r>
      <w:r>
        <w:rPr>
          <w:rFonts w:ascii="Courier New" w:eastAsia="Times New Roman" w:hAnsi="Courier New"/>
          <w:snapToGrid w:val="0"/>
          <w:sz w:val="16"/>
          <w:lang w:eastAsia="zh-CN"/>
        </w:rPr>
        <w:t>643</w:t>
      </w:r>
    </w:p>
    <w:p w14:paraId="2589CAD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id-TAINSAGSupportList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宋体" w:hAnsi="Courier New"/>
          <w:snapToGrid w:val="0"/>
          <w:sz w:val="16"/>
          <w:lang w:eastAsia="zh-CN"/>
        </w:rPr>
        <w:t>P</w:t>
      </w:r>
      <w:r>
        <w:rPr>
          <w:rFonts w:ascii="Courier New" w:eastAsia="宋体" w:hAnsi="Courier New" w:hint="eastAsia"/>
          <w:snapToGrid w:val="0"/>
          <w:sz w:val="16"/>
          <w:lang w:eastAsia="zh-CN"/>
        </w:rPr>
        <w:t xml:space="preserve">rotocolIE-ID ::= </w:t>
      </w:r>
      <w:r>
        <w:rPr>
          <w:rFonts w:ascii="Courier New" w:eastAsia="宋体" w:hAnsi="Courier New"/>
          <w:snapToGrid w:val="0"/>
          <w:sz w:val="16"/>
          <w:lang w:eastAsia="zh-CN"/>
        </w:rPr>
        <w:t>644</w:t>
      </w:r>
    </w:p>
    <w:p w14:paraId="3236DEB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Times New Roman" w:hAnsi="Courier New"/>
          <w:snapToGrid w:val="0"/>
          <w:sz w:val="16"/>
          <w:lang w:eastAsia="ko-KR"/>
        </w:rPr>
        <w:t>id-SL-RLC-ChannelToAddModList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宋体" w:hAnsi="Courier New"/>
          <w:snapToGrid w:val="0"/>
          <w:sz w:val="16"/>
          <w:lang w:eastAsia="zh-CN"/>
        </w:rPr>
        <w:t>ProtocolIE-ID ::= 645</w:t>
      </w:r>
    </w:p>
    <w:p w14:paraId="7E09DE3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id-BroadcastAreaScope</w:t>
      </w:r>
      <w:r>
        <w:rPr>
          <w:rFonts w:ascii="Courier New" w:eastAsia="Times New Roman" w:hAnsi="Courier New" w:hint="eastAsia"/>
          <w:sz w:val="16"/>
          <w:lang w:eastAsia="zh-CN"/>
        </w:rPr>
        <w:tab/>
      </w:r>
      <w:r>
        <w:rPr>
          <w:rFonts w:ascii="Courier New" w:eastAsia="Times New Roman" w:hAnsi="Courier New" w:hint="eastAsia"/>
          <w:sz w:val="16"/>
          <w:lang w:eastAsia="zh-CN"/>
        </w:rPr>
        <w:tab/>
      </w:r>
      <w:r>
        <w:rPr>
          <w:rFonts w:ascii="Courier New" w:eastAsia="Times New Roman" w:hAnsi="Courier New" w:hint="eastAsia"/>
          <w:sz w:val="16"/>
          <w:lang w:eastAsia="zh-CN"/>
        </w:rPr>
        <w:tab/>
      </w:r>
      <w:r>
        <w:rPr>
          <w:rFonts w:ascii="Courier New" w:eastAsia="Times New Roman" w:hAnsi="Courier New" w:hint="eastAsia"/>
          <w:sz w:val="16"/>
          <w:lang w:eastAsia="zh-CN"/>
        </w:rPr>
        <w:tab/>
      </w:r>
      <w:r>
        <w:rPr>
          <w:rFonts w:ascii="Courier New" w:eastAsia="Times New Roman" w:hAnsi="Courier New" w:hint="eastAsia"/>
          <w:sz w:val="16"/>
          <w:lang w:eastAsia="zh-CN"/>
        </w:rPr>
        <w:tab/>
      </w:r>
      <w:r>
        <w:rPr>
          <w:rFonts w:ascii="Courier New" w:eastAsia="Times New Roman" w:hAnsi="Courier New" w:hint="eastAsia"/>
          <w:sz w:val="16"/>
          <w:lang w:eastAsia="zh-CN"/>
        </w:rPr>
        <w:tab/>
      </w:r>
      <w:r>
        <w:rPr>
          <w:rFonts w:ascii="Courier New" w:eastAsia="Times New Roman" w:hAnsi="Courier New" w:hint="eastAsia"/>
          <w:sz w:val="16"/>
          <w:lang w:eastAsia="zh-CN"/>
        </w:rPr>
        <w:tab/>
      </w:r>
      <w:r>
        <w:rPr>
          <w:rFonts w:ascii="Courier New" w:eastAsia="Times New Roman" w:hAnsi="Courier New" w:hint="eastAsia"/>
          <w:sz w:val="16"/>
          <w:lang w:eastAsia="zh-CN"/>
        </w:rPr>
        <w:tab/>
      </w:r>
      <w:r>
        <w:rPr>
          <w:rFonts w:ascii="Courier New" w:eastAsia="Times New Roman" w:hAnsi="Courier New"/>
          <w:sz w:val="16"/>
          <w:lang w:eastAsia="ko-KR"/>
        </w:rPr>
        <w:t>ProtocolIE-ID ::= 646</w:t>
      </w:r>
    </w:p>
    <w:p w14:paraId="5B9E49A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id-</w:t>
      </w:r>
      <w:r>
        <w:rPr>
          <w:rFonts w:ascii="Courier New" w:eastAsia="Times New Roman" w:hAnsi="Courier New"/>
          <w:snapToGrid w:val="0"/>
          <w:sz w:val="16"/>
          <w:lang w:eastAsia="ko-KR"/>
        </w:rPr>
        <w:t>ManagementBasedMDTPLMNModificationList</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val="it-IT" w:eastAsia="ko-KR"/>
        </w:rPr>
        <w:t xml:space="preserve">ProtocolIE-ID ::= </w:t>
      </w:r>
      <w:r>
        <w:rPr>
          <w:rFonts w:ascii="Courier New" w:eastAsia="宋体" w:hAnsi="Courier New"/>
          <w:snapToGrid w:val="0"/>
          <w:sz w:val="16"/>
          <w:lang w:val="it-IT" w:eastAsia="zh-CN"/>
        </w:rPr>
        <w:t>6</w:t>
      </w:r>
      <w:r>
        <w:rPr>
          <w:rFonts w:ascii="Courier New" w:eastAsia="宋体" w:hAnsi="Courier New"/>
          <w:snapToGrid w:val="0"/>
          <w:sz w:val="16"/>
          <w:lang w:eastAsia="zh-CN"/>
        </w:rPr>
        <w:t>47</w:t>
      </w:r>
    </w:p>
    <w:p w14:paraId="627D7B7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it-IT" w:eastAsia="ko-KR"/>
        </w:rPr>
      </w:pPr>
      <w:r>
        <w:rPr>
          <w:rFonts w:ascii="Courier New" w:eastAsia="Times New Roman" w:hAnsi="Courier New"/>
          <w:snapToGrid w:val="0"/>
          <w:sz w:val="16"/>
          <w:lang w:val="it-IT" w:eastAsia="ko-KR"/>
        </w:rPr>
        <w:t>id-SIB15-message</w:t>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t>ProtocolIE-ID ::= 648</w:t>
      </w:r>
    </w:p>
    <w:p w14:paraId="02F75E1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Times New Roman" w:hAnsi="Courier New"/>
          <w:snapToGrid w:val="0"/>
          <w:sz w:val="16"/>
          <w:lang w:eastAsia="zh-CN"/>
        </w:rPr>
        <w:t>id-</w:t>
      </w:r>
      <w:r>
        <w:rPr>
          <w:rFonts w:ascii="Courier New" w:eastAsia="Times New Roman" w:hAnsi="Courier New"/>
          <w:snapToGrid w:val="0"/>
          <w:sz w:val="16"/>
          <w:lang w:eastAsia="ko-KR"/>
        </w:rPr>
        <w:t>ActivationRequestType</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宋体" w:hAnsi="Courier New"/>
          <w:sz w:val="16"/>
          <w:lang w:eastAsia="ko-KR"/>
        </w:rPr>
        <w:t>ProtocolIE-ID ::= 649</w:t>
      </w:r>
    </w:p>
    <w:p w14:paraId="66E1D04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Pr>
          <w:rFonts w:ascii="Courier New" w:eastAsia="Times New Roman" w:hAnsi="Courier New"/>
          <w:sz w:val="16"/>
          <w:lang w:eastAsia="ko-KR"/>
        </w:rPr>
        <w:t>id-PosMeasGapPreConfigList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ProtocolIE-ID ::= 650</w:t>
      </w:r>
    </w:p>
    <w:p w14:paraId="0001176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z w:val="16"/>
          <w:lang w:eastAsia="ko-KR"/>
        </w:rPr>
        <w:t>id-InterFrequencyConfig-NoGap</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ProtocolIE-ID ::= 651</w:t>
      </w:r>
    </w:p>
    <w:p w14:paraId="44EBBDC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Pr>
          <w:rFonts w:ascii="Courier New" w:eastAsia="宋体" w:hAnsi="Courier New"/>
          <w:snapToGrid w:val="0"/>
          <w:sz w:val="16"/>
          <w:lang w:eastAsia="ko-KR"/>
        </w:rPr>
        <w:t>id-</w:t>
      </w:r>
      <w:r>
        <w:rPr>
          <w:rFonts w:ascii="Courier New" w:eastAsia="Times New Roman" w:hAnsi="Courier New"/>
          <w:sz w:val="16"/>
          <w:lang w:eastAsia="ko-KR"/>
        </w:rPr>
        <w:t>MBSInterestIndication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ProtocolIE-ID ::= 652</w:t>
      </w:r>
    </w:p>
    <w:p w14:paraId="22DD7D8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id-UE-MulticastMRBs-ConfirmedToBeModified-List</w:t>
      </w:r>
      <w:r>
        <w:rPr>
          <w:rFonts w:ascii="Courier New" w:eastAsia="Times New Roman" w:hAnsi="Courier New"/>
          <w:sz w:val="16"/>
          <w:lang w:eastAsia="ko-KR"/>
        </w:rPr>
        <w:tab/>
      </w:r>
      <w:r>
        <w:rPr>
          <w:rFonts w:ascii="Courier New" w:eastAsia="Times New Roman" w:hAnsi="Courier New"/>
          <w:sz w:val="16"/>
          <w:lang w:eastAsia="ko-KR"/>
        </w:rPr>
        <w:tab/>
        <w:t>ProtocolIE-ID ::= 653</w:t>
      </w:r>
    </w:p>
    <w:p w14:paraId="2626594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id-UE-MulticastMRBs-ConfirmedToBeModified-Item</w:t>
      </w:r>
      <w:r>
        <w:rPr>
          <w:rFonts w:ascii="Courier New" w:eastAsia="Times New Roman" w:hAnsi="Courier New"/>
          <w:sz w:val="16"/>
          <w:lang w:eastAsia="ko-KR"/>
        </w:rPr>
        <w:tab/>
      </w:r>
      <w:r>
        <w:rPr>
          <w:rFonts w:ascii="Courier New" w:eastAsia="Times New Roman" w:hAnsi="Courier New"/>
          <w:sz w:val="16"/>
          <w:lang w:eastAsia="ko-KR"/>
        </w:rPr>
        <w:tab/>
        <w:t>ProtocolIE-ID ::= 654</w:t>
      </w:r>
    </w:p>
    <w:p w14:paraId="283B9E1C"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id-UE-MulticastMRBs-RequiredToBeModified</w:t>
      </w:r>
      <w:r>
        <w:rPr>
          <w:rFonts w:ascii="Courier New" w:eastAsia="Times New Roman" w:hAnsi="Courier New"/>
          <w:sz w:val="16"/>
          <w:lang w:eastAsia="ko-KR"/>
        </w:rPr>
        <w:t>-List</w:t>
      </w:r>
      <w:r>
        <w:rPr>
          <w:rFonts w:ascii="Courier New" w:eastAsia="Times New Roman" w:hAnsi="Courier New"/>
          <w:sz w:val="16"/>
          <w:lang w:eastAsia="ko-KR"/>
        </w:rPr>
        <w:tab/>
      </w:r>
      <w:r>
        <w:rPr>
          <w:rFonts w:ascii="Courier New" w:eastAsia="Times New Roman" w:hAnsi="Courier New"/>
          <w:sz w:val="16"/>
          <w:lang w:eastAsia="ko-KR"/>
        </w:rPr>
        <w:tab/>
        <w:t>ProtocolIE-ID ::= 655</w:t>
      </w:r>
    </w:p>
    <w:p w14:paraId="122D5D2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id-UE-MulticastMRBs-RequiredToBeModified-Item</w:t>
      </w:r>
      <w:r>
        <w:rPr>
          <w:rFonts w:ascii="Courier New" w:eastAsia="Times New Roman" w:hAnsi="Courier New"/>
          <w:sz w:val="16"/>
          <w:lang w:eastAsia="ko-KR"/>
        </w:rPr>
        <w:tab/>
      </w:r>
      <w:r>
        <w:rPr>
          <w:rFonts w:ascii="Courier New" w:eastAsia="Times New Roman" w:hAnsi="Courier New"/>
          <w:sz w:val="16"/>
          <w:lang w:eastAsia="ko-KR"/>
        </w:rPr>
        <w:tab/>
        <w:t>ProtocolIE-ID ::= 656</w:t>
      </w:r>
    </w:p>
    <w:p w14:paraId="715C92B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z w:val="16"/>
          <w:lang w:eastAsia="ko-KR"/>
        </w:rPr>
        <w:t>id-UE-MulticastMRBs-RequiredToBeReleased-List</w:t>
      </w:r>
      <w:r>
        <w:rPr>
          <w:rFonts w:ascii="Courier New" w:eastAsia="Times New Roman" w:hAnsi="Courier New"/>
          <w:sz w:val="16"/>
          <w:lang w:eastAsia="ko-KR"/>
        </w:rPr>
        <w:tab/>
      </w:r>
      <w:r>
        <w:rPr>
          <w:rFonts w:ascii="Courier New" w:eastAsia="Times New Roman" w:hAnsi="Courier New"/>
          <w:sz w:val="16"/>
          <w:lang w:eastAsia="ko-KR"/>
        </w:rPr>
        <w:tab/>
        <w:t>ProtocolIE-ID ::= 657</w:t>
      </w:r>
    </w:p>
    <w:p w14:paraId="07754AA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z w:val="16"/>
          <w:lang w:eastAsia="ko-KR"/>
        </w:rPr>
        <w:t>id-UE-MulticastMRBs-RequiredToBeReleased-Item</w:t>
      </w:r>
      <w:r>
        <w:rPr>
          <w:rFonts w:ascii="Courier New" w:eastAsia="Times New Roman" w:hAnsi="Courier New"/>
          <w:sz w:val="16"/>
          <w:lang w:eastAsia="ko-KR"/>
        </w:rPr>
        <w:tab/>
      </w:r>
      <w:r>
        <w:rPr>
          <w:rFonts w:ascii="Courier New" w:eastAsia="Times New Roman" w:hAnsi="Courier New"/>
          <w:sz w:val="16"/>
          <w:lang w:eastAsia="ko-KR"/>
        </w:rPr>
        <w:tab/>
        <w:t>ProtocolIE-ID ::= 658</w:t>
      </w:r>
    </w:p>
    <w:p w14:paraId="39BCB55E"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等线" w:hAnsi="Courier New"/>
          <w:snapToGrid w:val="0"/>
          <w:sz w:val="16"/>
          <w:lang w:eastAsia="ko-KR"/>
        </w:rPr>
        <w:t>id-L571Info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Times New Roman" w:hAnsi="Courier New"/>
          <w:sz w:val="16"/>
          <w:lang w:eastAsia="ko-KR"/>
        </w:rPr>
        <w:t xml:space="preserve">ProtocolIE-ID ::= </w:t>
      </w:r>
      <w:r>
        <w:rPr>
          <w:rFonts w:ascii="Courier New" w:eastAsia="Times New Roman" w:hAnsi="Courier New"/>
          <w:sz w:val="16"/>
          <w:lang w:eastAsia="zh-CN"/>
        </w:rPr>
        <w:t>659</w:t>
      </w:r>
    </w:p>
    <w:p w14:paraId="1786977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等线" w:hAnsi="Courier New"/>
          <w:snapToGrid w:val="0"/>
          <w:sz w:val="16"/>
          <w:lang w:eastAsia="ko-KR"/>
        </w:rPr>
        <w:t>id-L1151Info</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Times New Roman" w:hAnsi="Courier New"/>
          <w:sz w:val="16"/>
          <w:lang w:eastAsia="ko-KR"/>
        </w:rPr>
        <w:t xml:space="preserve">ProtocolIE-ID ::= </w:t>
      </w:r>
      <w:r>
        <w:rPr>
          <w:rFonts w:ascii="Courier New" w:eastAsia="Times New Roman" w:hAnsi="Courier New"/>
          <w:sz w:val="16"/>
          <w:lang w:eastAsia="zh-CN"/>
        </w:rPr>
        <w:t>660</w:t>
      </w:r>
    </w:p>
    <w:p w14:paraId="216C77A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Pr>
          <w:rFonts w:ascii="Courier New" w:eastAsia="等线" w:hAnsi="Courier New"/>
          <w:snapToGrid w:val="0"/>
          <w:sz w:val="16"/>
          <w:lang w:eastAsia="ko-KR"/>
        </w:rPr>
        <w:lastRenderedPageBreak/>
        <w:t>id-SCS-480</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Times New Roman" w:hAnsi="Courier New"/>
          <w:sz w:val="16"/>
          <w:lang w:eastAsia="ko-KR"/>
        </w:rPr>
        <w:t xml:space="preserve">ProtocolIE-ID ::= </w:t>
      </w:r>
      <w:r>
        <w:rPr>
          <w:rFonts w:ascii="Courier New" w:eastAsia="Times New Roman" w:hAnsi="Courier New"/>
          <w:sz w:val="16"/>
          <w:lang w:eastAsia="zh-CN"/>
        </w:rPr>
        <w:t>661</w:t>
      </w:r>
    </w:p>
    <w:p w14:paraId="59383FC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Pr>
          <w:rFonts w:ascii="Courier New" w:eastAsia="等线" w:hAnsi="Courier New"/>
          <w:snapToGrid w:val="0"/>
          <w:sz w:val="16"/>
          <w:lang w:eastAsia="ko-KR"/>
        </w:rPr>
        <w:t>id-SCS-960</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Times New Roman" w:hAnsi="Courier New"/>
          <w:sz w:val="16"/>
          <w:lang w:eastAsia="ko-KR"/>
        </w:rPr>
        <w:t xml:space="preserve">ProtocolIE-ID ::= </w:t>
      </w:r>
      <w:r>
        <w:rPr>
          <w:rFonts w:ascii="Courier New" w:eastAsia="Times New Roman" w:hAnsi="Courier New"/>
          <w:sz w:val="16"/>
          <w:lang w:eastAsia="zh-CN"/>
        </w:rPr>
        <w:t>662</w:t>
      </w:r>
    </w:p>
    <w:p w14:paraId="5DF4836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宋体" w:hAnsi="Courier New"/>
          <w:snapToGrid w:val="0"/>
          <w:sz w:val="16"/>
          <w:lang w:val="sv-SE" w:eastAsia="sv-SE"/>
        </w:rPr>
        <w:t>id-SRSPortIndex</w:t>
      </w:r>
      <w:r>
        <w:rPr>
          <w:rFonts w:ascii="Courier New" w:eastAsia="宋体" w:hAnsi="Courier New"/>
          <w:snapToGrid w:val="0"/>
          <w:sz w:val="16"/>
          <w:lang w:val="sv-SE" w:eastAsia="sv-SE"/>
        </w:rPr>
        <w:tab/>
      </w:r>
      <w:r>
        <w:rPr>
          <w:rFonts w:ascii="Courier New" w:eastAsia="宋体" w:hAnsi="Courier New"/>
          <w:snapToGrid w:val="0"/>
          <w:sz w:val="16"/>
          <w:lang w:val="sv-SE" w:eastAsia="sv-SE"/>
        </w:rPr>
        <w:tab/>
      </w:r>
      <w:r>
        <w:rPr>
          <w:rFonts w:ascii="Courier New" w:eastAsia="宋体" w:hAnsi="Courier New"/>
          <w:snapToGrid w:val="0"/>
          <w:sz w:val="16"/>
          <w:lang w:val="sv-SE" w:eastAsia="sv-SE"/>
        </w:rPr>
        <w:tab/>
      </w:r>
      <w:r>
        <w:rPr>
          <w:rFonts w:ascii="Courier New" w:eastAsia="宋体" w:hAnsi="Courier New"/>
          <w:snapToGrid w:val="0"/>
          <w:sz w:val="16"/>
          <w:lang w:val="sv-SE" w:eastAsia="sv-SE"/>
        </w:rPr>
        <w:tab/>
      </w:r>
      <w:r>
        <w:rPr>
          <w:rFonts w:ascii="Courier New" w:eastAsia="宋体" w:hAnsi="Courier New"/>
          <w:snapToGrid w:val="0"/>
          <w:sz w:val="16"/>
          <w:lang w:val="sv-SE" w:eastAsia="sv-SE"/>
        </w:rPr>
        <w:tab/>
      </w:r>
      <w:r>
        <w:rPr>
          <w:rFonts w:ascii="Courier New" w:eastAsia="宋体" w:hAnsi="Courier New"/>
          <w:snapToGrid w:val="0"/>
          <w:sz w:val="16"/>
          <w:lang w:val="sv-SE" w:eastAsia="sv-SE"/>
        </w:rPr>
        <w:tab/>
      </w:r>
      <w:r>
        <w:rPr>
          <w:rFonts w:ascii="Courier New" w:eastAsia="宋体" w:hAnsi="Courier New"/>
          <w:snapToGrid w:val="0"/>
          <w:sz w:val="16"/>
          <w:lang w:val="sv-SE" w:eastAsia="sv-SE"/>
        </w:rPr>
        <w:tab/>
      </w:r>
      <w:r>
        <w:rPr>
          <w:rFonts w:ascii="Courier New" w:eastAsia="宋体" w:hAnsi="Courier New"/>
          <w:snapToGrid w:val="0"/>
          <w:sz w:val="16"/>
          <w:lang w:val="sv-SE" w:eastAsia="sv-SE"/>
        </w:rPr>
        <w:tab/>
      </w:r>
      <w:r>
        <w:rPr>
          <w:rFonts w:ascii="Courier New" w:eastAsia="宋体" w:hAnsi="Courier New"/>
          <w:snapToGrid w:val="0"/>
          <w:sz w:val="16"/>
          <w:lang w:val="sv-SE" w:eastAsia="sv-SE"/>
        </w:rPr>
        <w:tab/>
      </w:r>
      <w:r>
        <w:rPr>
          <w:rFonts w:ascii="Courier New" w:eastAsia="宋体" w:hAnsi="Courier New"/>
          <w:snapToGrid w:val="0"/>
          <w:sz w:val="16"/>
          <w:lang w:val="sv-SE" w:eastAsia="sv-SE"/>
        </w:rPr>
        <w:tab/>
      </w:r>
      <w:r>
        <w:rPr>
          <w:rFonts w:ascii="Courier New" w:eastAsia="Times New Roman" w:hAnsi="Courier New"/>
          <w:sz w:val="16"/>
          <w:lang w:eastAsia="ko-KR"/>
        </w:rPr>
        <w:t>ProtocolIE-ID ::= 663</w:t>
      </w:r>
    </w:p>
    <w:p w14:paraId="0861B76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z w:val="16"/>
          <w:lang w:eastAsia="ko-KR"/>
        </w:rPr>
        <w:t>id-PEISubgroupingSupportIndication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 xml:space="preserve">ProtocolIE-ID </w:t>
      </w:r>
      <w:r>
        <w:rPr>
          <w:rFonts w:ascii="Courier New" w:eastAsia="Times New Roman" w:hAnsi="Courier New"/>
          <w:snapToGrid w:val="0"/>
          <w:sz w:val="16"/>
          <w:lang w:eastAsia="ko-KR"/>
        </w:rPr>
        <w:t>::= 664</w:t>
      </w:r>
    </w:p>
    <w:p w14:paraId="27C67C2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snapToGrid w:val="0"/>
          <w:sz w:val="16"/>
          <w:lang w:eastAsia="ko-KR"/>
        </w:rPr>
        <w:t>id-</w:t>
      </w:r>
      <w:r>
        <w:rPr>
          <w:rFonts w:ascii="Courier New" w:eastAsia="宋体" w:hAnsi="Courier New" w:hint="eastAsia"/>
          <w:snapToGrid w:val="0"/>
          <w:sz w:val="16"/>
          <w:lang w:val="en-US" w:eastAsia="zh-CN"/>
        </w:rPr>
        <w:t>NeedForGapsInfoNR</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 xml:space="preserve">ProtocolIE-ID ::= </w:t>
      </w:r>
      <w:r>
        <w:rPr>
          <w:rFonts w:ascii="Courier New" w:eastAsia="宋体" w:hAnsi="Courier New"/>
          <w:snapToGrid w:val="0"/>
          <w:sz w:val="16"/>
          <w:lang w:val="en-US" w:eastAsia="zh-CN"/>
        </w:rPr>
        <w:t>665</w:t>
      </w:r>
    </w:p>
    <w:p w14:paraId="0494EC4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lang w:val="en-US" w:eastAsia="ko-KR"/>
        </w:rPr>
      </w:pPr>
      <w:r>
        <w:rPr>
          <w:rFonts w:ascii="Courier New" w:eastAsia="宋体" w:hAnsi="Courier New"/>
          <w:snapToGrid w:val="0"/>
          <w:sz w:val="16"/>
          <w:lang w:eastAsia="ko-KR"/>
        </w:rPr>
        <w:t>id-</w:t>
      </w:r>
      <w:r>
        <w:rPr>
          <w:rFonts w:ascii="Courier New" w:eastAsia="宋体" w:hAnsi="Courier New" w:hint="eastAsia"/>
          <w:snapToGrid w:val="0"/>
          <w:sz w:val="16"/>
          <w:lang w:val="en-US" w:eastAsia="zh-CN"/>
        </w:rPr>
        <w:t>NeedForGapNCSGInfoNR</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ProtocolIE-ID ::= 666</w:t>
      </w:r>
    </w:p>
    <w:p w14:paraId="60396E6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lang w:val="en-US" w:eastAsia="ko-KR"/>
        </w:rPr>
      </w:pPr>
      <w:r>
        <w:rPr>
          <w:rFonts w:ascii="Courier New" w:eastAsia="宋体" w:hAnsi="Courier New"/>
          <w:snapToGrid w:val="0"/>
          <w:sz w:val="16"/>
          <w:lang w:eastAsia="ko-KR"/>
        </w:rPr>
        <w:t>id-</w:t>
      </w:r>
      <w:r>
        <w:rPr>
          <w:rFonts w:ascii="Courier New" w:eastAsia="宋体" w:hAnsi="Courier New" w:hint="eastAsia"/>
          <w:snapToGrid w:val="0"/>
          <w:sz w:val="16"/>
          <w:lang w:val="en-US" w:eastAsia="zh-CN"/>
        </w:rPr>
        <w:t>NeedForGapNCSGInfoEUTRA</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ProtocolIE-ID ::= 667</w:t>
      </w:r>
    </w:p>
    <w:p w14:paraId="164C727B" w14:textId="77777777" w:rsidR="007B01B5" w:rsidRDefault="00FC3EE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22"/>
          <w:lang w:eastAsia="zh-CN"/>
        </w:rPr>
      </w:pPr>
      <w:r>
        <w:rPr>
          <w:rFonts w:ascii="Courier New" w:eastAsia="Times New Roman" w:hAnsi="Courier New" w:cs="Courier New" w:hint="eastAsia"/>
          <w:sz w:val="16"/>
          <w:szCs w:val="22"/>
          <w:lang w:eastAsia="zh-CN"/>
        </w:rPr>
        <w:t>id-</w:t>
      </w:r>
      <w:r>
        <w:rPr>
          <w:rFonts w:ascii="Courier New" w:eastAsia="Times New Roman" w:hAnsi="Courier New"/>
          <w:sz w:val="16"/>
          <w:lang w:eastAsia="ko-KR"/>
        </w:rPr>
        <w:t>procedure-code-668-not-to-be-used</w:t>
      </w:r>
      <w:r>
        <w:rPr>
          <w:rFonts w:ascii="Courier New" w:eastAsia="Times New Roman" w:hAnsi="Courier New" w:cs="Courier New" w:hint="eastAsia"/>
          <w:sz w:val="16"/>
          <w:szCs w:val="22"/>
          <w:lang w:eastAsia="zh-CN"/>
        </w:rPr>
        <w:tab/>
      </w:r>
      <w:r>
        <w:rPr>
          <w:rFonts w:ascii="Courier New" w:eastAsia="Times New Roman" w:hAnsi="Courier New" w:cs="Courier New" w:hint="eastAsia"/>
          <w:sz w:val="16"/>
          <w:szCs w:val="22"/>
          <w:lang w:eastAsia="zh-CN"/>
        </w:rPr>
        <w:tab/>
      </w:r>
      <w:r>
        <w:rPr>
          <w:rFonts w:ascii="Courier New" w:eastAsia="Times New Roman" w:hAnsi="Courier New" w:cs="Courier New" w:hint="eastAsia"/>
          <w:sz w:val="16"/>
          <w:szCs w:val="22"/>
          <w:lang w:eastAsia="zh-CN"/>
        </w:rPr>
        <w:tab/>
      </w:r>
      <w:r>
        <w:rPr>
          <w:rFonts w:ascii="Courier New" w:eastAsia="Times New Roman" w:hAnsi="Courier New" w:cs="Courier New" w:hint="eastAsia"/>
          <w:sz w:val="16"/>
          <w:szCs w:val="22"/>
          <w:lang w:eastAsia="zh-CN"/>
        </w:rPr>
        <w:tab/>
      </w:r>
      <w:r>
        <w:rPr>
          <w:rFonts w:ascii="Courier New" w:eastAsia="Times New Roman" w:hAnsi="Courier New"/>
          <w:sz w:val="16"/>
          <w:lang w:eastAsia="ko-KR"/>
        </w:rPr>
        <w:t xml:space="preserve">ProtocolIE-ID ::= </w:t>
      </w:r>
      <w:r>
        <w:rPr>
          <w:rFonts w:ascii="Courier New" w:eastAsia="Times New Roman" w:hAnsi="Courier New"/>
          <w:sz w:val="16"/>
          <w:lang w:eastAsia="zh-CN"/>
        </w:rPr>
        <w:t>668</w:t>
      </w:r>
    </w:p>
    <w:p w14:paraId="0DD09A19" w14:textId="77777777" w:rsidR="007B01B5" w:rsidRDefault="00FC3EE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22"/>
          <w:lang w:eastAsia="zh-CN"/>
        </w:rPr>
      </w:pPr>
      <w:r>
        <w:rPr>
          <w:rFonts w:ascii="Courier New" w:eastAsia="Times New Roman" w:hAnsi="Courier New" w:cs="Courier New" w:hint="eastAsia"/>
          <w:sz w:val="16"/>
          <w:szCs w:val="22"/>
          <w:lang w:eastAsia="zh-CN"/>
        </w:rPr>
        <w:t>id-</w:t>
      </w:r>
      <w:r>
        <w:rPr>
          <w:rFonts w:ascii="Courier New" w:eastAsia="Times New Roman" w:hAnsi="Courier New"/>
          <w:sz w:val="16"/>
          <w:lang w:eastAsia="ko-KR"/>
        </w:rPr>
        <w:t>procedure-code-669-not-to-be-used</w:t>
      </w:r>
      <w:r>
        <w:rPr>
          <w:rFonts w:ascii="Courier New" w:eastAsia="Times New Roman" w:hAnsi="Courier New" w:cs="Courier New" w:hint="eastAsia"/>
          <w:sz w:val="16"/>
          <w:szCs w:val="22"/>
          <w:lang w:eastAsia="zh-CN"/>
        </w:rPr>
        <w:tab/>
      </w:r>
      <w:r>
        <w:rPr>
          <w:rFonts w:ascii="Courier New" w:eastAsia="Times New Roman" w:hAnsi="Courier New" w:cs="Courier New" w:hint="eastAsia"/>
          <w:sz w:val="16"/>
          <w:szCs w:val="22"/>
          <w:lang w:eastAsia="zh-CN"/>
        </w:rPr>
        <w:tab/>
      </w:r>
      <w:r>
        <w:rPr>
          <w:rFonts w:ascii="Courier New" w:eastAsia="Times New Roman" w:hAnsi="Courier New" w:cs="Courier New" w:hint="eastAsia"/>
          <w:sz w:val="16"/>
          <w:szCs w:val="22"/>
          <w:lang w:eastAsia="zh-CN"/>
        </w:rPr>
        <w:tab/>
      </w:r>
      <w:r>
        <w:rPr>
          <w:rFonts w:ascii="Courier New" w:eastAsia="Times New Roman" w:hAnsi="Courier New" w:cs="Courier New" w:hint="eastAsia"/>
          <w:sz w:val="16"/>
          <w:szCs w:val="22"/>
          <w:lang w:eastAsia="zh-CN"/>
        </w:rPr>
        <w:tab/>
      </w:r>
      <w:r>
        <w:rPr>
          <w:rFonts w:ascii="Courier New" w:eastAsia="Times New Roman" w:hAnsi="Courier New"/>
          <w:sz w:val="16"/>
          <w:lang w:eastAsia="ko-KR"/>
        </w:rPr>
        <w:t xml:space="preserve">ProtocolIE-ID ::= </w:t>
      </w:r>
      <w:r>
        <w:rPr>
          <w:rFonts w:ascii="Courier New" w:eastAsia="Times New Roman" w:hAnsi="Courier New"/>
          <w:sz w:val="16"/>
          <w:lang w:eastAsia="zh-CN"/>
        </w:rPr>
        <w:t>669</w:t>
      </w:r>
    </w:p>
    <w:p w14:paraId="16B47A84" w14:textId="77777777" w:rsidR="007B01B5" w:rsidRDefault="00FC3EE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22"/>
          <w:lang w:eastAsia="zh-CN"/>
        </w:rPr>
      </w:pPr>
      <w:r>
        <w:rPr>
          <w:rFonts w:ascii="Courier New" w:eastAsia="Times New Roman" w:hAnsi="Courier New" w:cs="Courier New" w:hint="eastAsia"/>
          <w:sz w:val="16"/>
          <w:szCs w:val="22"/>
          <w:lang w:eastAsia="zh-CN"/>
        </w:rPr>
        <w:t>id-</w:t>
      </w:r>
      <w:r>
        <w:rPr>
          <w:rFonts w:ascii="Courier New" w:eastAsia="Times New Roman" w:hAnsi="Courier New"/>
          <w:sz w:val="16"/>
          <w:lang w:eastAsia="ko-KR"/>
        </w:rPr>
        <w:t>procedure-code-670-not-to-be-used</w:t>
      </w:r>
      <w:r>
        <w:rPr>
          <w:rFonts w:ascii="Courier New" w:eastAsia="Times New Roman" w:hAnsi="Courier New" w:cs="Courier New" w:hint="eastAsia"/>
          <w:sz w:val="16"/>
          <w:szCs w:val="22"/>
          <w:lang w:eastAsia="zh-CN"/>
        </w:rPr>
        <w:tab/>
      </w:r>
      <w:r>
        <w:rPr>
          <w:rFonts w:ascii="Courier New" w:eastAsia="Times New Roman" w:hAnsi="Courier New" w:cs="Courier New" w:hint="eastAsia"/>
          <w:sz w:val="16"/>
          <w:szCs w:val="22"/>
          <w:lang w:eastAsia="zh-CN"/>
        </w:rPr>
        <w:tab/>
      </w:r>
      <w:r>
        <w:rPr>
          <w:rFonts w:ascii="Courier New" w:eastAsia="Times New Roman" w:hAnsi="Courier New" w:cs="Courier New" w:hint="eastAsia"/>
          <w:sz w:val="16"/>
          <w:szCs w:val="22"/>
          <w:lang w:eastAsia="zh-CN"/>
        </w:rPr>
        <w:tab/>
      </w:r>
      <w:r>
        <w:rPr>
          <w:rFonts w:ascii="Courier New" w:eastAsia="Times New Roman" w:hAnsi="Courier New" w:cs="Courier New" w:hint="eastAsia"/>
          <w:sz w:val="16"/>
          <w:szCs w:val="22"/>
          <w:lang w:eastAsia="zh-CN"/>
        </w:rPr>
        <w:tab/>
      </w:r>
      <w:r>
        <w:rPr>
          <w:rFonts w:ascii="Courier New" w:eastAsia="Times New Roman" w:hAnsi="Courier New"/>
          <w:sz w:val="16"/>
          <w:lang w:eastAsia="ko-KR"/>
        </w:rPr>
        <w:t xml:space="preserve">ProtocolIE-ID ::= </w:t>
      </w:r>
      <w:r>
        <w:rPr>
          <w:rFonts w:ascii="Courier New" w:eastAsia="Times New Roman" w:hAnsi="Courier New"/>
          <w:sz w:val="16"/>
          <w:lang w:eastAsia="zh-CN"/>
        </w:rPr>
        <w:t>670</w:t>
      </w:r>
    </w:p>
    <w:p w14:paraId="24CCCDB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宋体" w:hAnsi="Courier New"/>
          <w:snapToGrid w:val="0"/>
          <w:sz w:val="16"/>
          <w:lang w:eastAsia="ko-KR"/>
        </w:rPr>
        <w:t>id-Source-MRB-ID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Times New Roman" w:hAnsi="Courier New"/>
          <w:sz w:val="16"/>
          <w:lang w:eastAsia="ko-KR"/>
        </w:rPr>
        <w:t>ProtocolIE-ID ::= 671</w:t>
      </w:r>
    </w:p>
    <w:p w14:paraId="5FFD461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eastAsia="zh-CN"/>
        </w:rPr>
      </w:pPr>
      <w:r>
        <w:rPr>
          <w:rFonts w:ascii="Courier New" w:eastAsia="Times New Roman" w:hAnsi="Courier New" w:hint="eastAsia"/>
          <w:sz w:val="16"/>
          <w:lang w:val="it-IT" w:eastAsia="zh-CN"/>
        </w:rPr>
        <w:t>i</w:t>
      </w:r>
      <w:r>
        <w:rPr>
          <w:rFonts w:ascii="Courier New" w:eastAsia="Times New Roman" w:hAnsi="Courier New"/>
          <w:sz w:val="16"/>
          <w:lang w:val="it-IT" w:eastAsia="zh-CN"/>
        </w:rPr>
        <w:t>d-</w:t>
      </w:r>
      <w:r>
        <w:rPr>
          <w:rFonts w:ascii="Courier New" w:eastAsia="Times New Roman" w:hAnsi="Courier New"/>
          <w:snapToGrid w:val="0"/>
          <w:sz w:val="16"/>
          <w:lang w:eastAsia="ko-KR"/>
        </w:rPr>
        <w:t>PosMeasurementPeriodicityNR-AoA</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z w:val="16"/>
          <w:lang w:eastAsia="ko-KR"/>
        </w:rPr>
        <w:t>ProtocolIE-ID ::= 672</w:t>
      </w:r>
    </w:p>
    <w:p w14:paraId="1277B5C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eastAsia="zh-CN"/>
        </w:rPr>
      </w:pPr>
      <w:r>
        <w:rPr>
          <w:rFonts w:ascii="Courier New" w:eastAsia="Times New Roman" w:hAnsi="Courier New" w:hint="eastAsia"/>
          <w:sz w:val="16"/>
          <w:lang w:val="it-IT" w:eastAsia="ko-KR"/>
        </w:rPr>
        <w:t>id-RedCapIndication</w:t>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hint="eastAsia"/>
          <w:sz w:val="16"/>
          <w:lang w:val="it-IT" w:eastAsia="zh-CN"/>
        </w:rPr>
        <w:tab/>
      </w:r>
      <w:r>
        <w:rPr>
          <w:rFonts w:ascii="Courier New" w:eastAsia="Times New Roman" w:hAnsi="Courier New" w:hint="eastAsia"/>
          <w:sz w:val="16"/>
          <w:lang w:val="it-IT" w:eastAsia="zh-CN"/>
        </w:rPr>
        <w:tab/>
      </w:r>
      <w:r>
        <w:rPr>
          <w:rFonts w:ascii="Courier New" w:eastAsia="Times New Roman" w:hAnsi="Courier New"/>
          <w:sz w:val="16"/>
          <w:lang w:val="it-IT" w:eastAsia="ko-KR"/>
        </w:rPr>
        <w:t xml:space="preserve">ProtocolIE-ID ::= </w:t>
      </w:r>
      <w:r>
        <w:rPr>
          <w:rFonts w:ascii="Courier New" w:eastAsia="Times New Roman" w:hAnsi="Courier New"/>
          <w:sz w:val="16"/>
          <w:lang w:val="it-IT" w:eastAsia="zh-CN"/>
        </w:rPr>
        <w:t>673</w:t>
      </w:r>
    </w:p>
    <w:p w14:paraId="15866F9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Pr>
          <w:rFonts w:ascii="Courier New" w:eastAsia="Times New Roman" w:hAnsi="Courier New"/>
          <w:snapToGrid w:val="0"/>
          <w:sz w:val="16"/>
          <w:lang w:val="it-IT" w:eastAsia="zh-CN"/>
        </w:rPr>
        <w:t>id-</w:t>
      </w:r>
      <w:r>
        <w:rPr>
          <w:rFonts w:ascii="Courier New" w:eastAsia="Times New Roman" w:hAnsi="Courier New"/>
          <w:snapToGrid w:val="0"/>
          <w:sz w:val="16"/>
          <w:lang w:val="it-IT" w:eastAsia="ko-KR"/>
        </w:rPr>
        <w:t>SRSPosRRCInactiveConfig</w:t>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zh-CN"/>
        </w:rPr>
        <w:t>ProtocolIE-ID ::= 674</w:t>
      </w:r>
    </w:p>
    <w:p w14:paraId="6172A4F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eastAsia="ko-KR"/>
        </w:rPr>
      </w:pPr>
      <w:r>
        <w:rPr>
          <w:rFonts w:ascii="Courier New" w:eastAsia="Times New Roman" w:hAnsi="Courier New" w:hint="eastAsia"/>
          <w:snapToGrid w:val="0"/>
          <w:sz w:val="16"/>
          <w:lang w:val="it-IT" w:eastAsia="zh-CN"/>
        </w:rPr>
        <w:t>id-</w:t>
      </w:r>
      <w:r>
        <w:rPr>
          <w:rFonts w:ascii="Courier New" w:eastAsia="Times New Roman" w:hAnsi="Courier New"/>
          <w:snapToGrid w:val="0"/>
          <w:sz w:val="16"/>
          <w:lang w:val="it-IT" w:eastAsia="ko-KR"/>
        </w:rPr>
        <w:t>SDTBearerConfigurationQueryIndication</w:t>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z w:val="16"/>
          <w:lang w:val="it-IT" w:eastAsia="ko-KR"/>
        </w:rPr>
        <w:t>ProtocolIE-ID ::= 675</w:t>
      </w:r>
    </w:p>
    <w:p w14:paraId="062FF77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eastAsia="ko-KR"/>
        </w:rPr>
      </w:pPr>
      <w:r>
        <w:rPr>
          <w:rFonts w:ascii="Courier New" w:eastAsia="Times New Roman" w:hAnsi="Courier New" w:hint="eastAsia"/>
          <w:snapToGrid w:val="0"/>
          <w:sz w:val="16"/>
          <w:lang w:val="it-IT" w:eastAsia="zh-CN"/>
        </w:rPr>
        <w:t>id-</w:t>
      </w:r>
      <w:r>
        <w:rPr>
          <w:rFonts w:ascii="Courier New" w:eastAsia="Times New Roman" w:hAnsi="Courier New"/>
          <w:snapToGrid w:val="0"/>
          <w:sz w:val="16"/>
          <w:lang w:val="it-IT" w:eastAsia="ko-KR"/>
        </w:rPr>
        <w:t>SDTBearerConfigurationInfo</w:t>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z w:val="16"/>
          <w:lang w:val="it-IT" w:eastAsia="ko-KR"/>
        </w:rPr>
        <w:t>ProtocolIE-ID ::= 676</w:t>
      </w:r>
    </w:p>
    <w:p w14:paraId="7935789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Pr>
          <w:rFonts w:ascii="Courier New" w:eastAsia="Times New Roman" w:hAnsi="Courier New"/>
          <w:sz w:val="16"/>
          <w:lang w:val="it-IT" w:eastAsia="ko-KR"/>
        </w:rPr>
        <w:t>id-UL-GapFR2-Config</w:t>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napToGrid w:val="0"/>
          <w:sz w:val="16"/>
          <w:lang w:val="it-IT" w:eastAsia="ko-KR"/>
        </w:rPr>
        <w:t>ProtocolIE-ID ::= 677</w:t>
      </w:r>
    </w:p>
    <w:p w14:paraId="1360AD2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Pr>
          <w:rFonts w:ascii="Courier New" w:eastAsia="Times New Roman" w:hAnsi="Courier New"/>
          <w:snapToGrid w:val="0"/>
          <w:sz w:val="16"/>
          <w:lang w:val="it-IT" w:eastAsia="ko-KR"/>
        </w:rPr>
        <w:t>id-</w:t>
      </w:r>
      <w:r>
        <w:rPr>
          <w:rFonts w:ascii="Courier New" w:eastAsia="Times New Roman" w:hAnsi="Courier New"/>
          <w:sz w:val="16"/>
          <w:lang w:val="it-IT" w:eastAsia="zh-CN"/>
        </w:rPr>
        <w:t>ConfigRestrictInfoDAPS</w:t>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宋体" w:hAnsi="Courier New"/>
          <w:snapToGrid w:val="0"/>
          <w:sz w:val="16"/>
          <w:lang w:val="it-IT" w:eastAsia="ko-KR"/>
        </w:rPr>
        <w:t>ProtocolIE-ID ::= 678</w:t>
      </w:r>
    </w:p>
    <w:p w14:paraId="7EDE5DC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eastAsia="ko-KR"/>
        </w:rPr>
      </w:pPr>
      <w:r>
        <w:rPr>
          <w:rFonts w:ascii="Courier New" w:eastAsia="Times New Roman" w:hAnsi="Courier New"/>
          <w:sz w:val="16"/>
          <w:lang w:val="it-IT" w:eastAsia="ko-KR"/>
        </w:rPr>
        <w:t>id-</w:t>
      </w:r>
      <w:r>
        <w:rPr>
          <w:rFonts w:ascii="Courier New" w:eastAsia="Times New Roman" w:hAnsi="Courier New"/>
          <w:snapToGrid w:val="0"/>
          <w:sz w:val="16"/>
          <w:lang w:val="it-IT" w:eastAsia="zh-CN"/>
        </w:rPr>
        <w:t>UE-MulticastMRBs-Setup-List</w:t>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napToGrid w:val="0"/>
          <w:sz w:val="16"/>
          <w:lang w:val="it-IT" w:eastAsia="ko-KR"/>
        </w:rPr>
        <w:t>ProtocolIE-ID ::= 679</w:t>
      </w:r>
    </w:p>
    <w:p w14:paraId="33C1254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Pr>
          <w:rFonts w:ascii="Courier New" w:eastAsia="Times New Roman" w:hAnsi="Courier New"/>
          <w:sz w:val="16"/>
          <w:lang w:val="it-IT" w:eastAsia="ko-KR"/>
        </w:rPr>
        <w:t>id-</w:t>
      </w:r>
      <w:r>
        <w:rPr>
          <w:rFonts w:ascii="Courier New" w:eastAsia="Times New Roman" w:hAnsi="Courier New"/>
          <w:snapToGrid w:val="0"/>
          <w:sz w:val="16"/>
          <w:lang w:val="it-IT" w:eastAsia="zh-CN"/>
        </w:rPr>
        <w:t>UE-MulticastMRBs-Setup-</w:t>
      </w:r>
      <w:r>
        <w:rPr>
          <w:rFonts w:ascii="Courier New" w:eastAsia="Times New Roman" w:hAnsi="Courier New"/>
          <w:sz w:val="16"/>
          <w:lang w:val="it-IT" w:eastAsia="ko-KR"/>
        </w:rPr>
        <w:t>Item</w:t>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napToGrid w:val="0"/>
          <w:sz w:val="16"/>
          <w:lang w:val="it-IT" w:eastAsia="ko-KR"/>
        </w:rPr>
        <w:t>ProtocolIE-ID ::= 680</w:t>
      </w:r>
    </w:p>
    <w:p w14:paraId="13C05B2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Pr>
          <w:rFonts w:ascii="Courier New" w:eastAsia="Times New Roman" w:hAnsi="Courier New"/>
          <w:sz w:val="16"/>
          <w:lang w:val="it-IT" w:eastAsia="ko-KR"/>
        </w:rPr>
        <w:t>id-MulticastF1UContextReferenceCU</w:t>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napToGrid w:val="0"/>
          <w:sz w:val="16"/>
          <w:lang w:val="it-IT" w:eastAsia="ko-KR"/>
        </w:rPr>
        <w:t>ProtocolIE-ID ::= 681</w:t>
      </w:r>
    </w:p>
    <w:p w14:paraId="5574D34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Pr>
          <w:rFonts w:ascii="Courier New" w:eastAsia="Times New Roman" w:hAnsi="Courier New"/>
          <w:snapToGrid w:val="0"/>
          <w:sz w:val="16"/>
          <w:lang w:val="it-IT" w:eastAsia="ko-KR"/>
        </w:rPr>
        <w:t>id-PosSItypeList</w:t>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ProtocolIE-ID ::= 682</w:t>
      </w:r>
    </w:p>
    <w:p w14:paraId="7DD975B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Pr>
          <w:rFonts w:ascii="Courier New" w:eastAsia="Times New Roman" w:hAnsi="Courier New"/>
          <w:snapToGrid w:val="0"/>
          <w:sz w:val="16"/>
          <w:lang w:val="it-IT" w:eastAsia="ko-KR"/>
        </w:rPr>
        <w:t>id-DAPS-HO-Status</w:t>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宋体" w:hAnsi="Courier New"/>
          <w:snapToGrid w:val="0"/>
          <w:sz w:val="16"/>
          <w:lang w:val="it-IT" w:eastAsia="ko-KR"/>
        </w:rPr>
        <w:t>ProtocolIE-ID ::= 683</w:t>
      </w:r>
    </w:p>
    <w:p w14:paraId="1A871A5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Pr>
          <w:rFonts w:ascii="Courier New" w:eastAsia="Times New Roman" w:hAnsi="Courier New"/>
          <w:snapToGrid w:val="0"/>
          <w:sz w:val="16"/>
          <w:lang w:val="it-IT" w:eastAsia="ko-KR"/>
        </w:rPr>
        <w:t>id-UplinkTxDirectCurrentTwoCarrierListInfo</w:t>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r>
      <w:r>
        <w:rPr>
          <w:rFonts w:ascii="Courier New" w:eastAsia="Times New Roman" w:hAnsi="Courier New"/>
          <w:snapToGrid w:val="0"/>
          <w:sz w:val="16"/>
          <w:lang w:val="it-IT" w:eastAsia="ko-KR"/>
        </w:rPr>
        <w:tab/>
        <w:t xml:space="preserve">ProtocolIE-ID ::= </w:t>
      </w:r>
      <w:bookmarkStart w:id="454" w:name="_Hlk120276272"/>
      <w:r>
        <w:rPr>
          <w:rFonts w:ascii="Courier New" w:eastAsia="Times New Roman" w:hAnsi="Courier New"/>
          <w:snapToGrid w:val="0"/>
          <w:sz w:val="16"/>
          <w:lang w:val="it-IT" w:eastAsia="ko-KR"/>
        </w:rPr>
        <w:t>684</w:t>
      </w:r>
      <w:bookmarkEnd w:id="454"/>
    </w:p>
    <w:p w14:paraId="4C0B7D4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Times New Roman" w:hAnsi="Courier New"/>
          <w:sz w:val="16"/>
          <w:lang w:eastAsia="ko-KR"/>
        </w:rPr>
        <w:t>id-UE-MulticastMRBs-ToBeSetup-atModify-List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685</w:t>
      </w:r>
    </w:p>
    <w:p w14:paraId="6FD1498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id-UE-MulticastMRBs-ToBeSetup-atModify-Item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w:t>
      </w:r>
      <w:r>
        <w:rPr>
          <w:rFonts w:ascii="Courier New" w:eastAsia="宋体" w:hAnsi="Courier New"/>
          <w:snapToGrid w:val="0"/>
          <w:sz w:val="16"/>
          <w:lang w:eastAsia="ko-KR"/>
        </w:rPr>
        <w:t>colIE-ID ::= 686</w:t>
      </w:r>
    </w:p>
    <w:p w14:paraId="4AFDD5B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id-MC-PagingCell-List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687</w:t>
      </w:r>
    </w:p>
    <w:p w14:paraId="06FCD76D"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id-MC-PagingCell-Item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688</w:t>
      </w:r>
    </w:p>
    <w:p w14:paraId="2CE1336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id-</w:t>
      </w:r>
      <w:r>
        <w:rPr>
          <w:rFonts w:ascii="Courier New" w:eastAsia="Times New Roman" w:hAnsi="Courier New"/>
          <w:snapToGrid w:val="0"/>
          <w:sz w:val="16"/>
          <w:lang w:eastAsia="ko-KR"/>
        </w:rPr>
        <w:t>SRSPosRRCInactiveQueryIndication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zh-CN"/>
        </w:rPr>
        <w:t>ProtocolIE-ID ::= 689</w:t>
      </w:r>
    </w:p>
    <w:p w14:paraId="567F041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ko-KR"/>
        </w:rPr>
        <w:t>id-</w:t>
      </w:r>
      <w:r>
        <w:rPr>
          <w:rFonts w:ascii="Courier New" w:eastAsia="Times New Roman" w:hAnsi="Courier New"/>
          <w:snapToGrid w:val="0"/>
          <w:sz w:val="16"/>
          <w:lang w:eastAsia="zh-CN"/>
        </w:rPr>
        <w:t>UlTxDirectCurrentMoreCarrierInformation</w:t>
      </w:r>
      <w:r>
        <w:rPr>
          <w:rFonts w:ascii="Courier New" w:eastAsia="Times New Roman" w:hAnsi="Courier New"/>
          <w:snapToGrid w:val="0"/>
          <w:sz w:val="16"/>
          <w:lang w:eastAsia="ko-KR"/>
        </w:rPr>
        <w:tab/>
      </w:r>
      <w:r>
        <w:rPr>
          <w:rFonts w:ascii="Courier New" w:eastAsia="Times New Roman" w:hAnsi="Courier New"/>
          <w:snapToGrid w:val="0"/>
          <w:sz w:val="16"/>
          <w:lang w:eastAsia="zh-CN"/>
        </w:rPr>
        <w:t xml:space="preserve">        </w:t>
      </w:r>
      <w:r>
        <w:rPr>
          <w:rFonts w:ascii="Courier New" w:eastAsia="Times New Roman" w:hAnsi="Courier New"/>
          <w:snapToGrid w:val="0"/>
          <w:sz w:val="16"/>
          <w:lang w:eastAsia="ko-KR"/>
        </w:rPr>
        <w:t xml:space="preserve">ProtocolIE-ID ::= </w:t>
      </w:r>
      <w:r>
        <w:rPr>
          <w:rFonts w:ascii="Courier New" w:eastAsia="Times New Roman" w:hAnsi="Courier New"/>
          <w:snapToGrid w:val="0"/>
          <w:sz w:val="16"/>
          <w:lang w:eastAsia="zh-CN"/>
        </w:rPr>
        <w:t>690</w:t>
      </w:r>
    </w:p>
    <w:p w14:paraId="61CBB260"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id-CPACMCGInformation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691</w:t>
      </w:r>
    </w:p>
    <w:p w14:paraId="5E870189"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z w:val="16"/>
          <w:lang w:eastAsia="ko-KR"/>
        </w:rPr>
        <w:t>id-TwoPHRModeMCG</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ProtocolIE-ID ::= 692</w:t>
      </w:r>
    </w:p>
    <w:p w14:paraId="7C52DDD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z w:val="16"/>
          <w:lang w:eastAsia="ko-KR"/>
        </w:rPr>
        <w:t>id-TwoPHRModeSCG</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ProtocolIE-ID ::= 693</w:t>
      </w:r>
    </w:p>
    <w:p w14:paraId="1215E26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z w:val="16"/>
          <w:lang w:eastAsia="ko-KR"/>
        </w:rPr>
        <w:t>id-</w:t>
      </w:r>
      <w:r>
        <w:rPr>
          <w:rFonts w:ascii="Courier New" w:eastAsia="Times New Roman" w:hAnsi="Courier New"/>
          <w:sz w:val="16"/>
          <w:lang w:eastAsia="zh-CN"/>
        </w:rPr>
        <w:t>Extended</w:t>
      </w:r>
      <w:r>
        <w:rPr>
          <w:rFonts w:ascii="Courier New" w:eastAsia="Times New Roman" w:hAnsi="Courier New"/>
          <w:sz w:val="16"/>
          <w:lang w:eastAsia="ko-KR"/>
        </w:rPr>
        <w:t>UEIdentityIndexValue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zh-CN"/>
        </w:rPr>
        <w:t>ProtocolIE-ID ::= 694</w:t>
      </w:r>
    </w:p>
    <w:p w14:paraId="6C9BDDD6"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z w:val="16"/>
          <w:lang w:eastAsia="ko-KR"/>
        </w:rPr>
        <w:t>id-ServingCellMO-List</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ProtocolIE-ID ::= 695</w:t>
      </w:r>
    </w:p>
    <w:p w14:paraId="329A5913"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z w:val="16"/>
          <w:lang w:eastAsia="ko-KR"/>
        </w:rPr>
        <w:t>i</w:t>
      </w:r>
      <w:r>
        <w:rPr>
          <w:rFonts w:ascii="Courier New" w:eastAsia="Times New Roman" w:hAnsi="Courier New"/>
          <w:sz w:val="16"/>
          <w:lang w:eastAsia="ko-KR"/>
        </w:rPr>
        <w:t>d-ServingCellMO-List-Item</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napToGrid w:val="0"/>
          <w:sz w:val="16"/>
          <w:lang w:eastAsia="ko-KR"/>
        </w:rPr>
        <w:t>ProtocolIE-ID ::= 696</w:t>
      </w:r>
    </w:p>
    <w:p w14:paraId="6657EAF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id-ServingCellMO-encoded-in-CGC-List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697</w:t>
      </w:r>
    </w:p>
    <w:p w14:paraId="55DE075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snapToGrid w:val="0"/>
          <w:sz w:val="16"/>
          <w:lang w:eastAsia="ko-KR"/>
        </w:rPr>
        <w:t>id-</w:t>
      </w:r>
      <w:r>
        <w:rPr>
          <w:rFonts w:ascii="Courier New" w:eastAsia="宋体" w:hAnsi="Courier New"/>
          <w:snapToGrid w:val="0"/>
          <w:sz w:val="16"/>
          <w:lang w:eastAsia="zh-CN"/>
        </w:rPr>
        <w:t>HashedUEIdentityIndexValue</w:t>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 xml:space="preserve">ProtocolIE-ID ::= </w:t>
      </w:r>
      <w:r>
        <w:rPr>
          <w:rFonts w:ascii="Courier New" w:eastAsia="宋体" w:hAnsi="Courier New"/>
          <w:snapToGrid w:val="0"/>
          <w:sz w:val="16"/>
          <w:lang w:val="en-US" w:eastAsia="zh-CN"/>
        </w:rPr>
        <w:t>698</w:t>
      </w:r>
    </w:p>
    <w:p w14:paraId="41CD110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eastAsia="ko-KR"/>
        </w:rPr>
      </w:pPr>
      <w:r>
        <w:rPr>
          <w:rFonts w:ascii="Courier New" w:eastAsia="Times New Roman" w:hAnsi="Courier New"/>
          <w:sz w:val="16"/>
          <w:lang w:val="it-IT" w:eastAsia="ko-KR"/>
        </w:rPr>
        <w:t>id-</w:t>
      </w:r>
      <w:r>
        <w:rPr>
          <w:rFonts w:ascii="Courier New" w:eastAsia="Times New Roman" w:hAnsi="Courier New"/>
          <w:snapToGrid w:val="0"/>
          <w:sz w:val="16"/>
          <w:lang w:val="it-IT" w:eastAsia="zh-CN"/>
        </w:rPr>
        <w:t>UE-MulticastMRBs-Setupnew-List</w:t>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napToGrid w:val="0"/>
          <w:sz w:val="16"/>
          <w:lang w:val="it-IT" w:eastAsia="ko-KR"/>
        </w:rPr>
        <w:t>ProtocolIE-ID ::= 699</w:t>
      </w:r>
    </w:p>
    <w:p w14:paraId="7313847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z w:val="16"/>
          <w:lang w:val="it-IT" w:eastAsia="ko-KR"/>
        </w:rPr>
        <w:t>id-</w:t>
      </w:r>
      <w:r>
        <w:rPr>
          <w:rFonts w:ascii="Courier New" w:eastAsia="Times New Roman" w:hAnsi="Courier New"/>
          <w:snapToGrid w:val="0"/>
          <w:sz w:val="16"/>
          <w:lang w:val="it-IT" w:eastAsia="zh-CN"/>
        </w:rPr>
        <w:t>UE-MulticastMRBs-Setupnew-</w:t>
      </w:r>
      <w:r>
        <w:rPr>
          <w:rFonts w:ascii="Courier New" w:eastAsia="Times New Roman" w:hAnsi="Courier New"/>
          <w:sz w:val="16"/>
          <w:lang w:val="it-IT" w:eastAsia="ko-KR"/>
        </w:rPr>
        <w:t>Item</w:t>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z w:val="16"/>
          <w:lang w:val="it-IT" w:eastAsia="ko-KR"/>
        </w:rPr>
        <w:tab/>
      </w:r>
      <w:r>
        <w:rPr>
          <w:rFonts w:ascii="Courier New" w:eastAsia="Times New Roman" w:hAnsi="Courier New"/>
          <w:snapToGrid w:val="0"/>
          <w:sz w:val="16"/>
          <w:lang w:val="it-IT" w:eastAsia="ko-KR"/>
        </w:rPr>
        <w:t>ProtocolIE-ID ::= 700</w:t>
      </w:r>
    </w:p>
    <w:p w14:paraId="4ECD051F"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id-ncd-SSB-RedCapInitialBWP-SDT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ProtocolIE-ID ::= 701</w:t>
      </w:r>
    </w:p>
    <w:p w14:paraId="2A4A4BE8"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ko-KR"/>
        </w:rPr>
        <w:t>id-nrofSymbolsExtended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z w:val="16"/>
          <w:lang w:val="en-US" w:eastAsia="ko-KR"/>
        </w:rPr>
        <w:t xml:space="preserve">ProtocolIE-ID ::= </w:t>
      </w:r>
      <w:r>
        <w:rPr>
          <w:rFonts w:ascii="Courier New" w:eastAsia="Times New Roman" w:hAnsi="Courier New"/>
          <w:sz w:val="16"/>
          <w:lang w:eastAsia="ko-KR"/>
        </w:rPr>
        <w:t>702</w:t>
      </w:r>
    </w:p>
    <w:p w14:paraId="7F4ECE5B"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hint="eastAsia"/>
          <w:snapToGrid w:val="0"/>
          <w:sz w:val="16"/>
          <w:lang w:eastAsia="ko-KR"/>
        </w:rPr>
        <w:t>i</w:t>
      </w:r>
      <w:r>
        <w:rPr>
          <w:rFonts w:ascii="Courier New" w:eastAsia="Times New Roman" w:hAnsi="Courier New"/>
          <w:snapToGrid w:val="0"/>
          <w:sz w:val="16"/>
          <w:lang w:eastAsia="ko-KR"/>
        </w:rPr>
        <w:t>d-repetitionFactorExtended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z w:val="16"/>
          <w:lang w:val="en-US" w:eastAsia="ko-KR"/>
        </w:rPr>
        <w:t xml:space="preserve">ProtocolIE-ID ::= </w:t>
      </w:r>
      <w:r>
        <w:rPr>
          <w:rFonts w:ascii="Courier New" w:eastAsia="Times New Roman" w:hAnsi="Courier New"/>
          <w:sz w:val="16"/>
          <w:lang w:eastAsia="ko-KR"/>
        </w:rPr>
        <w:t>703</w:t>
      </w:r>
    </w:p>
    <w:p w14:paraId="0D4F796A"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ko-KR"/>
        </w:rPr>
        <w:t>id-startRBHopping</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z w:val="16"/>
          <w:lang w:val="en-US" w:eastAsia="ko-KR"/>
        </w:rPr>
        <w:t>Protoc</w:t>
      </w:r>
      <w:r>
        <w:rPr>
          <w:rFonts w:ascii="Courier New" w:eastAsia="Times New Roman" w:hAnsi="Courier New"/>
          <w:sz w:val="16"/>
          <w:lang w:val="en-US" w:eastAsia="ko-KR"/>
        </w:rPr>
        <w:t xml:space="preserve">olIE-ID ::= </w:t>
      </w:r>
      <w:r>
        <w:rPr>
          <w:rFonts w:ascii="Courier New" w:eastAsia="Times New Roman" w:hAnsi="Courier New"/>
          <w:sz w:val="16"/>
          <w:lang w:eastAsia="ko-KR"/>
        </w:rPr>
        <w:t>704</w:t>
      </w:r>
    </w:p>
    <w:p w14:paraId="3CF190D4"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ko-KR"/>
        </w:rPr>
        <w:t>id-startRBIndex</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z w:val="16"/>
          <w:lang w:val="en-US" w:eastAsia="ko-KR"/>
        </w:rPr>
        <w:t xml:space="preserve">ProtocolIE-ID ::= </w:t>
      </w:r>
      <w:r>
        <w:rPr>
          <w:rFonts w:ascii="Courier New" w:eastAsia="Times New Roman" w:hAnsi="Courier New"/>
          <w:sz w:val="16"/>
          <w:lang w:eastAsia="ko-KR"/>
        </w:rPr>
        <w:t>705</w:t>
      </w:r>
    </w:p>
    <w:p w14:paraId="1A4DED22"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Huawei" w:date="2023-08-24T10:30:00Z"/>
          <w:rFonts w:ascii="Courier New" w:eastAsia="Times New Roman" w:hAnsi="Courier New"/>
          <w:sz w:val="16"/>
          <w:lang w:eastAsia="ko-KR"/>
        </w:rPr>
      </w:pPr>
      <w:r>
        <w:rPr>
          <w:rFonts w:ascii="Courier New" w:eastAsia="Times New Roman" w:hAnsi="Courier New"/>
          <w:snapToGrid w:val="0"/>
          <w:sz w:val="16"/>
          <w:lang w:eastAsia="ko-KR"/>
        </w:rPr>
        <w:t>id-transmissionCombn8</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z w:val="16"/>
          <w:lang w:eastAsia="ko-KR"/>
        </w:rPr>
        <w:t>ProtocolIE-ID ::= 706</w:t>
      </w:r>
    </w:p>
    <w:p w14:paraId="3A8EFC35"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Huawei" w:date="2023-08-24T10:41:00Z"/>
          <w:rFonts w:ascii="Courier New" w:eastAsia="Times New Roman" w:hAnsi="Courier New"/>
          <w:sz w:val="16"/>
          <w:lang w:eastAsia="ko-KR"/>
        </w:rPr>
      </w:pPr>
      <w:ins w:id="457" w:author="Huawei" w:date="2023-08-24T10:30:00Z">
        <w:r>
          <w:rPr>
            <w:rFonts w:ascii="Courier New" w:eastAsia="Times New Roman" w:hAnsi="Courier New"/>
            <w:sz w:val="16"/>
            <w:lang w:eastAsia="ko-KR"/>
          </w:rPr>
          <w:t>id-PDUsetQoSParameters</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ProtocolIE-ID ::= xxx</w:t>
        </w:r>
      </w:ins>
    </w:p>
    <w:p w14:paraId="1A6E425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ins w:id="458" w:author="Huawei" w:date="2023-08-24T10:41:00Z">
        <w:r>
          <w:rPr>
            <w:rFonts w:ascii="Courier New" w:eastAsia="Times New Roman" w:hAnsi="Courier New"/>
            <w:sz w:val="16"/>
            <w:lang w:eastAsia="ko-KR"/>
          </w:rPr>
          <w:t>id-N6JitterInformation</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ins>
      <w:ins w:id="459" w:author="Huawei" w:date="2023-08-24T10:42:00Z">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ProtocolIE-ID ::= xxx</w:t>
        </w:r>
      </w:ins>
    </w:p>
    <w:p w14:paraId="12F3C938"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D7B1301"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END</w:t>
      </w:r>
      <w:bookmarkEnd w:id="452"/>
    </w:p>
    <w:p w14:paraId="6594E6E7" w14:textId="77777777" w:rsidR="007B01B5" w:rsidRDefault="00FC3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ASN1STOP </w:t>
      </w:r>
    </w:p>
    <w:p w14:paraId="1C6B0815" w14:textId="77777777" w:rsidR="007B01B5" w:rsidRDefault="007B0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121D123" w14:textId="77777777" w:rsidR="007B01B5" w:rsidRDefault="007B01B5">
      <w:pPr>
        <w:spacing w:before="100" w:beforeAutospacing="1" w:after="100" w:afterAutospacing="1"/>
        <w:jc w:val="both"/>
        <w:rPr>
          <w:lang w:eastAsia="zh-CN"/>
        </w:rPr>
      </w:pPr>
    </w:p>
    <w:p w14:paraId="19611ECF" w14:textId="77777777" w:rsidR="007B01B5" w:rsidRDefault="00FC3E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End of Change</w:t>
      </w:r>
    </w:p>
    <w:p w14:paraId="3DE79EAD" w14:textId="77777777" w:rsidR="007B01B5" w:rsidRDefault="007B01B5">
      <w:pPr>
        <w:spacing w:before="100" w:beforeAutospacing="1" w:after="100" w:afterAutospacing="1"/>
        <w:jc w:val="both"/>
        <w:rPr>
          <w:lang w:eastAsia="zh-CN"/>
        </w:rPr>
      </w:pPr>
    </w:p>
    <w:p w14:paraId="79BF2484" w14:textId="77777777" w:rsidR="007B01B5" w:rsidRDefault="00FC3EEF">
      <w:pPr>
        <w:spacing w:after="0"/>
        <w:rPr>
          <w:lang w:eastAsia="zh-CN"/>
        </w:rPr>
      </w:pPr>
      <w:r>
        <w:rPr>
          <w:lang w:eastAsia="zh-CN"/>
        </w:rPr>
        <w:br w:type="page"/>
      </w:r>
    </w:p>
    <w:p w14:paraId="34E8DBB5" w14:textId="77777777" w:rsidR="007B01B5" w:rsidRDefault="007B01B5">
      <w:pPr>
        <w:overflowPunct w:val="0"/>
        <w:autoSpaceDE w:val="0"/>
        <w:autoSpaceDN w:val="0"/>
        <w:adjustRightInd w:val="0"/>
        <w:textAlignment w:val="baseline"/>
        <w:rPr>
          <w:rFonts w:eastAsia="Malgun Gothic"/>
          <w:kern w:val="28"/>
          <w:lang w:eastAsia="ko-KR"/>
        </w:rPr>
      </w:pPr>
    </w:p>
    <w:p w14:paraId="64417D0D" w14:textId="77777777" w:rsidR="007B01B5" w:rsidRDefault="00FC3E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End of Change</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3F6754CF" w14:textId="77777777" w:rsidR="007B01B5" w:rsidRDefault="007B01B5">
      <w:pPr>
        <w:overflowPunct w:val="0"/>
        <w:autoSpaceDE w:val="0"/>
        <w:autoSpaceDN w:val="0"/>
        <w:adjustRightInd w:val="0"/>
        <w:textAlignment w:val="baseline"/>
        <w:rPr>
          <w:rFonts w:eastAsia="Malgun Gothic"/>
          <w:kern w:val="28"/>
          <w:lang w:val="en-US" w:eastAsia="ko-KR"/>
        </w:rPr>
      </w:pPr>
    </w:p>
    <w:sectPr w:rsidR="007B01B5">
      <w:footnotePr>
        <w:numRestart w:val="eachSect"/>
      </w:footnotePr>
      <w:pgSz w:w="16840" w:h="11907" w:orient="landscape"/>
      <w:pgMar w:top="1134"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7A1D0" w14:textId="77777777" w:rsidR="00FC3EEF" w:rsidRDefault="00FC3EEF">
      <w:pPr>
        <w:spacing w:after="0"/>
      </w:pPr>
      <w:r>
        <w:separator/>
      </w:r>
    </w:p>
  </w:endnote>
  <w:endnote w:type="continuationSeparator" w:id="0">
    <w:p w14:paraId="155F719D" w14:textId="77777777" w:rsidR="00FC3EEF" w:rsidRDefault="00FC3E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A0C000" w:usb3="00000000" w:csb0="000001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default"/>
  </w:font>
  <w:font w:name="Batang">
    <w:altName w:val="Malgun Gothic"/>
    <w:panose1 w:val="02030600000101010101"/>
    <w:charset w:val="81"/>
    <w:family w:val="auto"/>
    <w:pitch w:val="default"/>
    <w:sig w:usb0="00000000" w:usb1="0000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default"/>
    <w:sig w:usb0="00000000" w:usb1="00000000" w:usb2="00000012" w:usb3="00000000" w:csb0="0002009F" w:csb1="00000000"/>
  </w:font>
  <w:font w:name="Helvetica">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0F2CD" w14:textId="77777777" w:rsidR="00FC3EEF" w:rsidRDefault="00FC3EEF">
      <w:pPr>
        <w:spacing w:after="0"/>
      </w:pPr>
      <w:r>
        <w:separator/>
      </w:r>
    </w:p>
  </w:footnote>
  <w:footnote w:type="continuationSeparator" w:id="0">
    <w:p w14:paraId="5E201E0A" w14:textId="77777777" w:rsidR="00FC3EEF" w:rsidRDefault="00FC3E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95AE6" w14:textId="77777777" w:rsidR="007B01B5" w:rsidRDefault="00FC3EE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16E8E" w14:textId="77777777" w:rsidR="007B01B5" w:rsidRDefault="00FC3EEF">
    <w:pPr>
      <w:pStyle w:val="af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0146DC0"/>
    <w:multiLevelType w:val="multilevel"/>
    <w:tmpl w:val="70146DC0"/>
    <w:lvl w:ilvl="0">
      <w:start w:val="1"/>
      <w:numFmt w:val="bullet"/>
      <w:pStyle w:val="Agreement"/>
      <w:lvlText w:val=""/>
      <w:lvlJc w:val="left"/>
      <w:pPr>
        <w:tabs>
          <w:tab w:val="left" w:pos="643"/>
        </w:tabs>
        <w:ind w:left="567" w:hanging="284"/>
      </w:pPr>
      <w:rPr>
        <w:rFonts w:ascii="Courier New" w:hAnsi="Courier New" w:hint="default"/>
        <w:b/>
        <w:i w:val="0"/>
        <w:color w:val="auto"/>
        <w:sz w:val="22"/>
        <w:lang w:val="en-GB"/>
      </w:rPr>
    </w:lvl>
    <w:lvl w:ilvl="1">
      <w:start w:val="1"/>
      <w:numFmt w:val="bullet"/>
      <w:lvlText w:val="o"/>
      <w:lvlJc w:val="left"/>
      <w:pPr>
        <w:tabs>
          <w:tab w:val="left" w:pos="-167"/>
        </w:tabs>
        <w:ind w:left="-167" w:hanging="360"/>
      </w:pPr>
      <w:rPr>
        <w:rFonts w:ascii="Symbol" w:hAnsi="Symbol" w:cs="Symbol" w:hint="default"/>
      </w:rPr>
    </w:lvl>
    <w:lvl w:ilvl="2">
      <w:start w:val="1"/>
      <w:numFmt w:val="bullet"/>
      <w:lvlText w:val=""/>
      <w:lvlJc w:val="left"/>
      <w:pPr>
        <w:tabs>
          <w:tab w:val="left" w:pos="553"/>
        </w:tabs>
        <w:ind w:left="553" w:hanging="360"/>
      </w:pPr>
      <w:rPr>
        <w:rFonts w:ascii="Geneva" w:hAnsi="Geneva" w:hint="default"/>
      </w:rPr>
    </w:lvl>
    <w:lvl w:ilvl="3">
      <w:start w:val="1"/>
      <w:numFmt w:val="bullet"/>
      <w:lvlText w:val=""/>
      <w:lvlJc w:val="left"/>
      <w:pPr>
        <w:tabs>
          <w:tab w:val="left" w:pos="1273"/>
        </w:tabs>
        <w:ind w:left="1273" w:hanging="360"/>
      </w:pPr>
      <w:rPr>
        <w:rFonts w:ascii="Courier New" w:hAnsi="Courier New" w:hint="default"/>
      </w:rPr>
    </w:lvl>
    <w:lvl w:ilvl="4">
      <w:start w:val="1"/>
      <w:numFmt w:val="bullet"/>
      <w:lvlText w:val="o"/>
      <w:lvlJc w:val="left"/>
      <w:pPr>
        <w:tabs>
          <w:tab w:val="left" w:pos="1993"/>
        </w:tabs>
        <w:ind w:left="1993" w:hanging="360"/>
      </w:pPr>
      <w:rPr>
        <w:rFonts w:ascii="Symbol" w:hAnsi="Symbol" w:cs="Symbol" w:hint="default"/>
      </w:rPr>
    </w:lvl>
    <w:lvl w:ilvl="5">
      <w:start w:val="1"/>
      <w:numFmt w:val="bullet"/>
      <w:lvlText w:val=""/>
      <w:lvlJc w:val="left"/>
      <w:pPr>
        <w:tabs>
          <w:tab w:val="left" w:pos="2713"/>
        </w:tabs>
        <w:ind w:left="2713" w:hanging="360"/>
      </w:pPr>
      <w:rPr>
        <w:rFonts w:ascii="Geneva" w:hAnsi="Geneva" w:hint="default"/>
      </w:rPr>
    </w:lvl>
    <w:lvl w:ilvl="6">
      <w:start w:val="1"/>
      <w:numFmt w:val="bullet"/>
      <w:lvlText w:val=""/>
      <w:lvlJc w:val="left"/>
      <w:pPr>
        <w:tabs>
          <w:tab w:val="left" w:pos="3433"/>
        </w:tabs>
        <w:ind w:left="3433" w:hanging="360"/>
      </w:pPr>
      <w:rPr>
        <w:rFonts w:ascii="Courier New" w:hAnsi="Courier New" w:hint="default"/>
      </w:rPr>
    </w:lvl>
    <w:lvl w:ilvl="7">
      <w:start w:val="1"/>
      <w:numFmt w:val="bullet"/>
      <w:lvlText w:val="o"/>
      <w:lvlJc w:val="left"/>
      <w:pPr>
        <w:tabs>
          <w:tab w:val="left" w:pos="4153"/>
        </w:tabs>
        <w:ind w:left="4153" w:hanging="360"/>
      </w:pPr>
      <w:rPr>
        <w:rFonts w:ascii="Symbol" w:hAnsi="Symbol" w:cs="Symbol" w:hint="default"/>
      </w:rPr>
    </w:lvl>
    <w:lvl w:ilvl="8">
      <w:start w:val="1"/>
      <w:numFmt w:val="bullet"/>
      <w:lvlText w:val=""/>
      <w:lvlJc w:val="left"/>
      <w:pPr>
        <w:tabs>
          <w:tab w:val="left" w:pos="4873"/>
        </w:tabs>
        <w:ind w:left="4873" w:hanging="360"/>
      </w:pPr>
      <w:rPr>
        <w:rFonts w:ascii="Geneva" w:hAnsi="Geneva" w:hint="default"/>
      </w:rPr>
    </w:lvl>
  </w:abstractNum>
  <w:abstractNum w:abstractNumId="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07"/>
    <w:rsid w:val="000067B6"/>
    <w:rsid w:val="0001346B"/>
    <w:rsid w:val="00022E4A"/>
    <w:rsid w:val="00034C2E"/>
    <w:rsid w:val="00037778"/>
    <w:rsid w:val="00050545"/>
    <w:rsid w:val="00054E34"/>
    <w:rsid w:val="00056B76"/>
    <w:rsid w:val="00061E5B"/>
    <w:rsid w:val="000670FE"/>
    <w:rsid w:val="00072713"/>
    <w:rsid w:val="00077C69"/>
    <w:rsid w:val="00094FB7"/>
    <w:rsid w:val="000A19BE"/>
    <w:rsid w:val="000A2B5C"/>
    <w:rsid w:val="000A2DC9"/>
    <w:rsid w:val="000A6394"/>
    <w:rsid w:val="000B1BA3"/>
    <w:rsid w:val="000B797F"/>
    <w:rsid w:val="000B7FED"/>
    <w:rsid w:val="000C038A"/>
    <w:rsid w:val="000C6598"/>
    <w:rsid w:val="000D10FA"/>
    <w:rsid w:val="000D22BE"/>
    <w:rsid w:val="000D3F15"/>
    <w:rsid w:val="000D44B3"/>
    <w:rsid w:val="000D79FF"/>
    <w:rsid w:val="000D7C9C"/>
    <w:rsid w:val="000F1B87"/>
    <w:rsid w:val="000F53A2"/>
    <w:rsid w:val="00100BB6"/>
    <w:rsid w:val="00101F3B"/>
    <w:rsid w:val="00107528"/>
    <w:rsid w:val="00113730"/>
    <w:rsid w:val="0011694D"/>
    <w:rsid w:val="0011755F"/>
    <w:rsid w:val="001228E9"/>
    <w:rsid w:val="00130126"/>
    <w:rsid w:val="00130218"/>
    <w:rsid w:val="00131248"/>
    <w:rsid w:val="0013765F"/>
    <w:rsid w:val="001431DF"/>
    <w:rsid w:val="00145D43"/>
    <w:rsid w:val="001464B4"/>
    <w:rsid w:val="001504CE"/>
    <w:rsid w:val="00166575"/>
    <w:rsid w:val="00172D75"/>
    <w:rsid w:val="0018046E"/>
    <w:rsid w:val="001857CE"/>
    <w:rsid w:val="00186CDA"/>
    <w:rsid w:val="001912B5"/>
    <w:rsid w:val="00192C46"/>
    <w:rsid w:val="00197864"/>
    <w:rsid w:val="001A08B3"/>
    <w:rsid w:val="001A2CA0"/>
    <w:rsid w:val="001A7B60"/>
    <w:rsid w:val="001B0E31"/>
    <w:rsid w:val="001B52F0"/>
    <w:rsid w:val="001B7A65"/>
    <w:rsid w:val="001C1AC5"/>
    <w:rsid w:val="001C5B9E"/>
    <w:rsid w:val="001D25CF"/>
    <w:rsid w:val="001D59E5"/>
    <w:rsid w:val="001E10CC"/>
    <w:rsid w:val="001E1C83"/>
    <w:rsid w:val="001E3D92"/>
    <w:rsid w:val="001E41F3"/>
    <w:rsid w:val="001E7399"/>
    <w:rsid w:val="001F34A8"/>
    <w:rsid w:val="001F42A5"/>
    <w:rsid w:val="001F4BA1"/>
    <w:rsid w:val="002022FF"/>
    <w:rsid w:val="00204D6A"/>
    <w:rsid w:val="002118C5"/>
    <w:rsid w:val="00220DC1"/>
    <w:rsid w:val="00232052"/>
    <w:rsid w:val="002370D0"/>
    <w:rsid w:val="00251470"/>
    <w:rsid w:val="0026004D"/>
    <w:rsid w:val="002640DD"/>
    <w:rsid w:val="00274CBB"/>
    <w:rsid w:val="00275D12"/>
    <w:rsid w:val="00276958"/>
    <w:rsid w:val="00284FEB"/>
    <w:rsid w:val="00285FD4"/>
    <w:rsid w:val="002860C4"/>
    <w:rsid w:val="00293494"/>
    <w:rsid w:val="002B5741"/>
    <w:rsid w:val="002C378A"/>
    <w:rsid w:val="002C7B55"/>
    <w:rsid w:val="002D2363"/>
    <w:rsid w:val="002E0708"/>
    <w:rsid w:val="002E2DDF"/>
    <w:rsid w:val="002E472E"/>
    <w:rsid w:val="002F0871"/>
    <w:rsid w:val="002F0DD9"/>
    <w:rsid w:val="002F39FD"/>
    <w:rsid w:val="002F70A8"/>
    <w:rsid w:val="003047F5"/>
    <w:rsid w:val="00305006"/>
    <w:rsid w:val="00305409"/>
    <w:rsid w:val="00310285"/>
    <w:rsid w:val="00315623"/>
    <w:rsid w:val="0032162D"/>
    <w:rsid w:val="00326D29"/>
    <w:rsid w:val="003279C9"/>
    <w:rsid w:val="0033342D"/>
    <w:rsid w:val="003400DC"/>
    <w:rsid w:val="00351CA9"/>
    <w:rsid w:val="003540A2"/>
    <w:rsid w:val="003609EF"/>
    <w:rsid w:val="003616F7"/>
    <w:rsid w:val="0036231A"/>
    <w:rsid w:val="00363DE6"/>
    <w:rsid w:val="00366253"/>
    <w:rsid w:val="003676C6"/>
    <w:rsid w:val="003707A1"/>
    <w:rsid w:val="00370ECF"/>
    <w:rsid w:val="00373F7D"/>
    <w:rsid w:val="00374DD4"/>
    <w:rsid w:val="003806BF"/>
    <w:rsid w:val="00386CCC"/>
    <w:rsid w:val="0038718E"/>
    <w:rsid w:val="003914FC"/>
    <w:rsid w:val="00393E73"/>
    <w:rsid w:val="003A1634"/>
    <w:rsid w:val="003A3899"/>
    <w:rsid w:val="003A502B"/>
    <w:rsid w:val="003B7F75"/>
    <w:rsid w:val="003C0D59"/>
    <w:rsid w:val="003C3998"/>
    <w:rsid w:val="003C65C3"/>
    <w:rsid w:val="003D39E6"/>
    <w:rsid w:val="003D5161"/>
    <w:rsid w:val="003E0966"/>
    <w:rsid w:val="003E1A36"/>
    <w:rsid w:val="003E4632"/>
    <w:rsid w:val="003F4299"/>
    <w:rsid w:val="00410371"/>
    <w:rsid w:val="0041237B"/>
    <w:rsid w:val="0041542E"/>
    <w:rsid w:val="00415F8C"/>
    <w:rsid w:val="00415FE1"/>
    <w:rsid w:val="004242F1"/>
    <w:rsid w:val="0042641F"/>
    <w:rsid w:val="00440C76"/>
    <w:rsid w:val="00443913"/>
    <w:rsid w:val="00453D05"/>
    <w:rsid w:val="00457A9D"/>
    <w:rsid w:val="00461EFB"/>
    <w:rsid w:val="00477AF3"/>
    <w:rsid w:val="00482784"/>
    <w:rsid w:val="00486E46"/>
    <w:rsid w:val="004939F6"/>
    <w:rsid w:val="004A17EC"/>
    <w:rsid w:val="004B54CA"/>
    <w:rsid w:val="004B75B7"/>
    <w:rsid w:val="004C20AF"/>
    <w:rsid w:val="004C4615"/>
    <w:rsid w:val="004D1033"/>
    <w:rsid w:val="004D58B2"/>
    <w:rsid w:val="004D7E4E"/>
    <w:rsid w:val="004E0170"/>
    <w:rsid w:val="004E0CBF"/>
    <w:rsid w:val="004E149F"/>
    <w:rsid w:val="004E6257"/>
    <w:rsid w:val="004E78D3"/>
    <w:rsid w:val="004F064A"/>
    <w:rsid w:val="004F0AD8"/>
    <w:rsid w:val="004F21C3"/>
    <w:rsid w:val="004F543D"/>
    <w:rsid w:val="00505C06"/>
    <w:rsid w:val="00511B6B"/>
    <w:rsid w:val="00512563"/>
    <w:rsid w:val="005136C3"/>
    <w:rsid w:val="005136E5"/>
    <w:rsid w:val="00515724"/>
    <w:rsid w:val="0051580D"/>
    <w:rsid w:val="00515815"/>
    <w:rsid w:val="00516101"/>
    <w:rsid w:val="0051799E"/>
    <w:rsid w:val="0052559E"/>
    <w:rsid w:val="00527189"/>
    <w:rsid w:val="0053448D"/>
    <w:rsid w:val="00536493"/>
    <w:rsid w:val="005429A5"/>
    <w:rsid w:val="00547111"/>
    <w:rsid w:val="00555D53"/>
    <w:rsid w:val="00565226"/>
    <w:rsid w:val="0057430C"/>
    <w:rsid w:val="0058413E"/>
    <w:rsid w:val="00592D74"/>
    <w:rsid w:val="0059469F"/>
    <w:rsid w:val="005A0811"/>
    <w:rsid w:val="005B760D"/>
    <w:rsid w:val="005D517E"/>
    <w:rsid w:val="005E2C44"/>
    <w:rsid w:val="005E419F"/>
    <w:rsid w:val="00601BF8"/>
    <w:rsid w:val="00611CB2"/>
    <w:rsid w:val="006161AA"/>
    <w:rsid w:val="00620A1E"/>
    <w:rsid w:val="00621188"/>
    <w:rsid w:val="006257ED"/>
    <w:rsid w:val="006268C9"/>
    <w:rsid w:val="0063347A"/>
    <w:rsid w:val="00650E9F"/>
    <w:rsid w:val="00655E48"/>
    <w:rsid w:val="00660945"/>
    <w:rsid w:val="00664E4A"/>
    <w:rsid w:val="00664E53"/>
    <w:rsid w:val="00665C47"/>
    <w:rsid w:val="0066731A"/>
    <w:rsid w:val="00667FD6"/>
    <w:rsid w:val="006716FA"/>
    <w:rsid w:val="006761DE"/>
    <w:rsid w:val="00680646"/>
    <w:rsid w:val="0068562A"/>
    <w:rsid w:val="00685FBE"/>
    <w:rsid w:val="0069477A"/>
    <w:rsid w:val="00695808"/>
    <w:rsid w:val="006B46FB"/>
    <w:rsid w:val="006B65CC"/>
    <w:rsid w:val="006C5392"/>
    <w:rsid w:val="006E08CD"/>
    <w:rsid w:val="006E1E38"/>
    <w:rsid w:val="006E21FB"/>
    <w:rsid w:val="00703E23"/>
    <w:rsid w:val="00704397"/>
    <w:rsid w:val="00711CDC"/>
    <w:rsid w:val="007176FF"/>
    <w:rsid w:val="0072336E"/>
    <w:rsid w:val="00723DC2"/>
    <w:rsid w:val="00723FF0"/>
    <w:rsid w:val="00725554"/>
    <w:rsid w:val="00730158"/>
    <w:rsid w:val="0073360A"/>
    <w:rsid w:val="00744C4A"/>
    <w:rsid w:val="007471BA"/>
    <w:rsid w:val="007534ED"/>
    <w:rsid w:val="0075765D"/>
    <w:rsid w:val="007612CC"/>
    <w:rsid w:val="007736FE"/>
    <w:rsid w:val="0077688C"/>
    <w:rsid w:val="00792342"/>
    <w:rsid w:val="007977A8"/>
    <w:rsid w:val="007A140C"/>
    <w:rsid w:val="007B01B5"/>
    <w:rsid w:val="007B512A"/>
    <w:rsid w:val="007C013C"/>
    <w:rsid w:val="007C2097"/>
    <w:rsid w:val="007D184B"/>
    <w:rsid w:val="007D6A07"/>
    <w:rsid w:val="007D6B4B"/>
    <w:rsid w:val="007F7259"/>
    <w:rsid w:val="0080056A"/>
    <w:rsid w:val="00801096"/>
    <w:rsid w:val="00801991"/>
    <w:rsid w:val="008040A8"/>
    <w:rsid w:val="0081752D"/>
    <w:rsid w:val="008276BB"/>
    <w:rsid w:val="008279FA"/>
    <w:rsid w:val="00835470"/>
    <w:rsid w:val="00836EED"/>
    <w:rsid w:val="00837564"/>
    <w:rsid w:val="0084090F"/>
    <w:rsid w:val="008479A0"/>
    <w:rsid w:val="00857388"/>
    <w:rsid w:val="008626E7"/>
    <w:rsid w:val="008659BB"/>
    <w:rsid w:val="00866714"/>
    <w:rsid w:val="00866985"/>
    <w:rsid w:val="00867F1E"/>
    <w:rsid w:val="00870EE7"/>
    <w:rsid w:val="00885C9B"/>
    <w:rsid w:val="008863B9"/>
    <w:rsid w:val="008A01DF"/>
    <w:rsid w:val="008A45A6"/>
    <w:rsid w:val="008A65C1"/>
    <w:rsid w:val="008B4862"/>
    <w:rsid w:val="008D040F"/>
    <w:rsid w:val="008D399B"/>
    <w:rsid w:val="008F1063"/>
    <w:rsid w:val="008F3789"/>
    <w:rsid w:val="008F686C"/>
    <w:rsid w:val="00904A91"/>
    <w:rsid w:val="0090534F"/>
    <w:rsid w:val="009148DE"/>
    <w:rsid w:val="0091529A"/>
    <w:rsid w:val="00930294"/>
    <w:rsid w:val="00941E30"/>
    <w:rsid w:val="009435B3"/>
    <w:rsid w:val="00957D2E"/>
    <w:rsid w:val="00962806"/>
    <w:rsid w:val="00963641"/>
    <w:rsid w:val="00973E90"/>
    <w:rsid w:val="009777D9"/>
    <w:rsid w:val="0098090D"/>
    <w:rsid w:val="00981071"/>
    <w:rsid w:val="009814BD"/>
    <w:rsid w:val="00984AD7"/>
    <w:rsid w:val="00991B88"/>
    <w:rsid w:val="009937CD"/>
    <w:rsid w:val="009A11BC"/>
    <w:rsid w:val="009A5753"/>
    <w:rsid w:val="009A579D"/>
    <w:rsid w:val="009B6388"/>
    <w:rsid w:val="009C5C10"/>
    <w:rsid w:val="009D22A3"/>
    <w:rsid w:val="009D78BB"/>
    <w:rsid w:val="009D7D4F"/>
    <w:rsid w:val="009E3297"/>
    <w:rsid w:val="009F0170"/>
    <w:rsid w:val="009F0B28"/>
    <w:rsid w:val="009F142F"/>
    <w:rsid w:val="009F4323"/>
    <w:rsid w:val="009F4E69"/>
    <w:rsid w:val="009F4F4C"/>
    <w:rsid w:val="009F5F0B"/>
    <w:rsid w:val="009F734F"/>
    <w:rsid w:val="00A04B10"/>
    <w:rsid w:val="00A118D2"/>
    <w:rsid w:val="00A246B6"/>
    <w:rsid w:val="00A251FC"/>
    <w:rsid w:val="00A25216"/>
    <w:rsid w:val="00A25AF6"/>
    <w:rsid w:val="00A336BA"/>
    <w:rsid w:val="00A37391"/>
    <w:rsid w:val="00A3753D"/>
    <w:rsid w:val="00A4047F"/>
    <w:rsid w:val="00A47E70"/>
    <w:rsid w:val="00A50CF0"/>
    <w:rsid w:val="00A6224D"/>
    <w:rsid w:val="00A62AE3"/>
    <w:rsid w:val="00A65BDE"/>
    <w:rsid w:val="00A716E6"/>
    <w:rsid w:val="00A7671C"/>
    <w:rsid w:val="00A875D6"/>
    <w:rsid w:val="00A947C3"/>
    <w:rsid w:val="00A976AA"/>
    <w:rsid w:val="00AA2CBC"/>
    <w:rsid w:val="00AA695E"/>
    <w:rsid w:val="00AB3530"/>
    <w:rsid w:val="00AC5820"/>
    <w:rsid w:val="00AD13AE"/>
    <w:rsid w:val="00AD1CD8"/>
    <w:rsid w:val="00AD234F"/>
    <w:rsid w:val="00AE7030"/>
    <w:rsid w:val="00AF2B64"/>
    <w:rsid w:val="00AF38B3"/>
    <w:rsid w:val="00AF45A6"/>
    <w:rsid w:val="00AF4904"/>
    <w:rsid w:val="00AF7E2F"/>
    <w:rsid w:val="00AF7EA5"/>
    <w:rsid w:val="00B034AB"/>
    <w:rsid w:val="00B04968"/>
    <w:rsid w:val="00B07F7E"/>
    <w:rsid w:val="00B21878"/>
    <w:rsid w:val="00B258BB"/>
    <w:rsid w:val="00B33CCE"/>
    <w:rsid w:val="00B421BF"/>
    <w:rsid w:val="00B45F2B"/>
    <w:rsid w:val="00B45F64"/>
    <w:rsid w:val="00B550A4"/>
    <w:rsid w:val="00B66832"/>
    <w:rsid w:val="00B67B97"/>
    <w:rsid w:val="00B907C8"/>
    <w:rsid w:val="00B968C8"/>
    <w:rsid w:val="00BA1704"/>
    <w:rsid w:val="00BA2FE5"/>
    <w:rsid w:val="00BA3EC5"/>
    <w:rsid w:val="00BA51D9"/>
    <w:rsid w:val="00BA5D80"/>
    <w:rsid w:val="00BB5DFC"/>
    <w:rsid w:val="00BB64FE"/>
    <w:rsid w:val="00BB7E73"/>
    <w:rsid w:val="00BC1304"/>
    <w:rsid w:val="00BC3412"/>
    <w:rsid w:val="00BC3487"/>
    <w:rsid w:val="00BC7EBE"/>
    <w:rsid w:val="00BD1CAD"/>
    <w:rsid w:val="00BD279D"/>
    <w:rsid w:val="00BD6BB8"/>
    <w:rsid w:val="00BE0094"/>
    <w:rsid w:val="00BE3805"/>
    <w:rsid w:val="00C210B0"/>
    <w:rsid w:val="00C2144F"/>
    <w:rsid w:val="00C2244C"/>
    <w:rsid w:val="00C239A0"/>
    <w:rsid w:val="00C3020C"/>
    <w:rsid w:val="00C35503"/>
    <w:rsid w:val="00C35962"/>
    <w:rsid w:val="00C40BBC"/>
    <w:rsid w:val="00C50B96"/>
    <w:rsid w:val="00C51370"/>
    <w:rsid w:val="00C62018"/>
    <w:rsid w:val="00C66BA2"/>
    <w:rsid w:val="00C716E1"/>
    <w:rsid w:val="00C727B6"/>
    <w:rsid w:val="00C733EE"/>
    <w:rsid w:val="00C73C50"/>
    <w:rsid w:val="00C73F3D"/>
    <w:rsid w:val="00C756E7"/>
    <w:rsid w:val="00C771C9"/>
    <w:rsid w:val="00C83436"/>
    <w:rsid w:val="00C90D1E"/>
    <w:rsid w:val="00C9275A"/>
    <w:rsid w:val="00C95985"/>
    <w:rsid w:val="00C97E4D"/>
    <w:rsid w:val="00CA4E1C"/>
    <w:rsid w:val="00CB3973"/>
    <w:rsid w:val="00CC4F89"/>
    <w:rsid w:val="00CC5026"/>
    <w:rsid w:val="00CC68D0"/>
    <w:rsid w:val="00CC6CC1"/>
    <w:rsid w:val="00CD0625"/>
    <w:rsid w:val="00CD06D0"/>
    <w:rsid w:val="00CD06EC"/>
    <w:rsid w:val="00CD1479"/>
    <w:rsid w:val="00CD2512"/>
    <w:rsid w:val="00CF1F05"/>
    <w:rsid w:val="00CF73E7"/>
    <w:rsid w:val="00D02745"/>
    <w:rsid w:val="00D03EB0"/>
    <w:rsid w:val="00D03F9A"/>
    <w:rsid w:val="00D06D51"/>
    <w:rsid w:val="00D15890"/>
    <w:rsid w:val="00D164C1"/>
    <w:rsid w:val="00D16805"/>
    <w:rsid w:val="00D20C09"/>
    <w:rsid w:val="00D24991"/>
    <w:rsid w:val="00D42FA0"/>
    <w:rsid w:val="00D4523C"/>
    <w:rsid w:val="00D45665"/>
    <w:rsid w:val="00D50255"/>
    <w:rsid w:val="00D51317"/>
    <w:rsid w:val="00D553EA"/>
    <w:rsid w:val="00D56FC4"/>
    <w:rsid w:val="00D62053"/>
    <w:rsid w:val="00D634C0"/>
    <w:rsid w:val="00D66520"/>
    <w:rsid w:val="00D72E93"/>
    <w:rsid w:val="00D93320"/>
    <w:rsid w:val="00D94441"/>
    <w:rsid w:val="00DA31AA"/>
    <w:rsid w:val="00DA6B96"/>
    <w:rsid w:val="00DB28C6"/>
    <w:rsid w:val="00DB6D1E"/>
    <w:rsid w:val="00DC4258"/>
    <w:rsid w:val="00DC6B18"/>
    <w:rsid w:val="00DC7330"/>
    <w:rsid w:val="00DD58B2"/>
    <w:rsid w:val="00DD622C"/>
    <w:rsid w:val="00DE0E74"/>
    <w:rsid w:val="00DE34CF"/>
    <w:rsid w:val="00DE4C9D"/>
    <w:rsid w:val="00DF3021"/>
    <w:rsid w:val="00DF5258"/>
    <w:rsid w:val="00DF7A11"/>
    <w:rsid w:val="00E02085"/>
    <w:rsid w:val="00E03714"/>
    <w:rsid w:val="00E047B2"/>
    <w:rsid w:val="00E04DA6"/>
    <w:rsid w:val="00E05DF4"/>
    <w:rsid w:val="00E13E8C"/>
    <w:rsid w:val="00E13F3D"/>
    <w:rsid w:val="00E16DE0"/>
    <w:rsid w:val="00E218F6"/>
    <w:rsid w:val="00E34898"/>
    <w:rsid w:val="00E370D2"/>
    <w:rsid w:val="00E37544"/>
    <w:rsid w:val="00E4615C"/>
    <w:rsid w:val="00E5042D"/>
    <w:rsid w:val="00E507AB"/>
    <w:rsid w:val="00E66678"/>
    <w:rsid w:val="00E71785"/>
    <w:rsid w:val="00E71E41"/>
    <w:rsid w:val="00E71EF2"/>
    <w:rsid w:val="00E72CBE"/>
    <w:rsid w:val="00E76CCE"/>
    <w:rsid w:val="00E77020"/>
    <w:rsid w:val="00E87625"/>
    <w:rsid w:val="00E879D0"/>
    <w:rsid w:val="00E935D0"/>
    <w:rsid w:val="00EA14D7"/>
    <w:rsid w:val="00EA74A4"/>
    <w:rsid w:val="00EB09B7"/>
    <w:rsid w:val="00EB0F9F"/>
    <w:rsid w:val="00EB5CAF"/>
    <w:rsid w:val="00ED1352"/>
    <w:rsid w:val="00ED7840"/>
    <w:rsid w:val="00EE1767"/>
    <w:rsid w:val="00EE3FE5"/>
    <w:rsid w:val="00EE6D75"/>
    <w:rsid w:val="00EE7D7C"/>
    <w:rsid w:val="00EF1193"/>
    <w:rsid w:val="00EF4064"/>
    <w:rsid w:val="00EF5FA4"/>
    <w:rsid w:val="00F04156"/>
    <w:rsid w:val="00F07F5C"/>
    <w:rsid w:val="00F13618"/>
    <w:rsid w:val="00F24ECA"/>
    <w:rsid w:val="00F25D98"/>
    <w:rsid w:val="00F300FB"/>
    <w:rsid w:val="00F31732"/>
    <w:rsid w:val="00F36797"/>
    <w:rsid w:val="00F3731A"/>
    <w:rsid w:val="00F40E20"/>
    <w:rsid w:val="00F57E2C"/>
    <w:rsid w:val="00F6127B"/>
    <w:rsid w:val="00F62AEE"/>
    <w:rsid w:val="00F66CE0"/>
    <w:rsid w:val="00F711EB"/>
    <w:rsid w:val="00F76CB0"/>
    <w:rsid w:val="00F8221C"/>
    <w:rsid w:val="00F92E86"/>
    <w:rsid w:val="00FA10B3"/>
    <w:rsid w:val="00FA324A"/>
    <w:rsid w:val="00FA4FB0"/>
    <w:rsid w:val="00FB5E94"/>
    <w:rsid w:val="00FB6386"/>
    <w:rsid w:val="00FC185D"/>
    <w:rsid w:val="00FC3EEF"/>
    <w:rsid w:val="00FC5638"/>
    <w:rsid w:val="00FC5E74"/>
    <w:rsid w:val="00FD1821"/>
    <w:rsid w:val="00FD1B54"/>
    <w:rsid w:val="00FE2385"/>
    <w:rsid w:val="00FE2CBA"/>
    <w:rsid w:val="00FE3EF3"/>
    <w:rsid w:val="00FF2117"/>
    <w:rsid w:val="00FF664B"/>
    <w:rsid w:val="095D7484"/>
    <w:rsid w:val="1BC83ACB"/>
    <w:rsid w:val="2EE65CB4"/>
    <w:rsid w:val="7B27797E"/>
    <w:rsid w:val="7F550B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33C261A5-4271-4585-BA83-78AE65EE9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link w:val="a4"/>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3"/>
    <w:link w:val="a7"/>
    <w:qFormat/>
  </w:style>
  <w:style w:type="paragraph" w:styleId="a8">
    <w:name w:val="caption"/>
    <w:basedOn w:val="a"/>
    <w:next w:val="a"/>
    <w:link w:val="a9"/>
    <w:qFormat/>
    <w:pPr>
      <w:spacing w:before="120" w:after="120"/>
    </w:pPr>
    <w:rPr>
      <w:rFonts w:eastAsia="MS Mincho"/>
      <w:b/>
    </w:rPr>
  </w:style>
  <w:style w:type="paragraph" w:styleId="aa">
    <w:name w:val="Document Map"/>
    <w:basedOn w:val="a"/>
    <w:link w:val="ab"/>
    <w:qFormat/>
    <w:pPr>
      <w:shd w:val="clear" w:color="auto" w:fill="000080"/>
    </w:pPr>
    <w:rPr>
      <w:rFonts w:ascii="Tahoma" w:hAnsi="Tahoma" w:cs="Tahoma"/>
    </w:rPr>
  </w:style>
  <w:style w:type="paragraph" w:styleId="ac">
    <w:name w:val="annotation text"/>
    <w:basedOn w:val="a"/>
    <w:link w:val="ad"/>
    <w:qFormat/>
  </w:style>
  <w:style w:type="paragraph" w:styleId="ae">
    <w:name w:val="Body Text"/>
    <w:basedOn w:val="a"/>
    <w:link w:val="af"/>
    <w:qFormat/>
    <w:pPr>
      <w:overflowPunct w:val="0"/>
      <w:autoSpaceDE w:val="0"/>
      <w:autoSpaceDN w:val="0"/>
      <w:adjustRightInd w:val="0"/>
      <w:spacing w:after="120"/>
      <w:textAlignment w:val="baseline"/>
    </w:pPr>
    <w:rPr>
      <w:rFonts w:eastAsia="Times New Roman"/>
      <w:lang w:eastAsia="ko-KR"/>
    </w:rPr>
  </w:style>
  <w:style w:type="paragraph" w:styleId="af0">
    <w:name w:val="Body Text Indent"/>
    <w:basedOn w:val="a"/>
    <w:link w:val="af1"/>
    <w:qFormat/>
    <w:pPr>
      <w:spacing w:after="120"/>
      <w:ind w:left="283"/>
    </w:pPr>
    <w:rPr>
      <w:rFonts w:eastAsia="MS Mincho"/>
      <w:lang w:eastAsia="zh-CN"/>
    </w:rPr>
  </w:style>
  <w:style w:type="paragraph" w:styleId="af2">
    <w:name w:val="Plain Text"/>
    <w:basedOn w:val="a"/>
    <w:link w:val="af3"/>
    <w:uiPriority w:val="99"/>
    <w:qFormat/>
    <w:rPr>
      <w:rFonts w:ascii="Courier New" w:eastAsia="MS Mincho" w:hAnsi="Courier New"/>
      <w:lang w:val="nb-NO" w:eastAsia="zh-CN"/>
    </w:rPr>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f4">
    <w:name w:val="Balloon Text"/>
    <w:basedOn w:val="a"/>
    <w:link w:val="af5"/>
    <w:rPr>
      <w:rFonts w:ascii="Tahoma" w:hAnsi="Tahoma" w:cs="Tahoma"/>
      <w:sz w:val="16"/>
      <w:szCs w:val="16"/>
    </w:rPr>
  </w:style>
  <w:style w:type="paragraph" w:styleId="af6">
    <w:name w:val="footer"/>
    <w:basedOn w:val="af7"/>
    <w:link w:val="af8"/>
    <w:qFormat/>
    <w:pPr>
      <w:jc w:val="center"/>
    </w:pPr>
    <w:rPr>
      <w:i/>
    </w:rPr>
  </w:style>
  <w:style w:type="paragraph" w:styleId="af7">
    <w:name w:val="header"/>
    <w:link w:val="af9"/>
    <w:qFormat/>
    <w:pPr>
      <w:widowControl w:val="0"/>
    </w:pPr>
    <w:rPr>
      <w:rFonts w:ascii="Arial" w:hAnsi="Arial"/>
      <w:b/>
      <w:sz w:val="18"/>
      <w:lang w:val="en-GB" w:eastAsia="en-US"/>
    </w:rPr>
  </w:style>
  <w:style w:type="paragraph" w:styleId="afa">
    <w:name w:val="index heading"/>
    <w:basedOn w:val="a"/>
    <w:next w:val="a"/>
    <w:qFormat/>
    <w:pPr>
      <w:pBdr>
        <w:top w:val="single" w:sz="12" w:space="0" w:color="auto"/>
      </w:pBdr>
      <w:spacing w:before="360" w:after="240"/>
    </w:pPr>
    <w:rPr>
      <w:rFonts w:eastAsia="MS Mincho"/>
      <w:b/>
      <w:i/>
      <w:sz w:val="26"/>
    </w:rPr>
  </w:style>
  <w:style w:type="paragraph" w:styleId="afb">
    <w:name w:val="footnote text"/>
    <w:basedOn w:val="a"/>
    <w:link w:val="afc"/>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d">
    <w:name w:val="Normal (Web)"/>
    <w:basedOn w:val="a"/>
    <w:uiPriority w:val="99"/>
    <w:unhideWhenUsed/>
    <w:qFormat/>
    <w:pPr>
      <w:spacing w:before="100" w:beforeAutospacing="1" w:after="100" w:afterAutospacing="1"/>
    </w:pPr>
    <w:rPr>
      <w:rFonts w:eastAsia="宋体"/>
      <w:sz w:val="24"/>
      <w:szCs w:val="24"/>
      <w:lang w:val="da-DK" w:eastAsia="da-DK"/>
    </w:rPr>
  </w:style>
  <w:style w:type="paragraph" w:styleId="10">
    <w:name w:val="index 1"/>
    <w:basedOn w:val="a"/>
    <w:next w:val="a"/>
    <w:qFormat/>
    <w:pPr>
      <w:keepLines/>
      <w:spacing w:after="0"/>
    </w:pPr>
  </w:style>
  <w:style w:type="paragraph" w:styleId="24">
    <w:name w:val="index 2"/>
    <w:basedOn w:val="10"/>
    <w:next w:val="a"/>
    <w:qFormat/>
    <w:pPr>
      <w:ind w:left="284"/>
    </w:pPr>
  </w:style>
  <w:style w:type="paragraph" w:styleId="afe">
    <w:name w:val="Title"/>
    <w:basedOn w:val="a"/>
    <w:next w:val="a"/>
    <w:link w:val="aff"/>
    <w:qFormat/>
    <w:pPr>
      <w:spacing w:before="240" w:after="60"/>
      <w:jc w:val="center"/>
      <w:outlineLvl w:val="0"/>
    </w:pPr>
    <w:rPr>
      <w:rFonts w:ascii="CG Times (WN)" w:hAnsi="CG Times (WN)" w:cs="等线"/>
      <w:b/>
      <w:bCs/>
      <w:kern w:val="28"/>
      <w:sz w:val="32"/>
      <w:szCs w:val="32"/>
    </w:rPr>
  </w:style>
  <w:style w:type="paragraph" w:styleId="aff0">
    <w:name w:val="annotation subject"/>
    <w:basedOn w:val="ac"/>
    <w:next w:val="ac"/>
    <w:link w:val="aff1"/>
    <w:qFormat/>
    <w:rPr>
      <w:b/>
      <w:bCs/>
    </w:rPr>
  </w:style>
  <w:style w:type="table" w:styleId="aff2">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qFormat/>
    <w:rPr>
      <w:rFonts w:eastAsia="宋体"/>
      <w:b/>
      <w:bCs/>
      <w:lang w:val="en-US" w:eastAsia="zh-CN" w:bidi="ar-SA"/>
    </w:rPr>
  </w:style>
  <w:style w:type="character" w:styleId="aff4">
    <w:name w:val="page number"/>
  </w:style>
  <w:style w:type="character" w:styleId="aff5">
    <w:name w:val="FollowedHyperlink"/>
    <w:rPr>
      <w:color w:val="800080"/>
      <w:u w:val="single"/>
    </w:rPr>
  </w:style>
  <w:style w:type="character" w:styleId="aff6">
    <w:name w:val="Emphasis"/>
    <w:uiPriority w:val="20"/>
    <w:qFormat/>
    <w:rPr>
      <w:i/>
      <w:iCs/>
    </w:rPr>
  </w:style>
  <w:style w:type="character" w:styleId="aff7">
    <w:name w:val="line number"/>
    <w:unhideWhenUsed/>
  </w:style>
  <w:style w:type="character" w:styleId="aff8">
    <w:name w:val="Hyperlink"/>
    <w:qFormat/>
    <w:rPr>
      <w:color w:val="0000FF"/>
      <w:u w:val="single"/>
    </w:rPr>
  </w:style>
  <w:style w:type="character" w:styleId="aff9">
    <w:name w:val="annotation reference"/>
    <w:qFormat/>
    <w:rPr>
      <w:sz w:val="16"/>
    </w:rPr>
  </w:style>
  <w:style w:type="character" w:styleId="affa">
    <w:name w:val="footnote reference"/>
    <w:qFormat/>
    <w:rPr>
      <w:b/>
      <w:position w:val="6"/>
      <w:sz w:val="16"/>
    </w:rPr>
  </w:style>
  <w:style w:type="character" w:customStyle="1" w:styleId="af5">
    <w:name w:val="批注框文本 字符"/>
    <w:basedOn w:val="a0"/>
    <w:link w:val="af4"/>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paragraph" w:styleId="affb">
    <w:name w:val="List Paragraph"/>
    <w:basedOn w:val="a"/>
    <w:link w:val="affc"/>
    <w:uiPriority w:val="34"/>
    <w:qFormat/>
    <w:pPr>
      <w:ind w:firstLineChars="200" w:firstLine="420"/>
    </w:pPr>
  </w:style>
  <w:style w:type="character" w:customStyle="1" w:styleId="11">
    <w:name w:val="标题 1 字符1"/>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f9">
    <w:name w:val="页眉 字符"/>
    <w:basedOn w:val="a0"/>
    <w:link w:val="af7"/>
    <w:qFormat/>
    <w:rPr>
      <w:rFonts w:ascii="Arial" w:hAnsi="Arial"/>
      <w:b/>
      <w:sz w:val="18"/>
      <w:lang w:val="en-GB" w:eastAsia="en-US"/>
    </w:rPr>
  </w:style>
  <w:style w:type="character" w:customStyle="1" w:styleId="af8">
    <w:name w:val="页脚 字符"/>
    <w:basedOn w:val="a0"/>
    <w:link w:val="af6"/>
    <w:qFormat/>
    <w:rPr>
      <w:rFonts w:ascii="Arial" w:hAnsi="Arial"/>
      <w:b/>
      <w:i/>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1">
    <w:name w:val="B1 Char1"/>
    <w:link w:val="B10"/>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FZchn">
    <w:name w:val="TF Zchn"/>
    <w:link w:val="TF"/>
    <w:qFormat/>
    <w:locked/>
    <w:rPr>
      <w:rFonts w:ascii="Arial" w:hAnsi="Arial"/>
      <w:b/>
      <w:lang w:val="en-GB" w:eastAsia="en-US"/>
    </w:rPr>
  </w:style>
  <w:style w:type="paragraph" w:customStyle="1" w:styleId="12">
    <w:name w:val="修订1"/>
    <w:hidden/>
    <w:uiPriority w:val="99"/>
    <w:semiHidden/>
    <w:rPr>
      <w:rFonts w:ascii="Times New Roman" w:eastAsia="等线"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 w:type="character" w:customStyle="1" w:styleId="afc">
    <w:name w:val="脚注文本 字符"/>
    <w:basedOn w:val="a0"/>
    <w:link w:val="afb"/>
    <w:qFormat/>
    <w:rPr>
      <w:rFonts w:ascii="Times New Roman" w:hAnsi="Times New Roman"/>
      <w:sz w:val="16"/>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character" w:customStyle="1" w:styleId="TAHCar">
    <w:name w:val="TAH Car"/>
    <w:qFormat/>
    <w:locked/>
    <w:rPr>
      <w:rFonts w:ascii="Arial" w:eastAsia="Times New Roman" w:hAnsi="Arial"/>
      <w:b/>
      <w:sz w:val="18"/>
    </w:rPr>
  </w:style>
  <w:style w:type="character" w:customStyle="1" w:styleId="TALChar">
    <w:name w:val="TAL Char"/>
    <w:qFormat/>
    <w:rPr>
      <w:rFonts w:ascii="Arial" w:eastAsia="Times New Roman" w:hAnsi="Arial"/>
      <w:sz w:val="18"/>
    </w:rPr>
  </w:style>
  <w:style w:type="character" w:customStyle="1" w:styleId="aff1">
    <w:name w:val="批注主题 字符"/>
    <w:link w:val="aff0"/>
    <w:qFormat/>
    <w:rPr>
      <w:rFonts w:ascii="Times New Roman" w:hAnsi="Times New Roman"/>
      <w:b/>
      <w:bCs/>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qFormat/>
    <w:rPr>
      <w:rFonts w:eastAsia="Times New Roman"/>
    </w:rPr>
  </w:style>
  <w:style w:type="character" w:customStyle="1" w:styleId="PLChar">
    <w:name w:val="PL Char"/>
    <w:link w:val="PL"/>
    <w:qFormat/>
    <w:rPr>
      <w:rFonts w:ascii="Courier New" w:hAnsi="Courier New"/>
      <w:sz w:val="16"/>
      <w:lang w:val="en-GB" w:eastAsia="en-US"/>
    </w:rPr>
  </w:style>
  <w:style w:type="character" w:customStyle="1" w:styleId="ad">
    <w:name w:val="批注文字 字符"/>
    <w:link w:val="ac"/>
    <w:uiPriority w:val="99"/>
    <w:qFormat/>
    <w:rPr>
      <w:rFonts w:ascii="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affc">
    <w:name w:val="列表段落 字符"/>
    <w:link w:val="affb"/>
    <w:uiPriority w:val="34"/>
    <w:qFormat/>
    <w:locked/>
    <w:rPr>
      <w:rFonts w:ascii="Times New Roman" w:hAnsi="Times New Roman"/>
      <w:lang w:val="en-GB" w:eastAsia="en-US"/>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Char">
    <w:name w:val="TF Char"/>
    <w:qFormat/>
    <w:rPr>
      <w:rFonts w:ascii="Arial" w:eastAsia="Times New Roman" w:hAnsi="Arial"/>
      <w:b/>
    </w:rPr>
  </w:style>
  <w:style w:type="character" w:customStyle="1" w:styleId="EXChar">
    <w:name w:val="EX Char"/>
    <w:link w:val="EX"/>
    <w:qFormat/>
    <w:locked/>
    <w:rPr>
      <w:rFonts w:ascii="Times New Roman" w:hAnsi="Times New Roman"/>
      <w:lang w:val="en-GB" w:eastAsia="en-US"/>
    </w:rPr>
  </w:style>
  <w:style w:type="paragraph" w:customStyle="1" w:styleId="IvDInstructiontext">
    <w:name w:val="IvD Instructiontext"/>
    <w:basedOn w:val="ae"/>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ae"/>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character" w:customStyle="1" w:styleId="af">
    <w:name w:val="正文文本 字符"/>
    <w:basedOn w:val="a0"/>
    <w:link w:val="ae"/>
    <w:qFormat/>
    <w:rPr>
      <w:rFonts w:ascii="Times New Roman" w:eastAsia="Times New Roman" w:hAnsi="Times New Roman"/>
      <w:lang w:val="en-GB" w:eastAsia="ko-KR"/>
    </w:rPr>
  </w:style>
  <w:style w:type="paragraph" w:customStyle="1" w:styleId="FirstChange">
    <w:name w:val="First Change"/>
    <w:basedOn w:val="a"/>
    <w:qFormat/>
    <w:pPr>
      <w:jc w:val="center"/>
    </w:pPr>
    <w:rPr>
      <w:rFonts w:eastAsia="宋体"/>
      <w:color w:val="FF0000"/>
    </w:rPr>
  </w:style>
  <w:style w:type="paragraph" w:customStyle="1" w:styleId="13">
    <w:name w:val="正文1"/>
    <w:qFormat/>
    <w:pPr>
      <w:spacing w:after="160" w:line="259" w:lineRule="auto"/>
      <w:jc w:val="both"/>
    </w:pPr>
    <w:rPr>
      <w:rFonts w:ascii="Times New Roman" w:eastAsia="宋体" w:hAnsi="Times New Roman"/>
      <w:kern w:val="2"/>
      <w:sz w:val="21"/>
      <w:szCs w:val="21"/>
    </w:rPr>
  </w:style>
  <w:style w:type="character" w:customStyle="1" w:styleId="ab">
    <w:name w:val="文档结构图 字符"/>
    <w:link w:val="aa"/>
    <w:qFormat/>
    <w:rPr>
      <w:rFonts w:ascii="Tahoma" w:hAnsi="Tahoma" w:cs="Tahoma"/>
      <w:shd w:val="clear" w:color="auto" w:fill="000080"/>
      <w:lang w:val="en-GB" w:eastAsia="en-US"/>
    </w:rPr>
  </w:style>
  <w:style w:type="character" w:customStyle="1" w:styleId="msoins0">
    <w:name w:val="msoins"/>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qFormat/>
    <w:rPr>
      <w:rFonts w:ascii="Times New Roman" w:eastAsia="宋体" w:hAnsi="Times New Roman"/>
      <w:b/>
      <w:sz w:val="24"/>
      <w:lang w:val="en-GB" w:eastAsia="zh-CN"/>
    </w:rPr>
  </w:style>
  <w:style w:type="character" w:customStyle="1" w:styleId="affd">
    <w:name w:val="首标题"/>
    <w:rPr>
      <w:rFonts w:ascii="Arial" w:eastAsia="宋体" w:hAnsi="Arial"/>
      <w:sz w:val="24"/>
      <w:lang w:val="en-US" w:eastAsia="zh-CN" w:bidi="ar-SA"/>
    </w:rPr>
  </w:style>
  <w:style w:type="character" w:customStyle="1" w:styleId="NOZchn">
    <w:name w:val="NO Zchn"/>
    <w:locked/>
    <w:rPr>
      <w:rFonts w:ascii="Times New Roman" w:hAnsi="Times New Roman"/>
      <w:lang w:val="en-GB" w:eastAsia="en-US"/>
    </w:rPr>
  </w:style>
  <w:style w:type="paragraph" w:customStyle="1" w:styleId="Guidance">
    <w:name w:val="Guidance"/>
    <w:basedOn w:val="a"/>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pPr>
      <w:overflowPunct w:val="0"/>
      <w:autoSpaceDE w:val="0"/>
      <w:autoSpaceDN w:val="0"/>
      <w:adjustRightInd w:val="0"/>
      <w:ind w:left="425"/>
      <w:textAlignment w:val="baseline"/>
    </w:pPr>
    <w:rPr>
      <w:rFonts w:eastAsia="等线"/>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qFormat/>
    <w:rPr>
      <w:rFonts w:ascii="Arial" w:eastAsia="等线"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a"/>
    <w:qFormat/>
    <w:pPr>
      <w:ind w:left="851"/>
    </w:pPr>
    <w:rPr>
      <w:rFonts w:eastAsia="MS Mincho"/>
    </w:rPr>
  </w:style>
  <w:style w:type="paragraph" w:customStyle="1" w:styleId="INDENT3">
    <w:name w:val="INDENT3"/>
    <w:basedOn w:val="a"/>
    <w:qFormat/>
    <w:pPr>
      <w:ind w:left="1701" w:hanging="567"/>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qFormat/>
    <w:pPr>
      <w:keepNext/>
      <w:keepLines/>
      <w:spacing w:before="240"/>
      <w:ind w:left="1418"/>
    </w:pPr>
    <w:rPr>
      <w:rFonts w:ascii="Arial" w:eastAsia="MS Mincho" w:hAnsi="Arial"/>
      <w:b/>
      <w:sz w:val="36"/>
      <w:lang w:val="en-US"/>
    </w:rPr>
  </w:style>
  <w:style w:type="character" w:customStyle="1" w:styleId="af3">
    <w:name w:val="纯文本 字符"/>
    <w:basedOn w:val="a0"/>
    <w:link w:val="af2"/>
    <w:uiPriority w:val="99"/>
    <w:qFormat/>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00BodyText">
    <w:name w:val="00 BodyText"/>
    <w:basedOn w:val="a"/>
    <w:qFormat/>
    <w:pPr>
      <w:spacing w:after="220"/>
    </w:pPr>
    <w:rPr>
      <w:rFonts w:ascii="Arial" w:eastAsia="MS Mincho" w:hAnsi="Arial"/>
      <w:sz w:val="22"/>
      <w:lang w:val="en-US"/>
    </w:rPr>
  </w:style>
  <w:style w:type="character" w:customStyle="1" w:styleId="af1">
    <w:name w:val="正文文本缩进 字符"/>
    <w:basedOn w:val="a0"/>
    <w:link w:val="af0"/>
    <w:qFormat/>
    <w:rPr>
      <w:rFonts w:ascii="Times New Roman" w:eastAsia="MS Mincho" w:hAnsi="Times New Roman"/>
      <w:lang w:val="en-GB"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c"/>
    <w:next w:val="ac"/>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a"/>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ar">
    <w:name w:val="B2 Car"/>
    <w:rPr>
      <w:rFonts w:ascii="Times New Roman" w:hAnsi="Times New Roman"/>
      <w:lang w:val="en-GB"/>
    </w:rPr>
  </w:style>
  <w:style w:type="character" w:customStyle="1" w:styleId="B3Char">
    <w:name w:val="B3 Char"/>
    <w:qFormat/>
    <w:rPr>
      <w:rFonts w:eastAsia="Times New Roman"/>
    </w:rPr>
  </w:style>
  <w:style w:type="paragraph" w:customStyle="1" w:styleId="Reference">
    <w:name w:val="Reference"/>
    <w:basedOn w:val="a"/>
    <w:pPr>
      <w:numPr>
        <w:numId w:val="3"/>
      </w:numPr>
      <w:overflowPunct w:val="0"/>
      <w:autoSpaceDE w:val="0"/>
      <w:autoSpaceDN w:val="0"/>
      <w:adjustRightInd w:val="0"/>
      <w:spacing w:after="120"/>
      <w:textAlignment w:val="baseline"/>
    </w:pPr>
    <w:rPr>
      <w:rFonts w:eastAsia="宋体"/>
      <w:sz w:val="22"/>
      <w:lang w:eastAsia="zh-CN"/>
    </w:rPr>
  </w:style>
  <w:style w:type="character" w:customStyle="1" w:styleId="a4">
    <w:name w:val="列表 字符"/>
    <w:link w:val="a3"/>
    <w:qFormat/>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Proposal">
    <w:name w:val="Proposal"/>
    <w:basedOn w:val="a"/>
    <w:link w:val="ProposalChar"/>
    <w:qFormat/>
    <w:pPr>
      <w:numPr>
        <w:numId w:val="4"/>
      </w:numPr>
      <w:tabs>
        <w:tab w:val="left" w:pos="1560"/>
      </w:tabs>
      <w:ind w:left="1560" w:hanging="1200"/>
    </w:pPr>
    <w:rPr>
      <w:rFonts w:eastAsia="Times New Roman"/>
      <w:b/>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Pr>
      <w:rFonts w:ascii="Times New Roman" w:eastAsia="Times New Roman"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rPr>
      <w:rFonts w:ascii="Times New Roman" w:eastAsia="Times New Roman" w:hAnsi="Times New Roman"/>
      <w:b/>
      <w:lang w:val="en-GB" w:eastAsia="en-US"/>
    </w:rPr>
  </w:style>
  <w:style w:type="paragraph" w:customStyle="1" w:styleId="affe">
    <w:name w:val="a"/>
    <w:basedOn w:val="CRCoverPage"/>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rPr>
      <w:color w:val="2B579A"/>
      <w:shd w:val="clear" w:color="auto" w:fill="E6E6E6"/>
    </w:rPr>
  </w:style>
  <w:style w:type="character" w:customStyle="1" w:styleId="a7">
    <w:name w:val="列表项目符号 字符"/>
    <w:link w:val="a6"/>
    <w:qFormat/>
    <w:rPr>
      <w:rFonts w:ascii="Times New Roman" w:hAnsi="Times New Roman"/>
      <w:lang w:val="en-GB" w:eastAsia="en-US"/>
    </w:rPr>
  </w:style>
  <w:style w:type="character" w:customStyle="1" w:styleId="TFChar1">
    <w:name w:val="TF Char1"/>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extintend1">
    <w:name w:val="text intend 1"/>
    <w:basedOn w:val="a"/>
    <w:qFormat/>
    <w:pPr>
      <w:tabs>
        <w:tab w:val="left" w:pos="992"/>
      </w:tabs>
      <w:spacing w:after="120"/>
      <w:ind w:left="567" w:hanging="283"/>
      <w:jc w:val="both"/>
    </w:pPr>
    <w:rPr>
      <w:rFonts w:eastAsia="MS Mincho"/>
      <w:sz w:val="24"/>
      <w:lang w:val="en-US"/>
    </w:rPr>
  </w:style>
  <w:style w:type="character" w:customStyle="1" w:styleId="14">
    <w:name w:val="标题 1 字符"/>
    <w:qFormat/>
    <w:rPr>
      <w:rFonts w:ascii="Arial" w:eastAsia="Times New Roman" w:hAnsi="Arial"/>
      <w:sz w:val="36"/>
      <w:lang w:val="en-GB" w:eastAsia="ko-KR" w:bidi="ar-SA"/>
    </w:rPr>
  </w:style>
  <w:style w:type="character" w:customStyle="1" w:styleId="aff">
    <w:name w:val="标题 字符"/>
    <w:basedOn w:val="a0"/>
    <w:link w:val="afe"/>
    <w:rPr>
      <w:rFonts w:cs="等线"/>
      <w:b/>
      <w:bCs/>
      <w:kern w:val="28"/>
      <w:sz w:val="32"/>
      <w:szCs w:val="32"/>
      <w:lang w:val="en-GB" w:eastAsia="en-US"/>
    </w:rPr>
  </w:style>
  <w:style w:type="paragraph" w:customStyle="1" w:styleId="References">
    <w:name w:val="References"/>
    <w:basedOn w:val="a"/>
    <w:pPr>
      <w:numPr>
        <w:numId w:val="5"/>
      </w:numPr>
      <w:autoSpaceDE w:val="0"/>
      <w:autoSpaceDN w:val="0"/>
      <w:snapToGrid w:val="0"/>
      <w:spacing w:after="60"/>
      <w:jc w:val="both"/>
    </w:pPr>
    <w:rPr>
      <w:rFonts w:ascii="等线" w:hAnsi="等线" w:cs="等线"/>
      <w:szCs w:val="16"/>
      <w:lang w:val="en-US"/>
    </w:rPr>
  </w:style>
  <w:style w:type="character" w:customStyle="1" w:styleId="15">
    <w:name w:val="页眉 字符1"/>
    <w:rPr>
      <w:rFonts w:ascii="Courier New" w:hAnsi="Courier New"/>
      <w:b/>
      <w:sz w:val="18"/>
      <w:lang w:val="en-GB" w:eastAsia="en-US"/>
    </w:rPr>
  </w:style>
  <w:style w:type="paragraph" w:customStyle="1" w:styleId="Agreement">
    <w:name w:val="Agreement"/>
    <w:basedOn w:val="a"/>
    <w:next w:val="Doc-text2"/>
    <w:qFormat/>
    <w:pPr>
      <w:numPr>
        <w:numId w:val="6"/>
      </w:numPr>
      <w:spacing w:before="60" w:after="0"/>
    </w:pPr>
    <w:rPr>
      <w:rFonts w:ascii="Courier New" w:eastAsia="Geneva" w:hAnsi="Courier New" w:cs="等线"/>
      <w:b/>
      <w:szCs w:val="24"/>
      <w:lang w:eastAsia="en-GB"/>
    </w:rPr>
  </w:style>
  <w:style w:type="paragraph" w:customStyle="1" w:styleId="25">
    <w:name w:val="修订2"/>
    <w:hidden/>
    <w:uiPriority w:val="99"/>
    <w:semiHidden/>
    <w:rPr>
      <w:rFonts w:ascii="等线" w:hAnsi="等线" w:cs="等线"/>
      <w:lang w:val="en-GB" w:eastAsia="en-US"/>
    </w:rPr>
  </w:style>
  <w:style w:type="paragraph" w:customStyle="1" w:styleId="Comments">
    <w:name w:val="Comments"/>
    <w:basedOn w:val="a"/>
    <w:link w:val="CommentsChar"/>
    <w:qFormat/>
    <w:pPr>
      <w:spacing w:before="40" w:after="0"/>
    </w:pPr>
    <w:rPr>
      <w:rFonts w:ascii="Courier New" w:eastAsia="Geneva" w:hAnsi="Courier New" w:cs="等线"/>
      <w:i/>
      <w:sz w:val="18"/>
      <w:szCs w:val="24"/>
      <w:lang w:eastAsia="en-GB"/>
    </w:rPr>
  </w:style>
  <w:style w:type="character" w:customStyle="1" w:styleId="CommentsChar">
    <w:name w:val="Comments Char"/>
    <w:link w:val="Comments"/>
    <w:qFormat/>
    <w:rPr>
      <w:rFonts w:ascii="Courier New" w:eastAsia="Geneva" w:hAnsi="Courier New" w:cs="等线"/>
      <w:i/>
      <w:sz w:val="18"/>
      <w:szCs w:val="24"/>
      <w:lang w:val="en-GB" w:eastAsia="en-GB"/>
    </w:rPr>
  </w:style>
  <w:style w:type="paragraph" w:customStyle="1" w:styleId="xxmsonormal">
    <w:name w:val="x_xmsonormal"/>
    <w:basedOn w:val="a"/>
    <w:qFormat/>
    <w:pPr>
      <w:spacing w:beforeLines="50" w:before="50" w:afterLines="50" w:after="50" w:line="259" w:lineRule="auto"/>
      <w:jc w:val="both"/>
    </w:pPr>
    <w:rPr>
      <w:rFonts w:ascii="Tahoma" w:hAnsi="Tahoma" w:cs="MS LineDraw"/>
      <w:kern w:val="2"/>
      <w:sz w:val="24"/>
      <w:lang w:val="en-US" w:eastAsia="zh-CN"/>
    </w:rPr>
  </w:style>
  <w:style w:type="table" w:customStyle="1" w:styleId="16">
    <w:name w:val="网格型1"/>
    <w:basedOn w:val="a1"/>
    <w:uiPriority w:val="59"/>
    <w:qFormat/>
    <w:rPr>
      <w:rFonts w:ascii="MS LineDraw" w:hAnsi="MS LineDraw"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link w:val="a8"/>
    <w:qFormat/>
    <w:rPr>
      <w:rFonts w:ascii="Times New Roman" w:eastAsia="MS Mincho" w:hAnsi="Times New Roman"/>
      <w:b/>
      <w:lang w:val="en-GB" w:eastAsia="en-US"/>
    </w:rPr>
  </w:style>
  <w:style w:type="character" w:customStyle="1" w:styleId="Char0">
    <w:name w:val="列出段落 Char"/>
    <w:uiPriority w:val="34"/>
    <w:qFormat/>
    <w:locked/>
    <w:rPr>
      <w:lang w:val="en-GB" w:eastAsia="en-GB"/>
    </w:rPr>
  </w:style>
  <w:style w:type="table" w:customStyle="1" w:styleId="26">
    <w:name w:val="网格型2"/>
    <w:basedOn w:val="a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标题2"/>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ui-provider">
    <w:name w:val="ui-provider"/>
    <w:basedOn w:val="a0"/>
  </w:style>
  <w:style w:type="table" w:customStyle="1" w:styleId="33">
    <w:name w:val="网格型3"/>
    <w:basedOn w:val="a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file:///C:\Users\Z00377~1\AppData\Local\Temp\Rar$DIa12220.15672\Inbox\R3-234613.zip"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8A6C55-A9AB-48A0-A370-9BEEE1AD4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89</Pages>
  <Words>30407</Words>
  <Characters>173320</Characters>
  <Application>Microsoft Office Word</Application>
  <DocSecurity>0</DocSecurity>
  <Lines>1444</Lines>
  <Paragraphs>406</Paragraphs>
  <ScaleCrop>false</ScaleCrop>
  <Company>3GPP Support Team</Company>
  <LinksUpToDate>false</LinksUpToDate>
  <CharactersWithSpaces>203321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2411-12-31T14:59:00Z</cp:lastPrinted>
  <dcterms:created xsi:type="dcterms:W3CDTF">2023-08-25T10:58:00Z</dcterms:created>
  <dcterms:modified xsi:type="dcterms:W3CDTF">2023-08-25T11:03:00Z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(3)yHSIJvowkHHJ9xTSpkWiF1bgyKVANQVEQxCzNeNxxfXIMYjixLKbqHGYFpH7t/V09fegql70
FuZVs+FeB9D1pfY3ffDvpDLr7LN7/xr2KhoI1DkXYJ8Pi/Md6RfLMDP2BMTpzZNXZ+/8UrPv
uH0UHb4a+VCwfCMJUsbHI2EdgkawtVdKVH0jTUu3seNUZbTGvXwcsDY8WUjdiQOUUSF9eBl6
qgigYmT3kqd/IWQe7F</vt:lpwstr>
  </property>
  <property fmtid="{D5CDD505-2E9C-101B-9397-08002B2CF9AE}" pid="22" name="_2015_ms_pID_7253431">
    <vt:lpwstr>GvTntHXyMMWSgCDggWHx4Qaec4Z5sc9xfppyM9tO/7zSJBnv1nQ0Qy
1BxsZGHREEFGfLuNtd/2RkpzaEHnjeORBwGS1p/fa7Dp3dAy6xmyNYxpXOsOjThYvsw00F27
oTGXmVzc0GbETBBqLMmAUQxeG7pc1vSNmx9ZfzLK2jvt6pL3+jiWYAZw7fV5RyVtBieaHEDe
97tlhYlhz3q1fUy92BrgYqWbPvjtqNBBTf4T</vt:lpwstr>
  </property>
  <property fmtid="{D5CDD505-2E9C-101B-9397-08002B2CF9AE}" pid="23" name="_2015_ms_pID_7253432">
    <vt:lpwstr>TA==</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1692626996</vt:lpwstr>
  </property>
</Properties>
</file>