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732ED729" w:rsidR="00610A1F" w:rsidRDefault="00610A1F">
      <w:pPr>
        <w:pStyle w:val="ZA"/>
        <w:framePr w:wrap="notBeside"/>
      </w:pPr>
      <w:bookmarkStart w:id="0" w:name="page1"/>
      <w:r>
        <w:rPr>
          <w:sz w:val="64"/>
        </w:rPr>
        <w:t xml:space="preserve">3GPP TR 30.531 </w:t>
      </w:r>
      <w:r>
        <w:t>V1.</w:t>
      </w:r>
      <w:r w:rsidR="00DC3982">
        <w:t>48</w:t>
      </w:r>
      <w:r>
        <w:t>.</w:t>
      </w:r>
      <w:r w:rsidR="00DC3982">
        <w:t xml:space="preserve">0 </w:t>
      </w:r>
      <w:r>
        <w:rPr>
          <w:sz w:val="32"/>
        </w:rPr>
        <w:t>(2023-</w:t>
      </w:r>
      <w:r w:rsidR="00DC3982">
        <w:rPr>
          <w:sz w:val="32"/>
        </w:rPr>
        <w:t>10</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B02336">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6pt;mso-position-horizontal-relative:page;mso-position-vertical-relative:page">
            <v:imagedata r:id="rId6" o:title="5G-logo_175px"/>
          </v:shape>
        </w:pict>
      </w:r>
      <w:r w:rsidR="00610A1F">
        <w:rPr>
          <w:i/>
        </w:rPr>
        <w:tab/>
      </w:r>
      <w:r>
        <w:rPr>
          <w:i/>
        </w:rPr>
        <w:pict w14:anchorId="261A87C2">
          <v:shape id="图片 2" o:spid="_x0000_i1026" type="#_x0000_t75" style="width:127.8pt;height:74.4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Version x.y.z</w:t>
      </w:r>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3GPP TS 25.410: "UTRAN Iu Interface: general aspects and principles".</w:t>
      </w:r>
    </w:p>
    <w:p w14:paraId="5D1212EA" w14:textId="77777777" w:rsidR="00610A1F" w:rsidRDefault="00610A1F">
      <w:pPr>
        <w:pStyle w:val="EX"/>
      </w:pPr>
      <w:r>
        <w:t>[9]</w:t>
      </w:r>
      <w:r>
        <w:tab/>
        <w:t>3GPP TS 25.420: "UTRAN Iur interface general aspects and principles".</w:t>
      </w:r>
    </w:p>
    <w:p w14:paraId="196C7E37" w14:textId="77777777" w:rsidR="00610A1F" w:rsidRDefault="00610A1F">
      <w:pPr>
        <w:pStyle w:val="EX"/>
      </w:pPr>
      <w:r>
        <w:t>[10]</w:t>
      </w:r>
      <w:r>
        <w:tab/>
        <w:t>3GPP TS 25.430: "UTRAN Iub interface: general aspects and principles".</w:t>
      </w:r>
    </w:p>
    <w:p w14:paraId="7232CA56" w14:textId="77777777" w:rsidR="00610A1F" w:rsidRDefault="00610A1F">
      <w:pPr>
        <w:pStyle w:val="EX"/>
      </w:pPr>
      <w:r>
        <w:t>[11]</w:t>
      </w:r>
      <w:r>
        <w:tab/>
        <w:t>3GPP TS 25.450: "UTRAN Iupc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r>
        <w:t>n.a.</w:t>
      </w:r>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312CA403" w14:textId="77777777" w:rsidR="00610A1F" w:rsidRDefault="00610A1F">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89CD1B9" w14:textId="77777777" w:rsidR="00610A1F" w:rsidRDefault="00610A1F">
      <w:pPr>
        <w:spacing w:after="0"/>
        <w:ind w:left="357"/>
      </w:pPr>
      <w:r>
        <w:t>The 3GU tool will be opened for ordinary Tdoc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The 3GU tool will be opened for response Tdoc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If the details of the requested Tdoc/CR change before it is uploaded, the document owner must update the document details in 3GU portal.</w:t>
      </w:r>
    </w:p>
    <w:p w14:paraId="722CC051" w14:textId="77777777" w:rsidR="00610A1F" w:rsidRDefault="00610A1F">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9DACB94" w14:textId="77777777" w:rsidR="00610A1F" w:rsidRDefault="00610A1F">
      <w:pPr>
        <w:spacing w:after="0"/>
        <w:ind w:left="567" w:hanging="210"/>
      </w:pPr>
      <w:r>
        <w:t>c.</w:t>
      </w:r>
      <w:r>
        <w:tab/>
        <w:t>Allocated Tdoc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01287F1A" w14:textId="77777777" w:rsidR="00610A1F" w:rsidRDefault="00610A1F">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29E7FAEB" w14:textId="77777777" w:rsidR="00610A1F" w:rsidRDefault="00610A1F">
      <w:pPr>
        <w:ind w:left="567" w:hanging="283"/>
      </w:pPr>
      <w:r>
        <w:t>d.</w:t>
      </w:r>
      <w:r>
        <w:tab/>
        <w:t>Even for work items (WI) which are already closed, the corresponding former WI acronym shall be used instead of TEIX (Technical Enhancements and Improvements, Rel-X).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If the proposal from the Tdoc type "</w:t>
      </w:r>
      <w:r>
        <w:rPr>
          <w:b/>
          <w:bCs/>
        </w:rPr>
        <w:t>other</w:t>
      </w:r>
      <w:r>
        <w:t>", is agreeable, the Tdoc will be merge in the Baseline CR with a Tdoc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185D5F1C" w14:textId="77777777" w:rsidR="00610A1F" w:rsidRDefault="00610A1F">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r>
        <w:t>i.</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Tdoc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All final LSs will be sent out by MCC in a new Tdoc after removing the 'DRAFT' from the title and changing the source from the company name to 'RAN WG3'.</w:t>
      </w:r>
    </w:p>
    <w:p w14:paraId="1ACA1110" w14:textId="77777777" w:rsidR="00610A1F" w:rsidRDefault="00610A1F">
      <w:pPr>
        <w:ind w:left="720" w:hanging="360"/>
      </w:pPr>
      <w:r>
        <w:t>Note: In the meeting report/Tdoc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'pCR'.</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Title: Useful to have 'text proposal' or 'proposed modification' in the Tdoc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TR version is vx.x.z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Title: Useful to have 'rapporteur's update' in the Tdoc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Conclusion: RAN WG3 agrees the TR to become vx.x+1.0. If there are just minor and very clear modifications then it is also possible 'to agree TR vx.x.z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the rapporteur will request a corresponding TSG RAN Tdoc number, update the Tdoc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Rapportuer</w:t>
            </w:r>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and Iub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Iur/Iub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r w:rsidRPr="00B179F1">
              <w:rPr>
                <w:color w:val="312E25"/>
                <w:sz w:val="22"/>
                <w:szCs w:val="22"/>
              </w:rPr>
              <w:t>Iuh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MBMS synchonisation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UTRAN Iuant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Iurh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(Iub/Iur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UE positioning in UTRAN Iub/Iur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Renegotiation over Iu</w:t>
            </w:r>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High Speed Downlink Packet Access (HSDPA) – Iub/Iur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Re-arrangement of Iub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r w:rsidRPr="00B179F1">
              <w:rPr>
                <w:color w:val="312E25"/>
                <w:sz w:val="22"/>
                <w:szCs w:val="22"/>
              </w:rPr>
              <w:t>Iur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r w:rsidRPr="00B179F1">
              <w:rPr>
                <w:color w:val="312E25"/>
                <w:sz w:val="22"/>
                <w:szCs w:val="22"/>
              </w:rPr>
              <w:t>Iub/Iur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Handover for realtime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r w:rsidRPr="00B179F1">
              <w:rPr>
                <w:sz w:val="22"/>
                <w:szCs w:val="22"/>
                <w:lang w:val="en-US"/>
              </w:rPr>
              <w:t>Genband</w:t>
            </w:r>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TDD low chiprate</w:t>
            </w:r>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Negotiation over Iu</w:t>
            </w:r>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r w:rsidRPr="00B179F1">
              <w:rPr>
                <w:color w:val="312E25"/>
                <w:sz w:val="22"/>
                <w:szCs w:val="22"/>
              </w:rPr>
              <w:t>TrFO/TFO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JO, Young Ik</w:t>
            </w:r>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Hongzhou</w:t>
            </w:r>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(LPPa)</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r w:rsidRPr="00B179F1">
              <w:rPr>
                <w:color w:val="312E25"/>
                <w:sz w:val="22"/>
                <w:szCs w:val="22"/>
              </w:rPr>
              <w:t>SLm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r w:rsidRPr="00B179F1">
              <w:rPr>
                <w:color w:val="312E25"/>
                <w:sz w:val="22"/>
                <w:szCs w:val="22"/>
              </w:rPr>
              <w:t>SLm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r w:rsidRPr="00B179F1">
              <w:rPr>
                <w:color w:val="312E25"/>
                <w:sz w:val="22"/>
                <w:szCs w:val="22"/>
              </w:rPr>
              <w:t>SLm Signaling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r w:rsidRPr="00B179F1">
              <w:rPr>
                <w:color w:val="312E25"/>
                <w:sz w:val="22"/>
                <w:szCs w:val="22"/>
              </w:rPr>
              <w:t>SLm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application protocol (XwAP)</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Study on SON for eCoMP</w:t>
            </w:r>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HU, Haijing</w:t>
            </w:r>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SIVAPATHALINGHAM, Sivavakeesar</w:t>
            </w:r>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ZHANG, Miaoqi</w:t>
            </w:r>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Flexible eNB-ID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HAN, Xingyu</w:t>
            </w:r>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WU, Jin lian</w:t>
            </w:r>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eNB(s)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PDU Session User Plane protocol</w:t>
            </w:r>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LIU, Aijuan</w:t>
            </w:r>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Application Protocol (XnAP)</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YANG, Xudong</w:t>
            </w:r>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further enhancement for disaggregated gNB</w:t>
            </w:r>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Resiliency of gNB-CU-CP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INOUE, Shoki</w:t>
            </w:r>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NR QoE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TSG RAN WG3 internal TRs, only visible inside TSG RAN WG3, i.e. existing in Tdocs.</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r>
              <w:rPr>
                <w:lang w:val="fr-FR"/>
              </w:rPr>
              <w:t>Title</w:t>
            </w:r>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r>
              <w:rPr>
                <w:lang w:val="fr-FR"/>
              </w:rPr>
              <w:t>Current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r>
              <w:t>Iur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Shahrokh Amirijoo</w:t>
            </w:r>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Improved usage of DL resource in FDD for CCTrCHs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r>
              <w:rPr>
                <w:lang w:val="fr-FR"/>
              </w:rPr>
              <w:t>Ie-Hong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Erik Slotboom</w:t>
            </w:r>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Tuomas Hakuli</w:t>
            </w:r>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Yann Sehedic</w:t>
            </w:r>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FDD Enhanced Uplink: UTRAN Iub/Iur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7.68Mcps TDD option: UTRAN Iub/Iur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r>
              <w:t>IPWireless</w:t>
            </w:r>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3.84 Mcps TDD Enhanced Uplink: UTRAN Iub/Iur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1.28 Mcps TDD Enhanced Uplink</w:t>
            </w:r>
          </w:p>
        </w:tc>
        <w:tc>
          <w:tcPr>
            <w:tcW w:w="1276" w:type="dxa"/>
          </w:tcPr>
          <w:p w14:paraId="48584E0A" w14:textId="77777777" w:rsidR="00610A1F" w:rsidRDefault="00610A1F" w:rsidP="00F75F1B">
            <w:pPr>
              <w:pStyle w:val="TAL0"/>
              <w:keepNext w:val="0"/>
              <w:keepLines w:val="0"/>
            </w:pPr>
            <w:r>
              <w:t>Haijing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Home NodeB,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Masatoshi Nakamata</w:t>
            </w:r>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Masatoshi Nakamata</w:t>
            </w:r>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Core part: eNB(s)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Study on enhancement for disaggregated gNB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Core part: 5G V2X with NR sidelink</w:t>
            </w:r>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Core part: Support for NavIC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Study on NR QoE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Core part: Enhanced eNB(s)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r w:rsidRPr="009454FD">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Core part: NR_redcap</w:t>
            </w:r>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Core part: NR Sidelink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Core part: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NB-IoT/eMTC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6B02296"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w:t>
              </w:r>
            </w:hyperlink>
            <w:r w:rsidR="00E1574F">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E2BBF1D"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232234</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4F4FA7A8"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232394</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3DDFB5FE" w:rsidR="00610A1F" w:rsidRDefault="00610A1F">
            <w:pPr>
              <w:pStyle w:val="TAL0"/>
              <w:keepNext w:val="0"/>
              <w:keepLines w:val="0"/>
              <w:rPr>
                <w:rFonts w:cs="Arial"/>
                <w:color w:val="000000"/>
                <w:szCs w:val="18"/>
                <w:lang w:eastAsia="en-GB"/>
              </w:rPr>
            </w:pPr>
            <w:r>
              <w:rPr>
                <w:rFonts w:cs="Arial"/>
                <w:color w:val="000000"/>
                <w:szCs w:val="18"/>
                <w:lang w:eastAsia="en-GB"/>
              </w:rPr>
              <w:t>RP-</w:t>
            </w:r>
            <w:r w:rsidR="00813FB8">
              <w:rPr>
                <w:rFonts w:cs="Arial"/>
                <w:color w:val="000000"/>
                <w:szCs w:val="18"/>
                <w:lang w:eastAsia="en-GB"/>
              </w:rPr>
              <w:t>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A55A292"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232673</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524A97F3" w:rsidR="00610A1F" w:rsidRDefault="00610A1F">
            <w:pPr>
              <w:pStyle w:val="TAL0"/>
              <w:keepNext w:val="0"/>
              <w:keepLines w:val="0"/>
              <w:rPr>
                <w:rFonts w:cs="Arial"/>
                <w:color w:val="000000"/>
                <w:szCs w:val="18"/>
                <w:lang w:eastAsia="en-GB"/>
              </w:rPr>
            </w:pPr>
            <w:r>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2B4281C"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r w:rsidRPr="00132F20">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2473840E"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7E9DC44E" w:rsidR="00090C23" w:rsidRDefault="00EF6D45"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580DF86" w:rsidR="00090C23" w:rsidRDefault="00E62F91" w:rsidP="00090C23">
            <w:pPr>
              <w:pStyle w:val="TAL0"/>
              <w:keepNext w:val="0"/>
              <w:keepLines w:val="0"/>
              <w:rPr>
                <w:rFonts w:cs="Arial"/>
                <w:color w:val="000000"/>
                <w:szCs w:val="18"/>
              </w:rPr>
            </w:pPr>
            <w:r>
              <w:rPr>
                <w:rFonts w:cs="Arial"/>
                <w:color w:val="000000"/>
                <w:szCs w:val="18"/>
              </w:rPr>
              <w:t>RP-</w:t>
            </w:r>
            <w:r w:rsidR="00452A37">
              <w:rPr>
                <w:rFonts w:cs="Arial"/>
                <w:color w:val="000000"/>
                <w:szCs w:val="18"/>
              </w:rPr>
              <w:t>232311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3C0BBC78" w:rsidR="00090C23" w:rsidRDefault="00090C23" w:rsidP="00090C23">
            <w:pPr>
              <w:pStyle w:val="TAL0"/>
              <w:keepNext w:val="0"/>
              <w:keepLines w:val="0"/>
              <w:rPr>
                <w:rFonts w:cs="Arial"/>
                <w:color w:val="000000"/>
                <w:lang w:eastAsia="en-GB"/>
              </w:rPr>
            </w:pPr>
            <w:r>
              <w:rPr>
                <w:rFonts w:cs="Arial"/>
                <w:color w:val="000000"/>
                <w:szCs w:val="18"/>
                <w:lang w:eastAsia="en-GB"/>
              </w:rPr>
              <w:t>RP-</w:t>
            </w:r>
            <w:r w:rsidR="00F566D4">
              <w:rPr>
                <w:rFonts w:cs="Arial"/>
                <w:color w:val="000000"/>
                <w:szCs w:val="18"/>
                <w:lang w:eastAsia="en-GB"/>
              </w:rPr>
              <w:t>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294A288D"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231830</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Core part: NR sidelink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D0284B6"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231725</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04AA0BA5"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r w:rsidR="00F566D4">
              <w:rPr>
                <w:rFonts w:cs="Arial"/>
                <w:color w:val="000000"/>
                <w:szCs w:val="18"/>
                <w:lang w:eastAsia="en-GB"/>
              </w:rPr>
              <w:t>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A8D5E09"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231563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6C5D2F5F"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232310</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4DEF40E1"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231864</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6E98CAD5"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232648</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6AA3813"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232635</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B3623EA" w:rsidR="00090C23" w:rsidRDefault="00090C23" w:rsidP="00090C23">
            <w:pPr>
              <w:pStyle w:val="TAL0"/>
              <w:keepNext w:val="0"/>
              <w:keepLines w:val="0"/>
              <w:rPr>
                <w:rFonts w:cs="Arial"/>
                <w:color w:val="000000"/>
                <w:szCs w:val="18"/>
                <w:lang w:eastAsia="en-GB"/>
              </w:rPr>
            </w:pPr>
            <w:r>
              <w:rPr>
                <w:rFonts w:cs="Arial"/>
                <w:color w:val="000000"/>
              </w:rPr>
              <w:t>RP-</w:t>
            </w:r>
            <w:r w:rsidR="00F566D4">
              <w:rPr>
                <w:rFonts w:cs="Arial"/>
                <w:color w:val="000000"/>
              </w:rPr>
              <w:t>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670CC151"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231628</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F611D42" w:rsidR="00090C23" w:rsidRDefault="00062EEA" w:rsidP="00090C23">
            <w:pPr>
              <w:pStyle w:val="TAL0"/>
              <w:keepNext w:val="0"/>
              <w:keepLines w:val="0"/>
              <w:rPr>
                <w:rFonts w:cs="Arial"/>
                <w:color w:val="000000"/>
                <w:szCs w:val="18"/>
              </w:rPr>
            </w:pPr>
            <w:r>
              <w:rPr>
                <w:rFonts w:eastAsia="SimSun" w:cs="Arial"/>
                <w:color w:val="000000"/>
                <w:lang w:val="en-US" w:eastAsia="zh-CN"/>
              </w:rPr>
              <w:t>RP-</w:t>
            </w:r>
            <w:r w:rsidR="00E1574F">
              <w:rPr>
                <w:rFonts w:eastAsia="SimSun" w:cs="Arial"/>
                <w:color w:val="000000"/>
                <w:lang w:val="en-US" w:eastAsia="zh-CN"/>
              </w:rPr>
              <w:t>231926</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BAC6F33" w:rsidR="00090C23" w:rsidRDefault="00254F7F" w:rsidP="00090C23">
            <w:pPr>
              <w:pStyle w:val="TAL0"/>
              <w:keepNext w:val="0"/>
              <w:keepLines w:val="0"/>
              <w:rPr>
                <w:rFonts w:cs="Arial"/>
                <w:color w:val="000000"/>
                <w:szCs w:val="18"/>
                <w:lang w:eastAsia="en-GB"/>
              </w:rPr>
            </w:pPr>
            <w:r w:rsidRPr="00254F7F">
              <w:rPr>
                <w:rFonts w:cs="Arial"/>
                <w:color w:val="000000"/>
              </w:rPr>
              <w:t>RP-</w:t>
            </w:r>
            <w:r w:rsidR="00F566D4">
              <w:rPr>
                <w:rFonts w:cs="Arial"/>
                <w:color w:val="000000"/>
              </w:rPr>
              <w:t>232670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2132EC0B" w:rsidR="00090C23" w:rsidRDefault="00E62F91" w:rsidP="00090C23">
            <w:pPr>
              <w:pStyle w:val="TAL0"/>
              <w:keepNext w:val="0"/>
              <w:keepLines w:val="0"/>
              <w:rPr>
                <w:rFonts w:cs="Arial"/>
                <w:color w:val="000000"/>
                <w:szCs w:val="18"/>
              </w:rPr>
            </w:pPr>
            <w:r>
              <w:rPr>
                <w:rFonts w:cs="Arial"/>
                <w:color w:val="000000"/>
              </w:rPr>
              <w:t>RP-</w:t>
            </w:r>
            <w:r w:rsidR="00452A37">
              <w:rPr>
                <w:rFonts w:cs="Arial"/>
                <w:color w:val="000000"/>
              </w:rPr>
              <w:t>232041</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399626DB" w:rsidR="00090C23" w:rsidRDefault="00090C23" w:rsidP="00090C23">
            <w:pPr>
              <w:pStyle w:val="TAL0"/>
              <w:keepNext w:val="0"/>
              <w:keepLines w:val="0"/>
              <w:rPr>
                <w:rFonts w:cs="Arial"/>
                <w:color w:val="000000"/>
              </w:rPr>
            </w:pPr>
            <w:r w:rsidRPr="00A11746">
              <w:rPr>
                <w:rFonts w:cs="Arial"/>
                <w:color w:val="000000"/>
              </w:rPr>
              <w:t>RP-</w:t>
            </w:r>
            <w:r w:rsidR="00E1574F">
              <w:rPr>
                <w:rFonts w:cs="Arial"/>
                <w:color w:val="000000"/>
              </w:rPr>
              <w:t>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05D76A0"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231889</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2C9CB483" w:rsidR="00090C23" w:rsidRPr="00A11746"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2C5DE02"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232633</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4BE2B317" w:rsidR="00090C23" w:rsidRPr="00132F20"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2FD5451"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231581</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2B10C882" w:rsidR="00610A1F" w:rsidRDefault="00610A1F">
      <w:pPr>
        <w:pStyle w:val="Heading1"/>
      </w:pPr>
      <w:bookmarkStart w:id="262" w:name="_Toc528971774"/>
      <w:bookmarkStart w:id="263" w:name="_Toc84238854"/>
      <w:bookmarkStart w:id="264" w:name="_Toc100044852"/>
      <w:bookmarkStart w:id="265" w:name="_Toc100304280"/>
      <w:bookmarkStart w:id="266" w:name="_Toc100304348"/>
      <w:bookmarkStart w:id="267" w:name="_Toc101174494"/>
      <w:bookmarkStart w:id="268" w:name="_Toc109604923"/>
      <w:bookmarkStart w:id="269" w:name="_Toc114493054"/>
      <w:r>
        <w:lastRenderedPageBreak/>
        <w:t>7</w:t>
      </w:r>
      <w:r>
        <w:tab/>
        <w:t xml:space="preserve">TSG RAN / RAN WG3 meeting schedule for </w:t>
      </w:r>
      <w:bookmarkEnd w:id="262"/>
      <w:bookmarkEnd w:id="263"/>
      <w:bookmarkEnd w:id="264"/>
      <w:bookmarkEnd w:id="265"/>
      <w:bookmarkEnd w:id="266"/>
      <w:bookmarkEnd w:id="267"/>
      <w:bookmarkEnd w:id="268"/>
      <w:bookmarkEnd w:id="269"/>
      <w:r>
        <w:t>2023</w:t>
      </w:r>
      <w:r w:rsidR="00DC3982">
        <w:t xml:space="preserve"> and 2024</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rsidTr="00DC3982">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r w:rsidR="00DC3982" w14:paraId="44025B29"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94A13" w14:textId="24DC95FF" w:rsidR="00DC3982" w:rsidRDefault="00EB6A93" w:rsidP="00F75F1B">
            <w:pPr>
              <w:pStyle w:val="TAL0"/>
            </w:pPr>
            <w:r>
              <w:rPr>
                <w:rFonts w:hint="eastAsia"/>
              </w:rPr>
              <w:t>F</w:t>
            </w:r>
            <w:r>
              <w:t>eb.</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5B3BBBC7" w14:textId="71D28E08" w:rsidR="00DC3982" w:rsidRDefault="00EB6A93" w:rsidP="00F75F1B">
            <w:pPr>
              <w:pStyle w:val="TAL0"/>
            </w:pPr>
            <w:r>
              <w:t>3GPPRAN3#123</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1D9FAB52" w14:textId="01EB986B"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17C1D18" w14:textId="3D12688F" w:rsidR="00DC3982" w:rsidRDefault="00EB6A93" w:rsidP="00F75F1B">
            <w:pPr>
              <w:pStyle w:val="TAL0"/>
            </w:pPr>
            <w:r>
              <w:t>26 Feb. - 1 Mar.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6174CCF3" w14:textId="5BE86F89" w:rsidR="00DC3982" w:rsidRDefault="00EB6A93" w:rsidP="00F75F1B">
            <w:pPr>
              <w:pStyle w:val="TAL0"/>
            </w:pPr>
            <w:r>
              <w:t>Athens</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8E77F10" w14:textId="5B484A28" w:rsidR="00DC3982" w:rsidRDefault="00EB6A93" w:rsidP="00F75F1B">
            <w:pPr>
              <w:pStyle w:val="TAL0"/>
            </w:pPr>
            <w:r>
              <w:t>GR</w:t>
            </w:r>
          </w:p>
        </w:tc>
      </w:tr>
      <w:tr w:rsidR="00DC3982" w14:paraId="58508CC3"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046A3" w14:textId="07690DD9" w:rsidR="00DC3982" w:rsidRDefault="00EB6A93" w:rsidP="00F75F1B">
            <w:pPr>
              <w:pStyle w:val="TAL0"/>
            </w:pPr>
            <w:r>
              <w:t>Mar.</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37282C6" w14:textId="2559B008" w:rsidR="00DC3982" w:rsidRDefault="00EB6A93" w:rsidP="00F75F1B">
            <w:pPr>
              <w:pStyle w:val="TAL0"/>
            </w:pPr>
            <w:r>
              <w:t>3GPPRAN#103</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0B0FE28A" w14:textId="29E4B276"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7B727E4D" w14:textId="53DEFCE4" w:rsidR="00DC3982" w:rsidRDefault="00EB6A93" w:rsidP="00F75F1B">
            <w:pPr>
              <w:pStyle w:val="TAL0"/>
            </w:pPr>
            <w:r>
              <w:t>28 - 21 Mar.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72645CAF" w14:textId="7DD4EF7E" w:rsidR="00DC3982" w:rsidRDefault="00EB6A93" w:rsidP="00F75F1B">
            <w:pPr>
              <w:pStyle w:val="TAL0"/>
            </w:pPr>
            <w:r>
              <w:t>Maastricht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F44AA93" w14:textId="7FCEC91E" w:rsidR="00DC3982" w:rsidRDefault="00EB6A93" w:rsidP="00F75F1B">
            <w:pPr>
              <w:pStyle w:val="TAL0"/>
            </w:pPr>
            <w:r>
              <w:t>NL</w:t>
            </w:r>
          </w:p>
        </w:tc>
      </w:tr>
      <w:tr w:rsidR="00DC3982" w14:paraId="58DED8B2"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A3454" w14:textId="07F8DF1D" w:rsidR="00DC3982" w:rsidRDefault="00EB6A93" w:rsidP="00F75F1B">
            <w:pPr>
              <w:pStyle w:val="TAL0"/>
            </w:pPr>
            <w:r>
              <w:t>Apr.</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0562C1E" w14:textId="470257B0" w:rsidR="00DC3982" w:rsidRDefault="00EB6A93" w:rsidP="00F75F1B">
            <w:pPr>
              <w:pStyle w:val="TAL0"/>
            </w:pPr>
            <w:r>
              <w:t>3GPPRAN3#123-bis</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4E75E2E" w14:textId="0D6012F1"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B14D81D" w14:textId="147F904F" w:rsidR="00DC3982" w:rsidRDefault="00EB6A93" w:rsidP="00F75F1B">
            <w:pPr>
              <w:pStyle w:val="TAL0"/>
            </w:pPr>
            <w:r>
              <w:t>15 - 19 Apr.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9B39C5D" w14:textId="6D8C924E" w:rsidR="00DC3982" w:rsidRDefault="00EB6A93" w:rsidP="00F75F1B">
            <w:pPr>
              <w:pStyle w:val="TAL0"/>
            </w:pPr>
            <w:r>
              <w:t>(China)</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A826EBB" w14:textId="499D1DA4" w:rsidR="00DC3982" w:rsidRDefault="00EB6A93" w:rsidP="00F75F1B">
            <w:pPr>
              <w:pStyle w:val="TAL0"/>
            </w:pPr>
            <w:r>
              <w:t>CN</w:t>
            </w:r>
          </w:p>
        </w:tc>
      </w:tr>
      <w:tr w:rsidR="00DC3982" w14:paraId="67EAAA7D"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103308" w14:textId="10F34861" w:rsidR="00DC3982" w:rsidRDefault="00EB6A93" w:rsidP="00F75F1B">
            <w:pPr>
              <w:pStyle w:val="TAL0"/>
            </w:pPr>
            <w:r>
              <w:t>May</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282A833" w14:textId="164CEB0E" w:rsidR="00DC3982" w:rsidRDefault="00EB6A93" w:rsidP="00F75F1B">
            <w:pPr>
              <w:pStyle w:val="TAL0"/>
            </w:pPr>
            <w:r>
              <w:t>3GPPRAN3#124</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197B94C1" w14:textId="6EC3CF01"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35067D11" w14:textId="49C95F82" w:rsidR="00DC3982" w:rsidRDefault="00EB6A93" w:rsidP="00F75F1B">
            <w:pPr>
              <w:pStyle w:val="TAL0"/>
            </w:pPr>
            <w:r>
              <w:t>20 - 25 May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4F8BD8E" w14:textId="37C289A7" w:rsidR="00DC3982" w:rsidRDefault="00EB6A93" w:rsidP="00F75F1B">
            <w:pPr>
              <w:pStyle w:val="TAL0"/>
            </w:pPr>
            <w:r>
              <w:t>(Japan)</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58CDC42" w14:textId="75560A2A" w:rsidR="00DC3982" w:rsidRDefault="00EB6A93" w:rsidP="00F75F1B">
            <w:pPr>
              <w:pStyle w:val="TAL0"/>
            </w:pPr>
            <w:r>
              <w:t>JP</w:t>
            </w:r>
          </w:p>
        </w:tc>
      </w:tr>
      <w:tr w:rsidR="00DC3982" w14:paraId="0CD53B2B"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DAB6D" w14:textId="1F865649" w:rsidR="00DC3982" w:rsidRDefault="00EB6A93" w:rsidP="00F75F1B">
            <w:pPr>
              <w:pStyle w:val="TAL0"/>
            </w:pPr>
            <w:r>
              <w:t>Jun.</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23E657BB" w14:textId="67210A84" w:rsidR="00DC3982" w:rsidRDefault="00EB6A93" w:rsidP="00F75F1B">
            <w:pPr>
              <w:pStyle w:val="TAL0"/>
            </w:pPr>
            <w:r>
              <w:t>3GPPRAN#104</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6C06052" w14:textId="7BB761D8"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D3C1D41" w14:textId="615A8019" w:rsidR="00DC3982" w:rsidRDefault="00EB6A93" w:rsidP="00F75F1B">
            <w:pPr>
              <w:pStyle w:val="TAL0"/>
            </w:pPr>
            <w:r>
              <w:t>17 - 20 Jun.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763B1CED" w14:textId="4C4A388B" w:rsidR="00DC3982" w:rsidRDefault="00EB6A93" w:rsidP="00F75F1B">
            <w:pPr>
              <w:pStyle w:val="TAL0"/>
            </w:pPr>
            <w:r>
              <w:t>(China)</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4D1B9E4" w14:textId="2197D86C" w:rsidR="00DC3982" w:rsidRDefault="00EB6A93" w:rsidP="00F75F1B">
            <w:pPr>
              <w:pStyle w:val="TAL0"/>
            </w:pPr>
            <w:r>
              <w:t>CN</w:t>
            </w:r>
          </w:p>
        </w:tc>
      </w:tr>
      <w:tr w:rsidR="00DC3982" w14:paraId="0708C312"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BC759" w14:textId="37629C59" w:rsidR="00DC3982" w:rsidRDefault="00EB6A93" w:rsidP="00F75F1B">
            <w:pPr>
              <w:pStyle w:val="TAL0"/>
            </w:pPr>
            <w:r>
              <w:t>Aug.</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019B5317" w14:textId="5319994D" w:rsidR="00DC3982" w:rsidRDefault="00EB6A93" w:rsidP="00F75F1B">
            <w:pPr>
              <w:pStyle w:val="TAL0"/>
            </w:pPr>
            <w:r>
              <w:t>3GPPRAN3#125</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ECF3DD9" w14:textId="0570ABE9"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F8472EB" w14:textId="66C7A077" w:rsidR="00DC3982" w:rsidRDefault="00EB6A93" w:rsidP="00F75F1B">
            <w:pPr>
              <w:pStyle w:val="TAL0"/>
            </w:pPr>
            <w:r>
              <w:t>19 - 23 Aug.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07397273" w14:textId="75B857E7" w:rsidR="00DC3982" w:rsidRDefault="00EB6A93" w:rsidP="00F75F1B">
            <w:pPr>
              <w:pStyle w:val="TAL0"/>
            </w:pPr>
            <w:r>
              <w:t>(EU)</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41E8476C" w14:textId="07AF12E4" w:rsidR="00DC3982" w:rsidRDefault="00EB6A93" w:rsidP="00F75F1B">
            <w:pPr>
              <w:pStyle w:val="TAL0"/>
            </w:pPr>
            <w:r>
              <w:t>EU</w:t>
            </w:r>
          </w:p>
        </w:tc>
      </w:tr>
      <w:tr w:rsidR="00DC3982" w14:paraId="1C99F1AD"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8B057" w14:textId="55657516" w:rsidR="00DC3982" w:rsidRDefault="00EB6A93" w:rsidP="00F75F1B">
            <w:pPr>
              <w:pStyle w:val="TAL0"/>
            </w:pPr>
            <w:r>
              <w:t>Sep.</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62B1B0E7" w14:textId="60CA661E" w:rsidR="00DC3982" w:rsidRDefault="00EB6A93" w:rsidP="00F75F1B">
            <w:pPr>
              <w:pStyle w:val="TAL0"/>
            </w:pPr>
            <w:r>
              <w:t>3GPPRAN#105</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5DC69B4" w14:textId="0D6FF3B2"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03D00BCA" w14:textId="785E20CB" w:rsidR="00DC3982" w:rsidRDefault="00EB6A93" w:rsidP="00F75F1B">
            <w:pPr>
              <w:pStyle w:val="TAL0"/>
            </w:pPr>
            <w:r>
              <w:t>9 - 12 Spt.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F60FF5A" w14:textId="6F6383CD" w:rsidR="00DC3982" w:rsidRDefault="00EB6A93" w:rsidP="00F75F1B">
            <w:pPr>
              <w:pStyle w:val="TAL0"/>
            </w:pPr>
            <w:r>
              <w:t>Melbourne</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2730F7AA" w14:textId="33A66672" w:rsidR="00DC3982" w:rsidRDefault="00EB6A93" w:rsidP="00F75F1B">
            <w:pPr>
              <w:pStyle w:val="TAL0"/>
            </w:pPr>
            <w:r>
              <w:t>AU</w:t>
            </w:r>
          </w:p>
        </w:tc>
      </w:tr>
      <w:tr w:rsidR="00DC3982" w14:paraId="4D1BA0EB"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C99B3" w14:textId="5B8D7271" w:rsidR="00DC3982" w:rsidRDefault="00EB6A93" w:rsidP="00F75F1B">
            <w:pPr>
              <w:pStyle w:val="TAL0"/>
            </w:pPr>
            <w:r>
              <w:t>Oct.</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29F12F23" w14:textId="6F1ABDF3" w:rsidR="00DC3982" w:rsidRDefault="00EB6A93" w:rsidP="00F75F1B">
            <w:pPr>
              <w:pStyle w:val="TAL0"/>
            </w:pPr>
            <w:r>
              <w:t>3GPPRAN3#125-bis</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24AA13A7" w14:textId="5F657097"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BC0C184" w14:textId="38F9B1EC" w:rsidR="00DC3982" w:rsidRDefault="00EB6A93" w:rsidP="00F75F1B">
            <w:pPr>
              <w:pStyle w:val="TAL0"/>
            </w:pPr>
            <w:r>
              <w:t>14 - 18 Oct.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1CCCA23F" w14:textId="44CF4E01" w:rsidR="00DC3982" w:rsidRDefault="00EB6A93" w:rsidP="00F75F1B">
            <w:pPr>
              <w:pStyle w:val="TAL0"/>
            </w:pPr>
            <w:r>
              <w:t>(China)</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17914B0" w14:textId="103136DE" w:rsidR="00DC3982" w:rsidRDefault="00EB6A93" w:rsidP="00F75F1B">
            <w:pPr>
              <w:pStyle w:val="TAL0"/>
            </w:pPr>
            <w:r>
              <w:t>CN</w:t>
            </w:r>
          </w:p>
        </w:tc>
      </w:tr>
      <w:tr w:rsidR="00DC3982" w14:paraId="19E04E32"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A6928" w14:textId="66100123" w:rsidR="00DC3982" w:rsidRDefault="00EB6A93" w:rsidP="00F75F1B">
            <w:pPr>
              <w:pStyle w:val="TAL0"/>
            </w:pPr>
            <w:r>
              <w:t>Nov.</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50612CB9" w14:textId="57CE1012" w:rsidR="00DC3982" w:rsidRDefault="00EB6A93" w:rsidP="00F75F1B">
            <w:pPr>
              <w:pStyle w:val="TAL0"/>
            </w:pPr>
            <w:r>
              <w:t>3GPPRAN3#126</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AFDA586" w14:textId="6895532A"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FC3EA3C" w14:textId="6B5BCD7A" w:rsidR="00DC3982" w:rsidRDefault="00EB6A93" w:rsidP="00F75F1B">
            <w:pPr>
              <w:pStyle w:val="TAL0"/>
            </w:pPr>
            <w:r>
              <w:t>18 - 22 Nov.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09FDD080" w14:textId="1E2F9881" w:rsidR="00DC3982" w:rsidRDefault="00EB6A93" w:rsidP="00F75F1B">
            <w:pPr>
              <w:pStyle w:val="TAL0"/>
            </w:pPr>
            <w:r>
              <w:t>Orlando</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93463AA" w14:textId="55FFC580" w:rsidR="00DC3982" w:rsidRDefault="00EB6A93" w:rsidP="00F75F1B">
            <w:pPr>
              <w:pStyle w:val="TAL0"/>
            </w:pPr>
            <w:r>
              <w:t>US</w:t>
            </w:r>
          </w:p>
        </w:tc>
      </w:tr>
      <w:tr w:rsidR="00DC3982" w14:paraId="08F072F6" w14:textId="77777777" w:rsidTr="00DC3982">
        <w:trPr>
          <w:trHeight w:val="397"/>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AFC0C" w14:textId="44F3E864" w:rsidR="00DC3982" w:rsidRDefault="00EB6A93" w:rsidP="00F75F1B">
            <w:pPr>
              <w:pStyle w:val="TAL0"/>
            </w:pPr>
            <w:r>
              <w:t>Dec.</w:t>
            </w:r>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6094466D" w14:textId="0910DC8D" w:rsidR="00DC3982" w:rsidRDefault="00EB6A93" w:rsidP="00F75F1B">
            <w:pPr>
              <w:pStyle w:val="TAL0"/>
            </w:pPr>
            <w:r>
              <w:t>3GPPRAN#106</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35EBD48" w14:textId="690AB0F0" w:rsidR="00DC3982" w:rsidRDefault="00EB6A93" w:rsidP="00F75F1B">
            <w:pPr>
              <w:pStyle w:val="TAL0"/>
            </w:pPr>
            <w:r>
              <w:t>Ordinary</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54904C65" w14:textId="5835C72E" w:rsidR="00DC3982" w:rsidRDefault="00EB6A93" w:rsidP="00F75F1B">
            <w:pPr>
              <w:pStyle w:val="TAL0"/>
            </w:pPr>
            <w:r>
              <w:t>9 - 12 Dec. 2024</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3ECFA558" w14:textId="59DC345A" w:rsidR="00DC3982" w:rsidRDefault="00EB6A93" w:rsidP="00F75F1B">
            <w:pPr>
              <w:pStyle w:val="TAL0"/>
            </w:pPr>
            <w:r>
              <w:t>(EU)</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F06F4F7" w14:textId="740B903F" w:rsidR="00DC3982" w:rsidRDefault="00EB6A93" w:rsidP="00F75F1B">
            <w:pPr>
              <w:pStyle w:val="TAL0"/>
            </w:pPr>
            <w:r>
              <w:t>EU</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0" w:name="_Toc528971775"/>
      <w:bookmarkStart w:id="271" w:name="_Toc84238855"/>
      <w:bookmarkStart w:id="272" w:name="_Toc100044853"/>
      <w:bookmarkStart w:id="273" w:name="_Toc100304281"/>
      <w:bookmarkStart w:id="274" w:name="_Toc100304349"/>
      <w:bookmarkStart w:id="275" w:name="_Toc101174495"/>
      <w:bookmarkStart w:id="276" w:name="_Toc109604924"/>
      <w:bookmarkStart w:id="277" w:name="_Toc114493055"/>
      <w:bookmarkStart w:id="278" w:name="historyclause"/>
      <w:r>
        <w:lastRenderedPageBreak/>
        <w:t>Annex A:</w:t>
      </w:r>
      <w:r w:rsidR="00F82ADE">
        <w:br/>
      </w:r>
      <w:r>
        <w:t>Isolated Impact CRs for RAN WG3 interfaces</w:t>
      </w:r>
      <w:bookmarkEnd w:id="270"/>
      <w:bookmarkEnd w:id="271"/>
      <w:bookmarkEnd w:id="272"/>
      <w:bookmarkEnd w:id="273"/>
      <w:bookmarkEnd w:id="274"/>
      <w:bookmarkEnd w:id="275"/>
      <w:bookmarkEnd w:id="276"/>
      <w:bookmarkEnd w:id="277"/>
    </w:p>
    <w:p w14:paraId="687DED18" w14:textId="77777777" w:rsidR="00610A1F" w:rsidRDefault="00610A1F" w:rsidP="00A56602">
      <w:pPr>
        <w:pStyle w:val="Heading2"/>
      </w:pPr>
      <w:bookmarkStart w:id="279" w:name="_Toc528971776"/>
      <w:bookmarkStart w:id="280" w:name="_Toc84238856"/>
      <w:bookmarkStart w:id="281" w:name="_Toc100044854"/>
      <w:bookmarkStart w:id="282" w:name="_Toc100304282"/>
      <w:bookmarkStart w:id="283" w:name="_Toc100304350"/>
      <w:bookmarkStart w:id="284" w:name="_Toc101174496"/>
      <w:bookmarkStart w:id="285" w:name="_Toc109604925"/>
      <w:bookmarkStart w:id="286" w:name="_Toc114493056"/>
      <w:r>
        <w:t>A.1</w:t>
      </w:r>
      <w:r>
        <w:tab/>
        <w:t>Introduction</w:t>
      </w:r>
      <w:bookmarkEnd w:id="279"/>
      <w:bookmarkEnd w:id="280"/>
      <w:bookmarkEnd w:id="281"/>
      <w:bookmarkEnd w:id="282"/>
      <w:bookmarkEnd w:id="283"/>
      <w:bookmarkEnd w:id="284"/>
      <w:bookmarkEnd w:id="285"/>
      <w:bookmarkEnd w:id="286"/>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7" w:name="_Toc528971777"/>
      <w:bookmarkStart w:id="288" w:name="_Toc100304283"/>
      <w:bookmarkStart w:id="289" w:name="_Toc100304351"/>
      <w:bookmarkStart w:id="290" w:name="_Toc101174497"/>
      <w:bookmarkStart w:id="291" w:name="_Toc109604926"/>
      <w:bookmarkStart w:id="292" w:name="_Toc114493057"/>
      <w:bookmarkStart w:id="293" w:name="_Toc84238857"/>
      <w:bookmarkStart w:id="294" w:name="_Toc100044855"/>
      <w:r>
        <w:t>A.2</w:t>
      </w:r>
      <w:r>
        <w:tab/>
        <w:t>Illustrating Isolated Impact Usage</w:t>
      </w:r>
      <w:bookmarkEnd w:id="287"/>
      <w:bookmarkEnd w:id="288"/>
      <w:bookmarkEnd w:id="289"/>
      <w:bookmarkEnd w:id="290"/>
      <w:bookmarkEnd w:id="291"/>
      <w:bookmarkEnd w:id="292"/>
      <w:bookmarkEnd w:id="293"/>
      <w:bookmarkEnd w:id="294"/>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5" w:name="_Toc528971778"/>
      <w:bookmarkStart w:id="296" w:name="_Toc84238858"/>
      <w:bookmarkStart w:id="297" w:name="_Toc100044856"/>
      <w:bookmarkStart w:id="298" w:name="_Toc100304284"/>
      <w:bookmarkStart w:id="299" w:name="_Toc100304352"/>
      <w:bookmarkStart w:id="300" w:name="_Toc101174498"/>
      <w:bookmarkStart w:id="301" w:name="_Toc109604927"/>
      <w:bookmarkStart w:id="302" w:name="_Toc114493058"/>
      <w:r>
        <w:t>A.3</w:t>
      </w:r>
      <w:r>
        <w:tab/>
        <w:t>Example of usage of Impact Analysis</w:t>
      </w:r>
      <w:bookmarkEnd w:id="295"/>
      <w:bookmarkEnd w:id="296"/>
      <w:bookmarkEnd w:id="297"/>
      <w:bookmarkEnd w:id="298"/>
      <w:bookmarkEnd w:id="299"/>
      <w:bookmarkEnd w:id="300"/>
      <w:bookmarkEnd w:id="301"/>
      <w:bookmarkEnd w:id="302"/>
    </w:p>
    <w:p w14:paraId="5FCC8483" w14:textId="77777777" w:rsidR="00610A1F" w:rsidRDefault="00610A1F">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Change text of section 8.9.2 to be clear that CN stops TRELOCcomplete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3" w:name="_Toc528971779"/>
      <w:bookmarkStart w:id="304" w:name="_Toc84238859"/>
      <w:bookmarkStart w:id="305" w:name="_Toc100044857"/>
      <w:bookmarkStart w:id="306" w:name="_Toc100304285"/>
      <w:bookmarkStart w:id="307" w:name="_Toc100304353"/>
      <w:bookmarkStart w:id="308" w:name="_Toc114493059"/>
      <w:bookmarkStart w:id="309" w:name="_Toc101174499"/>
      <w:bookmarkStart w:id="310" w:name="_Toc109604928"/>
      <w:r>
        <w:rPr>
          <w:lang w:eastAsia="zh-CN"/>
        </w:rPr>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r>
        <w:rPr>
          <w:i/>
          <w:iCs/>
          <w:lang w:eastAsia="zh-CN"/>
        </w:rPr>
        <w:t>Iename</w:t>
      </w:r>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t>Annex C:</w:t>
      </w:r>
      <w:r>
        <w:br/>
      </w:r>
      <w:bookmarkStart w:id="311" w:name="_Hlk65490576"/>
      <w:r>
        <w:t>History of TSG RAN WG3 meetings</w:t>
      </w:r>
      <w:bookmarkEnd w:id="303"/>
      <w:bookmarkEnd w:id="304"/>
      <w:bookmarkEnd w:id="305"/>
      <w:bookmarkEnd w:id="306"/>
      <w:bookmarkEnd w:id="307"/>
      <w:bookmarkEnd w:id="308"/>
      <w:bookmarkEnd w:id="309"/>
      <w:bookmarkEnd w:id="310"/>
      <w:bookmarkEnd w:id="311"/>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Atte Länsisalmi</w:t>
            </w:r>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r>
              <w:t>Nynäshamn,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r>
              <w:rPr>
                <w:lang w:val="fr-FR"/>
              </w:rPr>
              <w:t>Finland</w:t>
            </w:r>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5 (06.10.-08.10.99, Kyongju,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5 (06.10.-08.10.99, Kyongju, Korea)</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5 (06.10.-08.10.99, Kyongju, Korea)</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Jean-Marie Calmel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r>
              <w:rPr>
                <w:lang w:val="fr-FR"/>
              </w:rPr>
              <w:t>Finland</w:t>
            </w:r>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Jean-Marie Calmel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r>
              <w:t>Lidingö</w:t>
            </w:r>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Jean-Marie Calmel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Jean-Marie Calmel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r>
              <w:rPr>
                <w:lang w:val="fr-FR"/>
              </w:rPr>
              <w:t>Finland</w:t>
            </w:r>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r>
              <w:rPr>
                <w:lang w:val="fr-FR"/>
              </w:rPr>
              <w:t>Makuhari</w:t>
            </w:r>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r>
              <w:t>Voesendorf, Vienna</w:t>
            </w:r>
          </w:p>
        </w:tc>
        <w:tc>
          <w:tcPr>
            <w:tcW w:w="1379" w:type="dxa"/>
          </w:tcPr>
          <w:p w14:paraId="78C9EFD3" w14:textId="77777777" w:rsidR="00610A1F" w:rsidRDefault="00610A1F" w:rsidP="00F75F1B">
            <w:pPr>
              <w:pStyle w:val="TAL0"/>
              <w:rPr>
                <w:lang w:val="fr-FR"/>
              </w:rPr>
            </w:pPr>
            <w:r>
              <w:rPr>
                <w:lang w:val="fr-FR"/>
              </w:rPr>
              <w:t>Austria</w:t>
            </w:r>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15 (05.03.-08.03.02, Cheju, Korea)</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20 (03.06.-06.06.03, Hämeenlinna,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20 (03.06.-06.06.03, Hämeenlinna,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Juergen Caldenhoven</w:t>
            </w:r>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Juergen Caldenhoven</w:t>
            </w:r>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Juergen Caldenhoven</w:t>
            </w:r>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Juergen Caldenhoven</w:t>
            </w:r>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Juergen Caldenhoven</w:t>
            </w:r>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Juergen Caldenhoven</w:t>
            </w:r>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Juergen Caldenhoven</w:t>
            </w:r>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Juergen Caldenhoven</w:t>
            </w:r>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Juergen Caldenhoven</w:t>
            </w:r>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Juergen Caldenhoven</w:t>
            </w:r>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Juergen Caldenhoven</w:t>
            </w:r>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Juergen Caldenhoven</w:t>
            </w:r>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Juergen Caldenhoven</w:t>
            </w:r>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r>
              <w:rPr>
                <w:rFonts w:cs="Arial"/>
              </w:rPr>
              <w:t>Datang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Juergen Caldenhoven</w:t>
            </w:r>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Juergen Caldenhoven</w:t>
            </w:r>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Juergen Caldenhoven</w:t>
            </w:r>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Juergen Caldenhoven</w:t>
            </w:r>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35 (06.03 - 09.03, Lemessos,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Juergen Caldenhoven</w:t>
            </w:r>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36(29.05-01.06.07, Busan,Korea)</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Juergen Caldenhoven</w:t>
            </w:r>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36(29.05-01.06.07, Busan,Korea)</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Juergen Caldenhoven</w:t>
            </w:r>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Juergen Caldenhoven</w:t>
            </w:r>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Juergen Caldenhoven</w:t>
            </w:r>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Juergen Caldenhoven</w:t>
            </w:r>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Juergen Caldenhoven</w:t>
            </w:r>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40(27.06.-20.08.08, Prague,Chech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Juergen Caldenhoven</w:t>
            </w:r>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40(27.06.-20.08.08, Prague,Chech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Juergen Caldenhoven</w:t>
            </w:r>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Juergen Caldenhoven</w:t>
            </w:r>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2" w:name="OLE_LINK5"/>
            <w:bookmarkStart w:id="313" w:name="OLE_LINK6"/>
            <w:r>
              <w:t>European Friends of 3GPP</w:t>
            </w:r>
            <w:bookmarkEnd w:id="312"/>
            <w:bookmarkEnd w:id="313"/>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4" w:name="OLE_LINK7"/>
            <w:bookmarkStart w:id="315" w:name="OLE_LINK8"/>
            <w:r>
              <w:t>56 (13.06 - 15.06.12, Ljubljana, Slovenia)</w:t>
            </w:r>
            <w:bookmarkEnd w:id="314"/>
            <w:bookmarkEnd w:id="315"/>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6" w:name="OLE_LINK11"/>
            <w:r>
              <w:t>European Friends of 3GPP</w:t>
            </w:r>
            <w:bookmarkEnd w:id="316"/>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Young-Ik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5B9894E5" w:rsidR="000E436A" w:rsidRDefault="00CC7A95" w:rsidP="00F75F1B">
            <w:pPr>
              <w:pStyle w:val="TAL0"/>
            </w:pPr>
            <w:r>
              <w:t>R3-23</w:t>
            </w:r>
            <w:r w:rsidR="00FB1B67">
              <w:t>5002</w:t>
            </w:r>
          </w:p>
        </w:tc>
      </w:tr>
      <w:tr w:rsidR="00FB1B67" w14:paraId="659D32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81995D4" w14:textId="77777777" w:rsidR="00FB1B67" w:rsidRDefault="00FB1B67" w:rsidP="00F75F1B">
            <w:pPr>
              <w:pStyle w:val="TAL0"/>
              <w:rPr>
                <w:rStyle w:val="Strong"/>
                <w:b w:val="0"/>
              </w:rPr>
            </w:pPr>
          </w:p>
        </w:tc>
        <w:tc>
          <w:tcPr>
            <w:tcW w:w="1164" w:type="dxa"/>
            <w:tcBorders>
              <w:top w:val="single" w:sz="4" w:space="0" w:color="auto"/>
              <w:left w:val="single" w:sz="4" w:space="0" w:color="auto"/>
              <w:bottom w:val="single" w:sz="4" w:space="0" w:color="auto"/>
              <w:right w:val="single" w:sz="4" w:space="0" w:color="auto"/>
            </w:tcBorders>
          </w:tcPr>
          <w:p w14:paraId="3895CB18" w14:textId="709D6F66" w:rsidR="00FB1B67" w:rsidRDefault="00FB1B67" w:rsidP="00F75F1B">
            <w:pPr>
              <w:pStyle w:val="TAL0"/>
            </w:pPr>
            <w:r>
              <w:t>R3-23xxxx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7" w:name="_Toc528971780"/>
      <w:bookmarkStart w:id="318" w:name="_Toc100304286"/>
      <w:bookmarkStart w:id="319" w:name="_Toc100304354"/>
      <w:bookmarkStart w:id="320" w:name="_Toc101174500"/>
      <w:bookmarkStart w:id="321" w:name="_Toc109604929"/>
      <w:bookmarkStart w:id="322" w:name="_Toc114493060"/>
      <w:bookmarkStart w:id="323" w:name="_Toc84238860"/>
      <w:bookmarkStart w:id="324" w:name="_Toc100044858"/>
      <w:r>
        <w:t>Annex D:</w:t>
      </w:r>
      <w:r>
        <w:br/>
        <w:t>Change history</w:t>
      </w:r>
      <w:bookmarkEnd w:id="317"/>
      <w:bookmarkEnd w:id="318"/>
      <w:bookmarkEnd w:id="319"/>
      <w:bookmarkEnd w:id="320"/>
      <w:bookmarkEnd w:id="321"/>
      <w:bookmarkEnd w:id="322"/>
      <w:bookmarkEnd w:id="323"/>
      <w:bookmarkEnd w:id="32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5" w:name="_Hlk111483867"/>
            <w:r>
              <w:t>Vers.</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r>
              <w:rPr>
                <w:lang w:val="en-US"/>
              </w:rPr>
              <w:t>Tdoc</w:t>
            </w:r>
          </w:p>
        </w:tc>
        <w:tc>
          <w:tcPr>
            <w:tcW w:w="5562" w:type="dxa"/>
          </w:tcPr>
          <w:p w14:paraId="5C497736" w14:textId="77777777" w:rsidR="00610A1F" w:rsidRDefault="00610A1F">
            <w:pPr>
              <w:pStyle w:val="TAH"/>
              <w:rPr>
                <w:lang w:val="en-US"/>
              </w:rPr>
            </w:pPr>
            <w:r>
              <w:rPr>
                <w:lang w:val="en-US"/>
              </w:rPr>
              <w:t>Remarks</w:t>
            </w:r>
          </w:p>
        </w:tc>
      </w:tr>
      <w:bookmarkEnd w:id="325"/>
      <w:tr w:rsidR="00DC3982" w:rsidRPr="00E07472" w14:paraId="4A16AE86" w14:textId="77777777" w:rsidTr="00777E14">
        <w:tc>
          <w:tcPr>
            <w:tcW w:w="780" w:type="dxa"/>
          </w:tcPr>
          <w:p w14:paraId="1003BA6C" w14:textId="7927EEED" w:rsidR="00DC3982" w:rsidRDefault="00DC3982" w:rsidP="00DC3982">
            <w:pPr>
              <w:pStyle w:val="TAL0"/>
            </w:pPr>
            <w:r>
              <w:t>1.48.0</w:t>
            </w:r>
          </w:p>
        </w:tc>
        <w:tc>
          <w:tcPr>
            <w:tcW w:w="1596" w:type="dxa"/>
          </w:tcPr>
          <w:p w14:paraId="7A138E2F" w14:textId="0C05F881" w:rsidR="00DC3982" w:rsidRDefault="00DC3982" w:rsidP="00DC3982">
            <w:pPr>
              <w:pStyle w:val="TAL0"/>
            </w:pPr>
            <w:r>
              <w:t>October 2023</w:t>
            </w:r>
          </w:p>
        </w:tc>
        <w:tc>
          <w:tcPr>
            <w:tcW w:w="817" w:type="dxa"/>
          </w:tcPr>
          <w:p w14:paraId="5B428FD1" w14:textId="5C1B30D2" w:rsidR="00DC3982" w:rsidRDefault="00DC3982" w:rsidP="00DC3982">
            <w:pPr>
              <w:pStyle w:val="TAL0"/>
            </w:pPr>
            <w:r>
              <w:t>121-bis</w:t>
            </w:r>
          </w:p>
        </w:tc>
        <w:tc>
          <w:tcPr>
            <w:tcW w:w="1276" w:type="dxa"/>
          </w:tcPr>
          <w:p w14:paraId="239430C0" w14:textId="0097C6FF" w:rsidR="00DC3982" w:rsidRDefault="00DC3982" w:rsidP="00DC3982">
            <w:pPr>
              <w:pStyle w:val="TAL0"/>
            </w:pPr>
            <w:r>
              <w:t>R3-23</w:t>
            </w:r>
            <w:r w:rsidR="009F4C8A">
              <w:t>5163</w:t>
            </w:r>
          </w:p>
        </w:tc>
        <w:tc>
          <w:tcPr>
            <w:tcW w:w="5562" w:type="dxa"/>
          </w:tcPr>
          <w:p w14:paraId="071EF7D7" w14:textId="7E800503" w:rsidR="00DC3982" w:rsidRDefault="00DC3982" w:rsidP="00DC3982">
            <w:pPr>
              <w:pStyle w:val="TAL0"/>
            </w:pPr>
            <w:r>
              <w:t>Input document for RAN3#121-bis, updating status of WIs</w:t>
            </w:r>
            <w:r w:rsidR="00EB6A93">
              <w:t xml:space="preserve"> and meeting schedule</w:t>
            </w:r>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NB-IoT AdHoc</w:t>
            </w:r>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Input document for RAN3 NB-IoT AdHoc</w:t>
            </w:r>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326" w:name="OLE_LINK1"/>
            <w:bookmarkStart w:id="327" w:name="OLE_LINK2"/>
            <w:r>
              <w:rPr>
                <w:lang w:val="en-US"/>
              </w:rPr>
              <w:t>Input document for RAN3#73bis</w:t>
            </w:r>
            <w:bookmarkEnd w:id="326"/>
            <w:bookmarkEnd w:id="327"/>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Agreed roposal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t>26</w:t>
            </w:r>
          </w:p>
        </w:tc>
        <w:tc>
          <w:tcPr>
            <w:tcW w:w="1276" w:type="dxa"/>
          </w:tcPr>
          <w:p w14:paraId="6289D202" w14:textId="77777777" w:rsidR="00DC3982" w:rsidRDefault="00DC3982" w:rsidP="00DC3982">
            <w:pPr>
              <w:pStyle w:val="TAL0"/>
              <w:rPr>
                <w:rFonts w:cs="Arial"/>
                <w:lang w:val="en-US"/>
              </w:rPr>
            </w:pPr>
            <w:r>
              <w:rPr>
                <w:rFonts w:cs="Arial"/>
                <w:lang w:val="en-US"/>
              </w:rPr>
              <w:t>R3-020291</w:t>
            </w:r>
          </w:p>
          <w:p w14:paraId="5C4A773C" w14:textId="77777777" w:rsidR="00DC3982" w:rsidRDefault="00DC3982" w:rsidP="00DC3982">
            <w:pPr>
              <w:pStyle w:val="TAL0"/>
              <w:rPr>
                <w:rFonts w:cs="Arial"/>
                <w:lang w:val="en-US"/>
              </w:rPr>
            </w:pPr>
            <w:r>
              <w:rPr>
                <w:rFonts w:cs="Arial"/>
                <w:lang w:val="en-US"/>
              </w:rPr>
              <w:t>R3-020005 (n.a.)</w:t>
            </w:r>
          </w:p>
        </w:tc>
        <w:tc>
          <w:tcPr>
            <w:tcW w:w="5562" w:type="dxa"/>
          </w:tcPr>
          <w:p w14:paraId="2FCD10D7" w14:textId="77777777" w:rsidR="00DC3982" w:rsidRDefault="00DC3982" w:rsidP="00DC3982">
            <w:pPr>
              <w:pStyle w:val="TAL0"/>
              <w:rPr>
                <w:rFonts w:cs="Arial"/>
              </w:rPr>
            </w:pPr>
            <w:r>
              <w:rPr>
                <w:rFonts w:cs="Arial"/>
              </w:rPr>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Made modifications based on tdoc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r>
              <w:rPr>
                <w:rFonts w:cs="Arial"/>
                <w:lang w:val="en-US"/>
              </w:rPr>
              <w:t>n.a.</w:t>
            </w:r>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r>
              <w:rPr>
                <w:rFonts w:cs="Arial"/>
                <w:lang w:val="en-US"/>
              </w:rPr>
              <w:t>n.a.</w:t>
            </w:r>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Ch.6.1: open issue list updated; ch.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(n.a.)</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New ch. 7 ‘Contents and Prioritisation in Release 00’ created.</w:t>
            </w:r>
          </w:p>
          <w:p w14:paraId="23AD2B0D" w14:textId="77777777" w:rsidR="00DC3982" w:rsidRDefault="00DC3982" w:rsidP="00DC3982">
            <w:pPr>
              <w:pStyle w:val="TAL0"/>
              <w:rPr>
                <w:rFonts w:cs="Arial"/>
              </w:rPr>
            </w:pPr>
            <w:r>
              <w:rPr>
                <w:rFonts w:cs="Arial"/>
              </w:rPr>
              <w:t>Features/functions deferred to RAN#7 at R3#8 (Abiko)  listed in ch. 6.3.1 (ref. Iub/Iur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Ch. 9 ‘Study items’ updated (old Iu SWG study items closed. SI: Iu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ch. 6. </w:t>
            </w:r>
            <w:r>
              <w:rPr>
                <w:rFonts w:cs="Arial"/>
                <w:lang w:val="fr-FR"/>
              </w:rPr>
              <w:t xml:space="preserve">SI-list updated.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r>
              <w:rPr>
                <w:rFonts w:cs="Arial"/>
                <w:lang w:val="en-US"/>
              </w:rPr>
              <w:t>n.a.</w:t>
            </w:r>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Ch. 6: milestones for xxxAP and user plane specifications updated according to agreements in Helsinki.</w:t>
            </w:r>
          </w:p>
          <w:p w14:paraId="6D0D8A3E" w14:textId="77777777" w:rsidR="00DC3982" w:rsidRDefault="00DC3982" w:rsidP="00DC3982">
            <w:pPr>
              <w:pStyle w:val="TAL0"/>
              <w:rPr>
                <w:rFonts w:cs="Arial"/>
              </w:rPr>
            </w:pPr>
            <w:r>
              <w:rPr>
                <w:rFonts w:cs="Arial"/>
              </w:rPr>
              <w:t>Ch. 7.1: SI-ARC/1 closed; ch.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r>
              <w:rPr>
                <w:rFonts w:cs="Arial"/>
                <w:lang w:val="en-US"/>
              </w:rPr>
              <w:t>n.a.</w:t>
            </w:r>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r>
              <w:rPr>
                <w:rFonts w:cs="Arial"/>
                <w:lang w:val="fr-FR"/>
              </w:rPr>
              <w:t>n.a.</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r>
              <w:rPr>
                <w:rFonts w:cs="Arial"/>
                <w:lang w:val="en-US"/>
              </w:rPr>
              <w:t>n.a.</w:t>
            </w:r>
          </w:p>
        </w:tc>
        <w:tc>
          <w:tcPr>
            <w:tcW w:w="5562" w:type="dxa"/>
          </w:tcPr>
          <w:p w14:paraId="30E8B4A5" w14:textId="77777777" w:rsidR="00DC3982" w:rsidRDefault="00DC3982" w:rsidP="00DC3982">
            <w:pPr>
              <w:pStyle w:val="TAL0"/>
              <w:rPr>
                <w:rFonts w:cs="Arial"/>
              </w:rPr>
            </w:pPr>
            <w:r>
              <w:rPr>
                <w:rFonts w:cs="Arial"/>
              </w:rPr>
              <w:t>Updated according to comments and changes made at WG3#2 in Nynäshamn,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ETSI Mobile Competence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278"/>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B013" w14:textId="77777777" w:rsidR="00FD66EE" w:rsidRDefault="00FD66EE">
      <w:pPr>
        <w:spacing w:after="0"/>
      </w:pPr>
      <w:r>
        <w:separator/>
      </w:r>
    </w:p>
  </w:endnote>
  <w:endnote w:type="continuationSeparator" w:id="0">
    <w:p w14:paraId="6617C96C" w14:textId="77777777" w:rsidR="00FD66EE" w:rsidRDefault="00FD6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DBDD" w14:textId="77777777" w:rsidR="00FD66EE" w:rsidRDefault="00FD66EE">
      <w:pPr>
        <w:spacing w:after="0"/>
      </w:pPr>
      <w:r>
        <w:separator/>
      </w:r>
    </w:p>
  </w:footnote>
  <w:footnote w:type="continuationSeparator" w:id="0">
    <w:p w14:paraId="3D01439A" w14:textId="77777777" w:rsidR="00FD66EE" w:rsidRDefault="00FD6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6C4BB39A" w:rsidR="00610A1F" w:rsidRDefault="00000000">
    <w:pPr>
      <w:pStyle w:val="Header"/>
      <w:framePr w:wrap="around" w:vAnchor="text" w:hAnchor="margin" w:xAlign="right" w:y="1"/>
      <w:widowControl/>
    </w:pPr>
    <w:fldSimple w:instr=" STYLEREF ZA ">
      <w:r w:rsidR="00B02336">
        <w:rPr>
          <w:noProof/>
        </w:rPr>
        <w:t>3GPP TR 30.531 V1.48.0 (2023-10)</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458942EB" w:rsidR="00610A1F" w:rsidRDefault="00000000">
    <w:pPr>
      <w:pStyle w:val="Header"/>
      <w:framePr w:wrap="around" w:vAnchor="text" w:hAnchor="margin" w:y="1"/>
      <w:widowControl/>
    </w:pPr>
    <w:fldSimple w:instr=" STYLEREF ZGSM ">
      <w:r w:rsidR="00B02336">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18237</Words>
  <Characters>103957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121951</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2</cp:revision>
  <dcterms:created xsi:type="dcterms:W3CDTF">2023-09-27T09:20:00Z</dcterms:created>
  <dcterms:modified xsi:type="dcterms:W3CDTF">2023-09-27T09:20:00Z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