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WG3 121-bis</w:t>
        <w:tab/>
        <w:t>R3-235030</w:t>
      </w:r>
    </w:p>
    <w:p>
      <w:pPr>
        <w:pStyle w:val="LSHeader"/>
      </w:pPr>
      <w:r>
        <w:t>Xiamen, China, 09 - 13 October, 2023</w:t>
      </w:r>
      <w:r>
        <w:br/>
      </w:r>
    </w:p>
    <w:p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52022">
        <w:rPr>
          <w:b/>
          <w:i/>
          <w:noProof/>
          <w:sz w:val="28"/>
        </w:rPr>
        <w:t>5774</w:t>
      </w:r>
    </w:p>
    <w:p w:rsidR="007B5F6A" w:rsidRPr="00DA53A0" w:rsidRDefault="003840C5" w:rsidP="00C85647">
      <w:pPr>
        <w:pStyle w:val="Header"/>
        <w:rPr>
          <w:sz w:val="22"/>
          <w:szCs w:val="22"/>
        </w:rPr>
      </w:pPr>
      <w:r>
        <w:rPr>
          <w:sz w:val="24"/>
        </w:rPr>
        <w:t>Goteborg, Sweden</w:t>
      </w:r>
      <w:r w:rsidR="00C85647">
        <w:rPr>
          <w:sz w:val="24"/>
        </w:rPr>
        <w:t xml:space="preserve">, </w:t>
      </w:r>
      <w:r>
        <w:rPr>
          <w:sz w:val="24"/>
        </w:rPr>
        <w:t>21 - 25 August</w:t>
      </w:r>
      <w:r w:rsidR="00810857">
        <w:rPr>
          <w:sz w:val="24"/>
        </w:rPr>
        <w:t xml:space="preserve"> </w:t>
      </w:r>
      <w:r w:rsidR="00C85647">
        <w:rPr>
          <w:sz w:val="24"/>
        </w:rPr>
        <w:t>2023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863A6">
        <w:rPr>
          <w:rFonts w:ascii="Arial" w:hAnsi="Arial" w:cs="Arial"/>
          <w:b/>
          <w:sz w:val="22"/>
          <w:szCs w:val="22"/>
        </w:rPr>
        <w:t xml:space="preserve">LS on </w:t>
      </w:r>
      <w:r w:rsidR="00C773BC" w:rsidRPr="00F863A6">
        <w:rPr>
          <w:rFonts w:ascii="Arial" w:hAnsi="Arial" w:cs="Arial"/>
          <w:b/>
          <w:sz w:val="22"/>
          <w:szCs w:val="22"/>
        </w:rPr>
        <w:t>Response to Reply LS on Support of network slices which have area of service not matching deployed tracking areas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3ED5" w:rsidRPr="00F863A6">
        <w:rPr>
          <w:rFonts w:ascii="Arial" w:hAnsi="Arial" w:cs="Arial" w:hint="eastAsia"/>
          <w:b/>
          <w:bCs/>
          <w:sz w:val="22"/>
          <w:szCs w:val="22"/>
          <w:lang w:eastAsia="zh-CN"/>
        </w:rPr>
        <w:t>R</w:t>
      </w:r>
      <w:r w:rsidR="00B83ED5" w:rsidRPr="00F863A6">
        <w:rPr>
          <w:rFonts w:ascii="Arial" w:hAnsi="Arial" w:cs="Arial"/>
          <w:b/>
          <w:bCs/>
          <w:sz w:val="22"/>
          <w:szCs w:val="22"/>
          <w:lang w:eastAsia="zh-CN"/>
        </w:rPr>
        <w:t>3-233432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3ED5" w:rsidRPr="00B83ED5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3ED5" w:rsidRPr="00B83ED5">
        <w:rPr>
          <w:rFonts w:ascii="Arial" w:hAnsi="Arial" w:cs="Arial"/>
          <w:b/>
          <w:bCs/>
          <w:sz w:val="22"/>
          <w:szCs w:val="22"/>
        </w:rPr>
        <w:t>eNS_Ph3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3ED5" w:rsidRPr="00B83ED5">
        <w:rPr>
          <w:rFonts w:ascii="Arial" w:hAnsi="Arial" w:cs="Arial"/>
          <w:b/>
          <w:sz w:val="22"/>
          <w:szCs w:val="22"/>
        </w:rPr>
        <w:t>SA5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3ED5" w:rsidRPr="00B83ED5">
        <w:rPr>
          <w:rFonts w:ascii="Arial" w:hAnsi="Arial" w:cs="Arial"/>
          <w:b/>
          <w:bCs/>
          <w:sz w:val="22"/>
          <w:szCs w:val="22"/>
        </w:rPr>
        <w:t>RAN3, 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B83ED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3ED5" w:rsidRPr="00B83ED5">
        <w:rPr>
          <w:rFonts w:ascii="Arial" w:hAnsi="Arial" w:cs="Arial"/>
          <w:b/>
          <w:bCs/>
          <w:sz w:val="22"/>
          <w:szCs w:val="22"/>
        </w:rPr>
        <w:t>Xu Ruiyue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83ED5">
        <w:rPr>
          <w:rFonts w:ascii="Arial" w:hAnsi="Arial" w:cs="Arial"/>
          <w:b/>
          <w:bCs/>
          <w:sz w:val="22"/>
          <w:szCs w:val="22"/>
        </w:rPr>
        <w:tab/>
      </w:r>
      <w:r w:rsidR="00B83ED5" w:rsidRPr="00B83ED5">
        <w:rPr>
          <w:rFonts w:ascii="Arial" w:hAnsi="Arial" w:cs="Arial"/>
          <w:b/>
          <w:bCs/>
          <w:sz w:val="22"/>
          <w:szCs w:val="22"/>
        </w:rPr>
        <w:t>xuruiyue (at) huawei (dot) com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83ED5" w:rsidRPr="004E3939" w:rsidRDefault="00B83ED5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83ED5" w:rsidRPr="00B22418">
        <w:rPr>
          <w:b/>
          <w:color w:val="000000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B97703" w:rsidRPr="00F863A6" w:rsidRDefault="00F863A6" w:rsidP="00FA0784">
      <w:pPr>
        <w:jc w:val="both"/>
        <w:rPr>
          <w:rFonts w:ascii="Arial" w:hAnsi="Arial" w:cs="Arial" w:hint="eastAsia"/>
          <w:bCs/>
          <w:lang w:eastAsia="zh-CN"/>
        </w:rPr>
      </w:pPr>
      <w:r w:rsidRPr="00F863A6">
        <w:rPr>
          <w:rFonts w:ascii="Arial" w:hAnsi="Arial" w:cs="Arial" w:hint="eastAsia"/>
          <w:bCs/>
          <w:lang w:eastAsia="zh-CN"/>
        </w:rPr>
        <w:t>S</w:t>
      </w:r>
      <w:r w:rsidRPr="00F863A6">
        <w:rPr>
          <w:rFonts w:ascii="Arial" w:hAnsi="Arial" w:cs="Arial"/>
          <w:bCs/>
          <w:lang w:eastAsia="zh-CN"/>
        </w:rPr>
        <w:t>A5 would like to thank RAN3 for their LS on Support of network slices which have area of service not matching deployed tracking areas.</w:t>
      </w:r>
    </w:p>
    <w:p w:rsidR="00F863A6" w:rsidRDefault="00F863A6" w:rsidP="00FA0784">
      <w:pPr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SA5</w:t>
      </w:r>
      <w:r w:rsidRPr="000B7E6E">
        <w:rPr>
          <w:rFonts w:ascii="Arial" w:hAnsi="Arial" w:cs="Arial"/>
          <w:bCs/>
          <w:lang w:eastAsia="zh-CN"/>
        </w:rPr>
        <w:t xml:space="preserve"> has discussed </w:t>
      </w:r>
      <w:r>
        <w:rPr>
          <w:rFonts w:ascii="Arial" w:hAnsi="Arial" w:cs="Arial"/>
          <w:bCs/>
          <w:lang w:eastAsia="zh-CN"/>
        </w:rPr>
        <w:t xml:space="preserve">the management aspect for the proposed three approaches for </w:t>
      </w:r>
      <w:r w:rsidRPr="000B7E6E">
        <w:rPr>
          <w:rFonts w:ascii="Arial" w:hAnsi="Arial" w:cs="Arial"/>
          <w:bCs/>
          <w:lang w:eastAsia="zh-CN"/>
        </w:rPr>
        <w:t>prepar</w:t>
      </w:r>
      <w:r>
        <w:rPr>
          <w:rFonts w:ascii="Arial" w:hAnsi="Arial" w:cs="Arial"/>
          <w:bCs/>
          <w:lang w:eastAsia="zh-CN"/>
        </w:rPr>
        <w:t>ing</w:t>
      </w:r>
      <w:r w:rsidRPr="000B7E6E">
        <w:rPr>
          <w:rFonts w:ascii="Arial" w:hAnsi="Arial" w:cs="Arial"/>
          <w:bCs/>
          <w:lang w:eastAsia="zh-CN"/>
        </w:rPr>
        <w:t xml:space="preserve"> NG-RAN resources to serve the alternative S-NSSAI</w:t>
      </w:r>
      <w:r>
        <w:rPr>
          <w:rFonts w:ascii="Arial" w:hAnsi="Arial" w:cs="Arial"/>
          <w:bCs/>
          <w:lang w:eastAsia="zh-CN"/>
        </w:rPr>
        <w:t>, following are the feedback:</w:t>
      </w:r>
      <w:r w:rsidRPr="000B7E6E">
        <w:rPr>
          <w:rFonts w:ascii="Arial" w:hAnsi="Arial" w:cs="Arial"/>
          <w:bCs/>
          <w:lang w:eastAsia="zh-CN"/>
        </w:rPr>
        <w:t xml:space="preserve"> </w:t>
      </w:r>
    </w:p>
    <w:p w:rsidR="00F863A6" w:rsidRDefault="00F863A6" w:rsidP="00FA0784">
      <w:pPr>
        <w:jc w:val="both"/>
        <w:rPr>
          <w:rFonts w:ascii="Arial" w:hAnsi="Arial" w:cs="Arial"/>
          <w:bCs/>
          <w:lang w:eastAsia="zh-CN"/>
        </w:rPr>
      </w:pPr>
      <w:r w:rsidRPr="00F863A6">
        <w:rPr>
          <w:rFonts w:ascii="Arial" w:hAnsi="Arial" w:cs="Arial" w:hint="eastAsia"/>
          <w:bCs/>
          <w:lang w:eastAsia="zh-CN"/>
        </w:rPr>
        <w:t>-</w:t>
      </w:r>
      <w:r w:rsidRPr="00F863A6">
        <w:rPr>
          <w:rFonts w:ascii="Arial" w:hAnsi="Arial" w:cs="Arial"/>
          <w:bCs/>
          <w:lang w:eastAsia="zh-CN"/>
        </w:rPr>
        <w:t xml:space="preserve"> Approach 1</w:t>
      </w:r>
      <w:r>
        <w:rPr>
          <w:rFonts w:ascii="Arial" w:hAnsi="Arial" w:cs="Arial"/>
          <w:bCs/>
          <w:lang w:eastAsia="zh-CN"/>
        </w:rPr>
        <w:t xml:space="preserve"> and </w:t>
      </w:r>
      <w:r w:rsidR="00BF75D1">
        <w:rPr>
          <w:rFonts w:ascii="Arial" w:hAnsi="Arial" w:cs="Arial" w:hint="eastAsia"/>
          <w:bCs/>
          <w:lang w:eastAsia="zh-CN"/>
        </w:rPr>
        <w:t>Approach</w:t>
      </w:r>
      <w:r w:rsidR="00BF75D1">
        <w:rPr>
          <w:rFonts w:ascii="Arial" w:hAnsi="Arial" w:cs="Arial"/>
          <w:bCs/>
          <w:lang w:eastAsia="zh-CN"/>
        </w:rPr>
        <w:t xml:space="preserve"> 3 are feasible, </w:t>
      </w:r>
      <w:r w:rsidR="00541633">
        <w:rPr>
          <w:rFonts w:ascii="Arial" w:hAnsi="Arial" w:cs="Arial"/>
          <w:bCs/>
          <w:lang w:eastAsia="zh-CN"/>
        </w:rPr>
        <w:t>which have been</w:t>
      </w:r>
      <w:r w:rsidR="0072487C">
        <w:rPr>
          <w:rFonts w:ascii="Arial" w:hAnsi="Arial" w:cs="Arial"/>
          <w:bCs/>
          <w:lang w:eastAsia="zh-CN"/>
        </w:rPr>
        <w:t xml:space="preserve"> supported by </w:t>
      </w:r>
      <w:r w:rsidR="00BF75D1">
        <w:rPr>
          <w:rFonts w:ascii="Arial" w:hAnsi="Arial" w:cs="Arial"/>
          <w:bCs/>
          <w:lang w:eastAsia="zh-CN"/>
        </w:rPr>
        <w:t>the RRMP</w:t>
      </w:r>
      <w:r w:rsidR="0072487C">
        <w:rPr>
          <w:rFonts w:ascii="Arial" w:hAnsi="Arial" w:cs="Arial"/>
          <w:bCs/>
          <w:lang w:eastAsia="zh-CN"/>
        </w:rPr>
        <w:t>olicyRatio defined in TS 28.541.</w:t>
      </w:r>
    </w:p>
    <w:p w:rsidR="0072487C" w:rsidRPr="0072487C" w:rsidRDefault="0072487C" w:rsidP="00FA0784">
      <w:pPr>
        <w:jc w:val="both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Cs/>
          <w:lang w:eastAsia="zh-CN"/>
        </w:rPr>
        <w:t>-</w:t>
      </w:r>
      <w:r w:rsidR="00FA0784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Approach 2 needs further discussion. The RRMPolicyRatio (defined in TS 28.541) for S-NSSAI(s) is generated/adjusted by OAM, and configured to gNB. </w:t>
      </w:r>
      <w:r>
        <w:rPr>
          <w:rFonts w:ascii="Arial" w:hAnsi="Arial" w:cs="Arial" w:hint="eastAsia"/>
          <w:bCs/>
          <w:lang w:eastAsia="zh-CN"/>
        </w:rPr>
        <w:t>gNB</w:t>
      </w:r>
      <w:r>
        <w:rPr>
          <w:rFonts w:ascii="Arial" w:hAnsi="Arial" w:cs="Arial"/>
          <w:bCs/>
          <w:lang w:eastAsia="zh-CN"/>
        </w:rPr>
        <w:t xml:space="preserve"> allocates the resources to UE based on configured </w:t>
      </w:r>
      <w:r w:rsidR="009E7CB3">
        <w:rPr>
          <w:rFonts w:ascii="Arial" w:hAnsi="Arial" w:cs="Arial"/>
          <w:bCs/>
          <w:lang w:eastAsia="zh-CN"/>
        </w:rPr>
        <w:t>RRMPolicyRatio and resource utilisation information</w:t>
      </w:r>
      <w:r>
        <w:rPr>
          <w:rFonts w:ascii="Arial" w:hAnsi="Arial" w:cs="Arial"/>
          <w:bCs/>
          <w:lang w:eastAsia="zh-CN"/>
        </w:rPr>
        <w:t xml:space="preserve">. </w:t>
      </w:r>
      <w:r w:rsidR="00487C2C">
        <w:rPr>
          <w:rFonts w:ascii="Arial" w:hAnsi="Arial" w:cs="Arial"/>
          <w:bCs/>
          <w:lang w:eastAsia="zh-CN"/>
        </w:rPr>
        <w:t>H</w:t>
      </w:r>
      <w:r>
        <w:rPr>
          <w:rFonts w:ascii="Arial" w:hAnsi="Arial" w:cs="Arial"/>
          <w:bCs/>
          <w:lang w:eastAsia="zh-CN"/>
        </w:rPr>
        <w:t xml:space="preserve">ow </w:t>
      </w:r>
      <w:r w:rsidR="00487C2C">
        <w:rPr>
          <w:rFonts w:ascii="Arial" w:hAnsi="Arial" w:cs="Arial"/>
          <w:bCs/>
          <w:lang w:eastAsia="zh-CN"/>
        </w:rPr>
        <w:t xml:space="preserve">the </w:t>
      </w:r>
      <w:r>
        <w:rPr>
          <w:rFonts w:ascii="Arial" w:hAnsi="Arial" w:cs="Arial"/>
          <w:bCs/>
          <w:lang w:eastAsia="zh-CN"/>
        </w:rPr>
        <w:t xml:space="preserve">AMF </w:t>
      </w:r>
      <w:r w:rsidRPr="0072487C">
        <w:rPr>
          <w:rFonts w:ascii="Arial" w:hAnsi="Arial" w:cs="Arial"/>
          <w:bCs/>
          <w:lang w:eastAsia="zh-CN"/>
        </w:rPr>
        <w:t>determine</w:t>
      </w:r>
      <w:r w:rsidR="00487C2C">
        <w:rPr>
          <w:rFonts w:ascii="Arial" w:hAnsi="Arial" w:cs="Arial"/>
          <w:bCs/>
          <w:lang w:eastAsia="zh-CN"/>
        </w:rPr>
        <w:t>s</w:t>
      </w:r>
      <w:r w:rsidRPr="0072487C">
        <w:rPr>
          <w:rFonts w:ascii="Arial" w:hAnsi="Arial" w:cs="Arial"/>
          <w:bCs/>
          <w:lang w:eastAsia="zh-CN"/>
        </w:rPr>
        <w:t xml:space="preserve"> the RRMPolicyRatio utilisation for the resources of potential Alternative S-NSSAIs</w:t>
      </w:r>
      <w:r>
        <w:rPr>
          <w:rFonts w:ascii="Arial" w:hAnsi="Arial" w:cs="Arial"/>
          <w:bCs/>
          <w:lang w:eastAsia="zh-CN"/>
        </w:rPr>
        <w:t>.</w:t>
      </w:r>
      <w:r w:rsidR="00487C2C">
        <w:rPr>
          <w:rFonts w:ascii="Arial" w:hAnsi="Arial" w:cs="Arial"/>
          <w:bCs/>
          <w:lang w:eastAsia="zh-CN"/>
        </w:rPr>
        <w:t xml:space="preserve"> Any duplication or conflict?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E7CB3">
        <w:rPr>
          <w:rFonts w:ascii="Arial" w:hAnsi="Arial" w:cs="Arial"/>
          <w:b/>
        </w:rPr>
        <w:t>To</w:t>
      </w:r>
      <w:r w:rsidR="000F6242" w:rsidRPr="009E7CB3">
        <w:rPr>
          <w:rFonts w:ascii="Arial" w:hAnsi="Arial" w:cs="Arial"/>
          <w:b/>
        </w:rPr>
        <w:t xml:space="preserve"> &lt;</w:t>
      </w:r>
      <w:r w:rsidR="009E7CB3" w:rsidRPr="009E7CB3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9E7CB3" w:rsidRPr="009E7CB3">
        <w:rPr>
          <w:rFonts w:ascii="Arial" w:hAnsi="Arial" w:cs="Arial"/>
          <w:b/>
          <w:bCs/>
          <w:sz w:val="22"/>
          <w:szCs w:val="22"/>
        </w:rPr>
        <w:t xml:space="preserve">3, SA2 </w:t>
      </w:r>
      <w:r w:rsidR="000F6242" w:rsidRPr="009E7CB3">
        <w:rPr>
          <w:rFonts w:ascii="Arial" w:hAnsi="Arial" w:cs="Arial"/>
          <w:b/>
          <w:bCs/>
          <w:sz w:val="22"/>
          <w:szCs w:val="22"/>
        </w:rPr>
        <w:t>&gt;</w:t>
      </w:r>
      <w:r>
        <w:rPr>
          <w:rFonts w:ascii="Arial" w:hAnsi="Arial" w:cs="Arial"/>
          <w:b/>
        </w:rPr>
        <w:t xml:space="preserve"> </w:t>
      </w:r>
    </w:p>
    <w:p w:rsidR="00B97703" w:rsidRPr="00017F23" w:rsidRDefault="00B97703" w:rsidP="009E7CB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7C2C" w:rsidRPr="00487C2C">
        <w:rPr>
          <w:rFonts w:ascii="Arial" w:hAnsi="Arial" w:cs="Arial"/>
          <w:bCs/>
          <w:lang w:eastAsia="zh-CN"/>
        </w:rPr>
        <w:t xml:space="preserve">SA5 kindly ask SA2 and RAN3 </w:t>
      </w:r>
      <w:r w:rsidR="00487C2C" w:rsidRPr="00487C2C">
        <w:rPr>
          <w:rFonts w:ascii="Arial" w:hAnsi="Arial" w:cs="Arial" w:hint="eastAsia"/>
          <w:bCs/>
          <w:lang w:eastAsia="zh-CN"/>
        </w:rPr>
        <w:t>to</w:t>
      </w:r>
      <w:r w:rsidR="00487C2C" w:rsidRPr="00487C2C">
        <w:rPr>
          <w:rFonts w:ascii="Arial" w:hAnsi="Arial" w:cs="Arial"/>
          <w:bCs/>
          <w:lang w:eastAsia="zh-CN"/>
        </w:rPr>
        <w:t xml:space="preserve"> </w:t>
      </w:r>
      <w:r w:rsidR="00487C2C">
        <w:rPr>
          <w:rFonts w:ascii="Arial" w:hAnsi="Arial" w:cs="Arial"/>
          <w:bCs/>
          <w:lang w:eastAsia="zh-CN"/>
        </w:rPr>
        <w:t>provide feedback accordingly.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810857" w:rsidRDefault="00865DE2" w:rsidP="002F1940">
      <w:r>
        <w:t>SA5#151</w:t>
      </w:r>
      <w:r>
        <w:tab/>
      </w:r>
      <w:r>
        <w:tab/>
        <w:t>9 -13 October 2023</w:t>
      </w:r>
      <w:r>
        <w:tab/>
      </w:r>
      <w:r>
        <w:tab/>
        <w:t>Xiamen, China</w:t>
      </w:r>
    </w:p>
    <w:p w:rsidR="00F55F48" w:rsidRDefault="00F55F48" w:rsidP="002F1940">
      <w:r>
        <w:t>SA5#152</w:t>
      </w:r>
      <w:r>
        <w:tab/>
      </w:r>
      <w:r>
        <w:tab/>
        <w:t>13 - 17 November 2023</w:t>
      </w:r>
      <w:r>
        <w:tab/>
      </w:r>
      <w:r>
        <w:tab/>
        <w:t>Chicago, US</w:t>
      </w:r>
    </w:p>
    <w:p w:rsidR="00AA3BCC" w:rsidRPr="006F09B6" w:rsidRDefault="00AA3BCC" w:rsidP="002F1940"/>
    <w:p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D7089" w:rsidRDefault="000D7089">
      <w:pPr>
        <w:spacing w:after="0"/>
      </w:pPr>
      <w:r>
        <w:separator/>
      </w:r>
    </w:p>
  </w:endnote>
  <w:endnote w:type="continuationSeparator" w:id="0">
    <w:p w:rsidR="000D7089" w:rsidRDefault="000D70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D7089" w:rsidRDefault="000D7089">
      <w:pPr>
        <w:spacing w:after="0"/>
      </w:pPr>
      <w:r>
        <w:separator/>
      </w:r>
    </w:p>
  </w:footnote>
  <w:footnote w:type="continuationSeparator" w:id="0">
    <w:p w:rsidR="000D7089" w:rsidRDefault="000D70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1905256">
    <w:abstractNumId w:val="6"/>
  </w:num>
  <w:num w:numId="2" w16cid:durableId="395444605">
    <w:abstractNumId w:val="5"/>
  </w:num>
  <w:num w:numId="3" w16cid:durableId="1437629785">
    <w:abstractNumId w:val="4"/>
  </w:num>
  <w:num w:numId="4" w16cid:durableId="215748859">
    <w:abstractNumId w:val="3"/>
  </w:num>
  <w:num w:numId="5" w16cid:durableId="634651042">
    <w:abstractNumId w:val="2"/>
  </w:num>
  <w:num w:numId="6" w16cid:durableId="1320648242">
    <w:abstractNumId w:val="1"/>
  </w:num>
  <w:num w:numId="7" w16cid:durableId="21524377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DC0"/>
    <w:rsid w:val="000735E4"/>
    <w:rsid w:val="000C6359"/>
    <w:rsid w:val="000D7089"/>
    <w:rsid w:val="000F6242"/>
    <w:rsid w:val="00167390"/>
    <w:rsid w:val="001927D5"/>
    <w:rsid w:val="001B14F2"/>
    <w:rsid w:val="00226381"/>
    <w:rsid w:val="00264862"/>
    <w:rsid w:val="002869FE"/>
    <w:rsid w:val="002F1940"/>
    <w:rsid w:val="002F2FD5"/>
    <w:rsid w:val="00304054"/>
    <w:rsid w:val="003249A0"/>
    <w:rsid w:val="00353610"/>
    <w:rsid w:val="00383545"/>
    <w:rsid w:val="003840C5"/>
    <w:rsid w:val="003E0704"/>
    <w:rsid w:val="003E6144"/>
    <w:rsid w:val="003F4A9E"/>
    <w:rsid w:val="00431005"/>
    <w:rsid w:val="00433500"/>
    <w:rsid w:val="00433F71"/>
    <w:rsid w:val="00440D43"/>
    <w:rsid w:val="00487C2C"/>
    <w:rsid w:val="00495618"/>
    <w:rsid w:val="00496CF1"/>
    <w:rsid w:val="004E25EC"/>
    <w:rsid w:val="004E3939"/>
    <w:rsid w:val="00520423"/>
    <w:rsid w:val="00540B8E"/>
    <w:rsid w:val="00541633"/>
    <w:rsid w:val="00552022"/>
    <w:rsid w:val="005A2258"/>
    <w:rsid w:val="005C29C3"/>
    <w:rsid w:val="006052AD"/>
    <w:rsid w:val="00620FC6"/>
    <w:rsid w:val="00642E8A"/>
    <w:rsid w:val="006E298D"/>
    <w:rsid w:val="006F09B6"/>
    <w:rsid w:val="00707533"/>
    <w:rsid w:val="0072487C"/>
    <w:rsid w:val="0073766B"/>
    <w:rsid w:val="0075543A"/>
    <w:rsid w:val="007B5F6A"/>
    <w:rsid w:val="007C5CA2"/>
    <w:rsid w:val="007F4F92"/>
    <w:rsid w:val="00810857"/>
    <w:rsid w:val="00847D10"/>
    <w:rsid w:val="00865DE2"/>
    <w:rsid w:val="008D772F"/>
    <w:rsid w:val="008E68E4"/>
    <w:rsid w:val="00925614"/>
    <w:rsid w:val="00935D8B"/>
    <w:rsid w:val="0099764C"/>
    <w:rsid w:val="009E7CB3"/>
    <w:rsid w:val="00A50181"/>
    <w:rsid w:val="00A77CD8"/>
    <w:rsid w:val="00AA3BCC"/>
    <w:rsid w:val="00AE1B3E"/>
    <w:rsid w:val="00B07B55"/>
    <w:rsid w:val="00B22418"/>
    <w:rsid w:val="00B726DA"/>
    <w:rsid w:val="00B83ED5"/>
    <w:rsid w:val="00B94D0C"/>
    <w:rsid w:val="00B97703"/>
    <w:rsid w:val="00B9796D"/>
    <w:rsid w:val="00BB0A72"/>
    <w:rsid w:val="00BE206D"/>
    <w:rsid w:val="00BF75D1"/>
    <w:rsid w:val="00C25BCB"/>
    <w:rsid w:val="00C56649"/>
    <w:rsid w:val="00C7685F"/>
    <w:rsid w:val="00C773BC"/>
    <w:rsid w:val="00C85647"/>
    <w:rsid w:val="00CB506A"/>
    <w:rsid w:val="00CD61B2"/>
    <w:rsid w:val="00CE55AE"/>
    <w:rsid w:val="00CF6087"/>
    <w:rsid w:val="00D0487D"/>
    <w:rsid w:val="00D7670E"/>
    <w:rsid w:val="00D8590E"/>
    <w:rsid w:val="00D87FEA"/>
    <w:rsid w:val="00DE64F3"/>
    <w:rsid w:val="00E21BBA"/>
    <w:rsid w:val="00F22B2C"/>
    <w:rsid w:val="00F25496"/>
    <w:rsid w:val="00F55F48"/>
    <w:rsid w:val="00F667CF"/>
    <w:rsid w:val="00F803BE"/>
    <w:rsid w:val="00F863A6"/>
    <w:rsid w:val="00F87DBF"/>
    <w:rsid w:val="00F91E64"/>
    <w:rsid w:val="00FA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14FB9999-83B7-4879-8D92-91D5BDA5E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semiHidden/>
    <w:rsid w:val="00264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4862"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D9862FC-6051-4402-A523-BCB50A0A65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4560</cp:lastModifiedBy>
  <cp:revision>2</cp:revision>
  <cp:lastPrinted>2002-04-23T07:10:00Z</cp:lastPrinted>
  <dcterms:created xsi:type="dcterms:W3CDTF">2023-09-19T11:21:00Z</dcterms:created>
  <dcterms:modified xsi:type="dcterms:W3CDTF">2023-09-19T11:21:00Z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(3)rw6y/wNWwBFIOdHkmdkS3ugrfcnPd6PUnndC5z2XRlUqbOsuTup+LVzNtTbYeJF1PWJpzyiR_x000d_
vNyADlJz8bylI/Av72jywjH93CrR7QBYcU19XJxKG1ey1xLT2DHFmR1PikLq81TwnMMjsFpZ_x000d_
SeE+/xKDrXrHF6TcLVjfMQZjhtJgCqUfjzLxy5NFQoR5wYaktaVt/Bn+DDFLbO/Ce11rl9ra_x000d_
b1Q4nSupmr59Cvt1AE</vt:lpwstr>
  </property>
  <property fmtid="{D5CDD505-2E9C-101B-9397-08002B2CF9AE}" pid="3" name="_2015_ms_pID_7253431">
    <vt:lpwstr>4KIM1bHjjCc50nGojhfAzEanhnl5UKgPBB3kuOfv4MLvnLhxnDpNw/_x000d_
EXqzrcC7EEpzbPJ2Xzb7nvjtjnrdUhwweekfkEa4fDwQVEb/RyFrK4L+Y66lywQxSHir01k6_x000d_
sLfjR2dMF3KGv8DHFSwMjzv0TiUVPfznk5nVUtOWIrBSI8HE6ZjkbwWmIJZdSGjFGCPFcQF1_x000d_
YRstnEHvPSD0dKW4CSnp30OGVBahQGZP8dG3</vt:lpwstr>
  </property>
  <property fmtid="{D5CDD505-2E9C-101B-9397-08002B2CF9AE}" pid="4" name="_2015_ms_pID_7253432">
    <vt:lpwstr>M/6PhiDTohBaWuTgFQ8rGP4=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1692259884</vt:lpwstr>
  </property>
</Properties>
</file>