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5F6F1F">
        <w:rPr>
          <w:rFonts w:cs="Arial"/>
          <w:b/>
          <w:bCs/>
          <w:sz w:val="24"/>
          <w:szCs w:val="24"/>
        </w:rPr>
        <w:t>9</w:t>
      </w:r>
      <w:r w:rsidR="00024146">
        <w:rPr>
          <w:rFonts w:cs="Arial"/>
          <w:b/>
          <w:bCs/>
          <w:sz w:val="24"/>
          <w:szCs w:val="24"/>
        </w:rPr>
        <w:t>bis</w:t>
      </w:r>
      <w:r w:rsidR="00D85044">
        <w:rPr>
          <w:rFonts w:cs="Arial"/>
          <w:b/>
          <w:bCs/>
          <w:sz w:val="24"/>
          <w:szCs w:val="24"/>
        </w:rPr>
        <w:t>-e</w:t>
      </w:r>
      <w:r w:rsidR="000D5EC9" w:rsidRPr="007D3E81">
        <w:rPr>
          <w:rFonts w:cs="Arial"/>
          <w:b/>
          <w:sz w:val="24"/>
          <w:szCs w:val="24"/>
        </w:rPr>
        <w:tab/>
      </w:r>
      <w:r w:rsidR="00E72AB5" w:rsidRPr="00E72AB5">
        <w:rPr>
          <w:b/>
          <w:noProof/>
          <w:sz w:val="28"/>
        </w:rPr>
        <w:t>R3-231727</w:t>
      </w:r>
    </w:p>
    <w:p w:rsidR="00910153" w:rsidRDefault="00616020" w:rsidP="00910153">
      <w:pPr>
        <w:pStyle w:val="CRCoverPage"/>
        <w:tabs>
          <w:tab w:val="right" w:pos="9639"/>
          <w:tab w:val="right" w:pos="13323"/>
        </w:tabs>
        <w:spacing w:after="0"/>
        <w:rPr>
          <w:rFonts w:cs="Arial"/>
          <w:b/>
          <w:sz w:val="24"/>
          <w:szCs w:val="24"/>
        </w:rPr>
      </w:pPr>
      <w:r w:rsidRPr="00616020">
        <w:rPr>
          <w:b/>
          <w:noProof/>
          <w:sz w:val="24"/>
        </w:rPr>
        <w:t>Electronic meeting, 17 Apr – 26 Apr, 2023</w:t>
      </w:r>
    </w:p>
    <w:p w:rsidR="0037119B" w:rsidRPr="007D3E81" w:rsidRDefault="0037119B" w:rsidP="0037119B">
      <w:pPr>
        <w:pStyle w:val="ad"/>
        <w:jc w:val="both"/>
        <w:rPr>
          <w:rFonts w:eastAsia="宋体"/>
          <w:b w:val="0"/>
          <w:i w:val="0"/>
          <w:noProof w:val="0"/>
          <w:sz w:val="24"/>
          <w:lang w:eastAsia="zh-CN"/>
        </w:rPr>
      </w:pPr>
    </w:p>
    <w:p w:rsidR="0037119B" w:rsidRPr="0058171E" w:rsidRDefault="0037119B" w:rsidP="0037119B">
      <w:pPr>
        <w:tabs>
          <w:tab w:val="left" w:pos="1985"/>
        </w:tabs>
        <w:ind w:left="1980" w:hanging="1980"/>
        <w:rPr>
          <w:rStyle w:val="af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8171E">
        <w:rPr>
          <w:rFonts w:ascii="Arial" w:hAnsi="Arial"/>
          <w:sz w:val="24"/>
          <w:lang w:val="en-US"/>
        </w:rPr>
        <w:t>Discussion on the presence of area scope in MDT configuration</w:t>
      </w:r>
    </w:p>
    <w:p w:rsidR="0037119B" w:rsidRPr="007D3E81" w:rsidRDefault="0037119B" w:rsidP="004D5606">
      <w:pPr>
        <w:tabs>
          <w:tab w:val="left" w:pos="1985"/>
        </w:tabs>
        <w:rPr>
          <w:rStyle w:val="afa"/>
          <w:lang w:val="en-GB"/>
        </w:rPr>
      </w:pPr>
      <w:r w:rsidRPr="007D3E81">
        <w:rPr>
          <w:rFonts w:ascii="Arial" w:hAnsi="Arial"/>
          <w:b/>
          <w:sz w:val="24"/>
        </w:rPr>
        <w:t xml:space="preserve">Source: </w:t>
      </w:r>
      <w:r w:rsidRPr="007D3E81">
        <w:rPr>
          <w:rFonts w:ascii="Arial" w:hAnsi="Arial"/>
          <w:b/>
          <w:sz w:val="24"/>
        </w:rPr>
        <w:tab/>
      </w:r>
      <w:r w:rsidR="00125157" w:rsidRPr="00125157">
        <w:rPr>
          <w:rStyle w:val="afa"/>
          <w:lang w:val="en-GB"/>
        </w:rPr>
        <w:t>Huawei, CMCC,  China Unicom</w:t>
      </w:r>
    </w:p>
    <w:p w:rsidR="0037119B" w:rsidRPr="007D3E81" w:rsidRDefault="0037119B" w:rsidP="0037119B">
      <w:pPr>
        <w:tabs>
          <w:tab w:val="left" w:pos="1985"/>
        </w:tabs>
        <w:rPr>
          <w:rStyle w:val="afa"/>
          <w:lang w:val="en-GB"/>
        </w:rPr>
      </w:pPr>
      <w:r w:rsidRPr="007D3E81">
        <w:rPr>
          <w:rFonts w:ascii="Arial" w:hAnsi="Arial"/>
          <w:b/>
          <w:sz w:val="24"/>
        </w:rPr>
        <w:t>Agenda item:</w:t>
      </w:r>
      <w:r w:rsidRPr="007D3E81">
        <w:rPr>
          <w:rFonts w:ascii="Arial" w:hAnsi="Arial"/>
          <w:sz w:val="24"/>
        </w:rPr>
        <w:tab/>
      </w:r>
      <w:r w:rsidR="0058171E">
        <w:rPr>
          <w:rFonts w:ascii="Arial" w:hAnsi="Arial"/>
          <w:sz w:val="24"/>
          <w:lang w:eastAsia="zh-CN"/>
        </w:rPr>
        <w:t>9.2.1</w:t>
      </w:r>
    </w:p>
    <w:p w:rsidR="0037119B" w:rsidRPr="007D3E81" w:rsidRDefault="0037119B" w:rsidP="0037119B">
      <w:pPr>
        <w:tabs>
          <w:tab w:val="left" w:pos="1985"/>
        </w:tabs>
        <w:ind w:left="1980" w:hanging="1980"/>
        <w:rPr>
          <w:rStyle w:val="afa"/>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58171E">
        <w:rPr>
          <w:rFonts w:ascii="Arial" w:hAnsi="Arial"/>
          <w:sz w:val="24"/>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Default="00BB0883" w:rsidP="000A4C5A">
      <w:pPr>
        <w:rPr>
          <w:rFonts w:eastAsiaTheme="minorEastAsia"/>
          <w:lang w:val="en-US" w:eastAsia="zh-CN"/>
        </w:rPr>
      </w:pPr>
      <w:r>
        <w:rPr>
          <w:rFonts w:eastAsiaTheme="minorEastAsia" w:hint="eastAsia"/>
          <w:lang w:eastAsia="zh-CN"/>
        </w:rPr>
        <w:t>Two</w:t>
      </w:r>
      <w:r>
        <w:rPr>
          <w:rFonts w:eastAsiaTheme="minorEastAsia"/>
          <w:lang w:val="en-US" w:eastAsia="zh-CN"/>
        </w:rPr>
        <w:t xml:space="preserve"> issues were detected in MDT Configuration IE in</w:t>
      </w:r>
      <w:r w:rsidR="006247F2">
        <w:rPr>
          <w:rFonts w:eastAsiaTheme="minorEastAsia"/>
          <w:lang w:val="en-US" w:eastAsia="zh-CN"/>
        </w:rPr>
        <w:t xml:space="preserve"> </w:t>
      </w:r>
      <w:r w:rsidR="006247F2">
        <w:rPr>
          <w:rFonts w:eastAsiaTheme="minorEastAsia" w:hint="eastAsia"/>
          <w:lang w:val="en-US" w:eastAsia="zh-CN"/>
        </w:rPr>
        <w:t>R</w:t>
      </w:r>
      <w:r w:rsidR="006247F2">
        <w:rPr>
          <w:rFonts w:eastAsiaTheme="minorEastAsia"/>
          <w:lang w:val="en-US" w:eastAsia="zh-CN"/>
        </w:rPr>
        <w:t xml:space="preserve">el-16 </w:t>
      </w:r>
      <w:r w:rsidR="006247F2">
        <w:rPr>
          <w:rFonts w:eastAsiaTheme="minorEastAsia" w:hint="eastAsia"/>
          <w:lang w:val="en-US" w:eastAsia="zh-CN"/>
        </w:rPr>
        <w:t>XnAP</w:t>
      </w:r>
      <w:r>
        <w:rPr>
          <w:rFonts w:eastAsiaTheme="minorEastAsia"/>
          <w:lang w:val="en-US" w:eastAsia="zh-CN"/>
        </w:rPr>
        <w:t xml:space="preserve"> in the context of preparing the </w:t>
      </w:r>
      <w:r w:rsidR="00D976A5">
        <w:rPr>
          <w:rFonts w:eastAsiaTheme="minorEastAsia"/>
          <w:lang w:val="en-US" w:eastAsia="zh-CN"/>
        </w:rPr>
        <w:t xml:space="preserve">Rel-18 </w:t>
      </w:r>
      <w:r>
        <w:rPr>
          <w:rFonts w:eastAsiaTheme="minorEastAsia"/>
          <w:lang w:val="en-US" w:eastAsia="zh-CN"/>
        </w:rPr>
        <w:t>XnAP TPs for support of MDT in PNI-NPN.</w:t>
      </w:r>
    </w:p>
    <w:p w:rsidR="00BB0883" w:rsidRPr="00BB0883" w:rsidRDefault="00BB0883" w:rsidP="00BB0883">
      <w:pPr>
        <w:pStyle w:val="afb"/>
        <w:numPr>
          <w:ilvl w:val="0"/>
          <w:numId w:val="36"/>
        </w:numPr>
        <w:ind w:firstLineChars="0"/>
        <w:rPr>
          <w:rFonts w:eastAsiaTheme="minorEastAsia"/>
          <w:lang w:val="en-US" w:eastAsia="zh-CN"/>
        </w:rPr>
      </w:pPr>
      <w:r w:rsidRPr="00BB0883">
        <w:rPr>
          <w:rFonts w:eastAsiaTheme="minorEastAsia" w:hint="eastAsia"/>
          <w:lang w:val="en-US" w:eastAsia="zh-CN"/>
        </w:rPr>
        <w:t>I</w:t>
      </w:r>
      <w:r w:rsidRPr="00BB0883">
        <w:rPr>
          <w:rFonts w:eastAsiaTheme="minorEastAsia"/>
          <w:lang w:val="en-US" w:eastAsia="zh-CN"/>
        </w:rPr>
        <w:t>ssue 1: PLMN wide branch is missing in the area scope IE.</w:t>
      </w:r>
    </w:p>
    <w:p w:rsidR="00BB0883" w:rsidRDefault="00BB0883" w:rsidP="00BB0883">
      <w:pPr>
        <w:pStyle w:val="afb"/>
        <w:numPr>
          <w:ilvl w:val="0"/>
          <w:numId w:val="36"/>
        </w:numPr>
        <w:ind w:firstLineChars="0"/>
        <w:rPr>
          <w:rFonts w:eastAsiaTheme="minorEastAsia"/>
          <w:lang w:val="en-US" w:eastAsia="zh-CN"/>
        </w:rPr>
      </w:pPr>
      <w:r w:rsidRPr="00BB0883">
        <w:rPr>
          <w:rFonts w:eastAsiaTheme="minorEastAsia" w:hint="eastAsia"/>
          <w:lang w:val="en-US" w:eastAsia="zh-CN"/>
        </w:rPr>
        <w:t>I</w:t>
      </w:r>
      <w:r w:rsidRPr="00BB0883">
        <w:rPr>
          <w:rFonts w:eastAsiaTheme="minorEastAsia"/>
          <w:lang w:val="en-US" w:eastAsia="zh-CN"/>
        </w:rPr>
        <w:t>ssue 2: The presence of the area scope IE is optional which is not aligned to NGAP and to S1/X2 in LTE MDT.</w:t>
      </w:r>
    </w:p>
    <w:p w:rsidR="00BB0883" w:rsidRPr="00BB0883" w:rsidRDefault="00BB0883" w:rsidP="00BB0883">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this contribution, we discuss how to correct these two issues for MDT before </w:t>
      </w:r>
      <w:r w:rsidR="00E80DFD">
        <w:rPr>
          <w:rFonts w:eastAsiaTheme="minorEastAsia"/>
          <w:lang w:val="en-US" w:eastAsia="zh-CN"/>
        </w:rPr>
        <w:t>R</w:t>
      </w:r>
      <w:r>
        <w:rPr>
          <w:rFonts w:eastAsiaTheme="minorEastAsia"/>
          <w:lang w:val="en-US" w:eastAsia="zh-CN"/>
        </w:rPr>
        <w:t>el-18.</w:t>
      </w:r>
    </w:p>
    <w:p w:rsidR="001551A2" w:rsidRPr="007D3E81" w:rsidRDefault="005456E5" w:rsidP="00006AA0">
      <w:pPr>
        <w:pStyle w:val="10"/>
        <w:rPr>
          <w:rFonts w:eastAsia="宋体"/>
          <w:lang w:eastAsia="zh-CN"/>
        </w:rPr>
      </w:pPr>
      <w:bookmarkStart w:id="1" w:name="OLE_LINK1"/>
      <w:bookmarkStart w:id="2" w:name="OLE_LINK2"/>
      <w:r>
        <w:rPr>
          <w:rFonts w:eastAsia="宋体"/>
          <w:lang w:eastAsia="zh-CN"/>
        </w:rPr>
        <w:t xml:space="preserve">2. </w:t>
      </w:r>
      <w:r w:rsidR="001551A2" w:rsidRPr="007D3E81">
        <w:rPr>
          <w:rFonts w:eastAsia="宋体"/>
          <w:lang w:eastAsia="zh-CN"/>
        </w:rPr>
        <w:t>Background</w:t>
      </w:r>
    </w:p>
    <w:p w:rsidR="006247F2" w:rsidRDefault="006247F2" w:rsidP="006247F2">
      <w:pPr>
        <w:pStyle w:val="3"/>
        <w:rPr>
          <w:rFonts w:eastAsiaTheme="minorEastAsia"/>
          <w:lang w:eastAsia="zh-CN"/>
        </w:rPr>
      </w:pPr>
      <w:r>
        <w:rPr>
          <w:rFonts w:eastAsiaTheme="minorEastAsia"/>
          <w:lang w:eastAsia="zh-CN"/>
        </w:rPr>
        <w:t>Status quo in LTE</w:t>
      </w:r>
    </w:p>
    <w:p w:rsidR="00C96586" w:rsidRDefault="00C96586" w:rsidP="00C96586">
      <w:pPr>
        <w:rPr>
          <w:rFonts w:eastAsiaTheme="minorEastAsia"/>
          <w:lang w:eastAsia="zh-CN"/>
        </w:rPr>
      </w:pPr>
      <w:r>
        <w:rPr>
          <w:rFonts w:eastAsiaTheme="minorEastAsia" w:hint="eastAsia"/>
          <w:lang w:eastAsia="zh-CN"/>
        </w:rPr>
        <w:t>I</w:t>
      </w:r>
      <w:r>
        <w:rPr>
          <w:rFonts w:eastAsiaTheme="minorEastAsia"/>
          <w:lang w:eastAsia="zh-CN"/>
        </w:rPr>
        <w:t>n section 9.2.1.81 TS 36.413,</w:t>
      </w:r>
      <w:bookmarkStart w:id="3" w:name="_Hlk131670458"/>
      <w:r>
        <w:rPr>
          <w:rFonts w:eastAsiaTheme="minorEastAsia"/>
          <w:lang w:eastAsia="zh-CN"/>
        </w:rPr>
        <w:t xml:space="preserve"> it shows that the Area Scope IE is mandatory in the MDT Configuration IE. And the area scope IE supports the option of </w:t>
      </w:r>
      <w:r w:rsidRPr="00191218">
        <w:rPr>
          <w:rFonts w:eastAsiaTheme="minorEastAsia"/>
          <w:i/>
          <w:lang w:eastAsia="zh-CN"/>
        </w:rPr>
        <w:t xml:space="preserve">PLMN wide </w:t>
      </w:r>
      <w:r>
        <w:rPr>
          <w:rFonts w:eastAsiaTheme="minorEastAsia"/>
          <w:lang w:eastAsia="zh-CN"/>
        </w:rPr>
        <w:t>branch to enable the MDT data is corrected in the whole serving PLMN.</w:t>
      </w:r>
      <w:bookmarkEnd w:id="3"/>
    </w:p>
    <w:p w:rsidR="00C96586" w:rsidRDefault="00C96586" w:rsidP="00C96586">
      <w:pPr>
        <w:rPr>
          <w:rFonts w:eastAsiaTheme="minorEastAsia"/>
          <w:lang w:eastAsia="zh-CN"/>
        </w:rPr>
      </w:pPr>
      <w:r>
        <w:rPr>
          <w:rFonts w:eastAsiaTheme="minorEastAsia"/>
          <w:lang w:eastAsia="zh-CN"/>
        </w:rPr>
        <w:t>In section 9.2.56, TS 36.423, it shows that the area scope IE is mandatory when forwarding the MDT Configuration IE over X2 interface. And the PLMN wide option is also supported on X2.</w:t>
      </w:r>
    </w:p>
    <w:p w:rsidR="00C96586" w:rsidRDefault="00C96586" w:rsidP="00C96586">
      <w:pPr>
        <w:rPr>
          <w:rFonts w:eastAsiaTheme="minorEastAsia"/>
          <w:lang w:eastAsia="zh-CN"/>
        </w:rPr>
      </w:pPr>
    </w:p>
    <w:p w:rsidR="00C96586" w:rsidRPr="00C96586" w:rsidRDefault="00C96586" w:rsidP="00C96586">
      <w:pPr>
        <w:rPr>
          <w:rFonts w:eastAsiaTheme="minorEastAsia"/>
          <w:lang w:eastAsia="zh-CN"/>
        </w:rPr>
      </w:pPr>
    </w:p>
    <w:tbl>
      <w:tblPr>
        <w:tblStyle w:val="af6"/>
        <w:tblW w:w="0" w:type="auto"/>
        <w:tblInd w:w="421" w:type="dxa"/>
        <w:tblLook w:val="04A0" w:firstRow="1" w:lastRow="0" w:firstColumn="1" w:lastColumn="0" w:noHBand="0" w:noVBand="1"/>
      </w:tblPr>
      <w:tblGrid>
        <w:gridCol w:w="9210"/>
      </w:tblGrid>
      <w:tr w:rsidR="00191218" w:rsidTr="00191218">
        <w:tc>
          <w:tcPr>
            <w:tcW w:w="9210" w:type="dxa"/>
          </w:tcPr>
          <w:p w:rsidR="00C96586" w:rsidRDefault="00C96586" w:rsidP="00C96586">
            <w:pPr>
              <w:pStyle w:val="41"/>
              <w:outlineLvl w:val="3"/>
              <w:rPr>
                <w:rFonts w:eastAsia="Batang"/>
              </w:rPr>
            </w:pPr>
            <w:bookmarkStart w:id="4" w:name="_Toc20953789"/>
            <w:bookmarkStart w:id="5" w:name="_Toc29390967"/>
            <w:bookmarkStart w:id="6" w:name="_Toc36551704"/>
            <w:bookmarkStart w:id="7" w:name="_Toc45831926"/>
            <w:bookmarkStart w:id="8" w:name="_Toc51762879"/>
            <w:bookmarkStart w:id="9" w:name="_Toc64381931"/>
            <w:bookmarkStart w:id="10" w:name="_Toc73964449"/>
            <w:bookmarkStart w:id="11" w:name="_Toc88647058"/>
            <w:bookmarkStart w:id="12" w:name="_Toc97883007"/>
            <w:bookmarkStart w:id="13" w:name="_Toc98531582"/>
            <w:bookmarkStart w:id="14" w:name="_Toc105517654"/>
            <w:bookmarkStart w:id="15" w:name="_Toc106108545"/>
            <w:bookmarkStart w:id="16" w:name="_Toc113657130"/>
            <w:bookmarkStart w:id="17" w:name="_Toc114052349"/>
            <w:bookmarkStart w:id="18" w:name="_Toc120011738"/>
            <w:r w:rsidRPr="00C96586">
              <w:rPr>
                <w:rFonts w:eastAsia="Batang" w:hint="eastAsia"/>
                <w:highlight w:val="yellow"/>
              </w:rPr>
              <w:lastRenderedPageBreak/>
              <w:t>T</w:t>
            </w:r>
            <w:r w:rsidRPr="00C96586">
              <w:rPr>
                <w:rFonts w:eastAsia="Batang"/>
                <w:highlight w:val="yellow"/>
              </w:rPr>
              <w:t>S 36.413</w:t>
            </w:r>
          </w:p>
          <w:p w:rsidR="00C96586" w:rsidRPr="008711EA" w:rsidRDefault="00C96586" w:rsidP="00C96586">
            <w:pPr>
              <w:pStyle w:val="41"/>
              <w:outlineLvl w:val="3"/>
              <w:rPr>
                <w:lang w:eastAsia="zh-CN"/>
              </w:rPr>
            </w:pPr>
            <w:r w:rsidRPr="008711EA">
              <w:rPr>
                <w:rFonts w:eastAsia="Batang"/>
              </w:rPr>
              <w:t>9.2.1.</w:t>
            </w:r>
            <w:r w:rsidRPr="008711EA">
              <w:rPr>
                <w:lang w:eastAsia="zh-CN"/>
              </w:rPr>
              <w:t>81</w:t>
            </w:r>
            <w:r w:rsidRPr="008711EA">
              <w:rPr>
                <w:rFonts w:eastAsia="Batang"/>
              </w:rPr>
              <w:tab/>
              <w:t>MDT C</w:t>
            </w:r>
            <w:r w:rsidRPr="008711EA">
              <w:rPr>
                <w:lang w:eastAsia="zh-CN"/>
              </w:rPr>
              <w:t>onfiguration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C96586" w:rsidRPr="008711EA" w:rsidRDefault="00C96586" w:rsidP="00C96586">
            <w:pPr>
              <w:rPr>
                <w:lang w:eastAsia="zh-CN"/>
              </w:rPr>
            </w:pPr>
            <w:r w:rsidRPr="008711EA">
              <w:rPr>
                <w:lang w:eastAsia="zh-CN"/>
              </w:rPr>
              <w:t>The IE defines the MDT configuration parameters.</w:t>
            </w:r>
          </w:p>
          <w:tbl>
            <w:tblPr>
              <w:tblW w:w="10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1"/>
              <w:gridCol w:w="1034"/>
              <w:gridCol w:w="2207"/>
              <w:gridCol w:w="2377"/>
              <w:gridCol w:w="1443"/>
              <w:gridCol w:w="1048"/>
              <w:gridCol w:w="1048"/>
            </w:tblGrid>
            <w:tr w:rsidR="00C96586" w:rsidRPr="008711EA" w:rsidTr="008A65DE">
              <w:tc>
                <w:tcPr>
                  <w:tcW w:w="2508"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H"/>
                    <w:rPr>
                      <w:rFonts w:cs="Arial"/>
                      <w:lang w:eastAsia="ja-JP"/>
                    </w:rPr>
                  </w:pPr>
                  <w:r w:rsidRPr="008711EA">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H"/>
                    <w:rPr>
                      <w:rFonts w:cs="Arial"/>
                      <w:lang w:eastAsia="ja-JP"/>
                    </w:rPr>
                  </w:pPr>
                  <w:r w:rsidRPr="008711EA">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H"/>
                    <w:rPr>
                      <w:rFonts w:cs="Arial"/>
                      <w:lang w:eastAsia="ja-JP"/>
                    </w:rPr>
                  </w:pPr>
                  <w:r w:rsidRPr="008711EA">
                    <w:rPr>
                      <w:rFonts w:cs="Arial"/>
                      <w:lang w:eastAsia="ja-JP"/>
                    </w:rPr>
                    <w:t>Range</w:t>
                  </w:r>
                </w:p>
              </w:tc>
              <w:tc>
                <w:tcPr>
                  <w:tcW w:w="19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H"/>
                    <w:rPr>
                      <w:rFonts w:cs="Arial"/>
                      <w:lang w:eastAsia="ja-JP"/>
                    </w:rPr>
                  </w:pPr>
                  <w:r w:rsidRPr="008711EA">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H"/>
                    <w:rPr>
                      <w:rFonts w:cs="Arial"/>
                      <w:lang w:eastAsia="ja-JP"/>
                    </w:rPr>
                  </w:pPr>
                  <w:r w:rsidRPr="008711EA">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H"/>
                    <w:rPr>
                      <w:rFonts w:cs="Arial"/>
                      <w:lang w:eastAsia="ja-JP"/>
                    </w:rPr>
                  </w:pPr>
                  <w:r w:rsidRPr="008711EA">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H"/>
                    <w:rPr>
                      <w:rFonts w:cs="Arial"/>
                      <w:lang w:eastAsia="ja-JP"/>
                    </w:rPr>
                  </w:pPr>
                  <w:r w:rsidRPr="008711EA">
                    <w:rPr>
                      <w:rFonts w:cs="Arial"/>
                      <w:lang w:eastAsia="ja-JP"/>
                    </w:rPr>
                    <w:t>Assigned Criticality</w:t>
                  </w:r>
                </w:p>
              </w:tc>
            </w:tr>
            <w:tr w:rsidR="00C96586" w:rsidRPr="008711EA" w:rsidTr="008A65DE">
              <w:tc>
                <w:tcPr>
                  <w:tcW w:w="2508"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ja-JP"/>
                    </w:rPr>
                  </w:pPr>
                  <w:r w:rsidRPr="008711EA">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zh-CN"/>
                    </w:rPr>
                  </w:pPr>
                  <w:r w:rsidRPr="008711EA">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ja-JP"/>
                    </w:rPr>
                  </w:pPr>
                  <w:r w:rsidRPr="008711EA">
                    <w:rPr>
                      <w:rFonts w:cs="Arial"/>
                      <w:lang w:eastAsia="ja-JP"/>
                    </w:rPr>
                    <w:t>ENUMERATED(Immediate MDT only</w:t>
                  </w:r>
                  <w:r w:rsidRPr="008711EA">
                    <w:rPr>
                      <w:rFonts w:cs="Arial"/>
                      <w:lang w:eastAsia="zh-CN"/>
                    </w:rPr>
                    <w:t xml:space="preserve">, </w:t>
                  </w:r>
                  <w:r w:rsidRPr="008711EA">
                    <w:rPr>
                      <w:rFonts w:cs="Arial"/>
                      <w:lang w:eastAsia="ja-JP"/>
                    </w:rPr>
                    <w:t>Logged MDT only, Immediate MDT and Trace</w:t>
                  </w:r>
                  <w:r w:rsidRPr="008711EA">
                    <w:rPr>
                      <w:rFonts w:cs="Arial"/>
                      <w:lang w:eastAsia="zh-CN"/>
                    </w:rPr>
                    <w:t>,…, Logged MBSFN MDT</w:t>
                  </w:r>
                  <w:r w:rsidRPr="008711EA">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lang w:eastAsia="ja-JP"/>
                    </w:rPr>
                  </w:pPr>
                  <w:r w:rsidRPr="008711EA">
                    <w:rPr>
                      <w:rFonts w:cs="Arial"/>
                      <w:lang w:eastAsia="ja-JP"/>
                    </w:rPr>
                    <w:t>-</w:t>
                  </w:r>
                </w:p>
              </w:tc>
            </w:tr>
            <w:tr w:rsidR="00C96586" w:rsidRPr="008711EA" w:rsidTr="008A65DE">
              <w:tc>
                <w:tcPr>
                  <w:tcW w:w="2508"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ja-JP"/>
                    </w:rPr>
                  </w:pPr>
                  <w:r w:rsidRPr="008711EA">
                    <w:rPr>
                      <w:rFonts w:cs="Arial"/>
                      <w:lang w:eastAsia="ja-JP"/>
                    </w:rPr>
                    <w:t>CHOICE</w:t>
                  </w:r>
                  <w:r w:rsidRPr="008711EA">
                    <w:rPr>
                      <w:rFonts w:cs="Arial"/>
                      <w:i/>
                      <w:lang w:eastAsia="ja-JP"/>
                    </w:rPr>
                    <w:t xml:space="preserve"> Area</w:t>
                  </w:r>
                  <w:r w:rsidRPr="008711EA">
                    <w:rPr>
                      <w:rFonts w:cs="Arial"/>
                      <w:i/>
                      <w:lang w:eastAsia="zh-CN"/>
                    </w:rPr>
                    <w:t xml:space="preserve"> Scope of MDT</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ja-JP"/>
                    </w:rPr>
                  </w:pPr>
                  <w:r w:rsidRPr="00191218">
                    <w:rPr>
                      <w:rFonts w:cs="Arial"/>
                      <w:highlight w:val="yellow"/>
                      <w:lang w:eastAsia="zh-CN"/>
                    </w:rPr>
                    <w:t>M</w:t>
                  </w:r>
                </w:p>
              </w:tc>
              <w:tc>
                <w:tcPr>
                  <w:tcW w:w="90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lang w:eastAsia="ja-JP"/>
                    </w:rPr>
                  </w:pPr>
                  <w:r w:rsidRPr="008711EA">
                    <w:rPr>
                      <w:rFonts w:cs="Arial"/>
                      <w:lang w:eastAsia="ja-JP"/>
                    </w:rPr>
                    <w:t>-</w:t>
                  </w:r>
                </w:p>
              </w:tc>
            </w:tr>
            <w:tr w:rsidR="00C96586" w:rsidRPr="008711EA" w:rsidTr="008A65DE">
              <w:tc>
                <w:tcPr>
                  <w:tcW w:w="2508"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ind w:left="142"/>
                    <w:rPr>
                      <w:rFonts w:cs="Arial"/>
                      <w:lang w:eastAsia="zh-CN"/>
                    </w:rPr>
                  </w:pPr>
                  <w:r w:rsidRPr="008711EA">
                    <w:rPr>
                      <w:rFonts w:cs="Arial"/>
                      <w:lang w:eastAsia="zh-CN"/>
                    </w:rPr>
                    <w:t>&gt;</w:t>
                  </w:r>
                  <w:r w:rsidRPr="008711EA">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C96586" w:rsidRPr="008711EA" w:rsidDel="00C723BC" w:rsidRDefault="00C96586" w:rsidP="00C9658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bCs/>
                      <w:lang w:eastAsia="zh-CN"/>
                    </w:rPr>
                  </w:pPr>
                  <w:r w:rsidRPr="008711EA">
                    <w:rPr>
                      <w:rFonts w:cs="Arial"/>
                      <w:bCs/>
                      <w:lang w:eastAsia="zh-CN"/>
                    </w:rPr>
                    <w:t>-</w:t>
                  </w:r>
                </w:p>
              </w:tc>
            </w:tr>
            <w:tr w:rsidR="00C96586" w:rsidRPr="008711EA" w:rsidTr="008A65DE">
              <w:tc>
                <w:tcPr>
                  <w:tcW w:w="2508"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ind w:left="283"/>
                    <w:rPr>
                      <w:rFonts w:cs="Arial"/>
                      <w:iCs/>
                      <w:lang w:eastAsia="zh-CN"/>
                    </w:rPr>
                  </w:pPr>
                  <w:r w:rsidRPr="008711EA">
                    <w:rPr>
                      <w:rFonts w:cs="Arial"/>
                      <w:iCs/>
                      <w:lang w:eastAsia="ja-JP"/>
                    </w:rPr>
                    <w:t>&gt;</w:t>
                  </w:r>
                  <w:r w:rsidRPr="008711EA">
                    <w:rPr>
                      <w:rFonts w:cs="Arial"/>
                      <w:iCs/>
                      <w:lang w:eastAsia="zh-CN"/>
                    </w:rPr>
                    <w:t>&gt;</w:t>
                  </w:r>
                  <w:r w:rsidRPr="008711EA">
                    <w:rPr>
                      <w:rFonts w:cs="Arial"/>
                      <w:b/>
                      <w:iCs/>
                      <w:lang w:eastAsia="ja-JP"/>
                    </w:rPr>
                    <w:t>Cell ID List</w:t>
                  </w:r>
                  <w:r w:rsidRPr="008711EA">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bCs/>
                      <w:lang w:eastAsia="ja-JP"/>
                    </w:rPr>
                  </w:pPr>
                  <w:r w:rsidRPr="008711EA">
                    <w:rPr>
                      <w:rFonts w:cs="Arial"/>
                      <w:i/>
                      <w:lang w:eastAsia="zh-CN"/>
                    </w:rPr>
                    <w:t xml:space="preserve">1 </w:t>
                  </w:r>
                  <w:r w:rsidRPr="008711EA">
                    <w:rPr>
                      <w:rFonts w:cs="Arial"/>
                      <w:i/>
                      <w:lang w:eastAsia="ja-JP"/>
                    </w:rPr>
                    <w:t>.. &lt;maxnoofCellID</w:t>
                  </w:r>
                  <w:r w:rsidRPr="008711EA">
                    <w:rPr>
                      <w:rFonts w:cs="Arial"/>
                      <w:i/>
                      <w:lang w:eastAsia="zh-CN"/>
                    </w:rPr>
                    <w:t>forMDT</w:t>
                  </w:r>
                  <w:r w:rsidRPr="008711EA">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bCs/>
                      <w:lang w:eastAsia="zh-CN"/>
                    </w:rPr>
                  </w:pPr>
                  <w:r w:rsidRPr="008711EA">
                    <w:rPr>
                      <w:rFonts w:cs="Arial"/>
                      <w:bCs/>
                      <w:lang w:eastAsia="zh-CN"/>
                    </w:rPr>
                    <w:t>-</w:t>
                  </w:r>
                </w:p>
              </w:tc>
            </w:tr>
            <w:tr w:rsidR="00C96586" w:rsidRPr="008711EA" w:rsidTr="008A65DE">
              <w:tc>
                <w:tcPr>
                  <w:tcW w:w="2508"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ind w:left="425"/>
                    <w:rPr>
                      <w:rFonts w:cs="Arial"/>
                      <w:iCs/>
                      <w:lang w:eastAsia="ja-JP"/>
                    </w:rPr>
                  </w:pPr>
                  <w:r w:rsidRPr="008711EA">
                    <w:rPr>
                      <w:rFonts w:cs="Arial"/>
                      <w:iCs/>
                      <w:lang w:eastAsia="ja-JP"/>
                    </w:rPr>
                    <w:t>&gt;&gt;</w:t>
                  </w:r>
                  <w:r w:rsidRPr="008711EA">
                    <w:rPr>
                      <w:rFonts w:cs="Arial"/>
                      <w:iCs/>
                      <w:lang w:eastAsia="zh-CN"/>
                    </w:rPr>
                    <w:t>&gt;</w:t>
                  </w:r>
                  <w:r w:rsidRPr="008711EA">
                    <w:rPr>
                      <w:rFonts w:cs="Arial"/>
                      <w:iCs/>
                      <w:lang w:eastAsia="ja-JP"/>
                    </w:rPr>
                    <w:t>E-CGI</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ja-JP"/>
                    </w:rPr>
                  </w:pPr>
                  <w:r w:rsidRPr="008711EA">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ja-JP"/>
                    </w:rPr>
                  </w:pPr>
                  <w:r w:rsidRPr="008711EA">
                    <w:rPr>
                      <w:rFonts w:cs="Arial"/>
                      <w:lang w:eastAsia="ja-JP"/>
                    </w:rPr>
                    <w:t>9.2.1.38</w:t>
                  </w:r>
                </w:p>
              </w:tc>
              <w:tc>
                <w:tcPr>
                  <w:tcW w:w="216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bCs/>
                      <w:lang w:eastAsia="zh-CN"/>
                    </w:rPr>
                  </w:pPr>
                  <w:r w:rsidRPr="008711EA">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bCs/>
                      <w:lang w:eastAsia="zh-CN"/>
                    </w:rPr>
                  </w:pPr>
                  <w:r w:rsidRPr="008711EA">
                    <w:rPr>
                      <w:rFonts w:cs="Arial"/>
                      <w:bCs/>
                      <w:lang w:eastAsia="zh-CN"/>
                    </w:rPr>
                    <w:t>-</w:t>
                  </w:r>
                </w:p>
              </w:tc>
            </w:tr>
            <w:tr w:rsidR="00C96586" w:rsidRPr="008711EA" w:rsidTr="008A65DE">
              <w:tc>
                <w:tcPr>
                  <w:tcW w:w="2508"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ind w:left="142"/>
                    <w:rPr>
                      <w:rFonts w:cs="Arial"/>
                      <w:lang w:eastAsia="zh-CN"/>
                    </w:rPr>
                  </w:pPr>
                  <w:r w:rsidRPr="008711EA">
                    <w:rPr>
                      <w:rFonts w:cs="Arial"/>
                      <w:lang w:eastAsia="zh-CN"/>
                    </w:rPr>
                    <w:t>&gt;</w:t>
                  </w:r>
                  <w:r w:rsidRPr="008711EA">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C96586" w:rsidRPr="008711EA" w:rsidDel="00C723BC" w:rsidRDefault="00C96586" w:rsidP="00C9658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bCs/>
                      <w:lang w:eastAsia="zh-CN"/>
                    </w:rPr>
                  </w:pPr>
                  <w:r w:rsidRPr="008711EA">
                    <w:rPr>
                      <w:rFonts w:cs="Arial"/>
                      <w:bCs/>
                      <w:lang w:eastAsia="zh-CN"/>
                    </w:rPr>
                    <w:t>-</w:t>
                  </w:r>
                </w:p>
              </w:tc>
            </w:tr>
            <w:tr w:rsidR="00C96586" w:rsidRPr="008711EA" w:rsidTr="008A65DE">
              <w:tc>
                <w:tcPr>
                  <w:tcW w:w="2508"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ind w:left="283"/>
                    <w:rPr>
                      <w:rFonts w:cs="Arial"/>
                      <w:iCs/>
                      <w:lang w:eastAsia="zh-CN"/>
                    </w:rPr>
                  </w:pPr>
                  <w:r w:rsidRPr="008711EA">
                    <w:rPr>
                      <w:rFonts w:cs="Arial"/>
                      <w:iCs/>
                      <w:lang w:eastAsia="ja-JP"/>
                    </w:rPr>
                    <w:t>&gt;</w:t>
                  </w:r>
                  <w:r w:rsidRPr="008711EA">
                    <w:rPr>
                      <w:rFonts w:cs="Arial"/>
                      <w:iCs/>
                      <w:lang w:eastAsia="zh-CN"/>
                    </w:rPr>
                    <w:t>&gt;</w:t>
                  </w:r>
                  <w:r w:rsidRPr="008711EA">
                    <w:rPr>
                      <w:rFonts w:cs="Arial"/>
                      <w:b/>
                      <w:iCs/>
                      <w:lang w:eastAsia="ja-JP"/>
                    </w:rPr>
                    <w:t>TA List</w:t>
                  </w:r>
                  <w:r w:rsidRPr="008711EA">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i/>
                      <w:lang w:eastAsia="zh-CN"/>
                    </w:rPr>
                  </w:pPr>
                  <w:r w:rsidRPr="008711EA">
                    <w:rPr>
                      <w:rFonts w:cs="Arial"/>
                      <w:i/>
                      <w:lang w:eastAsia="zh-CN"/>
                    </w:rPr>
                    <w:t>1</w:t>
                  </w:r>
                  <w:r w:rsidRPr="008711EA">
                    <w:rPr>
                      <w:rFonts w:cs="Arial"/>
                      <w:i/>
                      <w:lang w:eastAsia="ja-JP"/>
                    </w:rPr>
                    <w:t xml:space="preserve"> .. &lt;maxnoofTA</w:t>
                  </w:r>
                  <w:r w:rsidRPr="008711EA">
                    <w:rPr>
                      <w:rFonts w:cs="Arial"/>
                      <w:i/>
                      <w:lang w:eastAsia="zh-CN"/>
                    </w:rPr>
                    <w:t>forMDT</w:t>
                  </w:r>
                  <w:r w:rsidRPr="008711EA">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bCs/>
                      <w:lang w:eastAsia="zh-CN"/>
                    </w:rPr>
                  </w:pPr>
                  <w:r w:rsidRPr="008711EA">
                    <w:rPr>
                      <w:rFonts w:cs="Arial"/>
                      <w:bCs/>
                      <w:lang w:eastAsia="zh-CN"/>
                    </w:rPr>
                    <w:t>-</w:t>
                  </w:r>
                </w:p>
              </w:tc>
            </w:tr>
            <w:tr w:rsidR="00C96586" w:rsidRPr="008711EA" w:rsidTr="008A65DE">
              <w:tc>
                <w:tcPr>
                  <w:tcW w:w="2508"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ind w:left="425"/>
                    <w:rPr>
                      <w:rFonts w:cs="Arial"/>
                      <w:iCs/>
                      <w:lang w:eastAsia="ja-JP"/>
                    </w:rPr>
                  </w:pPr>
                  <w:r w:rsidRPr="008711EA">
                    <w:rPr>
                      <w:rFonts w:cs="Arial"/>
                      <w:iCs/>
                      <w:lang w:eastAsia="ja-JP"/>
                    </w:rPr>
                    <w:t>&gt;&gt;</w:t>
                  </w:r>
                  <w:r w:rsidRPr="008711EA">
                    <w:rPr>
                      <w:rFonts w:cs="Arial"/>
                      <w:iCs/>
                      <w:lang w:eastAsia="zh-CN"/>
                    </w:rPr>
                    <w:t>&gt;</w:t>
                  </w:r>
                  <w:r w:rsidRPr="008711EA">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ja-JP"/>
                    </w:rPr>
                  </w:pPr>
                  <w:r w:rsidRPr="008711EA">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ja-JP"/>
                    </w:rPr>
                  </w:pPr>
                  <w:r w:rsidRPr="008711EA">
                    <w:rPr>
                      <w:rFonts w:cs="Arial"/>
                      <w:lang w:eastAsia="ja-JP"/>
                    </w:rPr>
                    <w:t>9.2.3.7</w:t>
                  </w:r>
                </w:p>
              </w:tc>
              <w:tc>
                <w:tcPr>
                  <w:tcW w:w="216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bCs/>
                      <w:lang w:eastAsia="zh-CN"/>
                    </w:rPr>
                  </w:pPr>
                  <w:r w:rsidRPr="008711EA">
                    <w:rPr>
                      <w:rFonts w:cs="Arial"/>
                      <w:bCs/>
                      <w:lang w:eastAsia="zh-CN"/>
                    </w:rPr>
                    <w:t>The TAI is derived using the current serving PLMN.</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bCs/>
                      <w:lang w:eastAsia="zh-CN"/>
                    </w:rPr>
                  </w:pPr>
                  <w:r w:rsidRPr="008711EA">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bCs/>
                      <w:lang w:eastAsia="zh-CN"/>
                    </w:rPr>
                  </w:pPr>
                  <w:r w:rsidRPr="008711EA">
                    <w:rPr>
                      <w:rFonts w:cs="Arial"/>
                      <w:bCs/>
                      <w:lang w:eastAsia="zh-CN"/>
                    </w:rPr>
                    <w:t>-</w:t>
                  </w:r>
                </w:p>
              </w:tc>
            </w:tr>
            <w:tr w:rsidR="00C96586" w:rsidRPr="008711EA" w:rsidTr="008A65DE">
              <w:tc>
                <w:tcPr>
                  <w:tcW w:w="2508"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ind w:left="142"/>
                    <w:rPr>
                      <w:rFonts w:cs="Arial"/>
                      <w:lang w:eastAsia="zh-CN"/>
                    </w:rPr>
                  </w:pPr>
                  <w:r w:rsidRPr="00191218">
                    <w:rPr>
                      <w:rFonts w:cs="Arial"/>
                      <w:highlight w:val="yellow"/>
                      <w:lang w:eastAsia="ja-JP"/>
                    </w:rPr>
                    <w:t>&gt;</w:t>
                  </w:r>
                  <w:r w:rsidRPr="00191218">
                    <w:rPr>
                      <w:rFonts w:cs="Arial"/>
                      <w:i/>
                      <w:highlight w:val="yellow"/>
                      <w:lang w:eastAsia="zh-CN"/>
                    </w:rPr>
                    <w:t>PLMN Wide</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zh-CN"/>
                    </w:rPr>
                  </w:pPr>
                  <w:r w:rsidRPr="008711EA">
                    <w:rPr>
                      <w:rFonts w:cs="Arial"/>
                      <w:lang w:eastAsia="zh-CN"/>
                    </w:rPr>
                    <w:t>NULL</w:t>
                  </w:r>
                </w:p>
              </w:tc>
              <w:tc>
                <w:tcPr>
                  <w:tcW w:w="216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bCs/>
                      <w:lang w:eastAsia="zh-CN"/>
                    </w:rPr>
                  </w:pPr>
                  <w:r w:rsidRPr="008711EA">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bCs/>
                      <w:lang w:eastAsia="zh-CN"/>
                    </w:rPr>
                  </w:pPr>
                  <w:r w:rsidRPr="008711EA">
                    <w:rPr>
                      <w:rFonts w:cs="Arial"/>
                      <w:bCs/>
                      <w:lang w:eastAsia="zh-CN"/>
                    </w:rPr>
                    <w:t>-</w:t>
                  </w:r>
                </w:p>
              </w:tc>
            </w:tr>
            <w:tr w:rsidR="00C96586" w:rsidRPr="008711EA" w:rsidTr="008A65DE">
              <w:tc>
                <w:tcPr>
                  <w:tcW w:w="2508"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ind w:left="142"/>
                    <w:rPr>
                      <w:rFonts w:cs="Arial"/>
                      <w:lang w:eastAsia="ja-JP"/>
                    </w:rPr>
                  </w:pPr>
                  <w:r w:rsidRPr="008711EA">
                    <w:rPr>
                      <w:rFonts w:cs="Arial"/>
                      <w:lang w:eastAsia="ja-JP"/>
                    </w:rPr>
                    <w:t>&gt;</w:t>
                  </w:r>
                  <w:r w:rsidRPr="008711EA">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lang w:eastAsia="ja-JP"/>
                    </w:rPr>
                  </w:pPr>
                  <w:r w:rsidRPr="008711EA">
                    <w:rPr>
                      <w:rFonts w:cs="Arial"/>
                      <w:lang w:eastAsia="ja-JP"/>
                    </w:rPr>
                    <w:t>-</w:t>
                  </w:r>
                </w:p>
              </w:tc>
            </w:tr>
            <w:tr w:rsidR="00C96586" w:rsidRPr="008711EA" w:rsidTr="008A65DE">
              <w:tc>
                <w:tcPr>
                  <w:tcW w:w="2508"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ind w:left="284"/>
                    <w:rPr>
                      <w:rFonts w:cs="Arial"/>
                      <w:lang w:eastAsia="ja-JP"/>
                    </w:rPr>
                  </w:pPr>
                  <w:r w:rsidRPr="008711EA">
                    <w:rPr>
                      <w:rFonts w:cs="Arial"/>
                      <w:lang w:eastAsia="ja-JP"/>
                    </w:rPr>
                    <w:t>&gt;&gt;</w:t>
                  </w:r>
                  <w:r w:rsidRPr="008711EA">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i/>
                      <w:lang w:eastAsia="zh-CN"/>
                    </w:rPr>
                  </w:pPr>
                  <w:r w:rsidRPr="008711EA">
                    <w:rPr>
                      <w:rFonts w:cs="Arial"/>
                      <w:i/>
                      <w:lang w:eastAsia="zh-CN"/>
                    </w:rPr>
                    <w:t>1</w:t>
                  </w:r>
                  <w:r w:rsidRPr="008711EA">
                    <w:rPr>
                      <w:rFonts w:cs="Arial"/>
                      <w:i/>
                      <w:lang w:eastAsia="ja-JP"/>
                    </w:rPr>
                    <w:t xml:space="preserve"> .. &lt;maxnoofTA</w:t>
                  </w:r>
                  <w:r w:rsidRPr="008711EA">
                    <w:rPr>
                      <w:rFonts w:cs="Arial"/>
                      <w:i/>
                      <w:lang w:eastAsia="zh-CN"/>
                    </w:rPr>
                    <w:t>forMDT</w:t>
                  </w:r>
                  <w:r w:rsidRPr="008711EA">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lang w:eastAsia="ja-JP"/>
                    </w:rPr>
                  </w:pPr>
                  <w:r w:rsidRPr="008711EA">
                    <w:rPr>
                      <w:rFonts w:cs="Arial"/>
                      <w:lang w:eastAsia="ja-JP"/>
                    </w:rPr>
                    <w:t>-</w:t>
                  </w:r>
                </w:p>
              </w:tc>
            </w:tr>
            <w:tr w:rsidR="00C96586" w:rsidRPr="008711EA" w:rsidTr="008A65DE">
              <w:tc>
                <w:tcPr>
                  <w:tcW w:w="2508"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ind w:left="425"/>
                    <w:rPr>
                      <w:rFonts w:cs="Arial"/>
                      <w:lang w:eastAsia="ja-JP"/>
                    </w:rPr>
                  </w:pPr>
                  <w:r w:rsidRPr="008711EA">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zh-CN"/>
                    </w:rPr>
                  </w:pPr>
                  <w:r w:rsidRPr="008711EA">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lang w:eastAsia="zh-CN"/>
                    </w:rPr>
                  </w:pPr>
                  <w:r w:rsidRPr="008711EA">
                    <w:rPr>
                      <w:rFonts w:cs="Arial"/>
                      <w:lang w:eastAsia="zh-CN"/>
                    </w:rPr>
                    <w:t>9.2.3.16</w:t>
                  </w:r>
                </w:p>
              </w:tc>
              <w:tc>
                <w:tcPr>
                  <w:tcW w:w="216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rsidR="00C96586" w:rsidRPr="008711EA" w:rsidRDefault="00C96586" w:rsidP="00C96586">
                  <w:pPr>
                    <w:pStyle w:val="TAL"/>
                    <w:jc w:val="center"/>
                    <w:rPr>
                      <w:rFonts w:cs="Arial"/>
                      <w:lang w:eastAsia="ja-JP"/>
                    </w:rPr>
                  </w:pPr>
                  <w:r w:rsidRPr="008711EA">
                    <w:rPr>
                      <w:rFonts w:cs="Arial"/>
                      <w:lang w:eastAsia="ja-JP"/>
                    </w:rPr>
                    <w:t>-</w:t>
                  </w:r>
                </w:p>
              </w:tc>
            </w:tr>
          </w:tbl>
          <w:p w:rsidR="00191218" w:rsidRDefault="00191218" w:rsidP="006247F2">
            <w:pPr>
              <w:rPr>
                <w:rFonts w:eastAsiaTheme="minorEastAsia"/>
                <w:lang w:eastAsia="zh-CN"/>
              </w:rPr>
            </w:pPr>
          </w:p>
          <w:p w:rsidR="00C96586" w:rsidRDefault="00C96586" w:rsidP="00C96586">
            <w:pPr>
              <w:pStyle w:val="3"/>
              <w:outlineLvl w:val="2"/>
            </w:pPr>
            <w:bookmarkStart w:id="19" w:name="_Toc20954519"/>
            <w:bookmarkStart w:id="20" w:name="_Toc29902524"/>
            <w:bookmarkStart w:id="21" w:name="_Toc29906528"/>
            <w:bookmarkStart w:id="22" w:name="_Toc36550518"/>
            <w:bookmarkStart w:id="23" w:name="_Toc45104275"/>
            <w:bookmarkStart w:id="24" w:name="_Toc45227771"/>
            <w:bookmarkStart w:id="25" w:name="_Toc45891585"/>
            <w:bookmarkStart w:id="26" w:name="_Toc51764229"/>
            <w:bookmarkStart w:id="27" w:name="_Toc56528230"/>
            <w:bookmarkStart w:id="28" w:name="_Toc64382197"/>
            <w:bookmarkStart w:id="29" w:name="_Toc66283772"/>
            <w:bookmarkStart w:id="30" w:name="_Toc67911148"/>
            <w:bookmarkStart w:id="31" w:name="_Toc73979926"/>
            <w:bookmarkStart w:id="32" w:name="_Toc88650650"/>
            <w:bookmarkStart w:id="33" w:name="_Toc97885777"/>
            <w:bookmarkStart w:id="34" w:name="_Toc98882904"/>
            <w:bookmarkStart w:id="35" w:name="_Toc105523440"/>
            <w:bookmarkStart w:id="36" w:name="_Toc106130984"/>
            <w:bookmarkStart w:id="37" w:name="_Toc113840135"/>
            <w:bookmarkStart w:id="38" w:name="_Toc120012492"/>
            <w:r w:rsidRPr="00C96586">
              <w:rPr>
                <w:rFonts w:hint="eastAsia"/>
                <w:highlight w:val="yellow"/>
              </w:rPr>
              <w:t>T</w:t>
            </w:r>
            <w:r w:rsidRPr="00C96586">
              <w:rPr>
                <w:highlight w:val="yellow"/>
              </w:rPr>
              <w:t>S 36.423</w:t>
            </w:r>
          </w:p>
          <w:p w:rsidR="00C96586" w:rsidRPr="00C37D2B" w:rsidRDefault="00C96586" w:rsidP="00C96586">
            <w:pPr>
              <w:pStyle w:val="3"/>
              <w:outlineLvl w:val="2"/>
              <w:rPr>
                <w:lang w:eastAsia="zh-CN"/>
              </w:rPr>
            </w:pPr>
            <w:r w:rsidRPr="00C37D2B">
              <w:t>9.2.</w:t>
            </w:r>
            <w:r w:rsidRPr="00C37D2B">
              <w:rPr>
                <w:lang w:eastAsia="zh-CN"/>
              </w:rPr>
              <w:t>56</w:t>
            </w:r>
            <w:r w:rsidRPr="00C37D2B">
              <w:tab/>
              <w:t>MDT C</w:t>
            </w:r>
            <w:r w:rsidRPr="00C37D2B">
              <w:rPr>
                <w:lang w:eastAsia="zh-CN"/>
              </w:rPr>
              <w:t>onfiguration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rsidR="00C96586" w:rsidRPr="00C37D2B" w:rsidRDefault="00C96586" w:rsidP="00C96586">
            <w:pPr>
              <w:rPr>
                <w:lang w:eastAsia="zh-CN"/>
              </w:rPr>
            </w:pPr>
            <w:r w:rsidRPr="00C37D2B">
              <w:rPr>
                <w:lang w:eastAsia="zh-CN"/>
              </w:rPr>
              <w:t>The IE defines the MDT configuration parameters.</w:t>
            </w:r>
          </w:p>
          <w:tbl>
            <w:tblPr>
              <w:tblW w:w="10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3"/>
              <w:gridCol w:w="1020"/>
              <w:gridCol w:w="2407"/>
              <w:gridCol w:w="2377"/>
              <w:gridCol w:w="1243"/>
              <w:gridCol w:w="1039"/>
              <w:gridCol w:w="1039"/>
            </w:tblGrid>
            <w:tr w:rsidR="00C96586" w:rsidRPr="00C37D2B" w:rsidTr="008A65DE">
              <w:tc>
                <w:tcPr>
                  <w:tcW w:w="1968"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H"/>
                    <w:rPr>
                      <w:lang w:eastAsia="ja-JP"/>
                    </w:rPr>
                  </w:pPr>
                  <w:r w:rsidRPr="00C37D2B">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H"/>
                    <w:rPr>
                      <w:lang w:eastAsia="ja-JP"/>
                    </w:rPr>
                  </w:pPr>
                  <w:r w:rsidRPr="00C37D2B">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H"/>
                    <w:rPr>
                      <w:lang w:eastAsia="ja-JP"/>
                    </w:rPr>
                  </w:pPr>
                  <w:r w:rsidRPr="00C37D2B">
                    <w:rPr>
                      <w:lang w:eastAsia="ja-JP"/>
                    </w:rPr>
                    <w:t>Range</w:t>
                  </w:r>
                </w:p>
              </w:tc>
              <w:tc>
                <w:tcPr>
                  <w:tcW w:w="1994"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H"/>
                    <w:rPr>
                      <w:lang w:eastAsia="ja-JP"/>
                    </w:rPr>
                  </w:pPr>
                  <w:r w:rsidRPr="00C37D2B">
                    <w:rPr>
                      <w:lang w:eastAsia="ja-JP"/>
                    </w:rPr>
                    <w:t>IE type and reference</w:t>
                  </w:r>
                </w:p>
              </w:tc>
              <w:tc>
                <w:tcPr>
                  <w:tcW w:w="2326"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H"/>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H"/>
                    <w:rPr>
                      <w:lang w:eastAsia="ja-JP"/>
                    </w:rPr>
                  </w:pPr>
                  <w:r w:rsidRPr="00C37D2B">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H"/>
                    <w:rPr>
                      <w:lang w:eastAsia="ja-JP"/>
                    </w:rPr>
                  </w:pPr>
                  <w:r w:rsidRPr="00C37D2B">
                    <w:rPr>
                      <w:lang w:eastAsia="ja-JP"/>
                    </w:rPr>
                    <w:t>Assigned Criticality</w:t>
                  </w:r>
                </w:p>
              </w:tc>
            </w:tr>
            <w:tr w:rsidR="00C96586" w:rsidRPr="00C37D2B" w:rsidTr="008A65DE">
              <w:tc>
                <w:tcPr>
                  <w:tcW w:w="1968"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r w:rsidRPr="00C37D2B">
                    <w:rPr>
                      <w:lang w:eastAsia="zh-CN"/>
                    </w:rPr>
                    <w:t>MDT Activation</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zh-CN"/>
                    </w:rPr>
                  </w:pPr>
                  <w:r w:rsidRPr="00C37D2B">
                    <w:rPr>
                      <w:lang w:eastAsia="zh-CN"/>
                    </w:rPr>
                    <w:t>M</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r w:rsidRPr="00C37D2B">
                    <w:rPr>
                      <w:lang w:eastAsia="ja-JP"/>
                    </w:rPr>
                    <w:t>ENUMERATED(Immediate MDT only</w:t>
                  </w:r>
                  <w:r w:rsidRPr="00C37D2B">
                    <w:rPr>
                      <w:lang w:eastAsia="zh-CN"/>
                    </w:rPr>
                    <w:t xml:space="preserve">, </w:t>
                  </w:r>
                  <w:r w:rsidRPr="00C37D2B">
                    <w:rPr>
                      <w:lang w:eastAsia="ja-JP"/>
                    </w:rPr>
                    <w:t>Immediate MDT and Trace</w:t>
                  </w:r>
                  <w:r w:rsidRPr="00C37D2B">
                    <w:rPr>
                      <w:lang w:eastAsia="zh-CN"/>
                    </w:rPr>
                    <w:t>, …</w:t>
                  </w:r>
                  <w:r w:rsidRPr="00C37D2B">
                    <w:rPr>
                      <w:lang w:eastAsia="ja-JP"/>
                    </w:rPr>
                    <w:t>)</w:t>
                  </w:r>
                </w:p>
              </w:tc>
              <w:tc>
                <w:tcPr>
                  <w:tcW w:w="2326"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lang w:eastAsia="ja-JP"/>
                    </w:rPr>
                  </w:pPr>
                </w:p>
              </w:tc>
            </w:tr>
            <w:tr w:rsidR="00C96586" w:rsidRPr="00C37D2B" w:rsidTr="008A65DE">
              <w:tc>
                <w:tcPr>
                  <w:tcW w:w="1968"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r w:rsidRPr="00C37D2B">
                    <w:rPr>
                      <w:lang w:eastAsia="ja-JP"/>
                    </w:rPr>
                    <w:t xml:space="preserve">CHOICE </w:t>
                  </w:r>
                  <w:r w:rsidRPr="00C37D2B">
                    <w:rPr>
                      <w:i/>
                      <w:lang w:eastAsia="ja-JP"/>
                    </w:rPr>
                    <w:t>Area</w:t>
                  </w:r>
                  <w:r w:rsidRPr="00C37D2B">
                    <w:rPr>
                      <w:i/>
                      <w:lang w:eastAsia="zh-CN"/>
                    </w:rPr>
                    <w:t xml:space="preserve"> Scope of MDT</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r w:rsidRPr="00C96586">
                    <w:rPr>
                      <w:highlight w:val="yellow"/>
                      <w:lang w:eastAsia="zh-CN"/>
                    </w:rPr>
                    <w:t>M</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bCs/>
                      <w:lang w:eastAsia="zh-CN"/>
                    </w:rPr>
                  </w:pPr>
                </w:p>
              </w:tc>
            </w:tr>
            <w:tr w:rsidR="00C96586" w:rsidRPr="00C37D2B" w:rsidTr="008A65DE">
              <w:tc>
                <w:tcPr>
                  <w:tcW w:w="1968"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ind w:left="142"/>
                    <w:rPr>
                      <w:iCs/>
                      <w:lang w:eastAsia="zh-CN"/>
                    </w:rPr>
                  </w:pPr>
                  <w:r w:rsidRPr="00C37D2B">
                    <w:rPr>
                      <w:iCs/>
                      <w:lang w:eastAsia="zh-CN"/>
                    </w:rPr>
                    <w:t>&gt;</w:t>
                  </w:r>
                  <w:r w:rsidRPr="00C37D2B">
                    <w:rPr>
                      <w:i/>
                      <w:iCs/>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i/>
                      <w:lang w:eastAsia="zh-CN"/>
                    </w:rPr>
                  </w:pPr>
                </w:p>
              </w:tc>
              <w:tc>
                <w:tcPr>
                  <w:tcW w:w="1994"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bCs/>
                      <w:lang w:eastAsia="zh-CN"/>
                    </w:rPr>
                  </w:pPr>
                </w:p>
              </w:tc>
            </w:tr>
            <w:tr w:rsidR="00C96586" w:rsidRPr="00C37D2B" w:rsidTr="008A65DE">
              <w:tc>
                <w:tcPr>
                  <w:tcW w:w="1968"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ind w:left="284"/>
                    <w:rPr>
                      <w:lang w:eastAsia="zh-CN"/>
                    </w:rPr>
                  </w:pPr>
                  <w:r w:rsidRPr="00C37D2B">
                    <w:rPr>
                      <w:lang w:eastAsia="ja-JP"/>
                    </w:rPr>
                    <w:t>&gt;</w:t>
                  </w:r>
                  <w:r w:rsidRPr="00C37D2B">
                    <w:rPr>
                      <w:lang w:eastAsia="zh-CN"/>
                    </w:rPr>
                    <w:t>&gt;</w:t>
                  </w:r>
                  <w:r w:rsidRPr="00C37D2B">
                    <w:rPr>
                      <w:b/>
                      <w:lang w:eastAsia="ja-JP"/>
                    </w:rPr>
                    <w:t>Cell ID List</w:t>
                  </w:r>
                  <w:r w:rsidRPr="00C37D2B">
                    <w:rPr>
                      <w:b/>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i/>
                      <w:lang w:eastAsia="ja-JP"/>
                    </w:rPr>
                  </w:pPr>
                  <w:r w:rsidRPr="00C37D2B">
                    <w:rPr>
                      <w:i/>
                      <w:lang w:eastAsia="zh-CN"/>
                    </w:rPr>
                    <w:t>1</w:t>
                  </w:r>
                  <w:r w:rsidRPr="00C37D2B">
                    <w:rPr>
                      <w:i/>
                      <w:lang w:eastAsia="ja-JP"/>
                    </w:rPr>
                    <w:t>..&lt;maxnoofCellID</w:t>
                  </w:r>
                  <w:r w:rsidRPr="00C37D2B">
                    <w:rPr>
                      <w:i/>
                      <w:lang w:eastAsia="zh-CN"/>
                    </w:rPr>
                    <w:t>forMDT</w:t>
                  </w:r>
                  <w:r w:rsidRPr="00C37D2B">
                    <w:rPr>
                      <w:i/>
                      <w:lang w:eastAsia="ja-JP"/>
                    </w:rPr>
                    <w:t>&gt;</w:t>
                  </w:r>
                </w:p>
              </w:tc>
              <w:tc>
                <w:tcPr>
                  <w:tcW w:w="1994"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bCs/>
                      <w:lang w:eastAsia="zh-CN"/>
                    </w:rPr>
                  </w:pPr>
                </w:p>
              </w:tc>
            </w:tr>
            <w:tr w:rsidR="00C96586" w:rsidRPr="00C37D2B" w:rsidTr="008A65DE">
              <w:tc>
                <w:tcPr>
                  <w:tcW w:w="1968"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ind w:left="425"/>
                    <w:rPr>
                      <w:iCs/>
                      <w:lang w:eastAsia="ja-JP"/>
                    </w:rPr>
                  </w:pPr>
                  <w:r w:rsidRPr="00C37D2B">
                    <w:rPr>
                      <w:iCs/>
                      <w:lang w:eastAsia="ja-JP"/>
                    </w:rPr>
                    <w:t>&gt;&gt;</w:t>
                  </w:r>
                  <w:r w:rsidRPr="00C37D2B">
                    <w:rPr>
                      <w:iCs/>
                      <w:lang w:eastAsia="zh-CN"/>
                    </w:rPr>
                    <w:t>&gt;</w:t>
                  </w:r>
                  <w:r w:rsidRPr="00C37D2B">
                    <w:rPr>
                      <w:iCs/>
                      <w:lang w:eastAsia="ja-JP"/>
                    </w:rPr>
                    <w:t>ECGI</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r w:rsidRPr="00C37D2B">
                    <w:rPr>
                      <w:lang w:eastAsia="ja-JP"/>
                    </w:rPr>
                    <w:t>9.2.1</w:t>
                  </w:r>
                  <w:r w:rsidRPr="00C37D2B">
                    <w:rPr>
                      <w:lang w:eastAsia="zh-CN"/>
                    </w:rPr>
                    <w:t>4</w:t>
                  </w:r>
                </w:p>
              </w:tc>
              <w:tc>
                <w:tcPr>
                  <w:tcW w:w="2326"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bCs/>
                      <w:lang w:eastAsia="zh-CN"/>
                    </w:rPr>
                  </w:pPr>
                </w:p>
              </w:tc>
            </w:tr>
            <w:tr w:rsidR="00C96586" w:rsidRPr="00C37D2B" w:rsidTr="008A65DE">
              <w:tc>
                <w:tcPr>
                  <w:tcW w:w="1968"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ind w:left="142"/>
                    <w:rPr>
                      <w:iCs/>
                      <w:lang w:eastAsia="zh-CN"/>
                    </w:rPr>
                  </w:pPr>
                  <w:r w:rsidRPr="00C37D2B">
                    <w:rPr>
                      <w:iCs/>
                      <w:lang w:eastAsia="zh-CN"/>
                    </w:rPr>
                    <w:t>&gt;</w:t>
                  </w:r>
                  <w:r w:rsidRPr="00C37D2B">
                    <w:rPr>
                      <w:i/>
                      <w:iCs/>
                      <w:lang w:eastAsia="zh-CN"/>
                    </w:rPr>
                    <w:t>TA Based</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bCs/>
                      <w:lang w:eastAsia="zh-CN"/>
                    </w:rPr>
                  </w:pPr>
                </w:p>
              </w:tc>
            </w:tr>
            <w:tr w:rsidR="00C96586" w:rsidRPr="00C37D2B" w:rsidTr="008A65DE">
              <w:tc>
                <w:tcPr>
                  <w:tcW w:w="1968"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ind w:left="284"/>
                    <w:rPr>
                      <w:lang w:eastAsia="zh-CN"/>
                    </w:rPr>
                  </w:pPr>
                  <w:r w:rsidRPr="00C37D2B">
                    <w:rPr>
                      <w:lang w:eastAsia="ja-JP"/>
                    </w:rPr>
                    <w:t>&gt;</w:t>
                  </w:r>
                  <w:r w:rsidRPr="00C37D2B">
                    <w:rPr>
                      <w:lang w:eastAsia="zh-CN"/>
                    </w:rPr>
                    <w:t>&gt;</w:t>
                  </w:r>
                  <w:r w:rsidRPr="00C37D2B">
                    <w:rPr>
                      <w:b/>
                      <w:lang w:eastAsia="ja-JP"/>
                    </w:rPr>
                    <w:t>TA List</w:t>
                  </w:r>
                  <w:r w:rsidRPr="00C37D2B">
                    <w:rPr>
                      <w:b/>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i/>
                      <w:lang w:eastAsia="ja-JP"/>
                    </w:rPr>
                  </w:pPr>
                  <w:r w:rsidRPr="00C37D2B">
                    <w:rPr>
                      <w:i/>
                      <w:lang w:eastAsia="zh-CN"/>
                    </w:rPr>
                    <w:t>1</w:t>
                  </w:r>
                  <w:r w:rsidRPr="00C37D2B">
                    <w:rPr>
                      <w:i/>
                      <w:lang w:eastAsia="ja-JP"/>
                    </w:rPr>
                    <w:t>..&lt;maxnoofTA</w:t>
                  </w:r>
                  <w:r w:rsidRPr="00C37D2B">
                    <w:rPr>
                      <w:i/>
                      <w:lang w:eastAsia="zh-CN"/>
                    </w:rPr>
                    <w:t>forMDT</w:t>
                  </w:r>
                  <w:r w:rsidRPr="00C37D2B">
                    <w:rPr>
                      <w:i/>
                      <w:lang w:eastAsia="ja-JP"/>
                    </w:rPr>
                    <w:t>&gt;</w:t>
                  </w:r>
                </w:p>
              </w:tc>
              <w:tc>
                <w:tcPr>
                  <w:tcW w:w="1994"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bCs/>
                      <w:lang w:eastAsia="zh-CN"/>
                    </w:rPr>
                  </w:pPr>
                </w:p>
              </w:tc>
            </w:tr>
            <w:tr w:rsidR="00C96586" w:rsidRPr="00C37D2B" w:rsidTr="008A65DE">
              <w:tc>
                <w:tcPr>
                  <w:tcW w:w="1968"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ind w:left="425"/>
                    <w:rPr>
                      <w:iCs/>
                      <w:lang w:eastAsia="ja-JP"/>
                    </w:rPr>
                  </w:pPr>
                  <w:r w:rsidRPr="00C37D2B">
                    <w:rPr>
                      <w:iCs/>
                      <w:lang w:eastAsia="ja-JP"/>
                    </w:rPr>
                    <w:t>&gt;&gt;</w:t>
                  </w:r>
                  <w:r w:rsidRPr="00C37D2B">
                    <w:rPr>
                      <w:iCs/>
                      <w:lang w:eastAsia="zh-CN"/>
                    </w:rPr>
                    <w:t>&gt;</w:t>
                  </w:r>
                  <w:r w:rsidRPr="00C37D2B">
                    <w:rPr>
                      <w:iCs/>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r w:rsidRPr="00C37D2B">
                    <w:rPr>
                      <w:lang w:eastAsia="zh-CN"/>
                    </w:rPr>
                    <w:t>OCTET STRING (2)</w:t>
                  </w:r>
                </w:p>
              </w:tc>
              <w:tc>
                <w:tcPr>
                  <w:tcW w:w="2326"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lang w:eastAsia="zh-CN"/>
                    </w:rPr>
                  </w:pPr>
                  <w:r w:rsidRPr="00C37D2B">
                    <w:rPr>
                      <w:bCs/>
                      <w:lang w:eastAsia="zh-CN"/>
                    </w:rPr>
                    <w:t>Tracking Area Code.</w:t>
                  </w:r>
                </w:p>
                <w:p w:rsidR="00C96586" w:rsidRPr="00C37D2B" w:rsidRDefault="00C96586" w:rsidP="00C96586">
                  <w:pPr>
                    <w:pStyle w:val="TAL"/>
                    <w:rPr>
                      <w:bCs/>
                      <w:lang w:eastAsia="zh-CN"/>
                    </w:rPr>
                  </w:pPr>
                  <w:r w:rsidRPr="00C37D2B">
                    <w:rPr>
                      <w:bCs/>
                      <w:lang w:eastAsia="zh-CN"/>
                    </w:rPr>
                    <w:t>The TAI is derived using the current serving PLMN.</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bCs/>
                      <w:lang w:eastAsia="zh-CN"/>
                    </w:rPr>
                  </w:pPr>
                </w:p>
              </w:tc>
            </w:tr>
            <w:tr w:rsidR="00C96586" w:rsidRPr="00C37D2B" w:rsidTr="008A65DE">
              <w:tc>
                <w:tcPr>
                  <w:tcW w:w="1968"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ind w:left="142"/>
                    <w:rPr>
                      <w:i/>
                      <w:iCs/>
                      <w:lang w:eastAsia="zh-CN"/>
                    </w:rPr>
                  </w:pPr>
                  <w:r w:rsidRPr="00C96586">
                    <w:rPr>
                      <w:i/>
                      <w:iCs/>
                      <w:highlight w:val="yellow"/>
                      <w:lang w:eastAsia="zh-CN"/>
                    </w:rPr>
                    <w:t>&gt;PLMN Wide</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r w:rsidRPr="00C37D2B">
                    <w:rPr>
                      <w:lang w:eastAsia="ja-JP"/>
                    </w:rPr>
                    <w:t>NULL</w:t>
                  </w:r>
                </w:p>
              </w:tc>
              <w:tc>
                <w:tcPr>
                  <w:tcW w:w="2326"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bCs/>
                      <w:lang w:eastAsia="zh-CN"/>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bCs/>
                      <w:lang w:eastAsia="zh-CN"/>
                    </w:rPr>
                  </w:pPr>
                </w:p>
              </w:tc>
            </w:tr>
            <w:tr w:rsidR="00C96586" w:rsidRPr="00C37D2B" w:rsidTr="008A65DE">
              <w:tc>
                <w:tcPr>
                  <w:tcW w:w="1968"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ind w:left="142"/>
                    <w:rPr>
                      <w:i/>
                      <w:iCs/>
                      <w:lang w:eastAsia="zh-CN"/>
                    </w:rPr>
                  </w:pPr>
                  <w:r w:rsidRPr="00C37D2B">
                    <w:rPr>
                      <w:lang w:eastAsia="ja-JP"/>
                    </w:rPr>
                    <w:t>&gt;</w:t>
                  </w:r>
                  <w:r w:rsidRPr="00C37D2B">
                    <w:rPr>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lang w:eastAsia="ja-JP"/>
                    </w:rPr>
                  </w:pPr>
                </w:p>
              </w:tc>
            </w:tr>
            <w:tr w:rsidR="00C96586" w:rsidRPr="00C37D2B" w:rsidTr="008A65DE">
              <w:tc>
                <w:tcPr>
                  <w:tcW w:w="1968"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ind w:left="284"/>
                    <w:rPr>
                      <w:i/>
                      <w:iCs/>
                      <w:lang w:eastAsia="zh-CN"/>
                    </w:rPr>
                  </w:pPr>
                  <w:r w:rsidRPr="00C37D2B">
                    <w:rPr>
                      <w:lang w:eastAsia="ja-JP"/>
                    </w:rPr>
                    <w:lastRenderedPageBreak/>
                    <w:t>&gt;&gt;</w:t>
                  </w:r>
                  <w:r w:rsidRPr="00C37D2B">
                    <w:rPr>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i/>
                      <w:lang w:eastAsia="ja-JP"/>
                    </w:rPr>
                  </w:pPr>
                  <w:r w:rsidRPr="00C37D2B">
                    <w:rPr>
                      <w:i/>
                      <w:lang w:eastAsia="ja-JP"/>
                    </w:rPr>
                    <w:t>1..&lt;maxnoofTAforMDT&gt;</w:t>
                  </w:r>
                </w:p>
              </w:tc>
              <w:tc>
                <w:tcPr>
                  <w:tcW w:w="1994"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p>
              </w:tc>
              <w:tc>
                <w:tcPr>
                  <w:tcW w:w="2326"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lang w:eastAsia="ja-JP"/>
                    </w:rPr>
                  </w:pPr>
                </w:p>
              </w:tc>
            </w:tr>
            <w:tr w:rsidR="00C96586" w:rsidRPr="00C37D2B" w:rsidTr="008A65DE">
              <w:tc>
                <w:tcPr>
                  <w:tcW w:w="1968"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ind w:left="425"/>
                    <w:rPr>
                      <w:i/>
                      <w:iCs/>
                      <w:lang w:eastAsia="zh-CN"/>
                    </w:rPr>
                  </w:pPr>
                  <w:r w:rsidRPr="00C37D2B">
                    <w:rPr>
                      <w:lang w:eastAsia="ja-JP"/>
                    </w:rPr>
                    <w:t>&gt;&gt;&gt;TAC</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r w:rsidRPr="00C37D2B">
                    <w:rPr>
                      <w:lang w:eastAsia="ja-JP"/>
                    </w:rPr>
                    <w:t>OCTET STRING (2)</w:t>
                  </w:r>
                </w:p>
              </w:tc>
              <w:tc>
                <w:tcPr>
                  <w:tcW w:w="2326"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lang w:eastAsia="zh-CN"/>
                    </w:rPr>
                  </w:pPr>
                  <w:r w:rsidRPr="00C37D2B">
                    <w:rPr>
                      <w:lang w:eastAsia="ja-JP"/>
                    </w:rPr>
                    <w:t>Tracking Area Code</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lang w:eastAsia="ja-JP"/>
                    </w:rPr>
                  </w:pPr>
                </w:p>
              </w:tc>
            </w:tr>
            <w:tr w:rsidR="00C96586" w:rsidRPr="00C37D2B" w:rsidTr="008A65DE">
              <w:tc>
                <w:tcPr>
                  <w:tcW w:w="1968"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ind w:left="425"/>
                    <w:rPr>
                      <w:i/>
                      <w:iCs/>
                      <w:lang w:eastAsia="zh-CN"/>
                    </w:rPr>
                  </w:pPr>
                  <w:r w:rsidRPr="00C37D2B">
                    <w:rPr>
                      <w:lang w:eastAsia="ja-JP"/>
                    </w:rPr>
                    <w:t>&gt;&gt;&gt;PLMN Identity</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i/>
                      <w:lang w:eastAsia="ja-JP"/>
                    </w:rPr>
                  </w:pPr>
                </w:p>
              </w:tc>
              <w:tc>
                <w:tcPr>
                  <w:tcW w:w="1994"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lang w:eastAsia="ja-JP"/>
                    </w:rPr>
                  </w:pPr>
                  <w:r w:rsidRPr="00C37D2B">
                    <w:rPr>
                      <w:lang w:eastAsia="ja-JP"/>
                    </w:rPr>
                    <w:t>9.2.4</w:t>
                  </w:r>
                </w:p>
              </w:tc>
              <w:tc>
                <w:tcPr>
                  <w:tcW w:w="2326"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L"/>
                    <w:rPr>
                      <w:bCs/>
                      <w:lang w:eastAsia="zh-CN"/>
                    </w:rPr>
                  </w:pP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rsidR="00C96586" w:rsidRPr="00C37D2B" w:rsidRDefault="00C96586" w:rsidP="00C96586">
                  <w:pPr>
                    <w:pStyle w:val="TAC"/>
                    <w:rPr>
                      <w:lang w:eastAsia="ja-JP"/>
                    </w:rPr>
                  </w:pPr>
                </w:p>
              </w:tc>
            </w:tr>
          </w:tbl>
          <w:p w:rsidR="00C96586" w:rsidRDefault="00C96586" w:rsidP="006247F2">
            <w:pPr>
              <w:rPr>
                <w:rFonts w:eastAsiaTheme="minorEastAsia"/>
                <w:lang w:eastAsia="zh-CN"/>
              </w:rPr>
            </w:pPr>
          </w:p>
        </w:tc>
      </w:tr>
    </w:tbl>
    <w:p w:rsidR="00191218" w:rsidRDefault="00191218" w:rsidP="006247F2">
      <w:pPr>
        <w:rPr>
          <w:rFonts w:eastAsiaTheme="minorEastAsia"/>
          <w:lang w:eastAsia="zh-CN"/>
        </w:rPr>
      </w:pPr>
    </w:p>
    <w:p w:rsidR="00F87C91" w:rsidRDefault="00DA0F6B" w:rsidP="006247F2">
      <w:pPr>
        <w:rPr>
          <w:rFonts w:eastAsiaTheme="minorEastAsia"/>
          <w:b/>
          <w:lang w:eastAsia="zh-CN"/>
        </w:rPr>
      </w:pPr>
      <w:r w:rsidRPr="00DA0F6B">
        <w:rPr>
          <w:rFonts w:eastAsiaTheme="minorEastAsia"/>
          <w:b/>
          <w:lang w:eastAsia="zh-CN"/>
        </w:rPr>
        <w:t>Observation</w:t>
      </w:r>
      <w:r>
        <w:rPr>
          <w:rFonts w:eastAsiaTheme="minorEastAsia"/>
          <w:b/>
          <w:lang w:eastAsia="zh-CN"/>
        </w:rPr>
        <w:t xml:space="preserve"> 1</w:t>
      </w:r>
      <w:r w:rsidRPr="00DA0F6B">
        <w:rPr>
          <w:rFonts w:eastAsiaTheme="minorEastAsia"/>
          <w:b/>
          <w:lang w:eastAsia="zh-CN"/>
        </w:rPr>
        <w:t>:</w:t>
      </w:r>
      <w:r>
        <w:rPr>
          <w:rFonts w:eastAsiaTheme="minorEastAsia"/>
          <w:b/>
          <w:lang w:eastAsia="zh-CN"/>
        </w:rPr>
        <w:t xml:space="preserve"> The Area Scope IE is mandatory in MDT Configuration IE in S1 and X2.</w:t>
      </w:r>
    </w:p>
    <w:p w:rsidR="00DA0F6B" w:rsidRPr="00DA0F6B" w:rsidRDefault="00DA0F6B" w:rsidP="006247F2">
      <w:pPr>
        <w:rPr>
          <w:rFonts w:eastAsiaTheme="minorEastAsia"/>
          <w:b/>
          <w:lang w:eastAsia="zh-CN"/>
        </w:rPr>
      </w:pPr>
      <w:r>
        <w:rPr>
          <w:rFonts w:eastAsiaTheme="minorEastAsia" w:hint="eastAsia"/>
          <w:b/>
          <w:lang w:eastAsia="zh-CN"/>
        </w:rPr>
        <w:t>O</w:t>
      </w:r>
      <w:r>
        <w:rPr>
          <w:rFonts w:eastAsiaTheme="minorEastAsia"/>
          <w:b/>
          <w:lang w:eastAsia="zh-CN"/>
        </w:rPr>
        <w:t>bservation 2: The PLMN wide option is supported for area scope in MDT Configuration IE on X2.</w:t>
      </w:r>
    </w:p>
    <w:p w:rsidR="006247F2" w:rsidRPr="006247F2" w:rsidRDefault="006247F2" w:rsidP="006247F2">
      <w:pPr>
        <w:pStyle w:val="3"/>
        <w:rPr>
          <w:rFonts w:eastAsiaTheme="minorEastAsia"/>
          <w:lang w:eastAsia="zh-CN"/>
        </w:rPr>
      </w:pPr>
      <w:r>
        <w:rPr>
          <w:rFonts w:eastAsiaTheme="minorEastAsia" w:hint="eastAsia"/>
          <w:lang w:eastAsia="zh-CN"/>
        </w:rPr>
        <w:t>S</w:t>
      </w:r>
      <w:r>
        <w:rPr>
          <w:rFonts w:eastAsiaTheme="minorEastAsia"/>
          <w:lang w:eastAsia="zh-CN"/>
        </w:rPr>
        <w:t>tatus quo in NG-RAN</w:t>
      </w:r>
    </w:p>
    <w:p w:rsidR="00C67090" w:rsidRDefault="00C67090" w:rsidP="001551A2">
      <w:pPr>
        <w:rPr>
          <w:rFonts w:eastAsiaTheme="minorEastAsia"/>
          <w:lang w:eastAsia="zh-CN"/>
        </w:rPr>
      </w:pPr>
    </w:p>
    <w:tbl>
      <w:tblPr>
        <w:tblStyle w:val="af6"/>
        <w:tblW w:w="0" w:type="auto"/>
        <w:tblInd w:w="562" w:type="dxa"/>
        <w:tblLook w:val="04A0" w:firstRow="1" w:lastRow="0" w:firstColumn="1" w:lastColumn="0" w:noHBand="0" w:noVBand="1"/>
      </w:tblPr>
      <w:tblGrid>
        <w:gridCol w:w="9069"/>
      </w:tblGrid>
      <w:tr w:rsidR="00C67090" w:rsidTr="00C67090">
        <w:tc>
          <w:tcPr>
            <w:tcW w:w="9069" w:type="dxa"/>
          </w:tcPr>
          <w:p w:rsidR="00C67090" w:rsidRPr="00C67090" w:rsidRDefault="00C67090" w:rsidP="001551A2">
            <w:pPr>
              <w:rPr>
                <w:rFonts w:eastAsiaTheme="minorEastAsia"/>
                <w:b/>
                <w:sz w:val="28"/>
                <w:lang w:eastAsia="zh-CN"/>
              </w:rPr>
            </w:pPr>
            <w:r w:rsidRPr="00C67090">
              <w:rPr>
                <w:rFonts w:eastAsiaTheme="minorEastAsia" w:hint="eastAsia"/>
                <w:b/>
                <w:sz w:val="28"/>
                <w:lang w:eastAsia="zh-CN"/>
              </w:rPr>
              <w:t>T</w:t>
            </w:r>
            <w:r w:rsidRPr="00C67090">
              <w:rPr>
                <w:rFonts w:eastAsiaTheme="minorEastAsia"/>
                <w:b/>
                <w:sz w:val="28"/>
                <w:lang w:eastAsia="zh-CN"/>
              </w:rPr>
              <w:t>S 38.413</w:t>
            </w:r>
          </w:p>
          <w:p w:rsidR="00C67090" w:rsidRDefault="00C67090" w:rsidP="00C67090">
            <w:pPr>
              <w:pStyle w:val="41"/>
              <w:outlineLvl w:val="3"/>
            </w:pPr>
            <w:bookmarkStart w:id="39" w:name="_Hlk44338765"/>
            <w:bookmarkStart w:id="40" w:name="_Toc5641443"/>
            <w:bookmarkStart w:id="41" w:name="_Toc120537386"/>
            <w:bookmarkStart w:id="42" w:name="_Toc112756892"/>
            <w:bookmarkStart w:id="43" w:name="_Toc107409703"/>
            <w:bookmarkStart w:id="44" w:name="_Toc106109245"/>
            <w:bookmarkStart w:id="45" w:name="_Toc105174247"/>
            <w:bookmarkStart w:id="46" w:name="_Toc105152441"/>
            <w:bookmarkStart w:id="47" w:name="_Toc99662374"/>
            <w:bookmarkStart w:id="48" w:name="_Toc99123569"/>
            <w:bookmarkStart w:id="49" w:name="_Toc97891426"/>
            <w:bookmarkStart w:id="50" w:name="_Toc88652383"/>
            <w:bookmarkStart w:id="51" w:name="_Toc73982294"/>
            <w:bookmarkStart w:id="52" w:name="_Toc64446424"/>
            <w:bookmarkStart w:id="53" w:name="_Toc51746160"/>
            <w:bookmarkStart w:id="54" w:name="_Toc45897956"/>
            <w:bookmarkStart w:id="55" w:name="_Toc45798567"/>
            <w:bookmarkStart w:id="56" w:name="_Toc45720689"/>
            <w:bookmarkStart w:id="57" w:name="_Toc45658869"/>
            <w:bookmarkStart w:id="58" w:name="_Toc45652437"/>
            <w:r>
              <w:t>9.3.1.</w:t>
            </w:r>
            <w:bookmarkEnd w:id="39"/>
            <w:r>
              <w:t>169</w:t>
            </w:r>
            <w:r>
              <w:tab/>
              <w:t>MDT Configuration</w:t>
            </w:r>
            <w:bookmarkEnd w:id="40"/>
            <w:r>
              <w:t>-NR</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C67090" w:rsidRDefault="00C67090" w:rsidP="00C67090">
            <w:pPr>
              <w:rPr>
                <w:lang w:eastAsia="zh-CN"/>
              </w:rPr>
            </w:pPr>
            <w:r>
              <w:rPr>
                <w:lang w:eastAsia="zh-CN"/>
              </w:rPr>
              <w:t>This IE defines the MDT configuration parameters of NR.</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1018"/>
              <w:gridCol w:w="2407"/>
              <w:gridCol w:w="1510"/>
              <w:gridCol w:w="1357"/>
              <w:gridCol w:w="1049"/>
              <w:gridCol w:w="1049"/>
            </w:tblGrid>
            <w:tr w:rsidR="00C67090" w:rsidTr="00C67090">
              <w:tc>
                <w:tcPr>
                  <w:tcW w:w="226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H"/>
                    <w:rPr>
                      <w:lang w:eastAsia="ja-JP"/>
                    </w:rPr>
                  </w:pPr>
                  <w:r>
                    <w:rPr>
                      <w:lang w:eastAsia="ja-JP"/>
                    </w:rPr>
                    <w:t>IE/Group Name</w:t>
                  </w:r>
                </w:p>
              </w:tc>
              <w:tc>
                <w:tcPr>
                  <w:tcW w:w="1021"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H"/>
                    <w:rPr>
                      <w:lang w:eastAsia="ja-JP"/>
                    </w:rPr>
                  </w:pPr>
                  <w:r>
                    <w:rPr>
                      <w:lang w:eastAsia="ja-JP"/>
                    </w:rPr>
                    <w:t>Presence</w:t>
                  </w:r>
                </w:p>
              </w:tc>
              <w:tc>
                <w:tcPr>
                  <w:tcW w:w="107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H"/>
                    <w:rPr>
                      <w:lang w:eastAsia="ja-JP"/>
                    </w:rPr>
                  </w:pPr>
                  <w:r>
                    <w:rPr>
                      <w:lang w:eastAsia="ja-JP"/>
                    </w:rPr>
                    <w:t>Range</w:t>
                  </w:r>
                </w:p>
              </w:tc>
              <w:tc>
                <w:tcPr>
                  <w:tcW w:w="1589"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H"/>
                    <w:rPr>
                      <w:lang w:eastAsia="ja-JP"/>
                    </w:rPr>
                  </w:pPr>
                  <w:r>
                    <w:rPr>
                      <w:lang w:eastAsia="ja-JP"/>
                    </w:rPr>
                    <w:t>IE type and reference</w:t>
                  </w:r>
                </w:p>
              </w:tc>
              <w:tc>
                <w:tcPr>
                  <w:tcW w:w="1759"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H"/>
                    <w:rPr>
                      <w:lang w:eastAsia="ja-JP"/>
                    </w:rPr>
                  </w:pPr>
                  <w:r>
                    <w:rPr>
                      <w:lang w:eastAsia="ja-JP"/>
                    </w:rPr>
                    <w:t>Semantics description</w:t>
                  </w:r>
                </w:p>
              </w:tc>
              <w:tc>
                <w:tcPr>
                  <w:tcW w:w="107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H"/>
                    <w:rPr>
                      <w:lang w:eastAsia="ja-JP"/>
                    </w:rPr>
                  </w:pPr>
                  <w:r>
                    <w:rPr>
                      <w:rFonts w:cs="Arial"/>
                      <w:lang w:eastAsia="ja-JP"/>
                    </w:rPr>
                    <w:t>Criticality</w:t>
                  </w:r>
                </w:p>
              </w:tc>
              <w:tc>
                <w:tcPr>
                  <w:tcW w:w="107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H"/>
                    <w:rPr>
                      <w:lang w:eastAsia="ja-JP"/>
                    </w:rPr>
                  </w:pPr>
                  <w:r>
                    <w:rPr>
                      <w:rFonts w:cs="Arial"/>
                      <w:lang w:eastAsia="ja-JP"/>
                    </w:rPr>
                    <w:t>Assigned Criticality</w:t>
                  </w:r>
                </w:p>
              </w:tc>
            </w:tr>
            <w:tr w:rsidR="00C67090" w:rsidTr="00C67090">
              <w:tc>
                <w:tcPr>
                  <w:tcW w:w="226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lang w:eastAsia="ja-JP"/>
                    </w:rPr>
                  </w:pPr>
                  <w:r>
                    <w:rPr>
                      <w:lang w:eastAsia="ja-JP"/>
                    </w:rPr>
                    <w:t>MDT Activation</w:t>
                  </w:r>
                </w:p>
              </w:tc>
              <w:tc>
                <w:tcPr>
                  <w:tcW w:w="1021"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lang w:eastAsia="zh-CN"/>
                    </w:rPr>
                  </w:pPr>
                  <w:r>
                    <w:rPr>
                      <w:lang w:eastAsia="zh-CN"/>
                    </w:rPr>
                    <w:t>M</w:t>
                  </w: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bCs/>
                      <w:lang w:eastAsia="ja-JP"/>
                    </w:rPr>
                  </w:pPr>
                </w:p>
              </w:tc>
              <w:tc>
                <w:tcPr>
                  <w:tcW w:w="1589"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lang w:eastAsia="ja-JP"/>
                    </w:rPr>
                  </w:pPr>
                  <w:r>
                    <w:rPr>
                      <w:lang w:eastAsia="ja-JP"/>
                    </w:rPr>
                    <w:t>ENUMERATED (Immediate MDT only</w:t>
                  </w:r>
                  <w:r>
                    <w:rPr>
                      <w:lang w:eastAsia="zh-CN"/>
                    </w:rPr>
                    <w:t xml:space="preserve">, </w:t>
                  </w:r>
                  <w:r>
                    <w:rPr>
                      <w:lang w:eastAsia="ja-JP"/>
                    </w:rPr>
                    <w:t>Logged MDT only, Immediate MDT and Trace</w:t>
                  </w:r>
                  <w:r>
                    <w:rPr>
                      <w:lang w:eastAsia="zh-CN"/>
                    </w:rPr>
                    <w:t>, …</w:t>
                  </w:r>
                  <w:r>
                    <w:rPr>
                      <w:lang w:eastAsia="ja-JP"/>
                    </w:rPr>
                    <w:t>)</w:t>
                  </w:r>
                </w:p>
              </w:tc>
              <w:tc>
                <w:tcPr>
                  <w:tcW w:w="1759"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C"/>
                    <w:rPr>
                      <w:lang w:eastAsia="ja-JP"/>
                    </w:rPr>
                  </w:pPr>
                </w:p>
              </w:tc>
            </w:tr>
            <w:tr w:rsidR="00C67090" w:rsidTr="00C67090">
              <w:tc>
                <w:tcPr>
                  <w:tcW w:w="226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lang w:eastAsia="ja-JP"/>
                    </w:rPr>
                  </w:pPr>
                  <w:r>
                    <w:rPr>
                      <w:lang w:eastAsia="ja-JP"/>
                    </w:rPr>
                    <w:t>CHOICE</w:t>
                  </w:r>
                  <w:r>
                    <w:rPr>
                      <w:i/>
                      <w:lang w:eastAsia="ja-JP"/>
                    </w:rPr>
                    <w:t xml:space="preserve"> </w:t>
                  </w:r>
                  <w:bookmarkStart w:id="59" w:name="OLE_LINK58"/>
                  <w:bookmarkStart w:id="60" w:name="OLE_LINK59"/>
                  <w:bookmarkStart w:id="61" w:name="OLE_LINK62"/>
                  <w:r>
                    <w:rPr>
                      <w:i/>
                      <w:lang w:eastAsia="ja-JP"/>
                    </w:rPr>
                    <w:t>Area</w:t>
                  </w:r>
                  <w:r>
                    <w:rPr>
                      <w:i/>
                      <w:lang w:eastAsia="zh-CN"/>
                    </w:rPr>
                    <w:t xml:space="preserve"> Scope of MDT</w:t>
                  </w:r>
                  <w:bookmarkEnd w:id="59"/>
                  <w:bookmarkEnd w:id="60"/>
                  <w:bookmarkEnd w:id="61"/>
                </w:p>
              </w:tc>
              <w:tc>
                <w:tcPr>
                  <w:tcW w:w="1021"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lang w:eastAsia="ja-JP"/>
                    </w:rPr>
                  </w:pPr>
                  <w:r w:rsidRPr="00C67090">
                    <w:rPr>
                      <w:highlight w:val="yellow"/>
                      <w:lang w:eastAsia="zh-CN"/>
                    </w:rPr>
                    <w:t>M</w:t>
                  </w: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bCs/>
                      <w:lang w:eastAsia="ja-JP"/>
                    </w:rPr>
                  </w:pPr>
                </w:p>
              </w:tc>
              <w:tc>
                <w:tcPr>
                  <w:tcW w:w="1589"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lang w:eastAsia="zh-CN"/>
                    </w:rPr>
                  </w:pPr>
                </w:p>
              </w:tc>
              <w:tc>
                <w:tcPr>
                  <w:tcW w:w="1759"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C"/>
                    <w:rPr>
                      <w:lang w:eastAsia="ja-JP"/>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C"/>
                    <w:rPr>
                      <w:lang w:eastAsia="ja-JP"/>
                    </w:rPr>
                  </w:pPr>
                </w:p>
              </w:tc>
            </w:tr>
            <w:tr w:rsidR="00C67090" w:rsidTr="00C67090">
              <w:tc>
                <w:tcPr>
                  <w:tcW w:w="226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ind w:left="74"/>
                    <w:rPr>
                      <w:lang w:eastAsia="zh-CN"/>
                    </w:rPr>
                  </w:pPr>
                  <w:r>
                    <w:rPr>
                      <w:lang w:eastAsia="zh-CN"/>
                    </w:rPr>
                    <w:t>&gt;</w:t>
                  </w:r>
                  <w:r>
                    <w:rPr>
                      <w:i/>
                      <w:lang w:eastAsia="zh-CN"/>
                    </w:rPr>
                    <w:t>Cell based</w:t>
                  </w:r>
                </w:p>
              </w:tc>
              <w:tc>
                <w:tcPr>
                  <w:tcW w:w="1021"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lang w:eastAsia="ja-JP"/>
                    </w:rPr>
                  </w:pPr>
                </w:p>
              </w:tc>
              <w:tc>
                <w:tcPr>
                  <w:tcW w:w="1759"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C"/>
                    <w:rPr>
                      <w:bCs/>
                      <w:lang w:eastAsia="zh-CN"/>
                    </w:rPr>
                  </w:pPr>
                </w:p>
              </w:tc>
            </w:tr>
            <w:tr w:rsidR="00C67090" w:rsidTr="00C67090">
              <w:tc>
                <w:tcPr>
                  <w:tcW w:w="226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ind w:left="164"/>
                    <w:rPr>
                      <w:iCs/>
                      <w:lang w:eastAsia="zh-CN"/>
                    </w:rPr>
                  </w:pPr>
                  <w:r>
                    <w:rPr>
                      <w:iCs/>
                      <w:lang w:eastAsia="ja-JP"/>
                    </w:rPr>
                    <w:t>&gt;</w:t>
                  </w:r>
                  <w:r>
                    <w:rPr>
                      <w:iCs/>
                      <w:lang w:eastAsia="zh-CN"/>
                    </w:rPr>
                    <w:t>&gt;</w:t>
                  </w:r>
                  <w:r>
                    <w:rPr>
                      <w:b/>
                      <w:iCs/>
                      <w:lang w:eastAsia="ja-JP"/>
                    </w:rPr>
                    <w:t>Cell ID List</w:t>
                  </w:r>
                  <w:r>
                    <w:rPr>
                      <w:b/>
                      <w:iCs/>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bCs/>
                      <w:lang w:eastAsia="ja-JP"/>
                    </w:rPr>
                  </w:pPr>
                  <w:r>
                    <w:rPr>
                      <w:i/>
                      <w:lang w:eastAsia="zh-CN"/>
                    </w:rPr>
                    <w:t>1</w:t>
                  </w:r>
                  <w:r>
                    <w:rPr>
                      <w:i/>
                      <w:lang w:eastAsia="ja-JP"/>
                    </w:rPr>
                    <w:t>..&lt;maxnoofCellID</w:t>
                  </w:r>
                  <w:r>
                    <w:rPr>
                      <w:i/>
                      <w:lang w:eastAsia="zh-CN"/>
                    </w:rPr>
                    <w:t>forMDT</w:t>
                  </w:r>
                  <w:r>
                    <w:rPr>
                      <w:i/>
                      <w:lang w:eastAsia="ja-JP"/>
                    </w:rPr>
                    <w:t>&gt;</w:t>
                  </w:r>
                </w:p>
              </w:tc>
              <w:tc>
                <w:tcPr>
                  <w:tcW w:w="1589"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lang w:eastAsia="ja-JP"/>
                    </w:rPr>
                  </w:pPr>
                </w:p>
              </w:tc>
              <w:tc>
                <w:tcPr>
                  <w:tcW w:w="1759"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C"/>
                    <w:rPr>
                      <w:bCs/>
                      <w:lang w:eastAsia="zh-CN"/>
                    </w:rPr>
                  </w:pPr>
                </w:p>
              </w:tc>
            </w:tr>
            <w:tr w:rsidR="00C67090" w:rsidTr="00C67090">
              <w:tc>
                <w:tcPr>
                  <w:tcW w:w="226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ind w:left="255"/>
                    <w:rPr>
                      <w:iCs/>
                      <w:lang w:eastAsia="ja-JP"/>
                    </w:rPr>
                  </w:pPr>
                  <w:r>
                    <w:rPr>
                      <w:iCs/>
                      <w:lang w:eastAsia="ja-JP"/>
                    </w:rPr>
                    <w:t>&gt;&gt;</w:t>
                  </w:r>
                  <w:r>
                    <w:rPr>
                      <w:iCs/>
                      <w:lang w:eastAsia="zh-CN"/>
                    </w:rPr>
                    <w:t xml:space="preserve">&gt;NR </w:t>
                  </w:r>
                  <w:r>
                    <w:rPr>
                      <w:iCs/>
                      <w:lang w:eastAsia="ja-JP"/>
                    </w:rPr>
                    <w:t>CGI</w:t>
                  </w:r>
                </w:p>
              </w:tc>
              <w:tc>
                <w:tcPr>
                  <w:tcW w:w="1021"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lang w:eastAsia="ja-JP"/>
                    </w:rPr>
                  </w:pPr>
                  <w:r>
                    <w:rPr>
                      <w:lang w:eastAsia="ja-JP"/>
                    </w:rPr>
                    <w:t>M</w:t>
                  </w: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lang w:eastAsia="ja-JP"/>
                    </w:rPr>
                  </w:pPr>
                  <w:r>
                    <w:rPr>
                      <w:lang w:eastAsia="ja-JP"/>
                    </w:rPr>
                    <w:t>9.3.1.7</w:t>
                  </w:r>
                </w:p>
              </w:tc>
              <w:tc>
                <w:tcPr>
                  <w:tcW w:w="1759"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C"/>
                    <w:rPr>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C"/>
                    <w:rPr>
                      <w:bCs/>
                      <w:lang w:eastAsia="zh-CN"/>
                    </w:rPr>
                  </w:pPr>
                </w:p>
              </w:tc>
            </w:tr>
            <w:tr w:rsidR="00C67090" w:rsidTr="00C67090">
              <w:tc>
                <w:tcPr>
                  <w:tcW w:w="226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ind w:left="74"/>
                    <w:rPr>
                      <w:lang w:eastAsia="zh-CN"/>
                    </w:rPr>
                  </w:pPr>
                  <w:r>
                    <w:rPr>
                      <w:lang w:eastAsia="zh-CN"/>
                    </w:rPr>
                    <w:t>&gt;</w:t>
                  </w:r>
                  <w:r>
                    <w:rPr>
                      <w:i/>
                      <w:lang w:eastAsia="zh-CN"/>
                    </w:rPr>
                    <w:t>TA based</w:t>
                  </w:r>
                </w:p>
              </w:tc>
              <w:tc>
                <w:tcPr>
                  <w:tcW w:w="1021"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lang w:eastAsia="ja-JP"/>
                    </w:rPr>
                  </w:pPr>
                </w:p>
              </w:tc>
              <w:tc>
                <w:tcPr>
                  <w:tcW w:w="1759"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C"/>
                    <w:rPr>
                      <w:bCs/>
                      <w:lang w:eastAsia="zh-CN"/>
                    </w:rPr>
                  </w:pPr>
                </w:p>
              </w:tc>
            </w:tr>
            <w:tr w:rsidR="00C67090" w:rsidTr="00C67090">
              <w:tc>
                <w:tcPr>
                  <w:tcW w:w="226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ind w:left="164"/>
                    <w:rPr>
                      <w:iCs/>
                      <w:lang w:eastAsia="zh-CN"/>
                    </w:rPr>
                  </w:pPr>
                  <w:r>
                    <w:rPr>
                      <w:iCs/>
                      <w:lang w:eastAsia="ja-JP"/>
                    </w:rPr>
                    <w:t>&gt;</w:t>
                  </w:r>
                  <w:r>
                    <w:rPr>
                      <w:iCs/>
                      <w:lang w:eastAsia="zh-CN"/>
                    </w:rPr>
                    <w:t>&gt;</w:t>
                  </w:r>
                  <w:r>
                    <w:rPr>
                      <w:b/>
                      <w:iCs/>
                      <w:lang w:eastAsia="ja-JP"/>
                    </w:rPr>
                    <w:t>TA List</w:t>
                  </w:r>
                  <w:r>
                    <w:rPr>
                      <w:b/>
                      <w:iCs/>
                      <w:lang w:eastAsia="zh-CN"/>
                    </w:rPr>
                    <w:t xml:space="preserve"> for MDT</w:t>
                  </w:r>
                </w:p>
              </w:tc>
              <w:tc>
                <w:tcPr>
                  <w:tcW w:w="1021"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lang w:eastAsia="ja-JP"/>
                    </w:rPr>
                  </w:pPr>
                </w:p>
              </w:tc>
              <w:tc>
                <w:tcPr>
                  <w:tcW w:w="107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i/>
                      <w:lang w:eastAsia="zh-CN"/>
                    </w:rPr>
                  </w:pPr>
                  <w:r>
                    <w:rPr>
                      <w:i/>
                      <w:lang w:eastAsia="zh-CN"/>
                    </w:rPr>
                    <w:t>1</w:t>
                  </w:r>
                  <w:r>
                    <w:rPr>
                      <w:i/>
                      <w:lang w:eastAsia="ja-JP"/>
                    </w:rPr>
                    <w:t>..&lt;maxnoofTA</w:t>
                  </w:r>
                  <w:r>
                    <w:rPr>
                      <w:i/>
                      <w:lang w:eastAsia="zh-CN"/>
                    </w:rPr>
                    <w:t>forMDT</w:t>
                  </w:r>
                  <w:r>
                    <w:rPr>
                      <w:i/>
                      <w:lang w:eastAsia="ja-JP"/>
                    </w:rPr>
                    <w:t>&gt;</w:t>
                  </w:r>
                </w:p>
              </w:tc>
              <w:tc>
                <w:tcPr>
                  <w:tcW w:w="1589"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lang w:eastAsia="ja-JP"/>
                    </w:rPr>
                  </w:pPr>
                </w:p>
              </w:tc>
              <w:tc>
                <w:tcPr>
                  <w:tcW w:w="1759"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C"/>
                    <w:rPr>
                      <w:bCs/>
                      <w:lang w:eastAsia="zh-CN"/>
                    </w:rPr>
                  </w:pPr>
                </w:p>
              </w:tc>
            </w:tr>
            <w:tr w:rsidR="00C67090" w:rsidTr="00C67090">
              <w:tc>
                <w:tcPr>
                  <w:tcW w:w="226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ind w:left="255"/>
                    <w:rPr>
                      <w:iCs/>
                      <w:lang w:eastAsia="ja-JP"/>
                    </w:rPr>
                  </w:pPr>
                  <w:r>
                    <w:rPr>
                      <w:iCs/>
                      <w:lang w:eastAsia="ja-JP"/>
                    </w:rPr>
                    <w:t>&gt;&gt;</w:t>
                  </w:r>
                  <w:r>
                    <w:rPr>
                      <w:iCs/>
                      <w:lang w:eastAsia="zh-CN"/>
                    </w:rPr>
                    <w:t>&gt;</w:t>
                  </w:r>
                  <w:r>
                    <w:rPr>
                      <w:iCs/>
                      <w:lang w:eastAsia="ja-JP"/>
                    </w:rPr>
                    <w:t>TAC</w:t>
                  </w:r>
                </w:p>
              </w:tc>
              <w:tc>
                <w:tcPr>
                  <w:tcW w:w="1021"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lang w:eastAsia="ja-JP"/>
                    </w:rPr>
                  </w:pPr>
                  <w:r>
                    <w:rPr>
                      <w:lang w:eastAsia="ja-JP"/>
                    </w:rPr>
                    <w:t>M</w:t>
                  </w: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lang w:eastAsia="ja-JP"/>
                    </w:rPr>
                  </w:pPr>
                  <w:r>
                    <w:rPr>
                      <w:lang w:eastAsia="ja-JP"/>
                    </w:rPr>
                    <w:t>9.3.3.10</w:t>
                  </w:r>
                </w:p>
              </w:tc>
              <w:tc>
                <w:tcPr>
                  <w:tcW w:w="1759"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bCs/>
                      <w:lang w:eastAsia="zh-CN"/>
                    </w:rPr>
                  </w:pPr>
                  <w:r>
                    <w:rPr>
                      <w:bCs/>
                      <w:lang w:eastAsia="zh-CN"/>
                    </w:rPr>
                    <w:t>The TAI is derived using the current serving PLMN.</w:t>
                  </w:r>
                </w:p>
              </w:tc>
              <w:tc>
                <w:tcPr>
                  <w:tcW w:w="107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C"/>
                    <w:rPr>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C"/>
                    <w:rPr>
                      <w:bCs/>
                      <w:lang w:eastAsia="zh-CN"/>
                    </w:rPr>
                  </w:pPr>
                </w:p>
              </w:tc>
            </w:tr>
            <w:tr w:rsidR="00C67090" w:rsidTr="00C67090">
              <w:tc>
                <w:tcPr>
                  <w:tcW w:w="226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ind w:left="74"/>
                    <w:rPr>
                      <w:lang w:eastAsia="zh-CN"/>
                    </w:rPr>
                  </w:pPr>
                  <w:r w:rsidRPr="00C67090">
                    <w:rPr>
                      <w:highlight w:val="yellow"/>
                      <w:lang w:eastAsia="ja-JP"/>
                    </w:rPr>
                    <w:t>&gt;</w:t>
                  </w:r>
                  <w:r w:rsidRPr="00C67090">
                    <w:rPr>
                      <w:i/>
                      <w:highlight w:val="yellow"/>
                      <w:lang w:eastAsia="zh-CN"/>
                    </w:rPr>
                    <w:t>PLMN wide</w:t>
                  </w:r>
                </w:p>
              </w:tc>
              <w:tc>
                <w:tcPr>
                  <w:tcW w:w="1021"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lang w:eastAsia="zh-CN"/>
                    </w:rPr>
                  </w:pPr>
                  <w:r>
                    <w:rPr>
                      <w:lang w:eastAsia="zh-CN"/>
                    </w:rPr>
                    <w:t>NULL</w:t>
                  </w:r>
                </w:p>
              </w:tc>
              <w:tc>
                <w:tcPr>
                  <w:tcW w:w="1759"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C"/>
                    <w:rPr>
                      <w:bCs/>
                      <w:lang w:eastAsia="zh-CN"/>
                    </w:rPr>
                  </w:pPr>
                </w:p>
              </w:tc>
            </w:tr>
            <w:tr w:rsidR="00C67090" w:rsidTr="00C67090">
              <w:tc>
                <w:tcPr>
                  <w:tcW w:w="226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ind w:left="74"/>
                    <w:rPr>
                      <w:lang w:eastAsia="ja-JP"/>
                    </w:rPr>
                  </w:pPr>
                  <w:r>
                    <w:rPr>
                      <w:lang w:eastAsia="ja-JP"/>
                    </w:rPr>
                    <w:t>&gt;</w:t>
                  </w:r>
                  <w:r>
                    <w:rPr>
                      <w:i/>
                      <w:lang w:eastAsia="ja-JP"/>
                    </w:rPr>
                    <w:t>TAI based</w:t>
                  </w:r>
                </w:p>
              </w:tc>
              <w:tc>
                <w:tcPr>
                  <w:tcW w:w="1021"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lang w:eastAsia="zh-CN"/>
                    </w:rPr>
                  </w:pPr>
                </w:p>
              </w:tc>
              <w:tc>
                <w:tcPr>
                  <w:tcW w:w="1759"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C"/>
                    <w:rPr>
                      <w:bCs/>
                      <w:lang w:eastAsia="zh-CN"/>
                    </w:rPr>
                  </w:pPr>
                </w:p>
              </w:tc>
            </w:tr>
            <w:tr w:rsidR="00C67090" w:rsidTr="00C67090">
              <w:tc>
                <w:tcPr>
                  <w:tcW w:w="226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ind w:left="164"/>
                    <w:rPr>
                      <w:lang w:eastAsia="ja-JP"/>
                    </w:rPr>
                  </w:pPr>
                  <w:r>
                    <w:rPr>
                      <w:lang w:eastAsia="ja-JP"/>
                    </w:rPr>
                    <w:t>&gt;&gt;</w:t>
                  </w:r>
                  <w:r>
                    <w:rPr>
                      <w:b/>
                      <w:lang w:eastAsia="ja-JP"/>
                    </w:rPr>
                    <w:t>TAI List for MDT</w:t>
                  </w:r>
                </w:p>
              </w:tc>
              <w:tc>
                <w:tcPr>
                  <w:tcW w:w="1021"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lang w:eastAsia="zh-CN"/>
                    </w:rPr>
                  </w:pPr>
                </w:p>
              </w:tc>
              <w:tc>
                <w:tcPr>
                  <w:tcW w:w="107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i/>
                      <w:lang w:eastAsia="zh-CN"/>
                    </w:rPr>
                  </w:pPr>
                  <w:r>
                    <w:rPr>
                      <w:i/>
                      <w:lang w:eastAsia="zh-CN"/>
                    </w:rPr>
                    <w:t>1</w:t>
                  </w:r>
                  <w:r>
                    <w:rPr>
                      <w:i/>
                      <w:lang w:eastAsia="ja-JP"/>
                    </w:rPr>
                    <w:t>..&lt;maxnoofTA</w:t>
                  </w:r>
                  <w:r>
                    <w:rPr>
                      <w:i/>
                      <w:lang w:eastAsia="zh-CN"/>
                    </w:rPr>
                    <w:t>forMDT</w:t>
                  </w:r>
                  <w:r>
                    <w:rPr>
                      <w:i/>
                      <w:lang w:eastAsia="ja-JP"/>
                    </w:rPr>
                    <w:t>&gt;</w:t>
                  </w:r>
                </w:p>
              </w:tc>
              <w:tc>
                <w:tcPr>
                  <w:tcW w:w="1589"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lang w:eastAsia="zh-CN"/>
                    </w:rPr>
                  </w:pPr>
                </w:p>
              </w:tc>
              <w:tc>
                <w:tcPr>
                  <w:tcW w:w="1759"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C"/>
                    <w:rPr>
                      <w:bCs/>
                      <w:lang w:eastAsia="zh-CN"/>
                    </w:rPr>
                  </w:pP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C"/>
                    <w:rPr>
                      <w:bCs/>
                      <w:lang w:eastAsia="zh-CN"/>
                    </w:rPr>
                  </w:pPr>
                </w:p>
              </w:tc>
            </w:tr>
            <w:tr w:rsidR="00C67090" w:rsidTr="00C67090">
              <w:tc>
                <w:tcPr>
                  <w:tcW w:w="226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ind w:left="255"/>
                    <w:rPr>
                      <w:lang w:eastAsia="ja-JP"/>
                    </w:rPr>
                  </w:pPr>
                  <w:r>
                    <w:rPr>
                      <w:lang w:eastAsia="ja-JP"/>
                    </w:rPr>
                    <w:t>&gt;&gt;&gt;TAI</w:t>
                  </w:r>
                </w:p>
              </w:tc>
              <w:tc>
                <w:tcPr>
                  <w:tcW w:w="1021"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lang w:eastAsia="zh-CN"/>
                    </w:rPr>
                  </w:pPr>
                  <w:r>
                    <w:rPr>
                      <w:lang w:eastAsia="zh-CN"/>
                    </w:rPr>
                    <w:t>M</w:t>
                  </w: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i/>
                      <w:lang w:eastAsia="zh-CN"/>
                    </w:rPr>
                  </w:pPr>
                </w:p>
              </w:tc>
              <w:tc>
                <w:tcPr>
                  <w:tcW w:w="1589"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lang w:eastAsia="zh-CN"/>
                    </w:rPr>
                  </w:pPr>
                </w:p>
              </w:tc>
              <w:tc>
                <w:tcPr>
                  <w:tcW w:w="1759"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bCs/>
                      <w:lang w:eastAsia="zh-CN"/>
                    </w:rPr>
                  </w:pPr>
                </w:p>
              </w:tc>
              <w:tc>
                <w:tcPr>
                  <w:tcW w:w="107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C"/>
                    <w:rPr>
                      <w:bCs/>
                      <w:lang w:eastAsia="zh-CN"/>
                    </w:rPr>
                  </w:pPr>
                  <w:r>
                    <w:rPr>
                      <w:lang w:eastAsia="ja-JP"/>
                    </w:rPr>
                    <w:t>-</w:t>
                  </w:r>
                </w:p>
              </w:tc>
              <w:tc>
                <w:tcPr>
                  <w:tcW w:w="1078" w:type="dxa"/>
                  <w:tcBorders>
                    <w:top w:val="single" w:sz="4" w:space="0" w:color="auto"/>
                    <w:left w:val="single" w:sz="4" w:space="0" w:color="auto"/>
                    <w:bottom w:val="single" w:sz="4" w:space="0" w:color="auto"/>
                    <w:right w:val="single" w:sz="4" w:space="0" w:color="auto"/>
                  </w:tcBorders>
                </w:tcPr>
                <w:p w:rsidR="00C67090" w:rsidRDefault="00C67090" w:rsidP="00C67090">
                  <w:pPr>
                    <w:pStyle w:val="TAC"/>
                    <w:rPr>
                      <w:bCs/>
                      <w:lang w:eastAsia="zh-CN"/>
                    </w:rPr>
                  </w:pPr>
                </w:p>
              </w:tc>
            </w:tr>
          </w:tbl>
          <w:p w:rsidR="00C67090" w:rsidRDefault="00C67090" w:rsidP="001551A2">
            <w:pPr>
              <w:rPr>
                <w:rFonts w:eastAsiaTheme="minorEastAsia"/>
                <w:lang w:eastAsia="zh-CN"/>
              </w:rPr>
            </w:pPr>
          </w:p>
          <w:p w:rsidR="00C67090" w:rsidRPr="00C67090" w:rsidRDefault="00C67090" w:rsidP="001551A2">
            <w:pPr>
              <w:rPr>
                <w:rFonts w:eastAsiaTheme="minorEastAsia"/>
                <w:b/>
                <w:sz w:val="28"/>
                <w:lang w:eastAsia="zh-CN"/>
              </w:rPr>
            </w:pPr>
            <w:r w:rsidRPr="00C67090">
              <w:rPr>
                <w:rFonts w:eastAsiaTheme="minorEastAsia" w:hint="eastAsia"/>
                <w:b/>
                <w:sz w:val="28"/>
                <w:lang w:eastAsia="zh-CN"/>
              </w:rPr>
              <w:t>T</w:t>
            </w:r>
            <w:r w:rsidRPr="00C67090">
              <w:rPr>
                <w:rFonts w:eastAsiaTheme="minorEastAsia"/>
                <w:b/>
                <w:sz w:val="28"/>
                <w:lang w:eastAsia="zh-CN"/>
              </w:rPr>
              <w:t>S 38.423</w:t>
            </w:r>
          </w:p>
          <w:p w:rsidR="00C67090" w:rsidRDefault="00C67090" w:rsidP="00C67090">
            <w:pPr>
              <w:pStyle w:val="41"/>
              <w:outlineLvl w:val="3"/>
              <w:rPr>
                <w:noProof/>
                <w:lang w:eastAsia="ja-JP"/>
              </w:rPr>
            </w:pPr>
            <w:bookmarkStart w:id="62" w:name="_Toc120033651"/>
            <w:bookmarkStart w:id="63" w:name="_Toc113825495"/>
            <w:bookmarkStart w:id="64" w:name="_Toc106109674"/>
            <w:bookmarkStart w:id="65" w:name="_Toc105174837"/>
            <w:bookmarkStart w:id="66" w:name="_Toc98868552"/>
            <w:bookmarkStart w:id="67" w:name="_Toc97904438"/>
            <w:bookmarkStart w:id="68" w:name="_Toc88654082"/>
            <w:bookmarkStart w:id="69" w:name="_Toc74151609"/>
            <w:bookmarkStart w:id="70" w:name="_Toc66286914"/>
            <w:bookmarkStart w:id="71" w:name="_Toc64447420"/>
            <w:bookmarkStart w:id="72" w:name="_Toc56693876"/>
            <w:bookmarkStart w:id="73" w:name="_Toc51850872"/>
            <w:bookmarkStart w:id="74" w:name="_Toc45901791"/>
            <w:bookmarkStart w:id="75" w:name="_Toc45108171"/>
            <w:bookmarkStart w:id="76" w:name="_Toc44497784"/>
            <w:bookmarkStart w:id="77" w:name="_Hlk44451480"/>
            <w:r>
              <w:rPr>
                <w:noProof/>
                <w:lang w:eastAsia="ja-JP"/>
              </w:rPr>
              <w:t>9.2.3.126</w:t>
            </w:r>
            <w:r>
              <w:rPr>
                <w:noProof/>
                <w:lang w:eastAsia="ja-JP"/>
              </w:rPr>
              <w:tab/>
              <w:t>MDT Configuration-NR</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bookmarkEnd w:id="77"/>
          <w:p w:rsidR="00C67090" w:rsidRDefault="00C67090" w:rsidP="00C67090">
            <w:pPr>
              <w:rPr>
                <w:lang w:eastAsia="zh-CN"/>
              </w:rPr>
            </w:pPr>
            <w:r>
              <w:rPr>
                <w:lang w:eastAsia="zh-CN"/>
              </w:rPr>
              <w:t>The IE defines the MDT configuration parameters of NR.</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4"/>
              <w:gridCol w:w="1061"/>
              <w:gridCol w:w="2207"/>
              <w:gridCol w:w="1934"/>
              <w:gridCol w:w="2149"/>
            </w:tblGrid>
            <w:tr w:rsidR="00C67090" w:rsidTr="00C67090">
              <w:tc>
                <w:tcPr>
                  <w:tcW w:w="250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H"/>
                    <w:rPr>
                      <w:rFonts w:cs="Arial"/>
                      <w:lang w:eastAsia="ja-JP"/>
                    </w:rPr>
                  </w:pPr>
                  <w:r>
                    <w:rPr>
                      <w:rFonts w:cs="Arial"/>
                      <w:lang w:eastAsia="ja-JP"/>
                    </w:rPr>
                    <w:t>Presence</w:t>
                  </w:r>
                </w:p>
              </w:tc>
              <w:tc>
                <w:tcPr>
                  <w:tcW w:w="1287"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H"/>
                    <w:rPr>
                      <w:rFonts w:cs="Arial"/>
                      <w:lang w:eastAsia="ja-JP"/>
                    </w:rPr>
                  </w:pPr>
                  <w:r>
                    <w:rPr>
                      <w:rFonts w:cs="Arial"/>
                      <w:lang w:eastAsia="ja-JP"/>
                    </w:rPr>
                    <w:t>Range</w:t>
                  </w:r>
                </w:p>
              </w:tc>
              <w:tc>
                <w:tcPr>
                  <w:tcW w:w="2126"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H"/>
                    <w:rPr>
                      <w:rFonts w:cs="Arial"/>
                      <w:lang w:eastAsia="ja-JP"/>
                    </w:rPr>
                  </w:pPr>
                  <w:r>
                    <w:rPr>
                      <w:rFonts w:cs="Arial"/>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H"/>
                    <w:rPr>
                      <w:rFonts w:cs="Arial"/>
                      <w:lang w:eastAsia="ja-JP"/>
                    </w:rPr>
                  </w:pPr>
                  <w:r>
                    <w:rPr>
                      <w:rFonts w:cs="Arial"/>
                      <w:lang w:eastAsia="ja-JP"/>
                    </w:rPr>
                    <w:t>Semantics description</w:t>
                  </w:r>
                </w:p>
              </w:tc>
            </w:tr>
            <w:tr w:rsidR="00C67090" w:rsidTr="00C67090">
              <w:tc>
                <w:tcPr>
                  <w:tcW w:w="250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rFonts w:cs="Arial"/>
                      <w:lang w:eastAsia="ja-JP"/>
                    </w:rPr>
                  </w:pPr>
                  <w:r>
                    <w:rPr>
                      <w:rFonts w:cs="Arial"/>
                      <w:lang w:eastAsia="ja-JP"/>
                    </w:rPr>
                    <w:lastRenderedPageBreak/>
                    <w:t>MDT Activation</w:t>
                  </w:r>
                </w:p>
              </w:tc>
              <w:tc>
                <w:tcPr>
                  <w:tcW w:w="1080"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rFonts w:cs="Arial"/>
                      <w:lang w:eastAsia="zh-CN"/>
                    </w:rPr>
                  </w:pPr>
                  <w:r>
                    <w:rPr>
                      <w:rFonts w:cs="Arial"/>
                      <w:lang w:eastAsia="zh-CN"/>
                    </w:rPr>
                    <w:t>M</w:t>
                  </w:r>
                </w:p>
              </w:tc>
              <w:tc>
                <w:tcPr>
                  <w:tcW w:w="1287"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rFonts w:cs="Arial"/>
                      <w:lang w:eastAsia="ja-JP"/>
                    </w:rPr>
                  </w:pPr>
                  <w:r>
                    <w:rPr>
                      <w:rFonts w:cs="Arial"/>
                      <w:lang w:eastAsia="ja-JP"/>
                    </w:rPr>
                    <w:t>ENUMERATED</w:t>
                  </w:r>
                </w:p>
                <w:p w:rsidR="00C67090" w:rsidRDefault="00C67090" w:rsidP="00C67090">
                  <w:pPr>
                    <w:pStyle w:val="TAL"/>
                    <w:rPr>
                      <w:rFonts w:cs="Arial"/>
                      <w:lang w:eastAsia="ja-JP"/>
                    </w:rPr>
                  </w:pPr>
                  <w:r>
                    <w:rPr>
                      <w:rFonts w:cs="Arial"/>
                      <w:lang w:eastAsia="ja-JP"/>
                    </w:rPr>
                    <w:t>(Immediate MDT only</w:t>
                  </w:r>
                  <w:r>
                    <w:rPr>
                      <w:rFonts w:cs="Arial"/>
                      <w:lang w:eastAsia="zh-CN"/>
                    </w:rPr>
                    <w:t xml:space="preserve">, Immediate MDT and Trace, </w:t>
                  </w:r>
                  <w:r>
                    <w:rPr>
                      <w:rFonts w:cs="Arial"/>
                      <w:lang w:eastAsia="ja-JP"/>
                    </w:rPr>
                    <w:t xml:space="preserve">Logged MDT only, </w:t>
                  </w:r>
                  <w:r>
                    <w:t xml:space="preserve"> </w:t>
                  </w:r>
                  <w:r>
                    <w:rPr>
                      <w:rFonts w:cs="Arial"/>
                      <w:lang w:eastAsia="zh-CN"/>
                    </w:rPr>
                    <w:t>...</w:t>
                  </w:r>
                  <w:r>
                    <w:rPr>
                      <w:rFonts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lang w:eastAsia="ja-JP"/>
                    </w:rPr>
                  </w:pPr>
                </w:p>
              </w:tc>
            </w:tr>
            <w:tr w:rsidR="00C67090" w:rsidTr="00C67090">
              <w:tc>
                <w:tcPr>
                  <w:tcW w:w="250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rFonts w:cs="Arial"/>
                      <w:lang w:eastAsia="ja-JP"/>
                    </w:rPr>
                  </w:pPr>
                  <w:r>
                    <w:rPr>
                      <w:rFonts w:cs="Arial"/>
                      <w:lang w:eastAsia="ja-JP"/>
                    </w:rPr>
                    <w:t>CHOICE</w:t>
                  </w:r>
                  <w:r>
                    <w:rPr>
                      <w:rFonts w:cs="Arial"/>
                      <w:i/>
                      <w:lang w:eastAsia="ja-JP"/>
                    </w:rPr>
                    <w:t xml:space="preserve"> Area</w:t>
                  </w:r>
                  <w:r>
                    <w:rPr>
                      <w:rFonts w:cs="Arial"/>
                      <w:i/>
                      <w:lang w:eastAsia="zh-CN"/>
                    </w:rPr>
                    <w:t xml:space="preserve"> Scope of MDT-NR</w:t>
                  </w:r>
                </w:p>
              </w:tc>
              <w:tc>
                <w:tcPr>
                  <w:tcW w:w="1080"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rFonts w:cs="Arial"/>
                      <w:lang w:eastAsia="ja-JP"/>
                    </w:rPr>
                  </w:pPr>
                  <w:r w:rsidRPr="00C67090">
                    <w:rPr>
                      <w:rFonts w:cs="Arial"/>
                      <w:highlight w:val="yellow"/>
                      <w:lang w:eastAsia="zh-CN"/>
                    </w:rPr>
                    <w:t>O</w:t>
                  </w:r>
                </w:p>
              </w:tc>
              <w:tc>
                <w:tcPr>
                  <w:tcW w:w="1287"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bCs/>
                      <w:lang w:eastAsia="ja-JP"/>
                    </w:rPr>
                  </w:pPr>
                </w:p>
              </w:tc>
              <w:tc>
                <w:tcPr>
                  <w:tcW w:w="2126"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lang w:eastAsia="ja-JP"/>
                    </w:rPr>
                  </w:pPr>
                </w:p>
              </w:tc>
            </w:tr>
            <w:tr w:rsidR="00C67090" w:rsidTr="00C67090">
              <w:tc>
                <w:tcPr>
                  <w:tcW w:w="250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ind w:left="113"/>
                    <w:rPr>
                      <w:rFonts w:cs="Arial"/>
                      <w:lang w:eastAsia="zh-CN"/>
                    </w:rPr>
                  </w:pPr>
                  <w:r>
                    <w:rPr>
                      <w:rFonts w:cs="Arial"/>
                      <w:lang w:eastAsia="zh-CN"/>
                    </w:rPr>
                    <w:t>&gt;</w:t>
                  </w:r>
                  <w:r>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bCs/>
                      <w:lang w:eastAsia="zh-CN"/>
                    </w:rPr>
                  </w:pPr>
                </w:p>
              </w:tc>
            </w:tr>
            <w:tr w:rsidR="00C67090" w:rsidTr="00C67090">
              <w:tc>
                <w:tcPr>
                  <w:tcW w:w="250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ind w:left="227"/>
                    <w:rPr>
                      <w:rFonts w:cs="Arial"/>
                      <w:iCs/>
                      <w:lang w:eastAsia="zh-CN"/>
                    </w:rPr>
                  </w:pPr>
                  <w:r>
                    <w:rPr>
                      <w:rFonts w:cs="Arial"/>
                      <w:iCs/>
                      <w:lang w:eastAsia="ja-JP"/>
                    </w:rPr>
                    <w:t>&gt;</w:t>
                  </w:r>
                  <w:r>
                    <w:rPr>
                      <w:rFonts w:cs="Arial"/>
                      <w:iCs/>
                      <w:lang w:eastAsia="zh-CN"/>
                    </w:rPr>
                    <w:t>&gt;</w:t>
                  </w:r>
                  <w:r>
                    <w:rPr>
                      <w:rFonts w:cs="Arial"/>
                      <w:b/>
                      <w:iCs/>
                      <w:lang w:eastAsia="ja-JP"/>
                    </w:rPr>
                    <w:t>Cell ID List</w:t>
                  </w:r>
                  <w:r>
                    <w:rPr>
                      <w:rFonts w:cs="Arial"/>
                      <w:b/>
                      <w:iCs/>
                      <w:lang w:eastAsia="zh-CN"/>
                    </w:rPr>
                    <w:t xml:space="preserve"> for MDT-NR</w:t>
                  </w:r>
                </w:p>
              </w:tc>
              <w:tc>
                <w:tcPr>
                  <w:tcW w:w="1080"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rFonts w:cs="Arial"/>
                      <w:bCs/>
                      <w:lang w:eastAsia="ja-JP"/>
                    </w:rPr>
                  </w:pPr>
                  <w:r>
                    <w:rPr>
                      <w:rFonts w:cs="Arial"/>
                      <w:i/>
                      <w:lang w:eastAsia="zh-CN"/>
                    </w:rPr>
                    <w:t xml:space="preserve">1 </w:t>
                  </w:r>
                  <w:r>
                    <w:rPr>
                      <w:rFonts w:cs="Arial"/>
                      <w:i/>
                      <w:lang w:eastAsia="ja-JP"/>
                    </w:rPr>
                    <w:t>.. &lt;maxnoofCellID</w:t>
                  </w:r>
                  <w:r>
                    <w:rPr>
                      <w:rFonts w:cs="Arial"/>
                      <w:i/>
                      <w:lang w:eastAsia="zh-CN"/>
                    </w:rPr>
                    <w:t>forMDT</w:t>
                  </w:r>
                  <w:r>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bCs/>
                      <w:lang w:eastAsia="zh-CN"/>
                    </w:rPr>
                  </w:pPr>
                </w:p>
              </w:tc>
            </w:tr>
            <w:tr w:rsidR="00C67090" w:rsidTr="00C67090">
              <w:tc>
                <w:tcPr>
                  <w:tcW w:w="250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ind w:left="340"/>
                    <w:rPr>
                      <w:rFonts w:cs="Arial"/>
                      <w:iCs/>
                      <w:lang w:eastAsia="ja-JP"/>
                    </w:rPr>
                  </w:pPr>
                  <w:r>
                    <w:rPr>
                      <w:rFonts w:cs="Arial"/>
                      <w:iCs/>
                      <w:lang w:eastAsia="ja-JP"/>
                    </w:rPr>
                    <w:t>&gt;&gt;</w:t>
                  </w:r>
                  <w:r>
                    <w:rPr>
                      <w:rFonts w:cs="Arial"/>
                      <w:iCs/>
                      <w:lang w:eastAsia="zh-CN"/>
                    </w:rPr>
                    <w:t>&gt;</w:t>
                  </w:r>
                  <w:r>
                    <w:rPr>
                      <w:rFonts w:cs="Arial"/>
                      <w:iCs/>
                      <w:lang w:eastAsia="ja-JP"/>
                    </w:rPr>
                    <w:t>NR CGI</w:t>
                  </w:r>
                </w:p>
              </w:tc>
              <w:tc>
                <w:tcPr>
                  <w:tcW w:w="1080"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rFonts w:cs="Arial"/>
                      <w:lang w:eastAsia="ja-JP"/>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rFonts w:cs="Arial"/>
                      <w:lang w:eastAsia="ja-JP"/>
                    </w:rPr>
                  </w:pPr>
                  <w:r>
                    <w:rPr>
                      <w:rFonts w:cs="Arial"/>
                      <w:lang w:eastAsia="ja-JP"/>
                    </w:rPr>
                    <w:t>9.2.2.7</w:t>
                  </w:r>
                </w:p>
              </w:tc>
              <w:tc>
                <w:tcPr>
                  <w:tcW w:w="2552"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bCs/>
                      <w:lang w:eastAsia="zh-CN"/>
                    </w:rPr>
                  </w:pPr>
                </w:p>
              </w:tc>
            </w:tr>
            <w:tr w:rsidR="00C67090" w:rsidTr="00C67090">
              <w:tc>
                <w:tcPr>
                  <w:tcW w:w="250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ind w:left="113"/>
                    <w:rPr>
                      <w:rFonts w:cs="Arial"/>
                      <w:lang w:eastAsia="zh-CN"/>
                    </w:rPr>
                  </w:pPr>
                  <w:r>
                    <w:rPr>
                      <w:rFonts w:cs="Arial"/>
                      <w:lang w:eastAsia="zh-CN"/>
                    </w:rPr>
                    <w:t>&gt;</w:t>
                  </w:r>
                  <w:r>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bCs/>
                      <w:lang w:eastAsia="zh-CN"/>
                    </w:rPr>
                  </w:pPr>
                </w:p>
              </w:tc>
            </w:tr>
            <w:tr w:rsidR="00C67090" w:rsidTr="00C67090">
              <w:tc>
                <w:tcPr>
                  <w:tcW w:w="250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ind w:left="227"/>
                    <w:rPr>
                      <w:rFonts w:cs="Arial"/>
                      <w:iCs/>
                      <w:lang w:eastAsia="zh-CN"/>
                    </w:rPr>
                  </w:pPr>
                  <w:r>
                    <w:rPr>
                      <w:rFonts w:cs="Arial"/>
                      <w:iCs/>
                      <w:lang w:eastAsia="ja-JP"/>
                    </w:rPr>
                    <w:t>&gt;</w:t>
                  </w:r>
                  <w:r>
                    <w:rPr>
                      <w:rFonts w:cs="Arial"/>
                      <w:iCs/>
                      <w:lang w:eastAsia="zh-CN"/>
                    </w:rPr>
                    <w:t>&gt;</w:t>
                  </w:r>
                  <w:r>
                    <w:rPr>
                      <w:rFonts w:cs="Arial"/>
                      <w:b/>
                      <w:iCs/>
                      <w:lang w:eastAsia="ja-JP"/>
                    </w:rPr>
                    <w:t>TA List</w:t>
                  </w:r>
                  <w:r>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lang w:eastAsia="ja-JP"/>
                    </w:rPr>
                  </w:pPr>
                </w:p>
              </w:tc>
              <w:tc>
                <w:tcPr>
                  <w:tcW w:w="1287"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rFonts w:cs="Arial"/>
                      <w:i/>
                      <w:lang w:eastAsia="zh-CN"/>
                    </w:rPr>
                  </w:pPr>
                  <w:r>
                    <w:rPr>
                      <w:rFonts w:cs="Arial"/>
                      <w:i/>
                      <w:lang w:eastAsia="zh-CN"/>
                    </w:rPr>
                    <w:t>1</w:t>
                  </w:r>
                  <w:r>
                    <w:rPr>
                      <w:rFonts w:cs="Arial"/>
                      <w:i/>
                      <w:lang w:eastAsia="ja-JP"/>
                    </w:rPr>
                    <w:t xml:space="preserve"> .. &lt;maxnoofTA</w:t>
                  </w:r>
                  <w:r>
                    <w:rPr>
                      <w:rFonts w:cs="Arial"/>
                      <w:i/>
                      <w:lang w:eastAsia="zh-CN"/>
                    </w:rPr>
                    <w:t>forMDT</w:t>
                  </w:r>
                  <w:r>
                    <w:rPr>
                      <w:rFonts w:cs="Arial"/>
                      <w:i/>
                      <w:lang w:eastAsia="ja-JP"/>
                    </w:rPr>
                    <w:t>&gt;</w:t>
                  </w:r>
                </w:p>
              </w:tc>
              <w:tc>
                <w:tcPr>
                  <w:tcW w:w="2126"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lang w:eastAsia="ja-JP"/>
                    </w:rPr>
                  </w:pPr>
                </w:p>
              </w:tc>
              <w:tc>
                <w:tcPr>
                  <w:tcW w:w="2552"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bCs/>
                      <w:lang w:eastAsia="zh-CN"/>
                    </w:rPr>
                  </w:pPr>
                </w:p>
              </w:tc>
            </w:tr>
            <w:tr w:rsidR="00C67090" w:rsidTr="00C67090">
              <w:tc>
                <w:tcPr>
                  <w:tcW w:w="250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ind w:left="340"/>
                    <w:rPr>
                      <w:rFonts w:cs="Arial"/>
                      <w:iCs/>
                      <w:lang w:eastAsia="ja-JP"/>
                    </w:rPr>
                  </w:pPr>
                  <w:r>
                    <w:rPr>
                      <w:rFonts w:cs="Arial"/>
                      <w:iCs/>
                      <w:lang w:eastAsia="ja-JP"/>
                    </w:rPr>
                    <w:t>&gt;&gt;</w:t>
                  </w:r>
                  <w:r>
                    <w:rPr>
                      <w:rFonts w:cs="Arial"/>
                      <w:iCs/>
                      <w:lang w:eastAsia="zh-CN"/>
                    </w:rPr>
                    <w:t>&gt;</w:t>
                  </w:r>
                  <w:r>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rFonts w:cs="Arial"/>
                      <w:lang w:eastAsia="ja-JP"/>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rFonts w:cs="Arial"/>
                      <w:lang w:eastAsia="ja-JP"/>
                    </w:rPr>
                  </w:pPr>
                  <w:r>
                    <w:rPr>
                      <w:rFonts w:cs="Arial"/>
                      <w:lang w:eastAsia="ja-JP"/>
                    </w:rPr>
                    <w:t>OCTET STRING (SIZE (3))</w:t>
                  </w:r>
                </w:p>
              </w:tc>
              <w:tc>
                <w:tcPr>
                  <w:tcW w:w="2552"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rFonts w:cs="Arial"/>
                      <w:bCs/>
                      <w:lang w:eastAsia="zh-CN"/>
                    </w:rPr>
                  </w:pPr>
                  <w:r>
                    <w:rPr>
                      <w:rFonts w:cs="Arial"/>
                      <w:bCs/>
                      <w:lang w:eastAsia="zh-CN"/>
                    </w:rPr>
                    <w:t>The TAI is derived using the current serving PLMN.</w:t>
                  </w:r>
                </w:p>
              </w:tc>
            </w:tr>
            <w:tr w:rsidR="00C67090" w:rsidTr="00C67090">
              <w:tc>
                <w:tcPr>
                  <w:tcW w:w="250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ind w:left="113"/>
                    <w:rPr>
                      <w:rFonts w:cs="Arial"/>
                      <w:lang w:eastAsia="ja-JP"/>
                    </w:rPr>
                  </w:pPr>
                  <w:r>
                    <w:rPr>
                      <w:rFonts w:cs="Arial"/>
                      <w:lang w:eastAsia="ja-JP"/>
                    </w:rPr>
                    <w:t>&gt;</w:t>
                  </w:r>
                  <w:r>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bCs/>
                      <w:lang w:eastAsia="zh-CN"/>
                    </w:rPr>
                  </w:pPr>
                </w:p>
              </w:tc>
            </w:tr>
            <w:tr w:rsidR="00C67090" w:rsidTr="00C67090">
              <w:tc>
                <w:tcPr>
                  <w:tcW w:w="250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ind w:left="227"/>
                    <w:rPr>
                      <w:rFonts w:cs="Arial"/>
                      <w:lang w:eastAsia="ja-JP"/>
                    </w:rPr>
                  </w:pPr>
                  <w:r>
                    <w:rPr>
                      <w:rFonts w:cs="Arial"/>
                      <w:lang w:eastAsia="ja-JP"/>
                    </w:rPr>
                    <w:t>&gt;&gt;</w:t>
                  </w:r>
                  <w:r>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rFonts w:cs="Arial"/>
                      <w:i/>
                      <w:lang w:eastAsia="zh-CN"/>
                    </w:rPr>
                  </w:pPr>
                  <w:r>
                    <w:rPr>
                      <w:rFonts w:cs="Arial"/>
                      <w:i/>
                      <w:lang w:eastAsia="zh-CN"/>
                    </w:rPr>
                    <w:t>1</w:t>
                  </w:r>
                </w:p>
              </w:tc>
              <w:tc>
                <w:tcPr>
                  <w:tcW w:w="2126"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bCs/>
                      <w:lang w:eastAsia="zh-CN"/>
                    </w:rPr>
                  </w:pPr>
                </w:p>
              </w:tc>
            </w:tr>
            <w:tr w:rsidR="00C67090" w:rsidTr="00C67090">
              <w:tc>
                <w:tcPr>
                  <w:tcW w:w="250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ind w:left="340"/>
                    <w:rPr>
                      <w:rFonts w:cs="Arial"/>
                      <w:lang w:eastAsia="ja-JP"/>
                    </w:rPr>
                  </w:pPr>
                  <w:r>
                    <w:rPr>
                      <w:rFonts w:cs="Arial"/>
                      <w:lang w:eastAsia="ja-JP"/>
                    </w:rPr>
                    <w:t>&gt;&gt;&gt;</w:t>
                  </w:r>
                  <w:r>
                    <w:rPr>
                      <w:rFonts w:cs="Arial"/>
                      <w:b/>
                      <w:bCs/>
                      <w:lang w:eastAsia="ja-JP"/>
                    </w:rPr>
                    <w:t>TAI List for MDT Item</w:t>
                  </w:r>
                </w:p>
              </w:tc>
              <w:tc>
                <w:tcPr>
                  <w:tcW w:w="1080"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lang w:eastAsia="zh-CN"/>
                    </w:rPr>
                  </w:pPr>
                </w:p>
              </w:tc>
              <w:tc>
                <w:tcPr>
                  <w:tcW w:w="1287"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rFonts w:cs="Arial"/>
                      <w:i/>
                      <w:lang w:eastAsia="zh-CN"/>
                    </w:rPr>
                  </w:pPr>
                  <w:r>
                    <w:rPr>
                      <w:rFonts w:cs="Arial"/>
                      <w:i/>
                      <w:lang w:eastAsia="zh-CN"/>
                    </w:rPr>
                    <w:t>1 .. &lt;maxnoofTAforMDT&gt;</w:t>
                  </w:r>
                </w:p>
              </w:tc>
              <w:tc>
                <w:tcPr>
                  <w:tcW w:w="2126"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bCs/>
                      <w:lang w:eastAsia="zh-CN"/>
                    </w:rPr>
                  </w:pPr>
                </w:p>
              </w:tc>
            </w:tr>
            <w:tr w:rsidR="00C67090" w:rsidTr="00C67090">
              <w:tc>
                <w:tcPr>
                  <w:tcW w:w="250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ind w:left="340"/>
                    <w:rPr>
                      <w:rFonts w:cs="Arial"/>
                      <w:lang w:eastAsia="ja-JP"/>
                    </w:rPr>
                  </w:pPr>
                  <w:r>
                    <w:rPr>
                      <w:rFonts w:cs="Arial"/>
                      <w:lang w:eastAsia="ja-JP"/>
                    </w:rPr>
                    <w:t>&gt;&gt;&gt;&gt;PLMN</w:t>
                  </w:r>
                  <w:r>
                    <w:rPr>
                      <w:rFonts w:eastAsia="MS Mincho" w:cs="Arial"/>
                      <w:lang w:eastAsia="ja-JP"/>
                    </w:rPr>
                    <w:t xml:space="preserve"> </w:t>
                  </w:r>
                  <w:r>
                    <w:rPr>
                      <w:rFonts w:cs="Arial"/>
                      <w:lang w:eastAsia="ja-JP"/>
                    </w:rPr>
                    <w:t>Identity</w:t>
                  </w:r>
                </w:p>
              </w:tc>
              <w:tc>
                <w:tcPr>
                  <w:tcW w:w="1080"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rFonts w:cs="Arial"/>
                      <w:lang w:eastAsia="zh-CN"/>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rFonts w:cs="Arial"/>
                      <w:lang w:eastAsia="zh-CN"/>
                    </w:rPr>
                  </w:pPr>
                  <w:r>
                    <w:rPr>
                      <w:lang w:eastAsia="ja-JP"/>
                    </w:rPr>
                    <w:t>9.2.2.4</w:t>
                  </w:r>
                </w:p>
              </w:tc>
              <w:tc>
                <w:tcPr>
                  <w:tcW w:w="2552"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bCs/>
                      <w:lang w:eastAsia="zh-CN"/>
                    </w:rPr>
                  </w:pPr>
                </w:p>
              </w:tc>
            </w:tr>
            <w:tr w:rsidR="00C67090" w:rsidTr="00C67090">
              <w:tc>
                <w:tcPr>
                  <w:tcW w:w="2508"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ind w:left="340"/>
                    <w:rPr>
                      <w:rFonts w:cs="Arial"/>
                      <w:lang w:eastAsia="ja-JP"/>
                    </w:rPr>
                  </w:pPr>
                  <w:r>
                    <w:rPr>
                      <w:rFonts w:cs="Arial"/>
                      <w:lang w:eastAsia="ja-JP"/>
                    </w:rPr>
                    <w:t>&gt;&gt;&gt;&gt;TAC</w:t>
                  </w:r>
                </w:p>
              </w:tc>
              <w:tc>
                <w:tcPr>
                  <w:tcW w:w="1080"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rFonts w:cs="Arial"/>
                      <w:lang w:eastAsia="zh-CN"/>
                    </w:rPr>
                  </w:pPr>
                  <w:r>
                    <w:rPr>
                      <w:rFonts w:cs="Arial"/>
                      <w:lang w:eastAsia="ja-JP"/>
                    </w:rPr>
                    <w:t>M</w:t>
                  </w:r>
                </w:p>
              </w:tc>
              <w:tc>
                <w:tcPr>
                  <w:tcW w:w="1287"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i/>
                      <w:lang w:eastAsia="zh-CN"/>
                    </w:rPr>
                  </w:pPr>
                </w:p>
              </w:tc>
              <w:tc>
                <w:tcPr>
                  <w:tcW w:w="2126" w:type="dxa"/>
                  <w:tcBorders>
                    <w:top w:val="single" w:sz="4" w:space="0" w:color="auto"/>
                    <w:left w:val="single" w:sz="4" w:space="0" w:color="auto"/>
                    <w:bottom w:val="single" w:sz="4" w:space="0" w:color="auto"/>
                    <w:right w:val="single" w:sz="4" w:space="0" w:color="auto"/>
                  </w:tcBorders>
                  <w:hideMark/>
                </w:tcPr>
                <w:p w:rsidR="00C67090" w:rsidRDefault="00C67090" w:rsidP="00C67090">
                  <w:pPr>
                    <w:pStyle w:val="TAL"/>
                    <w:rPr>
                      <w:rFonts w:cs="Arial"/>
                      <w:lang w:eastAsia="zh-CN"/>
                    </w:rPr>
                  </w:pPr>
                  <w:r>
                    <w:rPr>
                      <w:lang w:eastAsia="ja-JP"/>
                    </w:rPr>
                    <w:t>9.2.2.5</w:t>
                  </w:r>
                </w:p>
              </w:tc>
              <w:tc>
                <w:tcPr>
                  <w:tcW w:w="2552" w:type="dxa"/>
                  <w:tcBorders>
                    <w:top w:val="single" w:sz="4" w:space="0" w:color="auto"/>
                    <w:left w:val="single" w:sz="4" w:space="0" w:color="auto"/>
                    <w:bottom w:val="single" w:sz="4" w:space="0" w:color="auto"/>
                    <w:right w:val="single" w:sz="4" w:space="0" w:color="auto"/>
                  </w:tcBorders>
                </w:tcPr>
                <w:p w:rsidR="00C67090" w:rsidRDefault="00C67090" w:rsidP="00C67090">
                  <w:pPr>
                    <w:pStyle w:val="TAL"/>
                    <w:rPr>
                      <w:rFonts w:cs="Arial"/>
                      <w:bCs/>
                      <w:lang w:eastAsia="zh-CN"/>
                    </w:rPr>
                  </w:pPr>
                </w:p>
              </w:tc>
            </w:tr>
          </w:tbl>
          <w:p w:rsidR="00C67090" w:rsidRDefault="00C67090" w:rsidP="001551A2">
            <w:pPr>
              <w:rPr>
                <w:rFonts w:eastAsiaTheme="minorEastAsia"/>
                <w:lang w:eastAsia="zh-CN"/>
              </w:rPr>
            </w:pPr>
          </w:p>
          <w:p w:rsidR="00C67090" w:rsidRDefault="00C67090" w:rsidP="001551A2">
            <w:pPr>
              <w:rPr>
                <w:rFonts w:eastAsiaTheme="minorEastAsia"/>
                <w:lang w:eastAsia="zh-CN"/>
              </w:rPr>
            </w:pPr>
          </w:p>
        </w:tc>
      </w:tr>
    </w:tbl>
    <w:p w:rsidR="00C67090" w:rsidRDefault="00C67090" w:rsidP="001551A2">
      <w:pPr>
        <w:rPr>
          <w:rFonts w:eastAsiaTheme="minorEastAsia"/>
          <w:lang w:eastAsia="zh-CN"/>
        </w:rPr>
      </w:pPr>
    </w:p>
    <w:p w:rsidR="00C67090" w:rsidRDefault="00C67090" w:rsidP="001551A2">
      <w:pPr>
        <w:rPr>
          <w:rFonts w:eastAsiaTheme="minorEastAsia"/>
          <w:lang w:eastAsia="zh-CN"/>
        </w:rPr>
      </w:pPr>
      <w:r>
        <w:rPr>
          <w:rFonts w:eastAsiaTheme="minorEastAsia" w:hint="eastAsia"/>
          <w:lang w:eastAsia="zh-CN"/>
        </w:rPr>
        <w:t>I</w:t>
      </w:r>
      <w:r>
        <w:rPr>
          <w:rFonts w:eastAsiaTheme="minorEastAsia"/>
          <w:lang w:eastAsia="zh-CN"/>
        </w:rPr>
        <w:t xml:space="preserve">n section </w:t>
      </w:r>
      <w:r w:rsidRPr="00C67090">
        <w:rPr>
          <w:rFonts w:eastAsiaTheme="minorEastAsia"/>
          <w:lang w:eastAsia="zh-CN"/>
        </w:rPr>
        <w:t>9.3.1.169</w:t>
      </w:r>
      <w:r>
        <w:rPr>
          <w:rFonts w:eastAsiaTheme="minorEastAsia"/>
          <w:lang w:eastAsia="zh-CN"/>
        </w:rPr>
        <w:t xml:space="preserve">, TS 38.413, </w:t>
      </w:r>
      <w:r w:rsidRPr="00C67090">
        <w:rPr>
          <w:rFonts w:eastAsiaTheme="minorEastAsia"/>
          <w:lang w:eastAsia="zh-CN"/>
        </w:rPr>
        <w:t>it shows that the Area Scope IE is mandatory in the MDT Configuration</w:t>
      </w:r>
      <w:r>
        <w:rPr>
          <w:rFonts w:eastAsiaTheme="minorEastAsia"/>
          <w:lang w:eastAsia="zh-CN"/>
        </w:rPr>
        <w:t>-NR</w:t>
      </w:r>
      <w:r w:rsidRPr="00C67090">
        <w:rPr>
          <w:rFonts w:eastAsiaTheme="minorEastAsia"/>
          <w:lang w:eastAsia="zh-CN"/>
        </w:rPr>
        <w:t xml:space="preserve"> IE. And the area scope IE supports the option of PLMN wide branch.</w:t>
      </w:r>
      <w:r>
        <w:rPr>
          <w:rFonts w:eastAsiaTheme="minorEastAsia"/>
          <w:lang w:eastAsia="zh-CN"/>
        </w:rPr>
        <w:t xml:space="preserve"> The same status is found in the </w:t>
      </w:r>
      <w:r w:rsidRPr="00C67090">
        <w:rPr>
          <w:rFonts w:eastAsiaTheme="minorEastAsia"/>
          <w:lang w:eastAsia="zh-CN"/>
        </w:rPr>
        <w:t>MDT Configuration</w:t>
      </w:r>
      <w:r>
        <w:rPr>
          <w:rFonts w:eastAsiaTheme="minorEastAsia"/>
          <w:lang w:eastAsia="zh-CN"/>
        </w:rPr>
        <w:t>-EUTRA</w:t>
      </w:r>
      <w:r w:rsidRPr="00C67090">
        <w:rPr>
          <w:rFonts w:eastAsiaTheme="minorEastAsia"/>
          <w:lang w:eastAsia="zh-CN"/>
        </w:rPr>
        <w:t xml:space="preserve"> IE.</w:t>
      </w:r>
    </w:p>
    <w:p w:rsidR="00C67090" w:rsidRDefault="00C67090" w:rsidP="001551A2">
      <w:pPr>
        <w:rPr>
          <w:rFonts w:eastAsiaTheme="minorEastAsia"/>
          <w:lang w:eastAsia="zh-CN"/>
        </w:rPr>
      </w:pPr>
      <w:r>
        <w:rPr>
          <w:rFonts w:eastAsiaTheme="minorEastAsia"/>
          <w:lang w:eastAsia="zh-CN"/>
        </w:rPr>
        <w:t xml:space="preserve">In </w:t>
      </w:r>
      <w:r>
        <w:rPr>
          <w:noProof/>
          <w:lang w:eastAsia="ja-JP"/>
        </w:rPr>
        <w:t xml:space="preserve">9.2.3.126, TS 38.423, it shows that the </w:t>
      </w:r>
      <w:r w:rsidRPr="00C67090">
        <w:rPr>
          <w:rFonts w:eastAsiaTheme="minorEastAsia"/>
          <w:lang w:eastAsia="zh-CN"/>
        </w:rPr>
        <w:t xml:space="preserve">Area Scope IE is </w:t>
      </w:r>
      <w:r>
        <w:rPr>
          <w:rFonts w:eastAsiaTheme="minorEastAsia"/>
          <w:lang w:eastAsia="zh-CN"/>
        </w:rPr>
        <w:t xml:space="preserve"> implemented as an optional IE by mistake, and the PLMN wide option is missing in the Area Scope IE.</w:t>
      </w:r>
      <w:r w:rsidRPr="00C67090">
        <w:rPr>
          <w:rFonts w:eastAsiaTheme="minorEastAsia"/>
          <w:lang w:eastAsia="zh-CN"/>
        </w:rPr>
        <w:t xml:space="preserve"> </w:t>
      </w:r>
      <w:r>
        <w:rPr>
          <w:rFonts w:eastAsiaTheme="minorEastAsia"/>
          <w:lang w:eastAsia="zh-CN"/>
        </w:rPr>
        <w:t xml:space="preserve">The same issues are found in the </w:t>
      </w:r>
      <w:r w:rsidRPr="00C67090">
        <w:rPr>
          <w:rFonts w:eastAsiaTheme="minorEastAsia"/>
          <w:lang w:eastAsia="zh-CN"/>
        </w:rPr>
        <w:t>MDT Configuration</w:t>
      </w:r>
      <w:r>
        <w:rPr>
          <w:rFonts w:eastAsiaTheme="minorEastAsia"/>
          <w:lang w:eastAsia="zh-CN"/>
        </w:rPr>
        <w:t>-EUTRA</w:t>
      </w:r>
      <w:r w:rsidRPr="00C67090">
        <w:rPr>
          <w:rFonts w:eastAsiaTheme="minorEastAsia"/>
          <w:lang w:eastAsia="zh-CN"/>
        </w:rPr>
        <w:t xml:space="preserve"> IE.</w:t>
      </w:r>
    </w:p>
    <w:p w:rsidR="00C67090" w:rsidRDefault="00C67090" w:rsidP="00C67090">
      <w:pPr>
        <w:rPr>
          <w:rFonts w:eastAsiaTheme="minorEastAsia"/>
          <w:b/>
          <w:lang w:eastAsia="zh-CN"/>
        </w:rPr>
      </w:pPr>
      <w:r w:rsidRPr="00DA0F6B">
        <w:rPr>
          <w:rFonts w:eastAsiaTheme="minorEastAsia"/>
          <w:b/>
          <w:lang w:eastAsia="zh-CN"/>
        </w:rPr>
        <w:t>Observation</w:t>
      </w:r>
      <w:r>
        <w:rPr>
          <w:rFonts w:eastAsiaTheme="minorEastAsia"/>
          <w:b/>
          <w:lang w:eastAsia="zh-CN"/>
        </w:rPr>
        <w:t xml:space="preserve"> 3</w:t>
      </w:r>
      <w:r w:rsidRPr="00DA0F6B">
        <w:rPr>
          <w:rFonts w:eastAsiaTheme="minorEastAsia"/>
          <w:b/>
          <w:lang w:eastAsia="zh-CN"/>
        </w:rPr>
        <w:t>:</w:t>
      </w:r>
      <w:r>
        <w:rPr>
          <w:rFonts w:eastAsiaTheme="minorEastAsia"/>
          <w:b/>
          <w:lang w:eastAsia="zh-CN"/>
        </w:rPr>
        <w:t xml:space="preserve"> The Area Scope IE is mandatory in MDT Configuration-NR IE and MDT Configuration-EUTRA IE in NG.</w:t>
      </w:r>
    </w:p>
    <w:p w:rsidR="00C67090" w:rsidRDefault="00C67090" w:rsidP="00C67090">
      <w:pPr>
        <w:ind w:left="100" w:hangingChars="50" w:hanging="100"/>
        <w:rPr>
          <w:rFonts w:eastAsiaTheme="minorEastAsia"/>
          <w:b/>
          <w:lang w:eastAsia="zh-CN"/>
        </w:rPr>
      </w:pPr>
      <w:r>
        <w:rPr>
          <w:rFonts w:eastAsiaTheme="minorEastAsia" w:hint="eastAsia"/>
          <w:b/>
          <w:lang w:eastAsia="zh-CN"/>
        </w:rPr>
        <w:t>O</w:t>
      </w:r>
      <w:r>
        <w:rPr>
          <w:rFonts w:eastAsiaTheme="minorEastAsia"/>
          <w:b/>
          <w:lang w:eastAsia="zh-CN"/>
        </w:rPr>
        <w:t>bservation 4: The following two issues exist in MDT Configuration-NR IE and MDT Configuration-EUTRA IE in X2:</w:t>
      </w:r>
    </w:p>
    <w:p w:rsidR="00C67090" w:rsidRPr="00BB0883" w:rsidRDefault="00C67090" w:rsidP="00C67090">
      <w:pPr>
        <w:pStyle w:val="afb"/>
        <w:numPr>
          <w:ilvl w:val="0"/>
          <w:numId w:val="36"/>
        </w:numPr>
        <w:ind w:firstLineChars="0"/>
        <w:rPr>
          <w:rFonts w:eastAsiaTheme="minorEastAsia"/>
          <w:lang w:val="en-US" w:eastAsia="zh-CN"/>
        </w:rPr>
      </w:pPr>
      <w:r w:rsidRPr="00BB0883">
        <w:rPr>
          <w:rFonts w:eastAsiaTheme="minorEastAsia" w:hint="eastAsia"/>
          <w:lang w:val="en-US" w:eastAsia="zh-CN"/>
        </w:rPr>
        <w:t>I</w:t>
      </w:r>
      <w:r w:rsidRPr="00BB0883">
        <w:rPr>
          <w:rFonts w:eastAsiaTheme="minorEastAsia"/>
          <w:lang w:val="en-US" w:eastAsia="zh-CN"/>
        </w:rPr>
        <w:t>ssue 1: PLMN wide branch is missing in the area scope IE.</w:t>
      </w:r>
    </w:p>
    <w:p w:rsidR="00C67090" w:rsidRPr="00FA313A" w:rsidRDefault="00C67090" w:rsidP="00FA313A">
      <w:pPr>
        <w:pStyle w:val="afb"/>
        <w:numPr>
          <w:ilvl w:val="0"/>
          <w:numId w:val="36"/>
        </w:numPr>
        <w:ind w:firstLineChars="0"/>
        <w:rPr>
          <w:rFonts w:eastAsiaTheme="minorEastAsia"/>
          <w:lang w:val="en-US" w:eastAsia="zh-CN"/>
        </w:rPr>
      </w:pPr>
      <w:r w:rsidRPr="00BB0883">
        <w:rPr>
          <w:rFonts w:eastAsiaTheme="minorEastAsia" w:hint="eastAsia"/>
          <w:lang w:val="en-US" w:eastAsia="zh-CN"/>
        </w:rPr>
        <w:t>I</w:t>
      </w:r>
      <w:r w:rsidRPr="00BB0883">
        <w:rPr>
          <w:rFonts w:eastAsiaTheme="minorEastAsia"/>
          <w:lang w:val="en-US" w:eastAsia="zh-CN"/>
        </w:rPr>
        <w:t>ssue 2: The presence of the area scope IE is optional which is not aligned to NGAP and to S1/X2 in LTE MDT.</w:t>
      </w:r>
    </w:p>
    <w:p w:rsidR="006247F2" w:rsidRDefault="006247F2" w:rsidP="006247F2">
      <w:pPr>
        <w:pStyle w:val="3"/>
        <w:rPr>
          <w:rFonts w:eastAsiaTheme="minorEastAsia"/>
          <w:lang w:eastAsia="zh-CN"/>
        </w:rPr>
      </w:pPr>
      <w:r>
        <w:rPr>
          <w:rFonts w:eastAsiaTheme="minorEastAsia"/>
          <w:lang w:eastAsia="zh-CN"/>
        </w:rPr>
        <w:t>Status quo in SA5 spec</w:t>
      </w:r>
    </w:p>
    <w:tbl>
      <w:tblPr>
        <w:tblStyle w:val="af6"/>
        <w:tblW w:w="0" w:type="auto"/>
        <w:tblInd w:w="704" w:type="dxa"/>
        <w:tblLook w:val="04A0" w:firstRow="1" w:lastRow="0" w:firstColumn="1" w:lastColumn="0" w:noHBand="0" w:noVBand="1"/>
      </w:tblPr>
      <w:tblGrid>
        <w:gridCol w:w="8927"/>
      </w:tblGrid>
      <w:tr w:rsidR="008E6420" w:rsidTr="008E6420">
        <w:tc>
          <w:tcPr>
            <w:tcW w:w="8927" w:type="dxa"/>
          </w:tcPr>
          <w:p w:rsidR="008E6420" w:rsidRPr="008E6420" w:rsidRDefault="008E6420" w:rsidP="006247F2">
            <w:pPr>
              <w:rPr>
                <w:rFonts w:eastAsiaTheme="minorEastAsia"/>
                <w:b/>
                <w:sz w:val="28"/>
                <w:lang w:eastAsia="zh-CN"/>
              </w:rPr>
            </w:pPr>
            <w:bookmarkStart w:id="78" w:name="_Hlk131671091"/>
            <w:r w:rsidRPr="008E6420">
              <w:rPr>
                <w:rFonts w:eastAsiaTheme="minorEastAsia"/>
                <w:b/>
                <w:highlight w:val="yellow"/>
                <w:lang w:eastAsia="zh-CN"/>
              </w:rPr>
              <w:t>TS 28.622</w:t>
            </w:r>
          </w:p>
          <w:p w:rsidR="008E6420" w:rsidRDefault="008E6420" w:rsidP="008E6420">
            <w:pPr>
              <w:pStyle w:val="41"/>
              <w:outlineLvl w:val="3"/>
              <w:rPr>
                <w:lang w:val="en-US"/>
              </w:rPr>
            </w:pPr>
            <w:bookmarkStart w:id="79" w:name="_Toc44516372"/>
            <w:bookmarkStart w:id="80" w:name="_Toc45272687"/>
            <w:bookmarkStart w:id="81" w:name="_Toc51754682"/>
            <w:bookmarkStart w:id="82" w:name="_Toc130562190"/>
            <w:bookmarkEnd w:id="78"/>
            <w:r>
              <w:t>4.3.30.3        Attribute constraints</w:t>
            </w:r>
            <w:bookmarkEnd w:id="79"/>
            <w:bookmarkEnd w:id="80"/>
            <w:bookmarkEnd w:id="81"/>
            <w:bookmarkEnd w:id="82"/>
          </w:p>
          <w:tbl>
            <w:tblPr>
              <w:tblW w:w="5000" w:type="pct"/>
              <w:tblCellMar>
                <w:left w:w="0" w:type="dxa"/>
                <w:right w:w="0" w:type="dxa"/>
              </w:tblCellMar>
              <w:tblLook w:val="04A0" w:firstRow="1" w:lastRow="0" w:firstColumn="1" w:lastColumn="0" w:noHBand="0" w:noVBand="1"/>
            </w:tblPr>
            <w:tblGrid>
              <w:gridCol w:w="4095"/>
              <w:gridCol w:w="4596"/>
            </w:tblGrid>
            <w:tr w:rsidR="008E6420" w:rsidTr="008E6420">
              <w:tc>
                <w:tcPr>
                  <w:tcW w:w="2356" w:type="pct"/>
                  <w:tcBorders>
                    <w:top w:val="single" w:sz="8" w:space="0" w:color="auto"/>
                    <w:left w:val="single" w:sz="8" w:space="0" w:color="auto"/>
                    <w:bottom w:val="single" w:sz="8" w:space="0" w:color="auto"/>
                    <w:right w:val="single" w:sz="8" w:space="0" w:color="auto"/>
                  </w:tcBorders>
                  <w:shd w:val="clear" w:color="auto" w:fill="BFBFBF"/>
                  <w:tcMar>
                    <w:top w:w="0" w:type="dxa"/>
                    <w:left w:w="28" w:type="dxa"/>
                    <w:bottom w:w="0" w:type="dxa"/>
                    <w:right w:w="28" w:type="dxa"/>
                  </w:tcMar>
                  <w:hideMark/>
                </w:tcPr>
                <w:p w:rsidR="008E6420" w:rsidRDefault="008E6420" w:rsidP="008E6420">
                  <w:pPr>
                    <w:pStyle w:val="TAH"/>
                    <w:rPr>
                      <w:rFonts w:eastAsiaTheme="minorEastAsia"/>
                      <w:lang w:eastAsia="zh-CN"/>
                    </w:rPr>
                  </w:pPr>
                  <w:r>
                    <w:rPr>
                      <w:color w:val="000000"/>
                    </w:rPr>
                    <w:t>Name</w:t>
                  </w:r>
                </w:p>
              </w:tc>
              <w:tc>
                <w:tcPr>
                  <w:tcW w:w="2644" w:type="pct"/>
                  <w:tcBorders>
                    <w:top w:val="single" w:sz="8" w:space="0" w:color="auto"/>
                    <w:left w:val="nil"/>
                    <w:bottom w:val="single" w:sz="8" w:space="0" w:color="auto"/>
                    <w:right w:val="single" w:sz="8" w:space="0" w:color="auto"/>
                  </w:tcBorders>
                  <w:shd w:val="clear" w:color="auto" w:fill="BFBFBF"/>
                  <w:tcMar>
                    <w:top w:w="0" w:type="dxa"/>
                    <w:left w:w="28" w:type="dxa"/>
                    <w:bottom w:w="0" w:type="dxa"/>
                    <w:right w:w="28" w:type="dxa"/>
                  </w:tcMar>
                  <w:hideMark/>
                </w:tcPr>
                <w:p w:rsidR="008E6420" w:rsidRDefault="008E6420" w:rsidP="008E6420">
                  <w:pPr>
                    <w:pStyle w:val="TAH"/>
                  </w:pPr>
                  <w:r>
                    <w:rPr>
                      <w:color w:val="000000"/>
                    </w:rPr>
                    <w:t>Definition</w:t>
                  </w:r>
                </w:p>
              </w:tc>
            </w:tr>
            <w:tr w:rsidR="008E6420" w:rsidTr="008E6420">
              <w:tc>
                <w:tcPr>
                  <w:tcW w:w="2356"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8E6420" w:rsidRDefault="008E6420" w:rsidP="008E6420">
                  <w:pPr>
                    <w:pStyle w:val="TAL"/>
                  </w:pPr>
                  <w:r>
                    <w:t>listOfInterfaces (support qualifier)</w:t>
                  </w:r>
                </w:p>
              </w:tc>
              <w:tc>
                <w:tcPr>
                  <w:tcW w:w="2644" w:type="pct"/>
                  <w:tcBorders>
                    <w:top w:val="nil"/>
                    <w:left w:val="nil"/>
                    <w:bottom w:val="single" w:sz="8" w:space="0" w:color="auto"/>
                    <w:right w:val="single" w:sz="8" w:space="0" w:color="auto"/>
                  </w:tcBorders>
                  <w:tcMar>
                    <w:top w:w="0" w:type="dxa"/>
                    <w:left w:w="28" w:type="dxa"/>
                    <w:bottom w:w="0" w:type="dxa"/>
                    <w:right w:w="28" w:type="dxa"/>
                  </w:tcMar>
                  <w:hideMark/>
                </w:tcPr>
                <w:p w:rsidR="008E6420" w:rsidRDefault="008E6420" w:rsidP="008E6420">
                  <w:pPr>
                    <w:pStyle w:val="TAL"/>
                  </w:pPr>
                  <w:r>
                    <w:t xml:space="preserve">This attribute shall be present when </w:t>
                  </w:r>
                  <w:r>
                    <w:rPr>
                      <w:rFonts w:ascii="Courier New" w:hAnsi="Courier New" w:cs="Courier New"/>
                    </w:rPr>
                    <w:t>jobType</w:t>
                  </w:r>
                  <w:r>
                    <w:t xml:space="preserve"> includes Trace.</w:t>
                  </w:r>
                </w:p>
              </w:tc>
            </w:tr>
            <w:tr w:rsidR="008E6420" w:rsidTr="008E6420">
              <w:tc>
                <w:tcPr>
                  <w:tcW w:w="2356"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8E6420" w:rsidRDefault="008E6420" w:rsidP="008E6420">
                  <w:pPr>
                    <w:pStyle w:val="TAL"/>
                  </w:pPr>
                  <w:r>
                    <w:t>listOfNETypes (support qualifier)</w:t>
                  </w:r>
                </w:p>
              </w:tc>
              <w:tc>
                <w:tcPr>
                  <w:tcW w:w="2644" w:type="pct"/>
                  <w:tcBorders>
                    <w:top w:val="nil"/>
                    <w:left w:val="nil"/>
                    <w:bottom w:val="single" w:sz="8" w:space="0" w:color="auto"/>
                    <w:right w:val="single" w:sz="8" w:space="0" w:color="auto"/>
                  </w:tcBorders>
                  <w:tcMar>
                    <w:top w:w="0" w:type="dxa"/>
                    <w:left w:w="28" w:type="dxa"/>
                    <w:bottom w:w="0" w:type="dxa"/>
                    <w:right w:w="28" w:type="dxa"/>
                  </w:tcMar>
                  <w:hideMark/>
                </w:tcPr>
                <w:p w:rsidR="008E6420" w:rsidRDefault="008E6420" w:rsidP="008E6420">
                  <w:pPr>
                    <w:pStyle w:val="TAL"/>
                  </w:pPr>
                  <w:r>
                    <w:t>This attribute shall be present only for Trace with Signalling Based Activation</w:t>
                  </w:r>
                </w:p>
              </w:tc>
            </w:tr>
            <w:tr w:rsidR="008E6420" w:rsidTr="008E6420">
              <w:tc>
                <w:tcPr>
                  <w:tcW w:w="2356"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8E6420" w:rsidRDefault="008E6420" w:rsidP="008E6420">
                  <w:pPr>
                    <w:pStyle w:val="TAL"/>
                  </w:pPr>
                  <w:r>
                    <w:t>pLMNTarget (support qualifier)</w:t>
                  </w:r>
                </w:p>
              </w:tc>
              <w:tc>
                <w:tcPr>
                  <w:tcW w:w="2644" w:type="pct"/>
                  <w:tcBorders>
                    <w:top w:val="nil"/>
                    <w:left w:val="nil"/>
                    <w:bottom w:val="single" w:sz="8" w:space="0" w:color="auto"/>
                    <w:right w:val="single" w:sz="8" w:space="0" w:color="auto"/>
                  </w:tcBorders>
                  <w:tcMar>
                    <w:top w:w="0" w:type="dxa"/>
                    <w:left w:w="28" w:type="dxa"/>
                    <w:bottom w:w="0" w:type="dxa"/>
                    <w:right w:w="28" w:type="dxa"/>
                  </w:tcMar>
                  <w:hideMark/>
                </w:tcPr>
                <w:p w:rsidR="008E6420" w:rsidRDefault="008E6420" w:rsidP="008E6420">
                  <w:pPr>
                    <w:pStyle w:val="TAL"/>
                  </w:pPr>
                  <w:r>
                    <w:t>This attribute shall be present for management based activation when several PLMNs are supported in the RAN.</w:t>
                  </w:r>
                </w:p>
              </w:tc>
            </w:tr>
            <w:tr w:rsidR="008E6420" w:rsidTr="008E6420">
              <w:tc>
                <w:tcPr>
                  <w:tcW w:w="2356"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8E6420" w:rsidRDefault="008E6420" w:rsidP="008E6420">
                  <w:pPr>
                    <w:pStyle w:val="TAL"/>
                  </w:pPr>
                  <w:r>
                    <w:t>traceReportingConsumerUri (support qualifier)</w:t>
                  </w:r>
                </w:p>
              </w:tc>
              <w:tc>
                <w:tcPr>
                  <w:tcW w:w="2644" w:type="pct"/>
                  <w:tcBorders>
                    <w:top w:val="nil"/>
                    <w:left w:val="nil"/>
                    <w:bottom w:val="single" w:sz="8" w:space="0" w:color="auto"/>
                    <w:right w:val="single" w:sz="8" w:space="0" w:color="auto"/>
                  </w:tcBorders>
                  <w:tcMar>
                    <w:top w:w="0" w:type="dxa"/>
                    <w:left w:w="28" w:type="dxa"/>
                    <w:bottom w:w="0" w:type="dxa"/>
                    <w:right w:w="28" w:type="dxa"/>
                  </w:tcMar>
                  <w:hideMark/>
                </w:tcPr>
                <w:p w:rsidR="008E6420" w:rsidRDefault="008E6420" w:rsidP="008E6420">
                  <w:pPr>
                    <w:pStyle w:val="TAL"/>
                  </w:pPr>
                  <w:r>
                    <w:t xml:space="preserve">This attribute shall be present if streaming trace data reporting is supported and </w:t>
                  </w:r>
                  <w:r>
                    <w:rPr>
                      <w:rFonts w:ascii="Courier New" w:hAnsi="Courier New" w:cs="Courier New"/>
                    </w:rPr>
                    <w:t>traceReportingFormat</w:t>
                  </w:r>
                  <w:r>
                    <w:t xml:space="preserve"> set to "streaming".</w:t>
                  </w:r>
                </w:p>
              </w:tc>
            </w:tr>
            <w:tr w:rsidR="008E6420" w:rsidTr="008E6420">
              <w:tc>
                <w:tcPr>
                  <w:tcW w:w="2356"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8E6420" w:rsidRDefault="008E6420" w:rsidP="008E6420">
                  <w:pPr>
                    <w:pStyle w:val="TAL"/>
                  </w:pPr>
                  <w:r>
                    <w:lastRenderedPageBreak/>
                    <w:t>traceCollectionEntityIPAddress (support qualifier)</w:t>
                  </w:r>
                </w:p>
              </w:tc>
              <w:tc>
                <w:tcPr>
                  <w:tcW w:w="2644" w:type="pct"/>
                  <w:tcBorders>
                    <w:top w:val="nil"/>
                    <w:left w:val="nil"/>
                    <w:bottom w:val="single" w:sz="8" w:space="0" w:color="auto"/>
                    <w:right w:val="single" w:sz="8" w:space="0" w:color="auto"/>
                  </w:tcBorders>
                  <w:tcMar>
                    <w:top w:w="0" w:type="dxa"/>
                    <w:left w:w="28" w:type="dxa"/>
                    <w:bottom w:w="0" w:type="dxa"/>
                    <w:right w:w="28" w:type="dxa"/>
                  </w:tcMar>
                  <w:hideMark/>
                </w:tcPr>
                <w:p w:rsidR="008E6420" w:rsidRDefault="008E6420" w:rsidP="008E6420">
                  <w:pPr>
                    <w:pStyle w:val="TAL"/>
                  </w:pPr>
                  <w:r>
                    <w:t xml:space="preserve">This attribute shall be present if file based trace data reporting is supported and </w:t>
                  </w:r>
                  <w:r>
                    <w:rPr>
                      <w:rFonts w:ascii="Courier New" w:hAnsi="Courier New" w:cs="Courier New"/>
                    </w:rPr>
                    <w:t>traceReportingFormat</w:t>
                  </w:r>
                  <w:r>
                    <w:t xml:space="preserve"> set to "file based" or when </w:t>
                  </w:r>
                  <w:r>
                    <w:rPr>
                      <w:rFonts w:ascii="Courier New" w:hAnsi="Courier New" w:cs="Courier New"/>
                    </w:rPr>
                    <w:t>jobType</w:t>
                  </w:r>
                  <w:r>
                    <w:t xml:space="preserve"> is set to Logged MDT or Logged MBSFN MDT.</w:t>
                  </w:r>
                </w:p>
              </w:tc>
            </w:tr>
            <w:tr w:rsidR="008E6420" w:rsidTr="008E6420">
              <w:tc>
                <w:tcPr>
                  <w:tcW w:w="2356"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8E6420" w:rsidRDefault="008E6420" w:rsidP="008E6420">
                  <w:pPr>
                    <w:pStyle w:val="TAL"/>
                  </w:pPr>
                  <w:r>
                    <w:t>traceDepth (support qualifier)</w:t>
                  </w:r>
                </w:p>
              </w:tc>
              <w:tc>
                <w:tcPr>
                  <w:tcW w:w="2644" w:type="pct"/>
                  <w:tcBorders>
                    <w:top w:val="nil"/>
                    <w:left w:val="nil"/>
                    <w:bottom w:val="single" w:sz="8" w:space="0" w:color="auto"/>
                    <w:right w:val="single" w:sz="8" w:space="0" w:color="auto"/>
                  </w:tcBorders>
                  <w:tcMar>
                    <w:top w:w="0" w:type="dxa"/>
                    <w:left w:w="28" w:type="dxa"/>
                    <w:bottom w:w="0" w:type="dxa"/>
                    <w:right w:w="28" w:type="dxa"/>
                  </w:tcMar>
                  <w:hideMark/>
                </w:tcPr>
                <w:p w:rsidR="008E6420" w:rsidRDefault="008E6420" w:rsidP="008E6420">
                  <w:pPr>
                    <w:pStyle w:val="TAL"/>
                  </w:pPr>
                  <w:r>
                    <w:t xml:space="preserve">This attribute shall be present when </w:t>
                  </w:r>
                  <w:r>
                    <w:rPr>
                      <w:rFonts w:ascii="Courier New" w:hAnsi="Courier New" w:cs="Courier New"/>
                    </w:rPr>
                    <w:t>jobType</w:t>
                  </w:r>
                  <w:r>
                    <w:t xml:space="preserve"> includes Trace.</w:t>
                  </w:r>
                </w:p>
              </w:tc>
            </w:tr>
            <w:tr w:rsidR="008E6420" w:rsidTr="008E6420">
              <w:tc>
                <w:tcPr>
                  <w:tcW w:w="2356"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8E6420" w:rsidRDefault="008E6420" w:rsidP="008E6420">
                  <w:pPr>
                    <w:pStyle w:val="TAL"/>
                  </w:pPr>
                  <w:r>
                    <w:t>triggeringEvents (support qualifier)</w:t>
                  </w:r>
                </w:p>
              </w:tc>
              <w:tc>
                <w:tcPr>
                  <w:tcW w:w="2644" w:type="pct"/>
                  <w:tcBorders>
                    <w:top w:val="nil"/>
                    <w:left w:val="nil"/>
                    <w:bottom w:val="single" w:sz="8" w:space="0" w:color="auto"/>
                    <w:right w:val="single" w:sz="8" w:space="0" w:color="auto"/>
                  </w:tcBorders>
                  <w:tcMar>
                    <w:top w:w="0" w:type="dxa"/>
                    <w:left w:w="28" w:type="dxa"/>
                    <w:bottom w:w="0" w:type="dxa"/>
                    <w:right w:w="28" w:type="dxa"/>
                  </w:tcMar>
                  <w:hideMark/>
                </w:tcPr>
                <w:p w:rsidR="008E6420" w:rsidRDefault="008E6420" w:rsidP="008E6420">
                  <w:pPr>
                    <w:pStyle w:val="TAL"/>
                  </w:pPr>
                  <w:r>
                    <w:t xml:space="preserve">This attribute shall be present when </w:t>
                  </w:r>
                  <w:r>
                    <w:rPr>
                      <w:rFonts w:ascii="Courier New" w:hAnsi="Courier New" w:cs="Courier New"/>
                    </w:rPr>
                    <w:t>jobType</w:t>
                  </w:r>
                  <w:r>
                    <w:t xml:space="preserve"> includes Trace.</w:t>
                  </w:r>
                </w:p>
              </w:tc>
            </w:tr>
            <w:tr w:rsidR="008E6420" w:rsidTr="008E6420">
              <w:tc>
                <w:tcPr>
                  <w:tcW w:w="2356"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8E6420" w:rsidRDefault="008E6420" w:rsidP="008E6420">
                  <w:pPr>
                    <w:pStyle w:val="TAL"/>
                  </w:pPr>
                  <w:r>
                    <w:t>anonymizationOfMDTData (support qualifier)</w:t>
                  </w:r>
                </w:p>
              </w:tc>
              <w:tc>
                <w:tcPr>
                  <w:tcW w:w="2644" w:type="pct"/>
                  <w:tcBorders>
                    <w:top w:val="nil"/>
                    <w:left w:val="nil"/>
                    <w:bottom w:val="single" w:sz="8" w:space="0" w:color="auto"/>
                    <w:right w:val="single" w:sz="8" w:space="0" w:color="auto"/>
                  </w:tcBorders>
                  <w:tcMar>
                    <w:top w:w="0" w:type="dxa"/>
                    <w:left w:w="28" w:type="dxa"/>
                    <w:bottom w:w="0" w:type="dxa"/>
                    <w:right w:w="28" w:type="dxa"/>
                  </w:tcMar>
                  <w:hideMark/>
                </w:tcPr>
                <w:p w:rsidR="008E6420" w:rsidRDefault="008E6420" w:rsidP="008E6420">
                  <w:pPr>
                    <w:pStyle w:val="TAL"/>
                  </w:pPr>
                  <w:r>
                    <w:t xml:space="preserve">This attribute shall be present only if MDT is supported and the </w:t>
                  </w:r>
                  <w:r>
                    <w:rPr>
                      <w:rFonts w:ascii="Courier New" w:hAnsi="Courier New" w:cs="Courier New"/>
                    </w:rPr>
                    <w:t>areaScope</w:t>
                  </w:r>
                  <w:r>
                    <w:t xml:space="preserve"> attribute is present. This attribute is only applicable for management based activation.</w:t>
                  </w:r>
                </w:p>
              </w:tc>
            </w:tr>
            <w:tr w:rsidR="008E6420" w:rsidTr="008E6420">
              <w:tc>
                <w:tcPr>
                  <w:tcW w:w="2356"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8E6420" w:rsidRDefault="008E6420" w:rsidP="008E6420">
                  <w:pPr>
                    <w:pStyle w:val="TAL"/>
                  </w:pPr>
                  <w:r>
                    <w:t>areaConfigurationForNeighCell (support qualifier)</w:t>
                  </w:r>
                </w:p>
              </w:tc>
              <w:tc>
                <w:tcPr>
                  <w:tcW w:w="2644" w:type="pct"/>
                  <w:tcBorders>
                    <w:top w:val="nil"/>
                    <w:left w:val="nil"/>
                    <w:bottom w:val="single" w:sz="8" w:space="0" w:color="auto"/>
                    <w:right w:val="single" w:sz="8" w:space="0" w:color="auto"/>
                  </w:tcBorders>
                  <w:tcMar>
                    <w:top w:w="0" w:type="dxa"/>
                    <w:left w:w="28" w:type="dxa"/>
                    <w:bottom w:w="0" w:type="dxa"/>
                    <w:right w:w="28" w:type="dxa"/>
                  </w:tcMar>
                  <w:hideMark/>
                </w:tcPr>
                <w:p w:rsidR="008E6420" w:rsidRDefault="008E6420" w:rsidP="008E6420">
                  <w:pPr>
                    <w:pStyle w:val="TAL"/>
                  </w:pPr>
                  <w:r>
                    <w:t xml:space="preserve">This attribute shall be present only if NR MDT is supported and the </w:t>
                  </w:r>
                  <w:r>
                    <w:rPr>
                      <w:rFonts w:ascii="Courier New" w:hAnsi="Courier New" w:cs="Courier New"/>
                    </w:rPr>
                    <w:t>jobType</w:t>
                  </w:r>
                  <w:r>
                    <w:t xml:space="preserve"> attribute is set to Logged MDT.</w:t>
                  </w:r>
                </w:p>
              </w:tc>
            </w:tr>
            <w:tr w:rsidR="008E6420" w:rsidTr="008E6420">
              <w:tc>
                <w:tcPr>
                  <w:tcW w:w="2356"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8E6420" w:rsidRDefault="008E6420" w:rsidP="008E6420">
                  <w:pPr>
                    <w:pStyle w:val="TAL"/>
                    <w:rPr>
                      <w:highlight w:val="yellow"/>
                    </w:rPr>
                  </w:pPr>
                  <w:r>
                    <w:rPr>
                      <w:highlight w:val="yellow"/>
                    </w:rPr>
                    <w:t>areaScope (support qualifier)</w:t>
                  </w:r>
                </w:p>
              </w:tc>
              <w:tc>
                <w:tcPr>
                  <w:tcW w:w="2644" w:type="pct"/>
                  <w:tcBorders>
                    <w:top w:val="nil"/>
                    <w:left w:val="nil"/>
                    <w:bottom w:val="single" w:sz="8" w:space="0" w:color="auto"/>
                    <w:right w:val="single" w:sz="8" w:space="0" w:color="auto"/>
                  </w:tcBorders>
                  <w:tcMar>
                    <w:top w:w="0" w:type="dxa"/>
                    <w:left w:w="28" w:type="dxa"/>
                    <w:bottom w:w="0" w:type="dxa"/>
                    <w:right w:w="28" w:type="dxa"/>
                  </w:tcMar>
                  <w:hideMark/>
                </w:tcPr>
                <w:p w:rsidR="008E6420" w:rsidRDefault="008E6420" w:rsidP="008E6420">
                  <w:pPr>
                    <w:pStyle w:val="TAL"/>
                    <w:rPr>
                      <w:highlight w:val="yellow"/>
                    </w:rPr>
                  </w:pPr>
                  <w:r>
                    <w:rPr>
                      <w:highlight w:val="yellow"/>
                    </w:rPr>
                    <w:t>This attribute shall be present if MDT is supported.</w:t>
                  </w:r>
                </w:p>
              </w:tc>
            </w:tr>
            <w:tr w:rsidR="008E6420" w:rsidTr="008E6420">
              <w:tc>
                <w:tcPr>
                  <w:tcW w:w="2356" w:type="pct"/>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8E6420" w:rsidRDefault="008E6420" w:rsidP="008E6420">
                  <w:pPr>
                    <w:pStyle w:val="TAL"/>
                  </w:pPr>
                  <w:r>
                    <w:t>collectionPeriodRRMLTE (support qualifier)</w:t>
                  </w:r>
                </w:p>
              </w:tc>
              <w:tc>
                <w:tcPr>
                  <w:tcW w:w="2644" w:type="pct"/>
                  <w:tcBorders>
                    <w:top w:val="nil"/>
                    <w:left w:val="nil"/>
                    <w:bottom w:val="single" w:sz="8" w:space="0" w:color="auto"/>
                    <w:right w:val="single" w:sz="8" w:space="0" w:color="auto"/>
                  </w:tcBorders>
                  <w:tcMar>
                    <w:top w:w="0" w:type="dxa"/>
                    <w:left w:w="28" w:type="dxa"/>
                    <w:bottom w:w="0" w:type="dxa"/>
                    <w:right w:w="28" w:type="dxa"/>
                  </w:tcMar>
                  <w:hideMark/>
                </w:tcPr>
                <w:p w:rsidR="008E6420" w:rsidRDefault="008E6420" w:rsidP="008E6420">
                  <w:pPr>
                    <w:pStyle w:val="TAL"/>
                  </w:pPr>
                  <w:r>
                    <w:t xml:space="preserve">This attribute shall be present only if MDT is supported and the </w:t>
                  </w:r>
                  <w:r>
                    <w:rPr>
                      <w:rFonts w:ascii="Courier New" w:hAnsi="Courier New" w:cs="Courier New"/>
                    </w:rPr>
                    <w:t>jobType</w:t>
                  </w:r>
                  <w:r>
                    <w:t xml:space="preserve"> attribute is set to Immediate MDT or combined Trace and Immediate MDT and the </w:t>
                  </w:r>
                  <w:r>
                    <w:rPr>
                      <w:rFonts w:ascii="Courier New" w:hAnsi="Courier New" w:cs="Courier New"/>
                    </w:rPr>
                    <w:t>listOfMeasurements</w:t>
                  </w:r>
                  <w:r>
                    <w:t xml:space="preserve"> attribute has any of M2, M3 measurement set in case of LTE.</w:t>
                  </w:r>
                </w:p>
              </w:tc>
            </w:tr>
          </w:tbl>
          <w:p w:rsidR="008E6420" w:rsidRDefault="008E6420" w:rsidP="006247F2">
            <w:pPr>
              <w:rPr>
                <w:rFonts w:eastAsiaTheme="minorEastAsia"/>
                <w:lang w:eastAsia="zh-CN"/>
              </w:rPr>
            </w:pPr>
          </w:p>
          <w:p w:rsidR="008E6420" w:rsidRPr="0038742D" w:rsidRDefault="005D5887" w:rsidP="006247F2">
            <w:pPr>
              <w:rPr>
                <w:rFonts w:eastAsiaTheme="minorEastAsia"/>
                <w:b/>
                <w:sz w:val="28"/>
                <w:lang w:eastAsia="zh-CN"/>
              </w:rPr>
            </w:pPr>
            <w:r w:rsidRPr="0038742D">
              <w:rPr>
                <w:rFonts w:eastAsiaTheme="minorEastAsia" w:hint="eastAsia"/>
                <w:b/>
                <w:sz w:val="28"/>
                <w:highlight w:val="yellow"/>
                <w:lang w:eastAsia="zh-CN"/>
              </w:rPr>
              <w:t>T</w:t>
            </w:r>
            <w:r w:rsidRPr="0038742D">
              <w:rPr>
                <w:rFonts w:eastAsiaTheme="minorEastAsia"/>
                <w:b/>
                <w:sz w:val="28"/>
                <w:highlight w:val="yellow"/>
                <w:lang w:eastAsia="zh-CN"/>
              </w:rPr>
              <w:t>S 32.422</w:t>
            </w:r>
          </w:p>
          <w:p w:rsidR="005D5887" w:rsidRPr="005D5887" w:rsidRDefault="005D5887" w:rsidP="005D5887">
            <w:pPr>
              <w:rPr>
                <w:rFonts w:eastAsiaTheme="minorEastAsia"/>
                <w:lang w:eastAsia="zh-CN"/>
              </w:rPr>
            </w:pPr>
            <w:r w:rsidRPr="005D5887">
              <w:rPr>
                <w:rFonts w:eastAsiaTheme="minorEastAsia"/>
                <w:lang w:eastAsia="zh-CN"/>
              </w:rPr>
              <w:t>5.10.2     Area Scope</w:t>
            </w:r>
          </w:p>
          <w:p w:rsidR="005D5887" w:rsidRDefault="005D5887" w:rsidP="0038742D">
            <w:pPr>
              <w:rPr>
                <w:rFonts w:eastAsiaTheme="minorEastAsia"/>
                <w:lang w:eastAsia="zh-CN"/>
              </w:rPr>
            </w:pPr>
            <w:r w:rsidRPr="005D5887">
              <w:rPr>
                <w:rFonts w:eastAsiaTheme="minorEastAsia"/>
                <w:highlight w:val="yellow"/>
                <w:lang w:eastAsia="zh-CN"/>
              </w:rPr>
              <w:t>The Area Scope optional parameter</w:t>
            </w:r>
            <w:r w:rsidRPr="005D5887">
              <w:rPr>
                <w:rFonts w:eastAsiaTheme="minorEastAsia"/>
                <w:lang w:eastAsia="zh-CN"/>
              </w:rPr>
              <w:t xml:space="preserve"> defines the area in terms of Cells or Tracking Area/Routing Area/Location Area where the MDT data collection shall take place. The area scope specified in an MDT session shall support the PLMNs of the MDT PLMN list (defined in clause 5.10.24). </w:t>
            </w:r>
            <w:r w:rsidRPr="005D5887">
              <w:rPr>
                <w:rFonts w:eastAsiaTheme="minorEastAsia"/>
                <w:highlight w:val="yellow"/>
                <w:lang w:eastAsia="zh-CN"/>
              </w:rPr>
              <w:t>If the parameter is not present the MDT data collection shall be done throughout the PLMNs of the MDT PLMN list</w:t>
            </w:r>
            <w:r w:rsidRPr="005D5887">
              <w:rPr>
                <w:rFonts w:eastAsiaTheme="minorEastAsia"/>
                <w:lang w:eastAsia="zh-CN"/>
              </w:rPr>
              <w:t>. For further details see also TS 37.320 [30].</w:t>
            </w:r>
          </w:p>
        </w:tc>
      </w:tr>
    </w:tbl>
    <w:p w:rsidR="006247F2" w:rsidRDefault="006247F2" w:rsidP="006247F2">
      <w:pPr>
        <w:rPr>
          <w:rFonts w:eastAsiaTheme="minorEastAsia"/>
          <w:lang w:eastAsia="zh-CN"/>
        </w:rPr>
      </w:pPr>
    </w:p>
    <w:p w:rsidR="008E6420" w:rsidRDefault="005D5887" w:rsidP="006247F2">
      <w:pPr>
        <w:rPr>
          <w:rFonts w:eastAsiaTheme="minorEastAsia"/>
          <w:lang w:eastAsia="zh-CN"/>
        </w:rPr>
      </w:pPr>
      <w:r w:rsidRPr="005D5887">
        <w:rPr>
          <w:rFonts w:eastAsiaTheme="minorEastAsia"/>
          <w:lang w:eastAsia="zh-CN"/>
        </w:rPr>
        <w:t>TS 28.622</w:t>
      </w:r>
      <w:r>
        <w:rPr>
          <w:rFonts w:eastAsiaTheme="minorEastAsia"/>
          <w:lang w:eastAsia="zh-CN"/>
        </w:rPr>
        <w:t xml:space="preserve"> is the staged 3 specification of the Northbound interface between NMS and EMS maintaining by SA5. And the NMS is the original </w:t>
      </w:r>
      <w:r>
        <w:rPr>
          <w:rFonts w:eastAsiaTheme="minorEastAsia" w:hint="eastAsia"/>
          <w:lang w:eastAsia="zh-CN"/>
        </w:rPr>
        <w:t>network</w:t>
      </w:r>
      <w:r>
        <w:rPr>
          <w:rFonts w:eastAsiaTheme="minorEastAsia"/>
          <w:lang w:val="en-US" w:eastAsia="zh-CN"/>
        </w:rPr>
        <w:t xml:space="preserve"> element where a MDT task is initiated. In </w:t>
      </w:r>
      <w:r>
        <w:rPr>
          <w:rFonts w:eastAsiaTheme="minorEastAsia"/>
          <w:lang w:eastAsia="zh-CN"/>
        </w:rPr>
        <w:t xml:space="preserve">section </w:t>
      </w:r>
      <w:r w:rsidRPr="005D5887">
        <w:rPr>
          <w:rFonts w:eastAsiaTheme="minorEastAsia"/>
          <w:lang w:eastAsia="zh-CN"/>
        </w:rPr>
        <w:t>4.3.30.3</w:t>
      </w:r>
      <w:r>
        <w:rPr>
          <w:rFonts w:eastAsiaTheme="minorEastAsia"/>
          <w:lang w:eastAsia="zh-CN"/>
        </w:rPr>
        <w:t xml:space="preserve">, it specifies that </w:t>
      </w:r>
      <w:r w:rsidR="0038742D">
        <w:rPr>
          <w:rFonts w:eastAsiaTheme="minorEastAsia"/>
          <w:lang w:eastAsia="zh-CN"/>
        </w:rPr>
        <w:t>the area scope attribute shall be present on Northbound interface for MDT.</w:t>
      </w:r>
    </w:p>
    <w:p w:rsidR="006247F2" w:rsidRDefault="0038742D" w:rsidP="006247F2">
      <w:pPr>
        <w:rPr>
          <w:rFonts w:eastAsiaTheme="minorEastAsia"/>
          <w:lang w:eastAsia="zh-CN"/>
        </w:rPr>
      </w:pPr>
      <w:r>
        <w:rPr>
          <w:rFonts w:eastAsiaTheme="minorEastAsia" w:hint="eastAsia"/>
          <w:lang w:eastAsia="zh-CN"/>
        </w:rPr>
        <w:t>H</w:t>
      </w:r>
      <w:r>
        <w:rPr>
          <w:rFonts w:eastAsiaTheme="minorEastAsia"/>
          <w:lang w:eastAsia="zh-CN"/>
        </w:rPr>
        <w:t>owever, in TS 32.422, the stage 2 spec in SA5 for both LTE MDT and NG-RAN MDT, in section 5.10.2, it describers that the area scope is optional, and i</w:t>
      </w:r>
      <w:r w:rsidRPr="0038742D">
        <w:rPr>
          <w:rFonts w:eastAsiaTheme="minorEastAsia"/>
          <w:lang w:eastAsia="zh-CN"/>
        </w:rPr>
        <w:t>f the parameter is not present the MDT data collection shall be done throughout the PLMNs of the MDT PLMN list</w:t>
      </w:r>
      <w:r w:rsidRPr="005D5887">
        <w:rPr>
          <w:rFonts w:eastAsiaTheme="minorEastAsia"/>
          <w:lang w:eastAsia="zh-CN"/>
        </w:rPr>
        <w:t>.</w:t>
      </w:r>
    </w:p>
    <w:p w:rsidR="00861DA2" w:rsidRDefault="00861DA2" w:rsidP="00861DA2">
      <w:pPr>
        <w:rPr>
          <w:rFonts w:eastAsiaTheme="minorEastAsia"/>
          <w:b/>
          <w:lang w:eastAsia="zh-CN"/>
        </w:rPr>
      </w:pPr>
      <w:r w:rsidRPr="00DA0F6B">
        <w:rPr>
          <w:rFonts w:eastAsiaTheme="minorEastAsia"/>
          <w:b/>
          <w:lang w:eastAsia="zh-CN"/>
        </w:rPr>
        <w:t>Observation</w:t>
      </w:r>
      <w:r>
        <w:rPr>
          <w:rFonts w:eastAsiaTheme="minorEastAsia"/>
          <w:b/>
          <w:lang w:eastAsia="zh-CN"/>
        </w:rPr>
        <w:t xml:space="preserve"> 5</w:t>
      </w:r>
      <w:r w:rsidRPr="00DA0F6B">
        <w:rPr>
          <w:rFonts w:eastAsiaTheme="minorEastAsia"/>
          <w:b/>
          <w:lang w:eastAsia="zh-CN"/>
        </w:rPr>
        <w:t>:</w:t>
      </w:r>
      <w:r>
        <w:rPr>
          <w:rFonts w:eastAsiaTheme="minorEastAsia"/>
          <w:b/>
          <w:lang w:eastAsia="zh-CN"/>
        </w:rPr>
        <w:t xml:space="preserve"> The Area Scope attribute is mandatory</w:t>
      </w:r>
      <w:r w:rsidRPr="00861DA2">
        <w:rPr>
          <w:rFonts w:eastAsiaTheme="minorEastAsia"/>
          <w:b/>
          <w:lang w:eastAsia="zh-CN"/>
        </w:rPr>
        <w:t xml:space="preserve"> on Northbound interface for MDT.</w:t>
      </w:r>
    </w:p>
    <w:p w:rsidR="0038742D" w:rsidRPr="006247F2" w:rsidRDefault="00861DA2" w:rsidP="006247F2">
      <w:pPr>
        <w:rPr>
          <w:rFonts w:eastAsiaTheme="minorEastAsia"/>
          <w:lang w:eastAsia="zh-CN"/>
        </w:rPr>
      </w:pPr>
      <w:r>
        <w:rPr>
          <w:rFonts w:eastAsiaTheme="minorEastAsia" w:hint="eastAsia"/>
          <w:b/>
          <w:lang w:eastAsia="zh-CN"/>
        </w:rPr>
        <w:t>O</w:t>
      </w:r>
      <w:r>
        <w:rPr>
          <w:rFonts w:eastAsiaTheme="minorEastAsia"/>
          <w:b/>
          <w:lang w:eastAsia="zh-CN"/>
        </w:rPr>
        <w:t xml:space="preserve">bservation 6:  SA5’s stage 2 specification for MDT describers that the area scope is an optional parameter. And </w:t>
      </w:r>
      <w:r w:rsidRPr="00861DA2">
        <w:rPr>
          <w:rFonts w:eastAsiaTheme="minorEastAsia"/>
          <w:b/>
          <w:lang w:eastAsia="zh-CN"/>
        </w:rPr>
        <w:t>if not present the MDT data collection shall be done throughout the PLMNs of the MDT PLMN list.</w:t>
      </w:r>
    </w:p>
    <w:p w:rsidR="00006AA0" w:rsidRPr="007D3E81" w:rsidRDefault="005456E5" w:rsidP="00006AA0">
      <w:pPr>
        <w:pStyle w:val="10"/>
        <w:rPr>
          <w:rFonts w:eastAsia="宋体"/>
          <w:lang w:eastAsia="zh-CN"/>
        </w:rPr>
      </w:pPr>
      <w:r>
        <w:rPr>
          <w:rFonts w:eastAsia="宋体"/>
          <w:lang w:eastAsia="zh-CN"/>
        </w:rPr>
        <w:t xml:space="preserve">3. </w:t>
      </w:r>
      <w:r w:rsidR="00006AA0" w:rsidRPr="007D3E81">
        <w:rPr>
          <w:rFonts w:eastAsia="宋体"/>
          <w:lang w:eastAsia="zh-CN"/>
        </w:rPr>
        <w:t>Discussion</w:t>
      </w:r>
    </w:p>
    <w:p w:rsidR="00185A40" w:rsidRPr="00D8707E" w:rsidRDefault="006D004E" w:rsidP="00D8707E">
      <w:pPr>
        <w:rPr>
          <w:rFonts w:eastAsiaTheme="minorEastAsia"/>
          <w:lang w:eastAsia="zh-CN"/>
        </w:rPr>
      </w:pPr>
      <w:r>
        <w:rPr>
          <w:rFonts w:eastAsiaTheme="minorEastAsia" w:hint="eastAsia"/>
          <w:lang w:eastAsia="zh-CN"/>
        </w:rPr>
        <w:t>Accordi</w:t>
      </w:r>
      <w:r>
        <w:rPr>
          <w:rFonts w:eastAsiaTheme="minorEastAsia"/>
          <w:lang w:eastAsia="zh-CN"/>
        </w:rPr>
        <w:t xml:space="preserve">ng to the observations </w:t>
      </w:r>
      <w:r w:rsidR="00D8707E">
        <w:rPr>
          <w:rFonts w:eastAsiaTheme="minorEastAsia"/>
          <w:lang w:eastAsia="zh-CN"/>
        </w:rPr>
        <w:t>in section 2, the following issuers needs to be clarified and solved in RAN3.</w:t>
      </w:r>
    </w:p>
    <w:p w:rsidR="00861DA2" w:rsidRDefault="00D8707E" w:rsidP="00D8707E">
      <w:pPr>
        <w:pStyle w:val="Proposal"/>
        <w:numPr>
          <w:ilvl w:val="0"/>
          <w:numId w:val="37"/>
        </w:numPr>
        <w:rPr>
          <w:rFonts w:eastAsiaTheme="minorEastAsia"/>
          <w:b w:val="0"/>
          <w:lang w:eastAsia="zh-CN"/>
        </w:rPr>
      </w:pPr>
      <w:r w:rsidRPr="00D8707E">
        <w:rPr>
          <w:rFonts w:eastAsiaTheme="minorEastAsia"/>
          <w:b w:val="0"/>
          <w:lang w:eastAsia="zh-CN"/>
        </w:rPr>
        <w:t xml:space="preserve">Issue 1: the presence of the area scope IE in MDT configuration </w:t>
      </w:r>
      <w:r w:rsidR="00D1144F">
        <w:rPr>
          <w:rFonts w:eastAsiaTheme="minorEastAsia"/>
          <w:b w:val="0"/>
          <w:lang w:eastAsia="zh-CN"/>
        </w:rPr>
        <w:t>on</w:t>
      </w:r>
      <w:r w:rsidRPr="00D8707E">
        <w:rPr>
          <w:rFonts w:eastAsiaTheme="minorEastAsia"/>
          <w:b w:val="0"/>
          <w:lang w:eastAsia="zh-CN"/>
        </w:rPr>
        <w:t xml:space="preserve"> Xn</w:t>
      </w:r>
    </w:p>
    <w:p w:rsidR="00D8707E" w:rsidRPr="00D8707E" w:rsidRDefault="00D8707E" w:rsidP="00D8707E">
      <w:pPr>
        <w:pStyle w:val="Proposal"/>
        <w:numPr>
          <w:ilvl w:val="0"/>
          <w:numId w:val="37"/>
        </w:numPr>
        <w:rPr>
          <w:rFonts w:eastAsiaTheme="minorEastAsia"/>
          <w:b w:val="0"/>
          <w:lang w:eastAsia="zh-CN"/>
        </w:rPr>
      </w:pPr>
      <w:r>
        <w:rPr>
          <w:rFonts w:eastAsiaTheme="minorEastAsia" w:hint="eastAsia"/>
          <w:b w:val="0"/>
          <w:lang w:eastAsia="zh-CN"/>
        </w:rPr>
        <w:t>I</w:t>
      </w:r>
      <w:r>
        <w:rPr>
          <w:rFonts w:eastAsiaTheme="minorEastAsia"/>
          <w:b w:val="0"/>
          <w:lang w:eastAsia="zh-CN"/>
        </w:rPr>
        <w:t xml:space="preserve">ssue 2: Does PLMN wide option need to support </w:t>
      </w:r>
      <w:r w:rsidR="00D1144F">
        <w:rPr>
          <w:rFonts w:eastAsiaTheme="minorEastAsia"/>
          <w:b w:val="0"/>
          <w:lang w:eastAsia="zh-CN"/>
        </w:rPr>
        <w:t>on Xn?</w:t>
      </w:r>
    </w:p>
    <w:p w:rsidR="00D1144F" w:rsidRDefault="00D1144F" w:rsidP="00D1144F">
      <w:pPr>
        <w:rPr>
          <w:rFonts w:eastAsiaTheme="minorEastAsia"/>
          <w:lang w:eastAsia="zh-CN"/>
        </w:rPr>
      </w:pPr>
      <w:r>
        <w:rPr>
          <w:rFonts w:eastAsiaTheme="minorEastAsia" w:hint="eastAsia"/>
          <w:lang w:eastAsia="zh-CN"/>
        </w:rPr>
        <w:t>F</w:t>
      </w:r>
      <w:r>
        <w:rPr>
          <w:rFonts w:eastAsiaTheme="minorEastAsia"/>
          <w:lang w:eastAsia="zh-CN"/>
        </w:rPr>
        <w:t xml:space="preserve">or Issue 1, there are two </w:t>
      </w:r>
      <w:r w:rsidR="00AA3E57">
        <w:rPr>
          <w:rFonts w:eastAsiaTheme="minorEastAsia"/>
          <w:lang w:eastAsia="zh-CN"/>
        </w:rPr>
        <w:t>options</w:t>
      </w:r>
      <w:r>
        <w:rPr>
          <w:rFonts w:eastAsiaTheme="minorEastAsia"/>
          <w:lang w:eastAsia="zh-CN"/>
        </w:rPr>
        <w:t>:</w:t>
      </w:r>
    </w:p>
    <w:p w:rsidR="00D1144F" w:rsidRDefault="00AA3E57" w:rsidP="00D1144F">
      <w:pPr>
        <w:rPr>
          <w:rFonts w:eastAsiaTheme="minorEastAsia"/>
          <w:lang w:eastAsia="zh-CN"/>
        </w:rPr>
      </w:pPr>
      <w:r>
        <w:rPr>
          <w:rFonts w:eastAsiaTheme="minorEastAsia"/>
          <w:lang w:eastAsia="zh-CN"/>
        </w:rPr>
        <w:t xml:space="preserve">Option 1: </w:t>
      </w:r>
      <w:r w:rsidR="009876B1">
        <w:rPr>
          <w:rFonts w:eastAsiaTheme="minorEastAsia"/>
          <w:lang w:eastAsia="zh-CN"/>
        </w:rPr>
        <w:t>The IE is mandatory on Xn to align with LTE and NGAP from function perspective. So, changing the presence from optional to mandatory on Xn in either backwards compatible way or NBC way is needed.</w:t>
      </w:r>
    </w:p>
    <w:p w:rsidR="009876B1" w:rsidRPr="009876B1" w:rsidRDefault="009876B1" w:rsidP="00D1144F">
      <w:pPr>
        <w:rPr>
          <w:rFonts w:eastAsiaTheme="minorEastAsia"/>
          <w:lang w:val="en-US" w:eastAsia="zh-CN"/>
        </w:rPr>
      </w:pPr>
      <w:r>
        <w:rPr>
          <w:rFonts w:eastAsiaTheme="minorEastAsia" w:hint="eastAsia"/>
          <w:lang w:val="en-US" w:eastAsia="zh-CN"/>
        </w:rPr>
        <w:t>O</w:t>
      </w:r>
      <w:r>
        <w:rPr>
          <w:rFonts w:eastAsiaTheme="minorEastAsia"/>
          <w:lang w:val="en-US" w:eastAsia="zh-CN"/>
        </w:rPr>
        <w:t>ption 2: The IE could be optional according to the stage 2 text in TS 32.422.  Procedural text is need in Xn.</w:t>
      </w:r>
    </w:p>
    <w:p w:rsidR="00D1144F" w:rsidRDefault="009876B1" w:rsidP="009876B1">
      <w:pPr>
        <w:rPr>
          <w:rFonts w:eastAsiaTheme="minorEastAsia"/>
          <w:lang w:val="en-US" w:eastAsia="zh-CN"/>
        </w:rPr>
      </w:pPr>
      <w:r w:rsidRPr="009876B1">
        <w:rPr>
          <w:rFonts w:eastAsiaTheme="minorEastAsia"/>
          <w:lang w:val="en-US" w:eastAsia="zh-CN"/>
        </w:rPr>
        <w:t xml:space="preserve">We see the following </w:t>
      </w:r>
      <w:r>
        <w:rPr>
          <w:rFonts w:eastAsiaTheme="minorEastAsia"/>
          <w:lang w:val="en-US" w:eastAsia="zh-CN"/>
        </w:rPr>
        <w:t>problems for option 2:</w:t>
      </w:r>
    </w:p>
    <w:p w:rsidR="009876B1" w:rsidRDefault="008A65DE" w:rsidP="009876B1">
      <w:pPr>
        <w:pStyle w:val="afb"/>
        <w:numPr>
          <w:ilvl w:val="0"/>
          <w:numId w:val="38"/>
        </w:numPr>
        <w:ind w:firstLineChars="0"/>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unction misalignment for MDT between LTE and NR, and between NGAP and Xn interface.</w:t>
      </w:r>
    </w:p>
    <w:p w:rsidR="008A65DE" w:rsidRDefault="008A65DE" w:rsidP="009876B1">
      <w:pPr>
        <w:pStyle w:val="afb"/>
        <w:numPr>
          <w:ilvl w:val="0"/>
          <w:numId w:val="38"/>
        </w:numPr>
        <w:ind w:firstLineChars="0"/>
        <w:rPr>
          <w:rFonts w:eastAsiaTheme="minorEastAsia"/>
          <w:lang w:val="en-US" w:eastAsia="zh-CN"/>
        </w:rPr>
      </w:pPr>
      <w:r>
        <w:rPr>
          <w:rFonts w:eastAsiaTheme="minorEastAsia"/>
          <w:lang w:val="en-US" w:eastAsia="zh-CN"/>
        </w:rPr>
        <w:t>The stage 2 text</w:t>
      </w:r>
      <w:r w:rsidR="00D66D1B">
        <w:rPr>
          <w:rFonts w:eastAsiaTheme="minorEastAsia"/>
          <w:lang w:val="en-US" w:eastAsia="zh-CN"/>
        </w:rPr>
        <w:t xml:space="preserve"> in TS 32.422</w:t>
      </w:r>
      <w:r>
        <w:rPr>
          <w:rFonts w:eastAsiaTheme="minorEastAsia"/>
          <w:lang w:val="en-US" w:eastAsia="zh-CN"/>
        </w:rPr>
        <w:t xml:space="preserve"> saying the area scope is optional is ambiguity.  It is not sure whether it is applicable for </w:t>
      </w:r>
      <w:r w:rsidR="00D66D1B">
        <w:rPr>
          <w:rFonts w:eastAsiaTheme="minorEastAsia"/>
          <w:lang w:val="en-US" w:eastAsia="zh-CN"/>
        </w:rPr>
        <w:t xml:space="preserve">MDT initiation in OAM, </w:t>
      </w:r>
      <w:r>
        <w:rPr>
          <w:rFonts w:eastAsiaTheme="minorEastAsia"/>
          <w:lang w:val="en-US" w:eastAsia="zh-CN"/>
        </w:rPr>
        <w:t>S1/NG or X2/Xn.</w:t>
      </w:r>
    </w:p>
    <w:p w:rsidR="008A65DE" w:rsidRDefault="00D66D1B" w:rsidP="009876B1">
      <w:pPr>
        <w:pStyle w:val="afb"/>
        <w:numPr>
          <w:ilvl w:val="0"/>
          <w:numId w:val="38"/>
        </w:numPr>
        <w:ind w:firstLineChars="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stage 2 text in TS 32.422 is correct, it means that </w:t>
      </w:r>
      <w:r w:rsidR="00B32A17">
        <w:rPr>
          <w:rFonts w:eastAsiaTheme="minorEastAsia"/>
          <w:lang w:val="en-US" w:eastAsia="zh-CN"/>
        </w:rPr>
        <w:t xml:space="preserve">changing the area scope to optional </w:t>
      </w:r>
      <w:r w:rsidR="003742F8">
        <w:rPr>
          <w:rFonts w:eastAsiaTheme="minorEastAsia"/>
          <w:lang w:val="en-US" w:eastAsia="zh-CN"/>
        </w:rPr>
        <w:t>in S1/X2 and NG is needed</w:t>
      </w:r>
      <w:r>
        <w:rPr>
          <w:rFonts w:eastAsiaTheme="minorEastAsia"/>
          <w:lang w:val="en-US" w:eastAsia="zh-CN"/>
        </w:rPr>
        <w:t xml:space="preserve"> since </w:t>
      </w:r>
      <w:r w:rsidR="003742F8">
        <w:rPr>
          <w:rFonts w:eastAsiaTheme="minorEastAsia"/>
          <w:lang w:val="en-US" w:eastAsia="zh-CN"/>
        </w:rPr>
        <w:t>R</w:t>
      </w:r>
      <w:r>
        <w:rPr>
          <w:rFonts w:eastAsiaTheme="minorEastAsia"/>
          <w:lang w:val="en-US" w:eastAsia="zh-CN"/>
        </w:rPr>
        <w:t>el-10. And as per past experience, when there is conflict between stage 2 spec and stage 3 spec, stage 3 will take the precedence.</w:t>
      </w:r>
    </w:p>
    <w:p w:rsidR="00D66D1B" w:rsidRDefault="00D66D1B" w:rsidP="009876B1">
      <w:pPr>
        <w:pStyle w:val="afb"/>
        <w:numPr>
          <w:ilvl w:val="0"/>
          <w:numId w:val="38"/>
        </w:numPr>
        <w:ind w:firstLineChars="0"/>
        <w:rPr>
          <w:rFonts w:eastAsiaTheme="minorEastAsia"/>
          <w:lang w:val="en-US" w:eastAsia="zh-CN"/>
        </w:rPr>
      </w:pPr>
      <w:r>
        <w:rPr>
          <w:rFonts w:eastAsiaTheme="minorEastAsia" w:hint="eastAsia"/>
          <w:lang w:val="en-US" w:eastAsia="zh-CN"/>
        </w:rPr>
        <w:t>I</w:t>
      </w:r>
      <w:r>
        <w:rPr>
          <w:rFonts w:eastAsiaTheme="minorEastAsia"/>
          <w:lang w:val="en-US" w:eastAsia="zh-CN"/>
        </w:rPr>
        <w:t>f OAM does not include  the area scope in a MDT task, it is not clear how the AMF/MME will create a area scope for such MDT task on NGAP because it’s mandatory on NGAP. And the impact on AMF/MME is not preferable since usually, the AMF/MME will not interpret and modify the MDT configuration receiving from HSS/UDM.</w:t>
      </w:r>
    </w:p>
    <w:p w:rsidR="00D66D1B" w:rsidRPr="009876B1" w:rsidRDefault="00D66D1B" w:rsidP="009876B1">
      <w:pPr>
        <w:pStyle w:val="afb"/>
        <w:numPr>
          <w:ilvl w:val="0"/>
          <w:numId w:val="38"/>
        </w:numPr>
        <w:ind w:firstLineChars="0"/>
        <w:rPr>
          <w:rFonts w:eastAsiaTheme="minorEastAsia"/>
          <w:lang w:val="en-US" w:eastAsia="zh-CN"/>
        </w:rPr>
      </w:pPr>
      <w:r>
        <w:rPr>
          <w:rFonts w:eastAsiaTheme="minorEastAsia" w:hint="eastAsia"/>
          <w:lang w:val="en-US" w:eastAsia="zh-CN"/>
        </w:rPr>
        <w:t>I</w:t>
      </w:r>
      <w:r>
        <w:rPr>
          <w:rFonts w:eastAsiaTheme="minorEastAsia"/>
          <w:lang w:val="en-US" w:eastAsia="zh-CN"/>
        </w:rPr>
        <w:t>f this IE is optional on Xn, it enables the NG-RAN node</w:t>
      </w:r>
      <w:r w:rsidR="001D066D">
        <w:rPr>
          <w:rFonts w:eastAsiaTheme="minorEastAsia"/>
          <w:lang w:val="en-US" w:eastAsia="zh-CN"/>
        </w:rPr>
        <w:t xml:space="preserve"> </w:t>
      </w:r>
      <w:r>
        <w:rPr>
          <w:rFonts w:eastAsiaTheme="minorEastAsia"/>
          <w:lang w:val="en-US" w:eastAsia="zh-CN"/>
        </w:rPr>
        <w:t xml:space="preserve"> not to forward it out over Xn when the IE is received from NGAP</w:t>
      </w:r>
      <w:r w:rsidR="001D066D">
        <w:rPr>
          <w:rFonts w:eastAsiaTheme="minorEastAsia"/>
          <w:lang w:val="en-US" w:eastAsia="zh-CN"/>
        </w:rPr>
        <w:t>.</w:t>
      </w:r>
    </w:p>
    <w:p w:rsidR="009876B1" w:rsidRDefault="00F272AB" w:rsidP="00F272AB">
      <w:pPr>
        <w:rPr>
          <w:rFonts w:eastAsiaTheme="minorEastAsia"/>
          <w:lang w:val="en-US" w:eastAsia="zh-CN"/>
        </w:rPr>
      </w:pPr>
      <w:r w:rsidRPr="00F272AB">
        <w:rPr>
          <w:rFonts w:eastAsiaTheme="minorEastAsia" w:hint="eastAsia"/>
          <w:lang w:val="en-US" w:eastAsia="zh-CN"/>
        </w:rPr>
        <w:t>And</w:t>
      </w:r>
      <w:r>
        <w:rPr>
          <w:rFonts w:eastAsiaTheme="minorEastAsia"/>
          <w:lang w:val="en-US" w:eastAsia="zh-CN"/>
        </w:rPr>
        <w:t xml:space="preserve"> for issue 2,  the answer should be yes.  Otherwise, if a PLMN wide area scope is received on NGAP, there is no way for the NG-RAN node to forward it to target on Xn correctly.</w:t>
      </w:r>
    </w:p>
    <w:p w:rsidR="00F272AB" w:rsidRDefault="00F272AB" w:rsidP="00F272AB">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summary, we propose to adopt option 1 which is to </w:t>
      </w:r>
      <w:r>
        <w:rPr>
          <w:rFonts w:eastAsiaTheme="minorEastAsia" w:hint="eastAsia"/>
          <w:lang w:val="en-US" w:eastAsia="zh-CN"/>
        </w:rPr>
        <w:t>make</w:t>
      </w:r>
      <w:r>
        <w:rPr>
          <w:rFonts w:eastAsiaTheme="minorEastAsia"/>
          <w:lang w:val="en-US" w:eastAsia="zh-CN"/>
        </w:rPr>
        <w:t xml:space="preserve"> </w:t>
      </w:r>
      <w:r>
        <w:rPr>
          <w:rFonts w:eastAsiaTheme="minorEastAsia"/>
          <w:lang w:eastAsia="zh-CN"/>
        </w:rPr>
        <w:t>the area scope mandatory for MDT on Xn in either backwards compatible way or NBC way.</w:t>
      </w:r>
    </w:p>
    <w:p w:rsidR="00F272AB" w:rsidRPr="00F272AB" w:rsidRDefault="00F272AB" w:rsidP="00F272AB">
      <w:pPr>
        <w:rPr>
          <w:rFonts w:eastAsiaTheme="minorEastAsia"/>
          <w:b/>
          <w:lang w:val="en-US" w:eastAsia="zh-CN"/>
        </w:rPr>
      </w:pPr>
      <w:r w:rsidRPr="00F272AB">
        <w:rPr>
          <w:rFonts w:eastAsiaTheme="minorEastAsia"/>
          <w:b/>
          <w:lang w:val="en-US" w:eastAsia="zh-CN"/>
        </w:rPr>
        <w:t xml:space="preserve">Proposal 1: To change the Area Scope IE in Xn mandatory </w:t>
      </w:r>
      <w:r w:rsidRPr="00F272AB">
        <w:rPr>
          <w:rFonts w:eastAsiaTheme="minorEastAsia"/>
          <w:b/>
          <w:lang w:eastAsia="zh-CN"/>
        </w:rPr>
        <w:t>in either backwards compatible way or NBC way.</w:t>
      </w:r>
    </w:p>
    <w:p w:rsidR="00F272AB" w:rsidRPr="00F272AB" w:rsidRDefault="00F272AB" w:rsidP="00F272AB">
      <w:pPr>
        <w:rPr>
          <w:rFonts w:eastAsiaTheme="minorEastAsia"/>
          <w:b/>
          <w:lang w:val="en-US" w:eastAsia="zh-CN"/>
        </w:rPr>
      </w:pPr>
      <w:r w:rsidRPr="00F272AB">
        <w:rPr>
          <w:rFonts w:eastAsiaTheme="minorEastAsia" w:hint="eastAsia"/>
          <w:b/>
          <w:lang w:val="en-US" w:eastAsia="zh-CN"/>
        </w:rPr>
        <w:t>P</w:t>
      </w:r>
      <w:r w:rsidRPr="00F272AB">
        <w:rPr>
          <w:rFonts w:eastAsiaTheme="minorEastAsia"/>
          <w:b/>
          <w:lang w:val="en-US" w:eastAsia="zh-CN"/>
        </w:rPr>
        <w:t>roposal 2: To introduce the PLMN wide option in the Area Scope IE.</w:t>
      </w:r>
    </w:p>
    <w:p w:rsidR="00326166" w:rsidRPr="007D3E81" w:rsidRDefault="005456E5" w:rsidP="001A1F92">
      <w:pPr>
        <w:pStyle w:val="10"/>
        <w:rPr>
          <w:rFonts w:eastAsia="宋体"/>
          <w:lang w:eastAsia="zh-CN"/>
        </w:rPr>
      </w:pPr>
      <w:bookmarkStart w:id="83" w:name="_Toc423019950"/>
      <w:bookmarkStart w:id="84" w:name="_Toc423020279"/>
      <w:bookmarkStart w:id="85" w:name="_Toc423020296"/>
      <w:bookmarkEnd w:id="1"/>
      <w:bookmarkEnd w:id="2"/>
      <w:bookmarkEnd w:id="83"/>
      <w:bookmarkEnd w:id="84"/>
      <w:bookmarkEnd w:id="85"/>
      <w:r>
        <w:rPr>
          <w:rFonts w:eastAsia="宋体"/>
          <w:lang w:eastAsia="zh-CN"/>
        </w:rPr>
        <w:t xml:space="preserve">4. </w:t>
      </w:r>
      <w:r w:rsidR="001A1F92" w:rsidRPr="007D3E81">
        <w:rPr>
          <w:rFonts w:eastAsia="宋体"/>
          <w:lang w:eastAsia="zh-CN"/>
        </w:rPr>
        <w:t>Conclusion</w:t>
      </w:r>
    </w:p>
    <w:p w:rsidR="00185A40" w:rsidRDefault="00F272AB" w:rsidP="00223223">
      <w:pPr>
        <w:pStyle w:val="Proposal"/>
        <w:numPr>
          <w:ilvl w:val="0"/>
          <w:numId w:val="0"/>
        </w:numPr>
        <w:rPr>
          <w:rFonts w:eastAsiaTheme="minorEastAsia"/>
          <w:lang w:eastAsia="zh-CN"/>
        </w:rPr>
      </w:pPr>
      <w:bookmarkStart w:id="86" w:name="_Toc423020280"/>
      <w:bookmarkEnd w:id="86"/>
      <w:r>
        <w:rPr>
          <w:rFonts w:eastAsiaTheme="minorEastAsia" w:hint="eastAsia"/>
          <w:lang w:eastAsia="zh-CN"/>
        </w:rPr>
        <w:t>I</w:t>
      </w:r>
      <w:r>
        <w:rPr>
          <w:rFonts w:eastAsiaTheme="minorEastAsia"/>
          <w:lang w:eastAsia="zh-CN"/>
        </w:rPr>
        <w:t>n this contribution, we discussed the issues related to the area scope in MDT in Xn and made the following observations and prop</w:t>
      </w:r>
      <w:r w:rsidR="008B6E30">
        <w:rPr>
          <w:rFonts w:eastAsiaTheme="minorEastAsia"/>
          <w:lang w:eastAsia="zh-CN"/>
        </w:rPr>
        <w:t>os</w:t>
      </w:r>
      <w:r>
        <w:rPr>
          <w:rFonts w:eastAsiaTheme="minorEastAsia"/>
          <w:lang w:eastAsia="zh-CN"/>
        </w:rPr>
        <w:t>als.</w:t>
      </w:r>
    </w:p>
    <w:p w:rsidR="00F272AB" w:rsidRDefault="00F272AB" w:rsidP="00F272AB">
      <w:pPr>
        <w:rPr>
          <w:rFonts w:eastAsiaTheme="minorEastAsia"/>
          <w:b/>
          <w:lang w:eastAsia="zh-CN"/>
        </w:rPr>
      </w:pPr>
      <w:r w:rsidRPr="00DA0F6B">
        <w:rPr>
          <w:rFonts w:eastAsiaTheme="minorEastAsia"/>
          <w:b/>
          <w:lang w:eastAsia="zh-CN"/>
        </w:rPr>
        <w:t>Observation</w:t>
      </w:r>
      <w:r>
        <w:rPr>
          <w:rFonts w:eastAsiaTheme="minorEastAsia"/>
          <w:b/>
          <w:lang w:eastAsia="zh-CN"/>
        </w:rPr>
        <w:t xml:space="preserve"> 1</w:t>
      </w:r>
      <w:r w:rsidRPr="00DA0F6B">
        <w:rPr>
          <w:rFonts w:eastAsiaTheme="minorEastAsia"/>
          <w:b/>
          <w:lang w:eastAsia="zh-CN"/>
        </w:rPr>
        <w:t>:</w:t>
      </w:r>
      <w:r>
        <w:rPr>
          <w:rFonts w:eastAsiaTheme="minorEastAsia"/>
          <w:b/>
          <w:lang w:eastAsia="zh-CN"/>
        </w:rPr>
        <w:t xml:space="preserve"> The Area Scope IE is mandatory in MDT Configuration IE in S1 and X2.</w:t>
      </w:r>
    </w:p>
    <w:p w:rsidR="00F272AB" w:rsidRPr="00DA0F6B" w:rsidRDefault="00F272AB" w:rsidP="00F272AB">
      <w:pPr>
        <w:rPr>
          <w:rFonts w:eastAsiaTheme="minorEastAsia"/>
          <w:b/>
          <w:lang w:eastAsia="zh-CN"/>
        </w:rPr>
      </w:pPr>
      <w:r>
        <w:rPr>
          <w:rFonts w:eastAsiaTheme="minorEastAsia" w:hint="eastAsia"/>
          <w:b/>
          <w:lang w:eastAsia="zh-CN"/>
        </w:rPr>
        <w:t>O</w:t>
      </w:r>
      <w:r>
        <w:rPr>
          <w:rFonts w:eastAsiaTheme="minorEastAsia"/>
          <w:b/>
          <w:lang w:eastAsia="zh-CN"/>
        </w:rPr>
        <w:t>bservation 2: The PLMN wide option is supported for area scope in MDT Configuration IE on X2.</w:t>
      </w:r>
    </w:p>
    <w:p w:rsidR="00F272AB" w:rsidRDefault="00F272AB" w:rsidP="00F272AB">
      <w:pPr>
        <w:rPr>
          <w:rFonts w:eastAsiaTheme="minorEastAsia"/>
          <w:b/>
          <w:lang w:eastAsia="zh-CN"/>
        </w:rPr>
      </w:pPr>
      <w:r w:rsidRPr="00DA0F6B">
        <w:rPr>
          <w:rFonts w:eastAsiaTheme="minorEastAsia"/>
          <w:b/>
          <w:lang w:eastAsia="zh-CN"/>
        </w:rPr>
        <w:t>Observation</w:t>
      </w:r>
      <w:r>
        <w:rPr>
          <w:rFonts w:eastAsiaTheme="minorEastAsia"/>
          <w:b/>
          <w:lang w:eastAsia="zh-CN"/>
        </w:rPr>
        <w:t xml:space="preserve"> 3</w:t>
      </w:r>
      <w:r w:rsidRPr="00DA0F6B">
        <w:rPr>
          <w:rFonts w:eastAsiaTheme="minorEastAsia"/>
          <w:b/>
          <w:lang w:eastAsia="zh-CN"/>
        </w:rPr>
        <w:t>:</w:t>
      </w:r>
      <w:r>
        <w:rPr>
          <w:rFonts w:eastAsiaTheme="minorEastAsia"/>
          <w:b/>
          <w:lang w:eastAsia="zh-CN"/>
        </w:rPr>
        <w:t xml:space="preserve"> The Area Scope IE is mandatory in MDT Configuration-NR IE and MDT Configuration-EUTRA IE in NG.</w:t>
      </w:r>
    </w:p>
    <w:p w:rsidR="00F272AB" w:rsidRDefault="00F272AB" w:rsidP="00F272AB">
      <w:pPr>
        <w:ind w:left="100" w:hangingChars="50" w:hanging="100"/>
        <w:rPr>
          <w:rFonts w:eastAsiaTheme="minorEastAsia"/>
          <w:b/>
          <w:lang w:eastAsia="zh-CN"/>
        </w:rPr>
      </w:pPr>
      <w:r>
        <w:rPr>
          <w:rFonts w:eastAsiaTheme="minorEastAsia" w:hint="eastAsia"/>
          <w:b/>
          <w:lang w:eastAsia="zh-CN"/>
        </w:rPr>
        <w:t>O</w:t>
      </w:r>
      <w:r>
        <w:rPr>
          <w:rFonts w:eastAsiaTheme="minorEastAsia"/>
          <w:b/>
          <w:lang w:eastAsia="zh-CN"/>
        </w:rPr>
        <w:t>bservation 4: The following two issues exist in MDT Configuration-NR IE and MDT Configuration-EUTRA IE in X2:</w:t>
      </w:r>
    </w:p>
    <w:p w:rsidR="00F272AB" w:rsidRDefault="00F272AB" w:rsidP="00F272AB">
      <w:pPr>
        <w:rPr>
          <w:rFonts w:eastAsiaTheme="minorEastAsia"/>
          <w:b/>
          <w:lang w:eastAsia="zh-CN"/>
        </w:rPr>
      </w:pPr>
      <w:r w:rsidRPr="00DA0F6B">
        <w:rPr>
          <w:rFonts w:eastAsiaTheme="minorEastAsia"/>
          <w:b/>
          <w:lang w:eastAsia="zh-CN"/>
        </w:rPr>
        <w:t>Observation</w:t>
      </w:r>
      <w:r>
        <w:rPr>
          <w:rFonts w:eastAsiaTheme="minorEastAsia"/>
          <w:b/>
          <w:lang w:eastAsia="zh-CN"/>
        </w:rPr>
        <w:t xml:space="preserve"> 5</w:t>
      </w:r>
      <w:r w:rsidRPr="00DA0F6B">
        <w:rPr>
          <w:rFonts w:eastAsiaTheme="minorEastAsia"/>
          <w:b/>
          <w:lang w:eastAsia="zh-CN"/>
        </w:rPr>
        <w:t>:</w:t>
      </w:r>
      <w:r>
        <w:rPr>
          <w:rFonts w:eastAsiaTheme="minorEastAsia"/>
          <w:b/>
          <w:lang w:eastAsia="zh-CN"/>
        </w:rPr>
        <w:t xml:space="preserve"> The Area Scope attribute is mandatory</w:t>
      </w:r>
      <w:r w:rsidRPr="00861DA2">
        <w:rPr>
          <w:rFonts w:eastAsiaTheme="minorEastAsia"/>
          <w:b/>
          <w:lang w:eastAsia="zh-CN"/>
        </w:rPr>
        <w:t xml:space="preserve"> on Northbound interface for MDT.</w:t>
      </w:r>
    </w:p>
    <w:p w:rsidR="00F272AB" w:rsidRPr="006247F2" w:rsidRDefault="00F272AB" w:rsidP="00F272AB">
      <w:pPr>
        <w:rPr>
          <w:rFonts w:eastAsiaTheme="minorEastAsia"/>
          <w:lang w:eastAsia="zh-CN"/>
        </w:rPr>
      </w:pPr>
      <w:r>
        <w:rPr>
          <w:rFonts w:eastAsiaTheme="minorEastAsia" w:hint="eastAsia"/>
          <w:b/>
          <w:lang w:eastAsia="zh-CN"/>
        </w:rPr>
        <w:t>O</w:t>
      </w:r>
      <w:r>
        <w:rPr>
          <w:rFonts w:eastAsiaTheme="minorEastAsia"/>
          <w:b/>
          <w:lang w:eastAsia="zh-CN"/>
        </w:rPr>
        <w:t xml:space="preserve">bservation 6:  SA5’s stage 2 specification for MDT describers that the area scope is an optional parameter. And </w:t>
      </w:r>
      <w:r w:rsidRPr="00861DA2">
        <w:rPr>
          <w:rFonts w:eastAsiaTheme="minorEastAsia"/>
          <w:b/>
          <w:lang w:eastAsia="zh-CN"/>
        </w:rPr>
        <w:t>if not present the MDT data collection shall be done throughout the PLMNs of the MDT PLMN list.</w:t>
      </w:r>
    </w:p>
    <w:p w:rsidR="00F272AB" w:rsidRPr="00F272AB" w:rsidRDefault="00F272AB" w:rsidP="00F272AB">
      <w:pPr>
        <w:rPr>
          <w:rFonts w:eastAsiaTheme="minorEastAsia"/>
          <w:b/>
          <w:lang w:val="en-US" w:eastAsia="zh-CN"/>
        </w:rPr>
      </w:pPr>
      <w:r w:rsidRPr="00F272AB">
        <w:rPr>
          <w:rFonts w:eastAsiaTheme="minorEastAsia"/>
          <w:b/>
          <w:lang w:val="en-US" w:eastAsia="zh-CN"/>
        </w:rPr>
        <w:t xml:space="preserve">Proposal 1: To change the Area Scope IE in Xn mandatory </w:t>
      </w:r>
      <w:r w:rsidRPr="00F272AB">
        <w:rPr>
          <w:rFonts w:eastAsiaTheme="minorEastAsia"/>
          <w:b/>
          <w:lang w:eastAsia="zh-CN"/>
        </w:rPr>
        <w:t>in either backwards compatible way or NBC way.</w:t>
      </w:r>
    </w:p>
    <w:p w:rsidR="00F272AB" w:rsidRDefault="00F272AB" w:rsidP="00F272AB">
      <w:pPr>
        <w:rPr>
          <w:rFonts w:eastAsiaTheme="minorEastAsia"/>
          <w:b/>
          <w:lang w:val="en-US" w:eastAsia="zh-CN"/>
        </w:rPr>
      </w:pPr>
      <w:r w:rsidRPr="00F272AB">
        <w:rPr>
          <w:rFonts w:eastAsiaTheme="minorEastAsia" w:hint="eastAsia"/>
          <w:b/>
          <w:lang w:val="en-US" w:eastAsia="zh-CN"/>
        </w:rPr>
        <w:t>P</w:t>
      </w:r>
      <w:r w:rsidRPr="00F272AB">
        <w:rPr>
          <w:rFonts w:eastAsiaTheme="minorEastAsia"/>
          <w:b/>
          <w:lang w:val="en-US" w:eastAsia="zh-CN"/>
        </w:rPr>
        <w:t>roposal 2: To introduce the PLMN wide option in the Area Scope IE.</w:t>
      </w:r>
    </w:p>
    <w:p w:rsidR="00125157" w:rsidRPr="00F272AB" w:rsidRDefault="00125157" w:rsidP="00F272AB">
      <w:pPr>
        <w:rPr>
          <w:rFonts w:eastAsiaTheme="minorEastAsia" w:hint="eastAsia"/>
          <w:b/>
          <w:lang w:val="en-US" w:eastAsia="zh-CN"/>
        </w:rPr>
      </w:pPr>
      <w:r>
        <w:rPr>
          <w:rFonts w:eastAsiaTheme="minorEastAsia" w:hint="eastAsia"/>
          <w:b/>
          <w:lang w:val="en-US" w:eastAsia="zh-CN"/>
        </w:rPr>
        <w:t>The</w:t>
      </w:r>
      <w:r>
        <w:rPr>
          <w:rFonts w:eastAsiaTheme="minorEastAsia"/>
          <w:b/>
          <w:lang w:val="en-US" w:eastAsia="zh-CN"/>
        </w:rPr>
        <w:t xml:space="preserve"> CRs are provided in [1] and [2].</w:t>
      </w:r>
      <w:bookmarkStart w:id="87" w:name="_GoBack"/>
      <w:bookmarkEnd w:id="87"/>
    </w:p>
    <w:p w:rsidR="00861DA2" w:rsidRPr="00F272AB" w:rsidRDefault="00F272AB" w:rsidP="00223223">
      <w:pPr>
        <w:pStyle w:val="Proposal"/>
        <w:numPr>
          <w:ilvl w:val="0"/>
          <w:numId w:val="0"/>
        </w:numPr>
        <w:rPr>
          <w:rFonts w:eastAsiaTheme="minorEastAsia"/>
          <w:b w:val="0"/>
          <w:lang w:eastAsia="zh-CN"/>
        </w:rPr>
      </w:pPr>
      <w:r w:rsidRPr="00F272AB">
        <w:rPr>
          <w:rFonts w:eastAsiaTheme="minorEastAsia" w:hint="eastAsia"/>
          <w:b w:val="0"/>
          <w:lang w:eastAsia="zh-CN"/>
        </w:rPr>
        <w:t>A</w:t>
      </w:r>
      <w:r w:rsidRPr="00F272AB">
        <w:rPr>
          <w:rFonts w:eastAsiaTheme="minorEastAsia"/>
          <w:b w:val="0"/>
          <w:lang w:eastAsia="zh-CN"/>
        </w:rPr>
        <w:t>nd if there is no consensus in RAN3, it is proposed to send a LS to SA5 for clarification.</w:t>
      </w:r>
    </w:p>
    <w:p w:rsidR="0001565F" w:rsidRPr="007D3E81" w:rsidRDefault="005456E5" w:rsidP="0013204A">
      <w:pPr>
        <w:pStyle w:val="10"/>
      </w:pPr>
      <w:r>
        <w:t xml:space="preserve">5. </w:t>
      </w:r>
      <w:r w:rsidR="0001565F" w:rsidRPr="007D3E81">
        <w:t>Reference</w:t>
      </w:r>
    </w:p>
    <w:bookmarkEnd w:id="0"/>
    <w:p w:rsidR="00125157" w:rsidRDefault="00125157" w:rsidP="00125157">
      <w:pPr>
        <w:numPr>
          <w:ilvl w:val="0"/>
          <w:numId w:val="16"/>
        </w:numPr>
        <w:rPr>
          <w:lang w:eastAsia="zh-CN"/>
        </w:rPr>
      </w:pPr>
      <w:r>
        <w:rPr>
          <w:lang w:eastAsia="zh-CN"/>
        </w:rPr>
        <w:t>R3-231728</w:t>
      </w:r>
      <w:r>
        <w:rPr>
          <w:lang w:eastAsia="zh-CN"/>
        </w:rPr>
        <w:tab/>
        <w:t>Correction on the Area Scope IE in MDT Configuration</w:t>
      </w:r>
    </w:p>
    <w:p w:rsidR="000A4C5A" w:rsidRPr="007D3E81" w:rsidRDefault="00125157" w:rsidP="00125157">
      <w:pPr>
        <w:numPr>
          <w:ilvl w:val="0"/>
          <w:numId w:val="16"/>
        </w:numPr>
        <w:rPr>
          <w:lang w:eastAsia="zh-CN"/>
        </w:rPr>
      </w:pPr>
      <w:r>
        <w:rPr>
          <w:lang w:eastAsia="zh-CN"/>
        </w:rPr>
        <w:t>R3-231729</w:t>
      </w:r>
      <w:r>
        <w:rPr>
          <w:lang w:eastAsia="zh-CN"/>
        </w:rPr>
        <w:tab/>
        <w:t>Correction on the Area Scope IE in MDT Configuration</w:t>
      </w:r>
    </w:p>
    <w:p w:rsidR="001551A2" w:rsidRPr="007D3E81" w:rsidRDefault="001551A2" w:rsidP="001551A2">
      <w:pPr>
        <w:pStyle w:val="10"/>
        <w:rPr>
          <w:lang w:eastAsia="zh-CN"/>
        </w:rPr>
      </w:pPr>
      <w:r w:rsidRPr="007D3E81">
        <w:rPr>
          <w:lang w:eastAsia="zh-CN"/>
        </w:rPr>
        <w:lastRenderedPageBreak/>
        <w:t xml:space="preserve">Annex – </w:t>
      </w:r>
      <w:r w:rsidR="00245042">
        <w:rPr>
          <w:lang w:eastAsia="zh-CN"/>
        </w:rPr>
        <w:t>TP</w:t>
      </w:r>
    </w:p>
    <w:p w:rsidR="001551A2" w:rsidRDefault="001551A2" w:rsidP="001551A2">
      <w:pPr>
        <w:rPr>
          <w:lang w:eastAsia="zh-CN"/>
        </w:rPr>
      </w:pPr>
      <w:r w:rsidRPr="007D3E81">
        <w:rPr>
          <w:lang w:eastAsia="zh-CN"/>
        </w:rPr>
        <w:t>&lt;optional – here you can add your TP or backgrounds of simulations&gt;</w:t>
      </w:r>
    </w:p>
    <w:p w:rsidR="005456E5" w:rsidRDefault="005456E5" w:rsidP="001551A2">
      <w:pPr>
        <w:rPr>
          <w:lang w:eastAsia="zh-CN"/>
        </w:rPr>
      </w:pPr>
    </w:p>
    <w:p w:rsidR="005456E5" w:rsidRPr="007D3E81" w:rsidRDefault="005456E5" w:rsidP="001551A2">
      <w:pPr>
        <w:rPr>
          <w:lang w:eastAsia="zh-CN"/>
        </w:rPr>
      </w:pPr>
    </w:p>
    <w:sectPr w:rsidR="005456E5" w:rsidRPr="007D3E81">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0823" w:rsidRDefault="00650823">
      <w:r>
        <w:separator/>
      </w:r>
    </w:p>
  </w:endnote>
  <w:endnote w:type="continuationSeparator" w:id="0">
    <w:p w:rsidR="00650823" w:rsidRDefault="00650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65DE" w:rsidRDefault="008A65DE">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0823" w:rsidRDefault="00650823">
      <w:r>
        <w:separator/>
      </w:r>
    </w:p>
  </w:footnote>
  <w:footnote w:type="continuationSeparator" w:id="0">
    <w:p w:rsidR="00650823" w:rsidRDefault="006508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0DF0AD9"/>
    <w:multiLevelType w:val="hybridMultilevel"/>
    <w:tmpl w:val="D31440AC"/>
    <w:lvl w:ilvl="0" w:tplc="D7CEA91A">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B756D43"/>
    <w:multiLevelType w:val="hybridMultilevel"/>
    <w:tmpl w:val="DF22BE22"/>
    <w:lvl w:ilvl="0" w:tplc="D7CEA91A">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6AAE766E"/>
    <w:multiLevelType w:val="hybridMultilevel"/>
    <w:tmpl w:val="F2043356"/>
    <w:lvl w:ilvl="0" w:tplc="714C12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2"/>
  </w:num>
  <w:num w:numId="4">
    <w:abstractNumId w:val="23"/>
  </w:num>
  <w:num w:numId="5">
    <w:abstractNumId w:val="18"/>
  </w:num>
  <w:num w:numId="6">
    <w:abstractNumId w:val="0"/>
  </w:num>
  <w:num w:numId="7">
    <w:abstractNumId w:val="5"/>
  </w:num>
  <w:num w:numId="8">
    <w:abstractNumId w:val="13"/>
  </w:num>
  <w:num w:numId="9">
    <w:abstractNumId w:val="15"/>
  </w:num>
  <w:num w:numId="10">
    <w:abstractNumId w:val="14"/>
  </w:num>
  <w:num w:numId="11">
    <w:abstractNumId w:val="11"/>
  </w:num>
  <w:num w:numId="12">
    <w:abstractNumId w:val="20"/>
  </w:num>
  <w:num w:numId="13">
    <w:abstractNumId w:val="6"/>
  </w:num>
  <w:num w:numId="14">
    <w:abstractNumId w:val="16"/>
  </w:num>
  <w:num w:numId="15">
    <w:abstractNumId w:val="19"/>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9"/>
  </w:num>
  <w:num w:numId="37">
    <w:abstractNumId w:val="17"/>
  </w:num>
  <w:num w:numId="38">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4146"/>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15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7369"/>
    <w:rsid w:val="001775C4"/>
    <w:rsid w:val="001778DC"/>
    <w:rsid w:val="00177ED9"/>
    <w:rsid w:val="0018017B"/>
    <w:rsid w:val="00181069"/>
    <w:rsid w:val="00184EF7"/>
    <w:rsid w:val="00185A40"/>
    <w:rsid w:val="001860A0"/>
    <w:rsid w:val="00191218"/>
    <w:rsid w:val="0019227A"/>
    <w:rsid w:val="00195650"/>
    <w:rsid w:val="00195673"/>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66D"/>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742F8"/>
    <w:rsid w:val="00380EBB"/>
    <w:rsid w:val="003819DC"/>
    <w:rsid w:val="00381C0D"/>
    <w:rsid w:val="00381F6C"/>
    <w:rsid w:val="00382B41"/>
    <w:rsid w:val="00384193"/>
    <w:rsid w:val="00384EED"/>
    <w:rsid w:val="003852F4"/>
    <w:rsid w:val="003862C3"/>
    <w:rsid w:val="0038742D"/>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171E"/>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887"/>
    <w:rsid w:val="005D5A2E"/>
    <w:rsid w:val="005E0079"/>
    <w:rsid w:val="005E066C"/>
    <w:rsid w:val="005E2C44"/>
    <w:rsid w:val="005E300B"/>
    <w:rsid w:val="005E328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20"/>
    <w:rsid w:val="006209D5"/>
    <w:rsid w:val="00620B0F"/>
    <w:rsid w:val="00621D26"/>
    <w:rsid w:val="00622936"/>
    <w:rsid w:val="00623FA7"/>
    <w:rsid w:val="006247F2"/>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0823"/>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2D89"/>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4E"/>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1DA2"/>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5DE"/>
    <w:rsid w:val="008A6681"/>
    <w:rsid w:val="008A6A6E"/>
    <w:rsid w:val="008A6E23"/>
    <w:rsid w:val="008A701C"/>
    <w:rsid w:val="008A7C51"/>
    <w:rsid w:val="008B03C4"/>
    <w:rsid w:val="008B1A4E"/>
    <w:rsid w:val="008B2872"/>
    <w:rsid w:val="008B291E"/>
    <w:rsid w:val="008B6BBE"/>
    <w:rsid w:val="008B6E30"/>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6420"/>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17F48"/>
    <w:rsid w:val="00920974"/>
    <w:rsid w:val="009222D0"/>
    <w:rsid w:val="00922D7C"/>
    <w:rsid w:val="00922F75"/>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6B1"/>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A4"/>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3E57"/>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2A17"/>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0883"/>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090"/>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6586"/>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144F"/>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1B"/>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5044"/>
    <w:rsid w:val="00D8707E"/>
    <w:rsid w:val="00D9074A"/>
    <w:rsid w:val="00D9097D"/>
    <w:rsid w:val="00D9417C"/>
    <w:rsid w:val="00D949C7"/>
    <w:rsid w:val="00D94E69"/>
    <w:rsid w:val="00D952E4"/>
    <w:rsid w:val="00D95B22"/>
    <w:rsid w:val="00D976A5"/>
    <w:rsid w:val="00DA0F6B"/>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2AB5"/>
    <w:rsid w:val="00E7382B"/>
    <w:rsid w:val="00E73AA2"/>
    <w:rsid w:val="00E7553B"/>
    <w:rsid w:val="00E75864"/>
    <w:rsid w:val="00E76737"/>
    <w:rsid w:val="00E7773E"/>
    <w:rsid w:val="00E80DFD"/>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72AB"/>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87C91"/>
    <w:rsid w:val="00F9063E"/>
    <w:rsid w:val="00F90AD2"/>
    <w:rsid w:val="00F91E87"/>
    <w:rsid w:val="00F922C3"/>
    <w:rsid w:val="00F930E2"/>
    <w:rsid w:val="00F942F0"/>
    <w:rsid w:val="00F944A6"/>
    <w:rsid w:val="00F9512C"/>
    <w:rsid w:val="00F963F3"/>
    <w:rsid w:val="00F96A52"/>
    <w:rsid w:val="00F96B99"/>
    <w:rsid w:val="00F97194"/>
    <w:rsid w:val="00F97364"/>
    <w:rsid w:val="00FA1699"/>
    <w:rsid w:val="00FA1FA1"/>
    <w:rsid w:val="00FA2354"/>
    <w:rsid w:val="00FA24AC"/>
    <w:rsid w:val="00FA2A33"/>
    <w:rsid w:val="00FA313A"/>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48EAD0"/>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semiHidden/>
  </w:style>
  <w:style w:type="character" w:styleId="af1">
    <w:name w:val="FollowedHyperlink"/>
    <w:rPr>
      <w:rFonts w:eastAsia="宋体"/>
      <w:color w:val="800080"/>
      <w:u w:val="single"/>
      <w:lang w:val="en-US" w:eastAsia="zh-CN" w:bidi="ar-SA"/>
    </w:rPr>
  </w:style>
  <w:style w:type="paragraph" w:styleId="af2">
    <w:name w:val="Balloon Text"/>
    <w:basedOn w:val="a2"/>
    <w:link w:val="af3"/>
    <w:rsid w:val="005456E5"/>
    <w:pPr>
      <w:spacing w:after="0"/>
    </w:pPr>
    <w:rPr>
      <w:rFonts w:ascii="Segoe UI" w:hAnsi="Segoe UI" w:cs="Segoe UI"/>
      <w:sz w:val="18"/>
      <w:szCs w:val="18"/>
    </w:rPr>
  </w:style>
  <w:style w:type="paragraph" w:styleId="af4">
    <w:name w:val="annotation subject"/>
    <w:basedOn w:val="af0"/>
    <w:next w:val="af0"/>
    <w:semiHidden/>
    <w:rPr>
      <w:b/>
      <w:bCs/>
    </w:rPr>
  </w:style>
  <w:style w:type="paragraph" w:styleId="af5">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6">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7">
    <w:name w:val="样式 图表标题 + (中文) 宋体"/>
    <w:basedOn w:val="af8"/>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3">
    <w:name w:val="批注框文本 字符"/>
    <w:link w:val="af2"/>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9">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a">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8">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b">
    <w:name w:val="List Paragraph"/>
    <w:basedOn w:val="a2"/>
    <w:uiPriority w:val="34"/>
    <w:qFormat/>
    <w:rsid w:val="00BB0883"/>
    <w:pPr>
      <w:ind w:firstLineChars="200" w:firstLine="420"/>
    </w:pPr>
  </w:style>
  <w:style w:type="character" w:customStyle="1" w:styleId="TALChar">
    <w:name w:val="TAL Char"/>
    <w:qFormat/>
    <w:rsid w:val="00191218"/>
    <w:rPr>
      <w:rFonts w:ascii="Arial" w:hAnsi="Arial"/>
      <w:sz w:val="18"/>
    </w:rPr>
  </w:style>
  <w:style w:type="character" w:customStyle="1" w:styleId="TAHChar">
    <w:name w:val="TAH Char"/>
    <w:link w:val="TAH"/>
    <w:qFormat/>
    <w:rsid w:val="00191218"/>
    <w:rPr>
      <w:rFonts w:ascii="Arial" w:eastAsia="Times New Roman" w:hAnsi="Arial"/>
      <w:b/>
      <w:sz w:val="18"/>
      <w:lang w:val="en-GB"/>
    </w:rPr>
  </w:style>
  <w:style w:type="character" w:customStyle="1" w:styleId="TACChar">
    <w:name w:val="TAC Char"/>
    <w:link w:val="TAC"/>
    <w:qFormat/>
    <w:rsid w:val="00C96586"/>
    <w:rPr>
      <w:rFonts w:ascii="Arial" w:eastAsia="Times New Roman" w:hAnsi="Arial"/>
      <w:sz w:val="18"/>
      <w:lang w:val="en-GB"/>
    </w:rPr>
  </w:style>
  <w:style w:type="character" w:customStyle="1" w:styleId="TAHCar">
    <w:name w:val="TAH Car"/>
    <w:basedOn w:val="a3"/>
    <w:locked/>
    <w:rsid w:val="008E6420"/>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1267411">
      <w:bodyDiv w:val="1"/>
      <w:marLeft w:val="0"/>
      <w:marRight w:val="0"/>
      <w:marTop w:val="0"/>
      <w:marBottom w:val="0"/>
      <w:divBdr>
        <w:top w:val="none" w:sz="0" w:space="0" w:color="auto"/>
        <w:left w:val="none" w:sz="0" w:space="0" w:color="auto"/>
        <w:bottom w:val="none" w:sz="0" w:space="0" w:color="auto"/>
        <w:right w:val="none" w:sz="0" w:space="0" w:color="auto"/>
      </w:divBdr>
    </w:div>
    <w:div w:id="82486144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5178451">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A3355-728D-4978-ADF3-DD2A895A6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1142</TotalTime>
  <Pages>7</Pages>
  <Words>1717</Words>
  <Characters>9793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54</cp:revision>
  <cp:lastPrinted>2009-04-22T07:01:00Z</cp:lastPrinted>
  <dcterms:created xsi:type="dcterms:W3CDTF">2019-09-03T13:03:00Z</dcterms:created>
  <dcterms:modified xsi:type="dcterms:W3CDTF">2023-04-07T07:21:00Z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(3)8/jMKjDcyAtcYgZU4iHtRy/Rpb1bmALF5EPeP9hlxne4Ga7gWm/I0DHCctk42nP/r18rX3E+
hItC0l584zK0dfTTPG1qTAF2oD2BEyywN2gTUvfpmyFb2CYFBTFCy/thdK4o/JJ8BULacUPF
fCWKMp3FJBMrSbFVSxSv0n5nsUkTWlfDXTF1NXZWrI+cqdq/qvIADsctVsz5FMCxWZCjgp+9
RJjOWOWiiET55XK7Eg</vt:lpwstr>
  </property>
  <property fmtid="{D5CDD505-2E9C-101B-9397-08002B2CF9AE}" pid="17" name="_2015_ms_pID_7253431">
    <vt:lpwstr>hJpYlnF4cNsD3BpVrFvEmNC7mb8evLseB5IpoyQSY6wYB8Ko93Xq9J
xOha4Lf1PeU5vgXujdfUMCpOYhBKx+GxyoILtBW4fJA7PZ4I9jm6eTr2N1bN0CS34gASJr3D
XxZ3o8c6ZqRE7PSCEHLSVWQ7GdaBqpc8UmUh5LDJw52keGIOIONRYfajF7BoGaeNSmRU8k/Q
kpbFIWpNxr+qD1SOsHRPvkoJuWMahD9kKoEe</vt:lpwstr>
  </property>
  <property fmtid="{D5CDD505-2E9C-101B-9397-08002B2CF9AE}" pid="18" name="_2015_ms_pID_7253432">
    <vt:lpwstr>KV7+PCptM65YPhna6mGIWo8=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1680852028</vt:lpwstr>
  </property>
</Properties>
</file>