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148C0E8" w:rsidR="001E41F3" w:rsidRDefault="00FD59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D59F6">
        <w:rPr>
          <w:b/>
          <w:noProof/>
          <w:sz w:val="24"/>
        </w:rPr>
        <w:t>3GPP TSG-RAN WG3 Meeting #11</w:t>
      </w:r>
      <w:r w:rsidR="00A90ABE">
        <w:rPr>
          <w:b/>
          <w:noProof/>
          <w:sz w:val="24"/>
        </w:rPr>
        <w:t>5</w:t>
      </w:r>
      <w:r w:rsidRPr="00FD59F6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R3-2</w:t>
      </w:r>
      <w:r w:rsidR="002007C0">
        <w:rPr>
          <w:b/>
          <w:i/>
          <w:noProof/>
          <w:sz w:val="28"/>
        </w:rPr>
        <w:t>2</w:t>
      </w:r>
      <w:r w:rsidR="00D2242A">
        <w:rPr>
          <w:b/>
          <w:i/>
          <w:noProof/>
          <w:sz w:val="28"/>
        </w:rPr>
        <w:t>294</w:t>
      </w:r>
      <w:r w:rsidR="007B4B5F">
        <w:rPr>
          <w:b/>
          <w:i/>
          <w:noProof/>
          <w:sz w:val="28"/>
        </w:rPr>
        <w:t>1</w:t>
      </w:r>
    </w:p>
    <w:p w14:paraId="7CB45193" w14:textId="70972AAC" w:rsidR="001E41F3" w:rsidRDefault="00FD59F6" w:rsidP="005E2C44">
      <w:pPr>
        <w:pStyle w:val="CRCoverPage"/>
        <w:outlineLvl w:val="0"/>
        <w:rPr>
          <w:b/>
          <w:noProof/>
          <w:sz w:val="24"/>
        </w:rPr>
      </w:pPr>
      <w:r w:rsidRPr="00FD0E34">
        <w:rPr>
          <w:rFonts w:cs="Arial"/>
          <w:b/>
          <w:noProof/>
          <w:sz w:val="24"/>
          <w:szCs w:val="24"/>
        </w:rPr>
        <w:t xml:space="preserve">E-meeting, </w:t>
      </w:r>
      <w:r w:rsidR="007B4B5F">
        <w:rPr>
          <w:rFonts w:cs="Arial"/>
          <w:b/>
          <w:noProof/>
          <w:sz w:val="24"/>
          <w:szCs w:val="24"/>
        </w:rPr>
        <w:t>21 February</w:t>
      </w:r>
      <w:r w:rsidR="007B4B5F" w:rsidRPr="00102718">
        <w:rPr>
          <w:rFonts w:cs="Arial"/>
          <w:b/>
          <w:noProof/>
          <w:sz w:val="24"/>
          <w:szCs w:val="24"/>
        </w:rPr>
        <w:t xml:space="preserve"> – </w:t>
      </w:r>
      <w:r w:rsidR="007B4B5F">
        <w:rPr>
          <w:rFonts w:cs="Arial"/>
          <w:b/>
          <w:noProof/>
          <w:sz w:val="24"/>
          <w:szCs w:val="24"/>
        </w:rPr>
        <w:t>3</w:t>
      </w:r>
      <w:r w:rsidR="007B4B5F" w:rsidRPr="00102718">
        <w:rPr>
          <w:rFonts w:cs="Arial"/>
          <w:b/>
          <w:noProof/>
          <w:sz w:val="24"/>
          <w:szCs w:val="24"/>
        </w:rPr>
        <w:t xml:space="preserve"> </w:t>
      </w:r>
      <w:r w:rsidR="007B4B5F">
        <w:rPr>
          <w:rFonts w:cs="Arial"/>
          <w:b/>
          <w:noProof/>
          <w:sz w:val="24"/>
          <w:szCs w:val="24"/>
        </w:rPr>
        <w:t>March</w:t>
      </w:r>
      <w:r w:rsidR="00EF77EB" w:rsidRPr="00EF77EB">
        <w:rPr>
          <w:rFonts w:cs="Arial"/>
          <w:b/>
          <w:noProof/>
          <w:sz w:val="24"/>
          <w:szCs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9F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FD59F6" w:rsidRDefault="00FD59F6" w:rsidP="00FD59F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6C45F7" w:rsidR="00FD59F6" w:rsidRPr="00410371" w:rsidRDefault="00FD59F6" w:rsidP="00FD59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</w:t>
            </w:r>
            <w:r w:rsidR="006337C8">
              <w:rPr>
                <w:b/>
                <w:noProof/>
                <w:sz w:val="28"/>
              </w:rPr>
              <w:t>10</w:t>
            </w:r>
          </w:p>
        </w:tc>
        <w:tc>
          <w:tcPr>
            <w:tcW w:w="709" w:type="dxa"/>
          </w:tcPr>
          <w:p w14:paraId="77009707" w14:textId="77777777" w:rsidR="00FD59F6" w:rsidRDefault="00FD59F6" w:rsidP="00FD59F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A1A208" w:rsidR="00FD59F6" w:rsidRPr="00410371" w:rsidRDefault="00AA59F4" w:rsidP="00FD59F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0034</w:t>
            </w:r>
          </w:p>
        </w:tc>
        <w:tc>
          <w:tcPr>
            <w:tcW w:w="709" w:type="dxa"/>
          </w:tcPr>
          <w:p w14:paraId="09D2C09B" w14:textId="77777777" w:rsidR="00FD59F6" w:rsidRDefault="00FD59F6" w:rsidP="00FD59F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E92256" w:rsidR="00FD59F6" w:rsidRPr="00410371" w:rsidRDefault="00D2242A" w:rsidP="00FD59F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410" w:type="dxa"/>
          </w:tcPr>
          <w:p w14:paraId="5D4AEAE9" w14:textId="77777777" w:rsidR="00FD59F6" w:rsidRDefault="00FD59F6" w:rsidP="00FD59F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D455C6" w:rsidR="00FD59F6" w:rsidRPr="00410371" w:rsidRDefault="00FD59F6" w:rsidP="00FD59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16.</w:t>
            </w:r>
            <w:r w:rsidR="009D050E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FD59F6" w:rsidRDefault="00FD59F6" w:rsidP="00FD59F6">
            <w:pPr>
              <w:pStyle w:val="CRCoverPage"/>
              <w:spacing w:after="0"/>
              <w:rPr>
                <w:noProof/>
              </w:rPr>
            </w:pPr>
          </w:p>
        </w:tc>
      </w:tr>
      <w:tr w:rsidR="00FD59F6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FD59F6" w:rsidRDefault="00FD59F6" w:rsidP="00FD59F6">
            <w:pPr>
              <w:pStyle w:val="CRCoverPage"/>
              <w:spacing w:after="0"/>
              <w:rPr>
                <w:noProof/>
              </w:rPr>
            </w:pPr>
          </w:p>
        </w:tc>
      </w:tr>
      <w:tr w:rsidR="00FD59F6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FD59F6" w:rsidRPr="00F25D98" w:rsidRDefault="00FD59F6" w:rsidP="00FD59F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D59F6" w14:paraId="296CF086" w14:textId="77777777" w:rsidTr="00547111">
        <w:tc>
          <w:tcPr>
            <w:tcW w:w="9641" w:type="dxa"/>
            <w:gridSpan w:val="9"/>
          </w:tcPr>
          <w:p w14:paraId="7D4A60B5" w14:textId="77777777" w:rsidR="00FD59F6" w:rsidRDefault="00FD59F6" w:rsidP="00FD59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9BBAF2F" w:rsidR="00F25D98" w:rsidRDefault="00FD59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BB2413" w:rsidR="00F25D98" w:rsidRDefault="009D05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CCB05B" w:rsidR="001E41F3" w:rsidRDefault="009D050E">
            <w:pPr>
              <w:pStyle w:val="CRCoverPage"/>
              <w:spacing w:after="0"/>
              <w:ind w:left="100"/>
              <w:rPr>
                <w:noProof/>
              </w:rPr>
            </w:pPr>
            <w:r w:rsidRPr="00C406C4">
              <w:rPr>
                <w:noProof/>
              </w:rPr>
              <w:t>BLCR to 38.4</w:t>
            </w:r>
            <w:r>
              <w:rPr>
                <w:noProof/>
              </w:rPr>
              <w:t>10</w:t>
            </w:r>
            <w:r w:rsidRPr="00C406C4">
              <w:rPr>
                <w:noProof/>
              </w:rPr>
              <w:t xml:space="preserve">: Support of </w:t>
            </w:r>
            <w:r>
              <w:rPr>
                <w:noProof/>
              </w:rPr>
              <w:t>QoE Measurement Collection for NR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4EC2986" w:rsidR="001E41F3" w:rsidRDefault="00FD59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5DECBB5" w:rsidR="001E41F3" w:rsidRDefault="00FD59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436872" w:rsidR="001E41F3" w:rsidRDefault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NR_QoE-Core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AA57E4" w:rsidR="001E41F3" w:rsidRDefault="00FD59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2007C0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007C0">
              <w:rPr>
                <w:noProof/>
              </w:rPr>
              <w:t>0</w:t>
            </w:r>
            <w:r w:rsidR="00D2242A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5C2972">
              <w:rPr>
                <w:noProof/>
              </w:rPr>
              <w:t>0</w:t>
            </w:r>
            <w:r w:rsidR="00D2242A">
              <w:rPr>
                <w:noProof/>
              </w:rP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EDD3E2" w:rsidR="001E41F3" w:rsidRDefault="00FD59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D75C272" w:rsidR="001E41F3" w:rsidRDefault="00FD59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56EAAC" w:rsidR="009D050E" w:rsidRDefault="009D050E" w:rsidP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BL CR for introduction of QoE measurement collection in NR.</w:t>
            </w:r>
          </w:p>
        </w:tc>
      </w:tr>
      <w:tr w:rsidR="009D050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D050E" w:rsidRDefault="009D050E" w:rsidP="009D050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F8C9849" w:rsidR="009D050E" w:rsidRDefault="009D050E" w:rsidP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QMC function and QMC procedures.</w:t>
            </w:r>
          </w:p>
        </w:tc>
      </w:tr>
      <w:tr w:rsidR="009D050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D050E" w:rsidRDefault="009D050E" w:rsidP="009D050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57ED21" w:rsidR="009D050E" w:rsidRDefault="009D050E" w:rsidP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feature not supported.</w:t>
            </w:r>
          </w:p>
        </w:tc>
      </w:tr>
      <w:tr w:rsidR="009D050E" w14:paraId="034AF533" w14:textId="77777777" w:rsidTr="00547111">
        <w:tc>
          <w:tcPr>
            <w:tcW w:w="2694" w:type="dxa"/>
            <w:gridSpan w:val="2"/>
          </w:tcPr>
          <w:p w14:paraId="39D9EB5B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9D050E" w:rsidRDefault="009D050E" w:rsidP="009D050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E51DCAC" w:rsidR="009D050E" w:rsidRDefault="00DC42AF" w:rsidP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3.2, 5.x1 (new), 6.x2 (new)</w:t>
            </w:r>
          </w:p>
        </w:tc>
      </w:tr>
      <w:tr w:rsidR="009D050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9D050E" w:rsidRDefault="009D050E" w:rsidP="009D050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9D050E" w:rsidRDefault="009D050E" w:rsidP="009D050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9D050E" w:rsidRDefault="009D050E" w:rsidP="009D050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D050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8CBCFF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9D050E" w:rsidRDefault="009D050E" w:rsidP="009D050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9D050E" w:rsidRDefault="009D050E" w:rsidP="009D050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050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C3B597A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9D050E" w:rsidRDefault="009D050E" w:rsidP="009D050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9D050E" w:rsidRDefault="009D050E" w:rsidP="009D050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050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BE48B2B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9D050E" w:rsidRDefault="009D050E" w:rsidP="009D050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9D050E" w:rsidRDefault="009D050E" w:rsidP="009D050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050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9D050E" w:rsidRDefault="009D050E" w:rsidP="009D050E">
            <w:pPr>
              <w:pStyle w:val="CRCoverPage"/>
              <w:spacing w:after="0"/>
              <w:rPr>
                <w:noProof/>
              </w:rPr>
            </w:pPr>
          </w:p>
        </w:tc>
      </w:tr>
      <w:tr w:rsidR="009D050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9D050E" w:rsidRDefault="009D050E" w:rsidP="009D05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D050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9D050E" w:rsidRPr="008863B9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9D050E" w:rsidRPr="008863B9" w:rsidRDefault="009D050E" w:rsidP="009D050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D050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5B9C9C" w14:textId="0090644D" w:rsidR="009D050E" w:rsidRDefault="00941ADB" w:rsidP="00D0535F">
            <w:pPr>
              <w:pStyle w:val="CRCoverPage"/>
              <w:tabs>
                <w:tab w:val="left" w:pos="908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>Rev. 1:</w:t>
            </w:r>
            <w:r w:rsidR="00067B66">
              <w:rPr>
                <w:noProof/>
              </w:rPr>
              <w:t xml:space="preserve"> </w:t>
            </w:r>
            <w:r>
              <w:rPr>
                <w:noProof/>
              </w:rPr>
              <w:t>Include TP agreed at RAN3#114-e: R3-216113</w:t>
            </w:r>
          </w:p>
          <w:p w14:paraId="3F8FB0B1" w14:textId="01CE7664" w:rsidR="00067B66" w:rsidRDefault="00D0535F" w:rsidP="00D0535F">
            <w:pPr>
              <w:pStyle w:val="CRCoverPage"/>
              <w:tabs>
                <w:tab w:val="left" w:pos="415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067B66">
              <w:rPr>
                <w:noProof/>
              </w:rPr>
              <w:t>Added abbreviation: QoE</w:t>
            </w:r>
          </w:p>
          <w:p w14:paraId="14A6C678" w14:textId="77777777" w:rsidR="002007C0" w:rsidRDefault="002007C0" w:rsidP="00D0535F">
            <w:pPr>
              <w:pStyle w:val="CRCoverPage"/>
              <w:tabs>
                <w:tab w:val="left" w:pos="415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>Rev. 2: Submission to RAN3#114bis-e</w:t>
            </w:r>
          </w:p>
          <w:p w14:paraId="52D25A7F" w14:textId="77777777" w:rsidR="005C2972" w:rsidRDefault="005C2972" w:rsidP="00D0535F">
            <w:pPr>
              <w:pStyle w:val="CRCoverPage"/>
              <w:tabs>
                <w:tab w:val="left" w:pos="415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>Rev. 3: Include TP agreed at RAN3#114bis-e: R3-2</w:t>
            </w:r>
            <w:r w:rsidR="009645CC">
              <w:rPr>
                <w:noProof/>
              </w:rPr>
              <w:t>21269</w:t>
            </w:r>
            <w:r w:rsidR="00EB57AD">
              <w:rPr>
                <w:noProof/>
              </w:rPr>
              <w:t>. Submission to RAN3#115-e.</w:t>
            </w:r>
          </w:p>
          <w:p w14:paraId="6ACA4173" w14:textId="2663811D" w:rsidR="00D2242A" w:rsidRDefault="00D2242A" w:rsidP="00D0535F">
            <w:pPr>
              <w:pStyle w:val="CRCoverPage"/>
              <w:tabs>
                <w:tab w:val="left" w:pos="415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>Rev. 4: Include TP agreed at RAN3#115-e: R3-222889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F74603" w14:textId="77777777" w:rsidR="006337C8" w:rsidRPr="0045202A" w:rsidRDefault="006337C8" w:rsidP="006337C8">
      <w:pPr>
        <w:pStyle w:val="Heading2"/>
        <w:rPr>
          <w:lang w:eastAsia="ja-JP"/>
        </w:rPr>
      </w:pPr>
      <w:bookmarkStart w:id="1" w:name="_Toc534727677"/>
      <w:bookmarkStart w:id="2" w:name="_Toc29391549"/>
      <w:bookmarkStart w:id="3" w:name="_Toc29391609"/>
      <w:bookmarkStart w:id="4" w:name="_Toc29391669"/>
      <w:bookmarkStart w:id="5" w:name="_Toc36552239"/>
      <w:bookmarkStart w:id="6" w:name="_Toc45882467"/>
      <w:bookmarkStart w:id="7" w:name="_Toc51762792"/>
      <w:r w:rsidRPr="0045202A">
        <w:lastRenderedPageBreak/>
        <w:t>3.</w:t>
      </w:r>
      <w:r w:rsidRPr="0045202A">
        <w:rPr>
          <w:lang w:eastAsia="ja-JP"/>
        </w:rPr>
        <w:t>2</w:t>
      </w:r>
      <w:r w:rsidRPr="0045202A"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</w:p>
    <w:p w14:paraId="4245CB7D" w14:textId="77777777" w:rsidR="006337C8" w:rsidRPr="0045202A" w:rsidRDefault="006337C8" w:rsidP="006337C8">
      <w:r w:rsidRPr="0045202A">
        <w:t>For the purposes of the present document, the terms and definitions given in TR 21.905 [</w:t>
      </w:r>
      <w:r w:rsidRPr="0045202A">
        <w:rPr>
          <w:lang w:eastAsia="zh-CN"/>
        </w:rPr>
        <w:t>1</w:t>
      </w:r>
      <w:r w:rsidRPr="0045202A">
        <w:t xml:space="preserve">] and the following apply. </w:t>
      </w:r>
      <w:r w:rsidRPr="0045202A">
        <w:br/>
        <w:t>A term defined in the present document takes precedence over the definition of the same term, if any, in TR 21.905 [1].</w:t>
      </w:r>
    </w:p>
    <w:p w14:paraId="0A9C518E" w14:textId="77777777" w:rsidR="006337C8" w:rsidRPr="0045202A" w:rsidRDefault="006337C8" w:rsidP="006337C8">
      <w:pPr>
        <w:pStyle w:val="EW"/>
        <w:rPr>
          <w:lang w:eastAsia="ja-JP"/>
        </w:rPr>
      </w:pPr>
      <w:r w:rsidRPr="0045202A">
        <w:rPr>
          <w:lang w:eastAsia="ja-JP"/>
        </w:rPr>
        <w:t>5GC</w:t>
      </w:r>
      <w:r w:rsidRPr="0045202A">
        <w:rPr>
          <w:lang w:eastAsia="ja-JP"/>
        </w:rPr>
        <w:tab/>
        <w:t>5G Core Network</w:t>
      </w:r>
    </w:p>
    <w:p w14:paraId="29F17194" w14:textId="77777777" w:rsidR="006337C8" w:rsidRDefault="006337C8" w:rsidP="006337C8">
      <w:pPr>
        <w:pStyle w:val="EW"/>
      </w:pPr>
      <w:r w:rsidRPr="0045202A">
        <w:rPr>
          <w:lang w:eastAsia="ja-JP"/>
        </w:rPr>
        <w:t>AMF</w:t>
      </w:r>
      <w:r w:rsidRPr="0045202A">
        <w:rPr>
          <w:lang w:eastAsia="ja-JP"/>
        </w:rPr>
        <w:tab/>
      </w:r>
      <w:r w:rsidRPr="0045202A">
        <w:t>Access and Mobility Management Function</w:t>
      </w:r>
    </w:p>
    <w:p w14:paraId="2E9F0F10" w14:textId="77777777" w:rsidR="006337C8" w:rsidRPr="0045202A" w:rsidRDefault="006337C8" w:rsidP="006337C8">
      <w:pPr>
        <w:pStyle w:val="EW"/>
      </w:pPr>
      <w:r w:rsidRPr="00CE595A">
        <w:t>CIoT</w:t>
      </w:r>
      <w:r w:rsidRPr="00CE595A">
        <w:tab/>
        <w:t>Cellular IoT</w:t>
      </w:r>
    </w:p>
    <w:p w14:paraId="2711998D" w14:textId="77777777" w:rsidR="006337C8" w:rsidRDefault="006337C8" w:rsidP="006337C8">
      <w:pPr>
        <w:pStyle w:val="EW"/>
      </w:pPr>
      <w:r w:rsidRPr="00D67B68">
        <w:t>NB-IoT</w:t>
      </w:r>
      <w:r w:rsidRPr="00D67B68">
        <w:tab/>
        <w:t>Narrow Band Internet of Things</w:t>
      </w:r>
    </w:p>
    <w:p w14:paraId="0A38DEBA" w14:textId="77777777" w:rsidR="00DA24AD" w:rsidRDefault="006337C8" w:rsidP="00DA24AD">
      <w:pPr>
        <w:pStyle w:val="EW"/>
        <w:rPr>
          <w:ins w:id="8" w:author="Author"/>
        </w:rPr>
      </w:pPr>
      <w:r w:rsidRPr="00CE595A">
        <w:t>NG-U</w:t>
      </w:r>
      <w:r w:rsidRPr="00CE595A">
        <w:tab/>
        <w:t>NG User plane interface</w:t>
      </w:r>
    </w:p>
    <w:p w14:paraId="24E43830" w14:textId="77777777" w:rsidR="008F0307" w:rsidRDefault="00DA24AD" w:rsidP="008F0307">
      <w:pPr>
        <w:pStyle w:val="EW"/>
        <w:rPr>
          <w:ins w:id="9" w:author="Author"/>
        </w:rPr>
      </w:pPr>
      <w:ins w:id="10" w:author="Author">
        <w:r>
          <w:t>QMC</w:t>
        </w:r>
        <w:r>
          <w:tab/>
          <w:t>QoE Measurement Collection</w:t>
        </w:r>
      </w:ins>
    </w:p>
    <w:p w14:paraId="22BD0C30" w14:textId="624C4C1F" w:rsidR="006337C8" w:rsidRDefault="008F0307" w:rsidP="008F0307">
      <w:pPr>
        <w:pStyle w:val="EW"/>
      </w:pPr>
      <w:ins w:id="11" w:author="Author">
        <w:r>
          <w:t>QoE</w:t>
        </w:r>
        <w:r>
          <w:tab/>
          <w:t>Quality of Experience</w:t>
        </w:r>
      </w:ins>
    </w:p>
    <w:p w14:paraId="53138B9F" w14:textId="77777777" w:rsidR="006337C8" w:rsidRPr="0045202A" w:rsidRDefault="006337C8" w:rsidP="006337C8">
      <w:pPr>
        <w:pStyle w:val="EW"/>
      </w:pPr>
      <w:r w:rsidRPr="0045202A">
        <w:t>RIM</w:t>
      </w:r>
      <w:r w:rsidRPr="0045202A">
        <w:tab/>
        <w:t>Remote Interference Management</w:t>
      </w:r>
    </w:p>
    <w:p w14:paraId="2FE03CF0" w14:textId="77777777" w:rsidR="006337C8" w:rsidRPr="0045202A" w:rsidRDefault="006337C8" w:rsidP="006337C8">
      <w:pPr>
        <w:pStyle w:val="EW"/>
      </w:pPr>
      <w:r w:rsidRPr="0045202A">
        <w:t>SMF</w:t>
      </w:r>
      <w:r w:rsidRPr="0045202A">
        <w:tab/>
        <w:t>Session Management Function</w:t>
      </w:r>
    </w:p>
    <w:p w14:paraId="488E856D" w14:textId="77777777" w:rsidR="006337C8" w:rsidRDefault="006337C8" w:rsidP="006337C8">
      <w:pPr>
        <w:pStyle w:val="EW"/>
      </w:pPr>
      <w:r w:rsidRPr="00713345">
        <w:t>UP</w:t>
      </w:r>
      <w:r w:rsidRPr="00713345">
        <w:tab/>
        <w:t>User Plane</w:t>
      </w:r>
    </w:p>
    <w:p w14:paraId="1EA16FF4" w14:textId="77777777" w:rsidR="006337C8" w:rsidRPr="0045202A" w:rsidRDefault="006337C8" w:rsidP="006337C8">
      <w:pPr>
        <w:pStyle w:val="EW"/>
      </w:pPr>
      <w:r w:rsidRPr="0045202A">
        <w:t>UPF</w:t>
      </w:r>
      <w:r w:rsidRPr="0045202A">
        <w:tab/>
        <w:t>User Plane Function</w:t>
      </w:r>
    </w:p>
    <w:p w14:paraId="68C9CD36" w14:textId="3FB07094" w:rsidR="001E41F3" w:rsidRDefault="001E41F3">
      <w:pPr>
        <w:rPr>
          <w:noProof/>
        </w:rPr>
      </w:pPr>
    </w:p>
    <w:p w14:paraId="089B7621" w14:textId="77777777" w:rsidR="006337C8" w:rsidRDefault="006337C8">
      <w:pPr>
        <w:rPr>
          <w:noProof/>
        </w:rPr>
        <w:sectPr w:rsidR="006337C8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221A58" w14:textId="77777777" w:rsidR="00DA24AD" w:rsidRDefault="00DA24AD" w:rsidP="00DA24AD">
      <w:pPr>
        <w:pStyle w:val="Heading2"/>
        <w:rPr>
          <w:ins w:id="12" w:author="Author"/>
        </w:rPr>
      </w:pPr>
      <w:bookmarkStart w:id="13" w:name="_Toc534727694"/>
      <w:bookmarkStart w:id="14" w:name="_Toc29391566"/>
      <w:bookmarkStart w:id="15" w:name="_Toc29391626"/>
      <w:bookmarkStart w:id="16" w:name="_Toc29391686"/>
      <w:bookmarkStart w:id="17" w:name="_Toc36552256"/>
      <w:bookmarkStart w:id="18" w:name="_Toc45882484"/>
      <w:bookmarkStart w:id="19" w:name="_Toc51762809"/>
      <w:ins w:id="20" w:author="Author">
        <w:r w:rsidRPr="0045202A">
          <w:lastRenderedPageBreak/>
          <w:t>5.</w:t>
        </w:r>
        <w:r>
          <w:t>x1</w:t>
        </w:r>
        <w:r w:rsidRPr="0045202A">
          <w:tab/>
        </w:r>
        <w:r>
          <w:t>QMC</w:t>
        </w:r>
        <w:r w:rsidRPr="0045202A">
          <w:t xml:space="preserve"> function</w:t>
        </w:r>
        <w:bookmarkEnd w:id="13"/>
        <w:bookmarkEnd w:id="14"/>
        <w:bookmarkEnd w:id="15"/>
        <w:bookmarkEnd w:id="16"/>
        <w:bookmarkEnd w:id="17"/>
        <w:bookmarkEnd w:id="18"/>
        <w:bookmarkEnd w:id="19"/>
      </w:ins>
    </w:p>
    <w:p w14:paraId="0E83729B" w14:textId="49F145F3" w:rsidR="00DA24AD" w:rsidRPr="00F627B5" w:rsidRDefault="006D2597" w:rsidP="00FE62DA">
      <w:pPr>
        <w:rPr>
          <w:ins w:id="21" w:author="Author"/>
        </w:rPr>
      </w:pPr>
      <w:ins w:id="22" w:author="Author">
        <w:r>
          <w:t xml:space="preserve">The QMC function provides means to </w:t>
        </w:r>
        <w:r w:rsidR="009F6E23">
          <w:t xml:space="preserve">manage </w:t>
        </w:r>
      </w:ins>
      <w:ins w:id="23" w:author="R3-222889" w:date="2022-03-04T12:10:00Z">
        <w:r w:rsidR="00A81F22">
          <w:t xml:space="preserve">the QMC sessions and support the mobility of </w:t>
        </w:r>
      </w:ins>
      <w:ins w:id="24" w:author="Author">
        <w:r>
          <w:t>QMC sessions</w:t>
        </w:r>
      </w:ins>
      <w:ins w:id="25" w:author="R3-222889" w:date="2022-03-04T12:12:00Z">
        <w:r w:rsidR="00A81F22" w:rsidRPr="00A81F22">
          <w:rPr>
            <w:rFonts w:eastAsia="SimSun" w:hint="eastAsia"/>
            <w:lang w:val="en-US" w:eastAsia="zh-CN"/>
          </w:rPr>
          <w:t xml:space="preserve"> </w:t>
        </w:r>
        <w:r w:rsidR="00A81F22">
          <w:rPr>
            <w:rFonts w:eastAsia="SimSun" w:hint="eastAsia"/>
            <w:lang w:val="en-US" w:eastAsia="zh-CN"/>
          </w:rPr>
          <w:t xml:space="preserve">over </w:t>
        </w:r>
        <w:r w:rsidR="00A81F22">
          <w:rPr>
            <w:rFonts w:eastAsia="SimSun"/>
            <w:lang w:val="en-US" w:eastAsia="zh-CN"/>
          </w:rPr>
          <w:t xml:space="preserve">the </w:t>
        </w:r>
        <w:r w:rsidR="00A81F22">
          <w:rPr>
            <w:rFonts w:eastAsia="SimSun" w:hint="eastAsia"/>
            <w:lang w:val="en-US" w:eastAsia="zh-CN"/>
          </w:rPr>
          <w:t>NG interface</w:t>
        </w:r>
      </w:ins>
      <w:ins w:id="26" w:author="Author">
        <w:r>
          <w:t xml:space="preserve">. </w:t>
        </w:r>
      </w:ins>
    </w:p>
    <w:p w14:paraId="48D78608" w14:textId="77777777" w:rsidR="006337C8" w:rsidRDefault="006337C8">
      <w:pPr>
        <w:rPr>
          <w:noProof/>
        </w:rPr>
        <w:sectPr w:rsidR="006337C8" w:rsidSect="000B7FED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5463D1" w14:textId="5117A29B" w:rsidR="00DA24AD" w:rsidRDefault="00DA24AD" w:rsidP="00DA24AD">
      <w:pPr>
        <w:pStyle w:val="Heading2"/>
        <w:rPr>
          <w:ins w:id="27" w:author="Author"/>
        </w:rPr>
      </w:pPr>
      <w:bookmarkStart w:id="28" w:name="_Toc534727715"/>
      <w:bookmarkStart w:id="29" w:name="_Toc29391588"/>
      <w:bookmarkStart w:id="30" w:name="_Toc29391648"/>
      <w:bookmarkStart w:id="31" w:name="_Toc29391708"/>
      <w:bookmarkStart w:id="32" w:name="_Toc36552278"/>
      <w:bookmarkStart w:id="33" w:name="_Toc45882511"/>
      <w:bookmarkStart w:id="34" w:name="_Toc51762836"/>
      <w:ins w:id="35" w:author="Author">
        <w:r w:rsidRPr="00F627B5">
          <w:rPr>
            <w:rFonts w:hint="eastAsia"/>
          </w:rPr>
          <w:lastRenderedPageBreak/>
          <w:t>6.</w:t>
        </w:r>
        <w:r w:rsidR="00643BB8">
          <w:t>x2</w:t>
        </w:r>
        <w:r w:rsidRPr="00F627B5">
          <w:tab/>
        </w:r>
        <w:r>
          <w:t>QMC</w:t>
        </w:r>
        <w:r w:rsidRPr="00F627B5">
          <w:t xml:space="preserve"> procedures</w:t>
        </w:r>
        <w:bookmarkEnd w:id="28"/>
        <w:bookmarkEnd w:id="29"/>
        <w:bookmarkEnd w:id="30"/>
        <w:bookmarkEnd w:id="31"/>
        <w:bookmarkEnd w:id="32"/>
        <w:bookmarkEnd w:id="33"/>
        <w:bookmarkEnd w:id="34"/>
      </w:ins>
    </w:p>
    <w:p w14:paraId="06863341" w14:textId="48685E17" w:rsidR="00DA24AD" w:rsidRPr="0045202A" w:rsidRDefault="00DA24AD" w:rsidP="00DA24AD">
      <w:pPr>
        <w:rPr>
          <w:ins w:id="36" w:author="Author"/>
          <w:rFonts w:eastAsia="SimSun"/>
        </w:rPr>
      </w:pPr>
      <w:ins w:id="37" w:author="Author">
        <w:r w:rsidRPr="0045202A">
          <w:rPr>
            <w:rFonts w:eastAsia="SimSun"/>
          </w:rPr>
          <w:t xml:space="preserve">The following procedures are used to </w:t>
        </w:r>
        <w:r>
          <w:rPr>
            <w:rFonts w:eastAsia="SimSun"/>
          </w:rPr>
          <w:t>control</w:t>
        </w:r>
        <w:r w:rsidR="009F6E23">
          <w:rPr>
            <w:rFonts w:eastAsia="SimSun"/>
          </w:rPr>
          <w:t xml:space="preserve"> the</w:t>
        </w:r>
        <w:r>
          <w:rPr>
            <w:rFonts w:eastAsia="SimSun"/>
          </w:rPr>
          <w:t xml:space="preserve"> QMC sessions in</w:t>
        </w:r>
        <w:r w:rsidRPr="0045202A">
          <w:rPr>
            <w:rFonts w:eastAsia="SimSun"/>
          </w:rPr>
          <w:t xml:space="preserve"> the UE</w:t>
        </w:r>
        <w:r w:rsidR="009F6E23" w:rsidRPr="009F6E23">
          <w:rPr>
            <w:rFonts w:eastAsia="SimSun"/>
          </w:rPr>
          <w:t xml:space="preserve"> </w:t>
        </w:r>
        <w:r w:rsidR="009F6E23">
          <w:rPr>
            <w:rFonts w:eastAsia="SimSun"/>
          </w:rPr>
          <w:t>and to transfer QMC session information to the target NG-RAN node during a UE’s intra-system intra-RAT mobility</w:t>
        </w:r>
        <w:r w:rsidRPr="0045202A">
          <w:rPr>
            <w:rFonts w:eastAsia="SimSun"/>
          </w:rPr>
          <w:t>:</w:t>
        </w:r>
      </w:ins>
    </w:p>
    <w:p w14:paraId="0913AC14" w14:textId="2D2DD9C5" w:rsidR="00F627B5" w:rsidRDefault="00DA24AD" w:rsidP="00DA24AD">
      <w:pPr>
        <w:pStyle w:val="B1"/>
        <w:rPr>
          <w:ins w:id="38" w:author="Author"/>
          <w:rFonts w:eastAsia="SimSun"/>
        </w:rPr>
      </w:pPr>
      <w:ins w:id="39" w:author="Author">
        <w:r w:rsidRPr="0045202A">
          <w:rPr>
            <w:rFonts w:eastAsia="SimSun"/>
          </w:rPr>
          <w:t>-</w:t>
        </w:r>
        <w:r w:rsidRPr="0045202A">
          <w:rPr>
            <w:rFonts w:eastAsia="SimSun"/>
          </w:rPr>
          <w:tab/>
        </w:r>
        <w:r w:rsidR="005B2767">
          <w:rPr>
            <w:rFonts w:eastAsia="SimSun"/>
          </w:rPr>
          <w:t>Initial Context Setup</w:t>
        </w:r>
        <w:r w:rsidRPr="0045202A">
          <w:rPr>
            <w:rFonts w:eastAsia="SimSun"/>
          </w:rPr>
          <w:t>;</w:t>
        </w:r>
      </w:ins>
    </w:p>
    <w:p w14:paraId="0AD65B99" w14:textId="77777777" w:rsidR="005B2767" w:rsidRDefault="005B2767" w:rsidP="005B2767">
      <w:pPr>
        <w:pStyle w:val="B1"/>
        <w:rPr>
          <w:ins w:id="40" w:author="Author"/>
          <w:rFonts w:eastAsia="SimSun"/>
        </w:rPr>
      </w:pPr>
      <w:ins w:id="41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UE Context Modification;</w:t>
        </w:r>
      </w:ins>
    </w:p>
    <w:p w14:paraId="1C01937B" w14:textId="3544B9B8" w:rsidR="00A81F22" w:rsidRDefault="00A81F22" w:rsidP="00A81F22">
      <w:pPr>
        <w:pStyle w:val="B1"/>
        <w:rPr>
          <w:ins w:id="42" w:author="R3-222889" w:date="2022-03-04T12:14:00Z"/>
          <w:rFonts w:eastAsia="SimSun"/>
        </w:rPr>
      </w:pPr>
      <w:ins w:id="43" w:author="R3-222889" w:date="2022-03-04T12:14:00Z">
        <w:r>
          <w:rPr>
            <w:rFonts w:eastAsia="SimSun"/>
          </w:rPr>
          <w:t>-</w:t>
        </w:r>
        <w:r>
          <w:rPr>
            <w:rFonts w:eastAsia="SimSun"/>
          </w:rPr>
          <w:tab/>
          <w:t>Handover Preparation</w:t>
        </w:r>
      </w:ins>
      <w:ins w:id="44" w:author="R3-222889" w:date="2022-03-04T12:15:00Z">
        <w:r>
          <w:rPr>
            <w:rFonts w:eastAsia="SimSun"/>
          </w:rPr>
          <w:t>;</w:t>
        </w:r>
      </w:ins>
    </w:p>
    <w:p w14:paraId="53081409" w14:textId="37D8CC14" w:rsidR="005B2767" w:rsidRDefault="005B2767" w:rsidP="00A81F22">
      <w:pPr>
        <w:pStyle w:val="B1"/>
        <w:rPr>
          <w:rFonts w:eastAsia="SimSun"/>
        </w:rPr>
      </w:pPr>
      <w:ins w:id="45" w:author="Author">
        <w:r>
          <w:rPr>
            <w:rFonts w:eastAsia="SimSun"/>
          </w:rPr>
          <w:t>-</w:t>
        </w:r>
        <w:r>
          <w:rPr>
            <w:rFonts w:eastAsia="SimSun"/>
          </w:rPr>
          <w:tab/>
        </w:r>
        <w:r w:rsidRPr="00CE224B">
          <w:rPr>
            <w:rFonts w:eastAsia="SimSun"/>
          </w:rPr>
          <w:t>Handover Resource Allocation</w:t>
        </w:r>
      </w:ins>
      <w:ins w:id="46" w:author="R3-222889" w:date="2022-03-04T12:15:00Z">
        <w:r w:rsidR="00A81F22">
          <w:rPr>
            <w:rFonts w:eastAsia="SimSun"/>
          </w:rPr>
          <w:t>.</w:t>
        </w:r>
      </w:ins>
    </w:p>
    <w:p w14:paraId="70D6074B" w14:textId="77777777" w:rsidR="00DA24AD" w:rsidRPr="00DA24AD" w:rsidRDefault="00DA24AD" w:rsidP="00DA24AD">
      <w:pPr>
        <w:pStyle w:val="B1"/>
        <w:rPr>
          <w:rFonts w:eastAsia="SimSun"/>
        </w:rPr>
      </w:pPr>
    </w:p>
    <w:sectPr w:rsidR="00DA24AD" w:rsidRPr="00DA24AD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2545" w14:textId="77777777" w:rsidR="00133D5B" w:rsidRDefault="00133D5B">
      <w:r>
        <w:separator/>
      </w:r>
    </w:p>
  </w:endnote>
  <w:endnote w:type="continuationSeparator" w:id="0">
    <w:p w14:paraId="2B1B799F" w14:textId="77777777" w:rsidR="00133D5B" w:rsidRDefault="0013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AA12" w14:textId="77777777" w:rsidR="000D0F61" w:rsidRDefault="000D0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21CB" w14:textId="77777777" w:rsidR="000D0F61" w:rsidRDefault="000D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6011" w14:textId="77777777" w:rsidR="000D0F61" w:rsidRDefault="000D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7AB3" w14:textId="77777777" w:rsidR="00133D5B" w:rsidRDefault="00133D5B">
      <w:r>
        <w:separator/>
      </w:r>
    </w:p>
  </w:footnote>
  <w:footnote w:type="continuationSeparator" w:id="0">
    <w:p w14:paraId="5E3065D1" w14:textId="77777777" w:rsidR="00133D5B" w:rsidRDefault="0013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AAA3" w14:textId="77777777" w:rsidR="000D0F61" w:rsidRDefault="000D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1EED" w14:textId="77777777" w:rsidR="000D0F61" w:rsidRDefault="000D0F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  <w15:person w15:author="R3-222889">
    <w15:presenceInfo w15:providerId="None" w15:userId="R3-222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B66"/>
    <w:rsid w:val="000A6394"/>
    <w:rsid w:val="000B7FED"/>
    <w:rsid w:val="000C038A"/>
    <w:rsid w:val="000C6598"/>
    <w:rsid w:val="000D0F61"/>
    <w:rsid w:val="000D44B3"/>
    <w:rsid w:val="000E28A1"/>
    <w:rsid w:val="00133D5B"/>
    <w:rsid w:val="00145D43"/>
    <w:rsid w:val="0016332E"/>
    <w:rsid w:val="00192C46"/>
    <w:rsid w:val="001A08B3"/>
    <w:rsid w:val="001A7B60"/>
    <w:rsid w:val="001B52F0"/>
    <w:rsid w:val="001B7A65"/>
    <w:rsid w:val="001E41F3"/>
    <w:rsid w:val="002007C0"/>
    <w:rsid w:val="00213653"/>
    <w:rsid w:val="0025087B"/>
    <w:rsid w:val="0026004D"/>
    <w:rsid w:val="002640DD"/>
    <w:rsid w:val="00275D12"/>
    <w:rsid w:val="00284FEB"/>
    <w:rsid w:val="00285833"/>
    <w:rsid w:val="002860C4"/>
    <w:rsid w:val="002A5162"/>
    <w:rsid w:val="002B5741"/>
    <w:rsid w:val="002E472E"/>
    <w:rsid w:val="00305409"/>
    <w:rsid w:val="003609EF"/>
    <w:rsid w:val="0036231A"/>
    <w:rsid w:val="003660D3"/>
    <w:rsid w:val="00374DD4"/>
    <w:rsid w:val="003C68F5"/>
    <w:rsid w:val="003E1A36"/>
    <w:rsid w:val="00410371"/>
    <w:rsid w:val="004242F1"/>
    <w:rsid w:val="004A5420"/>
    <w:rsid w:val="004B75B7"/>
    <w:rsid w:val="0051580D"/>
    <w:rsid w:val="00530939"/>
    <w:rsid w:val="00547111"/>
    <w:rsid w:val="00592D74"/>
    <w:rsid w:val="005B2767"/>
    <w:rsid w:val="005C2972"/>
    <w:rsid w:val="005E2C44"/>
    <w:rsid w:val="00621188"/>
    <w:rsid w:val="006257ED"/>
    <w:rsid w:val="006337C8"/>
    <w:rsid w:val="00643BB8"/>
    <w:rsid w:val="00665C47"/>
    <w:rsid w:val="00695808"/>
    <w:rsid w:val="006B46FB"/>
    <w:rsid w:val="006B7482"/>
    <w:rsid w:val="006D2597"/>
    <w:rsid w:val="006E21FB"/>
    <w:rsid w:val="007176FF"/>
    <w:rsid w:val="00737F9F"/>
    <w:rsid w:val="00792342"/>
    <w:rsid w:val="007977A8"/>
    <w:rsid w:val="007B4B5F"/>
    <w:rsid w:val="007B512A"/>
    <w:rsid w:val="007C2097"/>
    <w:rsid w:val="007D6A07"/>
    <w:rsid w:val="007F7259"/>
    <w:rsid w:val="008040A8"/>
    <w:rsid w:val="008279FA"/>
    <w:rsid w:val="008626E7"/>
    <w:rsid w:val="00866245"/>
    <w:rsid w:val="00870EE7"/>
    <w:rsid w:val="008863B9"/>
    <w:rsid w:val="008A45A6"/>
    <w:rsid w:val="008A497F"/>
    <w:rsid w:val="008B04F8"/>
    <w:rsid w:val="008F0307"/>
    <w:rsid w:val="008F3789"/>
    <w:rsid w:val="008F686C"/>
    <w:rsid w:val="009148DE"/>
    <w:rsid w:val="00941ADB"/>
    <w:rsid w:val="00941E30"/>
    <w:rsid w:val="00945F97"/>
    <w:rsid w:val="009645CC"/>
    <w:rsid w:val="00970BB2"/>
    <w:rsid w:val="009777D9"/>
    <w:rsid w:val="009778EF"/>
    <w:rsid w:val="00991B88"/>
    <w:rsid w:val="009A5753"/>
    <w:rsid w:val="009A579D"/>
    <w:rsid w:val="009D050E"/>
    <w:rsid w:val="009E3297"/>
    <w:rsid w:val="009F6E23"/>
    <w:rsid w:val="009F734F"/>
    <w:rsid w:val="00A246B6"/>
    <w:rsid w:val="00A27E47"/>
    <w:rsid w:val="00A47E70"/>
    <w:rsid w:val="00A50CF0"/>
    <w:rsid w:val="00A7671C"/>
    <w:rsid w:val="00A81F22"/>
    <w:rsid w:val="00A90ABE"/>
    <w:rsid w:val="00AA2CBC"/>
    <w:rsid w:val="00AA59F4"/>
    <w:rsid w:val="00AC5820"/>
    <w:rsid w:val="00AC7D70"/>
    <w:rsid w:val="00AD1CD8"/>
    <w:rsid w:val="00B02DA6"/>
    <w:rsid w:val="00B258BB"/>
    <w:rsid w:val="00B67B97"/>
    <w:rsid w:val="00B968C8"/>
    <w:rsid w:val="00BA3EC5"/>
    <w:rsid w:val="00BA51D9"/>
    <w:rsid w:val="00BB5DFC"/>
    <w:rsid w:val="00BD279D"/>
    <w:rsid w:val="00BD6BB8"/>
    <w:rsid w:val="00BF406B"/>
    <w:rsid w:val="00C50FD5"/>
    <w:rsid w:val="00C6426D"/>
    <w:rsid w:val="00C66BA2"/>
    <w:rsid w:val="00C81044"/>
    <w:rsid w:val="00C95985"/>
    <w:rsid w:val="00CA643E"/>
    <w:rsid w:val="00CB7244"/>
    <w:rsid w:val="00CC5026"/>
    <w:rsid w:val="00CC68D0"/>
    <w:rsid w:val="00CF782E"/>
    <w:rsid w:val="00D03F9A"/>
    <w:rsid w:val="00D0535F"/>
    <w:rsid w:val="00D06D51"/>
    <w:rsid w:val="00D2242A"/>
    <w:rsid w:val="00D24991"/>
    <w:rsid w:val="00D50255"/>
    <w:rsid w:val="00D66520"/>
    <w:rsid w:val="00DA24AD"/>
    <w:rsid w:val="00DC42AF"/>
    <w:rsid w:val="00DE02CC"/>
    <w:rsid w:val="00DE34CF"/>
    <w:rsid w:val="00E13F3D"/>
    <w:rsid w:val="00E34898"/>
    <w:rsid w:val="00E609A9"/>
    <w:rsid w:val="00EB09B7"/>
    <w:rsid w:val="00EB57AD"/>
    <w:rsid w:val="00EE7D7C"/>
    <w:rsid w:val="00EF77EB"/>
    <w:rsid w:val="00F14852"/>
    <w:rsid w:val="00F25D98"/>
    <w:rsid w:val="00F300FB"/>
    <w:rsid w:val="00F51BC3"/>
    <w:rsid w:val="00F627B5"/>
    <w:rsid w:val="00F84B35"/>
    <w:rsid w:val="00F92895"/>
    <w:rsid w:val="00FB4051"/>
    <w:rsid w:val="00FB6386"/>
    <w:rsid w:val="00FD59F6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rsid w:val="00F627B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A24AD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ED72-5EE8-4DA1-9001-7EFD687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Nokia</cp:lastModifiedBy>
  <cp:revision>6</cp:revision>
  <dcterms:created xsi:type="dcterms:W3CDTF">2022-02-08T21:10:00Z</dcterms:created>
  <dcterms:modified xsi:type="dcterms:W3CDTF">2022-03-07T06:06:00Z</dcterms:modified>
</cp:coreProperties>
</file>