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0F4DA6" w14:textId="588A4BA0" w:rsidR="000D5EC9" w:rsidRPr="001E239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#10</w:t>
      </w:r>
      <w:r w:rsidR="00011674">
        <w:rPr>
          <w:rFonts w:cs="Arial"/>
          <w:b/>
          <w:bCs/>
          <w:sz w:val="24"/>
          <w:szCs w:val="24"/>
        </w:rPr>
        <w:t>9</w:t>
      </w:r>
      <w:r>
        <w:rPr>
          <w:rFonts w:cs="Arial"/>
          <w:b/>
          <w:bCs/>
          <w:sz w:val="24"/>
          <w:szCs w:val="24"/>
        </w:rPr>
        <w:t>-e</w:t>
      </w:r>
      <w:r w:rsidR="000D5EC9" w:rsidRPr="007D3E81">
        <w:rPr>
          <w:rFonts w:cs="Arial"/>
          <w:b/>
          <w:sz w:val="24"/>
          <w:szCs w:val="24"/>
        </w:rPr>
        <w:tab/>
      </w:r>
      <w:r w:rsidR="00B95E68" w:rsidRPr="00B95E68">
        <w:rPr>
          <w:rFonts w:cs="Arial"/>
          <w:b/>
          <w:sz w:val="24"/>
          <w:szCs w:val="24"/>
        </w:rPr>
        <w:t>R3-205085</w:t>
      </w:r>
    </w:p>
    <w:p w14:paraId="0522AB48" w14:textId="77777777"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011674">
        <w:rPr>
          <w:rFonts w:cs="Arial"/>
          <w:b/>
          <w:bCs/>
          <w:sz w:val="24"/>
          <w:szCs w:val="24"/>
        </w:rPr>
        <w:t>17</w:t>
      </w:r>
      <w:r w:rsidRPr="00CF493E">
        <w:rPr>
          <w:rFonts w:cs="Arial"/>
          <w:b/>
          <w:bCs/>
          <w:sz w:val="24"/>
          <w:szCs w:val="24"/>
        </w:rPr>
        <w:t xml:space="preserve"> </w:t>
      </w:r>
      <w:r w:rsidR="00011674">
        <w:rPr>
          <w:rFonts w:cs="Arial"/>
          <w:b/>
          <w:bCs/>
          <w:sz w:val="24"/>
          <w:szCs w:val="24"/>
        </w:rPr>
        <w:t>- 28</w:t>
      </w:r>
      <w:r>
        <w:rPr>
          <w:rFonts w:cs="Arial"/>
          <w:b/>
          <w:bCs/>
          <w:sz w:val="24"/>
          <w:szCs w:val="24"/>
        </w:rPr>
        <w:t xml:space="preserve"> </w:t>
      </w:r>
      <w:r w:rsidR="00011674">
        <w:rPr>
          <w:rFonts w:cs="Arial"/>
          <w:b/>
          <w:bCs/>
          <w:sz w:val="24"/>
          <w:szCs w:val="24"/>
        </w:rPr>
        <w:t>August</w:t>
      </w:r>
      <w:r w:rsidRPr="00CF493E">
        <w:rPr>
          <w:rFonts w:cs="Arial"/>
          <w:b/>
          <w:bCs/>
          <w:sz w:val="24"/>
          <w:szCs w:val="24"/>
        </w:rPr>
        <w:t xml:space="preserve"> 2020</w:t>
      </w:r>
    </w:p>
    <w:p w14:paraId="1E1191B2" w14:textId="77777777" w:rsidR="0037119B" w:rsidRPr="007D3E81" w:rsidRDefault="0037119B" w:rsidP="0037119B">
      <w:pPr>
        <w:pStyle w:val="ac"/>
        <w:jc w:val="both"/>
        <w:rPr>
          <w:rFonts w:eastAsia="宋体"/>
          <w:b w:val="0"/>
          <w:i w:val="0"/>
          <w:noProof w:val="0"/>
          <w:sz w:val="24"/>
          <w:lang w:eastAsia="zh-CN"/>
        </w:rPr>
      </w:pPr>
    </w:p>
    <w:p w14:paraId="7A0D26BF" w14:textId="55CC86EC" w:rsidR="001E2391" w:rsidRDefault="0037119B" w:rsidP="001E2391">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D7964" w:rsidRPr="00AD7964">
        <w:rPr>
          <w:rFonts w:ascii="Arial" w:hAnsi="Arial"/>
          <w:sz w:val="24"/>
          <w:lang w:eastAsia="zh-CN"/>
        </w:rPr>
        <w:t>General overview of RAN3 impact of SA2 slicing work</w:t>
      </w:r>
      <w:bookmarkStart w:id="1" w:name="_GoBack"/>
      <w:bookmarkEnd w:id="1"/>
    </w:p>
    <w:p w14:paraId="1501BE09" w14:textId="65946BB7" w:rsidR="0037119B" w:rsidRPr="007D3E81" w:rsidRDefault="0037119B" w:rsidP="001E2391">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7EE41D28" w14:textId="14039055"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E2391" w:rsidRPr="0080461A">
        <w:rPr>
          <w:rFonts w:ascii="Arial" w:hAnsi="Arial"/>
          <w:sz w:val="24"/>
          <w:lang w:eastAsia="zh-CN"/>
        </w:rPr>
        <w:t>17.</w:t>
      </w:r>
      <w:r w:rsidR="00D87B82" w:rsidRPr="0080461A">
        <w:rPr>
          <w:rFonts w:ascii="Arial" w:hAnsi="Arial"/>
          <w:sz w:val="24"/>
          <w:lang w:eastAsia="zh-CN"/>
        </w:rPr>
        <w:t>3</w:t>
      </w:r>
    </w:p>
    <w:p w14:paraId="103F8916" w14:textId="58150735"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E2391">
        <w:rPr>
          <w:rFonts w:ascii="Arial" w:hAnsi="Arial"/>
          <w:sz w:val="24"/>
        </w:rPr>
        <w:t>Discussion and decision</w:t>
      </w:r>
    </w:p>
    <w:p w14:paraId="707AC6B7"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FB2B06C" w14:textId="3B6632E1" w:rsidR="007E5798" w:rsidRDefault="003919D5" w:rsidP="009067F4">
      <w:pPr>
        <w:rPr>
          <w:rFonts w:eastAsia="宋体"/>
          <w:lang w:eastAsia="zh-CN"/>
        </w:rPr>
      </w:pPr>
      <w:r w:rsidRPr="009067F4">
        <w:rPr>
          <w:rFonts w:eastAsia="宋体" w:hint="eastAsia"/>
          <w:lang w:eastAsia="zh-CN"/>
        </w:rPr>
        <w:t>S</w:t>
      </w:r>
      <w:r w:rsidRPr="009067F4">
        <w:rPr>
          <w:rFonts w:eastAsia="宋体"/>
          <w:lang w:eastAsia="zh-CN"/>
        </w:rPr>
        <w:t>A2</w:t>
      </w:r>
      <w:r>
        <w:rPr>
          <w:rFonts w:eastAsia="宋体"/>
          <w:lang w:eastAsia="zh-CN"/>
        </w:rPr>
        <w:t xml:space="preserve"> </w:t>
      </w:r>
      <w:r w:rsidRPr="00545243">
        <w:rPr>
          <w:rFonts w:eastAsia="宋体"/>
          <w:lang w:eastAsia="zh-CN"/>
        </w:rPr>
        <w:t xml:space="preserve">proposed </w:t>
      </w:r>
      <w:r>
        <w:rPr>
          <w:rFonts w:eastAsia="宋体"/>
          <w:lang w:eastAsia="zh-CN"/>
        </w:rPr>
        <w:t xml:space="preserve">in </w:t>
      </w:r>
      <w:r w:rsidRPr="00545243">
        <w:rPr>
          <w:rFonts w:eastAsia="宋体"/>
          <w:lang w:eastAsia="zh-CN"/>
        </w:rPr>
        <w:t>TR 23.700-40</w:t>
      </w:r>
      <w:r w:rsidR="001D1E55">
        <w:rPr>
          <w:rFonts w:eastAsia="宋体"/>
          <w:lang w:eastAsia="zh-CN"/>
        </w:rPr>
        <w:fldChar w:fldCharType="begin"/>
      </w:r>
      <w:r w:rsidR="001D1E55">
        <w:rPr>
          <w:rFonts w:eastAsia="宋体"/>
          <w:lang w:eastAsia="zh-CN"/>
        </w:rPr>
        <w:instrText xml:space="preserve"> REF _Ref47363789 \r \h </w:instrText>
      </w:r>
      <w:r w:rsidR="001D1E55">
        <w:rPr>
          <w:rFonts w:eastAsia="宋体"/>
          <w:lang w:eastAsia="zh-CN"/>
        </w:rPr>
      </w:r>
      <w:r w:rsidR="001D1E55">
        <w:rPr>
          <w:rFonts w:eastAsia="宋体"/>
          <w:lang w:eastAsia="zh-CN"/>
        </w:rPr>
        <w:fldChar w:fldCharType="separate"/>
      </w:r>
      <w:r w:rsidR="001D1E55">
        <w:rPr>
          <w:rFonts w:eastAsia="宋体"/>
          <w:lang w:eastAsia="zh-CN"/>
        </w:rPr>
        <w:t>[1]</w:t>
      </w:r>
      <w:r w:rsidR="001D1E55">
        <w:rPr>
          <w:rFonts w:eastAsia="宋体"/>
          <w:lang w:eastAsia="zh-CN"/>
        </w:rPr>
        <w:fldChar w:fldCharType="end"/>
      </w:r>
      <w:r>
        <w:rPr>
          <w:rFonts w:eastAsia="宋体"/>
          <w:lang w:eastAsia="zh-CN"/>
        </w:rPr>
        <w:t xml:space="preserve"> </w:t>
      </w:r>
      <w:r w:rsidRPr="00545243">
        <w:rPr>
          <w:rFonts w:eastAsia="宋体"/>
          <w:lang w:eastAsia="zh-CN"/>
        </w:rPr>
        <w:t>to study the e</w:t>
      </w:r>
      <w:r>
        <w:rPr>
          <w:rFonts w:eastAsia="宋体"/>
          <w:lang w:eastAsia="zh-CN"/>
        </w:rPr>
        <w:t xml:space="preserve">nhancement of network slicing considering the GST attributes. </w:t>
      </w:r>
      <w:r w:rsidR="00222792">
        <w:rPr>
          <w:rFonts w:eastAsia="宋体"/>
          <w:lang w:eastAsia="zh-CN"/>
        </w:rPr>
        <w:t xml:space="preserve">The </w:t>
      </w:r>
      <w:r w:rsidR="00435F13">
        <w:t xml:space="preserve">GSMA 5GJA introduced in document </w:t>
      </w:r>
      <w:proofErr w:type="gramStart"/>
      <w:r w:rsidR="00435F13">
        <w:t>NG.116</w:t>
      </w:r>
      <w:proofErr w:type="gramEnd"/>
      <w:r w:rsidR="001D1E55">
        <w:fldChar w:fldCharType="begin"/>
      </w:r>
      <w:r w:rsidR="001D1E55">
        <w:instrText xml:space="preserve"> REF _Ref47363798 \r \h </w:instrText>
      </w:r>
      <w:r w:rsidR="001D1E55">
        <w:fldChar w:fldCharType="separate"/>
      </w:r>
      <w:r w:rsidR="001D1E55">
        <w:t>[2]</w:t>
      </w:r>
      <w:r w:rsidR="001D1E55">
        <w:fldChar w:fldCharType="end"/>
      </w:r>
      <w:r w:rsidR="00435F13">
        <w:t xml:space="preserve"> the concept of Generic Network Slice Template (GST) from wh</w:t>
      </w:r>
      <w:r w:rsidR="00127530">
        <w:t>ich several Network Slice Types</w:t>
      </w:r>
      <w:r w:rsidR="00435F13">
        <w:t xml:space="preserve"> can be derived by assigning values to applicable attributes defined in the GST.</w:t>
      </w:r>
      <w:r w:rsidR="00127530">
        <w:t xml:space="preserve"> These attributes include the n</w:t>
      </w:r>
      <w:r w:rsidR="00127530" w:rsidRPr="00127530">
        <w:t>umber of terminals</w:t>
      </w:r>
      <w:r w:rsidR="00127530">
        <w:t xml:space="preserve">/connections, maximum DL/UL throughput, radio spectrum, etc. </w:t>
      </w:r>
    </w:p>
    <w:p w14:paraId="31263D63" w14:textId="40ACF2BE" w:rsidR="001551A2" w:rsidRPr="00127530" w:rsidRDefault="009067F4" w:rsidP="009067F4">
      <w:pPr>
        <w:rPr>
          <w:rFonts w:eastAsia="宋体"/>
          <w:lang w:eastAsia="zh-CN"/>
        </w:rPr>
      </w:pPr>
      <w:r>
        <w:rPr>
          <w:rFonts w:eastAsia="宋体"/>
          <w:lang w:eastAsia="zh-CN"/>
        </w:rPr>
        <w:t>In this contribution, RAN3 impacts considering SA2 output are discussed</w:t>
      </w:r>
      <w:r w:rsidR="00345493">
        <w:rPr>
          <w:rFonts w:eastAsia="宋体"/>
          <w:lang w:eastAsia="zh-CN"/>
        </w:rPr>
        <w:t xml:space="preserve"> for information</w:t>
      </w:r>
      <w:r>
        <w:rPr>
          <w:rFonts w:eastAsia="宋体"/>
          <w:lang w:eastAsia="zh-CN"/>
        </w:rPr>
        <w:t>.</w:t>
      </w:r>
      <w:bookmarkStart w:id="2" w:name="OLE_LINK1"/>
      <w:bookmarkStart w:id="3" w:name="OLE_LINK2"/>
      <w:r w:rsidR="00345493" w:rsidRPr="00345493">
        <w:rPr>
          <w:rFonts w:eastAsia="宋体"/>
          <w:lang w:eastAsia="zh-CN"/>
        </w:rPr>
        <w:t xml:space="preserve"> </w:t>
      </w:r>
      <w:r w:rsidR="00345493">
        <w:rPr>
          <w:rFonts w:eastAsia="宋体"/>
          <w:lang w:eastAsia="zh-CN"/>
        </w:rPr>
        <w:t>Note that the SA2 discussion is ongoing</w:t>
      </w:r>
      <w:r w:rsidR="00197158">
        <w:rPr>
          <w:rFonts w:eastAsia="宋体"/>
          <w:lang w:eastAsia="zh-CN"/>
        </w:rPr>
        <w:t xml:space="preserve">, and the conclusion of SI could be possibly at the end of this year. </w:t>
      </w:r>
    </w:p>
    <w:p w14:paraId="230DCFD1" w14:textId="77777777" w:rsidR="00006AA0" w:rsidRDefault="009067F4"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3EA3806" w14:textId="27B2C873" w:rsidR="009067F4" w:rsidRDefault="00127037" w:rsidP="00127037">
      <w:pPr>
        <w:rPr>
          <w:rFonts w:eastAsia="宋体"/>
          <w:lang w:eastAsia="zh-CN"/>
        </w:rPr>
      </w:pPr>
      <w:bookmarkStart w:id="4" w:name="_Toc423019661"/>
      <w:bookmarkStart w:id="5" w:name="_Toc423019946"/>
      <w:bookmarkStart w:id="6" w:name="_Toc423020275"/>
      <w:bookmarkStart w:id="7" w:name="_Toc423020292"/>
      <w:bookmarkStart w:id="8" w:name="_Toc423020300"/>
      <w:r w:rsidRPr="00127037">
        <w:rPr>
          <w:rFonts w:eastAsia="宋体"/>
          <w:lang w:eastAsia="zh-CN"/>
        </w:rPr>
        <w:t>TR 23.700-40</w:t>
      </w:r>
      <w:r w:rsidR="001D1E55">
        <w:rPr>
          <w:rFonts w:eastAsia="宋体"/>
          <w:lang w:eastAsia="zh-CN"/>
        </w:rPr>
        <w:fldChar w:fldCharType="begin"/>
      </w:r>
      <w:r w:rsidR="001D1E55">
        <w:rPr>
          <w:rFonts w:eastAsia="宋体"/>
          <w:lang w:eastAsia="zh-CN"/>
        </w:rPr>
        <w:instrText xml:space="preserve"> REF _Ref47363789 \r \h </w:instrText>
      </w:r>
      <w:r w:rsidR="001D1E55">
        <w:rPr>
          <w:rFonts w:eastAsia="宋体"/>
          <w:lang w:eastAsia="zh-CN"/>
        </w:rPr>
      </w:r>
      <w:r w:rsidR="001D1E55">
        <w:rPr>
          <w:rFonts w:eastAsia="宋体"/>
          <w:lang w:eastAsia="zh-CN"/>
        </w:rPr>
        <w:fldChar w:fldCharType="separate"/>
      </w:r>
      <w:r w:rsidR="001D1E55">
        <w:rPr>
          <w:rFonts w:eastAsia="宋体"/>
          <w:lang w:eastAsia="zh-CN"/>
        </w:rPr>
        <w:t>[1]</w:t>
      </w:r>
      <w:r w:rsidR="001D1E55">
        <w:rPr>
          <w:rFonts w:eastAsia="宋体"/>
          <w:lang w:eastAsia="zh-CN"/>
        </w:rPr>
        <w:fldChar w:fldCharType="end"/>
      </w:r>
      <w:r w:rsidRPr="00127037">
        <w:rPr>
          <w:rFonts w:eastAsia="宋体"/>
          <w:lang w:eastAsia="zh-CN"/>
        </w:rPr>
        <w:t xml:space="preserve"> raises eight key issues, three</w:t>
      </w:r>
      <w:r w:rsidR="00CE7790">
        <w:rPr>
          <w:rFonts w:eastAsia="宋体"/>
          <w:lang w:eastAsia="zh-CN"/>
        </w:rPr>
        <w:t xml:space="preserve"> (KI #3</w:t>
      </w:r>
      <w:proofErr w:type="gramStart"/>
      <w:r w:rsidR="00CE7790">
        <w:rPr>
          <w:rFonts w:eastAsia="宋体"/>
          <w:lang w:eastAsia="zh-CN"/>
        </w:rPr>
        <w:t>,5,7</w:t>
      </w:r>
      <w:proofErr w:type="gramEnd"/>
      <w:r w:rsidR="00CE7790">
        <w:rPr>
          <w:rFonts w:eastAsia="宋体"/>
          <w:lang w:eastAsia="zh-CN"/>
        </w:rPr>
        <w:t>)</w:t>
      </w:r>
      <w:r w:rsidRPr="00127037">
        <w:rPr>
          <w:rFonts w:eastAsia="宋体"/>
          <w:lang w:eastAsia="zh-CN"/>
        </w:rPr>
        <w:t xml:space="preserve"> of which may involve RAN3 impacts. </w:t>
      </w:r>
    </w:p>
    <w:p w14:paraId="05657521" w14:textId="5DB00367" w:rsidR="00127037" w:rsidRPr="00C04A6A" w:rsidRDefault="00C5016C" w:rsidP="0002416C">
      <w:pPr>
        <w:pStyle w:val="21"/>
        <w:rPr>
          <w:rFonts w:eastAsiaTheme="minorEastAsia"/>
          <w:b/>
          <w:u w:val="single"/>
          <w:lang w:eastAsia="zh-CN"/>
        </w:rPr>
      </w:pPr>
      <w:r>
        <w:rPr>
          <w:rFonts w:eastAsiaTheme="minorEastAsia"/>
          <w:lang w:eastAsia="zh-CN"/>
        </w:rPr>
        <w:t>2.</w:t>
      </w:r>
      <w:r w:rsidR="00A8643E">
        <w:rPr>
          <w:rFonts w:eastAsiaTheme="minorEastAsia"/>
          <w:lang w:eastAsia="zh-CN"/>
        </w:rPr>
        <w:t>1</w:t>
      </w:r>
      <w:r>
        <w:rPr>
          <w:rFonts w:eastAsiaTheme="minorEastAsia"/>
          <w:lang w:eastAsia="zh-CN"/>
        </w:rPr>
        <w:t xml:space="preserve">. </w:t>
      </w:r>
      <w:r w:rsidR="00127037" w:rsidRPr="00127037">
        <w:rPr>
          <w:rFonts w:eastAsiaTheme="minorEastAsia"/>
          <w:lang w:eastAsia="zh-CN"/>
        </w:rPr>
        <w:t>Key Issue #7</w:t>
      </w:r>
      <w:r w:rsidR="0002416C">
        <w:rPr>
          <w:rFonts w:eastAsiaTheme="minorEastAsia"/>
          <w:lang w:eastAsia="zh-CN"/>
        </w:rPr>
        <w:t xml:space="preserve">: </w:t>
      </w:r>
      <w:r w:rsidR="001D1E55" w:rsidRPr="004373AB">
        <w:rPr>
          <w:rFonts w:eastAsiaTheme="minorEastAsia"/>
          <w:lang w:eastAsia="zh-CN"/>
        </w:rPr>
        <w:t>Support of 5GC assisted cell selection to access network slice</w:t>
      </w:r>
    </w:p>
    <w:p w14:paraId="204B3899" w14:textId="3A145D33" w:rsidR="00684AAE" w:rsidRDefault="001D1E55" w:rsidP="00684AAE">
      <w:pPr>
        <w:jc w:val="center"/>
        <w:rPr>
          <w:rFonts w:eastAsiaTheme="minorEastAsia"/>
          <w:b/>
          <w:u w:val="single"/>
          <w:lang w:eastAsia="zh-CN"/>
        </w:rPr>
      </w:pPr>
      <w:r>
        <w:rPr>
          <w:noProof/>
          <w:lang w:val="en-US" w:eastAsia="zh-CN"/>
        </w:rPr>
        <w:drawing>
          <wp:inline distT="0" distB="0" distL="0" distR="0" wp14:anchorId="6F42F162" wp14:editId="3C53E2C2">
            <wp:extent cx="3334391" cy="148660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24143" cy="1571201"/>
                    </a:xfrm>
                    <a:prstGeom prst="rect">
                      <a:avLst/>
                    </a:prstGeom>
                  </pic:spPr>
                </pic:pic>
              </a:graphicData>
            </a:graphic>
          </wp:inline>
        </w:drawing>
      </w:r>
    </w:p>
    <w:p w14:paraId="00C7159C" w14:textId="3A4833D0" w:rsidR="00684AAE" w:rsidRDefault="00684AAE" w:rsidP="00684AAE">
      <w:pPr>
        <w:jc w:val="center"/>
        <w:rPr>
          <w:rFonts w:eastAsia="宋体"/>
          <w:b/>
          <w:noProof/>
          <w:lang w:val="en-US" w:eastAsia="zh-CN"/>
        </w:rPr>
      </w:pPr>
      <w:r w:rsidRPr="00D05B8A">
        <w:rPr>
          <w:rFonts w:eastAsia="宋体"/>
          <w:b/>
          <w:noProof/>
          <w:lang w:val="en-US" w:eastAsia="zh-CN"/>
        </w:rPr>
        <w:t xml:space="preserve">Fig. </w:t>
      </w:r>
      <w:r>
        <w:rPr>
          <w:rFonts w:eastAsia="宋体"/>
          <w:b/>
          <w:noProof/>
          <w:lang w:val="en-US" w:eastAsia="zh-CN"/>
        </w:rPr>
        <w:t>1</w:t>
      </w:r>
      <w:r w:rsidRPr="00D05B8A">
        <w:rPr>
          <w:rFonts w:eastAsia="宋体"/>
          <w:b/>
          <w:noProof/>
          <w:lang w:val="en-US" w:eastAsia="zh-CN"/>
        </w:rPr>
        <w:t xml:space="preserve">: </w:t>
      </w:r>
      <w:r w:rsidRPr="00CB5241">
        <w:rPr>
          <w:rFonts w:eastAsia="宋体"/>
          <w:b/>
          <w:noProof/>
          <w:lang w:val="en-US" w:eastAsia="zh-CN"/>
        </w:rPr>
        <w:t xml:space="preserve">Slice </w:t>
      </w:r>
      <w:r w:rsidR="008909F5">
        <w:rPr>
          <w:rFonts w:eastAsia="宋体"/>
          <w:b/>
          <w:noProof/>
          <w:lang w:val="en-US" w:eastAsia="zh-CN"/>
        </w:rPr>
        <w:t>deployment at different frequencies (S-NSSAI #1:X, S-NSSAI #2:Y)</w:t>
      </w:r>
      <w:r w:rsidR="001D1E55" w:rsidDel="001D1E55">
        <w:rPr>
          <w:rFonts w:eastAsia="宋体"/>
          <w:b/>
          <w:noProof/>
          <w:lang w:val="en-US" w:eastAsia="zh-CN"/>
        </w:rPr>
        <w:t xml:space="preserve"> </w:t>
      </w:r>
    </w:p>
    <w:p w14:paraId="7094B4D8" w14:textId="75CE3F95" w:rsidR="003217ED" w:rsidRPr="00706A00" w:rsidRDefault="009939AC">
      <w:pPr>
        <w:rPr>
          <w:rFonts w:eastAsia="宋体"/>
          <w:lang w:eastAsia="zh-CN"/>
        </w:rPr>
      </w:pPr>
      <w:r w:rsidRPr="008C6132">
        <w:rPr>
          <w:rFonts w:eastAsia="宋体" w:hint="eastAsia"/>
          <w:lang w:eastAsia="zh-CN"/>
        </w:rPr>
        <w:t>A</w:t>
      </w:r>
      <w:r w:rsidRPr="008C6132">
        <w:rPr>
          <w:rFonts w:eastAsia="宋体"/>
          <w:lang w:eastAsia="zh-CN"/>
        </w:rPr>
        <w:t xml:space="preserve">ccording to the </w:t>
      </w:r>
      <w:r>
        <w:rPr>
          <w:rFonts w:eastAsia="宋体"/>
          <w:lang w:eastAsia="zh-CN"/>
        </w:rPr>
        <w:t xml:space="preserve">definition of the </w:t>
      </w:r>
      <w:r w:rsidRPr="005E6064">
        <w:t>radio spectrum supported by the network slice</w:t>
      </w:r>
      <w:r>
        <w:t xml:space="preserve"> in </w:t>
      </w:r>
      <w:r w:rsidRPr="008C6132">
        <w:t xml:space="preserve">GSMA 5GJA </w:t>
      </w:r>
      <w:proofErr w:type="gramStart"/>
      <w:r w:rsidRPr="008C6132">
        <w:t>NG.116</w:t>
      </w:r>
      <w:proofErr w:type="gramEnd"/>
      <w:r w:rsidR="001D1E55">
        <w:fldChar w:fldCharType="begin"/>
      </w:r>
      <w:r w:rsidR="001D1E55">
        <w:instrText xml:space="preserve"> REF _Ref47363798 \r \h </w:instrText>
      </w:r>
      <w:r w:rsidR="001D1E55">
        <w:fldChar w:fldCharType="separate"/>
      </w:r>
      <w:r w:rsidR="001D1E55">
        <w:t>[2]</w:t>
      </w:r>
      <w:r w:rsidR="001D1E55">
        <w:fldChar w:fldCharType="end"/>
      </w:r>
      <w:r>
        <w:t xml:space="preserve">, </w:t>
      </w:r>
      <w:r w:rsidR="00032600">
        <w:rPr>
          <w:rFonts w:eastAsia="宋体"/>
          <w:lang w:eastAsia="zh-CN"/>
        </w:rPr>
        <w:t>it is</w:t>
      </w:r>
      <w:r w:rsidR="00032600" w:rsidRPr="003217ED">
        <w:rPr>
          <w:rFonts w:eastAsia="宋体"/>
          <w:lang w:eastAsia="zh-CN"/>
        </w:rPr>
        <w:t xml:space="preserve"> </w:t>
      </w:r>
      <w:r w:rsidR="003217ED" w:rsidRPr="003217ED">
        <w:rPr>
          <w:rFonts w:eastAsia="宋体"/>
          <w:lang w:eastAsia="zh-CN"/>
        </w:rPr>
        <w:t>propos</w:t>
      </w:r>
      <w:r w:rsidR="00706A00">
        <w:rPr>
          <w:rFonts w:eastAsia="宋体"/>
          <w:lang w:eastAsia="zh-CN"/>
        </w:rPr>
        <w:t>ed a scenario as shown in Fig. 1</w:t>
      </w:r>
      <w:r w:rsidR="00706A00">
        <w:rPr>
          <w:rFonts w:eastAsia="宋体"/>
          <w:lang w:eastAsia="zh-CN"/>
        </w:rPr>
        <w:fldChar w:fldCharType="begin"/>
      </w:r>
      <w:r w:rsidR="00706A00">
        <w:rPr>
          <w:rFonts w:eastAsia="宋体"/>
          <w:lang w:eastAsia="zh-CN"/>
        </w:rPr>
        <w:instrText xml:space="preserve"> REF _Ref46394345 \r \h  \* MERGEFORMAT </w:instrText>
      </w:r>
      <w:r w:rsidR="00706A00">
        <w:rPr>
          <w:rFonts w:eastAsia="宋体"/>
          <w:lang w:eastAsia="zh-CN"/>
        </w:rPr>
      </w:r>
      <w:r w:rsidR="00706A00">
        <w:rPr>
          <w:rFonts w:eastAsia="宋体"/>
          <w:lang w:eastAsia="zh-CN"/>
        </w:rPr>
        <w:fldChar w:fldCharType="separate"/>
      </w:r>
      <w:r w:rsidR="00706A00">
        <w:rPr>
          <w:rFonts w:eastAsia="宋体"/>
          <w:lang w:eastAsia="zh-CN"/>
        </w:rPr>
        <w:t>[3]</w:t>
      </w:r>
      <w:r w:rsidR="00706A00">
        <w:rPr>
          <w:rFonts w:eastAsia="宋体"/>
          <w:lang w:eastAsia="zh-CN"/>
        </w:rPr>
        <w:fldChar w:fldCharType="end"/>
      </w:r>
      <w:r w:rsidR="003217ED" w:rsidRPr="003217ED">
        <w:rPr>
          <w:rFonts w:eastAsia="宋体"/>
          <w:lang w:eastAsia="zh-CN"/>
        </w:rPr>
        <w:t xml:space="preserve">, where UE is located </w:t>
      </w:r>
      <w:r w:rsidR="00706A00">
        <w:rPr>
          <w:rFonts w:eastAsia="宋体"/>
          <w:lang w:eastAsia="zh-CN"/>
        </w:rPr>
        <w:t>in the coverage of</w:t>
      </w:r>
      <w:r w:rsidR="003217ED" w:rsidRPr="003217ED">
        <w:rPr>
          <w:rFonts w:eastAsia="宋体"/>
          <w:lang w:eastAsia="zh-CN"/>
        </w:rPr>
        <w:t xml:space="preserve"> RAN </w:t>
      </w:r>
      <w:r w:rsidR="001D1E55">
        <w:rPr>
          <w:rFonts w:eastAsia="宋体"/>
          <w:lang w:eastAsia="zh-CN"/>
        </w:rPr>
        <w:t>A</w:t>
      </w:r>
      <w:r w:rsidR="001D1E55" w:rsidRPr="003217ED">
        <w:rPr>
          <w:rFonts w:eastAsia="宋体"/>
          <w:lang w:eastAsia="zh-CN"/>
        </w:rPr>
        <w:t xml:space="preserve"> </w:t>
      </w:r>
      <w:r w:rsidR="00706A00">
        <w:rPr>
          <w:rFonts w:eastAsia="宋体"/>
          <w:lang w:eastAsia="zh-CN"/>
        </w:rPr>
        <w:t xml:space="preserve">and RAN </w:t>
      </w:r>
      <w:r w:rsidR="001D1E55">
        <w:rPr>
          <w:rFonts w:eastAsia="宋体"/>
          <w:lang w:eastAsia="zh-CN"/>
        </w:rPr>
        <w:t>B</w:t>
      </w:r>
      <w:r w:rsidR="003217ED" w:rsidRPr="003217ED">
        <w:rPr>
          <w:rFonts w:eastAsia="宋体"/>
          <w:lang w:eastAsia="zh-CN"/>
        </w:rPr>
        <w:t xml:space="preserve">. Frequency band X(RAN </w:t>
      </w:r>
      <w:r w:rsidR="001D1E55">
        <w:rPr>
          <w:rFonts w:eastAsia="宋体"/>
          <w:lang w:eastAsia="zh-CN"/>
        </w:rPr>
        <w:t>A</w:t>
      </w:r>
      <w:r w:rsidR="003217ED" w:rsidRPr="003217ED">
        <w:rPr>
          <w:rFonts w:eastAsia="宋体"/>
          <w:lang w:eastAsia="zh-CN"/>
        </w:rPr>
        <w:t xml:space="preserve">) is used </w:t>
      </w:r>
      <w:r w:rsidR="00706A00">
        <w:rPr>
          <w:rFonts w:eastAsia="宋体"/>
          <w:lang w:eastAsia="zh-CN"/>
        </w:rPr>
        <w:t>for</w:t>
      </w:r>
      <w:r w:rsidR="003217ED" w:rsidRPr="003217ED">
        <w:rPr>
          <w:rFonts w:eastAsia="宋体"/>
          <w:lang w:eastAsia="zh-CN"/>
        </w:rPr>
        <w:t xml:space="preserve"> S-NSSAI #1, and frequency band Y(RAN </w:t>
      </w:r>
      <w:r w:rsidR="001D1E55">
        <w:rPr>
          <w:rFonts w:eastAsia="宋体"/>
          <w:lang w:eastAsia="zh-CN"/>
        </w:rPr>
        <w:t>B</w:t>
      </w:r>
      <w:r w:rsidR="003217ED" w:rsidRPr="003217ED">
        <w:rPr>
          <w:rFonts w:eastAsia="宋体"/>
          <w:lang w:eastAsia="zh-CN"/>
        </w:rPr>
        <w:t xml:space="preserve">) is used </w:t>
      </w:r>
      <w:r w:rsidR="00706A00">
        <w:rPr>
          <w:rFonts w:eastAsia="宋体"/>
          <w:lang w:eastAsia="zh-CN"/>
        </w:rPr>
        <w:t>for</w:t>
      </w:r>
      <w:r w:rsidR="003217ED" w:rsidRPr="003217ED">
        <w:rPr>
          <w:rFonts w:eastAsia="宋体"/>
          <w:lang w:eastAsia="zh-CN"/>
        </w:rPr>
        <w:t xml:space="preserve"> S-NSSAI #2. For initial access, UE can perform the regi</w:t>
      </w:r>
      <w:r w:rsidR="00706A00">
        <w:rPr>
          <w:rFonts w:eastAsia="宋体"/>
          <w:lang w:eastAsia="zh-CN"/>
        </w:rPr>
        <w:t>stration procedure via either</w:t>
      </w:r>
      <w:r w:rsidR="003217ED" w:rsidRPr="003217ED">
        <w:rPr>
          <w:rFonts w:eastAsia="宋体"/>
          <w:lang w:eastAsia="zh-CN"/>
        </w:rPr>
        <w:t xml:space="preserve"> RAN </w:t>
      </w:r>
      <w:r w:rsidR="001D1E55">
        <w:rPr>
          <w:rFonts w:eastAsia="宋体"/>
          <w:lang w:eastAsia="zh-CN"/>
        </w:rPr>
        <w:t>A</w:t>
      </w:r>
      <w:r w:rsidR="001D1E55" w:rsidRPr="003217ED">
        <w:rPr>
          <w:rFonts w:eastAsia="宋体"/>
          <w:lang w:eastAsia="zh-CN"/>
        </w:rPr>
        <w:t xml:space="preserve"> </w:t>
      </w:r>
      <w:r w:rsidR="003217ED" w:rsidRPr="003217ED">
        <w:rPr>
          <w:rFonts w:eastAsia="宋体"/>
          <w:lang w:eastAsia="zh-CN"/>
        </w:rPr>
        <w:t xml:space="preserve">or RAN </w:t>
      </w:r>
      <w:r w:rsidR="001D1E55">
        <w:rPr>
          <w:rFonts w:eastAsia="宋体"/>
          <w:lang w:eastAsia="zh-CN"/>
        </w:rPr>
        <w:t>B</w:t>
      </w:r>
      <w:r w:rsidR="003217ED" w:rsidRPr="003217ED">
        <w:rPr>
          <w:rFonts w:eastAsia="宋体"/>
          <w:lang w:eastAsia="zh-CN"/>
        </w:rPr>
        <w:t>. It is noted that UE would have to attempt to select a 5G-</w:t>
      </w:r>
      <w:proofErr w:type="gramStart"/>
      <w:r w:rsidR="003217ED" w:rsidRPr="003217ED">
        <w:rPr>
          <w:rFonts w:eastAsia="宋体"/>
          <w:lang w:eastAsia="zh-CN"/>
        </w:rPr>
        <w:t>AN</w:t>
      </w:r>
      <w:proofErr w:type="gramEnd"/>
      <w:r w:rsidR="003217ED" w:rsidRPr="003217ED">
        <w:rPr>
          <w:rFonts w:eastAsia="宋体"/>
          <w:lang w:eastAsia="zh-CN"/>
        </w:rPr>
        <w:t xml:space="preserve"> with no awareness </w:t>
      </w:r>
      <w:r w:rsidR="00706A00">
        <w:rPr>
          <w:rFonts w:eastAsia="宋体"/>
          <w:lang w:eastAsia="zh-CN"/>
        </w:rPr>
        <w:t>of</w:t>
      </w:r>
      <w:r w:rsidR="003217ED" w:rsidRPr="003217ED">
        <w:rPr>
          <w:rFonts w:eastAsia="宋体"/>
          <w:lang w:eastAsia="zh-CN"/>
        </w:rPr>
        <w:t xml:space="preserve"> whether the 5G-AN supports </w:t>
      </w:r>
      <w:r w:rsidR="00706A00">
        <w:rPr>
          <w:rFonts w:eastAsia="宋体"/>
          <w:lang w:eastAsia="zh-CN"/>
        </w:rPr>
        <w:t xml:space="preserve">the </w:t>
      </w:r>
      <w:r w:rsidR="003217ED" w:rsidRPr="003217ED">
        <w:rPr>
          <w:rFonts w:eastAsia="宋体"/>
          <w:lang w:eastAsia="zh-CN"/>
        </w:rPr>
        <w:t>requested S-NSSAI.</w:t>
      </w:r>
      <w:r w:rsidR="00706A00">
        <w:rPr>
          <w:rFonts w:eastAsia="宋体"/>
          <w:lang w:eastAsia="zh-CN"/>
        </w:rPr>
        <w:t xml:space="preserve"> For example, if UE selects RAN </w:t>
      </w:r>
      <w:r w:rsidR="001D1E55">
        <w:rPr>
          <w:rFonts w:eastAsia="宋体"/>
          <w:lang w:eastAsia="zh-CN"/>
        </w:rPr>
        <w:t xml:space="preserve">A </w:t>
      </w:r>
      <w:r w:rsidR="00706A00">
        <w:rPr>
          <w:rFonts w:eastAsia="宋体"/>
          <w:lang w:eastAsia="zh-CN"/>
        </w:rPr>
        <w:t>for S-NSSAI #2, the requested S-NSSAI will be rejected.</w:t>
      </w:r>
    </w:p>
    <w:p w14:paraId="2FEDE2D2" w14:textId="046A335D" w:rsidR="001D1E55" w:rsidRDefault="0066480E" w:rsidP="008C6132">
      <w:r>
        <w:rPr>
          <w:rFonts w:eastAsia="宋体"/>
          <w:lang w:eastAsia="zh-CN"/>
        </w:rPr>
        <w:t xml:space="preserve">Triggered by the above problem, </w:t>
      </w:r>
      <w:r w:rsidR="00B33D5E">
        <w:t>KI #7</w:t>
      </w:r>
      <w:r w:rsidR="007B0517">
        <w:t xml:space="preserve"> is </w:t>
      </w:r>
      <w:r w:rsidR="00684511">
        <w:t>proposed in SA2</w:t>
      </w:r>
      <w:r w:rsidR="007B0517">
        <w:t xml:space="preserve"> to</w:t>
      </w:r>
      <w:r w:rsidR="00B33D5E">
        <w:t xml:space="preserve"> </w:t>
      </w:r>
      <w:r w:rsidR="008C6132">
        <w:t>stud</w:t>
      </w:r>
      <w:r w:rsidR="007B0517">
        <w:t>y</w:t>
      </w:r>
      <w:r w:rsidR="008C6132">
        <w:t xml:space="preserve"> </w:t>
      </w:r>
      <w:r w:rsidR="008C6132" w:rsidRPr="008C6132">
        <w:t>how to select a particular cell that can be used to access the network slice(s) when the operator manages a different range of radio spectrums per network slice</w:t>
      </w:r>
      <w:r w:rsidR="003E19C9">
        <w:t xml:space="preserve">. </w:t>
      </w:r>
      <w:r w:rsidR="006F4EB1">
        <w:t>S</w:t>
      </w:r>
      <w:r w:rsidR="00E60474">
        <w:t>A2 s</w:t>
      </w:r>
      <w:r w:rsidR="006F4EB1">
        <w:t>olutions are introduced as follows:</w:t>
      </w:r>
      <w:r w:rsidR="00CD1F0E">
        <w:t xml:space="preserve"> </w:t>
      </w:r>
    </w:p>
    <w:p w14:paraId="309439B0" w14:textId="7941308D" w:rsidR="005E1109" w:rsidRPr="009F626D" w:rsidRDefault="007A6BAA" w:rsidP="009F626D">
      <w:pPr>
        <w:pStyle w:val="af9"/>
        <w:numPr>
          <w:ilvl w:val="0"/>
          <w:numId w:val="12"/>
        </w:numPr>
        <w:ind w:firstLineChars="0"/>
        <w:rPr>
          <w:rFonts w:eastAsia="宋体"/>
          <w:lang w:eastAsia="zh-CN"/>
        </w:rPr>
      </w:pPr>
      <w:r w:rsidRPr="00C04A6A">
        <w:rPr>
          <w:b/>
          <w:u w:val="single"/>
        </w:rPr>
        <w:t>Solution #17</w:t>
      </w:r>
      <w:r w:rsidR="005E1109" w:rsidRPr="005E1109">
        <w:rPr>
          <w:rFonts w:eastAsia="宋体"/>
          <w:b/>
          <w:u w:val="single"/>
          <w:lang w:eastAsia="zh-CN"/>
        </w:rPr>
        <w:t>:</w:t>
      </w:r>
      <w:r w:rsidR="005E1109">
        <w:rPr>
          <w:rFonts w:eastAsia="宋体"/>
          <w:lang w:eastAsia="zh-CN"/>
        </w:rPr>
        <w:t xml:space="preserve"> </w:t>
      </w:r>
      <w:r w:rsidR="008275B9">
        <w:rPr>
          <w:rFonts w:eastAsia="宋体"/>
          <w:lang w:eastAsia="zh-CN"/>
        </w:rPr>
        <w:t>T</w:t>
      </w:r>
      <w:r w:rsidR="008275B9" w:rsidRPr="008275B9">
        <w:rPr>
          <w:rFonts w:eastAsia="宋体"/>
          <w:lang w:eastAsia="zh-CN"/>
        </w:rPr>
        <w:t xml:space="preserve">he target NSSAI and corresponding RFSP are </w:t>
      </w:r>
      <w:r w:rsidR="008275B9">
        <w:rPr>
          <w:rFonts w:eastAsia="宋体"/>
          <w:lang w:eastAsia="zh-CN"/>
        </w:rPr>
        <w:t>transferred</w:t>
      </w:r>
      <w:r w:rsidR="008275B9" w:rsidRPr="008275B9">
        <w:rPr>
          <w:rFonts w:eastAsia="宋体"/>
          <w:lang w:eastAsia="zh-CN"/>
        </w:rPr>
        <w:t xml:space="preserve"> to the RAN </w:t>
      </w:r>
      <w:r w:rsidR="008275B9">
        <w:rPr>
          <w:rFonts w:eastAsia="宋体"/>
          <w:lang w:eastAsia="zh-CN"/>
        </w:rPr>
        <w:t>w</w:t>
      </w:r>
      <w:r w:rsidR="008275B9" w:rsidRPr="008275B9">
        <w:rPr>
          <w:rFonts w:eastAsia="宋体"/>
          <w:lang w:eastAsia="zh-CN"/>
        </w:rPr>
        <w:t xml:space="preserve">hen </w:t>
      </w:r>
      <w:r w:rsidR="008275B9">
        <w:rPr>
          <w:rFonts w:eastAsia="宋体"/>
          <w:lang w:eastAsia="zh-CN"/>
        </w:rPr>
        <w:t>some</w:t>
      </w:r>
      <w:r w:rsidR="008275B9" w:rsidRPr="008275B9">
        <w:rPr>
          <w:rFonts w:eastAsia="宋体"/>
          <w:lang w:eastAsia="zh-CN"/>
        </w:rPr>
        <w:t xml:space="preserve"> S-NSSAI</w:t>
      </w:r>
      <w:r w:rsidR="008275B9">
        <w:rPr>
          <w:rFonts w:eastAsia="宋体"/>
          <w:lang w:eastAsia="zh-CN"/>
        </w:rPr>
        <w:t>(s)</w:t>
      </w:r>
      <w:r w:rsidR="008275B9" w:rsidRPr="008275B9">
        <w:rPr>
          <w:rFonts w:eastAsia="宋体"/>
          <w:lang w:eastAsia="zh-CN"/>
        </w:rPr>
        <w:t xml:space="preserve"> in the </w:t>
      </w:r>
      <w:r w:rsidR="008275B9">
        <w:rPr>
          <w:rFonts w:eastAsia="宋体"/>
          <w:lang w:eastAsia="zh-CN"/>
        </w:rPr>
        <w:t>R</w:t>
      </w:r>
      <w:r w:rsidR="008275B9" w:rsidRPr="008275B9">
        <w:rPr>
          <w:rFonts w:eastAsia="宋体"/>
          <w:lang w:eastAsia="zh-CN"/>
        </w:rPr>
        <w:t xml:space="preserve">equested NSSAI </w:t>
      </w:r>
      <w:r w:rsidR="008275B9">
        <w:rPr>
          <w:rFonts w:eastAsia="宋体"/>
          <w:lang w:eastAsia="zh-CN"/>
        </w:rPr>
        <w:t>is</w:t>
      </w:r>
      <w:r w:rsidR="008275B9" w:rsidRPr="008275B9">
        <w:rPr>
          <w:rFonts w:eastAsia="宋体"/>
          <w:lang w:eastAsia="zh-CN"/>
        </w:rPr>
        <w:t xml:space="preserve"> </w:t>
      </w:r>
      <w:r w:rsidR="008275B9">
        <w:rPr>
          <w:rFonts w:eastAsia="宋体"/>
          <w:lang w:eastAsia="zh-CN"/>
        </w:rPr>
        <w:t>not supported in the current TA.</w:t>
      </w:r>
      <w:r w:rsidR="009F626D">
        <w:rPr>
          <w:rFonts w:eastAsia="宋体"/>
          <w:lang w:eastAsia="zh-CN"/>
        </w:rPr>
        <w:t xml:space="preserve"> </w:t>
      </w:r>
      <w:r w:rsidR="002B326E" w:rsidRPr="009F626D">
        <w:rPr>
          <w:rFonts w:eastAsia="宋体"/>
          <w:lang w:eastAsia="zh-CN"/>
        </w:rPr>
        <w:t xml:space="preserve">If UE selects </w:t>
      </w:r>
      <w:r w:rsidR="009F626D" w:rsidRPr="009F626D">
        <w:rPr>
          <w:rFonts w:eastAsia="宋体"/>
          <w:lang w:eastAsia="zh-CN"/>
        </w:rPr>
        <w:t>an incorrect</w:t>
      </w:r>
      <w:r w:rsidR="002B326E" w:rsidRPr="009F626D">
        <w:rPr>
          <w:rFonts w:eastAsia="宋体"/>
          <w:lang w:eastAsia="zh-CN"/>
        </w:rPr>
        <w:t xml:space="preserve"> 5G-AN, gNB </w:t>
      </w:r>
      <w:r w:rsidR="009F626D" w:rsidRPr="009F626D">
        <w:rPr>
          <w:rFonts w:eastAsia="宋体"/>
          <w:lang w:eastAsia="zh-CN"/>
        </w:rPr>
        <w:t>would</w:t>
      </w:r>
      <w:r w:rsidR="002B326E" w:rsidRPr="009F626D">
        <w:rPr>
          <w:rFonts w:eastAsia="宋体"/>
          <w:lang w:eastAsia="zh-CN"/>
        </w:rPr>
        <w:t xml:space="preserve"> redirect UE to the proper 5G-</w:t>
      </w:r>
      <w:proofErr w:type="gramStart"/>
      <w:r w:rsidR="002B326E" w:rsidRPr="009F626D">
        <w:rPr>
          <w:rFonts w:eastAsia="宋体"/>
          <w:lang w:eastAsia="zh-CN"/>
        </w:rPr>
        <w:t>AN</w:t>
      </w:r>
      <w:proofErr w:type="gramEnd"/>
      <w:r w:rsidR="002B326E" w:rsidRPr="009F626D">
        <w:rPr>
          <w:rFonts w:eastAsia="宋体"/>
          <w:lang w:eastAsia="zh-CN"/>
        </w:rPr>
        <w:t xml:space="preserve"> using the configured RFSP</w:t>
      </w:r>
      <w:r w:rsidR="00684511">
        <w:rPr>
          <w:rFonts w:eastAsia="宋体"/>
          <w:lang w:eastAsia="zh-CN"/>
        </w:rPr>
        <w:t xml:space="preserve"> provided by AMF</w:t>
      </w:r>
      <w:r w:rsidR="002B326E" w:rsidRPr="009F626D">
        <w:rPr>
          <w:rFonts w:eastAsia="宋体"/>
          <w:lang w:eastAsia="zh-CN"/>
        </w:rPr>
        <w:t>.</w:t>
      </w:r>
    </w:p>
    <w:p w14:paraId="4175E09E" w14:textId="2BC077AF" w:rsidR="00307927" w:rsidRPr="008275B9" w:rsidRDefault="007A6BAA" w:rsidP="007A6BAA">
      <w:pPr>
        <w:pStyle w:val="af9"/>
        <w:numPr>
          <w:ilvl w:val="0"/>
          <w:numId w:val="12"/>
        </w:numPr>
        <w:ind w:firstLineChars="0"/>
        <w:rPr>
          <w:rFonts w:eastAsia="宋体"/>
          <w:lang w:eastAsia="zh-CN"/>
        </w:rPr>
      </w:pPr>
      <w:r w:rsidRPr="007A6BAA">
        <w:rPr>
          <w:rFonts w:eastAsia="宋体"/>
          <w:b/>
          <w:u w:val="single"/>
          <w:lang w:eastAsia="zh-CN"/>
        </w:rPr>
        <w:lastRenderedPageBreak/>
        <w:t>Solution #31</w:t>
      </w:r>
      <w:r w:rsidR="009F626D" w:rsidRPr="005E1109">
        <w:rPr>
          <w:rFonts w:eastAsia="宋体"/>
          <w:b/>
          <w:u w:val="single"/>
          <w:lang w:eastAsia="zh-CN"/>
        </w:rPr>
        <w:t>:</w:t>
      </w:r>
      <w:r w:rsidR="009F626D">
        <w:rPr>
          <w:rFonts w:eastAsia="宋体"/>
          <w:lang w:eastAsia="zh-CN"/>
        </w:rPr>
        <w:t xml:space="preserve"> </w:t>
      </w:r>
      <w:r w:rsidR="00684511">
        <w:rPr>
          <w:rFonts w:eastAsia="宋体"/>
          <w:lang w:eastAsia="zh-CN"/>
        </w:rPr>
        <w:t>5GC s</w:t>
      </w:r>
      <w:r w:rsidR="0010757C" w:rsidRPr="008275B9">
        <w:rPr>
          <w:rFonts w:eastAsia="宋体" w:hint="eastAsia"/>
          <w:lang w:eastAsia="zh-CN"/>
        </w:rPr>
        <w:t>teer</w:t>
      </w:r>
      <w:r w:rsidR="00684511">
        <w:rPr>
          <w:rFonts w:eastAsia="宋体"/>
          <w:lang w:eastAsia="zh-CN"/>
        </w:rPr>
        <w:t>s</w:t>
      </w:r>
      <w:r w:rsidR="0010757C" w:rsidRPr="008275B9">
        <w:rPr>
          <w:rFonts w:eastAsia="宋体" w:hint="eastAsia"/>
          <w:lang w:eastAsia="zh-CN"/>
        </w:rPr>
        <w:t xml:space="preserve"> the UE to a network slice in a different frequency band when the current RAN cannot support the frequency corresponding to the S-NSSAI of the PDU Session.</w:t>
      </w:r>
      <w:r w:rsidR="009F626D">
        <w:rPr>
          <w:rFonts w:eastAsia="宋体"/>
          <w:lang w:eastAsia="zh-CN"/>
        </w:rPr>
        <w:t xml:space="preserve"> Similar to </w:t>
      </w:r>
      <w:r>
        <w:rPr>
          <w:rFonts w:eastAsia="宋体"/>
          <w:lang w:eastAsia="zh-CN"/>
        </w:rPr>
        <w:t>Solution #17</w:t>
      </w:r>
      <w:r w:rsidR="009F626D">
        <w:rPr>
          <w:rFonts w:eastAsia="宋体"/>
          <w:lang w:eastAsia="zh-CN"/>
        </w:rPr>
        <w:t xml:space="preserve">, the redirection is triggered by </w:t>
      </w:r>
      <w:r w:rsidR="009F626D">
        <w:rPr>
          <w:rFonts w:eastAsia="宋体" w:hint="eastAsia"/>
          <w:lang w:eastAsia="zh-CN"/>
        </w:rPr>
        <w:t>CN</w:t>
      </w:r>
      <w:r w:rsidR="00985620">
        <w:rPr>
          <w:rFonts w:eastAsia="宋体"/>
          <w:lang w:eastAsia="zh-CN"/>
        </w:rPr>
        <w:t xml:space="preserve"> and performed by gNB</w:t>
      </w:r>
      <w:r w:rsidR="009F626D">
        <w:rPr>
          <w:rFonts w:eastAsia="宋体"/>
          <w:lang w:eastAsia="zh-CN"/>
        </w:rPr>
        <w:t>.</w:t>
      </w:r>
      <w:r w:rsidRPr="007A6BAA">
        <w:rPr>
          <w:rFonts w:eastAsia="宋体"/>
          <w:lang w:eastAsia="zh-CN"/>
        </w:rPr>
        <w:t xml:space="preserve"> </w:t>
      </w:r>
    </w:p>
    <w:p w14:paraId="6236D268" w14:textId="11BC432D" w:rsidR="00307927" w:rsidRPr="00A30AA4" w:rsidRDefault="007A6BAA" w:rsidP="007A6BAA">
      <w:pPr>
        <w:pStyle w:val="af9"/>
        <w:numPr>
          <w:ilvl w:val="0"/>
          <w:numId w:val="12"/>
        </w:numPr>
        <w:ind w:firstLineChars="0"/>
        <w:rPr>
          <w:rFonts w:eastAsia="宋体"/>
          <w:lang w:val="en-US" w:eastAsia="zh-CN"/>
        </w:rPr>
      </w:pPr>
      <w:r w:rsidRPr="007A6BAA">
        <w:rPr>
          <w:rFonts w:eastAsia="宋体"/>
          <w:b/>
          <w:u w:val="single"/>
          <w:lang w:eastAsia="zh-CN"/>
        </w:rPr>
        <w:t>Solution #29</w:t>
      </w:r>
      <w:r w:rsidR="009F626D" w:rsidRPr="00A30AA4">
        <w:rPr>
          <w:rFonts w:eastAsia="宋体"/>
          <w:b/>
          <w:u w:val="single"/>
          <w:lang w:eastAsia="zh-CN"/>
        </w:rPr>
        <w:t>:</w:t>
      </w:r>
      <w:r w:rsidR="009F626D" w:rsidRPr="00A30AA4">
        <w:rPr>
          <w:rFonts w:eastAsia="宋体"/>
          <w:lang w:eastAsia="zh-CN"/>
        </w:rPr>
        <w:t xml:space="preserve"> </w:t>
      </w:r>
      <w:r w:rsidR="00A30AA4" w:rsidRPr="00A30AA4">
        <w:rPr>
          <w:rFonts w:eastAsia="宋体"/>
          <w:lang w:eastAsia="zh-CN"/>
        </w:rPr>
        <w:t>The UE is provisioned with the operating band(s) that are allowe</w:t>
      </w:r>
      <w:r w:rsidR="00734DCA">
        <w:rPr>
          <w:rFonts w:eastAsia="宋体"/>
          <w:lang w:eastAsia="zh-CN"/>
        </w:rPr>
        <w:t xml:space="preserve">d for each S-NSSAI in the PLMN. </w:t>
      </w:r>
      <w:r w:rsidR="00EA615E">
        <w:rPr>
          <w:rFonts w:eastAsia="宋体"/>
          <w:lang w:eastAsia="zh-CN"/>
        </w:rPr>
        <w:t xml:space="preserve">That is, </w:t>
      </w:r>
      <w:r w:rsidR="00A30AA4" w:rsidRPr="00A30AA4">
        <w:rPr>
          <w:rFonts w:eastAsia="宋体"/>
          <w:lang w:eastAsia="zh-CN"/>
        </w:rPr>
        <w:t xml:space="preserve">UE has to be registered to the network to acquire the </w:t>
      </w:r>
      <w:r w:rsidR="00171D78">
        <w:rPr>
          <w:rFonts w:eastAsia="宋体"/>
          <w:lang w:eastAsia="zh-CN"/>
        </w:rPr>
        <w:t>mapping relationship</w:t>
      </w:r>
      <w:r w:rsidR="00A30AA4" w:rsidRPr="00A30AA4">
        <w:rPr>
          <w:rFonts w:eastAsia="宋体"/>
          <w:lang w:eastAsia="zh-CN"/>
        </w:rPr>
        <w:t xml:space="preserve">. </w:t>
      </w:r>
      <w:r w:rsidR="00EA615E">
        <w:rPr>
          <w:rFonts w:eastAsia="宋体"/>
          <w:lang w:eastAsia="zh-CN"/>
        </w:rPr>
        <w:t>Therefore, this solution can</w:t>
      </w:r>
      <w:r w:rsidR="00AE77CD">
        <w:rPr>
          <w:rFonts w:eastAsia="宋体"/>
          <w:lang w:eastAsia="zh-CN"/>
        </w:rPr>
        <w:t xml:space="preserve">not </w:t>
      </w:r>
      <w:r w:rsidR="00EA615E">
        <w:rPr>
          <w:rFonts w:eastAsia="宋体"/>
          <w:lang w:eastAsia="zh-CN"/>
        </w:rPr>
        <w:t>solve t</w:t>
      </w:r>
      <w:r w:rsidR="00EA615E" w:rsidRPr="00A30AA4">
        <w:rPr>
          <w:rFonts w:eastAsia="宋体"/>
          <w:lang w:eastAsia="zh-CN"/>
        </w:rPr>
        <w:t>he initial access problem</w:t>
      </w:r>
      <w:r w:rsidR="00EA615E">
        <w:rPr>
          <w:rFonts w:eastAsia="宋体"/>
          <w:lang w:eastAsia="zh-CN"/>
        </w:rPr>
        <w:t xml:space="preserve"> before registration</w:t>
      </w:r>
      <w:r w:rsidR="00EA615E" w:rsidRPr="00A30AA4">
        <w:rPr>
          <w:rFonts w:eastAsia="宋体"/>
          <w:lang w:eastAsia="zh-CN"/>
        </w:rPr>
        <w:t xml:space="preserve">. </w:t>
      </w:r>
      <w:r w:rsidR="00A30AA4" w:rsidRPr="00A30AA4">
        <w:rPr>
          <w:rFonts w:eastAsia="宋体"/>
          <w:lang w:eastAsia="zh-CN"/>
        </w:rPr>
        <w:t xml:space="preserve">Besides, </w:t>
      </w:r>
      <w:r w:rsidR="000A0D9C">
        <w:rPr>
          <w:rFonts w:eastAsia="宋体"/>
          <w:lang w:eastAsia="zh-CN"/>
        </w:rPr>
        <w:t>it is required that</w:t>
      </w:r>
      <w:r w:rsidR="00D94711">
        <w:rPr>
          <w:rFonts w:eastAsia="宋体"/>
          <w:lang w:eastAsia="zh-CN"/>
        </w:rPr>
        <w:t xml:space="preserve"> the mapping relationship between </w:t>
      </w:r>
      <w:r w:rsidR="00A30AA4" w:rsidRPr="00A30AA4">
        <w:rPr>
          <w:rFonts w:eastAsia="宋体"/>
          <w:lang w:eastAsia="zh-CN"/>
        </w:rPr>
        <w:t>slice</w:t>
      </w:r>
      <w:r w:rsidR="00D94711">
        <w:rPr>
          <w:rFonts w:eastAsia="宋体"/>
          <w:lang w:eastAsia="zh-CN"/>
        </w:rPr>
        <w:t xml:space="preserve"> and </w:t>
      </w:r>
      <w:r w:rsidR="007754CF">
        <w:rPr>
          <w:rFonts w:eastAsia="宋体"/>
          <w:lang w:eastAsia="zh-CN"/>
        </w:rPr>
        <w:t>operating band(s)</w:t>
      </w:r>
      <w:r w:rsidR="00A30AA4" w:rsidRPr="00A30AA4">
        <w:rPr>
          <w:rFonts w:eastAsia="宋体"/>
          <w:lang w:eastAsia="zh-CN"/>
        </w:rPr>
        <w:t xml:space="preserve"> </w:t>
      </w:r>
      <w:r w:rsidR="000A0D9C">
        <w:rPr>
          <w:rFonts w:eastAsia="宋体"/>
          <w:lang w:eastAsia="zh-CN"/>
        </w:rPr>
        <w:t>remains the same with</w:t>
      </w:r>
      <w:r w:rsidR="00830685">
        <w:rPr>
          <w:rFonts w:eastAsia="宋体"/>
          <w:lang w:eastAsia="zh-CN"/>
        </w:rPr>
        <w:t>in</w:t>
      </w:r>
      <w:r w:rsidR="000A0D9C">
        <w:rPr>
          <w:rFonts w:eastAsia="宋体"/>
          <w:lang w:eastAsia="zh-CN"/>
        </w:rPr>
        <w:t xml:space="preserve"> the registration area</w:t>
      </w:r>
      <w:r w:rsidR="00AE77CD">
        <w:rPr>
          <w:rFonts w:eastAsia="宋体"/>
          <w:lang w:eastAsia="zh-CN"/>
        </w:rPr>
        <w:t xml:space="preserve"> </w:t>
      </w:r>
      <w:r w:rsidR="000A0D9C">
        <w:rPr>
          <w:rFonts w:eastAsia="宋体"/>
          <w:lang w:eastAsia="zh-CN"/>
        </w:rPr>
        <w:t>which is not always the case.</w:t>
      </w:r>
      <w:r w:rsidR="00AE77CD">
        <w:rPr>
          <w:rFonts w:eastAsia="宋体"/>
          <w:lang w:eastAsia="zh-CN"/>
        </w:rPr>
        <w:t xml:space="preserve"> For example,</w:t>
      </w:r>
      <w:r w:rsidR="000A0D9C">
        <w:rPr>
          <w:rFonts w:eastAsia="宋体"/>
          <w:lang w:eastAsia="zh-CN"/>
        </w:rPr>
        <w:t xml:space="preserve"> </w:t>
      </w:r>
      <w:r w:rsidR="000A0D9C" w:rsidRPr="001E2391">
        <w:rPr>
          <w:color w:val="000000"/>
          <w:sz w:val="21"/>
          <w:szCs w:val="21"/>
        </w:rPr>
        <w:t>the same S-NSSAI in different area</w:t>
      </w:r>
      <w:r w:rsidR="00AE77CD">
        <w:rPr>
          <w:color w:val="000000"/>
          <w:sz w:val="21"/>
          <w:szCs w:val="21"/>
        </w:rPr>
        <w:t>s</w:t>
      </w:r>
      <w:r w:rsidR="000A0D9C">
        <w:rPr>
          <w:color w:val="000000"/>
          <w:sz w:val="21"/>
          <w:szCs w:val="21"/>
        </w:rPr>
        <w:t xml:space="preserve"> (e.g., cell)</w:t>
      </w:r>
      <w:r w:rsidR="000A0D9C" w:rsidRPr="001E2391">
        <w:rPr>
          <w:color w:val="000000"/>
          <w:sz w:val="21"/>
          <w:szCs w:val="21"/>
        </w:rPr>
        <w:t xml:space="preserve"> of the TA may be mapped to different frequenc</w:t>
      </w:r>
      <w:r w:rsidR="00AE77CD">
        <w:rPr>
          <w:color w:val="000000"/>
          <w:sz w:val="21"/>
          <w:szCs w:val="21"/>
        </w:rPr>
        <w:t>ies</w:t>
      </w:r>
      <w:r w:rsidR="000A0D9C">
        <w:rPr>
          <w:color w:val="000000"/>
          <w:sz w:val="21"/>
          <w:szCs w:val="21"/>
        </w:rPr>
        <w:t xml:space="preserve">. </w:t>
      </w:r>
    </w:p>
    <w:p w14:paraId="6C32C4C8" w14:textId="6EA1A7C1" w:rsidR="00307927" w:rsidRDefault="007A6BAA" w:rsidP="007A6BAA">
      <w:pPr>
        <w:pStyle w:val="af9"/>
        <w:numPr>
          <w:ilvl w:val="0"/>
          <w:numId w:val="12"/>
        </w:numPr>
        <w:ind w:firstLineChars="0"/>
        <w:rPr>
          <w:rFonts w:eastAsia="宋体"/>
          <w:lang w:val="en-US" w:eastAsia="zh-CN"/>
        </w:rPr>
      </w:pPr>
      <w:r w:rsidRPr="007A6BAA">
        <w:rPr>
          <w:rFonts w:eastAsia="宋体"/>
          <w:b/>
          <w:u w:val="single"/>
          <w:lang w:eastAsia="zh-CN"/>
        </w:rPr>
        <w:t>Solution #30</w:t>
      </w:r>
      <w:r w:rsidR="00A30AA4" w:rsidRPr="00A30AA4">
        <w:rPr>
          <w:rFonts w:eastAsia="宋体"/>
          <w:b/>
          <w:u w:val="single"/>
          <w:lang w:eastAsia="zh-CN"/>
        </w:rPr>
        <w:t>:</w:t>
      </w:r>
      <w:r w:rsidR="00A30AA4" w:rsidRPr="00A30AA4">
        <w:rPr>
          <w:rFonts w:eastAsia="宋体"/>
          <w:lang w:eastAsia="zh-CN"/>
        </w:rPr>
        <w:t xml:space="preserve"> </w:t>
      </w:r>
      <w:r w:rsidR="0010757C" w:rsidRPr="008275B9">
        <w:rPr>
          <w:rFonts w:eastAsia="宋体" w:hint="eastAsia"/>
          <w:lang w:val="en-US" w:eastAsia="zh-CN"/>
        </w:rPr>
        <w:t xml:space="preserve">The UE is provided with </w:t>
      </w:r>
      <w:r w:rsidR="00E60474">
        <w:rPr>
          <w:rFonts w:eastAsia="宋体"/>
          <w:lang w:val="en-US" w:eastAsia="zh-CN"/>
        </w:rPr>
        <w:t xml:space="preserve">the </w:t>
      </w:r>
      <w:r w:rsidR="0010757C" w:rsidRPr="008275B9">
        <w:rPr>
          <w:rFonts w:eastAsia="宋体" w:hint="eastAsia"/>
          <w:lang w:val="en-US" w:eastAsia="zh-CN"/>
        </w:rPr>
        <w:t xml:space="preserve">preferred frequency band(s) </w:t>
      </w:r>
      <w:r w:rsidR="00E60474">
        <w:rPr>
          <w:rFonts w:eastAsia="宋体" w:hint="eastAsia"/>
          <w:lang w:val="en-US" w:eastAsia="zh-CN"/>
        </w:rPr>
        <w:t>per network slice</w:t>
      </w:r>
      <w:r w:rsidR="00E60474">
        <w:rPr>
          <w:rFonts w:eastAsia="宋体"/>
          <w:lang w:val="en-US" w:eastAsia="zh-CN"/>
        </w:rPr>
        <w:t xml:space="preserve"> (</w:t>
      </w:r>
      <w:r w:rsidR="0010757C" w:rsidRPr="008275B9">
        <w:rPr>
          <w:rFonts w:eastAsia="宋体" w:hint="eastAsia"/>
          <w:lang w:val="en-US" w:eastAsia="zh-CN"/>
        </w:rPr>
        <w:t>e.g.</w:t>
      </w:r>
      <w:r w:rsidR="00E60474">
        <w:rPr>
          <w:rFonts w:eastAsia="宋体"/>
          <w:lang w:val="en-US" w:eastAsia="zh-CN"/>
        </w:rPr>
        <w:t>,</w:t>
      </w:r>
      <w:r w:rsidR="0010757C" w:rsidRPr="008275B9">
        <w:rPr>
          <w:rFonts w:eastAsia="宋体" w:hint="eastAsia"/>
          <w:lang w:val="en-US" w:eastAsia="zh-CN"/>
        </w:rPr>
        <w:t xml:space="preserve"> target frequencies per S-NSSAI) in the Configured NSSAI.</w:t>
      </w:r>
      <w:r w:rsidR="00A30AA4">
        <w:rPr>
          <w:rFonts w:eastAsia="宋体" w:hint="eastAsia"/>
          <w:lang w:val="en-US" w:eastAsia="zh-CN"/>
        </w:rPr>
        <w:t xml:space="preserve"> </w:t>
      </w:r>
      <w:r w:rsidR="00AE77CD">
        <w:rPr>
          <w:rFonts w:eastAsia="宋体"/>
          <w:lang w:val="en-US" w:eastAsia="zh-CN"/>
        </w:rPr>
        <w:t>The s</w:t>
      </w:r>
      <w:r w:rsidR="00A30AA4">
        <w:rPr>
          <w:rFonts w:eastAsia="宋体"/>
          <w:lang w:val="en-US" w:eastAsia="zh-CN"/>
        </w:rPr>
        <w:t xml:space="preserve">ame problems </w:t>
      </w:r>
      <w:r w:rsidR="00AE77CD">
        <w:rPr>
          <w:rFonts w:eastAsia="宋体"/>
          <w:lang w:val="en-US" w:eastAsia="zh-CN"/>
        </w:rPr>
        <w:t xml:space="preserve">as </w:t>
      </w:r>
      <w:r>
        <w:rPr>
          <w:rFonts w:eastAsia="宋体"/>
          <w:lang w:val="en-US" w:eastAsia="zh-CN"/>
        </w:rPr>
        <w:t xml:space="preserve">Solution #29 </w:t>
      </w:r>
      <w:r w:rsidR="00AE77CD">
        <w:rPr>
          <w:rFonts w:eastAsia="宋体"/>
          <w:lang w:val="en-US" w:eastAsia="zh-CN"/>
        </w:rPr>
        <w:t xml:space="preserve">still </w:t>
      </w:r>
      <w:r w:rsidR="00B648BB">
        <w:rPr>
          <w:rFonts w:eastAsia="宋体"/>
          <w:lang w:val="en-US" w:eastAsia="zh-CN"/>
        </w:rPr>
        <w:t>exist</w:t>
      </w:r>
      <w:r w:rsidR="00A30AA4">
        <w:rPr>
          <w:rFonts w:eastAsia="宋体"/>
          <w:lang w:val="en-US" w:eastAsia="zh-CN"/>
        </w:rPr>
        <w:t xml:space="preserve">. </w:t>
      </w:r>
    </w:p>
    <w:p w14:paraId="2A885872" w14:textId="15621EAC" w:rsidR="00711D9D" w:rsidRPr="00711D9D" w:rsidRDefault="00711D9D" w:rsidP="00C04A6A">
      <w:pPr>
        <w:rPr>
          <w:rFonts w:eastAsia="宋体"/>
          <w:lang w:eastAsia="zh-CN"/>
        </w:rPr>
      </w:pPr>
      <w:r w:rsidRPr="00C04A6A">
        <w:rPr>
          <w:rFonts w:eastAsiaTheme="minorEastAsia"/>
          <w:b/>
          <w:lang w:eastAsia="zh-CN"/>
        </w:rPr>
        <w:t xml:space="preserve">Observation </w:t>
      </w:r>
      <w:r w:rsidR="00762260">
        <w:rPr>
          <w:rFonts w:eastAsiaTheme="minorEastAsia"/>
          <w:b/>
          <w:lang w:eastAsia="zh-CN"/>
        </w:rPr>
        <w:t>1</w:t>
      </w:r>
      <w:r w:rsidRPr="00C04A6A">
        <w:rPr>
          <w:rFonts w:eastAsiaTheme="minorEastAsia"/>
          <w:b/>
          <w:lang w:eastAsia="zh-CN"/>
        </w:rPr>
        <w:t xml:space="preserve">: </w:t>
      </w:r>
      <w:r w:rsidR="001D1E55">
        <w:rPr>
          <w:rFonts w:eastAsiaTheme="minorEastAsia"/>
          <w:b/>
          <w:lang w:eastAsia="zh-CN"/>
        </w:rPr>
        <w:t>O</w:t>
      </w:r>
      <w:r w:rsidR="00DF222B">
        <w:rPr>
          <w:rFonts w:eastAsiaTheme="minorEastAsia"/>
          <w:b/>
          <w:lang w:eastAsia="zh-CN"/>
        </w:rPr>
        <w:t xml:space="preserve">ne solution may send additional NSSAI and RFSP information over </w:t>
      </w:r>
      <w:r w:rsidR="001D1E55">
        <w:rPr>
          <w:rFonts w:eastAsiaTheme="minorEastAsia"/>
          <w:b/>
          <w:lang w:eastAsia="zh-CN"/>
        </w:rPr>
        <w:t xml:space="preserve">the </w:t>
      </w:r>
      <w:r w:rsidR="001724E4" w:rsidRPr="00117F9B">
        <w:rPr>
          <w:rFonts w:eastAsiaTheme="minorEastAsia"/>
          <w:b/>
          <w:lang w:eastAsia="zh-CN"/>
        </w:rPr>
        <w:t>N2 interface from AMF to RAN</w:t>
      </w:r>
      <w:r w:rsidRPr="00C04A6A">
        <w:rPr>
          <w:rFonts w:eastAsiaTheme="minorEastAsia"/>
          <w:b/>
          <w:lang w:eastAsia="zh-CN"/>
        </w:rPr>
        <w:t>.</w:t>
      </w:r>
    </w:p>
    <w:p w14:paraId="0AB9C88B" w14:textId="77777777" w:rsidR="002B0FB3" w:rsidRDefault="00C32A39" w:rsidP="00C32A39">
      <w:pPr>
        <w:rPr>
          <w:rFonts w:eastAsia="宋体"/>
          <w:lang w:val="en-US" w:eastAsia="zh-CN"/>
        </w:rPr>
      </w:pPr>
      <w:r w:rsidRPr="00C32A39">
        <w:rPr>
          <w:rFonts w:eastAsia="宋体"/>
          <w:lang w:val="en-US" w:eastAsia="zh-CN"/>
        </w:rPr>
        <w:t>As captured in RP-193254</w:t>
      </w:r>
      <w:r>
        <w:rPr>
          <w:rFonts w:eastAsia="宋体"/>
          <w:lang w:val="en-US" w:eastAsia="zh-CN"/>
        </w:rPr>
        <w:fldChar w:fldCharType="begin"/>
      </w:r>
      <w:r>
        <w:rPr>
          <w:rFonts w:eastAsia="宋体"/>
          <w:lang w:val="en-US" w:eastAsia="zh-CN"/>
        </w:rPr>
        <w:instrText xml:space="preserve"> REF _Ref46252646 \r \h </w:instrText>
      </w:r>
      <w:r>
        <w:rPr>
          <w:rFonts w:eastAsia="宋体"/>
          <w:lang w:val="en-US" w:eastAsia="zh-CN"/>
        </w:rPr>
      </w:r>
      <w:r>
        <w:rPr>
          <w:rFonts w:eastAsia="宋体"/>
          <w:lang w:val="en-US" w:eastAsia="zh-CN"/>
        </w:rPr>
        <w:fldChar w:fldCharType="separate"/>
      </w:r>
      <w:r>
        <w:rPr>
          <w:rFonts w:eastAsia="宋体"/>
          <w:lang w:val="en-US" w:eastAsia="zh-CN"/>
        </w:rPr>
        <w:t>[4]</w:t>
      </w:r>
      <w:r>
        <w:rPr>
          <w:rFonts w:eastAsia="宋体"/>
          <w:lang w:val="en-US" w:eastAsia="zh-CN"/>
        </w:rPr>
        <w:fldChar w:fldCharType="end"/>
      </w:r>
      <w:r w:rsidRPr="00C32A39">
        <w:rPr>
          <w:rFonts w:eastAsia="宋体"/>
          <w:lang w:val="en-US" w:eastAsia="zh-CN"/>
        </w:rPr>
        <w:t>, studying mechanisms to enable UE fast access to the cell supporting the intended slice, including slice based cell reselection under network control and slice based RACH configuration or access barring, is one of the major objective</w:t>
      </w:r>
      <w:r>
        <w:rPr>
          <w:rFonts w:eastAsia="宋体"/>
          <w:lang w:val="en-US" w:eastAsia="zh-CN"/>
        </w:rPr>
        <w:t>s</w:t>
      </w:r>
      <w:r w:rsidRPr="00C32A39">
        <w:rPr>
          <w:rFonts w:eastAsia="宋体"/>
          <w:lang w:val="en-US" w:eastAsia="zh-CN"/>
        </w:rPr>
        <w:t xml:space="preserve"> of the FS_NR_Slice study in RAN2.</w:t>
      </w:r>
      <w:r w:rsidR="00D9197B">
        <w:rPr>
          <w:rFonts w:eastAsia="宋体"/>
          <w:lang w:val="en-US" w:eastAsia="zh-CN"/>
        </w:rPr>
        <w:t xml:space="preserve"> </w:t>
      </w:r>
    </w:p>
    <w:p w14:paraId="72B42729" w14:textId="144F2CC1" w:rsidR="0062122C" w:rsidRDefault="00D9197B" w:rsidP="00C32A39">
      <w:pPr>
        <w:rPr>
          <w:rFonts w:eastAsia="宋体"/>
          <w:lang w:val="en-US" w:eastAsia="zh-CN"/>
        </w:rPr>
      </w:pPr>
      <w:r>
        <w:rPr>
          <w:rFonts w:eastAsia="宋体"/>
          <w:lang w:val="en-US" w:eastAsia="zh-CN"/>
        </w:rPr>
        <w:t xml:space="preserve">RAN based broadcast solutions can </w:t>
      </w:r>
      <w:r w:rsidR="00C32A39">
        <w:rPr>
          <w:rFonts w:eastAsia="宋体"/>
          <w:lang w:val="en-US" w:eastAsia="zh-CN"/>
        </w:rPr>
        <w:t xml:space="preserve">solve the initial access problem and </w:t>
      </w:r>
      <w:r>
        <w:rPr>
          <w:rFonts w:eastAsia="宋体"/>
          <w:lang w:val="en-US" w:eastAsia="zh-CN"/>
        </w:rPr>
        <w:t>enable UE to access the proper frequency supporting the intended slice</w:t>
      </w:r>
      <w:r>
        <w:rPr>
          <w:rFonts w:eastAsia="宋体" w:hint="eastAsia"/>
          <w:lang w:val="en-US" w:eastAsia="zh-CN"/>
        </w:rPr>
        <w:t>(</w:t>
      </w:r>
      <w:r>
        <w:rPr>
          <w:rFonts w:eastAsia="宋体"/>
          <w:lang w:val="en-US" w:eastAsia="zh-CN"/>
        </w:rPr>
        <w:t xml:space="preserve">s) without the involvement of </w:t>
      </w:r>
      <w:r w:rsidR="00D24B74">
        <w:rPr>
          <w:rFonts w:eastAsia="宋体"/>
          <w:lang w:val="en-US" w:eastAsia="zh-CN"/>
        </w:rPr>
        <w:t xml:space="preserve">the </w:t>
      </w:r>
      <w:r>
        <w:rPr>
          <w:rFonts w:eastAsia="宋体"/>
          <w:lang w:val="en-US" w:eastAsia="zh-CN"/>
        </w:rPr>
        <w:t xml:space="preserve">CN part. </w:t>
      </w:r>
      <w:r w:rsidR="0062122C" w:rsidRPr="0062122C">
        <w:rPr>
          <w:rFonts w:eastAsia="宋体"/>
          <w:lang w:val="en-US" w:eastAsia="zh-CN"/>
        </w:rPr>
        <w:t xml:space="preserve">Therefore, the study on the network controlled cell </w:t>
      </w:r>
      <w:r w:rsidR="008550E7">
        <w:rPr>
          <w:rFonts w:eastAsia="宋体"/>
          <w:lang w:val="en-US" w:eastAsia="zh-CN"/>
        </w:rPr>
        <w:t>(</w:t>
      </w:r>
      <w:r w:rsidR="0062122C" w:rsidRPr="0062122C">
        <w:rPr>
          <w:rFonts w:eastAsia="宋体"/>
          <w:lang w:val="en-US" w:eastAsia="zh-CN"/>
        </w:rPr>
        <w:t>re</w:t>
      </w:r>
      <w:r w:rsidR="008550E7">
        <w:rPr>
          <w:rFonts w:eastAsia="宋体"/>
          <w:lang w:val="en-US" w:eastAsia="zh-CN"/>
        </w:rPr>
        <w:t>)</w:t>
      </w:r>
      <w:r w:rsidR="0062122C" w:rsidRPr="0062122C">
        <w:rPr>
          <w:rFonts w:eastAsia="宋体"/>
          <w:lang w:val="en-US" w:eastAsia="zh-CN"/>
        </w:rPr>
        <w:t>selection for accessing network slice should be first discussed in RAN2</w:t>
      </w:r>
      <w:r w:rsidR="00D94711">
        <w:rPr>
          <w:rFonts w:eastAsia="宋体"/>
          <w:lang w:val="en-US" w:eastAsia="zh-CN"/>
        </w:rPr>
        <w:t>,</w:t>
      </w:r>
      <w:r w:rsidR="0062122C" w:rsidRPr="0062122C">
        <w:rPr>
          <w:rFonts w:eastAsia="宋体"/>
          <w:lang w:val="en-US" w:eastAsia="zh-CN"/>
        </w:rPr>
        <w:t xml:space="preserve"> and SA2 should take the RAN2 outcome into account for KI #7.</w:t>
      </w:r>
    </w:p>
    <w:p w14:paraId="53341E07" w14:textId="7819FF87" w:rsidR="00F164E7" w:rsidRPr="00AE77CD" w:rsidRDefault="00F164E7" w:rsidP="00F164E7">
      <w:pPr>
        <w:rPr>
          <w:rFonts w:eastAsia="宋体"/>
          <w:lang w:eastAsia="zh-CN"/>
        </w:rPr>
      </w:pPr>
      <w:r>
        <w:rPr>
          <w:rFonts w:eastAsiaTheme="minorEastAsia"/>
          <w:b/>
          <w:lang w:eastAsia="zh-CN"/>
        </w:rPr>
        <w:t>Observation</w:t>
      </w:r>
      <w:r w:rsidRPr="00FA776C">
        <w:rPr>
          <w:rFonts w:eastAsiaTheme="minorEastAsia"/>
          <w:b/>
          <w:lang w:eastAsia="zh-CN"/>
        </w:rPr>
        <w:t xml:space="preserve"> </w:t>
      </w:r>
      <w:r w:rsidR="00762260">
        <w:rPr>
          <w:rFonts w:eastAsiaTheme="minorEastAsia"/>
          <w:b/>
          <w:lang w:eastAsia="zh-CN"/>
        </w:rPr>
        <w:t>2</w:t>
      </w:r>
      <w:r w:rsidRPr="00FA776C">
        <w:rPr>
          <w:rFonts w:eastAsiaTheme="minorEastAsia"/>
          <w:b/>
          <w:lang w:eastAsia="zh-CN"/>
        </w:rPr>
        <w:t>:</w:t>
      </w:r>
      <w:r w:rsidRPr="00117F9B">
        <w:rPr>
          <w:rFonts w:eastAsiaTheme="minorEastAsia"/>
          <w:b/>
          <w:lang w:eastAsia="zh-CN"/>
        </w:rPr>
        <w:t xml:space="preserve"> </w:t>
      </w:r>
      <w:r w:rsidR="00FF4EBE">
        <w:rPr>
          <w:rFonts w:eastAsiaTheme="minorEastAsia"/>
          <w:b/>
          <w:lang w:eastAsia="zh-CN"/>
        </w:rPr>
        <w:t xml:space="preserve">For </w:t>
      </w:r>
      <w:r w:rsidR="00AD29F9" w:rsidRPr="00AD29F9">
        <w:rPr>
          <w:rFonts w:eastAsiaTheme="minorEastAsia"/>
          <w:b/>
          <w:lang w:eastAsia="zh-CN"/>
        </w:rPr>
        <w:t xml:space="preserve">UE access </w:t>
      </w:r>
      <w:r w:rsidR="00FF4EBE">
        <w:rPr>
          <w:rFonts w:eastAsiaTheme="minorEastAsia"/>
          <w:b/>
          <w:lang w:eastAsia="zh-CN"/>
        </w:rPr>
        <w:t xml:space="preserve">to </w:t>
      </w:r>
      <w:r w:rsidR="00AD29F9" w:rsidRPr="00AD29F9">
        <w:rPr>
          <w:rFonts w:eastAsiaTheme="minorEastAsia"/>
          <w:b/>
          <w:lang w:eastAsia="zh-CN"/>
        </w:rPr>
        <w:t>the proper frequency supporting the intended slice(s)</w:t>
      </w:r>
      <w:r w:rsidR="00A21F4E">
        <w:rPr>
          <w:rFonts w:eastAsiaTheme="minorEastAsia"/>
          <w:b/>
          <w:lang w:eastAsia="zh-CN"/>
        </w:rPr>
        <w:t>,</w:t>
      </w:r>
      <w:r w:rsidR="00AD29F9" w:rsidRPr="00AD29F9">
        <w:rPr>
          <w:rFonts w:eastAsiaTheme="minorEastAsia"/>
          <w:b/>
          <w:lang w:eastAsia="zh-CN"/>
        </w:rPr>
        <w:t xml:space="preserve"> </w:t>
      </w:r>
      <w:r w:rsidR="0055744F">
        <w:rPr>
          <w:rFonts w:eastAsiaTheme="minorEastAsia"/>
          <w:b/>
          <w:lang w:eastAsia="zh-CN"/>
        </w:rPr>
        <w:t xml:space="preserve">RAN2 </w:t>
      </w:r>
      <w:r w:rsidR="00DE39BF">
        <w:rPr>
          <w:rFonts w:eastAsiaTheme="minorEastAsia"/>
          <w:b/>
          <w:lang w:eastAsia="zh-CN"/>
        </w:rPr>
        <w:t xml:space="preserve">based solution </w:t>
      </w:r>
      <w:r w:rsidR="009013EA">
        <w:rPr>
          <w:rFonts w:eastAsiaTheme="minorEastAsia"/>
          <w:b/>
          <w:lang w:eastAsia="zh-CN"/>
        </w:rPr>
        <w:t xml:space="preserve">is one </w:t>
      </w:r>
      <w:r w:rsidR="000E4CCA">
        <w:rPr>
          <w:rFonts w:eastAsiaTheme="minorEastAsia"/>
          <w:b/>
          <w:lang w:eastAsia="zh-CN"/>
        </w:rPr>
        <w:t xml:space="preserve">of </w:t>
      </w:r>
      <w:r w:rsidR="001D1E55">
        <w:rPr>
          <w:rFonts w:eastAsiaTheme="minorEastAsia"/>
          <w:b/>
          <w:lang w:eastAsia="zh-CN"/>
        </w:rPr>
        <w:t xml:space="preserve">the </w:t>
      </w:r>
      <w:r w:rsidR="000E4CCA">
        <w:rPr>
          <w:rFonts w:eastAsiaTheme="minorEastAsia"/>
          <w:b/>
          <w:lang w:eastAsia="zh-CN"/>
        </w:rPr>
        <w:t>solutions</w:t>
      </w:r>
      <w:r w:rsidR="009013EA">
        <w:rPr>
          <w:rFonts w:eastAsiaTheme="minorEastAsia"/>
          <w:b/>
          <w:lang w:eastAsia="zh-CN"/>
        </w:rPr>
        <w:t xml:space="preserve"> to address the key issue </w:t>
      </w:r>
      <w:r w:rsidR="001D1E55">
        <w:rPr>
          <w:rFonts w:eastAsiaTheme="minorEastAsia"/>
          <w:b/>
          <w:lang w:eastAsia="zh-CN"/>
        </w:rPr>
        <w:t>#</w:t>
      </w:r>
      <w:r w:rsidR="009013EA">
        <w:rPr>
          <w:rFonts w:eastAsiaTheme="minorEastAsia"/>
          <w:b/>
          <w:lang w:eastAsia="zh-CN"/>
        </w:rPr>
        <w:t>7, which can be addressed in RAN2</w:t>
      </w:r>
      <w:r w:rsidR="002D7044">
        <w:rPr>
          <w:rFonts w:eastAsiaTheme="minorEastAsia"/>
          <w:b/>
          <w:lang w:eastAsia="zh-CN"/>
        </w:rPr>
        <w:t xml:space="preserve"> first</w:t>
      </w:r>
      <w:r w:rsidR="009013EA">
        <w:rPr>
          <w:rFonts w:eastAsiaTheme="minorEastAsia"/>
          <w:b/>
          <w:lang w:eastAsia="zh-CN"/>
        </w:rPr>
        <w:t xml:space="preserve">. </w:t>
      </w:r>
    </w:p>
    <w:p w14:paraId="71A9A1DC" w14:textId="01968AA9" w:rsidR="006F4EB1" w:rsidRDefault="009825F9">
      <w:pPr>
        <w:rPr>
          <w:rFonts w:eastAsia="宋体"/>
          <w:lang w:val="en-US" w:eastAsia="zh-CN"/>
        </w:rPr>
      </w:pPr>
      <w:r>
        <w:rPr>
          <w:rFonts w:eastAsia="宋体"/>
          <w:lang w:val="en-US" w:eastAsia="zh-CN"/>
        </w:rPr>
        <w:t>Additionally</w:t>
      </w:r>
      <w:r w:rsidR="00591502" w:rsidRPr="00AC6D55">
        <w:rPr>
          <w:rFonts w:eastAsia="宋体"/>
          <w:lang w:val="en-US" w:eastAsia="zh-CN"/>
        </w:rPr>
        <w:t>,</w:t>
      </w:r>
      <w:r w:rsidR="00AC6D55">
        <w:rPr>
          <w:rFonts w:eastAsia="宋体"/>
          <w:lang w:val="en-US" w:eastAsia="zh-CN"/>
        </w:rPr>
        <w:t xml:space="preserve"> </w:t>
      </w:r>
      <w:r w:rsidR="00830685">
        <w:rPr>
          <w:rFonts w:eastAsia="宋体"/>
          <w:lang w:val="en-US" w:eastAsia="zh-CN"/>
        </w:rPr>
        <w:t>considering the</w:t>
      </w:r>
      <w:r w:rsidR="00830685" w:rsidRPr="00830685">
        <w:t xml:space="preserve"> </w:t>
      </w:r>
      <w:r w:rsidR="0038262C">
        <w:t>combination of different</w:t>
      </w:r>
      <w:r w:rsidR="00830685" w:rsidRPr="005E6064">
        <w:t xml:space="preserve"> slice</w:t>
      </w:r>
      <w:r w:rsidR="00830685">
        <w:t>s</w:t>
      </w:r>
      <w:r w:rsidR="0038262C">
        <w:t xml:space="preserve"> and operating band(s)</w:t>
      </w:r>
      <w:r w:rsidR="00830685">
        <w:t xml:space="preserve">, </w:t>
      </w:r>
      <w:r w:rsidR="00AC6D55">
        <w:rPr>
          <w:rFonts w:eastAsia="宋体"/>
          <w:lang w:val="en-US" w:eastAsia="zh-CN"/>
        </w:rPr>
        <w:t xml:space="preserve">the support for UE to </w:t>
      </w:r>
      <w:r w:rsidR="00AC6D55" w:rsidRPr="00AC6D55">
        <w:rPr>
          <w:rFonts w:eastAsia="宋体"/>
          <w:lang w:val="en-US" w:eastAsia="zh-CN"/>
        </w:rPr>
        <w:t>simultaneous</w:t>
      </w:r>
      <w:r w:rsidR="00AC6D55">
        <w:rPr>
          <w:rFonts w:eastAsia="宋体"/>
          <w:lang w:val="en-US" w:eastAsia="zh-CN"/>
        </w:rPr>
        <w:t xml:space="preserve"> access multiple slices should be further discussed. </w:t>
      </w:r>
      <w:r w:rsidR="00D24B74">
        <w:rPr>
          <w:rFonts w:eastAsia="宋体"/>
          <w:lang w:val="en-US" w:eastAsia="zh-CN"/>
        </w:rPr>
        <w:t>First, t</w:t>
      </w:r>
      <w:r w:rsidR="006A0013">
        <w:rPr>
          <w:rFonts w:eastAsia="宋体"/>
          <w:lang w:val="en-US" w:eastAsia="zh-CN"/>
        </w:rPr>
        <w:t>he radio capability of the</w:t>
      </w:r>
      <w:r w:rsidR="006A0013" w:rsidRPr="006A0013">
        <w:rPr>
          <w:rFonts w:eastAsia="宋体"/>
          <w:lang w:val="en-US" w:eastAsia="zh-CN"/>
        </w:rPr>
        <w:t xml:space="preserve"> UE (i.e.,</w:t>
      </w:r>
      <w:r w:rsidR="001D1E55">
        <w:rPr>
          <w:rFonts w:eastAsia="宋体"/>
          <w:lang w:val="en-US" w:eastAsia="zh-CN"/>
        </w:rPr>
        <w:t xml:space="preserve"> </w:t>
      </w:r>
      <w:r w:rsidR="006A0013" w:rsidRPr="006A0013">
        <w:rPr>
          <w:rFonts w:eastAsia="宋体"/>
          <w:lang w:val="en-US" w:eastAsia="zh-CN"/>
        </w:rPr>
        <w:t xml:space="preserve">the supported carrier frequency) should be considered and the UE should not be allowed to </w:t>
      </w:r>
      <w:r w:rsidR="006A0013">
        <w:rPr>
          <w:rFonts w:eastAsia="宋体"/>
          <w:lang w:val="en-US" w:eastAsia="zh-CN"/>
        </w:rPr>
        <w:t>access</w:t>
      </w:r>
      <w:r w:rsidR="006A0013" w:rsidRPr="006A0013">
        <w:rPr>
          <w:rFonts w:eastAsia="宋体"/>
          <w:lang w:val="en-US" w:eastAsia="zh-CN"/>
        </w:rPr>
        <w:t xml:space="preserve"> slices associated with unsupported frequencies.</w:t>
      </w:r>
      <w:r>
        <w:rPr>
          <w:rFonts w:eastAsia="宋体"/>
          <w:lang w:val="en-US" w:eastAsia="zh-CN"/>
        </w:rPr>
        <w:t xml:space="preserve"> </w:t>
      </w:r>
      <w:r w:rsidR="00156DAD">
        <w:rPr>
          <w:rFonts w:eastAsia="宋体"/>
          <w:lang w:val="en-US" w:eastAsia="zh-CN"/>
        </w:rPr>
        <w:t>If the target slices are supported by different carriers of one single gNB,</w:t>
      </w:r>
      <w:r w:rsidR="00156DAD" w:rsidRPr="00156DAD">
        <w:rPr>
          <w:rFonts w:eastAsia="宋体"/>
          <w:lang w:val="en-US" w:eastAsia="zh-CN"/>
        </w:rPr>
        <w:t xml:space="preserve"> </w:t>
      </w:r>
      <w:r w:rsidR="00156DAD" w:rsidRPr="0093586B">
        <w:rPr>
          <w:rFonts w:eastAsia="宋体"/>
          <w:lang w:val="en-US" w:eastAsia="zh-CN"/>
        </w:rPr>
        <w:t xml:space="preserve">the CA mechanism can be utilized for accessing multiple slices. </w:t>
      </w:r>
      <w:r w:rsidR="00156DAD">
        <w:rPr>
          <w:rFonts w:eastAsia="宋体"/>
          <w:lang w:val="en-US" w:eastAsia="zh-CN"/>
        </w:rPr>
        <w:t>If the target slices are supported by different carriers of multiple gNBs,</w:t>
      </w:r>
      <w:r w:rsidR="0093586B" w:rsidRPr="0093586B">
        <w:rPr>
          <w:rFonts w:eastAsia="宋体"/>
          <w:lang w:val="en-US" w:eastAsia="zh-CN"/>
        </w:rPr>
        <w:t xml:space="preserve"> the DC mechanism can be applied, where MN and SN operate in different frequency bands/carrie</w:t>
      </w:r>
      <w:r w:rsidR="0093586B">
        <w:rPr>
          <w:rFonts w:eastAsia="宋体"/>
          <w:lang w:val="en-US" w:eastAsia="zh-CN"/>
        </w:rPr>
        <w:t>rs and support different slices</w:t>
      </w:r>
      <w:r w:rsidR="00864097">
        <w:rPr>
          <w:rFonts w:eastAsia="宋体"/>
          <w:lang w:val="en-US" w:eastAsia="zh-CN"/>
        </w:rPr>
        <w:t>.</w:t>
      </w:r>
      <w:r>
        <w:rPr>
          <w:rFonts w:eastAsia="宋体"/>
          <w:lang w:val="en-US" w:eastAsia="zh-CN"/>
        </w:rPr>
        <w:t xml:space="preserve"> </w:t>
      </w:r>
    </w:p>
    <w:p w14:paraId="4B794538" w14:textId="0E8159F8" w:rsidR="00156DAD" w:rsidRDefault="00336F4F">
      <w:pPr>
        <w:rPr>
          <w:rFonts w:eastAsiaTheme="minorEastAsia"/>
          <w:b/>
          <w:lang w:eastAsia="zh-CN"/>
        </w:rPr>
      </w:pPr>
      <w:r>
        <w:rPr>
          <w:rFonts w:eastAsiaTheme="minorEastAsia"/>
          <w:b/>
          <w:lang w:eastAsia="zh-CN"/>
        </w:rPr>
        <w:t xml:space="preserve">Observation </w:t>
      </w:r>
      <w:r w:rsidR="00762260">
        <w:rPr>
          <w:rFonts w:eastAsiaTheme="minorEastAsia"/>
          <w:b/>
          <w:lang w:eastAsia="zh-CN"/>
        </w:rPr>
        <w:t>3</w:t>
      </w:r>
      <w:r w:rsidR="00156DAD" w:rsidRPr="00FA776C">
        <w:rPr>
          <w:rFonts w:eastAsiaTheme="minorEastAsia"/>
          <w:b/>
          <w:lang w:eastAsia="zh-CN"/>
        </w:rPr>
        <w:t xml:space="preserve">: </w:t>
      </w:r>
      <w:r w:rsidR="00B94AA3" w:rsidRPr="00B94AA3">
        <w:rPr>
          <w:rFonts w:eastAsiaTheme="minorEastAsia"/>
          <w:b/>
          <w:lang w:eastAsia="zh-CN"/>
        </w:rPr>
        <w:t>Simultaneous access to multiple slices associated with different frequencies may be supported by CA and DC mecha</w:t>
      </w:r>
      <w:r w:rsidR="00B94AA3">
        <w:rPr>
          <w:rFonts w:eastAsiaTheme="minorEastAsia"/>
          <w:b/>
          <w:lang w:eastAsia="zh-CN"/>
        </w:rPr>
        <w:t>nism</w:t>
      </w:r>
      <w:r w:rsidR="00156DAD" w:rsidRPr="00156DAD">
        <w:rPr>
          <w:rFonts w:eastAsiaTheme="minorEastAsia"/>
          <w:b/>
          <w:lang w:eastAsia="zh-CN"/>
        </w:rPr>
        <w:t>.</w:t>
      </w:r>
    </w:p>
    <w:p w14:paraId="632A5D7B" w14:textId="77777777" w:rsidR="00071A27" w:rsidRDefault="00071A27">
      <w:pPr>
        <w:rPr>
          <w:rFonts w:eastAsiaTheme="minorEastAsia"/>
          <w:b/>
          <w:lang w:eastAsia="zh-CN"/>
        </w:rPr>
      </w:pPr>
    </w:p>
    <w:p w14:paraId="08F6AEDB" w14:textId="4726BB18" w:rsidR="00071A27" w:rsidRPr="007E5798" w:rsidRDefault="00071A27" w:rsidP="00071A27">
      <w:pPr>
        <w:pStyle w:val="21"/>
        <w:rPr>
          <w:rFonts w:eastAsia="宋体"/>
          <w:lang w:eastAsia="zh-CN"/>
        </w:rPr>
      </w:pPr>
      <w:r>
        <w:rPr>
          <w:rFonts w:eastAsia="宋体"/>
          <w:lang w:eastAsia="zh-CN"/>
        </w:rPr>
        <w:t>2.</w:t>
      </w:r>
      <w:r w:rsidR="00A8643E">
        <w:rPr>
          <w:rFonts w:eastAsia="宋体"/>
          <w:lang w:eastAsia="zh-CN"/>
        </w:rPr>
        <w:t>2</w:t>
      </w:r>
      <w:r>
        <w:rPr>
          <w:rFonts w:eastAsia="宋体"/>
          <w:lang w:eastAsia="zh-CN"/>
        </w:rPr>
        <w:t>. Key issue #3 and #5</w:t>
      </w:r>
    </w:p>
    <w:p w14:paraId="7A9EB470" w14:textId="77777777" w:rsidR="00071A27" w:rsidRDefault="00071A27" w:rsidP="00071A27">
      <w:pPr>
        <w:rPr>
          <w:lang w:eastAsia="zh-CN"/>
        </w:rPr>
      </w:pPr>
      <w:r>
        <w:rPr>
          <w:rFonts w:eastAsia="宋体" w:hint="eastAsia"/>
          <w:lang w:eastAsia="zh-CN"/>
        </w:rPr>
        <w:t>K</w:t>
      </w:r>
      <w:r>
        <w:rPr>
          <w:rFonts w:eastAsia="宋体"/>
          <w:lang w:eastAsia="zh-CN"/>
        </w:rPr>
        <w:t xml:space="preserve">I #3 and #5 </w:t>
      </w:r>
      <w:r w:rsidRPr="001075EB">
        <w:rPr>
          <w:rFonts w:eastAsia="宋体"/>
          <w:lang w:eastAsia="zh-CN"/>
        </w:rPr>
        <w:t>desc</w:t>
      </w:r>
      <w:r>
        <w:rPr>
          <w:rFonts w:eastAsia="宋体"/>
          <w:lang w:eastAsia="zh-CN"/>
        </w:rPr>
        <w:t>ribe</w:t>
      </w:r>
      <w:r w:rsidRPr="001075EB">
        <w:rPr>
          <w:rFonts w:eastAsia="宋体"/>
          <w:lang w:eastAsia="zh-CN"/>
        </w:rPr>
        <w:t xml:space="preserve"> the maximum data rate supported by the network slice</w:t>
      </w:r>
      <w:r>
        <w:rPr>
          <w:rFonts w:eastAsia="宋体"/>
          <w:lang w:eastAsia="zh-CN"/>
        </w:rPr>
        <w:t xml:space="preserve"> (</w:t>
      </w:r>
      <w:r w:rsidRPr="001075EB">
        <w:rPr>
          <w:rFonts w:eastAsia="宋体"/>
          <w:lang w:eastAsia="zh-CN"/>
        </w:rPr>
        <w:t>per UE</w:t>
      </w:r>
      <w:r>
        <w:rPr>
          <w:rFonts w:eastAsia="宋体"/>
          <w:lang w:eastAsia="zh-CN"/>
        </w:rPr>
        <w:t>)</w:t>
      </w:r>
      <w:r w:rsidRPr="001075EB">
        <w:rPr>
          <w:rFonts w:eastAsia="宋体"/>
          <w:lang w:eastAsia="zh-CN"/>
        </w:rPr>
        <w:t xml:space="preserve"> in uplink and downlink,</w:t>
      </w:r>
      <w:r w:rsidRPr="001B3017">
        <w:rPr>
          <w:rFonts w:eastAsia="宋体"/>
          <w:lang w:eastAsia="zh-CN"/>
        </w:rPr>
        <w:t xml:space="preserve"> </w:t>
      </w:r>
      <w:r>
        <w:rPr>
          <w:rFonts w:eastAsia="宋体"/>
          <w:lang w:eastAsia="zh-CN"/>
        </w:rPr>
        <w:t>offering</w:t>
      </w:r>
      <w:r w:rsidRPr="001075EB">
        <w:rPr>
          <w:rFonts w:eastAsia="宋体"/>
          <w:lang w:eastAsia="zh-CN"/>
        </w:rPr>
        <w:t xml:space="preserve"> different </w:t>
      </w:r>
      <w:r>
        <w:rPr>
          <w:rFonts w:eastAsia="宋体"/>
          <w:lang w:eastAsia="zh-CN"/>
        </w:rPr>
        <w:t xml:space="preserve">network slice contract quality levels like gold, silver, and bronze, </w:t>
      </w:r>
      <w:r>
        <w:rPr>
          <w:lang w:eastAsia="zh-CN"/>
        </w:rPr>
        <w:t>which have different maximum throughput values applied to both GBR and non-GBR traffic.</w:t>
      </w:r>
    </w:p>
    <w:p w14:paraId="357D2553" w14:textId="77777777" w:rsidR="00071A27" w:rsidRPr="00367B55" w:rsidRDefault="00071A27" w:rsidP="00071A27">
      <w:pPr>
        <w:pStyle w:val="af9"/>
        <w:numPr>
          <w:ilvl w:val="0"/>
          <w:numId w:val="16"/>
        </w:numPr>
        <w:ind w:firstLineChars="0"/>
        <w:rPr>
          <w:rFonts w:eastAsiaTheme="minorEastAsia"/>
          <w:b/>
          <w:u w:val="single"/>
          <w:lang w:eastAsia="zh-CN"/>
        </w:rPr>
      </w:pPr>
      <w:r w:rsidRPr="00367B55">
        <w:rPr>
          <w:rFonts w:eastAsiaTheme="minorEastAsia"/>
          <w:b/>
          <w:u w:val="single"/>
          <w:lang w:eastAsia="zh-CN"/>
        </w:rPr>
        <w:t>Key Issue #3: limitation of data rate per network slice in UL and DL per UE</w:t>
      </w:r>
    </w:p>
    <w:p w14:paraId="1D0DA5B7" w14:textId="77777777" w:rsidR="00071A27" w:rsidRPr="00367B55" w:rsidRDefault="00071A27" w:rsidP="00071A27">
      <w:pPr>
        <w:pStyle w:val="af9"/>
        <w:numPr>
          <w:ilvl w:val="0"/>
          <w:numId w:val="16"/>
        </w:numPr>
        <w:ind w:firstLineChars="0"/>
        <w:rPr>
          <w:rFonts w:eastAsiaTheme="minorEastAsia"/>
          <w:b/>
          <w:u w:val="single"/>
          <w:lang w:eastAsia="zh-CN"/>
        </w:rPr>
      </w:pPr>
      <w:r w:rsidRPr="00367B55">
        <w:rPr>
          <w:rFonts w:eastAsiaTheme="minorEastAsia" w:hint="eastAsia"/>
          <w:b/>
          <w:u w:val="single"/>
          <w:lang w:eastAsia="zh-CN"/>
        </w:rPr>
        <w:t>Key Issue #</w:t>
      </w:r>
      <w:r w:rsidRPr="00367B55">
        <w:rPr>
          <w:rFonts w:eastAsiaTheme="minorEastAsia"/>
          <w:b/>
          <w:u w:val="single"/>
          <w:lang w:eastAsia="zh-CN"/>
        </w:rPr>
        <w:t>5</w:t>
      </w:r>
      <w:r w:rsidRPr="00367B55">
        <w:rPr>
          <w:rFonts w:eastAsiaTheme="minorEastAsia" w:hint="eastAsia"/>
          <w:b/>
          <w:u w:val="single"/>
          <w:lang w:eastAsia="zh-CN"/>
        </w:rPr>
        <w:t xml:space="preserve">: Dynamic adjustment to meet the </w:t>
      </w:r>
      <w:r w:rsidRPr="00367B55">
        <w:rPr>
          <w:rFonts w:eastAsiaTheme="minorEastAsia"/>
          <w:b/>
          <w:u w:val="single"/>
          <w:lang w:eastAsia="zh-CN"/>
        </w:rPr>
        <w:t>limitation of data rate per network slice in UL and DL</w:t>
      </w:r>
    </w:p>
    <w:p w14:paraId="2F9B18AD" w14:textId="77777777" w:rsidR="00071A27" w:rsidRDefault="00071A27" w:rsidP="00071A27">
      <w:pPr>
        <w:rPr>
          <w:rFonts w:eastAsia="宋体"/>
          <w:lang w:eastAsia="zh-CN"/>
        </w:rPr>
      </w:pPr>
      <w:r>
        <w:rPr>
          <w:rFonts w:eastAsia="宋体"/>
          <w:lang w:eastAsia="zh-CN"/>
        </w:rPr>
        <w:t>To address these problems, PCF, NSQ, and RAN based solutions are introduced:</w:t>
      </w:r>
    </w:p>
    <w:p w14:paraId="6C0E6B5A" w14:textId="77777777" w:rsidR="00071A27" w:rsidRPr="005B3605" w:rsidRDefault="00071A27" w:rsidP="00071A27">
      <w:pPr>
        <w:pStyle w:val="af9"/>
        <w:numPr>
          <w:ilvl w:val="0"/>
          <w:numId w:val="11"/>
        </w:numPr>
        <w:ind w:firstLineChars="0"/>
        <w:rPr>
          <w:rFonts w:eastAsia="宋体"/>
          <w:lang w:eastAsia="zh-CN"/>
        </w:rPr>
      </w:pPr>
      <w:r w:rsidRPr="00002626">
        <w:rPr>
          <w:rFonts w:eastAsia="宋体" w:hint="eastAsia"/>
          <w:b/>
          <w:lang w:eastAsia="zh-CN"/>
        </w:rPr>
        <w:t>P</w:t>
      </w:r>
      <w:r w:rsidRPr="00002626">
        <w:rPr>
          <w:rFonts w:eastAsia="宋体"/>
          <w:b/>
          <w:lang w:eastAsia="zh-CN"/>
        </w:rPr>
        <w:t>CF based solution:</w:t>
      </w:r>
      <w:r>
        <w:rPr>
          <w:rFonts w:eastAsia="宋体"/>
          <w:lang w:eastAsia="zh-CN"/>
        </w:rPr>
        <w:t xml:space="preserve"> PCF separates the slice bitrate limitation into session AMBR and MBR according to the configuration of OAM or NWDAF.</w:t>
      </w:r>
      <w:r w:rsidRPr="00AE7B9C">
        <w:rPr>
          <w:rFonts w:eastAsia="宋体"/>
          <w:lang w:eastAsia="zh-CN"/>
        </w:rPr>
        <w:t xml:space="preserve"> </w:t>
      </w:r>
      <w:r>
        <w:rPr>
          <w:rFonts w:eastAsia="宋体"/>
          <w:lang w:eastAsia="zh-CN"/>
        </w:rPr>
        <w:t>(Solution #13, 14, 16, 19, 25)</w:t>
      </w:r>
    </w:p>
    <w:p w14:paraId="003958FB" w14:textId="77777777" w:rsidR="00071A27" w:rsidRPr="001075EB" w:rsidRDefault="00071A27" w:rsidP="00071A27">
      <w:pPr>
        <w:pStyle w:val="af9"/>
        <w:numPr>
          <w:ilvl w:val="0"/>
          <w:numId w:val="11"/>
        </w:numPr>
        <w:ind w:firstLineChars="0"/>
        <w:rPr>
          <w:rFonts w:eastAsia="宋体"/>
          <w:lang w:eastAsia="zh-CN"/>
        </w:rPr>
      </w:pPr>
      <w:r w:rsidRPr="00002626">
        <w:rPr>
          <w:rFonts w:eastAsia="宋体"/>
          <w:b/>
          <w:lang w:eastAsia="zh-CN"/>
        </w:rPr>
        <w:t xml:space="preserve">NSQ based </w:t>
      </w:r>
      <w:r w:rsidRPr="00002626">
        <w:rPr>
          <w:rFonts w:eastAsia="宋体" w:hint="eastAsia"/>
          <w:b/>
          <w:lang w:eastAsia="zh-CN"/>
        </w:rPr>
        <w:t>so</w:t>
      </w:r>
      <w:r w:rsidRPr="00002626">
        <w:rPr>
          <w:rFonts w:eastAsia="宋体"/>
          <w:b/>
          <w:lang w:eastAsia="zh-CN"/>
        </w:rPr>
        <w:t>lution:</w:t>
      </w:r>
      <w:r>
        <w:rPr>
          <w:rFonts w:eastAsia="宋体"/>
          <w:lang w:eastAsia="zh-CN"/>
        </w:rPr>
        <w:t xml:space="preserve"> </w:t>
      </w:r>
      <w:r w:rsidRPr="00002626">
        <w:rPr>
          <w:rFonts w:eastAsia="宋体" w:hint="eastAsia"/>
          <w:lang w:eastAsia="zh-CN"/>
        </w:rPr>
        <w:t>NSQ calculate</w:t>
      </w:r>
      <w:r>
        <w:rPr>
          <w:rFonts w:eastAsia="宋体"/>
          <w:lang w:eastAsia="zh-CN"/>
        </w:rPr>
        <w:t>s</w:t>
      </w:r>
      <w:r w:rsidRPr="00002626">
        <w:rPr>
          <w:rFonts w:eastAsia="宋体" w:hint="eastAsia"/>
          <w:lang w:eastAsia="zh-CN"/>
        </w:rPr>
        <w:t xml:space="preserve"> whether the sum of all Session AMBRs </w:t>
      </w:r>
      <w:r>
        <w:rPr>
          <w:rFonts w:eastAsia="宋体"/>
          <w:lang w:eastAsia="zh-CN"/>
        </w:rPr>
        <w:t>and</w:t>
      </w:r>
      <w:r w:rsidRPr="00002626">
        <w:rPr>
          <w:rFonts w:eastAsia="宋体" w:hint="eastAsia"/>
          <w:lang w:eastAsia="zh-CN"/>
        </w:rPr>
        <w:t xml:space="preserve"> MFBR has outmatched the UE Slice AMBR.</w:t>
      </w:r>
      <w:r>
        <w:rPr>
          <w:rFonts w:eastAsia="宋体"/>
          <w:lang w:eastAsia="zh-CN"/>
        </w:rPr>
        <w:t xml:space="preserve"> (Solution #12, 18, 21, 24)</w:t>
      </w:r>
    </w:p>
    <w:p w14:paraId="33173D45" w14:textId="77777777" w:rsidR="00071A27" w:rsidRPr="001E2391" w:rsidRDefault="00071A27" w:rsidP="00071A27">
      <w:pPr>
        <w:pStyle w:val="af9"/>
        <w:numPr>
          <w:ilvl w:val="0"/>
          <w:numId w:val="11"/>
        </w:numPr>
        <w:ind w:firstLineChars="0"/>
        <w:rPr>
          <w:rFonts w:eastAsia="宋体"/>
          <w:lang w:eastAsia="zh-CN"/>
        </w:rPr>
      </w:pPr>
      <w:r w:rsidRPr="00002626">
        <w:rPr>
          <w:rFonts w:eastAsia="宋体"/>
          <w:b/>
          <w:lang w:eastAsia="zh-CN"/>
        </w:rPr>
        <w:t xml:space="preserve">RAN based </w:t>
      </w:r>
      <w:r w:rsidRPr="00002626">
        <w:rPr>
          <w:rFonts w:eastAsia="宋体" w:hint="eastAsia"/>
          <w:b/>
          <w:lang w:eastAsia="zh-CN"/>
        </w:rPr>
        <w:t>s</w:t>
      </w:r>
      <w:r w:rsidRPr="00002626">
        <w:rPr>
          <w:rFonts w:eastAsia="宋体"/>
          <w:b/>
          <w:lang w:eastAsia="zh-CN"/>
        </w:rPr>
        <w:t>olution:</w:t>
      </w:r>
      <w:r>
        <w:rPr>
          <w:rFonts w:eastAsia="宋体"/>
          <w:b/>
          <w:lang w:eastAsia="zh-CN"/>
        </w:rPr>
        <w:t xml:space="preserve"> </w:t>
      </w:r>
      <w:r w:rsidRPr="001E2391">
        <w:rPr>
          <w:rFonts w:eastAsia="宋体"/>
          <w:lang w:eastAsia="zh-CN"/>
        </w:rPr>
        <w:t xml:space="preserve">According to the Slice MBR transferred from AMF, </w:t>
      </w:r>
      <w:r w:rsidRPr="00117F9B">
        <w:rPr>
          <w:rFonts w:eastAsia="宋体"/>
          <w:lang w:eastAsia="zh-CN"/>
        </w:rPr>
        <w:t>R</w:t>
      </w:r>
      <w:r w:rsidRPr="001E2391">
        <w:rPr>
          <w:rFonts w:eastAsia="宋体"/>
          <w:lang w:eastAsia="zh-CN"/>
        </w:rPr>
        <w:t>AN limit</w:t>
      </w:r>
      <w:r>
        <w:rPr>
          <w:rFonts w:eastAsia="宋体"/>
          <w:lang w:eastAsia="zh-CN"/>
        </w:rPr>
        <w:t>s</w:t>
      </w:r>
      <w:r w:rsidRPr="001E2391">
        <w:rPr>
          <w:rFonts w:eastAsia="宋体"/>
          <w:lang w:eastAsia="zh-CN"/>
        </w:rPr>
        <w:t xml:space="preserve"> the aggregate bit rate </w:t>
      </w:r>
      <w:r>
        <w:rPr>
          <w:rFonts w:eastAsia="宋体"/>
          <w:lang w:eastAsia="zh-CN"/>
        </w:rPr>
        <w:t xml:space="preserve">of </w:t>
      </w:r>
      <w:r w:rsidRPr="001E2391">
        <w:rPr>
          <w:rFonts w:eastAsia="宋体"/>
          <w:lang w:eastAsia="zh-CN"/>
        </w:rPr>
        <w:t>a specific slice</w:t>
      </w:r>
      <w:r>
        <w:rPr>
          <w:rFonts w:eastAsia="宋体"/>
          <w:lang w:eastAsia="zh-CN"/>
        </w:rPr>
        <w:t xml:space="preserve"> by reusing the UE AMBR scheme.</w:t>
      </w:r>
      <w:r w:rsidRPr="00041A84">
        <w:rPr>
          <w:rFonts w:eastAsia="宋体"/>
          <w:lang w:eastAsia="zh-CN"/>
        </w:rPr>
        <w:t xml:space="preserve"> </w:t>
      </w:r>
      <w:r>
        <w:rPr>
          <w:rFonts w:eastAsia="宋体"/>
          <w:lang w:eastAsia="zh-CN"/>
        </w:rPr>
        <w:t>(Solution #20, 22)</w:t>
      </w:r>
    </w:p>
    <w:p w14:paraId="1D9660BA" w14:textId="77777777" w:rsidR="00071A27" w:rsidRDefault="00071A27" w:rsidP="00071A27">
      <w:pPr>
        <w:rPr>
          <w:rFonts w:eastAsia="宋体"/>
          <w:lang w:eastAsia="zh-CN"/>
        </w:rPr>
      </w:pPr>
      <w:r>
        <w:rPr>
          <w:rFonts w:eastAsia="宋体"/>
          <w:lang w:eastAsia="zh-CN"/>
        </w:rPr>
        <w:t>According to</w:t>
      </w:r>
      <w:r w:rsidRPr="00900803">
        <w:rPr>
          <w:rFonts w:eastAsia="宋体"/>
          <w:lang w:eastAsia="zh-CN"/>
        </w:rPr>
        <w:t xml:space="preserve"> the</w:t>
      </w:r>
      <w:r>
        <w:rPr>
          <w:rFonts w:eastAsia="宋体"/>
          <w:lang w:eastAsia="zh-CN"/>
        </w:rPr>
        <w:t xml:space="preserve"> solutions to KI #3 and #5, RAN3 impact is given as follows:</w:t>
      </w:r>
    </w:p>
    <w:p w14:paraId="2D098D92" w14:textId="2F59F9CB" w:rsidR="00071A27" w:rsidRDefault="00071A27" w:rsidP="00071A27">
      <w:pPr>
        <w:rPr>
          <w:rFonts w:eastAsiaTheme="minorEastAsia"/>
          <w:b/>
          <w:lang w:eastAsia="zh-CN"/>
        </w:rPr>
      </w:pPr>
      <w:r>
        <w:rPr>
          <w:rFonts w:eastAsiaTheme="minorEastAsia"/>
          <w:b/>
          <w:lang w:eastAsia="zh-CN"/>
        </w:rPr>
        <w:lastRenderedPageBreak/>
        <w:t>Observation</w:t>
      </w:r>
      <w:r w:rsidRPr="00FA776C">
        <w:rPr>
          <w:rFonts w:eastAsiaTheme="minorEastAsia"/>
          <w:b/>
          <w:lang w:eastAsia="zh-CN"/>
        </w:rPr>
        <w:t xml:space="preserve"> </w:t>
      </w:r>
      <w:r w:rsidR="00762260">
        <w:rPr>
          <w:rFonts w:eastAsiaTheme="minorEastAsia"/>
          <w:b/>
          <w:lang w:eastAsia="zh-CN"/>
        </w:rPr>
        <w:t>4</w:t>
      </w:r>
      <w:r w:rsidRPr="00FA776C">
        <w:rPr>
          <w:rFonts w:eastAsiaTheme="minorEastAsia"/>
          <w:b/>
          <w:lang w:eastAsia="zh-CN"/>
        </w:rPr>
        <w:t>:</w:t>
      </w:r>
      <w:r w:rsidRPr="00117F9B">
        <w:rPr>
          <w:rFonts w:eastAsiaTheme="minorEastAsia"/>
          <w:b/>
          <w:lang w:eastAsia="zh-CN"/>
        </w:rPr>
        <w:t xml:space="preserve"> </w:t>
      </w:r>
      <w:r>
        <w:rPr>
          <w:rFonts w:eastAsiaTheme="minorEastAsia"/>
          <w:b/>
          <w:lang w:eastAsia="zh-CN"/>
        </w:rPr>
        <w:t>S</w:t>
      </w:r>
      <w:r w:rsidRPr="00117F9B">
        <w:rPr>
          <w:rFonts w:eastAsiaTheme="minorEastAsia"/>
          <w:b/>
          <w:lang w:eastAsia="zh-CN"/>
        </w:rPr>
        <w:t>lice-specific bitrate restriction parameters may be defined over the N2 interface from AMF to RAN</w:t>
      </w:r>
      <w:r>
        <w:rPr>
          <w:rFonts w:eastAsiaTheme="minorEastAsia"/>
          <w:b/>
          <w:lang w:eastAsia="zh-CN"/>
        </w:rPr>
        <w:t>.</w:t>
      </w:r>
    </w:p>
    <w:p w14:paraId="5BD322AF" w14:textId="77777777" w:rsidR="00071A27" w:rsidRPr="00071A27" w:rsidRDefault="00071A27">
      <w:pPr>
        <w:rPr>
          <w:rFonts w:eastAsia="宋体"/>
          <w:lang w:eastAsia="zh-CN"/>
        </w:rPr>
      </w:pPr>
    </w:p>
    <w:p w14:paraId="66CC3C81" w14:textId="77777777" w:rsidR="00326166" w:rsidRPr="007D3E81" w:rsidRDefault="009067F4" w:rsidP="001A1F92">
      <w:pPr>
        <w:pStyle w:val="10"/>
        <w:rPr>
          <w:rFonts w:eastAsia="宋体"/>
          <w:lang w:eastAsia="zh-CN"/>
        </w:rPr>
      </w:pPr>
      <w:bookmarkStart w:id="9" w:name="_Toc423019950"/>
      <w:bookmarkStart w:id="10" w:name="_Toc423020279"/>
      <w:bookmarkStart w:id="11" w:name="_Toc423020296"/>
      <w:bookmarkEnd w:id="2"/>
      <w:bookmarkEnd w:id="3"/>
      <w:bookmarkEnd w:id="4"/>
      <w:bookmarkEnd w:id="5"/>
      <w:bookmarkEnd w:id="6"/>
      <w:bookmarkEnd w:id="7"/>
      <w:bookmarkEnd w:id="8"/>
      <w:bookmarkEnd w:id="9"/>
      <w:bookmarkEnd w:id="10"/>
      <w:bookmarkEnd w:id="11"/>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443A171A"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62BD48B9" w14:textId="77777777" w:rsidR="00292F5D" w:rsidRPr="00711D9D" w:rsidRDefault="00292F5D" w:rsidP="00292F5D">
      <w:pPr>
        <w:rPr>
          <w:rFonts w:eastAsia="宋体"/>
          <w:lang w:eastAsia="zh-CN"/>
        </w:rPr>
      </w:pPr>
      <w:r w:rsidRPr="00C04A6A">
        <w:rPr>
          <w:rFonts w:eastAsiaTheme="minorEastAsia"/>
          <w:b/>
          <w:lang w:eastAsia="zh-CN"/>
        </w:rPr>
        <w:t xml:space="preserve">Observation </w:t>
      </w:r>
      <w:r>
        <w:rPr>
          <w:rFonts w:eastAsiaTheme="minorEastAsia"/>
          <w:b/>
          <w:lang w:eastAsia="zh-CN"/>
        </w:rPr>
        <w:t>1</w:t>
      </w:r>
      <w:r w:rsidRPr="00C04A6A">
        <w:rPr>
          <w:rFonts w:eastAsiaTheme="minorEastAsia"/>
          <w:b/>
          <w:lang w:eastAsia="zh-CN"/>
        </w:rPr>
        <w:t xml:space="preserve">: </w:t>
      </w:r>
      <w:r>
        <w:rPr>
          <w:rFonts w:eastAsiaTheme="minorEastAsia"/>
          <w:b/>
          <w:lang w:eastAsia="zh-CN"/>
        </w:rPr>
        <w:t xml:space="preserve">One solution may send additional NSSAI and RFSP information over the </w:t>
      </w:r>
      <w:r w:rsidRPr="00117F9B">
        <w:rPr>
          <w:rFonts w:eastAsiaTheme="minorEastAsia"/>
          <w:b/>
          <w:lang w:eastAsia="zh-CN"/>
        </w:rPr>
        <w:t>N2 interface from AMF to RAN</w:t>
      </w:r>
      <w:r w:rsidRPr="00C04A6A">
        <w:rPr>
          <w:rFonts w:eastAsiaTheme="minorEastAsia"/>
          <w:b/>
          <w:lang w:eastAsia="zh-CN"/>
        </w:rPr>
        <w:t>.</w:t>
      </w:r>
    </w:p>
    <w:p w14:paraId="129BCEC1" w14:textId="77777777" w:rsidR="00292F5D" w:rsidRPr="00AE77CD" w:rsidRDefault="00292F5D" w:rsidP="00292F5D">
      <w:pPr>
        <w:rPr>
          <w:rFonts w:eastAsia="宋体"/>
          <w:lang w:eastAsia="zh-CN"/>
        </w:rPr>
      </w:pPr>
      <w:r>
        <w:rPr>
          <w:rFonts w:eastAsiaTheme="minorEastAsia"/>
          <w:b/>
          <w:lang w:eastAsia="zh-CN"/>
        </w:rPr>
        <w:t>Observation</w:t>
      </w:r>
      <w:r w:rsidRPr="00FA776C">
        <w:rPr>
          <w:rFonts w:eastAsiaTheme="minorEastAsia"/>
          <w:b/>
          <w:lang w:eastAsia="zh-CN"/>
        </w:rPr>
        <w:t xml:space="preserve"> </w:t>
      </w:r>
      <w:r>
        <w:rPr>
          <w:rFonts w:eastAsiaTheme="minorEastAsia"/>
          <w:b/>
          <w:lang w:eastAsia="zh-CN"/>
        </w:rPr>
        <w:t>2</w:t>
      </w:r>
      <w:r w:rsidRPr="00FA776C">
        <w:rPr>
          <w:rFonts w:eastAsiaTheme="minorEastAsia"/>
          <w:b/>
          <w:lang w:eastAsia="zh-CN"/>
        </w:rPr>
        <w:t>:</w:t>
      </w:r>
      <w:r w:rsidRPr="00117F9B">
        <w:rPr>
          <w:rFonts w:eastAsiaTheme="minorEastAsia"/>
          <w:b/>
          <w:lang w:eastAsia="zh-CN"/>
        </w:rPr>
        <w:t xml:space="preserve"> </w:t>
      </w:r>
      <w:r>
        <w:rPr>
          <w:rFonts w:eastAsiaTheme="minorEastAsia"/>
          <w:b/>
          <w:lang w:eastAsia="zh-CN"/>
        </w:rPr>
        <w:t xml:space="preserve">For </w:t>
      </w:r>
      <w:r w:rsidRPr="00AD29F9">
        <w:rPr>
          <w:rFonts w:eastAsiaTheme="minorEastAsia"/>
          <w:b/>
          <w:lang w:eastAsia="zh-CN"/>
        </w:rPr>
        <w:t xml:space="preserve">UE access </w:t>
      </w:r>
      <w:r>
        <w:rPr>
          <w:rFonts w:eastAsiaTheme="minorEastAsia"/>
          <w:b/>
          <w:lang w:eastAsia="zh-CN"/>
        </w:rPr>
        <w:t xml:space="preserve">to </w:t>
      </w:r>
      <w:r w:rsidRPr="00AD29F9">
        <w:rPr>
          <w:rFonts w:eastAsiaTheme="minorEastAsia"/>
          <w:b/>
          <w:lang w:eastAsia="zh-CN"/>
        </w:rPr>
        <w:t>the proper frequency supporting the intended slice(s)</w:t>
      </w:r>
      <w:r>
        <w:rPr>
          <w:rFonts w:eastAsiaTheme="minorEastAsia"/>
          <w:b/>
          <w:lang w:eastAsia="zh-CN"/>
        </w:rPr>
        <w:t>,</w:t>
      </w:r>
      <w:r w:rsidRPr="00AD29F9">
        <w:rPr>
          <w:rFonts w:eastAsiaTheme="minorEastAsia"/>
          <w:b/>
          <w:lang w:eastAsia="zh-CN"/>
        </w:rPr>
        <w:t xml:space="preserve"> </w:t>
      </w:r>
      <w:r>
        <w:rPr>
          <w:rFonts w:eastAsiaTheme="minorEastAsia"/>
          <w:b/>
          <w:lang w:eastAsia="zh-CN"/>
        </w:rPr>
        <w:t xml:space="preserve">RAN2 based solution is one of the solutions to address the key issue #7, which can be addressed in RAN2 first. </w:t>
      </w:r>
    </w:p>
    <w:p w14:paraId="7E578B04" w14:textId="77777777" w:rsidR="00292F5D" w:rsidRDefault="00292F5D" w:rsidP="00292F5D">
      <w:pPr>
        <w:rPr>
          <w:rFonts w:eastAsiaTheme="minorEastAsia"/>
          <w:b/>
          <w:lang w:eastAsia="zh-CN"/>
        </w:rPr>
      </w:pPr>
      <w:r>
        <w:rPr>
          <w:rFonts w:eastAsiaTheme="minorEastAsia"/>
          <w:b/>
          <w:lang w:eastAsia="zh-CN"/>
        </w:rPr>
        <w:t>Observation 3</w:t>
      </w:r>
      <w:r w:rsidRPr="00FA776C">
        <w:rPr>
          <w:rFonts w:eastAsiaTheme="minorEastAsia"/>
          <w:b/>
          <w:lang w:eastAsia="zh-CN"/>
        </w:rPr>
        <w:t xml:space="preserve">: </w:t>
      </w:r>
      <w:r w:rsidRPr="00B94AA3">
        <w:rPr>
          <w:rFonts w:eastAsiaTheme="minorEastAsia"/>
          <w:b/>
          <w:lang w:eastAsia="zh-CN"/>
        </w:rPr>
        <w:t>Simultaneous access to multiple slices associated with different frequencies may be supported by CA and DC mecha</w:t>
      </w:r>
      <w:r>
        <w:rPr>
          <w:rFonts w:eastAsiaTheme="minorEastAsia"/>
          <w:b/>
          <w:lang w:eastAsia="zh-CN"/>
        </w:rPr>
        <w:t>nism</w:t>
      </w:r>
      <w:r w:rsidRPr="00156DAD">
        <w:rPr>
          <w:rFonts w:eastAsiaTheme="minorEastAsia"/>
          <w:b/>
          <w:lang w:eastAsia="zh-CN"/>
        </w:rPr>
        <w:t>.</w:t>
      </w:r>
    </w:p>
    <w:p w14:paraId="7F7D0E89" w14:textId="77777777" w:rsidR="00292F5D" w:rsidRDefault="00292F5D" w:rsidP="00292F5D">
      <w:pPr>
        <w:rPr>
          <w:rFonts w:eastAsiaTheme="minorEastAsia"/>
          <w:b/>
          <w:lang w:eastAsia="zh-CN"/>
        </w:rPr>
      </w:pPr>
      <w:r>
        <w:rPr>
          <w:rFonts w:eastAsiaTheme="minorEastAsia"/>
          <w:b/>
          <w:lang w:eastAsia="zh-CN"/>
        </w:rPr>
        <w:t>Observation</w:t>
      </w:r>
      <w:r w:rsidRPr="00FA776C">
        <w:rPr>
          <w:rFonts w:eastAsiaTheme="minorEastAsia"/>
          <w:b/>
          <w:lang w:eastAsia="zh-CN"/>
        </w:rPr>
        <w:t xml:space="preserve"> </w:t>
      </w:r>
      <w:r>
        <w:rPr>
          <w:rFonts w:eastAsiaTheme="minorEastAsia"/>
          <w:b/>
          <w:lang w:eastAsia="zh-CN"/>
        </w:rPr>
        <w:t>4</w:t>
      </w:r>
      <w:r w:rsidRPr="00FA776C">
        <w:rPr>
          <w:rFonts w:eastAsiaTheme="minorEastAsia"/>
          <w:b/>
          <w:lang w:eastAsia="zh-CN"/>
        </w:rPr>
        <w:t>:</w:t>
      </w:r>
      <w:r w:rsidRPr="00117F9B">
        <w:rPr>
          <w:rFonts w:eastAsiaTheme="minorEastAsia"/>
          <w:b/>
          <w:lang w:eastAsia="zh-CN"/>
        </w:rPr>
        <w:t xml:space="preserve"> </w:t>
      </w:r>
      <w:r>
        <w:rPr>
          <w:rFonts w:eastAsiaTheme="minorEastAsia"/>
          <w:b/>
          <w:lang w:eastAsia="zh-CN"/>
        </w:rPr>
        <w:t>S</w:t>
      </w:r>
      <w:r w:rsidRPr="00117F9B">
        <w:rPr>
          <w:rFonts w:eastAsiaTheme="minorEastAsia"/>
          <w:b/>
          <w:lang w:eastAsia="zh-CN"/>
        </w:rPr>
        <w:t>lice-specific bitrate restriction parameters may be defined over the N2 interface from AMF to RAN</w:t>
      </w:r>
      <w:r>
        <w:rPr>
          <w:rFonts w:eastAsiaTheme="minorEastAsia"/>
          <w:b/>
          <w:lang w:eastAsia="zh-CN"/>
        </w:rPr>
        <w:t>.</w:t>
      </w:r>
    </w:p>
    <w:p w14:paraId="08274081" w14:textId="77777777" w:rsidR="0001565F" w:rsidRPr="007D3E81" w:rsidRDefault="000640D2" w:rsidP="0013204A">
      <w:pPr>
        <w:pStyle w:val="10"/>
      </w:pPr>
      <w:r>
        <w:t>4</w:t>
      </w:r>
      <w:r w:rsidR="005456E5">
        <w:t xml:space="preserve">. </w:t>
      </w:r>
      <w:r w:rsidR="0001565F" w:rsidRPr="007D3E81">
        <w:t>Reference</w:t>
      </w:r>
    </w:p>
    <w:p w14:paraId="4496F028" w14:textId="03200D78" w:rsidR="001D1E55" w:rsidRDefault="001D1E55">
      <w:pPr>
        <w:numPr>
          <w:ilvl w:val="0"/>
          <w:numId w:val="9"/>
        </w:numPr>
        <w:rPr>
          <w:lang w:eastAsia="zh-CN"/>
        </w:rPr>
      </w:pPr>
      <w:bookmarkStart w:id="12" w:name="_Ref46392643"/>
      <w:bookmarkStart w:id="13" w:name="_Ref45705004"/>
      <w:bookmarkStart w:id="14" w:name="_Ref46237668"/>
      <w:bookmarkEnd w:id="0"/>
      <w:r w:rsidRPr="000950BC">
        <w:rPr>
          <w:lang w:eastAsia="zh-CN"/>
        </w:rPr>
        <w:t>3GPP TR 23.700-40 V0.4.0</w:t>
      </w:r>
      <w:r>
        <w:rPr>
          <w:lang w:eastAsia="zh-CN"/>
        </w:rPr>
        <w:t xml:space="preserve">, </w:t>
      </w:r>
      <w:r w:rsidRPr="000950BC">
        <w:rPr>
          <w:lang w:eastAsia="zh-CN"/>
        </w:rPr>
        <w:t>Study on enhancement of network slicing</w:t>
      </w:r>
      <w:r>
        <w:rPr>
          <w:lang w:eastAsia="zh-CN"/>
        </w:rPr>
        <w:t>.</w:t>
      </w:r>
      <w:bookmarkStart w:id="15" w:name="_Ref47363789"/>
    </w:p>
    <w:p w14:paraId="64E24B56" w14:textId="77777777" w:rsidR="00435F13" w:rsidRDefault="00435F13" w:rsidP="00435F13">
      <w:pPr>
        <w:numPr>
          <w:ilvl w:val="0"/>
          <w:numId w:val="9"/>
        </w:numPr>
        <w:rPr>
          <w:lang w:eastAsia="zh-CN"/>
        </w:rPr>
      </w:pPr>
      <w:bookmarkStart w:id="16" w:name="_Ref47363798"/>
      <w:bookmarkEnd w:id="15"/>
      <w:r w:rsidRPr="00682AFD">
        <w:rPr>
          <w:lang w:eastAsia="zh-CN"/>
        </w:rPr>
        <w:t>GSMA 5GJA NG.116: "Generic Network Slice Template".</w:t>
      </w:r>
      <w:bookmarkEnd w:id="12"/>
      <w:bookmarkEnd w:id="16"/>
    </w:p>
    <w:p w14:paraId="01D11FD0" w14:textId="567ECEDB" w:rsidR="00684AAE" w:rsidRDefault="00684AAE" w:rsidP="00684AAE">
      <w:pPr>
        <w:numPr>
          <w:ilvl w:val="0"/>
          <w:numId w:val="9"/>
        </w:numPr>
        <w:rPr>
          <w:lang w:eastAsia="zh-CN"/>
        </w:rPr>
      </w:pPr>
      <w:bookmarkStart w:id="17" w:name="_Ref46394345"/>
      <w:bookmarkEnd w:id="13"/>
      <w:bookmarkEnd w:id="14"/>
      <w:r w:rsidRPr="00684AAE">
        <w:rPr>
          <w:lang w:eastAsia="zh-CN"/>
        </w:rPr>
        <w:t>S2-2000691</w:t>
      </w:r>
      <w:r>
        <w:rPr>
          <w:lang w:eastAsia="zh-CN"/>
        </w:rPr>
        <w:t xml:space="preserve">, </w:t>
      </w:r>
      <w:r w:rsidRPr="00684AAE">
        <w:rPr>
          <w:lang w:eastAsia="zh-CN"/>
        </w:rPr>
        <w:t>Key Issue on 5GC assisted cell selection to access network slice</w:t>
      </w:r>
      <w:r>
        <w:rPr>
          <w:lang w:eastAsia="zh-CN"/>
        </w:rPr>
        <w:t>.</w:t>
      </w:r>
      <w:bookmarkEnd w:id="17"/>
    </w:p>
    <w:p w14:paraId="4EBE2569" w14:textId="485A5B38" w:rsidR="00E60474" w:rsidRDefault="004C1D6A" w:rsidP="004C1D6A">
      <w:pPr>
        <w:numPr>
          <w:ilvl w:val="0"/>
          <w:numId w:val="9"/>
        </w:numPr>
        <w:rPr>
          <w:lang w:eastAsia="zh-CN"/>
        </w:rPr>
      </w:pPr>
      <w:bookmarkStart w:id="18" w:name="_Ref45529722"/>
      <w:bookmarkStart w:id="19" w:name="_Ref46252646"/>
      <w:r w:rsidRPr="004C1D6A">
        <w:rPr>
          <w:lang w:eastAsia="zh-CN"/>
        </w:rPr>
        <w:t>RP-193254</w:t>
      </w:r>
      <w:r w:rsidR="00E60474" w:rsidRPr="00A6700F">
        <w:rPr>
          <w:rFonts w:hint="eastAsia"/>
          <w:lang w:eastAsia="zh-CN"/>
        </w:rPr>
        <w:t>,</w:t>
      </w:r>
      <w:r>
        <w:rPr>
          <w:lang w:eastAsia="zh-CN"/>
        </w:rPr>
        <w:t xml:space="preserve"> </w:t>
      </w:r>
      <w:r w:rsidR="00E60474" w:rsidRPr="009066D9">
        <w:rPr>
          <w:lang w:eastAsia="zh-CN"/>
        </w:rPr>
        <w:t>Study on enhancement of RAN Slicing</w:t>
      </w:r>
      <w:bookmarkEnd w:id="18"/>
      <w:r w:rsidR="00E60474">
        <w:rPr>
          <w:lang w:eastAsia="zh-CN"/>
        </w:rPr>
        <w:t>.</w:t>
      </w:r>
      <w:bookmarkEnd w:id="19"/>
    </w:p>
    <w:p w14:paraId="0896474C" w14:textId="77777777" w:rsidR="005456E5" w:rsidRDefault="005456E5" w:rsidP="001551A2">
      <w:pPr>
        <w:rPr>
          <w:lang w:eastAsia="zh-CN"/>
        </w:rPr>
      </w:pPr>
    </w:p>
    <w:p w14:paraId="0839D6C7" w14:textId="77777777" w:rsidR="005456E5" w:rsidRPr="007D3E81" w:rsidRDefault="005456E5" w:rsidP="001551A2">
      <w:pPr>
        <w:rPr>
          <w:lang w:eastAsia="zh-CN"/>
        </w:rPr>
      </w:pPr>
    </w:p>
    <w:sectPr w:rsidR="005456E5" w:rsidRPr="007D3E8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CE326" w14:textId="77777777" w:rsidR="00C86254" w:rsidRDefault="00C86254">
      <w:r>
        <w:separator/>
      </w:r>
    </w:p>
  </w:endnote>
  <w:endnote w:type="continuationSeparator" w:id="0">
    <w:p w14:paraId="01872898" w14:textId="77777777" w:rsidR="00C86254" w:rsidRDefault="00C86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A2814"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DE8C4" w14:textId="77777777" w:rsidR="00C86254" w:rsidRDefault="00C86254">
      <w:r>
        <w:separator/>
      </w:r>
    </w:p>
  </w:footnote>
  <w:footnote w:type="continuationSeparator" w:id="0">
    <w:p w14:paraId="252A400D" w14:textId="77777777" w:rsidR="00C86254" w:rsidRDefault="00C862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865D36"/>
    <w:multiLevelType w:val="hybridMultilevel"/>
    <w:tmpl w:val="92A4379A"/>
    <w:lvl w:ilvl="0" w:tplc="607C0C3C">
      <w:start w:val="1"/>
      <w:numFmt w:val="decimal"/>
      <w:pStyle w:val="Proposal"/>
      <w:lvlText w:val="Proposal %1:"/>
      <w:lvlJc w:val="left"/>
      <w:pPr>
        <w:ind w:left="987" w:hanging="420"/>
      </w:pPr>
      <w:rPr>
        <w:rFonts w:hint="eastAsia"/>
        <w:b/>
        <w:i w:val="0"/>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338B194F"/>
    <w:multiLevelType w:val="hybridMultilevel"/>
    <w:tmpl w:val="E0B872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AA8A0BCE"/>
    <w:lvl w:ilvl="0" w:tplc="7BD65650">
      <w:start w:val="1"/>
      <w:numFmt w:val="decimal"/>
      <w:lvlText w:val="Proposal %1:"/>
      <w:lvlJc w:val="left"/>
      <w:pPr>
        <w:ind w:left="1211" w:hanging="360"/>
      </w:pPr>
      <w:rPr>
        <w:i w:val="0"/>
      </w:rPr>
    </w:lvl>
    <w:lvl w:ilvl="1" w:tplc="041D0019" w:tentative="1">
      <w:start w:val="1"/>
      <w:numFmt w:val="lowerLetter"/>
      <w:lvlText w:val="%2."/>
      <w:lvlJc w:val="left"/>
      <w:pPr>
        <w:ind w:left="1931" w:hanging="360"/>
      </w:pPr>
    </w:lvl>
    <w:lvl w:ilvl="2" w:tplc="041D001B" w:tentative="1">
      <w:start w:val="1"/>
      <w:numFmt w:val="lowerRoman"/>
      <w:lvlText w:val="%3."/>
      <w:lvlJc w:val="right"/>
      <w:pPr>
        <w:ind w:left="2651" w:hanging="180"/>
      </w:pPr>
    </w:lvl>
    <w:lvl w:ilvl="3" w:tplc="041D000F" w:tentative="1">
      <w:start w:val="1"/>
      <w:numFmt w:val="decimal"/>
      <w:lvlText w:val="%4."/>
      <w:lvlJc w:val="left"/>
      <w:pPr>
        <w:ind w:left="3371" w:hanging="360"/>
      </w:pPr>
    </w:lvl>
    <w:lvl w:ilvl="4" w:tplc="041D0019" w:tentative="1">
      <w:start w:val="1"/>
      <w:numFmt w:val="lowerLetter"/>
      <w:lvlText w:val="%5."/>
      <w:lvlJc w:val="left"/>
      <w:pPr>
        <w:ind w:left="4091" w:hanging="360"/>
      </w:pPr>
    </w:lvl>
    <w:lvl w:ilvl="5" w:tplc="041D001B" w:tentative="1">
      <w:start w:val="1"/>
      <w:numFmt w:val="lowerRoman"/>
      <w:lvlText w:val="%6."/>
      <w:lvlJc w:val="right"/>
      <w:pPr>
        <w:ind w:left="4811" w:hanging="180"/>
      </w:pPr>
    </w:lvl>
    <w:lvl w:ilvl="6" w:tplc="041D000F" w:tentative="1">
      <w:start w:val="1"/>
      <w:numFmt w:val="decimal"/>
      <w:lvlText w:val="%7."/>
      <w:lvlJc w:val="left"/>
      <w:pPr>
        <w:ind w:left="5531" w:hanging="360"/>
      </w:pPr>
    </w:lvl>
    <w:lvl w:ilvl="7" w:tplc="041D0019" w:tentative="1">
      <w:start w:val="1"/>
      <w:numFmt w:val="lowerLetter"/>
      <w:lvlText w:val="%8."/>
      <w:lvlJc w:val="left"/>
      <w:pPr>
        <w:ind w:left="6251" w:hanging="360"/>
      </w:pPr>
    </w:lvl>
    <w:lvl w:ilvl="8" w:tplc="041D001B" w:tentative="1">
      <w:start w:val="1"/>
      <w:numFmt w:val="lowerRoman"/>
      <w:lvlText w:val="%9."/>
      <w:lvlJc w:val="right"/>
      <w:pPr>
        <w:ind w:left="6971" w:hanging="180"/>
      </w:pPr>
    </w:lvl>
  </w:abstractNum>
  <w:abstractNum w:abstractNumId="8" w15:restartNumberingAfterBreak="0">
    <w:nsid w:val="38D6248D"/>
    <w:multiLevelType w:val="hybridMultilevel"/>
    <w:tmpl w:val="BB4262D6"/>
    <w:lvl w:ilvl="0" w:tplc="16B467D2">
      <w:start w:val="1"/>
      <w:numFmt w:val="decimal"/>
      <w:lvlText w:val="Obervation %1: "/>
      <w:lvlJc w:val="left"/>
      <w:pPr>
        <w:ind w:left="1980" w:hanging="420"/>
      </w:pPr>
      <w:rPr>
        <w:rFonts w:hint="eastAsia"/>
        <w:b/>
        <w:i w:val="0"/>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634231D0"/>
    <w:multiLevelType w:val="hybridMultilevel"/>
    <w:tmpl w:val="7D9AEF12"/>
    <w:lvl w:ilvl="0" w:tplc="48A6644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1816C0"/>
    <w:multiLevelType w:val="hybridMultilevel"/>
    <w:tmpl w:val="99BE98F2"/>
    <w:lvl w:ilvl="0" w:tplc="201C3A50">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4"/>
  </w:num>
  <w:num w:numId="4">
    <w:abstractNumId w:val="11"/>
  </w:num>
  <w:num w:numId="5">
    <w:abstractNumId w:val="0"/>
  </w:num>
  <w:num w:numId="6">
    <w:abstractNumId w:val="4"/>
  </w:num>
  <w:num w:numId="7">
    <w:abstractNumId w:val="9"/>
  </w:num>
  <w:num w:numId="8">
    <w:abstractNumId w:val="10"/>
  </w:num>
  <w:num w:numId="9">
    <w:abstractNumId w:val="5"/>
  </w:num>
  <w:num w:numId="10">
    <w:abstractNumId w:val="7"/>
  </w:num>
  <w:num w:numId="11">
    <w:abstractNumId w:val="12"/>
  </w:num>
  <w:num w:numId="12">
    <w:abstractNumId w:val="13"/>
  </w:num>
  <w:num w:numId="13">
    <w:abstractNumId w:val="8"/>
  </w:num>
  <w:num w:numId="14">
    <w:abstractNumId w:val="1"/>
  </w:num>
  <w:num w:numId="15">
    <w:abstractNumId w:val="1"/>
  </w:num>
  <w:num w:numId="1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626"/>
    <w:rsid w:val="00002862"/>
    <w:rsid w:val="00002C5F"/>
    <w:rsid w:val="00003904"/>
    <w:rsid w:val="00003DF6"/>
    <w:rsid w:val="00003FCF"/>
    <w:rsid w:val="000044DA"/>
    <w:rsid w:val="0000613E"/>
    <w:rsid w:val="000068C4"/>
    <w:rsid w:val="00006AA0"/>
    <w:rsid w:val="000110CA"/>
    <w:rsid w:val="00011674"/>
    <w:rsid w:val="000118F6"/>
    <w:rsid w:val="00013CB8"/>
    <w:rsid w:val="00015330"/>
    <w:rsid w:val="0001565F"/>
    <w:rsid w:val="0001701A"/>
    <w:rsid w:val="00017C43"/>
    <w:rsid w:val="000205C0"/>
    <w:rsid w:val="00020BFF"/>
    <w:rsid w:val="000224E8"/>
    <w:rsid w:val="00022E4A"/>
    <w:rsid w:val="00023E5C"/>
    <w:rsid w:val="0002416C"/>
    <w:rsid w:val="00025434"/>
    <w:rsid w:val="0002747B"/>
    <w:rsid w:val="00031567"/>
    <w:rsid w:val="00032600"/>
    <w:rsid w:val="00032AB8"/>
    <w:rsid w:val="0003419C"/>
    <w:rsid w:val="000346B7"/>
    <w:rsid w:val="000357E9"/>
    <w:rsid w:val="00037B33"/>
    <w:rsid w:val="00040B64"/>
    <w:rsid w:val="0004127F"/>
    <w:rsid w:val="00041A84"/>
    <w:rsid w:val="000421C4"/>
    <w:rsid w:val="00043BC5"/>
    <w:rsid w:val="000442D9"/>
    <w:rsid w:val="00044562"/>
    <w:rsid w:val="000460B7"/>
    <w:rsid w:val="000468A5"/>
    <w:rsid w:val="00047A86"/>
    <w:rsid w:val="00047D2B"/>
    <w:rsid w:val="000502EF"/>
    <w:rsid w:val="0005055D"/>
    <w:rsid w:val="00052018"/>
    <w:rsid w:val="000520DD"/>
    <w:rsid w:val="00052466"/>
    <w:rsid w:val="000538FA"/>
    <w:rsid w:val="0005476A"/>
    <w:rsid w:val="00054CEB"/>
    <w:rsid w:val="00057F83"/>
    <w:rsid w:val="00061B84"/>
    <w:rsid w:val="000622D3"/>
    <w:rsid w:val="00062A3B"/>
    <w:rsid w:val="000640D2"/>
    <w:rsid w:val="00064173"/>
    <w:rsid w:val="000655EF"/>
    <w:rsid w:val="00070CDD"/>
    <w:rsid w:val="00071A27"/>
    <w:rsid w:val="00072EDF"/>
    <w:rsid w:val="000737BB"/>
    <w:rsid w:val="00073C97"/>
    <w:rsid w:val="00075247"/>
    <w:rsid w:val="000768A1"/>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0D9C"/>
    <w:rsid w:val="000A10EB"/>
    <w:rsid w:val="000A2D64"/>
    <w:rsid w:val="000A3769"/>
    <w:rsid w:val="000A394F"/>
    <w:rsid w:val="000A3CD7"/>
    <w:rsid w:val="000A4C5A"/>
    <w:rsid w:val="000A689E"/>
    <w:rsid w:val="000A6CBD"/>
    <w:rsid w:val="000B13E4"/>
    <w:rsid w:val="000B2ACE"/>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27A8"/>
    <w:rsid w:val="000D3B23"/>
    <w:rsid w:val="000D468C"/>
    <w:rsid w:val="000D5EC9"/>
    <w:rsid w:val="000E02F8"/>
    <w:rsid w:val="000E13C9"/>
    <w:rsid w:val="000E301C"/>
    <w:rsid w:val="000E3370"/>
    <w:rsid w:val="000E33C3"/>
    <w:rsid w:val="000E3FAB"/>
    <w:rsid w:val="000E4329"/>
    <w:rsid w:val="000E4CCA"/>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57C"/>
    <w:rsid w:val="001075EB"/>
    <w:rsid w:val="00107EFF"/>
    <w:rsid w:val="00107FF6"/>
    <w:rsid w:val="00110973"/>
    <w:rsid w:val="00110CE9"/>
    <w:rsid w:val="001119E6"/>
    <w:rsid w:val="00112C1D"/>
    <w:rsid w:val="001133CF"/>
    <w:rsid w:val="00113571"/>
    <w:rsid w:val="00114EB0"/>
    <w:rsid w:val="001177F1"/>
    <w:rsid w:val="00117B42"/>
    <w:rsid w:val="00117E84"/>
    <w:rsid w:val="00117F9B"/>
    <w:rsid w:val="00121CA2"/>
    <w:rsid w:val="0012227B"/>
    <w:rsid w:val="001227E7"/>
    <w:rsid w:val="00125A22"/>
    <w:rsid w:val="00126539"/>
    <w:rsid w:val="00126BF7"/>
    <w:rsid w:val="00127037"/>
    <w:rsid w:val="00127530"/>
    <w:rsid w:val="0013091C"/>
    <w:rsid w:val="00130C8A"/>
    <w:rsid w:val="001312D1"/>
    <w:rsid w:val="0013156C"/>
    <w:rsid w:val="00131814"/>
    <w:rsid w:val="00131EA5"/>
    <w:rsid w:val="0013204A"/>
    <w:rsid w:val="00132625"/>
    <w:rsid w:val="00135B09"/>
    <w:rsid w:val="00140191"/>
    <w:rsid w:val="00140232"/>
    <w:rsid w:val="0014087A"/>
    <w:rsid w:val="00141333"/>
    <w:rsid w:val="00141DD6"/>
    <w:rsid w:val="00144AA6"/>
    <w:rsid w:val="0014638D"/>
    <w:rsid w:val="0015093A"/>
    <w:rsid w:val="00150FD5"/>
    <w:rsid w:val="00152608"/>
    <w:rsid w:val="001551A2"/>
    <w:rsid w:val="0015526C"/>
    <w:rsid w:val="00156DAD"/>
    <w:rsid w:val="00157372"/>
    <w:rsid w:val="00157905"/>
    <w:rsid w:val="0016006A"/>
    <w:rsid w:val="0016044E"/>
    <w:rsid w:val="00160DF5"/>
    <w:rsid w:val="001636D5"/>
    <w:rsid w:val="00163EEC"/>
    <w:rsid w:val="00165014"/>
    <w:rsid w:val="001679FD"/>
    <w:rsid w:val="0017100B"/>
    <w:rsid w:val="00171D78"/>
    <w:rsid w:val="00171F68"/>
    <w:rsid w:val="001724E4"/>
    <w:rsid w:val="00177369"/>
    <w:rsid w:val="001775C4"/>
    <w:rsid w:val="001778DC"/>
    <w:rsid w:val="00177ED9"/>
    <w:rsid w:val="0018017B"/>
    <w:rsid w:val="00181069"/>
    <w:rsid w:val="00184EF7"/>
    <w:rsid w:val="00185A40"/>
    <w:rsid w:val="001860A0"/>
    <w:rsid w:val="0019227A"/>
    <w:rsid w:val="00195650"/>
    <w:rsid w:val="00197158"/>
    <w:rsid w:val="001977C8"/>
    <w:rsid w:val="00197C7B"/>
    <w:rsid w:val="001A1B88"/>
    <w:rsid w:val="001A1F92"/>
    <w:rsid w:val="001A2382"/>
    <w:rsid w:val="001A34F0"/>
    <w:rsid w:val="001A38C1"/>
    <w:rsid w:val="001A68F4"/>
    <w:rsid w:val="001A6CB0"/>
    <w:rsid w:val="001B1D9D"/>
    <w:rsid w:val="001B1FB4"/>
    <w:rsid w:val="001B2FCB"/>
    <w:rsid w:val="001B3017"/>
    <w:rsid w:val="001B3D7B"/>
    <w:rsid w:val="001B415E"/>
    <w:rsid w:val="001B511A"/>
    <w:rsid w:val="001B57B0"/>
    <w:rsid w:val="001B6380"/>
    <w:rsid w:val="001B6CDE"/>
    <w:rsid w:val="001B7CA3"/>
    <w:rsid w:val="001C022C"/>
    <w:rsid w:val="001C111C"/>
    <w:rsid w:val="001C1982"/>
    <w:rsid w:val="001C2AB9"/>
    <w:rsid w:val="001C2DD3"/>
    <w:rsid w:val="001C4A8B"/>
    <w:rsid w:val="001C5478"/>
    <w:rsid w:val="001C5F62"/>
    <w:rsid w:val="001C6466"/>
    <w:rsid w:val="001C6FB6"/>
    <w:rsid w:val="001D1842"/>
    <w:rsid w:val="001D1E55"/>
    <w:rsid w:val="001D1EAA"/>
    <w:rsid w:val="001D2965"/>
    <w:rsid w:val="001D4312"/>
    <w:rsid w:val="001D4FA8"/>
    <w:rsid w:val="001D504E"/>
    <w:rsid w:val="001D6F72"/>
    <w:rsid w:val="001D711B"/>
    <w:rsid w:val="001E0B57"/>
    <w:rsid w:val="001E0E99"/>
    <w:rsid w:val="001E1A4D"/>
    <w:rsid w:val="001E2391"/>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2792"/>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050"/>
    <w:rsid w:val="0028675B"/>
    <w:rsid w:val="002928C7"/>
    <w:rsid w:val="00292EAA"/>
    <w:rsid w:val="00292F5D"/>
    <w:rsid w:val="002934AE"/>
    <w:rsid w:val="00293D64"/>
    <w:rsid w:val="00293D85"/>
    <w:rsid w:val="00294EA7"/>
    <w:rsid w:val="002952E2"/>
    <w:rsid w:val="00295352"/>
    <w:rsid w:val="0029573B"/>
    <w:rsid w:val="002959FF"/>
    <w:rsid w:val="00295C05"/>
    <w:rsid w:val="00295D94"/>
    <w:rsid w:val="002962CA"/>
    <w:rsid w:val="002A3934"/>
    <w:rsid w:val="002A622D"/>
    <w:rsid w:val="002A6FBE"/>
    <w:rsid w:val="002B0FB3"/>
    <w:rsid w:val="002B1C9E"/>
    <w:rsid w:val="002B1E85"/>
    <w:rsid w:val="002B326E"/>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044"/>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27"/>
    <w:rsid w:val="003079D9"/>
    <w:rsid w:val="00310AAF"/>
    <w:rsid w:val="00310F20"/>
    <w:rsid w:val="0031179C"/>
    <w:rsid w:val="00312856"/>
    <w:rsid w:val="0031543D"/>
    <w:rsid w:val="00315F2F"/>
    <w:rsid w:val="00316D12"/>
    <w:rsid w:val="00316D4A"/>
    <w:rsid w:val="003205DA"/>
    <w:rsid w:val="0032143F"/>
    <w:rsid w:val="003217ED"/>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6F4F"/>
    <w:rsid w:val="003371C6"/>
    <w:rsid w:val="00340FC5"/>
    <w:rsid w:val="00341115"/>
    <w:rsid w:val="00342A3B"/>
    <w:rsid w:val="00342E26"/>
    <w:rsid w:val="003436A3"/>
    <w:rsid w:val="003439C0"/>
    <w:rsid w:val="00343FB8"/>
    <w:rsid w:val="003452B6"/>
    <w:rsid w:val="00345493"/>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67B55"/>
    <w:rsid w:val="0037004C"/>
    <w:rsid w:val="003703CB"/>
    <w:rsid w:val="0037119B"/>
    <w:rsid w:val="003716D6"/>
    <w:rsid w:val="00371EED"/>
    <w:rsid w:val="00372A7D"/>
    <w:rsid w:val="00373E10"/>
    <w:rsid w:val="0037427C"/>
    <w:rsid w:val="00380EBB"/>
    <w:rsid w:val="003819DC"/>
    <w:rsid w:val="00381C0D"/>
    <w:rsid w:val="00381F6C"/>
    <w:rsid w:val="0038262C"/>
    <w:rsid w:val="00382B41"/>
    <w:rsid w:val="00384193"/>
    <w:rsid w:val="00384EED"/>
    <w:rsid w:val="003852F4"/>
    <w:rsid w:val="003862C3"/>
    <w:rsid w:val="00387985"/>
    <w:rsid w:val="00390EDA"/>
    <w:rsid w:val="003919D5"/>
    <w:rsid w:val="00391BE3"/>
    <w:rsid w:val="003923AD"/>
    <w:rsid w:val="00393AB1"/>
    <w:rsid w:val="00393C91"/>
    <w:rsid w:val="00393FA3"/>
    <w:rsid w:val="0039412B"/>
    <w:rsid w:val="00394CE1"/>
    <w:rsid w:val="00394CF5"/>
    <w:rsid w:val="0039604D"/>
    <w:rsid w:val="00396450"/>
    <w:rsid w:val="003A2E9C"/>
    <w:rsid w:val="003A38B6"/>
    <w:rsid w:val="003A41E4"/>
    <w:rsid w:val="003A4AFD"/>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25B"/>
    <w:rsid w:val="003D6692"/>
    <w:rsid w:val="003D6F36"/>
    <w:rsid w:val="003E0E02"/>
    <w:rsid w:val="003E0E80"/>
    <w:rsid w:val="003E19C9"/>
    <w:rsid w:val="003E2447"/>
    <w:rsid w:val="003E3ABC"/>
    <w:rsid w:val="003E47BE"/>
    <w:rsid w:val="003E4F0B"/>
    <w:rsid w:val="003E576C"/>
    <w:rsid w:val="003E6759"/>
    <w:rsid w:val="003E69F6"/>
    <w:rsid w:val="003E6C2A"/>
    <w:rsid w:val="003E7005"/>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5F13"/>
    <w:rsid w:val="00437000"/>
    <w:rsid w:val="004373AB"/>
    <w:rsid w:val="00437A99"/>
    <w:rsid w:val="00437AD8"/>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82D"/>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5782"/>
    <w:rsid w:val="004B73E3"/>
    <w:rsid w:val="004C14E9"/>
    <w:rsid w:val="004C1D6A"/>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44F"/>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1502"/>
    <w:rsid w:val="005936AE"/>
    <w:rsid w:val="005936AF"/>
    <w:rsid w:val="005944E5"/>
    <w:rsid w:val="0059611C"/>
    <w:rsid w:val="005A2C0F"/>
    <w:rsid w:val="005A3E77"/>
    <w:rsid w:val="005A4519"/>
    <w:rsid w:val="005A5317"/>
    <w:rsid w:val="005A5B67"/>
    <w:rsid w:val="005A6F63"/>
    <w:rsid w:val="005A77C6"/>
    <w:rsid w:val="005B0621"/>
    <w:rsid w:val="005B142A"/>
    <w:rsid w:val="005B17D5"/>
    <w:rsid w:val="005B21D8"/>
    <w:rsid w:val="005B286F"/>
    <w:rsid w:val="005B288E"/>
    <w:rsid w:val="005B3605"/>
    <w:rsid w:val="005B5098"/>
    <w:rsid w:val="005B57AD"/>
    <w:rsid w:val="005B662F"/>
    <w:rsid w:val="005B79EA"/>
    <w:rsid w:val="005C0B1C"/>
    <w:rsid w:val="005C25B7"/>
    <w:rsid w:val="005C3EA0"/>
    <w:rsid w:val="005C7656"/>
    <w:rsid w:val="005D0520"/>
    <w:rsid w:val="005D1877"/>
    <w:rsid w:val="005D1DAC"/>
    <w:rsid w:val="005D2841"/>
    <w:rsid w:val="005D2E91"/>
    <w:rsid w:val="005D34B6"/>
    <w:rsid w:val="005D38FB"/>
    <w:rsid w:val="005D46A2"/>
    <w:rsid w:val="005D5A2E"/>
    <w:rsid w:val="005D718A"/>
    <w:rsid w:val="005E0079"/>
    <w:rsid w:val="005E066C"/>
    <w:rsid w:val="005E1109"/>
    <w:rsid w:val="005E2C44"/>
    <w:rsid w:val="005E300B"/>
    <w:rsid w:val="005E3280"/>
    <w:rsid w:val="005E5A4E"/>
    <w:rsid w:val="005E64D8"/>
    <w:rsid w:val="005F0E08"/>
    <w:rsid w:val="005F1896"/>
    <w:rsid w:val="005F1A1A"/>
    <w:rsid w:val="005F48CD"/>
    <w:rsid w:val="00600BB7"/>
    <w:rsid w:val="00600E5D"/>
    <w:rsid w:val="006012B9"/>
    <w:rsid w:val="00602547"/>
    <w:rsid w:val="006045BD"/>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22C"/>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E04"/>
    <w:rsid w:val="00661F1C"/>
    <w:rsid w:val="006631D6"/>
    <w:rsid w:val="006631D9"/>
    <w:rsid w:val="006645D7"/>
    <w:rsid w:val="0066480E"/>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4511"/>
    <w:rsid w:val="00684AAE"/>
    <w:rsid w:val="006853A9"/>
    <w:rsid w:val="00685676"/>
    <w:rsid w:val="00685CB5"/>
    <w:rsid w:val="0068764D"/>
    <w:rsid w:val="006906C2"/>
    <w:rsid w:val="00690D77"/>
    <w:rsid w:val="00693A52"/>
    <w:rsid w:val="00694F02"/>
    <w:rsid w:val="00696285"/>
    <w:rsid w:val="006A0013"/>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4EB1"/>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A00"/>
    <w:rsid w:val="00707064"/>
    <w:rsid w:val="00707D3A"/>
    <w:rsid w:val="0071059F"/>
    <w:rsid w:val="0071066D"/>
    <w:rsid w:val="00711D9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4DCA"/>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5CC9"/>
    <w:rsid w:val="00760B29"/>
    <w:rsid w:val="00761AD4"/>
    <w:rsid w:val="00762260"/>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4CF"/>
    <w:rsid w:val="007755FD"/>
    <w:rsid w:val="007764BF"/>
    <w:rsid w:val="00776B4A"/>
    <w:rsid w:val="00776D40"/>
    <w:rsid w:val="007778F6"/>
    <w:rsid w:val="007806CB"/>
    <w:rsid w:val="00780B3C"/>
    <w:rsid w:val="00781E7F"/>
    <w:rsid w:val="00783003"/>
    <w:rsid w:val="007831B3"/>
    <w:rsid w:val="00783551"/>
    <w:rsid w:val="0078572C"/>
    <w:rsid w:val="00785739"/>
    <w:rsid w:val="007876F5"/>
    <w:rsid w:val="007922F8"/>
    <w:rsid w:val="00792CD6"/>
    <w:rsid w:val="007931BA"/>
    <w:rsid w:val="0079442D"/>
    <w:rsid w:val="00794441"/>
    <w:rsid w:val="00795E88"/>
    <w:rsid w:val="00796155"/>
    <w:rsid w:val="00796522"/>
    <w:rsid w:val="00796B2F"/>
    <w:rsid w:val="00797D98"/>
    <w:rsid w:val="007A4999"/>
    <w:rsid w:val="007A4CD1"/>
    <w:rsid w:val="007A6BAA"/>
    <w:rsid w:val="007A76A0"/>
    <w:rsid w:val="007B0517"/>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5798"/>
    <w:rsid w:val="007E591E"/>
    <w:rsid w:val="007E6913"/>
    <w:rsid w:val="007E76E2"/>
    <w:rsid w:val="007E7FB5"/>
    <w:rsid w:val="007E7FB6"/>
    <w:rsid w:val="007F0B70"/>
    <w:rsid w:val="007F0E6B"/>
    <w:rsid w:val="007F11E8"/>
    <w:rsid w:val="007F12FC"/>
    <w:rsid w:val="007F1803"/>
    <w:rsid w:val="007F2759"/>
    <w:rsid w:val="007F4E74"/>
    <w:rsid w:val="007F749D"/>
    <w:rsid w:val="007F750E"/>
    <w:rsid w:val="007F7A8D"/>
    <w:rsid w:val="007F7ACC"/>
    <w:rsid w:val="00801B02"/>
    <w:rsid w:val="0080461A"/>
    <w:rsid w:val="00804A7D"/>
    <w:rsid w:val="00807E69"/>
    <w:rsid w:val="00811EB2"/>
    <w:rsid w:val="00814156"/>
    <w:rsid w:val="00822F59"/>
    <w:rsid w:val="0082326C"/>
    <w:rsid w:val="008236A1"/>
    <w:rsid w:val="00826975"/>
    <w:rsid w:val="00827178"/>
    <w:rsid w:val="008275B9"/>
    <w:rsid w:val="00827BE8"/>
    <w:rsid w:val="0083056C"/>
    <w:rsid w:val="00830685"/>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0E7"/>
    <w:rsid w:val="00855B68"/>
    <w:rsid w:val="0085631C"/>
    <w:rsid w:val="0085641C"/>
    <w:rsid w:val="00864097"/>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9F5"/>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5D9"/>
    <w:rsid w:val="008B6BBE"/>
    <w:rsid w:val="008B751B"/>
    <w:rsid w:val="008C0CFF"/>
    <w:rsid w:val="008C195A"/>
    <w:rsid w:val="008C1E98"/>
    <w:rsid w:val="008C2871"/>
    <w:rsid w:val="008C320D"/>
    <w:rsid w:val="008C325A"/>
    <w:rsid w:val="008C53F3"/>
    <w:rsid w:val="008C6132"/>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803"/>
    <w:rsid w:val="00900ECE"/>
    <w:rsid w:val="009013EA"/>
    <w:rsid w:val="009029D6"/>
    <w:rsid w:val="009031F0"/>
    <w:rsid w:val="009035C5"/>
    <w:rsid w:val="00904758"/>
    <w:rsid w:val="009051C8"/>
    <w:rsid w:val="00905409"/>
    <w:rsid w:val="00905879"/>
    <w:rsid w:val="00905B1B"/>
    <w:rsid w:val="009067F4"/>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C6C"/>
    <w:rsid w:val="00931E63"/>
    <w:rsid w:val="00932114"/>
    <w:rsid w:val="00932AE1"/>
    <w:rsid w:val="00933D96"/>
    <w:rsid w:val="009345CA"/>
    <w:rsid w:val="00934889"/>
    <w:rsid w:val="00935166"/>
    <w:rsid w:val="00935487"/>
    <w:rsid w:val="0093586B"/>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5F9"/>
    <w:rsid w:val="00982B90"/>
    <w:rsid w:val="00983665"/>
    <w:rsid w:val="00985620"/>
    <w:rsid w:val="00987F4F"/>
    <w:rsid w:val="00990A84"/>
    <w:rsid w:val="00991380"/>
    <w:rsid w:val="00992F7D"/>
    <w:rsid w:val="009930E6"/>
    <w:rsid w:val="009935B7"/>
    <w:rsid w:val="009939AC"/>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8BE"/>
    <w:rsid w:val="009E79AF"/>
    <w:rsid w:val="009F05CD"/>
    <w:rsid w:val="009F458D"/>
    <w:rsid w:val="009F5C3D"/>
    <w:rsid w:val="009F626D"/>
    <w:rsid w:val="009F6450"/>
    <w:rsid w:val="00A0027F"/>
    <w:rsid w:val="00A007DD"/>
    <w:rsid w:val="00A03496"/>
    <w:rsid w:val="00A0622B"/>
    <w:rsid w:val="00A06BFC"/>
    <w:rsid w:val="00A07ACA"/>
    <w:rsid w:val="00A10593"/>
    <w:rsid w:val="00A10749"/>
    <w:rsid w:val="00A11DA6"/>
    <w:rsid w:val="00A142CE"/>
    <w:rsid w:val="00A16333"/>
    <w:rsid w:val="00A16A4C"/>
    <w:rsid w:val="00A21B43"/>
    <w:rsid w:val="00A21F4E"/>
    <w:rsid w:val="00A21FB9"/>
    <w:rsid w:val="00A2253A"/>
    <w:rsid w:val="00A22E52"/>
    <w:rsid w:val="00A243EE"/>
    <w:rsid w:val="00A2699F"/>
    <w:rsid w:val="00A26A1E"/>
    <w:rsid w:val="00A26DE2"/>
    <w:rsid w:val="00A2785C"/>
    <w:rsid w:val="00A30656"/>
    <w:rsid w:val="00A3088A"/>
    <w:rsid w:val="00A30AA4"/>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0ECA"/>
    <w:rsid w:val="00A71FE2"/>
    <w:rsid w:val="00A7250A"/>
    <w:rsid w:val="00A725DB"/>
    <w:rsid w:val="00A72DE1"/>
    <w:rsid w:val="00A730E8"/>
    <w:rsid w:val="00A73BFE"/>
    <w:rsid w:val="00A740DE"/>
    <w:rsid w:val="00A7613D"/>
    <w:rsid w:val="00A766B8"/>
    <w:rsid w:val="00A76980"/>
    <w:rsid w:val="00A808CB"/>
    <w:rsid w:val="00A81C95"/>
    <w:rsid w:val="00A8205B"/>
    <w:rsid w:val="00A8255B"/>
    <w:rsid w:val="00A82733"/>
    <w:rsid w:val="00A83254"/>
    <w:rsid w:val="00A83501"/>
    <w:rsid w:val="00A83E7D"/>
    <w:rsid w:val="00A83ED4"/>
    <w:rsid w:val="00A863EE"/>
    <w:rsid w:val="00A8643E"/>
    <w:rsid w:val="00A879FD"/>
    <w:rsid w:val="00A928E5"/>
    <w:rsid w:val="00A934D0"/>
    <w:rsid w:val="00A94392"/>
    <w:rsid w:val="00A95754"/>
    <w:rsid w:val="00A9721B"/>
    <w:rsid w:val="00AA018C"/>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C6D55"/>
    <w:rsid w:val="00AD0483"/>
    <w:rsid w:val="00AD0624"/>
    <w:rsid w:val="00AD1841"/>
    <w:rsid w:val="00AD29F9"/>
    <w:rsid w:val="00AD2CEA"/>
    <w:rsid w:val="00AD3B6A"/>
    <w:rsid w:val="00AD42E1"/>
    <w:rsid w:val="00AD482F"/>
    <w:rsid w:val="00AD530D"/>
    <w:rsid w:val="00AD7964"/>
    <w:rsid w:val="00AE0052"/>
    <w:rsid w:val="00AE20D4"/>
    <w:rsid w:val="00AE2673"/>
    <w:rsid w:val="00AE2CC3"/>
    <w:rsid w:val="00AE2DDF"/>
    <w:rsid w:val="00AE30CF"/>
    <w:rsid w:val="00AE4202"/>
    <w:rsid w:val="00AE5600"/>
    <w:rsid w:val="00AE6F49"/>
    <w:rsid w:val="00AE77CD"/>
    <w:rsid w:val="00AE7B9C"/>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54B3"/>
    <w:rsid w:val="00B26195"/>
    <w:rsid w:val="00B27C79"/>
    <w:rsid w:val="00B27F94"/>
    <w:rsid w:val="00B30D09"/>
    <w:rsid w:val="00B31E2B"/>
    <w:rsid w:val="00B31ED2"/>
    <w:rsid w:val="00B3360C"/>
    <w:rsid w:val="00B33D5E"/>
    <w:rsid w:val="00B347E8"/>
    <w:rsid w:val="00B34A43"/>
    <w:rsid w:val="00B34FB1"/>
    <w:rsid w:val="00B35CC0"/>
    <w:rsid w:val="00B40BA4"/>
    <w:rsid w:val="00B41217"/>
    <w:rsid w:val="00B42D10"/>
    <w:rsid w:val="00B4374E"/>
    <w:rsid w:val="00B44656"/>
    <w:rsid w:val="00B45A16"/>
    <w:rsid w:val="00B47C0A"/>
    <w:rsid w:val="00B50132"/>
    <w:rsid w:val="00B50299"/>
    <w:rsid w:val="00B50621"/>
    <w:rsid w:val="00B50707"/>
    <w:rsid w:val="00B52B4D"/>
    <w:rsid w:val="00B52D23"/>
    <w:rsid w:val="00B5303D"/>
    <w:rsid w:val="00B533A7"/>
    <w:rsid w:val="00B53817"/>
    <w:rsid w:val="00B53942"/>
    <w:rsid w:val="00B55129"/>
    <w:rsid w:val="00B557B2"/>
    <w:rsid w:val="00B55E48"/>
    <w:rsid w:val="00B6023C"/>
    <w:rsid w:val="00B614F8"/>
    <w:rsid w:val="00B619BE"/>
    <w:rsid w:val="00B61FEB"/>
    <w:rsid w:val="00B625C5"/>
    <w:rsid w:val="00B64038"/>
    <w:rsid w:val="00B642D5"/>
    <w:rsid w:val="00B648BB"/>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4AA3"/>
    <w:rsid w:val="00B95E68"/>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1DB"/>
    <w:rsid w:val="00BC41F8"/>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4CE"/>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4A6A"/>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322F9"/>
    <w:rsid w:val="00C32A39"/>
    <w:rsid w:val="00C33600"/>
    <w:rsid w:val="00C344DF"/>
    <w:rsid w:val="00C367B1"/>
    <w:rsid w:val="00C37A62"/>
    <w:rsid w:val="00C402BB"/>
    <w:rsid w:val="00C42D5A"/>
    <w:rsid w:val="00C42D6F"/>
    <w:rsid w:val="00C4539D"/>
    <w:rsid w:val="00C45879"/>
    <w:rsid w:val="00C458AC"/>
    <w:rsid w:val="00C460F5"/>
    <w:rsid w:val="00C4727C"/>
    <w:rsid w:val="00C47F2E"/>
    <w:rsid w:val="00C5016C"/>
    <w:rsid w:val="00C5196B"/>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254"/>
    <w:rsid w:val="00C86957"/>
    <w:rsid w:val="00C9170E"/>
    <w:rsid w:val="00C92086"/>
    <w:rsid w:val="00C92420"/>
    <w:rsid w:val="00C92A24"/>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0E"/>
    <w:rsid w:val="00CD1F55"/>
    <w:rsid w:val="00CD69CD"/>
    <w:rsid w:val="00CD6ED2"/>
    <w:rsid w:val="00CE0A18"/>
    <w:rsid w:val="00CE1A22"/>
    <w:rsid w:val="00CE2781"/>
    <w:rsid w:val="00CE33DA"/>
    <w:rsid w:val="00CE3BE7"/>
    <w:rsid w:val="00CE3C10"/>
    <w:rsid w:val="00CE5D62"/>
    <w:rsid w:val="00CE6634"/>
    <w:rsid w:val="00CE6EDE"/>
    <w:rsid w:val="00CE7790"/>
    <w:rsid w:val="00CF0BD5"/>
    <w:rsid w:val="00CF493E"/>
    <w:rsid w:val="00CF5168"/>
    <w:rsid w:val="00CF586B"/>
    <w:rsid w:val="00CF62BB"/>
    <w:rsid w:val="00CF7357"/>
    <w:rsid w:val="00CF7811"/>
    <w:rsid w:val="00D0140B"/>
    <w:rsid w:val="00D020D2"/>
    <w:rsid w:val="00D0291E"/>
    <w:rsid w:val="00D045B1"/>
    <w:rsid w:val="00D051A3"/>
    <w:rsid w:val="00D0592B"/>
    <w:rsid w:val="00D06AEA"/>
    <w:rsid w:val="00D12684"/>
    <w:rsid w:val="00D129E1"/>
    <w:rsid w:val="00D13AF7"/>
    <w:rsid w:val="00D14BDC"/>
    <w:rsid w:val="00D1547D"/>
    <w:rsid w:val="00D15834"/>
    <w:rsid w:val="00D15D1D"/>
    <w:rsid w:val="00D17D34"/>
    <w:rsid w:val="00D20A32"/>
    <w:rsid w:val="00D233A3"/>
    <w:rsid w:val="00D2389D"/>
    <w:rsid w:val="00D24B5B"/>
    <w:rsid w:val="00D24B74"/>
    <w:rsid w:val="00D25335"/>
    <w:rsid w:val="00D25C6F"/>
    <w:rsid w:val="00D2660D"/>
    <w:rsid w:val="00D317C2"/>
    <w:rsid w:val="00D32033"/>
    <w:rsid w:val="00D322C4"/>
    <w:rsid w:val="00D32B0C"/>
    <w:rsid w:val="00D34B96"/>
    <w:rsid w:val="00D377E1"/>
    <w:rsid w:val="00D40C3D"/>
    <w:rsid w:val="00D413F6"/>
    <w:rsid w:val="00D41622"/>
    <w:rsid w:val="00D44952"/>
    <w:rsid w:val="00D45768"/>
    <w:rsid w:val="00D47B5E"/>
    <w:rsid w:val="00D500FB"/>
    <w:rsid w:val="00D504D2"/>
    <w:rsid w:val="00D507C5"/>
    <w:rsid w:val="00D51DA3"/>
    <w:rsid w:val="00D5234E"/>
    <w:rsid w:val="00D52DEF"/>
    <w:rsid w:val="00D54ABF"/>
    <w:rsid w:val="00D55157"/>
    <w:rsid w:val="00D56017"/>
    <w:rsid w:val="00D60117"/>
    <w:rsid w:val="00D60FC9"/>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7B82"/>
    <w:rsid w:val="00D9074A"/>
    <w:rsid w:val="00D9097D"/>
    <w:rsid w:val="00D9197B"/>
    <w:rsid w:val="00D9417C"/>
    <w:rsid w:val="00D94711"/>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59E4"/>
    <w:rsid w:val="00DC67AC"/>
    <w:rsid w:val="00DC6D5F"/>
    <w:rsid w:val="00DC7503"/>
    <w:rsid w:val="00DC7B6E"/>
    <w:rsid w:val="00DD0B00"/>
    <w:rsid w:val="00DD350D"/>
    <w:rsid w:val="00DD3B19"/>
    <w:rsid w:val="00DD4216"/>
    <w:rsid w:val="00DD4F6E"/>
    <w:rsid w:val="00DD50DD"/>
    <w:rsid w:val="00DD5AE1"/>
    <w:rsid w:val="00DE151B"/>
    <w:rsid w:val="00DE16F0"/>
    <w:rsid w:val="00DE1F2B"/>
    <w:rsid w:val="00DE274C"/>
    <w:rsid w:val="00DE287D"/>
    <w:rsid w:val="00DE2A8B"/>
    <w:rsid w:val="00DE39BF"/>
    <w:rsid w:val="00DE4090"/>
    <w:rsid w:val="00DE4A17"/>
    <w:rsid w:val="00DE4E33"/>
    <w:rsid w:val="00DE5003"/>
    <w:rsid w:val="00DE60A2"/>
    <w:rsid w:val="00DE7727"/>
    <w:rsid w:val="00DE7D8F"/>
    <w:rsid w:val="00DF1383"/>
    <w:rsid w:val="00DF222B"/>
    <w:rsid w:val="00DF2A1A"/>
    <w:rsid w:val="00DF4239"/>
    <w:rsid w:val="00DF55A4"/>
    <w:rsid w:val="00E0095F"/>
    <w:rsid w:val="00E028EE"/>
    <w:rsid w:val="00E0297F"/>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68DB"/>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0474"/>
    <w:rsid w:val="00E61597"/>
    <w:rsid w:val="00E643A6"/>
    <w:rsid w:val="00E655FF"/>
    <w:rsid w:val="00E65E14"/>
    <w:rsid w:val="00E66FEF"/>
    <w:rsid w:val="00E673C4"/>
    <w:rsid w:val="00E67BE5"/>
    <w:rsid w:val="00E67D48"/>
    <w:rsid w:val="00E71C79"/>
    <w:rsid w:val="00E72017"/>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15E"/>
    <w:rsid w:val="00EA6667"/>
    <w:rsid w:val="00EA6D06"/>
    <w:rsid w:val="00EB08DC"/>
    <w:rsid w:val="00EB3BD5"/>
    <w:rsid w:val="00EB4128"/>
    <w:rsid w:val="00EB4CC3"/>
    <w:rsid w:val="00EB52E7"/>
    <w:rsid w:val="00EB5621"/>
    <w:rsid w:val="00EB6385"/>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B26"/>
    <w:rsid w:val="00EF2E8F"/>
    <w:rsid w:val="00EF4764"/>
    <w:rsid w:val="00EF63F4"/>
    <w:rsid w:val="00EF74E7"/>
    <w:rsid w:val="00F0018C"/>
    <w:rsid w:val="00F008A4"/>
    <w:rsid w:val="00F00AA8"/>
    <w:rsid w:val="00F0378D"/>
    <w:rsid w:val="00F04AE3"/>
    <w:rsid w:val="00F07094"/>
    <w:rsid w:val="00F076F4"/>
    <w:rsid w:val="00F10B16"/>
    <w:rsid w:val="00F12DAD"/>
    <w:rsid w:val="00F136F7"/>
    <w:rsid w:val="00F1450A"/>
    <w:rsid w:val="00F15201"/>
    <w:rsid w:val="00F15345"/>
    <w:rsid w:val="00F164E7"/>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835"/>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696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4EBE"/>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27FC1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4"/>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1075EB"/>
    <w:pPr>
      <w:ind w:firstLineChars="200" w:firstLine="420"/>
    </w:pPr>
  </w:style>
  <w:style w:type="paragraph" w:styleId="afa">
    <w:name w:val="Revision"/>
    <w:hidden/>
    <w:uiPriority w:val="99"/>
    <w:semiHidden/>
    <w:rsid w:val="00D9471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6981057">
      <w:bodyDiv w:val="1"/>
      <w:marLeft w:val="0"/>
      <w:marRight w:val="0"/>
      <w:marTop w:val="0"/>
      <w:marBottom w:val="0"/>
      <w:divBdr>
        <w:top w:val="none" w:sz="0" w:space="0" w:color="auto"/>
        <w:left w:val="none" w:sz="0" w:space="0" w:color="auto"/>
        <w:bottom w:val="none" w:sz="0" w:space="0" w:color="auto"/>
        <w:right w:val="none" w:sz="0" w:space="0" w:color="auto"/>
      </w:divBdr>
      <w:divsChild>
        <w:div w:id="8455816">
          <w:marLeft w:val="547"/>
          <w:marRight w:val="0"/>
          <w:marTop w:val="0"/>
          <w:marBottom w:val="0"/>
          <w:divBdr>
            <w:top w:val="none" w:sz="0" w:space="0" w:color="auto"/>
            <w:left w:val="none" w:sz="0" w:space="0" w:color="auto"/>
            <w:bottom w:val="none" w:sz="0" w:space="0" w:color="auto"/>
            <w:right w:val="none" w:sz="0" w:space="0" w:color="auto"/>
          </w:divBdr>
        </w:div>
      </w:divsChild>
    </w:div>
    <w:div w:id="712391153">
      <w:bodyDiv w:val="1"/>
      <w:marLeft w:val="0"/>
      <w:marRight w:val="0"/>
      <w:marTop w:val="0"/>
      <w:marBottom w:val="0"/>
      <w:divBdr>
        <w:top w:val="none" w:sz="0" w:space="0" w:color="auto"/>
        <w:left w:val="none" w:sz="0" w:space="0" w:color="auto"/>
        <w:bottom w:val="none" w:sz="0" w:space="0" w:color="auto"/>
        <w:right w:val="none" w:sz="0" w:space="0" w:color="auto"/>
      </w:divBdr>
      <w:divsChild>
        <w:div w:id="1217623853">
          <w:marLeft w:val="54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8544632">
      <w:bodyDiv w:val="1"/>
      <w:marLeft w:val="0"/>
      <w:marRight w:val="0"/>
      <w:marTop w:val="0"/>
      <w:marBottom w:val="0"/>
      <w:divBdr>
        <w:top w:val="none" w:sz="0" w:space="0" w:color="auto"/>
        <w:left w:val="none" w:sz="0" w:space="0" w:color="auto"/>
        <w:bottom w:val="none" w:sz="0" w:space="0" w:color="auto"/>
        <w:right w:val="none" w:sz="0" w:space="0" w:color="auto"/>
      </w:divBdr>
    </w:div>
    <w:div w:id="1023482023">
      <w:bodyDiv w:val="1"/>
      <w:marLeft w:val="0"/>
      <w:marRight w:val="0"/>
      <w:marTop w:val="0"/>
      <w:marBottom w:val="0"/>
      <w:divBdr>
        <w:top w:val="none" w:sz="0" w:space="0" w:color="auto"/>
        <w:left w:val="none" w:sz="0" w:space="0" w:color="auto"/>
        <w:bottom w:val="none" w:sz="0" w:space="0" w:color="auto"/>
        <w:right w:val="none" w:sz="0" w:space="0" w:color="auto"/>
      </w:divBdr>
    </w:div>
    <w:div w:id="1257901725">
      <w:bodyDiv w:val="1"/>
      <w:marLeft w:val="0"/>
      <w:marRight w:val="0"/>
      <w:marTop w:val="0"/>
      <w:marBottom w:val="0"/>
      <w:divBdr>
        <w:top w:val="none" w:sz="0" w:space="0" w:color="auto"/>
        <w:left w:val="none" w:sz="0" w:space="0" w:color="auto"/>
        <w:bottom w:val="none" w:sz="0" w:space="0" w:color="auto"/>
        <w:right w:val="none" w:sz="0" w:space="0" w:color="auto"/>
      </w:divBdr>
    </w:div>
    <w:div w:id="13267421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7646348">
      <w:bodyDiv w:val="1"/>
      <w:marLeft w:val="0"/>
      <w:marRight w:val="0"/>
      <w:marTop w:val="0"/>
      <w:marBottom w:val="0"/>
      <w:divBdr>
        <w:top w:val="none" w:sz="0" w:space="0" w:color="auto"/>
        <w:left w:val="none" w:sz="0" w:space="0" w:color="auto"/>
        <w:bottom w:val="none" w:sz="0" w:space="0" w:color="auto"/>
        <w:right w:val="none" w:sz="0" w:space="0" w:color="auto"/>
      </w:divBdr>
      <w:divsChild>
        <w:div w:id="1456023710">
          <w:marLeft w:val="547"/>
          <w:marRight w:val="0"/>
          <w:marTop w:val="0"/>
          <w:marBottom w:val="0"/>
          <w:divBdr>
            <w:top w:val="none" w:sz="0" w:space="0" w:color="auto"/>
            <w:left w:val="none" w:sz="0" w:space="0" w:color="auto"/>
            <w:bottom w:val="none" w:sz="0" w:space="0" w:color="auto"/>
            <w:right w:val="none" w:sz="0" w:space="0" w:color="auto"/>
          </w:divBdr>
        </w:div>
      </w:divsChild>
    </w:div>
    <w:div w:id="189916953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21561035">
      <w:bodyDiv w:val="1"/>
      <w:marLeft w:val="0"/>
      <w:marRight w:val="0"/>
      <w:marTop w:val="0"/>
      <w:marBottom w:val="0"/>
      <w:divBdr>
        <w:top w:val="none" w:sz="0" w:space="0" w:color="auto"/>
        <w:left w:val="none" w:sz="0" w:space="0" w:color="auto"/>
        <w:bottom w:val="none" w:sz="0" w:space="0" w:color="auto"/>
        <w:right w:val="none" w:sz="0" w:space="0" w:color="auto"/>
      </w:divBdr>
      <w:divsChild>
        <w:div w:id="95259260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6FD1F-23D2-4FA1-A9F3-6B613B652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1114</Words>
  <Characters>6351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112</cp:revision>
  <cp:lastPrinted>2009-04-22T07:01:00Z</cp:lastPrinted>
  <dcterms:created xsi:type="dcterms:W3CDTF">2020-07-27T10:39:00Z</dcterms:created>
  <dcterms:modified xsi:type="dcterms:W3CDTF">2020-08-07T02:32:00Z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(3)sbVoI9rpWcVkB1Yf7RRILXsSrgJJyzBaIgbSauHpB3eCYIxqtMpf4JfbLR+l9HPhWy3ySxi+
+9xz8YFZcUqULpCfsp6F2WaSiKW6OnTnKQ/Ikiv+4LdekvgcswgSN8Y+AZEVhzc2yBJlJE4w
QtHW7m0lyDHwORWdnqhUAZjvDxIPnMOHF/kuuG5eTYEzCGttC4Pkv4pqCrJtPf5uB7pSTL2v
7Ya10kmijbuDaqCq9k</vt:lpwstr>
  </property>
  <property fmtid="{D5CDD505-2E9C-101B-9397-08002B2CF9AE}" pid="17" name="_2015_ms_pID_7253431">
    <vt:lpwstr>FW8gOh++gHJ5eQr10BIRA2+LziKf2b6GlkF2j7jMtlfG7c/F4Lxh+1
c2jTOrtgyE/rRvsEwQIpu0+9cNw72UQzlBHfM+Ykg5dxB+7pz1V4ojDZ76lmFo3WRpJ641QJ
FcnyWLB4U68ZZOVGdTtGjq6+A2008D1w3phauyYWax72tWzQUtrmk/Jecjq5W0yr0qHmgLjI
s2OkgXaJ+cDgyAf7Pf00AAuAwwt0PYwqWa7+</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1596010607</vt:lpwstr>
  </property>
</Properties>
</file>