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73CB" w14:textId="32289D1F" w:rsidR="008331DA" w:rsidRPr="007D3E81" w:rsidRDefault="008331DA" w:rsidP="008331D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486797">
        <w:rPr>
          <w:rFonts w:cs="Arial"/>
          <w:b/>
          <w:bCs/>
          <w:sz w:val="24"/>
          <w:szCs w:val="24"/>
        </w:rPr>
        <w:t>9</w:t>
      </w:r>
      <w:r>
        <w:rPr>
          <w:rFonts w:cs="Arial"/>
          <w:b/>
          <w:bCs/>
          <w:sz w:val="24"/>
          <w:szCs w:val="24"/>
        </w:rPr>
        <w:t>-e</w:t>
      </w:r>
      <w:r w:rsidRPr="007D3E81">
        <w:rPr>
          <w:rFonts w:cs="Arial"/>
          <w:b/>
          <w:sz w:val="24"/>
          <w:szCs w:val="24"/>
        </w:rPr>
        <w:tab/>
      </w:r>
      <w:r w:rsidR="00973136" w:rsidRPr="00973136">
        <w:rPr>
          <w:b/>
          <w:i/>
          <w:noProof/>
          <w:sz w:val="28"/>
        </w:rPr>
        <w:t>R3-205076</w:t>
      </w:r>
    </w:p>
    <w:p w14:paraId="0BA717AE" w14:textId="07F7F57B" w:rsidR="008331DA" w:rsidRDefault="008331DA" w:rsidP="008331DA">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86797">
        <w:rPr>
          <w:rFonts w:cs="Arial"/>
          <w:b/>
          <w:bCs/>
          <w:sz w:val="24"/>
          <w:szCs w:val="24"/>
        </w:rPr>
        <w:t>17</w:t>
      </w:r>
      <w:r w:rsidRPr="00CF493E">
        <w:rPr>
          <w:rFonts w:cs="Arial"/>
          <w:b/>
          <w:bCs/>
          <w:sz w:val="24"/>
          <w:szCs w:val="24"/>
        </w:rPr>
        <w:t xml:space="preserve"> </w:t>
      </w:r>
      <w:r>
        <w:rPr>
          <w:rFonts w:cs="Arial"/>
          <w:b/>
          <w:bCs/>
          <w:sz w:val="24"/>
          <w:szCs w:val="24"/>
        </w:rPr>
        <w:t xml:space="preserve">- </w:t>
      </w:r>
      <w:r w:rsidR="00486797">
        <w:rPr>
          <w:rFonts w:cs="Arial"/>
          <w:b/>
          <w:bCs/>
          <w:sz w:val="24"/>
          <w:szCs w:val="24"/>
        </w:rPr>
        <w:t>28</w:t>
      </w:r>
      <w:r>
        <w:rPr>
          <w:rFonts w:cs="Arial"/>
          <w:b/>
          <w:bCs/>
          <w:sz w:val="24"/>
          <w:szCs w:val="24"/>
        </w:rPr>
        <w:t xml:space="preserve"> </w:t>
      </w:r>
      <w:r w:rsidR="00486797">
        <w:rPr>
          <w:rFonts w:cs="Arial"/>
          <w:b/>
          <w:bCs/>
          <w:sz w:val="24"/>
          <w:szCs w:val="24"/>
        </w:rPr>
        <w:t>August</w:t>
      </w:r>
      <w:r w:rsidRPr="00CF493E">
        <w:rPr>
          <w:rFonts w:cs="Arial"/>
          <w:b/>
          <w:bCs/>
          <w:sz w:val="24"/>
          <w:szCs w:val="24"/>
        </w:rPr>
        <w:t xml:space="preserve"> 2020</w:t>
      </w:r>
    </w:p>
    <w:p w14:paraId="24441507" w14:textId="77777777" w:rsidR="008331DA" w:rsidRPr="00D17410" w:rsidRDefault="008331DA" w:rsidP="008331DA">
      <w:pPr>
        <w:pStyle w:val="a9"/>
        <w:jc w:val="both"/>
        <w:rPr>
          <w:rFonts w:eastAsia="宋体"/>
          <w:b w:val="0"/>
          <w:i w:val="0"/>
          <w:noProof w:val="0"/>
          <w:sz w:val="24"/>
          <w:lang w:eastAsia="zh-CN"/>
        </w:rPr>
      </w:pPr>
    </w:p>
    <w:p w14:paraId="62E76477" w14:textId="08C76496" w:rsidR="008331DA" w:rsidRPr="007D3E81" w:rsidRDefault="008331DA" w:rsidP="008331DA">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D115B" w:rsidRPr="005D115B">
        <w:rPr>
          <w:rFonts w:ascii="Arial" w:hAnsi="Arial"/>
          <w:sz w:val="24"/>
        </w:rPr>
        <w:t>Multiple location reporting requests and report</w:t>
      </w:r>
    </w:p>
    <w:p w14:paraId="6206088A" w14:textId="4BA8610B" w:rsidR="008331DA" w:rsidRPr="00CB2547" w:rsidRDefault="008331DA" w:rsidP="008331DA">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r w:rsidR="002866D5">
        <w:rPr>
          <w:rStyle w:val="af2"/>
        </w:rPr>
        <w:t xml:space="preserve">, </w:t>
      </w:r>
      <w:r w:rsidR="00B45956" w:rsidRPr="00B45956">
        <w:rPr>
          <w:rStyle w:val="af2"/>
        </w:rPr>
        <w:t>Deutsche Telekom</w:t>
      </w:r>
      <w:r w:rsidR="005E767E">
        <w:rPr>
          <w:rStyle w:val="af2"/>
        </w:rPr>
        <w:t>, Nokia, Nokia Shanghai Bell</w:t>
      </w:r>
    </w:p>
    <w:p w14:paraId="1C8271C6" w14:textId="45BEFD26" w:rsidR="008331DA" w:rsidRPr="00CB2547" w:rsidRDefault="008331DA" w:rsidP="008331DA">
      <w:pPr>
        <w:tabs>
          <w:tab w:val="left" w:pos="1985"/>
        </w:tabs>
        <w:rPr>
          <w:rStyle w:val="af2"/>
        </w:rPr>
      </w:pPr>
      <w:r w:rsidRPr="00CB2547">
        <w:rPr>
          <w:rFonts w:ascii="Arial" w:hAnsi="Arial"/>
          <w:b/>
          <w:sz w:val="24"/>
        </w:rPr>
        <w:t>Agenda item:</w:t>
      </w:r>
      <w:r w:rsidRPr="00CB2547">
        <w:rPr>
          <w:rFonts w:ascii="Arial" w:hAnsi="Arial"/>
          <w:sz w:val="24"/>
        </w:rPr>
        <w:tab/>
      </w:r>
      <w:r w:rsidR="00097373" w:rsidRPr="00097373">
        <w:rPr>
          <w:rFonts w:ascii="Arial" w:hAnsi="Arial"/>
          <w:sz w:val="24"/>
          <w:lang w:eastAsia="zh-CN"/>
        </w:rPr>
        <w:t>9.3.</w:t>
      </w:r>
      <w:r w:rsidR="00142EB1">
        <w:rPr>
          <w:rFonts w:ascii="Arial" w:hAnsi="Arial"/>
          <w:sz w:val="24"/>
          <w:lang w:eastAsia="zh-CN"/>
        </w:rPr>
        <w:t>5.</w:t>
      </w:r>
      <w:r w:rsidR="00097373" w:rsidRPr="00097373">
        <w:rPr>
          <w:rFonts w:ascii="Arial" w:hAnsi="Arial"/>
          <w:sz w:val="24"/>
          <w:lang w:eastAsia="zh-CN"/>
        </w:rPr>
        <w:t>1</w:t>
      </w:r>
    </w:p>
    <w:p w14:paraId="53537206" w14:textId="2FDD0F2E" w:rsidR="008331DA" w:rsidRPr="00CB2547" w:rsidRDefault="008331DA" w:rsidP="008331DA">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sidR="00AF46CA">
        <w:rPr>
          <w:rFonts w:ascii="Arial" w:hAnsi="Arial"/>
          <w:sz w:val="24"/>
          <w:lang w:eastAsia="zh-CN"/>
        </w:rPr>
        <w:t>Discussion</w:t>
      </w:r>
    </w:p>
    <w:p w14:paraId="434A39C1" w14:textId="77777777" w:rsidR="008331DA" w:rsidRPr="00CB2547" w:rsidRDefault="008331DA" w:rsidP="008331DA">
      <w:pPr>
        <w:pStyle w:val="1"/>
        <w:rPr>
          <w:rFonts w:eastAsia="宋体"/>
          <w:lang w:eastAsia="zh-CN"/>
        </w:rPr>
      </w:pPr>
      <w:r w:rsidRPr="00CB2547">
        <w:rPr>
          <w:rFonts w:eastAsia="宋体"/>
          <w:lang w:eastAsia="zh-CN"/>
        </w:rPr>
        <w:t>1. Introduction</w:t>
      </w:r>
    </w:p>
    <w:p w14:paraId="11967855" w14:textId="323A7290" w:rsidR="008331DA" w:rsidRPr="00CB2547" w:rsidRDefault="0004492F" w:rsidP="008331DA">
      <w:pPr>
        <w:rPr>
          <w:lang w:eastAsia="zh-CN"/>
        </w:rPr>
      </w:pPr>
      <w:r>
        <w:rPr>
          <w:lang w:eastAsia="zh-CN"/>
        </w:rPr>
        <w:t>Currently t</w:t>
      </w:r>
      <w:r w:rsidR="00B148EB">
        <w:rPr>
          <w:lang w:eastAsia="zh-CN"/>
        </w:rPr>
        <w:t xml:space="preserve">he </w:t>
      </w:r>
      <w:r w:rsidR="00261AAA">
        <w:rPr>
          <w:lang w:eastAsia="zh-CN"/>
        </w:rPr>
        <w:t xml:space="preserve">NG-RAN location reporting </w:t>
      </w:r>
      <w:r w:rsidR="006738D9">
        <w:rPr>
          <w:lang w:eastAsia="zh-CN"/>
        </w:rPr>
        <w:t xml:space="preserve">function </w:t>
      </w:r>
      <w:r w:rsidR="00261AAA">
        <w:rPr>
          <w:lang w:eastAsia="zh-CN"/>
        </w:rPr>
        <w:t xml:space="preserve">is defined in RAN specifications. </w:t>
      </w:r>
      <w:r w:rsidR="008331DA">
        <w:rPr>
          <w:lang w:eastAsia="zh-CN"/>
        </w:rPr>
        <w:t xml:space="preserve">This contribution </w:t>
      </w:r>
      <w:r w:rsidR="00B2365E">
        <w:rPr>
          <w:lang w:eastAsia="zh-CN"/>
        </w:rPr>
        <w:t xml:space="preserve">intends </w:t>
      </w:r>
      <w:r w:rsidR="008331DA">
        <w:rPr>
          <w:lang w:eastAsia="zh-CN"/>
        </w:rPr>
        <w:t>to</w:t>
      </w:r>
      <w:r w:rsidR="0015178A">
        <w:rPr>
          <w:lang w:eastAsia="zh-CN"/>
        </w:rPr>
        <w:t xml:space="preserve"> clarify the </w:t>
      </w:r>
      <w:r w:rsidR="00A03272">
        <w:rPr>
          <w:lang w:eastAsia="zh-CN"/>
        </w:rPr>
        <w:t xml:space="preserve">specific </w:t>
      </w:r>
      <w:r w:rsidR="0015178A">
        <w:rPr>
          <w:lang w:eastAsia="zh-CN"/>
        </w:rPr>
        <w:t xml:space="preserve">NG-RAN </w:t>
      </w:r>
      <w:r w:rsidR="006E353E">
        <w:rPr>
          <w:lang w:eastAsia="zh-CN"/>
        </w:rPr>
        <w:t xml:space="preserve">behaviours </w:t>
      </w:r>
      <w:r w:rsidR="00D31CA2">
        <w:rPr>
          <w:lang w:eastAsia="zh-CN"/>
        </w:rPr>
        <w:t>regarding the NG-RAN location reporting</w:t>
      </w:r>
      <w:r w:rsidR="001F28F0">
        <w:rPr>
          <w:lang w:eastAsia="zh-CN"/>
        </w:rPr>
        <w:t xml:space="preserve">. </w:t>
      </w:r>
    </w:p>
    <w:p w14:paraId="549318D7" w14:textId="77777777" w:rsidR="008331DA" w:rsidRDefault="008331DA" w:rsidP="008331DA">
      <w:pPr>
        <w:pStyle w:val="1"/>
        <w:rPr>
          <w:rFonts w:eastAsia="宋体"/>
          <w:lang w:eastAsia="zh-CN"/>
        </w:rPr>
      </w:pPr>
      <w:bookmarkStart w:id="1" w:name="OLE_LINK1"/>
      <w:r w:rsidRPr="00CB2547">
        <w:rPr>
          <w:rFonts w:eastAsia="宋体"/>
          <w:lang w:eastAsia="zh-CN"/>
        </w:rPr>
        <w:t>2. Discussion</w:t>
      </w:r>
    </w:p>
    <w:p w14:paraId="17EF626F" w14:textId="724E475E" w:rsidR="00AA28DC" w:rsidRPr="00DB6893" w:rsidRDefault="00AA28DC" w:rsidP="00AA28DC">
      <w:pPr>
        <w:pStyle w:val="2"/>
      </w:pPr>
      <w:r>
        <w:t xml:space="preserve">2.1 </w:t>
      </w:r>
      <w:r w:rsidR="00A7296E">
        <w:t xml:space="preserve">interpretation of multiple </w:t>
      </w:r>
      <w:r w:rsidR="00A7296E" w:rsidRPr="00D31CA2">
        <w:rPr>
          <w:i/>
        </w:rPr>
        <w:t xml:space="preserve">Location Reporting Request Type </w:t>
      </w:r>
      <w:r w:rsidR="00A7296E" w:rsidRPr="00194E8A">
        <w:t>IE</w:t>
      </w:r>
      <w:r w:rsidR="00A7296E">
        <w:t>s</w:t>
      </w:r>
    </w:p>
    <w:p w14:paraId="1448A3F8" w14:textId="77777777" w:rsidR="00CE323F" w:rsidRDefault="00D31CA2" w:rsidP="00D31CA2">
      <w:pPr>
        <w:pStyle w:val="Proposal"/>
        <w:numPr>
          <w:ilvl w:val="0"/>
          <w:numId w:val="0"/>
        </w:numPr>
        <w:rPr>
          <w:b w:val="0"/>
        </w:rPr>
      </w:pPr>
      <w:r w:rsidRPr="00D31CA2">
        <w:rPr>
          <w:b w:val="0"/>
        </w:rPr>
        <w:t>T</w:t>
      </w:r>
      <w:r w:rsidRPr="00D31CA2">
        <w:rPr>
          <w:rFonts w:hint="eastAsia"/>
          <w:b w:val="0"/>
        </w:rPr>
        <w:t>he</w:t>
      </w:r>
      <w:r w:rsidRPr="00D31CA2">
        <w:rPr>
          <w:rFonts w:hint="eastAsia"/>
          <w:b w:val="0"/>
          <w:i/>
        </w:rPr>
        <w:t xml:space="preserve"> </w:t>
      </w:r>
      <w:r w:rsidRPr="00D31CA2">
        <w:rPr>
          <w:b w:val="0"/>
          <w:i/>
        </w:rPr>
        <w:t xml:space="preserve">Location Reporting Request Type </w:t>
      </w:r>
      <w:r w:rsidRPr="00194E8A">
        <w:rPr>
          <w:b w:val="0"/>
        </w:rPr>
        <w:t xml:space="preserve">IE </w:t>
      </w:r>
      <w:r w:rsidR="00C31C76">
        <w:rPr>
          <w:b w:val="0"/>
        </w:rPr>
        <w:t xml:space="preserve">is </w:t>
      </w:r>
      <w:r w:rsidR="001E1C29">
        <w:rPr>
          <w:b w:val="0"/>
        </w:rPr>
        <w:t xml:space="preserve">copied </w:t>
      </w:r>
      <w:r w:rsidR="00326253">
        <w:rPr>
          <w:b w:val="0"/>
        </w:rPr>
        <w:t>in the section 5 Annex</w:t>
      </w:r>
      <w:r w:rsidR="001E1C29">
        <w:rPr>
          <w:b w:val="0"/>
        </w:rPr>
        <w:t xml:space="preserve">. </w:t>
      </w:r>
    </w:p>
    <w:p w14:paraId="7887C2F3" w14:textId="41C72AF9" w:rsidR="00D31CA2" w:rsidRPr="00194E8A" w:rsidRDefault="005C136A" w:rsidP="00D31CA2">
      <w:pPr>
        <w:pStyle w:val="Proposal"/>
        <w:numPr>
          <w:ilvl w:val="0"/>
          <w:numId w:val="0"/>
        </w:numPr>
        <w:rPr>
          <w:b w:val="0"/>
        </w:rPr>
      </w:pPr>
      <w:r>
        <w:rPr>
          <w:b w:val="0"/>
        </w:rPr>
        <w:t xml:space="preserve">This IE can </w:t>
      </w:r>
      <w:r w:rsidR="00D31CA2" w:rsidRPr="00194E8A">
        <w:rPr>
          <w:b w:val="0"/>
        </w:rPr>
        <w:t>be signalled in multiple NGAP messages, e.g. LOCATION REPORTING CONTROL, INITIAL CONTEXT SETUP REQUEST and HANDOVER REQUEST</w:t>
      </w:r>
      <w:r w:rsidR="000C5E69">
        <w:rPr>
          <w:b w:val="0"/>
        </w:rPr>
        <w:t xml:space="preserve"> messages</w:t>
      </w:r>
      <w:r w:rsidR="00D31CA2" w:rsidRPr="00194E8A">
        <w:rPr>
          <w:b w:val="0"/>
        </w:rPr>
        <w:t xml:space="preserve">. </w:t>
      </w:r>
    </w:p>
    <w:p w14:paraId="0B4ED379" w14:textId="77777777" w:rsidR="00D31CA2" w:rsidRPr="00194E8A" w:rsidRDefault="00D31CA2" w:rsidP="00D31CA2">
      <w:pPr>
        <w:pStyle w:val="Proposal"/>
        <w:numPr>
          <w:ilvl w:val="0"/>
          <w:numId w:val="0"/>
        </w:numPr>
        <w:rPr>
          <w:b w:val="0"/>
        </w:rPr>
      </w:pPr>
      <w:r w:rsidRPr="00194E8A">
        <w:rPr>
          <w:b w:val="0"/>
        </w:rPr>
        <w:t xml:space="preserve">Even, the current specification allows the AMF to send multiple LOCATION REPORTING CONTROL messages including different </w:t>
      </w:r>
      <w:r w:rsidRPr="00415B9C">
        <w:rPr>
          <w:b w:val="0"/>
          <w:i/>
        </w:rPr>
        <w:t>Location Reporting Request Type</w:t>
      </w:r>
      <w:r w:rsidRPr="00194E8A">
        <w:rPr>
          <w:b w:val="0"/>
        </w:rPr>
        <w:t xml:space="preserve"> contents. </w:t>
      </w:r>
    </w:p>
    <w:p w14:paraId="30A177D1" w14:textId="1FA4D586" w:rsidR="00194F15" w:rsidRPr="00194E8A" w:rsidRDefault="00194F15" w:rsidP="00194F15">
      <w:pPr>
        <w:pStyle w:val="Proposal"/>
        <w:numPr>
          <w:ilvl w:val="0"/>
          <w:numId w:val="0"/>
        </w:numPr>
        <w:rPr>
          <w:b w:val="0"/>
        </w:rPr>
      </w:pPr>
      <w:r w:rsidRPr="00194E8A">
        <w:rPr>
          <w:rFonts w:hint="eastAsia"/>
          <w:b w:val="0"/>
        </w:rPr>
        <w:t xml:space="preserve">There are </w:t>
      </w:r>
      <w:r>
        <w:rPr>
          <w:b w:val="0"/>
        </w:rPr>
        <w:t>following</w:t>
      </w:r>
      <w:r w:rsidRPr="00194E8A">
        <w:rPr>
          <w:rFonts w:hint="eastAsia"/>
          <w:b w:val="0"/>
        </w:rPr>
        <w:t xml:space="preserve"> issues which should be clarified</w:t>
      </w:r>
      <w:r w:rsidRPr="00194E8A">
        <w:rPr>
          <w:b w:val="0"/>
        </w:rPr>
        <w:t xml:space="preserve">. </w:t>
      </w:r>
    </w:p>
    <w:p w14:paraId="3CF41766" w14:textId="5B820F5D" w:rsidR="003D27B8" w:rsidRPr="00DB6893" w:rsidRDefault="003D27B8" w:rsidP="007D24EA">
      <w:pPr>
        <w:pStyle w:val="3"/>
      </w:pPr>
      <w:r>
        <w:t>2.</w:t>
      </w:r>
      <w:r w:rsidR="00F30FC3">
        <w:t>1</w:t>
      </w:r>
      <w:r w:rsidR="007D24EA">
        <w:t>.1</w:t>
      </w:r>
      <w:r>
        <w:t xml:space="preserve"> W</w:t>
      </w:r>
      <w:r w:rsidRPr="00DB6893">
        <w:t xml:space="preserve">hether the “change of serving cell” event and “UE presence in the area of interest” event type can be supported simultaneously? </w:t>
      </w:r>
    </w:p>
    <w:p w14:paraId="6E9D1519" w14:textId="4FB0DFF7" w:rsidR="006A23A0" w:rsidRDefault="006C18CD" w:rsidP="00A25B7B">
      <w:pPr>
        <w:pStyle w:val="Proposal"/>
        <w:numPr>
          <w:ilvl w:val="0"/>
          <w:numId w:val="0"/>
        </w:numPr>
        <w:rPr>
          <w:b w:val="0"/>
        </w:rPr>
      </w:pPr>
      <w:r>
        <w:rPr>
          <w:b w:val="0"/>
        </w:rPr>
        <w:t xml:space="preserve">In the </w:t>
      </w:r>
      <w:r w:rsidRPr="00D31CA2">
        <w:rPr>
          <w:b w:val="0"/>
          <w:i/>
        </w:rPr>
        <w:t xml:space="preserve">Location Reporting Request Type </w:t>
      </w:r>
      <w:r w:rsidRPr="00194E8A">
        <w:rPr>
          <w:b w:val="0"/>
        </w:rPr>
        <w:t>IE</w:t>
      </w:r>
      <w:r w:rsidR="00A25B7B" w:rsidRPr="00A25B7B">
        <w:rPr>
          <w:b w:val="0"/>
        </w:rPr>
        <w:t>, only one event type as ENUMERATED type is included.</w:t>
      </w:r>
      <w:r>
        <w:rPr>
          <w:b w:val="0"/>
        </w:rPr>
        <w:t xml:space="preserve"> </w:t>
      </w:r>
      <w:r w:rsidR="00BF012E">
        <w:rPr>
          <w:b w:val="0"/>
        </w:rPr>
        <w:t>Assuming</w:t>
      </w:r>
      <w:r w:rsidR="00E45A05">
        <w:rPr>
          <w:b w:val="0"/>
        </w:rPr>
        <w:t xml:space="preserve"> the following example, </w:t>
      </w:r>
    </w:p>
    <w:p w14:paraId="30D6202D" w14:textId="34EE7F1B" w:rsidR="006A23A0" w:rsidRDefault="00E5392B" w:rsidP="006A23A0">
      <w:pPr>
        <w:pStyle w:val="Proposal"/>
        <w:numPr>
          <w:ilvl w:val="0"/>
          <w:numId w:val="42"/>
        </w:numPr>
        <w:rPr>
          <w:b w:val="0"/>
        </w:rPr>
      </w:pPr>
      <w:r>
        <w:rPr>
          <w:b w:val="0"/>
        </w:rPr>
        <w:t>The NG-RAN</w:t>
      </w:r>
      <w:r w:rsidR="009174E4">
        <w:rPr>
          <w:b w:val="0"/>
        </w:rPr>
        <w:t xml:space="preserve"> node</w:t>
      </w:r>
      <w:r>
        <w:rPr>
          <w:b w:val="0"/>
        </w:rPr>
        <w:t xml:space="preserve"> receives </w:t>
      </w:r>
      <w:r w:rsidR="006C18CD">
        <w:rPr>
          <w:b w:val="0"/>
        </w:rPr>
        <w:t xml:space="preserve">the first </w:t>
      </w:r>
      <w:r w:rsidR="00666A41">
        <w:rPr>
          <w:b w:val="0"/>
        </w:rPr>
        <w:t xml:space="preserve"> </w:t>
      </w:r>
      <w:r w:rsidR="006A23A0" w:rsidRPr="00D31CA2">
        <w:rPr>
          <w:b w:val="0"/>
          <w:i/>
        </w:rPr>
        <w:t xml:space="preserve">Location Reporting Request Type </w:t>
      </w:r>
      <w:r w:rsidR="006A23A0" w:rsidRPr="00194E8A">
        <w:rPr>
          <w:b w:val="0"/>
        </w:rPr>
        <w:t>IE</w:t>
      </w:r>
      <w:r w:rsidR="006A23A0">
        <w:rPr>
          <w:b w:val="0"/>
        </w:rPr>
        <w:t xml:space="preserve"> in </w:t>
      </w:r>
      <w:r w:rsidR="00A521E0">
        <w:rPr>
          <w:b w:val="0"/>
        </w:rPr>
        <w:t>one</w:t>
      </w:r>
      <w:r w:rsidR="006A23A0">
        <w:rPr>
          <w:b w:val="0"/>
        </w:rPr>
        <w:t xml:space="preserve"> NGAP message </w:t>
      </w:r>
      <w:r w:rsidR="00666A41">
        <w:rPr>
          <w:b w:val="0"/>
        </w:rPr>
        <w:t>includ</w:t>
      </w:r>
      <w:r>
        <w:rPr>
          <w:b w:val="0"/>
        </w:rPr>
        <w:t>ing</w:t>
      </w:r>
      <w:r w:rsidR="00666A41">
        <w:rPr>
          <w:b w:val="0"/>
        </w:rPr>
        <w:t xml:space="preserve"> the “</w:t>
      </w:r>
      <w:r w:rsidR="00666A41" w:rsidRPr="00666A41">
        <w:rPr>
          <w:b w:val="0"/>
        </w:rPr>
        <w:t>change of serving cell</w:t>
      </w:r>
      <w:r w:rsidR="00666A41">
        <w:rPr>
          <w:b w:val="0"/>
        </w:rPr>
        <w:t xml:space="preserve">” event type, </w:t>
      </w:r>
    </w:p>
    <w:p w14:paraId="70788FE4" w14:textId="6D6C270F" w:rsidR="00666A41" w:rsidRDefault="00652290" w:rsidP="00495320">
      <w:pPr>
        <w:pStyle w:val="Proposal"/>
        <w:numPr>
          <w:ilvl w:val="0"/>
          <w:numId w:val="42"/>
        </w:numPr>
        <w:rPr>
          <w:b w:val="0"/>
        </w:rPr>
      </w:pPr>
      <w:r>
        <w:rPr>
          <w:b w:val="0"/>
        </w:rPr>
        <w:t xml:space="preserve">Then the NG-RAN </w:t>
      </w:r>
      <w:r w:rsidR="009174E4">
        <w:rPr>
          <w:b w:val="0"/>
        </w:rPr>
        <w:t xml:space="preserve">node </w:t>
      </w:r>
      <w:r>
        <w:rPr>
          <w:b w:val="0"/>
        </w:rPr>
        <w:t xml:space="preserve">receives </w:t>
      </w:r>
      <w:r w:rsidR="006A23A0">
        <w:rPr>
          <w:b w:val="0"/>
        </w:rPr>
        <w:t xml:space="preserve">the second </w:t>
      </w:r>
      <w:r w:rsidR="006A23A0" w:rsidRPr="00D31CA2">
        <w:rPr>
          <w:b w:val="0"/>
          <w:i/>
        </w:rPr>
        <w:t xml:space="preserve">Location Reporting Request Type </w:t>
      </w:r>
      <w:r w:rsidR="006A23A0" w:rsidRPr="00194E8A">
        <w:rPr>
          <w:b w:val="0"/>
        </w:rPr>
        <w:t>IE</w:t>
      </w:r>
      <w:r w:rsidR="006A23A0">
        <w:rPr>
          <w:b w:val="0"/>
        </w:rPr>
        <w:t xml:space="preserve"> </w:t>
      </w:r>
      <w:r w:rsidR="00495320">
        <w:rPr>
          <w:b w:val="0"/>
        </w:rPr>
        <w:t>in a</w:t>
      </w:r>
      <w:r>
        <w:rPr>
          <w:b w:val="0"/>
        </w:rPr>
        <w:t>nother</w:t>
      </w:r>
      <w:r w:rsidR="00495320">
        <w:rPr>
          <w:b w:val="0"/>
        </w:rPr>
        <w:t xml:space="preserve"> NGAP message </w:t>
      </w:r>
      <w:r w:rsidR="006A23A0">
        <w:rPr>
          <w:b w:val="0"/>
        </w:rPr>
        <w:t>includ</w:t>
      </w:r>
      <w:r w:rsidR="00CB1959">
        <w:rPr>
          <w:b w:val="0"/>
        </w:rPr>
        <w:t>ing</w:t>
      </w:r>
      <w:r w:rsidR="006A23A0">
        <w:rPr>
          <w:b w:val="0"/>
        </w:rPr>
        <w:t xml:space="preserve"> </w:t>
      </w:r>
      <w:r w:rsidR="00495320">
        <w:rPr>
          <w:b w:val="0"/>
        </w:rPr>
        <w:t>the “</w:t>
      </w:r>
      <w:r w:rsidR="00495320" w:rsidRPr="00495320">
        <w:rPr>
          <w:b w:val="0"/>
        </w:rPr>
        <w:t>UE presence in the area of interest</w:t>
      </w:r>
      <w:r w:rsidR="00495320">
        <w:rPr>
          <w:b w:val="0"/>
        </w:rPr>
        <w:t>” event type</w:t>
      </w:r>
    </w:p>
    <w:p w14:paraId="7B327F04" w14:textId="27ABC6E2" w:rsidR="003D27B8" w:rsidRPr="00A25B7B" w:rsidRDefault="006C18CD" w:rsidP="00A25B7B">
      <w:pPr>
        <w:pStyle w:val="Proposal"/>
        <w:numPr>
          <w:ilvl w:val="0"/>
          <w:numId w:val="0"/>
        </w:numPr>
        <w:rPr>
          <w:b w:val="0"/>
        </w:rPr>
      </w:pPr>
      <w:r>
        <w:rPr>
          <w:b w:val="0"/>
        </w:rPr>
        <w:t>Then it comes to the question</w:t>
      </w:r>
      <w:r w:rsidR="006613EF">
        <w:rPr>
          <w:b w:val="0"/>
        </w:rPr>
        <w:t xml:space="preserve">: </w:t>
      </w:r>
      <w:r w:rsidR="00A826B9" w:rsidRPr="00CC3B73">
        <w:rPr>
          <w:b w:val="0"/>
          <w:u w:val="single"/>
        </w:rPr>
        <w:t>whether the “change of serving cell” event and “UE presence in the area of interest” event can be supported simultaneously</w:t>
      </w:r>
      <w:r w:rsidR="006613EF" w:rsidRPr="00CC3B73">
        <w:rPr>
          <w:b w:val="0"/>
          <w:u w:val="single"/>
        </w:rPr>
        <w:t xml:space="preserve"> by the NG-RAN node, i.e. whether the NG-RAN </w:t>
      </w:r>
      <w:r w:rsidR="009174E4">
        <w:rPr>
          <w:b w:val="0"/>
          <w:u w:val="single"/>
        </w:rPr>
        <w:t xml:space="preserve">node </w:t>
      </w:r>
      <w:r w:rsidR="006613EF" w:rsidRPr="00CC3B73">
        <w:rPr>
          <w:b w:val="0"/>
          <w:u w:val="single"/>
        </w:rPr>
        <w:t xml:space="preserve">performs the replace operation or </w:t>
      </w:r>
      <w:r w:rsidR="005D1424">
        <w:rPr>
          <w:b w:val="0"/>
          <w:u w:val="single"/>
        </w:rPr>
        <w:t xml:space="preserve">the </w:t>
      </w:r>
      <w:r w:rsidR="006613EF" w:rsidRPr="00CC3B73">
        <w:rPr>
          <w:b w:val="0"/>
          <w:u w:val="single"/>
        </w:rPr>
        <w:t>addition operation</w:t>
      </w:r>
      <w:r w:rsidR="00B31F18">
        <w:rPr>
          <w:b w:val="0"/>
          <w:u w:val="single"/>
        </w:rPr>
        <w:t>?</w:t>
      </w:r>
      <w:r w:rsidR="006613EF">
        <w:rPr>
          <w:b w:val="0"/>
        </w:rPr>
        <w:t xml:space="preserve"> </w:t>
      </w:r>
    </w:p>
    <w:p w14:paraId="5B3FA9EC" w14:textId="00748E9A" w:rsidR="003D27B8" w:rsidRPr="00167F87" w:rsidRDefault="003D27B8" w:rsidP="003D27B8">
      <w:pPr>
        <w:pStyle w:val="Proposal"/>
        <w:numPr>
          <w:ilvl w:val="0"/>
          <w:numId w:val="0"/>
        </w:numPr>
        <w:rPr>
          <w:b w:val="0"/>
        </w:rPr>
      </w:pPr>
      <w:r w:rsidRPr="00167F87">
        <w:rPr>
          <w:rFonts w:hint="eastAsia"/>
          <w:b w:val="0"/>
        </w:rPr>
        <w:t>O</w:t>
      </w:r>
      <w:r w:rsidRPr="00167F87">
        <w:rPr>
          <w:b w:val="0"/>
        </w:rPr>
        <w:t xml:space="preserve">ur understanding is that both </w:t>
      </w:r>
      <w:r w:rsidR="00C23DE7">
        <w:rPr>
          <w:b w:val="0"/>
        </w:rPr>
        <w:t xml:space="preserve">event </w:t>
      </w:r>
      <w:r w:rsidRPr="00167F87">
        <w:rPr>
          <w:b w:val="0"/>
        </w:rPr>
        <w:t xml:space="preserve">types should be </w:t>
      </w:r>
      <w:r w:rsidR="00AE06C5">
        <w:rPr>
          <w:b w:val="0"/>
        </w:rPr>
        <w:t xml:space="preserve">stored and </w:t>
      </w:r>
      <w:r w:rsidRPr="00167F87">
        <w:rPr>
          <w:b w:val="0"/>
        </w:rPr>
        <w:t>supported</w:t>
      </w:r>
      <w:r w:rsidR="006D5F01">
        <w:rPr>
          <w:b w:val="0"/>
        </w:rPr>
        <w:t xml:space="preserve"> by the NG-RAN</w:t>
      </w:r>
      <w:r w:rsidR="009174E4">
        <w:rPr>
          <w:b w:val="0"/>
        </w:rPr>
        <w:t xml:space="preserve"> node</w:t>
      </w:r>
      <w:r w:rsidRPr="00167F87">
        <w:rPr>
          <w:b w:val="0"/>
        </w:rPr>
        <w:t xml:space="preserve">, so that different NFs can subscribe the different location report events to the AMF. For example, </w:t>
      </w:r>
    </w:p>
    <w:p w14:paraId="3466AB1C" w14:textId="77777777" w:rsidR="003D27B8" w:rsidRPr="00167F87" w:rsidRDefault="003D27B8" w:rsidP="003D27B8">
      <w:pPr>
        <w:pStyle w:val="Proposal"/>
        <w:numPr>
          <w:ilvl w:val="0"/>
          <w:numId w:val="39"/>
        </w:numPr>
        <w:rPr>
          <w:b w:val="0"/>
        </w:rPr>
      </w:pPr>
      <w:r w:rsidRPr="00167F87">
        <w:rPr>
          <w:b w:val="0"/>
        </w:rPr>
        <w:t xml:space="preserve">“change of serving cell” for emergency services lawful intercept, charging </w:t>
      </w:r>
      <w:proofErr w:type="spellStart"/>
      <w:r w:rsidRPr="00167F87">
        <w:rPr>
          <w:b w:val="0"/>
        </w:rPr>
        <w:t>etc</w:t>
      </w:r>
      <w:proofErr w:type="spellEnd"/>
      <w:r w:rsidRPr="00167F87">
        <w:rPr>
          <w:b w:val="0"/>
        </w:rPr>
        <w:t>;</w:t>
      </w:r>
    </w:p>
    <w:p w14:paraId="61BF2BFC" w14:textId="62FDA04E" w:rsidR="003D27B8" w:rsidRPr="00167F87" w:rsidRDefault="003D27B8" w:rsidP="003D27B8">
      <w:pPr>
        <w:pStyle w:val="Proposal"/>
        <w:numPr>
          <w:ilvl w:val="0"/>
          <w:numId w:val="39"/>
        </w:numPr>
        <w:rPr>
          <w:b w:val="0"/>
        </w:rPr>
      </w:pPr>
      <w:r w:rsidRPr="00167F87">
        <w:rPr>
          <w:b w:val="0"/>
        </w:rPr>
        <w:t>“UE presence in the area of interest” e.g. for LADN</w:t>
      </w:r>
      <w:r w:rsidR="00C5231A">
        <w:rPr>
          <w:b w:val="0"/>
        </w:rPr>
        <w:t xml:space="preserve">. </w:t>
      </w:r>
    </w:p>
    <w:p w14:paraId="5ADC7D71" w14:textId="4A368962" w:rsidR="003D27B8" w:rsidRDefault="001E37BA" w:rsidP="003D27B8">
      <w:pPr>
        <w:pStyle w:val="Proposal"/>
        <w:numPr>
          <w:ilvl w:val="0"/>
          <w:numId w:val="0"/>
        </w:numPr>
        <w:rPr>
          <w:b w:val="0"/>
        </w:rPr>
      </w:pPr>
      <w:r>
        <w:rPr>
          <w:b w:val="0"/>
        </w:rPr>
        <w:t>In order to make it clear, o</w:t>
      </w:r>
      <w:r w:rsidR="003D27B8" w:rsidRPr="00167F87">
        <w:rPr>
          <w:b w:val="0"/>
        </w:rPr>
        <w:t xml:space="preserve">ne possible way is to introduce </w:t>
      </w:r>
      <w:r w:rsidR="0028562C">
        <w:rPr>
          <w:b w:val="0"/>
        </w:rPr>
        <w:t>procedural texts</w:t>
      </w:r>
      <w:r w:rsidR="003D27B8" w:rsidRPr="00167F87">
        <w:rPr>
          <w:b w:val="0"/>
        </w:rPr>
        <w:t xml:space="preserve"> to support both events, e.g. to allow the </w:t>
      </w:r>
      <w:proofErr w:type="spellStart"/>
      <w:r w:rsidR="003D27B8" w:rsidRPr="00167F87">
        <w:rPr>
          <w:b w:val="0"/>
        </w:rPr>
        <w:t>gNB</w:t>
      </w:r>
      <w:proofErr w:type="spellEnd"/>
      <w:r w:rsidR="003D27B8" w:rsidRPr="00167F87">
        <w:rPr>
          <w:b w:val="0"/>
        </w:rPr>
        <w:t xml:space="preserve"> to </w:t>
      </w:r>
      <w:r w:rsidR="00AF4D84">
        <w:rPr>
          <w:b w:val="0"/>
        </w:rPr>
        <w:t>store t</w:t>
      </w:r>
      <w:r w:rsidR="003D27B8" w:rsidRPr="00167F87">
        <w:rPr>
          <w:b w:val="0"/>
        </w:rPr>
        <w:t>he two event</w:t>
      </w:r>
      <w:r w:rsidR="001B7278">
        <w:rPr>
          <w:b w:val="0"/>
        </w:rPr>
        <w:t xml:space="preserve"> type</w:t>
      </w:r>
      <w:r w:rsidR="003D27B8" w:rsidRPr="00167F87">
        <w:rPr>
          <w:b w:val="0"/>
        </w:rPr>
        <w:t>s</w:t>
      </w:r>
      <w:r w:rsidR="003B0869">
        <w:rPr>
          <w:b w:val="0"/>
        </w:rPr>
        <w:t xml:space="preserve"> and perform the </w:t>
      </w:r>
      <w:r w:rsidR="0097461F">
        <w:rPr>
          <w:b w:val="0"/>
        </w:rPr>
        <w:t>corresponding location report</w:t>
      </w:r>
      <w:r w:rsidR="003D27B8" w:rsidRPr="00167F87">
        <w:rPr>
          <w:b w:val="0"/>
        </w:rPr>
        <w:t xml:space="preserve">. But a much clearer way is to introduce a new </w:t>
      </w:r>
      <w:proofErr w:type="spellStart"/>
      <w:r w:rsidR="003D27B8" w:rsidRPr="00167F87">
        <w:rPr>
          <w:b w:val="0"/>
        </w:rPr>
        <w:t>codepoint</w:t>
      </w:r>
      <w:proofErr w:type="spellEnd"/>
      <w:r w:rsidR="003D27B8" w:rsidRPr="00167F87">
        <w:rPr>
          <w:b w:val="0"/>
        </w:rPr>
        <w:t xml:space="preserve"> “</w:t>
      </w:r>
      <w:r w:rsidR="003D27B8" w:rsidRPr="002866D5">
        <w:t>change of serving cell and UE presence in the area of interest</w:t>
      </w:r>
      <w:r w:rsidR="003D27B8" w:rsidRPr="00167F87">
        <w:rPr>
          <w:b w:val="0"/>
        </w:rPr>
        <w:t>” event type</w:t>
      </w:r>
      <w:r w:rsidR="00664542">
        <w:rPr>
          <w:b w:val="0"/>
        </w:rPr>
        <w:t xml:space="preserve"> so that a single NGAP message can be used to trigger two event types report</w:t>
      </w:r>
      <w:r w:rsidR="003D27B8" w:rsidRPr="00167F87">
        <w:rPr>
          <w:b w:val="0"/>
        </w:rPr>
        <w:t xml:space="preserve">. </w:t>
      </w:r>
    </w:p>
    <w:p w14:paraId="1A97E6D3" w14:textId="1FFC5DB7" w:rsidR="00A80DBC" w:rsidRPr="00E769C7" w:rsidRDefault="00E769C7" w:rsidP="002C0558">
      <w:pPr>
        <w:pStyle w:val="Proposal"/>
        <w:rPr>
          <w:lang w:eastAsia="zh-CN"/>
        </w:rPr>
      </w:pPr>
      <w:r>
        <w:rPr>
          <w:lang w:eastAsia="zh-CN"/>
        </w:rPr>
        <w:t>I</w:t>
      </w:r>
      <w:r w:rsidRPr="004532C8">
        <w:rPr>
          <w:lang w:eastAsia="zh-CN"/>
        </w:rPr>
        <w:t xml:space="preserve">ntroduce a new </w:t>
      </w:r>
      <w:proofErr w:type="spellStart"/>
      <w:r w:rsidRPr="004532C8">
        <w:rPr>
          <w:lang w:eastAsia="zh-CN"/>
        </w:rPr>
        <w:t>codepoint</w:t>
      </w:r>
      <w:proofErr w:type="spellEnd"/>
      <w:r w:rsidRPr="004532C8">
        <w:rPr>
          <w:lang w:eastAsia="zh-CN"/>
        </w:rPr>
        <w:t xml:space="preserve"> “change of serving cell and UE presence in the area of interest” event type</w:t>
      </w:r>
      <w:r>
        <w:rPr>
          <w:lang w:eastAsia="zh-CN"/>
        </w:rPr>
        <w:t xml:space="preserve"> </w:t>
      </w:r>
      <w:r w:rsidR="00666687">
        <w:rPr>
          <w:lang w:eastAsia="zh-CN"/>
        </w:rPr>
        <w:t xml:space="preserve">in </w:t>
      </w:r>
      <w:r w:rsidR="002C0558">
        <w:rPr>
          <w:lang w:eastAsia="zh-CN"/>
        </w:rPr>
        <w:t xml:space="preserve">the </w:t>
      </w:r>
      <w:r w:rsidR="002C0558" w:rsidRPr="002C0558">
        <w:rPr>
          <w:lang w:eastAsia="zh-CN"/>
        </w:rPr>
        <w:t>Location Reporting Request Type</w:t>
      </w:r>
      <w:r w:rsidR="002C0558">
        <w:rPr>
          <w:lang w:eastAsia="zh-CN"/>
        </w:rPr>
        <w:t xml:space="preserve"> IE </w:t>
      </w:r>
      <w:r>
        <w:rPr>
          <w:lang w:eastAsia="zh-CN"/>
        </w:rPr>
        <w:t>over NG</w:t>
      </w:r>
    </w:p>
    <w:p w14:paraId="57C550C2" w14:textId="2268E4FD" w:rsidR="003D27B8" w:rsidRPr="00167F87" w:rsidRDefault="003D27B8" w:rsidP="003D27B8">
      <w:pPr>
        <w:pStyle w:val="Proposal"/>
        <w:numPr>
          <w:ilvl w:val="0"/>
          <w:numId w:val="0"/>
        </w:numPr>
        <w:rPr>
          <w:b w:val="0"/>
        </w:rPr>
      </w:pPr>
      <w:r w:rsidRPr="00167F87">
        <w:rPr>
          <w:rFonts w:hint="eastAsia"/>
          <w:b w:val="0"/>
        </w:rPr>
        <w:lastRenderedPageBreak/>
        <w:t>A</w:t>
      </w:r>
      <w:r w:rsidRPr="00167F87">
        <w:rPr>
          <w:b w:val="0"/>
        </w:rPr>
        <w:t xml:space="preserve">lso over </w:t>
      </w:r>
      <w:proofErr w:type="spellStart"/>
      <w:r w:rsidRPr="00167F87">
        <w:rPr>
          <w:b w:val="0"/>
        </w:rPr>
        <w:t>Xn</w:t>
      </w:r>
      <w:proofErr w:type="spellEnd"/>
      <w:r w:rsidRPr="00167F87">
        <w:rPr>
          <w:b w:val="0"/>
        </w:rPr>
        <w:t xml:space="preserve"> interface, </w:t>
      </w:r>
      <w:r w:rsidR="005A4CB3">
        <w:rPr>
          <w:b w:val="0"/>
        </w:rPr>
        <w:t xml:space="preserve">only a single event type is </w:t>
      </w:r>
      <w:r w:rsidR="00D81FCC">
        <w:rPr>
          <w:b w:val="0"/>
        </w:rPr>
        <w:t xml:space="preserve">included in the </w:t>
      </w:r>
      <w:r w:rsidR="00D81FCC" w:rsidRPr="00D81FCC">
        <w:rPr>
          <w:b w:val="0"/>
          <w:i/>
        </w:rPr>
        <w:t>Location Reporting Information</w:t>
      </w:r>
      <w:r w:rsidR="00D81FCC">
        <w:rPr>
          <w:b w:val="0"/>
        </w:rPr>
        <w:t xml:space="preserve"> IE</w:t>
      </w:r>
      <w:r w:rsidR="006E7BA3">
        <w:rPr>
          <w:b w:val="0"/>
        </w:rPr>
        <w:t xml:space="preserve"> in the HANDOVER REQUEST and RETRIEVE UE CONTEXT RESPONSE message</w:t>
      </w:r>
      <w:r w:rsidR="00D81FCC">
        <w:rPr>
          <w:b w:val="0"/>
        </w:rPr>
        <w:t xml:space="preserve">. </w:t>
      </w:r>
      <w:r w:rsidR="00563B76">
        <w:rPr>
          <w:b w:val="0"/>
        </w:rPr>
        <w:t xml:space="preserve">If the source NG-RAN </w:t>
      </w:r>
      <w:r w:rsidR="009174E4">
        <w:rPr>
          <w:b w:val="0"/>
        </w:rPr>
        <w:t xml:space="preserve">node </w:t>
      </w:r>
      <w:r w:rsidR="00563B76">
        <w:rPr>
          <w:b w:val="0"/>
        </w:rPr>
        <w:t xml:space="preserve">or the old serving NG-RAN node </w:t>
      </w:r>
      <w:r w:rsidR="003C77CE">
        <w:rPr>
          <w:b w:val="0"/>
        </w:rPr>
        <w:t>keep</w:t>
      </w:r>
      <w:r w:rsidR="00563B76">
        <w:rPr>
          <w:b w:val="0"/>
        </w:rPr>
        <w:t xml:space="preserve"> these two events </w:t>
      </w:r>
      <w:r w:rsidR="000D710B">
        <w:rPr>
          <w:b w:val="0"/>
        </w:rPr>
        <w:t>and perform location report</w:t>
      </w:r>
      <w:r w:rsidR="00153768">
        <w:rPr>
          <w:b w:val="0"/>
        </w:rPr>
        <w:t xml:space="preserve"> </w:t>
      </w:r>
      <w:r w:rsidR="00E134BF">
        <w:rPr>
          <w:b w:val="0"/>
        </w:rPr>
        <w:t>correspondingly</w:t>
      </w:r>
      <w:r w:rsidR="00563B76">
        <w:rPr>
          <w:b w:val="0"/>
        </w:rPr>
        <w:t xml:space="preserve">, </w:t>
      </w:r>
      <w:r w:rsidR="00677C5E">
        <w:rPr>
          <w:b w:val="0"/>
        </w:rPr>
        <w:t xml:space="preserve">it </w:t>
      </w:r>
      <w:proofErr w:type="spellStart"/>
      <w:r w:rsidR="00677C5E">
        <w:rPr>
          <w:b w:val="0"/>
        </w:rPr>
        <w:t>can not</w:t>
      </w:r>
      <w:proofErr w:type="spellEnd"/>
      <w:r w:rsidR="00677C5E">
        <w:rPr>
          <w:b w:val="0"/>
        </w:rPr>
        <w:t xml:space="preserve"> send </w:t>
      </w:r>
      <w:r w:rsidR="00CE0F8C">
        <w:rPr>
          <w:b w:val="0"/>
        </w:rPr>
        <w:t>these two event</w:t>
      </w:r>
      <w:r w:rsidR="00FD0CA8">
        <w:rPr>
          <w:b w:val="0"/>
        </w:rPr>
        <w:t xml:space="preserve"> type</w:t>
      </w:r>
      <w:r w:rsidR="00CE0F8C">
        <w:rPr>
          <w:b w:val="0"/>
        </w:rPr>
        <w:t xml:space="preserve">s to the target NG-RAN node or the new NG-RAN node. </w:t>
      </w:r>
      <w:r w:rsidR="00B40D55">
        <w:rPr>
          <w:b w:val="0"/>
        </w:rPr>
        <w:t xml:space="preserve">Also this may </w:t>
      </w:r>
      <w:r w:rsidR="0051196F">
        <w:rPr>
          <w:b w:val="0"/>
        </w:rPr>
        <w:t xml:space="preserve">result at that the AMF and NG-RAN </w:t>
      </w:r>
      <w:r w:rsidR="009174E4">
        <w:rPr>
          <w:b w:val="0"/>
        </w:rPr>
        <w:t xml:space="preserve">node </w:t>
      </w:r>
      <w:r w:rsidR="0051196F">
        <w:rPr>
          <w:b w:val="0"/>
        </w:rPr>
        <w:t xml:space="preserve">are not aligned in terms of the </w:t>
      </w:r>
      <w:r w:rsidR="00912397">
        <w:rPr>
          <w:b w:val="0"/>
        </w:rPr>
        <w:t>location report</w:t>
      </w:r>
      <w:r w:rsidR="00150CFB">
        <w:rPr>
          <w:b w:val="0"/>
        </w:rPr>
        <w:t xml:space="preserve"> event types</w:t>
      </w:r>
      <w:r w:rsidR="00912397">
        <w:rPr>
          <w:b w:val="0"/>
        </w:rPr>
        <w:t xml:space="preserve">. Hence </w:t>
      </w:r>
      <w:r w:rsidR="00E656D7">
        <w:rPr>
          <w:b w:val="0"/>
        </w:rPr>
        <w:t>i</w:t>
      </w:r>
      <w:r w:rsidRPr="00167F87">
        <w:rPr>
          <w:b w:val="0"/>
        </w:rPr>
        <w:t xml:space="preserve">t is proposed to add this new </w:t>
      </w:r>
      <w:proofErr w:type="spellStart"/>
      <w:r w:rsidRPr="00167F87">
        <w:rPr>
          <w:b w:val="0"/>
        </w:rPr>
        <w:t>codepoint</w:t>
      </w:r>
      <w:proofErr w:type="spellEnd"/>
      <w:r w:rsidRPr="00167F87">
        <w:rPr>
          <w:b w:val="0"/>
        </w:rPr>
        <w:t xml:space="preserve"> in the Location Reporting Information for handover and context retrieval procedure. </w:t>
      </w:r>
    </w:p>
    <w:p w14:paraId="47B81438" w14:textId="77777777" w:rsidR="003D27B8" w:rsidRDefault="003D27B8" w:rsidP="003D27B8">
      <w:pPr>
        <w:pStyle w:val="CRCoverPage"/>
        <w:spacing w:after="0"/>
        <w:rPr>
          <w:lang w:eastAsia="zh-CN"/>
        </w:rPr>
      </w:pPr>
    </w:p>
    <w:p w14:paraId="7BEC77D7" w14:textId="6874EA78" w:rsidR="003D27B8" w:rsidRDefault="003D27B8" w:rsidP="007C087C">
      <w:pPr>
        <w:pStyle w:val="Proposal"/>
        <w:rPr>
          <w:lang w:eastAsia="zh-CN"/>
        </w:rPr>
      </w:pPr>
      <w:r>
        <w:rPr>
          <w:lang w:eastAsia="zh-CN"/>
        </w:rPr>
        <w:t>I</w:t>
      </w:r>
      <w:r w:rsidRPr="004532C8">
        <w:rPr>
          <w:lang w:eastAsia="zh-CN"/>
        </w:rPr>
        <w:t xml:space="preserve">ntroduce a new </w:t>
      </w:r>
      <w:proofErr w:type="spellStart"/>
      <w:r w:rsidRPr="004532C8">
        <w:rPr>
          <w:lang w:eastAsia="zh-CN"/>
        </w:rPr>
        <w:t>codepoint</w:t>
      </w:r>
      <w:proofErr w:type="spellEnd"/>
      <w:r w:rsidRPr="004532C8">
        <w:rPr>
          <w:lang w:eastAsia="zh-CN"/>
        </w:rPr>
        <w:t xml:space="preserve"> “</w:t>
      </w:r>
      <w:r w:rsidR="007C087C" w:rsidRPr="007C087C">
        <w:rPr>
          <w:lang w:eastAsia="zh-CN"/>
        </w:rPr>
        <w:t>report upon change of serving cell and Area of Interest</w:t>
      </w:r>
      <w:r w:rsidRPr="004532C8">
        <w:rPr>
          <w:lang w:eastAsia="zh-CN"/>
        </w:rPr>
        <w:t>” event type</w:t>
      </w:r>
      <w:r w:rsidR="00BF1C39">
        <w:rPr>
          <w:lang w:eastAsia="zh-CN"/>
        </w:rPr>
        <w:t xml:space="preserve"> in the </w:t>
      </w:r>
      <w:r w:rsidR="00BF1C39" w:rsidRPr="00BF1C39">
        <w:rPr>
          <w:lang w:eastAsia="zh-CN"/>
        </w:rPr>
        <w:t>Location Reporting Information</w:t>
      </w:r>
      <w:r>
        <w:rPr>
          <w:lang w:eastAsia="zh-CN"/>
        </w:rPr>
        <w:t xml:space="preserve"> </w:t>
      </w:r>
      <w:r w:rsidR="00645CD9">
        <w:rPr>
          <w:lang w:eastAsia="zh-CN"/>
        </w:rPr>
        <w:t xml:space="preserve">IE </w:t>
      </w:r>
      <w:r>
        <w:rPr>
          <w:lang w:eastAsia="zh-CN"/>
        </w:rPr>
        <w:t xml:space="preserve">over </w:t>
      </w:r>
      <w:proofErr w:type="spellStart"/>
      <w:r>
        <w:rPr>
          <w:lang w:eastAsia="zh-CN"/>
        </w:rPr>
        <w:t>Xn</w:t>
      </w:r>
      <w:proofErr w:type="spellEnd"/>
      <w:r>
        <w:rPr>
          <w:lang w:eastAsia="zh-CN"/>
        </w:rPr>
        <w:t xml:space="preserve">.  </w:t>
      </w:r>
    </w:p>
    <w:p w14:paraId="1272109D" w14:textId="77777777" w:rsidR="003D27B8" w:rsidRPr="007C087C" w:rsidRDefault="003D27B8" w:rsidP="00194E8A">
      <w:pPr>
        <w:pStyle w:val="Proposal"/>
        <w:numPr>
          <w:ilvl w:val="0"/>
          <w:numId w:val="0"/>
        </w:numPr>
        <w:rPr>
          <w:b w:val="0"/>
        </w:rPr>
      </w:pPr>
    </w:p>
    <w:p w14:paraId="4F9530F9" w14:textId="279450B5" w:rsidR="0032591F" w:rsidRPr="00194E8A" w:rsidRDefault="00D524F9" w:rsidP="007D24EA">
      <w:pPr>
        <w:pStyle w:val="3"/>
      </w:pPr>
      <w:r>
        <w:t>2.</w:t>
      </w:r>
      <w:r w:rsidR="007D24EA">
        <w:t>1.</w:t>
      </w:r>
      <w:r w:rsidR="003415AD">
        <w:t>2</w:t>
      </w:r>
      <w:r w:rsidR="0032591F" w:rsidRPr="00194E8A">
        <w:rPr>
          <w:rFonts w:hint="eastAsia"/>
        </w:rPr>
        <w:t xml:space="preserve"> </w:t>
      </w:r>
      <w:r w:rsidR="0032591F" w:rsidRPr="00194E8A">
        <w:t xml:space="preserve">Interpretation of </w:t>
      </w:r>
      <w:r w:rsidR="0032591F" w:rsidRPr="00194E8A">
        <w:rPr>
          <w:rFonts w:hint="eastAsia"/>
        </w:rPr>
        <w:t xml:space="preserve">the </w:t>
      </w:r>
      <w:r w:rsidR="0032591F" w:rsidRPr="00194E8A">
        <w:t>Location Reporting Reference ID</w:t>
      </w:r>
      <w:r w:rsidR="00330632">
        <w:t>s</w:t>
      </w:r>
      <w:r w:rsidR="0032591F" w:rsidRPr="00194E8A">
        <w:t xml:space="preserve"> in multiple Location Reporting Request Types. </w:t>
      </w:r>
    </w:p>
    <w:p w14:paraId="2984AB3B" w14:textId="17DAB3D1" w:rsidR="0032591F" w:rsidRPr="00AB350E" w:rsidRDefault="00C51A1C" w:rsidP="00194E8A">
      <w:pPr>
        <w:pStyle w:val="Proposal"/>
        <w:numPr>
          <w:ilvl w:val="0"/>
          <w:numId w:val="0"/>
        </w:numPr>
        <w:rPr>
          <w:b w:val="0"/>
        </w:rPr>
      </w:pPr>
      <w:r>
        <w:rPr>
          <w:b w:val="0"/>
        </w:rPr>
        <w:t>T</w:t>
      </w:r>
      <w:r>
        <w:rPr>
          <w:rFonts w:hint="eastAsia"/>
          <w:b w:val="0"/>
        </w:rPr>
        <w:t xml:space="preserve">he </w:t>
      </w:r>
      <w:r>
        <w:rPr>
          <w:b w:val="0"/>
        </w:rPr>
        <w:t xml:space="preserve">following two use cases are analysed. </w:t>
      </w:r>
    </w:p>
    <w:p w14:paraId="61A9CA0D" w14:textId="1DA18BEF" w:rsidR="0032591F" w:rsidRPr="00194E8A" w:rsidRDefault="00D343E0" w:rsidP="00457AD2">
      <w:pPr>
        <w:pStyle w:val="Proposal"/>
        <w:numPr>
          <w:ilvl w:val="0"/>
          <w:numId w:val="32"/>
        </w:numPr>
        <w:rPr>
          <w:b w:val="0"/>
        </w:rPr>
      </w:pPr>
      <w:r w:rsidRPr="00E17FFC">
        <w:t>Use case</w:t>
      </w:r>
      <w:r w:rsidR="0032591F" w:rsidRPr="00E17FFC">
        <w:t xml:space="preserve"> 1:</w:t>
      </w:r>
      <w:r w:rsidR="0032591F" w:rsidRPr="00194E8A">
        <w:rPr>
          <w:b w:val="0"/>
        </w:rPr>
        <w:t xml:space="preserve"> </w:t>
      </w:r>
      <w:r w:rsidR="008C382E">
        <w:rPr>
          <w:b w:val="0"/>
        </w:rPr>
        <w:t xml:space="preserve">The NG-RAN </w:t>
      </w:r>
      <w:r w:rsidR="009174E4">
        <w:rPr>
          <w:b w:val="0"/>
        </w:rPr>
        <w:t xml:space="preserve">node </w:t>
      </w:r>
      <w:r w:rsidR="008C382E">
        <w:rPr>
          <w:b w:val="0"/>
        </w:rPr>
        <w:t xml:space="preserve">receives the </w:t>
      </w:r>
      <w:r w:rsidR="008C382E" w:rsidRPr="00D31CA2">
        <w:rPr>
          <w:b w:val="0"/>
          <w:i/>
        </w:rPr>
        <w:t xml:space="preserve">Location Reporting Request Type </w:t>
      </w:r>
      <w:r w:rsidR="008C382E" w:rsidRPr="00194E8A">
        <w:rPr>
          <w:b w:val="0"/>
        </w:rPr>
        <w:t>IE</w:t>
      </w:r>
      <w:r w:rsidR="008C382E">
        <w:rPr>
          <w:b w:val="0"/>
        </w:rPr>
        <w:t xml:space="preserve"> in a NGAP message including</w:t>
      </w:r>
      <w:r w:rsidR="0032591F" w:rsidRPr="00194E8A">
        <w:rPr>
          <w:b w:val="0"/>
        </w:rPr>
        <w:t xml:space="preserve"> the Location Reporting Reference ID</w:t>
      </w:r>
      <w:r w:rsidR="0032591F" w:rsidRPr="003B2CEC">
        <w:t xml:space="preserve"> #1</w:t>
      </w:r>
      <w:r w:rsidR="0034126D">
        <w:rPr>
          <w:b w:val="0"/>
        </w:rPr>
        <w:t xml:space="preserve">. Then it receives the </w:t>
      </w:r>
      <w:r w:rsidR="0034126D" w:rsidRPr="00D31CA2">
        <w:rPr>
          <w:b w:val="0"/>
          <w:i/>
        </w:rPr>
        <w:t xml:space="preserve">Location Reporting Request Type </w:t>
      </w:r>
      <w:r w:rsidR="0034126D" w:rsidRPr="00194E8A">
        <w:rPr>
          <w:b w:val="0"/>
        </w:rPr>
        <w:t>IE</w:t>
      </w:r>
      <w:r w:rsidR="0034126D">
        <w:rPr>
          <w:b w:val="0"/>
        </w:rPr>
        <w:t xml:space="preserve"> in another NGAP message including</w:t>
      </w:r>
      <w:r w:rsidR="0034126D" w:rsidRPr="00194E8A">
        <w:rPr>
          <w:b w:val="0"/>
        </w:rPr>
        <w:t xml:space="preserve"> the Location Reporting Reference ID</w:t>
      </w:r>
      <w:r w:rsidR="0034126D" w:rsidRPr="003B2CEC">
        <w:t xml:space="preserve"> </w:t>
      </w:r>
      <w:r w:rsidR="0032591F" w:rsidRPr="00C23A16">
        <w:rPr>
          <w:highlight w:val="yellow"/>
        </w:rPr>
        <w:t>#2</w:t>
      </w:r>
      <w:r w:rsidR="00163B53">
        <w:rPr>
          <w:b w:val="0"/>
        </w:rPr>
        <w:t xml:space="preserve">. </w:t>
      </w:r>
      <w:r w:rsidR="0032591F" w:rsidRPr="00194E8A">
        <w:rPr>
          <w:b w:val="0"/>
        </w:rPr>
        <w:t xml:space="preserve"> </w:t>
      </w:r>
    </w:p>
    <w:p w14:paraId="49B949D6" w14:textId="6FE741F2" w:rsidR="0032591F" w:rsidRPr="00194E8A" w:rsidRDefault="0032591F" w:rsidP="00194E8A">
      <w:pPr>
        <w:pStyle w:val="Proposal"/>
        <w:numPr>
          <w:ilvl w:val="0"/>
          <w:numId w:val="0"/>
        </w:numPr>
        <w:rPr>
          <w:b w:val="0"/>
        </w:rPr>
      </w:pPr>
      <w:r w:rsidRPr="00194E8A">
        <w:rPr>
          <w:b w:val="0"/>
        </w:rPr>
        <w:t>F</w:t>
      </w:r>
      <w:r w:rsidRPr="00194E8A">
        <w:rPr>
          <w:rFonts w:hint="eastAsia"/>
          <w:b w:val="0"/>
        </w:rPr>
        <w:t xml:space="preserve">or </w:t>
      </w:r>
      <w:r w:rsidRPr="00194E8A">
        <w:rPr>
          <w:b w:val="0"/>
        </w:rPr>
        <w:t xml:space="preserve">this </w:t>
      </w:r>
      <w:r w:rsidR="00F05023">
        <w:rPr>
          <w:b w:val="0"/>
        </w:rPr>
        <w:t>case</w:t>
      </w:r>
      <w:r w:rsidRPr="00194E8A">
        <w:rPr>
          <w:b w:val="0"/>
        </w:rPr>
        <w:t xml:space="preserve">, we </w:t>
      </w:r>
      <w:r w:rsidR="005C55ED" w:rsidRPr="00194E8A">
        <w:rPr>
          <w:b w:val="0"/>
        </w:rPr>
        <w:t>understand</w:t>
      </w:r>
      <w:r w:rsidRPr="00194E8A">
        <w:rPr>
          <w:b w:val="0"/>
        </w:rPr>
        <w:t xml:space="preserve"> that the NG-RAN </w:t>
      </w:r>
      <w:r w:rsidR="009174E4">
        <w:rPr>
          <w:b w:val="0"/>
        </w:rPr>
        <w:t xml:space="preserve">node </w:t>
      </w:r>
      <w:r w:rsidRPr="00194E8A">
        <w:rPr>
          <w:b w:val="0"/>
        </w:rPr>
        <w:t>should store both reference ID#1 and #2, and use them to track the UE’s presence</w:t>
      </w:r>
      <w:r w:rsidR="00846AF9">
        <w:rPr>
          <w:b w:val="0"/>
        </w:rPr>
        <w:t xml:space="preserve"> in the area </w:t>
      </w:r>
      <w:r w:rsidR="00F32605">
        <w:rPr>
          <w:b w:val="0"/>
        </w:rPr>
        <w:t>of interest</w:t>
      </w:r>
      <w:r w:rsidRPr="00194E8A">
        <w:rPr>
          <w:b w:val="0"/>
        </w:rPr>
        <w:t xml:space="preserve">. </w:t>
      </w:r>
    </w:p>
    <w:p w14:paraId="4928FC23" w14:textId="7C5A4941" w:rsidR="0032591F" w:rsidRPr="00194E8A" w:rsidRDefault="00F44D3B" w:rsidP="00457AD2">
      <w:pPr>
        <w:pStyle w:val="Proposal"/>
        <w:numPr>
          <w:ilvl w:val="0"/>
          <w:numId w:val="32"/>
        </w:numPr>
        <w:rPr>
          <w:b w:val="0"/>
        </w:rPr>
      </w:pPr>
      <w:r w:rsidRPr="00E17FFC">
        <w:t xml:space="preserve">Use case </w:t>
      </w:r>
      <w:r w:rsidR="00BE1854">
        <w:t>2</w:t>
      </w:r>
      <w:r w:rsidRPr="00E17FFC">
        <w:t>:</w:t>
      </w:r>
      <w:r w:rsidRPr="00194E8A">
        <w:rPr>
          <w:b w:val="0"/>
        </w:rPr>
        <w:t xml:space="preserve"> </w:t>
      </w:r>
      <w:r>
        <w:rPr>
          <w:b w:val="0"/>
        </w:rPr>
        <w:t xml:space="preserve">The NG-RAN </w:t>
      </w:r>
      <w:r w:rsidR="009174E4">
        <w:rPr>
          <w:b w:val="0"/>
        </w:rPr>
        <w:t xml:space="preserve">node </w:t>
      </w:r>
      <w:r>
        <w:rPr>
          <w:b w:val="0"/>
        </w:rPr>
        <w:t xml:space="preserve">receives the </w:t>
      </w:r>
      <w:r w:rsidRPr="00D31CA2">
        <w:rPr>
          <w:b w:val="0"/>
          <w:i/>
        </w:rPr>
        <w:t xml:space="preserve">Location Reporting Request Type </w:t>
      </w:r>
      <w:r w:rsidRPr="00194E8A">
        <w:rPr>
          <w:b w:val="0"/>
        </w:rPr>
        <w:t>IE</w:t>
      </w:r>
      <w:r>
        <w:rPr>
          <w:b w:val="0"/>
        </w:rPr>
        <w:t xml:space="preserve"> in a NGAP message including</w:t>
      </w:r>
      <w:r w:rsidRPr="00194E8A">
        <w:rPr>
          <w:b w:val="0"/>
        </w:rPr>
        <w:t xml:space="preserve"> the Location Reporting Reference ID</w:t>
      </w:r>
      <w:r w:rsidRPr="003B2CEC">
        <w:t xml:space="preserve"> #1</w:t>
      </w:r>
      <w:r>
        <w:rPr>
          <w:b w:val="0"/>
        </w:rPr>
        <w:t xml:space="preserve">. Then it receives the </w:t>
      </w:r>
      <w:r w:rsidRPr="00D31CA2">
        <w:rPr>
          <w:b w:val="0"/>
          <w:i/>
        </w:rPr>
        <w:t xml:space="preserve">Location Reporting Request Type </w:t>
      </w:r>
      <w:r w:rsidRPr="00194E8A">
        <w:rPr>
          <w:b w:val="0"/>
        </w:rPr>
        <w:t>IE</w:t>
      </w:r>
      <w:r>
        <w:rPr>
          <w:b w:val="0"/>
        </w:rPr>
        <w:t xml:space="preserve"> in another NGAP message including</w:t>
      </w:r>
      <w:r w:rsidRPr="00194E8A">
        <w:rPr>
          <w:b w:val="0"/>
        </w:rPr>
        <w:t xml:space="preserve"> the Location Reporting Reference ID</w:t>
      </w:r>
      <w:r w:rsidRPr="003B2CEC">
        <w:t xml:space="preserve"> </w:t>
      </w:r>
      <w:r w:rsidRPr="00C23A16">
        <w:rPr>
          <w:highlight w:val="yellow"/>
        </w:rPr>
        <w:t>#1</w:t>
      </w:r>
      <w:r>
        <w:rPr>
          <w:b w:val="0"/>
        </w:rPr>
        <w:t xml:space="preserve">. </w:t>
      </w:r>
      <w:r w:rsidRPr="00194E8A">
        <w:rPr>
          <w:b w:val="0"/>
        </w:rPr>
        <w:t xml:space="preserve"> </w:t>
      </w:r>
    </w:p>
    <w:p w14:paraId="445DAE38" w14:textId="0FFC940A" w:rsidR="0032591F" w:rsidRPr="00194E8A" w:rsidRDefault="0032591F" w:rsidP="00194E8A">
      <w:pPr>
        <w:pStyle w:val="Proposal"/>
        <w:numPr>
          <w:ilvl w:val="0"/>
          <w:numId w:val="0"/>
        </w:numPr>
        <w:rPr>
          <w:b w:val="0"/>
        </w:rPr>
      </w:pPr>
      <w:r w:rsidRPr="00194E8A">
        <w:rPr>
          <w:b w:val="0"/>
        </w:rPr>
        <w:t>F</w:t>
      </w:r>
      <w:r w:rsidRPr="00194E8A">
        <w:rPr>
          <w:rFonts w:hint="eastAsia"/>
          <w:b w:val="0"/>
        </w:rPr>
        <w:t xml:space="preserve">or </w:t>
      </w:r>
      <w:r w:rsidRPr="00194E8A">
        <w:rPr>
          <w:b w:val="0"/>
        </w:rPr>
        <w:t xml:space="preserve">this </w:t>
      </w:r>
      <w:r w:rsidR="00F44D3B">
        <w:rPr>
          <w:b w:val="0"/>
        </w:rPr>
        <w:t>case</w:t>
      </w:r>
      <w:r w:rsidRPr="00194E8A">
        <w:rPr>
          <w:b w:val="0"/>
        </w:rPr>
        <w:t xml:space="preserve">, the NG-RAN </w:t>
      </w:r>
      <w:r w:rsidR="009174E4">
        <w:rPr>
          <w:b w:val="0"/>
        </w:rPr>
        <w:t xml:space="preserve">node </w:t>
      </w:r>
      <w:r w:rsidRPr="00194E8A">
        <w:rPr>
          <w:b w:val="0"/>
        </w:rPr>
        <w:t>should replace the previously provided Area of Interest associated with the same Location Reporting Reference ID</w:t>
      </w:r>
      <w:r w:rsidR="001B5C2F">
        <w:rPr>
          <w:b w:val="0"/>
        </w:rPr>
        <w:t xml:space="preserve">. </w:t>
      </w:r>
    </w:p>
    <w:p w14:paraId="4344F243" w14:textId="77777777" w:rsidR="0032591F" w:rsidRDefault="0032591F" w:rsidP="0032591F">
      <w:pPr>
        <w:pStyle w:val="CRCoverPage"/>
        <w:spacing w:after="0"/>
        <w:rPr>
          <w:lang w:eastAsia="zh-CN"/>
        </w:rPr>
      </w:pPr>
    </w:p>
    <w:p w14:paraId="470ECC88" w14:textId="6A876DFD" w:rsidR="0032591F" w:rsidRPr="00194E8A" w:rsidRDefault="0032591F" w:rsidP="00194E8A">
      <w:pPr>
        <w:pStyle w:val="Proposal"/>
        <w:rPr>
          <w:lang w:eastAsia="zh-CN"/>
        </w:rPr>
      </w:pPr>
      <w:r w:rsidRPr="00A6683F">
        <w:rPr>
          <w:lang w:eastAsia="zh-CN"/>
        </w:rPr>
        <w:t xml:space="preserve">In case the NG-RAN </w:t>
      </w:r>
      <w:r w:rsidR="009174E4">
        <w:rPr>
          <w:lang w:eastAsia="zh-CN"/>
        </w:rPr>
        <w:t xml:space="preserve">node </w:t>
      </w:r>
      <w:r w:rsidRPr="00A6683F">
        <w:rPr>
          <w:lang w:eastAsia="zh-CN"/>
        </w:rPr>
        <w:t xml:space="preserve">receives multiple </w:t>
      </w:r>
      <w:r>
        <w:rPr>
          <w:lang w:eastAsia="zh-CN"/>
        </w:rPr>
        <w:t>NGAP messages including</w:t>
      </w:r>
      <w:r w:rsidRPr="00194E8A">
        <w:rPr>
          <w:lang w:eastAsia="zh-CN"/>
        </w:rPr>
        <w:t xml:space="preserve"> Area of Interest List</w:t>
      </w:r>
      <w:r w:rsidRPr="00A6683F">
        <w:rPr>
          <w:lang w:eastAsia="zh-CN"/>
        </w:rPr>
        <w:t xml:space="preserve">, it </w:t>
      </w:r>
      <w:r w:rsidR="00B051B3">
        <w:rPr>
          <w:lang w:eastAsia="zh-CN"/>
        </w:rPr>
        <w:t>shall</w:t>
      </w:r>
    </w:p>
    <w:p w14:paraId="25231057" w14:textId="65C0BD6C" w:rsidR="00BF1B9E" w:rsidRDefault="0032591F" w:rsidP="00BF1B9E">
      <w:pPr>
        <w:pStyle w:val="Proposal"/>
        <w:numPr>
          <w:ilvl w:val="0"/>
          <w:numId w:val="33"/>
        </w:numPr>
        <w:rPr>
          <w:lang w:eastAsia="zh-CN"/>
        </w:rPr>
      </w:pPr>
      <w:r>
        <w:rPr>
          <w:lang w:eastAsia="zh-CN"/>
        </w:rPr>
        <w:t xml:space="preserve">if the </w:t>
      </w:r>
      <w:r w:rsidRPr="000E1461">
        <w:rPr>
          <w:lang w:eastAsia="zh-CN"/>
        </w:rPr>
        <w:t>Location Reporting Reference ID</w:t>
      </w:r>
      <w:r>
        <w:rPr>
          <w:lang w:eastAsia="zh-CN"/>
        </w:rPr>
        <w:t xml:space="preserve"> is not </w:t>
      </w:r>
      <w:r w:rsidR="0004572C">
        <w:rPr>
          <w:lang w:eastAsia="zh-CN"/>
        </w:rPr>
        <w:t>stored</w:t>
      </w:r>
      <w:r>
        <w:rPr>
          <w:lang w:eastAsia="zh-CN"/>
        </w:rPr>
        <w:t xml:space="preserve"> before, s</w:t>
      </w:r>
      <w:r w:rsidRPr="00A6683F">
        <w:rPr>
          <w:lang w:eastAsia="zh-CN"/>
        </w:rPr>
        <w:t xml:space="preserve">tore the received </w:t>
      </w:r>
      <w:r w:rsidRPr="000E1461">
        <w:rPr>
          <w:lang w:eastAsia="zh-CN"/>
        </w:rPr>
        <w:t>Area of Interest associated with the Location Reporting Reference ID</w:t>
      </w:r>
      <w:r>
        <w:rPr>
          <w:lang w:eastAsia="zh-CN"/>
        </w:rPr>
        <w:t>;</w:t>
      </w:r>
    </w:p>
    <w:p w14:paraId="4EF14B65" w14:textId="4D36ACA0" w:rsidR="0032591F" w:rsidRPr="00194E8A" w:rsidRDefault="0032591F" w:rsidP="00BF1B9E">
      <w:pPr>
        <w:pStyle w:val="Proposal"/>
        <w:numPr>
          <w:ilvl w:val="0"/>
          <w:numId w:val="33"/>
        </w:numPr>
        <w:rPr>
          <w:lang w:eastAsia="zh-CN"/>
        </w:rPr>
      </w:pPr>
      <w:proofErr w:type="gramStart"/>
      <w:r>
        <w:rPr>
          <w:lang w:eastAsia="zh-CN"/>
        </w:rPr>
        <w:t>if</w:t>
      </w:r>
      <w:proofErr w:type="gramEnd"/>
      <w:r>
        <w:rPr>
          <w:lang w:eastAsia="zh-CN"/>
        </w:rPr>
        <w:t xml:space="preserve"> the </w:t>
      </w:r>
      <w:r w:rsidRPr="000E1461">
        <w:rPr>
          <w:lang w:eastAsia="zh-CN"/>
        </w:rPr>
        <w:t>Location Reporting Reference ID</w:t>
      </w:r>
      <w:r>
        <w:rPr>
          <w:lang w:eastAsia="zh-CN"/>
        </w:rPr>
        <w:t xml:space="preserve"> has been stored before, replace the </w:t>
      </w:r>
      <w:r w:rsidRPr="000E1461">
        <w:rPr>
          <w:lang w:eastAsia="zh-CN"/>
        </w:rPr>
        <w:t>Area of Interest associated with the Location Reporting Reference ID with the received value</w:t>
      </w:r>
      <w:r>
        <w:rPr>
          <w:lang w:eastAsia="zh-CN"/>
        </w:rPr>
        <w:t xml:space="preserve">. </w:t>
      </w:r>
    </w:p>
    <w:p w14:paraId="453DDB18" w14:textId="77777777" w:rsidR="0032591F" w:rsidRPr="00AB6508" w:rsidRDefault="0032591F" w:rsidP="00167F87">
      <w:pPr>
        <w:pStyle w:val="Proposal"/>
        <w:numPr>
          <w:ilvl w:val="0"/>
          <w:numId w:val="0"/>
        </w:numPr>
        <w:rPr>
          <w:b w:val="0"/>
        </w:rPr>
      </w:pPr>
    </w:p>
    <w:p w14:paraId="2AC91C51" w14:textId="1DE3472E" w:rsidR="00575E65" w:rsidRPr="00DB6893" w:rsidRDefault="00575E65" w:rsidP="00575E65">
      <w:pPr>
        <w:pStyle w:val="2"/>
      </w:pPr>
      <w:r>
        <w:t>2.</w:t>
      </w:r>
      <w:r w:rsidR="00EC1F60">
        <w:t>2</w:t>
      </w:r>
      <w:r>
        <w:t xml:space="preserve"> </w:t>
      </w:r>
      <w:r w:rsidR="00B276B7">
        <w:t xml:space="preserve">The report of </w:t>
      </w:r>
      <w:r w:rsidR="00273C2A">
        <w:t xml:space="preserve">Area of </w:t>
      </w:r>
      <w:r w:rsidR="00F65E4D">
        <w:t>I</w:t>
      </w:r>
      <w:r w:rsidR="00273C2A">
        <w:t>nterest</w:t>
      </w:r>
      <w:r w:rsidRPr="00DB6893">
        <w:t xml:space="preserve"> </w:t>
      </w:r>
    </w:p>
    <w:p w14:paraId="71E59516" w14:textId="58A4DFF8" w:rsidR="00575E65" w:rsidRPr="00EC1F60" w:rsidRDefault="00ED48C2" w:rsidP="00167F87">
      <w:pPr>
        <w:pStyle w:val="Proposal"/>
        <w:numPr>
          <w:ilvl w:val="0"/>
          <w:numId w:val="0"/>
        </w:numPr>
        <w:rPr>
          <w:b w:val="0"/>
        </w:rPr>
      </w:pPr>
      <w:r>
        <w:rPr>
          <w:b w:val="0"/>
        </w:rPr>
        <w:t xml:space="preserve">In section </w:t>
      </w:r>
      <w:r w:rsidR="001F1E35" w:rsidRPr="001F1E35">
        <w:rPr>
          <w:b w:val="0"/>
        </w:rPr>
        <w:t>5.4.7</w:t>
      </w:r>
      <w:r w:rsidR="001F1E35">
        <w:rPr>
          <w:b w:val="0"/>
        </w:rPr>
        <w:t xml:space="preserve"> of TS 23.501, the following is </w:t>
      </w:r>
      <w:r w:rsidR="00C94282" w:rsidRPr="00C94282">
        <w:rPr>
          <w:b w:val="0"/>
        </w:rPr>
        <w:t>excerpt</w:t>
      </w:r>
      <w:r w:rsidR="00C94282">
        <w:rPr>
          <w:b w:val="0"/>
        </w:rPr>
        <w:t>e</w:t>
      </w:r>
      <w:r w:rsidR="00F14C78">
        <w:rPr>
          <w:b w:val="0"/>
        </w:rPr>
        <w:t>d</w:t>
      </w:r>
      <w:r w:rsidR="001F1E35">
        <w:rPr>
          <w:b w:val="0"/>
        </w:rPr>
        <w:t xml:space="preserve">. </w:t>
      </w:r>
    </w:p>
    <w:p w14:paraId="4A4E6110" w14:textId="77777777" w:rsidR="00E37CC5" w:rsidRPr="00D75EA1" w:rsidRDefault="00E37CC5" w:rsidP="00E37CC5">
      <w:pPr>
        <w:pStyle w:val="af4"/>
        <w:numPr>
          <w:ilvl w:val="0"/>
          <w:numId w:val="32"/>
        </w:numPr>
        <w:ind w:firstLineChars="0"/>
        <w:rPr>
          <w:i/>
        </w:rPr>
      </w:pPr>
      <w:r w:rsidRPr="00D75EA1">
        <w:rPr>
          <w:i/>
        </w:rPr>
        <w:t xml:space="preserve">If the AMF requests UE presence in the Area </w:t>
      </w:r>
      <w:proofErr w:type="gramStart"/>
      <w:r w:rsidRPr="00D75EA1">
        <w:rPr>
          <w:i/>
        </w:rPr>
        <w:t>Of</w:t>
      </w:r>
      <w:proofErr w:type="gramEnd"/>
      <w:r w:rsidRPr="00D75EA1">
        <w:rPr>
          <w:i/>
        </w:rPr>
        <w:t xml:space="preserve"> Interest, the NG-RAN reports the UE location and the indication (i.e. IN, OUT or UNKNOWN) when the NG-RAN determines </w:t>
      </w:r>
      <w:r w:rsidRPr="00D75EA1">
        <w:rPr>
          <w:i/>
          <w:highlight w:val="yellow"/>
        </w:rPr>
        <w:t>the change</w:t>
      </w:r>
      <w:r w:rsidRPr="00D75EA1">
        <w:rPr>
          <w:i/>
        </w:rPr>
        <w:t xml:space="preserve"> of UE presence in Area Of Interest.</w:t>
      </w:r>
    </w:p>
    <w:p w14:paraId="03B69DBB" w14:textId="4274C33D" w:rsidR="00BF4F11" w:rsidRDefault="00892F1E" w:rsidP="007323D3">
      <w:pPr>
        <w:pStyle w:val="Proposal"/>
        <w:numPr>
          <w:ilvl w:val="0"/>
          <w:numId w:val="0"/>
        </w:numPr>
        <w:rPr>
          <w:b w:val="0"/>
        </w:rPr>
      </w:pPr>
      <w:r>
        <w:rPr>
          <w:b w:val="0"/>
        </w:rPr>
        <w:t xml:space="preserve">For inter-NG-RAN </w:t>
      </w:r>
      <w:r w:rsidR="009174E4">
        <w:rPr>
          <w:b w:val="0"/>
        </w:rPr>
        <w:t xml:space="preserve">node </w:t>
      </w:r>
      <w:r>
        <w:rPr>
          <w:b w:val="0"/>
        </w:rPr>
        <w:t xml:space="preserve">handover, </w:t>
      </w:r>
      <w:r w:rsidR="00590990">
        <w:rPr>
          <w:b w:val="0"/>
        </w:rPr>
        <w:t>t</w:t>
      </w:r>
      <w:r w:rsidR="007323D3" w:rsidRPr="00E768DD">
        <w:rPr>
          <w:b w:val="0"/>
        </w:rPr>
        <w:t xml:space="preserve">he </w:t>
      </w:r>
      <w:r w:rsidR="002E3A60">
        <w:rPr>
          <w:b w:val="0"/>
        </w:rPr>
        <w:t>new</w:t>
      </w:r>
      <w:r w:rsidR="007323D3" w:rsidRPr="00E768DD">
        <w:rPr>
          <w:b w:val="0"/>
        </w:rPr>
        <w:t xml:space="preserve"> NG-RAN </w:t>
      </w:r>
      <w:r w:rsidR="009174E4">
        <w:rPr>
          <w:b w:val="0"/>
        </w:rPr>
        <w:t xml:space="preserve">node </w:t>
      </w:r>
      <w:r w:rsidR="00590990">
        <w:rPr>
          <w:b w:val="0"/>
        </w:rPr>
        <w:t>may not</w:t>
      </w:r>
      <w:r w:rsidR="007323D3" w:rsidRPr="00E768DD">
        <w:rPr>
          <w:b w:val="0"/>
        </w:rPr>
        <w:t xml:space="preserve"> know the </w:t>
      </w:r>
      <w:r w:rsidR="00F65E4D">
        <w:rPr>
          <w:b w:val="0"/>
        </w:rPr>
        <w:t>Area of Interest</w:t>
      </w:r>
      <w:r w:rsidR="00590990">
        <w:rPr>
          <w:b w:val="0"/>
        </w:rPr>
        <w:t xml:space="preserve"> </w:t>
      </w:r>
      <w:r w:rsidR="007323D3" w:rsidRPr="00E768DD">
        <w:rPr>
          <w:b w:val="0"/>
        </w:rPr>
        <w:t>in source NG-RAN</w:t>
      </w:r>
      <w:r w:rsidR="00B65A39">
        <w:rPr>
          <w:b w:val="0"/>
        </w:rPr>
        <w:t xml:space="preserve"> </w:t>
      </w:r>
      <w:r w:rsidR="009174E4">
        <w:rPr>
          <w:b w:val="0"/>
        </w:rPr>
        <w:t xml:space="preserve">node </w:t>
      </w:r>
      <w:r w:rsidR="00B65A39">
        <w:rPr>
          <w:b w:val="0"/>
        </w:rPr>
        <w:t>(e.g. for NG based handover)</w:t>
      </w:r>
      <w:r w:rsidR="002F7FD3">
        <w:rPr>
          <w:b w:val="0"/>
        </w:rPr>
        <w:t xml:space="preserve">, thus may not know whether </w:t>
      </w:r>
      <w:r w:rsidR="007323D3" w:rsidRPr="00E768DD">
        <w:rPr>
          <w:b w:val="0"/>
        </w:rPr>
        <w:t xml:space="preserve">the source NG-RAN </w:t>
      </w:r>
      <w:r w:rsidR="009174E4">
        <w:rPr>
          <w:b w:val="0"/>
        </w:rPr>
        <w:t xml:space="preserve">node </w:t>
      </w:r>
      <w:r w:rsidR="007323D3" w:rsidRPr="00E768DD">
        <w:rPr>
          <w:b w:val="0"/>
        </w:rPr>
        <w:t xml:space="preserve">has already reported the IN/OUT </w:t>
      </w:r>
      <w:r w:rsidR="00822876">
        <w:rPr>
          <w:b w:val="0"/>
        </w:rPr>
        <w:t xml:space="preserve">per reference ID </w:t>
      </w:r>
      <w:r w:rsidR="007323D3" w:rsidRPr="00E768DD">
        <w:rPr>
          <w:b w:val="0"/>
        </w:rPr>
        <w:t>to AMF.</w:t>
      </w:r>
      <w:r w:rsidR="002F7FD3">
        <w:rPr>
          <w:b w:val="0"/>
        </w:rPr>
        <w:t xml:space="preserve"> </w:t>
      </w:r>
      <w:r w:rsidR="007323D3" w:rsidRPr="00712715">
        <w:rPr>
          <w:b w:val="0"/>
        </w:rPr>
        <w:t xml:space="preserve">Hence, </w:t>
      </w:r>
      <w:r w:rsidR="00826661" w:rsidRPr="00712715">
        <w:rPr>
          <w:b w:val="0"/>
        </w:rPr>
        <w:t>in this case,</w:t>
      </w:r>
      <w:r w:rsidR="008F045A">
        <w:rPr>
          <w:b w:val="0"/>
        </w:rPr>
        <w:t xml:space="preserve"> </w:t>
      </w:r>
      <w:r w:rsidR="00D32DA2">
        <w:rPr>
          <w:b w:val="0"/>
        </w:rPr>
        <w:t>t</w:t>
      </w:r>
      <w:r w:rsidR="008F045A" w:rsidRPr="008F045A">
        <w:rPr>
          <w:b w:val="0"/>
        </w:rPr>
        <w:t xml:space="preserve">he NG-RAN </w:t>
      </w:r>
      <w:r w:rsidR="009174E4">
        <w:rPr>
          <w:b w:val="0"/>
        </w:rPr>
        <w:t xml:space="preserve">node </w:t>
      </w:r>
      <w:r w:rsidR="008F045A" w:rsidRPr="008F045A">
        <w:rPr>
          <w:b w:val="0"/>
        </w:rPr>
        <w:t>shall report the full set of UE presence per Location Reporting Reference ID</w:t>
      </w:r>
      <w:r w:rsidR="007323D3" w:rsidRPr="00712715">
        <w:rPr>
          <w:b w:val="0"/>
        </w:rPr>
        <w:t xml:space="preserve">. </w:t>
      </w:r>
      <w:r w:rsidR="00474431">
        <w:rPr>
          <w:b w:val="0"/>
        </w:rPr>
        <w:t xml:space="preserve"> </w:t>
      </w:r>
    </w:p>
    <w:p w14:paraId="39EACAC4" w14:textId="3B178FE5" w:rsidR="00BF4F11" w:rsidRDefault="00FD631D" w:rsidP="007323D3">
      <w:pPr>
        <w:pStyle w:val="Proposal"/>
        <w:numPr>
          <w:ilvl w:val="0"/>
          <w:numId w:val="0"/>
        </w:numPr>
        <w:rPr>
          <w:b w:val="0"/>
        </w:rPr>
      </w:pPr>
      <w:r>
        <w:rPr>
          <w:b w:val="0"/>
        </w:rPr>
        <w:t>But f</w:t>
      </w:r>
      <w:r w:rsidR="00BF4F11">
        <w:rPr>
          <w:b w:val="0"/>
        </w:rPr>
        <w:t xml:space="preserve">or intra-NG-RAN </w:t>
      </w:r>
      <w:r w:rsidR="009174E4">
        <w:rPr>
          <w:b w:val="0"/>
        </w:rPr>
        <w:t xml:space="preserve">node </w:t>
      </w:r>
      <w:r w:rsidR="00BF4F11">
        <w:rPr>
          <w:b w:val="0"/>
        </w:rPr>
        <w:t xml:space="preserve">handover, </w:t>
      </w:r>
      <w:r w:rsidR="00147A67">
        <w:rPr>
          <w:b w:val="0"/>
        </w:rPr>
        <w:t xml:space="preserve">since the NG-RAN </w:t>
      </w:r>
      <w:r w:rsidR="009174E4">
        <w:rPr>
          <w:b w:val="0"/>
        </w:rPr>
        <w:t xml:space="preserve">node </w:t>
      </w:r>
      <w:r w:rsidR="00147A67">
        <w:rPr>
          <w:b w:val="0"/>
        </w:rPr>
        <w:t xml:space="preserve">know whether it has already sent the </w:t>
      </w:r>
      <w:r w:rsidR="00147A67" w:rsidRPr="00E768DD">
        <w:rPr>
          <w:b w:val="0"/>
        </w:rPr>
        <w:t xml:space="preserve">IN/OUT </w:t>
      </w:r>
      <w:r w:rsidR="00147A67">
        <w:rPr>
          <w:b w:val="0"/>
        </w:rPr>
        <w:t xml:space="preserve">per reference ID, </w:t>
      </w:r>
      <w:r w:rsidR="008A4A3D">
        <w:rPr>
          <w:b w:val="0"/>
        </w:rPr>
        <w:t>there are two options as follows.</w:t>
      </w:r>
    </w:p>
    <w:p w14:paraId="6092A675" w14:textId="6B17F111" w:rsidR="008A4A3D" w:rsidRDefault="008A4A3D" w:rsidP="008A4A3D">
      <w:pPr>
        <w:pStyle w:val="Proposal"/>
        <w:numPr>
          <w:ilvl w:val="0"/>
          <w:numId w:val="32"/>
        </w:numPr>
        <w:rPr>
          <w:b w:val="0"/>
        </w:rPr>
      </w:pPr>
      <w:r w:rsidRPr="00804ACB">
        <w:t>Option 1</w:t>
      </w:r>
      <w:r>
        <w:rPr>
          <w:b w:val="0"/>
        </w:rPr>
        <w:t>: only report when any change</w:t>
      </w:r>
    </w:p>
    <w:p w14:paraId="1AC03C21" w14:textId="2415AB57" w:rsidR="00804ACB" w:rsidRDefault="00804ACB" w:rsidP="008A4A3D">
      <w:pPr>
        <w:pStyle w:val="Proposal"/>
        <w:numPr>
          <w:ilvl w:val="0"/>
          <w:numId w:val="32"/>
        </w:numPr>
        <w:rPr>
          <w:b w:val="0"/>
        </w:rPr>
      </w:pPr>
      <w:r w:rsidRPr="00804ACB">
        <w:t>Option 2</w:t>
      </w:r>
      <w:r>
        <w:rPr>
          <w:b w:val="0"/>
        </w:rPr>
        <w:t>: always report</w:t>
      </w:r>
    </w:p>
    <w:p w14:paraId="30B96E32" w14:textId="234B55DE" w:rsidR="00B92615" w:rsidRPr="00712715" w:rsidRDefault="0057234D" w:rsidP="007323D3">
      <w:pPr>
        <w:pStyle w:val="Proposal"/>
        <w:numPr>
          <w:ilvl w:val="0"/>
          <w:numId w:val="0"/>
        </w:numPr>
        <w:rPr>
          <w:b w:val="0"/>
        </w:rPr>
      </w:pPr>
      <w:r w:rsidRPr="00712715">
        <w:rPr>
          <w:b w:val="0"/>
        </w:rPr>
        <w:t xml:space="preserve">One example is given in the following Figure. </w:t>
      </w:r>
      <w:r w:rsidR="008F045A">
        <w:rPr>
          <w:b w:val="0"/>
        </w:rPr>
        <w:t xml:space="preserve">It can be </w:t>
      </w:r>
      <w:r w:rsidR="00124B08">
        <w:rPr>
          <w:b w:val="0"/>
        </w:rPr>
        <w:t xml:space="preserve">seen that </w:t>
      </w:r>
      <w:r w:rsidR="008F045A">
        <w:rPr>
          <w:b w:val="0"/>
        </w:rPr>
        <w:t>option 1</w:t>
      </w:r>
      <w:r w:rsidR="00B72BE1">
        <w:rPr>
          <w:b w:val="0"/>
        </w:rPr>
        <w:t xml:space="preserve"> </w:t>
      </w:r>
      <w:r w:rsidR="00637AED">
        <w:rPr>
          <w:b w:val="0"/>
        </w:rPr>
        <w:t xml:space="preserve">is simple </w:t>
      </w:r>
      <w:r w:rsidR="00124B08">
        <w:rPr>
          <w:b w:val="0"/>
        </w:rPr>
        <w:t xml:space="preserve">with low signalling overhead. </w:t>
      </w:r>
    </w:p>
    <w:p w14:paraId="54C55220" w14:textId="438A5D83" w:rsidR="00B92615" w:rsidRDefault="00AA66D6" w:rsidP="007323D3">
      <w:pPr>
        <w:pStyle w:val="Proposal"/>
        <w:numPr>
          <w:ilvl w:val="0"/>
          <w:numId w:val="0"/>
        </w:numPr>
        <w:rPr>
          <w:noProof/>
          <w:lang w:eastAsia="zh-CN"/>
        </w:rPr>
      </w:pPr>
      <w:r>
        <w:rPr>
          <w:noProof/>
          <w:lang w:val="en-US" w:eastAsia="zh-CN"/>
        </w:rPr>
        <w:lastRenderedPageBreak/>
        <w:drawing>
          <wp:inline distT="0" distB="0" distL="0" distR="0" wp14:anchorId="2E324987" wp14:editId="514E5DAB">
            <wp:extent cx="4953881" cy="29813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8640" cy="3002293"/>
                    </a:xfrm>
                    <a:prstGeom prst="rect">
                      <a:avLst/>
                    </a:prstGeom>
                  </pic:spPr>
                </pic:pic>
              </a:graphicData>
            </a:graphic>
          </wp:inline>
        </w:drawing>
      </w:r>
    </w:p>
    <w:tbl>
      <w:tblPr>
        <w:tblStyle w:val="af3"/>
        <w:tblW w:w="0" w:type="auto"/>
        <w:tblLook w:val="04A0" w:firstRow="1" w:lastRow="0" w:firstColumn="1" w:lastColumn="0" w:noHBand="0" w:noVBand="1"/>
      </w:tblPr>
      <w:tblGrid>
        <w:gridCol w:w="988"/>
        <w:gridCol w:w="2126"/>
        <w:gridCol w:w="6515"/>
      </w:tblGrid>
      <w:tr w:rsidR="00185CCA" w:rsidRPr="00EB58F0" w14:paraId="007129A1" w14:textId="77777777" w:rsidTr="00185CCA">
        <w:tc>
          <w:tcPr>
            <w:tcW w:w="988" w:type="dxa"/>
          </w:tcPr>
          <w:p w14:paraId="7603A7ED" w14:textId="0F43323F" w:rsidR="00185CCA" w:rsidRPr="00EB58F0" w:rsidRDefault="00185CCA" w:rsidP="00A31682">
            <w:pPr>
              <w:pStyle w:val="Proposal"/>
              <w:numPr>
                <w:ilvl w:val="0"/>
                <w:numId w:val="0"/>
              </w:numPr>
              <w:spacing w:after="0"/>
              <w:rPr>
                <w:rFonts w:eastAsiaTheme="minorEastAsia"/>
                <w:sz w:val="18"/>
                <w:lang w:eastAsia="zh-CN"/>
              </w:rPr>
            </w:pPr>
            <w:r w:rsidRPr="00EB58F0">
              <w:rPr>
                <w:rFonts w:eastAsiaTheme="minorEastAsia" w:hint="eastAsia"/>
                <w:sz w:val="18"/>
                <w:lang w:eastAsia="zh-CN"/>
              </w:rPr>
              <w:t>i</w:t>
            </w:r>
            <w:r w:rsidRPr="00EB58F0">
              <w:rPr>
                <w:rFonts w:eastAsiaTheme="minorEastAsia"/>
                <w:sz w:val="18"/>
                <w:lang w:eastAsia="zh-CN"/>
              </w:rPr>
              <w:t>ndex</w:t>
            </w:r>
          </w:p>
        </w:tc>
        <w:tc>
          <w:tcPr>
            <w:tcW w:w="2126" w:type="dxa"/>
          </w:tcPr>
          <w:p w14:paraId="054E3885" w14:textId="5FCB5671" w:rsidR="00185CCA" w:rsidRPr="00EB58F0" w:rsidRDefault="00185CCA" w:rsidP="00A31682">
            <w:pPr>
              <w:pStyle w:val="Proposal"/>
              <w:numPr>
                <w:ilvl w:val="0"/>
                <w:numId w:val="0"/>
              </w:numPr>
              <w:spacing w:after="0"/>
              <w:rPr>
                <w:rFonts w:eastAsiaTheme="minorEastAsia"/>
                <w:sz w:val="18"/>
                <w:lang w:eastAsia="zh-CN"/>
              </w:rPr>
            </w:pPr>
            <w:r w:rsidRPr="00EB58F0">
              <w:rPr>
                <w:rFonts w:eastAsiaTheme="minorEastAsia" w:hint="eastAsia"/>
                <w:sz w:val="18"/>
                <w:lang w:eastAsia="zh-CN"/>
              </w:rPr>
              <w:t>s</w:t>
            </w:r>
            <w:r w:rsidRPr="00EB58F0">
              <w:rPr>
                <w:rFonts w:eastAsiaTheme="minorEastAsia"/>
                <w:sz w:val="18"/>
                <w:lang w:eastAsia="zh-CN"/>
              </w:rPr>
              <w:t>cenarios</w:t>
            </w:r>
          </w:p>
        </w:tc>
        <w:tc>
          <w:tcPr>
            <w:tcW w:w="6515" w:type="dxa"/>
          </w:tcPr>
          <w:p w14:paraId="24DAFEE4" w14:textId="2034102F" w:rsidR="00185CCA" w:rsidRPr="00EB58F0" w:rsidRDefault="00185CCA" w:rsidP="00A31682">
            <w:pPr>
              <w:pStyle w:val="Proposal"/>
              <w:numPr>
                <w:ilvl w:val="0"/>
                <w:numId w:val="0"/>
              </w:numPr>
              <w:spacing w:after="0"/>
              <w:rPr>
                <w:rFonts w:eastAsiaTheme="minorEastAsia"/>
                <w:sz w:val="18"/>
                <w:lang w:eastAsia="zh-CN"/>
              </w:rPr>
            </w:pPr>
            <w:r w:rsidRPr="00EB58F0">
              <w:rPr>
                <w:rFonts w:eastAsiaTheme="minorEastAsia" w:hint="eastAsia"/>
                <w:sz w:val="18"/>
                <w:lang w:eastAsia="zh-CN"/>
              </w:rPr>
              <w:t>U</w:t>
            </w:r>
            <w:r w:rsidRPr="00EB58F0">
              <w:rPr>
                <w:rFonts w:eastAsiaTheme="minorEastAsia"/>
                <w:sz w:val="18"/>
                <w:lang w:eastAsia="zh-CN"/>
              </w:rPr>
              <w:t>E presence in AOI</w:t>
            </w:r>
          </w:p>
        </w:tc>
      </w:tr>
      <w:tr w:rsidR="00185CCA" w:rsidRPr="00EB58F0" w14:paraId="5B634BC3" w14:textId="77777777" w:rsidTr="00185CCA">
        <w:tc>
          <w:tcPr>
            <w:tcW w:w="988" w:type="dxa"/>
          </w:tcPr>
          <w:p w14:paraId="1056ACD4" w14:textId="3032D075" w:rsidR="00185CCA" w:rsidRPr="00EB58F0" w:rsidRDefault="00185CCA" w:rsidP="00A31682">
            <w:pPr>
              <w:pStyle w:val="Proposal"/>
              <w:numPr>
                <w:ilvl w:val="0"/>
                <w:numId w:val="0"/>
              </w:numPr>
              <w:spacing w:after="0"/>
              <w:rPr>
                <w:rFonts w:eastAsiaTheme="minorEastAsia"/>
                <w:b w:val="0"/>
                <w:sz w:val="18"/>
                <w:lang w:eastAsia="zh-CN"/>
              </w:rPr>
            </w:pPr>
            <w:r w:rsidRPr="00EB58F0">
              <w:rPr>
                <w:rFonts w:eastAsiaTheme="minorEastAsia" w:hint="eastAsia"/>
                <w:b w:val="0"/>
                <w:sz w:val="18"/>
                <w:lang w:eastAsia="zh-CN"/>
              </w:rPr>
              <w:t>1</w:t>
            </w:r>
          </w:p>
        </w:tc>
        <w:tc>
          <w:tcPr>
            <w:tcW w:w="2126" w:type="dxa"/>
          </w:tcPr>
          <w:p w14:paraId="6831025A" w14:textId="48A9A0CE" w:rsidR="00185CCA" w:rsidRPr="00EB58F0" w:rsidRDefault="00185CCA" w:rsidP="00A31682">
            <w:pPr>
              <w:pStyle w:val="Proposal"/>
              <w:numPr>
                <w:ilvl w:val="0"/>
                <w:numId w:val="0"/>
              </w:numPr>
              <w:spacing w:after="0"/>
              <w:rPr>
                <w:rFonts w:eastAsiaTheme="minorEastAsia"/>
                <w:b w:val="0"/>
                <w:sz w:val="18"/>
                <w:lang w:eastAsia="zh-CN"/>
              </w:rPr>
            </w:pPr>
            <w:r w:rsidRPr="00EB58F0">
              <w:rPr>
                <w:rFonts w:eastAsiaTheme="minorEastAsia"/>
                <w:b w:val="0"/>
                <w:sz w:val="18"/>
                <w:lang w:eastAsia="zh-CN"/>
              </w:rPr>
              <w:t>Cell0-&gt;cell1</w:t>
            </w:r>
          </w:p>
        </w:tc>
        <w:tc>
          <w:tcPr>
            <w:tcW w:w="6515" w:type="dxa"/>
          </w:tcPr>
          <w:p w14:paraId="6521F70B" w14:textId="77777777" w:rsidR="00185CCA" w:rsidRPr="00EB58F0" w:rsidRDefault="00185CCA" w:rsidP="00A31682">
            <w:pPr>
              <w:pStyle w:val="Proposal"/>
              <w:numPr>
                <w:ilvl w:val="0"/>
                <w:numId w:val="0"/>
              </w:numPr>
              <w:spacing w:after="0"/>
              <w:rPr>
                <w:b w:val="0"/>
                <w:sz w:val="18"/>
              </w:rPr>
            </w:pPr>
            <w:r w:rsidRPr="00EB58F0">
              <w:rPr>
                <w:b w:val="0"/>
                <w:sz w:val="18"/>
              </w:rPr>
              <w:t>Location Reporting Reference ID=1, UE Presence: in</w:t>
            </w:r>
          </w:p>
          <w:p w14:paraId="3B342B06" w14:textId="630F3749" w:rsidR="00185CCA" w:rsidRPr="00EB58F0" w:rsidRDefault="00185CCA" w:rsidP="00A31682">
            <w:pPr>
              <w:pStyle w:val="Proposal"/>
              <w:numPr>
                <w:ilvl w:val="0"/>
                <w:numId w:val="0"/>
              </w:numPr>
              <w:spacing w:after="0"/>
              <w:rPr>
                <w:b w:val="0"/>
                <w:sz w:val="18"/>
              </w:rPr>
            </w:pPr>
            <w:r w:rsidRPr="00EB58F0">
              <w:rPr>
                <w:b w:val="0"/>
                <w:sz w:val="18"/>
              </w:rPr>
              <w:t>Location Reporting Reference ID=</w:t>
            </w:r>
            <w:r w:rsidR="0054497D" w:rsidRPr="00EB58F0">
              <w:rPr>
                <w:b w:val="0"/>
                <w:sz w:val="18"/>
              </w:rPr>
              <w:t>2</w:t>
            </w:r>
            <w:r w:rsidRPr="00EB58F0">
              <w:rPr>
                <w:b w:val="0"/>
                <w:sz w:val="18"/>
              </w:rPr>
              <w:t>, UE Presence: out</w:t>
            </w:r>
          </w:p>
        </w:tc>
      </w:tr>
      <w:tr w:rsidR="00185CCA" w:rsidRPr="00EB58F0" w14:paraId="424F8E2E" w14:textId="77777777" w:rsidTr="00185CCA">
        <w:tc>
          <w:tcPr>
            <w:tcW w:w="988" w:type="dxa"/>
          </w:tcPr>
          <w:p w14:paraId="37BBFA3A" w14:textId="0EF64417" w:rsidR="00185CCA" w:rsidRPr="00EB58F0" w:rsidRDefault="00185CCA" w:rsidP="00A31682">
            <w:pPr>
              <w:pStyle w:val="Proposal"/>
              <w:numPr>
                <w:ilvl w:val="0"/>
                <w:numId w:val="0"/>
              </w:numPr>
              <w:spacing w:after="0"/>
              <w:rPr>
                <w:rFonts w:eastAsiaTheme="minorEastAsia"/>
                <w:b w:val="0"/>
                <w:sz w:val="18"/>
                <w:lang w:eastAsia="zh-CN"/>
              </w:rPr>
            </w:pPr>
            <w:r w:rsidRPr="00EB58F0">
              <w:rPr>
                <w:rFonts w:eastAsiaTheme="minorEastAsia" w:hint="eastAsia"/>
                <w:b w:val="0"/>
                <w:sz w:val="18"/>
                <w:lang w:eastAsia="zh-CN"/>
              </w:rPr>
              <w:t>2</w:t>
            </w:r>
          </w:p>
        </w:tc>
        <w:tc>
          <w:tcPr>
            <w:tcW w:w="2126" w:type="dxa"/>
          </w:tcPr>
          <w:p w14:paraId="417B4B87" w14:textId="04854634" w:rsidR="00185CCA" w:rsidRPr="00EB58F0" w:rsidRDefault="00AA66D6" w:rsidP="00A31682">
            <w:pPr>
              <w:pStyle w:val="Proposal"/>
              <w:numPr>
                <w:ilvl w:val="0"/>
                <w:numId w:val="0"/>
              </w:numPr>
              <w:spacing w:after="0"/>
              <w:rPr>
                <w:rFonts w:eastAsiaTheme="minorEastAsia"/>
                <w:b w:val="0"/>
                <w:sz w:val="18"/>
                <w:lang w:eastAsia="zh-CN"/>
              </w:rPr>
            </w:pPr>
            <w:r w:rsidRPr="00EB58F0">
              <w:rPr>
                <w:rFonts w:eastAsiaTheme="minorEastAsia"/>
                <w:b w:val="0"/>
                <w:sz w:val="18"/>
                <w:lang w:eastAsia="zh-CN"/>
              </w:rPr>
              <w:t>Cell1-&gt;cell2</w:t>
            </w:r>
          </w:p>
        </w:tc>
        <w:tc>
          <w:tcPr>
            <w:tcW w:w="6515" w:type="dxa"/>
          </w:tcPr>
          <w:p w14:paraId="282FEFBE" w14:textId="729E94E4" w:rsidR="00D30A3F" w:rsidRDefault="00D30A3F" w:rsidP="00A31682">
            <w:pPr>
              <w:pStyle w:val="Proposal"/>
              <w:numPr>
                <w:ilvl w:val="0"/>
                <w:numId w:val="0"/>
              </w:numPr>
              <w:spacing w:after="0"/>
              <w:rPr>
                <w:rFonts w:eastAsiaTheme="minorEastAsia"/>
                <w:b w:val="0"/>
                <w:sz w:val="18"/>
                <w:lang w:eastAsia="zh-CN"/>
              </w:rPr>
            </w:pPr>
            <w:r>
              <w:rPr>
                <w:rFonts w:eastAsiaTheme="minorEastAsia" w:hint="eastAsia"/>
                <w:b w:val="0"/>
                <w:sz w:val="18"/>
                <w:lang w:eastAsia="zh-CN"/>
              </w:rPr>
              <w:t>O</w:t>
            </w:r>
            <w:r>
              <w:rPr>
                <w:rFonts w:eastAsiaTheme="minorEastAsia"/>
                <w:b w:val="0"/>
                <w:sz w:val="18"/>
                <w:lang w:eastAsia="zh-CN"/>
              </w:rPr>
              <w:t xml:space="preserve">ption 1: </w:t>
            </w:r>
          </w:p>
          <w:p w14:paraId="25F63553" w14:textId="4C5D0905" w:rsidR="00185CCA" w:rsidRDefault="00AA66D6" w:rsidP="00A31682">
            <w:pPr>
              <w:pStyle w:val="Proposal"/>
              <w:numPr>
                <w:ilvl w:val="0"/>
                <w:numId w:val="32"/>
              </w:numPr>
              <w:spacing w:after="0"/>
              <w:rPr>
                <w:rFonts w:eastAsiaTheme="minorEastAsia"/>
                <w:b w:val="0"/>
                <w:sz w:val="18"/>
                <w:lang w:eastAsia="zh-CN"/>
              </w:rPr>
            </w:pPr>
            <w:r w:rsidRPr="00EB58F0">
              <w:rPr>
                <w:rFonts w:eastAsiaTheme="minorEastAsia"/>
                <w:b w:val="0"/>
                <w:sz w:val="18"/>
                <w:lang w:eastAsia="zh-CN"/>
              </w:rPr>
              <w:t>No report</w:t>
            </w:r>
          </w:p>
          <w:p w14:paraId="4C114DC6" w14:textId="70DFA341" w:rsidR="00D30A3F" w:rsidRDefault="00D30A3F" w:rsidP="00A31682">
            <w:pPr>
              <w:pStyle w:val="Proposal"/>
              <w:numPr>
                <w:ilvl w:val="0"/>
                <w:numId w:val="0"/>
              </w:numPr>
              <w:spacing w:after="0"/>
              <w:rPr>
                <w:rFonts w:eastAsiaTheme="minorEastAsia"/>
                <w:b w:val="0"/>
                <w:sz w:val="18"/>
                <w:lang w:eastAsia="zh-CN"/>
              </w:rPr>
            </w:pPr>
            <w:r>
              <w:rPr>
                <w:rFonts w:eastAsiaTheme="minorEastAsia"/>
                <w:b w:val="0"/>
                <w:sz w:val="18"/>
                <w:lang w:eastAsia="zh-CN"/>
              </w:rPr>
              <w:t xml:space="preserve">Option 2: </w:t>
            </w:r>
          </w:p>
          <w:p w14:paraId="665C2C3C" w14:textId="77777777" w:rsidR="00D30A3F" w:rsidRPr="00EB58F0" w:rsidRDefault="00D30A3F" w:rsidP="00A31682">
            <w:pPr>
              <w:pStyle w:val="Proposal"/>
              <w:numPr>
                <w:ilvl w:val="0"/>
                <w:numId w:val="32"/>
              </w:numPr>
              <w:spacing w:after="0"/>
              <w:rPr>
                <w:b w:val="0"/>
                <w:sz w:val="18"/>
              </w:rPr>
            </w:pPr>
            <w:r w:rsidRPr="00EB58F0">
              <w:rPr>
                <w:b w:val="0"/>
                <w:sz w:val="18"/>
              </w:rPr>
              <w:t>Location Reporting Reference ID=1, UE Presence: in</w:t>
            </w:r>
          </w:p>
          <w:p w14:paraId="320D4652" w14:textId="7919EEFB" w:rsidR="00D30A3F" w:rsidRPr="00EB58F0" w:rsidRDefault="00D30A3F" w:rsidP="00A31682">
            <w:pPr>
              <w:pStyle w:val="Proposal"/>
              <w:numPr>
                <w:ilvl w:val="0"/>
                <w:numId w:val="32"/>
              </w:numPr>
              <w:spacing w:after="0"/>
              <w:rPr>
                <w:rFonts w:eastAsiaTheme="minorEastAsia"/>
                <w:b w:val="0"/>
                <w:sz w:val="18"/>
                <w:lang w:eastAsia="zh-CN"/>
              </w:rPr>
            </w:pPr>
            <w:r w:rsidRPr="00EB58F0">
              <w:rPr>
                <w:b w:val="0"/>
                <w:sz w:val="18"/>
              </w:rPr>
              <w:t>Location Reporting Reference ID=2, UE Presence: out</w:t>
            </w:r>
          </w:p>
        </w:tc>
      </w:tr>
      <w:tr w:rsidR="00185CCA" w:rsidRPr="00EB58F0" w14:paraId="471EE035" w14:textId="77777777" w:rsidTr="00185CCA">
        <w:tc>
          <w:tcPr>
            <w:tcW w:w="988" w:type="dxa"/>
          </w:tcPr>
          <w:p w14:paraId="2031479A" w14:textId="068C3BCE" w:rsidR="00185CCA" w:rsidRPr="00EB58F0" w:rsidRDefault="00185CCA" w:rsidP="00A31682">
            <w:pPr>
              <w:pStyle w:val="Proposal"/>
              <w:numPr>
                <w:ilvl w:val="0"/>
                <w:numId w:val="0"/>
              </w:numPr>
              <w:spacing w:after="0"/>
              <w:rPr>
                <w:rFonts w:eastAsiaTheme="minorEastAsia"/>
                <w:b w:val="0"/>
                <w:sz w:val="18"/>
                <w:lang w:eastAsia="zh-CN"/>
              </w:rPr>
            </w:pPr>
            <w:r w:rsidRPr="00EB58F0">
              <w:rPr>
                <w:rFonts w:eastAsiaTheme="minorEastAsia" w:hint="eastAsia"/>
                <w:b w:val="0"/>
                <w:sz w:val="18"/>
                <w:lang w:eastAsia="zh-CN"/>
              </w:rPr>
              <w:t>3</w:t>
            </w:r>
          </w:p>
        </w:tc>
        <w:tc>
          <w:tcPr>
            <w:tcW w:w="2126" w:type="dxa"/>
          </w:tcPr>
          <w:p w14:paraId="1D949FC3" w14:textId="5F08B43D" w:rsidR="00185CCA" w:rsidRPr="00EB58F0" w:rsidRDefault="00AA66D6" w:rsidP="00A31682">
            <w:pPr>
              <w:pStyle w:val="Proposal"/>
              <w:numPr>
                <w:ilvl w:val="0"/>
                <w:numId w:val="0"/>
              </w:numPr>
              <w:spacing w:after="0"/>
              <w:rPr>
                <w:b w:val="0"/>
                <w:sz w:val="18"/>
              </w:rPr>
            </w:pPr>
            <w:r w:rsidRPr="00EB58F0">
              <w:rPr>
                <w:rFonts w:eastAsiaTheme="minorEastAsia"/>
                <w:b w:val="0"/>
                <w:sz w:val="18"/>
                <w:lang w:eastAsia="zh-CN"/>
              </w:rPr>
              <w:t>Cell2-&gt;cell3</w:t>
            </w:r>
          </w:p>
        </w:tc>
        <w:tc>
          <w:tcPr>
            <w:tcW w:w="6515" w:type="dxa"/>
          </w:tcPr>
          <w:p w14:paraId="3D2EF13A" w14:textId="77777777" w:rsidR="00A05B04" w:rsidRDefault="00A05B04" w:rsidP="00A31682">
            <w:pPr>
              <w:pStyle w:val="Proposal"/>
              <w:numPr>
                <w:ilvl w:val="0"/>
                <w:numId w:val="0"/>
              </w:numPr>
              <w:spacing w:after="0"/>
              <w:rPr>
                <w:rFonts w:eastAsiaTheme="minorEastAsia"/>
                <w:b w:val="0"/>
                <w:sz w:val="18"/>
                <w:lang w:eastAsia="zh-CN"/>
              </w:rPr>
            </w:pPr>
            <w:r>
              <w:rPr>
                <w:rFonts w:eastAsiaTheme="minorEastAsia" w:hint="eastAsia"/>
                <w:b w:val="0"/>
                <w:sz w:val="18"/>
                <w:lang w:eastAsia="zh-CN"/>
              </w:rPr>
              <w:t>O</w:t>
            </w:r>
            <w:r>
              <w:rPr>
                <w:rFonts w:eastAsiaTheme="minorEastAsia"/>
                <w:b w:val="0"/>
                <w:sz w:val="18"/>
                <w:lang w:eastAsia="zh-CN"/>
              </w:rPr>
              <w:t xml:space="preserve">ption 1: </w:t>
            </w:r>
          </w:p>
          <w:p w14:paraId="4CE91536" w14:textId="77777777" w:rsidR="00A05B04" w:rsidRDefault="00A05B04" w:rsidP="00A31682">
            <w:pPr>
              <w:pStyle w:val="Proposal"/>
              <w:numPr>
                <w:ilvl w:val="0"/>
                <w:numId w:val="32"/>
              </w:numPr>
              <w:spacing w:after="0"/>
              <w:rPr>
                <w:rFonts w:eastAsiaTheme="minorEastAsia"/>
                <w:b w:val="0"/>
                <w:sz w:val="18"/>
                <w:lang w:eastAsia="zh-CN"/>
              </w:rPr>
            </w:pPr>
            <w:r w:rsidRPr="00EB58F0">
              <w:rPr>
                <w:rFonts w:eastAsiaTheme="minorEastAsia"/>
                <w:b w:val="0"/>
                <w:sz w:val="18"/>
                <w:lang w:eastAsia="zh-CN"/>
              </w:rPr>
              <w:t>No report</w:t>
            </w:r>
          </w:p>
          <w:p w14:paraId="24DF9BF9" w14:textId="77777777" w:rsidR="00A05B04" w:rsidRDefault="00A05B04" w:rsidP="00A31682">
            <w:pPr>
              <w:pStyle w:val="Proposal"/>
              <w:numPr>
                <w:ilvl w:val="0"/>
                <w:numId w:val="0"/>
              </w:numPr>
              <w:spacing w:after="0"/>
              <w:rPr>
                <w:rFonts w:eastAsiaTheme="minorEastAsia"/>
                <w:b w:val="0"/>
                <w:sz w:val="18"/>
                <w:lang w:eastAsia="zh-CN"/>
              </w:rPr>
            </w:pPr>
            <w:r>
              <w:rPr>
                <w:rFonts w:eastAsiaTheme="minorEastAsia"/>
                <w:b w:val="0"/>
                <w:sz w:val="18"/>
                <w:lang w:eastAsia="zh-CN"/>
              </w:rPr>
              <w:t xml:space="preserve">Option 2: </w:t>
            </w:r>
          </w:p>
          <w:p w14:paraId="34FEE5E5" w14:textId="77777777" w:rsidR="00BF3DEA" w:rsidRPr="00BF3DEA" w:rsidRDefault="00A05B04" w:rsidP="00A31682">
            <w:pPr>
              <w:pStyle w:val="Proposal"/>
              <w:numPr>
                <w:ilvl w:val="0"/>
                <w:numId w:val="32"/>
              </w:numPr>
              <w:spacing w:after="0"/>
              <w:rPr>
                <w:rFonts w:eastAsiaTheme="minorEastAsia"/>
                <w:b w:val="0"/>
                <w:sz w:val="18"/>
                <w:lang w:eastAsia="zh-CN"/>
              </w:rPr>
            </w:pPr>
            <w:r w:rsidRPr="00EB58F0">
              <w:rPr>
                <w:b w:val="0"/>
                <w:sz w:val="18"/>
              </w:rPr>
              <w:t>Location Reporting Reference ID=1, UE Presence: in</w:t>
            </w:r>
          </w:p>
          <w:p w14:paraId="69C1B3E2" w14:textId="31C6651A" w:rsidR="00185CCA" w:rsidRPr="00EB58F0" w:rsidRDefault="00A05B04" w:rsidP="00A31682">
            <w:pPr>
              <w:pStyle w:val="Proposal"/>
              <w:numPr>
                <w:ilvl w:val="0"/>
                <w:numId w:val="32"/>
              </w:numPr>
              <w:spacing w:after="0"/>
              <w:rPr>
                <w:rFonts w:eastAsiaTheme="minorEastAsia"/>
                <w:b w:val="0"/>
                <w:sz w:val="18"/>
                <w:lang w:eastAsia="zh-CN"/>
              </w:rPr>
            </w:pPr>
            <w:r w:rsidRPr="00EB58F0">
              <w:rPr>
                <w:b w:val="0"/>
                <w:sz w:val="18"/>
              </w:rPr>
              <w:t>Location Reporting Reference ID=2, UE Presence: out</w:t>
            </w:r>
          </w:p>
        </w:tc>
      </w:tr>
      <w:tr w:rsidR="00185CCA" w:rsidRPr="00EB58F0" w14:paraId="47F09402" w14:textId="77777777" w:rsidTr="00185CCA">
        <w:tc>
          <w:tcPr>
            <w:tcW w:w="988" w:type="dxa"/>
          </w:tcPr>
          <w:p w14:paraId="5335C094" w14:textId="736AEBE9" w:rsidR="00185CCA" w:rsidRPr="00EB58F0" w:rsidRDefault="00185CCA" w:rsidP="00A31682">
            <w:pPr>
              <w:pStyle w:val="Proposal"/>
              <w:numPr>
                <w:ilvl w:val="0"/>
                <w:numId w:val="0"/>
              </w:numPr>
              <w:spacing w:after="0"/>
              <w:rPr>
                <w:rFonts w:eastAsiaTheme="minorEastAsia"/>
                <w:b w:val="0"/>
                <w:sz w:val="18"/>
                <w:lang w:eastAsia="zh-CN"/>
              </w:rPr>
            </w:pPr>
            <w:r w:rsidRPr="00EB58F0">
              <w:rPr>
                <w:rFonts w:eastAsiaTheme="minorEastAsia" w:hint="eastAsia"/>
                <w:b w:val="0"/>
                <w:sz w:val="18"/>
                <w:lang w:eastAsia="zh-CN"/>
              </w:rPr>
              <w:t>4</w:t>
            </w:r>
          </w:p>
        </w:tc>
        <w:tc>
          <w:tcPr>
            <w:tcW w:w="2126" w:type="dxa"/>
          </w:tcPr>
          <w:p w14:paraId="5029C282" w14:textId="6AAF8967" w:rsidR="00185CCA" w:rsidRPr="00EB58F0" w:rsidRDefault="00AA66D6" w:rsidP="00A31682">
            <w:pPr>
              <w:pStyle w:val="Proposal"/>
              <w:numPr>
                <w:ilvl w:val="0"/>
                <w:numId w:val="0"/>
              </w:numPr>
              <w:spacing w:after="0"/>
              <w:rPr>
                <w:b w:val="0"/>
                <w:sz w:val="18"/>
              </w:rPr>
            </w:pPr>
            <w:r w:rsidRPr="00EB58F0">
              <w:rPr>
                <w:rFonts w:eastAsiaTheme="minorEastAsia"/>
                <w:b w:val="0"/>
                <w:sz w:val="18"/>
                <w:lang w:eastAsia="zh-CN"/>
              </w:rPr>
              <w:t>Cell</w:t>
            </w:r>
            <w:r w:rsidR="00BF1D63" w:rsidRPr="00EB58F0">
              <w:rPr>
                <w:rFonts w:eastAsiaTheme="minorEastAsia"/>
                <w:b w:val="0"/>
                <w:sz w:val="18"/>
                <w:lang w:eastAsia="zh-CN"/>
              </w:rPr>
              <w:t>3</w:t>
            </w:r>
            <w:r w:rsidRPr="00EB58F0">
              <w:rPr>
                <w:rFonts w:eastAsiaTheme="minorEastAsia"/>
                <w:b w:val="0"/>
                <w:sz w:val="18"/>
                <w:lang w:eastAsia="zh-CN"/>
              </w:rPr>
              <w:t>-&gt;cell</w:t>
            </w:r>
            <w:r w:rsidR="00BF1D63" w:rsidRPr="00EB58F0">
              <w:rPr>
                <w:rFonts w:eastAsiaTheme="minorEastAsia"/>
                <w:b w:val="0"/>
                <w:sz w:val="18"/>
                <w:lang w:eastAsia="zh-CN"/>
              </w:rPr>
              <w:t>4</w:t>
            </w:r>
          </w:p>
        </w:tc>
        <w:tc>
          <w:tcPr>
            <w:tcW w:w="6515" w:type="dxa"/>
          </w:tcPr>
          <w:p w14:paraId="2337A09D" w14:textId="68CE127D" w:rsidR="0054497D" w:rsidRPr="00EB58F0" w:rsidRDefault="0054497D" w:rsidP="00A31682">
            <w:pPr>
              <w:pStyle w:val="Proposal"/>
              <w:numPr>
                <w:ilvl w:val="0"/>
                <w:numId w:val="0"/>
              </w:numPr>
              <w:spacing w:after="0"/>
              <w:rPr>
                <w:b w:val="0"/>
                <w:sz w:val="18"/>
              </w:rPr>
            </w:pPr>
            <w:r w:rsidRPr="00EB58F0">
              <w:rPr>
                <w:b w:val="0"/>
                <w:sz w:val="18"/>
              </w:rPr>
              <w:t>Location Reporting Reference ID=1, UE Presence: out</w:t>
            </w:r>
          </w:p>
          <w:p w14:paraId="6D17DFC6" w14:textId="4F67BE10" w:rsidR="00185CCA" w:rsidRPr="00EB58F0" w:rsidRDefault="0054497D" w:rsidP="00A31682">
            <w:pPr>
              <w:pStyle w:val="Proposal"/>
              <w:numPr>
                <w:ilvl w:val="0"/>
                <w:numId w:val="0"/>
              </w:numPr>
              <w:spacing w:after="0"/>
              <w:rPr>
                <w:b w:val="0"/>
                <w:sz w:val="18"/>
              </w:rPr>
            </w:pPr>
            <w:r w:rsidRPr="00EB58F0">
              <w:rPr>
                <w:b w:val="0"/>
                <w:sz w:val="18"/>
              </w:rPr>
              <w:t>Location Reporting Reference ID=2, UE Presence: in</w:t>
            </w:r>
          </w:p>
        </w:tc>
      </w:tr>
      <w:tr w:rsidR="0054497D" w:rsidRPr="00EB58F0" w14:paraId="0D915D37" w14:textId="77777777" w:rsidTr="00185CCA">
        <w:tc>
          <w:tcPr>
            <w:tcW w:w="988" w:type="dxa"/>
          </w:tcPr>
          <w:p w14:paraId="08ED4ADF" w14:textId="1D6928A3" w:rsidR="0054497D" w:rsidRPr="00EB58F0" w:rsidRDefault="0054497D" w:rsidP="00A31682">
            <w:pPr>
              <w:pStyle w:val="Proposal"/>
              <w:numPr>
                <w:ilvl w:val="0"/>
                <w:numId w:val="0"/>
              </w:numPr>
              <w:spacing w:after="0"/>
              <w:rPr>
                <w:rFonts w:eastAsiaTheme="minorEastAsia"/>
                <w:b w:val="0"/>
                <w:sz w:val="18"/>
                <w:lang w:eastAsia="zh-CN"/>
              </w:rPr>
            </w:pPr>
            <w:r w:rsidRPr="00EB58F0">
              <w:rPr>
                <w:rFonts w:eastAsiaTheme="minorEastAsia"/>
                <w:b w:val="0"/>
                <w:sz w:val="18"/>
                <w:lang w:eastAsia="zh-CN"/>
              </w:rPr>
              <w:t>5</w:t>
            </w:r>
          </w:p>
        </w:tc>
        <w:tc>
          <w:tcPr>
            <w:tcW w:w="2126" w:type="dxa"/>
          </w:tcPr>
          <w:p w14:paraId="125E0D61" w14:textId="2C782286" w:rsidR="0054497D" w:rsidRPr="00EB58F0" w:rsidRDefault="0054497D" w:rsidP="00A31682">
            <w:pPr>
              <w:pStyle w:val="Proposal"/>
              <w:numPr>
                <w:ilvl w:val="0"/>
                <w:numId w:val="0"/>
              </w:numPr>
              <w:spacing w:after="0"/>
              <w:rPr>
                <w:b w:val="0"/>
                <w:sz w:val="18"/>
              </w:rPr>
            </w:pPr>
            <w:r w:rsidRPr="00EB58F0">
              <w:rPr>
                <w:rFonts w:eastAsiaTheme="minorEastAsia"/>
                <w:b w:val="0"/>
                <w:sz w:val="18"/>
                <w:lang w:eastAsia="zh-CN"/>
              </w:rPr>
              <w:t>Cell4-&gt;cell6</w:t>
            </w:r>
          </w:p>
        </w:tc>
        <w:tc>
          <w:tcPr>
            <w:tcW w:w="6515" w:type="dxa"/>
          </w:tcPr>
          <w:p w14:paraId="64CAC1C4" w14:textId="77777777" w:rsidR="00795F9E" w:rsidRDefault="00795F9E" w:rsidP="00A31682">
            <w:pPr>
              <w:pStyle w:val="Proposal"/>
              <w:numPr>
                <w:ilvl w:val="0"/>
                <w:numId w:val="0"/>
              </w:numPr>
              <w:spacing w:after="0"/>
              <w:rPr>
                <w:b w:val="0"/>
                <w:sz w:val="18"/>
              </w:rPr>
            </w:pPr>
            <w:r>
              <w:rPr>
                <w:b w:val="0"/>
                <w:sz w:val="18"/>
              </w:rPr>
              <w:t xml:space="preserve">Option 1: </w:t>
            </w:r>
          </w:p>
          <w:p w14:paraId="4EC4D3EC" w14:textId="77777777" w:rsidR="0054497D" w:rsidRDefault="0054497D" w:rsidP="00A31682">
            <w:pPr>
              <w:pStyle w:val="Proposal"/>
              <w:numPr>
                <w:ilvl w:val="0"/>
                <w:numId w:val="32"/>
              </w:numPr>
              <w:spacing w:after="0"/>
              <w:rPr>
                <w:b w:val="0"/>
                <w:sz w:val="18"/>
              </w:rPr>
            </w:pPr>
            <w:r w:rsidRPr="00EB58F0">
              <w:rPr>
                <w:b w:val="0"/>
                <w:sz w:val="18"/>
              </w:rPr>
              <w:t>Location Reporting Reference ID=2, UE Presence: out</w:t>
            </w:r>
          </w:p>
          <w:p w14:paraId="6B906F8C" w14:textId="77777777" w:rsidR="00795F9E" w:rsidRDefault="00795F9E" w:rsidP="00A31682">
            <w:pPr>
              <w:pStyle w:val="Proposal"/>
              <w:numPr>
                <w:ilvl w:val="0"/>
                <w:numId w:val="0"/>
              </w:numPr>
              <w:spacing w:after="0"/>
              <w:rPr>
                <w:b w:val="0"/>
                <w:sz w:val="18"/>
              </w:rPr>
            </w:pPr>
            <w:r>
              <w:rPr>
                <w:b w:val="0"/>
                <w:sz w:val="18"/>
              </w:rPr>
              <w:t xml:space="preserve">Option 2: </w:t>
            </w:r>
          </w:p>
          <w:p w14:paraId="1DE8FD59" w14:textId="1FDE24F8" w:rsidR="00496A58" w:rsidRDefault="00496A58" w:rsidP="00A31682">
            <w:pPr>
              <w:pStyle w:val="Proposal"/>
              <w:numPr>
                <w:ilvl w:val="0"/>
                <w:numId w:val="32"/>
              </w:numPr>
              <w:spacing w:after="0"/>
              <w:rPr>
                <w:b w:val="0"/>
                <w:sz w:val="18"/>
              </w:rPr>
            </w:pPr>
            <w:r w:rsidRPr="00EB58F0">
              <w:rPr>
                <w:b w:val="0"/>
                <w:sz w:val="18"/>
              </w:rPr>
              <w:t>Location Reporting Reference ID=1, UE Presence: out</w:t>
            </w:r>
          </w:p>
          <w:p w14:paraId="3D33F6D7" w14:textId="1193F8F7" w:rsidR="00795F9E" w:rsidRPr="00496A58" w:rsidRDefault="00496A58" w:rsidP="00A31682">
            <w:pPr>
              <w:pStyle w:val="Proposal"/>
              <w:numPr>
                <w:ilvl w:val="0"/>
                <w:numId w:val="32"/>
              </w:numPr>
              <w:spacing w:after="0"/>
              <w:rPr>
                <w:b w:val="0"/>
                <w:sz w:val="18"/>
              </w:rPr>
            </w:pPr>
            <w:r w:rsidRPr="00EB58F0">
              <w:rPr>
                <w:b w:val="0"/>
                <w:sz w:val="18"/>
              </w:rPr>
              <w:t>Location Reporting Reference ID=2, UE Presence: out</w:t>
            </w:r>
          </w:p>
        </w:tc>
      </w:tr>
      <w:tr w:rsidR="0054497D" w:rsidRPr="00EB58F0" w14:paraId="1E417FDF" w14:textId="77777777" w:rsidTr="00185CCA">
        <w:tc>
          <w:tcPr>
            <w:tcW w:w="988" w:type="dxa"/>
          </w:tcPr>
          <w:p w14:paraId="4CB3CBE3" w14:textId="51D347DB" w:rsidR="0054497D" w:rsidRPr="00EB58F0" w:rsidRDefault="0054497D" w:rsidP="00A31682">
            <w:pPr>
              <w:pStyle w:val="Proposal"/>
              <w:numPr>
                <w:ilvl w:val="0"/>
                <w:numId w:val="0"/>
              </w:numPr>
              <w:spacing w:after="0"/>
              <w:rPr>
                <w:rFonts w:eastAsiaTheme="minorEastAsia"/>
                <w:b w:val="0"/>
                <w:sz w:val="18"/>
                <w:lang w:eastAsia="zh-CN"/>
              </w:rPr>
            </w:pPr>
            <w:r w:rsidRPr="00EB58F0">
              <w:rPr>
                <w:rFonts w:eastAsiaTheme="minorEastAsia" w:hint="eastAsia"/>
                <w:b w:val="0"/>
                <w:sz w:val="18"/>
                <w:lang w:eastAsia="zh-CN"/>
              </w:rPr>
              <w:t>6</w:t>
            </w:r>
          </w:p>
        </w:tc>
        <w:tc>
          <w:tcPr>
            <w:tcW w:w="2126" w:type="dxa"/>
          </w:tcPr>
          <w:p w14:paraId="28A1A0E7" w14:textId="16D8F268" w:rsidR="0054497D" w:rsidRPr="00EB58F0" w:rsidRDefault="0054497D" w:rsidP="00A31682">
            <w:pPr>
              <w:pStyle w:val="Proposal"/>
              <w:numPr>
                <w:ilvl w:val="0"/>
                <w:numId w:val="0"/>
              </w:numPr>
              <w:spacing w:after="0"/>
              <w:rPr>
                <w:b w:val="0"/>
                <w:sz w:val="18"/>
              </w:rPr>
            </w:pPr>
            <w:r w:rsidRPr="00EB58F0">
              <w:rPr>
                <w:rFonts w:eastAsiaTheme="minorEastAsia"/>
                <w:b w:val="0"/>
                <w:sz w:val="18"/>
                <w:lang w:eastAsia="zh-CN"/>
              </w:rPr>
              <w:t>Cell6-&gt;cell9</w:t>
            </w:r>
          </w:p>
        </w:tc>
        <w:tc>
          <w:tcPr>
            <w:tcW w:w="6515" w:type="dxa"/>
          </w:tcPr>
          <w:p w14:paraId="2D3D9C21" w14:textId="77777777" w:rsidR="0054497D" w:rsidRPr="00EB58F0" w:rsidRDefault="0054497D" w:rsidP="00A31682">
            <w:pPr>
              <w:pStyle w:val="Proposal"/>
              <w:numPr>
                <w:ilvl w:val="0"/>
                <w:numId w:val="0"/>
              </w:numPr>
              <w:spacing w:after="0"/>
              <w:rPr>
                <w:b w:val="0"/>
                <w:sz w:val="18"/>
              </w:rPr>
            </w:pPr>
            <w:r w:rsidRPr="00EB58F0">
              <w:rPr>
                <w:b w:val="0"/>
                <w:sz w:val="18"/>
              </w:rPr>
              <w:t>Location Reporting Reference ID=1, UE Presence: out</w:t>
            </w:r>
          </w:p>
          <w:p w14:paraId="5BA684CC" w14:textId="1E9CC419" w:rsidR="0054497D" w:rsidRPr="00EB58F0" w:rsidRDefault="0054497D" w:rsidP="00A31682">
            <w:pPr>
              <w:pStyle w:val="Proposal"/>
              <w:numPr>
                <w:ilvl w:val="0"/>
                <w:numId w:val="0"/>
              </w:numPr>
              <w:spacing w:after="0"/>
              <w:rPr>
                <w:b w:val="0"/>
                <w:sz w:val="18"/>
              </w:rPr>
            </w:pPr>
            <w:r w:rsidRPr="00EB58F0">
              <w:rPr>
                <w:b w:val="0"/>
                <w:sz w:val="18"/>
              </w:rPr>
              <w:t>Location Reporting Reference ID=2, UE Presence: in</w:t>
            </w:r>
          </w:p>
        </w:tc>
      </w:tr>
    </w:tbl>
    <w:p w14:paraId="30EC66EC" w14:textId="77777777" w:rsidR="00B92615" w:rsidRDefault="00B92615" w:rsidP="007323D3">
      <w:pPr>
        <w:pStyle w:val="Proposal"/>
        <w:numPr>
          <w:ilvl w:val="0"/>
          <w:numId w:val="0"/>
        </w:numPr>
        <w:rPr>
          <w:b w:val="0"/>
        </w:rPr>
      </w:pPr>
    </w:p>
    <w:p w14:paraId="685299FE" w14:textId="17792063" w:rsidR="000A3E1C" w:rsidRPr="00194E8A" w:rsidRDefault="00446CAE" w:rsidP="009E7D1F">
      <w:pPr>
        <w:pStyle w:val="Proposal"/>
        <w:rPr>
          <w:lang w:eastAsia="zh-CN"/>
        </w:rPr>
      </w:pPr>
      <w:r>
        <w:rPr>
          <w:rFonts w:eastAsiaTheme="minorEastAsia"/>
          <w:lang w:eastAsia="zh-CN"/>
        </w:rPr>
        <w:t xml:space="preserve">For inter-NG-RAN </w:t>
      </w:r>
      <w:r w:rsidR="009174E4">
        <w:rPr>
          <w:rFonts w:eastAsiaTheme="minorEastAsia"/>
          <w:lang w:eastAsia="zh-CN"/>
        </w:rPr>
        <w:t xml:space="preserve">node </w:t>
      </w:r>
      <w:r>
        <w:rPr>
          <w:rFonts w:eastAsiaTheme="minorEastAsia"/>
          <w:lang w:eastAsia="zh-CN"/>
        </w:rPr>
        <w:t>handover</w:t>
      </w:r>
      <w:r w:rsidR="00D6558E">
        <w:rPr>
          <w:rFonts w:eastAsiaTheme="minorEastAsia"/>
          <w:lang w:eastAsia="zh-CN"/>
        </w:rPr>
        <w:t>,</w:t>
      </w:r>
      <w:r>
        <w:rPr>
          <w:rFonts w:eastAsiaTheme="minorEastAsia" w:hint="eastAsia"/>
          <w:lang w:eastAsia="zh-CN"/>
        </w:rPr>
        <w:t xml:space="preserve"> </w:t>
      </w:r>
      <w:r w:rsidR="00D6558E">
        <w:rPr>
          <w:rFonts w:eastAsiaTheme="minorEastAsia"/>
          <w:lang w:eastAsia="zh-CN"/>
        </w:rPr>
        <w:t>t</w:t>
      </w:r>
      <w:r w:rsidR="003B3FD8">
        <w:rPr>
          <w:rFonts w:eastAsiaTheme="minorEastAsia"/>
          <w:lang w:eastAsia="zh-CN"/>
        </w:rPr>
        <w:t xml:space="preserve">he NG-RAN </w:t>
      </w:r>
      <w:r w:rsidR="009174E4">
        <w:rPr>
          <w:rFonts w:eastAsiaTheme="minorEastAsia"/>
          <w:lang w:eastAsia="zh-CN"/>
        </w:rPr>
        <w:t xml:space="preserve">node </w:t>
      </w:r>
      <w:r w:rsidR="00441A96">
        <w:rPr>
          <w:rFonts w:eastAsiaTheme="minorEastAsia"/>
          <w:lang w:eastAsia="zh-CN"/>
        </w:rPr>
        <w:t xml:space="preserve">report the </w:t>
      </w:r>
      <w:r w:rsidR="009E7D1F">
        <w:rPr>
          <w:rFonts w:eastAsiaTheme="minorEastAsia"/>
          <w:lang w:eastAsia="zh-CN"/>
        </w:rPr>
        <w:t xml:space="preserve">full set of UE presence per </w:t>
      </w:r>
      <w:r w:rsidR="009E7D1F" w:rsidRPr="009E7D1F">
        <w:rPr>
          <w:rFonts w:eastAsiaTheme="minorEastAsia"/>
          <w:lang w:eastAsia="zh-CN"/>
        </w:rPr>
        <w:t>Location Reporting Reference ID</w:t>
      </w:r>
      <w:r w:rsidR="00927F9D">
        <w:rPr>
          <w:rFonts w:eastAsiaTheme="minorEastAsia"/>
          <w:lang w:eastAsia="zh-CN"/>
        </w:rPr>
        <w:t xml:space="preserve">, while </w:t>
      </w:r>
      <w:r w:rsidR="00A717A9">
        <w:rPr>
          <w:rFonts w:eastAsiaTheme="minorEastAsia"/>
          <w:lang w:eastAsia="zh-CN"/>
        </w:rPr>
        <w:t>for intra-NG-RAN</w:t>
      </w:r>
      <w:r w:rsidR="009174E4">
        <w:rPr>
          <w:rFonts w:eastAsiaTheme="minorEastAsia"/>
          <w:lang w:eastAsia="zh-CN"/>
        </w:rPr>
        <w:t xml:space="preserve"> node</w:t>
      </w:r>
      <w:r w:rsidR="00A717A9">
        <w:rPr>
          <w:rFonts w:eastAsiaTheme="minorEastAsia"/>
          <w:lang w:eastAsia="zh-CN"/>
        </w:rPr>
        <w:t xml:space="preserve"> handover, it will report </w:t>
      </w:r>
      <w:r w:rsidR="00CE635D">
        <w:rPr>
          <w:rFonts w:eastAsiaTheme="minorEastAsia"/>
          <w:lang w:eastAsia="zh-CN"/>
        </w:rPr>
        <w:t xml:space="preserve">the UE presence per </w:t>
      </w:r>
      <w:r w:rsidR="00CE635D" w:rsidRPr="009E7D1F">
        <w:rPr>
          <w:rFonts w:eastAsiaTheme="minorEastAsia"/>
          <w:lang w:eastAsia="zh-CN"/>
        </w:rPr>
        <w:t>Location Reporting Reference ID</w:t>
      </w:r>
      <w:r w:rsidR="00CE635D">
        <w:rPr>
          <w:rFonts w:eastAsiaTheme="minorEastAsia"/>
          <w:lang w:eastAsia="zh-CN"/>
        </w:rPr>
        <w:t xml:space="preserve"> </w:t>
      </w:r>
      <w:r w:rsidR="00A717A9">
        <w:rPr>
          <w:rFonts w:eastAsiaTheme="minorEastAsia"/>
          <w:lang w:eastAsia="zh-CN"/>
        </w:rPr>
        <w:t>when any change</w:t>
      </w:r>
      <w:r w:rsidR="00D044C8">
        <w:rPr>
          <w:rFonts w:eastAsiaTheme="minorEastAsia"/>
          <w:lang w:eastAsia="zh-CN"/>
        </w:rPr>
        <w:t xml:space="preserve">. </w:t>
      </w:r>
    </w:p>
    <w:p w14:paraId="668D4978" w14:textId="44BE04F0" w:rsidR="007168EC" w:rsidRPr="00C56F9A" w:rsidRDefault="007168EC" w:rsidP="0085007A">
      <w:pPr>
        <w:pStyle w:val="Proposal"/>
        <w:numPr>
          <w:ilvl w:val="0"/>
          <w:numId w:val="0"/>
        </w:numPr>
        <w:ind w:left="720"/>
        <w:rPr>
          <w:lang w:eastAsia="zh-CN"/>
        </w:rPr>
      </w:pPr>
      <w:r>
        <w:rPr>
          <w:lang w:eastAsia="zh-CN"/>
        </w:rPr>
        <w:t xml:space="preserve"> </w:t>
      </w:r>
    </w:p>
    <w:p w14:paraId="2E0820B6" w14:textId="77777777" w:rsidR="008331DA" w:rsidRPr="00CB2547" w:rsidRDefault="008331DA" w:rsidP="008331DA">
      <w:pPr>
        <w:pStyle w:val="1"/>
        <w:rPr>
          <w:rFonts w:eastAsia="宋体"/>
          <w:lang w:eastAsia="zh-CN"/>
        </w:rPr>
      </w:pPr>
      <w:bookmarkStart w:id="2" w:name="_Toc423019950"/>
      <w:bookmarkStart w:id="3" w:name="_Toc423020279"/>
      <w:bookmarkStart w:id="4" w:name="_Toc423020296"/>
      <w:bookmarkEnd w:id="1"/>
      <w:bookmarkEnd w:id="2"/>
      <w:bookmarkEnd w:id="3"/>
      <w:bookmarkEnd w:id="4"/>
      <w:r w:rsidRPr="00CB2547">
        <w:rPr>
          <w:rFonts w:eastAsia="宋体"/>
          <w:lang w:eastAsia="zh-CN"/>
        </w:rPr>
        <w:t>3. Conclusion</w:t>
      </w:r>
    </w:p>
    <w:p w14:paraId="08DBA9B5" w14:textId="4AE5D03E" w:rsidR="008331DA" w:rsidRDefault="008331DA" w:rsidP="008331DA">
      <w:pPr>
        <w:rPr>
          <w:lang w:eastAsia="zh-CN"/>
        </w:rPr>
      </w:pPr>
      <w:r w:rsidRPr="00CB2547">
        <w:rPr>
          <w:lang w:eastAsia="zh-CN"/>
        </w:rPr>
        <w:t xml:space="preserve">This contribution </w:t>
      </w:r>
      <w:r w:rsidR="000E24AD">
        <w:rPr>
          <w:lang w:eastAsia="zh-CN"/>
        </w:rPr>
        <w:t>continuously</w:t>
      </w:r>
      <w:r w:rsidR="00C57BEC">
        <w:rPr>
          <w:lang w:eastAsia="zh-CN"/>
        </w:rPr>
        <w:t xml:space="preserve"> </w:t>
      </w:r>
      <w:r w:rsidR="00693FC9">
        <w:rPr>
          <w:lang w:eastAsia="zh-CN"/>
        </w:rPr>
        <w:t xml:space="preserve">discuss </w:t>
      </w:r>
      <w:r w:rsidR="00277C95">
        <w:rPr>
          <w:lang w:eastAsia="zh-CN"/>
        </w:rPr>
        <w:t xml:space="preserve">user location report </w:t>
      </w:r>
      <w:r w:rsidR="00C57BEC">
        <w:rPr>
          <w:lang w:eastAsia="zh-CN"/>
        </w:rPr>
        <w:t>with</w:t>
      </w:r>
      <w:r w:rsidRPr="00CB2547">
        <w:rPr>
          <w:lang w:eastAsia="zh-CN"/>
        </w:rPr>
        <w:t xml:space="preserve"> the </w:t>
      </w:r>
      <w:r w:rsidR="00C57BEC">
        <w:rPr>
          <w:lang w:eastAsia="zh-CN"/>
        </w:rPr>
        <w:t>following proposals</w:t>
      </w:r>
      <w:r w:rsidRPr="00CB2547">
        <w:rPr>
          <w:lang w:eastAsia="zh-CN"/>
        </w:rPr>
        <w:t xml:space="preserve">. </w:t>
      </w:r>
    </w:p>
    <w:p w14:paraId="101AD080" w14:textId="77777777" w:rsidR="00676568" w:rsidRPr="00E769C7" w:rsidRDefault="00676568" w:rsidP="00942F6F">
      <w:pPr>
        <w:pStyle w:val="Proposal"/>
        <w:numPr>
          <w:ilvl w:val="0"/>
          <w:numId w:val="48"/>
        </w:numPr>
        <w:rPr>
          <w:lang w:eastAsia="zh-CN"/>
        </w:rPr>
      </w:pPr>
      <w:r>
        <w:rPr>
          <w:lang w:eastAsia="zh-CN"/>
        </w:rPr>
        <w:t>I</w:t>
      </w:r>
      <w:r w:rsidRPr="004532C8">
        <w:rPr>
          <w:lang w:eastAsia="zh-CN"/>
        </w:rPr>
        <w:t xml:space="preserve">ntroduce a new </w:t>
      </w:r>
      <w:proofErr w:type="spellStart"/>
      <w:r w:rsidRPr="004532C8">
        <w:rPr>
          <w:lang w:eastAsia="zh-CN"/>
        </w:rPr>
        <w:t>codepoint</w:t>
      </w:r>
      <w:proofErr w:type="spellEnd"/>
      <w:r w:rsidRPr="004532C8">
        <w:rPr>
          <w:lang w:eastAsia="zh-CN"/>
        </w:rPr>
        <w:t xml:space="preserve"> “change of serving cell and UE presence in the area of interest” event type</w:t>
      </w:r>
      <w:r>
        <w:rPr>
          <w:lang w:eastAsia="zh-CN"/>
        </w:rPr>
        <w:t xml:space="preserve"> in the </w:t>
      </w:r>
      <w:r w:rsidRPr="002C0558">
        <w:rPr>
          <w:lang w:eastAsia="zh-CN"/>
        </w:rPr>
        <w:t>Location Reporting Request Type</w:t>
      </w:r>
      <w:r>
        <w:rPr>
          <w:lang w:eastAsia="zh-CN"/>
        </w:rPr>
        <w:t xml:space="preserve"> IE over NG</w:t>
      </w:r>
    </w:p>
    <w:p w14:paraId="6FBD727F" w14:textId="77777777" w:rsidR="00676568" w:rsidRDefault="00676568" w:rsidP="00676568">
      <w:pPr>
        <w:pStyle w:val="Proposal"/>
        <w:rPr>
          <w:lang w:eastAsia="zh-CN"/>
        </w:rPr>
      </w:pPr>
      <w:r>
        <w:rPr>
          <w:lang w:eastAsia="zh-CN"/>
        </w:rPr>
        <w:t>I</w:t>
      </w:r>
      <w:r w:rsidRPr="004532C8">
        <w:rPr>
          <w:lang w:eastAsia="zh-CN"/>
        </w:rPr>
        <w:t xml:space="preserve">ntroduce a new </w:t>
      </w:r>
      <w:proofErr w:type="spellStart"/>
      <w:r w:rsidRPr="004532C8">
        <w:rPr>
          <w:lang w:eastAsia="zh-CN"/>
        </w:rPr>
        <w:t>codepoint</w:t>
      </w:r>
      <w:proofErr w:type="spellEnd"/>
      <w:r w:rsidRPr="004532C8">
        <w:rPr>
          <w:lang w:eastAsia="zh-CN"/>
        </w:rPr>
        <w:t xml:space="preserve"> “</w:t>
      </w:r>
      <w:r w:rsidRPr="007C087C">
        <w:rPr>
          <w:lang w:eastAsia="zh-CN"/>
        </w:rPr>
        <w:t>report upon change of serving cell and Area of Interest</w:t>
      </w:r>
      <w:r w:rsidRPr="004532C8">
        <w:rPr>
          <w:lang w:eastAsia="zh-CN"/>
        </w:rPr>
        <w:t>” event type</w:t>
      </w:r>
      <w:r>
        <w:rPr>
          <w:lang w:eastAsia="zh-CN"/>
        </w:rPr>
        <w:t xml:space="preserve"> in the </w:t>
      </w:r>
      <w:r w:rsidRPr="00BF1C39">
        <w:rPr>
          <w:lang w:eastAsia="zh-CN"/>
        </w:rPr>
        <w:t>Location Reporting Information</w:t>
      </w:r>
      <w:r>
        <w:rPr>
          <w:lang w:eastAsia="zh-CN"/>
        </w:rPr>
        <w:t xml:space="preserve"> IE over </w:t>
      </w:r>
      <w:proofErr w:type="spellStart"/>
      <w:r>
        <w:rPr>
          <w:lang w:eastAsia="zh-CN"/>
        </w:rPr>
        <w:t>Xn</w:t>
      </w:r>
      <w:proofErr w:type="spellEnd"/>
      <w:r>
        <w:rPr>
          <w:lang w:eastAsia="zh-CN"/>
        </w:rPr>
        <w:t xml:space="preserve">.  </w:t>
      </w:r>
    </w:p>
    <w:p w14:paraId="51DE7496" w14:textId="77777777" w:rsidR="00676568" w:rsidRPr="00194E8A" w:rsidRDefault="00676568" w:rsidP="00676568">
      <w:pPr>
        <w:pStyle w:val="Proposal"/>
        <w:rPr>
          <w:lang w:eastAsia="zh-CN"/>
        </w:rPr>
      </w:pPr>
      <w:r w:rsidRPr="00A6683F">
        <w:rPr>
          <w:lang w:eastAsia="zh-CN"/>
        </w:rPr>
        <w:t xml:space="preserve">In case the NG-RAN </w:t>
      </w:r>
      <w:r>
        <w:rPr>
          <w:lang w:eastAsia="zh-CN"/>
        </w:rPr>
        <w:t xml:space="preserve">node </w:t>
      </w:r>
      <w:r w:rsidRPr="00A6683F">
        <w:rPr>
          <w:lang w:eastAsia="zh-CN"/>
        </w:rPr>
        <w:t xml:space="preserve">receives multiple </w:t>
      </w:r>
      <w:r>
        <w:rPr>
          <w:lang w:eastAsia="zh-CN"/>
        </w:rPr>
        <w:t>NGAP messages including</w:t>
      </w:r>
      <w:r w:rsidRPr="00194E8A">
        <w:rPr>
          <w:lang w:eastAsia="zh-CN"/>
        </w:rPr>
        <w:t xml:space="preserve"> Area of Interest List</w:t>
      </w:r>
      <w:r w:rsidRPr="00A6683F">
        <w:rPr>
          <w:lang w:eastAsia="zh-CN"/>
        </w:rPr>
        <w:t xml:space="preserve">, it </w:t>
      </w:r>
      <w:r>
        <w:rPr>
          <w:lang w:eastAsia="zh-CN"/>
        </w:rPr>
        <w:t>shall</w:t>
      </w:r>
    </w:p>
    <w:p w14:paraId="5E2B8179" w14:textId="77777777" w:rsidR="00676568" w:rsidRDefault="00676568" w:rsidP="00676568">
      <w:pPr>
        <w:pStyle w:val="Proposal"/>
        <w:numPr>
          <w:ilvl w:val="0"/>
          <w:numId w:val="33"/>
        </w:numPr>
        <w:rPr>
          <w:lang w:eastAsia="zh-CN"/>
        </w:rPr>
      </w:pPr>
      <w:r>
        <w:rPr>
          <w:lang w:eastAsia="zh-CN"/>
        </w:rPr>
        <w:lastRenderedPageBreak/>
        <w:t xml:space="preserve">if the </w:t>
      </w:r>
      <w:r w:rsidRPr="000E1461">
        <w:rPr>
          <w:lang w:eastAsia="zh-CN"/>
        </w:rPr>
        <w:t>Location Reporting Reference ID</w:t>
      </w:r>
      <w:r>
        <w:rPr>
          <w:lang w:eastAsia="zh-CN"/>
        </w:rPr>
        <w:t xml:space="preserve"> is not stored before, s</w:t>
      </w:r>
      <w:r w:rsidRPr="00A6683F">
        <w:rPr>
          <w:lang w:eastAsia="zh-CN"/>
        </w:rPr>
        <w:t xml:space="preserve">tore the received </w:t>
      </w:r>
      <w:r w:rsidRPr="000E1461">
        <w:rPr>
          <w:lang w:eastAsia="zh-CN"/>
        </w:rPr>
        <w:t>Area of Interest associated with the Location Reporting Reference ID</w:t>
      </w:r>
      <w:r>
        <w:rPr>
          <w:lang w:eastAsia="zh-CN"/>
        </w:rPr>
        <w:t>;</w:t>
      </w:r>
    </w:p>
    <w:p w14:paraId="4612D6C6" w14:textId="77777777" w:rsidR="00676568" w:rsidRPr="00194E8A" w:rsidRDefault="00676568" w:rsidP="00676568">
      <w:pPr>
        <w:pStyle w:val="Proposal"/>
        <w:numPr>
          <w:ilvl w:val="0"/>
          <w:numId w:val="33"/>
        </w:numPr>
        <w:rPr>
          <w:lang w:eastAsia="zh-CN"/>
        </w:rPr>
      </w:pPr>
      <w:proofErr w:type="gramStart"/>
      <w:r>
        <w:rPr>
          <w:lang w:eastAsia="zh-CN"/>
        </w:rPr>
        <w:t>if</w:t>
      </w:r>
      <w:proofErr w:type="gramEnd"/>
      <w:r>
        <w:rPr>
          <w:lang w:eastAsia="zh-CN"/>
        </w:rPr>
        <w:t xml:space="preserve"> the </w:t>
      </w:r>
      <w:r w:rsidRPr="000E1461">
        <w:rPr>
          <w:lang w:eastAsia="zh-CN"/>
        </w:rPr>
        <w:t>Location Reporting Reference ID</w:t>
      </w:r>
      <w:r>
        <w:rPr>
          <w:lang w:eastAsia="zh-CN"/>
        </w:rPr>
        <w:t xml:space="preserve"> has been stored before, replace the </w:t>
      </w:r>
      <w:r w:rsidRPr="000E1461">
        <w:rPr>
          <w:lang w:eastAsia="zh-CN"/>
        </w:rPr>
        <w:t>Area of Interest associated with the Location Reporting Reference ID with the received value</w:t>
      </w:r>
      <w:r>
        <w:rPr>
          <w:lang w:eastAsia="zh-CN"/>
        </w:rPr>
        <w:t xml:space="preserve">. </w:t>
      </w:r>
    </w:p>
    <w:p w14:paraId="3EB0B52B" w14:textId="587BB8D1" w:rsidR="004B36BE" w:rsidRPr="00194E8A" w:rsidRDefault="00676568" w:rsidP="002866D5">
      <w:pPr>
        <w:pStyle w:val="Proposal"/>
        <w:rPr>
          <w:lang w:eastAsia="zh-CN"/>
        </w:rPr>
      </w:pPr>
      <w:r w:rsidRPr="00942F6F">
        <w:rPr>
          <w:rFonts w:eastAsiaTheme="minorEastAsia"/>
          <w:lang w:eastAsia="zh-CN"/>
        </w:rPr>
        <w:t>For inter-NG-RAN node handover,</w:t>
      </w:r>
      <w:r w:rsidRPr="00942F6F">
        <w:rPr>
          <w:rFonts w:eastAsiaTheme="minorEastAsia" w:hint="eastAsia"/>
          <w:lang w:eastAsia="zh-CN"/>
        </w:rPr>
        <w:t xml:space="preserve"> </w:t>
      </w:r>
      <w:r w:rsidRPr="00942F6F">
        <w:rPr>
          <w:rFonts w:eastAsiaTheme="minorEastAsia"/>
          <w:lang w:eastAsia="zh-CN"/>
        </w:rPr>
        <w:t xml:space="preserve">the NG-RAN node report the full set of UE presence per Location Reporting Reference ID, while for intra-NG-RAN node handover, it will report the UE presence per Location Reporting Reference ID when any change. </w:t>
      </w:r>
    </w:p>
    <w:p w14:paraId="09505BE0" w14:textId="2A953FCE" w:rsidR="00C57BEC" w:rsidRPr="00CB2547" w:rsidRDefault="00813858" w:rsidP="008331DA">
      <w:pPr>
        <w:rPr>
          <w:lang w:eastAsia="zh-CN"/>
        </w:rPr>
      </w:pPr>
      <w:r>
        <w:rPr>
          <w:rFonts w:hint="eastAsia"/>
          <w:lang w:eastAsia="zh-CN"/>
        </w:rPr>
        <w:t>T</w:t>
      </w:r>
      <w:r>
        <w:rPr>
          <w:lang w:eastAsia="zh-CN"/>
        </w:rPr>
        <w:t>he CR</w:t>
      </w:r>
      <w:r w:rsidR="009C56F9">
        <w:rPr>
          <w:lang w:eastAsia="zh-CN"/>
        </w:rPr>
        <w:t>s</w:t>
      </w:r>
      <w:r w:rsidR="004818A7">
        <w:rPr>
          <w:lang w:eastAsia="zh-CN"/>
        </w:rPr>
        <w:t xml:space="preserve"> can be found in [</w:t>
      </w:r>
      <w:r w:rsidR="009C56F9">
        <w:rPr>
          <w:lang w:eastAsia="zh-CN"/>
        </w:rPr>
        <w:t>3-4</w:t>
      </w:r>
      <w:r w:rsidR="004818A7">
        <w:rPr>
          <w:lang w:eastAsia="zh-CN"/>
        </w:rPr>
        <w:t>]</w:t>
      </w:r>
      <w:r w:rsidR="009C56F9">
        <w:rPr>
          <w:lang w:eastAsia="zh-CN"/>
        </w:rPr>
        <w:t xml:space="preserve">. </w:t>
      </w:r>
    </w:p>
    <w:p w14:paraId="067DBC21" w14:textId="77777777" w:rsidR="008331DA" w:rsidRPr="00CB2547" w:rsidRDefault="008331DA" w:rsidP="008331DA">
      <w:pPr>
        <w:pStyle w:val="1"/>
      </w:pPr>
      <w:r w:rsidRPr="00CB2547">
        <w:t>4. Reference</w:t>
      </w:r>
    </w:p>
    <w:bookmarkEnd w:id="0"/>
    <w:p w14:paraId="577C7337" w14:textId="436F0B15" w:rsidR="00E30D2E" w:rsidRDefault="00E30D2E" w:rsidP="009A6795">
      <w:pPr>
        <w:numPr>
          <w:ilvl w:val="0"/>
          <w:numId w:val="4"/>
        </w:numPr>
        <w:rPr>
          <w:lang w:eastAsia="zh-CN"/>
        </w:rPr>
      </w:pPr>
      <w:r>
        <w:rPr>
          <w:lang w:eastAsia="zh-CN"/>
        </w:rPr>
        <w:t>R3-205077</w:t>
      </w:r>
      <w:r>
        <w:rPr>
          <w:lang w:eastAsia="zh-CN"/>
        </w:rPr>
        <w:tab/>
        <w:t>Multiple location reporting requests and report</w:t>
      </w:r>
      <w:r w:rsidR="00F97E08">
        <w:rPr>
          <w:lang w:eastAsia="zh-CN"/>
        </w:rPr>
        <w:t>,</w:t>
      </w:r>
      <w:r>
        <w:rPr>
          <w:lang w:eastAsia="zh-CN"/>
        </w:rPr>
        <w:tab/>
        <w:t>Huawei, Deutsche Telekom</w:t>
      </w:r>
      <w:r w:rsidR="009A6795">
        <w:rPr>
          <w:lang w:eastAsia="zh-CN"/>
        </w:rPr>
        <w:t xml:space="preserve">, </w:t>
      </w:r>
      <w:r w:rsidR="009A6795" w:rsidRPr="009A6795">
        <w:rPr>
          <w:lang w:eastAsia="zh-CN"/>
        </w:rPr>
        <w:t>Nokia, Nokia Shanghai Bell</w:t>
      </w:r>
    </w:p>
    <w:p w14:paraId="5C5CEDF4" w14:textId="19548422" w:rsidR="00E30D2E" w:rsidRDefault="00E30D2E" w:rsidP="009A6795">
      <w:pPr>
        <w:numPr>
          <w:ilvl w:val="0"/>
          <w:numId w:val="4"/>
        </w:numPr>
        <w:rPr>
          <w:lang w:eastAsia="zh-CN"/>
        </w:rPr>
      </w:pPr>
      <w:r>
        <w:rPr>
          <w:lang w:eastAsia="zh-CN"/>
        </w:rPr>
        <w:t>R3-205078</w:t>
      </w:r>
      <w:r>
        <w:rPr>
          <w:lang w:eastAsia="zh-CN"/>
        </w:rPr>
        <w:tab/>
        <w:t>Multiple location reporting requests and report</w:t>
      </w:r>
      <w:r w:rsidR="00F97E08">
        <w:rPr>
          <w:lang w:eastAsia="zh-CN"/>
        </w:rPr>
        <w:t>,</w:t>
      </w:r>
      <w:r>
        <w:rPr>
          <w:lang w:eastAsia="zh-CN"/>
        </w:rPr>
        <w:tab/>
        <w:t>Huawei, Deutsche Telekom</w:t>
      </w:r>
      <w:r w:rsidR="009A6795">
        <w:rPr>
          <w:lang w:eastAsia="zh-CN"/>
        </w:rPr>
        <w:t xml:space="preserve">, </w:t>
      </w:r>
      <w:r w:rsidR="009A6795" w:rsidRPr="009A6795">
        <w:rPr>
          <w:lang w:eastAsia="zh-CN"/>
        </w:rPr>
        <w:t>Nokia, Nokia Shanghai Bell</w:t>
      </w:r>
    </w:p>
    <w:p w14:paraId="742195D6" w14:textId="40ECBE5D" w:rsidR="00E30D2E" w:rsidRDefault="00E30D2E" w:rsidP="009A6795">
      <w:pPr>
        <w:numPr>
          <w:ilvl w:val="0"/>
          <w:numId w:val="4"/>
        </w:numPr>
        <w:rPr>
          <w:lang w:eastAsia="zh-CN"/>
        </w:rPr>
      </w:pPr>
      <w:r>
        <w:rPr>
          <w:lang w:eastAsia="zh-CN"/>
        </w:rPr>
        <w:t>R3-205079</w:t>
      </w:r>
      <w:r>
        <w:rPr>
          <w:lang w:eastAsia="zh-CN"/>
        </w:rPr>
        <w:tab/>
        <w:t>Multiple location reporting requests and report</w:t>
      </w:r>
      <w:r w:rsidR="00F97E08">
        <w:rPr>
          <w:lang w:eastAsia="zh-CN"/>
        </w:rPr>
        <w:t>,</w:t>
      </w:r>
      <w:r>
        <w:rPr>
          <w:lang w:eastAsia="zh-CN"/>
        </w:rPr>
        <w:tab/>
        <w:t>Huawei, Deutsche Telekom</w:t>
      </w:r>
      <w:r w:rsidR="009A6795">
        <w:rPr>
          <w:lang w:eastAsia="zh-CN"/>
        </w:rPr>
        <w:t xml:space="preserve">, </w:t>
      </w:r>
      <w:r w:rsidR="009A6795" w:rsidRPr="009A6795">
        <w:rPr>
          <w:lang w:eastAsia="zh-CN"/>
        </w:rPr>
        <w:t>Nokia, Nokia Shanghai Bell</w:t>
      </w:r>
    </w:p>
    <w:p w14:paraId="73DD446A" w14:textId="27091032" w:rsidR="000D4E63" w:rsidRDefault="00E30D2E" w:rsidP="009A6795">
      <w:pPr>
        <w:numPr>
          <w:ilvl w:val="0"/>
          <w:numId w:val="4"/>
        </w:numPr>
        <w:rPr>
          <w:lang w:eastAsia="zh-CN"/>
        </w:rPr>
      </w:pPr>
      <w:r>
        <w:rPr>
          <w:lang w:eastAsia="zh-CN"/>
        </w:rPr>
        <w:t>R3-205080</w:t>
      </w:r>
      <w:r>
        <w:rPr>
          <w:lang w:eastAsia="zh-CN"/>
        </w:rPr>
        <w:tab/>
        <w:t>Multiple location reporting requests and report</w:t>
      </w:r>
      <w:r w:rsidR="00F97E08">
        <w:rPr>
          <w:lang w:eastAsia="zh-CN"/>
        </w:rPr>
        <w:t>,</w:t>
      </w:r>
      <w:r>
        <w:rPr>
          <w:lang w:eastAsia="zh-CN"/>
        </w:rPr>
        <w:tab/>
        <w:t>Huawei, Deutsche Telekom</w:t>
      </w:r>
      <w:r w:rsidR="009A6795">
        <w:rPr>
          <w:lang w:eastAsia="zh-CN"/>
        </w:rPr>
        <w:t xml:space="preserve">, </w:t>
      </w:r>
      <w:r w:rsidR="009A6795" w:rsidRPr="009A6795">
        <w:rPr>
          <w:lang w:eastAsia="zh-CN"/>
        </w:rPr>
        <w:t>Nokia, Nokia Shanghai Bell</w:t>
      </w:r>
      <w:bookmarkStart w:id="5" w:name="_GoBack"/>
      <w:bookmarkEnd w:id="5"/>
    </w:p>
    <w:p w14:paraId="0D9B9B8E" w14:textId="77777777" w:rsidR="008331DA" w:rsidRDefault="008331DA" w:rsidP="008331DA">
      <w:pPr>
        <w:pStyle w:val="CRCoverPage"/>
        <w:tabs>
          <w:tab w:val="right" w:pos="9639"/>
        </w:tabs>
        <w:spacing w:after="0"/>
        <w:rPr>
          <w:b/>
          <w:noProof/>
          <w:sz w:val="24"/>
        </w:rPr>
      </w:pPr>
    </w:p>
    <w:p w14:paraId="080A1A82" w14:textId="513248F8" w:rsidR="000473D8" w:rsidRPr="00CB2547" w:rsidRDefault="00E72CEA" w:rsidP="000473D8">
      <w:pPr>
        <w:pStyle w:val="1"/>
      </w:pPr>
      <w:r>
        <w:t>5</w:t>
      </w:r>
      <w:r w:rsidR="000473D8" w:rsidRPr="00CB2547">
        <w:t xml:space="preserve">. </w:t>
      </w:r>
      <w:r w:rsidR="000473D8">
        <w:t>Annex</w:t>
      </w:r>
    </w:p>
    <w:p w14:paraId="22D56F0F" w14:textId="77777777" w:rsidR="000473D8" w:rsidRDefault="000473D8" w:rsidP="008331DA">
      <w:pPr>
        <w:pStyle w:val="CRCoverPage"/>
        <w:tabs>
          <w:tab w:val="right" w:pos="9639"/>
        </w:tabs>
        <w:spacing w:after="0"/>
        <w:rPr>
          <w:b/>
          <w:noProof/>
          <w:sz w:val="24"/>
        </w:rPr>
      </w:pPr>
    </w:p>
    <w:tbl>
      <w:tblPr>
        <w:tblStyle w:val="af3"/>
        <w:tblW w:w="0" w:type="auto"/>
        <w:tblLook w:val="04A0" w:firstRow="1" w:lastRow="0" w:firstColumn="1" w:lastColumn="0" w:noHBand="0" w:noVBand="1"/>
      </w:tblPr>
      <w:tblGrid>
        <w:gridCol w:w="9629"/>
      </w:tblGrid>
      <w:tr w:rsidR="000473D8" w:rsidRPr="00C038B2" w14:paraId="0B016A56" w14:textId="77777777" w:rsidTr="002866D5">
        <w:tc>
          <w:tcPr>
            <w:tcW w:w="9629" w:type="dxa"/>
          </w:tcPr>
          <w:p w14:paraId="6A5B49DB" w14:textId="681BE4D5" w:rsidR="000473D8" w:rsidRPr="00C038B2" w:rsidRDefault="000473D8" w:rsidP="002866D5">
            <w:pPr>
              <w:pStyle w:val="4"/>
              <w:outlineLvl w:val="3"/>
              <w:rPr>
                <w:rFonts w:eastAsia="Batang"/>
                <w:sz w:val="16"/>
              </w:rPr>
            </w:pPr>
            <w:bookmarkStart w:id="6" w:name="_Toc20955229"/>
            <w:bookmarkStart w:id="7" w:name="_Toc29503678"/>
            <w:bookmarkStart w:id="8" w:name="_Toc29504262"/>
            <w:bookmarkStart w:id="9" w:name="_Toc29504846"/>
            <w:bookmarkStart w:id="10" w:name="_Toc36553292"/>
            <w:bookmarkStart w:id="11" w:name="_Toc36555019"/>
            <w:bookmarkStart w:id="12" w:name="_Toc45652330"/>
            <w:bookmarkStart w:id="13" w:name="_Toc45658762"/>
            <w:bookmarkStart w:id="14" w:name="_Toc45720582"/>
            <w:bookmarkStart w:id="15" w:name="_Toc45798462"/>
            <w:bookmarkStart w:id="16" w:name="_Toc45897851"/>
            <w:r w:rsidRPr="00C038B2">
              <w:rPr>
                <w:rFonts w:eastAsia="Batang"/>
                <w:sz w:val="16"/>
              </w:rPr>
              <w:lastRenderedPageBreak/>
              <w:t>9.3.1.65</w:t>
            </w:r>
            <w:r w:rsidRPr="00C038B2">
              <w:rPr>
                <w:rFonts w:eastAsia="Batang"/>
                <w:sz w:val="16"/>
              </w:rPr>
              <w:tab/>
            </w:r>
            <w:r w:rsidRPr="00C038B2">
              <w:rPr>
                <w:sz w:val="16"/>
              </w:rPr>
              <w:t>Location Reporting Request Type</w:t>
            </w:r>
            <w:bookmarkEnd w:id="6"/>
            <w:bookmarkEnd w:id="7"/>
            <w:bookmarkEnd w:id="8"/>
            <w:bookmarkEnd w:id="9"/>
            <w:bookmarkEnd w:id="10"/>
            <w:bookmarkEnd w:id="11"/>
            <w:bookmarkEnd w:id="12"/>
            <w:bookmarkEnd w:id="13"/>
            <w:bookmarkEnd w:id="14"/>
            <w:bookmarkEnd w:id="15"/>
            <w:bookmarkEnd w:id="16"/>
          </w:p>
          <w:p w14:paraId="4B2D3F88" w14:textId="77777777" w:rsidR="000473D8" w:rsidRPr="00C038B2" w:rsidRDefault="000473D8" w:rsidP="002866D5">
            <w:pPr>
              <w:rPr>
                <w:sz w:val="16"/>
                <w:lang w:eastAsia="zh-CN"/>
              </w:rPr>
            </w:pPr>
            <w:r w:rsidRPr="00C038B2">
              <w:rPr>
                <w:sz w:val="16"/>
              </w:rPr>
              <w:t>This IE indicates</w:t>
            </w:r>
            <w:r w:rsidRPr="00C038B2">
              <w:rPr>
                <w:sz w:val="16"/>
                <w:lang w:eastAsia="zh-CN"/>
              </w:rPr>
              <w:t xml:space="preserve"> </w:t>
            </w:r>
            <w:r w:rsidRPr="00C038B2">
              <w:rPr>
                <w:sz w:val="16"/>
              </w:rPr>
              <w:t xml:space="preserve">the type of location request to be handled by the </w:t>
            </w:r>
            <w:r w:rsidRPr="00C038B2">
              <w:rPr>
                <w:sz w:val="16"/>
                <w:lang w:eastAsia="zh-CN"/>
              </w:rPr>
              <w:t>NG-RAN node.</w:t>
            </w:r>
          </w:p>
          <w:tbl>
            <w:tblPr>
              <w:tblW w:w="9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2422"/>
              <w:gridCol w:w="1435"/>
              <w:gridCol w:w="1408"/>
              <w:gridCol w:w="1223"/>
              <w:gridCol w:w="976"/>
              <w:gridCol w:w="976"/>
            </w:tblGrid>
            <w:tr w:rsidR="000473D8" w:rsidRPr="00C038B2" w14:paraId="3D0F97BC" w14:textId="77777777" w:rsidTr="002866D5">
              <w:tc>
                <w:tcPr>
                  <w:tcW w:w="2268" w:type="dxa"/>
                </w:tcPr>
                <w:p w14:paraId="21EB309B" w14:textId="77777777" w:rsidR="000473D8" w:rsidRPr="00C038B2" w:rsidRDefault="000473D8" w:rsidP="002866D5">
                  <w:pPr>
                    <w:pStyle w:val="TAH"/>
                    <w:rPr>
                      <w:rFonts w:cs="Arial"/>
                      <w:sz w:val="16"/>
                      <w:lang w:eastAsia="ja-JP"/>
                    </w:rPr>
                  </w:pPr>
                  <w:r w:rsidRPr="00C038B2">
                    <w:rPr>
                      <w:rFonts w:cs="Arial"/>
                      <w:sz w:val="16"/>
                      <w:lang w:eastAsia="ja-JP"/>
                    </w:rPr>
                    <w:t>IE/Group Name</w:t>
                  </w:r>
                </w:p>
              </w:tc>
              <w:tc>
                <w:tcPr>
                  <w:tcW w:w="1020" w:type="dxa"/>
                </w:tcPr>
                <w:p w14:paraId="56B468DF" w14:textId="77777777" w:rsidR="000473D8" w:rsidRPr="00C038B2" w:rsidRDefault="000473D8" w:rsidP="002866D5">
                  <w:pPr>
                    <w:pStyle w:val="TAH"/>
                    <w:rPr>
                      <w:rFonts w:cs="Arial"/>
                      <w:sz w:val="16"/>
                      <w:lang w:eastAsia="ja-JP"/>
                    </w:rPr>
                  </w:pPr>
                  <w:r w:rsidRPr="00C038B2">
                    <w:rPr>
                      <w:rFonts w:cs="Arial"/>
                      <w:sz w:val="16"/>
                      <w:lang w:eastAsia="ja-JP"/>
                    </w:rPr>
                    <w:t>Presence</w:t>
                  </w:r>
                </w:p>
              </w:tc>
              <w:tc>
                <w:tcPr>
                  <w:tcW w:w="1080" w:type="dxa"/>
                </w:tcPr>
                <w:p w14:paraId="6228268D" w14:textId="77777777" w:rsidR="000473D8" w:rsidRPr="00C038B2" w:rsidRDefault="000473D8" w:rsidP="002866D5">
                  <w:pPr>
                    <w:pStyle w:val="TAH"/>
                    <w:rPr>
                      <w:rFonts w:cs="Arial"/>
                      <w:sz w:val="16"/>
                      <w:lang w:eastAsia="ja-JP"/>
                    </w:rPr>
                  </w:pPr>
                  <w:r w:rsidRPr="00C038B2">
                    <w:rPr>
                      <w:rFonts w:cs="Arial"/>
                      <w:sz w:val="16"/>
                      <w:lang w:eastAsia="ja-JP"/>
                    </w:rPr>
                    <w:t>Range</w:t>
                  </w:r>
                </w:p>
              </w:tc>
              <w:tc>
                <w:tcPr>
                  <w:tcW w:w="1644" w:type="dxa"/>
                </w:tcPr>
                <w:p w14:paraId="395BCC82" w14:textId="77777777" w:rsidR="000473D8" w:rsidRPr="00C038B2" w:rsidRDefault="000473D8" w:rsidP="002866D5">
                  <w:pPr>
                    <w:pStyle w:val="TAH"/>
                    <w:rPr>
                      <w:rFonts w:cs="Arial"/>
                      <w:sz w:val="16"/>
                      <w:lang w:eastAsia="ja-JP"/>
                    </w:rPr>
                  </w:pPr>
                  <w:r w:rsidRPr="00C038B2">
                    <w:rPr>
                      <w:rFonts w:cs="Arial"/>
                      <w:sz w:val="16"/>
                      <w:lang w:eastAsia="ja-JP"/>
                    </w:rPr>
                    <w:t>IE type and reference</w:t>
                  </w:r>
                </w:p>
              </w:tc>
              <w:tc>
                <w:tcPr>
                  <w:tcW w:w="1701" w:type="dxa"/>
                </w:tcPr>
                <w:p w14:paraId="11C1768A" w14:textId="77777777" w:rsidR="000473D8" w:rsidRPr="00C038B2" w:rsidRDefault="000473D8" w:rsidP="002866D5">
                  <w:pPr>
                    <w:pStyle w:val="TAH"/>
                    <w:rPr>
                      <w:rFonts w:cs="Arial"/>
                      <w:sz w:val="16"/>
                      <w:lang w:eastAsia="ja-JP"/>
                    </w:rPr>
                  </w:pPr>
                  <w:r w:rsidRPr="00C038B2">
                    <w:rPr>
                      <w:rFonts w:cs="Arial"/>
                      <w:sz w:val="16"/>
                      <w:lang w:eastAsia="ja-JP"/>
                    </w:rPr>
                    <w:t>Semantics description</w:t>
                  </w:r>
                </w:p>
              </w:tc>
              <w:tc>
                <w:tcPr>
                  <w:tcW w:w="1077" w:type="dxa"/>
                </w:tcPr>
                <w:p w14:paraId="45ED4168" w14:textId="77777777" w:rsidR="000473D8" w:rsidRPr="00C038B2" w:rsidRDefault="000473D8" w:rsidP="002866D5">
                  <w:pPr>
                    <w:pStyle w:val="TAH"/>
                    <w:rPr>
                      <w:rFonts w:cs="Arial"/>
                      <w:sz w:val="16"/>
                      <w:lang w:eastAsia="ja-JP"/>
                    </w:rPr>
                  </w:pPr>
                  <w:r w:rsidRPr="00C038B2">
                    <w:rPr>
                      <w:sz w:val="16"/>
                      <w:lang w:eastAsia="ja-JP"/>
                    </w:rPr>
                    <w:t>Criticality</w:t>
                  </w:r>
                </w:p>
              </w:tc>
              <w:tc>
                <w:tcPr>
                  <w:tcW w:w="1077" w:type="dxa"/>
                </w:tcPr>
                <w:p w14:paraId="39F3123E" w14:textId="77777777" w:rsidR="000473D8" w:rsidRPr="00C038B2" w:rsidRDefault="000473D8" w:rsidP="002866D5">
                  <w:pPr>
                    <w:pStyle w:val="TAH"/>
                    <w:rPr>
                      <w:rFonts w:cs="Arial"/>
                      <w:sz w:val="16"/>
                      <w:lang w:eastAsia="ja-JP"/>
                    </w:rPr>
                  </w:pPr>
                  <w:r w:rsidRPr="00C038B2">
                    <w:rPr>
                      <w:sz w:val="16"/>
                      <w:lang w:eastAsia="ja-JP"/>
                    </w:rPr>
                    <w:t>Assigned Criticality</w:t>
                  </w:r>
                </w:p>
              </w:tc>
            </w:tr>
            <w:tr w:rsidR="000473D8" w:rsidRPr="00C038B2" w14:paraId="37101E2C" w14:textId="77777777" w:rsidTr="002866D5">
              <w:tc>
                <w:tcPr>
                  <w:tcW w:w="2268" w:type="dxa"/>
                </w:tcPr>
                <w:p w14:paraId="1A3CDE84" w14:textId="77777777" w:rsidR="000473D8" w:rsidRPr="00C038B2" w:rsidRDefault="000473D8" w:rsidP="002866D5">
                  <w:pPr>
                    <w:pStyle w:val="TAL"/>
                    <w:rPr>
                      <w:rFonts w:cs="Arial"/>
                      <w:sz w:val="16"/>
                      <w:lang w:eastAsia="ja-JP"/>
                    </w:rPr>
                  </w:pPr>
                  <w:r w:rsidRPr="00C038B2">
                    <w:rPr>
                      <w:rFonts w:cs="Arial"/>
                      <w:bCs/>
                      <w:sz w:val="16"/>
                      <w:lang w:eastAsia="ja-JP"/>
                    </w:rPr>
                    <w:t>Event Type</w:t>
                  </w:r>
                </w:p>
              </w:tc>
              <w:tc>
                <w:tcPr>
                  <w:tcW w:w="1020" w:type="dxa"/>
                </w:tcPr>
                <w:p w14:paraId="2C3131EA" w14:textId="77777777" w:rsidR="000473D8" w:rsidRPr="00C038B2" w:rsidRDefault="000473D8" w:rsidP="002866D5">
                  <w:pPr>
                    <w:pStyle w:val="TAL"/>
                    <w:rPr>
                      <w:rFonts w:cs="Arial"/>
                      <w:sz w:val="16"/>
                      <w:lang w:eastAsia="ja-JP"/>
                    </w:rPr>
                  </w:pPr>
                  <w:r w:rsidRPr="00C038B2">
                    <w:rPr>
                      <w:rFonts w:cs="Arial"/>
                      <w:sz w:val="16"/>
                      <w:lang w:eastAsia="ja-JP"/>
                    </w:rPr>
                    <w:t>M</w:t>
                  </w:r>
                </w:p>
              </w:tc>
              <w:tc>
                <w:tcPr>
                  <w:tcW w:w="1080" w:type="dxa"/>
                </w:tcPr>
                <w:p w14:paraId="7654AE2E" w14:textId="77777777" w:rsidR="000473D8" w:rsidRPr="00C038B2" w:rsidRDefault="000473D8" w:rsidP="002866D5">
                  <w:pPr>
                    <w:pStyle w:val="TAL"/>
                    <w:rPr>
                      <w:i/>
                      <w:sz w:val="16"/>
                      <w:lang w:eastAsia="ja-JP"/>
                    </w:rPr>
                  </w:pPr>
                </w:p>
              </w:tc>
              <w:tc>
                <w:tcPr>
                  <w:tcW w:w="1644" w:type="dxa"/>
                </w:tcPr>
                <w:p w14:paraId="29AB0230" w14:textId="77777777" w:rsidR="000473D8" w:rsidRPr="00C038B2" w:rsidRDefault="000473D8" w:rsidP="002866D5">
                  <w:pPr>
                    <w:pStyle w:val="TAL"/>
                    <w:rPr>
                      <w:rFonts w:cs="Arial"/>
                      <w:sz w:val="16"/>
                      <w:lang w:eastAsia="ja-JP"/>
                    </w:rPr>
                  </w:pPr>
                  <w:r w:rsidRPr="00C038B2">
                    <w:rPr>
                      <w:rFonts w:cs="Arial"/>
                      <w:sz w:val="16"/>
                      <w:lang w:eastAsia="ja-JP"/>
                    </w:rPr>
                    <w:t xml:space="preserve">ENUMERATED (direct, </w:t>
                  </w:r>
                  <w:r w:rsidRPr="005B4359">
                    <w:rPr>
                      <w:rFonts w:cs="Arial"/>
                      <w:sz w:val="16"/>
                      <w:highlight w:val="yellow"/>
                      <w:lang w:eastAsia="ja-JP"/>
                    </w:rPr>
                    <w:t xml:space="preserve">change of serving </w:t>
                  </w:r>
                  <w:r w:rsidRPr="005B4359">
                    <w:rPr>
                      <w:rFonts w:cs="Arial"/>
                      <w:sz w:val="16"/>
                      <w:highlight w:val="yellow"/>
                      <w:lang w:eastAsia="zh-CN"/>
                    </w:rPr>
                    <w:t>cel</w:t>
                  </w:r>
                  <w:r w:rsidRPr="00C038B2">
                    <w:rPr>
                      <w:rFonts w:cs="Arial"/>
                      <w:sz w:val="16"/>
                      <w:lang w:eastAsia="zh-CN"/>
                    </w:rPr>
                    <w:t>l,</w:t>
                  </w:r>
                  <w:r w:rsidRPr="00C038B2">
                    <w:rPr>
                      <w:rFonts w:cs="Arial"/>
                      <w:sz w:val="16"/>
                      <w:lang w:eastAsia="ja-JP"/>
                    </w:rPr>
                    <w:t xml:space="preserve"> </w:t>
                  </w:r>
                  <w:r w:rsidRPr="005B4359">
                    <w:rPr>
                      <w:rFonts w:cs="Arial"/>
                      <w:sz w:val="16"/>
                      <w:highlight w:val="yellow"/>
                      <w:lang w:eastAsia="ja-JP"/>
                    </w:rPr>
                    <w:t>UE presence in the area of interest</w:t>
                  </w:r>
                  <w:r w:rsidRPr="00C038B2">
                    <w:rPr>
                      <w:rFonts w:cs="Arial"/>
                      <w:sz w:val="16"/>
                      <w:lang w:eastAsia="ja-JP"/>
                    </w:rPr>
                    <w:t xml:space="preserve">, stop change of serving cell, stop UE presence in the area of interest, cancel location reporting for the UE, </w:t>
                  </w:r>
                  <w:r w:rsidRPr="00C038B2">
                    <w:rPr>
                      <w:rFonts w:cs="Arial"/>
                      <w:sz w:val="16"/>
                      <w:lang w:eastAsia="zh-CN"/>
                    </w:rPr>
                    <w:t>…)</w:t>
                  </w:r>
                </w:p>
              </w:tc>
              <w:tc>
                <w:tcPr>
                  <w:tcW w:w="1701" w:type="dxa"/>
                </w:tcPr>
                <w:p w14:paraId="207FBF6F" w14:textId="77777777" w:rsidR="000473D8" w:rsidRPr="00C038B2" w:rsidRDefault="000473D8" w:rsidP="002866D5">
                  <w:pPr>
                    <w:pStyle w:val="TAL"/>
                    <w:rPr>
                      <w:sz w:val="16"/>
                    </w:rPr>
                  </w:pPr>
                </w:p>
              </w:tc>
              <w:tc>
                <w:tcPr>
                  <w:tcW w:w="1077" w:type="dxa"/>
                </w:tcPr>
                <w:p w14:paraId="5FDFD08D" w14:textId="77777777" w:rsidR="000473D8" w:rsidRPr="00C038B2" w:rsidRDefault="000473D8" w:rsidP="002866D5">
                  <w:pPr>
                    <w:pStyle w:val="TAC"/>
                    <w:rPr>
                      <w:sz w:val="16"/>
                    </w:rPr>
                  </w:pPr>
                  <w:r w:rsidRPr="00C038B2">
                    <w:rPr>
                      <w:sz w:val="16"/>
                    </w:rPr>
                    <w:t>-</w:t>
                  </w:r>
                </w:p>
              </w:tc>
              <w:tc>
                <w:tcPr>
                  <w:tcW w:w="1077" w:type="dxa"/>
                </w:tcPr>
                <w:p w14:paraId="28509926" w14:textId="77777777" w:rsidR="000473D8" w:rsidRPr="00C038B2" w:rsidRDefault="000473D8" w:rsidP="002866D5">
                  <w:pPr>
                    <w:pStyle w:val="TAC"/>
                    <w:rPr>
                      <w:sz w:val="16"/>
                    </w:rPr>
                  </w:pPr>
                </w:p>
              </w:tc>
            </w:tr>
            <w:tr w:rsidR="000473D8" w:rsidRPr="00C038B2" w14:paraId="53BF6BC9" w14:textId="77777777" w:rsidTr="002866D5">
              <w:tc>
                <w:tcPr>
                  <w:tcW w:w="2268" w:type="dxa"/>
                </w:tcPr>
                <w:p w14:paraId="00624FE3" w14:textId="77777777" w:rsidR="000473D8" w:rsidRPr="00C038B2" w:rsidRDefault="000473D8" w:rsidP="002866D5">
                  <w:pPr>
                    <w:pStyle w:val="TAL"/>
                    <w:rPr>
                      <w:rFonts w:cs="Arial"/>
                      <w:sz w:val="16"/>
                      <w:lang w:eastAsia="ja-JP"/>
                    </w:rPr>
                  </w:pPr>
                  <w:r w:rsidRPr="00C038B2">
                    <w:rPr>
                      <w:rFonts w:cs="Arial"/>
                      <w:sz w:val="16"/>
                      <w:lang w:eastAsia="ja-JP"/>
                    </w:rPr>
                    <w:t xml:space="preserve">Report </w:t>
                  </w:r>
                  <w:r w:rsidRPr="00C038B2">
                    <w:rPr>
                      <w:rFonts w:eastAsia="MS Mincho" w:cs="Arial"/>
                      <w:sz w:val="16"/>
                      <w:lang w:eastAsia="ja-JP"/>
                    </w:rPr>
                    <w:t>A</w:t>
                  </w:r>
                  <w:r w:rsidRPr="00C038B2">
                    <w:rPr>
                      <w:rFonts w:cs="Arial"/>
                      <w:sz w:val="16"/>
                      <w:lang w:eastAsia="ja-JP"/>
                    </w:rPr>
                    <w:t>rea</w:t>
                  </w:r>
                </w:p>
              </w:tc>
              <w:tc>
                <w:tcPr>
                  <w:tcW w:w="1020" w:type="dxa"/>
                </w:tcPr>
                <w:p w14:paraId="569F5908" w14:textId="77777777" w:rsidR="000473D8" w:rsidRPr="00C038B2" w:rsidRDefault="000473D8" w:rsidP="002866D5">
                  <w:pPr>
                    <w:pStyle w:val="TAL"/>
                    <w:rPr>
                      <w:rFonts w:cs="Arial"/>
                      <w:sz w:val="16"/>
                      <w:lang w:eastAsia="ja-JP"/>
                    </w:rPr>
                  </w:pPr>
                  <w:r w:rsidRPr="00C038B2">
                    <w:rPr>
                      <w:rFonts w:cs="Arial"/>
                      <w:sz w:val="16"/>
                      <w:lang w:eastAsia="ja-JP"/>
                    </w:rPr>
                    <w:t>M</w:t>
                  </w:r>
                </w:p>
              </w:tc>
              <w:tc>
                <w:tcPr>
                  <w:tcW w:w="1080" w:type="dxa"/>
                </w:tcPr>
                <w:p w14:paraId="3A277022" w14:textId="77777777" w:rsidR="000473D8" w:rsidRPr="00C038B2" w:rsidRDefault="000473D8" w:rsidP="002866D5">
                  <w:pPr>
                    <w:pStyle w:val="TAL"/>
                    <w:rPr>
                      <w:i/>
                      <w:sz w:val="16"/>
                      <w:lang w:eastAsia="ja-JP"/>
                    </w:rPr>
                  </w:pPr>
                </w:p>
              </w:tc>
              <w:tc>
                <w:tcPr>
                  <w:tcW w:w="1644" w:type="dxa"/>
                </w:tcPr>
                <w:p w14:paraId="1605A39E" w14:textId="77777777" w:rsidR="000473D8" w:rsidRPr="00C038B2" w:rsidRDefault="000473D8" w:rsidP="002866D5">
                  <w:pPr>
                    <w:pStyle w:val="TAL"/>
                    <w:rPr>
                      <w:rFonts w:cs="Arial"/>
                      <w:sz w:val="16"/>
                      <w:lang w:eastAsia="ja-JP"/>
                    </w:rPr>
                  </w:pPr>
                  <w:r w:rsidRPr="00C038B2">
                    <w:rPr>
                      <w:rFonts w:cs="Arial"/>
                      <w:sz w:val="16"/>
                      <w:lang w:eastAsia="zh-CN"/>
                    </w:rPr>
                    <w:t>ENUMERATED (cell, …)</w:t>
                  </w:r>
                </w:p>
              </w:tc>
              <w:tc>
                <w:tcPr>
                  <w:tcW w:w="1701" w:type="dxa"/>
                </w:tcPr>
                <w:p w14:paraId="7162A103" w14:textId="77777777" w:rsidR="000473D8" w:rsidRPr="00C038B2" w:rsidRDefault="000473D8" w:rsidP="002866D5">
                  <w:pPr>
                    <w:pStyle w:val="TAL"/>
                    <w:rPr>
                      <w:sz w:val="16"/>
                      <w:lang w:eastAsia="ja-JP"/>
                    </w:rPr>
                  </w:pPr>
                </w:p>
              </w:tc>
              <w:tc>
                <w:tcPr>
                  <w:tcW w:w="1077" w:type="dxa"/>
                </w:tcPr>
                <w:p w14:paraId="6FC7EE44" w14:textId="77777777" w:rsidR="000473D8" w:rsidRPr="00C038B2" w:rsidRDefault="000473D8" w:rsidP="002866D5">
                  <w:pPr>
                    <w:pStyle w:val="TAC"/>
                    <w:rPr>
                      <w:sz w:val="16"/>
                      <w:lang w:eastAsia="ja-JP"/>
                    </w:rPr>
                  </w:pPr>
                  <w:r w:rsidRPr="00C038B2">
                    <w:rPr>
                      <w:sz w:val="16"/>
                      <w:lang w:eastAsia="ja-JP"/>
                    </w:rPr>
                    <w:t>-</w:t>
                  </w:r>
                </w:p>
              </w:tc>
              <w:tc>
                <w:tcPr>
                  <w:tcW w:w="1077" w:type="dxa"/>
                </w:tcPr>
                <w:p w14:paraId="640CA268" w14:textId="77777777" w:rsidR="000473D8" w:rsidRPr="00C038B2" w:rsidRDefault="000473D8" w:rsidP="002866D5">
                  <w:pPr>
                    <w:pStyle w:val="TAC"/>
                    <w:rPr>
                      <w:sz w:val="16"/>
                      <w:lang w:eastAsia="ja-JP"/>
                    </w:rPr>
                  </w:pPr>
                </w:p>
              </w:tc>
            </w:tr>
            <w:tr w:rsidR="000473D8" w:rsidRPr="00C038B2" w14:paraId="069CD037" w14:textId="77777777" w:rsidTr="002866D5">
              <w:tc>
                <w:tcPr>
                  <w:tcW w:w="2268" w:type="dxa"/>
                  <w:shd w:val="clear" w:color="auto" w:fill="auto"/>
                </w:tcPr>
                <w:p w14:paraId="7196EF75" w14:textId="77777777" w:rsidR="000473D8" w:rsidRPr="00C038B2" w:rsidRDefault="000473D8" w:rsidP="002866D5">
                  <w:pPr>
                    <w:pStyle w:val="TAL"/>
                    <w:rPr>
                      <w:rFonts w:cs="Arial"/>
                      <w:b/>
                      <w:sz w:val="16"/>
                      <w:lang w:eastAsia="ja-JP"/>
                    </w:rPr>
                  </w:pPr>
                  <w:r w:rsidRPr="00C038B2">
                    <w:rPr>
                      <w:rFonts w:cs="Arial"/>
                      <w:b/>
                      <w:sz w:val="16"/>
                      <w:lang w:eastAsia="ja-JP"/>
                    </w:rPr>
                    <w:t>Area of Interest List</w:t>
                  </w:r>
                </w:p>
              </w:tc>
              <w:tc>
                <w:tcPr>
                  <w:tcW w:w="1020" w:type="dxa"/>
                  <w:shd w:val="clear" w:color="auto" w:fill="auto"/>
                </w:tcPr>
                <w:p w14:paraId="466D5BDB" w14:textId="77777777" w:rsidR="000473D8" w:rsidRPr="00C038B2" w:rsidRDefault="000473D8" w:rsidP="002866D5">
                  <w:pPr>
                    <w:pStyle w:val="TAL"/>
                    <w:rPr>
                      <w:rFonts w:cs="Arial"/>
                      <w:sz w:val="16"/>
                      <w:lang w:eastAsia="ja-JP"/>
                    </w:rPr>
                  </w:pPr>
                </w:p>
              </w:tc>
              <w:tc>
                <w:tcPr>
                  <w:tcW w:w="1080" w:type="dxa"/>
                  <w:shd w:val="clear" w:color="auto" w:fill="auto"/>
                </w:tcPr>
                <w:p w14:paraId="6C69C03D" w14:textId="77777777" w:rsidR="000473D8" w:rsidRPr="00C038B2" w:rsidRDefault="000473D8" w:rsidP="002866D5">
                  <w:pPr>
                    <w:pStyle w:val="TAL"/>
                    <w:rPr>
                      <w:i/>
                      <w:sz w:val="16"/>
                      <w:lang w:eastAsia="ja-JP"/>
                    </w:rPr>
                  </w:pPr>
                  <w:r w:rsidRPr="00C038B2">
                    <w:rPr>
                      <w:rFonts w:cs="Arial"/>
                      <w:i/>
                      <w:sz w:val="16"/>
                      <w:lang w:eastAsia="ja-JP"/>
                    </w:rPr>
                    <w:t>0..1</w:t>
                  </w:r>
                </w:p>
              </w:tc>
              <w:tc>
                <w:tcPr>
                  <w:tcW w:w="1644" w:type="dxa"/>
                  <w:shd w:val="clear" w:color="auto" w:fill="auto"/>
                </w:tcPr>
                <w:p w14:paraId="3000E2A4" w14:textId="77777777" w:rsidR="000473D8" w:rsidRPr="00C038B2" w:rsidRDefault="000473D8" w:rsidP="002866D5">
                  <w:pPr>
                    <w:pStyle w:val="TAL"/>
                    <w:rPr>
                      <w:rFonts w:cs="Arial"/>
                      <w:sz w:val="16"/>
                      <w:lang w:eastAsia="zh-CN"/>
                    </w:rPr>
                  </w:pPr>
                </w:p>
              </w:tc>
              <w:tc>
                <w:tcPr>
                  <w:tcW w:w="1701" w:type="dxa"/>
                  <w:shd w:val="clear" w:color="auto" w:fill="auto"/>
                </w:tcPr>
                <w:p w14:paraId="2D03786F" w14:textId="77777777" w:rsidR="000473D8" w:rsidRPr="00C038B2" w:rsidRDefault="000473D8" w:rsidP="002866D5">
                  <w:pPr>
                    <w:pStyle w:val="TAL"/>
                    <w:rPr>
                      <w:sz w:val="16"/>
                      <w:lang w:eastAsia="ja-JP"/>
                    </w:rPr>
                  </w:pPr>
                </w:p>
              </w:tc>
              <w:tc>
                <w:tcPr>
                  <w:tcW w:w="1077" w:type="dxa"/>
                </w:tcPr>
                <w:p w14:paraId="792FFF68" w14:textId="77777777" w:rsidR="000473D8" w:rsidRPr="00C038B2" w:rsidRDefault="000473D8" w:rsidP="002866D5">
                  <w:pPr>
                    <w:pStyle w:val="TAC"/>
                    <w:rPr>
                      <w:sz w:val="16"/>
                      <w:lang w:eastAsia="ja-JP"/>
                    </w:rPr>
                  </w:pPr>
                  <w:r w:rsidRPr="00C038B2">
                    <w:rPr>
                      <w:sz w:val="16"/>
                      <w:lang w:eastAsia="ja-JP"/>
                    </w:rPr>
                    <w:t>-</w:t>
                  </w:r>
                </w:p>
              </w:tc>
              <w:tc>
                <w:tcPr>
                  <w:tcW w:w="1077" w:type="dxa"/>
                </w:tcPr>
                <w:p w14:paraId="416624C1" w14:textId="77777777" w:rsidR="000473D8" w:rsidRPr="00C038B2" w:rsidRDefault="000473D8" w:rsidP="002866D5">
                  <w:pPr>
                    <w:pStyle w:val="TAC"/>
                    <w:rPr>
                      <w:sz w:val="16"/>
                      <w:lang w:eastAsia="ja-JP"/>
                    </w:rPr>
                  </w:pPr>
                </w:p>
              </w:tc>
            </w:tr>
            <w:tr w:rsidR="000473D8" w:rsidRPr="00C038B2" w14:paraId="613D10B2" w14:textId="77777777" w:rsidTr="002866D5">
              <w:tc>
                <w:tcPr>
                  <w:tcW w:w="2268" w:type="dxa"/>
                  <w:shd w:val="clear" w:color="auto" w:fill="auto"/>
                </w:tcPr>
                <w:p w14:paraId="48EC8820" w14:textId="77777777" w:rsidR="000473D8" w:rsidRPr="00C038B2" w:rsidRDefault="000473D8" w:rsidP="002866D5">
                  <w:pPr>
                    <w:pStyle w:val="TAL"/>
                    <w:ind w:left="75"/>
                    <w:rPr>
                      <w:rFonts w:cs="Arial"/>
                      <w:b/>
                      <w:sz w:val="16"/>
                      <w:lang w:eastAsia="ja-JP"/>
                    </w:rPr>
                  </w:pPr>
                  <w:r w:rsidRPr="00C038B2">
                    <w:rPr>
                      <w:rFonts w:cs="Arial"/>
                      <w:b/>
                      <w:sz w:val="16"/>
                      <w:lang w:eastAsia="ja-JP"/>
                    </w:rPr>
                    <w:t>&gt;</w:t>
                  </w:r>
                  <w:r w:rsidRPr="003D27B8">
                    <w:rPr>
                      <w:rFonts w:cs="Arial"/>
                      <w:b/>
                      <w:sz w:val="16"/>
                      <w:highlight w:val="yellow"/>
                      <w:lang w:eastAsia="ja-JP"/>
                    </w:rPr>
                    <w:t>Area of Interest Item</w:t>
                  </w:r>
                </w:p>
              </w:tc>
              <w:tc>
                <w:tcPr>
                  <w:tcW w:w="1020" w:type="dxa"/>
                  <w:shd w:val="clear" w:color="auto" w:fill="auto"/>
                </w:tcPr>
                <w:p w14:paraId="352F0BAB" w14:textId="77777777" w:rsidR="000473D8" w:rsidRPr="00C038B2" w:rsidRDefault="000473D8" w:rsidP="002866D5">
                  <w:pPr>
                    <w:pStyle w:val="TAL"/>
                    <w:rPr>
                      <w:rFonts w:cs="Arial"/>
                      <w:sz w:val="16"/>
                      <w:lang w:eastAsia="ja-JP"/>
                    </w:rPr>
                  </w:pPr>
                </w:p>
              </w:tc>
              <w:tc>
                <w:tcPr>
                  <w:tcW w:w="1080" w:type="dxa"/>
                  <w:shd w:val="clear" w:color="auto" w:fill="auto"/>
                </w:tcPr>
                <w:p w14:paraId="68DF6301" w14:textId="77777777" w:rsidR="000473D8" w:rsidRPr="00C038B2" w:rsidRDefault="000473D8" w:rsidP="002866D5">
                  <w:pPr>
                    <w:pStyle w:val="TAL"/>
                    <w:rPr>
                      <w:i/>
                      <w:sz w:val="16"/>
                      <w:lang w:eastAsia="ja-JP"/>
                    </w:rPr>
                  </w:pPr>
                  <w:r w:rsidRPr="00C038B2">
                    <w:rPr>
                      <w:rFonts w:cs="Arial"/>
                      <w:i/>
                      <w:sz w:val="16"/>
                      <w:lang w:eastAsia="ja-JP"/>
                    </w:rPr>
                    <w:t>1..&lt;</w:t>
                  </w:r>
                  <w:proofErr w:type="spellStart"/>
                  <w:r w:rsidRPr="00C038B2">
                    <w:rPr>
                      <w:rFonts w:cs="Arial"/>
                      <w:i/>
                      <w:sz w:val="16"/>
                      <w:lang w:eastAsia="ja-JP"/>
                    </w:rPr>
                    <w:t>maxnoofAoI</w:t>
                  </w:r>
                  <w:proofErr w:type="spellEnd"/>
                  <w:r w:rsidRPr="00C038B2">
                    <w:rPr>
                      <w:rFonts w:cs="Arial"/>
                      <w:i/>
                      <w:sz w:val="16"/>
                      <w:lang w:eastAsia="ja-JP"/>
                    </w:rPr>
                    <w:t>&gt;</w:t>
                  </w:r>
                </w:p>
              </w:tc>
              <w:tc>
                <w:tcPr>
                  <w:tcW w:w="1644" w:type="dxa"/>
                  <w:shd w:val="clear" w:color="auto" w:fill="auto"/>
                </w:tcPr>
                <w:p w14:paraId="5CE60CEE" w14:textId="77777777" w:rsidR="000473D8" w:rsidRPr="00C038B2" w:rsidRDefault="000473D8" w:rsidP="002866D5">
                  <w:pPr>
                    <w:pStyle w:val="TAL"/>
                    <w:rPr>
                      <w:rFonts w:cs="Arial"/>
                      <w:sz w:val="16"/>
                      <w:lang w:eastAsia="zh-CN"/>
                    </w:rPr>
                  </w:pPr>
                </w:p>
              </w:tc>
              <w:tc>
                <w:tcPr>
                  <w:tcW w:w="1701" w:type="dxa"/>
                  <w:shd w:val="clear" w:color="auto" w:fill="auto"/>
                </w:tcPr>
                <w:p w14:paraId="008AF210" w14:textId="77777777" w:rsidR="000473D8" w:rsidRPr="00C038B2" w:rsidRDefault="000473D8" w:rsidP="002866D5">
                  <w:pPr>
                    <w:pStyle w:val="TAL"/>
                    <w:rPr>
                      <w:sz w:val="16"/>
                      <w:lang w:eastAsia="ja-JP"/>
                    </w:rPr>
                  </w:pPr>
                </w:p>
              </w:tc>
              <w:tc>
                <w:tcPr>
                  <w:tcW w:w="1077" w:type="dxa"/>
                </w:tcPr>
                <w:p w14:paraId="6D74FCFE" w14:textId="77777777" w:rsidR="000473D8" w:rsidRPr="00C038B2" w:rsidRDefault="000473D8" w:rsidP="002866D5">
                  <w:pPr>
                    <w:pStyle w:val="TAC"/>
                    <w:rPr>
                      <w:sz w:val="16"/>
                      <w:lang w:eastAsia="ja-JP"/>
                    </w:rPr>
                  </w:pPr>
                  <w:r w:rsidRPr="00C038B2">
                    <w:rPr>
                      <w:sz w:val="16"/>
                      <w:lang w:eastAsia="ja-JP"/>
                    </w:rPr>
                    <w:t>-</w:t>
                  </w:r>
                </w:p>
              </w:tc>
              <w:tc>
                <w:tcPr>
                  <w:tcW w:w="1077" w:type="dxa"/>
                </w:tcPr>
                <w:p w14:paraId="3C1A8A6B" w14:textId="77777777" w:rsidR="000473D8" w:rsidRPr="00C038B2" w:rsidRDefault="000473D8" w:rsidP="002866D5">
                  <w:pPr>
                    <w:pStyle w:val="TAC"/>
                    <w:rPr>
                      <w:sz w:val="16"/>
                      <w:lang w:eastAsia="ja-JP"/>
                    </w:rPr>
                  </w:pPr>
                </w:p>
              </w:tc>
            </w:tr>
            <w:tr w:rsidR="000473D8" w:rsidRPr="00C038B2" w14:paraId="41202D72" w14:textId="77777777" w:rsidTr="002866D5">
              <w:tc>
                <w:tcPr>
                  <w:tcW w:w="2268" w:type="dxa"/>
                  <w:shd w:val="clear" w:color="auto" w:fill="auto"/>
                </w:tcPr>
                <w:p w14:paraId="7EB67718" w14:textId="77777777" w:rsidR="000473D8" w:rsidRPr="00C038B2" w:rsidRDefault="000473D8" w:rsidP="002866D5">
                  <w:pPr>
                    <w:pStyle w:val="TAL"/>
                    <w:ind w:left="165"/>
                    <w:rPr>
                      <w:rFonts w:cs="Arial"/>
                      <w:sz w:val="16"/>
                      <w:lang w:eastAsia="ja-JP"/>
                    </w:rPr>
                  </w:pPr>
                  <w:r w:rsidRPr="00C038B2">
                    <w:rPr>
                      <w:rFonts w:cs="Arial"/>
                      <w:sz w:val="16"/>
                      <w:lang w:eastAsia="ja-JP"/>
                    </w:rPr>
                    <w:t>&gt;&gt;Area of Interest</w:t>
                  </w:r>
                </w:p>
              </w:tc>
              <w:tc>
                <w:tcPr>
                  <w:tcW w:w="1020" w:type="dxa"/>
                  <w:shd w:val="clear" w:color="auto" w:fill="auto"/>
                </w:tcPr>
                <w:p w14:paraId="3903CC47" w14:textId="77777777" w:rsidR="000473D8" w:rsidRPr="00C038B2" w:rsidRDefault="000473D8" w:rsidP="002866D5">
                  <w:pPr>
                    <w:pStyle w:val="TAL"/>
                    <w:rPr>
                      <w:rFonts w:cs="Arial"/>
                      <w:sz w:val="16"/>
                      <w:lang w:eastAsia="ja-JP"/>
                    </w:rPr>
                  </w:pPr>
                  <w:r w:rsidRPr="00C038B2">
                    <w:rPr>
                      <w:rFonts w:cs="Arial"/>
                      <w:sz w:val="16"/>
                      <w:lang w:eastAsia="ja-JP"/>
                    </w:rPr>
                    <w:t>M</w:t>
                  </w:r>
                </w:p>
              </w:tc>
              <w:tc>
                <w:tcPr>
                  <w:tcW w:w="1080" w:type="dxa"/>
                  <w:shd w:val="clear" w:color="auto" w:fill="auto"/>
                </w:tcPr>
                <w:p w14:paraId="61C0A3AC" w14:textId="77777777" w:rsidR="000473D8" w:rsidRPr="00C038B2" w:rsidRDefault="000473D8" w:rsidP="002866D5">
                  <w:pPr>
                    <w:pStyle w:val="TAL"/>
                    <w:rPr>
                      <w:i/>
                      <w:sz w:val="16"/>
                      <w:lang w:eastAsia="ja-JP"/>
                    </w:rPr>
                  </w:pPr>
                </w:p>
              </w:tc>
              <w:tc>
                <w:tcPr>
                  <w:tcW w:w="1644" w:type="dxa"/>
                  <w:shd w:val="clear" w:color="auto" w:fill="auto"/>
                </w:tcPr>
                <w:p w14:paraId="3653DC32" w14:textId="77777777" w:rsidR="000473D8" w:rsidRPr="00C038B2" w:rsidRDefault="000473D8" w:rsidP="002866D5">
                  <w:pPr>
                    <w:pStyle w:val="TAL"/>
                    <w:rPr>
                      <w:rFonts w:cs="Arial"/>
                      <w:sz w:val="16"/>
                      <w:lang w:eastAsia="zh-CN"/>
                    </w:rPr>
                  </w:pPr>
                  <w:r w:rsidRPr="00C038B2">
                    <w:rPr>
                      <w:rFonts w:cs="Arial"/>
                      <w:sz w:val="16"/>
                      <w:lang w:eastAsia="zh-CN"/>
                    </w:rPr>
                    <w:t>9.3.1.66</w:t>
                  </w:r>
                </w:p>
              </w:tc>
              <w:tc>
                <w:tcPr>
                  <w:tcW w:w="1701" w:type="dxa"/>
                  <w:shd w:val="clear" w:color="auto" w:fill="auto"/>
                </w:tcPr>
                <w:p w14:paraId="4A33346B" w14:textId="77777777" w:rsidR="000473D8" w:rsidRPr="00C038B2" w:rsidRDefault="000473D8" w:rsidP="002866D5">
                  <w:pPr>
                    <w:pStyle w:val="TAL"/>
                    <w:rPr>
                      <w:sz w:val="16"/>
                      <w:lang w:eastAsia="ja-JP"/>
                    </w:rPr>
                  </w:pPr>
                </w:p>
              </w:tc>
              <w:tc>
                <w:tcPr>
                  <w:tcW w:w="1077" w:type="dxa"/>
                </w:tcPr>
                <w:p w14:paraId="296EC6F0" w14:textId="77777777" w:rsidR="000473D8" w:rsidRPr="00C038B2" w:rsidRDefault="000473D8" w:rsidP="002866D5">
                  <w:pPr>
                    <w:pStyle w:val="TAC"/>
                    <w:rPr>
                      <w:sz w:val="16"/>
                      <w:lang w:eastAsia="ja-JP"/>
                    </w:rPr>
                  </w:pPr>
                  <w:r w:rsidRPr="00C038B2">
                    <w:rPr>
                      <w:sz w:val="16"/>
                      <w:lang w:eastAsia="ja-JP"/>
                    </w:rPr>
                    <w:t>-</w:t>
                  </w:r>
                </w:p>
              </w:tc>
              <w:tc>
                <w:tcPr>
                  <w:tcW w:w="1077" w:type="dxa"/>
                </w:tcPr>
                <w:p w14:paraId="19D2A567" w14:textId="77777777" w:rsidR="000473D8" w:rsidRPr="00C038B2" w:rsidRDefault="000473D8" w:rsidP="002866D5">
                  <w:pPr>
                    <w:pStyle w:val="TAC"/>
                    <w:rPr>
                      <w:sz w:val="16"/>
                      <w:lang w:eastAsia="ja-JP"/>
                    </w:rPr>
                  </w:pPr>
                </w:p>
              </w:tc>
            </w:tr>
            <w:tr w:rsidR="000473D8" w:rsidRPr="00C038B2" w14:paraId="7BA20264" w14:textId="77777777" w:rsidTr="002866D5">
              <w:tc>
                <w:tcPr>
                  <w:tcW w:w="2268" w:type="dxa"/>
                  <w:shd w:val="clear" w:color="auto" w:fill="auto"/>
                </w:tcPr>
                <w:p w14:paraId="0A7C3DC4" w14:textId="77777777" w:rsidR="000473D8" w:rsidRPr="00C038B2" w:rsidRDefault="000473D8" w:rsidP="002866D5">
                  <w:pPr>
                    <w:pStyle w:val="TAL"/>
                    <w:ind w:left="165"/>
                    <w:rPr>
                      <w:rFonts w:cs="Arial"/>
                      <w:sz w:val="16"/>
                      <w:lang w:eastAsia="ja-JP"/>
                    </w:rPr>
                  </w:pPr>
                  <w:r w:rsidRPr="00C038B2">
                    <w:rPr>
                      <w:rFonts w:cs="Arial"/>
                      <w:sz w:val="16"/>
                      <w:lang w:eastAsia="ja-JP"/>
                    </w:rPr>
                    <w:t>&gt;&gt;Location Reporting Reference ID</w:t>
                  </w:r>
                </w:p>
              </w:tc>
              <w:tc>
                <w:tcPr>
                  <w:tcW w:w="1020" w:type="dxa"/>
                  <w:shd w:val="clear" w:color="auto" w:fill="auto"/>
                </w:tcPr>
                <w:p w14:paraId="5B5A4964" w14:textId="77777777" w:rsidR="000473D8" w:rsidRPr="00C038B2" w:rsidRDefault="000473D8" w:rsidP="002866D5">
                  <w:pPr>
                    <w:pStyle w:val="TAL"/>
                    <w:rPr>
                      <w:rFonts w:cs="Arial"/>
                      <w:sz w:val="16"/>
                      <w:lang w:eastAsia="ja-JP"/>
                    </w:rPr>
                  </w:pPr>
                  <w:r w:rsidRPr="00C038B2">
                    <w:rPr>
                      <w:rFonts w:cs="Arial"/>
                      <w:sz w:val="16"/>
                      <w:lang w:eastAsia="ja-JP"/>
                    </w:rPr>
                    <w:t>M</w:t>
                  </w:r>
                </w:p>
              </w:tc>
              <w:tc>
                <w:tcPr>
                  <w:tcW w:w="1080" w:type="dxa"/>
                  <w:shd w:val="clear" w:color="auto" w:fill="auto"/>
                </w:tcPr>
                <w:p w14:paraId="31BE5C38" w14:textId="77777777" w:rsidR="000473D8" w:rsidRPr="00C038B2" w:rsidRDefault="000473D8" w:rsidP="002866D5">
                  <w:pPr>
                    <w:pStyle w:val="TAL"/>
                    <w:rPr>
                      <w:i/>
                      <w:sz w:val="16"/>
                      <w:lang w:eastAsia="ja-JP"/>
                    </w:rPr>
                  </w:pPr>
                </w:p>
              </w:tc>
              <w:tc>
                <w:tcPr>
                  <w:tcW w:w="1644" w:type="dxa"/>
                  <w:shd w:val="clear" w:color="auto" w:fill="auto"/>
                </w:tcPr>
                <w:p w14:paraId="6EE4907B" w14:textId="77777777" w:rsidR="000473D8" w:rsidRPr="00C038B2" w:rsidRDefault="000473D8" w:rsidP="002866D5">
                  <w:pPr>
                    <w:pStyle w:val="TAL"/>
                    <w:rPr>
                      <w:rFonts w:cs="Arial"/>
                      <w:sz w:val="16"/>
                      <w:lang w:eastAsia="zh-CN"/>
                    </w:rPr>
                  </w:pPr>
                  <w:r w:rsidRPr="00C038B2">
                    <w:rPr>
                      <w:rFonts w:cs="Arial"/>
                      <w:sz w:val="16"/>
                      <w:lang w:eastAsia="zh-CN"/>
                    </w:rPr>
                    <w:t>9.3.1.76</w:t>
                  </w:r>
                </w:p>
              </w:tc>
              <w:tc>
                <w:tcPr>
                  <w:tcW w:w="1701" w:type="dxa"/>
                  <w:shd w:val="clear" w:color="auto" w:fill="auto"/>
                </w:tcPr>
                <w:p w14:paraId="5187AB1B" w14:textId="77777777" w:rsidR="000473D8" w:rsidRPr="00C038B2" w:rsidRDefault="000473D8" w:rsidP="002866D5">
                  <w:pPr>
                    <w:pStyle w:val="TAL"/>
                    <w:rPr>
                      <w:sz w:val="16"/>
                      <w:lang w:eastAsia="ja-JP"/>
                    </w:rPr>
                  </w:pPr>
                </w:p>
              </w:tc>
              <w:tc>
                <w:tcPr>
                  <w:tcW w:w="1077" w:type="dxa"/>
                </w:tcPr>
                <w:p w14:paraId="5CBBFE5A" w14:textId="77777777" w:rsidR="000473D8" w:rsidRPr="00C038B2" w:rsidRDefault="000473D8" w:rsidP="002866D5">
                  <w:pPr>
                    <w:pStyle w:val="TAC"/>
                    <w:rPr>
                      <w:sz w:val="16"/>
                      <w:lang w:eastAsia="ja-JP"/>
                    </w:rPr>
                  </w:pPr>
                  <w:r w:rsidRPr="00C038B2">
                    <w:rPr>
                      <w:sz w:val="16"/>
                      <w:lang w:eastAsia="ja-JP"/>
                    </w:rPr>
                    <w:t>-</w:t>
                  </w:r>
                </w:p>
              </w:tc>
              <w:tc>
                <w:tcPr>
                  <w:tcW w:w="1077" w:type="dxa"/>
                </w:tcPr>
                <w:p w14:paraId="3319B0D7" w14:textId="77777777" w:rsidR="000473D8" w:rsidRPr="00C038B2" w:rsidRDefault="000473D8" w:rsidP="002866D5">
                  <w:pPr>
                    <w:pStyle w:val="TAC"/>
                    <w:rPr>
                      <w:sz w:val="16"/>
                      <w:lang w:eastAsia="ja-JP"/>
                    </w:rPr>
                  </w:pPr>
                </w:p>
              </w:tc>
            </w:tr>
            <w:tr w:rsidR="000473D8" w:rsidRPr="00C038B2" w14:paraId="016DC2C5" w14:textId="77777777" w:rsidTr="002866D5">
              <w:tc>
                <w:tcPr>
                  <w:tcW w:w="2268" w:type="dxa"/>
                  <w:shd w:val="clear" w:color="auto" w:fill="auto"/>
                </w:tcPr>
                <w:p w14:paraId="1142B1D0" w14:textId="77777777" w:rsidR="000473D8" w:rsidRPr="00C038B2" w:rsidRDefault="000473D8" w:rsidP="002866D5">
                  <w:pPr>
                    <w:pStyle w:val="TAL"/>
                    <w:rPr>
                      <w:rFonts w:cs="Arial"/>
                      <w:sz w:val="16"/>
                      <w:lang w:eastAsia="ja-JP"/>
                    </w:rPr>
                  </w:pPr>
                  <w:r w:rsidRPr="00C038B2">
                    <w:rPr>
                      <w:rFonts w:cs="Arial"/>
                      <w:sz w:val="16"/>
                      <w:lang w:eastAsia="ja-JP"/>
                    </w:rPr>
                    <w:t>Location Reporting Reference ID to be Cancelled</w:t>
                  </w:r>
                </w:p>
              </w:tc>
              <w:tc>
                <w:tcPr>
                  <w:tcW w:w="1020" w:type="dxa"/>
                  <w:shd w:val="clear" w:color="auto" w:fill="auto"/>
                </w:tcPr>
                <w:p w14:paraId="46AC393A" w14:textId="77777777" w:rsidR="000473D8" w:rsidRPr="00C038B2" w:rsidRDefault="000473D8" w:rsidP="002866D5">
                  <w:pPr>
                    <w:pStyle w:val="TAL"/>
                    <w:rPr>
                      <w:rFonts w:cs="Arial"/>
                      <w:sz w:val="16"/>
                      <w:lang w:eastAsia="ja-JP"/>
                    </w:rPr>
                  </w:pPr>
                  <w:r w:rsidRPr="00C038B2">
                    <w:rPr>
                      <w:rFonts w:cs="Arial" w:hint="eastAsia"/>
                      <w:sz w:val="16"/>
                      <w:lang w:eastAsia="zh-CN"/>
                    </w:rPr>
                    <w:t xml:space="preserve">C- </w:t>
                  </w:r>
                  <w:proofErr w:type="spellStart"/>
                  <w:r w:rsidRPr="00C038B2">
                    <w:rPr>
                      <w:rFonts w:cs="Arial" w:hint="eastAsia"/>
                      <w:sz w:val="16"/>
                      <w:lang w:eastAsia="zh-CN"/>
                    </w:rPr>
                    <w:t>ifEvent</w:t>
                  </w:r>
                  <w:r w:rsidRPr="00C038B2">
                    <w:rPr>
                      <w:rFonts w:cs="Arial"/>
                      <w:sz w:val="16"/>
                      <w:lang w:eastAsia="zh-CN"/>
                    </w:rPr>
                    <w:t>T</w:t>
                  </w:r>
                  <w:r w:rsidRPr="00C038B2">
                    <w:rPr>
                      <w:rFonts w:cs="Arial" w:hint="eastAsia"/>
                      <w:sz w:val="16"/>
                      <w:lang w:eastAsia="zh-CN"/>
                    </w:rPr>
                    <w:t>ypeisStop</w:t>
                  </w:r>
                  <w:r w:rsidRPr="00C038B2">
                    <w:rPr>
                      <w:rFonts w:cs="Arial"/>
                      <w:sz w:val="16"/>
                      <w:lang w:eastAsia="zh-CN"/>
                    </w:rPr>
                    <w:t>UEPresinAoI</w:t>
                  </w:r>
                  <w:proofErr w:type="spellEnd"/>
                </w:p>
              </w:tc>
              <w:tc>
                <w:tcPr>
                  <w:tcW w:w="1080" w:type="dxa"/>
                  <w:shd w:val="clear" w:color="auto" w:fill="auto"/>
                </w:tcPr>
                <w:p w14:paraId="581C368B" w14:textId="77777777" w:rsidR="000473D8" w:rsidRPr="00C038B2" w:rsidRDefault="000473D8" w:rsidP="002866D5">
                  <w:pPr>
                    <w:pStyle w:val="TAL"/>
                    <w:rPr>
                      <w:i/>
                      <w:sz w:val="16"/>
                      <w:lang w:eastAsia="ja-JP"/>
                    </w:rPr>
                  </w:pPr>
                </w:p>
              </w:tc>
              <w:tc>
                <w:tcPr>
                  <w:tcW w:w="1644" w:type="dxa"/>
                  <w:shd w:val="clear" w:color="auto" w:fill="auto"/>
                </w:tcPr>
                <w:p w14:paraId="4D654F7B" w14:textId="77777777" w:rsidR="000473D8" w:rsidRPr="00C038B2" w:rsidRDefault="000473D8" w:rsidP="002866D5">
                  <w:pPr>
                    <w:pStyle w:val="TAL"/>
                    <w:rPr>
                      <w:sz w:val="16"/>
                    </w:rPr>
                  </w:pPr>
                  <w:r w:rsidRPr="00C038B2">
                    <w:rPr>
                      <w:sz w:val="16"/>
                    </w:rPr>
                    <w:t>Location Reporting Reference ID</w:t>
                  </w:r>
                </w:p>
                <w:p w14:paraId="42A70B7C" w14:textId="77777777" w:rsidR="000473D8" w:rsidRPr="00C038B2" w:rsidRDefault="000473D8" w:rsidP="002866D5">
                  <w:pPr>
                    <w:pStyle w:val="TAL"/>
                    <w:rPr>
                      <w:rFonts w:cs="Arial"/>
                      <w:sz w:val="16"/>
                      <w:lang w:eastAsia="zh-CN"/>
                    </w:rPr>
                  </w:pPr>
                  <w:r w:rsidRPr="00C038B2">
                    <w:rPr>
                      <w:sz w:val="16"/>
                    </w:rPr>
                    <w:t>9.3.1.76</w:t>
                  </w:r>
                </w:p>
              </w:tc>
              <w:tc>
                <w:tcPr>
                  <w:tcW w:w="1701" w:type="dxa"/>
                  <w:shd w:val="clear" w:color="auto" w:fill="auto"/>
                </w:tcPr>
                <w:p w14:paraId="1D7059CF" w14:textId="77777777" w:rsidR="000473D8" w:rsidRPr="00C038B2" w:rsidRDefault="000473D8" w:rsidP="002866D5">
                  <w:pPr>
                    <w:pStyle w:val="TAL"/>
                    <w:rPr>
                      <w:sz w:val="16"/>
                      <w:lang w:eastAsia="ja-JP"/>
                    </w:rPr>
                  </w:pPr>
                </w:p>
              </w:tc>
              <w:tc>
                <w:tcPr>
                  <w:tcW w:w="1077" w:type="dxa"/>
                </w:tcPr>
                <w:p w14:paraId="7A3211CB" w14:textId="77777777" w:rsidR="000473D8" w:rsidRPr="00C038B2" w:rsidRDefault="000473D8" w:rsidP="002866D5">
                  <w:pPr>
                    <w:pStyle w:val="TAC"/>
                    <w:rPr>
                      <w:sz w:val="16"/>
                      <w:lang w:eastAsia="ja-JP"/>
                    </w:rPr>
                  </w:pPr>
                  <w:r w:rsidRPr="00C038B2">
                    <w:rPr>
                      <w:sz w:val="16"/>
                      <w:lang w:eastAsia="ja-JP"/>
                    </w:rPr>
                    <w:t>-</w:t>
                  </w:r>
                </w:p>
              </w:tc>
              <w:tc>
                <w:tcPr>
                  <w:tcW w:w="1077" w:type="dxa"/>
                </w:tcPr>
                <w:p w14:paraId="6DE19067" w14:textId="77777777" w:rsidR="000473D8" w:rsidRPr="00C038B2" w:rsidRDefault="000473D8" w:rsidP="002866D5">
                  <w:pPr>
                    <w:pStyle w:val="TAC"/>
                    <w:rPr>
                      <w:sz w:val="16"/>
                      <w:lang w:eastAsia="ja-JP"/>
                    </w:rPr>
                  </w:pPr>
                </w:p>
              </w:tc>
            </w:tr>
            <w:tr w:rsidR="000473D8" w:rsidRPr="00C038B2" w14:paraId="24D70F72" w14:textId="77777777" w:rsidTr="002866D5">
              <w:tc>
                <w:tcPr>
                  <w:tcW w:w="2268" w:type="dxa"/>
                  <w:shd w:val="clear" w:color="auto" w:fill="auto"/>
                </w:tcPr>
                <w:p w14:paraId="6AD5C313" w14:textId="77777777" w:rsidR="000473D8" w:rsidRPr="00C038B2" w:rsidRDefault="000473D8" w:rsidP="002866D5">
                  <w:pPr>
                    <w:pStyle w:val="TAL"/>
                    <w:rPr>
                      <w:rFonts w:cs="Arial"/>
                      <w:sz w:val="16"/>
                      <w:lang w:eastAsia="ja-JP"/>
                    </w:rPr>
                  </w:pPr>
                  <w:r w:rsidRPr="00C038B2">
                    <w:rPr>
                      <w:rFonts w:cs="Arial"/>
                      <w:sz w:val="16"/>
                      <w:lang w:eastAsia="ja-JP"/>
                    </w:rPr>
                    <w:t>Additional Location Information</w:t>
                  </w:r>
                </w:p>
              </w:tc>
              <w:tc>
                <w:tcPr>
                  <w:tcW w:w="1020" w:type="dxa"/>
                  <w:shd w:val="clear" w:color="auto" w:fill="auto"/>
                </w:tcPr>
                <w:p w14:paraId="25A9A2FF" w14:textId="77777777" w:rsidR="000473D8" w:rsidRPr="00C038B2" w:rsidRDefault="000473D8" w:rsidP="002866D5">
                  <w:pPr>
                    <w:pStyle w:val="TAL"/>
                    <w:rPr>
                      <w:rFonts w:cs="Arial"/>
                      <w:sz w:val="16"/>
                      <w:lang w:eastAsia="zh-CN"/>
                    </w:rPr>
                  </w:pPr>
                  <w:r w:rsidRPr="00C038B2">
                    <w:rPr>
                      <w:rFonts w:cs="Arial"/>
                      <w:sz w:val="16"/>
                      <w:lang w:eastAsia="ja-JP"/>
                    </w:rPr>
                    <w:t>O</w:t>
                  </w:r>
                </w:p>
              </w:tc>
              <w:tc>
                <w:tcPr>
                  <w:tcW w:w="1080" w:type="dxa"/>
                  <w:shd w:val="clear" w:color="auto" w:fill="auto"/>
                </w:tcPr>
                <w:p w14:paraId="77DECFA6" w14:textId="77777777" w:rsidR="000473D8" w:rsidRPr="00C038B2" w:rsidRDefault="000473D8" w:rsidP="002866D5">
                  <w:pPr>
                    <w:pStyle w:val="TAL"/>
                    <w:rPr>
                      <w:i/>
                      <w:sz w:val="16"/>
                      <w:lang w:eastAsia="ja-JP"/>
                    </w:rPr>
                  </w:pPr>
                </w:p>
              </w:tc>
              <w:tc>
                <w:tcPr>
                  <w:tcW w:w="1644" w:type="dxa"/>
                  <w:shd w:val="clear" w:color="auto" w:fill="auto"/>
                </w:tcPr>
                <w:p w14:paraId="39D10A4B" w14:textId="77777777" w:rsidR="000473D8" w:rsidRPr="00C038B2" w:rsidRDefault="000473D8" w:rsidP="002866D5">
                  <w:pPr>
                    <w:pStyle w:val="TAL"/>
                    <w:rPr>
                      <w:sz w:val="16"/>
                    </w:rPr>
                  </w:pPr>
                  <w:r w:rsidRPr="00C038B2">
                    <w:rPr>
                      <w:rFonts w:cs="Arial"/>
                      <w:sz w:val="16"/>
                      <w:lang w:eastAsia="zh-CN"/>
                    </w:rPr>
                    <w:t xml:space="preserve">ENUMERATED (Include </w:t>
                  </w:r>
                  <w:proofErr w:type="spellStart"/>
                  <w:r w:rsidRPr="00C038B2">
                    <w:rPr>
                      <w:rFonts w:cs="Arial"/>
                      <w:sz w:val="16"/>
                      <w:lang w:eastAsia="zh-CN"/>
                    </w:rPr>
                    <w:t>PSCell</w:t>
                  </w:r>
                  <w:proofErr w:type="spellEnd"/>
                  <w:r w:rsidRPr="00C038B2">
                    <w:rPr>
                      <w:rFonts w:cs="Arial"/>
                      <w:sz w:val="16"/>
                      <w:lang w:eastAsia="zh-CN"/>
                    </w:rPr>
                    <w:t>, ...)</w:t>
                  </w:r>
                </w:p>
              </w:tc>
              <w:tc>
                <w:tcPr>
                  <w:tcW w:w="1701" w:type="dxa"/>
                  <w:shd w:val="clear" w:color="auto" w:fill="auto"/>
                </w:tcPr>
                <w:p w14:paraId="2384A3CF" w14:textId="77777777" w:rsidR="000473D8" w:rsidRPr="00C038B2" w:rsidRDefault="000473D8" w:rsidP="002866D5">
                  <w:pPr>
                    <w:pStyle w:val="TAL"/>
                    <w:rPr>
                      <w:sz w:val="16"/>
                      <w:lang w:eastAsia="ja-JP"/>
                    </w:rPr>
                  </w:pPr>
                </w:p>
              </w:tc>
              <w:tc>
                <w:tcPr>
                  <w:tcW w:w="1077" w:type="dxa"/>
                </w:tcPr>
                <w:p w14:paraId="328CF765" w14:textId="77777777" w:rsidR="000473D8" w:rsidRPr="00C038B2" w:rsidRDefault="000473D8" w:rsidP="002866D5">
                  <w:pPr>
                    <w:pStyle w:val="TAC"/>
                    <w:rPr>
                      <w:sz w:val="16"/>
                      <w:lang w:eastAsia="ja-JP"/>
                    </w:rPr>
                  </w:pPr>
                  <w:r w:rsidRPr="00C038B2">
                    <w:rPr>
                      <w:rFonts w:cs="Arial"/>
                      <w:sz w:val="16"/>
                      <w:lang w:eastAsia="ja-JP"/>
                    </w:rPr>
                    <w:t>YES</w:t>
                  </w:r>
                </w:p>
              </w:tc>
              <w:tc>
                <w:tcPr>
                  <w:tcW w:w="1077" w:type="dxa"/>
                </w:tcPr>
                <w:p w14:paraId="64FBA432" w14:textId="77777777" w:rsidR="000473D8" w:rsidRPr="00C038B2" w:rsidRDefault="000473D8" w:rsidP="002866D5">
                  <w:pPr>
                    <w:pStyle w:val="TAC"/>
                    <w:rPr>
                      <w:sz w:val="16"/>
                      <w:lang w:eastAsia="ja-JP"/>
                    </w:rPr>
                  </w:pPr>
                  <w:r w:rsidRPr="00C038B2">
                    <w:rPr>
                      <w:rFonts w:cs="Arial"/>
                      <w:sz w:val="16"/>
                      <w:lang w:eastAsia="ja-JP"/>
                    </w:rPr>
                    <w:t>ignore</w:t>
                  </w:r>
                </w:p>
              </w:tc>
            </w:tr>
          </w:tbl>
          <w:p w14:paraId="697856DD" w14:textId="77777777" w:rsidR="000473D8" w:rsidRPr="00C038B2" w:rsidRDefault="000473D8" w:rsidP="002866D5">
            <w:pPr>
              <w:rPr>
                <w:sz w:val="16"/>
              </w:rPr>
            </w:pPr>
          </w:p>
          <w:p w14:paraId="48A93CF1" w14:textId="77777777" w:rsidR="000473D8" w:rsidRPr="00C038B2" w:rsidRDefault="000473D8" w:rsidP="002866D5">
            <w:pPr>
              <w:pStyle w:val="4"/>
              <w:outlineLvl w:val="3"/>
              <w:rPr>
                <w:rFonts w:eastAsia="Batang"/>
                <w:sz w:val="16"/>
              </w:rPr>
            </w:pPr>
            <w:bookmarkStart w:id="17" w:name="_Toc20955231"/>
            <w:bookmarkStart w:id="18" w:name="_Toc29503680"/>
            <w:bookmarkStart w:id="19" w:name="_Toc29504264"/>
            <w:bookmarkStart w:id="20" w:name="_Toc29504848"/>
            <w:bookmarkStart w:id="21" w:name="_Toc36553294"/>
            <w:bookmarkStart w:id="22" w:name="_Toc36555021"/>
            <w:bookmarkStart w:id="23" w:name="_Toc45652332"/>
            <w:bookmarkStart w:id="24" w:name="_Toc45658764"/>
            <w:bookmarkStart w:id="25" w:name="_Toc45720584"/>
            <w:bookmarkStart w:id="26" w:name="_Toc45798464"/>
            <w:bookmarkStart w:id="27" w:name="_Toc45897853"/>
            <w:r w:rsidRPr="00C038B2">
              <w:rPr>
                <w:rFonts w:eastAsia="Batang"/>
                <w:sz w:val="16"/>
              </w:rPr>
              <w:t>9.3.1.67</w:t>
            </w:r>
            <w:r w:rsidRPr="00C038B2">
              <w:rPr>
                <w:rFonts w:eastAsia="Batang"/>
                <w:sz w:val="16"/>
              </w:rPr>
              <w:tab/>
            </w:r>
            <w:r w:rsidRPr="00C038B2">
              <w:rPr>
                <w:sz w:val="16"/>
              </w:rPr>
              <w:t xml:space="preserve">UE Presence in </w:t>
            </w:r>
            <w:r w:rsidRPr="00C038B2">
              <w:rPr>
                <w:rFonts w:cs="Arial"/>
                <w:sz w:val="16"/>
                <w:lang w:eastAsia="ja-JP"/>
              </w:rPr>
              <w:t>Area of Interest List</w:t>
            </w:r>
            <w:bookmarkEnd w:id="17"/>
            <w:bookmarkEnd w:id="18"/>
            <w:bookmarkEnd w:id="19"/>
            <w:bookmarkEnd w:id="20"/>
            <w:bookmarkEnd w:id="21"/>
            <w:bookmarkEnd w:id="22"/>
            <w:bookmarkEnd w:id="23"/>
            <w:bookmarkEnd w:id="24"/>
            <w:bookmarkEnd w:id="25"/>
            <w:bookmarkEnd w:id="26"/>
            <w:bookmarkEnd w:id="27"/>
          </w:p>
          <w:p w14:paraId="1F93CF88" w14:textId="77777777" w:rsidR="000473D8" w:rsidRPr="00C038B2" w:rsidRDefault="000473D8" w:rsidP="002866D5">
            <w:pPr>
              <w:keepNext/>
              <w:rPr>
                <w:rFonts w:eastAsia="Batang"/>
                <w:sz w:val="16"/>
                <w:lang w:eastAsia="zh-CN"/>
              </w:rPr>
            </w:pPr>
            <w:r w:rsidRPr="00C038B2">
              <w:rPr>
                <w:sz w:val="16"/>
                <w:lang w:eastAsia="zh-CN"/>
              </w:rPr>
              <w:t xml:space="preserve">This IE indicates </w:t>
            </w:r>
            <w:r w:rsidRPr="00C038B2">
              <w:rPr>
                <w:rFonts w:cs="Arial"/>
                <w:sz w:val="16"/>
                <w:lang w:eastAsia="zh-CN"/>
              </w:rPr>
              <w:t>the UE presence in the area of interest</w:t>
            </w:r>
            <w:r w:rsidRPr="00C038B2">
              <w:rPr>
                <w:sz w:val="16"/>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0473D8" w:rsidRPr="00C038B2" w14:paraId="6617F608" w14:textId="77777777" w:rsidTr="002866D5">
              <w:tc>
                <w:tcPr>
                  <w:tcW w:w="2448" w:type="dxa"/>
                </w:tcPr>
                <w:p w14:paraId="048D500E" w14:textId="77777777" w:rsidR="000473D8" w:rsidRPr="00C038B2" w:rsidRDefault="000473D8" w:rsidP="002866D5">
                  <w:pPr>
                    <w:pStyle w:val="TAH"/>
                    <w:rPr>
                      <w:rFonts w:cs="Arial"/>
                      <w:sz w:val="16"/>
                      <w:lang w:eastAsia="ja-JP"/>
                    </w:rPr>
                  </w:pPr>
                  <w:r w:rsidRPr="00C038B2">
                    <w:rPr>
                      <w:rFonts w:cs="Arial"/>
                      <w:sz w:val="16"/>
                      <w:lang w:eastAsia="ja-JP"/>
                    </w:rPr>
                    <w:t>IE/Group Name</w:t>
                  </w:r>
                </w:p>
              </w:tc>
              <w:tc>
                <w:tcPr>
                  <w:tcW w:w="1080" w:type="dxa"/>
                </w:tcPr>
                <w:p w14:paraId="3C44CCAD" w14:textId="77777777" w:rsidR="000473D8" w:rsidRPr="00C038B2" w:rsidRDefault="000473D8" w:rsidP="002866D5">
                  <w:pPr>
                    <w:pStyle w:val="TAH"/>
                    <w:rPr>
                      <w:rFonts w:cs="Arial"/>
                      <w:sz w:val="16"/>
                      <w:lang w:eastAsia="ja-JP"/>
                    </w:rPr>
                  </w:pPr>
                  <w:r w:rsidRPr="00C038B2">
                    <w:rPr>
                      <w:rFonts w:cs="Arial"/>
                      <w:sz w:val="16"/>
                      <w:lang w:eastAsia="ja-JP"/>
                    </w:rPr>
                    <w:t>Presence</w:t>
                  </w:r>
                </w:p>
              </w:tc>
              <w:tc>
                <w:tcPr>
                  <w:tcW w:w="1440" w:type="dxa"/>
                </w:tcPr>
                <w:p w14:paraId="366CED67" w14:textId="77777777" w:rsidR="000473D8" w:rsidRPr="00C038B2" w:rsidRDefault="000473D8" w:rsidP="002866D5">
                  <w:pPr>
                    <w:pStyle w:val="TAH"/>
                    <w:rPr>
                      <w:rFonts w:cs="Arial"/>
                      <w:sz w:val="16"/>
                      <w:lang w:eastAsia="ja-JP"/>
                    </w:rPr>
                  </w:pPr>
                  <w:r w:rsidRPr="00C038B2">
                    <w:rPr>
                      <w:rFonts w:cs="Arial"/>
                      <w:sz w:val="16"/>
                      <w:lang w:eastAsia="ja-JP"/>
                    </w:rPr>
                    <w:t>Range</w:t>
                  </w:r>
                </w:p>
              </w:tc>
              <w:tc>
                <w:tcPr>
                  <w:tcW w:w="1872" w:type="dxa"/>
                </w:tcPr>
                <w:p w14:paraId="0BDC591F" w14:textId="77777777" w:rsidR="000473D8" w:rsidRPr="00C038B2" w:rsidRDefault="000473D8" w:rsidP="002866D5">
                  <w:pPr>
                    <w:pStyle w:val="TAH"/>
                    <w:rPr>
                      <w:rFonts w:cs="Arial"/>
                      <w:sz w:val="16"/>
                      <w:lang w:eastAsia="ja-JP"/>
                    </w:rPr>
                  </w:pPr>
                  <w:r w:rsidRPr="00C038B2">
                    <w:rPr>
                      <w:rFonts w:cs="Arial"/>
                      <w:sz w:val="16"/>
                      <w:lang w:eastAsia="ja-JP"/>
                    </w:rPr>
                    <w:t>IE type and reference</w:t>
                  </w:r>
                </w:p>
              </w:tc>
              <w:tc>
                <w:tcPr>
                  <w:tcW w:w="2880" w:type="dxa"/>
                </w:tcPr>
                <w:p w14:paraId="1F539F6E" w14:textId="77777777" w:rsidR="000473D8" w:rsidRPr="00C038B2" w:rsidRDefault="000473D8" w:rsidP="002866D5">
                  <w:pPr>
                    <w:pStyle w:val="TAH"/>
                    <w:rPr>
                      <w:rFonts w:cs="Arial"/>
                      <w:sz w:val="16"/>
                      <w:lang w:eastAsia="ja-JP"/>
                    </w:rPr>
                  </w:pPr>
                  <w:r w:rsidRPr="00C038B2">
                    <w:rPr>
                      <w:rFonts w:cs="Arial"/>
                      <w:sz w:val="16"/>
                      <w:lang w:eastAsia="ja-JP"/>
                    </w:rPr>
                    <w:t>Semantics description</w:t>
                  </w:r>
                </w:p>
              </w:tc>
            </w:tr>
            <w:tr w:rsidR="000473D8" w:rsidRPr="00C038B2" w14:paraId="6138BC98" w14:textId="77777777" w:rsidTr="002866D5">
              <w:tc>
                <w:tcPr>
                  <w:tcW w:w="2448" w:type="dxa"/>
                </w:tcPr>
                <w:p w14:paraId="40467E27" w14:textId="77777777" w:rsidR="000473D8" w:rsidRPr="00C038B2" w:rsidRDefault="000473D8" w:rsidP="002866D5">
                  <w:pPr>
                    <w:pStyle w:val="TAL"/>
                    <w:rPr>
                      <w:rFonts w:cs="Arial"/>
                      <w:b/>
                      <w:sz w:val="16"/>
                      <w:lang w:eastAsia="ja-JP"/>
                    </w:rPr>
                  </w:pPr>
                  <w:r w:rsidRPr="00C038B2">
                    <w:rPr>
                      <w:rFonts w:cs="Arial"/>
                      <w:b/>
                      <w:sz w:val="16"/>
                      <w:lang w:eastAsia="ja-JP"/>
                    </w:rPr>
                    <w:t>UE Presence in Area of Interest Item</w:t>
                  </w:r>
                </w:p>
              </w:tc>
              <w:tc>
                <w:tcPr>
                  <w:tcW w:w="1080" w:type="dxa"/>
                </w:tcPr>
                <w:p w14:paraId="6B627190" w14:textId="77777777" w:rsidR="000473D8" w:rsidRPr="00C038B2" w:rsidRDefault="000473D8" w:rsidP="002866D5">
                  <w:pPr>
                    <w:pStyle w:val="TAL"/>
                    <w:rPr>
                      <w:rFonts w:cs="Arial"/>
                      <w:sz w:val="16"/>
                      <w:lang w:eastAsia="ja-JP"/>
                    </w:rPr>
                  </w:pPr>
                </w:p>
              </w:tc>
              <w:tc>
                <w:tcPr>
                  <w:tcW w:w="1440" w:type="dxa"/>
                </w:tcPr>
                <w:p w14:paraId="3AAB8185" w14:textId="77777777" w:rsidR="000473D8" w:rsidRPr="00C038B2" w:rsidRDefault="000473D8" w:rsidP="002866D5">
                  <w:pPr>
                    <w:pStyle w:val="TAL"/>
                    <w:rPr>
                      <w:rFonts w:cs="Arial"/>
                      <w:i/>
                      <w:sz w:val="16"/>
                      <w:lang w:eastAsia="ja-JP"/>
                    </w:rPr>
                  </w:pPr>
                  <w:r w:rsidRPr="00C038B2">
                    <w:rPr>
                      <w:rFonts w:cs="Arial"/>
                      <w:i/>
                      <w:sz w:val="16"/>
                      <w:lang w:eastAsia="ja-JP"/>
                    </w:rPr>
                    <w:t>1..&lt;</w:t>
                  </w:r>
                  <w:proofErr w:type="spellStart"/>
                  <w:r w:rsidRPr="00C038B2">
                    <w:rPr>
                      <w:rFonts w:cs="Arial"/>
                      <w:i/>
                      <w:sz w:val="16"/>
                      <w:lang w:eastAsia="ja-JP"/>
                    </w:rPr>
                    <w:t>maxnoofAoI</w:t>
                  </w:r>
                  <w:proofErr w:type="spellEnd"/>
                  <w:r w:rsidRPr="00C038B2">
                    <w:rPr>
                      <w:rFonts w:cs="Arial"/>
                      <w:i/>
                      <w:sz w:val="16"/>
                      <w:lang w:eastAsia="ja-JP"/>
                    </w:rPr>
                    <w:t>&gt;</w:t>
                  </w:r>
                </w:p>
              </w:tc>
              <w:tc>
                <w:tcPr>
                  <w:tcW w:w="1872" w:type="dxa"/>
                </w:tcPr>
                <w:p w14:paraId="6094ADD8" w14:textId="77777777" w:rsidR="000473D8" w:rsidRPr="00C038B2" w:rsidRDefault="000473D8" w:rsidP="002866D5">
                  <w:pPr>
                    <w:pStyle w:val="TAL"/>
                    <w:rPr>
                      <w:rFonts w:cs="Arial"/>
                      <w:sz w:val="16"/>
                      <w:lang w:eastAsia="ja-JP"/>
                    </w:rPr>
                  </w:pPr>
                </w:p>
              </w:tc>
              <w:tc>
                <w:tcPr>
                  <w:tcW w:w="2880" w:type="dxa"/>
                </w:tcPr>
                <w:p w14:paraId="42DE3234" w14:textId="77777777" w:rsidR="000473D8" w:rsidRPr="00C038B2" w:rsidRDefault="000473D8" w:rsidP="002866D5">
                  <w:pPr>
                    <w:pStyle w:val="TAL"/>
                    <w:rPr>
                      <w:sz w:val="16"/>
                      <w:lang w:eastAsia="ja-JP"/>
                    </w:rPr>
                  </w:pPr>
                </w:p>
              </w:tc>
            </w:tr>
            <w:tr w:rsidR="000473D8" w:rsidRPr="00C038B2" w14:paraId="63E08320" w14:textId="77777777" w:rsidTr="002866D5">
              <w:tc>
                <w:tcPr>
                  <w:tcW w:w="2448" w:type="dxa"/>
                </w:tcPr>
                <w:p w14:paraId="58A80CE7" w14:textId="77777777" w:rsidR="000473D8" w:rsidRPr="00C038B2" w:rsidRDefault="000473D8" w:rsidP="002866D5">
                  <w:pPr>
                    <w:pStyle w:val="TAL"/>
                    <w:ind w:left="75"/>
                    <w:rPr>
                      <w:rFonts w:cs="Arial"/>
                      <w:b/>
                      <w:sz w:val="16"/>
                      <w:lang w:eastAsia="ja-JP"/>
                    </w:rPr>
                  </w:pPr>
                  <w:r w:rsidRPr="00C038B2">
                    <w:rPr>
                      <w:rFonts w:cs="Arial"/>
                      <w:sz w:val="16"/>
                      <w:lang w:eastAsia="ja-JP"/>
                    </w:rPr>
                    <w:t>&gt;Location Reporting Reference ID</w:t>
                  </w:r>
                </w:p>
              </w:tc>
              <w:tc>
                <w:tcPr>
                  <w:tcW w:w="1080" w:type="dxa"/>
                </w:tcPr>
                <w:p w14:paraId="4203D328" w14:textId="77777777" w:rsidR="000473D8" w:rsidRPr="00C038B2" w:rsidRDefault="000473D8" w:rsidP="002866D5">
                  <w:pPr>
                    <w:pStyle w:val="TAL"/>
                    <w:rPr>
                      <w:rFonts w:cs="Arial"/>
                      <w:sz w:val="16"/>
                      <w:lang w:eastAsia="ja-JP"/>
                    </w:rPr>
                  </w:pPr>
                  <w:r w:rsidRPr="00C038B2">
                    <w:rPr>
                      <w:rFonts w:eastAsia="Batang"/>
                      <w:sz w:val="16"/>
                      <w:lang w:eastAsia="ja-JP"/>
                    </w:rPr>
                    <w:t>M</w:t>
                  </w:r>
                </w:p>
              </w:tc>
              <w:tc>
                <w:tcPr>
                  <w:tcW w:w="1440" w:type="dxa"/>
                </w:tcPr>
                <w:p w14:paraId="27C88C2F" w14:textId="77777777" w:rsidR="000473D8" w:rsidRPr="00C038B2" w:rsidRDefault="000473D8" w:rsidP="002866D5">
                  <w:pPr>
                    <w:pStyle w:val="TAL"/>
                    <w:rPr>
                      <w:i/>
                      <w:sz w:val="16"/>
                      <w:lang w:eastAsia="ja-JP"/>
                    </w:rPr>
                  </w:pPr>
                </w:p>
              </w:tc>
              <w:tc>
                <w:tcPr>
                  <w:tcW w:w="1872" w:type="dxa"/>
                </w:tcPr>
                <w:p w14:paraId="53B6BB11" w14:textId="77777777" w:rsidR="000473D8" w:rsidRPr="00C038B2" w:rsidRDefault="000473D8" w:rsidP="002866D5">
                  <w:pPr>
                    <w:pStyle w:val="TAL"/>
                    <w:rPr>
                      <w:rFonts w:cs="Arial"/>
                      <w:sz w:val="16"/>
                      <w:lang w:eastAsia="ja-JP"/>
                    </w:rPr>
                  </w:pPr>
                  <w:r w:rsidRPr="00C038B2">
                    <w:rPr>
                      <w:sz w:val="16"/>
                    </w:rPr>
                    <w:t>9.3.1.76</w:t>
                  </w:r>
                </w:p>
              </w:tc>
              <w:tc>
                <w:tcPr>
                  <w:tcW w:w="2880" w:type="dxa"/>
                </w:tcPr>
                <w:p w14:paraId="24336CC5" w14:textId="77777777" w:rsidR="000473D8" w:rsidRPr="00C038B2" w:rsidRDefault="000473D8" w:rsidP="002866D5">
                  <w:pPr>
                    <w:pStyle w:val="TAL"/>
                    <w:rPr>
                      <w:sz w:val="16"/>
                      <w:lang w:eastAsia="ja-JP"/>
                    </w:rPr>
                  </w:pPr>
                </w:p>
              </w:tc>
            </w:tr>
            <w:tr w:rsidR="000473D8" w:rsidRPr="00C038B2" w14:paraId="41CB835C" w14:textId="77777777" w:rsidTr="002866D5">
              <w:tc>
                <w:tcPr>
                  <w:tcW w:w="2448" w:type="dxa"/>
                </w:tcPr>
                <w:p w14:paraId="3713605B" w14:textId="77777777" w:rsidR="000473D8" w:rsidRPr="00C038B2" w:rsidRDefault="000473D8" w:rsidP="002866D5">
                  <w:pPr>
                    <w:pStyle w:val="TAL"/>
                    <w:ind w:left="75"/>
                    <w:rPr>
                      <w:rFonts w:cs="Arial"/>
                      <w:b/>
                      <w:sz w:val="16"/>
                      <w:lang w:eastAsia="ja-JP"/>
                    </w:rPr>
                  </w:pPr>
                  <w:r w:rsidRPr="00C038B2">
                    <w:rPr>
                      <w:rFonts w:cs="Arial"/>
                      <w:sz w:val="16"/>
                      <w:lang w:eastAsia="ja-JP"/>
                    </w:rPr>
                    <w:t>&gt;UE Presence</w:t>
                  </w:r>
                </w:p>
              </w:tc>
              <w:tc>
                <w:tcPr>
                  <w:tcW w:w="1080" w:type="dxa"/>
                </w:tcPr>
                <w:p w14:paraId="7D6454F4" w14:textId="77777777" w:rsidR="000473D8" w:rsidRPr="00C038B2" w:rsidRDefault="000473D8" w:rsidP="002866D5">
                  <w:pPr>
                    <w:pStyle w:val="TAL"/>
                    <w:rPr>
                      <w:rFonts w:cs="Arial"/>
                      <w:sz w:val="16"/>
                      <w:lang w:eastAsia="ja-JP"/>
                    </w:rPr>
                  </w:pPr>
                  <w:r w:rsidRPr="00C038B2">
                    <w:rPr>
                      <w:rFonts w:eastAsia="Batang"/>
                      <w:sz w:val="16"/>
                      <w:lang w:eastAsia="ja-JP"/>
                    </w:rPr>
                    <w:t>M</w:t>
                  </w:r>
                </w:p>
              </w:tc>
              <w:tc>
                <w:tcPr>
                  <w:tcW w:w="1440" w:type="dxa"/>
                </w:tcPr>
                <w:p w14:paraId="0D1C02F0" w14:textId="77777777" w:rsidR="000473D8" w:rsidRPr="00C038B2" w:rsidRDefault="000473D8" w:rsidP="002866D5">
                  <w:pPr>
                    <w:pStyle w:val="TAL"/>
                    <w:rPr>
                      <w:rFonts w:cs="Arial"/>
                      <w:i/>
                      <w:sz w:val="16"/>
                      <w:lang w:eastAsia="ja-JP"/>
                    </w:rPr>
                  </w:pPr>
                </w:p>
              </w:tc>
              <w:tc>
                <w:tcPr>
                  <w:tcW w:w="1872" w:type="dxa"/>
                </w:tcPr>
                <w:p w14:paraId="06A9730E" w14:textId="77777777" w:rsidR="000473D8" w:rsidRPr="00C038B2" w:rsidRDefault="000473D8" w:rsidP="002866D5">
                  <w:pPr>
                    <w:pStyle w:val="TAL"/>
                    <w:rPr>
                      <w:rFonts w:cs="Arial"/>
                      <w:sz w:val="16"/>
                      <w:lang w:eastAsia="ja-JP"/>
                    </w:rPr>
                  </w:pPr>
                  <w:r w:rsidRPr="00C038B2">
                    <w:rPr>
                      <w:rFonts w:cs="Arial"/>
                      <w:sz w:val="16"/>
                      <w:lang w:eastAsia="ja-JP"/>
                    </w:rPr>
                    <w:t xml:space="preserve">ENUMERATED (in, out, unknown, </w:t>
                  </w:r>
                  <w:r w:rsidRPr="00C038B2">
                    <w:rPr>
                      <w:rFonts w:cs="Arial"/>
                      <w:sz w:val="16"/>
                      <w:lang w:eastAsia="zh-CN"/>
                    </w:rPr>
                    <w:t>…)</w:t>
                  </w:r>
                </w:p>
              </w:tc>
              <w:tc>
                <w:tcPr>
                  <w:tcW w:w="2880" w:type="dxa"/>
                </w:tcPr>
                <w:p w14:paraId="2DAF869A" w14:textId="77777777" w:rsidR="000473D8" w:rsidRPr="00C038B2" w:rsidRDefault="000473D8" w:rsidP="002866D5">
                  <w:pPr>
                    <w:pStyle w:val="TAL"/>
                    <w:rPr>
                      <w:sz w:val="16"/>
                      <w:lang w:eastAsia="ja-JP"/>
                    </w:rPr>
                  </w:pPr>
                </w:p>
              </w:tc>
            </w:tr>
          </w:tbl>
          <w:p w14:paraId="377B29DA" w14:textId="77777777" w:rsidR="000473D8" w:rsidRPr="00C038B2" w:rsidRDefault="000473D8" w:rsidP="002866D5">
            <w:pPr>
              <w:pStyle w:val="Proposal"/>
              <w:numPr>
                <w:ilvl w:val="0"/>
                <w:numId w:val="0"/>
              </w:numPr>
              <w:rPr>
                <w:sz w:val="16"/>
              </w:rPr>
            </w:pPr>
          </w:p>
        </w:tc>
      </w:tr>
    </w:tbl>
    <w:p w14:paraId="71126937" w14:textId="77777777" w:rsidR="000473D8" w:rsidRPr="000473D8" w:rsidRDefault="000473D8" w:rsidP="008331DA">
      <w:pPr>
        <w:pStyle w:val="CRCoverPage"/>
        <w:tabs>
          <w:tab w:val="right" w:pos="9639"/>
        </w:tabs>
        <w:spacing w:after="0"/>
        <w:rPr>
          <w:b/>
          <w:noProof/>
          <w:sz w:val="24"/>
        </w:rPr>
      </w:pPr>
    </w:p>
    <w:sectPr w:rsidR="000473D8" w:rsidRPr="000473D8"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6B771" w14:textId="77777777" w:rsidR="00510E83" w:rsidRDefault="00510E83">
      <w:r>
        <w:separator/>
      </w:r>
    </w:p>
  </w:endnote>
  <w:endnote w:type="continuationSeparator" w:id="0">
    <w:p w14:paraId="5EFB02DF" w14:textId="77777777" w:rsidR="00510E83" w:rsidRDefault="0051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F9B6C" w14:textId="77777777" w:rsidR="00510E83" w:rsidRDefault="00510E83">
      <w:r>
        <w:separator/>
      </w:r>
    </w:p>
  </w:footnote>
  <w:footnote w:type="continuationSeparator" w:id="0">
    <w:p w14:paraId="7DD22981" w14:textId="77777777" w:rsidR="00510E83" w:rsidRDefault="00510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2866D5" w:rsidRDefault="002866D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1593"/>
    <w:multiLevelType w:val="hybridMultilevel"/>
    <w:tmpl w:val="224637A4"/>
    <w:lvl w:ilvl="0" w:tplc="BA0007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F5711"/>
    <w:multiLevelType w:val="hybridMultilevel"/>
    <w:tmpl w:val="BFDAC280"/>
    <w:lvl w:ilvl="0" w:tplc="79EA6410">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76366"/>
    <w:multiLevelType w:val="hybridMultilevel"/>
    <w:tmpl w:val="FB86F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0241689"/>
    <w:multiLevelType w:val="hybridMultilevel"/>
    <w:tmpl w:val="9D0C4C80"/>
    <w:lvl w:ilvl="0" w:tplc="E71CBA00">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79EA6410">
      <w:start w:val="1"/>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E36BDAE"/>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2CC3C6F"/>
    <w:multiLevelType w:val="hybridMultilevel"/>
    <w:tmpl w:val="12964E20"/>
    <w:lvl w:ilvl="0" w:tplc="04090001">
      <w:start w:val="1"/>
      <w:numFmt w:val="bullet"/>
      <w:lvlText w:val=""/>
      <w:lvlJc w:val="left"/>
      <w:pPr>
        <w:ind w:left="420" w:hanging="420"/>
      </w:pPr>
      <w:rPr>
        <w:rFonts w:ascii="Wingdings" w:hAnsi="Wingdings"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884148"/>
    <w:multiLevelType w:val="hybridMultilevel"/>
    <w:tmpl w:val="4E885084"/>
    <w:lvl w:ilvl="0" w:tplc="79EA6410">
      <w:start w:val="1"/>
      <w:numFmt w:val="bullet"/>
      <w:lvlText w:val="-"/>
      <w:lvlJc w:val="left"/>
      <w:pPr>
        <w:ind w:left="1140" w:hanging="420"/>
      </w:pPr>
      <w:rPr>
        <w:rFonts w:ascii="Calibri" w:eastAsiaTheme="minorEastAsia"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3C35F4"/>
    <w:multiLevelType w:val="hybridMultilevel"/>
    <w:tmpl w:val="D2D24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2C7208"/>
    <w:multiLevelType w:val="hybridMultilevel"/>
    <w:tmpl w:val="DED41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7A705D"/>
    <w:multiLevelType w:val="hybridMultilevel"/>
    <w:tmpl w:val="8748572C"/>
    <w:lvl w:ilvl="0" w:tplc="25F0D65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7C30FF"/>
    <w:multiLevelType w:val="hybridMultilevel"/>
    <w:tmpl w:val="580C47BC"/>
    <w:lvl w:ilvl="0" w:tplc="2202129C">
      <w:start w:val="16"/>
      <w:numFmt w:val="bullet"/>
      <w:lvlText w:val="-"/>
      <w:lvlJc w:val="left"/>
      <w:pPr>
        <w:ind w:left="420" w:hanging="420"/>
      </w:pPr>
      <w:rPr>
        <w:rFonts w:ascii="Times New Roman" w:eastAsia="宋体" w:hAnsi="Times New Roman" w:cs="Times New Roman"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C20218"/>
    <w:multiLevelType w:val="hybridMultilevel"/>
    <w:tmpl w:val="F2124B9E"/>
    <w:lvl w:ilvl="0" w:tplc="A1C0C63A">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4"/>
  </w:num>
  <w:num w:numId="4">
    <w:abstractNumId w:val="5"/>
  </w:num>
  <w:num w:numId="5">
    <w:abstractNumId w:val="7"/>
  </w:num>
  <w:num w:numId="6">
    <w:abstractNumId w:val="7"/>
    <w:lvlOverride w:ilvl="0">
      <w:startOverride w:val="1"/>
    </w:lvlOverride>
  </w:num>
  <w:num w:numId="7">
    <w:abstractNumId w:val="7"/>
    <w:lvlOverride w:ilvl="0">
      <w:startOverride w:val="1"/>
    </w:lvlOverride>
  </w:num>
  <w:num w:numId="8">
    <w:abstractNumId w:val="7"/>
    <w:lvlOverride w:ilvl="0">
      <w:startOverride w:val="1"/>
    </w:lvlOverride>
  </w:num>
  <w:num w:numId="9">
    <w:abstractNumId w:val="7"/>
  </w:num>
  <w:num w:numId="10">
    <w:abstractNumId w:val="7"/>
    <w:lvlOverride w:ilvl="0">
      <w:startOverride w:val="1"/>
    </w:lvlOverride>
  </w:num>
  <w:num w:numId="11">
    <w:abstractNumId w:val="15"/>
  </w:num>
  <w:num w:numId="12">
    <w:abstractNumId w:val="7"/>
  </w:num>
  <w:num w:numId="13">
    <w:abstractNumId w:val="7"/>
  </w:num>
  <w:num w:numId="14">
    <w:abstractNumId w:val="7"/>
    <w:lvlOverride w:ilvl="0">
      <w:startOverride w:val="1"/>
    </w:lvlOverride>
  </w:num>
  <w:num w:numId="15">
    <w:abstractNumId w:val="7"/>
    <w:lvlOverride w:ilvl="0">
      <w:startOverride w:val="1"/>
    </w:lvlOverride>
  </w:num>
  <w:num w:numId="16">
    <w:abstractNumId w:val="8"/>
  </w:num>
  <w:num w:numId="17">
    <w:abstractNumId w:val="14"/>
  </w:num>
  <w:num w:numId="18">
    <w:abstractNumId w:val="7"/>
    <w:lvlOverride w:ilvl="0">
      <w:startOverride w:val="1"/>
    </w:lvlOverride>
  </w:num>
  <w:num w:numId="19">
    <w:abstractNumId w:val="3"/>
  </w:num>
  <w:num w:numId="20">
    <w:abstractNumId w:val="0"/>
  </w:num>
  <w:num w:numId="21">
    <w:abstractNumId w:val="7"/>
    <w:lvlOverride w:ilvl="0">
      <w:startOverride w:val="1"/>
    </w:lvlOverride>
  </w:num>
  <w:num w:numId="22">
    <w:abstractNumId w:val="7"/>
    <w:lvlOverride w:ilvl="0">
      <w:startOverride w:val="1"/>
    </w:lvlOverride>
  </w:num>
  <w:num w:numId="23">
    <w:abstractNumId w:val="11"/>
  </w:num>
  <w:num w:numId="24">
    <w:abstractNumId w:val="7"/>
  </w:num>
  <w:num w:numId="25">
    <w:abstractNumId w:val="7"/>
  </w:num>
  <w:num w:numId="26">
    <w:abstractNumId w:val="13"/>
  </w:num>
  <w:num w:numId="27">
    <w:abstractNumId w:val="7"/>
  </w:num>
  <w:num w:numId="28">
    <w:abstractNumId w:val="7"/>
  </w:num>
  <w:num w:numId="29">
    <w:abstractNumId w:val="7"/>
  </w:num>
  <w:num w:numId="30">
    <w:abstractNumId w:val="7"/>
  </w:num>
  <w:num w:numId="31">
    <w:abstractNumId w:val="7"/>
  </w:num>
  <w:num w:numId="32">
    <w:abstractNumId w:val="6"/>
  </w:num>
  <w:num w:numId="33">
    <w:abstractNumId w:val="9"/>
  </w:num>
  <w:num w:numId="34">
    <w:abstractNumId w:val="7"/>
  </w:num>
  <w:num w:numId="35">
    <w:abstractNumId w:val="7"/>
  </w:num>
  <w:num w:numId="36">
    <w:abstractNumId w:val="7"/>
  </w:num>
  <w:num w:numId="37">
    <w:abstractNumId w:val="7"/>
  </w:num>
  <w:num w:numId="38">
    <w:abstractNumId w:val="7"/>
  </w:num>
  <w:num w:numId="39">
    <w:abstractNumId w:val="2"/>
  </w:num>
  <w:num w:numId="40">
    <w:abstractNumId w:val="7"/>
    <w:lvlOverride w:ilvl="0">
      <w:startOverride w:val="1"/>
    </w:lvlOverride>
  </w:num>
  <w:num w:numId="41">
    <w:abstractNumId w:val="7"/>
  </w:num>
  <w:num w:numId="42">
    <w:abstractNumId w:val="12"/>
  </w:num>
  <w:num w:numId="43">
    <w:abstractNumId w:val="7"/>
  </w:num>
  <w:num w:numId="44">
    <w:abstractNumId w:val="7"/>
  </w:num>
  <w:num w:numId="45">
    <w:abstractNumId w:val="7"/>
  </w:num>
  <w:num w:numId="46">
    <w:abstractNumId w:val="7"/>
    <w:lvlOverride w:ilvl="0">
      <w:startOverride w:val="1"/>
    </w:lvlOverride>
  </w:num>
  <w:num w:numId="47">
    <w:abstractNumId w:val="7"/>
    <w:lvlOverride w:ilvl="0">
      <w:startOverride w:val="1"/>
    </w:lvlOverride>
  </w:num>
  <w:num w:numId="4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39F4"/>
    <w:rsid w:val="00004A50"/>
    <w:rsid w:val="0000670F"/>
    <w:rsid w:val="00015653"/>
    <w:rsid w:val="00016646"/>
    <w:rsid w:val="00017B1B"/>
    <w:rsid w:val="00022E4A"/>
    <w:rsid w:val="000255E4"/>
    <w:rsid w:val="00026EA9"/>
    <w:rsid w:val="00027232"/>
    <w:rsid w:val="00033201"/>
    <w:rsid w:val="00034953"/>
    <w:rsid w:val="00034F81"/>
    <w:rsid w:val="00035024"/>
    <w:rsid w:val="000404FF"/>
    <w:rsid w:val="00043BBD"/>
    <w:rsid w:val="0004492F"/>
    <w:rsid w:val="0004572C"/>
    <w:rsid w:val="00046EA2"/>
    <w:rsid w:val="0004724A"/>
    <w:rsid w:val="000473D8"/>
    <w:rsid w:val="00052EBF"/>
    <w:rsid w:val="00053C8C"/>
    <w:rsid w:val="00055ED4"/>
    <w:rsid w:val="00061BC3"/>
    <w:rsid w:val="0006543C"/>
    <w:rsid w:val="00065CB8"/>
    <w:rsid w:val="000702DC"/>
    <w:rsid w:val="00071F6F"/>
    <w:rsid w:val="00072307"/>
    <w:rsid w:val="0007256E"/>
    <w:rsid w:val="000744AB"/>
    <w:rsid w:val="00076F5C"/>
    <w:rsid w:val="00077499"/>
    <w:rsid w:val="000807FB"/>
    <w:rsid w:val="000822D0"/>
    <w:rsid w:val="00083F71"/>
    <w:rsid w:val="00085886"/>
    <w:rsid w:val="000863D5"/>
    <w:rsid w:val="0008797A"/>
    <w:rsid w:val="0009122C"/>
    <w:rsid w:val="000912AC"/>
    <w:rsid w:val="000936C3"/>
    <w:rsid w:val="0009543C"/>
    <w:rsid w:val="00095725"/>
    <w:rsid w:val="00095B94"/>
    <w:rsid w:val="00096AA2"/>
    <w:rsid w:val="00097256"/>
    <w:rsid w:val="00097373"/>
    <w:rsid w:val="000974E4"/>
    <w:rsid w:val="000A3E1C"/>
    <w:rsid w:val="000A571C"/>
    <w:rsid w:val="000A5DCF"/>
    <w:rsid w:val="000A6394"/>
    <w:rsid w:val="000B11CF"/>
    <w:rsid w:val="000B3D95"/>
    <w:rsid w:val="000B63B8"/>
    <w:rsid w:val="000B7BDE"/>
    <w:rsid w:val="000B7FED"/>
    <w:rsid w:val="000C038A"/>
    <w:rsid w:val="000C0A47"/>
    <w:rsid w:val="000C1605"/>
    <w:rsid w:val="000C3F1F"/>
    <w:rsid w:val="000C5E69"/>
    <w:rsid w:val="000C6598"/>
    <w:rsid w:val="000D0FE3"/>
    <w:rsid w:val="000D2983"/>
    <w:rsid w:val="000D2C25"/>
    <w:rsid w:val="000D335E"/>
    <w:rsid w:val="000D3EFA"/>
    <w:rsid w:val="000D3FAA"/>
    <w:rsid w:val="000D4E63"/>
    <w:rsid w:val="000D710B"/>
    <w:rsid w:val="000D7336"/>
    <w:rsid w:val="000D7E24"/>
    <w:rsid w:val="000D7EF4"/>
    <w:rsid w:val="000E14CB"/>
    <w:rsid w:val="000E1B26"/>
    <w:rsid w:val="000E24AD"/>
    <w:rsid w:val="000E3310"/>
    <w:rsid w:val="000E5881"/>
    <w:rsid w:val="000E6AD8"/>
    <w:rsid w:val="000F04BE"/>
    <w:rsid w:val="000F1D7D"/>
    <w:rsid w:val="000F3BCF"/>
    <w:rsid w:val="000F6028"/>
    <w:rsid w:val="00101004"/>
    <w:rsid w:val="0010158B"/>
    <w:rsid w:val="00101F97"/>
    <w:rsid w:val="00103538"/>
    <w:rsid w:val="00103F62"/>
    <w:rsid w:val="00111AA5"/>
    <w:rsid w:val="00113397"/>
    <w:rsid w:val="0011411D"/>
    <w:rsid w:val="00117D30"/>
    <w:rsid w:val="00120A46"/>
    <w:rsid w:val="001218CF"/>
    <w:rsid w:val="001241CF"/>
    <w:rsid w:val="00124331"/>
    <w:rsid w:val="001244D9"/>
    <w:rsid w:val="00124B08"/>
    <w:rsid w:val="00126886"/>
    <w:rsid w:val="00130B5E"/>
    <w:rsid w:val="001310D6"/>
    <w:rsid w:val="00131A3D"/>
    <w:rsid w:val="00132BB7"/>
    <w:rsid w:val="0013595E"/>
    <w:rsid w:val="00140786"/>
    <w:rsid w:val="00141E07"/>
    <w:rsid w:val="00142EB1"/>
    <w:rsid w:val="0014584F"/>
    <w:rsid w:val="00145D43"/>
    <w:rsid w:val="00146AD7"/>
    <w:rsid w:val="00147A67"/>
    <w:rsid w:val="00150755"/>
    <w:rsid w:val="00150CFB"/>
    <w:rsid w:val="0015178A"/>
    <w:rsid w:val="0015204E"/>
    <w:rsid w:val="00153768"/>
    <w:rsid w:val="001558D0"/>
    <w:rsid w:val="00155EF3"/>
    <w:rsid w:val="00157F0D"/>
    <w:rsid w:val="00161192"/>
    <w:rsid w:val="00161E35"/>
    <w:rsid w:val="00162FC4"/>
    <w:rsid w:val="001630A3"/>
    <w:rsid w:val="00163B53"/>
    <w:rsid w:val="00164168"/>
    <w:rsid w:val="001666C6"/>
    <w:rsid w:val="00167F87"/>
    <w:rsid w:val="00170637"/>
    <w:rsid w:val="001708F5"/>
    <w:rsid w:val="00173099"/>
    <w:rsid w:val="00173938"/>
    <w:rsid w:val="00176EC3"/>
    <w:rsid w:val="00177B70"/>
    <w:rsid w:val="00185ABD"/>
    <w:rsid w:val="00185CCA"/>
    <w:rsid w:val="00187048"/>
    <w:rsid w:val="0018748E"/>
    <w:rsid w:val="00192C46"/>
    <w:rsid w:val="001931A1"/>
    <w:rsid w:val="001940B9"/>
    <w:rsid w:val="001941A4"/>
    <w:rsid w:val="00194E8A"/>
    <w:rsid w:val="00194F15"/>
    <w:rsid w:val="00195835"/>
    <w:rsid w:val="00195A41"/>
    <w:rsid w:val="0019640C"/>
    <w:rsid w:val="00197A30"/>
    <w:rsid w:val="001A08B3"/>
    <w:rsid w:val="001A1BC7"/>
    <w:rsid w:val="001A4E20"/>
    <w:rsid w:val="001A5254"/>
    <w:rsid w:val="001A66FD"/>
    <w:rsid w:val="001A7B60"/>
    <w:rsid w:val="001B242F"/>
    <w:rsid w:val="001B52F0"/>
    <w:rsid w:val="001B5C2F"/>
    <w:rsid w:val="001B7278"/>
    <w:rsid w:val="001B7A65"/>
    <w:rsid w:val="001C18C0"/>
    <w:rsid w:val="001C30B6"/>
    <w:rsid w:val="001C6409"/>
    <w:rsid w:val="001C7407"/>
    <w:rsid w:val="001C7C6F"/>
    <w:rsid w:val="001D00C1"/>
    <w:rsid w:val="001D6C32"/>
    <w:rsid w:val="001D7E5E"/>
    <w:rsid w:val="001E07D1"/>
    <w:rsid w:val="001E1C29"/>
    <w:rsid w:val="001E37BA"/>
    <w:rsid w:val="001E41F3"/>
    <w:rsid w:val="001E5076"/>
    <w:rsid w:val="001E7195"/>
    <w:rsid w:val="001F0FCB"/>
    <w:rsid w:val="001F1E35"/>
    <w:rsid w:val="001F28F0"/>
    <w:rsid w:val="001F47E0"/>
    <w:rsid w:val="001F7003"/>
    <w:rsid w:val="00200DAF"/>
    <w:rsid w:val="002040B6"/>
    <w:rsid w:val="00204891"/>
    <w:rsid w:val="0021023C"/>
    <w:rsid w:val="00211379"/>
    <w:rsid w:val="00211CB3"/>
    <w:rsid w:val="0021368F"/>
    <w:rsid w:val="00213F1A"/>
    <w:rsid w:val="00214915"/>
    <w:rsid w:val="00214FB7"/>
    <w:rsid w:val="00215341"/>
    <w:rsid w:val="00217608"/>
    <w:rsid w:val="00220EC1"/>
    <w:rsid w:val="002259CA"/>
    <w:rsid w:val="00227BA9"/>
    <w:rsid w:val="00240362"/>
    <w:rsid w:val="00240E87"/>
    <w:rsid w:val="00243895"/>
    <w:rsid w:val="0025215E"/>
    <w:rsid w:val="0025495D"/>
    <w:rsid w:val="00254AF5"/>
    <w:rsid w:val="00255707"/>
    <w:rsid w:val="0026004D"/>
    <w:rsid w:val="00261AAA"/>
    <w:rsid w:val="00263ACB"/>
    <w:rsid w:val="002640DD"/>
    <w:rsid w:val="002644BE"/>
    <w:rsid w:val="00264E45"/>
    <w:rsid w:val="00266097"/>
    <w:rsid w:val="00266B43"/>
    <w:rsid w:val="00266CAA"/>
    <w:rsid w:val="00270557"/>
    <w:rsid w:val="00273C2A"/>
    <w:rsid w:val="00273E77"/>
    <w:rsid w:val="002754CA"/>
    <w:rsid w:val="00275D12"/>
    <w:rsid w:val="00277C95"/>
    <w:rsid w:val="00284FEB"/>
    <w:rsid w:val="0028562C"/>
    <w:rsid w:val="002860C4"/>
    <w:rsid w:val="002866D5"/>
    <w:rsid w:val="00286DE9"/>
    <w:rsid w:val="0028734F"/>
    <w:rsid w:val="002900C4"/>
    <w:rsid w:val="00294487"/>
    <w:rsid w:val="00295D46"/>
    <w:rsid w:val="00297FF0"/>
    <w:rsid w:val="002A0231"/>
    <w:rsid w:val="002A16B8"/>
    <w:rsid w:val="002A3D75"/>
    <w:rsid w:val="002A491F"/>
    <w:rsid w:val="002A65BE"/>
    <w:rsid w:val="002A7C97"/>
    <w:rsid w:val="002B0B2E"/>
    <w:rsid w:val="002B1D38"/>
    <w:rsid w:val="002B2FD2"/>
    <w:rsid w:val="002B3346"/>
    <w:rsid w:val="002B5741"/>
    <w:rsid w:val="002B6A68"/>
    <w:rsid w:val="002B6C88"/>
    <w:rsid w:val="002C0558"/>
    <w:rsid w:val="002C14FD"/>
    <w:rsid w:val="002C5E38"/>
    <w:rsid w:val="002D20B6"/>
    <w:rsid w:val="002D275C"/>
    <w:rsid w:val="002D4444"/>
    <w:rsid w:val="002E18A4"/>
    <w:rsid w:val="002E3A60"/>
    <w:rsid w:val="002E4014"/>
    <w:rsid w:val="002E4D34"/>
    <w:rsid w:val="002E637B"/>
    <w:rsid w:val="002E7C82"/>
    <w:rsid w:val="002F1B3F"/>
    <w:rsid w:val="002F571F"/>
    <w:rsid w:val="002F6F23"/>
    <w:rsid w:val="002F76A3"/>
    <w:rsid w:val="002F7FD3"/>
    <w:rsid w:val="00302386"/>
    <w:rsid w:val="00305409"/>
    <w:rsid w:val="0030669D"/>
    <w:rsid w:val="003120BD"/>
    <w:rsid w:val="00313969"/>
    <w:rsid w:val="003150C2"/>
    <w:rsid w:val="003153AF"/>
    <w:rsid w:val="00323141"/>
    <w:rsid w:val="00323874"/>
    <w:rsid w:val="00325485"/>
    <w:rsid w:val="0032591F"/>
    <w:rsid w:val="00326253"/>
    <w:rsid w:val="00326C90"/>
    <w:rsid w:val="00330632"/>
    <w:rsid w:val="00330BBD"/>
    <w:rsid w:val="0033308F"/>
    <w:rsid w:val="00335CE3"/>
    <w:rsid w:val="00337812"/>
    <w:rsid w:val="0034126D"/>
    <w:rsid w:val="003415AD"/>
    <w:rsid w:val="00341A4A"/>
    <w:rsid w:val="0034510B"/>
    <w:rsid w:val="003500B9"/>
    <w:rsid w:val="0035053D"/>
    <w:rsid w:val="00351374"/>
    <w:rsid w:val="00352DC7"/>
    <w:rsid w:val="003542B1"/>
    <w:rsid w:val="00356023"/>
    <w:rsid w:val="003609EF"/>
    <w:rsid w:val="00361EC7"/>
    <w:rsid w:val="0036231A"/>
    <w:rsid w:val="00362C7A"/>
    <w:rsid w:val="00365956"/>
    <w:rsid w:val="003734EC"/>
    <w:rsid w:val="003746B8"/>
    <w:rsid w:val="00374A26"/>
    <w:rsid w:val="00374DD4"/>
    <w:rsid w:val="00375A4A"/>
    <w:rsid w:val="003777D9"/>
    <w:rsid w:val="003801E7"/>
    <w:rsid w:val="00380E10"/>
    <w:rsid w:val="00385F15"/>
    <w:rsid w:val="00386D95"/>
    <w:rsid w:val="00391B0E"/>
    <w:rsid w:val="003927D1"/>
    <w:rsid w:val="00392B20"/>
    <w:rsid w:val="00393447"/>
    <w:rsid w:val="00394B21"/>
    <w:rsid w:val="00394E8E"/>
    <w:rsid w:val="00395B39"/>
    <w:rsid w:val="00397B66"/>
    <w:rsid w:val="003A38BE"/>
    <w:rsid w:val="003A5830"/>
    <w:rsid w:val="003A617A"/>
    <w:rsid w:val="003A7086"/>
    <w:rsid w:val="003A75D5"/>
    <w:rsid w:val="003B0869"/>
    <w:rsid w:val="003B1FE1"/>
    <w:rsid w:val="003B2CEC"/>
    <w:rsid w:val="003B3B2A"/>
    <w:rsid w:val="003B3FD8"/>
    <w:rsid w:val="003B44FB"/>
    <w:rsid w:val="003B4F4C"/>
    <w:rsid w:val="003B630B"/>
    <w:rsid w:val="003B6C9E"/>
    <w:rsid w:val="003C005B"/>
    <w:rsid w:val="003C0297"/>
    <w:rsid w:val="003C04DF"/>
    <w:rsid w:val="003C1E37"/>
    <w:rsid w:val="003C20BC"/>
    <w:rsid w:val="003C20C9"/>
    <w:rsid w:val="003C2465"/>
    <w:rsid w:val="003C34DC"/>
    <w:rsid w:val="003C5B3A"/>
    <w:rsid w:val="003C77CE"/>
    <w:rsid w:val="003D0EDB"/>
    <w:rsid w:val="003D26CC"/>
    <w:rsid w:val="003D27B8"/>
    <w:rsid w:val="003D6F2B"/>
    <w:rsid w:val="003E1A36"/>
    <w:rsid w:val="003E539F"/>
    <w:rsid w:val="003F34EC"/>
    <w:rsid w:val="003F3624"/>
    <w:rsid w:val="003F3B56"/>
    <w:rsid w:val="003F74A2"/>
    <w:rsid w:val="00400AA3"/>
    <w:rsid w:val="00400B44"/>
    <w:rsid w:val="00402DF1"/>
    <w:rsid w:val="004032A1"/>
    <w:rsid w:val="004075E2"/>
    <w:rsid w:val="00410371"/>
    <w:rsid w:val="00410F0E"/>
    <w:rsid w:val="00414265"/>
    <w:rsid w:val="00414DEC"/>
    <w:rsid w:val="00415B9C"/>
    <w:rsid w:val="00416201"/>
    <w:rsid w:val="00422BE5"/>
    <w:rsid w:val="004242F1"/>
    <w:rsid w:val="004254A7"/>
    <w:rsid w:val="00425EFF"/>
    <w:rsid w:val="0042653B"/>
    <w:rsid w:val="00427B1A"/>
    <w:rsid w:val="004316E7"/>
    <w:rsid w:val="00432C51"/>
    <w:rsid w:val="00432E96"/>
    <w:rsid w:val="0044149D"/>
    <w:rsid w:val="00441A96"/>
    <w:rsid w:val="00443381"/>
    <w:rsid w:val="00444286"/>
    <w:rsid w:val="00446CAE"/>
    <w:rsid w:val="00451CD9"/>
    <w:rsid w:val="00453C31"/>
    <w:rsid w:val="00454FCD"/>
    <w:rsid w:val="00457AD2"/>
    <w:rsid w:val="00463548"/>
    <w:rsid w:val="00463746"/>
    <w:rsid w:val="00463764"/>
    <w:rsid w:val="004645D4"/>
    <w:rsid w:val="00470F5C"/>
    <w:rsid w:val="004726B9"/>
    <w:rsid w:val="00474431"/>
    <w:rsid w:val="00474F49"/>
    <w:rsid w:val="0047566A"/>
    <w:rsid w:val="004777B7"/>
    <w:rsid w:val="004802E3"/>
    <w:rsid w:val="004818A7"/>
    <w:rsid w:val="00484A60"/>
    <w:rsid w:val="00486797"/>
    <w:rsid w:val="0049123F"/>
    <w:rsid w:val="00493DB2"/>
    <w:rsid w:val="0049433D"/>
    <w:rsid w:val="00495320"/>
    <w:rsid w:val="00496A58"/>
    <w:rsid w:val="00497A00"/>
    <w:rsid w:val="00497AC4"/>
    <w:rsid w:val="004A0117"/>
    <w:rsid w:val="004A12E6"/>
    <w:rsid w:val="004A2BA9"/>
    <w:rsid w:val="004A3729"/>
    <w:rsid w:val="004B1BD0"/>
    <w:rsid w:val="004B36BE"/>
    <w:rsid w:val="004B40BB"/>
    <w:rsid w:val="004B711F"/>
    <w:rsid w:val="004B75B7"/>
    <w:rsid w:val="004C1CFE"/>
    <w:rsid w:val="004C1E9B"/>
    <w:rsid w:val="004C2B00"/>
    <w:rsid w:val="004D0014"/>
    <w:rsid w:val="004D0687"/>
    <w:rsid w:val="004D23DE"/>
    <w:rsid w:val="004D3EC0"/>
    <w:rsid w:val="004D5D38"/>
    <w:rsid w:val="004D5E8D"/>
    <w:rsid w:val="004D654C"/>
    <w:rsid w:val="004D76D4"/>
    <w:rsid w:val="004D7F1A"/>
    <w:rsid w:val="004E24AA"/>
    <w:rsid w:val="004E44AE"/>
    <w:rsid w:val="004E78FD"/>
    <w:rsid w:val="004E7CC4"/>
    <w:rsid w:val="004F241E"/>
    <w:rsid w:val="004F4AB7"/>
    <w:rsid w:val="004F4D6B"/>
    <w:rsid w:val="00500389"/>
    <w:rsid w:val="00503048"/>
    <w:rsid w:val="00503DAB"/>
    <w:rsid w:val="00506141"/>
    <w:rsid w:val="005070E3"/>
    <w:rsid w:val="00507DCA"/>
    <w:rsid w:val="00510E83"/>
    <w:rsid w:val="0051196F"/>
    <w:rsid w:val="005119C6"/>
    <w:rsid w:val="005129DA"/>
    <w:rsid w:val="00514623"/>
    <w:rsid w:val="0051580D"/>
    <w:rsid w:val="0052081F"/>
    <w:rsid w:val="00521C95"/>
    <w:rsid w:val="00522A99"/>
    <w:rsid w:val="00524034"/>
    <w:rsid w:val="00524490"/>
    <w:rsid w:val="00526076"/>
    <w:rsid w:val="005262B7"/>
    <w:rsid w:val="00526321"/>
    <w:rsid w:val="005266DB"/>
    <w:rsid w:val="00526D8A"/>
    <w:rsid w:val="00530CE1"/>
    <w:rsid w:val="00531329"/>
    <w:rsid w:val="00532727"/>
    <w:rsid w:val="00532777"/>
    <w:rsid w:val="0053301F"/>
    <w:rsid w:val="00542928"/>
    <w:rsid w:val="00543FF9"/>
    <w:rsid w:val="0054497D"/>
    <w:rsid w:val="005458F3"/>
    <w:rsid w:val="00547111"/>
    <w:rsid w:val="00547266"/>
    <w:rsid w:val="0055232B"/>
    <w:rsid w:val="00552D1F"/>
    <w:rsid w:val="00553FB3"/>
    <w:rsid w:val="005554AF"/>
    <w:rsid w:val="00555994"/>
    <w:rsid w:val="00556C56"/>
    <w:rsid w:val="00563B76"/>
    <w:rsid w:val="00563FFD"/>
    <w:rsid w:val="00564E23"/>
    <w:rsid w:val="0057234D"/>
    <w:rsid w:val="00573BC2"/>
    <w:rsid w:val="00575E65"/>
    <w:rsid w:val="00583FF5"/>
    <w:rsid w:val="005848D7"/>
    <w:rsid w:val="00584D04"/>
    <w:rsid w:val="00590990"/>
    <w:rsid w:val="0059196B"/>
    <w:rsid w:val="00592D74"/>
    <w:rsid w:val="00597C34"/>
    <w:rsid w:val="005A0B98"/>
    <w:rsid w:val="005A1C21"/>
    <w:rsid w:val="005A4CB3"/>
    <w:rsid w:val="005A591F"/>
    <w:rsid w:val="005B2CF4"/>
    <w:rsid w:val="005B4359"/>
    <w:rsid w:val="005B4D53"/>
    <w:rsid w:val="005B701A"/>
    <w:rsid w:val="005C136A"/>
    <w:rsid w:val="005C55ED"/>
    <w:rsid w:val="005D115B"/>
    <w:rsid w:val="005D1424"/>
    <w:rsid w:val="005D24A7"/>
    <w:rsid w:val="005D4305"/>
    <w:rsid w:val="005D4762"/>
    <w:rsid w:val="005D6DB7"/>
    <w:rsid w:val="005E15F3"/>
    <w:rsid w:val="005E27B4"/>
    <w:rsid w:val="005E2C44"/>
    <w:rsid w:val="005E332A"/>
    <w:rsid w:val="005E5345"/>
    <w:rsid w:val="005E5C52"/>
    <w:rsid w:val="005E767E"/>
    <w:rsid w:val="005F10A7"/>
    <w:rsid w:val="005F17C2"/>
    <w:rsid w:val="005F391C"/>
    <w:rsid w:val="005F3AAF"/>
    <w:rsid w:val="005F3D0F"/>
    <w:rsid w:val="005F41C4"/>
    <w:rsid w:val="005F5E01"/>
    <w:rsid w:val="005F5F3C"/>
    <w:rsid w:val="00601FEE"/>
    <w:rsid w:val="00602B52"/>
    <w:rsid w:val="00605618"/>
    <w:rsid w:val="00610CB4"/>
    <w:rsid w:val="006127F8"/>
    <w:rsid w:val="0061290F"/>
    <w:rsid w:val="006155DC"/>
    <w:rsid w:val="00615C98"/>
    <w:rsid w:val="00616B44"/>
    <w:rsid w:val="00620FA3"/>
    <w:rsid w:val="00621188"/>
    <w:rsid w:val="006257ED"/>
    <w:rsid w:val="006278CA"/>
    <w:rsid w:val="00634147"/>
    <w:rsid w:val="006344C0"/>
    <w:rsid w:val="00635929"/>
    <w:rsid w:val="00635B19"/>
    <w:rsid w:val="00635BA6"/>
    <w:rsid w:val="00636A00"/>
    <w:rsid w:val="006370C7"/>
    <w:rsid w:val="00637AED"/>
    <w:rsid w:val="006427E4"/>
    <w:rsid w:val="00643BC8"/>
    <w:rsid w:val="00643DC3"/>
    <w:rsid w:val="00645CD9"/>
    <w:rsid w:val="006471EC"/>
    <w:rsid w:val="00652290"/>
    <w:rsid w:val="006547B4"/>
    <w:rsid w:val="00655EFF"/>
    <w:rsid w:val="006613EF"/>
    <w:rsid w:val="006616E6"/>
    <w:rsid w:val="00662274"/>
    <w:rsid w:val="00664542"/>
    <w:rsid w:val="00664689"/>
    <w:rsid w:val="00666687"/>
    <w:rsid w:val="00666A41"/>
    <w:rsid w:val="00670C56"/>
    <w:rsid w:val="006738D9"/>
    <w:rsid w:val="00675CBB"/>
    <w:rsid w:val="00676568"/>
    <w:rsid w:val="00677963"/>
    <w:rsid w:val="00677C5E"/>
    <w:rsid w:val="006830A4"/>
    <w:rsid w:val="006854B8"/>
    <w:rsid w:val="00685EA3"/>
    <w:rsid w:val="00691D73"/>
    <w:rsid w:val="00693FC9"/>
    <w:rsid w:val="00694F82"/>
    <w:rsid w:val="0069500D"/>
    <w:rsid w:val="00695808"/>
    <w:rsid w:val="00697B5F"/>
    <w:rsid w:val="006A23A0"/>
    <w:rsid w:val="006A61AE"/>
    <w:rsid w:val="006A6360"/>
    <w:rsid w:val="006A7F67"/>
    <w:rsid w:val="006B1748"/>
    <w:rsid w:val="006B46FB"/>
    <w:rsid w:val="006B6F26"/>
    <w:rsid w:val="006C05EE"/>
    <w:rsid w:val="006C18CD"/>
    <w:rsid w:val="006C2D7A"/>
    <w:rsid w:val="006C46CD"/>
    <w:rsid w:val="006C53DC"/>
    <w:rsid w:val="006C5859"/>
    <w:rsid w:val="006C7CED"/>
    <w:rsid w:val="006C7F80"/>
    <w:rsid w:val="006D1CFB"/>
    <w:rsid w:val="006D44CD"/>
    <w:rsid w:val="006D5F01"/>
    <w:rsid w:val="006D6EE8"/>
    <w:rsid w:val="006D7329"/>
    <w:rsid w:val="006D7973"/>
    <w:rsid w:val="006E0326"/>
    <w:rsid w:val="006E21FB"/>
    <w:rsid w:val="006E2F76"/>
    <w:rsid w:val="006E353E"/>
    <w:rsid w:val="006E3BB4"/>
    <w:rsid w:val="006E44E0"/>
    <w:rsid w:val="006E7BA3"/>
    <w:rsid w:val="006F1122"/>
    <w:rsid w:val="006F2848"/>
    <w:rsid w:val="006F2B58"/>
    <w:rsid w:val="006F313C"/>
    <w:rsid w:val="006F6DA7"/>
    <w:rsid w:val="006F707C"/>
    <w:rsid w:val="0070153D"/>
    <w:rsid w:val="00701916"/>
    <w:rsid w:val="00701F71"/>
    <w:rsid w:val="007038B9"/>
    <w:rsid w:val="0070586E"/>
    <w:rsid w:val="00712715"/>
    <w:rsid w:val="00713589"/>
    <w:rsid w:val="007137C0"/>
    <w:rsid w:val="0071401E"/>
    <w:rsid w:val="007168EC"/>
    <w:rsid w:val="00724B82"/>
    <w:rsid w:val="00731312"/>
    <w:rsid w:val="00731E78"/>
    <w:rsid w:val="007323D3"/>
    <w:rsid w:val="00734948"/>
    <w:rsid w:val="00742B79"/>
    <w:rsid w:val="00745BA6"/>
    <w:rsid w:val="0074623A"/>
    <w:rsid w:val="00750932"/>
    <w:rsid w:val="00751BBF"/>
    <w:rsid w:val="00752977"/>
    <w:rsid w:val="0075380A"/>
    <w:rsid w:val="007556C1"/>
    <w:rsid w:val="00761ED7"/>
    <w:rsid w:val="00764A83"/>
    <w:rsid w:val="00764D77"/>
    <w:rsid w:val="007708EA"/>
    <w:rsid w:val="0077623F"/>
    <w:rsid w:val="0077760D"/>
    <w:rsid w:val="00781D80"/>
    <w:rsid w:val="0078366B"/>
    <w:rsid w:val="007838ED"/>
    <w:rsid w:val="00784B29"/>
    <w:rsid w:val="007851B3"/>
    <w:rsid w:val="007855F8"/>
    <w:rsid w:val="0078667F"/>
    <w:rsid w:val="00786A93"/>
    <w:rsid w:val="0079086D"/>
    <w:rsid w:val="00791550"/>
    <w:rsid w:val="00791721"/>
    <w:rsid w:val="00792342"/>
    <w:rsid w:val="00793066"/>
    <w:rsid w:val="00793499"/>
    <w:rsid w:val="00793648"/>
    <w:rsid w:val="00795F9E"/>
    <w:rsid w:val="00796042"/>
    <w:rsid w:val="0079649B"/>
    <w:rsid w:val="00796EC3"/>
    <w:rsid w:val="007977A8"/>
    <w:rsid w:val="007A3AF9"/>
    <w:rsid w:val="007A3DEF"/>
    <w:rsid w:val="007B512A"/>
    <w:rsid w:val="007C087C"/>
    <w:rsid w:val="007C2097"/>
    <w:rsid w:val="007C284C"/>
    <w:rsid w:val="007C374B"/>
    <w:rsid w:val="007C3FB1"/>
    <w:rsid w:val="007C5F86"/>
    <w:rsid w:val="007D0EBA"/>
    <w:rsid w:val="007D24EA"/>
    <w:rsid w:val="007D5FFE"/>
    <w:rsid w:val="007D607E"/>
    <w:rsid w:val="007D61A8"/>
    <w:rsid w:val="007D667E"/>
    <w:rsid w:val="007D6A07"/>
    <w:rsid w:val="007E28EB"/>
    <w:rsid w:val="007E3305"/>
    <w:rsid w:val="007E7489"/>
    <w:rsid w:val="007F0660"/>
    <w:rsid w:val="007F080A"/>
    <w:rsid w:val="007F2C71"/>
    <w:rsid w:val="007F7259"/>
    <w:rsid w:val="00801669"/>
    <w:rsid w:val="008017F5"/>
    <w:rsid w:val="0080231E"/>
    <w:rsid w:val="008033DF"/>
    <w:rsid w:val="00803D73"/>
    <w:rsid w:val="008040A8"/>
    <w:rsid w:val="00804ACB"/>
    <w:rsid w:val="00804F3F"/>
    <w:rsid w:val="008073B2"/>
    <w:rsid w:val="00807A54"/>
    <w:rsid w:val="008102FF"/>
    <w:rsid w:val="00812181"/>
    <w:rsid w:val="00813858"/>
    <w:rsid w:val="00813A04"/>
    <w:rsid w:val="00814A32"/>
    <w:rsid w:val="0082073F"/>
    <w:rsid w:val="00821C98"/>
    <w:rsid w:val="00822876"/>
    <w:rsid w:val="00823226"/>
    <w:rsid w:val="00823304"/>
    <w:rsid w:val="00824F24"/>
    <w:rsid w:val="00825382"/>
    <w:rsid w:val="00826661"/>
    <w:rsid w:val="00826F36"/>
    <w:rsid w:val="008279FA"/>
    <w:rsid w:val="00830D4C"/>
    <w:rsid w:val="00831A7D"/>
    <w:rsid w:val="008331DA"/>
    <w:rsid w:val="00835430"/>
    <w:rsid w:val="00835ACC"/>
    <w:rsid w:val="00841425"/>
    <w:rsid w:val="00845BA8"/>
    <w:rsid w:val="00846AF9"/>
    <w:rsid w:val="0085007A"/>
    <w:rsid w:val="008524FD"/>
    <w:rsid w:val="0085413E"/>
    <w:rsid w:val="0086227A"/>
    <w:rsid w:val="008626E7"/>
    <w:rsid w:val="00865122"/>
    <w:rsid w:val="00870ECB"/>
    <w:rsid w:val="00870EE7"/>
    <w:rsid w:val="00871B33"/>
    <w:rsid w:val="0087525E"/>
    <w:rsid w:val="00875AA5"/>
    <w:rsid w:val="0088430E"/>
    <w:rsid w:val="0088635E"/>
    <w:rsid w:val="008863B9"/>
    <w:rsid w:val="008877B5"/>
    <w:rsid w:val="00887A9B"/>
    <w:rsid w:val="008901B2"/>
    <w:rsid w:val="00892F1E"/>
    <w:rsid w:val="00893558"/>
    <w:rsid w:val="00896D0B"/>
    <w:rsid w:val="008971C4"/>
    <w:rsid w:val="00897526"/>
    <w:rsid w:val="008A0F5F"/>
    <w:rsid w:val="008A0F88"/>
    <w:rsid w:val="008A1145"/>
    <w:rsid w:val="008A17C7"/>
    <w:rsid w:val="008A45A6"/>
    <w:rsid w:val="008A4A3D"/>
    <w:rsid w:val="008A77A1"/>
    <w:rsid w:val="008B0DF0"/>
    <w:rsid w:val="008B43F1"/>
    <w:rsid w:val="008B4D9D"/>
    <w:rsid w:val="008C072C"/>
    <w:rsid w:val="008C32A7"/>
    <w:rsid w:val="008C382E"/>
    <w:rsid w:val="008C473A"/>
    <w:rsid w:val="008C4A36"/>
    <w:rsid w:val="008C4A84"/>
    <w:rsid w:val="008C5032"/>
    <w:rsid w:val="008C5F20"/>
    <w:rsid w:val="008D0BEB"/>
    <w:rsid w:val="008D74FE"/>
    <w:rsid w:val="008E1CF2"/>
    <w:rsid w:val="008E44A4"/>
    <w:rsid w:val="008E613C"/>
    <w:rsid w:val="008E6712"/>
    <w:rsid w:val="008E6BDD"/>
    <w:rsid w:val="008F0251"/>
    <w:rsid w:val="008F045A"/>
    <w:rsid w:val="008F117F"/>
    <w:rsid w:val="008F336A"/>
    <w:rsid w:val="008F3D4F"/>
    <w:rsid w:val="008F686C"/>
    <w:rsid w:val="008F77F5"/>
    <w:rsid w:val="00900A37"/>
    <w:rsid w:val="00901030"/>
    <w:rsid w:val="00901EAA"/>
    <w:rsid w:val="0090260E"/>
    <w:rsid w:val="00910C86"/>
    <w:rsid w:val="00912397"/>
    <w:rsid w:val="00914629"/>
    <w:rsid w:val="009148DE"/>
    <w:rsid w:val="009174E4"/>
    <w:rsid w:val="009202C7"/>
    <w:rsid w:val="009204B7"/>
    <w:rsid w:val="00923102"/>
    <w:rsid w:val="0092367E"/>
    <w:rsid w:val="00927000"/>
    <w:rsid w:val="00927B11"/>
    <w:rsid w:val="00927F9D"/>
    <w:rsid w:val="00930164"/>
    <w:rsid w:val="00930648"/>
    <w:rsid w:val="009319EF"/>
    <w:rsid w:val="00934E5D"/>
    <w:rsid w:val="0093620A"/>
    <w:rsid w:val="00936309"/>
    <w:rsid w:val="00940C4E"/>
    <w:rsid w:val="00941051"/>
    <w:rsid w:val="0094161B"/>
    <w:rsid w:val="00941E30"/>
    <w:rsid w:val="00942912"/>
    <w:rsid w:val="00942F6F"/>
    <w:rsid w:val="00944FD1"/>
    <w:rsid w:val="00945F5C"/>
    <w:rsid w:val="009505E5"/>
    <w:rsid w:val="0095118D"/>
    <w:rsid w:val="009516E6"/>
    <w:rsid w:val="00952F03"/>
    <w:rsid w:val="009536E7"/>
    <w:rsid w:val="009573DF"/>
    <w:rsid w:val="009579ED"/>
    <w:rsid w:val="009622D6"/>
    <w:rsid w:val="0096372A"/>
    <w:rsid w:val="00964668"/>
    <w:rsid w:val="0096560D"/>
    <w:rsid w:val="00965B94"/>
    <w:rsid w:val="00967C9D"/>
    <w:rsid w:val="00967F17"/>
    <w:rsid w:val="00971424"/>
    <w:rsid w:val="00972142"/>
    <w:rsid w:val="009723F9"/>
    <w:rsid w:val="00973136"/>
    <w:rsid w:val="0097461F"/>
    <w:rsid w:val="00977113"/>
    <w:rsid w:val="009777D9"/>
    <w:rsid w:val="009801C5"/>
    <w:rsid w:val="00980320"/>
    <w:rsid w:val="00985CC0"/>
    <w:rsid w:val="00990428"/>
    <w:rsid w:val="00991B88"/>
    <w:rsid w:val="00995AC3"/>
    <w:rsid w:val="009960DC"/>
    <w:rsid w:val="00996F0D"/>
    <w:rsid w:val="009A0BF2"/>
    <w:rsid w:val="009A1091"/>
    <w:rsid w:val="009A1FB0"/>
    <w:rsid w:val="009A37DA"/>
    <w:rsid w:val="009A4EBD"/>
    <w:rsid w:val="009A5753"/>
    <w:rsid w:val="009A579D"/>
    <w:rsid w:val="009A6795"/>
    <w:rsid w:val="009A7CAE"/>
    <w:rsid w:val="009B06AB"/>
    <w:rsid w:val="009B092E"/>
    <w:rsid w:val="009B2F68"/>
    <w:rsid w:val="009C0559"/>
    <w:rsid w:val="009C15FF"/>
    <w:rsid w:val="009C187C"/>
    <w:rsid w:val="009C26AA"/>
    <w:rsid w:val="009C2DB3"/>
    <w:rsid w:val="009C3C28"/>
    <w:rsid w:val="009C56F9"/>
    <w:rsid w:val="009C6A61"/>
    <w:rsid w:val="009D03B0"/>
    <w:rsid w:val="009D57F5"/>
    <w:rsid w:val="009D5A5F"/>
    <w:rsid w:val="009D6C0D"/>
    <w:rsid w:val="009D6E05"/>
    <w:rsid w:val="009D7577"/>
    <w:rsid w:val="009E3297"/>
    <w:rsid w:val="009E7D1F"/>
    <w:rsid w:val="009F130F"/>
    <w:rsid w:val="009F3366"/>
    <w:rsid w:val="009F4BA3"/>
    <w:rsid w:val="009F734F"/>
    <w:rsid w:val="00A00F8D"/>
    <w:rsid w:val="00A01028"/>
    <w:rsid w:val="00A021F4"/>
    <w:rsid w:val="00A022E0"/>
    <w:rsid w:val="00A02ECC"/>
    <w:rsid w:val="00A03272"/>
    <w:rsid w:val="00A046F2"/>
    <w:rsid w:val="00A056A4"/>
    <w:rsid w:val="00A05B04"/>
    <w:rsid w:val="00A06F76"/>
    <w:rsid w:val="00A103FD"/>
    <w:rsid w:val="00A13E58"/>
    <w:rsid w:val="00A1533A"/>
    <w:rsid w:val="00A22FC9"/>
    <w:rsid w:val="00A24366"/>
    <w:rsid w:val="00A246B6"/>
    <w:rsid w:val="00A25B7B"/>
    <w:rsid w:val="00A2610C"/>
    <w:rsid w:val="00A31682"/>
    <w:rsid w:val="00A31784"/>
    <w:rsid w:val="00A3563B"/>
    <w:rsid w:val="00A40821"/>
    <w:rsid w:val="00A414FB"/>
    <w:rsid w:val="00A42344"/>
    <w:rsid w:val="00A42BD8"/>
    <w:rsid w:val="00A44F6B"/>
    <w:rsid w:val="00A47E70"/>
    <w:rsid w:val="00A50AC4"/>
    <w:rsid w:val="00A50CF0"/>
    <w:rsid w:val="00A521E0"/>
    <w:rsid w:val="00A62358"/>
    <w:rsid w:val="00A65756"/>
    <w:rsid w:val="00A717A9"/>
    <w:rsid w:val="00A71FBF"/>
    <w:rsid w:val="00A7296E"/>
    <w:rsid w:val="00A7671C"/>
    <w:rsid w:val="00A770C4"/>
    <w:rsid w:val="00A77B4E"/>
    <w:rsid w:val="00A80DBC"/>
    <w:rsid w:val="00A826B9"/>
    <w:rsid w:val="00A82A6A"/>
    <w:rsid w:val="00A83070"/>
    <w:rsid w:val="00A83E0F"/>
    <w:rsid w:val="00A87060"/>
    <w:rsid w:val="00A91F18"/>
    <w:rsid w:val="00A96E4C"/>
    <w:rsid w:val="00AA221B"/>
    <w:rsid w:val="00AA28DC"/>
    <w:rsid w:val="00AA2CBC"/>
    <w:rsid w:val="00AA3533"/>
    <w:rsid w:val="00AA66D6"/>
    <w:rsid w:val="00AA74C2"/>
    <w:rsid w:val="00AB28C3"/>
    <w:rsid w:val="00AB350E"/>
    <w:rsid w:val="00AB6508"/>
    <w:rsid w:val="00AC0599"/>
    <w:rsid w:val="00AC33F2"/>
    <w:rsid w:val="00AC482B"/>
    <w:rsid w:val="00AC5820"/>
    <w:rsid w:val="00AC62E8"/>
    <w:rsid w:val="00AC77CE"/>
    <w:rsid w:val="00AC7FFB"/>
    <w:rsid w:val="00AD19AE"/>
    <w:rsid w:val="00AD1CD8"/>
    <w:rsid w:val="00AD4241"/>
    <w:rsid w:val="00AD49C3"/>
    <w:rsid w:val="00AD682E"/>
    <w:rsid w:val="00AD708B"/>
    <w:rsid w:val="00AD727F"/>
    <w:rsid w:val="00AE06C5"/>
    <w:rsid w:val="00AE221F"/>
    <w:rsid w:val="00AE55EB"/>
    <w:rsid w:val="00AE6729"/>
    <w:rsid w:val="00AF46CA"/>
    <w:rsid w:val="00AF4D84"/>
    <w:rsid w:val="00AF5CA7"/>
    <w:rsid w:val="00B00E8C"/>
    <w:rsid w:val="00B03B73"/>
    <w:rsid w:val="00B051B3"/>
    <w:rsid w:val="00B13622"/>
    <w:rsid w:val="00B148EB"/>
    <w:rsid w:val="00B1648A"/>
    <w:rsid w:val="00B20F06"/>
    <w:rsid w:val="00B2310E"/>
    <w:rsid w:val="00B2365E"/>
    <w:rsid w:val="00B23ED6"/>
    <w:rsid w:val="00B258BB"/>
    <w:rsid w:val="00B26571"/>
    <w:rsid w:val="00B26F13"/>
    <w:rsid w:val="00B276B7"/>
    <w:rsid w:val="00B27972"/>
    <w:rsid w:val="00B31F18"/>
    <w:rsid w:val="00B35819"/>
    <w:rsid w:val="00B35BA6"/>
    <w:rsid w:val="00B35C84"/>
    <w:rsid w:val="00B36BFE"/>
    <w:rsid w:val="00B379EA"/>
    <w:rsid w:val="00B40D55"/>
    <w:rsid w:val="00B41650"/>
    <w:rsid w:val="00B439F4"/>
    <w:rsid w:val="00B4506E"/>
    <w:rsid w:val="00B4519C"/>
    <w:rsid w:val="00B45956"/>
    <w:rsid w:val="00B46946"/>
    <w:rsid w:val="00B50099"/>
    <w:rsid w:val="00B50D9B"/>
    <w:rsid w:val="00B51A9E"/>
    <w:rsid w:val="00B52EE1"/>
    <w:rsid w:val="00B53163"/>
    <w:rsid w:val="00B62CFD"/>
    <w:rsid w:val="00B64C21"/>
    <w:rsid w:val="00B65360"/>
    <w:rsid w:val="00B65A39"/>
    <w:rsid w:val="00B67B97"/>
    <w:rsid w:val="00B7152D"/>
    <w:rsid w:val="00B72BE1"/>
    <w:rsid w:val="00B72F39"/>
    <w:rsid w:val="00B74515"/>
    <w:rsid w:val="00B74897"/>
    <w:rsid w:val="00B74D3A"/>
    <w:rsid w:val="00B8075C"/>
    <w:rsid w:val="00B831FA"/>
    <w:rsid w:val="00B90001"/>
    <w:rsid w:val="00B901AB"/>
    <w:rsid w:val="00B9062D"/>
    <w:rsid w:val="00B9098B"/>
    <w:rsid w:val="00B90B1C"/>
    <w:rsid w:val="00B91F60"/>
    <w:rsid w:val="00B923BE"/>
    <w:rsid w:val="00B92615"/>
    <w:rsid w:val="00B968C8"/>
    <w:rsid w:val="00BA12F7"/>
    <w:rsid w:val="00BA1563"/>
    <w:rsid w:val="00BA3EC5"/>
    <w:rsid w:val="00BA46E5"/>
    <w:rsid w:val="00BA51D9"/>
    <w:rsid w:val="00BA5681"/>
    <w:rsid w:val="00BA5800"/>
    <w:rsid w:val="00BA60EE"/>
    <w:rsid w:val="00BB5DFC"/>
    <w:rsid w:val="00BC58E6"/>
    <w:rsid w:val="00BC6B5E"/>
    <w:rsid w:val="00BC74F0"/>
    <w:rsid w:val="00BD01D7"/>
    <w:rsid w:val="00BD1AFA"/>
    <w:rsid w:val="00BD1B3B"/>
    <w:rsid w:val="00BD1CE3"/>
    <w:rsid w:val="00BD279D"/>
    <w:rsid w:val="00BD6BB8"/>
    <w:rsid w:val="00BE0D44"/>
    <w:rsid w:val="00BE1854"/>
    <w:rsid w:val="00BE1B1D"/>
    <w:rsid w:val="00BE1B8A"/>
    <w:rsid w:val="00BE2CE0"/>
    <w:rsid w:val="00BE32DB"/>
    <w:rsid w:val="00BE739E"/>
    <w:rsid w:val="00BF012E"/>
    <w:rsid w:val="00BF155C"/>
    <w:rsid w:val="00BF1B9E"/>
    <w:rsid w:val="00BF1C39"/>
    <w:rsid w:val="00BF1D63"/>
    <w:rsid w:val="00BF3DEA"/>
    <w:rsid w:val="00BF44DD"/>
    <w:rsid w:val="00BF4B40"/>
    <w:rsid w:val="00BF4F11"/>
    <w:rsid w:val="00C0305E"/>
    <w:rsid w:val="00C038B2"/>
    <w:rsid w:val="00C06CDD"/>
    <w:rsid w:val="00C07A4A"/>
    <w:rsid w:val="00C13586"/>
    <w:rsid w:val="00C13E4D"/>
    <w:rsid w:val="00C13E6B"/>
    <w:rsid w:val="00C15B19"/>
    <w:rsid w:val="00C15C8F"/>
    <w:rsid w:val="00C16FB2"/>
    <w:rsid w:val="00C20010"/>
    <w:rsid w:val="00C20FE7"/>
    <w:rsid w:val="00C2190E"/>
    <w:rsid w:val="00C226A3"/>
    <w:rsid w:val="00C23A16"/>
    <w:rsid w:val="00C23DE7"/>
    <w:rsid w:val="00C26733"/>
    <w:rsid w:val="00C27867"/>
    <w:rsid w:val="00C31C76"/>
    <w:rsid w:val="00C3400F"/>
    <w:rsid w:val="00C35A33"/>
    <w:rsid w:val="00C37432"/>
    <w:rsid w:val="00C4381C"/>
    <w:rsid w:val="00C5013D"/>
    <w:rsid w:val="00C50858"/>
    <w:rsid w:val="00C517AD"/>
    <w:rsid w:val="00C51A1C"/>
    <w:rsid w:val="00C5231A"/>
    <w:rsid w:val="00C536F0"/>
    <w:rsid w:val="00C54569"/>
    <w:rsid w:val="00C54846"/>
    <w:rsid w:val="00C56F9A"/>
    <w:rsid w:val="00C5715B"/>
    <w:rsid w:val="00C57BEC"/>
    <w:rsid w:val="00C57F1B"/>
    <w:rsid w:val="00C625B3"/>
    <w:rsid w:val="00C65C0B"/>
    <w:rsid w:val="00C66BA2"/>
    <w:rsid w:val="00C71795"/>
    <w:rsid w:val="00C72EFF"/>
    <w:rsid w:val="00C73538"/>
    <w:rsid w:val="00C762C0"/>
    <w:rsid w:val="00C82F5E"/>
    <w:rsid w:val="00C842BF"/>
    <w:rsid w:val="00C8466B"/>
    <w:rsid w:val="00C84DB9"/>
    <w:rsid w:val="00C8505C"/>
    <w:rsid w:val="00C8765D"/>
    <w:rsid w:val="00C87E52"/>
    <w:rsid w:val="00C9071C"/>
    <w:rsid w:val="00C90E20"/>
    <w:rsid w:val="00C93869"/>
    <w:rsid w:val="00C94282"/>
    <w:rsid w:val="00C95985"/>
    <w:rsid w:val="00CA004E"/>
    <w:rsid w:val="00CA1490"/>
    <w:rsid w:val="00CA18C3"/>
    <w:rsid w:val="00CB1959"/>
    <w:rsid w:val="00CB1BE4"/>
    <w:rsid w:val="00CB276E"/>
    <w:rsid w:val="00CB31AE"/>
    <w:rsid w:val="00CB5634"/>
    <w:rsid w:val="00CC3B73"/>
    <w:rsid w:val="00CC5026"/>
    <w:rsid w:val="00CC626F"/>
    <w:rsid w:val="00CC68D0"/>
    <w:rsid w:val="00CC6B4A"/>
    <w:rsid w:val="00CC7715"/>
    <w:rsid w:val="00CC7DC4"/>
    <w:rsid w:val="00CD5D6A"/>
    <w:rsid w:val="00CD781D"/>
    <w:rsid w:val="00CE0F8C"/>
    <w:rsid w:val="00CE10D2"/>
    <w:rsid w:val="00CE1D3D"/>
    <w:rsid w:val="00CE2181"/>
    <w:rsid w:val="00CE323F"/>
    <w:rsid w:val="00CE3A07"/>
    <w:rsid w:val="00CE3F0B"/>
    <w:rsid w:val="00CE57F0"/>
    <w:rsid w:val="00CE635D"/>
    <w:rsid w:val="00CE6891"/>
    <w:rsid w:val="00CF423C"/>
    <w:rsid w:val="00CF4C54"/>
    <w:rsid w:val="00CF7D92"/>
    <w:rsid w:val="00D00B40"/>
    <w:rsid w:val="00D01AC0"/>
    <w:rsid w:val="00D032D5"/>
    <w:rsid w:val="00D03442"/>
    <w:rsid w:val="00D03F9A"/>
    <w:rsid w:val="00D044C8"/>
    <w:rsid w:val="00D06D51"/>
    <w:rsid w:val="00D131D2"/>
    <w:rsid w:val="00D136A8"/>
    <w:rsid w:val="00D14E78"/>
    <w:rsid w:val="00D178E6"/>
    <w:rsid w:val="00D2265E"/>
    <w:rsid w:val="00D227E5"/>
    <w:rsid w:val="00D22AAC"/>
    <w:rsid w:val="00D24723"/>
    <w:rsid w:val="00D24991"/>
    <w:rsid w:val="00D30A3F"/>
    <w:rsid w:val="00D31CA2"/>
    <w:rsid w:val="00D32DA2"/>
    <w:rsid w:val="00D33AD0"/>
    <w:rsid w:val="00D33ED3"/>
    <w:rsid w:val="00D343E0"/>
    <w:rsid w:val="00D356B4"/>
    <w:rsid w:val="00D35975"/>
    <w:rsid w:val="00D35E68"/>
    <w:rsid w:val="00D407A6"/>
    <w:rsid w:val="00D43E9C"/>
    <w:rsid w:val="00D44438"/>
    <w:rsid w:val="00D47B0F"/>
    <w:rsid w:val="00D50255"/>
    <w:rsid w:val="00D524F9"/>
    <w:rsid w:val="00D55DA5"/>
    <w:rsid w:val="00D60708"/>
    <w:rsid w:val="00D648DD"/>
    <w:rsid w:val="00D6558E"/>
    <w:rsid w:val="00D65F3A"/>
    <w:rsid w:val="00D66520"/>
    <w:rsid w:val="00D675C4"/>
    <w:rsid w:val="00D75EA1"/>
    <w:rsid w:val="00D7632C"/>
    <w:rsid w:val="00D7658F"/>
    <w:rsid w:val="00D76EA2"/>
    <w:rsid w:val="00D77442"/>
    <w:rsid w:val="00D779CB"/>
    <w:rsid w:val="00D81FCC"/>
    <w:rsid w:val="00D836C4"/>
    <w:rsid w:val="00D83EE4"/>
    <w:rsid w:val="00D84E01"/>
    <w:rsid w:val="00D86D2C"/>
    <w:rsid w:val="00D90A9E"/>
    <w:rsid w:val="00D95BA6"/>
    <w:rsid w:val="00D97BC6"/>
    <w:rsid w:val="00DA0BAF"/>
    <w:rsid w:val="00DA0EA9"/>
    <w:rsid w:val="00DA1EC3"/>
    <w:rsid w:val="00DA4DB7"/>
    <w:rsid w:val="00DA7756"/>
    <w:rsid w:val="00DB3A4D"/>
    <w:rsid w:val="00DB5730"/>
    <w:rsid w:val="00DB6893"/>
    <w:rsid w:val="00DB7D9E"/>
    <w:rsid w:val="00DC67BA"/>
    <w:rsid w:val="00DD125B"/>
    <w:rsid w:val="00DD462C"/>
    <w:rsid w:val="00DE34CF"/>
    <w:rsid w:val="00DE43F2"/>
    <w:rsid w:val="00DF02F0"/>
    <w:rsid w:val="00DF0FC1"/>
    <w:rsid w:val="00DF59C1"/>
    <w:rsid w:val="00DF7915"/>
    <w:rsid w:val="00E01384"/>
    <w:rsid w:val="00E03D95"/>
    <w:rsid w:val="00E040B4"/>
    <w:rsid w:val="00E04CE0"/>
    <w:rsid w:val="00E11437"/>
    <w:rsid w:val="00E134BF"/>
    <w:rsid w:val="00E135AB"/>
    <w:rsid w:val="00E13F3D"/>
    <w:rsid w:val="00E1451B"/>
    <w:rsid w:val="00E14E08"/>
    <w:rsid w:val="00E15D62"/>
    <w:rsid w:val="00E15DB1"/>
    <w:rsid w:val="00E17FFC"/>
    <w:rsid w:val="00E22F3B"/>
    <w:rsid w:val="00E245FC"/>
    <w:rsid w:val="00E2511F"/>
    <w:rsid w:val="00E25EC0"/>
    <w:rsid w:val="00E30D2E"/>
    <w:rsid w:val="00E31375"/>
    <w:rsid w:val="00E31881"/>
    <w:rsid w:val="00E331D1"/>
    <w:rsid w:val="00E33B05"/>
    <w:rsid w:val="00E34898"/>
    <w:rsid w:val="00E37CC5"/>
    <w:rsid w:val="00E4382D"/>
    <w:rsid w:val="00E45A05"/>
    <w:rsid w:val="00E508D1"/>
    <w:rsid w:val="00E52923"/>
    <w:rsid w:val="00E5392B"/>
    <w:rsid w:val="00E56F9F"/>
    <w:rsid w:val="00E5724D"/>
    <w:rsid w:val="00E656D7"/>
    <w:rsid w:val="00E720AF"/>
    <w:rsid w:val="00E72114"/>
    <w:rsid w:val="00E72CEA"/>
    <w:rsid w:val="00E7350F"/>
    <w:rsid w:val="00E73A76"/>
    <w:rsid w:val="00E73BFC"/>
    <w:rsid w:val="00E7636A"/>
    <w:rsid w:val="00E76684"/>
    <w:rsid w:val="00E768DD"/>
    <w:rsid w:val="00E769C7"/>
    <w:rsid w:val="00E90F52"/>
    <w:rsid w:val="00E92B0C"/>
    <w:rsid w:val="00E94350"/>
    <w:rsid w:val="00E96EC2"/>
    <w:rsid w:val="00EA14E0"/>
    <w:rsid w:val="00EA3035"/>
    <w:rsid w:val="00EA40DB"/>
    <w:rsid w:val="00EA4BB6"/>
    <w:rsid w:val="00EA53C6"/>
    <w:rsid w:val="00EA6C9D"/>
    <w:rsid w:val="00EB09B7"/>
    <w:rsid w:val="00EB22C4"/>
    <w:rsid w:val="00EB51FC"/>
    <w:rsid w:val="00EB58F0"/>
    <w:rsid w:val="00EB6AF6"/>
    <w:rsid w:val="00EC0EBF"/>
    <w:rsid w:val="00EC1F60"/>
    <w:rsid w:val="00EC24B5"/>
    <w:rsid w:val="00EC6098"/>
    <w:rsid w:val="00EC79EE"/>
    <w:rsid w:val="00ED333F"/>
    <w:rsid w:val="00ED48C2"/>
    <w:rsid w:val="00ED4B0B"/>
    <w:rsid w:val="00ED57F9"/>
    <w:rsid w:val="00EE009E"/>
    <w:rsid w:val="00EE2AF8"/>
    <w:rsid w:val="00EE60D2"/>
    <w:rsid w:val="00EE67C5"/>
    <w:rsid w:val="00EE7D7C"/>
    <w:rsid w:val="00EF05E4"/>
    <w:rsid w:val="00EF0C90"/>
    <w:rsid w:val="00EF3C99"/>
    <w:rsid w:val="00F02011"/>
    <w:rsid w:val="00F05023"/>
    <w:rsid w:val="00F063C2"/>
    <w:rsid w:val="00F0695F"/>
    <w:rsid w:val="00F079E9"/>
    <w:rsid w:val="00F116A0"/>
    <w:rsid w:val="00F14C78"/>
    <w:rsid w:val="00F22710"/>
    <w:rsid w:val="00F23B5F"/>
    <w:rsid w:val="00F2546B"/>
    <w:rsid w:val="00F25D98"/>
    <w:rsid w:val="00F300FB"/>
    <w:rsid w:val="00F30FC3"/>
    <w:rsid w:val="00F32605"/>
    <w:rsid w:val="00F41536"/>
    <w:rsid w:val="00F4254E"/>
    <w:rsid w:val="00F44D3B"/>
    <w:rsid w:val="00F466C1"/>
    <w:rsid w:val="00F4722C"/>
    <w:rsid w:val="00F52B85"/>
    <w:rsid w:val="00F5647D"/>
    <w:rsid w:val="00F600AF"/>
    <w:rsid w:val="00F62B01"/>
    <w:rsid w:val="00F6306B"/>
    <w:rsid w:val="00F65B25"/>
    <w:rsid w:val="00F65E4D"/>
    <w:rsid w:val="00F73831"/>
    <w:rsid w:val="00F75638"/>
    <w:rsid w:val="00F756E4"/>
    <w:rsid w:val="00F7593D"/>
    <w:rsid w:val="00F7649A"/>
    <w:rsid w:val="00F777EF"/>
    <w:rsid w:val="00F828AE"/>
    <w:rsid w:val="00F861AC"/>
    <w:rsid w:val="00F8683D"/>
    <w:rsid w:val="00F86D06"/>
    <w:rsid w:val="00F8731E"/>
    <w:rsid w:val="00F9079B"/>
    <w:rsid w:val="00F90F8A"/>
    <w:rsid w:val="00F9155B"/>
    <w:rsid w:val="00F9368B"/>
    <w:rsid w:val="00F97326"/>
    <w:rsid w:val="00F97E08"/>
    <w:rsid w:val="00FA54F2"/>
    <w:rsid w:val="00FA55D0"/>
    <w:rsid w:val="00FA7A84"/>
    <w:rsid w:val="00FA7D29"/>
    <w:rsid w:val="00FB166B"/>
    <w:rsid w:val="00FB2228"/>
    <w:rsid w:val="00FB22D6"/>
    <w:rsid w:val="00FB420A"/>
    <w:rsid w:val="00FB48E2"/>
    <w:rsid w:val="00FB6386"/>
    <w:rsid w:val="00FC3D15"/>
    <w:rsid w:val="00FC4CAF"/>
    <w:rsid w:val="00FD09E9"/>
    <w:rsid w:val="00FD0CA8"/>
    <w:rsid w:val="00FD0DFA"/>
    <w:rsid w:val="00FD2CB7"/>
    <w:rsid w:val="00FD3059"/>
    <w:rsid w:val="00FD5235"/>
    <w:rsid w:val="00FD6267"/>
    <w:rsid w:val="00FD631D"/>
    <w:rsid w:val="00FE0666"/>
    <w:rsid w:val="00FE279E"/>
    <w:rsid w:val="00FE27BE"/>
    <w:rsid w:val="00FE40E3"/>
    <w:rsid w:val="00FE44F1"/>
    <w:rsid w:val="00FE4A14"/>
    <w:rsid w:val="00FE7E68"/>
    <w:rsid w:val="00FF2B3A"/>
    <w:rsid w:val="00FF3E57"/>
    <w:rsid w:val="00FF4EDE"/>
    <w:rsid w:val="00FF569B"/>
    <w:rsid w:val="00FF6762"/>
    <w:rsid w:val="00FF6D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af2">
    <w:name w:val="首标题"/>
    <w:rsid w:val="008331DA"/>
    <w:rPr>
      <w:rFonts w:ascii="Arial" w:eastAsia="宋体" w:hAnsi="Arial"/>
      <w:sz w:val="24"/>
      <w:lang w:val="en-US" w:eastAsia="zh-CN" w:bidi="ar-SA"/>
    </w:rPr>
  </w:style>
  <w:style w:type="paragraph" w:customStyle="1" w:styleId="Proposal">
    <w:name w:val="Proposal"/>
    <w:basedOn w:val="a"/>
    <w:link w:val="ProposalChar"/>
    <w:qFormat/>
    <w:rsid w:val="008331DA"/>
    <w:pPr>
      <w:numPr>
        <w:numId w:val="5"/>
      </w:numPr>
      <w:tabs>
        <w:tab w:val="left" w:pos="1560"/>
      </w:tabs>
    </w:pPr>
    <w:rPr>
      <w:rFonts w:eastAsia="Times New Roman"/>
      <w:b/>
    </w:rPr>
  </w:style>
  <w:style w:type="character" w:customStyle="1" w:styleId="ProposalChar">
    <w:name w:val="Proposal Char"/>
    <w:link w:val="Proposal"/>
    <w:rsid w:val="008331DA"/>
    <w:rPr>
      <w:rFonts w:ascii="Times New Roman" w:eastAsia="Times New Roman" w:hAnsi="Times New Roman"/>
      <w:b/>
      <w:lang w:val="en-GB" w:eastAsia="en-US"/>
    </w:rPr>
  </w:style>
  <w:style w:type="character" w:customStyle="1" w:styleId="TALCar">
    <w:name w:val="TAL Car"/>
    <w:link w:val="TAL"/>
    <w:rsid w:val="008331DA"/>
    <w:rPr>
      <w:rFonts w:ascii="Arial" w:hAnsi="Arial"/>
      <w:sz w:val="18"/>
      <w:lang w:val="en-GB" w:eastAsia="en-US"/>
    </w:rPr>
  </w:style>
  <w:style w:type="table" w:styleId="af3">
    <w:name w:val="Table Grid"/>
    <w:basedOn w:val="a1"/>
    <w:rsid w:val="008331D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331DA"/>
    <w:rPr>
      <w:rFonts w:ascii="Times New Roman" w:hAnsi="Times New Roman"/>
      <w:lang w:val="en-GB" w:eastAsia="en-US"/>
    </w:rPr>
  </w:style>
  <w:style w:type="character" w:customStyle="1" w:styleId="CRCoverPageZchn">
    <w:name w:val="CR Cover Page Zchn"/>
    <w:link w:val="CRCoverPage"/>
    <w:rsid w:val="008331DA"/>
    <w:rPr>
      <w:rFonts w:ascii="Arial" w:hAnsi="Arial"/>
      <w:lang w:val="en-GB" w:eastAsia="en-US"/>
    </w:rPr>
  </w:style>
  <w:style w:type="character" w:customStyle="1" w:styleId="TALChar">
    <w:name w:val="TAL Char"/>
    <w:qFormat/>
    <w:locked/>
    <w:rsid w:val="001F47E0"/>
    <w:rPr>
      <w:rFonts w:ascii="Arial" w:hAnsi="Arial"/>
      <w:sz w:val="18"/>
      <w:lang w:val="en-GB" w:eastAsia="en-US"/>
    </w:rPr>
  </w:style>
  <w:style w:type="character" w:customStyle="1" w:styleId="THChar">
    <w:name w:val="TH Char"/>
    <w:link w:val="TH"/>
    <w:qFormat/>
    <w:locked/>
    <w:rsid w:val="001F47E0"/>
    <w:rPr>
      <w:rFonts w:ascii="Arial" w:hAnsi="Arial"/>
      <w:b/>
      <w:lang w:val="en-GB" w:eastAsia="en-US"/>
    </w:rPr>
  </w:style>
  <w:style w:type="paragraph" w:styleId="af4">
    <w:name w:val="List Paragraph"/>
    <w:basedOn w:val="a"/>
    <w:uiPriority w:val="34"/>
    <w:qFormat/>
    <w:rsid w:val="00F7649A"/>
    <w:pPr>
      <w:ind w:firstLineChars="200" w:firstLine="420"/>
    </w:pPr>
  </w:style>
  <w:style w:type="character" w:customStyle="1" w:styleId="B1Zchn">
    <w:name w:val="B1 Zchn"/>
    <w:rsid w:val="00F7649A"/>
  </w:style>
  <w:style w:type="character" w:customStyle="1" w:styleId="TACChar">
    <w:name w:val="TAC Char"/>
    <w:link w:val="TAC"/>
    <w:qFormat/>
    <w:locked/>
    <w:rsid w:val="00211CB3"/>
    <w:rPr>
      <w:rFonts w:ascii="Arial" w:hAnsi="Arial"/>
      <w:sz w:val="18"/>
      <w:lang w:val="en-GB" w:eastAsia="en-US"/>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
    <w:link w:val="af5"/>
    <w:locked/>
    <w:rsid w:val="004D3EC0"/>
    <w:rPr>
      <w:rFonts w:ascii="MS Mincho" w:hAnsi="MS Mincho"/>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4D3EC0"/>
    <w:pPr>
      <w:spacing w:after="120"/>
      <w:jc w:val="both"/>
    </w:pPr>
    <w:rPr>
      <w:rFonts w:ascii="MS Mincho" w:hAnsi="MS Mincho"/>
      <w:szCs w:val="24"/>
      <w:lang w:val="x-none"/>
    </w:rPr>
  </w:style>
  <w:style w:type="character" w:customStyle="1" w:styleId="Char0">
    <w:name w:val="正文文本 Char"/>
    <w:basedOn w:val="a0"/>
    <w:semiHidden/>
    <w:rsid w:val="004D3EC0"/>
    <w:rPr>
      <w:rFonts w:ascii="Times New Roman" w:hAnsi="Times New Roman"/>
      <w:lang w:val="en-GB" w:eastAsia="en-US"/>
    </w:rPr>
  </w:style>
  <w:style w:type="character" w:customStyle="1" w:styleId="TFChar">
    <w:name w:val="TF Char"/>
    <w:link w:val="TF"/>
    <w:rsid w:val="00F777EF"/>
    <w:rPr>
      <w:rFonts w:ascii="Arial" w:hAnsi="Arial"/>
      <w:b/>
      <w:lang w:val="en-GB" w:eastAsia="en-US"/>
    </w:rPr>
  </w:style>
  <w:style w:type="paragraph" w:styleId="af6">
    <w:name w:val="Normal (Web)"/>
    <w:basedOn w:val="a"/>
    <w:uiPriority w:val="99"/>
    <w:unhideWhenUsed/>
    <w:rsid w:val="0032591F"/>
    <w:pPr>
      <w:spacing w:before="100" w:beforeAutospacing="1" w:after="100" w:afterAutospacing="1"/>
    </w:pPr>
    <w:rPr>
      <w:rFonts w:eastAsia="Yu Mincho"/>
      <w:sz w:val="24"/>
      <w:szCs w:val="24"/>
      <w:lang w:val="en-US"/>
    </w:rPr>
  </w:style>
  <w:style w:type="table" w:styleId="12">
    <w:name w:val="Grid Table 1 Light"/>
    <w:basedOn w:val="a1"/>
    <w:uiPriority w:val="46"/>
    <w:rsid w:val="00185CC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54083791">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09865611">
      <w:bodyDiv w:val="1"/>
      <w:marLeft w:val="0"/>
      <w:marRight w:val="0"/>
      <w:marTop w:val="0"/>
      <w:marBottom w:val="0"/>
      <w:divBdr>
        <w:top w:val="none" w:sz="0" w:space="0" w:color="auto"/>
        <w:left w:val="none" w:sz="0" w:space="0" w:color="auto"/>
        <w:bottom w:val="none" w:sz="0" w:space="0" w:color="auto"/>
        <w:right w:val="none" w:sz="0" w:space="0" w:color="auto"/>
      </w:divBdr>
      <w:divsChild>
        <w:div w:id="944311304">
          <w:marLeft w:val="0"/>
          <w:marRight w:val="0"/>
          <w:marTop w:val="90"/>
          <w:marBottom w:val="0"/>
          <w:divBdr>
            <w:top w:val="none" w:sz="0" w:space="0" w:color="auto"/>
            <w:left w:val="none" w:sz="0" w:space="0" w:color="auto"/>
            <w:bottom w:val="none" w:sz="0" w:space="0" w:color="auto"/>
            <w:right w:val="none" w:sz="0" w:space="0" w:color="auto"/>
          </w:divBdr>
          <w:divsChild>
            <w:div w:id="1687174693">
              <w:marLeft w:val="0"/>
              <w:marRight w:val="0"/>
              <w:marTop w:val="0"/>
              <w:marBottom w:val="420"/>
              <w:divBdr>
                <w:top w:val="none" w:sz="0" w:space="0" w:color="auto"/>
                <w:left w:val="none" w:sz="0" w:space="0" w:color="auto"/>
                <w:bottom w:val="none" w:sz="0" w:space="0" w:color="auto"/>
                <w:right w:val="none" w:sz="0" w:space="0" w:color="auto"/>
              </w:divBdr>
              <w:divsChild>
                <w:div w:id="765418472">
                  <w:marLeft w:val="0"/>
                  <w:marRight w:val="0"/>
                  <w:marTop w:val="0"/>
                  <w:marBottom w:val="0"/>
                  <w:divBdr>
                    <w:top w:val="none" w:sz="0" w:space="0" w:color="auto"/>
                    <w:left w:val="none" w:sz="0" w:space="0" w:color="auto"/>
                    <w:bottom w:val="none" w:sz="0" w:space="0" w:color="auto"/>
                    <w:right w:val="none" w:sz="0" w:space="0" w:color="auto"/>
                  </w:divBdr>
                  <w:divsChild>
                    <w:div w:id="128800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52513243">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50543800">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66260226">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56950476">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392-3B49-4A3E-9FCF-5E12DF3B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Broadcom_1</dc:creator>
  <cp:keywords/>
  <cp:lastModifiedBy>Huawei</cp:lastModifiedBy>
  <cp:revision>551</cp:revision>
  <dcterms:created xsi:type="dcterms:W3CDTF">2020-07-29T12:26:00Z</dcterms:created>
  <dcterms:modified xsi:type="dcterms:W3CDTF">2020-08-07T04:42:00Z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(3)DVAp9WAH8RCwYGYt3FNGFtUXVdHy/IhldzJHFaJd61Da9AwEj8mLM4LB6lgUvvyhmmbnkJtF
DGrgHIOhjRJ6tL+LvG/vkPT7ittuBqsnp5TPyVn9brpXXzOMb4gNZQ1jD9o8vPpU6m3Uc/8f
7gYod45a1U61cuw/Fy4hI2FIcdqSj4OZ2lyrXqpy6ziSL9F+dOlPTIHmjgFG4YII0w5lta/A
d5lG3W7Se8F7A+k7GJ</vt:lpwstr>
  </property>
  <property fmtid="{D5CDD505-2E9C-101B-9397-08002B2CF9AE}" pid="3" name="_2015_ms_pID_7253431">
    <vt:lpwstr>HKFlhR4enap8yBFp4eXlS5JVCnf3yOJrJMQ7PsslsG+BA3RqkNp1p6
b3hWSXy5ZaX4Wfmu4KfKrIeq3Q4uaUFDjkv8e0ed4dlTc/QirRqgC+3ZF9B9LzXay2SqRVAD
2F7XNCWv/MmOC4vHqZBrxhkiNpBnf2Y27xIQtUjXeIMuLJWtLmVBvoCtg4avrDx9dcyaWeOT
KJe04O1/bV1XwgYrl3PYmaIgr6XHmCUzRbCi</vt:lpwstr>
  </property>
  <property fmtid="{D5CDD505-2E9C-101B-9397-08002B2CF9AE}" pid="4" name="_2015_ms_pID_7253432">
    <vt:lpwstr>Bg==</vt:lpwstr>
  </property>
</Properties>
</file>