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107517" w14:textId="0B04152A" w:rsidR="00183FB9" w:rsidRPr="00E1378B" w:rsidRDefault="00183FB9" w:rsidP="00183FB9">
      <w:pPr>
        <w:tabs>
          <w:tab w:val="left" w:pos="8364"/>
        </w:tabs>
        <w:spacing w:after="60"/>
        <w:ind w:right="-46"/>
        <w:rPr>
          <w:rFonts w:ascii="Arial" w:hAnsi="Arial" w:cs="Arial"/>
          <w:b/>
          <w:szCs w:val="24"/>
        </w:rPr>
      </w:pPr>
      <w:r w:rsidRPr="00E1378B">
        <w:rPr>
          <w:rFonts w:ascii="Arial" w:hAnsi="Arial" w:cs="Arial"/>
          <w:b/>
          <w:szCs w:val="24"/>
        </w:rPr>
        <w:t>3GPP TSG-RAN3 Meeting #10</w:t>
      </w:r>
      <w:r>
        <w:rPr>
          <w:rFonts w:ascii="Arial" w:hAnsi="Arial" w:cs="Arial"/>
          <w:b/>
          <w:szCs w:val="24"/>
        </w:rPr>
        <w:t>7-e</w:t>
      </w:r>
      <w:r w:rsidRPr="00E1378B">
        <w:rPr>
          <w:rFonts w:ascii="Arial" w:hAnsi="Arial" w:cs="Arial"/>
          <w:b/>
          <w:szCs w:val="24"/>
        </w:rPr>
        <w:tab/>
      </w:r>
      <w:r w:rsidRPr="00183FB9">
        <w:rPr>
          <w:rFonts w:ascii="Arial" w:hAnsi="Arial" w:cs="Arial"/>
          <w:b/>
          <w:szCs w:val="24"/>
        </w:rPr>
        <w:t>R3-201396</w:t>
      </w:r>
      <w:bookmarkStart w:id="0" w:name="_GoBack"/>
      <w:bookmarkEnd w:id="0"/>
    </w:p>
    <w:p w14:paraId="4268DCC8" w14:textId="77777777" w:rsidR="00183FB9" w:rsidRDefault="00183FB9" w:rsidP="00183FB9">
      <w:pPr>
        <w:pBdr>
          <w:bottom w:val="single" w:sz="12" w:space="1" w:color="auto"/>
        </w:pBdr>
        <w:rPr>
          <w:rFonts w:ascii="Arial" w:hAnsi="Arial" w:cs="Arial"/>
          <w:b/>
          <w:szCs w:val="24"/>
        </w:rPr>
      </w:pPr>
      <w:r w:rsidRPr="005C4B5A">
        <w:rPr>
          <w:rFonts w:ascii="Arial" w:hAnsi="Arial" w:cs="Arial"/>
          <w:b/>
          <w:szCs w:val="24"/>
        </w:rPr>
        <w:t>Electronic meeting, 24th February - 6th March 2020</w:t>
      </w:r>
    </w:p>
    <w:p w14:paraId="4BEAAE03" w14:textId="77777777" w:rsidR="00183FB9" w:rsidRDefault="00183FB9" w:rsidP="00183FB9"/>
    <w:p w14:paraId="4C2FD684" w14:textId="2F5BFC09" w:rsidR="00A567AD" w:rsidRPr="00CE0424" w:rsidRDefault="00A567AD" w:rsidP="00A567AD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WG2 #10</w:t>
      </w:r>
      <w:r w:rsidR="003B5E43">
        <w:t>9</w:t>
      </w:r>
      <w:r w:rsidR="00FB4A90">
        <w:t>-e</w:t>
      </w:r>
      <w:r w:rsidRPr="00CE0424">
        <w:tab/>
      </w:r>
      <w:r w:rsidR="00A671F0" w:rsidRPr="00242EAC">
        <w:rPr>
          <w:sz w:val="32"/>
          <w:szCs w:val="32"/>
        </w:rPr>
        <w:t>R2-</w:t>
      </w:r>
      <w:r w:rsidR="00242EAC" w:rsidRPr="00242EAC">
        <w:rPr>
          <w:sz w:val="32"/>
          <w:szCs w:val="32"/>
        </w:rPr>
        <w:t>20019</w:t>
      </w:r>
      <w:r w:rsidR="004C3690">
        <w:rPr>
          <w:sz w:val="32"/>
          <w:szCs w:val="32"/>
        </w:rPr>
        <w:t>72</w:t>
      </w:r>
    </w:p>
    <w:p w14:paraId="624551DB" w14:textId="7BCAA42A" w:rsidR="00A567AD" w:rsidRPr="00CE0424" w:rsidRDefault="00FB4A90" w:rsidP="00A567AD">
      <w:pPr>
        <w:pStyle w:val="3GPPHeader"/>
      </w:pPr>
      <w:r>
        <w:t>Electronic Meeting</w:t>
      </w:r>
      <w:r w:rsidR="00A567AD">
        <w:t>,</w:t>
      </w:r>
      <w:r w:rsidR="00A567AD" w:rsidRPr="00126758">
        <w:t xml:space="preserve"> </w:t>
      </w:r>
      <w:r w:rsidR="003E0C0A" w:rsidRPr="003E0C0A">
        <w:rPr>
          <w:noProof/>
        </w:rPr>
        <w:t>24</w:t>
      </w:r>
      <w:r w:rsidR="003E0C0A" w:rsidRPr="003E0C0A">
        <w:rPr>
          <w:noProof/>
          <w:vertAlign w:val="superscript"/>
        </w:rPr>
        <w:t>t</w:t>
      </w:r>
      <w:r w:rsidR="003E0C0A" w:rsidRPr="004E22B2">
        <w:rPr>
          <w:noProof/>
          <w:vertAlign w:val="superscript"/>
        </w:rPr>
        <w:t>h</w:t>
      </w:r>
      <w:r w:rsidR="003E0C0A">
        <w:rPr>
          <w:noProof/>
        </w:rPr>
        <w:t xml:space="preserve"> </w:t>
      </w:r>
      <w:r w:rsidR="003E0C0A" w:rsidRPr="003E0C0A">
        <w:rPr>
          <w:noProof/>
        </w:rPr>
        <w:t xml:space="preserve">February </w:t>
      </w:r>
      <w:r w:rsidR="003E0C0A" w:rsidRPr="00DC5A22">
        <w:rPr>
          <w:noProof/>
        </w:rPr>
        <w:t xml:space="preserve">– </w:t>
      </w:r>
      <w:r w:rsidR="003E0C0A" w:rsidRPr="003E0C0A">
        <w:rPr>
          <w:noProof/>
        </w:rPr>
        <w:t>6</w:t>
      </w:r>
      <w:r w:rsidR="004B31D5" w:rsidRPr="004B31D5">
        <w:rPr>
          <w:noProof/>
          <w:vertAlign w:val="superscript"/>
        </w:rPr>
        <w:t>th</w:t>
      </w:r>
      <w:r w:rsidR="004B31D5">
        <w:rPr>
          <w:noProof/>
        </w:rPr>
        <w:t xml:space="preserve"> </w:t>
      </w:r>
      <w:r w:rsidR="003E0C0A" w:rsidRPr="003E0C0A">
        <w:rPr>
          <w:noProof/>
        </w:rPr>
        <w:t>March</w:t>
      </w:r>
      <w:r w:rsidR="003E0C0A" w:rsidRPr="00DC5A22">
        <w:rPr>
          <w:noProof/>
        </w:rPr>
        <w:t xml:space="preserve"> 20</w:t>
      </w:r>
      <w:r w:rsidR="003E0C0A">
        <w:rPr>
          <w:noProof/>
        </w:rPr>
        <w:t>20</w:t>
      </w:r>
    </w:p>
    <w:p w14:paraId="1862187A" w14:textId="77777777" w:rsidR="000A03DE" w:rsidRPr="00250A3B" w:rsidRDefault="000A03DE" w:rsidP="000A03DE">
      <w:pPr>
        <w:rPr>
          <w:rFonts w:ascii="Arial" w:hAnsi="Arial" w:cs="Arial"/>
        </w:rPr>
      </w:pPr>
    </w:p>
    <w:p w14:paraId="0651B29A" w14:textId="2B5115DE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Title:</w:t>
      </w:r>
      <w:r w:rsidRPr="00250A3B">
        <w:rPr>
          <w:rFonts w:ascii="Arial" w:hAnsi="Arial" w:cs="Arial"/>
          <w:b/>
        </w:rPr>
        <w:tab/>
      </w:r>
      <w:r w:rsidR="00A671F0" w:rsidRPr="00A671F0">
        <w:rPr>
          <w:rFonts w:ascii="Arial" w:hAnsi="Arial" w:cs="Arial"/>
          <w:bCs/>
        </w:rPr>
        <w:t xml:space="preserve">Reply LS on </w:t>
      </w:r>
      <w:r w:rsidR="003B5E43">
        <w:rPr>
          <w:rFonts w:ascii="Arial" w:hAnsi="Arial" w:cs="Arial"/>
          <w:bCs/>
        </w:rPr>
        <w:t>Sidelink UE Information</w:t>
      </w:r>
    </w:p>
    <w:p w14:paraId="073D6CDB" w14:textId="43FCAF70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  <w:r w:rsidR="007247D3" w:rsidRPr="007247D3">
        <w:rPr>
          <w:rFonts w:ascii="Arial" w:hAnsi="Arial" w:cs="Arial"/>
          <w:bCs/>
        </w:rPr>
        <w:t>R2-2000031</w:t>
      </w:r>
      <w:r w:rsidR="007247D3">
        <w:rPr>
          <w:rFonts w:ascii="Arial" w:hAnsi="Arial" w:cs="Arial"/>
          <w:bCs/>
        </w:rPr>
        <w:t xml:space="preserve"> </w:t>
      </w:r>
      <w:r w:rsidR="00A671F0" w:rsidRPr="00AD0DCE">
        <w:rPr>
          <w:rFonts w:ascii="Arial" w:hAnsi="Arial" w:cs="Arial"/>
          <w:bCs/>
        </w:rPr>
        <w:t>(</w:t>
      </w:r>
      <w:r w:rsidR="003B5E43" w:rsidRPr="003B5E43">
        <w:rPr>
          <w:rFonts w:ascii="Arial" w:hAnsi="Arial" w:cs="Arial"/>
          <w:bCs/>
        </w:rPr>
        <w:t>R3-</w:t>
      </w:r>
      <w:r w:rsidR="00B754F7" w:rsidRPr="00B754F7">
        <w:rPr>
          <w:rFonts w:ascii="Arial" w:hAnsi="Arial" w:cs="Arial"/>
          <w:bCs/>
        </w:rPr>
        <w:t>197770</w:t>
      </w:r>
      <w:r w:rsidR="00A671F0" w:rsidRPr="00AD0DCE">
        <w:rPr>
          <w:rFonts w:ascii="Arial" w:hAnsi="Arial" w:cs="Arial"/>
          <w:bCs/>
        </w:rPr>
        <w:t>)</w:t>
      </w:r>
    </w:p>
    <w:p w14:paraId="5A85B5CB" w14:textId="4998C5F4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Release:</w:t>
      </w:r>
      <w:r w:rsidRPr="00250A3B">
        <w:rPr>
          <w:rFonts w:ascii="Arial" w:hAnsi="Arial" w:cs="Arial"/>
          <w:bCs/>
        </w:rPr>
        <w:tab/>
      </w:r>
      <w:r w:rsidRPr="00A671F0">
        <w:rPr>
          <w:rFonts w:ascii="Arial" w:hAnsi="Arial" w:cs="Arial"/>
          <w:bCs/>
        </w:rPr>
        <w:t>Rel</w:t>
      </w:r>
      <w:r w:rsidR="00A567AD" w:rsidRPr="00A671F0">
        <w:rPr>
          <w:rFonts w:ascii="Arial" w:hAnsi="Arial" w:cs="Arial"/>
          <w:bCs/>
        </w:rPr>
        <w:t>-</w:t>
      </w:r>
      <w:r w:rsidR="00250A3B" w:rsidRPr="00A671F0">
        <w:rPr>
          <w:rFonts w:ascii="Arial" w:hAnsi="Arial" w:cs="Arial" w:hint="eastAsia"/>
          <w:bCs/>
          <w:lang w:eastAsia="ja-JP"/>
        </w:rPr>
        <w:t>1</w:t>
      </w:r>
      <w:r w:rsidR="00A671F0" w:rsidRPr="00A671F0">
        <w:rPr>
          <w:rFonts w:ascii="Arial" w:hAnsi="Arial" w:cs="Arial"/>
          <w:bCs/>
          <w:lang w:eastAsia="ja-JP"/>
        </w:rPr>
        <w:t>6</w:t>
      </w:r>
    </w:p>
    <w:p w14:paraId="569C1B57" w14:textId="35D80F50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Work Item:</w:t>
      </w:r>
      <w:r w:rsidRPr="00250A3B">
        <w:rPr>
          <w:rFonts w:ascii="Arial" w:hAnsi="Arial" w:cs="Arial"/>
          <w:bCs/>
        </w:rPr>
        <w:tab/>
      </w:r>
      <w:r w:rsidR="00A671F0" w:rsidRPr="00A671F0">
        <w:rPr>
          <w:rFonts w:ascii="Arial" w:hAnsi="Arial" w:cs="Arial"/>
          <w:bCs/>
        </w:rPr>
        <w:t>5G_V2X_NRSL-Core</w:t>
      </w:r>
    </w:p>
    <w:p w14:paraId="3DD1B657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14D0A5D" w14:textId="4F01170F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Source:</w:t>
      </w:r>
      <w:r w:rsidRPr="00250A3B">
        <w:rPr>
          <w:rFonts w:ascii="Arial" w:hAnsi="Arial" w:cs="Arial"/>
          <w:bCs/>
        </w:rPr>
        <w:tab/>
      </w:r>
      <w:r w:rsidR="009829A0">
        <w:rPr>
          <w:rFonts w:ascii="Arial" w:hAnsi="Arial" w:cs="Arial"/>
          <w:bCs/>
          <w:lang w:eastAsia="ja-JP"/>
        </w:rPr>
        <w:t>RAN2</w:t>
      </w:r>
    </w:p>
    <w:p w14:paraId="739354B1" w14:textId="30B10DF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671F0">
        <w:rPr>
          <w:rFonts w:ascii="Arial" w:hAnsi="Arial" w:cs="Arial"/>
          <w:bCs/>
        </w:rPr>
        <w:t>RAN3</w:t>
      </w:r>
    </w:p>
    <w:p w14:paraId="7625125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250A3B">
        <w:rPr>
          <w:rFonts w:ascii="Arial" w:hAnsi="Arial" w:cs="Arial" w:hint="eastAsia"/>
          <w:bCs/>
          <w:lang w:eastAsia="ja-JP"/>
        </w:rPr>
        <w:t>-</w:t>
      </w:r>
    </w:p>
    <w:p w14:paraId="073E9AF6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7CB77C2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3BDFD48" w14:textId="4595560A" w:rsidR="00463675" w:rsidRPr="00110987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110987">
        <w:rPr>
          <w:rFonts w:cs="Arial"/>
        </w:rPr>
        <w:t>Name:</w:t>
      </w:r>
      <w:r w:rsidRPr="00110987">
        <w:rPr>
          <w:rFonts w:cs="Arial"/>
          <w:b w:val="0"/>
          <w:bCs/>
        </w:rPr>
        <w:tab/>
      </w:r>
      <w:r w:rsidR="00A671F0">
        <w:rPr>
          <w:rFonts w:cs="Arial"/>
          <w:b w:val="0"/>
          <w:bCs/>
          <w:lang w:eastAsia="ja-JP"/>
        </w:rPr>
        <w:t>Antonino Orsino</w:t>
      </w:r>
    </w:p>
    <w:p w14:paraId="0B492BD0" w14:textId="48A3B688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ja-JP"/>
        </w:rPr>
      </w:pPr>
      <w:r w:rsidRPr="00110987">
        <w:rPr>
          <w:rFonts w:cs="Arial"/>
          <w:color w:val="auto"/>
        </w:rPr>
        <w:t>E-mail Address:</w:t>
      </w:r>
      <w:r w:rsidRPr="00110987">
        <w:rPr>
          <w:rFonts w:cs="Arial"/>
          <w:b w:val="0"/>
          <w:bCs/>
          <w:color w:val="auto"/>
        </w:rPr>
        <w:tab/>
      </w:r>
      <w:hyperlink r:id="rId10" w:history="1">
        <w:r w:rsidR="00A671F0" w:rsidRPr="009C07F5">
          <w:rPr>
            <w:rStyle w:val="Hyperlink"/>
            <w:rFonts w:cs="Arial"/>
            <w:b w:val="0"/>
            <w:bCs/>
            <w:lang w:eastAsia="ja-JP"/>
          </w:rPr>
          <w:t>antonino.orsino@ericsson.com</w:t>
        </w:r>
      </w:hyperlink>
    </w:p>
    <w:p w14:paraId="1122866F" w14:textId="77777777" w:rsidR="00463675" w:rsidRDefault="00463675" w:rsidP="00A671F0">
      <w:pPr>
        <w:spacing w:after="60"/>
        <w:rPr>
          <w:rFonts w:ascii="Arial" w:hAnsi="Arial" w:cs="Arial"/>
          <w:b/>
        </w:rPr>
      </w:pPr>
    </w:p>
    <w:p w14:paraId="748C08D1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B3B387B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9F29894" w14:textId="1609643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754F7">
        <w:rPr>
          <w:rFonts w:ascii="Arial" w:hAnsi="Arial" w:cs="Arial"/>
          <w:bCs/>
        </w:rPr>
        <w:t>none</w:t>
      </w:r>
    </w:p>
    <w:p w14:paraId="1AD45410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EA9ABAC" w14:textId="77777777" w:rsidR="00463675" w:rsidRDefault="00463675">
      <w:pPr>
        <w:rPr>
          <w:rFonts w:ascii="Arial" w:hAnsi="Arial" w:cs="Arial"/>
        </w:rPr>
      </w:pPr>
    </w:p>
    <w:p w14:paraId="2E2BD8B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96B0C95" w14:textId="25C5E73C" w:rsidR="008817FE" w:rsidRDefault="00A671F0" w:rsidP="003B5E43">
      <w:pPr>
        <w:spacing w:after="120"/>
        <w:rPr>
          <w:rFonts w:ascii="Arial" w:hAnsi="Arial" w:cs="Arial"/>
          <w:bCs/>
        </w:rPr>
      </w:pPr>
      <w:r w:rsidRPr="00A671F0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2 would like to thank RAN3 for their LS. </w:t>
      </w:r>
      <w:r w:rsidR="00B754F7">
        <w:rPr>
          <w:rFonts w:ascii="Arial" w:hAnsi="Arial" w:cs="Arial"/>
          <w:bCs/>
        </w:rPr>
        <w:t>According to the two options described in the RAN3 LS, RAN2 would like to inform RAN3 that Option 2 is feasible</w:t>
      </w:r>
      <w:r w:rsidR="009829A0">
        <w:rPr>
          <w:rFonts w:ascii="Arial" w:hAnsi="Arial" w:cs="Arial"/>
          <w:bCs/>
        </w:rPr>
        <w:t xml:space="preserve"> but RAN2 assumes RAN3 will make a final decision</w:t>
      </w:r>
      <w:r w:rsidR="00B754F7">
        <w:rPr>
          <w:rFonts w:ascii="Arial" w:hAnsi="Arial" w:cs="Arial"/>
          <w:bCs/>
        </w:rPr>
        <w:t>.</w:t>
      </w:r>
    </w:p>
    <w:p w14:paraId="479944FA" w14:textId="77777777" w:rsidR="00453AB5" w:rsidRPr="00D0441F" w:rsidRDefault="00453AB5" w:rsidP="003E3F5C">
      <w:pPr>
        <w:rPr>
          <w:lang w:eastAsia="ja-JP"/>
        </w:rPr>
      </w:pPr>
    </w:p>
    <w:p w14:paraId="5DF804F5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EE3188D" w14:textId="304D880E" w:rsidR="00463675" w:rsidRPr="006E1CD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E1CD9">
        <w:rPr>
          <w:rFonts w:ascii="Arial" w:hAnsi="Arial" w:cs="Arial"/>
          <w:b/>
        </w:rPr>
        <w:t xml:space="preserve">To </w:t>
      </w:r>
      <w:r w:rsidR="00C05653" w:rsidRPr="006E1CD9">
        <w:rPr>
          <w:rFonts w:ascii="Arial" w:hAnsi="Arial" w:cs="Arial" w:hint="eastAsia"/>
          <w:b/>
          <w:lang w:eastAsia="ja-JP"/>
        </w:rPr>
        <w:t>RAN</w:t>
      </w:r>
      <w:r w:rsidR="006E1CD9" w:rsidRPr="006E1CD9">
        <w:rPr>
          <w:rFonts w:ascii="Arial" w:hAnsi="Arial" w:cs="Arial"/>
          <w:b/>
          <w:lang w:eastAsia="ja-JP"/>
        </w:rPr>
        <w:t>3</w:t>
      </w:r>
      <w:r w:rsidR="00D455EB">
        <w:rPr>
          <w:rFonts w:ascii="Arial" w:hAnsi="Arial" w:cs="Arial"/>
          <w:b/>
          <w:lang w:eastAsia="ja-JP"/>
        </w:rPr>
        <w:t xml:space="preserve"> group.</w:t>
      </w:r>
    </w:p>
    <w:p w14:paraId="3931A221" w14:textId="1A0DAC73" w:rsidR="00463675" w:rsidRDefault="004636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92FE3">
        <w:rPr>
          <w:rFonts w:ascii="Arial" w:hAnsi="Arial" w:cs="Arial"/>
          <w:b/>
          <w:lang w:eastAsia="ja-JP"/>
        </w:rPr>
        <w:t xml:space="preserve"> </w:t>
      </w:r>
      <w:r w:rsidR="006E1CD9" w:rsidRPr="006E1CD9">
        <w:rPr>
          <w:rFonts w:ascii="Arial" w:hAnsi="Arial" w:cs="Arial"/>
          <w:bCs/>
          <w:lang w:eastAsia="ja-JP"/>
        </w:rPr>
        <w:t>RAN2 kindly ask RAN3 to take the above conclusion into consideration.</w:t>
      </w:r>
      <w:r w:rsidR="006E1CD9">
        <w:rPr>
          <w:rFonts w:ascii="Arial" w:hAnsi="Arial" w:cs="Arial"/>
          <w:b/>
          <w:lang w:eastAsia="ja-JP"/>
        </w:rPr>
        <w:t xml:space="preserve"> </w:t>
      </w:r>
    </w:p>
    <w:p w14:paraId="40259BB6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7DD37925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9792C">
        <w:rPr>
          <w:rFonts w:ascii="Arial" w:hAnsi="Arial" w:cs="Arial" w:hint="eastAsia"/>
          <w:b/>
          <w:lang w:eastAsia="ja-JP"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34DB6D17" w14:textId="6D299936" w:rsidR="003E3F5C" w:rsidRDefault="003E3F5C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#10</w:t>
      </w:r>
      <w:r w:rsidR="003B5E43">
        <w:rPr>
          <w:rFonts w:ascii="Arial" w:hAnsi="Arial" w:cs="Arial"/>
          <w:bCs/>
        </w:rPr>
        <w:t>9bis</w:t>
      </w:r>
      <w:r>
        <w:rPr>
          <w:rFonts w:ascii="Arial" w:hAnsi="Arial" w:cs="Arial"/>
          <w:bCs/>
        </w:rPr>
        <w:tab/>
      </w:r>
      <w:r w:rsidR="009B4618">
        <w:rPr>
          <w:rFonts w:ascii="Arial" w:hAnsi="Arial" w:cs="Arial"/>
          <w:bCs/>
        </w:rPr>
        <w:t>20</w:t>
      </w:r>
      <w:r w:rsidR="003B5E43">
        <w:rPr>
          <w:rFonts w:ascii="Arial" w:hAnsi="Arial" w:cs="Arial"/>
          <w:bCs/>
        </w:rPr>
        <w:t>20</w:t>
      </w:r>
      <w:r w:rsidR="009B4618">
        <w:rPr>
          <w:rFonts w:ascii="Arial" w:hAnsi="Arial" w:cs="Arial"/>
          <w:bCs/>
        </w:rPr>
        <w:t>-</w:t>
      </w:r>
      <w:r w:rsidR="003B5E43">
        <w:rPr>
          <w:rFonts w:ascii="Arial" w:hAnsi="Arial" w:cs="Arial"/>
          <w:bCs/>
        </w:rPr>
        <w:t>04</w:t>
      </w:r>
      <w:r w:rsidR="009B4618">
        <w:rPr>
          <w:rFonts w:ascii="Arial" w:hAnsi="Arial" w:cs="Arial"/>
          <w:bCs/>
        </w:rPr>
        <w:t>-</w:t>
      </w:r>
      <w:r w:rsidR="003B5E43">
        <w:rPr>
          <w:rFonts w:ascii="Arial" w:hAnsi="Arial" w:cs="Arial"/>
          <w:bCs/>
        </w:rPr>
        <w:t>20</w:t>
      </w:r>
      <w:r w:rsidR="009B4618">
        <w:rPr>
          <w:rFonts w:ascii="Arial" w:hAnsi="Arial" w:cs="Arial"/>
          <w:bCs/>
        </w:rPr>
        <w:t xml:space="preserve"> to 20</w:t>
      </w:r>
      <w:r w:rsidR="003B5E43">
        <w:rPr>
          <w:rFonts w:ascii="Arial" w:hAnsi="Arial" w:cs="Arial"/>
          <w:bCs/>
        </w:rPr>
        <w:t>20</w:t>
      </w:r>
      <w:r w:rsidR="009B4618">
        <w:rPr>
          <w:rFonts w:ascii="Arial" w:hAnsi="Arial" w:cs="Arial"/>
          <w:bCs/>
        </w:rPr>
        <w:t>-</w:t>
      </w:r>
      <w:r w:rsidR="003B5E43">
        <w:rPr>
          <w:rFonts w:ascii="Arial" w:hAnsi="Arial" w:cs="Arial"/>
          <w:bCs/>
        </w:rPr>
        <w:t>04</w:t>
      </w:r>
      <w:r w:rsidR="009B4618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2</w:t>
      </w:r>
      <w:r w:rsidR="003B5E43">
        <w:rPr>
          <w:rFonts w:ascii="Arial" w:hAnsi="Arial" w:cs="Arial"/>
          <w:bCs/>
        </w:rPr>
        <w:t>4</w:t>
      </w:r>
      <w:r w:rsidR="009B4618">
        <w:rPr>
          <w:rFonts w:ascii="Arial" w:hAnsi="Arial" w:cs="Arial"/>
          <w:bCs/>
        </w:rPr>
        <w:tab/>
      </w:r>
      <w:r w:rsidR="003B5E43">
        <w:rPr>
          <w:rFonts w:ascii="Arial" w:hAnsi="Arial" w:cs="Arial"/>
          <w:bCs/>
        </w:rPr>
        <w:t>Sapporo</w:t>
      </w:r>
      <w:r w:rsidR="006E1CD9">
        <w:rPr>
          <w:rFonts w:ascii="Arial" w:hAnsi="Arial" w:cs="Arial"/>
          <w:bCs/>
        </w:rPr>
        <w:t xml:space="preserve">, </w:t>
      </w:r>
      <w:r w:rsidR="003B5E43">
        <w:rPr>
          <w:rFonts w:ascii="Arial" w:hAnsi="Arial" w:cs="Arial"/>
          <w:bCs/>
        </w:rPr>
        <w:t>Japan</w:t>
      </w:r>
    </w:p>
    <w:p w14:paraId="60F4CD84" w14:textId="3CF01632" w:rsidR="00FE4132" w:rsidRDefault="00FE4132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 w:rsidRPr="00FE4132">
        <w:rPr>
          <w:rFonts w:ascii="Arial" w:hAnsi="Arial" w:cs="Arial"/>
          <w:bCs/>
        </w:rPr>
        <w:t>TSG-RAN WG2 Meeting #1</w:t>
      </w:r>
      <w:r w:rsidR="003B5E43">
        <w:rPr>
          <w:rFonts w:ascii="Arial" w:hAnsi="Arial" w:cs="Arial"/>
          <w:bCs/>
        </w:rPr>
        <w:t>10</w:t>
      </w:r>
      <w:r w:rsidRPr="00FE4132">
        <w:rPr>
          <w:rFonts w:ascii="Arial" w:hAnsi="Arial" w:cs="Arial"/>
          <w:bCs/>
        </w:rPr>
        <w:tab/>
        <w:t>20</w:t>
      </w:r>
      <w:r w:rsidR="006E1CD9">
        <w:rPr>
          <w:rFonts w:ascii="Arial" w:hAnsi="Arial" w:cs="Arial"/>
          <w:bCs/>
        </w:rPr>
        <w:t>20</w:t>
      </w:r>
      <w:r w:rsidRPr="00FE4132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0</w:t>
      </w:r>
      <w:r w:rsidR="003B5E43">
        <w:rPr>
          <w:rFonts w:ascii="Arial" w:hAnsi="Arial" w:cs="Arial"/>
          <w:bCs/>
        </w:rPr>
        <w:t>5</w:t>
      </w:r>
      <w:r w:rsidRPr="00FE4132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2</w:t>
      </w:r>
      <w:r w:rsidR="003B5E43">
        <w:rPr>
          <w:rFonts w:ascii="Arial" w:hAnsi="Arial" w:cs="Arial"/>
          <w:bCs/>
        </w:rPr>
        <w:t>5</w:t>
      </w:r>
      <w:r w:rsidRPr="00FE4132">
        <w:rPr>
          <w:rFonts w:ascii="Arial" w:hAnsi="Arial" w:cs="Arial"/>
          <w:bCs/>
        </w:rPr>
        <w:t xml:space="preserve"> to 20</w:t>
      </w:r>
      <w:r w:rsidR="006E1CD9">
        <w:rPr>
          <w:rFonts w:ascii="Arial" w:hAnsi="Arial" w:cs="Arial"/>
          <w:bCs/>
        </w:rPr>
        <w:t>20</w:t>
      </w:r>
      <w:r w:rsidRPr="00FE4132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0</w:t>
      </w:r>
      <w:r w:rsidR="003B5E43">
        <w:rPr>
          <w:rFonts w:ascii="Arial" w:hAnsi="Arial" w:cs="Arial"/>
          <w:bCs/>
        </w:rPr>
        <w:t>5</w:t>
      </w:r>
      <w:r w:rsidRPr="00FE4132">
        <w:rPr>
          <w:rFonts w:ascii="Arial" w:hAnsi="Arial" w:cs="Arial"/>
          <w:bCs/>
        </w:rPr>
        <w:t>-</w:t>
      </w:r>
      <w:r w:rsidR="001B7558">
        <w:rPr>
          <w:rFonts w:ascii="Arial" w:hAnsi="Arial" w:cs="Arial"/>
          <w:bCs/>
        </w:rPr>
        <w:t>2</w:t>
      </w:r>
      <w:r w:rsidR="003B5E43">
        <w:rPr>
          <w:rFonts w:ascii="Arial" w:hAnsi="Arial" w:cs="Arial"/>
          <w:bCs/>
        </w:rPr>
        <w:t>9</w:t>
      </w:r>
      <w:r w:rsidRPr="00FE4132">
        <w:rPr>
          <w:rFonts w:ascii="Arial" w:hAnsi="Arial" w:cs="Arial"/>
          <w:bCs/>
        </w:rPr>
        <w:tab/>
      </w:r>
      <w:r w:rsidR="006E1CD9">
        <w:rPr>
          <w:rFonts w:ascii="Arial" w:hAnsi="Arial" w:cs="Arial"/>
          <w:bCs/>
        </w:rPr>
        <w:t>Athens</w:t>
      </w:r>
      <w:r w:rsidR="001B7558" w:rsidRPr="001B7558">
        <w:rPr>
          <w:rFonts w:ascii="Arial" w:hAnsi="Arial" w:cs="Arial"/>
          <w:bCs/>
        </w:rPr>
        <w:t xml:space="preserve">, </w:t>
      </w:r>
      <w:r w:rsidR="006E1CD9">
        <w:rPr>
          <w:rFonts w:ascii="Arial" w:hAnsi="Arial" w:cs="Arial"/>
          <w:bCs/>
        </w:rPr>
        <w:t>Greece</w:t>
      </w:r>
    </w:p>
    <w:p w14:paraId="2A7D29B4" w14:textId="77777777" w:rsidR="001B7558" w:rsidRPr="00A16EC6" w:rsidRDefault="001B7558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</w:p>
    <w:sectPr w:rsidR="001B7558" w:rsidRPr="00A16E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512688" w14:textId="77777777" w:rsidR="00057888" w:rsidRDefault="00057888">
      <w:r>
        <w:separator/>
      </w:r>
    </w:p>
  </w:endnote>
  <w:endnote w:type="continuationSeparator" w:id="0">
    <w:p w14:paraId="26AE2B8E" w14:textId="77777777" w:rsidR="00057888" w:rsidRDefault="00057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750483" w14:textId="77777777" w:rsidR="00057888" w:rsidRDefault="00057888">
      <w:r>
        <w:separator/>
      </w:r>
    </w:p>
  </w:footnote>
  <w:footnote w:type="continuationSeparator" w:id="0">
    <w:p w14:paraId="45C397D7" w14:textId="77777777" w:rsidR="00057888" w:rsidRDefault="000578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664515F"/>
    <w:multiLevelType w:val="hybridMultilevel"/>
    <w:tmpl w:val="EE0617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20C"/>
    <w:rsid w:val="00000185"/>
    <w:rsid w:val="00005CDE"/>
    <w:rsid w:val="0001248D"/>
    <w:rsid w:val="00057888"/>
    <w:rsid w:val="00063D16"/>
    <w:rsid w:val="00086468"/>
    <w:rsid w:val="000A03DE"/>
    <w:rsid w:val="00103422"/>
    <w:rsid w:val="00110987"/>
    <w:rsid w:val="0011711B"/>
    <w:rsid w:val="00117ACB"/>
    <w:rsid w:val="00183FB9"/>
    <w:rsid w:val="001973A0"/>
    <w:rsid w:val="0019792C"/>
    <w:rsid w:val="001B7558"/>
    <w:rsid w:val="002068C9"/>
    <w:rsid w:val="00227A53"/>
    <w:rsid w:val="00242EAC"/>
    <w:rsid w:val="00245FCE"/>
    <w:rsid w:val="00250A3B"/>
    <w:rsid w:val="002664DB"/>
    <w:rsid w:val="002A1CB5"/>
    <w:rsid w:val="002B09E0"/>
    <w:rsid w:val="002C47B4"/>
    <w:rsid w:val="00345293"/>
    <w:rsid w:val="003546A3"/>
    <w:rsid w:val="003B5E43"/>
    <w:rsid w:val="003C00FB"/>
    <w:rsid w:val="003E0C0A"/>
    <w:rsid w:val="003E3F5C"/>
    <w:rsid w:val="003E799D"/>
    <w:rsid w:val="003F2694"/>
    <w:rsid w:val="003F57D1"/>
    <w:rsid w:val="0040477E"/>
    <w:rsid w:val="004056EF"/>
    <w:rsid w:val="0043416B"/>
    <w:rsid w:val="00453AB5"/>
    <w:rsid w:val="00463675"/>
    <w:rsid w:val="004958C4"/>
    <w:rsid w:val="004B31D5"/>
    <w:rsid w:val="004B4701"/>
    <w:rsid w:val="004C3690"/>
    <w:rsid w:val="00506B62"/>
    <w:rsid w:val="005229D5"/>
    <w:rsid w:val="00523370"/>
    <w:rsid w:val="00537CE0"/>
    <w:rsid w:val="0054523D"/>
    <w:rsid w:val="0055547F"/>
    <w:rsid w:val="005A51F5"/>
    <w:rsid w:val="005B1F65"/>
    <w:rsid w:val="005B39E2"/>
    <w:rsid w:val="005C6F0C"/>
    <w:rsid w:val="005D3278"/>
    <w:rsid w:val="006E1CD9"/>
    <w:rsid w:val="006E5A5E"/>
    <w:rsid w:val="006E779B"/>
    <w:rsid w:val="00710545"/>
    <w:rsid w:val="007247D3"/>
    <w:rsid w:val="00765330"/>
    <w:rsid w:val="00765E1A"/>
    <w:rsid w:val="007D4A13"/>
    <w:rsid w:val="007E737B"/>
    <w:rsid w:val="00847973"/>
    <w:rsid w:val="008817FE"/>
    <w:rsid w:val="008B7D64"/>
    <w:rsid w:val="008C74FE"/>
    <w:rsid w:val="009213A2"/>
    <w:rsid w:val="00923E7C"/>
    <w:rsid w:val="00924484"/>
    <w:rsid w:val="00943FEB"/>
    <w:rsid w:val="009829A0"/>
    <w:rsid w:val="00992FE3"/>
    <w:rsid w:val="009B2C81"/>
    <w:rsid w:val="009B4618"/>
    <w:rsid w:val="009E2A4B"/>
    <w:rsid w:val="00A13CC0"/>
    <w:rsid w:val="00A16EC6"/>
    <w:rsid w:val="00A25F33"/>
    <w:rsid w:val="00A42B1F"/>
    <w:rsid w:val="00A5520C"/>
    <w:rsid w:val="00A567AD"/>
    <w:rsid w:val="00A671F0"/>
    <w:rsid w:val="00A9792D"/>
    <w:rsid w:val="00AA123B"/>
    <w:rsid w:val="00AC5003"/>
    <w:rsid w:val="00AD0DCE"/>
    <w:rsid w:val="00AE4717"/>
    <w:rsid w:val="00B754F7"/>
    <w:rsid w:val="00BE74E5"/>
    <w:rsid w:val="00C05653"/>
    <w:rsid w:val="00CB0E4E"/>
    <w:rsid w:val="00CD3DBD"/>
    <w:rsid w:val="00D0441F"/>
    <w:rsid w:val="00D3499E"/>
    <w:rsid w:val="00D455EB"/>
    <w:rsid w:val="00DF71FA"/>
    <w:rsid w:val="00E174E8"/>
    <w:rsid w:val="00E242CB"/>
    <w:rsid w:val="00E406C0"/>
    <w:rsid w:val="00E85973"/>
    <w:rsid w:val="00E9782C"/>
    <w:rsid w:val="00F74523"/>
    <w:rsid w:val="00FB4A90"/>
    <w:rsid w:val="00FE4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E4209D4"/>
  <w15:chartTrackingRefBased/>
  <w15:docId w15:val="{944C41E3-F367-9A4B-9BD5-DF7C7CAB8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11098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10987"/>
    <w:rPr>
      <w:rFonts w:ascii="Arial" w:hAnsi="Arial"/>
      <w:szCs w:val="24"/>
    </w:rPr>
  </w:style>
  <w:style w:type="character" w:styleId="UnresolvedMention">
    <w:name w:val="Unresolved Mention"/>
    <w:uiPriority w:val="99"/>
    <w:semiHidden/>
    <w:unhideWhenUsed/>
    <w:rsid w:val="00110987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13CC0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A03DE"/>
    <w:pPr>
      <w:tabs>
        <w:tab w:val="right" w:pos="9923"/>
      </w:tabs>
      <w:spacing w:after="60"/>
      <w:outlineLvl w:val="0"/>
    </w:pPr>
    <w:rPr>
      <w:rFonts w:ascii="Arial" w:eastAsiaTheme="majorEastAsia" w:hAnsi="Arial" w:cs="Arial"/>
      <w:b/>
      <w:bCs/>
      <w:kern w:val="28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0A03DE"/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paragraph" w:customStyle="1" w:styleId="3GPPHeader">
    <w:name w:val="3GPP_Header"/>
    <w:basedOn w:val="BodyText"/>
    <w:rsid w:val="00A567A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Times New Roman" w:cs="Times New Roman"/>
      <w:b/>
      <w:color w:val="auto"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242E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antonino.orsino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AD201C-F592-4A31-957D-D83EC4321E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BF136F-D1F7-4A30-A0DF-CACC4CEB55F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5633B614-7D2E-4E2F-9F02-ECCBB67C37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1122</CharactersWithSpaces>
  <SharedDoc>false</SharedDoc>
  <HyperlinkBase/>
  <HLinks>
    <vt:vector size="30" baseType="variant">
      <vt:variant>
        <vt:i4>196668</vt:i4>
      </vt:variant>
      <vt:variant>
        <vt:i4>24</vt:i4>
      </vt:variant>
      <vt:variant>
        <vt:i4>0</vt:i4>
      </vt:variant>
      <vt:variant>
        <vt:i4>5</vt:i4>
      </vt:variant>
      <vt:variant>
        <vt:lpwstr>ftp://ftp.3gpp.org/tsg_ran/WG2_RL2/TSGR2_103/Docs//R2-1812242.zip</vt:lpwstr>
      </vt:variant>
      <vt:variant>
        <vt:lpwstr/>
      </vt:variant>
      <vt:variant>
        <vt:i4>1900656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ftp://ftp.3gpp.org/tsg_ran/WG2_RL2/TSGR2_103/Docs/R2-1813282.zip</vt:lpwstr>
      </vt:variant>
      <vt:variant>
        <vt:lpwstr/>
      </vt:variant>
      <vt:variant>
        <vt:i4>65586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  <vt:variant>
        <vt:i4>8060928</vt:i4>
      </vt:variant>
      <vt:variant>
        <vt:i4>15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65586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RAN2#108</dc:creator>
  <cp:keywords/>
  <cp:lastModifiedBy>Issam</cp:lastModifiedBy>
  <cp:revision>17</cp:revision>
  <cp:lastPrinted>2002-04-23T07:10:00Z</cp:lastPrinted>
  <dcterms:created xsi:type="dcterms:W3CDTF">2019-11-07T13:35:00Z</dcterms:created>
  <dcterms:modified xsi:type="dcterms:W3CDTF">2020-02-28T08:21:00Z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