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B2E7D2F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Hlk52158516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A3C74" w:rsidRPr="00BA3C74">
        <w:rPr>
          <w:rFonts w:cs="Arial"/>
          <w:bCs/>
          <w:noProof w:val="0"/>
          <w:sz w:val="24"/>
          <w:lang w:val="en-GB" w:eastAsia="ja-JP"/>
        </w:rPr>
        <w:t>R3-185007</w:t>
      </w:r>
    </w:p>
    <w:p w14:paraId="28E06295" w14:textId="73202859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CA1AC9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28171A">
      <w:pPr>
        <w:pStyle w:val="BodyText"/>
        <w:rPr>
          <w:noProof/>
        </w:rPr>
      </w:pPr>
    </w:p>
    <w:p w14:paraId="0C87B9C8" w14:textId="2070B4F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BA3C74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BA3C74">
        <w:rPr>
          <w:rFonts w:cs="Arial"/>
          <w:b/>
          <w:bCs/>
          <w:color w:val="000000"/>
          <w:sz w:val="24"/>
          <w:szCs w:val="24"/>
          <w:lang w:val="en-US"/>
        </w:rPr>
        <w:t>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1510E93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D44D3">
        <w:rPr>
          <w:rFonts w:cs="Arial"/>
          <w:b/>
          <w:bCs/>
          <w:color w:val="000000"/>
          <w:sz w:val="24"/>
          <w:szCs w:val="24"/>
        </w:rPr>
        <w:t xml:space="preserve">Correction on </w:t>
      </w:r>
      <w:r w:rsidR="00A56DAD">
        <w:rPr>
          <w:rFonts w:cs="Arial"/>
          <w:b/>
          <w:bCs/>
          <w:color w:val="000000"/>
          <w:sz w:val="24"/>
          <w:szCs w:val="24"/>
        </w:rPr>
        <w:t xml:space="preserve">UE </w:t>
      </w:r>
      <w:r w:rsidR="00ED44D3">
        <w:rPr>
          <w:rFonts w:cs="Arial"/>
          <w:b/>
          <w:bCs/>
          <w:color w:val="000000"/>
          <w:sz w:val="24"/>
          <w:szCs w:val="24"/>
        </w:rPr>
        <w:t>AMBR</w:t>
      </w:r>
    </w:p>
    <w:p w14:paraId="57E2ACEC" w14:textId="10000687" w:rsidR="0020311B" w:rsidRPr="007A3AD7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7A3AD7">
        <w:rPr>
          <w:rFonts w:cs="Arial"/>
          <w:b/>
          <w:bCs/>
          <w:sz w:val="24"/>
          <w:szCs w:val="24"/>
        </w:rPr>
        <w:t>Discussion and Approval</w:t>
      </w:r>
    </w:p>
    <w:p w14:paraId="22CFD10E" w14:textId="229D2B04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20311B">
        <w:rPr>
          <w:lang w:eastAsia="zh-CN"/>
        </w:rPr>
        <w:tab/>
        <w:t>Discussion</w:t>
      </w:r>
    </w:p>
    <w:p w14:paraId="20B71FD8" w14:textId="4796F57E" w:rsidR="00132A5E" w:rsidRDefault="00132A5E" w:rsidP="00FB1415">
      <w:pPr>
        <w:pStyle w:val="BodyText"/>
        <w:rPr>
          <w:color w:val="auto"/>
          <w:lang w:val="en-US"/>
        </w:rPr>
      </w:pPr>
      <w:r w:rsidRPr="00132A5E">
        <w:rPr>
          <w:color w:val="auto"/>
          <w:lang w:val="en-US"/>
        </w:rPr>
        <w:t>AMF retrieve</w:t>
      </w:r>
      <w:r>
        <w:rPr>
          <w:color w:val="auto"/>
          <w:lang w:val="en-US"/>
        </w:rPr>
        <w:t xml:space="preserve">s the </w:t>
      </w:r>
      <w:r w:rsidRPr="00132A5E">
        <w:rPr>
          <w:color w:val="auto"/>
          <w:lang w:val="en-US"/>
        </w:rPr>
        <w:t>subscribed UE</w:t>
      </w:r>
      <w:r>
        <w:rPr>
          <w:color w:val="auto"/>
          <w:lang w:val="en-US"/>
        </w:rPr>
        <w:t xml:space="preserve"> </w:t>
      </w:r>
      <w:r w:rsidRPr="00C571C8">
        <w:rPr>
          <w:color w:val="auto"/>
          <w:lang w:val="en-US"/>
        </w:rPr>
        <w:t>Aggregate Maximum Bit Rate</w:t>
      </w:r>
      <w:r w:rsidRPr="00132A5E">
        <w:rPr>
          <w:color w:val="auto"/>
          <w:lang w:val="en-US"/>
        </w:rPr>
        <w:t xml:space="preserve"> from UDM</w:t>
      </w:r>
      <w:r>
        <w:rPr>
          <w:color w:val="auto"/>
          <w:lang w:val="en-US"/>
        </w:rPr>
        <w:t xml:space="preserve"> and sends it to NG-RAN node to allow the traffic policing.</w:t>
      </w:r>
    </w:p>
    <w:p w14:paraId="5345553F" w14:textId="206D6B39" w:rsidR="00C571C8" w:rsidRDefault="00C571C8" w:rsidP="00FB1415">
      <w:pPr>
        <w:pStyle w:val="BodyText"/>
        <w:rPr>
          <w:color w:val="auto"/>
          <w:lang w:val="en-US"/>
        </w:rPr>
      </w:pPr>
      <w:r w:rsidRPr="00C571C8">
        <w:rPr>
          <w:color w:val="auto"/>
          <w:lang w:val="en-US"/>
        </w:rPr>
        <w:t>In INITIAL CONTEXT SETUP REQUEST</w:t>
      </w:r>
      <w:r>
        <w:rPr>
          <w:color w:val="auto"/>
          <w:lang w:val="en-US"/>
        </w:rPr>
        <w:t xml:space="preserve">, </w:t>
      </w:r>
      <w:r w:rsidRPr="00C571C8">
        <w:rPr>
          <w:color w:val="auto"/>
          <w:lang w:val="en-US"/>
        </w:rPr>
        <w:t>UE Aggregate Maximum Bit Rate</w:t>
      </w:r>
      <w:r>
        <w:rPr>
          <w:color w:val="auto"/>
          <w:lang w:val="en-US"/>
        </w:rPr>
        <w:t xml:space="preserve"> is Mandatory present </w:t>
      </w:r>
      <w:r w:rsidRPr="00C571C8">
        <w:rPr>
          <w:color w:val="auto"/>
          <w:lang w:val="en-US"/>
        </w:rPr>
        <w:t>if</w:t>
      </w:r>
      <w:r w:rsidR="00610962">
        <w:rPr>
          <w:color w:val="auto"/>
          <w:lang w:val="en-US"/>
        </w:rPr>
        <w:t xml:space="preserve"> the </w:t>
      </w:r>
      <w:r w:rsidRPr="00C571C8">
        <w:rPr>
          <w:color w:val="auto"/>
          <w:lang w:val="en-US"/>
        </w:rPr>
        <w:t>PDU</w:t>
      </w:r>
      <w:r w:rsidR="00610962">
        <w:rPr>
          <w:color w:val="auto"/>
          <w:lang w:val="en-US"/>
        </w:rPr>
        <w:t xml:space="preserve"> </w:t>
      </w:r>
      <w:r w:rsidRPr="00C571C8">
        <w:rPr>
          <w:color w:val="auto"/>
          <w:lang w:val="en-US"/>
        </w:rPr>
        <w:t>session</w:t>
      </w:r>
      <w:r w:rsidR="00610962">
        <w:rPr>
          <w:color w:val="auto"/>
          <w:lang w:val="en-US"/>
        </w:rPr>
        <w:t xml:space="preserve"> </w:t>
      </w:r>
      <w:r w:rsidRPr="00C571C8">
        <w:rPr>
          <w:color w:val="auto"/>
          <w:lang w:val="en-US"/>
        </w:rPr>
        <w:t>Resource</w:t>
      </w:r>
      <w:r w:rsidR="00610962">
        <w:rPr>
          <w:color w:val="auto"/>
          <w:lang w:val="en-US"/>
        </w:rPr>
        <w:t xml:space="preserve"> is </w:t>
      </w:r>
      <w:r w:rsidRPr="00C571C8">
        <w:rPr>
          <w:color w:val="auto"/>
          <w:lang w:val="en-US"/>
        </w:rPr>
        <w:t>Setup</w:t>
      </w:r>
      <w:r w:rsidR="00610962">
        <w:rPr>
          <w:color w:val="auto"/>
          <w:lang w:val="en-US"/>
        </w:rPr>
        <w:t>.</w:t>
      </w:r>
    </w:p>
    <w:p w14:paraId="172D5BFC" w14:textId="49FA6E24" w:rsidR="00610962" w:rsidRDefault="00610962" w:rsidP="00FB1415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In </w:t>
      </w:r>
      <w:r w:rsidRPr="00610962">
        <w:rPr>
          <w:color w:val="auto"/>
          <w:lang w:val="en-US"/>
        </w:rPr>
        <w:t>HANDOVER REQUEST</w:t>
      </w:r>
      <w:r>
        <w:rPr>
          <w:color w:val="auto"/>
          <w:lang w:val="en-US"/>
        </w:rPr>
        <w:t xml:space="preserve">, </w:t>
      </w:r>
      <w:r w:rsidRPr="00C571C8">
        <w:rPr>
          <w:color w:val="auto"/>
          <w:lang w:val="en-US"/>
        </w:rPr>
        <w:t>UE Aggregate Maximum Bit Rate</w:t>
      </w:r>
      <w:r>
        <w:rPr>
          <w:color w:val="auto"/>
          <w:lang w:val="en-US"/>
        </w:rPr>
        <w:t xml:space="preserve"> is </w:t>
      </w:r>
      <w:r w:rsidR="00132A5E">
        <w:rPr>
          <w:color w:val="auto"/>
          <w:lang w:val="en-US"/>
        </w:rPr>
        <w:t xml:space="preserve">also </w:t>
      </w:r>
      <w:r>
        <w:rPr>
          <w:color w:val="auto"/>
          <w:lang w:val="en-US"/>
        </w:rPr>
        <w:t>Mandatory present.</w:t>
      </w:r>
    </w:p>
    <w:p w14:paraId="76E38A42" w14:textId="6E99694F" w:rsidR="00572A72" w:rsidRDefault="00610962" w:rsidP="00FB1415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 xml:space="preserve">However the </w:t>
      </w:r>
      <w:r w:rsidRPr="00610962">
        <w:rPr>
          <w:color w:val="auto"/>
          <w:lang w:val="en-US"/>
        </w:rPr>
        <w:t>subscribed UE AMBR might not be available from UDM</w:t>
      </w:r>
      <w:r w:rsidR="00345F25">
        <w:rPr>
          <w:color w:val="auto"/>
          <w:lang w:val="en-US"/>
        </w:rPr>
        <w:t>. It is optional present in UDM.</w:t>
      </w:r>
      <w:r w:rsidR="00572A72">
        <w:rPr>
          <w:color w:val="auto"/>
          <w:lang w:val="en-US"/>
        </w:rPr>
        <w:t xml:space="preserve"> It would be incorrect that NG-RAN node assumes that the IE is always sent in the above cases.</w:t>
      </w:r>
    </w:p>
    <w:p w14:paraId="51AA6618" w14:textId="77777777" w:rsidR="006737FF" w:rsidRDefault="006737FF" w:rsidP="00FB1415">
      <w:pPr>
        <w:pStyle w:val="BodyText"/>
        <w:rPr>
          <w:color w:val="auto"/>
          <w:lang w:val="en-US"/>
        </w:rPr>
      </w:pPr>
    </w:p>
    <w:p w14:paraId="262BA082" w14:textId="0E69E73A" w:rsidR="00A63D09" w:rsidRPr="00572A72" w:rsidRDefault="009E655C" w:rsidP="00572A72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 xml:space="preserve">Proposal 1: </w:t>
      </w:r>
      <w:r w:rsidR="008F002C">
        <w:rPr>
          <w:b/>
          <w:color w:val="auto"/>
          <w:lang w:val="en-US"/>
        </w:rPr>
        <w:t>It is proposed that RAN3 to agree to change the presence of UE AMBR from Mandatory present to Optional.</w:t>
      </w:r>
    </w:p>
    <w:p w14:paraId="7F7905B8" w14:textId="4158C1F0" w:rsidR="00572A72" w:rsidRPr="00572A72" w:rsidRDefault="00CC7E2B" w:rsidP="00572A7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 w:rsidR="00B17782">
        <w:rPr>
          <w:lang w:eastAsia="zh-CN"/>
        </w:rPr>
        <w:tab/>
        <w:t>Conclusion</w:t>
      </w:r>
    </w:p>
    <w:p w14:paraId="09C478DA" w14:textId="77777777" w:rsidR="00EB130C" w:rsidRDefault="00572A72" w:rsidP="001215D8">
      <w:pPr>
        <w:pStyle w:val="BodyText"/>
        <w:rPr>
          <w:b/>
          <w:color w:val="auto"/>
          <w:lang w:val="en-US"/>
        </w:rPr>
      </w:pPr>
      <w:r>
        <w:rPr>
          <w:b/>
          <w:color w:val="auto"/>
          <w:lang w:val="en-US"/>
        </w:rPr>
        <w:t>Proposal 1: It is proposed that RAN3 to agree to change the presence of UE AMBR from Mandatory present to Optional</w:t>
      </w:r>
      <w:r w:rsidR="00EB130C">
        <w:rPr>
          <w:b/>
          <w:color w:val="auto"/>
          <w:lang w:val="en-US"/>
        </w:rPr>
        <w:t xml:space="preserve"> .</w:t>
      </w:r>
    </w:p>
    <w:p w14:paraId="602134E2" w14:textId="77777777" w:rsidR="00EB130C" w:rsidRDefault="00EB130C" w:rsidP="00EB130C">
      <w:pPr>
        <w:pStyle w:val="BodyText"/>
        <w:rPr>
          <w:b/>
          <w:color w:val="auto"/>
          <w:lang w:val="en-US"/>
        </w:rPr>
      </w:pPr>
    </w:p>
    <w:p w14:paraId="3CCAF483" w14:textId="7EB4BB40" w:rsidR="00EB130C" w:rsidRDefault="00EB130C" w:rsidP="00EB130C">
      <w:pPr>
        <w:pStyle w:val="BodyText"/>
        <w:rPr>
          <w:color w:val="auto"/>
          <w:lang w:val="en-US"/>
        </w:rPr>
      </w:pPr>
      <w:r>
        <w:rPr>
          <w:color w:val="auto"/>
          <w:lang w:val="en-US"/>
        </w:rPr>
        <w:t>The text proposal is included in this paper for NGAP, and in [1] to [3].</w:t>
      </w:r>
    </w:p>
    <w:p w14:paraId="76807358" w14:textId="38D5E2CB" w:rsidR="00833B81" w:rsidRDefault="00833B81" w:rsidP="00EB130C">
      <w:pPr>
        <w:pStyle w:val="BodyText"/>
        <w:rPr>
          <w:color w:val="auto"/>
          <w:lang w:val="en-US"/>
        </w:rPr>
      </w:pPr>
    </w:p>
    <w:p w14:paraId="7B48DADF" w14:textId="3FBF3F42" w:rsidR="00833B81" w:rsidRDefault="00833B81" w:rsidP="00833B81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Reference</w:t>
      </w:r>
    </w:p>
    <w:p w14:paraId="350199B2" w14:textId="58C12DAE" w:rsidR="00833B81" w:rsidRDefault="00833B81" w:rsidP="00833B81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5008</w:t>
      </w:r>
      <w:r>
        <w:rPr>
          <w:lang w:eastAsia="zh-CN"/>
        </w:rPr>
        <w:tab/>
      </w:r>
      <w:r w:rsidRPr="00833B81">
        <w:rPr>
          <w:lang w:eastAsia="zh-CN"/>
        </w:rPr>
        <w:t>Correction on UE AMBR on XnAP</w:t>
      </w:r>
      <w:r>
        <w:rPr>
          <w:lang w:eastAsia="zh-CN"/>
        </w:rPr>
        <w:t xml:space="preserve">, </w:t>
      </w:r>
      <w:r>
        <w:rPr>
          <w:lang w:eastAsia="zh-CN"/>
        </w:rPr>
        <w:t>Ericsson</w:t>
      </w:r>
    </w:p>
    <w:p w14:paraId="23E9887F" w14:textId="1E289BD0" w:rsidR="00833B81" w:rsidRDefault="00833B81" w:rsidP="00833B81">
      <w:pPr>
        <w:rPr>
          <w:lang w:eastAsia="zh-CN"/>
        </w:rPr>
      </w:pPr>
      <w:r>
        <w:rPr>
          <w:lang w:eastAsia="zh-CN"/>
        </w:rPr>
        <w:t>[</w:t>
      </w:r>
      <w:r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</w:r>
      <w:r w:rsidRPr="009072F2">
        <w:rPr>
          <w:lang w:eastAsia="zh-CN"/>
        </w:rPr>
        <w:t>R3-18</w:t>
      </w:r>
      <w:r>
        <w:rPr>
          <w:lang w:eastAsia="zh-CN"/>
        </w:rPr>
        <w:t>500</w:t>
      </w:r>
      <w:r>
        <w:rPr>
          <w:lang w:eastAsia="zh-CN"/>
        </w:rPr>
        <w:t>9</w:t>
      </w:r>
      <w:r>
        <w:rPr>
          <w:lang w:eastAsia="zh-CN"/>
        </w:rPr>
        <w:tab/>
      </w:r>
      <w:r w:rsidRPr="00833B81">
        <w:rPr>
          <w:lang w:eastAsia="zh-CN"/>
        </w:rPr>
        <w:t xml:space="preserve">Correction on UE AMBR on </w:t>
      </w:r>
      <w:r>
        <w:rPr>
          <w:lang w:eastAsia="zh-CN"/>
        </w:rPr>
        <w:t>F1</w:t>
      </w:r>
      <w:r w:rsidRPr="00833B81">
        <w:rPr>
          <w:lang w:eastAsia="zh-CN"/>
        </w:rPr>
        <w:t>AP</w:t>
      </w:r>
      <w:r>
        <w:rPr>
          <w:lang w:eastAsia="zh-CN"/>
        </w:rPr>
        <w:t>, Ericsson</w:t>
      </w:r>
    </w:p>
    <w:p w14:paraId="51262AA8" w14:textId="2D849009" w:rsidR="00833B81" w:rsidRDefault="00833B81" w:rsidP="00833B81">
      <w:pPr>
        <w:rPr>
          <w:lang w:eastAsia="zh-CN"/>
        </w:rPr>
      </w:pPr>
      <w:r>
        <w:rPr>
          <w:lang w:eastAsia="zh-CN"/>
        </w:rPr>
        <w:t>[</w:t>
      </w:r>
      <w:r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Pr="00833B81">
        <w:rPr>
          <w:lang w:eastAsia="zh-CN"/>
        </w:rPr>
        <w:t>R3-184949</w:t>
      </w:r>
      <w:r>
        <w:rPr>
          <w:lang w:eastAsia="zh-CN"/>
        </w:rPr>
        <w:tab/>
      </w:r>
      <w:r w:rsidRPr="00833B81">
        <w:rPr>
          <w:lang w:eastAsia="zh-CN"/>
        </w:rPr>
        <w:t>Introduction of UL AMBR on F1</w:t>
      </w:r>
      <w:bookmarkStart w:id="1" w:name="_GoBack"/>
      <w:bookmarkEnd w:id="1"/>
      <w:r>
        <w:rPr>
          <w:lang w:eastAsia="zh-CN"/>
        </w:rPr>
        <w:t>, Ericsson</w:t>
      </w:r>
    </w:p>
    <w:p w14:paraId="642E21B4" w14:textId="77777777" w:rsidR="00EB130C" w:rsidRDefault="00EB130C" w:rsidP="00EB130C">
      <w:pPr>
        <w:pStyle w:val="BodyText"/>
        <w:rPr>
          <w:lang w:val="en-US"/>
        </w:rPr>
      </w:pPr>
    </w:p>
    <w:p w14:paraId="5E3B16C6" w14:textId="5113158A" w:rsidR="00EB130C" w:rsidRPr="001215D8" w:rsidRDefault="00EB130C" w:rsidP="00EB130C">
      <w:pPr>
        <w:pStyle w:val="BodyText"/>
        <w:rPr>
          <w:lang w:val="en-US"/>
        </w:rPr>
        <w:sectPr w:rsidR="00EB130C" w:rsidRPr="001215D8" w:rsidSect="00A74D97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BFD702F" w14:textId="4C6C89F9" w:rsidR="00702F32" w:rsidRDefault="00CD2D8B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lastRenderedPageBreak/>
        <w:t>4</w:t>
      </w:r>
      <w:r w:rsidR="00702F32">
        <w:rPr>
          <w:lang w:eastAsia="zh-CN"/>
        </w:rPr>
        <w:tab/>
        <w:t>Text Proposal on BL R3-184387</w:t>
      </w:r>
      <w:r w:rsidR="004E7007">
        <w:rPr>
          <w:lang w:eastAsia="zh-CN"/>
        </w:rPr>
        <w:t xml:space="preserve"> for TS 38.413</w:t>
      </w:r>
    </w:p>
    <w:p w14:paraId="1BE59E98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5301FFF0" w14:textId="77777777" w:rsidR="00984A48" w:rsidRPr="006C027E" w:rsidRDefault="00984A48" w:rsidP="00984A48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0EC48869" w14:textId="02475245" w:rsidR="00984A48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74ECE943" w14:textId="77777777" w:rsidR="00122A6D" w:rsidRPr="00CF5E51" w:rsidRDefault="00122A6D" w:rsidP="00122A6D">
      <w:pPr>
        <w:pStyle w:val="Heading2"/>
      </w:pPr>
      <w:bookmarkStart w:id="2" w:name="_Toc518048711"/>
      <w:r w:rsidRPr="00CF5E51">
        <w:t>8.3</w:t>
      </w:r>
      <w:r w:rsidRPr="00CF5E51">
        <w:tab/>
        <w:t>UE Context Management Procedures</w:t>
      </w:r>
      <w:bookmarkEnd w:id="2"/>
    </w:p>
    <w:p w14:paraId="3FBDA2F4" w14:textId="77777777" w:rsidR="00122A6D" w:rsidRPr="00CF5E51" w:rsidRDefault="00122A6D" w:rsidP="00122A6D">
      <w:pPr>
        <w:pStyle w:val="Heading3"/>
      </w:pPr>
      <w:bookmarkStart w:id="3" w:name="_Toc518048712"/>
      <w:r w:rsidRPr="00CF5E51">
        <w:t>8.3.1</w:t>
      </w:r>
      <w:r w:rsidRPr="00CF5E51">
        <w:tab/>
        <w:t>Initial Context Setup</w:t>
      </w:r>
      <w:bookmarkEnd w:id="3"/>
    </w:p>
    <w:p w14:paraId="69214EF8" w14:textId="77777777" w:rsidR="00122A6D" w:rsidRPr="00CF5E51" w:rsidRDefault="00122A6D" w:rsidP="00122A6D">
      <w:pPr>
        <w:pStyle w:val="Heading4"/>
      </w:pPr>
      <w:bookmarkStart w:id="4" w:name="_Toc518048713"/>
      <w:r w:rsidRPr="00CF5E51">
        <w:t>8.3.1.1</w:t>
      </w:r>
      <w:r w:rsidRPr="00CF5E51">
        <w:tab/>
        <w:t>General</w:t>
      </w:r>
      <w:bookmarkEnd w:id="4"/>
    </w:p>
    <w:p w14:paraId="3DDF6240" w14:textId="77777777" w:rsidR="00122A6D" w:rsidRPr="00CF5E51" w:rsidRDefault="00122A6D" w:rsidP="00122A6D">
      <w:pPr>
        <w:rPr>
          <w:lang w:eastAsia="zh-CN"/>
        </w:rPr>
      </w:pPr>
      <w:r w:rsidRPr="00CF5E51">
        <w:rPr>
          <w:lang w:eastAsia="zh-CN"/>
        </w:rPr>
        <w:t xml:space="preserve">The purpose of the Initial Context Setup procedure is to </w:t>
      </w:r>
      <w:r w:rsidRPr="00CF5E51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CF5E51">
        <w:rPr>
          <w:lang w:eastAsia="zh-CN"/>
        </w:rPr>
        <w:t>etc.</w:t>
      </w:r>
      <w:r w:rsidRPr="00CF5E51">
        <w:t xml:space="preserve"> The AMF may initiate the Initial Context Setup procedure if a UE-associated logical NG-connection exists for the UE or if the AMF has received the </w:t>
      </w:r>
      <w:r w:rsidRPr="00CF5E51">
        <w:rPr>
          <w:i/>
        </w:rPr>
        <w:t>RAN UE NGAP ID</w:t>
      </w:r>
      <w:r w:rsidRPr="00CF5E51">
        <w:t xml:space="preserve"> IE in an INITIAL UE MESSAGE</w:t>
      </w:r>
      <w:r w:rsidRPr="00CF5E51">
        <w:rPr>
          <w:rFonts w:eastAsia="MS Mincho"/>
        </w:rPr>
        <w:t xml:space="preserve"> message </w:t>
      </w:r>
      <w:r>
        <w:rPr>
          <w:rFonts w:eastAsia="MS Mincho"/>
        </w:rPr>
        <w:t xml:space="preserve">or if the NG-RAN node has already </w:t>
      </w:r>
      <w:r>
        <w:t xml:space="preserve">initiated a UE-associated logical NG-connection by sending an </w:t>
      </w:r>
      <w:r w:rsidRPr="006F6A35">
        <w:t>INITIAL UE MESSAGE</w:t>
      </w:r>
      <w:r w:rsidRPr="002A651A">
        <w:rPr>
          <w:rFonts w:eastAsia="MS Mincho"/>
        </w:rPr>
        <w:t xml:space="preserve"> </w:t>
      </w:r>
      <w:r>
        <w:rPr>
          <w:rFonts w:eastAsia="MS Mincho"/>
        </w:rPr>
        <w:t>message via</w:t>
      </w:r>
      <w:r w:rsidRPr="00CF5E51">
        <w:rPr>
          <w:rFonts w:eastAsia="MS Mincho"/>
        </w:rPr>
        <w:t xml:space="preserve"> another NG interface instance</w:t>
      </w:r>
      <w:r>
        <w:t>.</w:t>
      </w:r>
      <w:r w:rsidRPr="00CF5E51">
        <w:t xml:space="preserve"> </w:t>
      </w:r>
      <w:r w:rsidRPr="00CF5E51">
        <w:rPr>
          <w:lang w:eastAsia="zh-CN"/>
        </w:rPr>
        <w:t>The procedure uses UE-associated signalling.</w:t>
      </w:r>
    </w:p>
    <w:p w14:paraId="3DC90924" w14:textId="77777777" w:rsidR="00122A6D" w:rsidRPr="00CF5E51" w:rsidRDefault="00122A6D" w:rsidP="00122A6D">
      <w:pPr>
        <w:pStyle w:val="Heading4"/>
      </w:pPr>
      <w:bookmarkStart w:id="5" w:name="_Toc518048714"/>
      <w:r w:rsidRPr="00CF5E51">
        <w:t>8.3.1.2</w:t>
      </w:r>
      <w:r w:rsidRPr="00CF5E51">
        <w:tab/>
        <w:t>Successful Operation</w:t>
      </w:r>
      <w:bookmarkEnd w:id="5"/>
    </w:p>
    <w:p w14:paraId="64708663" w14:textId="77777777" w:rsidR="00122A6D" w:rsidRPr="00CF5E51" w:rsidRDefault="00122A6D" w:rsidP="00122A6D">
      <w:pPr>
        <w:pStyle w:val="TH"/>
      </w:pPr>
      <w:r w:rsidRPr="00CF5E51">
        <w:object w:dxaOrig="6893" w:dyaOrig="2427" w14:anchorId="58029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95438853" r:id="rId8"/>
        </w:object>
      </w:r>
    </w:p>
    <w:p w14:paraId="4BE07BC6" w14:textId="77777777" w:rsidR="00122A6D" w:rsidRPr="00CF5E51" w:rsidRDefault="00122A6D" w:rsidP="00122A6D">
      <w:pPr>
        <w:pStyle w:val="TF"/>
      </w:pPr>
      <w:r w:rsidRPr="00CF5E51">
        <w:t xml:space="preserve">Figure 8.3.1.2-1: Initial context setup: successful </w:t>
      </w:r>
      <w:r w:rsidRPr="00CF5E51">
        <w:rPr>
          <w:rFonts w:eastAsia="MS Mincho"/>
        </w:rPr>
        <w:t>o</w:t>
      </w:r>
      <w:r w:rsidRPr="00CF5E51">
        <w:t>peration</w:t>
      </w:r>
    </w:p>
    <w:p w14:paraId="7DF945C6" w14:textId="77777777" w:rsidR="00122A6D" w:rsidRPr="00CF5E51" w:rsidRDefault="00122A6D" w:rsidP="00122A6D">
      <w:r w:rsidRPr="00CF5E51">
        <w:t xml:space="preserve">In case of the establishment of a PDU session the 5GC shall be prepared to receive user data before the </w:t>
      </w:r>
      <w:r w:rsidRPr="00CF5E51">
        <w:rPr>
          <w:lang w:eastAsia="zh-CN"/>
        </w:rPr>
        <w:t>INITIAL CONTEXT</w:t>
      </w:r>
      <w:r w:rsidRPr="00CF5E51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EF6BDE1" w14:textId="77777777" w:rsidR="00122A6D" w:rsidRPr="00CF5E51" w:rsidRDefault="00122A6D" w:rsidP="00122A6D">
      <w:r w:rsidRPr="00CF5E51">
        <w:t xml:space="preserve">The </w:t>
      </w:r>
      <w:r w:rsidRPr="00CF5E51">
        <w:rPr>
          <w:lang w:eastAsia="zh-CN"/>
        </w:rPr>
        <w:t>INITIAL CONTEXT SETUP REQUEST</w:t>
      </w:r>
      <w:r w:rsidRPr="00CF5E51">
        <w:t xml:space="preserve"> message shall contain</w:t>
      </w:r>
      <w:r w:rsidRPr="00CF5E51">
        <w:rPr>
          <w:lang w:eastAsia="zh-CN"/>
        </w:rPr>
        <w:t xml:space="preserve"> the </w:t>
      </w:r>
      <w:r w:rsidRPr="00CF5E51">
        <w:rPr>
          <w:i/>
        </w:rPr>
        <w:t>Index to RAT/Frequency Selection</w:t>
      </w:r>
      <w:r w:rsidRPr="00CF5E51">
        <w:rPr>
          <w:rFonts w:cs="Arial"/>
          <w:i/>
        </w:rPr>
        <w:t xml:space="preserve"> Priority</w:t>
      </w:r>
      <w:r w:rsidRPr="00CF5E51">
        <w:rPr>
          <w:i/>
          <w:lang w:eastAsia="zh-CN"/>
        </w:rPr>
        <w:t xml:space="preserve"> </w:t>
      </w:r>
      <w:r w:rsidRPr="00CF5E51">
        <w:rPr>
          <w:lang w:eastAsia="zh-CN"/>
        </w:rPr>
        <w:t xml:space="preserve">IE, </w:t>
      </w:r>
      <w:r w:rsidRPr="00CF5E51">
        <w:t>if available in the AMF.</w:t>
      </w:r>
    </w:p>
    <w:p w14:paraId="3ADF51CE" w14:textId="77777777" w:rsidR="00122A6D" w:rsidRPr="00CF5E51" w:rsidRDefault="00122A6D" w:rsidP="00122A6D">
      <w:r w:rsidRPr="00CF5E51">
        <w:t xml:space="preserve">If the </w:t>
      </w:r>
      <w:r w:rsidRPr="00CF5E51">
        <w:rPr>
          <w:i/>
        </w:rPr>
        <w:t>NAS-PDU</w:t>
      </w:r>
      <w:r w:rsidRPr="00CF5E51">
        <w:t xml:space="preserve"> IE is included in the INITIAL CONTEXT SETUP REQUEST message, the NG-RAN node shall pass it transparently towards the UE.</w:t>
      </w:r>
    </w:p>
    <w:p w14:paraId="24522959" w14:textId="77777777" w:rsidR="00122A6D" w:rsidRPr="00CF5E51" w:rsidRDefault="00122A6D" w:rsidP="00122A6D">
      <w:r w:rsidRPr="00CF5E51">
        <w:t xml:space="preserve">If the </w:t>
      </w:r>
      <w:r w:rsidRPr="00CF5E51">
        <w:rPr>
          <w:i/>
        </w:rPr>
        <w:t>Masked IMEISV</w:t>
      </w:r>
      <w:r w:rsidRPr="00CF5E51">
        <w:t xml:space="preserve"> IE is contained in the INITIAL CONTEXT SETUP REQUEST message the target NG-RAN node shall, if supported, use it to determine the characteristics of the UE for subsequent handling.</w:t>
      </w:r>
    </w:p>
    <w:p w14:paraId="7F09092E" w14:textId="77777777" w:rsidR="00122A6D" w:rsidRPr="00CF5E51" w:rsidRDefault="00122A6D" w:rsidP="00122A6D">
      <w:pPr>
        <w:rPr>
          <w:lang w:eastAsia="zh-CN"/>
        </w:rPr>
      </w:pPr>
      <w:r w:rsidRPr="00CF5E51">
        <w:t xml:space="preserve">Upon receipt of the </w:t>
      </w:r>
      <w:r w:rsidRPr="00CF5E51">
        <w:rPr>
          <w:lang w:eastAsia="zh-CN"/>
        </w:rPr>
        <w:t>INITIAL CONTEXT</w:t>
      </w:r>
      <w:r w:rsidRPr="00CF5E51">
        <w:t xml:space="preserve"> SETUP REQUEST message the NG-RAN node shall</w:t>
      </w:r>
    </w:p>
    <w:p w14:paraId="18B21F5A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attempt to execute the requested PDU session configuration;</w:t>
      </w:r>
    </w:p>
    <w:p w14:paraId="04697A12" w14:textId="22F89E75" w:rsidR="00122A6D" w:rsidRPr="00CF5E51" w:rsidDel="0089171F" w:rsidRDefault="00122A6D" w:rsidP="00122A6D">
      <w:pPr>
        <w:pStyle w:val="B1"/>
        <w:rPr>
          <w:del w:id="6" w:author="Ericsson 3" w:date="2018-08-07T21:30:00Z"/>
        </w:rPr>
      </w:pPr>
      <w:del w:id="7" w:author="Ericsson 3" w:date="2018-08-07T21:30:00Z">
        <w:r w:rsidRPr="00CF5E51" w:rsidDel="0089171F">
          <w:delText>-</w:delText>
        </w:r>
        <w:r w:rsidRPr="00CF5E51" w:rsidDel="0089171F">
          <w:tab/>
          <w:delText>store the received UE Aggregate Maximum Bit Rate in the UE context, and use the received UE Aggregate Maximum Bit Rate for non-GBR Bearers for the concerned UE;</w:delText>
        </w:r>
      </w:del>
    </w:p>
    <w:p w14:paraId="5D7CA4C2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store the received Mobility Restriction List in the UE context;</w:t>
      </w:r>
    </w:p>
    <w:p w14:paraId="11C9845D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store the received UE Radio Capability in the UE context;</w:t>
      </w:r>
    </w:p>
    <w:p w14:paraId="7AE7AE1C" w14:textId="77777777" w:rsidR="00122A6D" w:rsidRPr="00CF5E51" w:rsidRDefault="00122A6D" w:rsidP="00122A6D">
      <w:pPr>
        <w:pStyle w:val="B1"/>
      </w:pPr>
      <w:r w:rsidRPr="00CF5E51">
        <w:lastRenderedPageBreak/>
        <w:t>-</w:t>
      </w:r>
      <w:r w:rsidRPr="00CF5E51">
        <w:tab/>
        <w:t>store the received Index to RAT/Frequency Selection Priority in the UE context and use it as defined in TS 23.501 [9];</w:t>
      </w:r>
    </w:p>
    <w:p w14:paraId="250F6F92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store the received UE Security Capabilities in the UE context;</w:t>
      </w:r>
    </w:p>
    <w:p w14:paraId="5C37F035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store the received Security Key in the UE context and, if the NG-RAN node is required to activate security for the UE, take this security key into use.</w:t>
      </w:r>
    </w:p>
    <w:p w14:paraId="6906F59F" w14:textId="77777777" w:rsidR="00122A6D" w:rsidRPr="00CF5E51" w:rsidRDefault="00122A6D" w:rsidP="00122A6D">
      <w:r w:rsidRPr="00CF5E51">
        <w:t xml:space="preserve">For the Initial Context Setup an initial value for the </w:t>
      </w:r>
      <w:r w:rsidRPr="00CF5E51">
        <w:rPr>
          <w:rFonts w:cs="Arial"/>
          <w:szCs w:val="18"/>
          <w:lang w:eastAsia="zh-CN"/>
        </w:rPr>
        <w:t>Next Hop Chaining Count is stored in the UE context.</w:t>
      </w:r>
    </w:p>
    <w:p w14:paraId="07716D26" w14:textId="6CBA57FA" w:rsidR="0089171F" w:rsidDel="00AC51E7" w:rsidRDefault="0089171F" w:rsidP="00AC51E7">
      <w:pPr>
        <w:rPr>
          <w:del w:id="8" w:author="Ericsson 3" w:date="2018-08-08T21:02:00Z"/>
          <w:lang w:eastAsia="zh-CN"/>
        </w:rPr>
      </w:pPr>
      <w:ins w:id="9" w:author="Ericsson 3" w:date="2018-08-07T21:30:00Z">
        <w:r w:rsidRPr="00CF5E51">
          <w:t>If the</w:t>
        </w:r>
        <w:r w:rsidRPr="00CF5E51">
          <w:rPr>
            <w:i/>
            <w:snapToGrid w:val="0"/>
          </w:rPr>
          <w:t xml:space="preserve"> UE Aggregate Maximum Bit Rate</w:t>
        </w:r>
        <w:r w:rsidRPr="00CF5E51">
          <w:rPr>
            <w:snapToGrid w:val="0"/>
          </w:rPr>
          <w:t xml:space="preserve"> IE</w:t>
        </w:r>
        <w:r w:rsidRPr="00CF5E51">
          <w:t xml:space="preserve"> is included in the</w:t>
        </w:r>
        <w:r w:rsidRPr="00CF5E51">
          <w:rPr>
            <w:lang w:eastAsia="zh-CN"/>
          </w:rPr>
          <w:t xml:space="preserve"> </w:t>
        </w:r>
      </w:ins>
      <w:ins w:id="10" w:author="Ericsson 3" w:date="2018-08-08T21:03:00Z">
        <w:r w:rsidR="00F011C6" w:rsidRPr="00CF5E51">
          <w:rPr>
            <w:lang w:eastAsia="zh-CN"/>
          </w:rPr>
          <w:t>INITIAL CONTEXT</w:t>
        </w:r>
        <w:r w:rsidR="00F011C6" w:rsidRPr="00CF5E51">
          <w:t xml:space="preserve"> SETUP REQUEST</w:t>
        </w:r>
        <w:r w:rsidR="00F011C6">
          <w:t xml:space="preserve"> </w:t>
        </w:r>
      </w:ins>
      <w:ins w:id="11" w:author="Ericsson 3" w:date="2018-08-07T21:30:00Z">
        <w:r w:rsidRPr="00CF5E51">
          <w:t>message, the NG-RAN node shall</w:t>
        </w:r>
      </w:ins>
      <w:ins w:id="12" w:author="Ericsson 3" w:date="2018-08-08T21:02:00Z">
        <w:r w:rsidR="00AC51E7">
          <w:t xml:space="preserve"> </w:t>
        </w:r>
        <w:r w:rsidR="00AC51E7" w:rsidRPr="00AC51E7">
          <w:t xml:space="preserve">store the received UE Aggregate Maximum Bit Rate </w:t>
        </w:r>
      </w:ins>
      <w:ins w:id="13" w:author="Ericsson 3" w:date="2018-08-08T21:20:00Z">
        <w:r w:rsidR="00C50177">
          <w:t xml:space="preserve">in the UE context and use it </w:t>
        </w:r>
      </w:ins>
      <w:ins w:id="14" w:author="Ericsson 3" w:date="2018-08-08T21:02:00Z">
        <w:r w:rsidR="00AC51E7" w:rsidRPr="00AC51E7">
          <w:t>for non-GBR QoS flows for the concerned UE as specified in TS 23.501 [9].</w:t>
        </w:r>
      </w:ins>
    </w:p>
    <w:p w14:paraId="4B09C2D5" w14:textId="2C16F2E8" w:rsidR="00122A6D" w:rsidRPr="00CF5E51" w:rsidRDefault="00122A6D" w:rsidP="00122A6D">
      <w:r w:rsidRPr="00CF5E51">
        <w:t xml:space="preserve">If the </w:t>
      </w:r>
      <w:r w:rsidRPr="00CF5E51">
        <w:rPr>
          <w:i/>
          <w:iCs/>
          <w:lang w:eastAsia="zh-CN"/>
        </w:rPr>
        <w:t xml:space="preserve">PDU Session Resource Setup Request List </w:t>
      </w:r>
      <w:r w:rsidRPr="00CF5E51">
        <w:t xml:space="preserve">IE is contained in the </w:t>
      </w:r>
      <w:r w:rsidRPr="00CF5E51">
        <w:rPr>
          <w:lang w:eastAsia="zh-CN"/>
        </w:rPr>
        <w:t>INITIAL CONTEXT</w:t>
      </w:r>
      <w:r w:rsidRPr="00CF5E51">
        <w:t xml:space="preserve"> SETUP REQUEST message, the NG-RAN node shall behave the same as the one defined in the PDU Session Resource Setup procedure. </w:t>
      </w:r>
      <w:r w:rsidRPr="00CF5E51">
        <w:rPr>
          <w:snapToGrid w:val="0"/>
        </w:rPr>
        <w:t xml:space="preserve">The NG-RAN node shall </w:t>
      </w:r>
      <w:r w:rsidRPr="00CF5E51">
        <w:t xml:space="preserve">report to the AMF, in the </w:t>
      </w:r>
      <w:r w:rsidRPr="00CF5E51">
        <w:rPr>
          <w:lang w:eastAsia="zh-CN"/>
        </w:rPr>
        <w:t>INITIAL CONTEXT</w:t>
      </w:r>
      <w:r w:rsidRPr="00CF5E51">
        <w:t xml:space="preserve"> SETUP RESPONSE message, the successful establishment of the result for all the requested PDU sessions</w:t>
      </w:r>
      <w:r w:rsidRPr="00CF5E51">
        <w:rPr>
          <w:snapToGrid w:val="0"/>
        </w:rPr>
        <w:t xml:space="preserve">. </w:t>
      </w:r>
      <w:r w:rsidRPr="00CF5E51">
        <w:t xml:space="preserve">When the NG-RAN node reports the unsuccessful establishment of </w:t>
      </w:r>
      <w:r w:rsidRPr="00CF5E51">
        <w:rPr>
          <w:rFonts w:eastAsia="MS Mincho"/>
        </w:rPr>
        <w:t>a PDU Session,</w:t>
      </w:r>
      <w:r w:rsidRPr="00CF5E51">
        <w:t xml:space="preserve"> the cause value should be precise enough to enable the AMF to know the reason for the unsuccessful establishment.</w:t>
      </w:r>
    </w:p>
    <w:p w14:paraId="508438B3" w14:textId="77777777" w:rsidR="00122A6D" w:rsidRPr="00CF5E51" w:rsidRDefault="00122A6D" w:rsidP="00122A6D">
      <w:r w:rsidRPr="00CF5E51">
        <w:t xml:space="preserve">The NG-RAN node shall use the information in the </w:t>
      </w:r>
      <w:r w:rsidRPr="00CF5E51">
        <w:rPr>
          <w:i/>
          <w:iCs/>
          <w:lang w:eastAsia="zh-CN"/>
        </w:rPr>
        <w:t>Mobility Restriction List</w:t>
      </w:r>
      <w:r w:rsidRPr="00CF5E51">
        <w:t xml:space="preserve"> IE if present in the </w:t>
      </w:r>
      <w:r w:rsidRPr="00CF5E51">
        <w:rPr>
          <w:lang w:eastAsia="zh-CN"/>
        </w:rPr>
        <w:t>INITIAL CONTEXT</w:t>
      </w:r>
      <w:r w:rsidRPr="00CF5E51">
        <w:t xml:space="preserve"> SETUP REQUEST message to</w:t>
      </w:r>
    </w:p>
    <w:p w14:paraId="7B800443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 xml:space="preserve">determine a target for </w:t>
      </w:r>
      <w:r w:rsidRPr="00CF5E51">
        <w:rPr>
          <w:lang w:eastAsia="zh-CN"/>
        </w:rPr>
        <w:t>subsequent mobility action for which the NG-RAN node provides information about the target of the mobility action towards the UE</w:t>
      </w:r>
      <w:r w:rsidRPr="00CF5E51">
        <w:t>;</w:t>
      </w:r>
    </w:p>
    <w:p w14:paraId="79308B5A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select a proper SCG during dual connectivity operation;</w:t>
      </w:r>
    </w:p>
    <w:p w14:paraId="565EF634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assign proper RNA(s) for the UE when moving the UE to RRC_INACTIVE state.</w:t>
      </w:r>
    </w:p>
    <w:p w14:paraId="14180222" w14:textId="77777777" w:rsidR="00122A6D" w:rsidRPr="00CF5E51" w:rsidRDefault="00122A6D" w:rsidP="00122A6D">
      <w:r w:rsidRPr="00CF5E51">
        <w:t xml:space="preserve">If the </w:t>
      </w:r>
      <w:r w:rsidRPr="00CF5E51">
        <w:rPr>
          <w:i/>
          <w:iCs/>
          <w:lang w:eastAsia="zh-CN"/>
        </w:rPr>
        <w:t>Mobility Restriction List</w:t>
      </w:r>
      <w:r w:rsidRPr="00CF5E51">
        <w:t xml:space="preserve"> IE is not contained in the </w:t>
      </w:r>
      <w:r w:rsidRPr="00CF5E51">
        <w:rPr>
          <w:lang w:eastAsia="zh-CN"/>
        </w:rPr>
        <w:t>INITIAL CONTEXT</w:t>
      </w:r>
      <w:r w:rsidRPr="00CF5E51">
        <w:t xml:space="preserve"> SETUP REQUEST message, the NG-RAN node shall consider that no roaming and no access restriction apply to the UE. The NG-RAN node shall also consider that no roaming and no access restriction apply to the UE when:</w:t>
      </w:r>
    </w:p>
    <w:p w14:paraId="781692A3" w14:textId="77777777" w:rsidR="00122A6D" w:rsidRPr="00CF5E51" w:rsidRDefault="00122A6D" w:rsidP="00122A6D">
      <w:pPr>
        <w:pStyle w:val="B1"/>
      </w:pPr>
      <w:r w:rsidRPr="00CF5E51">
        <w:t>-</w:t>
      </w:r>
      <w:r w:rsidRPr="00CF5E51">
        <w:tab/>
        <w:t>one of the QoS flows includes a particular ARP value (TS 23.501 [9]).</w:t>
      </w:r>
    </w:p>
    <w:p w14:paraId="15047193" w14:textId="77777777" w:rsidR="00122A6D" w:rsidRPr="00CF5E51" w:rsidRDefault="00122A6D" w:rsidP="00122A6D">
      <w:r w:rsidRPr="00CF5E51">
        <w:t xml:space="preserve">If the </w:t>
      </w:r>
      <w:r w:rsidRPr="00CF5E51">
        <w:rPr>
          <w:i/>
          <w:iCs/>
          <w:lang w:eastAsia="zh-CN"/>
        </w:rPr>
        <w:t>Additional QoS</w:t>
      </w:r>
      <w:r w:rsidRPr="00CF5E51">
        <w:t xml:space="preserve"> </w:t>
      </w:r>
      <w:r w:rsidRPr="00CF5E51">
        <w:rPr>
          <w:i/>
        </w:rPr>
        <w:t>Flow Information</w:t>
      </w:r>
      <w:r w:rsidRPr="00CF5E51">
        <w:t xml:space="preserve"> IE is included in the </w:t>
      </w:r>
      <w:r w:rsidRPr="00CF5E51">
        <w:rPr>
          <w:lang w:eastAsia="zh-CN"/>
        </w:rPr>
        <w:t>INITIAL CONTEXT</w:t>
      </w:r>
      <w:r w:rsidRPr="00CF5E51">
        <w:t xml:space="preserve"> SETUP REQUEST message, the NG-RAN node may consider it for the DRB allocation process. It is up to NG-RAN node implementation to decide whether and how to use it.</w:t>
      </w:r>
    </w:p>
    <w:p w14:paraId="6685DFB4" w14:textId="77777777" w:rsidR="00122A6D" w:rsidRPr="00CF5E51" w:rsidRDefault="00122A6D" w:rsidP="00122A6D">
      <w:r w:rsidRPr="00CF5E51">
        <w:t xml:space="preserve">If the </w:t>
      </w:r>
      <w:r w:rsidRPr="00CF5E51">
        <w:rPr>
          <w:rFonts w:eastAsia="Batang"/>
          <w:i/>
          <w:iCs/>
        </w:rPr>
        <w:t>Trace Activation</w:t>
      </w:r>
      <w:r w:rsidRPr="00CF5E51">
        <w:rPr>
          <w:rFonts w:eastAsia="Batang"/>
        </w:rPr>
        <w:t xml:space="preserve"> IE is included in the </w:t>
      </w:r>
      <w:r w:rsidRPr="00CF5E51">
        <w:rPr>
          <w:lang w:eastAsia="zh-CN"/>
        </w:rPr>
        <w:t>INITIAL CONTEXT</w:t>
      </w:r>
      <w:r w:rsidRPr="00CF5E51">
        <w:t xml:space="preserve"> SETUP REQUEST message the NG-RAN node shall, if supported, initiate the requested trace function as described in TS 32.422 [11]. </w:t>
      </w:r>
    </w:p>
    <w:p w14:paraId="38E3EB49" w14:textId="77777777" w:rsidR="00122A6D" w:rsidRPr="00CF5E51" w:rsidRDefault="00122A6D" w:rsidP="00122A6D">
      <w:pPr>
        <w:rPr>
          <w:sz w:val="16"/>
          <w:szCs w:val="16"/>
        </w:rPr>
      </w:pPr>
      <w:r w:rsidRPr="00CF5E51">
        <w:rPr>
          <w:lang w:eastAsia="zh-CN"/>
        </w:rPr>
        <w:t xml:space="preserve">If the </w:t>
      </w:r>
      <w:r w:rsidRPr="00CF5E51">
        <w:rPr>
          <w:i/>
          <w:lang w:eastAsia="zh-CN"/>
        </w:rPr>
        <w:t xml:space="preserve">UE Security Capabilities </w:t>
      </w:r>
      <w:r w:rsidRPr="00CF5E51">
        <w:rPr>
          <w:lang w:eastAsia="zh-CN"/>
        </w:rPr>
        <w:t>IE included in the INITIAL CONTEXT</w:t>
      </w:r>
      <w:r w:rsidRPr="00CF5E51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CF5E51">
        <w:rPr>
          <w:i/>
        </w:rPr>
        <w:t>Security Key</w:t>
      </w:r>
      <w:r w:rsidRPr="00CF5E51">
        <w:t xml:space="preserve"> IE.</w:t>
      </w:r>
    </w:p>
    <w:p w14:paraId="1AC622C4" w14:textId="77777777" w:rsidR="00122A6D" w:rsidRPr="00024ECB" w:rsidRDefault="00122A6D" w:rsidP="00122A6D">
      <w:pPr>
        <w:rPr>
          <w:rFonts w:eastAsia="Malgun Gothic"/>
          <w:lang w:eastAsia="ko-KR"/>
        </w:rPr>
      </w:pPr>
      <w:r w:rsidRPr="00CF5E51"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 w:rsidRPr="00CF5E51">
        <w:rPr>
          <w:rFonts w:eastAsia="Malgun Gothic" w:hint="eastAsia"/>
          <w:i/>
          <w:lang w:eastAsia="ko-KR"/>
        </w:rPr>
        <w:t xml:space="preserve"> </w:t>
      </w:r>
      <w:r w:rsidRPr="00CF5E51">
        <w:rPr>
          <w:rFonts w:eastAsia="Malgun Gothic"/>
          <w:i/>
          <w:lang w:eastAsia="ko-KR"/>
        </w:rPr>
        <w:t xml:space="preserve">Assistance </w:t>
      </w:r>
      <w:r w:rsidRPr="00CF5E51">
        <w:rPr>
          <w:rFonts w:eastAsia="Malgun Gothic" w:hint="eastAsia"/>
          <w:i/>
          <w:lang w:eastAsia="ko-KR"/>
        </w:rPr>
        <w:t>Information</w:t>
      </w:r>
      <w:r w:rsidRPr="00CF5E51">
        <w:rPr>
          <w:rFonts w:eastAsia="Malgun Gothic" w:hint="eastAsia"/>
          <w:lang w:eastAsia="ko-KR"/>
        </w:rPr>
        <w:t xml:space="preserve"> IE is included in the </w:t>
      </w:r>
      <w:r w:rsidRPr="00CF5E51">
        <w:rPr>
          <w:rFonts w:eastAsia="Malgun Gothic"/>
          <w:lang w:eastAsia="ko-KR"/>
        </w:rPr>
        <w:t xml:space="preserve">INITIAL CONTEXT SETUP REQUEST message, the NG-RAN node shall, if supported, store this information in the UE context and use it for </w:t>
      </w:r>
      <w:r>
        <w:rPr>
          <w:rFonts w:eastAsia="Malgun Gothic"/>
          <w:lang w:eastAsia="ko-KR"/>
        </w:rPr>
        <w:t xml:space="preserve">e.g. </w:t>
      </w:r>
      <w:r w:rsidRPr="00CF5E51">
        <w:rPr>
          <w:rFonts w:eastAsia="SimSun" w:hint="eastAsia"/>
          <w:lang w:eastAsia="zh-CN"/>
        </w:rPr>
        <w:t>the RRC</w:t>
      </w:r>
      <w:r w:rsidRPr="00CF5E51">
        <w:rPr>
          <w:rFonts w:eastAsia="SimSun"/>
          <w:lang w:eastAsia="zh-CN"/>
        </w:rPr>
        <w:t>_</w:t>
      </w:r>
      <w:r w:rsidRPr="00CF5E51">
        <w:rPr>
          <w:rFonts w:eastAsia="SimSun" w:hint="eastAsia"/>
          <w:lang w:eastAsia="zh-CN"/>
        </w:rPr>
        <w:t xml:space="preserve">INACTIVE state decision and </w:t>
      </w:r>
      <w:r>
        <w:rPr>
          <w:rFonts w:eastAsia="SimSun"/>
          <w:lang w:eastAsia="zh-CN"/>
        </w:rPr>
        <w:t xml:space="preserve">RNA </w:t>
      </w:r>
      <w:r w:rsidRPr="00CF5E51">
        <w:rPr>
          <w:rFonts w:eastAsia="SimSun" w:hint="eastAsia"/>
          <w:lang w:eastAsia="zh-CN"/>
        </w:rPr>
        <w:t>configuration for the UE and</w:t>
      </w:r>
      <w:r w:rsidRPr="00CF5E51">
        <w:rPr>
          <w:rFonts w:eastAsia="Malgun Gothic"/>
          <w:lang w:eastAsia="ko-KR"/>
        </w:rPr>
        <w:t xml:space="preserve"> RAN paging if any for a UE in RRC_INACTIVE state</w:t>
      </w:r>
      <w:r w:rsidRPr="00CF5E51">
        <w:rPr>
          <w:rFonts w:eastAsia="SimSun" w:hint="eastAsia"/>
          <w:lang w:eastAsia="zh-CN"/>
        </w:rPr>
        <w:t>, as specified in TS 38.300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[8]</w:t>
      </w:r>
      <w:r w:rsidRPr="00CF5E51">
        <w:rPr>
          <w:rFonts w:eastAsia="Malgun Gothic"/>
          <w:lang w:eastAsia="ko-KR"/>
        </w:rPr>
        <w:t>.</w:t>
      </w:r>
    </w:p>
    <w:p w14:paraId="3E308B7A" w14:textId="77777777" w:rsidR="00122A6D" w:rsidRPr="005C1FDB" w:rsidRDefault="00122A6D" w:rsidP="00122A6D">
      <w:pPr>
        <w:rPr>
          <w:rFonts w:eastAsia="SimSun"/>
          <w:lang w:eastAsia="zh-CN"/>
        </w:rPr>
      </w:pPr>
      <w:r>
        <w:rPr>
          <w:rFonts w:eastAsia="Malgun Gothic" w:hint="eastAsia"/>
          <w:lang w:eastAsia="ko-KR"/>
        </w:rPr>
        <w:t xml:space="preserve">If 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included in the </w:t>
      </w:r>
      <w:r>
        <w:rPr>
          <w:rFonts w:eastAsia="Malgun Gothic"/>
          <w:lang w:eastAsia="ko-KR"/>
        </w:rPr>
        <w:t xml:space="preserve">INITIAL CONTEXT SETUP REQUEST message, the </w:t>
      </w:r>
      <w:r w:rsidRPr="00361775">
        <w:rPr>
          <w:rFonts w:eastAsia="SimSun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 and</w:t>
      </w:r>
    </w:p>
    <w:p w14:paraId="67638BBA" w14:textId="77777777" w:rsidR="00122A6D" w:rsidRPr="0075797F" w:rsidRDefault="00122A6D" w:rsidP="00122A6D">
      <w:pPr>
        <w:pStyle w:val="B1"/>
        <w:rPr>
          <w:rFonts w:eastAsia="SimSun"/>
          <w:lang w:eastAsia="zh-CN"/>
        </w:rPr>
      </w:pPr>
      <w:r w:rsidRPr="00C67B9A">
        <w:t>-</w:t>
      </w:r>
      <w:r w:rsidRPr="00C67B9A">
        <w:tab/>
      </w:r>
      <w:r>
        <w:rPr>
          <w:rFonts w:eastAsia="SimSun" w:hint="eastAsia"/>
          <w:lang w:eastAsia="zh-CN"/>
        </w:rPr>
        <w:t>report to the AMF the RRC state of the UE when the</w:t>
      </w:r>
      <w:r w:rsidRPr="005C1FDB">
        <w:rPr>
          <w:rFonts w:eastAsia="SimSun" w:hint="eastAsia"/>
          <w:lang w:eastAsia="zh-CN"/>
        </w:rPr>
        <w:t xml:space="preserve"> UE </w:t>
      </w:r>
      <w:r>
        <w:rPr>
          <w:rFonts w:eastAsia="SimSun" w:hint="eastAsia"/>
          <w:lang w:eastAsia="zh-CN"/>
        </w:rPr>
        <w:t xml:space="preserve">enters or leaves RRC_INACTIVE state in case </w:t>
      </w:r>
      <w:r w:rsidRPr="0096107E">
        <w:rPr>
          <w:rFonts w:eastAsia="SimSun" w:hint="eastAsia"/>
          <w:lang w:eastAsia="zh-CN"/>
        </w:rPr>
        <w:t xml:space="preserve">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 w:rsidRPr="002E0A3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set to </w:t>
      </w:r>
      <w:r w:rsidRPr="002E0A34">
        <w:rPr>
          <w:rFonts w:eastAsia="SimSun"/>
          <w:lang w:eastAsia="zh-CN"/>
        </w:rPr>
        <w:t>"</w:t>
      </w:r>
      <w:r>
        <w:rPr>
          <w:rFonts w:eastAsia="SimSun" w:cs="Arial" w:hint="eastAsia"/>
          <w:lang w:eastAsia="zh-CN"/>
        </w:rPr>
        <w:t>s</w:t>
      </w:r>
      <w:r>
        <w:rPr>
          <w:rFonts w:eastAsia="SimSun" w:cs="Arial"/>
          <w:lang w:eastAsia="zh-CN"/>
        </w:rPr>
        <w:t>ubsequent state transition</w:t>
      </w:r>
      <w:r>
        <w:rPr>
          <w:rFonts w:eastAsia="SimSun" w:cs="Arial" w:hint="eastAsia"/>
          <w:lang w:eastAsia="zh-CN"/>
        </w:rPr>
        <w:t xml:space="preserve"> report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; </w:t>
      </w:r>
      <w:r w:rsidRPr="00C67B9A">
        <w:t>or</w:t>
      </w:r>
    </w:p>
    <w:p w14:paraId="70F4588D" w14:textId="77777777" w:rsidR="00122A6D" w:rsidRPr="00A355B2" w:rsidRDefault="00122A6D" w:rsidP="00122A6D">
      <w:pPr>
        <w:pStyle w:val="B1"/>
        <w:rPr>
          <w:rFonts w:eastAsia="SimSun"/>
          <w:lang w:eastAsia="zh-CN"/>
        </w:rPr>
      </w:pPr>
      <w:r w:rsidRPr="0075797F">
        <w:rPr>
          <w:rFonts w:eastAsia="SimSun" w:hint="eastAsia"/>
          <w:lang w:eastAsia="zh-CN"/>
        </w:rPr>
        <w:t>-</w:t>
      </w:r>
      <w:r w:rsidRPr="0075797F">
        <w:rPr>
          <w:rFonts w:eastAsia="SimSun" w:hint="eastAsia"/>
          <w:lang w:eastAsia="zh-CN"/>
        </w:rPr>
        <w:tab/>
      </w:r>
      <w:r w:rsidRPr="00A355B2">
        <w:rPr>
          <w:rFonts w:eastAsia="SimSun"/>
          <w:lang w:eastAsia="zh-CN"/>
        </w:rPr>
        <w:t xml:space="preserve">send one RRC </w:t>
      </w:r>
      <w:r w:rsidRPr="00A355B2">
        <w:rPr>
          <w:rFonts w:eastAsia="SimSun" w:hint="eastAsia"/>
          <w:lang w:eastAsia="zh-CN"/>
        </w:rPr>
        <w:t>INACTIVE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TRANSITION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REPORT</w:t>
      </w:r>
      <w:r w:rsidRPr="00A355B2">
        <w:rPr>
          <w:rFonts w:eastAsia="SimSun"/>
          <w:lang w:eastAsia="zh-CN"/>
        </w:rPr>
        <w:t xml:space="preserve"> message but no subsequent messages</w:t>
      </w:r>
      <w:r w:rsidRPr="00A355B2">
        <w:rPr>
          <w:rFonts w:eastAsia="SimSun" w:hint="eastAsia"/>
          <w:lang w:eastAsia="zh-CN"/>
        </w:rPr>
        <w:t xml:space="preserve"> if the UE is in RRC</w:t>
      </w:r>
      <w:r w:rsidRPr="00A355B2">
        <w:rPr>
          <w:rFonts w:eastAsia="SimSun"/>
          <w:lang w:eastAsia="zh-CN"/>
        </w:rPr>
        <w:t>_CONNECTED</w:t>
      </w:r>
      <w:r w:rsidRPr="00A355B2">
        <w:rPr>
          <w:rFonts w:eastAsia="SimSun" w:hint="eastAsia"/>
          <w:lang w:eastAsia="zh-CN"/>
        </w:rPr>
        <w:t xml:space="preserve"> state and </w:t>
      </w:r>
      <w:bookmarkStart w:id="15" w:name="OLE_LINK22"/>
      <w:bookmarkStart w:id="16" w:name="OLE_LINK23"/>
      <w:r w:rsidRPr="00A355B2">
        <w:rPr>
          <w:rFonts w:eastAsia="SimSun" w:hint="eastAsia"/>
          <w:lang w:eastAsia="zh-CN"/>
        </w:rPr>
        <w:t xml:space="preserve">the </w:t>
      </w:r>
      <w:r w:rsidRPr="00A355B2">
        <w:rPr>
          <w:rFonts w:eastAsia="SimSun" w:hint="eastAsia"/>
          <w:i/>
          <w:lang w:eastAsia="zh-CN"/>
        </w:rPr>
        <w:t>RRC Inactive Transition Report Request</w:t>
      </w:r>
      <w:r w:rsidRPr="00A355B2">
        <w:rPr>
          <w:rFonts w:eastAsia="SimSun"/>
          <w:i/>
          <w:lang w:eastAsia="zh-CN"/>
        </w:rPr>
        <w:t xml:space="preserve"> </w:t>
      </w:r>
      <w:r w:rsidRPr="00A355B2">
        <w:rPr>
          <w:rFonts w:eastAsia="Malgun Gothic"/>
          <w:lang w:eastAsia="ko-KR"/>
        </w:rPr>
        <w:t>IE</w:t>
      </w:r>
      <w:r w:rsidRPr="00A355B2">
        <w:rPr>
          <w:rFonts w:eastAsia="SimSun" w:hint="eastAsia"/>
          <w:lang w:eastAsia="zh-CN"/>
        </w:rPr>
        <w:t xml:space="preserve"> is set to </w:t>
      </w:r>
      <w:r w:rsidRPr="002E0A34">
        <w:rPr>
          <w:rFonts w:eastAsia="SimSun"/>
          <w:lang w:eastAsia="zh-CN"/>
        </w:rPr>
        <w:t>"</w:t>
      </w:r>
      <w:r w:rsidRPr="00A355B2">
        <w:rPr>
          <w:rFonts w:eastAsia="SimSun" w:cs="Arial" w:hint="eastAsia"/>
          <w:lang w:eastAsia="zh-CN"/>
        </w:rPr>
        <w:t>s</w:t>
      </w:r>
      <w:r w:rsidRPr="00A355B2">
        <w:rPr>
          <w:rFonts w:eastAsia="SimSun" w:cs="Arial"/>
          <w:lang w:eastAsia="zh-CN"/>
        </w:rPr>
        <w:t>ingle RRC connected state</w:t>
      </w:r>
      <w:r w:rsidRPr="00A355B2">
        <w:rPr>
          <w:rFonts w:eastAsia="SimSun" w:cs="Arial" w:hint="eastAsia"/>
          <w:lang w:eastAsia="zh-CN"/>
        </w:rPr>
        <w:t xml:space="preserve"> report</w:t>
      </w:r>
      <w:bookmarkEnd w:id="15"/>
      <w:bookmarkEnd w:id="16"/>
      <w:r w:rsidRPr="002E0A34">
        <w:rPr>
          <w:rFonts w:eastAsia="SimSun"/>
          <w:lang w:eastAsia="zh-CN"/>
        </w:rPr>
        <w:t>"</w:t>
      </w:r>
      <w:r w:rsidRPr="00A355B2">
        <w:rPr>
          <w:rFonts w:eastAsia="SimSun" w:hint="eastAsia"/>
          <w:lang w:eastAsia="zh-CN"/>
        </w:rPr>
        <w:t>, or</w:t>
      </w:r>
    </w:p>
    <w:p w14:paraId="68F60E55" w14:textId="77777777" w:rsidR="00122A6D" w:rsidRDefault="00122A6D" w:rsidP="00122A6D">
      <w:pPr>
        <w:pStyle w:val="B1"/>
        <w:rPr>
          <w:rFonts w:eastAsia="SimSun"/>
          <w:lang w:eastAsia="zh-CN"/>
        </w:rPr>
      </w:pPr>
      <w:r w:rsidRPr="00A355B2">
        <w:rPr>
          <w:rFonts w:eastAsia="SimSun" w:hint="eastAsia"/>
          <w:lang w:eastAsia="zh-CN"/>
        </w:rPr>
        <w:t>-</w:t>
      </w:r>
      <w:r w:rsidRPr="00A355B2">
        <w:rPr>
          <w:rFonts w:eastAsia="SimSun" w:hint="eastAsia"/>
          <w:lang w:eastAsia="zh-CN"/>
        </w:rPr>
        <w:tab/>
      </w:r>
      <w:r w:rsidRPr="00A355B2">
        <w:rPr>
          <w:rFonts w:eastAsia="SimSun"/>
          <w:lang w:eastAsia="zh-CN"/>
        </w:rPr>
        <w:t xml:space="preserve">send one RRC </w:t>
      </w:r>
      <w:r w:rsidRPr="00A355B2">
        <w:rPr>
          <w:rFonts w:eastAsia="SimSun" w:hint="eastAsia"/>
          <w:lang w:eastAsia="zh-CN"/>
        </w:rPr>
        <w:t>INACTIVE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TRANSITION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REPORT</w:t>
      </w:r>
      <w:r w:rsidRPr="00A355B2">
        <w:rPr>
          <w:rFonts w:eastAsia="SimSun"/>
          <w:lang w:eastAsia="zh-CN"/>
        </w:rPr>
        <w:t xml:space="preserve"> message plus one subsequent RRC </w:t>
      </w:r>
      <w:r w:rsidRPr="00A355B2">
        <w:rPr>
          <w:rFonts w:eastAsia="SimSun" w:hint="eastAsia"/>
          <w:lang w:eastAsia="zh-CN"/>
        </w:rPr>
        <w:t>INACTIVE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TRANSITION</w:t>
      </w:r>
      <w:r w:rsidRPr="00A355B2">
        <w:rPr>
          <w:rFonts w:eastAsia="SimSun"/>
          <w:lang w:eastAsia="zh-CN"/>
        </w:rPr>
        <w:t xml:space="preserve"> </w:t>
      </w:r>
      <w:r w:rsidRPr="00A355B2">
        <w:rPr>
          <w:rFonts w:eastAsia="SimSun" w:hint="eastAsia"/>
          <w:lang w:eastAsia="zh-CN"/>
        </w:rPr>
        <w:t>REPORT</w:t>
      </w:r>
      <w:r w:rsidRPr="00A355B2">
        <w:rPr>
          <w:rFonts w:eastAsia="SimSun"/>
          <w:lang w:eastAsia="zh-CN"/>
        </w:rPr>
        <w:t xml:space="preserve"> message when the RRC state transitions to RRC_CONNECTED state if the UE is in RRC_INACTIVE state</w:t>
      </w:r>
      <w:r w:rsidRPr="00A355B2">
        <w:rPr>
          <w:rFonts w:eastAsia="SimSun" w:hint="eastAsia"/>
          <w:lang w:eastAsia="zh-CN"/>
        </w:rPr>
        <w:t xml:space="preserve"> and the </w:t>
      </w:r>
      <w:r w:rsidRPr="00A355B2">
        <w:rPr>
          <w:rFonts w:eastAsia="SimSun" w:hint="eastAsia"/>
          <w:i/>
          <w:lang w:eastAsia="zh-CN"/>
        </w:rPr>
        <w:t>RRC Inactive Transition Report Request</w:t>
      </w:r>
      <w:r w:rsidRPr="00A355B2">
        <w:rPr>
          <w:rFonts w:eastAsia="SimSun"/>
          <w:i/>
          <w:lang w:eastAsia="zh-CN"/>
        </w:rPr>
        <w:t xml:space="preserve"> </w:t>
      </w:r>
      <w:r w:rsidRPr="00A355B2">
        <w:rPr>
          <w:rFonts w:eastAsia="Malgun Gothic"/>
          <w:lang w:eastAsia="ko-KR"/>
        </w:rPr>
        <w:t>IE</w:t>
      </w:r>
      <w:r w:rsidRPr="00A355B2">
        <w:rPr>
          <w:rFonts w:eastAsia="SimSun" w:hint="eastAsia"/>
          <w:lang w:eastAsia="zh-CN"/>
        </w:rPr>
        <w:t xml:space="preserve"> is set to </w:t>
      </w:r>
      <w:r w:rsidRPr="002E0A34">
        <w:rPr>
          <w:rFonts w:eastAsia="SimSun"/>
          <w:lang w:eastAsia="zh-CN"/>
        </w:rPr>
        <w:t>"</w:t>
      </w:r>
      <w:r w:rsidRPr="00A355B2">
        <w:rPr>
          <w:rFonts w:eastAsia="SimSun" w:cs="Arial" w:hint="eastAsia"/>
          <w:lang w:eastAsia="zh-CN"/>
        </w:rPr>
        <w:t>s</w:t>
      </w:r>
      <w:r w:rsidRPr="00A355B2">
        <w:rPr>
          <w:rFonts w:eastAsia="SimSun" w:cs="Arial"/>
          <w:lang w:eastAsia="zh-CN"/>
        </w:rPr>
        <w:t>ingle RRC connected state</w:t>
      </w:r>
      <w:r w:rsidRPr="00A355B2">
        <w:rPr>
          <w:rFonts w:eastAsia="SimSun" w:cs="Arial" w:hint="eastAsia"/>
          <w:lang w:eastAsia="zh-CN"/>
        </w:rPr>
        <w:t xml:space="preserve"> report</w:t>
      </w:r>
      <w:r w:rsidRPr="002E0A34">
        <w:rPr>
          <w:rFonts w:eastAsia="SimSun"/>
          <w:lang w:eastAsia="zh-CN"/>
        </w:rPr>
        <w:t>"</w:t>
      </w:r>
      <w:r w:rsidRPr="00A355B2">
        <w:rPr>
          <w:rFonts w:eastAsia="SimSun"/>
          <w:lang w:eastAsia="zh-CN"/>
        </w:rPr>
        <w:t xml:space="preserve">, </w:t>
      </w:r>
      <w:r w:rsidRPr="00A355B2">
        <w:rPr>
          <w:rFonts w:eastAsia="SimSun" w:hint="eastAsia"/>
          <w:lang w:eastAsia="zh-CN"/>
        </w:rPr>
        <w:t>or</w:t>
      </w:r>
    </w:p>
    <w:p w14:paraId="4290CF7C" w14:textId="77777777" w:rsidR="00122A6D" w:rsidRPr="0075797F" w:rsidRDefault="00122A6D" w:rsidP="00122A6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Pr="00C67B9A">
        <w:t>stop</w:t>
      </w:r>
      <w:r w:rsidRPr="005C1FDB">
        <w:rPr>
          <w:rFonts w:eastAsia="SimSun" w:hint="eastAsia"/>
          <w:lang w:eastAsia="zh-CN"/>
        </w:rPr>
        <w:t xml:space="preserve"> reporting to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AMF</w:t>
      </w:r>
      <w:r w:rsidRPr="005C1FDB">
        <w:rPr>
          <w:rFonts w:eastAsia="SimSun" w:hint="eastAsia"/>
          <w:lang w:eastAsia="zh-CN"/>
        </w:rPr>
        <w:t xml:space="preserve"> the </w:t>
      </w:r>
      <w:r>
        <w:rPr>
          <w:rFonts w:eastAsia="SimSun" w:hint="eastAsia"/>
          <w:lang w:eastAsia="zh-CN"/>
        </w:rPr>
        <w:t>RRC state</w:t>
      </w:r>
      <w:r>
        <w:rPr>
          <w:rFonts w:eastAsia="SimSun"/>
          <w:lang w:eastAsia="zh-CN"/>
        </w:rPr>
        <w:t xml:space="preserve"> of the UE</w:t>
      </w:r>
      <w:r>
        <w:rPr>
          <w:rFonts w:eastAsia="SimSun" w:hint="eastAsia"/>
          <w:lang w:eastAsia="zh-CN"/>
        </w:rPr>
        <w:t xml:space="preserve"> in case </w:t>
      </w:r>
      <w:r w:rsidRPr="0096107E">
        <w:rPr>
          <w:rFonts w:eastAsia="SimSun" w:hint="eastAsia"/>
          <w:lang w:eastAsia="zh-CN"/>
        </w:rPr>
        <w:t xml:space="preserve">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 w:rsidRPr="002E0A3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set to 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cancel report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.</w:t>
      </w:r>
    </w:p>
    <w:p w14:paraId="4874A482" w14:textId="77777777" w:rsidR="00122A6D" w:rsidRPr="00CF5E51" w:rsidRDefault="00122A6D" w:rsidP="00122A6D">
      <w:r w:rsidRPr="00CF5E51">
        <w:rPr>
          <w:lang w:eastAsia="zh-CN"/>
        </w:rPr>
        <w:t xml:space="preserve">If the </w:t>
      </w:r>
      <w:r w:rsidRPr="00CF5E51">
        <w:rPr>
          <w:i/>
          <w:lang w:eastAsia="zh-CN"/>
        </w:rPr>
        <w:t xml:space="preserve">Emergency Fallback Indicator </w:t>
      </w:r>
      <w:r w:rsidRPr="00CF5E51">
        <w:rPr>
          <w:lang w:eastAsia="zh-CN"/>
        </w:rPr>
        <w:t>IE is included in the INITIAL CONTEXT</w:t>
      </w:r>
      <w:r w:rsidRPr="00CF5E51">
        <w:t xml:space="preserve"> SETUP REQUEST message, it indicates that the UE Context to be set up is subject to emergency service fallback as described in TS 23.501 [9] and the NG-RAN node may, if supported, take the appropriate mobility actions</w:t>
      </w:r>
      <w:r w:rsidRPr="007C6FB0">
        <w:t>.</w:t>
      </w:r>
      <w:r w:rsidRPr="00CF5E51">
        <w:t xml:space="preserve"> </w:t>
      </w:r>
    </w:p>
    <w:p w14:paraId="3DD7EE9C" w14:textId="77777777" w:rsidR="00122A6D" w:rsidRPr="00CF5E51" w:rsidRDefault="00122A6D" w:rsidP="00122A6D">
      <w:r w:rsidRPr="00CF5E51">
        <w:rPr>
          <w:rFonts w:eastAsia="Malgun Gothic"/>
        </w:rPr>
        <w:t xml:space="preserve">If the </w:t>
      </w:r>
      <w:r w:rsidRPr="00CF5E51">
        <w:rPr>
          <w:rFonts w:eastAsia="Malgun Gothic"/>
          <w:i/>
        </w:rPr>
        <w:t xml:space="preserve">Old AMF </w:t>
      </w:r>
      <w:r w:rsidRPr="00CF5E51">
        <w:rPr>
          <w:rFonts w:eastAsia="Malgun Gothic"/>
        </w:rPr>
        <w:t xml:space="preserve">IE is included in the </w:t>
      </w:r>
      <w:r w:rsidRPr="00CF5E51">
        <w:t>INITIAL CONTEXT SETUP REQUEST</w:t>
      </w:r>
      <w:r w:rsidRPr="00CF5E51">
        <w:rPr>
          <w:rFonts w:eastAsia="Malgun Gothic"/>
        </w:rPr>
        <w:t xml:space="preserve"> message, the NG-RAN node shall consider that this </w:t>
      </w:r>
      <w:r w:rsidRPr="00CF5E51">
        <w:t xml:space="preserve">UE-associated logical NG-connection was redirected to this AMF from another AMF identified by the </w:t>
      </w:r>
      <w:r w:rsidRPr="00CF5E51">
        <w:rPr>
          <w:i/>
        </w:rPr>
        <w:t>Old AMF</w:t>
      </w:r>
      <w:r w:rsidRPr="00CF5E51">
        <w:t xml:space="preserve"> IE.</w:t>
      </w:r>
    </w:p>
    <w:p w14:paraId="1FE9B948" w14:textId="77777777" w:rsidR="00122A6D" w:rsidRPr="00CF5E51" w:rsidRDefault="00122A6D" w:rsidP="00122A6D">
      <w:pPr>
        <w:tabs>
          <w:tab w:val="right" w:pos="9641"/>
        </w:tabs>
      </w:pPr>
      <w:r w:rsidRPr="00CF5E51">
        <w:t>After sending the INITIAL CONTEXT SETUP RESPONSE message, the procedure is terminated in the NG-RAN node.</w:t>
      </w:r>
    </w:p>
    <w:p w14:paraId="6475B421" w14:textId="77777777" w:rsidR="00122A6D" w:rsidRPr="00CF5E51" w:rsidRDefault="00122A6D" w:rsidP="00122A6D">
      <w:pPr>
        <w:rPr>
          <w:b/>
        </w:rPr>
      </w:pPr>
      <w:bookmarkStart w:id="17" w:name="_Hlk512438381"/>
      <w:r w:rsidRPr="00CF5E51">
        <w:rPr>
          <w:b/>
        </w:rPr>
        <w:t>Interactions with Initial UE Message procedure:</w:t>
      </w:r>
    </w:p>
    <w:p w14:paraId="128C3FF1" w14:textId="77777777" w:rsidR="00122A6D" w:rsidRPr="00CF5E51" w:rsidRDefault="00122A6D" w:rsidP="00122A6D">
      <w:r w:rsidRPr="00CF5E51">
        <w:t xml:space="preserve">The NG-RAN node shall use the </w:t>
      </w:r>
      <w:r w:rsidRPr="00CF5E51">
        <w:rPr>
          <w:i/>
        </w:rPr>
        <w:t>AMF UE NGAP ID</w:t>
      </w:r>
      <w:r w:rsidRPr="00CF5E51">
        <w:t xml:space="preserve"> IE and </w:t>
      </w:r>
      <w:r w:rsidRPr="00CF5E51">
        <w:rPr>
          <w:i/>
        </w:rPr>
        <w:t>RAN UE NGAP ID</w:t>
      </w:r>
      <w:r w:rsidRPr="00CF5E51">
        <w:t xml:space="preserve"> IE received in the INITIAL CONTEXT SETUP REQUEST message as identification of the logical connection even if the </w:t>
      </w:r>
      <w:r w:rsidRPr="00CF5E51">
        <w:rPr>
          <w:i/>
        </w:rPr>
        <w:t>RAN UE NGAP ID</w:t>
      </w:r>
      <w:r w:rsidRPr="00CF5E51">
        <w:t xml:space="preserve"> IE had been allocated in an INITIAL UE MESSAGE message sent over a different NG interface instance.</w:t>
      </w:r>
      <w:bookmarkEnd w:id="17"/>
    </w:p>
    <w:p w14:paraId="297DADE2" w14:textId="77777777" w:rsidR="00122A6D" w:rsidRPr="00CF5E51" w:rsidRDefault="00122A6D" w:rsidP="00122A6D">
      <w:pPr>
        <w:pStyle w:val="Heading4"/>
      </w:pPr>
      <w:bookmarkStart w:id="18" w:name="_Toc518048715"/>
      <w:r w:rsidRPr="00CF5E51">
        <w:t>8.3.1.3</w:t>
      </w:r>
      <w:r w:rsidRPr="00CF5E51">
        <w:tab/>
        <w:t>Unsuccessful Operation</w:t>
      </w:r>
      <w:bookmarkEnd w:id="18"/>
    </w:p>
    <w:p w14:paraId="55848CD2" w14:textId="77777777" w:rsidR="00122A6D" w:rsidRPr="00CF5E51" w:rsidRDefault="00122A6D" w:rsidP="00122A6D">
      <w:pPr>
        <w:pStyle w:val="TH"/>
      </w:pPr>
      <w:r w:rsidRPr="00CF5E51">
        <w:object w:dxaOrig="6893" w:dyaOrig="2427" w14:anchorId="758E735F">
          <v:shape id="_x0000_i1026" type="#_x0000_t75" style="width:344.4pt;height:121.2pt" o:ole="">
            <v:imagedata r:id="rId9" o:title=""/>
          </v:shape>
          <o:OLEObject Type="Embed" ProgID="Visio.Drawing.11" ShapeID="_x0000_i1026" DrawAspect="Content" ObjectID="_1595438854" r:id="rId10"/>
        </w:object>
      </w:r>
    </w:p>
    <w:p w14:paraId="591B2656" w14:textId="77777777" w:rsidR="00122A6D" w:rsidRPr="00CF5E51" w:rsidRDefault="00122A6D" w:rsidP="00122A6D">
      <w:pPr>
        <w:pStyle w:val="TF"/>
        <w:rPr>
          <w:rFonts w:eastAsia="MS Mincho"/>
        </w:rPr>
      </w:pPr>
      <w:r w:rsidRPr="00CF5E51">
        <w:t xml:space="preserve">Figure 8.3.1.3-1: Initial context setup: unsuccessful </w:t>
      </w:r>
      <w:r w:rsidRPr="00CF5E51">
        <w:rPr>
          <w:rFonts w:eastAsia="MS Mincho"/>
        </w:rPr>
        <w:t>o</w:t>
      </w:r>
      <w:r w:rsidRPr="00CF5E51">
        <w:t>peration</w:t>
      </w:r>
    </w:p>
    <w:p w14:paraId="019A871D" w14:textId="77777777" w:rsidR="00122A6D" w:rsidRPr="00CF5E51" w:rsidRDefault="00122A6D" w:rsidP="00122A6D">
      <w:pPr>
        <w:rPr>
          <w:rFonts w:eastAsia="MS Mincho"/>
        </w:rPr>
      </w:pPr>
      <w:r w:rsidRPr="00CF5E51">
        <w:t>If the NG-RAN node is not able to establish an NG UE context, it shall consider the procedure as failed and reply with the INITIAL CONTEXT SETUP FAILURE message.</w:t>
      </w:r>
    </w:p>
    <w:p w14:paraId="203E1D28" w14:textId="77777777" w:rsidR="00122A6D" w:rsidRPr="00CF5E51" w:rsidRDefault="00122A6D" w:rsidP="00122A6D">
      <w:pPr>
        <w:pStyle w:val="Heading4"/>
      </w:pPr>
      <w:bookmarkStart w:id="19" w:name="_Toc518048716"/>
      <w:r w:rsidRPr="00CF5E51">
        <w:t>8.3.1.4</w:t>
      </w:r>
      <w:r w:rsidRPr="00CF5E51">
        <w:tab/>
        <w:t>Abnormal Conditions</w:t>
      </w:r>
      <w:bookmarkEnd w:id="19"/>
    </w:p>
    <w:p w14:paraId="09F15529" w14:textId="77777777" w:rsidR="00122A6D" w:rsidRPr="00CF5E51" w:rsidRDefault="00122A6D" w:rsidP="00122A6D">
      <w:r w:rsidRPr="00CF5E51">
        <w:t xml:space="preserve">If the supported algorithms for encryption defined in the </w:t>
      </w:r>
      <w:r w:rsidRPr="00CF5E51">
        <w:rPr>
          <w:i/>
        </w:rPr>
        <w:t>Encryption Algorithms</w:t>
      </w:r>
      <w:r w:rsidRPr="00CF5E51">
        <w:t xml:space="preserve"> IE in the</w:t>
      </w:r>
      <w:r w:rsidRPr="00CF5E51">
        <w:rPr>
          <w:i/>
        </w:rPr>
        <w:t xml:space="preserve"> UE Security Capabilities</w:t>
      </w:r>
      <w:r w:rsidRPr="00CF5E51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28B4AECD" w14:textId="2D1523E8" w:rsidR="00E13D1E" w:rsidRDefault="00122A6D" w:rsidP="00E13D1E">
      <w:r w:rsidRPr="00CF5E51">
        <w:t xml:space="preserve">If the supported algorithms for integrity defined in the </w:t>
      </w:r>
      <w:r w:rsidRPr="00CF5E51">
        <w:rPr>
          <w:i/>
        </w:rPr>
        <w:t>Integrity Protection Algorithms</w:t>
      </w:r>
      <w:r w:rsidRPr="00CF5E51">
        <w:t xml:space="preserve"> IE in the </w:t>
      </w:r>
      <w:r w:rsidRPr="00CF5E51">
        <w:rPr>
          <w:i/>
        </w:rPr>
        <w:t>UE Security Capabilities</w:t>
      </w:r>
      <w:r w:rsidRPr="00CF5E51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36A2BB6D" w14:textId="77777777" w:rsidR="00E13D1E" w:rsidRPr="006C027E" w:rsidRDefault="00E13D1E" w:rsidP="00E13D1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BFD0CFB" w14:textId="77777777" w:rsidR="00E13D1E" w:rsidRPr="006C027E" w:rsidRDefault="00E13D1E" w:rsidP="00E13D1E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5E7BE7E" w14:textId="77777777" w:rsidR="00E13D1E" w:rsidRDefault="00E13D1E" w:rsidP="00E13D1E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137E3677" w14:textId="77777777" w:rsidR="00524A07" w:rsidRPr="00CF5E51" w:rsidRDefault="00524A07" w:rsidP="00524A07">
      <w:pPr>
        <w:pStyle w:val="Heading3"/>
      </w:pPr>
      <w:bookmarkStart w:id="20" w:name="_Toc518048737"/>
      <w:r w:rsidRPr="00CF5E51">
        <w:t>8.4.2</w:t>
      </w:r>
      <w:r w:rsidRPr="00CF5E51">
        <w:tab/>
        <w:t>Handover Resource Allocation</w:t>
      </w:r>
      <w:bookmarkEnd w:id="20"/>
    </w:p>
    <w:p w14:paraId="6BFC30F8" w14:textId="77777777" w:rsidR="00524A07" w:rsidRPr="00CF5E51" w:rsidRDefault="00524A07" w:rsidP="00524A07">
      <w:pPr>
        <w:pStyle w:val="Heading4"/>
      </w:pPr>
      <w:bookmarkStart w:id="21" w:name="_Toc518048738"/>
      <w:r w:rsidRPr="00CF5E51">
        <w:t>8.4.2.1</w:t>
      </w:r>
      <w:r w:rsidRPr="00CF5E51">
        <w:tab/>
        <w:t>General</w:t>
      </w:r>
      <w:bookmarkEnd w:id="21"/>
    </w:p>
    <w:p w14:paraId="44EF8DB5" w14:textId="77777777" w:rsidR="00524A07" w:rsidRPr="00CF5E51" w:rsidRDefault="00524A07" w:rsidP="00524A07">
      <w:r w:rsidRPr="00CF5E51">
        <w:t>The purpose of the Handover Resource Allocation procedure is to reserve resources at the target NG-RAN node for the handover of a UE.</w:t>
      </w:r>
    </w:p>
    <w:p w14:paraId="351C3D15" w14:textId="77777777" w:rsidR="00524A07" w:rsidRPr="00CF5E51" w:rsidRDefault="00524A07" w:rsidP="00524A07">
      <w:pPr>
        <w:pStyle w:val="Heading4"/>
      </w:pPr>
      <w:bookmarkStart w:id="22" w:name="_Toc518048739"/>
      <w:r w:rsidRPr="00CF5E51">
        <w:lastRenderedPageBreak/>
        <w:t>8.4.2.2</w:t>
      </w:r>
      <w:r w:rsidRPr="00CF5E51">
        <w:tab/>
        <w:t>Successful Operation</w:t>
      </w:r>
      <w:bookmarkEnd w:id="22"/>
    </w:p>
    <w:p w14:paraId="176030CA" w14:textId="77777777" w:rsidR="00524A07" w:rsidRPr="00CF5E51" w:rsidRDefault="00524A07" w:rsidP="00524A07">
      <w:pPr>
        <w:pStyle w:val="TH"/>
      </w:pPr>
      <w:r w:rsidRPr="00CF5E51">
        <w:object w:dxaOrig="6893" w:dyaOrig="2427" w14:anchorId="3250CAC3">
          <v:shape id="_x0000_i1027" type="#_x0000_t75" style="width:344.4pt;height:121.2pt" o:ole="">
            <v:imagedata r:id="rId11" o:title=""/>
          </v:shape>
          <o:OLEObject Type="Embed" ProgID="Visio.Drawing.11" ShapeID="_x0000_i1027" DrawAspect="Content" ObjectID="_1595438855" r:id="rId12"/>
        </w:object>
      </w:r>
    </w:p>
    <w:p w14:paraId="603C66E9" w14:textId="77777777" w:rsidR="00524A07" w:rsidRPr="00CF5E51" w:rsidRDefault="00524A07" w:rsidP="00524A07">
      <w:pPr>
        <w:pStyle w:val="TF"/>
      </w:pPr>
      <w:r w:rsidRPr="00CF5E51">
        <w:t>Figure 8.4.2.2-1: Handover resource allocation: successful operation</w:t>
      </w:r>
    </w:p>
    <w:p w14:paraId="0844D4F6" w14:textId="77777777" w:rsidR="00524A07" w:rsidRPr="00CF5E51" w:rsidRDefault="00524A07" w:rsidP="00524A07">
      <w:r w:rsidRPr="00CF5E51">
        <w:t>The AMF initiates the procedure by sending the HANDOVER REQUEST message to the target NG-RAN node.</w:t>
      </w:r>
    </w:p>
    <w:p w14:paraId="53AA8C73" w14:textId="77777777" w:rsidR="00524A07" w:rsidRPr="00CF5E51" w:rsidRDefault="00524A07" w:rsidP="00524A07">
      <w:r w:rsidRPr="00CF5E51">
        <w:t xml:space="preserve">If the </w:t>
      </w:r>
      <w:r w:rsidRPr="00CF5E51">
        <w:rPr>
          <w:i/>
        </w:rPr>
        <w:t>Masked IMEISV</w:t>
      </w:r>
      <w:r w:rsidRPr="00CF5E51">
        <w:t xml:space="preserve"> IE is contained in the HANDOVER REQUEST message the target NG-RAN node shall, if supported, use it to determine the characteristics of the UE for subsequent handling.</w:t>
      </w:r>
    </w:p>
    <w:p w14:paraId="50DB02A0" w14:textId="77777777" w:rsidR="00524A07" w:rsidRPr="00CF5E51" w:rsidRDefault="00524A07" w:rsidP="00524A07">
      <w:pPr>
        <w:rPr>
          <w:lang w:eastAsia="zh-CN"/>
        </w:rPr>
      </w:pPr>
      <w:r w:rsidRPr="00CF5E51">
        <w:t xml:space="preserve">Upon receipt of the </w:t>
      </w:r>
      <w:r w:rsidRPr="00CF5E51">
        <w:rPr>
          <w:lang w:eastAsia="zh-CN"/>
        </w:rPr>
        <w:t xml:space="preserve">HANDOVER </w:t>
      </w:r>
      <w:r w:rsidRPr="00CF5E51">
        <w:t>REQUEST message the target NG-RAN node shall</w:t>
      </w:r>
    </w:p>
    <w:p w14:paraId="7D008EB6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attempt to execute the requested PDU session configuration and associated security;</w:t>
      </w:r>
    </w:p>
    <w:p w14:paraId="196FCD1D" w14:textId="5D8620D7" w:rsidR="00524A07" w:rsidRPr="00CF5E51" w:rsidDel="00524A07" w:rsidRDefault="00524A07" w:rsidP="00524A07">
      <w:pPr>
        <w:pStyle w:val="B1"/>
        <w:rPr>
          <w:del w:id="23" w:author="Ericsson 3" w:date="2018-08-07T21:33:00Z"/>
        </w:rPr>
      </w:pPr>
      <w:del w:id="24" w:author="Ericsson 3" w:date="2018-08-07T21:33:00Z">
        <w:r w:rsidRPr="00CF5E51" w:rsidDel="00524A07">
          <w:delText>-</w:delText>
        </w:r>
        <w:r w:rsidRPr="00CF5E51" w:rsidDel="00524A07">
          <w:tab/>
          <w:delText>store the UE Aggregate Maximum Bit Rate in the UE context, and use the received UE Aggregate Maximum Bit Rate for all non-GBR QoS flows for the concerned UE</w:delText>
        </w:r>
        <w:r w:rsidRPr="00CF5E51" w:rsidDel="00524A07">
          <w:rPr>
            <w:rFonts w:eastAsia="Malgun Gothic"/>
          </w:rPr>
          <w:delText xml:space="preserve"> as specified in TS 23.501 [9]</w:delText>
        </w:r>
        <w:r w:rsidRPr="00CF5E51" w:rsidDel="00524A07">
          <w:delText>;</w:delText>
        </w:r>
      </w:del>
    </w:p>
    <w:p w14:paraId="711C81B6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store the received Mobility Restriction List in the UE context;</w:t>
      </w:r>
    </w:p>
    <w:p w14:paraId="6DA91B73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store the received UE Security Capabilities in the UE context;</w:t>
      </w:r>
    </w:p>
    <w:p w14:paraId="0B8F0032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store the received Security Context in the UE context and take it into use as defined in TS 33.501 [13].</w:t>
      </w:r>
    </w:p>
    <w:p w14:paraId="5359B080" w14:textId="3AC3A320" w:rsidR="00524A07" w:rsidRPr="00CF5E51" w:rsidRDefault="00524A07" w:rsidP="00524A07">
      <w:pPr>
        <w:rPr>
          <w:ins w:id="25" w:author="Ericsson 3" w:date="2018-08-07T21:33:00Z"/>
          <w:lang w:eastAsia="zh-CN"/>
        </w:rPr>
      </w:pPr>
      <w:ins w:id="26" w:author="Ericsson 3" w:date="2018-08-07T21:33:00Z">
        <w:r w:rsidRPr="00CF5E51">
          <w:t>If the</w:t>
        </w:r>
        <w:r w:rsidRPr="00CF5E51">
          <w:rPr>
            <w:i/>
            <w:snapToGrid w:val="0"/>
          </w:rPr>
          <w:t xml:space="preserve"> UE Aggregate Maximum Bit Rate</w:t>
        </w:r>
        <w:r w:rsidRPr="00CF5E51">
          <w:rPr>
            <w:snapToGrid w:val="0"/>
          </w:rPr>
          <w:t xml:space="preserve"> IE</w:t>
        </w:r>
        <w:r w:rsidRPr="00CF5E51">
          <w:t xml:space="preserve"> is included in the</w:t>
        </w:r>
        <w:r w:rsidRPr="00CF5E51">
          <w:rPr>
            <w:lang w:eastAsia="zh-CN"/>
          </w:rPr>
          <w:t xml:space="preserve"> </w:t>
        </w:r>
        <w:r>
          <w:rPr>
            <w:lang w:eastAsia="zh-CN"/>
          </w:rPr>
          <w:t>HAN</w:t>
        </w:r>
      </w:ins>
      <w:ins w:id="27" w:author="Ericsson 3" w:date="2018-08-07T21:34:00Z">
        <w:r>
          <w:rPr>
            <w:lang w:eastAsia="zh-CN"/>
          </w:rPr>
          <w:t xml:space="preserve">DOVER </w:t>
        </w:r>
      </w:ins>
      <w:ins w:id="28" w:author="Ericsson 3" w:date="2018-08-07T21:33:00Z">
        <w:r w:rsidRPr="00CF5E51">
          <w:rPr>
            <w:lang w:eastAsia="zh-CN"/>
          </w:rPr>
          <w:t>REQUEST</w:t>
        </w:r>
        <w:r w:rsidRPr="00CF5E51">
          <w:t xml:space="preserve"> message, the NG-RAN node shall</w:t>
        </w:r>
      </w:ins>
    </w:p>
    <w:p w14:paraId="3CEC6133" w14:textId="0BFC6128" w:rsidR="00524A07" w:rsidRDefault="00524A07" w:rsidP="00524A07">
      <w:pPr>
        <w:pStyle w:val="B1"/>
      </w:pPr>
      <w:ins w:id="29" w:author="Ericsson 3" w:date="2018-08-07T21:33:00Z">
        <w:r w:rsidRPr="00CF5E51">
          <w:t>-</w:t>
        </w:r>
        <w:r w:rsidRPr="00CF5E51">
          <w:tab/>
          <w:t xml:space="preserve">store the received UE Aggregate Maximum Bit Rate in the UE context, and use </w:t>
        </w:r>
      </w:ins>
      <w:ins w:id="30" w:author="Ericsson 3" w:date="2018-08-08T21:21:00Z">
        <w:r w:rsidR="008F18D8">
          <w:t xml:space="preserve">it </w:t>
        </w:r>
      </w:ins>
      <w:ins w:id="31" w:author="Ericsson 3" w:date="2018-08-07T21:33:00Z">
        <w:r w:rsidRPr="00CF5E51">
          <w:t xml:space="preserve">for non-GBR </w:t>
        </w:r>
      </w:ins>
      <w:ins w:id="32" w:author="Ericsson 3" w:date="2018-08-08T19:06:00Z">
        <w:r w:rsidR="0024768E">
          <w:t>QoS flows</w:t>
        </w:r>
      </w:ins>
      <w:ins w:id="33" w:author="Ericsson 3" w:date="2018-08-07T21:33:00Z">
        <w:r w:rsidRPr="00CF5E51">
          <w:t xml:space="preserve"> for the concerned UE</w:t>
        </w:r>
        <w:r>
          <w:t xml:space="preserve"> </w:t>
        </w:r>
        <w:r w:rsidRPr="00CF5E51">
          <w:t>as specified in TS 23.501 [9].</w:t>
        </w:r>
      </w:ins>
    </w:p>
    <w:p w14:paraId="0807238F" w14:textId="3CBD1571" w:rsidR="00524A07" w:rsidRPr="00567372" w:rsidRDefault="00524A07" w:rsidP="00524A07">
      <w:pPr>
        <w:rPr>
          <w:rStyle w:val="msoins0"/>
          <w:rFonts w:cs="Arial"/>
        </w:rPr>
      </w:pPr>
      <w:r w:rsidRPr="00567372">
        <w:t xml:space="preserve">Upon reception of the </w:t>
      </w:r>
      <w:r w:rsidRPr="00567372">
        <w:rPr>
          <w:i/>
          <w:iCs/>
        </w:rPr>
        <w:t>UE History Information</w:t>
      </w:r>
      <w:r w:rsidRPr="00567372">
        <w:t xml:space="preserve"> IE, which is included within the </w:t>
      </w:r>
      <w:r w:rsidRPr="00BD12B2">
        <w:rPr>
          <w:i/>
          <w:iCs/>
        </w:rPr>
        <w:t>Source to Target Transparent Container</w:t>
      </w:r>
      <w:r w:rsidRPr="00B975A4">
        <w:rPr>
          <w:i/>
          <w:iCs/>
        </w:rPr>
        <w:t xml:space="preserve"> </w:t>
      </w:r>
      <w:r>
        <w:t>IE of</w:t>
      </w:r>
      <w:r w:rsidRPr="00567372">
        <w:t xml:space="preserve"> the HANDOVER REQUEST message, the target </w:t>
      </w:r>
      <w:r>
        <w:t>NG-RAN node</w:t>
      </w:r>
      <w:r w:rsidRPr="00567372">
        <w:t xml:space="preserve"> shall </w:t>
      </w:r>
      <w:r w:rsidRPr="00567372">
        <w:rPr>
          <w:rStyle w:val="msoins0"/>
          <w:rFonts w:cs="Arial"/>
        </w:rPr>
        <w:t xml:space="preserve">collect </w:t>
      </w:r>
      <w:r w:rsidRPr="00567372">
        <w:t xml:space="preserve">the information defined as mandatory in the </w:t>
      </w:r>
      <w:r w:rsidRPr="00567372">
        <w:rPr>
          <w:i/>
          <w:iCs/>
        </w:rPr>
        <w:t>UE History Information</w:t>
      </w:r>
      <w:r w:rsidRPr="00567372">
        <w:t xml:space="preserve"> IE and shall, if supported, collect the information defined as optional in the </w:t>
      </w:r>
      <w:r w:rsidRPr="00567372">
        <w:rPr>
          <w:i/>
        </w:rPr>
        <w:t>UE History Information</w:t>
      </w:r>
      <w:r w:rsidRPr="00567372">
        <w:t xml:space="preserve"> IE,</w:t>
      </w:r>
      <w:r w:rsidRPr="00567372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14EBCA91" w14:textId="77777777" w:rsidR="00524A07" w:rsidRPr="00CF5E51" w:rsidRDefault="00524A07" w:rsidP="00524A07">
      <w:pPr>
        <w:rPr>
          <w:lang w:eastAsia="ja-JP"/>
        </w:rPr>
      </w:pPr>
      <w:r w:rsidRPr="00CF5E51">
        <w:t xml:space="preserve">Upon receiving the </w:t>
      </w:r>
      <w:r w:rsidRPr="00CF5E51">
        <w:rPr>
          <w:i/>
          <w:iCs/>
          <w:lang w:eastAsia="zh-CN"/>
        </w:rPr>
        <w:t xml:space="preserve">PDU Session Resource Setup List </w:t>
      </w:r>
      <w:r w:rsidRPr="00CF5E51">
        <w:t xml:space="preserve">IE contained in the HANDOVER REQUEST message, the target NG-RAN node shall behave the same as defined in the PDU Session Resource Setup procedure. </w:t>
      </w:r>
      <w:r w:rsidRPr="00CF5E51">
        <w:rPr>
          <w:snapToGrid w:val="0"/>
        </w:rPr>
        <w:t xml:space="preserve">The target NG-RAN node shall then </w:t>
      </w:r>
      <w:r w:rsidRPr="00CF5E51">
        <w:t xml:space="preserve">report in the </w:t>
      </w:r>
      <w:r w:rsidRPr="00CF5E51">
        <w:rPr>
          <w:lang w:eastAsia="zh-CN"/>
        </w:rPr>
        <w:t>HANDOVER REQUEST ACKNOWLEDGE</w:t>
      </w:r>
      <w:r w:rsidRPr="00CF5E51">
        <w:t xml:space="preserve"> message the successful establishment of the result for all the requested PDU sessions</w:t>
      </w:r>
      <w:r w:rsidRPr="00CF5E51">
        <w:rPr>
          <w:snapToGrid w:val="0"/>
        </w:rPr>
        <w:t xml:space="preserve">. </w:t>
      </w:r>
      <w:r w:rsidRPr="00CF5E51">
        <w:t xml:space="preserve">In </w:t>
      </w:r>
      <w:r w:rsidRPr="00CF5E51">
        <w:rPr>
          <w:lang w:eastAsia="ja-JP"/>
        </w:rPr>
        <w:t xml:space="preserve">particular, for each PDU session resource successfully setup, it shall include the </w:t>
      </w:r>
      <w:r w:rsidRPr="00CF5E51">
        <w:rPr>
          <w:i/>
          <w:lang w:eastAsia="ja-JP"/>
        </w:rPr>
        <w:t>Handover Request Acknowledge Transfer</w:t>
      </w:r>
      <w:r w:rsidRPr="00CF5E51">
        <w:rPr>
          <w:lang w:eastAsia="ja-JP"/>
        </w:rPr>
        <w:t xml:space="preserve"> IE containing the following information:</w:t>
      </w:r>
    </w:p>
    <w:p w14:paraId="34C6D732" w14:textId="77777777" w:rsidR="00524A07" w:rsidRPr="00CF5E51" w:rsidRDefault="00524A07" w:rsidP="00524A07">
      <w:pPr>
        <w:pStyle w:val="B1"/>
        <w:rPr>
          <w:lang w:eastAsia="ja-JP"/>
        </w:rPr>
      </w:pPr>
      <w:r w:rsidRPr="00CF5E51">
        <w:t>-</w:t>
      </w:r>
      <w:r w:rsidRPr="00CF5E51">
        <w:tab/>
      </w:r>
      <w:r w:rsidRPr="00CF5E51">
        <w:rPr>
          <w:lang w:eastAsia="ja-JP"/>
        </w:rPr>
        <w:t xml:space="preserve">The list of QoS flows which have been successfully established in the </w:t>
      </w:r>
      <w:r w:rsidRPr="00CF5E51">
        <w:rPr>
          <w:i/>
          <w:lang w:eastAsia="ja-JP"/>
        </w:rPr>
        <w:t xml:space="preserve">QoS Flow Setup Response List </w:t>
      </w:r>
      <w:r w:rsidRPr="00CF5E51">
        <w:rPr>
          <w:lang w:eastAsia="ja-JP"/>
        </w:rPr>
        <w:t>IE.</w:t>
      </w:r>
    </w:p>
    <w:p w14:paraId="4B3A6DAF" w14:textId="77777777" w:rsidR="00524A07" w:rsidRPr="00CF5E51" w:rsidRDefault="00524A07" w:rsidP="00524A07">
      <w:pPr>
        <w:pStyle w:val="B1"/>
      </w:pPr>
      <w:r w:rsidRPr="00CF5E51">
        <w:rPr>
          <w:lang w:eastAsia="ja-JP"/>
        </w:rPr>
        <w:t>-</w:t>
      </w:r>
      <w:r w:rsidRPr="00CF5E51">
        <w:rPr>
          <w:lang w:eastAsia="ja-JP"/>
        </w:rPr>
        <w:tab/>
      </w:r>
      <w:r w:rsidRPr="00CF5E51">
        <w:t xml:space="preserve">The </w:t>
      </w:r>
      <w:r w:rsidRPr="00CF5E51">
        <w:rPr>
          <w:i/>
        </w:rPr>
        <w:t>Data Forwarding Accepted</w:t>
      </w:r>
      <w:r w:rsidRPr="00CF5E51">
        <w:t xml:space="preserve"> IE if the data forwarding for the QoS flow is accepted</w:t>
      </w:r>
      <w:r w:rsidRPr="00CF5E51">
        <w:rPr>
          <w:lang w:eastAsia="ja-JP"/>
        </w:rPr>
        <w:t>.</w:t>
      </w:r>
    </w:p>
    <w:p w14:paraId="1B8EA838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</w:r>
      <w:r w:rsidRPr="00CF5E51">
        <w:rPr>
          <w:snapToGrid w:val="0"/>
          <w:lang w:eastAsia="ja-JP"/>
        </w:rPr>
        <w:t xml:space="preserve">The list of QoS flows which have failed to be established, if any, in the </w:t>
      </w:r>
      <w:r w:rsidRPr="00CF5E51">
        <w:rPr>
          <w:i/>
          <w:iCs/>
          <w:snapToGrid w:val="0"/>
          <w:lang w:eastAsia="ja-JP"/>
        </w:rPr>
        <w:t>QoS Flow Failed to Setup List</w:t>
      </w:r>
      <w:r w:rsidRPr="00CF5E51">
        <w:rPr>
          <w:snapToGrid w:val="0"/>
          <w:lang w:eastAsia="ja-JP"/>
        </w:rPr>
        <w:t xml:space="preserve"> IE.</w:t>
      </w:r>
    </w:p>
    <w:p w14:paraId="4AD8376C" w14:textId="77777777" w:rsidR="00524A07" w:rsidRPr="00CF5E51" w:rsidRDefault="00524A07" w:rsidP="00524A07">
      <w:pPr>
        <w:pStyle w:val="B1"/>
        <w:rPr>
          <w:snapToGrid w:val="0"/>
          <w:lang w:eastAsia="ja-JP"/>
        </w:rPr>
      </w:pPr>
      <w:r w:rsidRPr="00CF5E51">
        <w:t>-</w:t>
      </w:r>
      <w:r w:rsidRPr="00CF5E51">
        <w:tab/>
      </w:r>
      <w:r w:rsidRPr="00CF5E51">
        <w:rPr>
          <w:snapToGrid w:val="0"/>
          <w:lang w:eastAsia="ja-JP"/>
        </w:rPr>
        <w:t>The UP transport layer information to be used for the PDU session.</w:t>
      </w:r>
    </w:p>
    <w:p w14:paraId="63D30439" w14:textId="77777777" w:rsidR="00524A07" w:rsidRPr="00CF5E51" w:rsidRDefault="00524A07" w:rsidP="00524A07">
      <w:pPr>
        <w:pStyle w:val="B1"/>
      </w:pPr>
      <w:r w:rsidRPr="00CF5E51">
        <w:rPr>
          <w:snapToGrid w:val="0"/>
          <w:lang w:eastAsia="ja-JP"/>
        </w:rPr>
        <w:t>-</w:t>
      </w:r>
      <w:r w:rsidRPr="00CF5E51">
        <w:rPr>
          <w:snapToGrid w:val="0"/>
          <w:lang w:eastAsia="ja-JP"/>
        </w:rPr>
        <w:tab/>
        <w:t xml:space="preserve">The </w:t>
      </w:r>
      <w:r w:rsidRPr="00CF5E51">
        <w:rPr>
          <w:rFonts w:hint="eastAsia"/>
          <w:snapToGrid w:val="0"/>
          <w:lang w:eastAsia="zh-CN"/>
        </w:rPr>
        <w:t xml:space="preserve">security result associated to </w:t>
      </w:r>
      <w:r w:rsidRPr="00CF5E51">
        <w:rPr>
          <w:snapToGrid w:val="0"/>
          <w:lang w:eastAsia="ja-JP"/>
        </w:rPr>
        <w:t>the PDU session.</w:t>
      </w:r>
    </w:p>
    <w:p w14:paraId="3155DE51" w14:textId="77777777" w:rsidR="00524A07" w:rsidRPr="00CF5E51" w:rsidRDefault="00524A07" w:rsidP="00524A07">
      <w:r w:rsidRPr="00CF5E51">
        <w:t xml:space="preserve">The list of PDU session resources which failed to be setup, if any, shall be reported in the </w:t>
      </w:r>
      <w:r w:rsidRPr="00CF5E51">
        <w:rPr>
          <w:lang w:eastAsia="zh-CN"/>
        </w:rPr>
        <w:t>HANDOVER REQUEST ACKNOWLEDGE</w:t>
      </w:r>
      <w:r w:rsidRPr="00CF5E51">
        <w:t xml:space="preserve"> </w:t>
      </w:r>
      <w:r w:rsidRPr="00CF5E51">
        <w:rPr>
          <w:lang w:eastAsia="ja-JP"/>
        </w:rPr>
        <w:t xml:space="preserve">message with an appropriate cause value </w:t>
      </w:r>
      <w:r w:rsidRPr="00CF5E51">
        <w:t xml:space="preserve">within the </w:t>
      </w:r>
      <w:r w:rsidRPr="00CF5E51">
        <w:rPr>
          <w:i/>
        </w:rPr>
        <w:t>PDU Session Resource Failed to Setup List</w:t>
      </w:r>
      <w:r w:rsidRPr="00CF5E51">
        <w:t xml:space="preserve"> IE. </w:t>
      </w:r>
    </w:p>
    <w:p w14:paraId="463E9A93" w14:textId="77777777" w:rsidR="00524A07" w:rsidRPr="00CF5E51" w:rsidRDefault="00524A07" w:rsidP="00524A07">
      <w:pPr>
        <w:rPr>
          <w:lang w:eastAsia="zh-CN"/>
        </w:rPr>
      </w:pPr>
      <w:r w:rsidRPr="00CF5E51">
        <w:t xml:space="preserve">Upon reception of the </w:t>
      </w:r>
      <w:r w:rsidRPr="00CF5E51">
        <w:rPr>
          <w:lang w:eastAsia="zh-CN"/>
        </w:rPr>
        <w:t>HANDOVER REQUEST ACKNOWLEDGE</w:t>
      </w:r>
      <w:r w:rsidRPr="00CF5E51">
        <w:t xml:space="preserve"> message the AMF shall, for each PDU session indicated in the </w:t>
      </w:r>
      <w:r w:rsidRPr="00CF5E51">
        <w:rPr>
          <w:i/>
        </w:rPr>
        <w:t xml:space="preserve">PDU Session </w:t>
      </w:r>
      <w:r w:rsidRPr="00CF5E51">
        <w:rPr>
          <w:i/>
          <w:iCs/>
        </w:rPr>
        <w:t xml:space="preserve">ID </w:t>
      </w:r>
      <w:r w:rsidRPr="00CF5E51">
        <w:t xml:space="preserve">IE, transfer transparently the </w:t>
      </w:r>
      <w:r w:rsidRPr="00CF5E51">
        <w:rPr>
          <w:i/>
          <w:iCs/>
        </w:rPr>
        <w:t>Handover Request Acknowledge Transfer</w:t>
      </w:r>
      <w:r w:rsidRPr="00CF5E51">
        <w:t xml:space="preserve"> IE to each SMF associated with the concerned PDU session.</w:t>
      </w:r>
    </w:p>
    <w:p w14:paraId="6ABCC860" w14:textId="77777777" w:rsidR="00524A07" w:rsidRPr="00CF5E51" w:rsidRDefault="00524A07" w:rsidP="00524A07">
      <w:pPr>
        <w:rPr>
          <w:lang w:eastAsia="ja-JP"/>
        </w:rPr>
      </w:pPr>
      <w:r w:rsidRPr="00CF5E51">
        <w:rPr>
          <w:lang w:eastAsia="ja-JP"/>
        </w:rPr>
        <w:lastRenderedPageBreak/>
        <w:t xml:space="preserve">When the target NG-RAN node reports unsuccessful establishment of </w:t>
      </w:r>
      <w:r w:rsidRPr="00CF5E51">
        <w:rPr>
          <w:rFonts w:eastAsia="MS Mincho"/>
          <w:lang w:eastAsia="ja-JP"/>
        </w:rPr>
        <w:t>a QoS flow,</w:t>
      </w:r>
      <w:r w:rsidRPr="00CF5E51">
        <w:rPr>
          <w:lang w:eastAsia="ja-JP"/>
        </w:rPr>
        <w:t xml:space="preserve"> the cause value should be precise enough to know the reason for an unsuccessful establishment.</w:t>
      </w:r>
    </w:p>
    <w:p w14:paraId="675FF5F2" w14:textId="77777777" w:rsidR="00524A07" w:rsidRPr="00CF5E51" w:rsidRDefault="00524A07" w:rsidP="00524A07">
      <w:pPr>
        <w:pStyle w:val="NO"/>
        <w:rPr>
          <w:lang w:eastAsia="ja-JP"/>
        </w:rPr>
      </w:pPr>
      <w:r w:rsidRPr="00CF5E51">
        <w:rPr>
          <w:lang w:eastAsia="ja-JP"/>
        </w:rPr>
        <w:t>NOTE:</w:t>
      </w:r>
      <w:r w:rsidRPr="00CF5E51">
        <w:rPr>
          <w:lang w:eastAsia="ja-JP"/>
        </w:rPr>
        <w:tab/>
        <w:t>The text above may need to be refined, e.g. to add example cause value(s).</w:t>
      </w:r>
    </w:p>
    <w:p w14:paraId="676B3468" w14:textId="77777777" w:rsidR="00524A07" w:rsidRPr="00CF5E51" w:rsidRDefault="00524A07" w:rsidP="00524A07">
      <w:r w:rsidRPr="00CF5E51">
        <w:t xml:space="preserve">If the HANDOVER REQUEST message contains the </w:t>
      </w:r>
      <w:r w:rsidRPr="00CF5E51">
        <w:rPr>
          <w:i/>
        </w:rPr>
        <w:t>Data Forwarding Not Possible</w:t>
      </w:r>
      <w:r w:rsidRPr="00CF5E51">
        <w:t xml:space="preserve"> IE associated with a given PDU session within the </w:t>
      </w:r>
      <w:r w:rsidRPr="00CF5E51">
        <w:rPr>
          <w:i/>
        </w:rPr>
        <w:t xml:space="preserve">Handover Request Transfer </w:t>
      </w:r>
      <w:r w:rsidRPr="00CF5E51">
        <w:t xml:space="preserve">IE set to "data forwarding not possible", the target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may not include the </w:t>
      </w:r>
      <w:r w:rsidRPr="00CF5E51">
        <w:rPr>
          <w:i/>
        </w:rPr>
        <w:t>DL Forwarding UP TNL Information</w:t>
      </w:r>
      <w:r w:rsidRPr="00CF5E51">
        <w:t xml:space="preserve"> IE and for intra</w:t>
      </w:r>
      <w:r w:rsidRPr="00CF5E51">
        <w:rPr>
          <w:rFonts w:eastAsia="SimSun" w:hint="eastAsia"/>
          <w:lang w:eastAsia="zh-CN"/>
        </w:rPr>
        <w:t>-system</w:t>
      </w:r>
      <w:r w:rsidRPr="00CF5E51">
        <w:t xml:space="preserve"> handover the </w:t>
      </w:r>
      <w:r w:rsidRPr="00CF5E51">
        <w:rPr>
          <w:i/>
        </w:rPr>
        <w:t>Data Forwarding Response DRB List</w:t>
      </w:r>
      <w:r w:rsidRPr="00CF5E51">
        <w:t xml:space="preserve"> IE within the </w:t>
      </w:r>
      <w:r w:rsidRPr="00CF5E51">
        <w:rPr>
          <w:i/>
        </w:rPr>
        <w:t>Handover Request Acknowledge Transfer</w:t>
      </w:r>
      <w:r w:rsidRPr="00CF5E51">
        <w:t xml:space="preserve"> IE </w:t>
      </w:r>
      <w:r w:rsidRPr="00CF5E51">
        <w:rPr>
          <w:rFonts w:eastAsia="SimSun" w:hint="eastAsia"/>
          <w:lang w:eastAsia="zh-CN"/>
        </w:rPr>
        <w:t>in</w:t>
      </w:r>
      <w:r w:rsidRPr="00CF5E51">
        <w:t xml:space="preserve"> the HANDOVER REQUEST ACKNOWLEDGE message for that PDU session.</w:t>
      </w:r>
    </w:p>
    <w:p w14:paraId="16C65E6A" w14:textId="77777777" w:rsidR="00524A07" w:rsidRPr="00CF5E51" w:rsidRDefault="00524A07" w:rsidP="00524A07">
      <w:r w:rsidRPr="00CF5E51">
        <w:t xml:space="preserve">In case of intra-system handover, if the target NG-RAN node accepts the downlink data forwarding for at least one QoS </w:t>
      </w:r>
      <w:r w:rsidRPr="00CF5E51">
        <w:rPr>
          <w:rFonts w:eastAsia="SimSun" w:hint="eastAsia"/>
          <w:lang w:eastAsia="zh-CN"/>
        </w:rPr>
        <w:t>f</w:t>
      </w:r>
      <w:r w:rsidRPr="00CF5E51">
        <w:t>low for which the</w:t>
      </w:r>
      <w:r w:rsidRPr="00CF5E51">
        <w:rPr>
          <w:i/>
          <w:iCs/>
        </w:rPr>
        <w:t xml:space="preserve"> DL Forwarding</w:t>
      </w:r>
      <w:r w:rsidRPr="00CF5E51">
        <w:t xml:space="preserve"> IE is set to "DL forwarding proposed", it may include the</w:t>
      </w:r>
      <w:r w:rsidRPr="00CF5E51">
        <w:rPr>
          <w:i/>
          <w:iCs/>
          <w:szCs w:val="18"/>
        </w:rPr>
        <w:t xml:space="preserve"> DL Forward</w:t>
      </w:r>
      <w:r w:rsidRPr="00CF5E51">
        <w:rPr>
          <w:rFonts w:eastAsia="SimSun" w:hint="eastAsia"/>
          <w:i/>
          <w:iCs/>
          <w:szCs w:val="18"/>
          <w:lang w:eastAsia="zh-CN"/>
        </w:rPr>
        <w:t>ing</w:t>
      </w:r>
      <w:r w:rsidRPr="00CF5E51">
        <w:rPr>
          <w:i/>
          <w:iCs/>
          <w:szCs w:val="18"/>
        </w:rPr>
        <w:t xml:space="preserve"> UP TNL Information</w:t>
      </w:r>
      <w:r w:rsidRPr="00CF5E51">
        <w:rPr>
          <w:i/>
        </w:rPr>
        <w:t xml:space="preserve"> </w:t>
      </w:r>
      <w:r w:rsidRPr="00CF5E51">
        <w:rPr>
          <w:iCs/>
        </w:rPr>
        <w:t xml:space="preserve">IE in the </w:t>
      </w:r>
      <w:r w:rsidRPr="00CF5E51">
        <w:rPr>
          <w:i/>
        </w:rPr>
        <w:t>Handover Request Acknowledge Transfer</w:t>
      </w:r>
      <w:r w:rsidRPr="00CF5E51">
        <w:t xml:space="preserve"> IE for </w:t>
      </w:r>
      <w:r w:rsidRPr="00CF5E51">
        <w:rPr>
          <w:rFonts w:eastAsia="SimSun" w:hint="eastAsia"/>
          <w:lang w:eastAsia="zh-CN"/>
        </w:rPr>
        <w:t>the</w:t>
      </w:r>
      <w:r w:rsidRPr="00CF5E51">
        <w:t xml:space="preserve"> PDU session within the </w:t>
      </w:r>
      <w:r w:rsidRPr="00CF5E51">
        <w:rPr>
          <w:i/>
        </w:rPr>
        <w:t xml:space="preserve">PDU Session Resource Admitted List </w:t>
      </w:r>
      <w:r w:rsidRPr="00CF5E51">
        <w:t xml:space="preserve">IE </w:t>
      </w:r>
      <w:r>
        <w:rPr>
          <w:rFonts w:eastAsia="SimSun"/>
          <w:lang w:eastAsia="zh-CN"/>
        </w:rPr>
        <w:t>of</w:t>
      </w:r>
      <w:r w:rsidRPr="00CF5E51">
        <w:rPr>
          <w:rFonts w:eastAsia="SimSun" w:hint="eastAsia"/>
          <w:lang w:eastAsia="zh-CN"/>
        </w:rPr>
        <w:t xml:space="preserve"> </w:t>
      </w:r>
      <w:r w:rsidRPr="00CF5E51">
        <w:t>the HANDOVER REQUEST ACKNOWLEDGE message.</w:t>
      </w:r>
    </w:p>
    <w:p w14:paraId="5320B9CF" w14:textId="77777777" w:rsidR="00524A07" w:rsidRPr="00CF5E51" w:rsidRDefault="00524A07" w:rsidP="00524A07">
      <w:r w:rsidRPr="00CF5E51">
        <w:t xml:space="preserve">In case of intra-system handover, if the target NG-RAN node accepts the data forwarding </w:t>
      </w:r>
      <w:r w:rsidRPr="00CF5E51">
        <w:rPr>
          <w:rFonts w:eastAsia="SimSun" w:hint="eastAsia"/>
          <w:lang w:eastAsia="zh-CN"/>
        </w:rPr>
        <w:t>for a successful</w:t>
      </w:r>
      <w:r w:rsidRPr="00CF5E51">
        <w:rPr>
          <w:rFonts w:eastAsia="SimSun"/>
          <w:lang w:eastAsia="zh-CN"/>
        </w:rPr>
        <w:t>ly</w:t>
      </w:r>
      <w:r w:rsidRPr="00CF5E51">
        <w:rPr>
          <w:rFonts w:eastAsia="SimSun" w:hint="eastAsia"/>
          <w:lang w:eastAsia="zh-CN"/>
        </w:rPr>
        <w:t xml:space="preserve"> configured DRB, t</w:t>
      </w:r>
      <w:r w:rsidRPr="00CF5E51">
        <w:t xml:space="preserve">he target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may include</w:t>
      </w:r>
      <w:r w:rsidRPr="00CF5E51">
        <w:rPr>
          <w:rFonts w:eastAsia="SimSun"/>
          <w:lang w:eastAsia="zh-CN"/>
        </w:rPr>
        <w:t xml:space="preserve"> </w:t>
      </w:r>
      <w:r w:rsidRPr="00CF5E51">
        <w:t xml:space="preserve">the </w:t>
      </w:r>
      <w:r w:rsidRPr="00CF5E51">
        <w:rPr>
          <w:i/>
        </w:rPr>
        <w:t>DL Forwarding UP TNL Information</w:t>
      </w:r>
      <w:r w:rsidRPr="00CF5E51">
        <w:t xml:space="preserve"> IE </w:t>
      </w:r>
      <w:r w:rsidRPr="00CF5E51">
        <w:rPr>
          <w:rFonts w:eastAsia="SimSun" w:hint="eastAsia"/>
          <w:lang w:eastAsia="zh-CN"/>
        </w:rPr>
        <w:t xml:space="preserve">for the DRB </w:t>
      </w:r>
      <w:r w:rsidRPr="00CF5E51">
        <w:t>within the</w:t>
      </w:r>
      <w:r w:rsidRPr="00CF5E51">
        <w:rPr>
          <w:rFonts w:eastAsia="SimSun" w:hint="eastAsia"/>
          <w:lang w:eastAsia="zh-CN"/>
        </w:rPr>
        <w:t xml:space="preserve"> </w:t>
      </w:r>
      <w:r w:rsidRPr="00CF5E51">
        <w:rPr>
          <w:rFonts w:eastAsia="SimSun"/>
          <w:i/>
          <w:lang w:eastAsia="zh-CN"/>
        </w:rPr>
        <w:t>Data Forwarding Response DRB List</w:t>
      </w:r>
      <w:r w:rsidRPr="00CF5E51">
        <w:rPr>
          <w:rFonts w:eastAsia="Batang"/>
          <w:i/>
          <w:lang w:eastAsia="ja-JP"/>
        </w:rPr>
        <w:t xml:space="preserve"> </w:t>
      </w:r>
      <w:r w:rsidRPr="00CF5E51">
        <w:t xml:space="preserve">IE </w:t>
      </w:r>
      <w:r w:rsidRPr="00CF5E51">
        <w:rPr>
          <w:rFonts w:eastAsia="SimSun" w:hint="eastAsia"/>
          <w:iCs/>
          <w:lang w:eastAsia="zh-CN"/>
        </w:rPr>
        <w:t>within</w:t>
      </w:r>
      <w:r w:rsidRPr="00CF5E51">
        <w:rPr>
          <w:i/>
        </w:rPr>
        <w:t xml:space="preserve"> Handover Request Acknowledge Transfer</w:t>
      </w:r>
      <w:r w:rsidRPr="00CF5E51">
        <w:t xml:space="preserve"> IE </w:t>
      </w:r>
      <w:r>
        <w:t>of</w:t>
      </w:r>
      <w:r w:rsidRPr="00CF5E51">
        <w:t xml:space="preserve"> the </w:t>
      </w:r>
      <w:r w:rsidRPr="00CF5E51">
        <w:rPr>
          <w:lang w:eastAsia="zh-CN"/>
        </w:rPr>
        <w:t>HANDOVER REQUEST ACKNOWLEDGE message.</w:t>
      </w:r>
      <w:bookmarkStart w:id="34" w:name="OLE_LINK47"/>
      <w:bookmarkStart w:id="35" w:name="OLE_LINK48"/>
    </w:p>
    <w:p w14:paraId="298527F9" w14:textId="77777777" w:rsidR="00524A07" w:rsidRPr="00CF5E51" w:rsidRDefault="00524A07" w:rsidP="00524A07">
      <w:r w:rsidRPr="00CF5E51">
        <w:t xml:space="preserve">If the HANDOVER REQUEST ACKNOWLEDGE message contains the </w:t>
      </w:r>
      <w:r w:rsidRPr="00CF5E51">
        <w:rPr>
          <w:i/>
          <w:iCs/>
        </w:rPr>
        <w:t>UL Forwarding UP TNL Information</w:t>
      </w:r>
      <w:r w:rsidRPr="00CF5E51">
        <w:t xml:space="preserve"> IE for a given </w:t>
      </w:r>
      <w:r w:rsidRPr="00CF5E51">
        <w:rPr>
          <w:rFonts w:eastAsia="SimSun" w:hint="eastAsia"/>
          <w:lang w:eastAsia="zh-CN"/>
        </w:rPr>
        <w:t>DRB</w:t>
      </w:r>
      <w:r w:rsidRPr="00CF5E51">
        <w:t xml:space="preserve"> in the </w:t>
      </w:r>
      <w:r w:rsidRPr="00CF5E51">
        <w:rPr>
          <w:i/>
        </w:rPr>
        <w:t xml:space="preserve">Data Forwarding Response DRB List </w:t>
      </w:r>
      <w:r w:rsidRPr="00CF5E51">
        <w:rPr>
          <w:iCs/>
        </w:rPr>
        <w:t>IE</w:t>
      </w:r>
      <w:r w:rsidRPr="00CF5E51">
        <w:rPr>
          <w:rFonts w:eastAsia="SimSun" w:hint="eastAsia"/>
          <w:iCs/>
          <w:lang w:eastAsia="zh-CN"/>
        </w:rPr>
        <w:t xml:space="preserve"> within</w:t>
      </w:r>
      <w:r w:rsidRPr="00CF5E51">
        <w:rPr>
          <w:rFonts w:eastAsia="SimSun"/>
          <w:iCs/>
          <w:lang w:eastAsia="zh-CN"/>
        </w:rPr>
        <w:t xml:space="preserve"> the</w:t>
      </w:r>
      <w:r w:rsidRPr="00CF5E51">
        <w:rPr>
          <w:i/>
        </w:rPr>
        <w:t xml:space="preserve"> Handover Request Acknowledge Transfer</w:t>
      </w:r>
      <w:r w:rsidRPr="00CF5E51">
        <w:t xml:space="preserve"> IE</w:t>
      </w:r>
      <w:r w:rsidRPr="00CF5E51">
        <w:rPr>
          <w:iCs/>
        </w:rPr>
        <w:t xml:space="preserve">, </w:t>
      </w:r>
      <w:r w:rsidRPr="00CF5E51">
        <w:t xml:space="preserve">it </w:t>
      </w:r>
      <w:r w:rsidRPr="00CF5E51">
        <w:rPr>
          <w:rFonts w:hint="eastAsia"/>
          <w:lang w:eastAsia="zh-CN"/>
        </w:rPr>
        <w:t>indicates</w:t>
      </w:r>
      <w:r w:rsidRPr="00CF5E51">
        <w:t xml:space="preserve"> the target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has requested the forwarding of uplink data for th</w:t>
      </w:r>
      <w:r w:rsidRPr="00CF5E51">
        <w:rPr>
          <w:rFonts w:eastAsia="SimSun" w:hint="eastAsia"/>
          <w:lang w:eastAsia="zh-CN"/>
        </w:rPr>
        <w:t>e</w:t>
      </w:r>
      <w:r w:rsidRPr="00CF5E51">
        <w:t xml:space="preserve"> </w:t>
      </w:r>
      <w:r w:rsidRPr="00CF5E51">
        <w:rPr>
          <w:rFonts w:eastAsia="SimSun" w:hint="eastAsia"/>
          <w:lang w:eastAsia="zh-CN"/>
        </w:rPr>
        <w:t>DRB</w:t>
      </w:r>
      <w:r w:rsidRPr="00CF5E51">
        <w:rPr>
          <w:rFonts w:eastAsia="SimSun"/>
          <w:lang w:eastAsia="zh-CN"/>
        </w:rPr>
        <w:t>.</w:t>
      </w:r>
      <w:bookmarkEnd w:id="34"/>
      <w:bookmarkEnd w:id="35"/>
    </w:p>
    <w:p w14:paraId="745B32E7" w14:textId="77777777" w:rsidR="00524A07" w:rsidRPr="00CF5E51" w:rsidRDefault="00524A07" w:rsidP="00524A07">
      <w:pPr>
        <w:rPr>
          <w:rFonts w:eastAsia="SimSun"/>
          <w:lang w:eastAsia="zh-CN"/>
        </w:rPr>
      </w:pPr>
      <w:r w:rsidRPr="00CF5E51">
        <w:t>In case of inter-system handover</w:t>
      </w:r>
      <w:r w:rsidRPr="00CF5E51">
        <w:rPr>
          <w:rFonts w:eastAsia="SimSun" w:hint="eastAsia"/>
          <w:lang w:eastAsia="zh-CN"/>
        </w:rPr>
        <w:t xml:space="preserve"> from E-UTRAN</w:t>
      </w:r>
      <w:r w:rsidRPr="00CF5E51">
        <w:t xml:space="preserve">, </w:t>
      </w:r>
      <w:r w:rsidRPr="00CF5E51">
        <w:rPr>
          <w:rFonts w:eastAsia="SimSun"/>
          <w:lang w:eastAsia="zh-CN"/>
        </w:rPr>
        <w:t>the</w:t>
      </w:r>
      <w:r w:rsidRPr="00CF5E51">
        <w:rPr>
          <w:rFonts w:eastAsia="SimSun" w:hint="eastAsia"/>
          <w:lang w:eastAsia="zh-CN"/>
        </w:rPr>
        <w:t xml:space="preserve"> target NG-RAN node includes</w:t>
      </w:r>
      <w:r w:rsidRPr="00CF5E51">
        <w:rPr>
          <w:rFonts w:eastAsia="SimSun"/>
          <w:lang w:eastAsia="zh-CN"/>
        </w:rPr>
        <w:t xml:space="preserve"> the</w:t>
      </w:r>
      <w:r w:rsidRPr="00CF5E51">
        <w:rPr>
          <w:rFonts w:eastAsia="SimSun" w:hint="eastAsia"/>
          <w:lang w:eastAsia="zh-CN"/>
        </w:rPr>
        <w:t xml:space="preserve"> </w:t>
      </w:r>
      <w:r w:rsidRPr="00CF5E51">
        <w:rPr>
          <w:rFonts w:eastAsia="SimSun" w:hint="eastAsia"/>
          <w:i/>
          <w:lang w:eastAsia="zh-CN"/>
        </w:rPr>
        <w:t>Data Forwarding Accepted</w:t>
      </w:r>
      <w:r w:rsidRPr="00CF5E51">
        <w:t xml:space="preserve"> </w:t>
      </w:r>
      <w:r w:rsidRPr="00CF5E51">
        <w:rPr>
          <w:rFonts w:eastAsia="SimSun" w:hint="eastAsia"/>
          <w:lang w:eastAsia="zh-CN"/>
        </w:rPr>
        <w:t xml:space="preserve">IE </w:t>
      </w:r>
      <w:r w:rsidRPr="00CF5E51">
        <w:t xml:space="preserve">for each QoS flow </w:t>
      </w:r>
      <w:r w:rsidRPr="00CF5E51">
        <w:rPr>
          <w:rFonts w:eastAsia="SimSun" w:hint="eastAsia"/>
          <w:lang w:eastAsia="zh-CN"/>
        </w:rPr>
        <w:t>that</w:t>
      </w:r>
      <w:r w:rsidRPr="00CF5E51">
        <w:rPr>
          <w:rFonts w:eastAsia="SimSun"/>
          <w:lang w:eastAsia="zh-CN"/>
        </w:rPr>
        <w:t xml:space="preserve"> the</w:t>
      </w:r>
      <w:r w:rsidRPr="00CF5E51">
        <w:rPr>
          <w:i/>
          <w:iCs/>
        </w:rPr>
        <w:t xml:space="preserve"> DL Forwarding</w:t>
      </w:r>
      <w:r w:rsidRPr="00CF5E51">
        <w:t xml:space="preserve"> IE is set to "DL forwarding proposed" for the corresponding E-RAB </w:t>
      </w:r>
      <w:r w:rsidRPr="00CF5E51">
        <w:rPr>
          <w:rFonts w:eastAsia="SimSun" w:hint="eastAsia"/>
          <w:lang w:eastAsia="zh-CN"/>
        </w:rPr>
        <w:t xml:space="preserve">in the </w:t>
      </w:r>
      <w:r w:rsidRPr="00CF5E51">
        <w:rPr>
          <w:rFonts w:eastAsia="SimSun" w:hint="eastAsia"/>
          <w:i/>
          <w:lang w:eastAsia="zh-CN"/>
        </w:rPr>
        <w:t xml:space="preserve">Source NG-RAN Node to Target NG-RAN Node </w:t>
      </w:r>
      <w:r w:rsidRPr="00CF5E51">
        <w:rPr>
          <w:rFonts w:eastAsia="SimSun"/>
          <w:i/>
          <w:lang w:eastAsia="zh-CN"/>
        </w:rPr>
        <w:t>Transparent C</w:t>
      </w:r>
      <w:r w:rsidRPr="00CF5E51">
        <w:rPr>
          <w:rFonts w:eastAsia="SimSun" w:hint="eastAsia"/>
          <w:i/>
          <w:lang w:eastAsia="zh-CN"/>
        </w:rPr>
        <w:t>ontainer</w:t>
      </w:r>
      <w:r w:rsidRPr="00CF5E51">
        <w:rPr>
          <w:rFonts w:eastAsia="SimSun" w:hint="eastAsia"/>
          <w:lang w:eastAsia="zh-CN"/>
        </w:rPr>
        <w:t xml:space="preserve"> </w:t>
      </w:r>
      <w:r w:rsidRPr="00CF5E51">
        <w:rPr>
          <w:rFonts w:eastAsia="SimSun"/>
          <w:lang w:eastAsia="zh-CN"/>
        </w:rPr>
        <w:t xml:space="preserve">IE </w:t>
      </w:r>
      <w:r w:rsidRPr="00CF5E51">
        <w:rPr>
          <w:rFonts w:eastAsia="SimSun" w:hint="eastAsia"/>
          <w:lang w:eastAsia="zh-CN"/>
        </w:rPr>
        <w:t xml:space="preserve">and </w:t>
      </w:r>
      <w:r w:rsidRPr="00CF5E51">
        <w:t xml:space="preserve">that the target </w:t>
      </w:r>
      <w:r w:rsidRPr="00CF5E51">
        <w:rPr>
          <w:rFonts w:eastAsia="SimSun" w:hint="eastAsia"/>
          <w:lang w:eastAsia="zh-CN"/>
        </w:rPr>
        <w:t>NG-RAN</w:t>
      </w:r>
      <w:r w:rsidRPr="00CF5E51">
        <w:t xml:space="preserve"> node has admit</w:t>
      </w:r>
      <w:r w:rsidRPr="00CF5E51">
        <w:rPr>
          <w:rFonts w:eastAsia="SimSun"/>
          <w:lang w:eastAsia="zh-CN"/>
        </w:rPr>
        <w:t>ted</w:t>
      </w:r>
      <w:r w:rsidRPr="00CF5E51">
        <w:t xml:space="preserve"> the proposed forwarding of downlink data for th</w:t>
      </w:r>
      <w:r w:rsidRPr="00CF5E51">
        <w:rPr>
          <w:rFonts w:eastAsia="SimSun" w:hint="eastAsia"/>
          <w:lang w:eastAsia="zh-CN"/>
        </w:rPr>
        <w:t>e</w:t>
      </w:r>
      <w:r w:rsidRPr="00CF5E51">
        <w:t xml:space="preserve"> QoS flow. If the target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accepts the downlink </w:t>
      </w:r>
      <w:r w:rsidRPr="00CF5E51">
        <w:rPr>
          <w:rFonts w:eastAsia="SimSun" w:hint="eastAsia"/>
          <w:lang w:eastAsia="zh-CN"/>
        </w:rPr>
        <w:t xml:space="preserve">data </w:t>
      </w:r>
      <w:r w:rsidRPr="00CF5E51">
        <w:t xml:space="preserve">forwarding for at least one QoS </w:t>
      </w:r>
      <w:r w:rsidRPr="00CF5E51">
        <w:rPr>
          <w:rFonts w:eastAsia="SimSun" w:hint="eastAsia"/>
          <w:lang w:eastAsia="zh-CN"/>
        </w:rPr>
        <w:t>f</w:t>
      </w:r>
      <w:r w:rsidRPr="00CF5E51">
        <w:t>low of an admitted PDU session it shall include the</w:t>
      </w:r>
      <w:r w:rsidRPr="00CF5E51">
        <w:rPr>
          <w:i/>
          <w:iCs/>
          <w:szCs w:val="18"/>
        </w:rPr>
        <w:t xml:space="preserve"> DL Forward</w:t>
      </w:r>
      <w:r w:rsidRPr="00CF5E51">
        <w:rPr>
          <w:rFonts w:eastAsia="SimSun" w:hint="eastAsia"/>
          <w:i/>
          <w:iCs/>
          <w:szCs w:val="18"/>
          <w:lang w:eastAsia="zh-CN"/>
        </w:rPr>
        <w:t>ing</w:t>
      </w:r>
      <w:r w:rsidRPr="00CF5E51">
        <w:rPr>
          <w:i/>
          <w:iCs/>
          <w:szCs w:val="18"/>
        </w:rPr>
        <w:t xml:space="preserve"> UP TNL Information</w:t>
      </w:r>
      <w:r w:rsidRPr="00CF5E51">
        <w:rPr>
          <w:i/>
        </w:rPr>
        <w:t xml:space="preserve"> </w:t>
      </w:r>
      <w:r w:rsidRPr="00CF5E51">
        <w:rPr>
          <w:iCs/>
        </w:rPr>
        <w:t xml:space="preserve">IE in the </w:t>
      </w:r>
      <w:r w:rsidRPr="00CF5E51">
        <w:rPr>
          <w:i/>
          <w:iCs/>
          <w:szCs w:val="18"/>
        </w:rPr>
        <w:t>PDU Session Resource Setup Response Transfer</w:t>
      </w:r>
      <w:r w:rsidRPr="00CF5E51">
        <w:t xml:space="preserve"> IE for that PDU session within the </w:t>
      </w:r>
      <w:r w:rsidRPr="00CF5E51">
        <w:rPr>
          <w:i/>
        </w:rPr>
        <w:t xml:space="preserve">PDU Session Resources Admitted List </w:t>
      </w:r>
      <w:r w:rsidRPr="00CF5E51">
        <w:t xml:space="preserve">IE of the HANDOVER REQUEST ACKNOWLEDGE message. </w:t>
      </w:r>
    </w:p>
    <w:p w14:paraId="69BCB1A4" w14:textId="77777777" w:rsidR="00524A07" w:rsidRPr="00CF5E51" w:rsidRDefault="00524A07" w:rsidP="00524A07">
      <w:r w:rsidRPr="00CF5E51">
        <w:t xml:space="preserve">The target NG-RAN node shall use the information in the </w:t>
      </w:r>
      <w:r w:rsidRPr="00CF5E51">
        <w:rPr>
          <w:i/>
          <w:iCs/>
          <w:lang w:eastAsia="zh-CN"/>
        </w:rPr>
        <w:t>Mobility Restriction List</w:t>
      </w:r>
      <w:r w:rsidRPr="00CF5E51">
        <w:t xml:space="preserve"> IE if present in the </w:t>
      </w:r>
      <w:r w:rsidRPr="00CF5E51">
        <w:rPr>
          <w:lang w:eastAsia="zh-CN"/>
        </w:rPr>
        <w:t>HANDOVER</w:t>
      </w:r>
      <w:r w:rsidRPr="00CF5E51">
        <w:t xml:space="preserve"> REQUEST message to</w:t>
      </w:r>
    </w:p>
    <w:p w14:paraId="06F7C5CF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 xml:space="preserve">determine a target for </w:t>
      </w:r>
      <w:r w:rsidRPr="00CF5E51">
        <w:rPr>
          <w:lang w:eastAsia="zh-CN"/>
        </w:rPr>
        <w:t>subsequent mobility action for which the target NG-RAN node provides information about the target of the mobility action towards the UE</w:t>
      </w:r>
      <w:r w:rsidRPr="00CF5E51">
        <w:t>;</w:t>
      </w:r>
    </w:p>
    <w:p w14:paraId="6A6C58E2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select a proper SCG during dual connectivity operation;</w:t>
      </w:r>
    </w:p>
    <w:p w14:paraId="599AC944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assign proper RNA(s) for the UE when moving the UE to RRC_INACTIVE state.</w:t>
      </w:r>
    </w:p>
    <w:p w14:paraId="22281683" w14:textId="77777777" w:rsidR="00524A07" w:rsidRPr="00CF5E51" w:rsidRDefault="00524A07" w:rsidP="00524A07">
      <w:r w:rsidRPr="00CF5E51">
        <w:t xml:space="preserve">If the </w:t>
      </w:r>
      <w:r w:rsidRPr="00CF5E51">
        <w:rPr>
          <w:i/>
          <w:iCs/>
          <w:lang w:eastAsia="zh-CN"/>
        </w:rPr>
        <w:t>Mobility Restriction List</w:t>
      </w:r>
      <w:r w:rsidRPr="00CF5E51">
        <w:t xml:space="preserve"> IE is not contained in the </w:t>
      </w:r>
      <w:r w:rsidRPr="00CF5E51">
        <w:rPr>
          <w:lang w:eastAsia="zh-CN"/>
        </w:rPr>
        <w:t>HANDOVER</w:t>
      </w:r>
      <w:r w:rsidRPr="00CF5E51">
        <w:t xml:space="preserve"> REQUEST message, the target NG-RAN node shall consider that no roaming and no access restriction apply to the UE. The target NG-RAN node shall also consider that no roaming and no access restriction apply to the UE when:</w:t>
      </w:r>
    </w:p>
    <w:p w14:paraId="76F46D23" w14:textId="77777777" w:rsidR="00524A07" w:rsidRPr="00CF5E51" w:rsidRDefault="00524A07" w:rsidP="00524A07">
      <w:pPr>
        <w:pStyle w:val="B1"/>
      </w:pPr>
      <w:r w:rsidRPr="00CF5E51">
        <w:t>-</w:t>
      </w:r>
      <w:r w:rsidRPr="00CF5E51">
        <w:tab/>
        <w:t>one of the QoS flows includes a particular ARP value (TS 23.501 [9]).</w:t>
      </w:r>
    </w:p>
    <w:p w14:paraId="1A0BD7D8" w14:textId="77777777" w:rsidR="00524A07" w:rsidRPr="00CF5E51" w:rsidRDefault="00524A07" w:rsidP="00524A07">
      <w:r w:rsidRPr="00CF5E51">
        <w:t xml:space="preserve">If the </w:t>
      </w:r>
      <w:r w:rsidRPr="00CF5E51">
        <w:rPr>
          <w:rFonts w:eastAsia="Batang"/>
          <w:i/>
          <w:iCs/>
        </w:rPr>
        <w:t>Trace Activation</w:t>
      </w:r>
      <w:r w:rsidRPr="00CF5E51">
        <w:rPr>
          <w:rFonts w:eastAsia="Batang"/>
        </w:rPr>
        <w:t xml:space="preserve"> IE is included in the </w:t>
      </w:r>
      <w:r w:rsidRPr="00CF5E51">
        <w:rPr>
          <w:lang w:eastAsia="zh-CN"/>
        </w:rPr>
        <w:t xml:space="preserve">HANDOVER </w:t>
      </w:r>
      <w:r w:rsidRPr="00CF5E51">
        <w:t xml:space="preserve">REQUEST message the target NG-RAN node shall, if supported, initiate the requested trace function as described in TS 32.422 [11]. </w:t>
      </w:r>
    </w:p>
    <w:p w14:paraId="53644452" w14:textId="77777777" w:rsidR="00524A07" w:rsidRPr="00CF5E51" w:rsidRDefault="00524A07" w:rsidP="00524A07">
      <w:r w:rsidRPr="00CF5E51">
        <w:t xml:space="preserve">If the </w:t>
      </w:r>
      <w:r w:rsidRPr="00CF5E51">
        <w:rPr>
          <w:i/>
        </w:rPr>
        <w:t xml:space="preserve">Location Reporting Request Type </w:t>
      </w:r>
      <w:r w:rsidRPr="00CF5E51">
        <w:t xml:space="preserve">IE is included in the HANDOVER REQUEST message, the </w:t>
      </w:r>
      <w:r w:rsidRPr="00CF5E51">
        <w:rPr>
          <w:lang w:eastAsia="zh-CN"/>
        </w:rPr>
        <w:t xml:space="preserve">target </w:t>
      </w:r>
      <w:r w:rsidRPr="00CF5E51">
        <w:t>NG-RAN node should perform the requested location reporting functionality for the UE as described in subclause 8.12.</w:t>
      </w:r>
    </w:p>
    <w:p w14:paraId="489DE93C" w14:textId="77777777" w:rsidR="00524A07" w:rsidRPr="00CF5E51" w:rsidRDefault="00524A07" w:rsidP="00524A07">
      <w:pPr>
        <w:rPr>
          <w:rFonts w:eastAsia="Malgun Gothic"/>
          <w:lang w:eastAsia="ko-KR"/>
        </w:rPr>
      </w:pPr>
      <w:r w:rsidRPr="00CF5E51">
        <w:rPr>
          <w:rFonts w:eastAsia="Malgun Gothic" w:hint="eastAsia"/>
          <w:lang w:eastAsia="ko-KR"/>
        </w:rPr>
        <w:t xml:space="preserve">If the </w:t>
      </w:r>
      <w:r>
        <w:rPr>
          <w:rFonts w:eastAsia="Malgun Gothic"/>
          <w:i/>
          <w:lang w:eastAsia="ko-KR"/>
        </w:rPr>
        <w:t>Core Network</w:t>
      </w:r>
      <w:r w:rsidRPr="00CF5E51">
        <w:rPr>
          <w:rFonts w:eastAsia="Malgun Gothic" w:hint="eastAsia"/>
          <w:i/>
          <w:lang w:eastAsia="ko-KR"/>
        </w:rPr>
        <w:t xml:space="preserve"> </w:t>
      </w:r>
      <w:r w:rsidRPr="00CF5E51">
        <w:rPr>
          <w:rFonts w:eastAsia="Malgun Gothic"/>
          <w:i/>
          <w:lang w:eastAsia="ko-KR"/>
        </w:rPr>
        <w:t xml:space="preserve">Assistance </w:t>
      </w:r>
      <w:r w:rsidRPr="00CF5E51">
        <w:rPr>
          <w:rFonts w:eastAsia="Malgun Gothic" w:hint="eastAsia"/>
          <w:i/>
          <w:lang w:eastAsia="ko-KR"/>
        </w:rPr>
        <w:t>Information</w:t>
      </w:r>
      <w:r w:rsidRPr="00CF5E51">
        <w:rPr>
          <w:rFonts w:eastAsia="Malgun Gothic" w:hint="eastAsia"/>
          <w:lang w:eastAsia="ko-KR"/>
        </w:rPr>
        <w:t xml:space="preserve"> IE is included in the </w:t>
      </w:r>
      <w:r w:rsidRPr="00CF5E51"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>
        <w:rPr>
          <w:rFonts w:eastAsia="Malgun Gothic"/>
          <w:lang w:eastAsia="ko-KR"/>
        </w:rPr>
        <w:t xml:space="preserve">e.g. </w:t>
      </w:r>
      <w:r w:rsidRPr="00CF5E51">
        <w:rPr>
          <w:rFonts w:eastAsia="SimSun" w:hint="eastAsia"/>
          <w:lang w:eastAsia="zh-CN"/>
        </w:rPr>
        <w:t>the RRC</w:t>
      </w:r>
      <w:r w:rsidRPr="00CF5E51">
        <w:rPr>
          <w:rFonts w:eastAsia="SimSun"/>
          <w:lang w:eastAsia="zh-CN"/>
        </w:rPr>
        <w:t>_</w:t>
      </w:r>
      <w:r w:rsidRPr="00CF5E51">
        <w:rPr>
          <w:rFonts w:eastAsia="SimSun" w:hint="eastAsia"/>
          <w:lang w:eastAsia="zh-CN"/>
        </w:rPr>
        <w:t xml:space="preserve">INACTIVE state decision and </w:t>
      </w:r>
      <w:r>
        <w:rPr>
          <w:rFonts w:eastAsia="SimSun"/>
          <w:lang w:eastAsia="zh-CN"/>
        </w:rPr>
        <w:t xml:space="preserve">RNA </w:t>
      </w:r>
      <w:r w:rsidRPr="00CF5E51">
        <w:rPr>
          <w:rFonts w:eastAsia="SimSun" w:hint="eastAsia"/>
          <w:lang w:eastAsia="zh-CN"/>
        </w:rPr>
        <w:t>configuration for the UE and</w:t>
      </w:r>
      <w:r w:rsidRPr="00CF5E51">
        <w:rPr>
          <w:rFonts w:eastAsia="Malgun Gothic"/>
          <w:lang w:eastAsia="ko-KR"/>
        </w:rPr>
        <w:t xml:space="preserve"> RAN paging if any for a UE in RRC_INACTIVE state, </w:t>
      </w:r>
      <w:r w:rsidRPr="00CF5E51">
        <w:rPr>
          <w:rFonts w:eastAsia="SimSun" w:hint="eastAsia"/>
          <w:lang w:eastAsia="zh-CN"/>
        </w:rPr>
        <w:t>as specified in TS 38.300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[8]</w:t>
      </w:r>
      <w:r w:rsidRPr="00CF5E51">
        <w:rPr>
          <w:rFonts w:eastAsia="Malgun Gothic"/>
          <w:lang w:eastAsia="ko-KR"/>
        </w:rPr>
        <w:t>.</w:t>
      </w:r>
    </w:p>
    <w:p w14:paraId="6D098EC4" w14:textId="77777777" w:rsidR="00524A07" w:rsidRPr="00CF5E51" w:rsidRDefault="00524A07" w:rsidP="00524A07">
      <w:pPr>
        <w:rPr>
          <w:rFonts w:eastAsia="Malgun Gothic"/>
          <w:lang w:eastAsia="ko-KR"/>
        </w:rPr>
      </w:pPr>
      <w:r w:rsidRPr="00CF5E51">
        <w:rPr>
          <w:rFonts w:eastAsia="Malgun Gothic" w:hint="eastAsia"/>
          <w:lang w:eastAsia="ko-KR"/>
        </w:rPr>
        <w:t xml:space="preserve">If the </w:t>
      </w:r>
      <w:r w:rsidRPr="00E33E73">
        <w:rPr>
          <w:rFonts w:eastAsia="Malgun Gothic"/>
          <w:i/>
          <w:lang w:eastAsia="ko-KR"/>
        </w:rPr>
        <w:t>New Security Context</w:t>
      </w:r>
      <w:r w:rsidRPr="00CF5E51">
        <w:rPr>
          <w:rFonts w:eastAsia="Malgun Gothic"/>
          <w:i/>
          <w:lang w:eastAsia="ko-KR"/>
        </w:rPr>
        <w:t xml:space="preserve"> Indicator</w:t>
      </w:r>
      <w:r w:rsidRPr="00CF5E51">
        <w:rPr>
          <w:rFonts w:eastAsia="Malgun Gothic" w:hint="eastAsia"/>
          <w:i/>
          <w:lang w:eastAsia="ko-KR"/>
        </w:rPr>
        <w:t xml:space="preserve"> </w:t>
      </w:r>
      <w:r w:rsidRPr="00CF5E51">
        <w:rPr>
          <w:rFonts w:eastAsia="Malgun Gothic" w:hint="eastAsia"/>
          <w:lang w:eastAsia="ko-KR"/>
        </w:rPr>
        <w:t xml:space="preserve">IE is included in the </w:t>
      </w:r>
      <w:r w:rsidRPr="00CF5E51">
        <w:rPr>
          <w:rFonts w:eastAsia="Malgun Gothic"/>
          <w:lang w:eastAsia="ko-KR"/>
        </w:rPr>
        <w:t>HANDOVER REQUEST message, the target NG-RAN node shall use th</w:t>
      </w:r>
      <w:r>
        <w:rPr>
          <w:rFonts w:eastAsia="Malgun Gothic"/>
          <w:lang w:eastAsia="ko-KR"/>
        </w:rPr>
        <w:t>e</w:t>
      </w:r>
      <w:r w:rsidRPr="00CF5E51">
        <w:rPr>
          <w:rFonts w:eastAsia="Malgun Gothic"/>
          <w:lang w:eastAsia="ko-KR"/>
        </w:rPr>
        <w:t xml:space="preserve"> information </w:t>
      </w:r>
      <w:r w:rsidRPr="00CF5E51">
        <w:rPr>
          <w:rFonts w:eastAsia="SimSun" w:hint="eastAsia"/>
          <w:lang w:eastAsia="zh-CN"/>
        </w:rPr>
        <w:t xml:space="preserve">as specified in TS </w:t>
      </w:r>
      <w:r w:rsidRPr="00CF5E51">
        <w:rPr>
          <w:rFonts w:eastAsia="SimSun"/>
          <w:lang w:eastAsia="zh-CN"/>
        </w:rPr>
        <w:t xml:space="preserve">33.501 </w:t>
      </w:r>
      <w:r w:rsidRPr="00CF5E51">
        <w:rPr>
          <w:rFonts w:eastAsia="SimSun" w:hint="eastAsia"/>
          <w:lang w:eastAsia="zh-CN"/>
        </w:rPr>
        <w:t>[</w:t>
      </w:r>
      <w:r w:rsidRPr="00CF5E51">
        <w:rPr>
          <w:rFonts w:eastAsia="SimSun"/>
          <w:lang w:eastAsia="zh-CN"/>
        </w:rPr>
        <w:t>13</w:t>
      </w:r>
      <w:r w:rsidRPr="00CF5E51">
        <w:rPr>
          <w:rFonts w:eastAsia="SimSun" w:hint="eastAsia"/>
          <w:lang w:eastAsia="zh-CN"/>
        </w:rPr>
        <w:t>]</w:t>
      </w:r>
      <w:r w:rsidRPr="00CF5E51">
        <w:rPr>
          <w:rFonts w:eastAsia="Malgun Gothic"/>
          <w:lang w:eastAsia="ko-KR"/>
        </w:rPr>
        <w:t>.</w:t>
      </w:r>
    </w:p>
    <w:p w14:paraId="22B6EB98" w14:textId="77777777" w:rsidR="00524A07" w:rsidRPr="00CF5E51" w:rsidRDefault="00524A07" w:rsidP="00524A07">
      <w:pPr>
        <w:rPr>
          <w:rFonts w:eastAsia="Malgun Gothic"/>
          <w:lang w:eastAsia="ko-KR"/>
        </w:rPr>
      </w:pPr>
      <w:r w:rsidRPr="00CF5E51">
        <w:rPr>
          <w:rFonts w:eastAsia="Malgun Gothic" w:hint="eastAsia"/>
          <w:lang w:eastAsia="ko-KR"/>
        </w:rPr>
        <w:t xml:space="preserve">If the </w:t>
      </w:r>
      <w:r w:rsidRPr="00CF5E51">
        <w:rPr>
          <w:rFonts w:eastAsia="Malgun Gothic"/>
          <w:i/>
          <w:lang w:eastAsia="ko-KR"/>
        </w:rPr>
        <w:t>NASC</w:t>
      </w:r>
      <w:r w:rsidRPr="00CF5E51">
        <w:rPr>
          <w:rFonts w:eastAsia="Malgun Gothic" w:hint="eastAsia"/>
          <w:i/>
          <w:lang w:eastAsia="ko-KR"/>
        </w:rPr>
        <w:t xml:space="preserve"> </w:t>
      </w:r>
      <w:r w:rsidRPr="00CF5E51">
        <w:rPr>
          <w:rFonts w:eastAsia="Malgun Gothic" w:hint="eastAsia"/>
          <w:lang w:eastAsia="ko-KR"/>
        </w:rPr>
        <w:t xml:space="preserve">IE is included in the </w:t>
      </w:r>
      <w:r w:rsidRPr="00CF5E51">
        <w:rPr>
          <w:rFonts w:eastAsia="Malgun Gothic"/>
          <w:lang w:eastAsia="ko-KR"/>
        </w:rPr>
        <w:t xml:space="preserve">HANDOVER REQUEST message, the target NG-RAN node shall use it towards the UE as specified </w:t>
      </w:r>
      <w:r w:rsidRPr="00CF5E51">
        <w:rPr>
          <w:rFonts w:eastAsia="SimSun" w:hint="eastAsia"/>
          <w:lang w:eastAsia="zh-CN"/>
        </w:rPr>
        <w:t xml:space="preserve">in TS </w:t>
      </w:r>
      <w:r w:rsidRPr="00CF5E51">
        <w:rPr>
          <w:rFonts w:eastAsia="SimSun"/>
          <w:lang w:eastAsia="zh-CN"/>
        </w:rPr>
        <w:t xml:space="preserve">33.501 </w:t>
      </w:r>
      <w:r w:rsidRPr="00CF5E51">
        <w:rPr>
          <w:rFonts w:eastAsia="SimSun" w:hint="eastAsia"/>
          <w:lang w:eastAsia="zh-CN"/>
        </w:rPr>
        <w:t>[</w:t>
      </w:r>
      <w:r w:rsidRPr="00CF5E51">
        <w:rPr>
          <w:rFonts w:eastAsia="SimSun"/>
          <w:lang w:eastAsia="zh-CN"/>
        </w:rPr>
        <w:t>13</w:t>
      </w:r>
      <w:r w:rsidRPr="00CF5E51">
        <w:rPr>
          <w:rFonts w:eastAsia="SimSun" w:hint="eastAsia"/>
          <w:lang w:eastAsia="zh-CN"/>
        </w:rPr>
        <w:t>]</w:t>
      </w:r>
      <w:r w:rsidRPr="00CF5E51">
        <w:rPr>
          <w:rFonts w:eastAsia="Malgun Gothic"/>
          <w:lang w:eastAsia="ko-KR"/>
        </w:rPr>
        <w:t>.</w:t>
      </w:r>
    </w:p>
    <w:p w14:paraId="5E78D965" w14:textId="77777777" w:rsidR="00524A07" w:rsidRPr="005C1FDB" w:rsidRDefault="00524A07" w:rsidP="00524A07">
      <w:pPr>
        <w:rPr>
          <w:rFonts w:eastAsia="SimSun"/>
          <w:lang w:eastAsia="zh-CN"/>
        </w:rPr>
      </w:pPr>
      <w:r>
        <w:rPr>
          <w:rFonts w:eastAsia="Malgun Gothic" w:hint="eastAsia"/>
          <w:lang w:eastAsia="ko-KR"/>
        </w:rPr>
        <w:t xml:space="preserve">If 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>
        <w:rPr>
          <w:rFonts w:eastAsia="Malgun Gothic" w:hint="eastAsia"/>
          <w:lang w:eastAsia="ko-KR"/>
        </w:rPr>
        <w:t xml:space="preserve"> is </w:t>
      </w:r>
      <w:r w:rsidRPr="007C6FB0">
        <w:rPr>
          <w:rFonts w:eastAsia="Malgun Gothic" w:hint="eastAsia"/>
          <w:lang w:eastAsia="ko-KR"/>
        </w:rPr>
        <w:t xml:space="preserve">included in the </w:t>
      </w:r>
      <w:r w:rsidRPr="007C6FB0">
        <w:rPr>
          <w:rFonts w:eastAsia="Malgun Gothic"/>
          <w:lang w:eastAsia="ko-KR"/>
        </w:rPr>
        <w:t>HANDOVER</w:t>
      </w:r>
      <w:r w:rsidRPr="00024ECB">
        <w:rPr>
          <w:rFonts w:eastAsia="Malgun Gothic"/>
          <w:lang w:eastAsia="ko-KR"/>
        </w:rPr>
        <w:t xml:space="preserve"> REQUEST</w:t>
      </w:r>
      <w:r>
        <w:rPr>
          <w:rFonts w:eastAsia="Malgun Gothic"/>
          <w:lang w:eastAsia="ko-KR"/>
        </w:rPr>
        <w:t xml:space="preserve"> message, the </w:t>
      </w:r>
      <w:r w:rsidRPr="00361775">
        <w:rPr>
          <w:rFonts w:eastAsia="SimSun" w:hint="eastAsia"/>
          <w:lang w:eastAsia="zh-CN"/>
        </w:rPr>
        <w:t>NG-RAN node</w:t>
      </w:r>
      <w:r>
        <w:rPr>
          <w:rFonts w:eastAsia="Malgun Gothic"/>
          <w:lang w:eastAsia="ko-KR"/>
        </w:rPr>
        <w:t xml:space="preserve"> shall, if supported, store this information in the UE context and</w:t>
      </w:r>
    </w:p>
    <w:p w14:paraId="5D38D3DA" w14:textId="77777777" w:rsidR="00524A07" w:rsidRPr="0075797F" w:rsidRDefault="00524A07" w:rsidP="00524A07">
      <w:pPr>
        <w:pStyle w:val="B1"/>
        <w:rPr>
          <w:rFonts w:eastAsia="SimSun"/>
          <w:lang w:eastAsia="zh-CN"/>
        </w:rPr>
      </w:pPr>
      <w:r w:rsidRPr="00C67B9A">
        <w:lastRenderedPageBreak/>
        <w:t>-</w:t>
      </w:r>
      <w:r w:rsidRPr="00C67B9A">
        <w:tab/>
      </w:r>
      <w:r>
        <w:rPr>
          <w:rFonts w:eastAsia="SimSun" w:hint="eastAsia"/>
          <w:lang w:eastAsia="zh-CN"/>
        </w:rPr>
        <w:t>report to the AMF the RRC state of the UE when the</w:t>
      </w:r>
      <w:r w:rsidRPr="005C1FDB">
        <w:rPr>
          <w:rFonts w:eastAsia="SimSun" w:hint="eastAsia"/>
          <w:lang w:eastAsia="zh-CN"/>
        </w:rPr>
        <w:t xml:space="preserve"> UE </w:t>
      </w:r>
      <w:r>
        <w:rPr>
          <w:rFonts w:eastAsia="SimSun" w:hint="eastAsia"/>
          <w:lang w:eastAsia="zh-CN"/>
        </w:rPr>
        <w:t xml:space="preserve">enters or leaves RRC_INACTIVE state in case </w:t>
      </w:r>
      <w:r w:rsidRPr="0096107E">
        <w:rPr>
          <w:rFonts w:eastAsia="SimSun" w:hint="eastAsia"/>
          <w:lang w:eastAsia="zh-CN"/>
        </w:rPr>
        <w:t xml:space="preserve">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 w:rsidRPr="002E0A3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set to </w:t>
      </w:r>
      <w:r w:rsidRPr="002E0A34">
        <w:rPr>
          <w:rFonts w:eastAsia="SimSun"/>
          <w:lang w:eastAsia="zh-CN"/>
        </w:rPr>
        <w:t>"</w:t>
      </w:r>
      <w:r>
        <w:rPr>
          <w:rFonts w:eastAsia="SimSun" w:cs="Arial" w:hint="eastAsia"/>
          <w:lang w:eastAsia="zh-CN"/>
        </w:rPr>
        <w:t>s</w:t>
      </w:r>
      <w:r>
        <w:rPr>
          <w:rFonts w:eastAsia="SimSun" w:cs="Arial"/>
          <w:lang w:eastAsia="zh-CN"/>
        </w:rPr>
        <w:t>ubsequent state transition</w:t>
      </w:r>
      <w:r>
        <w:rPr>
          <w:rFonts w:eastAsia="SimSun" w:cs="Arial" w:hint="eastAsia"/>
          <w:lang w:eastAsia="zh-CN"/>
        </w:rPr>
        <w:t xml:space="preserve"> report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 xml:space="preserve">; </w:t>
      </w:r>
      <w:r w:rsidRPr="00C67B9A">
        <w:t>or</w:t>
      </w:r>
    </w:p>
    <w:p w14:paraId="68243C11" w14:textId="77777777" w:rsidR="00524A07" w:rsidRPr="00F06528" w:rsidRDefault="00524A07" w:rsidP="00524A07">
      <w:pPr>
        <w:pStyle w:val="B1"/>
        <w:rPr>
          <w:rFonts w:eastAsia="SimSun"/>
          <w:lang w:eastAsia="zh-CN"/>
        </w:rPr>
      </w:pPr>
      <w:r w:rsidRPr="0075797F">
        <w:rPr>
          <w:rFonts w:eastAsia="SimSun" w:hint="eastAsia"/>
          <w:lang w:eastAsia="zh-CN"/>
        </w:rPr>
        <w:t>-</w:t>
      </w:r>
      <w:r w:rsidRPr="0075797F">
        <w:rPr>
          <w:rFonts w:eastAsia="SimSun" w:hint="eastAsia"/>
          <w:lang w:eastAsia="zh-CN"/>
        </w:rPr>
        <w:tab/>
      </w:r>
      <w:r w:rsidRPr="00F06528">
        <w:rPr>
          <w:rFonts w:eastAsia="SimSun"/>
          <w:lang w:eastAsia="zh-CN"/>
        </w:rPr>
        <w:t xml:space="preserve">send one RRC </w:t>
      </w:r>
      <w:r w:rsidRPr="00F06528">
        <w:rPr>
          <w:rFonts w:eastAsia="SimSun" w:hint="eastAsia"/>
          <w:lang w:eastAsia="zh-CN"/>
        </w:rPr>
        <w:t>INACTIVE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TRANSITION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REPORT</w:t>
      </w:r>
      <w:r w:rsidRPr="00F06528">
        <w:rPr>
          <w:rFonts w:eastAsia="SimSun"/>
          <w:lang w:eastAsia="zh-CN"/>
        </w:rPr>
        <w:t xml:space="preserve"> message but no subsequent messages</w:t>
      </w:r>
      <w:r w:rsidRPr="00F06528">
        <w:rPr>
          <w:rFonts w:eastAsia="SimSun" w:hint="eastAsia"/>
          <w:lang w:eastAsia="zh-CN"/>
        </w:rPr>
        <w:t xml:space="preserve"> if the UE is in RRC</w:t>
      </w:r>
      <w:r w:rsidRPr="00F06528">
        <w:rPr>
          <w:rFonts w:eastAsia="SimSun"/>
          <w:lang w:eastAsia="zh-CN"/>
        </w:rPr>
        <w:t>_CONNECTED</w:t>
      </w:r>
      <w:r w:rsidRPr="00F06528">
        <w:rPr>
          <w:rFonts w:eastAsia="SimSun" w:hint="eastAsia"/>
          <w:lang w:eastAsia="zh-CN"/>
        </w:rPr>
        <w:t xml:space="preserve"> state and the </w:t>
      </w:r>
      <w:r w:rsidRPr="00F06528">
        <w:rPr>
          <w:rFonts w:eastAsia="SimSun" w:hint="eastAsia"/>
          <w:i/>
          <w:lang w:eastAsia="zh-CN"/>
        </w:rPr>
        <w:t>RRC Inactive Transition Report Request</w:t>
      </w:r>
      <w:r w:rsidRPr="00F06528">
        <w:rPr>
          <w:rFonts w:eastAsia="SimSun"/>
          <w:i/>
          <w:lang w:eastAsia="zh-CN"/>
        </w:rPr>
        <w:t xml:space="preserve"> </w:t>
      </w:r>
      <w:r w:rsidRPr="00F06528">
        <w:rPr>
          <w:rFonts w:eastAsia="Malgun Gothic"/>
          <w:lang w:eastAsia="ko-KR"/>
        </w:rPr>
        <w:t>IE</w:t>
      </w:r>
      <w:r w:rsidRPr="00F06528">
        <w:rPr>
          <w:rFonts w:eastAsia="SimSun" w:hint="eastAsia"/>
          <w:lang w:eastAsia="zh-CN"/>
        </w:rPr>
        <w:t xml:space="preserve"> is set to </w:t>
      </w:r>
      <w:r w:rsidRPr="002E0A34">
        <w:rPr>
          <w:rFonts w:eastAsia="SimSun"/>
          <w:lang w:eastAsia="zh-CN"/>
        </w:rPr>
        <w:t>"</w:t>
      </w:r>
      <w:r w:rsidRPr="00F06528">
        <w:rPr>
          <w:rFonts w:eastAsia="SimSun" w:cs="Arial" w:hint="eastAsia"/>
          <w:lang w:eastAsia="zh-CN"/>
        </w:rPr>
        <w:t>s</w:t>
      </w:r>
      <w:r w:rsidRPr="00F06528">
        <w:rPr>
          <w:rFonts w:eastAsia="SimSun" w:cs="Arial"/>
          <w:lang w:eastAsia="zh-CN"/>
        </w:rPr>
        <w:t>ingle RRC connected state</w:t>
      </w:r>
      <w:r w:rsidRPr="00F06528">
        <w:rPr>
          <w:rFonts w:eastAsia="SimSun" w:cs="Arial" w:hint="eastAsia"/>
          <w:lang w:eastAsia="zh-CN"/>
        </w:rPr>
        <w:t xml:space="preserve"> report</w:t>
      </w:r>
      <w:r w:rsidRPr="002E0A34">
        <w:rPr>
          <w:rFonts w:eastAsia="SimSun"/>
          <w:lang w:eastAsia="zh-CN"/>
        </w:rPr>
        <w:t>"</w:t>
      </w:r>
      <w:r w:rsidRPr="00F06528">
        <w:rPr>
          <w:rFonts w:eastAsia="SimSun" w:hint="eastAsia"/>
          <w:lang w:eastAsia="zh-CN"/>
        </w:rPr>
        <w:t>, or</w:t>
      </w:r>
    </w:p>
    <w:p w14:paraId="51214B44" w14:textId="77777777" w:rsidR="00524A07" w:rsidRDefault="00524A07" w:rsidP="00524A07">
      <w:pPr>
        <w:pStyle w:val="B1"/>
        <w:rPr>
          <w:rFonts w:eastAsia="SimSun"/>
          <w:lang w:eastAsia="zh-CN"/>
        </w:rPr>
      </w:pPr>
      <w:r w:rsidRPr="00F06528">
        <w:rPr>
          <w:rFonts w:eastAsia="SimSun" w:hint="eastAsia"/>
          <w:lang w:eastAsia="zh-CN"/>
        </w:rPr>
        <w:t>-</w:t>
      </w:r>
      <w:r w:rsidRPr="00F06528">
        <w:rPr>
          <w:rFonts w:eastAsia="SimSun" w:hint="eastAsia"/>
          <w:lang w:eastAsia="zh-CN"/>
        </w:rPr>
        <w:tab/>
      </w:r>
      <w:r w:rsidRPr="00F06528">
        <w:rPr>
          <w:rFonts w:eastAsia="SimSun"/>
          <w:lang w:eastAsia="zh-CN"/>
        </w:rPr>
        <w:t xml:space="preserve">send one RRC </w:t>
      </w:r>
      <w:r w:rsidRPr="00F06528">
        <w:rPr>
          <w:rFonts w:eastAsia="SimSun" w:hint="eastAsia"/>
          <w:lang w:eastAsia="zh-CN"/>
        </w:rPr>
        <w:t>INACTIVE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TRANSITION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REPORT</w:t>
      </w:r>
      <w:r w:rsidRPr="00F06528">
        <w:rPr>
          <w:rFonts w:eastAsia="SimSun"/>
          <w:lang w:eastAsia="zh-CN"/>
        </w:rPr>
        <w:t xml:space="preserve"> message plus one subsequent RRC </w:t>
      </w:r>
      <w:r w:rsidRPr="00F06528">
        <w:rPr>
          <w:rFonts w:eastAsia="SimSun" w:hint="eastAsia"/>
          <w:lang w:eastAsia="zh-CN"/>
        </w:rPr>
        <w:t>INACTIVE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TRANSITION</w:t>
      </w:r>
      <w:r w:rsidRPr="00F06528">
        <w:rPr>
          <w:rFonts w:eastAsia="SimSun"/>
          <w:lang w:eastAsia="zh-CN"/>
        </w:rPr>
        <w:t xml:space="preserve"> </w:t>
      </w:r>
      <w:r w:rsidRPr="00F06528">
        <w:rPr>
          <w:rFonts w:eastAsia="SimSun" w:hint="eastAsia"/>
          <w:lang w:eastAsia="zh-CN"/>
        </w:rPr>
        <w:t>REPORT</w:t>
      </w:r>
      <w:r w:rsidRPr="00F06528">
        <w:rPr>
          <w:rFonts w:eastAsia="SimSun"/>
          <w:lang w:eastAsia="zh-CN"/>
        </w:rPr>
        <w:t xml:space="preserve"> message when the RRC state transitions to RRC_CONNECTED state if the UE is in RRC_INACTIVE state</w:t>
      </w:r>
      <w:r w:rsidRPr="00F06528">
        <w:rPr>
          <w:rFonts w:eastAsia="SimSun" w:hint="eastAsia"/>
          <w:lang w:eastAsia="zh-CN"/>
        </w:rPr>
        <w:t xml:space="preserve"> and the </w:t>
      </w:r>
      <w:r w:rsidRPr="00F06528">
        <w:rPr>
          <w:rFonts w:eastAsia="SimSun" w:hint="eastAsia"/>
          <w:i/>
          <w:lang w:eastAsia="zh-CN"/>
        </w:rPr>
        <w:t>RRC Inactive Transition Report Request</w:t>
      </w:r>
      <w:r w:rsidRPr="00F06528">
        <w:rPr>
          <w:rFonts w:eastAsia="SimSun"/>
          <w:i/>
          <w:lang w:eastAsia="zh-CN"/>
        </w:rPr>
        <w:t xml:space="preserve"> </w:t>
      </w:r>
      <w:r w:rsidRPr="00F06528">
        <w:rPr>
          <w:rFonts w:eastAsia="Malgun Gothic"/>
          <w:lang w:eastAsia="ko-KR"/>
        </w:rPr>
        <w:t>IE</w:t>
      </w:r>
      <w:r w:rsidRPr="00F06528">
        <w:rPr>
          <w:rFonts w:eastAsia="SimSun" w:hint="eastAsia"/>
          <w:lang w:eastAsia="zh-CN"/>
        </w:rPr>
        <w:t xml:space="preserve"> is set to </w:t>
      </w:r>
      <w:r w:rsidRPr="002E0A34">
        <w:rPr>
          <w:rFonts w:eastAsia="SimSun"/>
          <w:lang w:eastAsia="zh-CN"/>
        </w:rPr>
        <w:t>"</w:t>
      </w:r>
      <w:r w:rsidRPr="00F06528">
        <w:rPr>
          <w:rFonts w:eastAsia="SimSun" w:cs="Arial" w:hint="eastAsia"/>
          <w:lang w:eastAsia="zh-CN"/>
        </w:rPr>
        <w:t>s</w:t>
      </w:r>
      <w:r w:rsidRPr="00F06528">
        <w:rPr>
          <w:rFonts w:eastAsia="SimSun" w:cs="Arial"/>
          <w:lang w:eastAsia="zh-CN"/>
        </w:rPr>
        <w:t>ingle RRC connected state</w:t>
      </w:r>
      <w:r w:rsidRPr="00F06528">
        <w:rPr>
          <w:rFonts w:eastAsia="SimSun" w:cs="Arial" w:hint="eastAsia"/>
          <w:lang w:eastAsia="zh-CN"/>
        </w:rPr>
        <w:t xml:space="preserve"> report</w:t>
      </w:r>
      <w:r w:rsidRPr="002E0A34">
        <w:rPr>
          <w:rFonts w:eastAsia="SimSun"/>
          <w:lang w:eastAsia="zh-CN"/>
        </w:rPr>
        <w:t>"</w:t>
      </w:r>
      <w:r w:rsidRPr="00F06528">
        <w:rPr>
          <w:rFonts w:eastAsia="SimSun"/>
          <w:lang w:eastAsia="zh-CN"/>
        </w:rPr>
        <w:t xml:space="preserve">, </w:t>
      </w:r>
      <w:r w:rsidRPr="00F06528">
        <w:rPr>
          <w:rFonts w:eastAsia="SimSun" w:hint="eastAsia"/>
          <w:lang w:eastAsia="zh-CN"/>
        </w:rPr>
        <w:t>or</w:t>
      </w:r>
    </w:p>
    <w:p w14:paraId="0551498C" w14:textId="77777777" w:rsidR="00524A07" w:rsidRPr="0075797F" w:rsidRDefault="00524A07" w:rsidP="00524A07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C67B9A">
        <w:t>stop</w:t>
      </w:r>
      <w:r w:rsidRPr="005C1FDB">
        <w:rPr>
          <w:rFonts w:eastAsia="SimSun" w:hint="eastAsia"/>
          <w:lang w:eastAsia="zh-CN"/>
        </w:rPr>
        <w:t xml:space="preserve"> reporting to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AMF</w:t>
      </w:r>
      <w:r w:rsidRPr="005C1FDB">
        <w:rPr>
          <w:rFonts w:eastAsia="SimSun" w:hint="eastAsia"/>
          <w:lang w:eastAsia="zh-CN"/>
        </w:rPr>
        <w:t xml:space="preserve"> the </w:t>
      </w:r>
      <w:r>
        <w:rPr>
          <w:rFonts w:eastAsia="SimSun" w:hint="eastAsia"/>
          <w:lang w:eastAsia="zh-CN"/>
        </w:rPr>
        <w:t>RRC state</w:t>
      </w:r>
      <w:r>
        <w:rPr>
          <w:rFonts w:eastAsia="SimSun"/>
          <w:lang w:eastAsia="zh-CN"/>
        </w:rPr>
        <w:t xml:space="preserve"> of the UE</w:t>
      </w:r>
      <w:r>
        <w:rPr>
          <w:rFonts w:eastAsia="SimSun" w:hint="eastAsia"/>
          <w:lang w:eastAsia="zh-CN"/>
        </w:rPr>
        <w:t xml:space="preserve"> in case </w:t>
      </w:r>
      <w:r w:rsidRPr="0096107E">
        <w:rPr>
          <w:rFonts w:eastAsia="SimSun" w:hint="eastAsia"/>
          <w:lang w:eastAsia="zh-CN"/>
        </w:rPr>
        <w:t xml:space="preserve">the </w:t>
      </w:r>
      <w:r w:rsidRPr="00E948D5">
        <w:rPr>
          <w:rFonts w:eastAsia="SimSun" w:hint="eastAsia"/>
          <w:i/>
          <w:lang w:eastAsia="zh-CN"/>
        </w:rPr>
        <w:t xml:space="preserve">RRC Inactive </w:t>
      </w:r>
      <w:r>
        <w:rPr>
          <w:rFonts w:eastAsia="SimSun" w:hint="eastAsia"/>
          <w:i/>
          <w:lang w:eastAsia="zh-CN"/>
        </w:rPr>
        <w:t>Transition Report Request</w:t>
      </w:r>
      <w:r>
        <w:rPr>
          <w:rFonts w:eastAsia="SimSun"/>
          <w:i/>
          <w:lang w:eastAsia="zh-CN"/>
        </w:rPr>
        <w:t xml:space="preserve"> </w:t>
      </w:r>
      <w:r>
        <w:rPr>
          <w:rFonts w:eastAsia="Malgun Gothic"/>
          <w:lang w:eastAsia="ko-KR"/>
        </w:rPr>
        <w:t>IE</w:t>
      </w:r>
      <w:r w:rsidRPr="002E0A34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is set to 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cancel report</w:t>
      </w:r>
      <w:r w:rsidRPr="002E0A34">
        <w:rPr>
          <w:rFonts w:eastAsia="SimSun"/>
          <w:lang w:eastAsia="zh-CN"/>
        </w:rPr>
        <w:t>"</w:t>
      </w:r>
      <w:r>
        <w:rPr>
          <w:rFonts w:eastAsia="SimSun" w:hint="eastAsia"/>
          <w:lang w:eastAsia="zh-CN"/>
        </w:rPr>
        <w:t>.</w:t>
      </w:r>
    </w:p>
    <w:p w14:paraId="1A7F2B2C" w14:textId="77777777" w:rsidR="00524A07" w:rsidRPr="00CF5E51" w:rsidRDefault="00524A07" w:rsidP="00524A07">
      <w:r w:rsidRPr="00CF5E51">
        <w:t>After all necessary resources for the admitted PDU session resources have been allocated, the target NG-RAN node shall generate the HANDOVER REQUEST ACKNOWLEDGE message.</w:t>
      </w:r>
    </w:p>
    <w:p w14:paraId="1BA7EA03" w14:textId="77777777" w:rsidR="00524A07" w:rsidRPr="00CF5E51" w:rsidRDefault="00524A07" w:rsidP="00524A07">
      <w:pPr>
        <w:pStyle w:val="Heading4"/>
      </w:pPr>
      <w:bookmarkStart w:id="36" w:name="_Toc518048740"/>
      <w:r w:rsidRPr="00CF5E51">
        <w:t>8.4.2.3</w:t>
      </w:r>
      <w:r w:rsidRPr="00CF5E51">
        <w:tab/>
        <w:t>Unsuccessful Operation</w:t>
      </w:r>
      <w:bookmarkEnd w:id="36"/>
    </w:p>
    <w:p w14:paraId="13C94351" w14:textId="77777777" w:rsidR="00524A07" w:rsidRPr="00CF5E51" w:rsidRDefault="00524A07" w:rsidP="00524A07">
      <w:pPr>
        <w:pStyle w:val="TH"/>
      </w:pPr>
      <w:r w:rsidRPr="00CF5E51">
        <w:object w:dxaOrig="6893" w:dyaOrig="2427" w14:anchorId="607F6CCF">
          <v:shape id="_x0000_i1028" type="#_x0000_t75" style="width:344.4pt;height:121.2pt" o:ole="">
            <v:imagedata r:id="rId13" o:title=""/>
          </v:shape>
          <o:OLEObject Type="Embed" ProgID="Visio.Drawing.11" ShapeID="_x0000_i1028" DrawAspect="Content" ObjectID="_1595438856" r:id="rId14"/>
        </w:object>
      </w:r>
    </w:p>
    <w:p w14:paraId="2B28462E" w14:textId="77777777" w:rsidR="00524A07" w:rsidRPr="00CF5E51" w:rsidRDefault="00524A07" w:rsidP="00524A07">
      <w:pPr>
        <w:pStyle w:val="TF"/>
      </w:pPr>
      <w:r w:rsidRPr="00CF5E51">
        <w:t>Figure 8.4.2.3-1: Handover resource allocation: unsuccessful operation</w:t>
      </w:r>
    </w:p>
    <w:p w14:paraId="43191EB0" w14:textId="77777777" w:rsidR="00524A07" w:rsidRPr="00CF5E51" w:rsidRDefault="00524A07" w:rsidP="00524A07">
      <w:r w:rsidRPr="00CF5E51">
        <w:t xml:space="preserve">If the target NG-RAN node does not admit </w:t>
      </w:r>
      <w:r>
        <w:t>any of the</w:t>
      </w:r>
      <w:r w:rsidRPr="00CF5E51">
        <w:t xml:space="preserve"> PDU session resource</w:t>
      </w:r>
      <w:r>
        <w:t>s</w:t>
      </w:r>
      <w:r w:rsidRPr="00CF5E51">
        <w:t>, or a failure occurs during the Handover Preparation, it shall send the HANDOVER FAILURE message to the AMF with an appropriate cause value.</w:t>
      </w:r>
    </w:p>
    <w:p w14:paraId="35BB26D2" w14:textId="77777777" w:rsidR="00524A07" w:rsidRPr="00CF5E51" w:rsidRDefault="00524A07" w:rsidP="00524A07">
      <w:pPr>
        <w:pStyle w:val="Heading4"/>
      </w:pPr>
      <w:bookmarkStart w:id="37" w:name="_Toc518048741"/>
      <w:r w:rsidRPr="00CF5E51">
        <w:t>8.4.2.4</w:t>
      </w:r>
      <w:r w:rsidRPr="00CF5E51">
        <w:tab/>
        <w:t>Abnormal Conditions</w:t>
      </w:r>
      <w:bookmarkEnd w:id="37"/>
    </w:p>
    <w:p w14:paraId="67CD1ACE" w14:textId="77777777" w:rsidR="00524A07" w:rsidRPr="00CF5E51" w:rsidRDefault="00524A07" w:rsidP="00524A07">
      <w:r w:rsidRPr="00CF5E51">
        <w:t xml:space="preserve">If the supported algorithms for encryption defined in the </w:t>
      </w:r>
      <w:r w:rsidRPr="00CF5E51">
        <w:rPr>
          <w:i/>
        </w:rPr>
        <w:t>Encryption Algorithms</w:t>
      </w:r>
      <w:r w:rsidRPr="00CF5E51">
        <w:t xml:space="preserve"> IE in the </w:t>
      </w:r>
      <w:r w:rsidRPr="00CF5E51">
        <w:rPr>
          <w:i/>
        </w:rPr>
        <w:t>UE Security Capabilities</w:t>
      </w:r>
      <w:r w:rsidRPr="00CF5E51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428A4CD8" w14:textId="77777777" w:rsidR="00524A07" w:rsidRPr="00CF5E51" w:rsidRDefault="00524A07" w:rsidP="00524A07">
      <w:r w:rsidRPr="00CF5E51">
        <w:t xml:space="preserve">If the supported algorithms for integrity defined in the </w:t>
      </w:r>
      <w:r w:rsidRPr="00CF5E51">
        <w:rPr>
          <w:i/>
        </w:rPr>
        <w:t>Integrity Protection Algorithms</w:t>
      </w:r>
      <w:r w:rsidRPr="00CF5E51">
        <w:t xml:space="preserve"> IE in the </w:t>
      </w:r>
      <w:r w:rsidRPr="00CF5E51">
        <w:rPr>
          <w:i/>
        </w:rPr>
        <w:t>UE Security Capabilities</w:t>
      </w:r>
      <w:r w:rsidRPr="00CF5E51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20C872E8" w14:textId="77777777" w:rsidR="00E13D1E" w:rsidRDefault="00E13D1E" w:rsidP="00E13D1E">
      <w:pPr>
        <w:rPr>
          <w:lang w:eastAsia="zh-CN"/>
        </w:rPr>
      </w:pPr>
    </w:p>
    <w:p w14:paraId="44ECE2CE" w14:textId="77777777" w:rsidR="00E13D1E" w:rsidRPr="006C027E" w:rsidRDefault="00E13D1E" w:rsidP="00E13D1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EC5DF56" w14:textId="77777777" w:rsidR="00E13D1E" w:rsidRPr="006C027E" w:rsidRDefault="00E13D1E" w:rsidP="00E13D1E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815D2AB" w14:textId="77777777" w:rsidR="00E13D1E" w:rsidRDefault="00E13D1E" w:rsidP="00E13D1E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29152F4E" w14:textId="77777777" w:rsidR="00E13D1E" w:rsidRPr="00D314A7" w:rsidRDefault="00E13D1E" w:rsidP="00984A48">
      <w:pPr>
        <w:rPr>
          <w:lang w:eastAsia="zh-CN"/>
        </w:rPr>
      </w:pPr>
    </w:p>
    <w:p w14:paraId="0F7BFBC8" w14:textId="77777777" w:rsidR="00D0433A" w:rsidRPr="00CF5E51" w:rsidRDefault="00D0433A" w:rsidP="00D0433A">
      <w:pPr>
        <w:pStyle w:val="Heading3"/>
      </w:pPr>
      <w:bookmarkStart w:id="38" w:name="_Toc518048924"/>
      <w:r w:rsidRPr="00CF5E51">
        <w:t>9.2.2</w:t>
      </w:r>
      <w:r w:rsidRPr="00CF5E51">
        <w:tab/>
        <w:t>UE Context Management Messages</w:t>
      </w:r>
      <w:bookmarkEnd w:id="38"/>
    </w:p>
    <w:p w14:paraId="2276E061" w14:textId="77777777" w:rsidR="00D0433A" w:rsidRPr="00CF5E51" w:rsidRDefault="00D0433A" w:rsidP="00D0433A">
      <w:pPr>
        <w:pStyle w:val="Heading4"/>
        <w:rPr>
          <w:lang w:eastAsia="zh-CN"/>
        </w:rPr>
      </w:pPr>
      <w:bookmarkStart w:id="39" w:name="_Ref469454216"/>
      <w:bookmarkStart w:id="40" w:name="_Toc518048925"/>
      <w:r w:rsidRPr="00CF5E51">
        <w:t>9.</w:t>
      </w:r>
      <w:r w:rsidRPr="00CF5E51">
        <w:rPr>
          <w:lang w:eastAsia="zh-CN"/>
        </w:rPr>
        <w:t>2.2.1</w:t>
      </w:r>
      <w:r w:rsidRPr="00CF5E51">
        <w:tab/>
      </w:r>
      <w:bookmarkEnd w:id="39"/>
      <w:r w:rsidRPr="00CF5E51">
        <w:rPr>
          <w:lang w:eastAsia="zh-CN"/>
        </w:rPr>
        <w:t>INITIAL CONTEXT SETUP REQUEST</w:t>
      </w:r>
      <w:bookmarkEnd w:id="40"/>
    </w:p>
    <w:p w14:paraId="458AAFF8" w14:textId="77777777" w:rsidR="00D0433A" w:rsidRPr="00CF5E51" w:rsidRDefault="00D0433A" w:rsidP="00D0433A">
      <w:pPr>
        <w:rPr>
          <w:rFonts w:eastAsia="Batang"/>
        </w:rPr>
      </w:pPr>
      <w:r w:rsidRPr="00CF5E51">
        <w:t>This message is sent by the AMF to request the setup of a UE context.</w:t>
      </w:r>
    </w:p>
    <w:p w14:paraId="748DA8EA" w14:textId="77777777" w:rsidR="00D0433A" w:rsidRPr="00CF5E51" w:rsidRDefault="00D0433A" w:rsidP="00D0433A">
      <w:r w:rsidRPr="00CF5E51">
        <w:lastRenderedPageBreak/>
        <w:t xml:space="preserve">Direction: AMF </w:t>
      </w:r>
      <w:r w:rsidRPr="00CF5E51">
        <w:sym w:font="Symbol" w:char="F0AE"/>
      </w:r>
      <w:r w:rsidRPr="00CF5E51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433A" w:rsidRPr="00CF5E51" w14:paraId="38C72BD5" w14:textId="77777777" w:rsidTr="00E97E8C">
        <w:tc>
          <w:tcPr>
            <w:tcW w:w="2160" w:type="dxa"/>
          </w:tcPr>
          <w:p w14:paraId="79960174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AC2C770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D69D6BF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604D08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77F842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7BD956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4D9E85" w14:textId="77777777" w:rsidR="00D0433A" w:rsidRPr="00CF5E51" w:rsidRDefault="00D0433A" w:rsidP="00E97E8C">
            <w:pPr>
              <w:pStyle w:val="TAH"/>
              <w:rPr>
                <w:rFonts w:cs="Arial"/>
                <w:b w:val="0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Assigned Criticality</w:t>
            </w:r>
          </w:p>
        </w:tc>
      </w:tr>
      <w:tr w:rsidR="00D0433A" w:rsidRPr="00CF5E51" w14:paraId="22EE7798" w14:textId="77777777" w:rsidTr="00E97E8C">
        <w:tc>
          <w:tcPr>
            <w:tcW w:w="2160" w:type="dxa"/>
          </w:tcPr>
          <w:p w14:paraId="4BE96A36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49C7FAB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DAAC19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0900EA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674F5EF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0BC55E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9F5E38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0C34028F" w14:textId="77777777" w:rsidTr="00E97E8C">
        <w:tc>
          <w:tcPr>
            <w:tcW w:w="2160" w:type="dxa"/>
          </w:tcPr>
          <w:p w14:paraId="316EBCE4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AMF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5132ED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61B5523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9DEB8C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26214D4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7C5E0FB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54E078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02AE94A2" w14:textId="77777777" w:rsidTr="00E97E8C">
        <w:tc>
          <w:tcPr>
            <w:tcW w:w="2160" w:type="dxa"/>
          </w:tcPr>
          <w:p w14:paraId="4252ECCF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RAN</w:t>
            </w:r>
            <w:r w:rsidRPr="00CF5E51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2539845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C054517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385BC6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7A25924B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6A3F82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13263C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1C0FDCEC" w14:textId="77777777" w:rsidTr="00E97E8C">
        <w:tc>
          <w:tcPr>
            <w:tcW w:w="2160" w:type="dxa"/>
          </w:tcPr>
          <w:p w14:paraId="7E88AD3D" w14:textId="77777777" w:rsidR="00D0433A" w:rsidRPr="00CF5E51" w:rsidRDefault="00D0433A" w:rsidP="00E97E8C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CF5E51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5C6B0BAD" w14:textId="77777777" w:rsidR="00D0433A" w:rsidRPr="00CF5E51" w:rsidRDefault="00D0433A" w:rsidP="00E97E8C">
            <w:pPr>
              <w:pStyle w:val="TAL"/>
              <w:rPr>
                <w:rFonts w:cs="Arial"/>
                <w:lang w:eastAsia="zh-CN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1ABC8D6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6447D2E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AMF Name</w:t>
            </w:r>
          </w:p>
          <w:p w14:paraId="0C831379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9.3.3.22</w:t>
            </w:r>
          </w:p>
        </w:tc>
        <w:tc>
          <w:tcPr>
            <w:tcW w:w="1728" w:type="dxa"/>
          </w:tcPr>
          <w:p w14:paraId="1B8EC08E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7DD8E2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F63303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4E9DC318" w14:textId="77777777" w:rsidTr="00E97E8C">
        <w:tc>
          <w:tcPr>
            <w:tcW w:w="2160" w:type="dxa"/>
          </w:tcPr>
          <w:p w14:paraId="279B139E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034C4BA0" w14:textId="578BECFE" w:rsidR="00D0433A" w:rsidRPr="00CF5E51" w:rsidRDefault="003E0354" w:rsidP="00E97E8C">
            <w:pPr>
              <w:pStyle w:val="TAL"/>
              <w:rPr>
                <w:rFonts w:eastAsia="MS Mincho" w:cs="Arial"/>
                <w:lang w:eastAsia="ja-JP"/>
              </w:rPr>
            </w:pPr>
            <w:ins w:id="41" w:author="Ericsson 3" w:date="2018-08-07T21:22:00Z">
              <w:r>
                <w:rPr>
                  <w:rFonts w:cs="Arial"/>
                  <w:lang w:eastAsia="zh-CN"/>
                </w:rPr>
                <w:t>O</w:t>
              </w:r>
            </w:ins>
            <w:del w:id="42" w:author="Ericsson 3" w:date="2018-08-07T21:22:00Z">
              <w:r w:rsidR="00D0433A" w:rsidRPr="00CF5E51" w:rsidDel="003E0354">
                <w:rPr>
                  <w:rFonts w:cs="Arial"/>
                  <w:lang w:eastAsia="zh-CN"/>
                </w:rPr>
                <w:delText>C</w:delText>
              </w:r>
            </w:del>
            <w:r w:rsidR="00D0433A" w:rsidRPr="00CF5E51">
              <w:rPr>
                <w:rFonts w:cs="Arial"/>
                <w:lang w:eastAsia="zh-CN"/>
              </w:rPr>
              <w:t>-</w:t>
            </w:r>
            <w:del w:id="43" w:author="Ericsson 3" w:date="2018-08-07T21:22:00Z">
              <w:r w:rsidR="00D0433A" w:rsidRPr="00CF5E51" w:rsidDel="003E0354">
                <w:rPr>
                  <w:rFonts w:cs="Arial"/>
                  <w:lang w:eastAsia="zh-CN"/>
                </w:rPr>
                <w:delText>ifPDUsessionResourceSetup</w:delText>
              </w:r>
            </w:del>
          </w:p>
        </w:tc>
        <w:tc>
          <w:tcPr>
            <w:tcW w:w="1080" w:type="dxa"/>
          </w:tcPr>
          <w:p w14:paraId="20FDE795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AA0A49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159641D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62A552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6D0D24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36701FC0" w14:textId="77777777" w:rsidTr="00E97E8C">
        <w:tc>
          <w:tcPr>
            <w:tcW w:w="2160" w:type="dxa"/>
          </w:tcPr>
          <w:p w14:paraId="15523F38" w14:textId="11BCC90E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Core Network</w:t>
            </w:r>
            <w:r w:rsidRPr="00CF5E51">
              <w:rPr>
                <w:rFonts w:eastAsia="Batang" w:cs="Arial"/>
                <w:lang w:eastAsia="ja-JP"/>
              </w:rPr>
              <w:t xml:space="preserve"> Assistance Information</w:t>
            </w:r>
          </w:p>
        </w:tc>
        <w:tc>
          <w:tcPr>
            <w:tcW w:w="1080" w:type="dxa"/>
          </w:tcPr>
          <w:p w14:paraId="0F501679" w14:textId="77777777" w:rsidR="00D0433A" w:rsidRPr="00CF5E51" w:rsidRDefault="00D0433A" w:rsidP="00E97E8C">
            <w:pPr>
              <w:pStyle w:val="TAL"/>
              <w:rPr>
                <w:rFonts w:cs="Arial"/>
                <w:lang w:eastAsia="zh-CN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E7ACC3E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FA276A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</w:t>
            </w:r>
            <w:r w:rsidRPr="00CF5E51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72C6CC85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1014D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BBD1E5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7518707A" w14:textId="77777777" w:rsidTr="00E97E8C">
        <w:tc>
          <w:tcPr>
            <w:tcW w:w="2160" w:type="dxa"/>
          </w:tcPr>
          <w:p w14:paraId="067ECF69" w14:textId="77777777" w:rsidR="00D0433A" w:rsidRPr="00CF5E51" w:rsidRDefault="00D0433A" w:rsidP="00E97E8C">
            <w:pPr>
              <w:pStyle w:val="TAL"/>
              <w:rPr>
                <w:rFonts w:eastAsia="Batang" w:cs="Arial"/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49E7ADA2" w14:textId="77777777" w:rsidR="00D0433A" w:rsidRPr="00CF5E51" w:rsidRDefault="00D0433A" w:rsidP="00E97E8C">
            <w:pPr>
              <w:pStyle w:val="TAL"/>
              <w:rPr>
                <w:rFonts w:cs="Arial"/>
                <w:lang w:eastAsia="zh-CN"/>
              </w:rPr>
            </w:pPr>
            <w:r w:rsidRPr="00CF5E51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7FD0C6C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D26CA5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209EAE84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99B6C1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4B173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28E85A4C" w14:textId="77777777" w:rsidTr="00E97E8C">
        <w:tc>
          <w:tcPr>
            <w:tcW w:w="2160" w:type="dxa"/>
          </w:tcPr>
          <w:p w14:paraId="459FF826" w14:textId="77777777" w:rsidR="00D0433A" w:rsidRPr="00CF5E51" w:rsidRDefault="00D0433A" w:rsidP="00E97E8C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CF5E51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4FF9F26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D894A5F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6F708FD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E2089BC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50B122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85C43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12921A05" w14:textId="77777777" w:rsidTr="00E97E8C">
        <w:tc>
          <w:tcPr>
            <w:tcW w:w="2160" w:type="dxa"/>
          </w:tcPr>
          <w:p w14:paraId="74DCD512" w14:textId="77777777" w:rsidR="00D0433A" w:rsidRPr="00CF5E51" w:rsidRDefault="00D0433A" w:rsidP="00E97E8C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CF5E51">
              <w:rPr>
                <w:b/>
                <w:lang w:eastAsia="ja-JP"/>
              </w:rPr>
              <w:t>&gt;PDU Session Resource Setup</w:t>
            </w:r>
            <w:r w:rsidRPr="00CF5E51">
              <w:rPr>
                <w:rFonts w:eastAsia="MS Mincho"/>
                <w:b/>
                <w:lang w:eastAsia="ja-JP"/>
              </w:rPr>
              <w:t xml:space="preserve"> Request Item IEs</w:t>
            </w:r>
          </w:p>
        </w:tc>
        <w:tc>
          <w:tcPr>
            <w:tcW w:w="1080" w:type="dxa"/>
          </w:tcPr>
          <w:p w14:paraId="56E70DF9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0FDBCD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  <w:r w:rsidRPr="00CF5E51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70703936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C4FC2A2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EA77A0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</w:tcPr>
          <w:p w14:paraId="4FFC067F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5F7EC3A7" w14:textId="77777777" w:rsidTr="00E97E8C">
        <w:tc>
          <w:tcPr>
            <w:tcW w:w="2160" w:type="dxa"/>
          </w:tcPr>
          <w:p w14:paraId="09FCEA2B" w14:textId="77777777" w:rsidR="00D0433A" w:rsidRPr="00CF5E51" w:rsidRDefault="00D0433A" w:rsidP="00E97E8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CF5E51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46B01783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82D6A7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271AB3E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0DC35CFE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D32C4E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257705F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D0433A" w:rsidRPr="00CF5E51" w14:paraId="65A77294" w14:textId="77777777" w:rsidTr="00E97E8C">
        <w:tc>
          <w:tcPr>
            <w:tcW w:w="2160" w:type="dxa"/>
          </w:tcPr>
          <w:p w14:paraId="1D24C106" w14:textId="77777777" w:rsidR="00D0433A" w:rsidRPr="00CF5E51" w:rsidRDefault="00D0433A" w:rsidP="00E97E8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CF5E51">
              <w:rPr>
                <w:rFonts w:cs="Arial"/>
                <w:bCs/>
                <w:iCs/>
                <w:lang w:eastAsia="ja-JP"/>
              </w:rPr>
              <w:t>&gt;&gt;NAS-PDU</w:t>
            </w:r>
          </w:p>
        </w:tc>
        <w:tc>
          <w:tcPr>
            <w:tcW w:w="1080" w:type="dxa"/>
          </w:tcPr>
          <w:p w14:paraId="260DD77A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C10240E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2442AE5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C2E45C4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76158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9E5173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D0433A" w:rsidRPr="00CF5E51" w14:paraId="5171DB26" w14:textId="77777777" w:rsidTr="00E97E8C">
        <w:tc>
          <w:tcPr>
            <w:tcW w:w="2160" w:type="dxa"/>
          </w:tcPr>
          <w:p w14:paraId="63E394BF" w14:textId="77777777" w:rsidR="00D0433A" w:rsidRPr="00CF5E51" w:rsidRDefault="00D0433A" w:rsidP="00E97E8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CF5E51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2CCE3C54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ED2D4A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BEF7AB9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5D43FB60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0F6892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E2B6296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D0433A" w:rsidRPr="00CF5E51" w14:paraId="26DCB27A" w14:textId="77777777" w:rsidTr="00E97E8C">
        <w:tc>
          <w:tcPr>
            <w:tcW w:w="2160" w:type="dxa"/>
          </w:tcPr>
          <w:p w14:paraId="17F125A9" w14:textId="77777777" w:rsidR="00D0433A" w:rsidRPr="00CF5E51" w:rsidRDefault="00D0433A" w:rsidP="00E97E8C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5E51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193E8A9B" w14:textId="77777777" w:rsidR="00D0433A" w:rsidRPr="00CF5E51" w:rsidRDefault="00D0433A" w:rsidP="00E97E8C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0F58175B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84B6A1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B5F1DA6" w14:textId="77777777" w:rsidR="00D0433A" w:rsidRPr="00CF5E51" w:rsidDel="00DB51C0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B013702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iCs/>
                <w:lang w:eastAsia="ja-JP"/>
              </w:rPr>
              <w:t xml:space="preserve">Containing the </w:t>
            </w:r>
            <w:r w:rsidRPr="00CF5E51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CF5E51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CF5E51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68A80910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17093A4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D0433A" w:rsidRPr="00CF5E51" w14:paraId="63F7014D" w14:textId="77777777" w:rsidTr="00E97E8C">
        <w:tc>
          <w:tcPr>
            <w:tcW w:w="2160" w:type="dxa"/>
          </w:tcPr>
          <w:p w14:paraId="7BB7B920" w14:textId="77777777" w:rsidR="00D0433A" w:rsidRPr="00CF5E51" w:rsidRDefault="00D0433A" w:rsidP="00E97E8C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CF5E51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245F36A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980DD6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57ACE6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290CB71" w14:textId="77777777" w:rsidR="00D0433A" w:rsidRPr="00CF5E51" w:rsidRDefault="00D0433A" w:rsidP="00E97E8C">
            <w:pPr>
              <w:pStyle w:val="TAL"/>
              <w:rPr>
                <w:iCs/>
                <w:lang w:eastAsia="ja-JP"/>
              </w:rPr>
            </w:pPr>
            <w:r w:rsidRPr="00CF5E51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37D9B0BA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5DA105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6089EFB3" w14:textId="77777777" w:rsidTr="00E97E8C">
        <w:tc>
          <w:tcPr>
            <w:tcW w:w="2160" w:type="dxa"/>
          </w:tcPr>
          <w:p w14:paraId="15F9C190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29837BF1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36A318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1BA1B1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5216D233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8AD2A1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BF5E19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1A9BAB84" w14:textId="77777777" w:rsidTr="00E97E8C">
        <w:tc>
          <w:tcPr>
            <w:tcW w:w="2160" w:type="dxa"/>
          </w:tcPr>
          <w:p w14:paraId="26BD815E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4F18B6BC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271DFF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B66EFE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ECCD853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93AEA9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A0604F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reject</w:t>
            </w:r>
          </w:p>
        </w:tc>
      </w:tr>
      <w:tr w:rsidR="00D0433A" w:rsidRPr="00CF5E51" w14:paraId="2472426F" w14:textId="77777777" w:rsidTr="00E97E8C">
        <w:tc>
          <w:tcPr>
            <w:tcW w:w="2160" w:type="dxa"/>
          </w:tcPr>
          <w:p w14:paraId="610FA13F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2FA9D3DE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31A74B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EBB234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55203315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547D53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8CB0A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4C10061F" w14:textId="77777777" w:rsidTr="00E97E8C">
        <w:tc>
          <w:tcPr>
            <w:tcW w:w="2160" w:type="dxa"/>
          </w:tcPr>
          <w:p w14:paraId="4E6B6348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08CC9B86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771968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166752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2686AC00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1558B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BB6B4B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510530FF" w14:textId="77777777" w:rsidTr="00E97E8C">
        <w:tc>
          <w:tcPr>
            <w:tcW w:w="2160" w:type="dxa"/>
          </w:tcPr>
          <w:p w14:paraId="1DC79FFE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E5186C1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8AB456B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9319A1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5F4ADD59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1A9172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AB4C1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51A067DF" w14:textId="77777777" w:rsidTr="00E97E8C">
        <w:tc>
          <w:tcPr>
            <w:tcW w:w="2160" w:type="dxa"/>
          </w:tcPr>
          <w:p w14:paraId="4F357B28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t>Index to RAT/Frequency Selection</w:t>
            </w:r>
            <w:r w:rsidRPr="00CF5E51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51C2832C" w14:textId="77777777" w:rsidR="00D0433A" w:rsidRPr="00CF5E51" w:rsidRDefault="00D0433A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E2F206D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0FBCF96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37578D1A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CCEF98" w14:textId="77777777" w:rsidR="00D0433A" w:rsidRPr="00CF5E51" w:rsidRDefault="00D0433A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06932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6B761710" w14:textId="77777777" w:rsidTr="00E97E8C">
        <w:tc>
          <w:tcPr>
            <w:tcW w:w="2160" w:type="dxa"/>
          </w:tcPr>
          <w:p w14:paraId="11BDC582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384ECA7E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BB1B71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188575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1C4B750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B961CA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CE9412D" w14:textId="77777777" w:rsidR="00D0433A" w:rsidRPr="00CF5E51" w:rsidRDefault="00D0433A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59538B9F" w14:textId="77777777" w:rsidTr="00E97E8C">
        <w:tc>
          <w:tcPr>
            <w:tcW w:w="2160" w:type="dxa"/>
          </w:tcPr>
          <w:p w14:paraId="2C5FB81A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6F267783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1C3D407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0A9D8B3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EEB21CB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7C4FA0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076FAA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D0433A" w:rsidRPr="00CF5E51" w14:paraId="2ECC95B5" w14:textId="77777777" w:rsidTr="00E97E8C">
        <w:tc>
          <w:tcPr>
            <w:tcW w:w="2160" w:type="dxa"/>
          </w:tcPr>
          <w:p w14:paraId="75203BCF" w14:textId="77777777" w:rsidR="00D0433A" w:rsidRPr="00CF5E51" w:rsidRDefault="00D0433A" w:rsidP="00E97E8C">
            <w:pPr>
              <w:pStyle w:val="TAL"/>
              <w:rPr>
                <w:rFonts w:eastAsia="Batang" w:cs="Arial"/>
                <w:lang w:eastAsia="ja-JP"/>
              </w:rPr>
            </w:pPr>
            <w:r w:rsidRPr="00CF5E51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70A3675D" w14:textId="77777777" w:rsidR="00D0433A" w:rsidRPr="00CF5E51" w:rsidRDefault="00D0433A" w:rsidP="00E97E8C">
            <w:pPr>
              <w:pStyle w:val="TAL"/>
              <w:rPr>
                <w:rFonts w:cs="Arial"/>
                <w:lang w:eastAsia="zh-CN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7C13BAB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B1AE3B7" w14:textId="77777777" w:rsidR="00D0433A" w:rsidRPr="00CF5E51" w:rsidRDefault="00D0433A" w:rsidP="00E97E8C">
            <w:pPr>
              <w:pStyle w:val="TAL"/>
              <w:rPr>
                <w:lang w:eastAsia="ja-JP"/>
              </w:rPr>
            </w:pPr>
            <w:r w:rsidRPr="00CF5E51">
              <w:t>9.3.1.26</w:t>
            </w:r>
          </w:p>
        </w:tc>
        <w:tc>
          <w:tcPr>
            <w:tcW w:w="1728" w:type="dxa"/>
          </w:tcPr>
          <w:p w14:paraId="319EC018" w14:textId="77777777" w:rsidR="00D0433A" w:rsidRPr="00CF5E51" w:rsidRDefault="00D0433A" w:rsidP="00E97E8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23C1FAD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7980A36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reject</w:t>
            </w:r>
          </w:p>
        </w:tc>
      </w:tr>
      <w:tr w:rsidR="00D0433A" w:rsidRPr="00CF5E51" w14:paraId="11AD0A42" w14:textId="77777777" w:rsidTr="00E97E8C">
        <w:tc>
          <w:tcPr>
            <w:tcW w:w="2160" w:type="dxa"/>
          </w:tcPr>
          <w:p w14:paraId="7997FD4B" w14:textId="77777777" w:rsidR="00D0433A" w:rsidRPr="00CF5E51" w:rsidRDefault="00D0433A" w:rsidP="00E97E8C">
            <w:pPr>
              <w:pStyle w:val="TAL"/>
              <w:rPr>
                <w:rFonts w:eastAsia="Batang" w:cs="Arial"/>
              </w:rPr>
            </w:pPr>
            <w:r w:rsidRPr="00583A1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56DD1D75" w14:textId="77777777" w:rsidR="00D0433A" w:rsidRPr="00CF5E51" w:rsidRDefault="00D0433A" w:rsidP="00E97E8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BBFEB0A" w14:textId="77777777" w:rsidR="00D0433A" w:rsidRPr="00CF5E51" w:rsidRDefault="00D0433A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CA8E129" w14:textId="77777777" w:rsidR="00D0433A" w:rsidRPr="00CF5E51" w:rsidRDefault="00D0433A" w:rsidP="00E97E8C">
            <w:pPr>
              <w:pStyle w:val="TAL"/>
            </w:pPr>
            <w:r>
              <w:t>9.3.1.91</w:t>
            </w:r>
          </w:p>
        </w:tc>
        <w:tc>
          <w:tcPr>
            <w:tcW w:w="1728" w:type="dxa"/>
          </w:tcPr>
          <w:p w14:paraId="45D2A58E" w14:textId="77777777" w:rsidR="00D0433A" w:rsidRPr="00CF5E51" w:rsidRDefault="00D0433A" w:rsidP="00E97E8C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D261340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8BD4FD8" w14:textId="77777777" w:rsidR="00D0433A" w:rsidRPr="00CF5E51" w:rsidRDefault="00D0433A" w:rsidP="00E97E8C">
            <w:pPr>
              <w:pStyle w:val="TAR"/>
              <w:jc w:val="center"/>
              <w:rPr>
                <w:rFonts w:cs="Arial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</w:tbl>
    <w:p w14:paraId="366F31F6" w14:textId="77777777" w:rsidR="00D0433A" w:rsidRPr="00CF5E51" w:rsidRDefault="00D0433A" w:rsidP="00D0433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433A" w:rsidRPr="00CF5E51" w14:paraId="4C08A697" w14:textId="77777777" w:rsidTr="00E97E8C">
        <w:tc>
          <w:tcPr>
            <w:tcW w:w="3528" w:type="dxa"/>
          </w:tcPr>
          <w:p w14:paraId="62DC75BE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E9DEFE3" w14:textId="77777777" w:rsidR="00D0433A" w:rsidRPr="00CF5E51" w:rsidRDefault="00D0433A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Explanation</w:t>
            </w:r>
          </w:p>
        </w:tc>
      </w:tr>
      <w:tr w:rsidR="00D0433A" w:rsidRPr="00CF5E51" w14:paraId="1086D522" w14:textId="77777777" w:rsidTr="00E97E8C">
        <w:tc>
          <w:tcPr>
            <w:tcW w:w="3528" w:type="dxa"/>
          </w:tcPr>
          <w:p w14:paraId="02EBC181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bCs/>
                <w:szCs w:val="18"/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296B32C1" w14:textId="77777777" w:rsidR="00D0433A" w:rsidRPr="00CF5E51" w:rsidRDefault="00D0433A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1FAB3A9E" w14:textId="2E0FAECE" w:rsidR="00D0433A" w:rsidRPr="00CF5E51" w:rsidDel="003E0354" w:rsidRDefault="00D0433A" w:rsidP="00D0433A">
      <w:pPr>
        <w:rPr>
          <w:del w:id="44" w:author="Ericsson 3" w:date="2018-08-07T21:22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433A" w:rsidRPr="00CF5E51" w:rsidDel="003E0354" w14:paraId="7120610C" w14:textId="3ABD79B0" w:rsidTr="00E97E8C">
        <w:trPr>
          <w:del w:id="45" w:author="Ericsson 3" w:date="2018-08-07T21:22:00Z"/>
        </w:trPr>
        <w:tc>
          <w:tcPr>
            <w:tcW w:w="3528" w:type="dxa"/>
          </w:tcPr>
          <w:p w14:paraId="06F47AE5" w14:textId="2AB1E935" w:rsidR="00D0433A" w:rsidRPr="00CF5E51" w:rsidDel="003E0354" w:rsidRDefault="00D0433A" w:rsidP="00E97E8C">
            <w:pPr>
              <w:pStyle w:val="TAH"/>
              <w:ind w:left="480" w:hanging="480"/>
              <w:rPr>
                <w:del w:id="46" w:author="Ericsson 3" w:date="2018-08-07T21:22:00Z"/>
                <w:rFonts w:cs="Arial"/>
                <w:lang w:eastAsia="ja-JP"/>
              </w:rPr>
            </w:pPr>
            <w:del w:id="47" w:author="Ericsson 3" w:date="2018-08-07T21:22:00Z">
              <w:r w:rsidRPr="00CF5E51" w:rsidDel="003E0354">
                <w:rPr>
                  <w:rFonts w:cs="Arial"/>
                  <w:lang w:eastAsia="ja-JP"/>
                </w:rPr>
                <w:delText>Condition</w:delText>
              </w:r>
            </w:del>
          </w:p>
        </w:tc>
        <w:tc>
          <w:tcPr>
            <w:tcW w:w="6192" w:type="dxa"/>
          </w:tcPr>
          <w:p w14:paraId="6C1B5F35" w14:textId="064C5DF7" w:rsidR="00D0433A" w:rsidRPr="00CF5E51" w:rsidDel="003E0354" w:rsidRDefault="00D0433A" w:rsidP="00E97E8C">
            <w:pPr>
              <w:pStyle w:val="TAH"/>
              <w:ind w:left="480" w:hanging="480"/>
              <w:rPr>
                <w:del w:id="48" w:author="Ericsson 3" w:date="2018-08-07T21:22:00Z"/>
                <w:rFonts w:cs="Arial"/>
                <w:lang w:eastAsia="ja-JP"/>
              </w:rPr>
            </w:pPr>
            <w:del w:id="49" w:author="Ericsson 3" w:date="2018-08-07T21:22:00Z">
              <w:r w:rsidRPr="00CF5E51" w:rsidDel="003E0354">
                <w:rPr>
                  <w:rFonts w:cs="Arial"/>
                  <w:lang w:eastAsia="ja-JP"/>
                </w:rPr>
                <w:delText>Explanation</w:delText>
              </w:r>
            </w:del>
          </w:p>
        </w:tc>
      </w:tr>
      <w:tr w:rsidR="00D0433A" w:rsidRPr="00CF5E51" w:rsidDel="003E0354" w14:paraId="0907A53F" w14:textId="79400558" w:rsidTr="00E97E8C">
        <w:trPr>
          <w:del w:id="50" w:author="Ericsson 3" w:date="2018-08-07T21:22:00Z"/>
        </w:trPr>
        <w:tc>
          <w:tcPr>
            <w:tcW w:w="3528" w:type="dxa"/>
          </w:tcPr>
          <w:p w14:paraId="0237FFAD" w14:textId="12E25B01" w:rsidR="00D0433A" w:rsidRPr="00CF5E51" w:rsidDel="003E0354" w:rsidRDefault="00D0433A" w:rsidP="00E97E8C">
            <w:pPr>
              <w:pStyle w:val="TAL"/>
              <w:rPr>
                <w:del w:id="51" w:author="Ericsson 3" w:date="2018-08-07T21:22:00Z"/>
                <w:rFonts w:cs="Arial"/>
                <w:lang w:eastAsia="ja-JP"/>
              </w:rPr>
            </w:pPr>
            <w:del w:id="52" w:author="Ericsson 3" w:date="2018-08-07T21:22:00Z">
              <w:r w:rsidRPr="00CF5E51" w:rsidDel="003E0354">
                <w:rPr>
                  <w:rFonts w:cs="Arial"/>
                  <w:lang w:eastAsia="zh-CN"/>
                </w:rPr>
                <w:delText>ifPDUsessionResourceSetup</w:delText>
              </w:r>
            </w:del>
          </w:p>
        </w:tc>
        <w:tc>
          <w:tcPr>
            <w:tcW w:w="6192" w:type="dxa"/>
          </w:tcPr>
          <w:p w14:paraId="39583C22" w14:textId="3B384872" w:rsidR="00D0433A" w:rsidRPr="00CF5E51" w:rsidDel="003E0354" w:rsidRDefault="00D0433A" w:rsidP="00E97E8C">
            <w:pPr>
              <w:pStyle w:val="TAL"/>
              <w:rPr>
                <w:del w:id="53" w:author="Ericsson 3" w:date="2018-08-07T21:22:00Z"/>
                <w:rFonts w:cs="Arial"/>
                <w:lang w:eastAsia="ja-JP"/>
              </w:rPr>
            </w:pPr>
            <w:del w:id="54" w:author="Ericsson 3" w:date="2018-08-07T21:22:00Z">
              <w:r w:rsidRPr="00CF5E51" w:rsidDel="003E0354">
                <w:rPr>
                  <w:rFonts w:cs="Arial"/>
                  <w:lang w:eastAsia="zh-CN"/>
                </w:rPr>
                <w:delText xml:space="preserve">This IE shall be present if the </w:delText>
              </w:r>
              <w:r w:rsidRPr="00CF5E51" w:rsidDel="003E0354">
                <w:rPr>
                  <w:rFonts w:cs="Arial"/>
                  <w:i/>
                  <w:lang w:eastAsia="zh-CN"/>
                </w:rPr>
                <w:delText>PDU Session Resource Setup List</w:delText>
              </w:r>
              <w:r w:rsidRPr="00CF5E51" w:rsidDel="003E0354">
                <w:rPr>
                  <w:rFonts w:cs="Arial"/>
                  <w:lang w:eastAsia="zh-CN"/>
                </w:rPr>
                <w:delText xml:space="preserve"> IE is present.</w:delText>
              </w:r>
            </w:del>
          </w:p>
        </w:tc>
      </w:tr>
    </w:tbl>
    <w:p w14:paraId="055B118C" w14:textId="77777777" w:rsidR="00D0433A" w:rsidRPr="00CF5E51" w:rsidRDefault="00D0433A" w:rsidP="00D0433A">
      <w:pPr>
        <w:rPr>
          <w:lang w:eastAsia="zh-CN"/>
        </w:rPr>
      </w:pPr>
    </w:p>
    <w:p w14:paraId="30B8D2A2" w14:textId="77777777" w:rsidR="00984A48" w:rsidRDefault="00984A48" w:rsidP="00984A48">
      <w:pPr>
        <w:rPr>
          <w:lang w:eastAsia="zh-CN"/>
        </w:rPr>
      </w:pPr>
    </w:p>
    <w:p w14:paraId="3D755676" w14:textId="77777777" w:rsidR="00984A48" w:rsidRPr="006C027E" w:rsidRDefault="00984A48" w:rsidP="00984A48">
      <w:pPr>
        <w:rPr>
          <w:b/>
          <w:color w:val="0070C0"/>
        </w:rPr>
      </w:pPr>
      <w:bookmarkStart w:id="55" w:name="_Hlk521330535"/>
      <w:r w:rsidRPr="006C027E">
        <w:rPr>
          <w:b/>
          <w:color w:val="0070C0"/>
        </w:rPr>
        <w:t>------------------------</w:t>
      </w:r>
    </w:p>
    <w:p w14:paraId="5982BCE4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795505F" w14:textId="77777777" w:rsidR="00984A48" w:rsidRDefault="00984A48" w:rsidP="00984A48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694F85F1" w14:textId="77777777" w:rsidR="00156894" w:rsidRPr="00CF5E51" w:rsidRDefault="00156894" w:rsidP="00156894">
      <w:pPr>
        <w:pStyle w:val="Heading4"/>
      </w:pPr>
      <w:bookmarkStart w:id="56" w:name="_Toc518048938"/>
      <w:bookmarkEnd w:id="55"/>
      <w:r w:rsidRPr="00CF5E51">
        <w:lastRenderedPageBreak/>
        <w:t>9.2.3.4</w:t>
      </w:r>
      <w:r w:rsidRPr="00CF5E51">
        <w:tab/>
        <w:t>HANDOVER REQUEST</w:t>
      </w:r>
      <w:bookmarkEnd w:id="56"/>
    </w:p>
    <w:p w14:paraId="2AD26AC9" w14:textId="77777777" w:rsidR="00156894" w:rsidRPr="00CF5E51" w:rsidRDefault="00156894" w:rsidP="00156894">
      <w:r w:rsidRPr="00CF5E51">
        <w:t xml:space="preserve">This message is sent by the </w:t>
      </w:r>
      <w:r w:rsidRPr="00CF5E51">
        <w:rPr>
          <w:rFonts w:eastAsia="SimSun" w:hint="eastAsia"/>
          <w:lang w:eastAsia="zh-CN"/>
        </w:rPr>
        <w:t>A</w:t>
      </w:r>
      <w:r w:rsidRPr="00CF5E51">
        <w:t>M</w:t>
      </w:r>
      <w:r w:rsidRPr="00CF5E51">
        <w:rPr>
          <w:rFonts w:eastAsia="SimSun" w:hint="eastAsia"/>
          <w:lang w:eastAsia="zh-CN"/>
        </w:rPr>
        <w:t>F</w:t>
      </w:r>
      <w:r w:rsidRPr="00CF5E51">
        <w:t xml:space="preserve"> to the target </w:t>
      </w:r>
      <w:r w:rsidRPr="00CF5E51">
        <w:rPr>
          <w:rFonts w:eastAsia="SimSun" w:hint="eastAsia"/>
          <w:lang w:eastAsia="zh-CN"/>
        </w:rPr>
        <w:t>NG-RAN node</w:t>
      </w:r>
      <w:r w:rsidRPr="00CF5E51">
        <w:t xml:space="preserve"> to request the preparation of resources.</w:t>
      </w:r>
    </w:p>
    <w:p w14:paraId="65575AA3" w14:textId="77777777" w:rsidR="00156894" w:rsidRPr="00CF5E51" w:rsidRDefault="00156894" w:rsidP="00156894">
      <w:r w:rsidRPr="00CF5E51">
        <w:t xml:space="preserve">Direction: </w:t>
      </w:r>
      <w:r w:rsidRPr="00CF5E51">
        <w:rPr>
          <w:rFonts w:hint="eastAsia"/>
        </w:rPr>
        <w:t>A</w:t>
      </w:r>
      <w:r w:rsidRPr="00CF5E51">
        <w:t>M</w:t>
      </w:r>
      <w:r w:rsidRPr="00CF5E51">
        <w:rPr>
          <w:rFonts w:hint="eastAsia"/>
        </w:rPr>
        <w:t>F</w:t>
      </w:r>
      <w:r w:rsidRPr="00CF5E51">
        <w:t xml:space="preserve"> </w:t>
      </w:r>
      <w:r w:rsidRPr="00CF5E51">
        <w:sym w:font="Symbol" w:char="F0AE"/>
      </w:r>
      <w:r w:rsidRPr="00CF5E51">
        <w:t xml:space="preserve"> </w:t>
      </w:r>
      <w:r w:rsidRPr="00CF5E51">
        <w:rPr>
          <w:rFonts w:hint="eastAsia"/>
        </w:rPr>
        <w:t>NG-RAN node</w:t>
      </w:r>
      <w:r w:rsidRPr="00CF5E51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6894" w:rsidRPr="00CF5E51" w14:paraId="682AABB7" w14:textId="77777777" w:rsidTr="00E97E8C">
        <w:tc>
          <w:tcPr>
            <w:tcW w:w="2160" w:type="dxa"/>
          </w:tcPr>
          <w:p w14:paraId="633D1334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1692A0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03CAB5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6845FA3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55E0E9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A20551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B2B085" w14:textId="77777777" w:rsidR="00156894" w:rsidRPr="00CF5E51" w:rsidRDefault="00156894" w:rsidP="00E97E8C">
            <w:pPr>
              <w:pStyle w:val="TAH"/>
              <w:rPr>
                <w:rFonts w:cs="Arial"/>
                <w:b w:val="0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Assigned Criticality</w:t>
            </w:r>
          </w:p>
        </w:tc>
      </w:tr>
      <w:tr w:rsidR="00156894" w:rsidRPr="00CF5E51" w14:paraId="0DF55325" w14:textId="77777777" w:rsidTr="00E97E8C">
        <w:tc>
          <w:tcPr>
            <w:tcW w:w="2160" w:type="dxa"/>
          </w:tcPr>
          <w:p w14:paraId="480A7DA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584026E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5E12B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01181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D066F92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F2EA83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1B7F73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1E6C743A" w14:textId="77777777" w:rsidTr="00E97E8C">
        <w:tc>
          <w:tcPr>
            <w:tcW w:w="2160" w:type="dxa"/>
          </w:tcPr>
          <w:p w14:paraId="1783694B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rFonts w:eastAsia="SimSun" w:hint="eastAsia"/>
                <w:lang w:eastAsia="zh-CN"/>
              </w:rPr>
              <w:t>A</w:t>
            </w:r>
            <w:r w:rsidRPr="00CF5E51">
              <w:t>M</w:t>
            </w:r>
            <w:r w:rsidRPr="00CF5E51">
              <w:rPr>
                <w:rFonts w:eastAsia="SimSun" w:hint="eastAsia"/>
                <w:lang w:eastAsia="zh-CN"/>
              </w:rPr>
              <w:t>F</w:t>
            </w:r>
            <w:r w:rsidRPr="00CF5E51">
              <w:t xml:space="preserve"> </w:t>
            </w:r>
            <w:r w:rsidRPr="00CF5E51">
              <w:rPr>
                <w:bCs/>
                <w:lang w:eastAsia="ja-JP"/>
              </w:rPr>
              <w:t>UE NGAP ID</w:t>
            </w:r>
          </w:p>
        </w:tc>
        <w:tc>
          <w:tcPr>
            <w:tcW w:w="1080" w:type="dxa"/>
          </w:tcPr>
          <w:p w14:paraId="276B143A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F3AE77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78EA51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5C1EC2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8DA65A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33B326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7F16DB46" w14:textId="77777777" w:rsidTr="00E97E8C">
        <w:tc>
          <w:tcPr>
            <w:tcW w:w="2160" w:type="dxa"/>
          </w:tcPr>
          <w:p w14:paraId="41B38A1F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1FC691D1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D4CE80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02DA98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9.3.1.22</w:t>
            </w:r>
          </w:p>
        </w:tc>
        <w:tc>
          <w:tcPr>
            <w:tcW w:w="1728" w:type="dxa"/>
          </w:tcPr>
          <w:p w14:paraId="0288C7BF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63ABA6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CE12B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2B35CD70" w14:textId="77777777" w:rsidTr="00E97E8C">
        <w:tc>
          <w:tcPr>
            <w:tcW w:w="2160" w:type="dxa"/>
          </w:tcPr>
          <w:p w14:paraId="2AE71686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bCs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E57E386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C08B8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1B4CF92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08BE99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8DC9C8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2DBC5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ignore</w:t>
            </w:r>
          </w:p>
        </w:tc>
      </w:tr>
      <w:tr w:rsidR="00156894" w:rsidRPr="00CF5E51" w14:paraId="132A3071" w14:textId="77777777" w:rsidTr="00E97E8C">
        <w:tc>
          <w:tcPr>
            <w:tcW w:w="2160" w:type="dxa"/>
          </w:tcPr>
          <w:p w14:paraId="4A17165B" w14:textId="77777777" w:rsidR="00156894" w:rsidRPr="00CF5E51" w:rsidRDefault="00156894" w:rsidP="00E97E8C">
            <w:pPr>
              <w:pStyle w:val="TAL"/>
              <w:rPr>
                <w:bCs/>
                <w:lang w:eastAsia="ja-JP"/>
              </w:rPr>
            </w:pPr>
            <w:bookmarkStart w:id="57" w:name="OLE_LINK159"/>
            <w:bookmarkStart w:id="58" w:name="OLE_LINK160"/>
            <w:r w:rsidRPr="00CF5E51">
              <w:rPr>
                <w:rFonts w:cs="Arial"/>
                <w:lang w:eastAsia="ja-JP"/>
              </w:rPr>
              <w:t>UE Aggregate Maximum Bit Rate</w:t>
            </w:r>
            <w:bookmarkEnd w:id="57"/>
            <w:bookmarkEnd w:id="58"/>
          </w:p>
        </w:tc>
        <w:tc>
          <w:tcPr>
            <w:tcW w:w="1080" w:type="dxa"/>
          </w:tcPr>
          <w:p w14:paraId="72C184A3" w14:textId="10594FA5" w:rsidR="00156894" w:rsidRPr="00CF5E51" w:rsidRDefault="00156894" w:rsidP="00E97E8C">
            <w:pPr>
              <w:pStyle w:val="TAL"/>
              <w:rPr>
                <w:lang w:eastAsia="ja-JP"/>
              </w:rPr>
            </w:pPr>
            <w:ins w:id="59" w:author="Ericsson 3" w:date="2018-08-07T21:24:00Z">
              <w:r>
                <w:rPr>
                  <w:lang w:eastAsia="ja-JP"/>
                </w:rPr>
                <w:t>O</w:t>
              </w:r>
            </w:ins>
            <w:del w:id="60" w:author="Ericsson 3" w:date="2018-08-07T21:24:00Z">
              <w:r w:rsidRPr="00CF5E51" w:rsidDel="00156894">
                <w:rPr>
                  <w:lang w:eastAsia="ja-JP"/>
                </w:rPr>
                <w:delText>M</w:delText>
              </w:r>
            </w:del>
          </w:p>
        </w:tc>
        <w:tc>
          <w:tcPr>
            <w:tcW w:w="1080" w:type="dxa"/>
          </w:tcPr>
          <w:p w14:paraId="050A4A6B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D59F3E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7C4B0C7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298C97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3035D96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465CD554" w14:textId="77777777" w:rsidTr="00E97E8C">
        <w:tc>
          <w:tcPr>
            <w:tcW w:w="2160" w:type="dxa"/>
          </w:tcPr>
          <w:p w14:paraId="54911692" w14:textId="01D1312C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Core Network</w:t>
            </w:r>
            <w:r w:rsidRPr="00CF5E51">
              <w:rPr>
                <w:lang w:eastAsia="ja-JP"/>
              </w:rPr>
              <w:t xml:space="preserve"> Assistance Information</w:t>
            </w:r>
          </w:p>
        </w:tc>
        <w:tc>
          <w:tcPr>
            <w:tcW w:w="1080" w:type="dxa"/>
          </w:tcPr>
          <w:p w14:paraId="5D1BCFBB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EFD19F8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D9FB30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B862DD7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995CEF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F0FC4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ignore</w:t>
            </w:r>
          </w:p>
        </w:tc>
      </w:tr>
      <w:tr w:rsidR="00156894" w:rsidRPr="00CF5E51" w14:paraId="21CE90FA" w14:textId="77777777" w:rsidTr="00E97E8C">
        <w:tc>
          <w:tcPr>
            <w:tcW w:w="2160" w:type="dxa"/>
          </w:tcPr>
          <w:p w14:paraId="7270CC8E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 xml:space="preserve">UE Security Capabilities </w:t>
            </w:r>
          </w:p>
        </w:tc>
        <w:tc>
          <w:tcPr>
            <w:tcW w:w="1080" w:type="dxa"/>
          </w:tcPr>
          <w:p w14:paraId="6C646A01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43A378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E31D38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07E4B308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B4EA88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965F31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7909C800" w14:textId="77777777" w:rsidTr="00E97E8C">
        <w:tc>
          <w:tcPr>
            <w:tcW w:w="2160" w:type="dxa"/>
          </w:tcPr>
          <w:p w14:paraId="0C9C86D0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bCs/>
                <w:lang w:eastAsia="ja-JP"/>
              </w:rPr>
              <w:t>Security Context</w:t>
            </w:r>
          </w:p>
        </w:tc>
        <w:tc>
          <w:tcPr>
            <w:tcW w:w="1080" w:type="dxa"/>
          </w:tcPr>
          <w:p w14:paraId="6BEC91AE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D9DC24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3350F2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9.3.1.88</w:t>
            </w:r>
          </w:p>
        </w:tc>
        <w:tc>
          <w:tcPr>
            <w:tcW w:w="1728" w:type="dxa"/>
          </w:tcPr>
          <w:p w14:paraId="43B53971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69829D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47D5A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307F010B" w14:textId="77777777" w:rsidTr="00E97E8C">
        <w:tc>
          <w:tcPr>
            <w:tcW w:w="2160" w:type="dxa"/>
          </w:tcPr>
          <w:p w14:paraId="074A8DD5" w14:textId="57C0891F" w:rsidR="00156894" w:rsidRPr="00CF5E51" w:rsidRDefault="00156894" w:rsidP="00E97E8C">
            <w:pPr>
              <w:pStyle w:val="TAL"/>
              <w:rPr>
                <w:bCs/>
                <w:lang w:eastAsia="ja-JP"/>
              </w:rPr>
            </w:pPr>
            <w:r>
              <w:rPr>
                <w:lang w:val="en-US"/>
              </w:rPr>
              <w:t>New Security Context</w:t>
            </w:r>
            <w:r w:rsidRPr="00CF5E51">
              <w:rPr>
                <w:bCs/>
                <w:lang w:eastAsia="ja-JP"/>
              </w:rPr>
              <w:t xml:space="preserve"> Indicator</w:t>
            </w:r>
          </w:p>
        </w:tc>
        <w:tc>
          <w:tcPr>
            <w:tcW w:w="1080" w:type="dxa"/>
          </w:tcPr>
          <w:p w14:paraId="522FD229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9E4810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3F4722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9.3.1.55</w:t>
            </w:r>
          </w:p>
        </w:tc>
        <w:tc>
          <w:tcPr>
            <w:tcW w:w="1728" w:type="dxa"/>
          </w:tcPr>
          <w:p w14:paraId="0498BB7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5CB572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A9C1DC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26FC95E5" w14:textId="77777777" w:rsidTr="00E97E8C">
        <w:tc>
          <w:tcPr>
            <w:tcW w:w="2160" w:type="dxa"/>
          </w:tcPr>
          <w:p w14:paraId="1357E0F6" w14:textId="77777777" w:rsidR="00156894" w:rsidRPr="00CF5E51" w:rsidRDefault="00156894" w:rsidP="00E97E8C">
            <w:pPr>
              <w:pStyle w:val="TAL"/>
              <w:rPr>
                <w:lang w:val="en-US"/>
              </w:rPr>
            </w:pPr>
            <w:r w:rsidRPr="00CF5E51">
              <w:rPr>
                <w:lang w:val="en-US"/>
              </w:rPr>
              <w:t>NASC</w:t>
            </w:r>
          </w:p>
        </w:tc>
        <w:tc>
          <w:tcPr>
            <w:tcW w:w="1080" w:type="dxa"/>
          </w:tcPr>
          <w:p w14:paraId="2D5DE84D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A5AEE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32F6EF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NAS-PDU</w:t>
            </w:r>
          </w:p>
          <w:p w14:paraId="4737F8B4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94CEEFA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rFonts w:cs="Arial"/>
              </w:rPr>
              <w:t>NAS Container (NASC) as specified in TS 24.501 [26].</w:t>
            </w:r>
          </w:p>
        </w:tc>
        <w:tc>
          <w:tcPr>
            <w:tcW w:w="1080" w:type="dxa"/>
          </w:tcPr>
          <w:p w14:paraId="2778C1A4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97BBB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32A6E5BE" w14:textId="77777777" w:rsidTr="00E97E8C">
        <w:tc>
          <w:tcPr>
            <w:tcW w:w="2160" w:type="dxa"/>
          </w:tcPr>
          <w:p w14:paraId="430F2751" w14:textId="77777777" w:rsidR="00156894" w:rsidRPr="00CF5E51" w:rsidRDefault="00156894" w:rsidP="00E97E8C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CF5E51">
              <w:rPr>
                <w:rFonts w:eastAsia="SimSun" w:hint="eastAsia"/>
                <w:b/>
                <w:lang w:eastAsia="zh-CN"/>
              </w:rPr>
              <w:t>PDU Session</w:t>
            </w:r>
            <w:r w:rsidRPr="00CF5E51">
              <w:rPr>
                <w:b/>
                <w:lang w:eastAsia="ja-JP"/>
              </w:rPr>
              <w:t xml:space="preserve"> Resource Setup List</w:t>
            </w:r>
          </w:p>
        </w:tc>
        <w:tc>
          <w:tcPr>
            <w:tcW w:w="1080" w:type="dxa"/>
          </w:tcPr>
          <w:p w14:paraId="37641FF3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72A78B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</w:tcPr>
          <w:p w14:paraId="53667466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C8C5E6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0F2841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82957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52543049" w14:textId="77777777" w:rsidTr="00E97E8C">
        <w:tc>
          <w:tcPr>
            <w:tcW w:w="2160" w:type="dxa"/>
          </w:tcPr>
          <w:p w14:paraId="47C87CAB" w14:textId="77777777" w:rsidR="00156894" w:rsidRPr="00CF5E51" w:rsidRDefault="00156894" w:rsidP="00E97E8C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CF5E51">
              <w:rPr>
                <w:b/>
                <w:lang w:eastAsia="ja-JP"/>
              </w:rPr>
              <w:t>&gt;</w:t>
            </w:r>
            <w:r w:rsidRPr="00CF5E51">
              <w:rPr>
                <w:rFonts w:eastAsia="SimSun" w:hint="eastAsia"/>
                <w:b/>
                <w:lang w:eastAsia="zh-CN"/>
              </w:rPr>
              <w:t>PDU Session</w:t>
            </w:r>
            <w:r w:rsidRPr="00CF5E51">
              <w:rPr>
                <w:b/>
                <w:lang w:eastAsia="ja-JP"/>
              </w:rPr>
              <w:t xml:space="preserve"> Resource Setup</w:t>
            </w:r>
            <w:r w:rsidRPr="00CF5E51">
              <w:rPr>
                <w:rFonts w:eastAsia="MS Mincho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14:paraId="7163935F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41988E5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i/>
                <w:lang w:eastAsia="ja-JP"/>
              </w:rPr>
              <w:t>1..&lt;maxnoof</w:t>
            </w:r>
            <w:r w:rsidRPr="00CF5E51">
              <w:rPr>
                <w:rFonts w:eastAsia="SimSun" w:hint="eastAsia"/>
                <w:i/>
                <w:lang w:eastAsia="zh-CN"/>
              </w:rPr>
              <w:t>PDUSessions</w:t>
            </w:r>
            <w:r w:rsidRPr="00CF5E51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2A56387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DE7FD9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F7A77A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12E0BA35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1AF4551F" w14:textId="77777777" w:rsidTr="00E97E8C">
        <w:tc>
          <w:tcPr>
            <w:tcW w:w="2160" w:type="dxa"/>
          </w:tcPr>
          <w:p w14:paraId="02CD40BB" w14:textId="77777777" w:rsidR="00156894" w:rsidRPr="00CF5E51" w:rsidRDefault="00156894" w:rsidP="00E97E8C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&gt;&gt;</w:t>
            </w:r>
            <w:r w:rsidRPr="00CF5E51">
              <w:rPr>
                <w:rFonts w:eastAsia="SimSun" w:hint="eastAsia"/>
                <w:lang w:eastAsia="zh-CN"/>
              </w:rPr>
              <w:t>PDU Session</w:t>
            </w:r>
            <w:r w:rsidRPr="00CF5E51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14:paraId="1739021B" w14:textId="77777777" w:rsidR="00156894" w:rsidRPr="00CF5E51" w:rsidRDefault="00156894" w:rsidP="00E97E8C">
            <w:pPr>
              <w:pStyle w:val="TAL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11273D2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F1F7A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4CB5F278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23CB1E" w14:textId="77777777" w:rsidR="00156894" w:rsidRPr="00CF5E51" w:rsidRDefault="00156894" w:rsidP="00E97E8C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CF5E51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3442D3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56894" w:rsidRPr="00CF5E51" w14:paraId="63EF34EA" w14:textId="77777777" w:rsidTr="00E97E8C">
        <w:tc>
          <w:tcPr>
            <w:tcW w:w="2160" w:type="dxa"/>
          </w:tcPr>
          <w:p w14:paraId="2A725025" w14:textId="77777777" w:rsidR="00156894" w:rsidRPr="00CF5E51" w:rsidRDefault="00156894" w:rsidP="00E97E8C">
            <w:pPr>
              <w:pStyle w:val="TAL"/>
              <w:ind w:left="165"/>
              <w:rPr>
                <w:lang w:eastAsia="ja-JP"/>
              </w:rPr>
            </w:pPr>
            <w:r w:rsidRPr="00CF5E51">
              <w:rPr>
                <w:lang w:eastAsia="ja-JP"/>
              </w:rPr>
              <w:t>&gt;&gt;S-NSSAI</w:t>
            </w:r>
          </w:p>
        </w:tc>
        <w:tc>
          <w:tcPr>
            <w:tcW w:w="1080" w:type="dxa"/>
          </w:tcPr>
          <w:p w14:paraId="7E7952A9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F651894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6CB0EB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48CC0854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685A01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1A9E2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56894" w:rsidRPr="00CF5E51" w14:paraId="1D3C9967" w14:textId="77777777" w:rsidTr="00E97E8C">
        <w:tc>
          <w:tcPr>
            <w:tcW w:w="2160" w:type="dxa"/>
          </w:tcPr>
          <w:p w14:paraId="6ACDF1E9" w14:textId="77777777" w:rsidR="00156894" w:rsidRPr="00CF5E51" w:rsidRDefault="00156894" w:rsidP="00E97E8C">
            <w:pPr>
              <w:pStyle w:val="TAL"/>
              <w:ind w:left="165"/>
              <w:rPr>
                <w:lang w:eastAsia="ja-JP"/>
              </w:rPr>
            </w:pPr>
            <w:r w:rsidRPr="00CF5E51">
              <w:rPr>
                <w:lang w:eastAsia="ja-JP"/>
              </w:rPr>
              <w:t>&gt;&gt;Handover Request Transfer</w:t>
            </w:r>
          </w:p>
        </w:tc>
        <w:tc>
          <w:tcPr>
            <w:tcW w:w="1080" w:type="dxa"/>
          </w:tcPr>
          <w:p w14:paraId="79C66FFA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C2BF3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2F2C8C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ACCE93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iCs/>
                <w:lang w:eastAsia="ja-JP"/>
              </w:rPr>
              <w:t xml:space="preserve">Containing the </w:t>
            </w:r>
            <w:r w:rsidRPr="00CF5E51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CF5E51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CF5E51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</w:tcPr>
          <w:p w14:paraId="621B2A68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36D2AA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156894" w:rsidRPr="00CF5E51" w14:paraId="7301B4F7" w14:textId="77777777" w:rsidTr="00E97E8C">
        <w:tc>
          <w:tcPr>
            <w:tcW w:w="2160" w:type="dxa"/>
          </w:tcPr>
          <w:p w14:paraId="38D5CF7F" w14:textId="77777777" w:rsidR="00156894" w:rsidRPr="00CF5E51" w:rsidRDefault="00156894" w:rsidP="00156894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</w:rPr>
              <w:t>Allowed NSSAI</w:t>
            </w:r>
          </w:p>
        </w:tc>
        <w:tc>
          <w:tcPr>
            <w:tcW w:w="1080" w:type="dxa"/>
          </w:tcPr>
          <w:p w14:paraId="7D86151F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BE54C3C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AA6AF2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6F64DE">
              <w:t>9.3.1.</w:t>
            </w:r>
            <w:r>
              <w:t>31</w:t>
            </w:r>
          </w:p>
        </w:tc>
        <w:tc>
          <w:tcPr>
            <w:tcW w:w="1728" w:type="dxa"/>
          </w:tcPr>
          <w:p w14:paraId="12D594E4" w14:textId="77777777" w:rsidR="00156894" w:rsidRPr="00CF5E51" w:rsidRDefault="00156894" w:rsidP="00E97E8C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</w:rPr>
              <w:t>I</w:t>
            </w:r>
            <w:r w:rsidRPr="00B975A4">
              <w:rPr>
                <w:rFonts w:cs="Arial" w:hint="eastAsia"/>
              </w:rPr>
              <w:t xml:space="preserve">ndicates the </w:t>
            </w:r>
            <w:r w:rsidRPr="00B975A4">
              <w:rPr>
                <w:rFonts w:cs="Arial"/>
              </w:rPr>
              <w:t>S-</w:t>
            </w:r>
            <w:r w:rsidRPr="00B975A4">
              <w:rPr>
                <w:rFonts w:cs="Arial" w:hint="eastAsia"/>
              </w:rPr>
              <w:t xml:space="preserve">NSSAIs </w:t>
            </w:r>
            <w:r w:rsidRPr="00B975A4">
              <w:rPr>
                <w:rFonts w:cs="Arial"/>
              </w:rPr>
              <w:t>permitted</w:t>
            </w:r>
            <w:r w:rsidRPr="00B975A4">
              <w:rPr>
                <w:rFonts w:cs="Arial" w:hint="eastAsia"/>
              </w:rPr>
              <w:t xml:space="preserve"> by the network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26BDB38A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6F64DE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69D7E43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6F64DE">
              <w:rPr>
                <w:rFonts w:cs="Arial"/>
              </w:rPr>
              <w:t>ignore</w:t>
            </w:r>
          </w:p>
        </w:tc>
      </w:tr>
      <w:tr w:rsidR="00156894" w:rsidRPr="00CF5E51" w14:paraId="10165E8E" w14:textId="77777777" w:rsidTr="00E97E8C">
        <w:tc>
          <w:tcPr>
            <w:tcW w:w="2160" w:type="dxa"/>
          </w:tcPr>
          <w:p w14:paraId="238865C3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42B4B166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9065B71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EEB92B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8428C86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15CBB8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351FEC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156894" w:rsidRPr="00CF5E51" w14:paraId="596FA2C8" w14:textId="77777777" w:rsidTr="00E97E8C">
        <w:tc>
          <w:tcPr>
            <w:tcW w:w="2160" w:type="dxa"/>
          </w:tcPr>
          <w:p w14:paraId="45361B71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47C79E2F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0C4CA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E4E1B6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21B3A416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AAB6D7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350E3A" w14:textId="77777777" w:rsidR="00156894" w:rsidRPr="00CF5E51" w:rsidRDefault="00156894" w:rsidP="00E97E8C">
            <w:pPr>
              <w:pStyle w:val="TAL"/>
              <w:jc w:val="center"/>
              <w:rPr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ignore</w:t>
            </w:r>
          </w:p>
        </w:tc>
      </w:tr>
      <w:tr w:rsidR="00156894" w:rsidRPr="00CF5E51" w14:paraId="6616FFE7" w14:textId="77777777" w:rsidTr="00E97E8C">
        <w:tc>
          <w:tcPr>
            <w:tcW w:w="2160" w:type="dxa"/>
          </w:tcPr>
          <w:p w14:paraId="2AC4B916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Source to Target Transparent Container</w:t>
            </w:r>
          </w:p>
        </w:tc>
        <w:tc>
          <w:tcPr>
            <w:tcW w:w="1080" w:type="dxa"/>
          </w:tcPr>
          <w:p w14:paraId="57FD4015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903D39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D897426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3D399160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AD2DC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C82A99" w14:textId="77777777" w:rsidR="00156894" w:rsidRPr="00CF5E51" w:rsidRDefault="00156894" w:rsidP="00E97E8C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reject</w:t>
            </w:r>
          </w:p>
        </w:tc>
      </w:tr>
      <w:tr w:rsidR="00156894" w:rsidRPr="00CF5E51" w14:paraId="5D91A864" w14:textId="77777777" w:rsidTr="00E97E8C">
        <w:tc>
          <w:tcPr>
            <w:tcW w:w="2160" w:type="dxa"/>
          </w:tcPr>
          <w:p w14:paraId="1B643655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6E85268E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52500F6" w14:textId="77777777" w:rsidR="00156894" w:rsidRPr="00CF5E51" w:rsidRDefault="00156894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7A29C14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344AACBE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D1CA12" w14:textId="77777777" w:rsidR="00156894" w:rsidRPr="00CF5E51" w:rsidRDefault="00156894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41CE3C" w14:textId="77777777" w:rsidR="00156894" w:rsidRPr="00CF5E51" w:rsidRDefault="00156894" w:rsidP="00E97E8C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ignore</w:t>
            </w:r>
          </w:p>
        </w:tc>
      </w:tr>
      <w:tr w:rsidR="00156894" w:rsidRPr="00CF5E51" w14:paraId="2FB058D4" w14:textId="77777777" w:rsidTr="00E97E8C">
        <w:tc>
          <w:tcPr>
            <w:tcW w:w="2160" w:type="dxa"/>
          </w:tcPr>
          <w:p w14:paraId="37F5E0F1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6EC34481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4280997" w14:textId="77777777" w:rsidR="00156894" w:rsidRPr="00CF5E51" w:rsidRDefault="00156894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04C218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CF5E51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1496DD33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B0B621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481090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 w:rsidRPr="00CF5E51">
              <w:rPr>
                <w:lang w:eastAsia="ja-JP"/>
              </w:rPr>
              <w:t>ignore</w:t>
            </w:r>
          </w:p>
        </w:tc>
      </w:tr>
      <w:tr w:rsidR="00156894" w:rsidRPr="00CF5E51" w14:paraId="561152FA" w14:textId="77777777" w:rsidTr="00E97E8C">
        <w:tc>
          <w:tcPr>
            <w:tcW w:w="2160" w:type="dxa"/>
          </w:tcPr>
          <w:p w14:paraId="1B4C81CD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 w:rsidRPr="00936750">
              <w:rPr>
                <w:lang w:eastAsia="ja-JP"/>
              </w:rPr>
              <w:t>RRC Inactive Transition Report Request</w:t>
            </w:r>
          </w:p>
        </w:tc>
        <w:tc>
          <w:tcPr>
            <w:tcW w:w="1080" w:type="dxa"/>
          </w:tcPr>
          <w:p w14:paraId="611C6592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971728D" w14:textId="77777777" w:rsidR="00156894" w:rsidRPr="00CF5E51" w:rsidRDefault="00156894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0443CE7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9.3.1.91</w:t>
            </w:r>
          </w:p>
        </w:tc>
        <w:tc>
          <w:tcPr>
            <w:tcW w:w="1728" w:type="dxa"/>
          </w:tcPr>
          <w:p w14:paraId="44E12DCE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A7010B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DFC83B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6894" w:rsidRPr="00CF5E51" w14:paraId="740C0395" w14:textId="77777777" w:rsidTr="00E97E8C">
        <w:tc>
          <w:tcPr>
            <w:tcW w:w="2160" w:type="dxa"/>
          </w:tcPr>
          <w:p w14:paraId="71A92EF6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GUAMI</w:t>
            </w:r>
          </w:p>
        </w:tc>
        <w:tc>
          <w:tcPr>
            <w:tcW w:w="1080" w:type="dxa"/>
          </w:tcPr>
          <w:p w14:paraId="027B9406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A5902" w14:textId="77777777" w:rsidR="00156894" w:rsidRPr="00CF5E51" w:rsidRDefault="00156894" w:rsidP="00E97E8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E658FBA" w14:textId="77777777" w:rsidR="00156894" w:rsidRPr="00CF5E51" w:rsidRDefault="00156894" w:rsidP="00E97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69478F8F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5B5B9B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D63069" w14:textId="77777777" w:rsidR="00156894" w:rsidRPr="00CF5E51" w:rsidRDefault="00156894" w:rsidP="00E97E8C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BF26A5C" w14:textId="77777777" w:rsidR="00156894" w:rsidRPr="00CF5E51" w:rsidRDefault="00156894" w:rsidP="0015689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56894" w:rsidRPr="00CF5E51" w14:paraId="1A7F7D8F" w14:textId="77777777" w:rsidTr="00E97E8C">
        <w:tc>
          <w:tcPr>
            <w:tcW w:w="3528" w:type="dxa"/>
          </w:tcPr>
          <w:p w14:paraId="6DE70F61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5445F2C6" w14:textId="77777777" w:rsidR="00156894" w:rsidRPr="00CF5E51" w:rsidRDefault="00156894" w:rsidP="00E97E8C">
            <w:pPr>
              <w:pStyle w:val="TAH"/>
              <w:rPr>
                <w:rFonts w:cs="Arial"/>
                <w:lang w:eastAsia="ja-JP"/>
              </w:rPr>
            </w:pPr>
            <w:r w:rsidRPr="00CF5E51">
              <w:rPr>
                <w:rFonts w:cs="Arial"/>
                <w:lang w:eastAsia="ja-JP"/>
              </w:rPr>
              <w:t>Explanation</w:t>
            </w:r>
          </w:p>
        </w:tc>
      </w:tr>
      <w:tr w:rsidR="00156894" w:rsidRPr="00CF5E51" w14:paraId="2434F7C2" w14:textId="77777777" w:rsidTr="00E97E8C">
        <w:tc>
          <w:tcPr>
            <w:tcW w:w="3528" w:type="dxa"/>
          </w:tcPr>
          <w:p w14:paraId="28009272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8FEDB6F" w14:textId="77777777" w:rsidR="00156894" w:rsidRPr="00CF5E51" w:rsidRDefault="00156894" w:rsidP="00E97E8C">
            <w:pPr>
              <w:pStyle w:val="TAL"/>
              <w:rPr>
                <w:rFonts w:cs="Arial"/>
                <w:lang w:eastAsia="ja-JP"/>
              </w:rPr>
            </w:pPr>
            <w:r w:rsidRPr="00CF5E51">
              <w:rPr>
                <w:lang w:eastAsia="ja-JP"/>
              </w:rPr>
              <w:t xml:space="preserve">Maximum no. of PDU sessions allowed towards one UE. Value is </w:t>
            </w:r>
            <w:r w:rsidRPr="00CF5E51">
              <w:rPr>
                <w:rFonts w:eastAsia="SimSun" w:hint="eastAsia"/>
                <w:lang w:eastAsia="zh-CN"/>
              </w:rPr>
              <w:t>256</w:t>
            </w:r>
            <w:r w:rsidRPr="00CF5E51">
              <w:rPr>
                <w:lang w:eastAsia="ja-JP"/>
              </w:rPr>
              <w:t>.</w:t>
            </w:r>
          </w:p>
        </w:tc>
      </w:tr>
    </w:tbl>
    <w:p w14:paraId="541A7A92" w14:textId="77777777" w:rsidR="00984A48" w:rsidRDefault="00984A48" w:rsidP="00984A48">
      <w:pPr>
        <w:rPr>
          <w:lang w:eastAsia="zh-CN"/>
        </w:rPr>
      </w:pPr>
    </w:p>
    <w:p w14:paraId="264E1E33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DE94F8A" w14:textId="77777777" w:rsidR="00984A48" w:rsidRPr="006C027E" w:rsidRDefault="00984A48" w:rsidP="00984A4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1ACB2B93" w14:textId="77777777" w:rsidR="001F54C3" w:rsidRDefault="00984A48" w:rsidP="00984A48">
      <w:pPr>
        <w:rPr>
          <w:b/>
          <w:color w:val="0070C0"/>
        </w:rPr>
        <w:sectPr w:rsidR="001F54C3" w:rsidSect="001F54C3">
          <w:pgSz w:w="11907" w:h="16840" w:code="9"/>
          <w:pgMar w:top="1021" w:right="1021" w:bottom="1021" w:left="1021" w:header="720" w:footer="578" w:gutter="0"/>
          <w:cols w:space="720"/>
          <w:titlePg/>
        </w:sectPr>
      </w:pPr>
      <w:r w:rsidRPr="006C027E">
        <w:rPr>
          <w:b/>
          <w:color w:val="0070C0"/>
        </w:rPr>
        <w:t>------------------------</w:t>
      </w:r>
      <w:bookmarkEnd w:id="0"/>
    </w:p>
    <w:p w14:paraId="38A1A871" w14:textId="77777777" w:rsidR="001F54C3" w:rsidRPr="00CF5E51" w:rsidRDefault="001F54C3" w:rsidP="001F54C3">
      <w:pPr>
        <w:pStyle w:val="Heading3"/>
      </w:pPr>
      <w:bookmarkStart w:id="61" w:name="_Toc518049139"/>
      <w:r w:rsidRPr="00CF5E51">
        <w:lastRenderedPageBreak/>
        <w:t>9.4.4</w:t>
      </w:r>
      <w:r w:rsidRPr="00CF5E51">
        <w:tab/>
        <w:t>PDU Definitions</w:t>
      </w:r>
      <w:bookmarkEnd w:id="61"/>
    </w:p>
    <w:p w14:paraId="2CC7C294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06808534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B82E2C7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PDU definitions for NGAP.</w:t>
      </w:r>
    </w:p>
    <w:p w14:paraId="37429953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1100E55D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6A6BDCF3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47085103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NGAP-PDU-Contents { </w:t>
      </w:r>
    </w:p>
    <w:p w14:paraId="2518A7CC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itu-t (0) identified-organization (4) etsi (0) mobileDomain (0) </w:t>
      </w:r>
    </w:p>
    <w:p w14:paraId="3DEA106E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ngran-Access (22) modules (3) ngap (1) version1 (1) ngap-PDU-Contents (1) }</w:t>
      </w:r>
    </w:p>
    <w:p w14:paraId="57852533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29F0FC2E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 xml:space="preserve">DEFINITIONS AUTOMATIC TAGS ::= </w:t>
      </w:r>
    </w:p>
    <w:p w14:paraId="1D0744B5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3AE39EFC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BEGIN</w:t>
      </w:r>
    </w:p>
    <w:p w14:paraId="4956EB1C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2686688A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0D654808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018922D7" w14:textId="77777777" w:rsidR="001F54C3" w:rsidRPr="00CF5E51" w:rsidRDefault="001F54C3" w:rsidP="001F54C3">
      <w:pPr>
        <w:pStyle w:val="PL"/>
        <w:outlineLvl w:val="3"/>
        <w:rPr>
          <w:noProof w:val="0"/>
          <w:snapToGrid w:val="0"/>
        </w:rPr>
      </w:pPr>
      <w:r w:rsidRPr="00CF5E51">
        <w:rPr>
          <w:noProof w:val="0"/>
          <w:snapToGrid w:val="0"/>
        </w:rPr>
        <w:t>-- IE parameter types from other modules.</w:t>
      </w:r>
    </w:p>
    <w:p w14:paraId="050A53F9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78441DF8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683EA65D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468134B2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IMPORTS</w:t>
      </w:r>
    </w:p>
    <w:p w14:paraId="65CF749E" w14:textId="77777777" w:rsidR="001F54C3" w:rsidRPr="00CF5E51" w:rsidRDefault="001F54C3" w:rsidP="001F54C3">
      <w:pPr>
        <w:pStyle w:val="PL"/>
        <w:rPr>
          <w:noProof w:val="0"/>
          <w:snapToGrid w:val="0"/>
        </w:rPr>
      </w:pPr>
    </w:p>
    <w:p w14:paraId="62B9B713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AllowedNSSAI,</w:t>
      </w:r>
    </w:p>
    <w:p w14:paraId="09B14067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AMFName,</w:t>
      </w:r>
    </w:p>
    <w:p w14:paraId="7000637E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AMFSetID,</w:t>
      </w:r>
    </w:p>
    <w:p w14:paraId="59F5BBD4" w14:textId="77777777" w:rsidR="001F54C3" w:rsidRPr="00CF5E51" w:rsidRDefault="001F54C3" w:rsidP="001F54C3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AMF-UE-NGAP-ID,</w:t>
      </w:r>
    </w:p>
    <w:p w14:paraId="433392F3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AssistanceDataForPaging,</w:t>
      </w:r>
    </w:p>
    <w:p w14:paraId="2C995370" w14:textId="77777777" w:rsidR="001F54C3" w:rsidRPr="00CF5E51" w:rsidRDefault="001F54C3" w:rsidP="001F54C3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BroadcastCancelledAreaList</w:t>
      </w:r>
      <w:r w:rsidRPr="00CF5E51">
        <w:rPr>
          <w:noProof w:val="0"/>
          <w:snapToGrid w:val="0"/>
          <w:lang w:eastAsia="zh-CN"/>
        </w:rPr>
        <w:t>,</w:t>
      </w:r>
    </w:p>
    <w:p w14:paraId="1122BD64" w14:textId="77777777" w:rsidR="001F54C3" w:rsidRPr="00CF5E51" w:rsidRDefault="001F54C3" w:rsidP="001F54C3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BroadcastCompletedAreaList,</w:t>
      </w:r>
    </w:p>
    <w:p w14:paraId="7CC866AA" w14:textId="77777777" w:rsidR="001F54C3" w:rsidRPr="00CF5E51" w:rsidRDefault="001F54C3" w:rsidP="001F54C3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  <w:lang w:eastAsia="zh-CN"/>
        </w:rPr>
        <w:tab/>
        <w:t>CancelAllWarningMessages,</w:t>
      </w:r>
    </w:p>
    <w:p w14:paraId="24E1BE09" w14:textId="77777777" w:rsidR="001F54C3" w:rsidRPr="006C027E" w:rsidRDefault="001F54C3" w:rsidP="001F54C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3441D9D" w14:textId="77777777" w:rsidR="001F54C3" w:rsidRPr="006C027E" w:rsidRDefault="001F54C3" w:rsidP="001F54C3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730C84E" w14:textId="3BB0BD54" w:rsidR="001F54C3" w:rsidRDefault="001F54C3" w:rsidP="001F54C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65C226D" w14:textId="629E6AA3" w:rsidR="00CB68F1" w:rsidRDefault="00CB68F1" w:rsidP="001F54C3">
      <w:pPr>
        <w:rPr>
          <w:lang w:eastAsia="zh-CN"/>
        </w:rPr>
      </w:pPr>
    </w:p>
    <w:p w14:paraId="5AAB5F9C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7B7FBF88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6EE3B8C4" w14:textId="77777777" w:rsidR="007A3C4E" w:rsidRPr="00CF5E51" w:rsidRDefault="007A3C4E" w:rsidP="007A3C4E">
      <w:pPr>
        <w:pStyle w:val="PL"/>
        <w:outlineLvl w:val="4"/>
        <w:rPr>
          <w:noProof w:val="0"/>
          <w:snapToGrid w:val="0"/>
        </w:rPr>
      </w:pPr>
      <w:r w:rsidRPr="00CF5E51">
        <w:rPr>
          <w:noProof w:val="0"/>
          <w:snapToGrid w:val="0"/>
        </w:rPr>
        <w:t>-- INITIAL CONTEXT SETUP REQUEST</w:t>
      </w:r>
    </w:p>
    <w:p w14:paraId="31343ADA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3BC29C94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3FDBC5F" w14:textId="77777777" w:rsidR="007A3C4E" w:rsidRPr="00CF5E51" w:rsidRDefault="007A3C4E" w:rsidP="007A3C4E">
      <w:pPr>
        <w:pStyle w:val="PL"/>
        <w:rPr>
          <w:noProof w:val="0"/>
          <w:snapToGrid w:val="0"/>
        </w:rPr>
      </w:pPr>
    </w:p>
    <w:p w14:paraId="283063DA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InitialContextSetupRequest ::= SEQUENCE {</w:t>
      </w:r>
    </w:p>
    <w:p w14:paraId="637365C7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{InitialContextSetupRequestIEs} },</w:t>
      </w:r>
    </w:p>
    <w:p w14:paraId="5D147D5A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7619BB69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5437A38E" w14:textId="77777777" w:rsidR="007A3C4E" w:rsidRPr="00CF5E51" w:rsidRDefault="007A3C4E" w:rsidP="007A3C4E">
      <w:pPr>
        <w:pStyle w:val="PL"/>
        <w:rPr>
          <w:noProof w:val="0"/>
          <w:snapToGrid w:val="0"/>
        </w:rPr>
      </w:pPr>
    </w:p>
    <w:p w14:paraId="758A5487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>InitialContextSetupRequestIEs NGAP-PROTOCOL-IES ::= {</w:t>
      </w:r>
    </w:p>
    <w:p w14:paraId="56D9A5FE" w14:textId="0E2F4CF5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76C1F14A" w14:textId="0E1EF6E1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RAN-UE-NGAP-ID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95292EE" w14:textId="61094F69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id-OldAMF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AMFName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3FDB6F6E" w14:textId="3290FCF2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id-UEAggregateMaximumBitRate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UEAggregateMaximumBitRate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 xml:space="preserve">PRESENCE </w:t>
      </w:r>
      <w:del w:id="62" w:author="Ericsson 3" w:date="2018-08-09T18:55:00Z">
        <w:r w:rsidRPr="00CF5E51" w:rsidDel="00101873">
          <w:rPr>
            <w:noProof w:val="0"/>
            <w:snapToGrid w:val="0"/>
          </w:rPr>
          <w:delText>condi</w:delText>
        </w:r>
      </w:del>
      <w:ins w:id="63" w:author="Ericsson 3" w:date="2018-08-09T18:55:00Z">
        <w:r w:rsidR="00101873">
          <w:rPr>
            <w:noProof w:val="0"/>
            <w:snapToGrid w:val="0"/>
          </w:rPr>
          <w:t>op</w:t>
        </w:r>
      </w:ins>
      <w:r w:rsidRPr="00CF5E51">
        <w:rPr>
          <w:noProof w:val="0"/>
          <w:snapToGrid w:val="0"/>
        </w:rPr>
        <w:t>tional</w:t>
      </w:r>
      <w:r w:rsidRPr="00CF5E51">
        <w:rPr>
          <w:noProof w:val="0"/>
          <w:snapToGrid w:val="0"/>
        </w:rPr>
        <w:tab/>
        <w:t>}|</w:t>
      </w:r>
    </w:p>
    <w:p w14:paraId="604EA6ED" w14:textId="3373156A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</w:t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4466B561" w14:textId="3FBED935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33491791" w14:textId="3D38490F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id-PDUSessionResourceSetup</w:t>
      </w:r>
      <w:r w:rsidRPr="00CF5E51">
        <w:rPr>
          <w:noProof w:val="0"/>
        </w:rPr>
        <w:t>ListCxtReq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PDUSessionResourceSetup</w:t>
      </w:r>
      <w:r w:rsidRPr="00CF5E51">
        <w:rPr>
          <w:noProof w:val="0"/>
        </w:rPr>
        <w:t>ListCxtReq</w:t>
      </w:r>
      <w:r w:rsidRPr="00CF5E51">
        <w:rPr>
          <w:noProof w:val="0"/>
        </w:rPr>
        <w:tab/>
      </w:r>
      <w:r w:rsidRPr="00CF5E51">
        <w:rPr>
          <w:noProof w:val="0"/>
          <w:snapToGrid w:val="0"/>
        </w:rPr>
        <w:t>PRESENCE optional</w:t>
      </w:r>
      <w:r w:rsidRPr="00CF5E51">
        <w:rPr>
          <w:noProof w:val="0"/>
          <w:snapToGrid w:val="0"/>
        </w:rPr>
        <w:tab/>
        <w:t>}|</w:t>
      </w:r>
    </w:p>
    <w:p w14:paraId="1619DA8A" w14:textId="5C098575" w:rsidR="007A3C4E" w:rsidRPr="00CF5E51" w:rsidRDefault="007A3C4E" w:rsidP="007A3C4E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id-AllowedNSSAI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AllowedNSSAI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78E190D5" w14:textId="24B03278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id-UESecurityCapabilities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UESecurityCapabilities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07E3E22" w14:textId="499EC142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id-SecurityKey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SecurityKey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622507C" w14:textId="6FF9F91D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id-TraceActivation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TraceActivation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6D764604" w14:textId="63D6B4C9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id-MobilityRestrictionList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MobilityRestrictionList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6D68E9CA" w14:textId="3EE2688C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id-UERadioCapability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UERadioCapability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6CDDDF58" w14:textId="0ED1A16C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id-IndexToRFSP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IndexToRFSP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16CE21A4" w14:textId="1B2A688E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id-MaskedIMEISV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MaskedIMEISV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7CED4EFD" w14:textId="44F9CB8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36FC4BE1" w14:textId="3E01DFDF" w:rsidR="007A3C4E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id-EmergencyFallbackIndicator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EmergencyFallbackIndicator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7F7B5E8" w14:textId="68F64214" w:rsidR="007A3C4E" w:rsidRPr="00CF5E51" w:rsidRDefault="007A3C4E" w:rsidP="007A3C4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C2091">
        <w:rPr>
          <w:noProof w:val="0"/>
          <w:snapToGrid w:val="0"/>
          <w:highlight w:val="yellow"/>
        </w:rPr>
        <w:t>{ ID id-RRCInactiveTransitionReportRequest</w:t>
      </w:r>
      <w:r w:rsidRPr="000C2091">
        <w:rPr>
          <w:noProof w:val="0"/>
          <w:snapToGrid w:val="0"/>
          <w:highlight w:val="yellow"/>
        </w:rPr>
        <w:tab/>
      </w:r>
      <w:r w:rsidRPr="000C2091">
        <w:rPr>
          <w:noProof w:val="0"/>
          <w:snapToGrid w:val="0"/>
          <w:highlight w:val="yellow"/>
        </w:rPr>
        <w:tab/>
        <w:t>CRITICALITY ignore</w:t>
      </w:r>
      <w:r w:rsidRPr="000C2091">
        <w:rPr>
          <w:noProof w:val="0"/>
          <w:snapToGrid w:val="0"/>
          <w:highlight w:val="yellow"/>
        </w:rPr>
        <w:tab/>
        <w:t>TYPE RRCInactiveTransitionReportRequest</w:t>
      </w:r>
      <w:r w:rsidRPr="000C2091">
        <w:rPr>
          <w:noProof w:val="0"/>
          <w:snapToGrid w:val="0"/>
          <w:highlight w:val="yellow"/>
        </w:rPr>
        <w:tab/>
        <w:t>PRESENCE optional</w:t>
      </w:r>
      <w:r w:rsidRPr="000C2091">
        <w:rPr>
          <w:noProof w:val="0"/>
          <w:snapToGrid w:val="0"/>
          <w:highlight w:val="yellow"/>
        </w:rPr>
        <w:tab/>
        <w:t>},</w:t>
      </w:r>
    </w:p>
    <w:p w14:paraId="450A3D7A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34E55400" w14:textId="77777777" w:rsidR="007A3C4E" w:rsidRPr="00CF5E51" w:rsidRDefault="007A3C4E" w:rsidP="007A3C4E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726DE1ED" w14:textId="7C8144D1" w:rsidR="00CB68F1" w:rsidRDefault="00CB68F1" w:rsidP="001F54C3">
      <w:pPr>
        <w:rPr>
          <w:lang w:eastAsia="zh-CN"/>
        </w:rPr>
      </w:pPr>
    </w:p>
    <w:p w14:paraId="72374C9C" w14:textId="77777777" w:rsidR="00D87AA8" w:rsidRPr="006C027E" w:rsidRDefault="00D87AA8" w:rsidP="00D87AA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E82F66E" w14:textId="77777777" w:rsidR="00D87AA8" w:rsidRPr="006C027E" w:rsidRDefault="00D87AA8" w:rsidP="00D87AA8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ACD55BC" w14:textId="2D580E21" w:rsidR="001F54C3" w:rsidRDefault="00D87AA8" w:rsidP="00D87AA8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E9E40B9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2825C915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4C9FF63B" w14:textId="77777777" w:rsidR="0093779A" w:rsidRPr="00CF5E51" w:rsidRDefault="0093779A" w:rsidP="0093779A">
      <w:pPr>
        <w:pStyle w:val="PL"/>
        <w:outlineLvl w:val="4"/>
        <w:rPr>
          <w:noProof w:val="0"/>
          <w:snapToGrid w:val="0"/>
        </w:rPr>
      </w:pPr>
      <w:r w:rsidRPr="00CF5E51">
        <w:rPr>
          <w:noProof w:val="0"/>
          <w:snapToGrid w:val="0"/>
        </w:rPr>
        <w:t>-- HANDOVER REQUEST</w:t>
      </w:r>
    </w:p>
    <w:p w14:paraId="2FB619D7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</w:t>
      </w:r>
    </w:p>
    <w:p w14:paraId="780A0FDD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-- **************************************************************</w:t>
      </w:r>
    </w:p>
    <w:p w14:paraId="350F8B6B" w14:textId="77777777" w:rsidR="0093779A" w:rsidRPr="00CF5E51" w:rsidRDefault="0093779A" w:rsidP="0093779A">
      <w:pPr>
        <w:pStyle w:val="PL"/>
        <w:rPr>
          <w:noProof w:val="0"/>
          <w:snapToGrid w:val="0"/>
        </w:rPr>
      </w:pPr>
    </w:p>
    <w:p w14:paraId="306464B5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HandoverRequest ::= SEQUENCE {</w:t>
      </w:r>
    </w:p>
    <w:p w14:paraId="16784F9E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protocolIEs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ProtocolIE-Container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{ {HandoverRequestIEs} },</w:t>
      </w:r>
    </w:p>
    <w:p w14:paraId="20932E67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4967DC44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3079F50B" w14:textId="77777777" w:rsidR="0093779A" w:rsidRPr="00CF5E51" w:rsidRDefault="0093779A" w:rsidP="0093779A">
      <w:pPr>
        <w:pStyle w:val="PL"/>
        <w:rPr>
          <w:noProof w:val="0"/>
          <w:snapToGrid w:val="0"/>
        </w:rPr>
      </w:pPr>
    </w:p>
    <w:p w14:paraId="51BA86C1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HandoverRequestIEs NGAP-PROTOCOL-IES ::= {</w:t>
      </w:r>
    </w:p>
    <w:p w14:paraId="7BD07932" w14:textId="4BE9B734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AMF-UE-NGAP-ID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7C66043" w14:textId="3D75FFFC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id-HandoverType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HandoverType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6067AFCC" w14:textId="78D49F9E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Cause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04D00D90" w14:textId="72DCF2C5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id-UEAggregateMaximumBitRate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UEAggregateMaximumBitRate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 xml:space="preserve">PRESENCE </w:t>
      </w:r>
      <w:ins w:id="64" w:author="Ericsson 3" w:date="2018-08-09T18:57:00Z">
        <w:r>
          <w:rPr>
            <w:noProof w:val="0"/>
            <w:snapToGrid w:val="0"/>
          </w:rPr>
          <w:t>optional</w:t>
        </w:r>
      </w:ins>
      <w:del w:id="65" w:author="Ericsson 3" w:date="2018-08-09T18:57:00Z">
        <w:r w:rsidRPr="00CF5E51" w:rsidDel="0093779A">
          <w:rPr>
            <w:noProof w:val="0"/>
            <w:snapToGrid w:val="0"/>
          </w:rPr>
          <w:delText>mandatory</w:delText>
        </w:r>
      </w:del>
      <w:r w:rsidRPr="00CF5E51">
        <w:rPr>
          <w:noProof w:val="0"/>
          <w:snapToGrid w:val="0"/>
        </w:rPr>
        <w:tab/>
        <w:t>}|</w:t>
      </w:r>
    </w:p>
    <w:p w14:paraId="3CA508BB" w14:textId="61E6D4A4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CoreNetwork</w:t>
      </w:r>
      <w:r w:rsidRPr="00CF5E51">
        <w:rPr>
          <w:noProof w:val="0"/>
          <w:snapToGrid w:val="0"/>
        </w:rPr>
        <w:t>AssistanceInformation</w:t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224CC959" w14:textId="7E0B6BB4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id-UESecurityCapabilities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UESecurityCapabilities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76D525E2" w14:textId="4C0E768D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id-SecurityContext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SecurityContext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6A1B4509" w14:textId="4D58F110" w:rsidR="0093779A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</w:t>
      </w:r>
      <w:r>
        <w:rPr>
          <w:noProof w:val="0"/>
        </w:rPr>
        <w:t>NewSecurityContext</w:t>
      </w:r>
      <w:r w:rsidRPr="00CF5E51">
        <w:rPr>
          <w:noProof w:val="0"/>
          <w:snapToGrid w:val="0"/>
        </w:rPr>
        <w:t>Ind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 xml:space="preserve">TYPE </w:t>
      </w:r>
      <w:r>
        <w:rPr>
          <w:noProof w:val="0"/>
        </w:rPr>
        <w:t>NewSecurityContextInd</w:t>
      </w: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333466E0" w14:textId="46A15BF2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id-NASC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NAS-PDU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7C5B7BD5" w14:textId="3DEA13E9" w:rsidR="0093779A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id-PDUSessionResourceSetup</w:t>
      </w:r>
      <w:r w:rsidRPr="00CF5E51">
        <w:rPr>
          <w:noProof w:val="0"/>
        </w:rPr>
        <w:t>ListHOReq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PDUSessionResourceSetup</w:t>
      </w:r>
      <w:r w:rsidRPr="00CF5E51">
        <w:rPr>
          <w:noProof w:val="0"/>
        </w:rPr>
        <w:t>ListHOReq</w:t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28F8E024" w14:textId="6EBB86F0" w:rsidR="004B2246" w:rsidRDefault="0093779A" w:rsidP="0093779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{ ID id-AllowedNSSAI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  <w:r w:rsidRPr="00CF5E51">
        <w:rPr>
          <w:noProof w:val="0"/>
          <w:snapToGrid w:val="0"/>
          <w:lang w:eastAsia="zh-CN"/>
        </w:rPr>
        <w:tab/>
      </w:r>
    </w:p>
    <w:p w14:paraId="5CAAA020" w14:textId="77BBE958" w:rsidR="0093779A" w:rsidRPr="00CF5E51" w:rsidRDefault="004B2246" w:rsidP="0093779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="0093779A" w:rsidRPr="00CF5E51">
        <w:rPr>
          <w:noProof w:val="0"/>
          <w:snapToGrid w:val="0"/>
          <w:lang w:eastAsia="zh-CN"/>
        </w:rPr>
        <w:t>{</w:t>
      </w:r>
      <w:r w:rsidR="0093779A" w:rsidRPr="00CF5E51">
        <w:rPr>
          <w:noProof w:val="0"/>
          <w:snapToGrid w:val="0"/>
        </w:rPr>
        <w:t xml:space="preserve"> ID id-TraceActivation</w:t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  <w:t>CRITICALITY ignore</w:t>
      </w:r>
      <w:r w:rsidR="0093779A" w:rsidRPr="00CF5E51">
        <w:rPr>
          <w:noProof w:val="0"/>
          <w:snapToGrid w:val="0"/>
        </w:rPr>
        <w:tab/>
        <w:t>TYPE TraceActivation</w:t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</w:r>
      <w:r w:rsidR="0093779A" w:rsidRPr="00CF5E51">
        <w:rPr>
          <w:noProof w:val="0"/>
          <w:snapToGrid w:val="0"/>
        </w:rPr>
        <w:tab/>
        <w:t>PRESENCE optional</w:t>
      </w:r>
      <w:r w:rsidR="0093779A" w:rsidRPr="00CF5E51">
        <w:rPr>
          <w:noProof w:val="0"/>
          <w:snapToGrid w:val="0"/>
        </w:rPr>
        <w:tab/>
        <w:t>}|</w:t>
      </w:r>
    </w:p>
    <w:p w14:paraId="18CDCE4F" w14:textId="0FB17761" w:rsidR="0093779A" w:rsidRPr="00CF5E51" w:rsidRDefault="0093779A" w:rsidP="0093779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lastRenderedPageBreak/>
        <w:tab/>
        <w:t>{ ID id-MaskedIMEISV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MaskedIMEISV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="004B2246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PRESENCE optional</w:t>
      </w:r>
      <w:r w:rsidRPr="00CF5E51">
        <w:rPr>
          <w:noProof w:val="0"/>
          <w:snapToGrid w:val="0"/>
        </w:rPr>
        <w:tab/>
        <w:t>}|</w:t>
      </w:r>
    </w:p>
    <w:p w14:paraId="2A7068A5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id-SourceToTarget-TransparentContainer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reject</w:t>
      </w:r>
      <w:r w:rsidRPr="00CF5E51">
        <w:rPr>
          <w:noProof w:val="0"/>
          <w:snapToGrid w:val="0"/>
        </w:rPr>
        <w:tab/>
        <w:t>TYPE SourceToTarget-TransparentContainer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mandatory</w:t>
      </w:r>
      <w:r w:rsidRPr="00CF5E51">
        <w:rPr>
          <w:noProof w:val="0"/>
          <w:snapToGrid w:val="0"/>
        </w:rPr>
        <w:tab/>
        <w:t>}|</w:t>
      </w:r>
    </w:p>
    <w:p w14:paraId="356B4168" w14:textId="441B5800" w:rsidR="0093779A" w:rsidRPr="00CF5E51" w:rsidRDefault="0093779A" w:rsidP="0093779A">
      <w:pPr>
        <w:pStyle w:val="PL"/>
        <w:rPr>
          <w:noProof w:val="0"/>
          <w:snapToGrid w:val="0"/>
          <w:lang w:eastAsia="zh-CN"/>
        </w:rPr>
      </w:pPr>
      <w:r w:rsidRPr="00CF5E51">
        <w:rPr>
          <w:noProof w:val="0"/>
          <w:snapToGrid w:val="0"/>
        </w:rPr>
        <w:tab/>
        <w:t>{ ID id-MobilityRestrictionList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MobilityRestrictionList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}|</w:t>
      </w:r>
    </w:p>
    <w:p w14:paraId="6EB906D9" w14:textId="6409DFCE" w:rsidR="0093779A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 id-LocationReportingRequestType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CRITICALITY ignore</w:t>
      </w:r>
      <w:r w:rsidRPr="00CF5E51">
        <w:rPr>
          <w:noProof w:val="0"/>
          <w:snapToGrid w:val="0"/>
        </w:rPr>
        <w:tab/>
        <w:t>TYPE LocationReportingRequestType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  <w:t>PRESENCE optional</w:t>
      </w:r>
      <w:r w:rsidRPr="00CF5E51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48AB64" w14:textId="3F2A7A4A" w:rsidR="0093779A" w:rsidRPr="00E33E73" w:rsidRDefault="0093779A" w:rsidP="0093779A">
      <w:pPr>
        <w:pStyle w:val="PL"/>
        <w:spacing w:line="0" w:lineRule="atLeast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{ ID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id-GUAMI</w:t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5E51">
        <w:rPr>
          <w:noProof w:val="0"/>
          <w:snapToGrid w:val="0"/>
        </w:rPr>
        <w:t>CRITICALITY reject</w:t>
      </w:r>
      <w:r w:rsidRPr="00CF5E51">
        <w:rPr>
          <w:noProof w:val="0"/>
          <w:snapToGrid w:val="0"/>
        </w:rPr>
        <w:tab/>
        <w:t>TYPE</w:t>
      </w:r>
      <w:r w:rsidRPr="00CF5E51">
        <w:rPr>
          <w:noProof w:val="0"/>
          <w:snapToGrid w:val="0"/>
          <w:lang w:eastAsia="zh-CN"/>
        </w:rPr>
        <w:t xml:space="preserve"> </w:t>
      </w:r>
      <w:r w:rsidRPr="00CF5E51">
        <w:rPr>
          <w:noProof w:val="0"/>
          <w:snapToGrid w:val="0"/>
        </w:rPr>
        <w:t>G</w:t>
      </w:r>
      <w:r>
        <w:rPr>
          <w:noProof w:val="0"/>
          <w:snapToGrid w:val="0"/>
        </w:rPr>
        <w:t>UAMI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r w:rsidRPr="00CF5E51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  <w:t>}</w:t>
      </w:r>
      <w:r w:rsidRPr="00CF5E51">
        <w:rPr>
          <w:rFonts w:eastAsia="SimSun"/>
          <w:noProof w:val="0"/>
          <w:snapToGrid w:val="0"/>
          <w:lang w:eastAsia="zh-CN"/>
        </w:rPr>
        <w:t>,</w:t>
      </w:r>
    </w:p>
    <w:p w14:paraId="3DE3FF35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ab/>
        <w:t>...</w:t>
      </w:r>
    </w:p>
    <w:p w14:paraId="6EC272F6" w14:textId="77777777" w:rsidR="0093779A" w:rsidRPr="00CF5E51" w:rsidRDefault="0093779A" w:rsidP="0093779A">
      <w:pPr>
        <w:pStyle w:val="PL"/>
        <w:rPr>
          <w:noProof w:val="0"/>
          <w:snapToGrid w:val="0"/>
        </w:rPr>
      </w:pPr>
      <w:r w:rsidRPr="00CF5E51">
        <w:rPr>
          <w:noProof w:val="0"/>
          <w:snapToGrid w:val="0"/>
        </w:rPr>
        <w:t>}</w:t>
      </w:r>
    </w:p>
    <w:p w14:paraId="2622C4C2" w14:textId="44648D9B" w:rsidR="00E96B46" w:rsidRDefault="00E96B46" w:rsidP="00D87AA8">
      <w:pPr>
        <w:rPr>
          <w:lang w:eastAsia="zh-CN"/>
        </w:rPr>
      </w:pPr>
    </w:p>
    <w:p w14:paraId="60994E92" w14:textId="74681A04" w:rsidR="00E96B46" w:rsidRDefault="00E96B46" w:rsidP="00D87AA8">
      <w:pPr>
        <w:rPr>
          <w:lang w:eastAsia="zh-CN"/>
        </w:rPr>
      </w:pPr>
    </w:p>
    <w:p w14:paraId="1A6D6133" w14:textId="77777777" w:rsidR="00E96B46" w:rsidRPr="006C027E" w:rsidRDefault="00E96B46" w:rsidP="00E96B46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713690BB" w14:textId="20AAE714" w:rsidR="00E96B46" w:rsidRPr="006C027E" w:rsidRDefault="006B4B87" w:rsidP="00E96B46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58BB09A2" w14:textId="555B4068" w:rsidR="00E96B46" w:rsidRDefault="00E96B46" w:rsidP="00E96B46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E96B46" w:rsidSect="001F54C3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0E135" w14:textId="77777777" w:rsidR="00C9723D" w:rsidRDefault="00C9723D">
      <w:pPr>
        <w:spacing w:after="0"/>
      </w:pPr>
      <w:r>
        <w:separator/>
      </w:r>
    </w:p>
  </w:endnote>
  <w:endnote w:type="continuationSeparator" w:id="0">
    <w:p w14:paraId="0B58C0B1" w14:textId="77777777" w:rsidR="00C9723D" w:rsidRDefault="00C972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18DF2" w14:textId="77777777" w:rsidR="00C9723D" w:rsidRDefault="00C9723D">
      <w:pPr>
        <w:spacing w:after="0"/>
      </w:pPr>
      <w:r>
        <w:separator/>
      </w:r>
    </w:p>
  </w:footnote>
  <w:footnote w:type="continuationSeparator" w:id="0">
    <w:p w14:paraId="42330B6B" w14:textId="77777777" w:rsidR="00C9723D" w:rsidRDefault="00C972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C20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1873"/>
    <w:rsid w:val="00104FF1"/>
    <w:rsid w:val="0011026A"/>
    <w:rsid w:val="00120199"/>
    <w:rsid w:val="001215D8"/>
    <w:rsid w:val="00122A6D"/>
    <w:rsid w:val="00123FF4"/>
    <w:rsid w:val="0013096F"/>
    <w:rsid w:val="00131266"/>
    <w:rsid w:val="00132A5E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4EFB"/>
    <w:rsid w:val="00156894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A4232"/>
    <w:rsid w:val="001A77C1"/>
    <w:rsid w:val="001A7893"/>
    <w:rsid w:val="001A7B11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447C"/>
    <w:rsid w:val="001D73DD"/>
    <w:rsid w:val="001E11DA"/>
    <w:rsid w:val="001E1F5C"/>
    <w:rsid w:val="001F54C3"/>
    <w:rsid w:val="001F65A7"/>
    <w:rsid w:val="0020311B"/>
    <w:rsid w:val="00206576"/>
    <w:rsid w:val="00206876"/>
    <w:rsid w:val="00211E67"/>
    <w:rsid w:val="002152A9"/>
    <w:rsid w:val="002201A1"/>
    <w:rsid w:val="0022072C"/>
    <w:rsid w:val="002207DD"/>
    <w:rsid w:val="00221DC2"/>
    <w:rsid w:val="00222190"/>
    <w:rsid w:val="002250DF"/>
    <w:rsid w:val="00230104"/>
    <w:rsid w:val="00231520"/>
    <w:rsid w:val="00231827"/>
    <w:rsid w:val="00232F6B"/>
    <w:rsid w:val="0024126A"/>
    <w:rsid w:val="00247113"/>
    <w:rsid w:val="0024768E"/>
    <w:rsid w:val="00250395"/>
    <w:rsid w:val="00253517"/>
    <w:rsid w:val="00253DBD"/>
    <w:rsid w:val="0025412E"/>
    <w:rsid w:val="0025450E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8171A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45F25"/>
    <w:rsid w:val="00347FE7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83545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B05B1"/>
    <w:rsid w:val="003B34A4"/>
    <w:rsid w:val="003B6329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D48EA"/>
    <w:rsid w:val="003E0354"/>
    <w:rsid w:val="003E231E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172D2"/>
    <w:rsid w:val="004213FC"/>
    <w:rsid w:val="00422197"/>
    <w:rsid w:val="00423E17"/>
    <w:rsid w:val="00424105"/>
    <w:rsid w:val="0042544B"/>
    <w:rsid w:val="00425FCA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02AA"/>
    <w:rsid w:val="00460375"/>
    <w:rsid w:val="00462A10"/>
    <w:rsid w:val="004630CD"/>
    <w:rsid w:val="00463C79"/>
    <w:rsid w:val="0046511B"/>
    <w:rsid w:val="00467679"/>
    <w:rsid w:val="004676C3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A7C5A"/>
    <w:rsid w:val="004B0BB0"/>
    <w:rsid w:val="004B209C"/>
    <w:rsid w:val="004B2246"/>
    <w:rsid w:val="004B2438"/>
    <w:rsid w:val="004B74D5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7007"/>
    <w:rsid w:val="004F2F8C"/>
    <w:rsid w:val="004F3FD1"/>
    <w:rsid w:val="004F53BF"/>
    <w:rsid w:val="004F7116"/>
    <w:rsid w:val="004F78AE"/>
    <w:rsid w:val="00501CBC"/>
    <w:rsid w:val="00503F31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4A07"/>
    <w:rsid w:val="00530F4E"/>
    <w:rsid w:val="0053262B"/>
    <w:rsid w:val="0053565A"/>
    <w:rsid w:val="005364EC"/>
    <w:rsid w:val="00537628"/>
    <w:rsid w:val="005449E6"/>
    <w:rsid w:val="005465EC"/>
    <w:rsid w:val="005512C9"/>
    <w:rsid w:val="00552FA4"/>
    <w:rsid w:val="00560C67"/>
    <w:rsid w:val="005669AF"/>
    <w:rsid w:val="005706DE"/>
    <w:rsid w:val="00570E77"/>
    <w:rsid w:val="00571043"/>
    <w:rsid w:val="00571E21"/>
    <w:rsid w:val="005727FD"/>
    <w:rsid w:val="00572A72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0962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7FF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B4B87"/>
    <w:rsid w:val="006C10D2"/>
    <w:rsid w:val="006C5710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CFD"/>
    <w:rsid w:val="006F5A9E"/>
    <w:rsid w:val="006F5C26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3AD7"/>
    <w:rsid w:val="007A3C4E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3B81"/>
    <w:rsid w:val="00834335"/>
    <w:rsid w:val="008346AC"/>
    <w:rsid w:val="00840BB8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1773"/>
    <w:rsid w:val="00876073"/>
    <w:rsid w:val="00877494"/>
    <w:rsid w:val="008775A4"/>
    <w:rsid w:val="0088334C"/>
    <w:rsid w:val="00883C38"/>
    <w:rsid w:val="0088430D"/>
    <w:rsid w:val="00884BC8"/>
    <w:rsid w:val="00884BE4"/>
    <w:rsid w:val="008913F2"/>
    <w:rsid w:val="0089171F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18EC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002C"/>
    <w:rsid w:val="008F18D8"/>
    <w:rsid w:val="008F2347"/>
    <w:rsid w:val="008F2BDD"/>
    <w:rsid w:val="008F32D0"/>
    <w:rsid w:val="009016FE"/>
    <w:rsid w:val="009072F2"/>
    <w:rsid w:val="009076DF"/>
    <w:rsid w:val="00907F64"/>
    <w:rsid w:val="009158A2"/>
    <w:rsid w:val="009260C9"/>
    <w:rsid w:val="00935577"/>
    <w:rsid w:val="0093779A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57A9"/>
    <w:rsid w:val="0097790F"/>
    <w:rsid w:val="00982076"/>
    <w:rsid w:val="00984A48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92E"/>
    <w:rsid w:val="009C7DD3"/>
    <w:rsid w:val="009D2118"/>
    <w:rsid w:val="009D328C"/>
    <w:rsid w:val="009D4C05"/>
    <w:rsid w:val="009D6EFC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2538E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23"/>
    <w:rsid w:val="00A56DAD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1E7"/>
    <w:rsid w:val="00AC566D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64FF"/>
    <w:rsid w:val="00B66EB5"/>
    <w:rsid w:val="00B70372"/>
    <w:rsid w:val="00B710D3"/>
    <w:rsid w:val="00B717C7"/>
    <w:rsid w:val="00B73748"/>
    <w:rsid w:val="00B7450A"/>
    <w:rsid w:val="00B75411"/>
    <w:rsid w:val="00B770AA"/>
    <w:rsid w:val="00B82D07"/>
    <w:rsid w:val="00B85CDC"/>
    <w:rsid w:val="00B86695"/>
    <w:rsid w:val="00B86CDC"/>
    <w:rsid w:val="00B90233"/>
    <w:rsid w:val="00B961F4"/>
    <w:rsid w:val="00B97703"/>
    <w:rsid w:val="00BA0B62"/>
    <w:rsid w:val="00BA2299"/>
    <w:rsid w:val="00BA3C74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0FAA"/>
    <w:rsid w:val="00BD5F5C"/>
    <w:rsid w:val="00BE0C55"/>
    <w:rsid w:val="00BE0F57"/>
    <w:rsid w:val="00BE1B0F"/>
    <w:rsid w:val="00BE205F"/>
    <w:rsid w:val="00BE519D"/>
    <w:rsid w:val="00BF51E3"/>
    <w:rsid w:val="00BF526D"/>
    <w:rsid w:val="00BF5779"/>
    <w:rsid w:val="00C0261E"/>
    <w:rsid w:val="00C02AE4"/>
    <w:rsid w:val="00C0564F"/>
    <w:rsid w:val="00C05AA8"/>
    <w:rsid w:val="00C06B65"/>
    <w:rsid w:val="00C1130F"/>
    <w:rsid w:val="00C177C2"/>
    <w:rsid w:val="00C22048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177"/>
    <w:rsid w:val="00C5599A"/>
    <w:rsid w:val="00C571C8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23D"/>
    <w:rsid w:val="00C97B87"/>
    <w:rsid w:val="00CA1AC9"/>
    <w:rsid w:val="00CA3EF7"/>
    <w:rsid w:val="00CA5414"/>
    <w:rsid w:val="00CB078B"/>
    <w:rsid w:val="00CB1F7D"/>
    <w:rsid w:val="00CB68F1"/>
    <w:rsid w:val="00CC3B27"/>
    <w:rsid w:val="00CC6B55"/>
    <w:rsid w:val="00CC7E2B"/>
    <w:rsid w:val="00CD0260"/>
    <w:rsid w:val="00CD2001"/>
    <w:rsid w:val="00CD2144"/>
    <w:rsid w:val="00CD2C3A"/>
    <w:rsid w:val="00CD2D8B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458D"/>
    <w:rsid w:val="00CF59A1"/>
    <w:rsid w:val="00D03637"/>
    <w:rsid w:val="00D03EF0"/>
    <w:rsid w:val="00D0433A"/>
    <w:rsid w:val="00D049B1"/>
    <w:rsid w:val="00D078BA"/>
    <w:rsid w:val="00D10C04"/>
    <w:rsid w:val="00D13682"/>
    <w:rsid w:val="00D14AB9"/>
    <w:rsid w:val="00D15DA1"/>
    <w:rsid w:val="00D25A76"/>
    <w:rsid w:val="00D26E10"/>
    <w:rsid w:val="00D27270"/>
    <w:rsid w:val="00D313F6"/>
    <w:rsid w:val="00D335DB"/>
    <w:rsid w:val="00D358CA"/>
    <w:rsid w:val="00D363F0"/>
    <w:rsid w:val="00D41708"/>
    <w:rsid w:val="00D43034"/>
    <w:rsid w:val="00D56A8D"/>
    <w:rsid w:val="00D56CD0"/>
    <w:rsid w:val="00D63E18"/>
    <w:rsid w:val="00D72F2B"/>
    <w:rsid w:val="00D74E37"/>
    <w:rsid w:val="00D802B9"/>
    <w:rsid w:val="00D83F77"/>
    <w:rsid w:val="00D8466F"/>
    <w:rsid w:val="00D85CEF"/>
    <w:rsid w:val="00D8643E"/>
    <w:rsid w:val="00D87AA8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3C0"/>
    <w:rsid w:val="00DD1B2E"/>
    <w:rsid w:val="00DD2380"/>
    <w:rsid w:val="00DE1E95"/>
    <w:rsid w:val="00DE6BB0"/>
    <w:rsid w:val="00E033BD"/>
    <w:rsid w:val="00E044AB"/>
    <w:rsid w:val="00E06327"/>
    <w:rsid w:val="00E10DDA"/>
    <w:rsid w:val="00E13D1E"/>
    <w:rsid w:val="00E20C64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96B46"/>
    <w:rsid w:val="00E97E8C"/>
    <w:rsid w:val="00EA100B"/>
    <w:rsid w:val="00EA35C9"/>
    <w:rsid w:val="00EA546E"/>
    <w:rsid w:val="00EB12B5"/>
    <w:rsid w:val="00EB130C"/>
    <w:rsid w:val="00EB2CC9"/>
    <w:rsid w:val="00EB368D"/>
    <w:rsid w:val="00EB560F"/>
    <w:rsid w:val="00EB5AE5"/>
    <w:rsid w:val="00EC04CE"/>
    <w:rsid w:val="00EC7F43"/>
    <w:rsid w:val="00EC7FD3"/>
    <w:rsid w:val="00ED2DE4"/>
    <w:rsid w:val="00ED44D3"/>
    <w:rsid w:val="00ED5020"/>
    <w:rsid w:val="00ED6A8E"/>
    <w:rsid w:val="00EE05F9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1C6"/>
    <w:rsid w:val="00F01D9E"/>
    <w:rsid w:val="00F058DF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link w:val="Heading1Char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84A48"/>
    <w:rPr>
      <w:rFonts w:ascii="Arial" w:hAnsi="Arial"/>
      <w:sz w:val="24"/>
      <w:lang w:val="en-GB"/>
    </w:rPr>
  </w:style>
  <w:style w:type="character" w:customStyle="1" w:styleId="msoins0">
    <w:name w:val="msoins"/>
    <w:rsid w:val="00524A07"/>
  </w:style>
  <w:style w:type="character" w:customStyle="1" w:styleId="Heading1Char">
    <w:name w:val="Heading 1 Char"/>
    <w:basedOn w:val="DefaultParagraphFont"/>
    <w:link w:val="Heading1"/>
    <w:rsid w:val="00833B81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Microsoft_Visio_2003-2010_Drawing2.vsd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Microsoft_Visio_2003-2010_Drawing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12</Pages>
  <Words>4593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6</cp:revision>
  <cp:lastPrinted>2018-05-22T10:28:00Z</cp:lastPrinted>
  <dcterms:created xsi:type="dcterms:W3CDTF">2018-08-10T17:55:00Z</dcterms:created>
  <dcterms:modified xsi:type="dcterms:W3CDTF">2018-08-10T18:41:00Z</dcterms:modified>
</cp:coreProperties>
</file>