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CC9" w:rsidRPr="006D08AE" w:rsidRDefault="00B15CC9" w:rsidP="00B15CC9">
      <w:pPr>
        <w:widowControl w:val="0"/>
        <w:tabs>
          <w:tab w:val="left" w:pos="1985"/>
        </w:tabs>
        <w:overflowPunct/>
        <w:autoSpaceDE/>
        <w:adjustRightInd/>
        <w:spacing w:afterLines="15" w:after="36"/>
        <w:rPr>
          <w:rFonts w:cs="Arial"/>
          <w:b/>
          <w:noProof/>
          <w:sz w:val="24"/>
          <w:lang w:val="en-US"/>
        </w:rPr>
      </w:pPr>
      <w:bookmarkStart w:id="0" w:name="_GoBack"/>
      <w:bookmarkEnd w:id="0"/>
      <w:r w:rsidRPr="006D08AE">
        <w:rPr>
          <w:rFonts w:eastAsia="Times New Roman" w:cs="Arial"/>
          <w:b/>
          <w:noProof/>
          <w:sz w:val="24"/>
          <w:lang w:val="en-US" w:eastAsia="en-US"/>
        </w:rPr>
        <w:t>3GPP TSG RAN WG2 Meeting #</w:t>
      </w:r>
      <w:r>
        <w:rPr>
          <w:rFonts w:cs="Arial"/>
          <w:b/>
          <w:noProof/>
          <w:sz w:val="24"/>
          <w:lang w:val="en-US"/>
        </w:rPr>
        <w:t>91</w:t>
      </w:r>
      <w:r w:rsidRPr="006D08AE">
        <w:rPr>
          <w:rFonts w:cs="Arial"/>
          <w:b/>
          <w:noProof/>
          <w:sz w:val="24"/>
          <w:lang w:val="en-US"/>
        </w:rPr>
        <w:t xml:space="preserve">  </w:t>
      </w:r>
      <w:r w:rsidRPr="006D08AE">
        <w:rPr>
          <w:rFonts w:eastAsia="Times New Roman" w:cs="Arial"/>
          <w:b/>
          <w:noProof/>
          <w:sz w:val="24"/>
          <w:lang w:val="en-US" w:eastAsia="en-US"/>
        </w:rPr>
        <w:tab/>
      </w:r>
      <w:r w:rsidRPr="006D08AE">
        <w:rPr>
          <w:rFonts w:eastAsia="Times New Roman" w:cs="Arial"/>
          <w:b/>
          <w:noProof/>
          <w:sz w:val="24"/>
          <w:lang w:val="en-US" w:eastAsia="en-US"/>
        </w:rPr>
        <w:tab/>
      </w:r>
      <w:r w:rsidR="00B61600">
        <w:rPr>
          <w:rFonts w:eastAsia="Times New Roman" w:cs="Arial"/>
          <w:b/>
          <w:noProof/>
          <w:sz w:val="24"/>
          <w:lang w:val="en-US"/>
        </w:rPr>
        <w:t xml:space="preserve">                         </w:t>
      </w:r>
      <w:r w:rsidR="00F3614E" w:rsidRPr="00F3614E">
        <w:rPr>
          <w:rFonts w:cs="Arial"/>
          <w:b/>
          <w:color w:val="000000"/>
          <w:sz w:val="22"/>
        </w:rPr>
        <w:t>R2-153101</w:t>
      </w:r>
    </w:p>
    <w:p w:rsidR="00B15CC9" w:rsidRPr="006D08AE" w:rsidRDefault="00B15CC9" w:rsidP="00B15CC9">
      <w:pPr>
        <w:widowControl w:val="0"/>
        <w:tabs>
          <w:tab w:val="left" w:pos="1985"/>
        </w:tabs>
        <w:overflowPunct/>
        <w:autoSpaceDE/>
        <w:adjustRightInd/>
        <w:spacing w:afterLines="15" w:after="36"/>
        <w:rPr>
          <w:rFonts w:cs="Arial"/>
          <w:b/>
          <w:noProof/>
          <w:sz w:val="24"/>
        </w:rPr>
      </w:pPr>
      <w:r>
        <w:rPr>
          <w:rFonts w:cs="Arial"/>
          <w:b/>
          <w:sz w:val="24"/>
          <w:szCs w:val="24"/>
        </w:rPr>
        <w:t>Beijing</w:t>
      </w:r>
      <w:r w:rsidRPr="006D08AE">
        <w:rPr>
          <w:rFonts w:cs="Arial"/>
          <w:b/>
          <w:sz w:val="24"/>
          <w:szCs w:val="24"/>
        </w:rPr>
        <w:t xml:space="preserve">, </w:t>
      </w:r>
      <w:r>
        <w:rPr>
          <w:rFonts w:cs="Arial"/>
          <w:b/>
          <w:sz w:val="24"/>
          <w:szCs w:val="24"/>
        </w:rPr>
        <w:t>China</w:t>
      </w:r>
      <w:r w:rsidRPr="006D08AE">
        <w:rPr>
          <w:rFonts w:cs="Arial"/>
          <w:b/>
          <w:noProof/>
          <w:sz w:val="24"/>
          <w:lang w:val="en-US"/>
        </w:rPr>
        <w:t>,</w:t>
      </w:r>
      <w:r w:rsidRPr="006D08AE">
        <w:rPr>
          <w:rFonts w:eastAsia="Times New Roman" w:cs="Arial"/>
          <w:b/>
          <w:noProof/>
          <w:sz w:val="24"/>
          <w:lang w:val="en-US" w:eastAsia="en-US"/>
        </w:rPr>
        <w:t xml:space="preserve"> 2</w:t>
      </w:r>
      <w:r>
        <w:rPr>
          <w:rFonts w:eastAsia="Times New Roman" w:cs="Arial"/>
          <w:b/>
          <w:noProof/>
          <w:sz w:val="24"/>
          <w:lang w:val="en-US" w:eastAsia="en-US"/>
        </w:rPr>
        <w:t>4</w:t>
      </w:r>
      <w:r w:rsidRPr="006D08AE">
        <w:rPr>
          <w:rFonts w:eastAsia="Times New Roman" w:cs="Arial"/>
          <w:b/>
          <w:noProof/>
          <w:sz w:val="24"/>
          <w:vertAlign w:val="superscript"/>
          <w:lang w:val="en-US" w:eastAsia="en-US"/>
        </w:rPr>
        <w:t>th</w:t>
      </w:r>
      <w:r w:rsidRPr="006D08AE">
        <w:rPr>
          <w:rFonts w:eastAsia="Times New Roman" w:cs="Arial"/>
          <w:b/>
          <w:noProof/>
          <w:sz w:val="24"/>
          <w:lang w:val="en-US" w:eastAsia="en-US"/>
        </w:rPr>
        <w:t xml:space="preserve"> </w:t>
      </w:r>
      <w:r>
        <w:rPr>
          <w:rFonts w:eastAsia="Times New Roman" w:cs="Arial"/>
          <w:b/>
          <w:noProof/>
          <w:sz w:val="24"/>
          <w:lang w:val="en-US" w:eastAsia="en-US"/>
        </w:rPr>
        <w:t>August</w:t>
      </w:r>
      <w:r w:rsidRPr="006D08AE">
        <w:rPr>
          <w:rFonts w:eastAsia="Times New Roman" w:cs="Arial"/>
          <w:b/>
          <w:noProof/>
          <w:sz w:val="24"/>
          <w:lang w:val="en-US" w:eastAsia="en-US"/>
        </w:rPr>
        <w:t xml:space="preserve"> – </w:t>
      </w:r>
      <w:r>
        <w:rPr>
          <w:rFonts w:cs="Arial"/>
          <w:b/>
          <w:noProof/>
          <w:sz w:val="24"/>
          <w:lang w:val="en-US"/>
        </w:rPr>
        <w:t>28</w:t>
      </w:r>
      <w:r w:rsidRPr="00D07BD6">
        <w:rPr>
          <w:rFonts w:cs="Arial"/>
          <w:b/>
          <w:noProof/>
          <w:sz w:val="24"/>
          <w:vertAlign w:val="superscript"/>
          <w:lang w:val="en-US"/>
        </w:rPr>
        <w:t>th</w:t>
      </w:r>
      <w:r>
        <w:rPr>
          <w:rFonts w:cs="Arial"/>
          <w:b/>
          <w:noProof/>
          <w:sz w:val="24"/>
          <w:lang w:val="en-US"/>
        </w:rPr>
        <w:t xml:space="preserve"> August</w:t>
      </w:r>
      <w:r w:rsidRPr="006D08AE">
        <w:rPr>
          <w:rFonts w:cs="Arial"/>
          <w:b/>
          <w:noProof/>
          <w:sz w:val="24"/>
          <w:lang w:val="en-US"/>
        </w:rPr>
        <w:t xml:space="preserve"> </w:t>
      </w:r>
      <w:r w:rsidRPr="006D08AE">
        <w:rPr>
          <w:rFonts w:eastAsia="Times New Roman" w:cs="Arial"/>
          <w:b/>
          <w:noProof/>
          <w:sz w:val="24"/>
          <w:lang w:val="en-US" w:eastAsia="en-US"/>
        </w:rPr>
        <w:t>2015</w:t>
      </w:r>
    </w:p>
    <w:p w:rsidR="00B15CC9" w:rsidRPr="000E4DAE" w:rsidRDefault="00B15CC9" w:rsidP="00B15CC9">
      <w:pPr>
        <w:widowControl w:val="0"/>
        <w:tabs>
          <w:tab w:val="left" w:pos="1985"/>
        </w:tabs>
        <w:overflowPunct/>
        <w:autoSpaceDE/>
        <w:autoSpaceDN/>
        <w:adjustRightInd/>
        <w:spacing w:afterLines="15" w:after="36"/>
        <w:textAlignment w:val="auto"/>
        <w:rPr>
          <w:rFonts w:cs="Arial"/>
          <w:b/>
          <w:noProof/>
          <w:color w:val="000000"/>
          <w:sz w:val="24"/>
        </w:rPr>
      </w:pPr>
    </w:p>
    <w:p w:rsidR="00B15CC9" w:rsidRPr="009B1AB4" w:rsidRDefault="00B15CC9" w:rsidP="00B15CC9">
      <w:pPr>
        <w:widowControl w:val="0"/>
        <w:tabs>
          <w:tab w:val="left" w:pos="1800"/>
        </w:tabs>
        <w:overflowPunct/>
        <w:autoSpaceDE/>
        <w:autoSpaceDN/>
        <w:adjustRightInd/>
        <w:spacing w:afterLines="20" w:after="48"/>
        <w:jc w:val="left"/>
        <w:textAlignment w:val="auto"/>
        <w:rPr>
          <w:rFonts w:eastAsia="Times New Roman" w:cs="Arial"/>
          <w:noProof/>
          <w:color w:val="000000"/>
          <w:sz w:val="24"/>
          <w:szCs w:val="24"/>
          <w:lang w:val="en-US"/>
        </w:rPr>
      </w:pPr>
      <w:r w:rsidRPr="009B1AB4">
        <w:rPr>
          <w:rFonts w:eastAsia="Times New Roman" w:cs="Arial"/>
          <w:b/>
          <w:noProof/>
          <w:color w:val="000000"/>
          <w:sz w:val="24"/>
          <w:szCs w:val="24"/>
          <w:lang w:val="en-US"/>
        </w:rPr>
        <w:t>Source:</w:t>
      </w:r>
      <w:r w:rsidRPr="009B1AB4">
        <w:rPr>
          <w:rFonts w:eastAsia="Times New Roman" w:cs="Arial"/>
          <w:b/>
          <w:noProof/>
          <w:color w:val="000000"/>
          <w:sz w:val="24"/>
          <w:szCs w:val="24"/>
          <w:lang w:val="en-US"/>
        </w:rPr>
        <w:tab/>
      </w:r>
      <w:r w:rsidRPr="009B1AB4">
        <w:rPr>
          <w:rFonts w:eastAsia="Times New Roman" w:cs="Arial"/>
          <w:noProof/>
          <w:color w:val="000000"/>
          <w:sz w:val="24"/>
          <w:szCs w:val="24"/>
          <w:lang w:val="en-US"/>
        </w:rPr>
        <w:t>Samsung</w:t>
      </w:r>
    </w:p>
    <w:p w:rsidR="00B15CC9" w:rsidRPr="009B1AB4" w:rsidRDefault="00B15CC9" w:rsidP="00B15CC9">
      <w:pPr>
        <w:widowControl w:val="0"/>
        <w:tabs>
          <w:tab w:val="left" w:pos="1800"/>
        </w:tabs>
        <w:overflowPunct/>
        <w:autoSpaceDE/>
        <w:autoSpaceDN/>
        <w:adjustRightInd/>
        <w:spacing w:afterLines="20" w:after="48"/>
        <w:jc w:val="left"/>
        <w:textAlignment w:val="auto"/>
        <w:rPr>
          <w:rFonts w:eastAsia="Times New Roman" w:cs="Arial"/>
          <w:noProof/>
          <w:color w:val="000000"/>
          <w:sz w:val="24"/>
          <w:szCs w:val="24"/>
          <w:lang w:val="en-US"/>
        </w:rPr>
      </w:pPr>
    </w:p>
    <w:p w:rsidR="00B15CC9" w:rsidRPr="00B15CC9" w:rsidRDefault="00B15CC9" w:rsidP="00B15CC9">
      <w:pPr>
        <w:widowControl w:val="0"/>
        <w:tabs>
          <w:tab w:val="left" w:pos="1800"/>
        </w:tabs>
        <w:overflowPunct/>
        <w:autoSpaceDE/>
        <w:autoSpaceDN/>
        <w:adjustRightInd/>
        <w:spacing w:afterLines="20" w:after="48"/>
        <w:ind w:left="1767" w:hangingChars="750" w:hanging="1767"/>
        <w:textAlignment w:val="auto"/>
        <w:rPr>
          <w:rFonts w:eastAsiaTheme="minorEastAsia" w:cs="Arial"/>
          <w:noProof/>
          <w:color w:val="000000"/>
          <w:sz w:val="24"/>
          <w:szCs w:val="24"/>
          <w:lang w:val="en-US" w:eastAsia="ko-KR"/>
        </w:rPr>
      </w:pPr>
      <w:r w:rsidRPr="009B1AB4">
        <w:rPr>
          <w:rFonts w:eastAsia="Times New Roman" w:cs="Arial"/>
          <w:b/>
          <w:noProof/>
          <w:color w:val="000000"/>
          <w:sz w:val="24"/>
          <w:szCs w:val="24"/>
          <w:lang w:val="en-US"/>
        </w:rPr>
        <w:t>Title:</w:t>
      </w:r>
      <w:r w:rsidRPr="009B1AB4">
        <w:rPr>
          <w:rFonts w:eastAsia="Times New Roman" w:cs="Arial"/>
          <w:b/>
          <w:noProof/>
          <w:color w:val="000000"/>
          <w:sz w:val="24"/>
          <w:szCs w:val="24"/>
          <w:lang w:val="en-US"/>
        </w:rPr>
        <w:tab/>
      </w:r>
      <w:r w:rsidR="0085254A" w:rsidRPr="0085254A">
        <w:rPr>
          <w:rFonts w:eastAsia="Times New Roman" w:cs="Arial"/>
          <w:b/>
          <w:noProof/>
          <w:color w:val="000000"/>
          <w:sz w:val="24"/>
          <w:szCs w:val="24"/>
          <w:lang w:val="en-US"/>
        </w:rPr>
        <w:t xml:space="preserve">ProSe Per-Packet Priority </w:t>
      </w:r>
      <w:r w:rsidRPr="0085254A">
        <w:rPr>
          <w:rFonts w:eastAsia="Times New Roman" w:cs="Arial"/>
          <w:b/>
          <w:noProof/>
          <w:color w:val="000000"/>
          <w:sz w:val="24"/>
          <w:szCs w:val="24"/>
          <w:lang w:val="en-US"/>
        </w:rPr>
        <w:t xml:space="preserve">for </w:t>
      </w:r>
      <w:r w:rsidR="0085254A" w:rsidRPr="0085254A">
        <w:rPr>
          <w:rFonts w:eastAsia="Times New Roman" w:cs="Arial"/>
          <w:b/>
          <w:noProof/>
          <w:color w:val="000000"/>
          <w:sz w:val="24"/>
          <w:szCs w:val="24"/>
          <w:lang w:val="en-US"/>
        </w:rPr>
        <w:t xml:space="preserve">DL traffic relayed by </w:t>
      </w:r>
      <w:r w:rsidRPr="0085254A">
        <w:rPr>
          <w:rFonts w:eastAsia="Times New Roman" w:cs="Arial" w:hint="eastAsia"/>
          <w:b/>
          <w:noProof/>
          <w:color w:val="000000"/>
          <w:sz w:val="24"/>
          <w:szCs w:val="24"/>
          <w:lang w:val="en-US"/>
        </w:rPr>
        <w:t>UE-to-Network relay</w:t>
      </w:r>
    </w:p>
    <w:p w:rsidR="00B15CC9" w:rsidRPr="00B15CC9" w:rsidRDefault="00B15CC9" w:rsidP="00B15CC9">
      <w:pPr>
        <w:widowControl w:val="0"/>
        <w:tabs>
          <w:tab w:val="left" w:pos="1800"/>
        </w:tabs>
        <w:overflowPunct/>
        <w:autoSpaceDE/>
        <w:autoSpaceDN/>
        <w:adjustRightInd/>
        <w:spacing w:afterLines="20" w:after="48"/>
        <w:ind w:left="1800" w:hangingChars="750" w:hanging="1800"/>
        <w:textAlignment w:val="auto"/>
        <w:rPr>
          <w:rFonts w:cs="Arial"/>
          <w:noProof/>
          <w:color w:val="000000"/>
          <w:sz w:val="24"/>
          <w:szCs w:val="24"/>
          <w:lang w:val="en-US"/>
        </w:rPr>
      </w:pPr>
    </w:p>
    <w:p w:rsidR="00B15CC9" w:rsidRPr="009B1AB4" w:rsidRDefault="00B15CC9" w:rsidP="00B15CC9">
      <w:pPr>
        <w:widowControl w:val="0"/>
        <w:tabs>
          <w:tab w:val="left" w:pos="1920"/>
        </w:tabs>
        <w:overflowPunct/>
        <w:autoSpaceDE/>
        <w:autoSpaceDN/>
        <w:adjustRightInd/>
        <w:spacing w:afterLines="20" w:after="48"/>
        <w:ind w:left="1800" w:hanging="1800"/>
        <w:jc w:val="left"/>
        <w:textAlignment w:val="auto"/>
        <w:rPr>
          <w:rFonts w:cs="Arial"/>
          <w:noProof/>
          <w:color w:val="000000"/>
          <w:sz w:val="24"/>
          <w:szCs w:val="24"/>
          <w:lang w:val="en-US"/>
        </w:rPr>
      </w:pPr>
      <w:r w:rsidRPr="009B1AB4">
        <w:rPr>
          <w:rFonts w:eastAsia="Times New Roman" w:cs="Arial"/>
          <w:b/>
          <w:noProof/>
          <w:color w:val="000000"/>
          <w:sz w:val="24"/>
          <w:szCs w:val="24"/>
          <w:lang w:val="en-US" w:eastAsia="en-US"/>
        </w:rPr>
        <w:t>Agenda Item:</w:t>
      </w:r>
      <w:r w:rsidRPr="009B1AB4">
        <w:rPr>
          <w:rFonts w:eastAsia="Times New Roman" w:cs="Arial"/>
          <w:b/>
          <w:noProof/>
          <w:color w:val="000000"/>
          <w:sz w:val="24"/>
          <w:szCs w:val="24"/>
          <w:lang w:val="en-US" w:eastAsia="en-US"/>
        </w:rPr>
        <w:tab/>
      </w:r>
      <w:r w:rsidR="002E1EED">
        <w:rPr>
          <w:rFonts w:cs="Arial"/>
          <w:noProof/>
          <w:color w:val="000000"/>
          <w:sz w:val="24"/>
          <w:szCs w:val="24"/>
          <w:lang w:val="en-US"/>
        </w:rPr>
        <w:t>7.5.4</w:t>
      </w:r>
    </w:p>
    <w:p w:rsidR="00B15CC9" w:rsidRPr="009B1AB4" w:rsidRDefault="00B15CC9" w:rsidP="00B15CC9">
      <w:pPr>
        <w:widowControl w:val="0"/>
        <w:tabs>
          <w:tab w:val="left" w:pos="1920"/>
        </w:tabs>
        <w:overflowPunct/>
        <w:autoSpaceDE/>
        <w:autoSpaceDN/>
        <w:adjustRightInd/>
        <w:spacing w:afterLines="20" w:after="48"/>
        <w:ind w:left="1800" w:hanging="1800"/>
        <w:jc w:val="left"/>
        <w:textAlignment w:val="auto"/>
        <w:rPr>
          <w:rFonts w:cs="Arial"/>
          <w:noProof/>
          <w:color w:val="000000"/>
          <w:sz w:val="24"/>
          <w:szCs w:val="24"/>
          <w:lang w:val="en-US"/>
        </w:rPr>
      </w:pPr>
    </w:p>
    <w:p w:rsidR="00B15CC9" w:rsidRPr="009B1AB4" w:rsidRDefault="00B15CC9" w:rsidP="00B15CC9">
      <w:pPr>
        <w:widowControl w:val="0"/>
        <w:tabs>
          <w:tab w:val="left" w:pos="1800"/>
        </w:tabs>
        <w:overflowPunct/>
        <w:autoSpaceDE/>
        <w:autoSpaceDN/>
        <w:adjustRightInd/>
        <w:spacing w:afterLines="20" w:after="48"/>
        <w:jc w:val="left"/>
        <w:textAlignment w:val="auto"/>
        <w:rPr>
          <w:rFonts w:cs="Arial"/>
          <w:b/>
          <w:noProof/>
          <w:color w:val="000000"/>
          <w:sz w:val="24"/>
          <w:szCs w:val="24"/>
          <w:lang w:val="pt-BR"/>
        </w:rPr>
      </w:pPr>
      <w:r w:rsidRPr="009B1AB4">
        <w:rPr>
          <w:rFonts w:eastAsia="Times New Roman" w:cs="Arial"/>
          <w:b/>
          <w:noProof/>
          <w:color w:val="000000"/>
          <w:sz w:val="24"/>
          <w:szCs w:val="24"/>
          <w:lang w:val="pt-BR"/>
        </w:rPr>
        <w:t>Document for:</w:t>
      </w:r>
      <w:r w:rsidRPr="009B1AB4">
        <w:rPr>
          <w:rFonts w:eastAsia="Times New Roman" w:cs="Arial"/>
          <w:b/>
          <w:noProof/>
          <w:color w:val="000000"/>
          <w:sz w:val="24"/>
          <w:szCs w:val="24"/>
          <w:lang w:val="pt-BR"/>
        </w:rPr>
        <w:tab/>
      </w:r>
      <w:r w:rsidRPr="009B1AB4">
        <w:rPr>
          <w:rFonts w:cs="Arial" w:hint="eastAsia"/>
          <w:noProof/>
          <w:color w:val="000000"/>
          <w:sz w:val="24"/>
          <w:szCs w:val="24"/>
          <w:lang w:val="pt-BR"/>
        </w:rPr>
        <w:t>Discussion</w:t>
      </w:r>
      <w:r w:rsidRPr="009B1AB4">
        <w:rPr>
          <w:rFonts w:cs="Arial"/>
          <w:noProof/>
          <w:color w:val="000000"/>
          <w:sz w:val="24"/>
          <w:szCs w:val="24"/>
          <w:lang w:val="pt-BR"/>
        </w:rPr>
        <w:t xml:space="preserve"> and Decision</w:t>
      </w:r>
    </w:p>
    <w:p w:rsidR="00B15CC9" w:rsidRPr="007F4338" w:rsidRDefault="00B15CC9" w:rsidP="00B15CC9">
      <w:pPr>
        <w:pStyle w:val="Heading1"/>
        <w:tabs>
          <w:tab w:val="clear" w:pos="1283"/>
          <w:tab w:val="num" w:pos="432"/>
        </w:tabs>
        <w:ind w:left="432"/>
        <w:rPr>
          <w:szCs w:val="24"/>
          <w:lang w:val="en-US"/>
        </w:rPr>
      </w:pPr>
      <w:bookmarkStart w:id="1" w:name="_Ref178064866"/>
      <w:r w:rsidRPr="007F4338">
        <w:rPr>
          <w:szCs w:val="24"/>
          <w:lang w:val="en-US"/>
        </w:rPr>
        <w:t>Introduction</w:t>
      </w:r>
    </w:p>
    <w:p w:rsidR="007F5F48" w:rsidRDefault="0085254A" w:rsidP="00B15CC9">
      <w:pPr>
        <w:spacing w:after="180"/>
        <w:textAlignment w:val="auto"/>
        <w:rPr>
          <w:rFonts w:cs="Arial"/>
          <w:bCs/>
          <w:lang w:val="en-US"/>
        </w:rPr>
      </w:pPr>
      <w:r>
        <w:rPr>
          <w:lang w:val="en-US"/>
        </w:rPr>
        <w:t>SA2 has sent LS</w:t>
      </w:r>
      <w:r>
        <w:rPr>
          <w:rFonts w:cs="Arial"/>
          <w:bCs/>
        </w:rPr>
        <w:t xml:space="preserve"> [1]</w:t>
      </w:r>
      <w:r w:rsidRPr="008B595D">
        <w:rPr>
          <w:rFonts w:cs="Arial"/>
          <w:bCs/>
        </w:rPr>
        <w:t xml:space="preserve"> </w:t>
      </w:r>
      <w:r>
        <w:rPr>
          <w:rFonts w:cs="Arial"/>
          <w:bCs/>
        </w:rPr>
        <w:t xml:space="preserve">to RAN2 </w:t>
      </w:r>
      <w:r w:rsidRPr="008B595D">
        <w:rPr>
          <w:rFonts w:cs="Arial"/>
          <w:bCs/>
        </w:rPr>
        <w:t xml:space="preserve">on </w:t>
      </w:r>
      <w:r>
        <w:rPr>
          <w:rFonts w:cs="Arial"/>
          <w:bCs/>
        </w:rPr>
        <w:t xml:space="preserve">usage of ProSe Per-Packet Priority in ProSe UE-Network Relay. </w:t>
      </w:r>
      <w:r w:rsidR="00655D29">
        <w:rPr>
          <w:rFonts w:cs="Arial"/>
          <w:bCs/>
        </w:rPr>
        <w:t>According to LS:</w:t>
      </w:r>
      <w:r w:rsidR="007F5F48">
        <w:rPr>
          <w:rFonts w:cs="Arial"/>
          <w:bCs/>
          <w:lang w:val="en-US"/>
        </w:rPr>
        <w:t xml:space="preserve"> </w:t>
      </w:r>
    </w:p>
    <w:p w:rsidR="00655D29" w:rsidRPr="007F5F48" w:rsidRDefault="00655D29" w:rsidP="00B15CC9">
      <w:pPr>
        <w:spacing w:after="180"/>
        <w:textAlignment w:val="auto"/>
        <w:rPr>
          <w:rFonts w:cs="Arial"/>
          <w:bCs/>
        </w:rPr>
      </w:pPr>
      <w:r>
        <w:rPr>
          <w:rFonts w:cs="Arial"/>
        </w:rPr>
        <w:t xml:space="preserve">“access stratum protocols (for instance PDCP) in the UE-to-Network Relay can keep a mapping of sidelink LCID of the received packet and its associated Radio Bearer used on LTE-Uu or the </w:t>
      </w:r>
      <w:r w:rsidRPr="008F437C">
        <w:rPr>
          <w:rFonts w:cs="Arial"/>
        </w:rPr>
        <w:t>IP 5 tuple processed in the UE before using UL TFT</w:t>
      </w:r>
      <w:r>
        <w:rPr>
          <w:rFonts w:cs="Arial"/>
        </w:rPr>
        <w:t>, so that this mapping could be used for sending the corresponding DL packets on the same sidelink LCID”.</w:t>
      </w:r>
    </w:p>
    <w:p w:rsidR="00655D29" w:rsidRDefault="00655D29" w:rsidP="00B15CC9">
      <w:pPr>
        <w:spacing w:after="180"/>
        <w:textAlignment w:val="auto"/>
        <w:rPr>
          <w:lang w:val="en-US"/>
        </w:rPr>
      </w:pPr>
      <w:r>
        <w:rPr>
          <w:rFonts w:cs="Arial"/>
        </w:rPr>
        <w:t xml:space="preserve">In this paper we discuss </w:t>
      </w:r>
      <w:r w:rsidR="006E6A18">
        <w:rPr>
          <w:rFonts w:cs="Arial"/>
        </w:rPr>
        <w:t>whether access stratum protocols</w:t>
      </w:r>
      <w:r w:rsidR="007F5F48">
        <w:rPr>
          <w:rFonts w:cs="Arial"/>
        </w:rPr>
        <w:t xml:space="preserve"> can perform the proposed operation.</w:t>
      </w:r>
    </w:p>
    <w:p w:rsidR="00B15CC9" w:rsidRDefault="00B15CC9" w:rsidP="00B15CC9">
      <w:pPr>
        <w:pStyle w:val="Heading1"/>
        <w:tabs>
          <w:tab w:val="clear" w:pos="1283"/>
          <w:tab w:val="num" w:pos="432"/>
        </w:tabs>
        <w:ind w:left="432"/>
        <w:rPr>
          <w:szCs w:val="24"/>
          <w:lang w:val="en-US"/>
        </w:rPr>
      </w:pPr>
      <w:r w:rsidRPr="003E400C">
        <w:rPr>
          <w:szCs w:val="24"/>
          <w:lang w:val="en-US"/>
        </w:rPr>
        <w:t>Discussion</w:t>
      </w:r>
      <w:bookmarkEnd w:id="1"/>
    </w:p>
    <w:p w:rsidR="00894A3F" w:rsidRDefault="00894A3F" w:rsidP="00894A3F">
      <w:r>
        <w:rPr>
          <w:rFonts w:hint="eastAsia"/>
        </w:rPr>
        <w:t xml:space="preserve">UE-NW Relay receives packet on PC5 from </w:t>
      </w:r>
      <w:r>
        <w:t xml:space="preserve">Remote </w:t>
      </w:r>
      <w:r>
        <w:rPr>
          <w:rFonts w:hint="eastAsia"/>
        </w:rPr>
        <w:t xml:space="preserve">UE. D2D PDCP entity </w:t>
      </w:r>
      <w:r w:rsidR="006E6A18">
        <w:t xml:space="preserve">in the UE-NW relay </w:t>
      </w:r>
      <w:r>
        <w:rPr>
          <w:rFonts w:hint="eastAsia"/>
        </w:rPr>
        <w:t xml:space="preserve">sends the </w:t>
      </w:r>
      <w:r w:rsidR="006E6A18">
        <w:t xml:space="preserve">received IP </w:t>
      </w:r>
      <w:r>
        <w:rPr>
          <w:rFonts w:hint="eastAsia"/>
        </w:rPr>
        <w:t xml:space="preserve">packet to </w:t>
      </w:r>
      <w:r w:rsidR="00806C27">
        <w:t>upper</w:t>
      </w:r>
      <w:r>
        <w:rPr>
          <w:rFonts w:hint="eastAsia"/>
        </w:rPr>
        <w:t xml:space="preserve"> layer</w:t>
      </w:r>
      <w:r w:rsidR="00806C27">
        <w:t>s after PDCP processing</w:t>
      </w:r>
      <w:r>
        <w:rPr>
          <w:rFonts w:hint="eastAsia"/>
        </w:rPr>
        <w:t xml:space="preserve">. It indicates to </w:t>
      </w:r>
      <w:r w:rsidR="00806C27">
        <w:t>upper</w:t>
      </w:r>
      <w:r>
        <w:rPr>
          <w:rFonts w:hint="eastAsia"/>
        </w:rPr>
        <w:t xml:space="preserve"> layer whether packet is an ARP packet or IP packet based on PDU type</w:t>
      </w:r>
      <w:r w:rsidR="006E6A18">
        <w:t xml:space="preserve"> in PDCP header</w:t>
      </w:r>
      <w:r>
        <w:rPr>
          <w:rFonts w:hint="eastAsia"/>
        </w:rPr>
        <w:t>.</w:t>
      </w:r>
      <w:r>
        <w:rPr>
          <w:lang w:val="en-US"/>
        </w:rPr>
        <w:t xml:space="preserve"> </w:t>
      </w:r>
      <w:r>
        <w:rPr>
          <w:rFonts w:hint="eastAsia"/>
        </w:rPr>
        <w:t>D2D PDCP entity is identified by Source UE ID, Destination L2 ID and LCID. Source UE ID, Destination L2 ID and LCID are present in MAC header of MAC PDU received on PC5.</w:t>
      </w:r>
      <w:r>
        <w:rPr>
          <w:lang w:val="en-US"/>
        </w:rPr>
        <w:t xml:space="preserve"> </w:t>
      </w:r>
      <w:r w:rsidR="006E6A18">
        <w:rPr>
          <w:lang w:val="en-US"/>
        </w:rPr>
        <w:t xml:space="preserve">So PDCP entity can know about the associated LCID. However, </w:t>
      </w:r>
      <w:r>
        <w:rPr>
          <w:rFonts w:hint="eastAsia"/>
        </w:rPr>
        <w:t>D2D PDCP entity does not know whether the packet received on PC5 is for UE-NW Relay</w:t>
      </w:r>
      <w:r w:rsidR="006E6A18">
        <w:rPr>
          <w:lang w:val="en-US"/>
        </w:rPr>
        <w:t>’</w:t>
      </w:r>
      <w:r>
        <w:rPr>
          <w:rFonts w:hint="eastAsia"/>
        </w:rPr>
        <w:t xml:space="preserve">s own application or is it for relaying on </w:t>
      </w:r>
      <w:r w:rsidR="00806C27">
        <w:t>LTE-</w:t>
      </w:r>
      <w:r w:rsidR="00806C27">
        <w:rPr>
          <w:rFonts w:hint="eastAsia"/>
        </w:rPr>
        <w:t>U</w:t>
      </w:r>
      <w:r w:rsidR="00806C27">
        <w:t>u</w:t>
      </w:r>
      <w:r>
        <w:rPr>
          <w:rFonts w:hint="eastAsia"/>
        </w:rPr>
        <w:t xml:space="preserve">. </w:t>
      </w:r>
      <w:r w:rsidR="00806C27">
        <w:rPr>
          <w:rFonts w:hint="eastAsia"/>
        </w:rPr>
        <w:t>UE-NW Relay</w:t>
      </w:r>
      <w:r w:rsidR="00806C27">
        <w:t xml:space="preserve"> is a L3 relay and determination of whether the received IP packet needs to be relayed or not is performed in upper layers.</w:t>
      </w:r>
    </w:p>
    <w:p w:rsidR="00894A3F" w:rsidRDefault="00894A3F" w:rsidP="00894A3F">
      <w:pPr>
        <w:rPr>
          <w:i/>
          <w:lang w:val="en-US"/>
        </w:rPr>
      </w:pPr>
      <w:r w:rsidRPr="00666386">
        <w:rPr>
          <w:i/>
          <w:lang w:val="en-US"/>
        </w:rPr>
        <w:t>Observation 1: Whether the p</w:t>
      </w:r>
      <w:r w:rsidR="008A1E15">
        <w:rPr>
          <w:i/>
          <w:lang w:val="en-US"/>
        </w:rPr>
        <w:t>acket</w:t>
      </w:r>
      <w:r w:rsidR="00806C27">
        <w:rPr>
          <w:i/>
          <w:lang w:val="en-US"/>
        </w:rPr>
        <w:t xml:space="preserve"> received on PC5</w:t>
      </w:r>
      <w:r w:rsidR="008A1E15">
        <w:rPr>
          <w:i/>
          <w:lang w:val="en-US"/>
        </w:rPr>
        <w:t xml:space="preserve"> is to be relayed on LTE-Uu</w:t>
      </w:r>
      <w:r w:rsidRPr="00666386">
        <w:rPr>
          <w:i/>
          <w:lang w:val="en-US"/>
        </w:rPr>
        <w:t xml:space="preserve"> or not is not known to PDCP.</w:t>
      </w:r>
    </w:p>
    <w:p w:rsidR="007300FC" w:rsidRPr="00806C27" w:rsidRDefault="007300FC" w:rsidP="00894A3F">
      <w:pPr>
        <w:rPr>
          <w:i/>
          <w:lang w:val="en-US"/>
        </w:rPr>
      </w:pPr>
    </w:p>
    <w:p w:rsidR="00894A3F" w:rsidRDefault="00894A3F" w:rsidP="00894A3F">
      <w:r>
        <w:rPr>
          <w:rFonts w:hint="eastAsia"/>
        </w:rPr>
        <w:t xml:space="preserve">The packets received by D2D PDCP entity are sent to </w:t>
      </w:r>
      <w:r w:rsidR="00B91921">
        <w:t>upper</w:t>
      </w:r>
      <w:r>
        <w:rPr>
          <w:rFonts w:hint="eastAsia"/>
        </w:rPr>
        <w:t xml:space="preserve"> layer. </w:t>
      </w:r>
      <w:r w:rsidR="00B91921">
        <w:t>Upper</w:t>
      </w:r>
      <w:r>
        <w:rPr>
          <w:rFonts w:hint="eastAsia"/>
        </w:rPr>
        <w:t xml:space="preserve"> layer decides on which EPS bearer of </w:t>
      </w:r>
      <w:r w:rsidR="00B91921">
        <w:t>LTE-</w:t>
      </w:r>
      <w:r w:rsidR="00B91921">
        <w:rPr>
          <w:rFonts w:hint="eastAsia"/>
        </w:rPr>
        <w:t xml:space="preserve">Uu these packets will be </w:t>
      </w:r>
      <w:r w:rsidR="00B91921">
        <w:t>relayed to network</w:t>
      </w:r>
      <w:r>
        <w:rPr>
          <w:rFonts w:hint="eastAsia"/>
        </w:rPr>
        <w:t xml:space="preserve">. There may be more than one EPS bearers on </w:t>
      </w:r>
      <w:r w:rsidR="00B91921">
        <w:t>LTE-</w:t>
      </w:r>
      <w:r>
        <w:rPr>
          <w:rFonts w:hint="eastAsia"/>
        </w:rPr>
        <w:t xml:space="preserve">Uu. </w:t>
      </w:r>
      <w:r w:rsidRPr="00894A3F">
        <w:rPr>
          <w:lang w:val="en-US"/>
        </w:rPr>
        <w:t xml:space="preserve">If the received IP packet is for relaying on </w:t>
      </w:r>
      <w:r w:rsidR="00B91921">
        <w:rPr>
          <w:lang w:val="en-US"/>
        </w:rPr>
        <w:t>LTE-</w:t>
      </w:r>
      <w:r w:rsidRPr="00894A3F">
        <w:rPr>
          <w:lang w:val="en-US"/>
        </w:rPr>
        <w:t xml:space="preserve">Uu, then based on UL-TFT, the IP packet (after processing) will be mapped to appropriate EPS bearer. UL-TFTs are not known to PDCP and </w:t>
      </w:r>
      <w:r w:rsidR="00B91921">
        <w:rPr>
          <w:lang w:val="en-US"/>
        </w:rPr>
        <w:t xml:space="preserve">hence </w:t>
      </w:r>
      <w:r w:rsidRPr="00894A3F">
        <w:rPr>
          <w:lang w:val="en-US"/>
        </w:rPr>
        <w:t>mapping of received IP packet to EPS</w:t>
      </w:r>
      <w:r w:rsidR="00B91921">
        <w:rPr>
          <w:lang w:val="en-US"/>
        </w:rPr>
        <w:t>/radio</w:t>
      </w:r>
      <w:r w:rsidRPr="00894A3F">
        <w:rPr>
          <w:lang w:val="en-US"/>
        </w:rPr>
        <w:t xml:space="preserve"> bearer </w:t>
      </w:r>
      <w:r>
        <w:rPr>
          <w:rFonts w:hint="eastAsia"/>
        </w:rPr>
        <w:t>cannot be done by PDCP.</w:t>
      </w:r>
    </w:p>
    <w:p w:rsidR="00894A3F" w:rsidRDefault="00894A3F" w:rsidP="00894A3F">
      <w:pPr>
        <w:rPr>
          <w:i/>
          <w:lang w:val="en-US"/>
        </w:rPr>
      </w:pPr>
      <w:r>
        <w:rPr>
          <w:i/>
          <w:lang w:val="en-US"/>
        </w:rPr>
        <w:t>Observation 2</w:t>
      </w:r>
      <w:r w:rsidRPr="00666386">
        <w:rPr>
          <w:i/>
          <w:lang w:val="en-US"/>
        </w:rPr>
        <w:t xml:space="preserve">: </w:t>
      </w:r>
      <w:r>
        <w:rPr>
          <w:i/>
          <w:lang w:val="en-US"/>
        </w:rPr>
        <w:t xml:space="preserve">Mapping of received IP packet to </w:t>
      </w:r>
      <w:r w:rsidR="00B91921">
        <w:rPr>
          <w:i/>
          <w:lang w:val="en-US"/>
        </w:rPr>
        <w:t>EPS/Radio</w:t>
      </w:r>
      <w:r>
        <w:rPr>
          <w:i/>
          <w:lang w:val="en-US"/>
        </w:rPr>
        <w:t xml:space="preserve"> bearer used on LTE-Uu or IP tuples is not known to PDCP.</w:t>
      </w:r>
    </w:p>
    <w:p w:rsidR="007300FC" w:rsidRDefault="007300FC" w:rsidP="00894A3F">
      <w:pPr>
        <w:rPr>
          <w:i/>
          <w:lang w:val="en-US"/>
        </w:rPr>
      </w:pPr>
    </w:p>
    <w:p w:rsidR="0003115F" w:rsidRDefault="0003115F" w:rsidP="0003115F">
      <w:pPr>
        <w:rPr>
          <w:rFonts w:cs="Arial"/>
        </w:rPr>
      </w:pPr>
      <w:r w:rsidRPr="0003115F">
        <w:rPr>
          <w:lang w:val="en-US"/>
        </w:rPr>
        <w:t xml:space="preserve">According to solution proposed by SA2, </w:t>
      </w:r>
      <w:r w:rsidRPr="0003115F">
        <w:rPr>
          <w:rFonts w:cs="Arial"/>
        </w:rPr>
        <w:t xml:space="preserve">access stratum protocols (for instance PDCP) in the UE-to-Network Relay can keep a mapping of sidelink LCID of the received packet and its associated Radio Bearer used on LTE-Uu or the IP 5 tuple processed in the UE before using UL TFT. However based on above observations it is not possible for AS protocols to </w:t>
      </w:r>
      <w:r w:rsidR="00B91921">
        <w:rPr>
          <w:rFonts w:cs="Arial"/>
        </w:rPr>
        <w:t>perform</w:t>
      </w:r>
      <w:r w:rsidRPr="0003115F">
        <w:rPr>
          <w:rFonts w:cs="Arial"/>
        </w:rPr>
        <w:t xml:space="preserve"> this mapping. </w:t>
      </w:r>
    </w:p>
    <w:p w:rsidR="00A0394B" w:rsidRDefault="00A0394B" w:rsidP="00A0394B">
      <w:r>
        <w:rPr>
          <w:rFonts w:hint="eastAsia"/>
        </w:rPr>
        <w:t xml:space="preserve">The proposed </w:t>
      </w:r>
      <w:r>
        <w:t>solution</w:t>
      </w:r>
      <w:r>
        <w:rPr>
          <w:rFonts w:hint="eastAsia"/>
        </w:rPr>
        <w:t xml:space="preserve"> also require that there is fixed mapping between LCID and </w:t>
      </w:r>
      <w:r w:rsidRPr="00A0394B">
        <w:t>ProSe Per-Packet Priority</w:t>
      </w:r>
      <w:r>
        <w:rPr>
          <w:rFonts w:hint="eastAsia"/>
        </w:rPr>
        <w:t>. If not then, priority applied by remote UE when it transmits to relay UE and priority applied by relay UE when it transmits to remote UE cannot be same.</w:t>
      </w:r>
      <w:r w:rsidR="00B07583">
        <w:t xml:space="preserve"> </w:t>
      </w:r>
      <w:r>
        <w:rPr>
          <w:rFonts w:hint="eastAsia"/>
        </w:rPr>
        <w:t xml:space="preserve">If there is fixed mapping between LCID and </w:t>
      </w:r>
      <w:r w:rsidRPr="00A0394B">
        <w:t xml:space="preserve">ProSe Per-Packet </w:t>
      </w:r>
      <w:r w:rsidRPr="00A0394B">
        <w:lastRenderedPageBreak/>
        <w:t>Priority</w:t>
      </w:r>
      <w:r>
        <w:rPr>
          <w:rFonts w:hint="eastAsia"/>
        </w:rPr>
        <w:t xml:space="preserve">, then in UL D2D PDCP entity can indicate </w:t>
      </w:r>
      <w:r w:rsidRPr="00A0394B">
        <w:t>ProSe Per-Packet Priority</w:t>
      </w:r>
      <w:r>
        <w:rPr>
          <w:rFonts w:hint="eastAsia"/>
        </w:rPr>
        <w:t xml:space="preserve"> to higher layer for packet received from remote UE. Higher layer stores this </w:t>
      </w:r>
      <w:r w:rsidRPr="00A0394B">
        <w:t>ProSe Per-Packet Priority</w:t>
      </w:r>
      <w:r>
        <w:rPr>
          <w:rFonts w:hint="eastAsia"/>
        </w:rPr>
        <w:t xml:space="preserve"> and keep mapping between </w:t>
      </w:r>
      <w:r w:rsidRPr="00A0394B">
        <w:t>ProSe Per-Packet Priority</w:t>
      </w:r>
      <w:r>
        <w:rPr>
          <w:rFonts w:hint="eastAsia"/>
        </w:rPr>
        <w:t xml:space="preserve"> and EPS bearer ID or </w:t>
      </w:r>
      <w:r>
        <w:t>IP 5 tuple</w:t>
      </w:r>
      <w:r>
        <w:rPr>
          <w:rFonts w:hint="eastAsia"/>
        </w:rPr>
        <w:t xml:space="preserve">. Higher layer provides this </w:t>
      </w:r>
      <w:r w:rsidRPr="00A0394B">
        <w:t>ProSe Per-Packet Priority</w:t>
      </w:r>
      <w:r>
        <w:rPr>
          <w:rFonts w:hint="eastAsia"/>
        </w:rPr>
        <w:t xml:space="preserve"> to D2D PDCP entity for packet received in DL</w:t>
      </w:r>
      <w:r>
        <w:t xml:space="preserve"> and to be relayed to remote UE</w:t>
      </w:r>
      <w:r>
        <w:rPr>
          <w:rFonts w:hint="eastAsia"/>
        </w:rPr>
        <w:t>.</w:t>
      </w:r>
    </w:p>
    <w:p w:rsidR="008A1E15" w:rsidRDefault="008A1E15" w:rsidP="00A0394B">
      <w:pPr>
        <w:rPr>
          <w:lang w:val="en-US"/>
        </w:rPr>
      </w:pPr>
    </w:p>
    <w:p w:rsidR="00AE6710" w:rsidRPr="00AE6710" w:rsidRDefault="00AE6710" w:rsidP="00AE6710">
      <w:pPr>
        <w:ind w:left="1205" w:hangingChars="600" w:hanging="1205"/>
        <w:rPr>
          <w:b/>
        </w:rPr>
      </w:pPr>
      <w:r w:rsidRPr="00AE6710">
        <w:rPr>
          <w:b/>
          <w:lang w:val="en-US"/>
        </w:rPr>
        <w:t xml:space="preserve">Proposal 1: </w:t>
      </w:r>
      <w:r w:rsidRPr="00AE6710">
        <w:rPr>
          <w:rFonts w:hint="eastAsia"/>
          <w:b/>
        </w:rPr>
        <w:t xml:space="preserve">If there is fixed mapping between LCID and </w:t>
      </w:r>
      <w:r w:rsidRPr="00AE6710">
        <w:rPr>
          <w:b/>
        </w:rPr>
        <w:t>ProSe Per-Packet Priority</w:t>
      </w:r>
      <w:r w:rsidRPr="00AE6710">
        <w:rPr>
          <w:rFonts w:hint="eastAsia"/>
          <w:b/>
        </w:rPr>
        <w:t xml:space="preserve">, then in UL D2D PDCP entity can indicate </w:t>
      </w:r>
      <w:r w:rsidRPr="00AE6710">
        <w:rPr>
          <w:b/>
        </w:rPr>
        <w:t>ProSe Per-Packet Priority</w:t>
      </w:r>
      <w:r w:rsidRPr="00AE6710">
        <w:rPr>
          <w:rFonts w:hint="eastAsia"/>
          <w:b/>
        </w:rPr>
        <w:t xml:space="preserve"> to higher layer for packet received from remote UE.</w:t>
      </w:r>
    </w:p>
    <w:p w:rsidR="00AE6710" w:rsidRPr="00AE6710" w:rsidRDefault="00AE6710" w:rsidP="00AE6710">
      <w:pPr>
        <w:pStyle w:val="ListParagraph"/>
        <w:numPr>
          <w:ilvl w:val="0"/>
          <w:numId w:val="19"/>
        </w:numPr>
        <w:ind w:firstLineChars="0"/>
        <w:rPr>
          <w:b/>
          <w:lang w:val="en-US"/>
        </w:rPr>
      </w:pPr>
      <w:r w:rsidRPr="00AE6710">
        <w:rPr>
          <w:rFonts w:hint="eastAsia"/>
          <w:b/>
        </w:rPr>
        <w:t xml:space="preserve">Higher layer stores this </w:t>
      </w:r>
      <w:r w:rsidRPr="00AE6710">
        <w:rPr>
          <w:b/>
        </w:rPr>
        <w:t>ProSe Per-Packet Priority</w:t>
      </w:r>
      <w:r w:rsidRPr="00AE6710">
        <w:rPr>
          <w:rFonts w:hint="eastAsia"/>
          <w:b/>
        </w:rPr>
        <w:t xml:space="preserve"> and keep mapping between </w:t>
      </w:r>
      <w:r w:rsidRPr="00AE6710">
        <w:rPr>
          <w:b/>
        </w:rPr>
        <w:t>ProSe Per-Packet Priority</w:t>
      </w:r>
      <w:r w:rsidRPr="00AE6710">
        <w:rPr>
          <w:rFonts w:hint="eastAsia"/>
          <w:b/>
        </w:rPr>
        <w:t xml:space="preserve"> and EPS bearer ID or </w:t>
      </w:r>
      <w:r w:rsidRPr="00AE6710">
        <w:rPr>
          <w:b/>
        </w:rPr>
        <w:t>IP 5 tuple</w:t>
      </w:r>
      <w:r w:rsidRPr="00AE6710">
        <w:rPr>
          <w:rFonts w:hint="eastAsia"/>
          <w:b/>
        </w:rPr>
        <w:t>.</w:t>
      </w:r>
    </w:p>
    <w:p w:rsidR="00AE6710" w:rsidRPr="00AE6710" w:rsidRDefault="00AE6710" w:rsidP="00AE6710">
      <w:pPr>
        <w:pStyle w:val="ListParagraph"/>
        <w:numPr>
          <w:ilvl w:val="0"/>
          <w:numId w:val="19"/>
        </w:numPr>
        <w:ind w:firstLineChars="0"/>
        <w:rPr>
          <w:b/>
          <w:lang w:val="en-US"/>
        </w:rPr>
      </w:pPr>
      <w:r w:rsidRPr="00AE6710">
        <w:rPr>
          <w:rFonts w:hint="eastAsia"/>
          <w:b/>
        </w:rPr>
        <w:t xml:space="preserve">Higher layer provides this </w:t>
      </w:r>
      <w:r w:rsidRPr="00AE6710">
        <w:rPr>
          <w:b/>
        </w:rPr>
        <w:t>ProSe Per-Packet Priority</w:t>
      </w:r>
      <w:r w:rsidRPr="00AE6710">
        <w:rPr>
          <w:rFonts w:hint="eastAsia"/>
          <w:b/>
        </w:rPr>
        <w:t xml:space="preserve"> to D2D PDCP entity for packet received in DL</w:t>
      </w:r>
      <w:r w:rsidRPr="00AE6710">
        <w:rPr>
          <w:b/>
        </w:rPr>
        <w:t xml:space="preserve"> and to be relayed to remote UE</w:t>
      </w:r>
      <w:r w:rsidRPr="00AE6710">
        <w:rPr>
          <w:rFonts w:hint="eastAsia"/>
          <w:b/>
        </w:rPr>
        <w:t>.</w:t>
      </w:r>
    </w:p>
    <w:p w:rsidR="0003115F" w:rsidRDefault="0003115F" w:rsidP="00894A3F">
      <w:pPr>
        <w:rPr>
          <w:i/>
          <w:lang w:val="en-US"/>
        </w:rPr>
      </w:pPr>
    </w:p>
    <w:p w:rsidR="00B15CC9" w:rsidRPr="003E400C" w:rsidRDefault="00B15CC9" w:rsidP="00B15CC9">
      <w:pPr>
        <w:pStyle w:val="Heading1"/>
        <w:tabs>
          <w:tab w:val="clear" w:pos="1283"/>
          <w:tab w:val="num" w:pos="432"/>
        </w:tabs>
        <w:ind w:left="432"/>
        <w:rPr>
          <w:szCs w:val="24"/>
          <w:lang w:val="en-US"/>
        </w:rPr>
      </w:pPr>
      <w:r w:rsidRPr="003E400C">
        <w:rPr>
          <w:rFonts w:hint="eastAsia"/>
          <w:szCs w:val="24"/>
          <w:lang w:val="en-US"/>
        </w:rPr>
        <w:t>C</w:t>
      </w:r>
      <w:r w:rsidRPr="003E400C">
        <w:rPr>
          <w:szCs w:val="24"/>
          <w:lang w:val="en-US"/>
        </w:rPr>
        <w:t>onclusion</w:t>
      </w:r>
    </w:p>
    <w:p w:rsidR="007F5F48" w:rsidRDefault="007F5F48" w:rsidP="007F5F48">
      <w:pPr>
        <w:spacing w:after="180"/>
        <w:textAlignment w:val="auto"/>
        <w:rPr>
          <w:lang w:val="en-US"/>
        </w:rPr>
      </w:pPr>
      <w:r>
        <w:rPr>
          <w:rFonts w:cs="Arial"/>
        </w:rPr>
        <w:t>In this paper we have discussed whether AS can perform the operation proposed in SA2 LS.</w:t>
      </w:r>
    </w:p>
    <w:p w:rsidR="008A1E15" w:rsidRDefault="008A1E15" w:rsidP="008A1E15">
      <w:pPr>
        <w:rPr>
          <w:i/>
          <w:lang w:val="en-US"/>
        </w:rPr>
      </w:pPr>
      <w:r w:rsidRPr="00666386">
        <w:rPr>
          <w:i/>
          <w:lang w:val="en-US"/>
        </w:rPr>
        <w:t>Observation 1: Whether the received p</w:t>
      </w:r>
      <w:r>
        <w:rPr>
          <w:i/>
          <w:lang w:val="en-US"/>
        </w:rPr>
        <w:t>acket is to be relayed on LTE-Uu</w:t>
      </w:r>
      <w:r w:rsidRPr="00666386">
        <w:rPr>
          <w:i/>
          <w:lang w:val="en-US"/>
        </w:rPr>
        <w:t xml:space="preserve"> or not is not known to PDCP.</w:t>
      </w:r>
    </w:p>
    <w:p w:rsidR="008A1E15" w:rsidRDefault="008A1E15" w:rsidP="008A1E15">
      <w:pPr>
        <w:rPr>
          <w:i/>
          <w:lang w:val="en-US"/>
        </w:rPr>
      </w:pPr>
      <w:r>
        <w:rPr>
          <w:i/>
          <w:lang w:val="en-US"/>
        </w:rPr>
        <w:t>Observation 2</w:t>
      </w:r>
      <w:r w:rsidRPr="00666386">
        <w:rPr>
          <w:i/>
          <w:lang w:val="en-US"/>
        </w:rPr>
        <w:t xml:space="preserve">: </w:t>
      </w:r>
      <w:r>
        <w:rPr>
          <w:i/>
          <w:lang w:val="en-US"/>
        </w:rPr>
        <w:t>Mapping of received IP packet to radio bearer used on LTE-Uu or IP tuples is not known to PDCP.</w:t>
      </w:r>
    </w:p>
    <w:p w:rsidR="00AE6710" w:rsidRPr="00AE6710" w:rsidRDefault="00AE6710" w:rsidP="00AE6710">
      <w:pPr>
        <w:ind w:left="1205" w:hangingChars="600" w:hanging="1205"/>
        <w:rPr>
          <w:b/>
        </w:rPr>
      </w:pPr>
      <w:r w:rsidRPr="00AE6710">
        <w:rPr>
          <w:b/>
          <w:lang w:val="en-US"/>
        </w:rPr>
        <w:t xml:space="preserve">Proposal 1: </w:t>
      </w:r>
      <w:r w:rsidRPr="00AE6710">
        <w:rPr>
          <w:rFonts w:hint="eastAsia"/>
          <w:b/>
        </w:rPr>
        <w:t xml:space="preserve">If there is fixed mapping between LCID and </w:t>
      </w:r>
      <w:r w:rsidRPr="00AE6710">
        <w:rPr>
          <w:b/>
        </w:rPr>
        <w:t>ProSe Per-Packet Priority</w:t>
      </w:r>
      <w:r w:rsidRPr="00AE6710">
        <w:rPr>
          <w:rFonts w:hint="eastAsia"/>
          <w:b/>
        </w:rPr>
        <w:t xml:space="preserve">, then in UL D2D PDCP entity can indicate </w:t>
      </w:r>
      <w:r w:rsidRPr="00AE6710">
        <w:rPr>
          <w:b/>
        </w:rPr>
        <w:t>ProSe Per-Packet Priority</w:t>
      </w:r>
      <w:r w:rsidRPr="00AE6710">
        <w:rPr>
          <w:rFonts w:hint="eastAsia"/>
          <w:b/>
        </w:rPr>
        <w:t xml:space="preserve"> to higher layer for packet received from remote UE.</w:t>
      </w:r>
    </w:p>
    <w:p w:rsidR="00AE6710" w:rsidRPr="00AE6710" w:rsidRDefault="00AE6710" w:rsidP="00AE6710">
      <w:pPr>
        <w:pStyle w:val="ListParagraph"/>
        <w:numPr>
          <w:ilvl w:val="0"/>
          <w:numId w:val="19"/>
        </w:numPr>
        <w:ind w:firstLineChars="0"/>
        <w:rPr>
          <w:b/>
          <w:lang w:val="en-US"/>
        </w:rPr>
      </w:pPr>
      <w:r w:rsidRPr="00AE6710">
        <w:rPr>
          <w:rFonts w:hint="eastAsia"/>
          <w:b/>
        </w:rPr>
        <w:t xml:space="preserve">Higher layer stores this </w:t>
      </w:r>
      <w:r w:rsidRPr="00AE6710">
        <w:rPr>
          <w:b/>
        </w:rPr>
        <w:t>ProSe Per-Packet Priority</w:t>
      </w:r>
      <w:r w:rsidRPr="00AE6710">
        <w:rPr>
          <w:rFonts w:hint="eastAsia"/>
          <w:b/>
        </w:rPr>
        <w:t xml:space="preserve"> and keep mapping between </w:t>
      </w:r>
      <w:r w:rsidRPr="00AE6710">
        <w:rPr>
          <w:b/>
        </w:rPr>
        <w:t>ProSe Per-Packet Priority</w:t>
      </w:r>
      <w:r w:rsidRPr="00AE6710">
        <w:rPr>
          <w:rFonts w:hint="eastAsia"/>
          <w:b/>
        </w:rPr>
        <w:t xml:space="preserve"> and EPS bearer ID or </w:t>
      </w:r>
      <w:r w:rsidRPr="00AE6710">
        <w:rPr>
          <w:b/>
        </w:rPr>
        <w:t>IP 5 tuple</w:t>
      </w:r>
      <w:r w:rsidRPr="00AE6710">
        <w:rPr>
          <w:rFonts w:hint="eastAsia"/>
          <w:b/>
        </w:rPr>
        <w:t>.</w:t>
      </w:r>
    </w:p>
    <w:p w:rsidR="00AE6710" w:rsidRPr="00AE6710" w:rsidRDefault="00AE6710" w:rsidP="00AE6710">
      <w:pPr>
        <w:pStyle w:val="ListParagraph"/>
        <w:numPr>
          <w:ilvl w:val="0"/>
          <w:numId w:val="19"/>
        </w:numPr>
        <w:ind w:firstLineChars="0"/>
        <w:rPr>
          <w:b/>
          <w:lang w:val="en-US"/>
        </w:rPr>
      </w:pPr>
      <w:r w:rsidRPr="00AE6710">
        <w:rPr>
          <w:rFonts w:hint="eastAsia"/>
          <w:b/>
        </w:rPr>
        <w:t xml:space="preserve">Higher layer provides this </w:t>
      </w:r>
      <w:r w:rsidRPr="00AE6710">
        <w:rPr>
          <w:b/>
        </w:rPr>
        <w:t>ProSe Per-Packet Priority</w:t>
      </w:r>
      <w:r w:rsidRPr="00AE6710">
        <w:rPr>
          <w:rFonts w:hint="eastAsia"/>
          <w:b/>
        </w:rPr>
        <w:t xml:space="preserve"> to D2D PDCP entity for packet received in DL</w:t>
      </w:r>
      <w:r w:rsidRPr="00AE6710">
        <w:rPr>
          <w:b/>
        </w:rPr>
        <w:t xml:space="preserve"> and to be relayed to remote UE</w:t>
      </w:r>
      <w:r w:rsidRPr="00AE6710">
        <w:rPr>
          <w:rFonts w:hint="eastAsia"/>
          <w:b/>
        </w:rPr>
        <w:t>.</w:t>
      </w:r>
    </w:p>
    <w:p w:rsidR="00A855B1" w:rsidRPr="00AE6710" w:rsidRDefault="00A855B1" w:rsidP="00A855B1">
      <w:pPr>
        <w:rPr>
          <w:rFonts w:eastAsiaTheme="minorEastAsia"/>
          <w:b/>
          <w:lang w:val="en-US" w:eastAsia="ko-KR"/>
        </w:rPr>
      </w:pPr>
    </w:p>
    <w:p w:rsidR="00B15CC9" w:rsidRPr="003E400C" w:rsidRDefault="00B15CC9" w:rsidP="00B15CC9">
      <w:pPr>
        <w:pStyle w:val="Heading1"/>
        <w:tabs>
          <w:tab w:val="clear" w:pos="1283"/>
          <w:tab w:val="num" w:pos="432"/>
        </w:tabs>
        <w:ind w:left="432"/>
        <w:rPr>
          <w:szCs w:val="24"/>
          <w:lang w:val="en-US"/>
        </w:rPr>
      </w:pPr>
      <w:r w:rsidRPr="003E400C">
        <w:rPr>
          <w:rFonts w:hint="eastAsia"/>
          <w:szCs w:val="24"/>
          <w:lang w:val="en-US"/>
        </w:rPr>
        <w:t>Reference</w:t>
      </w:r>
    </w:p>
    <w:p w:rsidR="003E09A9" w:rsidRPr="003D739C" w:rsidRDefault="00EC42BD" w:rsidP="003D739C">
      <w:pPr>
        <w:pStyle w:val="ListParagraph"/>
        <w:numPr>
          <w:ilvl w:val="0"/>
          <w:numId w:val="2"/>
        </w:numPr>
        <w:ind w:firstLineChars="0"/>
        <w:rPr>
          <w:rFonts w:cs="Arial"/>
          <w:lang w:val="en-US"/>
        </w:rPr>
      </w:pPr>
      <w:r>
        <w:rPr>
          <w:rFonts w:cs="Arial"/>
          <w:bCs/>
        </w:rPr>
        <w:t xml:space="preserve">R2-153030, </w:t>
      </w:r>
      <w:r w:rsidR="003D739C" w:rsidRPr="003D739C">
        <w:rPr>
          <w:rFonts w:cs="Arial"/>
          <w:bCs/>
        </w:rPr>
        <w:t>LS on usage of ProSe Per-Packet Priority in ProSe UE-Network Relay</w:t>
      </w:r>
    </w:p>
    <w:sectPr w:rsidR="003E09A9" w:rsidRPr="003D739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569" w:rsidRDefault="00054569">
      <w:pPr>
        <w:spacing w:after="0"/>
      </w:pPr>
      <w:r>
        <w:separator/>
      </w:r>
    </w:p>
  </w:endnote>
  <w:endnote w:type="continuationSeparator" w:id="0">
    <w:p w:rsidR="00054569" w:rsidRDefault="000545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9A9" w:rsidRPr="00086E68" w:rsidRDefault="003E09A9">
    <w:pPr>
      <w:pStyle w:val="Footer"/>
      <w:tabs>
        <w:tab w:val="center" w:pos="4820"/>
        <w:tab w:val="right" w:pos="9639"/>
      </w:tabs>
      <w:jc w:val="left"/>
      <w:rPr>
        <w:i w:val="0"/>
      </w:rPr>
    </w:pPr>
    <w:r>
      <w:tab/>
    </w:r>
    <w:r w:rsidRPr="00086E68">
      <w:rPr>
        <w:rStyle w:val="PageNumber"/>
        <w:i w:val="0"/>
      </w:rPr>
      <w:fldChar w:fldCharType="begin"/>
    </w:r>
    <w:r w:rsidRPr="00086E68">
      <w:rPr>
        <w:rStyle w:val="PageNumber"/>
        <w:i w:val="0"/>
      </w:rPr>
      <w:instrText xml:space="preserve"> PAGE </w:instrText>
    </w:r>
    <w:r w:rsidRPr="00086E68">
      <w:rPr>
        <w:rStyle w:val="PageNumber"/>
        <w:i w:val="0"/>
      </w:rPr>
      <w:fldChar w:fldCharType="separate"/>
    </w:r>
    <w:r w:rsidR="00AD1B04">
      <w:rPr>
        <w:rStyle w:val="PageNumber"/>
        <w:i w:val="0"/>
      </w:rPr>
      <w:t>2</w:t>
    </w:r>
    <w:r w:rsidRPr="00086E68">
      <w:rPr>
        <w:rStyle w:val="PageNumber"/>
        <w:i w:val="0"/>
      </w:rPr>
      <w:fldChar w:fldCharType="end"/>
    </w:r>
    <w:r w:rsidRPr="00086E68">
      <w:rPr>
        <w:rStyle w:val="PageNumber"/>
        <w:i w:val="0"/>
      </w:rPr>
      <w:t>/</w:t>
    </w:r>
    <w:r w:rsidRPr="00086E68">
      <w:rPr>
        <w:rStyle w:val="PageNumber"/>
        <w:i w:val="0"/>
      </w:rPr>
      <w:fldChar w:fldCharType="begin"/>
    </w:r>
    <w:r w:rsidRPr="00086E68">
      <w:rPr>
        <w:rStyle w:val="PageNumber"/>
        <w:i w:val="0"/>
      </w:rPr>
      <w:instrText xml:space="preserve"> NUMPAGES </w:instrText>
    </w:r>
    <w:r w:rsidRPr="00086E68">
      <w:rPr>
        <w:rStyle w:val="PageNumber"/>
        <w:i w:val="0"/>
      </w:rPr>
      <w:fldChar w:fldCharType="separate"/>
    </w:r>
    <w:r w:rsidR="00AD1B04">
      <w:rPr>
        <w:rStyle w:val="PageNumber"/>
        <w:i w:val="0"/>
      </w:rPr>
      <w:t>2</w:t>
    </w:r>
    <w:r w:rsidRPr="00086E68">
      <w:rPr>
        <w:rStyle w:val="PageNumber"/>
        <w:i w:val="0"/>
      </w:rPr>
      <w:fldChar w:fldCharType="end"/>
    </w:r>
    <w:r w:rsidRPr="00086E68">
      <w:rPr>
        <w:rStyle w:val="PageNumber"/>
        <w:i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569" w:rsidRDefault="00054569">
      <w:pPr>
        <w:spacing w:after="0"/>
      </w:pPr>
      <w:r>
        <w:separator/>
      </w:r>
    </w:p>
  </w:footnote>
  <w:footnote w:type="continuationSeparator" w:id="0">
    <w:p w:rsidR="00054569" w:rsidRDefault="000545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9A9" w:rsidRDefault="003E09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C076105C"/>
    <w:lvl w:ilvl="0">
      <w:start w:val="1"/>
      <w:numFmt w:val="decimal"/>
      <w:pStyle w:val="Heading1"/>
      <w:lvlText w:val="%1"/>
      <w:lvlJc w:val="left"/>
      <w:pPr>
        <w:tabs>
          <w:tab w:val="num" w:pos="1283"/>
        </w:tabs>
        <w:ind w:left="1283"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720"/>
        </w:tabs>
        <w:ind w:left="720" w:hanging="720"/>
      </w:pPr>
      <w:rPr>
        <w:rFonts w:hint="default"/>
        <w:sz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170BE1"/>
    <w:multiLevelType w:val="hybridMultilevel"/>
    <w:tmpl w:val="AD1221FC"/>
    <w:lvl w:ilvl="0" w:tplc="67BE4C80">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
    <w:nsid w:val="17252C02"/>
    <w:multiLevelType w:val="hybridMultilevel"/>
    <w:tmpl w:val="0DE0A0EA"/>
    <w:lvl w:ilvl="0" w:tplc="67BE4C80">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7C205DF"/>
    <w:multiLevelType w:val="hybridMultilevel"/>
    <w:tmpl w:val="B8447AB8"/>
    <w:lvl w:ilvl="0" w:tplc="67BE4C8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49D307B"/>
    <w:multiLevelType w:val="hybridMultilevel"/>
    <w:tmpl w:val="3DDEC730"/>
    <w:lvl w:ilvl="0" w:tplc="67BE4C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CCA4743"/>
    <w:multiLevelType w:val="hybridMultilevel"/>
    <w:tmpl w:val="AAA03D58"/>
    <w:lvl w:ilvl="0" w:tplc="67BE4C80">
      <w:start w:val="1"/>
      <w:numFmt w:val="bullet"/>
      <w:lvlText w:val=""/>
      <w:lvlJc w:val="left"/>
      <w:pPr>
        <w:ind w:left="400" w:hanging="400"/>
      </w:pPr>
      <w:rPr>
        <w:rFonts w:ascii="Symbol" w:hAnsi="Symbol" w:hint="default"/>
      </w:rPr>
    </w:lvl>
    <w:lvl w:ilvl="1" w:tplc="67BE4C80">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3">
      <w:start w:val="1"/>
      <w:numFmt w:val="bullet"/>
      <w:lvlText w:val="o"/>
      <w:lvlJc w:val="left"/>
      <w:pPr>
        <w:ind w:left="1600" w:hanging="400"/>
      </w:pPr>
      <w:rPr>
        <w:rFonts w:ascii="Courier New" w:hAnsi="Courier New" w:cs="Courier New"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DC32017"/>
    <w:multiLevelType w:val="hybridMultilevel"/>
    <w:tmpl w:val="9E2C962E"/>
    <w:lvl w:ilvl="0" w:tplc="67BE4C80">
      <w:start w:val="1"/>
      <w:numFmt w:val="bullet"/>
      <w:lvlText w:val=""/>
      <w:lvlJc w:val="left"/>
      <w:pPr>
        <w:ind w:left="400" w:hanging="40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4090003">
      <w:start w:val="1"/>
      <w:numFmt w:val="bullet"/>
      <w:lvlText w:val="o"/>
      <w:lvlJc w:val="left"/>
      <w:pPr>
        <w:ind w:left="1200" w:hanging="400"/>
      </w:pPr>
      <w:rPr>
        <w:rFonts w:ascii="Courier New" w:hAnsi="Courier New" w:cs="Courier New" w:hint="default"/>
      </w:rPr>
    </w:lvl>
    <w:lvl w:ilvl="3" w:tplc="04090003">
      <w:start w:val="1"/>
      <w:numFmt w:val="bullet"/>
      <w:lvlText w:val="o"/>
      <w:lvlJc w:val="left"/>
      <w:pPr>
        <w:ind w:left="1600" w:hanging="400"/>
      </w:pPr>
      <w:rPr>
        <w:rFonts w:ascii="Courier New" w:hAnsi="Courier New" w:cs="Courier New"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4D615323"/>
    <w:multiLevelType w:val="hybridMultilevel"/>
    <w:tmpl w:val="33942F44"/>
    <w:lvl w:ilvl="0" w:tplc="04090003">
      <w:start w:val="1"/>
      <w:numFmt w:val="bullet"/>
      <w:lvlText w:val="o"/>
      <w:lvlJc w:val="left"/>
      <w:pPr>
        <w:ind w:left="820" w:hanging="400"/>
      </w:pPr>
      <w:rPr>
        <w:rFonts w:ascii="Courier New" w:hAnsi="Courier New" w:cs="Courier New"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nsid w:val="53D02A8F"/>
    <w:multiLevelType w:val="hybridMultilevel"/>
    <w:tmpl w:val="E26CC440"/>
    <w:lvl w:ilvl="0" w:tplc="67BE4C80">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43C5679"/>
    <w:multiLevelType w:val="hybridMultilevel"/>
    <w:tmpl w:val="2B1064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7494472"/>
    <w:multiLevelType w:val="hybridMultilevel"/>
    <w:tmpl w:val="08481092"/>
    <w:lvl w:ilvl="0" w:tplc="93F0C3FA">
      <w:start w:val="7"/>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1A70FAD"/>
    <w:multiLevelType w:val="hybridMultilevel"/>
    <w:tmpl w:val="433E2550"/>
    <w:lvl w:ilvl="0" w:tplc="7F58CFE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nsid w:val="662E2F0C"/>
    <w:multiLevelType w:val="hybridMultilevel"/>
    <w:tmpl w:val="34C0F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E61CE1"/>
    <w:multiLevelType w:val="hybridMultilevel"/>
    <w:tmpl w:val="51FEEB2A"/>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3A3D7A"/>
    <w:multiLevelType w:val="hybridMultilevel"/>
    <w:tmpl w:val="4EAE00E8"/>
    <w:lvl w:ilvl="0" w:tplc="04090003">
      <w:start w:val="1"/>
      <w:numFmt w:val="bullet"/>
      <w:lvlText w:val="o"/>
      <w:lvlJc w:val="left"/>
      <w:pPr>
        <w:ind w:left="800" w:hanging="400"/>
      </w:pPr>
      <w:rPr>
        <w:rFonts w:ascii="Courier New" w:hAnsi="Courier New" w:cs="Courier New" w:hint="default"/>
      </w:rPr>
    </w:lvl>
    <w:lvl w:ilvl="1" w:tplc="67BE4C80">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B3C19"/>
    <w:multiLevelType w:val="hybridMultilevel"/>
    <w:tmpl w:val="A6860942"/>
    <w:lvl w:ilvl="0" w:tplc="9C981DE2">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16">
    <w:nsid w:val="7C743622"/>
    <w:multiLevelType w:val="hybridMultilevel"/>
    <w:tmpl w:val="E8FCC4B2"/>
    <w:lvl w:ilvl="0" w:tplc="67BE4C80">
      <w:start w:val="1"/>
      <w:numFmt w:val="bullet"/>
      <w:lvlText w:val=""/>
      <w:lvlJc w:val="left"/>
      <w:pPr>
        <w:ind w:left="400" w:hanging="400"/>
      </w:pPr>
      <w:rPr>
        <w:rFonts w:ascii="Symbol" w:hAnsi="Symbol" w:hint="default"/>
      </w:rPr>
    </w:lvl>
    <w:lvl w:ilvl="1" w:tplc="67BE4C80">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3">
      <w:start w:val="1"/>
      <w:numFmt w:val="bullet"/>
      <w:lvlText w:val="o"/>
      <w:lvlJc w:val="left"/>
      <w:pPr>
        <w:ind w:left="1600" w:hanging="400"/>
      </w:pPr>
      <w:rPr>
        <w:rFonts w:ascii="Courier New" w:hAnsi="Courier New" w:cs="Courier New"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7E0278E3"/>
    <w:multiLevelType w:val="hybridMultilevel"/>
    <w:tmpl w:val="C0D66E40"/>
    <w:lvl w:ilvl="0" w:tplc="67BE4C80">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0"/>
  </w:num>
  <w:num w:numId="4">
    <w:abstractNumId w:val="13"/>
  </w:num>
  <w:num w:numId="5">
    <w:abstractNumId w:val="5"/>
  </w:num>
  <w:num w:numId="6">
    <w:abstractNumId w:val="8"/>
  </w:num>
  <w:num w:numId="7">
    <w:abstractNumId w:val="2"/>
  </w:num>
  <w:num w:numId="8">
    <w:abstractNumId w:val="4"/>
  </w:num>
  <w:num w:numId="9">
    <w:abstractNumId w:val="14"/>
  </w:num>
  <w:num w:numId="10">
    <w:abstractNumId w:val="6"/>
  </w:num>
  <w:num w:numId="11">
    <w:abstractNumId w:val="7"/>
  </w:num>
  <w:num w:numId="12">
    <w:abstractNumId w:val="16"/>
  </w:num>
  <w:num w:numId="13">
    <w:abstractNumId w:val="9"/>
  </w:num>
  <w:num w:numId="14">
    <w:abstractNumId w:val="1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1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CC9"/>
    <w:rsid w:val="000264A0"/>
    <w:rsid w:val="0003115F"/>
    <w:rsid w:val="00054569"/>
    <w:rsid w:val="00054D20"/>
    <w:rsid w:val="000D15A8"/>
    <w:rsid w:val="00107A4C"/>
    <w:rsid w:val="00163B9A"/>
    <w:rsid w:val="001A2EFD"/>
    <w:rsid w:val="001C6EB0"/>
    <w:rsid w:val="00202E06"/>
    <w:rsid w:val="00204E01"/>
    <w:rsid w:val="00212CDD"/>
    <w:rsid w:val="002915A2"/>
    <w:rsid w:val="002D3962"/>
    <w:rsid w:val="002E0C39"/>
    <w:rsid w:val="002E1EED"/>
    <w:rsid w:val="00332CDC"/>
    <w:rsid w:val="00386CD7"/>
    <w:rsid w:val="003D739C"/>
    <w:rsid w:val="003D74BA"/>
    <w:rsid w:val="003E09A9"/>
    <w:rsid w:val="00403830"/>
    <w:rsid w:val="00406620"/>
    <w:rsid w:val="004237DA"/>
    <w:rsid w:val="00437210"/>
    <w:rsid w:val="004505F6"/>
    <w:rsid w:val="00503750"/>
    <w:rsid w:val="005F2E0F"/>
    <w:rsid w:val="0060332B"/>
    <w:rsid w:val="006207CB"/>
    <w:rsid w:val="006277EF"/>
    <w:rsid w:val="00655D29"/>
    <w:rsid w:val="006574DA"/>
    <w:rsid w:val="00666386"/>
    <w:rsid w:val="0068620A"/>
    <w:rsid w:val="006E1D63"/>
    <w:rsid w:val="006E6A18"/>
    <w:rsid w:val="007300FC"/>
    <w:rsid w:val="007C50B7"/>
    <w:rsid w:val="007F5F48"/>
    <w:rsid w:val="00806C27"/>
    <w:rsid w:val="0082348C"/>
    <w:rsid w:val="0085254A"/>
    <w:rsid w:val="00867438"/>
    <w:rsid w:val="00894A3F"/>
    <w:rsid w:val="008A1E15"/>
    <w:rsid w:val="008F4BC4"/>
    <w:rsid w:val="00945F0E"/>
    <w:rsid w:val="009934AD"/>
    <w:rsid w:val="009F48CD"/>
    <w:rsid w:val="00A02ED0"/>
    <w:rsid w:val="00A0394B"/>
    <w:rsid w:val="00A855B1"/>
    <w:rsid w:val="00AC72A7"/>
    <w:rsid w:val="00AD1B04"/>
    <w:rsid w:val="00AE566B"/>
    <w:rsid w:val="00AE6710"/>
    <w:rsid w:val="00AF3BCE"/>
    <w:rsid w:val="00AF705F"/>
    <w:rsid w:val="00B07583"/>
    <w:rsid w:val="00B15CC9"/>
    <w:rsid w:val="00B25CCC"/>
    <w:rsid w:val="00B37899"/>
    <w:rsid w:val="00B45F3F"/>
    <w:rsid w:val="00B55236"/>
    <w:rsid w:val="00B61600"/>
    <w:rsid w:val="00B91921"/>
    <w:rsid w:val="00BB0E73"/>
    <w:rsid w:val="00BF3E5B"/>
    <w:rsid w:val="00CA7467"/>
    <w:rsid w:val="00CF4098"/>
    <w:rsid w:val="00D42416"/>
    <w:rsid w:val="00D558D9"/>
    <w:rsid w:val="00DC5BC2"/>
    <w:rsid w:val="00DD2ADB"/>
    <w:rsid w:val="00DD69C1"/>
    <w:rsid w:val="00E21780"/>
    <w:rsid w:val="00E61D3E"/>
    <w:rsid w:val="00E66525"/>
    <w:rsid w:val="00E8451C"/>
    <w:rsid w:val="00EA218F"/>
    <w:rsid w:val="00EC42BD"/>
    <w:rsid w:val="00F3614E"/>
    <w:rsid w:val="00FA55FA"/>
    <w:rsid w:val="00FB13C9"/>
    <w:rsid w:val="00FF1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CC9"/>
    <w:pPr>
      <w:overflowPunct w:val="0"/>
      <w:autoSpaceDE w:val="0"/>
      <w:autoSpaceDN w:val="0"/>
      <w:adjustRightInd w:val="0"/>
      <w:spacing w:after="120" w:line="240" w:lineRule="auto"/>
      <w:textAlignment w:val="baseline"/>
    </w:pPr>
    <w:rPr>
      <w:rFonts w:ascii="Arial" w:eastAsia="SimSun" w:hAnsi="Arial" w:cs="Times New Roman"/>
      <w:kern w:val="0"/>
      <w:szCs w:val="20"/>
      <w:lang w:val="en-GB" w:eastAsia="zh-CN"/>
    </w:rPr>
  </w:style>
  <w:style w:type="paragraph" w:styleId="Heading1">
    <w:name w:val="heading 1"/>
    <w:aliases w:val="H1,h1,Heading U,1,Head 1 (Chapter heading),l1,Titre§,Section Head,h11,Heading 1 (NN),NMP Heading 1,Titolo Sezione,1st level,I1,Chapter title,l1+toc 1,Level 1,Level 11,Head 1,Head 11,Head 12,Head 111,Head 13,Head 112,Head 14,Head 113"/>
    <w:next w:val="Normal"/>
    <w:link w:val="Heading1Char"/>
    <w:qFormat/>
    <w:rsid w:val="00B15C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Arial"/>
      <w:kern w:val="0"/>
      <w:sz w:val="36"/>
      <w:szCs w:val="36"/>
      <w:lang w:val="en-GB" w:eastAsia="zh-CN"/>
    </w:rPr>
  </w:style>
  <w:style w:type="paragraph" w:styleId="Heading2">
    <w:name w:val="heading 2"/>
    <w:aliases w:val="H2,Head1,h2,Head 2,l2,TitreProp,2,UNDERRUBRIK 1-2,ITT t2,PA Major Section,Livello 2,R2,H21,Heading 2 Hidden,2nd level,I2,Section Title,Heading2,list2,H2-Heading 2,Header2,22,heading2,h21,h22,h23,H22"/>
    <w:basedOn w:val="Heading1"/>
    <w:next w:val="Normal"/>
    <w:link w:val="Heading2Char"/>
    <w:qFormat/>
    <w:rsid w:val="00B15CC9"/>
    <w:pPr>
      <w:numPr>
        <w:ilvl w:val="1"/>
      </w:numPr>
      <w:pBdr>
        <w:top w:val="none" w:sz="0" w:space="0" w:color="auto"/>
      </w:pBdr>
      <w:spacing w:before="180"/>
      <w:outlineLvl w:val="1"/>
    </w:pPr>
    <w:rPr>
      <w:sz w:val="32"/>
      <w:szCs w:val="32"/>
    </w:rPr>
  </w:style>
  <w:style w:type="paragraph" w:styleId="Heading3">
    <w:name w:val="heading 3"/>
    <w:aliases w:val="H3,Indent,Underrubrik2,h3,hhh"/>
    <w:basedOn w:val="Heading2"/>
    <w:next w:val="Normal"/>
    <w:link w:val="Heading3Char"/>
    <w:qFormat/>
    <w:rsid w:val="00B15CC9"/>
    <w:pPr>
      <w:numPr>
        <w:ilvl w:val="2"/>
      </w:numPr>
      <w:spacing w:before="120"/>
      <w:outlineLvl w:val="2"/>
    </w:pPr>
    <w:rPr>
      <w:sz w:val="28"/>
      <w:szCs w:val="28"/>
    </w:rPr>
  </w:style>
  <w:style w:type="paragraph" w:styleId="Heading4">
    <w:name w:val="heading 4"/>
    <w:aliases w:val="H4,h4,ph"/>
    <w:basedOn w:val="Heading3"/>
    <w:next w:val="Normal"/>
    <w:link w:val="Heading4Char"/>
    <w:qFormat/>
    <w:rsid w:val="00B15CC9"/>
    <w:pPr>
      <w:numPr>
        <w:ilvl w:val="3"/>
      </w:numPr>
      <w:outlineLvl w:val="3"/>
    </w:pPr>
    <w:rPr>
      <w:sz w:val="24"/>
      <w:szCs w:val="24"/>
    </w:rPr>
  </w:style>
  <w:style w:type="paragraph" w:styleId="Heading5">
    <w:name w:val="heading 5"/>
    <w:aliases w:val="Block Label,H5,h5,p,para"/>
    <w:basedOn w:val="Heading4"/>
    <w:next w:val="Normal"/>
    <w:link w:val="Heading5Char"/>
    <w:qFormat/>
    <w:rsid w:val="00B15CC9"/>
    <w:pPr>
      <w:numPr>
        <w:ilvl w:val="4"/>
      </w:numPr>
      <w:outlineLvl w:val="4"/>
    </w:pPr>
    <w:rPr>
      <w:sz w:val="22"/>
      <w:szCs w:val="22"/>
    </w:rPr>
  </w:style>
  <w:style w:type="paragraph" w:styleId="Heading6">
    <w:name w:val="heading 6"/>
    <w:basedOn w:val="Normal"/>
    <w:next w:val="Normal"/>
    <w:link w:val="Heading6Char"/>
    <w:qFormat/>
    <w:rsid w:val="00B15CC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15CC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15CC9"/>
    <w:pPr>
      <w:numPr>
        <w:ilvl w:val="7"/>
      </w:numPr>
      <w:outlineLvl w:val="7"/>
    </w:pPr>
  </w:style>
  <w:style w:type="paragraph" w:styleId="Heading9">
    <w:name w:val="heading 9"/>
    <w:basedOn w:val="Heading8"/>
    <w:next w:val="Normal"/>
    <w:link w:val="Heading9Char"/>
    <w:qFormat/>
    <w:rsid w:val="00B15C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U Char,1 Char,Head 1 (Chapter heading) Char,l1 Char,Titre§ Char,Section Head Char,h11 Char,Heading 1 (NN) Char,NMP Heading 1 Char,Titolo Sezione Char,1st level Char,I1 Char,Chapter title Char,l1+toc 1 Char"/>
    <w:basedOn w:val="DefaultParagraphFont"/>
    <w:link w:val="Heading1"/>
    <w:rsid w:val="00B15CC9"/>
    <w:rPr>
      <w:rFonts w:ascii="Arial" w:eastAsia="SimSun" w:hAnsi="Arial" w:cs="Arial"/>
      <w:kern w:val="0"/>
      <w:sz w:val="36"/>
      <w:szCs w:val="36"/>
      <w:lang w:val="en-GB" w:eastAsia="zh-CN"/>
    </w:rPr>
  </w:style>
  <w:style w:type="character" w:customStyle="1" w:styleId="Heading2Char">
    <w:name w:val="Heading 2 Char"/>
    <w:aliases w:val="H2 Char,Head1 Char,h2 Char,Head 2 Char,l2 Char,TitreProp Char,2 Char,UNDERRUBRIK 1-2 Char,ITT t2 Char,PA Major Section Char,Livello 2 Char,R2 Char,H21 Char,Heading 2 Hidden Char,2nd level Char,I2 Char,Section Title Char,Heading2 Char"/>
    <w:basedOn w:val="DefaultParagraphFont"/>
    <w:link w:val="Heading2"/>
    <w:rsid w:val="00B15CC9"/>
    <w:rPr>
      <w:rFonts w:ascii="Arial" w:eastAsia="SimSun" w:hAnsi="Arial" w:cs="Arial"/>
      <w:kern w:val="0"/>
      <w:sz w:val="32"/>
      <w:szCs w:val="32"/>
      <w:lang w:val="en-GB" w:eastAsia="zh-CN"/>
    </w:rPr>
  </w:style>
  <w:style w:type="character" w:customStyle="1" w:styleId="Heading3Char">
    <w:name w:val="Heading 3 Char"/>
    <w:aliases w:val="H3 Char,Indent Char,Underrubrik2 Char,h3 Char,hhh Char"/>
    <w:basedOn w:val="DefaultParagraphFont"/>
    <w:link w:val="Heading3"/>
    <w:rsid w:val="00B15CC9"/>
    <w:rPr>
      <w:rFonts w:ascii="Arial" w:eastAsia="SimSun" w:hAnsi="Arial" w:cs="Arial"/>
      <w:kern w:val="0"/>
      <w:sz w:val="28"/>
      <w:szCs w:val="28"/>
      <w:lang w:val="en-GB" w:eastAsia="zh-CN"/>
    </w:rPr>
  </w:style>
  <w:style w:type="character" w:customStyle="1" w:styleId="Heading4Char">
    <w:name w:val="Heading 4 Char"/>
    <w:aliases w:val="H4 Char,h4 Char,ph Char"/>
    <w:basedOn w:val="DefaultParagraphFont"/>
    <w:link w:val="Heading4"/>
    <w:rsid w:val="00B15CC9"/>
    <w:rPr>
      <w:rFonts w:ascii="Arial" w:eastAsia="SimSun" w:hAnsi="Arial" w:cs="Arial"/>
      <w:kern w:val="0"/>
      <w:sz w:val="24"/>
      <w:szCs w:val="24"/>
      <w:lang w:val="en-GB" w:eastAsia="zh-CN"/>
    </w:rPr>
  </w:style>
  <w:style w:type="character" w:customStyle="1" w:styleId="Heading5Char">
    <w:name w:val="Heading 5 Char"/>
    <w:aliases w:val="Block Label Char,H5 Char,h5 Char,p Char,para Char"/>
    <w:basedOn w:val="DefaultParagraphFont"/>
    <w:link w:val="Heading5"/>
    <w:rsid w:val="00B15CC9"/>
    <w:rPr>
      <w:rFonts w:ascii="Arial" w:eastAsia="SimSun" w:hAnsi="Arial" w:cs="Arial"/>
      <w:kern w:val="0"/>
      <w:sz w:val="22"/>
      <w:lang w:val="en-GB" w:eastAsia="zh-CN"/>
    </w:rPr>
  </w:style>
  <w:style w:type="character" w:customStyle="1" w:styleId="Heading6Char">
    <w:name w:val="Heading 6 Char"/>
    <w:basedOn w:val="DefaultParagraphFont"/>
    <w:link w:val="Heading6"/>
    <w:rsid w:val="00B15CC9"/>
    <w:rPr>
      <w:rFonts w:ascii="Arial" w:eastAsia="SimSun" w:hAnsi="Arial" w:cs="Arial"/>
      <w:kern w:val="0"/>
      <w:szCs w:val="20"/>
      <w:lang w:val="en-GB" w:eastAsia="zh-CN"/>
    </w:rPr>
  </w:style>
  <w:style w:type="character" w:customStyle="1" w:styleId="Heading7Char">
    <w:name w:val="Heading 7 Char"/>
    <w:basedOn w:val="DefaultParagraphFont"/>
    <w:link w:val="Heading7"/>
    <w:rsid w:val="00B15CC9"/>
    <w:rPr>
      <w:rFonts w:ascii="Arial" w:eastAsia="SimSun" w:hAnsi="Arial" w:cs="Arial"/>
      <w:kern w:val="0"/>
      <w:szCs w:val="20"/>
      <w:lang w:val="en-GB" w:eastAsia="zh-CN"/>
    </w:rPr>
  </w:style>
  <w:style w:type="character" w:customStyle="1" w:styleId="Heading8Char">
    <w:name w:val="Heading 8 Char"/>
    <w:basedOn w:val="DefaultParagraphFont"/>
    <w:link w:val="Heading8"/>
    <w:rsid w:val="00B15CC9"/>
    <w:rPr>
      <w:rFonts w:ascii="Arial" w:eastAsia="SimSun" w:hAnsi="Arial" w:cs="Arial"/>
      <w:kern w:val="0"/>
      <w:szCs w:val="20"/>
      <w:lang w:val="en-GB" w:eastAsia="zh-CN"/>
    </w:rPr>
  </w:style>
  <w:style w:type="character" w:customStyle="1" w:styleId="Heading9Char">
    <w:name w:val="Heading 9 Char"/>
    <w:basedOn w:val="DefaultParagraphFont"/>
    <w:link w:val="Heading9"/>
    <w:rsid w:val="00B15CC9"/>
    <w:rPr>
      <w:rFonts w:ascii="Arial" w:eastAsia="SimSun" w:hAnsi="Arial" w:cs="Arial"/>
      <w:kern w:val="0"/>
      <w:szCs w:val="20"/>
      <w:lang w:val="en-GB" w:eastAsia="zh-CN"/>
    </w:rPr>
  </w:style>
  <w:style w:type="paragraph" w:styleId="Footer">
    <w:name w:val="footer"/>
    <w:basedOn w:val="Header"/>
    <w:link w:val="FooterChar"/>
    <w:rsid w:val="00B15CC9"/>
    <w:pPr>
      <w:widowControl w:val="0"/>
      <w:tabs>
        <w:tab w:val="clear" w:pos="4513"/>
        <w:tab w:val="clear" w:pos="902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rsid w:val="00B15CC9"/>
    <w:rPr>
      <w:rFonts w:ascii="Arial" w:eastAsia="SimSun" w:hAnsi="Arial" w:cs="Arial"/>
      <w:b/>
      <w:bCs/>
      <w:i/>
      <w:iCs/>
      <w:noProof/>
      <w:kern w:val="0"/>
      <w:sz w:val="18"/>
      <w:szCs w:val="18"/>
      <w:lang w:eastAsia="zh-CN"/>
    </w:rPr>
  </w:style>
  <w:style w:type="character" w:styleId="PageNumber">
    <w:name w:val="page number"/>
    <w:basedOn w:val="DefaultParagraphFont"/>
    <w:rsid w:val="00B15CC9"/>
  </w:style>
  <w:style w:type="paragraph" w:styleId="ListParagraph">
    <w:name w:val="List Paragraph"/>
    <w:basedOn w:val="Normal"/>
    <w:uiPriority w:val="34"/>
    <w:qFormat/>
    <w:rsid w:val="00B15CC9"/>
    <w:pPr>
      <w:ind w:firstLineChars="200" w:firstLine="420"/>
    </w:pPr>
  </w:style>
  <w:style w:type="paragraph" w:customStyle="1" w:styleId="Doc-text2">
    <w:name w:val="Doc-text2"/>
    <w:basedOn w:val="Normal"/>
    <w:link w:val="Doc-text2Char"/>
    <w:qFormat/>
    <w:rsid w:val="00B15CC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5CC9"/>
    <w:rPr>
      <w:rFonts w:ascii="Arial" w:eastAsia="MS Mincho" w:hAnsi="Arial" w:cs="Times New Roman"/>
      <w:kern w:val="0"/>
      <w:szCs w:val="24"/>
      <w:lang w:val="en-GB" w:eastAsia="en-GB"/>
    </w:rPr>
  </w:style>
  <w:style w:type="paragraph" w:styleId="Header">
    <w:name w:val="header"/>
    <w:basedOn w:val="Normal"/>
    <w:link w:val="HeaderChar"/>
    <w:uiPriority w:val="99"/>
    <w:unhideWhenUsed/>
    <w:rsid w:val="00B15CC9"/>
    <w:pPr>
      <w:tabs>
        <w:tab w:val="center" w:pos="4513"/>
        <w:tab w:val="right" w:pos="9026"/>
      </w:tabs>
      <w:snapToGrid w:val="0"/>
    </w:pPr>
  </w:style>
  <w:style w:type="character" w:customStyle="1" w:styleId="HeaderChar">
    <w:name w:val="Header Char"/>
    <w:basedOn w:val="DefaultParagraphFont"/>
    <w:link w:val="Header"/>
    <w:uiPriority w:val="99"/>
    <w:rsid w:val="00B15CC9"/>
    <w:rPr>
      <w:rFonts w:ascii="Arial" w:eastAsia="SimSun" w:hAnsi="Arial" w:cs="Times New Roman"/>
      <w:kern w:val="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CC9"/>
    <w:pPr>
      <w:overflowPunct w:val="0"/>
      <w:autoSpaceDE w:val="0"/>
      <w:autoSpaceDN w:val="0"/>
      <w:adjustRightInd w:val="0"/>
      <w:spacing w:after="120" w:line="240" w:lineRule="auto"/>
      <w:textAlignment w:val="baseline"/>
    </w:pPr>
    <w:rPr>
      <w:rFonts w:ascii="Arial" w:eastAsia="SimSun" w:hAnsi="Arial" w:cs="Times New Roman"/>
      <w:kern w:val="0"/>
      <w:szCs w:val="20"/>
      <w:lang w:val="en-GB" w:eastAsia="zh-CN"/>
    </w:rPr>
  </w:style>
  <w:style w:type="paragraph" w:styleId="Heading1">
    <w:name w:val="heading 1"/>
    <w:aliases w:val="H1,h1,Heading U,1,Head 1 (Chapter heading),l1,Titre§,Section Head,h11,Heading 1 (NN),NMP Heading 1,Titolo Sezione,1st level,I1,Chapter title,l1+toc 1,Level 1,Level 11,Head 1,Head 11,Head 12,Head 111,Head 13,Head 112,Head 14,Head 113"/>
    <w:next w:val="Normal"/>
    <w:link w:val="Heading1Char"/>
    <w:qFormat/>
    <w:rsid w:val="00B15C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Arial"/>
      <w:kern w:val="0"/>
      <w:sz w:val="36"/>
      <w:szCs w:val="36"/>
      <w:lang w:val="en-GB" w:eastAsia="zh-CN"/>
    </w:rPr>
  </w:style>
  <w:style w:type="paragraph" w:styleId="Heading2">
    <w:name w:val="heading 2"/>
    <w:aliases w:val="H2,Head1,h2,Head 2,l2,TitreProp,2,UNDERRUBRIK 1-2,ITT t2,PA Major Section,Livello 2,R2,H21,Heading 2 Hidden,2nd level,I2,Section Title,Heading2,list2,H2-Heading 2,Header2,22,heading2,h21,h22,h23,H22"/>
    <w:basedOn w:val="Heading1"/>
    <w:next w:val="Normal"/>
    <w:link w:val="Heading2Char"/>
    <w:qFormat/>
    <w:rsid w:val="00B15CC9"/>
    <w:pPr>
      <w:numPr>
        <w:ilvl w:val="1"/>
      </w:numPr>
      <w:pBdr>
        <w:top w:val="none" w:sz="0" w:space="0" w:color="auto"/>
      </w:pBdr>
      <w:spacing w:before="180"/>
      <w:outlineLvl w:val="1"/>
    </w:pPr>
    <w:rPr>
      <w:sz w:val="32"/>
      <w:szCs w:val="32"/>
    </w:rPr>
  </w:style>
  <w:style w:type="paragraph" w:styleId="Heading3">
    <w:name w:val="heading 3"/>
    <w:aliases w:val="H3,Indent,Underrubrik2,h3,hhh"/>
    <w:basedOn w:val="Heading2"/>
    <w:next w:val="Normal"/>
    <w:link w:val="Heading3Char"/>
    <w:qFormat/>
    <w:rsid w:val="00B15CC9"/>
    <w:pPr>
      <w:numPr>
        <w:ilvl w:val="2"/>
      </w:numPr>
      <w:spacing w:before="120"/>
      <w:outlineLvl w:val="2"/>
    </w:pPr>
    <w:rPr>
      <w:sz w:val="28"/>
      <w:szCs w:val="28"/>
    </w:rPr>
  </w:style>
  <w:style w:type="paragraph" w:styleId="Heading4">
    <w:name w:val="heading 4"/>
    <w:aliases w:val="H4,h4,ph"/>
    <w:basedOn w:val="Heading3"/>
    <w:next w:val="Normal"/>
    <w:link w:val="Heading4Char"/>
    <w:qFormat/>
    <w:rsid w:val="00B15CC9"/>
    <w:pPr>
      <w:numPr>
        <w:ilvl w:val="3"/>
      </w:numPr>
      <w:outlineLvl w:val="3"/>
    </w:pPr>
    <w:rPr>
      <w:sz w:val="24"/>
      <w:szCs w:val="24"/>
    </w:rPr>
  </w:style>
  <w:style w:type="paragraph" w:styleId="Heading5">
    <w:name w:val="heading 5"/>
    <w:aliases w:val="Block Label,H5,h5,p,para"/>
    <w:basedOn w:val="Heading4"/>
    <w:next w:val="Normal"/>
    <w:link w:val="Heading5Char"/>
    <w:qFormat/>
    <w:rsid w:val="00B15CC9"/>
    <w:pPr>
      <w:numPr>
        <w:ilvl w:val="4"/>
      </w:numPr>
      <w:outlineLvl w:val="4"/>
    </w:pPr>
    <w:rPr>
      <w:sz w:val="22"/>
      <w:szCs w:val="22"/>
    </w:rPr>
  </w:style>
  <w:style w:type="paragraph" w:styleId="Heading6">
    <w:name w:val="heading 6"/>
    <w:basedOn w:val="Normal"/>
    <w:next w:val="Normal"/>
    <w:link w:val="Heading6Char"/>
    <w:qFormat/>
    <w:rsid w:val="00B15CC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15CC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15CC9"/>
    <w:pPr>
      <w:numPr>
        <w:ilvl w:val="7"/>
      </w:numPr>
      <w:outlineLvl w:val="7"/>
    </w:pPr>
  </w:style>
  <w:style w:type="paragraph" w:styleId="Heading9">
    <w:name w:val="heading 9"/>
    <w:basedOn w:val="Heading8"/>
    <w:next w:val="Normal"/>
    <w:link w:val="Heading9Char"/>
    <w:qFormat/>
    <w:rsid w:val="00B15C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U Char,1 Char,Head 1 (Chapter heading) Char,l1 Char,Titre§ Char,Section Head Char,h11 Char,Heading 1 (NN) Char,NMP Heading 1 Char,Titolo Sezione Char,1st level Char,I1 Char,Chapter title Char,l1+toc 1 Char"/>
    <w:basedOn w:val="DefaultParagraphFont"/>
    <w:link w:val="Heading1"/>
    <w:rsid w:val="00B15CC9"/>
    <w:rPr>
      <w:rFonts w:ascii="Arial" w:eastAsia="SimSun" w:hAnsi="Arial" w:cs="Arial"/>
      <w:kern w:val="0"/>
      <w:sz w:val="36"/>
      <w:szCs w:val="36"/>
      <w:lang w:val="en-GB" w:eastAsia="zh-CN"/>
    </w:rPr>
  </w:style>
  <w:style w:type="character" w:customStyle="1" w:styleId="Heading2Char">
    <w:name w:val="Heading 2 Char"/>
    <w:aliases w:val="H2 Char,Head1 Char,h2 Char,Head 2 Char,l2 Char,TitreProp Char,2 Char,UNDERRUBRIK 1-2 Char,ITT t2 Char,PA Major Section Char,Livello 2 Char,R2 Char,H21 Char,Heading 2 Hidden Char,2nd level Char,I2 Char,Section Title Char,Heading2 Char"/>
    <w:basedOn w:val="DefaultParagraphFont"/>
    <w:link w:val="Heading2"/>
    <w:rsid w:val="00B15CC9"/>
    <w:rPr>
      <w:rFonts w:ascii="Arial" w:eastAsia="SimSun" w:hAnsi="Arial" w:cs="Arial"/>
      <w:kern w:val="0"/>
      <w:sz w:val="32"/>
      <w:szCs w:val="32"/>
      <w:lang w:val="en-GB" w:eastAsia="zh-CN"/>
    </w:rPr>
  </w:style>
  <w:style w:type="character" w:customStyle="1" w:styleId="Heading3Char">
    <w:name w:val="Heading 3 Char"/>
    <w:aliases w:val="H3 Char,Indent Char,Underrubrik2 Char,h3 Char,hhh Char"/>
    <w:basedOn w:val="DefaultParagraphFont"/>
    <w:link w:val="Heading3"/>
    <w:rsid w:val="00B15CC9"/>
    <w:rPr>
      <w:rFonts w:ascii="Arial" w:eastAsia="SimSun" w:hAnsi="Arial" w:cs="Arial"/>
      <w:kern w:val="0"/>
      <w:sz w:val="28"/>
      <w:szCs w:val="28"/>
      <w:lang w:val="en-GB" w:eastAsia="zh-CN"/>
    </w:rPr>
  </w:style>
  <w:style w:type="character" w:customStyle="1" w:styleId="Heading4Char">
    <w:name w:val="Heading 4 Char"/>
    <w:aliases w:val="H4 Char,h4 Char,ph Char"/>
    <w:basedOn w:val="DefaultParagraphFont"/>
    <w:link w:val="Heading4"/>
    <w:rsid w:val="00B15CC9"/>
    <w:rPr>
      <w:rFonts w:ascii="Arial" w:eastAsia="SimSun" w:hAnsi="Arial" w:cs="Arial"/>
      <w:kern w:val="0"/>
      <w:sz w:val="24"/>
      <w:szCs w:val="24"/>
      <w:lang w:val="en-GB" w:eastAsia="zh-CN"/>
    </w:rPr>
  </w:style>
  <w:style w:type="character" w:customStyle="1" w:styleId="Heading5Char">
    <w:name w:val="Heading 5 Char"/>
    <w:aliases w:val="Block Label Char,H5 Char,h5 Char,p Char,para Char"/>
    <w:basedOn w:val="DefaultParagraphFont"/>
    <w:link w:val="Heading5"/>
    <w:rsid w:val="00B15CC9"/>
    <w:rPr>
      <w:rFonts w:ascii="Arial" w:eastAsia="SimSun" w:hAnsi="Arial" w:cs="Arial"/>
      <w:kern w:val="0"/>
      <w:sz w:val="22"/>
      <w:lang w:val="en-GB" w:eastAsia="zh-CN"/>
    </w:rPr>
  </w:style>
  <w:style w:type="character" w:customStyle="1" w:styleId="Heading6Char">
    <w:name w:val="Heading 6 Char"/>
    <w:basedOn w:val="DefaultParagraphFont"/>
    <w:link w:val="Heading6"/>
    <w:rsid w:val="00B15CC9"/>
    <w:rPr>
      <w:rFonts w:ascii="Arial" w:eastAsia="SimSun" w:hAnsi="Arial" w:cs="Arial"/>
      <w:kern w:val="0"/>
      <w:szCs w:val="20"/>
      <w:lang w:val="en-GB" w:eastAsia="zh-CN"/>
    </w:rPr>
  </w:style>
  <w:style w:type="character" w:customStyle="1" w:styleId="Heading7Char">
    <w:name w:val="Heading 7 Char"/>
    <w:basedOn w:val="DefaultParagraphFont"/>
    <w:link w:val="Heading7"/>
    <w:rsid w:val="00B15CC9"/>
    <w:rPr>
      <w:rFonts w:ascii="Arial" w:eastAsia="SimSun" w:hAnsi="Arial" w:cs="Arial"/>
      <w:kern w:val="0"/>
      <w:szCs w:val="20"/>
      <w:lang w:val="en-GB" w:eastAsia="zh-CN"/>
    </w:rPr>
  </w:style>
  <w:style w:type="character" w:customStyle="1" w:styleId="Heading8Char">
    <w:name w:val="Heading 8 Char"/>
    <w:basedOn w:val="DefaultParagraphFont"/>
    <w:link w:val="Heading8"/>
    <w:rsid w:val="00B15CC9"/>
    <w:rPr>
      <w:rFonts w:ascii="Arial" w:eastAsia="SimSun" w:hAnsi="Arial" w:cs="Arial"/>
      <w:kern w:val="0"/>
      <w:szCs w:val="20"/>
      <w:lang w:val="en-GB" w:eastAsia="zh-CN"/>
    </w:rPr>
  </w:style>
  <w:style w:type="character" w:customStyle="1" w:styleId="Heading9Char">
    <w:name w:val="Heading 9 Char"/>
    <w:basedOn w:val="DefaultParagraphFont"/>
    <w:link w:val="Heading9"/>
    <w:rsid w:val="00B15CC9"/>
    <w:rPr>
      <w:rFonts w:ascii="Arial" w:eastAsia="SimSun" w:hAnsi="Arial" w:cs="Arial"/>
      <w:kern w:val="0"/>
      <w:szCs w:val="20"/>
      <w:lang w:val="en-GB" w:eastAsia="zh-CN"/>
    </w:rPr>
  </w:style>
  <w:style w:type="paragraph" w:styleId="Footer">
    <w:name w:val="footer"/>
    <w:basedOn w:val="Header"/>
    <w:link w:val="FooterChar"/>
    <w:rsid w:val="00B15CC9"/>
    <w:pPr>
      <w:widowControl w:val="0"/>
      <w:tabs>
        <w:tab w:val="clear" w:pos="4513"/>
        <w:tab w:val="clear" w:pos="902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rsid w:val="00B15CC9"/>
    <w:rPr>
      <w:rFonts w:ascii="Arial" w:eastAsia="SimSun" w:hAnsi="Arial" w:cs="Arial"/>
      <w:b/>
      <w:bCs/>
      <w:i/>
      <w:iCs/>
      <w:noProof/>
      <w:kern w:val="0"/>
      <w:sz w:val="18"/>
      <w:szCs w:val="18"/>
      <w:lang w:eastAsia="zh-CN"/>
    </w:rPr>
  </w:style>
  <w:style w:type="character" w:styleId="PageNumber">
    <w:name w:val="page number"/>
    <w:basedOn w:val="DefaultParagraphFont"/>
    <w:rsid w:val="00B15CC9"/>
  </w:style>
  <w:style w:type="paragraph" w:styleId="ListParagraph">
    <w:name w:val="List Paragraph"/>
    <w:basedOn w:val="Normal"/>
    <w:uiPriority w:val="34"/>
    <w:qFormat/>
    <w:rsid w:val="00B15CC9"/>
    <w:pPr>
      <w:ind w:firstLineChars="200" w:firstLine="420"/>
    </w:pPr>
  </w:style>
  <w:style w:type="paragraph" w:customStyle="1" w:styleId="Doc-text2">
    <w:name w:val="Doc-text2"/>
    <w:basedOn w:val="Normal"/>
    <w:link w:val="Doc-text2Char"/>
    <w:qFormat/>
    <w:rsid w:val="00B15CC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15CC9"/>
    <w:rPr>
      <w:rFonts w:ascii="Arial" w:eastAsia="MS Mincho" w:hAnsi="Arial" w:cs="Times New Roman"/>
      <w:kern w:val="0"/>
      <w:szCs w:val="24"/>
      <w:lang w:val="en-GB" w:eastAsia="en-GB"/>
    </w:rPr>
  </w:style>
  <w:style w:type="paragraph" w:styleId="Header">
    <w:name w:val="header"/>
    <w:basedOn w:val="Normal"/>
    <w:link w:val="HeaderChar"/>
    <w:uiPriority w:val="99"/>
    <w:unhideWhenUsed/>
    <w:rsid w:val="00B15CC9"/>
    <w:pPr>
      <w:tabs>
        <w:tab w:val="center" w:pos="4513"/>
        <w:tab w:val="right" w:pos="9026"/>
      </w:tabs>
      <w:snapToGrid w:val="0"/>
    </w:pPr>
  </w:style>
  <w:style w:type="character" w:customStyle="1" w:styleId="HeaderChar">
    <w:name w:val="Header Char"/>
    <w:basedOn w:val="DefaultParagraphFont"/>
    <w:link w:val="Header"/>
    <w:uiPriority w:val="99"/>
    <w:rsid w:val="00B15CC9"/>
    <w:rPr>
      <w:rFonts w:ascii="Arial" w:eastAsia="SimSu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843007">
      <w:bodyDiv w:val="1"/>
      <w:marLeft w:val="0"/>
      <w:marRight w:val="0"/>
      <w:marTop w:val="0"/>
      <w:marBottom w:val="0"/>
      <w:divBdr>
        <w:top w:val="none" w:sz="0" w:space="0" w:color="auto"/>
        <w:left w:val="none" w:sz="0" w:space="0" w:color="auto"/>
        <w:bottom w:val="none" w:sz="0" w:space="0" w:color="auto"/>
        <w:right w:val="none" w:sz="0" w:space="0" w:color="auto"/>
      </w:divBdr>
    </w:div>
    <w:div w:id="199467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703</Words>
  <Characters>4011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Company>
  <LinksUpToDate>false</LinksUpToDate>
  <CharactersWithSpaces>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June Hwang</dc:creator>
  <cp:lastModifiedBy>Samsung Electronics</cp:lastModifiedBy>
  <cp:revision>2</cp:revision>
  <dcterms:created xsi:type="dcterms:W3CDTF">2015-08-13T05:53:00Z</dcterms:created>
  <dcterms:modified xsi:type="dcterms:W3CDTF">2015-08-13T05:53:00Z</dcterms:modified>
</cp:coreProperties>
</file>