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FC1" w:rsidRPr="00B41DFE" w:rsidRDefault="00AD2FC1" w:rsidP="00AD2FC1">
      <w:pPr>
        <w:pStyle w:val="a3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 w:rsidRPr="00B41DFE">
        <w:rPr>
          <w:rFonts w:ascii="Arial" w:eastAsia="Arial Unicode MS" w:hAnsi="Arial" w:cs="Arial"/>
          <w:b/>
          <w:bCs/>
          <w:sz w:val="28"/>
        </w:rPr>
        <w:t>3GPP TSG RAN WG2 Meeting #</w:t>
      </w:r>
      <w:r w:rsidR="00983FE1">
        <w:rPr>
          <w:rFonts w:ascii="Arial" w:eastAsia="Arial Unicode MS" w:hAnsi="Arial" w:cs="Arial"/>
          <w:b/>
          <w:bCs/>
          <w:sz w:val="28"/>
        </w:rPr>
        <w:t>90</w:t>
      </w:r>
      <w:bookmarkStart w:id="0" w:name="_GoBack"/>
      <w:bookmarkEnd w:id="0"/>
      <w:r w:rsidRPr="00B41DFE">
        <w:rPr>
          <w:rFonts w:ascii="Arial" w:eastAsia="Arial Unicode MS" w:hAnsi="Arial" w:cs="Arial"/>
          <w:bCs/>
          <w:sz w:val="28"/>
        </w:rPr>
        <w:tab/>
      </w:r>
      <w:r w:rsidRPr="00B41DFE">
        <w:rPr>
          <w:rFonts w:ascii="Arial" w:eastAsia="Arial Unicode MS" w:hAnsi="Arial" w:cs="Arial"/>
          <w:b/>
          <w:bCs/>
          <w:sz w:val="28"/>
        </w:rPr>
        <w:tab/>
        <w:t>R2-15</w:t>
      </w:r>
      <w:r>
        <w:rPr>
          <w:rFonts w:ascii="Arial" w:eastAsia="Arial Unicode MS" w:hAnsi="Arial" w:cs="Arial"/>
          <w:b/>
          <w:bCs/>
          <w:sz w:val="28"/>
        </w:rPr>
        <w:t>200</w:t>
      </w:r>
      <w:r>
        <w:rPr>
          <w:rFonts w:ascii="Arial" w:eastAsia="Arial Unicode MS" w:hAnsi="Arial" w:cs="Arial"/>
          <w:b/>
          <w:bCs/>
          <w:sz w:val="28"/>
        </w:rPr>
        <w:t>5</w:t>
      </w:r>
    </w:p>
    <w:p w:rsidR="00AD2FC1" w:rsidRDefault="00AD2FC1" w:rsidP="00AD2FC1">
      <w:pPr>
        <w:pStyle w:val="a3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 w:hint="eastAsia"/>
          <w:b/>
          <w:bCs/>
          <w:sz w:val="28"/>
          <w:lang w:eastAsia="ko-KR"/>
        </w:rPr>
        <w:t>Fukuoka</w:t>
      </w:r>
      <w:r w:rsidRPr="000C3D53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Japan</w:t>
      </w:r>
      <w:r>
        <w:rPr>
          <w:rFonts w:ascii="Arial" w:eastAsia="Arial Unicode MS" w:hAnsi="Arial" w:cs="Arial"/>
          <w:b/>
          <w:bCs/>
          <w:sz w:val="28"/>
        </w:rPr>
        <w:t>, 2</w:t>
      </w:r>
      <w:r>
        <w:rPr>
          <w:rFonts w:ascii="Arial" w:eastAsia="Arial Unicode MS" w:hAnsi="Arial" w:cs="Arial"/>
          <w:b/>
          <w:bCs/>
          <w:sz w:val="28"/>
        </w:rPr>
        <w:t>5</w:t>
      </w:r>
      <w:r>
        <w:rPr>
          <w:rFonts w:ascii="Arial" w:eastAsia="Arial Unicode MS" w:hAnsi="Arial" w:cs="Arial"/>
          <w:b/>
          <w:bCs/>
          <w:sz w:val="28"/>
        </w:rPr>
        <w:t xml:space="preserve"> - 2</w:t>
      </w:r>
      <w:r>
        <w:rPr>
          <w:rFonts w:ascii="Arial" w:eastAsia="Arial Unicode MS" w:hAnsi="Arial" w:cs="Arial"/>
          <w:b/>
          <w:bCs/>
          <w:sz w:val="28"/>
        </w:rPr>
        <w:t>9</w:t>
      </w:r>
      <w:r w:rsidRPr="006A626E">
        <w:rPr>
          <w:rFonts w:ascii="Arial" w:eastAsia="Arial Unicode MS" w:hAnsi="Arial" w:cs="Arial"/>
          <w:b/>
          <w:bCs/>
          <w:sz w:val="28"/>
        </w:rPr>
        <w:t xml:space="preserve"> </w:t>
      </w:r>
      <w:r>
        <w:rPr>
          <w:rFonts w:ascii="Arial" w:eastAsia="Arial Unicode MS" w:hAnsi="Arial" w:cs="Arial"/>
          <w:b/>
          <w:bCs/>
          <w:sz w:val="28"/>
        </w:rPr>
        <w:t>May</w:t>
      </w:r>
      <w:r>
        <w:rPr>
          <w:rFonts w:ascii="Arial" w:eastAsia="Arial Unicode MS" w:hAnsi="Arial" w:cs="Arial"/>
          <w:b/>
          <w:bCs/>
          <w:sz w:val="28"/>
        </w:rPr>
        <w:t xml:space="preserve"> 2015</w:t>
      </w:r>
    </w:p>
    <w:p w:rsidR="00AD2FC1" w:rsidRDefault="00AD2FC1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</w:p>
    <w:p w:rsidR="004165B5" w:rsidRPr="00AD2FC1" w:rsidRDefault="00FE3C56" w:rsidP="001169C0">
      <w:pPr>
        <w:pStyle w:val="CRCoverPage"/>
        <w:tabs>
          <w:tab w:val="right" w:pos="9865"/>
        </w:tabs>
        <w:spacing w:after="0"/>
        <w:rPr>
          <w:bCs/>
          <w:i/>
          <w:sz w:val="22"/>
          <w:szCs w:val="22"/>
          <w:lang w:eastAsia="zh-CN"/>
        </w:rPr>
      </w:pPr>
      <w:r w:rsidRPr="00AD2FC1">
        <w:rPr>
          <w:bCs/>
          <w:i/>
          <w:sz w:val="22"/>
          <w:szCs w:val="22"/>
          <w:lang w:eastAsia="zh-CN"/>
        </w:rPr>
        <w:t xml:space="preserve">3GPP </w:t>
      </w:r>
      <w:r w:rsidR="008B1D2C" w:rsidRPr="00AD2FC1">
        <w:rPr>
          <w:bCs/>
          <w:i/>
          <w:sz w:val="22"/>
          <w:szCs w:val="22"/>
          <w:lang w:eastAsia="zh-CN"/>
        </w:rPr>
        <w:t>RAN</w:t>
      </w:r>
      <w:r w:rsidRPr="00AD2FC1">
        <w:rPr>
          <w:bCs/>
          <w:i/>
          <w:sz w:val="22"/>
          <w:szCs w:val="22"/>
          <w:lang w:eastAsia="zh-CN"/>
        </w:rPr>
        <w:t xml:space="preserve"> WG1 Meeting #</w:t>
      </w:r>
      <w:r w:rsidR="00A75509" w:rsidRPr="00AD2FC1">
        <w:rPr>
          <w:bCs/>
          <w:i/>
          <w:sz w:val="22"/>
          <w:szCs w:val="22"/>
          <w:lang w:eastAsia="zh-CN"/>
        </w:rPr>
        <w:t>8</w:t>
      </w:r>
      <w:r w:rsidR="00C32046" w:rsidRPr="00AD2FC1">
        <w:rPr>
          <w:rFonts w:hint="eastAsia"/>
          <w:bCs/>
          <w:i/>
          <w:sz w:val="22"/>
          <w:szCs w:val="22"/>
          <w:lang w:eastAsia="zh-CN"/>
        </w:rPr>
        <w:t>0bis</w:t>
      </w:r>
      <w:r w:rsidRPr="00AD2FC1">
        <w:rPr>
          <w:bCs/>
          <w:i/>
          <w:sz w:val="22"/>
          <w:szCs w:val="22"/>
          <w:lang w:eastAsia="zh-CN"/>
        </w:rPr>
        <w:t xml:space="preserve"> </w:t>
      </w:r>
      <w:r w:rsidRPr="00AD2FC1">
        <w:rPr>
          <w:i/>
          <w:noProof/>
          <w:sz w:val="22"/>
          <w:szCs w:val="22"/>
        </w:rPr>
        <w:tab/>
      </w:r>
      <w:r w:rsidR="00B86FE2" w:rsidRPr="00AD2FC1">
        <w:rPr>
          <w:bCs/>
          <w:i/>
          <w:sz w:val="22"/>
          <w:szCs w:val="22"/>
          <w:lang w:eastAsia="zh-CN"/>
        </w:rPr>
        <w:t>R1-15</w:t>
      </w:r>
      <w:r w:rsidR="00746119" w:rsidRPr="00AD2FC1">
        <w:rPr>
          <w:bCs/>
          <w:i/>
          <w:sz w:val="22"/>
          <w:szCs w:val="22"/>
          <w:lang w:eastAsia="zh-CN"/>
        </w:rPr>
        <w:t>2</w:t>
      </w:r>
      <w:r w:rsidR="00733062" w:rsidRPr="00AD2FC1">
        <w:rPr>
          <w:rFonts w:hint="eastAsia"/>
          <w:bCs/>
          <w:i/>
          <w:sz w:val="22"/>
          <w:szCs w:val="22"/>
          <w:lang w:eastAsia="zh-CN"/>
        </w:rPr>
        <w:t>418</w:t>
      </w:r>
    </w:p>
    <w:p w:rsidR="00CC61D7" w:rsidRPr="00AD2FC1" w:rsidRDefault="00C32046" w:rsidP="008501B3">
      <w:pPr>
        <w:pStyle w:val="CRCoverPage"/>
        <w:tabs>
          <w:tab w:val="right" w:pos="9639"/>
        </w:tabs>
        <w:rPr>
          <w:bCs/>
          <w:i/>
          <w:noProof/>
          <w:sz w:val="22"/>
          <w:szCs w:val="22"/>
          <w:lang w:val="en-US"/>
        </w:rPr>
      </w:pPr>
      <w:r w:rsidRPr="00AD2FC1">
        <w:rPr>
          <w:bCs/>
          <w:i/>
          <w:sz w:val="22"/>
          <w:szCs w:val="22"/>
          <w:lang w:eastAsia="zh-CN"/>
        </w:rPr>
        <w:t>Belgrade</w:t>
      </w:r>
      <w:r w:rsidR="008501B3" w:rsidRPr="00AD2FC1">
        <w:rPr>
          <w:bCs/>
          <w:i/>
          <w:sz w:val="22"/>
          <w:szCs w:val="22"/>
          <w:lang w:eastAsia="zh-CN"/>
        </w:rPr>
        <w:t xml:space="preserve">, </w:t>
      </w:r>
      <w:r w:rsidR="00540D10" w:rsidRPr="00AD2FC1">
        <w:rPr>
          <w:bCs/>
          <w:i/>
          <w:sz w:val="22"/>
          <w:szCs w:val="22"/>
          <w:lang w:eastAsia="zh-CN"/>
        </w:rPr>
        <w:t>Serbia</w:t>
      </w:r>
      <w:r w:rsidR="00FE3C56" w:rsidRPr="00AD2FC1">
        <w:rPr>
          <w:bCs/>
          <w:i/>
          <w:sz w:val="22"/>
          <w:szCs w:val="22"/>
          <w:lang w:eastAsia="zh-CN"/>
        </w:rPr>
        <w:t xml:space="preserve">, </w:t>
      </w:r>
      <w:r w:rsidR="00746D80" w:rsidRPr="00AD2FC1">
        <w:rPr>
          <w:rFonts w:hint="eastAsia"/>
          <w:bCs/>
          <w:i/>
          <w:sz w:val="22"/>
          <w:szCs w:val="22"/>
          <w:lang w:eastAsia="zh-CN"/>
        </w:rPr>
        <w:t>April 20</w:t>
      </w:r>
      <w:r w:rsidR="00746D80" w:rsidRPr="00AD2FC1">
        <w:rPr>
          <w:bCs/>
          <w:i/>
          <w:sz w:val="22"/>
          <w:szCs w:val="22"/>
          <w:lang w:eastAsia="zh-CN"/>
        </w:rPr>
        <w:t xml:space="preserve"> – </w:t>
      </w:r>
      <w:r w:rsidR="00746D80" w:rsidRPr="00AD2FC1">
        <w:rPr>
          <w:rFonts w:hint="eastAsia"/>
          <w:bCs/>
          <w:i/>
          <w:sz w:val="22"/>
          <w:szCs w:val="22"/>
          <w:lang w:eastAsia="zh-CN"/>
        </w:rPr>
        <w:t>24,</w:t>
      </w:r>
      <w:r w:rsidR="00746D80" w:rsidRPr="00AD2FC1">
        <w:rPr>
          <w:bCs/>
          <w:i/>
          <w:sz w:val="22"/>
          <w:szCs w:val="22"/>
          <w:lang w:eastAsia="zh-CN"/>
        </w:rPr>
        <w:t xml:space="preserve"> 201</w:t>
      </w:r>
      <w:r w:rsidR="00746D80" w:rsidRPr="00AD2FC1">
        <w:rPr>
          <w:rFonts w:hint="eastAsia"/>
          <w:bCs/>
          <w:i/>
          <w:sz w:val="22"/>
          <w:szCs w:val="22"/>
          <w:lang w:eastAsia="zh-CN"/>
        </w:rPr>
        <w:t>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9E04E7" w:rsidRPr="00ED16E6">
        <w:rPr>
          <w:rFonts w:ascii="Arial" w:hAnsi="Arial" w:cs="Arial"/>
        </w:rPr>
        <w:t xml:space="preserve">LS </w:t>
      </w:r>
      <w:r w:rsidR="00ED16E6">
        <w:rPr>
          <w:rFonts w:ascii="Arial" w:hAnsi="Arial" w:cs="Arial" w:hint="eastAsia"/>
          <w:lang w:eastAsia="zh-CN"/>
        </w:rPr>
        <w:t xml:space="preserve">reply </w:t>
      </w:r>
      <w:r w:rsidR="009E04E7" w:rsidRPr="00ED16E6">
        <w:rPr>
          <w:rFonts w:ascii="Arial" w:hAnsi="Arial" w:cs="Arial"/>
        </w:rPr>
        <w:t>on PHY aspects for SC-PTM transmission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7517DF" w:rsidRPr="007517DF">
        <w:rPr>
          <w:rFonts w:ascii="Arial" w:hAnsi="Arial" w:cs="Arial"/>
        </w:rPr>
        <w:t>R1-</w:t>
      </w:r>
      <w:r w:rsidR="008231E1" w:rsidRPr="007517DF">
        <w:rPr>
          <w:rFonts w:ascii="Arial" w:hAnsi="Arial" w:cs="Arial"/>
        </w:rPr>
        <w:t>15</w:t>
      </w:r>
      <w:r w:rsidR="008231E1">
        <w:rPr>
          <w:rFonts w:ascii="Arial" w:hAnsi="Arial" w:cs="Arial" w:hint="eastAsia"/>
          <w:lang w:eastAsia="zh-CN"/>
        </w:rPr>
        <w:t>1250</w:t>
      </w:r>
      <w:r w:rsidR="007517DF" w:rsidRPr="007517DF">
        <w:rPr>
          <w:rFonts w:ascii="Arial" w:hAnsi="Arial" w:cs="Arial"/>
        </w:rPr>
        <w:t>(</w:t>
      </w:r>
      <w:r w:rsidR="00196EF3">
        <w:rPr>
          <w:rFonts w:ascii="Arial" w:hAnsi="Arial" w:cs="Arial" w:hint="eastAsia"/>
          <w:lang w:eastAsia="zh-CN"/>
        </w:rPr>
        <w:t>R2</w:t>
      </w:r>
      <w:r w:rsidRPr="007517DF">
        <w:rPr>
          <w:rFonts w:ascii="Arial" w:hAnsi="Arial" w:cs="Arial"/>
        </w:rPr>
        <w:t>-15</w:t>
      </w:r>
      <w:r w:rsidR="00196EF3">
        <w:rPr>
          <w:rFonts w:ascii="Arial" w:hAnsi="Arial" w:cs="Arial" w:hint="eastAsia"/>
          <w:lang w:eastAsia="zh-CN"/>
        </w:rPr>
        <w:t>0</w:t>
      </w:r>
      <w:r w:rsidR="009E04E7">
        <w:rPr>
          <w:rFonts w:ascii="Arial" w:hAnsi="Arial" w:cs="Arial" w:hint="eastAsia"/>
          <w:lang w:eastAsia="zh-CN"/>
        </w:rPr>
        <w:t>708</w:t>
      </w:r>
      <w:r w:rsidR="007517DF" w:rsidRPr="007517DF">
        <w:rPr>
          <w:rFonts w:ascii="Arial" w:hAnsi="Arial" w:cs="Arial"/>
        </w:rPr>
        <w:t>)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  <w:lang w:eastAsia="zh-CN"/>
        </w:rPr>
        <w:t>-</w:t>
      </w:r>
      <w:r w:rsidR="00A561D7" w:rsidRPr="001169C0">
        <w:rPr>
          <w:rFonts w:ascii="Arial" w:hAnsi="Arial" w:cs="Arial"/>
        </w:rPr>
        <w:t>1</w:t>
      </w:r>
      <w:r w:rsidR="009E04E7">
        <w:rPr>
          <w:rFonts w:ascii="Arial" w:hAnsi="Arial" w:cs="Arial" w:hint="eastAsia"/>
          <w:lang w:eastAsia="zh-CN"/>
        </w:rPr>
        <w:t>3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9E04E7" w:rsidRPr="0016505E">
        <w:rPr>
          <w:rFonts w:ascii="Arial" w:hAnsi="Arial" w:cs="Arial"/>
          <w:bCs/>
        </w:rPr>
        <w:t>FS_LTE_SC_PTM</w:t>
      </w:r>
    </w:p>
    <w:p w:rsidR="0017439C" w:rsidRPr="009E04E7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733062">
        <w:rPr>
          <w:rFonts w:ascii="Arial" w:hAnsi="Arial" w:cs="Arial" w:hint="eastAsia"/>
          <w:lang w:eastAsia="zh-CN"/>
        </w:rPr>
        <w:t>RAN1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  <w:lang w:eastAsia="zh-CN"/>
        </w:rPr>
        <w:t>RAN</w:t>
      </w:r>
      <w:r w:rsidR="00A160A8" w:rsidRPr="00A160A8">
        <w:rPr>
          <w:rFonts w:ascii="Arial" w:hAnsi="Arial" w:cs="Arial"/>
          <w:bCs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E04E7">
        <w:rPr>
          <w:rFonts w:cs="Arial" w:hint="eastAsia"/>
          <w:b w:val="0"/>
          <w:bCs/>
          <w:lang w:eastAsia="zh-CN"/>
        </w:rPr>
        <w:t>Elean Fan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9E04E7">
        <w:rPr>
          <w:rFonts w:ascii="Arial" w:hAnsi="Arial" w:cs="Arial" w:hint="eastAsia"/>
          <w:lang w:eastAsia="zh-CN"/>
        </w:rPr>
        <w:t>fanxiaoan</w:t>
      </w:r>
      <w:r w:rsidR="00434C9E" w:rsidRPr="00434C9E">
        <w:rPr>
          <w:rFonts w:ascii="Arial" w:hAnsi="Arial" w:cs="Arial"/>
        </w:rPr>
        <w:t>@</w:t>
      </w:r>
      <w:r w:rsidR="001E5E5C">
        <w:rPr>
          <w:rFonts w:ascii="Arial" w:hAnsi="Arial" w:cs="Arial" w:hint="eastAsia"/>
          <w:lang w:eastAsia="zh-CN"/>
        </w:rPr>
        <w:t>huawei</w:t>
      </w:r>
      <w:r w:rsidR="00434C9E" w:rsidRPr="00434C9E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8B1D2C" w:rsidP="003A255C">
      <w:pPr>
        <w:jc w:val="both"/>
        <w:rPr>
          <w:rFonts w:ascii="Arial" w:hAnsi="Arial" w:cs="Arial"/>
          <w:lang w:eastAsia="ja-JP"/>
        </w:rPr>
      </w:pPr>
    </w:p>
    <w:p w:rsidR="009E04E7" w:rsidRDefault="00A160A8" w:rsidP="00733062">
      <w:pPr>
        <w:spacing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ja-JP"/>
        </w:rPr>
        <w:t xml:space="preserve">RAN1 would like to thank </w:t>
      </w:r>
      <w:r w:rsidR="00196EF3">
        <w:rPr>
          <w:rFonts w:ascii="Arial" w:hAnsi="Arial" w:cs="Arial" w:hint="eastAsia"/>
          <w:lang w:eastAsia="zh-CN"/>
        </w:rPr>
        <w:t>RAN</w:t>
      </w:r>
      <w:r>
        <w:rPr>
          <w:rFonts w:ascii="Arial" w:hAnsi="Arial" w:cs="Arial"/>
          <w:lang w:eastAsia="ja-JP"/>
        </w:rPr>
        <w:t xml:space="preserve">2 for their LS </w:t>
      </w:r>
      <w:r w:rsidR="007517DF" w:rsidRPr="007517DF">
        <w:rPr>
          <w:rFonts w:ascii="Arial" w:hAnsi="Arial" w:cs="Arial"/>
        </w:rPr>
        <w:t>R1-</w:t>
      </w:r>
      <w:r w:rsidR="008231E1" w:rsidRPr="007517DF">
        <w:rPr>
          <w:rFonts w:ascii="Arial" w:hAnsi="Arial" w:cs="Arial"/>
        </w:rPr>
        <w:t>15</w:t>
      </w:r>
      <w:r w:rsidR="008231E1">
        <w:rPr>
          <w:rFonts w:ascii="Arial" w:hAnsi="Arial" w:cs="Arial" w:hint="eastAsia"/>
          <w:lang w:eastAsia="zh-CN"/>
        </w:rPr>
        <w:t>1250</w:t>
      </w:r>
      <w:r w:rsidR="007517DF" w:rsidRPr="007517DF">
        <w:rPr>
          <w:rFonts w:ascii="Arial" w:hAnsi="Arial" w:cs="Arial"/>
        </w:rPr>
        <w:t>(</w:t>
      </w:r>
      <w:r w:rsidR="00196EF3">
        <w:rPr>
          <w:rFonts w:ascii="Arial" w:hAnsi="Arial" w:cs="Arial" w:hint="eastAsia"/>
          <w:lang w:eastAsia="zh-CN"/>
        </w:rPr>
        <w:t>R</w:t>
      </w:r>
      <w:r w:rsidR="009E04E7">
        <w:rPr>
          <w:rFonts w:ascii="Arial" w:hAnsi="Arial" w:cs="Arial"/>
          <w:lang w:eastAsia="ja-JP"/>
        </w:rPr>
        <w:t>2-150</w:t>
      </w:r>
      <w:r w:rsidR="009E04E7">
        <w:rPr>
          <w:rFonts w:ascii="Arial" w:hAnsi="Arial" w:cs="Arial" w:hint="eastAsia"/>
          <w:lang w:eastAsia="zh-CN"/>
        </w:rPr>
        <w:t>708</w:t>
      </w:r>
      <w:r w:rsidR="007517DF">
        <w:rPr>
          <w:rFonts w:ascii="Arial" w:hAnsi="Arial" w:cs="Arial"/>
          <w:lang w:eastAsia="ja-JP"/>
        </w:rPr>
        <w:t>)</w:t>
      </w:r>
      <w:r>
        <w:rPr>
          <w:rFonts w:ascii="Arial" w:hAnsi="Arial" w:cs="Arial"/>
          <w:lang w:eastAsia="ja-JP"/>
        </w:rPr>
        <w:t xml:space="preserve"> on </w:t>
      </w:r>
      <w:r w:rsidR="009E04E7">
        <w:rPr>
          <w:rFonts w:ascii="Arial" w:hAnsi="Arial" w:cs="Arial" w:hint="eastAsia"/>
          <w:lang w:eastAsia="zh-CN"/>
        </w:rPr>
        <w:t>SC-PTM transmission</w:t>
      </w:r>
      <w:r w:rsidR="00196EF3">
        <w:rPr>
          <w:rFonts w:ascii="Arial" w:hAnsi="Arial" w:cs="Arial" w:hint="eastAsia"/>
          <w:lang w:eastAsia="zh-CN"/>
        </w:rPr>
        <w:t>.</w:t>
      </w:r>
      <w:r w:rsidR="00283993">
        <w:rPr>
          <w:rFonts w:ascii="Arial" w:hAnsi="Arial" w:cs="Arial" w:hint="eastAsia"/>
          <w:lang w:eastAsia="zh-CN"/>
        </w:rPr>
        <w:t xml:space="preserve"> </w:t>
      </w:r>
      <w:r w:rsidR="00A11BBA">
        <w:rPr>
          <w:rFonts w:ascii="Arial" w:hAnsi="Arial" w:cs="Arial" w:hint="eastAsia"/>
          <w:lang w:eastAsia="zh-CN"/>
        </w:rPr>
        <w:t>RAN1</w:t>
      </w:r>
      <w:r w:rsidR="008231E1">
        <w:rPr>
          <w:rFonts w:ascii="Arial" w:hAnsi="Arial" w:cs="Arial" w:hint="eastAsia"/>
          <w:lang w:eastAsia="zh-CN"/>
        </w:rPr>
        <w:t xml:space="preserve"> </w:t>
      </w:r>
      <w:r w:rsidR="009E04E7">
        <w:rPr>
          <w:rFonts w:ascii="Arial" w:hAnsi="Arial" w:cs="Arial" w:hint="eastAsia"/>
          <w:lang w:eastAsia="zh-CN"/>
        </w:rPr>
        <w:t xml:space="preserve">would like to answer the questions listed in </w:t>
      </w:r>
      <w:r w:rsidR="009E04E7">
        <w:rPr>
          <w:rFonts w:ascii="Arial" w:hAnsi="Arial" w:cs="Arial"/>
          <w:lang w:eastAsia="zh-CN"/>
        </w:rPr>
        <w:t>the</w:t>
      </w:r>
      <w:r w:rsidR="009E04E7">
        <w:rPr>
          <w:rFonts w:ascii="Arial" w:hAnsi="Arial" w:cs="Arial" w:hint="eastAsia"/>
          <w:lang w:eastAsia="zh-CN"/>
        </w:rPr>
        <w:t xml:space="preserve"> LS.</w:t>
      </w:r>
    </w:p>
    <w:p w:rsidR="009E04E7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Question </w:t>
      </w:r>
      <w:r w:rsidRPr="007E218D">
        <w:rPr>
          <w:rFonts w:ascii="Arial" w:hAnsi="Arial" w:cs="Arial"/>
        </w:rPr>
        <w:t>1)</w:t>
      </w:r>
      <w:r w:rsidRPr="007E218D">
        <w:rPr>
          <w:rFonts w:ascii="Arial" w:hAnsi="Arial" w:cs="Arial"/>
        </w:rPr>
        <w:tab/>
        <w:t>RAN2 discussed what gains could be achieved with link adaptation and HARQ (re)transmissions if group members can provide e.g. CSI/HARQ feedback. RAN2 would like RAN1 to evaluate e.g. CSI/HARQ feedback in response to SC-PTM transmissions on PDSCH.</w:t>
      </w:r>
    </w:p>
    <w:p w:rsidR="009E04E7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8F1082" w:rsidRDefault="009E04E7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r w:rsidR="004E735F">
        <w:rPr>
          <w:rFonts w:ascii="Arial" w:hAnsi="Arial" w:cs="Arial" w:hint="eastAsia"/>
          <w:lang w:eastAsia="zh-CN"/>
        </w:rPr>
        <w:t xml:space="preserve"> </w:t>
      </w:r>
      <w:r w:rsidR="002D139F">
        <w:rPr>
          <w:rFonts w:ascii="Arial" w:hAnsi="Arial" w:cs="Arial" w:hint="eastAsia"/>
          <w:lang w:eastAsia="zh-CN"/>
        </w:rPr>
        <w:t xml:space="preserve">RAN1 </w:t>
      </w:r>
      <w:r w:rsidR="002D3090">
        <w:rPr>
          <w:rFonts w:ascii="Arial" w:hAnsi="Arial" w:cs="Arial" w:hint="eastAsia"/>
          <w:lang w:eastAsia="zh-CN"/>
        </w:rPr>
        <w:t>has only considered the case where</w:t>
      </w:r>
      <w:r w:rsidR="00797332" w:rsidRPr="00797332">
        <w:rPr>
          <w:rFonts w:ascii="Arial" w:hAnsi="Arial" w:cs="Arial"/>
          <w:lang w:eastAsia="zh-CN"/>
        </w:rPr>
        <w:t xml:space="preserve"> </w:t>
      </w:r>
      <w:r w:rsidR="00797332">
        <w:rPr>
          <w:rFonts w:ascii="Arial" w:hAnsi="Arial" w:cs="Arial"/>
          <w:lang w:eastAsia="zh-CN"/>
        </w:rPr>
        <w:t xml:space="preserve">CSI and HARQ or HARQ only feedback </w:t>
      </w:r>
      <w:r w:rsidR="00797332">
        <w:rPr>
          <w:rFonts w:ascii="Arial" w:hAnsi="Arial" w:cs="Arial" w:hint="eastAsia"/>
          <w:lang w:eastAsia="zh-CN"/>
        </w:rPr>
        <w:t>is</w:t>
      </w:r>
      <w:r w:rsidR="00797332">
        <w:rPr>
          <w:rFonts w:ascii="Arial" w:hAnsi="Arial" w:cs="Arial"/>
          <w:lang w:eastAsia="zh-CN"/>
        </w:rPr>
        <w:t xml:space="preserve"> provided by </w:t>
      </w:r>
      <w:r w:rsidR="00797332">
        <w:rPr>
          <w:rFonts w:ascii="Arial" w:hAnsi="Arial" w:cs="Arial" w:hint="eastAsia"/>
          <w:lang w:eastAsia="ko-KR"/>
        </w:rPr>
        <w:t>all UEs receiving SC-PTM</w:t>
      </w:r>
      <w:r w:rsidR="00797332">
        <w:rPr>
          <w:rFonts w:ascii="Arial" w:eastAsia="SimSun" w:hAnsi="Arial" w:cs="Arial" w:hint="eastAsia"/>
          <w:lang w:eastAsia="zh-CN"/>
        </w:rPr>
        <w:t xml:space="preserve"> and</w:t>
      </w:r>
      <w:r w:rsidR="002D3090">
        <w:rPr>
          <w:rFonts w:ascii="Arial" w:hAnsi="Arial" w:cs="Arial" w:hint="eastAsia"/>
          <w:lang w:eastAsia="zh-CN"/>
        </w:rPr>
        <w:t xml:space="preserve"> </w:t>
      </w:r>
      <w:r w:rsidR="00E841E3">
        <w:rPr>
          <w:rFonts w:ascii="Arial" w:hAnsi="Arial" w:cs="Arial"/>
          <w:lang w:eastAsia="zh-CN"/>
        </w:rPr>
        <w:t xml:space="preserve">all UEs receiving SC-PTM </w:t>
      </w:r>
      <w:r w:rsidR="00E841E3">
        <w:rPr>
          <w:rFonts w:ascii="Arial" w:hAnsi="Arial" w:cs="Arial" w:hint="eastAsia"/>
          <w:lang w:eastAsia="ko-KR"/>
        </w:rPr>
        <w:t xml:space="preserve">are </w:t>
      </w:r>
      <w:r w:rsidR="00004366">
        <w:rPr>
          <w:rFonts w:ascii="Arial" w:hAnsi="Arial" w:cs="Arial" w:hint="eastAsia"/>
          <w:lang w:eastAsia="zh-CN"/>
        </w:rPr>
        <w:t xml:space="preserve">in </w:t>
      </w:r>
      <w:r w:rsidR="00E841E3">
        <w:rPr>
          <w:rFonts w:ascii="Arial" w:hAnsi="Arial" w:cs="Arial" w:hint="eastAsia"/>
          <w:lang w:eastAsia="ko-KR"/>
        </w:rPr>
        <w:t>RRC_CONNECTED state</w:t>
      </w:r>
      <w:r w:rsidR="00797332">
        <w:rPr>
          <w:rFonts w:ascii="Arial" w:eastAsia="SimSun" w:hAnsi="Arial" w:cs="Arial" w:hint="eastAsia"/>
          <w:lang w:eastAsia="zh-CN"/>
        </w:rPr>
        <w:t>.</w:t>
      </w:r>
      <w:r w:rsidR="00E841E3">
        <w:rPr>
          <w:rFonts w:ascii="Arial" w:hAnsi="Arial" w:cs="Arial" w:hint="eastAsia"/>
          <w:lang w:eastAsia="ko-KR"/>
        </w:rPr>
        <w:t xml:space="preserve"> </w:t>
      </w:r>
      <w:r w:rsidR="00E841E3">
        <w:rPr>
          <w:rFonts w:ascii="Arial" w:hAnsi="Arial" w:cs="Arial" w:hint="eastAsia"/>
          <w:lang w:eastAsia="zh-CN"/>
        </w:rPr>
        <w:t>CSI</w:t>
      </w:r>
      <w:r w:rsidR="00E841E3">
        <w:rPr>
          <w:rFonts w:ascii="Arial" w:hAnsi="Arial" w:cs="Arial"/>
          <w:lang w:eastAsia="zh-CN"/>
        </w:rPr>
        <w:t xml:space="preserve"> and/or </w:t>
      </w:r>
      <w:r w:rsidR="00E841E3">
        <w:rPr>
          <w:rFonts w:ascii="Arial" w:hAnsi="Arial" w:cs="Arial" w:hint="eastAsia"/>
          <w:lang w:eastAsia="zh-CN"/>
        </w:rPr>
        <w:t>HARQ-ACK feedback can bring gain</w:t>
      </w:r>
      <w:r w:rsidR="00E841E3">
        <w:rPr>
          <w:rFonts w:ascii="Arial" w:hAnsi="Arial" w:cs="Arial" w:hint="eastAsia"/>
          <w:lang w:eastAsia="ko-KR"/>
        </w:rPr>
        <w:t xml:space="preserve"> in the considered case</w:t>
      </w:r>
      <w:r w:rsidR="00DE509D">
        <w:rPr>
          <w:rFonts w:ascii="Arial" w:hAnsi="Arial" w:cs="Arial"/>
          <w:lang w:eastAsia="zh-CN"/>
        </w:rPr>
        <w:t>.</w:t>
      </w:r>
      <w:r w:rsidR="00DE509D">
        <w:rPr>
          <w:rFonts w:ascii="Arial" w:hAnsi="Arial" w:cs="Arial" w:hint="eastAsia"/>
          <w:lang w:eastAsia="zh-CN"/>
        </w:rPr>
        <w:t xml:space="preserve"> </w:t>
      </w:r>
      <w:r w:rsidR="00DE509D">
        <w:rPr>
          <w:rFonts w:ascii="Arial" w:hAnsi="Arial" w:cs="Arial"/>
          <w:lang w:eastAsia="zh-CN"/>
        </w:rPr>
        <w:t xml:space="preserve">If the group of UEs receiving SC-PTM consist of UEs in </w:t>
      </w:r>
      <w:r w:rsidR="008F1082">
        <w:rPr>
          <w:rFonts w:ascii="Arial" w:hAnsi="Arial" w:cs="Arial" w:hint="eastAsia"/>
          <w:lang w:eastAsia="zh-CN"/>
        </w:rPr>
        <w:t xml:space="preserve">both </w:t>
      </w:r>
      <w:r w:rsidR="00DE509D">
        <w:rPr>
          <w:rFonts w:ascii="Arial" w:hAnsi="Arial" w:cs="Arial"/>
          <w:lang w:eastAsia="zh-CN"/>
        </w:rPr>
        <w:t>RRC_IDLE and RRC_CONNECTED state</w:t>
      </w:r>
      <w:r w:rsidR="008F1082">
        <w:rPr>
          <w:rFonts w:ascii="Arial" w:hAnsi="Arial" w:cs="Arial" w:hint="eastAsia"/>
          <w:lang w:eastAsia="zh-CN"/>
        </w:rPr>
        <w:t>s</w:t>
      </w:r>
      <w:r w:rsidR="00DE509D">
        <w:rPr>
          <w:rFonts w:ascii="Arial" w:hAnsi="Arial" w:cs="Arial"/>
          <w:lang w:eastAsia="zh-CN"/>
        </w:rPr>
        <w:t xml:space="preserve">, the link adaptation and/or retransmissions based on CSI and/or HARQ feedback </w:t>
      </w:r>
      <w:r w:rsidR="008F1082">
        <w:rPr>
          <w:rFonts w:ascii="Arial" w:hAnsi="Arial" w:cs="Arial" w:hint="eastAsia"/>
          <w:lang w:eastAsia="zh-CN"/>
        </w:rPr>
        <w:t>may not be applicable</w:t>
      </w:r>
      <w:r w:rsidR="00DE509D">
        <w:rPr>
          <w:rFonts w:ascii="Arial" w:hAnsi="Arial" w:cs="Arial"/>
          <w:lang w:eastAsia="zh-CN"/>
        </w:rPr>
        <w:t xml:space="preserve">. </w:t>
      </w:r>
      <w:r w:rsidR="00611FAB">
        <w:rPr>
          <w:rFonts w:ascii="Arial" w:hAnsi="Arial" w:cs="Arial" w:hint="eastAsia"/>
          <w:lang w:eastAsia="zh-CN"/>
        </w:rPr>
        <w:t xml:space="preserve"> </w:t>
      </w:r>
    </w:p>
    <w:p w:rsidR="007F4CF1" w:rsidRDefault="007F4CF1" w:rsidP="00007203">
      <w:pPr>
        <w:ind w:leftChars="100" w:left="200"/>
        <w:jc w:val="both"/>
        <w:rPr>
          <w:rFonts w:ascii="Arial" w:hAnsi="Arial" w:cs="Arial"/>
          <w:lang w:eastAsia="zh-CN"/>
        </w:rPr>
      </w:pPr>
    </w:p>
    <w:p w:rsidR="00CD07CD" w:rsidRDefault="009E04E7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Evaluation </w:t>
      </w:r>
      <w:r w:rsidR="00611FAB">
        <w:rPr>
          <w:rFonts w:ascii="Arial" w:hAnsi="Arial" w:cs="Arial" w:hint="eastAsia"/>
          <w:lang w:eastAsia="zh-CN"/>
        </w:rPr>
        <w:t xml:space="preserve">on MBMS transmission </w:t>
      </w:r>
      <w:r>
        <w:rPr>
          <w:rFonts w:ascii="Arial" w:hAnsi="Arial" w:cs="Arial" w:hint="eastAsia"/>
          <w:lang w:eastAsia="zh-CN"/>
        </w:rPr>
        <w:t xml:space="preserve">has been performed in RAN1 in 2007 </w:t>
      </w:r>
      <w:r w:rsidR="008231E1">
        <w:rPr>
          <w:rFonts w:ascii="Arial" w:hAnsi="Arial" w:cs="Arial" w:hint="eastAsia"/>
          <w:lang w:eastAsia="zh-CN"/>
        </w:rPr>
        <w:t>[1][2]</w:t>
      </w:r>
      <w:r w:rsidRPr="007F414F"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  <w:r w:rsidR="003E434C">
        <w:rPr>
          <w:rFonts w:ascii="Arial" w:hAnsi="Arial" w:cs="Arial" w:hint="eastAsia"/>
          <w:lang w:eastAsia="zh-CN"/>
        </w:rPr>
        <w:t>Although t</w:t>
      </w:r>
      <w:r w:rsidR="00C844FA">
        <w:rPr>
          <w:rFonts w:ascii="Arial" w:hAnsi="Arial" w:cs="Arial" w:hint="eastAsia"/>
          <w:lang w:eastAsia="zh-CN"/>
        </w:rPr>
        <w:t xml:space="preserve">he evaluation assumptions </w:t>
      </w:r>
      <w:r w:rsidR="00A20F23">
        <w:rPr>
          <w:rFonts w:ascii="Arial" w:hAnsi="Arial" w:cs="Arial" w:hint="eastAsia"/>
          <w:lang w:eastAsia="zh-CN"/>
        </w:rPr>
        <w:t>are</w:t>
      </w:r>
      <w:r w:rsidR="00C844FA">
        <w:rPr>
          <w:rFonts w:ascii="Arial" w:hAnsi="Arial" w:cs="Arial" w:hint="eastAsia"/>
          <w:lang w:eastAsia="zh-CN"/>
        </w:rPr>
        <w:t xml:space="preserve"> not up to </w:t>
      </w:r>
      <w:r w:rsidR="00C844FA">
        <w:rPr>
          <w:rFonts w:ascii="Arial" w:hAnsi="Arial" w:cs="Arial"/>
          <w:lang w:eastAsia="zh-CN"/>
        </w:rPr>
        <w:t>date</w:t>
      </w:r>
      <w:r w:rsidR="004421E0">
        <w:rPr>
          <w:rFonts w:ascii="Arial" w:hAnsi="Arial" w:cs="Arial"/>
          <w:lang w:eastAsia="zh-CN"/>
        </w:rPr>
        <w:t>,</w:t>
      </w:r>
      <w:r w:rsidR="00C844FA">
        <w:rPr>
          <w:rFonts w:ascii="Arial" w:hAnsi="Arial" w:cs="Arial" w:hint="eastAsia"/>
          <w:lang w:eastAsia="zh-CN"/>
        </w:rPr>
        <w:t xml:space="preserve"> the evaluation result of </w:t>
      </w:r>
      <w:r w:rsidR="004421E0">
        <w:rPr>
          <w:rFonts w:ascii="Arial" w:hAnsi="Arial" w:cs="Arial" w:hint="eastAsia"/>
          <w:lang w:eastAsia="zh-CN"/>
        </w:rPr>
        <w:t>SC-PTM with and without feedback</w:t>
      </w:r>
      <w:r w:rsidR="00180AC4">
        <w:rPr>
          <w:rFonts w:ascii="Arial" w:hAnsi="Arial" w:cs="Arial" w:hint="eastAsia"/>
          <w:lang w:eastAsia="zh-CN"/>
        </w:rPr>
        <w:t xml:space="preserve"> </w:t>
      </w:r>
      <w:r w:rsidR="00241F2A">
        <w:rPr>
          <w:rFonts w:ascii="Arial" w:hAnsi="Arial" w:cs="Arial" w:hint="eastAsia"/>
          <w:lang w:eastAsia="zh-CN"/>
        </w:rPr>
        <w:t>gives an indication of the possible gains</w:t>
      </w:r>
      <w:r w:rsidR="004421E0">
        <w:rPr>
          <w:rFonts w:ascii="Arial" w:hAnsi="Arial" w:cs="Arial" w:hint="eastAsia"/>
          <w:lang w:eastAsia="zh-CN"/>
        </w:rPr>
        <w:t>.</w:t>
      </w:r>
    </w:p>
    <w:p w:rsidR="00CD07CD" w:rsidRDefault="004421E0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In [1]</w:t>
      </w:r>
      <w:r w:rsidR="00E40651">
        <w:rPr>
          <w:rFonts w:ascii="Arial" w:hAnsi="Arial" w:cs="Arial" w:hint="eastAsia"/>
          <w:lang w:eastAsia="zh-CN"/>
        </w:rPr>
        <w:t xml:space="preserve"> [2]</w:t>
      </w:r>
      <w:r>
        <w:rPr>
          <w:rFonts w:ascii="Arial" w:hAnsi="Arial" w:cs="Arial" w:hint="eastAsia"/>
          <w:lang w:eastAsia="zh-CN"/>
        </w:rPr>
        <w:t xml:space="preserve">, the techniques </w:t>
      </w:r>
      <w:r w:rsidR="00C5746A">
        <w:rPr>
          <w:rFonts w:ascii="Arial" w:hAnsi="Arial" w:cs="Arial" w:hint="eastAsia"/>
          <w:lang w:eastAsia="zh-CN"/>
        </w:rPr>
        <w:t xml:space="preserve">with and without feedback </w:t>
      </w:r>
      <w:r>
        <w:rPr>
          <w:rFonts w:ascii="Arial" w:hAnsi="Arial" w:cs="Arial" w:hint="eastAsia"/>
          <w:lang w:eastAsia="zh-CN"/>
        </w:rPr>
        <w:t>are Technique 4</w:t>
      </w:r>
      <w:r w:rsidR="00E40651">
        <w:rPr>
          <w:rFonts w:ascii="Arial" w:hAnsi="Arial" w:cs="Arial" w:hint="eastAsia"/>
          <w:lang w:eastAsia="zh-CN"/>
        </w:rPr>
        <w:t>/6</w:t>
      </w:r>
      <w:r>
        <w:rPr>
          <w:rFonts w:ascii="Arial" w:hAnsi="Arial" w:cs="Arial" w:hint="eastAsia"/>
          <w:lang w:eastAsia="zh-CN"/>
        </w:rPr>
        <w:t xml:space="preserve"> and Technique 3 respectively</w:t>
      </w:r>
      <w:r w:rsidR="00C844FA">
        <w:rPr>
          <w:rFonts w:ascii="Arial" w:hAnsi="Arial" w:cs="Arial" w:hint="eastAsia"/>
          <w:lang w:eastAsia="zh-CN"/>
        </w:rPr>
        <w:t xml:space="preserve">. </w:t>
      </w:r>
      <w:r>
        <w:rPr>
          <w:rFonts w:ascii="Arial" w:hAnsi="Arial" w:cs="Arial" w:hint="eastAsia"/>
          <w:lang w:eastAsia="zh-CN"/>
        </w:rPr>
        <w:t xml:space="preserve">In both contributions, </w:t>
      </w:r>
      <w:r w:rsidR="009E04E7">
        <w:rPr>
          <w:rFonts w:ascii="Arial" w:hAnsi="Arial" w:cs="Arial" w:hint="eastAsia"/>
          <w:lang w:eastAsia="zh-CN"/>
        </w:rPr>
        <w:t xml:space="preserve">SC-PTM with CSI/HARQ-ACK feedback shows </w:t>
      </w:r>
      <w:r>
        <w:rPr>
          <w:rFonts w:ascii="Arial" w:hAnsi="Arial" w:cs="Arial" w:hint="eastAsia"/>
          <w:lang w:eastAsia="zh-CN"/>
        </w:rPr>
        <w:t xml:space="preserve">roughly 100% </w:t>
      </w:r>
      <w:r w:rsidR="00E40651">
        <w:rPr>
          <w:rFonts w:ascii="Arial" w:hAnsi="Arial" w:cs="Arial" w:hint="eastAsia"/>
          <w:lang w:eastAsia="zh-CN"/>
        </w:rPr>
        <w:t xml:space="preserve">spectrum efficiency </w:t>
      </w:r>
      <w:r w:rsidR="009E04E7">
        <w:rPr>
          <w:rFonts w:ascii="Arial" w:hAnsi="Arial" w:cs="Arial" w:hint="eastAsia"/>
          <w:lang w:eastAsia="zh-CN"/>
        </w:rPr>
        <w:t xml:space="preserve">gain compared to SC-PTM </w:t>
      </w:r>
      <w:r w:rsidR="009E04E7">
        <w:rPr>
          <w:rFonts w:ascii="Arial" w:hAnsi="Arial" w:cs="Arial"/>
          <w:lang w:eastAsia="zh-CN"/>
        </w:rPr>
        <w:t>without</w:t>
      </w:r>
      <w:r w:rsidR="009E04E7">
        <w:rPr>
          <w:rFonts w:ascii="Arial" w:hAnsi="Arial" w:cs="Arial" w:hint="eastAsia"/>
          <w:lang w:eastAsia="zh-CN"/>
        </w:rPr>
        <w:t xml:space="preserve"> CSI/HARQ-ACK feedback </w:t>
      </w:r>
      <w:r>
        <w:rPr>
          <w:rFonts w:ascii="Arial" w:hAnsi="Arial" w:cs="Arial" w:hint="eastAsia"/>
          <w:lang w:eastAsia="zh-CN"/>
        </w:rPr>
        <w:t>when there are 4-5</w:t>
      </w:r>
      <w:r w:rsidR="009E04E7">
        <w:rPr>
          <w:rFonts w:ascii="Arial" w:hAnsi="Arial" w:cs="Arial" w:hint="eastAsia"/>
          <w:lang w:eastAsia="zh-CN"/>
        </w:rPr>
        <w:t xml:space="preserve"> UEs</w:t>
      </w:r>
      <w:r w:rsidR="008A414F">
        <w:rPr>
          <w:rFonts w:ascii="Arial" w:hAnsi="Arial" w:cs="Arial" w:hint="eastAsia"/>
          <w:lang w:eastAsia="zh-CN"/>
        </w:rPr>
        <w:t xml:space="preserve"> per cell.</w:t>
      </w:r>
      <w:r>
        <w:rPr>
          <w:rFonts w:ascii="Arial" w:hAnsi="Arial" w:cs="Arial" w:hint="eastAsia"/>
          <w:lang w:eastAsia="zh-CN"/>
        </w:rPr>
        <w:t xml:space="preserve"> </w:t>
      </w:r>
      <w:r w:rsidR="00582921">
        <w:rPr>
          <w:rFonts w:ascii="Arial" w:hAnsi="Arial" w:cs="Arial"/>
          <w:lang w:eastAsia="zh-CN"/>
        </w:rPr>
        <w:t>I</w:t>
      </w:r>
      <w:r w:rsidR="00582921">
        <w:rPr>
          <w:rFonts w:ascii="Arial" w:hAnsi="Arial" w:cs="Arial" w:hint="eastAsia"/>
          <w:lang w:eastAsia="zh-CN"/>
        </w:rPr>
        <w:t xml:space="preserve">n [1], </w:t>
      </w:r>
      <w:r w:rsidR="00AB0833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he gain </w:t>
      </w:r>
      <w:r w:rsidR="005F1AD5">
        <w:rPr>
          <w:rFonts w:ascii="Arial" w:hAnsi="Arial" w:cs="Arial" w:hint="eastAsia"/>
          <w:lang w:eastAsia="zh-CN"/>
        </w:rPr>
        <w:t>decreases</w:t>
      </w:r>
      <w:r w:rsidR="008A414F" w:rsidRPr="008A414F">
        <w:rPr>
          <w:rFonts w:ascii="Arial" w:hAnsi="Arial" w:cs="Arial" w:hint="eastAsia"/>
          <w:lang w:eastAsia="zh-CN"/>
        </w:rPr>
        <w:t xml:space="preserve"> </w:t>
      </w:r>
      <w:r w:rsidR="008A414F">
        <w:rPr>
          <w:rFonts w:ascii="Arial" w:hAnsi="Arial" w:cs="Arial" w:hint="eastAsia"/>
          <w:lang w:eastAsia="zh-CN"/>
        </w:rPr>
        <w:t xml:space="preserve">when the number of UEs per cell </w:t>
      </w:r>
      <w:r w:rsidR="00D4145A">
        <w:rPr>
          <w:rFonts w:ascii="Arial" w:hAnsi="Arial" w:cs="Arial"/>
          <w:lang w:eastAsia="zh-CN"/>
        </w:rPr>
        <w:t>increases</w:t>
      </w:r>
      <w:r w:rsidR="000065C6">
        <w:rPr>
          <w:rFonts w:ascii="Arial" w:hAnsi="Arial" w:cs="Arial" w:hint="eastAsia"/>
          <w:lang w:eastAsia="zh-CN"/>
        </w:rPr>
        <w:t>, and a</w:t>
      </w:r>
      <w:r w:rsidR="00AB0833">
        <w:rPr>
          <w:rFonts w:ascii="Arial" w:hAnsi="Arial" w:cs="Arial" w:hint="eastAsia"/>
          <w:lang w:eastAsia="zh-CN"/>
        </w:rPr>
        <w:t>bout 20%</w:t>
      </w:r>
      <w:r w:rsidR="00AB0833" w:rsidRPr="00007203">
        <w:rPr>
          <w:rFonts w:ascii="Arial" w:hAnsi="Arial" w:cs="Arial" w:hint="eastAsia"/>
          <w:lang w:eastAsia="zh-CN"/>
        </w:rPr>
        <w:t xml:space="preserve"> </w:t>
      </w:r>
      <w:r w:rsidR="00AB0833">
        <w:rPr>
          <w:rFonts w:ascii="Arial" w:hAnsi="Arial" w:cs="Arial" w:hint="eastAsia"/>
          <w:lang w:eastAsia="zh-CN"/>
        </w:rPr>
        <w:t>gain is observed for the case with 15 UEs per cell.</w:t>
      </w:r>
      <w:r>
        <w:rPr>
          <w:rFonts w:ascii="Arial" w:hAnsi="Arial" w:cs="Arial" w:hint="eastAsia"/>
          <w:lang w:eastAsia="zh-CN"/>
        </w:rPr>
        <w:t xml:space="preserve"> </w:t>
      </w:r>
      <w:r w:rsidR="00582921">
        <w:rPr>
          <w:rFonts w:ascii="Arial" w:hAnsi="Arial" w:cs="Arial" w:hint="eastAsia"/>
          <w:lang w:eastAsia="zh-CN"/>
        </w:rPr>
        <w:t xml:space="preserve">In [2], there is no result for the performance gain of more than 4 UEs. </w:t>
      </w:r>
    </w:p>
    <w:p w:rsidR="00CD07CD" w:rsidRDefault="00CD07CD" w:rsidP="00007203">
      <w:pPr>
        <w:ind w:leftChars="100" w:left="200"/>
        <w:jc w:val="both"/>
        <w:rPr>
          <w:rFonts w:ascii="Arial" w:hAnsi="Arial" w:cs="Arial"/>
          <w:lang w:eastAsia="zh-CN"/>
        </w:rPr>
      </w:pPr>
    </w:p>
    <w:p w:rsidR="009E04E7" w:rsidRDefault="009E04E7" w:rsidP="00007203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RAN1 does not </w:t>
      </w:r>
      <w:r w:rsidR="00241F2A">
        <w:rPr>
          <w:rFonts w:ascii="Arial" w:hAnsi="Arial" w:cs="Arial" w:hint="eastAsia"/>
          <w:lang w:eastAsia="zh-CN"/>
        </w:rPr>
        <w:t xml:space="preserve">intend </w:t>
      </w:r>
      <w:r w:rsidR="002F1AD1">
        <w:rPr>
          <w:rFonts w:ascii="Arial" w:hAnsi="Arial" w:cs="Arial" w:hint="eastAsia"/>
          <w:lang w:eastAsia="zh-CN"/>
        </w:rPr>
        <w:t xml:space="preserve">to </w:t>
      </w:r>
      <w:r>
        <w:rPr>
          <w:rFonts w:ascii="Arial" w:hAnsi="Arial" w:cs="Arial" w:hint="eastAsia"/>
          <w:lang w:eastAsia="zh-CN"/>
        </w:rPr>
        <w:t xml:space="preserve">perform more </w:t>
      </w:r>
      <w:r w:rsidR="00194208">
        <w:rPr>
          <w:rFonts w:ascii="Arial" w:hAnsi="Arial" w:cs="Arial" w:hint="eastAsia"/>
          <w:lang w:eastAsia="zh-CN"/>
        </w:rPr>
        <w:t>evaluation</w:t>
      </w:r>
      <w:r w:rsidR="004739DA">
        <w:rPr>
          <w:rFonts w:ascii="Arial" w:hAnsi="Arial" w:cs="Arial" w:hint="eastAsia"/>
          <w:lang w:eastAsia="zh-CN"/>
        </w:rPr>
        <w:t xml:space="preserve"> during the</w:t>
      </w:r>
      <w:r w:rsidR="00194208">
        <w:rPr>
          <w:rFonts w:ascii="Arial" w:hAnsi="Arial" w:cs="Arial" w:hint="eastAsia"/>
          <w:lang w:eastAsia="zh-CN"/>
        </w:rPr>
        <w:t xml:space="preserve"> SI stage.</w:t>
      </w:r>
      <w:r w:rsidR="00693634">
        <w:rPr>
          <w:rFonts w:ascii="Arial" w:hAnsi="Arial" w:cs="Arial" w:hint="eastAsia"/>
          <w:lang w:eastAsia="zh-CN"/>
        </w:rPr>
        <w:t xml:space="preserve"> </w:t>
      </w:r>
      <w:r w:rsidR="00241F2A">
        <w:rPr>
          <w:rFonts w:ascii="Arial" w:hAnsi="Arial" w:cs="Arial" w:hint="eastAsia"/>
          <w:lang w:eastAsia="zh-CN"/>
        </w:rPr>
        <w:t>RAN1 has n</w:t>
      </w:r>
      <w:r w:rsidR="00894DD9">
        <w:rPr>
          <w:rFonts w:ascii="Arial" w:hAnsi="Arial" w:cs="Arial" w:hint="eastAsia"/>
          <w:lang w:eastAsia="zh-CN"/>
        </w:rPr>
        <w:t xml:space="preserve">o </w:t>
      </w:r>
      <w:r w:rsidR="00B61B49">
        <w:rPr>
          <w:rFonts w:ascii="Arial" w:hAnsi="Arial" w:cs="Arial" w:hint="eastAsia"/>
          <w:lang w:eastAsia="zh-CN"/>
        </w:rPr>
        <w:t>conclu</w:t>
      </w:r>
      <w:r w:rsidR="00894DD9">
        <w:rPr>
          <w:rFonts w:ascii="Arial" w:hAnsi="Arial" w:cs="Arial" w:hint="eastAsia"/>
          <w:lang w:eastAsia="zh-CN"/>
        </w:rPr>
        <w:t xml:space="preserve">sion </w:t>
      </w:r>
      <w:r w:rsidR="00B61B49">
        <w:rPr>
          <w:rFonts w:ascii="Arial" w:hAnsi="Arial" w:cs="Arial" w:hint="eastAsia"/>
          <w:lang w:eastAsia="zh-CN"/>
        </w:rPr>
        <w:t>on the overhead and detailed scheme(s) on supporting CSI/HARQ-ACK feedback for SC-PTM.</w:t>
      </w:r>
    </w:p>
    <w:p w:rsidR="009E04E7" w:rsidRPr="00241F2A" w:rsidRDefault="009E04E7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9E04E7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Question</w:t>
      </w:r>
      <w:r w:rsidRPr="007E218D">
        <w:rPr>
          <w:rFonts w:ascii="Arial" w:hAnsi="Arial" w:cs="Arial"/>
        </w:rPr>
        <w:t xml:space="preserve"> </w:t>
      </w:r>
      <w:r w:rsidR="009E04E7" w:rsidRPr="007E218D">
        <w:rPr>
          <w:rFonts w:ascii="Arial" w:hAnsi="Arial" w:cs="Arial"/>
        </w:rPr>
        <w:t>2)</w:t>
      </w:r>
      <w:r w:rsidR="009E04E7" w:rsidRPr="007E218D">
        <w:rPr>
          <w:rFonts w:ascii="Arial" w:hAnsi="Arial" w:cs="Arial"/>
        </w:rPr>
        <w:tab/>
        <w:t>Which transmission mode(s) could be supported for the SC-PTM transmission, e.g. is it possible to support other transmission mode(s) in addition to TM2?</w:t>
      </w:r>
    </w:p>
    <w:p w:rsidR="00004366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194208" w:rsidRDefault="00194208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Answer: It is RAN1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>s understanding that</w:t>
      </w:r>
      <w:r w:rsidR="00CD07CD">
        <w:rPr>
          <w:rFonts w:ascii="Arial" w:hAnsi="Arial" w:cs="Arial" w:hint="eastAsia"/>
          <w:lang w:eastAsia="zh-CN"/>
        </w:rPr>
        <w:t xml:space="preserve"> in addition to TM2, TM1 </w:t>
      </w:r>
      <w:r w:rsidR="00B327BD">
        <w:rPr>
          <w:rFonts w:ascii="Arial" w:hAnsi="Arial" w:cs="Arial" w:hint="eastAsia"/>
          <w:lang w:eastAsia="zh-CN"/>
        </w:rPr>
        <w:t>can be supported for</w:t>
      </w:r>
      <w:r w:rsidR="007F4CF1">
        <w:rPr>
          <w:rFonts w:ascii="Arial" w:hAnsi="Arial" w:cs="Arial" w:hint="eastAsia"/>
          <w:lang w:eastAsia="zh-CN"/>
        </w:rPr>
        <w:t xml:space="preserve"> </w:t>
      </w:r>
      <w:r w:rsidR="00B327BD">
        <w:rPr>
          <w:rFonts w:ascii="Arial" w:hAnsi="Arial" w:cs="Arial" w:hint="eastAsia"/>
          <w:lang w:eastAsia="zh-CN"/>
        </w:rPr>
        <w:t xml:space="preserve">single antenna port; </w:t>
      </w:r>
      <w:r w:rsidR="00611FAB">
        <w:rPr>
          <w:rFonts w:ascii="Arial" w:hAnsi="Arial" w:cs="Arial" w:hint="eastAsia"/>
          <w:lang w:eastAsia="zh-CN"/>
        </w:rPr>
        <w:t>TM3</w:t>
      </w:r>
      <w:r w:rsidR="003E434C">
        <w:rPr>
          <w:rFonts w:ascii="Arial" w:hAnsi="Arial" w:cs="Arial" w:hint="eastAsia"/>
          <w:lang w:eastAsia="zh-CN"/>
        </w:rPr>
        <w:t>,</w:t>
      </w:r>
      <w:r w:rsidR="00611FAB">
        <w:rPr>
          <w:rFonts w:ascii="Arial" w:hAnsi="Arial" w:cs="Arial" w:hint="eastAsia"/>
          <w:lang w:eastAsia="zh-CN"/>
        </w:rPr>
        <w:t xml:space="preserve"> </w:t>
      </w:r>
      <w:r w:rsidR="003E434C">
        <w:rPr>
          <w:rFonts w:ascii="Arial" w:hAnsi="Arial" w:cs="Arial" w:hint="eastAsia"/>
          <w:lang w:eastAsia="zh-CN"/>
        </w:rPr>
        <w:t xml:space="preserve">which is </w:t>
      </w:r>
      <w:r w:rsidR="00840EDA">
        <w:rPr>
          <w:rFonts w:ascii="Arial" w:hAnsi="Arial" w:cs="Arial" w:hint="eastAsia"/>
          <w:lang w:eastAsia="zh-CN"/>
        </w:rPr>
        <w:t>Large delay CDD</w:t>
      </w:r>
      <w:r w:rsidR="003E434C">
        <w:rPr>
          <w:rFonts w:ascii="Arial" w:hAnsi="Arial" w:cs="Arial" w:hint="eastAsia"/>
          <w:lang w:eastAsia="zh-CN"/>
        </w:rPr>
        <w:t xml:space="preserve">, </w:t>
      </w:r>
      <w:r w:rsidR="00B3724F">
        <w:rPr>
          <w:rFonts w:ascii="Arial" w:hAnsi="Arial" w:cs="Arial" w:hint="eastAsia"/>
          <w:lang w:eastAsia="zh-CN"/>
        </w:rPr>
        <w:t>can</w:t>
      </w:r>
      <w:r w:rsidR="004739DA">
        <w:rPr>
          <w:rFonts w:ascii="Arial" w:hAnsi="Arial" w:cs="Arial" w:hint="eastAsia"/>
          <w:lang w:eastAsia="zh-CN"/>
        </w:rPr>
        <w:t xml:space="preserve"> be</w:t>
      </w:r>
      <w:r w:rsidR="00611FAB">
        <w:rPr>
          <w:rFonts w:ascii="Arial" w:hAnsi="Arial" w:cs="Arial" w:hint="eastAsia"/>
          <w:lang w:eastAsia="zh-CN"/>
        </w:rPr>
        <w:t xml:space="preserve"> supported</w:t>
      </w:r>
      <w:r w:rsidR="003E434C">
        <w:rPr>
          <w:rFonts w:ascii="Arial" w:hAnsi="Arial" w:cs="Arial" w:hint="eastAsia"/>
          <w:lang w:eastAsia="zh-CN"/>
        </w:rPr>
        <w:t xml:space="preserve"> for UEs supporting more than one </w:t>
      </w:r>
      <w:r w:rsidR="00616E5F">
        <w:rPr>
          <w:rFonts w:ascii="Arial" w:hAnsi="Arial" w:cs="Arial" w:hint="eastAsia"/>
          <w:lang w:eastAsia="zh-CN"/>
        </w:rPr>
        <w:t xml:space="preserve">spatial </w:t>
      </w:r>
      <w:r w:rsidR="003E434C">
        <w:rPr>
          <w:rFonts w:ascii="Arial" w:hAnsi="Arial" w:cs="Arial" w:hint="eastAsia"/>
          <w:lang w:eastAsia="zh-CN"/>
        </w:rPr>
        <w:t>layer</w:t>
      </w:r>
      <w:r w:rsidR="00B327BD">
        <w:rPr>
          <w:rFonts w:ascii="Arial" w:hAnsi="Arial" w:cs="Arial" w:hint="eastAsia"/>
          <w:lang w:eastAsia="zh-CN"/>
        </w:rPr>
        <w:t>.</w:t>
      </w:r>
      <w:r w:rsidR="00693634">
        <w:rPr>
          <w:rFonts w:ascii="Arial" w:hAnsi="Arial" w:cs="Arial" w:hint="eastAsia"/>
          <w:lang w:eastAsia="zh-CN"/>
        </w:rPr>
        <w:t xml:space="preserve"> There was discussion in RAN1 on the benefit to support TM9 in addition but no </w:t>
      </w:r>
      <w:r w:rsidR="00C909DE">
        <w:rPr>
          <w:rFonts w:ascii="Arial" w:hAnsi="Arial" w:cs="Arial" w:hint="eastAsia"/>
          <w:lang w:eastAsia="zh-CN"/>
        </w:rPr>
        <w:t>conclusion</w:t>
      </w:r>
      <w:r w:rsidR="00D241EB">
        <w:rPr>
          <w:rFonts w:ascii="Arial" w:hAnsi="Arial" w:cs="Arial"/>
          <w:lang w:eastAsia="zh-CN"/>
        </w:rPr>
        <w:t xml:space="preserve"> </w:t>
      </w:r>
      <w:r w:rsidR="00693634">
        <w:rPr>
          <w:rFonts w:ascii="Arial" w:hAnsi="Arial" w:cs="Arial" w:hint="eastAsia"/>
          <w:lang w:eastAsia="zh-CN"/>
        </w:rPr>
        <w:t>has been achieved</w:t>
      </w:r>
      <w:r w:rsidR="00CD07CD">
        <w:rPr>
          <w:rFonts w:ascii="Arial" w:hAnsi="Arial" w:cs="Arial" w:hint="eastAsia"/>
          <w:lang w:eastAsia="zh-CN"/>
        </w:rPr>
        <w:t>.</w:t>
      </w:r>
    </w:p>
    <w:p w:rsidR="00194208" w:rsidRPr="00D90BA9" w:rsidRDefault="00194208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9E04E7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Question</w:t>
      </w:r>
      <w:r w:rsidRPr="007E218D">
        <w:rPr>
          <w:rFonts w:ascii="Arial" w:hAnsi="Arial" w:cs="Arial"/>
        </w:rPr>
        <w:t xml:space="preserve"> </w:t>
      </w:r>
      <w:r w:rsidR="009E04E7" w:rsidRPr="007E218D">
        <w:rPr>
          <w:rFonts w:ascii="Arial" w:hAnsi="Arial" w:cs="Arial"/>
        </w:rPr>
        <w:t>3)</w:t>
      </w:r>
      <w:r w:rsidR="009E04E7" w:rsidRPr="007E218D">
        <w:rPr>
          <w:rFonts w:ascii="Arial" w:hAnsi="Arial" w:cs="Arial"/>
        </w:rPr>
        <w:tab/>
        <w:t>Is it feasible to support simultaneous reception of unicast and one or more SC-PTM transmissions in one subframe on one carrier?</w:t>
      </w:r>
    </w:p>
    <w:p w:rsidR="00004366" w:rsidRDefault="00004366" w:rsidP="009E04E7">
      <w:pPr>
        <w:ind w:leftChars="100" w:left="200"/>
        <w:jc w:val="both"/>
        <w:rPr>
          <w:rFonts w:ascii="Arial" w:hAnsi="Arial" w:cs="Arial"/>
          <w:lang w:eastAsia="zh-CN"/>
        </w:rPr>
      </w:pPr>
    </w:p>
    <w:p w:rsidR="00D90BA9" w:rsidRPr="007E218D" w:rsidRDefault="00D90BA9" w:rsidP="009E04E7">
      <w:pPr>
        <w:ind w:leftChars="100" w:left="20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Answer:</w:t>
      </w:r>
      <w:r w:rsidR="005E47B5">
        <w:rPr>
          <w:rFonts w:ascii="Arial" w:hAnsi="Arial" w:cs="Arial" w:hint="eastAsia"/>
          <w:lang w:eastAsia="zh-CN"/>
        </w:rPr>
        <w:t xml:space="preserve"> In the existing specification, a UE does not support </w:t>
      </w:r>
      <w:r w:rsidR="005E47B5">
        <w:rPr>
          <w:rFonts w:ascii="Arial" w:hAnsi="Arial" w:cs="Arial"/>
          <w:lang w:eastAsia="zh-CN"/>
        </w:rPr>
        <w:t>more</w:t>
      </w:r>
      <w:r w:rsidR="005E47B5">
        <w:rPr>
          <w:rFonts w:ascii="Arial" w:hAnsi="Arial" w:cs="Arial" w:hint="eastAsia"/>
          <w:lang w:eastAsia="zh-CN"/>
        </w:rPr>
        <w:t xml:space="preserve"> than one P</w:t>
      </w:r>
      <w:r w:rsidR="00E7070D">
        <w:rPr>
          <w:rFonts w:ascii="Arial" w:hAnsi="Arial" w:cs="Arial" w:hint="eastAsia"/>
          <w:lang w:eastAsia="zh-CN"/>
        </w:rPr>
        <w:t>D</w:t>
      </w:r>
      <w:r w:rsidR="005E47B5">
        <w:rPr>
          <w:rFonts w:ascii="Arial" w:hAnsi="Arial" w:cs="Arial" w:hint="eastAsia"/>
          <w:lang w:eastAsia="zh-CN"/>
        </w:rPr>
        <w:t>SCH</w:t>
      </w:r>
      <w:r w:rsidR="00CE745D">
        <w:rPr>
          <w:rFonts w:ascii="Arial" w:hAnsi="Arial" w:cs="Arial" w:hint="eastAsia"/>
          <w:lang w:eastAsia="zh-CN"/>
        </w:rPr>
        <w:t xml:space="preserve"> </w:t>
      </w:r>
      <w:r w:rsidR="00CE745D" w:rsidRPr="007E218D">
        <w:rPr>
          <w:rFonts w:ascii="Arial" w:hAnsi="Arial" w:cs="Arial"/>
        </w:rPr>
        <w:t>on one carrier</w:t>
      </w:r>
      <w:r w:rsidR="005E47B5">
        <w:rPr>
          <w:rFonts w:ascii="Arial" w:hAnsi="Arial" w:cs="Arial" w:hint="eastAsia"/>
          <w:lang w:eastAsia="zh-CN"/>
        </w:rPr>
        <w:t>, unless one of the P</w:t>
      </w:r>
      <w:r w:rsidR="00E7070D">
        <w:rPr>
          <w:rFonts w:ascii="Arial" w:hAnsi="Arial" w:cs="Arial" w:hint="eastAsia"/>
          <w:lang w:eastAsia="zh-CN"/>
        </w:rPr>
        <w:t>D</w:t>
      </w:r>
      <w:r w:rsidR="005E47B5">
        <w:rPr>
          <w:rFonts w:ascii="Arial" w:hAnsi="Arial" w:cs="Arial" w:hint="eastAsia"/>
          <w:lang w:eastAsia="zh-CN"/>
        </w:rPr>
        <w:t>SCH</w:t>
      </w:r>
      <w:r w:rsidR="00004366">
        <w:rPr>
          <w:rFonts w:ascii="Arial" w:hAnsi="Arial" w:cs="Arial" w:hint="eastAsia"/>
          <w:lang w:eastAsia="zh-CN"/>
        </w:rPr>
        <w:t>s</w:t>
      </w:r>
      <w:r w:rsidR="005E47B5">
        <w:rPr>
          <w:rFonts w:ascii="Arial" w:hAnsi="Arial" w:cs="Arial" w:hint="eastAsia"/>
          <w:lang w:eastAsia="zh-CN"/>
        </w:rPr>
        <w:t xml:space="preserve"> carries </w:t>
      </w:r>
      <w:r w:rsidR="005E47B5" w:rsidRPr="00611FAB">
        <w:rPr>
          <w:rFonts w:ascii="Arial" w:hAnsi="Arial" w:cs="Arial" w:hint="eastAsia"/>
          <w:lang w:eastAsia="zh-CN"/>
        </w:rPr>
        <w:t>system information</w:t>
      </w:r>
      <w:r w:rsidR="00C909DE">
        <w:rPr>
          <w:rFonts w:ascii="Arial" w:hAnsi="Arial" w:cs="Arial" w:hint="eastAsia"/>
          <w:lang w:eastAsia="zh-CN"/>
        </w:rPr>
        <w:t xml:space="preserve"> or paging information</w:t>
      </w:r>
      <w:r w:rsidR="005E47B5" w:rsidRPr="00611FAB">
        <w:rPr>
          <w:rFonts w:ascii="Arial" w:hAnsi="Arial" w:cs="Arial" w:hint="eastAsia"/>
          <w:lang w:eastAsia="zh-CN"/>
        </w:rPr>
        <w:t>.</w:t>
      </w:r>
      <w:r w:rsidR="005E47B5">
        <w:rPr>
          <w:rFonts w:ascii="Arial" w:hAnsi="Arial" w:cs="Arial" w:hint="eastAsia"/>
          <w:lang w:eastAsia="zh-CN"/>
        </w:rPr>
        <w:t xml:space="preserve"> It is feasible for</w:t>
      </w:r>
      <w:r w:rsidR="00FA5B8B">
        <w:rPr>
          <w:rFonts w:ascii="Arial" w:hAnsi="Arial" w:cs="Arial" w:hint="eastAsia"/>
          <w:lang w:eastAsia="zh-CN"/>
        </w:rPr>
        <w:t xml:space="preserve"> </w:t>
      </w:r>
      <w:r w:rsidR="00FA5B8B">
        <w:rPr>
          <w:rFonts w:ascii="Arial" w:hAnsi="Arial" w:cs="Arial"/>
          <w:lang w:eastAsia="zh-CN"/>
        </w:rPr>
        <w:t>certain</w:t>
      </w:r>
      <w:r w:rsidR="005E47B5">
        <w:rPr>
          <w:rFonts w:ascii="Arial" w:hAnsi="Arial" w:cs="Arial" w:hint="eastAsia"/>
          <w:lang w:eastAsia="zh-CN"/>
        </w:rPr>
        <w:t xml:space="preserve"> UEs</w:t>
      </w:r>
      <w:r>
        <w:rPr>
          <w:rFonts w:ascii="Arial" w:hAnsi="Arial" w:cs="Arial" w:hint="eastAsia"/>
          <w:lang w:eastAsia="zh-CN"/>
        </w:rPr>
        <w:t xml:space="preserve"> to support simultaneous reception of unicast and one or more </w:t>
      </w:r>
      <w:r w:rsidR="005E47B5">
        <w:rPr>
          <w:rFonts w:ascii="Arial" w:hAnsi="Arial" w:cs="Arial" w:hint="eastAsia"/>
          <w:lang w:eastAsia="zh-CN"/>
        </w:rPr>
        <w:t>SC-PTM transmissions in one subframe on one carrier, with extra standardization and implementation work</w:t>
      </w:r>
      <w:r w:rsidR="00FA5B8B">
        <w:rPr>
          <w:rFonts w:ascii="Arial" w:hAnsi="Arial" w:cs="Arial" w:hint="eastAsia"/>
          <w:lang w:eastAsia="zh-CN"/>
        </w:rPr>
        <w:t xml:space="preserve">, but it </w:t>
      </w:r>
      <w:r w:rsidR="00277535">
        <w:rPr>
          <w:rFonts w:ascii="Arial" w:hAnsi="Arial" w:cs="Arial" w:hint="eastAsia"/>
          <w:lang w:eastAsia="zh-CN"/>
        </w:rPr>
        <w:t>may</w:t>
      </w:r>
      <w:r w:rsidR="00FA5B8B">
        <w:rPr>
          <w:rFonts w:ascii="Arial" w:hAnsi="Arial" w:cs="Arial" w:hint="eastAsia"/>
          <w:lang w:eastAsia="zh-CN"/>
        </w:rPr>
        <w:t xml:space="preserve"> not</w:t>
      </w:r>
      <w:r w:rsidR="00277535">
        <w:rPr>
          <w:rFonts w:ascii="Arial" w:hAnsi="Arial" w:cs="Arial" w:hint="eastAsia"/>
          <w:lang w:eastAsia="zh-CN"/>
        </w:rPr>
        <w:t xml:space="preserve"> be</w:t>
      </w:r>
      <w:r w:rsidR="00FA5B8B">
        <w:rPr>
          <w:rFonts w:ascii="Arial" w:hAnsi="Arial" w:cs="Arial" w:hint="eastAsia"/>
          <w:lang w:eastAsia="zh-CN"/>
        </w:rPr>
        <w:t xml:space="preserve"> feasible to expect</w:t>
      </w:r>
      <w:r w:rsidR="005E47B5">
        <w:rPr>
          <w:rFonts w:ascii="Arial" w:hAnsi="Arial" w:cs="Arial" w:hint="eastAsia"/>
          <w:lang w:eastAsia="zh-CN"/>
        </w:rPr>
        <w:t xml:space="preserve"> that </w:t>
      </w:r>
      <w:r w:rsidR="004739DA">
        <w:rPr>
          <w:rFonts w:ascii="Arial" w:hAnsi="Arial" w:cs="Arial" w:hint="eastAsia"/>
          <w:lang w:eastAsia="zh-CN"/>
        </w:rPr>
        <w:t xml:space="preserve">all </w:t>
      </w:r>
      <w:r w:rsidR="005E47B5">
        <w:rPr>
          <w:rFonts w:ascii="Arial" w:hAnsi="Arial" w:cs="Arial" w:hint="eastAsia"/>
          <w:lang w:eastAsia="zh-CN"/>
        </w:rPr>
        <w:t>UE</w:t>
      </w:r>
      <w:r w:rsidR="004739DA">
        <w:rPr>
          <w:rFonts w:ascii="Arial" w:hAnsi="Arial" w:cs="Arial" w:hint="eastAsia"/>
          <w:lang w:eastAsia="zh-CN"/>
        </w:rPr>
        <w:t>s</w:t>
      </w:r>
      <w:r w:rsidR="005E47B5">
        <w:rPr>
          <w:rFonts w:ascii="Arial" w:hAnsi="Arial" w:cs="Arial" w:hint="eastAsia"/>
          <w:lang w:eastAsia="zh-CN"/>
        </w:rPr>
        <w:t xml:space="preserve"> </w:t>
      </w:r>
      <w:r w:rsidR="00E7070D">
        <w:rPr>
          <w:rFonts w:ascii="Arial" w:hAnsi="Arial" w:cs="Arial" w:hint="eastAsia"/>
          <w:lang w:eastAsia="zh-CN"/>
        </w:rPr>
        <w:t xml:space="preserve">can </w:t>
      </w:r>
      <w:r w:rsidR="005E47B5">
        <w:rPr>
          <w:rFonts w:ascii="Arial" w:hAnsi="Arial" w:cs="Arial" w:hint="eastAsia"/>
          <w:lang w:eastAsia="zh-CN"/>
        </w:rPr>
        <w:t>support the simultaneous reception.</w:t>
      </w:r>
    </w:p>
    <w:p w:rsidR="00A160A8" w:rsidRDefault="00A160A8" w:rsidP="003A255C">
      <w:pPr>
        <w:jc w:val="both"/>
        <w:rPr>
          <w:rFonts w:ascii="Arial" w:hAnsi="Arial" w:cs="Arial"/>
          <w:lang w:eastAsia="ja-JP"/>
        </w:rPr>
      </w:pPr>
    </w:p>
    <w:p w:rsidR="0009297C" w:rsidRDefault="000929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C32046">
        <w:rPr>
          <w:rFonts w:ascii="Arial" w:hAnsi="Arial" w:cs="Arial"/>
          <w:b/>
        </w:rPr>
        <w:t xml:space="preserve">RAN WG1: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  <w:lang w:eastAsia="zh-CN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860B4A" w:rsidRPr="00793FCC" w:rsidRDefault="00860B4A" w:rsidP="00C32046">
      <w:pPr>
        <w:spacing w:after="120"/>
        <w:rPr>
          <w:rFonts w:ascii="Arial" w:hAnsi="Arial" w:cs="Arial"/>
          <w:bCs/>
          <w:lang w:eastAsia="zh-CN"/>
        </w:rPr>
      </w:pPr>
    </w:p>
    <w:p w:rsidR="00860B4A" w:rsidRDefault="00860B4A" w:rsidP="00860B4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DD1AA8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Reference</w:t>
      </w:r>
      <w:r>
        <w:rPr>
          <w:rFonts w:ascii="Arial" w:hAnsi="Arial" w:cs="Arial"/>
          <w:b/>
        </w:rPr>
        <w:t>:</w:t>
      </w:r>
    </w:p>
    <w:p w:rsidR="008231E1" w:rsidRPr="00611FAB" w:rsidRDefault="008231E1" w:rsidP="008231E1">
      <w:pPr>
        <w:pStyle w:val="References"/>
        <w:rPr>
          <w:rFonts w:ascii="Arial" w:hAnsi="Arial" w:cs="Arial"/>
          <w:sz w:val="20"/>
          <w:szCs w:val="20"/>
          <w:lang w:val="en-GB" w:eastAsia="ja-JP"/>
        </w:rPr>
      </w:pPr>
      <w:r w:rsidRPr="00611FAB">
        <w:rPr>
          <w:rFonts w:ascii="Arial" w:hAnsi="Arial" w:cs="Arial"/>
          <w:sz w:val="20"/>
          <w:szCs w:val="20"/>
          <w:lang w:val="en-GB" w:eastAsia="ja-JP"/>
        </w:rPr>
        <w:t>R1-071049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 xml:space="preserve">, </w:t>
      </w:r>
      <w:r w:rsidRPr="00611FAB">
        <w:rPr>
          <w:rFonts w:ascii="Arial" w:hAnsi="Arial" w:cs="Arial"/>
          <w:sz w:val="20"/>
          <w:szCs w:val="20"/>
          <w:lang w:val="en-GB" w:eastAsia="ja-JP"/>
        </w:rPr>
        <w:t>“Spectral Efficiency comparison of possible MBMS transmission schemes: Additional Results”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 xml:space="preserve">, </w:t>
      </w:r>
      <w:r w:rsidRPr="00611FAB">
        <w:rPr>
          <w:rFonts w:ascii="Arial" w:hAnsi="Arial" w:cs="Arial"/>
          <w:sz w:val="20"/>
          <w:szCs w:val="20"/>
          <w:lang w:val="en-GB" w:eastAsia="ja-JP"/>
        </w:rPr>
        <w:t>Ericsson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>.</w:t>
      </w:r>
      <w:r w:rsidRPr="00611FAB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:rsidR="008231E1" w:rsidRPr="00611FAB" w:rsidRDefault="008231E1" w:rsidP="008231E1">
      <w:pPr>
        <w:pStyle w:val="References"/>
        <w:rPr>
          <w:rFonts w:ascii="Arial" w:hAnsi="Arial" w:cs="Arial"/>
          <w:sz w:val="20"/>
          <w:szCs w:val="20"/>
          <w:lang w:val="en-GB" w:eastAsia="ja-JP"/>
        </w:rPr>
      </w:pPr>
      <w:r w:rsidRPr="00611FAB">
        <w:rPr>
          <w:rFonts w:ascii="Arial" w:hAnsi="Arial" w:cs="Arial"/>
          <w:sz w:val="20"/>
          <w:szCs w:val="20"/>
          <w:lang w:val="en-GB" w:eastAsia="ja-JP"/>
        </w:rPr>
        <w:t>R1-072544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 xml:space="preserve">, </w:t>
      </w:r>
      <w:r w:rsidRPr="00611FAB">
        <w:rPr>
          <w:rFonts w:ascii="Arial" w:hAnsi="Arial" w:cs="Arial"/>
          <w:sz w:val="20"/>
          <w:szCs w:val="20"/>
          <w:lang w:val="en-GB" w:eastAsia="ja-JP"/>
        </w:rPr>
        <w:t>“Further Results on EMBMS Transmission Configurations”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 xml:space="preserve">, </w:t>
      </w:r>
      <w:r w:rsidRPr="00611FAB">
        <w:rPr>
          <w:rFonts w:ascii="Arial" w:hAnsi="Arial" w:cs="Arial"/>
          <w:sz w:val="20"/>
          <w:szCs w:val="20"/>
          <w:lang w:val="en-GB" w:eastAsia="ja-JP"/>
        </w:rPr>
        <w:t>Motorola</w:t>
      </w:r>
      <w:r w:rsidRPr="00611FAB">
        <w:rPr>
          <w:rFonts w:ascii="Arial" w:hAnsi="Arial" w:cs="Arial" w:hint="eastAsia"/>
          <w:sz w:val="20"/>
          <w:szCs w:val="20"/>
          <w:lang w:val="en-GB" w:eastAsia="ja-JP"/>
        </w:rPr>
        <w:t>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A75509" w:rsidRDefault="00A75509" w:rsidP="00A755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 w:rsidR="00CE2C14">
        <w:rPr>
          <w:rFonts w:ascii="Arial" w:hAnsi="Arial" w:cs="Arial" w:hint="eastAsia"/>
          <w:bCs/>
          <w:lang w:eastAsia="zh-CN"/>
        </w:rPr>
        <w:t>#</w:t>
      </w:r>
      <w:r>
        <w:rPr>
          <w:rFonts w:ascii="Arial" w:hAnsi="Arial" w:cs="Arial"/>
          <w:bCs/>
        </w:rPr>
        <w:t>81</w:t>
      </w:r>
      <w:r>
        <w:rPr>
          <w:rFonts w:ascii="Arial" w:hAnsi="Arial" w:cs="Arial"/>
          <w:bCs/>
        </w:rPr>
        <w:tab/>
        <w:t>25</w:t>
      </w:r>
      <w:r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40C1D"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  <w:t>Fukuoka, JP</w:t>
      </w:r>
    </w:p>
    <w:p w:rsidR="005C49BE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WG1 Meeting </w:t>
      </w:r>
      <w:r w:rsidR="00CE2C14">
        <w:rPr>
          <w:rFonts w:ascii="Arial" w:hAnsi="Arial" w:cs="Arial" w:hint="eastAsia"/>
          <w:bCs/>
          <w:lang w:eastAsia="zh-CN"/>
        </w:rPr>
        <w:t>#</w:t>
      </w:r>
      <w:r>
        <w:rPr>
          <w:rFonts w:ascii="Arial" w:hAnsi="Arial" w:cs="Arial"/>
          <w:bCs/>
        </w:rPr>
        <w:t>8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4</w:t>
      </w:r>
      <w:r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>8</w:t>
      </w:r>
      <w:r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 w:rsidRPr="00F40C1D"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Beijing, CN</w:t>
      </w:r>
    </w:p>
    <w:sectPr w:rsidR="005C49BE" w:rsidSect="00093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7EE" w:rsidRDefault="00CE67EE" w:rsidP="0017439C">
      <w:r>
        <w:separator/>
      </w:r>
    </w:p>
  </w:endnote>
  <w:endnote w:type="continuationSeparator" w:id="0">
    <w:p w:rsidR="00CE67EE" w:rsidRDefault="00CE67EE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1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7EE" w:rsidRDefault="00CE67EE" w:rsidP="0017439C">
      <w:r>
        <w:separator/>
      </w:r>
    </w:p>
  </w:footnote>
  <w:footnote w:type="continuationSeparator" w:id="0">
    <w:p w:rsidR="00CE67EE" w:rsidRDefault="00CE67EE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  <w:num w:numId="11">
    <w:abstractNumId w:val="17"/>
  </w:num>
  <w:num w:numId="12">
    <w:abstractNumId w:val="10"/>
  </w:num>
  <w:num w:numId="13">
    <w:abstractNumId w:val="9"/>
  </w:num>
  <w:num w:numId="14">
    <w:abstractNumId w:val="7"/>
  </w:num>
  <w:num w:numId="15">
    <w:abstractNumId w:val="13"/>
  </w:num>
  <w:num w:numId="16">
    <w:abstractNumId w:val="12"/>
  </w:num>
  <w:num w:numId="17">
    <w:abstractNumId w:val="1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7B42"/>
    <w:rsid w:val="000025D4"/>
    <w:rsid w:val="00004366"/>
    <w:rsid w:val="000065C6"/>
    <w:rsid w:val="00007203"/>
    <w:rsid w:val="00010ED9"/>
    <w:rsid w:val="000309A3"/>
    <w:rsid w:val="000325DF"/>
    <w:rsid w:val="00033138"/>
    <w:rsid w:val="000673E6"/>
    <w:rsid w:val="000713AE"/>
    <w:rsid w:val="0008673E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103C25"/>
    <w:rsid w:val="001169C0"/>
    <w:rsid w:val="001242B8"/>
    <w:rsid w:val="00127BA9"/>
    <w:rsid w:val="00136590"/>
    <w:rsid w:val="00145B7E"/>
    <w:rsid w:val="00145E66"/>
    <w:rsid w:val="00163D85"/>
    <w:rsid w:val="001658F2"/>
    <w:rsid w:val="0017439C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E5E5C"/>
    <w:rsid w:val="001F4DEA"/>
    <w:rsid w:val="00202EBE"/>
    <w:rsid w:val="002063D9"/>
    <w:rsid w:val="002103E9"/>
    <w:rsid w:val="00210831"/>
    <w:rsid w:val="002115F1"/>
    <w:rsid w:val="00211B83"/>
    <w:rsid w:val="0021276C"/>
    <w:rsid w:val="00234545"/>
    <w:rsid w:val="00241F2A"/>
    <w:rsid w:val="00245D8C"/>
    <w:rsid w:val="00251DDC"/>
    <w:rsid w:val="00262728"/>
    <w:rsid w:val="00271808"/>
    <w:rsid w:val="00274ADD"/>
    <w:rsid w:val="00277535"/>
    <w:rsid w:val="00283993"/>
    <w:rsid w:val="00284751"/>
    <w:rsid w:val="002A69E5"/>
    <w:rsid w:val="002B0B40"/>
    <w:rsid w:val="002D06DF"/>
    <w:rsid w:val="002D139F"/>
    <w:rsid w:val="002D3090"/>
    <w:rsid w:val="002E2C27"/>
    <w:rsid w:val="002E4583"/>
    <w:rsid w:val="002F1AD1"/>
    <w:rsid w:val="002F6736"/>
    <w:rsid w:val="00305A12"/>
    <w:rsid w:val="003127FF"/>
    <w:rsid w:val="00324A3A"/>
    <w:rsid w:val="00332D32"/>
    <w:rsid w:val="00333A04"/>
    <w:rsid w:val="00341C08"/>
    <w:rsid w:val="0034335D"/>
    <w:rsid w:val="00346E79"/>
    <w:rsid w:val="0036432D"/>
    <w:rsid w:val="0037504D"/>
    <w:rsid w:val="00376862"/>
    <w:rsid w:val="003819EB"/>
    <w:rsid w:val="00393AA1"/>
    <w:rsid w:val="00396522"/>
    <w:rsid w:val="003A1632"/>
    <w:rsid w:val="003A255C"/>
    <w:rsid w:val="003A2D42"/>
    <w:rsid w:val="003C1105"/>
    <w:rsid w:val="003D71F3"/>
    <w:rsid w:val="003E13BE"/>
    <w:rsid w:val="003E417D"/>
    <w:rsid w:val="003E434C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40A5B"/>
    <w:rsid w:val="004421E0"/>
    <w:rsid w:val="0044445F"/>
    <w:rsid w:val="004453BD"/>
    <w:rsid w:val="0045667E"/>
    <w:rsid w:val="00466157"/>
    <w:rsid w:val="00471A2B"/>
    <w:rsid w:val="00472DC4"/>
    <w:rsid w:val="004739DA"/>
    <w:rsid w:val="00477AAF"/>
    <w:rsid w:val="00482FDE"/>
    <w:rsid w:val="004836EF"/>
    <w:rsid w:val="00495362"/>
    <w:rsid w:val="0049544C"/>
    <w:rsid w:val="00496A2D"/>
    <w:rsid w:val="004A2CDA"/>
    <w:rsid w:val="004A498A"/>
    <w:rsid w:val="004B1D87"/>
    <w:rsid w:val="004B31D2"/>
    <w:rsid w:val="004B56B1"/>
    <w:rsid w:val="004B7B13"/>
    <w:rsid w:val="004D0F60"/>
    <w:rsid w:val="004E60F3"/>
    <w:rsid w:val="004E735F"/>
    <w:rsid w:val="004F5D62"/>
    <w:rsid w:val="00512992"/>
    <w:rsid w:val="00517C4F"/>
    <w:rsid w:val="00530AFB"/>
    <w:rsid w:val="0053309C"/>
    <w:rsid w:val="005330B2"/>
    <w:rsid w:val="00540D10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D4247"/>
    <w:rsid w:val="005D479B"/>
    <w:rsid w:val="005E46D2"/>
    <w:rsid w:val="005E47B5"/>
    <w:rsid w:val="005E5749"/>
    <w:rsid w:val="005E7644"/>
    <w:rsid w:val="005F1AD5"/>
    <w:rsid w:val="005F2AC0"/>
    <w:rsid w:val="005F2ED0"/>
    <w:rsid w:val="005F572F"/>
    <w:rsid w:val="005F6372"/>
    <w:rsid w:val="005F77A8"/>
    <w:rsid w:val="00601352"/>
    <w:rsid w:val="00611FAB"/>
    <w:rsid w:val="006169D0"/>
    <w:rsid w:val="00616E5F"/>
    <w:rsid w:val="00621A65"/>
    <w:rsid w:val="006323F1"/>
    <w:rsid w:val="006555FD"/>
    <w:rsid w:val="0067066A"/>
    <w:rsid w:val="006830B8"/>
    <w:rsid w:val="00693634"/>
    <w:rsid w:val="00695D9C"/>
    <w:rsid w:val="006B1564"/>
    <w:rsid w:val="006C2966"/>
    <w:rsid w:val="006C6A63"/>
    <w:rsid w:val="006D45CD"/>
    <w:rsid w:val="006E2A42"/>
    <w:rsid w:val="006E560E"/>
    <w:rsid w:val="006E7ECA"/>
    <w:rsid w:val="006F6460"/>
    <w:rsid w:val="007072B3"/>
    <w:rsid w:val="00715B89"/>
    <w:rsid w:val="00731E29"/>
    <w:rsid w:val="00733062"/>
    <w:rsid w:val="00733BFF"/>
    <w:rsid w:val="00733FFB"/>
    <w:rsid w:val="00746119"/>
    <w:rsid w:val="00746D80"/>
    <w:rsid w:val="007517DF"/>
    <w:rsid w:val="00752EF0"/>
    <w:rsid w:val="007563CA"/>
    <w:rsid w:val="007639B5"/>
    <w:rsid w:val="007802CA"/>
    <w:rsid w:val="007841F2"/>
    <w:rsid w:val="007852F7"/>
    <w:rsid w:val="00797332"/>
    <w:rsid w:val="00797BC4"/>
    <w:rsid w:val="007A1D27"/>
    <w:rsid w:val="007A53BF"/>
    <w:rsid w:val="007C2530"/>
    <w:rsid w:val="007C6FC5"/>
    <w:rsid w:val="007D4476"/>
    <w:rsid w:val="007F1019"/>
    <w:rsid w:val="007F1DEC"/>
    <w:rsid w:val="007F2235"/>
    <w:rsid w:val="007F414F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928A1"/>
    <w:rsid w:val="00894DD9"/>
    <w:rsid w:val="008A414F"/>
    <w:rsid w:val="008A651E"/>
    <w:rsid w:val="008A7B73"/>
    <w:rsid w:val="008B0076"/>
    <w:rsid w:val="008B1D2C"/>
    <w:rsid w:val="008D2A97"/>
    <w:rsid w:val="008F1082"/>
    <w:rsid w:val="008F4B35"/>
    <w:rsid w:val="00906506"/>
    <w:rsid w:val="00906BF3"/>
    <w:rsid w:val="0092252D"/>
    <w:rsid w:val="00952157"/>
    <w:rsid w:val="00973176"/>
    <w:rsid w:val="00983FE1"/>
    <w:rsid w:val="009A673B"/>
    <w:rsid w:val="009B623D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6F23"/>
    <w:rsid w:val="00A561D7"/>
    <w:rsid w:val="00A7181B"/>
    <w:rsid w:val="00A75509"/>
    <w:rsid w:val="00A7623B"/>
    <w:rsid w:val="00A779EC"/>
    <w:rsid w:val="00AB0833"/>
    <w:rsid w:val="00AB482F"/>
    <w:rsid w:val="00AB7C16"/>
    <w:rsid w:val="00AC181D"/>
    <w:rsid w:val="00AC5BAF"/>
    <w:rsid w:val="00AD16D8"/>
    <w:rsid w:val="00AD2FC1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7A27"/>
    <w:rsid w:val="00B02463"/>
    <w:rsid w:val="00B21861"/>
    <w:rsid w:val="00B227BB"/>
    <w:rsid w:val="00B30D44"/>
    <w:rsid w:val="00B327BD"/>
    <w:rsid w:val="00B3724F"/>
    <w:rsid w:val="00B54DDF"/>
    <w:rsid w:val="00B56409"/>
    <w:rsid w:val="00B61B49"/>
    <w:rsid w:val="00B67F13"/>
    <w:rsid w:val="00B71235"/>
    <w:rsid w:val="00B74108"/>
    <w:rsid w:val="00B77383"/>
    <w:rsid w:val="00B86FE2"/>
    <w:rsid w:val="00BA11E3"/>
    <w:rsid w:val="00BB2557"/>
    <w:rsid w:val="00BB5878"/>
    <w:rsid w:val="00BD3EA9"/>
    <w:rsid w:val="00BD6E59"/>
    <w:rsid w:val="00BD7E0C"/>
    <w:rsid w:val="00BE0147"/>
    <w:rsid w:val="00BE0F4D"/>
    <w:rsid w:val="00BE1D3D"/>
    <w:rsid w:val="00BE6649"/>
    <w:rsid w:val="00BE6E85"/>
    <w:rsid w:val="00BF5AB9"/>
    <w:rsid w:val="00C11F4E"/>
    <w:rsid w:val="00C15D22"/>
    <w:rsid w:val="00C17B1A"/>
    <w:rsid w:val="00C30C2B"/>
    <w:rsid w:val="00C32046"/>
    <w:rsid w:val="00C3281B"/>
    <w:rsid w:val="00C34AB3"/>
    <w:rsid w:val="00C465C9"/>
    <w:rsid w:val="00C46E9D"/>
    <w:rsid w:val="00C5746A"/>
    <w:rsid w:val="00C61859"/>
    <w:rsid w:val="00C655F8"/>
    <w:rsid w:val="00C737A6"/>
    <w:rsid w:val="00C75AD2"/>
    <w:rsid w:val="00C75CCC"/>
    <w:rsid w:val="00C834C0"/>
    <w:rsid w:val="00C843E8"/>
    <w:rsid w:val="00C844FA"/>
    <w:rsid w:val="00C909DE"/>
    <w:rsid w:val="00C926C1"/>
    <w:rsid w:val="00C97A84"/>
    <w:rsid w:val="00CA2AB1"/>
    <w:rsid w:val="00CA4FE2"/>
    <w:rsid w:val="00CA6370"/>
    <w:rsid w:val="00CA6F28"/>
    <w:rsid w:val="00CC173A"/>
    <w:rsid w:val="00CC61D7"/>
    <w:rsid w:val="00CD07CD"/>
    <w:rsid w:val="00CE2C14"/>
    <w:rsid w:val="00CE374E"/>
    <w:rsid w:val="00CE67EE"/>
    <w:rsid w:val="00CE745D"/>
    <w:rsid w:val="00CF0E4A"/>
    <w:rsid w:val="00CF58A4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6911"/>
    <w:rsid w:val="00D73BD2"/>
    <w:rsid w:val="00D83344"/>
    <w:rsid w:val="00D86EA0"/>
    <w:rsid w:val="00D90BA9"/>
    <w:rsid w:val="00D952D1"/>
    <w:rsid w:val="00DA1F81"/>
    <w:rsid w:val="00DD1AA8"/>
    <w:rsid w:val="00DE1108"/>
    <w:rsid w:val="00DE509D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60EB1"/>
    <w:rsid w:val="00E66D82"/>
    <w:rsid w:val="00E7070D"/>
    <w:rsid w:val="00E730C7"/>
    <w:rsid w:val="00E74F75"/>
    <w:rsid w:val="00E841E3"/>
    <w:rsid w:val="00EB138F"/>
    <w:rsid w:val="00EB2970"/>
    <w:rsid w:val="00EB4627"/>
    <w:rsid w:val="00EC36B7"/>
    <w:rsid w:val="00ED16E6"/>
    <w:rsid w:val="00EE3B8D"/>
    <w:rsid w:val="00EE6A6D"/>
    <w:rsid w:val="00F0689F"/>
    <w:rsid w:val="00F17D37"/>
    <w:rsid w:val="00F24234"/>
    <w:rsid w:val="00F27919"/>
    <w:rsid w:val="00F40C1D"/>
    <w:rsid w:val="00F4393F"/>
    <w:rsid w:val="00F51868"/>
    <w:rsid w:val="00F5526F"/>
    <w:rsid w:val="00F607FA"/>
    <w:rsid w:val="00F63F6B"/>
    <w:rsid w:val="00F74415"/>
    <w:rsid w:val="00F7599D"/>
    <w:rsid w:val="00F80FC6"/>
    <w:rsid w:val="00F97C50"/>
    <w:rsid w:val="00FA2EA4"/>
    <w:rsid w:val="00FA41B5"/>
    <w:rsid w:val="00FA5A61"/>
    <w:rsid w:val="00FA5B8B"/>
    <w:rsid w:val="00FB3CF2"/>
    <w:rsid w:val="00FC15DD"/>
    <w:rsid w:val="00FC6300"/>
    <w:rsid w:val="00FD50C0"/>
    <w:rsid w:val="00FE2802"/>
    <w:rsid w:val="00FE3C56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5:docId w15:val="{658E7EB4-F8B8-405C-A25D-F9EDABF2B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subject"/>
    <w:basedOn w:val="a5"/>
    <w:next w:val="a5"/>
    <w:link w:val="Char1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메모 텍스트 Char"/>
    <w:link w:val="a5"/>
    <w:semiHidden/>
    <w:rsid w:val="00A160A8"/>
    <w:rPr>
      <w:rFonts w:ascii="Arial" w:hAnsi="Arial"/>
      <w:lang w:val="en-GB"/>
    </w:rPr>
  </w:style>
  <w:style w:type="character" w:customStyle="1" w:styleId="Char1">
    <w:name w:val="메모 주제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2"/>
    <w:rsid w:val="00D2518E"/>
    <w:rPr>
      <w:rFonts w:ascii="SimSun"/>
      <w:sz w:val="18"/>
      <w:szCs w:val="18"/>
    </w:rPr>
  </w:style>
  <w:style w:type="character" w:customStyle="1" w:styleId="Char2">
    <w:name w:val="문서 구조 Char"/>
    <w:basedOn w:val="a0"/>
    <w:link w:val="ae"/>
    <w:rsid w:val="00D2518E"/>
    <w:rPr>
      <w:rFonts w:ascii="SimSun" w:eastAsia="SimSun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Char">
    <w:name w:val="미리 서식이 지정된 HTML Char"/>
    <w:basedOn w:val="a0"/>
    <w:link w:val="HTML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AD2F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592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정용준</cp:lastModifiedBy>
  <cp:revision>9</cp:revision>
  <cp:lastPrinted>2002-04-23T13:10:00Z</cp:lastPrinted>
  <dcterms:created xsi:type="dcterms:W3CDTF">2015-04-24T08:05:00Z</dcterms:created>
  <dcterms:modified xsi:type="dcterms:W3CDTF">2015-05-07T01:00:00Z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(3)Bifb7UEX9sfT7/gOUVzMDvQ9nIynpteuRJjcsg/lNLgGz3J1DcGegI0EMK/9QCoGAlNMoc0e
YzA+oFWlThzKxVMFQCe8zQ2Q6rlTgSB7ekLFBlxgv5DFF4g3t44mhJAIosNvLtYKPLHCxz92
QIHgF70E3kv3RSQyKB6c+oMdrz36U8M01G8Ndz0MvZ29DTn2/dlEcxF0KUjl/vZKrvWJC+UI
JGZHkpc/SDmKGCexs2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fvqofMq+929Bt3zq2J55CFubn0J1zXrGrpyxAK/c4m8fO+OF0dn31I
fSHjFCAUj9+ljzDaQp5FWPiJb3U8vsrp9pUjhJtKgV1bPp4Wyqv3EHzNdJ7yQ5w5kW3h0aP2
UchCkhjw+1nzTbVn9wmfJXY75iRb3nlxUacdTYGvQ5UEiydvPTTIMTFjNyNyRwc0FZv9ilws
n3J+nZFp94d3+rpxXcZrUK6c46XLTohp9DsZ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zpPNlSpgZv4fiTNzadZJ9ZBkqGzqJyglTS3K
tDjOAMzTl4sRUJ8B43ml9ke2+3zrAjUogIbTfCZlWAlNWCMT7Vw=</vt:lpwstr>
  </property>
  <property fmtid="{D5CDD505-2E9C-101B-9397-08002B2CF9AE}" pid="11" name="_new_ms_pID_725432_00">
    <vt:lpwstr>_new_ms_pID_725432</vt:lpwstr>
  </property>
  <property fmtid="{D5CDD505-2E9C-101B-9397-08002B2CF9AE}" pid="12" name="sflag">
    <vt:lpwstr>1429858461</vt:lpwstr>
  </property>
</Properties>
</file>