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DD8F4" w14:textId="412D440F" w:rsidR="00E90E49" w:rsidRPr="00CE0424" w:rsidRDefault="00E90E49" w:rsidP="00E35559">
      <w:pPr>
        <w:pStyle w:val="3GPPHeader"/>
        <w:spacing w:after="60"/>
        <w:rPr>
          <w:sz w:val="32"/>
          <w:szCs w:val="32"/>
          <w:highlight w:val="yellow"/>
        </w:rPr>
      </w:pPr>
      <w:r w:rsidRPr="00CE0424">
        <w:t>3GPP TSG-RAN WG</w:t>
      </w:r>
      <w:r w:rsidR="00AE4078">
        <w:t>2</w:t>
      </w:r>
      <w:r w:rsidRPr="00CE0424">
        <w:t xml:space="preserve"> </w:t>
      </w:r>
      <w:r w:rsidR="008F1C4E">
        <w:t xml:space="preserve">Meeting </w:t>
      </w:r>
      <w:r w:rsidRPr="00CE0424">
        <w:t>#129</w:t>
      </w:r>
      <w:r w:rsidR="00AE4078">
        <w:t>-bis</w:t>
      </w:r>
      <w:r w:rsidRPr="00CE0424">
        <w:tab/>
      </w:r>
      <w:r w:rsidRPr="00CE0424">
        <w:rPr>
          <w:sz w:val="32"/>
          <w:szCs w:val="32"/>
        </w:rPr>
        <w:t xml:space="preserve">Tdoc </w:t>
      </w:r>
      <w:r w:rsidR="004B4495" w:rsidRPr="004B4495">
        <w:rPr>
          <w:sz w:val="32"/>
          <w:szCs w:val="32"/>
        </w:rPr>
        <w:t>R2-2502548</w:t>
      </w:r>
    </w:p>
    <w:p w14:paraId="7E08CFAB" w14:textId="3FD1E22A" w:rsidR="00E90E49" w:rsidRPr="00CE0424" w:rsidRDefault="00A05795" w:rsidP="00311702">
      <w:pPr>
        <w:pStyle w:val="3GPPHeader"/>
      </w:pPr>
      <w:r>
        <w:t>Wuhan</w:t>
      </w:r>
      <w:r w:rsidR="00311702">
        <w:t xml:space="preserve">, </w:t>
      </w:r>
      <w:r>
        <w:t>China</w:t>
      </w:r>
      <w:r w:rsidR="00311702">
        <w:t xml:space="preserve">, </w:t>
      </w:r>
      <w:r>
        <w:t>April</w:t>
      </w:r>
      <w:r w:rsidR="00311702">
        <w:t xml:space="preserve"> 7 </w:t>
      </w:r>
      <w:r>
        <w:t>–</w:t>
      </w:r>
      <w:r w:rsidR="00311702">
        <w:t xml:space="preserve"> </w:t>
      </w:r>
      <w:r>
        <w:t>11,</w:t>
      </w:r>
      <w:r w:rsidR="00311702">
        <w:t xml:space="preserve"> 2025</w:t>
      </w:r>
    </w:p>
    <w:p w14:paraId="3313DAD1" w14:textId="77777777" w:rsidR="00E90E49" w:rsidRPr="00CE0424" w:rsidRDefault="00E90E49" w:rsidP="00357380">
      <w:pPr>
        <w:pStyle w:val="3GPPHeader"/>
      </w:pPr>
    </w:p>
    <w:p w14:paraId="1BBE5BF8" w14:textId="1EFC681B" w:rsidR="00E90E49" w:rsidRPr="008F1C4E" w:rsidRDefault="00E90E49" w:rsidP="00311702">
      <w:pPr>
        <w:pStyle w:val="3GPPHeader"/>
        <w:rPr>
          <w:sz w:val="22"/>
          <w:szCs w:val="22"/>
          <w:lang w:val="sv-FI"/>
        </w:rPr>
      </w:pPr>
      <w:r>
        <w:t>Agenda:</w:t>
      </w:r>
      <w:r>
        <w:tab/>
      </w:r>
      <w:r w:rsidR="00F35ACC">
        <w:t>2.5</w:t>
      </w:r>
    </w:p>
    <w:p w14:paraId="70DAFCF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27F264" w14:textId="58F73A11" w:rsidR="00E90E49" w:rsidRPr="00146D9A" w:rsidRDefault="003D3C45" w:rsidP="00311702">
      <w:pPr>
        <w:pStyle w:val="3GPPHeader"/>
        <w:rPr>
          <w:sz w:val="22"/>
          <w:szCs w:val="22"/>
        </w:rPr>
      </w:pPr>
      <w:r w:rsidRPr="00146D9A">
        <w:rPr>
          <w:sz w:val="22"/>
          <w:szCs w:val="22"/>
        </w:rPr>
        <w:t>Title:</w:t>
      </w:r>
      <w:r w:rsidRPr="00146D9A">
        <w:rPr>
          <w:sz w:val="22"/>
          <w:szCs w:val="22"/>
        </w:rPr>
        <w:tab/>
      </w:r>
      <w:r w:rsidR="005B0B1C" w:rsidRPr="00146D9A">
        <w:rPr>
          <w:sz w:val="22"/>
          <w:szCs w:val="22"/>
        </w:rPr>
        <w:t xml:space="preserve">Further aspects on improvements to </w:t>
      </w:r>
      <w:r w:rsidR="001F4F41">
        <w:rPr>
          <w:sz w:val="22"/>
          <w:szCs w:val="22"/>
        </w:rPr>
        <w:t>specification</w:t>
      </w:r>
      <w:r w:rsidR="005B0B1C" w:rsidRPr="00146D9A">
        <w:rPr>
          <w:sz w:val="22"/>
          <w:szCs w:val="22"/>
        </w:rPr>
        <w:t xml:space="preserve"> handling</w:t>
      </w:r>
    </w:p>
    <w:p w14:paraId="438AABA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39E766BB" w14:textId="77777777" w:rsidR="00E90E49" w:rsidRPr="00CE0424" w:rsidRDefault="00E90E49" w:rsidP="00E90E49"/>
    <w:p w14:paraId="7D5CD797" w14:textId="77777777" w:rsidR="00E90E49" w:rsidRPr="00CE0424" w:rsidRDefault="00230D18" w:rsidP="00CE0424">
      <w:pPr>
        <w:pStyle w:val="Heading1"/>
      </w:pPr>
      <w:r>
        <w:t>1</w:t>
      </w:r>
      <w:r>
        <w:tab/>
      </w:r>
      <w:r w:rsidR="00E90E49" w:rsidRPr="00CE0424">
        <w:t>Introduction</w:t>
      </w:r>
    </w:p>
    <w:p w14:paraId="41E81637" w14:textId="38C7C422" w:rsidR="0027593A" w:rsidRPr="00CE0424" w:rsidRDefault="001E0107" w:rsidP="00CE0424">
      <w:pPr>
        <w:pStyle w:val="BodyText"/>
      </w:pPr>
      <w:r>
        <w:t xml:space="preserve">In this document we provide our thoughts </w:t>
      </w:r>
      <w:r w:rsidR="00146D9A">
        <w:t>resulting from the RAN2 trial in Gitlab.</w:t>
      </w:r>
    </w:p>
    <w:p w14:paraId="4323DCB8" w14:textId="009BB085" w:rsidR="00470C07" w:rsidRDefault="00230D18" w:rsidP="0006248E">
      <w:pPr>
        <w:pStyle w:val="Heading1"/>
      </w:pPr>
      <w:bookmarkStart w:id="0" w:name="_Ref178064866"/>
      <w:r>
        <w:t>2</w:t>
      </w:r>
      <w:r>
        <w:tab/>
      </w:r>
      <w:bookmarkEnd w:id="0"/>
      <w:r w:rsidR="00B61A9C">
        <w:t>Discussion</w:t>
      </w:r>
    </w:p>
    <w:p w14:paraId="5FC54FC5" w14:textId="5F513D39" w:rsidR="001E0107" w:rsidRPr="007E54D8" w:rsidRDefault="001E0107" w:rsidP="001E0107">
      <w:pPr>
        <w:pStyle w:val="Heading2"/>
      </w:pPr>
      <w:r w:rsidRPr="001E0107">
        <w:t>2.</w:t>
      </w:r>
      <w:r w:rsidR="00511D37">
        <w:t>1</w:t>
      </w:r>
      <w:r w:rsidRPr="001E0107">
        <w:tab/>
      </w:r>
      <w:r w:rsidR="00C10B0E">
        <w:t>Potential workflow</w:t>
      </w:r>
    </w:p>
    <w:p w14:paraId="250BC21F" w14:textId="0F38D94A" w:rsidR="003D4E4D" w:rsidRPr="00133A1F" w:rsidRDefault="003D4E4D" w:rsidP="001E0107">
      <w:pPr>
        <w:rPr>
          <w:rFonts w:ascii="Arial" w:hAnsi="Arial" w:cs="Arial"/>
        </w:rPr>
      </w:pPr>
      <w:r>
        <w:rPr>
          <w:rFonts w:ascii="Arial" w:hAnsi="Arial" w:cs="Arial"/>
        </w:rPr>
        <w:t>If Gitlab were to be adopted as a place for storing the 3GPP specifications we foresee the following work flow. In general, it seems possible to stick to the current work flow</w:t>
      </w:r>
      <w:r w:rsidR="009E32DF">
        <w:rPr>
          <w:rFonts w:ascii="Arial" w:hAnsi="Arial" w:cs="Arial"/>
        </w:rPr>
        <w:t xml:space="preserve"> we use in 3GPP.</w:t>
      </w:r>
    </w:p>
    <w:p w14:paraId="4317500B" w14:textId="77777777" w:rsidR="00146D9A" w:rsidRDefault="001E0107" w:rsidP="001E0107">
      <w:pPr>
        <w:rPr>
          <w:rFonts w:ascii="Arial" w:hAnsi="Arial" w:cs="Arial"/>
        </w:rPr>
      </w:pPr>
      <w:r w:rsidRPr="00133A1F">
        <w:rPr>
          <w:rFonts w:ascii="Arial" w:hAnsi="Arial" w:cs="Arial"/>
          <w:b/>
          <w:bCs/>
        </w:rPr>
        <w:t>Before the meeting</w:t>
      </w:r>
      <w:r>
        <w:rPr>
          <w:rFonts w:ascii="Arial" w:hAnsi="Arial" w:cs="Arial"/>
        </w:rPr>
        <w:t>:</w:t>
      </w:r>
    </w:p>
    <w:p w14:paraId="5C6D5EA3" w14:textId="40E5987A" w:rsidR="001E0107" w:rsidRDefault="001E0107" w:rsidP="001E0107">
      <w:pPr>
        <w:rPr>
          <w:rFonts w:ascii="Arial" w:hAnsi="Arial" w:cs="Arial"/>
        </w:rPr>
      </w:pPr>
      <w:r>
        <w:rPr>
          <w:rFonts w:ascii="Arial" w:hAnsi="Arial" w:cs="Arial"/>
        </w:rPr>
        <w:t>A delegate wanting to propose a change to the specification creates a branch in the Gitlab repository. This branch will be a branch from the “main” branch. The delegate makes the proposed changes, and when its ready implementing its changes it creates a so-called “merge request” and it adds a description of the change. All this happens before the RAN2 submission deadline.</w:t>
      </w:r>
    </w:p>
    <w:p w14:paraId="75484A89" w14:textId="77777777" w:rsidR="00A36839" w:rsidRDefault="00A36839" w:rsidP="001E0107">
      <w:pPr>
        <w:rPr>
          <w:rFonts w:ascii="Arial" w:hAnsi="Arial" w:cs="Arial"/>
          <w:b/>
          <w:bCs/>
        </w:rPr>
      </w:pPr>
    </w:p>
    <w:p w14:paraId="629EBB2D" w14:textId="04D833CF" w:rsidR="00146D9A" w:rsidRDefault="001E0107" w:rsidP="001E0107">
      <w:pPr>
        <w:rPr>
          <w:rFonts w:ascii="Arial" w:hAnsi="Arial" w:cs="Arial"/>
        </w:rPr>
      </w:pPr>
      <w:r w:rsidRPr="009C3784">
        <w:rPr>
          <w:rFonts w:ascii="Arial" w:hAnsi="Arial" w:cs="Arial"/>
          <w:b/>
          <w:bCs/>
        </w:rPr>
        <w:t>Review week</w:t>
      </w:r>
      <w:r>
        <w:rPr>
          <w:rFonts w:ascii="Arial" w:hAnsi="Arial" w:cs="Arial"/>
        </w:rPr>
        <w:t>:</w:t>
      </w:r>
    </w:p>
    <w:p w14:paraId="4CC21B31" w14:textId="12F4A641" w:rsidR="00C14EA9" w:rsidRDefault="001E0107" w:rsidP="001E0107">
      <w:pPr>
        <w:rPr>
          <w:rFonts w:ascii="Arial" w:hAnsi="Arial" w:cs="Arial"/>
        </w:rPr>
      </w:pPr>
      <w:r>
        <w:rPr>
          <w:rFonts w:ascii="Arial" w:hAnsi="Arial" w:cs="Arial"/>
        </w:rPr>
        <w:t>During the “review week” other delegates can review this and all other CR</w:t>
      </w:r>
      <w:r w:rsidR="00444EFD">
        <w:rPr>
          <w:rFonts w:ascii="Arial" w:hAnsi="Arial" w:cs="Arial"/>
        </w:rPr>
        <w:t>s</w:t>
      </w:r>
      <w:r>
        <w:rPr>
          <w:rFonts w:ascii="Arial" w:hAnsi="Arial" w:cs="Arial"/>
        </w:rPr>
        <w:t>.</w:t>
      </w:r>
    </w:p>
    <w:p w14:paraId="765C563B" w14:textId="55FD6F7C" w:rsidR="001E0107" w:rsidRDefault="00E64FC6" w:rsidP="001E0107">
      <w:pPr>
        <w:rPr>
          <w:rFonts w:ascii="Arial" w:hAnsi="Arial" w:cs="Arial"/>
        </w:rPr>
      </w:pPr>
      <w:r>
        <w:rPr>
          <w:rFonts w:ascii="Arial" w:hAnsi="Arial" w:cs="Arial"/>
        </w:rPr>
        <w:t>If wanted</w:t>
      </w:r>
      <w:r w:rsidR="00BF75A9">
        <w:rPr>
          <w:rFonts w:ascii="Arial" w:hAnsi="Arial" w:cs="Arial"/>
        </w:rPr>
        <w:t>,</w:t>
      </w:r>
      <w:r w:rsidR="00C14EA9">
        <w:rPr>
          <w:rFonts w:ascii="Arial" w:hAnsi="Arial" w:cs="Arial"/>
        </w:rPr>
        <w:t xml:space="preserve"> it would be possible to extract </w:t>
      </w:r>
      <w:r>
        <w:rPr>
          <w:rFonts w:ascii="Arial" w:hAnsi="Arial" w:cs="Arial"/>
        </w:rPr>
        <w:t xml:space="preserve">Word-representations of the CRs </w:t>
      </w:r>
      <w:r w:rsidR="00C14EA9">
        <w:rPr>
          <w:rFonts w:ascii="Arial" w:hAnsi="Arial" w:cs="Arial"/>
        </w:rPr>
        <w:t xml:space="preserve">in Gitlab. </w:t>
      </w:r>
      <w:r w:rsidR="007E72FA">
        <w:rPr>
          <w:rFonts w:ascii="Arial" w:hAnsi="Arial" w:cs="Arial"/>
        </w:rPr>
        <w:t>But we assume that the true CR is what is found in Gitlab and such Word-representations would just be</w:t>
      </w:r>
      <w:r w:rsidR="00BF75A9">
        <w:rPr>
          <w:rFonts w:ascii="Arial" w:hAnsi="Arial" w:cs="Arial"/>
        </w:rPr>
        <w:t xml:space="preserve"> in case someone prefers to review the CRs </w:t>
      </w:r>
      <w:r w:rsidR="00672404">
        <w:rPr>
          <w:rFonts w:ascii="Arial" w:hAnsi="Arial" w:cs="Arial"/>
        </w:rPr>
        <w:t>in the “old” way</w:t>
      </w:r>
      <w:r w:rsidR="00C14EA9">
        <w:rPr>
          <w:rFonts w:ascii="Arial" w:hAnsi="Arial" w:cs="Arial"/>
        </w:rPr>
        <w:t>.</w:t>
      </w:r>
    </w:p>
    <w:p w14:paraId="1B863EEE" w14:textId="77777777" w:rsidR="00A36839" w:rsidRDefault="00A36839" w:rsidP="001E0107">
      <w:pPr>
        <w:rPr>
          <w:rFonts w:ascii="Arial" w:hAnsi="Arial" w:cs="Arial"/>
          <w:b/>
          <w:bCs/>
        </w:rPr>
      </w:pPr>
    </w:p>
    <w:p w14:paraId="545071E1" w14:textId="71606EC4" w:rsidR="00146D9A" w:rsidRDefault="001E0107" w:rsidP="001E0107">
      <w:pPr>
        <w:rPr>
          <w:rFonts w:ascii="Arial" w:hAnsi="Arial" w:cs="Arial"/>
        </w:rPr>
      </w:pPr>
      <w:r>
        <w:rPr>
          <w:rFonts w:ascii="Arial" w:hAnsi="Arial" w:cs="Arial"/>
          <w:b/>
          <w:bCs/>
        </w:rPr>
        <w:t xml:space="preserve">During </w:t>
      </w:r>
      <w:r w:rsidRPr="00B671B4">
        <w:rPr>
          <w:rFonts w:ascii="Arial" w:hAnsi="Arial" w:cs="Arial"/>
          <w:b/>
          <w:bCs/>
        </w:rPr>
        <w:t>the online discussion</w:t>
      </w:r>
      <w:r>
        <w:rPr>
          <w:rFonts w:ascii="Arial" w:hAnsi="Arial" w:cs="Arial"/>
        </w:rPr>
        <w:t>:</w:t>
      </w:r>
    </w:p>
    <w:p w14:paraId="75045410" w14:textId="1D726671" w:rsidR="001E0107" w:rsidRDefault="001E0107" w:rsidP="001E0107">
      <w:pPr>
        <w:rPr>
          <w:rFonts w:ascii="Arial" w:hAnsi="Arial" w:cs="Arial"/>
        </w:rPr>
      </w:pPr>
      <w:r>
        <w:rPr>
          <w:rFonts w:ascii="Arial" w:hAnsi="Arial" w:cs="Arial"/>
        </w:rPr>
        <w:t>The chair opens the CR and lets the delegates on the floor to discuss. One approach is that the chair open</w:t>
      </w:r>
      <w:r w:rsidR="00754022">
        <w:rPr>
          <w:rFonts w:ascii="Arial" w:hAnsi="Arial" w:cs="Arial"/>
        </w:rPr>
        <w:t>s</w:t>
      </w:r>
      <w:r>
        <w:rPr>
          <w:rFonts w:ascii="Arial" w:hAnsi="Arial" w:cs="Arial"/>
        </w:rPr>
        <w:t xml:space="preserve"> the CR in the web browser, another approach is that a Word-representation of the CR is opened.</w:t>
      </w:r>
    </w:p>
    <w:p w14:paraId="50B51B42" w14:textId="77777777" w:rsidR="000D395B" w:rsidRDefault="001E0107" w:rsidP="001E0107">
      <w:pPr>
        <w:rPr>
          <w:rFonts w:ascii="Arial" w:hAnsi="Arial" w:cs="Arial"/>
        </w:rPr>
      </w:pPr>
      <w:r>
        <w:rPr>
          <w:rFonts w:ascii="Arial" w:hAnsi="Arial" w:cs="Arial"/>
        </w:rPr>
        <w:lastRenderedPageBreak/>
        <w:t>High level agreements are made regarding the CR, e.g. CR may immediately be declared as “not pursued”, or immediately declared as “Agreed”. But often, revising the CR is needed.</w:t>
      </w:r>
    </w:p>
    <w:p w14:paraId="0626C8A7" w14:textId="2DB42472" w:rsidR="00517950" w:rsidRDefault="001E0107" w:rsidP="001E0107">
      <w:pPr>
        <w:rPr>
          <w:rFonts w:ascii="Arial" w:hAnsi="Arial" w:cs="Arial"/>
        </w:rPr>
      </w:pPr>
      <w:r>
        <w:rPr>
          <w:rFonts w:ascii="Arial" w:hAnsi="Arial" w:cs="Arial"/>
        </w:rPr>
        <w:t xml:space="preserve">Today discussions to revise CRs are handled both face-to-face and using “Word-bubbles”. Gitlab does </w:t>
      </w:r>
      <w:r w:rsidR="006A5415">
        <w:rPr>
          <w:rFonts w:ascii="Arial" w:hAnsi="Arial" w:cs="Arial"/>
        </w:rPr>
        <w:t xml:space="preserve">however </w:t>
      </w:r>
      <w:r>
        <w:rPr>
          <w:rFonts w:ascii="Arial" w:hAnsi="Arial" w:cs="Arial"/>
        </w:rPr>
        <w:t xml:space="preserve">support this kind of </w:t>
      </w:r>
      <w:r w:rsidR="00672404">
        <w:rPr>
          <w:rFonts w:ascii="Arial" w:hAnsi="Arial" w:cs="Arial"/>
        </w:rPr>
        <w:t>“</w:t>
      </w:r>
      <w:r>
        <w:rPr>
          <w:rFonts w:ascii="Arial" w:hAnsi="Arial" w:cs="Arial"/>
        </w:rPr>
        <w:t>discussions</w:t>
      </w:r>
      <w:r w:rsidR="00672404">
        <w:rPr>
          <w:rFonts w:ascii="Arial" w:hAnsi="Arial" w:cs="Arial"/>
        </w:rPr>
        <w:t>”</w:t>
      </w:r>
      <w:r>
        <w:rPr>
          <w:rFonts w:ascii="Arial" w:hAnsi="Arial" w:cs="Arial"/>
        </w:rPr>
        <w:t xml:space="preserve"> </w:t>
      </w:r>
      <w:r w:rsidR="006A5415">
        <w:rPr>
          <w:rFonts w:ascii="Arial" w:hAnsi="Arial" w:cs="Arial"/>
        </w:rPr>
        <w:t xml:space="preserve">and updating of CRs </w:t>
      </w:r>
      <w:r w:rsidR="00672404">
        <w:rPr>
          <w:rFonts w:ascii="Arial" w:hAnsi="Arial" w:cs="Arial"/>
        </w:rPr>
        <w:t xml:space="preserve">in a </w:t>
      </w:r>
      <w:r w:rsidR="00672404" w:rsidRPr="003916C3">
        <w:rPr>
          <w:rFonts w:ascii="Arial" w:hAnsi="Arial" w:cs="Arial"/>
          <w:b/>
          <w:bCs/>
        </w:rPr>
        <w:t>much</w:t>
      </w:r>
      <w:r w:rsidR="00672404">
        <w:rPr>
          <w:rFonts w:ascii="Arial" w:hAnsi="Arial" w:cs="Arial"/>
        </w:rPr>
        <w:t xml:space="preserve"> more convenient way </w:t>
      </w:r>
      <w:r w:rsidR="00517950">
        <w:rPr>
          <w:rFonts w:ascii="Arial" w:hAnsi="Arial" w:cs="Arial"/>
        </w:rPr>
        <w:t xml:space="preserve">compared to the </w:t>
      </w:r>
      <w:r w:rsidR="00D017CD">
        <w:rPr>
          <w:rFonts w:ascii="Arial" w:hAnsi="Arial" w:cs="Arial"/>
        </w:rPr>
        <w:t xml:space="preserve">current RAN2 ways of working with the </w:t>
      </w:r>
      <w:r w:rsidR="00517950">
        <w:rPr>
          <w:rFonts w:ascii="Arial" w:hAnsi="Arial" w:cs="Arial"/>
        </w:rPr>
        <w:t xml:space="preserve">downloading/uploading/adding of Word-bubbles/addressing collisions between different </w:t>
      </w:r>
      <w:r w:rsidR="00D017CD">
        <w:rPr>
          <w:rFonts w:ascii="Arial" w:hAnsi="Arial" w:cs="Arial"/>
        </w:rPr>
        <w:t>versions</w:t>
      </w:r>
      <w:r w:rsidR="00517950">
        <w:rPr>
          <w:rFonts w:ascii="Arial" w:hAnsi="Arial" w:cs="Arial"/>
        </w:rPr>
        <w:t>/etc.</w:t>
      </w:r>
      <w:r w:rsidR="006A5415">
        <w:rPr>
          <w:rFonts w:ascii="Arial" w:hAnsi="Arial" w:cs="Arial"/>
        </w:rPr>
        <w:t xml:space="preserve"> In comparison to Word, it is in fact so convenient to revise CRs in Gitlab that it is questionable if doing this in Word is a feasible way forward. One could however consider that when the revised CR has become stable in the offline discussions, a new Word-representation of the change is created if preferred. But the actual CR should always be what is in Gitlab.</w:t>
      </w:r>
      <w:r w:rsidR="00AF7207">
        <w:rPr>
          <w:rFonts w:ascii="Arial" w:hAnsi="Arial" w:cs="Arial"/>
        </w:rPr>
        <w:t xml:space="preserve"> It should be noted that generating Word-representation of a CR in Gitlab is something that is already done in the OneM2M standardization group.</w:t>
      </w:r>
    </w:p>
    <w:p w14:paraId="4219CEAB" w14:textId="6CB94D91" w:rsidR="001E0107" w:rsidRDefault="001E0107" w:rsidP="001E0107">
      <w:pPr>
        <w:rPr>
          <w:rFonts w:ascii="Arial" w:hAnsi="Arial" w:cs="Arial"/>
        </w:rPr>
      </w:pPr>
      <w:r>
        <w:rPr>
          <w:rFonts w:ascii="Arial" w:hAnsi="Arial" w:cs="Arial"/>
        </w:rPr>
        <w:t xml:space="preserve">At the end of the offline </w:t>
      </w:r>
      <w:r w:rsidR="00D017CD">
        <w:rPr>
          <w:rFonts w:ascii="Arial" w:hAnsi="Arial" w:cs="Arial"/>
        </w:rPr>
        <w:t xml:space="preserve">discussion, </w:t>
      </w:r>
      <w:r>
        <w:rPr>
          <w:rFonts w:ascii="Arial" w:hAnsi="Arial" w:cs="Arial"/>
        </w:rPr>
        <w:t>a new revision of the CR is created which can be agreed</w:t>
      </w:r>
      <w:r w:rsidR="00D017CD">
        <w:rPr>
          <w:rFonts w:ascii="Arial" w:hAnsi="Arial" w:cs="Arial"/>
        </w:rPr>
        <w:t xml:space="preserve"> (or potentially “not pursued”)</w:t>
      </w:r>
      <w:r>
        <w:rPr>
          <w:rFonts w:ascii="Arial" w:hAnsi="Arial" w:cs="Arial"/>
        </w:rPr>
        <w:t>.</w:t>
      </w:r>
    </w:p>
    <w:p w14:paraId="71066228" w14:textId="77777777" w:rsidR="00A36839" w:rsidRDefault="00A36839" w:rsidP="001E0107">
      <w:pPr>
        <w:rPr>
          <w:rFonts w:ascii="Arial" w:hAnsi="Arial" w:cs="Arial"/>
          <w:b/>
          <w:bCs/>
        </w:rPr>
      </w:pPr>
    </w:p>
    <w:p w14:paraId="5F95446F" w14:textId="4C72F3F8" w:rsidR="00146D9A" w:rsidRDefault="001E0107" w:rsidP="001E0107">
      <w:pPr>
        <w:rPr>
          <w:rFonts w:ascii="Arial" w:hAnsi="Arial" w:cs="Arial"/>
        </w:rPr>
      </w:pPr>
      <w:r w:rsidRPr="003D7209">
        <w:rPr>
          <w:rFonts w:ascii="Arial" w:hAnsi="Arial" w:cs="Arial"/>
          <w:b/>
          <w:bCs/>
        </w:rPr>
        <w:t>At plenary</w:t>
      </w:r>
      <w:r>
        <w:rPr>
          <w:rFonts w:ascii="Arial" w:hAnsi="Arial" w:cs="Arial"/>
        </w:rPr>
        <w:t>:</w:t>
      </w:r>
    </w:p>
    <w:p w14:paraId="508F03AA" w14:textId="43B3B0DF" w:rsidR="001E0107" w:rsidRDefault="001E0107" w:rsidP="001E0107">
      <w:pPr>
        <w:rPr>
          <w:rFonts w:ascii="Arial" w:hAnsi="Arial" w:cs="Arial"/>
        </w:rPr>
      </w:pPr>
      <w:r>
        <w:rPr>
          <w:rFonts w:ascii="Arial" w:hAnsi="Arial" w:cs="Arial"/>
        </w:rPr>
        <w:t>All CRs which were agreed in the WG will at RAN plenary be either approved or rejected (most often they are approved).</w:t>
      </w:r>
    </w:p>
    <w:p w14:paraId="55AD0FA1" w14:textId="77777777" w:rsidR="00A36839" w:rsidRDefault="00A36839" w:rsidP="001E0107">
      <w:pPr>
        <w:rPr>
          <w:rFonts w:ascii="Arial" w:hAnsi="Arial" w:cs="Arial"/>
          <w:b/>
          <w:bCs/>
        </w:rPr>
      </w:pPr>
    </w:p>
    <w:p w14:paraId="5E7329D0" w14:textId="1CF09C68" w:rsidR="00146D9A" w:rsidRDefault="001E0107" w:rsidP="001E0107">
      <w:pPr>
        <w:rPr>
          <w:rFonts w:ascii="Arial" w:hAnsi="Arial" w:cs="Arial"/>
        </w:rPr>
      </w:pPr>
      <w:r w:rsidRPr="000A1E31">
        <w:rPr>
          <w:rFonts w:ascii="Arial" w:hAnsi="Arial" w:cs="Arial"/>
          <w:b/>
          <w:bCs/>
        </w:rPr>
        <w:t>CR implementation</w:t>
      </w:r>
      <w:r>
        <w:rPr>
          <w:rFonts w:ascii="Arial" w:hAnsi="Arial" w:cs="Arial"/>
        </w:rPr>
        <w:t>:</w:t>
      </w:r>
    </w:p>
    <w:p w14:paraId="3A6F466D" w14:textId="4929AA32" w:rsidR="001E0107" w:rsidRDefault="001E0107" w:rsidP="001E0107">
      <w:pPr>
        <w:rPr>
          <w:rFonts w:ascii="Arial" w:hAnsi="Arial" w:cs="Arial"/>
        </w:rPr>
      </w:pPr>
      <w:r>
        <w:rPr>
          <w:rFonts w:ascii="Arial" w:hAnsi="Arial" w:cs="Arial"/>
        </w:rPr>
        <w:t>After the plenary, all CRs which were approved will undergo CR implementation. This means that they are merged into the main branch.</w:t>
      </w:r>
    </w:p>
    <w:p w14:paraId="59EDA860" w14:textId="77777777" w:rsidR="001E0107" w:rsidRDefault="001E0107" w:rsidP="001E0107">
      <w:pPr>
        <w:rPr>
          <w:rFonts w:ascii="Arial" w:hAnsi="Arial" w:cs="Arial"/>
        </w:rPr>
      </w:pPr>
    </w:p>
    <w:p w14:paraId="482EFB97" w14:textId="2173150D" w:rsidR="00146D9A" w:rsidRDefault="00146D9A" w:rsidP="001E0107">
      <w:pPr>
        <w:rPr>
          <w:rFonts w:ascii="Arial" w:hAnsi="Arial" w:cs="Arial"/>
        </w:rPr>
      </w:pPr>
      <w:r>
        <w:rPr>
          <w:rFonts w:ascii="Arial" w:hAnsi="Arial" w:cs="Arial"/>
        </w:rPr>
        <w:t xml:space="preserve">Based on the above, we don’t see a need for major deviations form the current ways of working in 3GPP </w:t>
      </w:r>
      <w:r w:rsidR="00A36839">
        <w:rPr>
          <w:rFonts w:ascii="Arial" w:hAnsi="Arial" w:cs="Arial"/>
        </w:rPr>
        <w:t>with the introduction of Gitlab.</w:t>
      </w:r>
    </w:p>
    <w:p w14:paraId="0D61507B" w14:textId="1B4C60E7" w:rsidR="001E0107" w:rsidRPr="00B313AC" w:rsidRDefault="001E0107" w:rsidP="00292719">
      <w:pPr>
        <w:pStyle w:val="Observation"/>
      </w:pPr>
      <w:bookmarkStart w:id="1" w:name="_Toc193978795"/>
      <w:r>
        <w:t>No major change to the current ways of working with CRs is needed if Gitlab is used</w:t>
      </w:r>
      <w:r w:rsidR="00B70813">
        <w:t>.</w:t>
      </w:r>
      <w:bookmarkEnd w:id="1"/>
    </w:p>
    <w:p w14:paraId="1714AEF4" w14:textId="6BCAA68E" w:rsidR="00E84C08" w:rsidRPr="00001950" w:rsidRDefault="00E84C08" w:rsidP="00E84C08">
      <w:pPr>
        <w:pStyle w:val="Heading2"/>
      </w:pPr>
      <w:r w:rsidRPr="00001950">
        <w:t>2.</w:t>
      </w:r>
      <w:r>
        <w:t>2</w:t>
      </w:r>
      <w:r w:rsidRPr="00001950">
        <w:tab/>
        <w:t>How to organize the specifications in the Gitlab repository</w:t>
      </w:r>
    </w:p>
    <w:p w14:paraId="0F887ADE" w14:textId="77777777" w:rsidR="00E84C08" w:rsidRDefault="00E84C08" w:rsidP="00E84C08">
      <w:pPr>
        <w:rPr>
          <w:rFonts w:ascii="Arial" w:hAnsi="Arial" w:cs="Arial"/>
        </w:rPr>
      </w:pPr>
      <w:r>
        <w:rPr>
          <w:rFonts w:ascii="Arial" w:hAnsi="Arial" w:cs="Arial"/>
        </w:rPr>
        <w:t>Similar to how today some specifications (e.g. 38.133) are divided in smaller more manageable parts, dividing the specifications in smaller parts would also be possible if they are kept in Gitlab. During the RAN2 trial, the mock specifications were divided in one file per section and depending on specification, 3GPP can decide to divide the specs as needed.</w:t>
      </w:r>
    </w:p>
    <w:p w14:paraId="01DE6148" w14:textId="77777777" w:rsidR="00E84C08" w:rsidRDefault="00E84C08" w:rsidP="00E84C08">
      <w:pPr>
        <w:rPr>
          <w:rFonts w:ascii="Arial" w:hAnsi="Arial" w:cs="Arial"/>
        </w:rPr>
      </w:pPr>
      <w:r w:rsidRPr="00001950">
        <w:rPr>
          <w:rFonts w:ascii="Arial" w:hAnsi="Arial" w:cs="Arial"/>
          <w:b/>
          <w:bCs/>
        </w:rPr>
        <w:t>Procedural text</w:t>
      </w:r>
      <w:r>
        <w:rPr>
          <w:rFonts w:ascii="Arial" w:hAnsi="Arial" w:cs="Arial"/>
        </w:rPr>
        <w:t xml:space="preserve"> can naturally be captured in the Markdown files.</w:t>
      </w:r>
    </w:p>
    <w:p w14:paraId="4B46B756" w14:textId="77777777" w:rsidR="00E84C08" w:rsidRDefault="00E84C08" w:rsidP="00E84C08">
      <w:pPr>
        <w:rPr>
          <w:rFonts w:ascii="Arial" w:hAnsi="Arial" w:cs="Arial"/>
        </w:rPr>
      </w:pPr>
      <w:r w:rsidRPr="00001950">
        <w:rPr>
          <w:rFonts w:ascii="Arial" w:hAnsi="Arial" w:cs="Arial"/>
          <w:b/>
          <w:bCs/>
        </w:rPr>
        <w:t>Equations</w:t>
      </w:r>
      <w:r>
        <w:rPr>
          <w:rFonts w:ascii="Arial" w:hAnsi="Arial" w:cs="Arial"/>
        </w:rPr>
        <w:t xml:space="preserve"> are supported natively by Markdown in the LaTeX-format, i.e. can be written directly in the markdown file.</w:t>
      </w:r>
    </w:p>
    <w:p w14:paraId="72F43037" w14:textId="77777777" w:rsidR="00E84C08" w:rsidRDefault="00E84C08" w:rsidP="00E84C08">
      <w:pPr>
        <w:rPr>
          <w:rFonts w:ascii="Arial" w:hAnsi="Arial" w:cs="Arial"/>
        </w:rPr>
      </w:pPr>
      <w:r>
        <w:rPr>
          <w:rFonts w:ascii="Arial" w:hAnsi="Arial" w:cs="Arial"/>
          <w:b/>
          <w:bCs/>
        </w:rPr>
        <w:t xml:space="preserve">Figures </w:t>
      </w:r>
      <w:r w:rsidRPr="0027078B">
        <w:rPr>
          <w:rFonts w:ascii="Arial" w:hAnsi="Arial" w:cs="Arial"/>
        </w:rPr>
        <w:t>would be</w:t>
      </w:r>
      <w:r>
        <w:rPr>
          <w:rFonts w:ascii="Arial" w:hAnsi="Arial" w:cs="Arial"/>
          <w:b/>
          <w:bCs/>
        </w:rPr>
        <w:t xml:space="preserve"> </w:t>
      </w:r>
      <w:r>
        <w:rPr>
          <w:rFonts w:ascii="Arial" w:hAnsi="Arial" w:cs="Arial"/>
        </w:rPr>
        <w:t xml:space="preserve">stored in the repository. In the resulting rendered specification, the figures would be shown in the final specification just like today. See example above with figure </w:t>
      </w:r>
      <w:r w:rsidRPr="0073770E">
        <w:rPr>
          <w:rFonts w:ascii="Arial" w:hAnsi="Arial" w:cs="Arial"/>
        </w:rPr>
        <w:t>5.2.2.1-1</w:t>
      </w:r>
      <w:r>
        <w:rPr>
          <w:rFonts w:ascii="Arial" w:hAnsi="Arial" w:cs="Arial"/>
        </w:rPr>
        <w:t>.</w:t>
      </w:r>
    </w:p>
    <w:p w14:paraId="1CEA93E3" w14:textId="24C88B11" w:rsidR="00E84C08" w:rsidRDefault="00E84C08" w:rsidP="00E84C08">
      <w:pPr>
        <w:rPr>
          <w:rFonts w:ascii="Arial" w:hAnsi="Arial" w:cs="Arial"/>
        </w:rPr>
      </w:pPr>
      <w:r w:rsidRPr="00001950">
        <w:rPr>
          <w:rFonts w:ascii="Arial" w:hAnsi="Arial" w:cs="Arial"/>
          <w:b/>
          <w:bCs/>
        </w:rPr>
        <w:t>Sequence diagram</w:t>
      </w:r>
      <w:r>
        <w:rPr>
          <w:rFonts w:ascii="Arial" w:hAnsi="Arial" w:cs="Arial"/>
        </w:rPr>
        <w:t xml:space="preserve"> could be created as figures using the MSC-format that we use today. Alternatively, the Mermaid format can be considered. The benefit of Mermaid format is that it can written inside the Markdown files and shown automatically, i.e. there is no need to create a separate picture-file but instead the sequence diagram is describe</w:t>
      </w:r>
      <w:r w:rsidR="00372FEC">
        <w:rPr>
          <w:rFonts w:ascii="Arial" w:hAnsi="Arial" w:cs="Arial"/>
        </w:rPr>
        <w:t>d</w:t>
      </w:r>
      <w:r>
        <w:rPr>
          <w:rFonts w:ascii="Arial" w:hAnsi="Arial" w:cs="Arial"/>
        </w:rPr>
        <w:t xml:space="preserve"> with a syntax and Gitlab renders the figure automatically.</w:t>
      </w:r>
    </w:p>
    <w:p w14:paraId="6E382023" w14:textId="21A61FDA" w:rsidR="00E84C08" w:rsidRDefault="00E84C08" w:rsidP="00E84C08">
      <w:pPr>
        <w:rPr>
          <w:rFonts w:ascii="Arial" w:hAnsi="Arial" w:cs="Arial"/>
        </w:rPr>
      </w:pPr>
      <w:r w:rsidRPr="00001950">
        <w:rPr>
          <w:rFonts w:ascii="Arial" w:hAnsi="Arial" w:cs="Arial"/>
          <w:b/>
          <w:bCs/>
        </w:rPr>
        <w:lastRenderedPageBreak/>
        <w:t>ASN.1</w:t>
      </w:r>
      <w:r>
        <w:rPr>
          <w:rFonts w:ascii="Arial" w:hAnsi="Arial" w:cs="Arial"/>
        </w:rPr>
        <w:t xml:space="preserve"> should preferably be kept in separate asn-files which can be opened in editors which provide</w:t>
      </w:r>
      <w:r w:rsidR="007C0ABA">
        <w:rPr>
          <w:rFonts w:ascii="Arial" w:hAnsi="Arial" w:cs="Arial"/>
        </w:rPr>
        <w:t>s</w:t>
      </w:r>
      <w:r>
        <w:rPr>
          <w:rFonts w:ascii="Arial" w:hAnsi="Arial" w:cs="Arial"/>
        </w:rPr>
        <w:t xml:space="preserve"> nice color-coding, and which also </w:t>
      </w:r>
      <w:r w:rsidR="00FC39A3">
        <w:rPr>
          <w:rFonts w:ascii="Arial" w:hAnsi="Arial" w:cs="Arial"/>
        </w:rPr>
        <w:t>can also have</w:t>
      </w:r>
      <w:r>
        <w:rPr>
          <w:rFonts w:ascii="Arial" w:hAnsi="Arial" w:cs="Arial"/>
        </w:rPr>
        <w:t xml:space="preserve"> built in ASN.1-syntax checking.</w:t>
      </w:r>
    </w:p>
    <w:p w14:paraId="7A35D326" w14:textId="77777777" w:rsidR="00E84C08" w:rsidRPr="0027729A" w:rsidRDefault="00E84C08" w:rsidP="00E84C08">
      <w:pPr>
        <w:rPr>
          <w:rFonts w:ascii="Arial" w:hAnsi="Arial" w:cs="Arial"/>
        </w:rPr>
      </w:pPr>
      <w:r>
        <w:rPr>
          <w:rFonts w:ascii="Arial" w:hAnsi="Arial" w:cs="Arial"/>
          <w:b/>
          <w:bCs/>
        </w:rPr>
        <w:t>T</w:t>
      </w:r>
      <w:r w:rsidRPr="00FC50D5">
        <w:rPr>
          <w:rFonts w:ascii="Arial" w:hAnsi="Arial" w:cs="Arial"/>
          <w:b/>
          <w:bCs/>
        </w:rPr>
        <w:t>ables</w:t>
      </w:r>
      <w:r>
        <w:rPr>
          <w:rFonts w:ascii="Arial" w:hAnsi="Arial" w:cs="Arial"/>
        </w:rPr>
        <w:t xml:space="preserve"> are possible to write in Markdown and for simple tables the Markdown table versions would be feasible for most cases. But due to a limitation, Markdown table format can for example not merge cells. For more advanced tables, it would be possible to store them in the JSON format, which is what RAN4 have already started doing for their huge and complex tables in the 38.101. Word does anyway not handle huge and complex tables in a good way.</w:t>
      </w:r>
    </w:p>
    <w:p w14:paraId="7DF2637E" w14:textId="77777777" w:rsidR="00E84C08" w:rsidRDefault="00E84C08" w:rsidP="00E84C08">
      <w:pPr>
        <w:rPr>
          <w:rFonts w:ascii="Arial" w:hAnsi="Arial" w:cs="Arial"/>
          <w:highlight w:val="yellow"/>
        </w:rPr>
      </w:pPr>
    </w:p>
    <w:p w14:paraId="56DFE15E" w14:textId="77777777" w:rsidR="00E84C08" w:rsidRPr="005411E8" w:rsidRDefault="00E84C08" w:rsidP="00E84C08">
      <w:pPr>
        <w:pStyle w:val="Observation"/>
      </w:pPr>
      <w:bookmarkStart w:id="2" w:name="_Toc193978796"/>
      <w:r>
        <w:t>All the currently used elements of 3GPP specifications can be handled within Gitlab, for some elements the handling will be simpler e.g. ASN.1 and advanced tables.</w:t>
      </w:r>
      <w:bookmarkEnd w:id="2"/>
    </w:p>
    <w:p w14:paraId="472F0CD6" w14:textId="2466287B" w:rsidR="00292719" w:rsidRDefault="00292719" w:rsidP="00292719">
      <w:pPr>
        <w:pStyle w:val="Heading2"/>
      </w:pPr>
      <w:r>
        <w:t>2.</w:t>
      </w:r>
      <w:r w:rsidR="00E84C08">
        <w:t>3</w:t>
      </w:r>
      <w:r>
        <w:tab/>
        <w:t>Internal handling of changes</w:t>
      </w:r>
    </w:p>
    <w:p w14:paraId="730C5896" w14:textId="02D3D625" w:rsidR="00292719" w:rsidRDefault="00292719" w:rsidP="00292719">
      <w:pPr>
        <w:rPr>
          <w:rFonts w:ascii="Arial" w:hAnsi="Arial"/>
          <w:lang w:eastAsia="zh-CN"/>
        </w:rPr>
      </w:pPr>
      <w:r w:rsidRPr="005B1425">
        <w:rPr>
          <w:rFonts w:ascii="Arial" w:hAnsi="Arial"/>
          <w:lang w:eastAsia="zh-CN"/>
        </w:rPr>
        <w:t xml:space="preserve">The current RAN2 trial </w:t>
      </w:r>
      <w:r>
        <w:rPr>
          <w:rFonts w:ascii="Arial" w:hAnsi="Arial"/>
          <w:lang w:eastAsia="zh-CN"/>
        </w:rPr>
        <w:t xml:space="preserve">runs on a Git server which is available online, and where changes that are committed to the branches are visible for all users with access to the server. It can be highlighted that Git is also very good for running offline and </w:t>
      </w:r>
      <w:r w:rsidR="003870F2">
        <w:rPr>
          <w:rFonts w:ascii="Arial" w:hAnsi="Arial"/>
          <w:lang w:eastAsia="zh-CN"/>
        </w:rPr>
        <w:t>even though</w:t>
      </w:r>
      <w:r w:rsidR="00FD6F0E">
        <w:rPr>
          <w:rFonts w:ascii="Arial" w:hAnsi="Arial"/>
          <w:lang w:eastAsia="zh-CN"/>
        </w:rPr>
        <w:t xml:space="preserve"> </w:t>
      </w:r>
      <w:r>
        <w:rPr>
          <w:rFonts w:ascii="Arial" w:hAnsi="Arial"/>
          <w:lang w:eastAsia="zh-CN"/>
        </w:rPr>
        <w:t xml:space="preserve">in the Gitlab web tool </w:t>
      </w:r>
      <w:r w:rsidR="002F1EC5">
        <w:rPr>
          <w:rFonts w:ascii="Arial" w:hAnsi="Arial"/>
          <w:lang w:eastAsia="zh-CN"/>
        </w:rPr>
        <w:t xml:space="preserve">changes are reflected immediately, </w:t>
      </w:r>
      <w:r w:rsidR="003870F2">
        <w:rPr>
          <w:rFonts w:ascii="Arial" w:hAnsi="Arial"/>
          <w:lang w:eastAsia="zh-CN"/>
        </w:rPr>
        <w:t xml:space="preserve">if preferred </w:t>
      </w:r>
      <w:r w:rsidR="002F1EC5">
        <w:rPr>
          <w:rFonts w:ascii="Arial" w:hAnsi="Arial"/>
          <w:lang w:eastAsia="zh-CN"/>
        </w:rPr>
        <w:t xml:space="preserve">Git allows for </w:t>
      </w:r>
      <w:r w:rsidR="006D7266">
        <w:rPr>
          <w:rFonts w:ascii="Arial" w:hAnsi="Arial"/>
          <w:lang w:eastAsia="zh-CN"/>
        </w:rPr>
        <w:t>work on you</w:t>
      </w:r>
      <w:r w:rsidR="00625313">
        <w:rPr>
          <w:rFonts w:ascii="Arial" w:hAnsi="Arial"/>
          <w:lang w:eastAsia="zh-CN"/>
        </w:rPr>
        <w:t>r</w:t>
      </w:r>
      <w:r w:rsidR="006D7266">
        <w:rPr>
          <w:rFonts w:ascii="Arial" w:hAnsi="Arial"/>
          <w:lang w:eastAsia="zh-CN"/>
        </w:rPr>
        <w:t xml:space="preserve"> local computer, even without Internet access, and then uploading changes to the 3GPP repository</w:t>
      </w:r>
      <w:r w:rsidR="002A04EE" w:rsidDel="002A04EE">
        <w:rPr>
          <w:rFonts w:ascii="Arial" w:hAnsi="Arial"/>
          <w:lang w:eastAsia="zh-CN"/>
        </w:rPr>
        <w:t xml:space="preserve"> </w:t>
      </w:r>
      <w:r>
        <w:rPr>
          <w:rFonts w:ascii="Arial" w:hAnsi="Arial"/>
          <w:lang w:eastAsia="zh-CN"/>
        </w:rPr>
        <w:t>where it will be available for others to interact with. These steps are easily accessible through any Git client.</w:t>
      </w:r>
    </w:p>
    <w:p w14:paraId="3BAF7372" w14:textId="2CC9D993" w:rsidR="00292719" w:rsidRPr="005B1425" w:rsidRDefault="00292719" w:rsidP="00292719">
      <w:pPr>
        <w:rPr>
          <w:rFonts w:ascii="Arial" w:hAnsi="Arial"/>
          <w:lang w:eastAsia="zh-CN"/>
        </w:rPr>
      </w:pPr>
      <w:r>
        <w:rPr>
          <w:rFonts w:ascii="Arial" w:hAnsi="Arial"/>
          <w:lang w:eastAsia="zh-CN"/>
        </w:rPr>
        <w:t xml:space="preserve">It is also a plausible way to download the files to be changed through the web interface, apply the </w:t>
      </w:r>
      <w:r w:rsidR="0090562D">
        <w:rPr>
          <w:rFonts w:ascii="Arial" w:hAnsi="Arial"/>
          <w:lang w:eastAsia="zh-CN"/>
        </w:rPr>
        <w:t xml:space="preserve">wanted </w:t>
      </w:r>
      <w:r>
        <w:rPr>
          <w:rFonts w:ascii="Arial" w:hAnsi="Arial"/>
          <w:lang w:eastAsia="zh-CN"/>
        </w:rPr>
        <w:t>changes, and then upload them to the web interface as a new commit.</w:t>
      </w:r>
    </w:p>
    <w:p w14:paraId="54ECA71E" w14:textId="77777777" w:rsidR="00292719" w:rsidRPr="00B54747" w:rsidRDefault="00292719" w:rsidP="00292719">
      <w:pPr>
        <w:pStyle w:val="Observation"/>
      </w:pPr>
      <w:bookmarkStart w:id="3" w:name="_Toc193978797"/>
      <w:r>
        <w:t>There are multiple ways of working with offline files for internal preparation and use in the Git universe.</w:t>
      </w:r>
      <w:bookmarkEnd w:id="3"/>
    </w:p>
    <w:p w14:paraId="15D40769" w14:textId="40646084" w:rsidR="00292719" w:rsidRDefault="00292719" w:rsidP="00292719">
      <w:pPr>
        <w:rPr>
          <w:rFonts w:ascii="Arial" w:hAnsi="Arial"/>
          <w:lang w:eastAsia="zh-CN"/>
        </w:rPr>
      </w:pPr>
      <w:r w:rsidRPr="00CD1F98">
        <w:rPr>
          <w:rFonts w:ascii="Arial" w:hAnsi="Arial"/>
          <w:lang w:eastAsia="zh-CN"/>
        </w:rPr>
        <w:t xml:space="preserve">For the </w:t>
      </w:r>
      <w:r>
        <w:rPr>
          <w:rFonts w:ascii="Arial" w:hAnsi="Arial"/>
          <w:lang w:eastAsia="zh-CN"/>
        </w:rPr>
        <w:t>case where someone wants to share a CR with someone who does</w:t>
      </w:r>
      <w:r w:rsidR="00597F40">
        <w:rPr>
          <w:rFonts w:ascii="Arial" w:hAnsi="Arial"/>
          <w:lang w:eastAsia="zh-CN"/>
        </w:rPr>
        <w:t xml:space="preserve"> no</w:t>
      </w:r>
      <w:r>
        <w:rPr>
          <w:rFonts w:ascii="Arial" w:hAnsi="Arial"/>
          <w:lang w:eastAsia="zh-CN"/>
        </w:rPr>
        <w:t>t have access to the tool, there are ways to achieve this. Either</w:t>
      </w:r>
      <w:r w:rsidR="00944099">
        <w:rPr>
          <w:rFonts w:ascii="Arial" w:hAnsi="Arial"/>
          <w:lang w:eastAsia="zh-CN"/>
        </w:rPr>
        <w:t xml:space="preserve"> a comparison between</w:t>
      </w:r>
      <w:r>
        <w:rPr>
          <w:rFonts w:ascii="Arial" w:hAnsi="Arial"/>
          <w:lang w:eastAsia="zh-CN"/>
        </w:rPr>
        <w:t xml:space="preserve"> </w:t>
      </w:r>
      <w:r w:rsidR="001F6570">
        <w:rPr>
          <w:rFonts w:ascii="Arial" w:hAnsi="Arial"/>
          <w:lang w:eastAsia="zh-CN"/>
        </w:rPr>
        <w:t>two snapshots</w:t>
      </w:r>
      <w:r w:rsidR="00944099">
        <w:rPr>
          <w:rFonts w:ascii="Arial" w:hAnsi="Arial"/>
          <w:lang w:eastAsia="zh-CN"/>
        </w:rPr>
        <w:t xml:space="preserve"> of </w:t>
      </w:r>
      <w:r w:rsidR="0093440A">
        <w:rPr>
          <w:rFonts w:ascii="Arial" w:hAnsi="Arial"/>
          <w:lang w:eastAsia="zh-CN"/>
        </w:rPr>
        <w:t>the specifications</w:t>
      </w:r>
      <w:r w:rsidR="00493961">
        <w:rPr>
          <w:rFonts w:ascii="Arial" w:hAnsi="Arial"/>
          <w:lang w:eastAsia="zh-CN"/>
        </w:rPr>
        <w:t xml:space="preserve"> could be created, one with the baseline specification, and the other with the </w:t>
      </w:r>
      <w:r w:rsidR="003F5521">
        <w:rPr>
          <w:rFonts w:ascii="Arial" w:hAnsi="Arial"/>
          <w:lang w:eastAsia="zh-CN"/>
        </w:rPr>
        <w:t>applied</w:t>
      </w:r>
      <w:r w:rsidR="00493961">
        <w:rPr>
          <w:rFonts w:ascii="Arial" w:hAnsi="Arial"/>
          <w:lang w:eastAsia="zh-CN"/>
        </w:rPr>
        <w:t xml:space="preserve"> CR</w:t>
      </w:r>
      <w:r>
        <w:rPr>
          <w:rFonts w:ascii="Arial" w:hAnsi="Arial"/>
          <w:lang w:eastAsia="zh-CN"/>
        </w:rPr>
        <w:t xml:space="preserve">. Or it is possible to generate a CR-like </w:t>
      </w:r>
      <w:r w:rsidR="00733E65">
        <w:rPr>
          <w:rFonts w:ascii="Arial" w:hAnsi="Arial"/>
          <w:lang w:eastAsia="zh-CN"/>
        </w:rPr>
        <w:t xml:space="preserve">document (even in Word-format) which can be used to </w:t>
      </w:r>
      <w:r w:rsidR="003308FF">
        <w:rPr>
          <w:rFonts w:ascii="Arial" w:hAnsi="Arial"/>
          <w:lang w:eastAsia="zh-CN"/>
        </w:rPr>
        <w:t>view the proposed change.</w:t>
      </w:r>
    </w:p>
    <w:p w14:paraId="0BA9F3DE" w14:textId="6FCC2ECB" w:rsidR="00E75684" w:rsidRPr="003D2404" w:rsidRDefault="00E75684" w:rsidP="00E75684">
      <w:pPr>
        <w:pStyle w:val="Heading2"/>
      </w:pPr>
      <w:r w:rsidRPr="003D2404">
        <w:t>2.</w:t>
      </w:r>
      <w:r w:rsidR="00E84C08">
        <w:t>4</w:t>
      </w:r>
      <w:r w:rsidRPr="003D2404">
        <w:tab/>
        <w:t>Publishing of 3GPP specifications in Word, etc.</w:t>
      </w:r>
    </w:p>
    <w:p w14:paraId="5004D39B" w14:textId="4905C411" w:rsidR="003D2404" w:rsidRDefault="00E75684" w:rsidP="00E75684">
      <w:pPr>
        <w:pStyle w:val="BodyText"/>
      </w:pPr>
      <w:r>
        <w:t xml:space="preserve">Some people may prefer to have a </w:t>
      </w:r>
      <w:r w:rsidR="007F053E">
        <w:t xml:space="preserve">representation of the </w:t>
      </w:r>
      <w:r>
        <w:t>specification</w:t>
      </w:r>
      <w:r w:rsidR="007F053E">
        <w:t>s</w:t>
      </w:r>
      <w:r>
        <w:t xml:space="preserve"> in Word-format. There are free and open tools for that such as Pandoc which can convert Markdown-files to docx.</w:t>
      </w:r>
      <w:r w:rsidR="003D2404">
        <w:t xml:space="preserve"> One approach would be that such Word-versions are created and published on the 3GPP servers </w:t>
      </w:r>
      <w:r w:rsidR="001E3FAA">
        <w:t>as a “for information” document (we believe that the true specifications is what is found in the Gitlab repository).</w:t>
      </w:r>
    </w:p>
    <w:p w14:paraId="6F3133B6" w14:textId="77777777" w:rsidR="00E75684" w:rsidRDefault="00E75684" w:rsidP="00E75684">
      <w:pPr>
        <w:pStyle w:val="BodyText"/>
      </w:pPr>
      <w:r>
        <w:t>Here is an excerpt from one part of the mock-specification that is in the RAN2 trial Gitlab repository:</w:t>
      </w:r>
    </w:p>
    <w:tbl>
      <w:tblPr>
        <w:tblStyle w:val="TableGrid"/>
        <w:tblW w:w="0" w:type="auto"/>
        <w:tblInd w:w="421" w:type="dxa"/>
        <w:tblLook w:val="04A0" w:firstRow="1" w:lastRow="0" w:firstColumn="1" w:lastColumn="0" w:noHBand="0" w:noVBand="1"/>
      </w:tblPr>
      <w:tblGrid>
        <w:gridCol w:w="7481"/>
      </w:tblGrid>
      <w:tr w:rsidR="00E75684" w14:paraId="77642E19" w14:textId="77777777" w:rsidTr="00EC1659">
        <w:trPr>
          <w:trHeight w:val="4559"/>
        </w:trPr>
        <w:tc>
          <w:tcPr>
            <w:tcW w:w="7481" w:type="dxa"/>
          </w:tcPr>
          <w:p w14:paraId="4D99C35B" w14:textId="77777777" w:rsidR="00E75684" w:rsidRDefault="00E75684" w:rsidP="009B5784">
            <w:pPr>
              <w:pStyle w:val="Heading3"/>
            </w:pPr>
            <w:r>
              <w:lastRenderedPageBreak/>
              <w:t>5.2.2 System information acquisition</w:t>
            </w:r>
          </w:p>
          <w:p w14:paraId="1EE845D0" w14:textId="77777777" w:rsidR="00E75684" w:rsidRDefault="00E75684" w:rsidP="009B5784">
            <w:pPr>
              <w:pStyle w:val="Heading4"/>
            </w:pPr>
            <w:r>
              <w:t>5.2.2.1 General UE requirements</w:t>
            </w:r>
          </w:p>
          <w:p w14:paraId="4FCB088A" w14:textId="77777777" w:rsidR="00E75684" w:rsidRDefault="00E75684" w:rsidP="009B5784">
            <w:pPr>
              <w:pStyle w:val="CaptionedFigure"/>
            </w:pPr>
            <w:r>
              <w:rPr>
                <w:noProof/>
              </w:rPr>
              <w:drawing>
                <wp:inline distT="0" distB="0" distL="0" distR="0" wp14:anchorId="77419052" wp14:editId="294A99EB">
                  <wp:extent cx="3733800" cy="3105150"/>
                  <wp:effectExtent l="0" t="0" r="0" b="0"/>
                  <wp:docPr id="22" name="Picture" descr="Figure 5.2.2.1-1: System information acquisition"/>
                  <wp:cNvGraphicFramePr/>
                  <a:graphic xmlns:a="http://schemas.openxmlformats.org/drawingml/2006/main">
                    <a:graphicData uri="http://schemas.openxmlformats.org/drawingml/2006/picture">
                      <pic:pic xmlns:pic="http://schemas.openxmlformats.org/drawingml/2006/picture">
                        <pic:nvPicPr>
                          <pic:cNvPr id="23" name="Picture" descr="./figures/xx.02.02.01-01%20System%20information%20acquisition.svg"/>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bwMode="auto">
                          <a:xfrm>
                            <a:off x="0" y="0"/>
                            <a:ext cx="3733800" cy="3105150"/>
                          </a:xfrm>
                          <a:prstGeom prst="rect">
                            <a:avLst/>
                          </a:prstGeom>
                          <a:noFill/>
                          <a:ln w="9525">
                            <a:noFill/>
                            <a:headEnd/>
                            <a:tailEnd/>
                          </a:ln>
                        </pic:spPr>
                      </pic:pic>
                    </a:graphicData>
                  </a:graphic>
                </wp:inline>
              </w:drawing>
            </w:r>
          </w:p>
          <w:p w14:paraId="3B137704" w14:textId="77777777" w:rsidR="00E75684" w:rsidRDefault="00E75684" w:rsidP="009B5784">
            <w:pPr>
              <w:pStyle w:val="BodyText"/>
            </w:pPr>
            <w:r>
              <w:rPr>
                <w:b/>
                <w:bCs/>
                <w:i/>
                <w:iCs/>
              </w:rPr>
              <w:t>Figure 5.2.2.1-1: System information acquisition</w:t>
            </w:r>
          </w:p>
          <w:p w14:paraId="74C9A8F8" w14:textId="77777777" w:rsidR="00E75684" w:rsidRDefault="00E75684" w:rsidP="009B5784">
            <w:pPr>
              <w:pStyle w:val="BodyText"/>
            </w:pPr>
            <w:r>
              <w:t>The UE applies the SI acquisition procedure to acquire the AS, NAS- and positioning assistance data information. The procedure applies to UEs in RRC_IDLE, in RRC_INACTIVE and in RRC_CONNECTED.</w:t>
            </w:r>
          </w:p>
        </w:tc>
      </w:tr>
    </w:tbl>
    <w:p w14:paraId="59496699" w14:textId="77777777" w:rsidR="00E75684" w:rsidRDefault="00E75684" w:rsidP="00E75684">
      <w:pPr>
        <w:pStyle w:val="BodyText"/>
      </w:pPr>
    </w:p>
    <w:p w14:paraId="6FF1DC9D" w14:textId="77777777" w:rsidR="00E75684" w:rsidRDefault="00E75684" w:rsidP="00E75684">
      <w:pPr>
        <w:pStyle w:val="BodyText"/>
      </w:pPr>
    </w:p>
    <w:p w14:paraId="398FDC88" w14:textId="6D958290" w:rsidR="008C3765" w:rsidRDefault="00E75684" w:rsidP="00F04344">
      <w:pPr>
        <w:pStyle w:val="Observation"/>
      </w:pPr>
      <w:bookmarkStart w:id="4" w:name="_Toc193978798"/>
      <w:r>
        <w:t xml:space="preserve">If needed, it would be possible to </w:t>
      </w:r>
      <w:r w:rsidR="00C138BE">
        <w:t xml:space="preserve">create Word-documents of the Markdown specifications </w:t>
      </w:r>
      <w:r>
        <w:t>using open and free tools such as Pandoc.</w:t>
      </w:r>
      <w:bookmarkEnd w:id="4"/>
    </w:p>
    <w:p w14:paraId="590DE77D" w14:textId="37DEA2C3" w:rsidR="00695E34" w:rsidRDefault="004B7617" w:rsidP="008E0A6D">
      <w:pPr>
        <w:pStyle w:val="Heading1"/>
      </w:pPr>
      <w:r>
        <w:t>3</w:t>
      </w:r>
      <w:r>
        <w:tab/>
        <w:t>Conclusion</w:t>
      </w:r>
    </w:p>
    <w:p w14:paraId="5814F035" w14:textId="77777777" w:rsidR="008E0A6D" w:rsidRDefault="008E0A6D" w:rsidP="008E0A6D">
      <w:pPr>
        <w:pStyle w:val="BodyText"/>
        <w:rPr>
          <w:b/>
          <w:bCs/>
        </w:rPr>
      </w:pPr>
      <w:r>
        <w:t>In the previous sections</w:t>
      </w:r>
      <w:r w:rsidRPr="00CE0424">
        <w:t xml:space="preserve"> we </w:t>
      </w:r>
      <w:r>
        <w:t>made the following observations</w:t>
      </w:r>
      <w:r w:rsidRPr="00CE0424">
        <w:t>:</w:t>
      </w:r>
      <w:r>
        <w:rPr>
          <w:b/>
          <w:bCs/>
        </w:rPr>
        <w:t xml:space="preserve"> </w:t>
      </w:r>
    </w:p>
    <w:p w14:paraId="504371B4" w14:textId="4122F3F2" w:rsidR="003E7C43" w:rsidRDefault="008E0A6D">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3978795" w:history="1">
        <w:r w:rsidR="003E7C43" w:rsidRPr="00E80FE6">
          <w:rPr>
            <w:rStyle w:val="Hyperlink"/>
            <w:noProof/>
          </w:rPr>
          <w:t>Observation 1</w:t>
        </w:r>
        <w:r w:rsidR="003E7C43">
          <w:rPr>
            <w:rFonts w:asciiTheme="minorHAnsi" w:eastAsiaTheme="minorEastAsia" w:hAnsiTheme="minorHAnsi" w:cstheme="minorBidi"/>
            <w:b w:val="0"/>
            <w:noProof/>
            <w:kern w:val="2"/>
            <w:sz w:val="24"/>
            <w:szCs w:val="24"/>
            <w:lang w:val="en-SE" w:eastAsia="en-SE"/>
            <w14:ligatures w14:val="standardContextual"/>
          </w:rPr>
          <w:tab/>
        </w:r>
        <w:r w:rsidR="003E7C43" w:rsidRPr="00E80FE6">
          <w:rPr>
            <w:rStyle w:val="Hyperlink"/>
            <w:noProof/>
          </w:rPr>
          <w:t>No major change to the current ways of working with CRs is needed if Gitlab is used.</w:t>
        </w:r>
      </w:hyperlink>
    </w:p>
    <w:p w14:paraId="466DE8EC" w14:textId="071B3B49" w:rsidR="003E7C43" w:rsidRDefault="003E7C43">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hyperlink w:anchor="_Toc193978796" w:history="1">
        <w:r w:rsidRPr="00E80FE6">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E80FE6">
          <w:rPr>
            <w:rStyle w:val="Hyperlink"/>
            <w:noProof/>
          </w:rPr>
          <w:t>All the currently used elements of 3GPP specifications can be handled within Gitlab, for some elements the handling will be simpler e.g. ASN.1 and advanced tables.</w:t>
        </w:r>
      </w:hyperlink>
    </w:p>
    <w:p w14:paraId="018D7A1C" w14:textId="2AA07EA7" w:rsidR="003E7C43" w:rsidRDefault="003E7C43">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hyperlink w:anchor="_Toc193978797" w:history="1">
        <w:r w:rsidRPr="00E80FE6">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E80FE6">
          <w:rPr>
            <w:rStyle w:val="Hyperlink"/>
            <w:noProof/>
          </w:rPr>
          <w:t>There are multiple ways of working with offline files for internal preparation and use in the Git universe.</w:t>
        </w:r>
      </w:hyperlink>
    </w:p>
    <w:p w14:paraId="2B922584" w14:textId="0C377168" w:rsidR="003E7C43" w:rsidRDefault="003E7C43">
      <w:pPr>
        <w:pStyle w:val="TableofFigures"/>
        <w:tabs>
          <w:tab w:val="right" w:leader="dot" w:pos="9350"/>
        </w:tabs>
        <w:rPr>
          <w:rFonts w:asciiTheme="minorHAnsi" w:eastAsiaTheme="minorEastAsia" w:hAnsiTheme="minorHAnsi" w:cstheme="minorBidi"/>
          <w:b w:val="0"/>
          <w:noProof/>
          <w:kern w:val="2"/>
          <w:sz w:val="24"/>
          <w:szCs w:val="24"/>
          <w:lang w:val="en-SE" w:eastAsia="en-SE"/>
          <w14:ligatures w14:val="standardContextual"/>
        </w:rPr>
      </w:pPr>
      <w:hyperlink w:anchor="_Toc193978798" w:history="1">
        <w:r w:rsidRPr="00E80FE6">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E80FE6">
          <w:rPr>
            <w:rStyle w:val="Hyperlink"/>
            <w:noProof/>
          </w:rPr>
          <w:t>If needed, it would be possible to create Word-documents of the Markdown specifications using open and free tools such as Pandoc.</w:t>
        </w:r>
      </w:hyperlink>
    </w:p>
    <w:p w14:paraId="5FC4FA8E" w14:textId="20B60C47" w:rsidR="007A41CD" w:rsidRPr="007A41CD" w:rsidRDefault="008E0A6D" w:rsidP="008E0A6D">
      <w:r>
        <w:rPr>
          <w:b/>
          <w:bCs/>
        </w:rPr>
        <w:fldChar w:fldCharType="end"/>
      </w:r>
    </w:p>
    <w:sectPr w:rsidR="007A41CD" w:rsidRPr="007A41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EE586" w14:textId="77777777" w:rsidR="002D0783" w:rsidRDefault="002D0783">
      <w:r>
        <w:separator/>
      </w:r>
    </w:p>
  </w:endnote>
  <w:endnote w:type="continuationSeparator" w:id="0">
    <w:p w14:paraId="6A33A7C5" w14:textId="77777777" w:rsidR="002D0783" w:rsidRDefault="002D0783">
      <w:r>
        <w:continuationSeparator/>
      </w:r>
    </w:p>
  </w:endnote>
  <w:endnote w:type="continuationNotice" w:id="1">
    <w:p w14:paraId="66FD29B2" w14:textId="77777777" w:rsidR="002D0783" w:rsidRDefault="002D0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AAC07" w14:textId="77777777" w:rsidR="002D0783" w:rsidRDefault="002D0783">
      <w:r>
        <w:separator/>
      </w:r>
    </w:p>
  </w:footnote>
  <w:footnote w:type="continuationSeparator" w:id="0">
    <w:p w14:paraId="632396DA" w14:textId="77777777" w:rsidR="002D0783" w:rsidRDefault="002D0783">
      <w:r>
        <w:continuationSeparator/>
      </w:r>
    </w:p>
  </w:footnote>
  <w:footnote w:type="continuationNotice" w:id="1">
    <w:p w14:paraId="487C22F6" w14:textId="77777777" w:rsidR="002D0783" w:rsidRDefault="002D07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9D1B7F"/>
    <w:multiLevelType w:val="hybridMultilevel"/>
    <w:tmpl w:val="FC9A2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A6236"/>
    <w:multiLevelType w:val="hybridMultilevel"/>
    <w:tmpl w:val="8EC0BE2A"/>
    <w:lvl w:ilvl="0" w:tplc="4809000F">
      <w:start w:val="1"/>
      <w:numFmt w:val="decimal"/>
      <w:lvlText w:val="%1."/>
      <w:lvlJc w:val="left"/>
      <w:pPr>
        <w:ind w:left="786"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852B13"/>
    <w:multiLevelType w:val="hybridMultilevel"/>
    <w:tmpl w:val="4126D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14526480">
    <w:abstractNumId w:val="3"/>
  </w:num>
  <w:num w:numId="2" w16cid:durableId="1378697085">
    <w:abstractNumId w:val="17"/>
  </w:num>
  <w:num w:numId="3" w16cid:durableId="817653936">
    <w:abstractNumId w:val="13"/>
  </w:num>
  <w:num w:numId="4" w16cid:durableId="2019304285">
    <w:abstractNumId w:val="14"/>
  </w:num>
  <w:num w:numId="5" w16cid:durableId="211232790">
    <w:abstractNumId w:val="9"/>
  </w:num>
  <w:num w:numId="6" w16cid:durableId="910384334">
    <w:abstractNumId w:val="16"/>
  </w:num>
  <w:num w:numId="7" w16cid:durableId="865294428">
    <w:abstractNumId w:val="20"/>
  </w:num>
  <w:num w:numId="8" w16cid:durableId="365326822">
    <w:abstractNumId w:val="10"/>
  </w:num>
  <w:num w:numId="9" w16cid:durableId="1884518268">
    <w:abstractNumId w:val="8"/>
  </w:num>
  <w:num w:numId="10" w16cid:durableId="884637370">
    <w:abstractNumId w:val="2"/>
  </w:num>
  <w:num w:numId="11" w16cid:durableId="1412115733">
    <w:abstractNumId w:val="1"/>
  </w:num>
  <w:num w:numId="12" w16cid:durableId="1057320580">
    <w:abstractNumId w:val="0"/>
  </w:num>
  <w:num w:numId="13" w16cid:durableId="1329866976">
    <w:abstractNumId w:val="18"/>
  </w:num>
  <w:num w:numId="14" w16cid:durableId="195847897">
    <w:abstractNumId w:val="19"/>
  </w:num>
  <w:num w:numId="15" w16cid:durableId="256720298">
    <w:abstractNumId w:val="15"/>
  </w:num>
  <w:num w:numId="16" w16cid:durableId="573246908">
    <w:abstractNumId w:val="21"/>
  </w:num>
  <w:num w:numId="17" w16cid:durableId="1473257890">
    <w:abstractNumId w:val="6"/>
  </w:num>
  <w:num w:numId="18" w16cid:durableId="1096556603">
    <w:abstractNumId w:val="7"/>
  </w:num>
  <w:num w:numId="19" w16cid:durableId="2040859615">
    <w:abstractNumId w:val="5"/>
  </w:num>
  <w:num w:numId="20" w16cid:durableId="617108992">
    <w:abstractNumId w:val="24"/>
  </w:num>
  <w:num w:numId="21" w16cid:durableId="116654296">
    <w:abstractNumId w:val="12"/>
  </w:num>
  <w:num w:numId="22" w16cid:durableId="1874347355">
    <w:abstractNumId w:val="23"/>
  </w:num>
  <w:num w:numId="23" w16cid:durableId="1937245726">
    <w:abstractNumId w:val="22"/>
  </w:num>
  <w:num w:numId="24" w16cid:durableId="962494001">
    <w:abstractNumId w:val="4"/>
  </w:num>
  <w:num w:numId="25" w16cid:durableId="1644461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SG"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1046"/>
    <w:rsid w:val="00001950"/>
    <w:rsid w:val="000020C9"/>
    <w:rsid w:val="00002A37"/>
    <w:rsid w:val="00004091"/>
    <w:rsid w:val="0000564C"/>
    <w:rsid w:val="00006446"/>
    <w:rsid w:val="00006896"/>
    <w:rsid w:val="00007CDC"/>
    <w:rsid w:val="00011B28"/>
    <w:rsid w:val="00015D15"/>
    <w:rsid w:val="0002564D"/>
    <w:rsid w:val="00025ECA"/>
    <w:rsid w:val="000262BC"/>
    <w:rsid w:val="000318E5"/>
    <w:rsid w:val="000325B8"/>
    <w:rsid w:val="00034C15"/>
    <w:rsid w:val="00036BA1"/>
    <w:rsid w:val="000422E2"/>
    <w:rsid w:val="00042F22"/>
    <w:rsid w:val="00042F96"/>
    <w:rsid w:val="0004391B"/>
    <w:rsid w:val="000444EF"/>
    <w:rsid w:val="00052A07"/>
    <w:rsid w:val="000534E3"/>
    <w:rsid w:val="0005606A"/>
    <w:rsid w:val="00057117"/>
    <w:rsid w:val="000616E7"/>
    <w:rsid w:val="0006248E"/>
    <w:rsid w:val="00063498"/>
    <w:rsid w:val="0006487E"/>
    <w:rsid w:val="00065E1A"/>
    <w:rsid w:val="00070407"/>
    <w:rsid w:val="000772C8"/>
    <w:rsid w:val="00077E5F"/>
    <w:rsid w:val="0008036A"/>
    <w:rsid w:val="00081202"/>
    <w:rsid w:val="00081AE6"/>
    <w:rsid w:val="000855EB"/>
    <w:rsid w:val="00085B52"/>
    <w:rsid w:val="000866F2"/>
    <w:rsid w:val="0009009F"/>
    <w:rsid w:val="00091557"/>
    <w:rsid w:val="000924C1"/>
    <w:rsid w:val="000924F0"/>
    <w:rsid w:val="00093474"/>
    <w:rsid w:val="00094190"/>
    <w:rsid w:val="0009510F"/>
    <w:rsid w:val="00096957"/>
    <w:rsid w:val="00096EEC"/>
    <w:rsid w:val="000A1B7B"/>
    <w:rsid w:val="000A1E31"/>
    <w:rsid w:val="000A56F2"/>
    <w:rsid w:val="000B2719"/>
    <w:rsid w:val="000B3A8F"/>
    <w:rsid w:val="000B4AB9"/>
    <w:rsid w:val="000B58C3"/>
    <w:rsid w:val="000B61E9"/>
    <w:rsid w:val="000C165A"/>
    <w:rsid w:val="000C1826"/>
    <w:rsid w:val="000C2E19"/>
    <w:rsid w:val="000C5FD0"/>
    <w:rsid w:val="000D0D07"/>
    <w:rsid w:val="000D395B"/>
    <w:rsid w:val="000D4797"/>
    <w:rsid w:val="000E0527"/>
    <w:rsid w:val="000E1E92"/>
    <w:rsid w:val="000E3DC8"/>
    <w:rsid w:val="000F06D6"/>
    <w:rsid w:val="000F0EB1"/>
    <w:rsid w:val="000F1106"/>
    <w:rsid w:val="000F36AC"/>
    <w:rsid w:val="000F3BE9"/>
    <w:rsid w:val="000F3F6C"/>
    <w:rsid w:val="000F4135"/>
    <w:rsid w:val="000F6DF3"/>
    <w:rsid w:val="001005FF"/>
    <w:rsid w:val="00102192"/>
    <w:rsid w:val="001062FB"/>
    <w:rsid w:val="001063E6"/>
    <w:rsid w:val="00113CF4"/>
    <w:rsid w:val="001153EA"/>
    <w:rsid w:val="00115643"/>
    <w:rsid w:val="00116765"/>
    <w:rsid w:val="0012131B"/>
    <w:rsid w:val="001219F5"/>
    <w:rsid w:val="00121A20"/>
    <w:rsid w:val="00122C22"/>
    <w:rsid w:val="0012377F"/>
    <w:rsid w:val="00124314"/>
    <w:rsid w:val="00126B4A"/>
    <w:rsid w:val="00132D20"/>
    <w:rsid w:val="00132FD0"/>
    <w:rsid w:val="00133A1F"/>
    <w:rsid w:val="001344C0"/>
    <w:rsid w:val="001346FA"/>
    <w:rsid w:val="00135252"/>
    <w:rsid w:val="00137AB5"/>
    <w:rsid w:val="00137F0B"/>
    <w:rsid w:val="00146D9A"/>
    <w:rsid w:val="00151E23"/>
    <w:rsid w:val="001526E0"/>
    <w:rsid w:val="001551B5"/>
    <w:rsid w:val="001659C1"/>
    <w:rsid w:val="0017120D"/>
    <w:rsid w:val="00173A8E"/>
    <w:rsid w:val="0017502C"/>
    <w:rsid w:val="0018143F"/>
    <w:rsid w:val="00181F8E"/>
    <w:rsid w:val="00181FF8"/>
    <w:rsid w:val="00190AC1"/>
    <w:rsid w:val="0019341A"/>
    <w:rsid w:val="00194A25"/>
    <w:rsid w:val="00197DF9"/>
    <w:rsid w:val="001A0BB1"/>
    <w:rsid w:val="001A1987"/>
    <w:rsid w:val="001A2564"/>
    <w:rsid w:val="001A6173"/>
    <w:rsid w:val="001A6CBA"/>
    <w:rsid w:val="001A7F05"/>
    <w:rsid w:val="001B0D97"/>
    <w:rsid w:val="001B5A5D"/>
    <w:rsid w:val="001B7337"/>
    <w:rsid w:val="001B73C0"/>
    <w:rsid w:val="001C12D3"/>
    <w:rsid w:val="001C1CE5"/>
    <w:rsid w:val="001C3D2A"/>
    <w:rsid w:val="001D068C"/>
    <w:rsid w:val="001D51BA"/>
    <w:rsid w:val="001D53E7"/>
    <w:rsid w:val="001D6342"/>
    <w:rsid w:val="001D6D53"/>
    <w:rsid w:val="001E0107"/>
    <w:rsid w:val="001E3F58"/>
    <w:rsid w:val="001E3FAA"/>
    <w:rsid w:val="001E58E2"/>
    <w:rsid w:val="001E7AED"/>
    <w:rsid w:val="001F0846"/>
    <w:rsid w:val="001F22CF"/>
    <w:rsid w:val="001F3916"/>
    <w:rsid w:val="001F3DE3"/>
    <w:rsid w:val="001F4E14"/>
    <w:rsid w:val="001F4F41"/>
    <w:rsid w:val="001F54C5"/>
    <w:rsid w:val="001F6570"/>
    <w:rsid w:val="001F662C"/>
    <w:rsid w:val="001F7074"/>
    <w:rsid w:val="00200490"/>
    <w:rsid w:val="00201F3A"/>
    <w:rsid w:val="00203F96"/>
    <w:rsid w:val="002069B2"/>
    <w:rsid w:val="00207FA3"/>
    <w:rsid w:val="00214DA8"/>
    <w:rsid w:val="00215423"/>
    <w:rsid w:val="002158FA"/>
    <w:rsid w:val="00220600"/>
    <w:rsid w:val="00222135"/>
    <w:rsid w:val="002224DB"/>
    <w:rsid w:val="00223FCB"/>
    <w:rsid w:val="002252C3"/>
    <w:rsid w:val="00225C54"/>
    <w:rsid w:val="00230765"/>
    <w:rsid w:val="00230D18"/>
    <w:rsid w:val="002319E4"/>
    <w:rsid w:val="00235632"/>
    <w:rsid w:val="00235872"/>
    <w:rsid w:val="00241559"/>
    <w:rsid w:val="002435B3"/>
    <w:rsid w:val="002458EB"/>
    <w:rsid w:val="002500C8"/>
    <w:rsid w:val="00251A9F"/>
    <w:rsid w:val="00254DC2"/>
    <w:rsid w:val="00256E2C"/>
    <w:rsid w:val="002573AF"/>
    <w:rsid w:val="00257543"/>
    <w:rsid w:val="002617E7"/>
    <w:rsid w:val="00263841"/>
    <w:rsid w:val="00264228"/>
    <w:rsid w:val="00264334"/>
    <w:rsid w:val="0026473E"/>
    <w:rsid w:val="00266214"/>
    <w:rsid w:val="00267C83"/>
    <w:rsid w:val="0027078B"/>
    <w:rsid w:val="0027144F"/>
    <w:rsid w:val="00271813"/>
    <w:rsid w:val="00271F3A"/>
    <w:rsid w:val="00273278"/>
    <w:rsid w:val="002737F4"/>
    <w:rsid w:val="0027593A"/>
    <w:rsid w:val="0027729A"/>
    <w:rsid w:val="002805F5"/>
    <w:rsid w:val="00280751"/>
    <w:rsid w:val="0028280A"/>
    <w:rsid w:val="00286ACD"/>
    <w:rsid w:val="00287838"/>
    <w:rsid w:val="00287F6B"/>
    <w:rsid w:val="002907B5"/>
    <w:rsid w:val="00292719"/>
    <w:rsid w:val="0029280E"/>
    <w:rsid w:val="00292EB7"/>
    <w:rsid w:val="00296227"/>
    <w:rsid w:val="00296F44"/>
    <w:rsid w:val="0029777D"/>
    <w:rsid w:val="00297FF2"/>
    <w:rsid w:val="002A04EE"/>
    <w:rsid w:val="002A055E"/>
    <w:rsid w:val="002A1D4E"/>
    <w:rsid w:val="002A2869"/>
    <w:rsid w:val="002A711B"/>
    <w:rsid w:val="002B1B09"/>
    <w:rsid w:val="002B24D6"/>
    <w:rsid w:val="002B3B5C"/>
    <w:rsid w:val="002B77E2"/>
    <w:rsid w:val="002C2B33"/>
    <w:rsid w:val="002C41E6"/>
    <w:rsid w:val="002C6674"/>
    <w:rsid w:val="002D071A"/>
    <w:rsid w:val="002D0783"/>
    <w:rsid w:val="002D34B2"/>
    <w:rsid w:val="002D48A2"/>
    <w:rsid w:val="002D48B0"/>
    <w:rsid w:val="002D5B37"/>
    <w:rsid w:val="002D7637"/>
    <w:rsid w:val="002E17F2"/>
    <w:rsid w:val="002E25F9"/>
    <w:rsid w:val="002E7CAE"/>
    <w:rsid w:val="002F1EC5"/>
    <w:rsid w:val="002F26FB"/>
    <w:rsid w:val="002F2771"/>
    <w:rsid w:val="002F37A9"/>
    <w:rsid w:val="002F626E"/>
    <w:rsid w:val="00301CE6"/>
    <w:rsid w:val="0030256B"/>
    <w:rsid w:val="0030501F"/>
    <w:rsid w:val="00307BA1"/>
    <w:rsid w:val="00311702"/>
    <w:rsid w:val="00311E82"/>
    <w:rsid w:val="00312825"/>
    <w:rsid w:val="00313FD6"/>
    <w:rsid w:val="003143BD"/>
    <w:rsid w:val="00315363"/>
    <w:rsid w:val="0031618F"/>
    <w:rsid w:val="003203ED"/>
    <w:rsid w:val="00322C9F"/>
    <w:rsid w:val="00323809"/>
    <w:rsid w:val="00324D23"/>
    <w:rsid w:val="003279AA"/>
    <w:rsid w:val="003308FF"/>
    <w:rsid w:val="00331751"/>
    <w:rsid w:val="00334579"/>
    <w:rsid w:val="00335858"/>
    <w:rsid w:val="00336BDA"/>
    <w:rsid w:val="00342BD7"/>
    <w:rsid w:val="00346DB5"/>
    <w:rsid w:val="003477B1"/>
    <w:rsid w:val="00347DE1"/>
    <w:rsid w:val="0035539D"/>
    <w:rsid w:val="00357380"/>
    <w:rsid w:val="003602D9"/>
    <w:rsid w:val="003604CE"/>
    <w:rsid w:val="00363BD8"/>
    <w:rsid w:val="00366491"/>
    <w:rsid w:val="00370E47"/>
    <w:rsid w:val="00372FEC"/>
    <w:rsid w:val="003742AC"/>
    <w:rsid w:val="00377CE1"/>
    <w:rsid w:val="00380247"/>
    <w:rsid w:val="00384933"/>
    <w:rsid w:val="00385A48"/>
    <w:rsid w:val="00385BF0"/>
    <w:rsid w:val="003870F2"/>
    <w:rsid w:val="003916C3"/>
    <w:rsid w:val="003939FF"/>
    <w:rsid w:val="003A2223"/>
    <w:rsid w:val="003A2A0F"/>
    <w:rsid w:val="003A45A1"/>
    <w:rsid w:val="003A5B0A"/>
    <w:rsid w:val="003A6BAC"/>
    <w:rsid w:val="003A70A4"/>
    <w:rsid w:val="003A7EF3"/>
    <w:rsid w:val="003B159C"/>
    <w:rsid w:val="003B369F"/>
    <w:rsid w:val="003B36A3"/>
    <w:rsid w:val="003B3F88"/>
    <w:rsid w:val="003B64BB"/>
    <w:rsid w:val="003B7732"/>
    <w:rsid w:val="003B7FE5"/>
    <w:rsid w:val="003C11C8"/>
    <w:rsid w:val="003C2702"/>
    <w:rsid w:val="003C5C19"/>
    <w:rsid w:val="003C7806"/>
    <w:rsid w:val="003C7AC3"/>
    <w:rsid w:val="003D0961"/>
    <w:rsid w:val="003D109F"/>
    <w:rsid w:val="003D2404"/>
    <w:rsid w:val="003D2478"/>
    <w:rsid w:val="003D2894"/>
    <w:rsid w:val="003D3C45"/>
    <w:rsid w:val="003D4E4D"/>
    <w:rsid w:val="003D5B1F"/>
    <w:rsid w:val="003D7209"/>
    <w:rsid w:val="003E15FA"/>
    <w:rsid w:val="003E3736"/>
    <w:rsid w:val="003E55E4"/>
    <w:rsid w:val="003E6B17"/>
    <w:rsid w:val="003E717C"/>
    <w:rsid w:val="003E74E3"/>
    <w:rsid w:val="003E7C43"/>
    <w:rsid w:val="003F05C7"/>
    <w:rsid w:val="003F2CD4"/>
    <w:rsid w:val="003F5521"/>
    <w:rsid w:val="003F6BBE"/>
    <w:rsid w:val="004000E8"/>
    <w:rsid w:val="00400D2B"/>
    <w:rsid w:val="004016C3"/>
    <w:rsid w:val="00402E2B"/>
    <w:rsid w:val="0040512B"/>
    <w:rsid w:val="00405CA5"/>
    <w:rsid w:val="0040727B"/>
    <w:rsid w:val="00407CD3"/>
    <w:rsid w:val="00410134"/>
    <w:rsid w:val="00410B72"/>
    <w:rsid w:val="00410F18"/>
    <w:rsid w:val="0041260C"/>
    <w:rsid w:val="0041263E"/>
    <w:rsid w:val="00413AAC"/>
    <w:rsid w:val="00413E92"/>
    <w:rsid w:val="00416BED"/>
    <w:rsid w:val="00420116"/>
    <w:rsid w:val="00421105"/>
    <w:rsid w:val="00422AA4"/>
    <w:rsid w:val="004242F4"/>
    <w:rsid w:val="00427248"/>
    <w:rsid w:val="004313F1"/>
    <w:rsid w:val="004365DB"/>
    <w:rsid w:val="00437417"/>
    <w:rsid w:val="00437447"/>
    <w:rsid w:val="004404B9"/>
    <w:rsid w:val="00441A92"/>
    <w:rsid w:val="004431DC"/>
    <w:rsid w:val="00444EFD"/>
    <w:rsid w:val="00444F56"/>
    <w:rsid w:val="00446488"/>
    <w:rsid w:val="004477F0"/>
    <w:rsid w:val="004517AA"/>
    <w:rsid w:val="00452ADF"/>
    <w:rsid w:val="00452CAC"/>
    <w:rsid w:val="00456DCD"/>
    <w:rsid w:val="00457179"/>
    <w:rsid w:val="00457565"/>
    <w:rsid w:val="00457B71"/>
    <w:rsid w:val="00464EF9"/>
    <w:rsid w:val="004666E1"/>
    <w:rsid w:val="004669E2"/>
    <w:rsid w:val="00470C07"/>
    <w:rsid w:val="00470C31"/>
    <w:rsid w:val="00471BD5"/>
    <w:rsid w:val="00471DE0"/>
    <w:rsid w:val="004734D0"/>
    <w:rsid w:val="0047556B"/>
    <w:rsid w:val="00477636"/>
    <w:rsid w:val="00477768"/>
    <w:rsid w:val="00480575"/>
    <w:rsid w:val="0048747B"/>
    <w:rsid w:val="00492BC5"/>
    <w:rsid w:val="00493961"/>
    <w:rsid w:val="004964F1"/>
    <w:rsid w:val="004A16BC"/>
    <w:rsid w:val="004A2B94"/>
    <w:rsid w:val="004B4495"/>
    <w:rsid w:val="004B6F6A"/>
    <w:rsid w:val="004B7617"/>
    <w:rsid w:val="004B7C0C"/>
    <w:rsid w:val="004C3898"/>
    <w:rsid w:val="004D36B1"/>
    <w:rsid w:val="004D7EBD"/>
    <w:rsid w:val="004E2680"/>
    <w:rsid w:val="004E28F9"/>
    <w:rsid w:val="004E462E"/>
    <w:rsid w:val="004E4CE4"/>
    <w:rsid w:val="004E56DC"/>
    <w:rsid w:val="004E6A7E"/>
    <w:rsid w:val="004E76F4"/>
    <w:rsid w:val="004F0B4E"/>
    <w:rsid w:val="004F0B6C"/>
    <w:rsid w:val="004F130A"/>
    <w:rsid w:val="004F2078"/>
    <w:rsid w:val="004F4DA3"/>
    <w:rsid w:val="005002CB"/>
    <w:rsid w:val="0050454A"/>
    <w:rsid w:val="00505381"/>
    <w:rsid w:val="00505525"/>
    <w:rsid w:val="00506557"/>
    <w:rsid w:val="0050677A"/>
    <w:rsid w:val="005108D8"/>
    <w:rsid w:val="005116F9"/>
    <w:rsid w:val="00511D37"/>
    <w:rsid w:val="00512AE3"/>
    <w:rsid w:val="005153A7"/>
    <w:rsid w:val="005172A6"/>
    <w:rsid w:val="00517950"/>
    <w:rsid w:val="005219CF"/>
    <w:rsid w:val="00532E1E"/>
    <w:rsid w:val="00534B59"/>
    <w:rsid w:val="00536759"/>
    <w:rsid w:val="00536BF4"/>
    <w:rsid w:val="00537C62"/>
    <w:rsid w:val="005411E8"/>
    <w:rsid w:val="00546970"/>
    <w:rsid w:val="00554E19"/>
    <w:rsid w:val="0055675D"/>
    <w:rsid w:val="0056121F"/>
    <w:rsid w:val="005644C0"/>
    <w:rsid w:val="0056541C"/>
    <w:rsid w:val="00565C34"/>
    <w:rsid w:val="00572505"/>
    <w:rsid w:val="00577FCE"/>
    <w:rsid w:val="00582809"/>
    <w:rsid w:val="00583362"/>
    <w:rsid w:val="00583F0E"/>
    <w:rsid w:val="0058798C"/>
    <w:rsid w:val="005900FA"/>
    <w:rsid w:val="005935A4"/>
    <w:rsid w:val="005948C2"/>
    <w:rsid w:val="00594EBF"/>
    <w:rsid w:val="00595DCA"/>
    <w:rsid w:val="00596AD8"/>
    <w:rsid w:val="0059779B"/>
    <w:rsid w:val="00597F40"/>
    <w:rsid w:val="005A209A"/>
    <w:rsid w:val="005A662D"/>
    <w:rsid w:val="005B0B1C"/>
    <w:rsid w:val="005B1409"/>
    <w:rsid w:val="005B1425"/>
    <w:rsid w:val="005B35D7"/>
    <w:rsid w:val="005B392A"/>
    <w:rsid w:val="005B3AA3"/>
    <w:rsid w:val="005B6F83"/>
    <w:rsid w:val="005C6FE3"/>
    <w:rsid w:val="005C74FB"/>
    <w:rsid w:val="005D1602"/>
    <w:rsid w:val="005D59F9"/>
    <w:rsid w:val="005E3859"/>
    <w:rsid w:val="005E385F"/>
    <w:rsid w:val="005E5B81"/>
    <w:rsid w:val="005F2CB1"/>
    <w:rsid w:val="005F3025"/>
    <w:rsid w:val="005F618C"/>
    <w:rsid w:val="005F70BD"/>
    <w:rsid w:val="0060283C"/>
    <w:rsid w:val="00604F14"/>
    <w:rsid w:val="00611B83"/>
    <w:rsid w:val="00613257"/>
    <w:rsid w:val="00620A71"/>
    <w:rsid w:val="00620D80"/>
    <w:rsid w:val="006234A6"/>
    <w:rsid w:val="00625313"/>
    <w:rsid w:val="00630001"/>
    <w:rsid w:val="006311B3"/>
    <w:rsid w:val="0063284C"/>
    <w:rsid w:val="00634051"/>
    <w:rsid w:val="00636398"/>
    <w:rsid w:val="006368D3"/>
    <w:rsid w:val="006377EC"/>
    <w:rsid w:val="0064151F"/>
    <w:rsid w:val="00641533"/>
    <w:rsid w:val="0064154B"/>
    <w:rsid w:val="0064208D"/>
    <w:rsid w:val="0064246B"/>
    <w:rsid w:val="00643475"/>
    <w:rsid w:val="006437AB"/>
    <w:rsid w:val="0064396A"/>
    <w:rsid w:val="00644BD4"/>
    <w:rsid w:val="0064502F"/>
    <w:rsid w:val="0064624E"/>
    <w:rsid w:val="00650AB9"/>
    <w:rsid w:val="006531A9"/>
    <w:rsid w:val="00654B9C"/>
    <w:rsid w:val="00655733"/>
    <w:rsid w:val="00655ACD"/>
    <w:rsid w:val="00656A92"/>
    <w:rsid w:val="00656DDE"/>
    <w:rsid w:val="0066011D"/>
    <w:rsid w:val="006607C0"/>
    <w:rsid w:val="006613A6"/>
    <w:rsid w:val="006627A2"/>
    <w:rsid w:val="006634E6"/>
    <w:rsid w:val="006655EE"/>
    <w:rsid w:val="00665BE0"/>
    <w:rsid w:val="00667EE7"/>
    <w:rsid w:val="00670922"/>
    <w:rsid w:val="00670BE1"/>
    <w:rsid w:val="0067218F"/>
    <w:rsid w:val="00672404"/>
    <w:rsid w:val="0067258E"/>
    <w:rsid w:val="00672868"/>
    <w:rsid w:val="006741F2"/>
    <w:rsid w:val="00674CC3"/>
    <w:rsid w:val="00675C72"/>
    <w:rsid w:val="006760FA"/>
    <w:rsid w:val="006771F9"/>
    <w:rsid w:val="006776D7"/>
    <w:rsid w:val="00681003"/>
    <w:rsid w:val="006817C9"/>
    <w:rsid w:val="00683ECE"/>
    <w:rsid w:val="006878C2"/>
    <w:rsid w:val="00695E34"/>
    <w:rsid w:val="00695FC2"/>
    <w:rsid w:val="00696949"/>
    <w:rsid w:val="00697052"/>
    <w:rsid w:val="006976C0"/>
    <w:rsid w:val="006A05C0"/>
    <w:rsid w:val="006A46FB"/>
    <w:rsid w:val="006A5415"/>
    <w:rsid w:val="006A5E28"/>
    <w:rsid w:val="006A697B"/>
    <w:rsid w:val="006A7AFF"/>
    <w:rsid w:val="006B0497"/>
    <w:rsid w:val="006B1816"/>
    <w:rsid w:val="006B2099"/>
    <w:rsid w:val="006B21E6"/>
    <w:rsid w:val="006B50CF"/>
    <w:rsid w:val="006B5E5C"/>
    <w:rsid w:val="006C03B8"/>
    <w:rsid w:val="006C406D"/>
    <w:rsid w:val="006C5EC9"/>
    <w:rsid w:val="006C6059"/>
    <w:rsid w:val="006C6AD4"/>
    <w:rsid w:val="006C7522"/>
    <w:rsid w:val="006C7DAF"/>
    <w:rsid w:val="006D0753"/>
    <w:rsid w:val="006D6F08"/>
    <w:rsid w:val="006D7266"/>
    <w:rsid w:val="006E062C"/>
    <w:rsid w:val="006E1C82"/>
    <w:rsid w:val="006E28B7"/>
    <w:rsid w:val="006E2A9B"/>
    <w:rsid w:val="006E3310"/>
    <w:rsid w:val="006E4A44"/>
    <w:rsid w:val="006E4E39"/>
    <w:rsid w:val="006E565E"/>
    <w:rsid w:val="006E673D"/>
    <w:rsid w:val="006E7D3B"/>
    <w:rsid w:val="006F1B70"/>
    <w:rsid w:val="006F29AE"/>
    <w:rsid w:val="006F2ED6"/>
    <w:rsid w:val="006F341D"/>
    <w:rsid w:val="006F3CDE"/>
    <w:rsid w:val="006F552C"/>
    <w:rsid w:val="006F58D4"/>
    <w:rsid w:val="006F6582"/>
    <w:rsid w:val="00702E83"/>
    <w:rsid w:val="0070346E"/>
    <w:rsid w:val="00704EDB"/>
    <w:rsid w:val="00706101"/>
    <w:rsid w:val="00707072"/>
    <w:rsid w:val="00707D61"/>
    <w:rsid w:val="007101DC"/>
    <w:rsid w:val="00712287"/>
    <w:rsid w:val="00712772"/>
    <w:rsid w:val="007141C6"/>
    <w:rsid w:val="007148D3"/>
    <w:rsid w:val="00715B9A"/>
    <w:rsid w:val="0071755F"/>
    <w:rsid w:val="007257D0"/>
    <w:rsid w:val="00726EA6"/>
    <w:rsid w:val="00727208"/>
    <w:rsid w:val="00727680"/>
    <w:rsid w:val="00733E65"/>
    <w:rsid w:val="007348B1"/>
    <w:rsid w:val="007362A6"/>
    <w:rsid w:val="00736D7D"/>
    <w:rsid w:val="0073770E"/>
    <w:rsid w:val="00740E58"/>
    <w:rsid w:val="00740FC2"/>
    <w:rsid w:val="007427F2"/>
    <w:rsid w:val="0074379F"/>
    <w:rsid w:val="0074393B"/>
    <w:rsid w:val="00743DF6"/>
    <w:rsid w:val="007445A0"/>
    <w:rsid w:val="0074524B"/>
    <w:rsid w:val="00746A8E"/>
    <w:rsid w:val="0074785E"/>
    <w:rsid w:val="00747D8B"/>
    <w:rsid w:val="00751228"/>
    <w:rsid w:val="00754022"/>
    <w:rsid w:val="00755EB7"/>
    <w:rsid w:val="00756BF1"/>
    <w:rsid w:val="007571E1"/>
    <w:rsid w:val="007573E1"/>
    <w:rsid w:val="007604B2"/>
    <w:rsid w:val="00765281"/>
    <w:rsid w:val="00766BAD"/>
    <w:rsid w:val="007729A2"/>
    <w:rsid w:val="007731AD"/>
    <w:rsid w:val="007755F2"/>
    <w:rsid w:val="00776971"/>
    <w:rsid w:val="00780A80"/>
    <w:rsid w:val="0078177E"/>
    <w:rsid w:val="00782F7B"/>
    <w:rsid w:val="0078304C"/>
    <w:rsid w:val="00783673"/>
    <w:rsid w:val="00785490"/>
    <w:rsid w:val="007925EA"/>
    <w:rsid w:val="00793CD8"/>
    <w:rsid w:val="00795C92"/>
    <w:rsid w:val="00796231"/>
    <w:rsid w:val="007A1CB3"/>
    <w:rsid w:val="007A306F"/>
    <w:rsid w:val="007A41CD"/>
    <w:rsid w:val="007A43A6"/>
    <w:rsid w:val="007A58A6"/>
    <w:rsid w:val="007B2224"/>
    <w:rsid w:val="007B3D2D"/>
    <w:rsid w:val="007B4BB7"/>
    <w:rsid w:val="007B50AE"/>
    <w:rsid w:val="007B51DF"/>
    <w:rsid w:val="007B6709"/>
    <w:rsid w:val="007B6888"/>
    <w:rsid w:val="007B7880"/>
    <w:rsid w:val="007C05DD"/>
    <w:rsid w:val="007C0ABA"/>
    <w:rsid w:val="007C3D18"/>
    <w:rsid w:val="007C5754"/>
    <w:rsid w:val="007C60BF"/>
    <w:rsid w:val="007C6A07"/>
    <w:rsid w:val="007C7416"/>
    <w:rsid w:val="007C75A1"/>
    <w:rsid w:val="007C77A5"/>
    <w:rsid w:val="007D04E5"/>
    <w:rsid w:val="007D5901"/>
    <w:rsid w:val="007D7526"/>
    <w:rsid w:val="007E4610"/>
    <w:rsid w:val="007E4715"/>
    <w:rsid w:val="007E505B"/>
    <w:rsid w:val="007E54D8"/>
    <w:rsid w:val="007E6507"/>
    <w:rsid w:val="007E7091"/>
    <w:rsid w:val="007E72FA"/>
    <w:rsid w:val="007F053E"/>
    <w:rsid w:val="00803201"/>
    <w:rsid w:val="00803FAE"/>
    <w:rsid w:val="0080605F"/>
    <w:rsid w:val="0080768B"/>
    <w:rsid w:val="00807786"/>
    <w:rsid w:val="00811FCB"/>
    <w:rsid w:val="008158D6"/>
    <w:rsid w:val="00817196"/>
    <w:rsid w:val="00817CC4"/>
    <w:rsid w:val="008208B1"/>
    <w:rsid w:val="008235DB"/>
    <w:rsid w:val="00824AB4"/>
    <w:rsid w:val="00825C42"/>
    <w:rsid w:val="00825D25"/>
    <w:rsid w:val="00827D6F"/>
    <w:rsid w:val="008376AC"/>
    <w:rsid w:val="008444E8"/>
    <w:rsid w:val="00844E13"/>
    <w:rsid w:val="00844E80"/>
    <w:rsid w:val="00846FE7"/>
    <w:rsid w:val="008561EF"/>
    <w:rsid w:val="00856911"/>
    <w:rsid w:val="008677FD"/>
    <w:rsid w:val="008706D4"/>
    <w:rsid w:val="00870F8A"/>
    <w:rsid w:val="008719A4"/>
    <w:rsid w:val="00871D23"/>
    <w:rsid w:val="00872A37"/>
    <w:rsid w:val="00874312"/>
    <w:rsid w:val="0087437C"/>
    <w:rsid w:val="00875CD7"/>
    <w:rsid w:val="00876B4D"/>
    <w:rsid w:val="00877F18"/>
    <w:rsid w:val="00883429"/>
    <w:rsid w:val="008867A6"/>
    <w:rsid w:val="008941E3"/>
    <w:rsid w:val="00894A88"/>
    <w:rsid w:val="00895386"/>
    <w:rsid w:val="008A21FF"/>
    <w:rsid w:val="008A2A5A"/>
    <w:rsid w:val="008A2CE2"/>
    <w:rsid w:val="008A30AC"/>
    <w:rsid w:val="008A35B4"/>
    <w:rsid w:val="008A44B8"/>
    <w:rsid w:val="008A51A8"/>
    <w:rsid w:val="008A54C7"/>
    <w:rsid w:val="008A77D8"/>
    <w:rsid w:val="008B0483"/>
    <w:rsid w:val="008B120C"/>
    <w:rsid w:val="008B2588"/>
    <w:rsid w:val="008B51A0"/>
    <w:rsid w:val="008B592A"/>
    <w:rsid w:val="008B7B5C"/>
    <w:rsid w:val="008C0C99"/>
    <w:rsid w:val="008C2017"/>
    <w:rsid w:val="008C3765"/>
    <w:rsid w:val="008C4958"/>
    <w:rsid w:val="008C4BAA"/>
    <w:rsid w:val="008C6AE8"/>
    <w:rsid w:val="008C7573"/>
    <w:rsid w:val="008D00A5"/>
    <w:rsid w:val="008D19E6"/>
    <w:rsid w:val="008D34F1"/>
    <w:rsid w:val="008D39D8"/>
    <w:rsid w:val="008D6D1A"/>
    <w:rsid w:val="008E065E"/>
    <w:rsid w:val="008E0927"/>
    <w:rsid w:val="008E0992"/>
    <w:rsid w:val="008E0A6D"/>
    <w:rsid w:val="008E1909"/>
    <w:rsid w:val="008F1C4E"/>
    <w:rsid w:val="008F1E19"/>
    <w:rsid w:val="008F1EAB"/>
    <w:rsid w:val="008F33DC"/>
    <w:rsid w:val="008F3BBF"/>
    <w:rsid w:val="008F477F"/>
    <w:rsid w:val="00902350"/>
    <w:rsid w:val="0090336B"/>
    <w:rsid w:val="009053AA"/>
    <w:rsid w:val="0090562D"/>
    <w:rsid w:val="00906939"/>
    <w:rsid w:val="00910544"/>
    <w:rsid w:val="00910B7D"/>
    <w:rsid w:val="00911DFB"/>
    <w:rsid w:val="00913748"/>
    <w:rsid w:val="009139D9"/>
    <w:rsid w:val="00914AD8"/>
    <w:rsid w:val="00914B75"/>
    <w:rsid w:val="00916079"/>
    <w:rsid w:val="00917CE9"/>
    <w:rsid w:val="00917FCE"/>
    <w:rsid w:val="00920BF2"/>
    <w:rsid w:val="00920F0B"/>
    <w:rsid w:val="009212DF"/>
    <w:rsid w:val="00922010"/>
    <w:rsid w:val="00924BE9"/>
    <w:rsid w:val="0092712C"/>
    <w:rsid w:val="00931BD9"/>
    <w:rsid w:val="00933659"/>
    <w:rsid w:val="0093440A"/>
    <w:rsid w:val="009368F3"/>
    <w:rsid w:val="00941636"/>
    <w:rsid w:val="00943742"/>
    <w:rsid w:val="00944099"/>
    <w:rsid w:val="00945C05"/>
    <w:rsid w:val="00946945"/>
    <w:rsid w:val="00947713"/>
    <w:rsid w:val="00950DE7"/>
    <w:rsid w:val="00953920"/>
    <w:rsid w:val="00953D47"/>
    <w:rsid w:val="0095681E"/>
    <w:rsid w:val="009572D4"/>
    <w:rsid w:val="00961921"/>
    <w:rsid w:val="0096430A"/>
    <w:rsid w:val="00964FF5"/>
    <w:rsid w:val="009650BE"/>
    <w:rsid w:val="0096554B"/>
    <w:rsid w:val="0096584A"/>
    <w:rsid w:val="00967915"/>
    <w:rsid w:val="00971F08"/>
    <w:rsid w:val="009745BA"/>
    <w:rsid w:val="0097603D"/>
    <w:rsid w:val="00976949"/>
    <w:rsid w:val="00980477"/>
    <w:rsid w:val="00985253"/>
    <w:rsid w:val="009853B3"/>
    <w:rsid w:val="00990630"/>
    <w:rsid w:val="00991015"/>
    <w:rsid w:val="00991761"/>
    <w:rsid w:val="00993E58"/>
    <w:rsid w:val="00994DCA"/>
    <w:rsid w:val="009960EC"/>
    <w:rsid w:val="009970DD"/>
    <w:rsid w:val="009A0FBA"/>
    <w:rsid w:val="009A1601"/>
    <w:rsid w:val="009A3BB6"/>
    <w:rsid w:val="009A462D"/>
    <w:rsid w:val="009A5CBA"/>
    <w:rsid w:val="009B1F30"/>
    <w:rsid w:val="009B3AC2"/>
    <w:rsid w:val="009B4DF4"/>
    <w:rsid w:val="009B564E"/>
    <w:rsid w:val="009B5B29"/>
    <w:rsid w:val="009B622C"/>
    <w:rsid w:val="009B7E87"/>
    <w:rsid w:val="009C0169"/>
    <w:rsid w:val="009C01F8"/>
    <w:rsid w:val="009C2C4A"/>
    <w:rsid w:val="009C3784"/>
    <w:rsid w:val="009C403E"/>
    <w:rsid w:val="009D4FF0"/>
    <w:rsid w:val="009D703C"/>
    <w:rsid w:val="009D718F"/>
    <w:rsid w:val="009E068F"/>
    <w:rsid w:val="009E14E0"/>
    <w:rsid w:val="009E1A15"/>
    <w:rsid w:val="009E32DF"/>
    <w:rsid w:val="009E35DB"/>
    <w:rsid w:val="009E47A3"/>
    <w:rsid w:val="009F08F3"/>
    <w:rsid w:val="009F344F"/>
    <w:rsid w:val="009F45D9"/>
    <w:rsid w:val="00A031D8"/>
    <w:rsid w:val="00A048A8"/>
    <w:rsid w:val="00A04F49"/>
    <w:rsid w:val="00A05795"/>
    <w:rsid w:val="00A13E54"/>
    <w:rsid w:val="00A14568"/>
    <w:rsid w:val="00A160A6"/>
    <w:rsid w:val="00A17F63"/>
    <w:rsid w:val="00A2193B"/>
    <w:rsid w:val="00A2351A"/>
    <w:rsid w:val="00A264A9"/>
    <w:rsid w:val="00A26DCF"/>
    <w:rsid w:val="00A27785"/>
    <w:rsid w:val="00A30187"/>
    <w:rsid w:val="00A31896"/>
    <w:rsid w:val="00A3448A"/>
    <w:rsid w:val="00A34758"/>
    <w:rsid w:val="00A36297"/>
    <w:rsid w:val="00A367D2"/>
    <w:rsid w:val="00A36839"/>
    <w:rsid w:val="00A41E2B"/>
    <w:rsid w:val="00A44592"/>
    <w:rsid w:val="00A45B74"/>
    <w:rsid w:val="00A52E1D"/>
    <w:rsid w:val="00A57499"/>
    <w:rsid w:val="00A61499"/>
    <w:rsid w:val="00A62A77"/>
    <w:rsid w:val="00A63483"/>
    <w:rsid w:val="00A657D7"/>
    <w:rsid w:val="00A660AC"/>
    <w:rsid w:val="00A67E6C"/>
    <w:rsid w:val="00A71B99"/>
    <w:rsid w:val="00A739D0"/>
    <w:rsid w:val="00A740C3"/>
    <w:rsid w:val="00A761D4"/>
    <w:rsid w:val="00A7622D"/>
    <w:rsid w:val="00A77EC4"/>
    <w:rsid w:val="00A817B7"/>
    <w:rsid w:val="00A92879"/>
    <w:rsid w:val="00A9442A"/>
    <w:rsid w:val="00A95628"/>
    <w:rsid w:val="00AA016F"/>
    <w:rsid w:val="00AA13A0"/>
    <w:rsid w:val="00AA1ED6"/>
    <w:rsid w:val="00AA51D6"/>
    <w:rsid w:val="00AB0BC8"/>
    <w:rsid w:val="00AB11CA"/>
    <w:rsid w:val="00AB14D9"/>
    <w:rsid w:val="00AB4AB8"/>
    <w:rsid w:val="00AB655E"/>
    <w:rsid w:val="00AC007F"/>
    <w:rsid w:val="00AC1214"/>
    <w:rsid w:val="00AC2ECD"/>
    <w:rsid w:val="00AC3119"/>
    <w:rsid w:val="00AC49FB"/>
    <w:rsid w:val="00AC5A10"/>
    <w:rsid w:val="00AD0AA3"/>
    <w:rsid w:val="00AD2ED0"/>
    <w:rsid w:val="00AD3F94"/>
    <w:rsid w:val="00AD4A5A"/>
    <w:rsid w:val="00AD635D"/>
    <w:rsid w:val="00AE27AC"/>
    <w:rsid w:val="00AE4078"/>
    <w:rsid w:val="00AE40E0"/>
    <w:rsid w:val="00AE4DBA"/>
    <w:rsid w:val="00AE4F07"/>
    <w:rsid w:val="00AE76E6"/>
    <w:rsid w:val="00AF1C5D"/>
    <w:rsid w:val="00AF42D7"/>
    <w:rsid w:val="00AF7207"/>
    <w:rsid w:val="00AF7E8A"/>
    <w:rsid w:val="00B006FE"/>
    <w:rsid w:val="00B007CB"/>
    <w:rsid w:val="00B01155"/>
    <w:rsid w:val="00B02AA9"/>
    <w:rsid w:val="00B02FA3"/>
    <w:rsid w:val="00B05084"/>
    <w:rsid w:val="00B053BF"/>
    <w:rsid w:val="00B157F9"/>
    <w:rsid w:val="00B20256"/>
    <w:rsid w:val="00B20D09"/>
    <w:rsid w:val="00B233F3"/>
    <w:rsid w:val="00B2383D"/>
    <w:rsid w:val="00B2763F"/>
    <w:rsid w:val="00B27AAC"/>
    <w:rsid w:val="00B30929"/>
    <w:rsid w:val="00B30C84"/>
    <w:rsid w:val="00B313AC"/>
    <w:rsid w:val="00B3534A"/>
    <w:rsid w:val="00B372AA"/>
    <w:rsid w:val="00B40445"/>
    <w:rsid w:val="00B409E0"/>
    <w:rsid w:val="00B41888"/>
    <w:rsid w:val="00B4203B"/>
    <w:rsid w:val="00B435DA"/>
    <w:rsid w:val="00B45A52"/>
    <w:rsid w:val="00B46175"/>
    <w:rsid w:val="00B50EA0"/>
    <w:rsid w:val="00B52B1A"/>
    <w:rsid w:val="00B54747"/>
    <w:rsid w:val="00B548B7"/>
    <w:rsid w:val="00B61A9C"/>
    <w:rsid w:val="00B64330"/>
    <w:rsid w:val="00B664C7"/>
    <w:rsid w:val="00B671B4"/>
    <w:rsid w:val="00B70813"/>
    <w:rsid w:val="00B739F6"/>
    <w:rsid w:val="00B81A6C"/>
    <w:rsid w:val="00B85DE5"/>
    <w:rsid w:val="00B87478"/>
    <w:rsid w:val="00B90F73"/>
    <w:rsid w:val="00B93B59"/>
    <w:rsid w:val="00B9406A"/>
    <w:rsid w:val="00B95F90"/>
    <w:rsid w:val="00BA1562"/>
    <w:rsid w:val="00BA2280"/>
    <w:rsid w:val="00BA2A08"/>
    <w:rsid w:val="00BA56D2"/>
    <w:rsid w:val="00BA76E0"/>
    <w:rsid w:val="00BB2A25"/>
    <w:rsid w:val="00BB51E9"/>
    <w:rsid w:val="00BB53F7"/>
    <w:rsid w:val="00BC0FDC"/>
    <w:rsid w:val="00BC3053"/>
    <w:rsid w:val="00BC48D0"/>
    <w:rsid w:val="00BC4D2E"/>
    <w:rsid w:val="00BC6088"/>
    <w:rsid w:val="00BD48AC"/>
    <w:rsid w:val="00BD5F1A"/>
    <w:rsid w:val="00BE1234"/>
    <w:rsid w:val="00BE1B8C"/>
    <w:rsid w:val="00BE2FA6"/>
    <w:rsid w:val="00BE333F"/>
    <w:rsid w:val="00BE5923"/>
    <w:rsid w:val="00BE7406"/>
    <w:rsid w:val="00BE7603"/>
    <w:rsid w:val="00BF2DC7"/>
    <w:rsid w:val="00BF3279"/>
    <w:rsid w:val="00BF433E"/>
    <w:rsid w:val="00BF74C7"/>
    <w:rsid w:val="00BF75A9"/>
    <w:rsid w:val="00C015F1"/>
    <w:rsid w:val="00C01F33"/>
    <w:rsid w:val="00C02CC6"/>
    <w:rsid w:val="00C040F7"/>
    <w:rsid w:val="00C044AB"/>
    <w:rsid w:val="00C05706"/>
    <w:rsid w:val="00C05809"/>
    <w:rsid w:val="00C07377"/>
    <w:rsid w:val="00C10478"/>
    <w:rsid w:val="00C10B0E"/>
    <w:rsid w:val="00C12107"/>
    <w:rsid w:val="00C138BE"/>
    <w:rsid w:val="00C14D4B"/>
    <w:rsid w:val="00C14EA9"/>
    <w:rsid w:val="00C154BB"/>
    <w:rsid w:val="00C27903"/>
    <w:rsid w:val="00C279B5"/>
    <w:rsid w:val="00C27C45"/>
    <w:rsid w:val="00C318B1"/>
    <w:rsid w:val="00C3719D"/>
    <w:rsid w:val="00C37CB2"/>
    <w:rsid w:val="00C44AAD"/>
    <w:rsid w:val="00C473A5"/>
    <w:rsid w:val="00C54995"/>
    <w:rsid w:val="00C54D41"/>
    <w:rsid w:val="00C60783"/>
    <w:rsid w:val="00C64672"/>
    <w:rsid w:val="00C70697"/>
    <w:rsid w:val="00C72093"/>
    <w:rsid w:val="00C72EF4"/>
    <w:rsid w:val="00C744FE"/>
    <w:rsid w:val="00C75D2F"/>
    <w:rsid w:val="00C767BE"/>
    <w:rsid w:val="00C76E3C"/>
    <w:rsid w:val="00C77620"/>
    <w:rsid w:val="00C81568"/>
    <w:rsid w:val="00C85E95"/>
    <w:rsid w:val="00C86717"/>
    <w:rsid w:val="00C9027A"/>
    <w:rsid w:val="00C9068E"/>
    <w:rsid w:val="00C93814"/>
    <w:rsid w:val="00C93C4B"/>
    <w:rsid w:val="00C944AB"/>
    <w:rsid w:val="00C95A88"/>
    <w:rsid w:val="00C95B40"/>
    <w:rsid w:val="00C96D97"/>
    <w:rsid w:val="00CA1ED8"/>
    <w:rsid w:val="00CA7101"/>
    <w:rsid w:val="00CB1F63"/>
    <w:rsid w:val="00CB5113"/>
    <w:rsid w:val="00CB7170"/>
    <w:rsid w:val="00CC040E"/>
    <w:rsid w:val="00CC111F"/>
    <w:rsid w:val="00CC2011"/>
    <w:rsid w:val="00CC3EA0"/>
    <w:rsid w:val="00CC7B45"/>
    <w:rsid w:val="00CD1188"/>
    <w:rsid w:val="00CD1F98"/>
    <w:rsid w:val="00CD2DD3"/>
    <w:rsid w:val="00CD2ED1"/>
    <w:rsid w:val="00CD337B"/>
    <w:rsid w:val="00CE0424"/>
    <w:rsid w:val="00CE7561"/>
    <w:rsid w:val="00CF1354"/>
    <w:rsid w:val="00CF3B1F"/>
    <w:rsid w:val="00CF3BF6"/>
    <w:rsid w:val="00CF625B"/>
    <w:rsid w:val="00CF687E"/>
    <w:rsid w:val="00D011D6"/>
    <w:rsid w:val="00D017CD"/>
    <w:rsid w:val="00D0349B"/>
    <w:rsid w:val="00D10249"/>
    <w:rsid w:val="00D115C3"/>
    <w:rsid w:val="00D11897"/>
    <w:rsid w:val="00D13135"/>
    <w:rsid w:val="00D13E4E"/>
    <w:rsid w:val="00D13FB8"/>
    <w:rsid w:val="00D239A7"/>
    <w:rsid w:val="00D23F47"/>
    <w:rsid w:val="00D25491"/>
    <w:rsid w:val="00D3116F"/>
    <w:rsid w:val="00D32541"/>
    <w:rsid w:val="00D34063"/>
    <w:rsid w:val="00D34830"/>
    <w:rsid w:val="00D36E71"/>
    <w:rsid w:val="00D37D87"/>
    <w:rsid w:val="00D40B33"/>
    <w:rsid w:val="00D43012"/>
    <w:rsid w:val="00D4318F"/>
    <w:rsid w:val="00D438BF"/>
    <w:rsid w:val="00D440F8"/>
    <w:rsid w:val="00D460F0"/>
    <w:rsid w:val="00D47A09"/>
    <w:rsid w:val="00D50685"/>
    <w:rsid w:val="00D546FF"/>
    <w:rsid w:val="00D55AD5"/>
    <w:rsid w:val="00D576CA"/>
    <w:rsid w:val="00D61AF5"/>
    <w:rsid w:val="00D652B5"/>
    <w:rsid w:val="00D66155"/>
    <w:rsid w:val="00D708B0"/>
    <w:rsid w:val="00D766F5"/>
    <w:rsid w:val="00D77B1D"/>
    <w:rsid w:val="00D8021F"/>
    <w:rsid w:val="00D80383"/>
    <w:rsid w:val="00D8052F"/>
    <w:rsid w:val="00D823C6"/>
    <w:rsid w:val="00D8327F"/>
    <w:rsid w:val="00D86CA3"/>
    <w:rsid w:val="00D871CE"/>
    <w:rsid w:val="00D9196D"/>
    <w:rsid w:val="00D92982"/>
    <w:rsid w:val="00D959BB"/>
    <w:rsid w:val="00DA0E1D"/>
    <w:rsid w:val="00DA305E"/>
    <w:rsid w:val="00DA5417"/>
    <w:rsid w:val="00DA56E8"/>
    <w:rsid w:val="00DB0A9F"/>
    <w:rsid w:val="00DB377D"/>
    <w:rsid w:val="00DC1AB4"/>
    <w:rsid w:val="00DC2D36"/>
    <w:rsid w:val="00DC53EF"/>
    <w:rsid w:val="00DE0C10"/>
    <w:rsid w:val="00DE1260"/>
    <w:rsid w:val="00DE186D"/>
    <w:rsid w:val="00DE5608"/>
    <w:rsid w:val="00DE58D0"/>
    <w:rsid w:val="00DE654F"/>
    <w:rsid w:val="00DF0B6E"/>
    <w:rsid w:val="00DF15E0"/>
    <w:rsid w:val="00DF37A0"/>
    <w:rsid w:val="00DF4449"/>
    <w:rsid w:val="00E020D0"/>
    <w:rsid w:val="00E0666E"/>
    <w:rsid w:val="00E110E7"/>
    <w:rsid w:val="00E11B20"/>
    <w:rsid w:val="00E14D68"/>
    <w:rsid w:val="00E17FA2"/>
    <w:rsid w:val="00E22330"/>
    <w:rsid w:val="00E2669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FC6"/>
    <w:rsid w:val="00E67C51"/>
    <w:rsid w:val="00E72252"/>
    <w:rsid w:val="00E72EFC"/>
    <w:rsid w:val="00E75684"/>
    <w:rsid w:val="00E758EC"/>
    <w:rsid w:val="00E75A7C"/>
    <w:rsid w:val="00E8234C"/>
    <w:rsid w:val="00E83AA9"/>
    <w:rsid w:val="00E84C08"/>
    <w:rsid w:val="00E85928"/>
    <w:rsid w:val="00E86AAE"/>
    <w:rsid w:val="00E87822"/>
    <w:rsid w:val="00E90395"/>
    <w:rsid w:val="00E90E49"/>
    <w:rsid w:val="00E917F9"/>
    <w:rsid w:val="00E9291C"/>
    <w:rsid w:val="00E93FFE"/>
    <w:rsid w:val="00E94F8A"/>
    <w:rsid w:val="00EA6E0A"/>
    <w:rsid w:val="00EA7A41"/>
    <w:rsid w:val="00EB077B"/>
    <w:rsid w:val="00EB1A87"/>
    <w:rsid w:val="00EB3B95"/>
    <w:rsid w:val="00EB4EA2"/>
    <w:rsid w:val="00EC1659"/>
    <w:rsid w:val="00EC24D5"/>
    <w:rsid w:val="00EC256D"/>
    <w:rsid w:val="00EC27C6"/>
    <w:rsid w:val="00EC3B5D"/>
    <w:rsid w:val="00EC4207"/>
    <w:rsid w:val="00EC4C17"/>
    <w:rsid w:val="00EC5653"/>
    <w:rsid w:val="00EC71CE"/>
    <w:rsid w:val="00ED1006"/>
    <w:rsid w:val="00ED7D34"/>
    <w:rsid w:val="00EF18FE"/>
    <w:rsid w:val="00EF5787"/>
    <w:rsid w:val="00EF60D0"/>
    <w:rsid w:val="00F03B68"/>
    <w:rsid w:val="00F04344"/>
    <w:rsid w:val="00F0528D"/>
    <w:rsid w:val="00F06C67"/>
    <w:rsid w:val="00F06DFD"/>
    <w:rsid w:val="00F071D1"/>
    <w:rsid w:val="00F07533"/>
    <w:rsid w:val="00F10629"/>
    <w:rsid w:val="00F12506"/>
    <w:rsid w:val="00F15FA5"/>
    <w:rsid w:val="00F209B7"/>
    <w:rsid w:val="00F2376F"/>
    <w:rsid w:val="00F243D8"/>
    <w:rsid w:val="00F30828"/>
    <w:rsid w:val="00F313D6"/>
    <w:rsid w:val="00F32915"/>
    <w:rsid w:val="00F33BB1"/>
    <w:rsid w:val="00F35ACC"/>
    <w:rsid w:val="00F35D96"/>
    <w:rsid w:val="00F40F0C"/>
    <w:rsid w:val="00F43434"/>
    <w:rsid w:val="00F4766C"/>
    <w:rsid w:val="00F5060E"/>
    <w:rsid w:val="00F507D1"/>
    <w:rsid w:val="00F519CE"/>
    <w:rsid w:val="00F51ADA"/>
    <w:rsid w:val="00F60203"/>
    <w:rsid w:val="00F607C5"/>
    <w:rsid w:val="00F60DEA"/>
    <w:rsid w:val="00F62003"/>
    <w:rsid w:val="00F62730"/>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538"/>
    <w:rsid w:val="00F859D8"/>
    <w:rsid w:val="00F868F5"/>
    <w:rsid w:val="00F9056A"/>
    <w:rsid w:val="00F90F8D"/>
    <w:rsid w:val="00F92782"/>
    <w:rsid w:val="00F93AA9"/>
    <w:rsid w:val="00F94AF7"/>
    <w:rsid w:val="00F96985"/>
    <w:rsid w:val="00F97838"/>
    <w:rsid w:val="00FA2BB3"/>
    <w:rsid w:val="00FB1621"/>
    <w:rsid w:val="00FB4C80"/>
    <w:rsid w:val="00FB6A6A"/>
    <w:rsid w:val="00FC39A3"/>
    <w:rsid w:val="00FC50D5"/>
    <w:rsid w:val="00FC7429"/>
    <w:rsid w:val="00FD07F6"/>
    <w:rsid w:val="00FD1EC8"/>
    <w:rsid w:val="00FD47ED"/>
    <w:rsid w:val="00FD6F0E"/>
    <w:rsid w:val="00FD74DB"/>
    <w:rsid w:val="00FD7660"/>
    <w:rsid w:val="00FE0655"/>
    <w:rsid w:val="00FE2365"/>
    <w:rsid w:val="00FE37D7"/>
    <w:rsid w:val="00FE4C7B"/>
    <w:rsid w:val="00FE7336"/>
    <w:rsid w:val="00FE787C"/>
    <w:rsid w:val="00FF45A5"/>
    <w:rsid w:val="00FF4EB3"/>
    <w:rsid w:val="00FF5C91"/>
    <w:rsid w:val="03245DAF"/>
    <w:rsid w:val="053DD27D"/>
    <w:rsid w:val="19C6261F"/>
    <w:rsid w:val="241D176B"/>
    <w:rsid w:val="329B8D98"/>
    <w:rsid w:val="5427918D"/>
    <w:rsid w:val="7EE5B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7F03B"/>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EmailDiscussionChar">
    <w:name w:val="EmailDiscussion Char"/>
    <w:link w:val="EmailDiscussion"/>
    <w:qFormat/>
    <w:rsid w:val="00BC48D0"/>
    <w:rPr>
      <w:rFonts w:ascii="Arial" w:eastAsia="MS Mincho" w:hAnsi="Arial"/>
      <w:b/>
      <w:szCs w:val="24"/>
    </w:rPr>
  </w:style>
  <w:style w:type="paragraph" w:customStyle="1" w:styleId="EmailDiscussion2">
    <w:name w:val="EmailDiscussion2"/>
    <w:basedOn w:val="Doc-text2"/>
    <w:qFormat/>
    <w:rsid w:val="00BC48D0"/>
    <w:pPr>
      <w:overflowPunct/>
      <w:autoSpaceDE/>
      <w:autoSpaceDN/>
      <w:adjustRightInd/>
      <w:textAlignment w:val="auto"/>
    </w:pPr>
    <w:rPr>
      <w:lang w:val="en-GB" w:eastAsia="en-GB"/>
    </w:rPr>
  </w:style>
  <w:style w:type="character" w:styleId="UnresolvedMention">
    <w:name w:val="Unresolved Mention"/>
    <w:basedOn w:val="DefaultParagraphFont"/>
    <w:uiPriority w:val="99"/>
    <w:semiHidden/>
    <w:unhideWhenUsed/>
    <w:rsid w:val="008A2A5A"/>
    <w:rPr>
      <w:color w:val="605E5C"/>
      <w:shd w:val="clear" w:color="auto" w:fill="E1DFDD"/>
    </w:rPr>
  </w:style>
  <w:style w:type="paragraph" w:customStyle="1" w:styleId="Header2">
    <w:name w:val="Header 2"/>
    <w:basedOn w:val="Normal"/>
    <w:qFormat/>
    <w:rsid w:val="008A2A5A"/>
  </w:style>
  <w:style w:type="paragraph" w:customStyle="1" w:styleId="ImageCaption">
    <w:name w:val="Image Caption"/>
    <w:basedOn w:val="Caption"/>
    <w:rsid w:val="00FF4EB3"/>
    <w:pPr>
      <w:overflowPunct/>
      <w:autoSpaceDE/>
      <w:autoSpaceDN/>
      <w:adjustRightInd/>
      <w:spacing w:before="0"/>
      <w:textAlignment w:val="auto"/>
    </w:pPr>
    <w:rPr>
      <w:rFonts w:asciiTheme="minorHAnsi" w:eastAsiaTheme="minorHAnsi" w:hAnsiTheme="minorHAnsi" w:cstheme="minorBidi"/>
      <w:b w:val="0"/>
      <w:i/>
      <w:sz w:val="24"/>
      <w:szCs w:val="24"/>
      <w:lang w:val="en-US" w:eastAsia="en-US"/>
    </w:rPr>
  </w:style>
  <w:style w:type="paragraph" w:customStyle="1" w:styleId="CaptionedFigure">
    <w:name w:val="Captioned Figure"/>
    <w:basedOn w:val="Figure"/>
    <w:rsid w:val="00FF4EB3"/>
    <w:pPr>
      <w:keepLines w:val="0"/>
      <w:overflowPunct/>
      <w:autoSpaceDE/>
      <w:autoSpaceDN/>
      <w:adjustRightInd/>
      <w:spacing w:before="0" w:after="200"/>
      <w:jc w:val="left"/>
      <w:textAlignment w:val="auto"/>
    </w:pPr>
    <w:rPr>
      <w:rFonts w:asciiTheme="minorHAnsi" w:eastAsiaTheme="minorHAnsi" w:hAnsiTheme="minorHAnsi" w:cstheme="minorBidi"/>
      <w:sz w:val="24"/>
      <w:szCs w:val="24"/>
      <w:lang w:val="en-US" w:eastAsia="en-US"/>
    </w:rPr>
  </w:style>
  <w:style w:type="paragraph" w:customStyle="1" w:styleId="Agre">
    <w:name w:val="Agre"/>
    <w:basedOn w:val="BodyText"/>
    <w:qFormat/>
    <w:rsid w:val="00FF4EB3"/>
  </w:style>
  <w:style w:type="paragraph" w:styleId="Revision">
    <w:name w:val="Revision"/>
    <w:hidden/>
    <w:uiPriority w:val="99"/>
    <w:semiHidden/>
    <w:rsid w:val="0010219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76763">
      <w:bodyDiv w:val="1"/>
      <w:marLeft w:val="0"/>
      <w:marRight w:val="0"/>
      <w:marTop w:val="0"/>
      <w:marBottom w:val="0"/>
      <w:divBdr>
        <w:top w:val="none" w:sz="0" w:space="0" w:color="auto"/>
        <w:left w:val="none" w:sz="0" w:space="0" w:color="auto"/>
        <w:bottom w:val="none" w:sz="0" w:space="0" w:color="auto"/>
        <w:right w:val="none" w:sz="0" w:space="0" w:color="auto"/>
      </w:divBdr>
    </w:div>
    <w:div w:id="1225530018">
      <w:bodyDiv w:val="1"/>
      <w:marLeft w:val="0"/>
      <w:marRight w:val="0"/>
      <w:marTop w:val="0"/>
      <w:marBottom w:val="0"/>
      <w:divBdr>
        <w:top w:val="none" w:sz="0" w:space="0" w:color="auto"/>
        <w:left w:val="none" w:sz="0" w:space="0" w:color="auto"/>
        <w:bottom w:val="none" w:sz="0" w:space="0" w:color="auto"/>
        <w:right w:val="none" w:sz="0" w:space="0" w:color="auto"/>
      </w:divBdr>
    </w:div>
    <w:div w:id="156382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D53C133-523F-4215-9DD3-A096D0E0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4.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432</TotalTime>
  <Pages>4</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Lian Araujo</cp:lastModifiedBy>
  <cp:revision>163</cp:revision>
  <cp:lastPrinted>2008-01-31T07:09:00Z</cp:lastPrinted>
  <dcterms:created xsi:type="dcterms:W3CDTF">2018-06-14T12:05:00Z</dcterms:created>
  <dcterms:modified xsi:type="dcterms:W3CDTF">2025-03-27T13:40:00Z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