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8C56" w14:textId="6DFE3020" w:rsidR="003148F3" w:rsidRPr="00244700" w:rsidRDefault="00412D99" w:rsidP="00874126">
      <w:pPr>
        <w:pStyle w:val="3GPPHeader"/>
        <w:snapToGrid w:val="0"/>
        <w:jc w:val="left"/>
        <w:rPr>
          <w:sz w:val="22"/>
          <w:szCs w:val="22"/>
        </w:rPr>
      </w:pPr>
      <w:r>
        <w:rPr>
          <w:sz w:val="22"/>
          <w:szCs w:val="22"/>
        </w:rPr>
        <w:t>3GPP TSG-RAN WG2 Meeting#12</w:t>
      </w:r>
      <w:r w:rsidR="005A4018">
        <w:rPr>
          <w:sz w:val="22"/>
          <w:szCs w:val="22"/>
        </w:rPr>
        <w:t>7bis</w:t>
      </w:r>
      <w:r w:rsidR="003148F3" w:rsidRPr="00244700">
        <w:rPr>
          <w:sz w:val="22"/>
          <w:szCs w:val="22"/>
        </w:rPr>
        <w:t xml:space="preserve">                           </w:t>
      </w:r>
      <w:r w:rsidR="003148F3" w:rsidRPr="00244700">
        <w:rPr>
          <w:sz w:val="22"/>
          <w:szCs w:val="22"/>
        </w:rPr>
        <w:tab/>
      </w:r>
      <w:r w:rsidR="00A36177" w:rsidRPr="00A36177">
        <w:rPr>
          <w:sz w:val="22"/>
          <w:szCs w:val="22"/>
        </w:rPr>
        <w:t>R2-2408938</w:t>
      </w:r>
    </w:p>
    <w:p w14:paraId="0CC79F4E" w14:textId="003B3597" w:rsidR="003148F3" w:rsidRPr="00457898" w:rsidRDefault="005A4018" w:rsidP="00874126">
      <w:pPr>
        <w:pStyle w:val="3GPPHeader"/>
        <w:snapToGrid w:val="0"/>
        <w:jc w:val="left"/>
        <w:rPr>
          <w:sz w:val="22"/>
          <w:szCs w:val="22"/>
        </w:rPr>
      </w:pPr>
      <w:r>
        <w:rPr>
          <w:sz w:val="22"/>
          <w:szCs w:val="22"/>
        </w:rPr>
        <w:t>Hefei</w:t>
      </w:r>
      <w:r w:rsidR="00FE3F74" w:rsidRPr="001D77C0">
        <w:rPr>
          <w:sz w:val="22"/>
          <w:szCs w:val="22"/>
        </w:rPr>
        <w:t xml:space="preserve">, </w:t>
      </w:r>
      <w:r>
        <w:rPr>
          <w:sz w:val="22"/>
          <w:szCs w:val="22"/>
        </w:rPr>
        <w:t>China</w:t>
      </w:r>
      <w:r w:rsidR="00FE3F74" w:rsidRPr="001D77C0">
        <w:rPr>
          <w:sz w:val="22"/>
          <w:szCs w:val="22"/>
        </w:rPr>
        <w:t xml:space="preserve">, </w:t>
      </w:r>
      <w:r>
        <w:rPr>
          <w:sz w:val="22"/>
          <w:szCs w:val="22"/>
        </w:rPr>
        <w:t>Oct</w:t>
      </w:r>
      <w:r w:rsidR="00FE3F74" w:rsidRPr="001D77C0">
        <w:rPr>
          <w:sz w:val="22"/>
          <w:szCs w:val="22"/>
        </w:rPr>
        <w:t xml:space="preserve"> </w:t>
      </w:r>
      <w:r w:rsidR="00EC5382">
        <w:rPr>
          <w:sz w:val="22"/>
          <w:szCs w:val="22"/>
        </w:rPr>
        <w:t>14</w:t>
      </w:r>
      <w:r w:rsidR="00FE3F74" w:rsidRPr="001D77C0">
        <w:rPr>
          <w:sz w:val="22"/>
          <w:szCs w:val="22"/>
        </w:rPr>
        <w:t>-</w:t>
      </w:r>
      <w:r w:rsidR="00EC5382">
        <w:rPr>
          <w:sz w:val="22"/>
          <w:szCs w:val="22"/>
        </w:rPr>
        <w:t>18</w:t>
      </w:r>
      <w:r w:rsidR="00FE3F74" w:rsidRPr="001D77C0">
        <w:rPr>
          <w:sz w:val="22"/>
          <w:szCs w:val="22"/>
        </w:rPr>
        <w:t>, 202</w:t>
      </w:r>
      <w:r w:rsidR="00EC5382">
        <w:rPr>
          <w:sz w:val="22"/>
          <w:szCs w:val="22"/>
        </w:rPr>
        <w:t>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C65FDDF"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01911">
        <w:rPr>
          <w:sz w:val="22"/>
          <w:szCs w:val="22"/>
        </w:rPr>
        <w:t>8.2.4</w:t>
      </w:r>
    </w:p>
    <w:p w14:paraId="3FB8A1D7" w14:textId="7FE06DA4"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566FCA">
        <w:rPr>
          <w:sz w:val="22"/>
          <w:szCs w:val="22"/>
        </w:rPr>
        <w:t>Nordic Semiconductor ASA</w:t>
      </w:r>
    </w:p>
    <w:p w14:paraId="29258F79" w14:textId="27D2C5D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662BD">
        <w:rPr>
          <w:sz w:val="22"/>
          <w:szCs w:val="22"/>
        </w:rPr>
        <w:t xml:space="preserve">AS scheduling </w:t>
      </w:r>
      <w:r w:rsidR="00711684">
        <w:rPr>
          <w:sz w:val="22"/>
          <w:szCs w:val="22"/>
        </w:rPr>
        <w:t xml:space="preserve">ID </w:t>
      </w:r>
      <w:r w:rsidR="005662BD">
        <w:rPr>
          <w:sz w:val="22"/>
          <w:szCs w:val="22"/>
        </w:rPr>
        <w:t xml:space="preserve">and </w:t>
      </w:r>
      <w:r w:rsidR="00147762">
        <w:rPr>
          <w:sz w:val="22"/>
          <w:szCs w:val="22"/>
        </w:rPr>
        <w:t>AS short</w:t>
      </w:r>
      <w:r w:rsidR="008646F8">
        <w:rPr>
          <w:sz w:val="22"/>
          <w:szCs w:val="22"/>
        </w:rPr>
        <w:t xml:space="preserve"> </w:t>
      </w:r>
      <w:r w:rsidR="002732CB">
        <w:rPr>
          <w:sz w:val="22"/>
          <w:szCs w:val="22"/>
        </w:rPr>
        <w:t>ID considerations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312D09BB" w14:textId="4E1DA82C" w:rsidR="00550CC9" w:rsidRDefault="00550CC9" w:rsidP="004E5E31">
      <w:pPr>
        <w:spacing w:after="240"/>
      </w:pPr>
      <w:bookmarkStart w:id="0" w:name="_Hlk66110521"/>
      <w:r>
        <w:t>RAN2#127 had the following agreement</w:t>
      </w:r>
      <w:r w:rsidR="00B012CC">
        <w:t xml:space="preserve"> under A-IoT </w:t>
      </w:r>
      <w:r w:rsidR="00E0239F">
        <w:t>R</w:t>
      </w:r>
      <w:r w:rsidR="00B012CC">
        <w:t>andom Access</w:t>
      </w:r>
      <w:r>
        <w:t>:</w:t>
      </w:r>
    </w:p>
    <w:p w14:paraId="16F82BEF" w14:textId="77777777" w:rsidR="002608E9" w:rsidRPr="00FD577F" w:rsidRDefault="002608E9" w:rsidP="002608E9">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686B24F5" w14:textId="148CBED2" w:rsidR="007F326A" w:rsidRDefault="002608E9" w:rsidP="007F326A">
      <w:pPr>
        <w:pStyle w:val="Doc-text2"/>
        <w:pBdr>
          <w:top w:val="single" w:sz="4" w:space="1" w:color="auto"/>
          <w:left w:val="single" w:sz="4" w:space="4" w:color="auto"/>
          <w:bottom w:val="single" w:sz="4" w:space="1" w:color="auto"/>
          <w:right w:val="single" w:sz="4" w:space="4" w:color="auto"/>
        </w:pBdr>
        <w:rPr>
          <w:lang w:val="en-US" w:eastAsia="zh-CN"/>
        </w:rPr>
      </w:pPr>
      <w:r>
        <w:t>-</w:t>
      </w:r>
      <w:r>
        <w:tab/>
      </w:r>
      <w:r w:rsidR="007F326A" w:rsidRPr="00A66C74">
        <w:rPr>
          <w:highlight w:val="yellow"/>
          <w:lang w:val="en-US" w:eastAsia="zh-CN"/>
        </w:rPr>
        <w:t xml:space="preserve">For 3-step CBRA Support fixed random ID size is 16 </w:t>
      </w:r>
      <w:proofErr w:type="gramStart"/>
      <w:r w:rsidR="007F326A" w:rsidRPr="00A66C74">
        <w:rPr>
          <w:highlight w:val="yellow"/>
          <w:lang w:val="en-US" w:eastAsia="zh-CN"/>
        </w:rPr>
        <w:t>bit</w:t>
      </w:r>
      <w:proofErr w:type="gramEnd"/>
      <w:r w:rsidR="007F326A" w:rsidRPr="00A66C74">
        <w:rPr>
          <w:highlight w:val="yellow"/>
          <w:lang w:val="en-US" w:eastAsia="zh-CN"/>
        </w:rPr>
        <w:t>.   The ID is randomly generated.</w:t>
      </w:r>
      <w:r w:rsidR="007F326A">
        <w:rPr>
          <w:lang w:val="en-US" w:eastAsia="zh-CN"/>
        </w:rPr>
        <w:t xml:space="preserve">  </w:t>
      </w:r>
    </w:p>
    <w:p w14:paraId="1FBB00C8" w14:textId="77777777" w:rsidR="006C1667" w:rsidRDefault="007F326A" w:rsidP="002608E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w:t>
      </w:r>
    </w:p>
    <w:p w14:paraId="49BA3236" w14:textId="493AD705" w:rsidR="002608E9" w:rsidRDefault="006C1667" w:rsidP="002608E9">
      <w:pPr>
        <w:pStyle w:val="Doc-text2"/>
        <w:pBdr>
          <w:top w:val="single" w:sz="4" w:space="1" w:color="auto"/>
          <w:left w:val="single" w:sz="4" w:space="4" w:color="auto"/>
          <w:bottom w:val="single" w:sz="4" w:space="1" w:color="auto"/>
          <w:right w:val="single" w:sz="4" w:space="4" w:color="auto"/>
        </w:pBdr>
      </w:pPr>
      <w:r>
        <w:rPr>
          <w:lang w:val="en-US" w:eastAsia="zh-CN"/>
        </w:rPr>
        <w:t>-</w:t>
      </w:r>
      <w:r>
        <w:rPr>
          <w:lang w:val="en-US" w:eastAsia="zh-CN"/>
        </w:rPr>
        <w:tab/>
      </w:r>
      <w:r w:rsidR="002608E9">
        <w:t>for 2step CBRA, RAN2 design will support msg2.  Whether it is needed it is up to the reader.  FFS when it is needed</w:t>
      </w:r>
      <w:r w:rsidR="002608E9" w:rsidRPr="00FD577F">
        <w:t xml:space="preserve">.  For 2-step CBRA (when mgs2 is needed), the random ID </w:t>
      </w:r>
      <w:r w:rsidR="002608E9">
        <w:t xml:space="preserve">(fixed 16bits) </w:t>
      </w:r>
      <w:r w:rsidR="002608E9" w:rsidRPr="00FD577F">
        <w:t xml:space="preserve">is also included in A-IoT </w:t>
      </w:r>
      <w:proofErr w:type="gramStart"/>
      <w:r w:rsidR="002608E9" w:rsidRPr="00FD577F">
        <w:t>Msg1, and</w:t>
      </w:r>
      <w:proofErr w:type="gramEnd"/>
      <w:r w:rsidR="002608E9" w:rsidRPr="00FD577F">
        <w:t xml:space="preserve"> is echoed in A-IoT Msg2.</w:t>
      </w:r>
      <w:r w:rsidR="002608E9">
        <w:rPr>
          <w:i/>
          <w:iCs/>
        </w:rPr>
        <w:t xml:space="preserve">   </w:t>
      </w:r>
      <w:r w:rsidR="002608E9">
        <w:t xml:space="preserve">FFS if there will be devices support only 2-step RA and any other optimizations will be needed for such devices.  </w:t>
      </w:r>
    </w:p>
    <w:p w14:paraId="072518EA" w14:textId="77777777" w:rsidR="002608E9" w:rsidRDefault="002608E9" w:rsidP="002608E9">
      <w:pPr>
        <w:pStyle w:val="Doc-text2"/>
        <w:pBdr>
          <w:top w:val="single" w:sz="4" w:space="1" w:color="auto"/>
          <w:left w:val="single" w:sz="4" w:space="4" w:color="auto"/>
          <w:bottom w:val="single" w:sz="4" w:space="1" w:color="auto"/>
          <w:right w:val="single" w:sz="4" w:space="4" w:color="auto"/>
        </w:pBdr>
      </w:pPr>
      <w:r>
        <w:t>-</w:t>
      </w:r>
      <w:r>
        <w:tab/>
        <w:t>In contention-free access, the A-IoT device directly sends the upper layer data (e.g. device ID) in its very first D2R message after being triggered (i.e. skip contention resolution Msg1/2</w:t>
      </w:r>
      <w:r w:rsidRPr="00D86ACF">
        <w:rPr>
          <w:highlight w:val="yellow"/>
        </w:rPr>
        <w:t>).   FFS if a short AS ID is also included in the message and what type of ID for scheduling purposes</w:t>
      </w:r>
      <w:r>
        <w:t xml:space="preserve">.   </w:t>
      </w:r>
    </w:p>
    <w:p w14:paraId="35396D93" w14:textId="77777777" w:rsidR="002608E9" w:rsidRPr="001959E4" w:rsidRDefault="002608E9" w:rsidP="002608E9">
      <w:pPr>
        <w:pStyle w:val="Doc-text2"/>
        <w:pBdr>
          <w:top w:val="single" w:sz="4" w:space="1" w:color="auto"/>
          <w:left w:val="single" w:sz="4" w:space="4" w:color="auto"/>
          <w:bottom w:val="single" w:sz="4" w:space="1" w:color="auto"/>
          <w:right w:val="single" w:sz="4" w:space="4" w:color="auto"/>
        </w:pBdr>
      </w:pPr>
      <w:r>
        <w:t>-</w:t>
      </w:r>
      <w:r>
        <w:tab/>
      </w:r>
      <w:r w:rsidRPr="00A66C74">
        <w:rPr>
          <w:highlight w:val="yellow"/>
        </w:rPr>
        <w:t>FFS if reader assigns the AS ID for scheduling purposes</w:t>
      </w:r>
    </w:p>
    <w:p w14:paraId="772D6C74" w14:textId="77777777" w:rsidR="002608E9" w:rsidRPr="00FD577F" w:rsidRDefault="002608E9" w:rsidP="002608E9">
      <w:pPr>
        <w:pStyle w:val="Doc-text2"/>
      </w:pPr>
    </w:p>
    <w:p w14:paraId="4964EF07" w14:textId="127A7EBA" w:rsidR="00D833A4" w:rsidRPr="0027214A" w:rsidRDefault="00B012CC" w:rsidP="004E5E31">
      <w:pPr>
        <w:spacing w:after="240"/>
        <w:rPr>
          <w:szCs w:val="22"/>
        </w:rPr>
      </w:pPr>
      <w:r>
        <w:rPr>
          <w:lang w:val="en-GB"/>
        </w:rPr>
        <w:t xml:space="preserve">Furthermore, </w:t>
      </w:r>
      <w:r w:rsidR="007A6E4C">
        <w:rPr>
          <w:lang w:val="en-GB"/>
        </w:rPr>
        <w:t>R</w:t>
      </w:r>
      <w:r w:rsidR="0086267F">
        <w:rPr>
          <w:lang w:val="en-GB"/>
        </w:rPr>
        <w:t xml:space="preserve">andom </w:t>
      </w:r>
      <w:r w:rsidR="007A6E4C">
        <w:rPr>
          <w:lang w:val="en-GB"/>
        </w:rPr>
        <w:t>A</w:t>
      </w:r>
      <w:r w:rsidR="0086267F">
        <w:rPr>
          <w:lang w:val="en-GB"/>
        </w:rPr>
        <w:t xml:space="preserve">ccess was extensively discussed in </w:t>
      </w:r>
      <w:r w:rsidR="002C399C">
        <w:rPr>
          <w:lang w:val="en-GB"/>
        </w:rPr>
        <w:t xml:space="preserve">the </w:t>
      </w:r>
      <w:r w:rsidR="0086267F">
        <w:rPr>
          <w:lang w:val="en-GB"/>
        </w:rPr>
        <w:t>post meeting</w:t>
      </w:r>
      <w:r w:rsidR="007A1622">
        <w:rPr>
          <w:lang w:val="en-GB"/>
        </w:rPr>
        <w:t xml:space="preserve"> </w:t>
      </w:r>
      <w:r w:rsidR="00AE2E3A">
        <w:rPr>
          <w:lang w:val="en-GB"/>
        </w:rPr>
        <w:t>report [1].</w:t>
      </w:r>
      <w:r w:rsidR="00E002D5">
        <w:rPr>
          <w:lang w:val="en-GB"/>
        </w:rPr>
        <w:t xml:space="preserve"> This paper </w:t>
      </w:r>
      <w:r w:rsidR="00AF6E52">
        <w:rPr>
          <w:lang w:val="en-GB"/>
        </w:rPr>
        <w:t xml:space="preserve">discusses </w:t>
      </w:r>
      <w:r w:rsidR="00C37237">
        <w:rPr>
          <w:lang w:val="en-GB"/>
        </w:rPr>
        <w:t xml:space="preserve">possible </w:t>
      </w:r>
      <w:r w:rsidR="00A72F2D">
        <w:rPr>
          <w:lang w:val="en-GB"/>
        </w:rPr>
        <w:t>ways forward to align the use of</w:t>
      </w:r>
      <w:r w:rsidR="005520A9">
        <w:rPr>
          <w:lang w:val="en-GB"/>
        </w:rPr>
        <w:t xml:space="preserve"> </w:t>
      </w:r>
      <w:r w:rsidR="00A72F2D">
        <w:rPr>
          <w:lang w:val="en-GB"/>
        </w:rPr>
        <w:t xml:space="preserve">the </w:t>
      </w:r>
      <w:r w:rsidR="005520A9">
        <w:rPr>
          <w:lang w:val="en-GB"/>
        </w:rPr>
        <w:t>AS scheduling ID</w:t>
      </w:r>
      <w:r w:rsidR="00A72F2D">
        <w:rPr>
          <w:lang w:val="en-GB"/>
        </w:rPr>
        <w:t xml:space="preserve"> and </w:t>
      </w:r>
      <w:r w:rsidR="003F1621">
        <w:rPr>
          <w:lang w:val="en-GB"/>
        </w:rPr>
        <w:t xml:space="preserve">the AS short ID for </w:t>
      </w:r>
      <w:r w:rsidR="007975AA">
        <w:rPr>
          <w:lang w:val="en-GB"/>
        </w:rPr>
        <w:t xml:space="preserve">both CBRA and </w:t>
      </w:r>
      <w:r w:rsidR="003F1621">
        <w:rPr>
          <w:lang w:val="en-GB"/>
        </w:rPr>
        <w:t>CFRA purposes</w:t>
      </w:r>
      <w:r w:rsidR="007975AA">
        <w:rPr>
          <w:szCs w:val="22"/>
        </w:rPr>
        <w:t>.</w:t>
      </w:r>
    </w:p>
    <w:bookmarkEnd w:id="0"/>
    <w:p w14:paraId="7DCF9F12" w14:textId="238D4890" w:rsidR="00E62CE7" w:rsidRPr="005662BD" w:rsidRDefault="003148F3" w:rsidP="00E62CE7">
      <w:pPr>
        <w:pStyle w:val="Heading1"/>
        <w:rPr>
          <w:lang w:val="en-US"/>
        </w:rPr>
      </w:pPr>
      <w:r w:rsidRPr="00457898">
        <w:rPr>
          <w:lang w:val="en-US"/>
        </w:rPr>
        <w:t>Discussion</w:t>
      </w:r>
      <w:r w:rsidR="00C17932">
        <w:rPr>
          <w:lang w:eastAsia="zh-TW"/>
        </w:rPr>
        <w:t xml:space="preserve"> </w:t>
      </w:r>
    </w:p>
    <w:p w14:paraId="0D19B455" w14:textId="485A1177" w:rsidR="007C4D81" w:rsidRDefault="000A6EF8" w:rsidP="00D02FA9">
      <w:pPr>
        <w:pStyle w:val="Heading2"/>
        <w:rPr>
          <w:lang w:eastAsia="zh-TW"/>
        </w:rPr>
      </w:pPr>
      <w:r>
        <w:rPr>
          <w:lang w:eastAsia="zh-TW"/>
        </w:rPr>
        <w:t xml:space="preserve">AS scheduling ID </w:t>
      </w:r>
      <w:r w:rsidR="00ED570E">
        <w:rPr>
          <w:lang w:eastAsia="zh-TW"/>
        </w:rPr>
        <w:t xml:space="preserve">and Short ID </w:t>
      </w:r>
      <w:r>
        <w:rPr>
          <w:lang w:eastAsia="zh-TW"/>
        </w:rPr>
        <w:t>considerations</w:t>
      </w:r>
    </w:p>
    <w:p w14:paraId="24EF7D2F" w14:textId="5CEB4F66" w:rsidR="005B6DD9" w:rsidRDefault="007A4EF8" w:rsidP="005B6DD9">
      <w:pPr>
        <w:rPr>
          <w:lang w:val="en-GB" w:eastAsia="zh-TW"/>
        </w:rPr>
      </w:pPr>
      <w:r>
        <w:rPr>
          <w:lang w:val="en-GB" w:eastAsia="zh-TW"/>
        </w:rPr>
        <w:t xml:space="preserve">The [1] </w:t>
      </w:r>
      <w:r w:rsidR="00CB36C0">
        <w:rPr>
          <w:lang w:val="en-GB" w:eastAsia="zh-TW"/>
        </w:rPr>
        <w:t xml:space="preserve">report </w:t>
      </w:r>
      <w:r>
        <w:rPr>
          <w:lang w:val="en-GB" w:eastAsia="zh-TW"/>
        </w:rPr>
        <w:t xml:space="preserve">proposal 8 </w:t>
      </w:r>
      <w:r w:rsidR="00213CCA">
        <w:rPr>
          <w:lang w:val="en-GB" w:eastAsia="zh-TW"/>
        </w:rPr>
        <w:t>(pa</w:t>
      </w:r>
      <w:r w:rsidR="00612E02">
        <w:rPr>
          <w:lang w:val="en-GB" w:eastAsia="zh-TW"/>
        </w:rPr>
        <w:t>r</w:t>
      </w:r>
      <w:r w:rsidR="00213CCA">
        <w:rPr>
          <w:lang w:val="en-GB" w:eastAsia="zh-TW"/>
        </w:rPr>
        <w:t xml:space="preserve">t 1) </w:t>
      </w:r>
      <w:r w:rsidR="00DC676F">
        <w:rPr>
          <w:lang w:val="en-GB" w:eastAsia="zh-TW"/>
        </w:rPr>
        <w:t>concluded</w:t>
      </w:r>
      <w:r>
        <w:rPr>
          <w:lang w:val="en-GB" w:eastAsia="zh-TW"/>
        </w:rPr>
        <w:t>:</w:t>
      </w:r>
    </w:p>
    <w:p w14:paraId="49B20C05" w14:textId="671595CB" w:rsidR="007A4EF8" w:rsidRPr="00AF54EA" w:rsidRDefault="00AF54EA" w:rsidP="00AF54EA">
      <w:pPr>
        <w:pStyle w:val="ListParagraph"/>
        <w:numPr>
          <w:ilvl w:val="0"/>
          <w:numId w:val="29"/>
        </w:numPr>
        <w:rPr>
          <w:lang w:val="en-GB" w:eastAsia="zh-TW"/>
        </w:rPr>
      </w:pPr>
      <w:r w:rsidRPr="00AF54EA">
        <w:rPr>
          <w:rFonts w:hint="eastAsia"/>
          <w:lang w:val="en-GB" w:eastAsia="zh-TW"/>
        </w:rPr>
        <w:t>RAN2 assumes this AS scheduling ID can be a short AS layer ID, rather than the upper layer device ID</w:t>
      </w:r>
    </w:p>
    <w:p w14:paraId="24121A18" w14:textId="16CC172F" w:rsidR="00612E02" w:rsidRDefault="00A047C1" w:rsidP="00612E02">
      <w:pPr>
        <w:pStyle w:val="Observation"/>
        <w:rPr>
          <w:lang w:val="en-GB" w:eastAsia="zh-TW"/>
        </w:rPr>
      </w:pPr>
      <w:r>
        <w:rPr>
          <w:lang w:val="en-GB" w:eastAsia="zh-TW"/>
        </w:rPr>
        <w:t xml:space="preserve">Both IDs have same size and </w:t>
      </w:r>
      <w:r w:rsidR="00417958">
        <w:rPr>
          <w:lang w:val="en-GB" w:eastAsia="zh-TW"/>
        </w:rPr>
        <w:t xml:space="preserve">could use the same container in </w:t>
      </w:r>
      <w:r w:rsidR="00AB2481">
        <w:rPr>
          <w:lang w:val="en-GB" w:eastAsia="zh-TW"/>
        </w:rPr>
        <w:t xml:space="preserve">some </w:t>
      </w:r>
      <w:r w:rsidR="00A05A37">
        <w:rPr>
          <w:lang w:val="en-GB" w:eastAsia="zh-TW"/>
        </w:rPr>
        <w:t>A-IoT messages</w:t>
      </w:r>
      <w:r w:rsidR="00687B54">
        <w:rPr>
          <w:lang w:val="en-GB" w:eastAsia="zh-TW"/>
        </w:rPr>
        <w:t xml:space="preserve">. </w:t>
      </w:r>
    </w:p>
    <w:p w14:paraId="66407974" w14:textId="3AAF3F22" w:rsidR="007F70C0" w:rsidRDefault="00AF54EA" w:rsidP="005A4018">
      <w:pPr>
        <w:rPr>
          <w:lang w:val="en-GB" w:eastAsia="zh-TW"/>
        </w:rPr>
      </w:pPr>
      <w:r w:rsidRPr="00AF54EA">
        <w:rPr>
          <w:lang w:val="en-GB" w:eastAsia="zh-TW"/>
        </w:rPr>
        <w:t xml:space="preserve">On the other </w:t>
      </w:r>
      <w:r w:rsidR="00B60CBF" w:rsidRPr="00AF54EA">
        <w:rPr>
          <w:lang w:val="en-GB" w:eastAsia="zh-TW"/>
        </w:rPr>
        <w:t>hand,</w:t>
      </w:r>
      <w:r w:rsidRPr="00AF54EA">
        <w:rPr>
          <w:lang w:val="en-GB" w:eastAsia="zh-TW"/>
        </w:rPr>
        <w:t xml:space="preserve"> </w:t>
      </w:r>
      <w:r>
        <w:rPr>
          <w:lang w:val="en-GB" w:eastAsia="zh-TW"/>
        </w:rPr>
        <w:t xml:space="preserve">some companies </w:t>
      </w:r>
      <w:r w:rsidR="00525A43">
        <w:rPr>
          <w:lang w:val="en-GB" w:eastAsia="zh-TW"/>
        </w:rPr>
        <w:t>had</w:t>
      </w:r>
      <w:r>
        <w:rPr>
          <w:lang w:val="en-GB" w:eastAsia="zh-TW"/>
        </w:rPr>
        <w:t xml:space="preserve"> concerns </w:t>
      </w:r>
      <w:r w:rsidR="002033D7">
        <w:rPr>
          <w:lang w:val="en-GB" w:eastAsia="zh-TW"/>
        </w:rPr>
        <w:t xml:space="preserve">that </w:t>
      </w:r>
      <w:r w:rsidR="00F1126B">
        <w:rPr>
          <w:lang w:val="en-GB" w:eastAsia="zh-TW"/>
        </w:rPr>
        <w:t xml:space="preserve">the AS short ID </w:t>
      </w:r>
      <w:r w:rsidR="00B60CBF">
        <w:rPr>
          <w:lang w:val="en-GB" w:eastAsia="zh-TW"/>
        </w:rPr>
        <w:t xml:space="preserve">should be short </w:t>
      </w:r>
      <w:r w:rsidR="007954DD">
        <w:rPr>
          <w:lang w:val="en-GB" w:eastAsia="zh-TW"/>
        </w:rPr>
        <w:t xml:space="preserve">lived to reduce the probability of randomly generated AS short ID collisions </w:t>
      </w:r>
      <w:r w:rsidR="00DD65C9">
        <w:rPr>
          <w:lang w:val="en-GB" w:eastAsia="zh-TW"/>
        </w:rPr>
        <w:t xml:space="preserve">during multiple devices </w:t>
      </w:r>
      <w:r w:rsidR="0071163C">
        <w:rPr>
          <w:lang w:val="en-GB" w:eastAsia="zh-TW"/>
        </w:rPr>
        <w:t>initiating</w:t>
      </w:r>
      <w:r w:rsidR="006925A6">
        <w:rPr>
          <w:lang w:val="en-GB" w:eastAsia="zh-TW"/>
        </w:rPr>
        <w:t xml:space="preserve"> </w:t>
      </w:r>
      <w:r w:rsidR="00DD65C9">
        <w:rPr>
          <w:lang w:val="en-GB" w:eastAsia="zh-TW"/>
        </w:rPr>
        <w:t>CBRA</w:t>
      </w:r>
      <w:r w:rsidR="006925A6">
        <w:rPr>
          <w:lang w:val="en-GB" w:eastAsia="zh-TW"/>
        </w:rPr>
        <w:t xml:space="preserve">s. </w:t>
      </w:r>
    </w:p>
    <w:p w14:paraId="085E18C2" w14:textId="0887EEBF" w:rsidR="00CB36C0" w:rsidRDefault="00CB36C0" w:rsidP="005A4018">
      <w:pPr>
        <w:rPr>
          <w:lang w:val="en-GB" w:eastAsia="zh-TW"/>
        </w:rPr>
      </w:pPr>
      <w:r>
        <w:rPr>
          <w:lang w:val="en-GB" w:eastAsia="zh-TW"/>
        </w:rPr>
        <w:t xml:space="preserve">The [1] report proposal </w:t>
      </w:r>
      <w:r w:rsidR="00213CCA">
        <w:rPr>
          <w:lang w:val="en-GB" w:eastAsia="zh-TW"/>
        </w:rPr>
        <w:t xml:space="preserve">8 (part 2) </w:t>
      </w:r>
      <w:r w:rsidR="00DC676F">
        <w:rPr>
          <w:lang w:val="en-GB" w:eastAsia="zh-TW"/>
        </w:rPr>
        <w:t>con</w:t>
      </w:r>
      <w:r w:rsidR="003D2DBD">
        <w:rPr>
          <w:lang w:val="en-GB" w:eastAsia="zh-TW"/>
        </w:rPr>
        <w:t>c</w:t>
      </w:r>
      <w:r w:rsidR="00DC676F">
        <w:rPr>
          <w:lang w:val="en-GB" w:eastAsia="zh-TW"/>
        </w:rPr>
        <w:t>luded</w:t>
      </w:r>
      <w:r w:rsidR="00213CCA">
        <w:rPr>
          <w:lang w:val="en-GB" w:eastAsia="zh-TW"/>
        </w:rPr>
        <w:t>:</w:t>
      </w:r>
    </w:p>
    <w:p w14:paraId="7E94376B" w14:textId="39CBF32C" w:rsidR="00213CCA" w:rsidRDefault="0089730A" w:rsidP="00213CCA">
      <w:pPr>
        <w:pStyle w:val="ListParagraph"/>
        <w:numPr>
          <w:ilvl w:val="0"/>
          <w:numId w:val="29"/>
        </w:numPr>
        <w:rPr>
          <w:lang w:val="en-GB" w:eastAsia="zh-TW"/>
        </w:rPr>
      </w:pPr>
      <w:r w:rsidRPr="0089730A">
        <w:rPr>
          <w:rFonts w:hint="eastAsia"/>
          <w:lang w:val="en-GB" w:eastAsia="zh-TW"/>
        </w:rPr>
        <w:t>Option 2: reader assigns the AS scheduling ID, which is unique among the devices under service.</w:t>
      </w:r>
    </w:p>
    <w:p w14:paraId="7B85C924" w14:textId="38A23190" w:rsidR="00227774" w:rsidRPr="000E7ACD" w:rsidRDefault="00227774" w:rsidP="00227774">
      <w:pPr>
        <w:rPr>
          <w:rFonts w:eastAsia="SimSun"/>
          <w:szCs w:val="22"/>
          <w:lang w:val="en-GB" w:eastAsia="zh-TW"/>
        </w:rPr>
      </w:pPr>
      <w:r>
        <w:rPr>
          <w:lang w:val="en-GB" w:eastAsia="zh-TW"/>
        </w:rPr>
        <w:t>And finally</w:t>
      </w:r>
      <w:r w:rsidR="00C37237">
        <w:rPr>
          <w:lang w:val="en-GB" w:eastAsia="zh-TW"/>
        </w:rPr>
        <w:t>,</w:t>
      </w:r>
      <w:r>
        <w:rPr>
          <w:lang w:val="en-GB" w:eastAsia="zh-TW"/>
        </w:rPr>
        <w:t xml:space="preserve"> the [1] report proposal </w:t>
      </w:r>
      <w:r w:rsidR="000E7ACD">
        <w:rPr>
          <w:lang w:val="en-GB" w:eastAsia="zh-TW"/>
        </w:rPr>
        <w:t xml:space="preserve">8 (part 3) </w:t>
      </w:r>
      <w:r w:rsidR="003D2DBD">
        <w:rPr>
          <w:lang w:val="en-GB" w:eastAsia="zh-TW"/>
        </w:rPr>
        <w:t>concluded</w:t>
      </w:r>
      <w:r w:rsidR="000E7ACD">
        <w:rPr>
          <w:lang w:val="en-GB" w:eastAsia="zh-TW"/>
        </w:rPr>
        <w:t>:</w:t>
      </w:r>
    </w:p>
    <w:p w14:paraId="46A1EC8D" w14:textId="52E1F60A" w:rsidR="00227774" w:rsidRPr="000E7ACD" w:rsidRDefault="00227774" w:rsidP="000E7ACD">
      <w:pPr>
        <w:pStyle w:val="ListParagraph"/>
        <w:numPr>
          <w:ilvl w:val="0"/>
          <w:numId w:val="29"/>
        </w:numPr>
        <w:rPr>
          <w:lang w:val="en-GB" w:eastAsia="zh-TW"/>
        </w:rPr>
      </w:pPr>
      <w:r w:rsidRPr="000E7ACD">
        <w:rPr>
          <w:rFonts w:hint="eastAsia"/>
          <w:lang w:val="en-GB" w:eastAsia="zh-TW"/>
        </w:rPr>
        <w:t>Option 2: reader assigns the AS scheduling ID. FFS via which R2D message.</w:t>
      </w:r>
    </w:p>
    <w:p w14:paraId="3AD69B82" w14:textId="5BA6B2F2" w:rsidR="0050144E" w:rsidRDefault="006A41A8" w:rsidP="0050144E">
      <w:pPr>
        <w:pStyle w:val="Observation"/>
        <w:numPr>
          <w:ilvl w:val="0"/>
          <w:numId w:val="0"/>
        </w:numPr>
        <w:rPr>
          <w:b w:val="0"/>
          <w:lang w:val="en-GB" w:eastAsia="zh-TW"/>
        </w:rPr>
      </w:pPr>
      <w:r w:rsidRPr="0050144E">
        <w:rPr>
          <w:b w:val="0"/>
          <w:lang w:val="en-GB" w:eastAsia="zh-TW"/>
        </w:rPr>
        <w:lastRenderedPageBreak/>
        <w:t xml:space="preserve">The AS scheduling ID </w:t>
      </w:r>
      <w:r w:rsidR="002E02B5" w:rsidRPr="0050144E">
        <w:rPr>
          <w:b w:val="0"/>
          <w:lang w:val="en-GB" w:eastAsia="zh-TW"/>
        </w:rPr>
        <w:t>c</w:t>
      </w:r>
      <w:r w:rsidR="009006F9" w:rsidRPr="0050144E">
        <w:rPr>
          <w:b w:val="0"/>
          <w:lang w:val="en-GB" w:eastAsia="zh-TW"/>
        </w:rPr>
        <w:t>ou</w:t>
      </w:r>
      <w:r w:rsidR="0050144E" w:rsidRPr="0050144E">
        <w:rPr>
          <w:b w:val="0"/>
          <w:lang w:val="en-GB" w:eastAsia="zh-TW"/>
        </w:rPr>
        <w:t>ld</w:t>
      </w:r>
      <w:r w:rsidR="00174E6C">
        <w:rPr>
          <w:b w:val="0"/>
          <w:lang w:val="en-GB" w:eastAsia="zh-TW"/>
        </w:rPr>
        <w:t xml:space="preserve"> optionally</w:t>
      </w:r>
      <w:r w:rsidR="002E02B5" w:rsidRPr="0050144E">
        <w:rPr>
          <w:b w:val="0"/>
          <w:lang w:val="en-GB" w:eastAsia="zh-TW"/>
        </w:rPr>
        <w:t xml:space="preserve"> be</w:t>
      </w:r>
      <w:r w:rsidR="000171EC" w:rsidRPr="0050144E">
        <w:rPr>
          <w:b w:val="0"/>
          <w:lang w:val="en-GB" w:eastAsia="zh-TW"/>
        </w:rPr>
        <w:t xml:space="preserve"> </w:t>
      </w:r>
      <w:r w:rsidR="00D40B4B" w:rsidRPr="0050144E">
        <w:rPr>
          <w:b w:val="0"/>
          <w:lang w:val="en-GB" w:eastAsia="zh-TW"/>
        </w:rPr>
        <w:t xml:space="preserve">conveyed in </w:t>
      </w:r>
      <w:r w:rsidR="006F3646">
        <w:rPr>
          <w:b w:val="0"/>
          <w:lang w:val="en-GB" w:eastAsia="zh-TW"/>
        </w:rPr>
        <w:t>relevant</w:t>
      </w:r>
      <w:r w:rsidR="00D40B4B" w:rsidRPr="0050144E">
        <w:rPr>
          <w:b w:val="0"/>
          <w:lang w:val="en-GB" w:eastAsia="zh-TW"/>
        </w:rPr>
        <w:t xml:space="preserve"> R2D </w:t>
      </w:r>
      <w:r w:rsidR="000171EC" w:rsidRPr="0050144E">
        <w:rPr>
          <w:b w:val="0"/>
          <w:lang w:val="en-GB" w:eastAsia="zh-TW"/>
        </w:rPr>
        <w:t>message</w:t>
      </w:r>
      <w:r w:rsidR="006F3646">
        <w:rPr>
          <w:b w:val="0"/>
          <w:lang w:val="en-GB" w:eastAsia="zh-TW"/>
        </w:rPr>
        <w:t>s</w:t>
      </w:r>
      <w:r w:rsidR="00D40B4B" w:rsidRPr="0050144E">
        <w:rPr>
          <w:b w:val="0"/>
          <w:lang w:val="en-GB" w:eastAsia="zh-TW"/>
        </w:rPr>
        <w:t xml:space="preserve"> (trigger</w:t>
      </w:r>
      <w:r w:rsidR="006B1694">
        <w:rPr>
          <w:b w:val="0"/>
          <w:lang w:val="en-GB" w:eastAsia="zh-TW"/>
        </w:rPr>
        <w:t xml:space="preserve"> or </w:t>
      </w:r>
      <w:r w:rsidR="000171EC" w:rsidRPr="0050144E">
        <w:rPr>
          <w:b w:val="0"/>
          <w:lang w:val="en-GB" w:eastAsia="zh-TW"/>
        </w:rPr>
        <w:t>Msg2</w:t>
      </w:r>
      <w:r w:rsidR="00D40B4B" w:rsidRPr="0050144E">
        <w:rPr>
          <w:b w:val="0"/>
          <w:lang w:val="en-GB" w:eastAsia="zh-TW"/>
        </w:rPr>
        <w:t>)</w:t>
      </w:r>
      <w:r w:rsidR="00F31451">
        <w:rPr>
          <w:b w:val="0"/>
          <w:lang w:val="en-GB" w:eastAsia="zh-TW"/>
        </w:rPr>
        <w:t xml:space="preserve"> for the possible subsequent R2D message.</w:t>
      </w:r>
      <w:r w:rsidR="00CF0B9C">
        <w:rPr>
          <w:b w:val="0"/>
          <w:lang w:val="en-GB" w:eastAsia="zh-TW"/>
        </w:rPr>
        <w:t xml:space="preserve"> This would harmonize the protocol design and </w:t>
      </w:r>
      <w:r w:rsidR="00C41EAF">
        <w:rPr>
          <w:b w:val="0"/>
          <w:lang w:val="en-GB" w:eastAsia="zh-TW"/>
        </w:rPr>
        <w:t>use</w:t>
      </w:r>
      <w:r w:rsidR="009D0FB3">
        <w:rPr>
          <w:b w:val="0"/>
          <w:lang w:val="en-GB" w:eastAsia="zh-TW"/>
        </w:rPr>
        <w:t xml:space="preserve"> the same conveyed ID</w:t>
      </w:r>
      <w:r w:rsidR="00CF0B9C">
        <w:rPr>
          <w:b w:val="0"/>
          <w:lang w:val="en-GB" w:eastAsia="zh-TW"/>
        </w:rPr>
        <w:t xml:space="preserve"> for both CBRA and CFRA use cases. </w:t>
      </w:r>
    </w:p>
    <w:p w14:paraId="4C062A12" w14:textId="776C239B" w:rsidR="004079D6" w:rsidRDefault="00174E6C" w:rsidP="0050144E">
      <w:pPr>
        <w:pStyle w:val="Observation"/>
        <w:numPr>
          <w:ilvl w:val="0"/>
          <w:numId w:val="0"/>
        </w:numPr>
        <w:rPr>
          <w:b w:val="0"/>
          <w:lang w:val="en-GB" w:eastAsia="zh-TW"/>
        </w:rPr>
      </w:pPr>
      <w:r>
        <w:rPr>
          <w:b w:val="0"/>
          <w:lang w:val="en-GB" w:eastAsia="zh-TW"/>
        </w:rPr>
        <w:t xml:space="preserve">In </w:t>
      </w:r>
      <w:r w:rsidR="004E2AC1">
        <w:rPr>
          <w:b w:val="0"/>
          <w:lang w:val="en-GB" w:eastAsia="zh-TW"/>
        </w:rPr>
        <w:t xml:space="preserve">the </w:t>
      </w:r>
      <w:r>
        <w:rPr>
          <w:b w:val="0"/>
          <w:lang w:val="en-GB" w:eastAsia="zh-TW"/>
        </w:rPr>
        <w:t xml:space="preserve">case of </w:t>
      </w:r>
      <w:r w:rsidR="004E2AC1">
        <w:rPr>
          <w:b w:val="0"/>
          <w:lang w:val="en-GB" w:eastAsia="zh-TW"/>
        </w:rPr>
        <w:t xml:space="preserve">a </w:t>
      </w:r>
      <w:r>
        <w:rPr>
          <w:b w:val="0"/>
          <w:lang w:val="en-GB" w:eastAsia="zh-TW"/>
        </w:rPr>
        <w:t xml:space="preserve">CBRA procedure the </w:t>
      </w:r>
      <w:r w:rsidR="009D0FB3">
        <w:rPr>
          <w:b w:val="0"/>
          <w:lang w:val="en-GB" w:eastAsia="zh-TW"/>
        </w:rPr>
        <w:t xml:space="preserve">Msg2 would convey the </w:t>
      </w:r>
      <w:r w:rsidR="00C00C1B">
        <w:rPr>
          <w:b w:val="0"/>
          <w:lang w:val="en-GB" w:eastAsia="zh-TW"/>
        </w:rPr>
        <w:t>AS scheduling ID</w:t>
      </w:r>
      <w:r w:rsidR="006F79C4">
        <w:rPr>
          <w:b w:val="0"/>
          <w:lang w:val="en-GB" w:eastAsia="zh-TW"/>
        </w:rPr>
        <w:t xml:space="preserve">. The AS short ID </w:t>
      </w:r>
      <w:r w:rsidR="00D96488">
        <w:rPr>
          <w:b w:val="0"/>
          <w:lang w:val="en-GB" w:eastAsia="zh-TW"/>
        </w:rPr>
        <w:t>in the Msg</w:t>
      </w:r>
      <w:r w:rsidR="00E1681D">
        <w:rPr>
          <w:b w:val="0"/>
          <w:lang w:val="en-GB" w:eastAsia="zh-TW"/>
        </w:rPr>
        <w:t>2</w:t>
      </w:r>
      <w:r w:rsidR="00D96488">
        <w:rPr>
          <w:b w:val="0"/>
          <w:lang w:val="en-GB" w:eastAsia="zh-TW"/>
        </w:rPr>
        <w:t xml:space="preserve"> </w:t>
      </w:r>
      <w:r w:rsidR="006F79C4">
        <w:rPr>
          <w:b w:val="0"/>
          <w:lang w:val="en-GB" w:eastAsia="zh-TW"/>
        </w:rPr>
        <w:t>is used only for the contention resolution purposes</w:t>
      </w:r>
      <w:r w:rsidR="00D96488">
        <w:rPr>
          <w:b w:val="0"/>
          <w:lang w:val="en-GB" w:eastAsia="zh-TW"/>
        </w:rPr>
        <w:t xml:space="preserve"> and replaced with the newly assigned AS scheduling ID </w:t>
      </w:r>
      <w:r w:rsidR="00C00C1B">
        <w:rPr>
          <w:b w:val="0"/>
          <w:lang w:val="en-GB" w:eastAsia="zh-TW"/>
        </w:rPr>
        <w:t xml:space="preserve">for the device use in subsequent </w:t>
      </w:r>
      <w:r w:rsidR="004E2AC1">
        <w:rPr>
          <w:b w:val="0"/>
          <w:lang w:val="en-GB" w:eastAsia="zh-TW"/>
        </w:rPr>
        <w:t>message exchange</w:t>
      </w:r>
      <w:r w:rsidR="003A55E3">
        <w:rPr>
          <w:b w:val="0"/>
          <w:lang w:val="en-GB" w:eastAsia="zh-TW"/>
        </w:rPr>
        <w:t>s</w:t>
      </w:r>
      <w:r w:rsidR="0015667F">
        <w:rPr>
          <w:b w:val="0"/>
          <w:lang w:val="en-GB" w:eastAsia="zh-TW"/>
        </w:rPr>
        <w:t>.</w:t>
      </w:r>
      <w:r w:rsidR="00D96488">
        <w:rPr>
          <w:b w:val="0"/>
          <w:lang w:val="en-GB" w:eastAsia="zh-TW"/>
        </w:rPr>
        <w:t xml:space="preserve"> Whether the AS short ID and the AS scheduling ID values have the same numerical value is up to reader implementation. </w:t>
      </w:r>
      <w:r w:rsidR="00CB45FF">
        <w:rPr>
          <w:b w:val="0"/>
          <w:lang w:val="en-GB" w:eastAsia="zh-TW"/>
        </w:rPr>
        <w:t xml:space="preserve"> </w:t>
      </w:r>
    </w:p>
    <w:p w14:paraId="25CE8F76" w14:textId="77777777" w:rsidR="00CB45FF" w:rsidRDefault="00CB45FF" w:rsidP="00CB45FF">
      <w:pPr>
        <w:pStyle w:val="Observation"/>
        <w:rPr>
          <w:lang w:val="en-GB" w:eastAsia="zh-TW"/>
        </w:rPr>
      </w:pPr>
      <w:r>
        <w:rPr>
          <w:lang w:val="en-GB" w:eastAsia="zh-TW"/>
        </w:rPr>
        <w:t>The randomized AS short ID should be replaced with the AS scheduling ID after the Msg2. Whether the value of the AS scheduling ID is the same or different to the AS short ID is up to a reader implementation.</w:t>
      </w:r>
    </w:p>
    <w:p w14:paraId="56AF4999" w14:textId="1B44CF94" w:rsidR="00174E6C" w:rsidRDefault="004E2AC1" w:rsidP="0050144E">
      <w:pPr>
        <w:pStyle w:val="Observation"/>
        <w:numPr>
          <w:ilvl w:val="0"/>
          <w:numId w:val="0"/>
        </w:numPr>
        <w:rPr>
          <w:b w:val="0"/>
          <w:lang w:val="en-GB" w:eastAsia="zh-TW"/>
        </w:rPr>
      </w:pPr>
      <w:r>
        <w:rPr>
          <w:b w:val="0"/>
          <w:lang w:val="en-GB" w:eastAsia="zh-TW"/>
        </w:rPr>
        <w:t xml:space="preserve">In the case of a CFRA procedure the </w:t>
      </w:r>
      <w:r w:rsidR="00364536">
        <w:rPr>
          <w:b w:val="0"/>
          <w:lang w:val="en-GB" w:eastAsia="zh-TW"/>
        </w:rPr>
        <w:t xml:space="preserve">initial </w:t>
      </w:r>
      <w:r w:rsidR="004079D6">
        <w:rPr>
          <w:b w:val="0"/>
          <w:lang w:val="en-GB" w:eastAsia="zh-TW"/>
        </w:rPr>
        <w:t>trigger message would convey the AS scheduling ID</w:t>
      </w:r>
      <w:r>
        <w:rPr>
          <w:b w:val="0"/>
          <w:lang w:val="en-GB" w:eastAsia="zh-TW"/>
        </w:rPr>
        <w:t xml:space="preserve"> </w:t>
      </w:r>
      <w:r w:rsidR="002F764F">
        <w:rPr>
          <w:b w:val="0"/>
          <w:lang w:val="en-GB" w:eastAsia="zh-TW"/>
        </w:rPr>
        <w:t>along with the</w:t>
      </w:r>
      <w:r w:rsidR="005A6992">
        <w:rPr>
          <w:b w:val="0"/>
          <w:lang w:val="en-GB" w:eastAsia="zh-TW"/>
        </w:rPr>
        <w:t xml:space="preserve"> </w:t>
      </w:r>
      <w:r w:rsidR="008A19EE" w:rsidRPr="008A19EE">
        <w:rPr>
          <w:b w:val="0"/>
          <w:lang w:val="en-GB" w:eastAsia="zh-TW"/>
        </w:rPr>
        <w:t>ID associated with device(s)</w:t>
      </w:r>
      <w:r w:rsidR="004E1243">
        <w:rPr>
          <w:b w:val="0"/>
          <w:lang w:val="en-GB" w:eastAsia="zh-TW"/>
        </w:rPr>
        <w:t>. The device proceed</w:t>
      </w:r>
      <w:r w:rsidR="00CB45FF">
        <w:rPr>
          <w:b w:val="0"/>
          <w:lang w:val="en-GB" w:eastAsia="zh-TW"/>
        </w:rPr>
        <w:t>s</w:t>
      </w:r>
      <w:r w:rsidR="004E1243">
        <w:rPr>
          <w:b w:val="0"/>
          <w:lang w:val="en-GB" w:eastAsia="zh-TW"/>
        </w:rPr>
        <w:t xml:space="preserve"> </w:t>
      </w:r>
      <w:r w:rsidR="008F4E0D">
        <w:rPr>
          <w:b w:val="0"/>
          <w:lang w:val="en-GB" w:eastAsia="zh-TW"/>
        </w:rPr>
        <w:t>directly to</w:t>
      </w:r>
      <w:r w:rsidR="004E1243">
        <w:rPr>
          <w:b w:val="0"/>
          <w:lang w:val="en-GB" w:eastAsia="zh-TW"/>
        </w:rPr>
        <w:t xml:space="preserve"> Msg3</w:t>
      </w:r>
      <w:r w:rsidR="008F4E0D">
        <w:rPr>
          <w:b w:val="0"/>
          <w:lang w:val="en-GB" w:eastAsia="zh-TW"/>
        </w:rPr>
        <w:t xml:space="preserve"> transmission</w:t>
      </w:r>
      <w:r w:rsidR="00857713">
        <w:rPr>
          <w:b w:val="0"/>
          <w:lang w:val="en-GB" w:eastAsia="zh-TW"/>
        </w:rPr>
        <w:t xml:space="preserve"> and the </w:t>
      </w:r>
      <w:r w:rsidR="000B4C8E">
        <w:rPr>
          <w:b w:val="0"/>
          <w:lang w:val="en-GB" w:eastAsia="zh-TW"/>
        </w:rPr>
        <w:t>uses</w:t>
      </w:r>
      <w:r w:rsidR="001D3910">
        <w:rPr>
          <w:b w:val="0"/>
          <w:lang w:val="en-GB" w:eastAsia="zh-TW"/>
        </w:rPr>
        <w:t xml:space="preserve"> the</w:t>
      </w:r>
      <w:r w:rsidR="000B4C8E">
        <w:rPr>
          <w:b w:val="0"/>
          <w:lang w:val="en-GB" w:eastAsia="zh-TW"/>
        </w:rPr>
        <w:t xml:space="preserve"> AS scheduling ID with all the subsequent message exchanges.</w:t>
      </w:r>
    </w:p>
    <w:p w14:paraId="6E135DCD" w14:textId="39DC1E95" w:rsidR="000B4C8E" w:rsidRDefault="000B4C8E" w:rsidP="000B4C8E">
      <w:pPr>
        <w:pStyle w:val="Observation"/>
        <w:rPr>
          <w:lang w:val="en-GB" w:eastAsia="zh-TW"/>
        </w:rPr>
      </w:pPr>
      <w:r>
        <w:rPr>
          <w:lang w:val="en-GB" w:eastAsia="zh-TW"/>
        </w:rPr>
        <w:t xml:space="preserve">The AS scheduling ID </w:t>
      </w:r>
      <w:r w:rsidR="003D4947">
        <w:rPr>
          <w:lang w:val="en-GB" w:eastAsia="zh-TW"/>
        </w:rPr>
        <w:t xml:space="preserve">is conveyed in the initial trigger message </w:t>
      </w:r>
      <w:r w:rsidR="00656C09">
        <w:rPr>
          <w:lang w:val="en-GB" w:eastAsia="zh-TW"/>
        </w:rPr>
        <w:t>for</w:t>
      </w:r>
      <w:r w:rsidR="00543A8D">
        <w:rPr>
          <w:lang w:val="en-GB" w:eastAsia="zh-TW"/>
        </w:rPr>
        <w:t xml:space="preserve"> the CFRA procedure</w:t>
      </w:r>
      <w:r>
        <w:rPr>
          <w:lang w:val="en-GB" w:eastAsia="zh-TW"/>
        </w:rPr>
        <w:t>.</w:t>
      </w:r>
      <w:r w:rsidR="00656C09">
        <w:rPr>
          <w:lang w:val="en-GB" w:eastAsia="zh-TW"/>
        </w:rPr>
        <w:t xml:space="preserve"> </w:t>
      </w:r>
    </w:p>
    <w:p w14:paraId="0BB6C234" w14:textId="15BAB923" w:rsidR="0050144E" w:rsidRDefault="00656C09" w:rsidP="0050144E">
      <w:pPr>
        <w:pStyle w:val="Observation"/>
        <w:numPr>
          <w:ilvl w:val="0"/>
          <w:numId w:val="0"/>
        </w:numPr>
        <w:rPr>
          <w:b w:val="0"/>
          <w:lang w:val="en-GB" w:eastAsia="zh-TW"/>
        </w:rPr>
      </w:pPr>
      <w:r>
        <w:rPr>
          <w:b w:val="0"/>
          <w:lang w:val="en-GB" w:eastAsia="zh-TW"/>
        </w:rPr>
        <w:t>Summarizing the above</w:t>
      </w:r>
      <w:r w:rsidR="00DA108B">
        <w:rPr>
          <w:b w:val="0"/>
          <w:lang w:val="en-GB" w:eastAsia="zh-TW"/>
        </w:rPr>
        <w:t xml:space="preserve"> we propose the following:</w:t>
      </w:r>
    </w:p>
    <w:p w14:paraId="0BCC5371" w14:textId="0CADBE66" w:rsidR="00DA108B" w:rsidRDefault="00DA108B" w:rsidP="00DA108B">
      <w:pPr>
        <w:pStyle w:val="Proposal"/>
        <w:rPr>
          <w:lang w:val="en-GB" w:eastAsia="zh-TW"/>
        </w:rPr>
      </w:pPr>
      <w:r>
        <w:rPr>
          <w:lang w:val="en-GB" w:eastAsia="zh-TW"/>
        </w:rPr>
        <w:t xml:space="preserve">The </w:t>
      </w:r>
      <w:r w:rsidR="0099005D">
        <w:rPr>
          <w:lang w:val="en-GB" w:eastAsia="zh-TW"/>
        </w:rPr>
        <w:t>initial trigger and Msg2</w:t>
      </w:r>
      <w:r w:rsidR="0027458D">
        <w:rPr>
          <w:lang w:val="en-GB" w:eastAsia="zh-TW"/>
        </w:rPr>
        <w:t xml:space="preserve"> messages</w:t>
      </w:r>
      <w:r w:rsidR="0099005D">
        <w:rPr>
          <w:lang w:val="en-GB" w:eastAsia="zh-TW"/>
        </w:rPr>
        <w:t xml:space="preserve"> are used to convey the AS scheduling ID. </w:t>
      </w:r>
    </w:p>
    <w:p w14:paraId="15F339E4" w14:textId="167CE843" w:rsidR="0099005D" w:rsidRDefault="0099005D" w:rsidP="00DA108B">
      <w:pPr>
        <w:pStyle w:val="Proposal"/>
        <w:rPr>
          <w:lang w:val="en-GB" w:eastAsia="zh-TW"/>
        </w:rPr>
      </w:pPr>
      <w:r>
        <w:rPr>
          <w:lang w:val="en-GB" w:eastAsia="zh-TW"/>
        </w:rPr>
        <w:t>The</w:t>
      </w:r>
      <w:r w:rsidR="0072312E">
        <w:rPr>
          <w:lang w:val="en-GB" w:eastAsia="zh-TW"/>
        </w:rPr>
        <w:t xml:space="preserve"> signalled</w:t>
      </w:r>
      <w:r>
        <w:rPr>
          <w:lang w:val="en-GB" w:eastAsia="zh-TW"/>
        </w:rPr>
        <w:t xml:space="preserve"> </w:t>
      </w:r>
      <w:r w:rsidR="00A432D8">
        <w:rPr>
          <w:lang w:val="en-GB" w:eastAsia="zh-TW"/>
        </w:rPr>
        <w:t xml:space="preserve">AS scheduling ID is used in all message exchanges </w:t>
      </w:r>
      <w:r w:rsidR="009E1C93">
        <w:rPr>
          <w:lang w:val="en-GB" w:eastAsia="zh-TW"/>
        </w:rPr>
        <w:t>after the Msg2</w:t>
      </w:r>
      <w:r w:rsidR="0027458D">
        <w:rPr>
          <w:lang w:val="en-GB" w:eastAsia="zh-TW"/>
        </w:rPr>
        <w:t>.</w:t>
      </w:r>
    </w:p>
    <w:p w14:paraId="49C57143" w14:textId="167CA7E5" w:rsidR="00DF6321" w:rsidRDefault="003148F3" w:rsidP="00874126">
      <w:pPr>
        <w:pStyle w:val="Heading1"/>
        <w:snapToGrid w:val="0"/>
        <w:rPr>
          <w:lang w:val="en-US"/>
        </w:rPr>
      </w:pPr>
      <w:r w:rsidRPr="00457898">
        <w:rPr>
          <w:lang w:val="en-US"/>
        </w:rPr>
        <w:t>Concl</w:t>
      </w:r>
      <w:r w:rsidR="00DF6321">
        <w:rPr>
          <w:lang w:val="en-US"/>
        </w:rPr>
        <w:t>usion</w:t>
      </w:r>
    </w:p>
    <w:p w14:paraId="783D5524" w14:textId="0DCE211C" w:rsidR="00DF6321" w:rsidRPr="00DF6321" w:rsidRDefault="00B40AB0" w:rsidP="00DF6321">
      <w:pPr>
        <w:spacing w:after="240"/>
        <w:jc w:val="left"/>
        <w:rPr>
          <w:szCs w:val="22"/>
        </w:rPr>
      </w:pPr>
      <w:r w:rsidRPr="002F25EF">
        <w:rPr>
          <w:szCs w:val="22"/>
        </w:rPr>
        <w:t xml:space="preserve">In this paper, </w:t>
      </w:r>
      <w:r>
        <w:rPr>
          <w:szCs w:val="22"/>
        </w:rPr>
        <w:t xml:space="preserve">we </w:t>
      </w:r>
      <w:r w:rsidR="00A134F3">
        <w:rPr>
          <w:szCs w:val="22"/>
        </w:rPr>
        <w:t xml:space="preserve">discussed the uses of the AS scheduling ID and the </w:t>
      </w:r>
      <w:r w:rsidR="00C90DAD">
        <w:rPr>
          <w:szCs w:val="22"/>
        </w:rPr>
        <w:t>AS short ID in both CBRA and CFRA procedures. W</w:t>
      </w:r>
      <w:r w:rsidR="00120F47" w:rsidRPr="00120F47">
        <w:rPr>
          <w:szCs w:val="22"/>
        </w:rPr>
        <w:t>e respectfully ask RAN2 to discuss and consider the following proposals</w:t>
      </w:r>
      <w:r w:rsidR="00120F47">
        <w:rPr>
          <w:szCs w:val="22"/>
        </w:rPr>
        <w:t>:</w:t>
      </w:r>
    </w:p>
    <w:p w14:paraId="632BD493" w14:textId="77777777" w:rsidR="00C90DAD" w:rsidRPr="00C90DAD" w:rsidRDefault="00747848" w:rsidP="00C90DAD">
      <w:pPr>
        <w:pStyle w:val="Proposal"/>
        <w:numPr>
          <w:ilvl w:val="0"/>
          <w:numId w:val="31"/>
        </w:numPr>
        <w:rPr>
          <w:lang w:eastAsia="zh-TW"/>
        </w:rPr>
      </w:pPr>
      <w:r w:rsidRPr="00DF6321">
        <w:rPr>
          <w:rFonts w:eastAsiaTheme="minorEastAsia" w:cstheme="minorBidi"/>
          <w:b w:val="0"/>
          <w:bCs w:val="0"/>
          <w:lang w:eastAsia="zh-TW"/>
        </w:rPr>
        <w:fldChar w:fldCharType="begin"/>
      </w:r>
      <w:r w:rsidRPr="00911D61">
        <w:rPr>
          <w:lang w:eastAsia="zh-TW"/>
        </w:rPr>
        <w:instrText xml:space="preserve"> TOC \n \t "Proposal" \c </w:instrText>
      </w:r>
      <w:r w:rsidRPr="00DF6321">
        <w:rPr>
          <w:rFonts w:eastAsiaTheme="minorEastAsia" w:cstheme="minorBidi"/>
          <w:b w:val="0"/>
          <w:bCs w:val="0"/>
          <w:lang w:eastAsia="zh-TW"/>
        </w:rPr>
        <w:fldChar w:fldCharType="separate"/>
      </w:r>
      <w:r w:rsidR="00C90DAD" w:rsidRPr="00C90DAD">
        <w:rPr>
          <w:lang w:val="en-GB" w:eastAsia="zh-TW"/>
        </w:rPr>
        <w:t xml:space="preserve"> The initial trigger and Msg2 messages are used to convey the AS scheduling ID.</w:t>
      </w:r>
    </w:p>
    <w:p w14:paraId="78B6BFD6" w14:textId="06FEFBDD" w:rsidR="00C90DAD" w:rsidRDefault="003F3FF4" w:rsidP="00C90DAD">
      <w:pPr>
        <w:pStyle w:val="Proposal"/>
        <w:numPr>
          <w:ilvl w:val="0"/>
          <w:numId w:val="31"/>
        </w:numPr>
        <w:rPr>
          <w:lang w:eastAsia="zh-TW"/>
        </w:rPr>
      </w:pPr>
      <w:r w:rsidRPr="003F3FF4">
        <w:rPr>
          <w:lang w:val="en-GB" w:eastAsia="zh-TW"/>
        </w:rPr>
        <w:t>The signalled AS scheduling ID is used in all message exchanges after the Msg2</w:t>
      </w:r>
      <w:r w:rsidR="00C90DAD" w:rsidRPr="00C90DAD">
        <w:rPr>
          <w:lang w:val="en-GB" w:eastAsia="zh-TW"/>
        </w:rPr>
        <w:t>.</w:t>
      </w:r>
    </w:p>
    <w:p w14:paraId="7269080B" w14:textId="2B432E51" w:rsidR="00DF6321" w:rsidRPr="00457898" w:rsidRDefault="00747848" w:rsidP="00DF6321">
      <w:pPr>
        <w:pStyle w:val="Heading1"/>
        <w:snapToGrid w:val="0"/>
        <w:rPr>
          <w:lang w:val="en-US"/>
        </w:rPr>
      </w:pPr>
      <w:r w:rsidRPr="00DF6321">
        <w:rPr>
          <w:b/>
          <w:bCs/>
          <w:lang w:eastAsia="zh-TW"/>
        </w:rPr>
        <w:fldChar w:fldCharType="end"/>
      </w:r>
      <w:r w:rsidR="00DF6321" w:rsidRPr="00DF6321">
        <w:rPr>
          <w:lang w:val="en-US"/>
        </w:rPr>
        <w:t xml:space="preserve"> </w:t>
      </w:r>
      <w:r w:rsidR="00DF6321">
        <w:rPr>
          <w:lang w:val="en-US"/>
        </w:rPr>
        <w:t>References</w:t>
      </w:r>
    </w:p>
    <w:p w14:paraId="719D15F5" w14:textId="720F75C3" w:rsidR="00C168B7" w:rsidRPr="00DF6321" w:rsidRDefault="00CE0287" w:rsidP="00C168B7">
      <w:pPr>
        <w:pStyle w:val="Heading1"/>
        <w:numPr>
          <w:ilvl w:val="0"/>
          <w:numId w:val="27"/>
        </w:numPr>
        <w:tabs>
          <w:tab w:val="left" w:pos="1350"/>
        </w:tabs>
        <w:overflowPunct/>
        <w:autoSpaceDE/>
        <w:autoSpaceDN/>
        <w:adjustRightInd/>
        <w:snapToGrid w:val="0"/>
        <w:spacing w:after="0"/>
        <w:ind w:left="567" w:hanging="567"/>
        <w:textAlignment w:val="auto"/>
        <w:rPr>
          <w:rFonts w:asciiTheme="minorHAnsi" w:eastAsia="Times New Roman" w:hAnsiTheme="minorHAnsi" w:cs="Times New Roman"/>
          <w:sz w:val="20"/>
          <w:szCs w:val="20"/>
          <w:lang w:val="en-US"/>
        </w:rPr>
      </w:pPr>
      <w:r w:rsidRPr="00CE0287">
        <w:rPr>
          <w:rFonts w:asciiTheme="minorHAnsi" w:eastAsia="Times New Roman" w:hAnsiTheme="minorHAnsi" w:cs="Times New Roman"/>
          <w:sz w:val="20"/>
          <w:szCs w:val="20"/>
          <w:lang w:val="en-US"/>
        </w:rPr>
        <w:t xml:space="preserve">R2-2407985 </w:t>
      </w:r>
      <w:r w:rsidR="00C6592F" w:rsidRPr="00C6592F">
        <w:rPr>
          <w:rFonts w:asciiTheme="minorHAnsi" w:eastAsia="Times New Roman" w:hAnsiTheme="minorHAnsi" w:cs="Times New Roman"/>
          <w:sz w:val="20"/>
          <w:szCs w:val="20"/>
          <w:lang w:val="en-US"/>
        </w:rPr>
        <w:t>Report of [POST127][</w:t>
      </w:r>
      <w:proofErr w:type="gramStart"/>
      <w:r w:rsidR="00C6592F" w:rsidRPr="00C6592F">
        <w:rPr>
          <w:rFonts w:asciiTheme="minorHAnsi" w:eastAsia="Times New Roman" w:hAnsiTheme="minorHAnsi" w:cs="Times New Roman"/>
          <w:sz w:val="20"/>
          <w:szCs w:val="20"/>
          <w:lang w:val="en-US"/>
        </w:rPr>
        <w:t>033][</w:t>
      </w:r>
      <w:proofErr w:type="spellStart"/>
      <w:proofErr w:type="gramEnd"/>
      <w:r w:rsidR="00C6592F" w:rsidRPr="00C6592F">
        <w:rPr>
          <w:rFonts w:asciiTheme="minorHAnsi" w:eastAsia="Times New Roman" w:hAnsiTheme="minorHAnsi" w:cs="Times New Roman"/>
          <w:sz w:val="20"/>
          <w:szCs w:val="20"/>
          <w:lang w:val="en-US"/>
        </w:rPr>
        <w:t>AIoT</w:t>
      </w:r>
      <w:proofErr w:type="spellEnd"/>
      <w:r w:rsidR="00C6592F" w:rsidRPr="00C6592F">
        <w:rPr>
          <w:rFonts w:asciiTheme="minorHAnsi" w:eastAsia="Times New Roman" w:hAnsiTheme="minorHAnsi" w:cs="Times New Roman"/>
          <w:sz w:val="20"/>
          <w:szCs w:val="20"/>
          <w:lang w:val="en-US"/>
        </w:rPr>
        <w:t>] Random Access</w:t>
      </w:r>
    </w:p>
    <w:p w14:paraId="4544C526" w14:textId="40CCEAE2" w:rsidR="0075243F" w:rsidRDefault="0075243F" w:rsidP="005B299F">
      <w:pPr>
        <w:pStyle w:val="TOC1"/>
      </w:pPr>
    </w:p>
    <w:sectPr w:rsidR="0075243F" w:rsidSect="009B39D3">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19AF"/>
    <w:multiLevelType w:val="hybridMultilevel"/>
    <w:tmpl w:val="E2B4D142"/>
    <w:lvl w:ilvl="0" w:tplc="B51ED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A60FE"/>
    <w:multiLevelType w:val="hybridMultilevel"/>
    <w:tmpl w:val="54D27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73561"/>
    <w:multiLevelType w:val="hybridMultilevel"/>
    <w:tmpl w:val="ED2A164C"/>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DE03DEA"/>
    <w:multiLevelType w:val="hybridMultilevel"/>
    <w:tmpl w:val="918E872C"/>
    <w:lvl w:ilvl="0" w:tplc="C3FEA496">
      <w:numFmt w:val="bullet"/>
      <w:lvlText w:val=""/>
      <w:lvlJc w:val="left"/>
      <w:pPr>
        <w:ind w:left="720" w:hanging="360"/>
      </w:pPr>
      <w:rPr>
        <w:rFonts w:ascii="Symbol" w:eastAsiaTheme="minorEastAsia"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897F82"/>
    <w:multiLevelType w:val="hybridMultilevel"/>
    <w:tmpl w:val="52A26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345CE"/>
    <w:multiLevelType w:val="hybridMultilevel"/>
    <w:tmpl w:val="58ECBDCE"/>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430075">
    <w:abstractNumId w:val="1"/>
  </w:num>
  <w:num w:numId="2" w16cid:durableId="1271352937">
    <w:abstractNumId w:val="8"/>
  </w:num>
  <w:num w:numId="3" w16cid:durableId="1966040901">
    <w:abstractNumId w:val="13"/>
  </w:num>
  <w:num w:numId="4" w16cid:durableId="2000453357">
    <w:abstractNumId w:val="20"/>
  </w:num>
  <w:num w:numId="5" w16cid:durableId="320741878">
    <w:abstractNumId w:val="9"/>
  </w:num>
  <w:num w:numId="6" w16cid:durableId="2045520721">
    <w:abstractNumId w:val="0"/>
  </w:num>
  <w:num w:numId="7" w16cid:durableId="2077316993">
    <w:abstractNumId w:val="7"/>
  </w:num>
  <w:num w:numId="8" w16cid:durableId="1486628812">
    <w:abstractNumId w:val="23"/>
  </w:num>
  <w:num w:numId="9" w16cid:durableId="611014265">
    <w:abstractNumId w:val="17"/>
  </w:num>
  <w:num w:numId="10" w16cid:durableId="1075859262">
    <w:abstractNumId w:val="4"/>
  </w:num>
  <w:num w:numId="11" w16cid:durableId="87889164">
    <w:abstractNumId w:val="12"/>
  </w:num>
  <w:num w:numId="12" w16cid:durableId="4983203">
    <w:abstractNumId w:val="20"/>
    <w:lvlOverride w:ilvl="0">
      <w:startOverride w:val="1"/>
    </w:lvlOverride>
  </w:num>
  <w:num w:numId="13" w16cid:durableId="896206178">
    <w:abstractNumId w:val="6"/>
  </w:num>
  <w:num w:numId="14" w16cid:durableId="601647222">
    <w:abstractNumId w:val="26"/>
  </w:num>
  <w:num w:numId="15" w16cid:durableId="1782644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0707">
    <w:abstractNumId w:val="21"/>
  </w:num>
  <w:num w:numId="17" w16cid:durableId="1128622707">
    <w:abstractNumId w:val="18"/>
  </w:num>
  <w:num w:numId="18" w16cid:durableId="1233271334">
    <w:abstractNumId w:val="25"/>
  </w:num>
  <w:num w:numId="19" w16cid:durableId="452527251">
    <w:abstractNumId w:val="19"/>
  </w:num>
  <w:num w:numId="20" w16cid:durableId="1916891168">
    <w:abstractNumId w:val="10"/>
  </w:num>
  <w:num w:numId="21" w16cid:durableId="1498960949">
    <w:abstractNumId w:val="11"/>
  </w:num>
  <w:num w:numId="22" w16cid:durableId="1739522136">
    <w:abstractNumId w:val="14"/>
  </w:num>
  <w:num w:numId="23" w16cid:durableId="736172415">
    <w:abstractNumId w:val="2"/>
  </w:num>
  <w:num w:numId="24" w16cid:durableId="437877089">
    <w:abstractNumId w:val="22"/>
  </w:num>
  <w:num w:numId="25" w16cid:durableId="110052889">
    <w:abstractNumId w:val="24"/>
  </w:num>
  <w:num w:numId="26" w16cid:durableId="1796942897">
    <w:abstractNumId w:val="5"/>
  </w:num>
  <w:num w:numId="27" w16cid:durableId="902254001">
    <w:abstractNumId w:val="3"/>
  </w:num>
  <w:num w:numId="28" w16cid:durableId="2070221952">
    <w:abstractNumId w:val="1"/>
  </w:num>
  <w:num w:numId="29" w16cid:durableId="1362825979">
    <w:abstractNumId w:val="16"/>
  </w:num>
  <w:num w:numId="30" w16cid:durableId="229386540">
    <w:abstractNumId w:val="13"/>
    <w:lvlOverride w:ilvl="0">
      <w:startOverride w:val="1"/>
    </w:lvlOverride>
  </w:num>
  <w:num w:numId="31" w16cid:durableId="749077897">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26BD"/>
    <w:rsid w:val="000044A0"/>
    <w:rsid w:val="00004833"/>
    <w:rsid w:val="0001390C"/>
    <w:rsid w:val="000167B2"/>
    <w:rsid w:val="000171EC"/>
    <w:rsid w:val="00020E2B"/>
    <w:rsid w:val="00021D25"/>
    <w:rsid w:val="000240FF"/>
    <w:rsid w:val="00027CC6"/>
    <w:rsid w:val="00034B65"/>
    <w:rsid w:val="00042D48"/>
    <w:rsid w:val="0004305F"/>
    <w:rsid w:val="000545D2"/>
    <w:rsid w:val="000545EF"/>
    <w:rsid w:val="000612D4"/>
    <w:rsid w:val="000643BD"/>
    <w:rsid w:val="00073563"/>
    <w:rsid w:val="000750AB"/>
    <w:rsid w:val="0007724F"/>
    <w:rsid w:val="00080F95"/>
    <w:rsid w:val="00081813"/>
    <w:rsid w:val="00081873"/>
    <w:rsid w:val="0008272D"/>
    <w:rsid w:val="0008411E"/>
    <w:rsid w:val="00085B33"/>
    <w:rsid w:val="000866CC"/>
    <w:rsid w:val="000871D1"/>
    <w:rsid w:val="00090607"/>
    <w:rsid w:val="0009067B"/>
    <w:rsid w:val="000921AB"/>
    <w:rsid w:val="00093115"/>
    <w:rsid w:val="00093BE7"/>
    <w:rsid w:val="000967BA"/>
    <w:rsid w:val="000A2B6F"/>
    <w:rsid w:val="000A5445"/>
    <w:rsid w:val="000A6EF8"/>
    <w:rsid w:val="000B1CA4"/>
    <w:rsid w:val="000B203E"/>
    <w:rsid w:val="000B34D0"/>
    <w:rsid w:val="000B4C8E"/>
    <w:rsid w:val="000B609C"/>
    <w:rsid w:val="000D308F"/>
    <w:rsid w:val="000D79B3"/>
    <w:rsid w:val="000E0C0D"/>
    <w:rsid w:val="000E21C1"/>
    <w:rsid w:val="000E246C"/>
    <w:rsid w:val="000E3302"/>
    <w:rsid w:val="000E7390"/>
    <w:rsid w:val="000E7ACD"/>
    <w:rsid w:val="000F0264"/>
    <w:rsid w:val="000F2CED"/>
    <w:rsid w:val="000F53EE"/>
    <w:rsid w:val="000F72CB"/>
    <w:rsid w:val="00101953"/>
    <w:rsid w:val="00102169"/>
    <w:rsid w:val="001040E6"/>
    <w:rsid w:val="0010464C"/>
    <w:rsid w:val="00113E15"/>
    <w:rsid w:val="00115CB4"/>
    <w:rsid w:val="00120F47"/>
    <w:rsid w:val="001228CE"/>
    <w:rsid w:val="00123177"/>
    <w:rsid w:val="00124A2C"/>
    <w:rsid w:val="00130729"/>
    <w:rsid w:val="00131661"/>
    <w:rsid w:val="00143257"/>
    <w:rsid w:val="00147762"/>
    <w:rsid w:val="00150A0C"/>
    <w:rsid w:val="0015667F"/>
    <w:rsid w:val="00160B1A"/>
    <w:rsid w:val="00162E1A"/>
    <w:rsid w:val="00165BFA"/>
    <w:rsid w:val="00173F62"/>
    <w:rsid w:val="0017478A"/>
    <w:rsid w:val="00174E6C"/>
    <w:rsid w:val="00175513"/>
    <w:rsid w:val="001755B6"/>
    <w:rsid w:val="001818D4"/>
    <w:rsid w:val="00182D57"/>
    <w:rsid w:val="0018442F"/>
    <w:rsid w:val="001856A2"/>
    <w:rsid w:val="00186203"/>
    <w:rsid w:val="00187BA9"/>
    <w:rsid w:val="001902B9"/>
    <w:rsid w:val="0019070B"/>
    <w:rsid w:val="001921E4"/>
    <w:rsid w:val="00194D10"/>
    <w:rsid w:val="001A076B"/>
    <w:rsid w:val="001A25BA"/>
    <w:rsid w:val="001A5E26"/>
    <w:rsid w:val="001A6490"/>
    <w:rsid w:val="001A791F"/>
    <w:rsid w:val="001B45AF"/>
    <w:rsid w:val="001C3245"/>
    <w:rsid w:val="001C4BF9"/>
    <w:rsid w:val="001D1376"/>
    <w:rsid w:val="001D3910"/>
    <w:rsid w:val="001D4065"/>
    <w:rsid w:val="001D4EE9"/>
    <w:rsid w:val="001D6528"/>
    <w:rsid w:val="001E21BD"/>
    <w:rsid w:val="001E2BE6"/>
    <w:rsid w:val="001E3A6F"/>
    <w:rsid w:val="001E3D74"/>
    <w:rsid w:val="001E50C5"/>
    <w:rsid w:val="001F1393"/>
    <w:rsid w:val="001F1669"/>
    <w:rsid w:val="00200BE9"/>
    <w:rsid w:val="00201911"/>
    <w:rsid w:val="002033D7"/>
    <w:rsid w:val="0020443F"/>
    <w:rsid w:val="00210332"/>
    <w:rsid w:val="00213C49"/>
    <w:rsid w:val="00213CCA"/>
    <w:rsid w:val="002149E6"/>
    <w:rsid w:val="00215DC4"/>
    <w:rsid w:val="002162FF"/>
    <w:rsid w:val="00223BE3"/>
    <w:rsid w:val="0022401D"/>
    <w:rsid w:val="00225A32"/>
    <w:rsid w:val="00227774"/>
    <w:rsid w:val="00227EB5"/>
    <w:rsid w:val="00231E62"/>
    <w:rsid w:val="00233FBC"/>
    <w:rsid w:val="00237841"/>
    <w:rsid w:val="00240730"/>
    <w:rsid w:val="0024263D"/>
    <w:rsid w:val="0025333E"/>
    <w:rsid w:val="002546AF"/>
    <w:rsid w:val="002608E9"/>
    <w:rsid w:val="00267639"/>
    <w:rsid w:val="0027214A"/>
    <w:rsid w:val="002732CB"/>
    <w:rsid w:val="00273584"/>
    <w:rsid w:val="0027458D"/>
    <w:rsid w:val="00276A7B"/>
    <w:rsid w:val="00276DE0"/>
    <w:rsid w:val="0027747D"/>
    <w:rsid w:val="002854F2"/>
    <w:rsid w:val="002A1B1D"/>
    <w:rsid w:val="002A2679"/>
    <w:rsid w:val="002A3DC2"/>
    <w:rsid w:val="002A7C43"/>
    <w:rsid w:val="002B02B6"/>
    <w:rsid w:val="002B102F"/>
    <w:rsid w:val="002B51DF"/>
    <w:rsid w:val="002B5637"/>
    <w:rsid w:val="002B6788"/>
    <w:rsid w:val="002C04DA"/>
    <w:rsid w:val="002C1DBD"/>
    <w:rsid w:val="002C1E98"/>
    <w:rsid w:val="002C2C53"/>
    <w:rsid w:val="002C399C"/>
    <w:rsid w:val="002C43EE"/>
    <w:rsid w:val="002C7EB8"/>
    <w:rsid w:val="002D2B72"/>
    <w:rsid w:val="002D361E"/>
    <w:rsid w:val="002D3BBD"/>
    <w:rsid w:val="002D44AE"/>
    <w:rsid w:val="002D6C7E"/>
    <w:rsid w:val="002E02B5"/>
    <w:rsid w:val="002E0820"/>
    <w:rsid w:val="002F0716"/>
    <w:rsid w:val="002F6357"/>
    <w:rsid w:val="002F674E"/>
    <w:rsid w:val="002F764F"/>
    <w:rsid w:val="002F7C0F"/>
    <w:rsid w:val="00302B4F"/>
    <w:rsid w:val="00303142"/>
    <w:rsid w:val="00304025"/>
    <w:rsid w:val="00306661"/>
    <w:rsid w:val="00306BFE"/>
    <w:rsid w:val="00307574"/>
    <w:rsid w:val="00307CC7"/>
    <w:rsid w:val="00311722"/>
    <w:rsid w:val="003148F3"/>
    <w:rsid w:val="0031624C"/>
    <w:rsid w:val="00324A26"/>
    <w:rsid w:val="00326492"/>
    <w:rsid w:val="00327775"/>
    <w:rsid w:val="00327987"/>
    <w:rsid w:val="003279D4"/>
    <w:rsid w:val="003301FF"/>
    <w:rsid w:val="00341162"/>
    <w:rsid w:val="00342F28"/>
    <w:rsid w:val="00347481"/>
    <w:rsid w:val="00347C8E"/>
    <w:rsid w:val="00353FCE"/>
    <w:rsid w:val="0035600D"/>
    <w:rsid w:val="0036371D"/>
    <w:rsid w:val="00364536"/>
    <w:rsid w:val="00366D18"/>
    <w:rsid w:val="00367D59"/>
    <w:rsid w:val="00372889"/>
    <w:rsid w:val="00375D12"/>
    <w:rsid w:val="00376CD1"/>
    <w:rsid w:val="00381C66"/>
    <w:rsid w:val="00382A14"/>
    <w:rsid w:val="00382B95"/>
    <w:rsid w:val="0038462D"/>
    <w:rsid w:val="00386E26"/>
    <w:rsid w:val="00395891"/>
    <w:rsid w:val="003A55E3"/>
    <w:rsid w:val="003A5EF9"/>
    <w:rsid w:val="003A661A"/>
    <w:rsid w:val="003C3727"/>
    <w:rsid w:val="003C5B1C"/>
    <w:rsid w:val="003C6F02"/>
    <w:rsid w:val="003C75FD"/>
    <w:rsid w:val="003D1F58"/>
    <w:rsid w:val="003D2DBD"/>
    <w:rsid w:val="003D4947"/>
    <w:rsid w:val="003E0317"/>
    <w:rsid w:val="003E46CB"/>
    <w:rsid w:val="003E624D"/>
    <w:rsid w:val="003E63D4"/>
    <w:rsid w:val="003E7948"/>
    <w:rsid w:val="003F1621"/>
    <w:rsid w:val="003F3FF4"/>
    <w:rsid w:val="003F54B6"/>
    <w:rsid w:val="003F78A8"/>
    <w:rsid w:val="0040149F"/>
    <w:rsid w:val="004046C1"/>
    <w:rsid w:val="004077FF"/>
    <w:rsid w:val="004079D6"/>
    <w:rsid w:val="00410F21"/>
    <w:rsid w:val="00412B17"/>
    <w:rsid w:val="00412BA2"/>
    <w:rsid w:val="00412D99"/>
    <w:rsid w:val="00412FFF"/>
    <w:rsid w:val="0041535F"/>
    <w:rsid w:val="0041778B"/>
    <w:rsid w:val="00417958"/>
    <w:rsid w:val="00420CF5"/>
    <w:rsid w:val="00420FDA"/>
    <w:rsid w:val="00421AF6"/>
    <w:rsid w:val="004251C9"/>
    <w:rsid w:val="004278A1"/>
    <w:rsid w:val="00427E70"/>
    <w:rsid w:val="0043396B"/>
    <w:rsid w:val="00442686"/>
    <w:rsid w:val="00447061"/>
    <w:rsid w:val="00453036"/>
    <w:rsid w:val="00453948"/>
    <w:rsid w:val="00454F6C"/>
    <w:rsid w:val="00463186"/>
    <w:rsid w:val="00465091"/>
    <w:rsid w:val="00465A21"/>
    <w:rsid w:val="004665DA"/>
    <w:rsid w:val="00467C8A"/>
    <w:rsid w:val="00477BF9"/>
    <w:rsid w:val="0048175A"/>
    <w:rsid w:val="00484808"/>
    <w:rsid w:val="00486A48"/>
    <w:rsid w:val="004903F4"/>
    <w:rsid w:val="004943AB"/>
    <w:rsid w:val="00494996"/>
    <w:rsid w:val="00494C0A"/>
    <w:rsid w:val="004A2AC2"/>
    <w:rsid w:val="004A473B"/>
    <w:rsid w:val="004A4A7E"/>
    <w:rsid w:val="004A5788"/>
    <w:rsid w:val="004A5BC1"/>
    <w:rsid w:val="004B06F5"/>
    <w:rsid w:val="004B2371"/>
    <w:rsid w:val="004B79D1"/>
    <w:rsid w:val="004C4204"/>
    <w:rsid w:val="004C4EB5"/>
    <w:rsid w:val="004C6A15"/>
    <w:rsid w:val="004C7B93"/>
    <w:rsid w:val="004D48BB"/>
    <w:rsid w:val="004D6971"/>
    <w:rsid w:val="004E1243"/>
    <w:rsid w:val="004E2AC1"/>
    <w:rsid w:val="004E34F3"/>
    <w:rsid w:val="004E52D7"/>
    <w:rsid w:val="004E5E31"/>
    <w:rsid w:val="004F12A0"/>
    <w:rsid w:val="004F250C"/>
    <w:rsid w:val="004F2530"/>
    <w:rsid w:val="004F2770"/>
    <w:rsid w:val="004F391F"/>
    <w:rsid w:val="004F48FF"/>
    <w:rsid w:val="004F584F"/>
    <w:rsid w:val="004F7E1D"/>
    <w:rsid w:val="0050144E"/>
    <w:rsid w:val="00505E42"/>
    <w:rsid w:val="00511CC9"/>
    <w:rsid w:val="00512464"/>
    <w:rsid w:val="00512BD3"/>
    <w:rsid w:val="00513488"/>
    <w:rsid w:val="005153CC"/>
    <w:rsid w:val="0052181F"/>
    <w:rsid w:val="00522039"/>
    <w:rsid w:val="005225E8"/>
    <w:rsid w:val="00522CA1"/>
    <w:rsid w:val="005244AC"/>
    <w:rsid w:val="00525110"/>
    <w:rsid w:val="005254BA"/>
    <w:rsid w:val="00525589"/>
    <w:rsid w:val="00525A43"/>
    <w:rsid w:val="0052668E"/>
    <w:rsid w:val="00526C04"/>
    <w:rsid w:val="00531ADF"/>
    <w:rsid w:val="00533F79"/>
    <w:rsid w:val="005378C5"/>
    <w:rsid w:val="00541A1B"/>
    <w:rsid w:val="0054288E"/>
    <w:rsid w:val="00542B53"/>
    <w:rsid w:val="00543935"/>
    <w:rsid w:val="00543A8D"/>
    <w:rsid w:val="005455AC"/>
    <w:rsid w:val="00547B13"/>
    <w:rsid w:val="00550CC9"/>
    <w:rsid w:val="005520A9"/>
    <w:rsid w:val="00555A54"/>
    <w:rsid w:val="0055711A"/>
    <w:rsid w:val="00557133"/>
    <w:rsid w:val="00560674"/>
    <w:rsid w:val="005659B7"/>
    <w:rsid w:val="005662BD"/>
    <w:rsid w:val="0056695C"/>
    <w:rsid w:val="00566FCA"/>
    <w:rsid w:val="005758D9"/>
    <w:rsid w:val="00577A77"/>
    <w:rsid w:val="00580B06"/>
    <w:rsid w:val="00583656"/>
    <w:rsid w:val="005836A0"/>
    <w:rsid w:val="00590872"/>
    <w:rsid w:val="00593EE8"/>
    <w:rsid w:val="005945AE"/>
    <w:rsid w:val="005A2CCB"/>
    <w:rsid w:val="005A3BA3"/>
    <w:rsid w:val="005A4018"/>
    <w:rsid w:val="005A4688"/>
    <w:rsid w:val="005A4725"/>
    <w:rsid w:val="005A6992"/>
    <w:rsid w:val="005A6E97"/>
    <w:rsid w:val="005B03FA"/>
    <w:rsid w:val="005B299F"/>
    <w:rsid w:val="005B451C"/>
    <w:rsid w:val="005B4979"/>
    <w:rsid w:val="005B56FA"/>
    <w:rsid w:val="005B6DD9"/>
    <w:rsid w:val="005B6EC4"/>
    <w:rsid w:val="005C0BE5"/>
    <w:rsid w:val="005C6BAA"/>
    <w:rsid w:val="005C74F4"/>
    <w:rsid w:val="005D0C2B"/>
    <w:rsid w:val="005D2E7A"/>
    <w:rsid w:val="005D4A6E"/>
    <w:rsid w:val="005D63AE"/>
    <w:rsid w:val="005D6590"/>
    <w:rsid w:val="005D6BC6"/>
    <w:rsid w:val="005D725D"/>
    <w:rsid w:val="005E08ED"/>
    <w:rsid w:val="005E268A"/>
    <w:rsid w:val="005E33E0"/>
    <w:rsid w:val="005E3CE7"/>
    <w:rsid w:val="005E505F"/>
    <w:rsid w:val="005F0553"/>
    <w:rsid w:val="005F2C8D"/>
    <w:rsid w:val="005F4773"/>
    <w:rsid w:val="005F5859"/>
    <w:rsid w:val="00601B41"/>
    <w:rsid w:val="00605341"/>
    <w:rsid w:val="006054E0"/>
    <w:rsid w:val="00612E02"/>
    <w:rsid w:val="00613D3F"/>
    <w:rsid w:val="0061510C"/>
    <w:rsid w:val="00617DAB"/>
    <w:rsid w:val="00621268"/>
    <w:rsid w:val="00621E9F"/>
    <w:rsid w:val="0062443B"/>
    <w:rsid w:val="006302D3"/>
    <w:rsid w:val="0063116E"/>
    <w:rsid w:val="00640817"/>
    <w:rsid w:val="0064086F"/>
    <w:rsid w:val="006408CE"/>
    <w:rsid w:val="00642887"/>
    <w:rsid w:val="00654B68"/>
    <w:rsid w:val="0065526F"/>
    <w:rsid w:val="00656C09"/>
    <w:rsid w:val="0066208C"/>
    <w:rsid w:val="006628C2"/>
    <w:rsid w:val="00665C34"/>
    <w:rsid w:val="006669E4"/>
    <w:rsid w:val="00675E2E"/>
    <w:rsid w:val="00681670"/>
    <w:rsid w:val="00687B54"/>
    <w:rsid w:val="006925A6"/>
    <w:rsid w:val="00692862"/>
    <w:rsid w:val="006936D8"/>
    <w:rsid w:val="00693C20"/>
    <w:rsid w:val="006A2EE9"/>
    <w:rsid w:val="006A41A8"/>
    <w:rsid w:val="006A6288"/>
    <w:rsid w:val="006A6563"/>
    <w:rsid w:val="006A7D8F"/>
    <w:rsid w:val="006B07C8"/>
    <w:rsid w:val="006B0AF7"/>
    <w:rsid w:val="006B1694"/>
    <w:rsid w:val="006C1308"/>
    <w:rsid w:val="006C1667"/>
    <w:rsid w:val="006C408C"/>
    <w:rsid w:val="006C45B8"/>
    <w:rsid w:val="006C7256"/>
    <w:rsid w:val="006D5191"/>
    <w:rsid w:val="006D668C"/>
    <w:rsid w:val="006D6829"/>
    <w:rsid w:val="006D6AAF"/>
    <w:rsid w:val="006D75A9"/>
    <w:rsid w:val="006E0767"/>
    <w:rsid w:val="006E07A8"/>
    <w:rsid w:val="006E4021"/>
    <w:rsid w:val="006E5744"/>
    <w:rsid w:val="006F33E2"/>
    <w:rsid w:val="006F3646"/>
    <w:rsid w:val="006F5866"/>
    <w:rsid w:val="006F59C4"/>
    <w:rsid w:val="006F79C4"/>
    <w:rsid w:val="0070141B"/>
    <w:rsid w:val="007032B0"/>
    <w:rsid w:val="0070399F"/>
    <w:rsid w:val="0070493D"/>
    <w:rsid w:val="00705AC8"/>
    <w:rsid w:val="0071163C"/>
    <w:rsid w:val="00711684"/>
    <w:rsid w:val="00711AE7"/>
    <w:rsid w:val="00712BA8"/>
    <w:rsid w:val="00712D5B"/>
    <w:rsid w:val="00713841"/>
    <w:rsid w:val="00714A8C"/>
    <w:rsid w:val="00716CF8"/>
    <w:rsid w:val="0072073C"/>
    <w:rsid w:val="0072262D"/>
    <w:rsid w:val="00722F2B"/>
    <w:rsid w:val="0072312E"/>
    <w:rsid w:val="00724185"/>
    <w:rsid w:val="007254F2"/>
    <w:rsid w:val="007259C0"/>
    <w:rsid w:val="00727609"/>
    <w:rsid w:val="00733214"/>
    <w:rsid w:val="00744581"/>
    <w:rsid w:val="00746B9C"/>
    <w:rsid w:val="00747848"/>
    <w:rsid w:val="00747F7A"/>
    <w:rsid w:val="00750719"/>
    <w:rsid w:val="0075243F"/>
    <w:rsid w:val="007533B5"/>
    <w:rsid w:val="00755778"/>
    <w:rsid w:val="0075685F"/>
    <w:rsid w:val="007615B1"/>
    <w:rsid w:val="007651D8"/>
    <w:rsid w:val="00766C99"/>
    <w:rsid w:val="00767F6E"/>
    <w:rsid w:val="00770F69"/>
    <w:rsid w:val="00774D41"/>
    <w:rsid w:val="00776887"/>
    <w:rsid w:val="00777B80"/>
    <w:rsid w:val="007900EA"/>
    <w:rsid w:val="007947B3"/>
    <w:rsid w:val="007954DD"/>
    <w:rsid w:val="00795E1D"/>
    <w:rsid w:val="007975AA"/>
    <w:rsid w:val="00797797"/>
    <w:rsid w:val="00797D33"/>
    <w:rsid w:val="007A0166"/>
    <w:rsid w:val="007A1199"/>
    <w:rsid w:val="007A1622"/>
    <w:rsid w:val="007A491C"/>
    <w:rsid w:val="007A4EF8"/>
    <w:rsid w:val="007A6E4C"/>
    <w:rsid w:val="007B1195"/>
    <w:rsid w:val="007B4D07"/>
    <w:rsid w:val="007B4E85"/>
    <w:rsid w:val="007B70C9"/>
    <w:rsid w:val="007B7A05"/>
    <w:rsid w:val="007C2F82"/>
    <w:rsid w:val="007C4D81"/>
    <w:rsid w:val="007D25C1"/>
    <w:rsid w:val="007D3BE9"/>
    <w:rsid w:val="007D3EFF"/>
    <w:rsid w:val="007D47D7"/>
    <w:rsid w:val="007D5680"/>
    <w:rsid w:val="007D681D"/>
    <w:rsid w:val="007E2C60"/>
    <w:rsid w:val="007E312C"/>
    <w:rsid w:val="007E4CBF"/>
    <w:rsid w:val="007E588C"/>
    <w:rsid w:val="007E62CF"/>
    <w:rsid w:val="007F1CD0"/>
    <w:rsid w:val="007F2D80"/>
    <w:rsid w:val="007F326A"/>
    <w:rsid w:val="007F5104"/>
    <w:rsid w:val="007F70C0"/>
    <w:rsid w:val="00803A49"/>
    <w:rsid w:val="0081258C"/>
    <w:rsid w:val="00814CD5"/>
    <w:rsid w:val="008212BE"/>
    <w:rsid w:val="008219B7"/>
    <w:rsid w:val="00821AB1"/>
    <w:rsid w:val="00821F7F"/>
    <w:rsid w:val="0082202B"/>
    <w:rsid w:val="008252EC"/>
    <w:rsid w:val="00826E23"/>
    <w:rsid w:val="00826F81"/>
    <w:rsid w:val="0083658C"/>
    <w:rsid w:val="00836C13"/>
    <w:rsid w:val="00844AD5"/>
    <w:rsid w:val="00845BA1"/>
    <w:rsid w:val="008475B7"/>
    <w:rsid w:val="008518AA"/>
    <w:rsid w:val="00852D9B"/>
    <w:rsid w:val="00854D8B"/>
    <w:rsid w:val="0085716A"/>
    <w:rsid w:val="00857713"/>
    <w:rsid w:val="0086267F"/>
    <w:rsid w:val="008646F8"/>
    <w:rsid w:val="008674CA"/>
    <w:rsid w:val="00871A25"/>
    <w:rsid w:val="00872B9A"/>
    <w:rsid w:val="00873845"/>
    <w:rsid w:val="00874126"/>
    <w:rsid w:val="008764A2"/>
    <w:rsid w:val="00876862"/>
    <w:rsid w:val="00880264"/>
    <w:rsid w:val="0088576E"/>
    <w:rsid w:val="00885D3E"/>
    <w:rsid w:val="00890668"/>
    <w:rsid w:val="008910BB"/>
    <w:rsid w:val="00891445"/>
    <w:rsid w:val="0089181F"/>
    <w:rsid w:val="0089224A"/>
    <w:rsid w:val="00893241"/>
    <w:rsid w:val="008955D1"/>
    <w:rsid w:val="00896EC3"/>
    <w:rsid w:val="0089730A"/>
    <w:rsid w:val="0089737F"/>
    <w:rsid w:val="00897F23"/>
    <w:rsid w:val="008A19EE"/>
    <w:rsid w:val="008A30BD"/>
    <w:rsid w:val="008A4100"/>
    <w:rsid w:val="008A5EA3"/>
    <w:rsid w:val="008B21E1"/>
    <w:rsid w:val="008B36A0"/>
    <w:rsid w:val="008B47D2"/>
    <w:rsid w:val="008C79B9"/>
    <w:rsid w:val="008D0407"/>
    <w:rsid w:val="008D0D25"/>
    <w:rsid w:val="008D1A23"/>
    <w:rsid w:val="008D637C"/>
    <w:rsid w:val="008E4878"/>
    <w:rsid w:val="008E5437"/>
    <w:rsid w:val="008E68A1"/>
    <w:rsid w:val="008E6F3A"/>
    <w:rsid w:val="008E74CB"/>
    <w:rsid w:val="008F040A"/>
    <w:rsid w:val="008F0902"/>
    <w:rsid w:val="008F4E0D"/>
    <w:rsid w:val="009006F9"/>
    <w:rsid w:val="009030BD"/>
    <w:rsid w:val="00904A11"/>
    <w:rsid w:val="00910521"/>
    <w:rsid w:val="0091133A"/>
    <w:rsid w:val="00911D61"/>
    <w:rsid w:val="0091417E"/>
    <w:rsid w:val="009145F7"/>
    <w:rsid w:val="00916F83"/>
    <w:rsid w:val="00921BAA"/>
    <w:rsid w:val="0092442D"/>
    <w:rsid w:val="0092573E"/>
    <w:rsid w:val="009349ED"/>
    <w:rsid w:val="00935E1D"/>
    <w:rsid w:val="009408FB"/>
    <w:rsid w:val="009452B9"/>
    <w:rsid w:val="00950A8D"/>
    <w:rsid w:val="00950EBE"/>
    <w:rsid w:val="00952BD4"/>
    <w:rsid w:val="00954821"/>
    <w:rsid w:val="00963551"/>
    <w:rsid w:val="00965EF4"/>
    <w:rsid w:val="0096660A"/>
    <w:rsid w:val="00974D25"/>
    <w:rsid w:val="009764D7"/>
    <w:rsid w:val="00976E76"/>
    <w:rsid w:val="00980E20"/>
    <w:rsid w:val="0098143C"/>
    <w:rsid w:val="00984DA4"/>
    <w:rsid w:val="009859A7"/>
    <w:rsid w:val="00987978"/>
    <w:rsid w:val="0099005D"/>
    <w:rsid w:val="00991C57"/>
    <w:rsid w:val="0099341D"/>
    <w:rsid w:val="00997F86"/>
    <w:rsid w:val="009A1CA4"/>
    <w:rsid w:val="009A23A2"/>
    <w:rsid w:val="009A5B0C"/>
    <w:rsid w:val="009B01CB"/>
    <w:rsid w:val="009B39D3"/>
    <w:rsid w:val="009C268D"/>
    <w:rsid w:val="009C377B"/>
    <w:rsid w:val="009C4C6E"/>
    <w:rsid w:val="009C5F7D"/>
    <w:rsid w:val="009C61C9"/>
    <w:rsid w:val="009C6F70"/>
    <w:rsid w:val="009C7ECC"/>
    <w:rsid w:val="009D0FB3"/>
    <w:rsid w:val="009D1940"/>
    <w:rsid w:val="009D35B8"/>
    <w:rsid w:val="009D7B8E"/>
    <w:rsid w:val="009D7CF0"/>
    <w:rsid w:val="009E1C93"/>
    <w:rsid w:val="009E22F6"/>
    <w:rsid w:val="009E2979"/>
    <w:rsid w:val="009E2D30"/>
    <w:rsid w:val="009E5405"/>
    <w:rsid w:val="009E60D3"/>
    <w:rsid w:val="009E74D8"/>
    <w:rsid w:val="009F3EBC"/>
    <w:rsid w:val="00A00C5E"/>
    <w:rsid w:val="00A00CC1"/>
    <w:rsid w:val="00A036E7"/>
    <w:rsid w:val="00A047C1"/>
    <w:rsid w:val="00A0561E"/>
    <w:rsid w:val="00A05A37"/>
    <w:rsid w:val="00A06255"/>
    <w:rsid w:val="00A134F3"/>
    <w:rsid w:val="00A156D5"/>
    <w:rsid w:val="00A171B4"/>
    <w:rsid w:val="00A23A96"/>
    <w:rsid w:val="00A26184"/>
    <w:rsid w:val="00A26D5A"/>
    <w:rsid w:val="00A30EF4"/>
    <w:rsid w:val="00A33506"/>
    <w:rsid w:val="00A3601D"/>
    <w:rsid w:val="00A36177"/>
    <w:rsid w:val="00A432D8"/>
    <w:rsid w:val="00A44567"/>
    <w:rsid w:val="00A44F8C"/>
    <w:rsid w:val="00A50A1B"/>
    <w:rsid w:val="00A5270D"/>
    <w:rsid w:val="00A650B7"/>
    <w:rsid w:val="00A656A0"/>
    <w:rsid w:val="00A656C6"/>
    <w:rsid w:val="00A6699E"/>
    <w:rsid w:val="00A66C74"/>
    <w:rsid w:val="00A67AF7"/>
    <w:rsid w:val="00A723D1"/>
    <w:rsid w:val="00A72F2D"/>
    <w:rsid w:val="00A81588"/>
    <w:rsid w:val="00A81654"/>
    <w:rsid w:val="00A82E01"/>
    <w:rsid w:val="00A87346"/>
    <w:rsid w:val="00A91556"/>
    <w:rsid w:val="00A952E3"/>
    <w:rsid w:val="00AA4055"/>
    <w:rsid w:val="00AB1864"/>
    <w:rsid w:val="00AB2481"/>
    <w:rsid w:val="00AB444C"/>
    <w:rsid w:val="00AB46DB"/>
    <w:rsid w:val="00AB552E"/>
    <w:rsid w:val="00AB66AF"/>
    <w:rsid w:val="00AB770C"/>
    <w:rsid w:val="00AC342D"/>
    <w:rsid w:val="00AC6292"/>
    <w:rsid w:val="00AC7722"/>
    <w:rsid w:val="00AC79FB"/>
    <w:rsid w:val="00AD0693"/>
    <w:rsid w:val="00AD26FD"/>
    <w:rsid w:val="00AD27DC"/>
    <w:rsid w:val="00AD2EA1"/>
    <w:rsid w:val="00AD503A"/>
    <w:rsid w:val="00AD5051"/>
    <w:rsid w:val="00AD7A87"/>
    <w:rsid w:val="00AE2E3A"/>
    <w:rsid w:val="00AF54EA"/>
    <w:rsid w:val="00AF6E52"/>
    <w:rsid w:val="00B012CC"/>
    <w:rsid w:val="00B03D8C"/>
    <w:rsid w:val="00B0441D"/>
    <w:rsid w:val="00B12121"/>
    <w:rsid w:val="00B148B5"/>
    <w:rsid w:val="00B15D60"/>
    <w:rsid w:val="00B17059"/>
    <w:rsid w:val="00B1760B"/>
    <w:rsid w:val="00B20ABD"/>
    <w:rsid w:val="00B21E27"/>
    <w:rsid w:val="00B26D06"/>
    <w:rsid w:val="00B27813"/>
    <w:rsid w:val="00B31405"/>
    <w:rsid w:val="00B3483A"/>
    <w:rsid w:val="00B34C97"/>
    <w:rsid w:val="00B34E55"/>
    <w:rsid w:val="00B40AB0"/>
    <w:rsid w:val="00B446E3"/>
    <w:rsid w:val="00B4524B"/>
    <w:rsid w:val="00B543E8"/>
    <w:rsid w:val="00B60A29"/>
    <w:rsid w:val="00B60CBF"/>
    <w:rsid w:val="00B6100E"/>
    <w:rsid w:val="00B62E7E"/>
    <w:rsid w:val="00B63B3F"/>
    <w:rsid w:val="00B66A7C"/>
    <w:rsid w:val="00B764AC"/>
    <w:rsid w:val="00B77F6B"/>
    <w:rsid w:val="00B84536"/>
    <w:rsid w:val="00B876DA"/>
    <w:rsid w:val="00B920F5"/>
    <w:rsid w:val="00B94485"/>
    <w:rsid w:val="00B94C2E"/>
    <w:rsid w:val="00BA0F07"/>
    <w:rsid w:val="00BA31CD"/>
    <w:rsid w:val="00BA3EA6"/>
    <w:rsid w:val="00BA4165"/>
    <w:rsid w:val="00BA44BF"/>
    <w:rsid w:val="00BB0620"/>
    <w:rsid w:val="00BB153F"/>
    <w:rsid w:val="00BB1FC3"/>
    <w:rsid w:val="00BB3A66"/>
    <w:rsid w:val="00BB4B13"/>
    <w:rsid w:val="00BC7862"/>
    <w:rsid w:val="00BC7CA4"/>
    <w:rsid w:val="00BD3C82"/>
    <w:rsid w:val="00BD67B1"/>
    <w:rsid w:val="00BD6BFA"/>
    <w:rsid w:val="00BE053F"/>
    <w:rsid w:val="00BE0D66"/>
    <w:rsid w:val="00BE2319"/>
    <w:rsid w:val="00BE30EE"/>
    <w:rsid w:val="00BE6594"/>
    <w:rsid w:val="00BF29FA"/>
    <w:rsid w:val="00BF4027"/>
    <w:rsid w:val="00C00C1B"/>
    <w:rsid w:val="00C00D1D"/>
    <w:rsid w:val="00C06B62"/>
    <w:rsid w:val="00C11532"/>
    <w:rsid w:val="00C12675"/>
    <w:rsid w:val="00C12B19"/>
    <w:rsid w:val="00C168B7"/>
    <w:rsid w:val="00C16EB5"/>
    <w:rsid w:val="00C17932"/>
    <w:rsid w:val="00C21737"/>
    <w:rsid w:val="00C23B45"/>
    <w:rsid w:val="00C30BDB"/>
    <w:rsid w:val="00C3448A"/>
    <w:rsid w:val="00C35483"/>
    <w:rsid w:val="00C35A1F"/>
    <w:rsid w:val="00C35CA0"/>
    <w:rsid w:val="00C36859"/>
    <w:rsid w:val="00C37237"/>
    <w:rsid w:val="00C417A6"/>
    <w:rsid w:val="00C41EAF"/>
    <w:rsid w:val="00C420EE"/>
    <w:rsid w:val="00C42BEB"/>
    <w:rsid w:val="00C44FEC"/>
    <w:rsid w:val="00C461D9"/>
    <w:rsid w:val="00C50C24"/>
    <w:rsid w:val="00C53411"/>
    <w:rsid w:val="00C546DB"/>
    <w:rsid w:val="00C560B7"/>
    <w:rsid w:val="00C563D6"/>
    <w:rsid w:val="00C56961"/>
    <w:rsid w:val="00C56ECE"/>
    <w:rsid w:val="00C57CEB"/>
    <w:rsid w:val="00C62FE0"/>
    <w:rsid w:val="00C64018"/>
    <w:rsid w:val="00C64761"/>
    <w:rsid w:val="00C65913"/>
    <w:rsid w:val="00C6592F"/>
    <w:rsid w:val="00C66CCE"/>
    <w:rsid w:val="00C77BC2"/>
    <w:rsid w:val="00C77F62"/>
    <w:rsid w:val="00C8366F"/>
    <w:rsid w:val="00C837FB"/>
    <w:rsid w:val="00C83D2D"/>
    <w:rsid w:val="00C905C6"/>
    <w:rsid w:val="00C90DAD"/>
    <w:rsid w:val="00C92A5E"/>
    <w:rsid w:val="00C9444F"/>
    <w:rsid w:val="00C979F7"/>
    <w:rsid w:val="00CA0B4B"/>
    <w:rsid w:val="00CA22FD"/>
    <w:rsid w:val="00CA6BEF"/>
    <w:rsid w:val="00CB36C0"/>
    <w:rsid w:val="00CB45FF"/>
    <w:rsid w:val="00CB6C36"/>
    <w:rsid w:val="00CB7ECB"/>
    <w:rsid w:val="00CC344A"/>
    <w:rsid w:val="00CD5DC0"/>
    <w:rsid w:val="00CE0287"/>
    <w:rsid w:val="00CF0B9C"/>
    <w:rsid w:val="00CF2644"/>
    <w:rsid w:val="00D021E5"/>
    <w:rsid w:val="00D02FA9"/>
    <w:rsid w:val="00D0532B"/>
    <w:rsid w:val="00D054CD"/>
    <w:rsid w:val="00D06A4D"/>
    <w:rsid w:val="00D06F3D"/>
    <w:rsid w:val="00D07712"/>
    <w:rsid w:val="00D11C6D"/>
    <w:rsid w:val="00D14240"/>
    <w:rsid w:val="00D14986"/>
    <w:rsid w:val="00D23A1E"/>
    <w:rsid w:val="00D33B21"/>
    <w:rsid w:val="00D363BF"/>
    <w:rsid w:val="00D40B4B"/>
    <w:rsid w:val="00D4131A"/>
    <w:rsid w:val="00D42FAE"/>
    <w:rsid w:val="00D4358C"/>
    <w:rsid w:val="00D4739E"/>
    <w:rsid w:val="00D55CAD"/>
    <w:rsid w:val="00D55CC1"/>
    <w:rsid w:val="00D60135"/>
    <w:rsid w:val="00D70E0F"/>
    <w:rsid w:val="00D742C1"/>
    <w:rsid w:val="00D75A0C"/>
    <w:rsid w:val="00D76789"/>
    <w:rsid w:val="00D833A4"/>
    <w:rsid w:val="00D86ACF"/>
    <w:rsid w:val="00D90FB5"/>
    <w:rsid w:val="00D9154B"/>
    <w:rsid w:val="00D92F94"/>
    <w:rsid w:val="00D94F95"/>
    <w:rsid w:val="00D96488"/>
    <w:rsid w:val="00D9739C"/>
    <w:rsid w:val="00DA0D74"/>
    <w:rsid w:val="00DA108B"/>
    <w:rsid w:val="00DA32EA"/>
    <w:rsid w:val="00DA407A"/>
    <w:rsid w:val="00DA729A"/>
    <w:rsid w:val="00DA7747"/>
    <w:rsid w:val="00DB019A"/>
    <w:rsid w:val="00DB3310"/>
    <w:rsid w:val="00DB66D7"/>
    <w:rsid w:val="00DC3ED7"/>
    <w:rsid w:val="00DC4AB9"/>
    <w:rsid w:val="00DC5D57"/>
    <w:rsid w:val="00DC676F"/>
    <w:rsid w:val="00DC7382"/>
    <w:rsid w:val="00DC7C01"/>
    <w:rsid w:val="00DD10EC"/>
    <w:rsid w:val="00DD226C"/>
    <w:rsid w:val="00DD404F"/>
    <w:rsid w:val="00DD65C9"/>
    <w:rsid w:val="00DD6A81"/>
    <w:rsid w:val="00DE0B6F"/>
    <w:rsid w:val="00DE1E6F"/>
    <w:rsid w:val="00DE2350"/>
    <w:rsid w:val="00DE4CB7"/>
    <w:rsid w:val="00DF6321"/>
    <w:rsid w:val="00DF6672"/>
    <w:rsid w:val="00DF698A"/>
    <w:rsid w:val="00DF792E"/>
    <w:rsid w:val="00E002D5"/>
    <w:rsid w:val="00E0239F"/>
    <w:rsid w:val="00E048F3"/>
    <w:rsid w:val="00E05122"/>
    <w:rsid w:val="00E12A4B"/>
    <w:rsid w:val="00E13E5A"/>
    <w:rsid w:val="00E14D9B"/>
    <w:rsid w:val="00E1681D"/>
    <w:rsid w:val="00E25016"/>
    <w:rsid w:val="00E25EE8"/>
    <w:rsid w:val="00E30D3A"/>
    <w:rsid w:val="00E32CA8"/>
    <w:rsid w:val="00E35442"/>
    <w:rsid w:val="00E3592C"/>
    <w:rsid w:val="00E3747D"/>
    <w:rsid w:val="00E41071"/>
    <w:rsid w:val="00E41B10"/>
    <w:rsid w:val="00E42103"/>
    <w:rsid w:val="00E45016"/>
    <w:rsid w:val="00E45481"/>
    <w:rsid w:val="00E562E4"/>
    <w:rsid w:val="00E56B19"/>
    <w:rsid w:val="00E57E93"/>
    <w:rsid w:val="00E605D4"/>
    <w:rsid w:val="00E62CE7"/>
    <w:rsid w:val="00E6334C"/>
    <w:rsid w:val="00E672A6"/>
    <w:rsid w:val="00E67BCE"/>
    <w:rsid w:val="00E70D7D"/>
    <w:rsid w:val="00E762E4"/>
    <w:rsid w:val="00E77EF0"/>
    <w:rsid w:val="00E8115A"/>
    <w:rsid w:val="00E835A5"/>
    <w:rsid w:val="00E87BDD"/>
    <w:rsid w:val="00E91974"/>
    <w:rsid w:val="00E9294F"/>
    <w:rsid w:val="00E937A5"/>
    <w:rsid w:val="00E95615"/>
    <w:rsid w:val="00EA1F5B"/>
    <w:rsid w:val="00EA3CDC"/>
    <w:rsid w:val="00EA503A"/>
    <w:rsid w:val="00EB16AA"/>
    <w:rsid w:val="00EB45CF"/>
    <w:rsid w:val="00EC401B"/>
    <w:rsid w:val="00EC5382"/>
    <w:rsid w:val="00EC5767"/>
    <w:rsid w:val="00EC761C"/>
    <w:rsid w:val="00ED0A2E"/>
    <w:rsid w:val="00ED1BD6"/>
    <w:rsid w:val="00ED2801"/>
    <w:rsid w:val="00ED45FE"/>
    <w:rsid w:val="00ED4624"/>
    <w:rsid w:val="00ED557F"/>
    <w:rsid w:val="00ED570E"/>
    <w:rsid w:val="00EE06AE"/>
    <w:rsid w:val="00EE1EC1"/>
    <w:rsid w:val="00EE3831"/>
    <w:rsid w:val="00EF3E52"/>
    <w:rsid w:val="00EF536D"/>
    <w:rsid w:val="00EF789F"/>
    <w:rsid w:val="00EF791A"/>
    <w:rsid w:val="00F04954"/>
    <w:rsid w:val="00F04F4C"/>
    <w:rsid w:val="00F0674E"/>
    <w:rsid w:val="00F1126B"/>
    <w:rsid w:val="00F14767"/>
    <w:rsid w:val="00F157F2"/>
    <w:rsid w:val="00F16164"/>
    <w:rsid w:val="00F169CE"/>
    <w:rsid w:val="00F2562E"/>
    <w:rsid w:val="00F31451"/>
    <w:rsid w:val="00F3152C"/>
    <w:rsid w:val="00F3217A"/>
    <w:rsid w:val="00F323A6"/>
    <w:rsid w:val="00F32E77"/>
    <w:rsid w:val="00F346F4"/>
    <w:rsid w:val="00F363A5"/>
    <w:rsid w:val="00F41869"/>
    <w:rsid w:val="00F41E35"/>
    <w:rsid w:val="00F562B9"/>
    <w:rsid w:val="00F61158"/>
    <w:rsid w:val="00F66E9A"/>
    <w:rsid w:val="00F707B3"/>
    <w:rsid w:val="00F7173B"/>
    <w:rsid w:val="00F75022"/>
    <w:rsid w:val="00F77260"/>
    <w:rsid w:val="00F825D2"/>
    <w:rsid w:val="00F85519"/>
    <w:rsid w:val="00F8749B"/>
    <w:rsid w:val="00F87C4A"/>
    <w:rsid w:val="00F924C2"/>
    <w:rsid w:val="00F92AC2"/>
    <w:rsid w:val="00F94378"/>
    <w:rsid w:val="00FA2BCF"/>
    <w:rsid w:val="00FA36DC"/>
    <w:rsid w:val="00FB08EF"/>
    <w:rsid w:val="00FB1257"/>
    <w:rsid w:val="00FB13A0"/>
    <w:rsid w:val="00FB22CE"/>
    <w:rsid w:val="00FB5FBB"/>
    <w:rsid w:val="00FB6E12"/>
    <w:rsid w:val="00FC0B70"/>
    <w:rsid w:val="00FC20A2"/>
    <w:rsid w:val="00FC3EEC"/>
    <w:rsid w:val="00FC6BF9"/>
    <w:rsid w:val="00FC7692"/>
    <w:rsid w:val="00FD6215"/>
    <w:rsid w:val="00FD7545"/>
    <w:rsid w:val="00FE2082"/>
    <w:rsid w:val="00FE3F74"/>
    <w:rsid w:val="00FF042F"/>
    <w:rsid w:val="00FF22AB"/>
    <w:rsid w:val="00FF3297"/>
    <w:rsid w:val="00FF36B2"/>
    <w:rsid w:val="00FF4CDF"/>
    <w:rsid w:val="00FF59A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8B842F36-00E3-4240-9DC7-A25431F2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B299F"/>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Revision">
    <w:name w:val="Revision"/>
    <w:hidden/>
    <w:uiPriority w:val="99"/>
    <w:semiHidden/>
    <w:rsid w:val="00DF6321"/>
    <w:pPr>
      <w:spacing w:after="0" w:line="240" w:lineRule="auto"/>
    </w:pPr>
    <w:rPr>
      <w:sz w:val="20"/>
      <w:szCs w:val="20"/>
      <w:lang w:eastAsia="zh-CN"/>
    </w:rPr>
  </w:style>
  <w:style w:type="paragraph" w:customStyle="1" w:styleId="Comments">
    <w:name w:val="Comments"/>
    <w:basedOn w:val="Normal"/>
    <w:link w:val="CommentsChar"/>
    <w:qFormat/>
    <w:rsid w:val="00550CC9"/>
    <w:pPr>
      <w:spacing w:before="40" w:after="0"/>
      <w:jc w:val="left"/>
    </w:pPr>
    <w:rPr>
      <w:rFonts w:ascii="Arial" w:eastAsia="Times New Roman" w:hAnsi="Arial" w:cs="Times New Roman"/>
      <w:i/>
      <w:noProof/>
      <w:sz w:val="18"/>
      <w:lang w:val="en-GB" w:eastAsia="ja-JP"/>
    </w:rPr>
  </w:style>
  <w:style w:type="character" w:customStyle="1" w:styleId="CommentsChar">
    <w:name w:val="Comments Char"/>
    <w:link w:val="Comments"/>
    <w:qFormat/>
    <w:rsid w:val="00550CC9"/>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918439">
      <w:bodyDiv w:val="1"/>
      <w:marLeft w:val="0"/>
      <w:marRight w:val="0"/>
      <w:marTop w:val="0"/>
      <w:marBottom w:val="0"/>
      <w:divBdr>
        <w:top w:val="none" w:sz="0" w:space="0" w:color="auto"/>
        <w:left w:val="none" w:sz="0" w:space="0" w:color="auto"/>
        <w:bottom w:val="none" w:sz="0" w:space="0" w:color="auto"/>
        <w:right w:val="none" w:sz="0" w:space="0" w:color="auto"/>
      </w:divBdr>
    </w:div>
    <w:div w:id="17302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7C78-9978-43FC-9BD3-DDC714F150BB}">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580</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Nordic</cp:lastModifiedBy>
  <cp:revision>55</cp:revision>
  <dcterms:created xsi:type="dcterms:W3CDTF">2024-10-03T20:46:00Z</dcterms:created>
  <dcterms:modified xsi:type="dcterms:W3CDTF">2024-10-04T09:14:00Z</dcterms:modified>
</cp:coreProperties>
</file>