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2B6BA809" w:rsidR="00164C49" w:rsidRDefault="00A3724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#127</w:t>
      </w:r>
      <w:r w:rsidR="00D13F9D">
        <w:rPr>
          <w:rFonts w:ascii="Arial" w:eastAsia="MS Mincho" w:hAnsi="Arial" w:cs="Arial"/>
          <w:b/>
          <w:sz w:val="24"/>
          <w:lang w:eastAsia="en-US"/>
        </w:rPr>
        <w:t>bis</w:t>
      </w:r>
      <w:r>
        <w:rPr>
          <w:rFonts w:ascii="Arial" w:eastAsia="MS Mincho" w:hAnsi="Arial" w:cs="Arial"/>
          <w:b/>
          <w:sz w:val="24"/>
          <w:lang w:eastAsia="en-US"/>
        </w:rPr>
        <w:tab/>
        <w:t>R2-</w:t>
      </w:r>
      <w:r w:rsidR="000324E5">
        <w:rPr>
          <w:rFonts w:ascii="Arial" w:eastAsia="MS Mincho" w:hAnsi="Arial" w:cs="Arial"/>
          <w:b/>
          <w:sz w:val="24"/>
          <w:lang w:eastAsia="en-US"/>
        </w:rPr>
        <w:t>24</w:t>
      </w:r>
      <w:r w:rsidR="000324E5">
        <w:rPr>
          <w:rFonts w:ascii="Arial" w:eastAsia="MS Mincho" w:hAnsi="Arial" w:cs="Arial"/>
          <w:b/>
          <w:sz w:val="24"/>
          <w:lang w:eastAsia="en-US"/>
        </w:rPr>
        <w:t>09143</w:t>
      </w:r>
    </w:p>
    <w:p w14:paraId="3F8121B0" w14:textId="4F6DCF3F" w:rsidR="00164C49" w:rsidRDefault="00D13F9D">
      <w:pPr>
        <w:tabs>
          <w:tab w:val="right" w:pos="9639"/>
        </w:tabs>
        <w:overflowPunct/>
        <w:autoSpaceDE/>
        <w:adjustRightInd/>
        <w:spacing w:after="0"/>
        <w:rPr>
          <w:rFonts w:ascii="Arial" w:eastAsia="SimSun" w:hAnsi="Arial" w:cs="Arial"/>
          <w:b/>
          <w:sz w:val="24"/>
          <w:lang w:eastAsia="en-US"/>
        </w:rPr>
      </w:pPr>
      <w:r>
        <w:rPr>
          <w:rFonts w:ascii="Arial" w:eastAsia="MS Mincho" w:hAnsi="Arial" w:cs="Arial"/>
          <w:b/>
          <w:sz w:val="24"/>
          <w:lang w:eastAsia="en-US"/>
        </w:rPr>
        <w:t>Hefei</w:t>
      </w:r>
      <w:r w:rsidR="00A3724F">
        <w:rPr>
          <w:rFonts w:ascii="Arial" w:eastAsia="MS Mincho" w:hAnsi="Arial" w:cs="Arial"/>
          <w:b/>
          <w:sz w:val="24"/>
          <w:lang w:eastAsia="en-US"/>
        </w:rPr>
        <w:t xml:space="preserve">, </w:t>
      </w:r>
      <w:r>
        <w:rPr>
          <w:rFonts w:ascii="Arial" w:eastAsia="MS Mincho" w:hAnsi="Arial" w:cs="Arial"/>
          <w:b/>
          <w:sz w:val="24"/>
          <w:lang w:eastAsia="en-US"/>
        </w:rPr>
        <w:t>China</w:t>
      </w:r>
      <w:r w:rsidR="00A3724F">
        <w:rPr>
          <w:rFonts w:ascii="Arial" w:eastAsia="MS Mincho" w:hAnsi="Arial" w:cs="Arial"/>
          <w:b/>
          <w:sz w:val="24"/>
          <w:lang w:eastAsia="en-US"/>
        </w:rPr>
        <w:t>, 1</w:t>
      </w:r>
      <w:r>
        <w:rPr>
          <w:rFonts w:ascii="Arial" w:eastAsia="MS Mincho" w:hAnsi="Arial" w:cs="Arial"/>
          <w:b/>
          <w:sz w:val="24"/>
          <w:lang w:eastAsia="en-US"/>
        </w:rPr>
        <w:t xml:space="preserve">4 </w:t>
      </w:r>
      <w:r w:rsidR="000324E5">
        <w:rPr>
          <w:rFonts w:ascii="Arial" w:eastAsia="MS Mincho" w:hAnsi="Arial" w:cs="Arial"/>
          <w:b/>
          <w:sz w:val="24"/>
          <w:lang w:eastAsia="en-US"/>
        </w:rPr>
        <w:t>-</w:t>
      </w:r>
      <w:r w:rsidR="00A3724F">
        <w:rPr>
          <w:rFonts w:ascii="Arial" w:eastAsia="MS Mincho" w:hAnsi="Arial" w:cs="Arial"/>
          <w:b/>
          <w:sz w:val="24"/>
          <w:lang w:eastAsia="en-US"/>
        </w:rPr>
        <w:t xml:space="preserve"> </w:t>
      </w:r>
      <w:r>
        <w:rPr>
          <w:rFonts w:ascii="Arial" w:eastAsia="MS Mincho" w:hAnsi="Arial" w:cs="Arial"/>
          <w:b/>
          <w:sz w:val="24"/>
          <w:lang w:eastAsia="en-US"/>
        </w:rPr>
        <w:t>18</w:t>
      </w:r>
      <w:r w:rsidR="00A3724F">
        <w:rPr>
          <w:rFonts w:ascii="Arial" w:eastAsia="MS Mincho" w:hAnsi="Arial" w:cs="Arial"/>
          <w:b/>
          <w:sz w:val="24"/>
          <w:lang w:eastAsia="en-US"/>
        </w:rPr>
        <w:t xml:space="preserve"> </w:t>
      </w:r>
      <w:r>
        <w:rPr>
          <w:rFonts w:ascii="Arial" w:eastAsia="MS Mincho" w:hAnsi="Arial" w:cs="Arial"/>
          <w:b/>
          <w:sz w:val="24"/>
          <w:lang w:eastAsia="en-US"/>
        </w:rPr>
        <w:t>October</w:t>
      </w:r>
      <w:r w:rsidR="00A3724F">
        <w:rPr>
          <w:rFonts w:ascii="Arial" w:eastAsia="MS Mincho" w:hAnsi="Arial" w:cs="Arial"/>
          <w:b/>
          <w:sz w:val="24"/>
          <w:lang w:eastAsia="en-US"/>
        </w:rPr>
        <w:t xml:space="preserve"> 2024</w:t>
      </w:r>
    </w:p>
    <w:p w14:paraId="57F63B6C" w14:textId="77777777" w:rsidR="00164C49" w:rsidRDefault="00164C49">
      <w:pPr>
        <w:tabs>
          <w:tab w:val="left" w:pos="1701"/>
          <w:tab w:val="right" w:pos="9639"/>
        </w:tabs>
        <w:spacing w:after="240"/>
        <w:textAlignment w:val="auto"/>
        <w:rPr>
          <w:rFonts w:eastAsia="MS Mincho" w:cs="Arial"/>
          <w:b/>
          <w:sz w:val="24"/>
          <w:szCs w:val="24"/>
          <w:lang w:eastAsia="en-US"/>
        </w:rPr>
      </w:pPr>
    </w:p>
    <w:p w14:paraId="1C5279F3" w14:textId="1AA08D94"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8.6.</w:t>
      </w:r>
      <w:r w:rsidR="00D13F9D">
        <w:rPr>
          <w:rFonts w:ascii="Arial" w:eastAsia="MS Mincho" w:hAnsi="Arial" w:cs="Arial"/>
          <w:b/>
          <w:sz w:val="24"/>
          <w:szCs w:val="24"/>
          <w:lang w:eastAsia="en-US"/>
        </w:rPr>
        <w:t>4</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E0FC80B"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0538BE">
        <w:rPr>
          <w:rFonts w:ascii="Arial" w:eastAsia="MS Mincho" w:hAnsi="Arial" w:cs="Arial"/>
          <w:b/>
          <w:sz w:val="24"/>
          <w:szCs w:val="24"/>
          <w:lang w:eastAsia="en-US"/>
        </w:rPr>
        <w:t>I</w:t>
      </w:r>
      <w:r w:rsidR="00D13F9D">
        <w:rPr>
          <w:rFonts w:ascii="Arial" w:eastAsia="MS Mincho" w:hAnsi="Arial" w:cs="Arial"/>
          <w:b/>
          <w:sz w:val="24"/>
          <w:szCs w:val="24"/>
          <w:lang w:eastAsia="en-US"/>
        </w:rPr>
        <w:t>ntra-CU</w:t>
      </w:r>
      <w:r>
        <w:rPr>
          <w:rFonts w:ascii="Arial" w:eastAsia="MS Mincho" w:hAnsi="Arial" w:cs="Arial"/>
          <w:b/>
          <w:sz w:val="24"/>
          <w:szCs w:val="24"/>
          <w:lang w:eastAsia="en-US"/>
        </w:rPr>
        <w:t xml:space="preserve"> </w:t>
      </w:r>
      <w:r w:rsidR="000538BE">
        <w:rPr>
          <w:rFonts w:ascii="Arial" w:eastAsia="MS Mincho" w:hAnsi="Arial" w:cs="Arial"/>
          <w:b/>
          <w:sz w:val="24"/>
          <w:szCs w:val="24"/>
          <w:lang w:eastAsia="en-US"/>
        </w:rPr>
        <w:t xml:space="preserve">conditional </w:t>
      </w:r>
      <w:r>
        <w:rPr>
          <w:rFonts w:ascii="Arial" w:eastAsia="MS Mincho" w:hAnsi="Arial" w:cs="Arial"/>
          <w:b/>
          <w:sz w:val="24"/>
          <w:szCs w:val="24"/>
          <w:lang w:eastAsia="en-US"/>
        </w:rPr>
        <w:t>LTM</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77777777" w:rsidR="00164C49" w:rsidRDefault="00A3724F">
      <w:pPr>
        <w:pStyle w:val="Heading1"/>
        <w:rPr>
          <w:rFonts w:eastAsia="SimSun"/>
          <w:lang w:eastAsia="zh-CN"/>
        </w:rPr>
      </w:pPr>
      <w:r>
        <w:rPr>
          <w:rFonts w:eastAsia="SimSun"/>
          <w:lang w:eastAsia="zh-CN"/>
        </w:rPr>
        <w:t>1</w:t>
      </w:r>
      <w:r>
        <w:rPr>
          <w:rFonts w:eastAsia="SimSun"/>
          <w:lang w:eastAsia="zh-CN"/>
        </w:rPr>
        <w:tab/>
        <w:t>Introduction</w:t>
      </w:r>
    </w:p>
    <w:p w14:paraId="27C99B42" w14:textId="20B80104" w:rsidR="00164C49" w:rsidRDefault="00256495">
      <w:pPr>
        <w:rPr>
          <w:rFonts w:eastAsia="DengXian"/>
          <w:lang w:eastAsia="zh-CN"/>
        </w:rPr>
      </w:pPr>
      <w:r>
        <w:rPr>
          <w:rFonts w:eastAsia="DengXian"/>
          <w:lang w:eastAsia="zh-CN"/>
        </w:rPr>
        <w:t xml:space="preserve">In RAN #105 meeting, the </w:t>
      </w:r>
      <w:r w:rsidR="004D1C08">
        <w:rPr>
          <w:rFonts w:eastAsia="DengXian"/>
          <w:lang w:eastAsia="zh-CN"/>
        </w:rPr>
        <w:t xml:space="preserve">WID of </w:t>
      </w:r>
      <w:r>
        <w:rPr>
          <w:rFonts w:eastAsia="DengXian"/>
          <w:lang w:eastAsia="zh-CN"/>
        </w:rPr>
        <w:t xml:space="preserve">Rel-19 </w:t>
      </w:r>
      <w:r w:rsidR="004D1C08" w:rsidRPr="004D1C08">
        <w:rPr>
          <w:rFonts w:eastAsia="DengXian"/>
          <w:lang w:eastAsia="zh-CN"/>
        </w:rPr>
        <w:t>NR mobility enhancements Phase 4</w:t>
      </w:r>
      <w:r w:rsidR="004D1C08">
        <w:rPr>
          <w:rFonts w:eastAsia="DengXian"/>
          <w:lang w:eastAsia="zh-CN"/>
        </w:rPr>
        <w:t xml:space="preserve"> was updated. According to the updated WI</w:t>
      </w:r>
      <w:r w:rsidR="00600026">
        <w:rPr>
          <w:rFonts w:eastAsia="DengXian"/>
          <w:lang w:eastAsia="zh-CN"/>
        </w:rPr>
        <w:t>D</w:t>
      </w:r>
      <w:r w:rsidR="00D36743">
        <w:rPr>
          <w:rFonts w:eastAsia="DengXian"/>
          <w:lang w:eastAsia="zh-CN"/>
        </w:rPr>
        <w:t xml:space="preserve"> </w:t>
      </w:r>
      <w:r w:rsidR="00D36743">
        <w:rPr>
          <w:rFonts w:eastAsia="DengXian"/>
          <w:lang w:eastAsia="zh-CN"/>
        </w:rPr>
        <w:fldChar w:fldCharType="begin"/>
      </w:r>
      <w:r w:rsidR="00D36743">
        <w:rPr>
          <w:rFonts w:eastAsia="DengXian"/>
          <w:lang w:eastAsia="zh-CN"/>
        </w:rPr>
        <w:instrText xml:space="preserve"> REF _Ref162617301 \r \h </w:instrText>
      </w:r>
      <w:r w:rsidR="00D36743">
        <w:rPr>
          <w:rFonts w:eastAsia="DengXian"/>
          <w:lang w:eastAsia="zh-CN"/>
        </w:rPr>
      </w:r>
      <w:r w:rsidR="00D36743">
        <w:rPr>
          <w:rFonts w:eastAsia="DengXian"/>
          <w:lang w:eastAsia="zh-CN"/>
        </w:rPr>
        <w:fldChar w:fldCharType="separate"/>
      </w:r>
      <w:r w:rsidR="00D36743">
        <w:rPr>
          <w:rFonts w:eastAsia="DengXian"/>
          <w:lang w:eastAsia="zh-CN"/>
        </w:rPr>
        <w:t>[1]</w:t>
      </w:r>
      <w:r w:rsidR="00D36743">
        <w:rPr>
          <w:rFonts w:eastAsia="DengXian"/>
          <w:lang w:eastAsia="zh-CN"/>
        </w:rPr>
        <w:fldChar w:fldCharType="end"/>
      </w:r>
      <w:r w:rsidR="00600026">
        <w:rPr>
          <w:rFonts w:eastAsia="DengXian"/>
          <w:lang w:eastAsia="zh-CN"/>
        </w:rPr>
        <w:t>, conditional LTM (L1/L2 Triggered Mobility) should be specified for intra-CU case in Rel-19, and we should start with non-DC case discussion.</w:t>
      </w:r>
    </w:p>
    <w:tbl>
      <w:tblPr>
        <w:tblStyle w:val="TableGrid"/>
        <w:tblW w:w="0" w:type="auto"/>
        <w:tblLook w:val="04A0" w:firstRow="1" w:lastRow="0" w:firstColumn="1" w:lastColumn="0" w:noHBand="0" w:noVBand="1"/>
      </w:tblPr>
      <w:tblGrid>
        <w:gridCol w:w="9631"/>
      </w:tblGrid>
      <w:tr w:rsidR="003664C6" w14:paraId="5FAF2AB9" w14:textId="77777777" w:rsidTr="003664C6">
        <w:tc>
          <w:tcPr>
            <w:tcW w:w="9631" w:type="dxa"/>
          </w:tcPr>
          <w:p w14:paraId="5E06EA2D" w14:textId="77777777" w:rsidR="003664C6" w:rsidRPr="006C18CD" w:rsidRDefault="003664C6" w:rsidP="003664C6">
            <w:pPr>
              <w:numPr>
                <w:ilvl w:val="0"/>
                <w:numId w:val="20"/>
              </w:numPr>
              <w:spacing w:after="0"/>
              <w:rPr>
                <w:bCs/>
              </w:rPr>
            </w:pPr>
            <w:r w:rsidRPr="006C18CD">
              <w:rPr>
                <w:bCs/>
              </w:rPr>
              <w:t xml:space="preserve">Specify support of conditional </w:t>
            </w:r>
            <w:r>
              <w:rPr>
                <w:bCs/>
              </w:rPr>
              <w:t xml:space="preserve">Intra-CU </w:t>
            </w:r>
            <w:r w:rsidRPr="006C18CD">
              <w:rPr>
                <w:bCs/>
              </w:rPr>
              <w:t>LTM [RAN2, RAN3, RAN1]</w:t>
            </w:r>
          </w:p>
          <w:p w14:paraId="4A529A90" w14:textId="77777777" w:rsidR="003664C6" w:rsidRPr="003825A4" w:rsidRDefault="003664C6" w:rsidP="003664C6">
            <w:pPr>
              <w:numPr>
                <w:ilvl w:val="1"/>
                <w:numId w:val="20"/>
              </w:numPr>
              <w:spacing w:after="0"/>
              <w:rPr>
                <w:bCs/>
              </w:rPr>
            </w:pPr>
            <w:r w:rsidRPr="003825A4">
              <w:rPr>
                <w:bCs/>
              </w:rPr>
              <w:t>Specify UE evaluated conditions for triggering LTM</w:t>
            </w:r>
          </w:p>
          <w:p w14:paraId="5E005476" w14:textId="77777777" w:rsidR="003664C6" w:rsidRDefault="003664C6" w:rsidP="003664C6">
            <w:pPr>
              <w:numPr>
                <w:ilvl w:val="1"/>
                <w:numId w:val="20"/>
              </w:numPr>
              <w:spacing w:after="0"/>
              <w:rPr>
                <w:bCs/>
              </w:rPr>
            </w:pPr>
            <w:r w:rsidRPr="003825A4">
              <w:rPr>
                <w:bCs/>
              </w:rPr>
              <w:t>Aim to support conditional LTM including subsequent LTM</w:t>
            </w:r>
          </w:p>
          <w:p w14:paraId="384D4F8D" w14:textId="4296B99A" w:rsidR="003664C6" w:rsidRPr="00D97369" w:rsidRDefault="003664C6" w:rsidP="003664C6">
            <w:pPr>
              <w:numPr>
                <w:ilvl w:val="1"/>
                <w:numId w:val="20"/>
              </w:numPr>
              <w:spacing w:after="0"/>
              <w:rPr>
                <w:bCs/>
              </w:rPr>
            </w:pPr>
            <w:r>
              <w:rPr>
                <w:bCs/>
              </w:rPr>
              <w:t xml:space="preserve">Limit specifying the conditional LTM to the scenario where the UE is in non-DC </w:t>
            </w:r>
          </w:p>
          <w:p w14:paraId="60DB7F4A" w14:textId="088990F7" w:rsidR="003664C6" w:rsidRPr="003664C6" w:rsidRDefault="003664C6" w:rsidP="003664C6">
            <w:pPr>
              <w:numPr>
                <w:ilvl w:val="1"/>
                <w:numId w:val="20"/>
              </w:numPr>
              <w:spacing w:after="0"/>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4FC62F0D" w14:textId="48BD3417" w:rsidR="003664C6" w:rsidRDefault="00600026" w:rsidP="00D36743">
      <w:pPr>
        <w:spacing w:before="180"/>
        <w:rPr>
          <w:rFonts w:eastAsia="DengXian"/>
          <w:lang w:eastAsia="zh-CN"/>
        </w:rPr>
      </w:pPr>
      <w:r>
        <w:rPr>
          <w:rFonts w:eastAsia="DengXian"/>
          <w:lang w:eastAsia="zh-CN"/>
        </w:rPr>
        <w:t xml:space="preserve">In this contribution, we discuss the </w:t>
      </w:r>
      <w:r w:rsidR="00D36743">
        <w:rPr>
          <w:rFonts w:eastAsia="DengXian"/>
          <w:lang w:eastAsia="zh-CN"/>
        </w:rPr>
        <w:t>main procedures of intra-CU conditional LTM, including the configuration, RACH-less cell switch execution, and cell switch completion.</w:t>
      </w:r>
    </w:p>
    <w:p w14:paraId="7C55F5F6" w14:textId="77777777" w:rsidR="00164C49" w:rsidRDefault="00A3724F">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08C9C70C" w14:textId="20FA779E" w:rsidR="00164C49" w:rsidRDefault="00A3724F">
      <w:pPr>
        <w:pStyle w:val="Heading2"/>
        <w:rPr>
          <w:rFonts w:eastAsia="SimSun"/>
          <w:lang w:eastAsia="zh-CN"/>
        </w:rPr>
      </w:pPr>
      <w:r>
        <w:rPr>
          <w:rFonts w:eastAsia="SimSun"/>
          <w:lang w:eastAsia="zh-CN"/>
        </w:rPr>
        <w:t>2.1</w:t>
      </w:r>
      <w:r>
        <w:rPr>
          <w:rFonts w:eastAsia="SimSun"/>
          <w:lang w:eastAsia="zh-CN"/>
        </w:rPr>
        <w:tab/>
      </w:r>
      <w:r w:rsidR="00FE76DA">
        <w:rPr>
          <w:rFonts w:eastAsia="SimSun"/>
          <w:lang w:eastAsia="zh-CN"/>
        </w:rPr>
        <w:t xml:space="preserve">Event configuration for </w:t>
      </w:r>
      <w:r w:rsidR="00D36743">
        <w:t>conditional LTM</w:t>
      </w:r>
    </w:p>
    <w:p w14:paraId="0B24AE3F" w14:textId="347ED9B2" w:rsidR="00054511" w:rsidRDefault="00054511">
      <w:pPr>
        <w:rPr>
          <w:rFonts w:eastAsia="SimSun"/>
          <w:lang w:eastAsia="zh-CN"/>
        </w:rPr>
      </w:pPr>
      <w:r>
        <w:rPr>
          <w:rFonts w:eastAsia="SimSun" w:hint="eastAsia"/>
          <w:lang w:eastAsia="zh-CN"/>
        </w:rPr>
        <w:t>C</w:t>
      </w:r>
      <w:r>
        <w:rPr>
          <w:rFonts w:eastAsia="SimSun"/>
          <w:lang w:eastAsia="zh-CN"/>
        </w:rPr>
        <w:t>ompared with Rel-18 network-triggered intra-CU LTM, the main difference of conditional LTM is that the UE should be configured with events for conditional LTM cell switch triggering evaluation.</w:t>
      </w:r>
    </w:p>
    <w:p w14:paraId="017244E1" w14:textId="4222A0A1" w:rsidR="001E4779" w:rsidRDefault="001E4779">
      <w:pPr>
        <w:rPr>
          <w:rFonts w:eastAsia="SimSun"/>
          <w:lang w:eastAsia="zh-CN"/>
        </w:rPr>
      </w:pPr>
      <w:r>
        <w:rPr>
          <w:rFonts w:eastAsia="SimSun" w:hint="eastAsia"/>
          <w:lang w:eastAsia="zh-CN"/>
        </w:rPr>
        <w:t>A</w:t>
      </w:r>
      <w:r>
        <w:rPr>
          <w:rFonts w:eastAsia="SimSun"/>
          <w:lang w:eastAsia="zh-CN"/>
        </w:rPr>
        <w:t xml:space="preserve">s for the event configuration, there are two possible ways: one is to use </w:t>
      </w:r>
      <w:proofErr w:type="spellStart"/>
      <w:r w:rsidR="00F421DD">
        <w:rPr>
          <w:rFonts w:eastAsia="SimSun"/>
          <w:lang w:eastAsia="zh-CN"/>
        </w:rPr>
        <w:t>condEvent</w:t>
      </w:r>
      <w:proofErr w:type="spellEnd"/>
      <w:r w:rsidR="00F421DD">
        <w:rPr>
          <w:rFonts w:eastAsia="SimSun"/>
          <w:lang w:eastAsia="zh-CN"/>
        </w:rPr>
        <w:t xml:space="preserve"> </w:t>
      </w:r>
      <w:proofErr w:type="spellStart"/>
      <w:r>
        <w:rPr>
          <w:rFonts w:eastAsia="SimSun"/>
          <w:lang w:eastAsia="zh-CN"/>
        </w:rPr>
        <w:t>A</w:t>
      </w:r>
      <w:r w:rsidR="006C2A18">
        <w:rPr>
          <w:rFonts w:eastAsia="SimSun"/>
          <w:lang w:eastAsia="zh-CN"/>
        </w:rPr>
        <w:t>x</w:t>
      </w:r>
      <w:proofErr w:type="spellEnd"/>
      <w:r>
        <w:rPr>
          <w:rFonts w:eastAsia="SimSun"/>
          <w:lang w:eastAsia="zh-CN"/>
        </w:rPr>
        <w:t xml:space="preserve"> event which is similar to CHO, another is to use Event</w:t>
      </w:r>
      <w:r w:rsidR="000376DE">
        <w:rPr>
          <w:rFonts w:eastAsia="SimSun"/>
          <w:lang w:eastAsia="zh-CN"/>
        </w:rPr>
        <w:t xml:space="preserve"> LTM</w:t>
      </w:r>
      <w:r>
        <w:rPr>
          <w:rFonts w:eastAsia="SimSun"/>
          <w:lang w:eastAsia="zh-CN"/>
        </w:rPr>
        <w:t xml:space="preserve"> </w:t>
      </w:r>
      <w:r w:rsidR="006C2A18">
        <w:rPr>
          <w:rFonts w:eastAsia="SimSun"/>
          <w:lang w:eastAsia="zh-CN"/>
        </w:rPr>
        <w:t>x</w:t>
      </w:r>
      <w:r>
        <w:rPr>
          <w:rFonts w:eastAsia="SimSun"/>
          <w:lang w:eastAsia="zh-CN"/>
        </w:rPr>
        <w:t xml:space="preserve"> which is similar to event-triggered L1 report for LTM.</w:t>
      </w:r>
    </w:p>
    <w:p w14:paraId="2D640061" w14:textId="24C2379F" w:rsidR="00403562" w:rsidRPr="00403562" w:rsidRDefault="000E2913" w:rsidP="00403562">
      <w:pPr>
        <w:pStyle w:val="ListParagraph"/>
        <w:numPr>
          <w:ilvl w:val="0"/>
          <w:numId w:val="25"/>
        </w:numPr>
        <w:ind w:firstLineChars="0"/>
        <w:rPr>
          <w:rFonts w:eastAsia="SimSun"/>
          <w:u w:val="single"/>
          <w:lang w:eastAsia="zh-CN"/>
        </w:rPr>
      </w:pPr>
      <w:proofErr w:type="spellStart"/>
      <w:r>
        <w:rPr>
          <w:rFonts w:eastAsia="SimSun"/>
          <w:u w:val="single"/>
          <w:lang w:eastAsia="zh-CN"/>
        </w:rPr>
        <w:t>condEvent</w:t>
      </w:r>
      <w:proofErr w:type="spellEnd"/>
      <w:r>
        <w:rPr>
          <w:rFonts w:eastAsia="SimSun"/>
          <w:u w:val="single"/>
          <w:lang w:eastAsia="zh-CN"/>
        </w:rPr>
        <w:t xml:space="preserve"> </w:t>
      </w:r>
      <w:proofErr w:type="spellStart"/>
      <w:r w:rsidR="00403562" w:rsidRPr="00403562">
        <w:rPr>
          <w:rFonts w:eastAsia="SimSun" w:hint="eastAsia"/>
          <w:u w:val="single"/>
          <w:lang w:eastAsia="zh-CN"/>
        </w:rPr>
        <w:t>A</w:t>
      </w:r>
      <w:r w:rsidR="00191871">
        <w:rPr>
          <w:rFonts w:eastAsia="SimSun"/>
          <w:u w:val="single"/>
          <w:lang w:eastAsia="zh-CN"/>
        </w:rPr>
        <w:t>x</w:t>
      </w:r>
      <w:proofErr w:type="spellEnd"/>
    </w:p>
    <w:p w14:paraId="3F9452E4" w14:textId="6C6DA4BB" w:rsidR="00BD1850" w:rsidRDefault="00CF614E" w:rsidP="00403562">
      <w:pPr>
        <w:rPr>
          <w:rFonts w:eastAsia="SimSun"/>
          <w:lang w:eastAsia="zh-CN"/>
        </w:rPr>
      </w:pPr>
      <w:r>
        <w:rPr>
          <w:rFonts w:eastAsia="SimSun" w:hint="eastAsia"/>
          <w:lang w:eastAsia="zh-CN"/>
        </w:rPr>
        <w:t>I</w:t>
      </w:r>
      <w:r>
        <w:rPr>
          <w:rFonts w:eastAsia="SimSun"/>
          <w:lang w:eastAsia="zh-CN"/>
        </w:rPr>
        <w:t xml:space="preserve">n CHO, </w:t>
      </w:r>
      <w:r w:rsidR="0081342F">
        <w:rPr>
          <w:rFonts w:eastAsia="SimSun"/>
          <w:lang w:eastAsia="zh-CN"/>
        </w:rPr>
        <w:t xml:space="preserve">e.g., </w:t>
      </w:r>
      <w:r w:rsidR="004812CB">
        <w:rPr>
          <w:rFonts w:eastAsia="SimSun"/>
          <w:lang w:eastAsia="zh-CN"/>
        </w:rPr>
        <w:t xml:space="preserve">when </w:t>
      </w:r>
      <w:r w:rsidR="000E2913">
        <w:rPr>
          <w:rFonts w:eastAsia="SimSun"/>
          <w:lang w:eastAsia="zh-CN"/>
        </w:rPr>
        <w:t>condEvent</w:t>
      </w:r>
      <w:r w:rsidR="004812CB">
        <w:rPr>
          <w:rFonts w:eastAsia="SimSun"/>
          <w:lang w:eastAsia="zh-CN"/>
        </w:rPr>
        <w:t>A3</w:t>
      </w:r>
      <w:r w:rsidR="0081342F">
        <w:rPr>
          <w:rFonts w:eastAsia="SimSun"/>
          <w:lang w:eastAsia="zh-CN"/>
        </w:rPr>
        <w:t xml:space="preserve"> is associated with a candidate configuration, the UE considers the cell which the PCI </w:t>
      </w:r>
      <w:r w:rsidR="00445E46">
        <w:rPr>
          <w:rFonts w:eastAsia="SimSun"/>
          <w:lang w:eastAsia="zh-CN"/>
        </w:rPr>
        <w:t xml:space="preserve">of </w:t>
      </w:r>
      <w:r w:rsidR="0081342F">
        <w:rPr>
          <w:rFonts w:eastAsia="SimSun"/>
          <w:lang w:eastAsia="zh-CN"/>
        </w:rPr>
        <w:t xml:space="preserve">the SpCell </w:t>
      </w:r>
      <w:r w:rsidR="00445E46">
        <w:rPr>
          <w:rFonts w:eastAsia="SimSun"/>
          <w:lang w:eastAsia="zh-CN"/>
        </w:rPr>
        <w:t xml:space="preserve">included in </w:t>
      </w:r>
      <w:r w:rsidR="0081342F">
        <w:rPr>
          <w:rFonts w:eastAsia="SimSun"/>
          <w:lang w:eastAsia="zh-CN"/>
        </w:rPr>
        <w:t xml:space="preserve">the candidate configuration as applicable cell. </w:t>
      </w:r>
      <w:r w:rsidR="00A13385">
        <w:rPr>
          <w:rFonts w:eastAsia="SimSun"/>
          <w:lang w:eastAsia="zh-CN"/>
        </w:rPr>
        <w:t>Then</w:t>
      </w:r>
      <w:r w:rsidR="00445E46">
        <w:rPr>
          <w:rFonts w:eastAsia="SimSun"/>
          <w:lang w:eastAsia="zh-CN"/>
        </w:rPr>
        <w:t>,</w:t>
      </w:r>
      <w:r w:rsidR="00A13385">
        <w:rPr>
          <w:rFonts w:eastAsia="SimSun"/>
          <w:lang w:eastAsia="zh-CN"/>
        </w:rPr>
        <w:t xml:space="preserve"> the UE evaluates whether the </w:t>
      </w:r>
      <w:r w:rsidR="000B5EA9">
        <w:rPr>
          <w:rFonts w:eastAsia="SimSun"/>
          <w:lang w:eastAsia="zh-CN"/>
        </w:rPr>
        <w:t>condEventA3</w:t>
      </w:r>
      <w:r w:rsidR="00A13385">
        <w:rPr>
          <w:rFonts w:eastAsia="SimSun"/>
          <w:lang w:eastAsia="zh-CN"/>
        </w:rPr>
        <w:t xml:space="preserve"> is fulfilled for the </w:t>
      </w:r>
      <w:r w:rsidR="00AA56B9">
        <w:rPr>
          <w:rFonts w:eastAsia="SimSun"/>
          <w:lang w:eastAsia="zh-CN"/>
        </w:rPr>
        <w:t>applicable cell.</w:t>
      </w:r>
      <w:r w:rsidR="004812CB">
        <w:rPr>
          <w:rFonts w:eastAsia="SimSun"/>
          <w:lang w:eastAsia="zh-CN"/>
        </w:rPr>
        <w:t xml:space="preserve"> </w:t>
      </w:r>
      <w:r w:rsidR="004A5402">
        <w:rPr>
          <w:rFonts w:eastAsia="SimSun"/>
          <w:lang w:eastAsia="zh-CN"/>
        </w:rPr>
        <w:t xml:space="preserve">The evaluation is </w:t>
      </w:r>
      <w:r w:rsidR="007D7EF9">
        <w:rPr>
          <w:rFonts w:eastAsia="SimSun"/>
          <w:lang w:eastAsia="zh-CN"/>
        </w:rPr>
        <w:t xml:space="preserve">based on </w:t>
      </w:r>
      <w:r w:rsidR="00362084">
        <w:rPr>
          <w:rFonts w:eastAsia="SimSun"/>
          <w:lang w:eastAsia="zh-CN"/>
        </w:rPr>
        <w:t>cell level</w:t>
      </w:r>
      <w:r w:rsidR="008F30EB">
        <w:rPr>
          <w:rFonts w:eastAsia="SimSun"/>
          <w:lang w:eastAsia="zh-CN"/>
        </w:rPr>
        <w:t xml:space="preserve"> </w:t>
      </w:r>
      <w:r w:rsidR="007D7EF9">
        <w:rPr>
          <w:rFonts w:eastAsia="SimSun"/>
          <w:lang w:eastAsia="zh-CN"/>
        </w:rPr>
        <w:t xml:space="preserve">measurement results </w:t>
      </w:r>
      <w:r w:rsidR="008F30EB">
        <w:rPr>
          <w:rFonts w:eastAsia="SimSun"/>
          <w:lang w:eastAsia="zh-CN"/>
        </w:rPr>
        <w:t xml:space="preserve">but if </w:t>
      </w:r>
      <w:proofErr w:type="spellStart"/>
      <w:r w:rsidR="008F30EB" w:rsidRPr="008F30EB">
        <w:rPr>
          <w:rFonts w:eastAsia="SimSun"/>
          <w:i/>
          <w:iCs/>
          <w:lang w:eastAsia="zh-CN"/>
        </w:rPr>
        <w:t>nrofSS-BlocksToAverage</w:t>
      </w:r>
      <w:proofErr w:type="spellEnd"/>
      <w:r w:rsidR="008F30EB">
        <w:rPr>
          <w:rFonts w:eastAsia="SimSun"/>
          <w:lang w:eastAsia="zh-CN"/>
        </w:rPr>
        <w:t xml:space="preserve"> and</w:t>
      </w:r>
      <w:r w:rsidR="008F30EB" w:rsidRPr="008F30EB">
        <w:t xml:space="preserve"> </w:t>
      </w:r>
      <w:proofErr w:type="spellStart"/>
      <w:r w:rsidR="008F30EB" w:rsidRPr="008F30EB">
        <w:rPr>
          <w:rFonts w:eastAsia="SimSun"/>
          <w:i/>
          <w:iCs/>
          <w:lang w:eastAsia="zh-CN"/>
        </w:rPr>
        <w:t>nrofCSI</w:t>
      </w:r>
      <w:proofErr w:type="spellEnd"/>
      <w:r w:rsidR="008F30EB" w:rsidRPr="008F30EB">
        <w:rPr>
          <w:rFonts w:eastAsia="SimSun"/>
          <w:i/>
          <w:iCs/>
          <w:lang w:eastAsia="zh-CN"/>
        </w:rPr>
        <w:t>-RS-</w:t>
      </w:r>
      <w:proofErr w:type="spellStart"/>
      <w:r w:rsidR="008F30EB" w:rsidRPr="008F30EB">
        <w:rPr>
          <w:rFonts w:eastAsia="SimSun"/>
          <w:i/>
          <w:iCs/>
          <w:lang w:eastAsia="zh-CN"/>
        </w:rPr>
        <w:t>ResourcesToAverage</w:t>
      </w:r>
      <w:proofErr w:type="spellEnd"/>
      <w:r w:rsidR="00362084">
        <w:rPr>
          <w:rFonts w:eastAsia="SimSun"/>
          <w:lang w:eastAsia="zh-CN"/>
        </w:rPr>
        <w:t xml:space="preserve"> </w:t>
      </w:r>
      <w:r w:rsidR="008F30EB">
        <w:rPr>
          <w:rFonts w:eastAsia="SimSun"/>
          <w:lang w:eastAsia="zh-CN"/>
        </w:rPr>
        <w:t>are not configured</w:t>
      </w:r>
      <w:r w:rsidR="007D7EF9">
        <w:rPr>
          <w:rFonts w:eastAsia="SimSun"/>
          <w:lang w:eastAsia="zh-CN"/>
        </w:rPr>
        <w:t>, the cell measurement result is the measurement results of the best beam</w:t>
      </w:r>
      <w:r w:rsidR="008F30EB">
        <w:rPr>
          <w:rFonts w:eastAsia="SimSun"/>
          <w:lang w:eastAsia="zh-CN"/>
        </w:rPr>
        <w:t xml:space="preserve">. </w:t>
      </w:r>
      <w:r w:rsidR="0062657C">
        <w:rPr>
          <w:rFonts w:eastAsia="SimSun"/>
          <w:lang w:eastAsia="zh-CN"/>
        </w:rPr>
        <w:t xml:space="preserve">The </w:t>
      </w:r>
      <w:r w:rsidR="007D7EF9">
        <w:rPr>
          <w:rFonts w:eastAsia="SimSun"/>
          <w:lang w:eastAsia="zh-CN"/>
        </w:rPr>
        <w:t xml:space="preserve">derivation of cell measurement results </w:t>
      </w:r>
      <w:r w:rsidR="0062657C">
        <w:rPr>
          <w:rFonts w:eastAsia="SimSun"/>
          <w:lang w:eastAsia="zh-CN"/>
        </w:rPr>
        <w:t>applies</w:t>
      </w:r>
      <w:r w:rsidR="00362084">
        <w:rPr>
          <w:rFonts w:eastAsia="SimSun"/>
          <w:lang w:eastAsia="zh-CN"/>
        </w:rPr>
        <w:t xml:space="preserve"> L3 filtering</w:t>
      </w:r>
      <w:r w:rsidR="0062657C">
        <w:rPr>
          <w:rFonts w:eastAsia="SimSun"/>
          <w:lang w:eastAsia="zh-CN"/>
        </w:rPr>
        <w:t xml:space="preserve"> but the L3 filtering can be turned off if </w:t>
      </w:r>
      <w:proofErr w:type="spellStart"/>
      <w:r w:rsidR="0062657C" w:rsidRPr="00E22CF8">
        <w:rPr>
          <w:i/>
        </w:rPr>
        <w:t>filterCoefficient</w:t>
      </w:r>
      <w:proofErr w:type="spellEnd"/>
      <w:r w:rsidR="0062657C">
        <w:rPr>
          <w:i/>
        </w:rPr>
        <w:t xml:space="preserve"> </w:t>
      </w:r>
      <w:r w:rsidR="0062657C">
        <w:rPr>
          <w:iCs/>
        </w:rPr>
        <w:t>is configured with value 0</w:t>
      </w:r>
      <w:r w:rsidR="00362084">
        <w:rPr>
          <w:rFonts w:eastAsia="SimSun"/>
          <w:lang w:eastAsia="zh-CN"/>
        </w:rPr>
        <w:t>.</w:t>
      </w:r>
    </w:p>
    <w:p w14:paraId="38457816" w14:textId="7030B7A5" w:rsidR="00403562" w:rsidRDefault="002E07DE" w:rsidP="00403562">
      <w:pPr>
        <w:rPr>
          <w:b/>
          <w:bCs/>
        </w:rPr>
      </w:pPr>
      <w:r>
        <w:rPr>
          <w:b/>
          <w:bCs/>
        </w:rPr>
        <w:t xml:space="preserve">Observation 1a: </w:t>
      </w:r>
      <w:r w:rsidR="007D7EF9">
        <w:rPr>
          <w:b/>
          <w:bCs/>
        </w:rPr>
        <w:t xml:space="preserve">It is possible to configure the L3 derivation of cell measurement results so that the cell measurement result is the result of the best </w:t>
      </w:r>
      <w:r>
        <w:rPr>
          <w:b/>
          <w:bCs/>
        </w:rPr>
        <w:t>beam (the best SSB or CSI-RS)</w:t>
      </w:r>
      <w:r w:rsidR="007D7EF9">
        <w:rPr>
          <w:b/>
          <w:bCs/>
        </w:rPr>
        <w:t xml:space="preserve"> without any L3 filtering</w:t>
      </w:r>
      <w:r>
        <w:rPr>
          <w:b/>
          <w:bCs/>
        </w:rPr>
        <w:t>.</w:t>
      </w:r>
    </w:p>
    <w:p w14:paraId="59058818" w14:textId="061B379F" w:rsidR="002E07DE" w:rsidRPr="002E07DE" w:rsidRDefault="002E07DE" w:rsidP="00403562">
      <w:pPr>
        <w:rPr>
          <w:rFonts w:eastAsiaTheme="minorEastAsia"/>
          <w:b/>
          <w:bCs/>
        </w:rPr>
      </w:pPr>
      <w:r>
        <w:rPr>
          <w:b/>
          <w:bCs/>
        </w:rPr>
        <w:t xml:space="preserve">Observation 1b: </w:t>
      </w:r>
      <w:r w:rsidR="007D7EF9">
        <w:rPr>
          <w:b/>
          <w:bCs/>
        </w:rPr>
        <w:t xml:space="preserve">It is possible to configure the existing </w:t>
      </w:r>
      <w:proofErr w:type="spellStart"/>
      <w:r>
        <w:rPr>
          <w:b/>
          <w:bCs/>
        </w:rPr>
        <w:t>condEvent</w:t>
      </w:r>
      <w:proofErr w:type="spellEnd"/>
      <w:r>
        <w:rPr>
          <w:b/>
          <w:bCs/>
        </w:rPr>
        <w:t xml:space="preserve"> </w:t>
      </w:r>
      <w:proofErr w:type="spellStart"/>
      <w:r>
        <w:rPr>
          <w:b/>
          <w:bCs/>
        </w:rPr>
        <w:t>Ax</w:t>
      </w:r>
      <w:proofErr w:type="spellEnd"/>
      <w:r>
        <w:rPr>
          <w:b/>
          <w:bCs/>
        </w:rPr>
        <w:t xml:space="preserve"> </w:t>
      </w:r>
      <w:r w:rsidR="007D7EF9">
        <w:rPr>
          <w:b/>
          <w:bCs/>
        </w:rPr>
        <w:t>with such cell measurement results</w:t>
      </w:r>
      <w:r w:rsidR="00DA359B">
        <w:rPr>
          <w:b/>
          <w:bCs/>
        </w:rPr>
        <w:t>.</w:t>
      </w:r>
    </w:p>
    <w:p w14:paraId="28F1977D" w14:textId="5DD5210F" w:rsidR="00403562" w:rsidRPr="00403562" w:rsidRDefault="00403562" w:rsidP="00403562">
      <w:pPr>
        <w:pStyle w:val="ListParagraph"/>
        <w:numPr>
          <w:ilvl w:val="0"/>
          <w:numId w:val="25"/>
        </w:numPr>
        <w:ind w:firstLineChars="0"/>
        <w:rPr>
          <w:rFonts w:eastAsia="SimSun"/>
          <w:lang w:eastAsia="zh-CN"/>
        </w:rPr>
      </w:pPr>
      <w:r>
        <w:rPr>
          <w:rFonts w:eastAsia="SimSun"/>
          <w:lang w:eastAsia="zh-CN"/>
        </w:rPr>
        <w:t>Event</w:t>
      </w:r>
      <w:r w:rsidR="000376DE">
        <w:rPr>
          <w:rFonts w:eastAsia="SimSun"/>
          <w:lang w:eastAsia="zh-CN"/>
        </w:rPr>
        <w:t xml:space="preserve"> LTM</w:t>
      </w:r>
      <w:r>
        <w:rPr>
          <w:rFonts w:eastAsia="SimSun"/>
          <w:lang w:eastAsia="zh-CN"/>
        </w:rPr>
        <w:t xml:space="preserve"> </w:t>
      </w:r>
      <w:r w:rsidR="00B60C58">
        <w:rPr>
          <w:rFonts w:eastAsia="SimSun"/>
          <w:lang w:eastAsia="zh-CN"/>
        </w:rPr>
        <w:t>x</w:t>
      </w:r>
    </w:p>
    <w:p w14:paraId="2498A185" w14:textId="5115D665" w:rsidR="000A7F66" w:rsidRPr="000A7F66" w:rsidRDefault="00A3724F">
      <w:pPr>
        <w:rPr>
          <w:rFonts w:eastAsia="SimSun"/>
          <w:lang w:eastAsia="zh-CN"/>
        </w:rPr>
      </w:pPr>
      <w:r>
        <w:rPr>
          <w:rFonts w:eastAsia="SimSun"/>
          <w:lang w:eastAsia="zh-CN"/>
        </w:rPr>
        <w:t xml:space="preserve">In </w:t>
      </w:r>
      <w:r w:rsidR="0043170D">
        <w:rPr>
          <w:rFonts w:eastAsia="SimSun"/>
          <w:lang w:eastAsia="zh-CN"/>
        </w:rPr>
        <w:t>Rel-19 LTM</w:t>
      </w:r>
      <w:r w:rsidR="007D7EF9">
        <w:rPr>
          <w:rFonts w:eastAsia="SimSun"/>
          <w:lang w:eastAsia="zh-CN"/>
        </w:rPr>
        <w:t xml:space="preserve"> discussions</w:t>
      </w:r>
      <w:r w:rsidR="0043170D">
        <w:rPr>
          <w:rFonts w:eastAsia="SimSun"/>
          <w:lang w:eastAsia="zh-CN"/>
        </w:rPr>
        <w:t xml:space="preserve">, </w:t>
      </w:r>
      <w:r w:rsidR="00C923B4">
        <w:rPr>
          <w:rFonts w:eastAsia="SimSun"/>
          <w:lang w:eastAsia="zh-CN"/>
        </w:rPr>
        <w:t>to support event-triggered L1 report, new events called Event</w:t>
      </w:r>
      <w:r w:rsidR="000376DE">
        <w:rPr>
          <w:rFonts w:eastAsia="SimSun"/>
          <w:lang w:eastAsia="zh-CN"/>
        </w:rPr>
        <w:t xml:space="preserve"> LTM</w:t>
      </w:r>
      <w:r w:rsidR="00C923B4">
        <w:rPr>
          <w:rFonts w:eastAsia="SimSun"/>
          <w:lang w:eastAsia="zh-CN"/>
        </w:rPr>
        <w:t xml:space="preserve"> x are introduced</w:t>
      </w:r>
      <w:r>
        <w:rPr>
          <w:rFonts w:eastAsia="SimSun"/>
          <w:lang w:eastAsia="zh-CN"/>
        </w:rPr>
        <w:t>.</w:t>
      </w:r>
      <w:r w:rsidR="00B77052">
        <w:rPr>
          <w:rFonts w:eastAsia="SimSun"/>
          <w:lang w:eastAsia="zh-CN"/>
        </w:rPr>
        <w:t xml:space="preserve"> Some related agreements are quoted below:</w:t>
      </w:r>
    </w:p>
    <w:tbl>
      <w:tblPr>
        <w:tblStyle w:val="TableGrid"/>
        <w:tblW w:w="0" w:type="auto"/>
        <w:tblLook w:val="04A0" w:firstRow="1" w:lastRow="0" w:firstColumn="1" w:lastColumn="0" w:noHBand="0" w:noVBand="1"/>
      </w:tblPr>
      <w:tblGrid>
        <w:gridCol w:w="9631"/>
      </w:tblGrid>
      <w:tr w:rsidR="000A7F66" w14:paraId="6EE126E1" w14:textId="77777777" w:rsidTr="000A7F66">
        <w:tc>
          <w:tcPr>
            <w:tcW w:w="9631" w:type="dxa"/>
          </w:tcPr>
          <w:p w14:paraId="274F64F0" w14:textId="77777777" w:rsidR="000A7F66" w:rsidRPr="000A7F66" w:rsidRDefault="000A7F66">
            <w:pPr>
              <w:rPr>
                <w:rFonts w:eastAsia="SimSun"/>
                <w:b/>
                <w:bCs/>
                <w:i/>
                <w:iCs/>
                <w:lang w:eastAsia="zh-CN"/>
              </w:rPr>
            </w:pPr>
            <w:r w:rsidRPr="000A7F66">
              <w:rPr>
                <w:rFonts w:eastAsia="SimSun" w:hint="eastAsia"/>
                <w:b/>
                <w:bCs/>
                <w:i/>
                <w:iCs/>
                <w:lang w:eastAsia="zh-CN"/>
              </w:rPr>
              <w:t>R</w:t>
            </w:r>
            <w:r w:rsidRPr="000A7F66">
              <w:rPr>
                <w:rFonts w:eastAsia="SimSun"/>
                <w:b/>
                <w:bCs/>
                <w:i/>
                <w:iCs/>
                <w:lang w:eastAsia="zh-CN"/>
              </w:rPr>
              <w:t>AN2 #126</w:t>
            </w:r>
          </w:p>
          <w:p w14:paraId="4D60D74C" w14:textId="77777777" w:rsidR="000A7F66" w:rsidRPr="000A7F66" w:rsidRDefault="000A7F66" w:rsidP="000A7F66">
            <w:pPr>
              <w:rPr>
                <w:rFonts w:eastAsia="SimSun"/>
                <w:lang w:val="en-US" w:eastAsia="zh-CN"/>
              </w:rPr>
            </w:pPr>
            <w:r w:rsidRPr="000A7F66">
              <w:rPr>
                <w:rFonts w:eastAsia="SimSun"/>
                <w:lang w:val="en-US" w:eastAsia="zh-CN"/>
              </w:rPr>
              <w:lastRenderedPageBreak/>
              <w:t>Support the following LTM events based on beam specific quality of serving cell and candidate cells as the L1 LTM measurement events.</w:t>
            </w:r>
          </w:p>
          <w:p w14:paraId="17306A95" w14:textId="77777777" w:rsidR="000A7F66" w:rsidRPr="000A7F66" w:rsidRDefault="000A7F66" w:rsidP="000A7F66">
            <w:pPr>
              <w:rPr>
                <w:rFonts w:eastAsia="SimSun"/>
                <w:lang w:val="en-US" w:eastAsia="zh-CN"/>
              </w:rPr>
            </w:pPr>
            <w:r w:rsidRPr="000A7F66">
              <w:rPr>
                <w:rFonts w:eastAsia="SimSun"/>
                <w:lang w:val="en-US" w:eastAsia="zh-CN"/>
              </w:rPr>
              <w:tab/>
              <w:t>-</w:t>
            </w:r>
            <w:r w:rsidRPr="000A7F66">
              <w:rPr>
                <w:rFonts w:eastAsia="SimSun"/>
                <w:lang w:val="en-US" w:eastAsia="zh-CN"/>
              </w:rPr>
              <w:tab/>
              <w:t>Event LTM2: Beam of serving cell becomes worse than absolute threshold;</w:t>
            </w:r>
          </w:p>
          <w:p w14:paraId="3775A627" w14:textId="77777777" w:rsidR="000A7F66" w:rsidRPr="000A7F66" w:rsidRDefault="000A7F66" w:rsidP="000A7F66">
            <w:pPr>
              <w:rPr>
                <w:rFonts w:eastAsia="SimSun"/>
                <w:lang w:val="en-US" w:eastAsia="zh-CN"/>
              </w:rPr>
            </w:pPr>
            <w:r w:rsidRPr="000A7F66">
              <w:rPr>
                <w:rFonts w:eastAsia="SimSun"/>
                <w:lang w:val="en-US" w:eastAsia="zh-CN"/>
              </w:rPr>
              <w:tab/>
              <w:t>-</w:t>
            </w:r>
            <w:r w:rsidRPr="000A7F66">
              <w:rPr>
                <w:rFonts w:eastAsia="SimSun"/>
                <w:lang w:val="en-US" w:eastAsia="zh-CN"/>
              </w:rPr>
              <w:tab/>
              <w:t>Event LTM3: Beam of candidate cell becomes amount of offset better than beam of serving cell;</w:t>
            </w:r>
          </w:p>
          <w:p w14:paraId="3773FFB5" w14:textId="77777777" w:rsidR="000A7F66" w:rsidRPr="000A7F66" w:rsidRDefault="000A7F66" w:rsidP="000A7F66">
            <w:pPr>
              <w:rPr>
                <w:rFonts w:eastAsia="SimSun"/>
                <w:lang w:val="en-US" w:eastAsia="zh-CN"/>
              </w:rPr>
            </w:pPr>
            <w:r w:rsidRPr="000A7F66">
              <w:rPr>
                <w:rFonts w:eastAsia="SimSun"/>
                <w:lang w:val="en-US" w:eastAsia="zh-CN"/>
              </w:rPr>
              <w:tab/>
              <w:t>-</w:t>
            </w:r>
            <w:r w:rsidRPr="000A7F66">
              <w:rPr>
                <w:rFonts w:eastAsia="SimSun"/>
                <w:lang w:val="en-US" w:eastAsia="zh-CN"/>
              </w:rPr>
              <w:tab/>
              <w:t>Event LTM4: Beam of candidate cell becomes better than absolute threshold;</w:t>
            </w:r>
          </w:p>
          <w:p w14:paraId="78259EEA" w14:textId="77777777" w:rsidR="000A7F66" w:rsidRPr="000A7F66" w:rsidRDefault="000A7F66" w:rsidP="000A7F66">
            <w:pPr>
              <w:rPr>
                <w:rFonts w:eastAsia="SimSun"/>
                <w:lang w:val="en-US" w:eastAsia="zh-CN"/>
              </w:rPr>
            </w:pPr>
            <w:r w:rsidRPr="000A7F66">
              <w:rPr>
                <w:rFonts w:eastAsia="SimSun"/>
                <w:lang w:val="en-US" w:eastAsia="zh-CN"/>
              </w:rPr>
              <w:tab/>
              <w:t>-</w:t>
            </w:r>
            <w:r w:rsidRPr="000A7F66">
              <w:rPr>
                <w:rFonts w:eastAsia="SimSun"/>
                <w:lang w:val="en-US" w:eastAsia="zh-CN"/>
              </w:rPr>
              <w:tab/>
              <w:t>Event LTM5: Beam of serving cell becomes worse than absolute threshold1 AND Beam of candidate cell becomes better than another absolute threshold2.</w:t>
            </w:r>
          </w:p>
          <w:p w14:paraId="48744325" w14:textId="79544857" w:rsidR="00890230" w:rsidRPr="000A7F66" w:rsidRDefault="00890230" w:rsidP="00890230">
            <w:pPr>
              <w:rPr>
                <w:rFonts w:eastAsia="SimSun"/>
                <w:b/>
                <w:bCs/>
                <w:i/>
                <w:iCs/>
                <w:lang w:eastAsia="zh-CN"/>
              </w:rPr>
            </w:pPr>
            <w:r w:rsidRPr="000A7F66">
              <w:rPr>
                <w:rFonts w:eastAsia="SimSun" w:hint="eastAsia"/>
                <w:b/>
                <w:bCs/>
                <w:i/>
                <w:iCs/>
                <w:lang w:eastAsia="zh-CN"/>
              </w:rPr>
              <w:t>R</w:t>
            </w:r>
            <w:r w:rsidRPr="000A7F66">
              <w:rPr>
                <w:rFonts w:eastAsia="SimSun"/>
                <w:b/>
                <w:bCs/>
                <w:i/>
                <w:iCs/>
                <w:lang w:eastAsia="zh-CN"/>
              </w:rPr>
              <w:t>AN2 #12</w:t>
            </w:r>
            <w:r>
              <w:rPr>
                <w:rFonts w:eastAsia="SimSun"/>
                <w:b/>
                <w:bCs/>
                <w:i/>
                <w:iCs/>
                <w:lang w:eastAsia="zh-CN"/>
              </w:rPr>
              <w:t>7</w:t>
            </w:r>
          </w:p>
          <w:p w14:paraId="799F49DA" w14:textId="42282F5A" w:rsidR="000A7F66" w:rsidRPr="000A7F66" w:rsidRDefault="008D4B32">
            <w:pPr>
              <w:rPr>
                <w:rFonts w:eastAsia="SimSun"/>
                <w:lang w:val="en-US" w:eastAsia="zh-CN"/>
              </w:rPr>
            </w:pPr>
            <w:r w:rsidRPr="008D4B32">
              <w:rPr>
                <w:rFonts w:eastAsia="SimSun"/>
                <w:lang w:val="en-US" w:eastAsia="zh-CN"/>
              </w:rPr>
              <w:t>Beam level measurement result, not cell level measurement result, is used LTM event evaluation. FFS on the conditional LTM case.</w:t>
            </w:r>
          </w:p>
        </w:tc>
      </w:tr>
    </w:tbl>
    <w:p w14:paraId="71C1510A" w14:textId="77777777" w:rsidR="00657BFC" w:rsidRDefault="00844B34" w:rsidP="00684EFD">
      <w:pPr>
        <w:spacing w:before="180"/>
        <w:rPr>
          <w:rFonts w:eastAsia="SimSun"/>
          <w:lang w:eastAsia="zh-CN"/>
        </w:rPr>
      </w:pPr>
      <w:r>
        <w:rPr>
          <w:rFonts w:eastAsia="SimSun" w:hint="eastAsia"/>
          <w:lang w:eastAsia="zh-CN"/>
        </w:rPr>
        <w:lastRenderedPageBreak/>
        <w:t>A</w:t>
      </w:r>
      <w:r>
        <w:rPr>
          <w:rFonts w:eastAsia="SimSun"/>
          <w:lang w:eastAsia="zh-CN"/>
        </w:rPr>
        <w:t xml:space="preserve">ccording to the current agreements, </w:t>
      </w:r>
      <w:r w:rsidR="00657BFC">
        <w:rPr>
          <w:rFonts w:eastAsia="SimSun"/>
          <w:lang w:eastAsia="zh-CN"/>
        </w:rPr>
        <w:t xml:space="preserve">beam level evaluation for </w:t>
      </w:r>
      <w:r>
        <w:rPr>
          <w:rFonts w:eastAsia="SimSun"/>
          <w:lang w:eastAsia="zh-CN"/>
        </w:rPr>
        <w:t>Event</w:t>
      </w:r>
      <w:r w:rsidR="000376DE">
        <w:rPr>
          <w:rFonts w:eastAsia="SimSun"/>
          <w:lang w:eastAsia="zh-CN"/>
        </w:rPr>
        <w:t xml:space="preserve"> LTM</w:t>
      </w:r>
      <w:r>
        <w:rPr>
          <w:rFonts w:eastAsia="SimSun"/>
          <w:lang w:eastAsia="zh-CN"/>
        </w:rPr>
        <w:t xml:space="preserve"> x</w:t>
      </w:r>
      <w:r w:rsidR="00657BFC">
        <w:rPr>
          <w:rFonts w:eastAsia="SimSun"/>
          <w:lang w:eastAsia="zh-CN"/>
        </w:rPr>
        <w:t xml:space="preserve"> is already agreed</w:t>
      </w:r>
      <w:r w:rsidR="000376DE">
        <w:rPr>
          <w:rFonts w:eastAsia="SimSun"/>
          <w:lang w:eastAsia="zh-CN"/>
        </w:rPr>
        <w:t>.</w:t>
      </w:r>
      <w:r w:rsidR="00657BFC">
        <w:rPr>
          <w:rFonts w:eastAsia="SimSun"/>
          <w:lang w:eastAsia="zh-CN"/>
        </w:rPr>
        <w:t xml:space="preserve"> Whether to support cell level evaluation is FFS for conditional LTM case.</w:t>
      </w:r>
    </w:p>
    <w:p w14:paraId="076E7922" w14:textId="559095F3" w:rsidR="00EE11EC" w:rsidRDefault="00657BFC" w:rsidP="00684EFD">
      <w:pPr>
        <w:spacing w:before="180"/>
        <w:rPr>
          <w:b/>
          <w:bCs/>
        </w:rPr>
      </w:pPr>
      <w:r>
        <w:rPr>
          <w:b/>
          <w:bCs/>
        </w:rPr>
        <w:t>Observation 2a: The Rel-19 LTM Event x supports beam level evaluation, and FFS cell level evaluation for conditional LTM cell switch.</w:t>
      </w:r>
    </w:p>
    <w:p w14:paraId="62DD09D8" w14:textId="1248384D" w:rsidR="008016ED" w:rsidRDefault="008016ED" w:rsidP="008016ED">
      <w:pPr>
        <w:spacing w:before="180"/>
        <w:rPr>
          <w:rFonts w:eastAsia="SimSun"/>
          <w:lang w:eastAsia="zh-CN"/>
        </w:rPr>
      </w:pPr>
      <w:r>
        <w:rPr>
          <w:rFonts w:eastAsia="SimSun" w:hint="eastAsia"/>
          <w:lang w:eastAsia="zh-CN"/>
        </w:rPr>
        <w:t>I</w:t>
      </w:r>
      <w:r>
        <w:rPr>
          <w:rFonts w:eastAsia="SimSun"/>
          <w:lang w:eastAsia="zh-CN"/>
        </w:rPr>
        <w:t>n the event-triggered L1 report for network-triggered LTM, in beam level evaluation, if only one or few beams are better than the current serving beam, the event is triggered and the r</w:t>
      </w:r>
      <w:r w:rsidR="00E53F62">
        <w:rPr>
          <w:rFonts w:eastAsia="SimSun"/>
          <w:lang w:eastAsia="zh-CN"/>
        </w:rPr>
        <w:t>eport is transmitted. It is beneficial</w:t>
      </w:r>
      <w:r>
        <w:rPr>
          <w:rFonts w:eastAsia="SimSun"/>
          <w:lang w:eastAsia="zh-CN"/>
        </w:rPr>
        <w:t xml:space="preserve"> to send the report to let the network know the current channel condition. The network can decide the LTM triggering by considering the multiple beams measurement results. However, in the case of conditional LTM cell switch triggering, if only one beam of candidate cell is better than the current serving beam, it is not reliable</w:t>
      </w:r>
      <w:r w:rsidR="001D521E">
        <w:rPr>
          <w:rFonts w:eastAsia="SimSun"/>
          <w:lang w:eastAsia="zh-CN"/>
        </w:rPr>
        <w:t xml:space="preserve"> to directly trigger</w:t>
      </w:r>
      <w:r>
        <w:rPr>
          <w:rFonts w:eastAsia="SimSun"/>
          <w:lang w:eastAsia="zh-CN"/>
        </w:rPr>
        <w:t xml:space="preserve"> cell switch procedure, because </w:t>
      </w:r>
      <w:r w:rsidR="007D7EF9">
        <w:rPr>
          <w:rFonts w:eastAsia="SimSun"/>
          <w:lang w:eastAsia="zh-CN"/>
        </w:rPr>
        <w:t xml:space="preserve">no </w:t>
      </w:r>
      <w:r w:rsidR="001D521E">
        <w:rPr>
          <w:rFonts w:eastAsia="SimSun"/>
          <w:lang w:eastAsia="zh-CN"/>
        </w:rPr>
        <w:t xml:space="preserve">other beam in the candidate cell </w:t>
      </w:r>
      <w:r w:rsidR="007D7EF9">
        <w:rPr>
          <w:rFonts w:eastAsia="SimSun"/>
          <w:lang w:eastAsia="zh-CN"/>
        </w:rPr>
        <w:t>is</w:t>
      </w:r>
      <w:r w:rsidR="001D521E">
        <w:rPr>
          <w:rFonts w:eastAsia="SimSun"/>
          <w:lang w:eastAsia="zh-CN"/>
        </w:rPr>
        <w:t xml:space="preserve"> good enough which may cause RLF if the UE switches to this cell and continues to move</w:t>
      </w:r>
      <w:r>
        <w:rPr>
          <w:rFonts w:eastAsia="SimSun"/>
          <w:lang w:eastAsia="zh-CN"/>
        </w:rPr>
        <w:t>.</w:t>
      </w:r>
      <w:r w:rsidR="001D521E">
        <w:rPr>
          <w:rFonts w:eastAsia="SimSun"/>
          <w:lang w:eastAsia="zh-CN"/>
        </w:rPr>
        <w:t xml:space="preserve"> In addition, there may be a better beam in the current serving cell, so no need to trigger cell switch.</w:t>
      </w:r>
      <w:r>
        <w:rPr>
          <w:rFonts w:eastAsia="SimSun"/>
          <w:lang w:eastAsia="zh-CN"/>
        </w:rPr>
        <w:t xml:space="preserve"> Therefore, it is better that cell level evaluation can be supported for reliable cell switch decision, in addition to the beam level evaluation. The network can configure a suitable one for a particular deployment scenario.</w:t>
      </w:r>
    </w:p>
    <w:p w14:paraId="26D56053" w14:textId="5D3193D8" w:rsidR="008016ED" w:rsidRPr="008016ED" w:rsidRDefault="008016ED" w:rsidP="008016ED">
      <w:pPr>
        <w:pStyle w:val="Proposal-HW"/>
      </w:pPr>
      <w:r>
        <w:t>Proposal 1:</w:t>
      </w:r>
      <w:r>
        <w:tab/>
      </w:r>
      <w:r>
        <w:rPr>
          <w:rFonts w:eastAsia="DengXian"/>
          <w:lang w:eastAsia="zh-CN"/>
        </w:rPr>
        <w:t>Support cell level evaluation for the event of conditional LTM cell switch triggering, in addition to beam level evaluation</w:t>
      </w:r>
      <w:r>
        <w:t>.</w:t>
      </w:r>
    </w:p>
    <w:p w14:paraId="1528F0F4" w14:textId="57EE8489" w:rsidR="007E1005" w:rsidRDefault="000376DE" w:rsidP="00684EFD">
      <w:pPr>
        <w:spacing w:before="180"/>
        <w:rPr>
          <w:rFonts w:eastAsia="SimSun"/>
          <w:lang w:eastAsia="zh-CN"/>
        </w:rPr>
      </w:pPr>
      <w:r>
        <w:rPr>
          <w:rFonts w:eastAsia="SimSun"/>
          <w:lang w:eastAsia="zh-CN"/>
        </w:rPr>
        <w:t>W</w:t>
      </w:r>
      <w:r w:rsidR="00844B34">
        <w:rPr>
          <w:rFonts w:eastAsia="SimSun"/>
          <w:lang w:eastAsia="zh-CN"/>
        </w:rPr>
        <w:t>e assume no L3 filtering is applied</w:t>
      </w:r>
      <w:r w:rsidR="00657BFC">
        <w:rPr>
          <w:rFonts w:eastAsia="SimSun"/>
          <w:lang w:eastAsia="zh-CN"/>
        </w:rPr>
        <w:t xml:space="preserve"> when evaluating LTM Event x</w:t>
      </w:r>
      <w:r w:rsidR="00844B34">
        <w:rPr>
          <w:rFonts w:eastAsia="SimSun"/>
          <w:lang w:eastAsia="zh-CN"/>
        </w:rPr>
        <w:t xml:space="preserve">, </w:t>
      </w:r>
      <w:r>
        <w:rPr>
          <w:rFonts w:eastAsia="SimSun"/>
          <w:lang w:eastAsia="zh-CN"/>
        </w:rPr>
        <w:t>because</w:t>
      </w:r>
      <w:r w:rsidR="00657BFC">
        <w:rPr>
          <w:rFonts w:eastAsia="SimSun"/>
          <w:lang w:eastAsia="zh-CN"/>
        </w:rPr>
        <w:t xml:space="preserve"> in the report procedure,</w:t>
      </w:r>
      <w:r>
        <w:rPr>
          <w:rFonts w:eastAsia="SimSun"/>
          <w:lang w:eastAsia="zh-CN"/>
        </w:rPr>
        <w:t xml:space="preserve"> the PHY </w:t>
      </w:r>
      <w:r w:rsidR="00574C58">
        <w:rPr>
          <w:rFonts w:eastAsia="SimSun"/>
          <w:lang w:eastAsia="zh-CN"/>
        </w:rPr>
        <w:t xml:space="preserve">layer </w:t>
      </w:r>
      <w:r>
        <w:rPr>
          <w:rFonts w:eastAsia="SimSun"/>
          <w:lang w:eastAsia="zh-CN"/>
        </w:rPr>
        <w:t xml:space="preserve">measures the results and passes to the MAC </w:t>
      </w:r>
      <w:r w:rsidR="00574C58">
        <w:rPr>
          <w:rFonts w:eastAsia="SimSun"/>
          <w:lang w:eastAsia="zh-CN"/>
        </w:rPr>
        <w:t xml:space="preserve">layer </w:t>
      </w:r>
      <w:r>
        <w:rPr>
          <w:rFonts w:eastAsia="SimSun"/>
          <w:lang w:eastAsia="zh-CN"/>
        </w:rPr>
        <w:t xml:space="preserve">to send the results via MAC CE. </w:t>
      </w:r>
      <w:r w:rsidR="00657BFC">
        <w:rPr>
          <w:rFonts w:eastAsia="SimSun"/>
          <w:lang w:eastAsia="zh-CN"/>
        </w:rPr>
        <w:t xml:space="preserve">There should be no RRC involvement to do the L3 filtering. </w:t>
      </w:r>
      <w:r w:rsidR="00BC612D">
        <w:rPr>
          <w:rFonts w:eastAsia="SimSun"/>
          <w:lang w:eastAsia="zh-CN"/>
        </w:rPr>
        <w:t>Whether to apply</w:t>
      </w:r>
      <w:r>
        <w:rPr>
          <w:rFonts w:eastAsia="SimSun"/>
          <w:lang w:eastAsia="zh-CN"/>
        </w:rPr>
        <w:t xml:space="preserve"> L1 filtering is still FFS.</w:t>
      </w:r>
    </w:p>
    <w:p w14:paraId="5CB1D327" w14:textId="4CFB1113" w:rsidR="000376DE" w:rsidRPr="002E07DE" w:rsidRDefault="000376DE" w:rsidP="000376DE">
      <w:pPr>
        <w:rPr>
          <w:rFonts w:eastAsiaTheme="minorEastAsia"/>
          <w:b/>
          <w:bCs/>
        </w:rPr>
      </w:pPr>
      <w:r>
        <w:rPr>
          <w:b/>
          <w:bCs/>
        </w:rPr>
        <w:t>Observation 2</w:t>
      </w:r>
      <w:r w:rsidR="00657BFC">
        <w:rPr>
          <w:b/>
          <w:bCs/>
        </w:rPr>
        <w:t>b</w:t>
      </w:r>
      <w:r>
        <w:rPr>
          <w:b/>
          <w:bCs/>
        </w:rPr>
        <w:t xml:space="preserve">: </w:t>
      </w:r>
      <w:r w:rsidR="001C7D1B">
        <w:rPr>
          <w:b/>
          <w:bCs/>
        </w:rPr>
        <w:t>In the event-triggered L1 report</w:t>
      </w:r>
      <w:r w:rsidR="00574C58">
        <w:rPr>
          <w:b/>
          <w:bCs/>
        </w:rPr>
        <w:t>ing</w:t>
      </w:r>
      <w:r w:rsidR="001C7D1B">
        <w:rPr>
          <w:b/>
          <w:bCs/>
        </w:rPr>
        <w:t xml:space="preserve"> procedure, t</w:t>
      </w:r>
      <w:r>
        <w:rPr>
          <w:b/>
          <w:bCs/>
        </w:rPr>
        <w:t xml:space="preserve">he evaluation of Rel-19 LTM Event x </w:t>
      </w:r>
      <w:r w:rsidR="00657BFC">
        <w:rPr>
          <w:b/>
          <w:bCs/>
        </w:rPr>
        <w:t>does</w:t>
      </w:r>
      <w:r>
        <w:rPr>
          <w:b/>
          <w:bCs/>
        </w:rPr>
        <w:t xml:space="preserve"> not apply L3 filtering.</w:t>
      </w:r>
    </w:p>
    <w:p w14:paraId="7D5CFA98" w14:textId="31CF036C" w:rsidR="000376DE" w:rsidRDefault="00E068E6" w:rsidP="00684EFD">
      <w:pPr>
        <w:spacing w:before="180"/>
        <w:rPr>
          <w:rFonts w:eastAsia="SimSun"/>
          <w:lang w:eastAsia="zh-CN"/>
        </w:rPr>
      </w:pPr>
      <w:r>
        <w:rPr>
          <w:rFonts w:eastAsia="SimSun"/>
          <w:lang w:eastAsia="zh-CN"/>
        </w:rPr>
        <w:t xml:space="preserve">Based on the above observations, </w:t>
      </w:r>
      <w:r w:rsidR="00E92866">
        <w:rPr>
          <w:rFonts w:eastAsia="SimSun"/>
          <w:lang w:eastAsia="zh-CN"/>
        </w:rPr>
        <w:t xml:space="preserve">from the beam or cell level evaluation and L3 filtering perspectives, </w:t>
      </w:r>
      <w:r>
        <w:rPr>
          <w:rFonts w:eastAsia="SimSun"/>
          <w:lang w:eastAsia="zh-CN"/>
        </w:rPr>
        <w:t xml:space="preserve">the legacy </w:t>
      </w:r>
      <w:proofErr w:type="spellStart"/>
      <w:r>
        <w:rPr>
          <w:rFonts w:eastAsia="SimSun"/>
          <w:lang w:eastAsia="zh-CN"/>
        </w:rPr>
        <w:t>condEvent</w:t>
      </w:r>
      <w:proofErr w:type="spellEnd"/>
      <w:r>
        <w:rPr>
          <w:rFonts w:eastAsia="SimSun"/>
          <w:lang w:eastAsia="zh-CN"/>
        </w:rPr>
        <w:t xml:space="preserve"> </w:t>
      </w:r>
      <w:proofErr w:type="spellStart"/>
      <w:r>
        <w:rPr>
          <w:rFonts w:eastAsia="SimSun"/>
          <w:lang w:eastAsia="zh-CN"/>
        </w:rPr>
        <w:t>Ax</w:t>
      </w:r>
      <w:proofErr w:type="spellEnd"/>
      <w:r>
        <w:rPr>
          <w:rFonts w:eastAsia="SimSun"/>
          <w:lang w:eastAsia="zh-CN"/>
        </w:rPr>
        <w:t xml:space="preserve"> can cover the function of Rel-19 LTM Event x. It seems </w:t>
      </w:r>
      <w:r w:rsidR="00EE11EC">
        <w:rPr>
          <w:rFonts w:eastAsia="SimSun"/>
          <w:lang w:eastAsia="zh-CN"/>
        </w:rPr>
        <w:t>fine</w:t>
      </w:r>
      <w:r>
        <w:rPr>
          <w:rFonts w:eastAsia="SimSun"/>
          <w:lang w:eastAsia="zh-CN"/>
        </w:rPr>
        <w:t xml:space="preserve"> to use the </w:t>
      </w:r>
      <w:proofErr w:type="spellStart"/>
      <w:r>
        <w:rPr>
          <w:rFonts w:eastAsia="SimSun"/>
          <w:lang w:eastAsia="zh-CN"/>
        </w:rPr>
        <w:t>condEv</w:t>
      </w:r>
      <w:r w:rsidR="00132388">
        <w:rPr>
          <w:rFonts w:eastAsia="SimSun"/>
          <w:lang w:eastAsia="zh-CN"/>
        </w:rPr>
        <w:t>e</w:t>
      </w:r>
      <w:r>
        <w:rPr>
          <w:rFonts w:eastAsia="SimSun"/>
          <w:lang w:eastAsia="zh-CN"/>
        </w:rPr>
        <w:t>nt</w:t>
      </w:r>
      <w:proofErr w:type="spellEnd"/>
      <w:r>
        <w:rPr>
          <w:rFonts w:eastAsia="SimSun"/>
          <w:lang w:eastAsia="zh-CN"/>
        </w:rPr>
        <w:t xml:space="preserve"> </w:t>
      </w:r>
      <w:proofErr w:type="spellStart"/>
      <w:r>
        <w:rPr>
          <w:rFonts w:eastAsia="SimSun"/>
          <w:lang w:eastAsia="zh-CN"/>
        </w:rPr>
        <w:t>Ax</w:t>
      </w:r>
      <w:proofErr w:type="spellEnd"/>
      <w:r>
        <w:rPr>
          <w:rFonts w:eastAsia="SimSun"/>
          <w:lang w:eastAsia="zh-CN"/>
        </w:rPr>
        <w:t xml:space="preserve"> for conditional LTM cell switch triggering. However, companies may argue that the Rel-19 LTM Event x is also fine for conditional LTM</w:t>
      </w:r>
      <w:r w:rsidR="002518AB">
        <w:rPr>
          <w:rFonts w:eastAsia="SimSun"/>
          <w:lang w:eastAsia="zh-CN"/>
        </w:rPr>
        <w:t xml:space="preserve"> if cell level evaluation is added</w:t>
      </w:r>
      <w:r w:rsidR="00A80462">
        <w:rPr>
          <w:rFonts w:eastAsia="SimSun"/>
          <w:lang w:eastAsia="zh-CN"/>
        </w:rPr>
        <w:t>, since it also supports beam level evaluation and cell level evaluation</w:t>
      </w:r>
      <w:r w:rsidR="00EB08B6">
        <w:rPr>
          <w:rFonts w:eastAsia="SimSun"/>
          <w:lang w:eastAsia="zh-CN"/>
        </w:rPr>
        <w:t>.</w:t>
      </w:r>
      <w:r w:rsidR="00A80462">
        <w:rPr>
          <w:rFonts w:eastAsia="SimSun"/>
          <w:lang w:eastAsia="zh-CN"/>
        </w:rPr>
        <w:t xml:space="preserve"> </w:t>
      </w:r>
      <w:r w:rsidR="002518AB">
        <w:rPr>
          <w:rFonts w:eastAsia="SimSun"/>
          <w:lang w:eastAsia="zh-CN"/>
        </w:rPr>
        <w:t xml:space="preserve">RAN2 can discuss whether </w:t>
      </w:r>
      <w:r w:rsidR="002518AB">
        <w:rPr>
          <w:rFonts w:eastAsia="DengXian"/>
          <w:lang w:eastAsia="zh-CN"/>
        </w:rPr>
        <w:t xml:space="preserve">the legacy </w:t>
      </w:r>
      <w:proofErr w:type="spellStart"/>
      <w:r w:rsidR="002518AB">
        <w:rPr>
          <w:rFonts w:eastAsia="DengXian"/>
          <w:lang w:eastAsia="zh-CN"/>
        </w:rPr>
        <w:t>condEvent</w:t>
      </w:r>
      <w:proofErr w:type="spellEnd"/>
      <w:r w:rsidR="002518AB">
        <w:rPr>
          <w:rFonts w:eastAsia="DengXian"/>
          <w:lang w:eastAsia="zh-CN"/>
        </w:rPr>
        <w:t xml:space="preserve"> </w:t>
      </w:r>
      <w:proofErr w:type="spellStart"/>
      <w:r w:rsidR="002518AB">
        <w:rPr>
          <w:rFonts w:eastAsia="DengXian"/>
          <w:lang w:eastAsia="zh-CN"/>
        </w:rPr>
        <w:t>Ax</w:t>
      </w:r>
      <w:proofErr w:type="spellEnd"/>
      <w:r w:rsidR="002518AB">
        <w:rPr>
          <w:rFonts w:eastAsia="DengXian"/>
          <w:lang w:eastAsia="zh-CN"/>
        </w:rPr>
        <w:t xml:space="preserve"> is flexible enough to support conditional LTM cell switch triggering.</w:t>
      </w:r>
    </w:p>
    <w:p w14:paraId="29D4BE58" w14:textId="5DFFD0E9" w:rsidR="008016ED" w:rsidRDefault="008016ED" w:rsidP="008016ED">
      <w:pPr>
        <w:pStyle w:val="Proposal-HW"/>
      </w:pPr>
      <w:r>
        <w:t>Proposal 2:</w:t>
      </w:r>
      <w:r>
        <w:tab/>
      </w:r>
      <w:r w:rsidR="009238F7">
        <w:rPr>
          <w:rFonts w:eastAsia="DengXian"/>
          <w:lang w:eastAsia="zh-CN"/>
        </w:rPr>
        <w:t>D</w:t>
      </w:r>
      <w:r>
        <w:rPr>
          <w:rFonts w:eastAsia="DengXian"/>
          <w:lang w:eastAsia="zh-CN"/>
        </w:rPr>
        <w:t xml:space="preserve">iscuss whether the legacy </w:t>
      </w:r>
      <w:proofErr w:type="spellStart"/>
      <w:r>
        <w:rPr>
          <w:rFonts w:eastAsia="DengXian"/>
          <w:lang w:eastAsia="zh-CN"/>
        </w:rPr>
        <w:t>condE</w:t>
      </w:r>
      <w:r>
        <w:rPr>
          <w:rFonts w:eastAsia="DengXian"/>
          <w:lang w:eastAsia="zh-CN"/>
        </w:rPr>
        <w:t>vent</w:t>
      </w:r>
      <w:proofErr w:type="spellEnd"/>
      <w:r>
        <w:rPr>
          <w:rFonts w:eastAsia="DengXian"/>
          <w:lang w:eastAsia="zh-CN"/>
        </w:rPr>
        <w:t xml:space="preserve"> </w:t>
      </w:r>
      <w:proofErr w:type="spellStart"/>
      <w:r>
        <w:rPr>
          <w:rFonts w:eastAsia="DengXian"/>
          <w:lang w:eastAsia="zh-CN"/>
        </w:rPr>
        <w:t>Ax</w:t>
      </w:r>
      <w:proofErr w:type="spellEnd"/>
      <w:r>
        <w:rPr>
          <w:rFonts w:eastAsia="DengXian"/>
          <w:lang w:eastAsia="zh-CN"/>
        </w:rPr>
        <w:t xml:space="preserve"> is flexible enough to support the conditional LTM cell switch triggering</w:t>
      </w:r>
      <w:r>
        <w:t>.</w:t>
      </w:r>
    </w:p>
    <w:p w14:paraId="4555732F" w14:textId="0EB56FA5" w:rsidR="00DC31C2" w:rsidRDefault="00AB3EC7" w:rsidP="00AB3EC7">
      <w:pPr>
        <w:spacing w:before="180"/>
        <w:rPr>
          <w:rFonts w:eastAsia="SimSun"/>
          <w:lang w:eastAsia="zh-CN"/>
        </w:rPr>
      </w:pPr>
      <w:r w:rsidRPr="00AB3EC7">
        <w:rPr>
          <w:rFonts w:eastAsia="SimSun" w:hint="eastAsia"/>
          <w:lang w:eastAsia="zh-CN"/>
        </w:rPr>
        <w:t>I</w:t>
      </w:r>
      <w:r w:rsidRPr="00AB3EC7">
        <w:rPr>
          <w:rFonts w:eastAsia="SimSun"/>
          <w:lang w:eastAsia="zh-CN"/>
        </w:rPr>
        <w:t xml:space="preserve">n </w:t>
      </w:r>
      <w:r w:rsidR="00574C58">
        <w:rPr>
          <w:rFonts w:eastAsia="SimSun"/>
          <w:lang w:eastAsia="zh-CN"/>
        </w:rPr>
        <w:t>CHO</w:t>
      </w:r>
      <w:r w:rsidRPr="00AB3EC7">
        <w:rPr>
          <w:rFonts w:eastAsia="SimSun"/>
          <w:lang w:eastAsia="zh-CN"/>
        </w:rPr>
        <w:t xml:space="preserve">, </w:t>
      </w:r>
      <w:r w:rsidR="006D0930">
        <w:rPr>
          <w:rFonts w:eastAsia="SimSun"/>
          <w:lang w:eastAsia="zh-CN"/>
        </w:rPr>
        <w:t>the execution condition for different candidate configuration</w:t>
      </w:r>
      <w:r w:rsidR="00574C58">
        <w:rPr>
          <w:rFonts w:eastAsia="SimSun"/>
          <w:lang w:eastAsia="zh-CN"/>
        </w:rPr>
        <w:t>s</w:t>
      </w:r>
      <w:r w:rsidR="006D0930">
        <w:rPr>
          <w:rFonts w:eastAsia="SimSun"/>
          <w:lang w:eastAsia="zh-CN"/>
        </w:rPr>
        <w:t xml:space="preserve"> can be different, e.g., by using different event type or different thresholds. </w:t>
      </w:r>
      <w:r w:rsidR="00574C58">
        <w:rPr>
          <w:rFonts w:eastAsia="SimSun"/>
          <w:lang w:eastAsia="zh-CN"/>
        </w:rPr>
        <w:t>For conditional LTM, the same flexibility should be supported</w:t>
      </w:r>
      <w:r w:rsidR="006D0930">
        <w:rPr>
          <w:rFonts w:eastAsia="SimSun"/>
          <w:lang w:eastAsia="zh-CN"/>
        </w:rPr>
        <w:t>.</w:t>
      </w:r>
    </w:p>
    <w:p w14:paraId="07BDB72D" w14:textId="7C894853" w:rsidR="00164C49" w:rsidRPr="006D0930" w:rsidRDefault="006D0930" w:rsidP="006D0930">
      <w:pPr>
        <w:pStyle w:val="Proposal-HW"/>
      </w:pPr>
      <w:r>
        <w:t>Proposal 3:</w:t>
      </w:r>
      <w:r>
        <w:tab/>
        <w:t xml:space="preserve">The execution condition </w:t>
      </w:r>
      <w:r w:rsidR="00483415">
        <w:t xml:space="preserve">for conditional LTM </w:t>
      </w:r>
      <w:r>
        <w:t xml:space="preserve">is configured per </w:t>
      </w:r>
      <w:r w:rsidR="00483415">
        <w:t xml:space="preserve">LTM </w:t>
      </w:r>
      <w:r>
        <w:t>candidate configuration.</w:t>
      </w:r>
    </w:p>
    <w:p w14:paraId="212D0CF3" w14:textId="1CE8E131" w:rsidR="00164C49" w:rsidRDefault="00A3724F">
      <w:pPr>
        <w:pStyle w:val="Heading2"/>
        <w:rPr>
          <w:rFonts w:eastAsia="SimSun"/>
          <w:lang w:eastAsia="zh-CN"/>
        </w:rPr>
      </w:pPr>
      <w:r>
        <w:rPr>
          <w:rFonts w:eastAsia="SimSun"/>
          <w:lang w:eastAsia="zh-CN"/>
        </w:rPr>
        <w:t>2.2</w:t>
      </w:r>
      <w:r>
        <w:rPr>
          <w:rFonts w:eastAsia="SimSun"/>
          <w:lang w:eastAsia="zh-CN"/>
        </w:rPr>
        <w:tab/>
      </w:r>
      <w:r w:rsidR="00C703CB">
        <w:rPr>
          <w:rFonts w:eastAsia="SimSun"/>
          <w:lang w:eastAsia="zh-CN"/>
        </w:rPr>
        <w:t xml:space="preserve">RACH-less </w:t>
      </w:r>
      <w:r w:rsidR="00574C58">
        <w:rPr>
          <w:rFonts w:eastAsia="SimSun"/>
          <w:lang w:eastAsia="zh-CN"/>
        </w:rPr>
        <w:t xml:space="preserve">LTM </w:t>
      </w:r>
      <w:r w:rsidR="00C703CB">
        <w:rPr>
          <w:rFonts w:eastAsia="SimSun"/>
          <w:lang w:eastAsia="zh-CN"/>
        </w:rPr>
        <w:t>cell switch</w:t>
      </w:r>
    </w:p>
    <w:p w14:paraId="3EF5C28F" w14:textId="3208DB55" w:rsidR="002E32F6" w:rsidRPr="002E32F6" w:rsidRDefault="002E32F6" w:rsidP="002E32F6">
      <w:pPr>
        <w:rPr>
          <w:rFonts w:eastAsia="SimSun"/>
          <w:lang w:eastAsia="zh-CN"/>
        </w:rPr>
      </w:pPr>
      <w:r>
        <w:rPr>
          <w:rFonts w:eastAsia="SimSun" w:hint="eastAsia"/>
          <w:lang w:eastAsia="zh-CN"/>
        </w:rPr>
        <w:t>I</w:t>
      </w:r>
      <w:r>
        <w:rPr>
          <w:rFonts w:eastAsia="SimSun"/>
          <w:lang w:eastAsia="zh-CN"/>
        </w:rPr>
        <w:t xml:space="preserve">n Rel-18 network-triggered intra-CU LTM, RACH-less cell switch is one </w:t>
      </w:r>
      <w:r w:rsidR="00574C58">
        <w:rPr>
          <w:rFonts w:eastAsia="SimSun"/>
          <w:lang w:eastAsia="zh-CN"/>
        </w:rPr>
        <w:t xml:space="preserve">of the </w:t>
      </w:r>
      <w:r>
        <w:rPr>
          <w:rFonts w:eastAsia="SimSun"/>
          <w:lang w:eastAsia="zh-CN"/>
        </w:rPr>
        <w:t>main feature</w:t>
      </w:r>
      <w:r w:rsidR="00574C58">
        <w:rPr>
          <w:rFonts w:eastAsia="SimSun"/>
          <w:lang w:eastAsia="zh-CN"/>
        </w:rPr>
        <w:t>s</w:t>
      </w:r>
      <w:r>
        <w:rPr>
          <w:rFonts w:eastAsia="SimSun"/>
          <w:lang w:eastAsia="zh-CN"/>
        </w:rPr>
        <w:t xml:space="preserve"> that enables low interruption handover. The motivation of Rel-19 conditional LTM is to increase the robustness and also to enjoy the low interruption</w:t>
      </w:r>
      <w:r w:rsidR="00574C58">
        <w:rPr>
          <w:rFonts w:eastAsia="SimSun"/>
          <w:lang w:eastAsia="zh-CN"/>
        </w:rPr>
        <w:t xml:space="preserve"> so </w:t>
      </w:r>
      <w:r>
        <w:rPr>
          <w:rFonts w:eastAsia="SimSun"/>
          <w:lang w:eastAsia="zh-CN"/>
        </w:rPr>
        <w:t xml:space="preserve">RACH-less cell switch should </w:t>
      </w:r>
      <w:r w:rsidR="00574C58">
        <w:rPr>
          <w:rFonts w:eastAsia="SimSun"/>
          <w:lang w:eastAsia="zh-CN"/>
        </w:rPr>
        <w:t xml:space="preserve">also </w:t>
      </w:r>
      <w:r>
        <w:rPr>
          <w:rFonts w:eastAsia="SimSun"/>
          <w:lang w:eastAsia="zh-CN"/>
        </w:rPr>
        <w:t>be supported for conditional LTM.</w:t>
      </w:r>
    </w:p>
    <w:p w14:paraId="40A28139" w14:textId="7EDD38A1" w:rsidR="002E32F6" w:rsidRPr="006D0930" w:rsidRDefault="002E32F6" w:rsidP="002E32F6">
      <w:pPr>
        <w:pStyle w:val="Proposal-HW"/>
      </w:pPr>
      <w:r>
        <w:t>Proposal 4:</w:t>
      </w:r>
      <w:r>
        <w:tab/>
        <w:t>Support RACH-less cell switch for intra-CU conditional LTM.</w:t>
      </w:r>
    </w:p>
    <w:p w14:paraId="18383038" w14:textId="57DB45D5" w:rsidR="005175EE" w:rsidRPr="00AD102B" w:rsidRDefault="00AD102B" w:rsidP="005175EE">
      <w:pPr>
        <w:rPr>
          <w:rFonts w:eastAsia="DengXian"/>
          <w:lang w:eastAsia="zh-CN"/>
        </w:rPr>
      </w:pPr>
      <w:r>
        <w:rPr>
          <w:rFonts w:eastAsia="DengXian" w:hint="eastAsia"/>
          <w:lang w:eastAsia="zh-CN"/>
        </w:rPr>
        <w:lastRenderedPageBreak/>
        <w:t>I</w:t>
      </w:r>
      <w:r>
        <w:rPr>
          <w:rFonts w:eastAsia="DengXian"/>
          <w:lang w:eastAsia="zh-CN"/>
        </w:rPr>
        <w:t>n the following sections, we discuss how to achieve RACH-less cell switch procedure.</w:t>
      </w:r>
    </w:p>
    <w:p w14:paraId="5856983F" w14:textId="6955C181" w:rsidR="00164C49" w:rsidRDefault="00A3724F">
      <w:pPr>
        <w:pStyle w:val="Heading3"/>
        <w:rPr>
          <w:rFonts w:eastAsia="DengXian"/>
          <w:lang w:eastAsia="zh-CN"/>
        </w:rPr>
      </w:pPr>
      <w:r>
        <w:rPr>
          <w:rFonts w:eastAsia="DengXian"/>
          <w:lang w:eastAsia="zh-CN"/>
        </w:rPr>
        <w:t>2.2.1</w:t>
      </w:r>
      <w:r>
        <w:rPr>
          <w:rFonts w:eastAsia="DengXian"/>
          <w:lang w:eastAsia="zh-CN"/>
        </w:rPr>
        <w:tab/>
      </w:r>
      <w:r w:rsidR="007F0028">
        <w:rPr>
          <w:rFonts w:eastAsia="DengXian"/>
          <w:lang w:eastAsia="zh-CN"/>
        </w:rPr>
        <w:t>Early TA acquisition</w:t>
      </w:r>
    </w:p>
    <w:p w14:paraId="19ED5BAA" w14:textId="5AAD1B41" w:rsidR="000A50ED" w:rsidRDefault="001F5C2F" w:rsidP="000A50ED">
      <w:pPr>
        <w:rPr>
          <w:rFonts w:eastAsia="DengXian"/>
          <w:lang w:eastAsia="zh-CN"/>
        </w:rPr>
      </w:pPr>
      <w:r>
        <w:rPr>
          <w:rFonts w:eastAsia="DengXian" w:hint="eastAsia"/>
          <w:lang w:eastAsia="zh-CN"/>
        </w:rPr>
        <w:t>T</w:t>
      </w:r>
      <w:r>
        <w:rPr>
          <w:rFonts w:eastAsia="DengXian"/>
          <w:lang w:eastAsia="zh-CN"/>
        </w:rPr>
        <w:t xml:space="preserve">o </w:t>
      </w:r>
      <w:r w:rsidR="00574C58">
        <w:rPr>
          <w:rFonts w:eastAsia="DengXian"/>
          <w:lang w:eastAsia="zh-CN"/>
        </w:rPr>
        <w:t xml:space="preserve">enable </w:t>
      </w:r>
      <w:r>
        <w:rPr>
          <w:rFonts w:eastAsia="DengXian"/>
          <w:lang w:eastAsia="zh-CN"/>
        </w:rPr>
        <w:t>RACH-less</w:t>
      </w:r>
      <w:r w:rsidR="00574C58">
        <w:rPr>
          <w:rFonts w:eastAsia="DengXian"/>
          <w:lang w:eastAsia="zh-CN"/>
        </w:rPr>
        <w:t xml:space="preserve"> cell switch</w:t>
      </w:r>
      <w:r>
        <w:rPr>
          <w:rFonts w:eastAsia="DengXian"/>
          <w:lang w:eastAsia="zh-CN"/>
        </w:rPr>
        <w:t xml:space="preserve">, the UE needs to acquire the target cell TA before cell switch. In Rel-18, both PDCCH-ordered early RACH and UE-based TA measurement are supported. </w:t>
      </w:r>
      <w:r w:rsidR="003874D5">
        <w:rPr>
          <w:rFonts w:eastAsia="DengXian"/>
          <w:lang w:eastAsia="zh-CN"/>
        </w:rPr>
        <w:t>In the UE-based TA measurement procedure, when the network enables the UE-based TA measurement</w:t>
      </w:r>
      <w:r w:rsidR="00C442A9">
        <w:rPr>
          <w:rFonts w:eastAsia="DengXian"/>
          <w:lang w:eastAsia="zh-CN"/>
        </w:rPr>
        <w:t xml:space="preserve"> by RRC</w:t>
      </w:r>
      <w:r w:rsidR="003874D5">
        <w:rPr>
          <w:rFonts w:eastAsia="DengXian"/>
          <w:lang w:eastAsia="zh-CN"/>
        </w:rPr>
        <w:t>, the UE measures the TA by the DL timing gap between the source cell and the target cell, and the exact TA measurement time is up to UE implementation.</w:t>
      </w:r>
      <w:r w:rsidR="00C442A9">
        <w:rPr>
          <w:rFonts w:eastAsia="DengXian"/>
          <w:lang w:eastAsia="zh-CN"/>
        </w:rPr>
        <w:t xml:space="preserve"> </w:t>
      </w:r>
      <w:r w:rsidR="00574C58">
        <w:rPr>
          <w:rFonts w:eastAsia="DengXian"/>
          <w:lang w:eastAsia="zh-CN"/>
        </w:rPr>
        <w:t xml:space="preserve">For </w:t>
      </w:r>
      <w:r w:rsidR="00C442A9">
        <w:rPr>
          <w:rFonts w:eastAsia="DengXian"/>
          <w:lang w:eastAsia="zh-CN"/>
        </w:rPr>
        <w:t xml:space="preserve">conditional LTM, the UE is </w:t>
      </w:r>
      <w:r w:rsidR="00574C58">
        <w:rPr>
          <w:rFonts w:eastAsia="DengXian"/>
          <w:lang w:eastAsia="zh-CN"/>
        </w:rPr>
        <w:t xml:space="preserve">also </w:t>
      </w:r>
      <w:r w:rsidR="00C442A9">
        <w:rPr>
          <w:rFonts w:eastAsia="DengXian"/>
          <w:lang w:eastAsia="zh-CN"/>
        </w:rPr>
        <w:t xml:space="preserve">able to perform UE-based TA measurement before the execution condition is met, so the UE </w:t>
      </w:r>
      <w:r w:rsidR="00574C58">
        <w:rPr>
          <w:rFonts w:eastAsia="DengXian"/>
          <w:lang w:eastAsia="zh-CN"/>
        </w:rPr>
        <w:t xml:space="preserve">can </w:t>
      </w:r>
      <w:r w:rsidR="00C442A9">
        <w:rPr>
          <w:rFonts w:eastAsia="DengXian"/>
          <w:lang w:eastAsia="zh-CN"/>
        </w:rPr>
        <w:t>use the measured TA to send the first UL message to the target cell when the execution condition is met.</w:t>
      </w:r>
    </w:p>
    <w:p w14:paraId="118AA833" w14:textId="4D5BD9B5" w:rsidR="00C442A9" w:rsidRPr="00C442A9" w:rsidRDefault="00C442A9" w:rsidP="00C442A9">
      <w:pPr>
        <w:pStyle w:val="Proposal-HW"/>
        <w:rPr>
          <w:rFonts w:eastAsia="DengXian"/>
          <w:lang w:eastAsia="zh-CN"/>
        </w:rPr>
      </w:pPr>
      <w:r>
        <w:t>Proposal 5:</w:t>
      </w:r>
      <w:r>
        <w:tab/>
        <w:t>Support UE-based TA measurement for conditional LTM.</w:t>
      </w:r>
    </w:p>
    <w:p w14:paraId="4F6DFEEB" w14:textId="1A33E8C6" w:rsidR="003874D5" w:rsidRDefault="00574C58" w:rsidP="000A50ED">
      <w:pPr>
        <w:rPr>
          <w:rFonts w:eastAsia="DengXian"/>
          <w:lang w:eastAsia="zh-CN"/>
        </w:rPr>
      </w:pPr>
      <w:r>
        <w:rPr>
          <w:rFonts w:eastAsia="DengXian"/>
          <w:lang w:eastAsia="zh-CN"/>
        </w:rPr>
        <w:t>F</w:t>
      </w:r>
      <w:r w:rsidR="00C442A9">
        <w:rPr>
          <w:rFonts w:eastAsia="DengXian"/>
          <w:lang w:eastAsia="zh-CN"/>
        </w:rPr>
        <w:t>or PDCCH ordered early RACH,</w:t>
      </w:r>
      <w:r w:rsidR="00267716">
        <w:rPr>
          <w:rFonts w:eastAsia="DengXian"/>
          <w:lang w:eastAsia="zh-CN"/>
        </w:rPr>
        <w:t xml:space="preserve"> the source DU </w:t>
      </w:r>
      <w:r>
        <w:rPr>
          <w:rFonts w:eastAsia="DengXian"/>
          <w:lang w:eastAsia="zh-CN"/>
        </w:rPr>
        <w:t>should</w:t>
      </w:r>
      <w:r w:rsidR="00267716">
        <w:rPr>
          <w:rFonts w:eastAsia="DengXian"/>
          <w:lang w:eastAsia="zh-CN"/>
        </w:rPr>
        <w:t xml:space="preserve"> send </w:t>
      </w:r>
      <w:r>
        <w:rPr>
          <w:rFonts w:eastAsia="DengXian"/>
          <w:lang w:eastAsia="zh-CN"/>
        </w:rPr>
        <w:t>the</w:t>
      </w:r>
      <w:r w:rsidR="00267716">
        <w:rPr>
          <w:rFonts w:eastAsia="DengXian"/>
          <w:lang w:eastAsia="zh-CN"/>
        </w:rPr>
        <w:t xml:space="preserve"> </w:t>
      </w:r>
      <w:r w:rsidR="00892B2B">
        <w:rPr>
          <w:rFonts w:eastAsia="DengXian"/>
          <w:lang w:eastAsia="zh-CN"/>
        </w:rPr>
        <w:t>PDCCH order to the UE</w:t>
      </w:r>
      <w:r>
        <w:rPr>
          <w:rFonts w:eastAsia="DengXian"/>
          <w:lang w:eastAsia="zh-CN"/>
        </w:rPr>
        <w:t xml:space="preserve"> </w:t>
      </w:r>
      <w:r w:rsidR="00892B2B">
        <w:rPr>
          <w:rFonts w:eastAsia="DengXian"/>
          <w:lang w:eastAsia="zh-CN"/>
        </w:rPr>
        <w:t xml:space="preserve">when the source DU determines that the UE </w:t>
      </w:r>
      <w:r>
        <w:rPr>
          <w:rFonts w:eastAsia="DengXian"/>
          <w:lang w:eastAsia="zh-CN"/>
        </w:rPr>
        <w:t>can</w:t>
      </w:r>
      <w:r w:rsidR="00892B2B">
        <w:rPr>
          <w:rFonts w:eastAsia="DengXian"/>
          <w:lang w:eastAsia="zh-CN"/>
        </w:rPr>
        <w:t xml:space="preserve"> be switched to a candidate cell soon. In Rel-18 network triggered LTM, it is the source DU that sends </w:t>
      </w:r>
      <w:r>
        <w:rPr>
          <w:rFonts w:eastAsia="DengXian"/>
          <w:lang w:eastAsia="zh-CN"/>
        </w:rPr>
        <w:t xml:space="preserve">the </w:t>
      </w:r>
      <w:r w:rsidR="00892B2B">
        <w:rPr>
          <w:rFonts w:eastAsia="DengXian"/>
          <w:lang w:eastAsia="zh-CN"/>
        </w:rPr>
        <w:t xml:space="preserve">PDCCH order and </w:t>
      </w:r>
      <w:r>
        <w:rPr>
          <w:rFonts w:eastAsia="DengXian"/>
          <w:lang w:eastAsia="zh-CN"/>
        </w:rPr>
        <w:t xml:space="preserve">the </w:t>
      </w:r>
      <w:r w:rsidR="00892B2B">
        <w:rPr>
          <w:rFonts w:eastAsia="DengXian"/>
          <w:lang w:eastAsia="zh-CN"/>
        </w:rPr>
        <w:t xml:space="preserve">LTM cell switch MAC CE, so it is easier to determine when to send the PDCCH order and when to send the LTM cell switch MAC CE. However, in conditional LTM, the source DU </w:t>
      </w:r>
      <w:r>
        <w:rPr>
          <w:rFonts w:eastAsia="DengXian"/>
          <w:lang w:eastAsia="zh-CN"/>
        </w:rPr>
        <w:t>does not know</w:t>
      </w:r>
      <w:r w:rsidR="00892B2B">
        <w:rPr>
          <w:rFonts w:eastAsia="DengXian"/>
          <w:lang w:eastAsia="zh-CN"/>
        </w:rPr>
        <w:t xml:space="preserve"> </w:t>
      </w:r>
      <w:r>
        <w:rPr>
          <w:rFonts w:eastAsia="DengXian"/>
          <w:lang w:eastAsia="zh-CN"/>
        </w:rPr>
        <w:t xml:space="preserve">when </w:t>
      </w:r>
      <w:r w:rsidR="00892B2B">
        <w:rPr>
          <w:rFonts w:eastAsia="DengXian"/>
          <w:lang w:eastAsia="zh-CN"/>
        </w:rPr>
        <w:t xml:space="preserve">the UE </w:t>
      </w:r>
      <w:r>
        <w:rPr>
          <w:rFonts w:eastAsia="DengXian"/>
          <w:lang w:eastAsia="zh-CN"/>
        </w:rPr>
        <w:t xml:space="preserve">will switch to another </w:t>
      </w:r>
      <w:r w:rsidR="00892B2B">
        <w:rPr>
          <w:rFonts w:eastAsia="DengXian"/>
          <w:lang w:eastAsia="zh-CN"/>
        </w:rPr>
        <w:t xml:space="preserve">cell. If the source DU sends a PDCCH order very early, the TA may be out of date when the UE triggers cell </w:t>
      </w:r>
      <w:proofErr w:type="gramStart"/>
      <w:r w:rsidR="00892B2B">
        <w:rPr>
          <w:rFonts w:eastAsia="DengXian"/>
          <w:lang w:eastAsia="zh-CN"/>
        </w:rPr>
        <w:t>switch</w:t>
      </w:r>
      <w:proofErr w:type="gramEnd"/>
      <w:r w:rsidR="00892B2B">
        <w:rPr>
          <w:rFonts w:eastAsia="DengXian"/>
          <w:lang w:eastAsia="zh-CN"/>
        </w:rPr>
        <w:t xml:space="preserve"> later. If the source DU sends a PDCCH order late, the UE </w:t>
      </w:r>
      <w:r>
        <w:rPr>
          <w:rFonts w:eastAsia="DengXian"/>
          <w:lang w:eastAsia="zh-CN"/>
        </w:rPr>
        <w:t xml:space="preserve">may have </w:t>
      </w:r>
      <w:r w:rsidR="00892B2B">
        <w:rPr>
          <w:rFonts w:eastAsia="DengXian"/>
          <w:lang w:eastAsia="zh-CN"/>
        </w:rPr>
        <w:t xml:space="preserve">already </w:t>
      </w:r>
      <w:r>
        <w:rPr>
          <w:rFonts w:eastAsia="DengXian"/>
          <w:lang w:eastAsia="zh-CN"/>
        </w:rPr>
        <w:t xml:space="preserve">attempted to </w:t>
      </w:r>
      <w:r w:rsidR="00892B2B">
        <w:rPr>
          <w:rFonts w:eastAsia="DengXian"/>
          <w:lang w:eastAsia="zh-CN"/>
        </w:rPr>
        <w:t xml:space="preserve">execute cell switch and </w:t>
      </w:r>
      <w:r>
        <w:rPr>
          <w:rFonts w:eastAsia="DengXian"/>
          <w:lang w:eastAsia="zh-CN"/>
        </w:rPr>
        <w:t xml:space="preserve">then </w:t>
      </w:r>
      <w:r w:rsidR="00892B2B">
        <w:rPr>
          <w:rFonts w:eastAsia="DengXian"/>
          <w:lang w:eastAsia="zh-CN"/>
        </w:rPr>
        <w:t>fail</w:t>
      </w:r>
      <w:r>
        <w:rPr>
          <w:rFonts w:eastAsia="DengXian"/>
          <w:lang w:eastAsia="zh-CN"/>
        </w:rPr>
        <w:t>ed</w:t>
      </w:r>
      <w:r w:rsidR="00892B2B">
        <w:rPr>
          <w:rFonts w:eastAsia="DengXian"/>
          <w:lang w:eastAsia="zh-CN"/>
        </w:rPr>
        <w:t xml:space="preserve"> to receive the PDCCH order. </w:t>
      </w:r>
      <w:r w:rsidR="00B871E0">
        <w:rPr>
          <w:rFonts w:eastAsia="DengXian"/>
          <w:lang w:eastAsia="zh-CN"/>
        </w:rPr>
        <w:t>To solve th</w:t>
      </w:r>
      <w:r>
        <w:rPr>
          <w:rFonts w:eastAsia="DengXian"/>
          <w:lang w:eastAsia="zh-CN"/>
        </w:rPr>
        <w:t>is</w:t>
      </w:r>
      <w:r w:rsidR="00B871E0">
        <w:rPr>
          <w:rFonts w:eastAsia="DengXian"/>
          <w:lang w:eastAsia="zh-CN"/>
        </w:rPr>
        <w:t xml:space="preserve"> problem, RAN2 needs to discuss assistance information</w:t>
      </w:r>
      <w:r w:rsidR="00600040">
        <w:rPr>
          <w:rFonts w:eastAsia="DengXian"/>
          <w:lang w:eastAsia="zh-CN"/>
        </w:rPr>
        <w:t xml:space="preserve"> (e.g., L1 report or new assistance information)</w:t>
      </w:r>
      <w:r w:rsidR="00B871E0">
        <w:rPr>
          <w:rFonts w:eastAsia="DengXian"/>
          <w:lang w:eastAsia="zh-CN"/>
        </w:rPr>
        <w:t xml:space="preserve"> from</w:t>
      </w:r>
      <w:r w:rsidR="00600040">
        <w:rPr>
          <w:rFonts w:eastAsia="DengXian"/>
          <w:lang w:eastAsia="zh-CN"/>
        </w:rPr>
        <w:t xml:space="preserve"> the UE to the source DU, </w:t>
      </w:r>
      <w:r>
        <w:rPr>
          <w:rFonts w:eastAsia="DengXian"/>
          <w:lang w:eastAsia="zh-CN"/>
        </w:rPr>
        <w:t>so that</w:t>
      </w:r>
      <w:r w:rsidR="00600040">
        <w:rPr>
          <w:rFonts w:eastAsia="DengXian"/>
          <w:lang w:eastAsia="zh-CN"/>
        </w:rPr>
        <w:t xml:space="preserve"> the source DU has </w:t>
      </w:r>
      <w:r>
        <w:rPr>
          <w:rFonts w:eastAsia="DengXian"/>
          <w:lang w:eastAsia="zh-CN"/>
        </w:rPr>
        <w:t xml:space="preserve">sufficient </w:t>
      </w:r>
      <w:r w:rsidR="00600040">
        <w:rPr>
          <w:rFonts w:eastAsia="DengXian"/>
          <w:lang w:eastAsia="zh-CN"/>
        </w:rPr>
        <w:t>information to send a PDCCH order at a proper time.</w:t>
      </w:r>
    </w:p>
    <w:p w14:paraId="419FAB54" w14:textId="598815B0" w:rsidR="00600040" w:rsidRPr="00C442A9" w:rsidRDefault="00600040" w:rsidP="00600040">
      <w:pPr>
        <w:pStyle w:val="Proposal-HW"/>
        <w:rPr>
          <w:rFonts w:eastAsia="DengXian"/>
          <w:lang w:eastAsia="zh-CN"/>
        </w:rPr>
      </w:pPr>
      <w:r>
        <w:t>Proposal 6:</w:t>
      </w:r>
      <w:r>
        <w:tab/>
      </w:r>
      <w:r w:rsidR="009238F7">
        <w:t>D</w:t>
      </w:r>
      <w:r>
        <w:t xml:space="preserve">iscuss whether to support PDCCH-ordered early RACH for conditional LTM. If supported, discuss </w:t>
      </w:r>
      <w:r w:rsidR="00060330">
        <w:t xml:space="preserve">how to obtain </w:t>
      </w:r>
      <w:r>
        <w:t xml:space="preserve">the </w:t>
      </w:r>
      <w:r w:rsidR="00060330">
        <w:t xml:space="preserve">necessary </w:t>
      </w:r>
      <w:r>
        <w:t>information (e.g., L1 report or some UE-initiated assistance information)</w:t>
      </w:r>
      <w:r w:rsidR="00682745">
        <w:t xml:space="preserve"> to </w:t>
      </w:r>
      <w:r w:rsidR="00060330">
        <w:t>allow</w:t>
      </w:r>
      <w:r w:rsidR="00682745">
        <w:t xml:space="preserve"> the source DU know when to send a PDCCH order.</w:t>
      </w:r>
    </w:p>
    <w:p w14:paraId="6CBE1A6B" w14:textId="0469AE2C" w:rsidR="00D34358" w:rsidRDefault="00C7134C" w:rsidP="000A50ED">
      <w:pPr>
        <w:rPr>
          <w:rFonts w:eastAsia="DengXian"/>
          <w:lang w:eastAsia="zh-CN"/>
        </w:rPr>
      </w:pPr>
      <w:r>
        <w:rPr>
          <w:rFonts w:eastAsia="DengXian" w:hint="eastAsia"/>
          <w:lang w:eastAsia="zh-CN"/>
        </w:rPr>
        <w:t>I</w:t>
      </w:r>
      <w:r>
        <w:rPr>
          <w:rFonts w:eastAsia="DengXian"/>
          <w:lang w:eastAsia="zh-CN"/>
        </w:rPr>
        <w:t xml:space="preserve">f PDCCH-ordered early RACH is supported, another issue RAN2 needs to discuss is whether the candidate cell </w:t>
      </w:r>
      <w:r w:rsidR="00B919C6">
        <w:rPr>
          <w:rFonts w:eastAsia="DengXian"/>
          <w:lang w:eastAsia="zh-CN"/>
        </w:rPr>
        <w:t>replies</w:t>
      </w:r>
      <w:r>
        <w:rPr>
          <w:rFonts w:eastAsia="DengXian"/>
          <w:lang w:eastAsia="zh-CN"/>
        </w:rPr>
        <w:t xml:space="preserve"> a RAR when receiving a preamble for early TA acquisition</w:t>
      </w:r>
      <w:r w:rsidR="00D34358">
        <w:rPr>
          <w:rFonts w:eastAsia="DengXian"/>
          <w:lang w:eastAsia="zh-CN"/>
        </w:rPr>
        <w:t>, as shown in the agreement below:</w:t>
      </w:r>
    </w:p>
    <w:tbl>
      <w:tblPr>
        <w:tblStyle w:val="TableGrid"/>
        <w:tblW w:w="0" w:type="auto"/>
        <w:tblLook w:val="04A0" w:firstRow="1" w:lastRow="0" w:firstColumn="1" w:lastColumn="0" w:noHBand="0" w:noVBand="1"/>
      </w:tblPr>
      <w:tblGrid>
        <w:gridCol w:w="9631"/>
      </w:tblGrid>
      <w:tr w:rsidR="00D34358" w14:paraId="6AC3DA09" w14:textId="77777777" w:rsidTr="00D34358">
        <w:tc>
          <w:tcPr>
            <w:tcW w:w="9631" w:type="dxa"/>
          </w:tcPr>
          <w:p w14:paraId="345F253C" w14:textId="77777777" w:rsidR="009C686A" w:rsidRPr="000A7F66" w:rsidRDefault="009C686A" w:rsidP="009C686A">
            <w:pPr>
              <w:rPr>
                <w:rFonts w:eastAsia="SimSun"/>
                <w:b/>
                <w:bCs/>
                <w:i/>
                <w:iCs/>
                <w:lang w:eastAsia="zh-CN"/>
              </w:rPr>
            </w:pPr>
            <w:r w:rsidRPr="000A7F66">
              <w:rPr>
                <w:rFonts w:eastAsia="SimSun" w:hint="eastAsia"/>
                <w:b/>
                <w:bCs/>
                <w:i/>
                <w:iCs/>
                <w:lang w:eastAsia="zh-CN"/>
              </w:rPr>
              <w:t>R</w:t>
            </w:r>
            <w:r w:rsidRPr="000A7F66">
              <w:rPr>
                <w:rFonts w:eastAsia="SimSun"/>
                <w:b/>
                <w:bCs/>
                <w:i/>
                <w:iCs/>
                <w:lang w:eastAsia="zh-CN"/>
              </w:rPr>
              <w:t>AN2 #126</w:t>
            </w:r>
          </w:p>
          <w:p w14:paraId="6A521A32" w14:textId="41E3E1D6" w:rsidR="00D34358" w:rsidRDefault="009C686A" w:rsidP="000A50ED">
            <w:pPr>
              <w:rPr>
                <w:rFonts w:eastAsia="DengXian"/>
                <w:lang w:eastAsia="zh-CN"/>
              </w:rPr>
            </w:pPr>
            <w:r w:rsidRPr="009C686A">
              <w:rPr>
                <w:rFonts w:eastAsia="DengXian"/>
                <w:lang w:eastAsia="zh-CN"/>
              </w:rPr>
              <w:t>RAR-based TA acquisition is not supported for inter-CU LTM for non-conditional LTM. FFS on conditional LTM.</w:t>
            </w:r>
          </w:p>
        </w:tc>
      </w:tr>
    </w:tbl>
    <w:p w14:paraId="568E14C1" w14:textId="75B6669A" w:rsidR="00600040" w:rsidRDefault="00E856D4" w:rsidP="00B919C6">
      <w:pPr>
        <w:spacing w:before="180"/>
        <w:rPr>
          <w:rFonts w:eastAsia="DengXian"/>
          <w:lang w:eastAsia="zh-CN"/>
        </w:rPr>
      </w:pPr>
      <w:r>
        <w:rPr>
          <w:rFonts w:eastAsia="DengXian"/>
          <w:lang w:eastAsia="zh-CN"/>
        </w:rPr>
        <w:t>As we discussed above, the source DU should send a PDCCH order at a proper time, this means that there should be some time before the UE triggers cell switch. When the candidate DU receives a preamble, it sends the TA to the CU and then to the source DU, then the source DU sends the TA value to the UE. This does not require the UE to monitor RAR from candidate cells, which reduces the impact to the serving cell data transfer procedure.</w:t>
      </w:r>
    </w:p>
    <w:p w14:paraId="69D2F270" w14:textId="004B2D55" w:rsidR="00E856D4" w:rsidRPr="00C442A9" w:rsidRDefault="00E856D4" w:rsidP="00E856D4">
      <w:pPr>
        <w:pStyle w:val="Proposal-HW"/>
        <w:rPr>
          <w:rFonts w:eastAsia="DengXian"/>
          <w:lang w:eastAsia="zh-CN"/>
        </w:rPr>
      </w:pPr>
      <w:r>
        <w:t>Proposal 7:</w:t>
      </w:r>
      <w:r>
        <w:tab/>
        <w:t>If PDCCH</w:t>
      </w:r>
      <w:r w:rsidR="00060330">
        <w:t>-</w:t>
      </w:r>
      <w:r>
        <w:t xml:space="preserve">ordered early RACH is supported for conditional LTM, the UE does not monitor RAR from </w:t>
      </w:r>
      <w:r w:rsidR="00060330">
        <w:t xml:space="preserve">the </w:t>
      </w:r>
      <w:r>
        <w:t>candidate cell. Instead, the UE receives the TA from the current serving cell.</w:t>
      </w:r>
    </w:p>
    <w:p w14:paraId="7BCBE7AF" w14:textId="55672227" w:rsidR="00164C49" w:rsidRDefault="00A3724F">
      <w:pPr>
        <w:pStyle w:val="Heading3"/>
        <w:rPr>
          <w:rFonts w:eastAsia="DengXian"/>
          <w:lang w:eastAsia="zh-CN"/>
        </w:rPr>
      </w:pPr>
      <w:r>
        <w:rPr>
          <w:rFonts w:eastAsia="DengXian"/>
          <w:lang w:eastAsia="zh-CN"/>
        </w:rPr>
        <w:t>2.2.2</w:t>
      </w:r>
      <w:r>
        <w:rPr>
          <w:rFonts w:eastAsia="DengXian"/>
          <w:lang w:eastAsia="zh-CN"/>
        </w:rPr>
        <w:tab/>
      </w:r>
      <w:r w:rsidR="000E0F0A">
        <w:rPr>
          <w:rFonts w:eastAsia="DengXian"/>
          <w:lang w:eastAsia="zh-CN"/>
        </w:rPr>
        <w:t>UL grant acquisition</w:t>
      </w:r>
    </w:p>
    <w:p w14:paraId="0734293E" w14:textId="60AC47CF" w:rsidR="00164C49" w:rsidRDefault="0090670A" w:rsidP="0090670A">
      <w:pPr>
        <w:spacing w:before="180"/>
      </w:pPr>
      <w:r w:rsidRPr="0090670A">
        <w:rPr>
          <w:rFonts w:eastAsia="DengXian"/>
          <w:lang w:eastAsia="zh-CN"/>
        </w:rPr>
        <w:t>To achieve RACH-less cell switch, the UE needs a UL grant</w:t>
      </w:r>
      <w:r>
        <w:t xml:space="preserve"> </w:t>
      </w:r>
      <w:r w:rsidR="003B12AF">
        <w:t xml:space="preserve">to send UL message to the target cell. In Rel-18 network-triggered LTM, both CG-based and DG-based RACH-less </w:t>
      </w:r>
      <w:r w:rsidR="00060330">
        <w:t xml:space="preserve">cell switch </w:t>
      </w:r>
      <w:proofErr w:type="gramStart"/>
      <w:r w:rsidR="003B12AF">
        <w:t>are</w:t>
      </w:r>
      <w:proofErr w:type="gramEnd"/>
      <w:r w:rsidR="003B12AF">
        <w:t xml:space="preserve"> supported. In </w:t>
      </w:r>
      <w:r w:rsidR="00060330">
        <w:t xml:space="preserve">the </w:t>
      </w:r>
      <w:r w:rsidR="003B12AF">
        <w:t xml:space="preserve">CG-based RACH-less </w:t>
      </w:r>
      <w:r w:rsidR="00060330">
        <w:t xml:space="preserve">LTM cell switch </w:t>
      </w:r>
      <w:r w:rsidR="003B12AF">
        <w:t xml:space="preserve">procedure, the UE is pre-configured with configured grant, and configured grant occasions are associated with </w:t>
      </w:r>
      <w:r w:rsidR="00060330">
        <w:t xml:space="preserve">downlink </w:t>
      </w:r>
      <w:r w:rsidR="003B12AF">
        <w:t xml:space="preserve">beams. The UE selects a CG occasion which is associated with the </w:t>
      </w:r>
      <w:r w:rsidR="00060330">
        <w:t xml:space="preserve">downlink </w:t>
      </w:r>
      <w:r w:rsidR="003B12AF">
        <w:t xml:space="preserve">beam </w:t>
      </w:r>
      <w:r w:rsidR="00060330">
        <w:t xml:space="preserve">indicated </w:t>
      </w:r>
      <w:r w:rsidR="003B12AF">
        <w:t xml:space="preserve">in </w:t>
      </w:r>
      <w:r w:rsidR="00060330">
        <w:t xml:space="preserve">the </w:t>
      </w:r>
      <w:r w:rsidR="003B12AF">
        <w:t xml:space="preserve">LTM cell switch MAC CE. In conditional LTM, the UE can </w:t>
      </w:r>
      <w:r w:rsidR="00060330">
        <w:t xml:space="preserve">also </w:t>
      </w:r>
      <w:r w:rsidR="003B12AF">
        <w:t xml:space="preserve">be configured with CG occasions </w:t>
      </w:r>
      <w:r w:rsidR="00060330">
        <w:t xml:space="preserve">that </w:t>
      </w:r>
      <w:r w:rsidR="003B12AF">
        <w:t xml:space="preserve">are associated with </w:t>
      </w:r>
      <w:r w:rsidR="00060330">
        <w:t xml:space="preserve">downlink </w:t>
      </w:r>
      <w:r w:rsidR="003B12AF">
        <w:t xml:space="preserve">beams. The UE </w:t>
      </w:r>
      <w:r w:rsidR="00060330">
        <w:t xml:space="preserve">can </w:t>
      </w:r>
      <w:r w:rsidR="003B12AF">
        <w:t xml:space="preserve">select a target </w:t>
      </w:r>
      <w:r w:rsidR="00060330">
        <w:t xml:space="preserve">downlink </w:t>
      </w:r>
      <w:r w:rsidR="003B12AF">
        <w:t xml:space="preserve">beam by itself and </w:t>
      </w:r>
      <w:r w:rsidR="00E049AE">
        <w:t xml:space="preserve">then </w:t>
      </w:r>
      <w:r w:rsidR="00060330">
        <w:t xml:space="preserve">use </w:t>
      </w:r>
      <w:r w:rsidR="003B12AF">
        <w:t xml:space="preserve">a corresponding CG occasion. </w:t>
      </w:r>
      <w:r w:rsidR="00E049AE">
        <w:t>This helps the network to receive the first UE uplink transmission (assuming reciprocity) and to know which beam to use for downlink transmissions</w:t>
      </w:r>
      <w:r w:rsidR="003B12AF">
        <w:t>.</w:t>
      </w:r>
    </w:p>
    <w:p w14:paraId="04212534" w14:textId="3709219A" w:rsidR="003B12AF" w:rsidRPr="00060330" w:rsidRDefault="003B12AF" w:rsidP="003B12AF">
      <w:pPr>
        <w:pStyle w:val="Proposal-HW"/>
        <w:rPr>
          <w:rFonts w:eastAsia="DengXian"/>
          <w:lang w:eastAsia="zh-CN"/>
        </w:rPr>
      </w:pPr>
      <w:r>
        <w:t>Proposal 8:</w:t>
      </w:r>
      <w:r>
        <w:tab/>
        <w:t xml:space="preserve">Support CG-based RACH-less cell switch for conditional LTM. The UE selects a </w:t>
      </w:r>
      <w:r w:rsidR="00060330">
        <w:t xml:space="preserve">downlink </w:t>
      </w:r>
      <w:r>
        <w:t xml:space="preserve">beam </w:t>
      </w:r>
      <w:r w:rsidR="00060330">
        <w:t xml:space="preserve">of the target cell </w:t>
      </w:r>
      <w:r>
        <w:t xml:space="preserve">by itself and </w:t>
      </w:r>
      <w:r w:rsidR="00060330">
        <w:t xml:space="preserve">uses </w:t>
      </w:r>
      <w:r>
        <w:t>a corresponding CG occasion.</w:t>
      </w:r>
    </w:p>
    <w:p w14:paraId="71889DFF" w14:textId="1498B124" w:rsidR="003B12AF" w:rsidRDefault="00060330" w:rsidP="007B7EDB">
      <w:pPr>
        <w:rPr>
          <w:rFonts w:eastAsia="DengXian"/>
          <w:lang w:eastAsia="zh-CN"/>
        </w:rPr>
      </w:pPr>
      <w:r>
        <w:rPr>
          <w:rFonts w:eastAsia="DengXian"/>
          <w:lang w:eastAsia="zh-CN"/>
        </w:rPr>
        <w:t>In</w:t>
      </w:r>
      <w:r w:rsidR="00E840C7">
        <w:rPr>
          <w:rFonts w:eastAsia="DengXian"/>
          <w:lang w:eastAsia="zh-CN"/>
        </w:rPr>
        <w:t xml:space="preserve"> </w:t>
      </w:r>
      <w:r>
        <w:rPr>
          <w:rFonts w:eastAsia="DengXian"/>
          <w:lang w:eastAsia="zh-CN"/>
        </w:rPr>
        <w:t xml:space="preserve">the Rel-18 </w:t>
      </w:r>
      <w:r w:rsidR="00E840C7">
        <w:rPr>
          <w:rFonts w:eastAsia="DengXian"/>
          <w:lang w:eastAsia="zh-CN"/>
        </w:rPr>
        <w:t xml:space="preserve">DG-based RACH-less </w:t>
      </w:r>
      <w:r>
        <w:rPr>
          <w:rFonts w:eastAsia="DengXian"/>
          <w:lang w:eastAsia="zh-CN"/>
        </w:rPr>
        <w:t xml:space="preserve">LTM cell switch </w:t>
      </w:r>
      <w:r w:rsidR="00E840C7">
        <w:rPr>
          <w:rFonts w:eastAsia="DengXian"/>
          <w:lang w:eastAsia="zh-CN"/>
        </w:rPr>
        <w:t xml:space="preserve">procedure, </w:t>
      </w:r>
      <w:r w:rsidR="00A851DA">
        <w:rPr>
          <w:rFonts w:eastAsia="DengXian"/>
          <w:lang w:eastAsia="zh-CN"/>
        </w:rPr>
        <w:t xml:space="preserve">it is the target cell/DU </w:t>
      </w:r>
      <w:r>
        <w:rPr>
          <w:rFonts w:eastAsia="DengXian"/>
          <w:lang w:eastAsia="zh-CN"/>
        </w:rPr>
        <w:t xml:space="preserve">that </w:t>
      </w:r>
      <w:r w:rsidR="00A851DA">
        <w:rPr>
          <w:rFonts w:eastAsia="DengXian"/>
          <w:lang w:eastAsia="zh-CN"/>
        </w:rPr>
        <w:t xml:space="preserve">sends a PDCCH to the UE. This is feasible because the target cell/DU knows when the UE performs </w:t>
      </w:r>
      <w:r w:rsidR="00EA6029">
        <w:rPr>
          <w:rFonts w:eastAsia="DengXian"/>
          <w:lang w:eastAsia="zh-CN"/>
        </w:rPr>
        <w:t xml:space="preserve">the </w:t>
      </w:r>
      <w:r w:rsidR="00A851DA">
        <w:rPr>
          <w:rFonts w:eastAsia="DengXian"/>
          <w:lang w:eastAsia="zh-CN"/>
        </w:rPr>
        <w:t>LTM cell switch</w:t>
      </w:r>
      <w:r w:rsidR="00EA6029">
        <w:rPr>
          <w:rFonts w:eastAsia="DengXian"/>
          <w:lang w:eastAsia="zh-CN"/>
        </w:rPr>
        <w:t xml:space="preserve"> but </w:t>
      </w:r>
      <w:r w:rsidR="00A851DA">
        <w:rPr>
          <w:rFonts w:eastAsia="DengXian"/>
          <w:lang w:eastAsia="zh-CN"/>
        </w:rPr>
        <w:t xml:space="preserve">for conditional LTM, the network </w:t>
      </w:r>
      <w:r w:rsidR="00EA6029">
        <w:rPr>
          <w:rFonts w:eastAsia="DengXian"/>
          <w:lang w:eastAsia="zh-CN"/>
        </w:rPr>
        <w:t xml:space="preserve">cannot know whether and </w:t>
      </w:r>
      <w:r w:rsidR="00EA6029">
        <w:rPr>
          <w:rFonts w:eastAsia="DengXian"/>
          <w:lang w:eastAsia="zh-CN"/>
        </w:rPr>
        <w:t xml:space="preserve">when </w:t>
      </w:r>
      <w:r w:rsidR="00A851DA">
        <w:rPr>
          <w:rFonts w:eastAsia="DengXian"/>
          <w:lang w:eastAsia="zh-CN"/>
        </w:rPr>
        <w:t xml:space="preserve">the UE </w:t>
      </w:r>
      <w:r w:rsidR="00EA6029">
        <w:rPr>
          <w:rFonts w:eastAsia="DengXian"/>
          <w:lang w:eastAsia="zh-CN"/>
        </w:rPr>
        <w:t xml:space="preserve">will switch to a </w:t>
      </w:r>
      <w:r w:rsidR="00A851DA">
        <w:rPr>
          <w:rFonts w:eastAsia="DengXian"/>
          <w:lang w:eastAsia="zh-CN"/>
        </w:rPr>
        <w:t xml:space="preserve">cell. </w:t>
      </w:r>
      <w:r w:rsidR="001B3740">
        <w:rPr>
          <w:rFonts w:eastAsia="DengXian"/>
          <w:lang w:eastAsia="zh-CN"/>
        </w:rPr>
        <w:t xml:space="preserve">There could be two methods: </w:t>
      </w:r>
      <w:r w:rsidR="00E049AE">
        <w:rPr>
          <w:rFonts w:eastAsia="DengXian"/>
          <w:lang w:eastAsia="zh-CN"/>
        </w:rPr>
        <w:t xml:space="preserve">A first </w:t>
      </w:r>
      <w:r w:rsidR="001B3740">
        <w:rPr>
          <w:rFonts w:eastAsia="DengXian"/>
          <w:lang w:eastAsia="zh-CN"/>
        </w:rPr>
        <w:t xml:space="preserve">method is that the UE sends </w:t>
      </w:r>
      <w:r w:rsidR="00EA6029">
        <w:rPr>
          <w:rFonts w:eastAsia="DengXian"/>
          <w:lang w:eastAsia="zh-CN"/>
        </w:rPr>
        <w:t>a</w:t>
      </w:r>
      <w:r w:rsidR="002058E6">
        <w:rPr>
          <w:rFonts w:eastAsia="DengXian"/>
          <w:lang w:eastAsia="zh-CN"/>
        </w:rPr>
        <w:t xml:space="preserve"> cell switch notification</w:t>
      </w:r>
      <w:r w:rsidR="001B3740">
        <w:rPr>
          <w:rFonts w:eastAsia="DengXian"/>
          <w:lang w:eastAsia="zh-CN"/>
        </w:rPr>
        <w:t xml:space="preserve"> to the source cell</w:t>
      </w:r>
      <w:r w:rsidR="00E049AE">
        <w:rPr>
          <w:rFonts w:eastAsia="DengXian"/>
          <w:lang w:eastAsia="zh-CN"/>
        </w:rPr>
        <w:t xml:space="preserve"> </w:t>
      </w:r>
      <w:r w:rsidR="002058E6">
        <w:rPr>
          <w:rFonts w:eastAsia="DengXian"/>
          <w:lang w:eastAsia="zh-CN"/>
        </w:rPr>
        <w:t>providing the necessary information for</w:t>
      </w:r>
      <w:r w:rsidR="001B3740">
        <w:rPr>
          <w:rFonts w:eastAsia="DengXian"/>
          <w:lang w:eastAsia="zh-CN"/>
        </w:rPr>
        <w:t xml:space="preserve"> the source cell </w:t>
      </w:r>
      <w:r w:rsidR="002058E6">
        <w:rPr>
          <w:rFonts w:eastAsia="DengXian"/>
          <w:lang w:eastAsia="zh-CN"/>
        </w:rPr>
        <w:t xml:space="preserve">to send the cell switch notification to </w:t>
      </w:r>
      <w:r w:rsidR="001B3740">
        <w:rPr>
          <w:rFonts w:eastAsia="DengXian"/>
          <w:lang w:eastAsia="zh-CN"/>
        </w:rPr>
        <w:t xml:space="preserve">the target cell. This method </w:t>
      </w:r>
      <w:r w:rsidR="002058E6">
        <w:rPr>
          <w:rFonts w:eastAsia="DengXian"/>
          <w:lang w:eastAsia="zh-CN"/>
        </w:rPr>
        <w:t xml:space="preserve">can only </w:t>
      </w:r>
      <w:r w:rsidR="001B3740">
        <w:rPr>
          <w:rFonts w:eastAsia="DengXian"/>
          <w:lang w:eastAsia="zh-CN"/>
        </w:rPr>
        <w:t xml:space="preserve">work if the source cell link is good enough to successfully transmit the </w:t>
      </w:r>
      <w:r w:rsidR="00EA6029">
        <w:rPr>
          <w:rFonts w:eastAsia="DengXian"/>
          <w:lang w:eastAsia="zh-CN"/>
        </w:rPr>
        <w:t>indication</w:t>
      </w:r>
      <w:r w:rsidR="001B3740">
        <w:rPr>
          <w:rFonts w:eastAsia="DengXian"/>
          <w:lang w:eastAsia="zh-CN"/>
        </w:rPr>
        <w:t xml:space="preserve">. </w:t>
      </w:r>
      <w:r w:rsidR="00B679B1">
        <w:rPr>
          <w:rFonts w:eastAsia="DengXian"/>
          <w:lang w:eastAsia="zh-CN"/>
        </w:rPr>
        <w:t xml:space="preserve">The second </w:t>
      </w:r>
      <w:r w:rsidR="001B3740">
        <w:rPr>
          <w:rFonts w:eastAsia="DengXian"/>
          <w:lang w:eastAsia="zh-CN"/>
        </w:rPr>
        <w:t>method is that the UE sends a</w:t>
      </w:r>
      <w:r w:rsidR="002058E6">
        <w:rPr>
          <w:rFonts w:eastAsia="DengXian"/>
          <w:lang w:eastAsia="zh-CN"/>
        </w:rPr>
        <w:t>n</w:t>
      </w:r>
      <w:r w:rsidR="001B3740">
        <w:rPr>
          <w:rFonts w:eastAsia="DengXian"/>
          <w:lang w:eastAsia="zh-CN"/>
        </w:rPr>
        <w:t xml:space="preserve"> SR to the target cell</w:t>
      </w:r>
      <w:r w:rsidR="002058E6">
        <w:rPr>
          <w:rFonts w:eastAsia="DengXian"/>
          <w:lang w:eastAsia="zh-CN"/>
        </w:rPr>
        <w:t xml:space="preserve"> and</w:t>
      </w:r>
      <w:r w:rsidR="001B3740">
        <w:rPr>
          <w:rFonts w:eastAsia="DengXian"/>
          <w:lang w:eastAsia="zh-CN"/>
        </w:rPr>
        <w:t xml:space="preserve"> then waits for the DG from the target cell. In this method, RAN2 needs to discuss the benefit compared with CFRA.</w:t>
      </w:r>
      <w:r w:rsidR="00B679B1">
        <w:rPr>
          <w:rFonts w:eastAsia="DengXian"/>
          <w:lang w:eastAsia="zh-CN"/>
        </w:rPr>
        <w:t xml:space="preserve"> In LTM cell </w:t>
      </w:r>
      <w:r w:rsidR="00B679B1">
        <w:rPr>
          <w:rFonts w:eastAsia="DengXian"/>
          <w:lang w:eastAsia="zh-CN"/>
        </w:rPr>
        <w:lastRenderedPageBreak/>
        <w:t>switch procedure with CFRA, the UE first sends a preamble to the target cell, and receives a RAR which includes an UL grant. If the UE applies</w:t>
      </w:r>
      <w:r w:rsidR="001B3740">
        <w:rPr>
          <w:rFonts w:eastAsia="DengXian"/>
          <w:lang w:eastAsia="zh-CN"/>
        </w:rPr>
        <w:t xml:space="preserve"> </w:t>
      </w:r>
      <w:r w:rsidR="00B679B1">
        <w:rPr>
          <w:rFonts w:eastAsia="DengXian"/>
          <w:lang w:eastAsia="zh-CN"/>
        </w:rPr>
        <w:t xml:space="preserve">the second method above, the UE first sends a SR, then receives an UL grant, which is similar to CFRA procedure since they both have two steps. </w:t>
      </w:r>
      <w:r w:rsidR="001B3740">
        <w:rPr>
          <w:rFonts w:eastAsia="DengXian"/>
          <w:lang w:eastAsia="zh-CN"/>
        </w:rPr>
        <w:t>In addition, RAN2 and RAN1 need to discuss how/whether the target cell can successfully receive the SR if it has not completed beam</w:t>
      </w:r>
      <w:r w:rsidR="001B3740">
        <w:rPr>
          <w:rFonts w:eastAsia="DengXian"/>
          <w:lang w:eastAsia="zh-CN"/>
        </w:rPr>
        <w:t xml:space="preserve"> alignment with the UE. </w:t>
      </w:r>
    </w:p>
    <w:p w14:paraId="32D19330" w14:textId="347A3C96" w:rsidR="00E83F83" w:rsidRPr="00C442A9" w:rsidRDefault="00E83F83" w:rsidP="00E83F83">
      <w:pPr>
        <w:pStyle w:val="Proposal-HW"/>
        <w:rPr>
          <w:rFonts w:eastAsia="DengXian"/>
          <w:lang w:eastAsia="zh-CN"/>
        </w:rPr>
      </w:pPr>
      <w:r>
        <w:t>Proposal 9:</w:t>
      </w:r>
      <w:r>
        <w:tab/>
      </w:r>
      <w:r w:rsidR="001C776E">
        <w:t>D</w:t>
      </w:r>
      <w:r>
        <w:t xml:space="preserve">iscuss whether to support DG-based RACH-less cell switch for conditional LTM. </w:t>
      </w:r>
    </w:p>
    <w:p w14:paraId="5D3240C7" w14:textId="5295A856" w:rsidR="00E95F86" w:rsidRDefault="00E95F86" w:rsidP="00E95F86">
      <w:pPr>
        <w:pStyle w:val="Heading2"/>
        <w:rPr>
          <w:rFonts w:eastAsia="SimSun"/>
          <w:lang w:eastAsia="zh-CN"/>
        </w:rPr>
      </w:pPr>
      <w:r>
        <w:rPr>
          <w:rFonts w:eastAsia="SimSun"/>
          <w:lang w:eastAsia="zh-CN"/>
        </w:rPr>
        <w:t>2.3</w:t>
      </w:r>
      <w:r>
        <w:rPr>
          <w:rFonts w:eastAsia="SimSun"/>
          <w:lang w:eastAsia="zh-CN"/>
        </w:rPr>
        <w:tab/>
        <w:t>Cell switch completion</w:t>
      </w:r>
    </w:p>
    <w:p w14:paraId="112B4988" w14:textId="3EF11FFF" w:rsidR="003A11A7" w:rsidRDefault="00367AC0" w:rsidP="00BC11F3">
      <w:pPr>
        <w:rPr>
          <w:rFonts w:eastAsia="DengXian"/>
          <w:lang w:eastAsia="zh-CN"/>
        </w:rPr>
      </w:pPr>
      <w:r>
        <w:rPr>
          <w:rFonts w:eastAsia="DengXian" w:hint="eastAsia"/>
          <w:lang w:eastAsia="zh-CN"/>
        </w:rPr>
        <w:t>I</w:t>
      </w:r>
      <w:r>
        <w:rPr>
          <w:rFonts w:eastAsia="DengXian"/>
          <w:lang w:eastAsia="zh-CN"/>
        </w:rPr>
        <w:t xml:space="preserve">n Rel-18 network-triggered LTM, the source cell/DU may stop transmission with the UE after sending the LTM cell switch MAC CE (or receives the HARQ ACK for the LTM cell switch MAC CE). However, in conditional LTM, there is no LTM cell switch MAC CE and the source cell/DU is not </w:t>
      </w:r>
      <w:r w:rsidR="002058E6">
        <w:rPr>
          <w:rFonts w:eastAsia="DengXian"/>
          <w:lang w:eastAsia="zh-CN"/>
        </w:rPr>
        <w:t xml:space="preserve">aware that </w:t>
      </w:r>
      <w:r>
        <w:rPr>
          <w:rFonts w:eastAsia="DengXian"/>
          <w:lang w:eastAsia="zh-CN"/>
        </w:rPr>
        <w:t xml:space="preserve">the UE </w:t>
      </w:r>
      <w:r w:rsidR="002058E6">
        <w:rPr>
          <w:rFonts w:eastAsia="DengXian"/>
          <w:lang w:eastAsia="zh-CN"/>
        </w:rPr>
        <w:t xml:space="preserve">is switching </w:t>
      </w:r>
      <w:proofErr w:type="gramStart"/>
      <w:r>
        <w:rPr>
          <w:rFonts w:eastAsia="DengXian"/>
          <w:lang w:eastAsia="zh-CN"/>
        </w:rPr>
        <w:t xml:space="preserve">cell </w:t>
      </w:r>
      <w:r w:rsidR="009D42D1">
        <w:rPr>
          <w:rFonts w:eastAsia="DengXian"/>
          <w:lang w:eastAsia="zh-CN"/>
        </w:rPr>
        <w:t>,</w:t>
      </w:r>
      <w:proofErr w:type="gramEnd"/>
      <w:r w:rsidR="009D42D1">
        <w:rPr>
          <w:rFonts w:eastAsia="DengXian"/>
          <w:lang w:eastAsia="zh-CN"/>
        </w:rPr>
        <w:t xml:space="preserve"> especially in </w:t>
      </w:r>
      <w:r w:rsidR="002058E6">
        <w:rPr>
          <w:rFonts w:eastAsia="DengXian"/>
          <w:lang w:eastAsia="zh-CN"/>
        </w:rPr>
        <w:t xml:space="preserve">the </w:t>
      </w:r>
      <w:r w:rsidR="009D42D1">
        <w:rPr>
          <w:rFonts w:eastAsia="DengXian"/>
          <w:lang w:eastAsia="zh-CN"/>
        </w:rPr>
        <w:t>inter-DU scenario</w:t>
      </w:r>
      <w:r>
        <w:rPr>
          <w:rFonts w:eastAsia="DengXian"/>
          <w:lang w:eastAsia="zh-CN"/>
        </w:rPr>
        <w:t>.</w:t>
      </w:r>
    </w:p>
    <w:p w14:paraId="6B9585E6" w14:textId="61FB1A60" w:rsidR="00367AC0" w:rsidRDefault="003A11A7" w:rsidP="00BC11F3">
      <w:pPr>
        <w:rPr>
          <w:rFonts w:eastAsia="DengXian"/>
          <w:lang w:eastAsia="zh-CN"/>
        </w:rPr>
      </w:pPr>
      <w:r>
        <w:rPr>
          <w:rFonts w:eastAsia="DengXian"/>
          <w:lang w:eastAsia="zh-CN"/>
        </w:rPr>
        <w:t xml:space="preserve">After the UE successfully switches to a target cell by conditional LTM, the target DU should send an Access Success message to the CU, then the CU should notify the source DU to stop the transmission with the UE. Note that subsequent LTM is supported for conditional LTM, so the source DU does not release </w:t>
      </w:r>
      <w:r w:rsidR="002058E6">
        <w:rPr>
          <w:rFonts w:eastAsia="DengXian"/>
          <w:lang w:eastAsia="zh-CN"/>
        </w:rPr>
        <w:t xml:space="preserve">the </w:t>
      </w:r>
      <w:r>
        <w:rPr>
          <w:rFonts w:eastAsia="DengXian"/>
          <w:lang w:eastAsia="zh-CN"/>
        </w:rPr>
        <w:t>UE context if the source DU still provides candidate cells for the UE for subsequent conditional LTM.</w:t>
      </w:r>
      <w:r w:rsidR="003A6973">
        <w:rPr>
          <w:rFonts w:eastAsia="DengXian"/>
          <w:lang w:eastAsia="zh-CN"/>
        </w:rPr>
        <w:t xml:space="preserve"> The detailed signalling design is up to RAN3.</w:t>
      </w:r>
    </w:p>
    <w:p w14:paraId="794027AD" w14:textId="03C6EDD2" w:rsidR="003A6973" w:rsidRPr="00C442A9" w:rsidRDefault="00F34287" w:rsidP="003A6973">
      <w:pPr>
        <w:pStyle w:val="Proposal-HW"/>
        <w:rPr>
          <w:rFonts w:eastAsia="DengXian"/>
          <w:lang w:eastAsia="zh-CN"/>
        </w:rPr>
      </w:pPr>
      <w:r>
        <w:t>Proposal 10</w:t>
      </w:r>
      <w:r w:rsidR="003A6973">
        <w:t>:</w:t>
      </w:r>
      <w:r w:rsidR="003A6973">
        <w:tab/>
        <w:t xml:space="preserve">At least for </w:t>
      </w:r>
      <w:r w:rsidR="002058E6">
        <w:t xml:space="preserve">the </w:t>
      </w:r>
      <w:r w:rsidR="003A6973">
        <w:t xml:space="preserve">inter-DU case, the CU notifies the source DU to stop the transmission with the UE after a successful conditional LTM cell switch. The source DU </w:t>
      </w:r>
      <w:r w:rsidR="003A6973">
        <w:rPr>
          <w:rFonts w:eastAsia="DengXian"/>
          <w:lang w:eastAsia="zh-CN"/>
        </w:rPr>
        <w:t xml:space="preserve">does not release </w:t>
      </w:r>
      <w:r w:rsidR="002058E6">
        <w:rPr>
          <w:rFonts w:eastAsia="DengXian"/>
          <w:lang w:eastAsia="zh-CN"/>
        </w:rPr>
        <w:t xml:space="preserve">the </w:t>
      </w:r>
      <w:r w:rsidR="003A6973">
        <w:rPr>
          <w:rFonts w:eastAsia="DengXian"/>
          <w:lang w:eastAsia="zh-CN"/>
        </w:rPr>
        <w:t>UE context if the source DU still provides candidate cells for the UE for subsequent conditional LTM</w:t>
      </w:r>
      <w:r w:rsidR="003A6973">
        <w:t xml:space="preserve">. </w:t>
      </w:r>
      <w:r w:rsidR="003A6973">
        <w:rPr>
          <w:rFonts w:eastAsia="DengXian"/>
          <w:lang w:eastAsia="zh-CN"/>
        </w:rPr>
        <w:t>The detailed signalling design is up to RAN3</w:t>
      </w:r>
      <w:r w:rsidR="003A6973">
        <w:t xml:space="preserve">. </w:t>
      </w:r>
    </w:p>
    <w:p w14:paraId="4A60743C"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77777777" w:rsidR="00164C49" w:rsidRDefault="00A3724F">
      <w:pPr>
        <w:textAlignment w:val="auto"/>
        <w:rPr>
          <w:lang w:eastAsia="en-GB"/>
        </w:rPr>
      </w:pPr>
      <w:r>
        <w:rPr>
          <w:lang w:eastAsia="en-GB"/>
        </w:rPr>
        <w:t>This contribution makes the following proposals:</w:t>
      </w:r>
    </w:p>
    <w:p w14:paraId="643727AD" w14:textId="5E9D4B27" w:rsidR="009B42B0" w:rsidRPr="009B42B0" w:rsidRDefault="002607EC" w:rsidP="00AC65B7">
      <w:pPr>
        <w:pStyle w:val="Proposal-HW"/>
        <w:ind w:left="1128" w:hanging="1128"/>
        <w:rPr>
          <w:b w:val="0"/>
          <w:bCs/>
          <w:i/>
          <w:iCs/>
          <w:color w:val="FF0000"/>
          <w:u w:val="single"/>
        </w:rPr>
      </w:pPr>
      <w:r>
        <w:rPr>
          <w:b w:val="0"/>
          <w:bCs/>
          <w:i/>
          <w:iCs/>
          <w:color w:val="FF0000"/>
          <w:u w:val="single"/>
        </w:rPr>
        <w:t>Event configuratio</w:t>
      </w:r>
      <w:r w:rsidR="009B42B0" w:rsidRPr="009B42B0">
        <w:rPr>
          <w:b w:val="0"/>
          <w:bCs/>
          <w:i/>
          <w:iCs/>
          <w:color w:val="FF0000"/>
          <w:u w:val="single"/>
        </w:rPr>
        <w:t>n</w:t>
      </w:r>
      <w:r>
        <w:rPr>
          <w:b w:val="0"/>
          <w:bCs/>
          <w:i/>
          <w:iCs/>
          <w:color w:val="FF0000"/>
          <w:u w:val="single"/>
        </w:rPr>
        <w:t xml:space="preserve"> for conditional LTM</w:t>
      </w:r>
    </w:p>
    <w:p w14:paraId="0B0E538A" w14:textId="77777777" w:rsidR="009231D6" w:rsidRPr="008016ED" w:rsidRDefault="009231D6" w:rsidP="009231D6">
      <w:pPr>
        <w:pStyle w:val="Proposal-HW"/>
      </w:pPr>
      <w:r>
        <w:t>Proposal 1:</w:t>
      </w:r>
      <w:r>
        <w:tab/>
      </w:r>
      <w:r>
        <w:rPr>
          <w:rFonts w:eastAsia="DengXian"/>
          <w:lang w:eastAsia="zh-CN"/>
        </w:rPr>
        <w:t>Support cell level evaluation for the event of conditional LTM cell switch triggering, in addition to beam level evaluation</w:t>
      </w:r>
      <w:r>
        <w:t>.</w:t>
      </w:r>
    </w:p>
    <w:p w14:paraId="1D12B7FC" w14:textId="680F60F2" w:rsidR="009231D6" w:rsidRDefault="009231D6" w:rsidP="009231D6">
      <w:pPr>
        <w:pStyle w:val="Proposal-HW"/>
      </w:pPr>
      <w:r>
        <w:t>Proposal 2:</w:t>
      </w:r>
      <w:r>
        <w:tab/>
      </w:r>
      <w:r w:rsidR="001C776E">
        <w:rPr>
          <w:rFonts w:eastAsia="DengXian"/>
          <w:lang w:eastAsia="zh-CN"/>
        </w:rPr>
        <w:t>D</w:t>
      </w:r>
      <w:r>
        <w:rPr>
          <w:rFonts w:eastAsia="DengXian"/>
          <w:lang w:eastAsia="zh-CN"/>
        </w:rPr>
        <w:t xml:space="preserve">iscuss whether the legacy </w:t>
      </w:r>
      <w:proofErr w:type="spellStart"/>
      <w:r>
        <w:rPr>
          <w:rFonts w:eastAsia="DengXian"/>
          <w:lang w:eastAsia="zh-CN"/>
        </w:rPr>
        <w:t>condEvent</w:t>
      </w:r>
      <w:proofErr w:type="spellEnd"/>
      <w:r>
        <w:rPr>
          <w:rFonts w:eastAsia="DengXian"/>
          <w:lang w:eastAsia="zh-CN"/>
        </w:rPr>
        <w:t xml:space="preserve"> </w:t>
      </w:r>
      <w:proofErr w:type="spellStart"/>
      <w:r>
        <w:rPr>
          <w:rFonts w:eastAsia="DengXian"/>
          <w:lang w:eastAsia="zh-CN"/>
        </w:rPr>
        <w:t>Ax</w:t>
      </w:r>
      <w:proofErr w:type="spellEnd"/>
      <w:r>
        <w:rPr>
          <w:rFonts w:eastAsia="DengXian"/>
          <w:lang w:eastAsia="zh-CN"/>
        </w:rPr>
        <w:t xml:space="preserve"> is flexible enough to support the conditional LTM cell switch triggering</w:t>
      </w:r>
      <w:r>
        <w:t>.</w:t>
      </w:r>
    </w:p>
    <w:p w14:paraId="2236EAD8" w14:textId="77777777" w:rsidR="009231D6" w:rsidRPr="006D0930" w:rsidRDefault="009231D6" w:rsidP="009231D6">
      <w:pPr>
        <w:pStyle w:val="Proposal-HW"/>
      </w:pPr>
      <w:r>
        <w:t>Proposal 3:</w:t>
      </w:r>
      <w:r>
        <w:tab/>
        <w:t>The execution condition for conditional LTM is configured per LTM candidate configuration.</w:t>
      </w:r>
    </w:p>
    <w:p w14:paraId="28E6ABD9" w14:textId="0743665F" w:rsidR="009B42B0" w:rsidRPr="009B42B0" w:rsidRDefault="002607EC" w:rsidP="00AC65B7">
      <w:pPr>
        <w:pStyle w:val="Proposal-HW"/>
        <w:ind w:left="1128" w:hanging="1128"/>
        <w:rPr>
          <w:b w:val="0"/>
          <w:bCs/>
          <w:i/>
          <w:iCs/>
          <w:u w:val="single"/>
        </w:rPr>
      </w:pPr>
      <w:r>
        <w:rPr>
          <w:b w:val="0"/>
          <w:bCs/>
          <w:i/>
          <w:iCs/>
          <w:color w:val="FF0000"/>
          <w:u w:val="single"/>
        </w:rPr>
        <w:t>RACH-less cell switch</w:t>
      </w:r>
    </w:p>
    <w:p w14:paraId="02E12AB9" w14:textId="26EA9A04" w:rsidR="00F34287" w:rsidRPr="006D0930" w:rsidRDefault="00F34287" w:rsidP="00F34287">
      <w:pPr>
        <w:pStyle w:val="Proposal-HW"/>
      </w:pPr>
      <w:r>
        <w:t>Proposal 4:</w:t>
      </w:r>
      <w:r>
        <w:tab/>
        <w:t>Support RACH-less cell switch for intra-CU conditional LTM.</w:t>
      </w:r>
    </w:p>
    <w:p w14:paraId="4E177C55" w14:textId="77777777" w:rsidR="00F34287" w:rsidRPr="00C442A9" w:rsidRDefault="00F34287" w:rsidP="00F34287">
      <w:pPr>
        <w:pStyle w:val="Proposal-HW"/>
        <w:rPr>
          <w:rFonts w:eastAsia="DengXian"/>
          <w:lang w:eastAsia="zh-CN"/>
        </w:rPr>
      </w:pPr>
      <w:r>
        <w:t>Proposal 5:</w:t>
      </w:r>
      <w:r>
        <w:tab/>
        <w:t>Sup</w:t>
      </w:r>
      <w:r>
        <w:t>port UE-based TA measurement for conditional LTM.</w:t>
      </w:r>
    </w:p>
    <w:p w14:paraId="55E8D299" w14:textId="3BC5B027" w:rsidR="009231D6" w:rsidRPr="00C442A9" w:rsidRDefault="009231D6" w:rsidP="009231D6">
      <w:pPr>
        <w:pStyle w:val="Proposal-HW"/>
        <w:rPr>
          <w:rFonts w:eastAsia="DengXian"/>
          <w:lang w:eastAsia="zh-CN"/>
        </w:rPr>
      </w:pPr>
      <w:r>
        <w:t>Proposal 6:</w:t>
      </w:r>
      <w:r>
        <w:tab/>
      </w:r>
      <w:r w:rsidR="001C776E">
        <w:t>D</w:t>
      </w:r>
      <w:r>
        <w:t xml:space="preserve">iscuss whether to support PDCCH-ordered early RACH for conditional LTM. If supported, </w:t>
      </w:r>
      <w:r w:rsidR="009238F7">
        <w:t>di</w:t>
      </w:r>
      <w:r>
        <w:t>scuss how to obtain the necessary information (e.g., L1 report or some UE-initiated assistance information) to allow the source DU know when to send a PDCCH order.</w:t>
      </w:r>
    </w:p>
    <w:p w14:paraId="1BB5AA5D" w14:textId="77777777" w:rsidR="009231D6" w:rsidRPr="00C442A9" w:rsidRDefault="009231D6" w:rsidP="009231D6">
      <w:pPr>
        <w:pStyle w:val="Proposal-HW"/>
        <w:rPr>
          <w:rFonts w:eastAsia="DengXian"/>
          <w:lang w:eastAsia="zh-CN"/>
        </w:rPr>
      </w:pPr>
      <w:r>
        <w:t>Proposal 7:</w:t>
      </w:r>
      <w:r>
        <w:tab/>
        <w:t>If PDCCH-ordered early RACH is supported for conditional LTM, the UE does not monitor RAR from the candidate cell. Instead, the UE receives the TA from the current serving cell.</w:t>
      </w:r>
    </w:p>
    <w:p w14:paraId="7F9617AD" w14:textId="77777777" w:rsidR="009231D6" w:rsidRPr="00060330" w:rsidRDefault="009231D6" w:rsidP="009231D6">
      <w:pPr>
        <w:pStyle w:val="Proposal-HW"/>
        <w:rPr>
          <w:rFonts w:eastAsia="DengXian"/>
          <w:lang w:eastAsia="zh-CN"/>
        </w:rPr>
      </w:pPr>
      <w:r>
        <w:t>Proposal 8:</w:t>
      </w:r>
      <w:r>
        <w:tab/>
        <w:t>Support CG-based RACH-less cell switch for conditional LTM. The UE selects a downlink beam of the target cell by itself and uses a corresponding CG occasion.</w:t>
      </w:r>
    </w:p>
    <w:p w14:paraId="15D73BBB" w14:textId="4133F470" w:rsidR="00F34287" w:rsidRPr="00C442A9" w:rsidRDefault="00F34287" w:rsidP="00F34287">
      <w:pPr>
        <w:pStyle w:val="Proposal-HW"/>
        <w:rPr>
          <w:rFonts w:eastAsia="DengXian"/>
          <w:lang w:eastAsia="zh-CN"/>
        </w:rPr>
      </w:pPr>
      <w:r>
        <w:t>Proposal 9:</w:t>
      </w:r>
      <w:r>
        <w:tab/>
      </w:r>
      <w:r w:rsidR="001C776E">
        <w:t>D</w:t>
      </w:r>
      <w:r>
        <w:t xml:space="preserve">iscuss whether to support DG-based RACH-less cell switch for conditional LTM. </w:t>
      </w:r>
    </w:p>
    <w:p w14:paraId="0FE574FD" w14:textId="20F6CA49" w:rsidR="009B42B0" w:rsidRPr="009B42B0" w:rsidRDefault="002607EC" w:rsidP="009B42B0">
      <w:pPr>
        <w:pStyle w:val="Proposal-HW"/>
        <w:ind w:left="1128" w:hanging="1128"/>
        <w:rPr>
          <w:b w:val="0"/>
          <w:bCs/>
          <w:i/>
          <w:iCs/>
          <w:u w:val="single"/>
        </w:rPr>
      </w:pPr>
      <w:r>
        <w:rPr>
          <w:b w:val="0"/>
          <w:bCs/>
          <w:i/>
          <w:iCs/>
          <w:color w:val="FF0000"/>
          <w:u w:val="single"/>
        </w:rPr>
        <w:t>Cell switch completion</w:t>
      </w:r>
    </w:p>
    <w:p w14:paraId="4487423B" w14:textId="77777777" w:rsidR="009231D6" w:rsidRPr="00C442A9" w:rsidRDefault="009231D6" w:rsidP="009231D6">
      <w:pPr>
        <w:pStyle w:val="Proposal-HW"/>
        <w:rPr>
          <w:rFonts w:eastAsia="DengXian"/>
          <w:lang w:eastAsia="zh-CN"/>
        </w:rPr>
      </w:pPr>
      <w:r>
        <w:t>Proposal 10:</w:t>
      </w:r>
      <w:r>
        <w:tab/>
        <w:t xml:space="preserve">At least for the inter-DU case, the CU notifies the source DU to stop the transmission with the UE after a successful conditional LTM cell switch. The source DU </w:t>
      </w:r>
      <w:r>
        <w:rPr>
          <w:rFonts w:eastAsia="DengXian"/>
          <w:lang w:eastAsia="zh-CN"/>
        </w:rPr>
        <w:t>does not release the UE context if the source DU still provides candidate cells for the UE for subsequent conditional LTM</w:t>
      </w:r>
      <w:r>
        <w:t xml:space="preserve">. </w:t>
      </w:r>
      <w:r>
        <w:rPr>
          <w:rFonts w:eastAsia="DengXian"/>
          <w:lang w:eastAsia="zh-CN"/>
        </w:rPr>
        <w:t>The detailed signalling design is up to RAN3</w:t>
      </w:r>
      <w:r>
        <w:t xml:space="preserve">. </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w:t>
      </w:r>
    </w:p>
    <w:p w14:paraId="44F824AE" w14:textId="14E91F25" w:rsidR="00164C49" w:rsidRDefault="00856D95">
      <w:pPr>
        <w:numPr>
          <w:ilvl w:val="0"/>
          <w:numId w:val="13"/>
        </w:numPr>
        <w:overflowPunct/>
        <w:autoSpaceDE/>
        <w:autoSpaceDN/>
        <w:adjustRightInd/>
        <w:textAlignment w:val="auto"/>
        <w:rPr>
          <w:rFonts w:eastAsia="SimSun"/>
          <w:lang w:eastAsia="zh-CN"/>
        </w:rPr>
      </w:pPr>
      <w:bookmarkStart w:id="3" w:name="_Ref162617301"/>
      <w:r w:rsidRPr="00856D95">
        <w:rPr>
          <w:rFonts w:eastAsia="SimSun"/>
          <w:lang w:eastAsia="zh-CN"/>
        </w:rPr>
        <w:t>RP-242356</w:t>
      </w:r>
      <w:r w:rsidR="00A3724F">
        <w:rPr>
          <w:rFonts w:eastAsia="SimSun"/>
          <w:lang w:eastAsia="zh-CN"/>
        </w:rPr>
        <w:t>, Revised Work Item: NR mobility enhancements Phase 4, Apple Inc, China Telecom.</w:t>
      </w:r>
      <w:bookmarkEnd w:id="3"/>
    </w:p>
    <w:sectPr w:rsidR="00164C4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6F380" w14:textId="77777777" w:rsidR="00290E8D" w:rsidRDefault="00290E8D">
      <w:pPr>
        <w:spacing w:after="0"/>
      </w:pPr>
      <w:r>
        <w:separator/>
      </w:r>
    </w:p>
  </w:endnote>
  <w:endnote w:type="continuationSeparator" w:id="0">
    <w:p w14:paraId="0DDE6D3B" w14:textId="77777777" w:rsidR="00290E8D" w:rsidRDefault="00290E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D9B91" w14:textId="77777777" w:rsidR="00290E8D" w:rsidRDefault="00290E8D">
      <w:pPr>
        <w:spacing w:after="0"/>
      </w:pPr>
      <w:r>
        <w:separator/>
      </w:r>
    </w:p>
  </w:footnote>
  <w:footnote w:type="continuationSeparator" w:id="0">
    <w:p w14:paraId="70ABB9A9" w14:textId="77777777" w:rsidR="00290E8D" w:rsidRDefault="00290E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2"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5"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9"/>
  </w:num>
  <w:num w:numId="3">
    <w:abstractNumId w:val="17"/>
  </w:num>
  <w:num w:numId="4">
    <w:abstractNumId w:val="16"/>
  </w:num>
  <w:num w:numId="5">
    <w:abstractNumId w:val="10"/>
  </w:num>
  <w:num w:numId="6">
    <w:abstractNumId w:val="5"/>
  </w:num>
  <w:num w:numId="7">
    <w:abstractNumId w:val="22"/>
  </w:num>
  <w:num w:numId="8">
    <w:abstractNumId w:val="21"/>
  </w:num>
  <w:num w:numId="9">
    <w:abstractNumId w:val="13"/>
  </w:num>
  <w:num w:numId="10">
    <w:abstractNumId w:val="18"/>
  </w:num>
  <w:num w:numId="11">
    <w:abstractNumId w:val="25"/>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0"/>
  </w:num>
  <w:num w:numId="16">
    <w:abstractNumId w:val="24"/>
  </w:num>
  <w:num w:numId="17">
    <w:abstractNumId w:val="19"/>
  </w:num>
  <w:num w:numId="18">
    <w:abstractNumId w:val="23"/>
  </w:num>
  <w:num w:numId="19">
    <w:abstractNumId w:val="20"/>
  </w:num>
  <w:num w:numId="20">
    <w:abstractNumId w:val="4"/>
  </w:num>
  <w:num w:numId="21">
    <w:abstractNumId w:val="8"/>
  </w:num>
  <w:num w:numId="22">
    <w:abstractNumId w:val="7"/>
  </w:num>
  <w:num w:numId="23">
    <w:abstractNumId w:val="14"/>
  </w:num>
  <w:num w:numId="24">
    <w:abstractNumId w:val="12"/>
  </w:num>
  <w:num w:numId="25">
    <w:abstractNumId w:val="1"/>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324E5"/>
    <w:rsid w:val="000376DE"/>
    <w:rsid w:val="000538BE"/>
    <w:rsid w:val="00054511"/>
    <w:rsid w:val="00060330"/>
    <w:rsid w:val="0008683F"/>
    <w:rsid w:val="000A50ED"/>
    <w:rsid w:val="000A76F1"/>
    <w:rsid w:val="000A7F66"/>
    <w:rsid w:val="000B5EA9"/>
    <w:rsid w:val="000E0F0A"/>
    <w:rsid w:val="000E2913"/>
    <w:rsid w:val="0012305B"/>
    <w:rsid w:val="00132388"/>
    <w:rsid w:val="00136E6F"/>
    <w:rsid w:val="0015454C"/>
    <w:rsid w:val="001549B4"/>
    <w:rsid w:val="00164C49"/>
    <w:rsid w:val="00191871"/>
    <w:rsid w:val="001B3740"/>
    <w:rsid w:val="001B424C"/>
    <w:rsid w:val="001C776E"/>
    <w:rsid w:val="001C7D1B"/>
    <w:rsid w:val="001D521E"/>
    <w:rsid w:val="001E4779"/>
    <w:rsid w:val="001F5C2F"/>
    <w:rsid w:val="002058E6"/>
    <w:rsid w:val="0022561F"/>
    <w:rsid w:val="00227721"/>
    <w:rsid w:val="002518AB"/>
    <w:rsid w:val="00256495"/>
    <w:rsid w:val="002607EC"/>
    <w:rsid w:val="002656BC"/>
    <w:rsid w:val="00267716"/>
    <w:rsid w:val="00290E8D"/>
    <w:rsid w:val="002E07DE"/>
    <w:rsid w:val="002E32F6"/>
    <w:rsid w:val="002F64EA"/>
    <w:rsid w:val="00333FE8"/>
    <w:rsid w:val="00335843"/>
    <w:rsid w:val="00350BF3"/>
    <w:rsid w:val="00362084"/>
    <w:rsid w:val="003664C6"/>
    <w:rsid w:val="00367AC0"/>
    <w:rsid w:val="003743F3"/>
    <w:rsid w:val="003816E8"/>
    <w:rsid w:val="00384A75"/>
    <w:rsid w:val="0038560C"/>
    <w:rsid w:val="003856F7"/>
    <w:rsid w:val="003874D5"/>
    <w:rsid w:val="003A11A7"/>
    <w:rsid w:val="003A6973"/>
    <w:rsid w:val="003B12AF"/>
    <w:rsid w:val="003B454E"/>
    <w:rsid w:val="003E795C"/>
    <w:rsid w:val="00403562"/>
    <w:rsid w:val="00417BC1"/>
    <w:rsid w:val="0043170D"/>
    <w:rsid w:val="00445E46"/>
    <w:rsid w:val="004616D2"/>
    <w:rsid w:val="00461B90"/>
    <w:rsid w:val="00471311"/>
    <w:rsid w:val="004812CB"/>
    <w:rsid w:val="00483415"/>
    <w:rsid w:val="00495F65"/>
    <w:rsid w:val="004A4C4A"/>
    <w:rsid w:val="004A5402"/>
    <w:rsid w:val="004D1C08"/>
    <w:rsid w:val="005175EE"/>
    <w:rsid w:val="00546CB6"/>
    <w:rsid w:val="00574C58"/>
    <w:rsid w:val="00590792"/>
    <w:rsid w:val="00600026"/>
    <w:rsid w:val="00600040"/>
    <w:rsid w:val="006035A3"/>
    <w:rsid w:val="0062657C"/>
    <w:rsid w:val="00630F77"/>
    <w:rsid w:val="00642919"/>
    <w:rsid w:val="00642BD2"/>
    <w:rsid w:val="00657BFC"/>
    <w:rsid w:val="00682745"/>
    <w:rsid w:val="00683777"/>
    <w:rsid w:val="00684EFD"/>
    <w:rsid w:val="006C2A18"/>
    <w:rsid w:val="006C5F29"/>
    <w:rsid w:val="006D0930"/>
    <w:rsid w:val="00746326"/>
    <w:rsid w:val="00790544"/>
    <w:rsid w:val="007B7EDB"/>
    <w:rsid w:val="007D7EF9"/>
    <w:rsid w:val="007E1005"/>
    <w:rsid w:val="007F0028"/>
    <w:rsid w:val="008016ED"/>
    <w:rsid w:val="008039E2"/>
    <w:rsid w:val="0081342F"/>
    <w:rsid w:val="0082212A"/>
    <w:rsid w:val="0082677C"/>
    <w:rsid w:val="00844B34"/>
    <w:rsid w:val="00856D95"/>
    <w:rsid w:val="008751AE"/>
    <w:rsid w:val="00890230"/>
    <w:rsid w:val="00892B2B"/>
    <w:rsid w:val="008A6C74"/>
    <w:rsid w:val="008A7584"/>
    <w:rsid w:val="008B4A4B"/>
    <w:rsid w:val="008D4B32"/>
    <w:rsid w:val="008F30EB"/>
    <w:rsid w:val="0090670A"/>
    <w:rsid w:val="009231D6"/>
    <w:rsid w:val="009238F7"/>
    <w:rsid w:val="009845F9"/>
    <w:rsid w:val="009B42B0"/>
    <w:rsid w:val="009C686A"/>
    <w:rsid w:val="009C7343"/>
    <w:rsid w:val="009D04D0"/>
    <w:rsid w:val="009D42D1"/>
    <w:rsid w:val="009F5FDA"/>
    <w:rsid w:val="00A13385"/>
    <w:rsid w:val="00A253CB"/>
    <w:rsid w:val="00A3724F"/>
    <w:rsid w:val="00A80462"/>
    <w:rsid w:val="00A851DA"/>
    <w:rsid w:val="00AA56B9"/>
    <w:rsid w:val="00AB3EC7"/>
    <w:rsid w:val="00AC60DB"/>
    <w:rsid w:val="00AC65B7"/>
    <w:rsid w:val="00AD102B"/>
    <w:rsid w:val="00B212DC"/>
    <w:rsid w:val="00B60C58"/>
    <w:rsid w:val="00B679B1"/>
    <w:rsid w:val="00B77052"/>
    <w:rsid w:val="00B871E0"/>
    <w:rsid w:val="00B919C6"/>
    <w:rsid w:val="00BC11F3"/>
    <w:rsid w:val="00BC19AE"/>
    <w:rsid w:val="00BC612D"/>
    <w:rsid w:val="00BD1850"/>
    <w:rsid w:val="00C442A9"/>
    <w:rsid w:val="00C703CB"/>
    <w:rsid w:val="00C7134C"/>
    <w:rsid w:val="00C923B4"/>
    <w:rsid w:val="00CB2693"/>
    <w:rsid w:val="00CE23D6"/>
    <w:rsid w:val="00CF0D84"/>
    <w:rsid w:val="00CF614E"/>
    <w:rsid w:val="00D05F72"/>
    <w:rsid w:val="00D13F9D"/>
    <w:rsid w:val="00D34358"/>
    <w:rsid w:val="00D36743"/>
    <w:rsid w:val="00D8625A"/>
    <w:rsid w:val="00DA359B"/>
    <w:rsid w:val="00DC31C2"/>
    <w:rsid w:val="00DE1C90"/>
    <w:rsid w:val="00E02E61"/>
    <w:rsid w:val="00E049AE"/>
    <w:rsid w:val="00E04B3E"/>
    <w:rsid w:val="00E068E6"/>
    <w:rsid w:val="00E53F62"/>
    <w:rsid w:val="00E83F83"/>
    <w:rsid w:val="00E840C7"/>
    <w:rsid w:val="00E856D4"/>
    <w:rsid w:val="00E92866"/>
    <w:rsid w:val="00E95F86"/>
    <w:rsid w:val="00EA6029"/>
    <w:rsid w:val="00EB08B6"/>
    <w:rsid w:val="00EB1425"/>
    <w:rsid w:val="00ED1766"/>
    <w:rsid w:val="00EE11EC"/>
    <w:rsid w:val="00EF6853"/>
    <w:rsid w:val="00F34287"/>
    <w:rsid w:val="00F421DD"/>
    <w:rsid w:val="00F46409"/>
    <w:rsid w:val="00F87324"/>
    <w:rsid w:val="00FB62D2"/>
    <w:rsid w:val="00FC2480"/>
    <w:rsid w:val="00FD654D"/>
    <w:rsid w:val="00FE7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70DD1A9-C213-499A-8555-7A1065D315B8}">
  <ds:schemaRefs>
    <ds:schemaRef ds:uri="http://schemas.openxmlformats.org/officeDocument/2006/bibliography"/>
  </ds:schemaRefs>
</ds:datastoreItem>
</file>

<file path=customXml/itemProps2.xml><?xml version="1.0" encoding="utf-8"?>
<ds:datastoreItem xmlns:ds="http://schemas.openxmlformats.org/officeDocument/2006/customXml" ds:itemID="{66416E74-2A16-493E-9C7D-EA528A361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2262</Words>
  <Characters>12897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5</cp:revision>
  <dcterms:created xsi:type="dcterms:W3CDTF">2024-10-04T08:33:00Z</dcterms:created>
  <dcterms:modified xsi:type="dcterms:W3CDTF">2024-10-04T08:36:00Z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1727352398</vt:lpwstr>
  </property>
</Properties>
</file>