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31594CBF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2E2654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FA57B9">
        <w:rPr>
          <w:rFonts w:ascii="Calibri" w:eastAsia="MS Mincho" w:hAnsi="Calibri" w:cs="Calibri"/>
          <w:sz w:val="24"/>
          <w:szCs w:val="24"/>
          <w:lang w:val="en-US" w:eastAsia="en-US"/>
        </w:rPr>
        <w:t>7</w:t>
      </w:r>
      <w:r w:rsidR="00DD50A6">
        <w:rPr>
          <w:rFonts w:ascii="Calibri" w:eastAsia="MS Mincho" w:hAnsi="Calibri" w:cs="Calibri"/>
          <w:sz w:val="24"/>
          <w:szCs w:val="24"/>
          <w:lang w:val="en-US" w:eastAsia="en-US"/>
        </w:rPr>
        <w:t>bis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</w:t>
      </w:r>
      <w:r w:rsidR="00723023" w:rsidRPr="00723023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E856EA">
        <w:rPr>
          <w:rFonts w:ascii="Calibri" w:eastAsia="MS Mincho" w:hAnsi="Calibri" w:cs="Calibri"/>
          <w:sz w:val="24"/>
          <w:szCs w:val="24"/>
          <w:lang w:val="en-US" w:eastAsia="en-US"/>
        </w:rPr>
        <w:t>4</w:t>
      </w:r>
      <w:r w:rsidR="00905F6A">
        <w:rPr>
          <w:rFonts w:ascii="Calibri" w:eastAsia="MS Mincho" w:hAnsi="Calibri" w:cs="Calibri"/>
          <w:sz w:val="24"/>
          <w:szCs w:val="24"/>
          <w:lang w:val="en-US" w:eastAsia="en-US"/>
        </w:rPr>
        <w:t>08712</w:t>
      </w:r>
    </w:p>
    <w:p w14:paraId="36508560" w14:textId="5F46C3E0" w:rsidR="006D2320" w:rsidRPr="00D278AD" w:rsidRDefault="00B64020" w:rsidP="00D278AD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Hefei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bCs/>
          <w:sz w:val="24"/>
          <w:szCs w:val="24"/>
          <w:lang w:val="en-US" w:eastAsia="en-US"/>
        </w:rPr>
        <w:t>China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="007604E4">
        <w:rPr>
          <w:rFonts w:ascii="Calibri" w:eastAsia="MS Mincho" w:hAnsi="Calibri" w:cs="Calibri"/>
          <w:sz w:val="24"/>
          <w:szCs w:val="24"/>
          <w:lang w:val="en-US" w:eastAsia="en-US"/>
        </w:rPr>
        <w:t>Oct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9C2A5E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="007604E4">
        <w:rPr>
          <w:rFonts w:ascii="Calibri" w:eastAsia="MS Mincho" w:hAnsi="Calibri" w:cs="Calibri"/>
          <w:sz w:val="24"/>
          <w:szCs w:val="24"/>
          <w:lang w:val="en-US" w:eastAsia="en-US"/>
        </w:rPr>
        <w:t>4</w:t>
      </w:r>
      <w:r w:rsidR="00297ED7" w:rsidRPr="00297ED7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297ED7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– </w:t>
      </w:r>
      <w:r w:rsidR="007604E4">
        <w:rPr>
          <w:rFonts w:ascii="Calibri" w:eastAsia="MS Mincho" w:hAnsi="Calibri" w:cs="Calibri"/>
          <w:sz w:val="24"/>
          <w:szCs w:val="24"/>
          <w:lang w:val="en-US" w:eastAsia="en-US"/>
        </w:rPr>
        <w:t>18</w:t>
      </w:r>
      <w:r w:rsidR="00805361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DB04A2" w:rsidRPr="00250520">
        <w:rPr>
          <w:rFonts w:ascii="Calibri" w:eastAsia="MS Mincho" w:hAnsi="Calibri" w:cs="Calibri"/>
          <w:sz w:val="24"/>
          <w:szCs w:val="24"/>
          <w:lang w:val="en-US" w:eastAsia="en-US"/>
        </w:rPr>
        <w:t>, 2024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8B33D0" w:rsidRPr="00D2032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</w:t>
      </w:r>
      <w:r w:rsidR="00B17FD9" w:rsidRPr="00D2032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="00010B23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 </w:t>
      </w:r>
      <w:r w:rsidR="00D20326" w:rsidRPr="00D20326">
        <w:rPr>
          <w:rFonts w:ascii="Calibri" w:eastAsia="MS Mincho" w:hAnsi="Calibri" w:cs="Calibri"/>
          <w:sz w:val="24"/>
          <w:szCs w:val="24"/>
          <w:lang w:val="en-US" w:eastAsia="en-US"/>
        </w:rPr>
        <w:t>(Re</w:t>
      </w:r>
      <w:r w:rsidR="00B75891">
        <w:rPr>
          <w:rFonts w:ascii="Calibri" w:eastAsia="MS Mincho" w:hAnsi="Calibri" w:cs="Calibri"/>
          <w:sz w:val="24"/>
          <w:szCs w:val="24"/>
          <w:lang w:val="en-US" w:eastAsia="en-US"/>
        </w:rPr>
        <w:t>vi</w:t>
      </w:r>
      <w:r w:rsidR="00D20326" w:rsidRPr="00D2032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sion of </w:t>
      </w:r>
      <w:r w:rsidR="00D20326" w:rsidRPr="00723023">
        <w:rPr>
          <w:rFonts w:ascii="Calibri" w:eastAsia="MS Mincho" w:hAnsi="Calibri" w:cs="Calibri"/>
          <w:sz w:val="24"/>
          <w:szCs w:val="24"/>
          <w:lang w:val="en-US" w:eastAsia="en-US"/>
        </w:rPr>
        <w:t>R2-</w:t>
      </w:r>
      <w:r w:rsidR="007A3C79" w:rsidRPr="00723023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7A3C79">
        <w:rPr>
          <w:rFonts w:ascii="Calibri" w:eastAsia="MS Mincho" w:hAnsi="Calibri" w:cs="Calibri"/>
          <w:sz w:val="24"/>
          <w:szCs w:val="24"/>
          <w:lang w:val="en-US" w:eastAsia="en-US"/>
        </w:rPr>
        <w:t>406620</w:t>
      </w:r>
      <w:r w:rsidR="00D20326" w:rsidRPr="00D20326">
        <w:rPr>
          <w:rFonts w:ascii="Calibri" w:eastAsia="MS Mincho" w:hAnsi="Calibri" w:cs="Calibri"/>
          <w:sz w:val="24"/>
          <w:szCs w:val="24"/>
          <w:lang w:val="en-US" w:eastAsia="en-US"/>
        </w:rPr>
        <w:t>)</w:t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752B1398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D47377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D47377">
        <w:rPr>
          <w:rFonts w:ascii="Calibri" w:eastAsia="MS Mincho" w:hAnsi="Calibri" w:cs="Calibri"/>
          <w:sz w:val="24"/>
          <w:lang w:val="en-US" w:eastAsia="en-US"/>
        </w:rPr>
        <w:t>.</w:t>
      </w:r>
      <w:r w:rsidR="00D47377">
        <w:rPr>
          <w:rFonts w:ascii="Calibri" w:eastAsia="MS Mincho" w:hAnsi="Calibri" w:cs="Calibri"/>
          <w:sz w:val="24"/>
          <w:lang w:val="en-US" w:eastAsia="en-US"/>
        </w:rPr>
        <w:t>5</w:t>
      </w:r>
      <w:r w:rsidR="00F05C44" w:rsidRPr="00D47377">
        <w:rPr>
          <w:rFonts w:ascii="Calibri" w:eastAsia="MS Mincho" w:hAnsi="Calibri" w:cs="Calibri"/>
          <w:sz w:val="24"/>
          <w:lang w:val="en-US" w:eastAsia="en-US"/>
        </w:rPr>
        <w:t>.</w:t>
      </w:r>
      <w:r w:rsidR="00D47377">
        <w:rPr>
          <w:rFonts w:ascii="Calibri" w:eastAsia="MS Mincho" w:hAnsi="Calibri" w:cs="Calibri"/>
          <w:sz w:val="24"/>
          <w:lang w:val="en-US" w:eastAsia="en-US"/>
        </w:rPr>
        <w:t>2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64A109A8" w:rsidR="00DD4E7D" w:rsidRPr="003E2DCA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szCs w:val="24"/>
          <w:lang w:val="en-US" w:eastAsia="en-US"/>
        </w:rPr>
      </w:pPr>
      <w:r w:rsidRPr="3B4C66B9">
        <w:rPr>
          <w:rFonts w:ascii="Calibri" w:eastAsia="MS Mincho" w:hAnsi="Calibri" w:cs="Calibri"/>
          <w:b/>
          <w:sz w:val="24"/>
          <w:szCs w:val="24"/>
          <w:lang w:val="en-US" w:eastAsia="en-US"/>
        </w:rPr>
        <w:t>Title:</w:t>
      </w:r>
      <w:r>
        <w:rPr>
          <w:rFonts w:eastAsia="MS Mincho"/>
        </w:rPr>
        <w:tab/>
      </w:r>
      <w:r w:rsidR="004D601E">
        <w:rPr>
          <w:rFonts w:ascii="Calibri" w:eastAsia="MS Mincho" w:hAnsi="Calibri" w:cs="Calibri"/>
          <w:sz w:val="24"/>
          <w:lang w:val="en-US" w:eastAsia="en-US"/>
        </w:rPr>
        <w:t xml:space="preserve">On-demand SSB </w:t>
      </w:r>
      <w:proofErr w:type="spellStart"/>
      <w:r w:rsidR="00EA346C">
        <w:rPr>
          <w:rFonts w:ascii="Calibri" w:eastAsia="MS Mincho" w:hAnsi="Calibri" w:cs="Calibri"/>
          <w:sz w:val="24"/>
          <w:lang w:val="en-US" w:eastAsia="en-US"/>
        </w:rPr>
        <w:t>Scell</w:t>
      </w:r>
      <w:proofErr w:type="spellEnd"/>
      <w:r w:rsidR="00EA346C">
        <w:rPr>
          <w:rFonts w:ascii="Calibri" w:eastAsia="MS Mincho" w:hAnsi="Calibri" w:cs="Calibri"/>
          <w:sz w:val="24"/>
          <w:lang w:val="en-US" w:eastAsia="en-US"/>
        </w:rPr>
        <w:t xml:space="preserve"> operation discussion</w:t>
      </w:r>
      <w:r w:rsidR="003E2DCA" w:rsidRPr="3B4C66B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910861" w:rsidRPr="3B4C66B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</w:p>
    <w:p w14:paraId="6EAB0DFA" w14:textId="1ED3E386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A93589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581B9F9" w14:textId="69A4009B" w:rsidR="00F35244" w:rsidRPr="001F4399" w:rsidRDefault="00DD4E7D" w:rsidP="001F4399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  <w:bookmarkEnd w:id="11"/>
      <w:bookmarkEnd w:id="12"/>
      <w:bookmarkEnd w:id="13"/>
    </w:p>
    <w:p w14:paraId="00BF6CAB" w14:textId="5CECFB50" w:rsidR="00574EAB" w:rsidRDefault="00574EAB" w:rsidP="00405220">
      <w:pPr>
        <w:pStyle w:val="maintext"/>
        <w:ind w:firstLineChars="0" w:firstLine="0"/>
        <w:jc w:val="left"/>
      </w:pPr>
      <w:r>
        <w:t>In RAN2#127 meeting, on-demand SSB</w:t>
      </w:r>
      <w:r w:rsidR="0028730F">
        <w:t xml:space="preserve"> </w:t>
      </w:r>
      <w:proofErr w:type="spellStart"/>
      <w:r w:rsidR="0028730F">
        <w:t>Scell</w:t>
      </w:r>
      <w:proofErr w:type="spellEnd"/>
      <w:r w:rsidR="0028730F">
        <w:t xml:space="preserve"> operation was discussed</w:t>
      </w:r>
      <w:r w:rsidR="00D62A09">
        <w:t>,</w:t>
      </w:r>
      <w:r w:rsidR="0028730F">
        <w:t xml:space="preserve"> and the agreements are as follows.</w:t>
      </w:r>
    </w:p>
    <w:p w14:paraId="5F3EB319" w14:textId="77777777" w:rsidR="0028730F" w:rsidRDefault="0028730F" w:rsidP="002873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>Agreements on OD-SSB</w:t>
      </w:r>
    </w:p>
    <w:p w14:paraId="0369C264" w14:textId="77777777" w:rsidR="0028730F" w:rsidRPr="00B470B3" w:rsidRDefault="0028730F" w:rsidP="002873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/>
        </w:rPr>
      </w:pPr>
      <w:r w:rsidRPr="00B470B3">
        <w:rPr>
          <w:bCs/>
          <w:lang w:val="en-US"/>
        </w:rPr>
        <w:t xml:space="preserve">Scenarios on OD-SSB: </w:t>
      </w:r>
    </w:p>
    <w:p w14:paraId="0B5336EB" w14:textId="77777777" w:rsidR="0028730F" w:rsidRPr="00B470B3" w:rsidRDefault="0028730F" w:rsidP="0028730F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A85706">
        <w:t>RAN2 start the discussion from Scenario 2/2A and wait for RAN1 conclusion on Scenario 3A/3B.</w:t>
      </w:r>
    </w:p>
    <w:p w14:paraId="126E9EE1" w14:textId="77777777" w:rsidR="0028730F" w:rsidRDefault="0028730F" w:rsidP="002873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</w:p>
    <w:p w14:paraId="38D1D87C" w14:textId="77777777" w:rsidR="0028730F" w:rsidRPr="00B470B3" w:rsidRDefault="0028730F" w:rsidP="002873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 w:rsidRPr="00B470B3">
        <w:rPr>
          <w:lang w:val="en-US"/>
        </w:rPr>
        <w:t>OD-SSB transmission indication:</w:t>
      </w:r>
    </w:p>
    <w:p w14:paraId="656AD01B" w14:textId="77777777" w:rsidR="0028730F" w:rsidRPr="00B470B3" w:rsidRDefault="0028730F" w:rsidP="0028730F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D6EF0">
        <w:t xml:space="preserve">RRC based OD-SSB transmission indication is used to indicate </w:t>
      </w:r>
      <w:r>
        <w:t xml:space="preserve">at least </w:t>
      </w:r>
      <w:r w:rsidRPr="003D6EF0">
        <w:t>the initial activation</w:t>
      </w:r>
      <w:r>
        <w:t>/deactivation</w:t>
      </w:r>
      <w:r w:rsidRPr="003D6EF0">
        <w:t xml:space="preserve"> state of OD-SSB configuration. </w:t>
      </w:r>
      <w:r>
        <w:t>FFS on reconfiguration.</w:t>
      </w:r>
    </w:p>
    <w:p w14:paraId="4DBE8B74" w14:textId="77777777" w:rsidR="0028730F" w:rsidRPr="00B470B3" w:rsidRDefault="0028730F" w:rsidP="0028730F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 xml:space="preserve">New MAC-CE for OD-SSB transmission indication is introduced. We will not change legacy </w:t>
      </w:r>
      <w:proofErr w:type="spellStart"/>
      <w:r>
        <w:t>SCell</w:t>
      </w:r>
      <w:proofErr w:type="spellEnd"/>
      <w:r>
        <w:t xml:space="preserve"> activation/deactivation MAC CE. FFS if we need further optimization for scenario 2A.</w:t>
      </w:r>
    </w:p>
    <w:p w14:paraId="21F8AD58" w14:textId="77777777" w:rsidR="0028730F" w:rsidRDefault="0028730F" w:rsidP="002873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</w:p>
    <w:p w14:paraId="5C1ED864" w14:textId="77777777" w:rsidR="0028730F" w:rsidRDefault="0028730F" w:rsidP="0028730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  <w:rPr>
          <w:lang w:val="en-US"/>
        </w:rPr>
      </w:pPr>
      <w:r w:rsidRPr="00B470B3">
        <w:rPr>
          <w:lang w:val="en-US"/>
        </w:rPr>
        <w:t>Measurement on OD-SSB:</w:t>
      </w:r>
    </w:p>
    <w:p w14:paraId="266062D9" w14:textId="77777777" w:rsidR="0028730F" w:rsidRPr="00B470B3" w:rsidRDefault="0028730F" w:rsidP="0028730F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Measurement based on OD-SSB in both case 1 and case 2 will be considered. (case 1 and case 2 defined in RAN1).</w:t>
      </w:r>
    </w:p>
    <w:p w14:paraId="5ABCF599" w14:textId="77777777" w:rsidR="0028730F" w:rsidRPr="00B470B3" w:rsidRDefault="0028730F" w:rsidP="0028730F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852070">
        <w:t>For Case #1, the UE does not expect to measure SSB when on-demand SSB</w:t>
      </w:r>
      <w:r>
        <w:t xml:space="preserve"> transmission</w:t>
      </w:r>
      <w:r w:rsidRPr="00852070">
        <w:t xml:space="preserve"> is deactivated. In other words, the UE expects to measure SSB when on-demand SSB </w:t>
      </w:r>
      <w:r>
        <w:t xml:space="preserve">transmission </w:t>
      </w:r>
      <w:r w:rsidRPr="00852070">
        <w:t>is activated.</w:t>
      </w:r>
    </w:p>
    <w:p w14:paraId="1E26D576" w14:textId="77777777" w:rsidR="0028730F" w:rsidRPr="00B470B3" w:rsidRDefault="0028730F" w:rsidP="0028730F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RAN2 does not handle the issue raised in R2-2407414 in OD-SSB based measurements.</w:t>
      </w:r>
    </w:p>
    <w:p w14:paraId="52D7D267" w14:textId="77777777" w:rsidR="0028730F" w:rsidRPr="00EC2697" w:rsidRDefault="0028730F" w:rsidP="0028730F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D6EF0">
        <w:t xml:space="preserve">RAN2 study </w:t>
      </w:r>
      <w:r>
        <w:t xml:space="preserve">how the UE </w:t>
      </w:r>
      <w:r w:rsidRPr="003D6EF0">
        <w:t>to perform L3 measurement</w:t>
      </w:r>
      <w:r>
        <w:t xml:space="preserve"> according to</w:t>
      </w:r>
      <w:r w:rsidRPr="003D6EF0">
        <w:t xml:space="preserve"> OD-SSB L3 RRM configuration.</w:t>
      </w:r>
    </w:p>
    <w:p w14:paraId="16EAAEB6" w14:textId="47309ECA" w:rsidR="0028730F" w:rsidRPr="0007618F" w:rsidRDefault="0007618F" w:rsidP="00405220">
      <w:pPr>
        <w:pStyle w:val="maintext"/>
        <w:ind w:firstLineChars="0" w:firstLine="0"/>
        <w:jc w:val="left"/>
        <w:rPr>
          <w:lang w:val="en-US"/>
        </w:rPr>
      </w:pPr>
      <w:r>
        <w:rPr>
          <w:lang w:val="en-US"/>
        </w:rPr>
        <w:t>In this contribution, we discuss some open issues</w:t>
      </w:r>
      <w:r w:rsidR="00632D36">
        <w:rPr>
          <w:lang w:val="en-US"/>
        </w:rPr>
        <w:t xml:space="preserve"> regarding the UE triggered</w:t>
      </w:r>
      <w:r w:rsidR="00760BA7">
        <w:rPr>
          <w:lang w:val="en-US"/>
        </w:rPr>
        <w:t xml:space="preserve"> OD-SSB, MAC CE for OD-SSB transmission indication</w:t>
      </w:r>
      <w:r w:rsidR="00632D36">
        <w:rPr>
          <w:lang w:val="en-US"/>
        </w:rPr>
        <w:t xml:space="preserve">, 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1B875C54" w14:textId="438A5515" w:rsidR="00E0295E" w:rsidRDefault="00B51A76" w:rsidP="00DB2C39">
      <w:pPr>
        <w:pStyle w:val="Caption"/>
      </w:pPr>
      <w:r>
        <w:t>2.1 Uplink wake-up-signal from UE</w:t>
      </w:r>
      <w:r w:rsidR="002E368E" w:rsidRPr="00CF71B0">
        <w:t xml:space="preserve"> </w:t>
      </w:r>
      <w:r w:rsidR="00E0295E" w:rsidRPr="00CF71B0">
        <w:t xml:space="preserve"> </w:t>
      </w:r>
    </w:p>
    <w:p w14:paraId="03B1DFFC" w14:textId="77777777" w:rsidR="00AB4268" w:rsidRDefault="000925E1" w:rsidP="00DB2C39">
      <w:r>
        <w:t>This wake-up-signal is sent from UE to network, once certain conditions are met</w:t>
      </w:r>
      <w:r w:rsidR="00BE72F0">
        <w:t xml:space="preserve">, </w:t>
      </w:r>
      <w:proofErr w:type="gramStart"/>
      <w:r w:rsidR="00BE72F0">
        <w:t>in order to</w:t>
      </w:r>
      <w:proofErr w:type="gramEnd"/>
      <w:r w:rsidR="00BE72F0">
        <w:t xml:space="preserve"> trigger the network to </w:t>
      </w:r>
      <w:r w:rsidR="003E3544">
        <w:t xml:space="preserve">activate/deactivate on-demand SSB </w:t>
      </w:r>
      <w:r w:rsidR="00691BF8">
        <w:t>operations in</w:t>
      </w:r>
      <w:r w:rsidR="00982BCF">
        <w:t xml:space="preserve"> </w:t>
      </w:r>
      <w:proofErr w:type="spellStart"/>
      <w:r w:rsidR="00982BCF">
        <w:t>SCell</w:t>
      </w:r>
      <w:proofErr w:type="spellEnd"/>
      <w:r w:rsidR="00982BCF">
        <w:t>.</w:t>
      </w:r>
      <w:r w:rsidR="000A594D">
        <w:t xml:space="preserve"> It is up to network to decide whether to </w:t>
      </w:r>
      <w:r w:rsidR="00265712">
        <w:t xml:space="preserve">activate/deactivate the on-demand SSB transmission in </w:t>
      </w:r>
      <w:proofErr w:type="spellStart"/>
      <w:r w:rsidR="00265712">
        <w:t>SCell</w:t>
      </w:r>
      <w:proofErr w:type="spellEnd"/>
      <w:r w:rsidR="00714823">
        <w:t xml:space="preserve">, </w:t>
      </w:r>
      <w:r w:rsidR="006B579B">
        <w:t>based on the received wake-up-signal from UEs within the cell.</w:t>
      </w:r>
    </w:p>
    <w:p w14:paraId="314B9CBB" w14:textId="6A9B69E2" w:rsidR="00A95FE6" w:rsidRDefault="00C215A2" w:rsidP="00DB2C39">
      <w:r>
        <w:t xml:space="preserve">UE triggered on-demand SSB </w:t>
      </w:r>
      <w:r w:rsidR="00A95FE6">
        <w:t>ha</w:t>
      </w:r>
      <w:r w:rsidR="00CE5F02">
        <w:t>s</w:t>
      </w:r>
      <w:r w:rsidR="00A95FE6">
        <w:t xml:space="preserve"> potential benefits as following:</w:t>
      </w:r>
    </w:p>
    <w:p w14:paraId="16FFCF5F" w14:textId="125157B2" w:rsidR="003122A0" w:rsidRDefault="00AD0E71" w:rsidP="00C466BC">
      <w:pPr>
        <w:pStyle w:val="ListParagraph"/>
        <w:numPr>
          <w:ilvl w:val="0"/>
          <w:numId w:val="12"/>
        </w:numPr>
        <w:rPr>
          <w:rFonts w:ascii="Times New Roman" w:eastAsia="Times New Roman" w:hAnsi="Times New Roman"/>
          <w:noProof w:val="0"/>
          <w:sz w:val="20"/>
          <w:szCs w:val="20"/>
        </w:rPr>
      </w:pPr>
      <w:r>
        <w:rPr>
          <w:rFonts w:ascii="Times New Roman" w:eastAsia="Times New Roman" w:hAnsi="Times New Roman"/>
          <w:noProof w:val="0"/>
          <w:sz w:val="20"/>
          <w:szCs w:val="20"/>
        </w:rPr>
        <w:t xml:space="preserve">The uplink wake-up-signal from UEs can give network a real-time overview of upcoming short </w:t>
      </w:r>
      <w:r w:rsidR="00DB428E">
        <w:rPr>
          <w:rFonts w:ascii="Times New Roman" w:eastAsia="Times New Roman" w:hAnsi="Times New Roman"/>
          <w:noProof w:val="0"/>
          <w:sz w:val="20"/>
          <w:szCs w:val="20"/>
        </w:rPr>
        <w:t xml:space="preserve">burst </w:t>
      </w:r>
      <w:r w:rsidR="003122A0">
        <w:rPr>
          <w:rFonts w:ascii="Times New Roman" w:eastAsia="Times New Roman" w:hAnsi="Times New Roman"/>
          <w:noProof w:val="0"/>
          <w:sz w:val="20"/>
          <w:szCs w:val="20"/>
        </w:rPr>
        <w:t>traffic demand, if the wake-up-signal is triggered when UE has additional</w:t>
      </w:r>
      <w:r w:rsidR="00BB22C4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  <w:r w:rsidR="00661B4C">
        <w:rPr>
          <w:rFonts w:ascii="Times New Roman" w:eastAsia="Times New Roman" w:hAnsi="Times New Roman"/>
          <w:noProof w:val="0"/>
          <w:sz w:val="20"/>
          <w:szCs w:val="20"/>
        </w:rPr>
        <w:t>(sometimes unexpected)</w:t>
      </w:r>
      <w:r w:rsidR="003122A0">
        <w:rPr>
          <w:rFonts w:ascii="Times New Roman" w:eastAsia="Times New Roman" w:hAnsi="Times New Roman"/>
          <w:noProof w:val="0"/>
          <w:sz w:val="20"/>
          <w:szCs w:val="20"/>
        </w:rPr>
        <w:t xml:space="preserve"> UL traffic to transmit. Therefore, the network can activate the </w:t>
      </w:r>
      <w:proofErr w:type="spellStart"/>
      <w:r w:rsidR="003122A0">
        <w:rPr>
          <w:rFonts w:ascii="Times New Roman" w:eastAsia="Times New Roman" w:hAnsi="Times New Roman"/>
          <w:noProof w:val="0"/>
          <w:sz w:val="20"/>
          <w:szCs w:val="20"/>
        </w:rPr>
        <w:t>Scell</w:t>
      </w:r>
      <w:proofErr w:type="spellEnd"/>
      <w:r w:rsidR="003122A0">
        <w:rPr>
          <w:rFonts w:ascii="Times New Roman" w:eastAsia="Times New Roman" w:hAnsi="Times New Roman"/>
          <w:noProof w:val="0"/>
          <w:sz w:val="20"/>
          <w:szCs w:val="20"/>
        </w:rPr>
        <w:t xml:space="preserve"> on time just before the traffic arrives which potentially maximize</w:t>
      </w:r>
      <w:r w:rsidR="00197F6B">
        <w:rPr>
          <w:rFonts w:ascii="Times New Roman" w:eastAsia="Times New Roman" w:hAnsi="Times New Roman"/>
          <w:noProof w:val="0"/>
          <w:sz w:val="20"/>
          <w:szCs w:val="20"/>
        </w:rPr>
        <w:t>s</w:t>
      </w:r>
      <w:r w:rsidR="003122A0">
        <w:rPr>
          <w:rFonts w:ascii="Times New Roman" w:eastAsia="Times New Roman" w:hAnsi="Times New Roman"/>
          <w:noProof w:val="0"/>
          <w:sz w:val="20"/>
          <w:szCs w:val="20"/>
        </w:rPr>
        <w:t xml:space="preserve"> the energy saving gain without sacrificing the UL</w:t>
      </w:r>
      <w:r w:rsidR="00F60A5D">
        <w:rPr>
          <w:rFonts w:ascii="Times New Roman" w:eastAsia="Times New Roman" w:hAnsi="Times New Roman"/>
          <w:noProof w:val="0"/>
          <w:sz w:val="20"/>
          <w:szCs w:val="20"/>
        </w:rPr>
        <w:t xml:space="preserve"> traffic transmission performance of the UE.</w:t>
      </w:r>
      <w:r w:rsidR="003122A0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</w:p>
    <w:p w14:paraId="279F9593" w14:textId="22CF242D" w:rsidR="00FF49E2" w:rsidRDefault="00CB5D72" w:rsidP="00C466BC">
      <w:pPr>
        <w:pStyle w:val="ListParagraph"/>
        <w:numPr>
          <w:ilvl w:val="0"/>
          <w:numId w:val="12"/>
        </w:numPr>
        <w:rPr>
          <w:rFonts w:ascii="Times New Roman" w:eastAsia="Times New Roman" w:hAnsi="Times New Roman"/>
          <w:noProof w:val="0"/>
          <w:sz w:val="20"/>
          <w:szCs w:val="20"/>
        </w:rPr>
      </w:pPr>
      <w:r>
        <w:rPr>
          <w:rFonts w:ascii="Times New Roman" w:eastAsia="Times New Roman" w:hAnsi="Times New Roman"/>
          <w:noProof w:val="0"/>
          <w:sz w:val="20"/>
          <w:szCs w:val="20"/>
        </w:rPr>
        <w:t>The uplink wake-up-signal</w:t>
      </w:r>
      <w:r w:rsidR="003A736A">
        <w:rPr>
          <w:rFonts w:ascii="Times New Roman" w:eastAsia="Times New Roman" w:hAnsi="Times New Roman"/>
          <w:noProof w:val="0"/>
          <w:sz w:val="20"/>
          <w:szCs w:val="20"/>
        </w:rPr>
        <w:t xml:space="preserve"> from UE</w:t>
      </w:r>
      <w:r>
        <w:rPr>
          <w:rFonts w:ascii="Times New Roman" w:eastAsia="Times New Roman" w:hAnsi="Times New Roman"/>
          <w:noProof w:val="0"/>
          <w:sz w:val="20"/>
          <w:szCs w:val="20"/>
        </w:rPr>
        <w:t xml:space="preserve"> can indicate to the network </w:t>
      </w:r>
      <w:r w:rsidR="005813EA">
        <w:rPr>
          <w:rFonts w:ascii="Times New Roman" w:eastAsia="Times New Roman" w:hAnsi="Times New Roman"/>
          <w:noProof w:val="0"/>
          <w:sz w:val="20"/>
          <w:szCs w:val="20"/>
        </w:rPr>
        <w:t>its demand to perform connected mode measurement</w:t>
      </w:r>
      <w:r w:rsidR="003A736A">
        <w:rPr>
          <w:rFonts w:ascii="Times New Roman" w:eastAsia="Times New Roman" w:hAnsi="Times New Roman"/>
          <w:noProof w:val="0"/>
          <w:sz w:val="20"/>
          <w:szCs w:val="20"/>
        </w:rPr>
        <w:t xml:space="preserve">, so that network can activate the cell to facilitate </w:t>
      </w:r>
      <w:r w:rsidR="00FF49E2">
        <w:rPr>
          <w:rFonts w:ascii="Times New Roman" w:eastAsia="Times New Roman" w:hAnsi="Times New Roman"/>
          <w:noProof w:val="0"/>
          <w:sz w:val="20"/>
          <w:szCs w:val="20"/>
        </w:rPr>
        <w:t>such requirement</w:t>
      </w:r>
      <w:r w:rsidR="00CA2AA6">
        <w:rPr>
          <w:rFonts w:ascii="Times New Roman" w:eastAsia="Times New Roman" w:hAnsi="Times New Roman"/>
          <w:noProof w:val="0"/>
          <w:sz w:val="20"/>
          <w:szCs w:val="20"/>
        </w:rPr>
        <w:t xml:space="preserve"> on demand</w:t>
      </w:r>
      <w:r w:rsidR="00FF49E2">
        <w:rPr>
          <w:rFonts w:ascii="Times New Roman" w:eastAsia="Times New Roman" w:hAnsi="Times New Roman"/>
          <w:noProof w:val="0"/>
          <w:sz w:val="20"/>
          <w:szCs w:val="20"/>
        </w:rPr>
        <w:t>.</w:t>
      </w:r>
    </w:p>
    <w:p w14:paraId="73D25F59" w14:textId="260409D2" w:rsidR="00DB2C39" w:rsidRPr="00C466BC" w:rsidRDefault="009871A5" w:rsidP="00C466BC">
      <w:pPr>
        <w:pStyle w:val="ListParagraph"/>
        <w:numPr>
          <w:ilvl w:val="0"/>
          <w:numId w:val="12"/>
        </w:numPr>
        <w:rPr>
          <w:rFonts w:ascii="Times New Roman" w:eastAsia="Times New Roman" w:hAnsi="Times New Roman"/>
          <w:noProof w:val="0"/>
          <w:sz w:val="20"/>
          <w:szCs w:val="20"/>
        </w:rPr>
      </w:pPr>
      <w:r>
        <w:rPr>
          <w:rFonts w:ascii="Times New Roman" w:eastAsia="Times New Roman" w:hAnsi="Times New Roman"/>
          <w:noProof w:val="0"/>
          <w:sz w:val="20"/>
          <w:szCs w:val="20"/>
        </w:rPr>
        <w:t>Uplink</w:t>
      </w:r>
      <w:r w:rsidR="00441A54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  <w:r w:rsidR="00BC5882">
        <w:rPr>
          <w:rFonts w:ascii="Times New Roman" w:eastAsia="Times New Roman" w:hAnsi="Times New Roman"/>
          <w:noProof w:val="0"/>
          <w:sz w:val="20"/>
          <w:szCs w:val="20"/>
        </w:rPr>
        <w:t>wake-up-si</w:t>
      </w:r>
      <w:r w:rsidR="002B4BC4">
        <w:rPr>
          <w:rFonts w:ascii="Times New Roman" w:eastAsia="Times New Roman" w:hAnsi="Times New Roman"/>
          <w:noProof w:val="0"/>
          <w:sz w:val="20"/>
          <w:szCs w:val="20"/>
        </w:rPr>
        <w:t xml:space="preserve">gnal may have </w:t>
      </w:r>
      <w:r w:rsidR="006459EA">
        <w:rPr>
          <w:rFonts w:ascii="Times New Roman" w:eastAsia="DengXian" w:hAnsi="Times New Roman"/>
          <w:noProof w:val="0"/>
          <w:sz w:val="20"/>
          <w:szCs w:val="20"/>
          <w:lang w:eastAsia="zh-CN"/>
        </w:rPr>
        <w:t xml:space="preserve">added </w:t>
      </w:r>
      <w:r w:rsidR="00A420BF">
        <w:rPr>
          <w:rFonts w:ascii="Times New Roman" w:eastAsia="DengXian" w:hAnsi="Times New Roman"/>
          <w:noProof w:val="0"/>
          <w:sz w:val="20"/>
          <w:szCs w:val="20"/>
          <w:lang w:eastAsia="zh-CN"/>
        </w:rPr>
        <w:t>benefit to allow the network</w:t>
      </w:r>
      <w:r w:rsidR="006F3128">
        <w:rPr>
          <w:rFonts w:ascii="Times New Roman" w:eastAsia="DengXian" w:hAnsi="Times New Roman"/>
          <w:noProof w:val="0"/>
          <w:sz w:val="20"/>
          <w:szCs w:val="20"/>
          <w:lang w:eastAsia="zh-CN"/>
        </w:rPr>
        <w:t xml:space="preserve"> to </w:t>
      </w:r>
      <w:r w:rsidR="00AC77E3">
        <w:rPr>
          <w:rFonts w:ascii="Times New Roman" w:eastAsia="DengXian" w:hAnsi="Times New Roman"/>
          <w:noProof w:val="0"/>
          <w:sz w:val="20"/>
          <w:szCs w:val="20"/>
          <w:lang w:eastAsia="zh-CN"/>
        </w:rPr>
        <w:t xml:space="preserve">be aware of the </w:t>
      </w:r>
      <w:r w:rsidR="00E66852">
        <w:rPr>
          <w:rFonts w:ascii="Times New Roman" w:eastAsia="DengXian" w:hAnsi="Times New Roman"/>
          <w:noProof w:val="0"/>
          <w:sz w:val="20"/>
          <w:szCs w:val="20"/>
          <w:lang w:eastAsia="zh-CN"/>
        </w:rPr>
        <w:t xml:space="preserve">uplink </w:t>
      </w:r>
      <w:r w:rsidR="00AC77E3">
        <w:rPr>
          <w:rFonts w:ascii="Times New Roman" w:eastAsia="DengXian" w:hAnsi="Times New Roman"/>
          <w:noProof w:val="0"/>
          <w:sz w:val="20"/>
          <w:szCs w:val="20"/>
          <w:lang w:eastAsia="zh-CN"/>
        </w:rPr>
        <w:t>channel quality of the UE</w:t>
      </w:r>
      <w:r w:rsidR="00E66852">
        <w:rPr>
          <w:rFonts w:ascii="Times New Roman" w:eastAsia="DengXian" w:hAnsi="Times New Roman"/>
          <w:noProof w:val="0"/>
          <w:sz w:val="20"/>
          <w:szCs w:val="20"/>
          <w:lang w:eastAsia="zh-CN"/>
        </w:rPr>
        <w:t xml:space="preserve"> based on the wake-up-signal</w:t>
      </w:r>
      <w:r w:rsidR="00FC4718">
        <w:rPr>
          <w:rFonts w:ascii="Times New Roman" w:eastAsia="DengXian" w:hAnsi="Times New Roman"/>
          <w:noProof w:val="0"/>
          <w:sz w:val="20"/>
          <w:szCs w:val="20"/>
          <w:lang w:eastAsia="zh-CN"/>
        </w:rPr>
        <w:t>.</w:t>
      </w:r>
      <w:r w:rsidR="00DB2C39" w:rsidRPr="00C466BC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</w:p>
    <w:p w14:paraId="4B37ACF4" w14:textId="2033D207" w:rsidR="00FE617F" w:rsidRDefault="004F2DE2" w:rsidP="00DB2C39">
      <w:pPr>
        <w:rPr>
          <w:b/>
          <w:bCs/>
        </w:rPr>
      </w:pPr>
      <w:r w:rsidRPr="6EA19AD0">
        <w:rPr>
          <w:b/>
          <w:bCs/>
        </w:rPr>
        <w:lastRenderedPageBreak/>
        <w:t xml:space="preserve">Observation </w:t>
      </w:r>
      <w:r w:rsidR="006741FC" w:rsidRPr="6EA19AD0">
        <w:rPr>
          <w:b/>
          <w:bCs/>
        </w:rPr>
        <w:t>1:</w:t>
      </w:r>
      <w:r w:rsidR="00787CF9" w:rsidRPr="6EA19AD0">
        <w:rPr>
          <w:b/>
          <w:bCs/>
        </w:rPr>
        <w:t xml:space="preserve"> Uplink wake-up-signal from UE to trigger the on-deman</w:t>
      </w:r>
      <w:r w:rsidR="00FE617F" w:rsidRPr="6EA19AD0">
        <w:rPr>
          <w:b/>
          <w:bCs/>
        </w:rPr>
        <w:t xml:space="preserve">d SSB in </w:t>
      </w:r>
      <w:proofErr w:type="spellStart"/>
      <w:r w:rsidR="00FE617F" w:rsidRPr="6EA19AD0">
        <w:rPr>
          <w:b/>
          <w:bCs/>
        </w:rPr>
        <w:t>SCell</w:t>
      </w:r>
      <w:proofErr w:type="spellEnd"/>
      <w:r w:rsidR="00FE617F" w:rsidRPr="6EA19AD0">
        <w:rPr>
          <w:b/>
          <w:bCs/>
        </w:rPr>
        <w:t xml:space="preserve"> </w:t>
      </w:r>
      <w:r w:rsidR="00B67A86" w:rsidRPr="6EA19AD0">
        <w:rPr>
          <w:b/>
          <w:bCs/>
        </w:rPr>
        <w:t>is</w:t>
      </w:r>
      <w:r w:rsidR="00FE617F" w:rsidRPr="6EA19AD0">
        <w:rPr>
          <w:b/>
          <w:bCs/>
        </w:rPr>
        <w:t xml:space="preserve"> </w:t>
      </w:r>
      <w:r w:rsidR="0085357D" w:rsidRPr="6EA19AD0">
        <w:rPr>
          <w:b/>
          <w:bCs/>
        </w:rPr>
        <w:t>be</w:t>
      </w:r>
      <w:r w:rsidR="003C1358" w:rsidRPr="6EA19AD0">
        <w:rPr>
          <w:b/>
          <w:bCs/>
        </w:rPr>
        <w:t>neficial</w:t>
      </w:r>
      <w:r w:rsidR="006064E6" w:rsidRPr="6EA19AD0">
        <w:rPr>
          <w:b/>
          <w:bCs/>
        </w:rPr>
        <w:t xml:space="preserve"> from RAN2 point of view</w:t>
      </w:r>
      <w:r w:rsidR="00FE617F" w:rsidRPr="6EA19AD0">
        <w:rPr>
          <w:b/>
          <w:bCs/>
        </w:rPr>
        <w:t>.</w:t>
      </w:r>
      <w:r w:rsidR="00B67033" w:rsidRPr="6EA19AD0">
        <w:rPr>
          <w:b/>
          <w:bCs/>
        </w:rPr>
        <w:t xml:space="preserve"> But we wait for RAN1 input.</w:t>
      </w:r>
    </w:p>
    <w:p w14:paraId="47E95568" w14:textId="5095EECF" w:rsidR="001F6AE2" w:rsidRDefault="000116E2" w:rsidP="00DB2C39">
      <w:r>
        <w:t>T</w:t>
      </w:r>
      <w:r w:rsidR="00FE617F">
        <w:t>he discussion</w:t>
      </w:r>
      <w:r w:rsidR="007C334B">
        <w:t>s</w:t>
      </w:r>
      <w:r w:rsidR="00FE617F">
        <w:t xml:space="preserve"> regarding the uplink</w:t>
      </w:r>
      <w:r w:rsidR="003007E7">
        <w:t xml:space="preserve"> wake-up-signal design based on the </w:t>
      </w:r>
      <w:r w:rsidR="00E11F2F">
        <w:t>existing channel/signal, trigger conditions</w:t>
      </w:r>
      <w:r w:rsidR="00FC33A2">
        <w:t xml:space="preserve"> as well as the reception node of the u</w:t>
      </w:r>
      <w:r w:rsidR="007C334B">
        <w:t>plink wake-up-signal</w:t>
      </w:r>
      <w:r w:rsidR="00213AA1">
        <w:t xml:space="preserve"> should be led by RAN1.</w:t>
      </w:r>
    </w:p>
    <w:p w14:paraId="08784D38" w14:textId="77777777" w:rsidR="0081149A" w:rsidRDefault="0081149A" w:rsidP="00BD6AB7">
      <w:pPr>
        <w:pStyle w:val="Caption"/>
      </w:pPr>
    </w:p>
    <w:p w14:paraId="5D33E6BB" w14:textId="00744B45" w:rsidR="00D16CB2" w:rsidRDefault="001F6AE2" w:rsidP="00BD6AB7">
      <w:pPr>
        <w:pStyle w:val="Caption"/>
      </w:pPr>
      <w:r>
        <w:t xml:space="preserve">2.2 Cell on/off </w:t>
      </w:r>
      <w:r w:rsidR="00B85D53">
        <w:t xml:space="preserve">indication via </w:t>
      </w:r>
      <w:proofErr w:type="gramStart"/>
      <w:r w:rsidR="00B85D53">
        <w:t>backhaul</w:t>
      </w:r>
      <w:proofErr w:type="gramEnd"/>
    </w:p>
    <w:p w14:paraId="03B0BD8F" w14:textId="00C5AA1A" w:rsidR="00192775" w:rsidRDefault="00A57112" w:rsidP="00F05DE5">
      <w:r w:rsidRPr="00F05DE5">
        <w:t>RAN</w:t>
      </w:r>
      <w:r w:rsidR="00F05DE5" w:rsidRPr="00F05DE5">
        <w:t>1#116</w:t>
      </w:r>
      <w:r w:rsidR="00C360B5">
        <w:t xml:space="preserve"> agreed to support on-demand SSB </w:t>
      </w:r>
      <w:proofErr w:type="spellStart"/>
      <w:r w:rsidR="00C360B5">
        <w:t>SCell</w:t>
      </w:r>
      <w:proofErr w:type="spellEnd"/>
      <w:r w:rsidR="00C360B5">
        <w:t xml:space="preserve"> operation triggered by </w:t>
      </w:r>
      <w:proofErr w:type="spellStart"/>
      <w:r w:rsidR="00C360B5">
        <w:t>gNB</w:t>
      </w:r>
      <w:proofErr w:type="spellEnd"/>
      <w:r w:rsidR="00261ECC">
        <w:t xml:space="preserve"> and cell on/off indication via backhaul is one of the candidate solutions.</w:t>
      </w:r>
      <w:r w:rsidR="007F17F2">
        <w:t xml:space="preserve"> With the existing CU-DU architecture, </w:t>
      </w:r>
      <w:r w:rsidR="00A80A9C">
        <w:t>it is the CU who is responsible for the cell on/off</w:t>
      </w:r>
      <w:r w:rsidR="00535CE5">
        <w:t xml:space="preserve"> decision.</w:t>
      </w:r>
      <w:r w:rsidR="00937613">
        <w:t xml:space="preserve"> In </w:t>
      </w:r>
      <w:proofErr w:type="spellStart"/>
      <w:r w:rsidR="00937613">
        <w:t>gNB</w:t>
      </w:r>
      <w:proofErr w:type="spellEnd"/>
      <w:r w:rsidR="00937613">
        <w:t xml:space="preserve">-CU configuration update message sent from </w:t>
      </w:r>
      <w:proofErr w:type="spellStart"/>
      <w:r w:rsidR="00937613">
        <w:t>gNB</w:t>
      </w:r>
      <w:proofErr w:type="spellEnd"/>
      <w:r w:rsidR="00937613">
        <w:t xml:space="preserve">-CU to </w:t>
      </w:r>
      <w:proofErr w:type="spellStart"/>
      <w:r w:rsidR="00937613">
        <w:t>gNB</w:t>
      </w:r>
      <w:proofErr w:type="spellEnd"/>
      <w:r w:rsidR="00937613">
        <w:t xml:space="preserve">-DU, </w:t>
      </w:r>
      <w:r w:rsidR="003A5620">
        <w:t>it contains cell</w:t>
      </w:r>
      <w:r w:rsidR="00623AD5">
        <w:t>s to be activated</w:t>
      </w:r>
      <w:r w:rsidR="00476A44">
        <w:t>/deactivated</w:t>
      </w:r>
      <w:r w:rsidR="00623AD5">
        <w:t xml:space="preserve"> list </w:t>
      </w:r>
      <w:r w:rsidR="00743774">
        <w:t xml:space="preserve">which </w:t>
      </w:r>
      <w:proofErr w:type="spellStart"/>
      <w:r w:rsidR="00743774">
        <w:t>gNB</w:t>
      </w:r>
      <w:proofErr w:type="spellEnd"/>
      <w:r w:rsidR="00743774">
        <w:t xml:space="preserve">-DU shall activate/deactivate the corresponding cells </w:t>
      </w:r>
      <w:r w:rsidR="00236CF7">
        <w:t xml:space="preserve">as </w:t>
      </w:r>
      <w:r w:rsidR="00743774">
        <w:t>indicated by the cell group and physical cell identity.</w:t>
      </w:r>
      <w:r w:rsidR="00D539CF">
        <w:t xml:space="preserve"> </w:t>
      </w:r>
    </w:p>
    <w:p w14:paraId="0DA57FD6" w14:textId="16709C23" w:rsidR="001A251D" w:rsidRDefault="00D539CF" w:rsidP="00F05DE5">
      <w:r>
        <w:t>With the existing</w:t>
      </w:r>
      <w:r w:rsidR="00F2451D">
        <w:t xml:space="preserve"> signalling, </w:t>
      </w:r>
      <w:r w:rsidR="00C141B5">
        <w:t xml:space="preserve">it is </w:t>
      </w:r>
      <w:r w:rsidR="00163D95">
        <w:t xml:space="preserve">not possible </w:t>
      </w:r>
      <w:r w:rsidR="00C141B5">
        <w:t>to support dynamic cell on/off use case</w:t>
      </w:r>
      <w:r w:rsidR="00192775">
        <w:t>s</w:t>
      </w:r>
      <w:r w:rsidR="00D810F1">
        <w:t xml:space="preserve"> where the cell on/off decision is made based on the current traffic </w:t>
      </w:r>
      <w:r w:rsidR="001427EB">
        <w:t xml:space="preserve">and energy consumption </w:t>
      </w:r>
      <w:r w:rsidR="00D810F1">
        <w:t>status of the cell</w:t>
      </w:r>
      <w:r w:rsidR="003A70B0">
        <w:t xml:space="preserve">. </w:t>
      </w:r>
      <w:r w:rsidR="00BA7A3B">
        <w:t>I</w:t>
      </w:r>
      <w:r w:rsidR="00135591">
        <w:t xml:space="preserve">t is the </w:t>
      </w:r>
      <w:proofErr w:type="spellStart"/>
      <w:r w:rsidR="00CA008E">
        <w:t>gNB</w:t>
      </w:r>
      <w:proofErr w:type="spellEnd"/>
      <w:r w:rsidR="00CA008E">
        <w:t xml:space="preserve">-DU who is aware of the </w:t>
      </w:r>
      <w:r w:rsidR="000370FD">
        <w:t xml:space="preserve">up-to-date status of the </w:t>
      </w:r>
      <w:proofErr w:type="gramStart"/>
      <w:r w:rsidR="000370FD">
        <w:t>cells</w:t>
      </w:r>
      <w:proofErr w:type="gramEnd"/>
      <w:r w:rsidR="000370FD">
        <w:t xml:space="preserve"> </w:t>
      </w:r>
      <w:r w:rsidR="00910C4F">
        <w:t>but</w:t>
      </w:r>
      <w:r w:rsidR="000370FD">
        <w:t xml:space="preserve"> the cell on/off indication </w:t>
      </w:r>
      <w:r w:rsidR="00910C4F">
        <w:t xml:space="preserve">comes from </w:t>
      </w:r>
      <w:proofErr w:type="spellStart"/>
      <w:r w:rsidR="00910C4F">
        <w:t>gNB</w:t>
      </w:r>
      <w:proofErr w:type="spellEnd"/>
      <w:r w:rsidR="00910C4F">
        <w:t>-CU.</w:t>
      </w:r>
      <w:r w:rsidR="00937613">
        <w:t xml:space="preserve"> </w:t>
      </w:r>
    </w:p>
    <w:p w14:paraId="2D217276" w14:textId="77777777" w:rsidR="007512BE" w:rsidRDefault="001A251D" w:rsidP="00F05DE5">
      <w:r>
        <w:t>Cell on/off indication via backhaul will be a promising solution if it can be enhanced to</w:t>
      </w:r>
      <w:r w:rsidR="007512BE">
        <w:t xml:space="preserve"> support:</w:t>
      </w:r>
    </w:p>
    <w:p w14:paraId="1E3E6296" w14:textId="78CC2346" w:rsidR="007512BE" w:rsidRDefault="007512BE" w:rsidP="007512BE">
      <w:pPr>
        <w:pStyle w:val="ListParagraph"/>
        <w:numPr>
          <w:ilvl w:val="0"/>
          <w:numId w:val="14"/>
        </w:numPr>
        <w:rPr>
          <w:rFonts w:ascii="Times New Roman" w:eastAsia="Times New Roman" w:hAnsi="Times New Roman"/>
          <w:noProof w:val="0"/>
          <w:sz w:val="20"/>
          <w:szCs w:val="20"/>
        </w:rPr>
      </w:pPr>
      <w:r w:rsidRPr="007512BE">
        <w:rPr>
          <w:rFonts w:ascii="Times New Roman" w:eastAsia="Times New Roman" w:hAnsi="Times New Roman"/>
          <w:noProof w:val="0"/>
          <w:sz w:val="20"/>
          <w:szCs w:val="20"/>
        </w:rPr>
        <w:t>Assis</w:t>
      </w:r>
      <w:r>
        <w:rPr>
          <w:rFonts w:ascii="Times New Roman" w:eastAsia="Times New Roman" w:hAnsi="Times New Roman"/>
          <w:noProof w:val="0"/>
          <w:sz w:val="20"/>
          <w:szCs w:val="20"/>
        </w:rPr>
        <w:t xml:space="preserve">tance information from </w:t>
      </w:r>
      <w:proofErr w:type="spellStart"/>
      <w:r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>
        <w:rPr>
          <w:rFonts w:ascii="Times New Roman" w:eastAsia="Times New Roman" w:hAnsi="Times New Roman"/>
          <w:noProof w:val="0"/>
          <w:sz w:val="20"/>
          <w:szCs w:val="20"/>
        </w:rPr>
        <w:t xml:space="preserve">-DU to </w:t>
      </w:r>
      <w:proofErr w:type="spellStart"/>
      <w:r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>
        <w:rPr>
          <w:rFonts w:ascii="Times New Roman" w:eastAsia="Times New Roman" w:hAnsi="Times New Roman"/>
          <w:noProof w:val="0"/>
          <w:sz w:val="20"/>
          <w:szCs w:val="20"/>
        </w:rPr>
        <w:t xml:space="preserve">-CU to help </w:t>
      </w:r>
      <w:proofErr w:type="spellStart"/>
      <w:r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>
        <w:rPr>
          <w:rFonts w:ascii="Times New Roman" w:eastAsia="Times New Roman" w:hAnsi="Times New Roman"/>
          <w:noProof w:val="0"/>
          <w:sz w:val="20"/>
          <w:szCs w:val="20"/>
        </w:rPr>
        <w:t>-CU making cell on/off decision.</w:t>
      </w:r>
      <w:r w:rsidR="00627D0A">
        <w:rPr>
          <w:rFonts w:ascii="Times New Roman" w:eastAsia="Times New Roman" w:hAnsi="Times New Roman"/>
          <w:noProof w:val="0"/>
          <w:sz w:val="20"/>
          <w:szCs w:val="20"/>
        </w:rPr>
        <w:t xml:space="preserve"> We think this </w:t>
      </w:r>
      <w:r w:rsidR="00405CD1">
        <w:rPr>
          <w:rFonts w:ascii="Times New Roman" w:eastAsia="Times New Roman" w:hAnsi="Times New Roman"/>
          <w:noProof w:val="0"/>
          <w:sz w:val="20"/>
          <w:szCs w:val="20"/>
        </w:rPr>
        <w:t xml:space="preserve">information </w:t>
      </w:r>
      <w:r w:rsidR="00627D0A">
        <w:rPr>
          <w:rFonts w:ascii="Times New Roman" w:eastAsia="Times New Roman" w:hAnsi="Times New Roman"/>
          <w:noProof w:val="0"/>
          <w:sz w:val="20"/>
          <w:szCs w:val="20"/>
        </w:rPr>
        <w:t xml:space="preserve">is needed because </w:t>
      </w:r>
      <w:proofErr w:type="spellStart"/>
      <w:r w:rsidR="00627D0A"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 w:rsidR="00627D0A">
        <w:rPr>
          <w:rFonts w:ascii="Times New Roman" w:eastAsia="Times New Roman" w:hAnsi="Times New Roman"/>
          <w:noProof w:val="0"/>
          <w:sz w:val="20"/>
          <w:szCs w:val="20"/>
        </w:rPr>
        <w:t>-DU has</w:t>
      </w:r>
      <w:r w:rsidR="00DA52A1">
        <w:rPr>
          <w:rFonts w:ascii="Times New Roman" w:eastAsia="Times New Roman" w:hAnsi="Times New Roman"/>
          <w:noProof w:val="0"/>
          <w:sz w:val="20"/>
          <w:szCs w:val="20"/>
        </w:rPr>
        <w:t xml:space="preserve"> more awareness and </w:t>
      </w:r>
      <w:proofErr w:type="spellStart"/>
      <w:r w:rsidR="00405CD1"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 w:rsidR="00405CD1">
        <w:rPr>
          <w:rFonts w:ascii="Times New Roman" w:eastAsia="Times New Roman" w:hAnsi="Times New Roman"/>
          <w:noProof w:val="0"/>
          <w:sz w:val="20"/>
          <w:szCs w:val="20"/>
        </w:rPr>
        <w:t>-DU should be involved in cell on/off decision as explained below</w:t>
      </w:r>
      <w:r w:rsidR="00DA52A1">
        <w:rPr>
          <w:rFonts w:ascii="Times New Roman" w:eastAsia="Times New Roman" w:hAnsi="Times New Roman"/>
          <w:noProof w:val="0"/>
          <w:sz w:val="20"/>
          <w:szCs w:val="20"/>
        </w:rPr>
        <w:t>.</w:t>
      </w:r>
    </w:p>
    <w:p w14:paraId="287046B5" w14:textId="5C730656" w:rsidR="006741FC" w:rsidRDefault="00FF08D5" w:rsidP="007512BE">
      <w:pPr>
        <w:pStyle w:val="ListParagraph"/>
        <w:numPr>
          <w:ilvl w:val="0"/>
          <w:numId w:val="14"/>
        </w:numPr>
        <w:rPr>
          <w:rFonts w:ascii="Times New Roman" w:eastAsia="Times New Roman" w:hAnsi="Times New Roman"/>
          <w:noProof w:val="0"/>
          <w:sz w:val="20"/>
          <w:szCs w:val="20"/>
        </w:rPr>
      </w:pPr>
      <w:r>
        <w:rPr>
          <w:rFonts w:ascii="Times New Roman" w:eastAsia="Times New Roman" w:hAnsi="Times New Roman"/>
          <w:noProof w:val="0"/>
          <w:sz w:val="20"/>
          <w:szCs w:val="20"/>
        </w:rPr>
        <w:t>Certain level of autonomy is given</w:t>
      </w:r>
      <w:r w:rsidR="00065D43">
        <w:rPr>
          <w:rFonts w:ascii="Times New Roman" w:eastAsia="Times New Roman" w:hAnsi="Times New Roman"/>
          <w:noProof w:val="0"/>
          <w:sz w:val="20"/>
          <w:szCs w:val="20"/>
        </w:rPr>
        <w:t xml:space="preserve"> to </w:t>
      </w:r>
      <w:proofErr w:type="spellStart"/>
      <w:r w:rsidR="00AE0353"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 w:rsidR="00065D43">
        <w:rPr>
          <w:rFonts w:ascii="Times New Roman" w:eastAsia="Times New Roman" w:hAnsi="Times New Roman"/>
          <w:noProof w:val="0"/>
          <w:sz w:val="20"/>
          <w:szCs w:val="20"/>
        </w:rPr>
        <w:t>-DU to allow</w:t>
      </w:r>
      <w:r w:rsidR="00AE0353">
        <w:rPr>
          <w:rFonts w:ascii="Times New Roman" w:eastAsia="Times New Roman" w:hAnsi="Times New Roman"/>
          <w:noProof w:val="0"/>
          <w:sz w:val="20"/>
          <w:szCs w:val="20"/>
        </w:rPr>
        <w:t xml:space="preserve"> it </w:t>
      </w:r>
      <w:proofErr w:type="gramStart"/>
      <w:r w:rsidR="001D4020">
        <w:rPr>
          <w:rFonts w:ascii="Times New Roman" w:eastAsia="Times New Roman" w:hAnsi="Times New Roman"/>
          <w:noProof w:val="0"/>
          <w:sz w:val="20"/>
          <w:szCs w:val="20"/>
        </w:rPr>
        <w:t>make</w:t>
      </w:r>
      <w:proofErr w:type="gramEnd"/>
      <w:r w:rsidR="001D4020">
        <w:rPr>
          <w:rFonts w:ascii="Times New Roman" w:eastAsia="Times New Roman" w:hAnsi="Times New Roman"/>
          <w:noProof w:val="0"/>
          <w:sz w:val="20"/>
          <w:szCs w:val="20"/>
        </w:rPr>
        <w:t xml:space="preserve"> its own cell on/off decision according to the cell status.</w:t>
      </w:r>
      <w:r w:rsidR="0012497F">
        <w:rPr>
          <w:rFonts w:ascii="Times New Roman" w:eastAsia="Times New Roman" w:hAnsi="Times New Roman"/>
          <w:noProof w:val="0"/>
          <w:sz w:val="20"/>
          <w:szCs w:val="20"/>
        </w:rPr>
        <w:t xml:space="preserve"> The</w:t>
      </w:r>
      <w:r w:rsidR="00BB77F5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  <w:proofErr w:type="spellStart"/>
      <w:r w:rsidR="00BB77F5"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 w:rsidR="00BB77F5">
        <w:rPr>
          <w:rFonts w:ascii="Times New Roman" w:eastAsia="Times New Roman" w:hAnsi="Times New Roman"/>
          <w:noProof w:val="0"/>
          <w:sz w:val="20"/>
          <w:szCs w:val="20"/>
        </w:rPr>
        <w:t>-DU has the up-to-date information</w:t>
      </w:r>
      <w:r w:rsidR="007C33D8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  <w:r w:rsidR="00BB77F5">
        <w:rPr>
          <w:rFonts w:ascii="Times New Roman" w:eastAsia="Times New Roman" w:hAnsi="Times New Roman"/>
          <w:noProof w:val="0"/>
          <w:sz w:val="20"/>
          <w:szCs w:val="20"/>
        </w:rPr>
        <w:t>e.g., number of active UEs,</w:t>
      </w:r>
      <w:r w:rsidR="00095739">
        <w:rPr>
          <w:rFonts w:ascii="Times New Roman" w:eastAsia="Times New Roman" w:hAnsi="Times New Roman"/>
          <w:noProof w:val="0"/>
          <w:sz w:val="20"/>
          <w:szCs w:val="20"/>
        </w:rPr>
        <w:t xml:space="preserve"> radio resource utilization ratio, traffic </w:t>
      </w:r>
      <w:r w:rsidR="00985759">
        <w:rPr>
          <w:rFonts w:ascii="Times New Roman" w:eastAsia="Times New Roman" w:hAnsi="Times New Roman"/>
          <w:noProof w:val="0"/>
          <w:sz w:val="20"/>
          <w:szCs w:val="20"/>
        </w:rPr>
        <w:t xml:space="preserve">status of the cell. Therefore, </w:t>
      </w:r>
      <w:r w:rsidR="009D1FF3">
        <w:rPr>
          <w:rFonts w:ascii="Times New Roman" w:eastAsia="Times New Roman" w:hAnsi="Times New Roman"/>
          <w:noProof w:val="0"/>
          <w:sz w:val="20"/>
          <w:szCs w:val="20"/>
        </w:rPr>
        <w:t xml:space="preserve">if certain level of autonomy is given to </w:t>
      </w:r>
      <w:proofErr w:type="spellStart"/>
      <w:r w:rsidR="009D1FF3"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 w:rsidR="009D1FF3">
        <w:rPr>
          <w:rFonts w:ascii="Times New Roman" w:eastAsia="Times New Roman" w:hAnsi="Times New Roman"/>
          <w:noProof w:val="0"/>
          <w:sz w:val="20"/>
          <w:szCs w:val="20"/>
        </w:rPr>
        <w:t xml:space="preserve">-DU, it can make </w:t>
      </w:r>
      <w:r w:rsidR="00CE00C8">
        <w:rPr>
          <w:rFonts w:ascii="Times New Roman" w:eastAsia="Times New Roman" w:hAnsi="Times New Roman"/>
          <w:noProof w:val="0"/>
          <w:sz w:val="20"/>
          <w:szCs w:val="20"/>
        </w:rPr>
        <w:t xml:space="preserve">proper cell on/off decision based on the </w:t>
      </w:r>
      <w:r w:rsidR="002E2BEC">
        <w:rPr>
          <w:rFonts w:ascii="Times New Roman" w:eastAsia="Times New Roman" w:hAnsi="Times New Roman"/>
          <w:noProof w:val="0"/>
          <w:sz w:val="20"/>
          <w:szCs w:val="20"/>
        </w:rPr>
        <w:t xml:space="preserve">above cell status. But </w:t>
      </w:r>
      <w:proofErr w:type="spellStart"/>
      <w:r w:rsidR="002E2BEC"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 w:rsidR="002E2BEC">
        <w:rPr>
          <w:rFonts w:ascii="Times New Roman" w:eastAsia="Times New Roman" w:hAnsi="Times New Roman"/>
          <w:noProof w:val="0"/>
          <w:sz w:val="20"/>
          <w:szCs w:val="20"/>
        </w:rPr>
        <w:t>-CU should always control this procedure and being informed</w:t>
      </w:r>
      <w:r w:rsidR="00902621">
        <w:rPr>
          <w:rFonts w:ascii="Times New Roman" w:eastAsia="Times New Roman" w:hAnsi="Times New Roman"/>
          <w:noProof w:val="0"/>
          <w:sz w:val="20"/>
          <w:szCs w:val="20"/>
        </w:rPr>
        <w:t xml:space="preserve"> of any </w:t>
      </w:r>
      <w:proofErr w:type="spellStart"/>
      <w:r w:rsidR="00902621">
        <w:rPr>
          <w:rFonts w:ascii="Times New Roman" w:eastAsia="Times New Roman" w:hAnsi="Times New Roman"/>
          <w:noProof w:val="0"/>
          <w:sz w:val="20"/>
          <w:szCs w:val="20"/>
        </w:rPr>
        <w:t>gNB</w:t>
      </w:r>
      <w:proofErr w:type="spellEnd"/>
      <w:r w:rsidR="00902621">
        <w:rPr>
          <w:rFonts w:ascii="Times New Roman" w:eastAsia="Times New Roman" w:hAnsi="Times New Roman"/>
          <w:noProof w:val="0"/>
          <w:sz w:val="20"/>
          <w:szCs w:val="20"/>
        </w:rPr>
        <w:t>-DU’s decision.</w:t>
      </w:r>
      <w:r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  <w:r w:rsidR="00FE617F" w:rsidRPr="007512BE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  <w:r w:rsidR="006741FC" w:rsidRPr="007512BE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</w:p>
    <w:p w14:paraId="18063E25" w14:textId="034D0F5E" w:rsidR="007915C0" w:rsidRDefault="007915C0" w:rsidP="007915C0">
      <w:r>
        <w:t>RAN3 should lead the work and it may have some impacts on the assistance information which can be potentially supported by the UEs in the cell.</w:t>
      </w:r>
    </w:p>
    <w:p w14:paraId="1918E583" w14:textId="1ACBEE6A" w:rsidR="007915C0" w:rsidRPr="00E055C3" w:rsidRDefault="00847FDE" w:rsidP="007915C0">
      <w:pPr>
        <w:rPr>
          <w:b/>
          <w:bCs/>
        </w:rPr>
      </w:pPr>
      <w:r w:rsidRPr="00E055C3">
        <w:rPr>
          <w:b/>
          <w:bCs/>
        </w:rPr>
        <w:t xml:space="preserve">Proposal </w:t>
      </w:r>
      <w:r w:rsidR="00556927">
        <w:rPr>
          <w:b/>
          <w:bCs/>
        </w:rPr>
        <w:t>1</w:t>
      </w:r>
      <w:r w:rsidRPr="00E055C3">
        <w:rPr>
          <w:b/>
          <w:bCs/>
        </w:rPr>
        <w:t xml:space="preserve">: </w:t>
      </w:r>
      <w:r w:rsidR="00E055C3" w:rsidRPr="00E055C3">
        <w:rPr>
          <w:b/>
          <w:bCs/>
        </w:rPr>
        <w:t>Enhancements to support dynamic c</w:t>
      </w:r>
      <w:r w:rsidR="00B84A30" w:rsidRPr="00E055C3">
        <w:rPr>
          <w:b/>
          <w:bCs/>
        </w:rPr>
        <w:t>ell on/off indication via backhaul should be supported</w:t>
      </w:r>
      <w:r w:rsidR="008409A4">
        <w:rPr>
          <w:b/>
          <w:bCs/>
        </w:rPr>
        <w:t xml:space="preserve"> and RAN3 should be informed about it</w:t>
      </w:r>
      <w:r w:rsidR="00E055C3" w:rsidRPr="00E055C3">
        <w:rPr>
          <w:b/>
          <w:bCs/>
        </w:rPr>
        <w:t>.</w:t>
      </w:r>
      <w:r w:rsidR="007C63AA">
        <w:rPr>
          <w:b/>
          <w:bCs/>
        </w:rPr>
        <w:t xml:space="preserve"> </w:t>
      </w:r>
    </w:p>
    <w:p w14:paraId="1578E698" w14:textId="77777777" w:rsidR="00BA3DAE" w:rsidRDefault="00BA3DAE" w:rsidP="00BA3DAE">
      <w:pPr>
        <w:pStyle w:val="Caption"/>
      </w:pPr>
    </w:p>
    <w:p w14:paraId="49EF6581" w14:textId="43F3966E" w:rsidR="00BA3DAE" w:rsidRDefault="00BA3DAE" w:rsidP="00BA3DAE">
      <w:pPr>
        <w:pStyle w:val="Caption"/>
      </w:pPr>
      <w:r>
        <w:t xml:space="preserve">2.3 </w:t>
      </w:r>
      <w:proofErr w:type="spellStart"/>
      <w:r>
        <w:t>SCell</w:t>
      </w:r>
      <w:proofErr w:type="spellEnd"/>
      <w:r>
        <w:t xml:space="preserve"> activation/deactivation signalling</w:t>
      </w:r>
    </w:p>
    <w:p w14:paraId="3E7F3D73" w14:textId="77777777" w:rsidR="00866B06" w:rsidRDefault="003F0307" w:rsidP="00EB6F2A">
      <w:r w:rsidRPr="003F0307">
        <w:t>RAN2</w:t>
      </w:r>
      <w:r>
        <w:t xml:space="preserve"> agreed</w:t>
      </w:r>
      <w:r w:rsidR="00E075DD">
        <w:t xml:space="preserve"> that</w:t>
      </w:r>
      <w:r>
        <w:t xml:space="preserve"> a new</w:t>
      </w:r>
      <w:r w:rsidR="00E075DD">
        <w:t xml:space="preserve"> MAC-CE for OD-SSB transmission indication will be </w:t>
      </w:r>
      <w:proofErr w:type="gramStart"/>
      <w:r w:rsidR="00E075DD">
        <w:t>introduced</w:t>
      </w:r>
      <w:proofErr w:type="gramEnd"/>
      <w:r w:rsidR="00E075DD">
        <w:t xml:space="preserve"> and the legacy </w:t>
      </w:r>
      <w:proofErr w:type="spellStart"/>
      <w:r w:rsidR="00E075DD">
        <w:t>SCell</w:t>
      </w:r>
      <w:proofErr w:type="spellEnd"/>
      <w:r w:rsidR="00E075DD">
        <w:t xml:space="preserve"> activation/deactivation MAC CE won’t be changed.</w:t>
      </w:r>
      <w:r w:rsidR="0081765F">
        <w:t xml:space="preserve"> There was </w:t>
      </w:r>
      <w:r w:rsidR="00FA5007">
        <w:t xml:space="preserve">discussion that whether we consider to further optimise the MAC-CE </w:t>
      </w:r>
      <w:r w:rsidR="0003028B">
        <w:t>for scenario</w:t>
      </w:r>
      <w:r w:rsidR="00AD4B39">
        <w:t xml:space="preserve"> 2A where </w:t>
      </w:r>
      <w:r w:rsidR="00983F81">
        <w:t xml:space="preserve">OD-SSB can be activated with the </w:t>
      </w:r>
      <w:proofErr w:type="spellStart"/>
      <w:r w:rsidR="00983F81">
        <w:t>Scell</w:t>
      </w:r>
      <w:proofErr w:type="spellEnd"/>
      <w:r w:rsidR="00983F81">
        <w:t xml:space="preserve"> activation</w:t>
      </w:r>
      <w:r w:rsidR="00C960D9">
        <w:t xml:space="preserve">, so the new MAC CE </w:t>
      </w:r>
      <w:r w:rsidR="001435B1">
        <w:t>can</w:t>
      </w:r>
      <w:r w:rsidR="00C960D9">
        <w:t xml:space="preserve"> </w:t>
      </w:r>
      <w:r w:rsidR="001435B1">
        <w:t xml:space="preserve">indicate joint OD-SSB transmission and </w:t>
      </w:r>
      <w:proofErr w:type="spellStart"/>
      <w:r w:rsidR="001435B1">
        <w:t>Scell</w:t>
      </w:r>
      <w:proofErr w:type="spellEnd"/>
      <w:r w:rsidR="001435B1">
        <w:t xml:space="preserve"> activation</w:t>
      </w:r>
      <w:r w:rsidR="005D297D">
        <w:t>.</w:t>
      </w:r>
      <w:r w:rsidR="003368CF">
        <w:t xml:space="preserve"> We think the joint indication is not necessary as</w:t>
      </w:r>
      <w:r w:rsidR="00866B06">
        <w:t xml:space="preserve"> follows.</w:t>
      </w:r>
    </w:p>
    <w:p w14:paraId="3776C0BA" w14:textId="77777777" w:rsidR="00B741C6" w:rsidRDefault="00866B06" w:rsidP="00866B06">
      <w:pPr>
        <w:pStyle w:val="ListParagraph"/>
        <w:numPr>
          <w:ilvl w:val="0"/>
          <w:numId w:val="20"/>
        </w:numPr>
        <w:rPr>
          <w:rFonts w:ascii="Times New Roman" w:eastAsia="Times New Roman" w:hAnsi="Times New Roman"/>
          <w:noProof w:val="0"/>
          <w:sz w:val="20"/>
          <w:szCs w:val="20"/>
        </w:rPr>
      </w:pPr>
      <w:r w:rsidRPr="00866B06">
        <w:rPr>
          <w:rFonts w:ascii="Times New Roman" w:eastAsia="Times New Roman" w:hAnsi="Times New Roman"/>
          <w:noProof w:val="0"/>
          <w:sz w:val="20"/>
          <w:szCs w:val="20"/>
        </w:rPr>
        <w:t>Joint</w:t>
      </w:r>
      <w:r w:rsidR="001435B1" w:rsidRPr="00866B06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  <w:r w:rsidR="00CC65E9">
        <w:rPr>
          <w:rFonts w:ascii="Times New Roman" w:eastAsia="Times New Roman" w:hAnsi="Times New Roman"/>
          <w:noProof w:val="0"/>
          <w:sz w:val="20"/>
          <w:szCs w:val="20"/>
        </w:rPr>
        <w:t xml:space="preserve">OD-SSB transmission and </w:t>
      </w:r>
      <w:proofErr w:type="spellStart"/>
      <w:r w:rsidR="00CC65E9">
        <w:rPr>
          <w:rFonts w:ascii="Times New Roman" w:eastAsia="Times New Roman" w:hAnsi="Times New Roman"/>
          <w:noProof w:val="0"/>
          <w:sz w:val="20"/>
          <w:szCs w:val="20"/>
        </w:rPr>
        <w:t>Scell</w:t>
      </w:r>
      <w:proofErr w:type="spellEnd"/>
      <w:r w:rsidR="00CC65E9">
        <w:rPr>
          <w:rFonts w:ascii="Times New Roman" w:eastAsia="Times New Roman" w:hAnsi="Times New Roman"/>
          <w:noProof w:val="0"/>
          <w:sz w:val="20"/>
          <w:szCs w:val="20"/>
        </w:rPr>
        <w:t xml:space="preserve"> activation/deactivation will make the MAC-CE design more </w:t>
      </w:r>
      <w:r w:rsidR="002B74E2">
        <w:rPr>
          <w:rFonts w:ascii="Times New Roman" w:eastAsia="Times New Roman" w:hAnsi="Times New Roman"/>
          <w:noProof w:val="0"/>
          <w:sz w:val="20"/>
          <w:szCs w:val="20"/>
        </w:rPr>
        <w:t>complicated, as the MAC-CE size will be variable to cover both the case of</w:t>
      </w:r>
      <w:r w:rsidR="00531AF3">
        <w:rPr>
          <w:rFonts w:ascii="Times New Roman" w:eastAsia="Times New Roman" w:hAnsi="Times New Roman"/>
          <w:noProof w:val="0"/>
          <w:sz w:val="20"/>
          <w:szCs w:val="20"/>
        </w:rPr>
        <w:t xml:space="preserve"> OD-SSB transmission indication and joint OD-SSB, </w:t>
      </w:r>
      <w:proofErr w:type="spellStart"/>
      <w:r w:rsidR="00531AF3">
        <w:rPr>
          <w:rFonts w:ascii="Times New Roman" w:eastAsia="Times New Roman" w:hAnsi="Times New Roman"/>
          <w:noProof w:val="0"/>
          <w:sz w:val="20"/>
          <w:szCs w:val="20"/>
        </w:rPr>
        <w:t>Scell</w:t>
      </w:r>
      <w:proofErr w:type="spellEnd"/>
      <w:r w:rsidR="00531AF3">
        <w:rPr>
          <w:rFonts w:ascii="Times New Roman" w:eastAsia="Times New Roman" w:hAnsi="Times New Roman"/>
          <w:noProof w:val="0"/>
          <w:sz w:val="20"/>
          <w:szCs w:val="20"/>
        </w:rPr>
        <w:t xml:space="preserve"> activation/deactivation.</w:t>
      </w:r>
    </w:p>
    <w:p w14:paraId="3E512AE2" w14:textId="77777777" w:rsidR="009675C6" w:rsidRDefault="000F412B" w:rsidP="00866B06">
      <w:pPr>
        <w:pStyle w:val="ListParagraph"/>
        <w:numPr>
          <w:ilvl w:val="0"/>
          <w:numId w:val="20"/>
        </w:numPr>
        <w:rPr>
          <w:rFonts w:ascii="Times New Roman" w:eastAsia="Times New Roman" w:hAnsi="Times New Roman"/>
          <w:noProof w:val="0"/>
          <w:sz w:val="20"/>
          <w:szCs w:val="20"/>
        </w:rPr>
      </w:pPr>
      <w:r>
        <w:rPr>
          <w:rFonts w:ascii="Times New Roman" w:eastAsia="Times New Roman" w:hAnsi="Times New Roman"/>
          <w:noProof w:val="0"/>
          <w:sz w:val="20"/>
          <w:szCs w:val="20"/>
        </w:rPr>
        <w:t>Without the joint</w:t>
      </w:r>
      <w:r w:rsidR="003305C4">
        <w:rPr>
          <w:rFonts w:ascii="Times New Roman" w:eastAsia="Times New Roman" w:hAnsi="Times New Roman"/>
          <w:noProof w:val="0"/>
          <w:sz w:val="20"/>
          <w:szCs w:val="20"/>
        </w:rPr>
        <w:t xml:space="preserve"> OD-SSB and </w:t>
      </w:r>
      <w:proofErr w:type="spellStart"/>
      <w:r w:rsidR="003305C4">
        <w:rPr>
          <w:rFonts w:ascii="Times New Roman" w:eastAsia="Times New Roman" w:hAnsi="Times New Roman"/>
          <w:noProof w:val="0"/>
          <w:sz w:val="20"/>
          <w:szCs w:val="20"/>
        </w:rPr>
        <w:t>Scell</w:t>
      </w:r>
      <w:proofErr w:type="spellEnd"/>
      <w:r w:rsidR="003305C4">
        <w:rPr>
          <w:rFonts w:ascii="Times New Roman" w:eastAsia="Times New Roman" w:hAnsi="Times New Roman"/>
          <w:noProof w:val="0"/>
          <w:sz w:val="20"/>
          <w:szCs w:val="20"/>
        </w:rPr>
        <w:t xml:space="preserve"> activation/deactivation, in scenario 2A, network needs to transmit both</w:t>
      </w:r>
      <w:r w:rsidR="007E1EE4">
        <w:rPr>
          <w:rFonts w:ascii="Times New Roman" w:eastAsia="Times New Roman" w:hAnsi="Times New Roman"/>
          <w:noProof w:val="0"/>
          <w:sz w:val="20"/>
          <w:szCs w:val="20"/>
        </w:rPr>
        <w:t xml:space="preserve"> OD-SSB transmission indication and </w:t>
      </w:r>
      <w:proofErr w:type="spellStart"/>
      <w:r w:rsidR="007E1EE4">
        <w:rPr>
          <w:rFonts w:ascii="Times New Roman" w:eastAsia="Times New Roman" w:hAnsi="Times New Roman"/>
          <w:noProof w:val="0"/>
          <w:sz w:val="20"/>
          <w:szCs w:val="20"/>
        </w:rPr>
        <w:t>Scell</w:t>
      </w:r>
      <w:proofErr w:type="spellEnd"/>
      <w:r w:rsidR="007E1EE4">
        <w:rPr>
          <w:rFonts w:ascii="Times New Roman" w:eastAsia="Times New Roman" w:hAnsi="Times New Roman"/>
          <w:noProof w:val="0"/>
          <w:sz w:val="20"/>
          <w:szCs w:val="20"/>
        </w:rPr>
        <w:t xml:space="preserve"> activation/deactivation MAC-CE. But from the signalling overhead point of view, there is no differe</w:t>
      </w:r>
      <w:r w:rsidR="00393E54">
        <w:rPr>
          <w:rFonts w:ascii="Times New Roman" w:eastAsia="Times New Roman" w:hAnsi="Times New Roman"/>
          <w:noProof w:val="0"/>
          <w:sz w:val="20"/>
          <w:szCs w:val="20"/>
        </w:rPr>
        <w:t xml:space="preserve">nce </w:t>
      </w:r>
      <w:r w:rsidR="00CE56A3">
        <w:rPr>
          <w:rFonts w:ascii="Times New Roman" w:eastAsia="Times New Roman" w:hAnsi="Times New Roman"/>
          <w:noProof w:val="0"/>
          <w:sz w:val="20"/>
          <w:szCs w:val="20"/>
        </w:rPr>
        <w:t>whether we have a joint MAC-CE or not</w:t>
      </w:r>
      <w:r w:rsidR="009675C6">
        <w:rPr>
          <w:rFonts w:ascii="Times New Roman" w:eastAsia="Times New Roman" w:hAnsi="Times New Roman"/>
          <w:noProof w:val="0"/>
          <w:sz w:val="20"/>
          <w:szCs w:val="20"/>
        </w:rPr>
        <w:t>.</w:t>
      </w:r>
    </w:p>
    <w:p w14:paraId="075AF862" w14:textId="2C6ABD0B" w:rsidR="009970DA" w:rsidRDefault="009675C6" w:rsidP="00866B06">
      <w:pPr>
        <w:pStyle w:val="ListParagraph"/>
        <w:numPr>
          <w:ilvl w:val="0"/>
          <w:numId w:val="20"/>
        </w:numPr>
        <w:rPr>
          <w:rFonts w:ascii="Times New Roman" w:eastAsia="Times New Roman" w:hAnsi="Times New Roman"/>
          <w:noProof w:val="0"/>
          <w:sz w:val="20"/>
          <w:szCs w:val="20"/>
        </w:rPr>
      </w:pPr>
      <w:r>
        <w:rPr>
          <w:rFonts w:ascii="Times New Roman" w:eastAsia="Times New Roman" w:hAnsi="Times New Roman"/>
          <w:noProof w:val="0"/>
          <w:sz w:val="20"/>
          <w:szCs w:val="20"/>
        </w:rPr>
        <w:t xml:space="preserve">RAN2 has agreed to introduce a new MAC-CE for OD-SSB transmission indication, there is no strong motivation to introduce </w:t>
      </w:r>
      <w:r w:rsidR="005F2FEB">
        <w:rPr>
          <w:rFonts w:ascii="Times New Roman" w:eastAsia="Times New Roman" w:hAnsi="Times New Roman"/>
          <w:noProof w:val="0"/>
          <w:sz w:val="20"/>
          <w:szCs w:val="20"/>
        </w:rPr>
        <w:t>separate MAC-CE for different scenarios.</w:t>
      </w:r>
      <w:r w:rsidR="00E075DD" w:rsidRPr="00866B06">
        <w:rPr>
          <w:rFonts w:ascii="Times New Roman" w:eastAsia="Times New Roman" w:hAnsi="Times New Roman"/>
          <w:noProof w:val="0"/>
          <w:sz w:val="20"/>
          <w:szCs w:val="20"/>
        </w:rPr>
        <w:t xml:space="preserve">  </w:t>
      </w:r>
    </w:p>
    <w:p w14:paraId="256167AB" w14:textId="797351E8" w:rsidR="007930E3" w:rsidRPr="007930E3" w:rsidRDefault="007930E3" w:rsidP="007930E3">
      <w:pPr>
        <w:rPr>
          <w:b/>
          <w:bCs/>
        </w:rPr>
      </w:pPr>
      <w:r w:rsidRPr="007930E3">
        <w:rPr>
          <w:b/>
          <w:bCs/>
        </w:rPr>
        <w:t>Proposal</w:t>
      </w:r>
      <w:r w:rsidR="00756E63">
        <w:rPr>
          <w:b/>
          <w:bCs/>
        </w:rPr>
        <w:t xml:space="preserve"> 2</w:t>
      </w:r>
      <w:r w:rsidRPr="007930E3">
        <w:rPr>
          <w:b/>
          <w:bCs/>
        </w:rPr>
        <w:t>:</w:t>
      </w:r>
      <w:r w:rsidR="00756E63">
        <w:rPr>
          <w:b/>
          <w:bCs/>
        </w:rPr>
        <w:t xml:space="preserve"> A new MAC-CE to </w:t>
      </w:r>
      <w:r w:rsidR="001267C3">
        <w:rPr>
          <w:b/>
          <w:bCs/>
        </w:rPr>
        <w:t>indicate only OD-SSB transmission is introduced</w:t>
      </w:r>
      <w:r w:rsidR="006E6975">
        <w:rPr>
          <w:b/>
          <w:bCs/>
        </w:rPr>
        <w:t>.</w:t>
      </w:r>
      <w:r w:rsidR="001267C3">
        <w:rPr>
          <w:b/>
          <w:bCs/>
        </w:rPr>
        <w:t xml:space="preserve"> </w:t>
      </w: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1FA3C74D" w14:textId="08871B63" w:rsidR="000E3AE0" w:rsidRDefault="000E3AE0" w:rsidP="007C0347">
      <w:r>
        <w:t>We have observation as following:</w:t>
      </w:r>
    </w:p>
    <w:p w14:paraId="595BF906" w14:textId="17564D70" w:rsidR="00BE1701" w:rsidRPr="00BE1701" w:rsidRDefault="00BE1701" w:rsidP="007C0347">
      <w:pPr>
        <w:rPr>
          <w:b/>
          <w:bCs/>
        </w:rPr>
      </w:pPr>
      <w:r w:rsidRPr="6EA19AD0">
        <w:rPr>
          <w:b/>
          <w:bCs/>
        </w:rPr>
        <w:lastRenderedPageBreak/>
        <w:t xml:space="preserve">Observation 1: Uplink wake-up-signal from UE to trigger the on-demand SSB in </w:t>
      </w:r>
      <w:proofErr w:type="spellStart"/>
      <w:r w:rsidRPr="6EA19AD0">
        <w:rPr>
          <w:b/>
          <w:bCs/>
        </w:rPr>
        <w:t>SCell</w:t>
      </w:r>
      <w:proofErr w:type="spellEnd"/>
      <w:r w:rsidRPr="6EA19AD0">
        <w:rPr>
          <w:b/>
          <w:bCs/>
        </w:rPr>
        <w:t xml:space="preserve"> is beneficial from RAN2 point of view. But we wait for RAN1 input.</w:t>
      </w:r>
    </w:p>
    <w:p w14:paraId="640741CD" w14:textId="39817EF8" w:rsidR="00762D5F" w:rsidRDefault="00762D5F" w:rsidP="007C0347">
      <w:r>
        <w:t xml:space="preserve">We </w:t>
      </w:r>
      <w:r w:rsidR="00E30B91">
        <w:t>propose RAN2 to discuss following proposals:</w:t>
      </w:r>
    </w:p>
    <w:p w14:paraId="611272EC" w14:textId="77777777" w:rsidR="00A2150B" w:rsidRPr="00E055C3" w:rsidRDefault="00A2150B" w:rsidP="00A2150B">
      <w:pPr>
        <w:rPr>
          <w:b/>
          <w:bCs/>
        </w:rPr>
      </w:pPr>
      <w:r w:rsidRPr="00E055C3">
        <w:rPr>
          <w:b/>
          <w:bCs/>
        </w:rPr>
        <w:t xml:space="preserve">Proposal </w:t>
      </w:r>
      <w:r>
        <w:rPr>
          <w:b/>
          <w:bCs/>
        </w:rPr>
        <w:t>1</w:t>
      </w:r>
      <w:r w:rsidRPr="00E055C3">
        <w:rPr>
          <w:b/>
          <w:bCs/>
        </w:rPr>
        <w:t>: Enhancements to support dynamic cell on/off indication via backhaul should be supported</w:t>
      </w:r>
      <w:r>
        <w:rPr>
          <w:b/>
          <w:bCs/>
        </w:rPr>
        <w:t xml:space="preserve"> and RAN3 should be informed about it</w:t>
      </w:r>
      <w:r w:rsidRPr="00E055C3">
        <w:rPr>
          <w:b/>
          <w:bCs/>
        </w:rPr>
        <w:t>.</w:t>
      </w:r>
      <w:r>
        <w:rPr>
          <w:b/>
          <w:bCs/>
        </w:rPr>
        <w:t xml:space="preserve"> </w:t>
      </w:r>
    </w:p>
    <w:p w14:paraId="710810CD" w14:textId="77777777" w:rsidR="00A2150B" w:rsidRPr="007930E3" w:rsidRDefault="00A2150B" w:rsidP="00A2150B">
      <w:pPr>
        <w:rPr>
          <w:b/>
          <w:bCs/>
        </w:rPr>
      </w:pPr>
      <w:r w:rsidRPr="007930E3">
        <w:rPr>
          <w:b/>
          <w:bCs/>
        </w:rPr>
        <w:t>Proposal</w:t>
      </w:r>
      <w:r>
        <w:rPr>
          <w:b/>
          <w:bCs/>
        </w:rPr>
        <w:t xml:space="preserve"> 2</w:t>
      </w:r>
      <w:r w:rsidRPr="007930E3">
        <w:rPr>
          <w:b/>
          <w:bCs/>
        </w:rPr>
        <w:t>:</w:t>
      </w:r>
      <w:r>
        <w:rPr>
          <w:b/>
          <w:bCs/>
        </w:rPr>
        <w:t xml:space="preserve"> A new MAC-CE to indicate only OD-SSB transmission is introduced. </w:t>
      </w:r>
    </w:p>
    <w:p w14:paraId="64066D74" w14:textId="09F4611F" w:rsidR="005A21EA" w:rsidRPr="002E368E" w:rsidRDefault="005A21EA" w:rsidP="005A21EA">
      <w:pPr>
        <w:rPr>
          <w:b/>
          <w:bCs/>
        </w:rPr>
      </w:pPr>
    </w:p>
    <w:p w14:paraId="69A99B27" w14:textId="653CB8B4" w:rsidR="0099587F" w:rsidRPr="002E368E" w:rsidRDefault="0099587F" w:rsidP="0099587F">
      <w:pPr>
        <w:rPr>
          <w:b/>
          <w:bCs/>
        </w:rPr>
      </w:pPr>
      <w:r w:rsidRPr="002E368E">
        <w:rPr>
          <w:b/>
          <w:bCs/>
        </w:rPr>
        <w:t xml:space="preserve">  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A6ECE" w14:textId="77777777" w:rsidR="004C3EDB" w:rsidRDefault="004C3EDB">
      <w:r>
        <w:separator/>
      </w:r>
    </w:p>
  </w:endnote>
  <w:endnote w:type="continuationSeparator" w:id="0">
    <w:p w14:paraId="6D77645E" w14:textId="77777777" w:rsidR="004C3EDB" w:rsidRDefault="004C3EDB">
      <w:r>
        <w:continuationSeparator/>
      </w:r>
    </w:p>
  </w:endnote>
  <w:endnote w:type="continuationNotice" w:id="1">
    <w:p w14:paraId="2B3FE208" w14:textId="77777777" w:rsidR="004C3EDB" w:rsidRDefault="004C3E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C690E" w14:textId="77777777" w:rsidR="004C3EDB" w:rsidRDefault="004C3EDB">
      <w:r>
        <w:separator/>
      </w:r>
    </w:p>
  </w:footnote>
  <w:footnote w:type="continuationSeparator" w:id="0">
    <w:p w14:paraId="3457FD55" w14:textId="77777777" w:rsidR="004C3EDB" w:rsidRDefault="004C3EDB">
      <w:r>
        <w:continuationSeparator/>
      </w:r>
    </w:p>
  </w:footnote>
  <w:footnote w:type="continuationNotice" w:id="1">
    <w:p w14:paraId="0F2F6332" w14:textId="77777777" w:rsidR="004C3EDB" w:rsidRDefault="004C3ED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153C4327"/>
    <w:multiLevelType w:val="hybridMultilevel"/>
    <w:tmpl w:val="B3AE91F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797FBD"/>
    <w:multiLevelType w:val="hybridMultilevel"/>
    <w:tmpl w:val="9C18B94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F5595F"/>
    <w:multiLevelType w:val="hybridMultilevel"/>
    <w:tmpl w:val="9160B0B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EF226F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A92171B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AC70BB"/>
    <w:multiLevelType w:val="hybridMultilevel"/>
    <w:tmpl w:val="0818EF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E464284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7EB95161"/>
    <w:multiLevelType w:val="hybridMultilevel"/>
    <w:tmpl w:val="221C10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9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7703391">
    <w:abstractNumId w:val="7"/>
  </w:num>
  <w:num w:numId="2" w16cid:durableId="1472406630">
    <w:abstractNumId w:val="18"/>
  </w:num>
  <w:num w:numId="3" w16cid:durableId="1275019771">
    <w:abstractNumId w:val="9"/>
  </w:num>
  <w:num w:numId="4" w16cid:durableId="2023631484">
    <w:abstractNumId w:val="6"/>
  </w:num>
  <w:num w:numId="5" w16cid:durableId="97798783">
    <w:abstractNumId w:val="1"/>
  </w:num>
  <w:num w:numId="6" w16cid:durableId="1417440385">
    <w:abstractNumId w:val="15"/>
  </w:num>
  <w:num w:numId="7" w16cid:durableId="495194234">
    <w:abstractNumId w:val="13"/>
  </w:num>
  <w:num w:numId="8" w16cid:durableId="178592675">
    <w:abstractNumId w:val="19"/>
  </w:num>
  <w:num w:numId="9" w16cid:durableId="189729083">
    <w:abstractNumId w:val="0"/>
  </w:num>
  <w:num w:numId="10" w16cid:durableId="1221284069">
    <w:abstractNumId w:val="10"/>
  </w:num>
  <w:num w:numId="11" w16cid:durableId="1041634496">
    <w:abstractNumId w:val="14"/>
  </w:num>
  <w:num w:numId="12" w16cid:durableId="1875606508">
    <w:abstractNumId w:val="11"/>
  </w:num>
  <w:num w:numId="13" w16cid:durableId="1902011288">
    <w:abstractNumId w:val="17"/>
  </w:num>
  <w:num w:numId="14" w16cid:durableId="249000757">
    <w:abstractNumId w:val="12"/>
  </w:num>
  <w:num w:numId="15" w16cid:durableId="771703459">
    <w:abstractNumId w:val="8"/>
  </w:num>
  <w:num w:numId="16" w16cid:durableId="1229727738">
    <w:abstractNumId w:val="2"/>
  </w:num>
  <w:num w:numId="17" w16cid:durableId="1770849437">
    <w:abstractNumId w:val="3"/>
  </w:num>
  <w:num w:numId="18" w16cid:durableId="2116708102">
    <w:abstractNumId w:val="16"/>
  </w:num>
  <w:num w:numId="19" w16cid:durableId="1237127026">
    <w:abstractNumId w:val="4"/>
  </w:num>
  <w:num w:numId="20" w16cid:durableId="1048068999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1C5D"/>
    <w:rsid w:val="0000200C"/>
    <w:rsid w:val="000022BF"/>
    <w:rsid w:val="0000290C"/>
    <w:rsid w:val="00003194"/>
    <w:rsid w:val="00004366"/>
    <w:rsid w:val="000047E0"/>
    <w:rsid w:val="00005093"/>
    <w:rsid w:val="00005387"/>
    <w:rsid w:val="00005538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23"/>
    <w:rsid w:val="00010BDA"/>
    <w:rsid w:val="00010CFA"/>
    <w:rsid w:val="000113B8"/>
    <w:rsid w:val="000116E2"/>
    <w:rsid w:val="000118B9"/>
    <w:rsid w:val="00011FD4"/>
    <w:rsid w:val="00011FE0"/>
    <w:rsid w:val="00012227"/>
    <w:rsid w:val="000125A2"/>
    <w:rsid w:val="00013917"/>
    <w:rsid w:val="0001404E"/>
    <w:rsid w:val="000142D2"/>
    <w:rsid w:val="00014830"/>
    <w:rsid w:val="00014DC1"/>
    <w:rsid w:val="00014FE5"/>
    <w:rsid w:val="000150F8"/>
    <w:rsid w:val="000158AF"/>
    <w:rsid w:val="00015BDA"/>
    <w:rsid w:val="00016417"/>
    <w:rsid w:val="000167C3"/>
    <w:rsid w:val="00017F3A"/>
    <w:rsid w:val="0002022D"/>
    <w:rsid w:val="00020455"/>
    <w:rsid w:val="000208BA"/>
    <w:rsid w:val="00020A30"/>
    <w:rsid w:val="00020A79"/>
    <w:rsid w:val="00020DD1"/>
    <w:rsid w:val="00020F3E"/>
    <w:rsid w:val="000211B4"/>
    <w:rsid w:val="0002201A"/>
    <w:rsid w:val="00022381"/>
    <w:rsid w:val="00022721"/>
    <w:rsid w:val="00022804"/>
    <w:rsid w:val="00022895"/>
    <w:rsid w:val="00023D69"/>
    <w:rsid w:val="00023DD5"/>
    <w:rsid w:val="0002468F"/>
    <w:rsid w:val="000248DE"/>
    <w:rsid w:val="00024A69"/>
    <w:rsid w:val="0002592C"/>
    <w:rsid w:val="00025D0E"/>
    <w:rsid w:val="000263DC"/>
    <w:rsid w:val="000267E0"/>
    <w:rsid w:val="00026A14"/>
    <w:rsid w:val="00026CFF"/>
    <w:rsid w:val="00026E23"/>
    <w:rsid w:val="00027470"/>
    <w:rsid w:val="0002779F"/>
    <w:rsid w:val="000278B8"/>
    <w:rsid w:val="0003028B"/>
    <w:rsid w:val="00030A15"/>
    <w:rsid w:val="00031348"/>
    <w:rsid w:val="00031A35"/>
    <w:rsid w:val="0003276E"/>
    <w:rsid w:val="00032AC0"/>
    <w:rsid w:val="00032BF2"/>
    <w:rsid w:val="00033129"/>
    <w:rsid w:val="00033C7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0FD"/>
    <w:rsid w:val="000373BD"/>
    <w:rsid w:val="00037C62"/>
    <w:rsid w:val="00040AF8"/>
    <w:rsid w:val="000413A1"/>
    <w:rsid w:val="00041491"/>
    <w:rsid w:val="00041AD0"/>
    <w:rsid w:val="00042399"/>
    <w:rsid w:val="000428F7"/>
    <w:rsid w:val="00043026"/>
    <w:rsid w:val="00044321"/>
    <w:rsid w:val="00044565"/>
    <w:rsid w:val="00044B88"/>
    <w:rsid w:val="00045328"/>
    <w:rsid w:val="00045DB5"/>
    <w:rsid w:val="00046406"/>
    <w:rsid w:val="00046A1A"/>
    <w:rsid w:val="0004750F"/>
    <w:rsid w:val="00050306"/>
    <w:rsid w:val="000503C7"/>
    <w:rsid w:val="0005088C"/>
    <w:rsid w:val="00050BF8"/>
    <w:rsid w:val="00050C33"/>
    <w:rsid w:val="00050D2E"/>
    <w:rsid w:val="000517E0"/>
    <w:rsid w:val="00051AFC"/>
    <w:rsid w:val="00052ADE"/>
    <w:rsid w:val="00052F3F"/>
    <w:rsid w:val="000534E9"/>
    <w:rsid w:val="0005369F"/>
    <w:rsid w:val="00053C8A"/>
    <w:rsid w:val="00053EA7"/>
    <w:rsid w:val="00053F5C"/>
    <w:rsid w:val="000547A0"/>
    <w:rsid w:val="00054FC7"/>
    <w:rsid w:val="0005517C"/>
    <w:rsid w:val="000553A7"/>
    <w:rsid w:val="000561E4"/>
    <w:rsid w:val="00056221"/>
    <w:rsid w:val="0005693E"/>
    <w:rsid w:val="00056EAD"/>
    <w:rsid w:val="000572C2"/>
    <w:rsid w:val="00057A95"/>
    <w:rsid w:val="00057F52"/>
    <w:rsid w:val="000601AA"/>
    <w:rsid w:val="000601C1"/>
    <w:rsid w:val="000603CB"/>
    <w:rsid w:val="00060BE6"/>
    <w:rsid w:val="00060F75"/>
    <w:rsid w:val="0006137B"/>
    <w:rsid w:val="000614F4"/>
    <w:rsid w:val="000615EF"/>
    <w:rsid w:val="00061623"/>
    <w:rsid w:val="000618F3"/>
    <w:rsid w:val="00061CFB"/>
    <w:rsid w:val="00061D3F"/>
    <w:rsid w:val="000620CE"/>
    <w:rsid w:val="00062162"/>
    <w:rsid w:val="00062753"/>
    <w:rsid w:val="00062C25"/>
    <w:rsid w:val="000632F2"/>
    <w:rsid w:val="00063817"/>
    <w:rsid w:val="00063850"/>
    <w:rsid w:val="00063AF1"/>
    <w:rsid w:val="0006455E"/>
    <w:rsid w:val="00064F29"/>
    <w:rsid w:val="000651E8"/>
    <w:rsid w:val="0006597E"/>
    <w:rsid w:val="00065AED"/>
    <w:rsid w:val="00065D43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6A2"/>
    <w:rsid w:val="000727F3"/>
    <w:rsid w:val="00072BBA"/>
    <w:rsid w:val="00074846"/>
    <w:rsid w:val="00074ECC"/>
    <w:rsid w:val="00075238"/>
    <w:rsid w:val="000755FC"/>
    <w:rsid w:val="0007618F"/>
    <w:rsid w:val="00076759"/>
    <w:rsid w:val="000772A2"/>
    <w:rsid w:val="00077435"/>
    <w:rsid w:val="00080086"/>
    <w:rsid w:val="00080202"/>
    <w:rsid w:val="00080295"/>
    <w:rsid w:val="00080453"/>
    <w:rsid w:val="00080BE9"/>
    <w:rsid w:val="00081762"/>
    <w:rsid w:val="00081AA0"/>
    <w:rsid w:val="00081AF3"/>
    <w:rsid w:val="00082588"/>
    <w:rsid w:val="000825E5"/>
    <w:rsid w:val="000833D5"/>
    <w:rsid w:val="00083A46"/>
    <w:rsid w:val="0008482B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FE2"/>
    <w:rsid w:val="00090A9C"/>
    <w:rsid w:val="00090E68"/>
    <w:rsid w:val="00090FB1"/>
    <w:rsid w:val="00091081"/>
    <w:rsid w:val="000925E1"/>
    <w:rsid w:val="000926C6"/>
    <w:rsid w:val="000927BF"/>
    <w:rsid w:val="00092FCA"/>
    <w:rsid w:val="000933F3"/>
    <w:rsid w:val="0009395B"/>
    <w:rsid w:val="00093A40"/>
    <w:rsid w:val="00093ABB"/>
    <w:rsid w:val="00093DAB"/>
    <w:rsid w:val="00094B89"/>
    <w:rsid w:val="00095196"/>
    <w:rsid w:val="00095739"/>
    <w:rsid w:val="000957D6"/>
    <w:rsid w:val="00095AA2"/>
    <w:rsid w:val="00095DEE"/>
    <w:rsid w:val="0009666A"/>
    <w:rsid w:val="00096A8F"/>
    <w:rsid w:val="000A0494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4945"/>
    <w:rsid w:val="000A5921"/>
    <w:rsid w:val="000A594D"/>
    <w:rsid w:val="000A5F98"/>
    <w:rsid w:val="000A6309"/>
    <w:rsid w:val="000A684D"/>
    <w:rsid w:val="000A703E"/>
    <w:rsid w:val="000A731E"/>
    <w:rsid w:val="000A75ED"/>
    <w:rsid w:val="000A75EE"/>
    <w:rsid w:val="000B04A7"/>
    <w:rsid w:val="000B0B50"/>
    <w:rsid w:val="000B0E91"/>
    <w:rsid w:val="000B0FA3"/>
    <w:rsid w:val="000B15B6"/>
    <w:rsid w:val="000B164B"/>
    <w:rsid w:val="000B18E3"/>
    <w:rsid w:val="000B1D83"/>
    <w:rsid w:val="000B2529"/>
    <w:rsid w:val="000B2700"/>
    <w:rsid w:val="000B2D78"/>
    <w:rsid w:val="000B31A1"/>
    <w:rsid w:val="000B3359"/>
    <w:rsid w:val="000B497A"/>
    <w:rsid w:val="000B4A89"/>
    <w:rsid w:val="000B4AC0"/>
    <w:rsid w:val="000B4C86"/>
    <w:rsid w:val="000B4CBD"/>
    <w:rsid w:val="000B56F5"/>
    <w:rsid w:val="000B5807"/>
    <w:rsid w:val="000B73B1"/>
    <w:rsid w:val="000B7C34"/>
    <w:rsid w:val="000C04E1"/>
    <w:rsid w:val="000C0798"/>
    <w:rsid w:val="000C0F14"/>
    <w:rsid w:val="000C12B4"/>
    <w:rsid w:val="000C28FA"/>
    <w:rsid w:val="000C327D"/>
    <w:rsid w:val="000C405C"/>
    <w:rsid w:val="000C4680"/>
    <w:rsid w:val="000C534D"/>
    <w:rsid w:val="000C625C"/>
    <w:rsid w:val="000C6A29"/>
    <w:rsid w:val="000C6A67"/>
    <w:rsid w:val="000D10F9"/>
    <w:rsid w:val="000D1BCF"/>
    <w:rsid w:val="000D2365"/>
    <w:rsid w:val="000D3386"/>
    <w:rsid w:val="000D3492"/>
    <w:rsid w:val="000D3AB5"/>
    <w:rsid w:val="000D3D38"/>
    <w:rsid w:val="000D41A4"/>
    <w:rsid w:val="000D4330"/>
    <w:rsid w:val="000D4CC7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7AA0"/>
    <w:rsid w:val="000E012A"/>
    <w:rsid w:val="000E0674"/>
    <w:rsid w:val="000E08B3"/>
    <w:rsid w:val="000E0995"/>
    <w:rsid w:val="000E0CB7"/>
    <w:rsid w:val="000E1871"/>
    <w:rsid w:val="000E195D"/>
    <w:rsid w:val="000E1FB2"/>
    <w:rsid w:val="000E2289"/>
    <w:rsid w:val="000E28DF"/>
    <w:rsid w:val="000E2E06"/>
    <w:rsid w:val="000E2EA7"/>
    <w:rsid w:val="000E3351"/>
    <w:rsid w:val="000E3ACF"/>
    <w:rsid w:val="000E3AE0"/>
    <w:rsid w:val="000E3DCE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650"/>
    <w:rsid w:val="000F269E"/>
    <w:rsid w:val="000F2709"/>
    <w:rsid w:val="000F2DE3"/>
    <w:rsid w:val="000F33E5"/>
    <w:rsid w:val="000F389A"/>
    <w:rsid w:val="000F3B28"/>
    <w:rsid w:val="000F3C4E"/>
    <w:rsid w:val="000F412B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3F3F"/>
    <w:rsid w:val="001044FC"/>
    <w:rsid w:val="00104CBF"/>
    <w:rsid w:val="00104E81"/>
    <w:rsid w:val="00106613"/>
    <w:rsid w:val="00106CE9"/>
    <w:rsid w:val="0010753D"/>
    <w:rsid w:val="0010764A"/>
    <w:rsid w:val="00110400"/>
    <w:rsid w:val="001105D3"/>
    <w:rsid w:val="00110967"/>
    <w:rsid w:val="00110D55"/>
    <w:rsid w:val="00111AE7"/>
    <w:rsid w:val="00112FC0"/>
    <w:rsid w:val="001131EB"/>
    <w:rsid w:val="0011348C"/>
    <w:rsid w:val="00113916"/>
    <w:rsid w:val="001139CC"/>
    <w:rsid w:val="00113AAA"/>
    <w:rsid w:val="00113CFA"/>
    <w:rsid w:val="00113D60"/>
    <w:rsid w:val="00113FF8"/>
    <w:rsid w:val="00114181"/>
    <w:rsid w:val="0011473F"/>
    <w:rsid w:val="001157E2"/>
    <w:rsid w:val="0011620B"/>
    <w:rsid w:val="00116491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497F"/>
    <w:rsid w:val="00125188"/>
    <w:rsid w:val="00125200"/>
    <w:rsid w:val="00125FF2"/>
    <w:rsid w:val="001267C3"/>
    <w:rsid w:val="00126A61"/>
    <w:rsid w:val="00127535"/>
    <w:rsid w:val="001300FB"/>
    <w:rsid w:val="001302B0"/>
    <w:rsid w:val="00130395"/>
    <w:rsid w:val="00130B76"/>
    <w:rsid w:val="00132010"/>
    <w:rsid w:val="00133947"/>
    <w:rsid w:val="00133CAD"/>
    <w:rsid w:val="00134174"/>
    <w:rsid w:val="00134460"/>
    <w:rsid w:val="0013454D"/>
    <w:rsid w:val="0013462E"/>
    <w:rsid w:val="001350EA"/>
    <w:rsid w:val="00135591"/>
    <w:rsid w:val="00135E57"/>
    <w:rsid w:val="00135F56"/>
    <w:rsid w:val="0013609E"/>
    <w:rsid w:val="001373E3"/>
    <w:rsid w:val="00137702"/>
    <w:rsid w:val="00137A9B"/>
    <w:rsid w:val="00137C2D"/>
    <w:rsid w:val="00137E3F"/>
    <w:rsid w:val="0014033A"/>
    <w:rsid w:val="00141C30"/>
    <w:rsid w:val="00141C4F"/>
    <w:rsid w:val="00142035"/>
    <w:rsid w:val="001427EB"/>
    <w:rsid w:val="00142978"/>
    <w:rsid w:val="001435B1"/>
    <w:rsid w:val="0014377B"/>
    <w:rsid w:val="0014457C"/>
    <w:rsid w:val="00144594"/>
    <w:rsid w:val="00145EE6"/>
    <w:rsid w:val="001468A3"/>
    <w:rsid w:val="00146F6A"/>
    <w:rsid w:val="001473FD"/>
    <w:rsid w:val="0014763F"/>
    <w:rsid w:val="00147BFA"/>
    <w:rsid w:val="00147C1F"/>
    <w:rsid w:val="00152790"/>
    <w:rsid w:val="00152BC1"/>
    <w:rsid w:val="001538FB"/>
    <w:rsid w:val="00153A17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6D46"/>
    <w:rsid w:val="001572B3"/>
    <w:rsid w:val="001576FB"/>
    <w:rsid w:val="00157A6C"/>
    <w:rsid w:val="00160558"/>
    <w:rsid w:val="00160B31"/>
    <w:rsid w:val="00160EB7"/>
    <w:rsid w:val="0016151A"/>
    <w:rsid w:val="00162508"/>
    <w:rsid w:val="001625D1"/>
    <w:rsid w:val="00163343"/>
    <w:rsid w:val="0016347C"/>
    <w:rsid w:val="0016380B"/>
    <w:rsid w:val="00163B9C"/>
    <w:rsid w:val="00163D95"/>
    <w:rsid w:val="00163E15"/>
    <w:rsid w:val="00164AA4"/>
    <w:rsid w:val="00164BF5"/>
    <w:rsid w:val="00165051"/>
    <w:rsid w:val="001659A2"/>
    <w:rsid w:val="00165C1A"/>
    <w:rsid w:val="00165CC0"/>
    <w:rsid w:val="00165F6D"/>
    <w:rsid w:val="0016646A"/>
    <w:rsid w:val="00166525"/>
    <w:rsid w:val="00167E11"/>
    <w:rsid w:val="00170620"/>
    <w:rsid w:val="00170A0E"/>
    <w:rsid w:val="00171784"/>
    <w:rsid w:val="00171F1D"/>
    <w:rsid w:val="00172743"/>
    <w:rsid w:val="00172928"/>
    <w:rsid w:val="001732F9"/>
    <w:rsid w:val="00173948"/>
    <w:rsid w:val="00173B87"/>
    <w:rsid w:val="00174AFD"/>
    <w:rsid w:val="00175460"/>
    <w:rsid w:val="0017561A"/>
    <w:rsid w:val="001759A1"/>
    <w:rsid w:val="00175FA6"/>
    <w:rsid w:val="00176336"/>
    <w:rsid w:val="0017704A"/>
    <w:rsid w:val="001807CA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6900"/>
    <w:rsid w:val="001872B3"/>
    <w:rsid w:val="00187AF6"/>
    <w:rsid w:val="00187B17"/>
    <w:rsid w:val="00187DCB"/>
    <w:rsid w:val="0019027C"/>
    <w:rsid w:val="001902AF"/>
    <w:rsid w:val="00190BB2"/>
    <w:rsid w:val="00190DCB"/>
    <w:rsid w:val="00191E4F"/>
    <w:rsid w:val="001920DC"/>
    <w:rsid w:val="00192529"/>
    <w:rsid w:val="001926DA"/>
    <w:rsid w:val="00192775"/>
    <w:rsid w:val="00192E0F"/>
    <w:rsid w:val="001930A9"/>
    <w:rsid w:val="001933CB"/>
    <w:rsid w:val="00193492"/>
    <w:rsid w:val="0019356F"/>
    <w:rsid w:val="001937D0"/>
    <w:rsid w:val="001938C0"/>
    <w:rsid w:val="0019443E"/>
    <w:rsid w:val="00194CFD"/>
    <w:rsid w:val="001952E0"/>
    <w:rsid w:val="0019590B"/>
    <w:rsid w:val="00195EFC"/>
    <w:rsid w:val="00195F94"/>
    <w:rsid w:val="001964F1"/>
    <w:rsid w:val="00196634"/>
    <w:rsid w:val="00197308"/>
    <w:rsid w:val="00197594"/>
    <w:rsid w:val="0019765F"/>
    <w:rsid w:val="00197F6B"/>
    <w:rsid w:val="001A0A22"/>
    <w:rsid w:val="001A148A"/>
    <w:rsid w:val="001A251D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416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2DC1"/>
    <w:rsid w:val="001B3303"/>
    <w:rsid w:val="001B37B3"/>
    <w:rsid w:val="001B3A65"/>
    <w:rsid w:val="001B5058"/>
    <w:rsid w:val="001B5721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438"/>
    <w:rsid w:val="001B7AEE"/>
    <w:rsid w:val="001B7D3B"/>
    <w:rsid w:val="001C0020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95B"/>
    <w:rsid w:val="001C3EFA"/>
    <w:rsid w:val="001C44DA"/>
    <w:rsid w:val="001C45BD"/>
    <w:rsid w:val="001C52B8"/>
    <w:rsid w:val="001C52D8"/>
    <w:rsid w:val="001C634C"/>
    <w:rsid w:val="001C68C5"/>
    <w:rsid w:val="001C6A3B"/>
    <w:rsid w:val="001C735A"/>
    <w:rsid w:val="001C73E0"/>
    <w:rsid w:val="001C7D0E"/>
    <w:rsid w:val="001D1AE0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020"/>
    <w:rsid w:val="001D4C74"/>
    <w:rsid w:val="001D4D75"/>
    <w:rsid w:val="001D4D99"/>
    <w:rsid w:val="001D5025"/>
    <w:rsid w:val="001D524B"/>
    <w:rsid w:val="001D541E"/>
    <w:rsid w:val="001D5483"/>
    <w:rsid w:val="001D54DA"/>
    <w:rsid w:val="001D554A"/>
    <w:rsid w:val="001D61B1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1F82"/>
    <w:rsid w:val="001E243F"/>
    <w:rsid w:val="001E2845"/>
    <w:rsid w:val="001E2EFD"/>
    <w:rsid w:val="001E30CE"/>
    <w:rsid w:val="001E387D"/>
    <w:rsid w:val="001E3DE9"/>
    <w:rsid w:val="001E410D"/>
    <w:rsid w:val="001E5548"/>
    <w:rsid w:val="001E55A0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11E"/>
    <w:rsid w:val="001F023C"/>
    <w:rsid w:val="001F0362"/>
    <w:rsid w:val="001F0541"/>
    <w:rsid w:val="001F06F5"/>
    <w:rsid w:val="001F089A"/>
    <w:rsid w:val="001F08BA"/>
    <w:rsid w:val="001F10DE"/>
    <w:rsid w:val="001F1576"/>
    <w:rsid w:val="001F254B"/>
    <w:rsid w:val="001F2CCB"/>
    <w:rsid w:val="001F32F5"/>
    <w:rsid w:val="001F33C1"/>
    <w:rsid w:val="001F4399"/>
    <w:rsid w:val="001F48BC"/>
    <w:rsid w:val="001F60AA"/>
    <w:rsid w:val="001F63AC"/>
    <w:rsid w:val="001F6521"/>
    <w:rsid w:val="001F6769"/>
    <w:rsid w:val="001F6AE2"/>
    <w:rsid w:val="001F78FD"/>
    <w:rsid w:val="001F7B7B"/>
    <w:rsid w:val="0020054A"/>
    <w:rsid w:val="00200D51"/>
    <w:rsid w:val="00201AED"/>
    <w:rsid w:val="00202719"/>
    <w:rsid w:val="00202893"/>
    <w:rsid w:val="00202A9B"/>
    <w:rsid w:val="00203627"/>
    <w:rsid w:val="00204A73"/>
    <w:rsid w:val="002050F8"/>
    <w:rsid w:val="002053E5"/>
    <w:rsid w:val="002056FA"/>
    <w:rsid w:val="00205E10"/>
    <w:rsid w:val="00206C7D"/>
    <w:rsid w:val="00207162"/>
    <w:rsid w:val="002078C8"/>
    <w:rsid w:val="00207F85"/>
    <w:rsid w:val="00210058"/>
    <w:rsid w:val="00210623"/>
    <w:rsid w:val="002109E3"/>
    <w:rsid w:val="00210F02"/>
    <w:rsid w:val="00210F65"/>
    <w:rsid w:val="002119FA"/>
    <w:rsid w:val="00211D82"/>
    <w:rsid w:val="00213787"/>
    <w:rsid w:val="00213AA1"/>
    <w:rsid w:val="00213F5F"/>
    <w:rsid w:val="00214023"/>
    <w:rsid w:val="002153DF"/>
    <w:rsid w:val="002159D7"/>
    <w:rsid w:val="00216203"/>
    <w:rsid w:val="00217281"/>
    <w:rsid w:val="00217C21"/>
    <w:rsid w:val="00217C3F"/>
    <w:rsid w:val="00217D68"/>
    <w:rsid w:val="002209B2"/>
    <w:rsid w:val="00220B3D"/>
    <w:rsid w:val="0022104B"/>
    <w:rsid w:val="00221141"/>
    <w:rsid w:val="0022146D"/>
    <w:rsid w:val="00221BA3"/>
    <w:rsid w:val="00222023"/>
    <w:rsid w:val="00223076"/>
    <w:rsid w:val="002231DA"/>
    <w:rsid w:val="002232EF"/>
    <w:rsid w:val="00223535"/>
    <w:rsid w:val="00223A85"/>
    <w:rsid w:val="0022467B"/>
    <w:rsid w:val="00224987"/>
    <w:rsid w:val="002249EB"/>
    <w:rsid w:val="00224A01"/>
    <w:rsid w:val="0022597D"/>
    <w:rsid w:val="00225F30"/>
    <w:rsid w:val="00226019"/>
    <w:rsid w:val="0022639D"/>
    <w:rsid w:val="002266C7"/>
    <w:rsid w:val="00226A29"/>
    <w:rsid w:val="00226B03"/>
    <w:rsid w:val="00226FAC"/>
    <w:rsid w:val="002270EC"/>
    <w:rsid w:val="002303B6"/>
    <w:rsid w:val="00230AC9"/>
    <w:rsid w:val="00230FD8"/>
    <w:rsid w:val="002317F5"/>
    <w:rsid w:val="0023301D"/>
    <w:rsid w:val="002330D6"/>
    <w:rsid w:val="0023448C"/>
    <w:rsid w:val="0023453A"/>
    <w:rsid w:val="002350EC"/>
    <w:rsid w:val="0023590D"/>
    <w:rsid w:val="002361C0"/>
    <w:rsid w:val="00236485"/>
    <w:rsid w:val="002365C3"/>
    <w:rsid w:val="00236634"/>
    <w:rsid w:val="00236CF7"/>
    <w:rsid w:val="00236F4A"/>
    <w:rsid w:val="00237539"/>
    <w:rsid w:val="00237620"/>
    <w:rsid w:val="00237CFD"/>
    <w:rsid w:val="0024024B"/>
    <w:rsid w:val="002405E3"/>
    <w:rsid w:val="002408AB"/>
    <w:rsid w:val="00241B41"/>
    <w:rsid w:val="00242535"/>
    <w:rsid w:val="00244860"/>
    <w:rsid w:val="00244ECC"/>
    <w:rsid w:val="0024528A"/>
    <w:rsid w:val="002464A4"/>
    <w:rsid w:val="002466C0"/>
    <w:rsid w:val="0024736C"/>
    <w:rsid w:val="002478B8"/>
    <w:rsid w:val="002502DE"/>
    <w:rsid w:val="00250520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2DEF"/>
    <w:rsid w:val="00253ACB"/>
    <w:rsid w:val="00253FF9"/>
    <w:rsid w:val="00254246"/>
    <w:rsid w:val="002543AF"/>
    <w:rsid w:val="0025518F"/>
    <w:rsid w:val="00255610"/>
    <w:rsid w:val="002556B6"/>
    <w:rsid w:val="00255A21"/>
    <w:rsid w:val="00255B83"/>
    <w:rsid w:val="00255E54"/>
    <w:rsid w:val="002560DD"/>
    <w:rsid w:val="00256D22"/>
    <w:rsid w:val="002578DD"/>
    <w:rsid w:val="002578E6"/>
    <w:rsid w:val="00257C0D"/>
    <w:rsid w:val="00257EF9"/>
    <w:rsid w:val="0026043C"/>
    <w:rsid w:val="002610E2"/>
    <w:rsid w:val="002611A6"/>
    <w:rsid w:val="002616B5"/>
    <w:rsid w:val="00261ECC"/>
    <w:rsid w:val="00261F1F"/>
    <w:rsid w:val="00262C5E"/>
    <w:rsid w:val="002633F4"/>
    <w:rsid w:val="002636F9"/>
    <w:rsid w:val="00263C4A"/>
    <w:rsid w:val="002643AC"/>
    <w:rsid w:val="00265712"/>
    <w:rsid w:val="00265C01"/>
    <w:rsid w:val="00266223"/>
    <w:rsid w:val="002669F8"/>
    <w:rsid w:val="00267436"/>
    <w:rsid w:val="0026783F"/>
    <w:rsid w:val="00267D15"/>
    <w:rsid w:val="00267E6A"/>
    <w:rsid w:val="00270BFB"/>
    <w:rsid w:val="002732EA"/>
    <w:rsid w:val="00273314"/>
    <w:rsid w:val="00273A86"/>
    <w:rsid w:val="00273B16"/>
    <w:rsid w:val="0027419C"/>
    <w:rsid w:val="00274B8F"/>
    <w:rsid w:val="00274D1B"/>
    <w:rsid w:val="002754A2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487"/>
    <w:rsid w:val="0028158C"/>
    <w:rsid w:val="002815BA"/>
    <w:rsid w:val="002817B8"/>
    <w:rsid w:val="00281EF9"/>
    <w:rsid w:val="0028203E"/>
    <w:rsid w:val="00282135"/>
    <w:rsid w:val="00282D25"/>
    <w:rsid w:val="0028362A"/>
    <w:rsid w:val="00283CCE"/>
    <w:rsid w:val="0028443B"/>
    <w:rsid w:val="00284965"/>
    <w:rsid w:val="002851FA"/>
    <w:rsid w:val="002852F5"/>
    <w:rsid w:val="002854AA"/>
    <w:rsid w:val="00285920"/>
    <w:rsid w:val="0028603D"/>
    <w:rsid w:val="002860F1"/>
    <w:rsid w:val="0028730F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DC0"/>
    <w:rsid w:val="00295F7A"/>
    <w:rsid w:val="00296055"/>
    <w:rsid w:val="00297746"/>
    <w:rsid w:val="002978EC"/>
    <w:rsid w:val="00297B30"/>
    <w:rsid w:val="00297EB5"/>
    <w:rsid w:val="00297ED7"/>
    <w:rsid w:val="002A0394"/>
    <w:rsid w:val="002A0CBE"/>
    <w:rsid w:val="002A0EC9"/>
    <w:rsid w:val="002A0F67"/>
    <w:rsid w:val="002A14FF"/>
    <w:rsid w:val="002A3113"/>
    <w:rsid w:val="002A32B4"/>
    <w:rsid w:val="002A3515"/>
    <w:rsid w:val="002A3E3B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07F"/>
    <w:rsid w:val="002A610A"/>
    <w:rsid w:val="002A66A3"/>
    <w:rsid w:val="002A6FDD"/>
    <w:rsid w:val="002A745F"/>
    <w:rsid w:val="002A7567"/>
    <w:rsid w:val="002A7A0F"/>
    <w:rsid w:val="002B026F"/>
    <w:rsid w:val="002B1195"/>
    <w:rsid w:val="002B11B1"/>
    <w:rsid w:val="002B12C8"/>
    <w:rsid w:val="002B1714"/>
    <w:rsid w:val="002B1B24"/>
    <w:rsid w:val="002B2047"/>
    <w:rsid w:val="002B338A"/>
    <w:rsid w:val="002B3C8A"/>
    <w:rsid w:val="002B4BC4"/>
    <w:rsid w:val="002B5480"/>
    <w:rsid w:val="002B5486"/>
    <w:rsid w:val="002B57FB"/>
    <w:rsid w:val="002B6197"/>
    <w:rsid w:val="002B644C"/>
    <w:rsid w:val="002B6914"/>
    <w:rsid w:val="002B74E2"/>
    <w:rsid w:val="002B7553"/>
    <w:rsid w:val="002B7567"/>
    <w:rsid w:val="002B7713"/>
    <w:rsid w:val="002B7A4A"/>
    <w:rsid w:val="002B7EB9"/>
    <w:rsid w:val="002C0619"/>
    <w:rsid w:val="002C0869"/>
    <w:rsid w:val="002C0C58"/>
    <w:rsid w:val="002C0D1B"/>
    <w:rsid w:val="002C1170"/>
    <w:rsid w:val="002C21B4"/>
    <w:rsid w:val="002C23A8"/>
    <w:rsid w:val="002C2F18"/>
    <w:rsid w:val="002C386F"/>
    <w:rsid w:val="002C392D"/>
    <w:rsid w:val="002C48C8"/>
    <w:rsid w:val="002C4C4D"/>
    <w:rsid w:val="002C580A"/>
    <w:rsid w:val="002C69BB"/>
    <w:rsid w:val="002C6AFF"/>
    <w:rsid w:val="002C7367"/>
    <w:rsid w:val="002C74BD"/>
    <w:rsid w:val="002C7A61"/>
    <w:rsid w:val="002C7E67"/>
    <w:rsid w:val="002D1537"/>
    <w:rsid w:val="002D183C"/>
    <w:rsid w:val="002D1DB4"/>
    <w:rsid w:val="002D1DC1"/>
    <w:rsid w:val="002D1E4A"/>
    <w:rsid w:val="002D22EF"/>
    <w:rsid w:val="002D2A25"/>
    <w:rsid w:val="002D2C93"/>
    <w:rsid w:val="002D4563"/>
    <w:rsid w:val="002D465C"/>
    <w:rsid w:val="002D4A21"/>
    <w:rsid w:val="002D55E3"/>
    <w:rsid w:val="002D57C7"/>
    <w:rsid w:val="002D64F4"/>
    <w:rsid w:val="002D6759"/>
    <w:rsid w:val="002D6FEA"/>
    <w:rsid w:val="002D70D6"/>
    <w:rsid w:val="002D7C4B"/>
    <w:rsid w:val="002E0A0D"/>
    <w:rsid w:val="002E0DE8"/>
    <w:rsid w:val="002E141B"/>
    <w:rsid w:val="002E178C"/>
    <w:rsid w:val="002E1C23"/>
    <w:rsid w:val="002E2654"/>
    <w:rsid w:val="002E2ADA"/>
    <w:rsid w:val="002E2BEC"/>
    <w:rsid w:val="002E32F6"/>
    <w:rsid w:val="002E35F8"/>
    <w:rsid w:val="002E368E"/>
    <w:rsid w:val="002E3A7C"/>
    <w:rsid w:val="002E3F00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2C"/>
    <w:rsid w:val="002E648C"/>
    <w:rsid w:val="002E6B4B"/>
    <w:rsid w:val="002E79F5"/>
    <w:rsid w:val="002E7D51"/>
    <w:rsid w:val="002F01E7"/>
    <w:rsid w:val="002F097C"/>
    <w:rsid w:val="002F0F82"/>
    <w:rsid w:val="002F16B0"/>
    <w:rsid w:val="002F18B2"/>
    <w:rsid w:val="002F1CA7"/>
    <w:rsid w:val="002F1D6D"/>
    <w:rsid w:val="002F232C"/>
    <w:rsid w:val="002F33B7"/>
    <w:rsid w:val="002F34C8"/>
    <w:rsid w:val="002F4536"/>
    <w:rsid w:val="002F47AC"/>
    <w:rsid w:val="002F5939"/>
    <w:rsid w:val="002F5D96"/>
    <w:rsid w:val="002F62F6"/>
    <w:rsid w:val="002F692B"/>
    <w:rsid w:val="002F6BEE"/>
    <w:rsid w:val="002F6CE1"/>
    <w:rsid w:val="002F6E6F"/>
    <w:rsid w:val="003004C4"/>
    <w:rsid w:val="0030053F"/>
    <w:rsid w:val="003007E7"/>
    <w:rsid w:val="00300E43"/>
    <w:rsid w:val="00301BCB"/>
    <w:rsid w:val="00301E34"/>
    <w:rsid w:val="00302443"/>
    <w:rsid w:val="00303668"/>
    <w:rsid w:val="00303EC0"/>
    <w:rsid w:val="00304124"/>
    <w:rsid w:val="003052FB"/>
    <w:rsid w:val="00305818"/>
    <w:rsid w:val="00305A6B"/>
    <w:rsid w:val="00305C94"/>
    <w:rsid w:val="00305D8A"/>
    <w:rsid w:val="00305DB7"/>
    <w:rsid w:val="0030615E"/>
    <w:rsid w:val="00306179"/>
    <w:rsid w:val="00306C26"/>
    <w:rsid w:val="00306ECB"/>
    <w:rsid w:val="0030797F"/>
    <w:rsid w:val="00307AD9"/>
    <w:rsid w:val="003107C4"/>
    <w:rsid w:val="003108E8"/>
    <w:rsid w:val="00311035"/>
    <w:rsid w:val="003110B9"/>
    <w:rsid w:val="00311123"/>
    <w:rsid w:val="003117AC"/>
    <w:rsid w:val="00311E86"/>
    <w:rsid w:val="003122A0"/>
    <w:rsid w:val="003125E1"/>
    <w:rsid w:val="003128B0"/>
    <w:rsid w:val="0031295A"/>
    <w:rsid w:val="00312B13"/>
    <w:rsid w:val="00312E4D"/>
    <w:rsid w:val="003132E5"/>
    <w:rsid w:val="003142C3"/>
    <w:rsid w:val="00314729"/>
    <w:rsid w:val="00314BA9"/>
    <w:rsid w:val="00315667"/>
    <w:rsid w:val="003175C5"/>
    <w:rsid w:val="00317712"/>
    <w:rsid w:val="0031776F"/>
    <w:rsid w:val="003179C0"/>
    <w:rsid w:val="00317E66"/>
    <w:rsid w:val="00320051"/>
    <w:rsid w:val="003207AA"/>
    <w:rsid w:val="00320FE5"/>
    <w:rsid w:val="00321310"/>
    <w:rsid w:val="0032133A"/>
    <w:rsid w:val="003214CC"/>
    <w:rsid w:val="003218CE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51"/>
    <w:rsid w:val="00327AA9"/>
    <w:rsid w:val="003305C4"/>
    <w:rsid w:val="00330E94"/>
    <w:rsid w:val="00331073"/>
    <w:rsid w:val="00332316"/>
    <w:rsid w:val="003329BD"/>
    <w:rsid w:val="00332A0A"/>
    <w:rsid w:val="00332B43"/>
    <w:rsid w:val="00332CDA"/>
    <w:rsid w:val="00334AA2"/>
    <w:rsid w:val="00334ADA"/>
    <w:rsid w:val="00335588"/>
    <w:rsid w:val="003362BA"/>
    <w:rsid w:val="003368CF"/>
    <w:rsid w:val="00336901"/>
    <w:rsid w:val="00336EED"/>
    <w:rsid w:val="0033727C"/>
    <w:rsid w:val="00340CDA"/>
    <w:rsid w:val="00340F5B"/>
    <w:rsid w:val="00341072"/>
    <w:rsid w:val="00341439"/>
    <w:rsid w:val="00341B19"/>
    <w:rsid w:val="00341BD8"/>
    <w:rsid w:val="00341E06"/>
    <w:rsid w:val="00343115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01AD"/>
    <w:rsid w:val="00351CC2"/>
    <w:rsid w:val="00351CFA"/>
    <w:rsid w:val="003524FF"/>
    <w:rsid w:val="00352A25"/>
    <w:rsid w:val="00352B4C"/>
    <w:rsid w:val="00352E5A"/>
    <w:rsid w:val="00352FF4"/>
    <w:rsid w:val="0035450D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ACF"/>
    <w:rsid w:val="00360F1C"/>
    <w:rsid w:val="00363113"/>
    <w:rsid w:val="00364998"/>
    <w:rsid w:val="0036543D"/>
    <w:rsid w:val="00365709"/>
    <w:rsid w:val="00365770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0E60"/>
    <w:rsid w:val="00371453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5E3F"/>
    <w:rsid w:val="00376B08"/>
    <w:rsid w:val="0037703C"/>
    <w:rsid w:val="003776AB"/>
    <w:rsid w:val="0037791B"/>
    <w:rsid w:val="00380069"/>
    <w:rsid w:val="00380393"/>
    <w:rsid w:val="00380836"/>
    <w:rsid w:val="0038157B"/>
    <w:rsid w:val="00381760"/>
    <w:rsid w:val="0038209B"/>
    <w:rsid w:val="003822CB"/>
    <w:rsid w:val="00382CB1"/>
    <w:rsid w:val="003832F7"/>
    <w:rsid w:val="00383AD0"/>
    <w:rsid w:val="003842BE"/>
    <w:rsid w:val="0038446C"/>
    <w:rsid w:val="00384792"/>
    <w:rsid w:val="00385C3F"/>
    <w:rsid w:val="00385FD7"/>
    <w:rsid w:val="00386611"/>
    <w:rsid w:val="003866FF"/>
    <w:rsid w:val="00386920"/>
    <w:rsid w:val="003870F8"/>
    <w:rsid w:val="003879D9"/>
    <w:rsid w:val="00390386"/>
    <w:rsid w:val="00390544"/>
    <w:rsid w:val="003908AE"/>
    <w:rsid w:val="00390BFA"/>
    <w:rsid w:val="00391744"/>
    <w:rsid w:val="00391E9C"/>
    <w:rsid w:val="00392380"/>
    <w:rsid w:val="003924D9"/>
    <w:rsid w:val="003935CE"/>
    <w:rsid w:val="00393E54"/>
    <w:rsid w:val="00393F28"/>
    <w:rsid w:val="003940E2"/>
    <w:rsid w:val="003943AD"/>
    <w:rsid w:val="00394524"/>
    <w:rsid w:val="003947F1"/>
    <w:rsid w:val="00394DEF"/>
    <w:rsid w:val="00395105"/>
    <w:rsid w:val="0039593E"/>
    <w:rsid w:val="00395DB2"/>
    <w:rsid w:val="00396DB9"/>
    <w:rsid w:val="00396F62"/>
    <w:rsid w:val="00396FA0"/>
    <w:rsid w:val="00397E09"/>
    <w:rsid w:val="003A0608"/>
    <w:rsid w:val="003A1467"/>
    <w:rsid w:val="003A16A8"/>
    <w:rsid w:val="003A1735"/>
    <w:rsid w:val="003A1E25"/>
    <w:rsid w:val="003A2BF6"/>
    <w:rsid w:val="003A3B43"/>
    <w:rsid w:val="003A40AA"/>
    <w:rsid w:val="003A4383"/>
    <w:rsid w:val="003A46D1"/>
    <w:rsid w:val="003A5484"/>
    <w:rsid w:val="003A55D3"/>
    <w:rsid w:val="003A5620"/>
    <w:rsid w:val="003A578E"/>
    <w:rsid w:val="003A597E"/>
    <w:rsid w:val="003A661F"/>
    <w:rsid w:val="003A66D8"/>
    <w:rsid w:val="003A6752"/>
    <w:rsid w:val="003A69C7"/>
    <w:rsid w:val="003A70B0"/>
    <w:rsid w:val="003A736A"/>
    <w:rsid w:val="003A7420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54C"/>
    <w:rsid w:val="003B790F"/>
    <w:rsid w:val="003B7DAE"/>
    <w:rsid w:val="003C11BD"/>
    <w:rsid w:val="003C1358"/>
    <w:rsid w:val="003C1515"/>
    <w:rsid w:val="003C156C"/>
    <w:rsid w:val="003C1849"/>
    <w:rsid w:val="003C1A42"/>
    <w:rsid w:val="003C2B85"/>
    <w:rsid w:val="003C2C77"/>
    <w:rsid w:val="003C2CC8"/>
    <w:rsid w:val="003C3018"/>
    <w:rsid w:val="003C3116"/>
    <w:rsid w:val="003C37B2"/>
    <w:rsid w:val="003C44DE"/>
    <w:rsid w:val="003C47B4"/>
    <w:rsid w:val="003C580D"/>
    <w:rsid w:val="003C590D"/>
    <w:rsid w:val="003C5B11"/>
    <w:rsid w:val="003C5FE4"/>
    <w:rsid w:val="003C60D6"/>
    <w:rsid w:val="003C673F"/>
    <w:rsid w:val="003C722B"/>
    <w:rsid w:val="003C7291"/>
    <w:rsid w:val="003C7546"/>
    <w:rsid w:val="003C7A34"/>
    <w:rsid w:val="003D001B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E8A"/>
    <w:rsid w:val="003D303E"/>
    <w:rsid w:val="003D3495"/>
    <w:rsid w:val="003D3CA0"/>
    <w:rsid w:val="003D3DE3"/>
    <w:rsid w:val="003D49BA"/>
    <w:rsid w:val="003D60A2"/>
    <w:rsid w:val="003D774B"/>
    <w:rsid w:val="003E0474"/>
    <w:rsid w:val="003E0703"/>
    <w:rsid w:val="003E07A8"/>
    <w:rsid w:val="003E13CD"/>
    <w:rsid w:val="003E1997"/>
    <w:rsid w:val="003E1DB8"/>
    <w:rsid w:val="003E2662"/>
    <w:rsid w:val="003E2DCA"/>
    <w:rsid w:val="003E2E08"/>
    <w:rsid w:val="003E3169"/>
    <w:rsid w:val="003E34FD"/>
    <w:rsid w:val="003E3544"/>
    <w:rsid w:val="003E35A7"/>
    <w:rsid w:val="003E3C67"/>
    <w:rsid w:val="003E44A3"/>
    <w:rsid w:val="003E4E87"/>
    <w:rsid w:val="003E5070"/>
    <w:rsid w:val="003E59B1"/>
    <w:rsid w:val="003E5B8B"/>
    <w:rsid w:val="003E6141"/>
    <w:rsid w:val="003E6D4D"/>
    <w:rsid w:val="003E7169"/>
    <w:rsid w:val="003F0307"/>
    <w:rsid w:val="003F0796"/>
    <w:rsid w:val="003F11B1"/>
    <w:rsid w:val="003F14CE"/>
    <w:rsid w:val="003F1632"/>
    <w:rsid w:val="003F185C"/>
    <w:rsid w:val="003F18EA"/>
    <w:rsid w:val="003F1A50"/>
    <w:rsid w:val="003F219F"/>
    <w:rsid w:val="003F2386"/>
    <w:rsid w:val="003F2755"/>
    <w:rsid w:val="003F28C8"/>
    <w:rsid w:val="003F2A1A"/>
    <w:rsid w:val="003F2B57"/>
    <w:rsid w:val="003F2ECC"/>
    <w:rsid w:val="003F311A"/>
    <w:rsid w:val="003F39EF"/>
    <w:rsid w:val="003F4A6E"/>
    <w:rsid w:val="003F4B78"/>
    <w:rsid w:val="003F4D46"/>
    <w:rsid w:val="003F4DE9"/>
    <w:rsid w:val="003F57C7"/>
    <w:rsid w:val="003F5866"/>
    <w:rsid w:val="003F6071"/>
    <w:rsid w:val="003F65D0"/>
    <w:rsid w:val="003F6B6C"/>
    <w:rsid w:val="003F6CE0"/>
    <w:rsid w:val="003F6E54"/>
    <w:rsid w:val="003F6F84"/>
    <w:rsid w:val="003F7B13"/>
    <w:rsid w:val="00400589"/>
    <w:rsid w:val="0040069B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5CD1"/>
    <w:rsid w:val="004060AE"/>
    <w:rsid w:val="00406803"/>
    <w:rsid w:val="00406A78"/>
    <w:rsid w:val="00406C8D"/>
    <w:rsid w:val="00406E80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CFA"/>
    <w:rsid w:val="0041325B"/>
    <w:rsid w:val="0041342A"/>
    <w:rsid w:val="0041377B"/>
    <w:rsid w:val="00413D2C"/>
    <w:rsid w:val="00413EAD"/>
    <w:rsid w:val="00414288"/>
    <w:rsid w:val="00414410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9FC"/>
    <w:rsid w:val="00416B26"/>
    <w:rsid w:val="00416CD6"/>
    <w:rsid w:val="0041734C"/>
    <w:rsid w:val="004179E1"/>
    <w:rsid w:val="004203CA"/>
    <w:rsid w:val="004215FF"/>
    <w:rsid w:val="00421BDA"/>
    <w:rsid w:val="00421D8B"/>
    <w:rsid w:val="00421E99"/>
    <w:rsid w:val="00422199"/>
    <w:rsid w:val="0042244C"/>
    <w:rsid w:val="004225F5"/>
    <w:rsid w:val="00422E43"/>
    <w:rsid w:val="00423D66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3072D"/>
    <w:rsid w:val="00430AC9"/>
    <w:rsid w:val="0043104C"/>
    <w:rsid w:val="0043168D"/>
    <w:rsid w:val="00431805"/>
    <w:rsid w:val="00431882"/>
    <w:rsid w:val="00431F90"/>
    <w:rsid w:val="0043258F"/>
    <w:rsid w:val="004327A0"/>
    <w:rsid w:val="004327E1"/>
    <w:rsid w:val="00432A3A"/>
    <w:rsid w:val="00432BDE"/>
    <w:rsid w:val="00433451"/>
    <w:rsid w:val="0043350A"/>
    <w:rsid w:val="004337AB"/>
    <w:rsid w:val="00433C74"/>
    <w:rsid w:val="00433D2C"/>
    <w:rsid w:val="00434BD2"/>
    <w:rsid w:val="00434DC6"/>
    <w:rsid w:val="004350C9"/>
    <w:rsid w:val="0043556B"/>
    <w:rsid w:val="00435D30"/>
    <w:rsid w:val="004365BB"/>
    <w:rsid w:val="00436A4B"/>
    <w:rsid w:val="00437300"/>
    <w:rsid w:val="004377AD"/>
    <w:rsid w:val="0044006A"/>
    <w:rsid w:val="00441358"/>
    <w:rsid w:val="00441506"/>
    <w:rsid w:val="00441A54"/>
    <w:rsid w:val="0044220B"/>
    <w:rsid w:val="004422F7"/>
    <w:rsid w:val="00443420"/>
    <w:rsid w:val="00443A97"/>
    <w:rsid w:val="00443D00"/>
    <w:rsid w:val="0044411C"/>
    <w:rsid w:val="00444438"/>
    <w:rsid w:val="00444584"/>
    <w:rsid w:val="00444D2D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6B1"/>
    <w:rsid w:val="00450E62"/>
    <w:rsid w:val="00451102"/>
    <w:rsid w:val="00451B85"/>
    <w:rsid w:val="00451EB0"/>
    <w:rsid w:val="00451F5C"/>
    <w:rsid w:val="00452B1B"/>
    <w:rsid w:val="0045335D"/>
    <w:rsid w:val="004535F6"/>
    <w:rsid w:val="004537C9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507"/>
    <w:rsid w:val="00457B1E"/>
    <w:rsid w:val="00460F78"/>
    <w:rsid w:val="00461691"/>
    <w:rsid w:val="00461C6F"/>
    <w:rsid w:val="00462247"/>
    <w:rsid w:val="00462B08"/>
    <w:rsid w:val="004631B1"/>
    <w:rsid w:val="004639D2"/>
    <w:rsid w:val="00463F4F"/>
    <w:rsid w:val="00464032"/>
    <w:rsid w:val="004641E0"/>
    <w:rsid w:val="00464E7B"/>
    <w:rsid w:val="00464F0B"/>
    <w:rsid w:val="00464F75"/>
    <w:rsid w:val="004667EE"/>
    <w:rsid w:val="00466D9B"/>
    <w:rsid w:val="00466E78"/>
    <w:rsid w:val="00467190"/>
    <w:rsid w:val="00467E50"/>
    <w:rsid w:val="00470600"/>
    <w:rsid w:val="00470B5F"/>
    <w:rsid w:val="00470C14"/>
    <w:rsid w:val="004716A4"/>
    <w:rsid w:val="00471740"/>
    <w:rsid w:val="00471D8F"/>
    <w:rsid w:val="00471DBC"/>
    <w:rsid w:val="00472306"/>
    <w:rsid w:val="004736FC"/>
    <w:rsid w:val="00473D77"/>
    <w:rsid w:val="004742C0"/>
    <w:rsid w:val="00475507"/>
    <w:rsid w:val="004757BE"/>
    <w:rsid w:val="00475845"/>
    <w:rsid w:val="004758FC"/>
    <w:rsid w:val="00476A44"/>
    <w:rsid w:val="00476C50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C6"/>
    <w:rsid w:val="0049116D"/>
    <w:rsid w:val="0049142E"/>
    <w:rsid w:val="004937B0"/>
    <w:rsid w:val="00493876"/>
    <w:rsid w:val="0049397A"/>
    <w:rsid w:val="0049465E"/>
    <w:rsid w:val="0049549D"/>
    <w:rsid w:val="00495D80"/>
    <w:rsid w:val="004960C6"/>
    <w:rsid w:val="00496448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2A5"/>
    <w:rsid w:val="004A24B0"/>
    <w:rsid w:val="004A25D7"/>
    <w:rsid w:val="004A2C92"/>
    <w:rsid w:val="004A2E38"/>
    <w:rsid w:val="004A33E8"/>
    <w:rsid w:val="004A343D"/>
    <w:rsid w:val="004A3895"/>
    <w:rsid w:val="004A3D2B"/>
    <w:rsid w:val="004A3DCA"/>
    <w:rsid w:val="004A539C"/>
    <w:rsid w:val="004A7057"/>
    <w:rsid w:val="004A718F"/>
    <w:rsid w:val="004A7837"/>
    <w:rsid w:val="004A7B44"/>
    <w:rsid w:val="004A7F8D"/>
    <w:rsid w:val="004B04FE"/>
    <w:rsid w:val="004B0B12"/>
    <w:rsid w:val="004B0E09"/>
    <w:rsid w:val="004B124E"/>
    <w:rsid w:val="004B1A6C"/>
    <w:rsid w:val="004B2B9C"/>
    <w:rsid w:val="004B2FC3"/>
    <w:rsid w:val="004B301A"/>
    <w:rsid w:val="004B32A6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CD5"/>
    <w:rsid w:val="004C1D02"/>
    <w:rsid w:val="004C2BB8"/>
    <w:rsid w:val="004C2E0C"/>
    <w:rsid w:val="004C3EDB"/>
    <w:rsid w:val="004C49DF"/>
    <w:rsid w:val="004C5395"/>
    <w:rsid w:val="004C54F5"/>
    <w:rsid w:val="004C5BE2"/>
    <w:rsid w:val="004C5D04"/>
    <w:rsid w:val="004C6339"/>
    <w:rsid w:val="004C633D"/>
    <w:rsid w:val="004C6689"/>
    <w:rsid w:val="004C6BED"/>
    <w:rsid w:val="004C6EC7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4A68"/>
    <w:rsid w:val="004D601E"/>
    <w:rsid w:val="004D6273"/>
    <w:rsid w:val="004D6802"/>
    <w:rsid w:val="004D6959"/>
    <w:rsid w:val="004D6AA3"/>
    <w:rsid w:val="004D71D0"/>
    <w:rsid w:val="004D7F86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0A"/>
    <w:rsid w:val="004E4B29"/>
    <w:rsid w:val="004E4DAB"/>
    <w:rsid w:val="004E4DCB"/>
    <w:rsid w:val="004E5625"/>
    <w:rsid w:val="004E6407"/>
    <w:rsid w:val="004E7236"/>
    <w:rsid w:val="004E7B66"/>
    <w:rsid w:val="004E7D8B"/>
    <w:rsid w:val="004F030E"/>
    <w:rsid w:val="004F0A96"/>
    <w:rsid w:val="004F170D"/>
    <w:rsid w:val="004F180E"/>
    <w:rsid w:val="004F1CCE"/>
    <w:rsid w:val="004F2DE2"/>
    <w:rsid w:val="004F3C25"/>
    <w:rsid w:val="004F4232"/>
    <w:rsid w:val="004F42DB"/>
    <w:rsid w:val="004F4B42"/>
    <w:rsid w:val="004F4D8B"/>
    <w:rsid w:val="004F54AB"/>
    <w:rsid w:val="004F5B97"/>
    <w:rsid w:val="004F5D28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C7D"/>
    <w:rsid w:val="00500CB4"/>
    <w:rsid w:val="00501A5A"/>
    <w:rsid w:val="00501A61"/>
    <w:rsid w:val="00502149"/>
    <w:rsid w:val="005028E9"/>
    <w:rsid w:val="00503085"/>
    <w:rsid w:val="00503533"/>
    <w:rsid w:val="005046A6"/>
    <w:rsid w:val="005046CD"/>
    <w:rsid w:val="0050533B"/>
    <w:rsid w:val="005064C5"/>
    <w:rsid w:val="00506640"/>
    <w:rsid w:val="005072EC"/>
    <w:rsid w:val="005073E7"/>
    <w:rsid w:val="00510601"/>
    <w:rsid w:val="0051153D"/>
    <w:rsid w:val="0051162E"/>
    <w:rsid w:val="005116BC"/>
    <w:rsid w:val="00511B30"/>
    <w:rsid w:val="0051223B"/>
    <w:rsid w:val="0051283A"/>
    <w:rsid w:val="005128FC"/>
    <w:rsid w:val="00512B7D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BE8"/>
    <w:rsid w:val="00521CB5"/>
    <w:rsid w:val="00521E5B"/>
    <w:rsid w:val="0052233E"/>
    <w:rsid w:val="0052278C"/>
    <w:rsid w:val="00522E09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BBA"/>
    <w:rsid w:val="00527952"/>
    <w:rsid w:val="005303EC"/>
    <w:rsid w:val="0053051C"/>
    <w:rsid w:val="00531529"/>
    <w:rsid w:val="005315AB"/>
    <w:rsid w:val="00531777"/>
    <w:rsid w:val="005317CD"/>
    <w:rsid w:val="00531AF3"/>
    <w:rsid w:val="00532209"/>
    <w:rsid w:val="005323A4"/>
    <w:rsid w:val="00533DFA"/>
    <w:rsid w:val="00534B6B"/>
    <w:rsid w:val="00535CE5"/>
    <w:rsid w:val="00535FDC"/>
    <w:rsid w:val="005365CD"/>
    <w:rsid w:val="005377EF"/>
    <w:rsid w:val="00540610"/>
    <w:rsid w:val="005407AA"/>
    <w:rsid w:val="005415A9"/>
    <w:rsid w:val="00541683"/>
    <w:rsid w:val="005421DD"/>
    <w:rsid w:val="00542515"/>
    <w:rsid w:val="00542F9E"/>
    <w:rsid w:val="005452B5"/>
    <w:rsid w:val="00545348"/>
    <w:rsid w:val="005458B1"/>
    <w:rsid w:val="00545B86"/>
    <w:rsid w:val="005460D7"/>
    <w:rsid w:val="0054637A"/>
    <w:rsid w:val="00546400"/>
    <w:rsid w:val="00546BE5"/>
    <w:rsid w:val="00546D12"/>
    <w:rsid w:val="00547058"/>
    <w:rsid w:val="00547098"/>
    <w:rsid w:val="00547964"/>
    <w:rsid w:val="0055135B"/>
    <w:rsid w:val="00551388"/>
    <w:rsid w:val="005517C3"/>
    <w:rsid w:val="005520AE"/>
    <w:rsid w:val="00552ABA"/>
    <w:rsid w:val="00552F7E"/>
    <w:rsid w:val="005535DD"/>
    <w:rsid w:val="0055394C"/>
    <w:rsid w:val="00553B4E"/>
    <w:rsid w:val="005540B5"/>
    <w:rsid w:val="00554FD7"/>
    <w:rsid w:val="00555E05"/>
    <w:rsid w:val="0055641D"/>
    <w:rsid w:val="00556927"/>
    <w:rsid w:val="00556A88"/>
    <w:rsid w:val="00556AD1"/>
    <w:rsid w:val="00556CA1"/>
    <w:rsid w:val="005608C9"/>
    <w:rsid w:val="00560F5F"/>
    <w:rsid w:val="0056115E"/>
    <w:rsid w:val="00561678"/>
    <w:rsid w:val="005617F5"/>
    <w:rsid w:val="00561870"/>
    <w:rsid w:val="00561E21"/>
    <w:rsid w:val="00561E70"/>
    <w:rsid w:val="00562571"/>
    <w:rsid w:val="00563610"/>
    <w:rsid w:val="0056397A"/>
    <w:rsid w:val="005642C5"/>
    <w:rsid w:val="00564E51"/>
    <w:rsid w:val="00566280"/>
    <w:rsid w:val="005665D9"/>
    <w:rsid w:val="005666C8"/>
    <w:rsid w:val="00567305"/>
    <w:rsid w:val="00567EFF"/>
    <w:rsid w:val="00567F4A"/>
    <w:rsid w:val="00570147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1EE"/>
    <w:rsid w:val="0057459A"/>
    <w:rsid w:val="0057464D"/>
    <w:rsid w:val="00574709"/>
    <w:rsid w:val="00574DE5"/>
    <w:rsid w:val="00574EAB"/>
    <w:rsid w:val="00574FCD"/>
    <w:rsid w:val="00575582"/>
    <w:rsid w:val="00575A67"/>
    <w:rsid w:val="00575BDF"/>
    <w:rsid w:val="005771B9"/>
    <w:rsid w:val="00577423"/>
    <w:rsid w:val="0057756D"/>
    <w:rsid w:val="005803E8"/>
    <w:rsid w:val="005812D5"/>
    <w:rsid w:val="005813EA"/>
    <w:rsid w:val="00581482"/>
    <w:rsid w:val="0058153E"/>
    <w:rsid w:val="005817B0"/>
    <w:rsid w:val="005818A2"/>
    <w:rsid w:val="0058216E"/>
    <w:rsid w:val="00582308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5671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48C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1EA"/>
    <w:rsid w:val="005A2780"/>
    <w:rsid w:val="005A2E8D"/>
    <w:rsid w:val="005A310C"/>
    <w:rsid w:val="005A3132"/>
    <w:rsid w:val="005A368F"/>
    <w:rsid w:val="005A3CD5"/>
    <w:rsid w:val="005A3E57"/>
    <w:rsid w:val="005A3F50"/>
    <w:rsid w:val="005A4032"/>
    <w:rsid w:val="005A485C"/>
    <w:rsid w:val="005A4EC1"/>
    <w:rsid w:val="005A4FEC"/>
    <w:rsid w:val="005A5600"/>
    <w:rsid w:val="005A5671"/>
    <w:rsid w:val="005A591F"/>
    <w:rsid w:val="005A635E"/>
    <w:rsid w:val="005A6556"/>
    <w:rsid w:val="005A6AA7"/>
    <w:rsid w:val="005A7469"/>
    <w:rsid w:val="005A78C4"/>
    <w:rsid w:val="005B1582"/>
    <w:rsid w:val="005B1633"/>
    <w:rsid w:val="005B1CD4"/>
    <w:rsid w:val="005B1E13"/>
    <w:rsid w:val="005B1F64"/>
    <w:rsid w:val="005B23B1"/>
    <w:rsid w:val="005B24C2"/>
    <w:rsid w:val="005B3380"/>
    <w:rsid w:val="005B36FC"/>
    <w:rsid w:val="005B4487"/>
    <w:rsid w:val="005B47DC"/>
    <w:rsid w:val="005B5D2B"/>
    <w:rsid w:val="005B649D"/>
    <w:rsid w:val="005B64D9"/>
    <w:rsid w:val="005B6BD6"/>
    <w:rsid w:val="005B70E6"/>
    <w:rsid w:val="005B7867"/>
    <w:rsid w:val="005B7B37"/>
    <w:rsid w:val="005B7D3E"/>
    <w:rsid w:val="005B7F2C"/>
    <w:rsid w:val="005C0300"/>
    <w:rsid w:val="005C0E78"/>
    <w:rsid w:val="005C0F1C"/>
    <w:rsid w:val="005C1011"/>
    <w:rsid w:val="005C17E7"/>
    <w:rsid w:val="005C1EBA"/>
    <w:rsid w:val="005C37C5"/>
    <w:rsid w:val="005C383A"/>
    <w:rsid w:val="005C3CC4"/>
    <w:rsid w:val="005C40B5"/>
    <w:rsid w:val="005C4417"/>
    <w:rsid w:val="005C45B0"/>
    <w:rsid w:val="005C4AE9"/>
    <w:rsid w:val="005C5AF3"/>
    <w:rsid w:val="005C5C16"/>
    <w:rsid w:val="005C6576"/>
    <w:rsid w:val="005C6A84"/>
    <w:rsid w:val="005C6B83"/>
    <w:rsid w:val="005C77C2"/>
    <w:rsid w:val="005D02C6"/>
    <w:rsid w:val="005D045F"/>
    <w:rsid w:val="005D0A05"/>
    <w:rsid w:val="005D1238"/>
    <w:rsid w:val="005D1552"/>
    <w:rsid w:val="005D1E66"/>
    <w:rsid w:val="005D2600"/>
    <w:rsid w:val="005D297D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20B6"/>
    <w:rsid w:val="005E26A5"/>
    <w:rsid w:val="005E34A7"/>
    <w:rsid w:val="005E3871"/>
    <w:rsid w:val="005E4ACC"/>
    <w:rsid w:val="005E4AE7"/>
    <w:rsid w:val="005E4F17"/>
    <w:rsid w:val="005E53FF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99"/>
    <w:rsid w:val="005F25C7"/>
    <w:rsid w:val="005F27D1"/>
    <w:rsid w:val="005F2CFA"/>
    <w:rsid w:val="005F2FEB"/>
    <w:rsid w:val="005F3133"/>
    <w:rsid w:val="005F3182"/>
    <w:rsid w:val="005F3ABB"/>
    <w:rsid w:val="005F4609"/>
    <w:rsid w:val="005F4FD6"/>
    <w:rsid w:val="005F5BEC"/>
    <w:rsid w:val="005F604E"/>
    <w:rsid w:val="005F6226"/>
    <w:rsid w:val="005F6838"/>
    <w:rsid w:val="005F6E7C"/>
    <w:rsid w:val="005F74EB"/>
    <w:rsid w:val="005F7BFC"/>
    <w:rsid w:val="0060058D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09B"/>
    <w:rsid w:val="00604448"/>
    <w:rsid w:val="0060486B"/>
    <w:rsid w:val="00604B3D"/>
    <w:rsid w:val="006062AB"/>
    <w:rsid w:val="006064E6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3EF3"/>
    <w:rsid w:val="00614147"/>
    <w:rsid w:val="00614443"/>
    <w:rsid w:val="00614C77"/>
    <w:rsid w:val="006150E9"/>
    <w:rsid w:val="00615105"/>
    <w:rsid w:val="00616636"/>
    <w:rsid w:val="006168C6"/>
    <w:rsid w:val="0061726E"/>
    <w:rsid w:val="00617370"/>
    <w:rsid w:val="006178F9"/>
    <w:rsid w:val="00617CD7"/>
    <w:rsid w:val="00621705"/>
    <w:rsid w:val="00621A16"/>
    <w:rsid w:val="00621ED0"/>
    <w:rsid w:val="006220A5"/>
    <w:rsid w:val="00622FFE"/>
    <w:rsid w:val="00623195"/>
    <w:rsid w:val="00623AD5"/>
    <w:rsid w:val="006241A7"/>
    <w:rsid w:val="00624526"/>
    <w:rsid w:val="00624FA4"/>
    <w:rsid w:val="00625739"/>
    <w:rsid w:val="006263AC"/>
    <w:rsid w:val="006266CA"/>
    <w:rsid w:val="00626817"/>
    <w:rsid w:val="0062691D"/>
    <w:rsid w:val="00626A80"/>
    <w:rsid w:val="00626D3A"/>
    <w:rsid w:val="0062791D"/>
    <w:rsid w:val="0062799B"/>
    <w:rsid w:val="00627D0A"/>
    <w:rsid w:val="00627DEA"/>
    <w:rsid w:val="006302A8"/>
    <w:rsid w:val="0063035B"/>
    <w:rsid w:val="00630477"/>
    <w:rsid w:val="0063106C"/>
    <w:rsid w:val="006310E4"/>
    <w:rsid w:val="006316AB"/>
    <w:rsid w:val="00632297"/>
    <w:rsid w:val="00632615"/>
    <w:rsid w:val="00632633"/>
    <w:rsid w:val="00632D36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97"/>
    <w:rsid w:val="00637BCE"/>
    <w:rsid w:val="0064034D"/>
    <w:rsid w:val="00640AB1"/>
    <w:rsid w:val="00641964"/>
    <w:rsid w:val="00641A3D"/>
    <w:rsid w:val="00641F49"/>
    <w:rsid w:val="00642478"/>
    <w:rsid w:val="006432AF"/>
    <w:rsid w:val="00643764"/>
    <w:rsid w:val="00643A76"/>
    <w:rsid w:val="006448BD"/>
    <w:rsid w:val="00644AD7"/>
    <w:rsid w:val="00644F00"/>
    <w:rsid w:val="00645531"/>
    <w:rsid w:val="00645815"/>
    <w:rsid w:val="006459EA"/>
    <w:rsid w:val="00645BA8"/>
    <w:rsid w:val="00645C5F"/>
    <w:rsid w:val="00645C62"/>
    <w:rsid w:val="00645D26"/>
    <w:rsid w:val="00646663"/>
    <w:rsid w:val="00646A75"/>
    <w:rsid w:val="006478BA"/>
    <w:rsid w:val="00647925"/>
    <w:rsid w:val="00650128"/>
    <w:rsid w:val="00650724"/>
    <w:rsid w:val="006508AE"/>
    <w:rsid w:val="00650D0E"/>
    <w:rsid w:val="00651AB6"/>
    <w:rsid w:val="00651ED7"/>
    <w:rsid w:val="006525FD"/>
    <w:rsid w:val="00652915"/>
    <w:rsid w:val="00652BF6"/>
    <w:rsid w:val="00652DF9"/>
    <w:rsid w:val="00653666"/>
    <w:rsid w:val="006537E1"/>
    <w:rsid w:val="00654A6D"/>
    <w:rsid w:val="00654ECF"/>
    <w:rsid w:val="006571E5"/>
    <w:rsid w:val="0065775A"/>
    <w:rsid w:val="00657B33"/>
    <w:rsid w:val="00657B6D"/>
    <w:rsid w:val="006600F8"/>
    <w:rsid w:val="00660147"/>
    <w:rsid w:val="00660200"/>
    <w:rsid w:val="00660549"/>
    <w:rsid w:val="006607EE"/>
    <w:rsid w:val="00661B16"/>
    <w:rsid w:val="00661B4C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720F"/>
    <w:rsid w:val="00667CC4"/>
    <w:rsid w:val="0067063B"/>
    <w:rsid w:val="00670999"/>
    <w:rsid w:val="00670BD8"/>
    <w:rsid w:val="00671F08"/>
    <w:rsid w:val="00672A24"/>
    <w:rsid w:val="00672A68"/>
    <w:rsid w:val="00673305"/>
    <w:rsid w:val="00673CA5"/>
    <w:rsid w:val="006741FC"/>
    <w:rsid w:val="006743D3"/>
    <w:rsid w:val="006744D6"/>
    <w:rsid w:val="00674FA8"/>
    <w:rsid w:val="00675B41"/>
    <w:rsid w:val="00675EDF"/>
    <w:rsid w:val="00676B76"/>
    <w:rsid w:val="006774DE"/>
    <w:rsid w:val="006805BE"/>
    <w:rsid w:val="006807A0"/>
    <w:rsid w:val="00681774"/>
    <w:rsid w:val="006818FF"/>
    <w:rsid w:val="00681D90"/>
    <w:rsid w:val="00681E7F"/>
    <w:rsid w:val="00682B27"/>
    <w:rsid w:val="00682C5F"/>
    <w:rsid w:val="00682ECB"/>
    <w:rsid w:val="0068322B"/>
    <w:rsid w:val="006835D8"/>
    <w:rsid w:val="00683EB8"/>
    <w:rsid w:val="006847A8"/>
    <w:rsid w:val="006847F4"/>
    <w:rsid w:val="00684A95"/>
    <w:rsid w:val="00684D63"/>
    <w:rsid w:val="00684D92"/>
    <w:rsid w:val="0068558D"/>
    <w:rsid w:val="006855C0"/>
    <w:rsid w:val="00685AD8"/>
    <w:rsid w:val="0068658F"/>
    <w:rsid w:val="006866A5"/>
    <w:rsid w:val="0068696A"/>
    <w:rsid w:val="00687366"/>
    <w:rsid w:val="006879AA"/>
    <w:rsid w:val="006902FA"/>
    <w:rsid w:val="00690FF0"/>
    <w:rsid w:val="0069127D"/>
    <w:rsid w:val="00691572"/>
    <w:rsid w:val="00691BF8"/>
    <w:rsid w:val="00692466"/>
    <w:rsid w:val="006927BC"/>
    <w:rsid w:val="00692CA5"/>
    <w:rsid w:val="00692D3A"/>
    <w:rsid w:val="0069354D"/>
    <w:rsid w:val="00694000"/>
    <w:rsid w:val="0069475E"/>
    <w:rsid w:val="00694906"/>
    <w:rsid w:val="00694C0F"/>
    <w:rsid w:val="00695394"/>
    <w:rsid w:val="00695637"/>
    <w:rsid w:val="0069573F"/>
    <w:rsid w:val="00695F27"/>
    <w:rsid w:val="00696829"/>
    <w:rsid w:val="00696ACC"/>
    <w:rsid w:val="006972A1"/>
    <w:rsid w:val="006A0012"/>
    <w:rsid w:val="006A09AF"/>
    <w:rsid w:val="006A0AB5"/>
    <w:rsid w:val="006A0CCF"/>
    <w:rsid w:val="006A0E79"/>
    <w:rsid w:val="006A15E3"/>
    <w:rsid w:val="006A1756"/>
    <w:rsid w:val="006A199C"/>
    <w:rsid w:val="006A294F"/>
    <w:rsid w:val="006A2BC4"/>
    <w:rsid w:val="006A2EEC"/>
    <w:rsid w:val="006A3128"/>
    <w:rsid w:val="006A3BBD"/>
    <w:rsid w:val="006A4134"/>
    <w:rsid w:val="006A4615"/>
    <w:rsid w:val="006A4706"/>
    <w:rsid w:val="006A4EF9"/>
    <w:rsid w:val="006A5ED2"/>
    <w:rsid w:val="006A5F42"/>
    <w:rsid w:val="006A602D"/>
    <w:rsid w:val="006A65AF"/>
    <w:rsid w:val="006A6D05"/>
    <w:rsid w:val="006A6D48"/>
    <w:rsid w:val="006A7198"/>
    <w:rsid w:val="006A7594"/>
    <w:rsid w:val="006B030F"/>
    <w:rsid w:val="006B06A8"/>
    <w:rsid w:val="006B0C3E"/>
    <w:rsid w:val="006B1527"/>
    <w:rsid w:val="006B192A"/>
    <w:rsid w:val="006B24C5"/>
    <w:rsid w:val="006B2825"/>
    <w:rsid w:val="006B2AAC"/>
    <w:rsid w:val="006B3523"/>
    <w:rsid w:val="006B4148"/>
    <w:rsid w:val="006B5086"/>
    <w:rsid w:val="006B519C"/>
    <w:rsid w:val="006B54E8"/>
    <w:rsid w:val="006B579B"/>
    <w:rsid w:val="006B5ABC"/>
    <w:rsid w:val="006B6383"/>
    <w:rsid w:val="006B67ED"/>
    <w:rsid w:val="006B6881"/>
    <w:rsid w:val="006B6CBC"/>
    <w:rsid w:val="006B715F"/>
    <w:rsid w:val="006B74A4"/>
    <w:rsid w:val="006B7B90"/>
    <w:rsid w:val="006C01D4"/>
    <w:rsid w:val="006C19C1"/>
    <w:rsid w:val="006C207B"/>
    <w:rsid w:val="006C2393"/>
    <w:rsid w:val="006C2499"/>
    <w:rsid w:val="006C2B89"/>
    <w:rsid w:val="006C38AB"/>
    <w:rsid w:val="006C3AFD"/>
    <w:rsid w:val="006C3DDD"/>
    <w:rsid w:val="006C40D1"/>
    <w:rsid w:val="006C4394"/>
    <w:rsid w:val="006C454B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9B7"/>
    <w:rsid w:val="006D0ECA"/>
    <w:rsid w:val="006D0F02"/>
    <w:rsid w:val="006D0F21"/>
    <w:rsid w:val="006D1414"/>
    <w:rsid w:val="006D14ED"/>
    <w:rsid w:val="006D2320"/>
    <w:rsid w:val="006D2E82"/>
    <w:rsid w:val="006D2FB4"/>
    <w:rsid w:val="006D3946"/>
    <w:rsid w:val="006D3B0D"/>
    <w:rsid w:val="006D3C64"/>
    <w:rsid w:val="006D427F"/>
    <w:rsid w:val="006D4328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CD0"/>
    <w:rsid w:val="006E2E66"/>
    <w:rsid w:val="006E2FCC"/>
    <w:rsid w:val="006E3347"/>
    <w:rsid w:val="006E569F"/>
    <w:rsid w:val="006E5D10"/>
    <w:rsid w:val="006E6488"/>
    <w:rsid w:val="006E68E5"/>
    <w:rsid w:val="006E6975"/>
    <w:rsid w:val="006E69DB"/>
    <w:rsid w:val="006E6C4D"/>
    <w:rsid w:val="006E6CF7"/>
    <w:rsid w:val="006E761F"/>
    <w:rsid w:val="006E7CA1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3128"/>
    <w:rsid w:val="006F44AC"/>
    <w:rsid w:val="006F4B5F"/>
    <w:rsid w:val="006F4C3F"/>
    <w:rsid w:val="006F4D0A"/>
    <w:rsid w:val="006F4F0A"/>
    <w:rsid w:val="006F4F66"/>
    <w:rsid w:val="006F4F72"/>
    <w:rsid w:val="006F5056"/>
    <w:rsid w:val="006F5430"/>
    <w:rsid w:val="006F590D"/>
    <w:rsid w:val="006F5C38"/>
    <w:rsid w:val="006F6181"/>
    <w:rsid w:val="006F6B4D"/>
    <w:rsid w:val="00700100"/>
    <w:rsid w:val="0070035C"/>
    <w:rsid w:val="00700E71"/>
    <w:rsid w:val="0070166B"/>
    <w:rsid w:val="0070192B"/>
    <w:rsid w:val="007020F0"/>
    <w:rsid w:val="00702316"/>
    <w:rsid w:val="00702522"/>
    <w:rsid w:val="00702A02"/>
    <w:rsid w:val="0070395A"/>
    <w:rsid w:val="00704252"/>
    <w:rsid w:val="007042E9"/>
    <w:rsid w:val="00704510"/>
    <w:rsid w:val="007046DC"/>
    <w:rsid w:val="00704A78"/>
    <w:rsid w:val="007053B5"/>
    <w:rsid w:val="007055BC"/>
    <w:rsid w:val="007055D3"/>
    <w:rsid w:val="00705B66"/>
    <w:rsid w:val="007067ED"/>
    <w:rsid w:val="00707344"/>
    <w:rsid w:val="00707988"/>
    <w:rsid w:val="0071035D"/>
    <w:rsid w:val="0071084C"/>
    <w:rsid w:val="007116FC"/>
    <w:rsid w:val="00711C83"/>
    <w:rsid w:val="00712BD8"/>
    <w:rsid w:val="00712D89"/>
    <w:rsid w:val="00712E97"/>
    <w:rsid w:val="0071407D"/>
    <w:rsid w:val="007141BF"/>
    <w:rsid w:val="00714823"/>
    <w:rsid w:val="00714AEF"/>
    <w:rsid w:val="007162F1"/>
    <w:rsid w:val="00716E2A"/>
    <w:rsid w:val="007205F7"/>
    <w:rsid w:val="00720788"/>
    <w:rsid w:val="00720B29"/>
    <w:rsid w:val="00720B5D"/>
    <w:rsid w:val="00721232"/>
    <w:rsid w:val="00721619"/>
    <w:rsid w:val="007220F2"/>
    <w:rsid w:val="0072211E"/>
    <w:rsid w:val="0072247A"/>
    <w:rsid w:val="00723023"/>
    <w:rsid w:val="00723BE7"/>
    <w:rsid w:val="00723FBF"/>
    <w:rsid w:val="007253B6"/>
    <w:rsid w:val="0072562A"/>
    <w:rsid w:val="007267A4"/>
    <w:rsid w:val="007274EC"/>
    <w:rsid w:val="00727CF3"/>
    <w:rsid w:val="00727D4B"/>
    <w:rsid w:val="00730BC8"/>
    <w:rsid w:val="007312C8"/>
    <w:rsid w:val="007313D9"/>
    <w:rsid w:val="007313EC"/>
    <w:rsid w:val="00732AA5"/>
    <w:rsid w:val="00733769"/>
    <w:rsid w:val="007347F1"/>
    <w:rsid w:val="00734D1D"/>
    <w:rsid w:val="00734D98"/>
    <w:rsid w:val="00734F1C"/>
    <w:rsid w:val="00735D50"/>
    <w:rsid w:val="00736226"/>
    <w:rsid w:val="0073632A"/>
    <w:rsid w:val="00740C1B"/>
    <w:rsid w:val="00740F67"/>
    <w:rsid w:val="00741072"/>
    <w:rsid w:val="007414CD"/>
    <w:rsid w:val="0074203D"/>
    <w:rsid w:val="00742204"/>
    <w:rsid w:val="0074265F"/>
    <w:rsid w:val="00742920"/>
    <w:rsid w:val="00743774"/>
    <w:rsid w:val="00745C41"/>
    <w:rsid w:val="00745E38"/>
    <w:rsid w:val="00747463"/>
    <w:rsid w:val="00747A68"/>
    <w:rsid w:val="00747BBB"/>
    <w:rsid w:val="0075030F"/>
    <w:rsid w:val="007510E2"/>
    <w:rsid w:val="007512BE"/>
    <w:rsid w:val="00751D15"/>
    <w:rsid w:val="007526C2"/>
    <w:rsid w:val="007528A2"/>
    <w:rsid w:val="00752EB9"/>
    <w:rsid w:val="0075397D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3C3"/>
    <w:rsid w:val="007568A4"/>
    <w:rsid w:val="00756E63"/>
    <w:rsid w:val="00757597"/>
    <w:rsid w:val="007604E4"/>
    <w:rsid w:val="00760BA7"/>
    <w:rsid w:val="00760CBF"/>
    <w:rsid w:val="0076134F"/>
    <w:rsid w:val="00761BEC"/>
    <w:rsid w:val="00762648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973"/>
    <w:rsid w:val="00771E4B"/>
    <w:rsid w:val="0077257F"/>
    <w:rsid w:val="007729E8"/>
    <w:rsid w:val="00772B16"/>
    <w:rsid w:val="00772D14"/>
    <w:rsid w:val="00773548"/>
    <w:rsid w:val="00773A84"/>
    <w:rsid w:val="0077444B"/>
    <w:rsid w:val="00774583"/>
    <w:rsid w:val="0077489E"/>
    <w:rsid w:val="007748A4"/>
    <w:rsid w:val="00774B85"/>
    <w:rsid w:val="00774D93"/>
    <w:rsid w:val="00775071"/>
    <w:rsid w:val="00775797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0F89"/>
    <w:rsid w:val="00781011"/>
    <w:rsid w:val="007812E9"/>
    <w:rsid w:val="00781653"/>
    <w:rsid w:val="007817FB"/>
    <w:rsid w:val="007821F6"/>
    <w:rsid w:val="007823D9"/>
    <w:rsid w:val="007837CB"/>
    <w:rsid w:val="00783828"/>
    <w:rsid w:val="00783F86"/>
    <w:rsid w:val="007848A6"/>
    <w:rsid w:val="00784F06"/>
    <w:rsid w:val="00784FDE"/>
    <w:rsid w:val="00785DDE"/>
    <w:rsid w:val="00786083"/>
    <w:rsid w:val="00787265"/>
    <w:rsid w:val="00787CF9"/>
    <w:rsid w:val="00787D30"/>
    <w:rsid w:val="00787E22"/>
    <w:rsid w:val="00790D05"/>
    <w:rsid w:val="007914C0"/>
    <w:rsid w:val="007915C0"/>
    <w:rsid w:val="00791F1E"/>
    <w:rsid w:val="00792A35"/>
    <w:rsid w:val="00792A56"/>
    <w:rsid w:val="00792D40"/>
    <w:rsid w:val="00792E19"/>
    <w:rsid w:val="00793011"/>
    <w:rsid w:val="007930E3"/>
    <w:rsid w:val="007932D1"/>
    <w:rsid w:val="00793DA5"/>
    <w:rsid w:val="00795D0F"/>
    <w:rsid w:val="00796A98"/>
    <w:rsid w:val="00796CDE"/>
    <w:rsid w:val="00796F60"/>
    <w:rsid w:val="0079772A"/>
    <w:rsid w:val="00797838"/>
    <w:rsid w:val="00797EC3"/>
    <w:rsid w:val="007A1411"/>
    <w:rsid w:val="007A2907"/>
    <w:rsid w:val="007A2A23"/>
    <w:rsid w:val="007A36F3"/>
    <w:rsid w:val="007A3784"/>
    <w:rsid w:val="007A3C79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2FAC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021"/>
    <w:rsid w:val="007B6117"/>
    <w:rsid w:val="007B64A1"/>
    <w:rsid w:val="007B6A35"/>
    <w:rsid w:val="007B6C39"/>
    <w:rsid w:val="007B6EEC"/>
    <w:rsid w:val="007B70BD"/>
    <w:rsid w:val="007B77ED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334B"/>
    <w:rsid w:val="007C33D8"/>
    <w:rsid w:val="007C4510"/>
    <w:rsid w:val="007C4CB5"/>
    <w:rsid w:val="007C5073"/>
    <w:rsid w:val="007C5FDC"/>
    <w:rsid w:val="007C6329"/>
    <w:rsid w:val="007C63AA"/>
    <w:rsid w:val="007C6A4C"/>
    <w:rsid w:val="007C6E24"/>
    <w:rsid w:val="007C7E3A"/>
    <w:rsid w:val="007D0092"/>
    <w:rsid w:val="007D07B4"/>
    <w:rsid w:val="007D094E"/>
    <w:rsid w:val="007D0A4B"/>
    <w:rsid w:val="007D0DCB"/>
    <w:rsid w:val="007D1728"/>
    <w:rsid w:val="007D1882"/>
    <w:rsid w:val="007D1C75"/>
    <w:rsid w:val="007D34CB"/>
    <w:rsid w:val="007D3507"/>
    <w:rsid w:val="007D3564"/>
    <w:rsid w:val="007D3708"/>
    <w:rsid w:val="007D385C"/>
    <w:rsid w:val="007D3E1B"/>
    <w:rsid w:val="007D3F1E"/>
    <w:rsid w:val="007D40EA"/>
    <w:rsid w:val="007D4531"/>
    <w:rsid w:val="007D4754"/>
    <w:rsid w:val="007D4914"/>
    <w:rsid w:val="007D4F82"/>
    <w:rsid w:val="007D5ACD"/>
    <w:rsid w:val="007D5CF1"/>
    <w:rsid w:val="007D5EB1"/>
    <w:rsid w:val="007D65FD"/>
    <w:rsid w:val="007D6B82"/>
    <w:rsid w:val="007D78CC"/>
    <w:rsid w:val="007E07CB"/>
    <w:rsid w:val="007E1342"/>
    <w:rsid w:val="007E1A20"/>
    <w:rsid w:val="007E1A2A"/>
    <w:rsid w:val="007E1EE4"/>
    <w:rsid w:val="007E278A"/>
    <w:rsid w:val="007E2F7E"/>
    <w:rsid w:val="007E3016"/>
    <w:rsid w:val="007E3295"/>
    <w:rsid w:val="007E390D"/>
    <w:rsid w:val="007E3F04"/>
    <w:rsid w:val="007E3FC1"/>
    <w:rsid w:val="007E53DD"/>
    <w:rsid w:val="007E68E0"/>
    <w:rsid w:val="007E6D4B"/>
    <w:rsid w:val="007E7D7C"/>
    <w:rsid w:val="007E7F54"/>
    <w:rsid w:val="007F06F0"/>
    <w:rsid w:val="007F08BE"/>
    <w:rsid w:val="007F0B25"/>
    <w:rsid w:val="007F0C1A"/>
    <w:rsid w:val="007F1685"/>
    <w:rsid w:val="007F17A9"/>
    <w:rsid w:val="007F17F2"/>
    <w:rsid w:val="007F23B0"/>
    <w:rsid w:val="007F2A4B"/>
    <w:rsid w:val="007F3049"/>
    <w:rsid w:val="007F32ED"/>
    <w:rsid w:val="007F395A"/>
    <w:rsid w:val="007F40F5"/>
    <w:rsid w:val="007F411C"/>
    <w:rsid w:val="007F412E"/>
    <w:rsid w:val="007F43A9"/>
    <w:rsid w:val="007F50EF"/>
    <w:rsid w:val="007F5265"/>
    <w:rsid w:val="007F5C8C"/>
    <w:rsid w:val="007F68B0"/>
    <w:rsid w:val="00800178"/>
    <w:rsid w:val="00800DA3"/>
    <w:rsid w:val="0080170B"/>
    <w:rsid w:val="00801933"/>
    <w:rsid w:val="0080193B"/>
    <w:rsid w:val="008022DF"/>
    <w:rsid w:val="0080243D"/>
    <w:rsid w:val="008025F1"/>
    <w:rsid w:val="0080303E"/>
    <w:rsid w:val="0080376D"/>
    <w:rsid w:val="0080433E"/>
    <w:rsid w:val="0080455E"/>
    <w:rsid w:val="00804E0B"/>
    <w:rsid w:val="00805361"/>
    <w:rsid w:val="0080576A"/>
    <w:rsid w:val="00805832"/>
    <w:rsid w:val="00806239"/>
    <w:rsid w:val="00806273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149A"/>
    <w:rsid w:val="008118E4"/>
    <w:rsid w:val="0081305F"/>
    <w:rsid w:val="008135BB"/>
    <w:rsid w:val="00813E4D"/>
    <w:rsid w:val="00813EAF"/>
    <w:rsid w:val="00814732"/>
    <w:rsid w:val="008154A5"/>
    <w:rsid w:val="0081570F"/>
    <w:rsid w:val="00815A10"/>
    <w:rsid w:val="00815B20"/>
    <w:rsid w:val="008160CB"/>
    <w:rsid w:val="0081633D"/>
    <w:rsid w:val="00816E27"/>
    <w:rsid w:val="0081765F"/>
    <w:rsid w:val="0082001B"/>
    <w:rsid w:val="0082057C"/>
    <w:rsid w:val="0082196C"/>
    <w:rsid w:val="00821A4E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60D"/>
    <w:rsid w:val="008250AB"/>
    <w:rsid w:val="00825525"/>
    <w:rsid w:val="008257F9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388F"/>
    <w:rsid w:val="00834FC9"/>
    <w:rsid w:val="008353F5"/>
    <w:rsid w:val="0083578F"/>
    <w:rsid w:val="00835795"/>
    <w:rsid w:val="00835F27"/>
    <w:rsid w:val="00836B9E"/>
    <w:rsid w:val="00836E07"/>
    <w:rsid w:val="00837B28"/>
    <w:rsid w:val="00837F73"/>
    <w:rsid w:val="008404F2"/>
    <w:rsid w:val="00840953"/>
    <w:rsid w:val="008409A4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A2"/>
    <w:rsid w:val="0084523D"/>
    <w:rsid w:val="0084583C"/>
    <w:rsid w:val="008459E8"/>
    <w:rsid w:val="00845E6E"/>
    <w:rsid w:val="00846477"/>
    <w:rsid w:val="00846BFA"/>
    <w:rsid w:val="00847BED"/>
    <w:rsid w:val="00847E50"/>
    <w:rsid w:val="00847FDE"/>
    <w:rsid w:val="00850584"/>
    <w:rsid w:val="00850857"/>
    <w:rsid w:val="00850A03"/>
    <w:rsid w:val="0085152F"/>
    <w:rsid w:val="008516AD"/>
    <w:rsid w:val="00851D1E"/>
    <w:rsid w:val="00851D9D"/>
    <w:rsid w:val="00852486"/>
    <w:rsid w:val="0085357D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98C"/>
    <w:rsid w:val="00857FDF"/>
    <w:rsid w:val="008604CA"/>
    <w:rsid w:val="00860A8A"/>
    <w:rsid w:val="0086278F"/>
    <w:rsid w:val="00862901"/>
    <w:rsid w:val="00862FF8"/>
    <w:rsid w:val="00863063"/>
    <w:rsid w:val="008634F8"/>
    <w:rsid w:val="0086378F"/>
    <w:rsid w:val="00863BEA"/>
    <w:rsid w:val="008642CF"/>
    <w:rsid w:val="00864807"/>
    <w:rsid w:val="008660E4"/>
    <w:rsid w:val="00866261"/>
    <w:rsid w:val="0086667E"/>
    <w:rsid w:val="008666C0"/>
    <w:rsid w:val="008666EE"/>
    <w:rsid w:val="00866B06"/>
    <w:rsid w:val="00866CAF"/>
    <w:rsid w:val="00867073"/>
    <w:rsid w:val="0086710F"/>
    <w:rsid w:val="0086756C"/>
    <w:rsid w:val="008679E2"/>
    <w:rsid w:val="00867BB6"/>
    <w:rsid w:val="008709BF"/>
    <w:rsid w:val="008712C5"/>
    <w:rsid w:val="008713F8"/>
    <w:rsid w:val="00871456"/>
    <w:rsid w:val="008716C8"/>
    <w:rsid w:val="0087179B"/>
    <w:rsid w:val="008717DF"/>
    <w:rsid w:val="008724BA"/>
    <w:rsid w:val="0087253D"/>
    <w:rsid w:val="00873169"/>
    <w:rsid w:val="0087322A"/>
    <w:rsid w:val="00873775"/>
    <w:rsid w:val="008749AE"/>
    <w:rsid w:val="00874AD2"/>
    <w:rsid w:val="00874C08"/>
    <w:rsid w:val="00874E8A"/>
    <w:rsid w:val="00875E07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7C9"/>
    <w:rsid w:val="00882995"/>
    <w:rsid w:val="00882BBC"/>
    <w:rsid w:val="008837B3"/>
    <w:rsid w:val="00884A0C"/>
    <w:rsid w:val="00885B4B"/>
    <w:rsid w:val="00885F85"/>
    <w:rsid w:val="00886DA0"/>
    <w:rsid w:val="00886FD5"/>
    <w:rsid w:val="0088706C"/>
    <w:rsid w:val="008871AD"/>
    <w:rsid w:val="008872A4"/>
    <w:rsid w:val="00887B04"/>
    <w:rsid w:val="00887B8A"/>
    <w:rsid w:val="00890405"/>
    <w:rsid w:val="00890665"/>
    <w:rsid w:val="00890698"/>
    <w:rsid w:val="008906F7"/>
    <w:rsid w:val="00890F8A"/>
    <w:rsid w:val="00891417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A6E"/>
    <w:rsid w:val="008A2ACF"/>
    <w:rsid w:val="008A3D66"/>
    <w:rsid w:val="008A3DD4"/>
    <w:rsid w:val="008A3E66"/>
    <w:rsid w:val="008A4368"/>
    <w:rsid w:val="008A4462"/>
    <w:rsid w:val="008A509D"/>
    <w:rsid w:val="008A524B"/>
    <w:rsid w:val="008A5750"/>
    <w:rsid w:val="008A5D1E"/>
    <w:rsid w:val="008A695C"/>
    <w:rsid w:val="008A7F2D"/>
    <w:rsid w:val="008B0259"/>
    <w:rsid w:val="008B0926"/>
    <w:rsid w:val="008B09B6"/>
    <w:rsid w:val="008B18F6"/>
    <w:rsid w:val="008B19E2"/>
    <w:rsid w:val="008B2353"/>
    <w:rsid w:val="008B2BBE"/>
    <w:rsid w:val="008B2CFD"/>
    <w:rsid w:val="008B30C2"/>
    <w:rsid w:val="008B33D0"/>
    <w:rsid w:val="008B3B72"/>
    <w:rsid w:val="008B3BDD"/>
    <w:rsid w:val="008B414A"/>
    <w:rsid w:val="008B41EB"/>
    <w:rsid w:val="008B438D"/>
    <w:rsid w:val="008B48D4"/>
    <w:rsid w:val="008B54D8"/>
    <w:rsid w:val="008B5605"/>
    <w:rsid w:val="008B563B"/>
    <w:rsid w:val="008B5CDE"/>
    <w:rsid w:val="008B5DF1"/>
    <w:rsid w:val="008B5EC7"/>
    <w:rsid w:val="008B75F8"/>
    <w:rsid w:val="008B7AE0"/>
    <w:rsid w:val="008C0094"/>
    <w:rsid w:val="008C012C"/>
    <w:rsid w:val="008C0284"/>
    <w:rsid w:val="008C0C12"/>
    <w:rsid w:val="008C2663"/>
    <w:rsid w:val="008C27F9"/>
    <w:rsid w:val="008C2909"/>
    <w:rsid w:val="008C34EB"/>
    <w:rsid w:val="008C3B8C"/>
    <w:rsid w:val="008C3BD4"/>
    <w:rsid w:val="008C3BEC"/>
    <w:rsid w:val="008C3DC9"/>
    <w:rsid w:val="008C45DC"/>
    <w:rsid w:val="008C46C2"/>
    <w:rsid w:val="008C487A"/>
    <w:rsid w:val="008C4A82"/>
    <w:rsid w:val="008C5B07"/>
    <w:rsid w:val="008C773B"/>
    <w:rsid w:val="008C79F1"/>
    <w:rsid w:val="008D015E"/>
    <w:rsid w:val="008D05BA"/>
    <w:rsid w:val="008D0990"/>
    <w:rsid w:val="008D0A0C"/>
    <w:rsid w:val="008D1292"/>
    <w:rsid w:val="008D1EC8"/>
    <w:rsid w:val="008D2155"/>
    <w:rsid w:val="008D2374"/>
    <w:rsid w:val="008D23ED"/>
    <w:rsid w:val="008D28D0"/>
    <w:rsid w:val="008D38B8"/>
    <w:rsid w:val="008D3D23"/>
    <w:rsid w:val="008D423F"/>
    <w:rsid w:val="008D4A1A"/>
    <w:rsid w:val="008D4F9C"/>
    <w:rsid w:val="008D5D7B"/>
    <w:rsid w:val="008D68EA"/>
    <w:rsid w:val="008D6923"/>
    <w:rsid w:val="008D6B0A"/>
    <w:rsid w:val="008D709F"/>
    <w:rsid w:val="008D7A09"/>
    <w:rsid w:val="008E04BB"/>
    <w:rsid w:val="008E0B77"/>
    <w:rsid w:val="008E1C6F"/>
    <w:rsid w:val="008E22E5"/>
    <w:rsid w:val="008E363F"/>
    <w:rsid w:val="008E5063"/>
    <w:rsid w:val="008E586B"/>
    <w:rsid w:val="008E5F4D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3F"/>
    <w:rsid w:val="008F0CB8"/>
    <w:rsid w:val="008F0CD2"/>
    <w:rsid w:val="008F1657"/>
    <w:rsid w:val="008F1CBB"/>
    <w:rsid w:val="008F1F7D"/>
    <w:rsid w:val="008F2ACD"/>
    <w:rsid w:val="008F2D9E"/>
    <w:rsid w:val="008F3120"/>
    <w:rsid w:val="008F32E7"/>
    <w:rsid w:val="008F34A0"/>
    <w:rsid w:val="008F39C4"/>
    <w:rsid w:val="008F3C09"/>
    <w:rsid w:val="008F5EDD"/>
    <w:rsid w:val="008F69EC"/>
    <w:rsid w:val="008F6AEE"/>
    <w:rsid w:val="008F70F4"/>
    <w:rsid w:val="008F7177"/>
    <w:rsid w:val="008F7229"/>
    <w:rsid w:val="008F75BB"/>
    <w:rsid w:val="008F79A6"/>
    <w:rsid w:val="008F7B93"/>
    <w:rsid w:val="009000F7"/>
    <w:rsid w:val="00900698"/>
    <w:rsid w:val="0090152A"/>
    <w:rsid w:val="00901D9E"/>
    <w:rsid w:val="00901EDA"/>
    <w:rsid w:val="00902166"/>
    <w:rsid w:val="009024DF"/>
    <w:rsid w:val="00902621"/>
    <w:rsid w:val="00902ACB"/>
    <w:rsid w:val="00902BBD"/>
    <w:rsid w:val="00902E65"/>
    <w:rsid w:val="00903301"/>
    <w:rsid w:val="009033C5"/>
    <w:rsid w:val="00904135"/>
    <w:rsid w:val="0090439F"/>
    <w:rsid w:val="00904B3B"/>
    <w:rsid w:val="00904F91"/>
    <w:rsid w:val="009050E5"/>
    <w:rsid w:val="009058A4"/>
    <w:rsid w:val="00905AF7"/>
    <w:rsid w:val="00905F6A"/>
    <w:rsid w:val="00906269"/>
    <w:rsid w:val="00906308"/>
    <w:rsid w:val="00906339"/>
    <w:rsid w:val="00906C76"/>
    <w:rsid w:val="00906E89"/>
    <w:rsid w:val="009071C5"/>
    <w:rsid w:val="0090757D"/>
    <w:rsid w:val="00907A64"/>
    <w:rsid w:val="00907EFF"/>
    <w:rsid w:val="00907F71"/>
    <w:rsid w:val="00910861"/>
    <w:rsid w:val="00910C4F"/>
    <w:rsid w:val="00910FC1"/>
    <w:rsid w:val="009114A1"/>
    <w:rsid w:val="00913A6A"/>
    <w:rsid w:val="00913ABB"/>
    <w:rsid w:val="009147BF"/>
    <w:rsid w:val="00914B2D"/>
    <w:rsid w:val="00915672"/>
    <w:rsid w:val="00915775"/>
    <w:rsid w:val="00915BE2"/>
    <w:rsid w:val="00915C89"/>
    <w:rsid w:val="00915D02"/>
    <w:rsid w:val="00916507"/>
    <w:rsid w:val="00916644"/>
    <w:rsid w:val="009168AF"/>
    <w:rsid w:val="00916B0D"/>
    <w:rsid w:val="00916B66"/>
    <w:rsid w:val="00916CCA"/>
    <w:rsid w:val="009175CD"/>
    <w:rsid w:val="009179BE"/>
    <w:rsid w:val="009204CB"/>
    <w:rsid w:val="00920DB0"/>
    <w:rsid w:val="00921719"/>
    <w:rsid w:val="00921B94"/>
    <w:rsid w:val="00921E74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24"/>
    <w:rsid w:val="00927F5D"/>
    <w:rsid w:val="0093035A"/>
    <w:rsid w:val="009307E7"/>
    <w:rsid w:val="00931259"/>
    <w:rsid w:val="00931749"/>
    <w:rsid w:val="00932141"/>
    <w:rsid w:val="009324FB"/>
    <w:rsid w:val="00932B41"/>
    <w:rsid w:val="00932CE5"/>
    <w:rsid w:val="00933664"/>
    <w:rsid w:val="009336CF"/>
    <w:rsid w:val="00933936"/>
    <w:rsid w:val="00934FF8"/>
    <w:rsid w:val="00935986"/>
    <w:rsid w:val="00935A6D"/>
    <w:rsid w:val="00935B56"/>
    <w:rsid w:val="009364EC"/>
    <w:rsid w:val="009366F7"/>
    <w:rsid w:val="00936F7F"/>
    <w:rsid w:val="00937613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2135"/>
    <w:rsid w:val="009527A6"/>
    <w:rsid w:val="00952FC2"/>
    <w:rsid w:val="009533D1"/>
    <w:rsid w:val="00953F37"/>
    <w:rsid w:val="009540C9"/>
    <w:rsid w:val="009541E7"/>
    <w:rsid w:val="009542FC"/>
    <w:rsid w:val="009545AE"/>
    <w:rsid w:val="0095503E"/>
    <w:rsid w:val="00956D23"/>
    <w:rsid w:val="00956F82"/>
    <w:rsid w:val="0095711E"/>
    <w:rsid w:val="00957476"/>
    <w:rsid w:val="0095754D"/>
    <w:rsid w:val="00957A58"/>
    <w:rsid w:val="00957F95"/>
    <w:rsid w:val="00960627"/>
    <w:rsid w:val="00960B54"/>
    <w:rsid w:val="009613FD"/>
    <w:rsid w:val="00961676"/>
    <w:rsid w:val="009622CA"/>
    <w:rsid w:val="009622FC"/>
    <w:rsid w:val="00962837"/>
    <w:rsid w:val="009629B6"/>
    <w:rsid w:val="009637D0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675C6"/>
    <w:rsid w:val="009702F3"/>
    <w:rsid w:val="0097034A"/>
    <w:rsid w:val="0097100D"/>
    <w:rsid w:val="00971279"/>
    <w:rsid w:val="00971610"/>
    <w:rsid w:val="009718B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ABD"/>
    <w:rsid w:val="00982BCF"/>
    <w:rsid w:val="009831FA"/>
    <w:rsid w:val="0098340B"/>
    <w:rsid w:val="00983F81"/>
    <w:rsid w:val="009840EA"/>
    <w:rsid w:val="009847C6"/>
    <w:rsid w:val="009856D7"/>
    <w:rsid w:val="00985759"/>
    <w:rsid w:val="009869EE"/>
    <w:rsid w:val="00986E34"/>
    <w:rsid w:val="00986F7C"/>
    <w:rsid w:val="009871A5"/>
    <w:rsid w:val="0099072E"/>
    <w:rsid w:val="00990FBA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87F"/>
    <w:rsid w:val="00995BFA"/>
    <w:rsid w:val="0099669E"/>
    <w:rsid w:val="00996B3C"/>
    <w:rsid w:val="009970DA"/>
    <w:rsid w:val="009A0D44"/>
    <w:rsid w:val="009A0DE5"/>
    <w:rsid w:val="009A1E1E"/>
    <w:rsid w:val="009A2C69"/>
    <w:rsid w:val="009A3C0F"/>
    <w:rsid w:val="009A53D6"/>
    <w:rsid w:val="009A59A2"/>
    <w:rsid w:val="009A5B36"/>
    <w:rsid w:val="009A5D10"/>
    <w:rsid w:val="009A652A"/>
    <w:rsid w:val="009A684D"/>
    <w:rsid w:val="009A687C"/>
    <w:rsid w:val="009A7022"/>
    <w:rsid w:val="009A7D47"/>
    <w:rsid w:val="009A7E1D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5127"/>
    <w:rsid w:val="009B555B"/>
    <w:rsid w:val="009B5D00"/>
    <w:rsid w:val="009B5D29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29BB"/>
    <w:rsid w:val="009C2A5E"/>
    <w:rsid w:val="009C2C7D"/>
    <w:rsid w:val="009C35C7"/>
    <w:rsid w:val="009C4910"/>
    <w:rsid w:val="009C4965"/>
    <w:rsid w:val="009C4CBE"/>
    <w:rsid w:val="009C53F4"/>
    <w:rsid w:val="009C579B"/>
    <w:rsid w:val="009C6260"/>
    <w:rsid w:val="009C6611"/>
    <w:rsid w:val="009C6C0A"/>
    <w:rsid w:val="009C7AAC"/>
    <w:rsid w:val="009C7D77"/>
    <w:rsid w:val="009D027F"/>
    <w:rsid w:val="009D0C59"/>
    <w:rsid w:val="009D1AD0"/>
    <w:rsid w:val="009D1EC6"/>
    <w:rsid w:val="009D1FF3"/>
    <w:rsid w:val="009D2890"/>
    <w:rsid w:val="009D2A33"/>
    <w:rsid w:val="009D2ED0"/>
    <w:rsid w:val="009D3400"/>
    <w:rsid w:val="009D42A4"/>
    <w:rsid w:val="009D4380"/>
    <w:rsid w:val="009D4889"/>
    <w:rsid w:val="009D48F2"/>
    <w:rsid w:val="009D4A88"/>
    <w:rsid w:val="009D50CA"/>
    <w:rsid w:val="009D512D"/>
    <w:rsid w:val="009D51A2"/>
    <w:rsid w:val="009D553C"/>
    <w:rsid w:val="009D69E6"/>
    <w:rsid w:val="009D6AAE"/>
    <w:rsid w:val="009D6E65"/>
    <w:rsid w:val="009D6F2C"/>
    <w:rsid w:val="009D79C9"/>
    <w:rsid w:val="009D7AE7"/>
    <w:rsid w:val="009E01F6"/>
    <w:rsid w:val="009E0373"/>
    <w:rsid w:val="009E0387"/>
    <w:rsid w:val="009E1D69"/>
    <w:rsid w:val="009E1F6F"/>
    <w:rsid w:val="009E1F78"/>
    <w:rsid w:val="009E2078"/>
    <w:rsid w:val="009E2B8F"/>
    <w:rsid w:val="009E2BB9"/>
    <w:rsid w:val="009E4A17"/>
    <w:rsid w:val="009E5989"/>
    <w:rsid w:val="009E59CA"/>
    <w:rsid w:val="009E6B29"/>
    <w:rsid w:val="009E6B4A"/>
    <w:rsid w:val="009E7483"/>
    <w:rsid w:val="009E7560"/>
    <w:rsid w:val="009E787A"/>
    <w:rsid w:val="009F05E2"/>
    <w:rsid w:val="009F0DF7"/>
    <w:rsid w:val="009F1052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6292"/>
    <w:rsid w:val="009F64B8"/>
    <w:rsid w:val="009F673E"/>
    <w:rsid w:val="009F683B"/>
    <w:rsid w:val="009F6F73"/>
    <w:rsid w:val="009F75F5"/>
    <w:rsid w:val="00A000AA"/>
    <w:rsid w:val="00A005E7"/>
    <w:rsid w:val="00A01274"/>
    <w:rsid w:val="00A01B30"/>
    <w:rsid w:val="00A01D52"/>
    <w:rsid w:val="00A02B2A"/>
    <w:rsid w:val="00A03B42"/>
    <w:rsid w:val="00A04334"/>
    <w:rsid w:val="00A04949"/>
    <w:rsid w:val="00A05998"/>
    <w:rsid w:val="00A05E24"/>
    <w:rsid w:val="00A05E94"/>
    <w:rsid w:val="00A05EC8"/>
    <w:rsid w:val="00A064AF"/>
    <w:rsid w:val="00A067C1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24FF"/>
    <w:rsid w:val="00A129FA"/>
    <w:rsid w:val="00A12A8A"/>
    <w:rsid w:val="00A12A8E"/>
    <w:rsid w:val="00A12D60"/>
    <w:rsid w:val="00A13456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C8"/>
    <w:rsid w:val="00A174AB"/>
    <w:rsid w:val="00A20CFE"/>
    <w:rsid w:val="00A2150B"/>
    <w:rsid w:val="00A2160C"/>
    <w:rsid w:val="00A21A86"/>
    <w:rsid w:val="00A21ECF"/>
    <w:rsid w:val="00A236B3"/>
    <w:rsid w:val="00A2395C"/>
    <w:rsid w:val="00A23B80"/>
    <w:rsid w:val="00A2445C"/>
    <w:rsid w:val="00A24C9C"/>
    <w:rsid w:val="00A24CE7"/>
    <w:rsid w:val="00A258AC"/>
    <w:rsid w:val="00A25B3E"/>
    <w:rsid w:val="00A260A9"/>
    <w:rsid w:val="00A260E2"/>
    <w:rsid w:val="00A26943"/>
    <w:rsid w:val="00A26ED7"/>
    <w:rsid w:val="00A3040D"/>
    <w:rsid w:val="00A30587"/>
    <w:rsid w:val="00A30894"/>
    <w:rsid w:val="00A30FD1"/>
    <w:rsid w:val="00A315A6"/>
    <w:rsid w:val="00A31C21"/>
    <w:rsid w:val="00A31D3A"/>
    <w:rsid w:val="00A32006"/>
    <w:rsid w:val="00A34424"/>
    <w:rsid w:val="00A34B47"/>
    <w:rsid w:val="00A3527D"/>
    <w:rsid w:val="00A355CC"/>
    <w:rsid w:val="00A36794"/>
    <w:rsid w:val="00A36974"/>
    <w:rsid w:val="00A36BE1"/>
    <w:rsid w:val="00A37288"/>
    <w:rsid w:val="00A374D3"/>
    <w:rsid w:val="00A3782A"/>
    <w:rsid w:val="00A37B19"/>
    <w:rsid w:val="00A37DFC"/>
    <w:rsid w:val="00A40AE9"/>
    <w:rsid w:val="00A40F81"/>
    <w:rsid w:val="00A413FB"/>
    <w:rsid w:val="00A41427"/>
    <w:rsid w:val="00A419AA"/>
    <w:rsid w:val="00A41C9E"/>
    <w:rsid w:val="00A41CE4"/>
    <w:rsid w:val="00A420BF"/>
    <w:rsid w:val="00A4248B"/>
    <w:rsid w:val="00A42AA1"/>
    <w:rsid w:val="00A43400"/>
    <w:rsid w:val="00A43C98"/>
    <w:rsid w:val="00A44049"/>
    <w:rsid w:val="00A449BA"/>
    <w:rsid w:val="00A44EBD"/>
    <w:rsid w:val="00A452C5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5C4"/>
    <w:rsid w:val="00A527DA"/>
    <w:rsid w:val="00A52977"/>
    <w:rsid w:val="00A52B1E"/>
    <w:rsid w:val="00A52F78"/>
    <w:rsid w:val="00A5394A"/>
    <w:rsid w:val="00A53A0D"/>
    <w:rsid w:val="00A53B1F"/>
    <w:rsid w:val="00A53B7E"/>
    <w:rsid w:val="00A5402A"/>
    <w:rsid w:val="00A542EA"/>
    <w:rsid w:val="00A543B4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112"/>
    <w:rsid w:val="00A5723F"/>
    <w:rsid w:val="00A57349"/>
    <w:rsid w:val="00A57421"/>
    <w:rsid w:val="00A574EF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0C2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47BE"/>
    <w:rsid w:val="00A74A63"/>
    <w:rsid w:val="00A74DF7"/>
    <w:rsid w:val="00A74FA0"/>
    <w:rsid w:val="00A75981"/>
    <w:rsid w:val="00A774AC"/>
    <w:rsid w:val="00A776E5"/>
    <w:rsid w:val="00A77979"/>
    <w:rsid w:val="00A779C0"/>
    <w:rsid w:val="00A8049A"/>
    <w:rsid w:val="00A805A8"/>
    <w:rsid w:val="00A80A85"/>
    <w:rsid w:val="00A80A9C"/>
    <w:rsid w:val="00A80E0F"/>
    <w:rsid w:val="00A810F9"/>
    <w:rsid w:val="00A815F2"/>
    <w:rsid w:val="00A81881"/>
    <w:rsid w:val="00A81AC8"/>
    <w:rsid w:val="00A8251E"/>
    <w:rsid w:val="00A825AC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443"/>
    <w:rsid w:val="00A92462"/>
    <w:rsid w:val="00A9284F"/>
    <w:rsid w:val="00A928B5"/>
    <w:rsid w:val="00A931A5"/>
    <w:rsid w:val="00A93589"/>
    <w:rsid w:val="00A93881"/>
    <w:rsid w:val="00A938B9"/>
    <w:rsid w:val="00A93E70"/>
    <w:rsid w:val="00A945F2"/>
    <w:rsid w:val="00A94D25"/>
    <w:rsid w:val="00A95F2F"/>
    <w:rsid w:val="00A95FE6"/>
    <w:rsid w:val="00A96117"/>
    <w:rsid w:val="00A96E0C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3E5"/>
    <w:rsid w:val="00AA258D"/>
    <w:rsid w:val="00AA26F9"/>
    <w:rsid w:val="00AA32E2"/>
    <w:rsid w:val="00AA36F1"/>
    <w:rsid w:val="00AA440D"/>
    <w:rsid w:val="00AA4843"/>
    <w:rsid w:val="00AA5401"/>
    <w:rsid w:val="00AA599D"/>
    <w:rsid w:val="00AA6110"/>
    <w:rsid w:val="00AA625E"/>
    <w:rsid w:val="00AA677D"/>
    <w:rsid w:val="00AA6B91"/>
    <w:rsid w:val="00AA714E"/>
    <w:rsid w:val="00AA71D3"/>
    <w:rsid w:val="00AA7717"/>
    <w:rsid w:val="00AB01E4"/>
    <w:rsid w:val="00AB1146"/>
    <w:rsid w:val="00AB2100"/>
    <w:rsid w:val="00AB22E2"/>
    <w:rsid w:val="00AB3101"/>
    <w:rsid w:val="00AB3983"/>
    <w:rsid w:val="00AB3FC7"/>
    <w:rsid w:val="00AB4018"/>
    <w:rsid w:val="00AB4095"/>
    <w:rsid w:val="00AB4268"/>
    <w:rsid w:val="00AB4824"/>
    <w:rsid w:val="00AB4B2C"/>
    <w:rsid w:val="00AB4B67"/>
    <w:rsid w:val="00AB4F73"/>
    <w:rsid w:val="00AB5102"/>
    <w:rsid w:val="00AB5388"/>
    <w:rsid w:val="00AB610E"/>
    <w:rsid w:val="00AB6159"/>
    <w:rsid w:val="00AC096B"/>
    <w:rsid w:val="00AC0BFC"/>
    <w:rsid w:val="00AC0DC3"/>
    <w:rsid w:val="00AC17CB"/>
    <w:rsid w:val="00AC19D8"/>
    <w:rsid w:val="00AC3C0A"/>
    <w:rsid w:val="00AC5331"/>
    <w:rsid w:val="00AC58EE"/>
    <w:rsid w:val="00AC5A42"/>
    <w:rsid w:val="00AC77E3"/>
    <w:rsid w:val="00AC7AE5"/>
    <w:rsid w:val="00AD05EC"/>
    <w:rsid w:val="00AD09D6"/>
    <w:rsid w:val="00AD0E71"/>
    <w:rsid w:val="00AD1D49"/>
    <w:rsid w:val="00AD1E17"/>
    <w:rsid w:val="00AD2F47"/>
    <w:rsid w:val="00AD359F"/>
    <w:rsid w:val="00AD36BD"/>
    <w:rsid w:val="00AD39BD"/>
    <w:rsid w:val="00AD46A8"/>
    <w:rsid w:val="00AD4765"/>
    <w:rsid w:val="00AD4B39"/>
    <w:rsid w:val="00AD54A8"/>
    <w:rsid w:val="00AD5777"/>
    <w:rsid w:val="00AD5D47"/>
    <w:rsid w:val="00AD60B6"/>
    <w:rsid w:val="00AD6ECC"/>
    <w:rsid w:val="00AD7CB0"/>
    <w:rsid w:val="00AE0353"/>
    <w:rsid w:val="00AE10EF"/>
    <w:rsid w:val="00AE213B"/>
    <w:rsid w:val="00AE23F2"/>
    <w:rsid w:val="00AE2C04"/>
    <w:rsid w:val="00AE3399"/>
    <w:rsid w:val="00AE35A5"/>
    <w:rsid w:val="00AE38AF"/>
    <w:rsid w:val="00AE448D"/>
    <w:rsid w:val="00AE4510"/>
    <w:rsid w:val="00AE617A"/>
    <w:rsid w:val="00AE6644"/>
    <w:rsid w:val="00AE6F10"/>
    <w:rsid w:val="00AE7073"/>
    <w:rsid w:val="00AE7103"/>
    <w:rsid w:val="00AE73DD"/>
    <w:rsid w:val="00AE7DDB"/>
    <w:rsid w:val="00AF03FB"/>
    <w:rsid w:val="00AF1F11"/>
    <w:rsid w:val="00AF2DFD"/>
    <w:rsid w:val="00AF3847"/>
    <w:rsid w:val="00AF3ED2"/>
    <w:rsid w:val="00AF3F0C"/>
    <w:rsid w:val="00AF48CE"/>
    <w:rsid w:val="00AF5CB2"/>
    <w:rsid w:val="00AF5E63"/>
    <w:rsid w:val="00AF6806"/>
    <w:rsid w:val="00AF6B56"/>
    <w:rsid w:val="00AF6C62"/>
    <w:rsid w:val="00AF6DC8"/>
    <w:rsid w:val="00AF7857"/>
    <w:rsid w:val="00B011A1"/>
    <w:rsid w:val="00B03328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7432"/>
    <w:rsid w:val="00B07542"/>
    <w:rsid w:val="00B11402"/>
    <w:rsid w:val="00B11465"/>
    <w:rsid w:val="00B11472"/>
    <w:rsid w:val="00B11E55"/>
    <w:rsid w:val="00B12388"/>
    <w:rsid w:val="00B12800"/>
    <w:rsid w:val="00B13937"/>
    <w:rsid w:val="00B13A84"/>
    <w:rsid w:val="00B14972"/>
    <w:rsid w:val="00B149B1"/>
    <w:rsid w:val="00B14DB6"/>
    <w:rsid w:val="00B14EEA"/>
    <w:rsid w:val="00B15E0A"/>
    <w:rsid w:val="00B16078"/>
    <w:rsid w:val="00B166BE"/>
    <w:rsid w:val="00B1671F"/>
    <w:rsid w:val="00B16D34"/>
    <w:rsid w:val="00B17FD9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200E"/>
    <w:rsid w:val="00B220AB"/>
    <w:rsid w:val="00B2215D"/>
    <w:rsid w:val="00B22517"/>
    <w:rsid w:val="00B22856"/>
    <w:rsid w:val="00B2310D"/>
    <w:rsid w:val="00B238DB"/>
    <w:rsid w:val="00B23B91"/>
    <w:rsid w:val="00B2416C"/>
    <w:rsid w:val="00B247F9"/>
    <w:rsid w:val="00B25AAF"/>
    <w:rsid w:val="00B25FB0"/>
    <w:rsid w:val="00B273C1"/>
    <w:rsid w:val="00B3003E"/>
    <w:rsid w:val="00B304F3"/>
    <w:rsid w:val="00B30DAA"/>
    <w:rsid w:val="00B30FA4"/>
    <w:rsid w:val="00B31160"/>
    <w:rsid w:val="00B31AC0"/>
    <w:rsid w:val="00B31BD2"/>
    <w:rsid w:val="00B31C1E"/>
    <w:rsid w:val="00B32262"/>
    <w:rsid w:val="00B338D0"/>
    <w:rsid w:val="00B341B9"/>
    <w:rsid w:val="00B3473B"/>
    <w:rsid w:val="00B34EE4"/>
    <w:rsid w:val="00B3509D"/>
    <w:rsid w:val="00B363B9"/>
    <w:rsid w:val="00B369D5"/>
    <w:rsid w:val="00B37504"/>
    <w:rsid w:val="00B4096D"/>
    <w:rsid w:val="00B40BE5"/>
    <w:rsid w:val="00B41132"/>
    <w:rsid w:val="00B41213"/>
    <w:rsid w:val="00B42365"/>
    <w:rsid w:val="00B425DF"/>
    <w:rsid w:val="00B42840"/>
    <w:rsid w:val="00B4286D"/>
    <w:rsid w:val="00B42B93"/>
    <w:rsid w:val="00B43F56"/>
    <w:rsid w:val="00B44286"/>
    <w:rsid w:val="00B450A9"/>
    <w:rsid w:val="00B45E8A"/>
    <w:rsid w:val="00B462DB"/>
    <w:rsid w:val="00B46742"/>
    <w:rsid w:val="00B4684B"/>
    <w:rsid w:val="00B46BCF"/>
    <w:rsid w:val="00B47748"/>
    <w:rsid w:val="00B477FD"/>
    <w:rsid w:val="00B47EFD"/>
    <w:rsid w:val="00B47F50"/>
    <w:rsid w:val="00B47FD0"/>
    <w:rsid w:val="00B5040A"/>
    <w:rsid w:val="00B50775"/>
    <w:rsid w:val="00B50781"/>
    <w:rsid w:val="00B512ED"/>
    <w:rsid w:val="00B513A8"/>
    <w:rsid w:val="00B519FA"/>
    <w:rsid w:val="00B51A76"/>
    <w:rsid w:val="00B5253E"/>
    <w:rsid w:val="00B526DB"/>
    <w:rsid w:val="00B533FE"/>
    <w:rsid w:val="00B536CA"/>
    <w:rsid w:val="00B539FB"/>
    <w:rsid w:val="00B53F15"/>
    <w:rsid w:val="00B54900"/>
    <w:rsid w:val="00B54D2C"/>
    <w:rsid w:val="00B55931"/>
    <w:rsid w:val="00B563E1"/>
    <w:rsid w:val="00B57204"/>
    <w:rsid w:val="00B573A0"/>
    <w:rsid w:val="00B6059C"/>
    <w:rsid w:val="00B60AC8"/>
    <w:rsid w:val="00B61527"/>
    <w:rsid w:val="00B621EF"/>
    <w:rsid w:val="00B623A7"/>
    <w:rsid w:val="00B62DFB"/>
    <w:rsid w:val="00B64020"/>
    <w:rsid w:val="00B64257"/>
    <w:rsid w:val="00B64A1D"/>
    <w:rsid w:val="00B64F46"/>
    <w:rsid w:val="00B651EC"/>
    <w:rsid w:val="00B65EA7"/>
    <w:rsid w:val="00B67033"/>
    <w:rsid w:val="00B67552"/>
    <w:rsid w:val="00B676E8"/>
    <w:rsid w:val="00B67A4B"/>
    <w:rsid w:val="00B67A86"/>
    <w:rsid w:val="00B67DEB"/>
    <w:rsid w:val="00B700B7"/>
    <w:rsid w:val="00B704A3"/>
    <w:rsid w:val="00B70D11"/>
    <w:rsid w:val="00B7131D"/>
    <w:rsid w:val="00B72637"/>
    <w:rsid w:val="00B729D7"/>
    <w:rsid w:val="00B73104"/>
    <w:rsid w:val="00B741C6"/>
    <w:rsid w:val="00B74763"/>
    <w:rsid w:val="00B7479B"/>
    <w:rsid w:val="00B74A72"/>
    <w:rsid w:val="00B75488"/>
    <w:rsid w:val="00B75660"/>
    <w:rsid w:val="00B7587B"/>
    <w:rsid w:val="00B75891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88E"/>
    <w:rsid w:val="00B81AED"/>
    <w:rsid w:val="00B8281E"/>
    <w:rsid w:val="00B82952"/>
    <w:rsid w:val="00B82E10"/>
    <w:rsid w:val="00B847B6"/>
    <w:rsid w:val="00B84A30"/>
    <w:rsid w:val="00B84BEA"/>
    <w:rsid w:val="00B84D28"/>
    <w:rsid w:val="00B850DC"/>
    <w:rsid w:val="00B851AB"/>
    <w:rsid w:val="00B85D53"/>
    <w:rsid w:val="00B865E3"/>
    <w:rsid w:val="00B876C8"/>
    <w:rsid w:val="00B9239B"/>
    <w:rsid w:val="00B929C1"/>
    <w:rsid w:val="00B92C10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138"/>
    <w:rsid w:val="00BA1318"/>
    <w:rsid w:val="00BA149B"/>
    <w:rsid w:val="00BA1A62"/>
    <w:rsid w:val="00BA1C26"/>
    <w:rsid w:val="00BA2092"/>
    <w:rsid w:val="00BA20ED"/>
    <w:rsid w:val="00BA237C"/>
    <w:rsid w:val="00BA3C4F"/>
    <w:rsid w:val="00BA3DAE"/>
    <w:rsid w:val="00BA3E77"/>
    <w:rsid w:val="00BA6788"/>
    <w:rsid w:val="00BA7584"/>
    <w:rsid w:val="00BA7699"/>
    <w:rsid w:val="00BA78BB"/>
    <w:rsid w:val="00BA7A3B"/>
    <w:rsid w:val="00BA7CF8"/>
    <w:rsid w:val="00BB0507"/>
    <w:rsid w:val="00BB0ECD"/>
    <w:rsid w:val="00BB0FC4"/>
    <w:rsid w:val="00BB0FF7"/>
    <w:rsid w:val="00BB1C85"/>
    <w:rsid w:val="00BB1ECC"/>
    <w:rsid w:val="00BB21DE"/>
    <w:rsid w:val="00BB22C4"/>
    <w:rsid w:val="00BB2B80"/>
    <w:rsid w:val="00BB315F"/>
    <w:rsid w:val="00BB42FB"/>
    <w:rsid w:val="00BB4398"/>
    <w:rsid w:val="00BB43FA"/>
    <w:rsid w:val="00BB44EB"/>
    <w:rsid w:val="00BB4E8B"/>
    <w:rsid w:val="00BB56E9"/>
    <w:rsid w:val="00BB5B13"/>
    <w:rsid w:val="00BB64EB"/>
    <w:rsid w:val="00BB66C8"/>
    <w:rsid w:val="00BB7622"/>
    <w:rsid w:val="00BB7760"/>
    <w:rsid w:val="00BB77F1"/>
    <w:rsid w:val="00BB77F5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47B0"/>
    <w:rsid w:val="00BC5145"/>
    <w:rsid w:val="00BC52E5"/>
    <w:rsid w:val="00BC56C9"/>
    <w:rsid w:val="00BC576D"/>
    <w:rsid w:val="00BC5882"/>
    <w:rsid w:val="00BC58F6"/>
    <w:rsid w:val="00BC7252"/>
    <w:rsid w:val="00BD012B"/>
    <w:rsid w:val="00BD0574"/>
    <w:rsid w:val="00BD1086"/>
    <w:rsid w:val="00BD1203"/>
    <w:rsid w:val="00BD1C7B"/>
    <w:rsid w:val="00BD2054"/>
    <w:rsid w:val="00BD26AC"/>
    <w:rsid w:val="00BD2D8A"/>
    <w:rsid w:val="00BD2F04"/>
    <w:rsid w:val="00BD4882"/>
    <w:rsid w:val="00BD5390"/>
    <w:rsid w:val="00BD6797"/>
    <w:rsid w:val="00BD6AB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701"/>
    <w:rsid w:val="00BE186C"/>
    <w:rsid w:val="00BE2DCF"/>
    <w:rsid w:val="00BE5466"/>
    <w:rsid w:val="00BE6545"/>
    <w:rsid w:val="00BE6668"/>
    <w:rsid w:val="00BE6ABA"/>
    <w:rsid w:val="00BE72F0"/>
    <w:rsid w:val="00BF03F3"/>
    <w:rsid w:val="00BF03FB"/>
    <w:rsid w:val="00BF0579"/>
    <w:rsid w:val="00BF0724"/>
    <w:rsid w:val="00BF25A5"/>
    <w:rsid w:val="00BF2767"/>
    <w:rsid w:val="00BF4EC3"/>
    <w:rsid w:val="00BF553C"/>
    <w:rsid w:val="00BF562A"/>
    <w:rsid w:val="00BF5F3D"/>
    <w:rsid w:val="00BF631B"/>
    <w:rsid w:val="00BF6521"/>
    <w:rsid w:val="00BF6C40"/>
    <w:rsid w:val="00BF7A71"/>
    <w:rsid w:val="00C0009C"/>
    <w:rsid w:val="00C00CCA"/>
    <w:rsid w:val="00C00FB3"/>
    <w:rsid w:val="00C01B68"/>
    <w:rsid w:val="00C028A8"/>
    <w:rsid w:val="00C02F8B"/>
    <w:rsid w:val="00C031C7"/>
    <w:rsid w:val="00C032E2"/>
    <w:rsid w:val="00C035B1"/>
    <w:rsid w:val="00C036CE"/>
    <w:rsid w:val="00C03D83"/>
    <w:rsid w:val="00C03D98"/>
    <w:rsid w:val="00C03E12"/>
    <w:rsid w:val="00C04155"/>
    <w:rsid w:val="00C04164"/>
    <w:rsid w:val="00C04383"/>
    <w:rsid w:val="00C04866"/>
    <w:rsid w:val="00C04AB2"/>
    <w:rsid w:val="00C05286"/>
    <w:rsid w:val="00C0531F"/>
    <w:rsid w:val="00C05D40"/>
    <w:rsid w:val="00C06000"/>
    <w:rsid w:val="00C06010"/>
    <w:rsid w:val="00C069B9"/>
    <w:rsid w:val="00C06F95"/>
    <w:rsid w:val="00C071AF"/>
    <w:rsid w:val="00C103D7"/>
    <w:rsid w:val="00C11236"/>
    <w:rsid w:val="00C1178F"/>
    <w:rsid w:val="00C135FE"/>
    <w:rsid w:val="00C138BC"/>
    <w:rsid w:val="00C13DBF"/>
    <w:rsid w:val="00C13F46"/>
    <w:rsid w:val="00C141B5"/>
    <w:rsid w:val="00C14CFD"/>
    <w:rsid w:val="00C14F60"/>
    <w:rsid w:val="00C15191"/>
    <w:rsid w:val="00C15696"/>
    <w:rsid w:val="00C15914"/>
    <w:rsid w:val="00C16321"/>
    <w:rsid w:val="00C16656"/>
    <w:rsid w:val="00C16737"/>
    <w:rsid w:val="00C17338"/>
    <w:rsid w:val="00C202C0"/>
    <w:rsid w:val="00C20664"/>
    <w:rsid w:val="00C20E64"/>
    <w:rsid w:val="00C20F3E"/>
    <w:rsid w:val="00C210FD"/>
    <w:rsid w:val="00C2115F"/>
    <w:rsid w:val="00C215A2"/>
    <w:rsid w:val="00C221A3"/>
    <w:rsid w:val="00C2250A"/>
    <w:rsid w:val="00C22592"/>
    <w:rsid w:val="00C22612"/>
    <w:rsid w:val="00C230A0"/>
    <w:rsid w:val="00C23A61"/>
    <w:rsid w:val="00C247B8"/>
    <w:rsid w:val="00C24C2C"/>
    <w:rsid w:val="00C24DA7"/>
    <w:rsid w:val="00C24FDE"/>
    <w:rsid w:val="00C25876"/>
    <w:rsid w:val="00C25DCF"/>
    <w:rsid w:val="00C25FD2"/>
    <w:rsid w:val="00C25FD8"/>
    <w:rsid w:val="00C2672E"/>
    <w:rsid w:val="00C26800"/>
    <w:rsid w:val="00C27307"/>
    <w:rsid w:val="00C27308"/>
    <w:rsid w:val="00C2747B"/>
    <w:rsid w:val="00C3001C"/>
    <w:rsid w:val="00C307DE"/>
    <w:rsid w:val="00C31703"/>
    <w:rsid w:val="00C31CD0"/>
    <w:rsid w:val="00C31F09"/>
    <w:rsid w:val="00C32359"/>
    <w:rsid w:val="00C3275C"/>
    <w:rsid w:val="00C32793"/>
    <w:rsid w:val="00C327ED"/>
    <w:rsid w:val="00C33173"/>
    <w:rsid w:val="00C331AC"/>
    <w:rsid w:val="00C33E42"/>
    <w:rsid w:val="00C3456F"/>
    <w:rsid w:val="00C348A1"/>
    <w:rsid w:val="00C35631"/>
    <w:rsid w:val="00C35B6C"/>
    <w:rsid w:val="00C360B5"/>
    <w:rsid w:val="00C36BDD"/>
    <w:rsid w:val="00C36DD7"/>
    <w:rsid w:val="00C3701B"/>
    <w:rsid w:val="00C37300"/>
    <w:rsid w:val="00C37BCF"/>
    <w:rsid w:val="00C403B4"/>
    <w:rsid w:val="00C40B9A"/>
    <w:rsid w:val="00C40C28"/>
    <w:rsid w:val="00C40C4C"/>
    <w:rsid w:val="00C40DF1"/>
    <w:rsid w:val="00C410CA"/>
    <w:rsid w:val="00C41D73"/>
    <w:rsid w:val="00C42190"/>
    <w:rsid w:val="00C422E5"/>
    <w:rsid w:val="00C42BE8"/>
    <w:rsid w:val="00C434AC"/>
    <w:rsid w:val="00C43834"/>
    <w:rsid w:val="00C45958"/>
    <w:rsid w:val="00C45A06"/>
    <w:rsid w:val="00C466BC"/>
    <w:rsid w:val="00C46B4F"/>
    <w:rsid w:val="00C46DB7"/>
    <w:rsid w:val="00C47B2C"/>
    <w:rsid w:val="00C5179B"/>
    <w:rsid w:val="00C51DF7"/>
    <w:rsid w:val="00C5229C"/>
    <w:rsid w:val="00C524D7"/>
    <w:rsid w:val="00C5254D"/>
    <w:rsid w:val="00C53E3C"/>
    <w:rsid w:val="00C540B4"/>
    <w:rsid w:val="00C5432F"/>
    <w:rsid w:val="00C54864"/>
    <w:rsid w:val="00C54C01"/>
    <w:rsid w:val="00C55970"/>
    <w:rsid w:val="00C56639"/>
    <w:rsid w:val="00C5716E"/>
    <w:rsid w:val="00C603B0"/>
    <w:rsid w:val="00C60759"/>
    <w:rsid w:val="00C61008"/>
    <w:rsid w:val="00C6118D"/>
    <w:rsid w:val="00C61688"/>
    <w:rsid w:val="00C616C1"/>
    <w:rsid w:val="00C62C8E"/>
    <w:rsid w:val="00C63A59"/>
    <w:rsid w:val="00C6480F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9C4"/>
    <w:rsid w:val="00C72C0D"/>
    <w:rsid w:val="00C72EC9"/>
    <w:rsid w:val="00C73A71"/>
    <w:rsid w:val="00C73F15"/>
    <w:rsid w:val="00C74C6A"/>
    <w:rsid w:val="00C75F45"/>
    <w:rsid w:val="00C764D0"/>
    <w:rsid w:val="00C76B1A"/>
    <w:rsid w:val="00C774A3"/>
    <w:rsid w:val="00C77540"/>
    <w:rsid w:val="00C77C3D"/>
    <w:rsid w:val="00C77EA6"/>
    <w:rsid w:val="00C8017F"/>
    <w:rsid w:val="00C8068B"/>
    <w:rsid w:val="00C8117C"/>
    <w:rsid w:val="00C813F7"/>
    <w:rsid w:val="00C82AE7"/>
    <w:rsid w:val="00C82B3D"/>
    <w:rsid w:val="00C8358B"/>
    <w:rsid w:val="00C83889"/>
    <w:rsid w:val="00C8541B"/>
    <w:rsid w:val="00C85997"/>
    <w:rsid w:val="00C86171"/>
    <w:rsid w:val="00C862C5"/>
    <w:rsid w:val="00C86813"/>
    <w:rsid w:val="00C869A6"/>
    <w:rsid w:val="00C86B14"/>
    <w:rsid w:val="00C8736B"/>
    <w:rsid w:val="00C8755E"/>
    <w:rsid w:val="00C901EE"/>
    <w:rsid w:val="00C902A6"/>
    <w:rsid w:val="00C904B3"/>
    <w:rsid w:val="00C90861"/>
    <w:rsid w:val="00C9094B"/>
    <w:rsid w:val="00C90DC8"/>
    <w:rsid w:val="00C911AB"/>
    <w:rsid w:val="00C914A8"/>
    <w:rsid w:val="00C91CB0"/>
    <w:rsid w:val="00C91D84"/>
    <w:rsid w:val="00C920EB"/>
    <w:rsid w:val="00C921B6"/>
    <w:rsid w:val="00C92FCC"/>
    <w:rsid w:val="00C93093"/>
    <w:rsid w:val="00C9346C"/>
    <w:rsid w:val="00C9384A"/>
    <w:rsid w:val="00C94285"/>
    <w:rsid w:val="00C9502A"/>
    <w:rsid w:val="00C95044"/>
    <w:rsid w:val="00C9545D"/>
    <w:rsid w:val="00C957C0"/>
    <w:rsid w:val="00C9587C"/>
    <w:rsid w:val="00C95FB1"/>
    <w:rsid w:val="00C960BB"/>
    <w:rsid w:val="00C960D9"/>
    <w:rsid w:val="00C96651"/>
    <w:rsid w:val="00C969B1"/>
    <w:rsid w:val="00C97039"/>
    <w:rsid w:val="00C973EC"/>
    <w:rsid w:val="00C97577"/>
    <w:rsid w:val="00C97A6E"/>
    <w:rsid w:val="00CA008E"/>
    <w:rsid w:val="00CA0B44"/>
    <w:rsid w:val="00CA0F51"/>
    <w:rsid w:val="00CA1578"/>
    <w:rsid w:val="00CA1B2C"/>
    <w:rsid w:val="00CA1B42"/>
    <w:rsid w:val="00CA25EB"/>
    <w:rsid w:val="00CA2AA6"/>
    <w:rsid w:val="00CA2DB4"/>
    <w:rsid w:val="00CA3D08"/>
    <w:rsid w:val="00CA3DB0"/>
    <w:rsid w:val="00CA3EBF"/>
    <w:rsid w:val="00CA43C3"/>
    <w:rsid w:val="00CA4687"/>
    <w:rsid w:val="00CA475E"/>
    <w:rsid w:val="00CA4A4C"/>
    <w:rsid w:val="00CA4A51"/>
    <w:rsid w:val="00CA4F03"/>
    <w:rsid w:val="00CA543A"/>
    <w:rsid w:val="00CA5F3E"/>
    <w:rsid w:val="00CA60F0"/>
    <w:rsid w:val="00CA67D3"/>
    <w:rsid w:val="00CA6D23"/>
    <w:rsid w:val="00CA708F"/>
    <w:rsid w:val="00CA756C"/>
    <w:rsid w:val="00CA7AD3"/>
    <w:rsid w:val="00CA7C3C"/>
    <w:rsid w:val="00CB0525"/>
    <w:rsid w:val="00CB12AE"/>
    <w:rsid w:val="00CB16C8"/>
    <w:rsid w:val="00CB1792"/>
    <w:rsid w:val="00CB1DC9"/>
    <w:rsid w:val="00CB21E2"/>
    <w:rsid w:val="00CB24B1"/>
    <w:rsid w:val="00CB24CE"/>
    <w:rsid w:val="00CB2DB9"/>
    <w:rsid w:val="00CB3431"/>
    <w:rsid w:val="00CB3458"/>
    <w:rsid w:val="00CB3950"/>
    <w:rsid w:val="00CB4C0D"/>
    <w:rsid w:val="00CB5329"/>
    <w:rsid w:val="00CB5D4C"/>
    <w:rsid w:val="00CB5D72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2E30"/>
    <w:rsid w:val="00CC32C7"/>
    <w:rsid w:val="00CC38D7"/>
    <w:rsid w:val="00CC418C"/>
    <w:rsid w:val="00CC44DF"/>
    <w:rsid w:val="00CC4C8B"/>
    <w:rsid w:val="00CC5261"/>
    <w:rsid w:val="00CC54E1"/>
    <w:rsid w:val="00CC5A6D"/>
    <w:rsid w:val="00CC62B6"/>
    <w:rsid w:val="00CC64CA"/>
    <w:rsid w:val="00CC65E9"/>
    <w:rsid w:val="00CC7B19"/>
    <w:rsid w:val="00CC7C09"/>
    <w:rsid w:val="00CD05BC"/>
    <w:rsid w:val="00CD0622"/>
    <w:rsid w:val="00CD0AF0"/>
    <w:rsid w:val="00CD1371"/>
    <w:rsid w:val="00CD1C68"/>
    <w:rsid w:val="00CD259A"/>
    <w:rsid w:val="00CD270B"/>
    <w:rsid w:val="00CD2886"/>
    <w:rsid w:val="00CD29C6"/>
    <w:rsid w:val="00CD2D0E"/>
    <w:rsid w:val="00CD3050"/>
    <w:rsid w:val="00CD34F1"/>
    <w:rsid w:val="00CD3FFB"/>
    <w:rsid w:val="00CD44E9"/>
    <w:rsid w:val="00CD461B"/>
    <w:rsid w:val="00CD4775"/>
    <w:rsid w:val="00CD490E"/>
    <w:rsid w:val="00CD4CF9"/>
    <w:rsid w:val="00CD4F29"/>
    <w:rsid w:val="00CD5274"/>
    <w:rsid w:val="00CD52E6"/>
    <w:rsid w:val="00CD57FB"/>
    <w:rsid w:val="00CD609D"/>
    <w:rsid w:val="00CD6572"/>
    <w:rsid w:val="00CD65EB"/>
    <w:rsid w:val="00CD6A41"/>
    <w:rsid w:val="00CD6B56"/>
    <w:rsid w:val="00CD6E84"/>
    <w:rsid w:val="00CD72CA"/>
    <w:rsid w:val="00CE00C8"/>
    <w:rsid w:val="00CE0428"/>
    <w:rsid w:val="00CE0788"/>
    <w:rsid w:val="00CE1D54"/>
    <w:rsid w:val="00CE263E"/>
    <w:rsid w:val="00CE35AC"/>
    <w:rsid w:val="00CE56A3"/>
    <w:rsid w:val="00CE5922"/>
    <w:rsid w:val="00CE5982"/>
    <w:rsid w:val="00CE5BB9"/>
    <w:rsid w:val="00CE5F02"/>
    <w:rsid w:val="00CE6603"/>
    <w:rsid w:val="00CE6FC2"/>
    <w:rsid w:val="00CE7C6F"/>
    <w:rsid w:val="00CF0209"/>
    <w:rsid w:val="00CF0699"/>
    <w:rsid w:val="00CF09A2"/>
    <w:rsid w:val="00CF0ED0"/>
    <w:rsid w:val="00CF22A3"/>
    <w:rsid w:val="00CF2467"/>
    <w:rsid w:val="00CF2518"/>
    <w:rsid w:val="00CF2B0E"/>
    <w:rsid w:val="00CF3DDA"/>
    <w:rsid w:val="00CF3EC7"/>
    <w:rsid w:val="00CF4188"/>
    <w:rsid w:val="00CF4481"/>
    <w:rsid w:val="00CF4AC5"/>
    <w:rsid w:val="00CF5091"/>
    <w:rsid w:val="00CF5CC7"/>
    <w:rsid w:val="00CF5D14"/>
    <w:rsid w:val="00CF5E2C"/>
    <w:rsid w:val="00CF60EC"/>
    <w:rsid w:val="00CF65C9"/>
    <w:rsid w:val="00CF6DC2"/>
    <w:rsid w:val="00CF71B0"/>
    <w:rsid w:val="00CF7449"/>
    <w:rsid w:val="00CF7C53"/>
    <w:rsid w:val="00CF7D78"/>
    <w:rsid w:val="00CF7E94"/>
    <w:rsid w:val="00D004C7"/>
    <w:rsid w:val="00D00FF8"/>
    <w:rsid w:val="00D01A81"/>
    <w:rsid w:val="00D024BB"/>
    <w:rsid w:val="00D029E5"/>
    <w:rsid w:val="00D033D0"/>
    <w:rsid w:val="00D04122"/>
    <w:rsid w:val="00D042C4"/>
    <w:rsid w:val="00D04315"/>
    <w:rsid w:val="00D043AD"/>
    <w:rsid w:val="00D04455"/>
    <w:rsid w:val="00D04819"/>
    <w:rsid w:val="00D04985"/>
    <w:rsid w:val="00D04DC8"/>
    <w:rsid w:val="00D04FC9"/>
    <w:rsid w:val="00D0632A"/>
    <w:rsid w:val="00D06935"/>
    <w:rsid w:val="00D07174"/>
    <w:rsid w:val="00D07308"/>
    <w:rsid w:val="00D07CEA"/>
    <w:rsid w:val="00D100D8"/>
    <w:rsid w:val="00D11057"/>
    <w:rsid w:val="00D12044"/>
    <w:rsid w:val="00D12312"/>
    <w:rsid w:val="00D12A46"/>
    <w:rsid w:val="00D12A78"/>
    <w:rsid w:val="00D13FE1"/>
    <w:rsid w:val="00D141B0"/>
    <w:rsid w:val="00D14A0C"/>
    <w:rsid w:val="00D15152"/>
    <w:rsid w:val="00D15F4D"/>
    <w:rsid w:val="00D15FA3"/>
    <w:rsid w:val="00D16382"/>
    <w:rsid w:val="00D16413"/>
    <w:rsid w:val="00D16CB2"/>
    <w:rsid w:val="00D16F32"/>
    <w:rsid w:val="00D175BD"/>
    <w:rsid w:val="00D176C4"/>
    <w:rsid w:val="00D17767"/>
    <w:rsid w:val="00D17935"/>
    <w:rsid w:val="00D17BEC"/>
    <w:rsid w:val="00D202A9"/>
    <w:rsid w:val="00D20326"/>
    <w:rsid w:val="00D205AE"/>
    <w:rsid w:val="00D2065E"/>
    <w:rsid w:val="00D21115"/>
    <w:rsid w:val="00D212FB"/>
    <w:rsid w:val="00D2131A"/>
    <w:rsid w:val="00D21662"/>
    <w:rsid w:val="00D21A07"/>
    <w:rsid w:val="00D22561"/>
    <w:rsid w:val="00D228C9"/>
    <w:rsid w:val="00D22A74"/>
    <w:rsid w:val="00D235DF"/>
    <w:rsid w:val="00D23629"/>
    <w:rsid w:val="00D238FC"/>
    <w:rsid w:val="00D23BE8"/>
    <w:rsid w:val="00D24312"/>
    <w:rsid w:val="00D24629"/>
    <w:rsid w:val="00D24E92"/>
    <w:rsid w:val="00D25E78"/>
    <w:rsid w:val="00D25FD7"/>
    <w:rsid w:val="00D261F4"/>
    <w:rsid w:val="00D2670A"/>
    <w:rsid w:val="00D2738D"/>
    <w:rsid w:val="00D275AB"/>
    <w:rsid w:val="00D278AD"/>
    <w:rsid w:val="00D27D91"/>
    <w:rsid w:val="00D30092"/>
    <w:rsid w:val="00D303A4"/>
    <w:rsid w:val="00D3043F"/>
    <w:rsid w:val="00D30566"/>
    <w:rsid w:val="00D31963"/>
    <w:rsid w:val="00D321D8"/>
    <w:rsid w:val="00D32435"/>
    <w:rsid w:val="00D327C7"/>
    <w:rsid w:val="00D32942"/>
    <w:rsid w:val="00D32BCF"/>
    <w:rsid w:val="00D3302B"/>
    <w:rsid w:val="00D34050"/>
    <w:rsid w:val="00D349E8"/>
    <w:rsid w:val="00D34B33"/>
    <w:rsid w:val="00D34BFB"/>
    <w:rsid w:val="00D351A8"/>
    <w:rsid w:val="00D3533E"/>
    <w:rsid w:val="00D357F0"/>
    <w:rsid w:val="00D35890"/>
    <w:rsid w:val="00D35997"/>
    <w:rsid w:val="00D35AF9"/>
    <w:rsid w:val="00D36072"/>
    <w:rsid w:val="00D364A4"/>
    <w:rsid w:val="00D36991"/>
    <w:rsid w:val="00D36A5B"/>
    <w:rsid w:val="00D37732"/>
    <w:rsid w:val="00D40665"/>
    <w:rsid w:val="00D41128"/>
    <w:rsid w:val="00D411CF"/>
    <w:rsid w:val="00D41B5C"/>
    <w:rsid w:val="00D41EF2"/>
    <w:rsid w:val="00D4211C"/>
    <w:rsid w:val="00D428CD"/>
    <w:rsid w:val="00D43AD5"/>
    <w:rsid w:val="00D43F7E"/>
    <w:rsid w:val="00D448E4"/>
    <w:rsid w:val="00D453BD"/>
    <w:rsid w:val="00D46E58"/>
    <w:rsid w:val="00D47377"/>
    <w:rsid w:val="00D47A9B"/>
    <w:rsid w:val="00D50143"/>
    <w:rsid w:val="00D506FC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1DC2"/>
    <w:rsid w:val="00D52008"/>
    <w:rsid w:val="00D5279B"/>
    <w:rsid w:val="00D527FC"/>
    <w:rsid w:val="00D539CF"/>
    <w:rsid w:val="00D53AFD"/>
    <w:rsid w:val="00D53B16"/>
    <w:rsid w:val="00D53FC5"/>
    <w:rsid w:val="00D544A3"/>
    <w:rsid w:val="00D5472D"/>
    <w:rsid w:val="00D548FA"/>
    <w:rsid w:val="00D567D1"/>
    <w:rsid w:val="00D57032"/>
    <w:rsid w:val="00D578B8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22BD"/>
    <w:rsid w:val="00D62A09"/>
    <w:rsid w:val="00D633B9"/>
    <w:rsid w:val="00D63667"/>
    <w:rsid w:val="00D6375C"/>
    <w:rsid w:val="00D63C0D"/>
    <w:rsid w:val="00D63FC5"/>
    <w:rsid w:val="00D64766"/>
    <w:rsid w:val="00D64846"/>
    <w:rsid w:val="00D649BD"/>
    <w:rsid w:val="00D652F0"/>
    <w:rsid w:val="00D65324"/>
    <w:rsid w:val="00D660C1"/>
    <w:rsid w:val="00D663C0"/>
    <w:rsid w:val="00D66F2E"/>
    <w:rsid w:val="00D6747B"/>
    <w:rsid w:val="00D67B5D"/>
    <w:rsid w:val="00D67EAE"/>
    <w:rsid w:val="00D70030"/>
    <w:rsid w:val="00D703C2"/>
    <w:rsid w:val="00D70DD5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951"/>
    <w:rsid w:val="00D75601"/>
    <w:rsid w:val="00D7566C"/>
    <w:rsid w:val="00D75F12"/>
    <w:rsid w:val="00D75F42"/>
    <w:rsid w:val="00D76CDF"/>
    <w:rsid w:val="00D77E33"/>
    <w:rsid w:val="00D8001B"/>
    <w:rsid w:val="00D806FB"/>
    <w:rsid w:val="00D8099F"/>
    <w:rsid w:val="00D80AA9"/>
    <w:rsid w:val="00D80BE2"/>
    <w:rsid w:val="00D80E0E"/>
    <w:rsid w:val="00D810F1"/>
    <w:rsid w:val="00D818DB"/>
    <w:rsid w:val="00D820F9"/>
    <w:rsid w:val="00D82748"/>
    <w:rsid w:val="00D827F0"/>
    <w:rsid w:val="00D8295F"/>
    <w:rsid w:val="00D83053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BD"/>
    <w:rsid w:val="00D90AC7"/>
    <w:rsid w:val="00D9111B"/>
    <w:rsid w:val="00D91668"/>
    <w:rsid w:val="00D91A20"/>
    <w:rsid w:val="00D91F66"/>
    <w:rsid w:val="00D929B7"/>
    <w:rsid w:val="00D92FBF"/>
    <w:rsid w:val="00D94D5C"/>
    <w:rsid w:val="00D9505C"/>
    <w:rsid w:val="00D95672"/>
    <w:rsid w:val="00D95EAD"/>
    <w:rsid w:val="00D95F2F"/>
    <w:rsid w:val="00D960B2"/>
    <w:rsid w:val="00D966A7"/>
    <w:rsid w:val="00D97744"/>
    <w:rsid w:val="00D97D1C"/>
    <w:rsid w:val="00DA0240"/>
    <w:rsid w:val="00DA04B2"/>
    <w:rsid w:val="00DA071B"/>
    <w:rsid w:val="00DA0D53"/>
    <w:rsid w:val="00DA121D"/>
    <w:rsid w:val="00DA17F8"/>
    <w:rsid w:val="00DA1A9C"/>
    <w:rsid w:val="00DA1C94"/>
    <w:rsid w:val="00DA1CD8"/>
    <w:rsid w:val="00DA1F52"/>
    <w:rsid w:val="00DA3146"/>
    <w:rsid w:val="00DA3CD0"/>
    <w:rsid w:val="00DA3EA0"/>
    <w:rsid w:val="00DA4017"/>
    <w:rsid w:val="00DA4065"/>
    <w:rsid w:val="00DA4CA3"/>
    <w:rsid w:val="00DA52A1"/>
    <w:rsid w:val="00DA58AE"/>
    <w:rsid w:val="00DA6BA1"/>
    <w:rsid w:val="00DA7620"/>
    <w:rsid w:val="00DB0323"/>
    <w:rsid w:val="00DB04A2"/>
    <w:rsid w:val="00DB0A84"/>
    <w:rsid w:val="00DB158D"/>
    <w:rsid w:val="00DB1D30"/>
    <w:rsid w:val="00DB1E5F"/>
    <w:rsid w:val="00DB20A5"/>
    <w:rsid w:val="00DB2926"/>
    <w:rsid w:val="00DB2AD0"/>
    <w:rsid w:val="00DB2C39"/>
    <w:rsid w:val="00DB2D40"/>
    <w:rsid w:val="00DB3196"/>
    <w:rsid w:val="00DB3A6E"/>
    <w:rsid w:val="00DB428E"/>
    <w:rsid w:val="00DB4ADF"/>
    <w:rsid w:val="00DB5364"/>
    <w:rsid w:val="00DB5672"/>
    <w:rsid w:val="00DB5B13"/>
    <w:rsid w:val="00DB5CB9"/>
    <w:rsid w:val="00DB5D26"/>
    <w:rsid w:val="00DB60E9"/>
    <w:rsid w:val="00DB6162"/>
    <w:rsid w:val="00DB6D53"/>
    <w:rsid w:val="00DB71D7"/>
    <w:rsid w:val="00DB7235"/>
    <w:rsid w:val="00DB76B8"/>
    <w:rsid w:val="00DB7A6C"/>
    <w:rsid w:val="00DB7B50"/>
    <w:rsid w:val="00DC0097"/>
    <w:rsid w:val="00DC00F6"/>
    <w:rsid w:val="00DC02D4"/>
    <w:rsid w:val="00DC0E63"/>
    <w:rsid w:val="00DC133C"/>
    <w:rsid w:val="00DC151F"/>
    <w:rsid w:val="00DC1779"/>
    <w:rsid w:val="00DC1A60"/>
    <w:rsid w:val="00DC1BAF"/>
    <w:rsid w:val="00DC1D33"/>
    <w:rsid w:val="00DC1F28"/>
    <w:rsid w:val="00DC2281"/>
    <w:rsid w:val="00DC2737"/>
    <w:rsid w:val="00DC2AE4"/>
    <w:rsid w:val="00DC2D0F"/>
    <w:rsid w:val="00DC48CD"/>
    <w:rsid w:val="00DC4DCC"/>
    <w:rsid w:val="00DC5472"/>
    <w:rsid w:val="00DC659F"/>
    <w:rsid w:val="00DC66AF"/>
    <w:rsid w:val="00DC69D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E83"/>
    <w:rsid w:val="00DD1EB7"/>
    <w:rsid w:val="00DD221B"/>
    <w:rsid w:val="00DD227E"/>
    <w:rsid w:val="00DD2AC5"/>
    <w:rsid w:val="00DD2E08"/>
    <w:rsid w:val="00DD32AB"/>
    <w:rsid w:val="00DD354F"/>
    <w:rsid w:val="00DD3715"/>
    <w:rsid w:val="00DD445E"/>
    <w:rsid w:val="00DD4E7D"/>
    <w:rsid w:val="00DD50A6"/>
    <w:rsid w:val="00DD51B1"/>
    <w:rsid w:val="00DD6228"/>
    <w:rsid w:val="00DD6B4C"/>
    <w:rsid w:val="00DD6C9E"/>
    <w:rsid w:val="00DD6E0C"/>
    <w:rsid w:val="00DD6E58"/>
    <w:rsid w:val="00DE1410"/>
    <w:rsid w:val="00DE1537"/>
    <w:rsid w:val="00DE214B"/>
    <w:rsid w:val="00DE2BC6"/>
    <w:rsid w:val="00DE436D"/>
    <w:rsid w:val="00DE49A3"/>
    <w:rsid w:val="00DE5120"/>
    <w:rsid w:val="00DE5445"/>
    <w:rsid w:val="00DE5EE3"/>
    <w:rsid w:val="00DE6BAF"/>
    <w:rsid w:val="00DE6E8A"/>
    <w:rsid w:val="00DF0676"/>
    <w:rsid w:val="00DF0994"/>
    <w:rsid w:val="00DF0EE0"/>
    <w:rsid w:val="00DF1438"/>
    <w:rsid w:val="00DF1AEE"/>
    <w:rsid w:val="00DF1D19"/>
    <w:rsid w:val="00DF231F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650B"/>
    <w:rsid w:val="00DF6CFE"/>
    <w:rsid w:val="00DF74D3"/>
    <w:rsid w:val="00DF791F"/>
    <w:rsid w:val="00DF7A08"/>
    <w:rsid w:val="00DF7CCE"/>
    <w:rsid w:val="00E0012D"/>
    <w:rsid w:val="00E00F90"/>
    <w:rsid w:val="00E017EB"/>
    <w:rsid w:val="00E01D0D"/>
    <w:rsid w:val="00E02358"/>
    <w:rsid w:val="00E02359"/>
    <w:rsid w:val="00E025BC"/>
    <w:rsid w:val="00E0295E"/>
    <w:rsid w:val="00E02BC4"/>
    <w:rsid w:val="00E03F33"/>
    <w:rsid w:val="00E041FB"/>
    <w:rsid w:val="00E04DED"/>
    <w:rsid w:val="00E04FBF"/>
    <w:rsid w:val="00E05300"/>
    <w:rsid w:val="00E055C3"/>
    <w:rsid w:val="00E05862"/>
    <w:rsid w:val="00E05CE4"/>
    <w:rsid w:val="00E05D04"/>
    <w:rsid w:val="00E060DF"/>
    <w:rsid w:val="00E06ADD"/>
    <w:rsid w:val="00E0703A"/>
    <w:rsid w:val="00E0714A"/>
    <w:rsid w:val="00E07382"/>
    <w:rsid w:val="00E075DD"/>
    <w:rsid w:val="00E07E8A"/>
    <w:rsid w:val="00E07FDF"/>
    <w:rsid w:val="00E113CD"/>
    <w:rsid w:val="00E11F2F"/>
    <w:rsid w:val="00E12376"/>
    <w:rsid w:val="00E13022"/>
    <w:rsid w:val="00E1338F"/>
    <w:rsid w:val="00E14A92"/>
    <w:rsid w:val="00E14CBF"/>
    <w:rsid w:val="00E155CE"/>
    <w:rsid w:val="00E15792"/>
    <w:rsid w:val="00E16690"/>
    <w:rsid w:val="00E174F6"/>
    <w:rsid w:val="00E176D8"/>
    <w:rsid w:val="00E17DD5"/>
    <w:rsid w:val="00E212FF"/>
    <w:rsid w:val="00E2194E"/>
    <w:rsid w:val="00E21E02"/>
    <w:rsid w:val="00E23051"/>
    <w:rsid w:val="00E2319F"/>
    <w:rsid w:val="00E237BD"/>
    <w:rsid w:val="00E237F9"/>
    <w:rsid w:val="00E23993"/>
    <w:rsid w:val="00E23EEA"/>
    <w:rsid w:val="00E23EF2"/>
    <w:rsid w:val="00E242F3"/>
    <w:rsid w:val="00E24AD7"/>
    <w:rsid w:val="00E24FF2"/>
    <w:rsid w:val="00E26F95"/>
    <w:rsid w:val="00E3022C"/>
    <w:rsid w:val="00E30B91"/>
    <w:rsid w:val="00E30D8E"/>
    <w:rsid w:val="00E31699"/>
    <w:rsid w:val="00E31E11"/>
    <w:rsid w:val="00E3226C"/>
    <w:rsid w:val="00E32C78"/>
    <w:rsid w:val="00E32D93"/>
    <w:rsid w:val="00E332BD"/>
    <w:rsid w:val="00E332CE"/>
    <w:rsid w:val="00E3346D"/>
    <w:rsid w:val="00E33EB2"/>
    <w:rsid w:val="00E34CC2"/>
    <w:rsid w:val="00E34D3C"/>
    <w:rsid w:val="00E35B8F"/>
    <w:rsid w:val="00E35BB0"/>
    <w:rsid w:val="00E36264"/>
    <w:rsid w:val="00E36558"/>
    <w:rsid w:val="00E36DE1"/>
    <w:rsid w:val="00E3707D"/>
    <w:rsid w:val="00E3736C"/>
    <w:rsid w:val="00E375F5"/>
    <w:rsid w:val="00E376E0"/>
    <w:rsid w:val="00E37EC6"/>
    <w:rsid w:val="00E400AF"/>
    <w:rsid w:val="00E405F6"/>
    <w:rsid w:val="00E40C23"/>
    <w:rsid w:val="00E40CC1"/>
    <w:rsid w:val="00E41979"/>
    <w:rsid w:val="00E42A2E"/>
    <w:rsid w:val="00E439FB"/>
    <w:rsid w:val="00E43C51"/>
    <w:rsid w:val="00E44139"/>
    <w:rsid w:val="00E44693"/>
    <w:rsid w:val="00E4493F"/>
    <w:rsid w:val="00E44AE5"/>
    <w:rsid w:val="00E45C09"/>
    <w:rsid w:val="00E45EF4"/>
    <w:rsid w:val="00E45F50"/>
    <w:rsid w:val="00E46937"/>
    <w:rsid w:val="00E47082"/>
    <w:rsid w:val="00E4718C"/>
    <w:rsid w:val="00E47A47"/>
    <w:rsid w:val="00E47A7B"/>
    <w:rsid w:val="00E47BC7"/>
    <w:rsid w:val="00E51450"/>
    <w:rsid w:val="00E518D8"/>
    <w:rsid w:val="00E52110"/>
    <w:rsid w:val="00E531BE"/>
    <w:rsid w:val="00E53C93"/>
    <w:rsid w:val="00E53F46"/>
    <w:rsid w:val="00E55531"/>
    <w:rsid w:val="00E5558E"/>
    <w:rsid w:val="00E55B92"/>
    <w:rsid w:val="00E55BAE"/>
    <w:rsid w:val="00E55FF1"/>
    <w:rsid w:val="00E56433"/>
    <w:rsid w:val="00E56553"/>
    <w:rsid w:val="00E5680B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44A"/>
    <w:rsid w:val="00E628E6"/>
    <w:rsid w:val="00E629D8"/>
    <w:rsid w:val="00E62D18"/>
    <w:rsid w:val="00E64074"/>
    <w:rsid w:val="00E642FB"/>
    <w:rsid w:val="00E64F9D"/>
    <w:rsid w:val="00E6572C"/>
    <w:rsid w:val="00E6585D"/>
    <w:rsid w:val="00E659A5"/>
    <w:rsid w:val="00E660E9"/>
    <w:rsid w:val="00E66221"/>
    <w:rsid w:val="00E66852"/>
    <w:rsid w:val="00E66F23"/>
    <w:rsid w:val="00E67408"/>
    <w:rsid w:val="00E675B0"/>
    <w:rsid w:val="00E675D3"/>
    <w:rsid w:val="00E67B8E"/>
    <w:rsid w:val="00E67E77"/>
    <w:rsid w:val="00E67FE6"/>
    <w:rsid w:val="00E709AC"/>
    <w:rsid w:val="00E71278"/>
    <w:rsid w:val="00E7185B"/>
    <w:rsid w:val="00E7187F"/>
    <w:rsid w:val="00E7197C"/>
    <w:rsid w:val="00E719DC"/>
    <w:rsid w:val="00E71AF3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F92"/>
    <w:rsid w:val="00E80DFE"/>
    <w:rsid w:val="00E81048"/>
    <w:rsid w:val="00E811D4"/>
    <w:rsid w:val="00E8155F"/>
    <w:rsid w:val="00E81793"/>
    <w:rsid w:val="00E81D1D"/>
    <w:rsid w:val="00E826A9"/>
    <w:rsid w:val="00E82767"/>
    <w:rsid w:val="00E83A2E"/>
    <w:rsid w:val="00E84B11"/>
    <w:rsid w:val="00E8525D"/>
    <w:rsid w:val="00E856C0"/>
    <w:rsid w:val="00E856EA"/>
    <w:rsid w:val="00E85DC2"/>
    <w:rsid w:val="00E85E4F"/>
    <w:rsid w:val="00E861FB"/>
    <w:rsid w:val="00E86BF1"/>
    <w:rsid w:val="00E87192"/>
    <w:rsid w:val="00E87681"/>
    <w:rsid w:val="00E87826"/>
    <w:rsid w:val="00E87D37"/>
    <w:rsid w:val="00E902B8"/>
    <w:rsid w:val="00E902E5"/>
    <w:rsid w:val="00E90724"/>
    <w:rsid w:val="00E90E19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5E6A"/>
    <w:rsid w:val="00E969F4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2A0A"/>
    <w:rsid w:val="00EA346C"/>
    <w:rsid w:val="00EA3C65"/>
    <w:rsid w:val="00EA3F98"/>
    <w:rsid w:val="00EA460C"/>
    <w:rsid w:val="00EA56FF"/>
    <w:rsid w:val="00EA582A"/>
    <w:rsid w:val="00EA5F53"/>
    <w:rsid w:val="00EA6049"/>
    <w:rsid w:val="00EA75AE"/>
    <w:rsid w:val="00EA786D"/>
    <w:rsid w:val="00EA791C"/>
    <w:rsid w:val="00EA79C3"/>
    <w:rsid w:val="00EA7C80"/>
    <w:rsid w:val="00EB075E"/>
    <w:rsid w:val="00EB0849"/>
    <w:rsid w:val="00EB0C0D"/>
    <w:rsid w:val="00EB14EA"/>
    <w:rsid w:val="00EB216E"/>
    <w:rsid w:val="00EB2782"/>
    <w:rsid w:val="00EB38C3"/>
    <w:rsid w:val="00EB3B76"/>
    <w:rsid w:val="00EB3DDC"/>
    <w:rsid w:val="00EB4344"/>
    <w:rsid w:val="00EB45D2"/>
    <w:rsid w:val="00EB5253"/>
    <w:rsid w:val="00EB5284"/>
    <w:rsid w:val="00EB65EE"/>
    <w:rsid w:val="00EB6F2A"/>
    <w:rsid w:val="00EB723F"/>
    <w:rsid w:val="00EB7367"/>
    <w:rsid w:val="00EB7663"/>
    <w:rsid w:val="00EB79CC"/>
    <w:rsid w:val="00EC0B93"/>
    <w:rsid w:val="00EC1375"/>
    <w:rsid w:val="00EC13FB"/>
    <w:rsid w:val="00EC1AE4"/>
    <w:rsid w:val="00EC1ED7"/>
    <w:rsid w:val="00EC2B17"/>
    <w:rsid w:val="00EC2D3E"/>
    <w:rsid w:val="00EC311A"/>
    <w:rsid w:val="00EC38D0"/>
    <w:rsid w:val="00EC4639"/>
    <w:rsid w:val="00EC4642"/>
    <w:rsid w:val="00EC4999"/>
    <w:rsid w:val="00EC4B88"/>
    <w:rsid w:val="00EC698A"/>
    <w:rsid w:val="00EC6E4B"/>
    <w:rsid w:val="00EC7406"/>
    <w:rsid w:val="00EC7433"/>
    <w:rsid w:val="00EC7B3D"/>
    <w:rsid w:val="00ED020E"/>
    <w:rsid w:val="00ED0525"/>
    <w:rsid w:val="00ED0A2B"/>
    <w:rsid w:val="00ED0EFF"/>
    <w:rsid w:val="00ED122C"/>
    <w:rsid w:val="00ED1252"/>
    <w:rsid w:val="00ED13BD"/>
    <w:rsid w:val="00ED161D"/>
    <w:rsid w:val="00ED1697"/>
    <w:rsid w:val="00ED19B1"/>
    <w:rsid w:val="00ED1E15"/>
    <w:rsid w:val="00ED2456"/>
    <w:rsid w:val="00ED3962"/>
    <w:rsid w:val="00ED39A1"/>
    <w:rsid w:val="00ED39F7"/>
    <w:rsid w:val="00ED4822"/>
    <w:rsid w:val="00ED4DCD"/>
    <w:rsid w:val="00ED70F2"/>
    <w:rsid w:val="00ED737B"/>
    <w:rsid w:val="00ED761E"/>
    <w:rsid w:val="00ED77DA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67"/>
    <w:rsid w:val="00EE5086"/>
    <w:rsid w:val="00EE5113"/>
    <w:rsid w:val="00EE547F"/>
    <w:rsid w:val="00EE5B97"/>
    <w:rsid w:val="00EE6BB0"/>
    <w:rsid w:val="00EE6C74"/>
    <w:rsid w:val="00EE78C3"/>
    <w:rsid w:val="00EE79B7"/>
    <w:rsid w:val="00EF00B0"/>
    <w:rsid w:val="00EF0477"/>
    <w:rsid w:val="00EF048F"/>
    <w:rsid w:val="00EF0E0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C5D"/>
    <w:rsid w:val="00EF2E7A"/>
    <w:rsid w:val="00EF304F"/>
    <w:rsid w:val="00EF3154"/>
    <w:rsid w:val="00EF443D"/>
    <w:rsid w:val="00EF4A2D"/>
    <w:rsid w:val="00EF6B48"/>
    <w:rsid w:val="00EF7EA5"/>
    <w:rsid w:val="00F02112"/>
    <w:rsid w:val="00F02169"/>
    <w:rsid w:val="00F02371"/>
    <w:rsid w:val="00F02D59"/>
    <w:rsid w:val="00F040E9"/>
    <w:rsid w:val="00F04223"/>
    <w:rsid w:val="00F04DBA"/>
    <w:rsid w:val="00F059C8"/>
    <w:rsid w:val="00F05AFD"/>
    <w:rsid w:val="00F05C44"/>
    <w:rsid w:val="00F05C70"/>
    <w:rsid w:val="00F05DE5"/>
    <w:rsid w:val="00F06AB0"/>
    <w:rsid w:val="00F06CF1"/>
    <w:rsid w:val="00F070B8"/>
    <w:rsid w:val="00F07C1D"/>
    <w:rsid w:val="00F1010A"/>
    <w:rsid w:val="00F113A9"/>
    <w:rsid w:val="00F11B0C"/>
    <w:rsid w:val="00F12018"/>
    <w:rsid w:val="00F1225E"/>
    <w:rsid w:val="00F12B19"/>
    <w:rsid w:val="00F12E22"/>
    <w:rsid w:val="00F13313"/>
    <w:rsid w:val="00F1410D"/>
    <w:rsid w:val="00F14431"/>
    <w:rsid w:val="00F144F7"/>
    <w:rsid w:val="00F14573"/>
    <w:rsid w:val="00F15209"/>
    <w:rsid w:val="00F15574"/>
    <w:rsid w:val="00F16732"/>
    <w:rsid w:val="00F17679"/>
    <w:rsid w:val="00F17B89"/>
    <w:rsid w:val="00F17D88"/>
    <w:rsid w:val="00F20A04"/>
    <w:rsid w:val="00F20C84"/>
    <w:rsid w:val="00F20E5D"/>
    <w:rsid w:val="00F210AB"/>
    <w:rsid w:val="00F2183D"/>
    <w:rsid w:val="00F22702"/>
    <w:rsid w:val="00F2279A"/>
    <w:rsid w:val="00F2319A"/>
    <w:rsid w:val="00F23878"/>
    <w:rsid w:val="00F23C49"/>
    <w:rsid w:val="00F241F2"/>
    <w:rsid w:val="00F24279"/>
    <w:rsid w:val="00F2451D"/>
    <w:rsid w:val="00F245DE"/>
    <w:rsid w:val="00F248D3"/>
    <w:rsid w:val="00F25026"/>
    <w:rsid w:val="00F25032"/>
    <w:rsid w:val="00F25868"/>
    <w:rsid w:val="00F26C46"/>
    <w:rsid w:val="00F26D70"/>
    <w:rsid w:val="00F27269"/>
    <w:rsid w:val="00F2789A"/>
    <w:rsid w:val="00F278CE"/>
    <w:rsid w:val="00F3047A"/>
    <w:rsid w:val="00F30917"/>
    <w:rsid w:val="00F30A12"/>
    <w:rsid w:val="00F30FFE"/>
    <w:rsid w:val="00F3245F"/>
    <w:rsid w:val="00F32552"/>
    <w:rsid w:val="00F32FC3"/>
    <w:rsid w:val="00F33860"/>
    <w:rsid w:val="00F338CA"/>
    <w:rsid w:val="00F34395"/>
    <w:rsid w:val="00F3503A"/>
    <w:rsid w:val="00F35244"/>
    <w:rsid w:val="00F35248"/>
    <w:rsid w:val="00F3538B"/>
    <w:rsid w:val="00F354C6"/>
    <w:rsid w:val="00F3588E"/>
    <w:rsid w:val="00F358A1"/>
    <w:rsid w:val="00F36797"/>
    <w:rsid w:val="00F372A4"/>
    <w:rsid w:val="00F37BC6"/>
    <w:rsid w:val="00F4070A"/>
    <w:rsid w:val="00F40C68"/>
    <w:rsid w:val="00F41C51"/>
    <w:rsid w:val="00F43B2E"/>
    <w:rsid w:val="00F43E60"/>
    <w:rsid w:val="00F44910"/>
    <w:rsid w:val="00F44A04"/>
    <w:rsid w:val="00F45938"/>
    <w:rsid w:val="00F45D82"/>
    <w:rsid w:val="00F461D7"/>
    <w:rsid w:val="00F46E85"/>
    <w:rsid w:val="00F47741"/>
    <w:rsid w:val="00F47789"/>
    <w:rsid w:val="00F47E70"/>
    <w:rsid w:val="00F50692"/>
    <w:rsid w:val="00F50AD9"/>
    <w:rsid w:val="00F51458"/>
    <w:rsid w:val="00F51504"/>
    <w:rsid w:val="00F51677"/>
    <w:rsid w:val="00F51ADE"/>
    <w:rsid w:val="00F51CDF"/>
    <w:rsid w:val="00F51CFD"/>
    <w:rsid w:val="00F5246E"/>
    <w:rsid w:val="00F52493"/>
    <w:rsid w:val="00F53523"/>
    <w:rsid w:val="00F537DE"/>
    <w:rsid w:val="00F5438F"/>
    <w:rsid w:val="00F54823"/>
    <w:rsid w:val="00F54890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0A5D"/>
    <w:rsid w:val="00F61053"/>
    <w:rsid w:val="00F62AE3"/>
    <w:rsid w:val="00F62C11"/>
    <w:rsid w:val="00F634F0"/>
    <w:rsid w:val="00F63B94"/>
    <w:rsid w:val="00F649F6"/>
    <w:rsid w:val="00F650ED"/>
    <w:rsid w:val="00F65E93"/>
    <w:rsid w:val="00F67CB2"/>
    <w:rsid w:val="00F7072F"/>
    <w:rsid w:val="00F70D31"/>
    <w:rsid w:val="00F70E65"/>
    <w:rsid w:val="00F70F20"/>
    <w:rsid w:val="00F713D1"/>
    <w:rsid w:val="00F71756"/>
    <w:rsid w:val="00F719A3"/>
    <w:rsid w:val="00F72BEF"/>
    <w:rsid w:val="00F73168"/>
    <w:rsid w:val="00F73A36"/>
    <w:rsid w:val="00F73D0C"/>
    <w:rsid w:val="00F73DF8"/>
    <w:rsid w:val="00F74C8E"/>
    <w:rsid w:val="00F74DAA"/>
    <w:rsid w:val="00F750EE"/>
    <w:rsid w:val="00F7513A"/>
    <w:rsid w:val="00F76237"/>
    <w:rsid w:val="00F76433"/>
    <w:rsid w:val="00F767F7"/>
    <w:rsid w:val="00F76B44"/>
    <w:rsid w:val="00F76D1F"/>
    <w:rsid w:val="00F76FE4"/>
    <w:rsid w:val="00F776E1"/>
    <w:rsid w:val="00F77A61"/>
    <w:rsid w:val="00F77D4B"/>
    <w:rsid w:val="00F77D78"/>
    <w:rsid w:val="00F77F0D"/>
    <w:rsid w:val="00F803A5"/>
    <w:rsid w:val="00F8088E"/>
    <w:rsid w:val="00F80A5C"/>
    <w:rsid w:val="00F81267"/>
    <w:rsid w:val="00F8164D"/>
    <w:rsid w:val="00F81D9D"/>
    <w:rsid w:val="00F82A04"/>
    <w:rsid w:val="00F82B52"/>
    <w:rsid w:val="00F82B90"/>
    <w:rsid w:val="00F845EB"/>
    <w:rsid w:val="00F85502"/>
    <w:rsid w:val="00F85569"/>
    <w:rsid w:val="00F858D5"/>
    <w:rsid w:val="00F86102"/>
    <w:rsid w:val="00F8682B"/>
    <w:rsid w:val="00F869A3"/>
    <w:rsid w:val="00F87A65"/>
    <w:rsid w:val="00F9028B"/>
    <w:rsid w:val="00F90BDB"/>
    <w:rsid w:val="00F90F80"/>
    <w:rsid w:val="00F9128C"/>
    <w:rsid w:val="00F912D5"/>
    <w:rsid w:val="00F91A9B"/>
    <w:rsid w:val="00F91C88"/>
    <w:rsid w:val="00F92010"/>
    <w:rsid w:val="00F921F2"/>
    <w:rsid w:val="00F92644"/>
    <w:rsid w:val="00F9275D"/>
    <w:rsid w:val="00F9280C"/>
    <w:rsid w:val="00F92A1F"/>
    <w:rsid w:val="00F931B5"/>
    <w:rsid w:val="00F9332A"/>
    <w:rsid w:val="00F9388C"/>
    <w:rsid w:val="00F93AC6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007"/>
    <w:rsid w:val="00FA5422"/>
    <w:rsid w:val="00FA57B9"/>
    <w:rsid w:val="00FA61D3"/>
    <w:rsid w:val="00FA63DB"/>
    <w:rsid w:val="00FA6425"/>
    <w:rsid w:val="00FA7A7B"/>
    <w:rsid w:val="00FA7F67"/>
    <w:rsid w:val="00FB03B6"/>
    <w:rsid w:val="00FB05B1"/>
    <w:rsid w:val="00FB0971"/>
    <w:rsid w:val="00FB16FF"/>
    <w:rsid w:val="00FB20C0"/>
    <w:rsid w:val="00FB249A"/>
    <w:rsid w:val="00FB2545"/>
    <w:rsid w:val="00FB26E0"/>
    <w:rsid w:val="00FB2920"/>
    <w:rsid w:val="00FB41AB"/>
    <w:rsid w:val="00FB455F"/>
    <w:rsid w:val="00FB4826"/>
    <w:rsid w:val="00FB5207"/>
    <w:rsid w:val="00FB5496"/>
    <w:rsid w:val="00FB61C3"/>
    <w:rsid w:val="00FB65DF"/>
    <w:rsid w:val="00FB66A8"/>
    <w:rsid w:val="00FB6767"/>
    <w:rsid w:val="00FB69D3"/>
    <w:rsid w:val="00FB6D9C"/>
    <w:rsid w:val="00FB794C"/>
    <w:rsid w:val="00FB79AD"/>
    <w:rsid w:val="00FB79C9"/>
    <w:rsid w:val="00FC0AB5"/>
    <w:rsid w:val="00FC11B3"/>
    <w:rsid w:val="00FC1434"/>
    <w:rsid w:val="00FC1FF4"/>
    <w:rsid w:val="00FC2005"/>
    <w:rsid w:val="00FC33A2"/>
    <w:rsid w:val="00FC3417"/>
    <w:rsid w:val="00FC3C3D"/>
    <w:rsid w:val="00FC4718"/>
    <w:rsid w:val="00FC4B33"/>
    <w:rsid w:val="00FC53E3"/>
    <w:rsid w:val="00FC5403"/>
    <w:rsid w:val="00FC6C75"/>
    <w:rsid w:val="00FC737A"/>
    <w:rsid w:val="00FC7A28"/>
    <w:rsid w:val="00FC7B22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403D"/>
    <w:rsid w:val="00FD40CF"/>
    <w:rsid w:val="00FD4C92"/>
    <w:rsid w:val="00FD4D00"/>
    <w:rsid w:val="00FD540E"/>
    <w:rsid w:val="00FD594B"/>
    <w:rsid w:val="00FD60E2"/>
    <w:rsid w:val="00FD65A2"/>
    <w:rsid w:val="00FD6EC4"/>
    <w:rsid w:val="00FD6EE0"/>
    <w:rsid w:val="00FD7AB3"/>
    <w:rsid w:val="00FE10C2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A02"/>
    <w:rsid w:val="00FE3A0C"/>
    <w:rsid w:val="00FE3A53"/>
    <w:rsid w:val="00FE3EDF"/>
    <w:rsid w:val="00FE4D1E"/>
    <w:rsid w:val="00FE52CD"/>
    <w:rsid w:val="00FE52D5"/>
    <w:rsid w:val="00FE53BB"/>
    <w:rsid w:val="00FE5C39"/>
    <w:rsid w:val="00FE6061"/>
    <w:rsid w:val="00FE617F"/>
    <w:rsid w:val="00FE6A96"/>
    <w:rsid w:val="00FE6E20"/>
    <w:rsid w:val="00FE6F10"/>
    <w:rsid w:val="00FE763E"/>
    <w:rsid w:val="00FE7C39"/>
    <w:rsid w:val="00FE7FA4"/>
    <w:rsid w:val="00FF0039"/>
    <w:rsid w:val="00FF07ED"/>
    <w:rsid w:val="00FF08D5"/>
    <w:rsid w:val="00FF0DE2"/>
    <w:rsid w:val="00FF1521"/>
    <w:rsid w:val="00FF28BC"/>
    <w:rsid w:val="00FF2964"/>
    <w:rsid w:val="00FF2998"/>
    <w:rsid w:val="00FF2AB6"/>
    <w:rsid w:val="00FF2B43"/>
    <w:rsid w:val="00FF30E8"/>
    <w:rsid w:val="00FF3BC7"/>
    <w:rsid w:val="00FF419D"/>
    <w:rsid w:val="00FF4813"/>
    <w:rsid w:val="00FF49E2"/>
    <w:rsid w:val="00FF4A3F"/>
    <w:rsid w:val="00FF58F1"/>
    <w:rsid w:val="00FF6320"/>
    <w:rsid w:val="00FF772A"/>
    <w:rsid w:val="00FF7A4F"/>
    <w:rsid w:val="01228934"/>
    <w:rsid w:val="031F5C95"/>
    <w:rsid w:val="0EF10484"/>
    <w:rsid w:val="10C5C7FB"/>
    <w:rsid w:val="11C484BB"/>
    <w:rsid w:val="1412DD7C"/>
    <w:rsid w:val="16750EA7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FD577B"/>
    <w:rsid w:val="3511893C"/>
    <w:rsid w:val="39CC1AE0"/>
    <w:rsid w:val="3B4C66B9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CF1DBE5"/>
    <w:rsid w:val="6EA19AD0"/>
    <w:rsid w:val="72A468DB"/>
    <w:rsid w:val="73587249"/>
    <w:rsid w:val="74A7CBB2"/>
    <w:rsid w:val="750DE83B"/>
    <w:rsid w:val="76E8E6FA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000573DE-BDA5-4C24-BC6D-784A021BA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customStyle="1" w:styleId="PLChar">
    <w:name w:val="PL Char"/>
    <w:link w:val="PL"/>
    <w:qFormat/>
    <w:rsid w:val="00496448"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48"/>
    <w:rPr>
      <w:lang w:val="en-GB"/>
    </w:rPr>
  </w:style>
  <w:style w:type="character" w:customStyle="1" w:styleId="B2Char">
    <w:name w:val="B2 Char"/>
    <w:link w:val="B2"/>
    <w:qFormat/>
    <w:rsid w:val="00024A69"/>
    <w:rPr>
      <w:rFonts w:eastAsia="Times New Roman"/>
      <w:lang w:val="en-GB"/>
    </w:rPr>
  </w:style>
  <w:style w:type="character" w:customStyle="1" w:styleId="TALCar">
    <w:name w:val="TAL Car"/>
    <w:qFormat/>
    <w:rsid w:val="009E1D69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9E1D69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3053C0-BE69-4192-A225-7D8163A3B181}">
  <ds:schemaRefs>
    <ds:schemaRef ds:uri="http://schemas.microsoft.com/office/2006/documentManagement/types"/>
    <ds:schemaRef ds:uri="55d979c1-5249-49b1-9d13-48b77d465bf7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fed6b700-95b7-4bcd-9420-776afa9d3ef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8142059-E304-4E72-978A-52404164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1051</Words>
  <Characters>5708</Characters>
  <Application>Microsoft Office Word</Application>
  <DocSecurity>0</DocSecurity>
  <Lines>47</Lines>
  <Paragraphs>13</Paragraphs>
  <ScaleCrop>false</ScaleCrop>
  <Company>Alcatel-Lucent</Company>
  <LinksUpToDate>false</LinksUpToDate>
  <CharactersWithSpaces>6746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40</cp:revision>
  <cp:lastPrinted>2009-09-26T16:02:00Z</cp:lastPrinted>
  <dcterms:created xsi:type="dcterms:W3CDTF">2024-10-03T12:49:00Z</dcterms:created>
  <dcterms:modified xsi:type="dcterms:W3CDTF">2024-10-03T12:53:00Z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