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9A3" w14:textId="512AFF4E" w:rsidR="00F647E7" w:rsidRPr="00606191" w:rsidRDefault="00F647E7" w:rsidP="00075632">
      <w:pPr>
        <w:tabs>
          <w:tab w:val="right" w:pos="9639"/>
        </w:tabs>
        <w:rPr>
          <w:rFonts w:ascii="Arial" w:hAnsi="Arial"/>
          <w:b/>
          <w:i/>
          <w:sz w:val="24"/>
          <w:szCs w:val="24"/>
        </w:rPr>
      </w:pPr>
      <w:bookmarkStart w:id="0" w:name="_Hlk124761912"/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="00606191" w:rsidRPr="00606191">
        <w:rPr>
          <w:rFonts w:ascii="Arial" w:hAnsi="Arial"/>
          <w:b/>
          <w:iCs/>
          <w:sz w:val="24"/>
          <w:szCs w:val="24"/>
        </w:rPr>
        <w:t>R2-2405987</w:t>
      </w:r>
    </w:p>
    <w:p w14:paraId="783D873A" w14:textId="0EF85155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</w:t>
      </w:r>
      <w:proofErr w:type="gramStart"/>
      <w:r w:rsidRPr="00F647E7">
        <w:rPr>
          <w:rFonts w:ascii="Arial" w:hAnsi="Arial"/>
          <w:b/>
          <w:sz w:val="24"/>
        </w:rPr>
        <w:t>May</w:t>
      </w:r>
      <w:r w:rsidRPr="00F647E7">
        <w:rPr>
          <w:rFonts w:ascii="Arial" w:hAnsi="Arial"/>
          <w:b/>
          <w:sz w:val="24"/>
          <w:lang w:eastAsia="zh-CN"/>
        </w:rPr>
        <w:t>,</w:t>
      </w:r>
      <w:proofErr w:type="gramEnd"/>
      <w:r w:rsidRPr="00F647E7">
        <w:rPr>
          <w:rFonts w:ascii="Arial" w:hAnsi="Arial"/>
          <w:b/>
          <w:sz w:val="24"/>
          <w:lang w:eastAsia="zh-CN"/>
        </w:rPr>
        <w:t xml:space="preserve">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7F1E0EAC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075632">
        <w:rPr>
          <w:rFonts w:ascii="Arial" w:hAnsi="Arial" w:cs="Arial"/>
          <w:bCs/>
        </w:rPr>
        <w:t>relative velocity</w:t>
      </w:r>
    </w:p>
    <w:p w14:paraId="4142800B" w14:textId="2946724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</w:t>
      </w:r>
      <w:proofErr w:type="gramStart"/>
      <w:r w:rsidR="003B1A4D" w:rsidRPr="00262012">
        <w:rPr>
          <w:rFonts w:ascii="Arial" w:hAnsi="Arial" w:cs="Arial"/>
          <w:bCs/>
        </w:rPr>
        <w:t>enh2</w:t>
      </w:r>
      <w:proofErr w:type="gramEnd"/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677912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75730E">
        <w:rPr>
          <w:rFonts w:ascii="Arial" w:hAnsi="Arial" w:cs="Arial"/>
          <w:bCs/>
        </w:rPr>
        <w:t>TSG RAN WG2</w:t>
      </w:r>
    </w:p>
    <w:p w14:paraId="706E9330" w14:textId="114EE1F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996B95">
        <w:rPr>
          <w:rFonts w:ascii="Arial" w:hAnsi="Arial" w:cs="Arial"/>
          <w:bCs/>
        </w:rPr>
        <w:t>SA</w:t>
      </w:r>
      <w:r w:rsidR="003C7F1F">
        <w:rPr>
          <w:rFonts w:ascii="Arial" w:hAnsi="Arial" w:cs="Arial"/>
          <w:bCs/>
        </w:rPr>
        <w:t xml:space="preserve">   </w:t>
      </w:r>
      <w:r w:rsidR="00996B95">
        <w:rPr>
          <w:rFonts w:ascii="Arial" w:hAnsi="Arial" w:cs="Arial"/>
          <w:bCs/>
        </w:rPr>
        <w:t xml:space="preserve"> </w:t>
      </w:r>
      <w:r w:rsidR="00385529" w:rsidRPr="00262012">
        <w:rPr>
          <w:rFonts w:ascii="Arial" w:hAnsi="Arial" w:cs="Arial"/>
          <w:bCs/>
        </w:rPr>
        <w:t>WG</w:t>
      </w:r>
      <w:r w:rsidR="00996B95">
        <w:rPr>
          <w:rFonts w:ascii="Arial" w:hAnsi="Arial" w:cs="Arial"/>
          <w:bCs/>
        </w:rPr>
        <w:t>2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2E2CB41A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B73AF7">
        <w:rPr>
          <w:rFonts w:cs="Arial"/>
          <w:b w:val="0"/>
          <w:bCs/>
        </w:rPr>
        <w:t>Stepan Kucera</w:t>
      </w:r>
    </w:p>
    <w:p w14:paraId="2748A78E" w14:textId="42AD621A" w:rsidR="00463675" w:rsidRPr="00B73AF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73AF7">
        <w:rPr>
          <w:rFonts w:cs="Arial"/>
          <w:lang w:val="en-US"/>
        </w:rPr>
        <w:t>E-mail Address:</w:t>
      </w:r>
      <w:r w:rsidRPr="00B73AF7">
        <w:rPr>
          <w:rFonts w:cs="Arial"/>
          <w:b w:val="0"/>
          <w:bCs/>
          <w:lang w:val="en-US"/>
        </w:rPr>
        <w:tab/>
      </w:r>
      <w:proofErr w:type="spellStart"/>
      <w:r w:rsidR="00B73AF7">
        <w:rPr>
          <w:rFonts w:cs="Arial"/>
          <w:b w:val="0"/>
          <w:bCs/>
          <w:lang w:val="en-US"/>
        </w:rPr>
        <w:t>stepan</w:t>
      </w:r>
      <w:proofErr w:type="spellEnd"/>
      <w:r w:rsidR="00B73AF7">
        <w:rPr>
          <w:rFonts w:cs="Arial"/>
          <w:b w:val="0"/>
          <w:bCs/>
          <w:lang w:val="en-US"/>
        </w:rPr>
        <w:t xml:space="preserve"> [dot] </w:t>
      </w:r>
      <w:proofErr w:type="spellStart"/>
      <w:r w:rsidR="00B73AF7">
        <w:rPr>
          <w:rFonts w:cs="Arial"/>
          <w:b w:val="0"/>
          <w:bCs/>
          <w:lang w:val="en-US"/>
        </w:rPr>
        <w:t>kucera</w:t>
      </w:r>
      <w:proofErr w:type="spellEnd"/>
      <w:r w:rsidR="00B73AF7">
        <w:rPr>
          <w:rFonts w:cs="Arial"/>
          <w:b w:val="0"/>
          <w:bCs/>
          <w:lang w:val="en-US"/>
        </w:rPr>
        <w:t xml:space="preserve"> [at] </w:t>
      </w:r>
      <w:proofErr w:type="spellStart"/>
      <w:r w:rsidR="00B73AF7">
        <w:rPr>
          <w:rFonts w:cs="Arial"/>
          <w:b w:val="0"/>
          <w:bCs/>
          <w:lang w:val="en-US"/>
        </w:rPr>
        <w:t>nokia</w:t>
      </w:r>
      <w:proofErr w:type="spellEnd"/>
      <w:r w:rsidR="00B73AF7">
        <w:rPr>
          <w:rFonts w:cs="Arial"/>
          <w:b w:val="0"/>
          <w:bCs/>
          <w:lang w:val="en-US"/>
        </w:rPr>
        <w:t xml:space="preserve"> [dot] </w:t>
      </w:r>
      <w:proofErr w:type="gramStart"/>
      <w:r w:rsidR="00B73AF7">
        <w:rPr>
          <w:rFonts w:cs="Arial"/>
          <w:b w:val="0"/>
          <w:bCs/>
          <w:lang w:val="en-US"/>
        </w:rPr>
        <w:t>com</w:t>
      </w:r>
      <w:proofErr w:type="gramEnd"/>
    </w:p>
    <w:p w14:paraId="2950C5AF" w14:textId="77777777" w:rsidR="00463675" w:rsidRPr="00B73AF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 xml:space="preserve">Send any </w:t>
      </w:r>
      <w:proofErr w:type="gramStart"/>
      <w:r w:rsidRPr="00262012">
        <w:rPr>
          <w:rFonts w:ascii="Arial" w:hAnsi="Arial" w:cs="Arial"/>
          <w:b/>
        </w:rPr>
        <w:t>reply</w:t>
      </w:r>
      <w:proofErr w:type="gramEnd"/>
      <w:r w:rsidRPr="00262012">
        <w:rPr>
          <w:rFonts w:ascii="Arial" w:hAnsi="Arial" w:cs="Arial"/>
          <w:b/>
        </w:rPr>
        <w:t xml:space="preserve">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378C8A5A" w14:textId="2FFC73E4" w:rsidR="00CF01D5" w:rsidRPr="00555F75" w:rsidRDefault="0037624C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i/>
          <w:iCs/>
        </w:rPr>
      </w:pPr>
      <w:r w:rsidRPr="00B472D7">
        <w:rPr>
          <w:rFonts w:ascii="Arial" w:hAnsi="Arial" w:cs="Arial"/>
          <w:lang w:eastAsia="zh-CN"/>
        </w:rPr>
        <w:t xml:space="preserve">RAN2 </w:t>
      </w:r>
      <w:r w:rsidR="002D0763" w:rsidRPr="00B472D7">
        <w:rPr>
          <w:rFonts w:ascii="Arial" w:hAnsi="Arial" w:cs="Arial"/>
          <w:lang w:eastAsia="zh-CN"/>
        </w:rPr>
        <w:t xml:space="preserve">agreed to support </w:t>
      </w:r>
      <w:r w:rsidR="000C62D6" w:rsidRPr="00B472D7">
        <w:rPr>
          <w:rFonts w:ascii="Arial" w:hAnsi="Arial" w:cs="Arial"/>
          <w:lang w:eastAsia="zh-CN"/>
        </w:rPr>
        <w:t>“</w:t>
      </w:r>
      <w:bookmarkStart w:id="1" w:name="_Hlk167377372"/>
      <w:r w:rsidR="00A9124F" w:rsidRPr="00B472D7">
        <w:rPr>
          <w:rFonts w:ascii="Arial" w:hAnsi="Arial" w:cs="Arial"/>
          <w:i/>
          <w:iCs/>
          <w:lang w:eastAsia="zh-CN"/>
        </w:rPr>
        <w:t>relative velocity</w:t>
      </w:r>
      <w:r w:rsidR="000C62D6" w:rsidRPr="00B472D7">
        <w:rPr>
          <w:rFonts w:ascii="Arial" w:hAnsi="Arial" w:cs="Arial"/>
          <w:i/>
          <w:iCs/>
          <w:lang w:eastAsia="zh-CN"/>
        </w:rPr>
        <w:t xml:space="preserve"> with uncertainty</w:t>
      </w:r>
      <w:bookmarkEnd w:id="1"/>
      <w:r w:rsidR="000C62D6" w:rsidRPr="00B472D7">
        <w:rPr>
          <w:rFonts w:ascii="Arial" w:hAnsi="Arial" w:cs="Arial"/>
          <w:lang w:eastAsia="zh-CN"/>
        </w:rPr>
        <w:t xml:space="preserve">” </w:t>
      </w:r>
      <w:r w:rsidR="002D0763" w:rsidRPr="00B472D7">
        <w:rPr>
          <w:rFonts w:ascii="Arial" w:hAnsi="Arial" w:cs="Arial"/>
          <w:lang w:eastAsia="zh-CN"/>
        </w:rPr>
        <w:t xml:space="preserve">in SLPP </w:t>
      </w:r>
      <w:r w:rsidR="008C75F1" w:rsidRPr="00B472D7">
        <w:rPr>
          <w:rFonts w:ascii="Arial" w:hAnsi="Arial" w:cs="Arial"/>
          <w:lang w:eastAsia="zh-CN"/>
        </w:rPr>
        <w:t xml:space="preserve">TS 38.355 </w:t>
      </w:r>
      <w:r w:rsidR="002D0763" w:rsidRPr="00B472D7">
        <w:rPr>
          <w:rFonts w:ascii="Arial" w:hAnsi="Arial" w:cs="Arial"/>
          <w:lang w:eastAsia="zh-CN"/>
        </w:rPr>
        <w:t xml:space="preserve">which is defined in </w:t>
      </w:r>
      <w:r w:rsidR="000C62D6" w:rsidRPr="00B472D7">
        <w:rPr>
          <w:rFonts w:ascii="Arial" w:hAnsi="Arial" w:cs="Arial"/>
          <w:lang w:eastAsia="zh-CN"/>
        </w:rPr>
        <w:t xml:space="preserve">Section 8.4a in </w:t>
      </w:r>
      <w:r w:rsidR="00A9124F" w:rsidRPr="00B472D7">
        <w:rPr>
          <w:rFonts w:ascii="Arial" w:hAnsi="Arial" w:cs="Arial"/>
          <w:lang w:eastAsia="zh-CN"/>
        </w:rPr>
        <w:t>TS 23.032</w:t>
      </w:r>
      <w:r w:rsidR="002D0763" w:rsidRPr="00B472D7">
        <w:rPr>
          <w:rFonts w:ascii="Arial" w:hAnsi="Arial" w:cs="Arial"/>
          <w:lang w:eastAsia="zh-CN"/>
        </w:rPr>
        <w:t xml:space="preserve"> </w:t>
      </w:r>
      <w:r w:rsidR="00B472D7">
        <w:rPr>
          <w:rFonts w:ascii="Arial" w:hAnsi="Arial" w:cs="Arial"/>
          <w:lang w:eastAsia="zh-CN"/>
        </w:rPr>
        <w:t xml:space="preserve">by </w:t>
      </w:r>
      <w:r w:rsidR="00B6154B" w:rsidRPr="00B472D7">
        <w:rPr>
          <w:rFonts w:ascii="Arial" w:hAnsi="Arial" w:cs="Arial"/>
          <w:lang w:eastAsia="zh-CN"/>
        </w:rPr>
        <w:t>“</w:t>
      </w:r>
      <w:r w:rsidR="00B6154B" w:rsidRPr="00555F75">
        <w:rPr>
          <w:rFonts w:ascii="Arial" w:hAnsi="Arial" w:cs="Arial"/>
          <w:i/>
          <w:iCs/>
        </w:rPr>
        <w:t>a radial velocity component and a perpendicular transverse velocity component.”</w:t>
      </w:r>
    </w:p>
    <w:p w14:paraId="19B4EAE4" w14:textId="6745BBC4" w:rsidR="00B84D1F" w:rsidRPr="00B472D7" w:rsidRDefault="00B4369B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this end</w:t>
      </w:r>
      <w:r w:rsidR="00A85B92" w:rsidRPr="00B472D7">
        <w:rPr>
          <w:rFonts w:ascii="Arial" w:hAnsi="Arial" w:cs="Arial"/>
          <w:lang w:eastAsia="zh-CN"/>
        </w:rPr>
        <w:t xml:space="preserve">, RAN2 adopted the following </w:t>
      </w:r>
      <w:r w:rsidR="00B6154B" w:rsidRPr="00B472D7">
        <w:rPr>
          <w:rFonts w:ascii="Arial" w:hAnsi="Arial" w:cs="Arial"/>
          <w:lang w:eastAsia="zh-CN"/>
        </w:rPr>
        <w:t>parametrization</w:t>
      </w:r>
      <w:r w:rsidR="002D0763" w:rsidRPr="00B472D7"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/>
          <w:lang w:eastAsia="zh-CN"/>
        </w:rPr>
        <w:t xml:space="preserve">the </w:t>
      </w:r>
      <w:r w:rsidR="00B472D7">
        <w:rPr>
          <w:rFonts w:ascii="Arial" w:hAnsi="Arial" w:cs="Arial"/>
          <w:lang w:eastAsia="zh-CN"/>
        </w:rPr>
        <w:t xml:space="preserve">two </w:t>
      </w:r>
      <w:r w:rsidR="00123536" w:rsidRPr="00B472D7">
        <w:rPr>
          <w:rFonts w:ascii="Arial" w:hAnsi="Arial" w:cs="Arial"/>
          <w:lang w:eastAsia="zh-CN"/>
        </w:rPr>
        <w:t>components</w:t>
      </w:r>
      <w:r w:rsidR="00A85B92" w:rsidRPr="00B472D7">
        <w:rPr>
          <w:rFonts w:ascii="Arial" w:hAnsi="Arial" w:cs="Arial"/>
          <w:lang w:eastAsia="zh-CN"/>
        </w:rPr>
        <w:t>:</w:t>
      </w:r>
    </w:p>
    <w:p w14:paraId="68C42A18" w14:textId="77777777" w:rsidR="00A85B92" w:rsidRPr="00B472D7" w:rsidRDefault="00A85B92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41AC0636" w14:textId="231C6169" w:rsidR="00501249" w:rsidRPr="00124DF6" w:rsidRDefault="00F536F7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Parameters of the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r</w:t>
      </w:r>
      <w:r w:rsidR="00501249" w:rsidRPr="00124DF6">
        <w:rPr>
          <w:rFonts w:ascii="Arial" w:hAnsi="Arial" w:cs="Arial"/>
          <w:b/>
          <w:bCs/>
          <w:i/>
          <w:iCs/>
          <w:lang w:eastAsia="zh-CN"/>
        </w:rPr>
        <w:t>adial velocity component</w:t>
      </w:r>
      <w:r w:rsidR="00501249" w:rsidRPr="00124DF6">
        <w:rPr>
          <w:rFonts w:ascii="Arial" w:hAnsi="Arial" w:cs="Arial"/>
          <w:i/>
          <w:iCs/>
          <w:lang w:eastAsia="zh-CN"/>
        </w:rPr>
        <w:t>:</w:t>
      </w:r>
    </w:p>
    <w:p w14:paraId="78D17D48" w14:textId="1E0D98B6" w:rsidR="00CC6E87" w:rsidRPr="00124DF6" w:rsidRDefault="00501249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r</w:t>
      </w:r>
      <w:r w:rsidR="00B84D1F" w:rsidRPr="00124DF6">
        <w:rPr>
          <w:rFonts w:ascii="Arial" w:hAnsi="Arial" w:cs="Arial"/>
          <w:i/>
          <w:iCs/>
          <w:lang w:eastAsia="zh-CN"/>
        </w:rPr>
        <w:t>adial</w:t>
      </w:r>
      <w:r w:rsidRPr="00124DF6">
        <w:rPr>
          <w:rFonts w:ascii="Arial" w:hAnsi="Arial" w:cs="Arial"/>
          <w:i/>
          <w:iCs/>
          <w:lang w:eastAsia="zh-CN"/>
        </w:rPr>
        <w:t xml:space="preserve"> v</w:t>
      </w:r>
      <w:r w:rsidR="00B84D1F" w:rsidRPr="00124DF6">
        <w:rPr>
          <w:rFonts w:ascii="Arial" w:hAnsi="Arial" w:cs="Arial"/>
          <w:i/>
          <w:iCs/>
          <w:lang w:eastAsia="zh-CN"/>
        </w:rPr>
        <w:t>elocity [</w:t>
      </w:r>
      <w:r w:rsidRPr="00124DF6">
        <w:rPr>
          <w:rFonts w:ascii="Arial" w:hAnsi="Arial" w:cs="Arial"/>
          <w:i/>
          <w:iCs/>
          <w:lang w:eastAsia="zh-CN"/>
        </w:rPr>
        <w:t xml:space="preserve">measured in </w:t>
      </w:r>
      <w:r w:rsidR="00B84D1F" w:rsidRPr="00124DF6">
        <w:rPr>
          <w:rFonts w:ascii="Arial" w:hAnsi="Arial" w:cs="Arial"/>
          <w:i/>
          <w:iCs/>
          <w:lang w:eastAsia="zh-CN"/>
        </w:rPr>
        <w:t>m</w:t>
      </w:r>
      <w:r w:rsidRPr="00124DF6">
        <w:rPr>
          <w:rFonts w:ascii="Arial" w:hAnsi="Arial" w:cs="Arial"/>
          <w:i/>
          <w:iCs/>
          <w:lang w:eastAsia="zh-CN"/>
        </w:rPr>
        <w:t>eter</w:t>
      </w:r>
      <w:r w:rsidR="003916A6" w:rsidRPr="00124DF6">
        <w:rPr>
          <w:rFonts w:ascii="Arial" w:hAnsi="Arial" w:cs="Arial"/>
          <w:i/>
          <w:iCs/>
          <w:lang w:eastAsia="zh-CN"/>
        </w:rPr>
        <w:t>s</w:t>
      </w:r>
      <w:r w:rsidR="007F351A" w:rsidRPr="00124DF6">
        <w:rPr>
          <w:rFonts w:ascii="Arial" w:hAnsi="Arial" w:cs="Arial"/>
          <w:i/>
          <w:iCs/>
          <w:lang w:eastAsia="zh-CN"/>
        </w:rPr>
        <w:t xml:space="preserve"> </w:t>
      </w:r>
      <w:r w:rsidR="00B84D1F" w:rsidRPr="00124DF6">
        <w:rPr>
          <w:rFonts w:ascii="Arial" w:hAnsi="Arial" w:cs="Arial"/>
          <w:i/>
          <w:iCs/>
          <w:lang w:eastAsia="zh-CN"/>
        </w:rPr>
        <w:t>/</w:t>
      </w:r>
      <w:r w:rsidR="007F351A" w:rsidRPr="00124DF6">
        <w:rPr>
          <w:rFonts w:ascii="Arial" w:hAnsi="Arial" w:cs="Arial"/>
          <w:i/>
          <w:iCs/>
          <w:lang w:eastAsia="zh-CN"/>
        </w:rPr>
        <w:t xml:space="preserve"> </w:t>
      </w:r>
      <w:r w:rsidR="00B84D1F" w:rsidRPr="00124DF6">
        <w:rPr>
          <w:rFonts w:ascii="Arial" w:hAnsi="Arial" w:cs="Arial"/>
          <w:i/>
          <w:iCs/>
          <w:lang w:eastAsia="zh-CN"/>
        </w:rPr>
        <w:t>s</w:t>
      </w:r>
      <w:r w:rsidRPr="00124DF6">
        <w:rPr>
          <w:rFonts w:ascii="Arial" w:hAnsi="Arial" w:cs="Arial"/>
          <w:i/>
          <w:iCs/>
          <w:lang w:eastAsia="zh-CN"/>
        </w:rPr>
        <w:t>econd</w:t>
      </w:r>
      <w:r w:rsidR="00B84D1F" w:rsidRPr="00124DF6">
        <w:rPr>
          <w:rFonts w:ascii="Arial" w:hAnsi="Arial" w:cs="Arial"/>
          <w:i/>
          <w:iCs/>
          <w:lang w:eastAsia="zh-CN"/>
        </w:rPr>
        <w:t xml:space="preserve">] </w:t>
      </w:r>
    </w:p>
    <w:p w14:paraId="20165295" w14:textId="791ABF06" w:rsidR="00B84D1F" w:rsidRPr="00124DF6" w:rsidRDefault="00B84D1F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and </w:t>
      </w:r>
      <w:r w:rsidRPr="00124DF6">
        <w:rPr>
          <w:rFonts w:ascii="Arial" w:hAnsi="Arial" w:cs="Arial"/>
          <w:i/>
          <w:iCs/>
          <w:lang w:eastAsia="zh-CN"/>
        </w:rPr>
        <w:t>confidence</w:t>
      </w:r>
      <w:r w:rsidR="00DE08DC" w:rsidRPr="00124DF6">
        <w:rPr>
          <w:rFonts w:ascii="Arial" w:hAnsi="Arial" w:cs="Arial"/>
          <w:i/>
          <w:iCs/>
          <w:lang w:eastAsia="zh-CN"/>
        </w:rPr>
        <w:t xml:space="preserve"> for radial velocity</w:t>
      </w:r>
    </w:p>
    <w:p w14:paraId="6ACB4EAF" w14:textId="488FC14C" w:rsidR="00B84D1F" w:rsidRPr="00124DF6" w:rsidRDefault="00F536F7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Parameters of the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tra</w:t>
      </w:r>
      <w:r w:rsidR="00A86213" w:rsidRPr="00124DF6">
        <w:rPr>
          <w:rFonts w:ascii="Arial" w:hAnsi="Arial" w:cs="Arial"/>
          <w:b/>
          <w:bCs/>
          <w:i/>
          <w:iCs/>
          <w:lang w:eastAsia="zh-CN"/>
        </w:rPr>
        <w:t>ns</w:t>
      </w:r>
      <w:r w:rsidRPr="00124DF6">
        <w:rPr>
          <w:rFonts w:ascii="Arial" w:hAnsi="Arial" w:cs="Arial"/>
          <w:b/>
          <w:bCs/>
          <w:i/>
          <w:iCs/>
          <w:lang w:eastAsia="zh-CN"/>
        </w:rPr>
        <w:t>ve</w:t>
      </w:r>
      <w:r w:rsidR="00A86213" w:rsidRPr="00124DF6">
        <w:rPr>
          <w:rFonts w:ascii="Arial" w:hAnsi="Arial" w:cs="Arial"/>
          <w:b/>
          <w:bCs/>
          <w:i/>
          <w:iCs/>
          <w:lang w:eastAsia="zh-CN"/>
        </w:rPr>
        <w:t>rse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velocity </w:t>
      </w:r>
      <w:r w:rsidR="00501249" w:rsidRPr="00124DF6">
        <w:rPr>
          <w:rFonts w:ascii="Arial" w:hAnsi="Arial" w:cs="Arial"/>
          <w:b/>
          <w:bCs/>
          <w:i/>
          <w:iCs/>
          <w:lang w:eastAsia="zh-CN"/>
        </w:rPr>
        <w:t>component</w:t>
      </w:r>
      <w:r w:rsidR="00501249" w:rsidRPr="00124DF6">
        <w:rPr>
          <w:rFonts w:ascii="Arial" w:hAnsi="Arial" w:cs="Arial"/>
          <w:i/>
          <w:iCs/>
          <w:lang w:eastAsia="zh-CN"/>
        </w:rPr>
        <w:t>:</w:t>
      </w:r>
    </w:p>
    <w:p w14:paraId="48C730B8" w14:textId="62A963C0" w:rsidR="00CC6E87" w:rsidRPr="00124DF6" w:rsidRDefault="00501249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bookmarkStart w:id="2" w:name="_Hlk167376079"/>
      <w:r w:rsidRPr="00124DF6">
        <w:rPr>
          <w:rFonts w:ascii="Arial" w:hAnsi="Arial" w:cs="Arial"/>
          <w:i/>
          <w:iCs/>
          <w:lang w:eastAsia="zh-CN"/>
        </w:rPr>
        <w:t>a</w:t>
      </w:r>
      <w:r w:rsidR="00B84D1F" w:rsidRPr="00124DF6">
        <w:rPr>
          <w:rFonts w:ascii="Arial" w:hAnsi="Arial" w:cs="Arial"/>
          <w:i/>
          <w:iCs/>
          <w:lang w:eastAsia="zh-CN"/>
        </w:rPr>
        <w:t>zimuth</w:t>
      </w:r>
      <w:r w:rsidRPr="00124DF6">
        <w:rPr>
          <w:rFonts w:ascii="Arial" w:hAnsi="Arial" w:cs="Arial"/>
          <w:i/>
          <w:iCs/>
          <w:lang w:eastAsia="zh-CN"/>
        </w:rPr>
        <w:t xml:space="preserve"> </w:t>
      </w:r>
      <w:r w:rsidR="00652E32" w:rsidRPr="00124DF6">
        <w:rPr>
          <w:rFonts w:ascii="Arial" w:hAnsi="Arial" w:cs="Arial"/>
          <w:i/>
          <w:iCs/>
          <w:lang w:eastAsia="zh-CN"/>
        </w:rPr>
        <w:t xml:space="preserve">  </w:t>
      </w:r>
      <w:r w:rsidRPr="00124DF6">
        <w:rPr>
          <w:rFonts w:ascii="Arial" w:hAnsi="Arial" w:cs="Arial"/>
          <w:i/>
          <w:iCs/>
          <w:lang w:eastAsia="zh-CN"/>
        </w:rPr>
        <w:t xml:space="preserve">rate of change </w:t>
      </w:r>
      <w:bookmarkEnd w:id="2"/>
      <w:r w:rsidRPr="00124DF6">
        <w:rPr>
          <w:rFonts w:ascii="Arial" w:hAnsi="Arial" w:cs="Arial"/>
          <w:i/>
          <w:iCs/>
          <w:lang w:eastAsia="zh-CN"/>
        </w:rPr>
        <w:t xml:space="preserve">in time </w:t>
      </w:r>
      <w:r w:rsidR="00B84D1F" w:rsidRPr="00124DF6">
        <w:rPr>
          <w:rFonts w:ascii="Arial" w:hAnsi="Arial" w:cs="Arial"/>
          <w:i/>
          <w:iCs/>
          <w:lang w:eastAsia="zh-CN"/>
        </w:rPr>
        <w:t>[</w:t>
      </w:r>
      <w:r w:rsidRPr="00124DF6">
        <w:rPr>
          <w:rFonts w:ascii="Arial" w:hAnsi="Arial" w:cs="Arial"/>
          <w:i/>
          <w:iCs/>
          <w:lang w:eastAsia="zh-CN"/>
        </w:rPr>
        <w:t xml:space="preserve">measured in </w:t>
      </w:r>
      <w:r w:rsidR="00B84D1F" w:rsidRPr="00124DF6">
        <w:rPr>
          <w:rFonts w:ascii="Arial" w:hAnsi="Arial" w:cs="Arial"/>
          <w:i/>
          <w:iCs/>
          <w:lang w:eastAsia="zh-CN"/>
        </w:rPr>
        <w:t>deg</w:t>
      </w:r>
      <w:r w:rsidRPr="00124DF6">
        <w:rPr>
          <w:rFonts w:ascii="Arial" w:hAnsi="Arial" w:cs="Arial"/>
          <w:i/>
          <w:iCs/>
          <w:lang w:eastAsia="zh-CN"/>
        </w:rPr>
        <w:t>ree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s </w:t>
      </w:r>
      <w:r w:rsidRPr="00124DF6">
        <w:rPr>
          <w:rFonts w:ascii="Arial" w:hAnsi="Arial" w:cs="Arial"/>
          <w:i/>
          <w:iCs/>
          <w:lang w:eastAsia="zh-CN"/>
        </w:rPr>
        <w:t>/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 </w:t>
      </w:r>
      <w:r w:rsidRPr="00124DF6">
        <w:rPr>
          <w:rFonts w:ascii="Arial" w:hAnsi="Arial" w:cs="Arial"/>
          <w:i/>
          <w:iCs/>
          <w:lang w:eastAsia="zh-CN"/>
        </w:rPr>
        <w:t>second</w:t>
      </w:r>
      <w:r w:rsidR="00B84D1F" w:rsidRPr="00124DF6">
        <w:rPr>
          <w:rFonts w:ascii="Arial" w:hAnsi="Arial" w:cs="Arial"/>
          <w:i/>
          <w:iCs/>
          <w:lang w:eastAsia="zh-CN"/>
        </w:rPr>
        <w:t xml:space="preserve">] </w:t>
      </w:r>
    </w:p>
    <w:p w14:paraId="5472A3FA" w14:textId="1F0CF9F0" w:rsidR="00CC6E87" w:rsidRPr="00124DF6" w:rsidRDefault="00CC6E87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elevation rate of change in time [measured in degree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s </w:t>
      </w:r>
      <w:r w:rsidRPr="00124DF6">
        <w:rPr>
          <w:rFonts w:ascii="Arial" w:hAnsi="Arial" w:cs="Arial"/>
          <w:i/>
          <w:iCs/>
          <w:lang w:eastAsia="zh-CN"/>
        </w:rPr>
        <w:t>/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 </w:t>
      </w:r>
      <w:r w:rsidRPr="00124DF6">
        <w:rPr>
          <w:rFonts w:ascii="Arial" w:hAnsi="Arial" w:cs="Arial"/>
          <w:i/>
          <w:iCs/>
          <w:lang w:eastAsia="zh-CN"/>
        </w:rPr>
        <w:t xml:space="preserve">second] </w:t>
      </w:r>
    </w:p>
    <w:p w14:paraId="1F201FE3" w14:textId="79E7B1D7" w:rsidR="00B84D1F" w:rsidRPr="00124DF6" w:rsidRDefault="00DE08DC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and confidence for </w:t>
      </w:r>
      <w:r w:rsidR="00CC6E87" w:rsidRPr="00124DF6">
        <w:rPr>
          <w:rFonts w:ascii="Arial" w:hAnsi="Arial" w:cs="Arial"/>
          <w:i/>
          <w:iCs/>
          <w:lang w:eastAsia="zh-CN"/>
        </w:rPr>
        <w:t>azimuth</w:t>
      </w:r>
      <w:r w:rsidRPr="00124DF6">
        <w:rPr>
          <w:rFonts w:ascii="Arial" w:hAnsi="Arial" w:cs="Arial"/>
          <w:i/>
          <w:iCs/>
          <w:lang w:eastAsia="zh-CN"/>
        </w:rPr>
        <w:t xml:space="preserve">  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rate of change </w:t>
      </w:r>
    </w:p>
    <w:p w14:paraId="30016257" w14:textId="5434D695" w:rsidR="00A52F4C" w:rsidRPr="00124DF6" w:rsidRDefault="00DE08DC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and confidence for </w:t>
      </w:r>
      <w:r w:rsidR="00652E32" w:rsidRPr="00124DF6">
        <w:rPr>
          <w:rFonts w:ascii="Arial" w:hAnsi="Arial" w:cs="Arial"/>
          <w:i/>
          <w:iCs/>
          <w:lang w:eastAsia="zh-CN"/>
        </w:rPr>
        <w:t xml:space="preserve">elevation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rate of change </w:t>
      </w:r>
    </w:p>
    <w:p w14:paraId="14A7D608" w14:textId="03D800C9" w:rsidR="00A52F4C" w:rsidRPr="00124DF6" w:rsidRDefault="00A52F4C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whereby</w:t>
      </w:r>
    </w:p>
    <w:p w14:paraId="101F5090" w14:textId="18D0D9FD" w:rsidR="007F351A" w:rsidRPr="00124DF6" w:rsidRDefault="007F351A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radial velocity is defined as rate of change of a range between device</w:t>
      </w:r>
      <w:r w:rsidR="00EE58F3" w:rsidRPr="00124DF6">
        <w:rPr>
          <w:rFonts w:ascii="Arial" w:hAnsi="Arial" w:cs="Arial"/>
          <w:i/>
          <w:iCs/>
          <w:lang w:eastAsia="zh-CN"/>
        </w:rPr>
        <w:t>s</w:t>
      </w:r>
      <w:r w:rsidRPr="00124DF6">
        <w:rPr>
          <w:rFonts w:ascii="Arial" w:hAnsi="Arial" w:cs="Arial"/>
          <w:i/>
          <w:iCs/>
          <w:lang w:eastAsia="zh-CN"/>
        </w:rPr>
        <w:t xml:space="preserve"> A and B</w:t>
      </w:r>
    </w:p>
    <w:p w14:paraId="5910EB5D" w14:textId="5694AD82" w:rsidR="00A52F4C" w:rsidRPr="00124DF6" w:rsidRDefault="00A52F4C" w:rsidP="00CC6E87">
      <w:pPr>
        <w:pStyle w:val="B1"/>
        <w:numPr>
          <w:ilvl w:val="0"/>
          <w:numId w:val="26"/>
        </w:numPr>
        <w:ind w:left="1800"/>
      </w:pPr>
      <w:r w:rsidRPr="00124DF6">
        <w:rPr>
          <w:i/>
          <w:iCs/>
        </w:rPr>
        <w:t xml:space="preserve">azimuth and elevation are defined </w:t>
      </w:r>
      <w:r w:rsidR="00323253" w:rsidRPr="00124DF6">
        <w:rPr>
          <w:i/>
          <w:iCs/>
        </w:rPr>
        <w:t xml:space="preserve">with respect to the </w:t>
      </w:r>
      <w:r w:rsidRPr="00124DF6">
        <w:rPr>
          <w:i/>
          <w:iCs/>
        </w:rPr>
        <w:t>direction from the device A</w:t>
      </w:r>
      <w:r w:rsidR="00E401FB" w:rsidRPr="00124DF6">
        <w:rPr>
          <w:i/>
          <w:iCs/>
        </w:rPr>
        <w:t xml:space="preserve"> to the device B</w:t>
      </w:r>
      <w:r w:rsidRPr="00124DF6">
        <w:rPr>
          <w:i/>
          <w:iCs/>
        </w:rPr>
        <w:t>.</w:t>
      </w:r>
    </w:p>
    <w:p w14:paraId="3201B49A" w14:textId="77777777" w:rsidR="00124DF6" w:rsidRDefault="00124DF6" w:rsidP="00124DF6">
      <w:pPr>
        <w:pStyle w:val="B1"/>
        <w:ind w:left="1800" w:firstLine="0"/>
      </w:pPr>
    </w:p>
    <w:p w14:paraId="6866BEFB" w14:textId="77777777" w:rsidR="00556D32" w:rsidRPr="00B472D7" w:rsidRDefault="00556D32" w:rsidP="00556D32">
      <w:pPr>
        <w:pStyle w:val="B1"/>
        <w:ind w:left="1800" w:firstLine="0"/>
      </w:pPr>
    </w:p>
    <w:p w14:paraId="25682587" w14:textId="77777777" w:rsidR="00463675" w:rsidRPr="00B472D7" w:rsidRDefault="00463675">
      <w:pPr>
        <w:spacing w:after="120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>2. Actions:</w:t>
      </w:r>
    </w:p>
    <w:p w14:paraId="27747B2B" w14:textId="4B61B619" w:rsidR="00463675" w:rsidRPr="00B472D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 xml:space="preserve">To </w:t>
      </w:r>
      <w:r w:rsidR="00810E1F" w:rsidRPr="00B472D7">
        <w:rPr>
          <w:rFonts w:ascii="Arial" w:hAnsi="Arial" w:cs="Arial"/>
          <w:b/>
        </w:rPr>
        <w:t>SA2</w:t>
      </w:r>
      <w:r w:rsidR="00B33E23" w:rsidRPr="00B472D7">
        <w:rPr>
          <w:rFonts w:ascii="Arial" w:hAnsi="Arial" w:cs="Arial"/>
          <w:b/>
        </w:rPr>
        <w:t>:</w:t>
      </w:r>
    </w:p>
    <w:p w14:paraId="4024D93F" w14:textId="7978C442" w:rsidR="00C702FD" w:rsidRPr="00B472D7" w:rsidRDefault="00463675" w:rsidP="00C702F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 w:rsidRPr="00B472D7">
        <w:rPr>
          <w:rFonts w:ascii="Arial" w:hAnsi="Arial" w:cs="Arial"/>
          <w:b/>
        </w:rPr>
        <w:t xml:space="preserve">ACTION: </w:t>
      </w:r>
      <w:r w:rsidR="002A6E4C" w:rsidRPr="00B472D7">
        <w:rPr>
          <w:rFonts w:ascii="Arial" w:hAnsi="Arial" w:cs="Arial"/>
        </w:rPr>
        <w:t xml:space="preserve">RAN2 </w:t>
      </w:r>
      <w:r w:rsidR="00C702FD" w:rsidRPr="00B472D7">
        <w:rPr>
          <w:rFonts w:ascii="Arial" w:hAnsi="Arial" w:cs="Arial"/>
          <w:lang w:eastAsia="zh-CN"/>
        </w:rPr>
        <w:t xml:space="preserve">would like to ask SA2 to </w:t>
      </w:r>
      <w:r w:rsidR="00556D32" w:rsidRPr="00B472D7">
        <w:rPr>
          <w:rFonts w:ascii="Arial" w:hAnsi="Arial" w:cs="Arial"/>
          <w:lang w:eastAsia="zh-CN"/>
        </w:rPr>
        <w:t xml:space="preserve">kindly </w:t>
      </w:r>
      <w:r w:rsidR="00C702FD" w:rsidRPr="00B472D7">
        <w:rPr>
          <w:rFonts w:ascii="Arial" w:hAnsi="Arial" w:cs="Arial"/>
          <w:lang w:eastAsia="zh-CN"/>
        </w:rPr>
        <w:t>confirm that the above parametrization</w:t>
      </w:r>
      <w:r w:rsidR="004D3551">
        <w:rPr>
          <w:rFonts w:ascii="Arial" w:hAnsi="Arial" w:cs="Arial"/>
          <w:lang w:eastAsia="zh-CN"/>
        </w:rPr>
        <w:t xml:space="preserve"> </w:t>
      </w:r>
      <w:r w:rsidR="00C702FD" w:rsidRPr="00B472D7">
        <w:rPr>
          <w:rFonts w:ascii="Arial" w:hAnsi="Arial" w:cs="Arial"/>
          <w:lang w:eastAsia="zh-CN"/>
        </w:rPr>
        <w:t xml:space="preserve">is correct and complete. If this is not the case, RAN2 would </w:t>
      </w:r>
      <w:r w:rsidR="00556D32">
        <w:rPr>
          <w:rFonts w:ascii="Arial" w:hAnsi="Arial" w:cs="Arial"/>
          <w:lang w:eastAsia="zh-CN"/>
        </w:rPr>
        <w:t xml:space="preserve">like to request </w:t>
      </w:r>
      <w:r w:rsidR="00C702FD" w:rsidRPr="00B472D7">
        <w:rPr>
          <w:rFonts w:ascii="Arial" w:hAnsi="Arial" w:cs="Arial"/>
          <w:lang w:eastAsia="zh-CN"/>
        </w:rPr>
        <w:t>further clarification of the “</w:t>
      </w:r>
      <w:r w:rsidR="00C702FD" w:rsidRPr="00B472D7">
        <w:rPr>
          <w:rFonts w:ascii="Arial" w:hAnsi="Arial" w:cs="Arial"/>
          <w:i/>
          <w:iCs/>
          <w:lang w:eastAsia="zh-CN"/>
        </w:rPr>
        <w:t xml:space="preserve">relative velocity with uncertainty” </w:t>
      </w:r>
      <w:r w:rsidR="00C702FD" w:rsidRPr="00B472D7">
        <w:rPr>
          <w:rFonts w:ascii="Arial" w:hAnsi="Arial" w:cs="Arial"/>
          <w:lang w:eastAsia="zh-CN"/>
        </w:rPr>
        <w:t>definition.</w:t>
      </w:r>
    </w:p>
    <w:p w14:paraId="3FBE9166" w14:textId="77777777" w:rsidR="00E57BA2" w:rsidRPr="00B472D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B472D7" w:rsidRDefault="00463675" w:rsidP="005C7689">
      <w:pPr>
        <w:spacing w:after="120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>3. Date of Next TSG-</w:t>
      </w:r>
      <w:r w:rsidR="00881F64" w:rsidRPr="00B472D7">
        <w:rPr>
          <w:rFonts w:ascii="Arial" w:hAnsi="Arial" w:cs="Arial"/>
          <w:b/>
        </w:rPr>
        <w:t>RAN WG2</w:t>
      </w:r>
      <w:r w:rsidRPr="00B472D7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472D7">
        <w:rPr>
          <w:rFonts w:ascii="Arial" w:hAnsi="Arial" w:cs="Arial"/>
          <w:bCs/>
        </w:rPr>
        <w:t>RAN2#127</w:t>
      </w:r>
      <w:r w:rsidRPr="00B472D7">
        <w:rPr>
          <w:rFonts w:ascii="Arial" w:hAnsi="Arial" w:cs="Arial"/>
          <w:bCs/>
        </w:rPr>
        <w:tab/>
        <w:t>from 2</w:t>
      </w:r>
      <w:r w:rsidRPr="00262012">
        <w:rPr>
          <w:rFonts w:ascii="Arial" w:hAnsi="Arial" w:cs="Arial"/>
          <w:bCs/>
        </w:rPr>
        <w:t>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548CAB91" w14:textId="067A4FD7" w:rsidR="00075632" w:rsidRPr="00262012" w:rsidRDefault="00B33E23" w:rsidP="00124DF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sectPr w:rsidR="00075632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3466B" w14:textId="77777777" w:rsidR="00850126" w:rsidRDefault="00850126">
      <w:r>
        <w:separator/>
      </w:r>
    </w:p>
  </w:endnote>
  <w:endnote w:type="continuationSeparator" w:id="0">
    <w:p w14:paraId="435507A9" w14:textId="77777777" w:rsidR="00850126" w:rsidRDefault="00850126">
      <w:r>
        <w:continuationSeparator/>
      </w:r>
    </w:p>
  </w:endnote>
  <w:endnote w:type="continuationNotice" w:id="1">
    <w:p w14:paraId="7EE04F5B" w14:textId="77777777" w:rsidR="00850126" w:rsidRDefault="00850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7728C" w14:textId="77777777" w:rsidR="00850126" w:rsidRDefault="00850126">
      <w:r>
        <w:separator/>
      </w:r>
    </w:p>
  </w:footnote>
  <w:footnote w:type="continuationSeparator" w:id="0">
    <w:p w14:paraId="00739CB5" w14:textId="77777777" w:rsidR="00850126" w:rsidRDefault="00850126">
      <w:r>
        <w:continuationSeparator/>
      </w:r>
    </w:p>
  </w:footnote>
  <w:footnote w:type="continuationNotice" w:id="1">
    <w:p w14:paraId="79A019D0" w14:textId="77777777" w:rsidR="00850126" w:rsidRDefault="008501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0B8D"/>
    <w:multiLevelType w:val="hybridMultilevel"/>
    <w:tmpl w:val="68E245E4"/>
    <w:lvl w:ilvl="0" w:tplc="26A87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61AB7"/>
    <w:multiLevelType w:val="hybridMultilevel"/>
    <w:tmpl w:val="0156B868"/>
    <w:lvl w:ilvl="0" w:tplc="A6A0C57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num w:numId="1" w16cid:durableId="2146198992">
    <w:abstractNumId w:val="20"/>
  </w:num>
  <w:num w:numId="2" w16cid:durableId="1750037273">
    <w:abstractNumId w:val="19"/>
  </w:num>
  <w:num w:numId="3" w16cid:durableId="1421177454">
    <w:abstractNumId w:val="15"/>
  </w:num>
  <w:num w:numId="4" w16cid:durableId="817724658">
    <w:abstractNumId w:val="10"/>
  </w:num>
  <w:num w:numId="5" w16cid:durableId="5584427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5005746">
    <w:abstractNumId w:val="12"/>
  </w:num>
  <w:num w:numId="7" w16cid:durableId="1616979995">
    <w:abstractNumId w:val="11"/>
  </w:num>
  <w:num w:numId="8" w16cid:durableId="28459683">
    <w:abstractNumId w:val="22"/>
  </w:num>
  <w:num w:numId="9" w16cid:durableId="668486397">
    <w:abstractNumId w:val="18"/>
  </w:num>
  <w:num w:numId="10" w16cid:durableId="2007980163">
    <w:abstractNumId w:val="16"/>
  </w:num>
  <w:num w:numId="11" w16cid:durableId="86729817">
    <w:abstractNumId w:val="14"/>
  </w:num>
  <w:num w:numId="12" w16cid:durableId="1136490320">
    <w:abstractNumId w:val="9"/>
  </w:num>
  <w:num w:numId="13" w16cid:durableId="71971253">
    <w:abstractNumId w:val="7"/>
  </w:num>
  <w:num w:numId="14" w16cid:durableId="1090465291">
    <w:abstractNumId w:val="6"/>
  </w:num>
  <w:num w:numId="15" w16cid:durableId="402878566">
    <w:abstractNumId w:val="5"/>
  </w:num>
  <w:num w:numId="16" w16cid:durableId="1259630549">
    <w:abstractNumId w:val="4"/>
  </w:num>
  <w:num w:numId="17" w16cid:durableId="306202656">
    <w:abstractNumId w:val="8"/>
  </w:num>
  <w:num w:numId="18" w16cid:durableId="1652950105">
    <w:abstractNumId w:val="3"/>
  </w:num>
  <w:num w:numId="19" w16cid:durableId="220529483">
    <w:abstractNumId w:val="2"/>
  </w:num>
  <w:num w:numId="20" w16cid:durableId="642975330">
    <w:abstractNumId w:val="1"/>
  </w:num>
  <w:num w:numId="21" w16cid:durableId="1739209793">
    <w:abstractNumId w:val="0"/>
  </w:num>
  <w:num w:numId="22" w16cid:durableId="1944727997">
    <w:abstractNumId w:val="13"/>
  </w:num>
  <w:num w:numId="23" w16cid:durableId="133835860">
    <w:abstractNumId w:val="24"/>
  </w:num>
  <w:num w:numId="24" w16cid:durableId="194008436">
    <w:abstractNumId w:val="25"/>
  </w:num>
  <w:num w:numId="25" w16cid:durableId="700277339">
    <w:abstractNumId w:val="17"/>
  </w:num>
  <w:num w:numId="26" w16cid:durableId="3192492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6447"/>
    <w:rsid w:val="0003565A"/>
    <w:rsid w:val="0003719B"/>
    <w:rsid w:val="00045511"/>
    <w:rsid w:val="00053E08"/>
    <w:rsid w:val="00072B8F"/>
    <w:rsid w:val="00075632"/>
    <w:rsid w:val="00080A78"/>
    <w:rsid w:val="00086D22"/>
    <w:rsid w:val="00096232"/>
    <w:rsid w:val="000A2A1B"/>
    <w:rsid w:val="000A4AEA"/>
    <w:rsid w:val="000B16CD"/>
    <w:rsid w:val="000B5A1D"/>
    <w:rsid w:val="000C3D08"/>
    <w:rsid w:val="000C62D6"/>
    <w:rsid w:val="000D113A"/>
    <w:rsid w:val="000E5D0B"/>
    <w:rsid w:val="000F12FD"/>
    <w:rsid w:val="00100352"/>
    <w:rsid w:val="001063EA"/>
    <w:rsid w:val="00123536"/>
    <w:rsid w:val="00124DF6"/>
    <w:rsid w:val="00126CCE"/>
    <w:rsid w:val="00136CB2"/>
    <w:rsid w:val="001542F2"/>
    <w:rsid w:val="001576BB"/>
    <w:rsid w:val="00163412"/>
    <w:rsid w:val="00177DA3"/>
    <w:rsid w:val="00193164"/>
    <w:rsid w:val="0019762F"/>
    <w:rsid w:val="001A7080"/>
    <w:rsid w:val="001B008D"/>
    <w:rsid w:val="001D096E"/>
    <w:rsid w:val="001D178A"/>
    <w:rsid w:val="001D2108"/>
    <w:rsid w:val="001D5213"/>
    <w:rsid w:val="001D5EF9"/>
    <w:rsid w:val="001F7FE1"/>
    <w:rsid w:val="00205C2C"/>
    <w:rsid w:val="00212D5D"/>
    <w:rsid w:val="00214B8E"/>
    <w:rsid w:val="00220708"/>
    <w:rsid w:val="00222A4F"/>
    <w:rsid w:val="0024067D"/>
    <w:rsid w:val="002431E8"/>
    <w:rsid w:val="002469AD"/>
    <w:rsid w:val="00251B90"/>
    <w:rsid w:val="00254238"/>
    <w:rsid w:val="00261C7D"/>
    <w:rsid w:val="00262012"/>
    <w:rsid w:val="002633C1"/>
    <w:rsid w:val="00265CD0"/>
    <w:rsid w:val="00270DF0"/>
    <w:rsid w:val="0027716B"/>
    <w:rsid w:val="002800D7"/>
    <w:rsid w:val="00282B21"/>
    <w:rsid w:val="00282DA9"/>
    <w:rsid w:val="00283A52"/>
    <w:rsid w:val="002A0310"/>
    <w:rsid w:val="002A542F"/>
    <w:rsid w:val="002A6E4C"/>
    <w:rsid w:val="002B1F61"/>
    <w:rsid w:val="002B775E"/>
    <w:rsid w:val="002D0763"/>
    <w:rsid w:val="002D095E"/>
    <w:rsid w:val="002F0FB5"/>
    <w:rsid w:val="0030138D"/>
    <w:rsid w:val="0030356A"/>
    <w:rsid w:val="003100EB"/>
    <w:rsid w:val="003146C0"/>
    <w:rsid w:val="00316713"/>
    <w:rsid w:val="00317F7C"/>
    <w:rsid w:val="00320C11"/>
    <w:rsid w:val="003212BA"/>
    <w:rsid w:val="003221D8"/>
    <w:rsid w:val="00323253"/>
    <w:rsid w:val="00324418"/>
    <w:rsid w:val="003247FD"/>
    <w:rsid w:val="00324F9B"/>
    <w:rsid w:val="003277A4"/>
    <w:rsid w:val="003341F9"/>
    <w:rsid w:val="00335FAB"/>
    <w:rsid w:val="00343101"/>
    <w:rsid w:val="00353FB7"/>
    <w:rsid w:val="0035495F"/>
    <w:rsid w:val="003632EE"/>
    <w:rsid w:val="00373D88"/>
    <w:rsid w:val="0037624C"/>
    <w:rsid w:val="00380437"/>
    <w:rsid w:val="003807F6"/>
    <w:rsid w:val="00380BAF"/>
    <w:rsid w:val="00385529"/>
    <w:rsid w:val="0038726F"/>
    <w:rsid w:val="00390712"/>
    <w:rsid w:val="003916A6"/>
    <w:rsid w:val="003945F8"/>
    <w:rsid w:val="003946BE"/>
    <w:rsid w:val="003A24D9"/>
    <w:rsid w:val="003A2F8A"/>
    <w:rsid w:val="003B117D"/>
    <w:rsid w:val="003B1A4D"/>
    <w:rsid w:val="003B7D56"/>
    <w:rsid w:val="003B7F92"/>
    <w:rsid w:val="003C3065"/>
    <w:rsid w:val="003C44A3"/>
    <w:rsid w:val="003C7F1F"/>
    <w:rsid w:val="003E0EE0"/>
    <w:rsid w:val="004120BA"/>
    <w:rsid w:val="004147C2"/>
    <w:rsid w:val="00417F6D"/>
    <w:rsid w:val="004233D8"/>
    <w:rsid w:val="00437F70"/>
    <w:rsid w:val="0044183B"/>
    <w:rsid w:val="00446683"/>
    <w:rsid w:val="00446CAA"/>
    <w:rsid w:val="00452B0D"/>
    <w:rsid w:val="00455493"/>
    <w:rsid w:val="00463675"/>
    <w:rsid w:val="0048679A"/>
    <w:rsid w:val="00496CBC"/>
    <w:rsid w:val="00496D50"/>
    <w:rsid w:val="004A03EC"/>
    <w:rsid w:val="004C1B56"/>
    <w:rsid w:val="004C6071"/>
    <w:rsid w:val="004D1605"/>
    <w:rsid w:val="004D3551"/>
    <w:rsid w:val="004E2356"/>
    <w:rsid w:val="004F11F3"/>
    <w:rsid w:val="004F3AA9"/>
    <w:rsid w:val="00501249"/>
    <w:rsid w:val="0050174F"/>
    <w:rsid w:val="00501F64"/>
    <w:rsid w:val="00503791"/>
    <w:rsid w:val="00505F59"/>
    <w:rsid w:val="00506014"/>
    <w:rsid w:val="00524050"/>
    <w:rsid w:val="00525EA7"/>
    <w:rsid w:val="00544503"/>
    <w:rsid w:val="00555F75"/>
    <w:rsid w:val="00556D32"/>
    <w:rsid w:val="00557C3E"/>
    <w:rsid w:val="00557D6F"/>
    <w:rsid w:val="0056599F"/>
    <w:rsid w:val="0058264E"/>
    <w:rsid w:val="0058337B"/>
    <w:rsid w:val="0058374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378E"/>
    <w:rsid w:val="005D558D"/>
    <w:rsid w:val="005D5906"/>
    <w:rsid w:val="005D5A90"/>
    <w:rsid w:val="005E5DB4"/>
    <w:rsid w:val="005F05E0"/>
    <w:rsid w:val="005F2A39"/>
    <w:rsid w:val="005F7506"/>
    <w:rsid w:val="005F7637"/>
    <w:rsid w:val="00600A7E"/>
    <w:rsid w:val="00606191"/>
    <w:rsid w:val="00620C26"/>
    <w:rsid w:val="006249D2"/>
    <w:rsid w:val="00633743"/>
    <w:rsid w:val="00642CAC"/>
    <w:rsid w:val="006431E6"/>
    <w:rsid w:val="00643C89"/>
    <w:rsid w:val="00652E32"/>
    <w:rsid w:val="0066467A"/>
    <w:rsid w:val="00667F66"/>
    <w:rsid w:val="0067303B"/>
    <w:rsid w:val="006775AB"/>
    <w:rsid w:val="00680ECD"/>
    <w:rsid w:val="006950A3"/>
    <w:rsid w:val="006A2E30"/>
    <w:rsid w:val="006A327A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01DB"/>
    <w:rsid w:val="007141F1"/>
    <w:rsid w:val="007261FF"/>
    <w:rsid w:val="00733917"/>
    <w:rsid w:val="007347D4"/>
    <w:rsid w:val="0075730E"/>
    <w:rsid w:val="00762C28"/>
    <w:rsid w:val="0076639D"/>
    <w:rsid w:val="00773965"/>
    <w:rsid w:val="007822EF"/>
    <w:rsid w:val="00787EAC"/>
    <w:rsid w:val="007A671D"/>
    <w:rsid w:val="007A7D4C"/>
    <w:rsid w:val="007D6F54"/>
    <w:rsid w:val="007F351A"/>
    <w:rsid w:val="00806E3A"/>
    <w:rsid w:val="008108A5"/>
    <w:rsid w:val="00810E1F"/>
    <w:rsid w:val="00812259"/>
    <w:rsid w:val="0082536A"/>
    <w:rsid w:val="00831BF5"/>
    <w:rsid w:val="0084501F"/>
    <w:rsid w:val="00845F63"/>
    <w:rsid w:val="0084604E"/>
    <w:rsid w:val="00847CE4"/>
    <w:rsid w:val="00850126"/>
    <w:rsid w:val="00852428"/>
    <w:rsid w:val="00855F73"/>
    <w:rsid w:val="00856073"/>
    <w:rsid w:val="008612CD"/>
    <w:rsid w:val="008650BE"/>
    <w:rsid w:val="00865ED7"/>
    <w:rsid w:val="00870081"/>
    <w:rsid w:val="00872095"/>
    <w:rsid w:val="00873C6C"/>
    <w:rsid w:val="00876787"/>
    <w:rsid w:val="00881F64"/>
    <w:rsid w:val="008831D9"/>
    <w:rsid w:val="00883DB4"/>
    <w:rsid w:val="00892B0D"/>
    <w:rsid w:val="008A5E68"/>
    <w:rsid w:val="008B4164"/>
    <w:rsid w:val="008C75F1"/>
    <w:rsid w:val="008D1B54"/>
    <w:rsid w:val="008D524E"/>
    <w:rsid w:val="008F358E"/>
    <w:rsid w:val="008F581B"/>
    <w:rsid w:val="009011CA"/>
    <w:rsid w:val="009030C5"/>
    <w:rsid w:val="00907392"/>
    <w:rsid w:val="00916145"/>
    <w:rsid w:val="00923E7C"/>
    <w:rsid w:val="0093280A"/>
    <w:rsid w:val="00941A45"/>
    <w:rsid w:val="00950DE4"/>
    <w:rsid w:val="00952417"/>
    <w:rsid w:val="00954AB3"/>
    <w:rsid w:val="00955602"/>
    <w:rsid w:val="0096221E"/>
    <w:rsid w:val="009778A3"/>
    <w:rsid w:val="00977DB0"/>
    <w:rsid w:val="00984727"/>
    <w:rsid w:val="00996B95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051D1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40236"/>
    <w:rsid w:val="00A45BD7"/>
    <w:rsid w:val="00A52F4C"/>
    <w:rsid w:val="00A56D45"/>
    <w:rsid w:val="00A6168E"/>
    <w:rsid w:val="00A63093"/>
    <w:rsid w:val="00A6412A"/>
    <w:rsid w:val="00A64F79"/>
    <w:rsid w:val="00A742E3"/>
    <w:rsid w:val="00A8524C"/>
    <w:rsid w:val="00A85B92"/>
    <w:rsid w:val="00A86213"/>
    <w:rsid w:val="00A87B43"/>
    <w:rsid w:val="00A9035B"/>
    <w:rsid w:val="00A9124F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25F9C"/>
    <w:rsid w:val="00B3071C"/>
    <w:rsid w:val="00B3072B"/>
    <w:rsid w:val="00B33A9B"/>
    <w:rsid w:val="00B33E23"/>
    <w:rsid w:val="00B34F34"/>
    <w:rsid w:val="00B4369B"/>
    <w:rsid w:val="00B43CC8"/>
    <w:rsid w:val="00B46233"/>
    <w:rsid w:val="00B472D7"/>
    <w:rsid w:val="00B544D2"/>
    <w:rsid w:val="00B5648B"/>
    <w:rsid w:val="00B6154B"/>
    <w:rsid w:val="00B66CC7"/>
    <w:rsid w:val="00B70E77"/>
    <w:rsid w:val="00B7368D"/>
    <w:rsid w:val="00B73AF7"/>
    <w:rsid w:val="00B77245"/>
    <w:rsid w:val="00B84D1F"/>
    <w:rsid w:val="00B963DE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02FD"/>
    <w:rsid w:val="00C750D8"/>
    <w:rsid w:val="00C80332"/>
    <w:rsid w:val="00C8361E"/>
    <w:rsid w:val="00CA0491"/>
    <w:rsid w:val="00CA4AF5"/>
    <w:rsid w:val="00CB2DDF"/>
    <w:rsid w:val="00CC6E87"/>
    <w:rsid w:val="00CC7915"/>
    <w:rsid w:val="00CF01D5"/>
    <w:rsid w:val="00CF669B"/>
    <w:rsid w:val="00D237C3"/>
    <w:rsid w:val="00D24338"/>
    <w:rsid w:val="00D40BEF"/>
    <w:rsid w:val="00D42DF3"/>
    <w:rsid w:val="00D43032"/>
    <w:rsid w:val="00D53B06"/>
    <w:rsid w:val="00D65530"/>
    <w:rsid w:val="00D74A1C"/>
    <w:rsid w:val="00D75660"/>
    <w:rsid w:val="00D76352"/>
    <w:rsid w:val="00D876BF"/>
    <w:rsid w:val="00D8797D"/>
    <w:rsid w:val="00D9576A"/>
    <w:rsid w:val="00DC6C67"/>
    <w:rsid w:val="00DE08DC"/>
    <w:rsid w:val="00DF7F04"/>
    <w:rsid w:val="00E02B07"/>
    <w:rsid w:val="00E0763E"/>
    <w:rsid w:val="00E07BFF"/>
    <w:rsid w:val="00E11623"/>
    <w:rsid w:val="00E12907"/>
    <w:rsid w:val="00E261AC"/>
    <w:rsid w:val="00E3706B"/>
    <w:rsid w:val="00E401FB"/>
    <w:rsid w:val="00E5415D"/>
    <w:rsid w:val="00E560E7"/>
    <w:rsid w:val="00E57BA2"/>
    <w:rsid w:val="00E60C51"/>
    <w:rsid w:val="00E7017E"/>
    <w:rsid w:val="00E73827"/>
    <w:rsid w:val="00E778D3"/>
    <w:rsid w:val="00E77BAA"/>
    <w:rsid w:val="00E83F3C"/>
    <w:rsid w:val="00E927A8"/>
    <w:rsid w:val="00E94CE3"/>
    <w:rsid w:val="00EA1BD7"/>
    <w:rsid w:val="00EC2503"/>
    <w:rsid w:val="00ED133C"/>
    <w:rsid w:val="00ED4B16"/>
    <w:rsid w:val="00EE2F7F"/>
    <w:rsid w:val="00EE58F3"/>
    <w:rsid w:val="00F11820"/>
    <w:rsid w:val="00F17587"/>
    <w:rsid w:val="00F20CCF"/>
    <w:rsid w:val="00F20D61"/>
    <w:rsid w:val="00F23FFC"/>
    <w:rsid w:val="00F32CDF"/>
    <w:rsid w:val="00F472AA"/>
    <w:rsid w:val="00F536F7"/>
    <w:rsid w:val="00F54C66"/>
    <w:rsid w:val="00F647E7"/>
    <w:rsid w:val="00F769F4"/>
    <w:rsid w:val="00F92B9F"/>
    <w:rsid w:val="00F9583D"/>
    <w:rsid w:val="00F95FFC"/>
    <w:rsid w:val="00FA76AB"/>
    <w:rsid w:val="00FB6357"/>
    <w:rsid w:val="00FC6CE8"/>
    <w:rsid w:val="00FC7117"/>
    <w:rsid w:val="00FD3596"/>
    <w:rsid w:val="00FD6F93"/>
    <w:rsid w:val="00FE16D5"/>
    <w:rsid w:val="00FE3BC4"/>
    <w:rsid w:val="00FE7C70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CF01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01D5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qFormat/>
    <w:rsid w:val="00CF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F01D5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075632"/>
    <w:pPr>
      <w:numPr>
        <w:numId w:val="24"/>
      </w:numPr>
      <w:tabs>
        <w:tab w:val="clear" w:pos="2334"/>
        <w:tab w:val="left" w:pos="1619"/>
      </w:tabs>
      <w:spacing w:before="60" w:line="278" w:lineRule="auto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qFormat/>
    <w:rsid w:val="00075632"/>
    <w:pPr>
      <w:keepNext w:val="0"/>
      <w:tabs>
        <w:tab w:val="clear" w:pos="2694"/>
      </w:tabs>
      <w:overflowPunct w:val="0"/>
      <w:autoSpaceDE w:val="0"/>
      <w:autoSpaceDN w:val="0"/>
      <w:adjustRightInd w:val="0"/>
      <w:spacing w:line="278" w:lineRule="auto"/>
      <w:ind w:left="567" w:hanging="1418"/>
      <w:textAlignment w:val="baseline"/>
    </w:pPr>
    <w:rPr>
      <w:rFonts w:cs="Arial"/>
      <w:b w:val="0"/>
      <w:lang w:eastAsia="ja-JP"/>
    </w:rPr>
  </w:style>
  <w:style w:type="paragraph" w:customStyle="1" w:styleId="TF">
    <w:name w:val="TF"/>
    <w:aliases w:val="left"/>
    <w:basedOn w:val="Normal"/>
    <w:qFormat/>
    <w:rsid w:val="00A9124F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PL">
    <w:name w:val="PL"/>
    <w:qFormat/>
    <w:rsid w:val="002D0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qFormat/>
    <w:rsid w:val="002D0763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2D0763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H">
    <w:name w:val="TH"/>
    <w:basedOn w:val="Normal"/>
    <w:qFormat/>
    <w:rsid w:val="002D0763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AHCar">
    <w:name w:val="TAH Car"/>
    <w:link w:val="TAH"/>
    <w:qFormat/>
    <w:rsid w:val="002D0763"/>
    <w:rPr>
      <w:rFonts w:ascii="Arial" w:eastAsia="Times New Roman" w:hAnsi="Arial"/>
      <w:b/>
      <w:sz w:val="18"/>
      <w:lang w:val="en-GB"/>
    </w:rPr>
  </w:style>
  <w:style w:type="character" w:customStyle="1" w:styleId="B10">
    <w:name w:val="B1 (文字)"/>
    <w:link w:val="B1"/>
    <w:qFormat/>
    <w:rsid w:val="002D076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Stepan Kucera (Nokia)</cp:lastModifiedBy>
  <cp:revision>106</cp:revision>
  <cp:lastPrinted>2002-04-23T00:10:00Z</cp:lastPrinted>
  <dcterms:created xsi:type="dcterms:W3CDTF">2024-04-28T09:07:00Z</dcterms:created>
  <dcterms:modified xsi:type="dcterms:W3CDTF">2024-06-06T19:22:00Z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