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7FFC72C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AC74EC">
        <w:rPr>
          <w:bCs/>
          <w:noProof w:val="0"/>
          <w:sz w:val="24"/>
          <w:szCs w:val="24"/>
        </w:rPr>
        <w:t>11011</w:t>
      </w:r>
    </w:p>
    <w:p w14:paraId="11776FA6" w14:textId="02D5D423"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FB3A6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25BE">
        <w:rPr>
          <w:rFonts w:cs="Arial"/>
          <w:b/>
          <w:bCs/>
          <w:sz w:val="24"/>
          <w:lang w:eastAsia="ja-JP"/>
        </w:rPr>
        <w:t>7</w:t>
      </w:r>
      <w:r>
        <w:rPr>
          <w:rFonts w:cs="Arial"/>
          <w:b/>
          <w:bCs/>
          <w:sz w:val="24"/>
          <w:lang w:eastAsia="ja-JP"/>
        </w:rPr>
        <w:t>.</w:t>
      </w:r>
      <w:r w:rsidR="00E825BE">
        <w:rPr>
          <w:rFonts w:cs="Arial"/>
          <w:b/>
          <w:bCs/>
          <w:sz w:val="24"/>
          <w:lang w:eastAsia="ja-JP"/>
        </w:rPr>
        <w:t>4</w:t>
      </w:r>
      <w:r>
        <w:rPr>
          <w:rFonts w:cs="Arial"/>
          <w:b/>
          <w:bCs/>
          <w:sz w:val="24"/>
          <w:lang w:eastAsia="ja-JP"/>
        </w:rPr>
        <w:t>.</w:t>
      </w:r>
      <w:r w:rsidR="00F21706">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975DC4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35CE">
        <w:rPr>
          <w:rFonts w:ascii="Arial" w:hAnsi="Arial" w:cs="Arial"/>
          <w:b/>
          <w:bCs/>
          <w:sz w:val="24"/>
        </w:rPr>
        <w:t>Discu</w:t>
      </w:r>
      <w:r w:rsidR="00BB193B">
        <w:rPr>
          <w:rFonts w:ascii="Arial" w:hAnsi="Arial" w:cs="Arial"/>
          <w:b/>
          <w:bCs/>
          <w:sz w:val="24"/>
        </w:rPr>
        <w:t xml:space="preserve">ssion on </w:t>
      </w:r>
      <w:r w:rsidR="009225E2">
        <w:rPr>
          <w:rFonts w:ascii="Arial" w:hAnsi="Arial" w:cs="Arial"/>
          <w:b/>
          <w:bCs/>
          <w:sz w:val="24"/>
        </w:rPr>
        <w:t>Measurements, Reference Configuration, Security Issues,</w:t>
      </w:r>
      <w:r w:rsidR="00DC1274">
        <w:rPr>
          <w:rFonts w:ascii="Arial" w:hAnsi="Arial" w:cs="Arial"/>
          <w:b/>
          <w:bCs/>
          <w:sz w:val="24"/>
        </w:rPr>
        <w:t xml:space="preserve"> </w:t>
      </w:r>
      <w:r w:rsidR="009225E2">
        <w:rPr>
          <w:rFonts w:ascii="Arial" w:hAnsi="Arial" w:cs="Arial"/>
          <w:b/>
          <w:bCs/>
          <w:sz w:val="24"/>
        </w:rPr>
        <w:t>and Failure Handling for SCPAC</w:t>
      </w:r>
    </w:p>
    <w:p w14:paraId="25F387E8" w14:textId="00D819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012AC">
        <w:rPr>
          <w:rFonts w:ascii="Arial" w:hAnsi="Arial" w:cs="Arial"/>
          <w:b/>
          <w:bCs/>
          <w:sz w:val="24"/>
        </w:rPr>
        <w:t>Further mobility Enhancements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75A3C9" w14:textId="6931230E" w:rsidR="00276E57" w:rsidRPr="00235D70" w:rsidRDefault="00A209D6" w:rsidP="00276E57">
      <w:pPr>
        <w:pStyle w:val="Heading1"/>
        <w:numPr>
          <w:ilvl w:val="0"/>
          <w:numId w:val="8"/>
        </w:numPr>
        <w:rPr>
          <w:rFonts w:cs="Arial"/>
        </w:rPr>
      </w:pPr>
      <w:r w:rsidRPr="006E13D1">
        <w:tab/>
      </w:r>
      <w:r w:rsidR="00276E57" w:rsidRPr="00902E31">
        <w:rPr>
          <w:rFonts w:cs="Arial"/>
        </w:rPr>
        <w:t>Introduction</w:t>
      </w:r>
    </w:p>
    <w:p w14:paraId="3919097F" w14:textId="77777777" w:rsidR="00276E57" w:rsidRPr="000235B2" w:rsidRDefault="00276E57" w:rsidP="00276E57">
      <w:pPr>
        <w:rPr>
          <w:rFonts w:ascii="Arial" w:hAnsi="Arial" w:cs="Arial"/>
        </w:rPr>
      </w:pPr>
      <w:r w:rsidRPr="00902E31">
        <w:rPr>
          <w:rFonts w:ascii="Arial" w:hAnsi="Arial" w:cs="Arial"/>
        </w:rPr>
        <w:t xml:space="preserve">In the following, the previous RAN2 meeting agreements are shared and the agreements relevant to </w:t>
      </w:r>
      <w:r>
        <w:rPr>
          <w:rFonts w:ascii="Arial" w:hAnsi="Arial" w:cs="Arial"/>
        </w:rPr>
        <w:t xml:space="preserve">the </w:t>
      </w:r>
      <w:r w:rsidRPr="00902E31">
        <w:rPr>
          <w:rFonts w:ascii="Arial" w:hAnsi="Arial" w:cs="Arial"/>
        </w:rPr>
        <w:t>content of this paper are highlighted below.</w:t>
      </w:r>
    </w:p>
    <w:p w14:paraId="108E1ED0" w14:textId="77777777" w:rsidR="00276E57" w:rsidRPr="000235B2" w:rsidRDefault="00276E57" w:rsidP="00276E57">
      <w:pPr>
        <w:rPr>
          <w:rFonts w:ascii="Arial" w:hAnsi="Arial" w:cs="Arial"/>
          <w:b/>
          <w:bCs/>
          <w:u w:val="single"/>
        </w:rPr>
      </w:pPr>
      <w:r w:rsidRPr="000235B2">
        <w:rPr>
          <w:rFonts w:ascii="Arial" w:hAnsi="Arial" w:cs="Arial"/>
          <w:b/>
          <w:bCs/>
          <w:u w:val="single"/>
        </w:rPr>
        <w:t>RAN2#121 meeting</w:t>
      </w:r>
    </w:p>
    <w:p w14:paraId="3740C497" w14:textId="77777777" w:rsidR="00276E57" w:rsidRPr="00A12D2F" w:rsidRDefault="00276E57" w:rsidP="00276E57">
      <w:pPr>
        <w:pStyle w:val="Agreement"/>
        <w:tabs>
          <w:tab w:val="clear" w:pos="6173"/>
          <w:tab w:val="num" w:pos="1619"/>
        </w:tabs>
        <w:ind w:left="1619"/>
        <w:rPr>
          <w:rFonts w:cs="Arial"/>
          <w:b w:val="0"/>
          <w:bCs/>
        </w:rPr>
      </w:pPr>
      <w:r w:rsidRPr="00A12D2F">
        <w:rPr>
          <w:rFonts w:cs="Arial"/>
          <w:b w:val="0"/>
          <w:bCs/>
        </w:rPr>
        <w:t>Assume to support the following scenarios of SCG selective activation:</w:t>
      </w:r>
    </w:p>
    <w:p w14:paraId="4AC2A315" w14:textId="77777777" w:rsidR="00276E57" w:rsidRPr="00A12D2F" w:rsidRDefault="00276E57" w:rsidP="00276E57">
      <w:pPr>
        <w:pStyle w:val="Agreement"/>
        <w:numPr>
          <w:ilvl w:val="2"/>
          <w:numId w:val="9"/>
        </w:numPr>
        <w:tabs>
          <w:tab w:val="clear" w:pos="6714"/>
          <w:tab w:val="num" w:pos="2160"/>
        </w:tabs>
        <w:ind w:left="2160"/>
        <w:rPr>
          <w:rFonts w:cs="Arial"/>
          <w:b w:val="0"/>
          <w:bCs/>
        </w:rPr>
      </w:pPr>
      <w:r w:rsidRPr="00A12D2F">
        <w:rPr>
          <w:rFonts w:eastAsiaTheme="minorEastAsia" w:cs="Arial"/>
          <w:b w:val="0"/>
          <w:bCs/>
          <w:lang w:eastAsia="zh-CN"/>
        </w:rPr>
        <w:t>SN initiated</w:t>
      </w:r>
      <w:r w:rsidRPr="00A12D2F">
        <w:rPr>
          <w:rFonts w:cs="Arial"/>
          <w:b w:val="0"/>
          <w:bCs/>
        </w:rPr>
        <w:t xml:space="preserve"> intra-SN SCG selective </w:t>
      </w:r>
      <w:proofErr w:type="gramStart"/>
      <w:r w:rsidRPr="00A12D2F">
        <w:rPr>
          <w:rFonts w:cs="Arial"/>
          <w:b w:val="0"/>
          <w:bCs/>
        </w:rPr>
        <w:t>activation</w:t>
      </w:r>
      <w:proofErr w:type="gramEnd"/>
    </w:p>
    <w:p w14:paraId="27F72862" w14:textId="77777777" w:rsidR="00276E57" w:rsidRPr="00A12D2F" w:rsidRDefault="00276E57" w:rsidP="00276E57">
      <w:pPr>
        <w:pStyle w:val="Agreement"/>
        <w:numPr>
          <w:ilvl w:val="2"/>
          <w:numId w:val="9"/>
        </w:numPr>
        <w:tabs>
          <w:tab w:val="clear" w:pos="6714"/>
          <w:tab w:val="num" w:pos="2160"/>
        </w:tabs>
        <w:ind w:left="2160"/>
        <w:rPr>
          <w:rFonts w:cs="Arial"/>
          <w:b w:val="0"/>
          <w:bCs/>
        </w:rPr>
      </w:pPr>
      <w:r w:rsidRPr="00A12D2F">
        <w:rPr>
          <w:rFonts w:eastAsiaTheme="minorEastAsia" w:cs="Arial"/>
          <w:b w:val="0"/>
          <w:bCs/>
          <w:lang w:eastAsia="zh-CN"/>
        </w:rPr>
        <w:t>MN initiated</w:t>
      </w:r>
      <w:r w:rsidRPr="00A12D2F">
        <w:rPr>
          <w:rFonts w:cs="Arial"/>
          <w:b w:val="0"/>
          <w:bCs/>
        </w:rPr>
        <w:t xml:space="preserve"> inter-SN SCG selective </w:t>
      </w:r>
      <w:proofErr w:type="gramStart"/>
      <w:r w:rsidRPr="00A12D2F">
        <w:rPr>
          <w:rFonts w:cs="Arial"/>
          <w:b w:val="0"/>
          <w:bCs/>
        </w:rPr>
        <w:t>activation</w:t>
      </w:r>
      <w:proofErr w:type="gramEnd"/>
    </w:p>
    <w:p w14:paraId="4FD50394" w14:textId="77777777" w:rsidR="00276E57" w:rsidRPr="00A12D2F" w:rsidRDefault="00276E57" w:rsidP="00276E57">
      <w:pPr>
        <w:pStyle w:val="Agreement"/>
        <w:numPr>
          <w:ilvl w:val="2"/>
          <w:numId w:val="9"/>
        </w:numPr>
        <w:tabs>
          <w:tab w:val="clear" w:pos="6714"/>
          <w:tab w:val="num" w:pos="2160"/>
        </w:tabs>
        <w:ind w:left="2160"/>
        <w:rPr>
          <w:rFonts w:cs="Arial"/>
          <w:b w:val="0"/>
          <w:bCs/>
        </w:rPr>
      </w:pPr>
      <w:r w:rsidRPr="00A12D2F">
        <w:rPr>
          <w:rFonts w:eastAsiaTheme="minorEastAsia" w:cs="Arial"/>
          <w:b w:val="0"/>
          <w:bCs/>
          <w:lang w:eastAsia="zh-CN"/>
        </w:rPr>
        <w:t>SN initiated</w:t>
      </w:r>
      <w:r w:rsidRPr="00A12D2F">
        <w:rPr>
          <w:rFonts w:cs="Arial"/>
          <w:b w:val="0"/>
          <w:bCs/>
        </w:rPr>
        <w:t xml:space="preserve"> inter-SN SCG selective </w:t>
      </w:r>
      <w:proofErr w:type="gramStart"/>
      <w:r w:rsidRPr="00A12D2F">
        <w:rPr>
          <w:rFonts w:cs="Arial"/>
          <w:b w:val="0"/>
          <w:bCs/>
        </w:rPr>
        <w:t>activation</w:t>
      </w:r>
      <w:proofErr w:type="gramEnd"/>
      <w:r w:rsidRPr="00A12D2F">
        <w:rPr>
          <w:rFonts w:cs="Arial"/>
          <w:b w:val="0"/>
          <w:bCs/>
        </w:rPr>
        <w:t xml:space="preserve"> </w:t>
      </w:r>
    </w:p>
    <w:p w14:paraId="39F725A6" w14:textId="77777777" w:rsidR="00276E57" w:rsidRPr="00A12D2F" w:rsidRDefault="00276E57" w:rsidP="00276E57">
      <w:pPr>
        <w:pStyle w:val="Doc-text2"/>
        <w:rPr>
          <w:bCs/>
        </w:rPr>
      </w:pPr>
    </w:p>
    <w:p w14:paraId="596C25D3" w14:textId="77777777" w:rsidR="00276E57" w:rsidRPr="00136D02" w:rsidRDefault="00276E57" w:rsidP="00276E57">
      <w:pPr>
        <w:pStyle w:val="Agreement"/>
        <w:tabs>
          <w:tab w:val="clear" w:pos="6173"/>
          <w:tab w:val="num" w:pos="1619"/>
        </w:tabs>
        <w:ind w:left="1619"/>
        <w:rPr>
          <w:rFonts w:cs="Arial"/>
        </w:rPr>
      </w:pPr>
      <w:r w:rsidRPr="00A12D2F">
        <w:rPr>
          <w:rFonts w:cs="Arial"/>
          <w:b w:val="0"/>
          <w:bCs/>
        </w:rPr>
        <w:t>For inter-SN CPC, MN should provide the reference configuration to all candidate T-SNs (</w:t>
      </w:r>
      <w:proofErr w:type="gramStart"/>
      <w:r w:rsidRPr="00A12D2F">
        <w:rPr>
          <w:rFonts w:cs="Arial"/>
          <w:b w:val="0"/>
          <w:bCs/>
        </w:rPr>
        <w:t>in order to</w:t>
      </w:r>
      <w:proofErr w:type="gramEnd"/>
      <w:r w:rsidRPr="00A12D2F">
        <w:rPr>
          <w:rFonts w:cs="Arial"/>
          <w:b w:val="0"/>
          <w:bCs/>
        </w:rPr>
        <w:t xml:space="preserve"> generate the T-SN candidate configuration). </w:t>
      </w:r>
    </w:p>
    <w:p w14:paraId="24F3E54C" w14:textId="77777777" w:rsidR="00276E57" w:rsidRPr="000235B2" w:rsidRDefault="00276E57" w:rsidP="00276E57">
      <w:pPr>
        <w:rPr>
          <w:rFonts w:ascii="Arial" w:hAnsi="Arial" w:cs="Arial"/>
        </w:rPr>
      </w:pPr>
    </w:p>
    <w:p w14:paraId="3BB05FB0" w14:textId="77777777" w:rsidR="00276E57" w:rsidRPr="000235B2" w:rsidRDefault="00276E57" w:rsidP="00276E57">
      <w:pPr>
        <w:rPr>
          <w:rFonts w:ascii="Arial" w:hAnsi="Arial" w:cs="Arial"/>
          <w:b/>
          <w:bCs/>
          <w:u w:val="single"/>
        </w:rPr>
      </w:pPr>
      <w:r w:rsidRPr="000235B2">
        <w:rPr>
          <w:rFonts w:ascii="Arial" w:hAnsi="Arial" w:cs="Arial"/>
          <w:b/>
          <w:bCs/>
          <w:u w:val="single"/>
        </w:rPr>
        <w:t>In RAN2#121 bis-e meeting</w:t>
      </w:r>
    </w:p>
    <w:p w14:paraId="7853BCEC" w14:textId="77777777" w:rsidR="00276E57" w:rsidRPr="00A12D2F" w:rsidRDefault="00276E57" w:rsidP="00276E57">
      <w:pPr>
        <w:pStyle w:val="Agreement"/>
        <w:tabs>
          <w:tab w:val="clear" w:pos="6173"/>
          <w:tab w:val="num" w:pos="1619"/>
        </w:tabs>
        <w:ind w:left="1619"/>
        <w:rPr>
          <w:rFonts w:cs="Arial"/>
          <w:b w:val="0"/>
          <w:bCs/>
        </w:rPr>
      </w:pPr>
      <w:r w:rsidRPr="00A12D2F">
        <w:rPr>
          <w:rFonts w:cs="Arial"/>
          <w:b w:val="0"/>
          <w:bCs/>
        </w:rPr>
        <w:t xml:space="preserve">For MN initiated inter-SN SCG selective activation, source MN generates the execution conditions for the initial CPAC. </w:t>
      </w:r>
    </w:p>
    <w:p w14:paraId="3F472CE7" w14:textId="77777777" w:rsidR="00276E57" w:rsidRPr="00A12D2F" w:rsidRDefault="00276E57" w:rsidP="00276E57">
      <w:pPr>
        <w:pStyle w:val="Agreement"/>
        <w:tabs>
          <w:tab w:val="clear" w:pos="6173"/>
          <w:tab w:val="num" w:pos="1619"/>
        </w:tabs>
        <w:ind w:left="1619"/>
        <w:rPr>
          <w:rFonts w:cs="Arial"/>
          <w:b w:val="0"/>
          <w:bCs/>
        </w:rPr>
      </w:pPr>
      <w:r w:rsidRPr="00A12D2F">
        <w:rPr>
          <w:rFonts w:cs="Arial"/>
          <w:b w:val="0"/>
          <w:bCs/>
        </w:rPr>
        <w:t xml:space="preserve">For SN initiated inter-SN SCG selective activation, source SN generates the execution conditions for the initial CPC. </w:t>
      </w:r>
      <w:r w:rsidRPr="00A12D2F">
        <w:rPr>
          <w:rFonts w:cs="Arial"/>
          <w:b w:val="0"/>
          <w:bCs/>
        </w:rPr>
        <w:br/>
        <w:t xml:space="preserve">FFS if Candidate SN may generate/modify execution conditions for subsequent </w:t>
      </w:r>
      <w:proofErr w:type="gramStart"/>
      <w:r w:rsidRPr="00A12D2F">
        <w:rPr>
          <w:rFonts w:cs="Arial"/>
          <w:b w:val="0"/>
          <w:bCs/>
        </w:rPr>
        <w:t>CPC</w:t>
      </w:r>
      <w:proofErr w:type="gramEnd"/>
    </w:p>
    <w:p w14:paraId="2892630D" w14:textId="77777777" w:rsidR="00276E57" w:rsidRPr="00A12D2F" w:rsidRDefault="00276E57" w:rsidP="00276E57">
      <w:pPr>
        <w:pStyle w:val="Agreement"/>
        <w:tabs>
          <w:tab w:val="clear" w:pos="6173"/>
          <w:tab w:val="num" w:pos="1619"/>
        </w:tabs>
        <w:ind w:left="1619"/>
        <w:rPr>
          <w:rFonts w:cs="Arial"/>
          <w:b w:val="0"/>
          <w:bCs/>
        </w:rPr>
      </w:pPr>
      <w:r w:rsidRPr="00A12D2F">
        <w:rPr>
          <w:rFonts w:cs="Arial"/>
          <w:b w:val="0"/>
          <w:bCs/>
        </w:rPr>
        <w:t xml:space="preserve">Assume for now that there is only one reference configuration. </w:t>
      </w:r>
    </w:p>
    <w:p w14:paraId="12EEA7FE" w14:textId="77777777" w:rsidR="00276E57" w:rsidRPr="00A12D2F" w:rsidRDefault="00276E57" w:rsidP="00276E57">
      <w:pPr>
        <w:pStyle w:val="Agreement"/>
        <w:tabs>
          <w:tab w:val="clear" w:pos="6173"/>
          <w:tab w:val="num" w:pos="1619"/>
        </w:tabs>
        <w:ind w:left="1619"/>
        <w:rPr>
          <w:rFonts w:cs="Arial"/>
          <w:b w:val="0"/>
          <w:bCs/>
        </w:rPr>
      </w:pPr>
      <w:r w:rsidRPr="00A12D2F">
        <w:rPr>
          <w:rFonts w:cs="Arial"/>
          <w:b w:val="0"/>
          <w:bCs/>
        </w:rPr>
        <w:t>The following may be included in the initial RRC reconfiguration message containing the Rel-18 CPC configurations:</w:t>
      </w:r>
    </w:p>
    <w:p w14:paraId="68AF6C93" w14:textId="77777777" w:rsidR="00276E57" w:rsidRPr="00A12D2F" w:rsidRDefault="00276E57" w:rsidP="00276E57">
      <w:pPr>
        <w:pStyle w:val="Agreement"/>
        <w:numPr>
          <w:ilvl w:val="0"/>
          <w:numId w:val="10"/>
        </w:numPr>
        <w:tabs>
          <w:tab w:val="left" w:pos="720"/>
        </w:tabs>
        <w:rPr>
          <w:rFonts w:cs="Arial"/>
          <w:b w:val="0"/>
          <w:bCs/>
        </w:rPr>
      </w:pPr>
      <w:r w:rsidRPr="00A12D2F">
        <w:rPr>
          <w:rFonts w:cs="Arial"/>
          <w:b w:val="0"/>
          <w:bCs/>
        </w:rPr>
        <w:t>Reference SCG configuration (Optionality FFS). Assume as for LTM Reference configuration may be empty.</w:t>
      </w:r>
    </w:p>
    <w:p w14:paraId="2CE5312C" w14:textId="77777777" w:rsidR="00276E57" w:rsidRPr="00A12D2F" w:rsidRDefault="00276E57" w:rsidP="00276E57">
      <w:pPr>
        <w:pStyle w:val="Agreement"/>
        <w:numPr>
          <w:ilvl w:val="0"/>
          <w:numId w:val="0"/>
        </w:numPr>
        <w:tabs>
          <w:tab w:val="left" w:pos="720"/>
        </w:tabs>
        <w:ind w:left="1619"/>
        <w:rPr>
          <w:rFonts w:cs="Arial"/>
          <w:b w:val="0"/>
          <w:bCs/>
        </w:rPr>
      </w:pPr>
      <w:r w:rsidRPr="00A12D2F">
        <w:rPr>
          <w:rFonts w:cs="Arial"/>
          <w:b w:val="0"/>
          <w:bCs/>
        </w:rPr>
        <w:t xml:space="preserve">FFS whether MCG configuration is included. </w:t>
      </w:r>
    </w:p>
    <w:p w14:paraId="6F9C42CB" w14:textId="77777777" w:rsidR="00276E57" w:rsidRPr="00A12D2F" w:rsidRDefault="00276E57" w:rsidP="00276E57">
      <w:pPr>
        <w:pStyle w:val="Agreement"/>
        <w:numPr>
          <w:ilvl w:val="0"/>
          <w:numId w:val="0"/>
        </w:numPr>
        <w:tabs>
          <w:tab w:val="left" w:pos="720"/>
        </w:tabs>
        <w:ind w:left="1619"/>
        <w:rPr>
          <w:rFonts w:cs="Arial"/>
          <w:b w:val="0"/>
          <w:bCs/>
        </w:rPr>
      </w:pPr>
      <w:r w:rsidRPr="00A12D2F">
        <w:rPr>
          <w:rFonts w:cs="Arial"/>
          <w:b w:val="0"/>
          <w:bCs/>
        </w:rPr>
        <w:t>FFS RRC model for the reference configuration.</w:t>
      </w:r>
    </w:p>
    <w:p w14:paraId="58BB4F78" w14:textId="77777777" w:rsidR="00276E57" w:rsidRPr="00A12D2F" w:rsidRDefault="00276E57" w:rsidP="00276E57">
      <w:pPr>
        <w:pStyle w:val="Agreement"/>
        <w:numPr>
          <w:ilvl w:val="0"/>
          <w:numId w:val="10"/>
        </w:numPr>
        <w:tabs>
          <w:tab w:val="left" w:pos="720"/>
        </w:tabs>
        <w:rPr>
          <w:rFonts w:cs="Arial"/>
          <w:b w:val="0"/>
          <w:bCs/>
        </w:rPr>
      </w:pPr>
      <w:r w:rsidRPr="00A12D2F">
        <w:rPr>
          <w:rFonts w:cs="Arial"/>
          <w:b w:val="0"/>
          <w:bC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24E493D3" w14:textId="77777777" w:rsidR="00276E57" w:rsidRPr="00A12D2F" w:rsidRDefault="00276E57" w:rsidP="00276E57">
      <w:pPr>
        <w:pStyle w:val="Agreement"/>
        <w:numPr>
          <w:ilvl w:val="0"/>
          <w:numId w:val="0"/>
        </w:numPr>
        <w:tabs>
          <w:tab w:val="left" w:pos="720"/>
        </w:tabs>
        <w:ind w:left="1619"/>
        <w:rPr>
          <w:rFonts w:cs="Arial"/>
          <w:b w:val="0"/>
          <w:bCs/>
        </w:rPr>
      </w:pPr>
      <w:r w:rsidRPr="00A12D2F">
        <w:rPr>
          <w:rFonts w:cs="Arial"/>
          <w:b w:val="0"/>
          <w:bCs/>
        </w:rPr>
        <w:t xml:space="preserve">3. The execution conditions associated with each candidate target PSCell. </w:t>
      </w:r>
    </w:p>
    <w:p w14:paraId="7007C856" w14:textId="77777777" w:rsidR="00276E57" w:rsidRPr="00136D02" w:rsidRDefault="00276E57" w:rsidP="00276E57">
      <w:pPr>
        <w:pStyle w:val="Agreement"/>
        <w:numPr>
          <w:ilvl w:val="0"/>
          <w:numId w:val="0"/>
        </w:numPr>
        <w:tabs>
          <w:tab w:val="left" w:pos="720"/>
        </w:tabs>
        <w:ind w:left="1619"/>
        <w:rPr>
          <w:rFonts w:cs="Arial"/>
        </w:rPr>
      </w:pPr>
      <w:r w:rsidRPr="00A12D2F">
        <w:rPr>
          <w:rFonts w:cs="Arial"/>
          <w:b w:val="0"/>
          <w:bCs/>
        </w:rPr>
        <w:t>a.</w:t>
      </w:r>
      <w:r w:rsidRPr="00A12D2F">
        <w:rPr>
          <w:rFonts w:cs="Arial"/>
          <w:b w:val="0"/>
          <w:bCs/>
        </w:rPr>
        <w:tab/>
        <w:t>For MN initiated procedure, execution conditions based on event A4 are supported. FFS whether A3/A5 are supported.</w:t>
      </w:r>
    </w:p>
    <w:p w14:paraId="759D7E67" w14:textId="77777777" w:rsidR="00276E57" w:rsidRPr="000235B2" w:rsidRDefault="00276E57" w:rsidP="00276E57">
      <w:pPr>
        <w:rPr>
          <w:rFonts w:ascii="Arial" w:hAnsi="Arial" w:cs="Arial"/>
          <w:b/>
          <w:bCs/>
          <w:u w:val="single"/>
        </w:rPr>
      </w:pPr>
      <w:r w:rsidRPr="000235B2">
        <w:rPr>
          <w:rFonts w:ascii="Arial" w:hAnsi="Arial" w:cs="Arial"/>
          <w:b/>
          <w:bCs/>
          <w:u w:val="single"/>
        </w:rPr>
        <w:t>RAN2#122 meeting</w:t>
      </w:r>
    </w:p>
    <w:p w14:paraId="36073CAA" w14:textId="77777777" w:rsidR="00276E57" w:rsidRPr="00D95A16" w:rsidRDefault="00276E57" w:rsidP="00276E57">
      <w:pPr>
        <w:pStyle w:val="Agreement"/>
        <w:tabs>
          <w:tab w:val="clear" w:pos="6173"/>
          <w:tab w:val="num" w:pos="1619"/>
          <w:tab w:val="num" w:pos="5039"/>
        </w:tabs>
        <w:ind w:left="1619"/>
        <w:rPr>
          <w:rFonts w:cs="Arial"/>
          <w:b w:val="0"/>
          <w:bCs/>
          <w:lang w:val="en-US"/>
        </w:rPr>
      </w:pPr>
      <w:r w:rsidRPr="00D95A16">
        <w:rPr>
          <w:rFonts w:cs="Arial"/>
          <w:b w:val="0"/>
          <w:bCs/>
          <w:lang w:val="en-US"/>
        </w:rPr>
        <w:t>For SN-initiated SCG selective activation, candidate SN generates execution conditions for subsequent CPC.</w:t>
      </w:r>
    </w:p>
    <w:p w14:paraId="4EAF1A5A" w14:textId="77777777" w:rsidR="00276E57" w:rsidRPr="00D95A16" w:rsidRDefault="00276E57" w:rsidP="00276E57">
      <w:pPr>
        <w:pStyle w:val="Agreement"/>
        <w:tabs>
          <w:tab w:val="clear" w:pos="6173"/>
          <w:tab w:val="num" w:pos="1619"/>
          <w:tab w:val="num" w:pos="5039"/>
        </w:tabs>
        <w:ind w:left="1619"/>
        <w:rPr>
          <w:rFonts w:cs="Arial"/>
          <w:b w:val="0"/>
          <w:bCs/>
          <w:lang w:val="en-US"/>
        </w:rPr>
      </w:pPr>
      <w:r w:rsidRPr="00D95A16">
        <w:rPr>
          <w:rFonts w:cs="Arial"/>
          <w:b w:val="0"/>
          <w:bCs/>
          <w:lang w:val="en-US"/>
        </w:rPr>
        <w:lastRenderedPageBreak/>
        <w:t xml:space="preserve">FFS if it shall be possible to do something like MN-initiated CPA/CPC where Candidate SN generate execution conditions for subsequent </w:t>
      </w:r>
      <w:proofErr w:type="gramStart"/>
      <w:r w:rsidRPr="00D95A16">
        <w:rPr>
          <w:rFonts w:cs="Arial"/>
          <w:b w:val="0"/>
          <w:bCs/>
          <w:lang w:val="en-US"/>
        </w:rPr>
        <w:t>CPC</w:t>
      </w:r>
      <w:proofErr w:type="gramEnd"/>
    </w:p>
    <w:p w14:paraId="2E92CB4F" w14:textId="77777777" w:rsidR="00276E57" w:rsidRPr="00136D02" w:rsidRDefault="00276E57" w:rsidP="00276E57">
      <w:pPr>
        <w:pStyle w:val="Agreement"/>
        <w:tabs>
          <w:tab w:val="clear" w:pos="6173"/>
          <w:tab w:val="num" w:pos="1619"/>
          <w:tab w:val="num" w:pos="5039"/>
        </w:tabs>
        <w:ind w:left="1619"/>
        <w:rPr>
          <w:rFonts w:cs="Arial"/>
          <w:lang w:val="en-US"/>
        </w:rPr>
      </w:pPr>
      <w:r w:rsidRPr="00D95A16">
        <w:rPr>
          <w:rFonts w:cs="Arial"/>
          <w:b w:val="0"/>
          <w:bCs/>
          <w:lang w:val="en-US"/>
        </w:rPr>
        <w:t xml:space="preserve">The reference configuration is provided to all candidates involved in the preparation, FFS which node initially generates it. Assume it can be provided in MN-initiated and in SN initiated procedures. </w:t>
      </w:r>
      <w:r w:rsidRPr="00136D02">
        <w:rPr>
          <w:rFonts w:cs="Arial"/>
          <w:lang w:val="en-US"/>
        </w:rPr>
        <w:t xml:space="preserve"> </w:t>
      </w:r>
    </w:p>
    <w:p w14:paraId="508E5CA8" w14:textId="77777777" w:rsidR="00276E57" w:rsidRDefault="00276E57" w:rsidP="00276E57">
      <w:pPr>
        <w:rPr>
          <w:rFonts w:ascii="Arial" w:hAnsi="Arial" w:cs="Arial"/>
        </w:rPr>
      </w:pPr>
    </w:p>
    <w:p w14:paraId="00857366" w14:textId="77777777" w:rsidR="00276E57" w:rsidRPr="000235B2" w:rsidRDefault="00276E57" w:rsidP="00276E57">
      <w:pPr>
        <w:rPr>
          <w:rFonts w:ascii="Arial" w:hAnsi="Arial" w:cs="Arial"/>
        </w:rPr>
      </w:pPr>
      <w:r>
        <w:rPr>
          <w:rFonts w:ascii="Arial" w:hAnsi="Arial" w:cs="Arial"/>
        </w:rPr>
        <w:t xml:space="preserve">In this document we further </w:t>
      </w:r>
      <w:proofErr w:type="spellStart"/>
      <w:r>
        <w:rPr>
          <w:rFonts w:ascii="Arial" w:hAnsi="Arial" w:cs="Arial"/>
        </w:rPr>
        <w:t>analyze</w:t>
      </w:r>
      <w:proofErr w:type="spellEnd"/>
      <w:r>
        <w:rPr>
          <w:rFonts w:ascii="Arial" w:hAnsi="Arial" w:cs="Arial"/>
        </w:rPr>
        <w:t xml:space="preserve"> the remaining issues related to measurements for subsequent execution, configuration aspects, security key management and failure handling for S-CPAC.</w:t>
      </w:r>
    </w:p>
    <w:p w14:paraId="1AA8C5C8" w14:textId="77777777" w:rsidR="00276E57" w:rsidRPr="00902E31" w:rsidRDefault="00276E57" w:rsidP="00276E57">
      <w:pPr>
        <w:pStyle w:val="Heading1"/>
        <w:rPr>
          <w:rFonts w:cs="Arial"/>
        </w:rPr>
      </w:pPr>
      <w:r w:rsidRPr="00902E31">
        <w:rPr>
          <w:rFonts w:cs="Arial"/>
        </w:rPr>
        <w:t>2</w:t>
      </w:r>
      <w:r w:rsidRPr="00902E31">
        <w:rPr>
          <w:rFonts w:cs="Arial"/>
        </w:rPr>
        <w:tab/>
      </w:r>
      <w:r>
        <w:rPr>
          <w:rFonts w:cs="Arial"/>
        </w:rPr>
        <w:t>Discussion</w:t>
      </w:r>
    </w:p>
    <w:p w14:paraId="57B84633" w14:textId="77777777" w:rsidR="00276E57" w:rsidRDefault="00276E57" w:rsidP="00276E57">
      <w:pPr>
        <w:pStyle w:val="Heading2"/>
        <w:rPr>
          <w:rFonts w:cs="Arial"/>
        </w:rPr>
      </w:pPr>
      <w:r w:rsidRPr="00902E31">
        <w:rPr>
          <w:rFonts w:cs="Arial"/>
        </w:rPr>
        <w:t>2.</w:t>
      </w:r>
      <w:r>
        <w:rPr>
          <w:rFonts w:cs="Arial"/>
        </w:rPr>
        <w:t>1</w:t>
      </w:r>
      <w:r>
        <w:rPr>
          <w:rFonts w:cs="Arial"/>
        </w:rPr>
        <w:tab/>
        <w:t>RRC Configuration Structure for S-CPAC</w:t>
      </w:r>
    </w:p>
    <w:p w14:paraId="5369EEE0" w14:textId="77777777" w:rsidR="00276E57" w:rsidRPr="00E145D6" w:rsidRDefault="00276E57" w:rsidP="00276E57">
      <w:pPr>
        <w:rPr>
          <w:rFonts w:ascii="Arial" w:hAnsi="Arial" w:cs="Arial"/>
        </w:rPr>
      </w:pPr>
      <w:r w:rsidRPr="00E145D6">
        <w:rPr>
          <w:rFonts w:ascii="Arial" w:hAnsi="Arial" w:cs="Arial"/>
        </w:rPr>
        <w:t>In the running CR, the conditional-reconfiguration structure of Rel-16 is extended to include variations for S-CPAC. The S-CPAC configurations require many additional parameters and changes that are unique to S-CPAC configurations only. Extending the conditional-reconfiguration structure for all these parameters with conditional applicability for S-CPAC requires additional clarifications in the specification. Moreover</w:t>
      </w:r>
      <w:r>
        <w:rPr>
          <w:rFonts w:ascii="Arial" w:hAnsi="Arial" w:cs="Arial"/>
        </w:rPr>
        <w:t>,</w:t>
      </w:r>
      <w:r w:rsidRPr="00E145D6">
        <w:rPr>
          <w:rFonts w:ascii="Arial" w:hAnsi="Arial" w:cs="Arial"/>
        </w:rPr>
        <w:t xml:space="preserve"> S-CPAC may need to be evolved for other scenarios like MCG in later release.  </w:t>
      </w:r>
      <w:proofErr w:type="gramStart"/>
      <w:r w:rsidRPr="00E145D6">
        <w:rPr>
          <w:rFonts w:ascii="Arial" w:hAnsi="Arial" w:cs="Arial"/>
        </w:rPr>
        <w:t>Hence</w:t>
      </w:r>
      <w:proofErr w:type="gramEnd"/>
      <w:r w:rsidRPr="00E145D6">
        <w:rPr>
          <w:rFonts w:ascii="Arial" w:hAnsi="Arial" w:cs="Arial"/>
        </w:rPr>
        <w:t xml:space="preserve"> we propose separate information </w:t>
      </w:r>
      <w:r>
        <w:rPr>
          <w:rFonts w:ascii="Arial" w:hAnsi="Arial" w:cs="Arial"/>
        </w:rPr>
        <w:t xml:space="preserve">element </w:t>
      </w:r>
      <w:r w:rsidRPr="00E145D6">
        <w:rPr>
          <w:rFonts w:ascii="Arial" w:hAnsi="Arial" w:cs="Arial"/>
        </w:rPr>
        <w:t xml:space="preserve">at the level of CHO and DAPS is introduced for S-CPAC. </w:t>
      </w:r>
    </w:p>
    <w:p w14:paraId="21FDEF87" w14:textId="77777777" w:rsidR="00276E57" w:rsidRPr="00E145D6" w:rsidRDefault="00276E57" w:rsidP="00276E57">
      <w:pPr>
        <w:rPr>
          <w:rFonts w:ascii="Arial" w:hAnsi="Arial" w:cs="Arial"/>
          <w:b/>
          <w:bCs/>
        </w:rPr>
      </w:pPr>
      <w:bookmarkStart w:id="0" w:name="_Hlk142642901"/>
      <w:r w:rsidRPr="00E145D6">
        <w:rPr>
          <w:rFonts w:ascii="Arial" w:hAnsi="Arial" w:cs="Arial"/>
          <w:b/>
          <w:bCs/>
        </w:rPr>
        <w:t>Proposal 1:  New Information element is introduced that contains all the configurations related to S-CPAC is introduced in the running CR. The proposed RRC Configuration model is given below.</w:t>
      </w:r>
    </w:p>
    <w:bookmarkEnd w:id="0"/>
    <w:p w14:paraId="25DAD3F4" w14:textId="77777777" w:rsidR="00276E57" w:rsidRPr="00B714A4" w:rsidRDefault="00276E57" w:rsidP="00276E57">
      <w:pPr>
        <w:rPr>
          <w:b/>
          <w:bCs/>
        </w:rPr>
      </w:pPr>
      <w:r>
        <w:rPr>
          <w:b/>
          <w:bCs/>
          <w:noProof/>
        </w:rPr>
        <w:drawing>
          <wp:inline distT="0" distB="0" distL="0" distR="0" wp14:anchorId="5A6C06A4" wp14:editId="7D479891">
            <wp:extent cx="6083935" cy="20669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83935" cy="2066925"/>
                    </a:xfrm>
                    <a:prstGeom prst="rect">
                      <a:avLst/>
                    </a:prstGeom>
                    <a:noFill/>
                  </pic:spPr>
                </pic:pic>
              </a:graphicData>
            </a:graphic>
          </wp:inline>
        </w:drawing>
      </w:r>
    </w:p>
    <w:p w14:paraId="5701FD2C" w14:textId="77777777" w:rsidR="00276E57" w:rsidRPr="00902E31" w:rsidRDefault="00276E57" w:rsidP="00276E57">
      <w:pPr>
        <w:pStyle w:val="Heading2"/>
        <w:rPr>
          <w:rFonts w:cs="Arial"/>
        </w:rPr>
      </w:pPr>
      <w:r w:rsidRPr="00902E31">
        <w:rPr>
          <w:rFonts w:cs="Arial"/>
        </w:rPr>
        <w:t>2.</w:t>
      </w:r>
      <w:r>
        <w:rPr>
          <w:rFonts w:cs="Arial"/>
        </w:rPr>
        <w:t>2</w:t>
      </w:r>
      <w:r w:rsidRPr="00902E31">
        <w:rPr>
          <w:rFonts w:cs="Arial"/>
        </w:rPr>
        <w:t xml:space="preserve"> </w:t>
      </w:r>
      <w:r w:rsidRPr="00902E31">
        <w:rPr>
          <w:rFonts w:cs="Arial"/>
        </w:rPr>
        <w:tab/>
        <w:t xml:space="preserve">Measurement Configuration and Execution </w:t>
      </w:r>
      <w:r>
        <w:rPr>
          <w:rFonts w:cs="Arial"/>
        </w:rPr>
        <w:t>Conditions</w:t>
      </w:r>
      <w:r w:rsidRPr="00902E31">
        <w:rPr>
          <w:rFonts w:cs="Arial"/>
        </w:rPr>
        <w:t xml:space="preserve"> for S-CPAC </w:t>
      </w:r>
    </w:p>
    <w:p w14:paraId="025A7068" w14:textId="77777777" w:rsidR="00276E57" w:rsidRDefault="00276E57" w:rsidP="00276E57">
      <w:pPr>
        <w:rPr>
          <w:rFonts w:ascii="Arial" w:hAnsi="Arial" w:cs="Arial"/>
        </w:rPr>
      </w:pPr>
      <w:r w:rsidRPr="000235B2">
        <w:rPr>
          <w:rFonts w:ascii="Arial" w:hAnsi="Arial" w:cs="Arial"/>
        </w:rPr>
        <w:t>The CPC configurations of the prepared target PSCells are associated with CPC execution conditions that are set by the initiating node</w:t>
      </w:r>
      <w:r>
        <w:rPr>
          <w:rFonts w:ascii="Arial" w:hAnsi="Arial" w:cs="Arial"/>
        </w:rPr>
        <w:t xml:space="preserve"> for the first CPAC execution</w:t>
      </w:r>
      <w:r w:rsidRPr="000235B2">
        <w:rPr>
          <w:rFonts w:ascii="Arial" w:hAnsi="Arial" w:cs="Arial"/>
        </w:rPr>
        <w:t xml:space="preserve">. The CPC condition refers to measurement ID associating a measurement object with a reporting configuration. The reporting configuration defines the parameters, i.e., offset, TTT, of the conditional event, e.g., condeventA3 or condeventA5, whereas the measurement object defines the Cell Individual Offset (CIO) that are considered in the evaluation of the CPC conditions. </w:t>
      </w:r>
    </w:p>
    <w:p w14:paraId="6296FD14" w14:textId="77777777" w:rsidR="00276E57" w:rsidRPr="000235B2" w:rsidRDefault="00276E57" w:rsidP="00276E57">
      <w:pPr>
        <w:rPr>
          <w:rFonts w:ascii="Arial" w:hAnsi="Arial" w:cs="Arial"/>
        </w:rPr>
      </w:pPr>
      <w:r w:rsidRPr="000235B2">
        <w:rPr>
          <w:rFonts w:ascii="Arial" w:hAnsi="Arial" w:cs="Arial"/>
        </w:rPr>
        <w:t xml:space="preserve">In case of </w:t>
      </w:r>
      <w:r>
        <w:rPr>
          <w:rFonts w:ascii="Arial" w:hAnsi="Arial" w:cs="Arial"/>
        </w:rPr>
        <w:t>S-CPAC</w:t>
      </w:r>
      <w:r w:rsidRPr="000235B2">
        <w:rPr>
          <w:rFonts w:ascii="Arial" w:hAnsi="Arial" w:cs="Arial"/>
        </w:rPr>
        <w:t>, the CPC conditions are determined by the source SN and the parameters of the conditional events as well as the CIOs will be set (by the network) to optimize the mobility of the UE from source PSCell to other target PSCells. After the PSCell change,</w:t>
      </w:r>
      <w:r>
        <w:rPr>
          <w:rFonts w:ascii="Arial" w:hAnsi="Arial" w:cs="Arial"/>
        </w:rPr>
        <w:t xml:space="preserve"> for the subsequent </w:t>
      </w:r>
      <w:proofErr w:type="gramStart"/>
      <w:r>
        <w:rPr>
          <w:rFonts w:ascii="Arial" w:hAnsi="Arial" w:cs="Arial"/>
        </w:rPr>
        <w:t xml:space="preserve">CPAC </w:t>
      </w:r>
      <w:r w:rsidRPr="000235B2">
        <w:rPr>
          <w:rFonts w:ascii="Arial" w:hAnsi="Arial" w:cs="Arial"/>
        </w:rPr>
        <w:t xml:space="preserve"> </w:t>
      </w:r>
      <w:r>
        <w:rPr>
          <w:rFonts w:ascii="Arial" w:hAnsi="Arial" w:cs="Arial"/>
        </w:rPr>
        <w:t>the</w:t>
      </w:r>
      <w:proofErr w:type="gramEnd"/>
      <w:r>
        <w:rPr>
          <w:rFonts w:ascii="Arial" w:hAnsi="Arial" w:cs="Arial"/>
        </w:rPr>
        <w:t xml:space="preserve"> measurement configuration and reporting configurations for CPAC evaluation should use</w:t>
      </w:r>
      <w:r w:rsidRPr="000235B2">
        <w:rPr>
          <w:rFonts w:ascii="Arial" w:hAnsi="Arial" w:cs="Arial"/>
        </w:rPr>
        <w:t xml:space="preserve"> different CIOs and parameters for the conditional events given that the radio propagations between the new serving PSCell and its neighbours are different from those corresponding to previous source PSCell.</w:t>
      </w:r>
    </w:p>
    <w:p w14:paraId="5577C40E" w14:textId="77777777" w:rsidR="00276E57" w:rsidRPr="000235B2" w:rsidRDefault="00276E57" w:rsidP="00276E57">
      <w:pPr>
        <w:rPr>
          <w:rFonts w:ascii="Arial" w:hAnsi="Arial" w:cs="Arial"/>
          <w:b/>
          <w:bCs/>
        </w:rPr>
      </w:pPr>
      <w:bookmarkStart w:id="1" w:name="_Hlk142642914"/>
      <w:bookmarkStart w:id="2" w:name="_Hlk134781983"/>
      <w:r w:rsidRPr="000235B2">
        <w:rPr>
          <w:rFonts w:ascii="Arial" w:hAnsi="Arial" w:cs="Arial"/>
          <w:b/>
          <w:bCs/>
        </w:rPr>
        <w:t xml:space="preserve">Observation </w:t>
      </w:r>
      <w:r>
        <w:rPr>
          <w:rFonts w:ascii="Arial" w:hAnsi="Arial" w:cs="Arial"/>
          <w:b/>
          <w:bCs/>
        </w:rPr>
        <w:t>1</w:t>
      </w:r>
      <w:r w:rsidRPr="000235B2">
        <w:rPr>
          <w:rFonts w:ascii="Arial" w:hAnsi="Arial" w:cs="Arial"/>
          <w:b/>
          <w:bCs/>
        </w:rPr>
        <w:t xml:space="preserve">: After the PSCell change, the </w:t>
      </w:r>
      <w:r>
        <w:rPr>
          <w:rFonts w:ascii="Arial" w:hAnsi="Arial" w:cs="Arial"/>
          <w:b/>
          <w:bCs/>
        </w:rPr>
        <w:t xml:space="preserve">measurements and reporting configurations for </w:t>
      </w:r>
      <w:r w:rsidRPr="000235B2">
        <w:rPr>
          <w:rFonts w:ascii="Arial" w:hAnsi="Arial" w:cs="Arial"/>
          <w:b/>
          <w:bCs/>
        </w:rPr>
        <w:t xml:space="preserve">the conditional events </w:t>
      </w:r>
      <w:r>
        <w:rPr>
          <w:rFonts w:ascii="Arial" w:hAnsi="Arial" w:cs="Arial"/>
          <w:b/>
          <w:bCs/>
        </w:rPr>
        <w:t xml:space="preserve">(such as </w:t>
      </w:r>
      <w:proofErr w:type="gramStart"/>
      <w:r>
        <w:rPr>
          <w:rFonts w:ascii="Arial" w:hAnsi="Arial" w:cs="Arial"/>
          <w:b/>
          <w:bCs/>
        </w:rPr>
        <w:t>CIO ,TTT</w:t>
      </w:r>
      <w:proofErr w:type="gramEnd"/>
      <w:r>
        <w:rPr>
          <w:rFonts w:ascii="Arial" w:hAnsi="Arial" w:cs="Arial"/>
          <w:b/>
          <w:bCs/>
        </w:rPr>
        <w:t xml:space="preserve">, Event thresholds) should be determined by the new serving cell  </w:t>
      </w:r>
      <w:r w:rsidRPr="000235B2">
        <w:rPr>
          <w:rFonts w:ascii="Arial" w:hAnsi="Arial" w:cs="Arial"/>
          <w:b/>
          <w:bCs/>
        </w:rPr>
        <w:t>given that the radio propagations between the new serving PSCell and its neighbours are different from those corresponding to previous source PSCell.</w:t>
      </w:r>
    </w:p>
    <w:bookmarkEnd w:id="1"/>
    <w:p w14:paraId="6EA92B1E" w14:textId="77777777" w:rsidR="00276E57" w:rsidRDefault="00276E57" w:rsidP="00276E57">
      <w:pPr>
        <w:rPr>
          <w:rFonts w:ascii="Arial" w:hAnsi="Arial" w:cs="Arial"/>
        </w:rPr>
      </w:pPr>
      <w:r>
        <w:rPr>
          <w:rFonts w:ascii="Arial" w:hAnsi="Arial" w:cs="Arial"/>
        </w:rPr>
        <w:lastRenderedPageBreak/>
        <w:t>There could be three alternative ways to configure the UE with proper measurement configurations and conditions for subsequent PSCell change.</w:t>
      </w:r>
    </w:p>
    <w:p w14:paraId="6AE81C86" w14:textId="77777777" w:rsidR="00276E57" w:rsidRPr="000235B2" w:rsidRDefault="00276E57" w:rsidP="00276E57">
      <w:pPr>
        <w:rPr>
          <w:rFonts w:ascii="Arial" w:hAnsi="Arial" w:cs="Arial"/>
        </w:rPr>
      </w:pPr>
      <w:r w:rsidRPr="000235B2">
        <w:rPr>
          <w:rFonts w:ascii="Arial" w:hAnsi="Arial" w:cs="Arial"/>
        </w:rPr>
        <w:t xml:space="preserve">One </w:t>
      </w:r>
      <w:r>
        <w:rPr>
          <w:rFonts w:ascii="Arial" w:hAnsi="Arial" w:cs="Arial"/>
        </w:rPr>
        <w:t xml:space="preserve">solution </w:t>
      </w:r>
      <w:r w:rsidRPr="000235B2">
        <w:rPr>
          <w:rFonts w:ascii="Arial" w:hAnsi="Arial" w:cs="Arial"/>
        </w:rPr>
        <w:t xml:space="preserve">would be to update the CPC conditions after the UE performs the PSCell change. That is the new serving PSCell updates the CPC conditions associated with the retained CPC configurations. In this way, the new serving PSCell ensures that the UE uses the optimal CIOs and parameters for the conditional events at the expense of delayed measurements and reconfiguring the UE by means of RRC Reconfiguration message after each PSCell change. As it was agreed in RAN2#119bis-e meeting, after finishing the PSCell addition or change, the UE should continue evaluating the execution conditions of other candidate PSCells. </w:t>
      </w:r>
    </w:p>
    <w:p w14:paraId="659B3FFB" w14:textId="77777777" w:rsidR="00276E57" w:rsidRPr="000235B2" w:rsidRDefault="00276E57" w:rsidP="00276E57">
      <w:pPr>
        <w:rPr>
          <w:rFonts w:ascii="Arial" w:hAnsi="Arial" w:cs="Arial"/>
          <w:i/>
          <w:iCs/>
        </w:rPr>
      </w:pPr>
      <w:r w:rsidRPr="000235B2">
        <w:rPr>
          <w:rFonts w:ascii="Arial" w:hAnsi="Arial" w:cs="Arial"/>
          <w:i/>
          <w:iCs/>
        </w:rPr>
        <w:t>Step 2</w:t>
      </w:r>
      <w:r w:rsidRPr="000235B2">
        <w:rPr>
          <w:rFonts w:ascii="Arial" w:hAnsi="Arial" w:cs="Arial"/>
          <w:i/>
          <w:iCs/>
          <w:highlight w:val="yellow"/>
        </w:rPr>
        <w:t>: After finishing the PSCell addition or change</w:t>
      </w:r>
      <w:r w:rsidRPr="000235B2">
        <w:rPr>
          <w:rFonts w:ascii="Arial" w:hAnsi="Arial" w:cs="Arial"/>
          <w:i/>
          <w:iCs/>
        </w:rPr>
        <w:t xml:space="preserve">, the UE doesn’t release conditional configuration of other candidate PSCells for subsequent CPC, </w:t>
      </w:r>
      <w:r w:rsidRPr="000235B2">
        <w:rPr>
          <w:rFonts w:ascii="Arial" w:hAnsi="Arial" w:cs="Arial"/>
          <w:i/>
          <w:iCs/>
          <w:highlight w:val="yellow"/>
        </w:rPr>
        <w:t xml:space="preserve">the UE continues evaluating the execution conditions of other candidate </w:t>
      </w:r>
      <w:proofErr w:type="spellStart"/>
      <w:r w:rsidRPr="000235B2">
        <w:rPr>
          <w:rFonts w:ascii="Arial" w:hAnsi="Arial" w:cs="Arial"/>
          <w:i/>
          <w:iCs/>
          <w:highlight w:val="yellow"/>
        </w:rPr>
        <w:t>PScells</w:t>
      </w:r>
      <w:proofErr w:type="spellEnd"/>
      <w:r w:rsidRPr="000235B2">
        <w:rPr>
          <w:rFonts w:ascii="Arial" w:hAnsi="Arial" w:cs="Arial"/>
          <w:i/>
          <w:iCs/>
          <w:highlight w:val="yellow"/>
        </w:rPr>
        <w:t>.</w:t>
      </w:r>
      <w:r w:rsidRPr="000235B2">
        <w:rPr>
          <w:rFonts w:ascii="Arial" w:hAnsi="Arial" w:cs="Arial"/>
          <w:i/>
          <w:iCs/>
        </w:rPr>
        <w:t xml:space="preserve">  </w:t>
      </w:r>
    </w:p>
    <w:p w14:paraId="0FF27167" w14:textId="77777777" w:rsidR="00276E57" w:rsidRPr="000235B2" w:rsidRDefault="00276E57" w:rsidP="00276E57">
      <w:pPr>
        <w:rPr>
          <w:rFonts w:ascii="Arial" w:hAnsi="Arial" w:cs="Arial"/>
          <w:b/>
          <w:bCs/>
        </w:rPr>
      </w:pPr>
      <w:bookmarkStart w:id="3" w:name="_Hlk134781990"/>
      <w:r w:rsidRPr="000235B2">
        <w:rPr>
          <w:rFonts w:ascii="Arial" w:hAnsi="Arial" w:cs="Arial"/>
          <w:b/>
          <w:bCs/>
        </w:rPr>
        <w:t xml:space="preserve">Observation </w:t>
      </w:r>
      <w:r>
        <w:rPr>
          <w:rFonts w:ascii="Arial" w:hAnsi="Arial" w:cs="Arial"/>
          <w:b/>
          <w:bCs/>
        </w:rPr>
        <w:t>2</w:t>
      </w:r>
      <w:r w:rsidRPr="000235B2">
        <w:rPr>
          <w:rFonts w:ascii="Arial" w:hAnsi="Arial" w:cs="Arial"/>
          <w:b/>
          <w:bCs/>
        </w:rPr>
        <w:t xml:space="preserve">: Updating the CPC conditions by means of RRC reconfiguration after each cell change causes delayed evaluation and radio signalling overhead. </w:t>
      </w:r>
      <w:r>
        <w:rPr>
          <w:rFonts w:ascii="Arial" w:hAnsi="Arial" w:cs="Arial"/>
          <w:b/>
          <w:bCs/>
        </w:rPr>
        <w:t xml:space="preserve"> This option is possible using existing signalling procedures.</w:t>
      </w:r>
    </w:p>
    <w:bookmarkEnd w:id="3"/>
    <w:p w14:paraId="62F54180" w14:textId="77777777" w:rsidR="00276E57" w:rsidRDefault="00276E57" w:rsidP="00276E57">
      <w:pPr>
        <w:rPr>
          <w:rFonts w:ascii="Arial" w:hAnsi="Arial" w:cs="Arial"/>
        </w:rPr>
      </w:pPr>
      <w:r w:rsidRPr="000235B2">
        <w:rPr>
          <w:rFonts w:ascii="Arial" w:hAnsi="Arial" w:cs="Arial"/>
          <w:b/>
          <w:bCs/>
        </w:rPr>
        <w:t xml:space="preserve">Alternative </w:t>
      </w:r>
      <w:r>
        <w:rPr>
          <w:rFonts w:ascii="Arial" w:hAnsi="Arial" w:cs="Arial"/>
          <w:b/>
          <w:bCs/>
        </w:rPr>
        <w:t>1</w:t>
      </w:r>
      <w:r w:rsidRPr="000235B2">
        <w:rPr>
          <w:rFonts w:ascii="Arial" w:hAnsi="Arial" w:cs="Arial"/>
          <w:b/>
          <w:bCs/>
        </w:rPr>
        <w:t>:</w:t>
      </w:r>
      <w:r>
        <w:rPr>
          <w:rFonts w:ascii="Arial" w:hAnsi="Arial" w:cs="Arial"/>
        </w:rPr>
        <w:t xml:space="preserve"> One alternative</w:t>
      </w:r>
      <w:r w:rsidRPr="000235B2">
        <w:rPr>
          <w:rFonts w:ascii="Arial" w:hAnsi="Arial" w:cs="Arial"/>
        </w:rPr>
        <w:t xml:space="preserve"> would be to provide the measurement configurations and the execution conditions outside of each CPAC preparation configuration (outside of the condRRCReconfig). </w:t>
      </w:r>
      <w:r>
        <w:rPr>
          <w:rFonts w:ascii="Arial" w:hAnsi="Arial" w:cs="Arial"/>
        </w:rPr>
        <w:t>Each candidate cell provides update to the common measurement configuration as required as part of S-CPAC preparation. This information is included as additional parameter for each candidate cell in the S-CPAC configuration.</w:t>
      </w:r>
    </w:p>
    <w:p w14:paraId="75DEB778" w14:textId="77777777" w:rsidR="00276E57" w:rsidRPr="000235B2" w:rsidRDefault="00276E57" w:rsidP="00276E57">
      <w:pPr>
        <w:rPr>
          <w:rFonts w:ascii="Arial" w:hAnsi="Arial" w:cs="Arial"/>
        </w:rPr>
      </w:pPr>
      <w:r w:rsidRPr="000235B2">
        <w:rPr>
          <w:rFonts w:ascii="Arial" w:hAnsi="Arial" w:cs="Arial"/>
        </w:rPr>
        <w:t xml:space="preserve">In that way, the UE stores the </w:t>
      </w:r>
      <w:r>
        <w:rPr>
          <w:rFonts w:ascii="Arial" w:hAnsi="Arial" w:cs="Arial"/>
        </w:rPr>
        <w:t>S-CPAC</w:t>
      </w:r>
      <w:r w:rsidRPr="000235B2">
        <w:rPr>
          <w:rFonts w:ascii="Arial" w:hAnsi="Arial" w:cs="Arial"/>
        </w:rPr>
        <w:t xml:space="preserve"> measurement configuration and execution conditions in UE variables and associates them with each </w:t>
      </w:r>
      <w:proofErr w:type="spellStart"/>
      <w:r w:rsidRPr="000235B2">
        <w:rPr>
          <w:rFonts w:ascii="Arial" w:hAnsi="Arial" w:cs="Arial"/>
        </w:rPr>
        <w:t>condReconfigId</w:t>
      </w:r>
      <w:proofErr w:type="spellEnd"/>
      <w:r w:rsidRPr="000235B2">
        <w:rPr>
          <w:rFonts w:ascii="Arial" w:hAnsi="Arial" w:cs="Arial"/>
        </w:rPr>
        <w:t xml:space="preserve">. This can be achieved by </w:t>
      </w:r>
      <w:r>
        <w:rPr>
          <w:rFonts w:ascii="Arial" w:hAnsi="Arial" w:cs="Arial"/>
        </w:rPr>
        <w:t xml:space="preserve">the </w:t>
      </w:r>
      <w:r w:rsidRPr="000235B2">
        <w:rPr>
          <w:rFonts w:ascii="Arial" w:hAnsi="Arial" w:cs="Arial"/>
        </w:rPr>
        <w:t xml:space="preserve">coordination of MN among the SNs. This will provide the following </w:t>
      </w:r>
      <w:proofErr w:type="gramStart"/>
      <w:r w:rsidRPr="000235B2">
        <w:rPr>
          <w:rFonts w:ascii="Arial" w:hAnsi="Arial" w:cs="Arial"/>
        </w:rPr>
        <w:t>benefits</w:t>
      </w:r>
      <w:proofErr w:type="gramEnd"/>
    </w:p>
    <w:p w14:paraId="7C316CFA" w14:textId="77777777" w:rsidR="00276E57" w:rsidRPr="000235B2" w:rsidRDefault="00276E57" w:rsidP="00276E57">
      <w:pPr>
        <w:pStyle w:val="ListParagraph"/>
        <w:numPr>
          <w:ilvl w:val="0"/>
          <w:numId w:val="12"/>
        </w:numPr>
        <w:rPr>
          <w:rFonts w:ascii="Arial" w:hAnsi="Arial" w:cs="Arial"/>
        </w:rPr>
      </w:pPr>
      <w:r w:rsidRPr="000235B2">
        <w:rPr>
          <w:rFonts w:ascii="Arial" w:hAnsi="Arial" w:cs="Arial"/>
        </w:rPr>
        <w:t xml:space="preserve">The UE can easily activate/deactivate the measurement configurations and conditions and continue evaluating the conditions right after finishing one CPAC execution (as the configurations will be associated with the </w:t>
      </w:r>
      <w:proofErr w:type="spellStart"/>
      <w:r w:rsidRPr="000235B2">
        <w:rPr>
          <w:rFonts w:ascii="Arial" w:hAnsi="Arial" w:cs="Arial"/>
        </w:rPr>
        <w:t>condReconfigId</w:t>
      </w:r>
      <w:proofErr w:type="spellEnd"/>
      <w:r w:rsidRPr="000235B2">
        <w:rPr>
          <w:rFonts w:ascii="Arial" w:hAnsi="Arial" w:cs="Arial"/>
        </w:rPr>
        <w:t>).</w:t>
      </w:r>
    </w:p>
    <w:p w14:paraId="0F2EB2BA" w14:textId="77777777" w:rsidR="00276E57" w:rsidRPr="000235B2" w:rsidRDefault="00276E57" w:rsidP="00276E57">
      <w:pPr>
        <w:pStyle w:val="ListParagraph"/>
        <w:numPr>
          <w:ilvl w:val="0"/>
          <w:numId w:val="12"/>
        </w:numPr>
        <w:rPr>
          <w:rFonts w:ascii="Arial" w:hAnsi="Arial" w:cs="Arial"/>
        </w:rPr>
      </w:pPr>
      <w:r w:rsidRPr="000235B2">
        <w:rPr>
          <w:rFonts w:ascii="Arial" w:hAnsi="Arial" w:cs="Arial"/>
        </w:rPr>
        <w:t xml:space="preserve">When a new </w:t>
      </w:r>
      <w:r>
        <w:rPr>
          <w:rFonts w:ascii="Arial" w:hAnsi="Arial" w:cs="Arial"/>
        </w:rPr>
        <w:t>S-CPAC</w:t>
      </w:r>
      <w:r w:rsidRPr="000235B2">
        <w:rPr>
          <w:rFonts w:ascii="Arial" w:hAnsi="Arial" w:cs="Arial"/>
        </w:rPr>
        <w:t xml:space="preserve"> PSCell is prepared, the measurement configurations and conditions of the previous preparations can be updated without updating the whole CPAC preparation configurations.</w:t>
      </w:r>
    </w:p>
    <w:p w14:paraId="0D8B3F72" w14:textId="77777777" w:rsidR="00276E57" w:rsidRPr="000235B2" w:rsidRDefault="00276E57" w:rsidP="00276E57">
      <w:pPr>
        <w:pStyle w:val="ListParagraph"/>
        <w:numPr>
          <w:ilvl w:val="0"/>
          <w:numId w:val="12"/>
        </w:numPr>
        <w:rPr>
          <w:rFonts w:ascii="Arial" w:hAnsi="Arial" w:cs="Arial"/>
        </w:rPr>
      </w:pPr>
      <w:r w:rsidRPr="000235B2">
        <w:rPr>
          <w:rFonts w:ascii="Arial" w:hAnsi="Arial" w:cs="Arial"/>
        </w:rPr>
        <w:t xml:space="preserve">It will reduce the size of the overall preparation messaging as the MN can create a common list of configurations and share that with UE. In that case, the MN will configure the UE only with the differences between each </w:t>
      </w:r>
      <w:r>
        <w:rPr>
          <w:rFonts w:ascii="Arial" w:hAnsi="Arial" w:cs="Arial"/>
        </w:rPr>
        <w:t>S-CPAC</w:t>
      </w:r>
      <w:r w:rsidRPr="000235B2">
        <w:rPr>
          <w:rFonts w:ascii="Arial" w:hAnsi="Arial" w:cs="Arial"/>
        </w:rPr>
        <w:t xml:space="preserve"> </w:t>
      </w:r>
      <w:r>
        <w:rPr>
          <w:rFonts w:ascii="Arial" w:hAnsi="Arial" w:cs="Arial"/>
        </w:rPr>
        <w:t>preparation</w:t>
      </w:r>
      <w:r w:rsidRPr="000235B2">
        <w:rPr>
          <w:rFonts w:ascii="Arial" w:hAnsi="Arial" w:cs="Arial"/>
        </w:rPr>
        <w:t xml:space="preserve"> (i.e., common list of </w:t>
      </w:r>
      <w:proofErr w:type="spellStart"/>
      <w:r w:rsidRPr="000235B2">
        <w:rPr>
          <w:rFonts w:ascii="Arial" w:hAnsi="Arial" w:cs="Arial"/>
        </w:rPr>
        <w:t>MeasObj</w:t>
      </w:r>
      <w:proofErr w:type="spellEnd"/>
      <w:r w:rsidRPr="000235B2">
        <w:rPr>
          <w:rFonts w:ascii="Arial" w:hAnsi="Arial" w:cs="Arial"/>
        </w:rPr>
        <w:t xml:space="preserve"> and </w:t>
      </w:r>
      <w:proofErr w:type="spellStart"/>
      <w:r w:rsidRPr="000235B2">
        <w:rPr>
          <w:rFonts w:ascii="Arial" w:hAnsi="Arial" w:cs="Arial"/>
        </w:rPr>
        <w:t>ReportConfig</w:t>
      </w:r>
      <w:proofErr w:type="spellEnd"/>
      <w:r w:rsidRPr="000235B2">
        <w:rPr>
          <w:rFonts w:ascii="Arial" w:hAnsi="Arial" w:cs="Arial"/>
        </w:rPr>
        <w:t xml:space="preserve"> can be used but </w:t>
      </w:r>
      <w:r>
        <w:rPr>
          <w:rFonts w:ascii="Arial" w:hAnsi="Arial" w:cs="Arial"/>
        </w:rPr>
        <w:t xml:space="preserve">the </w:t>
      </w:r>
      <w:r w:rsidRPr="000235B2">
        <w:rPr>
          <w:rFonts w:ascii="Arial" w:hAnsi="Arial" w:cs="Arial"/>
        </w:rPr>
        <w:t>association of those with each CPAC preparation after each CPAC execution will be different).</w:t>
      </w:r>
      <w:bookmarkEnd w:id="2"/>
    </w:p>
    <w:p w14:paraId="320DC2E5" w14:textId="77777777" w:rsidR="00276E57" w:rsidRPr="000235B2" w:rsidRDefault="00276E57" w:rsidP="00276E57">
      <w:pPr>
        <w:rPr>
          <w:rFonts w:ascii="Arial" w:hAnsi="Arial" w:cs="Arial"/>
        </w:rPr>
      </w:pPr>
      <w:r w:rsidRPr="000235B2">
        <w:rPr>
          <w:rFonts w:ascii="Arial" w:hAnsi="Arial" w:cs="Arial"/>
          <w:b/>
          <w:bCs/>
        </w:rPr>
        <w:t xml:space="preserve">Alternative </w:t>
      </w:r>
      <w:r>
        <w:rPr>
          <w:rFonts w:ascii="Arial" w:hAnsi="Arial" w:cs="Arial"/>
          <w:b/>
          <w:bCs/>
        </w:rPr>
        <w:t>2</w:t>
      </w:r>
      <w:r w:rsidRPr="000235B2">
        <w:rPr>
          <w:rFonts w:ascii="Arial" w:hAnsi="Arial" w:cs="Arial"/>
          <w:b/>
          <w:bCs/>
        </w:rPr>
        <w:t>:</w:t>
      </w:r>
      <w:r>
        <w:rPr>
          <w:rFonts w:ascii="Arial" w:hAnsi="Arial" w:cs="Arial"/>
        </w:rPr>
        <w:t xml:space="preserve"> </w:t>
      </w:r>
      <w:r w:rsidRPr="000235B2">
        <w:rPr>
          <w:rFonts w:ascii="Arial" w:hAnsi="Arial" w:cs="Arial"/>
        </w:rPr>
        <w:t xml:space="preserve">Delta configuration over existing preparation configuration (the preparation configuration can be either delta or complete) is another alternative to configure the UE with proper measurement configurations and execution conditions among the </w:t>
      </w:r>
      <w:r>
        <w:rPr>
          <w:rFonts w:ascii="Arial" w:hAnsi="Arial" w:cs="Arial"/>
        </w:rPr>
        <w:t>S-CPAC</w:t>
      </w:r>
      <w:r w:rsidRPr="000235B2">
        <w:rPr>
          <w:rFonts w:ascii="Arial" w:hAnsi="Arial" w:cs="Arial"/>
        </w:rPr>
        <w:t xml:space="preserve">. Herein, the target SNs’ of the previously prepared PSCells can be requested to provide measurement configurations and the conditions for newly prepared PSCell. Those configurations will be provided to the UE in association with the previous </w:t>
      </w:r>
      <w:r>
        <w:rPr>
          <w:rFonts w:ascii="Arial" w:hAnsi="Arial" w:cs="Arial"/>
        </w:rPr>
        <w:t>S-CPAC</w:t>
      </w:r>
      <w:r w:rsidRPr="000235B2">
        <w:rPr>
          <w:rFonts w:ascii="Arial" w:hAnsi="Arial" w:cs="Arial"/>
        </w:rPr>
        <w:t xml:space="preserve"> preparations in the form of delta configuration. Once the UE executes a </w:t>
      </w:r>
      <w:r>
        <w:rPr>
          <w:rFonts w:ascii="Arial" w:hAnsi="Arial" w:cs="Arial"/>
        </w:rPr>
        <w:t>S-CPAC</w:t>
      </w:r>
      <w:r w:rsidRPr="000235B2">
        <w:rPr>
          <w:rFonts w:ascii="Arial" w:hAnsi="Arial" w:cs="Arial"/>
        </w:rPr>
        <w:t xml:space="preserve"> preparation, </w:t>
      </w:r>
    </w:p>
    <w:p w14:paraId="54FA93CC" w14:textId="77777777" w:rsidR="00276E57" w:rsidRPr="00DF2851" w:rsidRDefault="00276E57" w:rsidP="00276E57">
      <w:pPr>
        <w:pStyle w:val="ListParagraph"/>
        <w:numPr>
          <w:ilvl w:val="0"/>
          <w:numId w:val="12"/>
        </w:numPr>
        <w:rPr>
          <w:rFonts w:ascii="Arial" w:hAnsi="Arial" w:cs="Arial"/>
        </w:rPr>
      </w:pPr>
      <w:r w:rsidRPr="000235B2">
        <w:rPr>
          <w:rFonts w:ascii="Arial" w:hAnsi="Arial" w:cs="Arial"/>
        </w:rPr>
        <w:t xml:space="preserve">If the </w:t>
      </w:r>
      <w:r>
        <w:rPr>
          <w:rFonts w:ascii="Arial" w:hAnsi="Arial" w:cs="Arial"/>
        </w:rPr>
        <w:t>S-CPAC</w:t>
      </w:r>
      <w:r w:rsidRPr="000235B2">
        <w:rPr>
          <w:rFonts w:ascii="Arial" w:hAnsi="Arial" w:cs="Arial"/>
        </w:rPr>
        <w:t xml:space="preserve"> preparation configuration is complete configuration, the UE will apply the delta configuration (received for the newly added cell) over the complete configuration to update the measurement configurations and conditions inside the executed </w:t>
      </w:r>
      <w:r>
        <w:rPr>
          <w:rFonts w:ascii="Arial" w:hAnsi="Arial" w:cs="Arial"/>
        </w:rPr>
        <w:t>S-CPAC</w:t>
      </w:r>
      <w:r w:rsidRPr="000235B2">
        <w:rPr>
          <w:rFonts w:ascii="Arial" w:hAnsi="Arial" w:cs="Arial"/>
        </w:rPr>
        <w:t xml:space="preserve"> </w:t>
      </w:r>
      <w:r w:rsidRPr="00DF2851">
        <w:rPr>
          <w:rFonts w:ascii="Arial" w:hAnsi="Arial" w:cs="Arial"/>
        </w:rPr>
        <w:t>preparations.</w:t>
      </w:r>
    </w:p>
    <w:p w14:paraId="2C04D353" w14:textId="77777777" w:rsidR="00276E57" w:rsidRPr="00DF2851" w:rsidRDefault="00276E57" w:rsidP="00276E57">
      <w:pPr>
        <w:pStyle w:val="ListParagraph"/>
        <w:numPr>
          <w:ilvl w:val="0"/>
          <w:numId w:val="12"/>
        </w:numPr>
        <w:rPr>
          <w:rFonts w:ascii="Arial" w:hAnsi="Arial" w:cs="Arial"/>
        </w:rPr>
      </w:pPr>
      <w:r w:rsidRPr="00DF2851">
        <w:rPr>
          <w:rFonts w:ascii="Arial" w:hAnsi="Arial" w:cs="Arial"/>
        </w:rPr>
        <w:t xml:space="preserve">If the </w:t>
      </w:r>
      <w:r>
        <w:rPr>
          <w:rFonts w:ascii="Arial" w:hAnsi="Arial" w:cs="Arial"/>
        </w:rPr>
        <w:t>S-CPAC</w:t>
      </w:r>
      <w:r w:rsidRPr="00DF2851">
        <w:rPr>
          <w:rFonts w:ascii="Arial" w:hAnsi="Arial" w:cs="Arial"/>
        </w:rPr>
        <w:t xml:space="preserve"> preparation configuration is a delta configuration (to be used along with the reference configuration), the UE will apply the delta configuration (received for the newly added cell) over the existing delta configuration to update the measurement configurations and conditions inside the executed </w:t>
      </w:r>
      <w:r>
        <w:rPr>
          <w:rFonts w:ascii="Arial" w:hAnsi="Arial" w:cs="Arial"/>
        </w:rPr>
        <w:t>S-CPAC</w:t>
      </w:r>
      <w:r w:rsidRPr="00DF2851">
        <w:rPr>
          <w:rFonts w:ascii="Arial" w:hAnsi="Arial" w:cs="Arial"/>
        </w:rPr>
        <w:t xml:space="preserve"> preparations.</w:t>
      </w:r>
    </w:p>
    <w:p w14:paraId="502BE54D" w14:textId="77777777" w:rsidR="00276E57" w:rsidRPr="000235B2" w:rsidRDefault="00276E57" w:rsidP="00276E57">
      <w:pPr>
        <w:rPr>
          <w:rFonts w:ascii="Arial" w:hAnsi="Arial" w:cs="Arial"/>
        </w:rPr>
      </w:pPr>
      <w:r>
        <w:rPr>
          <w:rFonts w:ascii="Arial" w:hAnsi="Arial" w:cs="Arial"/>
        </w:rPr>
        <w:t xml:space="preserve">Considering the observations above, alternative 1 and alternative 2 are the solutions that can be considered as promising solutions. </w:t>
      </w:r>
      <w:proofErr w:type="gramStart"/>
      <w:r>
        <w:rPr>
          <w:rFonts w:ascii="Arial" w:hAnsi="Arial" w:cs="Arial"/>
        </w:rPr>
        <w:t>Due to the fact that</w:t>
      </w:r>
      <w:proofErr w:type="gramEnd"/>
      <w:r>
        <w:rPr>
          <w:rFonts w:ascii="Arial" w:hAnsi="Arial" w:cs="Arial"/>
        </w:rPr>
        <w:t xml:space="preserve"> the alternative 1 provides more flexibility and less complexity on the UE side, alternative 1 can be considered as favourable solution for S-CPAC measurement and execution condition configurations. RAN2 should consider the advantages and disadvantages of each alternative and down select one of the alternative solutions for S-CPAC measurement and execution condition configurations.</w:t>
      </w:r>
    </w:p>
    <w:p w14:paraId="3F08A61F" w14:textId="77777777" w:rsidR="00276E57" w:rsidRDefault="00276E57" w:rsidP="00276E57">
      <w:pPr>
        <w:rPr>
          <w:rFonts w:ascii="Arial" w:hAnsi="Arial" w:cs="Arial"/>
          <w:b/>
          <w:bCs/>
        </w:rPr>
      </w:pPr>
      <w:bookmarkStart w:id="4" w:name="_Hlk142643185"/>
      <w:r w:rsidRPr="000235B2">
        <w:rPr>
          <w:rFonts w:ascii="Arial" w:hAnsi="Arial" w:cs="Arial"/>
          <w:b/>
          <w:bCs/>
        </w:rPr>
        <w:t xml:space="preserve">Proposal </w:t>
      </w:r>
      <w:r>
        <w:rPr>
          <w:rFonts w:ascii="Arial" w:hAnsi="Arial" w:cs="Arial"/>
          <w:b/>
          <w:bCs/>
        </w:rPr>
        <w:t>2.A</w:t>
      </w:r>
      <w:r w:rsidRPr="000235B2">
        <w:rPr>
          <w:rFonts w:ascii="Arial" w:hAnsi="Arial" w:cs="Arial"/>
          <w:b/>
          <w:bCs/>
        </w:rPr>
        <w:t xml:space="preserve">: RAN2 </w:t>
      </w:r>
      <w:r>
        <w:rPr>
          <w:rFonts w:ascii="Arial" w:hAnsi="Arial" w:cs="Arial"/>
          <w:b/>
          <w:bCs/>
        </w:rPr>
        <w:t xml:space="preserve">down select between following options </w:t>
      </w:r>
      <w:r w:rsidRPr="000235B2">
        <w:rPr>
          <w:rFonts w:ascii="Arial" w:hAnsi="Arial" w:cs="Arial"/>
          <w:b/>
          <w:bCs/>
        </w:rPr>
        <w:t xml:space="preserve">for </w:t>
      </w:r>
      <w:r>
        <w:rPr>
          <w:rFonts w:ascii="Arial" w:hAnsi="Arial" w:cs="Arial"/>
          <w:b/>
          <w:bCs/>
        </w:rPr>
        <w:t>S-CPAC</w:t>
      </w:r>
      <w:r w:rsidRPr="000235B2">
        <w:rPr>
          <w:rFonts w:ascii="Arial" w:hAnsi="Arial" w:cs="Arial"/>
          <w:b/>
          <w:bCs/>
        </w:rPr>
        <w:t xml:space="preserve"> measurement and execution condition configurations.</w:t>
      </w:r>
    </w:p>
    <w:p w14:paraId="49D9C35C" w14:textId="77777777" w:rsidR="00276E57" w:rsidRPr="003619C2" w:rsidRDefault="00276E57" w:rsidP="00276E57">
      <w:pPr>
        <w:pStyle w:val="ListParagraph"/>
        <w:numPr>
          <w:ilvl w:val="0"/>
          <w:numId w:val="14"/>
        </w:numPr>
        <w:rPr>
          <w:rFonts w:ascii="Arial" w:hAnsi="Arial" w:cs="Arial"/>
          <w:b/>
          <w:bCs/>
        </w:rPr>
      </w:pPr>
      <w:r w:rsidRPr="003619C2">
        <w:rPr>
          <w:rFonts w:ascii="Arial" w:hAnsi="Arial" w:cs="Arial"/>
          <w:b/>
          <w:bCs/>
        </w:rPr>
        <w:lastRenderedPageBreak/>
        <w:t xml:space="preserve">Alternative </w:t>
      </w:r>
      <w:proofErr w:type="gramStart"/>
      <w:r w:rsidRPr="003619C2">
        <w:rPr>
          <w:rFonts w:ascii="Arial" w:hAnsi="Arial" w:cs="Arial"/>
          <w:b/>
          <w:bCs/>
        </w:rPr>
        <w:t>1 :Separate</w:t>
      </w:r>
      <w:proofErr w:type="gramEnd"/>
      <w:r w:rsidRPr="003619C2">
        <w:rPr>
          <w:rFonts w:ascii="Arial" w:hAnsi="Arial" w:cs="Arial"/>
          <w:b/>
          <w:bCs/>
        </w:rPr>
        <w:t xml:space="preserve"> Measurement-Config for SCPAC related measurements.</w:t>
      </w:r>
    </w:p>
    <w:p w14:paraId="422880EE" w14:textId="77777777" w:rsidR="00276E57" w:rsidRPr="003619C2" w:rsidRDefault="00276E57" w:rsidP="00276E57">
      <w:pPr>
        <w:pStyle w:val="ListParagraph"/>
        <w:numPr>
          <w:ilvl w:val="0"/>
          <w:numId w:val="14"/>
        </w:numPr>
        <w:rPr>
          <w:rFonts w:ascii="Arial" w:hAnsi="Arial" w:cs="Arial"/>
        </w:rPr>
      </w:pPr>
      <w:proofErr w:type="spellStart"/>
      <w:r w:rsidRPr="003619C2">
        <w:rPr>
          <w:rFonts w:ascii="Arial" w:hAnsi="Arial" w:cs="Arial"/>
          <w:b/>
          <w:bCs/>
        </w:rPr>
        <w:t>Altennative</w:t>
      </w:r>
      <w:proofErr w:type="spellEnd"/>
      <w:r w:rsidRPr="003619C2">
        <w:rPr>
          <w:rFonts w:ascii="Arial" w:hAnsi="Arial" w:cs="Arial"/>
          <w:b/>
          <w:bCs/>
        </w:rPr>
        <w:t xml:space="preserve"> 2: Delta configuration for measurement-config with support for incremental changes to conditional-configuration</w:t>
      </w:r>
      <w:r w:rsidRPr="00DF2851">
        <w:rPr>
          <w:rFonts w:ascii="Arial" w:hAnsi="Arial" w:cs="Arial"/>
        </w:rPr>
        <w:t>.</w:t>
      </w:r>
    </w:p>
    <w:bookmarkEnd w:id="4"/>
    <w:p w14:paraId="4F3CD8F4" w14:textId="1B613A9A" w:rsidR="00276E57" w:rsidRDefault="00276E57" w:rsidP="00276E57">
      <w:pPr>
        <w:rPr>
          <w:rFonts w:ascii="Arial" w:hAnsi="Arial" w:cs="Arial"/>
        </w:rPr>
      </w:pPr>
      <w:r>
        <w:rPr>
          <w:rFonts w:ascii="Arial" w:hAnsi="Arial" w:cs="Arial"/>
        </w:rPr>
        <w:t xml:space="preserve">In the case that the candidate SNs determine the execution conditions of subsequent PSCell change for both MN and SN initiated inter-SN S-CPACs, then the alternative 2 and 3 on measurement and execution condition configurations for subsequent PSCell change can be also considered here. Thereby, RAN2 should consider a common solution for both MN </w:t>
      </w:r>
      <w:proofErr w:type="gramStart"/>
      <w:r>
        <w:rPr>
          <w:rFonts w:ascii="Arial" w:hAnsi="Arial" w:cs="Arial"/>
        </w:rPr>
        <w:t>initiated</w:t>
      </w:r>
      <w:proofErr w:type="gramEnd"/>
      <w:r>
        <w:rPr>
          <w:rFonts w:ascii="Arial" w:hAnsi="Arial" w:cs="Arial"/>
        </w:rPr>
        <w:t xml:space="preserve"> and SN initiated inter-SN S-CPAC measurement and execution condition configurations for subsequent PSCell change.</w:t>
      </w:r>
    </w:p>
    <w:p w14:paraId="6C5BF43C" w14:textId="7E98C00B" w:rsidR="00276E57" w:rsidRPr="000235B2" w:rsidRDefault="00276E57" w:rsidP="00276E57">
      <w:pPr>
        <w:rPr>
          <w:rFonts w:ascii="Arial" w:hAnsi="Arial" w:cs="Arial"/>
          <w:b/>
          <w:bCs/>
        </w:rPr>
      </w:pPr>
      <w:bookmarkStart w:id="5" w:name="_Hlk142643233"/>
      <w:r w:rsidRPr="000235B2">
        <w:rPr>
          <w:rFonts w:ascii="Arial" w:hAnsi="Arial" w:cs="Arial"/>
          <w:b/>
          <w:bCs/>
        </w:rPr>
        <w:t xml:space="preserve">Proposal </w:t>
      </w:r>
      <w:r>
        <w:rPr>
          <w:rFonts w:ascii="Arial" w:hAnsi="Arial" w:cs="Arial"/>
          <w:b/>
          <w:bCs/>
        </w:rPr>
        <w:t>2.</w:t>
      </w:r>
      <w:r w:rsidR="00CD54FD">
        <w:rPr>
          <w:rFonts w:ascii="Arial" w:hAnsi="Arial" w:cs="Arial"/>
          <w:b/>
          <w:bCs/>
        </w:rPr>
        <w:t>B</w:t>
      </w:r>
      <w:r w:rsidRPr="000235B2">
        <w:rPr>
          <w:rFonts w:ascii="Arial" w:hAnsi="Arial" w:cs="Arial"/>
          <w:b/>
          <w:bCs/>
        </w:rPr>
        <w:t xml:space="preserve">: RAN2 should consider a common solution for both MN </w:t>
      </w:r>
      <w:proofErr w:type="gramStart"/>
      <w:r w:rsidRPr="000235B2">
        <w:rPr>
          <w:rFonts w:ascii="Arial" w:hAnsi="Arial" w:cs="Arial"/>
          <w:b/>
          <w:bCs/>
        </w:rPr>
        <w:t>initiated</w:t>
      </w:r>
      <w:proofErr w:type="gramEnd"/>
      <w:r w:rsidRPr="000235B2">
        <w:rPr>
          <w:rFonts w:ascii="Arial" w:hAnsi="Arial" w:cs="Arial"/>
          <w:b/>
          <w:bCs/>
        </w:rPr>
        <w:t xml:space="preserve"> and SN initiated inter-SN </w:t>
      </w:r>
      <w:r>
        <w:rPr>
          <w:rFonts w:ascii="Arial" w:hAnsi="Arial" w:cs="Arial"/>
          <w:b/>
          <w:bCs/>
        </w:rPr>
        <w:t>S-CPAC</w:t>
      </w:r>
      <w:r w:rsidRPr="000235B2">
        <w:rPr>
          <w:rFonts w:ascii="Arial" w:hAnsi="Arial" w:cs="Arial"/>
          <w:b/>
          <w:bCs/>
        </w:rPr>
        <w:t xml:space="preserve"> measurement and execution condition configurations for subsequent PSCell change.</w:t>
      </w:r>
    </w:p>
    <w:bookmarkEnd w:id="5"/>
    <w:p w14:paraId="1EB59BB5" w14:textId="77777777" w:rsidR="00276E57" w:rsidRDefault="00276E57" w:rsidP="00276E57">
      <w:pPr>
        <w:rPr>
          <w:rFonts w:ascii="Arial" w:hAnsi="Arial" w:cs="Arial"/>
        </w:rPr>
      </w:pPr>
      <w:r>
        <w:rPr>
          <w:rFonts w:ascii="Arial" w:hAnsi="Arial" w:cs="Arial"/>
        </w:rPr>
        <w:t xml:space="preserve">The proposed RRC-Configuration message structure for Alternative-2 and Alternative 3 is illustrated below. The proposed RRC Reconfiguration changes for Alternative-3 </w:t>
      </w:r>
      <w:proofErr w:type="gramStart"/>
      <w:r>
        <w:rPr>
          <w:rFonts w:ascii="Arial" w:hAnsi="Arial" w:cs="Arial"/>
        </w:rPr>
        <w:t>is</w:t>
      </w:r>
      <w:proofErr w:type="gramEnd"/>
      <w:r>
        <w:rPr>
          <w:rFonts w:ascii="Arial" w:hAnsi="Arial" w:cs="Arial"/>
        </w:rPr>
        <w:t xml:space="preserve"> given below. </w:t>
      </w:r>
    </w:p>
    <w:p w14:paraId="3823369C" w14:textId="77777777" w:rsidR="00276E57" w:rsidRDefault="00276E57" w:rsidP="00276E57">
      <w:pPr>
        <w:rPr>
          <w:rFonts w:ascii="Arial" w:hAnsi="Arial" w:cs="Arial"/>
        </w:rPr>
      </w:pPr>
      <w:r>
        <w:rPr>
          <w:rFonts w:ascii="Arial" w:hAnsi="Arial" w:cs="Arial"/>
        </w:rPr>
        <w:t xml:space="preserve">In alternative 3 the candidate configuration will include the updates to the </w:t>
      </w:r>
      <w:proofErr w:type="spellStart"/>
      <w:r>
        <w:rPr>
          <w:rFonts w:ascii="Arial" w:hAnsi="Arial" w:cs="Arial"/>
        </w:rPr>
        <w:t>Meas</w:t>
      </w:r>
      <w:proofErr w:type="spellEnd"/>
      <w:r>
        <w:rPr>
          <w:rFonts w:ascii="Arial" w:hAnsi="Arial" w:cs="Arial"/>
        </w:rPr>
        <w:t xml:space="preserve">-config object for subsequent cell changes and provides as complete delta-configuration over reference configuration. OR it can only include </w:t>
      </w:r>
      <w:proofErr w:type="spellStart"/>
      <w:r>
        <w:rPr>
          <w:rFonts w:ascii="Arial" w:hAnsi="Arial" w:cs="Arial"/>
        </w:rPr>
        <w:t>Meas</w:t>
      </w:r>
      <w:proofErr w:type="spellEnd"/>
      <w:r>
        <w:rPr>
          <w:rFonts w:ascii="Arial" w:hAnsi="Arial" w:cs="Arial"/>
        </w:rPr>
        <w:t>-Config changes in this case the RRC message size is minimised when these objects are updated for addition of new candidate cells to S-CPAC.</w:t>
      </w:r>
    </w:p>
    <w:p w14:paraId="39F2DFEE" w14:textId="77777777" w:rsidR="00276E57" w:rsidRDefault="00276E57" w:rsidP="00276E57">
      <w:pPr>
        <w:rPr>
          <w:rFonts w:ascii="Arial" w:hAnsi="Arial" w:cs="Arial"/>
        </w:rPr>
      </w:pPr>
    </w:p>
    <w:p w14:paraId="35857E76" w14:textId="77777777" w:rsidR="00276E57" w:rsidRPr="00A01B7E" w:rsidRDefault="00276E57" w:rsidP="00276E57">
      <w:pPr>
        <w:rPr>
          <w:rFonts w:ascii="Arial" w:hAnsi="Arial" w:cs="Arial"/>
        </w:rPr>
      </w:pPr>
      <w:r>
        <w:rPr>
          <w:rFonts w:ascii="Arial" w:hAnsi="Arial" w:cs="Arial"/>
          <w:noProof/>
        </w:rPr>
        <w:drawing>
          <wp:inline distT="0" distB="0" distL="0" distR="0" wp14:anchorId="3EB4EE75" wp14:editId="3E2CDB0A">
            <wp:extent cx="6398260" cy="1952625"/>
            <wp:effectExtent l="0" t="0" r="2540" b="9525"/>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8260" cy="1952625"/>
                    </a:xfrm>
                    <a:prstGeom prst="rect">
                      <a:avLst/>
                    </a:prstGeom>
                    <a:noFill/>
                  </pic:spPr>
                </pic:pic>
              </a:graphicData>
            </a:graphic>
          </wp:inline>
        </w:drawing>
      </w:r>
    </w:p>
    <w:p w14:paraId="5D5135E7" w14:textId="77777777" w:rsidR="00276E57" w:rsidRPr="00B714A4" w:rsidRDefault="00276E57" w:rsidP="00276E57">
      <w:pPr>
        <w:rPr>
          <w:rFonts w:ascii="Arial" w:hAnsi="Arial" w:cs="Arial"/>
        </w:rPr>
      </w:pPr>
      <w:r>
        <w:rPr>
          <w:rFonts w:ascii="Arial" w:hAnsi="Arial" w:cs="Arial"/>
          <w:noProof/>
        </w:rPr>
        <w:drawing>
          <wp:inline distT="0" distB="0" distL="0" distR="0" wp14:anchorId="59DBF4FC" wp14:editId="66524608">
            <wp:extent cx="6464935" cy="1781175"/>
            <wp:effectExtent l="0" t="0" r="0" b="9525"/>
            <wp:docPr id="15" name="Picture 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64935" cy="1781175"/>
                    </a:xfrm>
                    <a:prstGeom prst="rect">
                      <a:avLst/>
                    </a:prstGeom>
                    <a:noFill/>
                  </pic:spPr>
                </pic:pic>
              </a:graphicData>
            </a:graphic>
          </wp:inline>
        </w:drawing>
      </w:r>
    </w:p>
    <w:p w14:paraId="0F8DD23C" w14:textId="4FDB0EBF" w:rsidR="00276E57" w:rsidRDefault="00276E57" w:rsidP="00276E57">
      <w:pPr>
        <w:rPr>
          <w:rFonts w:ascii="Arial" w:hAnsi="Arial" w:cs="Arial"/>
          <w:b/>
          <w:bCs/>
        </w:rPr>
      </w:pPr>
      <w:bookmarkStart w:id="6" w:name="_Hlk142643247"/>
      <w:r w:rsidRPr="000235B2">
        <w:rPr>
          <w:rFonts w:ascii="Arial" w:hAnsi="Arial" w:cs="Arial"/>
          <w:b/>
          <w:bCs/>
        </w:rPr>
        <w:t xml:space="preserve">Proposal </w:t>
      </w:r>
      <w:r>
        <w:rPr>
          <w:rFonts w:ascii="Arial" w:hAnsi="Arial" w:cs="Arial"/>
          <w:b/>
          <w:bCs/>
        </w:rPr>
        <w:t>2.</w:t>
      </w:r>
      <w:r w:rsidR="00CD54FD">
        <w:rPr>
          <w:rFonts w:ascii="Arial" w:hAnsi="Arial" w:cs="Arial"/>
          <w:b/>
          <w:bCs/>
        </w:rPr>
        <w:t>C</w:t>
      </w:r>
      <w:r w:rsidRPr="000235B2">
        <w:rPr>
          <w:rFonts w:ascii="Arial" w:hAnsi="Arial" w:cs="Arial"/>
          <w:b/>
          <w:bCs/>
        </w:rPr>
        <w:t>:</w:t>
      </w:r>
      <w:r>
        <w:rPr>
          <w:rFonts w:ascii="Arial" w:hAnsi="Arial" w:cs="Arial"/>
          <w:b/>
          <w:bCs/>
        </w:rPr>
        <w:t xml:space="preserve"> The RRC Reconfiguration corresponds to the selected alternative solution indicated in the above Figure is considered as basis for TS38.331 changes for running CR.</w:t>
      </w:r>
    </w:p>
    <w:bookmarkEnd w:id="6"/>
    <w:p w14:paraId="4EC7102D" w14:textId="77777777" w:rsidR="00276E57" w:rsidRPr="000235B2" w:rsidRDefault="00276E57" w:rsidP="00276E57">
      <w:pPr>
        <w:rPr>
          <w:rFonts w:ascii="Arial" w:hAnsi="Arial" w:cs="Arial"/>
        </w:rPr>
      </w:pPr>
    </w:p>
    <w:p w14:paraId="45C47A05" w14:textId="77777777" w:rsidR="00276E57" w:rsidRPr="00902E31" w:rsidRDefault="00276E57" w:rsidP="00276E57">
      <w:pPr>
        <w:pStyle w:val="Heading2"/>
        <w:rPr>
          <w:rFonts w:cs="Arial"/>
        </w:rPr>
      </w:pPr>
      <w:r w:rsidRPr="00902E31">
        <w:rPr>
          <w:rFonts w:cs="Arial"/>
        </w:rPr>
        <w:t>2.</w:t>
      </w:r>
      <w:r>
        <w:rPr>
          <w:rFonts w:cs="Arial"/>
        </w:rPr>
        <w:t>3</w:t>
      </w:r>
      <w:r w:rsidRPr="00902E31">
        <w:rPr>
          <w:rFonts w:cs="Arial"/>
        </w:rPr>
        <w:t xml:space="preserve"> </w:t>
      </w:r>
      <w:r w:rsidRPr="00902E31">
        <w:rPr>
          <w:rFonts w:cs="Arial"/>
        </w:rPr>
        <w:tab/>
      </w:r>
      <w:r>
        <w:rPr>
          <w:rFonts w:cs="Arial"/>
        </w:rPr>
        <w:t>S-CPAC</w:t>
      </w:r>
      <w:r w:rsidRPr="00902E31">
        <w:rPr>
          <w:rFonts w:cs="Arial"/>
        </w:rPr>
        <w:t xml:space="preserve"> Reference Configuration Model </w:t>
      </w:r>
    </w:p>
    <w:p w14:paraId="1D89EC55" w14:textId="77777777" w:rsidR="00276E57" w:rsidRPr="000235B2" w:rsidRDefault="00276E57" w:rsidP="00276E57">
      <w:pPr>
        <w:rPr>
          <w:rFonts w:ascii="Arial" w:hAnsi="Arial" w:cs="Arial"/>
        </w:rPr>
      </w:pPr>
      <w:r w:rsidRPr="000235B2">
        <w:rPr>
          <w:rFonts w:ascii="Arial" w:hAnsi="Arial" w:cs="Arial"/>
        </w:rPr>
        <w:t>RAN 122 meeting had the following agreement:</w:t>
      </w:r>
    </w:p>
    <w:p w14:paraId="4F3C3C8A" w14:textId="77777777" w:rsidR="00276E57" w:rsidRPr="00902E31" w:rsidRDefault="00276E57" w:rsidP="00276E57">
      <w:pPr>
        <w:pStyle w:val="Agreement"/>
        <w:tabs>
          <w:tab w:val="num" w:pos="1619"/>
        </w:tabs>
        <w:ind w:left="1619"/>
        <w:rPr>
          <w:rFonts w:cs="Arial"/>
          <w:lang w:val="en-US"/>
        </w:rPr>
      </w:pPr>
      <w:r w:rsidRPr="00902E31">
        <w:rPr>
          <w:rFonts w:cs="Arial"/>
          <w:lang w:val="en-US"/>
        </w:rPr>
        <w:t>(Agreement 1) The reference configuration is provided to all candidates involved in preparation, FFS which node initially generates it. Assume it can be provided in MN initiated and in SN</w:t>
      </w:r>
      <w:r>
        <w:rPr>
          <w:rFonts w:cs="Arial"/>
          <w:lang w:val="en-US"/>
        </w:rPr>
        <w:t>-</w:t>
      </w:r>
      <w:r w:rsidRPr="00902E31">
        <w:rPr>
          <w:rFonts w:cs="Arial"/>
          <w:lang w:val="en-US"/>
        </w:rPr>
        <w:t xml:space="preserve">initiated procedures.  </w:t>
      </w:r>
    </w:p>
    <w:p w14:paraId="54EB54CC" w14:textId="77777777" w:rsidR="00276E57" w:rsidRPr="000235B2" w:rsidRDefault="00276E57" w:rsidP="00276E57">
      <w:pPr>
        <w:rPr>
          <w:rFonts w:ascii="Arial" w:hAnsi="Arial" w:cs="Arial"/>
          <w:lang w:val="en-US"/>
        </w:rPr>
      </w:pPr>
    </w:p>
    <w:p w14:paraId="6320E7B4" w14:textId="77777777" w:rsidR="00276E57" w:rsidRPr="000235B2" w:rsidRDefault="00276E57" w:rsidP="00276E57">
      <w:pPr>
        <w:rPr>
          <w:rFonts w:ascii="Arial" w:hAnsi="Arial" w:cs="Arial"/>
          <w:lang w:val="en-US"/>
        </w:rPr>
      </w:pPr>
      <w:r w:rsidRPr="000235B2">
        <w:rPr>
          <w:rFonts w:ascii="Arial" w:hAnsi="Arial" w:cs="Arial"/>
          <w:lang w:val="en-US"/>
        </w:rPr>
        <w:lastRenderedPageBreak/>
        <w:t>RAN 121e meeting had the following agreements:</w:t>
      </w:r>
    </w:p>
    <w:p w14:paraId="0065DD2E" w14:textId="77777777" w:rsidR="00276E57" w:rsidRPr="00902E31" w:rsidRDefault="00276E57" w:rsidP="00276E57">
      <w:pPr>
        <w:pStyle w:val="Agreement"/>
        <w:tabs>
          <w:tab w:val="num" w:pos="1619"/>
        </w:tabs>
        <w:ind w:left="1619"/>
        <w:rPr>
          <w:rFonts w:cs="Arial"/>
        </w:rPr>
      </w:pPr>
      <w:r w:rsidRPr="00902E31">
        <w:rPr>
          <w:rFonts w:cs="Arial"/>
          <w:lang w:val="en-US"/>
        </w:rPr>
        <w:t xml:space="preserve">(Agreement 2) </w:t>
      </w:r>
      <w:r w:rsidRPr="00902E31">
        <w:rPr>
          <w:rFonts w:cs="Arial"/>
        </w:rPr>
        <w:t xml:space="preserve">Assume for now that there is only one reference configuration. </w:t>
      </w:r>
    </w:p>
    <w:p w14:paraId="5EE2D9B1" w14:textId="77777777" w:rsidR="00276E57" w:rsidRPr="00902E31" w:rsidRDefault="00276E57" w:rsidP="00276E57">
      <w:pPr>
        <w:pStyle w:val="Agreement"/>
        <w:tabs>
          <w:tab w:val="num" w:pos="1619"/>
        </w:tabs>
        <w:ind w:left="1619"/>
        <w:rPr>
          <w:rFonts w:cs="Arial"/>
        </w:rPr>
      </w:pPr>
      <w:r w:rsidRPr="00902E31">
        <w:rPr>
          <w:rFonts w:cs="Arial"/>
        </w:rPr>
        <w:t>The following may be included in the initial RRC reconfiguration message containing the Rel-18 CPC configurations:</w:t>
      </w:r>
    </w:p>
    <w:p w14:paraId="3FC64D0B" w14:textId="77777777" w:rsidR="00276E57" w:rsidRPr="00902E31" w:rsidRDefault="00276E57" w:rsidP="00276E57">
      <w:pPr>
        <w:pStyle w:val="Agreement"/>
        <w:numPr>
          <w:ilvl w:val="0"/>
          <w:numId w:val="10"/>
        </w:numPr>
        <w:tabs>
          <w:tab w:val="left" w:pos="720"/>
        </w:tabs>
        <w:rPr>
          <w:rFonts w:cs="Arial"/>
        </w:rPr>
      </w:pPr>
      <w:r w:rsidRPr="00902E31">
        <w:rPr>
          <w:rFonts w:cs="Arial"/>
          <w:lang w:val="en-US"/>
        </w:rPr>
        <w:t xml:space="preserve">(Agreement 3) </w:t>
      </w:r>
      <w:r w:rsidRPr="00902E31">
        <w:rPr>
          <w:rFonts w:cs="Arial"/>
        </w:rPr>
        <w:t>Reference SCG configuration (Optionality FFS). Assume as for LTM Reference configuration may be empty.</w:t>
      </w:r>
    </w:p>
    <w:p w14:paraId="35867CE2" w14:textId="77777777" w:rsidR="00276E57" w:rsidRPr="00902E31" w:rsidRDefault="00276E57" w:rsidP="00276E57">
      <w:pPr>
        <w:pStyle w:val="Agreement"/>
        <w:numPr>
          <w:ilvl w:val="0"/>
          <w:numId w:val="0"/>
        </w:numPr>
        <w:tabs>
          <w:tab w:val="left" w:pos="720"/>
        </w:tabs>
        <w:ind w:left="1619"/>
        <w:rPr>
          <w:rFonts w:cs="Arial"/>
        </w:rPr>
      </w:pPr>
      <w:r w:rsidRPr="00902E31">
        <w:rPr>
          <w:rFonts w:cs="Arial"/>
        </w:rPr>
        <w:t xml:space="preserve">FFS whether MCG configuration is included. </w:t>
      </w:r>
    </w:p>
    <w:p w14:paraId="0371B46F" w14:textId="77777777" w:rsidR="00276E57" w:rsidRPr="000235B2" w:rsidRDefault="00276E57" w:rsidP="00276E57">
      <w:pPr>
        <w:rPr>
          <w:rFonts w:ascii="Arial" w:hAnsi="Arial" w:cs="Arial"/>
          <w:lang w:val="en-US"/>
        </w:rPr>
      </w:pPr>
      <w:r w:rsidRPr="000235B2">
        <w:rPr>
          <w:rFonts w:ascii="Arial" w:hAnsi="Arial" w:cs="Arial"/>
          <w:lang w:val="en-US"/>
        </w:rPr>
        <w:t>RAN 121 meeting had the following agreement:</w:t>
      </w:r>
    </w:p>
    <w:p w14:paraId="3C23C0FE" w14:textId="77777777" w:rsidR="00276E57" w:rsidRPr="00902E31" w:rsidRDefault="00276E57" w:rsidP="00276E57">
      <w:pPr>
        <w:pStyle w:val="Agreement"/>
        <w:tabs>
          <w:tab w:val="num" w:pos="1619"/>
        </w:tabs>
        <w:ind w:left="1619"/>
        <w:rPr>
          <w:rFonts w:cs="Arial"/>
        </w:rPr>
      </w:pPr>
      <w:r w:rsidRPr="00902E31">
        <w:rPr>
          <w:rFonts w:cs="Arial"/>
          <w:lang w:val="en-US"/>
        </w:rPr>
        <w:t xml:space="preserve">(Agreement 4) </w:t>
      </w:r>
      <w:r w:rsidRPr="00902E31">
        <w:rPr>
          <w:rFonts w:cs="Arial"/>
        </w:rPr>
        <w:t>For inter-SN CPC, MN should provide the reference configuration to all candidate T-SNs (</w:t>
      </w:r>
      <w:proofErr w:type="gramStart"/>
      <w:r w:rsidRPr="00902E31">
        <w:rPr>
          <w:rFonts w:cs="Arial"/>
        </w:rPr>
        <w:t>in order to</w:t>
      </w:r>
      <w:proofErr w:type="gramEnd"/>
      <w:r w:rsidRPr="00902E31">
        <w:rPr>
          <w:rFonts w:cs="Arial"/>
        </w:rPr>
        <w:t xml:space="preserve"> generate the T-SN candidate configuration). </w:t>
      </w:r>
    </w:p>
    <w:p w14:paraId="42AFB2BB" w14:textId="77777777" w:rsidR="00276E57" w:rsidRPr="000235B2" w:rsidRDefault="00276E57" w:rsidP="00276E57">
      <w:pPr>
        <w:rPr>
          <w:rFonts w:ascii="Arial" w:hAnsi="Arial" w:cs="Arial"/>
          <w:lang w:eastAsia="en-GB"/>
        </w:rPr>
      </w:pPr>
    </w:p>
    <w:p w14:paraId="69687D55" w14:textId="77777777" w:rsidR="00276E57" w:rsidRPr="000235B2" w:rsidRDefault="00276E57" w:rsidP="00276E57">
      <w:pPr>
        <w:rPr>
          <w:rFonts w:ascii="Arial" w:hAnsi="Arial" w:cs="Arial"/>
          <w:lang w:eastAsia="en-GB"/>
        </w:rPr>
      </w:pPr>
      <w:r w:rsidRPr="000235B2">
        <w:rPr>
          <w:rFonts w:ascii="Arial" w:hAnsi="Arial" w:cs="Arial"/>
          <w:lang w:eastAsia="en-GB"/>
        </w:rPr>
        <w:t>The endorsed CR for TS 37.340 for selective activation has the following note captured:</w:t>
      </w:r>
    </w:p>
    <w:p w14:paraId="6DB13D7B" w14:textId="1CC7858B" w:rsidR="00276E57" w:rsidRPr="00E07732" w:rsidRDefault="00276E57" w:rsidP="00E07732">
      <w:pPr>
        <w:ind w:left="284"/>
        <w:rPr>
          <w:rFonts w:ascii="Arial" w:hAnsi="Arial" w:cs="Arial"/>
          <w:i/>
          <w:iCs/>
          <w:lang w:eastAsia="en-GB"/>
        </w:rPr>
      </w:pPr>
      <w:r w:rsidRPr="000235B2">
        <w:rPr>
          <w:rStyle w:val="ui-provider"/>
          <w:rFonts w:ascii="Arial" w:hAnsi="Arial" w:cs="Arial"/>
          <w:i/>
          <w:iCs/>
        </w:rPr>
        <w:t>NOTE 3a: In case that a MN initiated conditional reconfiguration (</w:t>
      </w:r>
      <w:proofErr w:type="gramStart"/>
      <w:r w:rsidRPr="000235B2">
        <w:rPr>
          <w:rStyle w:val="ui-provider"/>
          <w:rFonts w:ascii="Arial" w:hAnsi="Arial" w:cs="Arial"/>
          <w:i/>
          <w:iCs/>
        </w:rPr>
        <w:t>e.g.</w:t>
      </w:r>
      <w:proofErr w:type="gramEnd"/>
      <w:r w:rsidRPr="000235B2">
        <w:rPr>
          <w:rStyle w:val="ui-provider"/>
          <w:rFonts w:ascii="Arial" w:hAnsi="Arial" w:cs="Arial"/>
          <w:i/>
          <w:iCs/>
        </w:rPr>
        <w:t xml:space="preserve"> CHO, MN initiated inter-SN CPC or MN initiated inter-SN subsequent CPAC) is prepared, and if any execution of a prepared SN initiated intra-SN CPC or SN initiated intra-SN subsequent CPAC procedure or reconfiguration of the SCG, the SN notifies to the MN via the SN Modification Required message. In this case, the steps 2 and 3 are skipped.</w:t>
      </w:r>
    </w:p>
    <w:p w14:paraId="43909ACF" w14:textId="793ECFA7" w:rsidR="00276E57" w:rsidRPr="000235B2" w:rsidRDefault="00276E57" w:rsidP="00276E57">
      <w:pPr>
        <w:rPr>
          <w:rFonts w:ascii="Arial" w:hAnsi="Arial" w:cs="Arial"/>
        </w:rPr>
      </w:pPr>
      <w:r w:rsidRPr="000235B2">
        <w:rPr>
          <w:rFonts w:ascii="Arial" w:hAnsi="Arial" w:cs="Arial"/>
        </w:rPr>
        <w:t xml:space="preserve">Under the light of these </w:t>
      </w:r>
      <w:proofErr w:type="gramStart"/>
      <w:r w:rsidRPr="000235B2">
        <w:rPr>
          <w:rFonts w:ascii="Arial" w:hAnsi="Arial" w:cs="Arial"/>
        </w:rPr>
        <w:t>agreements</w:t>
      </w:r>
      <w:proofErr w:type="gramEnd"/>
      <w:r w:rsidRPr="000235B2">
        <w:rPr>
          <w:rFonts w:ascii="Arial" w:hAnsi="Arial" w:cs="Arial"/>
        </w:rPr>
        <w:t xml:space="preserve"> we propose how the reference configuration concept should work. Combining the agreement 2 and agreement 4. It is clear that the MN should be the anchor point for the reference </w:t>
      </w:r>
      <w:proofErr w:type="gramStart"/>
      <w:r w:rsidRPr="000235B2">
        <w:rPr>
          <w:rFonts w:ascii="Arial" w:hAnsi="Arial" w:cs="Arial"/>
        </w:rPr>
        <w:t>configuration</w:t>
      </w:r>
      <w:proofErr w:type="gramEnd"/>
      <w:r w:rsidRPr="000235B2">
        <w:rPr>
          <w:rFonts w:ascii="Arial" w:hAnsi="Arial" w:cs="Arial"/>
        </w:rPr>
        <w:t xml:space="preserve"> and it is the only anchor point to have a single reference configuration. </w:t>
      </w:r>
    </w:p>
    <w:p w14:paraId="1D8FCC3F" w14:textId="61C2D437" w:rsidR="00276E57" w:rsidRPr="000235B2" w:rsidRDefault="00276E57" w:rsidP="00276E57">
      <w:pPr>
        <w:rPr>
          <w:rFonts w:ascii="Arial" w:hAnsi="Arial" w:cs="Arial"/>
        </w:rPr>
      </w:pPr>
      <w:r w:rsidRPr="000235B2">
        <w:rPr>
          <w:rFonts w:ascii="Arial" w:hAnsi="Arial" w:cs="Arial"/>
        </w:rPr>
        <w:t xml:space="preserve">As the MN is the anchor for the reference </w:t>
      </w:r>
      <w:proofErr w:type="gramStart"/>
      <w:r w:rsidRPr="000235B2">
        <w:rPr>
          <w:rFonts w:ascii="Arial" w:hAnsi="Arial" w:cs="Arial"/>
        </w:rPr>
        <w:t>point</w:t>
      </w:r>
      <w:proofErr w:type="gramEnd"/>
      <w:r w:rsidRPr="000235B2">
        <w:rPr>
          <w:rFonts w:ascii="Arial" w:hAnsi="Arial" w:cs="Arial"/>
        </w:rPr>
        <w:t xml:space="preserve"> we should discuss how the reference is propagated in the intra-SN selective activation configuration. </w:t>
      </w:r>
    </w:p>
    <w:p w14:paraId="309B4695" w14:textId="33110758" w:rsidR="00276E57" w:rsidRPr="000235B2" w:rsidRDefault="00276E57" w:rsidP="00276E57">
      <w:pPr>
        <w:rPr>
          <w:rFonts w:ascii="Arial" w:hAnsi="Arial" w:cs="Arial"/>
        </w:rPr>
      </w:pPr>
      <w:r w:rsidRPr="000235B2">
        <w:rPr>
          <w:rFonts w:ascii="Arial" w:hAnsi="Arial" w:cs="Arial"/>
        </w:rPr>
        <w:t>Finally, the FFS (whether MCG configuration is included (in the reference config)) is crucial to decrease the interruption time related to selective activation execution</w:t>
      </w:r>
      <w:r w:rsidR="00E07732">
        <w:rPr>
          <w:rFonts w:ascii="Arial" w:hAnsi="Arial" w:cs="Arial"/>
        </w:rPr>
        <w:t>.</w:t>
      </w:r>
    </w:p>
    <w:p w14:paraId="4FEF96B9" w14:textId="77777777" w:rsidR="00276E57" w:rsidRPr="00902E31" w:rsidRDefault="00276E57" w:rsidP="00276E57">
      <w:pPr>
        <w:pStyle w:val="Heading3"/>
      </w:pPr>
      <w:r w:rsidRPr="00902E31">
        <w:t>2.</w:t>
      </w:r>
      <w:r>
        <w:t>3</w:t>
      </w:r>
      <w:r w:rsidRPr="00902E31">
        <w:t>.</w:t>
      </w:r>
      <w:r>
        <w:t>1</w:t>
      </w:r>
      <w:r w:rsidRPr="00902E31">
        <w:tab/>
        <w:t>MN as anchor point for reference configuration</w:t>
      </w:r>
    </w:p>
    <w:p w14:paraId="357613D2" w14:textId="77777777" w:rsidR="00276E57" w:rsidRPr="000235B2" w:rsidRDefault="00276E57" w:rsidP="00276E57">
      <w:pPr>
        <w:rPr>
          <w:rFonts w:ascii="Arial" w:hAnsi="Arial" w:cs="Arial"/>
        </w:rPr>
      </w:pPr>
      <w:r w:rsidRPr="000235B2">
        <w:rPr>
          <w:rFonts w:ascii="Arial" w:hAnsi="Arial" w:cs="Arial"/>
        </w:rPr>
        <w:t>As the agreement 2 indicates that there is only one reference configuration</w:t>
      </w:r>
      <w:r w:rsidRPr="00902E31">
        <w:rPr>
          <w:rFonts w:ascii="Arial" w:hAnsi="Arial" w:cs="Arial"/>
        </w:rPr>
        <w:t>,</w:t>
      </w:r>
      <w:r w:rsidRPr="000235B2">
        <w:rPr>
          <w:rFonts w:ascii="Arial" w:hAnsi="Arial" w:cs="Arial"/>
        </w:rPr>
        <w:t xml:space="preserve"> and the MN should provide it to target SNs. Furthermore, the TS 38.331 running CR captures a case where intra-SN </w:t>
      </w:r>
      <w:r>
        <w:rPr>
          <w:rFonts w:ascii="Arial" w:hAnsi="Arial" w:cs="Arial"/>
        </w:rPr>
        <w:t>S-CPAC</w:t>
      </w:r>
      <w:r w:rsidRPr="000235B2">
        <w:rPr>
          <w:rFonts w:ascii="Arial" w:hAnsi="Arial" w:cs="Arial"/>
        </w:rPr>
        <w:t xml:space="preserve"> is triggered after inter-SN </w:t>
      </w:r>
      <w:r>
        <w:rPr>
          <w:rFonts w:ascii="Arial" w:hAnsi="Arial" w:cs="Arial"/>
        </w:rPr>
        <w:t>S-CPAC</w:t>
      </w:r>
      <w:r w:rsidRPr="000235B2">
        <w:rPr>
          <w:rFonts w:ascii="Arial" w:hAnsi="Arial" w:cs="Arial"/>
        </w:rPr>
        <w:t xml:space="preserve"> is provided to the UE. This is not captured in previous agreements.</w:t>
      </w:r>
    </w:p>
    <w:p w14:paraId="0DE32640" w14:textId="77777777" w:rsidR="00276E57" w:rsidRPr="000235B2" w:rsidRDefault="00276E57" w:rsidP="00276E57">
      <w:pPr>
        <w:rPr>
          <w:rFonts w:ascii="Arial" w:hAnsi="Arial" w:cs="Arial"/>
        </w:rPr>
      </w:pPr>
      <w:r w:rsidRPr="000235B2">
        <w:rPr>
          <w:rFonts w:ascii="Arial" w:hAnsi="Arial" w:cs="Arial"/>
        </w:rPr>
        <w:t xml:space="preserve">In case </w:t>
      </w:r>
      <w:r>
        <w:rPr>
          <w:rFonts w:ascii="Arial" w:hAnsi="Arial" w:cs="Arial"/>
        </w:rPr>
        <w:t xml:space="preserve">co-existence </w:t>
      </w:r>
      <w:r w:rsidRPr="000235B2">
        <w:rPr>
          <w:rFonts w:ascii="Arial" w:hAnsi="Arial" w:cs="Arial"/>
        </w:rPr>
        <w:t xml:space="preserve">between different </w:t>
      </w:r>
      <w:r>
        <w:rPr>
          <w:rFonts w:ascii="Arial" w:hAnsi="Arial" w:cs="Arial"/>
        </w:rPr>
        <w:t>S-CPAC</w:t>
      </w:r>
      <w:r w:rsidRPr="000235B2">
        <w:rPr>
          <w:rFonts w:ascii="Arial" w:hAnsi="Arial" w:cs="Arial"/>
        </w:rPr>
        <w:t xml:space="preserve"> procedures such as MN initiated, SN initiated </w:t>
      </w:r>
      <w:r>
        <w:rPr>
          <w:rFonts w:ascii="Arial" w:hAnsi="Arial" w:cs="Arial"/>
        </w:rPr>
        <w:t>S-CPAC</w:t>
      </w:r>
      <w:r w:rsidRPr="000235B2">
        <w:rPr>
          <w:rFonts w:ascii="Arial" w:hAnsi="Arial" w:cs="Arial"/>
        </w:rPr>
        <w:t xml:space="preserve"> and intra-SN </w:t>
      </w:r>
      <w:r>
        <w:rPr>
          <w:rFonts w:ascii="Arial" w:hAnsi="Arial" w:cs="Arial"/>
        </w:rPr>
        <w:t>S-CPAC</w:t>
      </w:r>
      <w:r w:rsidRPr="000235B2">
        <w:rPr>
          <w:rFonts w:ascii="Arial" w:hAnsi="Arial" w:cs="Arial"/>
        </w:rPr>
        <w:t xml:space="preserve"> </w:t>
      </w:r>
      <w:r>
        <w:rPr>
          <w:rFonts w:ascii="Arial" w:hAnsi="Arial" w:cs="Arial"/>
        </w:rPr>
        <w:t>need to be</w:t>
      </w:r>
      <w:r w:rsidRPr="000235B2">
        <w:rPr>
          <w:rFonts w:ascii="Arial" w:hAnsi="Arial" w:cs="Arial"/>
        </w:rPr>
        <w:t xml:space="preserve"> supported at the same time there needs to be a </w:t>
      </w:r>
      <w:r>
        <w:rPr>
          <w:rFonts w:ascii="Arial" w:hAnsi="Arial" w:cs="Arial"/>
        </w:rPr>
        <w:t>synchronization</w:t>
      </w:r>
      <w:r w:rsidRPr="000235B2">
        <w:rPr>
          <w:rFonts w:ascii="Arial" w:hAnsi="Arial" w:cs="Arial"/>
        </w:rPr>
        <w:t xml:space="preserve"> between MN and SN for the reference configuration. </w:t>
      </w:r>
    </w:p>
    <w:p w14:paraId="5E3F1940" w14:textId="77777777" w:rsidR="00276E57" w:rsidRPr="000235B2" w:rsidRDefault="00276E57" w:rsidP="00276E57">
      <w:pPr>
        <w:rPr>
          <w:rFonts w:ascii="Arial" w:hAnsi="Arial" w:cs="Arial"/>
        </w:rPr>
      </w:pPr>
      <w:proofErr w:type="gramStart"/>
      <w:r w:rsidRPr="000235B2">
        <w:rPr>
          <w:rFonts w:ascii="Arial" w:hAnsi="Arial" w:cs="Arial"/>
        </w:rPr>
        <w:t>In order to</w:t>
      </w:r>
      <w:proofErr w:type="gramEnd"/>
      <w:r w:rsidRPr="000235B2">
        <w:rPr>
          <w:rFonts w:ascii="Arial" w:hAnsi="Arial" w:cs="Arial"/>
        </w:rPr>
        <w:t xml:space="preserve"> fulfil those requirements, there should be an anchor point where each entity contacts the anchor to guarantee that there is never more than one reference configuration.</w:t>
      </w:r>
    </w:p>
    <w:p w14:paraId="35B88856" w14:textId="77777777" w:rsidR="00276E57" w:rsidRPr="000235B2" w:rsidRDefault="00276E57" w:rsidP="00276E57">
      <w:pPr>
        <w:rPr>
          <w:rFonts w:ascii="Arial" w:hAnsi="Arial" w:cs="Arial"/>
          <w:b/>
          <w:bCs/>
        </w:rPr>
      </w:pPr>
      <w:bookmarkStart w:id="7" w:name="_Hlk142643284"/>
      <w:r w:rsidRPr="000235B2">
        <w:rPr>
          <w:rFonts w:ascii="Arial" w:hAnsi="Arial" w:cs="Arial"/>
          <w:b/>
          <w:bCs/>
        </w:rPr>
        <w:t>Observation</w:t>
      </w:r>
      <w:r>
        <w:rPr>
          <w:rFonts w:ascii="Arial" w:hAnsi="Arial" w:cs="Arial"/>
          <w:b/>
          <w:bCs/>
        </w:rPr>
        <w:t xml:space="preserve"> 3</w:t>
      </w:r>
      <w:r w:rsidRPr="000235B2">
        <w:rPr>
          <w:rFonts w:ascii="Arial" w:hAnsi="Arial" w:cs="Arial"/>
          <w:b/>
          <w:bCs/>
        </w:rPr>
        <w:t xml:space="preserve">: In case the co-existence between different </w:t>
      </w:r>
      <w:r>
        <w:rPr>
          <w:rFonts w:ascii="Arial" w:hAnsi="Arial" w:cs="Arial"/>
          <w:b/>
          <w:bCs/>
        </w:rPr>
        <w:t>S-CPAC</w:t>
      </w:r>
      <w:r w:rsidRPr="000235B2">
        <w:rPr>
          <w:rFonts w:ascii="Arial" w:hAnsi="Arial" w:cs="Arial"/>
          <w:b/>
          <w:bCs/>
        </w:rPr>
        <w:t xml:space="preserve"> procedures such as MN initiated, SN initiated </w:t>
      </w:r>
      <w:r>
        <w:rPr>
          <w:rFonts w:ascii="Arial" w:hAnsi="Arial" w:cs="Arial"/>
          <w:b/>
          <w:bCs/>
        </w:rPr>
        <w:t>S-CPAC</w:t>
      </w:r>
      <w:r w:rsidRPr="000235B2">
        <w:rPr>
          <w:rFonts w:ascii="Arial" w:hAnsi="Arial" w:cs="Arial"/>
          <w:b/>
          <w:bCs/>
        </w:rPr>
        <w:t xml:space="preserve"> and intra-SN </w:t>
      </w:r>
      <w:r>
        <w:rPr>
          <w:rFonts w:ascii="Arial" w:hAnsi="Arial" w:cs="Arial"/>
          <w:b/>
          <w:bCs/>
        </w:rPr>
        <w:t>S-CPAC</w:t>
      </w:r>
      <w:r w:rsidRPr="000235B2">
        <w:rPr>
          <w:rFonts w:ascii="Arial" w:hAnsi="Arial" w:cs="Arial"/>
          <w:b/>
          <w:bCs/>
        </w:rPr>
        <w:t>, an anchor point for reference configuration needs to be defined to guarantee that UE is never configured with more than one reference configuration.</w:t>
      </w:r>
    </w:p>
    <w:p w14:paraId="03532E27" w14:textId="77777777" w:rsidR="00276E57" w:rsidRPr="000235B2" w:rsidRDefault="00276E57" w:rsidP="00276E57">
      <w:pPr>
        <w:rPr>
          <w:rFonts w:ascii="Arial" w:hAnsi="Arial" w:cs="Arial"/>
          <w:b/>
          <w:bCs/>
        </w:rPr>
      </w:pPr>
      <w:r w:rsidRPr="000235B2">
        <w:rPr>
          <w:rFonts w:ascii="Arial" w:hAnsi="Arial" w:cs="Arial"/>
        </w:rPr>
        <w:t xml:space="preserve">Before proceeding with </w:t>
      </w:r>
      <w:r>
        <w:rPr>
          <w:rFonts w:ascii="Arial" w:hAnsi="Arial" w:cs="Arial"/>
        </w:rPr>
        <w:t xml:space="preserve">the </w:t>
      </w:r>
      <w:r w:rsidRPr="000235B2">
        <w:rPr>
          <w:rFonts w:ascii="Arial" w:hAnsi="Arial" w:cs="Arial"/>
        </w:rPr>
        <w:t xml:space="preserve">anchor </w:t>
      </w:r>
      <w:proofErr w:type="gramStart"/>
      <w:r w:rsidRPr="000235B2">
        <w:rPr>
          <w:rFonts w:ascii="Arial" w:hAnsi="Arial" w:cs="Arial"/>
        </w:rPr>
        <w:t>decision</w:t>
      </w:r>
      <w:proofErr w:type="gramEnd"/>
      <w:r w:rsidRPr="000235B2">
        <w:rPr>
          <w:rFonts w:ascii="Arial" w:hAnsi="Arial" w:cs="Arial"/>
        </w:rPr>
        <w:t xml:space="preserve"> it would be good to determine the co-existence of multiple procedures. To allow flexible extension to existing procedures, we think </w:t>
      </w:r>
      <w:r>
        <w:rPr>
          <w:rFonts w:ascii="Arial" w:hAnsi="Arial" w:cs="Arial"/>
        </w:rPr>
        <w:t>MN-initiated</w:t>
      </w:r>
      <w:r w:rsidRPr="000235B2">
        <w:rPr>
          <w:rFonts w:ascii="Arial" w:hAnsi="Arial" w:cs="Arial"/>
        </w:rPr>
        <w:t xml:space="preserve"> and </w:t>
      </w:r>
      <w:r>
        <w:rPr>
          <w:rFonts w:ascii="Arial" w:hAnsi="Arial" w:cs="Arial"/>
        </w:rPr>
        <w:t>SN-initiated</w:t>
      </w:r>
      <w:r w:rsidRPr="000235B2">
        <w:rPr>
          <w:rFonts w:ascii="Arial" w:hAnsi="Arial" w:cs="Arial"/>
        </w:rPr>
        <w:t xml:space="preserve"> inter-SN </w:t>
      </w:r>
      <w:r>
        <w:rPr>
          <w:rFonts w:ascii="Arial" w:hAnsi="Arial" w:cs="Arial"/>
        </w:rPr>
        <w:t>S-CPAC</w:t>
      </w:r>
      <w:r w:rsidRPr="000235B2">
        <w:rPr>
          <w:rFonts w:ascii="Arial" w:hAnsi="Arial" w:cs="Arial"/>
        </w:rPr>
        <w:t xml:space="preserve"> and intra-SN </w:t>
      </w:r>
      <w:r>
        <w:rPr>
          <w:rFonts w:ascii="Arial" w:hAnsi="Arial" w:cs="Arial"/>
        </w:rPr>
        <w:t>S-CPAC</w:t>
      </w:r>
      <w:r w:rsidRPr="000235B2">
        <w:rPr>
          <w:rFonts w:ascii="Arial" w:hAnsi="Arial" w:cs="Arial"/>
        </w:rPr>
        <w:t xml:space="preserve"> co-existence should be supported.</w:t>
      </w:r>
    </w:p>
    <w:p w14:paraId="291E38A7" w14:textId="77777777" w:rsidR="00276E57" w:rsidRPr="000235B2" w:rsidRDefault="00276E57" w:rsidP="00276E57">
      <w:pPr>
        <w:rPr>
          <w:rFonts w:ascii="Arial" w:hAnsi="Arial" w:cs="Arial"/>
          <w:b/>
          <w:bCs/>
        </w:rPr>
      </w:pPr>
      <w:r w:rsidRPr="000235B2">
        <w:rPr>
          <w:rFonts w:ascii="Arial" w:hAnsi="Arial" w:cs="Arial"/>
          <w:b/>
          <w:bCs/>
        </w:rPr>
        <w:t>Proposal</w:t>
      </w:r>
      <w:r>
        <w:rPr>
          <w:rFonts w:ascii="Arial" w:hAnsi="Arial" w:cs="Arial"/>
          <w:b/>
          <w:bCs/>
        </w:rPr>
        <w:t xml:space="preserve"> 3</w:t>
      </w:r>
      <w:r w:rsidRPr="000235B2">
        <w:rPr>
          <w:rFonts w:ascii="Arial" w:hAnsi="Arial" w:cs="Arial"/>
          <w:b/>
          <w:bCs/>
        </w:rPr>
        <w:t xml:space="preserve">: Support </w:t>
      </w:r>
      <w:r>
        <w:rPr>
          <w:rFonts w:ascii="Arial" w:hAnsi="Arial" w:cs="Arial"/>
          <w:b/>
          <w:bCs/>
        </w:rPr>
        <w:t xml:space="preserve">the </w:t>
      </w:r>
      <w:r w:rsidRPr="000235B2">
        <w:rPr>
          <w:rFonts w:ascii="Arial" w:hAnsi="Arial" w:cs="Arial"/>
          <w:b/>
          <w:bCs/>
        </w:rPr>
        <w:t xml:space="preserve">co-existence of </w:t>
      </w:r>
      <w:r>
        <w:rPr>
          <w:rFonts w:ascii="Arial" w:hAnsi="Arial" w:cs="Arial"/>
          <w:b/>
          <w:bCs/>
        </w:rPr>
        <w:t>MN-initiated</w:t>
      </w:r>
      <w:r w:rsidRPr="000235B2">
        <w:rPr>
          <w:rFonts w:ascii="Arial" w:hAnsi="Arial" w:cs="Arial"/>
          <w:b/>
          <w:bCs/>
        </w:rPr>
        <w:t xml:space="preserve"> </w:t>
      </w:r>
      <w:r>
        <w:rPr>
          <w:rFonts w:ascii="Arial" w:hAnsi="Arial" w:cs="Arial"/>
          <w:b/>
          <w:bCs/>
        </w:rPr>
        <w:t>S-CPAC</w:t>
      </w:r>
      <w:r w:rsidRPr="000235B2">
        <w:rPr>
          <w:rFonts w:ascii="Arial" w:hAnsi="Arial" w:cs="Arial"/>
          <w:b/>
          <w:bCs/>
        </w:rPr>
        <w:t xml:space="preserve">, </w:t>
      </w:r>
      <w:r>
        <w:rPr>
          <w:rFonts w:ascii="Arial" w:hAnsi="Arial" w:cs="Arial"/>
          <w:b/>
          <w:bCs/>
        </w:rPr>
        <w:t>SN-initiated</w:t>
      </w:r>
      <w:r w:rsidRPr="000235B2">
        <w:rPr>
          <w:rFonts w:ascii="Arial" w:hAnsi="Arial" w:cs="Arial"/>
          <w:b/>
          <w:bCs/>
        </w:rPr>
        <w:t xml:space="preserve"> inter-SN </w:t>
      </w:r>
      <w:r>
        <w:rPr>
          <w:rFonts w:ascii="Arial" w:hAnsi="Arial" w:cs="Arial"/>
          <w:b/>
          <w:bCs/>
        </w:rPr>
        <w:t>S-CPAC,</w:t>
      </w:r>
      <w:r w:rsidRPr="000235B2">
        <w:rPr>
          <w:rFonts w:ascii="Arial" w:hAnsi="Arial" w:cs="Arial"/>
          <w:b/>
          <w:bCs/>
        </w:rPr>
        <w:t xml:space="preserve"> and intra-SN </w:t>
      </w:r>
      <w:r>
        <w:rPr>
          <w:rFonts w:ascii="Arial" w:hAnsi="Arial" w:cs="Arial"/>
          <w:b/>
          <w:bCs/>
        </w:rPr>
        <w:t>S-CPAC</w:t>
      </w:r>
      <w:r w:rsidRPr="000235B2">
        <w:rPr>
          <w:rFonts w:ascii="Arial" w:hAnsi="Arial" w:cs="Arial"/>
          <w:b/>
          <w:bCs/>
        </w:rPr>
        <w:t>.</w:t>
      </w:r>
    </w:p>
    <w:p w14:paraId="07703823" w14:textId="77777777" w:rsidR="00276E57" w:rsidRPr="000235B2" w:rsidRDefault="00276E57" w:rsidP="00276E57">
      <w:pPr>
        <w:rPr>
          <w:rFonts w:ascii="Arial" w:hAnsi="Arial" w:cs="Arial"/>
        </w:rPr>
      </w:pPr>
      <w:r w:rsidRPr="000235B2">
        <w:rPr>
          <w:rFonts w:ascii="Arial" w:hAnsi="Arial" w:cs="Arial"/>
        </w:rPr>
        <w:t xml:space="preserve">The procedure would be simplified if MN is selected as the anchor point for the reference configuration. MN is involved in the preparation for MN and </w:t>
      </w:r>
      <w:r>
        <w:rPr>
          <w:rFonts w:ascii="Arial" w:hAnsi="Arial" w:cs="Arial"/>
        </w:rPr>
        <w:t>SN-initiated</w:t>
      </w:r>
      <w:r w:rsidRPr="000235B2">
        <w:rPr>
          <w:rFonts w:ascii="Arial" w:hAnsi="Arial" w:cs="Arial"/>
        </w:rPr>
        <w:t xml:space="preserve"> inter-SN CPC preparations. For intra-SN CPC configuration this may require new interaction with MN to guarantee </w:t>
      </w:r>
      <w:r>
        <w:rPr>
          <w:rFonts w:ascii="Arial" w:hAnsi="Arial" w:cs="Arial"/>
        </w:rPr>
        <w:t xml:space="preserve">the </w:t>
      </w:r>
      <w:r w:rsidRPr="000235B2">
        <w:rPr>
          <w:rFonts w:ascii="Arial" w:hAnsi="Arial" w:cs="Arial"/>
        </w:rPr>
        <w:t xml:space="preserve">existence of reference configuration at the SN at the time if intra-SN CPC preparation. </w:t>
      </w:r>
    </w:p>
    <w:p w14:paraId="77265C8C" w14:textId="77777777" w:rsidR="00276E57" w:rsidRPr="000235B2" w:rsidRDefault="00276E57" w:rsidP="00276E57">
      <w:pPr>
        <w:rPr>
          <w:rFonts w:ascii="Arial" w:hAnsi="Arial" w:cs="Arial"/>
          <w:b/>
          <w:bCs/>
        </w:rPr>
      </w:pPr>
      <w:r w:rsidRPr="000235B2">
        <w:rPr>
          <w:rFonts w:ascii="Arial" w:hAnsi="Arial" w:cs="Arial"/>
          <w:b/>
          <w:bCs/>
        </w:rPr>
        <w:t xml:space="preserve">Proposal </w:t>
      </w:r>
      <w:proofErr w:type="gramStart"/>
      <w:r>
        <w:rPr>
          <w:rFonts w:ascii="Arial" w:hAnsi="Arial" w:cs="Arial"/>
          <w:b/>
          <w:bCs/>
        </w:rPr>
        <w:t xml:space="preserve">4.A </w:t>
      </w:r>
      <w:r w:rsidRPr="000235B2">
        <w:rPr>
          <w:rFonts w:ascii="Arial" w:hAnsi="Arial" w:cs="Arial"/>
          <w:b/>
          <w:bCs/>
        </w:rPr>
        <w:t>:</w:t>
      </w:r>
      <w:proofErr w:type="gramEnd"/>
      <w:r w:rsidRPr="000235B2">
        <w:rPr>
          <w:rFonts w:ascii="Arial" w:hAnsi="Arial" w:cs="Arial"/>
          <w:b/>
          <w:bCs/>
        </w:rPr>
        <w:t xml:space="preserve"> MN is selected as the anchor point responsible to guarantee that only one reference configuration is provided to the UE. </w:t>
      </w:r>
    </w:p>
    <w:bookmarkEnd w:id="7"/>
    <w:p w14:paraId="15B94BCA" w14:textId="77777777" w:rsidR="00276E57" w:rsidRPr="000235B2" w:rsidRDefault="00276E57" w:rsidP="00276E57">
      <w:pPr>
        <w:rPr>
          <w:rFonts w:ascii="Arial" w:hAnsi="Arial" w:cs="Arial"/>
        </w:rPr>
      </w:pPr>
      <w:r w:rsidRPr="000235B2">
        <w:rPr>
          <w:rFonts w:ascii="Arial" w:hAnsi="Arial" w:cs="Arial"/>
        </w:rPr>
        <w:lastRenderedPageBreak/>
        <w:t xml:space="preserve">It is important to note that </w:t>
      </w:r>
      <w:r>
        <w:rPr>
          <w:rFonts w:ascii="Arial" w:hAnsi="Arial" w:cs="Arial"/>
        </w:rPr>
        <w:t xml:space="preserve">the </w:t>
      </w:r>
      <w:r w:rsidRPr="000235B2">
        <w:rPr>
          <w:rFonts w:ascii="Arial" w:hAnsi="Arial" w:cs="Arial"/>
        </w:rPr>
        <w:t xml:space="preserve">anchor point indicates the entity responsible to indicate the reference configuration. But the entity responsible for reference configuration generation </w:t>
      </w:r>
      <w:proofErr w:type="gramStart"/>
      <w:r w:rsidRPr="000235B2">
        <w:rPr>
          <w:rFonts w:ascii="Arial" w:hAnsi="Arial" w:cs="Arial"/>
        </w:rPr>
        <w:t>has to</w:t>
      </w:r>
      <w:proofErr w:type="gramEnd"/>
      <w:r w:rsidRPr="000235B2">
        <w:rPr>
          <w:rFonts w:ascii="Arial" w:hAnsi="Arial" w:cs="Arial"/>
        </w:rPr>
        <w:t xml:space="preserve"> be agreed </w:t>
      </w:r>
      <w:r>
        <w:rPr>
          <w:rFonts w:ascii="Arial" w:hAnsi="Arial" w:cs="Arial"/>
        </w:rPr>
        <w:t xml:space="preserve">upon </w:t>
      </w:r>
      <w:r w:rsidRPr="000235B2">
        <w:rPr>
          <w:rFonts w:ascii="Arial" w:hAnsi="Arial" w:cs="Arial"/>
        </w:rPr>
        <w:t xml:space="preserve">separately. </w:t>
      </w:r>
      <w:proofErr w:type="gramStart"/>
      <w:r w:rsidRPr="000235B2">
        <w:rPr>
          <w:rFonts w:ascii="Arial" w:hAnsi="Arial" w:cs="Arial"/>
        </w:rPr>
        <w:t>In order to</w:t>
      </w:r>
      <w:proofErr w:type="gramEnd"/>
      <w:r w:rsidRPr="000235B2">
        <w:rPr>
          <w:rFonts w:ascii="Arial" w:hAnsi="Arial" w:cs="Arial"/>
        </w:rPr>
        <w:t xml:space="preserve"> generate the reference configuration, the entity needs to be aware of the source configuration and the candidate configurations. </w:t>
      </w:r>
    </w:p>
    <w:p w14:paraId="009D51A3" w14:textId="77777777" w:rsidR="00276E57" w:rsidRPr="000235B2" w:rsidRDefault="00276E57" w:rsidP="00276E57">
      <w:pPr>
        <w:rPr>
          <w:rFonts w:ascii="Arial" w:hAnsi="Arial" w:cs="Arial"/>
        </w:rPr>
      </w:pPr>
      <w:r w:rsidRPr="000235B2">
        <w:rPr>
          <w:rFonts w:ascii="Arial" w:hAnsi="Arial" w:cs="Arial"/>
        </w:rPr>
        <w:t>As MN is selected as the anchor point for the reference configuration it makes sense that MN is responsible for generating and updating the reference configuration to avoid any race condition. For example, the MN may indicate the reference configuration to a candidate SN, if the source SN is responsible for generating and updating the reference configuration it may be updated while MN provided the reference configuration, which will create the race condition.</w:t>
      </w:r>
    </w:p>
    <w:p w14:paraId="2E51981B" w14:textId="77777777" w:rsidR="00276E57" w:rsidRPr="000235B2" w:rsidRDefault="00276E57" w:rsidP="00276E57">
      <w:pPr>
        <w:rPr>
          <w:rFonts w:ascii="Arial" w:hAnsi="Arial" w:cs="Arial"/>
          <w:b/>
          <w:bCs/>
        </w:rPr>
      </w:pPr>
      <w:bookmarkStart w:id="8" w:name="_Hlk142643312"/>
      <w:r w:rsidRPr="000235B2">
        <w:rPr>
          <w:rFonts w:ascii="Arial" w:hAnsi="Arial" w:cs="Arial"/>
          <w:b/>
          <w:bCs/>
        </w:rPr>
        <w:t xml:space="preserve">Proposal </w:t>
      </w:r>
      <w:r>
        <w:rPr>
          <w:rFonts w:ascii="Arial" w:hAnsi="Arial" w:cs="Arial"/>
          <w:b/>
          <w:bCs/>
        </w:rPr>
        <w:t>4.B</w:t>
      </w:r>
      <w:r w:rsidRPr="000235B2">
        <w:rPr>
          <w:rFonts w:ascii="Arial" w:hAnsi="Arial" w:cs="Arial"/>
          <w:b/>
          <w:bCs/>
        </w:rPr>
        <w:t xml:space="preserve">: MN is responsible for generating the reference configuration to avoid any race </w:t>
      </w:r>
      <w:r>
        <w:rPr>
          <w:rFonts w:ascii="Arial" w:hAnsi="Arial" w:cs="Arial"/>
          <w:b/>
          <w:bCs/>
        </w:rPr>
        <w:t>conditions</w:t>
      </w:r>
      <w:r w:rsidRPr="000235B2">
        <w:rPr>
          <w:rFonts w:ascii="Arial" w:hAnsi="Arial" w:cs="Arial"/>
          <w:b/>
          <w:bCs/>
        </w:rPr>
        <w:t>.</w:t>
      </w:r>
    </w:p>
    <w:bookmarkEnd w:id="8"/>
    <w:p w14:paraId="0B451F00" w14:textId="77777777" w:rsidR="00276E57" w:rsidRPr="000235B2" w:rsidRDefault="00276E57" w:rsidP="00276E57">
      <w:pPr>
        <w:rPr>
          <w:rFonts w:ascii="Arial" w:hAnsi="Arial" w:cs="Arial"/>
        </w:rPr>
      </w:pPr>
      <w:r w:rsidRPr="000235B2">
        <w:rPr>
          <w:rFonts w:ascii="Arial" w:hAnsi="Arial" w:cs="Arial"/>
        </w:rPr>
        <w:t xml:space="preserve">Considering that MN generates the reference configuration and acts as the anchor for the reference configuration, considering intra-SN </w:t>
      </w:r>
      <w:r>
        <w:rPr>
          <w:rFonts w:ascii="Arial" w:hAnsi="Arial" w:cs="Arial"/>
        </w:rPr>
        <w:t>S-CPAC</w:t>
      </w:r>
      <w:r w:rsidRPr="000235B2">
        <w:rPr>
          <w:rFonts w:ascii="Arial" w:hAnsi="Arial" w:cs="Arial"/>
        </w:rPr>
        <w:t xml:space="preserve"> the source SN </w:t>
      </w:r>
      <w:proofErr w:type="gramStart"/>
      <w:r w:rsidRPr="000235B2">
        <w:rPr>
          <w:rFonts w:ascii="Arial" w:hAnsi="Arial" w:cs="Arial"/>
        </w:rPr>
        <w:t>has to</w:t>
      </w:r>
      <w:proofErr w:type="gramEnd"/>
      <w:r w:rsidRPr="000235B2">
        <w:rPr>
          <w:rFonts w:ascii="Arial" w:hAnsi="Arial" w:cs="Arial"/>
        </w:rPr>
        <w:t xml:space="preserve"> coordinate with MN to obtain the reference configuration.</w:t>
      </w:r>
    </w:p>
    <w:p w14:paraId="75C30426" w14:textId="0A813824" w:rsidR="00276E57" w:rsidRPr="000235B2" w:rsidRDefault="00276E57" w:rsidP="00276E57">
      <w:pPr>
        <w:rPr>
          <w:rFonts w:ascii="Arial" w:hAnsi="Arial" w:cs="Arial"/>
          <w:b/>
          <w:bCs/>
        </w:rPr>
      </w:pPr>
      <w:bookmarkStart w:id="9" w:name="_Hlk142643322"/>
      <w:r w:rsidRPr="000235B2">
        <w:rPr>
          <w:rFonts w:ascii="Arial" w:hAnsi="Arial" w:cs="Arial"/>
          <w:b/>
          <w:bCs/>
        </w:rPr>
        <w:t xml:space="preserve">Proposal </w:t>
      </w:r>
      <w:r>
        <w:rPr>
          <w:rFonts w:ascii="Arial" w:hAnsi="Arial" w:cs="Arial"/>
          <w:b/>
          <w:bCs/>
        </w:rPr>
        <w:t>5</w:t>
      </w:r>
      <w:r w:rsidRPr="000235B2">
        <w:rPr>
          <w:rFonts w:ascii="Arial" w:hAnsi="Arial" w:cs="Arial"/>
          <w:b/>
          <w:bCs/>
        </w:rPr>
        <w:t xml:space="preserve">: Source SN </w:t>
      </w:r>
      <w:proofErr w:type="gramStart"/>
      <w:r w:rsidRPr="000235B2">
        <w:rPr>
          <w:rFonts w:ascii="Arial" w:hAnsi="Arial" w:cs="Arial"/>
          <w:b/>
          <w:bCs/>
        </w:rPr>
        <w:t>has to</w:t>
      </w:r>
      <w:proofErr w:type="gramEnd"/>
      <w:r w:rsidRPr="000235B2">
        <w:rPr>
          <w:rFonts w:ascii="Arial" w:hAnsi="Arial" w:cs="Arial"/>
          <w:b/>
          <w:bCs/>
        </w:rPr>
        <w:t xml:space="preserve"> coordinate with </w:t>
      </w:r>
      <w:r w:rsidR="001D1B13">
        <w:rPr>
          <w:rFonts w:ascii="Arial" w:hAnsi="Arial" w:cs="Arial"/>
          <w:b/>
          <w:bCs/>
        </w:rPr>
        <w:t>S</w:t>
      </w:r>
      <w:r w:rsidRPr="000235B2">
        <w:rPr>
          <w:rFonts w:ascii="Arial" w:hAnsi="Arial" w:cs="Arial"/>
          <w:b/>
          <w:bCs/>
        </w:rPr>
        <w:t xml:space="preserve">N to obtain the reference configuration for intra-SN </w:t>
      </w:r>
      <w:r>
        <w:rPr>
          <w:rFonts w:ascii="Arial" w:hAnsi="Arial" w:cs="Arial"/>
          <w:b/>
          <w:bCs/>
        </w:rPr>
        <w:t>S-CPAC</w:t>
      </w:r>
      <w:r w:rsidRPr="000235B2">
        <w:rPr>
          <w:rFonts w:ascii="Arial" w:hAnsi="Arial" w:cs="Arial"/>
          <w:b/>
          <w:bCs/>
        </w:rPr>
        <w:t xml:space="preserve">. </w:t>
      </w:r>
    </w:p>
    <w:bookmarkEnd w:id="9"/>
    <w:p w14:paraId="55831064" w14:textId="0B624072" w:rsidR="00276E57" w:rsidRDefault="00276E57" w:rsidP="00276E57">
      <w:pPr>
        <w:rPr>
          <w:rFonts w:ascii="Arial" w:hAnsi="Arial" w:cs="Arial"/>
        </w:rPr>
      </w:pPr>
      <w:r>
        <w:rPr>
          <w:rFonts w:ascii="Arial" w:hAnsi="Arial" w:cs="Arial"/>
        </w:rPr>
        <w:t xml:space="preserve">The reference configuration in LTM mainly focuses on the MCG configuration. The reference configuration in S-CPAC is related to the SCG configuration. Some of the information elements of the RRC configuration may be beneficial to not include in the reference configuration if this is not expected to be modified by the target cell configuration such as DRB configuration or measurement configuration. Reference configuration covering a full configuration may lead to unnecessary </w:t>
      </w:r>
      <w:r w:rsidR="00303B3E">
        <w:rPr>
          <w:rFonts w:ascii="Arial" w:hAnsi="Arial" w:cs="Arial"/>
        </w:rPr>
        <w:t>signalling</w:t>
      </w:r>
      <w:r>
        <w:rPr>
          <w:rFonts w:ascii="Arial" w:hAnsi="Arial" w:cs="Arial"/>
        </w:rPr>
        <w:t xml:space="preserve">. </w:t>
      </w:r>
    </w:p>
    <w:p w14:paraId="2018A1D3" w14:textId="77777777" w:rsidR="00276E57" w:rsidRPr="000235B2" w:rsidRDefault="00276E57" w:rsidP="00276E57">
      <w:pPr>
        <w:rPr>
          <w:rFonts w:ascii="Arial" w:hAnsi="Arial" w:cs="Arial"/>
        </w:rPr>
      </w:pPr>
      <w:bookmarkStart w:id="10" w:name="_Hlk142643333"/>
      <w:r w:rsidRPr="000235B2">
        <w:rPr>
          <w:rFonts w:ascii="Arial" w:hAnsi="Arial" w:cs="Arial"/>
          <w:b/>
          <w:bCs/>
        </w:rPr>
        <w:t xml:space="preserve">Proposal </w:t>
      </w:r>
      <w:r>
        <w:rPr>
          <w:rFonts w:ascii="Arial" w:hAnsi="Arial" w:cs="Arial"/>
          <w:b/>
          <w:bCs/>
        </w:rPr>
        <w:t>6</w:t>
      </w:r>
      <w:r w:rsidRPr="000235B2">
        <w:rPr>
          <w:rFonts w:ascii="Arial" w:hAnsi="Arial" w:cs="Arial"/>
          <w:b/>
          <w:bCs/>
        </w:rPr>
        <w:t xml:space="preserve">: </w:t>
      </w:r>
      <w:r>
        <w:rPr>
          <w:rFonts w:ascii="Arial" w:hAnsi="Arial" w:cs="Arial"/>
          <w:b/>
          <w:bCs/>
        </w:rPr>
        <w:t xml:space="preserve">RAN2 to discuss if reference configuration is a full configuration or some information elements can be taken out considering the S-CPAC configuration to be mainly focusing on SCG configuration. </w:t>
      </w:r>
    </w:p>
    <w:bookmarkEnd w:id="10"/>
    <w:p w14:paraId="6C04D8CB" w14:textId="77777777" w:rsidR="00276E57" w:rsidRPr="00902E31" w:rsidRDefault="00276E57" w:rsidP="00276E57">
      <w:pPr>
        <w:pStyle w:val="Heading2"/>
        <w:rPr>
          <w:rFonts w:cs="Arial"/>
        </w:rPr>
      </w:pPr>
      <w:r w:rsidRPr="00902E31">
        <w:rPr>
          <w:rFonts w:cs="Arial"/>
        </w:rPr>
        <w:t>2.</w:t>
      </w:r>
      <w:r>
        <w:rPr>
          <w:rFonts w:cs="Arial"/>
        </w:rPr>
        <w:t>4</w:t>
      </w:r>
      <w:r w:rsidRPr="00902E31">
        <w:rPr>
          <w:rFonts w:cs="Arial"/>
        </w:rPr>
        <w:t xml:space="preserve"> </w:t>
      </w:r>
      <w:r w:rsidRPr="00902E31">
        <w:rPr>
          <w:rFonts w:cs="Arial"/>
        </w:rPr>
        <w:tab/>
        <w:t xml:space="preserve">SN Security Counter List Management </w:t>
      </w:r>
    </w:p>
    <w:p w14:paraId="118AA049" w14:textId="55D24CF3" w:rsidR="00276E57" w:rsidRPr="000235B2" w:rsidRDefault="00276E57" w:rsidP="00E07732">
      <w:pPr>
        <w:rPr>
          <w:rFonts w:ascii="Arial" w:hAnsi="Arial" w:cs="Arial"/>
          <w:b/>
          <w:bCs/>
        </w:rPr>
      </w:pPr>
      <w:r w:rsidRPr="000235B2">
        <w:rPr>
          <w:rFonts w:ascii="Arial" w:hAnsi="Arial" w:cs="Arial"/>
        </w:rPr>
        <w:t xml:space="preserve">The solution provided for security key change for </w:t>
      </w:r>
      <w:r>
        <w:rPr>
          <w:rFonts w:ascii="Arial" w:hAnsi="Arial" w:cs="Arial"/>
        </w:rPr>
        <w:t>S-CPAC</w:t>
      </w:r>
      <w:r w:rsidRPr="000235B2">
        <w:rPr>
          <w:rFonts w:ascii="Arial" w:hAnsi="Arial" w:cs="Arial"/>
        </w:rPr>
        <w:t xml:space="preserve"> [</w:t>
      </w:r>
      <w:r>
        <w:rPr>
          <w:rFonts w:ascii="Arial" w:hAnsi="Arial" w:cs="Arial"/>
        </w:rPr>
        <w:t>2</w:t>
      </w:r>
      <w:r w:rsidRPr="000235B2">
        <w:rPr>
          <w:rFonts w:ascii="Arial" w:hAnsi="Arial" w:cs="Arial"/>
        </w:rPr>
        <w:t xml:space="preserve">] proposes that UE and SK-counter list for each involved SN is provisioned to UE as part of RRC Configuration preparing </w:t>
      </w:r>
      <w:r>
        <w:rPr>
          <w:rFonts w:ascii="Arial" w:hAnsi="Arial" w:cs="Arial"/>
        </w:rPr>
        <w:t>S-CPAC</w:t>
      </w:r>
      <w:r w:rsidRPr="000235B2">
        <w:rPr>
          <w:rFonts w:ascii="Arial" w:hAnsi="Arial" w:cs="Arial"/>
        </w:rPr>
        <w:t xml:space="preserve">. UE make use of unused SN-counter value from this list for every Inter-SN change scenario. </w:t>
      </w:r>
      <w:bookmarkStart w:id="11" w:name="_Hlk142643541"/>
    </w:p>
    <w:p w14:paraId="0E33B96F" w14:textId="04B40E90" w:rsidR="00276E57" w:rsidRPr="000235B2" w:rsidRDefault="00276E57" w:rsidP="00276E57">
      <w:pPr>
        <w:rPr>
          <w:rFonts w:ascii="Arial" w:hAnsi="Arial" w:cs="Arial"/>
        </w:rPr>
      </w:pPr>
      <w:r w:rsidRPr="000235B2">
        <w:rPr>
          <w:rFonts w:ascii="Arial" w:hAnsi="Arial" w:cs="Arial"/>
        </w:rPr>
        <w:t>It is up</w:t>
      </w:r>
      <w:r w:rsidR="00E07732">
        <w:rPr>
          <w:rFonts w:ascii="Arial" w:hAnsi="Arial" w:cs="Arial"/>
        </w:rPr>
        <w:t xml:space="preserve"> </w:t>
      </w:r>
      <w:r w:rsidRPr="000235B2">
        <w:rPr>
          <w:rFonts w:ascii="Arial" w:hAnsi="Arial" w:cs="Arial"/>
        </w:rPr>
        <w:t xml:space="preserve">to network implementation to provide </w:t>
      </w:r>
      <w:r>
        <w:rPr>
          <w:rFonts w:ascii="Arial" w:hAnsi="Arial" w:cs="Arial"/>
        </w:rPr>
        <w:t xml:space="preserve">a </w:t>
      </w:r>
      <w:r w:rsidRPr="000235B2">
        <w:rPr>
          <w:rFonts w:ascii="Arial" w:hAnsi="Arial" w:cs="Arial"/>
        </w:rPr>
        <w:t>large list of SK-counter values for each involved SN in configuration or</w:t>
      </w:r>
      <w:r>
        <w:rPr>
          <w:rFonts w:ascii="Arial" w:hAnsi="Arial" w:cs="Arial"/>
        </w:rPr>
        <w:t xml:space="preserve"> </w:t>
      </w:r>
      <w:r w:rsidRPr="000235B2">
        <w:rPr>
          <w:rFonts w:ascii="Arial" w:hAnsi="Arial" w:cs="Arial"/>
        </w:rPr>
        <w:t>update the next set of counter values after the Inter-SN change scenario. As the counter list update via RRC configuration does not impact the ongoing CPAC evaluations and reconfigurations use of RRC configuration to update the counter list after cell change is not restricted.</w:t>
      </w:r>
    </w:p>
    <w:p w14:paraId="715D918A" w14:textId="6167D329" w:rsidR="00276E57" w:rsidRPr="000235B2" w:rsidRDefault="00276E57" w:rsidP="00276E57">
      <w:pPr>
        <w:rPr>
          <w:rFonts w:ascii="Arial" w:hAnsi="Arial" w:cs="Arial"/>
          <w:b/>
          <w:bCs/>
        </w:rPr>
      </w:pPr>
      <w:r w:rsidRPr="000235B2">
        <w:rPr>
          <w:rFonts w:ascii="Arial" w:hAnsi="Arial" w:cs="Arial"/>
          <w:b/>
          <w:bCs/>
        </w:rPr>
        <w:t xml:space="preserve">Proposal </w:t>
      </w:r>
      <w:r>
        <w:rPr>
          <w:rFonts w:ascii="Arial" w:hAnsi="Arial" w:cs="Arial"/>
          <w:b/>
          <w:bCs/>
        </w:rPr>
        <w:t>7</w:t>
      </w:r>
      <w:r w:rsidRPr="000235B2">
        <w:rPr>
          <w:rFonts w:ascii="Arial" w:hAnsi="Arial" w:cs="Arial"/>
          <w:b/>
          <w:bCs/>
        </w:rPr>
        <w:t>: Update of the SK-counter list using RRC Reconfiguration is allowed including the Inter-SN cell change scenario.</w:t>
      </w:r>
    </w:p>
    <w:p w14:paraId="49B0B3C9" w14:textId="2CEF2528" w:rsidR="006B3BE5" w:rsidRDefault="006B3BE5" w:rsidP="00276E57">
      <w:pPr>
        <w:rPr>
          <w:rFonts w:ascii="Arial" w:hAnsi="Arial" w:cs="Arial"/>
          <w:b/>
          <w:bCs/>
        </w:rPr>
      </w:pPr>
      <w:bookmarkStart w:id="12" w:name="_Hlk142643705"/>
      <w:bookmarkEnd w:id="11"/>
    </w:p>
    <w:p w14:paraId="57D7AF76" w14:textId="43F45710" w:rsidR="006B3BE5" w:rsidRDefault="006B3BE5" w:rsidP="00276E57">
      <w:pPr>
        <w:rPr>
          <w:rFonts w:ascii="Arial" w:hAnsi="Arial" w:cs="Arial"/>
        </w:rPr>
      </w:pPr>
      <w:r>
        <w:rPr>
          <w:rFonts w:ascii="Arial" w:hAnsi="Arial" w:cs="Arial"/>
        </w:rPr>
        <w:t xml:space="preserve">The SK-counter selection for SCPAC proposed in SA3 indicates the selection of the SK-counter list in a sequential manner for every cell change. This allows both the NW and UE to choose the same value during S-CPAC execution across SNs. In typical scenarios, the used SK counter need not be exchanged between UE and MN.  But it is possible that in some failure scenarios or due to UE implementation issues in maintaining the unused counters across PSCell-change /SCG-Failure scenarios, there can be a mismatch in the selected SK counter at UE and NW. When such failure happens it not only impacts the current Cell-change </w:t>
      </w:r>
      <w:proofErr w:type="gramStart"/>
      <w:r>
        <w:rPr>
          <w:rFonts w:ascii="Arial" w:hAnsi="Arial" w:cs="Arial"/>
        </w:rPr>
        <w:t>and also</w:t>
      </w:r>
      <w:proofErr w:type="gramEnd"/>
      <w:r>
        <w:rPr>
          <w:rFonts w:ascii="Arial" w:hAnsi="Arial" w:cs="Arial"/>
        </w:rPr>
        <w:t xml:space="preserve"> impacts subsequent cell-changes. </w:t>
      </w:r>
    </w:p>
    <w:p w14:paraId="5B174A99" w14:textId="79C6AB52" w:rsidR="006B3BE5" w:rsidRPr="006B3BE5" w:rsidRDefault="006B3BE5" w:rsidP="00276E57">
      <w:pPr>
        <w:rPr>
          <w:rFonts w:ascii="Arial" w:hAnsi="Arial" w:cs="Arial"/>
          <w:b/>
          <w:bCs/>
        </w:rPr>
      </w:pPr>
      <w:r w:rsidRPr="006B3BE5">
        <w:rPr>
          <w:rFonts w:ascii="Arial" w:hAnsi="Arial" w:cs="Arial"/>
          <w:b/>
          <w:bCs/>
        </w:rPr>
        <w:t xml:space="preserve">Observation </w:t>
      </w:r>
      <w:r w:rsidR="00DD4BF8">
        <w:rPr>
          <w:rFonts w:ascii="Arial" w:hAnsi="Arial" w:cs="Arial"/>
          <w:b/>
          <w:bCs/>
        </w:rPr>
        <w:t>4</w:t>
      </w:r>
      <w:r w:rsidRPr="006B3BE5">
        <w:rPr>
          <w:rFonts w:ascii="Arial" w:hAnsi="Arial" w:cs="Arial"/>
          <w:b/>
          <w:bCs/>
        </w:rPr>
        <w:t xml:space="preserve">: If </w:t>
      </w:r>
      <w:r>
        <w:rPr>
          <w:rFonts w:ascii="Arial" w:hAnsi="Arial" w:cs="Arial"/>
          <w:b/>
          <w:bCs/>
        </w:rPr>
        <w:t xml:space="preserve">the </w:t>
      </w:r>
      <w:r w:rsidRPr="006B3BE5">
        <w:rPr>
          <w:rFonts w:ascii="Arial" w:hAnsi="Arial" w:cs="Arial"/>
          <w:b/>
          <w:bCs/>
        </w:rPr>
        <w:t>SK-counter mismatch is not resolved on its first occurrence there will be failures for further cell-changes.</w:t>
      </w:r>
    </w:p>
    <w:p w14:paraId="0DA13B28" w14:textId="6F446299" w:rsidR="006B3BE5" w:rsidRDefault="003D430C" w:rsidP="00276E57">
      <w:pPr>
        <w:rPr>
          <w:rFonts w:ascii="Arial" w:hAnsi="Arial" w:cs="Arial"/>
        </w:rPr>
      </w:pPr>
      <w:r>
        <w:rPr>
          <w:rFonts w:ascii="Arial" w:hAnsi="Arial" w:cs="Arial"/>
        </w:rPr>
        <w:t xml:space="preserve">To </w:t>
      </w:r>
      <w:r w:rsidR="00CB5CE8">
        <w:rPr>
          <w:rFonts w:ascii="Arial" w:hAnsi="Arial" w:cs="Arial"/>
        </w:rPr>
        <w:t>cross-verify</w:t>
      </w:r>
      <w:r>
        <w:rPr>
          <w:rFonts w:ascii="Arial" w:hAnsi="Arial" w:cs="Arial"/>
        </w:rPr>
        <w:t xml:space="preserve"> the right usage of SK counter values, UE may choose to report the used SK-counter value during S-CPAC execution when it earlier encountered SCG release or PCell-change scenarios or if there are some UE implementation issues related to maintaining the SK-counters.  When UE reports the SK-counter value to MN, the UE may either wait for an explicit NW response before starting SCG RACH access. Alternatively</w:t>
      </w:r>
      <w:r w:rsidR="00CB5CE8">
        <w:rPr>
          <w:rFonts w:ascii="Arial" w:hAnsi="Arial" w:cs="Arial"/>
        </w:rPr>
        <w:t>,</w:t>
      </w:r>
      <w:r>
        <w:rPr>
          <w:rFonts w:ascii="Arial" w:hAnsi="Arial" w:cs="Arial"/>
        </w:rPr>
        <w:t xml:space="preserve"> the UE can continue with SCG RACH access with current SK counter value. If the NW indicates the modified SK-counter to be used via explicit RRC message, UE </w:t>
      </w:r>
      <w:r w:rsidR="00CB5CE8">
        <w:rPr>
          <w:rFonts w:ascii="Arial" w:hAnsi="Arial" w:cs="Arial"/>
        </w:rPr>
        <w:t>needs</w:t>
      </w:r>
      <w:r>
        <w:rPr>
          <w:rFonts w:ascii="Arial" w:hAnsi="Arial" w:cs="Arial"/>
        </w:rPr>
        <w:t xml:space="preserve"> to restart the timer it </w:t>
      </w:r>
      <w:r>
        <w:rPr>
          <w:rFonts w:ascii="Arial" w:hAnsi="Arial" w:cs="Arial"/>
        </w:rPr>
        <w:lastRenderedPageBreak/>
        <w:t xml:space="preserve">started for SCG-RACH access and re-attempt </w:t>
      </w:r>
      <w:r w:rsidR="00CB5CE8">
        <w:rPr>
          <w:rFonts w:ascii="Arial" w:hAnsi="Arial" w:cs="Arial"/>
        </w:rPr>
        <w:t>SCG-RACH</w:t>
      </w:r>
      <w:r>
        <w:rPr>
          <w:rFonts w:ascii="Arial" w:hAnsi="Arial" w:cs="Arial"/>
        </w:rPr>
        <w:t xml:space="preserve"> access with </w:t>
      </w:r>
      <w:r w:rsidR="00CB5CE8">
        <w:rPr>
          <w:rFonts w:ascii="Arial" w:hAnsi="Arial" w:cs="Arial"/>
        </w:rPr>
        <w:t xml:space="preserve">the </w:t>
      </w:r>
      <w:r>
        <w:rPr>
          <w:rFonts w:ascii="Arial" w:hAnsi="Arial" w:cs="Arial"/>
        </w:rPr>
        <w:t>new SK-counter value provided by the MN.</w:t>
      </w:r>
    </w:p>
    <w:p w14:paraId="76AF6F50" w14:textId="67820A1D" w:rsidR="006B3BE5" w:rsidRPr="006B3BE5" w:rsidRDefault="003D430C" w:rsidP="00276E57">
      <w:pPr>
        <w:rPr>
          <w:rFonts w:ascii="Arial" w:hAnsi="Arial" w:cs="Arial"/>
        </w:rPr>
      </w:pPr>
      <w:r w:rsidRPr="004F1F88">
        <w:rPr>
          <w:rFonts w:ascii="Arial" w:hAnsi="Arial" w:cs="Arial"/>
          <w:b/>
          <w:lang w:val="en-US"/>
        </w:rPr>
        <w:t xml:space="preserve">Proposal </w:t>
      </w:r>
      <w:r w:rsidR="00F564DD">
        <w:rPr>
          <w:rFonts w:ascii="Arial" w:hAnsi="Arial" w:cs="Arial"/>
          <w:b/>
          <w:lang w:val="en-US"/>
        </w:rPr>
        <w:t>8</w:t>
      </w:r>
      <w:r w:rsidRPr="004F1F88">
        <w:rPr>
          <w:rFonts w:ascii="Arial" w:hAnsi="Arial" w:cs="Arial"/>
          <w:b/>
          <w:lang w:val="en-US"/>
        </w:rPr>
        <w:t xml:space="preserve">: </w:t>
      </w:r>
      <w:r w:rsidR="00CB5CE8">
        <w:rPr>
          <w:rFonts w:ascii="Arial" w:hAnsi="Arial" w:cs="Arial"/>
          <w:b/>
          <w:lang w:val="en-US"/>
        </w:rPr>
        <w:t xml:space="preserve">The </w:t>
      </w:r>
      <w:r w:rsidR="001D1B13">
        <w:rPr>
          <w:rFonts w:ascii="Arial" w:hAnsi="Arial" w:cs="Arial"/>
          <w:b/>
          <w:lang w:val="en-US"/>
        </w:rPr>
        <w:t>signaling</w:t>
      </w:r>
      <w:r>
        <w:rPr>
          <w:rFonts w:ascii="Arial" w:hAnsi="Arial" w:cs="Arial"/>
          <w:b/>
          <w:lang w:val="en-US"/>
        </w:rPr>
        <w:t xml:space="preserve"> procedure for SK-counter synchronization is supported. Indication of selected SK-counter in RRC-Reconfiguration-complete </w:t>
      </w:r>
      <w:r w:rsidR="00CB5CE8">
        <w:rPr>
          <w:rFonts w:ascii="Arial" w:hAnsi="Arial" w:cs="Arial"/>
          <w:b/>
          <w:lang w:val="en-US"/>
        </w:rPr>
        <w:t>is considered as a starting point.  RAN2 to discuss further NW reaction and UE behavior on SK-counter mismatch</w:t>
      </w:r>
      <w:r w:rsidR="001D1B13">
        <w:rPr>
          <w:rFonts w:ascii="Arial" w:hAnsi="Arial" w:cs="Arial"/>
          <w:b/>
          <w:lang w:val="en-US"/>
        </w:rPr>
        <w:t>.</w:t>
      </w:r>
      <w:r w:rsidR="00CB5CE8">
        <w:rPr>
          <w:rFonts w:ascii="Arial" w:hAnsi="Arial" w:cs="Arial"/>
          <w:b/>
          <w:lang w:val="en-US"/>
        </w:rPr>
        <w:t xml:space="preserve"> </w:t>
      </w:r>
      <w:r>
        <w:rPr>
          <w:rFonts w:ascii="Arial" w:hAnsi="Arial" w:cs="Arial"/>
          <w:b/>
          <w:lang w:val="en-US"/>
        </w:rPr>
        <w:t xml:space="preserve">  </w:t>
      </w:r>
    </w:p>
    <w:p w14:paraId="1D74AB8F" w14:textId="3E5B2ACB" w:rsidR="00791FE3" w:rsidRPr="004F1F88" w:rsidRDefault="00791FE3" w:rsidP="00276E57">
      <w:pPr>
        <w:rPr>
          <w:rFonts w:ascii="Arial" w:hAnsi="Arial" w:cs="Arial"/>
          <w:b/>
          <w:lang w:val="en-US"/>
        </w:rPr>
      </w:pPr>
      <w:r w:rsidRPr="004F1F88">
        <w:rPr>
          <w:rFonts w:ascii="Arial" w:hAnsi="Arial" w:cs="Arial"/>
          <w:b/>
          <w:lang w:val="en-US"/>
        </w:rPr>
        <w:t>.</w:t>
      </w:r>
    </w:p>
    <w:bookmarkEnd w:id="12"/>
    <w:p w14:paraId="23749E4E" w14:textId="77777777" w:rsidR="00276E57" w:rsidRPr="00902E31" w:rsidRDefault="00276E57" w:rsidP="00276E57">
      <w:pPr>
        <w:pStyle w:val="Heading2"/>
      </w:pPr>
      <w:r w:rsidRPr="5226F542">
        <w:t>2.</w:t>
      </w:r>
      <w:r>
        <w:t>5</w:t>
      </w:r>
      <w:r>
        <w:tab/>
      </w:r>
      <w:r w:rsidRPr="00344EFF">
        <w:t>PDCP</w:t>
      </w:r>
      <w:r>
        <w:t xml:space="preserve"> Re-establishment control</w:t>
      </w:r>
      <w:r w:rsidRPr="5226F542">
        <w:t xml:space="preserve"> in </w:t>
      </w:r>
      <w:r>
        <w:t>S-CPAC</w:t>
      </w:r>
    </w:p>
    <w:p w14:paraId="4BE9D14E" w14:textId="77777777" w:rsidR="00276E57" w:rsidRDefault="00276E57" w:rsidP="00276E57">
      <w:pPr>
        <w:rPr>
          <w:rFonts w:ascii="Arial" w:hAnsi="Arial" w:cs="Arial"/>
        </w:rPr>
      </w:pPr>
      <w:r w:rsidRPr="00E145D6">
        <w:rPr>
          <w:rFonts w:ascii="Arial" w:hAnsi="Arial" w:cs="Arial"/>
        </w:rPr>
        <w:t xml:space="preserve">During mobility scenarios of CPAC whether the PDCP needs to be re-established or not is decided based on whether PDCP anchor point changes as part of configuration. The PDCP anchor point changes happen for bearer-remapping scenarios where bearers are moved between MCG and SCG as part of reconfiguration. In other case, if the CPC involves inter-SN change or intra-SN change with CU-UP anchor point changes the PDCP re-establishment will be required.  </w:t>
      </w:r>
    </w:p>
    <w:p w14:paraId="640F754D" w14:textId="77777777" w:rsidR="00276E57" w:rsidRPr="00E145D6" w:rsidRDefault="00276E57" w:rsidP="00276E57">
      <w:pPr>
        <w:rPr>
          <w:rFonts w:ascii="Arial" w:hAnsi="Arial" w:cs="Arial"/>
        </w:rPr>
      </w:pPr>
      <w:r w:rsidRPr="00E145D6">
        <w:rPr>
          <w:rFonts w:ascii="Arial" w:hAnsi="Arial" w:cs="Arial"/>
        </w:rPr>
        <w:t>This parameter is defined as action parameter and not stored in RRC configuration. The action depends on whether any of the above scenario occurs during cell change. For S-CPAC case the mobility to cell can happen from any of the candidate-cell. In this case configuring the PDC</w:t>
      </w:r>
      <w:r>
        <w:rPr>
          <w:rFonts w:ascii="Arial" w:hAnsi="Arial" w:cs="Arial"/>
        </w:rPr>
        <w:t xml:space="preserve">P </w:t>
      </w:r>
      <w:r w:rsidRPr="00E145D6">
        <w:rPr>
          <w:rFonts w:ascii="Arial" w:hAnsi="Arial" w:cs="Arial"/>
        </w:rPr>
        <w:t>Re-establishment based on the involved cells is required to avoid interruption due to unnecessary PDCP Re-establishments. The solutions for this problem are analysed in below sections.</w:t>
      </w:r>
    </w:p>
    <w:p w14:paraId="4013EE41" w14:textId="77777777" w:rsidR="00276E57" w:rsidRPr="001172C0" w:rsidRDefault="00276E57" w:rsidP="00276E57">
      <w:pPr>
        <w:pStyle w:val="Heading3"/>
      </w:pPr>
      <w:r>
        <w:t>2</w:t>
      </w:r>
      <w:r w:rsidRPr="001172C0">
        <w:t>.</w:t>
      </w:r>
      <w:r>
        <w:t>5.</w:t>
      </w:r>
      <w:r w:rsidRPr="001172C0">
        <w:t>1</w:t>
      </w:r>
      <w:r>
        <w:tab/>
      </w:r>
      <w:r w:rsidRPr="001172C0">
        <w:t xml:space="preserve">Bearer Remapping Scenario </w:t>
      </w:r>
    </w:p>
    <w:p w14:paraId="57A800F0" w14:textId="77777777" w:rsidR="00276E57" w:rsidRPr="00902E31" w:rsidRDefault="00276E57" w:rsidP="00276E57">
      <w:pPr>
        <w:rPr>
          <w:rFonts w:ascii="Arial" w:hAnsi="Arial" w:cs="Arial"/>
        </w:rPr>
      </w:pPr>
      <w:r w:rsidRPr="00DF2851">
        <w:rPr>
          <w:rFonts w:ascii="Arial" w:hAnsi="Arial" w:cs="Arial"/>
        </w:rPr>
        <w:t xml:space="preserve">In case the bearers are moved from MN to SN </w:t>
      </w:r>
      <w:r>
        <w:rPr>
          <w:rFonts w:ascii="Arial" w:hAnsi="Arial" w:cs="Arial"/>
        </w:rPr>
        <w:t xml:space="preserve">(or vice-versa) </w:t>
      </w:r>
      <w:r w:rsidRPr="00DF2851">
        <w:rPr>
          <w:rFonts w:ascii="Arial" w:hAnsi="Arial" w:cs="Arial"/>
        </w:rPr>
        <w:t xml:space="preserve">the key </w:t>
      </w:r>
      <w:r>
        <w:rPr>
          <w:rFonts w:ascii="Arial" w:hAnsi="Arial" w:cs="Arial"/>
        </w:rPr>
        <w:t xml:space="preserve">in use </w:t>
      </w:r>
      <w:r w:rsidRPr="00DF2851">
        <w:rPr>
          <w:rFonts w:ascii="Arial" w:hAnsi="Arial" w:cs="Arial"/>
        </w:rPr>
        <w:t xml:space="preserve">for the </w:t>
      </w:r>
      <w:r>
        <w:rPr>
          <w:rFonts w:ascii="Arial" w:hAnsi="Arial" w:cs="Arial"/>
        </w:rPr>
        <w:t xml:space="preserve">moved </w:t>
      </w:r>
      <w:r w:rsidRPr="00DF2851">
        <w:rPr>
          <w:rFonts w:ascii="Arial" w:hAnsi="Arial" w:cs="Arial"/>
        </w:rPr>
        <w:t>bearers need to be changed</w:t>
      </w:r>
      <w:r>
        <w:rPr>
          <w:rFonts w:ascii="Arial" w:hAnsi="Arial" w:cs="Arial"/>
        </w:rPr>
        <w:t>, i.e., if a bearer is on MN, it will use MN key and if it is moved to SN, the key that will be used will be SN key after it is moved to SN</w:t>
      </w:r>
      <w:r w:rsidRPr="5226F542">
        <w:rPr>
          <w:rFonts w:ascii="Arial" w:hAnsi="Arial" w:cs="Arial"/>
        </w:rPr>
        <w:t xml:space="preserve">. In case the keys for some bearers are changed the PDCP </w:t>
      </w:r>
      <w:proofErr w:type="gramStart"/>
      <w:r w:rsidRPr="5226F542">
        <w:rPr>
          <w:rFonts w:ascii="Arial" w:hAnsi="Arial" w:cs="Arial"/>
        </w:rPr>
        <w:t>has to</w:t>
      </w:r>
      <w:proofErr w:type="gramEnd"/>
      <w:r w:rsidRPr="5226F542">
        <w:rPr>
          <w:rFonts w:ascii="Arial" w:hAnsi="Arial" w:cs="Arial"/>
        </w:rPr>
        <w:t xml:space="preserve"> be re-established. </w:t>
      </w:r>
    </w:p>
    <w:p w14:paraId="6338E268" w14:textId="36911421" w:rsidR="00276E57" w:rsidRPr="00DF2851" w:rsidRDefault="00276E57" w:rsidP="00276E57">
      <w:pPr>
        <w:rPr>
          <w:rFonts w:ascii="Arial" w:hAnsi="Arial" w:cs="Arial"/>
        </w:rPr>
      </w:pPr>
      <w:r w:rsidRPr="5226F542">
        <w:rPr>
          <w:rFonts w:ascii="Arial" w:hAnsi="Arial" w:cs="Arial"/>
        </w:rPr>
        <w:t xml:space="preserve">Thus, when UE is initially moving some bearers from MN to SN for a </w:t>
      </w:r>
      <w:r>
        <w:rPr>
          <w:rFonts w:ascii="Arial" w:hAnsi="Arial" w:cs="Arial"/>
        </w:rPr>
        <w:t>S-CPAC</w:t>
      </w:r>
      <w:r w:rsidRPr="5226F542">
        <w:rPr>
          <w:rFonts w:ascii="Arial" w:hAnsi="Arial" w:cs="Arial"/>
        </w:rPr>
        <w:t xml:space="preserve"> execution</w:t>
      </w:r>
      <w:r>
        <w:rPr>
          <w:rFonts w:ascii="Arial" w:hAnsi="Arial" w:cs="Arial"/>
        </w:rPr>
        <w:t>,</w:t>
      </w:r>
      <w:r w:rsidRPr="5226F542">
        <w:rPr>
          <w:rFonts w:ascii="Arial" w:hAnsi="Arial" w:cs="Arial"/>
        </w:rPr>
        <w:t xml:space="preserve"> the PDCP </w:t>
      </w:r>
      <w:proofErr w:type="gramStart"/>
      <w:r w:rsidRPr="5226F542">
        <w:rPr>
          <w:rFonts w:ascii="Arial" w:hAnsi="Arial" w:cs="Arial"/>
        </w:rPr>
        <w:t>has to</w:t>
      </w:r>
      <w:proofErr w:type="gramEnd"/>
      <w:r w:rsidRPr="5226F542">
        <w:rPr>
          <w:rFonts w:ascii="Arial" w:hAnsi="Arial" w:cs="Arial"/>
        </w:rPr>
        <w:t xml:space="preserve"> be setup from scratch</w:t>
      </w:r>
      <w:r>
        <w:rPr>
          <w:rFonts w:ascii="Arial" w:hAnsi="Arial" w:cs="Arial"/>
        </w:rPr>
        <w:t xml:space="preserve"> per moved DRB</w:t>
      </w:r>
      <w:r w:rsidRPr="00DF2851">
        <w:rPr>
          <w:rFonts w:ascii="Arial" w:hAnsi="Arial" w:cs="Arial"/>
        </w:rPr>
        <w:t xml:space="preserve">. This is configured in the </w:t>
      </w:r>
      <w:r w:rsidR="00D70090">
        <w:rPr>
          <w:rFonts w:ascii="Arial" w:hAnsi="Arial" w:cs="Arial"/>
        </w:rPr>
        <w:t>radio bearer configuration for M</w:t>
      </w:r>
      <w:r w:rsidRPr="00DF2851">
        <w:rPr>
          <w:rFonts w:ascii="Arial" w:hAnsi="Arial" w:cs="Arial"/>
        </w:rPr>
        <w:t>CG with the parameter PDCP re-establishment flag being set to True</w:t>
      </w:r>
      <w:r>
        <w:rPr>
          <w:rFonts w:ascii="Arial" w:hAnsi="Arial" w:cs="Arial"/>
        </w:rPr>
        <w:t xml:space="preserve"> per moved DRB</w:t>
      </w:r>
      <w:r w:rsidRPr="00DF2851">
        <w:rPr>
          <w:rFonts w:ascii="Arial" w:hAnsi="Arial" w:cs="Arial"/>
        </w:rPr>
        <w:t xml:space="preserve">. </w:t>
      </w:r>
    </w:p>
    <w:p w14:paraId="1852AD37" w14:textId="77777777" w:rsidR="00276E57" w:rsidRPr="00902E31" w:rsidRDefault="00276E57" w:rsidP="00276E57">
      <w:pPr>
        <w:rPr>
          <w:rFonts w:ascii="Arial" w:eastAsia="Arial" w:hAnsi="Arial" w:cs="Arial"/>
          <w:lang w:val="en-US"/>
        </w:rPr>
      </w:pPr>
      <w:r w:rsidRPr="5226F542">
        <w:rPr>
          <w:rFonts w:ascii="Arial" w:hAnsi="Arial" w:cs="Arial"/>
        </w:rPr>
        <w:t xml:space="preserve">However, </w:t>
      </w:r>
      <w:r w:rsidRPr="5226F542">
        <w:rPr>
          <w:rFonts w:ascii="Arial" w:eastAsia="Arial" w:hAnsi="Arial" w:cs="Arial"/>
          <w:lang w:val="en-US"/>
        </w:rPr>
        <w:t xml:space="preserve">in case of </w:t>
      </w:r>
      <w:r>
        <w:rPr>
          <w:rFonts w:ascii="Arial" w:eastAsia="Arial" w:hAnsi="Arial" w:cs="Arial"/>
          <w:lang w:val="en-US"/>
        </w:rPr>
        <w:t>S-CPAC</w:t>
      </w:r>
      <w:r w:rsidRPr="5226F542">
        <w:rPr>
          <w:rFonts w:ascii="Arial" w:hAnsi="Arial" w:cs="Arial"/>
        </w:rPr>
        <w:t xml:space="preserve"> in the following scenarios the </w:t>
      </w:r>
      <w:r w:rsidRPr="5226F542">
        <w:rPr>
          <w:rFonts w:ascii="Arial" w:eastAsia="Arial" w:hAnsi="Arial" w:cs="Arial"/>
          <w:lang w:val="en-US"/>
        </w:rPr>
        <w:t xml:space="preserve">subsequent cell change is subject to unnecessary bearer </w:t>
      </w:r>
      <w:r w:rsidRPr="5226F542">
        <w:rPr>
          <w:rFonts w:ascii="Arial" w:hAnsi="Arial" w:cs="Arial"/>
          <w:lang w:val="en-US"/>
        </w:rPr>
        <w:t xml:space="preserve">remapping </w:t>
      </w:r>
      <w:r w:rsidRPr="5226F542">
        <w:rPr>
          <w:rFonts w:ascii="Arial" w:eastAsia="Arial" w:hAnsi="Arial" w:cs="Arial"/>
          <w:lang w:val="en-US"/>
        </w:rPr>
        <w:t xml:space="preserve">(PDCP </w:t>
      </w:r>
      <w:r w:rsidRPr="5226F542">
        <w:rPr>
          <w:rFonts w:ascii="Arial" w:hAnsi="Arial" w:cs="Arial"/>
        </w:rPr>
        <w:t>re-establishment</w:t>
      </w:r>
      <w:r w:rsidRPr="5226F542">
        <w:rPr>
          <w:rFonts w:ascii="Arial" w:eastAsia="Arial" w:hAnsi="Arial" w:cs="Arial"/>
          <w:lang w:val="en-US"/>
        </w:rPr>
        <w:t>) for both MCG and SCG bearers which leads into unnecessary interruption.</w:t>
      </w:r>
    </w:p>
    <w:p w14:paraId="36CBCD01" w14:textId="77777777" w:rsidR="00276E57" w:rsidRPr="00902E31" w:rsidRDefault="00276E57" w:rsidP="00276E57">
      <w:pPr>
        <w:pStyle w:val="ListParagraph"/>
        <w:numPr>
          <w:ilvl w:val="0"/>
          <w:numId w:val="11"/>
        </w:numPr>
        <w:rPr>
          <w:rFonts w:ascii="Arial" w:eastAsia="Arial" w:hAnsi="Arial" w:cs="Arial"/>
          <w:lang w:val="en-US"/>
        </w:rPr>
      </w:pPr>
      <w:r w:rsidRPr="5226F542">
        <w:rPr>
          <w:rFonts w:ascii="Arial" w:eastAsia="Arial" w:hAnsi="Arial" w:cs="Arial"/>
          <w:lang w:val="en-US"/>
        </w:rPr>
        <w:t>Inter-SN CPC (bearer mapping initially required) followed by intra-SN CPC (bearer mapping not required after initial inter-SN CPC).</w:t>
      </w:r>
    </w:p>
    <w:p w14:paraId="438477C7" w14:textId="77777777" w:rsidR="00276E57" w:rsidRPr="00902E31" w:rsidRDefault="00276E57" w:rsidP="00276E57">
      <w:pPr>
        <w:pStyle w:val="ListParagraph"/>
        <w:numPr>
          <w:ilvl w:val="0"/>
          <w:numId w:val="11"/>
        </w:numPr>
        <w:rPr>
          <w:rFonts w:ascii="Arial" w:hAnsi="Arial" w:cs="Arial"/>
          <w:lang w:val="en-US"/>
        </w:rPr>
      </w:pPr>
      <w:r w:rsidRPr="5226F542">
        <w:rPr>
          <w:rFonts w:ascii="Arial" w:hAnsi="Arial" w:cs="Arial"/>
          <w:lang w:val="en-US"/>
        </w:rPr>
        <w:t>Inter-SN CPC (bearer mapping initially required) followed by inter-SN CPC (same bearer mapping is not required, different bearer mapping may be required).</w:t>
      </w:r>
    </w:p>
    <w:p w14:paraId="4BF3F405" w14:textId="77777777" w:rsidR="00276E57" w:rsidRPr="00902E31" w:rsidRDefault="00276E57" w:rsidP="00276E57">
      <w:pPr>
        <w:pStyle w:val="ListParagraph"/>
        <w:numPr>
          <w:ilvl w:val="0"/>
          <w:numId w:val="11"/>
        </w:numPr>
        <w:rPr>
          <w:rFonts w:ascii="Arial" w:hAnsi="Arial" w:cs="Arial"/>
          <w:lang w:val="en-US"/>
        </w:rPr>
      </w:pPr>
      <w:r w:rsidRPr="5226F542">
        <w:rPr>
          <w:rFonts w:ascii="Arial" w:hAnsi="Arial" w:cs="Arial"/>
          <w:lang w:val="en-US"/>
        </w:rPr>
        <w:t>CPA (bearer mapping from MN to SN required) followed by intra-SN CPC (bearer mapping not required after inter-SN CPC)</w:t>
      </w:r>
    </w:p>
    <w:p w14:paraId="68E53EC7" w14:textId="77777777" w:rsidR="00276E57" w:rsidRPr="00902E31" w:rsidRDefault="00276E57" w:rsidP="00276E57">
      <w:pPr>
        <w:pStyle w:val="ListParagraph"/>
        <w:numPr>
          <w:ilvl w:val="0"/>
          <w:numId w:val="11"/>
        </w:numPr>
        <w:rPr>
          <w:rFonts w:ascii="Arial" w:hAnsi="Arial" w:cs="Arial"/>
          <w:lang w:val="en-US"/>
        </w:rPr>
      </w:pPr>
      <w:r w:rsidRPr="5226F542">
        <w:rPr>
          <w:rFonts w:ascii="Arial" w:hAnsi="Arial" w:cs="Arial"/>
          <w:lang w:val="en-US"/>
        </w:rPr>
        <w:t>CPA (bearer mapping from MN to SN required) followed by inter-SN CPC (same bearer mapping is not required, different bearer mapping may be required).</w:t>
      </w:r>
    </w:p>
    <w:p w14:paraId="3DA645C3" w14:textId="77777777" w:rsidR="00276E57" w:rsidRDefault="00276E57" w:rsidP="00276E57">
      <w:pPr>
        <w:pStyle w:val="ListParagraph"/>
        <w:numPr>
          <w:ilvl w:val="0"/>
          <w:numId w:val="11"/>
        </w:numPr>
        <w:rPr>
          <w:rFonts w:ascii="Arial" w:hAnsi="Arial" w:cs="Arial"/>
          <w:lang w:val="en-US"/>
        </w:rPr>
      </w:pPr>
      <w:r w:rsidRPr="5226F542">
        <w:rPr>
          <w:rFonts w:ascii="Arial" w:hAnsi="Arial" w:cs="Arial"/>
          <w:lang w:val="en-US"/>
        </w:rPr>
        <w:t>CPA to CPC conversion (CPA requires bearer mapping from MN to SN, however, for the CPC converted from CPA same bearer mapping is not required, different bearer mapping may be required).</w:t>
      </w:r>
    </w:p>
    <w:p w14:paraId="12D20815" w14:textId="133FC0EB" w:rsidR="00D70090" w:rsidRDefault="00D70090" w:rsidP="00276E57">
      <w:pPr>
        <w:rPr>
          <w:rFonts w:ascii="Arial" w:eastAsia="Arial" w:hAnsi="Arial" w:cs="Arial"/>
          <w:b/>
          <w:bCs/>
        </w:rPr>
      </w:pPr>
      <w:bookmarkStart w:id="13" w:name="_Hlk146844350"/>
      <w:r>
        <w:rPr>
          <w:rFonts w:ascii="Arial" w:eastAsia="Arial" w:hAnsi="Arial" w:cs="Arial"/>
          <w:b/>
          <w:bCs/>
        </w:rPr>
        <w:t xml:space="preserve">Observation </w:t>
      </w:r>
      <w:proofErr w:type="gramStart"/>
      <w:r w:rsidR="00DD4BF8">
        <w:rPr>
          <w:rFonts w:ascii="Arial" w:eastAsia="Arial" w:hAnsi="Arial" w:cs="Arial"/>
          <w:b/>
          <w:bCs/>
        </w:rPr>
        <w:t>5</w:t>
      </w:r>
      <w:r>
        <w:rPr>
          <w:rFonts w:ascii="Arial" w:eastAsia="Arial" w:hAnsi="Arial" w:cs="Arial"/>
          <w:b/>
          <w:bCs/>
        </w:rPr>
        <w:t xml:space="preserve"> :</w:t>
      </w:r>
      <w:proofErr w:type="gramEnd"/>
      <w:r>
        <w:rPr>
          <w:rFonts w:ascii="Arial" w:eastAsia="Arial" w:hAnsi="Arial" w:cs="Arial"/>
          <w:b/>
          <w:bCs/>
        </w:rPr>
        <w:t xml:space="preserve"> In case of bearer remapping from MCG to SCG is involved in candidate configurations the delta configurations of candidate cells will include MCG Radio bearer and SCG radio bearer parts. </w:t>
      </w:r>
      <w:r w:rsidR="003D6E14">
        <w:rPr>
          <w:rFonts w:ascii="Arial" w:eastAsia="Arial" w:hAnsi="Arial" w:cs="Arial"/>
          <w:b/>
          <w:bCs/>
        </w:rPr>
        <w:t xml:space="preserve"> </w:t>
      </w:r>
    </w:p>
    <w:p w14:paraId="751E81ED" w14:textId="0489CABE" w:rsidR="00D70090" w:rsidRPr="00D70090" w:rsidRDefault="00D70090" w:rsidP="00276E57">
      <w:pPr>
        <w:rPr>
          <w:rFonts w:ascii="Arial" w:eastAsia="Arial" w:hAnsi="Arial" w:cs="Arial"/>
          <w:b/>
          <w:bCs/>
        </w:rPr>
      </w:pPr>
      <w:r w:rsidRPr="00D70090">
        <w:rPr>
          <w:rFonts w:ascii="Arial" w:eastAsia="Arial" w:hAnsi="Arial" w:cs="Arial"/>
          <w:b/>
          <w:bCs/>
        </w:rPr>
        <w:t>Observation</w:t>
      </w:r>
      <w:r w:rsidR="00DD4BF8">
        <w:rPr>
          <w:rFonts w:ascii="Arial" w:eastAsia="Arial" w:hAnsi="Arial" w:cs="Arial"/>
          <w:b/>
          <w:bCs/>
        </w:rPr>
        <w:t xml:space="preserve"> 6</w:t>
      </w:r>
      <w:r>
        <w:rPr>
          <w:rFonts w:ascii="Arial" w:eastAsia="Arial" w:hAnsi="Arial" w:cs="Arial"/>
          <w:b/>
          <w:bCs/>
        </w:rPr>
        <w:t>: When bearer remapping from SCG to MCG is involved in the candidate SCPAC configurations PDCP re-establishment will be triggered for MCG bearer during SCPAC execution for many scenarios [ Inter-SN followed by Intra-SN, CPA followed by CPC].</w:t>
      </w:r>
    </w:p>
    <w:bookmarkEnd w:id="13"/>
    <w:p w14:paraId="65E5B6B9" w14:textId="77777777" w:rsidR="00D70090" w:rsidRDefault="00D70090" w:rsidP="00276E57">
      <w:pPr>
        <w:rPr>
          <w:rFonts w:ascii="Arial" w:eastAsia="Arial" w:hAnsi="Arial" w:cs="Arial"/>
        </w:rPr>
      </w:pPr>
    </w:p>
    <w:p w14:paraId="2ECF3224" w14:textId="2E6B4FEB" w:rsidR="00276E57" w:rsidRDefault="00276E57" w:rsidP="00276E57">
      <w:pPr>
        <w:rPr>
          <w:rFonts w:ascii="Arial" w:eastAsia="Arial" w:hAnsi="Arial" w:cs="Arial"/>
          <w:lang w:val="en-US"/>
        </w:rPr>
      </w:pPr>
      <w:r w:rsidRPr="5226F542">
        <w:rPr>
          <w:rFonts w:ascii="Arial" w:eastAsia="Arial" w:hAnsi="Arial" w:cs="Arial"/>
        </w:rPr>
        <w:t>We see two possible alternatives</w:t>
      </w:r>
      <w:r w:rsidRPr="5226F542">
        <w:rPr>
          <w:rFonts w:ascii="Arial" w:eastAsia="Arial" w:hAnsi="Arial" w:cs="Arial"/>
          <w:lang w:val="en-US"/>
        </w:rPr>
        <w:t xml:space="preserve"> </w:t>
      </w:r>
      <w:r w:rsidRPr="5226F542">
        <w:rPr>
          <w:rFonts w:ascii="Arial" w:hAnsi="Arial" w:cs="Arial"/>
          <w:lang w:val="en-US"/>
        </w:rPr>
        <w:t xml:space="preserve">to avoid the </w:t>
      </w:r>
      <w:r w:rsidRPr="5226F542">
        <w:rPr>
          <w:rFonts w:ascii="Arial" w:eastAsia="Arial" w:hAnsi="Arial" w:cs="Arial"/>
          <w:lang w:val="en-US"/>
        </w:rPr>
        <w:t>unnecessary bearer re-mapping (PDCP re-establishment) the above cases.</w:t>
      </w:r>
    </w:p>
    <w:p w14:paraId="5DC362EC" w14:textId="77777777" w:rsidR="00276E57" w:rsidRPr="00902E31" w:rsidRDefault="00276E57" w:rsidP="00276E57">
      <w:pPr>
        <w:spacing w:line="259" w:lineRule="auto"/>
        <w:ind w:firstLine="284"/>
        <w:rPr>
          <w:rFonts w:ascii="Arial" w:eastAsia="Arial" w:hAnsi="Arial" w:cs="Arial"/>
          <w:lang w:val="en-US"/>
        </w:rPr>
      </w:pPr>
      <w:r w:rsidRPr="5226F542">
        <w:rPr>
          <w:rFonts w:ascii="Arial" w:eastAsia="Arial" w:hAnsi="Arial" w:cs="Arial"/>
          <w:lang w:val="en-US"/>
        </w:rPr>
        <w:lastRenderedPageBreak/>
        <w:t>N</w:t>
      </w:r>
      <w:r w:rsidRPr="00DF2851">
        <w:rPr>
          <w:rFonts w:ascii="Arial" w:eastAsia="Arial" w:hAnsi="Arial" w:cs="Arial"/>
          <w:lang w:val="en-US"/>
        </w:rPr>
        <w:t xml:space="preserve">etwork can provide a </w:t>
      </w:r>
      <w:r>
        <w:rPr>
          <w:rFonts w:ascii="Arial" w:eastAsia="Arial" w:hAnsi="Arial" w:cs="Arial"/>
          <w:lang w:val="en-US"/>
        </w:rPr>
        <w:t>S-CPAC</w:t>
      </w:r>
      <w:r w:rsidRPr="5226F542">
        <w:rPr>
          <w:rFonts w:ascii="Arial" w:eastAsia="Arial" w:hAnsi="Arial" w:cs="Arial"/>
          <w:lang w:val="en-US"/>
        </w:rPr>
        <w:t xml:space="preserve">-DRB bitmap along with the </w:t>
      </w:r>
      <w:r>
        <w:rPr>
          <w:rFonts w:ascii="Arial" w:eastAsia="Arial" w:hAnsi="Arial" w:cs="Arial"/>
          <w:lang w:val="en-US"/>
        </w:rPr>
        <w:t>S-CPAC</w:t>
      </w:r>
      <w:r w:rsidRPr="5226F542">
        <w:rPr>
          <w:rFonts w:ascii="Arial" w:eastAsia="Arial" w:hAnsi="Arial" w:cs="Arial"/>
          <w:lang w:val="en-US"/>
        </w:rPr>
        <w:t xml:space="preserve"> preparations for each DRB that associates the </w:t>
      </w:r>
      <w:r>
        <w:rPr>
          <w:rFonts w:ascii="Arial" w:eastAsia="Arial" w:hAnsi="Arial" w:cs="Arial"/>
          <w:lang w:val="en-US"/>
        </w:rPr>
        <w:t>S-CPAC</w:t>
      </w:r>
      <w:r w:rsidRPr="5226F542">
        <w:rPr>
          <w:rFonts w:ascii="Arial" w:eastAsia="Arial" w:hAnsi="Arial" w:cs="Arial"/>
          <w:lang w:val="en-US"/>
        </w:rPr>
        <w:t xml:space="preserve"> preparations and the bearer remapping</w:t>
      </w:r>
      <w:r w:rsidRPr="00DF2851">
        <w:rPr>
          <w:rFonts w:ascii="Arial" w:eastAsia="Arial" w:hAnsi="Arial" w:cs="Arial"/>
          <w:lang w:val="en-US"/>
        </w:rPr>
        <w:t xml:space="preserve">. This CPAC and Bearer mapping table info of CG can be communicated in RRCReconfiguration message to UE </w:t>
      </w:r>
      <w:r w:rsidRPr="5226F542">
        <w:rPr>
          <w:rFonts w:ascii="Arial" w:eastAsia="Arial" w:hAnsi="Arial" w:cs="Arial"/>
          <w:lang w:val="en-US"/>
        </w:rPr>
        <w:t xml:space="preserve">along with the </w:t>
      </w:r>
      <w:r>
        <w:rPr>
          <w:rFonts w:ascii="Arial" w:eastAsia="Arial" w:hAnsi="Arial" w:cs="Arial"/>
          <w:lang w:val="en-US"/>
        </w:rPr>
        <w:t>S-CPAC</w:t>
      </w:r>
      <w:r w:rsidRPr="00DF2851">
        <w:rPr>
          <w:rFonts w:ascii="Arial" w:eastAsia="Arial" w:hAnsi="Arial" w:cs="Arial"/>
          <w:lang w:val="en-US"/>
        </w:rPr>
        <w:t xml:space="preserve"> </w:t>
      </w:r>
      <w:r w:rsidRPr="5226F542">
        <w:rPr>
          <w:rFonts w:ascii="Arial" w:eastAsia="Arial" w:hAnsi="Arial" w:cs="Arial"/>
          <w:lang w:val="en-US"/>
        </w:rPr>
        <w:t>preparation configurations</w:t>
      </w:r>
      <w:r w:rsidRPr="00DF2851">
        <w:rPr>
          <w:rFonts w:ascii="Arial" w:eastAsia="Arial" w:hAnsi="Arial" w:cs="Arial"/>
          <w:lang w:val="en-US"/>
        </w:rPr>
        <w:t>.</w:t>
      </w:r>
      <w:r w:rsidRPr="5226F542">
        <w:rPr>
          <w:rFonts w:ascii="Arial" w:eastAsia="Arial" w:hAnsi="Arial" w:cs="Arial"/>
          <w:lang w:val="en-US"/>
        </w:rPr>
        <w:t xml:space="preserve"> Hence, the UE can avoid any unnecessary bearer remapping (and unnecessary interruption) if the bitmap indicates no bearer remapping among the subsequent PSCell changes.</w:t>
      </w:r>
    </w:p>
    <w:p w14:paraId="2BB6DB64" w14:textId="77777777" w:rsidR="00276E57" w:rsidRPr="00902E31" w:rsidRDefault="00276E57" w:rsidP="00276E57">
      <w:pPr>
        <w:spacing w:line="259" w:lineRule="auto"/>
        <w:ind w:firstLine="284"/>
        <w:rPr>
          <w:rFonts w:ascii="Arial" w:eastAsia="Arial" w:hAnsi="Arial" w:cs="Arial"/>
          <w:lang w:val="en-US"/>
        </w:rPr>
      </w:pPr>
      <w:r w:rsidRPr="00DF2851">
        <w:rPr>
          <w:rFonts w:ascii="Arial" w:eastAsia="Arial" w:hAnsi="Arial" w:cs="Arial"/>
          <w:b/>
          <w:bCs/>
          <w:lang w:val="en-US"/>
        </w:rPr>
        <w:t>Alternative-1:</w:t>
      </w:r>
      <w:r w:rsidRPr="5226F542">
        <w:rPr>
          <w:rFonts w:ascii="Arial" w:eastAsia="Arial" w:hAnsi="Arial" w:cs="Arial"/>
          <w:lang w:val="en-US"/>
        </w:rPr>
        <w:t xml:space="preserve"> CPAC-DRB bitmap</w:t>
      </w:r>
      <w:r w:rsidRPr="5226F542" w:rsidDel="00B1521E">
        <w:rPr>
          <w:rFonts w:ascii="Arial" w:eastAsia="Arial" w:hAnsi="Arial" w:cs="Arial"/>
          <w:lang w:val="en-US"/>
        </w:rPr>
        <w:t xml:space="preserve"> </w:t>
      </w:r>
      <w:r w:rsidRPr="5226F542">
        <w:rPr>
          <w:rFonts w:ascii="Arial" w:eastAsia="Arial" w:hAnsi="Arial" w:cs="Arial"/>
          <w:lang w:val="en-US"/>
        </w:rPr>
        <w:t xml:space="preserve">along with the </w:t>
      </w:r>
      <w:r>
        <w:rPr>
          <w:rFonts w:ascii="Arial" w:eastAsia="Arial" w:hAnsi="Arial" w:cs="Arial"/>
          <w:lang w:val="en-US"/>
        </w:rPr>
        <w:t>S-CPAC</w:t>
      </w:r>
      <w:r w:rsidRPr="5226F542">
        <w:rPr>
          <w:rFonts w:ascii="Arial" w:eastAsia="Arial" w:hAnsi="Arial" w:cs="Arial"/>
          <w:lang w:val="en-US"/>
        </w:rPr>
        <w:t xml:space="preserve"> preparation should be provided to the UE to indicate UE the mapping (PDCP re-establishment) of the bearer along with the subsequent PSCell change.</w:t>
      </w:r>
    </w:p>
    <w:p w14:paraId="210B5522" w14:textId="77777777" w:rsidR="00276E57" w:rsidRPr="00902E31" w:rsidRDefault="00276E57" w:rsidP="00276E57">
      <w:pPr>
        <w:ind w:firstLine="284"/>
        <w:rPr>
          <w:rFonts w:ascii="Arial" w:hAnsi="Arial" w:cs="Arial"/>
          <w:lang w:val="en-US"/>
        </w:rPr>
      </w:pPr>
      <w:r w:rsidRPr="5226F542">
        <w:rPr>
          <w:rFonts w:ascii="Arial" w:hAnsi="Arial" w:cs="Arial"/>
        </w:rPr>
        <w:t xml:space="preserve">The </w:t>
      </w:r>
      <w:r w:rsidRPr="5226F542">
        <w:rPr>
          <w:rFonts w:ascii="Arial" w:hAnsi="Arial" w:cs="Arial"/>
          <w:lang w:val="en-US"/>
        </w:rPr>
        <w:t xml:space="preserve">unnecessary bearer remapping (PDCP </w:t>
      </w:r>
      <w:r w:rsidRPr="5226F542">
        <w:rPr>
          <w:rFonts w:ascii="Arial" w:hAnsi="Arial" w:cs="Arial"/>
        </w:rPr>
        <w:t>re-establishment</w:t>
      </w:r>
      <w:r w:rsidRPr="5226F542">
        <w:rPr>
          <w:rFonts w:ascii="Arial" w:hAnsi="Arial" w:cs="Arial"/>
          <w:lang w:val="en-US"/>
        </w:rPr>
        <w:t>) can also be avoided using CG-bearer-config-table shared in RRCReconfiguration and Target-CG-bearer-Information as delta</w:t>
      </w:r>
      <w:r>
        <w:rPr>
          <w:rFonts w:ascii="Arial" w:hAnsi="Arial" w:cs="Arial"/>
          <w:lang w:val="en-US"/>
        </w:rPr>
        <w:t xml:space="preserve"> </w:t>
      </w:r>
      <w:r w:rsidRPr="5226F542">
        <w:rPr>
          <w:rFonts w:ascii="Arial" w:hAnsi="Arial" w:cs="Arial"/>
          <w:lang w:val="en-US"/>
        </w:rPr>
        <w:t>(based on CG-bearer-config-</w:t>
      </w:r>
      <w:proofErr w:type="gramStart"/>
      <w:r w:rsidRPr="5226F542">
        <w:rPr>
          <w:rFonts w:ascii="Arial" w:hAnsi="Arial" w:cs="Arial"/>
          <w:lang w:val="en-US"/>
        </w:rPr>
        <w:t>table )</w:t>
      </w:r>
      <w:proofErr w:type="gramEnd"/>
      <w:r w:rsidRPr="5226F542">
        <w:rPr>
          <w:rFonts w:ascii="Arial" w:hAnsi="Arial" w:cs="Arial"/>
          <w:lang w:val="en-US"/>
        </w:rPr>
        <w:t xml:space="preserve"> for the corresponding Target Candidate PSCell.CG-Bearer-config-Table is included in the S-CPAC configuration that consists of all the CG bearer configurations including the bearers that are offloaded from CG during S-CPAC preparation.</w:t>
      </w:r>
      <w:r>
        <w:rPr>
          <w:rFonts w:ascii="Arial" w:hAnsi="Arial" w:cs="Arial"/>
          <w:lang w:val="en-US"/>
        </w:rPr>
        <w:t xml:space="preserve"> </w:t>
      </w:r>
      <w:r w:rsidRPr="5226F542">
        <w:rPr>
          <w:rFonts w:ascii="Arial" w:hAnsi="Arial" w:cs="Arial"/>
          <w:lang w:val="en-US"/>
        </w:rPr>
        <w:t>During S-CPAC execution, the UE generates the CG-Delta-configuration based on identification of bearers to be modified based on its current bearer configuration and CG-bearer-config-Table and the Target-CG-bearer-Information.</w:t>
      </w:r>
    </w:p>
    <w:p w14:paraId="4ACDCFF8" w14:textId="77777777" w:rsidR="00276E57" w:rsidRDefault="00276E57" w:rsidP="00276E57">
      <w:pPr>
        <w:rPr>
          <w:rFonts w:ascii="Arial" w:hAnsi="Arial" w:cs="Arial"/>
          <w:lang w:val="en-US"/>
        </w:rPr>
      </w:pPr>
      <w:r w:rsidRPr="00DF2851">
        <w:rPr>
          <w:rFonts w:ascii="Arial" w:eastAsia="Arial" w:hAnsi="Arial" w:cs="Arial"/>
          <w:b/>
          <w:bCs/>
          <w:lang w:val="en-US"/>
        </w:rPr>
        <w:t>Alternative-2</w:t>
      </w:r>
      <w:r w:rsidRPr="00E126F9">
        <w:rPr>
          <w:rFonts w:ascii="Arial" w:hAnsi="Arial" w:cs="Arial"/>
          <w:b/>
          <w:bCs/>
          <w:lang w:val="en-US"/>
        </w:rPr>
        <w:t>:</w:t>
      </w:r>
      <w:r w:rsidRPr="5226F542">
        <w:rPr>
          <w:rFonts w:ascii="Arial" w:hAnsi="Arial" w:cs="Arial"/>
          <w:b/>
          <w:lang w:val="en-US"/>
        </w:rPr>
        <w:t xml:space="preserve"> </w:t>
      </w:r>
      <w:r w:rsidRPr="5226F542">
        <w:rPr>
          <w:rFonts w:ascii="Arial" w:hAnsi="Arial" w:cs="Arial"/>
          <w:lang w:val="en-US"/>
        </w:rPr>
        <w:t xml:space="preserve">CG-bearer-config-Table and Target-CG-bearer-Information (of corresponding Candidate </w:t>
      </w:r>
      <w:proofErr w:type="spellStart"/>
      <w:r w:rsidRPr="5226F542">
        <w:rPr>
          <w:rFonts w:ascii="Arial" w:hAnsi="Arial" w:cs="Arial"/>
          <w:lang w:val="en-US"/>
        </w:rPr>
        <w:t>PSCell</w:t>
      </w:r>
      <w:proofErr w:type="spellEnd"/>
      <w:r w:rsidRPr="5226F542">
        <w:rPr>
          <w:rFonts w:ascii="Arial" w:hAnsi="Arial" w:cs="Arial"/>
          <w:lang w:val="en-US"/>
        </w:rPr>
        <w:t xml:space="preserve">) in RRCReconfiguration message as part of CPAC preparation to UE </w:t>
      </w:r>
      <w:proofErr w:type="gramStart"/>
      <w:r w:rsidRPr="5226F542">
        <w:rPr>
          <w:rFonts w:ascii="Arial" w:hAnsi="Arial" w:cs="Arial"/>
          <w:lang w:val="en-US"/>
        </w:rPr>
        <w:t>in order to</w:t>
      </w:r>
      <w:proofErr w:type="gramEnd"/>
      <w:r w:rsidRPr="5226F542">
        <w:rPr>
          <w:rFonts w:ascii="Arial" w:hAnsi="Arial" w:cs="Arial"/>
          <w:lang w:val="en-US"/>
        </w:rPr>
        <w:t xml:space="preserve"> derive the CG-Delta-configuration to be modified during PSCell change by using the foresaid tables and current bearer configuration.</w:t>
      </w:r>
    </w:p>
    <w:p w14:paraId="54B03608" w14:textId="35FE79D5" w:rsidR="00276E57" w:rsidRDefault="00276E57" w:rsidP="00276E57">
      <w:pPr>
        <w:rPr>
          <w:rFonts w:ascii="Arial" w:hAnsi="Arial" w:cs="Arial"/>
          <w:b/>
          <w:bCs/>
          <w:lang w:val="en-US"/>
        </w:rPr>
      </w:pPr>
      <w:bookmarkStart w:id="14" w:name="_Hlk142643799"/>
      <w:r w:rsidRPr="00DF2851">
        <w:rPr>
          <w:rFonts w:ascii="Arial" w:hAnsi="Arial" w:cs="Arial"/>
          <w:b/>
          <w:bCs/>
          <w:lang w:val="en-US"/>
        </w:rPr>
        <w:t xml:space="preserve">Proposal </w:t>
      </w:r>
      <w:r w:rsidR="00DD4BF8">
        <w:rPr>
          <w:rFonts w:ascii="Arial" w:hAnsi="Arial" w:cs="Arial"/>
          <w:b/>
          <w:bCs/>
          <w:lang w:val="en-US"/>
        </w:rPr>
        <w:t>9</w:t>
      </w:r>
      <w:r w:rsidRPr="00DF2851">
        <w:rPr>
          <w:rFonts w:ascii="Arial" w:hAnsi="Arial" w:cs="Arial"/>
          <w:b/>
          <w:bCs/>
          <w:lang w:val="en-US"/>
        </w:rPr>
        <w:t xml:space="preserve">: </w:t>
      </w:r>
      <w:r w:rsidR="003D6E14">
        <w:rPr>
          <w:rFonts w:ascii="Arial" w:hAnsi="Arial" w:cs="Arial"/>
          <w:b/>
          <w:bCs/>
          <w:lang w:val="en-US"/>
        </w:rPr>
        <w:t>PDCP Re-establishment for the remapped MCG bearer during subsequent CPAC should be avoided. SCPAC configuration shall include information to ensure the same.</w:t>
      </w:r>
    </w:p>
    <w:p w14:paraId="72F32B29" w14:textId="271B31A9" w:rsidR="003D6E14" w:rsidRPr="00DF2851" w:rsidRDefault="003D6E14" w:rsidP="00276E57">
      <w:pPr>
        <w:rPr>
          <w:rFonts w:ascii="Arial" w:hAnsi="Arial" w:cs="Arial"/>
          <w:b/>
          <w:bCs/>
          <w:lang w:val="en-US"/>
        </w:rPr>
      </w:pPr>
      <w:r>
        <w:rPr>
          <w:rFonts w:ascii="Arial" w:hAnsi="Arial" w:cs="Arial"/>
          <w:b/>
          <w:bCs/>
          <w:lang w:val="en-US"/>
        </w:rPr>
        <w:t>Proposal 1</w:t>
      </w:r>
      <w:r w:rsidR="00DD4BF8">
        <w:rPr>
          <w:rFonts w:ascii="Arial" w:hAnsi="Arial" w:cs="Arial"/>
          <w:b/>
          <w:bCs/>
          <w:lang w:val="en-US"/>
        </w:rPr>
        <w:t>0</w:t>
      </w:r>
      <w:r>
        <w:rPr>
          <w:rFonts w:ascii="Arial" w:hAnsi="Arial" w:cs="Arial"/>
          <w:b/>
          <w:bCs/>
          <w:lang w:val="en-US"/>
        </w:rPr>
        <w:t xml:space="preserve">: RAN2 to down-select between options on providing PDCP-Re-establishment flag for bearer remapping scenario. [Alternative 1 and Alternative 2]. </w:t>
      </w:r>
    </w:p>
    <w:bookmarkEnd w:id="14"/>
    <w:p w14:paraId="0715C20D" w14:textId="77777777" w:rsidR="00276E57" w:rsidRDefault="00276E57" w:rsidP="00276E57">
      <w:pPr>
        <w:pStyle w:val="Heading3"/>
      </w:pPr>
      <w:r>
        <w:t>2</w:t>
      </w:r>
      <w:r w:rsidRPr="001172C0">
        <w:t>.</w:t>
      </w:r>
      <w:r>
        <w:t>5.2</w:t>
      </w:r>
      <w:r w:rsidRPr="001172C0">
        <w:t xml:space="preserve"> </w:t>
      </w:r>
      <w:r>
        <w:t>PDCP Anchor point changes without bearer remapping</w:t>
      </w:r>
    </w:p>
    <w:p w14:paraId="68C22AD6" w14:textId="77777777" w:rsidR="00276E57" w:rsidRDefault="00276E57" w:rsidP="00276E57">
      <w:pPr>
        <w:rPr>
          <w:rFonts w:ascii="Arial" w:hAnsi="Arial" w:cs="Arial"/>
          <w:lang w:val="en-US"/>
        </w:rPr>
      </w:pPr>
      <w:r>
        <w:rPr>
          <w:rFonts w:ascii="Arial" w:hAnsi="Arial" w:cs="Arial"/>
          <w:lang w:val="en-US"/>
        </w:rPr>
        <w:t xml:space="preserve">Candidate cells of S-CPAC can consist of Intra SN and Inter-SN cells. Within Intra-SN cells also some of the candidate cells may belong to the same PDCP anchor point.  In this scenario of candidate cells belonging to different PDCP anchor points the PDCP re-establishment flag needs to be only set for cell change happening across cells belonging to different anchor point. </w:t>
      </w:r>
    </w:p>
    <w:p w14:paraId="7BF243D5" w14:textId="70E38957" w:rsidR="00276E57" w:rsidRDefault="00276E57" w:rsidP="00276E57">
      <w:pPr>
        <w:rPr>
          <w:rFonts w:ascii="Arial" w:hAnsi="Arial" w:cs="Arial"/>
          <w:lang w:val="en-US"/>
        </w:rPr>
      </w:pPr>
      <w:r>
        <w:rPr>
          <w:rFonts w:ascii="Arial" w:hAnsi="Arial" w:cs="Arial"/>
          <w:lang w:val="en-US"/>
        </w:rPr>
        <w:t xml:space="preserve">As the </w:t>
      </w:r>
      <w:r w:rsidR="007A1248">
        <w:rPr>
          <w:rFonts w:ascii="Arial" w:hAnsi="Arial" w:cs="Arial"/>
          <w:lang w:val="en-US"/>
        </w:rPr>
        <w:t>cell change</w:t>
      </w:r>
      <w:r>
        <w:rPr>
          <w:rFonts w:ascii="Arial" w:hAnsi="Arial" w:cs="Arial"/>
          <w:lang w:val="en-US"/>
        </w:rPr>
        <w:t xml:space="preserve"> can happen from any candidate cell this parameter cannot be set statically in the candidate configuration during S-CPAC preparation.  Instead, new parameter in each candidate configuration to associate the </w:t>
      </w:r>
      <w:r w:rsidR="007A1248">
        <w:rPr>
          <w:rFonts w:ascii="Arial" w:hAnsi="Arial" w:cs="Arial"/>
          <w:lang w:val="en-US"/>
        </w:rPr>
        <w:t>candidate cell</w:t>
      </w:r>
      <w:r>
        <w:rPr>
          <w:rFonts w:ascii="Arial" w:hAnsi="Arial" w:cs="Arial"/>
          <w:lang w:val="en-US"/>
        </w:rPr>
        <w:t xml:space="preserve"> to PDCP anchor point should be introduced and this parameter can be used to decide on </w:t>
      </w:r>
      <w:r w:rsidR="007A1248">
        <w:rPr>
          <w:rFonts w:ascii="Arial" w:hAnsi="Arial" w:cs="Arial"/>
          <w:lang w:val="en-US"/>
        </w:rPr>
        <w:t xml:space="preserve">the </w:t>
      </w:r>
      <w:r>
        <w:rPr>
          <w:rFonts w:ascii="Arial" w:hAnsi="Arial" w:cs="Arial"/>
          <w:lang w:val="en-US"/>
        </w:rPr>
        <w:t>PDCP-Reestablishment flag dynamically at the time of cell-change. LTM candidate configurations introduces such ID to identify whether L2-Reset is needed or not.</w:t>
      </w:r>
    </w:p>
    <w:p w14:paraId="18213865" w14:textId="76BBBD66" w:rsidR="00276E57" w:rsidRDefault="00276E57" w:rsidP="00276E57">
      <w:pPr>
        <w:spacing w:line="259" w:lineRule="auto"/>
        <w:rPr>
          <w:rFonts w:ascii="Arial" w:eastAsia="Arial" w:hAnsi="Arial" w:cs="Arial"/>
          <w:b/>
          <w:bCs/>
          <w:lang w:val="en-US"/>
        </w:rPr>
      </w:pPr>
      <w:bookmarkStart w:id="15" w:name="_Hlk146844293"/>
      <w:bookmarkStart w:id="16" w:name="_Hlk142643841"/>
      <w:r w:rsidRPr="5226F542">
        <w:rPr>
          <w:rFonts w:ascii="Arial" w:hAnsi="Arial" w:cs="Arial"/>
          <w:b/>
          <w:bCs/>
        </w:rPr>
        <w:t xml:space="preserve">Proposal </w:t>
      </w:r>
      <w:r w:rsidR="004F1F88">
        <w:rPr>
          <w:rFonts w:ascii="Arial" w:hAnsi="Arial" w:cs="Arial"/>
          <w:b/>
          <w:bCs/>
        </w:rPr>
        <w:t>1</w:t>
      </w:r>
      <w:r w:rsidR="00DD4BF8">
        <w:rPr>
          <w:rFonts w:ascii="Arial" w:hAnsi="Arial" w:cs="Arial"/>
          <w:b/>
          <w:bCs/>
        </w:rPr>
        <w:t>1</w:t>
      </w:r>
      <w:r w:rsidRPr="5226F542">
        <w:rPr>
          <w:rFonts w:ascii="Arial" w:hAnsi="Arial" w:cs="Arial"/>
          <w:b/>
          <w:bCs/>
        </w:rPr>
        <w:t>:</w:t>
      </w:r>
      <w:r>
        <w:rPr>
          <w:rFonts w:ascii="Arial" w:hAnsi="Arial" w:cs="Arial"/>
          <w:b/>
          <w:bCs/>
        </w:rPr>
        <w:t xml:space="preserve"> </w:t>
      </w:r>
      <w:r>
        <w:rPr>
          <w:rFonts w:ascii="Arial" w:eastAsia="Arial" w:hAnsi="Arial" w:cs="Arial"/>
          <w:b/>
          <w:bCs/>
          <w:lang w:val="en-US"/>
        </w:rPr>
        <w:t>Group-ID for PDCP-Re-establishment is introduced for each candidate configuration to identify PDCP anchor point change for S-CPAC.</w:t>
      </w:r>
      <w:bookmarkEnd w:id="15"/>
    </w:p>
    <w:p w14:paraId="2B57ABFC" w14:textId="09655BAA" w:rsidR="00C90C6A" w:rsidRPr="00C90C6A" w:rsidRDefault="00C90C6A" w:rsidP="00C27388">
      <w:pPr>
        <w:pStyle w:val="Heading2"/>
        <w:rPr>
          <w:rFonts w:eastAsia="Arial"/>
          <w:lang w:val="en-US"/>
        </w:rPr>
      </w:pPr>
      <w:r>
        <w:rPr>
          <w:rFonts w:eastAsia="Arial"/>
          <w:lang w:val="en-US"/>
        </w:rPr>
        <w:t xml:space="preserve">2.7 </w:t>
      </w:r>
      <w:r>
        <w:rPr>
          <w:rFonts w:eastAsia="Arial"/>
        </w:rPr>
        <w:tab/>
      </w:r>
      <w:r>
        <w:rPr>
          <w:rFonts w:eastAsia="Arial"/>
          <w:lang w:val="en-US"/>
        </w:rPr>
        <w:t>SCG Release Handling</w:t>
      </w:r>
    </w:p>
    <w:bookmarkEnd w:id="16"/>
    <w:p w14:paraId="25F86FCF" w14:textId="7F7FF723" w:rsidR="1135B293" w:rsidRPr="004F1F88" w:rsidRDefault="710810D1" w:rsidP="004F1F88">
      <w:pPr>
        <w:rPr>
          <w:rFonts w:ascii="Arial" w:hAnsi="Arial" w:cs="Arial"/>
          <w:lang w:val="en-US"/>
        </w:rPr>
      </w:pPr>
      <w:r w:rsidRPr="004F1F88">
        <w:rPr>
          <w:rFonts w:ascii="Arial" w:hAnsi="Arial" w:cs="Arial"/>
          <w:lang w:val="en-US"/>
        </w:rPr>
        <w:t xml:space="preserve">RAN2 has </w:t>
      </w:r>
      <w:r w:rsidR="51410DDF" w:rsidRPr="004F1F88">
        <w:rPr>
          <w:rFonts w:ascii="Arial" w:hAnsi="Arial" w:cs="Arial"/>
          <w:lang w:val="en-US"/>
        </w:rPr>
        <w:t>the following</w:t>
      </w:r>
      <w:r w:rsidRPr="004F1F88">
        <w:rPr>
          <w:rFonts w:ascii="Arial" w:hAnsi="Arial" w:cs="Arial"/>
          <w:lang w:val="en-US"/>
        </w:rPr>
        <w:t xml:space="preserve"> agreements in RAN</w:t>
      </w:r>
      <w:r w:rsidR="004F1F88" w:rsidRPr="004F1F88">
        <w:rPr>
          <w:rFonts w:ascii="Arial" w:hAnsi="Arial" w:cs="Arial"/>
          <w:lang w:val="en-US"/>
        </w:rPr>
        <w:t>#</w:t>
      </w:r>
      <w:r w:rsidRPr="004F1F88">
        <w:rPr>
          <w:rFonts w:ascii="Arial" w:hAnsi="Arial" w:cs="Arial"/>
          <w:lang w:val="en-US"/>
        </w:rPr>
        <w:t>123 meeting</w:t>
      </w:r>
      <w:r w:rsidR="004F1F88">
        <w:rPr>
          <w:rFonts w:ascii="Arial" w:hAnsi="Arial" w:cs="Arial"/>
          <w:lang w:val="en-US"/>
        </w:rPr>
        <w:t>,</w:t>
      </w:r>
      <w:r w:rsidRPr="004F1F88">
        <w:rPr>
          <w:rFonts w:ascii="Arial" w:hAnsi="Arial" w:cs="Arial"/>
          <w:lang w:val="en-US"/>
        </w:rPr>
        <w:t xml:space="preserve"> i.e.</w:t>
      </w:r>
      <w:r w:rsidR="004F1F88">
        <w:rPr>
          <w:rFonts w:ascii="Arial" w:hAnsi="Arial" w:cs="Arial"/>
          <w:lang w:val="en-US"/>
        </w:rPr>
        <w:t>,</w:t>
      </w:r>
      <w:r w:rsidRPr="004F1F88">
        <w:rPr>
          <w:rFonts w:ascii="Arial" w:hAnsi="Arial" w:cs="Arial"/>
          <w:lang w:val="en-US"/>
        </w:rPr>
        <w:t xml:space="preserve">  </w:t>
      </w:r>
    </w:p>
    <w:p w14:paraId="7D6283DF" w14:textId="2BA26DB4" w:rsidR="710810D1" w:rsidRPr="004F1F88" w:rsidRDefault="710810D1" w:rsidP="004F1F88">
      <w:pPr>
        <w:rPr>
          <w:rFonts w:ascii="Arial" w:hAnsi="Arial" w:cs="Arial"/>
          <w:lang w:val="en-US"/>
        </w:rPr>
      </w:pPr>
      <w:r w:rsidRPr="004F1F88">
        <w:rPr>
          <w:rFonts w:ascii="Arial" w:hAnsi="Arial" w:cs="Arial"/>
          <w:lang w:val="en-US"/>
        </w:rPr>
        <w:t xml:space="preserve">“UE autonomously releases the subsequent CPAC configurations in the following cases: upon RRC re-establishment and RRC release (to RRC_IDLE and/or RRC_INACTIVE).”  </w:t>
      </w:r>
    </w:p>
    <w:p w14:paraId="122F6ED7" w14:textId="70FC1CB9" w:rsidR="1135B293" w:rsidRPr="004F1F88" w:rsidRDefault="710810D1" w:rsidP="004F1F88">
      <w:pPr>
        <w:rPr>
          <w:rFonts w:ascii="Arial" w:hAnsi="Arial" w:cs="Arial"/>
          <w:lang w:val="en-US"/>
        </w:rPr>
      </w:pPr>
      <w:r w:rsidRPr="004F1F88">
        <w:rPr>
          <w:rFonts w:ascii="Arial" w:hAnsi="Arial" w:cs="Arial"/>
          <w:lang w:val="en-US"/>
        </w:rPr>
        <w:t xml:space="preserve">“No need for an optimized single-indication-release of CPAC configuration. Can rely on explicit release for other cases.” </w:t>
      </w:r>
    </w:p>
    <w:p w14:paraId="4B5F7CF2" w14:textId="3877140F" w:rsidR="4ACB69BA" w:rsidRPr="004F1F88" w:rsidRDefault="710810D1" w:rsidP="4ACB69BA">
      <w:pPr>
        <w:rPr>
          <w:rFonts w:ascii="Arial" w:hAnsi="Arial" w:cs="Arial"/>
          <w:lang w:val="en-US"/>
        </w:rPr>
      </w:pPr>
      <w:r w:rsidRPr="004F1F88">
        <w:rPr>
          <w:rFonts w:ascii="Arial" w:hAnsi="Arial" w:cs="Arial"/>
          <w:lang w:val="en-US"/>
        </w:rPr>
        <w:t>"</w:t>
      </w:r>
      <w:proofErr w:type="gramStart"/>
      <w:r w:rsidRPr="004F1F88">
        <w:rPr>
          <w:rFonts w:ascii="Arial" w:hAnsi="Arial" w:cs="Arial"/>
          <w:lang w:val="en-US"/>
        </w:rPr>
        <w:t>other</w:t>
      </w:r>
      <w:proofErr w:type="gramEnd"/>
      <w:r w:rsidRPr="004F1F88">
        <w:rPr>
          <w:rFonts w:ascii="Arial" w:hAnsi="Arial" w:cs="Arial"/>
          <w:lang w:val="en-US"/>
        </w:rPr>
        <w:t xml:space="preserve"> cases</w:t>
      </w:r>
      <w:r w:rsidR="2072E3A1" w:rsidRPr="004F1F88">
        <w:rPr>
          <w:rFonts w:ascii="Arial" w:hAnsi="Arial" w:cs="Arial"/>
          <w:lang w:val="en-US"/>
        </w:rPr>
        <w:t>" in</w:t>
      </w:r>
      <w:r w:rsidRPr="004F1F88">
        <w:rPr>
          <w:rFonts w:ascii="Arial" w:hAnsi="Arial" w:cs="Arial"/>
          <w:lang w:val="en-US"/>
        </w:rPr>
        <w:t xml:space="preserve"> the above can refer to the SCG release as the SCG release is not covered in the first agreement on UE autonomous release.  Hence implicitly RAN2 confirms to retain the candidate SCPAC configs after SCG release.</w:t>
      </w:r>
    </w:p>
    <w:p w14:paraId="596AA14A" w14:textId="495A4E75" w:rsidR="5BFDB3B6" w:rsidRPr="004F1F88" w:rsidRDefault="5BFDB3B6" w:rsidP="30832550">
      <w:pPr>
        <w:rPr>
          <w:rFonts w:ascii="Arial" w:hAnsi="Arial" w:cs="Arial"/>
          <w:lang w:val="en-US"/>
        </w:rPr>
      </w:pPr>
      <w:r w:rsidRPr="004F1F88">
        <w:rPr>
          <w:rFonts w:ascii="Arial" w:hAnsi="Arial" w:cs="Arial"/>
          <w:lang w:val="en-US"/>
        </w:rPr>
        <w:t xml:space="preserve">In </w:t>
      </w:r>
      <w:r w:rsidR="6973476B" w:rsidRPr="004F1F88">
        <w:rPr>
          <w:rFonts w:ascii="Arial" w:hAnsi="Arial" w:cs="Arial"/>
          <w:lang w:val="en-US"/>
        </w:rPr>
        <w:t>the</w:t>
      </w:r>
      <w:r w:rsidRPr="004F1F88">
        <w:rPr>
          <w:rFonts w:ascii="Arial" w:hAnsi="Arial" w:cs="Arial"/>
          <w:lang w:val="en-US"/>
        </w:rPr>
        <w:t xml:space="preserve"> case of both MN and SN initiated inter-SN SCPAC, the subsequent CPC conditions will be A3/A5.</w:t>
      </w:r>
      <w:r w:rsidR="00BC62C8" w:rsidRPr="004F1F88">
        <w:rPr>
          <w:rFonts w:ascii="Arial" w:hAnsi="Arial" w:cs="Arial"/>
          <w:lang w:val="en-US"/>
        </w:rPr>
        <w:t xml:space="preserve"> </w:t>
      </w:r>
      <w:r w:rsidRPr="004F1F88">
        <w:rPr>
          <w:rFonts w:ascii="Arial" w:hAnsi="Arial" w:cs="Arial"/>
          <w:lang w:val="en-US"/>
        </w:rPr>
        <w:t xml:space="preserve">In these cases, if the serving SCG is released, the UE will release the SCG measurement configurations and conditions. It leads </w:t>
      </w:r>
      <w:r w:rsidR="47988947" w:rsidRPr="004F1F88">
        <w:rPr>
          <w:rFonts w:ascii="Arial" w:hAnsi="Arial" w:cs="Arial"/>
          <w:lang w:val="en-US"/>
        </w:rPr>
        <w:t>to</w:t>
      </w:r>
      <w:r w:rsidRPr="004F1F88">
        <w:rPr>
          <w:rFonts w:ascii="Arial" w:hAnsi="Arial" w:cs="Arial"/>
          <w:lang w:val="en-US"/>
        </w:rPr>
        <w:t xml:space="preserve"> a problem for execution of the </w:t>
      </w:r>
      <w:r w:rsidR="0064023D" w:rsidRPr="004F1F88">
        <w:rPr>
          <w:rFonts w:ascii="Arial" w:hAnsi="Arial" w:cs="Arial"/>
          <w:lang w:val="en-US"/>
        </w:rPr>
        <w:t xml:space="preserve">retained </w:t>
      </w:r>
      <w:r w:rsidRPr="004F1F88">
        <w:rPr>
          <w:rFonts w:ascii="Arial" w:hAnsi="Arial" w:cs="Arial"/>
          <w:lang w:val="en-US"/>
        </w:rPr>
        <w:t>candidate SCPAC configurations as the UE cannot determine execution of the candidate configurations without any condition.</w:t>
      </w:r>
    </w:p>
    <w:p w14:paraId="117C3D53" w14:textId="4269381B" w:rsidR="30832550" w:rsidRPr="004F1F88" w:rsidRDefault="5BFDB3B6">
      <w:pPr>
        <w:rPr>
          <w:rFonts w:ascii="Arial" w:hAnsi="Arial" w:cs="Arial"/>
          <w:lang w:val="en-US"/>
        </w:rPr>
      </w:pPr>
      <w:r w:rsidRPr="004F1F88">
        <w:rPr>
          <w:rFonts w:ascii="Arial" w:hAnsi="Arial" w:cs="Arial"/>
          <w:lang w:val="en-US"/>
        </w:rPr>
        <w:lastRenderedPageBreak/>
        <w:t>We see four alternatives to avoid the above problem for execution of the candidate SCPAC configurations upon serving SCG Release.</w:t>
      </w:r>
    </w:p>
    <w:p w14:paraId="5AC3775E" w14:textId="0FC28F9E" w:rsidR="5BFDB3B6" w:rsidRPr="004F1F88" w:rsidRDefault="5BFDB3B6">
      <w:pPr>
        <w:rPr>
          <w:rFonts w:ascii="Arial" w:hAnsi="Arial" w:cs="Arial"/>
          <w:lang w:val="en-US"/>
        </w:rPr>
      </w:pPr>
      <w:r w:rsidRPr="004F1F88">
        <w:rPr>
          <w:rFonts w:ascii="Arial" w:hAnsi="Arial" w:cs="Arial"/>
          <w:lang w:val="en-US"/>
        </w:rPr>
        <w:t xml:space="preserve">A common measurement config and A4 condition to be defined for all candidate SCPAC configurations which can be pre-configured in RRCReconfiguration during S-CPAC preparation. This common configuration can be part of the MCG configuration. Upon SCG release, UE will start evaluating the A4 condition for retained SCPAC configurations and apply the candidate SCPAC configuration when the corresponding candidate Cell’s A4 condition will be met. </w:t>
      </w:r>
    </w:p>
    <w:p w14:paraId="5DE2A5E7" w14:textId="0F07BB34" w:rsidR="30832550" w:rsidRPr="004F1F88" w:rsidRDefault="5BFDB3B6">
      <w:pPr>
        <w:rPr>
          <w:rFonts w:ascii="Arial" w:hAnsi="Arial" w:cs="Arial"/>
          <w:lang w:val="en-US"/>
        </w:rPr>
      </w:pPr>
      <w:r w:rsidRPr="004F1F88">
        <w:rPr>
          <w:rFonts w:ascii="Arial" w:hAnsi="Arial" w:cs="Arial"/>
          <w:b/>
          <w:bCs/>
          <w:lang w:val="en-US"/>
        </w:rPr>
        <w:t>Alternative-1:</w:t>
      </w:r>
      <w:r w:rsidRPr="004F1F88">
        <w:rPr>
          <w:rFonts w:ascii="Arial" w:hAnsi="Arial" w:cs="Arial"/>
          <w:lang w:val="en-US"/>
        </w:rPr>
        <w:t xml:space="preserve"> Common A4 CPA configuration for all candidate configs can be provided to UE as part of S-CPAC preparation.</w:t>
      </w:r>
    </w:p>
    <w:p w14:paraId="47ABBAE7" w14:textId="2E3F3DDA" w:rsidR="5BFDB3B6" w:rsidRPr="004F1F88" w:rsidRDefault="5BFDB3B6">
      <w:pPr>
        <w:rPr>
          <w:rFonts w:ascii="Arial" w:hAnsi="Arial" w:cs="Arial"/>
          <w:lang w:val="en-US"/>
        </w:rPr>
      </w:pPr>
      <w:r w:rsidRPr="004F1F88">
        <w:rPr>
          <w:rFonts w:ascii="Arial" w:hAnsi="Arial" w:cs="Arial"/>
          <w:lang w:val="en-US"/>
        </w:rPr>
        <w:t xml:space="preserve">Candidate specific A4 conditions to be defined for each candidate SCPAC configuration which can be pre-configured in RRCReconfiguration during S-CPAC preparation. These </w:t>
      </w:r>
      <w:r w:rsidR="790397E0" w:rsidRPr="004F1F88">
        <w:rPr>
          <w:rFonts w:ascii="Arial" w:hAnsi="Arial" w:cs="Arial"/>
          <w:lang w:val="en-US"/>
        </w:rPr>
        <w:t>candidates'</w:t>
      </w:r>
      <w:r w:rsidRPr="004F1F88">
        <w:rPr>
          <w:rFonts w:ascii="Arial" w:hAnsi="Arial" w:cs="Arial"/>
          <w:lang w:val="en-US"/>
        </w:rPr>
        <w:t xml:space="preserve"> specific conditional configuration can be part of the MCG configuration. Upon SCG release, UE will start evaluating the A4 conditions of all </w:t>
      </w:r>
      <w:r w:rsidR="3C15D340" w:rsidRPr="004F1F88">
        <w:rPr>
          <w:rFonts w:ascii="Arial" w:hAnsi="Arial" w:cs="Arial"/>
          <w:lang w:val="en-US"/>
        </w:rPr>
        <w:t>candidates</w:t>
      </w:r>
      <w:r w:rsidRPr="004F1F88">
        <w:rPr>
          <w:rFonts w:ascii="Arial" w:hAnsi="Arial" w:cs="Arial"/>
          <w:lang w:val="en-US"/>
        </w:rPr>
        <w:t xml:space="preserve"> for retained SCPAC configurations and apply the candidate SCPAC configuration when the corresponding candidate’s A4 condition will be met.</w:t>
      </w:r>
    </w:p>
    <w:p w14:paraId="5D94B4B0" w14:textId="4ACA098D" w:rsidR="30832550" w:rsidRPr="004F1F88" w:rsidRDefault="5BFDB3B6">
      <w:pPr>
        <w:rPr>
          <w:rFonts w:ascii="Arial" w:hAnsi="Arial" w:cs="Arial"/>
          <w:lang w:val="en-US"/>
        </w:rPr>
      </w:pPr>
      <w:r w:rsidRPr="004F1F88">
        <w:rPr>
          <w:rFonts w:ascii="Arial" w:hAnsi="Arial" w:cs="Arial"/>
          <w:b/>
          <w:bCs/>
          <w:lang w:val="en-US"/>
        </w:rPr>
        <w:t>Alternative-2:</w:t>
      </w:r>
      <w:r w:rsidRPr="004F1F88">
        <w:rPr>
          <w:rFonts w:ascii="Arial" w:hAnsi="Arial" w:cs="Arial"/>
          <w:lang w:val="en-US"/>
        </w:rPr>
        <w:t xml:space="preserve"> Candidate specific A4 conditions for each candidate config can be provided to UE as part of S-CPAC preparation.</w:t>
      </w:r>
    </w:p>
    <w:p w14:paraId="21856C24" w14:textId="09F7FD6C" w:rsidR="5BFDB3B6" w:rsidRPr="004F1F88" w:rsidRDefault="5BFDB3B6">
      <w:pPr>
        <w:rPr>
          <w:rFonts w:ascii="Arial" w:hAnsi="Arial" w:cs="Arial"/>
          <w:lang w:val="en-US"/>
        </w:rPr>
      </w:pPr>
      <w:r w:rsidRPr="004F1F88">
        <w:rPr>
          <w:rFonts w:ascii="Arial" w:hAnsi="Arial" w:cs="Arial"/>
          <w:lang w:val="en-US"/>
        </w:rPr>
        <w:t xml:space="preserve">Update the A3/A5 execution condition into candidate specific A4 condition for each candidate SCPAC configuration which can be provided to UE in RRCReconfiguration during SCG Release. Immediately upon receiving </w:t>
      </w:r>
      <w:proofErr w:type="gramStart"/>
      <w:r w:rsidRPr="004F1F88">
        <w:rPr>
          <w:rFonts w:ascii="Arial" w:hAnsi="Arial" w:cs="Arial"/>
          <w:lang w:val="en-US"/>
        </w:rPr>
        <w:t>RRCReconfiguration  for</w:t>
      </w:r>
      <w:proofErr w:type="gramEnd"/>
      <w:r w:rsidRPr="004F1F88">
        <w:rPr>
          <w:rFonts w:ascii="Arial" w:hAnsi="Arial" w:cs="Arial"/>
          <w:lang w:val="en-US"/>
        </w:rPr>
        <w:t xml:space="preserve"> SCG Release, UE will start evaluating the A4 conditions of all </w:t>
      </w:r>
      <w:r w:rsidR="626FCCAC" w:rsidRPr="004F1F88">
        <w:rPr>
          <w:rFonts w:ascii="Arial" w:hAnsi="Arial" w:cs="Arial"/>
          <w:lang w:val="en-US"/>
        </w:rPr>
        <w:t>candidates</w:t>
      </w:r>
      <w:r w:rsidRPr="004F1F88">
        <w:rPr>
          <w:rFonts w:ascii="Arial" w:hAnsi="Arial" w:cs="Arial"/>
          <w:lang w:val="en-US"/>
        </w:rPr>
        <w:t xml:space="preserve"> for retained SCPAC configurations and apply the candidate SCPAC configuration when the corresponding candidate’s A4 condition will be met.</w:t>
      </w:r>
    </w:p>
    <w:p w14:paraId="3AF2BFCF" w14:textId="4B66E410" w:rsidR="30832550" w:rsidRPr="004F1F88" w:rsidRDefault="5BFDB3B6">
      <w:pPr>
        <w:rPr>
          <w:rFonts w:ascii="Arial" w:hAnsi="Arial" w:cs="Arial"/>
          <w:lang w:val="en-US"/>
        </w:rPr>
      </w:pPr>
      <w:r w:rsidRPr="004F1F88">
        <w:rPr>
          <w:rFonts w:ascii="Arial" w:hAnsi="Arial" w:cs="Arial"/>
          <w:b/>
          <w:bCs/>
          <w:lang w:val="en-US"/>
        </w:rPr>
        <w:t>Alternative-3:</w:t>
      </w:r>
      <w:r w:rsidRPr="004F1F88">
        <w:rPr>
          <w:rFonts w:ascii="Arial" w:hAnsi="Arial" w:cs="Arial"/>
          <w:lang w:val="en-US"/>
        </w:rPr>
        <w:t xml:space="preserve"> Update the A3/A5 execution condition to A4 for subsequent CPAC and provide the same to UE during SCG Release.</w:t>
      </w:r>
    </w:p>
    <w:p w14:paraId="73FA40D6" w14:textId="7A34B115" w:rsidR="5BFDB3B6" w:rsidRPr="004F1F88" w:rsidRDefault="5BFDB3B6">
      <w:pPr>
        <w:rPr>
          <w:rFonts w:ascii="Arial" w:hAnsi="Arial" w:cs="Arial"/>
          <w:lang w:val="en-US"/>
        </w:rPr>
      </w:pPr>
      <w:r w:rsidRPr="004F1F88">
        <w:rPr>
          <w:rFonts w:ascii="Arial" w:hAnsi="Arial" w:cs="Arial"/>
          <w:lang w:val="en-US"/>
        </w:rPr>
        <w:t xml:space="preserve">Upon SCG release, the SCG configuration can be released, whereas the SCG’s </w:t>
      </w:r>
      <w:proofErr w:type="spellStart"/>
      <w:r w:rsidRPr="004F1F88">
        <w:rPr>
          <w:rFonts w:ascii="Arial" w:hAnsi="Arial" w:cs="Arial"/>
          <w:lang w:val="en-US"/>
        </w:rPr>
        <w:t>measconfig</w:t>
      </w:r>
      <w:proofErr w:type="spellEnd"/>
      <w:r w:rsidRPr="004F1F88">
        <w:rPr>
          <w:rFonts w:ascii="Arial" w:hAnsi="Arial" w:cs="Arial"/>
          <w:lang w:val="en-US"/>
        </w:rPr>
        <w:t xml:space="preserve"> used for the candidate PSCell configs (S-CPAC configs) can still be maintained (won’t be released) at UE. So that upon SCG Release, the UE </w:t>
      </w:r>
      <w:proofErr w:type="gramStart"/>
      <w:r w:rsidRPr="004F1F88">
        <w:rPr>
          <w:rFonts w:ascii="Arial" w:hAnsi="Arial" w:cs="Arial"/>
          <w:lang w:val="en-US"/>
        </w:rPr>
        <w:t>continues on</w:t>
      </w:r>
      <w:proofErr w:type="gramEnd"/>
      <w:r w:rsidRPr="004F1F88">
        <w:rPr>
          <w:rFonts w:ascii="Arial" w:hAnsi="Arial" w:cs="Arial"/>
          <w:lang w:val="en-US"/>
        </w:rPr>
        <w:t xml:space="preserve"> evaluating the A3/A5 execution condition for other candidate SNs for CPA (in order to add a new SN) using </w:t>
      </w:r>
      <w:proofErr w:type="spellStart"/>
      <w:r w:rsidRPr="004F1F88">
        <w:rPr>
          <w:rFonts w:ascii="Arial" w:hAnsi="Arial" w:cs="Arial"/>
          <w:lang w:val="en-US"/>
        </w:rPr>
        <w:t>measconfig</w:t>
      </w:r>
      <w:proofErr w:type="spellEnd"/>
      <w:r w:rsidRPr="004F1F88">
        <w:rPr>
          <w:rFonts w:ascii="Arial" w:hAnsi="Arial" w:cs="Arial"/>
          <w:lang w:val="en-US"/>
        </w:rPr>
        <w:t xml:space="preserve"> of released SCG along with the PSCell measurements of the released PSCell. For this alternative, a partial release mechanism on the UE side should be supported.</w:t>
      </w:r>
    </w:p>
    <w:p w14:paraId="06D83304" w14:textId="60CB8161" w:rsidR="30832550" w:rsidRDefault="5BFDB3B6">
      <w:pPr>
        <w:rPr>
          <w:rFonts w:eastAsia="Arial"/>
          <w:lang w:val="en-US"/>
        </w:rPr>
      </w:pPr>
      <w:r w:rsidRPr="004F1F88">
        <w:rPr>
          <w:rFonts w:ascii="Arial" w:hAnsi="Arial" w:cs="Arial"/>
          <w:b/>
          <w:bCs/>
          <w:lang w:val="en-US"/>
        </w:rPr>
        <w:t>Alternative-4:</w:t>
      </w:r>
      <w:r w:rsidRPr="004F1F88">
        <w:rPr>
          <w:rFonts w:ascii="Arial" w:hAnsi="Arial" w:cs="Arial"/>
          <w:lang w:val="en-US"/>
        </w:rPr>
        <w:t xml:space="preserve"> Continue with A3/A5 execution condition for subsequent CPAC using the </w:t>
      </w:r>
      <w:proofErr w:type="spellStart"/>
      <w:r w:rsidRPr="004F1F88">
        <w:rPr>
          <w:rFonts w:ascii="Arial" w:hAnsi="Arial" w:cs="Arial"/>
          <w:lang w:val="en-US"/>
        </w:rPr>
        <w:t>measconfig</w:t>
      </w:r>
      <w:proofErr w:type="spellEnd"/>
      <w:r w:rsidRPr="004F1F88">
        <w:rPr>
          <w:rFonts w:ascii="Arial" w:hAnsi="Arial" w:cs="Arial"/>
          <w:lang w:val="en-US"/>
        </w:rPr>
        <w:t xml:space="preserve"> </w:t>
      </w:r>
      <w:proofErr w:type="gramStart"/>
      <w:r w:rsidRPr="004F1F88">
        <w:rPr>
          <w:rFonts w:ascii="Arial" w:hAnsi="Arial" w:cs="Arial"/>
          <w:lang w:val="en-US"/>
        </w:rPr>
        <w:t xml:space="preserve">and  </w:t>
      </w:r>
      <w:proofErr w:type="spellStart"/>
      <w:r w:rsidRPr="004F1F88">
        <w:rPr>
          <w:rFonts w:ascii="Arial" w:hAnsi="Arial" w:cs="Arial"/>
          <w:lang w:val="en-US"/>
        </w:rPr>
        <w:t>PSCell</w:t>
      </w:r>
      <w:proofErr w:type="spellEnd"/>
      <w:proofErr w:type="gramEnd"/>
      <w:r w:rsidRPr="004F1F88">
        <w:rPr>
          <w:rFonts w:ascii="Arial" w:hAnsi="Arial" w:cs="Arial"/>
          <w:lang w:val="en-US"/>
        </w:rPr>
        <w:t xml:space="preserve"> measurements of the released SCG.</w:t>
      </w:r>
    </w:p>
    <w:p w14:paraId="5C34FF5E" w14:textId="714AC99E" w:rsidR="007A1248" w:rsidRDefault="6E93979A" w:rsidP="30832550">
      <w:pPr>
        <w:rPr>
          <w:rFonts w:ascii="Arial" w:eastAsia="Arial" w:hAnsi="Arial" w:cs="Arial"/>
          <w:b/>
          <w:bCs/>
          <w:lang w:val="en-US"/>
        </w:rPr>
      </w:pPr>
      <w:bookmarkStart w:id="17" w:name="_Hlk146844325"/>
      <w:r w:rsidRPr="004F1F88">
        <w:rPr>
          <w:rFonts w:ascii="Arial" w:eastAsia="Arial" w:hAnsi="Arial" w:cs="Arial"/>
          <w:b/>
          <w:bCs/>
          <w:lang w:val="en-US"/>
        </w:rPr>
        <w:t>Proposal 1</w:t>
      </w:r>
      <w:r w:rsidR="00DD4BF8">
        <w:rPr>
          <w:rFonts w:ascii="Arial" w:eastAsia="Arial" w:hAnsi="Arial" w:cs="Arial"/>
          <w:b/>
          <w:bCs/>
          <w:lang w:val="en-US"/>
        </w:rPr>
        <w:t>2</w:t>
      </w:r>
      <w:r w:rsidR="007A1248">
        <w:rPr>
          <w:rFonts w:ascii="Arial" w:eastAsia="Arial" w:hAnsi="Arial" w:cs="Arial"/>
          <w:b/>
          <w:bCs/>
          <w:lang w:val="en-US"/>
        </w:rPr>
        <w:t>A</w:t>
      </w:r>
      <w:r w:rsidR="7B3033C0" w:rsidRPr="004F1F88">
        <w:rPr>
          <w:rFonts w:ascii="Arial" w:eastAsia="Arial" w:hAnsi="Arial" w:cs="Arial"/>
          <w:b/>
          <w:bCs/>
          <w:lang w:val="en-US"/>
        </w:rPr>
        <w:t>: If</w:t>
      </w:r>
      <w:r w:rsidRPr="004F1F88">
        <w:rPr>
          <w:rFonts w:ascii="Arial" w:eastAsia="Arial" w:hAnsi="Arial" w:cs="Arial"/>
          <w:b/>
          <w:bCs/>
          <w:lang w:val="en-US"/>
        </w:rPr>
        <w:t xml:space="preserve"> candidate SCPAC configs are maintained after the SCG release</w:t>
      </w:r>
      <w:r w:rsidR="4A1A2C2B" w:rsidRPr="004F1F88">
        <w:rPr>
          <w:rFonts w:ascii="Arial" w:eastAsia="Arial" w:hAnsi="Arial" w:cs="Arial"/>
          <w:b/>
          <w:bCs/>
          <w:lang w:val="en-US"/>
        </w:rPr>
        <w:t>, then</w:t>
      </w:r>
      <w:r w:rsidRPr="004F1F88">
        <w:rPr>
          <w:rFonts w:ascii="Arial" w:eastAsia="Arial" w:hAnsi="Arial" w:cs="Arial"/>
          <w:b/>
          <w:bCs/>
          <w:lang w:val="en-US"/>
        </w:rPr>
        <w:t xml:space="preserve"> we need a mechanism to continue the evaluation of the conditions. </w:t>
      </w:r>
    </w:p>
    <w:p w14:paraId="6A2AB46B" w14:textId="08B4E18B" w:rsidR="30832550" w:rsidRPr="00303B3E" w:rsidRDefault="007A1248" w:rsidP="30832550">
      <w:pPr>
        <w:rPr>
          <w:rFonts w:ascii="Arial" w:eastAsia="Arial" w:hAnsi="Arial" w:cs="Arial"/>
          <w:b/>
          <w:bCs/>
          <w:lang w:val="en-US"/>
        </w:rPr>
      </w:pPr>
      <w:r>
        <w:rPr>
          <w:rFonts w:ascii="Arial" w:eastAsia="Arial" w:hAnsi="Arial" w:cs="Arial"/>
          <w:b/>
          <w:bCs/>
          <w:lang w:val="en-US"/>
        </w:rPr>
        <w:t>Proposal 1</w:t>
      </w:r>
      <w:r w:rsidR="00DD4BF8">
        <w:rPr>
          <w:rFonts w:ascii="Arial" w:eastAsia="Arial" w:hAnsi="Arial" w:cs="Arial"/>
          <w:b/>
          <w:bCs/>
          <w:lang w:val="en-US"/>
        </w:rPr>
        <w:t>2</w:t>
      </w:r>
      <w:proofErr w:type="gramStart"/>
      <w:r>
        <w:rPr>
          <w:rFonts w:ascii="Arial" w:eastAsia="Arial" w:hAnsi="Arial" w:cs="Arial"/>
          <w:b/>
          <w:bCs/>
          <w:lang w:val="en-US"/>
        </w:rPr>
        <w:t>B :</w:t>
      </w:r>
      <w:proofErr w:type="gramEnd"/>
      <w:r>
        <w:rPr>
          <w:rFonts w:ascii="Arial" w:eastAsia="Arial" w:hAnsi="Arial" w:cs="Arial"/>
          <w:b/>
          <w:bCs/>
          <w:lang w:val="en-US"/>
        </w:rPr>
        <w:t xml:space="preserve"> RAN</w:t>
      </w:r>
      <w:r w:rsidR="6E93979A" w:rsidRPr="004F1F88">
        <w:rPr>
          <w:rFonts w:ascii="Arial" w:eastAsia="Arial" w:hAnsi="Arial" w:cs="Arial"/>
          <w:b/>
          <w:bCs/>
          <w:lang w:val="en-US"/>
        </w:rPr>
        <w:t xml:space="preserve">2 </w:t>
      </w:r>
      <w:r>
        <w:rPr>
          <w:rFonts w:ascii="Arial" w:eastAsia="Arial" w:hAnsi="Arial" w:cs="Arial"/>
          <w:b/>
          <w:bCs/>
          <w:lang w:val="en-US"/>
        </w:rPr>
        <w:t xml:space="preserve">to </w:t>
      </w:r>
      <w:r w:rsidR="7BEA5E1F" w:rsidRPr="004F1F88">
        <w:rPr>
          <w:rFonts w:ascii="Arial" w:eastAsia="Arial" w:hAnsi="Arial" w:cs="Arial"/>
          <w:b/>
          <w:bCs/>
          <w:lang w:val="en-US"/>
        </w:rPr>
        <w:t>discuss</w:t>
      </w:r>
      <w:r w:rsidR="6E93979A" w:rsidRPr="004F1F88">
        <w:rPr>
          <w:rFonts w:ascii="Arial" w:eastAsia="Arial" w:hAnsi="Arial" w:cs="Arial"/>
          <w:b/>
          <w:bCs/>
          <w:lang w:val="en-US"/>
        </w:rPr>
        <w:t xml:space="preserve"> the </w:t>
      </w:r>
      <w:r>
        <w:rPr>
          <w:rFonts w:ascii="Arial" w:eastAsia="Arial" w:hAnsi="Arial" w:cs="Arial"/>
          <w:b/>
          <w:bCs/>
          <w:lang w:val="en-US"/>
        </w:rPr>
        <w:t>options to configure execution conditions for SCPAC configurations after SCG release. (</w:t>
      </w:r>
      <w:proofErr w:type="gramStart"/>
      <w:r>
        <w:rPr>
          <w:rFonts w:ascii="Arial" w:eastAsia="Arial" w:hAnsi="Arial" w:cs="Arial"/>
          <w:b/>
          <w:bCs/>
          <w:lang w:val="en-US"/>
        </w:rPr>
        <w:t>Down-select</w:t>
      </w:r>
      <w:proofErr w:type="gramEnd"/>
      <w:r>
        <w:rPr>
          <w:rFonts w:ascii="Arial" w:eastAsia="Arial" w:hAnsi="Arial" w:cs="Arial"/>
          <w:b/>
          <w:bCs/>
          <w:lang w:val="en-US"/>
        </w:rPr>
        <w:t xml:space="preserve"> between Alternative 1-4).</w:t>
      </w:r>
      <w:bookmarkEnd w:id="17"/>
    </w:p>
    <w:p w14:paraId="4D7D3177" w14:textId="77777777" w:rsidR="00276E57" w:rsidRDefault="00276E57" w:rsidP="00276E57">
      <w:pPr>
        <w:pStyle w:val="Heading2"/>
      </w:pPr>
      <w:r w:rsidRPr="005628E4">
        <w:t>2.</w:t>
      </w:r>
      <w:r>
        <w:t>6</w:t>
      </w:r>
      <w:r w:rsidRPr="005628E4">
        <w:t xml:space="preserve"> </w:t>
      </w:r>
      <w:r w:rsidRPr="005628E4">
        <w:tab/>
        <w:t>SCG Failure Handling</w:t>
      </w:r>
    </w:p>
    <w:p w14:paraId="56DF739A" w14:textId="77777777" w:rsidR="00276E57" w:rsidRPr="00A73F54" w:rsidRDefault="00276E57" w:rsidP="00276E57">
      <w:pPr>
        <w:pStyle w:val="Heading3"/>
      </w:pPr>
      <w:r w:rsidRPr="00902E31">
        <w:rPr>
          <w:rFonts w:cs="Arial"/>
        </w:rPr>
        <w:t>2.</w:t>
      </w:r>
      <w:r>
        <w:rPr>
          <w:rFonts w:cs="Arial"/>
        </w:rPr>
        <w:t>6</w:t>
      </w:r>
      <w:r w:rsidRPr="00902E31">
        <w:rPr>
          <w:rFonts w:cs="Arial"/>
        </w:rPr>
        <w:t>.</w:t>
      </w:r>
      <w:r>
        <w:rPr>
          <w:rFonts w:cs="Arial"/>
        </w:rPr>
        <w:t>1</w:t>
      </w:r>
      <w:r w:rsidRPr="00902E31">
        <w:rPr>
          <w:rFonts w:cs="Arial"/>
        </w:rPr>
        <w:tab/>
      </w:r>
      <w:r>
        <w:rPr>
          <w:rFonts w:cs="Arial"/>
        </w:rPr>
        <w:t xml:space="preserve">S-CPAC Recovery for S-RLF </w:t>
      </w:r>
    </w:p>
    <w:p w14:paraId="5562BED3" w14:textId="77777777" w:rsidR="00276E57" w:rsidRPr="001B2966" w:rsidRDefault="00276E57" w:rsidP="00276E57">
      <w:pPr>
        <w:rPr>
          <w:rFonts w:ascii="Arial" w:hAnsi="Arial" w:cs="Arial"/>
        </w:rPr>
      </w:pPr>
      <w:r w:rsidRPr="001B2966">
        <w:rPr>
          <w:rFonts w:ascii="Arial" w:hAnsi="Arial" w:cs="Arial"/>
        </w:rPr>
        <w:t>In case of SCG failure (</w:t>
      </w:r>
      <w:proofErr w:type="gramStart"/>
      <w:r w:rsidRPr="001B2966">
        <w:rPr>
          <w:rFonts w:ascii="Arial" w:hAnsi="Arial" w:cs="Arial"/>
        </w:rPr>
        <w:t>e.g.</w:t>
      </w:r>
      <w:proofErr w:type="gramEnd"/>
      <w:r w:rsidRPr="001B2966">
        <w:rPr>
          <w:rFonts w:ascii="Arial" w:hAnsi="Arial" w:cs="Arial"/>
        </w:rPr>
        <w:t xml:space="preserve"> RACH failure), in Rel. 17, even if the MCG is not affected, the UE does not evaluate the rest of the configurations. However, if the MCG part of the configuration is common among the </w:t>
      </w:r>
      <w:r>
        <w:rPr>
          <w:rFonts w:ascii="Arial" w:hAnsi="Arial" w:cs="Arial"/>
        </w:rPr>
        <w:t>S-CPAC</w:t>
      </w:r>
      <w:r w:rsidRPr="001B2966">
        <w:rPr>
          <w:rFonts w:ascii="Arial" w:hAnsi="Arial" w:cs="Arial"/>
        </w:rPr>
        <w:t>s, in case of failure during the Conditional PSCell Addition, the UE could be enabled with a recovery mechanism, where after a failed SN addition attempt, other configurations with the same MCG part could be evaluated. The UE does not need to send the SCG Failure Information immediately and the MN informs the UE about the configurations that have a common MCG.</w:t>
      </w:r>
    </w:p>
    <w:p w14:paraId="483F835D" w14:textId="57727224" w:rsidR="00276E57" w:rsidRPr="001B2966" w:rsidRDefault="00276E57" w:rsidP="00276E57">
      <w:pPr>
        <w:rPr>
          <w:rFonts w:ascii="Arial" w:hAnsi="Arial" w:cs="Arial"/>
          <w:b/>
          <w:bCs/>
        </w:rPr>
      </w:pPr>
      <w:bookmarkStart w:id="18" w:name="_Hlk142643856"/>
      <w:r w:rsidRPr="001B2966">
        <w:rPr>
          <w:rFonts w:ascii="Arial" w:hAnsi="Arial" w:cs="Arial"/>
          <w:b/>
          <w:bCs/>
        </w:rPr>
        <w:t xml:space="preserve">Proposal </w:t>
      </w:r>
      <w:r w:rsidR="004F2B76">
        <w:rPr>
          <w:rFonts w:ascii="Arial" w:hAnsi="Arial" w:cs="Arial"/>
          <w:b/>
          <w:bCs/>
        </w:rPr>
        <w:t>1</w:t>
      </w:r>
      <w:r w:rsidR="00DD4BF8">
        <w:rPr>
          <w:rFonts w:ascii="Arial" w:hAnsi="Arial" w:cs="Arial"/>
          <w:b/>
          <w:bCs/>
        </w:rPr>
        <w:t>3</w:t>
      </w:r>
      <w:r w:rsidRPr="001B2966">
        <w:rPr>
          <w:rFonts w:ascii="Arial" w:hAnsi="Arial" w:cs="Arial"/>
          <w:b/>
          <w:bCs/>
        </w:rPr>
        <w:t>: In case the MCG part of the (S)CPAs is common among a subset of (S)CPAs, after a failed SN addition attempt, other configurations with the same MCG part could be evaluated.</w:t>
      </w:r>
    </w:p>
    <w:bookmarkEnd w:id="18"/>
    <w:p w14:paraId="479F510A" w14:textId="77777777" w:rsidR="00276E57" w:rsidRPr="00902E31" w:rsidRDefault="00276E57" w:rsidP="00276E57">
      <w:pPr>
        <w:pStyle w:val="Heading3"/>
        <w:rPr>
          <w:rFonts w:cs="Arial"/>
        </w:rPr>
      </w:pPr>
      <w:r w:rsidRPr="00902E31">
        <w:rPr>
          <w:rFonts w:cs="Arial"/>
        </w:rPr>
        <w:t>2.</w:t>
      </w:r>
      <w:r>
        <w:rPr>
          <w:rFonts w:cs="Arial"/>
        </w:rPr>
        <w:t>6</w:t>
      </w:r>
      <w:r w:rsidRPr="00902E31">
        <w:rPr>
          <w:rFonts w:cs="Arial"/>
        </w:rPr>
        <w:t>.</w:t>
      </w:r>
      <w:r>
        <w:rPr>
          <w:rFonts w:cs="Arial"/>
        </w:rPr>
        <w:t>2</w:t>
      </w:r>
      <w:r w:rsidRPr="00902E31">
        <w:rPr>
          <w:rFonts w:cs="Arial"/>
        </w:rPr>
        <w:tab/>
        <w:t>Reconfiguration Failure Handling</w:t>
      </w:r>
    </w:p>
    <w:p w14:paraId="45F4C6B2" w14:textId="77777777" w:rsidR="00276E57" w:rsidRPr="001B2966" w:rsidRDefault="00276E57" w:rsidP="00276E57">
      <w:pPr>
        <w:rPr>
          <w:rFonts w:ascii="Arial" w:hAnsi="Arial" w:cs="Arial"/>
        </w:rPr>
      </w:pPr>
      <w:r w:rsidRPr="001B2966">
        <w:rPr>
          <w:rFonts w:ascii="Arial" w:hAnsi="Arial" w:cs="Arial"/>
        </w:rPr>
        <w:t xml:space="preserve">After being configured with </w:t>
      </w:r>
      <w:r>
        <w:rPr>
          <w:rFonts w:ascii="Arial" w:hAnsi="Arial" w:cs="Arial"/>
        </w:rPr>
        <w:t>S-CPAC</w:t>
      </w:r>
      <w:r w:rsidRPr="001B2966">
        <w:rPr>
          <w:rFonts w:ascii="Arial" w:hAnsi="Arial" w:cs="Arial"/>
        </w:rPr>
        <w:t xml:space="preserve">s, if the execution condition of any of them is met, the UE will apply the corresponding configuration. However, in case of compliance error if the MCG part is affected, the UE is instructed to do a reestablishment and if the MCG part is not affected, the rest of the configurations will not </w:t>
      </w:r>
      <w:r w:rsidRPr="001B2966">
        <w:rPr>
          <w:rFonts w:ascii="Arial" w:hAnsi="Arial" w:cs="Arial"/>
        </w:rPr>
        <w:lastRenderedPageBreak/>
        <w:t xml:space="preserve">be evaluated. The UE </w:t>
      </w:r>
      <w:proofErr w:type="gramStart"/>
      <w:r w:rsidRPr="001B2966">
        <w:rPr>
          <w:rFonts w:ascii="Arial" w:hAnsi="Arial" w:cs="Arial"/>
        </w:rPr>
        <w:t>has to</w:t>
      </w:r>
      <w:proofErr w:type="gramEnd"/>
      <w:r w:rsidRPr="001B2966">
        <w:rPr>
          <w:rFonts w:ascii="Arial" w:hAnsi="Arial" w:cs="Arial"/>
        </w:rPr>
        <w:t xml:space="preserve"> wait for further NW instructions, which might be a complete repreparation of all of the configurations.</w:t>
      </w:r>
    </w:p>
    <w:p w14:paraId="5A77813D" w14:textId="77777777" w:rsidR="00276E57" w:rsidRPr="001B2966" w:rsidRDefault="00276E57" w:rsidP="00276E57">
      <w:pPr>
        <w:rPr>
          <w:rFonts w:ascii="Arial" w:hAnsi="Arial" w:cs="Arial"/>
        </w:rPr>
      </w:pPr>
      <w:r w:rsidRPr="001B2966">
        <w:rPr>
          <w:rFonts w:ascii="Arial" w:hAnsi="Arial" w:cs="Arial"/>
        </w:rPr>
        <w:t>In case the MCG part is not affected, the UE can be enabled a recovery mechanism, where after the compliance failure, the non-compliant configuration is discarded, but UE retains the rest of the configurations and continue to evaluate them. The UE can inform the NW about the failure and indication that the recovery is in progress. To avoid SN security issues, the UE will only use the SN security counter after the compliance check is successful.</w:t>
      </w:r>
    </w:p>
    <w:p w14:paraId="35A5F48D" w14:textId="740EAD84" w:rsidR="00276E57" w:rsidRPr="001B2966" w:rsidRDefault="00276E57" w:rsidP="00276E57">
      <w:pPr>
        <w:rPr>
          <w:rFonts w:ascii="Arial" w:hAnsi="Arial" w:cs="Arial"/>
          <w:b/>
          <w:bCs/>
        </w:rPr>
      </w:pPr>
      <w:bookmarkStart w:id="19" w:name="_Hlk142643867"/>
      <w:r w:rsidRPr="001B2966">
        <w:rPr>
          <w:rFonts w:ascii="Arial" w:hAnsi="Arial" w:cs="Arial"/>
          <w:b/>
          <w:bCs/>
        </w:rPr>
        <w:t xml:space="preserve">Proposal </w:t>
      </w:r>
      <w:r w:rsidR="004F2B76">
        <w:rPr>
          <w:rFonts w:ascii="Arial" w:hAnsi="Arial" w:cs="Arial"/>
          <w:b/>
          <w:bCs/>
        </w:rPr>
        <w:t>1</w:t>
      </w:r>
      <w:r w:rsidR="007A1248">
        <w:rPr>
          <w:rFonts w:ascii="Arial" w:hAnsi="Arial" w:cs="Arial"/>
          <w:b/>
          <w:bCs/>
        </w:rPr>
        <w:t>4</w:t>
      </w:r>
      <w:r w:rsidRPr="001B2966">
        <w:rPr>
          <w:rFonts w:ascii="Arial" w:hAnsi="Arial" w:cs="Arial"/>
          <w:b/>
          <w:bCs/>
        </w:rPr>
        <w:t xml:space="preserve">: After a reconfiguration failure that is caused by applying one of the </w:t>
      </w:r>
      <w:r>
        <w:rPr>
          <w:rFonts w:ascii="Arial" w:hAnsi="Arial" w:cs="Arial"/>
          <w:b/>
          <w:bCs/>
        </w:rPr>
        <w:t>S-CPAC</w:t>
      </w:r>
      <w:r w:rsidRPr="001B2966">
        <w:rPr>
          <w:rFonts w:ascii="Arial" w:hAnsi="Arial" w:cs="Arial"/>
          <w:b/>
          <w:bCs/>
        </w:rPr>
        <w:t xml:space="preserve">s, the UE retains the rest of the </w:t>
      </w:r>
      <w:r>
        <w:rPr>
          <w:rFonts w:ascii="Arial" w:hAnsi="Arial" w:cs="Arial"/>
          <w:b/>
          <w:bCs/>
        </w:rPr>
        <w:t>S-CPAC</w:t>
      </w:r>
      <w:r w:rsidRPr="001B2966">
        <w:rPr>
          <w:rFonts w:ascii="Arial" w:hAnsi="Arial" w:cs="Arial"/>
          <w:b/>
          <w:bCs/>
        </w:rPr>
        <w:t>s and continues to evaluate them.</w:t>
      </w:r>
    </w:p>
    <w:bookmarkEnd w:id="19"/>
    <w:p w14:paraId="3AA39493" w14:textId="77777777" w:rsidR="00276E57" w:rsidRPr="00902E31" w:rsidRDefault="00276E57" w:rsidP="00276E57">
      <w:pPr>
        <w:pStyle w:val="Heading3"/>
        <w:rPr>
          <w:rFonts w:cs="Arial"/>
        </w:rPr>
      </w:pPr>
      <w:r w:rsidRPr="00902E31">
        <w:rPr>
          <w:rFonts w:cs="Arial"/>
        </w:rPr>
        <w:t>2.</w:t>
      </w:r>
      <w:r>
        <w:rPr>
          <w:rFonts w:cs="Arial"/>
        </w:rPr>
        <w:t>6</w:t>
      </w:r>
      <w:r w:rsidRPr="00902E31">
        <w:rPr>
          <w:rFonts w:cs="Arial"/>
        </w:rPr>
        <w:t>.</w:t>
      </w:r>
      <w:r>
        <w:rPr>
          <w:rFonts w:cs="Arial"/>
        </w:rPr>
        <w:t>3</w:t>
      </w:r>
      <w:r w:rsidRPr="00902E31">
        <w:rPr>
          <w:rFonts w:cs="Arial"/>
        </w:rPr>
        <w:tab/>
        <w:t xml:space="preserve"> SCG Failure Information Enhancement</w:t>
      </w:r>
    </w:p>
    <w:p w14:paraId="30878C97" w14:textId="77777777" w:rsidR="00276E57" w:rsidRPr="001B2966" w:rsidRDefault="00276E57" w:rsidP="00276E57">
      <w:pPr>
        <w:rPr>
          <w:rFonts w:ascii="Arial" w:hAnsi="Arial" w:cs="Arial"/>
        </w:rPr>
      </w:pPr>
      <w:r w:rsidRPr="001B2966">
        <w:rPr>
          <w:rFonts w:ascii="Arial" w:hAnsi="Arial" w:cs="Arial"/>
        </w:rPr>
        <w:t xml:space="preserve">If the UE is configured with </w:t>
      </w:r>
      <w:r>
        <w:rPr>
          <w:rFonts w:ascii="Arial" w:hAnsi="Arial" w:cs="Arial"/>
        </w:rPr>
        <w:t>S-CPAC</w:t>
      </w:r>
      <w:r w:rsidRPr="001B2966">
        <w:rPr>
          <w:rFonts w:ascii="Arial" w:hAnsi="Arial" w:cs="Arial"/>
        </w:rPr>
        <w:t>s via SN and without MN involvement, the SCG failure information message can be enhanced to inform the MN about the ongoing executions, prepared configurations, and/or latest measurement results. Based on this information the MN can react immediately by ordering the UE to execute immediate PSCell change to a prepared or non-prepared PSCell. With this enhanced SCG failure information the MN can also release the resources of the candidate PSCells that are not considered anymore.</w:t>
      </w:r>
    </w:p>
    <w:p w14:paraId="5B2957BE" w14:textId="5B633348" w:rsidR="00276E57" w:rsidRPr="001B2966" w:rsidRDefault="00276E57" w:rsidP="00276E57">
      <w:pPr>
        <w:rPr>
          <w:rFonts w:ascii="Arial" w:hAnsi="Arial" w:cs="Arial"/>
          <w:b/>
          <w:bCs/>
        </w:rPr>
      </w:pPr>
      <w:bookmarkStart w:id="20" w:name="_Hlk142643881"/>
      <w:r w:rsidRPr="001B2966">
        <w:rPr>
          <w:rFonts w:ascii="Arial" w:hAnsi="Arial" w:cs="Arial"/>
          <w:b/>
          <w:bCs/>
        </w:rPr>
        <w:t xml:space="preserve">Proposal </w:t>
      </w:r>
      <w:r w:rsidR="004F2B76">
        <w:rPr>
          <w:rFonts w:ascii="Arial" w:hAnsi="Arial" w:cs="Arial"/>
          <w:b/>
          <w:bCs/>
        </w:rPr>
        <w:t>1</w:t>
      </w:r>
      <w:r w:rsidR="007A1248">
        <w:rPr>
          <w:rFonts w:ascii="Arial" w:hAnsi="Arial" w:cs="Arial"/>
          <w:b/>
          <w:bCs/>
        </w:rPr>
        <w:t>5</w:t>
      </w:r>
      <w:r w:rsidRPr="001B2966">
        <w:rPr>
          <w:rFonts w:ascii="Arial" w:hAnsi="Arial" w:cs="Arial"/>
          <w:b/>
          <w:bCs/>
        </w:rPr>
        <w:t xml:space="preserve">: In case the UE is configured with </w:t>
      </w:r>
      <w:r>
        <w:rPr>
          <w:rFonts w:ascii="Arial" w:hAnsi="Arial" w:cs="Arial"/>
          <w:b/>
          <w:bCs/>
        </w:rPr>
        <w:t>S-CPAC</w:t>
      </w:r>
      <w:r w:rsidRPr="001B2966">
        <w:rPr>
          <w:rFonts w:ascii="Arial" w:hAnsi="Arial" w:cs="Arial"/>
          <w:b/>
          <w:bCs/>
        </w:rPr>
        <w:t>s via SN and without MN involvement, after an SCG failure, the UE sends SCG failure information with additional information about the candidate PSCells so that the MN orders the UE to perform PSCell change immediately.</w:t>
      </w:r>
    </w:p>
    <w:bookmarkEnd w:id="20"/>
    <w:p w14:paraId="350D16CE" w14:textId="77777777" w:rsidR="00276E57" w:rsidRDefault="00276E57" w:rsidP="00276E57">
      <w:pPr>
        <w:pStyle w:val="Heading1"/>
        <w:rPr>
          <w:rFonts w:cs="Arial"/>
        </w:rPr>
      </w:pPr>
      <w:r w:rsidRPr="00902E31">
        <w:rPr>
          <w:rFonts w:cs="Arial"/>
        </w:rPr>
        <w:t>3</w:t>
      </w:r>
      <w:r w:rsidRPr="00902E31">
        <w:rPr>
          <w:rFonts w:cs="Arial"/>
        </w:rPr>
        <w:tab/>
        <w:t>Conclusion</w:t>
      </w:r>
    </w:p>
    <w:p w14:paraId="5230B314" w14:textId="77777777" w:rsidR="00276E57" w:rsidRDefault="00276E57" w:rsidP="00276E57">
      <w:r w:rsidRPr="00F279E7">
        <w:t>This document has made the following observations and proposals:</w:t>
      </w:r>
    </w:p>
    <w:p w14:paraId="3152E2BA" w14:textId="77777777" w:rsidR="00276E57" w:rsidRPr="003619C2" w:rsidRDefault="00276E57" w:rsidP="00276E57">
      <w:pPr>
        <w:rPr>
          <w:b/>
          <w:bCs/>
          <w:u w:val="single"/>
        </w:rPr>
      </w:pPr>
      <w:r w:rsidRPr="00040A57">
        <w:rPr>
          <w:rFonts w:ascii="Arial" w:hAnsi="Arial" w:cs="Arial"/>
          <w:b/>
          <w:bCs/>
          <w:u w:val="single"/>
        </w:rPr>
        <w:t>RRC</w:t>
      </w:r>
      <w:r w:rsidRPr="003619C2">
        <w:rPr>
          <w:b/>
          <w:bCs/>
          <w:u w:val="single"/>
        </w:rPr>
        <w:t xml:space="preserve"> Configuration Structure</w:t>
      </w:r>
    </w:p>
    <w:p w14:paraId="53D0D8F4" w14:textId="77777777" w:rsidR="00276E57" w:rsidRDefault="00276E57" w:rsidP="00276E57">
      <w:pPr>
        <w:ind w:left="568"/>
        <w:rPr>
          <w:rFonts w:ascii="Arial" w:hAnsi="Arial" w:cs="Arial"/>
          <w:b/>
          <w:bCs/>
        </w:rPr>
      </w:pPr>
      <w:r w:rsidRPr="00E145D6">
        <w:rPr>
          <w:rFonts w:ascii="Arial" w:hAnsi="Arial" w:cs="Arial"/>
          <w:b/>
          <w:bCs/>
        </w:rPr>
        <w:t xml:space="preserve">Proposal 1:  New Information element is introduced that contains all the configurations related to S-CPAC in the running CR. The proposed RRC Configuration model is given </w:t>
      </w:r>
      <w:r>
        <w:rPr>
          <w:rFonts w:ascii="Arial" w:hAnsi="Arial" w:cs="Arial"/>
          <w:b/>
          <w:bCs/>
        </w:rPr>
        <w:t>in Fig 1</w:t>
      </w:r>
      <w:r w:rsidRPr="00E145D6">
        <w:rPr>
          <w:rFonts w:ascii="Arial" w:hAnsi="Arial" w:cs="Arial"/>
          <w:b/>
          <w:bCs/>
        </w:rPr>
        <w:t>.</w:t>
      </w:r>
    </w:p>
    <w:p w14:paraId="0E1FEB40" w14:textId="77777777" w:rsidR="00276E57" w:rsidRPr="00040A57" w:rsidRDefault="00276E57" w:rsidP="00276E57">
      <w:pPr>
        <w:rPr>
          <w:rFonts w:ascii="Arial" w:hAnsi="Arial" w:cs="Arial"/>
          <w:b/>
          <w:bCs/>
          <w:u w:val="single"/>
        </w:rPr>
      </w:pPr>
      <w:r w:rsidRPr="00040A57">
        <w:rPr>
          <w:rFonts w:ascii="Arial" w:hAnsi="Arial" w:cs="Arial"/>
          <w:b/>
          <w:bCs/>
          <w:u w:val="single"/>
        </w:rPr>
        <w:t>Measurement configuration changes for S-CPAC</w:t>
      </w:r>
    </w:p>
    <w:p w14:paraId="7990AB39" w14:textId="77777777" w:rsidR="00276E57" w:rsidRDefault="00276E57" w:rsidP="00276E57">
      <w:pPr>
        <w:ind w:left="720"/>
        <w:rPr>
          <w:rFonts w:ascii="Arial" w:hAnsi="Arial" w:cs="Arial"/>
          <w:i/>
          <w:iCs/>
        </w:rPr>
      </w:pPr>
      <w:r w:rsidRPr="00C57A51">
        <w:rPr>
          <w:rFonts w:ascii="Arial" w:hAnsi="Arial" w:cs="Arial"/>
          <w:i/>
          <w:iCs/>
        </w:rPr>
        <w:t xml:space="preserve">Observation 1: After the PSCell change, the measurements and reporting configurations for the conditional events (such as </w:t>
      </w:r>
      <w:proofErr w:type="gramStart"/>
      <w:r w:rsidRPr="00C57A51">
        <w:rPr>
          <w:rFonts w:ascii="Arial" w:hAnsi="Arial" w:cs="Arial"/>
          <w:i/>
          <w:iCs/>
        </w:rPr>
        <w:t>CIO ,TTT</w:t>
      </w:r>
      <w:proofErr w:type="gramEnd"/>
      <w:r w:rsidRPr="00C57A51">
        <w:rPr>
          <w:rFonts w:ascii="Arial" w:hAnsi="Arial" w:cs="Arial"/>
          <w:i/>
          <w:iCs/>
        </w:rPr>
        <w:t>, Event thresholds) should be determined by the new serving cell  given that the radio propagations between the new serving PSCell and its neighbours are different from those corresponding to previous source PSCell.</w:t>
      </w:r>
    </w:p>
    <w:p w14:paraId="3E0593A8" w14:textId="77777777" w:rsidR="00276E57" w:rsidRPr="00C57A51" w:rsidRDefault="00276E57" w:rsidP="00276E57">
      <w:pPr>
        <w:ind w:left="720"/>
        <w:rPr>
          <w:rFonts w:ascii="Arial" w:hAnsi="Arial" w:cs="Arial"/>
          <w:i/>
          <w:iCs/>
        </w:rPr>
      </w:pPr>
      <w:r w:rsidRPr="00C57A51">
        <w:rPr>
          <w:rFonts w:ascii="Arial" w:hAnsi="Arial" w:cs="Arial"/>
          <w:i/>
          <w:iCs/>
        </w:rPr>
        <w:t>Observation 2: Updating the CPC conditions by means of RRC reconfiguration after each cell change causes delayed evaluation and radio signalling overhead.  This option is possible using existing signalling procedures.</w:t>
      </w:r>
    </w:p>
    <w:p w14:paraId="76FE67DF" w14:textId="77777777" w:rsidR="00276E57" w:rsidRDefault="00276E57" w:rsidP="00276E57">
      <w:pPr>
        <w:ind w:left="720"/>
        <w:rPr>
          <w:rFonts w:ascii="Arial" w:hAnsi="Arial" w:cs="Arial"/>
          <w:b/>
          <w:bCs/>
        </w:rPr>
      </w:pPr>
      <w:r w:rsidRPr="000235B2">
        <w:rPr>
          <w:rFonts w:ascii="Arial" w:hAnsi="Arial" w:cs="Arial"/>
          <w:b/>
          <w:bCs/>
        </w:rPr>
        <w:t xml:space="preserve">Proposal </w:t>
      </w:r>
      <w:r>
        <w:rPr>
          <w:rFonts w:ascii="Arial" w:hAnsi="Arial" w:cs="Arial"/>
          <w:b/>
          <w:bCs/>
        </w:rPr>
        <w:t>2.A</w:t>
      </w:r>
      <w:r w:rsidRPr="000235B2">
        <w:rPr>
          <w:rFonts w:ascii="Arial" w:hAnsi="Arial" w:cs="Arial"/>
          <w:b/>
          <w:bCs/>
        </w:rPr>
        <w:t xml:space="preserve">: RAN2 </w:t>
      </w:r>
      <w:r>
        <w:rPr>
          <w:rFonts w:ascii="Arial" w:hAnsi="Arial" w:cs="Arial"/>
          <w:b/>
          <w:bCs/>
        </w:rPr>
        <w:t xml:space="preserve">down select between following options </w:t>
      </w:r>
      <w:r w:rsidRPr="000235B2">
        <w:rPr>
          <w:rFonts w:ascii="Arial" w:hAnsi="Arial" w:cs="Arial"/>
          <w:b/>
          <w:bCs/>
        </w:rPr>
        <w:t xml:space="preserve">for </w:t>
      </w:r>
      <w:r>
        <w:rPr>
          <w:rFonts w:ascii="Arial" w:hAnsi="Arial" w:cs="Arial"/>
          <w:b/>
          <w:bCs/>
        </w:rPr>
        <w:t>S-CPAC</w:t>
      </w:r>
      <w:r w:rsidRPr="000235B2">
        <w:rPr>
          <w:rFonts w:ascii="Arial" w:hAnsi="Arial" w:cs="Arial"/>
          <w:b/>
          <w:bCs/>
        </w:rPr>
        <w:t xml:space="preserve"> measurement and execution condition configurations.</w:t>
      </w:r>
    </w:p>
    <w:p w14:paraId="18E3E008" w14:textId="77777777" w:rsidR="00276E57" w:rsidRPr="006B3820" w:rsidRDefault="00276E57" w:rsidP="00276E57">
      <w:pPr>
        <w:pStyle w:val="ListParagraph"/>
        <w:numPr>
          <w:ilvl w:val="0"/>
          <w:numId w:val="14"/>
        </w:numPr>
        <w:ind w:left="1440"/>
        <w:rPr>
          <w:rFonts w:ascii="Arial" w:hAnsi="Arial" w:cs="Arial"/>
          <w:b/>
          <w:bCs/>
        </w:rPr>
      </w:pPr>
      <w:r w:rsidRPr="006B3820">
        <w:rPr>
          <w:rFonts w:ascii="Arial" w:hAnsi="Arial" w:cs="Arial"/>
          <w:b/>
          <w:bCs/>
        </w:rPr>
        <w:t xml:space="preserve">Alternative </w:t>
      </w:r>
      <w:proofErr w:type="gramStart"/>
      <w:r w:rsidRPr="006B3820">
        <w:rPr>
          <w:rFonts w:ascii="Arial" w:hAnsi="Arial" w:cs="Arial"/>
          <w:b/>
          <w:bCs/>
        </w:rPr>
        <w:t>1 :</w:t>
      </w:r>
      <w:proofErr w:type="gramEnd"/>
      <w:r>
        <w:rPr>
          <w:rFonts w:ascii="Arial" w:hAnsi="Arial" w:cs="Arial"/>
          <w:b/>
          <w:bCs/>
        </w:rPr>
        <w:t xml:space="preserve"> </w:t>
      </w:r>
      <w:r w:rsidRPr="006B3820">
        <w:rPr>
          <w:rFonts w:ascii="Arial" w:hAnsi="Arial" w:cs="Arial"/>
          <w:b/>
          <w:bCs/>
        </w:rPr>
        <w:t xml:space="preserve">Separate Measurement-Config for </w:t>
      </w:r>
      <w:r>
        <w:rPr>
          <w:rFonts w:ascii="Arial" w:hAnsi="Arial" w:cs="Arial"/>
          <w:b/>
          <w:bCs/>
        </w:rPr>
        <w:t>SCPAC-related</w:t>
      </w:r>
      <w:r w:rsidRPr="006B3820">
        <w:rPr>
          <w:rFonts w:ascii="Arial" w:hAnsi="Arial" w:cs="Arial"/>
          <w:b/>
          <w:bCs/>
        </w:rPr>
        <w:t xml:space="preserve"> measurements.</w:t>
      </w:r>
    </w:p>
    <w:p w14:paraId="79165CDB" w14:textId="77777777" w:rsidR="00276E57" w:rsidRPr="006B3820" w:rsidRDefault="00276E57" w:rsidP="00276E57">
      <w:pPr>
        <w:pStyle w:val="ListParagraph"/>
        <w:numPr>
          <w:ilvl w:val="0"/>
          <w:numId w:val="14"/>
        </w:numPr>
        <w:ind w:left="1440"/>
        <w:rPr>
          <w:rFonts w:ascii="Arial" w:hAnsi="Arial" w:cs="Arial"/>
        </w:rPr>
      </w:pPr>
      <w:r>
        <w:rPr>
          <w:rFonts w:ascii="Arial" w:hAnsi="Arial" w:cs="Arial"/>
          <w:b/>
          <w:bCs/>
        </w:rPr>
        <w:t>Alternative</w:t>
      </w:r>
      <w:r w:rsidRPr="006B3820">
        <w:rPr>
          <w:rFonts w:ascii="Arial" w:hAnsi="Arial" w:cs="Arial"/>
          <w:b/>
          <w:bCs/>
        </w:rPr>
        <w:t xml:space="preserve"> 2: Delta configuration for measurement-config with support for incremental changes to </w:t>
      </w:r>
      <w:r>
        <w:rPr>
          <w:rFonts w:ascii="Arial" w:hAnsi="Arial" w:cs="Arial"/>
          <w:b/>
          <w:bCs/>
        </w:rPr>
        <w:t>conditional configuration</w:t>
      </w:r>
      <w:r w:rsidRPr="00DF2851">
        <w:rPr>
          <w:rFonts w:ascii="Arial" w:hAnsi="Arial" w:cs="Arial"/>
        </w:rPr>
        <w:t>.</w:t>
      </w:r>
    </w:p>
    <w:p w14:paraId="57FAF411" w14:textId="77777777" w:rsidR="004F2B76" w:rsidRDefault="004F2B76" w:rsidP="004F2B76">
      <w:pPr>
        <w:pStyle w:val="ListParagraph"/>
        <w:rPr>
          <w:rFonts w:ascii="Arial" w:hAnsi="Arial" w:cs="Arial"/>
          <w:b/>
          <w:bCs/>
        </w:rPr>
      </w:pPr>
    </w:p>
    <w:p w14:paraId="184C52E5" w14:textId="7C2FFC9C" w:rsidR="004F2B76" w:rsidRPr="004F2B76" w:rsidRDefault="004F2B76" w:rsidP="004F2B76">
      <w:pPr>
        <w:pStyle w:val="ListParagraph"/>
        <w:rPr>
          <w:rFonts w:ascii="Arial" w:hAnsi="Arial" w:cs="Arial"/>
          <w:b/>
          <w:bCs/>
        </w:rPr>
      </w:pPr>
      <w:r w:rsidRPr="004F2B76">
        <w:rPr>
          <w:rFonts w:ascii="Arial" w:hAnsi="Arial" w:cs="Arial"/>
          <w:b/>
          <w:bCs/>
        </w:rPr>
        <w:t xml:space="preserve">Proposal 2.B: RAN2 should consider a common solution for both MN </w:t>
      </w:r>
      <w:proofErr w:type="gramStart"/>
      <w:r w:rsidRPr="004F2B76">
        <w:rPr>
          <w:rFonts w:ascii="Arial" w:hAnsi="Arial" w:cs="Arial"/>
          <w:b/>
          <w:bCs/>
        </w:rPr>
        <w:t>initiated</w:t>
      </w:r>
      <w:proofErr w:type="gramEnd"/>
      <w:r w:rsidRPr="004F2B76">
        <w:rPr>
          <w:rFonts w:ascii="Arial" w:hAnsi="Arial" w:cs="Arial"/>
          <w:b/>
          <w:bCs/>
        </w:rPr>
        <w:t xml:space="preserve"> and SN initiated inter-SN S-CPAC measurement and execution condition configurations for subsequent PSCell change.</w:t>
      </w:r>
    </w:p>
    <w:p w14:paraId="12D2E817" w14:textId="1958B0D4" w:rsidR="00276E57" w:rsidRDefault="00276E57" w:rsidP="00276E57">
      <w:pPr>
        <w:ind w:left="720"/>
        <w:rPr>
          <w:rFonts w:ascii="Arial" w:hAnsi="Arial" w:cs="Arial"/>
          <w:b/>
          <w:bCs/>
        </w:rPr>
      </w:pPr>
      <w:r w:rsidRPr="000235B2">
        <w:rPr>
          <w:rFonts w:ascii="Arial" w:hAnsi="Arial" w:cs="Arial"/>
          <w:b/>
          <w:bCs/>
        </w:rPr>
        <w:t xml:space="preserve">Proposal </w:t>
      </w:r>
      <w:r>
        <w:rPr>
          <w:rFonts w:ascii="Arial" w:hAnsi="Arial" w:cs="Arial"/>
          <w:b/>
          <w:bCs/>
        </w:rPr>
        <w:t>2.</w:t>
      </w:r>
      <w:r w:rsidR="004F2B76">
        <w:rPr>
          <w:rFonts w:ascii="Arial" w:hAnsi="Arial" w:cs="Arial"/>
          <w:b/>
          <w:bCs/>
        </w:rPr>
        <w:t>C</w:t>
      </w:r>
      <w:r w:rsidRPr="000235B2">
        <w:rPr>
          <w:rFonts w:ascii="Arial" w:hAnsi="Arial" w:cs="Arial"/>
          <w:b/>
          <w:bCs/>
        </w:rPr>
        <w:t>:</w:t>
      </w:r>
      <w:r>
        <w:rPr>
          <w:rFonts w:ascii="Arial" w:hAnsi="Arial" w:cs="Arial"/>
          <w:b/>
          <w:bCs/>
        </w:rPr>
        <w:t xml:space="preserve"> The RRC Reconfiguration corresponds to the selected alternative solution indicated in the above Figure (Figure 2) is considered as basis for TS38.331 changes for running CR.</w:t>
      </w:r>
    </w:p>
    <w:p w14:paraId="401E6930" w14:textId="77777777" w:rsidR="00276E57" w:rsidRDefault="00276E57" w:rsidP="00276E57">
      <w:pPr>
        <w:rPr>
          <w:rFonts w:ascii="Arial" w:hAnsi="Arial" w:cs="Arial"/>
          <w:b/>
          <w:bCs/>
        </w:rPr>
      </w:pPr>
    </w:p>
    <w:p w14:paraId="7032B7A8" w14:textId="77777777" w:rsidR="00487B3A" w:rsidRDefault="00487B3A" w:rsidP="00276E57">
      <w:pPr>
        <w:rPr>
          <w:rFonts w:ascii="Arial" w:hAnsi="Arial" w:cs="Arial"/>
          <w:b/>
          <w:bCs/>
          <w:u w:val="single"/>
        </w:rPr>
      </w:pPr>
    </w:p>
    <w:p w14:paraId="69B63512" w14:textId="4FB86620" w:rsidR="00276E57" w:rsidRDefault="00276E57" w:rsidP="00276E57">
      <w:pPr>
        <w:rPr>
          <w:rFonts w:ascii="Arial" w:hAnsi="Arial" w:cs="Arial"/>
          <w:b/>
          <w:bCs/>
        </w:rPr>
      </w:pPr>
      <w:r w:rsidRPr="00382BB4">
        <w:rPr>
          <w:rFonts w:ascii="Arial" w:hAnsi="Arial" w:cs="Arial"/>
          <w:b/>
          <w:bCs/>
          <w:u w:val="single"/>
        </w:rPr>
        <w:lastRenderedPageBreak/>
        <w:t>Reference configuration for S-CPAC</w:t>
      </w:r>
    </w:p>
    <w:p w14:paraId="0E1EDD31" w14:textId="77777777" w:rsidR="00276E57" w:rsidRPr="00382BB4" w:rsidRDefault="00276E57" w:rsidP="00276E57">
      <w:pPr>
        <w:ind w:left="284"/>
        <w:rPr>
          <w:rFonts w:ascii="Arial" w:hAnsi="Arial" w:cs="Arial"/>
          <w:i/>
          <w:iCs/>
        </w:rPr>
      </w:pPr>
      <w:r w:rsidRPr="00382BB4">
        <w:rPr>
          <w:rFonts w:ascii="Arial" w:hAnsi="Arial" w:cs="Arial"/>
          <w:i/>
          <w:iCs/>
        </w:rPr>
        <w:t>Observation 3: In case the co-existence between different S-CPAC procedures such as MN initiated, SN initiated S-CPAC and intra-SN S-CPAC, an anchor point for reference configuration needs to be defined to guarantee that UE is never configured with more than one reference configuration.</w:t>
      </w:r>
    </w:p>
    <w:p w14:paraId="5118589F" w14:textId="77777777" w:rsidR="00276E57" w:rsidRPr="000235B2" w:rsidRDefault="00276E57" w:rsidP="00276E57">
      <w:pPr>
        <w:ind w:left="284"/>
        <w:rPr>
          <w:rFonts w:ascii="Arial" w:hAnsi="Arial" w:cs="Arial"/>
          <w:b/>
          <w:bCs/>
        </w:rPr>
      </w:pPr>
      <w:r w:rsidRPr="000235B2">
        <w:rPr>
          <w:rFonts w:ascii="Arial" w:hAnsi="Arial" w:cs="Arial"/>
          <w:b/>
          <w:bCs/>
        </w:rPr>
        <w:t>Proposal</w:t>
      </w:r>
      <w:r>
        <w:rPr>
          <w:rFonts w:ascii="Arial" w:hAnsi="Arial" w:cs="Arial"/>
          <w:b/>
          <w:bCs/>
        </w:rPr>
        <w:t xml:space="preserve"> 3</w:t>
      </w:r>
      <w:r w:rsidRPr="000235B2">
        <w:rPr>
          <w:rFonts w:ascii="Arial" w:hAnsi="Arial" w:cs="Arial"/>
          <w:b/>
          <w:bCs/>
        </w:rPr>
        <w:t xml:space="preserve">: Support </w:t>
      </w:r>
      <w:r>
        <w:rPr>
          <w:rFonts w:ascii="Arial" w:hAnsi="Arial" w:cs="Arial"/>
          <w:b/>
          <w:bCs/>
        </w:rPr>
        <w:t xml:space="preserve">the </w:t>
      </w:r>
      <w:r w:rsidRPr="000235B2">
        <w:rPr>
          <w:rFonts w:ascii="Arial" w:hAnsi="Arial" w:cs="Arial"/>
          <w:b/>
          <w:bCs/>
        </w:rPr>
        <w:t xml:space="preserve">co-existence of </w:t>
      </w:r>
      <w:r>
        <w:rPr>
          <w:rFonts w:ascii="Arial" w:hAnsi="Arial" w:cs="Arial"/>
          <w:b/>
          <w:bCs/>
        </w:rPr>
        <w:t>MN-initiated</w:t>
      </w:r>
      <w:r w:rsidRPr="000235B2">
        <w:rPr>
          <w:rFonts w:ascii="Arial" w:hAnsi="Arial" w:cs="Arial"/>
          <w:b/>
          <w:bCs/>
        </w:rPr>
        <w:t xml:space="preserve"> </w:t>
      </w:r>
      <w:r>
        <w:rPr>
          <w:rFonts w:ascii="Arial" w:hAnsi="Arial" w:cs="Arial"/>
          <w:b/>
          <w:bCs/>
        </w:rPr>
        <w:t>S-CPAC</w:t>
      </w:r>
      <w:r w:rsidRPr="000235B2">
        <w:rPr>
          <w:rFonts w:ascii="Arial" w:hAnsi="Arial" w:cs="Arial"/>
          <w:b/>
          <w:bCs/>
        </w:rPr>
        <w:t xml:space="preserve">, </w:t>
      </w:r>
      <w:r>
        <w:rPr>
          <w:rFonts w:ascii="Arial" w:hAnsi="Arial" w:cs="Arial"/>
          <w:b/>
          <w:bCs/>
        </w:rPr>
        <w:t>SN-initiated</w:t>
      </w:r>
      <w:r w:rsidRPr="000235B2">
        <w:rPr>
          <w:rFonts w:ascii="Arial" w:hAnsi="Arial" w:cs="Arial"/>
          <w:b/>
          <w:bCs/>
        </w:rPr>
        <w:t xml:space="preserve"> inter-SN </w:t>
      </w:r>
      <w:r>
        <w:rPr>
          <w:rFonts w:ascii="Arial" w:hAnsi="Arial" w:cs="Arial"/>
          <w:b/>
          <w:bCs/>
        </w:rPr>
        <w:t>S-CPAC,</w:t>
      </w:r>
      <w:r w:rsidRPr="000235B2">
        <w:rPr>
          <w:rFonts w:ascii="Arial" w:hAnsi="Arial" w:cs="Arial"/>
          <w:b/>
          <w:bCs/>
        </w:rPr>
        <w:t xml:space="preserve"> and intra-SN </w:t>
      </w:r>
      <w:r>
        <w:rPr>
          <w:rFonts w:ascii="Arial" w:hAnsi="Arial" w:cs="Arial"/>
          <w:b/>
          <w:bCs/>
        </w:rPr>
        <w:t>S-CPAC</w:t>
      </w:r>
      <w:r w:rsidRPr="000235B2">
        <w:rPr>
          <w:rFonts w:ascii="Arial" w:hAnsi="Arial" w:cs="Arial"/>
          <w:b/>
          <w:bCs/>
        </w:rPr>
        <w:t>.</w:t>
      </w:r>
    </w:p>
    <w:p w14:paraId="2E0CB1F7" w14:textId="77777777" w:rsidR="00276E57" w:rsidRDefault="00276E57" w:rsidP="00276E57">
      <w:pPr>
        <w:ind w:left="284"/>
        <w:rPr>
          <w:rFonts w:ascii="Arial" w:hAnsi="Arial" w:cs="Arial"/>
          <w:b/>
          <w:bCs/>
        </w:rPr>
      </w:pPr>
      <w:r w:rsidRPr="000235B2">
        <w:rPr>
          <w:rFonts w:ascii="Arial" w:hAnsi="Arial" w:cs="Arial"/>
          <w:b/>
          <w:bCs/>
        </w:rPr>
        <w:t xml:space="preserve">Proposal </w:t>
      </w:r>
      <w:proofErr w:type="gramStart"/>
      <w:r>
        <w:rPr>
          <w:rFonts w:ascii="Arial" w:hAnsi="Arial" w:cs="Arial"/>
          <w:b/>
          <w:bCs/>
        </w:rPr>
        <w:t xml:space="preserve">4.A </w:t>
      </w:r>
      <w:r w:rsidRPr="000235B2">
        <w:rPr>
          <w:rFonts w:ascii="Arial" w:hAnsi="Arial" w:cs="Arial"/>
          <w:b/>
          <w:bCs/>
        </w:rPr>
        <w:t>:</w:t>
      </w:r>
      <w:proofErr w:type="gramEnd"/>
      <w:r w:rsidRPr="000235B2">
        <w:rPr>
          <w:rFonts w:ascii="Arial" w:hAnsi="Arial" w:cs="Arial"/>
          <w:b/>
          <w:bCs/>
        </w:rPr>
        <w:t xml:space="preserve"> MN is selected as the anchor point responsible to guarantee that only one reference configuration is provided to the UE. </w:t>
      </w:r>
    </w:p>
    <w:p w14:paraId="38142147" w14:textId="77777777" w:rsidR="00276E57" w:rsidRPr="000235B2" w:rsidRDefault="00276E57" w:rsidP="00276E57">
      <w:pPr>
        <w:ind w:left="284"/>
        <w:rPr>
          <w:rFonts w:ascii="Arial" w:hAnsi="Arial" w:cs="Arial"/>
          <w:b/>
          <w:bCs/>
        </w:rPr>
      </w:pPr>
      <w:r w:rsidRPr="000235B2">
        <w:rPr>
          <w:rFonts w:ascii="Arial" w:hAnsi="Arial" w:cs="Arial"/>
          <w:b/>
          <w:bCs/>
        </w:rPr>
        <w:t xml:space="preserve">Proposal </w:t>
      </w:r>
      <w:r>
        <w:rPr>
          <w:rFonts w:ascii="Arial" w:hAnsi="Arial" w:cs="Arial"/>
          <w:b/>
          <w:bCs/>
        </w:rPr>
        <w:t>4.B</w:t>
      </w:r>
      <w:r w:rsidRPr="000235B2">
        <w:rPr>
          <w:rFonts w:ascii="Arial" w:hAnsi="Arial" w:cs="Arial"/>
          <w:b/>
          <w:bCs/>
        </w:rPr>
        <w:t xml:space="preserve">: MN is responsible for generating the reference configuration to avoid any race </w:t>
      </w:r>
      <w:r>
        <w:rPr>
          <w:rFonts w:ascii="Arial" w:hAnsi="Arial" w:cs="Arial"/>
          <w:b/>
          <w:bCs/>
        </w:rPr>
        <w:t>conditions</w:t>
      </w:r>
      <w:r w:rsidRPr="000235B2">
        <w:rPr>
          <w:rFonts w:ascii="Arial" w:hAnsi="Arial" w:cs="Arial"/>
          <w:b/>
          <w:bCs/>
        </w:rPr>
        <w:t>.</w:t>
      </w:r>
    </w:p>
    <w:p w14:paraId="774D84BF" w14:textId="77777777" w:rsidR="00276E57" w:rsidRPr="000235B2" w:rsidRDefault="00276E57" w:rsidP="00276E57">
      <w:pPr>
        <w:ind w:left="284"/>
        <w:rPr>
          <w:rFonts w:ascii="Arial" w:hAnsi="Arial" w:cs="Arial"/>
          <w:b/>
          <w:bCs/>
        </w:rPr>
      </w:pPr>
      <w:r w:rsidRPr="000235B2">
        <w:rPr>
          <w:rFonts w:ascii="Arial" w:hAnsi="Arial" w:cs="Arial"/>
          <w:b/>
          <w:bCs/>
        </w:rPr>
        <w:t xml:space="preserve">Proposal </w:t>
      </w:r>
      <w:r>
        <w:rPr>
          <w:rFonts w:ascii="Arial" w:hAnsi="Arial" w:cs="Arial"/>
          <w:b/>
          <w:bCs/>
        </w:rPr>
        <w:t>5</w:t>
      </w:r>
      <w:r w:rsidRPr="000235B2">
        <w:rPr>
          <w:rFonts w:ascii="Arial" w:hAnsi="Arial" w:cs="Arial"/>
          <w:b/>
          <w:bCs/>
        </w:rPr>
        <w:t xml:space="preserve">: Source SN </w:t>
      </w:r>
      <w:proofErr w:type="gramStart"/>
      <w:r w:rsidRPr="000235B2">
        <w:rPr>
          <w:rFonts w:ascii="Arial" w:hAnsi="Arial" w:cs="Arial"/>
          <w:b/>
          <w:bCs/>
        </w:rPr>
        <w:t>has to</w:t>
      </w:r>
      <w:proofErr w:type="gramEnd"/>
      <w:r w:rsidRPr="000235B2">
        <w:rPr>
          <w:rFonts w:ascii="Arial" w:hAnsi="Arial" w:cs="Arial"/>
          <w:b/>
          <w:bCs/>
        </w:rPr>
        <w:t xml:space="preserve"> coordinate with MN to obtain the reference configuration for intra-SN </w:t>
      </w:r>
      <w:r>
        <w:rPr>
          <w:rFonts w:ascii="Arial" w:hAnsi="Arial" w:cs="Arial"/>
          <w:b/>
          <w:bCs/>
        </w:rPr>
        <w:t>S-CPAC</w:t>
      </w:r>
      <w:r w:rsidRPr="000235B2">
        <w:rPr>
          <w:rFonts w:ascii="Arial" w:hAnsi="Arial" w:cs="Arial"/>
          <w:b/>
          <w:bCs/>
        </w:rPr>
        <w:t xml:space="preserve">. </w:t>
      </w:r>
    </w:p>
    <w:p w14:paraId="73EA7910" w14:textId="77777777" w:rsidR="00276E57" w:rsidRPr="000235B2" w:rsidRDefault="00276E57" w:rsidP="00276E57">
      <w:pPr>
        <w:ind w:left="284"/>
        <w:rPr>
          <w:rFonts w:ascii="Arial" w:hAnsi="Arial" w:cs="Arial"/>
        </w:rPr>
      </w:pPr>
      <w:r w:rsidRPr="000235B2">
        <w:rPr>
          <w:rFonts w:ascii="Arial" w:hAnsi="Arial" w:cs="Arial"/>
          <w:b/>
          <w:bCs/>
        </w:rPr>
        <w:t xml:space="preserve">Proposal </w:t>
      </w:r>
      <w:r>
        <w:rPr>
          <w:rFonts w:ascii="Arial" w:hAnsi="Arial" w:cs="Arial"/>
          <w:b/>
          <w:bCs/>
        </w:rPr>
        <w:t>6</w:t>
      </w:r>
      <w:r w:rsidRPr="000235B2">
        <w:rPr>
          <w:rFonts w:ascii="Arial" w:hAnsi="Arial" w:cs="Arial"/>
          <w:b/>
          <w:bCs/>
        </w:rPr>
        <w:t xml:space="preserve">: </w:t>
      </w:r>
      <w:r>
        <w:rPr>
          <w:rFonts w:ascii="Arial" w:hAnsi="Arial" w:cs="Arial"/>
          <w:b/>
          <w:bCs/>
        </w:rPr>
        <w:t xml:space="preserve">RAN2 to discuss if reference configuration is a full configuration or some information elements can be taken out considering the S-CPAC configuration to be mainly focusing on SCG configuration. </w:t>
      </w:r>
    </w:p>
    <w:p w14:paraId="05334763" w14:textId="77777777" w:rsidR="00276E57" w:rsidRDefault="00276E57" w:rsidP="00276E57">
      <w:pPr>
        <w:rPr>
          <w:rFonts w:ascii="Arial" w:hAnsi="Arial" w:cs="Arial"/>
          <w:b/>
          <w:bCs/>
        </w:rPr>
      </w:pPr>
      <w:r>
        <w:rPr>
          <w:rFonts w:ascii="Arial" w:hAnsi="Arial" w:cs="Arial"/>
          <w:b/>
          <w:bCs/>
          <w:u w:val="single"/>
        </w:rPr>
        <w:t>Security Key Management</w:t>
      </w:r>
      <w:r w:rsidRPr="00382BB4">
        <w:rPr>
          <w:rFonts w:ascii="Arial" w:hAnsi="Arial" w:cs="Arial"/>
          <w:b/>
          <w:bCs/>
          <w:u w:val="single"/>
        </w:rPr>
        <w:t xml:space="preserve"> for S-CPAC</w:t>
      </w:r>
    </w:p>
    <w:p w14:paraId="3D58B4FC" w14:textId="77777777" w:rsidR="00F564DD" w:rsidRPr="000235B2" w:rsidRDefault="00F564DD" w:rsidP="00F564DD">
      <w:pPr>
        <w:ind w:left="284"/>
        <w:rPr>
          <w:rFonts w:ascii="Arial" w:hAnsi="Arial" w:cs="Arial"/>
          <w:b/>
          <w:bCs/>
        </w:rPr>
      </w:pPr>
      <w:r w:rsidRPr="000235B2">
        <w:rPr>
          <w:rFonts w:ascii="Arial" w:hAnsi="Arial" w:cs="Arial"/>
          <w:b/>
          <w:bCs/>
        </w:rPr>
        <w:t xml:space="preserve">Proposal </w:t>
      </w:r>
      <w:r>
        <w:rPr>
          <w:rFonts w:ascii="Arial" w:hAnsi="Arial" w:cs="Arial"/>
          <w:b/>
          <w:bCs/>
        </w:rPr>
        <w:t>7</w:t>
      </w:r>
      <w:r w:rsidRPr="000235B2">
        <w:rPr>
          <w:rFonts w:ascii="Arial" w:hAnsi="Arial" w:cs="Arial"/>
          <w:b/>
          <w:bCs/>
        </w:rPr>
        <w:t>: Update of the SK-counter list using RRC Reconfiguration is allowed including the Inter-SN cell change scenario.</w:t>
      </w:r>
    </w:p>
    <w:p w14:paraId="24A3EDA9" w14:textId="77777777" w:rsidR="00F564DD" w:rsidRDefault="00F564DD" w:rsidP="004F2B76">
      <w:pPr>
        <w:ind w:left="284"/>
        <w:rPr>
          <w:rFonts w:ascii="Arial" w:hAnsi="Arial" w:cs="Arial"/>
          <w:b/>
          <w:lang w:val="en-US"/>
        </w:rPr>
      </w:pPr>
      <w:r w:rsidRPr="004F1F88">
        <w:rPr>
          <w:rFonts w:ascii="Arial" w:hAnsi="Arial" w:cs="Arial"/>
          <w:b/>
          <w:lang w:val="en-US"/>
        </w:rPr>
        <w:t xml:space="preserve">Proposal </w:t>
      </w:r>
      <w:r>
        <w:rPr>
          <w:rFonts w:ascii="Arial" w:hAnsi="Arial" w:cs="Arial"/>
          <w:b/>
          <w:lang w:val="en-US"/>
        </w:rPr>
        <w:t>8</w:t>
      </w:r>
      <w:r w:rsidRPr="004F1F88">
        <w:rPr>
          <w:rFonts w:ascii="Arial" w:hAnsi="Arial" w:cs="Arial"/>
          <w:b/>
          <w:lang w:val="en-US"/>
        </w:rPr>
        <w:t xml:space="preserve">: </w:t>
      </w:r>
      <w:r>
        <w:rPr>
          <w:rFonts w:ascii="Arial" w:hAnsi="Arial" w:cs="Arial"/>
          <w:b/>
          <w:lang w:val="en-US"/>
        </w:rPr>
        <w:t xml:space="preserve">The signaling procedure for SK-counter synchronization is supported. Indication of selected SK-counter in RRC-Reconfiguration-complete is considered as a starting point.  RAN2 to discuss further NW reaction and UE behavior on SK-counter mismatch.   </w:t>
      </w:r>
    </w:p>
    <w:p w14:paraId="0A15A0A5" w14:textId="3FE13E37" w:rsidR="004F2B76" w:rsidRPr="004F1F88" w:rsidRDefault="004F2B76" w:rsidP="004F2B76">
      <w:pPr>
        <w:ind w:left="284"/>
        <w:rPr>
          <w:rFonts w:ascii="Arial" w:hAnsi="Arial" w:cs="Arial"/>
          <w:b/>
          <w:lang w:val="en-US"/>
        </w:rPr>
      </w:pPr>
    </w:p>
    <w:p w14:paraId="7292F73C" w14:textId="67BD5C01" w:rsidR="00276E57" w:rsidRDefault="00B738E1" w:rsidP="00276E57">
      <w:pPr>
        <w:rPr>
          <w:rFonts w:ascii="Arial" w:hAnsi="Arial" w:cs="Arial"/>
          <w:b/>
          <w:bCs/>
          <w:lang w:val="en-US"/>
        </w:rPr>
      </w:pPr>
      <w:r>
        <w:rPr>
          <w:rFonts w:ascii="Arial" w:hAnsi="Arial" w:cs="Arial"/>
          <w:b/>
          <w:bCs/>
          <w:u w:val="single"/>
        </w:rPr>
        <w:t xml:space="preserve">Bearer Remapping </w:t>
      </w:r>
      <w:r w:rsidR="00BE6A61">
        <w:rPr>
          <w:rFonts w:ascii="Arial" w:hAnsi="Arial" w:cs="Arial"/>
          <w:b/>
          <w:bCs/>
          <w:u w:val="single"/>
        </w:rPr>
        <w:t xml:space="preserve">scenarios </w:t>
      </w:r>
      <w:r w:rsidR="00276E57" w:rsidRPr="00382BB4">
        <w:rPr>
          <w:rFonts w:ascii="Arial" w:hAnsi="Arial" w:cs="Arial"/>
          <w:b/>
          <w:bCs/>
          <w:u w:val="single"/>
        </w:rPr>
        <w:t>for S-CPAC</w:t>
      </w:r>
    </w:p>
    <w:p w14:paraId="10E5476A" w14:textId="77777777" w:rsidR="00DD4BF8" w:rsidRPr="00296A9D" w:rsidRDefault="00DD4BF8" w:rsidP="00DD4BF8">
      <w:pPr>
        <w:ind w:left="720"/>
        <w:rPr>
          <w:rFonts w:ascii="Arial" w:eastAsia="Arial" w:hAnsi="Arial" w:cs="Arial"/>
          <w:i/>
          <w:iCs/>
        </w:rPr>
      </w:pPr>
      <w:r w:rsidRPr="00296A9D">
        <w:rPr>
          <w:rFonts w:ascii="Arial" w:eastAsia="Arial" w:hAnsi="Arial" w:cs="Arial"/>
          <w:i/>
          <w:iCs/>
        </w:rPr>
        <w:t xml:space="preserve">Observation </w:t>
      </w:r>
      <w:proofErr w:type="gramStart"/>
      <w:r w:rsidRPr="00296A9D">
        <w:rPr>
          <w:rFonts w:ascii="Arial" w:eastAsia="Arial" w:hAnsi="Arial" w:cs="Arial"/>
          <w:i/>
          <w:iCs/>
        </w:rPr>
        <w:t>5 :</w:t>
      </w:r>
      <w:proofErr w:type="gramEnd"/>
      <w:r w:rsidRPr="00296A9D">
        <w:rPr>
          <w:rFonts w:ascii="Arial" w:eastAsia="Arial" w:hAnsi="Arial" w:cs="Arial"/>
          <w:i/>
          <w:iCs/>
        </w:rPr>
        <w:t xml:space="preserve"> In case of bearer remapping from MCG to SCG is involved in candidate configurations the delta configurations of candidate cells will include MCG Radio bearer and SCG radio bearer parts.  </w:t>
      </w:r>
    </w:p>
    <w:p w14:paraId="46F17A9C" w14:textId="77777777" w:rsidR="00DD4BF8" w:rsidRPr="00296A9D" w:rsidRDefault="00DD4BF8" w:rsidP="00DD4BF8">
      <w:pPr>
        <w:ind w:left="720"/>
        <w:rPr>
          <w:rFonts w:ascii="Arial" w:eastAsia="Arial" w:hAnsi="Arial" w:cs="Arial"/>
        </w:rPr>
      </w:pPr>
      <w:r w:rsidRPr="00296A9D">
        <w:rPr>
          <w:rFonts w:ascii="Arial" w:eastAsia="Arial" w:hAnsi="Arial" w:cs="Arial"/>
          <w:i/>
          <w:iCs/>
        </w:rPr>
        <w:t>Observation 6: When bearer remapping from SCG to MCG is involved in the candidate SCPAC configurations PDCP re-establishment will be triggered for MCG bearer during SCPAC execution for many scenarios [ Inter-SN followed by Intra-SN, CPA followed by CPC].</w:t>
      </w:r>
    </w:p>
    <w:p w14:paraId="58093557" w14:textId="77777777" w:rsidR="00DD4BF8" w:rsidRDefault="00DD4BF8" w:rsidP="002D1FFF">
      <w:pPr>
        <w:ind w:left="568"/>
        <w:rPr>
          <w:rFonts w:ascii="Arial" w:hAnsi="Arial" w:cs="Arial"/>
          <w:b/>
          <w:bCs/>
          <w:lang w:val="en-US"/>
        </w:rPr>
      </w:pPr>
      <w:r w:rsidRPr="00DF2851">
        <w:rPr>
          <w:rFonts w:ascii="Arial" w:hAnsi="Arial" w:cs="Arial"/>
          <w:b/>
          <w:bCs/>
          <w:lang w:val="en-US"/>
        </w:rPr>
        <w:t xml:space="preserve">Proposal </w:t>
      </w:r>
      <w:r>
        <w:rPr>
          <w:rFonts w:ascii="Arial" w:hAnsi="Arial" w:cs="Arial"/>
          <w:b/>
          <w:bCs/>
          <w:lang w:val="en-US"/>
        </w:rPr>
        <w:t>9</w:t>
      </w:r>
      <w:r w:rsidRPr="00DF2851">
        <w:rPr>
          <w:rFonts w:ascii="Arial" w:hAnsi="Arial" w:cs="Arial"/>
          <w:b/>
          <w:bCs/>
          <w:lang w:val="en-US"/>
        </w:rPr>
        <w:t xml:space="preserve">: </w:t>
      </w:r>
      <w:r>
        <w:rPr>
          <w:rFonts w:ascii="Arial" w:hAnsi="Arial" w:cs="Arial"/>
          <w:b/>
          <w:bCs/>
          <w:lang w:val="en-US"/>
        </w:rPr>
        <w:t>PDCP Re-establishment for the remapped MCG bearer during subsequent CPAC should be avoided. SCPAC configuration shall include information to ensure the same.</w:t>
      </w:r>
    </w:p>
    <w:p w14:paraId="745025DE" w14:textId="77777777" w:rsidR="00DD4BF8" w:rsidRDefault="00DD4BF8" w:rsidP="002D1FFF">
      <w:pPr>
        <w:ind w:left="568"/>
        <w:rPr>
          <w:rFonts w:ascii="Arial" w:hAnsi="Arial" w:cs="Arial"/>
          <w:b/>
          <w:bCs/>
          <w:lang w:val="en-US"/>
        </w:rPr>
      </w:pPr>
      <w:r>
        <w:rPr>
          <w:rFonts w:ascii="Arial" w:hAnsi="Arial" w:cs="Arial"/>
          <w:b/>
          <w:bCs/>
          <w:lang w:val="en-US"/>
        </w:rPr>
        <w:t xml:space="preserve">Proposal 10: RAN2 to down-select between options on providing PDCP-Re-establishment flag for bearer remapping scenario. [Alternative 1 and Alternative 2]. </w:t>
      </w:r>
    </w:p>
    <w:p w14:paraId="17A64589" w14:textId="77777777" w:rsidR="00DD4BF8" w:rsidRPr="00DD4BF8" w:rsidRDefault="00DD4BF8" w:rsidP="00DD4BF8">
      <w:pPr>
        <w:spacing w:line="259" w:lineRule="auto"/>
        <w:ind w:left="568"/>
        <w:rPr>
          <w:rFonts w:ascii="Arial" w:eastAsia="Arial" w:hAnsi="Arial" w:cs="Arial"/>
          <w:i/>
          <w:iCs/>
          <w:lang w:val="en-US"/>
        </w:rPr>
      </w:pPr>
      <w:r w:rsidRPr="00DD4BF8">
        <w:rPr>
          <w:rFonts w:ascii="Arial" w:eastAsia="Arial" w:hAnsi="Arial" w:cs="Arial"/>
          <w:i/>
          <w:iCs/>
          <w:lang w:val="en-US"/>
        </w:rPr>
        <w:t>Alternative-1: CPAC-DRB bitmap</w:t>
      </w:r>
      <w:r w:rsidRPr="00DD4BF8" w:rsidDel="00B1521E">
        <w:rPr>
          <w:rFonts w:ascii="Arial" w:eastAsia="Arial" w:hAnsi="Arial" w:cs="Arial"/>
          <w:i/>
          <w:iCs/>
          <w:lang w:val="en-US"/>
        </w:rPr>
        <w:t xml:space="preserve"> </w:t>
      </w:r>
      <w:r w:rsidRPr="00DD4BF8">
        <w:rPr>
          <w:rFonts w:ascii="Arial" w:eastAsia="Arial" w:hAnsi="Arial" w:cs="Arial"/>
          <w:i/>
          <w:iCs/>
          <w:lang w:val="en-US"/>
        </w:rPr>
        <w:t xml:space="preserve">along with the S-CPAC preparation should be provided to the UE to indicate UE the mapping (PDCP re-establishment) of the bearer along with the subsequent </w:t>
      </w:r>
      <w:proofErr w:type="spellStart"/>
      <w:r w:rsidRPr="00DD4BF8">
        <w:rPr>
          <w:rFonts w:ascii="Arial" w:eastAsia="Arial" w:hAnsi="Arial" w:cs="Arial"/>
          <w:i/>
          <w:iCs/>
          <w:lang w:val="en-US"/>
        </w:rPr>
        <w:t>PSCell</w:t>
      </w:r>
      <w:proofErr w:type="spellEnd"/>
      <w:r w:rsidRPr="00DD4BF8">
        <w:rPr>
          <w:rFonts w:ascii="Arial" w:eastAsia="Arial" w:hAnsi="Arial" w:cs="Arial"/>
          <w:i/>
          <w:iCs/>
          <w:lang w:val="en-US"/>
        </w:rPr>
        <w:t xml:space="preserve"> change.</w:t>
      </w:r>
    </w:p>
    <w:p w14:paraId="308273EE" w14:textId="60C6449A" w:rsidR="00DD4BF8" w:rsidRDefault="00DD4BF8" w:rsidP="00DD4BF8">
      <w:pPr>
        <w:ind w:left="568"/>
        <w:rPr>
          <w:rFonts w:ascii="Arial" w:hAnsi="Arial" w:cs="Arial"/>
          <w:b/>
          <w:bCs/>
          <w:lang w:val="en-US"/>
        </w:rPr>
      </w:pPr>
      <w:r w:rsidRPr="00DD4BF8">
        <w:rPr>
          <w:rFonts w:ascii="Arial" w:eastAsia="Arial" w:hAnsi="Arial" w:cs="Arial"/>
          <w:i/>
          <w:iCs/>
          <w:lang w:val="en-US"/>
        </w:rPr>
        <w:t>Alternative-2</w:t>
      </w:r>
      <w:r w:rsidRPr="00DD4BF8">
        <w:rPr>
          <w:rFonts w:ascii="Arial" w:hAnsi="Arial" w:cs="Arial"/>
          <w:i/>
          <w:iCs/>
          <w:lang w:val="en-US"/>
        </w:rPr>
        <w:t xml:space="preserve">: CG-bearer-config-Table and Target-CG-bearer-Information (of corresponding Candidate </w:t>
      </w:r>
      <w:proofErr w:type="spellStart"/>
      <w:r w:rsidRPr="00DD4BF8">
        <w:rPr>
          <w:rFonts w:ascii="Arial" w:hAnsi="Arial" w:cs="Arial"/>
          <w:i/>
          <w:iCs/>
          <w:lang w:val="en-US"/>
        </w:rPr>
        <w:t>PSCell</w:t>
      </w:r>
      <w:proofErr w:type="spellEnd"/>
      <w:r w:rsidRPr="00DD4BF8">
        <w:rPr>
          <w:rFonts w:ascii="Arial" w:hAnsi="Arial" w:cs="Arial"/>
          <w:i/>
          <w:iCs/>
          <w:lang w:val="en-US"/>
        </w:rPr>
        <w:t xml:space="preserve">) in RRCReconfiguration message as part of CPAC preparation to UE </w:t>
      </w:r>
      <w:proofErr w:type="gramStart"/>
      <w:r w:rsidRPr="00DD4BF8">
        <w:rPr>
          <w:rFonts w:ascii="Arial" w:hAnsi="Arial" w:cs="Arial"/>
          <w:i/>
          <w:iCs/>
          <w:lang w:val="en-US"/>
        </w:rPr>
        <w:t>in order to</w:t>
      </w:r>
      <w:proofErr w:type="gramEnd"/>
      <w:r w:rsidRPr="00DD4BF8">
        <w:rPr>
          <w:rFonts w:ascii="Arial" w:hAnsi="Arial" w:cs="Arial"/>
          <w:i/>
          <w:iCs/>
          <w:lang w:val="en-US"/>
        </w:rPr>
        <w:t xml:space="preserve"> derive the CG-Delta-configuration to be modified during </w:t>
      </w:r>
      <w:proofErr w:type="spellStart"/>
      <w:r w:rsidRPr="00DD4BF8">
        <w:rPr>
          <w:rFonts w:ascii="Arial" w:hAnsi="Arial" w:cs="Arial"/>
          <w:i/>
          <w:iCs/>
          <w:lang w:val="en-US"/>
        </w:rPr>
        <w:t>PSCell</w:t>
      </w:r>
      <w:proofErr w:type="spellEnd"/>
      <w:r w:rsidRPr="00DD4BF8">
        <w:rPr>
          <w:rFonts w:ascii="Arial" w:hAnsi="Arial" w:cs="Arial"/>
          <w:i/>
          <w:iCs/>
          <w:lang w:val="en-US"/>
        </w:rPr>
        <w:t xml:space="preserve"> change by using the foresaid tables and current bearer configuration.</w:t>
      </w:r>
    </w:p>
    <w:p w14:paraId="41C998A1" w14:textId="77777777" w:rsidR="00DD4BF8" w:rsidRDefault="00DD4BF8" w:rsidP="002D1FFF">
      <w:pPr>
        <w:ind w:left="568"/>
        <w:rPr>
          <w:rFonts w:ascii="Arial" w:eastAsia="Arial" w:hAnsi="Arial" w:cs="Arial"/>
          <w:b/>
          <w:bCs/>
          <w:lang w:val="en-US"/>
        </w:rPr>
      </w:pPr>
      <w:r w:rsidRPr="5226F542">
        <w:rPr>
          <w:rFonts w:ascii="Arial" w:hAnsi="Arial" w:cs="Arial"/>
          <w:b/>
          <w:bCs/>
        </w:rPr>
        <w:t xml:space="preserve">Proposal </w:t>
      </w:r>
      <w:r>
        <w:rPr>
          <w:rFonts w:ascii="Arial" w:hAnsi="Arial" w:cs="Arial"/>
          <w:b/>
          <w:bCs/>
        </w:rPr>
        <w:t>11</w:t>
      </w:r>
      <w:r w:rsidRPr="5226F542">
        <w:rPr>
          <w:rFonts w:ascii="Arial" w:hAnsi="Arial" w:cs="Arial"/>
          <w:b/>
          <w:bCs/>
        </w:rPr>
        <w:t>:</w:t>
      </w:r>
      <w:r>
        <w:rPr>
          <w:rFonts w:ascii="Arial" w:hAnsi="Arial" w:cs="Arial"/>
          <w:b/>
          <w:bCs/>
        </w:rPr>
        <w:t xml:space="preserve"> </w:t>
      </w:r>
      <w:r>
        <w:rPr>
          <w:rFonts w:ascii="Arial" w:eastAsia="Arial" w:hAnsi="Arial" w:cs="Arial"/>
          <w:b/>
          <w:bCs/>
          <w:lang w:val="en-US"/>
        </w:rPr>
        <w:t>Group-ID for PDCP-Re-establishment is introduced for each candidate configuration to identify PDCP anchor point change for S-CPAC.</w:t>
      </w:r>
    </w:p>
    <w:p w14:paraId="743809D9" w14:textId="6C24F269" w:rsidR="00276E57" w:rsidRDefault="00276E57" w:rsidP="00276E57">
      <w:pPr>
        <w:spacing w:line="259" w:lineRule="auto"/>
        <w:ind w:left="284"/>
        <w:rPr>
          <w:rFonts w:ascii="Arial" w:eastAsia="Arial" w:hAnsi="Arial" w:cs="Arial"/>
          <w:b/>
          <w:bCs/>
          <w:lang w:val="en-US"/>
        </w:rPr>
      </w:pPr>
    </w:p>
    <w:p w14:paraId="0FB538AD" w14:textId="77777777" w:rsidR="00BE6A61" w:rsidRDefault="00BE6A61" w:rsidP="00276E57">
      <w:pPr>
        <w:spacing w:line="259" w:lineRule="auto"/>
        <w:ind w:left="284"/>
        <w:rPr>
          <w:rFonts w:ascii="Arial" w:eastAsia="Arial" w:hAnsi="Arial" w:cs="Arial"/>
          <w:b/>
          <w:bCs/>
          <w:lang w:val="en-US"/>
        </w:rPr>
      </w:pPr>
    </w:p>
    <w:p w14:paraId="4EFB0285" w14:textId="77777777" w:rsidR="002D1FFF" w:rsidRDefault="002D1FFF" w:rsidP="00C27388">
      <w:pPr>
        <w:spacing w:line="259" w:lineRule="auto"/>
        <w:rPr>
          <w:rFonts w:ascii="Arial" w:hAnsi="Arial" w:cs="Arial"/>
          <w:b/>
          <w:bCs/>
          <w:u w:val="single"/>
        </w:rPr>
      </w:pPr>
    </w:p>
    <w:p w14:paraId="65A0C7DF" w14:textId="269C2317" w:rsidR="00C27388" w:rsidRDefault="00C27388" w:rsidP="00C27388">
      <w:pPr>
        <w:spacing w:line="259" w:lineRule="auto"/>
        <w:rPr>
          <w:rFonts w:ascii="Arial" w:hAnsi="Arial" w:cs="Arial"/>
          <w:b/>
          <w:bCs/>
          <w:u w:val="single"/>
        </w:rPr>
      </w:pPr>
      <w:r w:rsidRPr="00C27388">
        <w:rPr>
          <w:rFonts w:ascii="Arial" w:hAnsi="Arial" w:cs="Arial"/>
          <w:b/>
          <w:bCs/>
          <w:u w:val="single"/>
        </w:rPr>
        <w:lastRenderedPageBreak/>
        <w:t>SCG Release Handling</w:t>
      </w:r>
    </w:p>
    <w:p w14:paraId="703F9FC6" w14:textId="77777777" w:rsidR="00DD4BF8" w:rsidRDefault="00DD4BF8" w:rsidP="001F0497">
      <w:pPr>
        <w:ind w:left="568"/>
        <w:rPr>
          <w:rFonts w:ascii="Arial" w:eastAsia="Arial" w:hAnsi="Arial" w:cs="Arial"/>
          <w:b/>
          <w:bCs/>
          <w:lang w:val="en-US"/>
        </w:rPr>
      </w:pPr>
      <w:r w:rsidRPr="004F1F88">
        <w:rPr>
          <w:rFonts w:ascii="Arial" w:eastAsia="Arial" w:hAnsi="Arial" w:cs="Arial"/>
          <w:b/>
          <w:bCs/>
          <w:lang w:val="en-US"/>
        </w:rPr>
        <w:t>Proposal 1</w:t>
      </w:r>
      <w:r>
        <w:rPr>
          <w:rFonts w:ascii="Arial" w:eastAsia="Arial" w:hAnsi="Arial" w:cs="Arial"/>
          <w:b/>
          <w:bCs/>
          <w:lang w:val="en-US"/>
        </w:rPr>
        <w:t>2A</w:t>
      </w:r>
      <w:r w:rsidRPr="004F1F88">
        <w:rPr>
          <w:rFonts w:ascii="Arial" w:eastAsia="Arial" w:hAnsi="Arial" w:cs="Arial"/>
          <w:b/>
          <w:bCs/>
          <w:lang w:val="en-US"/>
        </w:rPr>
        <w:t xml:space="preserve">: If candidate SCPAC configs are maintained after the SCG release, then we need a mechanism to continue the evaluation of the conditions. </w:t>
      </w:r>
    </w:p>
    <w:p w14:paraId="53E167B7" w14:textId="77777777" w:rsidR="00DD4BF8" w:rsidRPr="00DF2851" w:rsidRDefault="00DD4BF8" w:rsidP="001F0497">
      <w:pPr>
        <w:ind w:left="568"/>
        <w:rPr>
          <w:rFonts w:ascii="Arial" w:hAnsi="Arial" w:cs="Arial"/>
          <w:b/>
          <w:bCs/>
          <w:lang w:val="en-US"/>
        </w:rPr>
      </w:pPr>
      <w:r>
        <w:rPr>
          <w:rFonts w:ascii="Arial" w:eastAsia="Arial" w:hAnsi="Arial" w:cs="Arial"/>
          <w:b/>
          <w:bCs/>
          <w:lang w:val="en-US"/>
        </w:rPr>
        <w:t>Proposal 12</w:t>
      </w:r>
      <w:proofErr w:type="gramStart"/>
      <w:r>
        <w:rPr>
          <w:rFonts w:ascii="Arial" w:eastAsia="Arial" w:hAnsi="Arial" w:cs="Arial"/>
          <w:b/>
          <w:bCs/>
          <w:lang w:val="en-US"/>
        </w:rPr>
        <w:t>B :</w:t>
      </w:r>
      <w:proofErr w:type="gramEnd"/>
      <w:r>
        <w:rPr>
          <w:rFonts w:ascii="Arial" w:eastAsia="Arial" w:hAnsi="Arial" w:cs="Arial"/>
          <w:b/>
          <w:bCs/>
          <w:lang w:val="en-US"/>
        </w:rPr>
        <w:t xml:space="preserve"> RAN</w:t>
      </w:r>
      <w:r w:rsidRPr="004F1F88">
        <w:rPr>
          <w:rFonts w:ascii="Arial" w:eastAsia="Arial" w:hAnsi="Arial" w:cs="Arial"/>
          <w:b/>
          <w:bCs/>
          <w:lang w:val="en-US"/>
        </w:rPr>
        <w:t xml:space="preserve">2 </w:t>
      </w:r>
      <w:r>
        <w:rPr>
          <w:rFonts w:ascii="Arial" w:eastAsia="Arial" w:hAnsi="Arial" w:cs="Arial"/>
          <w:b/>
          <w:bCs/>
          <w:lang w:val="en-US"/>
        </w:rPr>
        <w:t xml:space="preserve">to </w:t>
      </w:r>
      <w:r w:rsidRPr="004F1F88">
        <w:rPr>
          <w:rFonts w:ascii="Arial" w:eastAsia="Arial" w:hAnsi="Arial" w:cs="Arial"/>
          <w:b/>
          <w:bCs/>
          <w:lang w:val="en-US"/>
        </w:rPr>
        <w:t xml:space="preserve">discuss the </w:t>
      </w:r>
      <w:r>
        <w:rPr>
          <w:rFonts w:ascii="Arial" w:eastAsia="Arial" w:hAnsi="Arial" w:cs="Arial"/>
          <w:b/>
          <w:bCs/>
          <w:lang w:val="en-US"/>
        </w:rPr>
        <w:t>options to configure execution conditions for SCPAC configurations after SCG release. (</w:t>
      </w:r>
      <w:proofErr w:type="gramStart"/>
      <w:r>
        <w:rPr>
          <w:rFonts w:ascii="Arial" w:eastAsia="Arial" w:hAnsi="Arial" w:cs="Arial"/>
          <w:b/>
          <w:bCs/>
          <w:lang w:val="en-US"/>
        </w:rPr>
        <w:t>Down-select</w:t>
      </w:r>
      <w:proofErr w:type="gramEnd"/>
      <w:r>
        <w:rPr>
          <w:rFonts w:ascii="Arial" w:eastAsia="Arial" w:hAnsi="Arial" w:cs="Arial"/>
          <w:b/>
          <w:bCs/>
          <w:lang w:val="en-US"/>
        </w:rPr>
        <w:t xml:space="preserve"> between Alternative 1-4).</w:t>
      </w:r>
    </w:p>
    <w:p w14:paraId="2D2FB998" w14:textId="77777777" w:rsidR="00C27388" w:rsidRPr="00DD4BF8" w:rsidRDefault="00C27388" w:rsidP="001F0497">
      <w:pPr>
        <w:ind w:left="852"/>
        <w:rPr>
          <w:rFonts w:ascii="Arial" w:hAnsi="Arial" w:cs="Arial"/>
          <w:i/>
          <w:iCs/>
          <w:lang w:val="en-US"/>
        </w:rPr>
      </w:pPr>
      <w:r w:rsidRPr="00DD4BF8">
        <w:rPr>
          <w:rFonts w:ascii="Arial" w:hAnsi="Arial" w:cs="Arial"/>
          <w:i/>
          <w:iCs/>
          <w:lang w:val="en-US"/>
        </w:rPr>
        <w:t>Alternative-1: Common A4 CPA configuration for all candidate configs can be provided to UE as part of S-CPAC preparation.</w:t>
      </w:r>
    </w:p>
    <w:p w14:paraId="26A4C2B8" w14:textId="24D4F1CF" w:rsidR="00C27388" w:rsidRPr="00DD4BF8" w:rsidRDefault="00C27388" w:rsidP="001F0497">
      <w:pPr>
        <w:ind w:left="852"/>
        <w:rPr>
          <w:rFonts w:ascii="Arial" w:hAnsi="Arial" w:cs="Arial"/>
          <w:i/>
          <w:iCs/>
          <w:lang w:val="en-US"/>
        </w:rPr>
      </w:pPr>
      <w:r w:rsidRPr="00DD4BF8">
        <w:rPr>
          <w:rFonts w:ascii="Arial" w:hAnsi="Arial" w:cs="Arial"/>
          <w:i/>
          <w:iCs/>
          <w:lang w:val="en-US"/>
        </w:rPr>
        <w:t xml:space="preserve">Alternative-2: </w:t>
      </w:r>
      <w:r w:rsidR="00DD4BF8">
        <w:rPr>
          <w:rFonts w:ascii="Arial" w:hAnsi="Arial" w:cs="Arial"/>
          <w:i/>
          <w:iCs/>
          <w:lang w:val="en-US"/>
        </w:rPr>
        <w:t>Candidate-specific</w:t>
      </w:r>
      <w:r w:rsidRPr="00DD4BF8">
        <w:rPr>
          <w:rFonts w:ascii="Arial" w:hAnsi="Arial" w:cs="Arial"/>
          <w:i/>
          <w:iCs/>
          <w:lang w:val="en-US"/>
        </w:rPr>
        <w:t xml:space="preserve"> A4 conditions for each candidate config can be provided to UE as part of S-CPAC preparation.</w:t>
      </w:r>
    </w:p>
    <w:p w14:paraId="302CB6C5" w14:textId="77777777" w:rsidR="00C27388" w:rsidRPr="00DD4BF8" w:rsidRDefault="00C27388" w:rsidP="001F0497">
      <w:pPr>
        <w:ind w:left="852"/>
        <w:rPr>
          <w:rFonts w:ascii="Arial" w:hAnsi="Arial" w:cs="Arial"/>
          <w:i/>
          <w:iCs/>
          <w:lang w:val="en-US"/>
        </w:rPr>
      </w:pPr>
      <w:r w:rsidRPr="00DD4BF8">
        <w:rPr>
          <w:rFonts w:ascii="Arial" w:hAnsi="Arial" w:cs="Arial"/>
          <w:i/>
          <w:iCs/>
          <w:lang w:val="en-US"/>
        </w:rPr>
        <w:t>Alternative-3: Update the A3/A5 execution condition to A4 for subsequent CPAC and provide the same to UE during SCG Release.</w:t>
      </w:r>
    </w:p>
    <w:p w14:paraId="4AD06076" w14:textId="77777777" w:rsidR="00C27388" w:rsidRDefault="00C27388" w:rsidP="001F0497">
      <w:pPr>
        <w:ind w:left="852"/>
        <w:rPr>
          <w:rFonts w:eastAsia="Arial"/>
          <w:lang w:val="en-US"/>
        </w:rPr>
      </w:pPr>
      <w:r w:rsidRPr="00DD4BF8">
        <w:rPr>
          <w:rFonts w:ascii="Arial" w:hAnsi="Arial" w:cs="Arial"/>
          <w:i/>
          <w:iCs/>
          <w:lang w:val="en-US"/>
        </w:rPr>
        <w:t xml:space="preserve">Alternative-4: Continue with A3/A5 execution condition for subsequent CPAC using the </w:t>
      </w:r>
      <w:proofErr w:type="spellStart"/>
      <w:r w:rsidRPr="00DD4BF8">
        <w:rPr>
          <w:rFonts w:ascii="Arial" w:hAnsi="Arial" w:cs="Arial"/>
          <w:i/>
          <w:iCs/>
          <w:lang w:val="en-US"/>
        </w:rPr>
        <w:t>measconfig</w:t>
      </w:r>
      <w:proofErr w:type="spellEnd"/>
      <w:r w:rsidRPr="00DD4BF8">
        <w:rPr>
          <w:rFonts w:ascii="Arial" w:hAnsi="Arial" w:cs="Arial"/>
          <w:i/>
          <w:iCs/>
          <w:lang w:val="en-US"/>
        </w:rPr>
        <w:t xml:space="preserve"> </w:t>
      </w:r>
      <w:proofErr w:type="gramStart"/>
      <w:r w:rsidRPr="00DD4BF8">
        <w:rPr>
          <w:rFonts w:ascii="Arial" w:hAnsi="Arial" w:cs="Arial"/>
          <w:i/>
          <w:iCs/>
          <w:lang w:val="en-US"/>
        </w:rPr>
        <w:t xml:space="preserve">and  </w:t>
      </w:r>
      <w:proofErr w:type="spellStart"/>
      <w:r w:rsidRPr="00DD4BF8">
        <w:rPr>
          <w:rFonts w:ascii="Arial" w:hAnsi="Arial" w:cs="Arial"/>
          <w:i/>
          <w:iCs/>
          <w:lang w:val="en-US"/>
        </w:rPr>
        <w:t>PSCell</w:t>
      </w:r>
      <w:proofErr w:type="spellEnd"/>
      <w:proofErr w:type="gramEnd"/>
      <w:r w:rsidRPr="00DD4BF8">
        <w:rPr>
          <w:rFonts w:ascii="Arial" w:hAnsi="Arial" w:cs="Arial"/>
          <w:i/>
          <w:iCs/>
          <w:lang w:val="en-US"/>
        </w:rPr>
        <w:t xml:space="preserve"> measurements of the released SCG.</w:t>
      </w:r>
    </w:p>
    <w:p w14:paraId="24DEC05F" w14:textId="77777777" w:rsidR="00276E57" w:rsidRPr="00040A57" w:rsidRDefault="00276E57" w:rsidP="00276E57">
      <w:pPr>
        <w:spacing w:line="259" w:lineRule="auto"/>
        <w:rPr>
          <w:rFonts w:ascii="Arial" w:eastAsia="Arial" w:hAnsi="Arial" w:cs="Arial"/>
          <w:b/>
          <w:bCs/>
          <w:u w:val="single"/>
          <w:lang w:val="en-US"/>
        </w:rPr>
      </w:pPr>
      <w:r w:rsidRPr="00040A57">
        <w:rPr>
          <w:rFonts w:ascii="Arial" w:hAnsi="Arial" w:cs="Arial"/>
          <w:b/>
          <w:bCs/>
          <w:u w:val="single"/>
        </w:rPr>
        <w:t xml:space="preserve">SCG Failure Handling </w:t>
      </w:r>
    </w:p>
    <w:p w14:paraId="1086BDC7" w14:textId="6FC2883B" w:rsidR="00276E57" w:rsidRPr="001B2966" w:rsidRDefault="00276E57" w:rsidP="001F0497">
      <w:pPr>
        <w:ind w:left="568"/>
        <w:rPr>
          <w:rFonts w:ascii="Arial" w:hAnsi="Arial" w:cs="Arial"/>
          <w:b/>
          <w:bCs/>
        </w:rPr>
      </w:pPr>
      <w:r w:rsidRPr="001B2966">
        <w:rPr>
          <w:rFonts w:ascii="Arial" w:hAnsi="Arial" w:cs="Arial"/>
          <w:b/>
          <w:bCs/>
        </w:rPr>
        <w:t xml:space="preserve">Proposal </w:t>
      </w:r>
      <w:r>
        <w:rPr>
          <w:rFonts w:ascii="Arial" w:hAnsi="Arial" w:cs="Arial"/>
          <w:b/>
          <w:bCs/>
        </w:rPr>
        <w:t>1</w:t>
      </w:r>
      <w:r w:rsidR="00DD4BF8">
        <w:rPr>
          <w:rFonts w:ascii="Arial" w:hAnsi="Arial" w:cs="Arial"/>
          <w:b/>
          <w:bCs/>
        </w:rPr>
        <w:t>3</w:t>
      </w:r>
      <w:r w:rsidRPr="001B2966">
        <w:rPr>
          <w:rFonts w:ascii="Arial" w:hAnsi="Arial" w:cs="Arial"/>
          <w:b/>
          <w:bCs/>
        </w:rPr>
        <w:t>: In case the MCG part of the (S)CPAs is common among a subset of (S)CPAs, after a failed SN addition attempt, other configurations with the same MCG part could be evaluated.</w:t>
      </w:r>
    </w:p>
    <w:p w14:paraId="1C2B36CA" w14:textId="02D3280B" w:rsidR="00276E57" w:rsidRDefault="00276E57" w:rsidP="001F0497">
      <w:pPr>
        <w:ind w:left="568"/>
        <w:rPr>
          <w:rFonts w:ascii="Arial" w:hAnsi="Arial" w:cs="Arial"/>
          <w:b/>
          <w:bCs/>
        </w:rPr>
      </w:pPr>
      <w:r w:rsidRPr="001B2966">
        <w:rPr>
          <w:rFonts w:ascii="Arial" w:hAnsi="Arial" w:cs="Arial"/>
          <w:b/>
          <w:bCs/>
        </w:rPr>
        <w:t xml:space="preserve">Proposal </w:t>
      </w:r>
      <w:r>
        <w:rPr>
          <w:rFonts w:ascii="Arial" w:hAnsi="Arial" w:cs="Arial"/>
          <w:b/>
          <w:bCs/>
        </w:rPr>
        <w:t>1</w:t>
      </w:r>
      <w:r w:rsidR="00DD4BF8">
        <w:rPr>
          <w:rFonts w:ascii="Arial" w:hAnsi="Arial" w:cs="Arial"/>
          <w:b/>
          <w:bCs/>
        </w:rPr>
        <w:t>4</w:t>
      </w:r>
      <w:r w:rsidRPr="001B2966">
        <w:rPr>
          <w:rFonts w:ascii="Arial" w:hAnsi="Arial" w:cs="Arial"/>
          <w:b/>
          <w:bCs/>
        </w:rPr>
        <w:t xml:space="preserve">: After a reconfiguration failure that is caused by applying one of the </w:t>
      </w:r>
      <w:r>
        <w:rPr>
          <w:rFonts w:ascii="Arial" w:hAnsi="Arial" w:cs="Arial"/>
          <w:b/>
          <w:bCs/>
        </w:rPr>
        <w:t>S-CPAC</w:t>
      </w:r>
      <w:r w:rsidRPr="001B2966">
        <w:rPr>
          <w:rFonts w:ascii="Arial" w:hAnsi="Arial" w:cs="Arial"/>
          <w:b/>
          <w:bCs/>
        </w:rPr>
        <w:t xml:space="preserve">s, the UE retains the rest of the </w:t>
      </w:r>
      <w:r>
        <w:rPr>
          <w:rFonts w:ascii="Arial" w:hAnsi="Arial" w:cs="Arial"/>
          <w:b/>
          <w:bCs/>
        </w:rPr>
        <w:t>S-CPAC</w:t>
      </w:r>
      <w:r w:rsidRPr="001B2966">
        <w:rPr>
          <w:rFonts w:ascii="Arial" w:hAnsi="Arial" w:cs="Arial"/>
          <w:b/>
          <w:bCs/>
        </w:rPr>
        <w:t>s and continues to evaluate them.</w:t>
      </w:r>
    </w:p>
    <w:p w14:paraId="40E19F67" w14:textId="030365F9" w:rsidR="00276E57" w:rsidRDefault="00276E57" w:rsidP="001F0497">
      <w:pPr>
        <w:ind w:left="568"/>
        <w:rPr>
          <w:rFonts w:ascii="Arial" w:hAnsi="Arial" w:cs="Arial"/>
          <w:b/>
          <w:bCs/>
        </w:rPr>
      </w:pPr>
      <w:r w:rsidRPr="001B2966">
        <w:rPr>
          <w:rFonts w:ascii="Arial" w:hAnsi="Arial" w:cs="Arial"/>
          <w:b/>
          <w:bCs/>
        </w:rPr>
        <w:t xml:space="preserve">Proposal </w:t>
      </w:r>
      <w:r>
        <w:rPr>
          <w:rFonts w:ascii="Arial" w:hAnsi="Arial" w:cs="Arial"/>
          <w:b/>
          <w:bCs/>
        </w:rPr>
        <w:t>1</w:t>
      </w:r>
      <w:r w:rsidR="00DD4BF8">
        <w:rPr>
          <w:rFonts w:ascii="Arial" w:hAnsi="Arial" w:cs="Arial"/>
          <w:b/>
          <w:bCs/>
        </w:rPr>
        <w:t>5</w:t>
      </w:r>
      <w:r w:rsidRPr="001B2966">
        <w:rPr>
          <w:rFonts w:ascii="Arial" w:hAnsi="Arial" w:cs="Arial"/>
          <w:b/>
          <w:bCs/>
        </w:rPr>
        <w:t xml:space="preserve">: In case the UE is configured with </w:t>
      </w:r>
      <w:r>
        <w:rPr>
          <w:rFonts w:ascii="Arial" w:hAnsi="Arial" w:cs="Arial"/>
          <w:b/>
          <w:bCs/>
        </w:rPr>
        <w:t>S-CPAC</w:t>
      </w:r>
      <w:r w:rsidRPr="001B2966">
        <w:rPr>
          <w:rFonts w:ascii="Arial" w:hAnsi="Arial" w:cs="Arial"/>
          <w:b/>
          <w:bCs/>
        </w:rPr>
        <w:t>s via SN and without MN involvement, after an SCG failure, the UE sends SCG failure information with additional information about the candidate PSCells so that the MN orders the UE to perform PSCell change immediately.</w:t>
      </w:r>
    </w:p>
    <w:p w14:paraId="065AE9F1" w14:textId="77777777" w:rsidR="00276E57" w:rsidRDefault="00276E57" w:rsidP="00276E57">
      <w:pPr>
        <w:pStyle w:val="Heading1"/>
        <w:rPr>
          <w:rFonts w:cs="Arial"/>
        </w:rPr>
      </w:pPr>
      <w:r>
        <w:rPr>
          <w:rFonts w:cs="Arial"/>
        </w:rPr>
        <w:t>4</w:t>
      </w:r>
      <w:r w:rsidRPr="00902E31">
        <w:rPr>
          <w:rFonts w:cs="Arial"/>
        </w:rPr>
        <w:tab/>
      </w:r>
      <w:r>
        <w:rPr>
          <w:rFonts w:cs="Arial"/>
        </w:rPr>
        <w:t>Reference</w:t>
      </w:r>
    </w:p>
    <w:p w14:paraId="68CD83A9" w14:textId="77777777" w:rsidR="00276E57" w:rsidRDefault="00276E57" w:rsidP="00276E57">
      <w:pPr>
        <w:rPr>
          <w:rFonts w:ascii="Arial" w:hAnsi="Arial" w:cs="Arial"/>
        </w:rPr>
      </w:pPr>
      <w:r>
        <w:rPr>
          <w:rFonts w:ascii="Arial" w:hAnsi="Arial" w:cs="Arial"/>
        </w:rPr>
        <w:t xml:space="preserve">[1] RAN2-122 Meeting </w:t>
      </w:r>
      <w:proofErr w:type="gramStart"/>
      <w:r>
        <w:rPr>
          <w:rFonts w:ascii="Arial" w:hAnsi="Arial" w:cs="Arial"/>
        </w:rPr>
        <w:t>Report,  Incheon</w:t>
      </w:r>
      <w:proofErr w:type="gramEnd"/>
      <w:r>
        <w:rPr>
          <w:rFonts w:ascii="Arial" w:hAnsi="Arial" w:cs="Arial"/>
        </w:rPr>
        <w:t xml:space="preserve"> May 2023</w:t>
      </w:r>
    </w:p>
    <w:p w14:paraId="35F222F4" w14:textId="3DCCA2F8" w:rsidR="00080512" w:rsidRPr="00276E57" w:rsidRDefault="00276E57" w:rsidP="00276E57">
      <w:pPr>
        <w:spacing w:after="60"/>
        <w:ind w:left="1985" w:hanging="1985"/>
        <w:rPr>
          <w:rFonts w:ascii="Arial" w:hAnsi="Arial" w:cs="Arial"/>
          <w:b/>
          <w:sz w:val="22"/>
          <w:szCs w:val="22"/>
        </w:rPr>
      </w:pPr>
      <w:r>
        <w:rPr>
          <w:rFonts w:ascii="Arial" w:hAnsi="Arial" w:cs="Arial"/>
        </w:rPr>
        <w:t xml:space="preserve">[2] </w:t>
      </w:r>
      <w:r w:rsidRPr="00EF334C">
        <w:rPr>
          <w:rFonts w:ascii="Arial" w:hAnsi="Arial" w:cs="Arial"/>
        </w:rPr>
        <w:t>S3-233200</w:t>
      </w:r>
      <w:r>
        <w:rPr>
          <w:rFonts w:ascii="Arial" w:hAnsi="Arial" w:cs="Arial"/>
        </w:rPr>
        <w:t xml:space="preserve"> </w:t>
      </w:r>
      <w:r w:rsidRPr="00EF334C">
        <w:rPr>
          <w:rFonts w:ascii="Arial" w:hAnsi="Arial" w:cs="Arial"/>
        </w:rPr>
        <w:t>LS on Security Solution for Selective SCG</w:t>
      </w:r>
    </w:p>
    <w:sectPr w:rsidR="00080512" w:rsidRPr="00276E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8397C" w14:textId="77777777" w:rsidR="00AD7E7C" w:rsidRDefault="00AD7E7C">
      <w:r>
        <w:separator/>
      </w:r>
    </w:p>
  </w:endnote>
  <w:endnote w:type="continuationSeparator" w:id="0">
    <w:p w14:paraId="3C1FAA4B" w14:textId="77777777" w:rsidR="00AD7E7C" w:rsidRDefault="00AD7E7C">
      <w:r>
        <w:continuationSeparator/>
      </w:r>
    </w:p>
  </w:endnote>
  <w:endnote w:type="continuationNotice" w:id="1">
    <w:p w14:paraId="728D47AB"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EB61E" w14:textId="77777777" w:rsidR="00AD7E7C" w:rsidRDefault="00AD7E7C">
      <w:r>
        <w:separator/>
      </w:r>
    </w:p>
  </w:footnote>
  <w:footnote w:type="continuationSeparator" w:id="0">
    <w:p w14:paraId="1B1AFC20" w14:textId="77777777" w:rsidR="00AD7E7C" w:rsidRDefault="00AD7E7C">
      <w:r>
        <w:continuationSeparator/>
      </w:r>
    </w:p>
  </w:footnote>
  <w:footnote w:type="continuationNotice" w:id="1">
    <w:p w14:paraId="464A3F06"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2701E"/>
    <w:multiLevelType w:val="hybridMultilevel"/>
    <w:tmpl w:val="C7D017D8"/>
    <w:lvl w:ilvl="0" w:tplc="F76A2E68">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006F5D"/>
    <w:multiLevelType w:val="hybridMultilevel"/>
    <w:tmpl w:val="083A1B0C"/>
    <w:lvl w:ilvl="0" w:tplc="F814B70C">
      <w:start w:val="1"/>
      <w:numFmt w:val="bullet"/>
      <w:lvlText w:val=""/>
      <w:lvlJc w:val="left"/>
      <w:pPr>
        <w:ind w:left="1080" w:hanging="360"/>
      </w:pPr>
      <w:rPr>
        <w:rFonts w:ascii="Symbol" w:hAnsi="Symbol"/>
      </w:rPr>
    </w:lvl>
    <w:lvl w:ilvl="1" w:tplc="B832D938">
      <w:start w:val="1"/>
      <w:numFmt w:val="bullet"/>
      <w:lvlText w:val=""/>
      <w:lvlJc w:val="left"/>
      <w:pPr>
        <w:ind w:left="1080" w:hanging="360"/>
      </w:pPr>
      <w:rPr>
        <w:rFonts w:ascii="Symbol" w:hAnsi="Symbol"/>
      </w:rPr>
    </w:lvl>
    <w:lvl w:ilvl="2" w:tplc="EA1A77AA">
      <w:start w:val="1"/>
      <w:numFmt w:val="bullet"/>
      <w:lvlText w:val=""/>
      <w:lvlJc w:val="left"/>
      <w:pPr>
        <w:ind w:left="1080" w:hanging="360"/>
      </w:pPr>
      <w:rPr>
        <w:rFonts w:ascii="Symbol" w:hAnsi="Symbol"/>
      </w:rPr>
    </w:lvl>
    <w:lvl w:ilvl="3" w:tplc="3476F71A">
      <w:start w:val="1"/>
      <w:numFmt w:val="bullet"/>
      <w:lvlText w:val=""/>
      <w:lvlJc w:val="left"/>
      <w:pPr>
        <w:ind w:left="1080" w:hanging="360"/>
      </w:pPr>
      <w:rPr>
        <w:rFonts w:ascii="Symbol" w:hAnsi="Symbol"/>
      </w:rPr>
    </w:lvl>
    <w:lvl w:ilvl="4" w:tplc="478EA43A">
      <w:start w:val="1"/>
      <w:numFmt w:val="bullet"/>
      <w:lvlText w:val=""/>
      <w:lvlJc w:val="left"/>
      <w:pPr>
        <w:ind w:left="1080" w:hanging="360"/>
      </w:pPr>
      <w:rPr>
        <w:rFonts w:ascii="Symbol" w:hAnsi="Symbol"/>
      </w:rPr>
    </w:lvl>
    <w:lvl w:ilvl="5" w:tplc="DD7C93CE">
      <w:start w:val="1"/>
      <w:numFmt w:val="bullet"/>
      <w:lvlText w:val=""/>
      <w:lvlJc w:val="left"/>
      <w:pPr>
        <w:ind w:left="1080" w:hanging="360"/>
      </w:pPr>
      <w:rPr>
        <w:rFonts w:ascii="Symbol" w:hAnsi="Symbol"/>
      </w:rPr>
    </w:lvl>
    <w:lvl w:ilvl="6" w:tplc="D74E64BA">
      <w:start w:val="1"/>
      <w:numFmt w:val="bullet"/>
      <w:lvlText w:val=""/>
      <w:lvlJc w:val="left"/>
      <w:pPr>
        <w:ind w:left="1080" w:hanging="360"/>
      </w:pPr>
      <w:rPr>
        <w:rFonts w:ascii="Symbol" w:hAnsi="Symbol"/>
      </w:rPr>
    </w:lvl>
    <w:lvl w:ilvl="7" w:tplc="ABF4380C">
      <w:start w:val="1"/>
      <w:numFmt w:val="bullet"/>
      <w:lvlText w:val=""/>
      <w:lvlJc w:val="left"/>
      <w:pPr>
        <w:ind w:left="1080" w:hanging="360"/>
      </w:pPr>
      <w:rPr>
        <w:rFonts w:ascii="Symbol" w:hAnsi="Symbol"/>
      </w:rPr>
    </w:lvl>
    <w:lvl w:ilvl="8" w:tplc="A0D0BE9E">
      <w:start w:val="1"/>
      <w:numFmt w:val="bullet"/>
      <w:lvlText w:val=""/>
      <w:lvlJc w:val="left"/>
      <w:pPr>
        <w:ind w:left="1080" w:hanging="360"/>
      </w:pPr>
      <w:rPr>
        <w:rFonts w:ascii="Symbol" w:hAnsi="Symbol"/>
      </w:rPr>
    </w:lvl>
  </w:abstractNum>
  <w:abstractNum w:abstractNumId="4" w15:restartNumberingAfterBreak="0">
    <w:nsid w:val="259F083A"/>
    <w:multiLevelType w:val="hybridMultilevel"/>
    <w:tmpl w:val="85F47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CC12D68"/>
    <w:multiLevelType w:val="hybridMultilevel"/>
    <w:tmpl w:val="600C10F8"/>
    <w:lvl w:ilvl="0" w:tplc="442CB6E2">
      <w:start w:val="1"/>
      <w:numFmt w:val="bullet"/>
      <w:lvlText w:val=""/>
      <w:lvlJc w:val="left"/>
      <w:pPr>
        <w:ind w:left="1080" w:hanging="360"/>
      </w:pPr>
      <w:rPr>
        <w:rFonts w:ascii="Symbol" w:hAnsi="Symbol"/>
      </w:rPr>
    </w:lvl>
    <w:lvl w:ilvl="1" w:tplc="A9800546">
      <w:start w:val="1"/>
      <w:numFmt w:val="bullet"/>
      <w:lvlText w:val=""/>
      <w:lvlJc w:val="left"/>
      <w:pPr>
        <w:ind w:left="1080" w:hanging="360"/>
      </w:pPr>
      <w:rPr>
        <w:rFonts w:ascii="Symbol" w:hAnsi="Symbol"/>
      </w:rPr>
    </w:lvl>
    <w:lvl w:ilvl="2" w:tplc="B0682356">
      <w:start w:val="1"/>
      <w:numFmt w:val="bullet"/>
      <w:lvlText w:val=""/>
      <w:lvlJc w:val="left"/>
      <w:pPr>
        <w:ind w:left="1080" w:hanging="360"/>
      </w:pPr>
      <w:rPr>
        <w:rFonts w:ascii="Symbol" w:hAnsi="Symbol"/>
      </w:rPr>
    </w:lvl>
    <w:lvl w:ilvl="3" w:tplc="246A6A7A">
      <w:start w:val="1"/>
      <w:numFmt w:val="bullet"/>
      <w:lvlText w:val=""/>
      <w:lvlJc w:val="left"/>
      <w:pPr>
        <w:ind w:left="1080" w:hanging="360"/>
      </w:pPr>
      <w:rPr>
        <w:rFonts w:ascii="Symbol" w:hAnsi="Symbol"/>
      </w:rPr>
    </w:lvl>
    <w:lvl w:ilvl="4" w:tplc="5972E9A4">
      <w:start w:val="1"/>
      <w:numFmt w:val="bullet"/>
      <w:lvlText w:val=""/>
      <w:lvlJc w:val="left"/>
      <w:pPr>
        <w:ind w:left="1080" w:hanging="360"/>
      </w:pPr>
      <w:rPr>
        <w:rFonts w:ascii="Symbol" w:hAnsi="Symbol"/>
      </w:rPr>
    </w:lvl>
    <w:lvl w:ilvl="5" w:tplc="D8409F3E">
      <w:start w:val="1"/>
      <w:numFmt w:val="bullet"/>
      <w:lvlText w:val=""/>
      <w:lvlJc w:val="left"/>
      <w:pPr>
        <w:ind w:left="1080" w:hanging="360"/>
      </w:pPr>
      <w:rPr>
        <w:rFonts w:ascii="Symbol" w:hAnsi="Symbol"/>
      </w:rPr>
    </w:lvl>
    <w:lvl w:ilvl="6" w:tplc="97507BBE">
      <w:start w:val="1"/>
      <w:numFmt w:val="bullet"/>
      <w:lvlText w:val=""/>
      <w:lvlJc w:val="left"/>
      <w:pPr>
        <w:ind w:left="1080" w:hanging="360"/>
      </w:pPr>
      <w:rPr>
        <w:rFonts w:ascii="Symbol" w:hAnsi="Symbol"/>
      </w:rPr>
    </w:lvl>
    <w:lvl w:ilvl="7" w:tplc="9A6A8326">
      <w:start w:val="1"/>
      <w:numFmt w:val="bullet"/>
      <w:lvlText w:val=""/>
      <w:lvlJc w:val="left"/>
      <w:pPr>
        <w:ind w:left="1080" w:hanging="360"/>
      </w:pPr>
      <w:rPr>
        <w:rFonts w:ascii="Symbol" w:hAnsi="Symbol"/>
      </w:rPr>
    </w:lvl>
    <w:lvl w:ilvl="8" w:tplc="B06A54BC">
      <w:start w:val="1"/>
      <w:numFmt w:val="bullet"/>
      <w:lvlText w:val=""/>
      <w:lvlJc w:val="left"/>
      <w:pPr>
        <w:ind w:left="1080" w:hanging="360"/>
      </w:pPr>
      <w:rPr>
        <w:rFonts w:ascii="Symbol" w:hAnsi="Symbol"/>
      </w:rPr>
    </w:lvl>
  </w:abstractNum>
  <w:abstractNum w:abstractNumId="6"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DA20AE9"/>
    <w:multiLevelType w:val="hybridMultilevel"/>
    <w:tmpl w:val="8FFAFA3E"/>
    <w:lvl w:ilvl="0" w:tplc="E496EBF6">
      <w:start w:val="1"/>
      <w:numFmt w:val="bullet"/>
      <w:lvlText w:val=""/>
      <w:lvlJc w:val="left"/>
      <w:pPr>
        <w:ind w:left="1080" w:hanging="360"/>
      </w:pPr>
      <w:rPr>
        <w:rFonts w:ascii="Symbol" w:hAnsi="Symbol"/>
      </w:rPr>
    </w:lvl>
    <w:lvl w:ilvl="1" w:tplc="DD408E8E">
      <w:start w:val="1"/>
      <w:numFmt w:val="bullet"/>
      <w:lvlText w:val=""/>
      <w:lvlJc w:val="left"/>
      <w:pPr>
        <w:ind w:left="1080" w:hanging="360"/>
      </w:pPr>
      <w:rPr>
        <w:rFonts w:ascii="Symbol" w:hAnsi="Symbol"/>
      </w:rPr>
    </w:lvl>
    <w:lvl w:ilvl="2" w:tplc="87263440">
      <w:start w:val="1"/>
      <w:numFmt w:val="bullet"/>
      <w:lvlText w:val=""/>
      <w:lvlJc w:val="left"/>
      <w:pPr>
        <w:ind w:left="1080" w:hanging="360"/>
      </w:pPr>
      <w:rPr>
        <w:rFonts w:ascii="Symbol" w:hAnsi="Symbol"/>
      </w:rPr>
    </w:lvl>
    <w:lvl w:ilvl="3" w:tplc="0A327DBA">
      <w:start w:val="1"/>
      <w:numFmt w:val="bullet"/>
      <w:lvlText w:val=""/>
      <w:lvlJc w:val="left"/>
      <w:pPr>
        <w:ind w:left="1080" w:hanging="360"/>
      </w:pPr>
      <w:rPr>
        <w:rFonts w:ascii="Symbol" w:hAnsi="Symbol"/>
      </w:rPr>
    </w:lvl>
    <w:lvl w:ilvl="4" w:tplc="C80A9DCA">
      <w:start w:val="1"/>
      <w:numFmt w:val="bullet"/>
      <w:lvlText w:val=""/>
      <w:lvlJc w:val="left"/>
      <w:pPr>
        <w:ind w:left="1080" w:hanging="360"/>
      </w:pPr>
      <w:rPr>
        <w:rFonts w:ascii="Symbol" w:hAnsi="Symbol"/>
      </w:rPr>
    </w:lvl>
    <w:lvl w:ilvl="5" w:tplc="EC0895FE">
      <w:start w:val="1"/>
      <w:numFmt w:val="bullet"/>
      <w:lvlText w:val=""/>
      <w:lvlJc w:val="left"/>
      <w:pPr>
        <w:ind w:left="1080" w:hanging="360"/>
      </w:pPr>
      <w:rPr>
        <w:rFonts w:ascii="Symbol" w:hAnsi="Symbol"/>
      </w:rPr>
    </w:lvl>
    <w:lvl w:ilvl="6" w:tplc="D8DAACFA">
      <w:start w:val="1"/>
      <w:numFmt w:val="bullet"/>
      <w:lvlText w:val=""/>
      <w:lvlJc w:val="left"/>
      <w:pPr>
        <w:ind w:left="1080" w:hanging="360"/>
      </w:pPr>
      <w:rPr>
        <w:rFonts w:ascii="Symbol" w:hAnsi="Symbol"/>
      </w:rPr>
    </w:lvl>
    <w:lvl w:ilvl="7" w:tplc="810628E6">
      <w:start w:val="1"/>
      <w:numFmt w:val="bullet"/>
      <w:lvlText w:val=""/>
      <w:lvlJc w:val="left"/>
      <w:pPr>
        <w:ind w:left="1080" w:hanging="360"/>
      </w:pPr>
      <w:rPr>
        <w:rFonts w:ascii="Symbol" w:hAnsi="Symbol"/>
      </w:rPr>
    </w:lvl>
    <w:lvl w:ilvl="8" w:tplc="5B70300A">
      <w:start w:val="1"/>
      <w:numFmt w:val="bullet"/>
      <w:lvlText w:val=""/>
      <w:lvlJc w:val="left"/>
      <w:pPr>
        <w:ind w:left="1080" w:hanging="360"/>
      </w:pPr>
      <w:rPr>
        <w:rFonts w:ascii="Symbol" w:hAnsi="Symbol"/>
      </w:rPr>
    </w:lvl>
  </w:abstractNum>
  <w:abstractNum w:abstractNumId="12" w15:restartNumberingAfterBreak="0">
    <w:nsid w:val="5AA40045"/>
    <w:multiLevelType w:val="hybridMultilevel"/>
    <w:tmpl w:val="F5BA856A"/>
    <w:lvl w:ilvl="0" w:tplc="DF149490">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B3A0915"/>
    <w:multiLevelType w:val="hybridMultilevel"/>
    <w:tmpl w:val="4900DA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023088C"/>
    <w:multiLevelType w:val="hybridMultilevel"/>
    <w:tmpl w:val="FFFFFFFF"/>
    <w:lvl w:ilvl="0" w:tplc="9FDA1ECA">
      <w:start w:val="1"/>
      <w:numFmt w:val="upperRoman"/>
      <w:lvlText w:val="%1)"/>
      <w:lvlJc w:val="left"/>
      <w:pPr>
        <w:ind w:left="720" w:hanging="360"/>
      </w:pPr>
    </w:lvl>
    <w:lvl w:ilvl="1" w:tplc="A67C56E8">
      <w:start w:val="1"/>
      <w:numFmt w:val="lowerLetter"/>
      <w:lvlText w:val="%2."/>
      <w:lvlJc w:val="left"/>
      <w:pPr>
        <w:ind w:left="1440" w:hanging="360"/>
      </w:pPr>
    </w:lvl>
    <w:lvl w:ilvl="2" w:tplc="83C82964">
      <w:start w:val="1"/>
      <w:numFmt w:val="lowerRoman"/>
      <w:lvlText w:val="%3."/>
      <w:lvlJc w:val="right"/>
      <w:pPr>
        <w:ind w:left="2160" w:hanging="180"/>
      </w:pPr>
    </w:lvl>
    <w:lvl w:ilvl="3" w:tplc="2DBCEACA">
      <w:start w:val="1"/>
      <w:numFmt w:val="decimal"/>
      <w:lvlText w:val="%4."/>
      <w:lvlJc w:val="left"/>
      <w:pPr>
        <w:ind w:left="2880" w:hanging="360"/>
      </w:pPr>
    </w:lvl>
    <w:lvl w:ilvl="4" w:tplc="D0562E8E">
      <w:start w:val="1"/>
      <w:numFmt w:val="lowerLetter"/>
      <w:lvlText w:val="%5."/>
      <w:lvlJc w:val="left"/>
      <w:pPr>
        <w:ind w:left="3600" w:hanging="360"/>
      </w:pPr>
    </w:lvl>
    <w:lvl w:ilvl="5" w:tplc="5526E8A8">
      <w:start w:val="1"/>
      <w:numFmt w:val="lowerRoman"/>
      <w:lvlText w:val="%6."/>
      <w:lvlJc w:val="right"/>
      <w:pPr>
        <w:ind w:left="4320" w:hanging="180"/>
      </w:pPr>
    </w:lvl>
    <w:lvl w:ilvl="6" w:tplc="24C62A50">
      <w:start w:val="1"/>
      <w:numFmt w:val="decimal"/>
      <w:lvlText w:val="%7."/>
      <w:lvlJc w:val="left"/>
      <w:pPr>
        <w:ind w:left="5040" w:hanging="360"/>
      </w:pPr>
    </w:lvl>
    <w:lvl w:ilvl="7" w:tplc="A07A0074">
      <w:start w:val="1"/>
      <w:numFmt w:val="lowerLetter"/>
      <w:lvlText w:val="%8."/>
      <w:lvlJc w:val="left"/>
      <w:pPr>
        <w:ind w:left="5760" w:hanging="360"/>
      </w:pPr>
    </w:lvl>
    <w:lvl w:ilvl="8" w:tplc="A10602D8">
      <w:start w:val="1"/>
      <w:numFmt w:val="lowerRoman"/>
      <w:lvlText w:val="%9."/>
      <w:lvlJc w:val="right"/>
      <w:pPr>
        <w:ind w:left="6480" w:hanging="180"/>
      </w:pPr>
    </w:lvl>
  </w:abstractNum>
  <w:abstractNum w:abstractNumId="15" w15:restartNumberingAfterBreak="0">
    <w:nsid w:val="70146DC0"/>
    <w:multiLevelType w:val="hybridMultilevel"/>
    <w:tmpl w:val="D6D8A82E"/>
    <w:lvl w:ilvl="0" w:tplc="FFFFFFFF">
      <w:start w:val="1"/>
      <w:numFmt w:val="bullet"/>
      <w:pStyle w:val="Agreement"/>
      <w:lvlText w:val=""/>
      <w:lvlJc w:val="left"/>
      <w:pPr>
        <w:tabs>
          <w:tab w:val="num" w:pos="6173"/>
        </w:tabs>
        <w:ind w:left="6173" w:hanging="360"/>
      </w:pPr>
      <w:rPr>
        <w:rFonts w:ascii="Symbol" w:hAnsi="Symbol" w:hint="default"/>
        <w:b/>
        <w:i w:val="0"/>
        <w:color w:val="auto"/>
        <w:sz w:val="22"/>
        <w:lang w:val="en-GB"/>
      </w:rPr>
    </w:lvl>
    <w:lvl w:ilvl="1" w:tplc="04090003">
      <w:start w:val="1"/>
      <w:numFmt w:val="bullet"/>
      <w:lvlText w:val="o"/>
      <w:lvlJc w:val="left"/>
      <w:pPr>
        <w:tabs>
          <w:tab w:val="num" w:pos="5994"/>
        </w:tabs>
        <w:ind w:left="5994" w:hanging="360"/>
      </w:pPr>
      <w:rPr>
        <w:rFonts w:ascii="Courier New" w:hAnsi="Courier New" w:cs="Courier New" w:hint="default"/>
      </w:rPr>
    </w:lvl>
    <w:lvl w:ilvl="2" w:tplc="04090005">
      <w:start w:val="1"/>
      <w:numFmt w:val="bullet"/>
      <w:lvlText w:val=""/>
      <w:lvlJc w:val="left"/>
      <w:pPr>
        <w:tabs>
          <w:tab w:val="num" w:pos="6714"/>
        </w:tabs>
        <w:ind w:left="6714" w:hanging="360"/>
      </w:pPr>
      <w:rPr>
        <w:rFonts w:ascii="Wingdings" w:hAnsi="Wingdings" w:hint="default"/>
      </w:rPr>
    </w:lvl>
    <w:lvl w:ilvl="3" w:tplc="04090001">
      <w:start w:val="1"/>
      <w:numFmt w:val="bullet"/>
      <w:lvlText w:val=""/>
      <w:lvlJc w:val="left"/>
      <w:pPr>
        <w:tabs>
          <w:tab w:val="num" w:pos="7434"/>
        </w:tabs>
        <w:ind w:left="7434" w:hanging="360"/>
      </w:pPr>
      <w:rPr>
        <w:rFonts w:ascii="Symbol" w:hAnsi="Symbol" w:hint="default"/>
      </w:rPr>
    </w:lvl>
    <w:lvl w:ilvl="4" w:tplc="04090003">
      <w:start w:val="1"/>
      <w:numFmt w:val="bullet"/>
      <w:lvlText w:val="o"/>
      <w:lvlJc w:val="left"/>
      <w:pPr>
        <w:tabs>
          <w:tab w:val="num" w:pos="8154"/>
        </w:tabs>
        <w:ind w:left="8154" w:hanging="360"/>
      </w:pPr>
      <w:rPr>
        <w:rFonts w:ascii="Courier New" w:hAnsi="Courier New" w:cs="Courier New" w:hint="default"/>
      </w:rPr>
    </w:lvl>
    <w:lvl w:ilvl="5" w:tplc="04090005">
      <w:start w:val="1"/>
      <w:numFmt w:val="bullet"/>
      <w:lvlText w:val=""/>
      <w:lvlJc w:val="left"/>
      <w:pPr>
        <w:tabs>
          <w:tab w:val="num" w:pos="8874"/>
        </w:tabs>
        <w:ind w:left="8874" w:hanging="360"/>
      </w:pPr>
      <w:rPr>
        <w:rFonts w:ascii="Wingdings" w:hAnsi="Wingdings" w:hint="default"/>
      </w:rPr>
    </w:lvl>
    <w:lvl w:ilvl="6" w:tplc="04090001">
      <w:start w:val="1"/>
      <w:numFmt w:val="bullet"/>
      <w:lvlText w:val=""/>
      <w:lvlJc w:val="left"/>
      <w:pPr>
        <w:tabs>
          <w:tab w:val="num" w:pos="9594"/>
        </w:tabs>
        <w:ind w:left="9594" w:hanging="360"/>
      </w:pPr>
      <w:rPr>
        <w:rFonts w:ascii="Symbol" w:hAnsi="Symbol" w:hint="default"/>
      </w:rPr>
    </w:lvl>
    <w:lvl w:ilvl="7" w:tplc="04090003">
      <w:start w:val="1"/>
      <w:numFmt w:val="bullet"/>
      <w:lvlText w:val="o"/>
      <w:lvlJc w:val="left"/>
      <w:pPr>
        <w:tabs>
          <w:tab w:val="num" w:pos="10314"/>
        </w:tabs>
        <w:ind w:left="10314" w:hanging="360"/>
      </w:pPr>
      <w:rPr>
        <w:rFonts w:ascii="Courier New" w:hAnsi="Courier New" w:cs="Courier New" w:hint="default"/>
      </w:rPr>
    </w:lvl>
    <w:lvl w:ilvl="8" w:tplc="04090005">
      <w:start w:val="1"/>
      <w:numFmt w:val="bullet"/>
      <w:lvlText w:val=""/>
      <w:lvlJc w:val="left"/>
      <w:pPr>
        <w:tabs>
          <w:tab w:val="num" w:pos="11034"/>
        </w:tabs>
        <w:ind w:left="11034"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8"/>
  </w:num>
  <w:num w:numId="5" w16cid:durableId="630793192">
    <w:abstractNumId w:val="7"/>
  </w:num>
  <w:num w:numId="6" w16cid:durableId="1154301696">
    <w:abstractNumId w:val="9"/>
  </w:num>
  <w:num w:numId="7" w16cid:durableId="1489399165">
    <w:abstractNumId w:val="10"/>
  </w:num>
  <w:num w:numId="8" w16cid:durableId="716200715">
    <w:abstractNumId w:val="2"/>
  </w:num>
  <w:num w:numId="9" w16cid:durableId="287275974">
    <w:abstractNumId w:val="15"/>
  </w:num>
  <w:num w:numId="10" w16cid:durableId="1304118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8496923">
    <w:abstractNumId w:val="14"/>
  </w:num>
  <w:num w:numId="12" w16cid:durableId="1574466953">
    <w:abstractNumId w:val="12"/>
  </w:num>
  <w:num w:numId="13" w16cid:durableId="1655839897">
    <w:abstractNumId w:val="4"/>
  </w:num>
  <w:num w:numId="14" w16cid:durableId="1666854819">
    <w:abstractNumId w:val="13"/>
  </w:num>
  <w:num w:numId="15" w16cid:durableId="601229384">
    <w:abstractNumId w:val="5"/>
  </w:num>
  <w:num w:numId="16" w16cid:durableId="392895041">
    <w:abstractNumId w:val="3"/>
  </w:num>
  <w:num w:numId="17" w16cid:durableId="7534781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186"/>
    <w:rsid w:val="00023C40"/>
    <w:rsid w:val="00033397"/>
    <w:rsid w:val="00040095"/>
    <w:rsid w:val="000464B0"/>
    <w:rsid w:val="00065268"/>
    <w:rsid w:val="00073C9C"/>
    <w:rsid w:val="00076412"/>
    <w:rsid w:val="00080512"/>
    <w:rsid w:val="00090468"/>
    <w:rsid w:val="00094568"/>
    <w:rsid w:val="000B7BCF"/>
    <w:rsid w:val="000C522B"/>
    <w:rsid w:val="000D58AB"/>
    <w:rsid w:val="000E13E1"/>
    <w:rsid w:val="00112F1A"/>
    <w:rsid w:val="00145075"/>
    <w:rsid w:val="001741A0"/>
    <w:rsid w:val="00175FA0"/>
    <w:rsid w:val="0018542A"/>
    <w:rsid w:val="0018617D"/>
    <w:rsid w:val="00194CD0"/>
    <w:rsid w:val="00195377"/>
    <w:rsid w:val="00197414"/>
    <w:rsid w:val="001B49C9"/>
    <w:rsid w:val="001C23F4"/>
    <w:rsid w:val="001C4F79"/>
    <w:rsid w:val="001D1B13"/>
    <w:rsid w:val="001F0497"/>
    <w:rsid w:val="001F168B"/>
    <w:rsid w:val="001F7831"/>
    <w:rsid w:val="00204045"/>
    <w:rsid w:val="0020712B"/>
    <w:rsid w:val="0022412D"/>
    <w:rsid w:val="0022606D"/>
    <w:rsid w:val="00231728"/>
    <w:rsid w:val="002338C1"/>
    <w:rsid w:val="00244A05"/>
    <w:rsid w:val="00250404"/>
    <w:rsid w:val="00256B74"/>
    <w:rsid w:val="002610D8"/>
    <w:rsid w:val="002747EC"/>
    <w:rsid w:val="00276E57"/>
    <w:rsid w:val="002855BF"/>
    <w:rsid w:val="002B1856"/>
    <w:rsid w:val="002B2988"/>
    <w:rsid w:val="002C5F11"/>
    <w:rsid w:val="002D1FFF"/>
    <w:rsid w:val="002D7DE3"/>
    <w:rsid w:val="002F0D22"/>
    <w:rsid w:val="002F3E81"/>
    <w:rsid w:val="00303B3E"/>
    <w:rsid w:val="00311B17"/>
    <w:rsid w:val="003172DC"/>
    <w:rsid w:val="00325AE3"/>
    <w:rsid w:val="00326069"/>
    <w:rsid w:val="0035462D"/>
    <w:rsid w:val="0036459E"/>
    <w:rsid w:val="00364B41"/>
    <w:rsid w:val="00383096"/>
    <w:rsid w:val="00383BAB"/>
    <w:rsid w:val="0039346C"/>
    <w:rsid w:val="003A41EF"/>
    <w:rsid w:val="003B40AD"/>
    <w:rsid w:val="003C4E37"/>
    <w:rsid w:val="003D0FD0"/>
    <w:rsid w:val="003D430C"/>
    <w:rsid w:val="003D6E14"/>
    <w:rsid w:val="003E16BE"/>
    <w:rsid w:val="003F4E28"/>
    <w:rsid w:val="004006E8"/>
    <w:rsid w:val="00401855"/>
    <w:rsid w:val="004101AB"/>
    <w:rsid w:val="00446C3A"/>
    <w:rsid w:val="00465587"/>
    <w:rsid w:val="00477455"/>
    <w:rsid w:val="00487B3A"/>
    <w:rsid w:val="004A1F7B"/>
    <w:rsid w:val="004B50A8"/>
    <w:rsid w:val="004C44D2"/>
    <w:rsid w:val="004D2026"/>
    <w:rsid w:val="004D3578"/>
    <w:rsid w:val="004D380D"/>
    <w:rsid w:val="004E213A"/>
    <w:rsid w:val="004E7553"/>
    <w:rsid w:val="004F1F88"/>
    <w:rsid w:val="004F2B76"/>
    <w:rsid w:val="004F4540"/>
    <w:rsid w:val="004F73A7"/>
    <w:rsid w:val="00503171"/>
    <w:rsid w:val="00506C28"/>
    <w:rsid w:val="00534DA0"/>
    <w:rsid w:val="00537252"/>
    <w:rsid w:val="00537809"/>
    <w:rsid w:val="00543E6C"/>
    <w:rsid w:val="00565087"/>
    <w:rsid w:val="0056573F"/>
    <w:rsid w:val="00571279"/>
    <w:rsid w:val="00581724"/>
    <w:rsid w:val="005A13AB"/>
    <w:rsid w:val="005A49C6"/>
    <w:rsid w:val="005C766E"/>
    <w:rsid w:val="005C7CD5"/>
    <w:rsid w:val="005F7637"/>
    <w:rsid w:val="00611566"/>
    <w:rsid w:val="00624A7E"/>
    <w:rsid w:val="0064023D"/>
    <w:rsid w:val="006411FD"/>
    <w:rsid w:val="00646D99"/>
    <w:rsid w:val="00656910"/>
    <w:rsid w:val="006574C0"/>
    <w:rsid w:val="00657625"/>
    <w:rsid w:val="00665BD1"/>
    <w:rsid w:val="00696821"/>
    <w:rsid w:val="006B18A9"/>
    <w:rsid w:val="006B1D26"/>
    <w:rsid w:val="006B3BE5"/>
    <w:rsid w:val="006C66D8"/>
    <w:rsid w:val="006D1E24"/>
    <w:rsid w:val="006D35DE"/>
    <w:rsid w:val="006E1057"/>
    <w:rsid w:val="006E1417"/>
    <w:rsid w:val="006F6A2C"/>
    <w:rsid w:val="007069DC"/>
    <w:rsid w:val="00710201"/>
    <w:rsid w:val="0072073A"/>
    <w:rsid w:val="00725F09"/>
    <w:rsid w:val="007342B5"/>
    <w:rsid w:val="00734A5B"/>
    <w:rsid w:val="00744E76"/>
    <w:rsid w:val="00757D40"/>
    <w:rsid w:val="007662B5"/>
    <w:rsid w:val="00781F0F"/>
    <w:rsid w:val="0078727C"/>
    <w:rsid w:val="0079049D"/>
    <w:rsid w:val="00791FE3"/>
    <w:rsid w:val="00793DC5"/>
    <w:rsid w:val="00796823"/>
    <w:rsid w:val="007A1248"/>
    <w:rsid w:val="007A2E55"/>
    <w:rsid w:val="007A4B1E"/>
    <w:rsid w:val="007B18D8"/>
    <w:rsid w:val="007C095F"/>
    <w:rsid w:val="007C2DD0"/>
    <w:rsid w:val="007F1E52"/>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25E2"/>
    <w:rsid w:val="00923655"/>
    <w:rsid w:val="009248C6"/>
    <w:rsid w:val="009257B7"/>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2D2F"/>
    <w:rsid w:val="00A17176"/>
    <w:rsid w:val="00A204CA"/>
    <w:rsid w:val="00A209D6"/>
    <w:rsid w:val="00A214FE"/>
    <w:rsid w:val="00A22738"/>
    <w:rsid w:val="00A36F5F"/>
    <w:rsid w:val="00A430EC"/>
    <w:rsid w:val="00A53724"/>
    <w:rsid w:val="00A54B2B"/>
    <w:rsid w:val="00A703B6"/>
    <w:rsid w:val="00A82346"/>
    <w:rsid w:val="00A9671C"/>
    <w:rsid w:val="00AA1553"/>
    <w:rsid w:val="00AC74EC"/>
    <w:rsid w:val="00AD7E7C"/>
    <w:rsid w:val="00AE79A5"/>
    <w:rsid w:val="00B05380"/>
    <w:rsid w:val="00B05962"/>
    <w:rsid w:val="00B15449"/>
    <w:rsid w:val="00B16C2F"/>
    <w:rsid w:val="00B27303"/>
    <w:rsid w:val="00B47FD1"/>
    <w:rsid w:val="00B516BB"/>
    <w:rsid w:val="00B736B1"/>
    <w:rsid w:val="00B738E1"/>
    <w:rsid w:val="00B7538C"/>
    <w:rsid w:val="00B84CC7"/>
    <w:rsid w:val="00B84DB2"/>
    <w:rsid w:val="00BB193B"/>
    <w:rsid w:val="00BC3555"/>
    <w:rsid w:val="00BC62C8"/>
    <w:rsid w:val="00BE6A61"/>
    <w:rsid w:val="00C12B51"/>
    <w:rsid w:val="00C24650"/>
    <w:rsid w:val="00C25465"/>
    <w:rsid w:val="00C27388"/>
    <w:rsid w:val="00C33079"/>
    <w:rsid w:val="00C51A46"/>
    <w:rsid w:val="00C55A12"/>
    <w:rsid w:val="00C6553E"/>
    <w:rsid w:val="00C83A13"/>
    <w:rsid w:val="00C86F10"/>
    <w:rsid w:val="00C9068C"/>
    <w:rsid w:val="00C90C6A"/>
    <w:rsid w:val="00C92967"/>
    <w:rsid w:val="00C94C0C"/>
    <w:rsid w:val="00C966B1"/>
    <w:rsid w:val="00CA3D0C"/>
    <w:rsid w:val="00CA654B"/>
    <w:rsid w:val="00CB5CE8"/>
    <w:rsid w:val="00CB72B8"/>
    <w:rsid w:val="00CD0BA8"/>
    <w:rsid w:val="00CD4C7B"/>
    <w:rsid w:val="00CD54FD"/>
    <w:rsid w:val="00CD58FE"/>
    <w:rsid w:val="00CF0FB5"/>
    <w:rsid w:val="00D2103B"/>
    <w:rsid w:val="00D33BE3"/>
    <w:rsid w:val="00D3792D"/>
    <w:rsid w:val="00D54820"/>
    <w:rsid w:val="00D55E47"/>
    <w:rsid w:val="00D60440"/>
    <w:rsid w:val="00D62E19"/>
    <w:rsid w:val="00D67CD1"/>
    <w:rsid w:val="00D70090"/>
    <w:rsid w:val="00D738D6"/>
    <w:rsid w:val="00D77EE5"/>
    <w:rsid w:val="00D80795"/>
    <w:rsid w:val="00D854BE"/>
    <w:rsid w:val="00D87E00"/>
    <w:rsid w:val="00D9134D"/>
    <w:rsid w:val="00D95A16"/>
    <w:rsid w:val="00D96D11"/>
    <w:rsid w:val="00DA7A03"/>
    <w:rsid w:val="00DB0DB8"/>
    <w:rsid w:val="00DB12A2"/>
    <w:rsid w:val="00DB1818"/>
    <w:rsid w:val="00DC1274"/>
    <w:rsid w:val="00DC309B"/>
    <w:rsid w:val="00DC4DA2"/>
    <w:rsid w:val="00DC5261"/>
    <w:rsid w:val="00DD4BF8"/>
    <w:rsid w:val="00DE25D2"/>
    <w:rsid w:val="00DF70AF"/>
    <w:rsid w:val="00DF7C20"/>
    <w:rsid w:val="00E010A2"/>
    <w:rsid w:val="00E038FB"/>
    <w:rsid w:val="00E04192"/>
    <w:rsid w:val="00E07732"/>
    <w:rsid w:val="00E21498"/>
    <w:rsid w:val="00E30F30"/>
    <w:rsid w:val="00E46C08"/>
    <w:rsid w:val="00E471CF"/>
    <w:rsid w:val="00E62835"/>
    <w:rsid w:val="00E6480E"/>
    <w:rsid w:val="00E77645"/>
    <w:rsid w:val="00E825BE"/>
    <w:rsid w:val="00E83697"/>
    <w:rsid w:val="00E859B6"/>
    <w:rsid w:val="00EA66C9"/>
    <w:rsid w:val="00EB5D32"/>
    <w:rsid w:val="00EC4A25"/>
    <w:rsid w:val="00EF612C"/>
    <w:rsid w:val="00F012AC"/>
    <w:rsid w:val="00F025A2"/>
    <w:rsid w:val="00F035CE"/>
    <w:rsid w:val="00F036E9"/>
    <w:rsid w:val="00F07388"/>
    <w:rsid w:val="00F2026E"/>
    <w:rsid w:val="00F21706"/>
    <w:rsid w:val="00F2210A"/>
    <w:rsid w:val="00F31372"/>
    <w:rsid w:val="00F37743"/>
    <w:rsid w:val="00F54A3D"/>
    <w:rsid w:val="00F54CB0"/>
    <w:rsid w:val="00F564DD"/>
    <w:rsid w:val="00F579CD"/>
    <w:rsid w:val="00F653B8"/>
    <w:rsid w:val="00F67F6C"/>
    <w:rsid w:val="00F718C1"/>
    <w:rsid w:val="00F71B89"/>
    <w:rsid w:val="00F7353C"/>
    <w:rsid w:val="00F76F8F"/>
    <w:rsid w:val="00F87257"/>
    <w:rsid w:val="00F941DF"/>
    <w:rsid w:val="00FA1266"/>
    <w:rsid w:val="00FB36FA"/>
    <w:rsid w:val="00FC1192"/>
    <w:rsid w:val="00FE106D"/>
    <w:rsid w:val="00FE251B"/>
    <w:rsid w:val="0439907F"/>
    <w:rsid w:val="0BD86F6F"/>
    <w:rsid w:val="1135B293"/>
    <w:rsid w:val="1A3B009C"/>
    <w:rsid w:val="2072E3A1"/>
    <w:rsid w:val="225698B7"/>
    <w:rsid w:val="2E299A55"/>
    <w:rsid w:val="30832550"/>
    <w:rsid w:val="33FE8E11"/>
    <w:rsid w:val="3C15D340"/>
    <w:rsid w:val="473B17C6"/>
    <w:rsid w:val="47988947"/>
    <w:rsid w:val="4A1A2C2B"/>
    <w:rsid w:val="4ACB69BA"/>
    <w:rsid w:val="4B1370E3"/>
    <w:rsid w:val="4F4629AB"/>
    <w:rsid w:val="51410DDF"/>
    <w:rsid w:val="5191F500"/>
    <w:rsid w:val="550674DF"/>
    <w:rsid w:val="5BFDB3B6"/>
    <w:rsid w:val="626FCCAC"/>
    <w:rsid w:val="6973476B"/>
    <w:rsid w:val="6DC56607"/>
    <w:rsid w:val="6E93979A"/>
    <w:rsid w:val="710810D1"/>
    <w:rsid w:val="790397E0"/>
    <w:rsid w:val="7B3033C0"/>
    <w:rsid w:val="7BEA5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276E57"/>
    <w:rPr>
      <w:rFonts w:ascii="Arial" w:hAnsi="Arial"/>
      <w:sz w:val="32"/>
      <w:lang w:eastAsia="en-US"/>
    </w:rPr>
  </w:style>
  <w:style w:type="character" w:styleId="CommentReference">
    <w:name w:val="annotation reference"/>
    <w:basedOn w:val="DefaultParagraphFont"/>
    <w:rsid w:val="00276E57"/>
    <w:rPr>
      <w:sz w:val="16"/>
      <w:szCs w:val="16"/>
    </w:rPr>
  </w:style>
  <w:style w:type="paragraph" w:styleId="CommentText">
    <w:name w:val="annotation text"/>
    <w:basedOn w:val="Normal"/>
    <w:link w:val="CommentTextChar"/>
    <w:rsid w:val="00276E57"/>
  </w:style>
  <w:style w:type="character" w:customStyle="1" w:styleId="CommentTextChar">
    <w:name w:val="Comment Text Char"/>
    <w:basedOn w:val="DefaultParagraphFont"/>
    <w:link w:val="CommentText"/>
    <w:rsid w:val="00276E57"/>
    <w:rPr>
      <w:lang w:eastAsia="en-US"/>
    </w:rPr>
  </w:style>
  <w:style w:type="character" w:styleId="Mention">
    <w:name w:val="Mention"/>
    <w:basedOn w:val="DefaultParagraphFont"/>
    <w:uiPriority w:val="99"/>
    <w:unhideWhenUsed/>
    <w:rsid w:val="00276E57"/>
    <w:rPr>
      <w:color w:val="2B579A"/>
      <w:shd w:val="clear" w:color="auto" w:fill="E1DFDD"/>
    </w:rPr>
  </w:style>
  <w:style w:type="paragraph" w:customStyle="1" w:styleId="Agreement">
    <w:name w:val="Agreement"/>
    <w:basedOn w:val="Normal"/>
    <w:next w:val="Normal"/>
    <w:uiPriority w:val="99"/>
    <w:qFormat/>
    <w:rsid w:val="00276E57"/>
    <w:pPr>
      <w:numPr>
        <w:numId w:val="9"/>
      </w:numPr>
      <w:spacing w:before="60" w:after="0"/>
    </w:pPr>
    <w:rPr>
      <w:rFonts w:ascii="Arial" w:eastAsia="MS Mincho" w:hAnsi="Arial"/>
      <w:b/>
      <w:szCs w:val="24"/>
      <w:lang w:eastAsia="en-GB"/>
    </w:rPr>
  </w:style>
  <w:style w:type="character" w:customStyle="1" w:styleId="Doc-text2Char">
    <w:name w:val="Doc-text2 Char"/>
    <w:link w:val="Doc-text2"/>
    <w:qFormat/>
    <w:locked/>
    <w:rsid w:val="00276E57"/>
    <w:rPr>
      <w:rFonts w:ascii="Arial" w:eastAsia="MS Mincho" w:hAnsi="Arial" w:cs="Arial"/>
      <w:szCs w:val="24"/>
    </w:rPr>
  </w:style>
  <w:style w:type="paragraph" w:customStyle="1" w:styleId="Doc-text2">
    <w:name w:val="Doc-text2"/>
    <w:basedOn w:val="Normal"/>
    <w:link w:val="Doc-text2Char"/>
    <w:qFormat/>
    <w:rsid w:val="00276E57"/>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276E57"/>
    <w:pPr>
      <w:ind w:left="720"/>
      <w:contextualSpacing/>
    </w:pPr>
  </w:style>
  <w:style w:type="character" w:customStyle="1" w:styleId="ui-provider">
    <w:name w:val="ui-provider"/>
    <w:basedOn w:val="DefaultParagraphFont"/>
    <w:rsid w:val="00276E57"/>
  </w:style>
  <w:style w:type="paragraph" w:styleId="Revision">
    <w:name w:val="Revision"/>
    <w:hidden/>
    <w:uiPriority w:val="99"/>
    <w:semiHidden/>
    <w:rsid w:val="00657625"/>
    <w:rPr>
      <w:lang w:eastAsia="en-US"/>
    </w:rPr>
  </w:style>
  <w:style w:type="paragraph" w:styleId="CommentSubject">
    <w:name w:val="annotation subject"/>
    <w:basedOn w:val="CommentText"/>
    <w:next w:val="CommentText"/>
    <w:link w:val="CommentSubjectChar"/>
    <w:rsid w:val="00657625"/>
    <w:rPr>
      <w:b/>
      <w:bCs/>
    </w:rPr>
  </w:style>
  <w:style w:type="character" w:customStyle="1" w:styleId="CommentSubjectChar">
    <w:name w:val="Comment Subject Char"/>
    <w:basedOn w:val="CommentTextChar"/>
    <w:link w:val="CommentSubject"/>
    <w:rsid w:val="006576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81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BFC89EA-9BD5-4EB0-BA9C-609B3FE29C48}">
    <t:Anchor>
      <t:Comment id="683404566"/>
    </t:Anchor>
    <t:History>
      <t:Event id="{9E2066F7-7750-4A17-9E6E-48C8CBDE7E9C}" time="2023-09-25T09:27:18.994Z">
        <t:Attribution userId="S::umur.karabulut@nokia.com::5729accf-8d9e-4c3f-8f4e-316ed0c08935" userProvider="AD" userName="Umur Karabulut (Nokia)"/>
        <t:Anchor>
          <t:Comment id="683404566"/>
        </t:Anchor>
        <t:Create/>
      </t:Event>
      <t:Event id="{43F2A80C-4A15-4614-AB38-689820202E9E}" time="2023-09-25T09:27:18.994Z">
        <t:Attribution userId="S::umur.karabulut@nokia.com::5729accf-8d9e-4c3f-8f4e-316ed0c08935" userProvider="AD" userName="Umur Karabulut (Nokia)"/>
        <t:Anchor>
          <t:Comment id="683404566"/>
        </t:Anchor>
        <t:Assign userId="S::nihar.jena@nokia.com::b504fa1f-cabd-4d77-9716-b3d965b38dd0" userProvider="AD" userName="Nihar Jena (Nokia)"/>
      </t:Event>
      <t:Event id="{C73C17CC-A7DC-43B0-8461-74217D49F961}" time="2023-09-25T09:27:18.994Z">
        <t:Attribution userId="S::umur.karabulut@nokia.com::5729accf-8d9e-4c3f-8f4e-316ed0c08935" userProvider="AD" userName="Umur Karabulut (Nokia)"/>
        <t:Anchor>
          <t:Comment id="683404566"/>
        </t:Anchor>
        <t:SetTitle title="@Nihar Jena (Nokia) Could you please provide the aspects of the SCG release and the CPC to CPA condition update handling aspects?"/>
      </t:Event>
      <t:Event id="{FB350318-47C6-4269-93DD-B2BEB0CC7F48}" time="2023-09-27T21:17:47.065Z">
        <t:Attribution userId="S::umur.karabulut@nokia.com::5729accf-8d9e-4c3f-8f4e-316ed0c08935" userProvider="AD" userName="Umur Karabulut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5AIRPNAIUNRU-859666464-15257</_dlc_DocId>
    <_dlc_DocIdUrl xmlns="71c5aaf6-e6ce-465b-b873-5148d2a4c105">
      <Url>https://nokia.sharepoint.com/sites/c5g/e2earch/_layouts/15/DocIdRedir.aspx?ID=5AIRPNAIUNRU-859666464-15257</Url>
      <Description>5AIRPNAIUNRU-859666464-15257</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purl.org/dc/elements/1.1/"/>
    <ds:schemaRef ds:uri="http://purl.org/dc/dcmitype/"/>
    <ds:schemaRef ds:uri="http://schemas.openxmlformats.org/package/2006/metadata/core-properties"/>
    <ds:schemaRef ds:uri="a3840f4f-04be-43d1-b2ef-6ff1382503c7"/>
    <ds:schemaRef ds:uri="http://schemas.microsoft.com/office/2006/documentManagement/types"/>
    <ds:schemaRef ds:uri="71c5aaf6-e6ce-465b-b873-5148d2a4c105"/>
    <ds:schemaRef ds:uri="http://schemas.microsoft.com/office/2006/metadata/properties"/>
    <ds:schemaRef ds:uri="http://www.w3.org/XML/1998/namespace"/>
    <ds:schemaRef ds:uri="http://schemas.microsoft.com/office/infopath/2007/PartnerControls"/>
    <ds:schemaRef ds:uri="83f22d2f-d16e-4be6-ad4f-29fa0b067c3c"/>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6033</Words>
  <Characters>32704</Characters>
  <Application>Microsoft Office Word</Application>
  <DocSecurity>0</DocSecurity>
  <Lines>743</Lines>
  <Paragraphs>523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38214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SS</cp:lastModifiedBy>
  <cp:revision>2</cp:revision>
  <dcterms:created xsi:type="dcterms:W3CDTF">2023-09-29T07:21:00Z</dcterms:created>
  <dcterms:modified xsi:type="dcterms:W3CDTF">2023-09-29T07:21:00Z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af416dfe-171b-42b8-a4ac-fe9a55f906b8</vt:lpwstr>
  </property>
  <property fmtid="{D5CDD505-2E9C-101B-9397-08002B2CF9AE}" pid="4" name="MediaServiceImageTags">
    <vt:lpwstr/>
  </property>
  <property fmtid="{D5CDD505-2E9C-101B-9397-08002B2CF9AE}" pid="5" name="GrammarlyDocumentId">
    <vt:lpwstr>857fa27ec12ff1571a880dff5965ff18b0761e8f83ea9942ea6c8f12c64219fa</vt:lpwstr>
  </property>
</Properties>
</file>