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5B9C4" w14:textId="49E9109A" w:rsidR="00F71AF3" w:rsidRDefault="00B56003">
      <w:pPr>
        <w:pStyle w:val="Header"/>
      </w:pPr>
      <w:r>
        <w:t>3GPP TSG-RAN WG2 Meeting #123</w:t>
      </w:r>
      <w:r>
        <w:tab/>
      </w:r>
      <w:r w:rsidR="001D1338" w:rsidRPr="00951014">
        <w:rPr>
          <w:highlight w:val="yellow"/>
        </w:rPr>
        <w:t>DRAFT_R2-2308967</w:t>
      </w:r>
      <w:bookmarkStart w:id="0" w:name="_GoBack"/>
      <w:bookmarkEnd w:id="0"/>
    </w:p>
    <w:p w14:paraId="26D4577E" w14:textId="77777777" w:rsidR="00F71AF3" w:rsidRDefault="00B56003">
      <w:pPr>
        <w:pStyle w:val="Header"/>
      </w:pPr>
      <w:r>
        <w:t>Toulouse, France, August 21-25, 2023</w:t>
      </w:r>
    </w:p>
    <w:p w14:paraId="3B2D4019" w14:textId="77777777" w:rsidR="00F71AF3" w:rsidRDefault="00F71AF3">
      <w:pPr>
        <w:pStyle w:val="Comments"/>
      </w:pPr>
    </w:p>
    <w:p w14:paraId="5200CD92" w14:textId="35E547DD" w:rsidR="00F71AF3" w:rsidRDefault="00B56003">
      <w:pPr>
        <w:pStyle w:val="Header"/>
      </w:pPr>
      <w:r>
        <w:t xml:space="preserve">Source: </w:t>
      </w:r>
      <w:r>
        <w:tab/>
      </w:r>
      <w:r w:rsidR="001D1338" w:rsidRPr="001D1338">
        <w:t>Session chair (Huawei)</w:t>
      </w:r>
    </w:p>
    <w:p w14:paraId="03DB2AF7" w14:textId="74D71B4D" w:rsidR="00F71AF3" w:rsidRDefault="00B56003">
      <w:pPr>
        <w:pStyle w:val="Header"/>
      </w:pPr>
      <w:r>
        <w:t>Title:</w:t>
      </w:r>
      <w:r>
        <w:tab/>
      </w:r>
      <w:r w:rsidR="001D1338" w:rsidRPr="001D1338">
        <w:t>Report from MBS breakout session</w:t>
      </w:r>
    </w:p>
    <w:p w14:paraId="0A0BFFCE" w14:textId="77777777" w:rsidR="00F71AF3" w:rsidRDefault="00B56003">
      <w:pPr>
        <w:pStyle w:val="Comments"/>
      </w:pPr>
      <w:r>
        <w:t xml:space="preserve"> </w:t>
      </w:r>
    </w:p>
    <w:p w14:paraId="1946EE65" w14:textId="77777777" w:rsidR="009066F7" w:rsidRDefault="009066F7" w:rsidP="009066F7">
      <w:pPr>
        <w:pStyle w:val="Doc-text2"/>
      </w:pPr>
    </w:p>
    <w:p w14:paraId="198B576A" w14:textId="68F850F6" w:rsidR="00224DFA" w:rsidRDefault="00224DFA" w:rsidP="00224DFA">
      <w:pPr>
        <w:pStyle w:val="Heading1"/>
      </w:pPr>
      <w:r>
        <w:t>Offline discussions</w:t>
      </w:r>
    </w:p>
    <w:p w14:paraId="11A53B2D" w14:textId="77777777" w:rsidR="00224DFA" w:rsidRDefault="00224DFA" w:rsidP="00224DFA">
      <w:pPr>
        <w:pStyle w:val="Doc-text2"/>
        <w:ind w:left="0" w:firstLine="0"/>
        <w:rPr>
          <w:noProof/>
        </w:rPr>
      </w:pPr>
    </w:p>
    <w:p w14:paraId="0ADBF3A2" w14:textId="77777777" w:rsidR="00224DFA" w:rsidRPr="00F55F25" w:rsidRDefault="00224DFA" w:rsidP="00224DFA">
      <w:pPr>
        <w:pStyle w:val="Doc-text2"/>
        <w:ind w:left="0" w:firstLine="0"/>
      </w:pPr>
      <w:r>
        <w:t>Kicked-off together with a meeting start:</w:t>
      </w:r>
    </w:p>
    <w:p w14:paraId="331E4FDD" w14:textId="77777777" w:rsidR="00224DFA" w:rsidRDefault="00224DFA" w:rsidP="00224DFA">
      <w:pPr>
        <w:pStyle w:val="Doc-text2"/>
        <w:ind w:left="0" w:firstLine="0"/>
        <w:rPr>
          <w:noProof/>
          <w:lang w:val="en-US"/>
        </w:rPr>
      </w:pPr>
    </w:p>
    <w:p w14:paraId="2CEAAC1A" w14:textId="32040213" w:rsidR="00224DFA" w:rsidRDefault="00224DFA" w:rsidP="00224DFA">
      <w:pPr>
        <w:pStyle w:val="EmailDiscussion"/>
        <w:rPr>
          <w:rFonts w:eastAsia="Times New Roman"/>
          <w:szCs w:val="20"/>
        </w:rPr>
      </w:pPr>
      <w:bookmarkStart w:id="1" w:name="_Hlk72399262"/>
      <w:r w:rsidRPr="000428D3">
        <w:t>[AT</w:t>
      </w:r>
      <w:proofErr w:type="gramStart"/>
      <w:r>
        <w:t>12</w:t>
      </w:r>
      <w:r w:rsidR="00FC46CD">
        <w:t>3</w:t>
      </w:r>
      <w:r w:rsidRPr="000428D3">
        <w:t>][</w:t>
      </w:r>
      <w:proofErr w:type="gramEnd"/>
      <w:r w:rsidRPr="000428D3">
        <w:t>6</w:t>
      </w:r>
      <w:r>
        <w:t>00</w:t>
      </w:r>
      <w:r w:rsidRPr="000428D3">
        <w:t>] Organizational - MBS session</w:t>
      </w:r>
    </w:p>
    <w:bookmarkEnd w:id="1"/>
    <w:p w14:paraId="41D91A9E" w14:textId="77777777" w:rsidR="00224DFA" w:rsidRDefault="00224DFA" w:rsidP="00224DFA">
      <w:pPr>
        <w:pStyle w:val="EmailDiscussion2"/>
        <w:ind w:left="1619" w:firstLine="0"/>
      </w:pPr>
      <w:r>
        <w:t xml:space="preserve">Scope:  </w:t>
      </w:r>
    </w:p>
    <w:p w14:paraId="40DEE994" w14:textId="77777777" w:rsidR="00224DFA" w:rsidRDefault="00224DFA" w:rsidP="00224DFA">
      <w:pPr>
        <w:pStyle w:val="EmailDiscussion2"/>
        <w:numPr>
          <w:ilvl w:val="2"/>
          <w:numId w:val="5"/>
        </w:numPr>
        <w:tabs>
          <w:tab w:val="clear" w:pos="2160"/>
        </w:tabs>
      </w:pPr>
      <w:r>
        <w:t>Share plans and list of ongoing email discussions for MBS sessions</w:t>
      </w:r>
    </w:p>
    <w:p w14:paraId="42B3A5DC" w14:textId="77777777" w:rsidR="00224DFA" w:rsidRDefault="00224DFA" w:rsidP="00224DFA">
      <w:pPr>
        <w:pStyle w:val="EmailDiscussion2"/>
        <w:numPr>
          <w:ilvl w:val="2"/>
          <w:numId w:val="5"/>
        </w:numPr>
        <w:tabs>
          <w:tab w:val="clear" w:pos="2160"/>
        </w:tabs>
      </w:pPr>
      <w:r>
        <w:t xml:space="preserve">Share meeting notes and agreements for review and endorsement </w:t>
      </w:r>
    </w:p>
    <w:p w14:paraId="67478119" w14:textId="35CC46B2" w:rsidR="00F71AF3" w:rsidRDefault="00B56003">
      <w:pPr>
        <w:pStyle w:val="Heading2"/>
      </w:pPr>
      <w:r>
        <w:t>2.4</w:t>
      </w:r>
      <w:r>
        <w:tab/>
        <w:t>Instructions</w:t>
      </w:r>
    </w:p>
    <w:p w14:paraId="3D309C23" w14:textId="77777777" w:rsidR="00F71AF3" w:rsidRDefault="00B56003">
      <w:pPr>
        <w:pStyle w:val="BoldComments"/>
        <w:rPr>
          <w:lang w:val="en-GB"/>
        </w:rPr>
      </w:pPr>
      <w:bookmarkStart w:id="2" w:name="OLE_LINK13"/>
      <w:bookmarkStart w:id="3" w:name="_Hlk137632441"/>
      <w:bookmarkStart w:id="4" w:name="OLE_LINK116"/>
      <w:r>
        <w:rPr>
          <w:lang w:val="en-GB"/>
        </w:rPr>
        <w:t>Rel-18 CR Handling</w:t>
      </w:r>
      <w:bookmarkEnd w:id="2"/>
    </w:p>
    <w:p w14:paraId="0CE2AE74" w14:textId="77777777" w:rsidR="00F71AF3" w:rsidRDefault="00B56003">
      <w:pPr>
        <w:pStyle w:val="Doc-text2"/>
      </w:pPr>
      <w:r>
        <w:t xml:space="preserve">- </w:t>
      </w:r>
      <w:r>
        <w:tab/>
        <w:t xml:space="preserve">Current Plan: Rel-18 R2 Functional Freeze is Q4 2023, i.e. Rel-18 </w:t>
      </w:r>
      <w:proofErr w:type="spellStart"/>
      <w:r>
        <w:t>TSes</w:t>
      </w:r>
      <w:proofErr w:type="spellEnd"/>
      <w:r>
        <w:t xml:space="preserve"> need to be created at latest at this point in time.</w:t>
      </w:r>
    </w:p>
    <w:p w14:paraId="6F4B5368" w14:textId="77777777" w:rsidR="00F71AF3" w:rsidRDefault="00B56003" w:rsidP="008C68F0">
      <w:pPr>
        <w:pStyle w:val="Doc-text2"/>
        <w:ind w:left="1985"/>
      </w:pPr>
      <w:r>
        <w:t>-</w:t>
      </w:r>
      <w:r>
        <w:tab/>
        <w:t xml:space="preserve">CRs for all Rel-18 WIs to be agreed at RAN2#124 (November 2023). Running Draft CRs need to be updated to be real CRs. </w:t>
      </w:r>
    </w:p>
    <w:p w14:paraId="37CBB09F" w14:textId="1A41FFC0" w:rsidR="00F71AF3" w:rsidRDefault="00B56003" w:rsidP="008C68F0">
      <w:pPr>
        <w:pStyle w:val="Doc-text2"/>
        <w:ind w:left="1985"/>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5" w:name="OLE_LINK10"/>
      <w:bookmarkStart w:id="6" w:name="OLE_LINK11"/>
      <w:r>
        <w:t xml:space="preserve">CR editor / proponent </w:t>
      </w:r>
      <w:bookmarkEnd w:id="5"/>
      <w:bookmarkEnd w:id="6"/>
      <w:r>
        <w:t xml:space="preserve">need to do this). </w:t>
      </w:r>
    </w:p>
    <w:p w14:paraId="1C4396B6" w14:textId="77777777" w:rsidR="00F71AF3" w:rsidRDefault="00B56003" w:rsidP="008C68F0">
      <w:pPr>
        <w:pStyle w:val="Doc-text2"/>
        <w:ind w:left="2523"/>
      </w:pPr>
      <w:r>
        <w:t>-</w:t>
      </w:r>
      <w:r>
        <w:tab/>
        <w:t>Such CRs do not need to be resubmitted to intermediate meetings before RAN2#124.</w:t>
      </w:r>
    </w:p>
    <w:p w14:paraId="67F97A83" w14:textId="77777777" w:rsidR="00F71AF3" w:rsidRDefault="00B56003" w:rsidP="008C68F0">
      <w:pPr>
        <w:pStyle w:val="Doc-text2"/>
        <w:ind w:left="2523"/>
      </w:pPr>
      <w:r>
        <w:t>-</w:t>
      </w:r>
      <w:r>
        <w:tab/>
        <w:t xml:space="preserve">Such CR may be superseded by revision due to correction, which is in-principle agreed (see bullet below). CR editor / proponent should be ready to handle such revisions. </w:t>
      </w:r>
    </w:p>
    <w:p w14:paraId="68DDEED8" w14:textId="70FD2703" w:rsidR="00F71AF3" w:rsidRDefault="00B56003">
      <w:pPr>
        <w:pStyle w:val="Doc-text2"/>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520CCF5" w14:textId="77777777" w:rsidR="00F71AF3" w:rsidRDefault="00B56003">
      <w:pPr>
        <w:pStyle w:val="Doc-text2"/>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76638979" w14:textId="77777777" w:rsidR="00F71AF3" w:rsidRDefault="00B56003">
      <w:pPr>
        <w:pStyle w:val="Doc-text2"/>
      </w:pPr>
      <w:r>
        <w:t>-</w:t>
      </w:r>
      <w:r>
        <w:tab/>
        <w:t xml:space="preserve">CR editors / Rapporteurs are requested to continue even after close of their respective WIs to support maintenance related to their respective CR / WI. </w:t>
      </w:r>
    </w:p>
    <w:p w14:paraId="639DE92E" w14:textId="77777777" w:rsidR="00F71AF3" w:rsidRDefault="00B56003">
      <w:pPr>
        <w:pStyle w:val="BoldComments"/>
        <w:rPr>
          <w:lang w:val="en-GB"/>
        </w:rPr>
      </w:pPr>
      <w:bookmarkStart w:id="7" w:name="OLE_LINK14"/>
      <w:bookmarkStart w:id="8" w:name="OLE_LINK15"/>
      <w:r>
        <w:t xml:space="preserve">Rel-18 </w:t>
      </w:r>
      <w:r>
        <w:rPr>
          <w:lang w:val="en-GB"/>
        </w:rPr>
        <w:t>RRC parameters and MAC CEs</w:t>
      </w:r>
    </w:p>
    <w:p w14:paraId="3C077E3A" w14:textId="77777777" w:rsidR="00F71AF3" w:rsidRDefault="00B56003">
      <w:pPr>
        <w:pStyle w:val="Doc-text2"/>
      </w:pPr>
      <w:r>
        <w:t>-</w:t>
      </w:r>
      <w:r>
        <w:tab/>
        <w:t xml:space="preserve">RRC </w:t>
      </w:r>
      <w:bookmarkStart w:id="9" w:name="OLE_LINK16"/>
      <w:bookmarkStart w:id="10" w:name="OLE_LINK21"/>
      <w:r>
        <w:t>parameters</w:t>
      </w:r>
      <w:bookmarkStart w:id="11" w:name="OLE_LINK114"/>
      <w:bookmarkStart w:id="12" w:name="OLE_LINK115"/>
      <w:r>
        <w:t xml:space="preserve">, including those </w:t>
      </w:r>
      <w:bookmarkEnd w:id="11"/>
      <w:bookmarkEnd w:id="12"/>
      <w:r>
        <w:t>requested by other groups, e.g. RAN1, are covered by WI-specific RRC CRs.</w:t>
      </w:r>
      <w:bookmarkEnd w:id="9"/>
      <w:bookmarkEnd w:id="10"/>
    </w:p>
    <w:p w14:paraId="06823BDC" w14:textId="77777777" w:rsidR="00F71AF3" w:rsidRDefault="00B56003">
      <w:pPr>
        <w:pStyle w:val="Doc-text2"/>
      </w:pPr>
      <w:r>
        <w:t>-</w:t>
      </w:r>
      <w:r>
        <w:tab/>
        <w:t xml:space="preserve">MAC CE parameters, including those requested by other groups, e.g. RAN1, are covered by WI-specific MAC CRs </w:t>
      </w:r>
    </w:p>
    <w:p w14:paraId="4D3F10A8" w14:textId="77777777" w:rsidR="00F71AF3" w:rsidRDefault="00B56003">
      <w:pPr>
        <w:pStyle w:val="Doc-text2"/>
      </w:pPr>
      <w:r>
        <w:t>-</w:t>
      </w:r>
      <w:r>
        <w:tab/>
      </w:r>
      <w:bookmarkStart w:id="13" w:name="OLE_LINK56"/>
      <w:bookmarkStart w:id="14" w:name="OLE_LINK57"/>
      <w:r>
        <w:t xml:space="preserve">For information see also </w:t>
      </w:r>
      <w:bookmarkEnd w:id="13"/>
      <w:bookmarkEnd w:id="14"/>
      <w:r>
        <w:t xml:space="preserve">R2-2306732, </w:t>
      </w:r>
      <w:r>
        <w:rPr>
          <w:rFonts w:cs="Arial"/>
          <w:bCs/>
          <w:lang w:val="en-US"/>
        </w:rPr>
        <w:t xml:space="preserve">LS on </w:t>
      </w:r>
      <w:proofErr w:type="spellStart"/>
      <w:r>
        <w:rPr>
          <w:rFonts w:cs="Arial"/>
          <w:bCs/>
          <w:color w:val="000000"/>
          <w:lang w:val="en-US"/>
        </w:rPr>
        <w:t>Signalling</w:t>
      </w:r>
      <w:proofErr w:type="spellEnd"/>
      <w:r>
        <w:rPr>
          <w:rFonts w:cs="Arial"/>
          <w:bCs/>
          <w:color w:val="000000"/>
          <w:lang w:val="en-US"/>
        </w:rPr>
        <w:t xml:space="preserve"> alternatives, from R2#122.</w:t>
      </w:r>
    </w:p>
    <w:p w14:paraId="076EDD8B" w14:textId="77777777" w:rsidR="00F71AF3" w:rsidRDefault="00B56003">
      <w:pPr>
        <w:pStyle w:val="BoldComments"/>
        <w:rPr>
          <w:lang w:val="en-GB"/>
        </w:rPr>
      </w:pPr>
      <w:r>
        <w:t xml:space="preserve">Rel-18 </w:t>
      </w:r>
      <w:r>
        <w:rPr>
          <w:lang w:val="en-GB"/>
        </w:rPr>
        <w:t xml:space="preserve">UE </w:t>
      </w:r>
      <w:proofErr w:type="spellStart"/>
      <w:r>
        <w:rPr>
          <w:lang w:val="en-GB"/>
        </w:rPr>
        <w:t>capabilites</w:t>
      </w:r>
      <w:proofErr w:type="spellEnd"/>
    </w:p>
    <w:bookmarkEnd w:id="7"/>
    <w:bookmarkEnd w:id="8"/>
    <w:p w14:paraId="4335CF2C" w14:textId="77777777" w:rsidR="00F71AF3" w:rsidRDefault="00B56003">
      <w:pPr>
        <w:pStyle w:val="Doc-text2"/>
      </w:pPr>
      <w:r>
        <w:t>-</w:t>
      </w:r>
      <w:r>
        <w:tab/>
        <w:t xml:space="preserve">Handling in RAN2 is expected similar to Rel-17. </w:t>
      </w:r>
    </w:p>
    <w:p w14:paraId="0259B53D" w14:textId="77777777" w:rsidR="00F71AF3" w:rsidRDefault="00B56003">
      <w:pPr>
        <w:pStyle w:val="Doc-text2"/>
      </w:pPr>
      <w:r>
        <w:t>-</w:t>
      </w:r>
      <w:r>
        <w:tab/>
        <w:t>For information see also R2-2306810 Further Guidelines on UE capability definitions LS out, from R2#122.</w:t>
      </w:r>
    </w:p>
    <w:p w14:paraId="468A8800" w14:textId="77777777" w:rsidR="00F71AF3" w:rsidRDefault="00B56003">
      <w:pPr>
        <w:pStyle w:val="Doc-text2"/>
      </w:pPr>
      <w:r>
        <w:t>Expected Outcomes</w:t>
      </w:r>
    </w:p>
    <w:p w14:paraId="4B905399" w14:textId="77777777" w:rsidR="00F71AF3" w:rsidRDefault="00B56003">
      <w:pPr>
        <w:pStyle w:val="Doc-text2"/>
      </w:pPr>
      <w:r>
        <w:t>-</w:t>
      </w:r>
      <w:r>
        <w:tab/>
        <w:t xml:space="preserve">EUTRA UE capabilities are covered in WI-specific CRs. </w:t>
      </w:r>
    </w:p>
    <w:p w14:paraId="7AE3FF20" w14:textId="77777777" w:rsidR="00F71AF3" w:rsidRDefault="00B56003">
      <w:pPr>
        <w:pStyle w:val="Doc-text2"/>
      </w:pPr>
      <w:r>
        <w:t>-</w:t>
      </w:r>
      <w:r>
        <w:tab/>
        <w:t xml:space="preserve">NR UE capabilities are covered in Rel-18 common </w:t>
      </w:r>
      <w:proofErr w:type="spellStart"/>
      <w:r>
        <w:t>MegaCRs</w:t>
      </w:r>
      <w:proofErr w:type="spellEnd"/>
      <w:r>
        <w:t xml:space="preserve"> (38306 and 38331) covering all rel-18 WIs (end outcome). </w:t>
      </w:r>
    </w:p>
    <w:p w14:paraId="17BF7A12" w14:textId="77777777" w:rsidR="00F71AF3" w:rsidRDefault="00B56003">
      <w:pPr>
        <w:pStyle w:val="Doc-text2"/>
      </w:pPr>
      <w:r>
        <w:t>-</w:t>
      </w:r>
      <w:r>
        <w:tab/>
        <w:t>UE capabilities in LPP 37355 are covered in CR for the Positioning WI.</w:t>
      </w:r>
    </w:p>
    <w:p w14:paraId="27BAB95E" w14:textId="77777777" w:rsidR="00F71AF3" w:rsidRDefault="00B56003">
      <w:pPr>
        <w:pStyle w:val="Doc-text2"/>
      </w:pPr>
      <w:r>
        <w:t xml:space="preserve">During the work on NR UE caps: </w:t>
      </w:r>
    </w:p>
    <w:p w14:paraId="416600CC" w14:textId="77777777" w:rsidR="00F71AF3" w:rsidRDefault="00B56003">
      <w:pPr>
        <w:pStyle w:val="Doc-text2"/>
      </w:pPr>
      <w:r>
        <w:lastRenderedPageBreak/>
        <w:t>-</w:t>
      </w:r>
      <w:r>
        <w:tab/>
        <w:t>In a Common Rel-18 Agenda Item (AI): RAN1 and RAN4 features are handled jointly under a common AI</w:t>
      </w:r>
      <w:bookmarkStart w:id="15" w:name="OLE_LINK55"/>
      <w:r>
        <w:t xml:space="preserve">, with some explicit exceptions. </w:t>
      </w:r>
      <w:bookmarkEnd w:id="15"/>
      <w:r>
        <w:t xml:space="preserve">Running UE cap </w:t>
      </w:r>
      <w:proofErr w:type="spellStart"/>
      <w:r>
        <w:t>MegaCRs</w:t>
      </w:r>
      <w:proofErr w:type="spellEnd"/>
      <w:r>
        <w:t xml:space="preserve"> are maintained for the parts handled in the common AI. </w:t>
      </w:r>
    </w:p>
    <w:p w14:paraId="01396E0D" w14:textId="77777777" w:rsidR="00F71AF3" w:rsidRDefault="00B56003">
      <w:pPr>
        <w:pStyle w:val="Doc-text2"/>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3"/>
    <w:bookmarkEnd w:id="4"/>
    <w:p w14:paraId="133F9755" w14:textId="77777777" w:rsidR="00F71AF3" w:rsidRDefault="00B56003">
      <w:pPr>
        <w:pStyle w:val="BoldComments"/>
      </w:pPr>
      <w:proofErr w:type="spellStart"/>
      <w:r>
        <w:t>Tdoc</w:t>
      </w:r>
      <w:proofErr w:type="spellEnd"/>
      <w:r>
        <w:t xml:space="preserve"> limitations</w:t>
      </w:r>
    </w:p>
    <w:p w14:paraId="099D4A9C" w14:textId="77777777" w:rsidR="00F71AF3" w:rsidRDefault="00B56003">
      <w:pPr>
        <w:pStyle w:val="Doc-text2"/>
      </w:pPr>
      <w:proofErr w:type="spellStart"/>
      <w:r>
        <w:t>Tdoc</w:t>
      </w:r>
      <w:proofErr w:type="spellEnd"/>
      <w:r>
        <w:t xml:space="preserve"> limitations doesn’t apply to Rapporteur Input, i.e.</w:t>
      </w:r>
    </w:p>
    <w:p w14:paraId="72440086" w14:textId="77777777" w:rsidR="00F71AF3" w:rsidRDefault="00B56003">
      <w:pPr>
        <w:pStyle w:val="Doc-text2"/>
      </w:pPr>
      <w:r>
        <w:t>-</w:t>
      </w:r>
      <w:r>
        <w:tab/>
        <w:t xml:space="preserve">Assigned summary rapporteur input of the summary. </w:t>
      </w:r>
    </w:p>
    <w:p w14:paraId="35D4FF91" w14:textId="77777777" w:rsidR="00F71AF3" w:rsidRDefault="00B56003">
      <w:pPr>
        <w:pStyle w:val="Doc-text2"/>
      </w:pPr>
      <w:r>
        <w:t>-</w:t>
      </w:r>
      <w:r>
        <w:tab/>
        <w:t xml:space="preserve">Email / offline discussions outcomes by discussion rapporteur, </w:t>
      </w:r>
    </w:p>
    <w:p w14:paraId="475D28AE" w14:textId="77777777" w:rsidR="00F71AF3" w:rsidRDefault="00B56003">
      <w:pPr>
        <w:pStyle w:val="Doc-text2"/>
      </w:pPr>
      <w:r>
        <w:t>-</w:t>
      </w:r>
      <w:r>
        <w:tab/>
        <w:t xml:space="preserve">WI rapporteurs input for WI planning etc, </w:t>
      </w:r>
    </w:p>
    <w:p w14:paraId="5BEE6E3B" w14:textId="77777777" w:rsidR="00F71AF3" w:rsidRDefault="00B56003">
      <w:pPr>
        <w:pStyle w:val="Doc-text2"/>
      </w:pPr>
      <w:r>
        <w:t>-</w:t>
      </w:r>
      <w:r>
        <w:tab/>
        <w:t>TS rapporteur input for TS maintenance.</w:t>
      </w:r>
    </w:p>
    <w:p w14:paraId="6507B129" w14:textId="77777777" w:rsidR="00F71AF3" w:rsidRDefault="00B5600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73246907" w14:textId="77777777" w:rsidR="00F71AF3" w:rsidRDefault="00B56003">
      <w:pPr>
        <w:pStyle w:val="Doc-text2"/>
      </w:pPr>
      <w:proofErr w:type="spellStart"/>
      <w:r>
        <w:t>Tdoc</w:t>
      </w:r>
      <w:proofErr w:type="spellEnd"/>
      <w:r>
        <w:t xml:space="preserve"> limitations doesn’t apply to Input created at the meeting, revisions, assigned documents etc.</w:t>
      </w:r>
    </w:p>
    <w:p w14:paraId="56DE2A67" w14:textId="77777777" w:rsidR="00F71AF3" w:rsidRDefault="00B56003">
      <w:pPr>
        <w:pStyle w:val="Doc-text2"/>
      </w:pPr>
      <w:proofErr w:type="spellStart"/>
      <w:r>
        <w:t>Tdoc</w:t>
      </w:r>
      <w:proofErr w:type="spellEnd"/>
      <w:r>
        <w:t xml:space="preserve"> limitations doesn’t apply to shadow / mirror CRs (Cat A), or In-Principle Agreed CRs. </w:t>
      </w:r>
    </w:p>
    <w:p w14:paraId="240D8ACF" w14:textId="77777777" w:rsidR="00F71AF3" w:rsidRDefault="00B56003">
      <w:pPr>
        <w:pStyle w:val="Doc-text2"/>
      </w:pPr>
      <w:proofErr w:type="spellStart"/>
      <w:r>
        <w:t>Tdoc</w:t>
      </w:r>
      <w:proofErr w:type="spellEnd"/>
      <w:r>
        <w:t xml:space="preserve"> limitations applies to all other submitted </w:t>
      </w:r>
      <w:proofErr w:type="spellStart"/>
      <w:r>
        <w:t>tdocs</w:t>
      </w:r>
      <w:proofErr w:type="spellEnd"/>
      <w:r>
        <w:t xml:space="preserve"> (e.g. discussion </w:t>
      </w:r>
      <w:proofErr w:type="spellStart"/>
      <w:r>
        <w:t>tdoc</w:t>
      </w:r>
      <w:proofErr w:type="spellEnd"/>
      <w:r>
        <w:t xml:space="preserve"> and CR </w:t>
      </w:r>
      <w:proofErr w:type="spellStart"/>
      <w:r>
        <w:t>tdoc</w:t>
      </w:r>
      <w:proofErr w:type="spellEnd"/>
      <w:r>
        <w:t xml:space="preserve"> are counted as two). </w:t>
      </w:r>
    </w:p>
    <w:p w14:paraId="304E46A8" w14:textId="77777777" w:rsidR="001B57F0" w:rsidRPr="001B57F0" w:rsidRDefault="001B57F0" w:rsidP="006A7A91">
      <w:pPr>
        <w:pStyle w:val="Doc-text2"/>
        <w:ind w:left="0" w:firstLine="0"/>
      </w:pPr>
    </w:p>
    <w:p w14:paraId="1EDAB028" w14:textId="77777777" w:rsidR="001B57F0" w:rsidRPr="001B57F0" w:rsidRDefault="001B57F0" w:rsidP="006A7A91">
      <w:pPr>
        <w:pStyle w:val="Doc-text2"/>
        <w:ind w:left="0" w:firstLine="0"/>
      </w:pPr>
    </w:p>
    <w:p w14:paraId="23AF716C" w14:textId="35D9E6FF" w:rsidR="00F71AF3" w:rsidRDefault="00B56003">
      <w:pPr>
        <w:pStyle w:val="Heading2"/>
      </w:pPr>
      <w:r>
        <w:t>7.11</w:t>
      </w:r>
      <w:r>
        <w:tab/>
        <w:t>Enhancements of NR Multicast and Broadcast Services</w:t>
      </w:r>
    </w:p>
    <w:p w14:paraId="1C9EF0B0" w14:textId="77777777" w:rsidR="00F71AF3" w:rsidRDefault="00B56003">
      <w:pPr>
        <w:pStyle w:val="Comments"/>
      </w:pPr>
      <w:r>
        <w:t>(NR_MBS_enh-Core; leading WG: RAN2; REL-18; WID: RP-221458)</w:t>
      </w:r>
    </w:p>
    <w:p w14:paraId="1884491C" w14:textId="77777777" w:rsidR="00F71AF3" w:rsidRDefault="00B56003">
      <w:pPr>
        <w:pStyle w:val="Comments"/>
      </w:pPr>
      <w:r>
        <w:t>Time budget: 0.75 TU</w:t>
      </w:r>
    </w:p>
    <w:p w14:paraId="25F5815A" w14:textId="418C8FAA" w:rsidR="00F71AF3" w:rsidRDefault="00B56003">
      <w:pPr>
        <w:pStyle w:val="Comments"/>
      </w:pPr>
      <w:r>
        <w:t xml:space="preserve">Tdoc Limitation: </w:t>
      </w:r>
      <w:r w:rsidR="00773CA9">
        <w:t>3</w:t>
      </w:r>
      <w:r>
        <w:t xml:space="preserve"> tdocs </w:t>
      </w:r>
    </w:p>
    <w:p w14:paraId="56702CCA" w14:textId="77777777" w:rsidR="00F71AF3" w:rsidRDefault="00B56003">
      <w:pPr>
        <w:pStyle w:val="Heading3"/>
      </w:pPr>
      <w:r>
        <w:t>7.11.1</w:t>
      </w:r>
      <w:r>
        <w:tab/>
        <w:t>Organizational</w:t>
      </w:r>
    </w:p>
    <w:p w14:paraId="626AEC43" w14:textId="77777777" w:rsidR="00EC27F1" w:rsidRDefault="00B56003">
      <w:pPr>
        <w:pStyle w:val="Comments"/>
        <w:rPr>
          <w:lang w:val="en-US"/>
        </w:rPr>
      </w:pPr>
      <w:r>
        <w:rPr>
          <w:lang w:val="en-US"/>
        </w:rPr>
        <w:t>LS in, rapporteur input, running CRs etc.</w:t>
      </w:r>
      <w:r w:rsidR="00EC27F1">
        <w:rPr>
          <w:lang w:val="en-US"/>
        </w:rPr>
        <w:t xml:space="preserve"> </w:t>
      </w:r>
    </w:p>
    <w:p w14:paraId="28732C15" w14:textId="1B9BCC9B" w:rsidR="00F71AF3" w:rsidRDefault="00A10515">
      <w:pPr>
        <w:pStyle w:val="Comments"/>
        <w:rPr>
          <w:lang w:val="en-US"/>
        </w:rPr>
      </w:pPr>
      <w:r>
        <w:rPr>
          <w:lang w:val="en-US"/>
        </w:rPr>
        <w:t xml:space="preserve">MBS </w:t>
      </w:r>
      <w:r w:rsidR="00EC27F1">
        <w:rPr>
          <w:lang w:val="en-US"/>
        </w:rPr>
        <w:t>UE capabilities CRs rapporteur is requested to provide an initial analysis of the required UE capabilities and identification of the related discussion points.</w:t>
      </w:r>
    </w:p>
    <w:p w14:paraId="15F1FA53" w14:textId="77777777" w:rsidR="001B57F0" w:rsidRDefault="001B57F0" w:rsidP="001B57F0">
      <w:pPr>
        <w:pStyle w:val="Doc-title"/>
      </w:pPr>
      <w:r>
        <w:t>R2-2307015</w:t>
      </w:r>
      <w:r>
        <w:tab/>
        <w:t>Reply LS on multicast reception in RRC_INACTIVE (R1-2306243; contact: Apple)</w:t>
      </w:r>
      <w:r>
        <w:tab/>
        <w:t>RAN1</w:t>
      </w:r>
      <w:r>
        <w:tab/>
        <w:t>LS in</w:t>
      </w:r>
      <w:r>
        <w:tab/>
        <w:t>Rel-18</w:t>
      </w:r>
      <w:r>
        <w:tab/>
        <w:t>NR_MBS_enh-Core</w:t>
      </w:r>
      <w:r>
        <w:tab/>
        <w:t>To:RAN2</w:t>
      </w:r>
    </w:p>
    <w:p w14:paraId="16F37D0C" w14:textId="77777777" w:rsidR="001B57F0" w:rsidRDefault="001B57F0" w:rsidP="001B57F0">
      <w:pPr>
        <w:pStyle w:val="Doc-title"/>
      </w:pPr>
      <w:r>
        <w:t>R2-2307112</w:t>
      </w:r>
      <w:r>
        <w:tab/>
        <w:t>Initial Consideration on UE Capability of eMBS</w:t>
      </w:r>
      <w:r>
        <w:tab/>
        <w:t>vivo</w:t>
      </w:r>
      <w:r>
        <w:tab/>
        <w:t>discussion</w:t>
      </w:r>
      <w:r>
        <w:tab/>
        <w:t>Rel-18</w:t>
      </w:r>
      <w:r>
        <w:tab/>
        <w:t>NR_MBS_enh-Core</w:t>
      </w:r>
    </w:p>
    <w:p w14:paraId="435C06C0" w14:textId="366B8987" w:rsidR="001B57F0" w:rsidRPr="001B57F0" w:rsidRDefault="001B57F0" w:rsidP="006715FE">
      <w:pPr>
        <w:pStyle w:val="Doc-title"/>
      </w:pPr>
      <w:r>
        <w:t>R2-2307492</w:t>
      </w:r>
      <w:r>
        <w:tab/>
        <w:t>RRC running CR for eMBS</w:t>
      </w:r>
      <w:r>
        <w:tab/>
        <w:t>Huawei, HiSilicon</w:t>
      </w:r>
      <w:r>
        <w:tab/>
        <w:t>draftCR</w:t>
      </w:r>
      <w:r>
        <w:tab/>
        <w:t>Rel-18</w:t>
      </w:r>
      <w:r>
        <w:tab/>
        <w:t>38.331</w:t>
      </w:r>
      <w:r>
        <w:tab/>
        <w:t>17.5.0</w:t>
      </w:r>
      <w:r>
        <w:tab/>
        <w:t>B</w:t>
      </w:r>
      <w:r>
        <w:tab/>
        <w:t>NR_MBS_enh-Core</w:t>
      </w:r>
    </w:p>
    <w:p w14:paraId="656EEE47" w14:textId="46A4BE5E" w:rsidR="00F71AF3" w:rsidRDefault="00B56003">
      <w:pPr>
        <w:pStyle w:val="Heading3"/>
      </w:pPr>
      <w:r>
        <w:t>7.11.2 Multicast reception in RRC_INACTIVE</w:t>
      </w:r>
    </w:p>
    <w:p w14:paraId="6BB81306" w14:textId="77777777" w:rsidR="00F71AF3" w:rsidRDefault="00B56003">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0FBEC957" w14:textId="77777777" w:rsidR="00F71AF3" w:rsidRDefault="00B56003">
      <w:pPr>
        <w:pStyle w:val="Comments"/>
      </w:pPr>
      <w:r>
        <w:t>Papers should not be submitted to 7.11.2, please use 7.11.2.1 or 7.11.2.2 instead.</w:t>
      </w:r>
    </w:p>
    <w:p w14:paraId="253EC155" w14:textId="77777777" w:rsidR="00F71AF3" w:rsidRDefault="00B56003">
      <w:pPr>
        <w:pStyle w:val="Heading4"/>
      </w:pPr>
      <w:r>
        <w:t>7.11.2.1 Control plane</w:t>
      </w:r>
    </w:p>
    <w:p w14:paraId="738BB297" w14:textId="487049AB" w:rsidR="00F71AF3" w:rsidRDefault="00C7790E">
      <w:pPr>
        <w:pStyle w:val="Comments"/>
      </w:pPr>
      <w:r>
        <w:t>I</w:t>
      </w:r>
      <w:r w:rsidR="00B56003">
        <w:t>ncluding</w:t>
      </w:r>
      <w:r>
        <w:t xml:space="preserve"> aspects such as</w:t>
      </w:r>
      <w:r w:rsidR="00B56003">
        <w:t>:</w:t>
      </w:r>
    </w:p>
    <w:p w14:paraId="6A5B4C0E" w14:textId="6C88E584" w:rsidR="00F71AF3" w:rsidRDefault="00B56003">
      <w:pPr>
        <w:pStyle w:val="Comments"/>
      </w:pPr>
      <w:r>
        <w:t>- PTM configuration structure (</w:t>
      </w:r>
      <w:r w:rsidR="00773CA9">
        <w:t>exact</w:t>
      </w:r>
      <w:r>
        <w:t xml:space="preserve"> parameters etc.)</w:t>
      </w:r>
    </w:p>
    <w:p w14:paraId="7AE0C03D" w14:textId="5AD9FCE7" w:rsidR="00B40469" w:rsidRDefault="00773CA9">
      <w:pPr>
        <w:pStyle w:val="Comments"/>
      </w:pPr>
      <w:r>
        <w:t>- details of multicast MCCH configuration and MCCH handling by the UE</w:t>
      </w:r>
    </w:p>
    <w:p w14:paraId="4B81AB06" w14:textId="3D2E16C1" w:rsidR="00F71AF3" w:rsidRDefault="00B56003">
      <w:pPr>
        <w:pStyle w:val="Comments"/>
      </w:pPr>
      <w:r>
        <w:t>- service continuity during mobility and state transitions</w:t>
      </w:r>
      <w:r w:rsidR="00773CA9">
        <w:t xml:space="preserve"> (e.g. access control for connection resume due to MBS, resume due to bad reception quality etc.)</w:t>
      </w:r>
    </w:p>
    <w:p w14:paraId="488ADB46" w14:textId="31D97BFF" w:rsidR="00F71AF3" w:rsidRDefault="00B56003">
      <w:pPr>
        <w:pStyle w:val="Comments"/>
      </w:pPr>
      <w:bookmarkStart w:id="16" w:name="_Hlk137812095"/>
      <w:r>
        <w:t xml:space="preserve">- </w:t>
      </w:r>
      <w:r w:rsidR="00773CA9">
        <w:t xml:space="preserve">details of </w:t>
      </w:r>
      <w:r>
        <w:t>notifications/group paging enhancements due to session activation/deactivation</w:t>
      </w:r>
      <w:r w:rsidR="00C7790E">
        <w:t>/temporary no data</w:t>
      </w:r>
      <w:bookmarkEnd w:id="16"/>
    </w:p>
    <w:p w14:paraId="457EAA44" w14:textId="331D1FDF" w:rsidR="00F71AF3" w:rsidRDefault="00B56003">
      <w:pPr>
        <w:pStyle w:val="Comments"/>
      </w:pPr>
      <w:r>
        <w:t>- details of frequency prioritization and multicast NCL</w:t>
      </w:r>
    </w:p>
    <w:p w14:paraId="7F5C8EBE" w14:textId="6EE1AE84" w:rsidR="00C7790E" w:rsidRDefault="00C7790E">
      <w:pPr>
        <w:pStyle w:val="Comments"/>
      </w:pPr>
      <w:r>
        <w:t>- UE capabilities</w:t>
      </w:r>
    </w:p>
    <w:p w14:paraId="6927E9EC" w14:textId="77777777" w:rsidR="00324DEB" w:rsidRDefault="00324DEB" w:rsidP="001B57F0">
      <w:pPr>
        <w:pStyle w:val="Doc-title"/>
      </w:pPr>
    </w:p>
    <w:p w14:paraId="083BFF3E" w14:textId="65ED0020" w:rsidR="00324DEB" w:rsidRPr="004A3B8D" w:rsidRDefault="00324DEB" w:rsidP="001B57F0">
      <w:pPr>
        <w:pStyle w:val="Doc-title"/>
        <w:rPr>
          <w:b/>
          <w:i/>
        </w:rPr>
      </w:pPr>
      <w:r w:rsidRPr="004A3B8D">
        <w:rPr>
          <w:b/>
          <w:i/>
        </w:rPr>
        <w:t>Resume due to bad quality and new resume cause(s)</w:t>
      </w:r>
    </w:p>
    <w:p w14:paraId="11FA76CC" w14:textId="77777777" w:rsidR="00324DEB" w:rsidRDefault="00324DEB" w:rsidP="00324DEB">
      <w:pPr>
        <w:pStyle w:val="Doc-title"/>
      </w:pPr>
      <w:r>
        <w:lastRenderedPageBreak/>
        <w:t>R2-2308558</w:t>
      </w:r>
      <w:r>
        <w:tab/>
        <w:t>Connection resumption triggering for more reliable MBS reception</w:t>
      </w:r>
      <w:r>
        <w:tab/>
        <w:t>InterDigital Inc.</w:t>
      </w:r>
      <w:r>
        <w:tab/>
        <w:t>discussion</w:t>
      </w:r>
      <w:r>
        <w:tab/>
        <w:t>Rel-18</w:t>
      </w:r>
      <w:r>
        <w:tab/>
        <w:t>NR_MBS_enh-Core</w:t>
      </w:r>
    </w:p>
    <w:p w14:paraId="154B4FA8" w14:textId="7F53D8E9" w:rsidR="00324DEB" w:rsidRDefault="00324DEB" w:rsidP="00324DEB">
      <w:pPr>
        <w:pStyle w:val="Doc-text2"/>
      </w:pPr>
      <w:r>
        <w:t>Proposal 1:</w:t>
      </w:r>
      <w:r>
        <w:tab/>
        <w:t>RAN2 to discuss the following two options to trigger a connection resumption while an RRC_INACTIVE UE has an active MBS session:</w:t>
      </w:r>
    </w:p>
    <w:p w14:paraId="053B9EFA" w14:textId="77777777" w:rsidR="00324DEB" w:rsidRDefault="00324DEB" w:rsidP="00324DEB">
      <w:pPr>
        <w:pStyle w:val="Doc-text2"/>
      </w:pPr>
      <w:r>
        <w:t>a) MCH BLER falls below a configured threshold</w:t>
      </w:r>
    </w:p>
    <w:p w14:paraId="5B4E801C" w14:textId="20569C2A" w:rsidR="00324DEB" w:rsidRDefault="00324DEB" w:rsidP="00324DEB">
      <w:pPr>
        <w:pStyle w:val="Doc-text2"/>
      </w:pPr>
      <w:r>
        <w:t>b) serving cell RSRP/RSRQ falls below a configured threshold</w:t>
      </w:r>
    </w:p>
    <w:p w14:paraId="35B1C15D" w14:textId="77777777" w:rsidR="00324DEB" w:rsidRDefault="00324DEB" w:rsidP="00324DEB">
      <w:pPr>
        <w:pStyle w:val="Doc-text2"/>
      </w:pPr>
    </w:p>
    <w:p w14:paraId="502AB8A5" w14:textId="6D95A137" w:rsidR="00324DEB" w:rsidRPr="00324DEB" w:rsidRDefault="00324DEB" w:rsidP="00324DEB">
      <w:pPr>
        <w:pStyle w:val="Doc-text2"/>
        <w:ind w:left="1259" w:firstLine="0"/>
      </w:pPr>
      <w:r>
        <w:t>Proposal 2:</w:t>
      </w:r>
      <w:r>
        <w:tab/>
        <w:t xml:space="preserve">Define </w:t>
      </w:r>
      <w:proofErr w:type="gramStart"/>
      <w:r>
        <w:t>a</w:t>
      </w:r>
      <w:proofErr w:type="gramEnd"/>
      <w:r>
        <w:t xml:space="preserve"> RRC resume cause value for indicating the UE is triggering the connection resumption due to reliability issues of MBS reception in RRC_INACTIVE.</w:t>
      </w:r>
    </w:p>
    <w:p w14:paraId="38FF8FF7" w14:textId="1D030E96" w:rsidR="00324DEB" w:rsidRDefault="00324DEB" w:rsidP="001B57F0">
      <w:pPr>
        <w:pStyle w:val="Doc-title"/>
      </w:pPr>
    </w:p>
    <w:p w14:paraId="6923EE69" w14:textId="77777777" w:rsidR="00324DEB" w:rsidRDefault="00324DEB" w:rsidP="00324DEB">
      <w:pPr>
        <w:pStyle w:val="Doc-title"/>
      </w:pPr>
      <w:r>
        <w:t>R2-2308200</w:t>
      </w:r>
      <w:r>
        <w:tab/>
        <w:t>PTM configuration and session deactivation</w:t>
      </w:r>
      <w:r>
        <w:tab/>
        <w:t>LG Electronics Inc.</w:t>
      </w:r>
      <w:r>
        <w:tab/>
        <w:t>discussion</w:t>
      </w:r>
      <w:r>
        <w:tab/>
        <w:t>Rel-18</w:t>
      </w:r>
    </w:p>
    <w:p w14:paraId="5B0E5827" w14:textId="77777777" w:rsidR="00324DEB" w:rsidRDefault="00324DEB" w:rsidP="00324DEB">
      <w:pPr>
        <w:pStyle w:val="Doc-text2"/>
      </w:pPr>
      <w:r>
        <w:t>Proposal 1</w:t>
      </w:r>
      <w:r>
        <w:tab/>
        <w:t xml:space="preserve">If </w:t>
      </w:r>
      <w:proofErr w:type="spellStart"/>
      <w:r>
        <w:t>SIBx</w:t>
      </w:r>
      <w:proofErr w:type="spellEnd"/>
      <w:r>
        <w:t xml:space="preserve"> is not scheduled in SIB1, or if the PTM configuration is not available in serving cell, UE sets the resume cause to a new resume cause, such as multicast configuration.</w:t>
      </w:r>
    </w:p>
    <w:p w14:paraId="5058C402" w14:textId="77777777" w:rsidR="00324DEB" w:rsidRDefault="00324DEB" w:rsidP="00324DEB">
      <w:pPr>
        <w:pStyle w:val="Doc-text2"/>
      </w:pPr>
      <w:r>
        <w:t>Proposal 2</w:t>
      </w:r>
      <w:r>
        <w:tab/>
        <w:t>If the reception quality of the multicast is below the configured threshold, UE sets the resume cause to another new resume cause, such as multicast quality.</w:t>
      </w:r>
    </w:p>
    <w:p w14:paraId="78645385" w14:textId="77777777" w:rsidR="00324DEB" w:rsidRDefault="00324DEB" w:rsidP="00324DEB">
      <w:pPr>
        <w:pStyle w:val="Doc-text2"/>
      </w:pPr>
      <w:r>
        <w:t>Proposal 3</w:t>
      </w:r>
      <w:r>
        <w:tab/>
        <w:t>If the RRC connection resume is initiated for multicast continuity (in three cases above), UE sets Access category to ‘2’ or ‘8’, depending on whether or not an emergency service is on-going.</w:t>
      </w:r>
    </w:p>
    <w:p w14:paraId="3BE50A81" w14:textId="77777777" w:rsidR="00324DEB" w:rsidRDefault="00324DEB" w:rsidP="00324DEB">
      <w:pPr>
        <w:pStyle w:val="Doc-text2"/>
      </w:pPr>
      <w:r>
        <w:t>Proposal 4</w:t>
      </w:r>
      <w:r>
        <w:tab/>
        <w:t xml:space="preserve">For </w:t>
      </w:r>
      <w:proofErr w:type="gramStart"/>
      <w:r>
        <w:t>an</w:t>
      </w:r>
      <w:proofErr w:type="gramEnd"/>
      <w:r>
        <w:t xml:space="preserve"> UE receiving multicast in RRC_INACTIVE, the UE resumes the RRC connection when the measured RSRP or RSRQ of the serving cell becomes lower than the threshold configured by network.</w:t>
      </w:r>
    </w:p>
    <w:p w14:paraId="5585949A" w14:textId="47F3B711" w:rsidR="00F45967" w:rsidRPr="00FC5265" w:rsidRDefault="00324DEB" w:rsidP="00FC5265">
      <w:pPr>
        <w:pStyle w:val="Doc-text2"/>
      </w:pPr>
      <w:r>
        <w:t>Proposal 5</w:t>
      </w:r>
      <w:r>
        <w:tab/>
        <w:t xml:space="preserve">The threshold can be configured in PTM configuration, i.e., via </w:t>
      </w:r>
      <w:proofErr w:type="spellStart"/>
      <w:r>
        <w:t>RRCRelease</w:t>
      </w:r>
      <w:proofErr w:type="spellEnd"/>
      <w:r>
        <w:t xml:space="preserve"> or multicast MCCH message.</w:t>
      </w:r>
    </w:p>
    <w:p w14:paraId="7FAA59BC" w14:textId="77777777" w:rsidR="00F45967" w:rsidRDefault="00F45967" w:rsidP="00324DEB">
      <w:pPr>
        <w:pStyle w:val="Doc-text2"/>
        <w:ind w:left="0" w:firstLine="0"/>
        <w:rPr>
          <w:i/>
        </w:rPr>
      </w:pPr>
    </w:p>
    <w:p w14:paraId="0E438165" w14:textId="00A2C69E" w:rsidR="00324DEB" w:rsidRPr="004A3B8D" w:rsidRDefault="00F45967" w:rsidP="00324DEB">
      <w:pPr>
        <w:pStyle w:val="Doc-text2"/>
        <w:ind w:left="0" w:firstLine="0"/>
        <w:rPr>
          <w:b/>
          <w:i/>
        </w:rPr>
      </w:pPr>
      <w:r w:rsidRPr="004A3B8D">
        <w:rPr>
          <w:b/>
          <w:i/>
        </w:rPr>
        <w:t>Frequency prioritization</w:t>
      </w:r>
    </w:p>
    <w:p w14:paraId="3BD8E8A4" w14:textId="77777777" w:rsidR="002D423B" w:rsidRDefault="002D423B" w:rsidP="002D423B">
      <w:pPr>
        <w:pStyle w:val="Doc-title"/>
      </w:pPr>
      <w:r>
        <w:t>R2-2307594</w:t>
      </w:r>
      <w:r>
        <w:tab/>
        <w:t>CP aspects for Multicast reception in RRC_INACTIVE</w:t>
      </w:r>
      <w:r>
        <w:tab/>
        <w:t>Samsung R&amp;D Institute India</w:t>
      </w:r>
      <w:r>
        <w:tab/>
        <w:t>discussion</w:t>
      </w:r>
    </w:p>
    <w:p w14:paraId="0B61C0E3" w14:textId="77777777" w:rsidR="002D423B" w:rsidRDefault="002D423B" w:rsidP="002D423B">
      <w:pPr>
        <w:pStyle w:val="Doc-text2"/>
      </w:pPr>
      <w:r>
        <w:t xml:space="preserve">Proposal 17: Dedicated frequency prioritization information for multicast reception in the RRC_INACTIVE is provided to the UE through the </w:t>
      </w:r>
      <w:proofErr w:type="spellStart"/>
      <w:r>
        <w:t>RRCRelease</w:t>
      </w:r>
      <w:proofErr w:type="spellEnd"/>
      <w:r>
        <w:t xml:space="preserve"> with </w:t>
      </w:r>
      <w:proofErr w:type="spellStart"/>
      <w:r>
        <w:t>SuspendConfig</w:t>
      </w:r>
      <w:proofErr w:type="spellEnd"/>
      <w:r>
        <w:t>.</w:t>
      </w:r>
    </w:p>
    <w:p w14:paraId="40317EC2" w14:textId="77777777" w:rsidR="002D423B" w:rsidRDefault="002D423B" w:rsidP="002D423B">
      <w:pPr>
        <w:pStyle w:val="Doc-text2"/>
      </w:pPr>
      <w:r>
        <w:t xml:space="preserve">Proposal 18: UE can be provided with the de-prioritization request for multicast in </w:t>
      </w:r>
      <w:proofErr w:type="spellStart"/>
      <w:r>
        <w:t>RRCRelease</w:t>
      </w:r>
      <w:proofErr w:type="spellEnd"/>
      <w:r>
        <w:t xml:space="preserve"> with </w:t>
      </w:r>
      <w:proofErr w:type="spellStart"/>
      <w:r>
        <w:t>suspendConfig</w:t>
      </w:r>
      <w:proofErr w:type="spellEnd"/>
      <w:r>
        <w:t xml:space="preserve"> to control RAN overload on specific frequency.</w:t>
      </w:r>
    </w:p>
    <w:p w14:paraId="7E587373" w14:textId="77777777" w:rsidR="00324DEB" w:rsidRPr="00324DEB" w:rsidRDefault="00324DEB" w:rsidP="00324DEB">
      <w:pPr>
        <w:pStyle w:val="Doc-text2"/>
      </w:pPr>
    </w:p>
    <w:p w14:paraId="68C45EBC" w14:textId="77777777" w:rsidR="00832414" w:rsidRDefault="00832414" w:rsidP="00832414">
      <w:pPr>
        <w:pStyle w:val="Doc-title"/>
      </w:pPr>
      <w:r>
        <w:t>R2-2308109</w:t>
      </w:r>
      <w:r>
        <w:tab/>
        <w:t xml:space="preserve">Control plane aspects on multicast reception in RRC INACTIVE </w:t>
      </w:r>
      <w:r>
        <w:tab/>
        <w:t xml:space="preserve">Kyocera </w:t>
      </w:r>
      <w:r>
        <w:tab/>
        <w:t>discussion</w:t>
      </w:r>
      <w:r>
        <w:tab/>
        <w:t>Rel-18</w:t>
      </w:r>
      <w:r>
        <w:tab/>
        <w:t>R2-2306147</w:t>
      </w:r>
    </w:p>
    <w:p w14:paraId="383FAE2D" w14:textId="3A2C702F" w:rsidR="00AB53D7" w:rsidRDefault="00832414" w:rsidP="00E479FD">
      <w:pPr>
        <w:pStyle w:val="Doc-text2"/>
      </w:pPr>
      <w:r w:rsidRPr="00832414">
        <w:t>Proposal 8</w:t>
      </w:r>
      <w:r w:rsidR="00E479FD">
        <w:tab/>
      </w:r>
      <w:r w:rsidRPr="00832414">
        <w:t>RAN2 should agree that the frequency information may be broadcasted by the gNB.</w:t>
      </w:r>
    </w:p>
    <w:p w14:paraId="5A62CBA8" w14:textId="6BC2E941" w:rsidR="00AB53D7" w:rsidRDefault="00AB53D7" w:rsidP="001B57F0">
      <w:pPr>
        <w:pStyle w:val="Doc-title"/>
      </w:pPr>
    </w:p>
    <w:p w14:paraId="02ACD2A1" w14:textId="77777777" w:rsidR="00FC5265" w:rsidRPr="004A3B8D" w:rsidRDefault="00FC5265" w:rsidP="00FC5265">
      <w:pPr>
        <w:pStyle w:val="Doc-text2"/>
        <w:ind w:left="0" w:firstLine="0"/>
        <w:rPr>
          <w:b/>
          <w:i/>
        </w:rPr>
      </w:pPr>
      <w:r w:rsidRPr="004A3B8D">
        <w:rPr>
          <w:b/>
          <w:i/>
        </w:rPr>
        <w:t xml:space="preserve">Session deactivation </w:t>
      </w:r>
    </w:p>
    <w:p w14:paraId="3B192C47" w14:textId="77777777" w:rsidR="00FC5265" w:rsidRDefault="00FC5265" w:rsidP="00FC5265">
      <w:pPr>
        <w:pStyle w:val="Doc-title"/>
      </w:pPr>
      <w:r>
        <w:t>R2-2308013</w:t>
      </w:r>
      <w:r>
        <w:tab/>
        <w:t>Control plane aspects of Multicast reception in RRC_INACTIVE</w:t>
      </w:r>
      <w:r>
        <w:tab/>
        <w:t>Lenovo</w:t>
      </w:r>
      <w:r>
        <w:tab/>
        <w:t>discussion</w:t>
      </w:r>
      <w:r>
        <w:tab/>
        <w:t>Rel-18</w:t>
      </w:r>
    </w:p>
    <w:p w14:paraId="4FC465B4" w14:textId="77777777" w:rsidR="00FC5265" w:rsidRPr="000D34E0" w:rsidRDefault="00FC5265" w:rsidP="00FC5265">
      <w:pPr>
        <w:pStyle w:val="Doc-title"/>
        <w:ind w:left="2518"/>
        <w:rPr>
          <w:lang w:val="en-US"/>
        </w:rPr>
      </w:pPr>
      <w:r w:rsidRPr="000D34E0">
        <w:rPr>
          <w:lang w:val="en-US"/>
        </w:rPr>
        <w:t>Proposal 1</w:t>
      </w:r>
      <w:r w:rsidRPr="000D34E0">
        <w:rPr>
          <w:lang w:val="en-US"/>
        </w:rPr>
        <w:tab/>
        <w:t>For a deactivated session, the PTM configuration is optionally provided in RRCRelease message. A new deactivated state indication is provided in the PTM configuration to notify UE not to monitor the corresponding G-RNTI.</w:t>
      </w:r>
    </w:p>
    <w:p w14:paraId="3C7E86ED" w14:textId="77777777" w:rsidR="00FC5265" w:rsidRPr="000D34E0" w:rsidRDefault="00FC5265" w:rsidP="00FC5265">
      <w:pPr>
        <w:pStyle w:val="Doc-title"/>
        <w:ind w:left="2518"/>
        <w:rPr>
          <w:lang w:val="en-US"/>
        </w:rPr>
      </w:pPr>
      <w:r w:rsidRPr="000D34E0">
        <w:rPr>
          <w:lang w:val="en-US"/>
        </w:rPr>
        <w:t>Proposal 2</w:t>
      </w:r>
      <w:r w:rsidRPr="000D34E0">
        <w:rPr>
          <w:lang w:val="en-US"/>
        </w:rPr>
        <w:tab/>
        <w:t>For notification of deactivation of a MC session, either MRB release or MRB setup/modify can be used in MCCH. If MRB setup/modify is used, a new deactivated state indication is provided in the PTM configuration to notify UE stop monitoring the corresponding G-RNTI.</w:t>
      </w:r>
    </w:p>
    <w:p w14:paraId="5D0B1873" w14:textId="77777777" w:rsidR="00FC5265" w:rsidRDefault="00FC5265" w:rsidP="00FC5265">
      <w:pPr>
        <w:pStyle w:val="Doc-title"/>
      </w:pPr>
    </w:p>
    <w:p w14:paraId="0DB5D244" w14:textId="77777777" w:rsidR="00FC5265" w:rsidRDefault="00FC5265" w:rsidP="00FC5265">
      <w:pPr>
        <w:pStyle w:val="Doc-title"/>
      </w:pPr>
      <w:r>
        <w:t>R2-2307263</w:t>
      </w:r>
      <w:r>
        <w:tab/>
        <w:t>Discussion on Control Plane for Multicast Reception in RRC_INACTIVE</w:t>
      </w:r>
      <w:r>
        <w:tab/>
        <w:t>CATT, CBN</w:t>
      </w:r>
      <w:r>
        <w:tab/>
        <w:t>discussion</w:t>
      </w:r>
      <w:r>
        <w:tab/>
        <w:t>Rel-18</w:t>
      </w:r>
      <w:r>
        <w:tab/>
        <w:t>NR_MBS_enh-Core</w:t>
      </w:r>
    </w:p>
    <w:p w14:paraId="1350300E" w14:textId="77777777" w:rsidR="00FC5265" w:rsidRDefault="00FC5265" w:rsidP="00FC5265">
      <w:pPr>
        <w:pStyle w:val="Doc-text2"/>
      </w:pPr>
      <w:r>
        <w:t>Proposal 1: Multicast MCCH should be present for a cell providing multicast reception in RRC_INACTIVE.</w:t>
      </w:r>
    </w:p>
    <w:p w14:paraId="06504927" w14:textId="77777777" w:rsidR="00FC5265" w:rsidRDefault="00FC5265" w:rsidP="00FC5265">
      <w:pPr>
        <w:pStyle w:val="Doc-text2"/>
      </w:pPr>
      <w:r>
        <w:t xml:space="preserve">Proposal 7a: UE determines the MBS session as active upon receiving the PTM configuration in </w:t>
      </w:r>
      <w:proofErr w:type="spellStart"/>
      <w:r>
        <w:t>RRCRelease</w:t>
      </w:r>
      <w:proofErr w:type="spellEnd"/>
      <w:r>
        <w:t xml:space="preserve"> if it has been configured to receive multicast in RRC_CONNECTED state.</w:t>
      </w:r>
    </w:p>
    <w:p w14:paraId="51131C42" w14:textId="77777777" w:rsidR="00FC5265" w:rsidRDefault="00FC5265" w:rsidP="00FC5265">
      <w:pPr>
        <w:pStyle w:val="Doc-text2"/>
      </w:pPr>
      <w:r>
        <w:t xml:space="preserve">Proposal 7b: If the MBS session is not activated when receives PTM configuration in </w:t>
      </w:r>
      <w:proofErr w:type="spellStart"/>
      <w:r>
        <w:t>RRCRelease</w:t>
      </w:r>
      <w:proofErr w:type="spellEnd"/>
      <w:r>
        <w:t>, UE does not perform MBS multicast reception in RRC_INACTIVE immediately.</w:t>
      </w:r>
    </w:p>
    <w:p w14:paraId="652FE791" w14:textId="77777777" w:rsidR="00FC5265" w:rsidRDefault="00FC5265" w:rsidP="00FC5265">
      <w:pPr>
        <w:pStyle w:val="Doc-text2"/>
      </w:pPr>
      <w:r>
        <w:t xml:space="preserve">Proposal 7c: If the MBS session is not activated when UE receives PTM configuration in </w:t>
      </w:r>
      <w:proofErr w:type="spellStart"/>
      <w:r>
        <w:t>RRCRelease</w:t>
      </w:r>
      <w:proofErr w:type="spellEnd"/>
      <w:r>
        <w:t>, it is assumed the PTM configuration does not change until session activation.</w:t>
      </w:r>
    </w:p>
    <w:p w14:paraId="79D38C79" w14:textId="77777777" w:rsidR="00FC5265" w:rsidRDefault="00FC5265" w:rsidP="00FC5265">
      <w:pPr>
        <w:pStyle w:val="Doc-text2"/>
      </w:pPr>
      <w:r>
        <w:t xml:space="preserve">Proposal 7d: If the MBS session is not activated when UE receives PTM configuration in </w:t>
      </w:r>
      <w:proofErr w:type="spellStart"/>
      <w:r>
        <w:t>RRCRelease</w:t>
      </w:r>
      <w:proofErr w:type="spellEnd"/>
      <w:r>
        <w:t xml:space="preserve">, UE directly uses the stored PTM configuration for multicast reception and starts to </w:t>
      </w:r>
      <w:r>
        <w:lastRenderedPageBreak/>
        <w:t>monitor MCCH DCI for change notification upon receiving group paging that indicates to allow the inactive multicast reception.</w:t>
      </w:r>
    </w:p>
    <w:p w14:paraId="43C10640" w14:textId="77777777" w:rsidR="00FC5265" w:rsidRDefault="00FC5265" w:rsidP="00FC5265">
      <w:pPr>
        <w:pStyle w:val="Doc-text2"/>
      </w:pPr>
      <w:r>
        <w:t xml:space="preserve">Proposal 7e: If UE did not receive PTM configuration in </w:t>
      </w:r>
      <w:proofErr w:type="spellStart"/>
      <w:r>
        <w:t>RRCRelease</w:t>
      </w:r>
      <w:proofErr w:type="spellEnd"/>
      <w:r>
        <w:t xml:space="preserve"> due to session deactivation, UE reads MCCH to acquire the PTM configuration upon receiving group paging that indicates to allow the inactive multicast reception.</w:t>
      </w:r>
    </w:p>
    <w:p w14:paraId="5F19AEAC" w14:textId="77777777" w:rsidR="00FC5265" w:rsidRPr="00955DED" w:rsidRDefault="00FC5265" w:rsidP="00FC5265">
      <w:pPr>
        <w:pStyle w:val="Doc-text2"/>
      </w:pPr>
      <w:r>
        <w:t>Proposal 8: The session deactivation is indicated in the content of multicast MCCH.</w:t>
      </w:r>
    </w:p>
    <w:p w14:paraId="2F7B59E7" w14:textId="2EFE33DC" w:rsidR="00FC5265" w:rsidRDefault="00FC5265" w:rsidP="00FC5265">
      <w:pPr>
        <w:pStyle w:val="Doc-text2"/>
        <w:ind w:left="0" w:firstLine="0"/>
      </w:pPr>
    </w:p>
    <w:p w14:paraId="691842A8" w14:textId="4B9AA76D" w:rsidR="00FC5265" w:rsidRPr="004A3B8D" w:rsidRDefault="00FC5265" w:rsidP="00FC5265">
      <w:pPr>
        <w:pStyle w:val="Doc-text2"/>
        <w:ind w:left="0" w:firstLine="0"/>
        <w:rPr>
          <w:b/>
          <w:i/>
        </w:rPr>
      </w:pPr>
      <w:r w:rsidRPr="004A3B8D">
        <w:rPr>
          <w:b/>
          <w:i/>
        </w:rPr>
        <w:t>MBS + SDT</w:t>
      </w:r>
    </w:p>
    <w:p w14:paraId="3BA39639" w14:textId="77777777" w:rsidR="00FC5265" w:rsidRDefault="00FC5265" w:rsidP="00FC5265">
      <w:pPr>
        <w:pStyle w:val="Doc-title"/>
      </w:pPr>
      <w:r>
        <w:t>R2-2308343</w:t>
      </w:r>
      <w:r>
        <w:tab/>
        <w:t>Multicast reception in RRC_INACTIVE</w:t>
      </w:r>
      <w:r>
        <w:tab/>
        <w:t>ZTE, Sanechips</w:t>
      </w:r>
      <w:r>
        <w:tab/>
        <w:t>discussion</w:t>
      </w:r>
      <w:r>
        <w:tab/>
        <w:t>Rel-18</w:t>
      </w:r>
      <w:r>
        <w:tab/>
        <w:t>NR_MBS_enh-Core</w:t>
      </w:r>
    </w:p>
    <w:p w14:paraId="0DC6E074" w14:textId="77777777" w:rsidR="00FC5265" w:rsidRPr="00FC5265" w:rsidRDefault="00FC5265" w:rsidP="00FC5265">
      <w:pPr>
        <w:pStyle w:val="Doc-text2"/>
        <w:rPr>
          <w:lang w:val="en-US"/>
        </w:rPr>
      </w:pPr>
      <w:r w:rsidRPr="00FC5265">
        <w:rPr>
          <w:lang w:val="en-US"/>
        </w:rPr>
        <w:t>Proposal 8</w:t>
      </w:r>
      <w:r w:rsidRPr="00FC5265">
        <w:rPr>
          <w:lang w:val="en-US"/>
        </w:rPr>
        <w:tab/>
        <w:t>It is possible a UE are both configured with SDT and MBS, no specific optimization shall be made in Rel-18.</w:t>
      </w:r>
    </w:p>
    <w:p w14:paraId="219D6A28" w14:textId="77777777" w:rsidR="00FC5265" w:rsidRDefault="00FC5265" w:rsidP="00FC5265">
      <w:pPr>
        <w:pStyle w:val="Doc-text2"/>
        <w:rPr>
          <w:lang w:val="en-US"/>
        </w:rPr>
      </w:pPr>
      <w:r w:rsidRPr="00FC5265">
        <w:rPr>
          <w:lang w:val="en-US"/>
        </w:rPr>
        <w:t>Proposal 9</w:t>
      </w:r>
      <w:r w:rsidRPr="00FC5265">
        <w:rPr>
          <w:lang w:val="en-US"/>
        </w:rPr>
        <w:tab/>
        <w:t>RRC_INACTIVE UE monitors paging, regardless of whether SDT procedure is ongoing.</w:t>
      </w:r>
    </w:p>
    <w:p w14:paraId="29C57A31" w14:textId="77777777" w:rsidR="00FC5265" w:rsidRPr="00FC5265" w:rsidRDefault="00FC5265" w:rsidP="00FC5265">
      <w:pPr>
        <w:pStyle w:val="Doc-text2"/>
        <w:ind w:left="0" w:firstLine="0"/>
        <w:rPr>
          <w:lang w:val="en-US"/>
        </w:rPr>
      </w:pPr>
    </w:p>
    <w:p w14:paraId="41DD36FC" w14:textId="5A066CC0" w:rsidR="00FC5265" w:rsidRPr="00E956B1" w:rsidRDefault="00FC5265" w:rsidP="00FC5265">
      <w:pPr>
        <w:pStyle w:val="Doc-text2"/>
        <w:ind w:left="0" w:firstLine="0"/>
        <w:rPr>
          <w:b/>
          <w:i/>
        </w:rPr>
      </w:pPr>
      <w:r w:rsidRPr="00E956B1">
        <w:rPr>
          <w:b/>
          <w:i/>
        </w:rPr>
        <w:t xml:space="preserve">MBS + </w:t>
      </w:r>
      <w:proofErr w:type="spellStart"/>
      <w:r w:rsidRPr="00E956B1">
        <w:rPr>
          <w:b/>
          <w:i/>
        </w:rPr>
        <w:t>eDRX</w:t>
      </w:r>
      <w:proofErr w:type="spellEnd"/>
      <w:r w:rsidRPr="00E956B1">
        <w:rPr>
          <w:b/>
          <w:i/>
        </w:rPr>
        <w:t>/MICO</w:t>
      </w:r>
    </w:p>
    <w:p w14:paraId="292CCFD0" w14:textId="77777777" w:rsidR="00FC5265" w:rsidRDefault="00FC5265" w:rsidP="00FC5265">
      <w:pPr>
        <w:pStyle w:val="Doc-title"/>
      </w:pPr>
      <w:r>
        <w:t>R2-2308552</w:t>
      </w:r>
      <w:r>
        <w:tab/>
        <w:t>MBS multicast and UE power saving</w:t>
      </w:r>
      <w:r>
        <w:tab/>
        <w:t>Ericsson</w:t>
      </w:r>
      <w:r>
        <w:tab/>
        <w:t>discussion</w:t>
      </w:r>
      <w:r>
        <w:tab/>
        <w:t>Rel-18</w:t>
      </w:r>
      <w:r>
        <w:tab/>
        <w:t>NR_MBS_enh-Core</w:t>
      </w:r>
      <w:r>
        <w:tab/>
        <w:t>R2-2305917</w:t>
      </w:r>
    </w:p>
    <w:p w14:paraId="26E981A1" w14:textId="77777777" w:rsidR="00FC5265" w:rsidRDefault="00FC5265" w:rsidP="00FC5265">
      <w:pPr>
        <w:pStyle w:val="Doc-text2"/>
      </w:pPr>
      <w:r>
        <w:t xml:space="preserve">Proposal 1: Clarify in 38.304 that when the UE is configured with </w:t>
      </w:r>
      <w:proofErr w:type="spellStart"/>
      <w:r>
        <w:t>eDRX</w:t>
      </w:r>
      <w:proofErr w:type="spellEnd"/>
      <w:r>
        <w:t xml:space="preserve"> or MICO mode, the UE monitors paging at the scheduled activation time as if </w:t>
      </w:r>
      <w:proofErr w:type="spellStart"/>
      <w:r>
        <w:t>eDRX</w:t>
      </w:r>
      <w:proofErr w:type="spellEnd"/>
      <w:r>
        <w:t xml:space="preserve"> or MICO mode was not configured.  </w:t>
      </w:r>
    </w:p>
    <w:p w14:paraId="4386E5DB" w14:textId="671EBD66" w:rsidR="00FC5265" w:rsidRPr="00FC5265" w:rsidRDefault="00FC5265" w:rsidP="00FC5265">
      <w:pPr>
        <w:pStyle w:val="Doc-text2"/>
      </w:pPr>
      <w:r>
        <w:t xml:space="preserve">Proposal 2: The UE monitors paging at the scheduled activation time for the duration of the configured CN PTW (when configured with </w:t>
      </w:r>
      <w:proofErr w:type="spellStart"/>
      <w:r>
        <w:t>eDRX</w:t>
      </w:r>
      <w:proofErr w:type="spellEnd"/>
      <w:r>
        <w:t>) or Active Time (when configured with MICO mode).</w:t>
      </w:r>
    </w:p>
    <w:p w14:paraId="4EADF56A" w14:textId="404BA157" w:rsidR="00FC5265" w:rsidRDefault="00FC5265" w:rsidP="004A3B8D">
      <w:pPr>
        <w:pStyle w:val="Doc-text2"/>
        <w:ind w:left="0" w:firstLine="0"/>
      </w:pPr>
    </w:p>
    <w:p w14:paraId="307951C3" w14:textId="3942606F" w:rsidR="004A3B8D" w:rsidRDefault="004A3B8D" w:rsidP="004A3B8D">
      <w:pPr>
        <w:pStyle w:val="Doc-text2"/>
        <w:ind w:left="0" w:firstLine="0"/>
      </w:pPr>
    </w:p>
    <w:p w14:paraId="427A5DD0" w14:textId="77777777" w:rsidR="004A3B8D" w:rsidRPr="00FC5265" w:rsidRDefault="004A3B8D" w:rsidP="004A3B8D">
      <w:pPr>
        <w:pStyle w:val="Doc-text2"/>
        <w:ind w:left="0" w:firstLine="0"/>
      </w:pPr>
    </w:p>
    <w:p w14:paraId="32ED36DF" w14:textId="7E09D5FA" w:rsidR="001B57F0" w:rsidRDefault="001B57F0" w:rsidP="001B57F0">
      <w:pPr>
        <w:pStyle w:val="Doc-title"/>
      </w:pPr>
      <w:r>
        <w:t>R2-2307084</w:t>
      </w:r>
      <w:r>
        <w:tab/>
        <w:t>Control plane for multicast reception in RRC_INACTIVE state</w:t>
      </w:r>
      <w:r>
        <w:tab/>
        <w:t>TD Tech, Chengdu TD Tech</w:t>
      </w:r>
      <w:r>
        <w:tab/>
        <w:t>discussion</w:t>
      </w:r>
      <w:r>
        <w:tab/>
        <w:t>Rel-18</w:t>
      </w:r>
    </w:p>
    <w:p w14:paraId="3DFB5058" w14:textId="77777777" w:rsidR="001B57F0" w:rsidRDefault="001B57F0" w:rsidP="001B57F0">
      <w:pPr>
        <w:pStyle w:val="Doc-title"/>
      </w:pPr>
      <w:r>
        <w:t>R2-2307085</w:t>
      </w:r>
      <w:r>
        <w:tab/>
        <w:t>MCCH change notification for multicast sessions in RRC_INACTIVE state</w:t>
      </w:r>
      <w:r>
        <w:tab/>
        <w:t>TD Tech, Chengdu TD Tech</w:t>
      </w:r>
      <w:r>
        <w:tab/>
        <w:t>discussion</w:t>
      </w:r>
      <w:r>
        <w:tab/>
        <w:t>Rel-18</w:t>
      </w:r>
    </w:p>
    <w:p w14:paraId="5A8B7D0E" w14:textId="77777777" w:rsidR="001B57F0" w:rsidRDefault="001B57F0" w:rsidP="001B57F0">
      <w:pPr>
        <w:pStyle w:val="Doc-title"/>
      </w:pPr>
      <w:r>
        <w:t>R2-2307109</w:t>
      </w:r>
      <w:r>
        <w:tab/>
        <w:t>Discussion on eMBS from the CP Perspective</w:t>
      </w:r>
      <w:r>
        <w:tab/>
        <w:t>vivo</w:t>
      </w:r>
      <w:r>
        <w:tab/>
        <w:t>discussion</w:t>
      </w:r>
      <w:r>
        <w:tab/>
        <w:t>Rel-18</w:t>
      </w:r>
      <w:r>
        <w:tab/>
        <w:t>NR_MBS_enh-Core</w:t>
      </w:r>
    </w:p>
    <w:p w14:paraId="00F8DB00" w14:textId="77777777" w:rsidR="001B57F0" w:rsidRDefault="001B57F0" w:rsidP="001B57F0">
      <w:pPr>
        <w:pStyle w:val="Doc-title"/>
      </w:pPr>
      <w:r>
        <w:t>R2-2307135</w:t>
      </w:r>
      <w:r>
        <w:tab/>
        <w:t>Control plane discussion for multicast reception in RRC INACTIVE</w:t>
      </w:r>
      <w:r>
        <w:tab/>
        <w:t>MediaTek inc.</w:t>
      </w:r>
      <w:r>
        <w:tab/>
        <w:t>discussion</w:t>
      </w:r>
      <w:r>
        <w:tab/>
        <w:t>Rel-18</w:t>
      </w:r>
      <w:r>
        <w:tab/>
        <w:t>NR_MBS_enh-Core</w:t>
      </w:r>
    </w:p>
    <w:p w14:paraId="5D447DD6" w14:textId="77777777" w:rsidR="001B57F0" w:rsidRDefault="001B57F0" w:rsidP="001B57F0">
      <w:pPr>
        <w:pStyle w:val="Doc-title"/>
      </w:pPr>
      <w:r>
        <w:t>R2-2307155</w:t>
      </w:r>
      <w:r>
        <w:tab/>
        <w:t>Discussion on security issue with multicast MCCH</w:t>
      </w:r>
      <w:r>
        <w:tab/>
        <w:t>CANON Research Centre France</w:t>
      </w:r>
      <w:r>
        <w:tab/>
        <w:t>discussion</w:t>
      </w:r>
      <w:r>
        <w:tab/>
        <w:t>Rel-18</w:t>
      </w:r>
      <w:r>
        <w:tab/>
        <w:t>NR_MBS_enh-Core</w:t>
      </w:r>
    </w:p>
    <w:p w14:paraId="71E4E9A4" w14:textId="77777777" w:rsidR="001B57F0" w:rsidRDefault="001B57F0" w:rsidP="001B57F0">
      <w:pPr>
        <w:pStyle w:val="Doc-title"/>
      </w:pPr>
      <w:r>
        <w:t>R2-2307412</w:t>
      </w:r>
      <w:r>
        <w:tab/>
        <w:t>Consideration on the control plane issue for multicast reception in RRC_INACTIVE</w:t>
      </w:r>
      <w:r>
        <w:tab/>
        <w:t>Beijing Xiaomi Software Tech</w:t>
      </w:r>
      <w:r>
        <w:tab/>
        <w:t>discussion</w:t>
      </w:r>
    </w:p>
    <w:p w14:paraId="4ADF9664" w14:textId="77777777" w:rsidR="001B57F0" w:rsidRDefault="001B57F0" w:rsidP="001B57F0">
      <w:pPr>
        <w:pStyle w:val="Doc-title"/>
      </w:pPr>
      <w:r>
        <w:t>R2-2307459</w:t>
      </w:r>
      <w:r>
        <w:tab/>
        <w:t xml:space="preserve">Discussion on control plane for Multicast reception in RRC_INACTIVE </w:t>
      </w:r>
      <w:r>
        <w:tab/>
        <w:t>NEC Corporation</w:t>
      </w:r>
      <w:r>
        <w:tab/>
        <w:t>discussion</w:t>
      </w:r>
      <w:r>
        <w:tab/>
        <w:t>NR_MBS_enh-Core</w:t>
      </w:r>
    </w:p>
    <w:p w14:paraId="4EBCBC69" w14:textId="022AB7C6" w:rsidR="002D423B" w:rsidRPr="002D423B" w:rsidRDefault="001B57F0" w:rsidP="002D423B">
      <w:pPr>
        <w:pStyle w:val="Doc-title"/>
      </w:pPr>
      <w:r>
        <w:t>R2-2307493</w:t>
      </w:r>
      <w:r>
        <w:tab/>
        <w:t>CP issues for multicast reception for RRC INACTIVE UE</w:t>
      </w:r>
      <w:r>
        <w:tab/>
        <w:t>Huawei, HiSilicon</w:t>
      </w:r>
      <w:r>
        <w:tab/>
        <w:t>discussion</w:t>
      </w:r>
      <w:r>
        <w:tab/>
        <w:t>Rel-18</w:t>
      </w:r>
      <w:r>
        <w:tab/>
        <w:t>NR_MBS_enh-Core</w:t>
      </w:r>
    </w:p>
    <w:p w14:paraId="69BAEA57" w14:textId="77777777" w:rsidR="001B57F0" w:rsidRDefault="001B57F0" w:rsidP="001B57F0">
      <w:pPr>
        <w:pStyle w:val="Doc-title"/>
      </w:pPr>
      <w:r>
        <w:t>R2-2307638</w:t>
      </w:r>
      <w:r>
        <w:tab/>
        <w:t>Service continuity, RRC state transitions and notifications</w:t>
      </w:r>
      <w:r>
        <w:tab/>
        <w:t>Qualcomm Incorporated</w:t>
      </w:r>
      <w:r>
        <w:tab/>
        <w:t>discussion</w:t>
      </w:r>
      <w:r>
        <w:tab/>
        <w:t>Rel-18</w:t>
      </w:r>
      <w:r>
        <w:tab/>
        <w:t>NR_MBS_enh-Core</w:t>
      </w:r>
    </w:p>
    <w:p w14:paraId="691EDA02" w14:textId="77777777" w:rsidR="001B57F0" w:rsidRDefault="001B57F0" w:rsidP="001B57F0">
      <w:pPr>
        <w:pStyle w:val="Doc-title"/>
      </w:pPr>
      <w:r>
        <w:t>R2-2307768</w:t>
      </w:r>
      <w:r>
        <w:tab/>
        <w:t>Control plane details for multicast reception in RRC_INACTIVE state</w:t>
      </w:r>
      <w:r>
        <w:tab/>
        <w:t>Nokia, Nokia Shanghai Bell</w:t>
      </w:r>
      <w:r>
        <w:tab/>
        <w:t>discussion</w:t>
      </w:r>
      <w:r>
        <w:tab/>
        <w:t>Rel-18</w:t>
      </w:r>
      <w:r>
        <w:tab/>
        <w:t>NR_MBS_enh-Core</w:t>
      </w:r>
    </w:p>
    <w:p w14:paraId="21B04FE3" w14:textId="77777777" w:rsidR="001B57F0" w:rsidRDefault="001B57F0" w:rsidP="001B57F0">
      <w:pPr>
        <w:pStyle w:val="Doc-title"/>
      </w:pPr>
      <w:r>
        <w:t>R2-2307779</w:t>
      </w:r>
      <w:r>
        <w:tab/>
        <w:t>RRC Resume for Multicast in RRC_INACTIVE</w:t>
      </w:r>
      <w:r>
        <w:tab/>
        <w:t>SHARP Corporation</w:t>
      </w:r>
      <w:r>
        <w:tab/>
        <w:t>discussion</w:t>
      </w:r>
      <w:r>
        <w:tab/>
        <w:t>R2-2306049</w:t>
      </w:r>
    </w:p>
    <w:p w14:paraId="7DD45A84" w14:textId="77777777" w:rsidR="001B57F0" w:rsidRDefault="001B57F0" w:rsidP="001B57F0">
      <w:pPr>
        <w:pStyle w:val="Doc-title"/>
      </w:pPr>
      <w:r>
        <w:t>R2-2307843</w:t>
      </w:r>
      <w:r>
        <w:tab/>
        <w:t>Control plane aspects for multicast reception in RRC INACTIVE</w:t>
      </w:r>
      <w:r>
        <w:tab/>
        <w:t>Apple</w:t>
      </w:r>
      <w:r>
        <w:tab/>
        <w:t>discussion</w:t>
      </w:r>
      <w:r>
        <w:tab/>
        <w:t>Rel-18</w:t>
      </w:r>
      <w:r>
        <w:tab/>
        <w:t>DUMMY</w:t>
      </w:r>
    </w:p>
    <w:p w14:paraId="09402015" w14:textId="77777777" w:rsidR="001B57F0" w:rsidRDefault="001B57F0" w:rsidP="001B57F0">
      <w:pPr>
        <w:pStyle w:val="Doc-title"/>
      </w:pPr>
      <w:r>
        <w:t>R2-2307895</w:t>
      </w:r>
      <w:r>
        <w:tab/>
        <w:t>Discussion on SDT and MBS multicast reception in RRC_INACTIVE</w:t>
      </w:r>
      <w:r>
        <w:tab/>
        <w:t>ITRI</w:t>
      </w:r>
      <w:r>
        <w:tab/>
        <w:t>discussion</w:t>
      </w:r>
      <w:r>
        <w:tab/>
        <w:t>NR_MBS_enh-Core</w:t>
      </w:r>
    </w:p>
    <w:p w14:paraId="55E616AF" w14:textId="2B68F849" w:rsidR="00324DEB" w:rsidRPr="00324DEB" w:rsidRDefault="001B57F0" w:rsidP="00324DEB">
      <w:pPr>
        <w:pStyle w:val="Doc-title"/>
      </w:pPr>
      <w:r>
        <w:t>R2-2308133</w:t>
      </w:r>
      <w:r>
        <w:tab/>
        <w:t>Discussion on Service Continuity and RRC state transitions</w:t>
      </w:r>
      <w:r>
        <w:tab/>
        <w:t>Spreadtrum Communications</w:t>
      </w:r>
      <w:r>
        <w:tab/>
        <w:t>discussion</w:t>
      </w:r>
      <w:r>
        <w:tab/>
        <w:t>Rel-18</w:t>
      </w:r>
    </w:p>
    <w:p w14:paraId="22673AD4" w14:textId="77777777" w:rsidR="001B57F0" w:rsidRDefault="001B57F0" w:rsidP="001B57F0">
      <w:pPr>
        <w:pStyle w:val="Doc-title"/>
      </w:pPr>
      <w:r>
        <w:t>R2-2308201</w:t>
      </w:r>
      <w:r>
        <w:tab/>
        <w:t>Multicast servic continuity</w:t>
      </w:r>
      <w:r>
        <w:tab/>
        <w:t>LG Electronics Inc.</w:t>
      </w:r>
      <w:r>
        <w:tab/>
        <w:t>discussion</w:t>
      </w:r>
      <w:r>
        <w:tab/>
        <w:t>Rel-18</w:t>
      </w:r>
    </w:p>
    <w:p w14:paraId="3AC9151E" w14:textId="77777777" w:rsidR="001B57F0" w:rsidRDefault="001B57F0" w:rsidP="001B57F0">
      <w:pPr>
        <w:pStyle w:val="Doc-title"/>
      </w:pPr>
      <w:r>
        <w:t>R2-2308304</w:t>
      </w:r>
      <w:r>
        <w:tab/>
        <w:t>Discussion on multicast reception in RRC_INACTIVE CP issues</w:t>
      </w:r>
      <w:r>
        <w:tab/>
        <w:t>CMCC</w:t>
      </w:r>
      <w:r>
        <w:tab/>
        <w:t>discussion</w:t>
      </w:r>
      <w:r>
        <w:tab/>
        <w:t>Rel-18</w:t>
      </w:r>
      <w:r>
        <w:tab/>
        <w:t>NR_MBS_enh-Core</w:t>
      </w:r>
    </w:p>
    <w:p w14:paraId="0D2EC4F7" w14:textId="77777777" w:rsidR="001B57F0" w:rsidRDefault="001B57F0" w:rsidP="001B57F0">
      <w:pPr>
        <w:pStyle w:val="Doc-title"/>
      </w:pPr>
      <w:r>
        <w:lastRenderedPageBreak/>
        <w:t>R2-2308568</w:t>
      </w:r>
      <w:r>
        <w:tab/>
        <w:t>Ensuring desired level of reliability for an MBS session in RRC_INACTIVE</w:t>
      </w:r>
      <w:r>
        <w:tab/>
        <w:t>Interdigital Inc.</w:t>
      </w:r>
      <w:r>
        <w:tab/>
        <w:t>discussion</w:t>
      </w:r>
      <w:r>
        <w:tab/>
        <w:t>Rel-18</w:t>
      </w:r>
      <w:r>
        <w:tab/>
        <w:t>NR_MBS_enh-Core</w:t>
      </w:r>
      <w:r>
        <w:tab/>
        <w:t>Withdrawn</w:t>
      </w:r>
    </w:p>
    <w:p w14:paraId="79B1824F" w14:textId="77777777" w:rsidR="001B57F0" w:rsidRDefault="001B57F0" w:rsidP="001B57F0">
      <w:pPr>
        <w:pStyle w:val="Doc-title"/>
      </w:pPr>
      <w:r>
        <w:t>R2-2308649</w:t>
      </w:r>
      <w:r>
        <w:tab/>
        <w:t>MCCH Monitoring and Configuration of UE with Multicast reception in RRC_INACTIVE</w:t>
      </w:r>
      <w:r>
        <w:tab/>
        <w:t>SHARP Corporation</w:t>
      </w:r>
      <w:r>
        <w:tab/>
        <w:t>discussion</w:t>
      </w:r>
    </w:p>
    <w:p w14:paraId="3C1B4B2D" w14:textId="77777777" w:rsidR="001B57F0" w:rsidRDefault="001B57F0" w:rsidP="001B57F0">
      <w:pPr>
        <w:pStyle w:val="Doc-title"/>
      </w:pPr>
      <w:r>
        <w:t>R2-2308652</w:t>
      </w:r>
      <w:r>
        <w:tab/>
        <w:t>Support of SDT and Multicast in RRC_INACTIVE configured together</w:t>
      </w:r>
      <w:r>
        <w:tab/>
        <w:t>SHARP Corporation</w:t>
      </w:r>
      <w:r>
        <w:tab/>
        <w:t>discussion</w:t>
      </w:r>
    </w:p>
    <w:p w14:paraId="3BBE7070" w14:textId="77777777" w:rsidR="001B57F0" w:rsidRDefault="001B57F0" w:rsidP="001B57F0">
      <w:pPr>
        <w:pStyle w:val="Doc-title"/>
      </w:pPr>
      <w:r>
        <w:t>R2-2308850</w:t>
      </w:r>
      <w:r>
        <w:tab/>
        <w:t>PTM configuration for eMBS</w:t>
      </w:r>
      <w:r>
        <w:tab/>
        <w:t>Shanghai Jiao Tong University, NERCDTV</w:t>
      </w:r>
      <w:r>
        <w:tab/>
        <w:t>discussion</w:t>
      </w:r>
    </w:p>
    <w:p w14:paraId="429B38EC" w14:textId="73C6614C" w:rsidR="001B57F0" w:rsidRPr="001B57F0" w:rsidRDefault="001B57F0" w:rsidP="006A7A91">
      <w:pPr>
        <w:pStyle w:val="Doc-title"/>
      </w:pPr>
      <w:r>
        <w:t>R2-2308889</w:t>
      </w:r>
      <w:r>
        <w:tab/>
        <w:t>Multicast reception in RRC_INACTIVE</w:t>
      </w:r>
      <w:r>
        <w:tab/>
        <w:t>Ericsson</w:t>
      </w:r>
      <w:r>
        <w:tab/>
        <w:t>discussion</w:t>
      </w:r>
      <w:r>
        <w:tab/>
        <w:t>Rel-18</w:t>
      </w:r>
      <w:r>
        <w:tab/>
        <w:t>NR_MBS_enh-Core</w:t>
      </w:r>
    </w:p>
    <w:p w14:paraId="2756D490" w14:textId="3C7BC75F" w:rsidR="00F71AF3" w:rsidRDefault="00B56003">
      <w:pPr>
        <w:pStyle w:val="Heading4"/>
      </w:pPr>
      <w:r>
        <w:t>7.11.2.2 User plane</w:t>
      </w:r>
    </w:p>
    <w:p w14:paraId="382FC193" w14:textId="77777777" w:rsidR="001E41F2" w:rsidRDefault="00B56003">
      <w:pPr>
        <w:pStyle w:val="Comments"/>
      </w:pPr>
      <w:r>
        <w:t>Including aspects such as</w:t>
      </w:r>
      <w:r w:rsidR="001E41F2">
        <w:t>:</w:t>
      </w:r>
    </w:p>
    <w:p w14:paraId="37526378" w14:textId="77777777" w:rsidR="001E41F2" w:rsidRDefault="001E41F2">
      <w:pPr>
        <w:pStyle w:val="Comments"/>
      </w:pPr>
      <w:r>
        <w:t>-</w:t>
      </w:r>
      <w:r w:rsidR="00B56003">
        <w:t xml:space="preserve"> CFR configuration</w:t>
      </w:r>
    </w:p>
    <w:p w14:paraId="684805FB" w14:textId="0A7F92C7" w:rsidR="001E41F2" w:rsidRDefault="001E41F2">
      <w:pPr>
        <w:pStyle w:val="Comments"/>
      </w:pPr>
      <w:r>
        <w:t xml:space="preserve">- </w:t>
      </w:r>
      <w:r w:rsidR="00B56003">
        <w:t>MAC operation (e.g. DRX, scheduling)</w:t>
      </w:r>
    </w:p>
    <w:p w14:paraId="18D49006" w14:textId="5B2EA319" w:rsidR="001E41F2" w:rsidRDefault="001E41F2">
      <w:pPr>
        <w:pStyle w:val="Comments"/>
      </w:pPr>
      <w:r>
        <w:t xml:space="preserve">- </w:t>
      </w:r>
      <w:r w:rsidR="00B56003">
        <w:t>L2 operation during state transitions and mobility</w:t>
      </w:r>
      <w:r w:rsidR="00C7790E">
        <w:t xml:space="preserve"> (e.g. MRBs establishment/release etc.)</w:t>
      </w:r>
    </w:p>
    <w:p w14:paraId="49255454" w14:textId="0D799758" w:rsidR="00F71AF3" w:rsidRDefault="001E41F2">
      <w:pPr>
        <w:pStyle w:val="Comments"/>
      </w:pPr>
      <w:r>
        <w:t>-</w:t>
      </w:r>
      <w:r w:rsidR="00B56003">
        <w:t xml:space="preserve"> </w:t>
      </w:r>
      <w:r w:rsidR="00C7790E">
        <w:t>further discussion on</w:t>
      </w:r>
      <w:r w:rsidR="00B56003">
        <w:t xml:space="preserve"> PHY layer impacts</w:t>
      </w:r>
      <w:r w:rsidR="00C7790E">
        <w:t xml:space="preserve"> (considering the LS in from RAN1 in </w:t>
      </w:r>
      <w:r w:rsidR="00C7790E" w:rsidRPr="00664843">
        <w:t>R1-2306243</w:t>
      </w:r>
      <w:r w:rsidR="00C7790E">
        <w:t>)</w:t>
      </w:r>
      <w:r w:rsidR="00B56003">
        <w:t xml:space="preserve"> etc.</w:t>
      </w:r>
    </w:p>
    <w:p w14:paraId="472B32AF" w14:textId="77777777" w:rsidR="004C64F8" w:rsidRDefault="004C64F8" w:rsidP="001B57F0">
      <w:pPr>
        <w:pStyle w:val="Doc-title"/>
      </w:pPr>
    </w:p>
    <w:p w14:paraId="097CBA7A" w14:textId="110A9B5C" w:rsidR="0093355A" w:rsidRDefault="0093355A" w:rsidP="0093355A">
      <w:pPr>
        <w:pStyle w:val="Doc-text2"/>
        <w:ind w:left="0" w:firstLine="0"/>
        <w:rPr>
          <w:noProof/>
        </w:rPr>
      </w:pPr>
    </w:p>
    <w:p w14:paraId="2271BB18" w14:textId="77777777" w:rsidR="007848DE" w:rsidRPr="005C5A01" w:rsidRDefault="007848DE" w:rsidP="007848DE">
      <w:pPr>
        <w:pStyle w:val="Doc-text2"/>
        <w:ind w:left="0" w:firstLine="0"/>
        <w:rPr>
          <w:b/>
          <w:i/>
          <w:lang w:val="en-US"/>
        </w:rPr>
      </w:pPr>
      <w:r w:rsidRPr="005C5A01">
        <w:rPr>
          <w:b/>
          <w:i/>
          <w:lang w:val="en-US"/>
        </w:rPr>
        <w:t>Connected mode MRBs handling</w:t>
      </w:r>
    </w:p>
    <w:p w14:paraId="24569716" w14:textId="77777777" w:rsidR="004C6E1A" w:rsidRDefault="004C6E1A" w:rsidP="004C6E1A">
      <w:pPr>
        <w:pStyle w:val="Doc-title"/>
      </w:pPr>
      <w:r>
        <w:t>R2-2307110</w:t>
      </w:r>
      <w:r>
        <w:tab/>
        <w:t>Discussion on eMBS from the UP Perspective</w:t>
      </w:r>
      <w:r>
        <w:tab/>
        <w:t>vivo</w:t>
      </w:r>
      <w:r>
        <w:tab/>
        <w:t>discussion</w:t>
      </w:r>
      <w:r>
        <w:tab/>
        <w:t>Rel-18</w:t>
      </w:r>
      <w:r>
        <w:tab/>
        <w:t>NR_MBS_enh-Core</w:t>
      </w:r>
    </w:p>
    <w:p w14:paraId="28EEDDC4" w14:textId="77777777" w:rsidR="004C6E1A" w:rsidRDefault="004C6E1A" w:rsidP="004C6E1A">
      <w:pPr>
        <w:pStyle w:val="Doc-text2"/>
      </w:pPr>
      <w:r>
        <w:t>Proposal 1</w:t>
      </w:r>
      <w:r>
        <w:tab/>
        <w:t xml:space="preserve">NW indicates explicitly which on-going multicast service, e.g. in term of TMGI, can be received in INACTIVE in </w:t>
      </w:r>
      <w:proofErr w:type="spellStart"/>
      <w:r>
        <w:t>suspendConfig</w:t>
      </w:r>
      <w:proofErr w:type="spellEnd"/>
      <w:r>
        <w:t xml:space="preserve"> of RRC Release. </w:t>
      </w:r>
    </w:p>
    <w:p w14:paraId="6EBE7993" w14:textId="77777777" w:rsidR="004C6E1A" w:rsidRDefault="004C6E1A" w:rsidP="004C6E1A">
      <w:pPr>
        <w:pStyle w:val="Doc-text2"/>
      </w:pPr>
      <w:r>
        <w:t>Proposal 2</w:t>
      </w:r>
      <w:r>
        <w:tab/>
        <w:t>If P1 is agreeable, UE behaviour is not to suspend corresponding multicast MRBs and to keep current CONNECTED MRB L2 configurations except for some MAC configuration, e.g. HARQ feedback, to continue this multicast service reception.</w:t>
      </w:r>
    </w:p>
    <w:p w14:paraId="783EFB81" w14:textId="77777777" w:rsidR="007848DE" w:rsidRPr="00584680" w:rsidRDefault="007848DE" w:rsidP="007848DE">
      <w:pPr>
        <w:pStyle w:val="Doc-text2"/>
        <w:ind w:left="0" w:firstLine="0"/>
      </w:pPr>
    </w:p>
    <w:p w14:paraId="234382DE" w14:textId="77777777" w:rsidR="007848DE" w:rsidRDefault="007848DE" w:rsidP="007848DE">
      <w:pPr>
        <w:pStyle w:val="Doc-title"/>
      </w:pPr>
      <w:r>
        <w:t>R2-2307264</w:t>
      </w:r>
      <w:r>
        <w:tab/>
        <w:t>Discussion on User Plane for Multicast reception in RRC_INACTIVE</w:t>
      </w:r>
      <w:r>
        <w:tab/>
        <w:t>CATT, CBN</w:t>
      </w:r>
      <w:r>
        <w:tab/>
        <w:t>discussion</w:t>
      </w:r>
      <w:r>
        <w:tab/>
        <w:t>Rel-18</w:t>
      </w:r>
      <w:r>
        <w:tab/>
        <w:t>NR_MBS_enh-Core</w:t>
      </w:r>
    </w:p>
    <w:p w14:paraId="700053FD" w14:textId="77777777" w:rsidR="007848DE" w:rsidRPr="005C5A01" w:rsidRDefault="007848DE" w:rsidP="007848DE">
      <w:pPr>
        <w:pStyle w:val="Doc-text2"/>
        <w:rPr>
          <w:lang w:val="en-US"/>
        </w:rPr>
      </w:pPr>
      <w:r w:rsidRPr="005C5A01">
        <w:rPr>
          <w:lang w:val="en-US"/>
        </w:rPr>
        <w:t>Proposal 4: When entering RRC_INACTIVE state, UE suspends the existing MRBs used in CONNECTED state.</w:t>
      </w:r>
    </w:p>
    <w:p w14:paraId="25307EBB" w14:textId="77777777" w:rsidR="007848DE" w:rsidRDefault="007848DE" w:rsidP="0093355A">
      <w:pPr>
        <w:pStyle w:val="Doc-text2"/>
        <w:ind w:left="0" w:firstLine="0"/>
        <w:rPr>
          <w:b/>
          <w:i/>
          <w:lang w:val="en-US"/>
        </w:rPr>
      </w:pPr>
    </w:p>
    <w:p w14:paraId="0651E7BC" w14:textId="26776ABC" w:rsidR="00BC707A" w:rsidRDefault="00686BF1" w:rsidP="0093355A">
      <w:pPr>
        <w:pStyle w:val="Doc-text2"/>
        <w:ind w:left="0" w:firstLine="0"/>
        <w:rPr>
          <w:b/>
          <w:lang w:val="en-US"/>
        </w:rPr>
      </w:pPr>
      <w:r w:rsidRPr="00686BF1">
        <w:rPr>
          <w:b/>
          <w:i/>
          <w:lang w:val="en-US"/>
        </w:rPr>
        <w:t>PDCP COUNT handling</w:t>
      </w:r>
    </w:p>
    <w:p w14:paraId="13E2D6C7" w14:textId="77777777" w:rsidR="004C6E1A" w:rsidRDefault="004C6E1A" w:rsidP="004C6E1A">
      <w:pPr>
        <w:pStyle w:val="Doc-title"/>
      </w:pPr>
      <w:r>
        <w:t>R2-2308853</w:t>
      </w:r>
      <w:r>
        <w:tab/>
        <w:t>Discussion and draft TP on the PDCP operation for the support of multicast reception in RRC_INACTIVE state</w:t>
      </w:r>
      <w:r>
        <w:tab/>
        <w:t>Beijing Xiaomi Software Tech</w:t>
      </w:r>
      <w:r>
        <w:tab/>
        <w:t>discussion</w:t>
      </w:r>
      <w:r>
        <w:tab/>
        <w:t>Rel-18</w:t>
      </w:r>
    </w:p>
    <w:p w14:paraId="07915EF0" w14:textId="77777777" w:rsidR="0089289D" w:rsidRDefault="0089289D" w:rsidP="0089289D">
      <w:pPr>
        <w:pStyle w:val="Doc-title"/>
      </w:pPr>
      <w:r>
        <w:t>Observation 2: PDCP count re-initialisation may cause data loss as the PDCP SDUs in the reception buffer will be discarded.</w:t>
      </w:r>
    </w:p>
    <w:p w14:paraId="6EF3D1DC" w14:textId="77777777" w:rsidR="0089289D" w:rsidRDefault="0089289D" w:rsidP="0089289D">
      <w:pPr>
        <w:pStyle w:val="Doc-title"/>
      </w:pPr>
      <w:r>
        <w:t>Proposal 3: Upon cell reselection, UE re-initializes the PDCP count of the MRB configured for the multicast reception in RRC_INACTIVE state via the PDCP entity re-establishment.</w:t>
      </w:r>
    </w:p>
    <w:p w14:paraId="1AC6D95D" w14:textId="77777777" w:rsidR="0089289D" w:rsidRDefault="0089289D" w:rsidP="0089289D">
      <w:pPr>
        <w:pStyle w:val="Doc-title"/>
      </w:pPr>
      <w:r>
        <w:t>Observation 3: It introduces extra signalling overhead and complexity to re-initialize the PDCP count via the RRC configuration.</w:t>
      </w:r>
    </w:p>
    <w:p w14:paraId="1BE396C4" w14:textId="598D82C0" w:rsidR="001F28F4" w:rsidRPr="0089289D" w:rsidRDefault="0089289D" w:rsidP="0089289D">
      <w:pPr>
        <w:pStyle w:val="Doc-title"/>
      </w:pPr>
      <w:r>
        <w:t>Proposal 4: Upon cell reselection, UE sets the initial PDCP count of the MRB for the multicast reception in RRC_INACTIVE state based on the same mechanism as R17 MBS broadcast.</w:t>
      </w:r>
    </w:p>
    <w:p w14:paraId="179BE42C" w14:textId="6B39273E" w:rsidR="0089289D" w:rsidRDefault="0089289D" w:rsidP="0089289D">
      <w:pPr>
        <w:pStyle w:val="Doc-text2"/>
        <w:rPr>
          <w:lang w:val="en-US"/>
        </w:rPr>
      </w:pPr>
    </w:p>
    <w:p w14:paraId="0AA36971" w14:textId="77777777" w:rsidR="007F6A2D" w:rsidRPr="0089289D" w:rsidRDefault="007F6A2D" w:rsidP="0089289D">
      <w:pPr>
        <w:pStyle w:val="Doc-text2"/>
        <w:rPr>
          <w:lang w:val="en-US"/>
        </w:rPr>
      </w:pPr>
    </w:p>
    <w:p w14:paraId="5081BDC5" w14:textId="4ED6A778" w:rsidR="00410009" w:rsidRDefault="00410009" w:rsidP="00410009">
      <w:pPr>
        <w:pStyle w:val="Doc-title"/>
      </w:pPr>
      <w:r>
        <w:t>R2-2307494</w:t>
      </w:r>
      <w:r>
        <w:tab/>
        <w:t>UP issues for multicast reception for RRC INACTIVE UE</w:t>
      </w:r>
      <w:r>
        <w:tab/>
        <w:t>Huawei, HiSilicon</w:t>
      </w:r>
      <w:r>
        <w:tab/>
        <w:t>discussion</w:t>
      </w:r>
      <w:r>
        <w:tab/>
        <w:t>Rel-18</w:t>
      </w:r>
      <w:r>
        <w:tab/>
        <w:t>NR_MBS_enh-Core</w:t>
      </w:r>
    </w:p>
    <w:p w14:paraId="5FA168B3" w14:textId="77777777" w:rsidR="00410009" w:rsidRPr="00410009" w:rsidRDefault="00410009" w:rsidP="00410009">
      <w:pPr>
        <w:pStyle w:val="Doc-text2"/>
        <w:rPr>
          <w:lang w:val="en-US"/>
        </w:rPr>
      </w:pPr>
      <w:r w:rsidRPr="00410009">
        <w:rPr>
          <w:lang w:val="en-US"/>
        </w:rPr>
        <w:t>Proposal 6: One cell can indicate "synchronized", if by implementation, it follows a common QoS flow to MRB mapping rule and at the same time PDCP COUNT is set according to the MBS QoS Flow SN.</w:t>
      </w:r>
    </w:p>
    <w:p w14:paraId="4E466CC9" w14:textId="0F55686D" w:rsidR="00686BF1" w:rsidRDefault="00410009" w:rsidP="00410009">
      <w:pPr>
        <w:pStyle w:val="Doc-text2"/>
        <w:rPr>
          <w:lang w:val="en-US"/>
        </w:rPr>
      </w:pPr>
      <w:r w:rsidRPr="00410009">
        <w:rPr>
          <w:lang w:val="en-US"/>
        </w:rPr>
        <w:t>Proposal 7: UE can regard two cells as synchronized if both indicate "synchronized". Otherwise, they are not synchronized.</w:t>
      </w:r>
    </w:p>
    <w:p w14:paraId="466AAEB6" w14:textId="77777777" w:rsidR="00757EB3" w:rsidRDefault="00757EB3" w:rsidP="0093355A">
      <w:pPr>
        <w:pStyle w:val="Doc-text2"/>
        <w:ind w:left="0" w:firstLine="0"/>
        <w:rPr>
          <w:b/>
          <w:lang w:val="en-US"/>
        </w:rPr>
      </w:pPr>
    </w:p>
    <w:p w14:paraId="580FFC40" w14:textId="784D0434" w:rsidR="007619BC" w:rsidRDefault="007619BC" w:rsidP="0093355A">
      <w:pPr>
        <w:pStyle w:val="Doc-text2"/>
        <w:ind w:left="0" w:firstLine="0"/>
        <w:rPr>
          <w:b/>
          <w:lang w:val="en-US"/>
        </w:rPr>
      </w:pPr>
    </w:p>
    <w:p w14:paraId="3DA740BE" w14:textId="29DC4C49" w:rsidR="007619BC" w:rsidRDefault="007619BC" w:rsidP="0093355A">
      <w:pPr>
        <w:pStyle w:val="Doc-text2"/>
        <w:ind w:left="0" w:firstLine="0"/>
        <w:rPr>
          <w:b/>
          <w:i/>
          <w:lang w:val="en-US"/>
        </w:rPr>
      </w:pPr>
      <w:r w:rsidRPr="007619BC">
        <w:rPr>
          <w:b/>
          <w:i/>
          <w:lang w:val="en-US"/>
        </w:rPr>
        <w:t>SPS support</w:t>
      </w:r>
    </w:p>
    <w:p w14:paraId="5960CD69" w14:textId="77777777" w:rsidR="002E044B" w:rsidRDefault="002E044B" w:rsidP="002E044B">
      <w:pPr>
        <w:pStyle w:val="Doc-title"/>
      </w:pPr>
      <w:r>
        <w:t>R2-2308594</w:t>
      </w:r>
      <w:r>
        <w:tab/>
        <w:t>Discussion on UP issues for Multicast in RRC Inactive</w:t>
      </w:r>
      <w:r>
        <w:tab/>
        <w:t>LG Electronics Inc.</w:t>
      </w:r>
      <w:r>
        <w:tab/>
        <w:t>discussion</w:t>
      </w:r>
      <w:r>
        <w:tab/>
        <w:t>Rel-18</w:t>
      </w:r>
      <w:r>
        <w:tab/>
        <w:t>NR_MBS_enh-Core</w:t>
      </w:r>
    </w:p>
    <w:p w14:paraId="71B51FEA" w14:textId="77777777" w:rsidR="002E044B" w:rsidRDefault="002E044B" w:rsidP="002E044B">
      <w:pPr>
        <w:pStyle w:val="Doc-text2"/>
      </w:pPr>
      <w:r>
        <w:t>Proposal 1. Support MBS SPS without HARQ feedback in RRC_INACTIVE state.</w:t>
      </w:r>
    </w:p>
    <w:p w14:paraId="4C964DFE" w14:textId="77777777" w:rsidR="002E044B" w:rsidRDefault="002E044B" w:rsidP="002E044B">
      <w:pPr>
        <w:pStyle w:val="Doc-text2"/>
      </w:pPr>
      <w:r>
        <w:lastRenderedPageBreak/>
        <w:t>Proposal 2. Support L1 SPS activation without HARQ feedback for MBS SPS in RRC_INACTIVE.</w:t>
      </w:r>
    </w:p>
    <w:p w14:paraId="3D3AD806" w14:textId="77777777" w:rsidR="002E044B" w:rsidRDefault="002E044B" w:rsidP="002E044B">
      <w:pPr>
        <w:pStyle w:val="Doc-text2"/>
      </w:pPr>
      <w:r>
        <w:t>Proposal 3. Support L1 SPS deactivation without HARQ feedback for MBS SPS in RRC_INACTIVE.</w:t>
      </w:r>
    </w:p>
    <w:p w14:paraId="157E345A" w14:textId="77777777" w:rsidR="002E044B" w:rsidRPr="002E044B" w:rsidRDefault="002E044B" w:rsidP="002E044B">
      <w:pPr>
        <w:pStyle w:val="Doc-text2"/>
      </w:pPr>
      <w:r>
        <w:t>Proposal 4. Introduce group paging for SPS release in RRC_INACTIVE.</w:t>
      </w:r>
    </w:p>
    <w:p w14:paraId="036754D4" w14:textId="25AB0FD4" w:rsidR="00AB7FE1" w:rsidRDefault="00AB7FE1" w:rsidP="0093355A">
      <w:pPr>
        <w:pStyle w:val="Doc-text2"/>
        <w:ind w:left="0" w:firstLine="0"/>
        <w:rPr>
          <w:b/>
          <w:i/>
        </w:rPr>
      </w:pPr>
    </w:p>
    <w:p w14:paraId="4B09BCE8" w14:textId="77777777" w:rsidR="00B7770E" w:rsidRDefault="00B7770E" w:rsidP="00B7770E">
      <w:pPr>
        <w:pStyle w:val="Doc-title"/>
      </w:pPr>
      <w:r>
        <w:t>R2-2308305</w:t>
      </w:r>
      <w:r>
        <w:tab/>
        <w:t>Discussion on multicast reception in RRC_INACTIVE UP issues</w:t>
      </w:r>
      <w:r>
        <w:tab/>
        <w:t>CMCC</w:t>
      </w:r>
      <w:r>
        <w:tab/>
        <w:t>discussion</w:t>
      </w:r>
      <w:r>
        <w:tab/>
        <w:t>Rel-18</w:t>
      </w:r>
      <w:r>
        <w:tab/>
        <w:t>NR_MBS_enh-Core</w:t>
      </w:r>
    </w:p>
    <w:p w14:paraId="2E8AF529" w14:textId="44C0ED8D" w:rsidR="002E044B" w:rsidRPr="00143ADE" w:rsidRDefault="00143ADE" w:rsidP="00143ADE">
      <w:pPr>
        <w:pStyle w:val="Doc-text2"/>
      </w:pPr>
      <w:r w:rsidRPr="00143ADE">
        <w:t>Proposal 3: SPS is not supported for multicast reception in RRC_INACTIVE.</w:t>
      </w:r>
    </w:p>
    <w:p w14:paraId="1F34D594" w14:textId="48F25652" w:rsidR="000F3481" w:rsidRDefault="000F3481" w:rsidP="0093355A">
      <w:pPr>
        <w:pStyle w:val="Doc-text2"/>
        <w:ind w:left="0" w:firstLine="0"/>
        <w:rPr>
          <w:b/>
          <w:i/>
          <w:lang w:val="en-US"/>
        </w:rPr>
      </w:pPr>
    </w:p>
    <w:p w14:paraId="0AEB3041" w14:textId="77777777" w:rsidR="000F3481" w:rsidRPr="004C64F8" w:rsidRDefault="000F3481" w:rsidP="000F3481">
      <w:pPr>
        <w:pStyle w:val="Doc-title"/>
        <w:rPr>
          <w:b/>
          <w:i/>
        </w:rPr>
      </w:pPr>
      <w:r w:rsidRPr="004C64F8">
        <w:rPr>
          <w:b/>
          <w:i/>
        </w:rPr>
        <w:t>DRX</w:t>
      </w:r>
      <w:r>
        <w:rPr>
          <w:b/>
          <w:i/>
        </w:rPr>
        <w:t xml:space="preserve"> handling</w:t>
      </w:r>
    </w:p>
    <w:p w14:paraId="7BA6ED26" w14:textId="77777777" w:rsidR="000F3481" w:rsidRDefault="000F3481" w:rsidP="000F3481">
      <w:pPr>
        <w:pStyle w:val="Doc-title"/>
      </w:pPr>
      <w:r>
        <w:t>R2-2307984</w:t>
      </w:r>
      <w:r>
        <w:tab/>
        <w:t>User plane aspects of multicast reception in RRC_INACTIVE state</w:t>
      </w:r>
      <w:r>
        <w:tab/>
        <w:t>Nokia, Nokia Shanghai Bell</w:t>
      </w:r>
      <w:r>
        <w:tab/>
        <w:t>discussion</w:t>
      </w:r>
      <w:r>
        <w:tab/>
        <w:t>Rel-18</w:t>
      </w:r>
      <w:r>
        <w:tab/>
        <w:t>NR_MBS_enh-Core</w:t>
      </w:r>
    </w:p>
    <w:p w14:paraId="4DE4CC35" w14:textId="77777777" w:rsidR="000F3481" w:rsidRDefault="000F3481" w:rsidP="000F3481">
      <w:pPr>
        <w:pStyle w:val="Doc-title"/>
        <w:ind w:left="2518"/>
      </w:pPr>
      <w:r>
        <w:t>Proposal 3: RAN2 enables RRC_INACTIVE UE receiving multicast to also receive possible PTM retransmissions initiated by UEs receiving multicast in RRC_CONNECTED.</w:t>
      </w:r>
    </w:p>
    <w:p w14:paraId="5D7ADB67" w14:textId="77777777" w:rsidR="000F3481" w:rsidRDefault="000F3481" w:rsidP="000F3481">
      <w:pPr>
        <w:pStyle w:val="Doc-title"/>
        <w:ind w:left="2518"/>
      </w:pPr>
      <w:r>
        <w:t>Proposal 4: DRX for MBS multicast in RRC_INACTIVE should be based on DRX for MBS multicast in RRC_CONNECTED.</w:t>
      </w:r>
    </w:p>
    <w:p w14:paraId="4D3FE991" w14:textId="77777777" w:rsidR="000F3481" w:rsidRDefault="000F3481" w:rsidP="000F3481">
      <w:pPr>
        <w:pStyle w:val="Doc-title"/>
        <w:ind w:left="2518"/>
      </w:pPr>
      <w:r>
        <w:t>Proposal 5: Allow configuration of drx-HARQ-RTT-TimerDL-PTM and drx-RetransmissionTimerDL-PTM for INACTIVE UEs (38.331).</w:t>
      </w:r>
    </w:p>
    <w:p w14:paraId="27F02FC7" w14:textId="77777777" w:rsidR="000F3481" w:rsidRDefault="000F3481" w:rsidP="000F3481">
      <w:pPr>
        <w:pStyle w:val="Doc-title"/>
        <w:ind w:left="2518"/>
      </w:pPr>
      <w:r>
        <w:t>Proposal 8: UE receiving MBS multicast in RRC_INACTIVE should start drx-HARQ-RTT-TimerDL-PTM and drx-RetransmissionTimerDL-PTM as specified in 38.321 when reception of the transport block has not been successful, but need not start drx-HARQ-RTT-TimerDL or drx-RetransmissionTimerDL.</w:t>
      </w:r>
    </w:p>
    <w:p w14:paraId="44659F70" w14:textId="77777777" w:rsidR="000F3481" w:rsidRPr="005704D3" w:rsidRDefault="000F3481" w:rsidP="000F3481">
      <w:pPr>
        <w:pStyle w:val="Doc-text2"/>
      </w:pPr>
    </w:p>
    <w:p w14:paraId="09A263BB" w14:textId="77777777" w:rsidR="000F3481" w:rsidRDefault="000F3481" w:rsidP="000F3481">
      <w:pPr>
        <w:pStyle w:val="Doc-title"/>
      </w:pPr>
      <w:r>
        <w:t>R2-2307146</w:t>
      </w:r>
      <w:r>
        <w:tab/>
        <w:t>User plane aspects for eMBS</w:t>
      </w:r>
      <w:r>
        <w:tab/>
        <w:t>NEC</w:t>
      </w:r>
      <w:r>
        <w:tab/>
        <w:t>discussion</w:t>
      </w:r>
      <w:r>
        <w:tab/>
        <w:t>NR_MBS_enh-Core</w:t>
      </w:r>
    </w:p>
    <w:p w14:paraId="35D8C0D2" w14:textId="77777777" w:rsidR="000F3481" w:rsidRPr="005704D3" w:rsidRDefault="000F3481" w:rsidP="000F3481">
      <w:pPr>
        <w:pStyle w:val="Doc-text2"/>
        <w:rPr>
          <w:lang w:val="en-US"/>
        </w:rPr>
      </w:pPr>
      <w:r w:rsidRPr="005704D3">
        <w:rPr>
          <w:lang w:val="en-US"/>
        </w:rPr>
        <w:t xml:space="preserve">Proposal-4: the UE does not start </w:t>
      </w:r>
      <w:proofErr w:type="spellStart"/>
      <w:r w:rsidRPr="005704D3">
        <w:rPr>
          <w:lang w:val="en-US"/>
        </w:rPr>
        <w:t>drx</w:t>
      </w:r>
      <w:proofErr w:type="spellEnd"/>
      <w:r w:rsidRPr="005704D3">
        <w:rPr>
          <w:lang w:val="en-US"/>
        </w:rPr>
        <w:t>-HARQ-RTT-</w:t>
      </w:r>
      <w:proofErr w:type="spellStart"/>
      <w:r w:rsidRPr="005704D3">
        <w:rPr>
          <w:lang w:val="en-US"/>
        </w:rPr>
        <w:t>TimerDL</w:t>
      </w:r>
      <w:proofErr w:type="spellEnd"/>
      <w:r w:rsidRPr="005704D3">
        <w:rPr>
          <w:lang w:val="en-US"/>
        </w:rPr>
        <w:t xml:space="preserve">-PTM and </w:t>
      </w:r>
      <w:proofErr w:type="spellStart"/>
      <w:r w:rsidRPr="005704D3">
        <w:rPr>
          <w:lang w:val="en-US"/>
        </w:rPr>
        <w:t>drx</w:t>
      </w:r>
      <w:proofErr w:type="spellEnd"/>
      <w:r w:rsidRPr="005704D3">
        <w:rPr>
          <w:lang w:val="en-US"/>
        </w:rPr>
        <w:t>-</w:t>
      </w:r>
      <w:proofErr w:type="spellStart"/>
      <w:r w:rsidRPr="005704D3">
        <w:rPr>
          <w:lang w:val="en-US"/>
        </w:rPr>
        <w:t>RetransmissionTimerDL</w:t>
      </w:r>
      <w:proofErr w:type="spellEnd"/>
      <w:r w:rsidRPr="005704D3">
        <w:rPr>
          <w:lang w:val="en-US"/>
        </w:rPr>
        <w:t>-PTM for multicast reception during RRC_INACTIVE.</w:t>
      </w:r>
    </w:p>
    <w:p w14:paraId="13E6738A" w14:textId="77777777" w:rsidR="000F3481" w:rsidRDefault="000F3481" w:rsidP="0093355A">
      <w:pPr>
        <w:pStyle w:val="Doc-text2"/>
        <w:ind w:left="0" w:firstLine="0"/>
        <w:rPr>
          <w:b/>
          <w:i/>
          <w:lang w:val="en-US"/>
        </w:rPr>
      </w:pPr>
    </w:p>
    <w:p w14:paraId="76FA7D3C" w14:textId="77777777" w:rsidR="00172E92" w:rsidRPr="007619BC" w:rsidRDefault="00172E92" w:rsidP="0093355A">
      <w:pPr>
        <w:pStyle w:val="Doc-text2"/>
        <w:ind w:left="0" w:firstLine="0"/>
        <w:rPr>
          <w:b/>
          <w:i/>
          <w:lang w:val="en-US"/>
        </w:rPr>
      </w:pPr>
    </w:p>
    <w:p w14:paraId="2F500BF4" w14:textId="77777777" w:rsidR="003769B1" w:rsidRPr="0093355A" w:rsidRDefault="003769B1" w:rsidP="003769B1">
      <w:pPr>
        <w:pStyle w:val="Doc-text2"/>
        <w:ind w:left="0" w:firstLine="0"/>
        <w:rPr>
          <w:b/>
          <w:i/>
        </w:rPr>
      </w:pPr>
      <w:r w:rsidRPr="0093355A">
        <w:rPr>
          <w:b/>
          <w:i/>
        </w:rPr>
        <w:t>CFR</w:t>
      </w:r>
      <w:r>
        <w:rPr>
          <w:b/>
          <w:i/>
        </w:rPr>
        <w:t xml:space="preserve"> restrictions</w:t>
      </w:r>
    </w:p>
    <w:p w14:paraId="2CE760A4" w14:textId="77777777" w:rsidR="003769B1" w:rsidRDefault="003769B1" w:rsidP="003769B1">
      <w:pPr>
        <w:pStyle w:val="Doc-title"/>
      </w:pPr>
      <w:r>
        <w:t>R2-2307844</w:t>
      </w:r>
      <w:r>
        <w:tab/>
        <w:t>User plane aspects for multicast reception in RRC_INACTIVE</w:t>
      </w:r>
      <w:r>
        <w:tab/>
        <w:t>Apple</w:t>
      </w:r>
      <w:r>
        <w:tab/>
        <w:t>discussion</w:t>
      </w:r>
      <w:r>
        <w:tab/>
        <w:t>Rel-18</w:t>
      </w:r>
      <w:r>
        <w:tab/>
        <w:t>DUMMY</w:t>
      </w:r>
    </w:p>
    <w:p w14:paraId="4373349E" w14:textId="77777777" w:rsidR="003769B1" w:rsidRDefault="003769B1" w:rsidP="003769B1">
      <w:pPr>
        <w:pStyle w:val="Doc-text2"/>
      </w:pPr>
      <w:r>
        <w:t>Proposal 1: Confirm that there is no restriction on the multicast CFR in RRC_INACTIVE and the broadcast CFR configuration in the same cell.</w:t>
      </w:r>
    </w:p>
    <w:p w14:paraId="35B65E5A" w14:textId="77777777" w:rsidR="003769B1" w:rsidRDefault="003769B1" w:rsidP="003769B1">
      <w:pPr>
        <w:pStyle w:val="Doc-text2"/>
      </w:pPr>
      <w:r>
        <w:t xml:space="preserve">Proposal 2: Confirm that the multicast CFR configuration in RRC_CONNECTED and in RRC_INACTIVE state can be same or different, and it’s up to network implementation.   </w:t>
      </w:r>
    </w:p>
    <w:p w14:paraId="304E6B14" w14:textId="77777777" w:rsidR="003769B1" w:rsidRDefault="003769B1" w:rsidP="003769B1">
      <w:pPr>
        <w:pStyle w:val="Doc-text2"/>
        <w:ind w:left="0" w:firstLine="0"/>
      </w:pPr>
    </w:p>
    <w:p w14:paraId="4B6EA393" w14:textId="77777777" w:rsidR="003769B1" w:rsidRDefault="003769B1" w:rsidP="003769B1">
      <w:pPr>
        <w:pStyle w:val="Doc-title"/>
      </w:pPr>
      <w:r>
        <w:t>R2-2307639</w:t>
      </w:r>
      <w:r>
        <w:tab/>
        <w:t>Further views on multicast CFR configuration aspects</w:t>
      </w:r>
      <w:r>
        <w:tab/>
        <w:t>Qualcomm Incorporated</w:t>
      </w:r>
      <w:r>
        <w:tab/>
        <w:t>discussion</w:t>
      </w:r>
      <w:r>
        <w:tab/>
        <w:t>Rel-18</w:t>
      </w:r>
      <w:r>
        <w:tab/>
        <w:t>NR_MBS_enh-Core</w:t>
      </w:r>
    </w:p>
    <w:p w14:paraId="6E8618EA" w14:textId="77777777" w:rsidR="003769B1" w:rsidRDefault="003769B1" w:rsidP="003769B1">
      <w:pPr>
        <w:pStyle w:val="Doc-text2"/>
      </w:pPr>
      <w:r>
        <w:t>Proposal 1.</w:t>
      </w:r>
      <w:r>
        <w:tab/>
        <w:t>When Multicast CFR for RRC_INACTIVE and broadcast CFR are configured differently, one of the two CFRs is fully contained (or overlapping) with the other CFR.</w:t>
      </w:r>
    </w:p>
    <w:p w14:paraId="2976B308" w14:textId="77777777" w:rsidR="003769B1" w:rsidRDefault="003769B1" w:rsidP="003769B1">
      <w:pPr>
        <w:pStyle w:val="Doc-text2"/>
      </w:pPr>
      <w:r>
        <w:t>Proposal 2.</w:t>
      </w:r>
      <w:r>
        <w:tab/>
        <w:t>If multicast CFR for RRC_INACTIVE is not configured, the default is same as CORESET#0.</w:t>
      </w:r>
    </w:p>
    <w:p w14:paraId="549368FB" w14:textId="49BF14A5" w:rsidR="0093355A" w:rsidRDefault="0093355A" w:rsidP="0093355A">
      <w:pPr>
        <w:pStyle w:val="Doc-text2"/>
      </w:pPr>
    </w:p>
    <w:p w14:paraId="4287D682" w14:textId="77777777" w:rsidR="003769B1" w:rsidRPr="0093355A" w:rsidRDefault="003769B1" w:rsidP="0093355A">
      <w:pPr>
        <w:pStyle w:val="Doc-text2"/>
      </w:pPr>
    </w:p>
    <w:p w14:paraId="7DFFF8E9" w14:textId="7087D5A5" w:rsidR="001F28F4" w:rsidRPr="001F28F4" w:rsidRDefault="001B57F0" w:rsidP="001F28F4">
      <w:pPr>
        <w:pStyle w:val="Doc-title"/>
      </w:pPr>
      <w:r>
        <w:t>R2-2307086</w:t>
      </w:r>
      <w:r>
        <w:tab/>
        <w:t>User plane for multicast reception in RRC_INCTIVE stat</w:t>
      </w:r>
      <w:r>
        <w:tab/>
        <w:t>TD Tech, Chengdu TD Tech</w:t>
      </w:r>
      <w:r>
        <w:tab/>
        <w:t>discussion</w:t>
      </w:r>
      <w:r>
        <w:tab/>
        <w:t>Rel-18</w:t>
      </w:r>
      <w:r>
        <w:tab/>
        <w:t>Withdrawn</w:t>
      </w:r>
    </w:p>
    <w:p w14:paraId="478C54C0" w14:textId="1EE25A31" w:rsidR="005704D3" w:rsidRPr="005704D3" w:rsidRDefault="001B57F0" w:rsidP="005704D3">
      <w:pPr>
        <w:pStyle w:val="Doc-title"/>
      </w:pPr>
      <w:r>
        <w:t>R2-2307136</w:t>
      </w:r>
      <w:r>
        <w:tab/>
        <w:t>L2 operation during state transitions and mobility for R18 multicast</w:t>
      </w:r>
      <w:r>
        <w:tab/>
        <w:t>MediaTek inc.</w:t>
      </w:r>
      <w:r>
        <w:tab/>
        <w:t>discussion</w:t>
      </w:r>
      <w:r>
        <w:tab/>
        <w:t>Rel-18</w:t>
      </w:r>
      <w:r>
        <w:tab/>
        <w:t>NR_MBS_enh-Core</w:t>
      </w:r>
    </w:p>
    <w:p w14:paraId="15B01629" w14:textId="77777777" w:rsidR="001B57F0" w:rsidRDefault="001B57F0" w:rsidP="001B57F0">
      <w:pPr>
        <w:pStyle w:val="Doc-title"/>
      </w:pPr>
      <w:r>
        <w:t>R2-2307148</w:t>
      </w:r>
      <w:r>
        <w:tab/>
        <w:t>User plane for multicast reception in RRC_INCTIVE state</w:t>
      </w:r>
      <w:r>
        <w:tab/>
        <w:t>TD Tech, Chengdu TD Tech</w:t>
      </w:r>
      <w:r>
        <w:tab/>
        <w:t>discussion</w:t>
      </w:r>
      <w:r>
        <w:tab/>
        <w:t>Rel-18</w:t>
      </w:r>
    </w:p>
    <w:p w14:paraId="45855C08" w14:textId="77777777" w:rsidR="001B57F0" w:rsidRDefault="001B57F0" w:rsidP="001B57F0">
      <w:pPr>
        <w:pStyle w:val="Doc-title"/>
      </w:pPr>
      <w:r>
        <w:t>R2-2307758</w:t>
      </w:r>
      <w:r>
        <w:tab/>
        <w:t>UP Aspects for Multicast Reception in RRC_INACTIVE</w:t>
      </w:r>
      <w:r>
        <w:tab/>
        <w:t>Samsung</w:t>
      </w:r>
      <w:r>
        <w:tab/>
        <w:t>discussion</w:t>
      </w:r>
      <w:r>
        <w:tab/>
        <w:t>Rel-18</w:t>
      </w:r>
      <w:r>
        <w:tab/>
        <w:t>NR_MBS_enh-Core</w:t>
      </w:r>
    </w:p>
    <w:p w14:paraId="6F1A16B0" w14:textId="77777777" w:rsidR="001B57F0" w:rsidRDefault="001B57F0" w:rsidP="001B57F0">
      <w:pPr>
        <w:pStyle w:val="Doc-title"/>
      </w:pPr>
      <w:r>
        <w:t>R2-2308014</w:t>
      </w:r>
      <w:r>
        <w:tab/>
        <w:t>User plane aspects of Multicast reception in RRC_INACTIVE</w:t>
      </w:r>
      <w:r>
        <w:tab/>
        <w:t>Lenovo</w:t>
      </w:r>
      <w:r>
        <w:tab/>
        <w:t>discussion</w:t>
      </w:r>
      <w:r>
        <w:tab/>
        <w:t>Rel-18</w:t>
      </w:r>
    </w:p>
    <w:p w14:paraId="766B11A5" w14:textId="77777777" w:rsidR="001B57F0" w:rsidRDefault="001B57F0" w:rsidP="001B57F0">
      <w:pPr>
        <w:pStyle w:val="Doc-title"/>
      </w:pPr>
      <w:r>
        <w:t>R2-2308344</w:t>
      </w:r>
      <w:r>
        <w:tab/>
        <w:t>CFR design for Multicast reception in RRC_INACTIVE</w:t>
      </w:r>
      <w:r>
        <w:tab/>
        <w:t>ZTE, Sanechips</w:t>
      </w:r>
      <w:r>
        <w:tab/>
        <w:t>discussion</w:t>
      </w:r>
      <w:r>
        <w:tab/>
        <w:t>Rel-18</w:t>
      </w:r>
      <w:r>
        <w:tab/>
        <w:t>NR_MBS_enh-Core</w:t>
      </w:r>
      <w:r>
        <w:tab/>
        <w:t>R2-2305663</w:t>
      </w:r>
    </w:p>
    <w:p w14:paraId="46CF3EE0" w14:textId="77777777" w:rsidR="001B57F0" w:rsidRDefault="001B57F0" w:rsidP="001B57F0">
      <w:pPr>
        <w:pStyle w:val="Doc-title"/>
      </w:pPr>
      <w:r>
        <w:t>R2-2308535</w:t>
      </w:r>
      <w:r>
        <w:tab/>
        <w:t>MBS remaining issues on DRX</w:t>
      </w:r>
      <w:r>
        <w:tab/>
        <w:t>Ericsson</w:t>
      </w:r>
      <w:r>
        <w:tab/>
        <w:t>discussion</w:t>
      </w:r>
      <w:r>
        <w:tab/>
        <w:t>Rel-18</w:t>
      </w:r>
      <w:r>
        <w:tab/>
        <w:t>NR_MBS_enh-Core</w:t>
      </w:r>
    </w:p>
    <w:p w14:paraId="66225802" w14:textId="57E38B4D" w:rsidR="00F71AF3" w:rsidRDefault="00B56003">
      <w:pPr>
        <w:pStyle w:val="Heading3"/>
      </w:pPr>
      <w:r>
        <w:t>7.11.3 Shared processing for MBS broadcast and Unicast reception</w:t>
      </w:r>
    </w:p>
    <w:p w14:paraId="4E973DA9" w14:textId="77777777" w:rsidR="00F71AF3" w:rsidRDefault="00B56003">
      <w:pPr>
        <w:pStyle w:val="Comments"/>
      </w:pPr>
      <w:r>
        <w:lastRenderedPageBreak/>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255CAE" w14:textId="77777777" w:rsidR="00F71AF3" w:rsidRDefault="00B56003">
      <w:pPr>
        <w:pStyle w:val="Comments"/>
      </w:pPr>
      <w:r>
        <w:t>Including aspects such as:</w:t>
      </w:r>
    </w:p>
    <w:p w14:paraId="453B2095" w14:textId="2071CA56" w:rsidR="00F71AF3" w:rsidRDefault="00B56003">
      <w:pPr>
        <w:pStyle w:val="Comments"/>
      </w:pPr>
      <w:r>
        <w:t xml:space="preserve">- </w:t>
      </w:r>
      <w:r w:rsidR="001E41F2">
        <w:t>w</w:t>
      </w:r>
      <w:r>
        <w:t>hat exact parameters should be reported</w:t>
      </w:r>
    </w:p>
    <w:p w14:paraId="42E60DE0" w14:textId="77777777" w:rsidR="001E41F2" w:rsidRDefault="001E41F2" w:rsidP="001E41F2">
      <w:pPr>
        <w:pStyle w:val="Comments"/>
      </w:pPr>
      <w:r>
        <w:t>- whether/how to address the case where additional information cannot be read by the UE from the non-serving cell</w:t>
      </w:r>
    </w:p>
    <w:p w14:paraId="0F0A336B" w14:textId="26EBF539" w:rsidR="00F71AF3" w:rsidRDefault="001E41F2">
      <w:pPr>
        <w:pStyle w:val="Comments"/>
      </w:pPr>
      <w:r>
        <w:t>- whether</w:t>
      </w:r>
      <w:r w:rsidRPr="000C5156">
        <w:t xml:space="preserve"> any special handling is needed when the non-serving cell updates the configuration</w:t>
      </w:r>
      <w:r>
        <w:t xml:space="preserve"> </w:t>
      </w:r>
      <w:r w:rsidRPr="000C5156">
        <w:t>which is relevant for MII</w:t>
      </w:r>
    </w:p>
    <w:p w14:paraId="1B727583" w14:textId="77777777" w:rsidR="00EF464F" w:rsidRDefault="00EF464F" w:rsidP="001B57F0">
      <w:pPr>
        <w:pStyle w:val="Doc-title"/>
      </w:pPr>
    </w:p>
    <w:p w14:paraId="6DD9380C" w14:textId="77777777" w:rsidR="00EF464F" w:rsidRDefault="00EF464F" w:rsidP="00EF464F">
      <w:pPr>
        <w:pStyle w:val="Doc-title"/>
      </w:pPr>
      <w:r>
        <w:t>R2-2307640</w:t>
      </w:r>
      <w:r>
        <w:tab/>
        <w:t>Shared processing for MBS broadcast and Unicast reception</w:t>
      </w:r>
      <w:r>
        <w:tab/>
        <w:t>Qualcomm Incorporated</w:t>
      </w:r>
      <w:r>
        <w:tab/>
        <w:t>discussion</w:t>
      </w:r>
      <w:r>
        <w:tab/>
        <w:t>Rel-18</w:t>
      </w:r>
      <w:r>
        <w:tab/>
        <w:t>NR_MBS_enh-Core</w:t>
      </w:r>
    </w:p>
    <w:p w14:paraId="4B7F8A86" w14:textId="77777777" w:rsidR="00EF464F" w:rsidRDefault="00EF464F" w:rsidP="00EF464F">
      <w:pPr>
        <w:pStyle w:val="Doc-title"/>
        <w:ind w:left="2518"/>
      </w:pPr>
      <w:r>
        <w:t>Proposal 1.</w:t>
      </w:r>
      <w:r>
        <w:tab/>
        <w:t>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UE reports updated MII after acquiring additional information from the non-serving cell.</w:t>
      </w:r>
    </w:p>
    <w:p w14:paraId="76F216A9" w14:textId="77777777" w:rsidR="00EF464F" w:rsidRDefault="00EF464F" w:rsidP="00EF464F">
      <w:pPr>
        <w:pStyle w:val="Doc-title"/>
        <w:ind w:left="2518"/>
      </w:pPr>
      <w:r>
        <w:t>Proposal 2.</w:t>
      </w:r>
      <w:r>
        <w:tab/>
        <w:t>In case the non-serving cell updates its configurations relevant to the MII already sent by UE to the unicast serving cell, UE reports updated MII after acquiring the updated information from the non-serving cell. No additional special handling is needed.</w:t>
      </w:r>
    </w:p>
    <w:p w14:paraId="7A8F7DC7" w14:textId="77777777" w:rsidR="00EF464F" w:rsidRDefault="00EF464F" w:rsidP="001B57F0">
      <w:pPr>
        <w:pStyle w:val="Doc-title"/>
      </w:pPr>
    </w:p>
    <w:p w14:paraId="7297B7EB" w14:textId="6C5F19EB" w:rsidR="001B57F0" w:rsidRDefault="001B57F0" w:rsidP="001B57F0">
      <w:pPr>
        <w:pStyle w:val="Doc-title"/>
      </w:pPr>
      <w:r>
        <w:t>R2-2307111</w:t>
      </w:r>
      <w:r>
        <w:tab/>
        <w:t>Further Discussion on Shared Processing in eMBS</w:t>
      </w:r>
      <w:r>
        <w:tab/>
        <w:t>vivo</w:t>
      </w:r>
      <w:r>
        <w:tab/>
        <w:t>discussion</w:t>
      </w:r>
      <w:r>
        <w:tab/>
        <w:t>Rel-18</w:t>
      </w:r>
      <w:r>
        <w:tab/>
        <w:t>NR_MBS_enh-Core</w:t>
      </w:r>
    </w:p>
    <w:p w14:paraId="6B7F5C46" w14:textId="77777777" w:rsidR="000A6F72" w:rsidRDefault="000A6F72" w:rsidP="000A6F72">
      <w:pPr>
        <w:pStyle w:val="Doc-text2"/>
      </w:pPr>
      <w:r>
        <w:t>Proposal 1</w:t>
      </w:r>
      <w:r>
        <w:tab/>
        <w:t xml:space="preserve">The SCS in the MII is set to the SCS of the initial BWP for the MBS broadcast cell. </w:t>
      </w:r>
    </w:p>
    <w:p w14:paraId="17722B88" w14:textId="7C7253B5" w:rsidR="000A6F72" w:rsidRDefault="000A6F72" w:rsidP="000A6F72">
      <w:pPr>
        <w:pStyle w:val="Doc-text2"/>
      </w:pPr>
      <w:r>
        <w:t>Proposal 2</w:t>
      </w:r>
      <w:r>
        <w:tab/>
        <w:t>Frequency domain location and bandwidth information in the MII can be set based on configuration in CFR-</w:t>
      </w:r>
      <w:proofErr w:type="spellStart"/>
      <w:r>
        <w:t>ConfigMCCH</w:t>
      </w:r>
      <w:proofErr w:type="spellEnd"/>
      <w:r>
        <w:t xml:space="preserve">-MTCH of the MBS broadcast cell’s SIB20 or the separate CFR for </w:t>
      </w:r>
      <w:proofErr w:type="spellStart"/>
      <w:r>
        <w:t>RedCap</w:t>
      </w:r>
      <w:proofErr w:type="spellEnd"/>
      <w:r>
        <w:t xml:space="preserve"> UE, as well as some additional information to derive the absolute value, e.g. </w:t>
      </w:r>
      <w:proofErr w:type="spellStart"/>
      <w:r>
        <w:t>absoluteFrequencyPointA</w:t>
      </w:r>
      <w:proofErr w:type="spellEnd"/>
      <w:r>
        <w:t xml:space="preserve"> and </w:t>
      </w:r>
      <w:proofErr w:type="spellStart"/>
      <w:r>
        <w:t>offsetToCarrier</w:t>
      </w:r>
      <w:proofErr w:type="spellEnd"/>
      <w:r>
        <w:t>.</w:t>
      </w:r>
    </w:p>
    <w:p w14:paraId="490246E2" w14:textId="776616F4" w:rsidR="000A6F72" w:rsidRDefault="000A6F72" w:rsidP="000A6F72">
      <w:pPr>
        <w:pStyle w:val="Doc-text2"/>
      </w:pPr>
    </w:p>
    <w:p w14:paraId="228B7A17" w14:textId="77777777" w:rsidR="000A6F72" w:rsidRPr="000A6F72" w:rsidRDefault="000A6F72" w:rsidP="000A6F72">
      <w:pPr>
        <w:pStyle w:val="Doc-text2"/>
      </w:pPr>
    </w:p>
    <w:p w14:paraId="240E10FD" w14:textId="77777777" w:rsidR="001B57F0" w:rsidRDefault="001B57F0" w:rsidP="001B57F0">
      <w:pPr>
        <w:pStyle w:val="Doc-title"/>
      </w:pPr>
      <w:r>
        <w:t>R2-2307265</w:t>
      </w:r>
      <w:r>
        <w:tab/>
        <w:t>Remaining Issues on Shared Processing</w:t>
      </w:r>
      <w:r>
        <w:tab/>
        <w:t>CATT, CBN</w:t>
      </w:r>
      <w:r>
        <w:tab/>
        <w:t>discussion</w:t>
      </w:r>
      <w:r>
        <w:tab/>
        <w:t>Rel-18</w:t>
      </w:r>
      <w:r>
        <w:tab/>
        <w:t>NR_MBS_enh-Core</w:t>
      </w:r>
    </w:p>
    <w:p w14:paraId="6EBB95B7" w14:textId="77777777" w:rsidR="001B57F0" w:rsidRDefault="001B57F0" w:rsidP="001B57F0">
      <w:pPr>
        <w:pStyle w:val="Doc-title"/>
      </w:pPr>
      <w:r>
        <w:t>R2-2307460</w:t>
      </w:r>
      <w:r>
        <w:tab/>
        <w:t xml:space="preserve">Discussion on shared process for MBS broadcast and unicast </w:t>
      </w:r>
      <w:r>
        <w:tab/>
        <w:t>NEC Corporation</w:t>
      </w:r>
      <w:r>
        <w:tab/>
        <w:t>discussion</w:t>
      </w:r>
      <w:r>
        <w:tab/>
        <w:t>NR_MBS_enh-Core</w:t>
      </w:r>
    </w:p>
    <w:p w14:paraId="0E3371D9" w14:textId="77777777" w:rsidR="001B57F0" w:rsidRDefault="001B57F0" w:rsidP="001B57F0">
      <w:pPr>
        <w:pStyle w:val="Doc-title"/>
      </w:pPr>
      <w:r>
        <w:t>R2-2307495</w:t>
      </w:r>
      <w:r>
        <w:tab/>
        <w:t>Discussion on shared processing for MBS broadcast and unicast reception</w:t>
      </w:r>
      <w:r>
        <w:tab/>
        <w:t>Huawei, HiSilicon</w:t>
      </w:r>
      <w:r>
        <w:tab/>
        <w:t>discussion</w:t>
      </w:r>
      <w:r>
        <w:tab/>
        <w:t>Rel-18</w:t>
      </w:r>
      <w:r>
        <w:tab/>
        <w:t>NR_MBS_enh-Core</w:t>
      </w:r>
    </w:p>
    <w:p w14:paraId="56A891E2" w14:textId="77777777" w:rsidR="001B57F0" w:rsidRDefault="001B57F0" w:rsidP="001B57F0">
      <w:pPr>
        <w:pStyle w:val="Doc-title"/>
      </w:pPr>
      <w:r>
        <w:t>R2-2307596</w:t>
      </w:r>
      <w:r>
        <w:tab/>
        <w:t>Rel-18 MII Enhancements</w:t>
      </w:r>
      <w:r>
        <w:tab/>
        <w:t>Samsung R&amp;D Institute India</w:t>
      </w:r>
      <w:r>
        <w:tab/>
        <w:t>discussion</w:t>
      </w:r>
    </w:p>
    <w:p w14:paraId="7C653B91" w14:textId="77777777" w:rsidR="001B57F0" w:rsidRDefault="001B57F0" w:rsidP="001B57F0">
      <w:pPr>
        <w:pStyle w:val="Doc-title"/>
      </w:pPr>
      <w:r>
        <w:t>R2-2307675</w:t>
      </w:r>
      <w:r>
        <w:tab/>
        <w:t>Discussion on the reporting signaling for shared MBS capability</w:t>
      </w:r>
      <w:r>
        <w:tab/>
        <w:t>Xiaomi</w:t>
      </w:r>
      <w:r>
        <w:tab/>
        <w:t>discussion</w:t>
      </w:r>
      <w:r>
        <w:tab/>
        <w:t>Rel-18</w:t>
      </w:r>
      <w:r>
        <w:tab/>
        <w:t>NR_MBS_enh-Core</w:t>
      </w:r>
    </w:p>
    <w:p w14:paraId="06EBC3D9" w14:textId="77777777" w:rsidR="001B57F0" w:rsidRDefault="001B57F0" w:rsidP="001B57F0">
      <w:pPr>
        <w:pStyle w:val="Doc-title"/>
      </w:pPr>
      <w:r>
        <w:t>R2-2308306</w:t>
      </w:r>
      <w:r>
        <w:tab/>
        <w:t>Discussion on shared processing</w:t>
      </w:r>
      <w:r>
        <w:tab/>
        <w:t>CMCC</w:t>
      </w:r>
      <w:r>
        <w:tab/>
        <w:t>discussion</w:t>
      </w:r>
      <w:r>
        <w:tab/>
        <w:t>Rel-18</w:t>
      </w:r>
      <w:r>
        <w:tab/>
        <w:t>NR_MBS_enh-Core</w:t>
      </w:r>
    </w:p>
    <w:p w14:paraId="2953F91E" w14:textId="77777777" w:rsidR="001B57F0" w:rsidRDefault="001B57F0" w:rsidP="001B57F0">
      <w:pPr>
        <w:pStyle w:val="Doc-title"/>
      </w:pPr>
      <w:r>
        <w:t>R2-2308345</w:t>
      </w:r>
      <w:r>
        <w:tab/>
        <w:t>Non-serving cell configuration update in case of shared processing</w:t>
      </w:r>
      <w:r>
        <w:tab/>
        <w:t>ZTE, Sanechips</w:t>
      </w:r>
      <w:r>
        <w:tab/>
        <w:t>discussion</w:t>
      </w:r>
      <w:r>
        <w:tab/>
        <w:t>Rel-18</w:t>
      </w:r>
      <w:r>
        <w:tab/>
        <w:t>NR_MBS_enh-Core</w:t>
      </w:r>
    </w:p>
    <w:p w14:paraId="3C3D1853" w14:textId="77777777" w:rsidR="001B57F0" w:rsidRDefault="001B57F0" w:rsidP="001B57F0">
      <w:pPr>
        <w:pStyle w:val="Doc-title"/>
      </w:pPr>
      <w:r>
        <w:t>R2-2308744</w:t>
      </w:r>
      <w:r>
        <w:tab/>
        <w:t>Additional scenarios for shared processing</w:t>
      </w:r>
      <w:r>
        <w:tab/>
        <w:t>Nokia, Nokia Shanghai Bell</w:t>
      </w:r>
      <w:r>
        <w:tab/>
        <w:t>discussion</w:t>
      </w:r>
      <w:r>
        <w:tab/>
        <w:t>Rel-18</w:t>
      </w:r>
      <w:r>
        <w:tab/>
        <w:t>NR_MBS_enh-Core</w:t>
      </w:r>
    </w:p>
    <w:p w14:paraId="03E81370" w14:textId="77777777" w:rsidR="001B57F0" w:rsidRPr="001B57F0" w:rsidRDefault="001B57F0" w:rsidP="006A7A91">
      <w:pPr>
        <w:pStyle w:val="Doc-text2"/>
        <w:ind w:left="0" w:firstLine="0"/>
      </w:pPr>
    </w:p>
    <w:p w14:paraId="09EF9E9C" w14:textId="77777777" w:rsidR="001B57F0" w:rsidRPr="001B57F0" w:rsidRDefault="001B57F0" w:rsidP="001B57F0">
      <w:pPr>
        <w:pStyle w:val="Doc-text2"/>
      </w:pPr>
    </w:p>
    <w:p w14:paraId="5B59770E" w14:textId="24E617A8" w:rsidR="001B57F0" w:rsidRDefault="001B57F0">
      <w:pPr>
        <w:pStyle w:val="Header"/>
        <w:rPr>
          <w:lang w:val="en-GB"/>
        </w:rPr>
      </w:pPr>
    </w:p>
    <w:sectPr w:rsidR="001B57F0">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66E68" w14:textId="77777777" w:rsidR="00244E41" w:rsidRDefault="00244E41">
      <w:r>
        <w:separator/>
      </w:r>
    </w:p>
    <w:p w14:paraId="051684DF" w14:textId="77777777" w:rsidR="00244E41" w:rsidRDefault="00244E41"/>
  </w:endnote>
  <w:endnote w:type="continuationSeparator" w:id="0">
    <w:p w14:paraId="6AC4361E" w14:textId="77777777" w:rsidR="00244E41" w:rsidRDefault="00244E41">
      <w:r>
        <w:continuationSeparator/>
      </w:r>
    </w:p>
    <w:p w14:paraId="045D1443" w14:textId="77777777" w:rsidR="00244E41" w:rsidRDefault="00244E41"/>
  </w:endnote>
  <w:endnote w:type="continuationNotice" w:id="1">
    <w:p w14:paraId="6560A90F" w14:textId="77777777" w:rsidR="00244E41" w:rsidRDefault="00244E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7F94B" w14:textId="77777777" w:rsidR="00773CA9" w:rsidRDefault="00773CA9">
    <w:pPr>
      <w:pStyle w:val="Footer"/>
      <w:jc w:val="center"/>
    </w:pPr>
    <w:r>
      <w:rPr>
        <w:rStyle w:val="PageNumber"/>
      </w:rPr>
      <w:fldChar w:fldCharType="begin"/>
    </w:r>
    <w:r>
      <w:rPr>
        <w:rStyle w:val="PageNumber"/>
      </w:rPr>
      <w:instrText xml:space="preserve"> PAGE </w:instrText>
    </w:r>
    <w:r>
      <w:rPr>
        <w:rStyle w:val="PageNumber"/>
      </w:rPr>
      <w:fldChar w:fldCharType="separate"/>
    </w:r>
    <w:r w:rsidR="00E32B81">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32B81">
      <w:rPr>
        <w:rStyle w:val="PageNumber"/>
        <w:noProof/>
      </w:rPr>
      <w:t>20</w:t>
    </w:r>
    <w:r>
      <w:rPr>
        <w:rStyle w:val="PageNumber"/>
      </w:rPr>
      <w:fldChar w:fldCharType="end"/>
    </w:r>
  </w:p>
  <w:p w14:paraId="13F3B466" w14:textId="77777777" w:rsidR="00773CA9" w:rsidRDefault="00773C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EAC0E" w14:textId="77777777" w:rsidR="00244E41" w:rsidRDefault="00244E41">
      <w:r>
        <w:separator/>
      </w:r>
    </w:p>
    <w:p w14:paraId="10CB85C8" w14:textId="77777777" w:rsidR="00244E41" w:rsidRDefault="00244E41"/>
  </w:footnote>
  <w:footnote w:type="continuationSeparator" w:id="0">
    <w:p w14:paraId="7C2AC69B" w14:textId="77777777" w:rsidR="00244E41" w:rsidRDefault="00244E41">
      <w:r>
        <w:continuationSeparator/>
      </w:r>
    </w:p>
    <w:p w14:paraId="10121C3A" w14:textId="77777777" w:rsidR="00244E41" w:rsidRDefault="00244E41"/>
  </w:footnote>
  <w:footnote w:type="continuationNotice" w:id="1">
    <w:p w14:paraId="7FA31C87" w14:textId="77777777" w:rsidR="00244E41" w:rsidRDefault="00244E4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3.1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4"/>
  </w:num>
  <w:num w:numId="3">
    <w:abstractNumId w:val="10"/>
  </w:num>
  <w:num w:numId="4">
    <w:abstractNumId w:val="35"/>
  </w:num>
  <w:num w:numId="5">
    <w:abstractNumId w:val="21"/>
  </w:num>
  <w:num w:numId="6">
    <w:abstractNumId w:val="0"/>
  </w:num>
  <w:num w:numId="7">
    <w:abstractNumId w:val="22"/>
  </w:num>
  <w:num w:numId="8">
    <w:abstractNumId w:val="18"/>
  </w:num>
  <w:num w:numId="9">
    <w:abstractNumId w:val="9"/>
  </w:num>
  <w:num w:numId="10">
    <w:abstractNumId w:val="8"/>
  </w:num>
  <w:num w:numId="11">
    <w:abstractNumId w:val="7"/>
  </w:num>
  <w:num w:numId="12">
    <w:abstractNumId w:val="3"/>
  </w:num>
  <w:num w:numId="13">
    <w:abstractNumId w:val="25"/>
  </w:num>
  <w:num w:numId="14">
    <w:abstractNumId w:val="27"/>
  </w:num>
  <w:num w:numId="15">
    <w:abstractNumId w:val="16"/>
  </w:num>
  <w:num w:numId="16">
    <w:abstractNumId w:val="23"/>
  </w:num>
  <w:num w:numId="17">
    <w:abstractNumId w:val="13"/>
  </w:num>
  <w:num w:numId="18">
    <w:abstractNumId w:val="15"/>
  </w:num>
  <w:num w:numId="19">
    <w:abstractNumId w:val="6"/>
  </w:num>
  <w:num w:numId="20">
    <w:abstractNumId w:val="11"/>
  </w:num>
  <w:num w:numId="21">
    <w:abstractNumId w:val="32"/>
  </w:num>
  <w:num w:numId="22">
    <w:abstractNumId w:val="17"/>
  </w:num>
  <w:num w:numId="23">
    <w:abstractNumId w:val="14"/>
  </w:num>
  <w:num w:numId="24">
    <w:abstractNumId w:val="2"/>
  </w:num>
  <w:num w:numId="25">
    <w:abstractNumId w:val="19"/>
  </w:num>
  <w:num w:numId="26">
    <w:abstractNumId w:val="20"/>
  </w:num>
  <w:num w:numId="27">
    <w:abstractNumId w:val="5"/>
  </w:num>
  <w:num w:numId="28">
    <w:abstractNumId w:val="30"/>
  </w:num>
  <w:num w:numId="29">
    <w:abstractNumId w:val="24"/>
  </w:num>
  <w:num w:numId="30">
    <w:abstractNumId w:val="26"/>
  </w:num>
  <w:num w:numId="31">
    <w:abstractNumId w:val="1"/>
  </w:num>
  <w:num w:numId="32">
    <w:abstractNumId w:val="33"/>
  </w:num>
  <w:num w:numId="33">
    <w:abstractNumId w:val="4"/>
  </w:num>
  <w:num w:numId="34">
    <w:abstractNumId w:val="31"/>
  </w:num>
  <w:num w:numId="35">
    <w:abstractNumId w:val="29"/>
  </w:num>
  <w:num w:numId="36">
    <w:abstractNumId w:val="12"/>
  </w:num>
  <w:num w:numId="3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44958"/>
    <w:rsid w:val="00070638"/>
    <w:rsid w:val="00077D07"/>
    <w:rsid w:val="000802A9"/>
    <w:rsid w:val="00095B40"/>
    <w:rsid w:val="000A6F72"/>
    <w:rsid w:val="000D34E0"/>
    <w:rsid w:val="000F3481"/>
    <w:rsid w:val="00143ADE"/>
    <w:rsid w:val="0015304C"/>
    <w:rsid w:val="00165226"/>
    <w:rsid w:val="00172E92"/>
    <w:rsid w:val="001B57F0"/>
    <w:rsid w:val="001D1338"/>
    <w:rsid w:val="001E41F2"/>
    <w:rsid w:val="001F28F4"/>
    <w:rsid w:val="00224DFA"/>
    <w:rsid w:val="002440AF"/>
    <w:rsid w:val="00244E41"/>
    <w:rsid w:val="0025260A"/>
    <w:rsid w:val="00267A62"/>
    <w:rsid w:val="002D423B"/>
    <w:rsid w:val="002E044B"/>
    <w:rsid w:val="002F6E7C"/>
    <w:rsid w:val="00314A9F"/>
    <w:rsid w:val="00324DEB"/>
    <w:rsid w:val="003769B1"/>
    <w:rsid w:val="00383B42"/>
    <w:rsid w:val="00406FE9"/>
    <w:rsid w:val="00410009"/>
    <w:rsid w:val="00411CB4"/>
    <w:rsid w:val="004161D7"/>
    <w:rsid w:val="004A090A"/>
    <w:rsid w:val="004A3B8D"/>
    <w:rsid w:val="004C64F8"/>
    <w:rsid w:val="004C6E1A"/>
    <w:rsid w:val="0053538B"/>
    <w:rsid w:val="005704D3"/>
    <w:rsid w:val="00584680"/>
    <w:rsid w:val="005C32B3"/>
    <w:rsid w:val="005C5A01"/>
    <w:rsid w:val="00604DCE"/>
    <w:rsid w:val="00630CD9"/>
    <w:rsid w:val="00644375"/>
    <w:rsid w:val="00644582"/>
    <w:rsid w:val="00652BF7"/>
    <w:rsid w:val="006715FE"/>
    <w:rsid w:val="00686BF1"/>
    <w:rsid w:val="00692138"/>
    <w:rsid w:val="006A7A91"/>
    <w:rsid w:val="006F5641"/>
    <w:rsid w:val="007430C9"/>
    <w:rsid w:val="00757EB3"/>
    <w:rsid w:val="007619BC"/>
    <w:rsid w:val="00773CA9"/>
    <w:rsid w:val="007848DE"/>
    <w:rsid w:val="00791237"/>
    <w:rsid w:val="007F6A2D"/>
    <w:rsid w:val="00832414"/>
    <w:rsid w:val="00837248"/>
    <w:rsid w:val="0089289D"/>
    <w:rsid w:val="008B4F48"/>
    <w:rsid w:val="008C68F0"/>
    <w:rsid w:val="009066F7"/>
    <w:rsid w:val="0093355A"/>
    <w:rsid w:val="00951014"/>
    <w:rsid w:val="00955DED"/>
    <w:rsid w:val="009576A1"/>
    <w:rsid w:val="00964CD5"/>
    <w:rsid w:val="00973900"/>
    <w:rsid w:val="009803DC"/>
    <w:rsid w:val="00993503"/>
    <w:rsid w:val="00A10515"/>
    <w:rsid w:val="00A73CBE"/>
    <w:rsid w:val="00A85FD7"/>
    <w:rsid w:val="00AB53D7"/>
    <w:rsid w:val="00AB7FE1"/>
    <w:rsid w:val="00B351B7"/>
    <w:rsid w:val="00B40469"/>
    <w:rsid w:val="00B56003"/>
    <w:rsid w:val="00B65BB7"/>
    <w:rsid w:val="00B7770E"/>
    <w:rsid w:val="00B95C93"/>
    <w:rsid w:val="00BC707A"/>
    <w:rsid w:val="00C23EE5"/>
    <w:rsid w:val="00C3003D"/>
    <w:rsid w:val="00C55210"/>
    <w:rsid w:val="00C7790E"/>
    <w:rsid w:val="00C82EBD"/>
    <w:rsid w:val="00C95A7A"/>
    <w:rsid w:val="00CD176F"/>
    <w:rsid w:val="00D64D0E"/>
    <w:rsid w:val="00DC7DDA"/>
    <w:rsid w:val="00DD77E0"/>
    <w:rsid w:val="00E32B81"/>
    <w:rsid w:val="00E479FD"/>
    <w:rsid w:val="00E941E9"/>
    <w:rsid w:val="00E956B1"/>
    <w:rsid w:val="00EB19EF"/>
    <w:rsid w:val="00EC27F1"/>
    <w:rsid w:val="00EF464F"/>
    <w:rsid w:val="00EF6E8F"/>
    <w:rsid w:val="00F455F9"/>
    <w:rsid w:val="00F45967"/>
    <w:rsid w:val="00F71AF3"/>
    <w:rsid w:val="00F779AB"/>
    <w:rsid w:val="00F81E41"/>
    <w:rsid w:val="00F912C0"/>
    <w:rsid w:val="00F920C3"/>
    <w:rsid w:val="00FC2401"/>
    <w:rsid w:val="00FC46CD"/>
    <w:rsid w:val="00FC5265"/>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77361"/>
  <w15:docId w15:val="{8EFEB749-FC78-4916-A6F9-FBEBE65E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8743798">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1AD59-85FC-40AB-9022-7D4AB251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3201</Words>
  <Characters>18248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21407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4</cp:revision>
  <cp:lastPrinted>2019-04-30T12:04:00Z</cp:lastPrinted>
  <dcterms:created xsi:type="dcterms:W3CDTF">2023-08-21T21:32:00Z</dcterms:created>
  <dcterms:modified xsi:type="dcterms:W3CDTF">2023-08-21T21:38:00Z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