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DE385" w14:textId="234D6C48" w:rsidR="009A02EC" w:rsidRDefault="009A02EC" w:rsidP="00285BFE">
      <w:pPr>
        <w:pStyle w:val="Header"/>
        <w:tabs>
          <w:tab w:val="right" w:pos="9639"/>
        </w:tabs>
        <w:jc w:val="both"/>
        <w:rPr>
          <w:noProof w:val="0"/>
          <w:sz w:val="24"/>
        </w:rPr>
      </w:pPr>
      <w:r>
        <w:rPr>
          <w:noProof w:val="0"/>
          <w:sz w:val="24"/>
        </w:rPr>
        <w:t>3GPP TSG-RAN WG</w:t>
      </w:r>
      <w:r w:rsidR="002611F5">
        <w:rPr>
          <w:noProof w:val="0"/>
          <w:sz w:val="24"/>
        </w:rPr>
        <w:t>2</w:t>
      </w:r>
      <w:r>
        <w:rPr>
          <w:noProof w:val="0"/>
          <w:sz w:val="24"/>
        </w:rPr>
        <w:t xml:space="preserve"> Meeting #</w:t>
      </w:r>
      <w:r w:rsidR="002611F5">
        <w:rPr>
          <w:noProof w:val="0"/>
          <w:sz w:val="24"/>
        </w:rPr>
        <w:t>123</w:t>
      </w:r>
      <w:r>
        <w:rPr>
          <w:noProof w:val="0"/>
          <w:sz w:val="24"/>
        </w:rPr>
        <w:tab/>
      </w:r>
      <w:r>
        <w:rPr>
          <w:i/>
          <w:noProof w:val="0"/>
          <w:sz w:val="28"/>
        </w:rPr>
        <w:t>R</w:t>
      </w:r>
      <w:r w:rsidR="002611F5">
        <w:rPr>
          <w:i/>
          <w:noProof w:val="0"/>
          <w:sz w:val="28"/>
        </w:rPr>
        <w:t>2</w:t>
      </w:r>
      <w:r>
        <w:rPr>
          <w:i/>
          <w:noProof w:val="0"/>
          <w:sz w:val="28"/>
        </w:rPr>
        <w:t>-</w:t>
      </w:r>
      <w:r w:rsidR="00336217">
        <w:rPr>
          <w:i/>
          <w:noProof w:val="0"/>
          <w:sz w:val="28"/>
        </w:rPr>
        <w:t>2</w:t>
      </w:r>
      <w:r w:rsidR="00A9613B">
        <w:rPr>
          <w:i/>
          <w:noProof w:val="0"/>
          <w:sz w:val="28"/>
        </w:rPr>
        <w:t>308096</w:t>
      </w:r>
    </w:p>
    <w:p w14:paraId="7BCE4A2B" w14:textId="22B97FDF" w:rsidR="002E2FAF" w:rsidRDefault="000B1559" w:rsidP="00285BFE">
      <w:pPr>
        <w:pStyle w:val="Header"/>
        <w:tabs>
          <w:tab w:val="right" w:pos="10206"/>
        </w:tabs>
        <w:jc w:val="both"/>
        <w:rPr>
          <w:noProof w:val="0"/>
          <w:sz w:val="24"/>
        </w:rPr>
      </w:pPr>
      <w:r>
        <w:rPr>
          <w:noProof w:val="0"/>
          <w:sz w:val="24"/>
        </w:rPr>
        <w:t>T</w:t>
      </w:r>
      <w:r w:rsidR="00D302CD">
        <w:rPr>
          <w:noProof w:val="0"/>
          <w:sz w:val="24"/>
        </w:rPr>
        <w:t xml:space="preserve">oulouse, France, </w:t>
      </w:r>
      <w:r w:rsidR="002611F5">
        <w:rPr>
          <w:noProof w:val="0"/>
          <w:sz w:val="24"/>
        </w:rPr>
        <w:t>21</w:t>
      </w:r>
      <w:r w:rsidR="002611F5" w:rsidRPr="002611F5">
        <w:rPr>
          <w:noProof w:val="0"/>
          <w:sz w:val="24"/>
          <w:vertAlign w:val="superscript"/>
        </w:rPr>
        <w:t>st</w:t>
      </w:r>
      <w:r w:rsidR="002611F5">
        <w:rPr>
          <w:noProof w:val="0"/>
          <w:sz w:val="24"/>
        </w:rPr>
        <w:t xml:space="preserve"> – 25</w:t>
      </w:r>
      <w:r w:rsidR="002611F5" w:rsidRPr="002611F5">
        <w:rPr>
          <w:noProof w:val="0"/>
          <w:sz w:val="24"/>
          <w:vertAlign w:val="superscript"/>
        </w:rPr>
        <w:t>th</w:t>
      </w:r>
      <w:r w:rsidR="002611F5">
        <w:rPr>
          <w:noProof w:val="0"/>
          <w:sz w:val="24"/>
        </w:rPr>
        <w:t xml:space="preserve"> August</w:t>
      </w:r>
      <w:r w:rsidR="00614E92">
        <w:rPr>
          <w:noProof w:val="0"/>
          <w:sz w:val="24"/>
        </w:rPr>
        <w:t xml:space="preserve">, </w:t>
      </w:r>
      <w:r w:rsidR="002D7190">
        <w:rPr>
          <w:noProof w:val="0"/>
          <w:sz w:val="24"/>
        </w:rPr>
        <w:t>2023</w:t>
      </w:r>
    </w:p>
    <w:p w14:paraId="34004031" w14:textId="77777777" w:rsidR="002E2FAF" w:rsidRDefault="002E2FAF" w:rsidP="00285BFE">
      <w:pPr>
        <w:pStyle w:val="RecCCITT"/>
        <w:keepNext w:val="0"/>
        <w:keepLines w:val="0"/>
        <w:jc w:val="both"/>
        <w:rPr>
          <w:rFonts w:ascii="Arial" w:hAnsi="Arial"/>
        </w:rPr>
      </w:pPr>
    </w:p>
    <w:p w14:paraId="69FC61F4" w14:textId="56B899E8" w:rsidR="005F57CB" w:rsidRPr="005F57CB" w:rsidRDefault="005F57CB" w:rsidP="005F57CB">
      <w:pPr>
        <w:tabs>
          <w:tab w:val="left" w:pos="2127"/>
        </w:tabs>
        <w:spacing w:before="120" w:after="0"/>
        <w:ind w:left="2127" w:hanging="2127"/>
        <w:jc w:val="both"/>
        <w:rPr>
          <w:rFonts w:ascii="Arial" w:hAnsi="Arial"/>
          <w:b/>
          <w:bCs/>
          <w:sz w:val="24"/>
        </w:rPr>
      </w:pPr>
      <w:r w:rsidRPr="00F73A33">
        <w:rPr>
          <w:rFonts w:ascii="Arial" w:hAnsi="Arial"/>
          <w:b/>
          <w:bCs/>
          <w:sz w:val="24"/>
        </w:rPr>
        <w:t>Agenda Item:</w:t>
      </w:r>
      <w:r w:rsidRPr="00F73A33">
        <w:rPr>
          <w:rFonts w:ascii="Arial" w:hAnsi="Arial"/>
          <w:b/>
          <w:bCs/>
          <w:sz w:val="24"/>
        </w:rPr>
        <w:tab/>
        <w:t>7.4.2.1</w:t>
      </w:r>
    </w:p>
    <w:p w14:paraId="08AB7949" w14:textId="237566FB" w:rsidR="002E2FAF" w:rsidRPr="00F73A33" w:rsidRDefault="002E2FAF" w:rsidP="00285BFE">
      <w:pPr>
        <w:tabs>
          <w:tab w:val="left" w:pos="2127"/>
        </w:tabs>
        <w:spacing w:before="120" w:after="0"/>
        <w:ind w:left="2131" w:hanging="2131"/>
        <w:jc w:val="both"/>
        <w:rPr>
          <w:rFonts w:ascii="Arial" w:hAnsi="Arial"/>
          <w:b/>
          <w:bCs/>
          <w:sz w:val="24"/>
        </w:rPr>
      </w:pPr>
      <w:r>
        <w:rPr>
          <w:rFonts w:ascii="Arial" w:hAnsi="Arial"/>
          <w:b/>
          <w:sz w:val="24"/>
        </w:rPr>
        <w:t>Source:</w:t>
      </w:r>
      <w:r>
        <w:rPr>
          <w:rFonts w:ascii="Arial" w:hAnsi="Arial"/>
          <w:b/>
          <w:sz w:val="24"/>
        </w:rPr>
        <w:tab/>
      </w:r>
      <w:r w:rsidRPr="00F73A33">
        <w:rPr>
          <w:rFonts w:ascii="Arial" w:hAnsi="Arial" w:hint="eastAsia"/>
          <w:b/>
          <w:bCs/>
          <w:sz w:val="24"/>
        </w:rPr>
        <w:t>Panasonic</w:t>
      </w:r>
    </w:p>
    <w:p w14:paraId="3558A50F" w14:textId="3C799723" w:rsidR="002E2FAF" w:rsidRPr="00F73A33" w:rsidRDefault="002E2FAF" w:rsidP="00285BFE">
      <w:pPr>
        <w:tabs>
          <w:tab w:val="left" w:pos="2127"/>
        </w:tabs>
        <w:spacing w:before="120" w:after="0"/>
        <w:ind w:left="2127" w:hanging="2127"/>
        <w:jc w:val="both"/>
        <w:rPr>
          <w:rFonts w:ascii="Arial" w:hAnsi="Arial"/>
          <w:b/>
          <w:bCs/>
          <w:sz w:val="24"/>
        </w:rPr>
      </w:pPr>
      <w:r w:rsidRPr="00F73A33">
        <w:rPr>
          <w:rFonts w:ascii="Arial" w:hAnsi="Arial"/>
          <w:b/>
          <w:bCs/>
          <w:sz w:val="24"/>
        </w:rPr>
        <w:t xml:space="preserve">Title: </w:t>
      </w:r>
      <w:r w:rsidRPr="00F73A33">
        <w:rPr>
          <w:rFonts w:ascii="Arial" w:hAnsi="Arial"/>
          <w:b/>
          <w:bCs/>
          <w:sz w:val="24"/>
        </w:rPr>
        <w:tab/>
      </w:r>
      <w:r w:rsidR="00A24AD0" w:rsidRPr="00F73A33">
        <w:rPr>
          <w:rFonts w:ascii="Arial" w:hAnsi="Arial"/>
          <w:b/>
          <w:bCs/>
          <w:sz w:val="24"/>
        </w:rPr>
        <w:t>Fast cell recovery operations for LTM failures</w:t>
      </w:r>
    </w:p>
    <w:p w14:paraId="1CE2887D" w14:textId="536D752D" w:rsidR="002E2FAF" w:rsidRPr="00F73A33" w:rsidRDefault="002E2FAF" w:rsidP="00285BFE">
      <w:pPr>
        <w:tabs>
          <w:tab w:val="left" w:pos="2127"/>
        </w:tabs>
        <w:spacing w:before="120" w:after="0"/>
        <w:jc w:val="both"/>
        <w:rPr>
          <w:rFonts w:ascii="Arial" w:hAnsi="Arial"/>
          <w:b/>
          <w:bCs/>
          <w:sz w:val="24"/>
        </w:rPr>
      </w:pPr>
      <w:r w:rsidRPr="00F73A33">
        <w:rPr>
          <w:rFonts w:ascii="Arial" w:hAnsi="Arial"/>
          <w:b/>
          <w:bCs/>
          <w:sz w:val="24"/>
        </w:rPr>
        <w:t>Document for:</w:t>
      </w:r>
      <w:r w:rsidRPr="00F73A33">
        <w:rPr>
          <w:rFonts w:ascii="Arial" w:hAnsi="Arial"/>
          <w:b/>
          <w:bCs/>
          <w:sz w:val="24"/>
        </w:rPr>
        <w:tab/>
        <w:t>Discussion</w:t>
      </w:r>
      <w:r w:rsidR="002611F5" w:rsidRPr="00F73A33">
        <w:rPr>
          <w:rFonts w:ascii="Arial" w:hAnsi="Arial"/>
          <w:b/>
          <w:bCs/>
          <w:sz w:val="24"/>
        </w:rPr>
        <w:t xml:space="preserve"> and</w:t>
      </w:r>
      <w:r w:rsidRPr="00F73A33">
        <w:rPr>
          <w:rFonts w:ascii="Arial" w:hAnsi="Arial"/>
          <w:b/>
          <w:bCs/>
          <w:sz w:val="24"/>
        </w:rPr>
        <w:t xml:space="preserve"> Decisio</w:t>
      </w:r>
      <w:r w:rsidR="002611F5" w:rsidRPr="00F73A33">
        <w:rPr>
          <w:rFonts w:ascii="Arial" w:hAnsi="Arial"/>
          <w:b/>
          <w:bCs/>
          <w:sz w:val="24"/>
        </w:rPr>
        <w:t>n</w:t>
      </w:r>
    </w:p>
    <w:p w14:paraId="399AE13A" w14:textId="77777777" w:rsidR="002E2FAF" w:rsidRDefault="002E2FAF" w:rsidP="00285BFE">
      <w:pPr>
        <w:pStyle w:val="Heading1"/>
        <w:jc w:val="both"/>
      </w:pPr>
      <w:r>
        <w:t>Introduction</w:t>
      </w:r>
    </w:p>
    <w:p w14:paraId="05BF424B" w14:textId="6F75A9F2" w:rsidR="002E2FAF" w:rsidRDefault="009F17AD" w:rsidP="00285BFE">
      <w:pPr>
        <w:ind w:firstLine="284"/>
        <w:jc w:val="both"/>
        <w:rPr>
          <w:rFonts w:cs="Arial"/>
        </w:rPr>
      </w:pPr>
      <w:r>
        <w:rPr>
          <w:rFonts w:cs="Arial"/>
        </w:rPr>
        <w:t>As per the discussion until RAN2</w:t>
      </w:r>
      <w:r w:rsidR="00727D79">
        <w:rPr>
          <w:rFonts w:cs="Arial"/>
        </w:rPr>
        <w:t>#122 meeting</w:t>
      </w:r>
      <w:r w:rsidR="003B6C84">
        <w:rPr>
          <w:rFonts w:cs="Arial"/>
        </w:rPr>
        <w:t>, the following agreement</w:t>
      </w:r>
      <w:r w:rsidR="00033088">
        <w:rPr>
          <w:rFonts w:cs="Arial"/>
        </w:rPr>
        <w:t>s</w:t>
      </w:r>
      <w:r w:rsidR="00D031EA">
        <w:rPr>
          <w:rFonts w:cs="Arial"/>
        </w:rPr>
        <w:t xml:space="preserve"> for cell recovery</w:t>
      </w:r>
      <w:r w:rsidR="003B6C84">
        <w:rPr>
          <w:rFonts w:cs="Arial"/>
        </w:rPr>
        <w:t xml:space="preserve"> are made [1]</w:t>
      </w:r>
      <w:r w:rsidR="00675EA4">
        <w:rPr>
          <w:rFonts w:cs="Arial"/>
        </w:rPr>
        <w:t>.</w:t>
      </w:r>
    </w:p>
    <w:tbl>
      <w:tblPr>
        <w:tblStyle w:val="TableGrid"/>
        <w:tblW w:w="0" w:type="auto"/>
        <w:tblLook w:val="04A0" w:firstRow="1" w:lastRow="0" w:firstColumn="1" w:lastColumn="0" w:noHBand="0" w:noVBand="1"/>
      </w:tblPr>
      <w:tblGrid>
        <w:gridCol w:w="9631"/>
      </w:tblGrid>
      <w:tr w:rsidR="00F860A3" w14:paraId="7457F45F" w14:textId="77777777" w:rsidTr="00F860A3">
        <w:tc>
          <w:tcPr>
            <w:tcW w:w="9631" w:type="dxa"/>
          </w:tcPr>
          <w:p w14:paraId="65EDF20C" w14:textId="77777777" w:rsidR="00F860A3" w:rsidRPr="00772715" w:rsidRDefault="00F860A3" w:rsidP="00285BFE">
            <w:pPr>
              <w:spacing w:before="240" w:after="240"/>
              <w:jc w:val="both"/>
              <w:rPr>
                <w:b/>
                <w:bCs/>
              </w:rPr>
            </w:pPr>
            <w:r>
              <w:t xml:space="preserve">     </w:t>
            </w:r>
            <w:r w:rsidRPr="00772715">
              <w:rPr>
                <w:b/>
                <w:bCs/>
              </w:rPr>
              <w:t>Timer based LTM cell switch failure procedure is supported. The UE starts the LTM supervisor timer upon reception of the cell switch command and stops the timer upon successful completion of LTM cell switch. The UE considers LTM cell switch failure and initiates RRC connection re-establishment procedure if the timer expires. At RLF or LTM cell switch failure, fast recovery to a candidate cell by LTM execution is supported.</w:t>
            </w:r>
          </w:p>
          <w:p w14:paraId="746BAA32" w14:textId="77777777" w:rsidR="00B526AC" w:rsidRPr="00772715" w:rsidRDefault="00B526AC" w:rsidP="00285BFE">
            <w:pPr>
              <w:pStyle w:val="Agreement"/>
              <w:tabs>
                <w:tab w:val="clear" w:pos="2334"/>
                <w:tab w:val="num" w:pos="1619"/>
              </w:tabs>
              <w:spacing w:line="240" w:lineRule="auto"/>
              <w:ind w:left="360"/>
              <w:rPr>
                <w:rFonts w:ascii="Times New Roman" w:hAnsi="Times New Roman"/>
              </w:rPr>
            </w:pPr>
            <w:r w:rsidRPr="00772715">
              <w:rPr>
                <w:rFonts w:ascii="Times New Roman" w:hAnsi="Times New Roman"/>
              </w:rPr>
              <w:t xml:space="preserve">Following </w:t>
            </w:r>
            <w:proofErr w:type="spellStart"/>
            <w:r w:rsidRPr="00772715">
              <w:rPr>
                <w:rFonts w:ascii="Times New Roman" w:hAnsi="Times New Roman"/>
              </w:rPr>
              <w:t>behaviors</w:t>
            </w:r>
            <w:proofErr w:type="spellEnd"/>
            <w:r w:rsidRPr="00772715">
              <w:rPr>
                <w:rFonts w:ascii="Times New Roman" w:hAnsi="Times New Roman"/>
              </w:rPr>
              <w:t xml:space="preserve"> of LTM supervisor timer are agreed: </w:t>
            </w:r>
          </w:p>
          <w:p w14:paraId="616D3952" w14:textId="77777777" w:rsidR="00B526AC" w:rsidRPr="00772715" w:rsidRDefault="00B526AC" w:rsidP="00285BFE">
            <w:pPr>
              <w:pStyle w:val="Agreement"/>
              <w:numPr>
                <w:ilvl w:val="0"/>
                <w:numId w:val="0"/>
              </w:numPr>
              <w:ind w:left="360"/>
              <w:rPr>
                <w:rFonts w:ascii="Times New Roman" w:hAnsi="Times New Roman"/>
              </w:rPr>
            </w:pPr>
            <w:r w:rsidRPr="00772715">
              <w:rPr>
                <w:rFonts w:ascii="Times New Roman" w:hAnsi="Times New Roman"/>
              </w:rPr>
              <w:t>- 1: The UE starts the LTM supervisor timer, upon reception of the LTM cell switch MAC CE;</w:t>
            </w:r>
          </w:p>
          <w:p w14:paraId="363CF40E" w14:textId="77777777" w:rsidR="00B526AC" w:rsidRPr="00772715" w:rsidRDefault="00B526AC" w:rsidP="00285BFE">
            <w:pPr>
              <w:pStyle w:val="Agreement"/>
              <w:numPr>
                <w:ilvl w:val="0"/>
                <w:numId w:val="0"/>
              </w:numPr>
              <w:ind w:left="360"/>
              <w:rPr>
                <w:rFonts w:ascii="Times New Roman" w:hAnsi="Times New Roman"/>
              </w:rPr>
            </w:pPr>
            <w:r w:rsidRPr="00772715">
              <w:rPr>
                <w:rFonts w:ascii="Times New Roman" w:hAnsi="Times New Roman"/>
              </w:rPr>
              <w:t>- 2: The UE stops the LTM supervisor timer, upon successful completion of LTM cell switch;</w:t>
            </w:r>
          </w:p>
          <w:p w14:paraId="5B6B7AD3" w14:textId="77777777" w:rsidR="00B526AC" w:rsidRPr="00772715" w:rsidRDefault="00B526AC" w:rsidP="00285BFE">
            <w:pPr>
              <w:pStyle w:val="Agreement"/>
              <w:numPr>
                <w:ilvl w:val="0"/>
                <w:numId w:val="0"/>
              </w:numPr>
              <w:ind w:left="360"/>
              <w:rPr>
                <w:rFonts w:ascii="Times New Roman" w:hAnsi="Times New Roman"/>
              </w:rPr>
            </w:pPr>
            <w:r w:rsidRPr="00772715">
              <w:rPr>
                <w:rFonts w:ascii="Times New Roman" w:hAnsi="Times New Roman"/>
              </w:rPr>
              <w:t>- 3: If the LTM supervisor timer for MCG expires, as baseline, the UE considers LTM failure and initiates RRC re-establishment. (SCG switch case FFS)</w:t>
            </w:r>
          </w:p>
          <w:p w14:paraId="4553E444" w14:textId="77777777" w:rsidR="00B526AC" w:rsidRPr="00772715" w:rsidRDefault="00B526AC" w:rsidP="00285BFE">
            <w:pPr>
              <w:pStyle w:val="Agreement"/>
              <w:tabs>
                <w:tab w:val="clear" w:pos="2334"/>
                <w:tab w:val="num" w:pos="1619"/>
              </w:tabs>
              <w:spacing w:line="240" w:lineRule="auto"/>
              <w:ind w:left="360"/>
              <w:rPr>
                <w:rFonts w:ascii="Times New Roman" w:hAnsi="Times New Roman"/>
                <w:bCs/>
                <w:szCs w:val="22"/>
              </w:rPr>
            </w:pPr>
            <w:r w:rsidRPr="00772715">
              <w:rPr>
                <w:rFonts w:ascii="Times New Roman" w:hAnsi="Times New Roman"/>
              </w:rPr>
              <w:t>LTM supervisor timer is RRC layer timer.</w:t>
            </w:r>
          </w:p>
          <w:p w14:paraId="1E9C7C44" w14:textId="029E6ED1" w:rsidR="00B526AC" w:rsidRPr="00B526AC" w:rsidRDefault="00B526AC" w:rsidP="00285BFE">
            <w:pPr>
              <w:pStyle w:val="Agreement"/>
              <w:tabs>
                <w:tab w:val="clear" w:pos="2334"/>
                <w:tab w:val="num" w:pos="1619"/>
              </w:tabs>
              <w:spacing w:after="240" w:line="240" w:lineRule="auto"/>
              <w:ind w:left="357" w:hanging="357"/>
            </w:pPr>
            <w:r w:rsidRPr="00772715">
              <w:rPr>
                <w:rFonts w:ascii="Times New Roman" w:hAnsi="Times New Roman"/>
              </w:rPr>
              <w:t>At RLF or LTM execution failure (for MCG), RAN2 intend to support fast recovery to a candidate cell by LTM execution.</w:t>
            </w:r>
          </w:p>
        </w:tc>
      </w:tr>
    </w:tbl>
    <w:p w14:paraId="7C4300BA" w14:textId="137B9AE6" w:rsidR="00033088" w:rsidRDefault="00A778BB" w:rsidP="00285BFE">
      <w:pPr>
        <w:spacing w:before="240"/>
        <w:jc w:val="both"/>
        <w:rPr>
          <w:rFonts w:cs="Arial"/>
        </w:rPr>
      </w:pPr>
      <w:r>
        <w:rPr>
          <w:rFonts w:cs="Arial"/>
        </w:rPr>
        <w:t>This document discusses fast recovery operations during LTM execution.</w:t>
      </w:r>
    </w:p>
    <w:p w14:paraId="155EF105" w14:textId="77777777" w:rsidR="002E2FAF" w:rsidRDefault="00CB24EA" w:rsidP="00BE1031">
      <w:pPr>
        <w:pStyle w:val="Heading1"/>
        <w:rPr>
          <w:rFonts w:cs="Arial"/>
        </w:rPr>
      </w:pPr>
      <w:r>
        <w:rPr>
          <w:rFonts w:cs="Arial"/>
        </w:rPr>
        <w:t>Discussion</w:t>
      </w:r>
    </w:p>
    <w:p w14:paraId="65248CDF" w14:textId="7CA5702B" w:rsidR="00812D9C" w:rsidRDefault="004A7FA0" w:rsidP="00BE1031">
      <w:pPr>
        <w:ind w:firstLine="284"/>
        <w:rPr>
          <w:rFonts w:cs="Arial"/>
          <w:bCs/>
        </w:rPr>
      </w:pPr>
      <w:r>
        <w:rPr>
          <w:rFonts w:cs="Arial"/>
          <w:bCs/>
        </w:rPr>
        <w:t xml:space="preserve">From RAN2 agreements, the </w:t>
      </w:r>
      <w:r w:rsidR="006431EC">
        <w:rPr>
          <w:rFonts w:cs="Arial"/>
          <w:bCs/>
        </w:rPr>
        <w:t xml:space="preserve">support for </w:t>
      </w:r>
      <w:r w:rsidR="007C3F46">
        <w:rPr>
          <w:rFonts w:cs="Arial"/>
          <w:bCs/>
        </w:rPr>
        <w:t>fast recovery to a candidate cell by LTM execution is intended</w:t>
      </w:r>
      <w:r w:rsidR="00EC5CA6">
        <w:rPr>
          <w:rFonts w:cs="Arial"/>
          <w:bCs/>
        </w:rPr>
        <w:t>,</w:t>
      </w:r>
      <w:r w:rsidR="00D4254A">
        <w:rPr>
          <w:rFonts w:cs="Arial"/>
          <w:bCs/>
        </w:rPr>
        <w:t xml:space="preserve"> but it is not clear how this </w:t>
      </w:r>
      <w:r w:rsidR="00602D16">
        <w:rPr>
          <w:rFonts w:cs="Arial"/>
          <w:bCs/>
        </w:rPr>
        <w:t>process</w:t>
      </w:r>
      <w:r w:rsidR="00362E32">
        <w:rPr>
          <w:rFonts w:cs="Arial"/>
          <w:bCs/>
        </w:rPr>
        <w:t xml:space="preserve"> is</w:t>
      </w:r>
      <w:r w:rsidR="00D4254A">
        <w:rPr>
          <w:rFonts w:cs="Arial"/>
          <w:bCs/>
        </w:rPr>
        <w:t xml:space="preserve"> </w:t>
      </w:r>
      <w:r w:rsidR="00E94969">
        <w:rPr>
          <w:rFonts w:cs="Arial"/>
          <w:bCs/>
        </w:rPr>
        <w:t>execu</w:t>
      </w:r>
      <w:r w:rsidR="001104E7">
        <w:rPr>
          <w:rFonts w:cs="Arial"/>
          <w:bCs/>
        </w:rPr>
        <w:t>ted</w:t>
      </w:r>
      <w:r w:rsidR="00602D16">
        <w:rPr>
          <w:rFonts w:cs="Arial"/>
          <w:bCs/>
        </w:rPr>
        <w:t xml:space="preserve"> by the </w:t>
      </w:r>
      <w:r w:rsidR="00B4196A">
        <w:rPr>
          <w:rFonts w:cs="Arial"/>
          <w:bCs/>
        </w:rPr>
        <w:t>UE or</w:t>
      </w:r>
      <w:r w:rsidR="00602D16">
        <w:rPr>
          <w:rFonts w:cs="Arial"/>
          <w:bCs/>
        </w:rPr>
        <w:t xml:space="preserve"> indicated by the network.</w:t>
      </w:r>
    </w:p>
    <w:p w14:paraId="3702C0B0" w14:textId="7B4F4E5A" w:rsidR="006E797C" w:rsidRDefault="0019225B" w:rsidP="00BE1031">
      <w:pPr>
        <w:rPr>
          <w:rFonts w:cs="Arial"/>
        </w:rPr>
      </w:pPr>
      <w:r>
        <w:rPr>
          <w:rFonts w:cs="Arial"/>
          <w:bCs/>
        </w:rPr>
        <w:tab/>
      </w:r>
      <w:r w:rsidR="00DA336D" w:rsidRPr="4A84434A">
        <w:rPr>
          <w:rFonts w:cs="Arial"/>
        </w:rPr>
        <w:t xml:space="preserve">During the process of LTM execution, the </w:t>
      </w:r>
      <w:proofErr w:type="spellStart"/>
      <w:r w:rsidR="00DA336D" w:rsidRPr="4A84434A">
        <w:rPr>
          <w:rFonts w:cs="Arial"/>
        </w:rPr>
        <w:t>gNB</w:t>
      </w:r>
      <w:proofErr w:type="spellEnd"/>
      <w:r w:rsidR="00DA336D" w:rsidRPr="4A84434A">
        <w:rPr>
          <w:rFonts w:cs="Arial"/>
        </w:rPr>
        <w:t xml:space="preserve"> configures the initial list of LTM candidate cells to UE, using </w:t>
      </w:r>
      <w:proofErr w:type="spellStart"/>
      <w:r w:rsidR="00DA336D" w:rsidRPr="4A84434A">
        <w:rPr>
          <w:rFonts w:cs="Arial"/>
        </w:rPr>
        <w:t>RRCReconfiguration</w:t>
      </w:r>
      <w:proofErr w:type="spellEnd"/>
      <w:r w:rsidR="00DA336D" w:rsidRPr="4A84434A">
        <w:rPr>
          <w:rFonts w:cs="Arial"/>
        </w:rPr>
        <w:t xml:space="preserve"> message with LTM config IE. Though all the LTM candidate cell information is available at UE, it doesn’t mean that each candidate cell is prepared during this process for the UE arrival during mobility</w:t>
      </w:r>
      <w:r w:rsidR="00AC068B" w:rsidRPr="4A84434A">
        <w:rPr>
          <w:rFonts w:cs="Arial"/>
        </w:rPr>
        <w:t xml:space="preserve">, so not all candidate cells are assumed to be available for </w:t>
      </w:r>
      <w:r w:rsidR="003B695C" w:rsidRPr="4A84434A">
        <w:rPr>
          <w:rFonts w:cs="Arial"/>
        </w:rPr>
        <w:t>recovery</w:t>
      </w:r>
      <w:r w:rsidR="00C80C61" w:rsidRPr="4A84434A">
        <w:rPr>
          <w:rFonts w:cs="Arial"/>
        </w:rPr>
        <w:t xml:space="preserve">. </w:t>
      </w:r>
      <w:r w:rsidR="003B695C" w:rsidRPr="4A84434A">
        <w:rPr>
          <w:rFonts w:cs="Arial"/>
        </w:rPr>
        <w:t>Further, n</w:t>
      </w:r>
      <w:r w:rsidR="00C80C61" w:rsidRPr="4A84434A">
        <w:rPr>
          <w:rFonts w:cs="Arial"/>
        </w:rPr>
        <w:t xml:space="preserve">etwork </w:t>
      </w:r>
      <w:r w:rsidR="005547FB" w:rsidRPr="4A84434A">
        <w:rPr>
          <w:rFonts w:cs="Arial"/>
        </w:rPr>
        <w:t>may</w:t>
      </w:r>
      <w:r w:rsidR="00C80C61" w:rsidRPr="4A84434A">
        <w:rPr>
          <w:rFonts w:cs="Arial"/>
        </w:rPr>
        <w:t xml:space="preserve"> prepare the LTM candidate cells </w:t>
      </w:r>
      <w:r w:rsidR="00662A21" w:rsidRPr="4A84434A">
        <w:rPr>
          <w:rFonts w:cs="Arial"/>
        </w:rPr>
        <w:t>for cell switch</w:t>
      </w:r>
      <w:r w:rsidR="5BE3C5F6" w:rsidRPr="4A84434A">
        <w:rPr>
          <w:rFonts w:cs="Arial"/>
        </w:rPr>
        <w:t xml:space="preserve"> or recovery</w:t>
      </w:r>
      <w:r w:rsidR="00662A21" w:rsidRPr="4A84434A">
        <w:rPr>
          <w:rFonts w:cs="Arial"/>
        </w:rPr>
        <w:t xml:space="preserve"> </w:t>
      </w:r>
      <w:r w:rsidR="00C80C61" w:rsidRPr="4A84434A">
        <w:rPr>
          <w:rFonts w:cs="Arial"/>
        </w:rPr>
        <w:t>based on</w:t>
      </w:r>
      <w:r w:rsidR="006E797C" w:rsidRPr="4A84434A">
        <w:rPr>
          <w:rFonts w:cs="Arial"/>
        </w:rPr>
        <w:t>,</w:t>
      </w:r>
      <w:r w:rsidR="00C80C61" w:rsidRPr="4A84434A">
        <w:rPr>
          <w:rFonts w:cs="Arial"/>
        </w:rPr>
        <w:t xml:space="preserve"> </w:t>
      </w:r>
      <w:r w:rsidR="00AB7E50" w:rsidRPr="4A84434A">
        <w:rPr>
          <w:rFonts w:cs="Arial"/>
        </w:rPr>
        <w:t xml:space="preserve">either </w:t>
      </w:r>
      <w:r w:rsidR="00C80C61" w:rsidRPr="4A84434A">
        <w:rPr>
          <w:rFonts w:cs="Arial"/>
        </w:rPr>
        <w:t xml:space="preserve">the position/ trajectory </w:t>
      </w:r>
      <w:r w:rsidR="690DCBB2" w:rsidRPr="4A84434A">
        <w:rPr>
          <w:rFonts w:cs="Arial"/>
        </w:rPr>
        <w:t xml:space="preserve">estimation </w:t>
      </w:r>
      <w:r w:rsidR="00C80C61" w:rsidRPr="4A84434A">
        <w:rPr>
          <w:rFonts w:cs="Arial"/>
        </w:rPr>
        <w:t xml:space="preserve">of the UE moving </w:t>
      </w:r>
      <w:r w:rsidR="3B19888E" w:rsidRPr="4A84434A">
        <w:rPr>
          <w:rFonts w:cs="Arial"/>
        </w:rPr>
        <w:t xml:space="preserve">away </w:t>
      </w:r>
      <w:r w:rsidR="47EB3751" w:rsidRPr="4A84434A">
        <w:rPr>
          <w:rFonts w:cs="Arial"/>
        </w:rPr>
        <w:t xml:space="preserve">towards </w:t>
      </w:r>
      <w:r w:rsidR="00C80C61" w:rsidRPr="4A84434A">
        <w:rPr>
          <w:rFonts w:cs="Arial"/>
        </w:rPr>
        <w:t xml:space="preserve">the cell edge of the source </w:t>
      </w:r>
      <w:r w:rsidR="00662A21" w:rsidRPr="4A84434A">
        <w:rPr>
          <w:rFonts w:cs="Arial"/>
        </w:rPr>
        <w:t>cell or</w:t>
      </w:r>
      <w:r w:rsidR="006E797C" w:rsidRPr="4A84434A">
        <w:rPr>
          <w:rFonts w:cs="Arial"/>
        </w:rPr>
        <w:t xml:space="preserve"> using the L1 measurement result reported to </w:t>
      </w:r>
      <w:r w:rsidR="00662A21" w:rsidRPr="4A84434A">
        <w:rPr>
          <w:rFonts w:cs="Arial"/>
        </w:rPr>
        <w:t>evaluate the radio link status of the candidate cells</w:t>
      </w:r>
      <w:r w:rsidR="009C5CA3" w:rsidRPr="4A84434A">
        <w:rPr>
          <w:rFonts w:cs="Arial"/>
        </w:rPr>
        <w:t xml:space="preserve">, or due to other handover criteria which may not </w:t>
      </w:r>
      <w:r w:rsidR="00662A21" w:rsidRPr="4A84434A">
        <w:rPr>
          <w:rFonts w:cs="Arial"/>
        </w:rPr>
        <w:t>involve radio link conditions</w:t>
      </w:r>
      <w:r w:rsidR="00DA336D" w:rsidRPr="4A84434A">
        <w:rPr>
          <w:rFonts w:cs="Arial"/>
        </w:rPr>
        <w:t>.</w:t>
      </w:r>
      <w:r w:rsidR="00F1679A" w:rsidRPr="4A84434A">
        <w:rPr>
          <w:rFonts w:cs="Arial"/>
        </w:rPr>
        <w:t xml:space="preserve"> </w:t>
      </w:r>
    </w:p>
    <w:p w14:paraId="0C25A0AA" w14:textId="543DEBBB" w:rsidR="0019225B" w:rsidRPr="0019225B" w:rsidRDefault="00DA336D" w:rsidP="00BE1031">
      <w:pPr>
        <w:ind w:firstLine="284"/>
        <w:rPr>
          <w:rFonts w:cs="Arial"/>
          <w:bCs/>
        </w:rPr>
      </w:pPr>
      <w:r>
        <w:rPr>
          <w:rFonts w:cs="Arial"/>
          <w:bCs/>
        </w:rPr>
        <w:t>In this document a</w:t>
      </w:r>
      <w:r w:rsidR="00473DC6">
        <w:rPr>
          <w:rFonts w:cs="Arial"/>
          <w:bCs/>
        </w:rPr>
        <w:t xml:space="preserve"> generic recovery mechanism is discusse</w:t>
      </w:r>
      <w:r w:rsidR="008B5EB2">
        <w:rPr>
          <w:rFonts w:cs="Arial"/>
          <w:bCs/>
        </w:rPr>
        <w:t>d</w:t>
      </w:r>
      <w:r w:rsidR="00473DC6">
        <w:rPr>
          <w:rFonts w:cs="Arial"/>
          <w:bCs/>
        </w:rPr>
        <w:t xml:space="preserve">, </w:t>
      </w:r>
      <w:r w:rsidR="00C80C61">
        <w:rPr>
          <w:rFonts w:cs="Arial"/>
          <w:bCs/>
        </w:rPr>
        <w:t xml:space="preserve">where the network controls the configuration towards </w:t>
      </w:r>
      <w:r w:rsidR="006E797C">
        <w:rPr>
          <w:rFonts w:cs="Arial"/>
          <w:bCs/>
        </w:rPr>
        <w:t xml:space="preserve">potential candidate cells for recovery, </w:t>
      </w:r>
      <w:r w:rsidR="00473DC6">
        <w:rPr>
          <w:rFonts w:cs="Arial"/>
          <w:bCs/>
        </w:rPr>
        <w:t xml:space="preserve">which allows </w:t>
      </w:r>
      <w:r w:rsidR="000E7A04">
        <w:rPr>
          <w:rFonts w:cs="Arial"/>
          <w:bCs/>
        </w:rPr>
        <w:t>UE</w:t>
      </w:r>
      <w:r w:rsidR="00BF2453">
        <w:rPr>
          <w:rFonts w:cs="Arial"/>
          <w:bCs/>
        </w:rPr>
        <w:t xml:space="preserve"> </w:t>
      </w:r>
      <w:r w:rsidR="000E7A04">
        <w:rPr>
          <w:rFonts w:cs="Arial"/>
          <w:bCs/>
        </w:rPr>
        <w:t>to benefit from LTM recovery feature</w:t>
      </w:r>
      <w:r w:rsidR="00FA026D">
        <w:rPr>
          <w:rFonts w:cs="Arial"/>
          <w:bCs/>
        </w:rPr>
        <w:t>,</w:t>
      </w:r>
      <w:r w:rsidR="00DA00AE">
        <w:rPr>
          <w:rFonts w:cs="Arial"/>
          <w:bCs/>
        </w:rPr>
        <w:t xml:space="preserve"> even if the UE does not support multi-TRP capability</w:t>
      </w:r>
      <w:r w:rsidR="00BF2453">
        <w:rPr>
          <w:rFonts w:cs="Arial"/>
          <w:bCs/>
        </w:rPr>
        <w:t>.</w:t>
      </w:r>
    </w:p>
    <w:p w14:paraId="1B46ED5F" w14:textId="5A568F4C" w:rsidR="00A7769A" w:rsidRDefault="00B4196A" w:rsidP="00285BFE">
      <w:pPr>
        <w:pStyle w:val="Heading2"/>
        <w:jc w:val="both"/>
      </w:pPr>
      <w:bookmarkStart w:id="0" w:name="_LTM_cell_switch"/>
      <w:bookmarkEnd w:id="0"/>
      <w:r>
        <w:t>LTM cell switch failure scenarios</w:t>
      </w:r>
    </w:p>
    <w:p w14:paraId="1C472FD2" w14:textId="23A21059" w:rsidR="007041AA" w:rsidRDefault="008B51E7" w:rsidP="00BE1031">
      <w:pPr>
        <w:ind w:firstLine="284"/>
      </w:pPr>
      <w:r>
        <w:t>During LTM execution procedure, the</w:t>
      </w:r>
      <w:r w:rsidR="00714C9F">
        <w:t xml:space="preserve"> network </w:t>
      </w:r>
      <w:r w:rsidR="007041AA">
        <w:t>can</w:t>
      </w:r>
      <w:r w:rsidR="00714C9F">
        <w:t xml:space="preserve"> decide to send cell switch command </w:t>
      </w:r>
      <w:r w:rsidR="00AF73AD">
        <w:t xml:space="preserve">to UE based on the possible </w:t>
      </w:r>
      <w:r w:rsidR="009D248E">
        <w:t>cases observed</w:t>
      </w:r>
      <w:r w:rsidR="00AF73AD">
        <w:t xml:space="preserve"> below</w:t>
      </w:r>
      <w:r w:rsidR="007041AA">
        <w:t>,</w:t>
      </w:r>
    </w:p>
    <w:p w14:paraId="644FEC2D" w14:textId="27763AF6" w:rsidR="0038043D" w:rsidRDefault="007041AA" w:rsidP="00BE1031">
      <w:r>
        <w:lastRenderedPageBreak/>
        <w:t xml:space="preserve">Case 1: </w:t>
      </w:r>
      <w:r w:rsidR="00714C9F">
        <w:t xml:space="preserve"> </w:t>
      </w:r>
      <w:r w:rsidR="009F6566">
        <w:t>When source cell SINR</w:t>
      </w:r>
      <w:r w:rsidR="00662619">
        <w:t xml:space="preserve"> or signal quality is better than the target cell SINR or signal quality, </w:t>
      </w:r>
      <w:r w:rsidR="00403356">
        <w:t>usually with some hysteresis</w:t>
      </w:r>
      <w:r w:rsidR="0038043D">
        <w:t>.</w:t>
      </w:r>
    </w:p>
    <w:p w14:paraId="4836D4D3" w14:textId="7DC0A490" w:rsidR="002B7CFF" w:rsidRDefault="002B7CFF" w:rsidP="00BE1031">
      <w:r>
        <w:t>Case 2: When source cell SINR or signal quality is s</w:t>
      </w:r>
      <w:r w:rsidR="00403356">
        <w:t>imilar</w:t>
      </w:r>
      <w:r>
        <w:t xml:space="preserve"> as the target cell SINR or signal quality.</w:t>
      </w:r>
    </w:p>
    <w:p w14:paraId="54C63911" w14:textId="69C96407" w:rsidR="002B7CFF" w:rsidRDefault="002B7CFF" w:rsidP="00BE1031">
      <w:r>
        <w:t xml:space="preserve">Case 3: When </w:t>
      </w:r>
      <w:r w:rsidR="00051F34">
        <w:t>target cell SINR or signal quality is better tha</w:t>
      </w:r>
      <w:r w:rsidR="00E964CD">
        <w:t>n</w:t>
      </w:r>
      <w:r w:rsidR="00051F34">
        <w:t xml:space="preserve"> the source cell SINR or signal quality, </w:t>
      </w:r>
      <w:r w:rsidR="00403356">
        <w:t>usually with some hysteresis</w:t>
      </w:r>
      <w:r w:rsidR="00E964CD">
        <w:t>.</w:t>
      </w:r>
    </w:p>
    <w:p w14:paraId="7869DA43" w14:textId="4E9B106C" w:rsidR="000D09C9" w:rsidRDefault="001B0E54" w:rsidP="00BE1031">
      <w:pPr>
        <w:ind w:firstLine="284"/>
      </w:pPr>
      <w:r>
        <w:t xml:space="preserve">For </w:t>
      </w:r>
      <w:r w:rsidR="009A4CC9">
        <w:t xml:space="preserve">Case 1 and Case 2 </w:t>
      </w:r>
      <w:r w:rsidR="00590C97">
        <w:t xml:space="preserve">which </w:t>
      </w:r>
      <w:r w:rsidR="009A4CC9">
        <w:t xml:space="preserve">are based on early handover </w:t>
      </w:r>
      <w:r w:rsidR="00AF73AD">
        <w:t>scenario</w:t>
      </w:r>
      <w:r w:rsidR="00590C97">
        <w:t xml:space="preserve">, </w:t>
      </w:r>
      <w:r w:rsidR="00403356">
        <w:t>there are more chance</w:t>
      </w:r>
      <w:r w:rsidR="002E5080">
        <w:t>s</w:t>
      </w:r>
      <w:r w:rsidR="00DD6717">
        <w:t xml:space="preserve"> where the</w:t>
      </w:r>
      <w:r w:rsidR="00590C97">
        <w:t xml:space="preserve"> cell switch </w:t>
      </w:r>
      <w:r w:rsidR="00DD6717">
        <w:t xml:space="preserve">execution </w:t>
      </w:r>
      <w:r w:rsidR="00590C97">
        <w:t>to the target cell fail</w:t>
      </w:r>
      <w:r w:rsidR="00403356">
        <w:t>s</w:t>
      </w:r>
      <w:r w:rsidR="009A4CC9">
        <w:t xml:space="preserve">. </w:t>
      </w:r>
      <w:r w:rsidR="00AC068B">
        <w:t>But t</w:t>
      </w:r>
      <w:r w:rsidR="001A7FF5">
        <w:t xml:space="preserve">his early handover criteria </w:t>
      </w:r>
      <w:r w:rsidR="00B23CC3">
        <w:t xml:space="preserve">could necessarily </w:t>
      </w:r>
      <w:r w:rsidR="0072305B">
        <w:t xml:space="preserve">be </w:t>
      </w:r>
      <w:r w:rsidR="00B23CC3">
        <w:t>initiated by the network because,</w:t>
      </w:r>
      <w:r w:rsidR="009A4CC9">
        <w:t xml:space="preserve"> </w:t>
      </w:r>
      <w:r w:rsidR="00B23CC3">
        <w:t>having</w:t>
      </w:r>
      <w:r w:rsidR="009A4CC9">
        <w:t xml:space="preserve"> better channel condition</w:t>
      </w:r>
      <w:r w:rsidR="00B23CC3">
        <w:t xml:space="preserve"> is </w:t>
      </w:r>
      <w:r w:rsidR="009A4CC9">
        <w:t>not the only metric to decide the best services provided to the UE. Instead, even when the target cell ha</w:t>
      </w:r>
      <w:r w:rsidR="00AF73AD">
        <w:t>ving</w:t>
      </w:r>
      <w:r w:rsidR="009A4CC9">
        <w:t xml:space="preserve"> low</w:t>
      </w:r>
      <w:r w:rsidR="00AC068B">
        <w:t>er</w:t>
      </w:r>
      <w:r w:rsidR="009A4CC9">
        <w:t xml:space="preserve"> </w:t>
      </w:r>
      <w:r w:rsidR="00AF73AD">
        <w:t>radio</w:t>
      </w:r>
      <w:r w:rsidR="009A4CC9">
        <w:t xml:space="preserve"> condition</w:t>
      </w:r>
      <w:r w:rsidR="0025233E">
        <w:t>, it</w:t>
      </w:r>
      <w:r w:rsidR="009A4CC9">
        <w:t xml:space="preserve"> might be in a better state to provide</w:t>
      </w:r>
      <w:r w:rsidR="0025233E">
        <w:t xml:space="preserve"> </w:t>
      </w:r>
      <w:r w:rsidR="009A4CC9">
        <w:t>good service</w:t>
      </w:r>
      <w:r w:rsidR="004E6D69">
        <w:t>s</w:t>
      </w:r>
      <w:r w:rsidR="009A4CC9">
        <w:t xml:space="preserve"> </w:t>
      </w:r>
      <w:r w:rsidR="0025233E">
        <w:t xml:space="preserve">to UE </w:t>
      </w:r>
      <w:r w:rsidR="009A4CC9">
        <w:t>than the source cell</w:t>
      </w:r>
      <w:r w:rsidR="00BA38D3">
        <w:t>.</w:t>
      </w:r>
      <w:r w:rsidR="00577C5F">
        <w:t xml:space="preserve"> </w:t>
      </w:r>
      <w:r w:rsidR="00BA38D3">
        <w:t xml:space="preserve">For example, </w:t>
      </w:r>
      <w:r w:rsidR="00577C5F">
        <w:t>when there is</w:t>
      </w:r>
      <w:r w:rsidR="00DD19E2">
        <w:t xml:space="preserve"> </w:t>
      </w:r>
      <w:r w:rsidR="00577C5F">
        <w:t xml:space="preserve">a </w:t>
      </w:r>
      <w:r w:rsidR="00DD19E2">
        <w:t xml:space="preserve">congestion </w:t>
      </w:r>
      <w:r w:rsidR="00AB0DB6">
        <w:t xml:space="preserve">on </w:t>
      </w:r>
      <w:r w:rsidR="00DD19E2">
        <w:t>the cell</w:t>
      </w:r>
      <w:r w:rsidR="00206EDB">
        <w:t xml:space="preserve">, </w:t>
      </w:r>
      <w:r w:rsidR="001500C3">
        <w:t xml:space="preserve">or </w:t>
      </w:r>
      <w:r w:rsidR="00DD19E2">
        <w:t xml:space="preserve">specific service is provided only </w:t>
      </w:r>
      <w:r w:rsidR="00735FCC">
        <w:t xml:space="preserve">by </w:t>
      </w:r>
      <w:r w:rsidR="00DC4EFF">
        <w:t>a specific cell</w:t>
      </w:r>
      <w:r w:rsidR="009A4CC9">
        <w:t>.</w:t>
      </w:r>
      <w:r w:rsidR="00DD19E2">
        <w:t xml:space="preserve"> Such "light" operation of cell switch is one of the </w:t>
      </w:r>
      <w:r w:rsidR="001500C3">
        <w:t>merits</w:t>
      </w:r>
      <w:r w:rsidR="00DD19E2">
        <w:t xml:space="preserve"> of LTM.</w:t>
      </w:r>
    </w:p>
    <w:p w14:paraId="12CD1BBC" w14:textId="54F12E07" w:rsidR="002B7CFF" w:rsidRDefault="002B7CFF" w:rsidP="00BE1031">
      <w:pPr>
        <w:rPr>
          <w:b/>
          <w:bCs/>
        </w:rPr>
      </w:pPr>
      <w:r w:rsidRPr="000F6846">
        <w:rPr>
          <w:b/>
          <w:bCs/>
        </w:rPr>
        <w:t xml:space="preserve">Observation </w:t>
      </w:r>
      <w:r w:rsidR="00CC26BB">
        <w:rPr>
          <w:b/>
          <w:bCs/>
        </w:rPr>
        <w:t>1</w:t>
      </w:r>
      <w:r w:rsidRPr="000F6846">
        <w:rPr>
          <w:b/>
          <w:bCs/>
        </w:rPr>
        <w:t xml:space="preserve">: </w:t>
      </w:r>
      <w:r w:rsidR="00403356">
        <w:rPr>
          <w:b/>
          <w:bCs/>
        </w:rPr>
        <w:t>LTM cell switch can be operated even when the target cell quality is not better than the serving cell</w:t>
      </w:r>
      <w:r w:rsidR="00DD19E2">
        <w:rPr>
          <w:b/>
          <w:bCs/>
        </w:rPr>
        <w:t>. This increase</w:t>
      </w:r>
      <w:r w:rsidR="00EB792A">
        <w:rPr>
          <w:b/>
          <w:bCs/>
        </w:rPr>
        <w:t>s</w:t>
      </w:r>
      <w:r w:rsidR="00DD19E2">
        <w:rPr>
          <w:b/>
          <w:bCs/>
        </w:rPr>
        <w:t xml:space="preserve"> the failure rate of cell switch</w:t>
      </w:r>
      <w:r w:rsidR="000F6846">
        <w:rPr>
          <w:b/>
          <w:bCs/>
        </w:rPr>
        <w:t>.</w:t>
      </w:r>
    </w:p>
    <w:p w14:paraId="570484A0" w14:textId="1484E066" w:rsidR="00992DF0" w:rsidRDefault="00992DF0" w:rsidP="00285BFE">
      <w:pPr>
        <w:pStyle w:val="Heading2"/>
        <w:jc w:val="both"/>
      </w:pPr>
      <w:r>
        <w:t>Fast recovery to the source cell</w:t>
      </w:r>
    </w:p>
    <w:p w14:paraId="6E0064C1" w14:textId="5FEF9EE0" w:rsidR="0071581B" w:rsidRPr="0099179C" w:rsidRDefault="0099179C" w:rsidP="001500C3">
      <w:pPr>
        <w:ind w:firstLine="284"/>
      </w:pPr>
      <w:r>
        <w:t xml:space="preserve">When UE detects cell switch failure with the target cell, </w:t>
      </w:r>
      <w:r w:rsidR="00721E76">
        <w:t xml:space="preserve">the best possible </w:t>
      </w:r>
      <w:r w:rsidR="00FA38D1">
        <w:t>recovery cell could be the source cell</w:t>
      </w:r>
      <w:r w:rsidR="00E21712">
        <w:t>,</w:t>
      </w:r>
      <w:r w:rsidR="00FA38D1">
        <w:t xml:space="preserve"> since </w:t>
      </w:r>
      <w:r w:rsidR="00017959">
        <w:t>the DL and UL synchronization characteristics</w:t>
      </w:r>
      <w:r w:rsidR="00E21712">
        <w:t xml:space="preserve"> </w:t>
      </w:r>
      <w:r w:rsidR="00017959">
        <w:t xml:space="preserve">as well as the radio bearer configurations prior to the </w:t>
      </w:r>
      <w:r w:rsidR="00D355D0">
        <w:t>cell switch command could be utilized again</w:t>
      </w:r>
      <w:r w:rsidR="00E21712">
        <w:t xml:space="preserve"> once </w:t>
      </w:r>
      <w:r w:rsidR="00A2232C">
        <w:t>the UE switches back to the source cell</w:t>
      </w:r>
      <w:r w:rsidR="00DF50BA">
        <w:t>. Here the</w:t>
      </w:r>
      <w:r w:rsidR="00D355D0">
        <w:t xml:space="preserve"> UE switch</w:t>
      </w:r>
      <w:r w:rsidR="00A2232C">
        <w:t>ing</w:t>
      </w:r>
      <w:r w:rsidR="00D355D0">
        <w:t xml:space="preserve"> back to the source cell </w:t>
      </w:r>
      <w:r w:rsidR="00133C3B">
        <w:t>is considered for</w:t>
      </w:r>
      <w:r w:rsidR="00D355D0">
        <w:t xml:space="preserve"> the case </w:t>
      </w:r>
      <w:r w:rsidR="00AB4DF9">
        <w:t>with</w:t>
      </w:r>
      <w:r w:rsidR="00A2232C">
        <w:t xml:space="preserve"> a</w:t>
      </w:r>
      <w:r w:rsidR="00D355D0">
        <w:t xml:space="preserve"> single active TRP</w:t>
      </w:r>
      <w:r w:rsidR="00071A67">
        <w:t xml:space="preserve"> capability of the UE</w:t>
      </w:r>
      <w:r w:rsidR="00AB4DF9">
        <w:t>,</w:t>
      </w:r>
      <w:r w:rsidR="00A2232C">
        <w:t xml:space="preserve"> </w:t>
      </w:r>
      <w:r w:rsidR="00AB4DF9">
        <w:t>while for the</w:t>
      </w:r>
      <w:r w:rsidR="005B77A4">
        <w:t xml:space="preserve"> </w:t>
      </w:r>
      <w:r w:rsidR="00A2232C">
        <w:t>multi-TRP case</w:t>
      </w:r>
      <w:r w:rsidR="005B77A4">
        <w:t xml:space="preserve"> </w:t>
      </w:r>
      <w:r w:rsidR="00AB4DF9">
        <w:t xml:space="preserve">the </w:t>
      </w:r>
      <w:r w:rsidR="00406022">
        <w:t>UE</w:t>
      </w:r>
      <w:r w:rsidR="005B77A4">
        <w:t xml:space="preserve"> is </w:t>
      </w:r>
      <w:r w:rsidR="00406022">
        <w:t>capable</w:t>
      </w:r>
      <w:r w:rsidR="005B77A4">
        <w:t xml:space="preserve"> to retain the connectivity with the source cell</w:t>
      </w:r>
      <w:r w:rsidR="00AB4DF9">
        <w:t xml:space="preserve"> </w:t>
      </w:r>
      <w:r w:rsidR="005B77A4">
        <w:t>until the cell switch</w:t>
      </w:r>
      <w:r w:rsidR="00E016D5">
        <w:t xml:space="preserve"> </w:t>
      </w:r>
      <w:r w:rsidR="00406022">
        <w:t>to</w:t>
      </w:r>
      <w:r w:rsidR="00E016D5">
        <w:t xml:space="preserve"> the target cell</w:t>
      </w:r>
      <w:r w:rsidR="005B77A4">
        <w:t xml:space="preserve"> is successful.</w:t>
      </w:r>
      <w:r w:rsidR="00406022">
        <w:t xml:space="preserve"> In </w:t>
      </w:r>
      <w:r w:rsidR="004C2B74">
        <w:t>both the</w:t>
      </w:r>
      <w:r w:rsidR="00406022">
        <w:t xml:space="preserve"> case</w:t>
      </w:r>
      <w:r w:rsidR="004C2B74">
        <w:t>s</w:t>
      </w:r>
      <w:r w:rsidR="00406022">
        <w:t xml:space="preserve"> the </w:t>
      </w:r>
      <w:r w:rsidR="004F1D32">
        <w:t>network should indicate to UE whether the source cell is available for fast recovery purpose.</w:t>
      </w:r>
    </w:p>
    <w:p w14:paraId="48A167C5" w14:textId="134BB267" w:rsidR="00992DF0" w:rsidRDefault="00C17D0F" w:rsidP="001500C3">
      <w:pPr>
        <w:rPr>
          <w:b/>
          <w:bCs/>
        </w:rPr>
      </w:pPr>
      <w:r w:rsidRPr="7C5C552C">
        <w:rPr>
          <w:b/>
          <w:bCs/>
        </w:rPr>
        <w:t>Proposal 1: When source cell is available/ valid for communication</w:t>
      </w:r>
      <w:r w:rsidR="00E571E7" w:rsidRPr="7C5C552C">
        <w:rPr>
          <w:b/>
          <w:bCs/>
        </w:rPr>
        <w:t xml:space="preserve"> </w:t>
      </w:r>
      <w:r w:rsidR="002833DB" w:rsidRPr="7C5C552C">
        <w:rPr>
          <w:b/>
          <w:bCs/>
        </w:rPr>
        <w:t>after cell switch failure</w:t>
      </w:r>
      <w:r w:rsidR="0071581B" w:rsidRPr="7C5C552C">
        <w:rPr>
          <w:b/>
          <w:bCs/>
        </w:rPr>
        <w:t xml:space="preserve">, </w:t>
      </w:r>
      <w:r w:rsidR="002833DB" w:rsidRPr="7C5C552C">
        <w:rPr>
          <w:b/>
          <w:bCs/>
        </w:rPr>
        <w:t xml:space="preserve">then </w:t>
      </w:r>
      <w:r w:rsidR="00AE4A3A" w:rsidRPr="7C5C552C">
        <w:rPr>
          <w:b/>
          <w:bCs/>
        </w:rPr>
        <w:t>the cell switch command</w:t>
      </w:r>
      <w:r w:rsidR="002833DB" w:rsidRPr="7C5C552C">
        <w:rPr>
          <w:b/>
          <w:bCs/>
        </w:rPr>
        <w:t xml:space="preserve"> </w:t>
      </w:r>
      <w:r w:rsidR="00D92EF7" w:rsidRPr="7C5C552C">
        <w:rPr>
          <w:b/>
          <w:bCs/>
        </w:rPr>
        <w:t>should</w:t>
      </w:r>
      <w:r w:rsidR="0071581B" w:rsidRPr="7C5C552C">
        <w:rPr>
          <w:b/>
          <w:bCs/>
        </w:rPr>
        <w:t xml:space="preserve"> </w:t>
      </w:r>
      <w:r w:rsidR="00AE4A3A" w:rsidRPr="7C5C552C">
        <w:rPr>
          <w:b/>
          <w:bCs/>
        </w:rPr>
        <w:t xml:space="preserve">also </w:t>
      </w:r>
      <w:r w:rsidR="00FC79DB" w:rsidRPr="7C5C552C">
        <w:rPr>
          <w:b/>
          <w:bCs/>
        </w:rPr>
        <w:t>indicate</w:t>
      </w:r>
      <w:r w:rsidR="0071581B" w:rsidRPr="7C5C552C">
        <w:rPr>
          <w:b/>
          <w:bCs/>
        </w:rPr>
        <w:t xml:space="preserve"> </w:t>
      </w:r>
      <w:r w:rsidR="002833DB" w:rsidRPr="7C5C552C">
        <w:rPr>
          <w:b/>
          <w:bCs/>
        </w:rPr>
        <w:t>to UE</w:t>
      </w:r>
      <w:r w:rsidR="00C62170" w:rsidRPr="7C5C552C">
        <w:rPr>
          <w:b/>
          <w:bCs/>
        </w:rPr>
        <w:t xml:space="preserve"> </w:t>
      </w:r>
      <w:r w:rsidR="00126B39" w:rsidRPr="7C5C552C">
        <w:rPr>
          <w:b/>
          <w:bCs/>
        </w:rPr>
        <w:t xml:space="preserve">about cell switch with </w:t>
      </w:r>
      <w:r w:rsidR="00B27C40">
        <w:rPr>
          <w:b/>
          <w:bCs/>
        </w:rPr>
        <w:t xml:space="preserve">possible </w:t>
      </w:r>
      <w:r w:rsidR="00126B39" w:rsidRPr="7C5C552C">
        <w:rPr>
          <w:b/>
          <w:bCs/>
        </w:rPr>
        <w:t>recovery to the source cell</w:t>
      </w:r>
      <w:r w:rsidR="00E571E7" w:rsidRPr="7C5C552C">
        <w:rPr>
          <w:b/>
          <w:bCs/>
        </w:rPr>
        <w:t>.</w:t>
      </w:r>
    </w:p>
    <w:p w14:paraId="42054DF2" w14:textId="2CF87599" w:rsidR="005608A0" w:rsidRDefault="00C44ECF" w:rsidP="001500C3">
      <w:r>
        <w:tab/>
      </w:r>
      <w:r w:rsidR="005608A0">
        <w:t>When UE can</w:t>
      </w:r>
      <w:r w:rsidR="003D7C2C">
        <w:t xml:space="preserve"> </w:t>
      </w:r>
      <w:r w:rsidR="00327563">
        <w:t>recover</w:t>
      </w:r>
      <w:r w:rsidR="005608A0">
        <w:t xml:space="preserve"> with the source cell</w:t>
      </w:r>
      <w:r w:rsidR="003D7C2C">
        <w:t xml:space="preserve">, </w:t>
      </w:r>
      <w:r w:rsidR="002A6A1B">
        <w:t xml:space="preserve">and </w:t>
      </w:r>
      <w:r w:rsidR="005608A0">
        <w:t>when</w:t>
      </w:r>
      <w:r w:rsidR="002A6A1B">
        <w:t xml:space="preserve"> the UE switches back to the source cell upon detection of cell switch failure</w:t>
      </w:r>
      <w:r w:rsidR="00B27C40">
        <w:t xml:space="preserve"> to the target cell</w:t>
      </w:r>
      <w:r w:rsidR="00A80DC9">
        <w:t xml:space="preserve">, then the network </w:t>
      </w:r>
      <w:r w:rsidR="00B27C40">
        <w:t>needs to</w:t>
      </w:r>
      <w:r w:rsidR="000E3906">
        <w:t xml:space="preserve"> be</w:t>
      </w:r>
      <w:r w:rsidR="00B27C40">
        <w:t xml:space="preserve"> aware </w:t>
      </w:r>
      <w:r w:rsidR="00A27A55">
        <w:t xml:space="preserve">the cell switch failure </w:t>
      </w:r>
      <w:r w:rsidR="00E21712">
        <w:t>and</w:t>
      </w:r>
      <w:r w:rsidR="00FF1BEA">
        <w:t xml:space="preserve"> recovery with</w:t>
      </w:r>
      <w:r w:rsidR="00A27A55">
        <w:t xml:space="preserve"> the source cell </w:t>
      </w:r>
      <w:r w:rsidR="00FF1BEA">
        <w:t>situation</w:t>
      </w:r>
      <w:r w:rsidR="00B27C40">
        <w:t xml:space="preserve">. </w:t>
      </w:r>
      <w:r w:rsidR="00FF1BEA">
        <w:t xml:space="preserve">For </w:t>
      </w:r>
      <w:r w:rsidR="005B77A4">
        <w:t>this purpose, the source cell must</w:t>
      </w:r>
      <w:r w:rsidR="00FF1BEA">
        <w:t xml:space="preserve"> </w:t>
      </w:r>
      <w:r w:rsidR="005608A0">
        <w:t>provide</w:t>
      </w:r>
      <w:r w:rsidR="00FF1BEA">
        <w:t xml:space="preserve"> </w:t>
      </w:r>
      <w:r w:rsidR="00E21712">
        <w:t>UL channel</w:t>
      </w:r>
      <w:r w:rsidR="006613C9">
        <w:t xml:space="preserve"> resources for the UL transmission</w:t>
      </w:r>
      <w:r w:rsidR="00B27C40">
        <w:t xml:space="preserve"> when the network issued cell switch command with possible recovery to the source cell</w:t>
      </w:r>
      <w:r w:rsidR="006613C9">
        <w:t>.</w:t>
      </w:r>
      <w:r w:rsidR="00373C5D">
        <w:t xml:space="preserve"> </w:t>
      </w:r>
    </w:p>
    <w:p w14:paraId="4778CF4C" w14:textId="2A0FB38A" w:rsidR="00C44ECF" w:rsidRDefault="00A42028" w:rsidP="001500C3">
      <w:pPr>
        <w:ind w:firstLine="284"/>
      </w:pPr>
      <w:r>
        <w:t>For t</w:t>
      </w:r>
      <w:r w:rsidR="00373C5D">
        <w:t>h</w:t>
      </w:r>
      <w:r w:rsidR="00B27C40">
        <w:t>e</w:t>
      </w:r>
      <w:r w:rsidR="00373C5D">
        <w:t xml:space="preserve"> UL transmission </w:t>
      </w:r>
      <w:r w:rsidR="00B27C40">
        <w:t>to the source cell as the recovery</w:t>
      </w:r>
      <w:r>
        <w:t>, it</w:t>
      </w:r>
      <w:r w:rsidR="00B27C40">
        <w:t xml:space="preserve"> </w:t>
      </w:r>
      <w:r w:rsidR="00373C5D">
        <w:t xml:space="preserve">could be </w:t>
      </w:r>
      <w:r w:rsidR="00B27C40">
        <w:t xml:space="preserve">sufficient to use </w:t>
      </w:r>
      <w:r w:rsidR="001B5B27">
        <w:t xml:space="preserve">a </w:t>
      </w:r>
      <w:r w:rsidR="00AF0DB1">
        <w:t>lower layer</w:t>
      </w:r>
      <w:r w:rsidR="00373C5D">
        <w:t xml:space="preserve"> </w:t>
      </w:r>
      <w:r w:rsidR="00636B40">
        <w:t>data/signal</w:t>
      </w:r>
      <w:r w:rsidR="00373C5D">
        <w:t xml:space="preserve"> </w:t>
      </w:r>
      <w:r w:rsidR="005608A0">
        <w:t>such as</w:t>
      </w:r>
      <w:r w:rsidR="00373C5D">
        <w:t xml:space="preserve"> CSI report of the source cell, SRS </w:t>
      </w:r>
      <w:r w:rsidR="005608A0">
        <w:t>transmission</w:t>
      </w:r>
      <w:r w:rsidR="001B5B27">
        <w:t xml:space="preserve"> signals, </w:t>
      </w:r>
      <w:r w:rsidR="008909BB">
        <w:t>instead of any specific RRC message</w:t>
      </w:r>
      <w:r w:rsidR="00636B40">
        <w:t>. B</w:t>
      </w:r>
      <w:r w:rsidR="008909BB">
        <w:t xml:space="preserve">ecause, </w:t>
      </w:r>
      <w:r w:rsidR="00B53F32">
        <w:t xml:space="preserve">after cell switch command has been issued to the UE, if the network is </w:t>
      </w:r>
      <w:r w:rsidR="00F7444E">
        <w:t xml:space="preserve">still </w:t>
      </w:r>
      <w:r w:rsidR="00B53F32">
        <w:t xml:space="preserve">receiving </w:t>
      </w:r>
      <w:r w:rsidR="009507EB">
        <w:t>UL transmission through the source cell instead of the target cell, then the network could explicitly detect the cell switch failure situation at the UE.</w:t>
      </w:r>
    </w:p>
    <w:p w14:paraId="7E3EE33F" w14:textId="583CA858" w:rsidR="00AF0DB1" w:rsidRDefault="00314EF4" w:rsidP="001500C3">
      <w:pPr>
        <w:rPr>
          <w:b/>
          <w:bCs/>
        </w:rPr>
      </w:pPr>
      <w:r w:rsidRPr="00314EF4">
        <w:rPr>
          <w:b/>
          <w:bCs/>
        </w:rPr>
        <w:t xml:space="preserve">Observation </w:t>
      </w:r>
      <w:r w:rsidR="00925754">
        <w:rPr>
          <w:b/>
          <w:bCs/>
        </w:rPr>
        <w:t>2</w:t>
      </w:r>
      <w:r w:rsidRPr="00314EF4">
        <w:rPr>
          <w:b/>
          <w:bCs/>
        </w:rPr>
        <w:t xml:space="preserve">: UL resources </w:t>
      </w:r>
      <w:r w:rsidR="00212F87">
        <w:rPr>
          <w:b/>
          <w:bCs/>
        </w:rPr>
        <w:t xml:space="preserve">for the UL transmission </w:t>
      </w:r>
      <w:r w:rsidR="00BA12A5">
        <w:rPr>
          <w:b/>
          <w:bCs/>
        </w:rPr>
        <w:t>to the source cell</w:t>
      </w:r>
      <w:r w:rsidR="006E28D6">
        <w:rPr>
          <w:b/>
          <w:bCs/>
        </w:rPr>
        <w:t>,</w:t>
      </w:r>
      <w:r w:rsidR="00BA12A5">
        <w:rPr>
          <w:b/>
          <w:bCs/>
        </w:rPr>
        <w:t xml:space="preserve"> after </w:t>
      </w:r>
      <w:r w:rsidR="00EE5FE8">
        <w:rPr>
          <w:b/>
          <w:bCs/>
        </w:rPr>
        <w:t xml:space="preserve">recovery from </w:t>
      </w:r>
      <w:r w:rsidR="00BA12A5">
        <w:rPr>
          <w:b/>
          <w:bCs/>
        </w:rPr>
        <w:t>cell switch failure</w:t>
      </w:r>
      <w:r w:rsidR="00CC55E3">
        <w:rPr>
          <w:b/>
          <w:bCs/>
        </w:rPr>
        <w:t xml:space="preserve">, </w:t>
      </w:r>
      <w:r w:rsidR="002D28AF">
        <w:rPr>
          <w:b/>
          <w:bCs/>
        </w:rPr>
        <w:t xml:space="preserve">should </w:t>
      </w:r>
      <w:r w:rsidR="00EE5FE8">
        <w:rPr>
          <w:b/>
          <w:bCs/>
        </w:rPr>
        <w:t>be provide</w:t>
      </w:r>
      <w:r w:rsidR="00B17253">
        <w:rPr>
          <w:b/>
          <w:bCs/>
        </w:rPr>
        <w:t>d</w:t>
      </w:r>
      <w:r w:rsidR="00EE5FE8">
        <w:rPr>
          <w:b/>
          <w:bCs/>
        </w:rPr>
        <w:t xml:space="preserve"> for the</w:t>
      </w:r>
      <w:r w:rsidR="00212F87">
        <w:rPr>
          <w:b/>
          <w:bCs/>
        </w:rPr>
        <w:t xml:space="preserve"> </w:t>
      </w:r>
      <w:r w:rsidR="00CC55E3">
        <w:rPr>
          <w:b/>
          <w:bCs/>
        </w:rPr>
        <w:t>UE</w:t>
      </w:r>
      <w:r w:rsidR="002D28AF">
        <w:rPr>
          <w:b/>
          <w:bCs/>
        </w:rPr>
        <w:t xml:space="preserve"> </w:t>
      </w:r>
      <w:r w:rsidR="002D28AF" w:rsidRPr="002D28AF">
        <w:rPr>
          <w:b/>
          <w:bCs/>
        </w:rPr>
        <w:t>when the network</w:t>
      </w:r>
      <w:r w:rsidR="00B17253">
        <w:rPr>
          <w:b/>
          <w:bCs/>
        </w:rPr>
        <w:t xml:space="preserve"> has</w:t>
      </w:r>
      <w:r w:rsidR="002D28AF" w:rsidRPr="002D28AF">
        <w:rPr>
          <w:b/>
          <w:bCs/>
        </w:rPr>
        <w:t xml:space="preserve"> </w:t>
      </w:r>
      <w:r w:rsidR="00102C1E">
        <w:rPr>
          <w:b/>
          <w:bCs/>
        </w:rPr>
        <w:t>indicated</w:t>
      </w:r>
      <w:r w:rsidR="00102C1E" w:rsidRPr="002D28AF">
        <w:rPr>
          <w:b/>
          <w:bCs/>
        </w:rPr>
        <w:t xml:space="preserve"> </w:t>
      </w:r>
      <w:r w:rsidR="002D28AF" w:rsidRPr="002D28AF">
        <w:rPr>
          <w:b/>
          <w:bCs/>
        </w:rPr>
        <w:t>cell switch command with possible recovery to the source cell</w:t>
      </w:r>
      <w:r w:rsidR="00EE5FE8">
        <w:rPr>
          <w:b/>
          <w:bCs/>
        </w:rPr>
        <w:t>.</w:t>
      </w:r>
    </w:p>
    <w:p w14:paraId="7239F4DC" w14:textId="5E298BD2" w:rsidR="00BA4152" w:rsidRPr="00BA4152" w:rsidRDefault="00AF0DB1" w:rsidP="001500C3">
      <w:pPr>
        <w:spacing w:after="0"/>
        <w:rPr>
          <w:b/>
          <w:bCs/>
        </w:rPr>
      </w:pPr>
      <w:r>
        <w:rPr>
          <w:b/>
          <w:bCs/>
        </w:rPr>
        <w:t xml:space="preserve">Observation </w:t>
      </w:r>
      <w:r w:rsidR="00925754">
        <w:rPr>
          <w:b/>
          <w:bCs/>
        </w:rPr>
        <w:t>3</w:t>
      </w:r>
      <w:r>
        <w:rPr>
          <w:b/>
          <w:bCs/>
        </w:rPr>
        <w:t>:</w:t>
      </w:r>
      <w:r w:rsidR="006D3F8D">
        <w:rPr>
          <w:b/>
          <w:bCs/>
        </w:rPr>
        <w:t xml:space="preserve"> </w:t>
      </w:r>
      <w:r w:rsidR="00BA4152" w:rsidRPr="00BA4152">
        <w:rPr>
          <w:b/>
          <w:bCs/>
        </w:rPr>
        <w:t>Transmitting a lower layer channel</w:t>
      </w:r>
      <w:r w:rsidR="00A73EC7">
        <w:rPr>
          <w:b/>
          <w:bCs/>
        </w:rPr>
        <w:t>/signal</w:t>
      </w:r>
      <w:r w:rsidR="00BA4152" w:rsidRPr="00BA4152">
        <w:rPr>
          <w:b/>
          <w:bCs/>
        </w:rPr>
        <w:t xml:space="preserve"> to the source cell is sufficient for the network to detect cell switch failure situation at the UE side. E.g.</w:t>
      </w:r>
      <w:r w:rsidR="004957B7">
        <w:rPr>
          <w:b/>
          <w:bCs/>
        </w:rPr>
        <w:t xml:space="preserve"> channel/signal</w:t>
      </w:r>
    </w:p>
    <w:p w14:paraId="34738A84" w14:textId="77777777" w:rsidR="00BA4152" w:rsidRPr="00BA4152" w:rsidRDefault="00BA4152" w:rsidP="001500C3">
      <w:pPr>
        <w:spacing w:after="120"/>
        <w:ind w:left="284"/>
        <w:contextualSpacing/>
        <w:rPr>
          <w:b/>
          <w:bCs/>
        </w:rPr>
      </w:pPr>
      <w:r w:rsidRPr="00BA4152">
        <w:rPr>
          <w:b/>
          <w:bCs/>
        </w:rPr>
        <w:t>· PUCCH carrying CSI report</w:t>
      </w:r>
    </w:p>
    <w:p w14:paraId="4F95C7B0" w14:textId="77777777" w:rsidR="00BA4152" w:rsidRPr="00BA4152" w:rsidRDefault="00BA4152" w:rsidP="001500C3">
      <w:pPr>
        <w:spacing w:after="120"/>
        <w:ind w:left="284"/>
        <w:contextualSpacing/>
        <w:rPr>
          <w:b/>
          <w:bCs/>
        </w:rPr>
      </w:pPr>
      <w:r w:rsidRPr="00BA4152">
        <w:rPr>
          <w:b/>
          <w:bCs/>
        </w:rPr>
        <w:t>· PUCCH carrying SR</w:t>
      </w:r>
    </w:p>
    <w:p w14:paraId="401A8DB1" w14:textId="77777777" w:rsidR="00BA4152" w:rsidRPr="00BA4152" w:rsidRDefault="00BA4152" w:rsidP="001500C3">
      <w:pPr>
        <w:ind w:left="284"/>
        <w:rPr>
          <w:b/>
          <w:bCs/>
        </w:rPr>
      </w:pPr>
      <w:r w:rsidRPr="00BA4152">
        <w:rPr>
          <w:b/>
          <w:bCs/>
        </w:rPr>
        <w:t>· SRS</w:t>
      </w:r>
    </w:p>
    <w:p w14:paraId="214492ED" w14:textId="658F90E9" w:rsidR="006B353A" w:rsidRDefault="00D021F0" w:rsidP="001500C3">
      <w:pPr>
        <w:ind w:firstLine="284"/>
      </w:pPr>
      <w:r>
        <w:t xml:space="preserve">The UL resources </w:t>
      </w:r>
      <w:r w:rsidR="00034B3C">
        <w:t>for the source cell to transmit either</w:t>
      </w:r>
      <w:r>
        <w:t xml:space="preserve"> the CSI report on PUCCH</w:t>
      </w:r>
      <w:r w:rsidR="00034B3C">
        <w:t>,</w:t>
      </w:r>
      <w:r>
        <w:t xml:space="preserve"> or the SRS </w:t>
      </w:r>
      <w:r w:rsidR="00AD392C">
        <w:t xml:space="preserve">transmission </w:t>
      </w:r>
      <w:r>
        <w:t>signal</w:t>
      </w:r>
      <w:r w:rsidR="00034B3C">
        <w:t>,</w:t>
      </w:r>
      <w:r>
        <w:t xml:space="preserve"> could be reserved as </w:t>
      </w:r>
      <w:r w:rsidR="00034B3C">
        <w:t xml:space="preserve">a </w:t>
      </w:r>
      <w:r>
        <w:t>period</w:t>
      </w:r>
      <w:r w:rsidR="00AD392C">
        <w:t>ic</w:t>
      </w:r>
      <w:r>
        <w:t xml:space="preserve"> configuration, which </w:t>
      </w:r>
      <w:r w:rsidR="00A73EC7">
        <w:t>could</w:t>
      </w:r>
      <w:r>
        <w:t xml:space="preserve"> possibly</w:t>
      </w:r>
      <w:r w:rsidR="00A73EC7">
        <w:t xml:space="preserve"> be</w:t>
      </w:r>
      <w:r>
        <w:t xml:space="preserve"> </w:t>
      </w:r>
      <w:r w:rsidR="00AD392C">
        <w:t>configured</w:t>
      </w:r>
      <w:r>
        <w:t xml:space="preserve"> prior to the </w:t>
      </w:r>
      <w:r w:rsidR="00034B3C">
        <w:t>cell switch command</w:t>
      </w:r>
      <w:r w:rsidR="008245E1">
        <w:t xml:space="preserve">, </w:t>
      </w:r>
      <w:r w:rsidR="004957B7">
        <w:t xml:space="preserve">is </w:t>
      </w:r>
      <w:r w:rsidR="008245E1">
        <w:t xml:space="preserve">continued to be available </w:t>
      </w:r>
      <w:r w:rsidR="00A73EC7">
        <w:t>after</w:t>
      </w:r>
      <w:r w:rsidR="008245E1">
        <w:t xml:space="preserve"> the UE has switched back to the source cell</w:t>
      </w:r>
      <w:r w:rsidR="00034B3C">
        <w:t xml:space="preserve">. Or </w:t>
      </w:r>
      <w:r w:rsidR="000D405B">
        <w:t xml:space="preserve">alternatively allocate </w:t>
      </w:r>
      <w:r w:rsidR="00E6378C">
        <w:t xml:space="preserve">the </w:t>
      </w:r>
      <w:r w:rsidR="00AD392C">
        <w:t xml:space="preserve">UL </w:t>
      </w:r>
      <w:r w:rsidR="000D405B">
        <w:t xml:space="preserve">resources </w:t>
      </w:r>
      <w:r w:rsidR="00DD3B02">
        <w:t xml:space="preserve">for this purpose </w:t>
      </w:r>
      <w:r w:rsidR="00EF790A">
        <w:t xml:space="preserve">using RACH procedure, by providing UL </w:t>
      </w:r>
      <w:r w:rsidR="00DD3B02">
        <w:t>resources</w:t>
      </w:r>
      <w:r w:rsidR="00EF790A">
        <w:t xml:space="preserve"> for first UL transmission</w:t>
      </w:r>
      <w:r w:rsidR="004957B7">
        <w:t>. For example, when</w:t>
      </w:r>
      <w:r w:rsidR="00397C21">
        <w:t xml:space="preserve"> </w:t>
      </w:r>
      <w:r w:rsidR="008245E1">
        <w:t xml:space="preserve">UE </w:t>
      </w:r>
      <w:r w:rsidR="004957B7">
        <w:t>transmits</w:t>
      </w:r>
      <w:r w:rsidR="00397C21">
        <w:t xml:space="preserve"> PRACH and C-RNTI over msg</w:t>
      </w:r>
      <w:r w:rsidR="004957B7">
        <w:t>3</w:t>
      </w:r>
      <w:r w:rsidR="008245E1">
        <w:t xml:space="preserve"> </w:t>
      </w:r>
      <w:r w:rsidR="005F3AC2">
        <w:t>similar to</w:t>
      </w:r>
      <w:r w:rsidR="00BE57C8">
        <w:t xml:space="preserve"> the</w:t>
      </w:r>
      <w:r w:rsidR="008245E1">
        <w:t xml:space="preserve"> </w:t>
      </w:r>
      <w:r w:rsidR="00BE57C8">
        <w:t xml:space="preserve">contention resolution in RRC_CONNECTED mode, </w:t>
      </w:r>
      <w:r w:rsidR="009B4EE3">
        <w:t xml:space="preserve">the UL resources for lower layer channel/signal is </w:t>
      </w:r>
      <w:r w:rsidR="00837D94">
        <w:t>provided</w:t>
      </w:r>
      <w:r w:rsidR="009B4EE3">
        <w:t>.</w:t>
      </w:r>
    </w:p>
    <w:p w14:paraId="6DF92992" w14:textId="6B7E5121" w:rsidR="00EF790A" w:rsidRPr="00EF790A" w:rsidRDefault="00C61D67" w:rsidP="001500C3">
      <w:pPr>
        <w:rPr>
          <w:b/>
          <w:bCs/>
        </w:rPr>
      </w:pPr>
      <w:r>
        <w:rPr>
          <w:b/>
          <w:bCs/>
        </w:rPr>
        <w:t>Proposal 2</w:t>
      </w:r>
      <w:r w:rsidR="00EF790A" w:rsidRPr="00EF790A">
        <w:rPr>
          <w:b/>
          <w:bCs/>
        </w:rPr>
        <w:t xml:space="preserve">: </w:t>
      </w:r>
      <w:r w:rsidR="00BF6AC1">
        <w:rPr>
          <w:b/>
          <w:bCs/>
        </w:rPr>
        <w:t>When s</w:t>
      </w:r>
      <w:r w:rsidR="008D14F4">
        <w:rPr>
          <w:b/>
          <w:bCs/>
        </w:rPr>
        <w:t xml:space="preserve">ource cell </w:t>
      </w:r>
      <w:r w:rsidR="00BF6AC1">
        <w:rPr>
          <w:b/>
          <w:bCs/>
        </w:rPr>
        <w:t xml:space="preserve">is </w:t>
      </w:r>
      <w:r w:rsidR="00FC79DB">
        <w:rPr>
          <w:b/>
          <w:bCs/>
        </w:rPr>
        <w:t>indicated</w:t>
      </w:r>
      <w:r w:rsidR="00BF6AC1">
        <w:rPr>
          <w:b/>
          <w:bCs/>
        </w:rPr>
        <w:t xml:space="preserve"> for </w:t>
      </w:r>
      <w:r w:rsidR="00BA70A8">
        <w:rPr>
          <w:b/>
          <w:bCs/>
        </w:rPr>
        <w:t>fast</w:t>
      </w:r>
      <w:r w:rsidR="00BF6AC1">
        <w:rPr>
          <w:b/>
          <w:bCs/>
        </w:rPr>
        <w:t xml:space="preserve"> recovery</w:t>
      </w:r>
      <w:r w:rsidR="00C65ABB">
        <w:rPr>
          <w:b/>
          <w:bCs/>
        </w:rPr>
        <w:t>,</w:t>
      </w:r>
      <w:r w:rsidR="00FC79DB">
        <w:rPr>
          <w:b/>
          <w:bCs/>
        </w:rPr>
        <w:t xml:space="preserve"> </w:t>
      </w:r>
      <w:r w:rsidR="00D92EF7">
        <w:rPr>
          <w:b/>
          <w:bCs/>
        </w:rPr>
        <w:t>and</w:t>
      </w:r>
      <w:r w:rsidR="00FC79DB">
        <w:rPr>
          <w:b/>
          <w:bCs/>
        </w:rPr>
        <w:t xml:space="preserve"> </w:t>
      </w:r>
      <w:r w:rsidR="00CA0651">
        <w:rPr>
          <w:b/>
          <w:bCs/>
        </w:rPr>
        <w:t>period</w:t>
      </w:r>
      <w:r w:rsidR="009838BF">
        <w:rPr>
          <w:b/>
          <w:bCs/>
        </w:rPr>
        <w:t>ic</w:t>
      </w:r>
      <w:r w:rsidR="00CA0651">
        <w:rPr>
          <w:b/>
          <w:bCs/>
        </w:rPr>
        <w:t xml:space="preserve"> CSI</w:t>
      </w:r>
      <w:r w:rsidR="00635AC6">
        <w:rPr>
          <w:b/>
          <w:bCs/>
        </w:rPr>
        <w:t xml:space="preserve"> </w:t>
      </w:r>
      <w:r w:rsidR="009B4EE3">
        <w:rPr>
          <w:b/>
          <w:bCs/>
        </w:rPr>
        <w:t>or SR</w:t>
      </w:r>
      <w:r w:rsidR="00CA0651">
        <w:rPr>
          <w:b/>
          <w:bCs/>
        </w:rPr>
        <w:t xml:space="preserve"> </w:t>
      </w:r>
      <w:r w:rsidR="009838BF">
        <w:rPr>
          <w:b/>
          <w:bCs/>
        </w:rPr>
        <w:t xml:space="preserve">or SRS resources </w:t>
      </w:r>
      <w:r w:rsidR="00E6378C">
        <w:rPr>
          <w:b/>
          <w:bCs/>
        </w:rPr>
        <w:t>for the</w:t>
      </w:r>
      <w:r w:rsidR="00D92EF7">
        <w:rPr>
          <w:b/>
          <w:bCs/>
        </w:rPr>
        <w:t xml:space="preserve"> UL </w:t>
      </w:r>
      <w:r w:rsidR="00BA70A8">
        <w:rPr>
          <w:b/>
          <w:bCs/>
        </w:rPr>
        <w:t>transmission</w:t>
      </w:r>
      <w:r w:rsidR="009B4EE3">
        <w:rPr>
          <w:b/>
          <w:bCs/>
        </w:rPr>
        <w:t xml:space="preserve"> </w:t>
      </w:r>
      <w:r w:rsidR="008B6210">
        <w:rPr>
          <w:b/>
          <w:bCs/>
        </w:rPr>
        <w:t>to the source cell</w:t>
      </w:r>
      <w:r w:rsidR="00B86540">
        <w:rPr>
          <w:b/>
          <w:bCs/>
        </w:rPr>
        <w:t xml:space="preserve"> </w:t>
      </w:r>
      <w:r w:rsidR="009B4EE3">
        <w:rPr>
          <w:b/>
          <w:bCs/>
        </w:rPr>
        <w:t xml:space="preserve">is intended to be reserved </w:t>
      </w:r>
      <w:r w:rsidR="00B86540">
        <w:rPr>
          <w:b/>
          <w:bCs/>
        </w:rPr>
        <w:t>after cell switch failure</w:t>
      </w:r>
      <w:r w:rsidR="00BA70A8">
        <w:rPr>
          <w:b/>
          <w:bCs/>
        </w:rPr>
        <w:t xml:space="preserve">, then the </w:t>
      </w:r>
      <w:r w:rsidR="00B86C10">
        <w:rPr>
          <w:b/>
          <w:bCs/>
        </w:rPr>
        <w:t xml:space="preserve">RACH-less recovery to source cell </w:t>
      </w:r>
      <w:r w:rsidR="006D0A13">
        <w:rPr>
          <w:b/>
          <w:bCs/>
        </w:rPr>
        <w:t xml:space="preserve">indication </w:t>
      </w:r>
      <w:r w:rsidR="00E6378C">
        <w:rPr>
          <w:b/>
          <w:bCs/>
        </w:rPr>
        <w:t>should be</w:t>
      </w:r>
      <w:r w:rsidR="006D0A13">
        <w:rPr>
          <w:b/>
          <w:bCs/>
        </w:rPr>
        <w:t xml:space="preserve"> sent to</w:t>
      </w:r>
      <w:r w:rsidR="00B86C10">
        <w:rPr>
          <w:b/>
          <w:bCs/>
        </w:rPr>
        <w:t xml:space="preserve"> </w:t>
      </w:r>
      <w:r w:rsidR="00BA70A8">
        <w:rPr>
          <w:b/>
          <w:bCs/>
        </w:rPr>
        <w:t>UE prior to the</w:t>
      </w:r>
      <w:r w:rsidR="00AA4275">
        <w:rPr>
          <w:b/>
          <w:bCs/>
        </w:rPr>
        <w:t xml:space="preserve"> cell switch command</w:t>
      </w:r>
      <w:r w:rsidR="00B86C10">
        <w:rPr>
          <w:b/>
          <w:bCs/>
        </w:rPr>
        <w:t>.</w:t>
      </w:r>
    </w:p>
    <w:p w14:paraId="17C868C7" w14:textId="7C6171C7" w:rsidR="00810BE6" w:rsidRPr="006D0A13" w:rsidRDefault="006D0A13" w:rsidP="001500C3">
      <w:pPr>
        <w:rPr>
          <w:b/>
          <w:bCs/>
        </w:rPr>
      </w:pPr>
      <w:r w:rsidRPr="006D0A13">
        <w:rPr>
          <w:b/>
          <w:bCs/>
        </w:rPr>
        <w:lastRenderedPageBreak/>
        <w:t xml:space="preserve">Proposal 3: </w:t>
      </w:r>
      <w:r w:rsidR="008D5FB8">
        <w:rPr>
          <w:b/>
          <w:bCs/>
        </w:rPr>
        <w:t>When source cell is indicated for fast recovery</w:t>
      </w:r>
      <w:r w:rsidR="00104C85">
        <w:rPr>
          <w:b/>
          <w:bCs/>
        </w:rPr>
        <w:t>,</w:t>
      </w:r>
      <w:r w:rsidR="008D5FB8">
        <w:rPr>
          <w:b/>
          <w:bCs/>
        </w:rPr>
        <w:t xml:space="preserve"> and </w:t>
      </w:r>
      <w:r w:rsidR="00E6378C">
        <w:rPr>
          <w:b/>
          <w:bCs/>
        </w:rPr>
        <w:t xml:space="preserve">when UE is not indicated </w:t>
      </w:r>
      <w:r w:rsidR="00104C85">
        <w:rPr>
          <w:b/>
          <w:bCs/>
        </w:rPr>
        <w:t>of</w:t>
      </w:r>
      <w:r w:rsidR="00B846FA">
        <w:rPr>
          <w:b/>
          <w:bCs/>
        </w:rPr>
        <w:t xml:space="preserve"> the reserved UL resources</w:t>
      </w:r>
      <w:r w:rsidR="00126193">
        <w:rPr>
          <w:b/>
          <w:bCs/>
        </w:rPr>
        <w:t xml:space="preserve"> after cell switch failure</w:t>
      </w:r>
      <w:r w:rsidR="00B846FA">
        <w:rPr>
          <w:b/>
          <w:bCs/>
        </w:rPr>
        <w:t>, then RACH-based recovery to source cell is performed, where UL resources are obtained after RACH</w:t>
      </w:r>
      <w:r w:rsidR="00F57006">
        <w:rPr>
          <w:b/>
          <w:bCs/>
        </w:rPr>
        <w:t xml:space="preserve"> procedure</w:t>
      </w:r>
      <w:r w:rsidR="00B846FA">
        <w:rPr>
          <w:b/>
          <w:bCs/>
        </w:rPr>
        <w:t>.</w:t>
      </w:r>
    </w:p>
    <w:p w14:paraId="3CCE8369" w14:textId="0D1EC120" w:rsidR="00463435" w:rsidRDefault="00463435" w:rsidP="001500C3">
      <w:r>
        <w:tab/>
        <w:t xml:space="preserve">When UE attempts to recover </w:t>
      </w:r>
      <w:r w:rsidR="00FE2971">
        <w:t>to</w:t>
      </w:r>
      <w:r>
        <w:t xml:space="preserve"> the source cell</w:t>
      </w:r>
      <w:r w:rsidR="00B74CDE">
        <w:t xml:space="preserve">, </w:t>
      </w:r>
      <w:r w:rsidR="002C161A">
        <w:t>a new</w:t>
      </w:r>
      <w:r w:rsidR="00B74CDE">
        <w:t xml:space="preserve"> timer </w:t>
      </w:r>
      <w:r w:rsidR="002C161A">
        <w:t>is necessary to monitor the success or failure status of the recovery</w:t>
      </w:r>
      <w:r w:rsidR="009E57C0">
        <w:t xml:space="preserve"> with the source cell</w:t>
      </w:r>
      <w:r w:rsidR="002C161A">
        <w:t xml:space="preserve">. </w:t>
      </w:r>
      <w:r w:rsidR="00E76155">
        <w:t xml:space="preserve">When this timer expires, then RRC connection re-establishment could be </w:t>
      </w:r>
      <w:r w:rsidR="006F7576">
        <w:t>triggered.</w:t>
      </w:r>
    </w:p>
    <w:p w14:paraId="154C4CC9" w14:textId="35E7A2B1" w:rsidR="00C17293" w:rsidRPr="00C17293" w:rsidRDefault="00C17293" w:rsidP="001500C3">
      <w:pPr>
        <w:rPr>
          <w:b/>
          <w:bCs/>
        </w:rPr>
      </w:pPr>
      <w:r w:rsidRPr="00C17293">
        <w:rPr>
          <w:b/>
          <w:bCs/>
        </w:rPr>
        <w:t xml:space="preserve">Proposal </w:t>
      </w:r>
      <w:r w:rsidR="00CC26BB">
        <w:rPr>
          <w:b/>
          <w:bCs/>
        </w:rPr>
        <w:t>4</w:t>
      </w:r>
      <w:r w:rsidRPr="00C17293">
        <w:rPr>
          <w:b/>
          <w:bCs/>
        </w:rPr>
        <w:t>: A new timer</w:t>
      </w:r>
      <w:r>
        <w:rPr>
          <w:b/>
          <w:bCs/>
        </w:rPr>
        <w:t xml:space="preserve"> </w:t>
      </w:r>
      <w:r w:rsidR="00A41ABC">
        <w:rPr>
          <w:b/>
          <w:bCs/>
        </w:rPr>
        <w:t xml:space="preserve">should be </w:t>
      </w:r>
      <w:r w:rsidR="00CA062A">
        <w:rPr>
          <w:b/>
          <w:bCs/>
        </w:rPr>
        <w:t>defined, for</w:t>
      </w:r>
      <w:r>
        <w:rPr>
          <w:b/>
          <w:bCs/>
        </w:rPr>
        <w:t xml:space="preserve"> monitor</w:t>
      </w:r>
      <w:r w:rsidR="00CA062A">
        <w:rPr>
          <w:b/>
          <w:bCs/>
        </w:rPr>
        <w:t>ing</w:t>
      </w:r>
      <w:r>
        <w:rPr>
          <w:b/>
          <w:bCs/>
        </w:rPr>
        <w:t xml:space="preserve"> the status </w:t>
      </w:r>
      <w:r w:rsidR="00A41ABC">
        <w:rPr>
          <w:b/>
          <w:bCs/>
        </w:rPr>
        <w:t xml:space="preserve">of </w:t>
      </w:r>
      <w:r w:rsidR="00CA062A">
        <w:rPr>
          <w:b/>
          <w:bCs/>
        </w:rPr>
        <w:t xml:space="preserve">the </w:t>
      </w:r>
      <w:r w:rsidR="00A41ABC">
        <w:rPr>
          <w:b/>
          <w:bCs/>
        </w:rPr>
        <w:t xml:space="preserve">recovery </w:t>
      </w:r>
      <w:r w:rsidR="00CA062A">
        <w:rPr>
          <w:b/>
          <w:bCs/>
        </w:rPr>
        <w:t xml:space="preserve">process </w:t>
      </w:r>
      <w:r w:rsidR="00A41ABC">
        <w:rPr>
          <w:b/>
          <w:bCs/>
        </w:rPr>
        <w:t>with the source cell</w:t>
      </w:r>
      <w:r w:rsidR="00CA062A">
        <w:rPr>
          <w:b/>
          <w:bCs/>
        </w:rPr>
        <w:t>, likewise,</w:t>
      </w:r>
      <w:r w:rsidR="00A41ABC">
        <w:rPr>
          <w:b/>
          <w:bCs/>
        </w:rPr>
        <w:t xml:space="preserve"> to conclude </w:t>
      </w:r>
      <w:r w:rsidR="00CA062A">
        <w:rPr>
          <w:b/>
          <w:bCs/>
        </w:rPr>
        <w:t xml:space="preserve">the </w:t>
      </w:r>
      <w:r w:rsidR="00A41ABC">
        <w:rPr>
          <w:b/>
          <w:bCs/>
        </w:rPr>
        <w:t>success or failure of the recovery process.</w:t>
      </w:r>
      <w:r w:rsidR="000E635A">
        <w:rPr>
          <w:b/>
          <w:bCs/>
        </w:rPr>
        <w:t xml:space="preserve"> If the recovery process to the source cell fail</w:t>
      </w:r>
      <w:r w:rsidR="00C65ABB">
        <w:rPr>
          <w:b/>
          <w:bCs/>
        </w:rPr>
        <w:t>s</w:t>
      </w:r>
      <w:r w:rsidR="000E635A">
        <w:rPr>
          <w:b/>
          <w:bCs/>
        </w:rPr>
        <w:t xml:space="preserve">, </w:t>
      </w:r>
      <w:r w:rsidR="00C65ABB">
        <w:rPr>
          <w:b/>
          <w:bCs/>
        </w:rPr>
        <w:t xml:space="preserve">then </w:t>
      </w:r>
      <w:r w:rsidR="000E635A" w:rsidRPr="000E635A">
        <w:rPr>
          <w:b/>
          <w:bCs/>
        </w:rPr>
        <w:t>RRC connection re-establishment could be triggered.</w:t>
      </w:r>
    </w:p>
    <w:p w14:paraId="4EE7CBC8" w14:textId="3B65B85F" w:rsidR="00C44ECF" w:rsidRDefault="004649FA" w:rsidP="001500C3">
      <w:pPr>
        <w:ind w:firstLine="284"/>
      </w:pPr>
      <w:r>
        <w:t xml:space="preserve">During LTM cell switch execution when </w:t>
      </w:r>
      <w:r w:rsidR="00B715BE">
        <w:t xml:space="preserve">network determines that the source cell is not available for </w:t>
      </w:r>
      <w:r w:rsidR="001A46D9">
        <w:t>recovery, because of the possible load balancing situation over the source cell</w:t>
      </w:r>
      <w:r w:rsidR="004C146F">
        <w:t>.</w:t>
      </w:r>
      <w:r w:rsidR="001A46D9">
        <w:t xml:space="preserve"> </w:t>
      </w:r>
      <w:r w:rsidR="004C146F">
        <w:t>T</w:t>
      </w:r>
      <w:r w:rsidR="001A46D9">
        <w:t xml:space="preserve">hen </w:t>
      </w:r>
      <w:r w:rsidR="00275700">
        <w:t xml:space="preserve">network </w:t>
      </w:r>
      <w:r w:rsidR="00F95B14">
        <w:t>should be able to</w:t>
      </w:r>
      <w:r w:rsidR="004C146F">
        <w:t xml:space="preserve"> disable recovery </w:t>
      </w:r>
      <w:r w:rsidR="00CA062A">
        <w:t>to</w:t>
      </w:r>
      <w:r w:rsidR="004C146F">
        <w:t xml:space="preserve"> the source </w:t>
      </w:r>
      <w:r w:rsidR="00F80834">
        <w:t>cell</w:t>
      </w:r>
      <w:r w:rsidR="00F95B14">
        <w:t xml:space="preserve"> after cell switch failure</w:t>
      </w:r>
      <w:r w:rsidR="00F80834">
        <w:t xml:space="preserve">. This </w:t>
      </w:r>
      <w:r w:rsidR="00F95B14">
        <w:t>flexibility</w:t>
      </w:r>
      <w:r w:rsidR="003B63F9">
        <w:t xml:space="preserve"> option</w:t>
      </w:r>
      <w:r w:rsidR="00F80834">
        <w:t xml:space="preserve"> to disable</w:t>
      </w:r>
      <w:r w:rsidR="00322C1A">
        <w:t xml:space="preserve"> or </w:t>
      </w:r>
      <w:r w:rsidR="00F80834">
        <w:t xml:space="preserve">not allow </w:t>
      </w:r>
      <w:r w:rsidR="00C666C8">
        <w:t xml:space="preserve">the </w:t>
      </w:r>
      <w:r w:rsidR="00F80834">
        <w:t xml:space="preserve">recovery </w:t>
      </w:r>
      <w:r w:rsidR="00C666C8">
        <w:t xml:space="preserve">process </w:t>
      </w:r>
      <w:r w:rsidR="003B63F9">
        <w:t>to</w:t>
      </w:r>
      <w:r w:rsidR="00322C1A">
        <w:t xml:space="preserve"> the source cell could</w:t>
      </w:r>
      <w:r w:rsidR="00312149">
        <w:t xml:space="preserve"> b</w:t>
      </w:r>
      <w:r w:rsidR="003B63F9">
        <w:t>e indicated to UE along with the cell switch command</w:t>
      </w:r>
      <w:r w:rsidR="00F80834">
        <w:t>.</w:t>
      </w:r>
    </w:p>
    <w:p w14:paraId="008EFA84" w14:textId="12592ADC" w:rsidR="00804983" w:rsidRDefault="00804983" w:rsidP="001500C3">
      <w:pPr>
        <w:rPr>
          <w:b/>
          <w:bCs/>
        </w:rPr>
      </w:pPr>
      <w:r w:rsidRPr="272E14B5">
        <w:rPr>
          <w:b/>
          <w:bCs/>
        </w:rPr>
        <w:t xml:space="preserve">Proposal </w:t>
      </w:r>
      <w:r w:rsidR="00CC26BB" w:rsidRPr="272E14B5">
        <w:rPr>
          <w:b/>
          <w:bCs/>
        </w:rPr>
        <w:t>5</w:t>
      </w:r>
      <w:r w:rsidRPr="272E14B5">
        <w:rPr>
          <w:b/>
          <w:bCs/>
        </w:rPr>
        <w:t xml:space="preserve">: When </w:t>
      </w:r>
      <w:r w:rsidR="00AD4221" w:rsidRPr="272E14B5">
        <w:rPr>
          <w:b/>
          <w:bCs/>
        </w:rPr>
        <w:t xml:space="preserve">network decides </w:t>
      </w:r>
      <w:r w:rsidR="00AF7531" w:rsidRPr="272E14B5">
        <w:rPr>
          <w:b/>
          <w:bCs/>
        </w:rPr>
        <w:t>that</w:t>
      </w:r>
      <w:r w:rsidR="001714DA" w:rsidRPr="272E14B5">
        <w:rPr>
          <w:b/>
          <w:bCs/>
        </w:rPr>
        <w:t xml:space="preserve"> </w:t>
      </w:r>
      <w:r w:rsidR="00BF2DD5" w:rsidRPr="272E14B5">
        <w:rPr>
          <w:b/>
          <w:bCs/>
        </w:rPr>
        <w:t xml:space="preserve">the fast recovery to the </w:t>
      </w:r>
      <w:r w:rsidRPr="272E14B5">
        <w:rPr>
          <w:b/>
          <w:bCs/>
        </w:rPr>
        <w:t xml:space="preserve">source cell is </w:t>
      </w:r>
      <w:r w:rsidR="00AD4221" w:rsidRPr="272E14B5">
        <w:rPr>
          <w:b/>
          <w:bCs/>
        </w:rPr>
        <w:t xml:space="preserve">not </w:t>
      </w:r>
      <w:r w:rsidR="00AF7531" w:rsidRPr="272E14B5">
        <w:rPr>
          <w:b/>
          <w:bCs/>
        </w:rPr>
        <w:t>possible/</w:t>
      </w:r>
      <w:r w:rsidR="00F95B14" w:rsidRPr="272E14B5">
        <w:rPr>
          <w:b/>
          <w:bCs/>
        </w:rPr>
        <w:t xml:space="preserve"> not</w:t>
      </w:r>
      <w:r w:rsidR="00AF7531" w:rsidRPr="272E14B5">
        <w:rPr>
          <w:b/>
          <w:bCs/>
        </w:rPr>
        <w:t xml:space="preserve"> </w:t>
      </w:r>
      <w:r w:rsidR="00AD4221" w:rsidRPr="272E14B5">
        <w:rPr>
          <w:b/>
          <w:bCs/>
        </w:rPr>
        <w:t xml:space="preserve">allowed, </w:t>
      </w:r>
      <w:r w:rsidR="001714DA" w:rsidRPr="272E14B5">
        <w:rPr>
          <w:b/>
          <w:bCs/>
        </w:rPr>
        <w:t>then cell switch</w:t>
      </w:r>
      <w:r w:rsidR="00F63553" w:rsidRPr="272E14B5">
        <w:rPr>
          <w:b/>
          <w:bCs/>
        </w:rPr>
        <w:t xml:space="preserve"> </w:t>
      </w:r>
      <w:r w:rsidR="00F85811" w:rsidRPr="272E14B5">
        <w:rPr>
          <w:b/>
          <w:bCs/>
        </w:rPr>
        <w:t>MAC CE</w:t>
      </w:r>
      <w:r w:rsidR="001714DA" w:rsidRPr="272E14B5">
        <w:rPr>
          <w:b/>
          <w:bCs/>
        </w:rPr>
        <w:t xml:space="preserve"> should </w:t>
      </w:r>
      <w:r w:rsidR="003B5743" w:rsidRPr="272E14B5">
        <w:rPr>
          <w:b/>
          <w:bCs/>
        </w:rPr>
        <w:t>also</w:t>
      </w:r>
      <w:r w:rsidR="001714DA" w:rsidRPr="272E14B5">
        <w:rPr>
          <w:b/>
          <w:bCs/>
        </w:rPr>
        <w:t xml:space="preserve"> indicate </w:t>
      </w:r>
      <w:r w:rsidR="00AF7531" w:rsidRPr="272E14B5">
        <w:rPr>
          <w:b/>
          <w:bCs/>
        </w:rPr>
        <w:t xml:space="preserve">to </w:t>
      </w:r>
      <w:r w:rsidR="001714DA" w:rsidRPr="272E14B5">
        <w:rPr>
          <w:b/>
          <w:bCs/>
        </w:rPr>
        <w:t xml:space="preserve">the UE about </w:t>
      </w:r>
      <w:r w:rsidR="00F63553" w:rsidRPr="272E14B5">
        <w:rPr>
          <w:b/>
          <w:bCs/>
        </w:rPr>
        <w:t xml:space="preserve">cell switch </w:t>
      </w:r>
      <w:r w:rsidR="00525C96" w:rsidRPr="272E14B5">
        <w:rPr>
          <w:b/>
          <w:bCs/>
        </w:rPr>
        <w:t xml:space="preserve">without </w:t>
      </w:r>
      <w:r w:rsidR="002D28AF">
        <w:rPr>
          <w:b/>
          <w:bCs/>
        </w:rPr>
        <w:t xml:space="preserve">possible </w:t>
      </w:r>
      <w:r w:rsidR="00525C96" w:rsidRPr="272E14B5">
        <w:rPr>
          <w:b/>
          <w:bCs/>
        </w:rPr>
        <w:t>recovery to the source</w:t>
      </w:r>
      <w:r w:rsidR="08181279" w:rsidRPr="272E14B5">
        <w:rPr>
          <w:b/>
          <w:bCs/>
        </w:rPr>
        <w:t xml:space="preserve"> cell</w:t>
      </w:r>
      <w:r w:rsidR="00525C96" w:rsidRPr="272E14B5">
        <w:rPr>
          <w:b/>
          <w:bCs/>
        </w:rPr>
        <w:t>.</w:t>
      </w:r>
    </w:p>
    <w:p w14:paraId="171DC6DB" w14:textId="7B1DEDC7" w:rsidR="006F7576" w:rsidRDefault="006F7576" w:rsidP="00285BFE">
      <w:pPr>
        <w:pStyle w:val="Heading2"/>
        <w:jc w:val="both"/>
      </w:pPr>
      <w:r>
        <w:t>Fast recovery to candidate cells</w:t>
      </w:r>
    </w:p>
    <w:p w14:paraId="4C546A5F" w14:textId="3A64A923" w:rsidR="00BF0A64" w:rsidRDefault="00BF0A64" w:rsidP="00CC480B">
      <w:pPr>
        <w:ind w:firstLine="284"/>
      </w:pPr>
      <w:r>
        <w:t>In this section, the fast recovery to source cell in the previous section is extended to other candidate cells</w:t>
      </w:r>
      <w:r w:rsidR="00894581">
        <w:t xml:space="preserve">. </w:t>
      </w:r>
    </w:p>
    <w:p w14:paraId="52CFFCCD" w14:textId="77777777" w:rsidR="00C65ABB" w:rsidRDefault="00894581" w:rsidP="00C65ABB">
      <w:pPr>
        <w:ind w:firstLine="284"/>
      </w:pPr>
      <w:r>
        <w:t>Whe</w:t>
      </w:r>
      <w:r w:rsidR="00CC480B">
        <w:t xml:space="preserve">n </w:t>
      </w:r>
      <w:r>
        <w:t xml:space="preserve">the target cell </w:t>
      </w:r>
      <w:r w:rsidR="00275392">
        <w:t xml:space="preserve">SINR/ </w:t>
      </w:r>
      <w:r>
        <w:t>signal quality is bet</w:t>
      </w:r>
      <w:r w:rsidR="00B958EB">
        <w:t>ter tha</w:t>
      </w:r>
      <w:r w:rsidR="00275392">
        <w:t>n</w:t>
      </w:r>
      <w:r w:rsidR="00B958EB">
        <w:t xml:space="preserve"> the source cell </w:t>
      </w:r>
      <w:r w:rsidR="00275392">
        <w:t xml:space="preserve">SINR/ </w:t>
      </w:r>
      <w:r w:rsidR="00B958EB">
        <w:t xml:space="preserve">signal quality, </w:t>
      </w:r>
      <w:r w:rsidR="00275392">
        <w:t>here</w:t>
      </w:r>
      <w:r w:rsidR="00B958EB">
        <w:t xml:space="preserve"> the cell switch execution is most likely to succeed but not always guaranteed.</w:t>
      </w:r>
      <w:r w:rsidR="00275392">
        <w:t xml:space="preserve"> </w:t>
      </w:r>
      <w:r w:rsidR="00601EE7">
        <w:t xml:space="preserve">For example, </w:t>
      </w:r>
      <w:r w:rsidR="00601EE7" w:rsidRPr="00601EE7">
        <w:t>when UE moves to the boundary of two candidate cells, then the cell switch decision to the target cell may not always succeed (or not always guaranteed), but instead the cell switch to the other candidate cell towards this boundary, may succeed</w:t>
      </w:r>
      <w:r w:rsidR="00601EE7">
        <w:t xml:space="preserve">. </w:t>
      </w:r>
    </w:p>
    <w:p w14:paraId="06192DD4" w14:textId="569FEAF1" w:rsidR="00437545" w:rsidRDefault="003F44EA" w:rsidP="003F44EA">
      <w:pPr>
        <w:ind w:firstLine="284"/>
      </w:pPr>
      <w:r>
        <w:t>Further to the above scenario, when</w:t>
      </w:r>
      <w:r w:rsidR="006F608B">
        <w:t xml:space="preserve"> </w:t>
      </w:r>
      <w:r w:rsidR="003D3098">
        <w:t>multiple candidate cells are identified to be</w:t>
      </w:r>
      <w:r w:rsidR="00C41776">
        <w:t xml:space="preserve"> used for recovery,</w:t>
      </w:r>
      <w:r w:rsidR="003D3098">
        <w:t xml:space="preserve"> then the recovery process </w:t>
      </w:r>
      <w:r w:rsidR="00C41776">
        <w:t>could be</w:t>
      </w:r>
      <w:r w:rsidR="003D3098">
        <w:t xml:space="preserve"> extended to </w:t>
      </w:r>
      <w:r w:rsidR="00C41776">
        <w:t xml:space="preserve">more than one </w:t>
      </w:r>
      <w:r w:rsidR="003D3098">
        <w:t>candidate cells</w:t>
      </w:r>
      <w:r w:rsidR="00C41776">
        <w:t>. But among those candidate cells which are configured to the UE in RRC LTM config list.</w:t>
      </w:r>
    </w:p>
    <w:p w14:paraId="0281754B" w14:textId="33DCE268" w:rsidR="00EC6AA1" w:rsidRDefault="00EC6AA1" w:rsidP="525B2165">
      <w:pPr>
        <w:jc w:val="both"/>
      </w:pPr>
      <w:r>
        <w:tab/>
      </w:r>
      <w:r w:rsidR="00336AC0">
        <w:t>When one or multiple candidate cells are intended for recovery process</w:t>
      </w:r>
      <w:r w:rsidR="006123C2">
        <w:t xml:space="preserve">, </w:t>
      </w:r>
      <w:r w:rsidR="00285BFE">
        <w:t xml:space="preserve">then </w:t>
      </w:r>
      <w:r w:rsidR="006C6D15">
        <w:t xml:space="preserve">it is expected that </w:t>
      </w:r>
      <w:r w:rsidR="006123C2">
        <w:t>the network prepare</w:t>
      </w:r>
      <w:r w:rsidR="006C6D15">
        <w:t>s</w:t>
      </w:r>
      <w:r w:rsidR="006123C2">
        <w:t xml:space="preserve"> all th</w:t>
      </w:r>
      <w:r w:rsidR="006C6D15">
        <w:t>ese</w:t>
      </w:r>
      <w:r w:rsidR="006123C2">
        <w:t xml:space="preserve"> </w:t>
      </w:r>
      <w:r w:rsidR="006C6D15">
        <w:t>indicated</w:t>
      </w:r>
      <w:r w:rsidR="006123C2">
        <w:t xml:space="preserve"> candidate cells with the UE context shar</w:t>
      </w:r>
      <w:r w:rsidR="007125DC">
        <w:t>ed</w:t>
      </w:r>
      <w:r w:rsidR="006123C2">
        <w:t xml:space="preserve"> among </w:t>
      </w:r>
      <w:r w:rsidR="006C6D15">
        <w:t>its</w:t>
      </w:r>
      <w:r w:rsidR="006123C2">
        <w:t xml:space="preserve"> </w:t>
      </w:r>
      <w:r w:rsidR="007125DC">
        <w:t xml:space="preserve">DUs, </w:t>
      </w:r>
      <w:r w:rsidR="00BC62E2">
        <w:t>for the</w:t>
      </w:r>
      <w:r w:rsidR="007125DC">
        <w:t xml:space="preserve"> case of </w:t>
      </w:r>
      <w:r w:rsidR="00285BFE">
        <w:t xml:space="preserve">inter-DU </w:t>
      </w:r>
      <w:r w:rsidR="00BC62E2">
        <w:t xml:space="preserve">candidate </w:t>
      </w:r>
      <w:r w:rsidR="00285BFE">
        <w:t>cell</w:t>
      </w:r>
      <w:r w:rsidR="00BC62E2">
        <w:t>s</w:t>
      </w:r>
      <w:r w:rsidR="00285BFE">
        <w:t>.</w:t>
      </w:r>
    </w:p>
    <w:p w14:paraId="0DD09B8E" w14:textId="242F973F" w:rsidR="00C41776" w:rsidRDefault="00C41776" w:rsidP="525B2165">
      <w:pPr>
        <w:jc w:val="both"/>
        <w:rPr>
          <w:b/>
          <w:bCs/>
        </w:rPr>
      </w:pPr>
      <w:r w:rsidRPr="525B2165">
        <w:rPr>
          <w:b/>
          <w:bCs/>
        </w:rPr>
        <w:t xml:space="preserve">Proposal </w:t>
      </w:r>
      <w:r w:rsidR="00CC26BB" w:rsidRPr="525B2165">
        <w:rPr>
          <w:b/>
          <w:bCs/>
        </w:rPr>
        <w:t>6</w:t>
      </w:r>
      <w:r w:rsidRPr="525B2165">
        <w:rPr>
          <w:b/>
          <w:bCs/>
        </w:rPr>
        <w:t xml:space="preserve">: </w:t>
      </w:r>
      <w:r w:rsidR="00DB6249" w:rsidRPr="525B2165">
        <w:rPr>
          <w:b/>
          <w:bCs/>
        </w:rPr>
        <w:t xml:space="preserve">A list of, with at least one, candidate cells </w:t>
      </w:r>
      <w:r w:rsidR="001442A7">
        <w:rPr>
          <w:b/>
          <w:bCs/>
        </w:rPr>
        <w:t>is</w:t>
      </w:r>
      <w:r w:rsidR="00DB6249" w:rsidRPr="525B2165">
        <w:rPr>
          <w:b/>
          <w:bCs/>
        </w:rPr>
        <w:t xml:space="preserve"> configured to UE for the fast recovery</w:t>
      </w:r>
      <w:r w:rsidR="00056151" w:rsidRPr="525B2165">
        <w:rPr>
          <w:b/>
          <w:bCs/>
        </w:rPr>
        <w:t xml:space="preserve"> process</w:t>
      </w:r>
      <w:r w:rsidR="00DB6249" w:rsidRPr="525B2165">
        <w:rPr>
          <w:b/>
          <w:bCs/>
        </w:rPr>
        <w:t>, when recovery to the candidate cells are intended by the network.</w:t>
      </w:r>
    </w:p>
    <w:p w14:paraId="0B02717A" w14:textId="6D5E3AC7" w:rsidR="00DB6249" w:rsidRDefault="00DB6249" w:rsidP="525B2165">
      <w:pPr>
        <w:jc w:val="both"/>
        <w:rPr>
          <w:b/>
          <w:bCs/>
        </w:rPr>
      </w:pPr>
      <w:r w:rsidRPr="525B2165">
        <w:rPr>
          <w:b/>
          <w:bCs/>
        </w:rPr>
        <w:t>Proposal</w:t>
      </w:r>
      <w:r w:rsidR="00CC26BB" w:rsidRPr="525B2165">
        <w:rPr>
          <w:b/>
          <w:bCs/>
        </w:rPr>
        <w:t xml:space="preserve"> 7</w:t>
      </w:r>
      <w:r w:rsidRPr="525B2165">
        <w:rPr>
          <w:b/>
          <w:bCs/>
        </w:rPr>
        <w:t xml:space="preserve">: </w:t>
      </w:r>
      <w:r w:rsidR="00CC480B" w:rsidRPr="525B2165">
        <w:rPr>
          <w:b/>
          <w:bCs/>
        </w:rPr>
        <w:t>W</w:t>
      </w:r>
      <w:r w:rsidR="00DF6F2B" w:rsidRPr="525B2165">
        <w:rPr>
          <w:b/>
          <w:bCs/>
        </w:rPr>
        <w:t>hen</w:t>
      </w:r>
      <w:r w:rsidRPr="525B2165">
        <w:rPr>
          <w:b/>
          <w:bCs/>
        </w:rPr>
        <w:t xml:space="preserve"> all the candidate cells in LTM config lis</w:t>
      </w:r>
      <w:r w:rsidR="00541DA6" w:rsidRPr="525B2165">
        <w:rPr>
          <w:b/>
          <w:bCs/>
        </w:rPr>
        <w:t>t</w:t>
      </w:r>
      <w:r w:rsidR="00883255" w:rsidRPr="525B2165">
        <w:rPr>
          <w:b/>
          <w:bCs/>
        </w:rPr>
        <w:t xml:space="preserve"> </w:t>
      </w:r>
      <w:r w:rsidRPr="525B2165">
        <w:rPr>
          <w:b/>
          <w:bCs/>
        </w:rPr>
        <w:t>are intended for fast recovery process</w:t>
      </w:r>
      <w:r w:rsidR="00DF6F2B" w:rsidRPr="525B2165">
        <w:rPr>
          <w:b/>
          <w:bCs/>
        </w:rPr>
        <w:t xml:space="preserve">, </w:t>
      </w:r>
      <w:r w:rsidR="0037353E" w:rsidRPr="525B2165">
        <w:rPr>
          <w:b/>
          <w:bCs/>
        </w:rPr>
        <w:t>it is still required to configure all the candidate cells to UE as an indication by the network</w:t>
      </w:r>
      <w:r w:rsidR="00087771" w:rsidRPr="525B2165">
        <w:rPr>
          <w:b/>
          <w:bCs/>
        </w:rPr>
        <w:t>.</w:t>
      </w:r>
    </w:p>
    <w:p w14:paraId="0593B3F7" w14:textId="788A18EC" w:rsidR="00DB6249" w:rsidRDefault="008D2BB1" w:rsidP="525B2165">
      <w:pPr>
        <w:jc w:val="both"/>
      </w:pPr>
      <w:r>
        <w:tab/>
        <w:t>Further</w:t>
      </w:r>
      <w:r w:rsidR="00141A31">
        <w:t>,</w:t>
      </w:r>
      <w:r>
        <w:t xml:space="preserve"> </w:t>
      </w:r>
      <w:r w:rsidR="00141A31">
        <w:t>when</w:t>
      </w:r>
      <w:r>
        <w:t xml:space="preserve"> the </w:t>
      </w:r>
      <w:r w:rsidR="00141A31">
        <w:t xml:space="preserve">list of multiple candidate cells </w:t>
      </w:r>
      <w:r w:rsidR="000010D9">
        <w:t>is</w:t>
      </w:r>
      <w:r w:rsidR="00141A31">
        <w:t xml:space="preserve"> configured to UE</w:t>
      </w:r>
      <w:r w:rsidR="008A436D">
        <w:t xml:space="preserve"> for recovery</w:t>
      </w:r>
      <w:r w:rsidR="00822172">
        <w:t>, then UE could perform recovery process with any of the candidate cell</w:t>
      </w:r>
      <w:r w:rsidR="00A12373">
        <w:t>s</w:t>
      </w:r>
      <w:r w:rsidR="008A436D">
        <w:t>,</w:t>
      </w:r>
      <w:r w:rsidR="00822172">
        <w:t xml:space="preserve"> based on the </w:t>
      </w:r>
      <w:r w:rsidR="000010D9">
        <w:t xml:space="preserve">latest </w:t>
      </w:r>
      <w:r w:rsidR="00822172">
        <w:t>L1 measurements</w:t>
      </w:r>
      <w:r w:rsidR="000010D9">
        <w:t xml:space="preserve"> available with the UE after cell switch failure detection.</w:t>
      </w:r>
      <w:r w:rsidR="006734D2">
        <w:t xml:space="preserve"> </w:t>
      </w:r>
      <w:r w:rsidR="0014666E">
        <w:t>But, s</w:t>
      </w:r>
      <w:r w:rsidR="006734D2">
        <w:t>ince the channel status using L1 measurement</w:t>
      </w:r>
      <w:r w:rsidR="00604BD9">
        <w:t xml:space="preserve"> result</w:t>
      </w:r>
      <w:r w:rsidR="006734D2">
        <w:t xml:space="preserve"> is not the only </w:t>
      </w:r>
      <w:r w:rsidR="00604BD9">
        <w:t>metric to determine the best candidate cell</w:t>
      </w:r>
      <w:r w:rsidR="007B2E1E">
        <w:t xml:space="preserve"> </w:t>
      </w:r>
      <w:r w:rsidR="00AF2702">
        <w:t>for</w:t>
      </w:r>
      <w:r w:rsidR="008A436D">
        <w:t xml:space="preserve"> cell </w:t>
      </w:r>
      <w:r w:rsidR="003B4F7B">
        <w:t xml:space="preserve">switch or recovery, a priority order of the candidate cells is </w:t>
      </w:r>
      <w:r w:rsidR="00CC480B">
        <w:t>useful</w:t>
      </w:r>
      <w:r w:rsidR="003B4F7B">
        <w:t xml:space="preserve"> for UE to choose the preferred </w:t>
      </w:r>
      <w:r w:rsidR="00CB6AED">
        <w:t>first cell for recovery, based on the network decided criteria</w:t>
      </w:r>
      <w:r w:rsidR="003B4F7B">
        <w:t>.</w:t>
      </w:r>
    </w:p>
    <w:p w14:paraId="48BBEB21" w14:textId="3BE445D3" w:rsidR="003B4F7B" w:rsidRDefault="003B4F7B" w:rsidP="525B2165">
      <w:pPr>
        <w:jc w:val="both"/>
        <w:rPr>
          <w:b/>
          <w:bCs/>
        </w:rPr>
      </w:pPr>
      <w:r w:rsidRPr="525B2165">
        <w:rPr>
          <w:b/>
          <w:bCs/>
        </w:rPr>
        <w:t xml:space="preserve">Proposal </w:t>
      </w:r>
      <w:r w:rsidR="00CC26BB" w:rsidRPr="525B2165">
        <w:rPr>
          <w:b/>
          <w:bCs/>
        </w:rPr>
        <w:t>8</w:t>
      </w:r>
      <w:r w:rsidRPr="525B2165">
        <w:rPr>
          <w:b/>
          <w:bCs/>
        </w:rPr>
        <w:t xml:space="preserve">: </w:t>
      </w:r>
      <w:r w:rsidR="0086474A" w:rsidRPr="525B2165">
        <w:rPr>
          <w:b/>
          <w:bCs/>
        </w:rPr>
        <w:t>When</w:t>
      </w:r>
      <w:r w:rsidR="00397ED2" w:rsidRPr="525B2165">
        <w:rPr>
          <w:b/>
          <w:bCs/>
        </w:rPr>
        <w:t xml:space="preserve"> </w:t>
      </w:r>
      <w:r w:rsidR="0029105F" w:rsidRPr="525B2165">
        <w:rPr>
          <w:b/>
          <w:bCs/>
        </w:rPr>
        <w:t xml:space="preserve">multiple </w:t>
      </w:r>
      <w:r w:rsidR="00397ED2" w:rsidRPr="525B2165">
        <w:rPr>
          <w:b/>
          <w:bCs/>
        </w:rPr>
        <w:t xml:space="preserve">LTM candidate cells </w:t>
      </w:r>
      <w:r w:rsidR="0086474A" w:rsidRPr="525B2165">
        <w:rPr>
          <w:b/>
          <w:bCs/>
        </w:rPr>
        <w:t xml:space="preserve">are intended </w:t>
      </w:r>
      <w:r w:rsidR="00397ED2" w:rsidRPr="525B2165">
        <w:rPr>
          <w:b/>
          <w:bCs/>
        </w:rPr>
        <w:t xml:space="preserve">for recovery process, </w:t>
      </w:r>
      <w:r w:rsidR="0086474A" w:rsidRPr="525B2165">
        <w:rPr>
          <w:b/>
          <w:bCs/>
        </w:rPr>
        <w:t xml:space="preserve">then along with the list of candidate cells </w:t>
      </w:r>
      <w:r w:rsidR="00397ED2" w:rsidRPr="525B2165">
        <w:rPr>
          <w:b/>
          <w:bCs/>
        </w:rPr>
        <w:t>a priority order is</w:t>
      </w:r>
      <w:r w:rsidR="00D77E01" w:rsidRPr="525B2165">
        <w:rPr>
          <w:b/>
          <w:bCs/>
        </w:rPr>
        <w:t xml:space="preserve"> configured to UE. Using which UE knows </w:t>
      </w:r>
      <w:r w:rsidR="00DF0007" w:rsidRPr="525B2165">
        <w:rPr>
          <w:b/>
          <w:bCs/>
        </w:rPr>
        <w:t xml:space="preserve">about </w:t>
      </w:r>
      <w:r w:rsidR="00D77E01" w:rsidRPr="525B2165">
        <w:rPr>
          <w:b/>
          <w:bCs/>
        </w:rPr>
        <w:t>the first preferred candidate cells for the recovery process.</w:t>
      </w:r>
    </w:p>
    <w:p w14:paraId="19215E80" w14:textId="77777777" w:rsidR="00EF4AF6" w:rsidRDefault="00FE266A" w:rsidP="525B2165">
      <w:pPr>
        <w:jc w:val="both"/>
      </w:pPr>
      <w:r>
        <w:tab/>
        <w:t>The list of</w:t>
      </w:r>
      <w:r w:rsidR="00BD4ACC">
        <w:t xml:space="preserve">, at least one, </w:t>
      </w:r>
      <w:r>
        <w:t>candidate cells</w:t>
      </w:r>
      <w:r w:rsidR="00B134E4">
        <w:t xml:space="preserve"> </w:t>
      </w:r>
      <w:r>
        <w:t xml:space="preserve">along with the </w:t>
      </w:r>
      <w:r w:rsidR="00DA65CE">
        <w:t>priority</w:t>
      </w:r>
      <w:r>
        <w:t xml:space="preserve"> ordering</w:t>
      </w:r>
      <w:r w:rsidR="00BD4ACC">
        <w:t xml:space="preserve"> </w:t>
      </w:r>
      <w:r w:rsidR="00404B48">
        <w:t>if intended for recovery process, could be configured to UE</w:t>
      </w:r>
      <w:r w:rsidR="00EF4AF6">
        <w:t xml:space="preserve"> in two flexible options, </w:t>
      </w:r>
    </w:p>
    <w:p w14:paraId="47F2D045" w14:textId="66F9AC9A" w:rsidR="00EF4AF6" w:rsidRDefault="00EF4AF6" w:rsidP="003F44EA">
      <w:pPr>
        <w:pStyle w:val="ListParagraph"/>
        <w:numPr>
          <w:ilvl w:val="0"/>
          <w:numId w:val="12"/>
        </w:numPr>
      </w:pPr>
      <w:r>
        <w:t>S</w:t>
      </w:r>
      <w:r w:rsidR="001A2C27">
        <w:t>emi-statically</w:t>
      </w:r>
      <w:r w:rsidR="009E459F">
        <w:t>,</w:t>
      </w:r>
      <w:r w:rsidR="00404B48">
        <w:t xml:space="preserve"> during the LTM</w:t>
      </w:r>
      <w:r w:rsidR="00086B14">
        <w:t xml:space="preserve"> configuration </w:t>
      </w:r>
      <w:r w:rsidR="001A2C27">
        <w:t>of</w:t>
      </w:r>
      <w:r w:rsidR="00086B14">
        <w:t xml:space="preserve"> candidate cells or </w:t>
      </w:r>
      <w:r>
        <w:t>before the cell switch command,</w:t>
      </w:r>
      <w:r w:rsidR="004966EC">
        <w:t xml:space="preserve"> using RRC message.</w:t>
      </w:r>
    </w:p>
    <w:p w14:paraId="7249B17B" w14:textId="2C5B8BAA" w:rsidR="00D77E01" w:rsidRDefault="00EF4AF6" w:rsidP="003F44EA">
      <w:pPr>
        <w:pStyle w:val="ListParagraph"/>
        <w:numPr>
          <w:ilvl w:val="0"/>
          <w:numId w:val="12"/>
        </w:numPr>
      </w:pPr>
      <w:r>
        <w:t>D</w:t>
      </w:r>
      <w:r w:rsidR="00D2693B">
        <w:t xml:space="preserve">ynamically </w:t>
      </w:r>
      <w:r>
        <w:t>along with</w:t>
      </w:r>
      <w:r w:rsidR="004966EC">
        <w:t xml:space="preserve"> the cell switch command </w:t>
      </w:r>
      <w:r>
        <w:t>using MAC CE</w:t>
      </w:r>
      <w:r w:rsidR="00EF4AAF">
        <w:t>.</w:t>
      </w:r>
    </w:p>
    <w:p w14:paraId="40161C6B" w14:textId="550873AA" w:rsidR="00D30D81" w:rsidRDefault="00EF4AAF" w:rsidP="003F44EA">
      <w:pPr>
        <w:rPr>
          <w:b/>
          <w:bCs/>
        </w:rPr>
      </w:pPr>
      <w:r w:rsidRPr="00EF4AAF">
        <w:rPr>
          <w:b/>
          <w:bCs/>
        </w:rPr>
        <w:t xml:space="preserve">Proposal </w:t>
      </w:r>
      <w:r w:rsidR="00CC26BB">
        <w:rPr>
          <w:b/>
          <w:bCs/>
        </w:rPr>
        <w:t>9</w:t>
      </w:r>
      <w:r w:rsidRPr="00EF4AAF">
        <w:rPr>
          <w:b/>
          <w:bCs/>
        </w:rPr>
        <w:t xml:space="preserve">: </w:t>
      </w:r>
      <w:r w:rsidR="008F62D0">
        <w:rPr>
          <w:b/>
          <w:bCs/>
        </w:rPr>
        <w:t xml:space="preserve">If candidate </w:t>
      </w:r>
      <w:r w:rsidR="00E317CB">
        <w:rPr>
          <w:b/>
          <w:bCs/>
        </w:rPr>
        <w:t xml:space="preserve">cell </w:t>
      </w:r>
      <w:r w:rsidR="008F62D0">
        <w:rPr>
          <w:b/>
          <w:bCs/>
        </w:rPr>
        <w:t xml:space="preserve">recovery is intended, then </w:t>
      </w:r>
      <w:r w:rsidR="00B769B4">
        <w:rPr>
          <w:b/>
          <w:bCs/>
        </w:rPr>
        <w:t>RRC message or MAC CE is used to configure</w:t>
      </w:r>
      <w:r w:rsidR="004E7336">
        <w:rPr>
          <w:b/>
          <w:bCs/>
        </w:rPr>
        <w:t xml:space="preserve"> semi-statically or dynamically</w:t>
      </w:r>
      <w:r w:rsidR="00B769B4">
        <w:rPr>
          <w:b/>
          <w:bCs/>
        </w:rPr>
        <w:t xml:space="preserve"> the list of, at least one, recovery candidate cells</w:t>
      </w:r>
      <w:r w:rsidR="004E7336">
        <w:rPr>
          <w:b/>
          <w:bCs/>
        </w:rPr>
        <w:t xml:space="preserve"> </w:t>
      </w:r>
      <w:r w:rsidR="00B769B4">
        <w:rPr>
          <w:b/>
          <w:bCs/>
        </w:rPr>
        <w:t xml:space="preserve">along with the </w:t>
      </w:r>
      <w:r w:rsidR="00E317CB">
        <w:rPr>
          <w:b/>
          <w:bCs/>
        </w:rPr>
        <w:t>priority order</w:t>
      </w:r>
      <w:r w:rsidR="00D30D81">
        <w:rPr>
          <w:b/>
          <w:bCs/>
        </w:rPr>
        <w:t>. For example,</w:t>
      </w:r>
    </w:p>
    <w:p w14:paraId="779C641E" w14:textId="68AB9DA5" w:rsidR="00EF4AAF" w:rsidRPr="00D30D81" w:rsidRDefault="00EF4AAF" w:rsidP="003F44EA">
      <w:pPr>
        <w:pStyle w:val="ListParagraph"/>
        <w:numPr>
          <w:ilvl w:val="0"/>
          <w:numId w:val="13"/>
        </w:numPr>
        <w:rPr>
          <w:b/>
          <w:bCs/>
        </w:rPr>
      </w:pPr>
      <w:proofErr w:type="spellStart"/>
      <w:r w:rsidRPr="00D30D81">
        <w:rPr>
          <w:b/>
          <w:bCs/>
        </w:rPr>
        <w:t>RRCReconfiguration</w:t>
      </w:r>
      <w:proofErr w:type="spellEnd"/>
      <w:r w:rsidRPr="00D30D81">
        <w:rPr>
          <w:b/>
          <w:bCs/>
        </w:rPr>
        <w:t xml:space="preserve"> </w:t>
      </w:r>
      <w:r w:rsidR="00D30D81">
        <w:rPr>
          <w:b/>
          <w:bCs/>
        </w:rPr>
        <w:t>message</w:t>
      </w:r>
      <w:r w:rsidR="004E7336">
        <w:rPr>
          <w:b/>
          <w:bCs/>
        </w:rPr>
        <w:t xml:space="preserve"> with</w:t>
      </w:r>
      <w:r w:rsidR="00D30D81">
        <w:rPr>
          <w:b/>
          <w:bCs/>
        </w:rPr>
        <w:t xml:space="preserve"> </w:t>
      </w:r>
      <w:r w:rsidRPr="00D30D81">
        <w:rPr>
          <w:b/>
          <w:bCs/>
        </w:rPr>
        <w:t>the list of</w:t>
      </w:r>
      <w:r w:rsidR="00D87549" w:rsidRPr="00D30D81">
        <w:rPr>
          <w:b/>
          <w:bCs/>
        </w:rPr>
        <w:t xml:space="preserve">, </w:t>
      </w:r>
      <w:r w:rsidR="004E7336" w:rsidRPr="00D30D81">
        <w:rPr>
          <w:b/>
          <w:bCs/>
        </w:rPr>
        <w:t>at</w:t>
      </w:r>
      <w:r w:rsidR="00D87549" w:rsidRPr="00D30D81">
        <w:rPr>
          <w:b/>
          <w:bCs/>
        </w:rPr>
        <w:t xml:space="preserve"> least one,</w:t>
      </w:r>
      <w:r w:rsidRPr="00D30D81">
        <w:rPr>
          <w:b/>
          <w:bCs/>
        </w:rPr>
        <w:t xml:space="preserve"> candidate cells along with </w:t>
      </w:r>
      <w:r w:rsidR="00D87549" w:rsidRPr="00D30D81">
        <w:rPr>
          <w:b/>
          <w:bCs/>
        </w:rPr>
        <w:t xml:space="preserve">the </w:t>
      </w:r>
      <w:r w:rsidRPr="00D30D81">
        <w:rPr>
          <w:b/>
          <w:bCs/>
        </w:rPr>
        <w:t>priority order</w:t>
      </w:r>
      <w:r w:rsidR="007B552E" w:rsidRPr="00D30D81">
        <w:rPr>
          <w:b/>
          <w:bCs/>
        </w:rPr>
        <w:t xml:space="preserve">, </w:t>
      </w:r>
      <w:r w:rsidR="004E7336">
        <w:rPr>
          <w:b/>
          <w:bCs/>
        </w:rPr>
        <w:t xml:space="preserve">is configured semi-statically </w:t>
      </w:r>
      <w:r w:rsidR="007B552E" w:rsidRPr="00D30D81">
        <w:rPr>
          <w:b/>
          <w:bCs/>
        </w:rPr>
        <w:t>before the cell switch command</w:t>
      </w:r>
      <w:r w:rsidR="009E23ED">
        <w:rPr>
          <w:b/>
          <w:bCs/>
        </w:rPr>
        <w:t xml:space="preserve"> is executed</w:t>
      </w:r>
      <w:r w:rsidR="00D87549" w:rsidRPr="00D30D81">
        <w:rPr>
          <w:b/>
          <w:bCs/>
        </w:rPr>
        <w:t>.</w:t>
      </w:r>
    </w:p>
    <w:p w14:paraId="5A3FC8A0" w14:textId="702032B1" w:rsidR="00EF4AAF" w:rsidRDefault="004A7159" w:rsidP="003F44EA">
      <w:pPr>
        <w:pStyle w:val="ListParagraph"/>
        <w:numPr>
          <w:ilvl w:val="0"/>
          <w:numId w:val="13"/>
        </w:numPr>
        <w:rPr>
          <w:b/>
          <w:bCs/>
        </w:rPr>
      </w:pPr>
      <w:r w:rsidRPr="009E23ED">
        <w:rPr>
          <w:b/>
          <w:bCs/>
        </w:rPr>
        <w:lastRenderedPageBreak/>
        <w:t>MAC CE</w:t>
      </w:r>
      <w:r w:rsidR="000B327A">
        <w:rPr>
          <w:b/>
          <w:bCs/>
        </w:rPr>
        <w:t xml:space="preserve"> with a list of,</w:t>
      </w:r>
      <w:r w:rsidR="000235B2" w:rsidRPr="009E23ED">
        <w:rPr>
          <w:b/>
          <w:bCs/>
        </w:rPr>
        <w:t xml:space="preserve"> at least one, candidate cell</w:t>
      </w:r>
      <w:r w:rsidR="001F7703" w:rsidRPr="009E23ED">
        <w:rPr>
          <w:b/>
          <w:bCs/>
        </w:rPr>
        <w:t xml:space="preserve"> ID</w:t>
      </w:r>
      <w:r w:rsidR="000235B2" w:rsidRPr="009E23ED">
        <w:rPr>
          <w:b/>
          <w:bCs/>
        </w:rPr>
        <w:t xml:space="preserve"> for recovery</w:t>
      </w:r>
      <w:r w:rsidR="000000FC" w:rsidRPr="009E23ED">
        <w:rPr>
          <w:b/>
          <w:bCs/>
        </w:rPr>
        <w:t>,</w:t>
      </w:r>
      <w:r w:rsidR="004E7336">
        <w:rPr>
          <w:b/>
          <w:bCs/>
        </w:rPr>
        <w:t xml:space="preserve"> is indicated dynamically</w:t>
      </w:r>
      <w:r w:rsidR="000000FC" w:rsidRPr="009E23ED">
        <w:rPr>
          <w:b/>
          <w:bCs/>
        </w:rPr>
        <w:t xml:space="preserve"> during the cell switch command sent to UE</w:t>
      </w:r>
      <w:r w:rsidR="000235B2" w:rsidRPr="009E23ED">
        <w:rPr>
          <w:b/>
          <w:bCs/>
        </w:rPr>
        <w:t>.</w:t>
      </w:r>
    </w:p>
    <w:p w14:paraId="62169A94" w14:textId="4954D83E" w:rsidR="00821C84" w:rsidRDefault="005F0D17" w:rsidP="003F44EA">
      <w:pPr>
        <w:ind w:firstLine="284"/>
      </w:pPr>
      <w:r>
        <w:t xml:space="preserve">When </w:t>
      </w:r>
      <w:r w:rsidR="000F0938">
        <w:t xml:space="preserve">UE attempts to </w:t>
      </w:r>
      <w:r w:rsidR="00C56AF3">
        <w:t xml:space="preserve">recover with the </w:t>
      </w:r>
      <w:r w:rsidR="002719DD">
        <w:t xml:space="preserve">configured </w:t>
      </w:r>
      <w:r w:rsidR="00C56AF3">
        <w:t>list of candidate cell</w:t>
      </w:r>
      <w:r w:rsidR="00FE4E51">
        <w:t>s</w:t>
      </w:r>
      <w:r w:rsidR="00C56AF3">
        <w:t xml:space="preserve">, </w:t>
      </w:r>
      <w:r>
        <w:t xml:space="preserve">a new timer is needed to monitor the </w:t>
      </w:r>
      <w:r w:rsidR="00C06D7F">
        <w:t xml:space="preserve">success or failure status </w:t>
      </w:r>
      <w:r w:rsidR="00C32E03">
        <w:t>of recovery with the candidate cells. When this timer expires, RRC connection re-establishment could be triggered.</w:t>
      </w:r>
    </w:p>
    <w:p w14:paraId="30665329" w14:textId="326EF6C6" w:rsidR="00C32E03" w:rsidRPr="00A35B4D" w:rsidRDefault="00C32E03" w:rsidP="003F44EA">
      <w:pPr>
        <w:rPr>
          <w:b/>
          <w:bCs/>
        </w:rPr>
      </w:pPr>
      <w:r w:rsidRPr="00A35B4D">
        <w:rPr>
          <w:b/>
          <w:bCs/>
        </w:rPr>
        <w:t xml:space="preserve">Proposal </w:t>
      </w:r>
      <w:r w:rsidR="00CC26BB">
        <w:rPr>
          <w:b/>
          <w:bCs/>
        </w:rPr>
        <w:t>10</w:t>
      </w:r>
      <w:r w:rsidRPr="00A35B4D">
        <w:rPr>
          <w:b/>
          <w:bCs/>
        </w:rPr>
        <w:t xml:space="preserve">: </w:t>
      </w:r>
      <w:r w:rsidR="00A35B4D" w:rsidRPr="00A35B4D">
        <w:rPr>
          <w:b/>
          <w:bCs/>
        </w:rPr>
        <w:t xml:space="preserve">A new timer should be defined, for monitoring the status of the recovery process with the </w:t>
      </w:r>
      <w:r w:rsidR="00A35B4D">
        <w:rPr>
          <w:b/>
          <w:bCs/>
        </w:rPr>
        <w:t>candidate</w:t>
      </w:r>
      <w:r w:rsidR="00A35B4D" w:rsidRPr="00A35B4D">
        <w:rPr>
          <w:b/>
          <w:bCs/>
        </w:rPr>
        <w:t xml:space="preserve"> cell</w:t>
      </w:r>
      <w:r w:rsidR="00925754">
        <w:rPr>
          <w:b/>
          <w:bCs/>
        </w:rPr>
        <w:t>s</w:t>
      </w:r>
      <w:r w:rsidR="00A35B4D" w:rsidRPr="00A35B4D">
        <w:rPr>
          <w:b/>
          <w:bCs/>
        </w:rPr>
        <w:t>, likewise, to conclude the success or failure of the recovery process.</w:t>
      </w:r>
      <w:r w:rsidR="003F44EA">
        <w:rPr>
          <w:b/>
          <w:bCs/>
        </w:rPr>
        <w:t xml:space="preserve"> If th</w:t>
      </w:r>
      <w:r w:rsidR="005A24D9">
        <w:rPr>
          <w:b/>
          <w:bCs/>
        </w:rPr>
        <w:t>e</w:t>
      </w:r>
      <w:r w:rsidR="003F44EA">
        <w:rPr>
          <w:b/>
          <w:bCs/>
        </w:rPr>
        <w:t xml:space="preserve"> recovery process fails, then </w:t>
      </w:r>
      <w:r w:rsidR="003F44EA" w:rsidRPr="000E635A">
        <w:rPr>
          <w:b/>
          <w:bCs/>
        </w:rPr>
        <w:t>RRC connection re-establishment could be triggered.</w:t>
      </w:r>
    </w:p>
    <w:p w14:paraId="1FEDAA53" w14:textId="77777777" w:rsidR="002E2FAF" w:rsidRDefault="002E2FAF" w:rsidP="00285BFE">
      <w:pPr>
        <w:pStyle w:val="Heading1"/>
        <w:ind w:left="0" w:firstLine="0"/>
        <w:jc w:val="both"/>
      </w:pPr>
      <w:r>
        <w:rPr>
          <w:rFonts w:hint="eastAsia"/>
        </w:rPr>
        <w:t>Conclusions</w:t>
      </w:r>
    </w:p>
    <w:p w14:paraId="005008CC" w14:textId="77777777" w:rsidR="00925754" w:rsidRDefault="00925754" w:rsidP="00925754">
      <w:pPr>
        <w:rPr>
          <w:b/>
          <w:bCs/>
        </w:rPr>
      </w:pPr>
      <w:r w:rsidRPr="000F6846">
        <w:rPr>
          <w:b/>
          <w:bCs/>
        </w:rPr>
        <w:t xml:space="preserve">Observation </w:t>
      </w:r>
      <w:r>
        <w:rPr>
          <w:b/>
          <w:bCs/>
        </w:rPr>
        <w:t>1</w:t>
      </w:r>
      <w:r w:rsidRPr="000F6846">
        <w:rPr>
          <w:b/>
          <w:bCs/>
        </w:rPr>
        <w:t xml:space="preserve">: </w:t>
      </w:r>
      <w:r>
        <w:rPr>
          <w:b/>
          <w:bCs/>
        </w:rPr>
        <w:t>LTM cell switch can be operated even when the target cell quality is not better than the serving cell. This increases the failure rate of cell switch.</w:t>
      </w:r>
    </w:p>
    <w:p w14:paraId="2FDB0791" w14:textId="77777777" w:rsidR="00925754" w:rsidRDefault="00925754" w:rsidP="00925754">
      <w:pPr>
        <w:rPr>
          <w:b/>
          <w:bCs/>
        </w:rPr>
      </w:pPr>
      <w:r w:rsidRPr="7C5C552C">
        <w:rPr>
          <w:b/>
          <w:bCs/>
        </w:rPr>
        <w:t xml:space="preserve">Proposal 1: When source cell is available/ valid for communication after cell switch failure, then the cell switch command should also indicate to UE about cell switch with </w:t>
      </w:r>
      <w:r>
        <w:rPr>
          <w:b/>
          <w:bCs/>
        </w:rPr>
        <w:t xml:space="preserve">possible </w:t>
      </w:r>
      <w:r w:rsidRPr="7C5C552C">
        <w:rPr>
          <w:b/>
          <w:bCs/>
        </w:rPr>
        <w:t>recovery to the source cell.</w:t>
      </w:r>
    </w:p>
    <w:p w14:paraId="1E3F2858" w14:textId="77777777" w:rsidR="00925754" w:rsidRDefault="00925754" w:rsidP="00925754">
      <w:pPr>
        <w:rPr>
          <w:b/>
          <w:bCs/>
        </w:rPr>
      </w:pPr>
      <w:r w:rsidRPr="00314EF4">
        <w:rPr>
          <w:b/>
          <w:bCs/>
        </w:rPr>
        <w:t xml:space="preserve">Observation </w:t>
      </w:r>
      <w:r>
        <w:rPr>
          <w:b/>
          <w:bCs/>
        </w:rPr>
        <w:t>2</w:t>
      </w:r>
      <w:r w:rsidRPr="00314EF4">
        <w:rPr>
          <w:b/>
          <w:bCs/>
        </w:rPr>
        <w:t xml:space="preserve">: UL resources </w:t>
      </w:r>
      <w:r>
        <w:rPr>
          <w:b/>
          <w:bCs/>
        </w:rPr>
        <w:t xml:space="preserve">for the first UL transmission to the source cell, after recovery from cell switch failure, should be provided for the UE </w:t>
      </w:r>
      <w:r w:rsidRPr="002D28AF">
        <w:rPr>
          <w:b/>
          <w:bCs/>
        </w:rPr>
        <w:t>when the network</w:t>
      </w:r>
      <w:r>
        <w:rPr>
          <w:b/>
          <w:bCs/>
        </w:rPr>
        <w:t xml:space="preserve"> has</w:t>
      </w:r>
      <w:r w:rsidRPr="002D28AF">
        <w:rPr>
          <w:b/>
          <w:bCs/>
        </w:rPr>
        <w:t xml:space="preserve"> </w:t>
      </w:r>
      <w:r>
        <w:rPr>
          <w:b/>
          <w:bCs/>
        </w:rPr>
        <w:t>indicated</w:t>
      </w:r>
      <w:r w:rsidRPr="002D28AF">
        <w:rPr>
          <w:b/>
          <w:bCs/>
        </w:rPr>
        <w:t xml:space="preserve"> cell switch command with possible recovery to the source cell</w:t>
      </w:r>
      <w:r>
        <w:rPr>
          <w:b/>
          <w:bCs/>
        </w:rPr>
        <w:t>.</w:t>
      </w:r>
    </w:p>
    <w:p w14:paraId="77FB6DD7" w14:textId="77777777" w:rsidR="00925754" w:rsidRPr="00BA4152" w:rsidRDefault="00925754" w:rsidP="00925754">
      <w:pPr>
        <w:spacing w:after="0"/>
        <w:rPr>
          <w:b/>
          <w:bCs/>
        </w:rPr>
      </w:pPr>
      <w:r>
        <w:rPr>
          <w:b/>
          <w:bCs/>
        </w:rPr>
        <w:t xml:space="preserve">Observation 3: </w:t>
      </w:r>
      <w:r w:rsidRPr="00BA4152">
        <w:rPr>
          <w:b/>
          <w:bCs/>
        </w:rPr>
        <w:t>Transmitting a lower layer channel</w:t>
      </w:r>
      <w:r>
        <w:rPr>
          <w:b/>
          <w:bCs/>
        </w:rPr>
        <w:t>/signal</w:t>
      </w:r>
      <w:r w:rsidRPr="00BA4152">
        <w:rPr>
          <w:b/>
          <w:bCs/>
        </w:rPr>
        <w:t xml:space="preserve"> to the source cell is sufficient for the network to detect cell switch failure situation at the UE side. E.g.</w:t>
      </w:r>
      <w:r>
        <w:rPr>
          <w:b/>
          <w:bCs/>
        </w:rPr>
        <w:t xml:space="preserve"> channel/signal</w:t>
      </w:r>
    </w:p>
    <w:p w14:paraId="03B1C1F4" w14:textId="77777777" w:rsidR="00925754" w:rsidRPr="00BA4152" w:rsidRDefault="00925754" w:rsidP="00925754">
      <w:pPr>
        <w:spacing w:after="120"/>
        <w:ind w:left="284"/>
        <w:contextualSpacing/>
        <w:rPr>
          <w:b/>
          <w:bCs/>
        </w:rPr>
      </w:pPr>
      <w:r w:rsidRPr="00BA4152">
        <w:rPr>
          <w:b/>
          <w:bCs/>
        </w:rPr>
        <w:t>· PUCCH carrying CSI report</w:t>
      </w:r>
    </w:p>
    <w:p w14:paraId="556A5008" w14:textId="77777777" w:rsidR="00925754" w:rsidRPr="00BA4152" w:rsidRDefault="00925754" w:rsidP="00925754">
      <w:pPr>
        <w:spacing w:after="120"/>
        <w:ind w:left="284"/>
        <w:contextualSpacing/>
        <w:rPr>
          <w:b/>
          <w:bCs/>
        </w:rPr>
      </w:pPr>
      <w:r w:rsidRPr="00BA4152">
        <w:rPr>
          <w:b/>
          <w:bCs/>
        </w:rPr>
        <w:t>· PUCCH carrying SR</w:t>
      </w:r>
    </w:p>
    <w:p w14:paraId="6A8D2B0E" w14:textId="77777777" w:rsidR="00925754" w:rsidRPr="00BA4152" w:rsidRDefault="00925754" w:rsidP="00925754">
      <w:pPr>
        <w:ind w:left="284"/>
        <w:rPr>
          <w:b/>
          <w:bCs/>
        </w:rPr>
      </w:pPr>
      <w:r w:rsidRPr="00BA4152">
        <w:rPr>
          <w:b/>
          <w:bCs/>
        </w:rPr>
        <w:t>· SRS</w:t>
      </w:r>
    </w:p>
    <w:p w14:paraId="44C0DA0F" w14:textId="77777777" w:rsidR="00925754" w:rsidRPr="00EF790A" w:rsidRDefault="00925754" w:rsidP="00925754">
      <w:pPr>
        <w:rPr>
          <w:b/>
          <w:bCs/>
        </w:rPr>
      </w:pPr>
      <w:r>
        <w:rPr>
          <w:b/>
          <w:bCs/>
        </w:rPr>
        <w:t>Proposal 2</w:t>
      </w:r>
      <w:r w:rsidRPr="00EF790A">
        <w:rPr>
          <w:b/>
          <w:bCs/>
        </w:rPr>
        <w:t xml:space="preserve">: </w:t>
      </w:r>
      <w:r>
        <w:rPr>
          <w:b/>
          <w:bCs/>
        </w:rPr>
        <w:t>When source cell is indicated for fast recovery, and periodic CSI or SR or SRS resources for the first UL transmission to the source cell is intended to be reserved after cell switch failure, then the RACH-less recovery to source cell indication should be sent to UE prior to the cell switch command.</w:t>
      </w:r>
    </w:p>
    <w:p w14:paraId="357A4F1C" w14:textId="77777777" w:rsidR="00925754" w:rsidRPr="006D0A13" w:rsidRDefault="00925754" w:rsidP="00925754">
      <w:pPr>
        <w:rPr>
          <w:b/>
          <w:bCs/>
        </w:rPr>
      </w:pPr>
      <w:r w:rsidRPr="006D0A13">
        <w:rPr>
          <w:b/>
          <w:bCs/>
        </w:rPr>
        <w:t xml:space="preserve">Proposal 3: </w:t>
      </w:r>
      <w:r>
        <w:rPr>
          <w:b/>
          <w:bCs/>
        </w:rPr>
        <w:t>When source cell is indicated for fast recovery, and when UE is not indicated of the reserved UL resources, then RACH-based recovery to source cell is performed, where UL resources are obtained after RACH procedure.</w:t>
      </w:r>
    </w:p>
    <w:p w14:paraId="32AC6466" w14:textId="77777777" w:rsidR="00925754" w:rsidRPr="00C17293" w:rsidRDefault="00925754" w:rsidP="00925754">
      <w:pPr>
        <w:rPr>
          <w:b/>
          <w:bCs/>
        </w:rPr>
      </w:pPr>
      <w:r w:rsidRPr="00C17293">
        <w:rPr>
          <w:b/>
          <w:bCs/>
        </w:rPr>
        <w:t xml:space="preserve">Proposal </w:t>
      </w:r>
      <w:r>
        <w:rPr>
          <w:b/>
          <w:bCs/>
        </w:rPr>
        <w:t>4</w:t>
      </w:r>
      <w:r w:rsidRPr="00C17293">
        <w:rPr>
          <w:b/>
          <w:bCs/>
        </w:rPr>
        <w:t>: A new timer</w:t>
      </w:r>
      <w:r>
        <w:rPr>
          <w:b/>
          <w:bCs/>
        </w:rPr>
        <w:t xml:space="preserve"> should be defined, for monitoring the status of the recovery process with the source cell, likewise, to conclude the success or failure of the recovery process. If the recovery process to the source cell fails, then </w:t>
      </w:r>
      <w:r w:rsidRPr="000E635A">
        <w:rPr>
          <w:b/>
          <w:bCs/>
        </w:rPr>
        <w:t>RRC connection re-establishment could be triggered.</w:t>
      </w:r>
    </w:p>
    <w:p w14:paraId="4DC173EE" w14:textId="77777777" w:rsidR="00925754" w:rsidRDefault="00925754" w:rsidP="00925754">
      <w:pPr>
        <w:rPr>
          <w:b/>
          <w:bCs/>
        </w:rPr>
      </w:pPr>
      <w:r w:rsidRPr="272E14B5">
        <w:rPr>
          <w:b/>
          <w:bCs/>
        </w:rPr>
        <w:t xml:space="preserve">Proposal 5: When network decides that the fast recovery to the source cell is not possible/ not allowed, then cell switch MAC CE should also indicate to the UE about cell switch without </w:t>
      </w:r>
      <w:r>
        <w:rPr>
          <w:b/>
          <w:bCs/>
        </w:rPr>
        <w:t xml:space="preserve">possible </w:t>
      </w:r>
      <w:r w:rsidRPr="272E14B5">
        <w:rPr>
          <w:b/>
          <w:bCs/>
        </w:rPr>
        <w:t>recovery to the source cell.</w:t>
      </w:r>
    </w:p>
    <w:p w14:paraId="6D53A38D" w14:textId="7624CEAF" w:rsidR="00925754" w:rsidRDefault="00925754" w:rsidP="00925754">
      <w:pPr>
        <w:jc w:val="both"/>
        <w:rPr>
          <w:b/>
          <w:bCs/>
        </w:rPr>
      </w:pPr>
      <w:r w:rsidRPr="525B2165">
        <w:rPr>
          <w:b/>
          <w:bCs/>
        </w:rPr>
        <w:t xml:space="preserve">Proposal 6: A list of, with at least one, candidate cells </w:t>
      </w:r>
      <w:r w:rsidR="001442A7">
        <w:rPr>
          <w:b/>
          <w:bCs/>
        </w:rPr>
        <w:t>is</w:t>
      </w:r>
      <w:r w:rsidRPr="525B2165">
        <w:rPr>
          <w:b/>
          <w:bCs/>
        </w:rPr>
        <w:t xml:space="preserve"> configured to UE for the fast recovery process, when recovery to the candidate cells are intended by the network.</w:t>
      </w:r>
    </w:p>
    <w:p w14:paraId="3CB655A7" w14:textId="77777777" w:rsidR="00925754" w:rsidRDefault="00925754" w:rsidP="00925754">
      <w:pPr>
        <w:jc w:val="both"/>
        <w:rPr>
          <w:b/>
          <w:bCs/>
        </w:rPr>
      </w:pPr>
      <w:r w:rsidRPr="525B2165">
        <w:rPr>
          <w:b/>
          <w:bCs/>
        </w:rPr>
        <w:t>Proposal 7: When all the candidate cells in LTM config list are intended for fast recovery process, it is still required to configure all the candidate cells to UE as an indication by the network.</w:t>
      </w:r>
    </w:p>
    <w:p w14:paraId="4A73E53E" w14:textId="77777777" w:rsidR="00925754" w:rsidRDefault="00925754" w:rsidP="00925754">
      <w:pPr>
        <w:jc w:val="both"/>
        <w:rPr>
          <w:b/>
          <w:bCs/>
        </w:rPr>
      </w:pPr>
      <w:r w:rsidRPr="525B2165">
        <w:rPr>
          <w:b/>
          <w:bCs/>
        </w:rPr>
        <w:t>Proposal 8: When multiple LTM candidate cells are intended for recovery process, then along with the list of candidate cells a priority order is configured to UE. Using which UE knows about the first preferred candidate cells for the recovery process.</w:t>
      </w:r>
    </w:p>
    <w:p w14:paraId="54E7FAFD" w14:textId="77777777" w:rsidR="00925754" w:rsidRDefault="00925754" w:rsidP="00925754">
      <w:pPr>
        <w:rPr>
          <w:b/>
          <w:bCs/>
        </w:rPr>
      </w:pPr>
      <w:r w:rsidRPr="00EF4AAF">
        <w:rPr>
          <w:b/>
          <w:bCs/>
        </w:rPr>
        <w:t xml:space="preserve">Proposal </w:t>
      </w:r>
      <w:r>
        <w:rPr>
          <w:b/>
          <w:bCs/>
        </w:rPr>
        <w:t>9</w:t>
      </w:r>
      <w:r w:rsidRPr="00EF4AAF">
        <w:rPr>
          <w:b/>
          <w:bCs/>
        </w:rPr>
        <w:t xml:space="preserve">: </w:t>
      </w:r>
      <w:r>
        <w:rPr>
          <w:b/>
          <w:bCs/>
        </w:rPr>
        <w:t>If candidate cell recovery is intended, then RRC message or MAC CE is used to configure semi-statically or dynamically the list of, at least one, recovery candidate cells along with the priority order. For example,</w:t>
      </w:r>
    </w:p>
    <w:p w14:paraId="62949380" w14:textId="77777777" w:rsidR="00925754" w:rsidRPr="00D30D81" w:rsidRDefault="00925754" w:rsidP="00925754">
      <w:pPr>
        <w:pStyle w:val="ListParagraph"/>
        <w:numPr>
          <w:ilvl w:val="0"/>
          <w:numId w:val="16"/>
        </w:numPr>
        <w:rPr>
          <w:b/>
          <w:bCs/>
        </w:rPr>
      </w:pPr>
      <w:proofErr w:type="spellStart"/>
      <w:r w:rsidRPr="00D30D81">
        <w:rPr>
          <w:b/>
          <w:bCs/>
        </w:rPr>
        <w:t>RRCReconfiguration</w:t>
      </w:r>
      <w:proofErr w:type="spellEnd"/>
      <w:r w:rsidRPr="00D30D81">
        <w:rPr>
          <w:b/>
          <w:bCs/>
        </w:rPr>
        <w:t xml:space="preserve"> </w:t>
      </w:r>
      <w:r>
        <w:rPr>
          <w:b/>
          <w:bCs/>
        </w:rPr>
        <w:t xml:space="preserve">message with </w:t>
      </w:r>
      <w:r w:rsidRPr="00D30D81">
        <w:rPr>
          <w:b/>
          <w:bCs/>
        </w:rPr>
        <w:t xml:space="preserve">the list of, at least one, candidate cells along with the priority order, </w:t>
      </w:r>
      <w:r>
        <w:rPr>
          <w:b/>
          <w:bCs/>
        </w:rPr>
        <w:t xml:space="preserve">is configured semi-statically </w:t>
      </w:r>
      <w:r w:rsidRPr="00D30D81">
        <w:rPr>
          <w:b/>
          <w:bCs/>
        </w:rPr>
        <w:t>before the cell switch command</w:t>
      </w:r>
      <w:r>
        <w:rPr>
          <w:b/>
          <w:bCs/>
        </w:rPr>
        <w:t xml:space="preserve"> is executed</w:t>
      </w:r>
      <w:r w:rsidRPr="00D30D81">
        <w:rPr>
          <w:b/>
          <w:bCs/>
        </w:rPr>
        <w:t>.</w:t>
      </w:r>
    </w:p>
    <w:p w14:paraId="78EB7C4C" w14:textId="77777777" w:rsidR="00925754" w:rsidRDefault="00925754" w:rsidP="00925754">
      <w:pPr>
        <w:pStyle w:val="ListParagraph"/>
        <w:numPr>
          <w:ilvl w:val="0"/>
          <w:numId w:val="16"/>
        </w:numPr>
        <w:rPr>
          <w:b/>
          <w:bCs/>
        </w:rPr>
      </w:pPr>
      <w:r w:rsidRPr="009E23ED">
        <w:rPr>
          <w:b/>
          <w:bCs/>
        </w:rPr>
        <w:t>MAC CE</w:t>
      </w:r>
      <w:r>
        <w:rPr>
          <w:b/>
          <w:bCs/>
        </w:rPr>
        <w:t xml:space="preserve"> with a list of,</w:t>
      </w:r>
      <w:r w:rsidRPr="009E23ED">
        <w:rPr>
          <w:b/>
          <w:bCs/>
        </w:rPr>
        <w:t xml:space="preserve"> at least one, candidate cell ID for recovery,</w:t>
      </w:r>
      <w:r>
        <w:rPr>
          <w:b/>
          <w:bCs/>
        </w:rPr>
        <w:t xml:space="preserve"> is indicated dynamically</w:t>
      </w:r>
      <w:r w:rsidRPr="009E23ED">
        <w:rPr>
          <w:b/>
          <w:bCs/>
        </w:rPr>
        <w:t xml:space="preserve"> during the cell switch command sent to UE.</w:t>
      </w:r>
    </w:p>
    <w:p w14:paraId="39B10A53" w14:textId="0044907B" w:rsidR="00925754" w:rsidRPr="00032E9D" w:rsidRDefault="00925754" w:rsidP="00032E9D">
      <w:pPr>
        <w:rPr>
          <w:b/>
          <w:bCs/>
        </w:rPr>
      </w:pPr>
      <w:r w:rsidRPr="00032E9D">
        <w:rPr>
          <w:b/>
          <w:bCs/>
        </w:rPr>
        <w:lastRenderedPageBreak/>
        <w:t>Proposal 10: A new timer should be defined, for monitoring the status of the recovery process with the candidate cells, likewise, to conclude the success or failure of the recovery process. If th</w:t>
      </w:r>
      <w:r w:rsidR="005A24D9" w:rsidRPr="00032E9D">
        <w:rPr>
          <w:b/>
          <w:bCs/>
        </w:rPr>
        <w:t>e</w:t>
      </w:r>
      <w:r w:rsidRPr="00032E9D">
        <w:rPr>
          <w:b/>
          <w:bCs/>
        </w:rPr>
        <w:t xml:space="preserve"> recovery process fails, then RRC connection re-establishment could be triggered.</w:t>
      </w:r>
    </w:p>
    <w:p w14:paraId="0D2D7C4F" w14:textId="77777777" w:rsidR="002E2FAF" w:rsidRDefault="002E2FAF" w:rsidP="00285BFE">
      <w:pPr>
        <w:pStyle w:val="Heading1"/>
        <w:jc w:val="both"/>
        <w:rPr>
          <w:rFonts w:cs="Arial"/>
        </w:rPr>
      </w:pPr>
      <w:r>
        <w:rPr>
          <w:rFonts w:cs="Arial" w:hint="eastAsia"/>
        </w:rPr>
        <w:t>References</w:t>
      </w:r>
    </w:p>
    <w:p w14:paraId="2B418E97" w14:textId="760FBE65" w:rsidR="002E2FAF" w:rsidRDefault="002E2FAF" w:rsidP="00285BFE">
      <w:pPr>
        <w:jc w:val="both"/>
      </w:pPr>
      <w:r>
        <w:t>[</w:t>
      </w:r>
      <w:r w:rsidR="00032E9D">
        <w:fldChar w:fldCharType="begin"/>
      </w:r>
      <w:r w:rsidR="00032E9D">
        <w:instrText>SEQ test \* Arabic \* MERGEFORMAT</w:instrText>
      </w:r>
      <w:r w:rsidR="00032E9D">
        <w:fldChar w:fldCharType="separate"/>
      </w:r>
      <w:r w:rsidR="005B26EC">
        <w:rPr>
          <w:noProof/>
        </w:rPr>
        <w:t>1</w:t>
      </w:r>
      <w:r w:rsidR="00032E9D">
        <w:rPr>
          <w:noProof/>
        </w:rPr>
        <w:fldChar w:fldCharType="end"/>
      </w:r>
      <w:r>
        <w:t>]</w:t>
      </w:r>
      <w:r>
        <w:tab/>
      </w:r>
      <w:r>
        <w:tab/>
      </w:r>
      <w:r w:rsidR="00AA059B" w:rsidRPr="002E49B9">
        <w:t>R2-2305303</w:t>
      </w:r>
      <w:r w:rsidR="00AA059B" w:rsidRPr="002E49B9">
        <w:t xml:space="preserve">, </w:t>
      </w:r>
      <w:r w:rsidR="002E49B9">
        <w:t>38.300 running CR for introduction of NR further mobility enhancements</w:t>
      </w:r>
      <w:r w:rsidR="002E49B9">
        <w:t>.</w:t>
      </w:r>
    </w:p>
    <w:p w14:paraId="7431AFC8" w14:textId="77777777" w:rsidR="004D1A68" w:rsidRDefault="004D1A68" w:rsidP="004D1A68">
      <w:pPr>
        <w:jc w:val="both"/>
      </w:pPr>
      <w:r>
        <w:t>[2]</w:t>
      </w:r>
      <w:r>
        <w:tab/>
      </w:r>
      <w:r>
        <w:tab/>
      </w:r>
      <w:r w:rsidRPr="00601900">
        <w:rPr>
          <w:rFonts w:hint="eastAsia"/>
        </w:rPr>
        <w:t>R2-2</w:t>
      </w:r>
      <w:r w:rsidRPr="00601900">
        <w:t>304784, 3</w:t>
      </w:r>
      <w:r w:rsidRPr="00601900">
        <w:rPr>
          <w:rFonts w:hint="eastAsia"/>
        </w:rPr>
        <w:t>7.340</w:t>
      </w:r>
      <w:r w:rsidRPr="00601900">
        <w:t xml:space="preserve"> running CR for introduction of NR further mobility enhancements</w:t>
      </w:r>
      <w:r>
        <w:t>.</w:t>
      </w:r>
    </w:p>
    <w:p w14:paraId="5508133D" w14:textId="31317CB9" w:rsidR="004D1A68" w:rsidRDefault="004D1A68" w:rsidP="00285BFE">
      <w:pPr>
        <w:jc w:val="both"/>
      </w:pPr>
    </w:p>
    <w:sectPr w:rsidR="004D1A6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8D6FD" w14:textId="77777777" w:rsidR="00952709" w:rsidRDefault="00952709">
      <w:r>
        <w:separator/>
      </w:r>
    </w:p>
  </w:endnote>
  <w:endnote w:type="continuationSeparator" w:id="0">
    <w:p w14:paraId="13144F02" w14:textId="77777777" w:rsidR="00952709" w:rsidRDefault="0095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2E98"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3C3AB" w14:textId="77777777" w:rsidR="00952709" w:rsidRDefault="00952709">
      <w:r>
        <w:separator/>
      </w:r>
    </w:p>
  </w:footnote>
  <w:footnote w:type="continuationSeparator" w:id="0">
    <w:p w14:paraId="11C91813" w14:textId="77777777" w:rsidR="00952709" w:rsidRDefault="00952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92F2C"/>
    <w:multiLevelType w:val="hybridMultilevel"/>
    <w:tmpl w:val="FDE24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4E2681"/>
    <w:multiLevelType w:val="hybridMultilevel"/>
    <w:tmpl w:val="C6AC4F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4838C1"/>
    <w:multiLevelType w:val="hybridMultilevel"/>
    <w:tmpl w:val="0C1852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2024F8"/>
    <w:multiLevelType w:val="hybridMultilevel"/>
    <w:tmpl w:val="665C43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662DC3"/>
    <w:multiLevelType w:val="hybridMultilevel"/>
    <w:tmpl w:val="C6AC4F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235BDD"/>
    <w:multiLevelType w:val="hybridMultilevel"/>
    <w:tmpl w:val="A22E3D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B962B1"/>
    <w:multiLevelType w:val="hybridMultilevel"/>
    <w:tmpl w:val="97729780"/>
    <w:lvl w:ilvl="0" w:tplc="95E890EE">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E0485E"/>
    <w:multiLevelType w:val="hybridMultilevel"/>
    <w:tmpl w:val="4046079E"/>
    <w:lvl w:ilvl="0" w:tplc="BE267140">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67382B4D"/>
    <w:multiLevelType w:val="hybridMultilevel"/>
    <w:tmpl w:val="C6AC4F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2"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7D0B625F"/>
    <w:multiLevelType w:val="hybridMultilevel"/>
    <w:tmpl w:val="C6AC4F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13"/>
  </w:num>
  <w:num w:numId="6">
    <w:abstractNumId w:val="11"/>
  </w:num>
  <w:num w:numId="7">
    <w:abstractNumId w:val="7"/>
  </w:num>
  <w:num w:numId="8">
    <w:abstractNumId w:val="8"/>
  </w:num>
  <w:num w:numId="9">
    <w:abstractNumId w:val="1"/>
  </w:num>
  <w:num w:numId="10">
    <w:abstractNumId w:val="6"/>
  </w:num>
  <w:num w:numId="11">
    <w:abstractNumId w:val="4"/>
  </w:num>
  <w:num w:numId="12">
    <w:abstractNumId w:val="3"/>
  </w:num>
  <w:num w:numId="13">
    <w:abstractNumId w:val="5"/>
  </w:num>
  <w:num w:numId="14">
    <w:abstractNumId w:val="2"/>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6EC"/>
    <w:rsid w:val="000000FC"/>
    <w:rsid w:val="000010D9"/>
    <w:rsid w:val="00017959"/>
    <w:rsid w:val="00021F53"/>
    <w:rsid w:val="000235B2"/>
    <w:rsid w:val="00032A59"/>
    <w:rsid w:val="00032E9D"/>
    <w:rsid w:val="00033088"/>
    <w:rsid w:val="000335D9"/>
    <w:rsid w:val="00034B3C"/>
    <w:rsid w:val="0004462A"/>
    <w:rsid w:val="00046EEB"/>
    <w:rsid w:val="00051F34"/>
    <w:rsid w:val="00056151"/>
    <w:rsid w:val="00067643"/>
    <w:rsid w:val="00071A67"/>
    <w:rsid w:val="00075451"/>
    <w:rsid w:val="000802FA"/>
    <w:rsid w:val="00086B14"/>
    <w:rsid w:val="00087771"/>
    <w:rsid w:val="000A27D6"/>
    <w:rsid w:val="000B1559"/>
    <w:rsid w:val="000B327A"/>
    <w:rsid w:val="000B5468"/>
    <w:rsid w:val="000C7FAA"/>
    <w:rsid w:val="000D09C9"/>
    <w:rsid w:val="000D3373"/>
    <w:rsid w:val="000D405B"/>
    <w:rsid w:val="000E3906"/>
    <w:rsid w:val="000E635A"/>
    <w:rsid w:val="000E7A04"/>
    <w:rsid w:val="000F0938"/>
    <w:rsid w:val="000F0ECC"/>
    <w:rsid w:val="000F6846"/>
    <w:rsid w:val="000F6ADB"/>
    <w:rsid w:val="00102C1E"/>
    <w:rsid w:val="0010389C"/>
    <w:rsid w:val="00104C85"/>
    <w:rsid w:val="001104E7"/>
    <w:rsid w:val="00126193"/>
    <w:rsid w:val="00126B39"/>
    <w:rsid w:val="0012708D"/>
    <w:rsid w:val="00127C25"/>
    <w:rsid w:val="00131E90"/>
    <w:rsid w:val="00133C3B"/>
    <w:rsid w:val="00141A31"/>
    <w:rsid w:val="00144145"/>
    <w:rsid w:val="001442A7"/>
    <w:rsid w:val="0014666E"/>
    <w:rsid w:val="001500C3"/>
    <w:rsid w:val="00151C46"/>
    <w:rsid w:val="0016703E"/>
    <w:rsid w:val="001714DA"/>
    <w:rsid w:val="00187EF9"/>
    <w:rsid w:val="0019225B"/>
    <w:rsid w:val="001A1B80"/>
    <w:rsid w:val="001A2C27"/>
    <w:rsid w:val="001A46D9"/>
    <w:rsid w:val="001A7FF5"/>
    <w:rsid w:val="001B0E54"/>
    <w:rsid w:val="001B4CD6"/>
    <w:rsid w:val="001B5B27"/>
    <w:rsid w:val="001E10A2"/>
    <w:rsid w:val="001F094C"/>
    <w:rsid w:val="001F7703"/>
    <w:rsid w:val="00206EDB"/>
    <w:rsid w:val="00212F87"/>
    <w:rsid w:val="00214A82"/>
    <w:rsid w:val="0025233E"/>
    <w:rsid w:val="002611F5"/>
    <w:rsid w:val="002719DD"/>
    <w:rsid w:val="00275392"/>
    <w:rsid w:val="00275700"/>
    <w:rsid w:val="0027677C"/>
    <w:rsid w:val="002833DB"/>
    <w:rsid w:val="00285BFE"/>
    <w:rsid w:val="00290C4A"/>
    <w:rsid w:val="0029105F"/>
    <w:rsid w:val="002A5F49"/>
    <w:rsid w:val="002A6A1B"/>
    <w:rsid w:val="002B05E0"/>
    <w:rsid w:val="002B6F7A"/>
    <w:rsid w:val="002B7CFF"/>
    <w:rsid w:val="002C161A"/>
    <w:rsid w:val="002C3566"/>
    <w:rsid w:val="002D28AF"/>
    <w:rsid w:val="002D47CE"/>
    <w:rsid w:val="002D7190"/>
    <w:rsid w:val="002E0A0D"/>
    <w:rsid w:val="002E2FAF"/>
    <w:rsid w:val="002E49B9"/>
    <w:rsid w:val="002E5080"/>
    <w:rsid w:val="002F2270"/>
    <w:rsid w:val="00312149"/>
    <w:rsid w:val="0031339F"/>
    <w:rsid w:val="00314EF4"/>
    <w:rsid w:val="00322C1A"/>
    <w:rsid w:val="0032629D"/>
    <w:rsid w:val="00327563"/>
    <w:rsid w:val="003306E4"/>
    <w:rsid w:val="00336217"/>
    <w:rsid w:val="00336AC0"/>
    <w:rsid w:val="00355B27"/>
    <w:rsid w:val="003623D1"/>
    <w:rsid w:val="00362E32"/>
    <w:rsid w:val="0037353E"/>
    <w:rsid w:val="00373C5D"/>
    <w:rsid w:val="00373E05"/>
    <w:rsid w:val="00376D8F"/>
    <w:rsid w:val="0038043D"/>
    <w:rsid w:val="00391261"/>
    <w:rsid w:val="00397C21"/>
    <w:rsid w:val="00397ED2"/>
    <w:rsid w:val="003A466D"/>
    <w:rsid w:val="003B0CE5"/>
    <w:rsid w:val="003B4F7B"/>
    <w:rsid w:val="003B5743"/>
    <w:rsid w:val="003B63F9"/>
    <w:rsid w:val="003B695C"/>
    <w:rsid w:val="003B6C84"/>
    <w:rsid w:val="003C1C6C"/>
    <w:rsid w:val="003D3098"/>
    <w:rsid w:val="003D7C2C"/>
    <w:rsid w:val="003F44EA"/>
    <w:rsid w:val="00403356"/>
    <w:rsid w:val="00404B48"/>
    <w:rsid w:val="00404BD9"/>
    <w:rsid w:val="00406022"/>
    <w:rsid w:val="00437545"/>
    <w:rsid w:val="00443395"/>
    <w:rsid w:val="00446BD7"/>
    <w:rsid w:val="00452255"/>
    <w:rsid w:val="00463435"/>
    <w:rsid w:val="004649FA"/>
    <w:rsid w:val="00473DC6"/>
    <w:rsid w:val="00475752"/>
    <w:rsid w:val="004957B7"/>
    <w:rsid w:val="004966EC"/>
    <w:rsid w:val="004A6EFA"/>
    <w:rsid w:val="004A7159"/>
    <w:rsid w:val="004A7FA0"/>
    <w:rsid w:val="004C146F"/>
    <w:rsid w:val="004C2B74"/>
    <w:rsid w:val="004C36D6"/>
    <w:rsid w:val="004D1A68"/>
    <w:rsid w:val="004E4D78"/>
    <w:rsid w:val="004E6D69"/>
    <w:rsid w:val="004E7336"/>
    <w:rsid w:val="004F1D32"/>
    <w:rsid w:val="00504BD9"/>
    <w:rsid w:val="00506868"/>
    <w:rsid w:val="0050765C"/>
    <w:rsid w:val="005139F9"/>
    <w:rsid w:val="00520621"/>
    <w:rsid w:val="00523206"/>
    <w:rsid w:val="00525C96"/>
    <w:rsid w:val="00541DA6"/>
    <w:rsid w:val="00545C53"/>
    <w:rsid w:val="005547FB"/>
    <w:rsid w:val="005559E1"/>
    <w:rsid w:val="005608A0"/>
    <w:rsid w:val="00577C5F"/>
    <w:rsid w:val="00580FBA"/>
    <w:rsid w:val="00582A8E"/>
    <w:rsid w:val="00590C97"/>
    <w:rsid w:val="0059452B"/>
    <w:rsid w:val="005A1F1B"/>
    <w:rsid w:val="005A24D9"/>
    <w:rsid w:val="005B26EC"/>
    <w:rsid w:val="005B77A4"/>
    <w:rsid w:val="005C5346"/>
    <w:rsid w:val="005D0F69"/>
    <w:rsid w:val="005E1301"/>
    <w:rsid w:val="005E6F84"/>
    <w:rsid w:val="005E70F8"/>
    <w:rsid w:val="005F0D17"/>
    <w:rsid w:val="005F3AC2"/>
    <w:rsid w:val="005F57CB"/>
    <w:rsid w:val="00600A1B"/>
    <w:rsid w:val="00601900"/>
    <w:rsid w:val="00601EE7"/>
    <w:rsid w:val="00602D16"/>
    <w:rsid w:val="00604BD9"/>
    <w:rsid w:val="006123C2"/>
    <w:rsid w:val="00614E92"/>
    <w:rsid w:val="00622BCD"/>
    <w:rsid w:val="00626537"/>
    <w:rsid w:val="00635AC6"/>
    <w:rsid w:val="00636B40"/>
    <w:rsid w:val="00637AB0"/>
    <w:rsid w:val="006431EC"/>
    <w:rsid w:val="006579DB"/>
    <w:rsid w:val="00660F37"/>
    <w:rsid w:val="006613C9"/>
    <w:rsid w:val="00662619"/>
    <w:rsid w:val="00662A21"/>
    <w:rsid w:val="0066536F"/>
    <w:rsid w:val="006734D2"/>
    <w:rsid w:val="00675EA4"/>
    <w:rsid w:val="0068294E"/>
    <w:rsid w:val="00693399"/>
    <w:rsid w:val="006B353A"/>
    <w:rsid w:val="006C6D15"/>
    <w:rsid w:val="006D0A13"/>
    <w:rsid w:val="006D3F8D"/>
    <w:rsid w:val="006D5055"/>
    <w:rsid w:val="006D7A59"/>
    <w:rsid w:val="006E28D6"/>
    <w:rsid w:val="006E797C"/>
    <w:rsid w:val="006F53BB"/>
    <w:rsid w:val="006F608B"/>
    <w:rsid w:val="006F7576"/>
    <w:rsid w:val="007041AA"/>
    <w:rsid w:val="007125DC"/>
    <w:rsid w:val="00714C9F"/>
    <w:rsid w:val="0071581B"/>
    <w:rsid w:val="00721E76"/>
    <w:rsid w:val="0072305B"/>
    <w:rsid w:val="00727D79"/>
    <w:rsid w:val="00735FCC"/>
    <w:rsid w:val="00745665"/>
    <w:rsid w:val="00753817"/>
    <w:rsid w:val="00761758"/>
    <w:rsid w:val="007664D6"/>
    <w:rsid w:val="00772715"/>
    <w:rsid w:val="00784584"/>
    <w:rsid w:val="007B2E1E"/>
    <w:rsid w:val="007B552E"/>
    <w:rsid w:val="007C3F46"/>
    <w:rsid w:val="007D1486"/>
    <w:rsid w:val="007E722C"/>
    <w:rsid w:val="007F1732"/>
    <w:rsid w:val="007F3B71"/>
    <w:rsid w:val="00804905"/>
    <w:rsid w:val="00804983"/>
    <w:rsid w:val="00810BE6"/>
    <w:rsid w:val="00812D9C"/>
    <w:rsid w:val="00821C84"/>
    <w:rsid w:val="00822172"/>
    <w:rsid w:val="008245E1"/>
    <w:rsid w:val="008361FA"/>
    <w:rsid w:val="00837313"/>
    <w:rsid w:val="00837D94"/>
    <w:rsid w:val="0086474A"/>
    <w:rsid w:val="0087158A"/>
    <w:rsid w:val="00871CC3"/>
    <w:rsid w:val="00883255"/>
    <w:rsid w:val="00886A66"/>
    <w:rsid w:val="008909BB"/>
    <w:rsid w:val="00891A6D"/>
    <w:rsid w:val="00894581"/>
    <w:rsid w:val="008A436D"/>
    <w:rsid w:val="008A4A18"/>
    <w:rsid w:val="008A6BD1"/>
    <w:rsid w:val="008B51E7"/>
    <w:rsid w:val="008B5EB2"/>
    <w:rsid w:val="008B6210"/>
    <w:rsid w:val="008B6EC8"/>
    <w:rsid w:val="008C3021"/>
    <w:rsid w:val="008C3623"/>
    <w:rsid w:val="008D14F4"/>
    <w:rsid w:val="008D2BB1"/>
    <w:rsid w:val="008D5FB8"/>
    <w:rsid w:val="008D6820"/>
    <w:rsid w:val="008F62D0"/>
    <w:rsid w:val="008F7BD1"/>
    <w:rsid w:val="00921CA8"/>
    <w:rsid w:val="00925754"/>
    <w:rsid w:val="00935B50"/>
    <w:rsid w:val="00941BC8"/>
    <w:rsid w:val="009449C2"/>
    <w:rsid w:val="00947406"/>
    <w:rsid w:val="009507EB"/>
    <w:rsid w:val="00952709"/>
    <w:rsid w:val="009556C7"/>
    <w:rsid w:val="00966BEA"/>
    <w:rsid w:val="009838BF"/>
    <w:rsid w:val="009873B3"/>
    <w:rsid w:val="0099179C"/>
    <w:rsid w:val="00992DF0"/>
    <w:rsid w:val="009A02EC"/>
    <w:rsid w:val="009A2373"/>
    <w:rsid w:val="009A4CC9"/>
    <w:rsid w:val="009B4EE3"/>
    <w:rsid w:val="009C2996"/>
    <w:rsid w:val="009C5CA3"/>
    <w:rsid w:val="009D248E"/>
    <w:rsid w:val="009E23ED"/>
    <w:rsid w:val="009E459F"/>
    <w:rsid w:val="009E57C0"/>
    <w:rsid w:val="009F17AD"/>
    <w:rsid w:val="009F2104"/>
    <w:rsid w:val="009F3BF9"/>
    <w:rsid w:val="009F6566"/>
    <w:rsid w:val="00A01CF8"/>
    <w:rsid w:val="00A12373"/>
    <w:rsid w:val="00A2232C"/>
    <w:rsid w:val="00A24AD0"/>
    <w:rsid w:val="00A27A55"/>
    <w:rsid w:val="00A35B4D"/>
    <w:rsid w:val="00A41ABC"/>
    <w:rsid w:val="00A42028"/>
    <w:rsid w:val="00A70B09"/>
    <w:rsid w:val="00A73EC7"/>
    <w:rsid w:val="00A7769A"/>
    <w:rsid w:val="00A778BB"/>
    <w:rsid w:val="00A80DC9"/>
    <w:rsid w:val="00A82221"/>
    <w:rsid w:val="00A8612B"/>
    <w:rsid w:val="00A93A1C"/>
    <w:rsid w:val="00A9613B"/>
    <w:rsid w:val="00A97C77"/>
    <w:rsid w:val="00AA059B"/>
    <w:rsid w:val="00AA4275"/>
    <w:rsid w:val="00AB0DB6"/>
    <w:rsid w:val="00AB4DF9"/>
    <w:rsid w:val="00AB7E50"/>
    <w:rsid w:val="00AC068B"/>
    <w:rsid w:val="00AD223F"/>
    <w:rsid w:val="00AD392C"/>
    <w:rsid w:val="00AD4221"/>
    <w:rsid w:val="00AE4A3A"/>
    <w:rsid w:val="00AF0DB1"/>
    <w:rsid w:val="00AF1084"/>
    <w:rsid w:val="00AF2702"/>
    <w:rsid w:val="00AF3975"/>
    <w:rsid w:val="00AF3A24"/>
    <w:rsid w:val="00AF5564"/>
    <w:rsid w:val="00AF73AD"/>
    <w:rsid w:val="00AF7531"/>
    <w:rsid w:val="00B02CB3"/>
    <w:rsid w:val="00B03E82"/>
    <w:rsid w:val="00B059F9"/>
    <w:rsid w:val="00B07DB8"/>
    <w:rsid w:val="00B134E4"/>
    <w:rsid w:val="00B17253"/>
    <w:rsid w:val="00B20CAF"/>
    <w:rsid w:val="00B23CC3"/>
    <w:rsid w:val="00B27C40"/>
    <w:rsid w:val="00B30272"/>
    <w:rsid w:val="00B4196A"/>
    <w:rsid w:val="00B51145"/>
    <w:rsid w:val="00B526AC"/>
    <w:rsid w:val="00B53F32"/>
    <w:rsid w:val="00B6193D"/>
    <w:rsid w:val="00B715BE"/>
    <w:rsid w:val="00B72E17"/>
    <w:rsid w:val="00B74CDE"/>
    <w:rsid w:val="00B74FE1"/>
    <w:rsid w:val="00B769B4"/>
    <w:rsid w:val="00B846FA"/>
    <w:rsid w:val="00B86540"/>
    <w:rsid w:val="00B86C10"/>
    <w:rsid w:val="00B87CAE"/>
    <w:rsid w:val="00B958EB"/>
    <w:rsid w:val="00BA12A5"/>
    <w:rsid w:val="00BA2BB6"/>
    <w:rsid w:val="00BA38D3"/>
    <w:rsid w:val="00BA4152"/>
    <w:rsid w:val="00BA5FF2"/>
    <w:rsid w:val="00BA70A8"/>
    <w:rsid w:val="00BC1944"/>
    <w:rsid w:val="00BC5365"/>
    <w:rsid w:val="00BC62E2"/>
    <w:rsid w:val="00BD21BE"/>
    <w:rsid w:val="00BD4ACC"/>
    <w:rsid w:val="00BE1031"/>
    <w:rsid w:val="00BE57C8"/>
    <w:rsid w:val="00BF0A64"/>
    <w:rsid w:val="00BF2453"/>
    <w:rsid w:val="00BF2DD5"/>
    <w:rsid w:val="00BF3723"/>
    <w:rsid w:val="00BF6AC1"/>
    <w:rsid w:val="00C02746"/>
    <w:rsid w:val="00C05AAF"/>
    <w:rsid w:val="00C06D7F"/>
    <w:rsid w:val="00C17293"/>
    <w:rsid w:val="00C17D0F"/>
    <w:rsid w:val="00C2094E"/>
    <w:rsid w:val="00C274B3"/>
    <w:rsid w:val="00C32E03"/>
    <w:rsid w:val="00C37328"/>
    <w:rsid w:val="00C41776"/>
    <w:rsid w:val="00C44ECF"/>
    <w:rsid w:val="00C471BF"/>
    <w:rsid w:val="00C501CE"/>
    <w:rsid w:val="00C52040"/>
    <w:rsid w:val="00C52FF1"/>
    <w:rsid w:val="00C55C7A"/>
    <w:rsid w:val="00C56AF3"/>
    <w:rsid w:val="00C61D67"/>
    <w:rsid w:val="00C62170"/>
    <w:rsid w:val="00C65ABB"/>
    <w:rsid w:val="00C666C8"/>
    <w:rsid w:val="00C80C61"/>
    <w:rsid w:val="00C851F6"/>
    <w:rsid w:val="00C906E5"/>
    <w:rsid w:val="00CA062A"/>
    <w:rsid w:val="00CA0651"/>
    <w:rsid w:val="00CA0F53"/>
    <w:rsid w:val="00CB24EA"/>
    <w:rsid w:val="00CB6AED"/>
    <w:rsid w:val="00CC26BB"/>
    <w:rsid w:val="00CC480B"/>
    <w:rsid w:val="00CC55E3"/>
    <w:rsid w:val="00CD4660"/>
    <w:rsid w:val="00CE0B53"/>
    <w:rsid w:val="00D021F0"/>
    <w:rsid w:val="00D031EA"/>
    <w:rsid w:val="00D11A38"/>
    <w:rsid w:val="00D2693B"/>
    <w:rsid w:val="00D302CD"/>
    <w:rsid w:val="00D30D81"/>
    <w:rsid w:val="00D355D0"/>
    <w:rsid w:val="00D41516"/>
    <w:rsid w:val="00D4254A"/>
    <w:rsid w:val="00D6378E"/>
    <w:rsid w:val="00D6755C"/>
    <w:rsid w:val="00D73EBF"/>
    <w:rsid w:val="00D77E01"/>
    <w:rsid w:val="00D87549"/>
    <w:rsid w:val="00D92EF7"/>
    <w:rsid w:val="00DA00AE"/>
    <w:rsid w:val="00DA336D"/>
    <w:rsid w:val="00DA65CE"/>
    <w:rsid w:val="00DB6249"/>
    <w:rsid w:val="00DC4EFF"/>
    <w:rsid w:val="00DC51FB"/>
    <w:rsid w:val="00DC7ECE"/>
    <w:rsid w:val="00DD19E2"/>
    <w:rsid w:val="00DD3B02"/>
    <w:rsid w:val="00DD6717"/>
    <w:rsid w:val="00DE668B"/>
    <w:rsid w:val="00DF0007"/>
    <w:rsid w:val="00DF3BF3"/>
    <w:rsid w:val="00DF50BA"/>
    <w:rsid w:val="00DF6F2B"/>
    <w:rsid w:val="00E016D5"/>
    <w:rsid w:val="00E06E7E"/>
    <w:rsid w:val="00E06F43"/>
    <w:rsid w:val="00E21712"/>
    <w:rsid w:val="00E22952"/>
    <w:rsid w:val="00E307C7"/>
    <w:rsid w:val="00E30CE4"/>
    <w:rsid w:val="00E317CB"/>
    <w:rsid w:val="00E459E7"/>
    <w:rsid w:val="00E571E7"/>
    <w:rsid w:val="00E6378C"/>
    <w:rsid w:val="00E76155"/>
    <w:rsid w:val="00E7687A"/>
    <w:rsid w:val="00E94969"/>
    <w:rsid w:val="00E964CD"/>
    <w:rsid w:val="00E970D6"/>
    <w:rsid w:val="00EB7143"/>
    <w:rsid w:val="00EB792A"/>
    <w:rsid w:val="00EC2F61"/>
    <w:rsid w:val="00EC5CA6"/>
    <w:rsid w:val="00EC6AA1"/>
    <w:rsid w:val="00ED2E46"/>
    <w:rsid w:val="00ED5AB1"/>
    <w:rsid w:val="00EE5FE8"/>
    <w:rsid w:val="00EF4AAF"/>
    <w:rsid w:val="00EF4AF6"/>
    <w:rsid w:val="00EF790A"/>
    <w:rsid w:val="00F065C0"/>
    <w:rsid w:val="00F1679A"/>
    <w:rsid w:val="00F2247E"/>
    <w:rsid w:val="00F31034"/>
    <w:rsid w:val="00F57006"/>
    <w:rsid w:val="00F62B72"/>
    <w:rsid w:val="00F63553"/>
    <w:rsid w:val="00F73A33"/>
    <w:rsid w:val="00F7444E"/>
    <w:rsid w:val="00F80834"/>
    <w:rsid w:val="00F81A8B"/>
    <w:rsid w:val="00F85811"/>
    <w:rsid w:val="00F860A3"/>
    <w:rsid w:val="00F95B14"/>
    <w:rsid w:val="00F95F82"/>
    <w:rsid w:val="00F976C2"/>
    <w:rsid w:val="00FA026D"/>
    <w:rsid w:val="00FA1A41"/>
    <w:rsid w:val="00FA38D1"/>
    <w:rsid w:val="00FB5277"/>
    <w:rsid w:val="00FC79DB"/>
    <w:rsid w:val="00FC7C02"/>
    <w:rsid w:val="00FE266A"/>
    <w:rsid w:val="00FE2971"/>
    <w:rsid w:val="00FE4E51"/>
    <w:rsid w:val="00FE7825"/>
    <w:rsid w:val="00FF0380"/>
    <w:rsid w:val="00FF0627"/>
    <w:rsid w:val="00FF1A35"/>
    <w:rsid w:val="00FF1BEA"/>
    <w:rsid w:val="00FF55C1"/>
    <w:rsid w:val="08181279"/>
    <w:rsid w:val="090D47FC"/>
    <w:rsid w:val="272E14B5"/>
    <w:rsid w:val="3B19888E"/>
    <w:rsid w:val="3FD7420B"/>
    <w:rsid w:val="40B3DE53"/>
    <w:rsid w:val="47EB3751"/>
    <w:rsid w:val="487A4C8C"/>
    <w:rsid w:val="4A84434A"/>
    <w:rsid w:val="525B2165"/>
    <w:rsid w:val="5BE3C5F6"/>
    <w:rsid w:val="690DCBB2"/>
    <w:rsid w:val="7C5C552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C104802"/>
  <w15:chartTrackingRefBased/>
  <w15:docId w15:val="{C8CF5FA2-DB00-4A83-BD9A-C0AD4F3A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A64"/>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F86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526AC"/>
    <w:pPr>
      <w:numPr>
        <w:numId w:val="6"/>
      </w:numPr>
      <w:spacing w:before="60" w:after="0" w:line="259" w:lineRule="auto"/>
      <w:jc w:val="both"/>
    </w:pPr>
    <w:rPr>
      <w:rFonts w:ascii="Arial" w:eastAsia="MS Mincho" w:hAnsi="Arial"/>
      <w:b/>
      <w:szCs w:val="24"/>
      <w:lang w:eastAsia="en-GB"/>
    </w:rPr>
  </w:style>
  <w:style w:type="paragraph" w:styleId="ListParagraph">
    <w:name w:val="List Paragraph"/>
    <w:basedOn w:val="Normal"/>
    <w:uiPriority w:val="34"/>
    <w:qFormat/>
    <w:rsid w:val="00FF0380"/>
    <w:pPr>
      <w:ind w:left="720"/>
      <w:contextualSpacing/>
    </w:pPr>
  </w:style>
  <w:style w:type="paragraph" w:styleId="NormalWeb">
    <w:name w:val="Normal (Web)"/>
    <w:basedOn w:val="Normal"/>
    <w:uiPriority w:val="99"/>
    <w:unhideWhenUsed/>
    <w:rsid w:val="00BA4152"/>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E06E7E"/>
    <w:rPr>
      <w:color w:val="605E5C"/>
      <w:shd w:val="clear" w:color="auto" w:fill="E1DFDD"/>
    </w:rPr>
  </w:style>
  <w:style w:type="paragraph" w:styleId="Revision">
    <w:name w:val="Revision"/>
    <w:hidden/>
    <w:uiPriority w:val="99"/>
    <w:semiHidden/>
    <w:rsid w:val="00DA00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10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OneDrive%20-%20Panasonic%20Europe\Workspace-Panasonic\Rel-18\R2-123\LTM\Contribution\Fast%20cell%20recovery%20operations%20for%20LTM%20failur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6" ma:contentTypeDescription="新しいドキュメントを作成します。" ma:contentTypeScope="" ma:versionID="d69a68b057fd544875ea5a84728d1d0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fe61f7b1c8d88ab9672915e6f1e20ab7"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7A23A74-A618-4467-BA9B-B56046EDE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Fast cell recovery operations for LTM failure</Template>
  <TotalTime>1063</TotalTime>
  <Pages>5</Pages>
  <Words>2654</Words>
  <Characters>13288</Characters>
  <Application>Microsoft Office Word</Application>
  <DocSecurity>0</DocSecurity>
  <Lines>110</Lines>
  <Paragraphs>31</Paragraphs>
  <ScaleCrop>false</ScaleCrop>
  <Company>PRDCG</Company>
  <LinksUpToDate>false</LinksUpToDate>
  <CharactersWithSpaces>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495</cp:revision>
  <dcterms:created xsi:type="dcterms:W3CDTF">2023-08-10T05:34:00Z</dcterms:created>
  <dcterms:modified xsi:type="dcterms:W3CDTF">2023-08-11T09:26:00Z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