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FFF96" w14:textId="7F7BFBB4" w:rsidR="00BA6BAA" w:rsidRPr="00B05BBC" w:rsidRDefault="00BA6BAA" w:rsidP="00BA6BAA">
      <w:pPr>
        <w:pStyle w:val="3GPPHeader"/>
        <w:rPr>
          <w:rFonts w:eastAsia="MS Mincho" w:cs="Arial"/>
        </w:rPr>
      </w:pPr>
      <w:r w:rsidRPr="00B05BBC">
        <w:rPr>
          <w:rFonts w:eastAsia="MS Mincho" w:cs="Arial"/>
        </w:rPr>
        <w:t>3GPP TSG-RAN WG2 Meeting #121-bis electronic</w:t>
      </w:r>
      <w:r w:rsidRPr="00B05BBC">
        <w:rPr>
          <w:rFonts w:eastAsia="MS Mincho" w:cs="Arial"/>
        </w:rPr>
        <w:tab/>
      </w:r>
      <w:r w:rsidR="00AC6859" w:rsidRPr="00B05BBC">
        <w:rPr>
          <w:rFonts w:eastAsia="MS Mincho" w:cs="Arial"/>
        </w:rPr>
        <w:t>_R2-2304362</w:t>
      </w:r>
    </w:p>
    <w:p w14:paraId="52AB720A" w14:textId="6ED2A093" w:rsidR="005E0938" w:rsidRPr="00B05BBC" w:rsidRDefault="00BA6BAA" w:rsidP="00BA6BAA">
      <w:pPr>
        <w:pStyle w:val="3GPPHeader"/>
        <w:rPr>
          <w:rFonts w:cs="Arial"/>
        </w:rPr>
      </w:pPr>
      <w:r w:rsidRPr="00B05BBC">
        <w:rPr>
          <w:rFonts w:eastAsia="MS Mincho" w:cs="Arial"/>
        </w:rPr>
        <w:t>April 17</w:t>
      </w:r>
      <w:r w:rsidR="00EF3FF6" w:rsidRPr="00B05BBC">
        <w:rPr>
          <w:rFonts w:eastAsia="MS Mincho" w:cs="Arial"/>
          <w:vertAlign w:val="superscript"/>
        </w:rPr>
        <w:t>th</w:t>
      </w:r>
      <w:r w:rsidR="00EF3FF6" w:rsidRPr="00B05BBC">
        <w:rPr>
          <w:rFonts w:eastAsia="MS Mincho" w:cs="Arial"/>
        </w:rPr>
        <w:t xml:space="preserve"> </w:t>
      </w:r>
      <w:r w:rsidRPr="00B05BBC">
        <w:rPr>
          <w:rFonts w:eastAsia="MS Mincho" w:cs="Arial"/>
        </w:rPr>
        <w:t>-</w:t>
      </w:r>
      <w:r w:rsidR="00EF3FF6" w:rsidRPr="00B05BBC">
        <w:rPr>
          <w:rFonts w:eastAsia="MS Mincho" w:cs="Arial"/>
        </w:rPr>
        <w:t xml:space="preserve"> </w:t>
      </w:r>
      <w:r w:rsidRPr="00B05BBC">
        <w:rPr>
          <w:rFonts w:eastAsia="MS Mincho" w:cs="Arial"/>
        </w:rPr>
        <w:t>26</w:t>
      </w:r>
      <w:r w:rsidR="00EF3FF6" w:rsidRPr="00B05BBC">
        <w:rPr>
          <w:rFonts w:eastAsia="MS Mincho" w:cs="Arial"/>
          <w:vertAlign w:val="superscript"/>
        </w:rPr>
        <w:t>th</w:t>
      </w:r>
      <w:r w:rsidRPr="00B05BBC">
        <w:rPr>
          <w:rFonts w:eastAsia="MS Mincho" w:cs="Arial"/>
        </w:rPr>
        <w:t>, 2023</w:t>
      </w:r>
      <w:r w:rsidR="005E0938" w:rsidRPr="00B05BBC">
        <w:rPr>
          <w:rFonts w:eastAsia="Malgun Gothic" w:cs="Arial"/>
        </w:rPr>
        <w:t xml:space="preserve">   </w:t>
      </w:r>
      <w:r w:rsidR="005E0938" w:rsidRPr="00B05BBC">
        <w:rPr>
          <w:rFonts w:cs="Arial"/>
        </w:rPr>
        <w:t xml:space="preserve">    </w:t>
      </w:r>
      <w:r w:rsidR="005E0938" w:rsidRPr="00B05BBC">
        <w:rPr>
          <w:rFonts w:cs="Arial"/>
          <w:b w:val="0"/>
        </w:rPr>
        <w:t xml:space="preserve">                                          </w:t>
      </w:r>
      <w:r w:rsidR="005E0938" w:rsidRPr="00B05BBC">
        <w:rPr>
          <w:rFonts w:cs="Arial"/>
          <w:i/>
        </w:rPr>
        <w:t xml:space="preserve"> </w:t>
      </w:r>
      <w:r w:rsidR="005E0938" w:rsidRPr="00B05BBC">
        <w:rPr>
          <w:rFonts w:cs="Arial"/>
        </w:rPr>
        <w:t xml:space="preserve"> </w:t>
      </w:r>
    </w:p>
    <w:p w14:paraId="1642C80C" w14:textId="5C7AECC6" w:rsidR="005E0938" w:rsidRPr="00B05BBC" w:rsidRDefault="005E0938">
      <w:pPr>
        <w:pStyle w:val="3GPPHeader"/>
        <w:rPr>
          <w:rFonts w:cs="Arial"/>
        </w:rPr>
      </w:pPr>
      <w:r w:rsidRPr="00B05BBC">
        <w:rPr>
          <w:rFonts w:cs="Arial"/>
        </w:rPr>
        <w:t>Agenda Item:</w:t>
      </w:r>
      <w:r w:rsidRPr="00B05BBC">
        <w:rPr>
          <w:rFonts w:cs="Arial"/>
        </w:rPr>
        <w:tab/>
      </w:r>
      <w:r w:rsidR="00DA1FCA" w:rsidRPr="00B05BBC">
        <w:rPr>
          <w:rFonts w:cs="Arial"/>
        </w:rPr>
        <w:t>7.19.3</w:t>
      </w:r>
    </w:p>
    <w:p w14:paraId="1B0122BE" w14:textId="77777777" w:rsidR="005E0938" w:rsidRPr="00B05BBC" w:rsidRDefault="005E0938">
      <w:pPr>
        <w:pStyle w:val="3GPPHeader"/>
        <w:rPr>
          <w:rFonts w:eastAsia="Malgun Gothic" w:cs="Arial"/>
        </w:rPr>
      </w:pPr>
      <w:r w:rsidRPr="00B05BBC">
        <w:rPr>
          <w:rFonts w:cs="Arial"/>
        </w:rPr>
        <w:t xml:space="preserve">Source: </w:t>
      </w:r>
      <w:r w:rsidRPr="00B05BBC">
        <w:rPr>
          <w:rFonts w:cs="Arial"/>
        </w:rPr>
        <w:tab/>
      </w:r>
      <w:r w:rsidRPr="00B05BBC">
        <w:rPr>
          <w:rFonts w:cs="Arial"/>
          <w:b w:val="0"/>
        </w:rPr>
        <w:t xml:space="preserve">Huawei, </w:t>
      </w:r>
      <w:proofErr w:type="spellStart"/>
      <w:r w:rsidRPr="00B05BBC">
        <w:rPr>
          <w:rFonts w:eastAsia="Times New Roman" w:cs="Arial"/>
          <w:b w:val="0"/>
        </w:rPr>
        <w:t>HiSilicon</w:t>
      </w:r>
      <w:proofErr w:type="spellEnd"/>
    </w:p>
    <w:p w14:paraId="159E9736" w14:textId="38315410" w:rsidR="005E0938" w:rsidRPr="00B05BBC" w:rsidRDefault="005E0938">
      <w:pPr>
        <w:tabs>
          <w:tab w:val="left" w:pos="1815"/>
        </w:tabs>
        <w:spacing w:after="240"/>
        <w:ind w:left="1701" w:hanging="1701"/>
        <w:rPr>
          <w:rFonts w:eastAsia="Malgun Gothic" w:cs="Arial"/>
          <w:bCs/>
        </w:rPr>
      </w:pPr>
      <w:r w:rsidRPr="00B05BBC">
        <w:rPr>
          <w:rFonts w:cs="Arial"/>
          <w:b/>
          <w:bCs/>
        </w:rPr>
        <w:t>Title:</w:t>
      </w:r>
      <w:r w:rsidRPr="00B05BBC">
        <w:rPr>
          <w:rFonts w:cs="Arial"/>
          <w:bCs/>
        </w:rPr>
        <w:tab/>
      </w:r>
      <w:r w:rsidRPr="00B05BBC">
        <w:rPr>
          <w:rFonts w:eastAsia="Malgun Gothic" w:cs="Arial"/>
          <w:b/>
          <w:bCs/>
        </w:rPr>
        <w:t xml:space="preserve">Summary of </w:t>
      </w:r>
      <w:r w:rsidR="007D2151" w:rsidRPr="00B05BBC">
        <w:rPr>
          <w:rFonts w:eastAsia="Malgun Gothic" w:cs="Arial"/>
          <w:b/>
          <w:bCs/>
        </w:rPr>
        <w:t>[AT121bis-e][752] Further reduced UE complexity in FR1 (Huawei)</w:t>
      </w:r>
    </w:p>
    <w:p w14:paraId="001BB156" w14:textId="77777777" w:rsidR="005E0938" w:rsidRPr="00B05BBC" w:rsidRDefault="005E0938">
      <w:pPr>
        <w:pStyle w:val="3GPPHeader"/>
        <w:rPr>
          <w:rFonts w:cs="Arial"/>
        </w:rPr>
      </w:pPr>
      <w:r w:rsidRPr="00B05BBC">
        <w:rPr>
          <w:rFonts w:cs="Arial"/>
        </w:rPr>
        <w:t>Document for:</w:t>
      </w:r>
      <w:r w:rsidRPr="00B05BBC">
        <w:rPr>
          <w:rFonts w:cs="Arial"/>
        </w:rPr>
        <w:tab/>
      </w:r>
      <w:r w:rsidRPr="00B05BBC">
        <w:rPr>
          <w:rFonts w:cs="Arial"/>
          <w:b w:val="0"/>
        </w:rPr>
        <w:t>Discussion and Decision</w:t>
      </w:r>
    </w:p>
    <w:p w14:paraId="416EE4FE" w14:textId="77777777" w:rsidR="005E0938" w:rsidRPr="00B05BBC" w:rsidRDefault="005E0938">
      <w:pPr>
        <w:pStyle w:val="Heading1"/>
        <w:tabs>
          <w:tab w:val="clear" w:pos="432"/>
          <w:tab w:val="clear" w:pos="6386"/>
        </w:tabs>
        <w:ind w:left="0" w:firstLine="0"/>
        <w:rPr>
          <w:rFonts w:cs="Arial"/>
        </w:rPr>
      </w:pPr>
      <w:r w:rsidRPr="00B05BBC">
        <w:rPr>
          <w:rFonts w:cs="Arial"/>
        </w:rPr>
        <w:t>Introduction</w:t>
      </w:r>
      <w:bookmarkStart w:id="0" w:name="_Ref189809556"/>
      <w:bookmarkStart w:id="1" w:name="_Ref174151459"/>
    </w:p>
    <w:p w14:paraId="5653B951" w14:textId="2EB85387" w:rsidR="005E0938" w:rsidRPr="00B05BBC" w:rsidRDefault="005E0938">
      <w:pPr>
        <w:rPr>
          <w:rFonts w:cs="Arial"/>
        </w:rPr>
      </w:pPr>
      <w:r w:rsidRPr="00B05BBC">
        <w:rPr>
          <w:rFonts w:cs="Arial"/>
        </w:rPr>
        <w:t xml:space="preserve">This paper aims at capturing the summary of </w:t>
      </w:r>
      <w:r w:rsidR="002A15BB" w:rsidRPr="00B05BBC">
        <w:rPr>
          <w:rFonts w:cs="Arial"/>
        </w:rPr>
        <w:t>the offline</w:t>
      </w:r>
      <w:r w:rsidRPr="00B05BBC">
        <w:rPr>
          <w:rFonts w:cs="Arial"/>
        </w:rPr>
        <w:t xml:space="preserve"> discussion. </w:t>
      </w:r>
    </w:p>
    <w:p w14:paraId="473E79D8" w14:textId="77777777" w:rsidR="00872318" w:rsidRPr="00B05BBC" w:rsidRDefault="00872318" w:rsidP="00872318">
      <w:pPr>
        <w:tabs>
          <w:tab w:val="num" w:pos="1619"/>
        </w:tabs>
        <w:spacing w:before="40"/>
        <w:ind w:left="1619" w:hanging="360"/>
        <w:rPr>
          <w:rFonts w:eastAsia="Times New Roman" w:cs="Arial"/>
          <w:b/>
          <w:bCs/>
        </w:rPr>
      </w:pPr>
      <w:bookmarkStart w:id="2" w:name="_Ref433086885"/>
      <w:r w:rsidRPr="00B05BBC">
        <w:rPr>
          <w:rFonts w:eastAsia="Malgun Gothic" w:cs="Arial"/>
          <w:b/>
          <w:bCs/>
        </w:rPr>
        <w:t>[AT121bis-e][752] Further reduced UE complexity in FR1 (Huawei)</w:t>
      </w:r>
    </w:p>
    <w:p w14:paraId="42D536AD" w14:textId="77777777" w:rsidR="00872318" w:rsidRPr="00B05BBC" w:rsidRDefault="00872318" w:rsidP="00872318">
      <w:pPr>
        <w:ind w:left="1619"/>
        <w:rPr>
          <w:rFonts w:cs="Arial"/>
          <w:u w:val="single"/>
          <w:lang w:eastAsia="en-GB"/>
        </w:rPr>
      </w:pPr>
      <w:r w:rsidRPr="00B05BBC">
        <w:rPr>
          <w:rFonts w:cs="Arial"/>
          <w:u w:val="single"/>
          <w:lang w:eastAsia="en-GB"/>
        </w:rPr>
        <w:t>Scope:</w:t>
      </w:r>
    </w:p>
    <w:p w14:paraId="089F5136" w14:textId="77777777" w:rsidR="00872318" w:rsidRPr="00B05BBC" w:rsidRDefault="00872318" w:rsidP="00872318">
      <w:pPr>
        <w:numPr>
          <w:ilvl w:val="2"/>
          <w:numId w:val="32"/>
        </w:numPr>
        <w:tabs>
          <w:tab w:val="clear" w:pos="-2970"/>
          <w:tab w:val="num" w:pos="2160"/>
        </w:tabs>
        <w:ind w:left="2160"/>
        <w:rPr>
          <w:rFonts w:cs="Arial"/>
          <w:lang w:eastAsia="en-GB"/>
        </w:rPr>
      </w:pPr>
      <w:r w:rsidRPr="00B05BBC">
        <w:rPr>
          <w:rFonts w:cs="Arial"/>
          <w:lang w:eastAsia="en-GB"/>
        </w:rPr>
        <w:t>Summarize and identify agreeable proposals for agenda item 7.19.3</w:t>
      </w:r>
    </w:p>
    <w:p w14:paraId="62FB273B" w14:textId="77777777" w:rsidR="00872318" w:rsidRPr="00B05BBC" w:rsidRDefault="00872318" w:rsidP="00872318">
      <w:pPr>
        <w:ind w:left="1622" w:hanging="363"/>
        <w:rPr>
          <w:rFonts w:cs="Arial"/>
          <w:u w:val="single"/>
          <w:lang w:eastAsia="en-GB"/>
        </w:rPr>
      </w:pPr>
      <w:r w:rsidRPr="00B05BBC">
        <w:rPr>
          <w:rFonts w:cs="Arial"/>
          <w:lang w:eastAsia="en-GB"/>
        </w:rPr>
        <w:t xml:space="preserve">      </w:t>
      </w:r>
      <w:r w:rsidRPr="00B05BBC">
        <w:rPr>
          <w:rFonts w:cs="Arial"/>
          <w:u w:val="single"/>
          <w:lang w:eastAsia="en-GB"/>
        </w:rPr>
        <w:t xml:space="preserve">Intended outcome: </w:t>
      </w:r>
    </w:p>
    <w:p w14:paraId="581CFF7D" w14:textId="77777777" w:rsidR="00872318" w:rsidRPr="00B05BBC" w:rsidRDefault="00872318" w:rsidP="00872318">
      <w:pPr>
        <w:numPr>
          <w:ilvl w:val="2"/>
          <w:numId w:val="33"/>
        </w:numPr>
        <w:ind w:left="1980"/>
        <w:rPr>
          <w:rFonts w:cs="Arial"/>
          <w:lang w:eastAsia="en-GB"/>
        </w:rPr>
      </w:pPr>
      <w:r w:rsidRPr="00B05BBC">
        <w:rPr>
          <w:rFonts w:cs="Arial"/>
          <w:lang w:eastAsia="en-GB"/>
        </w:rPr>
        <w:t>Report with agreeable proposals in R2-2304362</w:t>
      </w:r>
    </w:p>
    <w:p w14:paraId="6B823E51" w14:textId="77777777" w:rsidR="00872318" w:rsidRPr="00B05BBC" w:rsidRDefault="00872318" w:rsidP="00872318">
      <w:pPr>
        <w:ind w:left="1622" w:hanging="363"/>
        <w:rPr>
          <w:rFonts w:cs="Arial"/>
          <w:u w:val="single"/>
          <w:lang w:eastAsia="en-GB"/>
        </w:rPr>
      </w:pPr>
      <w:r w:rsidRPr="00B05BBC">
        <w:rPr>
          <w:rFonts w:cs="Arial"/>
          <w:lang w:eastAsia="en-GB"/>
        </w:rPr>
        <w:t xml:space="preserve">      </w:t>
      </w:r>
      <w:r w:rsidRPr="00B05BBC">
        <w:rPr>
          <w:rFonts w:cs="Arial"/>
          <w:u w:val="single"/>
          <w:lang w:eastAsia="en-GB"/>
        </w:rPr>
        <w:t>Deadline:</w:t>
      </w:r>
    </w:p>
    <w:p w14:paraId="7E9D9671" w14:textId="77777777" w:rsidR="00872318" w:rsidRPr="00B05BBC" w:rsidRDefault="00872318" w:rsidP="00872318">
      <w:pPr>
        <w:numPr>
          <w:ilvl w:val="2"/>
          <w:numId w:val="33"/>
        </w:numPr>
        <w:ind w:left="1980"/>
        <w:rPr>
          <w:rFonts w:cs="Arial"/>
          <w:lang w:eastAsia="en-GB"/>
        </w:rPr>
      </w:pPr>
      <w:r w:rsidRPr="00B05BBC">
        <w:rPr>
          <w:rFonts w:cs="Arial"/>
          <w:color w:val="000000"/>
          <w:lang w:eastAsia="en-GB"/>
        </w:rPr>
        <w:t>Deadline for comments: Wednesday 23:59 UTC</w:t>
      </w:r>
    </w:p>
    <w:p w14:paraId="7EA17857" w14:textId="77777777" w:rsidR="00872318" w:rsidRPr="00B05BBC" w:rsidRDefault="00872318" w:rsidP="00872318">
      <w:pPr>
        <w:numPr>
          <w:ilvl w:val="2"/>
          <w:numId w:val="33"/>
        </w:numPr>
        <w:ind w:left="1980"/>
        <w:rPr>
          <w:rFonts w:cs="Arial"/>
          <w:lang w:eastAsia="en-GB"/>
        </w:rPr>
      </w:pPr>
      <w:r w:rsidRPr="00B05BBC">
        <w:rPr>
          <w:rFonts w:cs="Arial"/>
          <w:color w:val="000000"/>
          <w:lang w:eastAsia="en-GB"/>
        </w:rPr>
        <w:t>Rapporteur proposals: Thursday 10:00 UTC</w:t>
      </w:r>
    </w:p>
    <w:p w14:paraId="13929539" w14:textId="77777777" w:rsidR="00872318" w:rsidRPr="00B05BBC" w:rsidRDefault="00872318" w:rsidP="00872318">
      <w:pPr>
        <w:numPr>
          <w:ilvl w:val="2"/>
          <w:numId w:val="33"/>
        </w:numPr>
        <w:ind w:left="1980"/>
        <w:rPr>
          <w:rFonts w:cs="Arial"/>
          <w:lang w:eastAsia="en-GB"/>
        </w:rPr>
      </w:pPr>
      <w:r w:rsidRPr="00B05BBC">
        <w:rPr>
          <w:rFonts w:cs="Arial"/>
          <w:color w:val="000000"/>
          <w:lang w:eastAsia="en-GB"/>
        </w:rPr>
        <w:t>Document deadline: 1h before session</w:t>
      </w:r>
    </w:p>
    <w:p w14:paraId="30BB0AD7" w14:textId="0FDD8245" w:rsidR="005E0938" w:rsidRPr="00B05BBC" w:rsidRDefault="005E0938">
      <w:pPr>
        <w:tabs>
          <w:tab w:val="left" w:pos="1622"/>
        </w:tabs>
        <w:ind w:left="1622" w:hanging="363"/>
        <w:rPr>
          <w:rFonts w:eastAsia="MS Mincho" w:cs="Arial"/>
          <w:lang w:eastAsia="en-GB"/>
        </w:rPr>
      </w:pPr>
    </w:p>
    <w:p w14:paraId="6218116A" w14:textId="77777777" w:rsidR="005E0938" w:rsidRPr="00B05BBC" w:rsidRDefault="005E0938">
      <w:pPr>
        <w:rPr>
          <w:rFonts w:eastAsia="Malgun Gothic" w:cs="Arial"/>
        </w:rPr>
      </w:pPr>
    </w:p>
    <w:p w14:paraId="5060FD6D" w14:textId="77777777" w:rsidR="005E0938" w:rsidRPr="00B05BBC" w:rsidRDefault="005E0938">
      <w:pPr>
        <w:rPr>
          <w:rFonts w:cs="Arial"/>
        </w:rPr>
      </w:pPr>
      <w:r w:rsidRPr="00B05BBC">
        <w:rPr>
          <w:rFonts w:cs="Arial"/>
        </w:rPr>
        <w:t>RAN2 related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5E0938" w:rsidRPr="00B05BBC" w14:paraId="43D84B55" w14:textId="77777777">
        <w:tc>
          <w:tcPr>
            <w:tcW w:w="9855" w:type="dxa"/>
          </w:tcPr>
          <w:p w14:paraId="3D5A9B77" w14:textId="77777777" w:rsidR="00BE3941" w:rsidRPr="00B05BBC" w:rsidRDefault="00BE3941" w:rsidP="00BE3941">
            <w:pPr>
              <w:numPr>
                <w:ilvl w:val="0"/>
                <w:numId w:val="18"/>
              </w:numPr>
              <w:rPr>
                <w:rFonts w:cs="Arial"/>
              </w:rPr>
            </w:pPr>
            <w:r w:rsidRPr="00B05BBC">
              <w:rPr>
                <w:rFonts w:cs="Arial"/>
              </w:rPr>
              <w:t xml:space="preserve">Introduce </w:t>
            </w:r>
            <w:proofErr w:type="spellStart"/>
            <w:r w:rsidRPr="00B05BBC">
              <w:rPr>
                <w:rFonts w:cs="Arial"/>
              </w:rPr>
              <w:t>Msg3</w:t>
            </w:r>
            <w:proofErr w:type="spellEnd"/>
            <w:r w:rsidRPr="00B05BBC">
              <w:rPr>
                <w:rFonts w:cs="Arial"/>
              </w:rPr>
              <w:t>/</w:t>
            </w:r>
            <w:proofErr w:type="spellStart"/>
            <w:r w:rsidRPr="00B05BBC">
              <w:rPr>
                <w:rFonts w:cs="Arial"/>
              </w:rPr>
              <w:t>MsgA</w:t>
            </w:r>
            <w:proofErr w:type="spellEnd"/>
            <w:r w:rsidRPr="00B05BBC">
              <w:rPr>
                <w:rFonts w:cs="Arial"/>
              </w:rPr>
              <w:t xml:space="preserve"> </w:t>
            </w:r>
            <w:proofErr w:type="spellStart"/>
            <w:r w:rsidRPr="00B05BBC">
              <w:rPr>
                <w:rFonts w:cs="Arial"/>
              </w:rPr>
              <w:t>PUSCH</w:t>
            </w:r>
            <w:proofErr w:type="spellEnd"/>
            <w:r w:rsidRPr="00B05BBC">
              <w:rPr>
                <w:rFonts w:cs="Arial"/>
              </w:rPr>
              <w:t xml:space="preserve"> based early indication for Rel-18 </w:t>
            </w:r>
            <w:proofErr w:type="spellStart"/>
            <w:r w:rsidRPr="00B05BBC">
              <w:rPr>
                <w:rFonts w:cs="Arial"/>
              </w:rPr>
              <w:t>eRedCap</w:t>
            </w:r>
            <w:proofErr w:type="spellEnd"/>
            <w:r w:rsidRPr="00B05BBC">
              <w:rPr>
                <w:rFonts w:cs="Arial"/>
              </w:rPr>
              <w:t xml:space="preserve">. </w:t>
            </w:r>
            <w:r w:rsidRPr="00B05BBC">
              <w:rPr>
                <w:rFonts w:cs="Arial"/>
                <w:highlight w:val="yellow"/>
              </w:rPr>
              <w:t>FFS how to implement this in the spec (e.g., new LCIDs or not).</w:t>
            </w:r>
          </w:p>
          <w:p w14:paraId="580AF05B" w14:textId="77777777" w:rsidR="00BE3941" w:rsidRPr="00B05BBC" w:rsidRDefault="00BE3941" w:rsidP="00BE3941">
            <w:pPr>
              <w:numPr>
                <w:ilvl w:val="0"/>
                <w:numId w:val="18"/>
              </w:numPr>
              <w:rPr>
                <w:rFonts w:cs="Arial"/>
                <w:highlight w:val="yellow"/>
              </w:rPr>
            </w:pPr>
            <w:r w:rsidRPr="00B05BBC">
              <w:rPr>
                <w:rFonts w:cs="Arial"/>
                <w:highlight w:val="yellow"/>
              </w:rPr>
              <w:t xml:space="preserve">We will wait for RAN1 progress to see if there is a need for a Msg1 early indication for </w:t>
            </w:r>
            <w:proofErr w:type="spellStart"/>
            <w:r w:rsidRPr="00B05BBC">
              <w:rPr>
                <w:rFonts w:cs="Arial"/>
                <w:highlight w:val="yellow"/>
              </w:rPr>
              <w:t>eRedCap</w:t>
            </w:r>
            <w:proofErr w:type="spellEnd"/>
            <w:r w:rsidRPr="00B05BBC">
              <w:rPr>
                <w:rFonts w:cs="Arial"/>
                <w:highlight w:val="yellow"/>
              </w:rPr>
              <w:t>.</w:t>
            </w:r>
          </w:p>
          <w:p w14:paraId="70FD6353" w14:textId="3A09F61B" w:rsidR="005E0938" w:rsidRPr="00B05BBC" w:rsidRDefault="00BE3941" w:rsidP="00BE3941">
            <w:pPr>
              <w:numPr>
                <w:ilvl w:val="0"/>
                <w:numId w:val="18"/>
              </w:numPr>
              <w:rPr>
                <w:rFonts w:cs="Arial"/>
              </w:rPr>
            </w:pPr>
            <w:r w:rsidRPr="00B05BBC">
              <w:rPr>
                <w:rFonts w:cs="Arial"/>
              </w:rPr>
              <w:t>The NR MIB “</w:t>
            </w:r>
            <w:proofErr w:type="spellStart"/>
            <w:r w:rsidRPr="00B05BBC">
              <w:rPr>
                <w:rFonts w:cs="Arial"/>
              </w:rPr>
              <w:t>cellBarred</w:t>
            </w:r>
            <w:proofErr w:type="spellEnd"/>
            <w:r w:rsidRPr="00B05BBC">
              <w:rPr>
                <w:rFonts w:cs="Arial"/>
              </w:rPr>
              <w:t xml:space="preserve">” bit applies to all UEs (Normal UEs, Redcap </w:t>
            </w:r>
            <w:proofErr w:type="spellStart"/>
            <w:r w:rsidRPr="00B05BBC">
              <w:rPr>
                <w:rFonts w:cs="Arial"/>
              </w:rPr>
              <w:t>UEs</w:t>
            </w:r>
            <w:proofErr w:type="spellEnd"/>
            <w:r w:rsidRPr="00B05BBC">
              <w:rPr>
                <w:rFonts w:cs="Arial"/>
              </w:rPr>
              <w:t xml:space="preserve"> and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w:t>
            </w:r>
          </w:p>
        </w:tc>
      </w:tr>
    </w:tbl>
    <w:p w14:paraId="5BCED02C" w14:textId="77777777" w:rsidR="005E0938" w:rsidRPr="00B05BBC" w:rsidRDefault="005E0938">
      <w:pPr>
        <w:rPr>
          <w:rFonts w:cs="Arial"/>
        </w:rPr>
      </w:pPr>
    </w:p>
    <w:p w14:paraId="28150F16" w14:textId="59406169" w:rsidR="005E0938" w:rsidRPr="00B05BBC" w:rsidRDefault="005E0938">
      <w:pPr>
        <w:rPr>
          <w:rFonts w:cs="Arial"/>
        </w:rPr>
      </w:pPr>
      <w:r w:rsidRPr="00B05BBC">
        <w:rPr>
          <w:rFonts w:cs="Arial"/>
        </w:rPr>
        <w:t>RAN</w:t>
      </w:r>
      <w:r w:rsidR="002A15BB" w:rsidRPr="00B05BBC">
        <w:rPr>
          <w:rFonts w:cs="Arial"/>
        </w:rPr>
        <w:t>1</w:t>
      </w:r>
      <w:r w:rsidRPr="00B05BBC">
        <w:rPr>
          <w:rFonts w:cs="Arial"/>
        </w:rPr>
        <w:t xml:space="preserve"> related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5E0938" w:rsidRPr="00B05BBC" w14:paraId="6460D456" w14:textId="77777777">
        <w:tc>
          <w:tcPr>
            <w:tcW w:w="9855" w:type="dxa"/>
          </w:tcPr>
          <w:p w14:paraId="186D0A12" w14:textId="77777777" w:rsidR="00BE3941" w:rsidRPr="00B05BBC" w:rsidRDefault="00BE3941" w:rsidP="00BE3941">
            <w:pPr>
              <w:rPr>
                <w:rFonts w:eastAsia="DengXian" w:cs="Arial"/>
                <w:bCs/>
              </w:rPr>
            </w:pPr>
            <w:r w:rsidRPr="00B05BBC">
              <w:rPr>
                <w:rFonts w:eastAsia="DengXian" w:cs="Arial"/>
                <w:bCs/>
              </w:rPr>
              <w:t>Conclusion</w:t>
            </w:r>
          </w:p>
          <w:p w14:paraId="2A28222B" w14:textId="77777777" w:rsidR="00BE3941" w:rsidRPr="00B05BBC" w:rsidRDefault="00BE3941" w:rsidP="00BE3941">
            <w:pPr>
              <w:rPr>
                <w:rFonts w:eastAsia="DengXian" w:cs="Arial"/>
                <w:bCs/>
              </w:rPr>
            </w:pPr>
            <w:r w:rsidRPr="00B05BBC">
              <w:rPr>
                <w:rFonts w:eastAsia="DengXian" w:cs="Arial"/>
                <w:bCs/>
              </w:rPr>
              <w:t xml:space="preserve">There is </w:t>
            </w:r>
            <w:r w:rsidRPr="00B05BBC">
              <w:rPr>
                <w:rFonts w:eastAsia="DengXian" w:cs="Arial"/>
                <w:bCs/>
                <w:highlight w:val="yellow"/>
              </w:rPr>
              <w:t xml:space="preserve">no consensus to continue discussion on “whether </w:t>
            </w:r>
            <w:r w:rsidRPr="00B05BBC">
              <w:rPr>
                <w:rFonts w:cs="Arial"/>
                <w:bCs/>
                <w:highlight w:val="yellow"/>
              </w:rPr>
              <w:t xml:space="preserve">additional separate initial DL/UL BWP specific to Rel-18 </w:t>
            </w:r>
            <w:proofErr w:type="spellStart"/>
            <w:r w:rsidRPr="00B05BBC">
              <w:rPr>
                <w:rFonts w:cs="Arial"/>
                <w:bCs/>
                <w:highlight w:val="yellow"/>
              </w:rPr>
              <w:t>RedCap</w:t>
            </w:r>
            <w:proofErr w:type="spellEnd"/>
            <w:r w:rsidRPr="00B05BBC">
              <w:rPr>
                <w:rFonts w:cs="Arial"/>
                <w:bCs/>
                <w:highlight w:val="yellow"/>
              </w:rPr>
              <w:t xml:space="preserve"> </w:t>
            </w:r>
            <w:proofErr w:type="spellStart"/>
            <w:r w:rsidRPr="00B05BBC">
              <w:rPr>
                <w:rFonts w:cs="Arial"/>
                <w:bCs/>
                <w:highlight w:val="yellow"/>
              </w:rPr>
              <w:t>UEs</w:t>
            </w:r>
            <w:proofErr w:type="spellEnd"/>
            <w:r w:rsidRPr="00B05BBC">
              <w:rPr>
                <w:rFonts w:cs="Arial"/>
                <w:bCs/>
                <w:highlight w:val="yellow"/>
              </w:rPr>
              <w:t xml:space="preserve"> is allowed to be configured by the SIB in the cell</w:t>
            </w:r>
            <w:r w:rsidRPr="00B05BBC">
              <w:rPr>
                <w:rFonts w:eastAsia="DengXian" w:cs="Arial"/>
                <w:bCs/>
                <w:highlight w:val="yellow"/>
              </w:rPr>
              <w:t>”.</w:t>
            </w:r>
          </w:p>
          <w:p w14:paraId="3990001B" w14:textId="21A96210" w:rsidR="005E0938" w:rsidRPr="00B05BBC" w:rsidRDefault="005E0938" w:rsidP="00BE3941">
            <w:pPr>
              <w:spacing w:afterLines="50" w:after="120"/>
              <w:rPr>
                <w:rFonts w:cs="Arial"/>
              </w:rPr>
            </w:pPr>
            <w:r w:rsidRPr="00B05BBC">
              <w:rPr>
                <w:rFonts w:cs="Arial"/>
              </w:rPr>
              <w:t xml:space="preserve"> </w:t>
            </w:r>
          </w:p>
        </w:tc>
      </w:tr>
    </w:tbl>
    <w:p w14:paraId="71BEE0D9" w14:textId="77777777" w:rsidR="005E0938" w:rsidRPr="00B05BBC" w:rsidRDefault="005E0938">
      <w:pPr>
        <w:pStyle w:val="EmailDiscussion2"/>
        <w:rPr>
          <w:rFonts w:cs="Arial"/>
        </w:rPr>
      </w:pPr>
    </w:p>
    <w:p w14:paraId="28E389DD" w14:textId="739FF66C" w:rsidR="002A15BB" w:rsidRPr="00B05BBC" w:rsidRDefault="002A15BB" w:rsidP="002A15BB">
      <w:pPr>
        <w:rPr>
          <w:rFonts w:cs="Arial"/>
        </w:rPr>
      </w:pPr>
      <w:r w:rsidRPr="00B05BBC">
        <w:rPr>
          <w:rFonts w:cs="Arial"/>
        </w:rPr>
        <w:lastRenderedPageBreak/>
        <w:t>RAN #99 related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2A15BB" w:rsidRPr="00B05BBC" w14:paraId="338F89A4" w14:textId="77777777" w:rsidTr="00214666">
        <w:tc>
          <w:tcPr>
            <w:tcW w:w="9855" w:type="dxa"/>
          </w:tcPr>
          <w:p w14:paraId="372642BD" w14:textId="77777777" w:rsidR="002A15BB" w:rsidRPr="00B05BBC" w:rsidRDefault="002A15BB" w:rsidP="002A15BB">
            <w:pPr>
              <w:rPr>
                <w:rFonts w:cs="Arial"/>
                <w:b/>
                <w:bCs/>
              </w:rPr>
            </w:pPr>
            <w:r w:rsidRPr="00B05BBC">
              <w:rPr>
                <w:rFonts w:cs="Arial"/>
                <w:b/>
                <w:bCs/>
                <w:highlight w:val="yellow"/>
              </w:rPr>
              <w:t xml:space="preserve">Rel-18 </w:t>
            </w:r>
            <w:proofErr w:type="spellStart"/>
            <w:r w:rsidRPr="00B05BBC">
              <w:rPr>
                <w:rFonts w:cs="Arial"/>
                <w:b/>
                <w:bCs/>
                <w:highlight w:val="yellow"/>
              </w:rPr>
              <w:t>eRedCap</w:t>
            </w:r>
            <w:proofErr w:type="spellEnd"/>
            <w:r w:rsidRPr="00B05BBC">
              <w:rPr>
                <w:rFonts w:cs="Arial"/>
                <w:b/>
                <w:bCs/>
                <w:highlight w:val="yellow"/>
              </w:rPr>
              <w:t xml:space="preserve"> UE capabl</w:t>
            </w:r>
            <w:r w:rsidRPr="00B05BBC">
              <w:rPr>
                <w:rFonts w:cs="Arial"/>
                <w:b/>
                <w:bCs/>
              </w:rPr>
              <w:t xml:space="preserve">e of </w:t>
            </w:r>
            <w:r w:rsidRPr="00B05BBC">
              <w:rPr>
                <w:rFonts w:cs="Arial"/>
                <w:b/>
                <w:bCs/>
                <w:highlight w:val="yellow"/>
              </w:rPr>
              <w:t xml:space="preserve">20MHz + </w:t>
            </w:r>
            <w:proofErr w:type="spellStart"/>
            <w:r w:rsidRPr="00B05BBC">
              <w:rPr>
                <w:rFonts w:cs="Arial"/>
                <w:b/>
                <w:bCs/>
                <w:highlight w:val="yellow"/>
              </w:rPr>
              <w:t>PR1</w:t>
            </w:r>
            <w:proofErr w:type="spellEnd"/>
            <w:r w:rsidRPr="00B05BBC">
              <w:rPr>
                <w:rFonts w:cs="Arial"/>
                <w:b/>
                <w:bCs/>
              </w:rPr>
              <w:t xml:space="preserve"> and </w:t>
            </w:r>
            <w:r w:rsidRPr="00B05BBC">
              <w:rPr>
                <w:rFonts w:cs="Arial"/>
                <w:b/>
                <w:bCs/>
                <w:highlight w:val="yellow"/>
              </w:rPr>
              <w:t xml:space="preserve">Rel-18 </w:t>
            </w:r>
            <w:proofErr w:type="spellStart"/>
            <w:r w:rsidRPr="00B05BBC">
              <w:rPr>
                <w:rFonts w:cs="Arial"/>
                <w:b/>
                <w:bCs/>
                <w:highlight w:val="yellow"/>
              </w:rPr>
              <w:t>eRedCap</w:t>
            </w:r>
            <w:proofErr w:type="spellEnd"/>
            <w:r w:rsidRPr="00B05BBC">
              <w:rPr>
                <w:rFonts w:cs="Arial"/>
                <w:b/>
                <w:bCs/>
                <w:highlight w:val="yellow"/>
              </w:rPr>
              <w:t xml:space="preserve"> UE capable of BW3/PR3 + PR1</w:t>
            </w:r>
            <w:r w:rsidRPr="00B05BBC">
              <w:rPr>
                <w:rFonts w:cs="Arial"/>
                <w:b/>
                <w:bCs/>
              </w:rPr>
              <w:t xml:space="preserve"> are designed/targeted to </w:t>
            </w:r>
            <w:r w:rsidRPr="00B05BBC">
              <w:rPr>
                <w:rFonts w:cs="Arial"/>
                <w:b/>
                <w:bCs/>
                <w:highlight w:val="yellow"/>
              </w:rPr>
              <w:t>same peak data rate</w:t>
            </w:r>
            <w:r w:rsidRPr="00B05BBC">
              <w:rPr>
                <w:rFonts w:cs="Arial"/>
                <w:b/>
                <w:bCs/>
              </w:rPr>
              <w:t>, i.e., 10Mbps</w:t>
            </w:r>
          </w:p>
          <w:p w14:paraId="51DB247A" w14:textId="77777777" w:rsidR="002A15BB" w:rsidRPr="00B05BBC" w:rsidRDefault="002A15BB" w:rsidP="002A15BB">
            <w:pPr>
              <w:rPr>
                <w:rFonts w:cs="Arial"/>
                <w:b/>
                <w:bCs/>
                <w:highlight w:val="green"/>
              </w:rPr>
            </w:pPr>
          </w:p>
          <w:p w14:paraId="5F1331A9" w14:textId="77777777" w:rsidR="002A15BB" w:rsidRPr="00B05BBC" w:rsidRDefault="002A15BB" w:rsidP="002A15BB">
            <w:pPr>
              <w:ind w:left="849" w:hangingChars="386" w:hanging="849"/>
              <w:rPr>
                <w:rFonts w:cs="Arial"/>
              </w:rPr>
            </w:pPr>
            <w:r w:rsidRPr="00B05BBC">
              <w:rPr>
                <w:rFonts w:cs="Arial"/>
              </w:rPr>
              <w:t xml:space="preserve">Note 1: Peak data rate of "Rel-18 </w:t>
            </w:r>
            <w:proofErr w:type="spellStart"/>
            <w:r w:rsidRPr="00B05BBC">
              <w:rPr>
                <w:rFonts w:cs="Arial"/>
              </w:rPr>
              <w:t>eRedCap</w:t>
            </w:r>
            <w:proofErr w:type="spellEnd"/>
            <w:r w:rsidRPr="00B05BBC">
              <w:rPr>
                <w:rFonts w:cs="Arial"/>
              </w:rPr>
              <w:t xml:space="preserve">: UE capable of 20MHz + </w:t>
            </w:r>
            <w:proofErr w:type="spellStart"/>
            <w:r w:rsidRPr="00B05BBC">
              <w:rPr>
                <w:rFonts w:cs="Arial"/>
              </w:rPr>
              <w:t>PR1</w:t>
            </w:r>
            <w:proofErr w:type="spellEnd"/>
            <w:r w:rsidRPr="00B05BBC">
              <w:rPr>
                <w:rFonts w:cs="Arial"/>
              </w:rPr>
              <w:t xml:space="preserve">" and "Rel-18 </w:t>
            </w:r>
            <w:proofErr w:type="spellStart"/>
            <w:r w:rsidRPr="00B05BBC">
              <w:rPr>
                <w:rFonts w:cs="Arial"/>
              </w:rPr>
              <w:t>eRedCap</w:t>
            </w:r>
            <w:proofErr w:type="spellEnd"/>
            <w:r w:rsidRPr="00B05BBC">
              <w:rPr>
                <w:rFonts w:cs="Arial"/>
              </w:rPr>
              <w:t>: UE capable of BW3/PR3 + PR1" is same including unicast and broadcast respectively.</w:t>
            </w:r>
          </w:p>
          <w:p w14:paraId="7E651C53" w14:textId="77777777" w:rsidR="002A15BB" w:rsidRPr="00B05BBC" w:rsidRDefault="002A15BB" w:rsidP="002A15BB">
            <w:pPr>
              <w:ind w:left="849" w:hangingChars="386" w:hanging="849"/>
              <w:rPr>
                <w:rFonts w:cs="Arial"/>
              </w:rPr>
            </w:pPr>
            <w:r w:rsidRPr="00B05BBC">
              <w:rPr>
                <w:rFonts w:cs="Arial"/>
              </w:rPr>
              <w:t xml:space="preserve">Note 2: PRB processing capability of "Rel-18 </w:t>
            </w:r>
            <w:proofErr w:type="spellStart"/>
            <w:r w:rsidRPr="00B05BBC">
              <w:rPr>
                <w:rFonts w:cs="Arial"/>
              </w:rPr>
              <w:t>eRedCap</w:t>
            </w:r>
            <w:proofErr w:type="spellEnd"/>
            <w:r w:rsidRPr="00B05BBC">
              <w:rPr>
                <w:rFonts w:cs="Arial"/>
              </w:rPr>
              <w:t xml:space="preserve">: UE capable of 20MHz + PR1" is not limited to "25 PRBs for 15 kHz SCS and 12 PRBs for 30 kHz SCS" and it corresponds to PRB size corresponding to 20 </w:t>
            </w:r>
            <w:proofErr w:type="spellStart"/>
            <w:r w:rsidRPr="00B05BBC">
              <w:rPr>
                <w:rFonts w:cs="Arial"/>
              </w:rPr>
              <w:t>MHz.</w:t>
            </w:r>
            <w:proofErr w:type="spellEnd"/>
          </w:p>
          <w:p w14:paraId="07FC86A1" w14:textId="77777777" w:rsidR="002A15BB" w:rsidRPr="00B05BBC" w:rsidRDefault="002A15BB" w:rsidP="002A15BB">
            <w:pPr>
              <w:ind w:left="849" w:hangingChars="386" w:hanging="849"/>
              <w:rPr>
                <w:rFonts w:cs="Arial"/>
              </w:rPr>
            </w:pPr>
            <w:r w:rsidRPr="00B05BBC">
              <w:rPr>
                <w:rFonts w:cs="Arial"/>
              </w:rPr>
              <w:t xml:space="preserve">Note 3: The only difference between "Rel-18 </w:t>
            </w:r>
            <w:proofErr w:type="spellStart"/>
            <w:r w:rsidRPr="00B05BBC">
              <w:rPr>
                <w:rFonts w:cs="Arial"/>
              </w:rPr>
              <w:t>eRedCap</w:t>
            </w:r>
            <w:proofErr w:type="spellEnd"/>
            <w:r w:rsidRPr="00B05BBC">
              <w:rPr>
                <w:rFonts w:cs="Arial"/>
              </w:rPr>
              <w:t xml:space="preserve">: UE capable of 20MHz + </w:t>
            </w:r>
            <w:proofErr w:type="spellStart"/>
            <w:r w:rsidRPr="00B05BBC">
              <w:rPr>
                <w:rFonts w:cs="Arial"/>
              </w:rPr>
              <w:t>PR1</w:t>
            </w:r>
            <w:proofErr w:type="spellEnd"/>
            <w:r w:rsidRPr="00B05BBC">
              <w:rPr>
                <w:rFonts w:cs="Arial"/>
              </w:rPr>
              <w:t xml:space="preserve">" and "Rel-18 </w:t>
            </w:r>
            <w:proofErr w:type="spellStart"/>
            <w:r w:rsidRPr="00B05BBC">
              <w:rPr>
                <w:rFonts w:cs="Arial"/>
              </w:rPr>
              <w:t>eRedCap</w:t>
            </w:r>
            <w:proofErr w:type="spellEnd"/>
            <w:r w:rsidRPr="00B05BBC">
              <w:rPr>
                <w:rFonts w:cs="Arial"/>
              </w:rPr>
              <w:t>: UE capable of BW3/PR3 + PR1" is Note 2 and </w:t>
            </w:r>
            <w:proofErr w:type="spellStart"/>
            <w:r w:rsidRPr="00B05BBC">
              <w:rPr>
                <w:rFonts w:eastAsia="Microsoft YaHei UI" w:cs="Arial"/>
                <w:b/>
                <w:bCs/>
                <w:i/>
                <w:iCs/>
                <w:color w:val="000000"/>
              </w:rPr>
              <w:t>v</w:t>
            </w:r>
            <w:r w:rsidRPr="00B05BBC">
              <w:rPr>
                <w:rFonts w:eastAsia="Microsoft YaHei UI" w:cs="Arial"/>
                <w:b/>
                <w:bCs/>
                <w:i/>
                <w:iCs/>
                <w:color w:val="000000"/>
                <w:vertAlign w:val="subscript"/>
              </w:rPr>
              <w:t>Layers</w:t>
            </w:r>
            <w:r w:rsidRPr="00B05BBC">
              <w:rPr>
                <w:rFonts w:eastAsia="Microsoft YaHei UI" w:cs="Arial"/>
                <w:b/>
                <w:bCs/>
                <w:color w:val="000000"/>
              </w:rPr>
              <w:t>·</w:t>
            </w:r>
            <w:r w:rsidRPr="00B05BBC">
              <w:rPr>
                <w:rFonts w:eastAsia="Microsoft YaHei UI" w:cs="Arial"/>
                <w:b/>
                <w:bCs/>
                <w:i/>
                <w:iCs/>
                <w:color w:val="000000"/>
              </w:rPr>
              <w:t>Q</w:t>
            </w:r>
            <w:r w:rsidRPr="00B05BBC">
              <w:rPr>
                <w:rFonts w:eastAsia="Microsoft YaHei UI" w:cs="Arial"/>
                <w:b/>
                <w:bCs/>
                <w:i/>
                <w:iCs/>
                <w:color w:val="000000"/>
                <w:vertAlign w:val="subscript"/>
              </w:rPr>
              <w:t>m</w:t>
            </w:r>
            <w:r w:rsidRPr="00B05BBC">
              <w:rPr>
                <w:rFonts w:eastAsia="Microsoft YaHei UI" w:cs="Arial"/>
                <w:b/>
                <w:bCs/>
                <w:color w:val="000000"/>
              </w:rPr>
              <w:t>·</w:t>
            </w:r>
            <w:r w:rsidRPr="00B05BBC">
              <w:rPr>
                <w:rFonts w:eastAsia="Microsoft YaHei UI" w:cs="Arial"/>
                <w:b/>
                <w:bCs/>
                <w:i/>
                <w:iCs/>
                <w:color w:val="000000"/>
              </w:rPr>
              <w:t>f</w:t>
            </w:r>
            <w:proofErr w:type="spellEnd"/>
            <w:r w:rsidRPr="00B05BBC">
              <w:rPr>
                <w:rFonts w:eastAsia="Microsoft YaHei UI" w:cs="Arial"/>
                <w:b/>
                <w:bCs/>
                <w:color w:val="000000"/>
              </w:rPr>
              <w:t> </w:t>
            </w:r>
            <w:r w:rsidRPr="00B05BBC">
              <w:rPr>
                <w:rFonts w:cs="Arial"/>
              </w:rPr>
              <w:t>  in order to have the same peak rate.</w:t>
            </w:r>
          </w:p>
          <w:p w14:paraId="7DC5864E" w14:textId="77777777" w:rsidR="002A15BB" w:rsidRPr="00B05BBC" w:rsidRDefault="002A15BB" w:rsidP="002A15BB">
            <w:pPr>
              <w:rPr>
                <w:rFonts w:cs="Arial"/>
              </w:rPr>
            </w:pPr>
            <w:r w:rsidRPr="00B05BBC">
              <w:rPr>
                <w:rFonts w:cs="Arial"/>
              </w:rPr>
              <w:t xml:space="preserve">Note 4: </w:t>
            </w:r>
            <w:r w:rsidRPr="00B05BBC">
              <w:rPr>
                <w:rFonts w:cs="Arial"/>
                <w:highlight w:val="yellow"/>
              </w:rPr>
              <w:t xml:space="preserve">The initial access procedure of Rel-18 </w:t>
            </w:r>
            <w:proofErr w:type="spellStart"/>
            <w:r w:rsidRPr="00B05BBC">
              <w:rPr>
                <w:rFonts w:cs="Arial"/>
                <w:highlight w:val="yellow"/>
              </w:rPr>
              <w:t>eRedCap</w:t>
            </w:r>
            <w:proofErr w:type="spellEnd"/>
            <w:r w:rsidRPr="00B05BBC">
              <w:rPr>
                <w:rFonts w:cs="Arial"/>
                <w:highlight w:val="yellow"/>
              </w:rPr>
              <w:t xml:space="preserve"> UE capable of 20MHz + PR1 is realized by following:</w:t>
            </w:r>
          </w:p>
          <w:p w14:paraId="1DBE6AE7" w14:textId="77777777" w:rsidR="002A15BB" w:rsidRPr="00B05BBC" w:rsidRDefault="002A15BB" w:rsidP="002A15BB">
            <w:pPr>
              <w:numPr>
                <w:ilvl w:val="0"/>
                <w:numId w:val="22"/>
              </w:numPr>
              <w:spacing w:line="256" w:lineRule="auto"/>
              <w:contextualSpacing/>
              <w:rPr>
                <w:rFonts w:cs="Arial"/>
                <w:highlight w:val="yellow"/>
              </w:rPr>
            </w:pPr>
            <w:r w:rsidRPr="00B05BBC">
              <w:rPr>
                <w:rFonts w:cs="Arial"/>
                <w:highlight w:val="yellow"/>
              </w:rPr>
              <w:t xml:space="preserve">Same as Rel-18 </w:t>
            </w:r>
            <w:proofErr w:type="spellStart"/>
            <w:r w:rsidRPr="00B05BBC">
              <w:rPr>
                <w:rFonts w:cs="Arial"/>
                <w:highlight w:val="yellow"/>
              </w:rPr>
              <w:t>eRedCap</w:t>
            </w:r>
            <w:proofErr w:type="spellEnd"/>
            <w:r w:rsidRPr="00B05BBC">
              <w:rPr>
                <w:rFonts w:cs="Arial"/>
                <w:highlight w:val="yellow"/>
              </w:rPr>
              <w:t xml:space="preserve"> UE capable of BW3/PR3 + PR1</w:t>
            </w:r>
          </w:p>
          <w:p w14:paraId="4DC256FA" w14:textId="7E36DA4B" w:rsidR="002A15BB" w:rsidRPr="00B05BBC" w:rsidRDefault="002A15BB" w:rsidP="002A15BB">
            <w:pPr>
              <w:spacing w:line="256" w:lineRule="auto"/>
              <w:contextualSpacing/>
              <w:rPr>
                <w:rFonts w:cs="Arial"/>
              </w:rPr>
            </w:pPr>
          </w:p>
        </w:tc>
      </w:tr>
    </w:tbl>
    <w:p w14:paraId="64A4FF50" w14:textId="77777777" w:rsidR="002A15BB" w:rsidRPr="00B05BBC" w:rsidRDefault="002A15BB" w:rsidP="00E01C29">
      <w:pPr>
        <w:pStyle w:val="EmailDiscussion2"/>
        <w:ind w:left="0" w:firstLine="0"/>
        <w:rPr>
          <w:rFonts w:cs="Arial"/>
        </w:rPr>
      </w:pPr>
    </w:p>
    <w:p w14:paraId="7E056435" w14:textId="4E18EB0D" w:rsidR="00E01C29" w:rsidRPr="00B05BBC" w:rsidRDefault="00E01C29" w:rsidP="00473408">
      <w:pPr>
        <w:spacing w:beforeLines="50" w:before="120" w:afterLines="50" w:after="120"/>
        <w:outlineLvl w:val="1"/>
        <w:rPr>
          <w:rFonts w:cs="Arial"/>
          <w:b/>
          <w:color w:val="0070C0"/>
        </w:rPr>
      </w:pPr>
      <w:r w:rsidRPr="00B05BBC">
        <w:rPr>
          <w:rFonts w:cs="Arial"/>
          <w:b/>
          <w:color w:val="0070C0"/>
        </w:rPr>
        <w:t xml:space="preserve">Contact information </w:t>
      </w:r>
    </w:p>
    <w:tbl>
      <w:tblPr>
        <w:tblStyle w:val="TableGrid"/>
        <w:tblW w:w="0" w:type="auto"/>
        <w:tblLook w:val="04A0" w:firstRow="1" w:lastRow="0" w:firstColumn="1" w:lastColumn="0" w:noHBand="0" w:noVBand="1"/>
      </w:tblPr>
      <w:tblGrid>
        <w:gridCol w:w="3539"/>
        <w:gridCol w:w="6090"/>
      </w:tblGrid>
      <w:tr w:rsidR="00E01C29" w:rsidRPr="00B05BBC" w14:paraId="2DA3E8D8" w14:textId="77777777" w:rsidTr="00E01C29">
        <w:tc>
          <w:tcPr>
            <w:tcW w:w="3539" w:type="dxa"/>
          </w:tcPr>
          <w:p w14:paraId="2ADE8377" w14:textId="2907F420" w:rsidR="00E01C29" w:rsidRPr="00B05BBC" w:rsidRDefault="00E01C29" w:rsidP="004C75A8">
            <w:pPr>
              <w:pStyle w:val="EmailDiscussion2"/>
              <w:ind w:left="0" w:firstLine="0"/>
              <w:jc w:val="center"/>
              <w:rPr>
                <w:rFonts w:eastAsiaTheme="minorEastAsia" w:cs="Arial"/>
                <w:b/>
                <w:lang w:eastAsia="zh-CN"/>
              </w:rPr>
            </w:pPr>
            <w:r w:rsidRPr="00B05BBC">
              <w:rPr>
                <w:rFonts w:eastAsiaTheme="minorEastAsia" w:cs="Arial"/>
                <w:b/>
                <w:lang w:eastAsia="zh-CN"/>
              </w:rPr>
              <w:t>Company</w:t>
            </w:r>
          </w:p>
        </w:tc>
        <w:tc>
          <w:tcPr>
            <w:tcW w:w="6090" w:type="dxa"/>
          </w:tcPr>
          <w:p w14:paraId="356638F5" w14:textId="27109EDE" w:rsidR="00E01C29" w:rsidRPr="00B05BBC" w:rsidRDefault="00E01C29" w:rsidP="004C75A8">
            <w:pPr>
              <w:pStyle w:val="EmailDiscussion2"/>
              <w:ind w:left="0" w:firstLine="0"/>
              <w:jc w:val="center"/>
              <w:rPr>
                <w:rFonts w:eastAsiaTheme="minorEastAsia" w:cs="Arial"/>
                <w:b/>
                <w:lang w:eastAsia="zh-CN"/>
              </w:rPr>
            </w:pPr>
            <w:r w:rsidRPr="00B05BBC">
              <w:rPr>
                <w:rFonts w:eastAsiaTheme="minorEastAsia" w:cs="Arial"/>
                <w:b/>
                <w:lang w:eastAsia="zh-CN"/>
              </w:rPr>
              <w:t>Name (Email)</w:t>
            </w:r>
          </w:p>
        </w:tc>
      </w:tr>
      <w:tr w:rsidR="00E01C29" w:rsidRPr="00B05BBC" w14:paraId="525187D1" w14:textId="77777777" w:rsidTr="00E01C29">
        <w:tc>
          <w:tcPr>
            <w:tcW w:w="3539" w:type="dxa"/>
          </w:tcPr>
          <w:p w14:paraId="04287825" w14:textId="3631A8A1" w:rsidR="00E01C29" w:rsidRPr="00B05BBC" w:rsidRDefault="00D57BA0" w:rsidP="00E01C29">
            <w:pPr>
              <w:pStyle w:val="EmailDiscussion2"/>
              <w:ind w:left="0" w:firstLine="0"/>
              <w:rPr>
                <w:rFonts w:eastAsiaTheme="minorEastAsia" w:cs="Arial"/>
                <w:lang w:eastAsia="zh-CN"/>
              </w:rPr>
            </w:pPr>
            <w:r w:rsidRPr="00B05BBC">
              <w:rPr>
                <w:rFonts w:eastAsiaTheme="minorEastAsia" w:cs="Arial"/>
                <w:lang w:eastAsia="zh-CN"/>
              </w:rPr>
              <w:t>OPPO</w:t>
            </w:r>
          </w:p>
        </w:tc>
        <w:tc>
          <w:tcPr>
            <w:tcW w:w="6090" w:type="dxa"/>
          </w:tcPr>
          <w:p w14:paraId="1F95D678" w14:textId="2F9B33D3" w:rsidR="00E01C29" w:rsidRPr="00B05BBC" w:rsidRDefault="00D57BA0" w:rsidP="00E01C29">
            <w:pPr>
              <w:pStyle w:val="EmailDiscussion2"/>
              <w:ind w:left="0" w:firstLine="0"/>
              <w:rPr>
                <w:rFonts w:eastAsiaTheme="minorEastAsia" w:cs="Arial"/>
                <w:lang w:val="fi-FI" w:eastAsia="zh-CN"/>
              </w:rPr>
            </w:pPr>
            <w:r w:rsidRPr="00B05BBC">
              <w:rPr>
                <w:rFonts w:eastAsiaTheme="minorEastAsia" w:cs="Arial"/>
                <w:lang w:val="fi-FI" w:eastAsia="zh-CN"/>
              </w:rPr>
              <w:t>Haitao Li (lihaitao@oppo.com)</w:t>
            </w:r>
          </w:p>
        </w:tc>
      </w:tr>
      <w:tr w:rsidR="007E3EEB" w:rsidRPr="00B05BBC" w14:paraId="663C4556" w14:textId="77777777" w:rsidTr="00E01C29">
        <w:tc>
          <w:tcPr>
            <w:tcW w:w="3539" w:type="dxa"/>
          </w:tcPr>
          <w:p w14:paraId="1CD44F0B" w14:textId="3926A447" w:rsidR="007E3EEB" w:rsidRPr="00B05BBC" w:rsidRDefault="007E3EEB" w:rsidP="007E3EEB">
            <w:pPr>
              <w:pStyle w:val="EmailDiscussion2"/>
              <w:ind w:left="0" w:firstLine="0"/>
              <w:rPr>
                <w:rFonts w:cs="Arial"/>
              </w:rPr>
            </w:pPr>
            <w:r w:rsidRPr="00B05BBC">
              <w:rPr>
                <w:rFonts w:eastAsiaTheme="minorEastAsia" w:cs="Arial"/>
                <w:lang w:eastAsia="zh-CN"/>
              </w:rPr>
              <w:t>Xiaomi</w:t>
            </w:r>
          </w:p>
        </w:tc>
        <w:tc>
          <w:tcPr>
            <w:tcW w:w="6090" w:type="dxa"/>
          </w:tcPr>
          <w:p w14:paraId="17E924FA" w14:textId="1A790E6A" w:rsidR="007E3EEB" w:rsidRPr="00B05BBC" w:rsidRDefault="007E3EEB" w:rsidP="007E3EEB">
            <w:pPr>
              <w:pStyle w:val="EmailDiscussion2"/>
              <w:ind w:left="0" w:firstLine="0"/>
              <w:rPr>
                <w:rFonts w:cs="Arial"/>
              </w:rPr>
            </w:pPr>
            <w:r w:rsidRPr="00B05BBC">
              <w:rPr>
                <w:rFonts w:eastAsiaTheme="minorEastAsia" w:cs="Arial"/>
                <w:lang w:eastAsia="zh-CN"/>
              </w:rPr>
              <w:t>Liyanhua1@xiaomi.com</w:t>
            </w:r>
          </w:p>
        </w:tc>
      </w:tr>
      <w:tr w:rsidR="00E01C29" w:rsidRPr="00B05BBC" w14:paraId="04AF4626" w14:textId="77777777" w:rsidTr="00E01C29">
        <w:tc>
          <w:tcPr>
            <w:tcW w:w="3539" w:type="dxa"/>
          </w:tcPr>
          <w:p w14:paraId="313CEF20" w14:textId="252022B8" w:rsidR="00E01C29" w:rsidRPr="00B05BBC" w:rsidRDefault="009A0F4E" w:rsidP="00E01C29">
            <w:pPr>
              <w:pStyle w:val="EmailDiscussion2"/>
              <w:ind w:left="0" w:firstLine="0"/>
              <w:rPr>
                <w:rFonts w:eastAsiaTheme="minorEastAsia" w:cs="Arial"/>
                <w:lang w:eastAsia="zh-CN"/>
              </w:rPr>
            </w:pPr>
            <w:proofErr w:type="spellStart"/>
            <w:r w:rsidRPr="00B05BBC">
              <w:rPr>
                <w:rFonts w:eastAsiaTheme="minorEastAsia" w:cs="Arial"/>
                <w:lang w:eastAsia="zh-CN"/>
              </w:rPr>
              <w:t>Spreadtrum</w:t>
            </w:r>
            <w:proofErr w:type="spellEnd"/>
          </w:p>
        </w:tc>
        <w:tc>
          <w:tcPr>
            <w:tcW w:w="6090" w:type="dxa"/>
          </w:tcPr>
          <w:p w14:paraId="09AE7446" w14:textId="6C21A794" w:rsidR="00E01C29" w:rsidRPr="00B05BBC" w:rsidRDefault="009A0F4E" w:rsidP="00E01C29">
            <w:pPr>
              <w:pStyle w:val="EmailDiscussion2"/>
              <w:ind w:left="0" w:firstLine="0"/>
              <w:rPr>
                <w:rFonts w:eastAsiaTheme="minorEastAsia" w:cs="Arial"/>
                <w:lang w:eastAsia="zh-CN"/>
              </w:rPr>
            </w:pPr>
            <w:r w:rsidRPr="00B05BBC">
              <w:rPr>
                <w:rFonts w:eastAsiaTheme="minorEastAsia" w:cs="Arial"/>
                <w:lang w:eastAsia="zh-CN"/>
              </w:rPr>
              <w:t>Ellen.xu@unisoc.com</w:t>
            </w:r>
          </w:p>
        </w:tc>
      </w:tr>
      <w:tr w:rsidR="00EC58FA" w:rsidRPr="00B05BBC" w14:paraId="2C70FFA0" w14:textId="77777777" w:rsidTr="00EC58FA">
        <w:tc>
          <w:tcPr>
            <w:tcW w:w="3539" w:type="dxa"/>
            <w:hideMark/>
          </w:tcPr>
          <w:p w14:paraId="5502133D" w14:textId="77777777" w:rsidR="00EC58FA" w:rsidRPr="00B05BBC" w:rsidRDefault="00EC58FA">
            <w:pPr>
              <w:pStyle w:val="EmailDiscussion2"/>
              <w:ind w:left="0" w:firstLine="0"/>
              <w:rPr>
                <w:rFonts w:cs="Arial"/>
                <w:lang w:eastAsia="zh-CN"/>
              </w:rPr>
            </w:pPr>
            <w:r w:rsidRPr="00B05BBC">
              <w:rPr>
                <w:rFonts w:cs="Arial"/>
                <w:lang w:eastAsia="zh-CN"/>
              </w:rPr>
              <w:t>MediaTek</w:t>
            </w:r>
          </w:p>
        </w:tc>
        <w:tc>
          <w:tcPr>
            <w:tcW w:w="6090" w:type="dxa"/>
            <w:hideMark/>
          </w:tcPr>
          <w:p w14:paraId="4BA8F94E" w14:textId="77777777" w:rsidR="00EC58FA" w:rsidRPr="00B05BBC" w:rsidRDefault="00EC58FA">
            <w:pPr>
              <w:pStyle w:val="EmailDiscussion2"/>
              <w:ind w:left="0" w:firstLine="0"/>
              <w:rPr>
                <w:rFonts w:cs="Arial"/>
                <w:lang w:eastAsia="zh-CN"/>
              </w:rPr>
            </w:pPr>
            <w:r w:rsidRPr="00B05BBC">
              <w:rPr>
                <w:rFonts w:cs="Arial"/>
                <w:lang w:eastAsia="zh-CN"/>
              </w:rPr>
              <w:t>Pradeep Jose (</w:t>
            </w:r>
            <w:proofErr w:type="spellStart"/>
            <w:r w:rsidRPr="00B05BBC">
              <w:rPr>
                <w:rFonts w:cs="Arial"/>
                <w:lang w:eastAsia="zh-CN"/>
              </w:rPr>
              <w:t>pradeep</w:t>
            </w:r>
            <w:proofErr w:type="spellEnd"/>
            <w:r w:rsidRPr="00B05BBC">
              <w:rPr>
                <w:rFonts w:cs="Arial"/>
                <w:lang w:eastAsia="zh-CN"/>
              </w:rPr>
              <w:t xml:space="preserve"> dot </w:t>
            </w:r>
            <w:proofErr w:type="spellStart"/>
            <w:r w:rsidRPr="00B05BBC">
              <w:rPr>
                <w:rFonts w:cs="Arial"/>
                <w:lang w:eastAsia="zh-CN"/>
              </w:rPr>
              <w:t>jose</w:t>
            </w:r>
            <w:proofErr w:type="spellEnd"/>
            <w:r w:rsidRPr="00B05BBC">
              <w:rPr>
                <w:rFonts w:cs="Arial"/>
                <w:lang w:eastAsia="zh-CN"/>
              </w:rPr>
              <w:t xml:space="preserve"> at </w:t>
            </w:r>
            <w:proofErr w:type="spellStart"/>
            <w:r w:rsidRPr="00B05BBC">
              <w:rPr>
                <w:rFonts w:cs="Arial"/>
                <w:lang w:eastAsia="zh-CN"/>
              </w:rPr>
              <w:t>mediatek</w:t>
            </w:r>
            <w:proofErr w:type="spellEnd"/>
            <w:r w:rsidRPr="00B05BBC">
              <w:rPr>
                <w:rFonts w:cs="Arial"/>
                <w:lang w:eastAsia="zh-CN"/>
              </w:rPr>
              <w:t xml:space="preserve"> dot com)</w:t>
            </w:r>
          </w:p>
        </w:tc>
      </w:tr>
      <w:tr w:rsidR="00807B56" w:rsidRPr="00B05BBC" w14:paraId="396D6C30" w14:textId="77777777" w:rsidTr="00E01C29">
        <w:tc>
          <w:tcPr>
            <w:tcW w:w="3539" w:type="dxa"/>
          </w:tcPr>
          <w:p w14:paraId="5322D36E" w14:textId="38DB7335" w:rsidR="00807B56" w:rsidRPr="00B05BBC" w:rsidRDefault="00807B56" w:rsidP="00807B56">
            <w:pPr>
              <w:pStyle w:val="EmailDiscussion2"/>
              <w:ind w:left="0" w:firstLine="0"/>
              <w:rPr>
                <w:rFonts w:cs="Arial"/>
              </w:rPr>
            </w:pPr>
            <w:r w:rsidRPr="00B05BBC">
              <w:rPr>
                <w:rFonts w:cs="Arial"/>
              </w:rPr>
              <w:t>Nokia</w:t>
            </w:r>
          </w:p>
        </w:tc>
        <w:tc>
          <w:tcPr>
            <w:tcW w:w="6090" w:type="dxa"/>
          </w:tcPr>
          <w:p w14:paraId="7A160291" w14:textId="55DF7C36" w:rsidR="00807B56" w:rsidRPr="00B05BBC" w:rsidRDefault="00807B56" w:rsidP="00807B56">
            <w:pPr>
              <w:pStyle w:val="EmailDiscussion2"/>
              <w:ind w:left="0" w:firstLine="0"/>
              <w:rPr>
                <w:rFonts w:cs="Arial"/>
              </w:rPr>
            </w:pPr>
            <w:r w:rsidRPr="00B05BBC">
              <w:rPr>
                <w:rFonts w:cs="Arial"/>
              </w:rPr>
              <w:t>jussi-pekka.koskinen@nokia.com</w:t>
            </w:r>
          </w:p>
        </w:tc>
      </w:tr>
      <w:tr w:rsidR="00807B56" w:rsidRPr="00B05BBC" w14:paraId="49C55E5D" w14:textId="77777777" w:rsidTr="00E01C29">
        <w:tc>
          <w:tcPr>
            <w:tcW w:w="3539" w:type="dxa"/>
          </w:tcPr>
          <w:p w14:paraId="35DC3C7D" w14:textId="3A9A6904" w:rsidR="00807B56" w:rsidRPr="00B05BBC" w:rsidRDefault="005B4C9E" w:rsidP="00807B56">
            <w:pPr>
              <w:pStyle w:val="EmailDiscussion2"/>
              <w:ind w:left="0" w:firstLine="0"/>
              <w:rPr>
                <w:rFonts w:eastAsiaTheme="minorEastAsia" w:cs="Arial"/>
                <w:lang w:eastAsia="zh-CN"/>
              </w:rPr>
            </w:pPr>
            <w:r w:rsidRPr="00B05BBC">
              <w:rPr>
                <w:rFonts w:eastAsiaTheme="minorEastAsia" w:cs="Arial"/>
                <w:lang w:eastAsia="zh-CN"/>
              </w:rPr>
              <w:t xml:space="preserve">Huawei, </w:t>
            </w:r>
            <w:proofErr w:type="spellStart"/>
            <w:r w:rsidRPr="00B05BBC">
              <w:rPr>
                <w:rFonts w:eastAsiaTheme="minorEastAsia" w:cs="Arial"/>
                <w:lang w:eastAsia="zh-CN"/>
              </w:rPr>
              <w:t>HiSilicon</w:t>
            </w:r>
            <w:proofErr w:type="spellEnd"/>
          </w:p>
        </w:tc>
        <w:tc>
          <w:tcPr>
            <w:tcW w:w="6090" w:type="dxa"/>
          </w:tcPr>
          <w:p w14:paraId="5D095316" w14:textId="0B1B8482" w:rsidR="00807B56" w:rsidRPr="00B05BBC" w:rsidRDefault="005B4C9E" w:rsidP="00807B56">
            <w:pPr>
              <w:pStyle w:val="EmailDiscussion2"/>
              <w:ind w:left="0" w:firstLine="0"/>
              <w:rPr>
                <w:rFonts w:eastAsiaTheme="minorEastAsia" w:cs="Arial"/>
                <w:lang w:eastAsia="zh-CN"/>
              </w:rPr>
            </w:pPr>
            <w:r w:rsidRPr="00B05BBC">
              <w:rPr>
                <w:rFonts w:eastAsiaTheme="minorEastAsia" w:cs="Arial"/>
                <w:lang w:eastAsia="zh-CN"/>
              </w:rPr>
              <w:t>Yulong (shiyulong5@huawei.com)</w:t>
            </w:r>
          </w:p>
        </w:tc>
      </w:tr>
      <w:tr w:rsidR="00F37B5F" w:rsidRPr="00B05BBC" w14:paraId="3E5E7335" w14:textId="77777777" w:rsidTr="00E01C29">
        <w:tc>
          <w:tcPr>
            <w:tcW w:w="3539" w:type="dxa"/>
          </w:tcPr>
          <w:p w14:paraId="33C1FACA" w14:textId="153B848F" w:rsidR="00F37B5F" w:rsidRPr="00B05BBC" w:rsidRDefault="00F37B5F" w:rsidP="00F37B5F">
            <w:pPr>
              <w:pStyle w:val="EmailDiscussion2"/>
              <w:ind w:left="0" w:firstLine="0"/>
              <w:rPr>
                <w:rFonts w:cs="Arial"/>
              </w:rPr>
            </w:pPr>
            <w:r>
              <w:rPr>
                <w:rFonts w:eastAsia="Malgun Gothic" w:cs="Arial" w:hint="eastAsia"/>
                <w:lang w:eastAsia="ko-KR"/>
              </w:rPr>
              <w:t>S</w:t>
            </w:r>
            <w:r>
              <w:rPr>
                <w:rFonts w:eastAsia="Malgun Gothic" w:cs="Arial"/>
                <w:lang w:eastAsia="ko-KR"/>
              </w:rPr>
              <w:t>amsung</w:t>
            </w:r>
          </w:p>
        </w:tc>
        <w:tc>
          <w:tcPr>
            <w:tcW w:w="6090" w:type="dxa"/>
          </w:tcPr>
          <w:p w14:paraId="33BEEB87" w14:textId="27591354" w:rsidR="00F37B5F" w:rsidRPr="00B05BBC" w:rsidRDefault="00F37B5F" w:rsidP="00F37B5F">
            <w:pPr>
              <w:pStyle w:val="EmailDiscussion2"/>
              <w:ind w:left="0" w:firstLine="0"/>
              <w:rPr>
                <w:rFonts w:cs="Arial"/>
              </w:rPr>
            </w:pPr>
            <w:r>
              <w:rPr>
                <w:rFonts w:eastAsia="Malgun Gothic" w:cs="Arial" w:hint="eastAsia"/>
                <w:lang w:eastAsia="ko-KR"/>
              </w:rPr>
              <w:t>Seung-</w:t>
            </w:r>
            <w:proofErr w:type="spellStart"/>
            <w:r>
              <w:rPr>
                <w:rFonts w:eastAsia="Malgun Gothic" w:cs="Arial" w:hint="eastAsia"/>
                <w:lang w:eastAsia="ko-KR"/>
              </w:rPr>
              <w:t>Beom</w:t>
            </w:r>
            <w:proofErr w:type="spellEnd"/>
            <w:r>
              <w:rPr>
                <w:rFonts w:eastAsia="Malgun Gothic" w:cs="Arial" w:hint="eastAsia"/>
                <w:lang w:eastAsia="ko-KR"/>
              </w:rPr>
              <w:t xml:space="preserve"> (</w:t>
            </w:r>
            <w:proofErr w:type="spellStart"/>
            <w:r>
              <w:rPr>
                <w:rFonts w:eastAsia="Malgun Gothic" w:cs="Arial" w:hint="eastAsia"/>
                <w:lang w:eastAsia="ko-KR"/>
              </w:rPr>
              <w:t>s90.jeong@samsung.</w:t>
            </w:r>
            <w:r>
              <w:rPr>
                <w:rFonts w:eastAsia="Malgun Gothic" w:cs="Arial"/>
                <w:lang w:eastAsia="ko-KR"/>
              </w:rPr>
              <w:t>com</w:t>
            </w:r>
            <w:proofErr w:type="spellEnd"/>
            <w:r>
              <w:rPr>
                <w:rFonts w:eastAsia="Malgun Gothic" w:cs="Arial" w:hint="eastAsia"/>
                <w:lang w:eastAsia="ko-KR"/>
              </w:rPr>
              <w:t>)</w:t>
            </w:r>
          </w:p>
        </w:tc>
      </w:tr>
      <w:tr w:rsidR="00F37B5F" w:rsidRPr="00202E2D" w14:paraId="56253D30" w14:textId="77777777" w:rsidTr="00E01C29">
        <w:tc>
          <w:tcPr>
            <w:tcW w:w="3539" w:type="dxa"/>
          </w:tcPr>
          <w:p w14:paraId="487697F0" w14:textId="191D56DF" w:rsidR="00F37B5F" w:rsidRPr="00825C82" w:rsidRDefault="00825C82" w:rsidP="00F37B5F">
            <w:pPr>
              <w:pStyle w:val="EmailDiscussion2"/>
              <w:ind w:left="0" w:firstLine="0"/>
              <w:rPr>
                <w:rFonts w:eastAsia="Malgun Gothic" w:cs="Arial"/>
                <w:lang w:eastAsia="ko-KR"/>
              </w:rPr>
            </w:pPr>
            <w:r>
              <w:rPr>
                <w:rFonts w:eastAsia="Malgun Gothic" w:cs="Arial" w:hint="eastAsia"/>
                <w:lang w:eastAsia="ko-KR"/>
              </w:rPr>
              <w:t>LGE</w:t>
            </w:r>
          </w:p>
        </w:tc>
        <w:tc>
          <w:tcPr>
            <w:tcW w:w="6090" w:type="dxa"/>
          </w:tcPr>
          <w:p w14:paraId="08AFAA4F" w14:textId="79525141" w:rsidR="00F37B5F" w:rsidRPr="00202E2D" w:rsidRDefault="00825C82" w:rsidP="00F37B5F">
            <w:pPr>
              <w:pStyle w:val="EmailDiscussion2"/>
              <w:ind w:left="0" w:firstLine="0"/>
              <w:rPr>
                <w:rFonts w:eastAsia="Malgun Gothic" w:cs="Arial"/>
                <w:lang w:val="fr-FR" w:eastAsia="ko-KR"/>
              </w:rPr>
            </w:pPr>
            <w:r w:rsidRPr="00202E2D">
              <w:rPr>
                <w:rFonts w:eastAsia="Malgun Gothic" w:cs="Arial" w:hint="eastAsia"/>
                <w:lang w:val="fr-FR" w:eastAsia="ko-KR"/>
              </w:rPr>
              <w:t>Hanseul Hong (hanseul.</w:t>
            </w:r>
            <w:r w:rsidRPr="00202E2D">
              <w:rPr>
                <w:rFonts w:eastAsia="Malgun Gothic" w:cs="Arial"/>
                <w:lang w:val="fr-FR" w:eastAsia="ko-KR"/>
              </w:rPr>
              <w:t>hong@lge.com)</w:t>
            </w:r>
          </w:p>
        </w:tc>
      </w:tr>
      <w:tr w:rsidR="00F37B5F" w:rsidRPr="00202E2D" w14:paraId="1B76E779" w14:textId="77777777" w:rsidTr="00E01C29">
        <w:tc>
          <w:tcPr>
            <w:tcW w:w="3539" w:type="dxa"/>
          </w:tcPr>
          <w:p w14:paraId="1DBE45DE" w14:textId="029D3566" w:rsidR="00F37B5F" w:rsidRPr="00B05BBC" w:rsidRDefault="00D938B2" w:rsidP="00F37B5F">
            <w:pPr>
              <w:pStyle w:val="EmailDiscussion2"/>
              <w:ind w:left="0" w:firstLine="0"/>
              <w:rPr>
                <w:rFonts w:cs="Arial"/>
              </w:rPr>
            </w:pPr>
            <w:r>
              <w:rPr>
                <w:rFonts w:cs="Arial"/>
              </w:rPr>
              <w:t>Apple</w:t>
            </w:r>
          </w:p>
        </w:tc>
        <w:tc>
          <w:tcPr>
            <w:tcW w:w="6090" w:type="dxa"/>
          </w:tcPr>
          <w:p w14:paraId="278B0621" w14:textId="78800F9A" w:rsidR="00F37B5F" w:rsidRPr="00202E2D" w:rsidRDefault="00D938B2" w:rsidP="00F37B5F">
            <w:pPr>
              <w:pStyle w:val="EmailDiscussion2"/>
              <w:ind w:left="0" w:firstLine="0"/>
              <w:rPr>
                <w:rFonts w:cs="Arial"/>
                <w:lang w:val="fr-FR"/>
              </w:rPr>
            </w:pPr>
            <w:r w:rsidRPr="00202E2D">
              <w:rPr>
                <w:rFonts w:cs="Arial"/>
                <w:lang w:val="fr-FR"/>
              </w:rPr>
              <w:t>Naveen Palle (naveen.palle@apple.com)</w:t>
            </w:r>
          </w:p>
        </w:tc>
      </w:tr>
      <w:tr w:rsidR="00512156" w:rsidRPr="00B05BBC" w14:paraId="59C065A7" w14:textId="77777777" w:rsidTr="00E01C29">
        <w:tc>
          <w:tcPr>
            <w:tcW w:w="3539" w:type="dxa"/>
          </w:tcPr>
          <w:p w14:paraId="5D51A569" w14:textId="3BB4EA12" w:rsidR="00512156" w:rsidRPr="00B05BBC" w:rsidRDefault="00512156" w:rsidP="00512156">
            <w:pPr>
              <w:pStyle w:val="EmailDiscussion2"/>
              <w:ind w:left="0" w:firstLine="0"/>
              <w:rPr>
                <w:rFonts w:cs="Arial"/>
              </w:rPr>
            </w:pPr>
            <w:r>
              <w:rPr>
                <w:rFonts w:cs="Arial"/>
              </w:rPr>
              <w:t>Intel</w:t>
            </w:r>
          </w:p>
        </w:tc>
        <w:tc>
          <w:tcPr>
            <w:tcW w:w="6090" w:type="dxa"/>
          </w:tcPr>
          <w:p w14:paraId="204387E0" w14:textId="26848264" w:rsidR="00512156" w:rsidRPr="00B05BBC" w:rsidRDefault="00512156" w:rsidP="00512156">
            <w:pPr>
              <w:pStyle w:val="EmailDiscussion2"/>
              <w:ind w:left="0" w:firstLine="0"/>
              <w:rPr>
                <w:rFonts w:cs="Arial"/>
              </w:rPr>
            </w:pPr>
            <w:r>
              <w:rPr>
                <w:rFonts w:cs="Arial"/>
              </w:rPr>
              <w:t>Marta Martinez Tarradell (marta.m.tarradell@intel.com)</w:t>
            </w:r>
          </w:p>
        </w:tc>
      </w:tr>
      <w:tr w:rsidR="00F37B5F" w:rsidRPr="00B05BBC" w14:paraId="38327822" w14:textId="77777777" w:rsidTr="00E01C29">
        <w:tc>
          <w:tcPr>
            <w:tcW w:w="3539" w:type="dxa"/>
          </w:tcPr>
          <w:p w14:paraId="5F5C37D9" w14:textId="6D654A13" w:rsidR="00F37B5F" w:rsidRPr="00B05BBC" w:rsidRDefault="0061716A" w:rsidP="00F37B5F">
            <w:pPr>
              <w:pStyle w:val="EmailDiscussion2"/>
              <w:ind w:left="0" w:firstLine="0"/>
              <w:rPr>
                <w:rFonts w:cs="Arial"/>
              </w:rPr>
            </w:pPr>
            <w:r>
              <w:rPr>
                <w:rFonts w:cs="Arial"/>
              </w:rPr>
              <w:t>Qualcomm</w:t>
            </w:r>
          </w:p>
        </w:tc>
        <w:tc>
          <w:tcPr>
            <w:tcW w:w="6090" w:type="dxa"/>
          </w:tcPr>
          <w:p w14:paraId="6FD77864" w14:textId="33985DDA" w:rsidR="00F37B5F" w:rsidRPr="00B05BBC" w:rsidRDefault="0061716A" w:rsidP="00F37B5F">
            <w:pPr>
              <w:pStyle w:val="EmailDiscussion2"/>
              <w:ind w:left="0" w:firstLine="0"/>
              <w:rPr>
                <w:rFonts w:cs="Arial"/>
              </w:rPr>
            </w:pPr>
            <w:proofErr w:type="spellStart"/>
            <w:r>
              <w:rPr>
                <w:rFonts w:cs="Arial"/>
              </w:rPr>
              <w:t>Ruiming</w:t>
            </w:r>
            <w:proofErr w:type="spellEnd"/>
            <w:r>
              <w:rPr>
                <w:rFonts w:cs="Arial"/>
              </w:rPr>
              <w:t xml:space="preserve"> Zheng (</w:t>
            </w:r>
            <w:proofErr w:type="spellStart"/>
            <w:r>
              <w:rPr>
                <w:rFonts w:cs="Arial"/>
              </w:rPr>
              <w:t>rzheng@qti.qualcomm.com</w:t>
            </w:r>
            <w:proofErr w:type="spellEnd"/>
            <w:r>
              <w:rPr>
                <w:rFonts w:cs="Arial"/>
              </w:rPr>
              <w:t>)</w:t>
            </w:r>
          </w:p>
        </w:tc>
      </w:tr>
      <w:tr w:rsidR="00C034C7" w:rsidRPr="00202E2D" w14:paraId="3AA03C25" w14:textId="77777777" w:rsidTr="00E01C29">
        <w:tc>
          <w:tcPr>
            <w:tcW w:w="3539" w:type="dxa"/>
          </w:tcPr>
          <w:p w14:paraId="6F064A95" w14:textId="35FA96EB" w:rsidR="00C034C7" w:rsidRDefault="00C034C7" w:rsidP="00C034C7">
            <w:pPr>
              <w:pStyle w:val="EmailDiscussion2"/>
              <w:ind w:left="0" w:firstLine="0"/>
              <w:rPr>
                <w:rFonts w:cs="Arial"/>
              </w:rPr>
            </w:pPr>
            <w:proofErr w:type="spellStart"/>
            <w:r>
              <w:rPr>
                <w:rFonts w:cs="Arial"/>
              </w:rPr>
              <w:t>Futurewei</w:t>
            </w:r>
            <w:proofErr w:type="spellEnd"/>
          </w:p>
        </w:tc>
        <w:tc>
          <w:tcPr>
            <w:tcW w:w="6090" w:type="dxa"/>
          </w:tcPr>
          <w:p w14:paraId="5F682D57" w14:textId="697C8EC2" w:rsidR="00C034C7" w:rsidRPr="00202E2D" w:rsidRDefault="00C034C7" w:rsidP="00C034C7">
            <w:pPr>
              <w:pStyle w:val="EmailDiscussion2"/>
              <w:ind w:left="0" w:firstLine="0"/>
              <w:rPr>
                <w:rFonts w:cs="Arial"/>
                <w:lang w:val="fr-FR"/>
              </w:rPr>
            </w:pPr>
            <w:r w:rsidRPr="00202E2D">
              <w:rPr>
                <w:rFonts w:cs="Arial"/>
                <w:lang w:val="fr-FR"/>
              </w:rPr>
              <w:t>Yunsong Yang (yyang1@futurewei.com)</w:t>
            </w:r>
          </w:p>
        </w:tc>
      </w:tr>
      <w:tr w:rsidR="00397C92" w:rsidRPr="00B05BBC" w14:paraId="6B43062E" w14:textId="77777777" w:rsidTr="00E01C29">
        <w:tc>
          <w:tcPr>
            <w:tcW w:w="3539" w:type="dxa"/>
          </w:tcPr>
          <w:p w14:paraId="29752140" w14:textId="7F523A2C" w:rsidR="00397C92" w:rsidRDefault="00397C92" w:rsidP="00397C92">
            <w:pPr>
              <w:pStyle w:val="EmailDiscussion2"/>
              <w:ind w:left="0" w:firstLine="0"/>
              <w:rPr>
                <w:rFonts w:cs="Arial"/>
              </w:rPr>
            </w:pPr>
            <w:r>
              <w:rPr>
                <w:rFonts w:cs="Arial" w:hint="eastAsia"/>
                <w:lang w:eastAsia="ja-JP"/>
              </w:rPr>
              <w:t>NEC</w:t>
            </w:r>
          </w:p>
        </w:tc>
        <w:tc>
          <w:tcPr>
            <w:tcW w:w="6090" w:type="dxa"/>
          </w:tcPr>
          <w:p w14:paraId="0D89670D" w14:textId="108EB547" w:rsidR="00397C92" w:rsidRDefault="00397C92" w:rsidP="00397C92">
            <w:pPr>
              <w:pStyle w:val="EmailDiscussion2"/>
              <w:ind w:left="0" w:firstLine="0"/>
              <w:rPr>
                <w:rFonts w:cs="Arial"/>
              </w:rPr>
            </w:pPr>
            <w:proofErr w:type="spellStart"/>
            <w:r>
              <w:rPr>
                <w:rFonts w:cs="Arial" w:hint="eastAsia"/>
                <w:lang w:eastAsia="ja-JP"/>
              </w:rPr>
              <w:t>Satoaki</w:t>
            </w:r>
            <w:proofErr w:type="spellEnd"/>
            <w:r>
              <w:rPr>
                <w:rFonts w:cs="Arial" w:hint="eastAsia"/>
                <w:lang w:eastAsia="ja-JP"/>
              </w:rPr>
              <w:t xml:space="preserve"> Hayashi (</w:t>
            </w:r>
            <w:proofErr w:type="spellStart"/>
            <w:r>
              <w:rPr>
                <w:rFonts w:cs="Arial" w:hint="eastAsia"/>
                <w:lang w:eastAsia="ja-JP"/>
              </w:rPr>
              <w:t>s</w:t>
            </w:r>
            <w:r>
              <w:rPr>
                <w:rFonts w:cs="Arial"/>
                <w:lang w:eastAsia="ja-JP"/>
              </w:rPr>
              <w:t>atoaki-hayashi@nec.com</w:t>
            </w:r>
            <w:proofErr w:type="spellEnd"/>
            <w:r>
              <w:rPr>
                <w:rFonts w:cs="Arial"/>
                <w:lang w:eastAsia="ja-JP"/>
              </w:rPr>
              <w:t>)</w:t>
            </w:r>
          </w:p>
        </w:tc>
      </w:tr>
      <w:tr w:rsidR="00202E2D" w:rsidRPr="00B05BBC" w14:paraId="7203629C" w14:textId="77777777" w:rsidTr="00202E2D">
        <w:tc>
          <w:tcPr>
            <w:tcW w:w="3539" w:type="dxa"/>
          </w:tcPr>
          <w:p w14:paraId="3D7BD716" w14:textId="77777777" w:rsidR="00202E2D" w:rsidRPr="00B05BBC" w:rsidRDefault="00202E2D" w:rsidP="00DD53AD">
            <w:pPr>
              <w:pStyle w:val="EmailDiscussion2"/>
              <w:ind w:left="0" w:firstLine="0"/>
              <w:rPr>
                <w:rFonts w:cs="Arial"/>
              </w:rPr>
            </w:pPr>
            <w:r>
              <w:rPr>
                <w:rFonts w:cs="Arial"/>
              </w:rPr>
              <w:t>Sequans</w:t>
            </w:r>
          </w:p>
        </w:tc>
        <w:tc>
          <w:tcPr>
            <w:tcW w:w="6090" w:type="dxa"/>
          </w:tcPr>
          <w:p w14:paraId="52F73D9C" w14:textId="77777777" w:rsidR="00202E2D" w:rsidRPr="00B05BBC" w:rsidRDefault="00202E2D" w:rsidP="00DD53AD">
            <w:pPr>
              <w:pStyle w:val="EmailDiscussion2"/>
              <w:ind w:left="0" w:firstLine="0"/>
              <w:rPr>
                <w:rFonts w:cs="Arial"/>
              </w:rPr>
            </w:pPr>
            <w:r>
              <w:rPr>
                <w:rFonts w:cs="Arial"/>
              </w:rPr>
              <w:t>Olivier Marco (omarco@sequans.com)</w:t>
            </w:r>
          </w:p>
        </w:tc>
      </w:tr>
      <w:tr w:rsidR="00467E3C" w:rsidRPr="00E551A0" w14:paraId="6CEABC90" w14:textId="77777777" w:rsidTr="00467E3C">
        <w:tc>
          <w:tcPr>
            <w:tcW w:w="3539" w:type="dxa"/>
          </w:tcPr>
          <w:p w14:paraId="51D1888E" w14:textId="77777777" w:rsidR="00467E3C" w:rsidRPr="00E551A0" w:rsidRDefault="00467E3C" w:rsidP="00DD53AD">
            <w:pPr>
              <w:pStyle w:val="EmailDiscussion2"/>
              <w:ind w:left="0" w:firstLine="0"/>
              <w:rPr>
                <w:rFonts w:eastAsiaTheme="minorEastAsia" w:cs="Arial"/>
                <w:lang w:eastAsia="zh-CN"/>
              </w:rPr>
            </w:pPr>
            <w:r>
              <w:rPr>
                <w:rFonts w:eastAsiaTheme="minorEastAsia" w:cs="Arial"/>
                <w:lang w:eastAsia="zh-CN"/>
              </w:rPr>
              <w:t>V</w:t>
            </w:r>
            <w:r>
              <w:rPr>
                <w:rFonts w:eastAsiaTheme="minorEastAsia" w:cs="Arial" w:hint="eastAsia"/>
                <w:lang w:eastAsia="zh-CN"/>
              </w:rPr>
              <w:t>i</w:t>
            </w:r>
            <w:r>
              <w:rPr>
                <w:rFonts w:eastAsiaTheme="minorEastAsia" w:cs="Arial"/>
                <w:lang w:eastAsia="zh-CN"/>
              </w:rPr>
              <w:t>vo</w:t>
            </w:r>
          </w:p>
        </w:tc>
        <w:tc>
          <w:tcPr>
            <w:tcW w:w="6090" w:type="dxa"/>
          </w:tcPr>
          <w:p w14:paraId="6E707FFB" w14:textId="77777777" w:rsidR="00467E3C" w:rsidRPr="00E551A0" w:rsidRDefault="00467E3C" w:rsidP="00DD53AD">
            <w:pPr>
              <w:pStyle w:val="EmailDiscussion2"/>
              <w:ind w:left="0" w:firstLine="0"/>
              <w:rPr>
                <w:rFonts w:eastAsiaTheme="minorEastAsia" w:cs="Arial"/>
                <w:lang w:eastAsia="zh-CN"/>
              </w:rPr>
            </w:pPr>
            <w:r>
              <w:rPr>
                <w:rFonts w:eastAsiaTheme="minorEastAsia" w:cs="Arial" w:hint="eastAsia"/>
                <w:lang w:eastAsia="zh-CN"/>
              </w:rPr>
              <w:t>C</w:t>
            </w:r>
            <w:r>
              <w:rPr>
                <w:rFonts w:eastAsiaTheme="minorEastAsia" w:cs="Arial"/>
                <w:lang w:eastAsia="zh-CN"/>
              </w:rPr>
              <w:t>henli (Chenli5g@vivo.com)</w:t>
            </w:r>
          </w:p>
        </w:tc>
      </w:tr>
      <w:tr w:rsidR="00E8777B" w:rsidRPr="00E551A0" w14:paraId="7DEEEBB9" w14:textId="77777777" w:rsidTr="00467E3C">
        <w:tc>
          <w:tcPr>
            <w:tcW w:w="3539" w:type="dxa"/>
          </w:tcPr>
          <w:p w14:paraId="45A77FF7" w14:textId="44B4D1B1" w:rsidR="00E8777B" w:rsidRDefault="00E8777B" w:rsidP="00DD53AD">
            <w:pPr>
              <w:pStyle w:val="EmailDiscussion2"/>
              <w:ind w:left="0" w:firstLine="0"/>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090" w:type="dxa"/>
          </w:tcPr>
          <w:p w14:paraId="45E5049E" w14:textId="2E223A56" w:rsidR="00E8777B" w:rsidRDefault="00E8777B" w:rsidP="00DD53AD">
            <w:pPr>
              <w:pStyle w:val="EmailDiscussion2"/>
              <w:ind w:left="0" w:firstLine="0"/>
              <w:rPr>
                <w:rFonts w:eastAsiaTheme="minorEastAsia" w:cs="Arial"/>
                <w:lang w:eastAsia="zh-CN"/>
              </w:rPr>
            </w:pPr>
            <w:r>
              <w:rPr>
                <w:rFonts w:eastAsiaTheme="minorEastAsia" w:cs="Arial" w:hint="eastAsia"/>
                <w:lang w:eastAsia="zh-CN"/>
              </w:rPr>
              <w:t>L</w:t>
            </w:r>
            <w:r>
              <w:rPr>
                <w:rFonts w:eastAsiaTheme="minorEastAsia" w:cs="Arial"/>
                <w:lang w:eastAsia="zh-CN"/>
              </w:rPr>
              <w:t>u Ting (lu.ting@zte.com.cn)</w:t>
            </w:r>
          </w:p>
        </w:tc>
      </w:tr>
      <w:tr w:rsidR="003F1186" w:rsidRPr="00B05BBC" w14:paraId="03BDD23D" w14:textId="77777777" w:rsidTr="00DD53AD">
        <w:tc>
          <w:tcPr>
            <w:tcW w:w="3539" w:type="dxa"/>
          </w:tcPr>
          <w:p w14:paraId="3297DED1" w14:textId="77777777" w:rsidR="003F1186" w:rsidRPr="00B05BBC" w:rsidRDefault="003F1186" w:rsidP="00DD53AD">
            <w:pPr>
              <w:pStyle w:val="EmailDiscussion2"/>
              <w:ind w:left="0" w:firstLine="0"/>
              <w:rPr>
                <w:rFonts w:cs="Arial"/>
              </w:rPr>
            </w:pPr>
            <w:r>
              <w:rPr>
                <w:rFonts w:eastAsiaTheme="minorEastAsia" w:cs="Arial" w:hint="eastAsia"/>
                <w:lang w:eastAsia="zh-CN"/>
              </w:rPr>
              <w:lastRenderedPageBreak/>
              <w:t>S</w:t>
            </w:r>
            <w:r>
              <w:rPr>
                <w:rFonts w:eastAsiaTheme="minorEastAsia" w:cs="Arial"/>
                <w:lang w:eastAsia="zh-CN"/>
              </w:rPr>
              <w:t>harp</w:t>
            </w:r>
          </w:p>
        </w:tc>
        <w:tc>
          <w:tcPr>
            <w:tcW w:w="6090" w:type="dxa"/>
          </w:tcPr>
          <w:p w14:paraId="074BD883" w14:textId="77777777" w:rsidR="003F1186" w:rsidRPr="00B05BBC" w:rsidRDefault="003F1186" w:rsidP="00DD53AD">
            <w:pPr>
              <w:pStyle w:val="EmailDiscussion2"/>
              <w:ind w:left="0" w:firstLine="0"/>
              <w:rPr>
                <w:rFonts w:cs="Arial"/>
              </w:rPr>
            </w:pPr>
            <w:r>
              <w:rPr>
                <w:rFonts w:eastAsiaTheme="minorEastAsia" w:cs="Arial"/>
                <w:lang w:eastAsia="zh-CN"/>
              </w:rPr>
              <w:t>LIU Lei (</w:t>
            </w:r>
            <w:r>
              <w:rPr>
                <w:rFonts w:eastAsiaTheme="minorEastAsia" w:cs="Arial" w:hint="eastAsia"/>
                <w:lang w:eastAsia="zh-CN"/>
              </w:rPr>
              <w:t>l</w:t>
            </w:r>
            <w:r>
              <w:rPr>
                <w:rFonts w:eastAsiaTheme="minorEastAsia" w:cs="Arial"/>
                <w:lang w:eastAsia="zh-CN"/>
              </w:rPr>
              <w:t>ei.liu@cn.sharp-world.com)</w:t>
            </w:r>
          </w:p>
        </w:tc>
      </w:tr>
      <w:tr w:rsidR="0037692E" w:rsidRPr="00B05BBC" w14:paraId="53726F49" w14:textId="77777777" w:rsidTr="00DD53AD">
        <w:tc>
          <w:tcPr>
            <w:tcW w:w="3539" w:type="dxa"/>
          </w:tcPr>
          <w:p w14:paraId="60742C49" w14:textId="19630700" w:rsidR="0037692E" w:rsidRDefault="0037692E" w:rsidP="00DD53AD">
            <w:pPr>
              <w:pStyle w:val="EmailDiscussion2"/>
              <w:ind w:left="0" w:firstLine="0"/>
              <w:rPr>
                <w:rFonts w:eastAsiaTheme="minorEastAsia" w:cs="Arial"/>
                <w:lang w:eastAsia="zh-CN"/>
              </w:rPr>
            </w:pPr>
            <w:r>
              <w:rPr>
                <w:rFonts w:eastAsiaTheme="minorEastAsia" w:cs="Arial" w:hint="eastAsia"/>
                <w:lang w:eastAsia="zh-CN"/>
              </w:rPr>
              <w:t>CATT</w:t>
            </w:r>
          </w:p>
        </w:tc>
        <w:tc>
          <w:tcPr>
            <w:tcW w:w="6090" w:type="dxa"/>
          </w:tcPr>
          <w:p w14:paraId="63D3E7DA" w14:textId="5F810FFD" w:rsidR="0037692E" w:rsidRDefault="0037692E" w:rsidP="00DD53AD">
            <w:pPr>
              <w:pStyle w:val="EmailDiscussion2"/>
              <w:ind w:left="0" w:firstLine="0"/>
              <w:rPr>
                <w:rFonts w:eastAsiaTheme="minorEastAsia" w:cs="Arial"/>
                <w:lang w:eastAsia="zh-CN"/>
              </w:rPr>
            </w:pPr>
            <w:proofErr w:type="spellStart"/>
            <w:r>
              <w:rPr>
                <w:rFonts w:eastAsiaTheme="minorEastAsia" w:cs="Arial" w:hint="eastAsia"/>
                <w:lang w:eastAsia="zh-CN"/>
              </w:rPr>
              <w:t>Xiangdong</w:t>
            </w:r>
            <w:proofErr w:type="spellEnd"/>
            <w:r>
              <w:rPr>
                <w:rFonts w:eastAsiaTheme="minorEastAsia" w:cs="Arial" w:hint="eastAsia"/>
                <w:lang w:eastAsia="zh-CN"/>
              </w:rPr>
              <w:t xml:space="preserve"> Zhang(</w:t>
            </w:r>
            <w:proofErr w:type="spellStart"/>
            <w:r>
              <w:rPr>
                <w:rFonts w:eastAsiaTheme="minorEastAsia" w:cs="Arial" w:hint="eastAsia"/>
                <w:lang w:eastAsia="zh-CN"/>
              </w:rPr>
              <w:t>zhangxiangdong@catt.cn</w:t>
            </w:r>
            <w:proofErr w:type="spellEnd"/>
            <w:r>
              <w:rPr>
                <w:rFonts w:eastAsiaTheme="minorEastAsia" w:cs="Arial" w:hint="eastAsia"/>
                <w:lang w:eastAsia="zh-CN"/>
              </w:rPr>
              <w:t>)</w:t>
            </w:r>
          </w:p>
        </w:tc>
      </w:tr>
      <w:tr w:rsidR="00C72762" w:rsidRPr="00B05BBC" w14:paraId="4BA03CD1" w14:textId="77777777" w:rsidTr="00DD53AD">
        <w:tc>
          <w:tcPr>
            <w:tcW w:w="3539" w:type="dxa"/>
          </w:tcPr>
          <w:p w14:paraId="7C006061" w14:textId="462FF758" w:rsidR="00C72762" w:rsidRDefault="00C72762" w:rsidP="00C72762">
            <w:pPr>
              <w:pStyle w:val="EmailDiscussion2"/>
              <w:ind w:left="0" w:firstLine="0"/>
              <w:rPr>
                <w:rFonts w:eastAsiaTheme="minorEastAsia" w:cs="Arial"/>
                <w:lang w:eastAsia="zh-CN"/>
              </w:rPr>
            </w:pPr>
            <w:r w:rsidRPr="00C72762">
              <w:rPr>
                <w:rFonts w:eastAsiaTheme="minorEastAsia" w:cs="Arial"/>
                <w:lang w:eastAsia="zh-CN"/>
              </w:rPr>
              <w:t>CMCC</w:t>
            </w:r>
            <w:r w:rsidRPr="00C72762">
              <w:rPr>
                <w:rFonts w:eastAsiaTheme="minorEastAsia" w:cs="Arial"/>
                <w:lang w:eastAsia="zh-CN"/>
              </w:rPr>
              <w:tab/>
            </w:r>
          </w:p>
        </w:tc>
        <w:tc>
          <w:tcPr>
            <w:tcW w:w="6090" w:type="dxa"/>
          </w:tcPr>
          <w:p w14:paraId="357E5C1B" w14:textId="3930B2AD" w:rsidR="00C72762" w:rsidRDefault="00C72762" w:rsidP="00DD53AD">
            <w:pPr>
              <w:pStyle w:val="EmailDiscussion2"/>
              <w:ind w:left="0" w:firstLine="0"/>
              <w:rPr>
                <w:rFonts w:eastAsiaTheme="minorEastAsia" w:cs="Arial"/>
                <w:lang w:eastAsia="zh-CN"/>
              </w:rPr>
            </w:pPr>
            <w:r w:rsidRPr="00C72762">
              <w:rPr>
                <w:rFonts w:eastAsiaTheme="minorEastAsia" w:cs="Arial"/>
                <w:lang w:eastAsia="zh-CN"/>
              </w:rPr>
              <w:t>Wu Min(wumin@chinamobile.com)</w:t>
            </w:r>
          </w:p>
        </w:tc>
      </w:tr>
      <w:tr w:rsidR="002A2328" w:rsidRPr="00B05BBC" w14:paraId="07AA9E13" w14:textId="77777777" w:rsidTr="00DD53AD">
        <w:tc>
          <w:tcPr>
            <w:tcW w:w="3539" w:type="dxa"/>
          </w:tcPr>
          <w:p w14:paraId="7F0E7CA5" w14:textId="7A336BB9" w:rsidR="002A2328" w:rsidRPr="002A2328" w:rsidRDefault="002A2328" w:rsidP="00C72762">
            <w:pPr>
              <w:pStyle w:val="EmailDiscussion2"/>
              <w:ind w:left="0" w:firstLine="0"/>
              <w:rPr>
                <w:rFonts w:cs="Arial"/>
                <w:lang w:eastAsia="ja-JP"/>
              </w:rPr>
            </w:pPr>
            <w:r>
              <w:rPr>
                <w:rFonts w:cs="Arial" w:hint="eastAsia"/>
                <w:lang w:eastAsia="ja-JP"/>
              </w:rPr>
              <w:t>N</w:t>
            </w:r>
            <w:r>
              <w:rPr>
                <w:rFonts w:cs="Arial"/>
                <w:lang w:eastAsia="ja-JP"/>
              </w:rPr>
              <w:t>TT Docomo</w:t>
            </w:r>
          </w:p>
        </w:tc>
        <w:tc>
          <w:tcPr>
            <w:tcW w:w="6090" w:type="dxa"/>
          </w:tcPr>
          <w:p w14:paraId="69D0BB34" w14:textId="35AEE0E4" w:rsidR="002A2328" w:rsidRPr="002A2328" w:rsidRDefault="002A2328" w:rsidP="00DD53AD">
            <w:pPr>
              <w:pStyle w:val="EmailDiscussion2"/>
              <w:ind w:left="0" w:firstLine="0"/>
              <w:rPr>
                <w:rFonts w:cs="Arial"/>
                <w:lang w:eastAsia="ja-JP"/>
              </w:rPr>
            </w:pPr>
            <w:r>
              <w:rPr>
                <w:rFonts w:cs="Arial" w:hint="eastAsia"/>
                <w:lang w:eastAsia="ja-JP"/>
              </w:rPr>
              <w:t>S</w:t>
            </w:r>
            <w:r>
              <w:rPr>
                <w:rFonts w:cs="Arial"/>
                <w:lang w:eastAsia="ja-JP"/>
              </w:rPr>
              <w:t>hoki Inoue(syouki.inoue.cr@nttdocomo.com)</w:t>
            </w:r>
          </w:p>
        </w:tc>
      </w:tr>
      <w:tr w:rsidR="00727AAA" w:rsidRPr="00B05BBC" w14:paraId="5E641F33" w14:textId="77777777" w:rsidTr="00DD53AD">
        <w:tc>
          <w:tcPr>
            <w:tcW w:w="3539" w:type="dxa"/>
          </w:tcPr>
          <w:p w14:paraId="6C1FA8C4" w14:textId="56837630" w:rsidR="00727AAA" w:rsidRDefault="00727AAA" w:rsidP="00727AAA">
            <w:pPr>
              <w:pStyle w:val="EmailDiscussion2"/>
              <w:ind w:left="0" w:firstLine="0"/>
              <w:rPr>
                <w:rFonts w:cs="Arial" w:hint="eastAsia"/>
                <w:lang w:eastAsia="ja-JP"/>
              </w:rPr>
            </w:pPr>
            <w:r>
              <w:rPr>
                <w:rFonts w:ascii="Arial" w:hAnsi="Arial" w:cs="Arial"/>
              </w:rPr>
              <w:t>Sierra Wireless</w:t>
            </w:r>
          </w:p>
        </w:tc>
        <w:tc>
          <w:tcPr>
            <w:tcW w:w="6090" w:type="dxa"/>
          </w:tcPr>
          <w:p w14:paraId="159A6011" w14:textId="0C5A0335" w:rsidR="00727AAA" w:rsidRDefault="00727AAA" w:rsidP="00727AAA">
            <w:pPr>
              <w:pStyle w:val="EmailDiscussion2"/>
              <w:ind w:left="0" w:firstLine="0"/>
              <w:rPr>
                <w:rFonts w:cs="Arial" w:hint="eastAsia"/>
                <w:lang w:eastAsia="ja-JP"/>
              </w:rPr>
            </w:pPr>
            <w:r>
              <w:rPr>
                <w:rFonts w:ascii="Arial" w:hAnsi="Arial" w:cs="Arial"/>
              </w:rPr>
              <w:t>Serkan Dost (</w:t>
            </w:r>
            <w:proofErr w:type="spellStart"/>
            <w:r>
              <w:rPr>
                <w:rFonts w:ascii="Arial" w:hAnsi="Arial" w:cs="Arial"/>
              </w:rPr>
              <w:t>sdost@sierrawireless.com</w:t>
            </w:r>
            <w:proofErr w:type="spellEnd"/>
            <w:r>
              <w:rPr>
                <w:rFonts w:ascii="Arial" w:hAnsi="Arial" w:cs="Arial"/>
              </w:rPr>
              <w:t>)</w:t>
            </w:r>
          </w:p>
        </w:tc>
      </w:tr>
    </w:tbl>
    <w:p w14:paraId="2FE231CA" w14:textId="77777777" w:rsidR="00E01C29" w:rsidRPr="00B05BBC" w:rsidRDefault="00E01C29" w:rsidP="00E01C29">
      <w:pPr>
        <w:pStyle w:val="EmailDiscussion2"/>
        <w:ind w:left="0" w:firstLine="0"/>
        <w:rPr>
          <w:rFonts w:cs="Arial"/>
        </w:rPr>
      </w:pPr>
    </w:p>
    <w:p w14:paraId="42C4DD77" w14:textId="77777777" w:rsidR="005E0938" w:rsidRPr="00B05BBC" w:rsidRDefault="005E0938">
      <w:pPr>
        <w:pStyle w:val="Heading1"/>
        <w:tabs>
          <w:tab w:val="clear" w:pos="432"/>
          <w:tab w:val="clear" w:pos="6386"/>
        </w:tabs>
        <w:ind w:left="0" w:firstLine="0"/>
        <w:rPr>
          <w:rFonts w:cs="Arial"/>
        </w:rPr>
      </w:pPr>
      <w:r w:rsidRPr="00B05BBC">
        <w:rPr>
          <w:rFonts w:cs="Arial"/>
        </w:rPr>
        <w:t>Discussion</w:t>
      </w:r>
    </w:p>
    <w:p w14:paraId="15710928" w14:textId="6D45D5B2" w:rsidR="005E0938" w:rsidRPr="00B05BBC" w:rsidRDefault="005E0938">
      <w:pPr>
        <w:spacing w:beforeLines="50" w:before="120" w:afterLines="50" w:after="120"/>
        <w:outlineLvl w:val="1"/>
        <w:rPr>
          <w:rFonts w:cs="Arial"/>
          <w:b/>
          <w:color w:val="0070C0"/>
        </w:rPr>
      </w:pPr>
      <w:r w:rsidRPr="00B05BBC">
        <w:rPr>
          <w:rFonts w:cs="Arial"/>
          <w:b/>
          <w:color w:val="0070C0"/>
        </w:rPr>
        <w:t xml:space="preserve">2.1 </w:t>
      </w:r>
      <w:r w:rsidR="00214666" w:rsidRPr="00B05BBC">
        <w:rPr>
          <w:rFonts w:cs="Arial"/>
          <w:b/>
          <w:color w:val="0070C0"/>
        </w:rPr>
        <w:t>NW capability</w:t>
      </w:r>
      <w:r w:rsidR="00C210AE" w:rsidRPr="00B05BBC">
        <w:rPr>
          <w:rFonts w:cs="Arial"/>
          <w:b/>
          <w:color w:val="0070C0"/>
        </w:rPr>
        <w:t xml:space="preserve"> (</w:t>
      </w:r>
      <w:proofErr w:type="spellStart"/>
      <w:r w:rsidR="00C210AE" w:rsidRPr="00B05BBC">
        <w:rPr>
          <w:rFonts w:cs="Arial"/>
          <w:b/>
          <w:color w:val="0070C0"/>
        </w:rPr>
        <w:t>eRedCap</w:t>
      </w:r>
      <w:proofErr w:type="spellEnd"/>
      <w:r w:rsidR="00C210AE" w:rsidRPr="00B05BBC">
        <w:rPr>
          <w:rFonts w:cs="Arial"/>
          <w:b/>
          <w:color w:val="0070C0"/>
        </w:rPr>
        <w:t xml:space="preserve"> UE supporting/allowing indication)</w:t>
      </w:r>
    </w:p>
    <w:tbl>
      <w:tblPr>
        <w:tblStyle w:val="TableGrid"/>
        <w:tblW w:w="0" w:type="auto"/>
        <w:tblLook w:val="04A0" w:firstRow="1" w:lastRow="0" w:firstColumn="1" w:lastColumn="0" w:noHBand="0" w:noVBand="1"/>
      </w:tblPr>
      <w:tblGrid>
        <w:gridCol w:w="1413"/>
        <w:gridCol w:w="8216"/>
      </w:tblGrid>
      <w:tr w:rsidR="008F77D7" w:rsidRPr="00B05BBC" w14:paraId="447CF48B" w14:textId="77777777" w:rsidTr="00325B9C">
        <w:tc>
          <w:tcPr>
            <w:tcW w:w="1413" w:type="dxa"/>
          </w:tcPr>
          <w:p w14:paraId="145DC4B2" w14:textId="5E4CC4BB" w:rsidR="008F77D7" w:rsidRPr="00B05BBC" w:rsidRDefault="00325B9C" w:rsidP="00325B9C">
            <w:pPr>
              <w:rPr>
                <w:rFonts w:cs="Arial"/>
                <w:b/>
              </w:rPr>
            </w:pPr>
            <w:proofErr w:type="spellStart"/>
            <w:r w:rsidRPr="00B05BBC">
              <w:rPr>
                <w:rFonts w:cs="Arial"/>
                <w:b/>
              </w:rPr>
              <w:t>Tdoc</w:t>
            </w:r>
            <w:proofErr w:type="spellEnd"/>
          </w:p>
        </w:tc>
        <w:tc>
          <w:tcPr>
            <w:tcW w:w="8216" w:type="dxa"/>
          </w:tcPr>
          <w:p w14:paraId="6C4F97BC" w14:textId="0B5E4281" w:rsidR="008F77D7" w:rsidRPr="00B05BBC" w:rsidRDefault="00325B9C" w:rsidP="00325B9C">
            <w:pPr>
              <w:rPr>
                <w:rFonts w:cs="Arial"/>
                <w:b/>
              </w:rPr>
            </w:pPr>
            <w:r w:rsidRPr="00B05BBC">
              <w:rPr>
                <w:rFonts w:cs="Arial"/>
                <w:b/>
              </w:rPr>
              <w:t>Related proposals</w:t>
            </w:r>
          </w:p>
        </w:tc>
      </w:tr>
      <w:tr w:rsidR="00E677E5" w:rsidRPr="00B05BBC" w14:paraId="231BF195" w14:textId="77777777" w:rsidTr="00325B9C">
        <w:tc>
          <w:tcPr>
            <w:tcW w:w="1413" w:type="dxa"/>
          </w:tcPr>
          <w:p w14:paraId="51FC1EAB" w14:textId="38DDD739" w:rsidR="00E677E5" w:rsidRPr="00B05BBC" w:rsidRDefault="00E677E5" w:rsidP="00EC32A6">
            <w:pPr>
              <w:rPr>
                <w:rFonts w:cs="Arial"/>
              </w:rPr>
            </w:pPr>
            <w:r w:rsidRPr="00B05BBC">
              <w:rPr>
                <w:rFonts w:cs="Arial"/>
              </w:rPr>
              <w:t>R2-2302528</w:t>
            </w:r>
          </w:p>
          <w:p w14:paraId="08BE4C0B" w14:textId="50316F65" w:rsidR="00E677E5" w:rsidRPr="00B05BBC" w:rsidRDefault="00E677E5" w:rsidP="00EC32A6">
            <w:pPr>
              <w:rPr>
                <w:rFonts w:cs="Arial"/>
              </w:rPr>
            </w:pPr>
            <w:proofErr w:type="spellStart"/>
            <w:r w:rsidRPr="00B05BBC">
              <w:rPr>
                <w:rFonts w:cs="Arial"/>
              </w:rPr>
              <w:t>Futurewei</w:t>
            </w:r>
            <w:proofErr w:type="spellEnd"/>
          </w:p>
        </w:tc>
        <w:tc>
          <w:tcPr>
            <w:tcW w:w="8216" w:type="dxa"/>
          </w:tcPr>
          <w:p w14:paraId="138B5767" w14:textId="77777777" w:rsidR="00E677E5" w:rsidRPr="00B05BBC" w:rsidRDefault="00E677E5" w:rsidP="00EC32A6">
            <w:pPr>
              <w:rPr>
                <w:rFonts w:cs="Arial"/>
              </w:rPr>
            </w:pPr>
            <w:r w:rsidRPr="00B05BBC">
              <w:rPr>
                <w:rFonts w:cs="Arial"/>
              </w:rPr>
              <w:t xml:space="preserve">Proposal 2. RAN2 study the question of whether a network supporting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shall also support </w:t>
            </w:r>
            <w:proofErr w:type="spellStart"/>
            <w:r w:rsidRPr="00B05BBC">
              <w:rPr>
                <w:rFonts w:cs="Arial"/>
              </w:rPr>
              <w:t>R17</w:t>
            </w:r>
            <w:proofErr w:type="spellEnd"/>
            <w:r w:rsidRPr="00B05BBC">
              <w:rPr>
                <w:rFonts w:cs="Arial"/>
              </w:rPr>
              <w:t xml:space="preserve"> </w:t>
            </w:r>
            <w:proofErr w:type="spellStart"/>
            <w:r w:rsidRPr="00B05BBC">
              <w:rPr>
                <w:rFonts w:cs="Arial"/>
              </w:rPr>
              <w:t>RedCap</w:t>
            </w:r>
            <w:proofErr w:type="spellEnd"/>
            <w:r w:rsidRPr="00B05BBC">
              <w:rPr>
                <w:rFonts w:cs="Arial"/>
              </w:rPr>
              <w:t xml:space="preserve"> and reach a conclusion on it.</w:t>
            </w:r>
          </w:p>
          <w:p w14:paraId="63A4B87F" w14:textId="77777777" w:rsidR="00E677E5" w:rsidRPr="00B05BBC" w:rsidRDefault="00E677E5" w:rsidP="00EC32A6">
            <w:pPr>
              <w:rPr>
                <w:rFonts w:cs="Arial"/>
              </w:rPr>
            </w:pPr>
            <w:r w:rsidRPr="00B05BBC">
              <w:rPr>
                <w:rFonts w:cs="Arial"/>
              </w:rPr>
              <w:t xml:space="preserve">Proposal 3. Pending on RAN2’s conclusion on proposal 2, if a network is allowed to support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but not </w:t>
            </w:r>
            <w:proofErr w:type="spellStart"/>
            <w:r w:rsidRPr="00B05BBC">
              <w:rPr>
                <w:rFonts w:cs="Arial"/>
              </w:rPr>
              <w:t>R17</w:t>
            </w:r>
            <w:proofErr w:type="spellEnd"/>
            <w:r w:rsidRPr="00B05BBC">
              <w:rPr>
                <w:rFonts w:cs="Arial"/>
              </w:rPr>
              <w:t xml:space="preserve"> </w:t>
            </w:r>
            <w:proofErr w:type="spellStart"/>
            <w:r w:rsidRPr="00B05BBC">
              <w:rPr>
                <w:rFonts w:cs="Arial"/>
              </w:rPr>
              <w:t>RedCap</w:t>
            </w:r>
            <w:proofErr w:type="spellEnd"/>
            <w:r w:rsidRPr="00B05BBC">
              <w:rPr>
                <w:rFonts w:cs="Arial"/>
              </w:rPr>
              <w:t xml:space="preserve">, introduce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-specific 1Rx and 2Rx barring indications and half-duplex FDD indication (cellBarredERedCap1Rx-r18, cellBarredERedCap1Rx-r18, and halfDuplexERedCapAllowed-r18). The presence of these IEs in SIB1 is conditioned only on that the cell supports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(i.e., the intraFreqReselectionERedCap-r18 is present in SIB1), and is completely decoupled from whether </w:t>
            </w:r>
            <w:proofErr w:type="spellStart"/>
            <w:r w:rsidRPr="00B05BBC">
              <w:rPr>
                <w:rFonts w:cs="Arial"/>
              </w:rPr>
              <w:t>R17</w:t>
            </w:r>
            <w:proofErr w:type="spellEnd"/>
            <w:r w:rsidRPr="00B05BBC">
              <w:rPr>
                <w:rFonts w:cs="Arial"/>
              </w:rPr>
              <w:t xml:space="preserve"> </w:t>
            </w:r>
            <w:proofErr w:type="spellStart"/>
            <w:r w:rsidRPr="00B05BBC">
              <w:rPr>
                <w:rFonts w:cs="Arial"/>
              </w:rPr>
              <w:t>RedCap</w:t>
            </w:r>
            <w:proofErr w:type="spellEnd"/>
            <w:r w:rsidRPr="00B05BBC">
              <w:rPr>
                <w:rFonts w:cs="Arial"/>
              </w:rPr>
              <w:t xml:space="preserve"> is supported or not.</w:t>
            </w:r>
          </w:p>
          <w:p w14:paraId="4146D52D" w14:textId="77777777" w:rsidR="00E677E5" w:rsidRPr="00B05BBC" w:rsidRDefault="00E677E5" w:rsidP="00EC32A6">
            <w:pPr>
              <w:rPr>
                <w:rFonts w:cs="Arial"/>
              </w:rPr>
            </w:pPr>
            <w:r w:rsidRPr="00B05BBC">
              <w:rPr>
                <w:rFonts w:cs="Arial"/>
              </w:rPr>
              <w:t xml:space="preserve">Proposal 4. Pending on RAN2’s conclusion on proposal 2, if a network supporting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shall also support </w:t>
            </w:r>
            <w:proofErr w:type="spellStart"/>
            <w:r w:rsidRPr="00B05BBC">
              <w:rPr>
                <w:rFonts w:cs="Arial"/>
              </w:rPr>
              <w:t>R17</w:t>
            </w:r>
            <w:proofErr w:type="spellEnd"/>
            <w:r w:rsidRPr="00B05BBC">
              <w:rPr>
                <w:rFonts w:cs="Arial"/>
              </w:rPr>
              <w:t xml:space="preserve"> </w:t>
            </w:r>
            <w:proofErr w:type="spellStart"/>
            <w:r w:rsidRPr="00B05BBC">
              <w:rPr>
                <w:rFonts w:cs="Arial"/>
              </w:rPr>
              <w:t>RedCap</w:t>
            </w:r>
            <w:proofErr w:type="spellEnd"/>
            <w:r w:rsidRPr="00B05BBC">
              <w:rPr>
                <w:rFonts w:cs="Arial"/>
              </w:rPr>
              <w:t xml:space="preserve">, </w:t>
            </w:r>
            <w:proofErr w:type="spellStart"/>
            <w:r w:rsidRPr="00B05BBC">
              <w:rPr>
                <w:rFonts w:cs="Arial"/>
              </w:rPr>
              <w:t>RAN2</w:t>
            </w:r>
            <w:proofErr w:type="spellEnd"/>
            <w:r w:rsidRPr="00B05BBC">
              <w:rPr>
                <w:rFonts w:cs="Arial"/>
              </w:rPr>
              <w:t xml:space="preserve"> decide whether to specify that the R17 1Rx and 2Rx barring indications and the half-duplex FDD indication are also used for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if supported, or introduce a 1-bit indication indicating whether these R17 indications are also used for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or similar </w:t>
            </w:r>
            <w:proofErr w:type="spellStart"/>
            <w:r w:rsidRPr="00B05BBC">
              <w:rPr>
                <w:rFonts w:cs="Arial"/>
              </w:rPr>
              <w:t>R18</w:t>
            </w:r>
            <w:proofErr w:type="spellEnd"/>
            <w:r w:rsidRPr="00B05BBC">
              <w:rPr>
                <w:rFonts w:cs="Arial"/>
              </w:rPr>
              <w:t xml:space="preserve"> indications are separately provided in </w:t>
            </w:r>
            <w:proofErr w:type="spellStart"/>
            <w:r w:rsidRPr="00B05BBC">
              <w:rPr>
                <w:rFonts w:cs="Arial"/>
              </w:rPr>
              <w:t>SIB1</w:t>
            </w:r>
            <w:proofErr w:type="spellEnd"/>
            <w:r w:rsidRPr="00B05BBC">
              <w:rPr>
                <w:rFonts w:cs="Arial"/>
              </w:rPr>
              <w:t xml:space="preserve">, if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is also supported in the cell.</w:t>
            </w:r>
          </w:p>
          <w:p w14:paraId="077809C8" w14:textId="77777777" w:rsidR="00E677E5" w:rsidRPr="00B05BBC" w:rsidRDefault="00E677E5" w:rsidP="00EC32A6">
            <w:pPr>
              <w:rPr>
                <w:rFonts w:cs="Arial"/>
              </w:rPr>
            </w:pPr>
          </w:p>
        </w:tc>
      </w:tr>
      <w:tr w:rsidR="00E677E5" w:rsidRPr="00B05BBC" w14:paraId="44EB627C" w14:textId="77777777" w:rsidTr="00325B9C">
        <w:tc>
          <w:tcPr>
            <w:tcW w:w="1413" w:type="dxa"/>
          </w:tcPr>
          <w:p w14:paraId="2F02F6FC" w14:textId="77777777" w:rsidR="00D327EE" w:rsidRPr="00B05BBC" w:rsidRDefault="00D327EE" w:rsidP="00EC32A6">
            <w:pPr>
              <w:rPr>
                <w:rFonts w:cs="Arial"/>
              </w:rPr>
            </w:pPr>
            <w:r w:rsidRPr="00B05BBC">
              <w:rPr>
                <w:rFonts w:cs="Arial"/>
              </w:rPr>
              <w:t>R2-2303069</w:t>
            </w:r>
          </w:p>
          <w:p w14:paraId="1FC9F59E" w14:textId="77777777" w:rsidR="00D327EE" w:rsidRPr="00B05BBC" w:rsidRDefault="00D327EE" w:rsidP="00EC32A6">
            <w:pPr>
              <w:rPr>
                <w:rFonts w:cs="Arial"/>
              </w:rPr>
            </w:pPr>
            <w:r w:rsidRPr="00B05BBC">
              <w:rPr>
                <w:rFonts w:cs="Arial"/>
              </w:rPr>
              <w:t>Huawei</w:t>
            </w:r>
          </w:p>
          <w:p w14:paraId="020FB640" w14:textId="77777777" w:rsidR="00E677E5" w:rsidRPr="00B05BBC" w:rsidRDefault="00E677E5" w:rsidP="00EC32A6">
            <w:pPr>
              <w:rPr>
                <w:rFonts w:cs="Arial"/>
              </w:rPr>
            </w:pPr>
          </w:p>
        </w:tc>
        <w:tc>
          <w:tcPr>
            <w:tcW w:w="8216" w:type="dxa"/>
          </w:tcPr>
          <w:p w14:paraId="597E43DC" w14:textId="77777777" w:rsidR="00D327EE" w:rsidRPr="00B05BBC" w:rsidRDefault="00D327EE" w:rsidP="00EC32A6">
            <w:pPr>
              <w:rPr>
                <w:rFonts w:cs="Arial"/>
              </w:rPr>
            </w:pPr>
            <w:r w:rsidRPr="00B05BBC">
              <w:rPr>
                <w:rFonts w:cs="Arial"/>
              </w:rPr>
              <w:t xml:space="preserve">Proposal 1: The </w:t>
            </w:r>
            <w:proofErr w:type="spellStart"/>
            <w:r w:rsidRPr="00B05BBC">
              <w:rPr>
                <w:rFonts w:cs="Arial"/>
              </w:rPr>
              <w:t>eRedCap</w:t>
            </w:r>
            <w:proofErr w:type="spellEnd"/>
            <w:r w:rsidRPr="00B05BBC">
              <w:rPr>
                <w:rFonts w:cs="Arial"/>
              </w:rPr>
              <w:t xml:space="preserve"> UE is not allowed to access to the R15/R16/R17 legacy cell (including the legacy cell supporting or not supporting </w:t>
            </w:r>
            <w:proofErr w:type="spellStart"/>
            <w:r w:rsidRPr="00B05BBC">
              <w:rPr>
                <w:rFonts w:cs="Arial"/>
              </w:rPr>
              <w:t>RedCap</w:t>
            </w:r>
            <w:proofErr w:type="spellEnd"/>
            <w:r w:rsidRPr="00B05BBC">
              <w:rPr>
                <w:rFonts w:cs="Arial"/>
              </w:rPr>
              <w:t xml:space="preserve">) or the </w:t>
            </w:r>
            <w:proofErr w:type="spellStart"/>
            <w:r w:rsidRPr="00B05BBC">
              <w:rPr>
                <w:rFonts w:cs="Arial"/>
              </w:rPr>
              <w:t>R18</w:t>
            </w:r>
            <w:proofErr w:type="spellEnd"/>
            <w:r w:rsidRPr="00B05BBC">
              <w:rPr>
                <w:rFonts w:cs="Arial"/>
              </w:rPr>
              <w:t xml:space="preserve"> cell not supporting </w:t>
            </w:r>
            <w:proofErr w:type="spellStart"/>
            <w:r w:rsidRPr="00B05BBC">
              <w:rPr>
                <w:rFonts w:cs="Arial"/>
              </w:rPr>
              <w:t>eRedCap</w:t>
            </w:r>
            <w:proofErr w:type="spellEnd"/>
            <w:r w:rsidRPr="00B05BBC">
              <w:rPr>
                <w:rFonts w:cs="Arial"/>
              </w:rPr>
              <w:t>.</w:t>
            </w:r>
          </w:p>
          <w:p w14:paraId="5BFE3905" w14:textId="77777777" w:rsidR="00D327EE" w:rsidRPr="00B05BBC" w:rsidRDefault="00D327EE" w:rsidP="00EC32A6">
            <w:pPr>
              <w:rPr>
                <w:rFonts w:cs="Arial"/>
              </w:rPr>
            </w:pPr>
            <w:r w:rsidRPr="00B05BBC">
              <w:rPr>
                <w:rFonts w:cs="Arial"/>
              </w:rPr>
              <w:t xml:space="preserve">Proposal 2: SIB1 should be able to indicate whether the cell supports </w:t>
            </w:r>
            <w:proofErr w:type="spellStart"/>
            <w:r w:rsidRPr="00B05BBC">
              <w:rPr>
                <w:rFonts w:cs="Arial"/>
              </w:rPr>
              <w:t>eRedCap</w:t>
            </w:r>
            <w:proofErr w:type="spellEnd"/>
            <w:r w:rsidRPr="00B05BBC">
              <w:rPr>
                <w:rFonts w:cs="Arial"/>
              </w:rPr>
              <w:t xml:space="preserve"> UE or not.</w:t>
            </w:r>
          </w:p>
          <w:p w14:paraId="42DE5673" w14:textId="77777777" w:rsidR="00D327EE" w:rsidRPr="00B05BBC" w:rsidRDefault="00D327EE" w:rsidP="00EC32A6">
            <w:pPr>
              <w:rPr>
                <w:rFonts w:cs="Arial"/>
              </w:rPr>
            </w:pPr>
            <w:r w:rsidRPr="00B05BBC">
              <w:rPr>
                <w:rFonts w:cs="Arial"/>
              </w:rPr>
              <w:t xml:space="preserve">Proposal 3a: Network should ensure to handover </w:t>
            </w:r>
            <w:proofErr w:type="spellStart"/>
            <w:r w:rsidRPr="00B05BBC">
              <w:rPr>
                <w:rFonts w:cs="Arial"/>
              </w:rPr>
              <w:t>eRedCap</w:t>
            </w:r>
            <w:proofErr w:type="spellEnd"/>
            <w:r w:rsidRPr="00B05BBC">
              <w:rPr>
                <w:rFonts w:cs="Arial"/>
              </w:rPr>
              <w:t xml:space="preserve"> UE to a </w:t>
            </w:r>
            <w:proofErr w:type="spellStart"/>
            <w:r w:rsidRPr="00B05BBC">
              <w:rPr>
                <w:rFonts w:cs="Arial"/>
              </w:rPr>
              <w:t>gNB</w:t>
            </w:r>
            <w:proofErr w:type="spellEnd"/>
            <w:r w:rsidRPr="00B05BBC">
              <w:rPr>
                <w:rFonts w:cs="Arial"/>
              </w:rPr>
              <w:t xml:space="preserve"> which supports/allows </w:t>
            </w:r>
            <w:proofErr w:type="spellStart"/>
            <w:r w:rsidRPr="00B05BBC">
              <w:rPr>
                <w:rFonts w:cs="Arial"/>
              </w:rPr>
              <w:t>eRedcap</w:t>
            </w:r>
            <w:proofErr w:type="spellEnd"/>
            <w:r w:rsidRPr="00B05BBC">
              <w:rPr>
                <w:rFonts w:cs="Arial"/>
              </w:rPr>
              <w:t xml:space="preserve"> UE. </w:t>
            </w:r>
          </w:p>
          <w:p w14:paraId="66A74740" w14:textId="77777777" w:rsidR="00D327EE" w:rsidRPr="00B05BBC" w:rsidRDefault="00D327EE" w:rsidP="00EC32A6">
            <w:pPr>
              <w:rPr>
                <w:rFonts w:cs="Arial"/>
              </w:rPr>
            </w:pPr>
            <w:r w:rsidRPr="00B05BBC">
              <w:rPr>
                <w:rFonts w:cs="Arial"/>
              </w:rPr>
              <w:t xml:space="preserve">Proposal 3b: RAN2 send LS to ask RAN3 to support the corresponding </w:t>
            </w:r>
            <w:proofErr w:type="spellStart"/>
            <w:r w:rsidRPr="00B05BBC">
              <w:rPr>
                <w:rFonts w:cs="Arial"/>
              </w:rPr>
              <w:t>Xn</w:t>
            </w:r>
            <w:proofErr w:type="spellEnd"/>
            <w:r w:rsidRPr="00B05BBC">
              <w:rPr>
                <w:rFonts w:cs="Arial"/>
              </w:rPr>
              <w:t xml:space="preserve"> </w:t>
            </w:r>
            <w:proofErr w:type="spellStart"/>
            <w:r w:rsidRPr="00B05BBC">
              <w:rPr>
                <w:rFonts w:cs="Arial"/>
              </w:rPr>
              <w:t>signalling</w:t>
            </w:r>
            <w:proofErr w:type="spellEnd"/>
            <w:r w:rsidRPr="00B05BBC">
              <w:rPr>
                <w:rFonts w:cs="Arial"/>
              </w:rPr>
              <w:t xml:space="preserve"> (similar to </w:t>
            </w:r>
            <w:proofErr w:type="spellStart"/>
            <w:r w:rsidRPr="00B05BBC">
              <w:rPr>
                <w:rFonts w:cs="Arial"/>
              </w:rPr>
              <w:t>R17</w:t>
            </w:r>
            <w:proofErr w:type="spellEnd"/>
            <w:r w:rsidRPr="00B05BBC">
              <w:rPr>
                <w:rFonts w:cs="Arial"/>
              </w:rPr>
              <w:t xml:space="preserve"> </w:t>
            </w:r>
            <w:proofErr w:type="spellStart"/>
            <w:r w:rsidRPr="00B05BBC">
              <w:rPr>
                <w:rFonts w:cs="Arial"/>
              </w:rPr>
              <w:t>RedCap</w:t>
            </w:r>
            <w:proofErr w:type="spellEnd"/>
            <w:r w:rsidRPr="00B05BBC">
              <w:rPr>
                <w:rFonts w:cs="Arial"/>
              </w:rPr>
              <w:t xml:space="preserve"> Broadcast Information IE in 38.423).</w:t>
            </w:r>
          </w:p>
          <w:p w14:paraId="2FCF75EA" w14:textId="77777777" w:rsidR="00E677E5" w:rsidRPr="00B05BBC" w:rsidRDefault="00E677E5" w:rsidP="00EC32A6">
            <w:pPr>
              <w:rPr>
                <w:rFonts w:cs="Arial"/>
              </w:rPr>
            </w:pPr>
          </w:p>
        </w:tc>
      </w:tr>
      <w:tr w:rsidR="00E677E5" w:rsidRPr="00B05BBC" w14:paraId="4D10B1ED" w14:textId="77777777" w:rsidTr="00325B9C">
        <w:tc>
          <w:tcPr>
            <w:tcW w:w="1413" w:type="dxa"/>
          </w:tcPr>
          <w:p w14:paraId="612486B0" w14:textId="5BBCE4A0" w:rsidR="00604EB7" w:rsidRPr="00B05BBC" w:rsidRDefault="00604EB7" w:rsidP="00EC32A6">
            <w:pPr>
              <w:rPr>
                <w:rFonts w:cs="Arial"/>
              </w:rPr>
            </w:pPr>
            <w:r w:rsidRPr="00B05BBC">
              <w:rPr>
                <w:rFonts w:cs="Arial"/>
              </w:rPr>
              <w:t>R2-2303306</w:t>
            </w:r>
          </w:p>
          <w:p w14:paraId="514FEB86" w14:textId="77777777" w:rsidR="00604EB7" w:rsidRPr="00B05BBC" w:rsidRDefault="00604EB7" w:rsidP="00EC32A6">
            <w:pPr>
              <w:rPr>
                <w:rFonts w:cs="Arial"/>
              </w:rPr>
            </w:pPr>
            <w:r w:rsidRPr="00B05BBC">
              <w:rPr>
                <w:rFonts w:cs="Arial"/>
              </w:rPr>
              <w:t xml:space="preserve">MediaTek </w:t>
            </w:r>
          </w:p>
          <w:p w14:paraId="152DFCAD" w14:textId="77777777" w:rsidR="00E677E5" w:rsidRPr="00B05BBC" w:rsidRDefault="00E677E5" w:rsidP="00EC32A6">
            <w:pPr>
              <w:rPr>
                <w:rFonts w:cs="Arial"/>
              </w:rPr>
            </w:pPr>
          </w:p>
        </w:tc>
        <w:tc>
          <w:tcPr>
            <w:tcW w:w="8216" w:type="dxa"/>
          </w:tcPr>
          <w:p w14:paraId="0A38D9D9" w14:textId="77777777" w:rsidR="00604EB7" w:rsidRPr="00B05BBC" w:rsidRDefault="00604EB7" w:rsidP="00EC32A6">
            <w:pPr>
              <w:rPr>
                <w:rFonts w:cs="Arial"/>
              </w:rPr>
            </w:pPr>
            <w:r w:rsidRPr="00B05BBC">
              <w:rPr>
                <w:rFonts w:cs="Arial"/>
              </w:rPr>
              <w:lastRenderedPageBreak/>
              <w:t xml:space="preserve">Proposal 1: An indication is introduced in SIB1 to indicate a cell’s support of </w:t>
            </w:r>
            <w:proofErr w:type="spellStart"/>
            <w:r w:rsidRPr="00B05BBC">
              <w:rPr>
                <w:rFonts w:cs="Arial"/>
              </w:rPr>
              <w:t>eRedCap</w:t>
            </w:r>
            <w:proofErr w:type="spellEnd"/>
            <w:r w:rsidRPr="00B05BBC">
              <w:rPr>
                <w:rFonts w:cs="Arial"/>
              </w:rPr>
              <w:t xml:space="preserve"> operation. How such an indication is </w:t>
            </w:r>
            <w:proofErr w:type="spellStart"/>
            <w:r w:rsidRPr="00B05BBC">
              <w:rPr>
                <w:rFonts w:cs="Arial"/>
              </w:rPr>
              <w:t>signalled</w:t>
            </w:r>
            <w:proofErr w:type="spellEnd"/>
            <w:r w:rsidRPr="00B05BBC">
              <w:rPr>
                <w:rFonts w:cs="Arial"/>
              </w:rPr>
              <w:t xml:space="preserve"> to left to later ASN.1 discussions.</w:t>
            </w:r>
          </w:p>
          <w:p w14:paraId="20433338" w14:textId="77777777" w:rsidR="00E677E5" w:rsidRPr="00B05BBC" w:rsidRDefault="00E677E5" w:rsidP="00EC32A6">
            <w:pPr>
              <w:rPr>
                <w:rFonts w:cs="Arial"/>
              </w:rPr>
            </w:pPr>
          </w:p>
        </w:tc>
      </w:tr>
      <w:tr w:rsidR="00E677E5" w:rsidRPr="00B05BBC" w14:paraId="5BAE4968" w14:textId="77777777" w:rsidTr="00325B9C">
        <w:tc>
          <w:tcPr>
            <w:tcW w:w="1413" w:type="dxa"/>
          </w:tcPr>
          <w:p w14:paraId="1321AEB2" w14:textId="77777777" w:rsidR="00DC7A56" w:rsidRPr="00B05BBC" w:rsidRDefault="00DC7A56" w:rsidP="00EC32A6">
            <w:pPr>
              <w:rPr>
                <w:rFonts w:cs="Arial"/>
              </w:rPr>
            </w:pPr>
            <w:r w:rsidRPr="00B05BBC">
              <w:rPr>
                <w:rFonts w:cs="Arial"/>
              </w:rPr>
              <w:lastRenderedPageBreak/>
              <w:t>R2-2303543</w:t>
            </w:r>
          </w:p>
          <w:p w14:paraId="1486AEFC" w14:textId="0E379EFC" w:rsidR="00E677E5" w:rsidRPr="00B05BBC" w:rsidRDefault="00DC7A56" w:rsidP="00EC32A6">
            <w:pPr>
              <w:rPr>
                <w:rFonts w:cs="Arial"/>
              </w:rPr>
            </w:pPr>
            <w:r w:rsidRPr="00B05BBC">
              <w:rPr>
                <w:rFonts w:cs="Arial"/>
              </w:rPr>
              <w:t>CMCC</w:t>
            </w:r>
            <w:r w:rsidRPr="00B05BBC">
              <w:rPr>
                <w:rFonts w:cs="Arial"/>
              </w:rPr>
              <w:tab/>
            </w:r>
          </w:p>
        </w:tc>
        <w:tc>
          <w:tcPr>
            <w:tcW w:w="8216" w:type="dxa"/>
          </w:tcPr>
          <w:p w14:paraId="68AF3B5E" w14:textId="77777777" w:rsidR="00DC7A56" w:rsidRPr="00B05BBC" w:rsidRDefault="00DC7A56" w:rsidP="00EC32A6">
            <w:pPr>
              <w:rPr>
                <w:rFonts w:cs="Arial"/>
              </w:rPr>
            </w:pPr>
            <w:r w:rsidRPr="00B05BBC">
              <w:rPr>
                <w:rFonts w:cs="Arial"/>
              </w:rPr>
              <w:t xml:space="preserve">Proposal 2: One new IE in SIB1 may be introduced to control the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UE access the cell and another new IE in SIB1 is designed to allow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UE to select another cell on the same frequency if the current cell is barred and re-selection criteria are fulfilled.</w:t>
            </w:r>
          </w:p>
          <w:p w14:paraId="0DF3C3E1" w14:textId="77777777" w:rsidR="00E677E5" w:rsidRPr="00B05BBC" w:rsidRDefault="00E677E5" w:rsidP="00EC32A6">
            <w:pPr>
              <w:rPr>
                <w:rFonts w:cs="Arial"/>
              </w:rPr>
            </w:pPr>
          </w:p>
        </w:tc>
      </w:tr>
      <w:tr w:rsidR="00FB2A7F" w:rsidRPr="00B05BBC" w14:paraId="4AF6DA65" w14:textId="77777777" w:rsidTr="00325B9C">
        <w:tc>
          <w:tcPr>
            <w:tcW w:w="1413" w:type="dxa"/>
          </w:tcPr>
          <w:p w14:paraId="7B2535A5" w14:textId="77777777" w:rsidR="00FB2A7F" w:rsidRPr="00B05BBC" w:rsidRDefault="00FB2A7F" w:rsidP="00EC32A6">
            <w:pPr>
              <w:rPr>
                <w:rFonts w:cs="Arial"/>
              </w:rPr>
            </w:pPr>
            <w:r w:rsidRPr="00B05BBC">
              <w:rPr>
                <w:rFonts w:cs="Arial"/>
              </w:rPr>
              <w:t xml:space="preserve">R2-2303568 </w:t>
            </w:r>
          </w:p>
          <w:p w14:paraId="10676555" w14:textId="5D87FCCA" w:rsidR="00FB2A7F" w:rsidRPr="00B05BBC" w:rsidRDefault="00FB2A7F" w:rsidP="00EC32A6">
            <w:pPr>
              <w:rPr>
                <w:rFonts w:cs="Arial"/>
              </w:rPr>
            </w:pPr>
            <w:proofErr w:type="spellStart"/>
            <w:r w:rsidRPr="00B05BBC">
              <w:rPr>
                <w:rFonts w:cs="Arial"/>
              </w:rPr>
              <w:t>Spreadtrum</w:t>
            </w:r>
            <w:proofErr w:type="spellEnd"/>
          </w:p>
        </w:tc>
        <w:tc>
          <w:tcPr>
            <w:tcW w:w="8216" w:type="dxa"/>
          </w:tcPr>
          <w:p w14:paraId="585E59AC" w14:textId="77777777" w:rsidR="00FB2A7F" w:rsidRPr="00B05BBC" w:rsidRDefault="00FB2A7F" w:rsidP="00EC32A6">
            <w:pPr>
              <w:rPr>
                <w:rFonts w:cs="Arial"/>
              </w:rPr>
            </w:pPr>
            <w:r w:rsidRPr="00B05BBC">
              <w:rPr>
                <w:rFonts w:cs="Arial"/>
              </w:rPr>
              <w:t xml:space="preserve">Proposal 3: Introduce an indication in SIB1 to control whether Rel-18 </w:t>
            </w:r>
            <w:proofErr w:type="spellStart"/>
            <w:r w:rsidRPr="00B05BBC">
              <w:rPr>
                <w:rFonts w:cs="Arial"/>
              </w:rPr>
              <w:t>RedCap</w:t>
            </w:r>
            <w:proofErr w:type="spellEnd"/>
            <w:r w:rsidRPr="00B05BBC">
              <w:rPr>
                <w:rFonts w:cs="Arial"/>
              </w:rPr>
              <w:t xml:space="preserve"> UE can access this cell or not, for example, IFRI-like indication.</w:t>
            </w:r>
          </w:p>
          <w:p w14:paraId="69A71C55" w14:textId="77777777" w:rsidR="00FB2A7F" w:rsidRPr="00B05BBC" w:rsidRDefault="00FB2A7F" w:rsidP="00EC32A6">
            <w:pPr>
              <w:rPr>
                <w:rFonts w:cs="Arial"/>
              </w:rPr>
            </w:pPr>
          </w:p>
        </w:tc>
      </w:tr>
      <w:tr w:rsidR="008729DF" w:rsidRPr="00B05BBC" w14:paraId="6F392A20" w14:textId="77777777" w:rsidTr="00325B9C">
        <w:tc>
          <w:tcPr>
            <w:tcW w:w="1413" w:type="dxa"/>
          </w:tcPr>
          <w:p w14:paraId="7F120163" w14:textId="77777777" w:rsidR="008729DF" w:rsidRPr="00B05BBC" w:rsidRDefault="008729DF" w:rsidP="00EC32A6">
            <w:pPr>
              <w:rPr>
                <w:rFonts w:cs="Arial"/>
              </w:rPr>
            </w:pPr>
            <w:r w:rsidRPr="00B05BBC">
              <w:rPr>
                <w:rFonts w:cs="Arial"/>
              </w:rPr>
              <w:t>R2-2304064</w:t>
            </w:r>
          </w:p>
          <w:p w14:paraId="70CC253A" w14:textId="77777777" w:rsidR="008729DF" w:rsidRPr="00B05BBC" w:rsidRDefault="008729DF" w:rsidP="00EC32A6">
            <w:pPr>
              <w:rPr>
                <w:rFonts w:cs="Arial"/>
              </w:rPr>
            </w:pPr>
            <w:r w:rsidRPr="00B05BBC">
              <w:rPr>
                <w:rFonts w:cs="Arial"/>
              </w:rPr>
              <w:t>Ericsson</w:t>
            </w:r>
          </w:p>
          <w:p w14:paraId="34D92BA4" w14:textId="77777777" w:rsidR="008729DF" w:rsidRPr="00B05BBC" w:rsidRDefault="008729DF" w:rsidP="00EC32A6">
            <w:pPr>
              <w:rPr>
                <w:rFonts w:cs="Arial"/>
              </w:rPr>
            </w:pPr>
          </w:p>
        </w:tc>
        <w:tc>
          <w:tcPr>
            <w:tcW w:w="8216" w:type="dxa"/>
          </w:tcPr>
          <w:p w14:paraId="4B6BD77D" w14:textId="77777777" w:rsidR="008729DF" w:rsidRPr="00B05BBC" w:rsidRDefault="008729DF" w:rsidP="00EC32A6">
            <w:pPr>
              <w:rPr>
                <w:rFonts w:cs="Arial"/>
              </w:rPr>
            </w:pPr>
            <w:r w:rsidRPr="00B05BBC">
              <w:rPr>
                <w:rFonts w:cs="Arial"/>
              </w:rPr>
              <w:t>Proposal 2</w:t>
            </w:r>
            <w:r w:rsidRPr="00B05BBC">
              <w:rPr>
                <w:rFonts w:cs="Arial"/>
              </w:rPr>
              <w:tab/>
              <w:t xml:space="preserve">It should be possible for the NW to support Rel-18 </w:t>
            </w:r>
            <w:proofErr w:type="spellStart"/>
            <w:r w:rsidRPr="00B05BBC">
              <w:rPr>
                <w:rFonts w:cs="Arial"/>
              </w:rPr>
              <w:t>RedCap</w:t>
            </w:r>
            <w:proofErr w:type="spellEnd"/>
            <w:r w:rsidRPr="00B05BBC">
              <w:rPr>
                <w:rFonts w:cs="Arial"/>
              </w:rPr>
              <w:t xml:space="preserve"> but not Rel-17 </w:t>
            </w:r>
            <w:proofErr w:type="spellStart"/>
            <w:r w:rsidRPr="00B05BBC">
              <w:rPr>
                <w:rFonts w:cs="Arial"/>
              </w:rPr>
              <w:t>RedCap</w:t>
            </w:r>
            <w:proofErr w:type="spellEnd"/>
            <w:r w:rsidRPr="00B05BBC">
              <w:rPr>
                <w:rFonts w:cs="Arial"/>
              </w:rPr>
              <w:t xml:space="preserve"> in the serving cell.</w:t>
            </w:r>
          </w:p>
          <w:p w14:paraId="0A6C139D" w14:textId="77777777" w:rsidR="008729DF" w:rsidRPr="00B05BBC" w:rsidRDefault="008729DF" w:rsidP="00EC32A6">
            <w:pPr>
              <w:rPr>
                <w:rFonts w:cs="Arial"/>
              </w:rPr>
            </w:pPr>
          </w:p>
        </w:tc>
      </w:tr>
    </w:tbl>
    <w:p w14:paraId="5DAE963D" w14:textId="0B524DE0" w:rsidR="00547AAD" w:rsidRPr="00B05BBC" w:rsidRDefault="008F6703" w:rsidP="00254D81">
      <w:pPr>
        <w:spacing w:beforeLines="50" w:before="120" w:afterLines="50" w:after="120"/>
        <w:rPr>
          <w:rFonts w:cs="Arial"/>
        </w:rPr>
      </w:pPr>
      <w:r w:rsidRPr="00B05BBC">
        <w:rPr>
          <w:rFonts w:cs="Arial"/>
        </w:rPr>
        <w:t>Similar</w:t>
      </w:r>
      <w:r w:rsidR="00254D81" w:rsidRPr="00B05BBC">
        <w:rPr>
          <w:rFonts w:cs="Arial"/>
        </w:rPr>
        <w:t xml:space="preserve"> as </w:t>
      </w:r>
      <w:proofErr w:type="spellStart"/>
      <w:r w:rsidR="00254D81" w:rsidRPr="00B05BBC">
        <w:rPr>
          <w:rFonts w:cs="Arial"/>
        </w:rPr>
        <w:t>R17</w:t>
      </w:r>
      <w:proofErr w:type="spellEnd"/>
      <w:r w:rsidR="00254D81" w:rsidRPr="00B05BBC">
        <w:rPr>
          <w:rFonts w:cs="Arial"/>
        </w:rPr>
        <w:t xml:space="preserve"> </w:t>
      </w:r>
      <w:proofErr w:type="spellStart"/>
      <w:r w:rsidR="00254D81" w:rsidRPr="00B05BBC">
        <w:rPr>
          <w:rFonts w:cs="Arial"/>
        </w:rPr>
        <w:t>RedCap</w:t>
      </w:r>
      <w:proofErr w:type="spellEnd"/>
      <w:r w:rsidR="00254D81" w:rsidRPr="00B05BBC">
        <w:rPr>
          <w:rFonts w:cs="Arial"/>
        </w:rPr>
        <w:t xml:space="preserve"> </w:t>
      </w:r>
      <w:proofErr w:type="spellStart"/>
      <w:r w:rsidRPr="00B05BBC">
        <w:rPr>
          <w:rFonts w:cs="Arial"/>
        </w:rPr>
        <w:t>UEs</w:t>
      </w:r>
      <w:proofErr w:type="spellEnd"/>
      <w:r w:rsidRPr="00B05BBC">
        <w:rPr>
          <w:rFonts w:cs="Arial"/>
        </w:rPr>
        <w:t xml:space="preserve"> </w:t>
      </w:r>
      <w:r w:rsidR="00254D81" w:rsidRPr="00B05BBC">
        <w:rPr>
          <w:rFonts w:cs="Arial"/>
        </w:rPr>
        <w:t xml:space="preserve">not </w:t>
      </w:r>
      <w:r w:rsidRPr="00B05BBC">
        <w:rPr>
          <w:rFonts w:cs="Arial"/>
        </w:rPr>
        <w:t>allowed</w:t>
      </w:r>
      <w:r w:rsidR="00254D81" w:rsidRPr="00B05BBC">
        <w:rPr>
          <w:rFonts w:cs="Arial"/>
        </w:rPr>
        <w:t xml:space="preserve"> to access any legacy cell not supporting </w:t>
      </w:r>
      <w:proofErr w:type="spellStart"/>
      <w:r w:rsidR="00254D81" w:rsidRPr="00B05BBC">
        <w:rPr>
          <w:rFonts w:cs="Arial"/>
        </w:rPr>
        <w:t>RedCap</w:t>
      </w:r>
      <w:proofErr w:type="spellEnd"/>
      <w:r w:rsidR="00254D81" w:rsidRPr="00B05BBC">
        <w:rPr>
          <w:rFonts w:cs="Arial"/>
        </w:rPr>
        <w:t xml:space="preserve">, it is observed that the </w:t>
      </w:r>
      <w:proofErr w:type="spellStart"/>
      <w:r w:rsidR="00254D81" w:rsidRPr="00B05BBC">
        <w:rPr>
          <w:rFonts w:cs="Arial"/>
        </w:rPr>
        <w:t>eRedCap</w:t>
      </w:r>
      <w:proofErr w:type="spellEnd"/>
      <w:r w:rsidR="00254D81" w:rsidRPr="00B05BBC">
        <w:rPr>
          <w:rFonts w:cs="Arial"/>
        </w:rPr>
        <w:t xml:space="preserve"> UE is not allowed to access to the R15/R16/R17 legacy cell (including the legacy cell supporting or not supporting </w:t>
      </w:r>
      <w:proofErr w:type="spellStart"/>
      <w:r w:rsidR="00254D81" w:rsidRPr="00B05BBC">
        <w:rPr>
          <w:rFonts w:cs="Arial"/>
        </w:rPr>
        <w:t>RedCap</w:t>
      </w:r>
      <w:proofErr w:type="spellEnd"/>
      <w:r w:rsidR="00254D81" w:rsidRPr="00B05BBC">
        <w:rPr>
          <w:rFonts w:cs="Arial"/>
        </w:rPr>
        <w:t xml:space="preserve">) or the </w:t>
      </w:r>
      <w:proofErr w:type="spellStart"/>
      <w:r w:rsidR="00254D81" w:rsidRPr="00B05BBC">
        <w:rPr>
          <w:rFonts w:cs="Arial"/>
        </w:rPr>
        <w:t>R18</w:t>
      </w:r>
      <w:proofErr w:type="spellEnd"/>
      <w:r w:rsidR="00254D81" w:rsidRPr="00B05BBC">
        <w:rPr>
          <w:rFonts w:cs="Arial"/>
        </w:rPr>
        <w:t xml:space="preserve"> cell not supporting </w:t>
      </w:r>
      <w:proofErr w:type="spellStart"/>
      <w:r w:rsidR="00254D81" w:rsidRPr="00B05BBC">
        <w:rPr>
          <w:rFonts w:cs="Arial"/>
        </w:rPr>
        <w:t>eRedCap</w:t>
      </w:r>
      <w:proofErr w:type="spellEnd"/>
      <w:r w:rsidR="00254D81" w:rsidRPr="00B05BBC">
        <w:rPr>
          <w:rFonts w:cs="Arial"/>
        </w:rPr>
        <w:t xml:space="preserve">. </w:t>
      </w:r>
    </w:p>
    <w:p w14:paraId="2DD06436" w14:textId="58704C7E" w:rsidR="00547AAD" w:rsidRPr="00B05BBC" w:rsidRDefault="00254D81" w:rsidP="00E96094">
      <w:pPr>
        <w:spacing w:beforeLines="50" w:before="120" w:afterLines="50" w:after="120"/>
        <w:rPr>
          <w:rFonts w:cs="Arial"/>
        </w:rPr>
      </w:pPr>
      <w:r w:rsidRPr="00B05BBC">
        <w:rPr>
          <w:rFonts w:cs="Arial"/>
        </w:rPr>
        <w:t>Based on the proposals from companies, it is suggested to discuss how the NW indicate</w:t>
      </w:r>
      <w:r w:rsidR="004E7D0B" w:rsidRPr="00B05BBC">
        <w:rPr>
          <w:rFonts w:cs="Arial"/>
        </w:rPr>
        <w:t>s</w:t>
      </w:r>
      <w:r w:rsidRPr="00B05BBC">
        <w:rPr>
          <w:rFonts w:cs="Arial"/>
        </w:rPr>
        <w:t>/control</w:t>
      </w:r>
      <w:r w:rsidR="004E7D0B" w:rsidRPr="00B05BBC">
        <w:rPr>
          <w:rFonts w:cs="Arial"/>
        </w:rPr>
        <w:t>s</w:t>
      </w:r>
      <w:r w:rsidRPr="00B05BBC">
        <w:rPr>
          <w:rFonts w:cs="Arial"/>
        </w:rPr>
        <w:t xml:space="preserve"> the </w:t>
      </w:r>
      <w:proofErr w:type="spellStart"/>
      <w:r w:rsidRPr="00B05BBC">
        <w:rPr>
          <w:rFonts w:cs="Arial"/>
        </w:rPr>
        <w:t>eRedCap</w:t>
      </w:r>
      <w:proofErr w:type="spellEnd"/>
      <w:r w:rsidRPr="00B05BBC">
        <w:rPr>
          <w:rFonts w:cs="Arial"/>
        </w:rPr>
        <w:t xml:space="preserve"> access.</w:t>
      </w:r>
    </w:p>
    <w:p w14:paraId="4DEA3C76" w14:textId="179C6B05" w:rsidR="00E96094" w:rsidRPr="00B05BBC" w:rsidRDefault="00E96094" w:rsidP="00E96094">
      <w:pPr>
        <w:spacing w:beforeLines="50" w:before="120" w:afterLines="50" w:after="120"/>
        <w:rPr>
          <w:rFonts w:cs="Arial"/>
          <w:b/>
        </w:rPr>
      </w:pPr>
      <w:r w:rsidRPr="00B05BBC">
        <w:rPr>
          <w:rFonts w:cs="Arial"/>
          <w:b/>
        </w:rPr>
        <w:t xml:space="preserve">Question </w:t>
      </w:r>
      <w:r w:rsidR="00254D81" w:rsidRPr="00B05BBC">
        <w:rPr>
          <w:rFonts w:cs="Arial"/>
          <w:b/>
        </w:rPr>
        <w:t>1a</w:t>
      </w:r>
      <w:r w:rsidR="00547AAD" w:rsidRPr="00B05BBC">
        <w:rPr>
          <w:rFonts w:cs="Arial"/>
          <w:b/>
        </w:rPr>
        <w:t xml:space="preserve">: Do you agree SIB1 should be able to indicate whether the cell supports </w:t>
      </w:r>
      <w:proofErr w:type="spellStart"/>
      <w:r w:rsidR="00547AAD" w:rsidRPr="00B05BBC">
        <w:rPr>
          <w:rFonts w:cs="Arial"/>
          <w:b/>
        </w:rPr>
        <w:t>eRedCap</w:t>
      </w:r>
      <w:proofErr w:type="spellEnd"/>
      <w:r w:rsidR="00547AAD" w:rsidRPr="00B05BBC">
        <w:rPr>
          <w:rFonts w:cs="Arial"/>
          <w:b/>
        </w:rPr>
        <w:t xml:space="preserve"> UE or not</w:t>
      </w:r>
      <w:r w:rsidR="00254D81" w:rsidRPr="00B05BBC">
        <w:rPr>
          <w:rFonts w:cs="Arial"/>
          <w:b/>
        </w:rPr>
        <w:t xml:space="preserve"> (assuming </w:t>
      </w:r>
      <w:r w:rsidR="00AC5FE1" w:rsidRPr="00B05BBC">
        <w:rPr>
          <w:rFonts w:cs="Arial"/>
          <w:b/>
        </w:rPr>
        <w:t xml:space="preserve">that </w:t>
      </w:r>
      <w:proofErr w:type="spellStart"/>
      <w:r w:rsidR="00254D81" w:rsidRPr="00B05BBC">
        <w:rPr>
          <w:rFonts w:cs="Arial"/>
          <w:b/>
        </w:rPr>
        <w:t>eRedCap</w:t>
      </w:r>
      <w:proofErr w:type="spellEnd"/>
      <w:r w:rsidR="00254D81" w:rsidRPr="00B05BBC">
        <w:rPr>
          <w:rFonts w:cs="Arial"/>
          <w:b/>
        </w:rPr>
        <w:t xml:space="preserve"> UE is not allowed to access to the legacy cell nor the cell not supporting </w:t>
      </w:r>
      <w:proofErr w:type="spellStart"/>
      <w:r w:rsidR="00254D81" w:rsidRPr="00B05BBC">
        <w:rPr>
          <w:rFonts w:cs="Arial"/>
          <w:b/>
        </w:rPr>
        <w:t>eRedCap</w:t>
      </w:r>
      <w:proofErr w:type="spellEnd"/>
      <w:r w:rsidR="00254D81" w:rsidRPr="00B05BBC">
        <w:rPr>
          <w:rFonts w:cs="Arial"/>
          <w:b/>
        </w:rPr>
        <w:t>)</w:t>
      </w:r>
      <w:r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96094" w:rsidRPr="00B05BBC" w14:paraId="2C43F208" w14:textId="77777777" w:rsidTr="00547AAD">
        <w:tc>
          <w:tcPr>
            <w:tcW w:w="1668" w:type="dxa"/>
          </w:tcPr>
          <w:p w14:paraId="2E1E5741" w14:textId="77777777" w:rsidR="00E96094" w:rsidRPr="00B05BBC" w:rsidRDefault="00E96094" w:rsidP="00CD4F37">
            <w:pPr>
              <w:spacing w:beforeLines="50" w:before="120" w:afterLines="50" w:after="120"/>
              <w:rPr>
                <w:rFonts w:cs="Arial"/>
                <w:b/>
              </w:rPr>
            </w:pPr>
            <w:r w:rsidRPr="00B05BBC">
              <w:rPr>
                <w:rFonts w:cs="Arial"/>
                <w:b/>
              </w:rPr>
              <w:t>Companies</w:t>
            </w:r>
          </w:p>
        </w:tc>
        <w:tc>
          <w:tcPr>
            <w:tcW w:w="1417" w:type="dxa"/>
          </w:tcPr>
          <w:p w14:paraId="5D063107" w14:textId="77777777" w:rsidR="00E96094" w:rsidRPr="00B05BBC" w:rsidRDefault="00E96094" w:rsidP="00CD4F37">
            <w:pPr>
              <w:spacing w:beforeLines="50" w:before="120" w:afterLines="50" w:after="120"/>
              <w:rPr>
                <w:rFonts w:cs="Arial"/>
                <w:b/>
              </w:rPr>
            </w:pPr>
            <w:r w:rsidRPr="00B05BBC">
              <w:rPr>
                <w:rFonts w:cs="Arial"/>
                <w:b/>
              </w:rPr>
              <w:t>Yes or No?</w:t>
            </w:r>
          </w:p>
        </w:tc>
        <w:tc>
          <w:tcPr>
            <w:tcW w:w="6770" w:type="dxa"/>
          </w:tcPr>
          <w:p w14:paraId="5193C045" w14:textId="77777777" w:rsidR="00E96094" w:rsidRPr="00B05BBC" w:rsidRDefault="00E96094" w:rsidP="00CD4F37">
            <w:pPr>
              <w:spacing w:beforeLines="50" w:before="120" w:afterLines="50" w:after="120"/>
              <w:rPr>
                <w:rFonts w:cs="Arial"/>
                <w:b/>
              </w:rPr>
            </w:pPr>
            <w:r w:rsidRPr="00B05BBC">
              <w:rPr>
                <w:rFonts w:cs="Arial"/>
                <w:b/>
              </w:rPr>
              <w:t>Comments</w:t>
            </w:r>
          </w:p>
        </w:tc>
      </w:tr>
      <w:tr w:rsidR="00E96094" w:rsidRPr="00B05BBC" w14:paraId="20DD2741" w14:textId="77777777" w:rsidTr="00547AAD">
        <w:tc>
          <w:tcPr>
            <w:tcW w:w="1668" w:type="dxa"/>
          </w:tcPr>
          <w:p w14:paraId="45A8E403" w14:textId="121B2A9C" w:rsidR="00E96094" w:rsidRPr="00B05BBC" w:rsidRDefault="00304569" w:rsidP="00CD4F37">
            <w:pPr>
              <w:spacing w:beforeLines="50" w:before="120" w:afterLines="50" w:after="120"/>
              <w:rPr>
                <w:rFonts w:cs="Arial"/>
              </w:rPr>
            </w:pPr>
            <w:r w:rsidRPr="00B05BBC">
              <w:rPr>
                <w:rFonts w:cs="Arial"/>
              </w:rPr>
              <w:t>OPPO</w:t>
            </w:r>
          </w:p>
        </w:tc>
        <w:tc>
          <w:tcPr>
            <w:tcW w:w="1417" w:type="dxa"/>
          </w:tcPr>
          <w:p w14:paraId="7B402F63" w14:textId="6F47D2F1" w:rsidR="00E96094" w:rsidRPr="00B05BBC" w:rsidRDefault="00304569" w:rsidP="00CD4F37">
            <w:pPr>
              <w:spacing w:beforeLines="50" w:before="120" w:afterLines="50" w:after="120"/>
              <w:rPr>
                <w:rFonts w:cs="Arial"/>
              </w:rPr>
            </w:pPr>
            <w:r w:rsidRPr="00B05BBC">
              <w:rPr>
                <w:rFonts w:cs="Arial"/>
              </w:rPr>
              <w:t>Yes</w:t>
            </w:r>
          </w:p>
        </w:tc>
        <w:tc>
          <w:tcPr>
            <w:tcW w:w="6770" w:type="dxa"/>
          </w:tcPr>
          <w:p w14:paraId="4E25F2B7" w14:textId="7BE08CC0" w:rsidR="00E96094" w:rsidRPr="00B05BBC" w:rsidRDefault="00330F27" w:rsidP="00CD4F37">
            <w:pPr>
              <w:spacing w:beforeLines="50" w:before="120" w:afterLines="50" w:after="120"/>
              <w:rPr>
                <w:rFonts w:cs="Arial"/>
              </w:rPr>
            </w:pPr>
            <w:r w:rsidRPr="00B05BBC">
              <w:rPr>
                <w:rFonts w:cs="Arial"/>
              </w:rPr>
              <w:t>How to indicate can be FFS.</w:t>
            </w:r>
          </w:p>
        </w:tc>
      </w:tr>
      <w:tr w:rsidR="007E3EEB" w:rsidRPr="00B05BBC" w14:paraId="2B07291D" w14:textId="77777777" w:rsidTr="00547AAD">
        <w:tc>
          <w:tcPr>
            <w:tcW w:w="1668" w:type="dxa"/>
          </w:tcPr>
          <w:p w14:paraId="5F37BB1C" w14:textId="152E85C3"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7811FA7C" w14:textId="34CE5931"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3493F412" w14:textId="6B406DFC" w:rsidR="007E3EEB" w:rsidRPr="00B05BBC" w:rsidRDefault="007E3EEB" w:rsidP="007E3EEB">
            <w:pPr>
              <w:spacing w:beforeLines="50" w:before="120" w:afterLines="50" w:after="120"/>
              <w:rPr>
                <w:rFonts w:cs="Arial"/>
              </w:rPr>
            </w:pPr>
            <w:r w:rsidRPr="00B05BBC">
              <w:rPr>
                <w:rFonts w:cs="Arial"/>
              </w:rPr>
              <w:t>Agree</w:t>
            </w:r>
          </w:p>
        </w:tc>
      </w:tr>
      <w:tr w:rsidR="00E96094" w:rsidRPr="00B05BBC" w14:paraId="0EB9A109" w14:textId="77777777" w:rsidTr="00547AAD">
        <w:tc>
          <w:tcPr>
            <w:tcW w:w="1668" w:type="dxa"/>
          </w:tcPr>
          <w:p w14:paraId="4CC0F774" w14:textId="5260410C" w:rsidR="00E96094" w:rsidRPr="00B05BBC" w:rsidRDefault="007D479A"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21E206A4" w14:textId="3E9D7EE1" w:rsidR="00E96094" w:rsidRPr="00B05BBC" w:rsidRDefault="007D479A" w:rsidP="00CD4F37">
            <w:pPr>
              <w:spacing w:beforeLines="50" w:before="120" w:afterLines="50" w:after="120"/>
              <w:rPr>
                <w:rFonts w:cs="Arial"/>
              </w:rPr>
            </w:pPr>
            <w:r w:rsidRPr="00B05BBC">
              <w:rPr>
                <w:rFonts w:cs="Arial"/>
              </w:rPr>
              <w:t>Yes</w:t>
            </w:r>
          </w:p>
        </w:tc>
        <w:tc>
          <w:tcPr>
            <w:tcW w:w="6770" w:type="dxa"/>
          </w:tcPr>
          <w:p w14:paraId="77583A18" w14:textId="5783888C" w:rsidR="00E96094" w:rsidRPr="00B05BBC" w:rsidRDefault="007D479A" w:rsidP="00CD4F37">
            <w:pPr>
              <w:spacing w:beforeLines="50" w:before="120" w:afterLines="50" w:after="120"/>
              <w:rPr>
                <w:rFonts w:cs="Arial"/>
              </w:rPr>
            </w:pPr>
            <w:r w:rsidRPr="00B05BBC">
              <w:rPr>
                <w:rFonts w:cs="Arial"/>
              </w:rPr>
              <w:t>Agree</w:t>
            </w:r>
          </w:p>
        </w:tc>
      </w:tr>
      <w:tr w:rsidR="00EC58FA" w:rsidRPr="00B05BBC" w14:paraId="23EFB0DB" w14:textId="77777777" w:rsidTr="00EC58FA">
        <w:tc>
          <w:tcPr>
            <w:tcW w:w="1668" w:type="dxa"/>
            <w:tcBorders>
              <w:top w:val="single" w:sz="4" w:space="0" w:color="auto"/>
              <w:left w:val="single" w:sz="4" w:space="0" w:color="auto"/>
              <w:bottom w:val="single" w:sz="4" w:space="0" w:color="auto"/>
              <w:right w:val="single" w:sz="4" w:space="0" w:color="auto"/>
            </w:tcBorders>
          </w:tcPr>
          <w:p w14:paraId="5A9F8117"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3428303D"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04CF68AF" w14:textId="77777777" w:rsidR="00EC58FA" w:rsidRPr="00B05BBC" w:rsidRDefault="00EC58FA">
            <w:pPr>
              <w:spacing w:beforeLines="50" w:before="120" w:afterLines="50" w:after="120"/>
              <w:rPr>
                <w:rFonts w:cs="Arial"/>
              </w:rPr>
            </w:pPr>
          </w:p>
        </w:tc>
      </w:tr>
      <w:tr w:rsidR="00807B56" w:rsidRPr="00B05BBC" w14:paraId="55D03CA5" w14:textId="77777777" w:rsidTr="00EC58FA">
        <w:tc>
          <w:tcPr>
            <w:tcW w:w="1668" w:type="dxa"/>
            <w:tcBorders>
              <w:top w:val="single" w:sz="4" w:space="0" w:color="auto"/>
              <w:left w:val="single" w:sz="4" w:space="0" w:color="auto"/>
              <w:bottom w:val="single" w:sz="4" w:space="0" w:color="auto"/>
              <w:right w:val="single" w:sz="4" w:space="0" w:color="auto"/>
            </w:tcBorders>
          </w:tcPr>
          <w:p w14:paraId="3D608CA3" w14:textId="70E21FE0" w:rsidR="00807B56" w:rsidRPr="00B05BBC" w:rsidRDefault="00807B56" w:rsidP="00807B56">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3C002334" w14:textId="2DEDB542" w:rsidR="00807B56" w:rsidRPr="00B05BBC" w:rsidRDefault="00807B56" w:rsidP="00807B56">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6C53617F" w14:textId="134F7993" w:rsidR="00807B56" w:rsidRPr="00B05BBC" w:rsidRDefault="00807B56" w:rsidP="00807B56">
            <w:pPr>
              <w:spacing w:beforeLines="50" w:before="120" w:afterLines="50" w:after="120"/>
              <w:rPr>
                <w:rFonts w:cs="Arial"/>
              </w:rPr>
            </w:pPr>
            <w:r w:rsidRPr="00B05BBC">
              <w:rPr>
                <w:rFonts w:cs="Arial"/>
              </w:rPr>
              <w:t>FFS how</w:t>
            </w:r>
          </w:p>
        </w:tc>
      </w:tr>
      <w:tr w:rsidR="00807B56" w:rsidRPr="00B05BBC" w14:paraId="586DCB51" w14:textId="77777777" w:rsidTr="00547AAD">
        <w:tc>
          <w:tcPr>
            <w:tcW w:w="1668" w:type="dxa"/>
          </w:tcPr>
          <w:p w14:paraId="0263828E" w14:textId="5AAFCE0D" w:rsidR="00807B56" w:rsidRPr="00B05BBC" w:rsidRDefault="00684ABE" w:rsidP="00807B56">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3E944279" w14:textId="07E6CA54" w:rsidR="00807B56" w:rsidRPr="00B05BBC" w:rsidRDefault="00684ABE" w:rsidP="00807B56">
            <w:pPr>
              <w:spacing w:beforeLines="50" w:before="120" w:afterLines="50" w:after="120"/>
              <w:rPr>
                <w:rFonts w:cs="Arial"/>
              </w:rPr>
            </w:pPr>
            <w:r>
              <w:rPr>
                <w:rFonts w:cs="Arial" w:hint="eastAsia"/>
              </w:rPr>
              <w:t>Y</w:t>
            </w:r>
            <w:r>
              <w:rPr>
                <w:rFonts w:cs="Arial"/>
              </w:rPr>
              <w:t>es</w:t>
            </w:r>
          </w:p>
        </w:tc>
        <w:tc>
          <w:tcPr>
            <w:tcW w:w="6770" w:type="dxa"/>
          </w:tcPr>
          <w:p w14:paraId="6394A43E" w14:textId="5AC8D1D5" w:rsidR="00807B56" w:rsidRPr="00B05BBC" w:rsidRDefault="00807B56" w:rsidP="00807B56">
            <w:pPr>
              <w:spacing w:beforeLines="50" w:before="120" w:afterLines="50" w:after="120"/>
              <w:rPr>
                <w:rFonts w:cs="Arial"/>
              </w:rPr>
            </w:pPr>
          </w:p>
        </w:tc>
      </w:tr>
      <w:tr w:rsidR="00F37B5F" w:rsidRPr="00B05BBC" w14:paraId="2BDE021F" w14:textId="77777777" w:rsidTr="00547AAD">
        <w:tc>
          <w:tcPr>
            <w:tcW w:w="1668" w:type="dxa"/>
          </w:tcPr>
          <w:p w14:paraId="46FD2D9B" w14:textId="50AE652A"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79CB7683" w14:textId="4D6BE588"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0D8E6C50" w14:textId="3F51741D" w:rsidR="00F37B5F" w:rsidRPr="00B05BBC" w:rsidRDefault="00F37B5F" w:rsidP="00F37B5F">
            <w:pPr>
              <w:spacing w:beforeLines="50" w:before="120" w:afterLines="50" w:after="120"/>
              <w:rPr>
                <w:rFonts w:cs="Arial"/>
              </w:rPr>
            </w:pPr>
            <w:r w:rsidRPr="000E36AA">
              <w:rPr>
                <w:rFonts w:eastAsia="Malgun Gothic" w:cs="Arial"/>
              </w:rPr>
              <w:t xml:space="preserve">Using </w:t>
            </w:r>
            <w:proofErr w:type="spellStart"/>
            <w:r w:rsidRPr="000E36AA">
              <w:rPr>
                <w:rFonts w:eastAsia="Malgun Gothic" w:cs="Arial"/>
              </w:rPr>
              <w:t>eRedCap</w:t>
            </w:r>
            <w:proofErr w:type="spellEnd"/>
            <w:r w:rsidRPr="000E36AA">
              <w:rPr>
                <w:rFonts w:eastAsia="Malgun Gothic" w:cs="Arial"/>
              </w:rPr>
              <w:t xml:space="preserve"> specific </w:t>
            </w:r>
            <w:proofErr w:type="spellStart"/>
            <w:r w:rsidRPr="000E36AA">
              <w:rPr>
                <w:rFonts w:eastAsia="Malgun Gothic" w:cs="Arial"/>
              </w:rPr>
              <w:t>IFRI</w:t>
            </w:r>
            <w:proofErr w:type="spellEnd"/>
            <w:r w:rsidRPr="000E36AA">
              <w:rPr>
                <w:rFonts w:eastAsia="Malgun Gothic" w:cs="Arial"/>
              </w:rPr>
              <w:t xml:space="preserve">, </w:t>
            </w:r>
            <w:proofErr w:type="spellStart"/>
            <w:r w:rsidRPr="000E36AA">
              <w:rPr>
                <w:rFonts w:eastAsia="Malgun Gothic" w:cs="Arial"/>
              </w:rPr>
              <w:t>gNB</w:t>
            </w:r>
            <w:proofErr w:type="spellEnd"/>
            <w:r w:rsidRPr="000E36AA">
              <w:rPr>
                <w:rFonts w:eastAsia="Malgun Gothic" w:cs="Arial"/>
              </w:rPr>
              <w:t xml:space="preserve"> can control cell (re)selection to intra-</w:t>
            </w:r>
            <w:proofErr w:type="spellStart"/>
            <w:r w:rsidRPr="000E36AA">
              <w:rPr>
                <w:rFonts w:eastAsia="Malgun Gothic" w:cs="Arial"/>
              </w:rPr>
              <w:t>frequecy</w:t>
            </w:r>
            <w:proofErr w:type="spellEnd"/>
            <w:r w:rsidRPr="000E36AA">
              <w:rPr>
                <w:rFonts w:eastAsia="Malgun Gothic" w:cs="Arial"/>
              </w:rPr>
              <w:t xml:space="preserve"> cells for </w:t>
            </w:r>
            <w:proofErr w:type="spellStart"/>
            <w:r w:rsidRPr="000E36AA">
              <w:rPr>
                <w:rFonts w:eastAsia="Malgun Gothic" w:cs="Arial"/>
              </w:rPr>
              <w:t>eRedCap</w:t>
            </w:r>
            <w:proofErr w:type="spellEnd"/>
            <w:r w:rsidRPr="000E36AA">
              <w:rPr>
                <w:rFonts w:eastAsia="Malgun Gothic" w:cs="Arial"/>
              </w:rPr>
              <w:t xml:space="preserve"> UEs, and also barring for </w:t>
            </w:r>
            <w:proofErr w:type="spellStart"/>
            <w:r w:rsidRPr="000E36AA">
              <w:rPr>
                <w:rFonts w:eastAsia="Malgun Gothic" w:cs="Arial"/>
              </w:rPr>
              <w:t>eRedCap</w:t>
            </w:r>
            <w:proofErr w:type="spellEnd"/>
            <w:r w:rsidRPr="000E36AA">
              <w:rPr>
                <w:rFonts w:eastAsia="Malgun Gothic" w:cs="Arial"/>
              </w:rPr>
              <w:t xml:space="preserve"> </w:t>
            </w:r>
            <w:proofErr w:type="spellStart"/>
            <w:r w:rsidRPr="000E36AA">
              <w:rPr>
                <w:rFonts w:eastAsia="Malgun Gothic" w:cs="Arial"/>
              </w:rPr>
              <w:t>UEs</w:t>
            </w:r>
            <w:proofErr w:type="spellEnd"/>
          </w:p>
        </w:tc>
      </w:tr>
      <w:tr w:rsidR="00825C82" w:rsidRPr="00B05BBC" w14:paraId="07BD59E4" w14:textId="77777777" w:rsidTr="00547AAD">
        <w:tc>
          <w:tcPr>
            <w:tcW w:w="1668" w:type="dxa"/>
          </w:tcPr>
          <w:p w14:paraId="3EA4849E" w14:textId="79A97D6C" w:rsidR="00825C82" w:rsidRDefault="00825C82" w:rsidP="00825C82">
            <w:pPr>
              <w:spacing w:beforeLines="50" w:before="120" w:afterLines="50" w:after="120"/>
              <w:rPr>
                <w:rFonts w:eastAsia="Malgun Gothic" w:cs="Arial"/>
              </w:rPr>
            </w:pPr>
            <w:r w:rsidRPr="001628D1">
              <w:rPr>
                <w:rFonts w:cs="Arial" w:hint="eastAsia"/>
              </w:rPr>
              <w:t>LGE</w:t>
            </w:r>
          </w:p>
        </w:tc>
        <w:tc>
          <w:tcPr>
            <w:tcW w:w="1417" w:type="dxa"/>
          </w:tcPr>
          <w:p w14:paraId="4880898C" w14:textId="763D93DD" w:rsidR="00825C82" w:rsidRDefault="00825C82" w:rsidP="00825C82">
            <w:pPr>
              <w:spacing w:beforeLines="50" w:before="120" w:afterLines="50" w:after="120"/>
              <w:rPr>
                <w:rFonts w:eastAsia="Malgun Gothic" w:cs="Arial"/>
              </w:rPr>
            </w:pPr>
            <w:r w:rsidRPr="001628D1">
              <w:rPr>
                <w:rFonts w:cs="Arial" w:hint="eastAsia"/>
              </w:rPr>
              <w:t>Yes</w:t>
            </w:r>
          </w:p>
        </w:tc>
        <w:tc>
          <w:tcPr>
            <w:tcW w:w="6770" w:type="dxa"/>
          </w:tcPr>
          <w:p w14:paraId="0629AC22" w14:textId="77777777" w:rsidR="00825C82" w:rsidRPr="000E36AA" w:rsidRDefault="00825C82" w:rsidP="00825C82">
            <w:pPr>
              <w:spacing w:beforeLines="50" w:before="120" w:afterLines="50" w:after="120"/>
              <w:rPr>
                <w:rFonts w:eastAsia="Malgun Gothic" w:cs="Arial"/>
              </w:rPr>
            </w:pPr>
          </w:p>
        </w:tc>
      </w:tr>
      <w:tr w:rsidR="00D938B2" w:rsidRPr="00B05BBC" w14:paraId="7652C40B" w14:textId="77777777" w:rsidTr="00547AAD">
        <w:tc>
          <w:tcPr>
            <w:tcW w:w="1668" w:type="dxa"/>
          </w:tcPr>
          <w:p w14:paraId="56A5745E" w14:textId="7A74D48F" w:rsidR="00D938B2" w:rsidRPr="001628D1" w:rsidRDefault="00D938B2" w:rsidP="00825C82">
            <w:pPr>
              <w:spacing w:beforeLines="50" w:before="120" w:afterLines="50" w:after="120"/>
              <w:rPr>
                <w:rFonts w:cs="Arial"/>
              </w:rPr>
            </w:pPr>
            <w:r>
              <w:rPr>
                <w:rFonts w:cs="Arial"/>
              </w:rPr>
              <w:t>Apple</w:t>
            </w:r>
          </w:p>
        </w:tc>
        <w:tc>
          <w:tcPr>
            <w:tcW w:w="1417" w:type="dxa"/>
          </w:tcPr>
          <w:p w14:paraId="246E0E25" w14:textId="375A5194" w:rsidR="00D938B2" w:rsidRPr="001628D1" w:rsidRDefault="00D938B2" w:rsidP="00825C82">
            <w:pPr>
              <w:spacing w:beforeLines="50" w:before="120" w:afterLines="50" w:after="120"/>
              <w:rPr>
                <w:rFonts w:cs="Arial"/>
              </w:rPr>
            </w:pPr>
            <w:r>
              <w:rPr>
                <w:rFonts w:cs="Arial"/>
              </w:rPr>
              <w:t>Yes</w:t>
            </w:r>
          </w:p>
        </w:tc>
        <w:tc>
          <w:tcPr>
            <w:tcW w:w="6770" w:type="dxa"/>
          </w:tcPr>
          <w:p w14:paraId="2D216CAC" w14:textId="77777777" w:rsidR="00D938B2" w:rsidRPr="000E36AA" w:rsidRDefault="00D938B2" w:rsidP="00825C82">
            <w:pPr>
              <w:spacing w:beforeLines="50" w:before="120" w:afterLines="50" w:after="120"/>
              <w:rPr>
                <w:rFonts w:eastAsia="Malgun Gothic" w:cs="Arial"/>
              </w:rPr>
            </w:pPr>
          </w:p>
        </w:tc>
      </w:tr>
      <w:tr w:rsidR="00C12F13" w:rsidRPr="00B05BBC" w14:paraId="7AD3A775" w14:textId="77777777" w:rsidTr="00DD53AD">
        <w:tc>
          <w:tcPr>
            <w:tcW w:w="1668" w:type="dxa"/>
          </w:tcPr>
          <w:p w14:paraId="0D4F60DD" w14:textId="77777777" w:rsidR="00C12F13" w:rsidRDefault="00C12F13" w:rsidP="00DD53AD">
            <w:pPr>
              <w:spacing w:beforeLines="50" w:before="120" w:afterLines="50" w:after="120"/>
              <w:rPr>
                <w:rFonts w:eastAsia="Malgun Gothic" w:cs="Arial"/>
              </w:rPr>
            </w:pPr>
            <w:r>
              <w:rPr>
                <w:rFonts w:cs="Arial"/>
              </w:rPr>
              <w:lastRenderedPageBreak/>
              <w:t>Intel</w:t>
            </w:r>
          </w:p>
        </w:tc>
        <w:tc>
          <w:tcPr>
            <w:tcW w:w="1417" w:type="dxa"/>
          </w:tcPr>
          <w:p w14:paraId="3943A9E5" w14:textId="77777777" w:rsidR="00C12F13" w:rsidRDefault="00C12F13" w:rsidP="00DD53AD">
            <w:pPr>
              <w:spacing w:beforeLines="50" w:before="120" w:afterLines="50" w:after="120"/>
              <w:rPr>
                <w:rFonts w:eastAsia="Malgun Gothic" w:cs="Arial"/>
              </w:rPr>
            </w:pPr>
            <w:r>
              <w:rPr>
                <w:rFonts w:cs="Arial"/>
              </w:rPr>
              <w:t>Partially</w:t>
            </w:r>
          </w:p>
        </w:tc>
        <w:tc>
          <w:tcPr>
            <w:tcW w:w="6770" w:type="dxa"/>
          </w:tcPr>
          <w:p w14:paraId="7D469D5B" w14:textId="77777777" w:rsidR="00526DA0" w:rsidRDefault="00C12F13" w:rsidP="00526DA0">
            <w:pPr>
              <w:spacing w:beforeLines="50" w:before="120" w:afterLines="50" w:after="120"/>
              <w:rPr>
                <w:rFonts w:cs="Arial"/>
              </w:rPr>
            </w:pPr>
            <w:r>
              <w:rPr>
                <w:rFonts w:cs="Arial"/>
              </w:rPr>
              <w:t xml:space="preserve">We share the view that network can indicate whether </w:t>
            </w:r>
            <w:proofErr w:type="spellStart"/>
            <w:r>
              <w:rPr>
                <w:rFonts w:cs="Arial"/>
              </w:rPr>
              <w:t>eRedCap</w:t>
            </w:r>
            <w:proofErr w:type="spellEnd"/>
            <w:r>
              <w:rPr>
                <w:rFonts w:cs="Arial"/>
              </w:rPr>
              <w:t xml:space="preserve"> are or not supported in a cell but </w:t>
            </w:r>
            <w:r w:rsidRPr="00526DA0">
              <w:rPr>
                <w:rFonts w:cs="Arial"/>
                <w:highlight w:val="yellow"/>
              </w:rPr>
              <w:t>by indicating whether the cell is or not barred</w:t>
            </w:r>
            <w:r w:rsidRPr="009008D8">
              <w:rPr>
                <w:rFonts w:cs="Arial"/>
              </w:rPr>
              <w:t xml:space="preserve"> for Rel-18 </w:t>
            </w:r>
            <w:proofErr w:type="spellStart"/>
            <w:r w:rsidRPr="009008D8">
              <w:rPr>
                <w:rFonts w:cs="Arial"/>
              </w:rPr>
              <w:t>eRedCap</w:t>
            </w:r>
            <w:proofErr w:type="spellEnd"/>
            <w:r w:rsidRPr="009008D8">
              <w:rPr>
                <w:rFonts w:cs="Arial"/>
              </w:rPr>
              <w:t xml:space="preserve"> </w:t>
            </w:r>
            <w:proofErr w:type="spellStart"/>
            <w:r w:rsidRPr="009008D8">
              <w:rPr>
                <w:rFonts w:cs="Arial"/>
              </w:rPr>
              <w:t>UEs</w:t>
            </w:r>
            <w:proofErr w:type="spellEnd"/>
            <w:r w:rsidRPr="009008D8">
              <w:rPr>
                <w:rFonts w:cs="Arial"/>
              </w:rPr>
              <w:t xml:space="preserve"> via a new information included as part of cell baring information</w:t>
            </w:r>
            <w:r>
              <w:rPr>
                <w:rFonts w:cs="Arial"/>
              </w:rPr>
              <w:t xml:space="preserve"> in SIB1 (as explained in proposal 1 of Intel </w:t>
            </w:r>
            <w:r w:rsidRPr="00D87E8A">
              <w:rPr>
                <w:rFonts w:cs="Arial"/>
              </w:rPr>
              <w:t>R2-2302736</w:t>
            </w:r>
            <w:r>
              <w:rPr>
                <w:rFonts w:cs="Arial"/>
              </w:rPr>
              <w:t>)</w:t>
            </w:r>
            <w:r w:rsidRPr="00E551A0">
              <w:rPr>
                <w:rFonts w:cs="Arial"/>
              </w:rPr>
              <w:t>.</w:t>
            </w:r>
            <w:r>
              <w:rPr>
                <w:rFonts w:cs="Arial"/>
              </w:rPr>
              <w:t xml:space="preserve"> However, we understand that different companies have slightly different views on the corresponding details</w:t>
            </w:r>
            <w:r w:rsidRPr="00E551A0">
              <w:rPr>
                <w:rFonts w:cs="Arial"/>
              </w:rPr>
              <w:t>.</w:t>
            </w:r>
            <w:r>
              <w:rPr>
                <w:rFonts w:cs="Arial"/>
              </w:rPr>
              <w:t xml:space="preserve"> Maybe an agreeable/initial proposal is the second part of the statement included in Q1a - “</w:t>
            </w:r>
            <w:r w:rsidRPr="001026EC">
              <w:rPr>
                <w:rFonts w:cs="Arial"/>
                <w:u w:val="single"/>
              </w:rPr>
              <w:t xml:space="preserve">SIB1 indicates whether </w:t>
            </w:r>
            <w:proofErr w:type="gramStart"/>
            <w:r w:rsidRPr="001026EC">
              <w:rPr>
                <w:rFonts w:cs="Arial"/>
                <w:u w:val="single"/>
              </w:rPr>
              <w:t>a</w:t>
            </w:r>
            <w:proofErr w:type="gramEnd"/>
            <w:r w:rsidRPr="001026EC">
              <w:rPr>
                <w:rFonts w:cs="Arial"/>
                <w:u w:val="single"/>
              </w:rPr>
              <w:t xml:space="preserve"> </w:t>
            </w:r>
            <w:proofErr w:type="spellStart"/>
            <w:r w:rsidRPr="001026EC">
              <w:rPr>
                <w:rFonts w:cs="Arial"/>
                <w:u w:val="single"/>
              </w:rPr>
              <w:t>eRedCap</w:t>
            </w:r>
            <w:proofErr w:type="spellEnd"/>
            <w:r w:rsidRPr="001026EC">
              <w:rPr>
                <w:rFonts w:cs="Arial"/>
                <w:u w:val="single"/>
              </w:rPr>
              <w:t xml:space="preserve"> UE is or not allowed to </w:t>
            </w:r>
            <w:r w:rsidRPr="00526DA0">
              <w:rPr>
                <w:rFonts w:cs="Arial"/>
                <w:highlight w:val="yellow"/>
                <w:u w:val="single"/>
              </w:rPr>
              <w:t>access</w:t>
            </w:r>
            <w:r w:rsidRPr="001026EC">
              <w:rPr>
                <w:rFonts w:cs="Arial"/>
                <w:u w:val="single"/>
              </w:rPr>
              <w:t xml:space="preserve"> to a cell</w:t>
            </w:r>
            <w:r>
              <w:rPr>
                <w:rFonts w:cs="Arial"/>
              </w:rPr>
              <w:t>”</w:t>
            </w:r>
            <w:r w:rsidRPr="00E551A0">
              <w:rPr>
                <w:rFonts w:cs="Arial"/>
              </w:rPr>
              <w:t>.</w:t>
            </w:r>
          </w:p>
          <w:p w14:paraId="25988DC3" w14:textId="77777777" w:rsidR="00526DA0" w:rsidRDefault="00526DA0" w:rsidP="00526DA0">
            <w:pPr>
              <w:spacing w:beforeLines="50" w:before="120" w:afterLines="50" w:after="120"/>
              <w:rPr>
                <w:rFonts w:cs="Arial"/>
                <w:color w:val="00B0F0"/>
              </w:rPr>
            </w:pPr>
            <w:r w:rsidRPr="00526DA0">
              <w:rPr>
                <w:rFonts w:cs="Arial"/>
                <w:color w:val="00B0F0"/>
              </w:rPr>
              <w:t xml:space="preserve">[Rapp]: The </w:t>
            </w:r>
            <w:r>
              <w:rPr>
                <w:rFonts w:cs="Arial"/>
                <w:color w:val="00B0F0"/>
              </w:rPr>
              <w:t>comment seems to say this indication can be the combined meaning of {support and allowed} vs {not support or not allowed}. Then, the UE does not need to know whether it is due to not supporting or not allowed, if NW indicate UE not to access.</w:t>
            </w:r>
          </w:p>
          <w:p w14:paraId="73D98517" w14:textId="33FD4EDB" w:rsidR="00526DA0" w:rsidRPr="00526DA0" w:rsidRDefault="00526DA0" w:rsidP="00526DA0">
            <w:pPr>
              <w:spacing w:beforeLines="50" w:before="120" w:afterLines="50" w:after="120"/>
              <w:rPr>
                <w:rFonts w:cs="Arial"/>
              </w:rPr>
            </w:pPr>
            <w:r>
              <w:rPr>
                <w:rFonts w:cs="Arial"/>
                <w:color w:val="00B0F0"/>
              </w:rPr>
              <w:t xml:space="preserve">Please clarify if the above is the correct </w:t>
            </w:r>
            <w:proofErr w:type="spellStart"/>
            <w:r>
              <w:rPr>
                <w:rFonts w:cs="Arial"/>
                <w:color w:val="00B0F0"/>
              </w:rPr>
              <w:t>intterpetation</w:t>
            </w:r>
            <w:proofErr w:type="spellEnd"/>
            <w:r>
              <w:rPr>
                <w:rFonts w:cs="Arial"/>
                <w:color w:val="00B0F0"/>
              </w:rPr>
              <w:t>?</w:t>
            </w:r>
          </w:p>
        </w:tc>
      </w:tr>
      <w:tr w:rsidR="00C12F13" w:rsidRPr="00B05BBC" w14:paraId="1F474C86" w14:textId="77777777" w:rsidTr="00547AAD">
        <w:tc>
          <w:tcPr>
            <w:tcW w:w="1668" w:type="dxa"/>
          </w:tcPr>
          <w:p w14:paraId="1470F789" w14:textId="063B173C" w:rsidR="00C12F13" w:rsidRDefault="0094720D" w:rsidP="00825C82">
            <w:pPr>
              <w:spacing w:beforeLines="50" w:before="120" w:afterLines="50" w:after="120"/>
              <w:rPr>
                <w:rFonts w:cs="Arial"/>
              </w:rPr>
            </w:pPr>
            <w:r>
              <w:rPr>
                <w:rFonts w:cs="Arial"/>
              </w:rPr>
              <w:t>Qualcomm</w:t>
            </w:r>
          </w:p>
        </w:tc>
        <w:tc>
          <w:tcPr>
            <w:tcW w:w="1417" w:type="dxa"/>
          </w:tcPr>
          <w:p w14:paraId="4CD50741" w14:textId="18F2D595" w:rsidR="00C12F13" w:rsidRDefault="00BC386D" w:rsidP="00825C82">
            <w:pPr>
              <w:spacing w:beforeLines="50" w:before="120" w:afterLines="50" w:after="120"/>
              <w:rPr>
                <w:rFonts w:cs="Arial"/>
              </w:rPr>
            </w:pPr>
            <w:r>
              <w:rPr>
                <w:rFonts w:cs="Arial"/>
              </w:rPr>
              <w:t>Yes</w:t>
            </w:r>
          </w:p>
        </w:tc>
        <w:tc>
          <w:tcPr>
            <w:tcW w:w="6770" w:type="dxa"/>
          </w:tcPr>
          <w:p w14:paraId="23842334" w14:textId="77777777" w:rsidR="00C12F13" w:rsidRPr="000E36AA" w:rsidRDefault="00C12F13" w:rsidP="00825C82">
            <w:pPr>
              <w:spacing w:beforeLines="50" w:before="120" w:afterLines="50" w:after="120"/>
              <w:rPr>
                <w:rFonts w:eastAsia="Malgun Gothic" w:cs="Arial"/>
              </w:rPr>
            </w:pPr>
          </w:p>
        </w:tc>
      </w:tr>
      <w:tr w:rsidR="009B6DA3" w:rsidRPr="00B05BBC" w14:paraId="107B4FEE" w14:textId="77777777" w:rsidTr="00547AAD">
        <w:tc>
          <w:tcPr>
            <w:tcW w:w="1668" w:type="dxa"/>
          </w:tcPr>
          <w:p w14:paraId="1453C3F5" w14:textId="0AA7FB2F" w:rsidR="009B6DA3" w:rsidRDefault="009B6DA3" w:rsidP="009B6DA3">
            <w:pPr>
              <w:spacing w:beforeLines="50" w:before="120" w:afterLines="50" w:after="120"/>
              <w:rPr>
                <w:rFonts w:cs="Arial"/>
              </w:rPr>
            </w:pPr>
            <w:proofErr w:type="spellStart"/>
            <w:r>
              <w:rPr>
                <w:rFonts w:cs="Arial"/>
              </w:rPr>
              <w:t>Futurewei</w:t>
            </w:r>
            <w:proofErr w:type="spellEnd"/>
          </w:p>
        </w:tc>
        <w:tc>
          <w:tcPr>
            <w:tcW w:w="1417" w:type="dxa"/>
          </w:tcPr>
          <w:p w14:paraId="6C915722" w14:textId="695BE681" w:rsidR="009B6DA3" w:rsidRDefault="009B6DA3" w:rsidP="009B6DA3">
            <w:pPr>
              <w:spacing w:beforeLines="50" w:before="120" w:afterLines="50" w:after="120"/>
              <w:rPr>
                <w:rFonts w:cs="Arial"/>
              </w:rPr>
            </w:pPr>
            <w:r>
              <w:rPr>
                <w:rFonts w:cs="Arial"/>
              </w:rPr>
              <w:t>Yes</w:t>
            </w:r>
          </w:p>
        </w:tc>
        <w:tc>
          <w:tcPr>
            <w:tcW w:w="6770" w:type="dxa"/>
          </w:tcPr>
          <w:p w14:paraId="1EC897FC" w14:textId="77777777" w:rsidR="009B6DA3" w:rsidRPr="000E36AA" w:rsidRDefault="009B6DA3" w:rsidP="009B6DA3">
            <w:pPr>
              <w:spacing w:beforeLines="50" w:before="120" w:afterLines="50" w:after="120"/>
              <w:rPr>
                <w:rFonts w:eastAsia="Malgun Gothic" w:cs="Arial"/>
              </w:rPr>
            </w:pPr>
          </w:p>
        </w:tc>
      </w:tr>
      <w:tr w:rsidR="00397C92" w:rsidRPr="00B05BBC" w14:paraId="644DAC1D" w14:textId="77777777" w:rsidTr="00547AAD">
        <w:tc>
          <w:tcPr>
            <w:tcW w:w="1668" w:type="dxa"/>
          </w:tcPr>
          <w:p w14:paraId="418F62B3" w14:textId="402C3E35" w:rsidR="00397C92" w:rsidRDefault="00397C92" w:rsidP="00397C92">
            <w:pPr>
              <w:spacing w:beforeLines="50" w:before="120" w:afterLines="50" w:after="120"/>
              <w:rPr>
                <w:rFonts w:cs="Arial"/>
              </w:rPr>
            </w:pPr>
            <w:r w:rsidRPr="00D00E3D">
              <w:rPr>
                <w:rFonts w:eastAsia="MS Mincho" w:cs="Arial" w:hint="eastAsia"/>
                <w:szCs w:val="21"/>
              </w:rPr>
              <w:t>N</w:t>
            </w:r>
            <w:r w:rsidRPr="00D00E3D">
              <w:rPr>
                <w:rFonts w:eastAsia="MS Mincho" w:cs="Arial"/>
                <w:szCs w:val="21"/>
              </w:rPr>
              <w:t>EC</w:t>
            </w:r>
          </w:p>
        </w:tc>
        <w:tc>
          <w:tcPr>
            <w:tcW w:w="1417" w:type="dxa"/>
          </w:tcPr>
          <w:p w14:paraId="34CA48F7" w14:textId="7C5B5416" w:rsidR="00397C92" w:rsidRDefault="00397C92" w:rsidP="00397C92">
            <w:pPr>
              <w:spacing w:beforeLines="50" w:before="120" w:afterLines="50" w:after="120"/>
              <w:rPr>
                <w:rFonts w:cs="Arial"/>
              </w:rPr>
            </w:pPr>
            <w:r w:rsidRPr="00D00E3D">
              <w:rPr>
                <w:rFonts w:eastAsia="MS Mincho" w:cs="Arial" w:hint="eastAsia"/>
                <w:szCs w:val="21"/>
              </w:rPr>
              <w:t>Y</w:t>
            </w:r>
            <w:r w:rsidRPr="00D00E3D">
              <w:rPr>
                <w:rFonts w:eastAsia="MS Mincho" w:cs="Arial"/>
                <w:szCs w:val="21"/>
              </w:rPr>
              <w:t>es</w:t>
            </w:r>
          </w:p>
        </w:tc>
        <w:tc>
          <w:tcPr>
            <w:tcW w:w="6770" w:type="dxa"/>
          </w:tcPr>
          <w:p w14:paraId="4F5E00B3" w14:textId="56B5D237" w:rsidR="00397C92" w:rsidRPr="000E36AA" w:rsidRDefault="00397C92" w:rsidP="00397C92">
            <w:pPr>
              <w:spacing w:beforeLines="50" w:before="120" w:afterLines="50" w:after="120"/>
              <w:rPr>
                <w:rFonts w:eastAsia="Malgun Gothic" w:cs="Arial"/>
              </w:rPr>
            </w:pPr>
            <w:r w:rsidRPr="00D00E3D">
              <w:rPr>
                <w:rFonts w:cs="Arial"/>
                <w:szCs w:val="21"/>
              </w:rPr>
              <w:t xml:space="preserve">Prefer to follow Rel-17 </w:t>
            </w:r>
            <w:proofErr w:type="spellStart"/>
            <w:r w:rsidRPr="00D00E3D">
              <w:rPr>
                <w:rFonts w:cs="Arial"/>
                <w:szCs w:val="21"/>
              </w:rPr>
              <w:t>RedCap</w:t>
            </w:r>
            <w:proofErr w:type="spellEnd"/>
            <w:r w:rsidRPr="00D00E3D">
              <w:rPr>
                <w:rFonts w:cs="Arial"/>
                <w:szCs w:val="21"/>
              </w:rPr>
              <w:t xml:space="preserve"> mechanism for simplicity.</w:t>
            </w:r>
          </w:p>
        </w:tc>
      </w:tr>
      <w:tr w:rsidR="00202E2D" w:rsidRPr="000E36AA" w14:paraId="77BD5D83" w14:textId="77777777" w:rsidTr="00202E2D">
        <w:tc>
          <w:tcPr>
            <w:tcW w:w="1668" w:type="dxa"/>
            <w:tcBorders>
              <w:top w:val="single" w:sz="4" w:space="0" w:color="auto"/>
              <w:left w:val="single" w:sz="4" w:space="0" w:color="auto"/>
              <w:bottom w:val="single" w:sz="4" w:space="0" w:color="auto"/>
              <w:right w:val="single" w:sz="4" w:space="0" w:color="auto"/>
            </w:tcBorders>
          </w:tcPr>
          <w:p w14:paraId="43FD154B" w14:textId="77777777" w:rsidR="00202E2D" w:rsidRPr="00202E2D" w:rsidRDefault="00202E2D" w:rsidP="00DD53AD">
            <w:pPr>
              <w:spacing w:beforeLines="50" w:before="120" w:afterLines="50" w:after="120"/>
              <w:rPr>
                <w:rFonts w:eastAsia="MS Mincho" w:cs="Arial"/>
                <w:szCs w:val="21"/>
              </w:rPr>
            </w:pPr>
            <w:r w:rsidRPr="00202E2D">
              <w:rPr>
                <w:rFonts w:eastAsia="MS Mincho" w:cs="Arial"/>
                <w:szCs w:val="21"/>
              </w:rPr>
              <w:t>Sequans</w:t>
            </w:r>
          </w:p>
        </w:tc>
        <w:tc>
          <w:tcPr>
            <w:tcW w:w="1417" w:type="dxa"/>
            <w:tcBorders>
              <w:top w:val="single" w:sz="4" w:space="0" w:color="auto"/>
              <w:left w:val="single" w:sz="4" w:space="0" w:color="auto"/>
              <w:bottom w:val="single" w:sz="4" w:space="0" w:color="auto"/>
              <w:right w:val="single" w:sz="4" w:space="0" w:color="auto"/>
            </w:tcBorders>
          </w:tcPr>
          <w:p w14:paraId="5F26A6B3" w14:textId="77777777" w:rsidR="00202E2D" w:rsidRPr="00202E2D" w:rsidRDefault="00202E2D" w:rsidP="00DD53AD">
            <w:pPr>
              <w:spacing w:beforeLines="50" w:before="120" w:afterLines="50" w:after="120"/>
              <w:rPr>
                <w:rFonts w:eastAsia="MS Mincho" w:cs="Arial"/>
                <w:szCs w:val="21"/>
              </w:rPr>
            </w:pPr>
            <w:r w:rsidRPr="00202E2D">
              <w:rPr>
                <w:rFonts w:eastAsia="MS Mincho"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68D613AA" w14:textId="77777777" w:rsidR="00202E2D" w:rsidRPr="00202E2D" w:rsidRDefault="00202E2D" w:rsidP="00DD53AD">
            <w:pPr>
              <w:spacing w:beforeLines="50" w:before="120" w:afterLines="50" w:after="120"/>
              <w:rPr>
                <w:rFonts w:cs="Arial"/>
                <w:szCs w:val="21"/>
              </w:rPr>
            </w:pPr>
          </w:p>
        </w:tc>
      </w:tr>
      <w:tr w:rsidR="00467E3C" w:rsidRPr="00CF337C" w14:paraId="065283A4" w14:textId="77777777" w:rsidTr="00467E3C">
        <w:tc>
          <w:tcPr>
            <w:tcW w:w="1668" w:type="dxa"/>
            <w:tcBorders>
              <w:top w:val="single" w:sz="4" w:space="0" w:color="auto"/>
              <w:left w:val="single" w:sz="4" w:space="0" w:color="auto"/>
              <w:bottom w:val="single" w:sz="4" w:space="0" w:color="auto"/>
              <w:right w:val="single" w:sz="4" w:space="0" w:color="auto"/>
            </w:tcBorders>
          </w:tcPr>
          <w:p w14:paraId="289187A0" w14:textId="77777777" w:rsidR="00467E3C" w:rsidRPr="00CF337C" w:rsidRDefault="00467E3C" w:rsidP="00DD53AD">
            <w:pPr>
              <w:spacing w:beforeLines="50" w:before="120" w:afterLines="50" w:after="120"/>
              <w:rPr>
                <w:rFonts w:eastAsia="MS Mincho" w:cs="Arial"/>
                <w:szCs w:val="21"/>
              </w:rPr>
            </w:pPr>
            <w:r w:rsidRPr="00CF337C">
              <w:rPr>
                <w:rFonts w:eastAsia="MS Mincho" w:cs="Arial" w:hint="eastAsia"/>
                <w:szCs w:val="21"/>
              </w:rPr>
              <w:t>v</w:t>
            </w:r>
            <w:r w:rsidRPr="00CF337C">
              <w:rPr>
                <w:rFonts w:eastAsia="MS Mincho" w:cs="Arial"/>
                <w:szCs w:val="21"/>
              </w:rPr>
              <w:t>ivo</w:t>
            </w:r>
          </w:p>
        </w:tc>
        <w:tc>
          <w:tcPr>
            <w:tcW w:w="1417" w:type="dxa"/>
            <w:tcBorders>
              <w:top w:val="single" w:sz="4" w:space="0" w:color="auto"/>
              <w:left w:val="single" w:sz="4" w:space="0" w:color="auto"/>
              <w:bottom w:val="single" w:sz="4" w:space="0" w:color="auto"/>
              <w:right w:val="single" w:sz="4" w:space="0" w:color="auto"/>
            </w:tcBorders>
          </w:tcPr>
          <w:p w14:paraId="720CD179" w14:textId="77777777" w:rsidR="00467E3C" w:rsidRPr="00CF337C" w:rsidRDefault="00467E3C" w:rsidP="00DD53AD">
            <w:pPr>
              <w:spacing w:beforeLines="50" w:before="120" w:afterLines="50" w:after="120"/>
              <w:rPr>
                <w:rFonts w:eastAsia="MS Mincho" w:cs="Arial"/>
                <w:szCs w:val="21"/>
              </w:rPr>
            </w:pPr>
            <w:r w:rsidRPr="00CF337C">
              <w:rPr>
                <w:rFonts w:eastAsia="MS Mincho" w:cs="Arial" w:hint="eastAsia"/>
                <w:szCs w:val="21"/>
              </w:rPr>
              <w:t>Y</w:t>
            </w:r>
            <w:r w:rsidRPr="00CF337C">
              <w:rPr>
                <w:rFonts w:eastAsia="MS Mincho"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70CD12AE" w14:textId="77777777" w:rsidR="00467E3C" w:rsidRPr="00CF337C" w:rsidRDefault="00467E3C" w:rsidP="00DD53AD">
            <w:pPr>
              <w:spacing w:beforeLines="50" w:before="120" w:afterLines="50" w:after="120"/>
              <w:rPr>
                <w:rFonts w:cs="Arial"/>
                <w:szCs w:val="21"/>
              </w:rPr>
            </w:pPr>
            <w:r w:rsidRPr="00CF337C">
              <w:rPr>
                <w:rFonts w:cs="Arial" w:hint="eastAsia"/>
                <w:szCs w:val="21"/>
              </w:rPr>
              <w:t xml:space="preserve">Similar as </w:t>
            </w:r>
            <w:proofErr w:type="spellStart"/>
            <w:r w:rsidRPr="00CF337C">
              <w:rPr>
                <w:rFonts w:cs="Arial" w:hint="eastAsia"/>
                <w:szCs w:val="21"/>
              </w:rPr>
              <w:t>R17</w:t>
            </w:r>
            <w:proofErr w:type="spellEnd"/>
            <w:r w:rsidRPr="00CF337C">
              <w:rPr>
                <w:rFonts w:cs="Arial" w:hint="eastAsia"/>
                <w:szCs w:val="21"/>
              </w:rPr>
              <w:t xml:space="preserve"> </w:t>
            </w:r>
            <w:proofErr w:type="spellStart"/>
            <w:r w:rsidRPr="00CF337C">
              <w:rPr>
                <w:rFonts w:cs="Arial" w:hint="eastAsia"/>
                <w:szCs w:val="21"/>
              </w:rPr>
              <w:t>RedCap</w:t>
            </w:r>
            <w:proofErr w:type="spellEnd"/>
            <w:r w:rsidRPr="00CF337C">
              <w:rPr>
                <w:rFonts w:cs="Arial" w:hint="eastAsia"/>
                <w:szCs w:val="21"/>
              </w:rPr>
              <w:t>,</w:t>
            </w:r>
            <w:r w:rsidRPr="00CF337C">
              <w:rPr>
                <w:rFonts w:cs="Arial"/>
                <w:szCs w:val="21"/>
              </w:rPr>
              <w:t xml:space="preserve"> </w:t>
            </w:r>
            <w:r w:rsidRPr="00CF337C">
              <w:rPr>
                <w:rFonts w:cs="Arial" w:hint="eastAsia"/>
                <w:szCs w:val="21"/>
              </w:rPr>
              <w:t>a</w:t>
            </w:r>
            <w:r w:rsidRPr="00CF337C">
              <w:rPr>
                <w:rFonts w:cs="Arial"/>
                <w:szCs w:val="21"/>
              </w:rPr>
              <w:t>n</w:t>
            </w:r>
            <w:r w:rsidRPr="00CF337C">
              <w:rPr>
                <w:rFonts w:cs="Arial" w:hint="eastAsia"/>
                <w:szCs w:val="21"/>
              </w:rPr>
              <w:t xml:space="preserve"> </w:t>
            </w:r>
            <w:proofErr w:type="spellStart"/>
            <w:r w:rsidRPr="00CF337C">
              <w:rPr>
                <w:rFonts w:cs="Arial" w:hint="eastAsia"/>
                <w:szCs w:val="21"/>
              </w:rPr>
              <w:t>eRedCap</w:t>
            </w:r>
            <w:proofErr w:type="spellEnd"/>
            <w:r w:rsidRPr="00CF337C">
              <w:rPr>
                <w:rFonts w:cs="Arial" w:hint="eastAsia"/>
                <w:szCs w:val="21"/>
              </w:rPr>
              <w:t xml:space="preserve"> is not allowed to access a cell does not supporting </w:t>
            </w:r>
            <w:proofErr w:type="spellStart"/>
            <w:r w:rsidRPr="00CF337C">
              <w:rPr>
                <w:rFonts w:cs="Arial" w:hint="eastAsia"/>
                <w:szCs w:val="21"/>
              </w:rPr>
              <w:t>eRedCap</w:t>
            </w:r>
            <w:proofErr w:type="spellEnd"/>
            <w:r w:rsidRPr="00CF337C">
              <w:rPr>
                <w:rFonts w:cs="Arial" w:hint="eastAsia"/>
                <w:szCs w:val="21"/>
              </w:rPr>
              <w:t xml:space="preserve">. </w:t>
            </w:r>
            <w:r w:rsidRPr="00CF337C">
              <w:rPr>
                <w:rFonts w:cs="Arial"/>
                <w:szCs w:val="21"/>
              </w:rPr>
              <w:t xml:space="preserve">It is straightforward that </w:t>
            </w:r>
            <w:r w:rsidRPr="00CF337C">
              <w:rPr>
                <w:rFonts w:cs="Arial" w:hint="eastAsia"/>
                <w:szCs w:val="21"/>
              </w:rPr>
              <w:t xml:space="preserve">SIB1 indicates whether a cell supports </w:t>
            </w:r>
            <w:proofErr w:type="spellStart"/>
            <w:r w:rsidRPr="00CF337C">
              <w:rPr>
                <w:rFonts w:cs="Arial" w:hint="eastAsia"/>
                <w:szCs w:val="21"/>
              </w:rPr>
              <w:t>eRedCap</w:t>
            </w:r>
            <w:proofErr w:type="spellEnd"/>
            <w:r w:rsidRPr="00CF337C">
              <w:rPr>
                <w:rFonts w:cs="Arial" w:hint="eastAsia"/>
                <w:szCs w:val="21"/>
              </w:rPr>
              <w:t xml:space="preserve"> UE or not.</w:t>
            </w:r>
          </w:p>
        </w:tc>
      </w:tr>
      <w:tr w:rsidR="00E8777B" w:rsidRPr="00CF337C" w14:paraId="2B96AB8A" w14:textId="77777777" w:rsidTr="00467E3C">
        <w:tc>
          <w:tcPr>
            <w:tcW w:w="1668" w:type="dxa"/>
            <w:tcBorders>
              <w:top w:val="single" w:sz="4" w:space="0" w:color="auto"/>
              <w:left w:val="single" w:sz="4" w:space="0" w:color="auto"/>
              <w:bottom w:val="single" w:sz="4" w:space="0" w:color="auto"/>
              <w:right w:val="single" w:sz="4" w:space="0" w:color="auto"/>
            </w:tcBorders>
          </w:tcPr>
          <w:p w14:paraId="05AEDCC4" w14:textId="047EA566" w:rsidR="00E8777B" w:rsidRPr="00CF337C" w:rsidRDefault="00E8777B" w:rsidP="00E8777B">
            <w:pPr>
              <w:spacing w:beforeLines="50" w:before="120" w:afterLines="50" w:after="120"/>
              <w:rPr>
                <w:rFonts w:eastAsia="MS Mincho" w:cs="Arial"/>
                <w:szCs w:val="21"/>
              </w:rPr>
            </w:pPr>
            <w:r>
              <w:rPr>
                <w:rFonts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057FBE9" w14:textId="099BF33B" w:rsidR="00E8777B" w:rsidRPr="00CF337C" w:rsidRDefault="00E8777B" w:rsidP="00E8777B">
            <w:pPr>
              <w:spacing w:beforeLines="50" w:before="120" w:afterLines="50" w:after="120"/>
              <w:rPr>
                <w:rFonts w:eastAsia="MS Mincho" w:cs="Arial"/>
                <w:szCs w:val="21"/>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A67CFAA" w14:textId="3ECED93E" w:rsidR="00E8777B" w:rsidRPr="00E8777B" w:rsidRDefault="00E8777B" w:rsidP="00E8777B">
            <w:pPr>
              <w:snapToGrid w:val="0"/>
              <w:spacing w:beforeLines="20" w:before="48" w:afterLines="20" w:after="48"/>
              <w:rPr>
                <w:rFonts w:cs="Arial"/>
              </w:rPr>
            </w:pPr>
            <w:r>
              <w:rPr>
                <w:rFonts w:cs="Arial" w:hint="eastAsia"/>
              </w:rPr>
              <w:t xml:space="preserve">It is necessary to restrict the </w:t>
            </w:r>
            <w:proofErr w:type="spellStart"/>
            <w:r>
              <w:rPr>
                <w:rFonts w:cs="Arial" w:hint="eastAsia"/>
              </w:rPr>
              <w:t>eRedCap</w:t>
            </w:r>
            <w:proofErr w:type="spellEnd"/>
            <w:r>
              <w:rPr>
                <w:rFonts w:cs="Arial" w:hint="eastAsia"/>
              </w:rPr>
              <w:t xml:space="preserve"> UE </w:t>
            </w:r>
            <w:r>
              <w:rPr>
                <w:rFonts w:cs="Arial"/>
              </w:rPr>
              <w:t>from</w:t>
            </w:r>
            <w:r>
              <w:rPr>
                <w:rFonts w:cs="Arial" w:hint="eastAsia"/>
              </w:rPr>
              <w:t xml:space="preserve"> access</w:t>
            </w:r>
            <w:r>
              <w:rPr>
                <w:rFonts w:cs="Arial"/>
              </w:rPr>
              <w:t>ing</w:t>
            </w:r>
            <w:r>
              <w:rPr>
                <w:rFonts w:cs="Arial" w:hint="eastAsia"/>
              </w:rPr>
              <w:t xml:space="preserve"> a legacy cell or a cell not supporting </w:t>
            </w:r>
            <w:proofErr w:type="spellStart"/>
            <w:r>
              <w:rPr>
                <w:rFonts w:cs="Arial" w:hint="eastAsia"/>
              </w:rPr>
              <w:t>eRedCap</w:t>
            </w:r>
            <w:proofErr w:type="spellEnd"/>
            <w:r>
              <w:rPr>
                <w:rFonts w:cs="Arial"/>
              </w:rPr>
              <w:t>.</w:t>
            </w:r>
          </w:p>
        </w:tc>
      </w:tr>
      <w:tr w:rsidR="003F1186" w:rsidRPr="00CF337C" w14:paraId="7BD7A944" w14:textId="77777777" w:rsidTr="00467E3C">
        <w:tc>
          <w:tcPr>
            <w:tcW w:w="1668" w:type="dxa"/>
            <w:tcBorders>
              <w:top w:val="single" w:sz="4" w:space="0" w:color="auto"/>
              <w:left w:val="single" w:sz="4" w:space="0" w:color="auto"/>
              <w:bottom w:val="single" w:sz="4" w:space="0" w:color="auto"/>
              <w:right w:val="single" w:sz="4" w:space="0" w:color="auto"/>
            </w:tcBorders>
          </w:tcPr>
          <w:p w14:paraId="5F05BB7B" w14:textId="1688D2F5" w:rsidR="003F1186" w:rsidRDefault="003F1186" w:rsidP="003F1186">
            <w:pPr>
              <w:spacing w:beforeLines="50" w:before="120" w:afterLines="50" w:after="120"/>
              <w:rPr>
                <w:rFonts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79F63772" w14:textId="1A11B455" w:rsidR="003F1186" w:rsidRDefault="003F1186" w:rsidP="003F1186">
            <w:pPr>
              <w:spacing w:beforeLines="50" w:before="120" w:afterLines="50" w:after="120"/>
              <w:rPr>
                <w:rFonts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14:paraId="75BA017A" w14:textId="77777777" w:rsidR="003F1186" w:rsidRDefault="003F1186" w:rsidP="003F1186">
            <w:pPr>
              <w:snapToGrid w:val="0"/>
              <w:spacing w:beforeLines="20" w:before="48" w:afterLines="20" w:after="48"/>
              <w:rPr>
                <w:rFonts w:cs="Arial"/>
              </w:rPr>
            </w:pPr>
          </w:p>
        </w:tc>
      </w:tr>
      <w:tr w:rsidR="003F4E10" w:rsidRPr="00CF337C" w14:paraId="71B288D6" w14:textId="77777777" w:rsidTr="00467E3C">
        <w:tc>
          <w:tcPr>
            <w:tcW w:w="1668" w:type="dxa"/>
            <w:tcBorders>
              <w:top w:val="single" w:sz="4" w:space="0" w:color="auto"/>
              <w:left w:val="single" w:sz="4" w:space="0" w:color="auto"/>
              <w:bottom w:val="single" w:sz="4" w:space="0" w:color="auto"/>
              <w:right w:val="single" w:sz="4" w:space="0" w:color="auto"/>
            </w:tcBorders>
          </w:tcPr>
          <w:p w14:paraId="0B961316" w14:textId="30CCF3B9" w:rsidR="003F4E10" w:rsidRDefault="003F4E10"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1766DBAE" w14:textId="4A803D62" w:rsidR="003F4E10" w:rsidRDefault="000F24AD" w:rsidP="003F1186">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0066DE3" w14:textId="78B781C7" w:rsidR="003F4E10" w:rsidRDefault="00791FF5" w:rsidP="003F1186">
            <w:pPr>
              <w:snapToGrid w:val="0"/>
              <w:spacing w:beforeLines="20" w:before="48" w:afterLines="20" w:after="48"/>
              <w:rPr>
                <w:rFonts w:cs="Arial"/>
              </w:rPr>
            </w:pPr>
            <w:r>
              <w:rPr>
                <w:rFonts w:cs="Arial"/>
              </w:rPr>
              <w:t>F</w:t>
            </w:r>
            <w:r>
              <w:rPr>
                <w:rFonts w:cs="Arial" w:hint="eastAsia"/>
              </w:rPr>
              <w:t>ollow the majority.</w:t>
            </w:r>
          </w:p>
        </w:tc>
      </w:tr>
      <w:tr w:rsidR="00726949" w:rsidRPr="00CF337C" w14:paraId="2DAC55A3" w14:textId="77777777" w:rsidTr="00467E3C">
        <w:tc>
          <w:tcPr>
            <w:tcW w:w="1668" w:type="dxa"/>
            <w:tcBorders>
              <w:top w:val="single" w:sz="4" w:space="0" w:color="auto"/>
              <w:left w:val="single" w:sz="4" w:space="0" w:color="auto"/>
              <w:bottom w:val="single" w:sz="4" w:space="0" w:color="auto"/>
              <w:right w:val="single" w:sz="4" w:space="0" w:color="auto"/>
            </w:tcBorders>
          </w:tcPr>
          <w:p w14:paraId="265EE52B" w14:textId="7C9A1B89" w:rsidR="00726949" w:rsidRDefault="00726949" w:rsidP="00726949">
            <w:pPr>
              <w:spacing w:beforeLines="50" w:before="120" w:afterLines="50" w:after="120"/>
              <w:rPr>
                <w:rFonts w:cs="Arial"/>
              </w:rPr>
            </w:pPr>
            <w:r w:rsidRPr="009B6B50">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218A6516" w14:textId="3F1F50C1" w:rsidR="00726949" w:rsidRDefault="00726949" w:rsidP="00726949">
            <w:pPr>
              <w:spacing w:beforeLines="50" w:before="120" w:afterLines="50" w:after="120"/>
              <w:rPr>
                <w:rFonts w:cs="Arial"/>
              </w:rPr>
            </w:pPr>
            <w:r w:rsidRPr="009B6B50">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554B4E3" w14:textId="77777777" w:rsidR="00726949" w:rsidRDefault="00726949" w:rsidP="00726949">
            <w:pPr>
              <w:snapToGrid w:val="0"/>
              <w:spacing w:beforeLines="20" w:before="48" w:afterLines="20" w:after="48"/>
              <w:rPr>
                <w:rFonts w:cs="Arial"/>
              </w:rPr>
            </w:pPr>
          </w:p>
        </w:tc>
      </w:tr>
      <w:tr w:rsidR="002A2328" w:rsidRPr="00CF337C" w14:paraId="2E77F414" w14:textId="77777777" w:rsidTr="00467E3C">
        <w:tc>
          <w:tcPr>
            <w:tcW w:w="1668" w:type="dxa"/>
            <w:tcBorders>
              <w:top w:val="single" w:sz="4" w:space="0" w:color="auto"/>
              <w:left w:val="single" w:sz="4" w:space="0" w:color="auto"/>
              <w:bottom w:val="single" w:sz="4" w:space="0" w:color="auto"/>
              <w:right w:val="single" w:sz="4" w:space="0" w:color="auto"/>
            </w:tcBorders>
          </w:tcPr>
          <w:p w14:paraId="13955A4C" w14:textId="2C40329B" w:rsidR="002A2328" w:rsidRPr="002A2328" w:rsidRDefault="002A2328" w:rsidP="00726949">
            <w:pPr>
              <w:spacing w:beforeLines="50" w:before="120" w:afterLines="50" w:after="120"/>
              <w:rPr>
                <w:rFonts w:eastAsia="MS Mincho" w:cs="Arial"/>
              </w:rPr>
            </w:pPr>
            <w:r>
              <w:rPr>
                <w:rFonts w:eastAsia="MS Mincho" w:cs="Arial" w:hint="eastAsia"/>
              </w:rPr>
              <w:t>D</w:t>
            </w:r>
            <w:r>
              <w:rPr>
                <w:rFonts w:eastAsia="MS Mincho" w:cs="Arial"/>
              </w:rPr>
              <w:t>ocomo</w:t>
            </w:r>
          </w:p>
        </w:tc>
        <w:tc>
          <w:tcPr>
            <w:tcW w:w="1417" w:type="dxa"/>
            <w:tcBorders>
              <w:top w:val="single" w:sz="4" w:space="0" w:color="auto"/>
              <w:left w:val="single" w:sz="4" w:space="0" w:color="auto"/>
              <w:bottom w:val="single" w:sz="4" w:space="0" w:color="auto"/>
              <w:right w:val="single" w:sz="4" w:space="0" w:color="auto"/>
            </w:tcBorders>
          </w:tcPr>
          <w:p w14:paraId="63B5D8E5" w14:textId="2A06EB7A" w:rsidR="002A2328" w:rsidRPr="002A2328" w:rsidRDefault="002A2328" w:rsidP="00726949">
            <w:pPr>
              <w:spacing w:beforeLines="50" w:before="120" w:afterLines="50" w:after="120"/>
              <w:rPr>
                <w:rFonts w:eastAsia="MS Mincho" w:cs="Arial"/>
              </w:rPr>
            </w:pPr>
            <w:r>
              <w:rPr>
                <w:rFonts w:eastAsia="MS Mincho" w:cs="Arial" w:hint="eastAsia"/>
              </w:rPr>
              <w:t>Y</w:t>
            </w:r>
            <w:r>
              <w:rPr>
                <w:rFonts w:eastAsia="MS Mincho" w:cs="Arial"/>
              </w:rPr>
              <w:t>es</w:t>
            </w:r>
          </w:p>
        </w:tc>
        <w:tc>
          <w:tcPr>
            <w:tcW w:w="6770" w:type="dxa"/>
            <w:tcBorders>
              <w:top w:val="single" w:sz="4" w:space="0" w:color="auto"/>
              <w:left w:val="single" w:sz="4" w:space="0" w:color="auto"/>
              <w:bottom w:val="single" w:sz="4" w:space="0" w:color="auto"/>
              <w:right w:val="single" w:sz="4" w:space="0" w:color="auto"/>
            </w:tcBorders>
          </w:tcPr>
          <w:p w14:paraId="524EA760" w14:textId="77777777" w:rsidR="002A2328" w:rsidRDefault="002A2328" w:rsidP="00726949">
            <w:pPr>
              <w:snapToGrid w:val="0"/>
              <w:spacing w:beforeLines="20" w:before="48" w:afterLines="20" w:after="48"/>
              <w:rPr>
                <w:rFonts w:cs="Arial"/>
              </w:rPr>
            </w:pPr>
          </w:p>
        </w:tc>
      </w:tr>
      <w:tr w:rsidR="00ED7B48" w:rsidRPr="00CF337C" w14:paraId="3894E2B8" w14:textId="77777777" w:rsidTr="00467E3C">
        <w:tc>
          <w:tcPr>
            <w:tcW w:w="1668" w:type="dxa"/>
            <w:tcBorders>
              <w:top w:val="single" w:sz="4" w:space="0" w:color="auto"/>
              <w:left w:val="single" w:sz="4" w:space="0" w:color="auto"/>
              <w:bottom w:val="single" w:sz="4" w:space="0" w:color="auto"/>
              <w:right w:val="single" w:sz="4" w:space="0" w:color="auto"/>
            </w:tcBorders>
          </w:tcPr>
          <w:p w14:paraId="2BF1DFE4" w14:textId="26D0BEF1" w:rsidR="00ED7B48" w:rsidRDefault="00ED7B48" w:rsidP="00726949">
            <w:pPr>
              <w:spacing w:beforeLines="50" w:before="120" w:afterLines="50" w:after="120"/>
              <w:rPr>
                <w:rFonts w:eastAsia="MS Mincho" w:cs="Arial" w:hint="eastAsia"/>
              </w:rPr>
            </w:pPr>
            <w:r>
              <w:rPr>
                <w:rFonts w:eastAsia="MS Mincho" w:cs="Arial"/>
              </w:rPr>
              <w:t>Sierra Wireless</w:t>
            </w:r>
          </w:p>
        </w:tc>
        <w:tc>
          <w:tcPr>
            <w:tcW w:w="1417" w:type="dxa"/>
            <w:tcBorders>
              <w:top w:val="single" w:sz="4" w:space="0" w:color="auto"/>
              <w:left w:val="single" w:sz="4" w:space="0" w:color="auto"/>
              <w:bottom w:val="single" w:sz="4" w:space="0" w:color="auto"/>
              <w:right w:val="single" w:sz="4" w:space="0" w:color="auto"/>
            </w:tcBorders>
          </w:tcPr>
          <w:p w14:paraId="7926F78E" w14:textId="035733D4" w:rsidR="00ED7B48" w:rsidRDefault="00ED7B48" w:rsidP="00726949">
            <w:pPr>
              <w:spacing w:beforeLines="50" w:before="120" w:afterLines="50" w:after="120"/>
              <w:rPr>
                <w:rFonts w:eastAsia="MS Mincho" w:cs="Arial" w:hint="eastAsia"/>
              </w:rPr>
            </w:pPr>
            <w:r>
              <w:rPr>
                <w:rFonts w:eastAsia="MS Mincho" w:cs="Arial"/>
              </w:rPr>
              <w:t>Yes</w:t>
            </w:r>
          </w:p>
        </w:tc>
        <w:tc>
          <w:tcPr>
            <w:tcW w:w="6770" w:type="dxa"/>
            <w:tcBorders>
              <w:top w:val="single" w:sz="4" w:space="0" w:color="auto"/>
              <w:left w:val="single" w:sz="4" w:space="0" w:color="auto"/>
              <w:bottom w:val="single" w:sz="4" w:space="0" w:color="auto"/>
              <w:right w:val="single" w:sz="4" w:space="0" w:color="auto"/>
            </w:tcBorders>
          </w:tcPr>
          <w:p w14:paraId="66F3F899" w14:textId="77777777" w:rsidR="00ED7B48" w:rsidRDefault="00ED7B48" w:rsidP="00726949">
            <w:pPr>
              <w:snapToGrid w:val="0"/>
              <w:spacing w:beforeLines="20" w:before="48" w:afterLines="20" w:after="48"/>
              <w:rPr>
                <w:rFonts w:cs="Arial"/>
              </w:rPr>
            </w:pPr>
          </w:p>
        </w:tc>
      </w:tr>
    </w:tbl>
    <w:p w14:paraId="483AE114" w14:textId="77777777" w:rsidR="008F4E2C" w:rsidRPr="00B05BBC" w:rsidRDefault="008F4E2C" w:rsidP="007866F5">
      <w:pPr>
        <w:spacing w:beforeLines="50" w:before="120" w:afterLines="50" w:after="120"/>
        <w:rPr>
          <w:rFonts w:cs="Arial"/>
        </w:rPr>
      </w:pPr>
    </w:p>
    <w:p w14:paraId="15D99D90" w14:textId="77777777" w:rsidR="008F4E2C" w:rsidRPr="00B05BBC" w:rsidRDefault="008F4E2C" w:rsidP="007866F5">
      <w:pPr>
        <w:spacing w:beforeLines="50" w:before="120" w:afterLines="50" w:after="120"/>
        <w:rPr>
          <w:rFonts w:cs="Arial"/>
        </w:rPr>
      </w:pPr>
    </w:p>
    <w:p w14:paraId="71E73A8D" w14:textId="577702B7" w:rsidR="007866F5" w:rsidRPr="00B05BBC" w:rsidRDefault="007866F5" w:rsidP="007866F5">
      <w:pPr>
        <w:spacing w:beforeLines="50" w:before="120" w:afterLines="50" w:after="120"/>
        <w:rPr>
          <w:rFonts w:cs="Arial"/>
        </w:rPr>
      </w:pPr>
      <w:r w:rsidRPr="00B05BBC">
        <w:rPr>
          <w:rFonts w:cs="Arial"/>
        </w:rPr>
        <w:t>Based on the proposals from companies, it is</w:t>
      </w:r>
      <w:r w:rsidR="00450524" w:rsidRPr="00B05BBC">
        <w:rPr>
          <w:rFonts w:cs="Arial"/>
        </w:rPr>
        <w:t xml:space="preserve"> also</w:t>
      </w:r>
      <w:r w:rsidRPr="00B05BBC">
        <w:rPr>
          <w:rFonts w:cs="Arial"/>
        </w:rPr>
        <w:t xml:space="preserve"> suggested to clarify the relationship on the NW capability between </w:t>
      </w:r>
      <w:proofErr w:type="spellStart"/>
      <w:r w:rsidRPr="00B05BBC">
        <w:rPr>
          <w:rFonts w:cs="Arial"/>
        </w:rPr>
        <w:t>R17</w:t>
      </w:r>
      <w:proofErr w:type="spellEnd"/>
      <w:r w:rsidRPr="00B05BBC">
        <w:rPr>
          <w:rFonts w:cs="Arial"/>
        </w:rPr>
        <w:t xml:space="preserve"> </w:t>
      </w:r>
      <w:proofErr w:type="spellStart"/>
      <w:r w:rsidRPr="00B05BBC">
        <w:rPr>
          <w:rFonts w:cs="Arial"/>
        </w:rPr>
        <w:t>RedCap</w:t>
      </w:r>
      <w:proofErr w:type="spellEnd"/>
      <w:r w:rsidRPr="00B05BBC">
        <w:rPr>
          <w:rFonts w:cs="Arial"/>
        </w:rPr>
        <w:t xml:space="preserve"> and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supporting.</w:t>
      </w:r>
    </w:p>
    <w:p w14:paraId="7D9842EE" w14:textId="65014577" w:rsidR="007866F5" w:rsidRPr="00B05BBC" w:rsidRDefault="00241627" w:rsidP="007866F5">
      <w:pPr>
        <w:spacing w:beforeLines="50" w:before="120" w:afterLines="50" w:after="120"/>
        <w:rPr>
          <w:rFonts w:cs="Arial"/>
        </w:rPr>
      </w:pPr>
      <w:r w:rsidRPr="00B05BBC">
        <w:rPr>
          <w:rFonts w:cs="Arial"/>
        </w:rPr>
        <w:t xml:space="preserve">Note that, regardless the RAN2 understanding, it is not necessarily implying some spec impact to capture this kind of NW restriction. Also, </w:t>
      </w:r>
      <w:r w:rsidR="008F4E2C" w:rsidRPr="00B05BBC">
        <w:rPr>
          <w:rFonts w:cs="Arial"/>
        </w:rPr>
        <w:t>some company mentions the logic between this assumptions with the need of introduce ne</w:t>
      </w:r>
      <w:r w:rsidR="00692F11" w:rsidRPr="00B05BBC">
        <w:rPr>
          <w:rFonts w:cs="Arial"/>
        </w:rPr>
        <w:t xml:space="preserve">w </w:t>
      </w:r>
      <w:proofErr w:type="spellStart"/>
      <w:r w:rsidR="00692F11" w:rsidRPr="00B05BBC">
        <w:rPr>
          <w:rFonts w:cs="Arial"/>
        </w:rPr>
        <w:t>R18</w:t>
      </w:r>
      <w:proofErr w:type="spellEnd"/>
      <w:r w:rsidR="00692F11" w:rsidRPr="00B05BBC">
        <w:rPr>
          <w:rFonts w:cs="Arial"/>
        </w:rPr>
        <w:t xml:space="preserve"> </w:t>
      </w:r>
      <w:proofErr w:type="spellStart"/>
      <w:r w:rsidR="00692F11" w:rsidRPr="00B05BBC">
        <w:rPr>
          <w:rFonts w:cs="Arial"/>
        </w:rPr>
        <w:t>eRedCap</w:t>
      </w:r>
      <w:proofErr w:type="spellEnd"/>
      <w:r w:rsidR="00692F11" w:rsidRPr="00B05BBC">
        <w:rPr>
          <w:rFonts w:cs="Arial"/>
        </w:rPr>
        <w:t xml:space="preserve"> specific </w:t>
      </w:r>
      <w:proofErr w:type="spellStart"/>
      <w:r w:rsidR="00692F11" w:rsidRPr="00B05BBC">
        <w:rPr>
          <w:rFonts w:cs="Arial"/>
        </w:rPr>
        <w:t>cellbarri</w:t>
      </w:r>
      <w:r w:rsidR="008F4E2C" w:rsidRPr="00B05BBC">
        <w:rPr>
          <w:rFonts w:cs="Arial"/>
        </w:rPr>
        <w:t>ng</w:t>
      </w:r>
      <w:proofErr w:type="spellEnd"/>
      <w:r w:rsidR="008F4E2C" w:rsidRPr="00B05BBC">
        <w:rPr>
          <w:rFonts w:cs="Arial"/>
        </w:rPr>
        <w:t xml:space="preserve"> or IFRI etc. It is worth to clarify companies’ understanding on the meaning of “supporting </w:t>
      </w:r>
      <w:proofErr w:type="spellStart"/>
      <w:r w:rsidR="008F4E2C" w:rsidRPr="00B05BBC">
        <w:rPr>
          <w:rFonts w:cs="Arial"/>
        </w:rPr>
        <w:t>eRedCap</w:t>
      </w:r>
      <w:proofErr w:type="spellEnd"/>
      <w:r w:rsidR="008F4E2C" w:rsidRPr="00B05BBC">
        <w:rPr>
          <w:rFonts w:cs="Arial"/>
        </w:rPr>
        <w:t xml:space="preserve"> UE but not supporting </w:t>
      </w:r>
      <w:proofErr w:type="spellStart"/>
      <w:r w:rsidR="008F4E2C" w:rsidRPr="00B05BBC">
        <w:rPr>
          <w:rFonts w:cs="Arial"/>
        </w:rPr>
        <w:t>RedCap</w:t>
      </w:r>
      <w:proofErr w:type="spellEnd"/>
      <w:r w:rsidR="008F4E2C" w:rsidRPr="00B05BBC">
        <w:rPr>
          <w:rFonts w:cs="Arial"/>
        </w:rPr>
        <w:t xml:space="preserve"> UE”, i.e. whether this </w:t>
      </w:r>
      <w:proofErr w:type="spellStart"/>
      <w:r w:rsidR="008F4E2C" w:rsidRPr="00B05BBC">
        <w:rPr>
          <w:rFonts w:cs="Arial"/>
        </w:rPr>
        <w:t>R18</w:t>
      </w:r>
      <w:proofErr w:type="spellEnd"/>
      <w:r w:rsidR="008F4E2C" w:rsidRPr="00B05BBC">
        <w:rPr>
          <w:rFonts w:cs="Arial"/>
        </w:rPr>
        <w:t xml:space="preserve"> cell supporting </w:t>
      </w:r>
      <w:proofErr w:type="spellStart"/>
      <w:r w:rsidR="008F4E2C" w:rsidRPr="00B05BBC">
        <w:rPr>
          <w:rFonts w:cs="Arial"/>
        </w:rPr>
        <w:t>eRedCap</w:t>
      </w:r>
      <w:proofErr w:type="spellEnd"/>
      <w:r w:rsidR="008F4E2C" w:rsidRPr="00B05BBC">
        <w:rPr>
          <w:rFonts w:cs="Arial"/>
        </w:rPr>
        <w:t xml:space="preserve"> UE but not supporting </w:t>
      </w:r>
      <w:proofErr w:type="spellStart"/>
      <w:r w:rsidR="008F4E2C" w:rsidRPr="00B05BBC">
        <w:rPr>
          <w:rFonts w:cs="Arial"/>
        </w:rPr>
        <w:t>RedCap</w:t>
      </w:r>
      <w:proofErr w:type="spellEnd"/>
      <w:r w:rsidR="008F4E2C" w:rsidRPr="00B05BBC">
        <w:rPr>
          <w:rFonts w:cs="Arial"/>
        </w:rPr>
        <w:t xml:space="preserve"> UE can </w:t>
      </w:r>
      <w:r w:rsidR="00692F11" w:rsidRPr="00B05BBC">
        <w:rPr>
          <w:rFonts w:cs="Arial"/>
        </w:rPr>
        <w:t>use/configure some R17 IEs in S</w:t>
      </w:r>
      <w:r w:rsidR="008F4E2C" w:rsidRPr="00B05BBC">
        <w:rPr>
          <w:rFonts w:cs="Arial"/>
        </w:rPr>
        <w:t>I</w:t>
      </w:r>
      <w:r w:rsidR="00692F11" w:rsidRPr="00B05BBC">
        <w:rPr>
          <w:rFonts w:cs="Arial"/>
        </w:rPr>
        <w:t>B</w:t>
      </w:r>
      <w:r w:rsidR="008F4E2C" w:rsidRPr="00B05BBC">
        <w:rPr>
          <w:rFonts w:cs="Arial"/>
        </w:rPr>
        <w:t xml:space="preserve">1, </w:t>
      </w:r>
      <w:r w:rsidR="008F4E2C" w:rsidRPr="00B05BBC">
        <w:rPr>
          <w:rFonts w:cs="Arial"/>
        </w:rPr>
        <w:lastRenderedPageBreak/>
        <w:t xml:space="preserve">which was used for </w:t>
      </w:r>
      <w:proofErr w:type="spellStart"/>
      <w:r w:rsidR="008F4E2C" w:rsidRPr="00B05BBC">
        <w:rPr>
          <w:rFonts w:cs="Arial"/>
        </w:rPr>
        <w:t>RedCap</w:t>
      </w:r>
      <w:proofErr w:type="spellEnd"/>
      <w:r w:rsidR="008F4E2C" w:rsidRPr="00B05BBC">
        <w:rPr>
          <w:rFonts w:cs="Arial"/>
        </w:rPr>
        <w:t>.</w:t>
      </w:r>
      <w:r w:rsidR="00CC0B23" w:rsidRPr="00B05BBC">
        <w:rPr>
          <w:rFonts w:cs="Arial"/>
        </w:rPr>
        <w:t xml:space="preserve"> If yes, it seems this is purely the NW implementation, to which we don’t even to clarify.</w:t>
      </w:r>
    </w:p>
    <w:p w14:paraId="492319C3" w14:textId="7E9E935C" w:rsidR="00016F47" w:rsidRPr="00B05BBC" w:rsidRDefault="00547AAD" w:rsidP="00547AAD">
      <w:pPr>
        <w:spacing w:beforeLines="50" w:before="120" w:afterLines="50" w:after="120"/>
        <w:rPr>
          <w:rFonts w:cs="Arial"/>
          <w:b/>
        </w:rPr>
      </w:pPr>
      <w:r w:rsidRPr="00B05BBC">
        <w:rPr>
          <w:rFonts w:cs="Arial"/>
          <w:b/>
        </w:rPr>
        <w:t xml:space="preserve">Question </w:t>
      </w:r>
      <w:r w:rsidR="00254D81" w:rsidRPr="00B05BBC">
        <w:rPr>
          <w:rFonts w:cs="Arial"/>
          <w:b/>
        </w:rPr>
        <w:t>1b</w:t>
      </w:r>
      <w:r w:rsidRPr="00B05BBC">
        <w:rPr>
          <w:rFonts w:cs="Arial"/>
          <w:b/>
        </w:rPr>
        <w:t xml:space="preserve">: Do you </w:t>
      </w:r>
      <w:r w:rsidR="00450524" w:rsidRPr="00B05BBC">
        <w:rPr>
          <w:rFonts w:cs="Arial"/>
          <w:b/>
        </w:rPr>
        <w:t>think it is a</w:t>
      </w:r>
      <w:r w:rsidR="00B002AB" w:rsidRPr="00B05BBC">
        <w:rPr>
          <w:rFonts w:cs="Arial"/>
          <w:b/>
        </w:rPr>
        <w:t xml:space="preserve"> valid case that the NW only supports </w:t>
      </w:r>
      <w:proofErr w:type="spellStart"/>
      <w:r w:rsidR="007866F5" w:rsidRPr="00B05BBC">
        <w:rPr>
          <w:rFonts w:cs="Arial"/>
          <w:b/>
        </w:rPr>
        <w:t>eRedCap</w:t>
      </w:r>
      <w:proofErr w:type="spellEnd"/>
      <w:r w:rsidR="007866F5" w:rsidRPr="00B05BBC">
        <w:rPr>
          <w:rFonts w:cs="Arial"/>
          <w:b/>
        </w:rPr>
        <w:t xml:space="preserve"> UE but does not support</w:t>
      </w:r>
      <w:r w:rsidR="00B002AB" w:rsidRPr="00B05BBC">
        <w:rPr>
          <w:rFonts w:cs="Arial"/>
          <w:b/>
        </w:rPr>
        <w:t xml:space="preserve"> </w:t>
      </w:r>
      <w:proofErr w:type="spellStart"/>
      <w:r w:rsidR="00B002AB" w:rsidRPr="00B05BBC">
        <w:rPr>
          <w:rFonts w:cs="Arial"/>
          <w:b/>
        </w:rPr>
        <w:t>RedCap</w:t>
      </w:r>
      <w:proofErr w:type="spellEnd"/>
      <w:r w:rsidR="00B002AB" w:rsidRPr="00B05BBC">
        <w:rPr>
          <w:rFonts w:cs="Arial"/>
          <w:b/>
        </w:rPr>
        <w:t xml:space="preserve"> UE (not necessarily implying </w:t>
      </w:r>
      <w:r w:rsidR="00450524" w:rsidRPr="00B05BBC">
        <w:rPr>
          <w:rFonts w:cs="Arial"/>
          <w:b/>
        </w:rPr>
        <w:t>any</w:t>
      </w:r>
      <w:r w:rsidR="00B002AB" w:rsidRPr="00B05BBC">
        <w:rPr>
          <w:rFonts w:cs="Arial"/>
          <w:b/>
        </w:rPr>
        <w:t xml:space="preserve"> spec impact)</w:t>
      </w:r>
      <w:r w:rsidRPr="00B05BBC">
        <w:rPr>
          <w:rFonts w:cs="Arial"/>
          <w:b/>
        </w:rPr>
        <w:t>?</w:t>
      </w:r>
      <w:r w:rsidR="00F21D5F" w:rsidRPr="00B05BBC">
        <w:rPr>
          <w:rFonts w:cs="Arial"/>
          <w:b/>
        </w:rPr>
        <w:t xml:space="preserve"> </w:t>
      </w:r>
    </w:p>
    <w:p w14:paraId="5A86E405" w14:textId="33896EBB" w:rsidR="00547AAD" w:rsidRPr="00B05BBC" w:rsidRDefault="00016F47" w:rsidP="00547AAD">
      <w:pPr>
        <w:spacing w:beforeLines="50" w:before="120" w:afterLines="50" w:after="120"/>
        <w:rPr>
          <w:rFonts w:cs="Arial"/>
          <w:b/>
        </w:rPr>
      </w:pPr>
      <w:r w:rsidRPr="00B05BBC">
        <w:rPr>
          <w:rFonts w:cs="Arial"/>
          <w:b/>
        </w:rPr>
        <w:t xml:space="preserve">Please clarify your understanding on </w:t>
      </w:r>
      <w:r w:rsidR="00F21D5F" w:rsidRPr="00B05BBC">
        <w:rPr>
          <w:rFonts w:cs="Arial"/>
          <w:b/>
        </w:rPr>
        <w:t xml:space="preserve">whether this </w:t>
      </w:r>
      <w:r w:rsidR="008F4E2C" w:rsidRPr="00B05BBC">
        <w:rPr>
          <w:rFonts w:cs="Arial"/>
          <w:b/>
        </w:rPr>
        <w:t>cell</w:t>
      </w:r>
      <w:r w:rsidR="00F21D5F" w:rsidRPr="00B05BBC">
        <w:rPr>
          <w:rFonts w:cs="Arial"/>
          <w:b/>
        </w:rPr>
        <w:t xml:space="preserve"> “support</w:t>
      </w:r>
      <w:r w:rsidR="008F4E2C" w:rsidRPr="00B05BBC">
        <w:rPr>
          <w:rFonts w:cs="Arial"/>
          <w:b/>
        </w:rPr>
        <w:t>ing</w:t>
      </w:r>
      <w:r w:rsidR="00F21D5F" w:rsidRPr="00B05BBC">
        <w:rPr>
          <w:rFonts w:cs="Arial"/>
          <w:b/>
        </w:rPr>
        <w:t xml:space="preserve"> </w:t>
      </w:r>
      <w:proofErr w:type="spellStart"/>
      <w:r w:rsidR="00F21D5F" w:rsidRPr="00B05BBC">
        <w:rPr>
          <w:rFonts w:cs="Arial"/>
          <w:b/>
        </w:rPr>
        <w:t>eRedCap</w:t>
      </w:r>
      <w:proofErr w:type="spellEnd"/>
      <w:r w:rsidR="00F21D5F" w:rsidRPr="00B05BBC">
        <w:rPr>
          <w:rFonts w:cs="Arial"/>
          <w:b/>
        </w:rPr>
        <w:t xml:space="preserve"> UE but </w:t>
      </w:r>
      <w:r w:rsidR="008F4E2C" w:rsidRPr="00B05BBC">
        <w:rPr>
          <w:rFonts w:cs="Arial"/>
          <w:b/>
        </w:rPr>
        <w:t xml:space="preserve">not supporting </w:t>
      </w:r>
      <w:proofErr w:type="spellStart"/>
      <w:r w:rsidR="00F21D5F" w:rsidRPr="00B05BBC">
        <w:rPr>
          <w:rFonts w:cs="Arial"/>
          <w:b/>
        </w:rPr>
        <w:t>RedCap</w:t>
      </w:r>
      <w:proofErr w:type="spellEnd"/>
      <w:r w:rsidR="00F21D5F" w:rsidRPr="00B05BBC">
        <w:rPr>
          <w:rFonts w:cs="Arial"/>
          <w:b/>
        </w:rPr>
        <w:t xml:space="preserve"> UE” can </w:t>
      </w:r>
      <w:r w:rsidRPr="00B05BBC">
        <w:rPr>
          <w:rFonts w:cs="Arial"/>
          <w:b/>
        </w:rPr>
        <w:t xml:space="preserve">still </w:t>
      </w:r>
      <w:r w:rsidR="00F21D5F" w:rsidRPr="00B05BBC">
        <w:rPr>
          <w:rFonts w:cs="Arial"/>
          <w:b/>
        </w:rPr>
        <w:t xml:space="preserve">use some </w:t>
      </w:r>
      <w:proofErr w:type="spellStart"/>
      <w:r w:rsidR="00F21D5F" w:rsidRPr="00B05BBC">
        <w:rPr>
          <w:rFonts w:cs="Arial"/>
          <w:b/>
        </w:rPr>
        <w:t>R17</w:t>
      </w:r>
      <w:proofErr w:type="spellEnd"/>
      <w:r w:rsidR="00F21D5F" w:rsidRPr="00B05BBC">
        <w:rPr>
          <w:rFonts w:cs="Arial"/>
          <w:b/>
        </w:rPr>
        <w:t xml:space="preserve"> </w:t>
      </w:r>
      <w:proofErr w:type="spellStart"/>
      <w:r w:rsidR="00F21D5F" w:rsidRPr="00B05BBC">
        <w:rPr>
          <w:rFonts w:cs="Arial"/>
          <w:b/>
        </w:rPr>
        <w:t>RedCap</w:t>
      </w:r>
      <w:proofErr w:type="spellEnd"/>
      <w:r w:rsidR="00F21D5F" w:rsidRPr="00B05BBC">
        <w:rPr>
          <w:rFonts w:cs="Arial"/>
          <w:b/>
        </w:rPr>
        <w:t xml:space="preserve"> parameter</w:t>
      </w:r>
      <w:r w:rsidRPr="00B05BBC">
        <w:rPr>
          <w:rFonts w:cs="Arial"/>
          <w:b/>
        </w:rPr>
        <w:t>s</w:t>
      </w:r>
      <w:r w:rsidR="008F4E2C" w:rsidRPr="00B05BBC">
        <w:rPr>
          <w:rFonts w:cs="Arial"/>
          <w:b/>
        </w:rPr>
        <w:t xml:space="preserve"> in </w:t>
      </w:r>
      <w:proofErr w:type="spellStart"/>
      <w:r w:rsidR="008F4E2C" w:rsidRPr="00B05BBC">
        <w:rPr>
          <w:rFonts w:cs="Arial"/>
          <w:b/>
        </w:rPr>
        <w:t>SIB1</w:t>
      </w:r>
      <w:proofErr w:type="spellEnd"/>
      <w:r w:rsidR="00F21D5F"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547AAD" w:rsidRPr="00B05BBC" w14:paraId="69822B3C" w14:textId="77777777" w:rsidTr="007E3EEB">
        <w:tc>
          <w:tcPr>
            <w:tcW w:w="1668" w:type="dxa"/>
          </w:tcPr>
          <w:p w14:paraId="03E671DB" w14:textId="77777777" w:rsidR="00547AAD" w:rsidRPr="00B05BBC" w:rsidRDefault="00547AAD" w:rsidP="00CD4F37">
            <w:pPr>
              <w:spacing w:beforeLines="50" w:before="120" w:afterLines="50" w:after="120"/>
              <w:rPr>
                <w:rFonts w:cs="Arial"/>
                <w:b/>
              </w:rPr>
            </w:pPr>
            <w:r w:rsidRPr="00B05BBC">
              <w:rPr>
                <w:rFonts w:cs="Arial"/>
                <w:b/>
              </w:rPr>
              <w:t>Companies</w:t>
            </w:r>
          </w:p>
        </w:tc>
        <w:tc>
          <w:tcPr>
            <w:tcW w:w="1417" w:type="dxa"/>
          </w:tcPr>
          <w:p w14:paraId="3AAA9076" w14:textId="0C37DD60" w:rsidR="00547AAD" w:rsidRPr="00B05BBC" w:rsidRDefault="00450524" w:rsidP="00450524">
            <w:pPr>
              <w:spacing w:beforeLines="50" w:before="120" w:afterLines="50" w:after="120"/>
              <w:rPr>
                <w:rFonts w:cs="Arial"/>
                <w:b/>
              </w:rPr>
            </w:pPr>
            <w:r w:rsidRPr="00B05BBC">
              <w:rPr>
                <w:rFonts w:cs="Arial"/>
                <w:b/>
              </w:rPr>
              <w:t>Valid</w:t>
            </w:r>
            <w:r w:rsidR="00547AAD" w:rsidRPr="00B05BBC">
              <w:rPr>
                <w:rFonts w:cs="Arial"/>
                <w:b/>
              </w:rPr>
              <w:t xml:space="preserve"> or </w:t>
            </w:r>
            <w:r w:rsidRPr="00B05BBC">
              <w:rPr>
                <w:rFonts w:cs="Arial"/>
                <w:b/>
              </w:rPr>
              <w:t>Invalid?</w:t>
            </w:r>
          </w:p>
        </w:tc>
        <w:tc>
          <w:tcPr>
            <w:tcW w:w="6770" w:type="dxa"/>
          </w:tcPr>
          <w:p w14:paraId="3C74D7A8" w14:textId="77777777" w:rsidR="00547AAD" w:rsidRPr="00B05BBC" w:rsidRDefault="00547AAD" w:rsidP="00CD4F37">
            <w:pPr>
              <w:spacing w:beforeLines="50" w:before="120" w:afterLines="50" w:after="120"/>
              <w:rPr>
                <w:rFonts w:cs="Arial"/>
                <w:b/>
              </w:rPr>
            </w:pPr>
            <w:r w:rsidRPr="00B05BBC">
              <w:rPr>
                <w:rFonts w:cs="Arial"/>
                <w:b/>
              </w:rPr>
              <w:t>Comments</w:t>
            </w:r>
          </w:p>
        </w:tc>
      </w:tr>
      <w:tr w:rsidR="00547AAD" w:rsidRPr="00B05BBC" w14:paraId="6F1BD7E1" w14:textId="77777777" w:rsidTr="007E3EEB">
        <w:tc>
          <w:tcPr>
            <w:tcW w:w="1668" w:type="dxa"/>
          </w:tcPr>
          <w:p w14:paraId="41C18985" w14:textId="10BCA9B2" w:rsidR="00547AAD" w:rsidRPr="00B05BBC" w:rsidRDefault="00C70AE9" w:rsidP="00CD4F37">
            <w:pPr>
              <w:spacing w:beforeLines="50" w:before="120" w:afterLines="50" w:after="120"/>
              <w:rPr>
                <w:rFonts w:cs="Arial"/>
              </w:rPr>
            </w:pPr>
            <w:r w:rsidRPr="00B05BBC">
              <w:rPr>
                <w:rFonts w:cs="Arial"/>
              </w:rPr>
              <w:t>OPPO</w:t>
            </w:r>
          </w:p>
        </w:tc>
        <w:tc>
          <w:tcPr>
            <w:tcW w:w="1417" w:type="dxa"/>
          </w:tcPr>
          <w:p w14:paraId="38C57C4C" w14:textId="2111293B" w:rsidR="00547AAD" w:rsidRPr="00B05BBC" w:rsidRDefault="000120A5" w:rsidP="00CD4F37">
            <w:pPr>
              <w:spacing w:beforeLines="50" w:before="120" w:afterLines="50" w:after="120"/>
              <w:rPr>
                <w:rFonts w:cs="Arial"/>
              </w:rPr>
            </w:pPr>
            <w:r w:rsidRPr="00B05BBC">
              <w:rPr>
                <w:rFonts w:cs="Arial"/>
              </w:rPr>
              <w:t>I</w:t>
            </w:r>
            <w:r w:rsidR="00C70AE9" w:rsidRPr="00B05BBC">
              <w:rPr>
                <w:rFonts w:cs="Arial"/>
              </w:rPr>
              <w:t>nvalid</w:t>
            </w:r>
          </w:p>
        </w:tc>
        <w:tc>
          <w:tcPr>
            <w:tcW w:w="6770" w:type="dxa"/>
          </w:tcPr>
          <w:p w14:paraId="0B3E464E" w14:textId="1091D132" w:rsidR="00547AAD" w:rsidRPr="00B05BBC" w:rsidRDefault="000120A5" w:rsidP="00CD4F37">
            <w:pPr>
              <w:spacing w:beforeLines="50" w:before="120" w:afterLines="50" w:after="120"/>
              <w:rPr>
                <w:rFonts w:cs="Arial"/>
              </w:rPr>
            </w:pPr>
            <w:r w:rsidRPr="00B05BBC">
              <w:rPr>
                <w:rFonts w:cs="Arial"/>
              </w:rPr>
              <w:t xml:space="preserve">It would be reasonable for network to also support </w:t>
            </w:r>
            <w:proofErr w:type="spellStart"/>
            <w:r w:rsidRPr="00B05BBC">
              <w:rPr>
                <w:rFonts w:cs="Arial"/>
              </w:rPr>
              <w:t>RedCap</w:t>
            </w:r>
            <w:proofErr w:type="spellEnd"/>
            <w:r w:rsidRPr="00B05BBC">
              <w:rPr>
                <w:rFonts w:cs="Arial"/>
              </w:rPr>
              <w:t xml:space="preserve"> UE.</w:t>
            </w:r>
          </w:p>
        </w:tc>
      </w:tr>
      <w:tr w:rsidR="007E3EEB" w:rsidRPr="00B05BBC" w14:paraId="309FD84A" w14:textId="77777777" w:rsidTr="007E3EEB">
        <w:tc>
          <w:tcPr>
            <w:tcW w:w="1668" w:type="dxa"/>
          </w:tcPr>
          <w:p w14:paraId="1A35BFC3" w14:textId="1DDD3366"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1B0A5A68" w14:textId="4A0997C3" w:rsidR="007E3EEB" w:rsidRPr="00B05BBC" w:rsidRDefault="007E3EEB" w:rsidP="007E3EEB">
            <w:pPr>
              <w:spacing w:beforeLines="50" w:before="120" w:afterLines="50" w:after="120"/>
              <w:rPr>
                <w:rFonts w:cs="Arial"/>
              </w:rPr>
            </w:pPr>
            <w:r w:rsidRPr="00B05BBC">
              <w:rPr>
                <w:rFonts w:cs="Arial"/>
              </w:rPr>
              <w:t>Valid</w:t>
            </w:r>
          </w:p>
        </w:tc>
        <w:tc>
          <w:tcPr>
            <w:tcW w:w="6770" w:type="dxa"/>
          </w:tcPr>
          <w:p w14:paraId="6D0FE728" w14:textId="77777777" w:rsidR="007E3EEB" w:rsidRPr="00B05BBC" w:rsidRDefault="007E3EEB" w:rsidP="007E3EEB">
            <w:pPr>
              <w:spacing w:beforeLines="50" w:before="120" w:afterLines="50" w:after="120"/>
              <w:rPr>
                <w:rFonts w:cs="Arial"/>
              </w:rPr>
            </w:pPr>
            <w:r w:rsidRPr="00B05BBC">
              <w:rPr>
                <w:rFonts w:cs="Arial"/>
              </w:rPr>
              <w:t xml:space="preserve">Is the question meaning whether a cell supporting </w:t>
            </w:r>
            <w:proofErr w:type="spellStart"/>
            <w:r w:rsidRPr="00B05BBC">
              <w:rPr>
                <w:rFonts w:cs="Arial"/>
              </w:rPr>
              <w:t>eRedCap</w:t>
            </w:r>
            <w:proofErr w:type="spellEnd"/>
            <w:r w:rsidRPr="00B05BBC">
              <w:rPr>
                <w:rFonts w:cs="Arial"/>
              </w:rPr>
              <w:t xml:space="preserve"> UE but not supporting </w:t>
            </w:r>
            <w:proofErr w:type="spellStart"/>
            <w:r w:rsidRPr="00B05BBC">
              <w:rPr>
                <w:rFonts w:cs="Arial"/>
              </w:rPr>
              <w:t>RedCap</w:t>
            </w:r>
            <w:proofErr w:type="spellEnd"/>
            <w:r w:rsidRPr="00B05BBC">
              <w:rPr>
                <w:rFonts w:cs="Arial"/>
              </w:rPr>
              <w:t xml:space="preserve"> UE can still reuse some </w:t>
            </w:r>
            <w:proofErr w:type="spellStart"/>
            <w:r w:rsidRPr="00B05BBC">
              <w:rPr>
                <w:rFonts w:cs="Arial"/>
              </w:rPr>
              <w:t>R17</w:t>
            </w:r>
            <w:proofErr w:type="spellEnd"/>
            <w:r w:rsidRPr="00B05BBC">
              <w:rPr>
                <w:rFonts w:cs="Arial"/>
              </w:rPr>
              <w:t xml:space="preserve"> </w:t>
            </w:r>
            <w:proofErr w:type="spellStart"/>
            <w:r w:rsidRPr="00B05BBC">
              <w:rPr>
                <w:rFonts w:cs="Arial"/>
              </w:rPr>
              <w:t>RedCap</w:t>
            </w:r>
            <w:proofErr w:type="spellEnd"/>
            <w:r w:rsidRPr="00B05BBC">
              <w:rPr>
                <w:rFonts w:cs="Arial"/>
              </w:rPr>
              <w:t xml:space="preserve"> parameters or IEs in SIB1?</w:t>
            </w:r>
          </w:p>
          <w:p w14:paraId="1623E923" w14:textId="77777777" w:rsidR="007E3EEB" w:rsidRPr="00B05BBC" w:rsidRDefault="007E3EEB" w:rsidP="007E3EEB">
            <w:pPr>
              <w:spacing w:beforeLines="50" w:before="120" w:afterLines="50" w:after="120"/>
              <w:rPr>
                <w:rFonts w:cs="Arial"/>
              </w:rPr>
            </w:pPr>
            <w:r w:rsidRPr="00B05BBC">
              <w:rPr>
                <w:rFonts w:cs="Arial"/>
              </w:rPr>
              <w:t xml:space="preserve">Seems yes. </w:t>
            </w:r>
          </w:p>
          <w:p w14:paraId="7AB3A413" w14:textId="77777777" w:rsidR="007E3EEB" w:rsidRPr="00B05BBC" w:rsidRDefault="007E3EEB" w:rsidP="007E3EEB">
            <w:pPr>
              <w:spacing w:beforeLines="50" w:before="120" w:afterLines="50" w:after="120"/>
              <w:rPr>
                <w:rFonts w:cs="Arial"/>
              </w:rPr>
            </w:pPr>
            <w:r w:rsidRPr="00B05BBC">
              <w:rPr>
                <w:rFonts w:cs="Arial"/>
              </w:rPr>
              <w:t>An example:</w:t>
            </w:r>
          </w:p>
          <w:p w14:paraId="28E512B1" w14:textId="77777777" w:rsidR="007E3EEB" w:rsidRDefault="007E3EEB" w:rsidP="007E3EEB">
            <w:pPr>
              <w:spacing w:beforeLines="50" w:before="120" w:afterLines="50" w:after="120"/>
              <w:rPr>
                <w:rFonts w:cs="Arial"/>
              </w:rPr>
            </w:pPr>
            <w:r w:rsidRPr="00B05BBC">
              <w:rPr>
                <w:rFonts w:cs="Arial"/>
              </w:rPr>
              <w:t xml:space="preserve">For a cell supporting Rel-18 </w:t>
            </w:r>
            <w:proofErr w:type="spellStart"/>
            <w:r w:rsidRPr="00B05BBC">
              <w:rPr>
                <w:rFonts w:cs="Arial"/>
              </w:rPr>
              <w:t>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only, we can reuse the </w:t>
            </w:r>
            <w:proofErr w:type="spellStart"/>
            <w:r w:rsidRPr="00B05BBC">
              <w:rPr>
                <w:rFonts w:cs="Arial"/>
              </w:rPr>
              <w:t>R17</w:t>
            </w:r>
            <w:proofErr w:type="spellEnd"/>
            <w:r w:rsidRPr="00B05BBC">
              <w:rPr>
                <w:rFonts w:cs="Arial"/>
              </w:rPr>
              <w:t xml:space="preserve"> </w:t>
            </w:r>
            <w:proofErr w:type="spellStart"/>
            <w:r w:rsidRPr="00B05BBC">
              <w:rPr>
                <w:rFonts w:cs="Arial"/>
              </w:rPr>
              <w:t>RedCap</w:t>
            </w:r>
            <w:proofErr w:type="spellEnd"/>
            <w:r w:rsidRPr="00B05BBC">
              <w:rPr>
                <w:rFonts w:cs="Arial"/>
              </w:rPr>
              <w:t xml:space="preserve"> IE (</w:t>
            </w:r>
            <w:proofErr w:type="spellStart"/>
            <w:r w:rsidRPr="00B05BBC">
              <w:rPr>
                <w:rFonts w:cs="Arial"/>
              </w:rPr>
              <w:t>initialDownlinkBWP-RedCap-r17</w:t>
            </w:r>
            <w:proofErr w:type="spellEnd"/>
            <w:r w:rsidRPr="00B05BBC">
              <w:rPr>
                <w:rFonts w:cs="Arial"/>
              </w:rPr>
              <w:t xml:space="preserve">) to configure initial DL/UL BWP specific to Rel-18 </w:t>
            </w:r>
            <w:proofErr w:type="spellStart"/>
            <w:r w:rsidRPr="00B05BBC">
              <w:rPr>
                <w:rFonts w:cs="Arial"/>
              </w:rPr>
              <w:t>RedCap</w:t>
            </w:r>
            <w:proofErr w:type="spellEnd"/>
            <w:r w:rsidRPr="00B05BBC">
              <w:rPr>
                <w:rFonts w:cs="Arial"/>
              </w:rPr>
              <w:t xml:space="preserve"> </w:t>
            </w:r>
            <w:proofErr w:type="spellStart"/>
            <w:r w:rsidRPr="00B05BBC">
              <w:rPr>
                <w:rFonts w:cs="Arial"/>
              </w:rPr>
              <w:t>UEs</w:t>
            </w:r>
            <w:proofErr w:type="spellEnd"/>
            <w:r w:rsidRPr="00B05BBC">
              <w:rPr>
                <w:rFonts w:cs="Arial"/>
              </w:rPr>
              <w:t>. No new IE is needed.</w:t>
            </w:r>
          </w:p>
          <w:p w14:paraId="773B14F4" w14:textId="2E06E5A6" w:rsidR="00880A72" w:rsidRPr="00B05BBC" w:rsidRDefault="00880A72" w:rsidP="007E3EEB">
            <w:pPr>
              <w:spacing w:beforeLines="50" w:before="120" w:afterLines="50" w:after="120"/>
              <w:rPr>
                <w:rFonts w:cs="Arial"/>
              </w:rPr>
            </w:pPr>
            <w:r w:rsidRPr="00B90D94">
              <w:rPr>
                <w:rFonts w:cs="Arial"/>
                <w:color w:val="5B9BD5" w:themeColor="accent1"/>
              </w:rPr>
              <w:t>[Rapp]: Yes, that’s the question</w:t>
            </w:r>
          </w:p>
        </w:tc>
      </w:tr>
      <w:tr w:rsidR="00547AAD" w:rsidRPr="00B05BBC" w14:paraId="1CA6FE38" w14:textId="77777777" w:rsidTr="007E3EEB">
        <w:tc>
          <w:tcPr>
            <w:tcW w:w="1668" w:type="dxa"/>
          </w:tcPr>
          <w:p w14:paraId="7F396E43" w14:textId="6FBAAE82" w:rsidR="00547AAD" w:rsidRPr="00B05BBC" w:rsidRDefault="00A877C3"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5948094F" w14:textId="79925D1B" w:rsidR="00547AAD" w:rsidRPr="00B05BBC" w:rsidRDefault="009A0F4E" w:rsidP="00CD4F37">
            <w:pPr>
              <w:spacing w:beforeLines="50" w:before="120" w:afterLines="50" w:after="120"/>
              <w:rPr>
                <w:rFonts w:cs="Arial"/>
              </w:rPr>
            </w:pPr>
            <w:r w:rsidRPr="00B05BBC">
              <w:rPr>
                <w:rFonts w:cs="Arial"/>
              </w:rPr>
              <w:t>invalid</w:t>
            </w:r>
          </w:p>
        </w:tc>
        <w:tc>
          <w:tcPr>
            <w:tcW w:w="6770" w:type="dxa"/>
          </w:tcPr>
          <w:p w14:paraId="3B99F70A" w14:textId="306E0CCF" w:rsidR="00A877C3" w:rsidRPr="00B05BBC" w:rsidRDefault="00A877C3" w:rsidP="009A0F4E">
            <w:pPr>
              <w:spacing w:beforeLines="50" w:before="120" w:afterLines="50" w:after="120"/>
              <w:rPr>
                <w:rFonts w:cs="Arial"/>
              </w:rPr>
            </w:pPr>
            <w:r w:rsidRPr="00B05BBC">
              <w:rPr>
                <w:rFonts w:cs="Arial"/>
              </w:rPr>
              <w:t xml:space="preserve">R18 network can </w:t>
            </w:r>
            <w:r w:rsidR="009A0F4E" w:rsidRPr="00B05BBC">
              <w:rPr>
                <w:rFonts w:cs="Arial"/>
              </w:rPr>
              <w:t>re</w:t>
            </w:r>
            <w:r w:rsidRPr="00B05BBC">
              <w:rPr>
                <w:rFonts w:cs="Arial"/>
              </w:rPr>
              <w:t xml:space="preserve">use R17 IEs </w:t>
            </w:r>
            <w:r w:rsidR="009A0F4E" w:rsidRPr="00B05BBC">
              <w:rPr>
                <w:rFonts w:cs="Arial"/>
              </w:rPr>
              <w:t>to configure them</w:t>
            </w:r>
            <w:r w:rsidRPr="00B05BBC">
              <w:rPr>
                <w:rFonts w:cs="Arial"/>
              </w:rPr>
              <w:t xml:space="preserve"> for </w:t>
            </w:r>
            <w:proofErr w:type="spellStart"/>
            <w:r w:rsidR="009A0F4E" w:rsidRPr="00B05BBC">
              <w:rPr>
                <w:rFonts w:cs="Arial"/>
              </w:rPr>
              <w:t>e</w:t>
            </w:r>
            <w:r w:rsidRPr="00B05BBC">
              <w:rPr>
                <w:rFonts w:cs="Arial"/>
              </w:rPr>
              <w:t>Redcap</w:t>
            </w:r>
            <w:proofErr w:type="spellEnd"/>
            <w:r w:rsidRPr="00B05BBC">
              <w:rPr>
                <w:rFonts w:cs="Arial"/>
              </w:rPr>
              <w:t xml:space="preserve"> </w:t>
            </w:r>
            <w:proofErr w:type="spellStart"/>
            <w:r w:rsidRPr="00B05BBC">
              <w:rPr>
                <w:rFonts w:cs="Arial"/>
              </w:rPr>
              <w:t>UEs</w:t>
            </w:r>
            <w:proofErr w:type="spellEnd"/>
            <w:r w:rsidRPr="00B05BBC">
              <w:rPr>
                <w:rFonts w:cs="Arial"/>
              </w:rPr>
              <w:t>.</w:t>
            </w:r>
          </w:p>
        </w:tc>
      </w:tr>
      <w:tr w:rsidR="00EC58FA" w:rsidRPr="00B05BBC" w14:paraId="2949368F" w14:textId="77777777" w:rsidTr="00EC58FA">
        <w:tc>
          <w:tcPr>
            <w:tcW w:w="1668" w:type="dxa"/>
            <w:tcBorders>
              <w:top w:val="single" w:sz="4" w:space="0" w:color="auto"/>
              <w:left w:val="single" w:sz="4" w:space="0" w:color="auto"/>
              <w:bottom w:val="single" w:sz="4" w:space="0" w:color="auto"/>
              <w:right w:val="single" w:sz="4" w:space="0" w:color="auto"/>
            </w:tcBorders>
          </w:tcPr>
          <w:p w14:paraId="1B03A127"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754A1DD8" w14:textId="77777777" w:rsidR="00EC58FA" w:rsidRPr="00B05BBC" w:rsidRDefault="00EC58FA">
            <w:pPr>
              <w:spacing w:beforeLines="50" w:before="120" w:afterLines="50" w:after="120"/>
              <w:rPr>
                <w:rFonts w:cs="Arial"/>
              </w:rPr>
            </w:pPr>
            <w:r w:rsidRPr="00B05BBC">
              <w:rPr>
                <w:rFonts w:cs="Arial"/>
              </w:rPr>
              <w:t>Valid</w:t>
            </w:r>
          </w:p>
        </w:tc>
        <w:tc>
          <w:tcPr>
            <w:tcW w:w="6770" w:type="dxa"/>
            <w:tcBorders>
              <w:top w:val="single" w:sz="4" w:space="0" w:color="auto"/>
              <w:left w:val="single" w:sz="4" w:space="0" w:color="auto"/>
              <w:bottom w:val="single" w:sz="4" w:space="0" w:color="auto"/>
              <w:right w:val="single" w:sz="4" w:space="0" w:color="auto"/>
            </w:tcBorders>
          </w:tcPr>
          <w:p w14:paraId="3767EF04" w14:textId="77777777" w:rsidR="00EC58FA" w:rsidRPr="00B05BBC" w:rsidRDefault="00EC58FA">
            <w:pPr>
              <w:spacing w:beforeLines="50" w:before="120" w:afterLines="50" w:after="120"/>
              <w:rPr>
                <w:rFonts w:cs="Arial"/>
              </w:rPr>
            </w:pPr>
            <w:r w:rsidRPr="00B05BBC">
              <w:rPr>
                <w:rFonts w:cs="Arial"/>
              </w:rPr>
              <w:t xml:space="preserve">R17 IEs may still be used (e.g. HD-FDD UEs not supported), but that does not imply that the NW needs to support </w:t>
            </w:r>
            <w:proofErr w:type="spellStart"/>
            <w:r w:rsidRPr="00B05BBC">
              <w:rPr>
                <w:rFonts w:cs="Arial"/>
              </w:rPr>
              <w:t>R17</w:t>
            </w:r>
            <w:proofErr w:type="spellEnd"/>
            <w:r w:rsidRPr="00B05BBC">
              <w:rPr>
                <w:rFonts w:cs="Arial"/>
              </w:rPr>
              <w:t xml:space="preserve"> </w:t>
            </w:r>
            <w:proofErr w:type="spellStart"/>
            <w:r w:rsidRPr="00B05BBC">
              <w:rPr>
                <w:rFonts w:cs="Arial"/>
              </w:rPr>
              <w:t>RedCap</w:t>
            </w:r>
            <w:proofErr w:type="spellEnd"/>
            <w:r w:rsidRPr="00B05BBC">
              <w:rPr>
                <w:rFonts w:cs="Arial"/>
              </w:rPr>
              <w:t xml:space="preserve"> operation.</w:t>
            </w:r>
          </w:p>
        </w:tc>
      </w:tr>
      <w:tr w:rsidR="00807B56" w:rsidRPr="00B05BBC" w14:paraId="5761134F" w14:textId="77777777" w:rsidTr="00EC58FA">
        <w:tc>
          <w:tcPr>
            <w:tcW w:w="1668" w:type="dxa"/>
            <w:tcBorders>
              <w:top w:val="single" w:sz="4" w:space="0" w:color="auto"/>
              <w:left w:val="single" w:sz="4" w:space="0" w:color="auto"/>
              <w:bottom w:val="single" w:sz="4" w:space="0" w:color="auto"/>
              <w:right w:val="single" w:sz="4" w:space="0" w:color="auto"/>
            </w:tcBorders>
          </w:tcPr>
          <w:p w14:paraId="78BED813" w14:textId="20510429" w:rsidR="00807B56" w:rsidRPr="00B05BBC" w:rsidRDefault="00807B56" w:rsidP="00807B56">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4C743FB9" w14:textId="5F194FF7" w:rsidR="00807B56" w:rsidRPr="00B05BBC" w:rsidRDefault="00807B56" w:rsidP="00807B56">
            <w:pPr>
              <w:spacing w:beforeLines="50" w:before="120" w:afterLines="50" w:after="120"/>
              <w:rPr>
                <w:rFonts w:cs="Arial"/>
              </w:rPr>
            </w:pPr>
            <w:r w:rsidRPr="00B05BBC">
              <w:rPr>
                <w:rFonts w:cs="Arial"/>
              </w:rPr>
              <w:t>Valid</w:t>
            </w:r>
          </w:p>
        </w:tc>
        <w:tc>
          <w:tcPr>
            <w:tcW w:w="6770" w:type="dxa"/>
            <w:tcBorders>
              <w:top w:val="single" w:sz="4" w:space="0" w:color="auto"/>
              <w:left w:val="single" w:sz="4" w:space="0" w:color="auto"/>
              <w:bottom w:val="single" w:sz="4" w:space="0" w:color="auto"/>
              <w:right w:val="single" w:sz="4" w:space="0" w:color="auto"/>
            </w:tcBorders>
          </w:tcPr>
          <w:p w14:paraId="22BD6890" w14:textId="691DA3F9" w:rsidR="00807B56" w:rsidRPr="00B05BBC" w:rsidRDefault="00807B56" w:rsidP="00807B56">
            <w:pPr>
              <w:spacing w:beforeLines="50" w:before="120" w:afterLines="50" w:after="120"/>
              <w:rPr>
                <w:rFonts w:cs="Arial"/>
              </w:rPr>
            </w:pPr>
            <w:r w:rsidRPr="00B05BBC">
              <w:rPr>
                <w:rFonts w:cs="Arial"/>
              </w:rPr>
              <w:t>It can be left up to network implementation which (e)</w:t>
            </w:r>
            <w:proofErr w:type="spellStart"/>
            <w:r w:rsidRPr="00B05BBC">
              <w:rPr>
                <w:rFonts w:cs="Arial"/>
              </w:rPr>
              <w:t>RedCap</w:t>
            </w:r>
            <w:proofErr w:type="spellEnd"/>
            <w:r w:rsidRPr="00B05BBC">
              <w:rPr>
                <w:rFonts w:cs="Arial"/>
              </w:rPr>
              <w:t xml:space="preserve"> devices are supported. </w:t>
            </w:r>
            <w:proofErr w:type="spellStart"/>
            <w:r w:rsidRPr="00B05BBC">
              <w:rPr>
                <w:rFonts w:cs="Arial"/>
              </w:rPr>
              <w:t>R17</w:t>
            </w:r>
            <w:proofErr w:type="spellEnd"/>
            <w:r w:rsidRPr="00B05BBC">
              <w:rPr>
                <w:rFonts w:cs="Arial"/>
              </w:rPr>
              <w:t xml:space="preserve"> </w:t>
            </w:r>
            <w:proofErr w:type="spellStart"/>
            <w:r w:rsidRPr="00B05BBC">
              <w:rPr>
                <w:rFonts w:cs="Arial"/>
              </w:rPr>
              <w:t>RedCap</w:t>
            </w:r>
            <w:proofErr w:type="spellEnd"/>
            <w:r w:rsidRPr="00B05BBC">
              <w:rPr>
                <w:rFonts w:cs="Arial"/>
              </w:rPr>
              <w:t xml:space="preserve"> SIB parameters can be reused in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i.e. no need to duplicate all the barring/allowed indications.  </w:t>
            </w:r>
          </w:p>
        </w:tc>
      </w:tr>
      <w:tr w:rsidR="00880A72" w:rsidRPr="00B05BBC" w14:paraId="30FED7E4" w14:textId="77777777" w:rsidTr="007E3EEB">
        <w:tc>
          <w:tcPr>
            <w:tcW w:w="1668" w:type="dxa"/>
          </w:tcPr>
          <w:p w14:paraId="4D737E0A" w14:textId="0AB36AA2" w:rsidR="00880A72" w:rsidRPr="00B05BBC" w:rsidRDefault="00880A72" w:rsidP="00880A72">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62B71B59" w14:textId="3C4BEB85" w:rsidR="00880A72" w:rsidRPr="00B05BBC" w:rsidRDefault="00735776" w:rsidP="00880A72">
            <w:pPr>
              <w:spacing w:beforeLines="50" w:before="120" w:afterLines="50" w:after="120"/>
              <w:rPr>
                <w:rFonts w:cs="Arial"/>
              </w:rPr>
            </w:pPr>
            <w:r>
              <w:rPr>
                <w:rFonts w:cs="Arial" w:hint="eastAsia"/>
              </w:rPr>
              <w:t>S</w:t>
            </w:r>
            <w:r>
              <w:rPr>
                <w:rFonts w:cs="Arial"/>
              </w:rPr>
              <w:t>ee comment</w:t>
            </w:r>
          </w:p>
        </w:tc>
        <w:tc>
          <w:tcPr>
            <w:tcW w:w="6770" w:type="dxa"/>
          </w:tcPr>
          <w:p w14:paraId="43B55EE3" w14:textId="77777777" w:rsidR="00880A72" w:rsidRDefault="00B90D94" w:rsidP="00880A72">
            <w:pPr>
              <w:spacing w:beforeLines="50" w:before="120" w:afterLines="50" w:after="120"/>
              <w:rPr>
                <w:rFonts w:cs="Arial"/>
              </w:rPr>
            </w:pPr>
            <w:r>
              <w:rPr>
                <w:rFonts w:cs="Arial"/>
              </w:rPr>
              <w:t>Leave it to NW implementation.</w:t>
            </w:r>
          </w:p>
          <w:p w14:paraId="25A11DBE" w14:textId="7E336545" w:rsidR="00B90D94" w:rsidRPr="00B05BBC" w:rsidRDefault="00DF7AFF" w:rsidP="00B90D94">
            <w:pPr>
              <w:spacing w:beforeLines="50" w:before="120" w:afterLines="50" w:after="120"/>
              <w:rPr>
                <w:rFonts w:cs="Arial"/>
              </w:rPr>
            </w:pPr>
            <w:r>
              <w:rPr>
                <w:rFonts w:cs="Arial"/>
              </w:rPr>
              <w:t xml:space="preserve">The </w:t>
            </w:r>
            <w:r w:rsidR="00B90D94" w:rsidRPr="00B90D94">
              <w:rPr>
                <w:rFonts w:cs="Arial"/>
              </w:rPr>
              <w:t xml:space="preserve">cell “supporting </w:t>
            </w:r>
            <w:proofErr w:type="spellStart"/>
            <w:r w:rsidR="00B90D94" w:rsidRPr="00B90D94">
              <w:rPr>
                <w:rFonts w:cs="Arial"/>
              </w:rPr>
              <w:t>eRedCap</w:t>
            </w:r>
            <w:proofErr w:type="spellEnd"/>
            <w:r w:rsidR="00B90D94" w:rsidRPr="00B90D94">
              <w:rPr>
                <w:rFonts w:cs="Arial"/>
              </w:rPr>
              <w:t xml:space="preserve"> UE but not supporting </w:t>
            </w:r>
            <w:proofErr w:type="spellStart"/>
            <w:r w:rsidR="00B90D94" w:rsidRPr="00B90D94">
              <w:rPr>
                <w:rFonts w:cs="Arial"/>
              </w:rPr>
              <w:t>RedCap</w:t>
            </w:r>
            <w:proofErr w:type="spellEnd"/>
            <w:r w:rsidR="00B90D94" w:rsidRPr="00B90D94">
              <w:rPr>
                <w:rFonts w:cs="Arial"/>
              </w:rPr>
              <w:t xml:space="preserve"> UE” can </w:t>
            </w:r>
            <w:r w:rsidR="00735776">
              <w:rPr>
                <w:rFonts w:cs="Arial"/>
              </w:rPr>
              <w:t>always</w:t>
            </w:r>
            <w:r w:rsidR="00B90D94" w:rsidRPr="00B90D94">
              <w:rPr>
                <w:rFonts w:cs="Arial"/>
              </w:rPr>
              <w:t xml:space="preserve"> use some </w:t>
            </w:r>
            <w:proofErr w:type="spellStart"/>
            <w:r w:rsidR="00B90D94" w:rsidRPr="00B90D94">
              <w:rPr>
                <w:rFonts w:cs="Arial"/>
              </w:rPr>
              <w:t>R17</w:t>
            </w:r>
            <w:proofErr w:type="spellEnd"/>
            <w:r w:rsidR="00B90D94" w:rsidRPr="00B90D94">
              <w:rPr>
                <w:rFonts w:cs="Arial"/>
              </w:rPr>
              <w:t xml:space="preserve"> </w:t>
            </w:r>
            <w:proofErr w:type="spellStart"/>
            <w:r w:rsidR="00B90D94" w:rsidRPr="00B90D94">
              <w:rPr>
                <w:rFonts w:cs="Arial"/>
              </w:rPr>
              <w:t>RedCap</w:t>
            </w:r>
            <w:proofErr w:type="spellEnd"/>
            <w:r w:rsidR="00B90D94" w:rsidRPr="00B90D94">
              <w:rPr>
                <w:rFonts w:cs="Arial"/>
              </w:rPr>
              <w:t xml:space="preserve"> parameters in </w:t>
            </w:r>
            <w:proofErr w:type="spellStart"/>
            <w:r w:rsidR="00B90D94" w:rsidRPr="00B90D94">
              <w:rPr>
                <w:rFonts w:cs="Arial"/>
              </w:rPr>
              <w:t>SIB1</w:t>
            </w:r>
            <w:proofErr w:type="spellEnd"/>
            <w:r w:rsidR="00B90D94">
              <w:rPr>
                <w:rFonts w:cs="Arial"/>
              </w:rPr>
              <w:t>, if needed/agreed by RAN2</w:t>
            </w:r>
            <w:r w:rsidR="00B90D94" w:rsidRPr="00B90D94">
              <w:rPr>
                <w:rFonts w:cs="Arial"/>
              </w:rPr>
              <w:t>.</w:t>
            </w:r>
          </w:p>
        </w:tc>
      </w:tr>
      <w:tr w:rsidR="00F37B5F" w:rsidRPr="00B05BBC" w14:paraId="391D3C69" w14:textId="77777777" w:rsidTr="007E3EEB">
        <w:tc>
          <w:tcPr>
            <w:tcW w:w="1668" w:type="dxa"/>
          </w:tcPr>
          <w:p w14:paraId="6642A67D" w14:textId="70E47A36"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25F9EF64" w14:textId="083161CE" w:rsidR="00F37B5F" w:rsidRDefault="00F37B5F" w:rsidP="00F37B5F">
            <w:pPr>
              <w:spacing w:beforeLines="50" w:before="120" w:afterLines="50" w:after="120"/>
              <w:rPr>
                <w:rFonts w:cs="Arial"/>
              </w:rPr>
            </w:pPr>
            <w:r>
              <w:rPr>
                <w:rFonts w:eastAsia="Malgun Gothic" w:cs="Arial" w:hint="eastAsia"/>
              </w:rPr>
              <w:t>Valid</w:t>
            </w:r>
          </w:p>
        </w:tc>
        <w:tc>
          <w:tcPr>
            <w:tcW w:w="6770" w:type="dxa"/>
          </w:tcPr>
          <w:p w14:paraId="00618AFA" w14:textId="6981DCCC" w:rsidR="00F37B5F" w:rsidRDefault="00F37B5F" w:rsidP="00F37B5F">
            <w:pPr>
              <w:spacing w:beforeLines="50" w:before="120" w:afterLines="50" w:after="120"/>
              <w:rPr>
                <w:rFonts w:cs="Arial"/>
              </w:rPr>
            </w:pPr>
            <w:proofErr w:type="spellStart"/>
            <w:r w:rsidRPr="00A275B8">
              <w:rPr>
                <w:rFonts w:cs="Arial"/>
              </w:rPr>
              <w:t>eRedCap</w:t>
            </w:r>
            <w:proofErr w:type="spellEnd"/>
            <w:r w:rsidRPr="00A275B8">
              <w:rPr>
                <w:rFonts w:cs="Arial"/>
              </w:rPr>
              <w:t xml:space="preserve"> </w:t>
            </w:r>
            <w:proofErr w:type="spellStart"/>
            <w:r w:rsidRPr="00A275B8">
              <w:rPr>
                <w:rFonts w:cs="Arial"/>
              </w:rPr>
              <w:t>UEs</w:t>
            </w:r>
            <w:proofErr w:type="spellEnd"/>
            <w:r w:rsidRPr="00A275B8">
              <w:rPr>
                <w:rFonts w:cs="Arial"/>
              </w:rPr>
              <w:t xml:space="preserve"> have further reduced UE complexity (in </w:t>
            </w:r>
            <w:proofErr w:type="spellStart"/>
            <w:r w:rsidRPr="00A275B8">
              <w:rPr>
                <w:rFonts w:cs="Arial"/>
              </w:rPr>
              <w:t>FR1</w:t>
            </w:r>
            <w:proofErr w:type="spellEnd"/>
            <w:r w:rsidRPr="00A275B8">
              <w:rPr>
                <w:rFonts w:cs="Arial"/>
              </w:rPr>
              <w:t xml:space="preserve">) compared to </w:t>
            </w:r>
            <w:proofErr w:type="spellStart"/>
            <w:r w:rsidRPr="00A275B8">
              <w:rPr>
                <w:rFonts w:cs="Arial"/>
              </w:rPr>
              <w:t>RedCap</w:t>
            </w:r>
            <w:proofErr w:type="spellEnd"/>
            <w:r w:rsidRPr="00A275B8">
              <w:rPr>
                <w:rFonts w:cs="Arial"/>
              </w:rPr>
              <w:t xml:space="preserve"> </w:t>
            </w:r>
            <w:proofErr w:type="spellStart"/>
            <w:r w:rsidRPr="00A275B8">
              <w:rPr>
                <w:rFonts w:cs="Arial"/>
              </w:rPr>
              <w:t>UEs</w:t>
            </w:r>
            <w:proofErr w:type="spellEnd"/>
            <w:r w:rsidRPr="00A275B8">
              <w:rPr>
                <w:rFonts w:cs="Arial"/>
              </w:rPr>
              <w:t xml:space="preserve">. For example, </w:t>
            </w:r>
            <w:proofErr w:type="spellStart"/>
            <w:r w:rsidRPr="00A275B8">
              <w:rPr>
                <w:rFonts w:cs="Arial"/>
              </w:rPr>
              <w:t>eRedCap</w:t>
            </w:r>
            <w:proofErr w:type="spellEnd"/>
            <w:r w:rsidRPr="00A275B8">
              <w:rPr>
                <w:rFonts w:cs="Arial"/>
              </w:rPr>
              <w:t xml:space="preserve"> </w:t>
            </w:r>
            <w:proofErr w:type="spellStart"/>
            <w:r w:rsidRPr="00A275B8">
              <w:rPr>
                <w:rFonts w:cs="Arial"/>
              </w:rPr>
              <w:t>UEs</w:t>
            </w:r>
            <w:proofErr w:type="spellEnd"/>
            <w:r w:rsidRPr="00A275B8">
              <w:rPr>
                <w:rFonts w:cs="Arial"/>
              </w:rPr>
              <w:t xml:space="preserve"> support </w:t>
            </w:r>
            <w:proofErr w:type="spellStart"/>
            <w:r w:rsidRPr="00A275B8">
              <w:rPr>
                <w:rFonts w:cs="Arial"/>
              </w:rPr>
              <w:t>5MHz</w:t>
            </w:r>
            <w:proofErr w:type="spellEnd"/>
            <w:r w:rsidRPr="00A275B8">
              <w:rPr>
                <w:rFonts w:cs="Arial"/>
              </w:rPr>
              <w:t xml:space="preserve"> BB bandwidth while </w:t>
            </w:r>
            <w:proofErr w:type="spellStart"/>
            <w:r w:rsidRPr="00A275B8">
              <w:rPr>
                <w:rFonts w:cs="Arial"/>
              </w:rPr>
              <w:t>RedCap</w:t>
            </w:r>
            <w:proofErr w:type="spellEnd"/>
            <w:r w:rsidRPr="00A275B8">
              <w:rPr>
                <w:rFonts w:cs="Arial"/>
              </w:rPr>
              <w:t xml:space="preserve"> </w:t>
            </w:r>
            <w:proofErr w:type="spellStart"/>
            <w:r w:rsidRPr="00A275B8">
              <w:rPr>
                <w:rFonts w:cs="Arial"/>
              </w:rPr>
              <w:t>UEs</w:t>
            </w:r>
            <w:proofErr w:type="spellEnd"/>
            <w:r w:rsidRPr="00A275B8">
              <w:rPr>
                <w:rFonts w:cs="Arial"/>
              </w:rPr>
              <w:t xml:space="preserve"> support </w:t>
            </w:r>
            <w:proofErr w:type="spellStart"/>
            <w:r w:rsidRPr="00A275B8">
              <w:rPr>
                <w:rFonts w:cs="Arial"/>
              </w:rPr>
              <w:t>20MHz</w:t>
            </w:r>
            <w:proofErr w:type="spellEnd"/>
            <w:r w:rsidRPr="00A275B8">
              <w:rPr>
                <w:rFonts w:cs="Arial"/>
              </w:rPr>
              <w:t xml:space="preserve"> bandwidth. Therefore, they are different type of UEs. Besides, considering </w:t>
            </w:r>
            <w:proofErr w:type="spellStart"/>
            <w:r w:rsidRPr="00A275B8">
              <w:rPr>
                <w:rFonts w:cs="Arial"/>
              </w:rPr>
              <w:t>RedCap</w:t>
            </w:r>
            <w:proofErr w:type="spellEnd"/>
            <w:r w:rsidRPr="00A275B8">
              <w:rPr>
                <w:rFonts w:cs="Arial"/>
              </w:rPr>
              <w:t xml:space="preserve"> was introduced in Rel-17 while </w:t>
            </w:r>
            <w:proofErr w:type="spellStart"/>
            <w:r w:rsidRPr="00A275B8">
              <w:rPr>
                <w:rFonts w:cs="Arial"/>
              </w:rPr>
              <w:t>eRedCap</w:t>
            </w:r>
            <w:proofErr w:type="spellEnd"/>
            <w:r w:rsidRPr="00A275B8">
              <w:rPr>
                <w:rFonts w:cs="Arial"/>
              </w:rPr>
              <w:t xml:space="preserve"> is scope of Rel-18, NW should have separate access/barring control for these two types of </w:t>
            </w:r>
            <w:proofErr w:type="gramStart"/>
            <w:r w:rsidRPr="00A275B8">
              <w:rPr>
                <w:rFonts w:cs="Arial"/>
              </w:rPr>
              <w:t>UEs..</w:t>
            </w:r>
            <w:proofErr w:type="gramEnd"/>
          </w:p>
        </w:tc>
      </w:tr>
      <w:tr w:rsidR="00825C82" w:rsidRPr="00B05BBC" w14:paraId="6CC105BE" w14:textId="77777777" w:rsidTr="007E3EEB">
        <w:tc>
          <w:tcPr>
            <w:tcW w:w="1668" w:type="dxa"/>
          </w:tcPr>
          <w:p w14:paraId="2C374CA5" w14:textId="5AB16B22" w:rsidR="00825C82" w:rsidRDefault="00825C82" w:rsidP="00825C82">
            <w:pPr>
              <w:spacing w:beforeLines="50" w:before="120" w:afterLines="50" w:after="120"/>
              <w:rPr>
                <w:rFonts w:eastAsia="Malgun Gothic" w:cs="Arial"/>
              </w:rPr>
            </w:pPr>
            <w:r w:rsidRPr="001628D1">
              <w:rPr>
                <w:rFonts w:cs="Arial" w:hint="eastAsia"/>
              </w:rPr>
              <w:t>LGE</w:t>
            </w:r>
          </w:p>
        </w:tc>
        <w:tc>
          <w:tcPr>
            <w:tcW w:w="1417" w:type="dxa"/>
          </w:tcPr>
          <w:p w14:paraId="6084243D" w14:textId="6367E2F2" w:rsidR="00825C82" w:rsidRDefault="00825C82" w:rsidP="00825C82">
            <w:pPr>
              <w:spacing w:beforeLines="50" w:before="120" w:afterLines="50" w:after="120"/>
              <w:rPr>
                <w:rFonts w:eastAsia="Malgun Gothic" w:cs="Arial"/>
              </w:rPr>
            </w:pPr>
            <w:r>
              <w:rPr>
                <w:rFonts w:eastAsia="Malgun Gothic" w:cs="Arial" w:hint="eastAsia"/>
              </w:rPr>
              <w:t>Valid</w:t>
            </w:r>
          </w:p>
        </w:tc>
        <w:tc>
          <w:tcPr>
            <w:tcW w:w="6770" w:type="dxa"/>
          </w:tcPr>
          <w:p w14:paraId="486F313E" w14:textId="237A57D3" w:rsidR="00825C82" w:rsidRPr="00A275B8" w:rsidRDefault="00825C82" w:rsidP="00825C82">
            <w:pPr>
              <w:spacing w:beforeLines="50" w:before="120" w:afterLines="50" w:after="120"/>
              <w:rPr>
                <w:rFonts w:cs="Arial"/>
              </w:rPr>
            </w:pPr>
            <w:r>
              <w:rPr>
                <w:rFonts w:eastAsia="Malgun Gothic" w:cs="Arial"/>
              </w:rPr>
              <w:t>With the clarification in the Xiaomi’s comment, it seems valid and it is up to network implementation.</w:t>
            </w:r>
          </w:p>
        </w:tc>
      </w:tr>
      <w:tr w:rsidR="00D938B2" w:rsidRPr="00B05BBC" w14:paraId="19E7BA99" w14:textId="77777777" w:rsidTr="007E3EEB">
        <w:tc>
          <w:tcPr>
            <w:tcW w:w="1668" w:type="dxa"/>
          </w:tcPr>
          <w:p w14:paraId="5FF0C9A1" w14:textId="26B899D2" w:rsidR="00D938B2" w:rsidRPr="001628D1" w:rsidRDefault="00D938B2" w:rsidP="00825C82">
            <w:pPr>
              <w:spacing w:beforeLines="50" w:before="120" w:afterLines="50" w:after="120"/>
              <w:rPr>
                <w:rFonts w:cs="Arial"/>
              </w:rPr>
            </w:pPr>
            <w:r>
              <w:rPr>
                <w:rFonts w:cs="Arial"/>
              </w:rPr>
              <w:lastRenderedPageBreak/>
              <w:t>Apple</w:t>
            </w:r>
          </w:p>
        </w:tc>
        <w:tc>
          <w:tcPr>
            <w:tcW w:w="1417" w:type="dxa"/>
          </w:tcPr>
          <w:p w14:paraId="33741FB3" w14:textId="07FE9842" w:rsidR="00D938B2" w:rsidRDefault="00D938B2" w:rsidP="00825C82">
            <w:pPr>
              <w:spacing w:beforeLines="50" w:before="120" w:afterLines="50" w:after="120"/>
              <w:rPr>
                <w:rFonts w:eastAsia="Malgun Gothic" w:cs="Arial"/>
              </w:rPr>
            </w:pPr>
            <w:r>
              <w:rPr>
                <w:rFonts w:eastAsia="Malgun Gothic" w:cs="Arial"/>
              </w:rPr>
              <w:t>Invalid</w:t>
            </w:r>
          </w:p>
        </w:tc>
        <w:tc>
          <w:tcPr>
            <w:tcW w:w="6770" w:type="dxa"/>
          </w:tcPr>
          <w:p w14:paraId="08F0D353" w14:textId="127352E7" w:rsidR="00D938B2" w:rsidRDefault="00D938B2" w:rsidP="00825C82">
            <w:pPr>
              <w:spacing w:beforeLines="50" w:before="120" w:afterLines="50" w:after="120"/>
              <w:rPr>
                <w:rFonts w:eastAsia="Malgun Gothic" w:cs="Arial"/>
              </w:rPr>
            </w:pPr>
            <w:r>
              <w:rPr>
                <w:rFonts w:eastAsia="Malgun Gothic" w:cs="Arial"/>
              </w:rPr>
              <w:t xml:space="preserve">We do not want to complicate the spec, and want many of </w:t>
            </w:r>
            <w:proofErr w:type="spellStart"/>
            <w:r>
              <w:rPr>
                <w:rFonts w:eastAsia="Malgun Gothic" w:cs="Arial"/>
              </w:rPr>
              <w:t>eRedCap</w:t>
            </w:r>
            <w:proofErr w:type="spellEnd"/>
            <w:r>
              <w:rPr>
                <w:rFonts w:eastAsia="Malgun Gothic" w:cs="Arial"/>
              </w:rPr>
              <w:t xml:space="preserve"> features to re-use R17 redcap, and so NW signaling as </w:t>
            </w:r>
            <w:proofErr w:type="gramStart"/>
            <w:r>
              <w:rPr>
                <w:rFonts w:eastAsia="Malgun Gothic" w:cs="Arial"/>
              </w:rPr>
              <w:t>well..</w:t>
            </w:r>
            <w:proofErr w:type="gramEnd"/>
            <w:r>
              <w:rPr>
                <w:rFonts w:eastAsia="Malgun Gothic" w:cs="Arial"/>
              </w:rPr>
              <w:t xml:space="preserve"> it is useful to consider that NW also need to support R17 redcap.</w:t>
            </w:r>
          </w:p>
        </w:tc>
      </w:tr>
      <w:tr w:rsidR="007E5955" w:rsidRPr="00B05BBC" w14:paraId="2BC8B576" w14:textId="77777777" w:rsidTr="00DD53AD">
        <w:tc>
          <w:tcPr>
            <w:tcW w:w="1668" w:type="dxa"/>
          </w:tcPr>
          <w:p w14:paraId="4BBBD83B" w14:textId="77777777" w:rsidR="007E5955" w:rsidRDefault="007E5955" w:rsidP="00DD53AD">
            <w:pPr>
              <w:spacing w:beforeLines="50" w:before="120" w:afterLines="50" w:after="120"/>
              <w:rPr>
                <w:rFonts w:eastAsia="Malgun Gothic" w:cs="Arial"/>
              </w:rPr>
            </w:pPr>
            <w:r>
              <w:rPr>
                <w:rFonts w:cs="Arial"/>
              </w:rPr>
              <w:t>Intel</w:t>
            </w:r>
          </w:p>
        </w:tc>
        <w:tc>
          <w:tcPr>
            <w:tcW w:w="1417" w:type="dxa"/>
          </w:tcPr>
          <w:p w14:paraId="0063277B" w14:textId="77777777" w:rsidR="007E5955" w:rsidRDefault="007E5955" w:rsidP="00DD53AD">
            <w:pPr>
              <w:spacing w:beforeLines="50" w:before="120" w:afterLines="50" w:after="120"/>
              <w:rPr>
                <w:rFonts w:eastAsia="Malgun Gothic" w:cs="Arial"/>
              </w:rPr>
            </w:pPr>
            <w:r>
              <w:rPr>
                <w:rFonts w:cs="Arial"/>
              </w:rPr>
              <w:t>valid</w:t>
            </w:r>
          </w:p>
        </w:tc>
        <w:tc>
          <w:tcPr>
            <w:tcW w:w="6770" w:type="dxa"/>
          </w:tcPr>
          <w:p w14:paraId="76EE3734" w14:textId="77777777" w:rsidR="007E5955" w:rsidRPr="00A275B8" w:rsidRDefault="007E5955" w:rsidP="00DD53AD">
            <w:pPr>
              <w:spacing w:beforeLines="50" w:before="120" w:afterLines="50" w:after="120"/>
              <w:rPr>
                <w:rFonts w:cs="Arial"/>
              </w:rPr>
            </w:pPr>
            <w:r>
              <w:rPr>
                <w:rFonts w:cs="Arial"/>
              </w:rPr>
              <w:t>We can leave the decision up to network implementation whether it supports one or both</w:t>
            </w:r>
            <w:r w:rsidRPr="00E551A0">
              <w:rPr>
                <w:rFonts w:cs="Arial"/>
              </w:rPr>
              <w:t>.</w:t>
            </w:r>
            <w:r>
              <w:rPr>
                <w:rFonts w:cs="Arial"/>
              </w:rPr>
              <w:t xml:space="preserve"> If RAN2 finds that there is any specific signaling/procedure with concerns (as it is explained above), we could discuss this topic again in relation to that specific topic</w:t>
            </w:r>
            <w:r w:rsidRPr="00E551A0">
              <w:rPr>
                <w:rFonts w:cs="Arial"/>
              </w:rPr>
              <w:t>.</w:t>
            </w:r>
          </w:p>
        </w:tc>
      </w:tr>
      <w:tr w:rsidR="007E5955" w:rsidRPr="00B05BBC" w14:paraId="57E6C90D" w14:textId="77777777" w:rsidTr="007E3EEB">
        <w:tc>
          <w:tcPr>
            <w:tcW w:w="1668" w:type="dxa"/>
          </w:tcPr>
          <w:p w14:paraId="5A5B5899" w14:textId="6E6C0CD2" w:rsidR="007E5955" w:rsidRDefault="0041176F" w:rsidP="00825C82">
            <w:pPr>
              <w:spacing w:beforeLines="50" w:before="120" w:afterLines="50" w:after="120"/>
              <w:rPr>
                <w:rFonts w:cs="Arial"/>
              </w:rPr>
            </w:pPr>
            <w:r>
              <w:rPr>
                <w:rFonts w:cs="Arial"/>
              </w:rPr>
              <w:t>Qualcomm</w:t>
            </w:r>
          </w:p>
        </w:tc>
        <w:tc>
          <w:tcPr>
            <w:tcW w:w="1417" w:type="dxa"/>
          </w:tcPr>
          <w:p w14:paraId="7D62D107" w14:textId="739C5787" w:rsidR="007E5955" w:rsidRDefault="00D92BE1" w:rsidP="00825C82">
            <w:pPr>
              <w:spacing w:beforeLines="50" w:before="120" w:afterLines="50" w:after="120"/>
              <w:rPr>
                <w:rFonts w:eastAsia="Malgun Gothic" w:cs="Arial"/>
              </w:rPr>
            </w:pPr>
            <w:r>
              <w:rPr>
                <w:rFonts w:eastAsia="Malgun Gothic" w:cs="Arial"/>
              </w:rPr>
              <w:t>valid</w:t>
            </w:r>
          </w:p>
        </w:tc>
        <w:tc>
          <w:tcPr>
            <w:tcW w:w="6770" w:type="dxa"/>
          </w:tcPr>
          <w:p w14:paraId="52F9E584" w14:textId="77777777" w:rsidR="007E5955" w:rsidRDefault="007E5955" w:rsidP="00825C82">
            <w:pPr>
              <w:spacing w:beforeLines="50" w:before="120" w:afterLines="50" w:after="120"/>
              <w:rPr>
                <w:rFonts w:eastAsia="Malgun Gothic" w:cs="Arial"/>
              </w:rPr>
            </w:pPr>
          </w:p>
        </w:tc>
      </w:tr>
      <w:tr w:rsidR="00966180" w:rsidRPr="00B05BBC" w14:paraId="0E663A4F" w14:textId="77777777" w:rsidTr="007E3EEB">
        <w:tc>
          <w:tcPr>
            <w:tcW w:w="1668" w:type="dxa"/>
          </w:tcPr>
          <w:p w14:paraId="07D5720A" w14:textId="544BDC61" w:rsidR="00966180" w:rsidRDefault="00966180" w:rsidP="00966180">
            <w:pPr>
              <w:spacing w:beforeLines="50" w:before="120" w:afterLines="50" w:after="120"/>
              <w:rPr>
                <w:rFonts w:cs="Arial"/>
              </w:rPr>
            </w:pPr>
            <w:proofErr w:type="spellStart"/>
            <w:r>
              <w:rPr>
                <w:rFonts w:cs="Arial"/>
              </w:rPr>
              <w:t>Futurewei</w:t>
            </w:r>
            <w:proofErr w:type="spellEnd"/>
          </w:p>
        </w:tc>
        <w:tc>
          <w:tcPr>
            <w:tcW w:w="1417" w:type="dxa"/>
          </w:tcPr>
          <w:p w14:paraId="22848F19" w14:textId="7D525345" w:rsidR="00966180" w:rsidRDefault="00966180" w:rsidP="00966180">
            <w:pPr>
              <w:spacing w:beforeLines="50" w:before="120" w:afterLines="50" w:after="120"/>
              <w:rPr>
                <w:rFonts w:eastAsia="Malgun Gothic" w:cs="Arial"/>
              </w:rPr>
            </w:pPr>
            <w:r>
              <w:rPr>
                <w:rFonts w:eastAsia="Malgun Gothic" w:cs="Arial"/>
              </w:rPr>
              <w:t>valid</w:t>
            </w:r>
          </w:p>
        </w:tc>
        <w:tc>
          <w:tcPr>
            <w:tcW w:w="6770" w:type="dxa"/>
          </w:tcPr>
          <w:p w14:paraId="52728507" w14:textId="5A517CB2" w:rsidR="00966180" w:rsidRDefault="00966180" w:rsidP="00966180">
            <w:pPr>
              <w:spacing w:beforeLines="50" w:before="120" w:afterLines="50" w:after="120"/>
              <w:rPr>
                <w:rFonts w:eastAsia="Malgun Gothic" w:cs="Arial"/>
              </w:rPr>
            </w:pPr>
            <w:r>
              <w:rPr>
                <w:rFonts w:eastAsia="Malgun Gothic" w:cs="Arial"/>
              </w:rPr>
              <w:t>NW implementation should be allowed to do so.</w:t>
            </w:r>
          </w:p>
        </w:tc>
      </w:tr>
      <w:tr w:rsidR="00397C92" w:rsidRPr="00B05BBC" w14:paraId="0DEA6CBE" w14:textId="77777777" w:rsidTr="007E3EEB">
        <w:tc>
          <w:tcPr>
            <w:tcW w:w="1668" w:type="dxa"/>
          </w:tcPr>
          <w:p w14:paraId="1A56BCE4" w14:textId="295E7E3A"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0C992882" w14:textId="291D52C9" w:rsidR="00397C92" w:rsidRDefault="00397C92" w:rsidP="00397C92">
            <w:pPr>
              <w:spacing w:beforeLines="50" w:before="120" w:afterLines="50" w:after="120"/>
              <w:rPr>
                <w:rFonts w:eastAsia="Malgun Gothic" w:cs="Arial"/>
              </w:rPr>
            </w:pPr>
            <w:r>
              <w:rPr>
                <w:rFonts w:eastAsia="MS Mincho" w:cs="Arial"/>
              </w:rPr>
              <w:t>valid</w:t>
            </w:r>
          </w:p>
        </w:tc>
        <w:tc>
          <w:tcPr>
            <w:tcW w:w="6770" w:type="dxa"/>
          </w:tcPr>
          <w:p w14:paraId="64FDA915" w14:textId="77777777" w:rsidR="00397C92" w:rsidRDefault="00397C92" w:rsidP="00397C92">
            <w:pPr>
              <w:rPr>
                <w:rFonts w:cs="Arial"/>
              </w:rPr>
            </w:pPr>
            <w:r>
              <w:rPr>
                <w:rFonts w:cs="Arial"/>
              </w:rPr>
              <w:t xml:space="preserve">Both </w:t>
            </w:r>
            <w:r w:rsidRPr="008C6960">
              <w:rPr>
                <w:rFonts w:cs="Arial"/>
              </w:rPr>
              <w:t xml:space="preserve">“supporting </w:t>
            </w:r>
            <w:proofErr w:type="spellStart"/>
            <w:r w:rsidRPr="008C6960">
              <w:rPr>
                <w:rFonts w:cs="Arial"/>
              </w:rPr>
              <w:t>eRedCap</w:t>
            </w:r>
            <w:proofErr w:type="spellEnd"/>
            <w:r w:rsidRPr="008C6960">
              <w:rPr>
                <w:rFonts w:cs="Arial"/>
              </w:rPr>
              <w:t xml:space="preserve"> UE but not supporting </w:t>
            </w:r>
            <w:proofErr w:type="spellStart"/>
            <w:r w:rsidRPr="008C6960">
              <w:rPr>
                <w:rFonts w:cs="Arial"/>
              </w:rPr>
              <w:t>RedCap</w:t>
            </w:r>
            <w:proofErr w:type="spellEnd"/>
            <w:r w:rsidRPr="008C6960">
              <w:rPr>
                <w:rFonts w:cs="Arial"/>
              </w:rPr>
              <w:t xml:space="preserve"> UE”</w:t>
            </w:r>
            <w:r>
              <w:rPr>
                <w:rFonts w:cs="Arial"/>
              </w:rPr>
              <w:t xml:space="preserve"> and </w:t>
            </w:r>
            <w:r w:rsidRPr="008C6960">
              <w:rPr>
                <w:rFonts w:cs="Arial"/>
              </w:rPr>
              <w:t xml:space="preserve">“supporting </w:t>
            </w:r>
            <w:proofErr w:type="spellStart"/>
            <w:r w:rsidRPr="008C6960">
              <w:rPr>
                <w:rFonts w:cs="Arial"/>
              </w:rPr>
              <w:t>RedCap</w:t>
            </w:r>
            <w:proofErr w:type="spellEnd"/>
            <w:r w:rsidRPr="008C6960">
              <w:rPr>
                <w:rFonts w:cs="Arial"/>
              </w:rPr>
              <w:t xml:space="preserve"> UE but not supporting </w:t>
            </w:r>
            <w:proofErr w:type="spellStart"/>
            <w:r>
              <w:rPr>
                <w:rFonts w:cs="Arial"/>
              </w:rPr>
              <w:t>e</w:t>
            </w:r>
            <w:r w:rsidRPr="008C6960">
              <w:rPr>
                <w:rFonts w:cs="Arial"/>
              </w:rPr>
              <w:t>RedCap</w:t>
            </w:r>
            <w:proofErr w:type="spellEnd"/>
            <w:r w:rsidRPr="008C6960">
              <w:rPr>
                <w:rFonts w:cs="Arial"/>
              </w:rPr>
              <w:t xml:space="preserve"> UE”</w:t>
            </w:r>
            <w:r>
              <w:rPr>
                <w:rFonts w:cs="Arial"/>
              </w:rPr>
              <w:t xml:space="preserve"> should be considered, therefore, we prefer to separate following parameters in SIB1 for R17 Redcap and </w:t>
            </w:r>
            <w:proofErr w:type="spellStart"/>
            <w:r>
              <w:rPr>
                <w:rFonts w:cs="Arial"/>
              </w:rPr>
              <w:t>R18</w:t>
            </w:r>
            <w:proofErr w:type="spellEnd"/>
            <w:r>
              <w:rPr>
                <w:rFonts w:cs="Arial"/>
              </w:rPr>
              <w:t xml:space="preserve"> </w:t>
            </w:r>
            <w:proofErr w:type="spellStart"/>
            <w:r>
              <w:rPr>
                <w:rFonts w:cs="Arial"/>
              </w:rPr>
              <w:t>eRedCap</w:t>
            </w:r>
            <w:proofErr w:type="spellEnd"/>
            <w:r>
              <w:rPr>
                <w:rFonts w:cs="Arial"/>
              </w:rPr>
              <w:t>.</w:t>
            </w:r>
          </w:p>
          <w:p w14:paraId="724C7014" w14:textId="77777777" w:rsidR="00397C92" w:rsidRDefault="00397C92" w:rsidP="00397C92">
            <w:pPr>
              <w:rPr>
                <w:rFonts w:eastAsia="MS Mincho" w:cs="Arial"/>
              </w:rPr>
            </w:pPr>
            <w:r>
              <w:rPr>
                <w:rFonts w:eastAsia="MS Mincho" w:cs="Arial" w:hint="eastAsia"/>
              </w:rPr>
              <w:t>・</w:t>
            </w:r>
            <w:r w:rsidRPr="00F300A8">
              <w:rPr>
                <w:rFonts w:eastAsia="MS Mincho" w:cs="Arial"/>
              </w:rPr>
              <w:t xml:space="preserve">IFRI (e.g., </w:t>
            </w:r>
            <w:proofErr w:type="spellStart"/>
            <w:r w:rsidRPr="00F300A8">
              <w:rPr>
                <w:rFonts w:eastAsia="MS Mincho" w:cs="Arial"/>
              </w:rPr>
              <w:t>intraFreqReselectionERedCap</w:t>
            </w:r>
            <w:proofErr w:type="spellEnd"/>
            <w:r w:rsidRPr="00F300A8">
              <w:rPr>
                <w:rFonts w:eastAsia="MS Mincho" w:cs="Arial"/>
              </w:rPr>
              <w:t>)</w:t>
            </w:r>
          </w:p>
          <w:p w14:paraId="7974AD38" w14:textId="77777777" w:rsidR="00397C92" w:rsidRDefault="00397C92" w:rsidP="00397C92">
            <w:pPr>
              <w:rPr>
                <w:rFonts w:eastAsia="MS Mincho" w:cs="Arial"/>
              </w:rPr>
            </w:pPr>
            <w:r>
              <w:rPr>
                <w:rFonts w:eastAsia="MS Mincho" w:cs="Arial" w:hint="eastAsia"/>
              </w:rPr>
              <w:t>・</w:t>
            </w:r>
            <w:proofErr w:type="spellStart"/>
            <w:r w:rsidRPr="00F300A8">
              <w:rPr>
                <w:rFonts w:eastAsia="MS Mincho" w:cs="Arial"/>
              </w:rPr>
              <w:t>halfDuplexRedCapAllowed</w:t>
            </w:r>
            <w:proofErr w:type="spellEnd"/>
          </w:p>
          <w:p w14:paraId="0C262439" w14:textId="77777777" w:rsidR="00397C92" w:rsidRDefault="00397C92" w:rsidP="00397C92">
            <w:pPr>
              <w:rPr>
                <w:rFonts w:eastAsia="MS Mincho" w:cs="Arial"/>
              </w:rPr>
            </w:pPr>
            <w:r>
              <w:rPr>
                <w:rFonts w:eastAsia="MS Mincho" w:cs="Arial" w:hint="eastAsia"/>
              </w:rPr>
              <w:t>・</w:t>
            </w:r>
            <w:r w:rsidRPr="00F300A8">
              <w:rPr>
                <w:rFonts w:eastAsia="MS Mincho" w:cs="Arial"/>
              </w:rPr>
              <w:t>cellBarredRedCap1Rx</w:t>
            </w:r>
          </w:p>
          <w:p w14:paraId="6AB3C71C" w14:textId="2E486152" w:rsidR="00397C92" w:rsidRDefault="00397C92" w:rsidP="00397C92">
            <w:pPr>
              <w:spacing w:beforeLines="50" w:before="120" w:afterLines="50" w:after="120"/>
              <w:rPr>
                <w:rFonts w:eastAsia="Malgun Gothic" w:cs="Arial"/>
              </w:rPr>
            </w:pPr>
            <w:r>
              <w:rPr>
                <w:rFonts w:eastAsia="MS Mincho" w:cs="Arial" w:hint="eastAsia"/>
              </w:rPr>
              <w:t>・</w:t>
            </w:r>
            <w:r w:rsidRPr="00F300A8">
              <w:rPr>
                <w:rFonts w:eastAsia="MS Mincho" w:cs="Arial"/>
              </w:rPr>
              <w:t>cellBarredRedCap</w:t>
            </w:r>
            <w:r>
              <w:rPr>
                <w:rFonts w:eastAsia="MS Mincho" w:cs="Arial" w:hint="eastAsia"/>
              </w:rPr>
              <w:t>2</w:t>
            </w:r>
            <w:r w:rsidRPr="00F300A8">
              <w:rPr>
                <w:rFonts w:eastAsia="MS Mincho" w:cs="Arial"/>
              </w:rPr>
              <w:t>Rx</w:t>
            </w:r>
          </w:p>
        </w:tc>
      </w:tr>
      <w:tr w:rsidR="00202E2D" w14:paraId="7F51B4CB" w14:textId="77777777" w:rsidTr="00202E2D">
        <w:tc>
          <w:tcPr>
            <w:tcW w:w="1668" w:type="dxa"/>
            <w:tcBorders>
              <w:top w:val="single" w:sz="4" w:space="0" w:color="auto"/>
              <w:left w:val="single" w:sz="4" w:space="0" w:color="auto"/>
              <w:bottom w:val="single" w:sz="4" w:space="0" w:color="auto"/>
              <w:right w:val="single" w:sz="4" w:space="0" w:color="auto"/>
            </w:tcBorders>
          </w:tcPr>
          <w:p w14:paraId="015DBF80" w14:textId="77777777" w:rsidR="00202E2D" w:rsidRPr="00202E2D" w:rsidRDefault="00202E2D" w:rsidP="00DD53AD">
            <w:pPr>
              <w:spacing w:beforeLines="50" w:before="120" w:afterLines="50" w:after="120"/>
              <w:rPr>
                <w:rFonts w:eastAsia="MS Mincho" w:cs="Arial"/>
              </w:rPr>
            </w:pPr>
            <w:r w:rsidRPr="00202E2D">
              <w:rPr>
                <w:rFonts w:eastAsia="MS Mincho" w:cs="Arial"/>
              </w:rPr>
              <w:t>Sequans</w:t>
            </w:r>
          </w:p>
        </w:tc>
        <w:tc>
          <w:tcPr>
            <w:tcW w:w="1417" w:type="dxa"/>
            <w:tcBorders>
              <w:top w:val="single" w:sz="4" w:space="0" w:color="auto"/>
              <w:left w:val="single" w:sz="4" w:space="0" w:color="auto"/>
              <w:bottom w:val="single" w:sz="4" w:space="0" w:color="auto"/>
              <w:right w:val="single" w:sz="4" w:space="0" w:color="auto"/>
            </w:tcBorders>
          </w:tcPr>
          <w:p w14:paraId="04884B59" w14:textId="77777777" w:rsidR="00202E2D" w:rsidRPr="00202E2D" w:rsidRDefault="00202E2D" w:rsidP="00DD53AD">
            <w:pPr>
              <w:spacing w:beforeLines="50" w:before="120" w:afterLines="50" w:after="120"/>
              <w:rPr>
                <w:rFonts w:eastAsia="MS Mincho" w:cs="Arial"/>
              </w:rPr>
            </w:pPr>
            <w:r w:rsidRPr="00202E2D">
              <w:rPr>
                <w:rFonts w:eastAsia="MS Mincho" w:cs="Arial"/>
              </w:rPr>
              <w:t>Valid</w:t>
            </w:r>
          </w:p>
        </w:tc>
        <w:tc>
          <w:tcPr>
            <w:tcW w:w="6770" w:type="dxa"/>
            <w:tcBorders>
              <w:top w:val="single" w:sz="4" w:space="0" w:color="auto"/>
              <w:left w:val="single" w:sz="4" w:space="0" w:color="auto"/>
              <w:bottom w:val="single" w:sz="4" w:space="0" w:color="auto"/>
              <w:right w:val="single" w:sz="4" w:space="0" w:color="auto"/>
            </w:tcBorders>
          </w:tcPr>
          <w:p w14:paraId="7BBF517F" w14:textId="77777777" w:rsidR="00202E2D" w:rsidRDefault="00202E2D" w:rsidP="00202E2D">
            <w:pPr>
              <w:rPr>
                <w:rFonts w:cs="Arial"/>
              </w:rPr>
            </w:pPr>
            <w:r>
              <w:rPr>
                <w:rFonts w:cs="Arial"/>
              </w:rPr>
              <w:t>Use cases are different, so it should be a possible NW configuration.</w:t>
            </w:r>
          </w:p>
          <w:p w14:paraId="75A67B5D" w14:textId="77777777" w:rsidR="00202E2D" w:rsidRDefault="00202E2D" w:rsidP="00202E2D">
            <w:pPr>
              <w:rPr>
                <w:rFonts w:cs="Arial"/>
              </w:rPr>
            </w:pPr>
            <w:r>
              <w:rPr>
                <w:rFonts w:cs="Arial"/>
              </w:rPr>
              <w:t>“</w:t>
            </w:r>
            <w:r w:rsidRPr="00202E2D">
              <w:rPr>
                <w:rFonts w:cs="Arial"/>
              </w:rPr>
              <w:t xml:space="preserve">can still use some </w:t>
            </w:r>
            <w:proofErr w:type="spellStart"/>
            <w:r w:rsidRPr="00202E2D">
              <w:rPr>
                <w:rFonts w:cs="Arial"/>
              </w:rPr>
              <w:t>R17</w:t>
            </w:r>
            <w:proofErr w:type="spellEnd"/>
            <w:r w:rsidRPr="00202E2D">
              <w:rPr>
                <w:rFonts w:cs="Arial"/>
              </w:rPr>
              <w:t xml:space="preserve"> </w:t>
            </w:r>
            <w:proofErr w:type="spellStart"/>
            <w:r w:rsidRPr="00202E2D">
              <w:rPr>
                <w:rFonts w:cs="Arial"/>
              </w:rPr>
              <w:t>RedCap</w:t>
            </w:r>
            <w:proofErr w:type="spellEnd"/>
            <w:r w:rsidRPr="00202E2D">
              <w:rPr>
                <w:rFonts w:cs="Arial"/>
              </w:rPr>
              <w:t xml:space="preserve"> parameters in </w:t>
            </w:r>
            <w:proofErr w:type="spellStart"/>
            <w:r w:rsidRPr="00202E2D">
              <w:rPr>
                <w:rFonts w:cs="Arial"/>
              </w:rPr>
              <w:t>SIB1</w:t>
            </w:r>
            <w:proofErr w:type="spellEnd"/>
            <w:r>
              <w:rPr>
                <w:rFonts w:cs="Arial"/>
              </w:rPr>
              <w:t>”</w:t>
            </w:r>
          </w:p>
          <w:p w14:paraId="0ED793E7" w14:textId="77777777" w:rsidR="00202E2D" w:rsidRPr="00202E2D" w:rsidRDefault="00202E2D" w:rsidP="00202E2D">
            <w:pPr>
              <w:rPr>
                <w:rFonts w:cs="Arial"/>
              </w:rPr>
            </w:pPr>
            <w:r>
              <w:rPr>
                <w:rFonts w:cs="Arial"/>
              </w:rPr>
              <w:t>Yes, for instance the initial BWP.</w:t>
            </w:r>
          </w:p>
        </w:tc>
      </w:tr>
      <w:tr w:rsidR="00467E3C" w:rsidRPr="00E551A0" w14:paraId="49AC026F" w14:textId="77777777" w:rsidTr="00467E3C">
        <w:tc>
          <w:tcPr>
            <w:tcW w:w="1668" w:type="dxa"/>
            <w:tcBorders>
              <w:top w:val="single" w:sz="4" w:space="0" w:color="auto"/>
              <w:left w:val="single" w:sz="4" w:space="0" w:color="auto"/>
              <w:bottom w:val="single" w:sz="4" w:space="0" w:color="auto"/>
              <w:right w:val="single" w:sz="4" w:space="0" w:color="auto"/>
            </w:tcBorders>
          </w:tcPr>
          <w:p w14:paraId="6E8B039E" w14:textId="77777777" w:rsidR="00467E3C" w:rsidRPr="00CF337C" w:rsidRDefault="00467E3C" w:rsidP="00DD53AD">
            <w:pPr>
              <w:spacing w:beforeLines="50" w:before="120" w:afterLines="50" w:after="120"/>
              <w:rPr>
                <w:rFonts w:eastAsia="MS Mincho" w:cs="Arial"/>
              </w:rPr>
            </w:pPr>
            <w:r w:rsidRPr="00CF337C">
              <w:rPr>
                <w:rFonts w:eastAsia="MS Mincho" w:cs="Arial"/>
              </w:rPr>
              <w:t>vivo</w:t>
            </w:r>
          </w:p>
        </w:tc>
        <w:tc>
          <w:tcPr>
            <w:tcW w:w="1417" w:type="dxa"/>
            <w:tcBorders>
              <w:top w:val="single" w:sz="4" w:space="0" w:color="auto"/>
              <w:left w:val="single" w:sz="4" w:space="0" w:color="auto"/>
              <w:bottom w:val="single" w:sz="4" w:space="0" w:color="auto"/>
              <w:right w:val="single" w:sz="4" w:space="0" w:color="auto"/>
            </w:tcBorders>
          </w:tcPr>
          <w:p w14:paraId="6616C6FF" w14:textId="77777777" w:rsidR="00467E3C" w:rsidRPr="00CF337C" w:rsidRDefault="00467E3C" w:rsidP="00DD53AD">
            <w:pPr>
              <w:spacing w:beforeLines="50" w:before="120" w:afterLines="50" w:after="120"/>
              <w:rPr>
                <w:rFonts w:eastAsia="MS Mincho" w:cs="Arial"/>
              </w:rPr>
            </w:pPr>
            <w:r w:rsidRPr="00CF337C">
              <w:rPr>
                <w:rFonts w:eastAsia="MS Mincho" w:cs="Arial"/>
              </w:rPr>
              <w:t>Valid</w:t>
            </w:r>
          </w:p>
          <w:p w14:paraId="12DD158F" w14:textId="77777777" w:rsidR="00467E3C" w:rsidRPr="00CF337C" w:rsidRDefault="00467E3C" w:rsidP="00DD53AD">
            <w:pPr>
              <w:spacing w:beforeLines="50" w:before="120" w:afterLines="50" w:after="120"/>
              <w:rPr>
                <w:rFonts w:eastAsia="MS Mincho" w:cs="Arial"/>
              </w:rPr>
            </w:pPr>
            <w:r w:rsidRPr="00CF337C">
              <w:rPr>
                <w:rFonts w:eastAsia="MS Mincho" w:cs="Arial"/>
              </w:rPr>
              <w:t>Can't use R17 parameters</w:t>
            </w:r>
          </w:p>
        </w:tc>
        <w:tc>
          <w:tcPr>
            <w:tcW w:w="6770" w:type="dxa"/>
            <w:tcBorders>
              <w:top w:val="single" w:sz="4" w:space="0" w:color="auto"/>
              <w:left w:val="single" w:sz="4" w:space="0" w:color="auto"/>
              <w:bottom w:val="single" w:sz="4" w:space="0" w:color="auto"/>
              <w:right w:val="single" w:sz="4" w:space="0" w:color="auto"/>
            </w:tcBorders>
          </w:tcPr>
          <w:p w14:paraId="4690B829" w14:textId="77777777" w:rsidR="00467E3C" w:rsidRPr="00D96DDB" w:rsidRDefault="00467E3C" w:rsidP="00467E3C">
            <w:pPr>
              <w:rPr>
                <w:rFonts w:cs="Arial"/>
              </w:rPr>
            </w:pPr>
            <w:r w:rsidRPr="00D96DDB">
              <w:rPr>
                <w:rFonts w:cs="Arial" w:hint="eastAsia"/>
              </w:rPr>
              <w:t>In our understanding,</w:t>
            </w:r>
            <w:r w:rsidRPr="00D96DDB">
              <w:rPr>
                <w:rFonts w:cs="Arial"/>
              </w:rPr>
              <w:t xml:space="preserve"> one cell doesn’t support Rel-17 </w:t>
            </w:r>
            <w:proofErr w:type="spellStart"/>
            <w:r w:rsidRPr="00D96DDB">
              <w:rPr>
                <w:rFonts w:cs="Arial"/>
              </w:rPr>
              <w:t>RedCap</w:t>
            </w:r>
            <w:proofErr w:type="spellEnd"/>
            <w:r w:rsidRPr="00D96DDB">
              <w:rPr>
                <w:rFonts w:cs="Arial"/>
              </w:rPr>
              <w:t xml:space="preserve"> may support Rel-18 </w:t>
            </w:r>
            <w:proofErr w:type="spellStart"/>
            <w:r w:rsidRPr="00D96DDB">
              <w:rPr>
                <w:rFonts w:cs="Arial"/>
              </w:rPr>
              <w:t>eRedCap</w:t>
            </w:r>
            <w:proofErr w:type="spellEnd"/>
            <w:r w:rsidRPr="00D96DDB">
              <w:rPr>
                <w:rFonts w:cs="Arial"/>
              </w:rPr>
              <w:t xml:space="preserve">. For example, a cell covering an unmanned factory area supports Rel-18 </w:t>
            </w:r>
            <w:proofErr w:type="spellStart"/>
            <w:r w:rsidRPr="00D96DDB">
              <w:rPr>
                <w:rFonts w:cs="Arial"/>
              </w:rPr>
              <w:t>eRedCap</w:t>
            </w:r>
            <w:proofErr w:type="spellEnd"/>
            <w:r w:rsidRPr="00D96DDB">
              <w:rPr>
                <w:rFonts w:cs="Arial"/>
              </w:rPr>
              <w:t xml:space="preserve"> for automated manufacturing, but it does not support Rel-17 </w:t>
            </w:r>
            <w:proofErr w:type="spellStart"/>
            <w:r w:rsidRPr="00D96DDB">
              <w:rPr>
                <w:rFonts w:cs="Arial"/>
              </w:rPr>
              <w:t>RedCap</w:t>
            </w:r>
            <w:proofErr w:type="spellEnd"/>
            <w:r w:rsidRPr="00D96DDB">
              <w:rPr>
                <w:rFonts w:cs="Arial"/>
              </w:rPr>
              <w:t>.</w:t>
            </w:r>
          </w:p>
          <w:p w14:paraId="38F5D2FD" w14:textId="77777777" w:rsidR="00467E3C" w:rsidRPr="00E551A0" w:rsidRDefault="00467E3C" w:rsidP="00467E3C">
            <w:pPr>
              <w:rPr>
                <w:rFonts w:cs="Arial"/>
              </w:rPr>
            </w:pPr>
            <w:r w:rsidRPr="00D96DDB">
              <w:rPr>
                <w:rFonts w:cs="Arial"/>
              </w:rPr>
              <w:t xml:space="preserve">In this example, the </w:t>
            </w:r>
            <w:proofErr w:type="spellStart"/>
            <w:r w:rsidRPr="00D96DDB">
              <w:rPr>
                <w:rFonts w:cs="Arial"/>
              </w:rPr>
              <w:t>R17</w:t>
            </w:r>
            <w:proofErr w:type="spellEnd"/>
            <w:r w:rsidRPr="00D96DDB">
              <w:rPr>
                <w:rFonts w:cs="Arial"/>
              </w:rPr>
              <w:t xml:space="preserve"> </w:t>
            </w:r>
            <w:proofErr w:type="spellStart"/>
            <w:r w:rsidRPr="00D96DDB">
              <w:rPr>
                <w:rFonts w:cs="Arial"/>
              </w:rPr>
              <w:t>RedCap</w:t>
            </w:r>
            <w:proofErr w:type="spellEnd"/>
            <w:r w:rsidRPr="00D96DDB">
              <w:rPr>
                <w:rFonts w:cs="Arial"/>
              </w:rPr>
              <w:t xml:space="preserve"> parameters in </w:t>
            </w:r>
            <w:proofErr w:type="spellStart"/>
            <w:r w:rsidRPr="00D96DDB">
              <w:rPr>
                <w:rFonts w:cs="Arial"/>
              </w:rPr>
              <w:t>SIB1</w:t>
            </w:r>
            <w:proofErr w:type="spellEnd"/>
            <w:r w:rsidRPr="00D96DDB">
              <w:rPr>
                <w:rFonts w:cs="Arial"/>
              </w:rPr>
              <w:t xml:space="preserve"> will not be broadcasted. Then, how can a Rel-18 </w:t>
            </w:r>
            <w:proofErr w:type="spellStart"/>
            <w:r w:rsidRPr="00D96DDB">
              <w:rPr>
                <w:rFonts w:cs="Arial"/>
              </w:rPr>
              <w:t>eRedCap</w:t>
            </w:r>
            <w:proofErr w:type="spellEnd"/>
            <w:r w:rsidRPr="00D96DDB">
              <w:rPr>
                <w:rFonts w:cs="Arial"/>
              </w:rPr>
              <w:t xml:space="preserve"> </w:t>
            </w:r>
            <w:r>
              <w:rPr>
                <w:rFonts w:cs="Arial"/>
              </w:rPr>
              <w:t xml:space="preserve">UE determines </w:t>
            </w:r>
            <w:r w:rsidRPr="00D96DDB">
              <w:rPr>
                <w:rFonts w:cs="Arial"/>
              </w:rPr>
              <w:t>whether it is barred or not</w:t>
            </w:r>
            <w:r w:rsidRPr="00D96DDB">
              <w:rPr>
                <w:rFonts w:cs="Arial" w:hint="eastAsia"/>
              </w:rPr>
              <w:t xml:space="preserve"> based on the IEs which are not present in SIB1</w:t>
            </w:r>
            <w:r>
              <w:rPr>
                <w:rFonts w:cs="Arial"/>
              </w:rPr>
              <w:t>?</w:t>
            </w:r>
            <w:r w:rsidRPr="00D96DDB">
              <w:rPr>
                <w:rFonts w:cs="Arial"/>
              </w:rPr>
              <w:t xml:space="preserve"> One straightforward solution is to introduce additional Rel-18 </w:t>
            </w:r>
            <w:proofErr w:type="spellStart"/>
            <w:r w:rsidRPr="00D96DDB">
              <w:rPr>
                <w:rFonts w:cs="Arial"/>
              </w:rPr>
              <w:t>eRedCap</w:t>
            </w:r>
            <w:proofErr w:type="spellEnd"/>
            <w:r w:rsidRPr="00D96DDB">
              <w:rPr>
                <w:rFonts w:cs="Arial"/>
              </w:rPr>
              <w:t xml:space="preserve"> specific parameter</w:t>
            </w:r>
            <w:r>
              <w:rPr>
                <w:rFonts w:cs="Arial"/>
              </w:rPr>
              <w:t>(</w:t>
            </w:r>
            <w:r w:rsidRPr="00D96DDB">
              <w:rPr>
                <w:rFonts w:cs="Arial"/>
              </w:rPr>
              <w:t>s</w:t>
            </w:r>
            <w:r>
              <w:rPr>
                <w:rFonts w:cs="Arial"/>
              </w:rPr>
              <w:t>)</w:t>
            </w:r>
            <w:r w:rsidRPr="00D96DDB">
              <w:rPr>
                <w:rFonts w:cs="Arial"/>
              </w:rPr>
              <w:t xml:space="preserve"> in SIB1.</w:t>
            </w:r>
          </w:p>
        </w:tc>
      </w:tr>
      <w:tr w:rsidR="00E8777B" w:rsidRPr="00D96DDB" w14:paraId="30B2B2FC" w14:textId="77777777" w:rsidTr="00E8777B">
        <w:tc>
          <w:tcPr>
            <w:tcW w:w="1668" w:type="dxa"/>
            <w:tcBorders>
              <w:top w:val="single" w:sz="4" w:space="0" w:color="auto"/>
              <w:left w:val="single" w:sz="4" w:space="0" w:color="auto"/>
              <w:bottom w:val="single" w:sz="4" w:space="0" w:color="auto"/>
              <w:right w:val="single" w:sz="4" w:space="0" w:color="auto"/>
            </w:tcBorders>
          </w:tcPr>
          <w:p w14:paraId="398AEE18" w14:textId="77777777" w:rsidR="00E8777B" w:rsidRPr="00A614EA" w:rsidRDefault="00E8777B" w:rsidP="00DD53AD">
            <w:pPr>
              <w:spacing w:beforeLines="50" w:before="120" w:afterLines="50" w:after="120"/>
              <w:rPr>
                <w:rFonts w:eastAsia="MS Mincho" w:cs="Arial"/>
              </w:rPr>
            </w:pPr>
            <w:r w:rsidRPr="00E8777B">
              <w:rPr>
                <w:rFonts w:eastAsia="MS Mincho"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1DCD29B" w14:textId="77777777" w:rsidR="00E8777B" w:rsidRPr="00CF337C" w:rsidRDefault="00E8777B" w:rsidP="00DD53AD">
            <w:pPr>
              <w:spacing w:beforeLines="50" w:before="120" w:afterLines="50" w:after="120"/>
              <w:rPr>
                <w:rFonts w:eastAsia="MS Mincho" w:cs="Arial"/>
              </w:rPr>
            </w:pPr>
            <w:r w:rsidRPr="00E8777B">
              <w:rPr>
                <w:rFonts w:eastAsia="MS Mincho" w:cs="Arial" w:hint="eastAsia"/>
              </w:rPr>
              <w:t>Valid</w:t>
            </w:r>
          </w:p>
        </w:tc>
        <w:tc>
          <w:tcPr>
            <w:tcW w:w="6770" w:type="dxa"/>
            <w:tcBorders>
              <w:top w:val="single" w:sz="4" w:space="0" w:color="auto"/>
              <w:left w:val="single" w:sz="4" w:space="0" w:color="auto"/>
              <w:bottom w:val="single" w:sz="4" w:space="0" w:color="auto"/>
              <w:right w:val="single" w:sz="4" w:space="0" w:color="auto"/>
            </w:tcBorders>
          </w:tcPr>
          <w:p w14:paraId="2F884D84" w14:textId="77777777" w:rsidR="00E8777B" w:rsidRPr="00E8777B" w:rsidRDefault="00E8777B" w:rsidP="00E8777B">
            <w:pPr>
              <w:spacing w:beforeLines="20" w:before="48" w:afterLines="20" w:after="48"/>
              <w:rPr>
                <w:rFonts w:cs="Arial"/>
              </w:rPr>
            </w:pPr>
            <w:r w:rsidRPr="00E8777B">
              <w:rPr>
                <w:rFonts w:cs="Arial"/>
              </w:rPr>
              <w:t xml:space="preserve">NW implementation should be allowed to do so. </w:t>
            </w:r>
          </w:p>
          <w:p w14:paraId="1B128630" w14:textId="2446E409" w:rsidR="00E8777B" w:rsidRPr="00D96DDB" w:rsidRDefault="00E8777B" w:rsidP="00E8777B">
            <w:pPr>
              <w:spacing w:beforeLines="20" w:before="48" w:afterLines="20" w:after="48"/>
              <w:rPr>
                <w:rFonts w:cs="Arial"/>
              </w:rPr>
            </w:pPr>
            <w:r w:rsidRPr="00E8777B">
              <w:rPr>
                <w:rFonts w:cs="Arial"/>
              </w:rPr>
              <w:t xml:space="preserve">We </w:t>
            </w:r>
            <w:r w:rsidR="00A462E2">
              <w:rPr>
                <w:rFonts w:cs="Arial"/>
              </w:rPr>
              <w:t xml:space="preserve">are </w:t>
            </w:r>
            <w:r w:rsidRPr="00E8777B">
              <w:rPr>
                <w:rFonts w:cs="Arial"/>
              </w:rPr>
              <w:t>also fine with Xiaomi’s clarification.</w:t>
            </w:r>
          </w:p>
        </w:tc>
      </w:tr>
      <w:tr w:rsidR="003F1186" w:rsidRPr="00D96DDB" w14:paraId="7A897216" w14:textId="77777777" w:rsidTr="00E8777B">
        <w:tc>
          <w:tcPr>
            <w:tcW w:w="1668" w:type="dxa"/>
            <w:tcBorders>
              <w:top w:val="single" w:sz="4" w:space="0" w:color="auto"/>
              <w:left w:val="single" w:sz="4" w:space="0" w:color="auto"/>
              <w:bottom w:val="single" w:sz="4" w:space="0" w:color="auto"/>
              <w:right w:val="single" w:sz="4" w:space="0" w:color="auto"/>
            </w:tcBorders>
          </w:tcPr>
          <w:p w14:paraId="24C3A387" w14:textId="096B7EA8" w:rsidR="003F1186" w:rsidRPr="00E8777B" w:rsidRDefault="003F1186" w:rsidP="003F1186">
            <w:pPr>
              <w:spacing w:beforeLines="50" w:before="120" w:afterLines="50" w:after="120"/>
              <w:rPr>
                <w:rFonts w:eastAsia="MS Mincho"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0065340F" w14:textId="7BE6969E" w:rsidR="003F1186" w:rsidRPr="00E8777B" w:rsidRDefault="003F1186" w:rsidP="003F1186">
            <w:pPr>
              <w:spacing w:beforeLines="50" w:before="120" w:afterLines="50" w:after="120"/>
              <w:rPr>
                <w:rFonts w:eastAsia="MS Mincho" w:cs="Arial"/>
              </w:rPr>
            </w:pPr>
            <w:r>
              <w:rPr>
                <w:rFonts w:cs="Arial"/>
              </w:rPr>
              <w:t>Valid</w:t>
            </w:r>
          </w:p>
        </w:tc>
        <w:tc>
          <w:tcPr>
            <w:tcW w:w="6770" w:type="dxa"/>
            <w:tcBorders>
              <w:top w:val="single" w:sz="4" w:space="0" w:color="auto"/>
              <w:left w:val="single" w:sz="4" w:space="0" w:color="auto"/>
              <w:bottom w:val="single" w:sz="4" w:space="0" w:color="auto"/>
              <w:right w:val="single" w:sz="4" w:space="0" w:color="auto"/>
            </w:tcBorders>
          </w:tcPr>
          <w:p w14:paraId="458AD7E6" w14:textId="582D3650" w:rsidR="003F1186" w:rsidRPr="00E8777B" w:rsidRDefault="003F1186" w:rsidP="003F1186">
            <w:pPr>
              <w:spacing w:beforeLines="20" w:before="48" w:afterLines="20" w:after="48"/>
              <w:rPr>
                <w:rFonts w:cs="Arial"/>
              </w:rPr>
            </w:pPr>
            <w:r>
              <w:rPr>
                <w:rFonts w:cs="Arial"/>
              </w:rPr>
              <w:t>Whether there is any dependency on Rel-17 parameters can be further discussed.</w:t>
            </w:r>
          </w:p>
        </w:tc>
      </w:tr>
      <w:tr w:rsidR="00FC2328" w:rsidRPr="00D96DDB" w14:paraId="716079B5" w14:textId="77777777" w:rsidTr="00E8777B">
        <w:tc>
          <w:tcPr>
            <w:tcW w:w="1668" w:type="dxa"/>
            <w:tcBorders>
              <w:top w:val="single" w:sz="4" w:space="0" w:color="auto"/>
              <w:left w:val="single" w:sz="4" w:space="0" w:color="auto"/>
              <w:bottom w:val="single" w:sz="4" w:space="0" w:color="auto"/>
              <w:right w:val="single" w:sz="4" w:space="0" w:color="auto"/>
            </w:tcBorders>
          </w:tcPr>
          <w:p w14:paraId="5E93C099" w14:textId="1831771F" w:rsidR="00FC2328" w:rsidRDefault="00FC2328" w:rsidP="003F1186">
            <w:pPr>
              <w:spacing w:beforeLines="50" w:before="120" w:afterLines="50" w:after="120"/>
              <w:rPr>
                <w:rFonts w:cs="Arial"/>
              </w:rPr>
            </w:pPr>
            <w:r>
              <w:rPr>
                <w:rFonts w:cs="Arial" w:hint="eastAsia"/>
              </w:rPr>
              <w:t xml:space="preserve">CATT </w:t>
            </w:r>
          </w:p>
        </w:tc>
        <w:tc>
          <w:tcPr>
            <w:tcW w:w="1417" w:type="dxa"/>
            <w:tcBorders>
              <w:top w:val="single" w:sz="4" w:space="0" w:color="auto"/>
              <w:left w:val="single" w:sz="4" w:space="0" w:color="auto"/>
              <w:bottom w:val="single" w:sz="4" w:space="0" w:color="auto"/>
              <w:right w:val="single" w:sz="4" w:space="0" w:color="auto"/>
            </w:tcBorders>
          </w:tcPr>
          <w:p w14:paraId="65509727" w14:textId="05F4D60D" w:rsidR="00FC2328" w:rsidRDefault="00FC2328" w:rsidP="003F1186">
            <w:pPr>
              <w:spacing w:beforeLines="50" w:before="120" w:afterLines="50" w:after="120"/>
              <w:rPr>
                <w:rFonts w:cs="Arial"/>
              </w:rPr>
            </w:pPr>
            <w:r>
              <w:rPr>
                <w:rFonts w:cs="Arial" w:hint="eastAsia"/>
              </w:rPr>
              <w:t>In</w:t>
            </w:r>
            <w:r w:rsidR="00381001">
              <w:rPr>
                <w:rFonts w:cs="Arial" w:hint="eastAsia"/>
              </w:rPr>
              <w:t>valid</w:t>
            </w:r>
          </w:p>
        </w:tc>
        <w:tc>
          <w:tcPr>
            <w:tcW w:w="6770" w:type="dxa"/>
            <w:tcBorders>
              <w:top w:val="single" w:sz="4" w:space="0" w:color="auto"/>
              <w:left w:val="single" w:sz="4" w:space="0" w:color="auto"/>
              <w:bottom w:val="single" w:sz="4" w:space="0" w:color="auto"/>
              <w:right w:val="single" w:sz="4" w:space="0" w:color="auto"/>
            </w:tcBorders>
          </w:tcPr>
          <w:p w14:paraId="5FC3B0BF" w14:textId="0F824E89" w:rsidR="00FC2328" w:rsidRDefault="00381001" w:rsidP="004E247F">
            <w:pPr>
              <w:spacing w:beforeLines="20" w:before="48" w:afterLines="20" w:after="48"/>
              <w:rPr>
                <w:rFonts w:cs="Arial"/>
              </w:rPr>
            </w:pPr>
            <w:proofErr w:type="spellStart"/>
            <w:r>
              <w:rPr>
                <w:rFonts w:cs="Arial" w:hint="eastAsia"/>
              </w:rPr>
              <w:t>eRedcap</w:t>
            </w:r>
            <w:proofErr w:type="spellEnd"/>
            <w:r>
              <w:rPr>
                <w:rFonts w:cs="Arial" w:hint="eastAsia"/>
              </w:rPr>
              <w:t xml:space="preserve"> UE has the same RF </w:t>
            </w:r>
            <w:r>
              <w:rPr>
                <w:rFonts w:cs="Arial"/>
              </w:rPr>
              <w:t>capability</w:t>
            </w:r>
            <w:r>
              <w:rPr>
                <w:rFonts w:cs="Arial" w:hint="eastAsia"/>
              </w:rPr>
              <w:t xml:space="preserve">, the difference on baseband can be treated by reasonable scheduling. </w:t>
            </w:r>
            <w:r w:rsidR="0071730F">
              <w:rPr>
                <w:rFonts w:cs="Arial"/>
              </w:rPr>
              <w:t>T</w:t>
            </w:r>
            <w:r w:rsidR="0071730F">
              <w:rPr>
                <w:rFonts w:cs="Arial" w:hint="eastAsia"/>
              </w:rPr>
              <w:t>here is no</w:t>
            </w:r>
            <w:r w:rsidR="004E247F">
              <w:rPr>
                <w:rFonts w:cs="Arial" w:hint="eastAsia"/>
              </w:rPr>
              <w:t xml:space="preserve"> need</w:t>
            </w:r>
            <w:r w:rsidR="0071730F">
              <w:rPr>
                <w:rFonts w:cs="Arial" w:hint="eastAsia"/>
              </w:rPr>
              <w:t xml:space="preserve"> to deploy </w:t>
            </w:r>
            <w:proofErr w:type="spellStart"/>
            <w:r w:rsidR="0071730F">
              <w:rPr>
                <w:rFonts w:cs="Arial" w:hint="eastAsia"/>
              </w:rPr>
              <w:t>eRedcap</w:t>
            </w:r>
            <w:proofErr w:type="spellEnd"/>
            <w:r w:rsidR="0071730F">
              <w:rPr>
                <w:rFonts w:cs="Arial" w:hint="eastAsia"/>
              </w:rPr>
              <w:t xml:space="preserve"> specific cell. </w:t>
            </w:r>
          </w:p>
        </w:tc>
      </w:tr>
      <w:tr w:rsidR="00726949" w:rsidRPr="00D96DDB" w14:paraId="5C14BFAA" w14:textId="77777777" w:rsidTr="00E8777B">
        <w:tc>
          <w:tcPr>
            <w:tcW w:w="1668" w:type="dxa"/>
            <w:tcBorders>
              <w:top w:val="single" w:sz="4" w:space="0" w:color="auto"/>
              <w:left w:val="single" w:sz="4" w:space="0" w:color="auto"/>
              <w:bottom w:val="single" w:sz="4" w:space="0" w:color="auto"/>
              <w:right w:val="single" w:sz="4" w:space="0" w:color="auto"/>
            </w:tcBorders>
          </w:tcPr>
          <w:p w14:paraId="643F672F" w14:textId="6F98D16F" w:rsidR="00726949" w:rsidRDefault="00726949" w:rsidP="00726949">
            <w:pPr>
              <w:spacing w:beforeLines="50" w:before="120" w:afterLines="50" w:after="120"/>
              <w:rPr>
                <w:rFonts w:cs="Arial"/>
              </w:rPr>
            </w:pPr>
            <w:r>
              <w:rPr>
                <w:rFonts w:cs="Arial" w:hint="eastAsia"/>
              </w:rPr>
              <w:lastRenderedPageBreak/>
              <w:t xml:space="preserve">CATT </w:t>
            </w:r>
          </w:p>
        </w:tc>
        <w:tc>
          <w:tcPr>
            <w:tcW w:w="1417" w:type="dxa"/>
            <w:tcBorders>
              <w:top w:val="single" w:sz="4" w:space="0" w:color="auto"/>
              <w:left w:val="single" w:sz="4" w:space="0" w:color="auto"/>
              <w:bottom w:val="single" w:sz="4" w:space="0" w:color="auto"/>
              <w:right w:val="single" w:sz="4" w:space="0" w:color="auto"/>
            </w:tcBorders>
          </w:tcPr>
          <w:p w14:paraId="6F665D9F" w14:textId="54A77BBF" w:rsidR="00726949" w:rsidRDefault="00726949" w:rsidP="00726949">
            <w:pPr>
              <w:spacing w:beforeLines="50" w:before="120" w:afterLines="50" w:after="120"/>
              <w:rPr>
                <w:rFonts w:cs="Arial"/>
              </w:rPr>
            </w:pPr>
            <w:r>
              <w:rPr>
                <w:rFonts w:cs="Arial" w:hint="eastAsia"/>
              </w:rPr>
              <w:t>Invalid</w:t>
            </w:r>
          </w:p>
        </w:tc>
        <w:tc>
          <w:tcPr>
            <w:tcW w:w="6770" w:type="dxa"/>
            <w:tcBorders>
              <w:top w:val="single" w:sz="4" w:space="0" w:color="auto"/>
              <w:left w:val="single" w:sz="4" w:space="0" w:color="auto"/>
              <w:bottom w:val="single" w:sz="4" w:space="0" w:color="auto"/>
              <w:right w:val="single" w:sz="4" w:space="0" w:color="auto"/>
            </w:tcBorders>
          </w:tcPr>
          <w:p w14:paraId="45229E03" w14:textId="384321EF" w:rsidR="00726949" w:rsidRDefault="00726949" w:rsidP="00726949">
            <w:pPr>
              <w:spacing w:beforeLines="20" w:before="48" w:afterLines="20" w:after="48"/>
              <w:rPr>
                <w:rFonts w:cs="Arial"/>
              </w:rPr>
            </w:pPr>
            <w:proofErr w:type="spellStart"/>
            <w:r>
              <w:rPr>
                <w:rFonts w:cs="Arial" w:hint="eastAsia"/>
              </w:rPr>
              <w:t>eRedcap</w:t>
            </w:r>
            <w:proofErr w:type="spellEnd"/>
            <w:r>
              <w:rPr>
                <w:rFonts w:cs="Arial" w:hint="eastAsia"/>
              </w:rPr>
              <w:t xml:space="preserve"> UE has the same RF </w:t>
            </w:r>
            <w:r>
              <w:rPr>
                <w:rFonts w:cs="Arial"/>
              </w:rPr>
              <w:t>capability</w:t>
            </w:r>
            <w:r>
              <w:rPr>
                <w:rFonts w:cs="Arial" w:hint="eastAsia"/>
              </w:rPr>
              <w:t xml:space="preserve">, the difference on baseband can be treated by reasonable scheduling. </w:t>
            </w:r>
            <w:r>
              <w:rPr>
                <w:rFonts w:cs="Arial"/>
              </w:rPr>
              <w:t>T</w:t>
            </w:r>
            <w:r>
              <w:rPr>
                <w:rFonts w:cs="Arial" w:hint="eastAsia"/>
              </w:rPr>
              <w:t xml:space="preserve">here is no need to deploy </w:t>
            </w:r>
            <w:proofErr w:type="spellStart"/>
            <w:r>
              <w:rPr>
                <w:rFonts w:cs="Arial" w:hint="eastAsia"/>
              </w:rPr>
              <w:t>eRedcap</w:t>
            </w:r>
            <w:proofErr w:type="spellEnd"/>
            <w:r>
              <w:rPr>
                <w:rFonts w:cs="Arial" w:hint="eastAsia"/>
              </w:rPr>
              <w:t xml:space="preserve"> specific cell. </w:t>
            </w:r>
          </w:p>
        </w:tc>
      </w:tr>
      <w:tr w:rsidR="002A2328" w:rsidRPr="00D96DDB" w14:paraId="36E80F7B" w14:textId="77777777" w:rsidTr="00E8777B">
        <w:tc>
          <w:tcPr>
            <w:tcW w:w="1668" w:type="dxa"/>
            <w:tcBorders>
              <w:top w:val="single" w:sz="4" w:space="0" w:color="auto"/>
              <w:left w:val="single" w:sz="4" w:space="0" w:color="auto"/>
              <w:bottom w:val="single" w:sz="4" w:space="0" w:color="auto"/>
              <w:right w:val="single" w:sz="4" w:space="0" w:color="auto"/>
            </w:tcBorders>
          </w:tcPr>
          <w:p w14:paraId="65013511" w14:textId="2F447DDD" w:rsidR="002A2328" w:rsidRDefault="002A2328" w:rsidP="002A2328">
            <w:pPr>
              <w:spacing w:beforeLines="50" w:before="120" w:afterLines="50" w:after="120"/>
              <w:rPr>
                <w:rFonts w:cs="Arial"/>
              </w:rPr>
            </w:pPr>
            <w:r w:rsidRPr="002A2328">
              <w:rPr>
                <w:rFonts w:cs="Arial" w:hint="eastAsia"/>
              </w:rPr>
              <w:t>D</w:t>
            </w:r>
            <w:r w:rsidRPr="002A2328">
              <w:rPr>
                <w:rFonts w:cs="Arial"/>
              </w:rPr>
              <w:t>ocomo</w:t>
            </w:r>
          </w:p>
        </w:tc>
        <w:tc>
          <w:tcPr>
            <w:tcW w:w="1417" w:type="dxa"/>
            <w:tcBorders>
              <w:top w:val="single" w:sz="4" w:space="0" w:color="auto"/>
              <w:left w:val="single" w:sz="4" w:space="0" w:color="auto"/>
              <w:bottom w:val="single" w:sz="4" w:space="0" w:color="auto"/>
              <w:right w:val="single" w:sz="4" w:space="0" w:color="auto"/>
            </w:tcBorders>
          </w:tcPr>
          <w:p w14:paraId="7A5DC851" w14:textId="719D4CE4" w:rsidR="002A2328" w:rsidRDefault="002A2328" w:rsidP="002A2328">
            <w:pPr>
              <w:spacing w:beforeLines="50" w:before="120" w:afterLines="50" w:after="120"/>
              <w:rPr>
                <w:rFonts w:cs="Arial"/>
              </w:rPr>
            </w:pPr>
            <w:r w:rsidRPr="002A2328">
              <w:rPr>
                <w:rFonts w:cs="Arial"/>
              </w:rPr>
              <w:t>Valid</w:t>
            </w:r>
          </w:p>
        </w:tc>
        <w:tc>
          <w:tcPr>
            <w:tcW w:w="6770" w:type="dxa"/>
            <w:tcBorders>
              <w:top w:val="single" w:sz="4" w:space="0" w:color="auto"/>
              <w:left w:val="single" w:sz="4" w:space="0" w:color="auto"/>
              <w:bottom w:val="single" w:sz="4" w:space="0" w:color="auto"/>
              <w:right w:val="single" w:sz="4" w:space="0" w:color="auto"/>
            </w:tcBorders>
          </w:tcPr>
          <w:p w14:paraId="3A9BBD37" w14:textId="77777777" w:rsidR="002A2328" w:rsidRPr="002A2328" w:rsidRDefault="002A2328" w:rsidP="002A2328">
            <w:pPr>
              <w:spacing w:beforeLines="20" w:before="48" w:afterLines="20" w:after="48"/>
              <w:rPr>
                <w:rFonts w:cs="Arial"/>
              </w:rPr>
            </w:pPr>
            <w:r w:rsidRPr="002A2328">
              <w:rPr>
                <w:rFonts w:cs="Arial"/>
              </w:rPr>
              <w:t xml:space="preserve">It is up to the network implementation whether </w:t>
            </w:r>
            <w:proofErr w:type="gramStart"/>
            <w:r w:rsidRPr="002A2328">
              <w:rPr>
                <w:rFonts w:cs="Arial"/>
              </w:rPr>
              <w:t>a</w:t>
            </w:r>
            <w:proofErr w:type="gramEnd"/>
            <w:r w:rsidRPr="002A2328">
              <w:rPr>
                <w:rFonts w:cs="Arial"/>
              </w:rPr>
              <w:t xml:space="preserve"> </w:t>
            </w:r>
            <w:proofErr w:type="spellStart"/>
            <w:r w:rsidRPr="002A2328">
              <w:rPr>
                <w:rFonts w:cs="Arial"/>
              </w:rPr>
              <w:t>eRedCap</w:t>
            </w:r>
            <w:proofErr w:type="spellEnd"/>
            <w:r w:rsidRPr="002A2328">
              <w:rPr>
                <w:rFonts w:cs="Arial"/>
              </w:rPr>
              <w:t xml:space="preserve"> UE-supporting cell supports </w:t>
            </w:r>
            <w:proofErr w:type="spellStart"/>
            <w:r w:rsidRPr="002A2328">
              <w:rPr>
                <w:rFonts w:cs="Arial"/>
              </w:rPr>
              <w:t>RedCap</w:t>
            </w:r>
            <w:proofErr w:type="spellEnd"/>
            <w:r w:rsidRPr="002A2328">
              <w:rPr>
                <w:rFonts w:cs="Arial"/>
              </w:rPr>
              <w:t xml:space="preserve"> UE or not.</w:t>
            </w:r>
          </w:p>
          <w:p w14:paraId="7ADACC99" w14:textId="03B6C086" w:rsidR="002A2328" w:rsidRDefault="002A2328" w:rsidP="002A2328">
            <w:pPr>
              <w:spacing w:beforeLines="20" w:before="48" w:afterLines="20" w:after="48"/>
              <w:rPr>
                <w:rFonts w:cs="Arial"/>
              </w:rPr>
            </w:pPr>
            <w:r w:rsidRPr="002A2328">
              <w:rPr>
                <w:rFonts w:cs="Arial"/>
              </w:rPr>
              <w:t xml:space="preserve">On the other hand, even if a cell does not support </w:t>
            </w:r>
            <w:proofErr w:type="spellStart"/>
            <w:r w:rsidRPr="002A2328">
              <w:rPr>
                <w:rFonts w:cs="Arial"/>
              </w:rPr>
              <w:t>RedCap</w:t>
            </w:r>
            <w:proofErr w:type="spellEnd"/>
            <w:r w:rsidRPr="002A2328">
              <w:rPr>
                <w:rFonts w:cs="Arial"/>
              </w:rPr>
              <w:t xml:space="preserve"> UE, it is OK to </w:t>
            </w:r>
            <w:r w:rsidRPr="002A2328">
              <w:rPr>
                <w:rFonts w:cs="Arial" w:hint="eastAsia"/>
              </w:rPr>
              <w:t>r</w:t>
            </w:r>
            <w:r w:rsidRPr="002A2328">
              <w:rPr>
                <w:rFonts w:cs="Arial"/>
              </w:rPr>
              <w:t xml:space="preserve">euse some </w:t>
            </w:r>
            <w:proofErr w:type="spellStart"/>
            <w:r w:rsidRPr="002A2328">
              <w:rPr>
                <w:rFonts w:cs="Arial"/>
              </w:rPr>
              <w:t>RedCap</w:t>
            </w:r>
            <w:proofErr w:type="spellEnd"/>
            <w:r w:rsidRPr="002A2328">
              <w:rPr>
                <w:rFonts w:cs="Arial"/>
              </w:rPr>
              <w:t xml:space="preserve"> UE parameters for </w:t>
            </w:r>
            <w:proofErr w:type="spellStart"/>
            <w:r w:rsidRPr="002A2328">
              <w:rPr>
                <w:rFonts w:cs="Arial"/>
              </w:rPr>
              <w:t>eRedCap</w:t>
            </w:r>
            <w:proofErr w:type="spellEnd"/>
            <w:r w:rsidRPr="002A2328">
              <w:rPr>
                <w:rFonts w:cs="Arial"/>
              </w:rPr>
              <w:t xml:space="preserve"> based on the Spec.</w:t>
            </w:r>
          </w:p>
        </w:tc>
      </w:tr>
      <w:tr w:rsidR="006979F0" w:rsidRPr="00D96DDB" w14:paraId="073216A0" w14:textId="77777777" w:rsidTr="00E8777B">
        <w:tc>
          <w:tcPr>
            <w:tcW w:w="1668" w:type="dxa"/>
            <w:tcBorders>
              <w:top w:val="single" w:sz="4" w:space="0" w:color="auto"/>
              <w:left w:val="single" w:sz="4" w:space="0" w:color="auto"/>
              <w:bottom w:val="single" w:sz="4" w:space="0" w:color="auto"/>
              <w:right w:val="single" w:sz="4" w:space="0" w:color="auto"/>
            </w:tcBorders>
          </w:tcPr>
          <w:p w14:paraId="3984A7CF" w14:textId="260304C8" w:rsidR="006979F0" w:rsidRPr="002A2328" w:rsidRDefault="006979F0" w:rsidP="006979F0">
            <w:pPr>
              <w:spacing w:beforeLines="50" w:before="120" w:afterLines="50" w:after="120"/>
              <w:rPr>
                <w:rFonts w:cs="Arial" w:hint="eastAsia"/>
              </w:rPr>
            </w:pPr>
            <w:r>
              <w:rPr>
                <w:rFonts w:ascii="Arial" w:hAnsi="Arial" w:cs="Arial"/>
              </w:rPr>
              <w:t>Sierra Wireless</w:t>
            </w:r>
          </w:p>
        </w:tc>
        <w:tc>
          <w:tcPr>
            <w:tcW w:w="1417" w:type="dxa"/>
            <w:tcBorders>
              <w:top w:val="single" w:sz="4" w:space="0" w:color="auto"/>
              <w:left w:val="single" w:sz="4" w:space="0" w:color="auto"/>
              <w:bottom w:val="single" w:sz="4" w:space="0" w:color="auto"/>
              <w:right w:val="single" w:sz="4" w:space="0" w:color="auto"/>
            </w:tcBorders>
          </w:tcPr>
          <w:p w14:paraId="312672D0" w14:textId="5CDB253A" w:rsidR="006979F0" w:rsidRPr="002A2328" w:rsidRDefault="006979F0" w:rsidP="006979F0">
            <w:pPr>
              <w:spacing w:beforeLines="50" w:before="120" w:afterLines="50" w:after="120"/>
              <w:rPr>
                <w:rFonts w:cs="Arial"/>
              </w:rPr>
            </w:pPr>
            <w:r>
              <w:rPr>
                <w:rFonts w:ascii="Arial" w:eastAsia="Malgun Gothic" w:hAnsi="Arial" w:cs="Arial"/>
              </w:rPr>
              <w:t>valid</w:t>
            </w:r>
          </w:p>
        </w:tc>
        <w:tc>
          <w:tcPr>
            <w:tcW w:w="6770" w:type="dxa"/>
            <w:tcBorders>
              <w:top w:val="single" w:sz="4" w:space="0" w:color="auto"/>
              <w:left w:val="single" w:sz="4" w:space="0" w:color="auto"/>
              <w:bottom w:val="single" w:sz="4" w:space="0" w:color="auto"/>
              <w:right w:val="single" w:sz="4" w:space="0" w:color="auto"/>
            </w:tcBorders>
          </w:tcPr>
          <w:p w14:paraId="2B0F5B66" w14:textId="5E30013A" w:rsidR="006979F0" w:rsidRPr="002A2328" w:rsidRDefault="006979F0" w:rsidP="006979F0">
            <w:pPr>
              <w:spacing w:beforeLines="20" w:before="48" w:afterLines="20" w:after="48"/>
              <w:rPr>
                <w:rFonts w:cs="Arial"/>
              </w:rPr>
            </w:pPr>
            <w:proofErr w:type="spellStart"/>
            <w:r>
              <w:rPr>
                <w:rFonts w:ascii="Arial" w:hAnsi="Arial" w:cs="Arial"/>
              </w:rPr>
              <w:t>R17</w:t>
            </w:r>
            <w:proofErr w:type="spellEnd"/>
            <w:r>
              <w:rPr>
                <w:rFonts w:ascii="Arial" w:hAnsi="Arial" w:cs="Arial"/>
              </w:rPr>
              <w:t xml:space="preserve"> </w:t>
            </w:r>
            <w:proofErr w:type="spellStart"/>
            <w:r>
              <w:rPr>
                <w:rFonts w:ascii="Arial" w:hAnsi="Arial" w:cs="Arial"/>
              </w:rPr>
              <w:t>RedCap</w:t>
            </w:r>
            <w:proofErr w:type="spellEnd"/>
            <w:r>
              <w:rPr>
                <w:rFonts w:ascii="Arial" w:hAnsi="Arial" w:cs="Arial"/>
              </w:rPr>
              <w:t xml:space="preserve"> parameters can be used in cases when only </w:t>
            </w:r>
            <w:proofErr w:type="spellStart"/>
            <w:r>
              <w:rPr>
                <w:rFonts w:ascii="Arial" w:hAnsi="Arial" w:cs="Arial"/>
              </w:rPr>
              <w:t>R18</w:t>
            </w:r>
            <w:proofErr w:type="spellEnd"/>
            <w:r>
              <w:rPr>
                <w:rFonts w:ascii="Arial" w:hAnsi="Arial" w:cs="Arial"/>
              </w:rPr>
              <w:t xml:space="preserve"> </w:t>
            </w:r>
            <w:proofErr w:type="spellStart"/>
            <w:r>
              <w:rPr>
                <w:rFonts w:ascii="Arial" w:hAnsi="Arial" w:cs="Arial"/>
              </w:rPr>
              <w:t>eRedCap</w:t>
            </w:r>
            <w:proofErr w:type="spellEnd"/>
            <w:r>
              <w:rPr>
                <w:rFonts w:ascii="Arial" w:hAnsi="Arial" w:cs="Arial"/>
              </w:rPr>
              <w:t xml:space="preserve"> is supported.</w:t>
            </w:r>
          </w:p>
        </w:tc>
      </w:tr>
    </w:tbl>
    <w:p w14:paraId="432ABD32" w14:textId="77777777" w:rsidR="00E96094" w:rsidRPr="00E8777B" w:rsidRDefault="00E96094">
      <w:pPr>
        <w:spacing w:beforeLines="50" w:before="120" w:afterLines="50" w:after="120"/>
        <w:rPr>
          <w:rFonts w:cs="Arial"/>
          <w:b/>
        </w:rPr>
      </w:pPr>
    </w:p>
    <w:p w14:paraId="74FE9D09" w14:textId="47C3BF3A" w:rsidR="009B2D07" w:rsidRPr="00B05BBC" w:rsidRDefault="00CD1BA6" w:rsidP="009B2D07">
      <w:pPr>
        <w:spacing w:beforeLines="50" w:before="120" w:afterLines="50" w:after="120"/>
        <w:outlineLvl w:val="1"/>
        <w:rPr>
          <w:rFonts w:cs="Arial"/>
          <w:b/>
          <w:color w:val="0070C0"/>
        </w:rPr>
      </w:pPr>
      <w:r w:rsidRPr="00B05BBC">
        <w:rPr>
          <w:rFonts w:cs="Arial"/>
          <w:b/>
          <w:color w:val="0070C0"/>
        </w:rPr>
        <w:t>2.2</w:t>
      </w:r>
      <w:r w:rsidR="009B2D07" w:rsidRPr="00B05BBC">
        <w:rPr>
          <w:rFonts w:cs="Arial"/>
          <w:b/>
          <w:color w:val="0070C0"/>
        </w:rPr>
        <w:t xml:space="preserve"> </w:t>
      </w:r>
      <w:r w:rsidR="001436D2" w:rsidRPr="00B05BBC">
        <w:rPr>
          <w:rFonts w:cs="Arial"/>
          <w:b/>
          <w:color w:val="0070C0"/>
        </w:rPr>
        <w:t>UE capability (</w:t>
      </w:r>
      <w:proofErr w:type="spellStart"/>
      <w:r w:rsidR="009B2D07" w:rsidRPr="00B05BBC">
        <w:rPr>
          <w:rFonts w:cs="Arial"/>
          <w:b/>
          <w:color w:val="0070C0"/>
        </w:rPr>
        <w:t>eRedCap</w:t>
      </w:r>
      <w:proofErr w:type="spellEnd"/>
      <w:r w:rsidR="009B2D07" w:rsidRPr="00B05BBC">
        <w:rPr>
          <w:rFonts w:cs="Arial"/>
          <w:b/>
          <w:color w:val="0070C0"/>
        </w:rPr>
        <w:t xml:space="preserve"> UE type indication</w:t>
      </w:r>
      <w:r w:rsidR="001436D2" w:rsidRPr="00B05BBC">
        <w:rPr>
          <w:rFonts w:cs="Arial"/>
          <w:b/>
          <w:color w:val="0070C0"/>
        </w:rPr>
        <w:t>)</w:t>
      </w:r>
    </w:p>
    <w:tbl>
      <w:tblPr>
        <w:tblStyle w:val="TableGrid"/>
        <w:tblW w:w="0" w:type="auto"/>
        <w:tblLook w:val="04A0" w:firstRow="1" w:lastRow="0" w:firstColumn="1" w:lastColumn="0" w:noHBand="0" w:noVBand="1"/>
      </w:tblPr>
      <w:tblGrid>
        <w:gridCol w:w="1635"/>
        <w:gridCol w:w="7994"/>
      </w:tblGrid>
      <w:tr w:rsidR="00BC30EF" w:rsidRPr="00B05BBC" w14:paraId="1F763A83" w14:textId="77777777" w:rsidTr="009C3D7B">
        <w:tc>
          <w:tcPr>
            <w:tcW w:w="1635" w:type="dxa"/>
          </w:tcPr>
          <w:p w14:paraId="04FDA238" w14:textId="77777777" w:rsidR="00BC30EF" w:rsidRPr="00B05BBC" w:rsidRDefault="00BC30EF" w:rsidP="00383BE5">
            <w:pPr>
              <w:rPr>
                <w:rFonts w:cs="Arial"/>
                <w:b/>
              </w:rPr>
            </w:pPr>
            <w:proofErr w:type="spellStart"/>
            <w:r w:rsidRPr="00B05BBC">
              <w:rPr>
                <w:rFonts w:cs="Arial"/>
                <w:b/>
              </w:rPr>
              <w:t>Tdoc</w:t>
            </w:r>
            <w:proofErr w:type="spellEnd"/>
          </w:p>
        </w:tc>
        <w:tc>
          <w:tcPr>
            <w:tcW w:w="7994" w:type="dxa"/>
          </w:tcPr>
          <w:p w14:paraId="1145024F" w14:textId="77777777" w:rsidR="00BC30EF" w:rsidRPr="00B05BBC" w:rsidRDefault="00BC30EF" w:rsidP="00383BE5">
            <w:pPr>
              <w:rPr>
                <w:rFonts w:cs="Arial"/>
                <w:b/>
              </w:rPr>
            </w:pPr>
            <w:r w:rsidRPr="00B05BBC">
              <w:rPr>
                <w:rFonts w:cs="Arial"/>
                <w:b/>
              </w:rPr>
              <w:t>Related proposals</w:t>
            </w:r>
          </w:p>
        </w:tc>
      </w:tr>
      <w:tr w:rsidR="00BC30EF" w:rsidRPr="00B05BBC" w14:paraId="7C624E52" w14:textId="77777777" w:rsidTr="009C3D7B">
        <w:tc>
          <w:tcPr>
            <w:tcW w:w="1635" w:type="dxa"/>
          </w:tcPr>
          <w:p w14:paraId="19A9A825" w14:textId="77777777" w:rsidR="009402B8" w:rsidRPr="00B05BBC" w:rsidRDefault="009402B8" w:rsidP="009402B8">
            <w:pPr>
              <w:rPr>
                <w:rFonts w:cs="Arial"/>
              </w:rPr>
            </w:pPr>
            <w:r w:rsidRPr="00B05BBC">
              <w:rPr>
                <w:rFonts w:cs="Arial"/>
              </w:rPr>
              <w:t>R2-2302566</w:t>
            </w:r>
          </w:p>
          <w:p w14:paraId="1CA45B86" w14:textId="77777777" w:rsidR="009402B8" w:rsidRPr="00B05BBC" w:rsidRDefault="009402B8" w:rsidP="009402B8">
            <w:pPr>
              <w:rPr>
                <w:rFonts w:cs="Arial"/>
              </w:rPr>
            </w:pPr>
            <w:r w:rsidRPr="00B05BBC">
              <w:rPr>
                <w:rFonts w:cs="Arial"/>
              </w:rPr>
              <w:t xml:space="preserve">CATT </w:t>
            </w:r>
          </w:p>
          <w:p w14:paraId="15AF74B5" w14:textId="2F3BBC62" w:rsidR="00BC30EF" w:rsidRPr="00B05BBC" w:rsidRDefault="00BC30EF" w:rsidP="00E677E5">
            <w:pPr>
              <w:rPr>
                <w:rFonts w:cs="Arial"/>
              </w:rPr>
            </w:pPr>
          </w:p>
        </w:tc>
        <w:tc>
          <w:tcPr>
            <w:tcW w:w="7994" w:type="dxa"/>
          </w:tcPr>
          <w:p w14:paraId="44DE4FAC" w14:textId="77777777" w:rsidR="009402B8" w:rsidRPr="00B05BBC" w:rsidRDefault="009402B8" w:rsidP="00E24929">
            <w:pPr>
              <w:pStyle w:val="BodyText"/>
              <w:rPr>
                <w:rFonts w:eastAsiaTheme="minorEastAsia" w:cs="Arial"/>
              </w:rPr>
            </w:pPr>
            <w:r w:rsidRPr="00B05BBC">
              <w:rPr>
                <w:rFonts w:eastAsiaTheme="minorEastAsia" w:cs="Arial"/>
              </w:rPr>
              <w:t xml:space="preserve">Proposal </w:t>
            </w:r>
            <w:proofErr w:type="spellStart"/>
            <w:r w:rsidRPr="00B05BBC">
              <w:rPr>
                <w:rFonts w:eastAsiaTheme="minorEastAsia" w:cs="Arial"/>
              </w:rPr>
              <w:t>3</w:t>
            </w:r>
            <w:r w:rsidRPr="00B05BBC">
              <w:rPr>
                <w:rFonts w:eastAsiaTheme="minorEastAsia" w:cs="Arial"/>
              </w:rPr>
              <w:t>：</w:t>
            </w:r>
            <w:r w:rsidRPr="00B05BBC">
              <w:rPr>
                <w:rFonts w:eastAsiaTheme="minorEastAsia" w:cs="Arial"/>
              </w:rPr>
              <w:t>One</w:t>
            </w:r>
            <w:proofErr w:type="spellEnd"/>
            <w:r w:rsidRPr="00B05BBC">
              <w:rPr>
                <w:rFonts w:eastAsiaTheme="minorEastAsia" w:cs="Arial"/>
              </w:rPr>
              <w:t xml:space="preserve"> Rel-18 </w:t>
            </w:r>
            <w:proofErr w:type="spellStart"/>
            <w:r w:rsidRPr="00B05BBC">
              <w:rPr>
                <w:rFonts w:eastAsiaTheme="minorEastAsia" w:cs="Arial"/>
              </w:rPr>
              <w:t>RedCap</w:t>
            </w:r>
            <w:proofErr w:type="spellEnd"/>
            <w:r w:rsidRPr="00B05BBC">
              <w:rPr>
                <w:rFonts w:eastAsiaTheme="minorEastAsia" w:cs="Arial"/>
              </w:rPr>
              <w:t xml:space="preserve"> UE type with further UE complexity reduction should be defined, and some agreements in Rel-17 related with Redcap UE type can be revised:</w:t>
            </w:r>
          </w:p>
          <w:p w14:paraId="1FA3458A" w14:textId="77777777" w:rsidR="009402B8" w:rsidRPr="00B05BBC" w:rsidRDefault="009402B8" w:rsidP="00E24929">
            <w:pPr>
              <w:pStyle w:val="BodyText"/>
              <w:numPr>
                <w:ilvl w:val="0"/>
                <w:numId w:val="24"/>
              </w:numPr>
              <w:rPr>
                <w:rFonts w:eastAsiaTheme="minorEastAsia" w:cs="Arial"/>
              </w:rPr>
            </w:pPr>
            <w:r w:rsidRPr="00B05BBC">
              <w:rPr>
                <w:rFonts w:eastAsiaTheme="minorEastAsia" w:cs="Arial"/>
              </w:rPr>
              <w:t xml:space="preserve">Introduce explicit bit to indicate the support of Rel-18 </w:t>
            </w:r>
            <w:proofErr w:type="spellStart"/>
            <w:r w:rsidRPr="00B05BBC">
              <w:rPr>
                <w:rFonts w:eastAsiaTheme="minorEastAsia" w:cs="Arial"/>
              </w:rPr>
              <w:t>RedCap</w:t>
            </w:r>
            <w:proofErr w:type="spellEnd"/>
            <w:r w:rsidRPr="00B05BBC">
              <w:rPr>
                <w:rFonts w:eastAsiaTheme="minorEastAsia" w:cs="Arial"/>
              </w:rPr>
              <w:t>;</w:t>
            </w:r>
          </w:p>
          <w:p w14:paraId="55AF809F" w14:textId="77777777" w:rsidR="009402B8" w:rsidRPr="00B05BBC" w:rsidRDefault="009402B8" w:rsidP="00E24929">
            <w:pPr>
              <w:pStyle w:val="BodyText"/>
              <w:numPr>
                <w:ilvl w:val="0"/>
                <w:numId w:val="24"/>
              </w:numPr>
              <w:rPr>
                <w:rFonts w:eastAsiaTheme="minorEastAsia" w:cs="Arial"/>
              </w:rPr>
            </w:pPr>
            <w:r w:rsidRPr="00B05BBC">
              <w:rPr>
                <w:rFonts w:eastAsiaTheme="minorEastAsia" w:cs="Arial"/>
              </w:rPr>
              <w:t xml:space="preserve">The capability “support of Rel-18 </w:t>
            </w:r>
            <w:proofErr w:type="spellStart"/>
            <w:r w:rsidRPr="00B05BBC">
              <w:rPr>
                <w:rFonts w:eastAsiaTheme="minorEastAsia" w:cs="Arial"/>
              </w:rPr>
              <w:t>RedCap</w:t>
            </w:r>
            <w:proofErr w:type="spellEnd"/>
            <w:r w:rsidRPr="00B05BBC">
              <w:rPr>
                <w:rFonts w:eastAsiaTheme="minorEastAsia" w:cs="Arial"/>
              </w:rPr>
              <w:t>” is per UE capability.</w:t>
            </w:r>
          </w:p>
          <w:p w14:paraId="48E62429" w14:textId="77777777" w:rsidR="009402B8" w:rsidRPr="00B05BBC" w:rsidRDefault="009402B8" w:rsidP="00E24929">
            <w:pPr>
              <w:pStyle w:val="BodyText"/>
              <w:numPr>
                <w:ilvl w:val="0"/>
                <w:numId w:val="24"/>
              </w:numPr>
              <w:rPr>
                <w:rFonts w:eastAsiaTheme="minorEastAsia" w:cs="Arial"/>
              </w:rPr>
            </w:pPr>
            <w:r w:rsidRPr="00B05BBC">
              <w:rPr>
                <w:rFonts w:eastAsiaTheme="minorEastAsia" w:cs="Arial"/>
              </w:rPr>
              <w:t xml:space="preserve">The network needs to unambiguously know whether the UE is a Rel-18 </w:t>
            </w:r>
            <w:proofErr w:type="spellStart"/>
            <w:r w:rsidRPr="00B05BBC">
              <w:rPr>
                <w:rFonts w:eastAsiaTheme="minorEastAsia" w:cs="Arial"/>
              </w:rPr>
              <w:t>RedCap</w:t>
            </w:r>
            <w:proofErr w:type="spellEnd"/>
            <w:r w:rsidRPr="00B05BBC">
              <w:rPr>
                <w:rFonts w:eastAsiaTheme="minorEastAsia" w:cs="Arial"/>
              </w:rPr>
              <w:t xml:space="preserve"> UE from its reported UE capability information.</w:t>
            </w:r>
          </w:p>
          <w:p w14:paraId="071CF150" w14:textId="680EF335" w:rsidR="00BC30EF" w:rsidRPr="00B05BBC" w:rsidRDefault="009402B8" w:rsidP="00383BE5">
            <w:pPr>
              <w:pStyle w:val="BodyText"/>
              <w:numPr>
                <w:ilvl w:val="0"/>
                <w:numId w:val="24"/>
              </w:numPr>
              <w:rPr>
                <w:rFonts w:eastAsiaTheme="minorEastAsia" w:cs="Arial"/>
              </w:rPr>
            </w:pPr>
            <w:r w:rsidRPr="00B05BBC">
              <w:rPr>
                <w:rFonts w:eastAsiaTheme="minorEastAsia" w:cs="Arial"/>
              </w:rPr>
              <w:t>For extended DRX for RRC_INACTIVE, introduce new capability bits extendedDRX-r17 covering DRX values larger than 10.24s</w:t>
            </w:r>
          </w:p>
        </w:tc>
      </w:tr>
      <w:tr w:rsidR="00BC30EF" w:rsidRPr="00B05BBC" w14:paraId="17B62C76" w14:textId="77777777" w:rsidTr="009C3D7B">
        <w:tc>
          <w:tcPr>
            <w:tcW w:w="1635" w:type="dxa"/>
          </w:tcPr>
          <w:p w14:paraId="39EC1E7A" w14:textId="77777777" w:rsidR="009402B8" w:rsidRPr="00B05BBC" w:rsidRDefault="009402B8" w:rsidP="009402B8">
            <w:pPr>
              <w:rPr>
                <w:rFonts w:cs="Arial"/>
              </w:rPr>
            </w:pPr>
            <w:r w:rsidRPr="00B05BBC">
              <w:rPr>
                <w:rFonts w:cs="Arial"/>
              </w:rPr>
              <w:t>R2-2302640</w:t>
            </w:r>
          </w:p>
          <w:p w14:paraId="62638BD5" w14:textId="2095147E" w:rsidR="00BC30EF" w:rsidRPr="00B05BBC" w:rsidRDefault="00E24929" w:rsidP="00383BE5">
            <w:pPr>
              <w:rPr>
                <w:rFonts w:cs="Arial"/>
              </w:rPr>
            </w:pPr>
            <w:proofErr w:type="spellStart"/>
            <w:r w:rsidRPr="00B05BBC">
              <w:rPr>
                <w:rFonts w:cs="Arial"/>
              </w:rPr>
              <w:t>ChinaTelecom</w:t>
            </w:r>
            <w:proofErr w:type="spellEnd"/>
          </w:p>
        </w:tc>
        <w:tc>
          <w:tcPr>
            <w:tcW w:w="7994" w:type="dxa"/>
          </w:tcPr>
          <w:p w14:paraId="309FC5BF" w14:textId="77777777" w:rsidR="009402B8" w:rsidRPr="00B05BBC" w:rsidRDefault="009402B8" w:rsidP="009402B8">
            <w:pPr>
              <w:rPr>
                <w:rFonts w:cs="Arial"/>
              </w:rPr>
            </w:pPr>
            <w:r w:rsidRPr="00B05BBC">
              <w:rPr>
                <w:rFonts w:cs="Arial"/>
              </w:rPr>
              <w:t xml:space="preserve">Proposal 2: Introduce a new UE type indicator in the capability signaling for Rel-18 </w:t>
            </w:r>
            <w:proofErr w:type="spellStart"/>
            <w:r w:rsidRPr="00B05BBC">
              <w:rPr>
                <w:rFonts w:cs="Arial"/>
              </w:rPr>
              <w:t>eRedCap</w:t>
            </w:r>
            <w:proofErr w:type="spellEnd"/>
            <w:r w:rsidRPr="00B05BBC">
              <w:rPr>
                <w:rFonts w:cs="Arial"/>
              </w:rPr>
              <w:t xml:space="preserve"> UE.</w:t>
            </w:r>
          </w:p>
          <w:p w14:paraId="1FF867E3" w14:textId="77777777" w:rsidR="00BC30EF" w:rsidRPr="00B05BBC" w:rsidRDefault="00BC30EF" w:rsidP="00383BE5">
            <w:pPr>
              <w:rPr>
                <w:rFonts w:cs="Arial"/>
              </w:rPr>
            </w:pPr>
          </w:p>
        </w:tc>
      </w:tr>
      <w:tr w:rsidR="00BC30EF" w:rsidRPr="00B05BBC" w14:paraId="5386FC0F" w14:textId="77777777" w:rsidTr="009C3D7B">
        <w:tc>
          <w:tcPr>
            <w:tcW w:w="1635" w:type="dxa"/>
          </w:tcPr>
          <w:p w14:paraId="118AF28A" w14:textId="77777777" w:rsidR="000F15B8" w:rsidRPr="00B05BBC" w:rsidRDefault="000F15B8" w:rsidP="00EC32A6">
            <w:pPr>
              <w:rPr>
                <w:rFonts w:cs="Arial"/>
              </w:rPr>
            </w:pPr>
            <w:r w:rsidRPr="00B05BBC">
              <w:rPr>
                <w:rFonts w:cs="Arial"/>
              </w:rPr>
              <w:t>R2-2302705</w:t>
            </w:r>
          </w:p>
          <w:p w14:paraId="42D458CC" w14:textId="123FF041" w:rsidR="00BC30EF" w:rsidRPr="00B05BBC" w:rsidRDefault="000F15B8" w:rsidP="00EC32A6">
            <w:pPr>
              <w:rPr>
                <w:rFonts w:cs="Arial"/>
              </w:rPr>
            </w:pPr>
            <w:r w:rsidRPr="00B05BBC">
              <w:rPr>
                <w:rFonts w:cs="Arial"/>
              </w:rPr>
              <w:t>Xiaomi</w:t>
            </w:r>
          </w:p>
        </w:tc>
        <w:tc>
          <w:tcPr>
            <w:tcW w:w="7994" w:type="dxa"/>
          </w:tcPr>
          <w:p w14:paraId="675F7135" w14:textId="6A996C81" w:rsidR="00BC30EF" w:rsidRPr="00B05BBC" w:rsidRDefault="000F15B8" w:rsidP="00EC32A6">
            <w:pPr>
              <w:rPr>
                <w:rFonts w:cs="Arial"/>
              </w:rPr>
            </w:pPr>
            <w:r w:rsidRPr="00B05BBC">
              <w:rPr>
                <w:rFonts w:cs="Arial"/>
              </w:rPr>
              <w:t>Proposal 3</w:t>
            </w:r>
            <w:r w:rsidRPr="00B05BBC">
              <w:rPr>
                <w:rFonts w:cs="Arial"/>
              </w:rPr>
              <w:tab/>
              <w:t xml:space="preserve">A new UE capability parameter (e.g. supportOfRedCap-r18) is introduced to indicate Rel-18 </w:t>
            </w:r>
            <w:proofErr w:type="spellStart"/>
            <w:r w:rsidRPr="00B05BBC">
              <w:rPr>
                <w:rFonts w:cs="Arial"/>
              </w:rPr>
              <w:t>eRedCap</w:t>
            </w:r>
            <w:proofErr w:type="spellEnd"/>
            <w:r w:rsidRPr="00B05BBC">
              <w:rPr>
                <w:rFonts w:cs="Arial"/>
              </w:rPr>
              <w:t xml:space="preserve"> UE type.</w:t>
            </w:r>
          </w:p>
        </w:tc>
      </w:tr>
      <w:tr w:rsidR="00BC30EF" w:rsidRPr="00B05BBC" w14:paraId="3B809579" w14:textId="77777777" w:rsidTr="009C3D7B">
        <w:tc>
          <w:tcPr>
            <w:tcW w:w="1635" w:type="dxa"/>
          </w:tcPr>
          <w:p w14:paraId="6540A942" w14:textId="77777777" w:rsidR="00D327EE" w:rsidRPr="00B05BBC" w:rsidRDefault="00D327EE" w:rsidP="00EC32A6">
            <w:pPr>
              <w:rPr>
                <w:rFonts w:cs="Arial"/>
              </w:rPr>
            </w:pPr>
            <w:r w:rsidRPr="00B05BBC">
              <w:rPr>
                <w:rFonts w:cs="Arial"/>
              </w:rPr>
              <w:t>R2-2302826</w:t>
            </w:r>
          </w:p>
          <w:p w14:paraId="7C80A450" w14:textId="39F0B638" w:rsidR="00BC30EF" w:rsidRPr="00B05BBC" w:rsidRDefault="00D327EE" w:rsidP="00EC32A6">
            <w:pPr>
              <w:rPr>
                <w:rFonts w:cs="Arial"/>
              </w:rPr>
            </w:pPr>
            <w:r w:rsidRPr="00B05BBC">
              <w:rPr>
                <w:rFonts w:cs="Arial"/>
              </w:rPr>
              <w:t>ZTE</w:t>
            </w:r>
          </w:p>
        </w:tc>
        <w:tc>
          <w:tcPr>
            <w:tcW w:w="7994" w:type="dxa"/>
          </w:tcPr>
          <w:p w14:paraId="6E2C7B3C" w14:textId="176AA81A" w:rsidR="00BC30EF" w:rsidRPr="00B05BBC" w:rsidRDefault="00D327EE" w:rsidP="00EC32A6">
            <w:pPr>
              <w:rPr>
                <w:rFonts w:cs="Arial"/>
              </w:rPr>
            </w:pPr>
            <w:r w:rsidRPr="00B05BBC">
              <w:rPr>
                <w:rFonts w:cs="Arial"/>
              </w:rPr>
              <w:t xml:space="preserve">Proposal 3: Use one UE capability indication (e.g. </w:t>
            </w:r>
            <w:proofErr w:type="spellStart"/>
            <w:r w:rsidRPr="00B05BBC">
              <w:rPr>
                <w:rFonts w:cs="Arial"/>
              </w:rPr>
              <w:t>supportOfEnhanceRedCap-r18</w:t>
            </w:r>
            <w:proofErr w:type="spellEnd"/>
            <w:r w:rsidRPr="00B05BBC">
              <w:rPr>
                <w:rFonts w:cs="Arial"/>
              </w:rPr>
              <w:t xml:space="preserve">) for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to indicate it’s capability of supporting UE peak data rate reduction and 5 MHz BB bandwidth only for PDSCH and PUSCH)</w:t>
            </w:r>
            <w:r w:rsidR="00E24929" w:rsidRPr="00B05BBC">
              <w:rPr>
                <w:rFonts w:cs="Arial"/>
              </w:rPr>
              <w:t>.</w:t>
            </w:r>
          </w:p>
        </w:tc>
      </w:tr>
      <w:tr w:rsidR="00272EC2" w:rsidRPr="00B05BBC" w14:paraId="26EC7C4D" w14:textId="77777777" w:rsidTr="009C3D7B">
        <w:tc>
          <w:tcPr>
            <w:tcW w:w="1635" w:type="dxa"/>
          </w:tcPr>
          <w:p w14:paraId="596962A0" w14:textId="77777777" w:rsidR="00272EC2" w:rsidRPr="00B05BBC" w:rsidRDefault="00272EC2" w:rsidP="00272EC2">
            <w:pPr>
              <w:rPr>
                <w:rFonts w:cs="Arial"/>
              </w:rPr>
            </w:pPr>
            <w:r w:rsidRPr="00B05BBC">
              <w:rPr>
                <w:rFonts w:cs="Arial"/>
              </w:rPr>
              <w:t>R2-2303070</w:t>
            </w:r>
          </w:p>
          <w:p w14:paraId="4028F0E5" w14:textId="71BFB23A" w:rsidR="00272EC2" w:rsidRPr="00B05BBC" w:rsidRDefault="00272EC2" w:rsidP="00E24929">
            <w:pPr>
              <w:rPr>
                <w:rFonts w:cs="Arial"/>
              </w:rPr>
            </w:pPr>
            <w:r w:rsidRPr="00B05BBC">
              <w:rPr>
                <w:rFonts w:cs="Arial"/>
              </w:rPr>
              <w:t>Huawei</w:t>
            </w:r>
          </w:p>
        </w:tc>
        <w:tc>
          <w:tcPr>
            <w:tcW w:w="7994" w:type="dxa"/>
          </w:tcPr>
          <w:p w14:paraId="7DAE6884" w14:textId="27968481" w:rsidR="00272EC2" w:rsidRPr="00B05BBC" w:rsidRDefault="00272EC2" w:rsidP="00E24929">
            <w:pPr>
              <w:rPr>
                <w:rFonts w:cs="Arial"/>
              </w:rPr>
            </w:pPr>
            <w:r w:rsidRPr="00B05BBC">
              <w:rPr>
                <w:rFonts w:cs="Arial"/>
              </w:rPr>
              <w:t xml:space="preserve">Proposal 1: There should be an explicit IE in the capability signaling, which is dedicated and mandatory for the enhanced </w:t>
            </w:r>
            <w:proofErr w:type="spellStart"/>
            <w:r w:rsidRPr="00B05BBC">
              <w:rPr>
                <w:rFonts w:cs="Arial"/>
              </w:rPr>
              <w:t>RedCap</w:t>
            </w:r>
            <w:proofErr w:type="spellEnd"/>
            <w:r w:rsidRPr="00B05BBC">
              <w:rPr>
                <w:rFonts w:cs="Arial"/>
              </w:rPr>
              <w:t xml:space="preserve"> UE (</w:t>
            </w:r>
            <w:proofErr w:type="spellStart"/>
            <w:r w:rsidRPr="00B05BBC">
              <w:rPr>
                <w:rFonts w:cs="Arial"/>
              </w:rPr>
              <w:t>eRedCap</w:t>
            </w:r>
            <w:proofErr w:type="spellEnd"/>
            <w:r w:rsidRPr="00B05BBC">
              <w:rPr>
                <w:rFonts w:cs="Arial"/>
              </w:rPr>
              <w:t xml:space="preserve"> UE) type. FFS on the stage3 signaling details. </w:t>
            </w:r>
          </w:p>
        </w:tc>
      </w:tr>
      <w:tr w:rsidR="00FB2A7F" w:rsidRPr="00B05BBC" w14:paraId="291D3B7D" w14:textId="77777777" w:rsidTr="009C3D7B">
        <w:tc>
          <w:tcPr>
            <w:tcW w:w="1635" w:type="dxa"/>
          </w:tcPr>
          <w:p w14:paraId="617FE7DA" w14:textId="77777777" w:rsidR="00FB2A7F" w:rsidRPr="00B05BBC" w:rsidRDefault="00FB2A7F" w:rsidP="00EC32A6">
            <w:pPr>
              <w:rPr>
                <w:rFonts w:cs="Arial"/>
              </w:rPr>
            </w:pPr>
            <w:r w:rsidRPr="00B05BBC">
              <w:rPr>
                <w:rFonts w:cs="Arial"/>
              </w:rPr>
              <w:t xml:space="preserve">R2-2303562 </w:t>
            </w:r>
          </w:p>
          <w:p w14:paraId="4E297CC0" w14:textId="02EE6DF1" w:rsidR="00FB2A7F" w:rsidRPr="00B05BBC" w:rsidRDefault="00FB2A7F" w:rsidP="00EC32A6">
            <w:pPr>
              <w:rPr>
                <w:rFonts w:cs="Arial"/>
              </w:rPr>
            </w:pPr>
            <w:r w:rsidRPr="00B05BBC">
              <w:rPr>
                <w:rFonts w:cs="Arial"/>
              </w:rPr>
              <w:t>Qualcomm</w:t>
            </w:r>
          </w:p>
        </w:tc>
        <w:tc>
          <w:tcPr>
            <w:tcW w:w="7994" w:type="dxa"/>
          </w:tcPr>
          <w:p w14:paraId="70BFF463" w14:textId="77777777" w:rsidR="00FB2A7F" w:rsidRPr="00B05BBC" w:rsidRDefault="00FB2A7F" w:rsidP="00EC32A6">
            <w:pPr>
              <w:rPr>
                <w:rFonts w:cs="Arial"/>
              </w:rPr>
            </w:pPr>
            <w:r w:rsidRPr="00B05BBC">
              <w:rPr>
                <w:rFonts w:cs="Arial"/>
              </w:rPr>
              <w:t xml:space="preserve">Proposal 8: A new supportOfRedCap-r18 is introduced for Rel-18 </w:t>
            </w:r>
            <w:proofErr w:type="spellStart"/>
            <w:r w:rsidRPr="00B05BBC">
              <w:rPr>
                <w:rFonts w:cs="Arial"/>
              </w:rPr>
              <w:t>eRedCap</w:t>
            </w:r>
            <w:proofErr w:type="spellEnd"/>
            <w:r w:rsidRPr="00B05BBC">
              <w:rPr>
                <w:rFonts w:cs="Arial"/>
              </w:rPr>
              <w:t xml:space="preserve"> capability on top of Rel-17 </w:t>
            </w:r>
            <w:proofErr w:type="spellStart"/>
            <w:r w:rsidRPr="00B05BBC">
              <w:rPr>
                <w:rFonts w:cs="Arial"/>
              </w:rPr>
              <w:t>RedCap</w:t>
            </w:r>
            <w:proofErr w:type="spellEnd"/>
            <w:r w:rsidRPr="00B05BBC">
              <w:rPr>
                <w:rFonts w:cs="Arial"/>
              </w:rPr>
              <w:t xml:space="preserve"> capability and the detailed functions should wait for RAN1/RAN2 progress. </w:t>
            </w:r>
          </w:p>
          <w:p w14:paraId="0F0F730D" w14:textId="77777777" w:rsidR="00FB2A7F" w:rsidRPr="00B05BBC" w:rsidRDefault="00FB2A7F" w:rsidP="00EC32A6">
            <w:pPr>
              <w:rPr>
                <w:rFonts w:cs="Arial"/>
              </w:rPr>
            </w:pPr>
            <w:r w:rsidRPr="00B05BBC">
              <w:rPr>
                <w:rFonts w:cs="Arial"/>
              </w:rPr>
              <w:t xml:space="preserve">Proposal 9: A separate capability is introduced to indicate whether Rel-18 </w:t>
            </w:r>
            <w:proofErr w:type="spellStart"/>
            <w:r w:rsidRPr="00B05BBC">
              <w:rPr>
                <w:rFonts w:cs="Arial"/>
              </w:rPr>
              <w:t>eRedCap</w:t>
            </w:r>
            <w:proofErr w:type="spellEnd"/>
            <w:r w:rsidRPr="00B05BBC">
              <w:rPr>
                <w:rFonts w:cs="Arial"/>
              </w:rPr>
              <w:t xml:space="preserve"> supports </w:t>
            </w:r>
            <w:proofErr w:type="spellStart"/>
            <w:r w:rsidRPr="00B05BBC">
              <w:rPr>
                <w:rFonts w:cs="Arial"/>
              </w:rPr>
              <w:t>BW3</w:t>
            </w:r>
            <w:proofErr w:type="spellEnd"/>
            <w:r w:rsidRPr="00B05BBC">
              <w:rPr>
                <w:rFonts w:cs="Arial"/>
              </w:rPr>
              <w:t>/</w:t>
            </w:r>
            <w:proofErr w:type="spellStart"/>
            <w:r w:rsidRPr="00B05BBC">
              <w:rPr>
                <w:rFonts w:cs="Arial"/>
              </w:rPr>
              <w:t>PR3</w:t>
            </w:r>
            <w:proofErr w:type="spellEnd"/>
            <w:r w:rsidRPr="00B05BBC">
              <w:rPr>
                <w:rFonts w:cs="Arial"/>
              </w:rPr>
              <w:t xml:space="preserve">. </w:t>
            </w:r>
          </w:p>
          <w:p w14:paraId="28A3A5D2" w14:textId="54660E05" w:rsidR="00FB2A7F" w:rsidRPr="00B05BBC" w:rsidRDefault="00FB2A7F" w:rsidP="00EC32A6">
            <w:pPr>
              <w:rPr>
                <w:rFonts w:cs="Arial"/>
              </w:rPr>
            </w:pPr>
            <w:r w:rsidRPr="00B05BBC">
              <w:rPr>
                <w:rFonts w:cs="Arial"/>
              </w:rPr>
              <w:lastRenderedPageBreak/>
              <w:t xml:space="preserve">Proposal 10: Except the </w:t>
            </w:r>
            <w:proofErr w:type="spellStart"/>
            <w:r w:rsidRPr="00B05BBC">
              <w:rPr>
                <w:rFonts w:cs="Arial"/>
              </w:rPr>
              <w:t>supportOfRedCap</w:t>
            </w:r>
            <w:proofErr w:type="spellEnd"/>
            <w:r w:rsidRPr="00B05BBC">
              <w:rPr>
                <w:rFonts w:cs="Arial"/>
              </w:rPr>
              <w:t xml:space="preserve"> pending on more discussions in RAN1/RAN2, the </w:t>
            </w:r>
            <w:proofErr w:type="spellStart"/>
            <w:r w:rsidRPr="00B05BBC">
              <w:rPr>
                <w:rFonts w:cs="Arial"/>
              </w:rPr>
              <w:t>RAN2</w:t>
            </w:r>
            <w:proofErr w:type="spellEnd"/>
            <w:r w:rsidRPr="00B05BBC">
              <w:rPr>
                <w:rFonts w:cs="Arial"/>
              </w:rPr>
              <w:t xml:space="preserve"> specific Rel-17 </w:t>
            </w:r>
            <w:proofErr w:type="spellStart"/>
            <w:r w:rsidRPr="00B05BBC">
              <w:rPr>
                <w:rFonts w:cs="Arial"/>
              </w:rPr>
              <w:t>RedCap</w:t>
            </w:r>
            <w:proofErr w:type="spellEnd"/>
            <w:r w:rsidRPr="00B05BBC">
              <w:rPr>
                <w:rFonts w:cs="Arial"/>
              </w:rPr>
              <w:t xml:space="preserve"> UE capabilities is appliable for Rel-18 </w:t>
            </w:r>
            <w:proofErr w:type="spellStart"/>
            <w:r w:rsidRPr="00B05BBC">
              <w:rPr>
                <w:rFonts w:cs="Arial"/>
              </w:rPr>
              <w:t>eRedCap</w:t>
            </w:r>
            <w:proofErr w:type="spellEnd"/>
            <w:r w:rsidRPr="00B05BBC">
              <w:rPr>
                <w:rFonts w:cs="Arial"/>
              </w:rPr>
              <w:t xml:space="preserve"> UE with necessary field updates and whether </w:t>
            </w:r>
            <w:proofErr w:type="spellStart"/>
            <w:r w:rsidRPr="00B05BBC">
              <w:rPr>
                <w:rFonts w:cs="Arial"/>
              </w:rPr>
              <w:t>RAN1</w:t>
            </w:r>
            <w:proofErr w:type="spellEnd"/>
            <w:r w:rsidRPr="00B05BBC">
              <w:rPr>
                <w:rFonts w:cs="Arial"/>
              </w:rPr>
              <w:t xml:space="preserve"> specific Rel-17 </w:t>
            </w:r>
            <w:proofErr w:type="spellStart"/>
            <w:r w:rsidRPr="00B05BBC">
              <w:rPr>
                <w:rFonts w:cs="Arial"/>
              </w:rPr>
              <w:t>RedCap</w:t>
            </w:r>
            <w:proofErr w:type="spellEnd"/>
            <w:r w:rsidRPr="00B05BBC">
              <w:rPr>
                <w:rFonts w:cs="Arial"/>
              </w:rPr>
              <w:t xml:space="preserve"> UE capabilities is applied for Rel-18 </w:t>
            </w:r>
            <w:proofErr w:type="spellStart"/>
            <w:r w:rsidRPr="00B05BBC">
              <w:rPr>
                <w:rFonts w:cs="Arial"/>
              </w:rPr>
              <w:t>eRedCap</w:t>
            </w:r>
            <w:proofErr w:type="spellEnd"/>
            <w:r w:rsidRPr="00B05BBC">
              <w:rPr>
                <w:rFonts w:cs="Arial"/>
              </w:rPr>
              <w:t xml:space="preserve"> UE should check with RAN1.</w:t>
            </w:r>
          </w:p>
        </w:tc>
      </w:tr>
      <w:tr w:rsidR="008672D0" w:rsidRPr="00B05BBC" w14:paraId="2DBE22F1" w14:textId="77777777" w:rsidTr="009C3D7B">
        <w:tc>
          <w:tcPr>
            <w:tcW w:w="1635" w:type="dxa"/>
          </w:tcPr>
          <w:p w14:paraId="724F30B8" w14:textId="77777777" w:rsidR="008672D0" w:rsidRPr="00B05BBC" w:rsidRDefault="008672D0" w:rsidP="00EC32A6">
            <w:pPr>
              <w:rPr>
                <w:rFonts w:cs="Arial"/>
              </w:rPr>
            </w:pPr>
            <w:r w:rsidRPr="00B05BBC">
              <w:rPr>
                <w:rFonts w:cs="Arial"/>
              </w:rPr>
              <w:lastRenderedPageBreak/>
              <w:t>R2-2304171</w:t>
            </w:r>
          </w:p>
          <w:p w14:paraId="626C3853" w14:textId="630CF362" w:rsidR="008672D0" w:rsidRPr="00B05BBC" w:rsidRDefault="008672D0" w:rsidP="00EC32A6">
            <w:pPr>
              <w:spacing w:line="276" w:lineRule="auto"/>
              <w:rPr>
                <w:rFonts w:cs="Arial"/>
              </w:rPr>
            </w:pPr>
            <w:r w:rsidRPr="00B05BBC">
              <w:rPr>
                <w:rFonts w:cs="Arial"/>
              </w:rPr>
              <w:t>Sequans</w:t>
            </w:r>
          </w:p>
        </w:tc>
        <w:tc>
          <w:tcPr>
            <w:tcW w:w="7994" w:type="dxa"/>
          </w:tcPr>
          <w:p w14:paraId="475E3BEC" w14:textId="11DAF714" w:rsidR="008672D0" w:rsidRPr="00B05BBC" w:rsidRDefault="008672D0" w:rsidP="00EC32A6">
            <w:pPr>
              <w:rPr>
                <w:rFonts w:cs="Arial"/>
              </w:rPr>
            </w:pPr>
            <w:r w:rsidRPr="00B05BBC">
              <w:rPr>
                <w:rFonts w:cs="Arial"/>
              </w:rPr>
              <w:t xml:space="preserve">Proposal 1: The </w:t>
            </w:r>
            <w:proofErr w:type="spellStart"/>
            <w:r w:rsidRPr="00B05BBC">
              <w:rPr>
                <w:rFonts w:cs="Arial"/>
              </w:rPr>
              <w:t>eRedcap</w:t>
            </w:r>
            <w:proofErr w:type="spellEnd"/>
            <w:r w:rsidRPr="00B05BBC">
              <w:rPr>
                <w:rFonts w:cs="Arial"/>
              </w:rPr>
              <w:t xml:space="preserve"> </w:t>
            </w:r>
            <w:proofErr w:type="spellStart"/>
            <w:r w:rsidRPr="00B05BBC">
              <w:rPr>
                <w:rFonts w:cs="Arial"/>
              </w:rPr>
              <w:t>PRB</w:t>
            </w:r>
            <w:proofErr w:type="spellEnd"/>
            <w:r w:rsidRPr="00B05BBC">
              <w:rPr>
                <w:rFonts w:cs="Arial"/>
              </w:rPr>
              <w:t xml:space="preserve"> processing capability (limited/full) is indicated by a new capability</w:t>
            </w:r>
          </w:p>
          <w:p w14:paraId="052D9797" w14:textId="18AB6BF4" w:rsidR="008672D0" w:rsidRPr="00B05BBC" w:rsidRDefault="008672D0" w:rsidP="00EC32A6">
            <w:pPr>
              <w:rPr>
                <w:rFonts w:cs="Arial"/>
              </w:rPr>
            </w:pPr>
            <w:r w:rsidRPr="00B05BBC">
              <w:rPr>
                <w:rFonts w:cs="Arial"/>
              </w:rPr>
              <w:t xml:space="preserve">Proposal 2: No additional difference is introduced related to </w:t>
            </w:r>
            <w:proofErr w:type="spellStart"/>
            <w:r w:rsidRPr="00B05BBC">
              <w:rPr>
                <w:rFonts w:cs="Arial"/>
              </w:rPr>
              <w:t>eRedcap</w:t>
            </w:r>
            <w:proofErr w:type="spellEnd"/>
            <w:r w:rsidRPr="00B05BBC">
              <w:rPr>
                <w:rFonts w:cs="Arial"/>
              </w:rPr>
              <w:t xml:space="preserve"> </w:t>
            </w:r>
            <w:proofErr w:type="spellStart"/>
            <w:r w:rsidRPr="00B05BBC">
              <w:rPr>
                <w:rFonts w:cs="Arial"/>
              </w:rPr>
              <w:t>PRB</w:t>
            </w:r>
            <w:proofErr w:type="spellEnd"/>
            <w:r w:rsidRPr="00B05BBC">
              <w:rPr>
                <w:rFonts w:cs="Arial"/>
              </w:rPr>
              <w:t xml:space="preserve"> processing capability (in particular, both variants share same initial access, same access control)</w:t>
            </w:r>
          </w:p>
          <w:p w14:paraId="6CB9C4C1" w14:textId="03C9A6EB" w:rsidR="008672D0" w:rsidRPr="00B05BBC" w:rsidRDefault="008672D0" w:rsidP="00EC32A6">
            <w:pPr>
              <w:rPr>
                <w:rFonts w:cs="Arial"/>
              </w:rPr>
            </w:pPr>
            <w:r w:rsidRPr="00B05BBC">
              <w:rPr>
                <w:rFonts w:cs="Arial"/>
              </w:rPr>
              <w:t xml:space="preserve">Proposal 3: An </w:t>
            </w:r>
            <w:proofErr w:type="spellStart"/>
            <w:r w:rsidRPr="00B05BBC">
              <w:rPr>
                <w:rFonts w:cs="Arial"/>
              </w:rPr>
              <w:t>eRedcap</w:t>
            </w:r>
            <w:proofErr w:type="spellEnd"/>
            <w:r w:rsidRPr="00B05BBC">
              <w:rPr>
                <w:rFonts w:cs="Arial"/>
              </w:rPr>
              <w:t xml:space="preserve"> UE is a “Redcap UE with 10Mbps peak data rate”, with optional PRB processing capability limitation</w:t>
            </w:r>
          </w:p>
        </w:tc>
      </w:tr>
      <w:tr w:rsidR="009C3D7B" w:rsidRPr="00B05BBC" w14:paraId="42073EB5" w14:textId="77777777" w:rsidTr="009C3D7B">
        <w:tc>
          <w:tcPr>
            <w:tcW w:w="1635" w:type="dxa"/>
          </w:tcPr>
          <w:p w14:paraId="49A9C56D" w14:textId="77777777" w:rsidR="009C3D7B" w:rsidRDefault="009C3D7B" w:rsidP="009C3D7B">
            <w:pPr>
              <w:rPr>
                <w:rFonts w:cs="Arial"/>
              </w:rPr>
            </w:pPr>
            <w:r w:rsidRPr="00541D29">
              <w:rPr>
                <w:rFonts w:cs="Arial"/>
              </w:rPr>
              <w:t xml:space="preserve">R2-2302737 </w:t>
            </w:r>
          </w:p>
          <w:p w14:paraId="5D335D56" w14:textId="1107BABF" w:rsidR="009C3D7B" w:rsidRPr="00B05BBC" w:rsidRDefault="009C3D7B" w:rsidP="009C3D7B">
            <w:pPr>
              <w:rPr>
                <w:rFonts w:cs="Arial"/>
              </w:rPr>
            </w:pPr>
            <w:r>
              <w:rPr>
                <w:rFonts w:cs="Arial"/>
              </w:rPr>
              <w:t>Intel</w:t>
            </w:r>
          </w:p>
        </w:tc>
        <w:tc>
          <w:tcPr>
            <w:tcW w:w="7994" w:type="dxa"/>
          </w:tcPr>
          <w:p w14:paraId="7093E42F" w14:textId="77777777" w:rsidR="009C3D7B" w:rsidRPr="00541D29" w:rsidRDefault="009C3D7B" w:rsidP="009C3D7B">
            <w:pPr>
              <w:rPr>
                <w:rFonts w:cs="Arial"/>
              </w:rPr>
            </w:pPr>
            <w:r w:rsidRPr="00541D29">
              <w:rPr>
                <w:rFonts w:cs="Arial"/>
              </w:rPr>
              <w:t xml:space="preserve">Proposal 1.    [To confirm the following understanding from RAN1/RAN plenary agreements] Rel-18 </w:t>
            </w:r>
            <w:proofErr w:type="spellStart"/>
            <w:r w:rsidRPr="00541D29">
              <w:rPr>
                <w:rFonts w:cs="Arial"/>
              </w:rPr>
              <w:t>eRedCap</w:t>
            </w:r>
            <w:proofErr w:type="spellEnd"/>
            <w:r w:rsidRPr="00541D29">
              <w:rPr>
                <w:rFonts w:cs="Arial"/>
              </w:rPr>
              <w:t xml:space="preserve"> UE is supported only in FR1, reduces UE’s peak data rate to 10 Mbps and can operate with normal maximum UE bandwidth (i.e. 20 MHz) or with Baseband Bandwidth Reduction (i.e. reduction to 25 PRBs for 15 kHz SCS and 12 PRBs for 30 kHz SCS for unicast PDSCH/PUSCH). </w:t>
            </w:r>
          </w:p>
          <w:p w14:paraId="74A5E51E" w14:textId="77777777" w:rsidR="009C3D7B" w:rsidRPr="00541D29" w:rsidRDefault="009C3D7B" w:rsidP="009C3D7B">
            <w:pPr>
              <w:rPr>
                <w:rFonts w:cs="Arial"/>
              </w:rPr>
            </w:pPr>
            <w:r w:rsidRPr="00541D29">
              <w:rPr>
                <w:rFonts w:cs="Arial"/>
              </w:rPr>
              <w:t xml:space="preserve">Proposal 2.    [To confirm the following understanding from WID/RAN plenary agreements] Any Rel-18 </w:t>
            </w:r>
            <w:proofErr w:type="spellStart"/>
            <w:r w:rsidRPr="00541D29">
              <w:rPr>
                <w:rFonts w:cs="Arial"/>
              </w:rPr>
              <w:t>eRedCap</w:t>
            </w:r>
            <w:proofErr w:type="spellEnd"/>
            <w:r w:rsidRPr="00541D29">
              <w:rPr>
                <w:rFonts w:cs="Arial"/>
              </w:rPr>
              <w:t xml:space="preserve"> </w:t>
            </w:r>
            <w:proofErr w:type="spellStart"/>
            <w:r w:rsidRPr="00541D29">
              <w:rPr>
                <w:rFonts w:cs="Arial"/>
              </w:rPr>
              <w:t>UEs</w:t>
            </w:r>
            <w:proofErr w:type="spellEnd"/>
            <w:r w:rsidRPr="00541D29">
              <w:rPr>
                <w:rFonts w:cs="Arial"/>
              </w:rPr>
              <w:t xml:space="preserve"> share the same characteristics as a Rel-17 </w:t>
            </w:r>
            <w:proofErr w:type="spellStart"/>
            <w:r w:rsidRPr="00541D29">
              <w:rPr>
                <w:rFonts w:cs="Arial"/>
              </w:rPr>
              <w:t>RedCap</w:t>
            </w:r>
            <w:proofErr w:type="spellEnd"/>
            <w:r w:rsidRPr="00541D29">
              <w:rPr>
                <w:rFonts w:cs="Arial"/>
              </w:rPr>
              <w:t xml:space="preserve"> UE except explicitly capture:</w:t>
            </w:r>
          </w:p>
          <w:p w14:paraId="1B53AE74" w14:textId="77777777" w:rsidR="009C3D7B" w:rsidRPr="00541D29" w:rsidRDefault="009C3D7B" w:rsidP="009C3D7B">
            <w:pPr>
              <w:rPr>
                <w:rFonts w:cs="Arial"/>
              </w:rPr>
            </w:pPr>
            <w:r w:rsidRPr="00541D29">
              <w:rPr>
                <w:rFonts w:cs="Arial"/>
              </w:rPr>
              <w:t xml:space="preserve">Proposal 2.1. A Rel-18 </w:t>
            </w:r>
            <w:proofErr w:type="spellStart"/>
            <w:r w:rsidRPr="00541D29">
              <w:rPr>
                <w:rFonts w:cs="Arial"/>
              </w:rPr>
              <w:t>eRedCap</w:t>
            </w:r>
            <w:proofErr w:type="spellEnd"/>
            <w:r w:rsidRPr="00541D29">
              <w:rPr>
                <w:rFonts w:cs="Arial"/>
              </w:rPr>
              <w:t xml:space="preserve"> UE also supports all </w:t>
            </w:r>
            <w:proofErr w:type="spellStart"/>
            <w:r w:rsidRPr="00541D29">
              <w:rPr>
                <w:rFonts w:cs="Arial"/>
              </w:rPr>
              <w:t>RAN2</w:t>
            </w:r>
            <w:proofErr w:type="spellEnd"/>
            <w:r w:rsidRPr="00541D29">
              <w:rPr>
                <w:rFonts w:cs="Arial"/>
              </w:rPr>
              <w:t xml:space="preserve">-centric Rel-17 </w:t>
            </w:r>
            <w:proofErr w:type="spellStart"/>
            <w:r w:rsidRPr="00541D29">
              <w:rPr>
                <w:rFonts w:cs="Arial"/>
              </w:rPr>
              <w:t>RedCap</w:t>
            </w:r>
            <w:proofErr w:type="spellEnd"/>
            <w:r w:rsidRPr="00541D29">
              <w:rPr>
                <w:rFonts w:cs="Arial"/>
              </w:rPr>
              <w:t xml:space="preserve"> UE capabilities in the same manner (i.e., supportOf16DRB-RedCap-r17, longSN-RedCap-r17, am-WithLongSN-RedCap-r17, rrm-RelaxationRRC-ConnectedRedCap-r17).</w:t>
            </w:r>
          </w:p>
          <w:p w14:paraId="74586A09" w14:textId="77777777" w:rsidR="009C3D7B" w:rsidRPr="00541D29" w:rsidRDefault="009C3D7B" w:rsidP="009C3D7B">
            <w:pPr>
              <w:rPr>
                <w:rFonts w:cs="Arial"/>
              </w:rPr>
            </w:pPr>
            <w:r w:rsidRPr="00541D29">
              <w:rPr>
                <w:rFonts w:cs="Arial"/>
              </w:rPr>
              <w:t xml:space="preserve">Proposal 2.2. A Rel-18 </w:t>
            </w:r>
            <w:proofErr w:type="spellStart"/>
            <w:r w:rsidRPr="00541D29">
              <w:rPr>
                <w:rFonts w:cs="Arial"/>
              </w:rPr>
              <w:t>eRedCap</w:t>
            </w:r>
            <w:proofErr w:type="spellEnd"/>
            <w:r w:rsidRPr="00541D29">
              <w:rPr>
                <w:rFonts w:cs="Arial"/>
              </w:rPr>
              <w:t xml:space="preserve"> UE supports all RAN1-centric features (which include bwp-WithoutCD-SSB-OrNCD-SSB-RedCap-r17, halfDuplexFDD-TypeA-RedCap-r17) except for BB Bandwidth information defined as part of 28-1 feature (i.e., supportOfRedCap-r17). Send an LS to RAN1 informing on RAN2 agreement based on WID and asking for input, if any, on applicable features for Rel-18 </w:t>
            </w:r>
            <w:proofErr w:type="spellStart"/>
            <w:r w:rsidRPr="00541D29">
              <w:rPr>
                <w:rFonts w:cs="Arial"/>
              </w:rPr>
              <w:t>eRedCap</w:t>
            </w:r>
            <w:proofErr w:type="spellEnd"/>
            <w:r w:rsidRPr="00541D29">
              <w:rPr>
                <w:rFonts w:cs="Arial"/>
              </w:rPr>
              <w:t xml:space="preserve"> UE.</w:t>
            </w:r>
          </w:p>
          <w:p w14:paraId="7EE8C98F" w14:textId="77777777" w:rsidR="009C3D7B" w:rsidRPr="00541D29" w:rsidRDefault="009C3D7B" w:rsidP="009C3D7B">
            <w:pPr>
              <w:rPr>
                <w:rFonts w:cs="Arial"/>
              </w:rPr>
            </w:pPr>
            <w:r w:rsidRPr="00541D29">
              <w:rPr>
                <w:rFonts w:cs="Arial"/>
              </w:rPr>
              <w:t xml:space="preserve">Proposal 3.    New capability (i.e., supportOfERedCap-r18) is defined to identify Rel-18 </w:t>
            </w:r>
            <w:proofErr w:type="spellStart"/>
            <w:r w:rsidRPr="00541D29">
              <w:rPr>
                <w:rFonts w:cs="Arial"/>
              </w:rPr>
              <w:t>eRedCap</w:t>
            </w:r>
            <w:proofErr w:type="spellEnd"/>
            <w:r w:rsidRPr="00541D29">
              <w:rPr>
                <w:rFonts w:cs="Arial"/>
              </w:rPr>
              <w:t xml:space="preserve"> </w:t>
            </w:r>
            <w:proofErr w:type="spellStart"/>
            <w:r w:rsidRPr="00541D29">
              <w:rPr>
                <w:rFonts w:cs="Arial"/>
              </w:rPr>
              <w:t>UEs</w:t>
            </w:r>
            <w:proofErr w:type="spellEnd"/>
            <w:r w:rsidRPr="00541D29">
              <w:rPr>
                <w:rFonts w:cs="Arial"/>
              </w:rPr>
              <w:t xml:space="preserve"> defined as follows: (A) operates only in FR1, (B) supports reduced peak data rate to 10 Mbps by setting ‘x’ value of “</w:t>
            </w:r>
            <w:proofErr w:type="spellStart"/>
            <w:r w:rsidRPr="00541D29">
              <w:rPr>
                <w:rFonts w:cs="Arial"/>
              </w:rPr>
              <w:t>vLayers·Qm·f</w:t>
            </w:r>
            <w:proofErr w:type="spellEnd"/>
            <w:r w:rsidRPr="00541D29">
              <w:rPr>
                <w:rFonts w:cs="Arial"/>
              </w:rPr>
              <w:t xml:space="preserve"> ≥ x” to [0.8] by default, or [3 or 3.2] if UE also supports reducedBB-BW-r18, and (C) supports the same features as a Rel-17 </w:t>
            </w:r>
            <w:proofErr w:type="spellStart"/>
            <w:r w:rsidRPr="00541D29">
              <w:rPr>
                <w:rFonts w:cs="Arial"/>
              </w:rPr>
              <w:t>RedCap</w:t>
            </w:r>
            <w:proofErr w:type="spellEnd"/>
            <w:r w:rsidRPr="00541D29">
              <w:rPr>
                <w:rFonts w:cs="Arial"/>
              </w:rPr>
              <w:t xml:space="preserve"> UE except for BB Bandwidth information defined as part of 28-1 feature (i.e., supportOfRedCap-r17).</w:t>
            </w:r>
          </w:p>
          <w:p w14:paraId="4389818A" w14:textId="77777777" w:rsidR="009C3D7B" w:rsidRPr="00541D29" w:rsidRDefault="009C3D7B" w:rsidP="009C3D7B">
            <w:pPr>
              <w:rPr>
                <w:rFonts w:cs="Arial"/>
              </w:rPr>
            </w:pPr>
            <w:r w:rsidRPr="00541D29">
              <w:rPr>
                <w:rFonts w:cs="Arial"/>
              </w:rPr>
              <w:t>Proposal 4.    New capability (i.e., reducedBB-BW-r18) is defined to identify UEs supporting baseband bandwidth reduction, i.e., 25 PRBs for 15 kHz SCS and 12 PRBs for 30 kHz SCS for unicast in PUSCH and PDSCH. Absent of this capability means that if UE indicates supportOfERedCap-18, this UE supports 20MHz (i.e. x value of [0.8]). This reducedBB-BW-r18 is an optional capability only if UE also supports supportOfERedCap-r18 with x value of [3 or 3.2].</w:t>
            </w:r>
          </w:p>
          <w:p w14:paraId="0D3B5816" w14:textId="77777777" w:rsidR="009C3D7B" w:rsidRPr="00541D29" w:rsidRDefault="009C3D7B" w:rsidP="009C3D7B">
            <w:pPr>
              <w:rPr>
                <w:rFonts w:cs="Arial"/>
              </w:rPr>
            </w:pPr>
            <w:r w:rsidRPr="00541D29">
              <w:rPr>
                <w:rFonts w:cs="Arial"/>
              </w:rPr>
              <w:t xml:space="preserve">Proposal 5.    To discuss whether Rel-18 </w:t>
            </w:r>
            <w:proofErr w:type="spellStart"/>
            <w:r w:rsidRPr="00541D29">
              <w:rPr>
                <w:rFonts w:cs="Arial"/>
              </w:rPr>
              <w:t>eRedCap</w:t>
            </w:r>
            <w:proofErr w:type="spellEnd"/>
            <w:r w:rsidRPr="00541D29">
              <w:rPr>
                <w:rFonts w:cs="Arial"/>
              </w:rPr>
              <w:t xml:space="preserve"> are defined option (a) as part of legacy </w:t>
            </w:r>
            <w:proofErr w:type="spellStart"/>
            <w:r w:rsidRPr="00541D29">
              <w:rPr>
                <w:rFonts w:cs="Arial"/>
              </w:rPr>
              <w:t>RedCap</w:t>
            </w:r>
            <w:proofErr w:type="spellEnd"/>
            <w:r w:rsidRPr="00541D29">
              <w:rPr>
                <w:rFonts w:cs="Arial"/>
              </w:rPr>
              <w:t xml:space="preserve"> definition in §4.2.21.1 of TS 38.306 or option (b) as a new type/definition </w:t>
            </w:r>
            <w:proofErr w:type="spellStart"/>
            <w:r w:rsidRPr="00541D29">
              <w:rPr>
                <w:rFonts w:cs="Arial"/>
              </w:rPr>
              <w:t>e.g</w:t>
            </w:r>
            <w:proofErr w:type="spellEnd"/>
            <w:r w:rsidRPr="00541D29">
              <w:rPr>
                <w:rFonts w:cs="Arial"/>
              </w:rPr>
              <w:t xml:space="preserve">, referred as </w:t>
            </w:r>
            <w:proofErr w:type="spellStart"/>
            <w:r w:rsidRPr="00541D29">
              <w:rPr>
                <w:rFonts w:cs="Arial"/>
              </w:rPr>
              <w:t>eRedCap</w:t>
            </w:r>
            <w:proofErr w:type="spellEnd"/>
            <w:r w:rsidRPr="00541D29">
              <w:rPr>
                <w:rFonts w:cs="Arial"/>
              </w:rPr>
              <w:t>.</w:t>
            </w:r>
          </w:p>
          <w:p w14:paraId="169089E8" w14:textId="38AF0C60" w:rsidR="009C3D7B" w:rsidRPr="00B05BBC" w:rsidRDefault="009C3D7B" w:rsidP="009C3D7B">
            <w:pPr>
              <w:rPr>
                <w:rFonts w:cs="Arial"/>
              </w:rPr>
            </w:pPr>
            <w:r w:rsidRPr="00541D29">
              <w:rPr>
                <w:rFonts w:cs="Arial"/>
              </w:rPr>
              <w:t xml:space="preserve">Proposal 6.    Section 4 on “Supported max data rate for DL/UL” in TS 38.306 needs to be updated to include RAN1 final agreement on the new value(s) of X for which the </w:t>
            </w:r>
            <w:r w:rsidRPr="00541D29">
              <w:rPr>
                <w:rFonts w:cs="Arial"/>
              </w:rPr>
              <w:lastRenderedPageBreak/>
              <w:t>legacy constraint “</w:t>
            </w:r>
            <w:proofErr w:type="spellStart"/>
            <w:r w:rsidRPr="00541D29">
              <w:rPr>
                <w:rFonts w:cs="Arial"/>
              </w:rPr>
              <w:t>vLayers·Qm·f</w:t>
            </w:r>
            <w:proofErr w:type="spellEnd"/>
            <w:r w:rsidRPr="00541D29">
              <w:rPr>
                <w:rFonts w:cs="Arial"/>
              </w:rPr>
              <w:t xml:space="preserve"> ≥ 4” is relaxed (i.e., </w:t>
            </w:r>
            <w:proofErr w:type="spellStart"/>
            <w:r w:rsidRPr="00541D29">
              <w:rPr>
                <w:rFonts w:cs="Arial"/>
              </w:rPr>
              <w:t>vLayers·Qm·f</w:t>
            </w:r>
            <w:proofErr w:type="spellEnd"/>
            <w:r w:rsidRPr="00541D29">
              <w:rPr>
                <w:rFonts w:cs="Arial"/>
              </w:rPr>
              <w:t xml:space="preserve"> ≥ X) to get 10 Mbps peak data rate. Wait for RAN1 conclusion before RAN2 drafts corresponding TP.</w:t>
            </w:r>
          </w:p>
        </w:tc>
      </w:tr>
      <w:tr w:rsidR="00467E3C" w:rsidRPr="00541D29" w14:paraId="20AF29FA" w14:textId="77777777" w:rsidTr="00467E3C">
        <w:tc>
          <w:tcPr>
            <w:tcW w:w="1635" w:type="dxa"/>
          </w:tcPr>
          <w:p w14:paraId="40F9B417" w14:textId="77777777" w:rsidR="00467E3C" w:rsidRDefault="00467E3C" w:rsidP="00DD53AD">
            <w:pPr>
              <w:rPr>
                <w:rFonts w:cs="Arial"/>
              </w:rPr>
            </w:pPr>
            <w:r>
              <w:rPr>
                <w:rFonts w:cs="Arial" w:hint="eastAsia"/>
              </w:rPr>
              <w:lastRenderedPageBreak/>
              <w:t>R</w:t>
            </w:r>
            <w:r>
              <w:rPr>
                <w:rFonts w:cs="Arial"/>
              </w:rPr>
              <w:t>2-2302817</w:t>
            </w:r>
          </w:p>
          <w:p w14:paraId="467EBC68" w14:textId="77777777" w:rsidR="00467E3C" w:rsidRPr="00541D29" w:rsidRDefault="00467E3C" w:rsidP="00DD53AD">
            <w:pPr>
              <w:rPr>
                <w:rFonts w:cs="Arial"/>
              </w:rPr>
            </w:pPr>
            <w:r>
              <w:rPr>
                <w:rFonts w:cs="Arial" w:hint="eastAsia"/>
              </w:rPr>
              <w:t>v</w:t>
            </w:r>
            <w:r>
              <w:rPr>
                <w:rFonts w:cs="Arial"/>
              </w:rPr>
              <w:t>ivo</w:t>
            </w:r>
          </w:p>
        </w:tc>
        <w:tc>
          <w:tcPr>
            <w:tcW w:w="7994" w:type="dxa"/>
          </w:tcPr>
          <w:p w14:paraId="070ECAC2" w14:textId="77777777" w:rsidR="00467E3C" w:rsidRPr="00CF337C" w:rsidRDefault="00467E3C" w:rsidP="00DD53AD">
            <w:pPr>
              <w:rPr>
                <w:rFonts w:cs="Arial"/>
              </w:rPr>
            </w:pPr>
            <w:r w:rsidRPr="00CF337C">
              <w:rPr>
                <w:rFonts w:cs="Arial"/>
              </w:rPr>
              <w:t xml:space="preserve">Proposal 11: Following components can be considered to be included in the basic FG for Rel-18 </w:t>
            </w:r>
            <w:proofErr w:type="spellStart"/>
            <w:r w:rsidRPr="00CF337C">
              <w:rPr>
                <w:rFonts w:cs="Arial"/>
              </w:rPr>
              <w:t>eRedCap</w:t>
            </w:r>
            <w:proofErr w:type="spellEnd"/>
            <w:r w:rsidRPr="00CF337C">
              <w:rPr>
                <w:rFonts w:cs="Arial"/>
              </w:rPr>
              <w:t xml:space="preserve"> </w:t>
            </w:r>
            <w:proofErr w:type="spellStart"/>
            <w:r w:rsidRPr="00CF337C">
              <w:rPr>
                <w:rFonts w:cs="Arial"/>
              </w:rPr>
              <w:t>UEs</w:t>
            </w:r>
            <w:proofErr w:type="spellEnd"/>
            <w:r w:rsidRPr="00CF337C">
              <w:rPr>
                <w:rFonts w:cs="Arial"/>
              </w:rPr>
              <w:t xml:space="preserve"> and Rel-18 </w:t>
            </w:r>
            <w:proofErr w:type="spellStart"/>
            <w:r w:rsidRPr="00CF337C">
              <w:rPr>
                <w:rFonts w:cs="Arial"/>
              </w:rPr>
              <w:t>eRedCap</w:t>
            </w:r>
            <w:proofErr w:type="spellEnd"/>
            <w:r w:rsidRPr="00CF337C">
              <w:rPr>
                <w:rFonts w:cs="Arial"/>
              </w:rPr>
              <w:t xml:space="preserve"> UE shall indicate support for the FG. </w:t>
            </w:r>
          </w:p>
          <w:p w14:paraId="5D853A4F" w14:textId="77777777" w:rsidR="00467E3C" w:rsidRPr="00CF337C" w:rsidRDefault="00467E3C" w:rsidP="00DD53AD">
            <w:pPr>
              <w:rPr>
                <w:rFonts w:cs="Arial"/>
              </w:rPr>
            </w:pPr>
            <w:r w:rsidRPr="00CF337C">
              <w:rPr>
                <w:rFonts w:cs="Arial"/>
              </w:rPr>
              <w:sym w:font="Symbol" w:char="F09F"/>
            </w:r>
            <w:r w:rsidRPr="00CF337C">
              <w:rPr>
                <w:rFonts w:cs="Arial"/>
              </w:rPr>
              <w:t>                  Maximum RF bandwidth in FR1 is 20 MHz for UL and DL</w:t>
            </w:r>
          </w:p>
          <w:p w14:paraId="5B1ACDA0" w14:textId="77777777" w:rsidR="00467E3C" w:rsidRPr="00CF337C" w:rsidRDefault="00467E3C" w:rsidP="00DD53AD">
            <w:pPr>
              <w:rPr>
                <w:rFonts w:cs="Arial"/>
              </w:rPr>
            </w:pPr>
            <w:r w:rsidRPr="00CF337C">
              <w:rPr>
                <w:rFonts w:cs="Arial"/>
              </w:rPr>
              <w:sym w:font="Symbol" w:char="F09F"/>
            </w:r>
            <w:r w:rsidRPr="00CF337C">
              <w:rPr>
                <w:rFonts w:cs="Arial"/>
              </w:rPr>
              <w:t>                  Peak data rate is around 10 Mbps </w:t>
            </w:r>
          </w:p>
          <w:p w14:paraId="2E4F66AA" w14:textId="77777777" w:rsidR="00467E3C" w:rsidRPr="00CF337C" w:rsidRDefault="00467E3C" w:rsidP="00DD53AD">
            <w:pPr>
              <w:rPr>
                <w:rFonts w:cs="Arial"/>
              </w:rPr>
            </w:pPr>
            <w:r w:rsidRPr="00CF337C">
              <w:rPr>
                <w:rFonts w:cs="Arial"/>
              </w:rPr>
              <w:sym w:font="Symbol" w:char="F09F"/>
            </w:r>
            <w:r w:rsidRPr="00CF337C">
              <w:rPr>
                <w:rFonts w:cs="Arial"/>
              </w:rPr>
              <w:t>                  Rel-18 early indication of Msg3/MSGA for random access</w:t>
            </w:r>
          </w:p>
          <w:p w14:paraId="3722650B" w14:textId="77777777" w:rsidR="00467E3C" w:rsidRPr="00CF337C" w:rsidRDefault="00467E3C" w:rsidP="00DD53AD">
            <w:pPr>
              <w:rPr>
                <w:rFonts w:cs="Arial"/>
              </w:rPr>
            </w:pPr>
            <w:r w:rsidRPr="00CF337C">
              <w:rPr>
                <w:rFonts w:cs="Arial"/>
              </w:rPr>
              <w:sym w:font="Symbol" w:char="F09F"/>
            </w:r>
            <w:r w:rsidRPr="00CF337C">
              <w:rPr>
                <w:rFonts w:cs="Arial"/>
              </w:rPr>
              <w:t xml:space="preserve">                  Rel-17 configuration of separate initial UL BWP for </w:t>
            </w:r>
            <w:proofErr w:type="spellStart"/>
            <w:r w:rsidRPr="00CF337C">
              <w:rPr>
                <w:rFonts w:cs="Arial"/>
              </w:rPr>
              <w:t>RedCap</w:t>
            </w:r>
            <w:proofErr w:type="spellEnd"/>
            <w:r w:rsidRPr="00CF337C">
              <w:rPr>
                <w:rFonts w:cs="Arial"/>
              </w:rPr>
              <w:t xml:space="preserve"> </w:t>
            </w:r>
            <w:proofErr w:type="spellStart"/>
            <w:r w:rsidRPr="00CF337C">
              <w:rPr>
                <w:rFonts w:cs="Arial"/>
              </w:rPr>
              <w:t>UEs</w:t>
            </w:r>
            <w:proofErr w:type="spellEnd"/>
            <w:r w:rsidRPr="00CF337C">
              <w:rPr>
                <w:rFonts w:cs="Arial"/>
              </w:rPr>
              <w:t>, FFS details up to RAN1</w:t>
            </w:r>
          </w:p>
          <w:p w14:paraId="3D8B364E" w14:textId="77777777" w:rsidR="00467E3C" w:rsidRPr="00541D29" w:rsidRDefault="00467E3C" w:rsidP="00DD53AD">
            <w:pPr>
              <w:rPr>
                <w:rFonts w:cs="Arial"/>
              </w:rPr>
            </w:pPr>
            <w:r w:rsidRPr="00CF337C">
              <w:rPr>
                <w:rFonts w:cs="Arial"/>
              </w:rPr>
              <w:sym w:font="Symbol" w:char="F09F"/>
            </w:r>
            <w:r w:rsidRPr="00CF337C">
              <w:rPr>
                <w:rFonts w:cs="Arial"/>
              </w:rPr>
              <w:t xml:space="preserve">                  Rel-17 configuration of separate initial DL BWP for </w:t>
            </w:r>
            <w:proofErr w:type="spellStart"/>
            <w:r w:rsidRPr="00CF337C">
              <w:rPr>
                <w:rFonts w:cs="Arial"/>
              </w:rPr>
              <w:t>RedCap</w:t>
            </w:r>
            <w:proofErr w:type="spellEnd"/>
            <w:r w:rsidRPr="00CF337C">
              <w:rPr>
                <w:rFonts w:cs="Arial"/>
              </w:rPr>
              <w:t xml:space="preserve"> </w:t>
            </w:r>
            <w:proofErr w:type="spellStart"/>
            <w:r w:rsidRPr="00CF337C">
              <w:rPr>
                <w:rFonts w:cs="Arial"/>
              </w:rPr>
              <w:t>UEs</w:t>
            </w:r>
            <w:proofErr w:type="spellEnd"/>
            <w:r w:rsidRPr="00CF337C">
              <w:rPr>
                <w:rFonts w:cs="Arial"/>
              </w:rPr>
              <w:t>, FFS details up to RAN1</w:t>
            </w:r>
          </w:p>
        </w:tc>
      </w:tr>
    </w:tbl>
    <w:p w14:paraId="2DB14700" w14:textId="6BEEC001" w:rsidR="00BC30EF" w:rsidRPr="00B05BBC" w:rsidRDefault="007F4587" w:rsidP="007F4587">
      <w:pPr>
        <w:spacing w:beforeLines="50" w:before="120" w:afterLines="50" w:after="120"/>
        <w:rPr>
          <w:rFonts w:cs="Arial"/>
        </w:rPr>
      </w:pPr>
      <w:r w:rsidRPr="00B05BBC">
        <w:rPr>
          <w:rFonts w:cs="Arial"/>
        </w:rPr>
        <w:t xml:space="preserve">As proposed by companies and also similar to </w:t>
      </w:r>
      <w:proofErr w:type="spellStart"/>
      <w:r w:rsidRPr="00B05BBC">
        <w:rPr>
          <w:rFonts w:cs="Arial"/>
        </w:rPr>
        <w:t>R17</w:t>
      </w:r>
      <w:proofErr w:type="spellEnd"/>
      <w:r w:rsidRPr="00B05BBC">
        <w:rPr>
          <w:rFonts w:cs="Arial"/>
        </w:rPr>
        <w:t xml:space="preserve"> </w:t>
      </w:r>
      <w:proofErr w:type="spellStart"/>
      <w:r w:rsidRPr="00B05BBC">
        <w:rPr>
          <w:rFonts w:cs="Arial"/>
        </w:rPr>
        <w:t>RedCap</w:t>
      </w:r>
      <w:proofErr w:type="spellEnd"/>
      <w:r w:rsidRPr="00B05BBC">
        <w:rPr>
          <w:rFonts w:cs="Arial"/>
        </w:rPr>
        <w:t xml:space="preserve"> capability signaling design, the </w:t>
      </w:r>
      <w:proofErr w:type="spellStart"/>
      <w:r w:rsidRPr="00B05BBC">
        <w:rPr>
          <w:rFonts w:cs="Arial"/>
        </w:rPr>
        <w:t>eRedCap</w:t>
      </w:r>
      <w:proofErr w:type="spellEnd"/>
      <w:r w:rsidR="0006416C" w:rsidRPr="00B05BBC">
        <w:rPr>
          <w:rFonts w:cs="Arial"/>
        </w:rPr>
        <w:t xml:space="preserve"> UE’s</w:t>
      </w:r>
      <w:r w:rsidRPr="00B05BBC">
        <w:rPr>
          <w:rFonts w:cs="Arial"/>
        </w:rPr>
        <w:t xml:space="preserve"> capability signaling should be able to indicate its </w:t>
      </w:r>
      <w:r w:rsidR="0006416C" w:rsidRPr="00B05BBC">
        <w:rPr>
          <w:rFonts w:cs="Arial"/>
        </w:rPr>
        <w:t xml:space="preserve">UE </w:t>
      </w:r>
      <w:r w:rsidRPr="00B05BBC">
        <w:rPr>
          <w:rFonts w:cs="Arial"/>
        </w:rPr>
        <w:t>type explicitly. Since RAN2 may wait for more detailed UE feature list information from R1, it is suggest to first agree on</w:t>
      </w:r>
      <w:r w:rsidR="0006416C" w:rsidRPr="00B05BBC">
        <w:rPr>
          <w:rFonts w:cs="Arial"/>
        </w:rPr>
        <w:t xml:space="preserve"> the</w:t>
      </w:r>
      <w:r w:rsidRPr="00B05BBC">
        <w:rPr>
          <w:rFonts w:cs="Arial"/>
        </w:rPr>
        <w:t xml:space="preserve"> high-level intention and leave the stage 3 details </w:t>
      </w:r>
      <w:r w:rsidR="0006416C" w:rsidRPr="00B05BBC">
        <w:rPr>
          <w:rFonts w:cs="Arial"/>
        </w:rPr>
        <w:t>to the</w:t>
      </w:r>
      <w:r w:rsidRPr="00B05BBC">
        <w:rPr>
          <w:rFonts w:cs="Arial"/>
        </w:rPr>
        <w:t xml:space="preserve"> later phase.</w:t>
      </w:r>
    </w:p>
    <w:p w14:paraId="1EA82EBE" w14:textId="2FE2C4DF" w:rsidR="009B2D07" w:rsidRPr="00B05BBC" w:rsidRDefault="009B2D07" w:rsidP="009B2D07">
      <w:pPr>
        <w:spacing w:beforeLines="50" w:before="120" w:afterLines="50" w:after="120"/>
        <w:rPr>
          <w:rFonts w:cs="Arial"/>
          <w:b/>
        </w:rPr>
      </w:pPr>
      <w:r w:rsidRPr="00B05BBC">
        <w:rPr>
          <w:rFonts w:cs="Arial"/>
          <w:b/>
        </w:rPr>
        <w:t>Q</w:t>
      </w:r>
      <w:r w:rsidR="00067233" w:rsidRPr="00B05BBC">
        <w:rPr>
          <w:rFonts w:cs="Arial"/>
          <w:b/>
        </w:rPr>
        <w:t xml:space="preserve">uestion </w:t>
      </w:r>
      <w:r w:rsidR="007F4587" w:rsidRPr="00B05BBC">
        <w:rPr>
          <w:rFonts w:cs="Arial"/>
          <w:b/>
        </w:rPr>
        <w:t>2</w:t>
      </w:r>
      <w:r w:rsidR="00067233" w:rsidRPr="00B05BBC">
        <w:rPr>
          <w:rFonts w:cs="Arial"/>
          <w:b/>
        </w:rPr>
        <w:t>a</w:t>
      </w:r>
      <w:r w:rsidRPr="00B05BBC">
        <w:rPr>
          <w:rFonts w:cs="Arial"/>
          <w:b/>
        </w:rPr>
        <w:t xml:space="preserve">: Do you agree </w:t>
      </w:r>
      <w:r w:rsidR="007E16D9" w:rsidRPr="00B05BBC">
        <w:rPr>
          <w:rFonts w:cs="Arial"/>
          <w:b/>
        </w:rPr>
        <w:t xml:space="preserve">there should be an explicit IE in the capability signaling, which is dedicated and mandatory for the </w:t>
      </w:r>
      <w:proofErr w:type="spellStart"/>
      <w:r w:rsidR="00CD4520" w:rsidRPr="00B05BBC">
        <w:rPr>
          <w:rFonts w:cs="Arial"/>
          <w:b/>
        </w:rPr>
        <w:t>eRedCap</w:t>
      </w:r>
      <w:proofErr w:type="spellEnd"/>
      <w:r w:rsidR="00CD4520" w:rsidRPr="00B05BBC">
        <w:rPr>
          <w:rFonts w:cs="Arial"/>
          <w:b/>
        </w:rPr>
        <w:t xml:space="preserve"> UE</w:t>
      </w:r>
      <w:r w:rsidR="001436D2" w:rsidRPr="00B05BBC">
        <w:rPr>
          <w:rFonts w:cs="Arial"/>
          <w:b/>
        </w:rPr>
        <w:t xml:space="preserve"> type</w:t>
      </w:r>
      <w:r w:rsidRPr="00B05BBC">
        <w:rPr>
          <w:rFonts w:cs="Arial"/>
          <w:b/>
        </w:rPr>
        <w:t>?</w:t>
      </w:r>
    </w:p>
    <w:p w14:paraId="66D05CC0" w14:textId="2F896328" w:rsidR="003978F4" w:rsidRPr="00B05BBC" w:rsidRDefault="007F4587" w:rsidP="009B2D07">
      <w:pPr>
        <w:spacing w:beforeLines="50" w:before="120" w:afterLines="50" w:after="120"/>
        <w:rPr>
          <w:rFonts w:cs="Arial"/>
        </w:rPr>
      </w:pPr>
      <w:r w:rsidRPr="00B05BBC">
        <w:rPr>
          <w:rFonts w:cs="Arial"/>
        </w:rPr>
        <w:t>(</w:t>
      </w:r>
      <w:r w:rsidR="003978F4" w:rsidRPr="00B05BBC">
        <w:rPr>
          <w:rFonts w:cs="Arial"/>
        </w:rPr>
        <w:t xml:space="preserve">The details of ASN.1 design is still FFS and can </w:t>
      </w:r>
      <w:r w:rsidRPr="00B05BBC">
        <w:rPr>
          <w:rFonts w:cs="Arial"/>
        </w:rPr>
        <w:t xml:space="preserve">wait for </w:t>
      </w:r>
      <w:r w:rsidR="000C3383" w:rsidRPr="00B05BBC">
        <w:rPr>
          <w:rFonts w:cs="Arial"/>
        </w:rPr>
        <w:t xml:space="preserve">the </w:t>
      </w:r>
      <w:r w:rsidRPr="00B05BBC">
        <w:rPr>
          <w:rFonts w:cs="Arial"/>
        </w:rPr>
        <w:t>RAN1 UE feature list)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3FC5116E" w14:textId="77777777" w:rsidTr="00067233">
        <w:tc>
          <w:tcPr>
            <w:tcW w:w="1668" w:type="dxa"/>
          </w:tcPr>
          <w:p w14:paraId="3515E5F2" w14:textId="77777777" w:rsidR="009B2D07" w:rsidRPr="00B05BBC" w:rsidRDefault="009B2D07" w:rsidP="00CD4F37">
            <w:pPr>
              <w:spacing w:beforeLines="50" w:before="120" w:afterLines="50" w:after="120"/>
              <w:rPr>
                <w:rFonts w:cs="Arial"/>
                <w:b/>
              </w:rPr>
            </w:pPr>
            <w:r w:rsidRPr="00B05BBC">
              <w:rPr>
                <w:rFonts w:cs="Arial"/>
                <w:b/>
              </w:rPr>
              <w:t>Companies</w:t>
            </w:r>
          </w:p>
        </w:tc>
        <w:tc>
          <w:tcPr>
            <w:tcW w:w="1417" w:type="dxa"/>
          </w:tcPr>
          <w:p w14:paraId="2423543A" w14:textId="77777777" w:rsidR="009B2D07" w:rsidRPr="00B05BBC" w:rsidRDefault="009B2D07" w:rsidP="00CD4F37">
            <w:pPr>
              <w:spacing w:beforeLines="50" w:before="120" w:afterLines="50" w:after="120"/>
              <w:rPr>
                <w:rFonts w:cs="Arial"/>
                <w:b/>
              </w:rPr>
            </w:pPr>
            <w:r w:rsidRPr="00B05BBC">
              <w:rPr>
                <w:rFonts w:cs="Arial"/>
                <w:b/>
              </w:rPr>
              <w:t>Yes or No?</w:t>
            </w:r>
          </w:p>
        </w:tc>
        <w:tc>
          <w:tcPr>
            <w:tcW w:w="6770" w:type="dxa"/>
          </w:tcPr>
          <w:p w14:paraId="7A62EA57" w14:textId="77777777" w:rsidR="009B2D07" w:rsidRPr="00B05BBC" w:rsidRDefault="009B2D07" w:rsidP="00CD4F37">
            <w:pPr>
              <w:spacing w:beforeLines="50" w:before="120" w:afterLines="50" w:after="120"/>
              <w:rPr>
                <w:rFonts w:cs="Arial"/>
                <w:b/>
              </w:rPr>
            </w:pPr>
            <w:r w:rsidRPr="00B05BBC">
              <w:rPr>
                <w:rFonts w:cs="Arial"/>
                <w:b/>
              </w:rPr>
              <w:t>Comments</w:t>
            </w:r>
          </w:p>
        </w:tc>
      </w:tr>
      <w:tr w:rsidR="009B2D07" w:rsidRPr="00B05BBC" w14:paraId="390AF4C6" w14:textId="77777777" w:rsidTr="00067233">
        <w:tc>
          <w:tcPr>
            <w:tcW w:w="1668" w:type="dxa"/>
          </w:tcPr>
          <w:p w14:paraId="063A6C53" w14:textId="325C0D18" w:rsidR="009B2D07" w:rsidRPr="00B05BBC" w:rsidRDefault="00AF5CED" w:rsidP="00CD4F37">
            <w:pPr>
              <w:spacing w:beforeLines="50" w:before="120" w:afterLines="50" w:after="120"/>
              <w:rPr>
                <w:rFonts w:cs="Arial"/>
              </w:rPr>
            </w:pPr>
            <w:r w:rsidRPr="00B05BBC">
              <w:rPr>
                <w:rFonts w:cs="Arial"/>
              </w:rPr>
              <w:t>OPPO</w:t>
            </w:r>
          </w:p>
        </w:tc>
        <w:tc>
          <w:tcPr>
            <w:tcW w:w="1417" w:type="dxa"/>
          </w:tcPr>
          <w:p w14:paraId="0A5A6AF2" w14:textId="5CF636F8" w:rsidR="009B2D07" w:rsidRPr="00B05BBC" w:rsidRDefault="00AF5CED" w:rsidP="00CD4F37">
            <w:pPr>
              <w:spacing w:beforeLines="50" w:before="120" w:afterLines="50" w:after="120"/>
              <w:rPr>
                <w:rFonts w:cs="Arial"/>
              </w:rPr>
            </w:pPr>
            <w:r w:rsidRPr="00B05BBC">
              <w:rPr>
                <w:rFonts w:cs="Arial"/>
              </w:rPr>
              <w:t>Y</w:t>
            </w:r>
            <w:r w:rsidR="00050889" w:rsidRPr="00B05BBC">
              <w:rPr>
                <w:rFonts w:cs="Arial"/>
              </w:rPr>
              <w:t>es</w:t>
            </w:r>
          </w:p>
        </w:tc>
        <w:tc>
          <w:tcPr>
            <w:tcW w:w="6770" w:type="dxa"/>
          </w:tcPr>
          <w:p w14:paraId="49C581A2" w14:textId="77777777" w:rsidR="009B2D07" w:rsidRPr="00B05BBC" w:rsidRDefault="009B2D07" w:rsidP="00CD4F37">
            <w:pPr>
              <w:spacing w:beforeLines="50" w:before="120" w:afterLines="50" w:after="120"/>
              <w:rPr>
                <w:rFonts w:cs="Arial"/>
              </w:rPr>
            </w:pPr>
          </w:p>
        </w:tc>
      </w:tr>
      <w:tr w:rsidR="007E3EEB" w:rsidRPr="00B05BBC" w14:paraId="30414609" w14:textId="77777777" w:rsidTr="00067233">
        <w:tc>
          <w:tcPr>
            <w:tcW w:w="1668" w:type="dxa"/>
          </w:tcPr>
          <w:p w14:paraId="745D305C" w14:textId="2E50CD24"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361530DC" w14:textId="6CDAA27C"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66003013" w14:textId="77777777" w:rsidR="007E3EEB" w:rsidRPr="00B05BBC" w:rsidRDefault="007E3EEB" w:rsidP="007E3EEB">
            <w:pPr>
              <w:spacing w:beforeLines="50" w:before="120" w:afterLines="50" w:after="120"/>
              <w:rPr>
                <w:rFonts w:cs="Arial"/>
              </w:rPr>
            </w:pPr>
          </w:p>
        </w:tc>
      </w:tr>
      <w:tr w:rsidR="009B2D07" w:rsidRPr="00B05BBC" w14:paraId="73285C9C" w14:textId="77777777" w:rsidTr="00067233">
        <w:tc>
          <w:tcPr>
            <w:tcW w:w="1668" w:type="dxa"/>
          </w:tcPr>
          <w:p w14:paraId="532887C8" w14:textId="6B0D4FF1" w:rsidR="009B2D07" w:rsidRPr="00B05BBC" w:rsidRDefault="00A877C3"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54EDEC8E" w14:textId="27402C56" w:rsidR="009B2D07" w:rsidRPr="00B05BBC" w:rsidRDefault="00A877C3" w:rsidP="00CD4F37">
            <w:pPr>
              <w:spacing w:beforeLines="50" w:before="120" w:afterLines="50" w:after="120"/>
              <w:rPr>
                <w:rFonts w:cs="Arial"/>
              </w:rPr>
            </w:pPr>
            <w:r w:rsidRPr="00B05BBC">
              <w:rPr>
                <w:rFonts w:cs="Arial"/>
              </w:rPr>
              <w:t>Yes</w:t>
            </w:r>
          </w:p>
        </w:tc>
        <w:tc>
          <w:tcPr>
            <w:tcW w:w="6770" w:type="dxa"/>
          </w:tcPr>
          <w:p w14:paraId="4698E8D0" w14:textId="77777777" w:rsidR="009B2D07" w:rsidRPr="00B05BBC" w:rsidRDefault="009B2D07" w:rsidP="00CD4F37">
            <w:pPr>
              <w:spacing w:beforeLines="50" w:before="120" w:afterLines="50" w:after="120"/>
              <w:rPr>
                <w:rFonts w:cs="Arial"/>
              </w:rPr>
            </w:pPr>
          </w:p>
        </w:tc>
      </w:tr>
      <w:tr w:rsidR="00EC58FA" w:rsidRPr="00B05BBC" w14:paraId="22AB4356" w14:textId="77777777" w:rsidTr="00EC58FA">
        <w:tc>
          <w:tcPr>
            <w:tcW w:w="1668" w:type="dxa"/>
            <w:tcBorders>
              <w:top w:val="single" w:sz="4" w:space="0" w:color="auto"/>
              <w:left w:val="single" w:sz="4" w:space="0" w:color="auto"/>
              <w:bottom w:val="single" w:sz="4" w:space="0" w:color="auto"/>
              <w:right w:val="single" w:sz="4" w:space="0" w:color="auto"/>
            </w:tcBorders>
          </w:tcPr>
          <w:p w14:paraId="61CC9AB9"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01588FFD"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3D989C26" w14:textId="77777777" w:rsidR="00EC58FA" w:rsidRPr="00B05BBC" w:rsidRDefault="00EC58FA">
            <w:pPr>
              <w:spacing w:beforeLines="50" w:before="120" w:afterLines="50" w:after="120"/>
              <w:rPr>
                <w:rFonts w:cs="Arial"/>
              </w:rPr>
            </w:pPr>
          </w:p>
        </w:tc>
      </w:tr>
      <w:tr w:rsidR="00807B56" w:rsidRPr="00B05BBC" w14:paraId="133F4BFF" w14:textId="77777777" w:rsidTr="00EC58FA">
        <w:tc>
          <w:tcPr>
            <w:tcW w:w="1668" w:type="dxa"/>
            <w:tcBorders>
              <w:top w:val="single" w:sz="4" w:space="0" w:color="auto"/>
              <w:left w:val="single" w:sz="4" w:space="0" w:color="auto"/>
              <w:bottom w:val="single" w:sz="4" w:space="0" w:color="auto"/>
              <w:right w:val="single" w:sz="4" w:space="0" w:color="auto"/>
            </w:tcBorders>
          </w:tcPr>
          <w:p w14:paraId="1F42FDE8" w14:textId="430F782F" w:rsidR="00807B56" w:rsidRPr="00B05BBC" w:rsidRDefault="00807B56" w:rsidP="00807B56">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68136194" w14:textId="43827293" w:rsidR="00807B56" w:rsidRPr="00B05BBC" w:rsidRDefault="00807B56" w:rsidP="00807B56">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4A9362BA" w14:textId="7E724086" w:rsidR="00807B56" w:rsidRPr="00B05BBC" w:rsidRDefault="00807B56" w:rsidP="00807B56">
            <w:pPr>
              <w:spacing w:beforeLines="50" w:before="120" w:afterLines="50" w:after="120"/>
              <w:rPr>
                <w:rFonts w:cs="Arial"/>
              </w:rPr>
            </w:pPr>
            <w:r w:rsidRPr="00B05BBC">
              <w:rPr>
                <w:rFonts w:cs="Arial"/>
              </w:rPr>
              <w:t xml:space="preserve">Capabilities at least for UE peak data rate reduction and 5 MHz BB bandwidth only for PDSCH and PUSCH are needed. </w:t>
            </w:r>
          </w:p>
        </w:tc>
      </w:tr>
      <w:tr w:rsidR="00807B56" w:rsidRPr="00B05BBC" w14:paraId="13940275" w14:textId="77777777" w:rsidTr="00067233">
        <w:tc>
          <w:tcPr>
            <w:tcW w:w="1668" w:type="dxa"/>
          </w:tcPr>
          <w:p w14:paraId="6E75BFD6" w14:textId="08B7E212" w:rsidR="00807B56" w:rsidRPr="00B05BBC" w:rsidRDefault="00376366" w:rsidP="00807B56">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364D55A0" w14:textId="7D6A7AAB" w:rsidR="00807B56" w:rsidRPr="00B05BBC" w:rsidRDefault="00376366" w:rsidP="00807B56">
            <w:pPr>
              <w:spacing w:beforeLines="50" w:before="120" w:afterLines="50" w:after="120"/>
              <w:rPr>
                <w:rFonts w:cs="Arial"/>
              </w:rPr>
            </w:pPr>
            <w:r>
              <w:rPr>
                <w:rFonts w:cs="Arial"/>
              </w:rPr>
              <w:t>Yes</w:t>
            </w:r>
          </w:p>
        </w:tc>
        <w:tc>
          <w:tcPr>
            <w:tcW w:w="6770" w:type="dxa"/>
          </w:tcPr>
          <w:p w14:paraId="352C19A5" w14:textId="77777777" w:rsidR="00807B56" w:rsidRDefault="003E2311" w:rsidP="00807B56">
            <w:pPr>
              <w:spacing w:beforeLines="50" w:before="120" w:afterLines="50" w:after="120"/>
              <w:rPr>
                <w:rFonts w:cs="Arial"/>
              </w:rPr>
            </w:pPr>
            <w:r>
              <w:rPr>
                <w:rFonts w:cs="Arial" w:hint="eastAsia"/>
              </w:rPr>
              <w:t>T</w:t>
            </w:r>
            <w:r>
              <w:rPr>
                <w:rFonts w:cs="Arial"/>
              </w:rPr>
              <w:t xml:space="preserve">his is the </w:t>
            </w:r>
            <w:proofErr w:type="spellStart"/>
            <w:r>
              <w:rPr>
                <w:rFonts w:cs="Arial"/>
              </w:rPr>
              <w:t>eRedCap</w:t>
            </w:r>
            <w:proofErr w:type="spellEnd"/>
            <w:r>
              <w:rPr>
                <w:rFonts w:cs="Arial"/>
              </w:rPr>
              <w:t xml:space="preserve"> UE type indication, and its detailed components and the exact IE can wait for more RAN1 progress.</w:t>
            </w:r>
          </w:p>
          <w:p w14:paraId="4FDAAFB8" w14:textId="3A3A7717" w:rsidR="003E2311" w:rsidRPr="00B05BBC" w:rsidRDefault="003E2311" w:rsidP="00807B56">
            <w:pPr>
              <w:spacing w:beforeLines="50" w:before="120" w:afterLines="50" w:after="120"/>
              <w:rPr>
                <w:rFonts w:cs="Arial"/>
              </w:rPr>
            </w:pPr>
            <w:r>
              <w:rPr>
                <w:rFonts w:cs="Arial"/>
              </w:rPr>
              <w:t>Note the RP conclusion: “</w:t>
            </w:r>
            <w:r w:rsidRPr="003E2311">
              <w:rPr>
                <w:rFonts w:cs="Arial"/>
              </w:rPr>
              <w:t xml:space="preserve">Rel-18 </w:t>
            </w:r>
            <w:proofErr w:type="spellStart"/>
            <w:r w:rsidRPr="003E2311">
              <w:rPr>
                <w:rFonts w:cs="Arial"/>
              </w:rPr>
              <w:t>eRedCap</w:t>
            </w:r>
            <w:proofErr w:type="spellEnd"/>
            <w:r w:rsidRPr="003E2311">
              <w:rPr>
                <w:rFonts w:cs="Arial"/>
              </w:rPr>
              <w:t xml:space="preserve"> UE capable of 20MHz + </w:t>
            </w:r>
            <w:proofErr w:type="spellStart"/>
            <w:r w:rsidRPr="003E2311">
              <w:rPr>
                <w:rFonts w:cs="Arial"/>
              </w:rPr>
              <w:t>PR1</w:t>
            </w:r>
            <w:proofErr w:type="spellEnd"/>
            <w:r w:rsidRPr="003E2311">
              <w:rPr>
                <w:rFonts w:cs="Arial"/>
              </w:rPr>
              <w:t xml:space="preserve"> and Rel-18 </w:t>
            </w:r>
            <w:proofErr w:type="spellStart"/>
            <w:r w:rsidRPr="003E2311">
              <w:rPr>
                <w:rFonts w:cs="Arial"/>
              </w:rPr>
              <w:t>eRedCap</w:t>
            </w:r>
            <w:proofErr w:type="spellEnd"/>
            <w:r w:rsidRPr="003E2311">
              <w:rPr>
                <w:rFonts w:cs="Arial"/>
              </w:rPr>
              <w:t xml:space="preserve"> UE capable of BW3/PR3 + PR1 are designed/targeted to same peak data rate, i.e., 10Mbps</w:t>
            </w:r>
            <w:r>
              <w:rPr>
                <w:rFonts w:cs="Arial"/>
              </w:rPr>
              <w:t>”</w:t>
            </w:r>
          </w:p>
        </w:tc>
      </w:tr>
      <w:tr w:rsidR="00F37B5F" w:rsidRPr="00B05BBC" w14:paraId="0F8C0AB4" w14:textId="77777777" w:rsidTr="00067233">
        <w:tc>
          <w:tcPr>
            <w:tcW w:w="1668" w:type="dxa"/>
          </w:tcPr>
          <w:p w14:paraId="31E2F745" w14:textId="1F298190"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6B34D174" w14:textId="165C2F95"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6454429A" w14:textId="77777777" w:rsidR="00F37B5F" w:rsidRDefault="00F37B5F" w:rsidP="00F37B5F">
            <w:pPr>
              <w:spacing w:beforeLines="50" w:before="120" w:afterLines="50" w:after="120"/>
              <w:rPr>
                <w:rFonts w:cs="Arial"/>
              </w:rPr>
            </w:pPr>
          </w:p>
        </w:tc>
      </w:tr>
      <w:tr w:rsidR="00825C82" w:rsidRPr="00B05BBC" w14:paraId="7B6D1908" w14:textId="77777777" w:rsidTr="00067233">
        <w:tc>
          <w:tcPr>
            <w:tcW w:w="1668" w:type="dxa"/>
          </w:tcPr>
          <w:p w14:paraId="595BDE46" w14:textId="5DB5488D" w:rsidR="00825C82" w:rsidRDefault="00825C82" w:rsidP="00825C82">
            <w:pPr>
              <w:spacing w:beforeLines="50" w:before="120" w:afterLines="50" w:after="120"/>
              <w:rPr>
                <w:rFonts w:eastAsia="Malgun Gothic" w:cs="Arial"/>
              </w:rPr>
            </w:pPr>
            <w:r w:rsidRPr="001628D1">
              <w:rPr>
                <w:rFonts w:cs="Arial" w:hint="eastAsia"/>
              </w:rPr>
              <w:t>LGE</w:t>
            </w:r>
          </w:p>
        </w:tc>
        <w:tc>
          <w:tcPr>
            <w:tcW w:w="1417" w:type="dxa"/>
          </w:tcPr>
          <w:p w14:paraId="346B0164" w14:textId="0EAD3FD6" w:rsidR="00825C82" w:rsidRDefault="00825C82" w:rsidP="00825C82">
            <w:pPr>
              <w:spacing w:beforeLines="50" w:before="120" w:afterLines="50" w:after="120"/>
              <w:rPr>
                <w:rFonts w:eastAsia="Malgun Gothic" w:cs="Arial"/>
              </w:rPr>
            </w:pPr>
            <w:r w:rsidRPr="001628D1">
              <w:rPr>
                <w:rFonts w:cs="Arial" w:hint="eastAsia"/>
              </w:rPr>
              <w:t>Yes</w:t>
            </w:r>
          </w:p>
        </w:tc>
        <w:tc>
          <w:tcPr>
            <w:tcW w:w="6770" w:type="dxa"/>
          </w:tcPr>
          <w:p w14:paraId="08212AA1" w14:textId="77777777" w:rsidR="00825C82" w:rsidRDefault="00825C82" w:rsidP="00825C82">
            <w:pPr>
              <w:spacing w:beforeLines="50" w:before="120" w:afterLines="50" w:after="120"/>
              <w:rPr>
                <w:rFonts w:cs="Arial"/>
              </w:rPr>
            </w:pPr>
          </w:p>
        </w:tc>
      </w:tr>
      <w:tr w:rsidR="00D938B2" w:rsidRPr="00B05BBC" w14:paraId="4E85737E" w14:textId="77777777" w:rsidTr="00067233">
        <w:tc>
          <w:tcPr>
            <w:tcW w:w="1668" w:type="dxa"/>
          </w:tcPr>
          <w:p w14:paraId="49813AA8" w14:textId="6C9EE984" w:rsidR="00D938B2" w:rsidRPr="001628D1" w:rsidRDefault="00D938B2" w:rsidP="00825C82">
            <w:pPr>
              <w:spacing w:beforeLines="50" w:before="120" w:afterLines="50" w:after="120"/>
              <w:rPr>
                <w:rFonts w:cs="Arial"/>
              </w:rPr>
            </w:pPr>
            <w:r>
              <w:rPr>
                <w:rFonts w:cs="Arial"/>
              </w:rPr>
              <w:t>Apple</w:t>
            </w:r>
          </w:p>
        </w:tc>
        <w:tc>
          <w:tcPr>
            <w:tcW w:w="1417" w:type="dxa"/>
          </w:tcPr>
          <w:p w14:paraId="7DB41306" w14:textId="1F659E29" w:rsidR="00D938B2" w:rsidRPr="001628D1" w:rsidRDefault="00D938B2" w:rsidP="00825C82">
            <w:pPr>
              <w:spacing w:beforeLines="50" w:before="120" w:afterLines="50" w:after="120"/>
              <w:rPr>
                <w:rFonts w:cs="Arial"/>
              </w:rPr>
            </w:pPr>
            <w:r>
              <w:rPr>
                <w:rFonts w:cs="Arial"/>
              </w:rPr>
              <w:t>Maybe</w:t>
            </w:r>
          </w:p>
        </w:tc>
        <w:tc>
          <w:tcPr>
            <w:tcW w:w="6770" w:type="dxa"/>
          </w:tcPr>
          <w:p w14:paraId="004ABEC6" w14:textId="56180BE8" w:rsidR="00D938B2" w:rsidRDefault="00D938B2" w:rsidP="00825C82">
            <w:pPr>
              <w:spacing w:beforeLines="50" w:before="120" w:afterLines="50" w:after="120"/>
              <w:rPr>
                <w:rFonts w:cs="Arial"/>
              </w:rPr>
            </w:pPr>
            <w:r>
              <w:rPr>
                <w:rFonts w:cs="Arial"/>
              </w:rPr>
              <w:t>Need to wait for further RAN1 progress</w:t>
            </w:r>
          </w:p>
        </w:tc>
      </w:tr>
      <w:tr w:rsidR="00C3494E" w:rsidRPr="00B05BBC" w14:paraId="3C60427A" w14:textId="77777777" w:rsidTr="00DD53AD">
        <w:tc>
          <w:tcPr>
            <w:tcW w:w="1668" w:type="dxa"/>
          </w:tcPr>
          <w:p w14:paraId="7C0AC159" w14:textId="77777777" w:rsidR="00C3494E" w:rsidRDefault="00C3494E" w:rsidP="00DD53AD">
            <w:pPr>
              <w:spacing w:beforeLines="50" w:before="120" w:afterLines="50" w:after="120"/>
              <w:rPr>
                <w:rFonts w:eastAsia="Malgun Gothic" w:cs="Arial"/>
              </w:rPr>
            </w:pPr>
            <w:r>
              <w:rPr>
                <w:rFonts w:cs="Arial"/>
              </w:rPr>
              <w:lastRenderedPageBreak/>
              <w:t>Intel</w:t>
            </w:r>
          </w:p>
        </w:tc>
        <w:tc>
          <w:tcPr>
            <w:tcW w:w="1417" w:type="dxa"/>
          </w:tcPr>
          <w:p w14:paraId="43A86380" w14:textId="77777777" w:rsidR="00C3494E" w:rsidRDefault="00C3494E" w:rsidP="00DD53AD">
            <w:pPr>
              <w:spacing w:beforeLines="50" w:before="120" w:afterLines="50" w:after="120"/>
              <w:rPr>
                <w:rFonts w:eastAsia="Malgun Gothic" w:cs="Arial"/>
              </w:rPr>
            </w:pPr>
            <w:r>
              <w:rPr>
                <w:rFonts w:cs="Arial"/>
              </w:rPr>
              <w:t>See comment</w:t>
            </w:r>
          </w:p>
        </w:tc>
        <w:tc>
          <w:tcPr>
            <w:tcW w:w="6770" w:type="dxa"/>
          </w:tcPr>
          <w:p w14:paraId="2DFDFC32" w14:textId="77777777" w:rsidR="00C3494E" w:rsidRDefault="00C3494E" w:rsidP="00DD53AD">
            <w:pPr>
              <w:spacing w:beforeLines="50" w:before="120" w:afterLines="50" w:after="120"/>
              <w:rPr>
                <w:rFonts w:cs="Arial"/>
              </w:rPr>
            </w:pPr>
            <w:r>
              <w:rPr>
                <w:rFonts w:cs="Arial"/>
              </w:rPr>
              <w:t xml:space="preserve">We suggest focusing first the discussion on the new UE capabilities needed for Rel-18 </w:t>
            </w:r>
            <w:proofErr w:type="spellStart"/>
            <w:r>
              <w:rPr>
                <w:rFonts w:cs="Arial"/>
              </w:rPr>
              <w:t>eRedCap</w:t>
            </w:r>
            <w:proofErr w:type="spellEnd"/>
            <w:r>
              <w:rPr>
                <w:rFonts w:cs="Arial"/>
              </w:rPr>
              <w:t xml:space="preserve"> which is a topic currently proposed by several companies (</w:t>
            </w:r>
            <w:r w:rsidRPr="0F1E37A7">
              <w:rPr>
                <w:rFonts w:cs="Arial"/>
              </w:rPr>
              <w:t>before entering into discussion on whether it is mandatory/dedicated</w:t>
            </w:r>
            <w:r>
              <w:rPr>
                <w:rFonts w:cs="Arial"/>
              </w:rPr>
              <w:t>)</w:t>
            </w:r>
            <w:r w:rsidRPr="0F1E37A7">
              <w:rPr>
                <w:rFonts w:cs="Arial"/>
              </w:rPr>
              <w:t>. In our understanding, the following are potential points proposed for agreement and discussion by RAN2 (keeping in mind that RAN2 would also need to check for inputs and/or confirmation with RAN1):</w:t>
            </w:r>
          </w:p>
          <w:p w14:paraId="03C0C3B7" w14:textId="77777777" w:rsidR="00C3494E" w:rsidRPr="00A43F6A" w:rsidRDefault="00C3494E" w:rsidP="00C3494E">
            <w:pPr>
              <w:pStyle w:val="ListParagraph"/>
              <w:numPr>
                <w:ilvl w:val="0"/>
                <w:numId w:val="34"/>
              </w:numPr>
              <w:spacing w:beforeLines="50" w:before="120" w:afterLines="50" w:after="120"/>
              <w:rPr>
                <w:rFonts w:ascii="Arial" w:hAnsi="Arial" w:cs="Arial"/>
                <w:b/>
                <w:bCs/>
              </w:rPr>
            </w:pPr>
            <w:r w:rsidRPr="00A43F6A">
              <w:rPr>
                <w:rFonts w:ascii="Arial" w:hAnsi="Arial" w:cs="Arial"/>
                <w:b/>
                <w:bCs/>
              </w:rPr>
              <w:t xml:space="preserve">A Rel-18 </w:t>
            </w:r>
            <w:proofErr w:type="spellStart"/>
            <w:r w:rsidRPr="00A43F6A">
              <w:rPr>
                <w:rFonts w:ascii="Arial" w:hAnsi="Arial" w:cs="Arial"/>
                <w:b/>
                <w:bCs/>
              </w:rPr>
              <w:t>eRedCap</w:t>
            </w:r>
            <w:proofErr w:type="spellEnd"/>
            <w:r w:rsidRPr="00A43F6A">
              <w:rPr>
                <w:rFonts w:ascii="Arial" w:hAnsi="Arial" w:cs="Arial"/>
                <w:b/>
                <w:bCs/>
              </w:rPr>
              <w:t xml:space="preserve"> UE should be able to indicate its support via new UE capability signaling specific to Rel-18 </w:t>
            </w:r>
            <w:proofErr w:type="spellStart"/>
            <w:r w:rsidRPr="00A43F6A">
              <w:rPr>
                <w:rFonts w:ascii="Arial" w:hAnsi="Arial" w:cs="Arial"/>
                <w:b/>
                <w:bCs/>
              </w:rPr>
              <w:t>eRedCap</w:t>
            </w:r>
            <w:proofErr w:type="spellEnd"/>
          </w:p>
          <w:p w14:paraId="1520E3C7" w14:textId="77777777" w:rsidR="00C3494E" w:rsidRPr="00A43F6A" w:rsidRDefault="00C3494E" w:rsidP="00C3494E">
            <w:pPr>
              <w:pStyle w:val="ListParagraph"/>
              <w:numPr>
                <w:ilvl w:val="0"/>
                <w:numId w:val="34"/>
              </w:numPr>
              <w:spacing w:beforeLines="50" w:before="120" w:afterLines="50" w:after="120"/>
              <w:rPr>
                <w:rFonts w:ascii="Arial" w:hAnsi="Arial" w:cs="Arial"/>
                <w:b/>
                <w:bCs/>
              </w:rPr>
            </w:pPr>
            <w:r w:rsidRPr="00A43F6A">
              <w:rPr>
                <w:rFonts w:ascii="Arial" w:hAnsi="Arial" w:cs="Arial"/>
                <w:b/>
                <w:bCs/>
              </w:rPr>
              <w:t xml:space="preserve">A new UE capability is defined to identify Rel-18 </w:t>
            </w:r>
            <w:proofErr w:type="spellStart"/>
            <w:r w:rsidRPr="00A43F6A">
              <w:rPr>
                <w:rFonts w:ascii="Arial" w:hAnsi="Arial" w:cs="Arial"/>
                <w:b/>
                <w:bCs/>
              </w:rPr>
              <w:t>eRedCap</w:t>
            </w:r>
            <w:proofErr w:type="spellEnd"/>
            <w:r w:rsidRPr="00A43F6A">
              <w:rPr>
                <w:rFonts w:ascii="Arial" w:hAnsi="Arial" w:cs="Arial"/>
                <w:b/>
                <w:bCs/>
              </w:rPr>
              <w:t xml:space="preserve"> </w:t>
            </w:r>
            <w:proofErr w:type="spellStart"/>
            <w:r w:rsidRPr="00A43F6A">
              <w:rPr>
                <w:rFonts w:ascii="Arial" w:hAnsi="Arial" w:cs="Arial"/>
                <w:b/>
                <w:bCs/>
              </w:rPr>
              <w:t>UEs</w:t>
            </w:r>
            <w:proofErr w:type="spellEnd"/>
            <w:r w:rsidRPr="00A43F6A">
              <w:rPr>
                <w:rFonts w:ascii="Arial" w:hAnsi="Arial" w:cs="Arial"/>
                <w:b/>
                <w:bCs/>
              </w:rPr>
              <w:t xml:space="preserve"> supporting reduced peak data rate to 10 Mbps (by setting different ‘x’ value of “</w:t>
            </w:r>
            <w:proofErr w:type="spellStart"/>
            <w:r w:rsidRPr="00A43F6A">
              <w:rPr>
                <w:rFonts w:ascii="Arial" w:hAnsi="Arial" w:cs="Arial"/>
                <w:b/>
                <w:bCs/>
              </w:rPr>
              <w:t>vLayers·Qm·f</w:t>
            </w:r>
            <w:proofErr w:type="spellEnd"/>
            <w:r w:rsidRPr="00A43F6A">
              <w:rPr>
                <w:rFonts w:ascii="Arial" w:hAnsi="Arial" w:cs="Arial" w:hint="eastAsia"/>
                <w:b/>
                <w:bCs/>
              </w:rPr>
              <w:t xml:space="preserve"> </w:t>
            </w:r>
            <w:r w:rsidRPr="00A43F6A">
              <w:rPr>
                <w:rFonts w:ascii="Arial" w:hAnsi="Arial" w:cs="Arial" w:hint="eastAsia"/>
                <w:b/>
                <w:bCs/>
              </w:rPr>
              <w:t>≥</w:t>
            </w:r>
            <w:r w:rsidRPr="00A43F6A">
              <w:rPr>
                <w:rFonts w:ascii="Arial" w:hAnsi="Arial" w:cs="Arial" w:hint="eastAsia"/>
                <w:b/>
                <w:bCs/>
              </w:rPr>
              <w:t xml:space="preserve"> x</w:t>
            </w:r>
            <w:r>
              <w:rPr>
                <w:rFonts w:ascii="Arial" w:hAnsi="Arial" w:cs="Arial"/>
                <w:b/>
                <w:bCs/>
              </w:rPr>
              <w:t>”</w:t>
            </w:r>
            <w:r w:rsidRPr="00A43F6A">
              <w:rPr>
                <w:rFonts w:ascii="Arial" w:hAnsi="Arial" w:cs="Arial"/>
                <w:b/>
                <w:bCs/>
              </w:rPr>
              <w:t xml:space="preserve">). It may be reflected by (1), it means reduced peak date rate to 10Mbps is mandatory for Rel-18 </w:t>
            </w:r>
            <w:proofErr w:type="spellStart"/>
            <w:r w:rsidRPr="00A43F6A">
              <w:rPr>
                <w:rFonts w:ascii="Arial" w:hAnsi="Arial" w:cs="Arial"/>
                <w:b/>
                <w:bCs/>
              </w:rPr>
              <w:t>eRedCap</w:t>
            </w:r>
            <w:proofErr w:type="spellEnd"/>
            <w:r w:rsidRPr="00A43F6A">
              <w:rPr>
                <w:rFonts w:ascii="Arial" w:hAnsi="Arial" w:cs="Arial"/>
                <w:b/>
                <w:bCs/>
              </w:rPr>
              <w:t xml:space="preserve"> </w:t>
            </w:r>
            <w:proofErr w:type="spellStart"/>
            <w:r w:rsidRPr="00A43F6A">
              <w:rPr>
                <w:rFonts w:ascii="Arial" w:hAnsi="Arial" w:cs="Arial"/>
                <w:b/>
                <w:bCs/>
              </w:rPr>
              <w:t>UEs</w:t>
            </w:r>
            <w:proofErr w:type="spellEnd"/>
            <w:r w:rsidRPr="00A43F6A">
              <w:rPr>
                <w:rFonts w:ascii="Arial" w:hAnsi="Arial" w:cs="Arial"/>
                <w:b/>
                <w:bCs/>
              </w:rPr>
              <w:t xml:space="preserve">. </w:t>
            </w:r>
          </w:p>
          <w:p w14:paraId="29CF07C9" w14:textId="77777777" w:rsidR="00C3494E" w:rsidRPr="00A43F6A" w:rsidRDefault="00C3494E" w:rsidP="00C3494E">
            <w:pPr>
              <w:pStyle w:val="ListParagraph"/>
              <w:numPr>
                <w:ilvl w:val="0"/>
                <w:numId w:val="34"/>
              </w:numPr>
              <w:spacing w:beforeLines="50" w:before="120" w:afterLines="50" w:after="120"/>
              <w:rPr>
                <w:rFonts w:ascii="Arial" w:hAnsi="Arial" w:cs="Arial"/>
                <w:b/>
                <w:bCs/>
              </w:rPr>
            </w:pPr>
            <w:r w:rsidRPr="00A43F6A">
              <w:rPr>
                <w:rFonts w:ascii="Arial" w:hAnsi="Arial" w:cs="Arial"/>
                <w:b/>
                <w:bCs/>
              </w:rPr>
              <w:t xml:space="preserve">A new UE capability is defined to identify reduced baseband Bandwidth Rel-18 </w:t>
            </w:r>
            <w:proofErr w:type="spellStart"/>
            <w:r w:rsidRPr="00A43F6A">
              <w:rPr>
                <w:rFonts w:ascii="Arial" w:hAnsi="Arial" w:cs="Arial"/>
                <w:b/>
                <w:bCs/>
              </w:rPr>
              <w:t>eRedCap</w:t>
            </w:r>
            <w:proofErr w:type="spellEnd"/>
            <w:r w:rsidRPr="00A43F6A">
              <w:rPr>
                <w:rFonts w:ascii="Arial" w:hAnsi="Arial" w:cs="Arial"/>
                <w:b/>
                <w:bCs/>
              </w:rPr>
              <w:t xml:space="preserve"> </w:t>
            </w:r>
            <w:proofErr w:type="spellStart"/>
            <w:r w:rsidRPr="00A43F6A">
              <w:rPr>
                <w:rFonts w:ascii="Arial" w:hAnsi="Arial" w:cs="Arial"/>
                <w:b/>
                <w:bCs/>
              </w:rPr>
              <w:t>UEs</w:t>
            </w:r>
            <w:proofErr w:type="spellEnd"/>
            <w:r w:rsidRPr="00A43F6A">
              <w:rPr>
                <w:rFonts w:ascii="Arial" w:hAnsi="Arial" w:cs="Arial"/>
                <w:b/>
                <w:bCs/>
              </w:rPr>
              <w:t xml:space="preserve">. This new capability of BB BW reduction can be optional dependent to the support of the other new capability of data rate reduction </w:t>
            </w:r>
          </w:p>
          <w:p w14:paraId="066A703B" w14:textId="77777777" w:rsidR="00C3494E" w:rsidRPr="00A43F6A" w:rsidRDefault="00C3494E" w:rsidP="00C3494E">
            <w:pPr>
              <w:pStyle w:val="ListParagraph"/>
              <w:numPr>
                <w:ilvl w:val="0"/>
                <w:numId w:val="34"/>
              </w:numPr>
              <w:spacing w:beforeLines="50" w:before="120" w:afterLines="50" w:after="120"/>
              <w:rPr>
                <w:rFonts w:ascii="Arial" w:hAnsi="Arial" w:cs="Arial"/>
                <w:b/>
                <w:bCs/>
              </w:rPr>
            </w:pPr>
            <w:r w:rsidRPr="00A43F6A">
              <w:rPr>
                <w:rFonts w:ascii="Arial" w:hAnsi="Arial" w:cs="Arial"/>
                <w:b/>
                <w:bCs/>
              </w:rPr>
              <w:t xml:space="preserve">FFS relation between Rel-18 </w:t>
            </w:r>
            <w:proofErr w:type="spellStart"/>
            <w:r w:rsidRPr="00A43F6A">
              <w:rPr>
                <w:rFonts w:ascii="Arial" w:hAnsi="Arial" w:cs="Arial"/>
                <w:b/>
                <w:bCs/>
              </w:rPr>
              <w:t>eRedCap</w:t>
            </w:r>
            <w:proofErr w:type="spellEnd"/>
            <w:r w:rsidRPr="00A43F6A">
              <w:rPr>
                <w:rFonts w:ascii="Arial" w:hAnsi="Arial" w:cs="Arial"/>
                <w:b/>
                <w:bCs/>
              </w:rPr>
              <w:t xml:space="preserve"> and Rel-17 </w:t>
            </w:r>
            <w:proofErr w:type="spellStart"/>
            <w:r w:rsidRPr="00A43F6A">
              <w:rPr>
                <w:rFonts w:ascii="Arial" w:hAnsi="Arial" w:cs="Arial"/>
                <w:b/>
                <w:bCs/>
              </w:rPr>
              <w:t>RedCap</w:t>
            </w:r>
            <w:proofErr w:type="spellEnd"/>
            <w:r w:rsidRPr="00A43F6A">
              <w:rPr>
                <w:rFonts w:ascii="Arial" w:hAnsi="Arial" w:cs="Arial"/>
                <w:b/>
                <w:bCs/>
              </w:rPr>
              <w:t xml:space="preserve"> (e.g. whether </w:t>
            </w:r>
            <w:proofErr w:type="spellStart"/>
            <w:r w:rsidRPr="00A43F6A">
              <w:rPr>
                <w:rFonts w:ascii="Arial" w:hAnsi="Arial" w:cs="Arial"/>
                <w:b/>
                <w:bCs/>
              </w:rPr>
              <w:t>eRedCap</w:t>
            </w:r>
            <w:proofErr w:type="spellEnd"/>
            <w:r w:rsidRPr="00A43F6A">
              <w:rPr>
                <w:rFonts w:ascii="Arial" w:hAnsi="Arial" w:cs="Arial"/>
                <w:b/>
                <w:bCs/>
              </w:rPr>
              <w:t xml:space="preserve"> UE supports the same features as a Rel-17 </w:t>
            </w:r>
            <w:proofErr w:type="spellStart"/>
            <w:r w:rsidRPr="00A43F6A">
              <w:rPr>
                <w:rFonts w:ascii="Arial" w:hAnsi="Arial" w:cs="Arial"/>
                <w:b/>
                <w:bCs/>
              </w:rPr>
              <w:t>RedCap</w:t>
            </w:r>
            <w:proofErr w:type="spellEnd"/>
            <w:r w:rsidRPr="00A43F6A">
              <w:rPr>
                <w:rFonts w:ascii="Arial" w:hAnsi="Arial" w:cs="Arial"/>
                <w:b/>
                <w:bCs/>
              </w:rPr>
              <w:t xml:space="preserve"> UE except for BB Bandwidth information defined as part of 28-1 feature (i.e., supportOfRedCap-r17))</w:t>
            </w:r>
          </w:p>
        </w:tc>
      </w:tr>
      <w:tr w:rsidR="00C3494E" w:rsidRPr="00B05BBC" w14:paraId="0AC9D55B" w14:textId="77777777" w:rsidTr="00067233">
        <w:tc>
          <w:tcPr>
            <w:tcW w:w="1668" w:type="dxa"/>
          </w:tcPr>
          <w:p w14:paraId="64358B67" w14:textId="00E77E2A" w:rsidR="00C3494E" w:rsidRDefault="00485EA6" w:rsidP="00825C82">
            <w:pPr>
              <w:spacing w:beforeLines="50" w:before="120" w:afterLines="50" w:after="120"/>
              <w:rPr>
                <w:rFonts w:cs="Arial"/>
              </w:rPr>
            </w:pPr>
            <w:r>
              <w:rPr>
                <w:rFonts w:cs="Arial"/>
              </w:rPr>
              <w:t>Qualcomm</w:t>
            </w:r>
          </w:p>
        </w:tc>
        <w:tc>
          <w:tcPr>
            <w:tcW w:w="1417" w:type="dxa"/>
          </w:tcPr>
          <w:p w14:paraId="7531D2D2" w14:textId="3EE67168" w:rsidR="00C3494E" w:rsidRDefault="008C56FC" w:rsidP="00825C82">
            <w:pPr>
              <w:spacing w:beforeLines="50" w:before="120" w:afterLines="50" w:after="120"/>
              <w:rPr>
                <w:rFonts w:cs="Arial"/>
              </w:rPr>
            </w:pPr>
            <w:r>
              <w:rPr>
                <w:rFonts w:cs="Arial"/>
              </w:rPr>
              <w:t>See comment</w:t>
            </w:r>
          </w:p>
        </w:tc>
        <w:tc>
          <w:tcPr>
            <w:tcW w:w="6770" w:type="dxa"/>
          </w:tcPr>
          <w:p w14:paraId="5FCC455C" w14:textId="77777777" w:rsidR="00C3494E" w:rsidRDefault="008C56FC" w:rsidP="00825C82">
            <w:pPr>
              <w:spacing w:beforeLines="50" w:before="120" w:afterLines="50" w:after="120"/>
              <w:rPr>
                <w:rFonts w:cs="Arial"/>
              </w:rPr>
            </w:pPr>
            <w:r>
              <w:rPr>
                <w:rFonts w:cs="Arial"/>
              </w:rPr>
              <w:t xml:space="preserve">Unclear on </w:t>
            </w:r>
            <w:r w:rsidR="00F565D4">
              <w:rPr>
                <w:rFonts w:cs="Arial"/>
              </w:rPr>
              <w:t xml:space="preserve">what does ‘dedicated and </w:t>
            </w:r>
            <w:r w:rsidR="00FF2451">
              <w:rPr>
                <w:rFonts w:cs="Arial"/>
              </w:rPr>
              <w:t xml:space="preserve">mandatory’ mean. </w:t>
            </w:r>
            <w:r w:rsidR="00D73E67">
              <w:rPr>
                <w:rFonts w:cs="Arial"/>
              </w:rPr>
              <w:t xml:space="preserve">It is better for RAN2 to </w:t>
            </w:r>
            <w:r w:rsidR="0061716A">
              <w:rPr>
                <w:rFonts w:cs="Arial"/>
              </w:rPr>
              <w:t xml:space="preserve">first </w:t>
            </w:r>
            <w:r w:rsidR="00D73E67">
              <w:rPr>
                <w:rFonts w:cs="Arial"/>
              </w:rPr>
              <w:t xml:space="preserve">discuss what new UE capabilities </w:t>
            </w:r>
            <w:r w:rsidR="0077734B">
              <w:rPr>
                <w:rFonts w:cs="Arial"/>
              </w:rPr>
              <w:t xml:space="preserve">are needed for Rel-18 </w:t>
            </w:r>
            <w:proofErr w:type="spellStart"/>
            <w:r w:rsidR="0077734B">
              <w:rPr>
                <w:rFonts w:cs="Arial"/>
              </w:rPr>
              <w:t>eRedCap</w:t>
            </w:r>
            <w:proofErr w:type="spellEnd"/>
            <w:r w:rsidR="0077734B">
              <w:rPr>
                <w:rFonts w:cs="Arial"/>
              </w:rPr>
              <w:t xml:space="preserve">, and input from RAN1 may be </w:t>
            </w:r>
            <w:r w:rsidR="0061716A">
              <w:rPr>
                <w:rFonts w:cs="Arial"/>
              </w:rPr>
              <w:t>required</w:t>
            </w:r>
            <w:r w:rsidR="0077734B">
              <w:rPr>
                <w:rFonts w:cs="Arial"/>
              </w:rPr>
              <w:t>.</w:t>
            </w:r>
          </w:p>
          <w:p w14:paraId="1371AB6B" w14:textId="3D4A1418" w:rsidR="0029051D" w:rsidRDefault="0029051D" w:rsidP="00825C82">
            <w:pPr>
              <w:spacing w:beforeLines="50" w:before="120" w:afterLines="50" w:after="120"/>
              <w:rPr>
                <w:rFonts w:cs="Arial"/>
              </w:rPr>
            </w:pPr>
            <w:r w:rsidRPr="0029051D">
              <w:rPr>
                <w:rFonts w:cs="Arial" w:hint="eastAsia"/>
                <w:color w:val="00B0F0"/>
              </w:rPr>
              <w:t>[</w:t>
            </w:r>
            <w:r w:rsidRPr="0029051D">
              <w:rPr>
                <w:rFonts w:cs="Arial"/>
                <w:color w:val="00B0F0"/>
              </w:rPr>
              <w:t>Rapp]: The point is we anyway need one IE to indicate this new UE type. We for sure should wait for RAN1 to understand how to indicate this.</w:t>
            </w:r>
          </w:p>
        </w:tc>
      </w:tr>
      <w:tr w:rsidR="00697EFF" w:rsidRPr="00B05BBC" w14:paraId="2AE5F2AE" w14:textId="77777777" w:rsidTr="00067233">
        <w:tc>
          <w:tcPr>
            <w:tcW w:w="1668" w:type="dxa"/>
          </w:tcPr>
          <w:p w14:paraId="4A9431C4" w14:textId="614B7E4C" w:rsidR="00697EFF" w:rsidRDefault="00697EFF" w:rsidP="00697EFF">
            <w:pPr>
              <w:spacing w:beforeLines="50" w:before="120" w:afterLines="50" w:after="120"/>
              <w:rPr>
                <w:rFonts w:cs="Arial"/>
              </w:rPr>
            </w:pPr>
            <w:proofErr w:type="spellStart"/>
            <w:r>
              <w:rPr>
                <w:rFonts w:cs="Arial"/>
              </w:rPr>
              <w:t>Futurewei</w:t>
            </w:r>
            <w:proofErr w:type="spellEnd"/>
          </w:p>
        </w:tc>
        <w:tc>
          <w:tcPr>
            <w:tcW w:w="1417" w:type="dxa"/>
          </w:tcPr>
          <w:p w14:paraId="3245FF13" w14:textId="2839015A" w:rsidR="00697EFF" w:rsidRDefault="00697EFF" w:rsidP="00697EFF">
            <w:pPr>
              <w:spacing w:beforeLines="50" w:before="120" w:afterLines="50" w:after="120"/>
              <w:rPr>
                <w:rFonts w:cs="Arial"/>
              </w:rPr>
            </w:pPr>
            <w:r>
              <w:rPr>
                <w:rFonts w:cs="Arial"/>
              </w:rPr>
              <w:t>Yes</w:t>
            </w:r>
          </w:p>
        </w:tc>
        <w:tc>
          <w:tcPr>
            <w:tcW w:w="6770" w:type="dxa"/>
          </w:tcPr>
          <w:p w14:paraId="425751B2" w14:textId="77777777" w:rsidR="00697EFF" w:rsidRDefault="00697EFF" w:rsidP="00697EFF">
            <w:pPr>
              <w:spacing w:beforeLines="50" w:before="120" w:afterLines="50" w:after="120"/>
              <w:rPr>
                <w:rFonts w:cs="Arial"/>
              </w:rPr>
            </w:pPr>
          </w:p>
        </w:tc>
      </w:tr>
      <w:tr w:rsidR="00397C92" w:rsidRPr="00B05BBC" w14:paraId="5019F5BB" w14:textId="77777777" w:rsidTr="00067233">
        <w:tc>
          <w:tcPr>
            <w:tcW w:w="1668" w:type="dxa"/>
          </w:tcPr>
          <w:p w14:paraId="02BA409C" w14:textId="0AD51508"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3E4D599E" w14:textId="2B949B8A" w:rsidR="00397C92" w:rsidRDefault="00397C92" w:rsidP="00397C92">
            <w:pPr>
              <w:spacing w:beforeLines="50" w:before="120" w:afterLines="50" w:after="120"/>
              <w:rPr>
                <w:rFonts w:cs="Arial"/>
              </w:rPr>
            </w:pPr>
            <w:r>
              <w:rPr>
                <w:rFonts w:eastAsia="MS Mincho" w:cs="Arial" w:hint="eastAsia"/>
              </w:rPr>
              <w:t>Y</w:t>
            </w:r>
            <w:r>
              <w:rPr>
                <w:rFonts w:eastAsia="MS Mincho" w:cs="Arial"/>
              </w:rPr>
              <w:t>es</w:t>
            </w:r>
          </w:p>
        </w:tc>
        <w:tc>
          <w:tcPr>
            <w:tcW w:w="6770" w:type="dxa"/>
          </w:tcPr>
          <w:p w14:paraId="3873DE0A" w14:textId="77777777" w:rsidR="00397C92" w:rsidRDefault="00397C92" w:rsidP="00397C92">
            <w:pPr>
              <w:spacing w:beforeLines="50" w:before="120" w:afterLines="50" w:after="120"/>
              <w:rPr>
                <w:rFonts w:cs="Arial"/>
              </w:rPr>
            </w:pPr>
          </w:p>
        </w:tc>
      </w:tr>
      <w:tr w:rsidR="00202E2D" w:rsidRPr="00B05BBC" w14:paraId="6D730680" w14:textId="77777777" w:rsidTr="00067233">
        <w:tc>
          <w:tcPr>
            <w:tcW w:w="1668" w:type="dxa"/>
          </w:tcPr>
          <w:p w14:paraId="1AE356FB" w14:textId="3C3DFA60" w:rsidR="00202E2D" w:rsidRDefault="00202E2D" w:rsidP="00202E2D">
            <w:pPr>
              <w:spacing w:beforeLines="50" w:before="120" w:afterLines="50" w:after="120"/>
              <w:rPr>
                <w:rFonts w:eastAsia="MS Mincho" w:cs="Arial"/>
              </w:rPr>
            </w:pPr>
            <w:r>
              <w:rPr>
                <w:rFonts w:eastAsia="Malgun Gothic" w:cs="Arial"/>
              </w:rPr>
              <w:t>Sequans</w:t>
            </w:r>
          </w:p>
        </w:tc>
        <w:tc>
          <w:tcPr>
            <w:tcW w:w="1417" w:type="dxa"/>
          </w:tcPr>
          <w:p w14:paraId="1E8CACDC" w14:textId="30BAFCCF" w:rsidR="00202E2D" w:rsidRDefault="00202E2D" w:rsidP="00202E2D">
            <w:pPr>
              <w:spacing w:beforeLines="50" w:before="120" w:afterLines="50" w:after="120"/>
              <w:rPr>
                <w:rFonts w:eastAsia="MS Mincho" w:cs="Arial"/>
              </w:rPr>
            </w:pPr>
            <w:r>
              <w:rPr>
                <w:rFonts w:eastAsia="Malgun Gothic" w:cs="Arial"/>
              </w:rPr>
              <w:t xml:space="preserve">Yes </w:t>
            </w:r>
          </w:p>
        </w:tc>
        <w:tc>
          <w:tcPr>
            <w:tcW w:w="6770" w:type="dxa"/>
          </w:tcPr>
          <w:p w14:paraId="15D026F3" w14:textId="77777777" w:rsidR="00202E2D" w:rsidRDefault="00202E2D" w:rsidP="00202E2D">
            <w:pPr>
              <w:spacing w:beforeLines="50" w:before="120" w:afterLines="50" w:after="120"/>
              <w:rPr>
                <w:rFonts w:cs="Arial"/>
              </w:rPr>
            </w:pPr>
          </w:p>
        </w:tc>
      </w:tr>
      <w:tr w:rsidR="00467E3C" w:rsidRPr="00E551A0" w14:paraId="2B092D30" w14:textId="77777777" w:rsidTr="00467E3C">
        <w:tc>
          <w:tcPr>
            <w:tcW w:w="1668" w:type="dxa"/>
            <w:tcBorders>
              <w:top w:val="single" w:sz="4" w:space="0" w:color="auto"/>
              <w:left w:val="single" w:sz="4" w:space="0" w:color="auto"/>
              <w:bottom w:val="single" w:sz="4" w:space="0" w:color="auto"/>
              <w:right w:val="single" w:sz="4" w:space="0" w:color="auto"/>
            </w:tcBorders>
          </w:tcPr>
          <w:p w14:paraId="3253E72E" w14:textId="77777777" w:rsidR="00467E3C" w:rsidRPr="00467E3C" w:rsidRDefault="00467E3C" w:rsidP="00DD53AD">
            <w:pPr>
              <w:spacing w:beforeLines="50" w:before="120" w:afterLines="50" w:after="120"/>
              <w:rPr>
                <w:rFonts w:eastAsia="Malgun Gothic" w:cs="Arial"/>
              </w:rPr>
            </w:pPr>
            <w:r w:rsidRPr="00467E3C">
              <w:rPr>
                <w:rFonts w:eastAsia="Malgun Gothic" w:cs="Arial"/>
              </w:rPr>
              <w:t>vivo</w:t>
            </w:r>
          </w:p>
        </w:tc>
        <w:tc>
          <w:tcPr>
            <w:tcW w:w="1417" w:type="dxa"/>
            <w:tcBorders>
              <w:top w:val="single" w:sz="4" w:space="0" w:color="auto"/>
              <w:left w:val="single" w:sz="4" w:space="0" w:color="auto"/>
              <w:bottom w:val="single" w:sz="4" w:space="0" w:color="auto"/>
              <w:right w:val="single" w:sz="4" w:space="0" w:color="auto"/>
            </w:tcBorders>
          </w:tcPr>
          <w:p w14:paraId="57D89D7C" w14:textId="77777777" w:rsidR="00467E3C" w:rsidRPr="00467E3C" w:rsidRDefault="00467E3C" w:rsidP="00DD53AD">
            <w:pPr>
              <w:spacing w:beforeLines="50" w:before="120" w:afterLines="50" w:after="120"/>
              <w:rPr>
                <w:rFonts w:eastAsia="Malgun Gothic" w:cs="Arial"/>
              </w:rPr>
            </w:pPr>
            <w:r w:rsidRPr="00467E3C">
              <w:rPr>
                <w:rFonts w:eastAsia="Malgun Gothic" w:cs="Arial"/>
              </w:rPr>
              <w:t>Yes</w:t>
            </w:r>
          </w:p>
        </w:tc>
        <w:tc>
          <w:tcPr>
            <w:tcW w:w="6770" w:type="dxa"/>
            <w:tcBorders>
              <w:top w:val="single" w:sz="4" w:space="0" w:color="auto"/>
              <w:left w:val="single" w:sz="4" w:space="0" w:color="auto"/>
              <w:bottom w:val="single" w:sz="4" w:space="0" w:color="auto"/>
              <w:right w:val="single" w:sz="4" w:space="0" w:color="auto"/>
            </w:tcBorders>
          </w:tcPr>
          <w:p w14:paraId="2C1E8CB8" w14:textId="77777777" w:rsidR="00467E3C" w:rsidRPr="00E551A0" w:rsidRDefault="00467E3C" w:rsidP="00DD53AD">
            <w:pPr>
              <w:spacing w:beforeLines="50" w:before="120" w:afterLines="50" w:after="120"/>
              <w:rPr>
                <w:rFonts w:cs="Arial"/>
              </w:rPr>
            </w:pPr>
            <w:r>
              <w:rPr>
                <w:rFonts w:cs="Arial"/>
              </w:rPr>
              <w:t xml:space="preserve">Rel-18 </w:t>
            </w:r>
            <w:proofErr w:type="spellStart"/>
            <w:r>
              <w:rPr>
                <w:rFonts w:cs="Arial"/>
              </w:rPr>
              <w:t>eRedCap</w:t>
            </w:r>
            <w:proofErr w:type="spellEnd"/>
            <w:r>
              <w:rPr>
                <w:rFonts w:cs="Arial"/>
              </w:rPr>
              <w:t xml:space="preserve"> UE has reduced capabilities compared with non-</w:t>
            </w:r>
            <w:proofErr w:type="spellStart"/>
            <w:r>
              <w:rPr>
                <w:rFonts w:cs="Arial"/>
              </w:rPr>
              <w:t>RedCap</w:t>
            </w:r>
            <w:proofErr w:type="spellEnd"/>
            <w:r>
              <w:rPr>
                <w:rFonts w:cs="Arial"/>
              </w:rPr>
              <w:t xml:space="preserve"> and Rel-17 </w:t>
            </w:r>
            <w:proofErr w:type="spellStart"/>
            <w:r>
              <w:rPr>
                <w:rFonts w:cs="Arial"/>
              </w:rPr>
              <w:t>RedCap</w:t>
            </w:r>
            <w:proofErr w:type="spellEnd"/>
            <w:r>
              <w:rPr>
                <w:rFonts w:cs="Arial"/>
              </w:rPr>
              <w:t xml:space="preserve"> UEs, such as lower BB bandwidth. To ensure better system performance,</w:t>
            </w:r>
            <w:r w:rsidRPr="00CF337C">
              <w:rPr>
                <w:rFonts w:cs="Arial"/>
              </w:rPr>
              <w:t xml:space="preserve"> </w:t>
            </w:r>
            <w:r>
              <w:rPr>
                <w:rFonts w:cs="Arial"/>
              </w:rPr>
              <w:t xml:space="preserve">an explicit IE in the capability signaling </w:t>
            </w:r>
            <w:r>
              <w:rPr>
                <w:rFonts w:cs="Arial" w:hint="eastAsia"/>
              </w:rPr>
              <w:t>should</w:t>
            </w:r>
            <w:r>
              <w:rPr>
                <w:rFonts w:cs="Arial"/>
              </w:rPr>
              <w:t xml:space="preserve"> be introduced to enable the network can provide suitable configuration/scheduling for </w:t>
            </w:r>
            <w:proofErr w:type="spellStart"/>
            <w:r>
              <w:rPr>
                <w:rFonts w:cs="Arial"/>
              </w:rPr>
              <w:t>R18</w:t>
            </w:r>
            <w:proofErr w:type="spellEnd"/>
            <w:r>
              <w:rPr>
                <w:rFonts w:cs="Arial"/>
              </w:rPr>
              <w:t xml:space="preserve"> </w:t>
            </w:r>
            <w:proofErr w:type="spellStart"/>
            <w:r>
              <w:rPr>
                <w:rFonts w:cs="Arial" w:hint="eastAsia"/>
              </w:rPr>
              <w:t>e</w:t>
            </w:r>
            <w:r>
              <w:rPr>
                <w:rFonts w:cs="Arial"/>
              </w:rPr>
              <w:t>RedCap</w:t>
            </w:r>
            <w:proofErr w:type="spellEnd"/>
            <w:r>
              <w:rPr>
                <w:rFonts w:cs="Arial"/>
              </w:rPr>
              <w:t xml:space="preserve"> UE.</w:t>
            </w:r>
          </w:p>
        </w:tc>
      </w:tr>
      <w:tr w:rsidR="00E8777B" w:rsidRPr="00E551A0" w14:paraId="33AE3CA0" w14:textId="77777777" w:rsidTr="00DD53AD">
        <w:tc>
          <w:tcPr>
            <w:tcW w:w="1668" w:type="dxa"/>
            <w:tcBorders>
              <w:top w:val="single" w:sz="4" w:space="0" w:color="auto"/>
              <w:left w:val="single" w:sz="4" w:space="0" w:color="auto"/>
              <w:bottom w:val="single" w:sz="4" w:space="0" w:color="auto"/>
              <w:right w:val="single" w:sz="4" w:space="0" w:color="auto"/>
            </w:tcBorders>
          </w:tcPr>
          <w:p w14:paraId="2A30B524" w14:textId="77777777" w:rsidR="00E8777B" w:rsidRPr="00467E3C" w:rsidRDefault="00E8777B" w:rsidP="00DD53AD">
            <w:pPr>
              <w:spacing w:beforeLines="50" w:before="120" w:afterLines="50" w:after="120"/>
              <w:rPr>
                <w:rFonts w:eastAsia="Malgun Gothic" w:cs="Arial"/>
              </w:rPr>
            </w:pPr>
            <w:r>
              <w:rPr>
                <w:rFonts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9A1E924" w14:textId="77777777" w:rsidR="00E8777B" w:rsidRPr="00467E3C" w:rsidRDefault="00E8777B" w:rsidP="00DD53AD">
            <w:pPr>
              <w:spacing w:beforeLines="50" w:before="120" w:afterLines="50" w:after="120"/>
              <w:rPr>
                <w:rFonts w:eastAsia="Malgun Gothic"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379D35C" w14:textId="676E0A60" w:rsidR="00E8777B" w:rsidRDefault="00E8777B" w:rsidP="00E8777B">
            <w:pPr>
              <w:spacing w:beforeLines="20" w:before="48" w:afterLines="20" w:after="48"/>
              <w:rPr>
                <w:rFonts w:cs="Arial"/>
              </w:rPr>
            </w:pPr>
            <w:r>
              <w:rPr>
                <w:rFonts w:cs="Arial"/>
              </w:rPr>
              <w:t>Simply to say, s</w:t>
            </w:r>
            <w:r>
              <w:rPr>
                <w:rFonts w:cs="Arial" w:hint="eastAsia"/>
              </w:rPr>
              <w:t xml:space="preserve">imilar as the </w:t>
            </w:r>
            <w:r>
              <w:rPr>
                <w:rFonts w:cs="Arial" w:hint="eastAsia"/>
                <w:i/>
                <w:iCs/>
              </w:rPr>
              <w:t xml:space="preserve">supportOfRedCap-r17 </w:t>
            </w:r>
            <w:r>
              <w:rPr>
                <w:rFonts w:cs="Arial"/>
              </w:rPr>
              <w:t>c</w:t>
            </w:r>
            <w:r>
              <w:rPr>
                <w:rFonts w:cs="Arial" w:hint="eastAsia"/>
              </w:rPr>
              <w:t xml:space="preserve">apability, It is necessary </w:t>
            </w:r>
            <w:r>
              <w:rPr>
                <w:rFonts w:cs="Arial"/>
              </w:rPr>
              <w:t xml:space="preserve">for UE </w:t>
            </w:r>
            <w:r>
              <w:rPr>
                <w:rFonts w:cs="Arial" w:hint="eastAsia"/>
              </w:rPr>
              <w:t>to report</w:t>
            </w:r>
            <w:r>
              <w:rPr>
                <w:rFonts w:cs="Arial"/>
              </w:rPr>
              <w:t xml:space="preserve"> the </w:t>
            </w:r>
            <w:proofErr w:type="spellStart"/>
            <w:r>
              <w:rPr>
                <w:rFonts w:cs="Arial" w:hint="eastAsia"/>
              </w:rPr>
              <w:t>eRedCap</w:t>
            </w:r>
            <w:proofErr w:type="spellEnd"/>
            <w:r>
              <w:rPr>
                <w:rFonts w:cs="Arial" w:hint="eastAsia"/>
              </w:rPr>
              <w:t xml:space="preserve"> capability </w:t>
            </w:r>
            <w:r>
              <w:rPr>
                <w:rFonts w:cs="Arial"/>
              </w:rPr>
              <w:t xml:space="preserve">to </w:t>
            </w:r>
            <w:r>
              <w:rPr>
                <w:rFonts w:cs="Arial" w:hint="eastAsia"/>
              </w:rPr>
              <w:t>RAN</w:t>
            </w:r>
            <w:r>
              <w:rPr>
                <w:rFonts w:cs="Arial"/>
              </w:rPr>
              <w:t xml:space="preserve"> for</w:t>
            </w:r>
            <w:r>
              <w:rPr>
                <w:rFonts w:cs="Arial" w:hint="eastAsia"/>
              </w:rPr>
              <w:t xml:space="preserve"> </w:t>
            </w:r>
            <w:r>
              <w:rPr>
                <w:rFonts w:cs="Arial"/>
              </w:rPr>
              <w:t xml:space="preserve">assisting RAN to </w:t>
            </w:r>
            <w:r>
              <w:rPr>
                <w:rFonts w:cs="Arial" w:hint="eastAsia"/>
              </w:rPr>
              <w:t>configure the radio resource</w:t>
            </w:r>
            <w:r>
              <w:rPr>
                <w:rFonts w:cs="Arial"/>
              </w:rPr>
              <w:t xml:space="preserve"> </w:t>
            </w:r>
            <w:r>
              <w:rPr>
                <w:rFonts w:cs="Arial" w:hint="eastAsia"/>
              </w:rPr>
              <w:t>(e.g. during HO procedure).</w:t>
            </w:r>
          </w:p>
        </w:tc>
      </w:tr>
      <w:tr w:rsidR="003F1186" w:rsidRPr="00E551A0" w14:paraId="61045F5A" w14:textId="77777777" w:rsidTr="00DD53AD">
        <w:tc>
          <w:tcPr>
            <w:tcW w:w="1668" w:type="dxa"/>
            <w:tcBorders>
              <w:top w:val="single" w:sz="4" w:space="0" w:color="auto"/>
              <w:left w:val="single" w:sz="4" w:space="0" w:color="auto"/>
              <w:bottom w:val="single" w:sz="4" w:space="0" w:color="auto"/>
              <w:right w:val="single" w:sz="4" w:space="0" w:color="auto"/>
            </w:tcBorders>
          </w:tcPr>
          <w:p w14:paraId="3470CB99" w14:textId="3558541E" w:rsidR="003F1186" w:rsidRDefault="003F1186" w:rsidP="003F1186">
            <w:pPr>
              <w:spacing w:beforeLines="50" w:before="120" w:afterLines="50" w:after="120"/>
              <w:rPr>
                <w:rFonts w:cs="Arial"/>
              </w:rPr>
            </w:pPr>
            <w:r>
              <w:rPr>
                <w:rFonts w:cs="Arial" w:hint="eastAsia"/>
              </w:rPr>
              <w:lastRenderedPageBreak/>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663F78EF" w14:textId="189FDD0A" w:rsidR="003F1186" w:rsidRDefault="003F1186" w:rsidP="003F1186">
            <w:pPr>
              <w:spacing w:beforeLines="50" w:before="120" w:afterLines="50" w:after="120"/>
              <w:rPr>
                <w:rFonts w:cs="Arial"/>
              </w:rPr>
            </w:pPr>
            <w:r>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2C0F4630" w14:textId="77777777" w:rsidR="003F1186" w:rsidRDefault="003F1186" w:rsidP="003F1186">
            <w:pPr>
              <w:spacing w:beforeLines="20" w:before="48" w:afterLines="20" w:after="48"/>
              <w:rPr>
                <w:rFonts w:cs="Arial"/>
              </w:rPr>
            </w:pPr>
          </w:p>
        </w:tc>
      </w:tr>
      <w:tr w:rsidR="004E247F" w:rsidRPr="00E551A0" w14:paraId="116E2561" w14:textId="77777777" w:rsidTr="00DD53AD">
        <w:tc>
          <w:tcPr>
            <w:tcW w:w="1668" w:type="dxa"/>
            <w:tcBorders>
              <w:top w:val="single" w:sz="4" w:space="0" w:color="auto"/>
              <w:left w:val="single" w:sz="4" w:space="0" w:color="auto"/>
              <w:bottom w:val="single" w:sz="4" w:space="0" w:color="auto"/>
              <w:right w:val="single" w:sz="4" w:space="0" w:color="auto"/>
            </w:tcBorders>
          </w:tcPr>
          <w:p w14:paraId="6EA051FA" w14:textId="790D50DF" w:rsidR="004E247F" w:rsidRDefault="004E247F"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1775D677" w14:textId="6E6F896D" w:rsidR="004E247F" w:rsidRDefault="004E247F" w:rsidP="003F1186">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EB14343" w14:textId="77777777" w:rsidR="004E247F" w:rsidRDefault="004E247F" w:rsidP="003F1186">
            <w:pPr>
              <w:spacing w:beforeLines="20" w:before="48" w:afterLines="20" w:after="48"/>
              <w:rPr>
                <w:rFonts w:cs="Arial"/>
              </w:rPr>
            </w:pPr>
          </w:p>
        </w:tc>
      </w:tr>
      <w:tr w:rsidR="00726949" w:rsidRPr="00E551A0" w14:paraId="616DE3C0" w14:textId="77777777" w:rsidTr="00DD53AD">
        <w:tc>
          <w:tcPr>
            <w:tcW w:w="1668" w:type="dxa"/>
            <w:tcBorders>
              <w:top w:val="single" w:sz="4" w:space="0" w:color="auto"/>
              <w:left w:val="single" w:sz="4" w:space="0" w:color="auto"/>
              <w:bottom w:val="single" w:sz="4" w:space="0" w:color="auto"/>
              <w:right w:val="single" w:sz="4" w:space="0" w:color="auto"/>
            </w:tcBorders>
          </w:tcPr>
          <w:p w14:paraId="6898DD9D" w14:textId="6D4DC605" w:rsidR="00726949" w:rsidRDefault="00726949" w:rsidP="00726949">
            <w:pPr>
              <w:spacing w:beforeLines="50" w:before="120" w:afterLines="50" w:after="120"/>
              <w:rPr>
                <w:rFonts w:cs="Arial"/>
              </w:rPr>
            </w:pPr>
            <w:r>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4B7ACAC4" w14:textId="5BB2AB8B" w:rsidR="00726949" w:rsidRDefault="00726949" w:rsidP="00726949">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0C1AF46" w14:textId="77777777" w:rsidR="00726949" w:rsidRDefault="00726949" w:rsidP="00726949">
            <w:pPr>
              <w:spacing w:beforeLines="20" w:before="48" w:afterLines="20" w:after="48"/>
              <w:rPr>
                <w:rFonts w:cs="Arial"/>
              </w:rPr>
            </w:pPr>
          </w:p>
        </w:tc>
      </w:tr>
      <w:tr w:rsidR="002A2328" w:rsidRPr="00E551A0" w14:paraId="20BAD05E" w14:textId="77777777" w:rsidTr="00DD53AD">
        <w:tc>
          <w:tcPr>
            <w:tcW w:w="1668" w:type="dxa"/>
            <w:tcBorders>
              <w:top w:val="single" w:sz="4" w:space="0" w:color="auto"/>
              <w:left w:val="single" w:sz="4" w:space="0" w:color="auto"/>
              <w:bottom w:val="single" w:sz="4" w:space="0" w:color="auto"/>
              <w:right w:val="single" w:sz="4" w:space="0" w:color="auto"/>
            </w:tcBorders>
          </w:tcPr>
          <w:p w14:paraId="5170193C" w14:textId="277AA4B6" w:rsidR="002A2328" w:rsidRPr="002A2328" w:rsidRDefault="002A2328" w:rsidP="00726949">
            <w:pPr>
              <w:spacing w:beforeLines="50" w:before="120" w:afterLines="50" w:after="120"/>
              <w:rPr>
                <w:rFonts w:eastAsia="MS Mincho" w:cs="Arial"/>
              </w:rPr>
            </w:pPr>
            <w:r>
              <w:rPr>
                <w:rFonts w:eastAsia="MS Mincho" w:cs="Arial" w:hint="eastAsia"/>
              </w:rPr>
              <w:t>D</w:t>
            </w:r>
            <w:r>
              <w:rPr>
                <w:rFonts w:eastAsia="MS Mincho" w:cs="Arial"/>
              </w:rPr>
              <w:t>ocomo</w:t>
            </w:r>
          </w:p>
        </w:tc>
        <w:tc>
          <w:tcPr>
            <w:tcW w:w="1417" w:type="dxa"/>
            <w:tcBorders>
              <w:top w:val="single" w:sz="4" w:space="0" w:color="auto"/>
              <w:left w:val="single" w:sz="4" w:space="0" w:color="auto"/>
              <w:bottom w:val="single" w:sz="4" w:space="0" w:color="auto"/>
              <w:right w:val="single" w:sz="4" w:space="0" w:color="auto"/>
            </w:tcBorders>
          </w:tcPr>
          <w:p w14:paraId="54850237" w14:textId="3A106B49" w:rsidR="002A2328" w:rsidRPr="002A2328" w:rsidRDefault="002A2328" w:rsidP="00726949">
            <w:pPr>
              <w:spacing w:beforeLines="50" w:before="120" w:afterLines="50" w:after="120"/>
              <w:rPr>
                <w:rFonts w:eastAsia="MS Mincho" w:cs="Arial"/>
              </w:rPr>
            </w:pPr>
            <w:r>
              <w:rPr>
                <w:rFonts w:eastAsia="MS Mincho" w:cs="Arial" w:hint="eastAsia"/>
              </w:rPr>
              <w:t>Y</w:t>
            </w:r>
            <w:r>
              <w:rPr>
                <w:rFonts w:eastAsia="MS Mincho" w:cs="Arial"/>
              </w:rPr>
              <w:t>es</w:t>
            </w:r>
          </w:p>
        </w:tc>
        <w:tc>
          <w:tcPr>
            <w:tcW w:w="6770" w:type="dxa"/>
            <w:tcBorders>
              <w:top w:val="single" w:sz="4" w:space="0" w:color="auto"/>
              <w:left w:val="single" w:sz="4" w:space="0" w:color="auto"/>
              <w:bottom w:val="single" w:sz="4" w:space="0" w:color="auto"/>
              <w:right w:val="single" w:sz="4" w:space="0" w:color="auto"/>
            </w:tcBorders>
          </w:tcPr>
          <w:p w14:paraId="0DB2D5A5" w14:textId="77777777" w:rsidR="002A2328" w:rsidRDefault="002A2328" w:rsidP="00726949">
            <w:pPr>
              <w:spacing w:beforeLines="20" w:before="48" w:afterLines="20" w:after="48"/>
              <w:rPr>
                <w:rFonts w:cs="Arial"/>
              </w:rPr>
            </w:pPr>
          </w:p>
        </w:tc>
      </w:tr>
      <w:tr w:rsidR="00FF709C" w:rsidRPr="00E551A0" w14:paraId="6E7AAA60" w14:textId="77777777" w:rsidTr="00DD53AD">
        <w:tc>
          <w:tcPr>
            <w:tcW w:w="1668" w:type="dxa"/>
            <w:tcBorders>
              <w:top w:val="single" w:sz="4" w:space="0" w:color="auto"/>
              <w:left w:val="single" w:sz="4" w:space="0" w:color="auto"/>
              <w:bottom w:val="single" w:sz="4" w:space="0" w:color="auto"/>
              <w:right w:val="single" w:sz="4" w:space="0" w:color="auto"/>
            </w:tcBorders>
          </w:tcPr>
          <w:p w14:paraId="693AA588" w14:textId="396ACF15" w:rsidR="00FF709C" w:rsidRDefault="00FF709C" w:rsidP="00FF709C">
            <w:pPr>
              <w:spacing w:beforeLines="50" w:before="120" w:afterLines="50" w:after="120"/>
              <w:rPr>
                <w:rFonts w:eastAsia="MS Mincho" w:cs="Arial" w:hint="eastAsia"/>
              </w:rPr>
            </w:pPr>
            <w:r>
              <w:rPr>
                <w:rFonts w:ascii="Arial" w:hAnsi="Arial" w:cs="Arial"/>
              </w:rPr>
              <w:t>Sierra Wireless</w:t>
            </w:r>
          </w:p>
        </w:tc>
        <w:tc>
          <w:tcPr>
            <w:tcW w:w="1417" w:type="dxa"/>
            <w:tcBorders>
              <w:top w:val="single" w:sz="4" w:space="0" w:color="auto"/>
              <w:left w:val="single" w:sz="4" w:space="0" w:color="auto"/>
              <w:bottom w:val="single" w:sz="4" w:space="0" w:color="auto"/>
              <w:right w:val="single" w:sz="4" w:space="0" w:color="auto"/>
            </w:tcBorders>
          </w:tcPr>
          <w:p w14:paraId="09ED3BFC" w14:textId="51972AAD" w:rsidR="00FF709C" w:rsidRDefault="00FF709C" w:rsidP="00FF709C">
            <w:pPr>
              <w:spacing w:beforeLines="50" w:before="120" w:afterLines="50" w:after="120"/>
              <w:rPr>
                <w:rFonts w:eastAsia="MS Mincho" w:cs="Arial" w:hint="eastAsia"/>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D22E366" w14:textId="77777777" w:rsidR="00FF709C" w:rsidRDefault="00FF709C" w:rsidP="00FF709C">
            <w:pPr>
              <w:spacing w:beforeLines="20" w:before="48" w:afterLines="20" w:after="48"/>
              <w:rPr>
                <w:rFonts w:cs="Arial"/>
              </w:rPr>
            </w:pPr>
          </w:p>
        </w:tc>
      </w:tr>
    </w:tbl>
    <w:p w14:paraId="15339EA4" w14:textId="21DA950F" w:rsidR="00067233" w:rsidRPr="00B05BBC" w:rsidRDefault="00067233" w:rsidP="00067233">
      <w:pPr>
        <w:spacing w:beforeLines="50" w:before="120" w:afterLines="50" w:after="120"/>
        <w:rPr>
          <w:rFonts w:cs="Arial"/>
        </w:rPr>
      </w:pPr>
      <w:r w:rsidRPr="00B05BBC">
        <w:rPr>
          <w:rFonts w:cs="Arial"/>
        </w:rPr>
        <w:t xml:space="preserve">One related clarification, which will be </w:t>
      </w:r>
      <w:r w:rsidR="00515261" w:rsidRPr="00B05BBC">
        <w:rPr>
          <w:rFonts w:cs="Arial"/>
        </w:rPr>
        <w:t>important</w:t>
      </w:r>
      <w:r w:rsidRPr="00B05BBC">
        <w:rPr>
          <w:rFonts w:cs="Arial"/>
        </w:rPr>
        <w:t xml:space="preserve"> when we discuss the following questions in section 2.3/2.4/2.5/2.7, is whether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UE has to support </w:t>
      </w:r>
      <w:r w:rsidR="00D32643" w:rsidRPr="00B05BBC">
        <w:rPr>
          <w:rFonts w:cs="Arial"/>
        </w:rPr>
        <w:t>some</w:t>
      </w:r>
      <w:r w:rsidRPr="00B05BBC">
        <w:rPr>
          <w:rFonts w:cs="Arial"/>
        </w:rPr>
        <w:t xml:space="preserve"> </w:t>
      </w:r>
      <w:proofErr w:type="spellStart"/>
      <w:r w:rsidRPr="00B05BBC">
        <w:rPr>
          <w:rFonts w:cs="Arial"/>
        </w:rPr>
        <w:t>R17</w:t>
      </w:r>
      <w:proofErr w:type="spellEnd"/>
      <w:r w:rsidRPr="00B05BBC">
        <w:rPr>
          <w:rFonts w:cs="Arial"/>
        </w:rPr>
        <w:t xml:space="preserve"> </w:t>
      </w:r>
      <w:proofErr w:type="spellStart"/>
      <w:r w:rsidRPr="00B05BBC">
        <w:rPr>
          <w:rFonts w:cs="Arial"/>
        </w:rPr>
        <w:t>RedCap</w:t>
      </w:r>
      <w:proofErr w:type="spellEnd"/>
      <w:r w:rsidRPr="00B05BBC">
        <w:rPr>
          <w:rFonts w:cs="Arial"/>
        </w:rPr>
        <w:t xml:space="preserve"> UE </w:t>
      </w:r>
      <w:r w:rsidR="00C727D0" w:rsidRPr="00B05BBC">
        <w:rPr>
          <w:rFonts w:cs="Arial"/>
        </w:rPr>
        <w:t>capabilities</w:t>
      </w:r>
      <w:r w:rsidRPr="00B05BBC">
        <w:rPr>
          <w:rFonts w:cs="Arial"/>
        </w:rPr>
        <w:t xml:space="preserve">, </w:t>
      </w:r>
      <w:proofErr w:type="gramStart"/>
      <w:r w:rsidRPr="00B05BBC">
        <w:rPr>
          <w:rFonts w:cs="Arial"/>
        </w:rPr>
        <w:t>e.g.</w:t>
      </w:r>
      <w:proofErr w:type="gramEnd"/>
      <w:r w:rsidRPr="00B05BBC">
        <w:rPr>
          <w:rFonts w:cs="Arial"/>
        </w:rPr>
        <w:t xml:space="preserve"> by understanding/reusing some </w:t>
      </w:r>
      <w:proofErr w:type="spellStart"/>
      <w:r w:rsidRPr="00B05BBC">
        <w:rPr>
          <w:rFonts w:cs="Arial"/>
        </w:rPr>
        <w:t>R17</w:t>
      </w:r>
      <w:proofErr w:type="spellEnd"/>
      <w:r w:rsidRPr="00B05BBC">
        <w:rPr>
          <w:rFonts w:cs="Arial"/>
        </w:rPr>
        <w:t xml:space="preserve"> </w:t>
      </w:r>
      <w:proofErr w:type="spellStart"/>
      <w:r w:rsidRPr="00B05BBC">
        <w:rPr>
          <w:rFonts w:cs="Arial"/>
        </w:rPr>
        <w:t>RedCap</w:t>
      </w:r>
      <w:proofErr w:type="spellEnd"/>
      <w:r w:rsidRPr="00B05BBC">
        <w:rPr>
          <w:rFonts w:cs="Arial"/>
        </w:rPr>
        <w:t xml:space="preserve"> UE specific configuration/indications.</w:t>
      </w:r>
    </w:p>
    <w:p w14:paraId="656C60E5" w14:textId="77777777" w:rsidR="001B524F" w:rsidRPr="00B05BBC" w:rsidRDefault="00067233" w:rsidP="001B524F">
      <w:pPr>
        <w:spacing w:afterLines="50" w:after="120"/>
        <w:rPr>
          <w:rFonts w:cs="Arial"/>
          <w:b/>
        </w:rPr>
      </w:pPr>
      <w:r w:rsidRPr="00B05BBC">
        <w:rPr>
          <w:rFonts w:cs="Arial"/>
          <w:b/>
        </w:rPr>
        <w:t>Question 2b: Do you agree that</w:t>
      </w:r>
      <w:r w:rsidR="00CA7235" w:rsidRPr="00B05BBC">
        <w:rPr>
          <w:rFonts w:cs="Arial"/>
          <w:b/>
        </w:rPr>
        <w:t>:</w:t>
      </w:r>
      <w:r w:rsidRPr="00B05BBC">
        <w:rPr>
          <w:rFonts w:cs="Arial"/>
          <w:b/>
        </w:rPr>
        <w:t xml:space="preserve"> </w:t>
      </w:r>
    </w:p>
    <w:p w14:paraId="0F95172D" w14:textId="1D878B71" w:rsidR="00067233" w:rsidRPr="00B05BBC" w:rsidRDefault="00617D3A" w:rsidP="001B524F">
      <w:pPr>
        <w:spacing w:afterLines="50" w:after="120"/>
        <w:rPr>
          <w:rFonts w:cs="Arial"/>
          <w:b/>
        </w:rPr>
      </w:pPr>
      <w:r w:rsidRPr="00B05BBC">
        <w:rPr>
          <w:rFonts w:cs="Arial"/>
          <w:b/>
        </w:rPr>
        <w:t>E</w:t>
      </w:r>
      <w:r w:rsidR="00C727D0" w:rsidRPr="00B05BBC">
        <w:rPr>
          <w:rFonts w:cs="Arial"/>
          <w:b/>
        </w:rPr>
        <w:t xml:space="preserve">ven though </w:t>
      </w:r>
      <w:r w:rsidR="005764EA" w:rsidRPr="00B05BBC">
        <w:rPr>
          <w:rFonts w:cs="Arial"/>
          <w:b/>
        </w:rPr>
        <w:t xml:space="preserve">the </w:t>
      </w:r>
      <w:proofErr w:type="spellStart"/>
      <w:r w:rsidR="00067233" w:rsidRPr="00B05BBC">
        <w:rPr>
          <w:rFonts w:cs="Arial"/>
          <w:b/>
        </w:rPr>
        <w:t>R18</w:t>
      </w:r>
      <w:proofErr w:type="spellEnd"/>
      <w:r w:rsidR="00067233" w:rsidRPr="00B05BBC">
        <w:rPr>
          <w:rFonts w:cs="Arial"/>
          <w:b/>
        </w:rPr>
        <w:t xml:space="preserve"> </w:t>
      </w:r>
      <w:proofErr w:type="spellStart"/>
      <w:r w:rsidR="00067233" w:rsidRPr="00B05BBC">
        <w:rPr>
          <w:rFonts w:cs="Arial"/>
          <w:b/>
        </w:rPr>
        <w:t>eRedCap</w:t>
      </w:r>
      <w:proofErr w:type="spellEnd"/>
      <w:r w:rsidR="00067233" w:rsidRPr="00B05BBC">
        <w:rPr>
          <w:rFonts w:cs="Arial"/>
          <w:b/>
        </w:rPr>
        <w:t xml:space="preserve"> </w:t>
      </w:r>
      <w:r w:rsidR="00644F6B" w:rsidRPr="00B05BBC">
        <w:rPr>
          <w:rFonts w:cs="Arial"/>
          <w:b/>
        </w:rPr>
        <w:t xml:space="preserve">type </w:t>
      </w:r>
      <w:r w:rsidR="00067233" w:rsidRPr="00B05BBC">
        <w:rPr>
          <w:rFonts w:cs="Arial"/>
          <w:b/>
        </w:rPr>
        <w:t xml:space="preserve">UE </w:t>
      </w:r>
      <w:r w:rsidR="00067233" w:rsidRPr="00B05BBC">
        <w:rPr>
          <w:rFonts w:cs="Arial"/>
          <w:b/>
          <w:u w:val="single"/>
        </w:rPr>
        <w:t xml:space="preserve">does not have </w:t>
      </w:r>
      <w:r w:rsidR="00067233" w:rsidRPr="00B05BBC">
        <w:rPr>
          <w:rFonts w:cs="Arial"/>
          <w:b/>
        </w:rPr>
        <w:t xml:space="preserve">to indicate the support of legacy </w:t>
      </w:r>
      <w:proofErr w:type="spellStart"/>
      <w:r w:rsidR="00067233" w:rsidRPr="00B05BBC">
        <w:rPr>
          <w:rFonts w:cs="Arial"/>
          <w:b/>
          <w:i/>
        </w:rPr>
        <w:t>supportOfRedCap-r17</w:t>
      </w:r>
      <w:proofErr w:type="spellEnd"/>
      <w:r w:rsidR="00C727D0" w:rsidRPr="00B05BBC">
        <w:rPr>
          <w:rFonts w:cs="Arial"/>
          <w:b/>
        </w:rPr>
        <w:t>,</w:t>
      </w:r>
      <w:r w:rsidR="00067233" w:rsidRPr="00B05BBC">
        <w:rPr>
          <w:rFonts w:cs="Arial"/>
          <w:b/>
        </w:rPr>
        <w:t xml:space="preserve"> </w:t>
      </w:r>
      <w:proofErr w:type="spellStart"/>
      <w:r w:rsidR="00067233" w:rsidRPr="00B05BBC">
        <w:rPr>
          <w:rFonts w:cs="Arial"/>
          <w:b/>
        </w:rPr>
        <w:t>R18</w:t>
      </w:r>
      <w:proofErr w:type="spellEnd"/>
      <w:r w:rsidR="00067233" w:rsidRPr="00B05BBC">
        <w:rPr>
          <w:rFonts w:cs="Arial"/>
          <w:b/>
        </w:rPr>
        <w:t xml:space="preserve"> </w:t>
      </w:r>
      <w:proofErr w:type="spellStart"/>
      <w:r w:rsidR="00067233" w:rsidRPr="00B05BBC">
        <w:rPr>
          <w:rFonts w:cs="Arial"/>
          <w:b/>
        </w:rPr>
        <w:t>eRedCap</w:t>
      </w:r>
      <w:proofErr w:type="spellEnd"/>
      <w:r w:rsidR="00067233" w:rsidRPr="00B05BBC">
        <w:rPr>
          <w:rFonts w:cs="Arial"/>
          <w:b/>
        </w:rPr>
        <w:t xml:space="preserve"> UE </w:t>
      </w:r>
      <w:r w:rsidR="00C727D0" w:rsidRPr="00B05BBC">
        <w:rPr>
          <w:rFonts w:cs="Arial"/>
          <w:b/>
        </w:rPr>
        <w:t>can</w:t>
      </w:r>
      <w:r w:rsidR="00067233" w:rsidRPr="00B05BBC">
        <w:rPr>
          <w:rFonts w:cs="Arial"/>
          <w:b/>
        </w:rPr>
        <w:t xml:space="preserve"> </w:t>
      </w:r>
      <w:r w:rsidR="005764EA" w:rsidRPr="00B05BBC">
        <w:rPr>
          <w:rFonts w:cs="Arial"/>
          <w:b/>
        </w:rPr>
        <w:t xml:space="preserve">still </w:t>
      </w:r>
      <w:r w:rsidR="00067233" w:rsidRPr="00B05BBC">
        <w:rPr>
          <w:rFonts w:cs="Arial"/>
          <w:b/>
        </w:rPr>
        <w:t xml:space="preserve">reuse some </w:t>
      </w:r>
      <w:proofErr w:type="spellStart"/>
      <w:r w:rsidR="00067233" w:rsidRPr="00B05BBC">
        <w:rPr>
          <w:rFonts w:cs="Arial"/>
          <w:b/>
        </w:rPr>
        <w:t>R17</w:t>
      </w:r>
      <w:proofErr w:type="spellEnd"/>
      <w:r w:rsidR="00067233" w:rsidRPr="00B05BBC">
        <w:rPr>
          <w:rFonts w:cs="Arial"/>
          <w:b/>
        </w:rPr>
        <w:t xml:space="preserve"> </w:t>
      </w:r>
      <w:proofErr w:type="spellStart"/>
      <w:r w:rsidR="00067233" w:rsidRPr="00B05BBC">
        <w:rPr>
          <w:rFonts w:cs="Arial"/>
          <w:b/>
        </w:rPr>
        <w:t>RedCap</w:t>
      </w:r>
      <w:proofErr w:type="spellEnd"/>
      <w:r w:rsidR="00067233" w:rsidRPr="00B05BBC">
        <w:rPr>
          <w:rFonts w:cs="Arial"/>
          <w:b/>
        </w:rPr>
        <w:t xml:space="preserve"> configurations (e.g. initial BWP configuration</w:t>
      </w:r>
      <w:r w:rsidR="00515261" w:rsidRPr="00B05BBC">
        <w:rPr>
          <w:rFonts w:cs="Arial"/>
          <w:b/>
        </w:rPr>
        <w:t>, etc</w:t>
      </w:r>
      <w:r w:rsidR="00575174" w:rsidRPr="00B05BBC">
        <w:rPr>
          <w:rFonts w:cs="Arial"/>
          <w:b/>
        </w:rPr>
        <w:t>.</w:t>
      </w:r>
      <w:r w:rsidR="00067233" w:rsidRPr="00B05BBC">
        <w:rPr>
          <w:rFonts w:cs="Arial"/>
          <w:b/>
        </w:rPr>
        <w:t>)</w:t>
      </w:r>
      <w:r w:rsidR="00644F6B" w:rsidRPr="00B05BBC">
        <w:rPr>
          <w:rFonts w:cs="Arial"/>
          <w:b/>
        </w:rPr>
        <w:t xml:space="preserve">, </w:t>
      </w:r>
      <w:r w:rsidR="00644F6B" w:rsidRPr="00B05BBC">
        <w:rPr>
          <w:rFonts w:cs="Arial"/>
          <w:b/>
          <w:u w:val="single"/>
        </w:rPr>
        <w:t>if agreed any</w:t>
      </w:r>
      <w:r w:rsidR="00644F6B"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067233" w:rsidRPr="00B05BBC" w14:paraId="5D150C67" w14:textId="77777777" w:rsidTr="007E3EEB">
        <w:tc>
          <w:tcPr>
            <w:tcW w:w="1668" w:type="dxa"/>
          </w:tcPr>
          <w:p w14:paraId="65A6C434" w14:textId="77777777" w:rsidR="00067233" w:rsidRPr="00B05BBC" w:rsidRDefault="00067233" w:rsidP="00304569">
            <w:pPr>
              <w:spacing w:beforeLines="50" w:before="120" w:afterLines="50" w:after="120"/>
              <w:rPr>
                <w:rFonts w:cs="Arial"/>
                <w:b/>
              </w:rPr>
            </w:pPr>
            <w:r w:rsidRPr="00B05BBC">
              <w:rPr>
                <w:rFonts w:cs="Arial"/>
                <w:b/>
              </w:rPr>
              <w:t>Companies</w:t>
            </w:r>
          </w:p>
        </w:tc>
        <w:tc>
          <w:tcPr>
            <w:tcW w:w="1417" w:type="dxa"/>
          </w:tcPr>
          <w:p w14:paraId="49C1FB32" w14:textId="77777777" w:rsidR="00067233" w:rsidRPr="00B05BBC" w:rsidRDefault="00067233" w:rsidP="00304569">
            <w:pPr>
              <w:spacing w:beforeLines="50" w:before="120" w:afterLines="50" w:after="120"/>
              <w:rPr>
                <w:rFonts w:cs="Arial"/>
                <w:b/>
              </w:rPr>
            </w:pPr>
            <w:r w:rsidRPr="00B05BBC">
              <w:rPr>
                <w:rFonts w:cs="Arial"/>
                <w:b/>
              </w:rPr>
              <w:t>Yes or No?</w:t>
            </w:r>
          </w:p>
        </w:tc>
        <w:tc>
          <w:tcPr>
            <w:tcW w:w="6770" w:type="dxa"/>
          </w:tcPr>
          <w:p w14:paraId="31CE941E" w14:textId="77777777" w:rsidR="00067233" w:rsidRPr="00B05BBC" w:rsidRDefault="00067233" w:rsidP="00304569">
            <w:pPr>
              <w:spacing w:beforeLines="50" w:before="120" w:afterLines="50" w:after="120"/>
              <w:rPr>
                <w:rFonts w:cs="Arial"/>
                <w:b/>
              </w:rPr>
            </w:pPr>
            <w:r w:rsidRPr="00B05BBC">
              <w:rPr>
                <w:rFonts w:cs="Arial"/>
                <w:b/>
              </w:rPr>
              <w:t>Comments</w:t>
            </w:r>
          </w:p>
        </w:tc>
      </w:tr>
      <w:tr w:rsidR="00067233" w:rsidRPr="00B05BBC" w14:paraId="2649698F" w14:textId="77777777" w:rsidTr="007E3EEB">
        <w:tc>
          <w:tcPr>
            <w:tcW w:w="1668" w:type="dxa"/>
          </w:tcPr>
          <w:p w14:paraId="0B89AC87" w14:textId="75C28632" w:rsidR="00067233" w:rsidRPr="00B05BBC" w:rsidRDefault="009B1346" w:rsidP="00304569">
            <w:pPr>
              <w:spacing w:beforeLines="50" w:before="120" w:afterLines="50" w:after="120"/>
              <w:rPr>
                <w:rFonts w:cs="Arial"/>
              </w:rPr>
            </w:pPr>
            <w:r w:rsidRPr="00B05BBC">
              <w:rPr>
                <w:rFonts w:cs="Arial"/>
              </w:rPr>
              <w:t>OPPO</w:t>
            </w:r>
          </w:p>
        </w:tc>
        <w:tc>
          <w:tcPr>
            <w:tcW w:w="1417" w:type="dxa"/>
          </w:tcPr>
          <w:p w14:paraId="3BAC7A1B" w14:textId="3BE04DE1" w:rsidR="00067233" w:rsidRPr="00B05BBC" w:rsidRDefault="009B1346" w:rsidP="00304569">
            <w:pPr>
              <w:spacing w:beforeLines="50" w:before="120" w:afterLines="50" w:after="120"/>
              <w:rPr>
                <w:rFonts w:cs="Arial"/>
              </w:rPr>
            </w:pPr>
            <w:r w:rsidRPr="00B05BBC">
              <w:rPr>
                <w:rFonts w:cs="Arial"/>
              </w:rPr>
              <w:t>Yes</w:t>
            </w:r>
          </w:p>
        </w:tc>
        <w:tc>
          <w:tcPr>
            <w:tcW w:w="6770" w:type="dxa"/>
          </w:tcPr>
          <w:p w14:paraId="62D52716" w14:textId="77777777" w:rsidR="00067233" w:rsidRPr="00B05BBC" w:rsidRDefault="00067233" w:rsidP="00304569">
            <w:pPr>
              <w:spacing w:beforeLines="50" w:before="120" w:afterLines="50" w:after="120"/>
              <w:rPr>
                <w:rFonts w:cs="Arial"/>
              </w:rPr>
            </w:pPr>
          </w:p>
        </w:tc>
      </w:tr>
      <w:tr w:rsidR="007E3EEB" w:rsidRPr="00B05BBC" w14:paraId="6A2A9F5C" w14:textId="77777777" w:rsidTr="007E3EEB">
        <w:tc>
          <w:tcPr>
            <w:tcW w:w="1668" w:type="dxa"/>
          </w:tcPr>
          <w:p w14:paraId="6963625F" w14:textId="1376916F"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24C1C508" w14:textId="46B6080B"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505F7B17" w14:textId="77777777" w:rsidR="007E3EEB" w:rsidRPr="00B05BBC" w:rsidRDefault="007E3EEB" w:rsidP="007E3EEB">
            <w:pPr>
              <w:spacing w:beforeLines="50" w:before="120" w:afterLines="50" w:after="120"/>
              <w:rPr>
                <w:rFonts w:cs="Arial"/>
              </w:rPr>
            </w:pPr>
            <w:r w:rsidRPr="00B05BBC">
              <w:rPr>
                <w:rFonts w:cs="Arial"/>
              </w:rPr>
              <w:t xml:space="preserve">The WID has made it clear “The existing UE capability framework is used, and changes to capability </w:t>
            </w:r>
            <w:proofErr w:type="spellStart"/>
            <w:r w:rsidRPr="00B05BBC">
              <w:rPr>
                <w:rFonts w:cs="Arial"/>
              </w:rPr>
              <w:t>signalling</w:t>
            </w:r>
            <w:proofErr w:type="spellEnd"/>
            <w:r w:rsidRPr="00B05BBC">
              <w:rPr>
                <w:rFonts w:cs="Arial"/>
              </w:rPr>
              <w:t xml:space="preserve"> are specified only if necessary. By default, all UE capabilities applicable to a Rel-17 </w:t>
            </w:r>
            <w:proofErr w:type="spellStart"/>
            <w:r w:rsidRPr="00B05BBC">
              <w:rPr>
                <w:rFonts w:cs="Arial"/>
              </w:rPr>
              <w:t>RedCap</w:t>
            </w:r>
            <w:proofErr w:type="spellEnd"/>
            <w:r w:rsidRPr="00B05BBC">
              <w:rPr>
                <w:rFonts w:cs="Arial"/>
              </w:rPr>
              <w:t xml:space="preserve"> UE are applicable unless otherwise specified.”</w:t>
            </w:r>
          </w:p>
          <w:p w14:paraId="7A020D2D" w14:textId="77777777" w:rsidR="007E3EEB" w:rsidRPr="00B05BBC" w:rsidRDefault="007E3EEB" w:rsidP="007E3EEB">
            <w:pPr>
              <w:spacing w:beforeLines="50" w:before="120" w:afterLines="50" w:after="120"/>
              <w:rPr>
                <w:rFonts w:cs="Arial"/>
              </w:rPr>
            </w:pP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type UE can still support Separate initial DL BWP for R17 Redcap UE.</w:t>
            </w:r>
          </w:p>
          <w:p w14:paraId="38B09AAD" w14:textId="2FEBA783" w:rsidR="007E3EEB" w:rsidRPr="00B05BBC" w:rsidRDefault="0051082B" w:rsidP="007E3EEB">
            <w:pPr>
              <w:spacing w:beforeLines="50" w:before="120" w:afterLines="50" w:after="120"/>
              <w:rPr>
                <w:rFonts w:cs="Arial"/>
              </w:rPr>
            </w:pPr>
            <w:r w:rsidRPr="0051082B">
              <w:rPr>
                <w:rFonts w:cs="Arial" w:hint="eastAsia"/>
                <w:color w:val="5B9BD5" w:themeColor="accent1"/>
              </w:rPr>
              <w:t>[</w:t>
            </w:r>
            <w:r w:rsidRPr="0051082B">
              <w:rPr>
                <w:rFonts w:cs="Arial"/>
                <w:color w:val="5B9BD5" w:themeColor="accent1"/>
              </w:rPr>
              <w:t xml:space="preserve">Rapp]: agree, but the question is actually about whether </w:t>
            </w:r>
            <w:proofErr w:type="spellStart"/>
            <w:r w:rsidRPr="0051082B">
              <w:rPr>
                <w:rFonts w:cs="Arial"/>
                <w:color w:val="5B9BD5" w:themeColor="accent1"/>
              </w:rPr>
              <w:t>eRedCap</w:t>
            </w:r>
            <w:proofErr w:type="spellEnd"/>
            <w:r w:rsidRPr="0051082B">
              <w:rPr>
                <w:rFonts w:cs="Arial"/>
                <w:color w:val="5B9BD5" w:themeColor="accent1"/>
              </w:rPr>
              <w:t xml:space="preserve"> </w:t>
            </w:r>
            <w:r>
              <w:rPr>
                <w:rFonts w:cs="Arial"/>
                <w:color w:val="5B9BD5" w:themeColor="accent1"/>
              </w:rPr>
              <w:t xml:space="preserve">UE </w:t>
            </w:r>
            <w:r w:rsidRPr="0051082B">
              <w:rPr>
                <w:rFonts w:cs="Arial"/>
                <w:color w:val="5B9BD5" w:themeColor="accent1"/>
              </w:rPr>
              <w:t xml:space="preserve">has to support </w:t>
            </w:r>
            <w:proofErr w:type="spellStart"/>
            <w:r w:rsidRPr="0051082B">
              <w:rPr>
                <w:rFonts w:cs="Arial"/>
                <w:color w:val="5B9BD5" w:themeColor="accent1"/>
              </w:rPr>
              <w:t>RedCap</w:t>
            </w:r>
            <w:proofErr w:type="spellEnd"/>
            <w:r w:rsidRPr="0051082B">
              <w:rPr>
                <w:rFonts w:cs="Arial"/>
                <w:color w:val="5B9BD5" w:themeColor="accent1"/>
              </w:rPr>
              <w:t xml:space="preserve"> UE mandatory feature.</w:t>
            </w:r>
          </w:p>
        </w:tc>
      </w:tr>
      <w:tr w:rsidR="00067233" w:rsidRPr="00B05BBC" w14:paraId="2B279A0D" w14:textId="77777777" w:rsidTr="007E3EEB">
        <w:tc>
          <w:tcPr>
            <w:tcW w:w="1668" w:type="dxa"/>
          </w:tcPr>
          <w:p w14:paraId="00307553" w14:textId="454D811A" w:rsidR="00067233" w:rsidRPr="00B05BBC" w:rsidRDefault="00A877C3" w:rsidP="00304569">
            <w:pPr>
              <w:spacing w:beforeLines="50" w:before="120" w:afterLines="50" w:after="120"/>
              <w:rPr>
                <w:rFonts w:cs="Arial"/>
              </w:rPr>
            </w:pPr>
            <w:proofErr w:type="spellStart"/>
            <w:r w:rsidRPr="00B05BBC">
              <w:rPr>
                <w:rFonts w:cs="Arial"/>
              </w:rPr>
              <w:t>Spreadtrum</w:t>
            </w:r>
            <w:proofErr w:type="spellEnd"/>
          </w:p>
        </w:tc>
        <w:tc>
          <w:tcPr>
            <w:tcW w:w="1417" w:type="dxa"/>
          </w:tcPr>
          <w:p w14:paraId="5E11B004" w14:textId="1ED30FBA" w:rsidR="00067233" w:rsidRPr="00B05BBC" w:rsidRDefault="00A877C3" w:rsidP="00304569">
            <w:pPr>
              <w:spacing w:beforeLines="50" w:before="120" w:afterLines="50" w:after="120"/>
              <w:rPr>
                <w:rFonts w:cs="Arial"/>
              </w:rPr>
            </w:pPr>
            <w:r w:rsidRPr="00B05BBC">
              <w:rPr>
                <w:rFonts w:cs="Arial"/>
              </w:rPr>
              <w:t>Yes</w:t>
            </w:r>
          </w:p>
        </w:tc>
        <w:tc>
          <w:tcPr>
            <w:tcW w:w="6770" w:type="dxa"/>
          </w:tcPr>
          <w:p w14:paraId="679A7281" w14:textId="4F41B916" w:rsidR="00067233" w:rsidRPr="00B05BBC" w:rsidRDefault="00A877C3" w:rsidP="009C0C78">
            <w:pPr>
              <w:spacing w:beforeLines="50" w:before="120" w:afterLines="50" w:after="120"/>
              <w:rPr>
                <w:rFonts w:cs="Arial"/>
              </w:rPr>
            </w:pPr>
            <w:r w:rsidRPr="00B05BBC">
              <w:rPr>
                <w:rFonts w:cs="Arial"/>
              </w:rPr>
              <w:t xml:space="preserve">As mentioned by Xiaomi, all UE capabilities </w:t>
            </w:r>
            <w:r w:rsidR="009C0C78" w:rsidRPr="00B05BBC">
              <w:rPr>
                <w:rFonts w:cs="Arial"/>
              </w:rPr>
              <w:t>of R17 Redcap UE are applicable to</w:t>
            </w:r>
            <w:r w:rsidRPr="00B05BBC">
              <w:rPr>
                <w:rFonts w:cs="Arial"/>
              </w:rPr>
              <w:t xml:space="preserve">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00A363B1" w:rsidRPr="00B05BBC">
              <w:rPr>
                <w:rFonts w:cs="Arial"/>
              </w:rPr>
              <w:t xml:space="preserve"> UE</w:t>
            </w:r>
            <w:r w:rsidR="009C0C78" w:rsidRPr="00B05BBC">
              <w:rPr>
                <w:rFonts w:cs="Arial"/>
              </w:rPr>
              <w:t>.</w:t>
            </w:r>
          </w:p>
        </w:tc>
      </w:tr>
      <w:tr w:rsidR="00EC58FA" w:rsidRPr="00B05BBC" w14:paraId="26F62AFA" w14:textId="77777777" w:rsidTr="00EC58FA">
        <w:tc>
          <w:tcPr>
            <w:tcW w:w="1668" w:type="dxa"/>
            <w:tcBorders>
              <w:top w:val="single" w:sz="4" w:space="0" w:color="auto"/>
              <w:left w:val="single" w:sz="4" w:space="0" w:color="auto"/>
              <w:bottom w:val="single" w:sz="4" w:space="0" w:color="auto"/>
              <w:right w:val="single" w:sz="4" w:space="0" w:color="auto"/>
            </w:tcBorders>
          </w:tcPr>
          <w:p w14:paraId="6131EC68"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534744CC"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702718FA" w14:textId="77777777" w:rsidR="00EC58FA" w:rsidRPr="00B05BBC" w:rsidRDefault="00EC58FA">
            <w:pPr>
              <w:spacing w:beforeLines="50" w:before="120" w:afterLines="50" w:after="120"/>
              <w:rPr>
                <w:rFonts w:cs="Arial"/>
              </w:rPr>
            </w:pPr>
          </w:p>
        </w:tc>
      </w:tr>
      <w:tr w:rsidR="00807B56" w:rsidRPr="00B05BBC" w14:paraId="0D5AFEE0" w14:textId="77777777" w:rsidTr="00EC58FA">
        <w:tc>
          <w:tcPr>
            <w:tcW w:w="1668" w:type="dxa"/>
            <w:tcBorders>
              <w:top w:val="single" w:sz="4" w:space="0" w:color="auto"/>
              <w:left w:val="single" w:sz="4" w:space="0" w:color="auto"/>
              <w:bottom w:val="single" w:sz="4" w:space="0" w:color="auto"/>
              <w:right w:val="single" w:sz="4" w:space="0" w:color="auto"/>
            </w:tcBorders>
          </w:tcPr>
          <w:p w14:paraId="4CDB91E9" w14:textId="7C733E1E" w:rsidR="00807B56" w:rsidRPr="00B05BBC" w:rsidRDefault="00807B56" w:rsidP="00807B56">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1E79705D" w14:textId="6C2303D3" w:rsidR="00807B56" w:rsidRPr="00B05BBC" w:rsidRDefault="00807B56" w:rsidP="00807B56">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33D855A9" w14:textId="77777777" w:rsidR="00807B56" w:rsidRPr="00B05BBC" w:rsidRDefault="00807B56" w:rsidP="00807B56">
            <w:pPr>
              <w:spacing w:beforeLines="50" w:before="120" w:afterLines="50" w:after="120"/>
              <w:rPr>
                <w:rFonts w:cs="Arial"/>
              </w:rPr>
            </w:pPr>
          </w:p>
        </w:tc>
      </w:tr>
      <w:tr w:rsidR="00C4643C" w:rsidRPr="00B05BBC" w14:paraId="11E78A4C" w14:textId="77777777" w:rsidTr="007E3EEB">
        <w:tc>
          <w:tcPr>
            <w:tcW w:w="1668" w:type="dxa"/>
          </w:tcPr>
          <w:p w14:paraId="294DC0BC" w14:textId="3F72A567" w:rsidR="00C4643C" w:rsidRPr="00B05BBC" w:rsidRDefault="00C4643C" w:rsidP="00C4643C">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26E7C83C" w14:textId="2C4038D6" w:rsidR="00C4643C" w:rsidRPr="00B05BBC" w:rsidRDefault="00C4643C" w:rsidP="00C4643C">
            <w:pPr>
              <w:spacing w:beforeLines="50" w:before="120" w:afterLines="50" w:after="120"/>
              <w:rPr>
                <w:rFonts w:cs="Arial"/>
              </w:rPr>
            </w:pPr>
            <w:r>
              <w:rPr>
                <w:rFonts w:cs="Arial"/>
              </w:rPr>
              <w:t>Yes</w:t>
            </w:r>
          </w:p>
        </w:tc>
        <w:tc>
          <w:tcPr>
            <w:tcW w:w="6770" w:type="dxa"/>
          </w:tcPr>
          <w:p w14:paraId="24F97AC4" w14:textId="77777777" w:rsidR="00C4643C" w:rsidRPr="00B05BBC" w:rsidRDefault="00C4643C" w:rsidP="00C4643C">
            <w:pPr>
              <w:spacing w:beforeLines="50" w:before="120" w:afterLines="50" w:after="120"/>
              <w:rPr>
                <w:rFonts w:cs="Arial"/>
              </w:rPr>
            </w:pPr>
          </w:p>
        </w:tc>
      </w:tr>
      <w:tr w:rsidR="00F37B5F" w:rsidRPr="00B05BBC" w14:paraId="1C27FA8E" w14:textId="77777777" w:rsidTr="007E3EEB">
        <w:tc>
          <w:tcPr>
            <w:tcW w:w="1668" w:type="dxa"/>
          </w:tcPr>
          <w:p w14:paraId="19AC8B21" w14:textId="291E8EEC"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0B6239C0" w14:textId="145DC928" w:rsidR="00F37B5F" w:rsidRDefault="00F37B5F" w:rsidP="00F37B5F">
            <w:pPr>
              <w:spacing w:beforeLines="50" w:before="120" w:afterLines="50" w:after="120"/>
              <w:rPr>
                <w:rFonts w:cs="Arial"/>
              </w:rPr>
            </w:pPr>
            <w:r>
              <w:rPr>
                <w:rFonts w:eastAsia="Malgun Gothic" w:cs="Arial" w:hint="eastAsia"/>
              </w:rPr>
              <w:t>Yes</w:t>
            </w:r>
            <w:r>
              <w:rPr>
                <w:rFonts w:eastAsia="Malgun Gothic" w:cs="Arial"/>
              </w:rPr>
              <w:t>, but</w:t>
            </w:r>
          </w:p>
        </w:tc>
        <w:tc>
          <w:tcPr>
            <w:tcW w:w="6770" w:type="dxa"/>
          </w:tcPr>
          <w:p w14:paraId="6CFAB9B4" w14:textId="77777777" w:rsidR="00F37B5F" w:rsidRDefault="00F37B5F" w:rsidP="00F37B5F">
            <w:pPr>
              <w:spacing w:beforeLines="50" w:before="120" w:afterLines="50" w:after="120"/>
              <w:rPr>
                <w:rFonts w:cs="Arial"/>
              </w:rPr>
            </w:pPr>
            <w:r>
              <w:rPr>
                <w:rFonts w:eastAsia="Malgun Gothic" w:cs="Arial" w:hint="eastAsia"/>
              </w:rPr>
              <w:t>We do not think UE can be</w:t>
            </w:r>
            <w:r>
              <w:rPr>
                <w:rFonts w:eastAsia="Malgun Gothic" w:cs="Arial"/>
              </w:rPr>
              <w:t xml:space="preserve"> both </w:t>
            </w:r>
            <w:proofErr w:type="spellStart"/>
            <w:r>
              <w:rPr>
                <w:rFonts w:eastAsia="Malgun Gothic" w:cs="Arial"/>
              </w:rPr>
              <w:t>eRedCap</w:t>
            </w:r>
            <w:proofErr w:type="spellEnd"/>
            <w:r>
              <w:rPr>
                <w:rFonts w:eastAsia="Malgun Gothic" w:cs="Arial"/>
              </w:rPr>
              <w:t xml:space="preserve"> and </w:t>
            </w:r>
            <w:proofErr w:type="spellStart"/>
            <w:r>
              <w:rPr>
                <w:rFonts w:eastAsia="Malgun Gothic" w:cs="Arial"/>
              </w:rPr>
              <w:t>RedCap</w:t>
            </w:r>
            <w:proofErr w:type="spellEnd"/>
            <w:r>
              <w:rPr>
                <w:rFonts w:eastAsia="Malgun Gothic" w:cs="Arial"/>
              </w:rPr>
              <w:t xml:space="preserve"> UE at the same time. Thus, if UE indicates support of </w:t>
            </w:r>
            <w:proofErr w:type="spellStart"/>
            <w:r>
              <w:rPr>
                <w:rFonts w:eastAsia="Malgun Gothic" w:cs="Arial"/>
              </w:rPr>
              <w:t>RedCap</w:t>
            </w:r>
            <w:proofErr w:type="spellEnd"/>
            <w:r>
              <w:rPr>
                <w:rFonts w:eastAsia="Malgun Gothic" w:cs="Arial"/>
              </w:rPr>
              <w:t xml:space="preserve"> (</w:t>
            </w:r>
            <w:proofErr w:type="gramStart"/>
            <w:r>
              <w:rPr>
                <w:rFonts w:eastAsia="Malgun Gothic" w:cs="Arial"/>
              </w:rPr>
              <w:t>i.e.,</w:t>
            </w:r>
            <w:proofErr w:type="spellStart"/>
            <w:r w:rsidRPr="00A275B8">
              <w:rPr>
                <w:rFonts w:eastAsia="Malgun Gothic" w:cs="Arial"/>
              </w:rPr>
              <w:t>supportOfRedCap</w:t>
            </w:r>
            <w:proofErr w:type="gramEnd"/>
            <w:r w:rsidRPr="00A275B8">
              <w:rPr>
                <w:rFonts w:eastAsia="Malgun Gothic" w:cs="Arial"/>
              </w:rPr>
              <w:t>-r17</w:t>
            </w:r>
            <w:proofErr w:type="spellEnd"/>
            <w:r>
              <w:rPr>
                <w:rFonts w:eastAsia="Malgun Gothic" w:cs="Arial"/>
              </w:rPr>
              <w:t xml:space="preserve">), UE cannot indicate support of </w:t>
            </w:r>
            <w:proofErr w:type="spellStart"/>
            <w:r>
              <w:rPr>
                <w:rFonts w:eastAsia="Malgun Gothic" w:cs="Arial"/>
              </w:rPr>
              <w:t>eRedCap</w:t>
            </w:r>
            <w:proofErr w:type="spellEnd"/>
            <w:r>
              <w:rPr>
                <w:rFonts w:eastAsia="Malgun Gothic" w:cs="Arial"/>
              </w:rPr>
              <w:t>, and vice versa. So, in our understanding “</w:t>
            </w:r>
            <w:proofErr w:type="spellStart"/>
            <w:r>
              <w:rPr>
                <w:rFonts w:cs="Arial"/>
                <w:b/>
              </w:rPr>
              <w:t>R18</w:t>
            </w:r>
            <w:proofErr w:type="spellEnd"/>
            <w:r>
              <w:rPr>
                <w:rFonts w:cs="Arial"/>
                <w:b/>
              </w:rPr>
              <w:t xml:space="preserve"> </w:t>
            </w:r>
            <w:proofErr w:type="spellStart"/>
            <w:r>
              <w:rPr>
                <w:rFonts w:cs="Arial"/>
                <w:b/>
              </w:rPr>
              <w:t>eRedCap</w:t>
            </w:r>
            <w:proofErr w:type="spellEnd"/>
            <w:r>
              <w:rPr>
                <w:rFonts w:cs="Arial"/>
                <w:b/>
              </w:rPr>
              <w:t xml:space="preserve"> type UE </w:t>
            </w:r>
            <w:r w:rsidRPr="006625E7">
              <w:rPr>
                <w:rFonts w:cs="Arial"/>
                <w:b/>
                <w:strike/>
                <w:color w:val="FF0000"/>
                <w:u w:val="single"/>
              </w:rPr>
              <w:t xml:space="preserve">does not have </w:t>
            </w:r>
            <w:r w:rsidRPr="006625E7">
              <w:rPr>
                <w:rFonts w:cs="Arial"/>
                <w:b/>
                <w:strike/>
                <w:color w:val="FF0000"/>
              </w:rPr>
              <w:t>to</w:t>
            </w:r>
            <w:r>
              <w:rPr>
                <w:rFonts w:cs="Arial"/>
                <w:b/>
              </w:rPr>
              <w:t xml:space="preserve"> </w:t>
            </w:r>
            <w:r w:rsidRPr="006625E7">
              <w:rPr>
                <w:rFonts w:cs="Arial"/>
                <w:b/>
                <w:color w:val="FF0000"/>
              </w:rPr>
              <w:t xml:space="preserve">should not </w:t>
            </w:r>
            <w:r>
              <w:rPr>
                <w:rFonts w:cs="Arial"/>
                <w:b/>
              </w:rPr>
              <w:t xml:space="preserve">indicate the support of legacy </w:t>
            </w:r>
            <w:r w:rsidRPr="00067233">
              <w:rPr>
                <w:rFonts w:cs="Arial"/>
                <w:b/>
                <w:i/>
              </w:rPr>
              <w:t>supportOfRedCap-r17</w:t>
            </w:r>
            <w:r w:rsidRPr="006625E7">
              <w:rPr>
                <w:rFonts w:cs="Arial"/>
              </w:rPr>
              <w:t>”</w:t>
            </w:r>
          </w:p>
          <w:p w14:paraId="13635600" w14:textId="77777777" w:rsidR="00F37B5F" w:rsidRDefault="00F37B5F" w:rsidP="00F37B5F">
            <w:pPr>
              <w:spacing w:beforeLines="50" w:before="120" w:afterLines="50" w:after="120"/>
              <w:rPr>
                <w:rFonts w:cs="Arial"/>
              </w:rPr>
            </w:pPr>
            <w:r>
              <w:rPr>
                <w:rFonts w:cs="Arial"/>
              </w:rPr>
              <w:lastRenderedPageBreak/>
              <w:t xml:space="preserve">Since RAN1 agreed not to introduce </w:t>
            </w:r>
            <w:proofErr w:type="spellStart"/>
            <w:r>
              <w:rPr>
                <w:rFonts w:cs="Arial"/>
              </w:rPr>
              <w:t>eRedCap</w:t>
            </w:r>
            <w:proofErr w:type="spellEnd"/>
            <w:r>
              <w:rPr>
                <w:rFonts w:cs="Arial"/>
              </w:rPr>
              <w:t xml:space="preserve">-specific initial BWP, </w:t>
            </w:r>
            <w:proofErr w:type="spellStart"/>
            <w:r w:rsidRPr="006625E7">
              <w:rPr>
                <w:rFonts w:cs="Arial"/>
              </w:rPr>
              <w:t>R18</w:t>
            </w:r>
            <w:proofErr w:type="spellEnd"/>
            <w:r w:rsidRPr="006625E7">
              <w:rPr>
                <w:rFonts w:cs="Arial"/>
              </w:rPr>
              <w:t xml:space="preserve"> </w:t>
            </w:r>
            <w:proofErr w:type="spellStart"/>
            <w:r w:rsidRPr="006625E7">
              <w:rPr>
                <w:rFonts w:cs="Arial"/>
              </w:rPr>
              <w:t>eRedCap</w:t>
            </w:r>
            <w:proofErr w:type="spellEnd"/>
            <w:r w:rsidRPr="006625E7">
              <w:rPr>
                <w:rFonts w:cs="Arial"/>
              </w:rPr>
              <w:t xml:space="preserve"> UE</w:t>
            </w:r>
            <w:r>
              <w:rPr>
                <w:rFonts w:cs="Arial"/>
              </w:rPr>
              <w:t xml:space="preserve"> can reuse at least </w:t>
            </w:r>
            <w:proofErr w:type="spellStart"/>
            <w:r>
              <w:rPr>
                <w:rFonts w:cs="Arial"/>
              </w:rPr>
              <w:t>RedCap</w:t>
            </w:r>
            <w:proofErr w:type="spellEnd"/>
            <w:r>
              <w:rPr>
                <w:rFonts w:cs="Arial"/>
              </w:rPr>
              <w:t xml:space="preserve"> specific initial BWP. Not sure for the other configurations.</w:t>
            </w:r>
          </w:p>
          <w:p w14:paraId="524E2D2D" w14:textId="25187F32" w:rsidR="002716AD" w:rsidRPr="00B05BBC" w:rsidRDefault="002716AD" w:rsidP="00F37B5F">
            <w:pPr>
              <w:spacing w:beforeLines="50" w:before="120" w:afterLines="50" w:after="120"/>
              <w:rPr>
                <w:rFonts w:cs="Arial"/>
              </w:rPr>
            </w:pPr>
            <w:r w:rsidRPr="002716AD">
              <w:rPr>
                <w:rFonts w:cs="Arial"/>
                <w:color w:val="00B0F0"/>
              </w:rPr>
              <w:t xml:space="preserve">[Rapp]: Somehow agree. But the question wants to leave your point as FFS. First </w:t>
            </w:r>
            <w:proofErr w:type="spellStart"/>
            <w:r w:rsidRPr="002716AD">
              <w:rPr>
                <w:rFonts w:cs="Arial"/>
                <w:color w:val="00B0F0"/>
              </w:rPr>
              <w:t>R18</w:t>
            </w:r>
            <w:proofErr w:type="spellEnd"/>
            <w:r w:rsidRPr="002716AD">
              <w:rPr>
                <w:rFonts w:cs="Arial"/>
                <w:color w:val="00B0F0"/>
              </w:rPr>
              <w:t xml:space="preserve"> </w:t>
            </w:r>
            <w:proofErr w:type="spellStart"/>
            <w:r w:rsidRPr="002716AD">
              <w:rPr>
                <w:rFonts w:cs="Arial"/>
                <w:color w:val="00B0F0"/>
              </w:rPr>
              <w:t>eRedCap</w:t>
            </w:r>
            <w:proofErr w:type="spellEnd"/>
            <w:r w:rsidRPr="002716AD">
              <w:rPr>
                <w:rFonts w:cs="Arial"/>
                <w:color w:val="00B0F0"/>
              </w:rPr>
              <w:t xml:space="preserve"> UE “does not have to” then FFS on whether “can</w:t>
            </w:r>
            <w:r w:rsidRPr="002716AD">
              <w:rPr>
                <w:rFonts w:cs="Arial" w:hint="eastAsia"/>
                <w:color w:val="00B0F0"/>
              </w:rPr>
              <w:t>/</w:t>
            </w:r>
            <w:r w:rsidRPr="002716AD">
              <w:rPr>
                <w:rFonts w:cs="Arial"/>
                <w:color w:val="00B0F0"/>
              </w:rPr>
              <w:t>should”.</w:t>
            </w:r>
          </w:p>
        </w:tc>
      </w:tr>
      <w:tr w:rsidR="00825C82" w:rsidRPr="00B05BBC" w14:paraId="59E2FC81" w14:textId="77777777" w:rsidTr="007E3EEB">
        <w:tc>
          <w:tcPr>
            <w:tcW w:w="1668" w:type="dxa"/>
          </w:tcPr>
          <w:p w14:paraId="537D816A" w14:textId="0F98FFA5" w:rsidR="00825C82" w:rsidRDefault="00825C82" w:rsidP="00825C82">
            <w:pPr>
              <w:spacing w:beforeLines="50" w:before="120" w:afterLines="50" w:after="120"/>
              <w:rPr>
                <w:rFonts w:eastAsia="Malgun Gothic" w:cs="Arial"/>
              </w:rPr>
            </w:pPr>
            <w:r>
              <w:rPr>
                <w:rFonts w:eastAsia="Malgun Gothic" w:cs="Arial" w:hint="eastAsia"/>
              </w:rPr>
              <w:lastRenderedPageBreak/>
              <w:t>LGE</w:t>
            </w:r>
          </w:p>
        </w:tc>
        <w:tc>
          <w:tcPr>
            <w:tcW w:w="1417" w:type="dxa"/>
          </w:tcPr>
          <w:p w14:paraId="10DAA1BE" w14:textId="7B9419B4" w:rsidR="00825C82" w:rsidRDefault="00825C82" w:rsidP="00825C82">
            <w:pPr>
              <w:spacing w:beforeLines="50" w:before="120" w:afterLines="50" w:after="120"/>
              <w:rPr>
                <w:rFonts w:eastAsia="Malgun Gothic" w:cs="Arial"/>
              </w:rPr>
            </w:pPr>
            <w:r>
              <w:rPr>
                <w:rFonts w:eastAsia="Malgun Gothic" w:cs="Arial" w:hint="eastAsia"/>
              </w:rPr>
              <w:t>Yes</w:t>
            </w:r>
          </w:p>
        </w:tc>
        <w:tc>
          <w:tcPr>
            <w:tcW w:w="6770" w:type="dxa"/>
          </w:tcPr>
          <w:p w14:paraId="2E7BAE85" w14:textId="7BAB1A81" w:rsidR="00825C82" w:rsidRDefault="00825C82" w:rsidP="00825C82">
            <w:pPr>
              <w:spacing w:beforeLines="50" w:before="120" w:afterLines="50" w:after="120"/>
              <w:rPr>
                <w:rFonts w:eastAsia="Malgun Gothic" w:cs="Arial"/>
              </w:rPr>
            </w:pPr>
            <w:r>
              <w:rPr>
                <w:rFonts w:eastAsia="Malgun Gothic" w:cs="Arial"/>
              </w:rPr>
              <w:t xml:space="preserve">Yes for separated </w:t>
            </w:r>
            <w:r w:rsidRPr="001628D1">
              <w:rPr>
                <w:rFonts w:eastAsia="Malgun Gothic" w:cs="Arial"/>
              </w:rPr>
              <w:t>initial BWP</w:t>
            </w:r>
            <w:r>
              <w:rPr>
                <w:rFonts w:eastAsia="Malgun Gothic" w:cs="Arial"/>
              </w:rPr>
              <w:t xml:space="preserve"> for Rel-17 </w:t>
            </w:r>
            <w:proofErr w:type="spellStart"/>
            <w:r>
              <w:rPr>
                <w:rFonts w:eastAsia="Malgun Gothic" w:cs="Arial"/>
              </w:rPr>
              <w:t>RedCap</w:t>
            </w:r>
            <w:proofErr w:type="spellEnd"/>
            <w:r>
              <w:rPr>
                <w:rFonts w:eastAsia="Malgun Gothic" w:cs="Arial"/>
              </w:rPr>
              <w:t xml:space="preserve"> UE, and we can further discuss for other configurations.</w:t>
            </w:r>
          </w:p>
        </w:tc>
      </w:tr>
      <w:tr w:rsidR="00D938B2" w:rsidRPr="00B05BBC" w14:paraId="49B633F6" w14:textId="77777777" w:rsidTr="007E3EEB">
        <w:tc>
          <w:tcPr>
            <w:tcW w:w="1668" w:type="dxa"/>
          </w:tcPr>
          <w:p w14:paraId="6FCEE085" w14:textId="5CE08C5C"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6E884BF8" w14:textId="07C8B545" w:rsidR="00D938B2" w:rsidRDefault="00D938B2" w:rsidP="00825C82">
            <w:pPr>
              <w:spacing w:beforeLines="50" w:before="120" w:afterLines="50" w:after="120"/>
              <w:rPr>
                <w:rFonts w:eastAsia="Malgun Gothic" w:cs="Arial"/>
              </w:rPr>
            </w:pPr>
            <w:r>
              <w:rPr>
                <w:rFonts w:eastAsia="Malgun Gothic" w:cs="Arial"/>
              </w:rPr>
              <w:t>Yes</w:t>
            </w:r>
          </w:p>
        </w:tc>
        <w:tc>
          <w:tcPr>
            <w:tcW w:w="6770" w:type="dxa"/>
          </w:tcPr>
          <w:p w14:paraId="7DD75A75" w14:textId="77777777" w:rsidR="00D938B2" w:rsidRDefault="00D938B2" w:rsidP="00825C82">
            <w:pPr>
              <w:spacing w:beforeLines="50" w:before="120" w:afterLines="50" w:after="120"/>
              <w:rPr>
                <w:rFonts w:eastAsia="Malgun Gothic" w:cs="Arial"/>
              </w:rPr>
            </w:pPr>
          </w:p>
        </w:tc>
      </w:tr>
      <w:tr w:rsidR="00385D3C" w:rsidRPr="00B05BBC" w14:paraId="6D4F83E5" w14:textId="77777777" w:rsidTr="00DD53AD">
        <w:tc>
          <w:tcPr>
            <w:tcW w:w="1668" w:type="dxa"/>
          </w:tcPr>
          <w:p w14:paraId="03187FEB" w14:textId="77777777" w:rsidR="00385D3C" w:rsidRDefault="00385D3C" w:rsidP="00DD53AD">
            <w:pPr>
              <w:spacing w:beforeLines="50" w:before="120" w:afterLines="50" w:after="120"/>
              <w:rPr>
                <w:rFonts w:eastAsia="Malgun Gothic" w:cs="Arial"/>
              </w:rPr>
            </w:pPr>
            <w:r>
              <w:rPr>
                <w:rFonts w:cs="Arial"/>
              </w:rPr>
              <w:t>Intel</w:t>
            </w:r>
          </w:p>
        </w:tc>
        <w:tc>
          <w:tcPr>
            <w:tcW w:w="1417" w:type="dxa"/>
          </w:tcPr>
          <w:p w14:paraId="5DF00CB9" w14:textId="77777777" w:rsidR="00385D3C" w:rsidRDefault="00385D3C" w:rsidP="00DD53AD">
            <w:pPr>
              <w:spacing w:beforeLines="50" w:before="120" w:afterLines="50" w:after="120"/>
              <w:rPr>
                <w:rFonts w:eastAsia="Malgun Gothic" w:cs="Arial"/>
              </w:rPr>
            </w:pPr>
            <w:r>
              <w:rPr>
                <w:rFonts w:cs="Arial"/>
              </w:rPr>
              <w:t>Wait</w:t>
            </w:r>
          </w:p>
        </w:tc>
        <w:tc>
          <w:tcPr>
            <w:tcW w:w="6770" w:type="dxa"/>
          </w:tcPr>
          <w:p w14:paraId="5D24F172" w14:textId="77777777" w:rsidR="00385D3C" w:rsidRDefault="00385D3C" w:rsidP="00DD53AD">
            <w:pPr>
              <w:spacing w:beforeLines="50" w:before="120" w:afterLines="50" w:after="120"/>
              <w:rPr>
                <w:rFonts w:eastAsia="Malgun Gothic" w:cs="Arial"/>
              </w:rPr>
            </w:pPr>
            <w:r>
              <w:rPr>
                <w:rFonts w:cs="Arial"/>
              </w:rPr>
              <w:t xml:space="preserve">Suggest to </w:t>
            </w:r>
            <w:r w:rsidRPr="00A36999">
              <w:rPr>
                <w:rFonts w:cs="Arial"/>
                <w:highlight w:val="yellow"/>
              </w:rPr>
              <w:t>post-pone this discussion of the configuration</w:t>
            </w:r>
            <w:r>
              <w:rPr>
                <w:rFonts w:cs="Arial"/>
              </w:rPr>
              <w:t xml:space="preserve"> until further stage-2 details are clearer on how </w:t>
            </w:r>
            <w:proofErr w:type="spellStart"/>
            <w:r>
              <w:rPr>
                <w:rFonts w:cs="Arial"/>
              </w:rPr>
              <w:t>eRedCap</w:t>
            </w:r>
            <w:proofErr w:type="spellEnd"/>
            <w:r>
              <w:rPr>
                <w:rFonts w:cs="Arial"/>
              </w:rPr>
              <w:t xml:space="preserve"> is defined and modeled. In our understanding, majority of the companies have not addressed this topic</w:t>
            </w:r>
          </w:p>
        </w:tc>
      </w:tr>
      <w:tr w:rsidR="00697EFF" w:rsidRPr="00B05BBC" w14:paraId="2A9DCEEF" w14:textId="77777777" w:rsidTr="007E3EEB">
        <w:tc>
          <w:tcPr>
            <w:tcW w:w="1668" w:type="dxa"/>
          </w:tcPr>
          <w:p w14:paraId="35365419" w14:textId="2CD545BD" w:rsidR="00697EFF" w:rsidRDefault="00697EFF" w:rsidP="00697EFF">
            <w:pPr>
              <w:spacing w:beforeLines="50" w:before="120" w:afterLines="50" w:after="120"/>
              <w:rPr>
                <w:rFonts w:eastAsia="Malgun Gothic" w:cs="Arial"/>
              </w:rPr>
            </w:pPr>
            <w:proofErr w:type="spellStart"/>
            <w:r>
              <w:rPr>
                <w:rFonts w:cs="Arial"/>
              </w:rPr>
              <w:t>Futurewei</w:t>
            </w:r>
            <w:proofErr w:type="spellEnd"/>
          </w:p>
        </w:tc>
        <w:tc>
          <w:tcPr>
            <w:tcW w:w="1417" w:type="dxa"/>
          </w:tcPr>
          <w:p w14:paraId="00451463" w14:textId="0CE12407" w:rsidR="00697EFF" w:rsidRDefault="00697EFF" w:rsidP="00697EFF">
            <w:pPr>
              <w:spacing w:beforeLines="50" w:before="120" w:afterLines="50" w:after="120"/>
              <w:rPr>
                <w:rFonts w:eastAsia="Malgun Gothic" w:cs="Arial"/>
              </w:rPr>
            </w:pPr>
            <w:r>
              <w:rPr>
                <w:rFonts w:cs="Arial"/>
              </w:rPr>
              <w:t>Yes</w:t>
            </w:r>
          </w:p>
        </w:tc>
        <w:tc>
          <w:tcPr>
            <w:tcW w:w="6770" w:type="dxa"/>
          </w:tcPr>
          <w:p w14:paraId="752BC126" w14:textId="77777777" w:rsidR="00697EFF" w:rsidRDefault="00697EFF" w:rsidP="00697EFF">
            <w:pPr>
              <w:spacing w:beforeLines="50" w:before="120" w:afterLines="50" w:after="120"/>
              <w:rPr>
                <w:rFonts w:eastAsia="Malgun Gothic" w:cs="Arial"/>
              </w:rPr>
            </w:pPr>
          </w:p>
        </w:tc>
      </w:tr>
      <w:tr w:rsidR="00397C92" w:rsidRPr="00B05BBC" w14:paraId="7AB632C4" w14:textId="77777777" w:rsidTr="007E3EEB">
        <w:tc>
          <w:tcPr>
            <w:tcW w:w="1668" w:type="dxa"/>
          </w:tcPr>
          <w:p w14:paraId="3B5751B5" w14:textId="4959A55C"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1FE66FD0" w14:textId="0F299E74" w:rsidR="00397C92" w:rsidRDefault="00397C92" w:rsidP="00397C92">
            <w:pPr>
              <w:spacing w:beforeLines="50" w:before="120" w:afterLines="50" w:after="120"/>
              <w:rPr>
                <w:rFonts w:cs="Arial"/>
              </w:rPr>
            </w:pPr>
            <w:r>
              <w:rPr>
                <w:rFonts w:eastAsia="MS Mincho" w:cs="Arial" w:hint="eastAsia"/>
              </w:rPr>
              <w:t>Y</w:t>
            </w:r>
            <w:r>
              <w:rPr>
                <w:rFonts w:eastAsia="MS Mincho" w:cs="Arial"/>
              </w:rPr>
              <w:t>es</w:t>
            </w:r>
          </w:p>
        </w:tc>
        <w:tc>
          <w:tcPr>
            <w:tcW w:w="6770" w:type="dxa"/>
          </w:tcPr>
          <w:p w14:paraId="665C36FB" w14:textId="77777777" w:rsidR="00397C92" w:rsidRDefault="00397C92" w:rsidP="00397C92">
            <w:pPr>
              <w:spacing w:beforeLines="50" w:before="120" w:afterLines="50" w:after="120"/>
              <w:rPr>
                <w:rFonts w:eastAsia="Malgun Gothic" w:cs="Arial"/>
              </w:rPr>
            </w:pPr>
          </w:p>
        </w:tc>
      </w:tr>
      <w:tr w:rsidR="00202E2D" w:rsidRPr="00B05BBC" w14:paraId="3C8B07F6" w14:textId="77777777" w:rsidTr="007E3EEB">
        <w:tc>
          <w:tcPr>
            <w:tcW w:w="1668" w:type="dxa"/>
          </w:tcPr>
          <w:p w14:paraId="231C84C8" w14:textId="77E318CE" w:rsidR="00202E2D" w:rsidRDefault="00202E2D" w:rsidP="00202E2D">
            <w:pPr>
              <w:spacing w:beforeLines="50" w:before="120" w:afterLines="50" w:after="120"/>
              <w:rPr>
                <w:rFonts w:eastAsia="MS Mincho" w:cs="Arial"/>
              </w:rPr>
            </w:pPr>
            <w:r>
              <w:rPr>
                <w:rFonts w:eastAsia="Malgun Gothic" w:cs="Arial"/>
              </w:rPr>
              <w:t>Sequans</w:t>
            </w:r>
          </w:p>
        </w:tc>
        <w:tc>
          <w:tcPr>
            <w:tcW w:w="1417" w:type="dxa"/>
          </w:tcPr>
          <w:p w14:paraId="181EA29B" w14:textId="5E3B88E0" w:rsidR="00202E2D" w:rsidRDefault="00202E2D" w:rsidP="00202E2D">
            <w:pPr>
              <w:spacing w:beforeLines="50" w:before="120" w:afterLines="50" w:after="120"/>
              <w:rPr>
                <w:rFonts w:eastAsia="MS Mincho" w:cs="Arial"/>
              </w:rPr>
            </w:pPr>
            <w:r>
              <w:rPr>
                <w:rFonts w:eastAsia="Malgun Gothic" w:cs="Arial"/>
              </w:rPr>
              <w:t>Yes</w:t>
            </w:r>
          </w:p>
        </w:tc>
        <w:tc>
          <w:tcPr>
            <w:tcW w:w="6770" w:type="dxa"/>
          </w:tcPr>
          <w:p w14:paraId="6A50E5C1" w14:textId="2CFEE4E6" w:rsidR="00202E2D" w:rsidRDefault="00202E2D" w:rsidP="00202E2D">
            <w:pPr>
              <w:spacing w:beforeLines="50" w:before="120" w:afterLines="50" w:after="120"/>
              <w:rPr>
                <w:rFonts w:eastAsia="Malgun Gothic" w:cs="Arial"/>
              </w:rPr>
            </w:pPr>
            <w:r>
              <w:rPr>
                <w:rFonts w:eastAsia="Malgun Gothic" w:cs="Arial"/>
              </w:rPr>
              <w:t>As indicated in the WID, “</w:t>
            </w:r>
            <w:r w:rsidRPr="0093241C">
              <w:rPr>
                <w:rFonts w:eastAsia="Malgun Gothic" w:cs="Arial"/>
              </w:rPr>
              <w:t xml:space="preserve">The WI targets enhancements applicable to the </w:t>
            </w:r>
            <w:proofErr w:type="spellStart"/>
            <w:r w:rsidRPr="0093241C">
              <w:rPr>
                <w:rFonts w:eastAsia="Malgun Gothic" w:cs="Arial"/>
              </w:rPr>
              <w:t>RedCap</w:t>
            </w:r>
            <w:proofErr w:type="spellEnd"/>
            <w:r w:rsidRPr="0093241C">
              <w:rPr>
                <w:rFonts w:eastAsia="Malgun Gothic" w:cs="Arial"/>
              </w:rPr>
              <w:t xml:space="preserve"> framework defined in Rel-17</w:t>
            </w:r>
            <w:r>
              <w:rPr>
                <w:rFonts w:eastAsia="Malgun Gothic" w:cs="Arial"/>
              </w:rPr>
              <w:t>”.</w:t>
            </w:r>
          </w:p>
        </w:tc>
      </w:tr>
      <w:tr w:rsidR="00467E3C" w:rsidRPr="00D404B9" w14:paraId="00153C68" w14:textId="77777777" w:rsidTr="00467E3C">
        <w:tc>
          <w:tcPr>
            <w:tcW w:w="1668" w:type="dxa"/>
            <w:tcBorders>
              <w:top w:val="single" w:sz="4" w:space="0" w:color="auto"/>
              <w:left w:val="single" w:sz="4" w:space="0" w:color="auto"/>
              <w:bottom w:val="single" w:sz="4" w:space="0" w:color="auto"/>
              <w:right w:val="single" w:sz="4" w:space="0" w:color="auto"/>
            </w:tcBorders>
          </w:tcPr>
          <w:p w14:paraId="70D7E09C" w14:textId="77777777" w:rsidR="00467E3C" w:rsidRPr="00467E3C" w:rsidRDefault="00467E3C" w:rsidP="00DD53AD">
            <w:pPr>
              <w:spacing w:beforeLines="50" w:before="120" w:afterLines="50" w:after="120"/>
              <w:rPr>
                <w:rFonts w:eastAsia="Malgun Gothic" w:cs="Arial"/>
              </w:rPr>
            </w:pPr>
            <w:r w:rsidRPr="00467E3C">
              <w:rPr>
                <w:rFonts w:eastAsia="Malgun Gothic" w:cs="Arial"/>
              </w:rPr>
              <w:t>vivo</w:t>
            </w:r>
          </w:p>
        </w:tc>
        <w:tc>
          <w:tcPr>
            <w:tcW w:w="1417" w:type="dxa"/>
            <w:tcBorders>
              <w:top w:val="single" w:sz="4" w:space="0" w:color="auto"/>
              <w:left w:val="single" w:sz="4" w:space="0" w:color="auto"/>
              <w:bottom w:val="single" w:sz="4" w:space="0" w:color="auto"/>
              <w:right w:val="single" w:sz="4" w:space="0" w:color="auto"/>
            </w:tcBorders>
          </w:tcPr>
          <w:p w14:paraId="24D0BE1B" w14:textId="77777777" w:rsidR="00467E3C" w:rsidRPr="00467E3C" w:rsidRDefault="00467E3C" w:rsidP="00DD53AD">
            <w:pPr>
              <w:spacing w:beforeLines="50" w:before="120" w:afterLines="50" w:after="120"/>
              <w:rPr>
                <w:rFonts w:eastAsia="Malgun Gothic" w:cs="Arial"/>
              </w:rPr>
            </w:pPr>
            <w:r w:rsidRPr="00467E3C">
              <w:rPr>
                <w:rFonts w:eastAsia="Malgun Gothic" w:cs="Arial"/>
              </w:rPr>
              <w:t>Yes</w:t>
            </w:r>
          </w:p>
        </w:tc>
        <w:tc>
          <w:tcPr>
            <w:tcW w:w="6770" w:type="dxa"/>
            <w:tcBorders>
              <w:top w:val="single" w:sz="4" w:space="0" w:color="auto"/>
              <w:left w:val="single" w:sz="4" w:space="0" w:color="auto"/>
              <w:bottom w:val="single" w:sz="4" w:space="0" w:color="auto"/>
              <w:right w:val="single" w:sz="4" w:space="0" w:color="auto"/>
            </w:tcBorders>
          </w:tcPr>
          <w:p w14:paraId="7719C7FB" w14:textId="77777777" w:rsidR="00467E3C" w:rsidRPr="00D404B9" w:rsidRDefault="00467E3C" w:rsidP="00DD53AD">
            <w:pPr>
              <w:spacing w:beforeLines="50" w:before="120" w:afterLines="50" w:after="120"/>
              <w:rPr>
                <w:rFonts w:eastAsia="Malgun Gothic" w:cs="Arial"/>
              </w:rPr>
            </w:pPr>
            <w:r w:rsidRPr="00D404B9">
              <w:rPr>
                <w:rFonts w:eastAsia="Malgun Gothic" w:cs="Arial"/>
              </w:rPr>
              <w:t xml:space="preserve">Rel-17 configuration of separate initial DL/UL BWP for </w:t>
            </w:r>
            <w:proofErr w:type="spellStart"/>
            <w:r w:rsidRPr="00D404B9">
              <w:rPr>
                <w:rFonts w:eastAsia="Malgun Gothic" w:cs="Arial"/>
              </w:rPr>
              <w:t>RedCap</w:t>
            </w:r>
            <w:proofErr w:type="spellEnd"/>
            <w:r w:rsidRPr="00D404B9">
              <w:rPr>
                <w:rFonts w:eastAsia="Malgun Gothic" w:cs="Arial"/>
              </w:rPr>
              <w:t xml:space="preserve"> </w:t>
            </w:r>
            <w:proofErr w:type="spellStart"/>
            <w:r w:rsidRPr="00D404B9">
              <w:rPr>
                <w:rFonts w:eastAsia="Malgun Gothic" w:cs="Arial"/>
              </w:rPr>
              <w:t>UEs</w:t>
            </w:r>
            <w:proofErr w:type="spellEnd"/>
            <w:r w:rsidRPr="00D404B9">
              <w:rPr>
                <w:rFonts w:eastAsia="Malgun Gothic" w:cs="Arial"/>
              </w:rPr>
              <w:t xml:space="preserve"> can be also supported by </w:t>
            </w:r>
            <w:proofErr w:type="spellStart"/>
            <w:r w:rsidRPr="00D404B9">
              <w:rPr>
                <w:rFonts w:eastAsia="Malgun Gothic" w:cs="Arial"/>
              </w:rPr>
              <w:t>R18</w:t>
            </w:r>
            <w:proofErr w:type="spellEnd"/>
            <w:r w:rsidRPr="00D404B9">
              <w:rPr>
                <w:rFonts w:eastAsia="Malgun Gothic" w:cs="Arial"/>
              </w:rPr>
              <w:t xml:space="preserve"> </w:t>
            </w:r>
            <w:proofErr w:type="spellStart"/>
            <w:r w:rsidRPr="00D404B9">
              <w:rPr>
                <w:rFonts w:eastAsia="Malgun Gothic" w:cs="Arial"/>
              </w:rPr>
              <w:t>eRedCap</w:t>
            </w:r>
            <w:proofErr w:type="spellEnd"/>
            <w:r w:rsidRPr="00D404B9">
              <w:rPr>
                <w:rFonts w:eastAsia="Malgun Gothic" w:cs="Arial"/>
              </w:rPr>
              <w:t xml:space="preserve"> UE. This is also being discussed in RAN1. They might introduce this separate initial BWP to identify Rel-18 </w:t>
            </w:r>
            <w:proofErr w:type="spellStart"/>
            <w:r w:rsidRPr="00D404B9">
              <w:rPr>
                <w:rFonts w:eastAsia="Malgun Gothic" w:cs="Arial"/>
              </w:rPr>
              <w:t>eRedCap</w:t>
            </w:r>
            <w:proofErr w:type="spellEnd"/>
            <w:r w:rsidRPr="00D404B9">
              <w:rPr>
                <w:rFonts w:eastAsia="Malgun Gothic" w:cs="Arial"/>
              </w:rPr>
              <w:t xml:space="preserve"> UE. Besides, in case Rel-17 separate initial BWP is configured for Rel-17 </w:t>
            </w:r>
            <w:proofErr w:type="spellStart"/>
            <w:r w:rsidRPr="00D404B9">
              <w:rPr>
                <w:rFonts w:eastAsia="Malgun Gothic" w:cs="Arial"/>
              </w:rPr>
              <w:t>RedCap</w:t>
            </w:r>
            <w:proofErr w:type="spellEnd"/>
            <w:r w:rsidRPr="00D404B9">
              <w:rPr>
                <w:rFonts w:eastAsia="Malgun Gothic" w:cs="Arial"/>
              </w:rPr>
              <w:t xml:space="preserve"> </w:t>
            </w:r>
            <w:proofErr w:type="spellStart"/>
            <w:r w:rsidRPr="00D404B9">
              <w:rPr>
                <w:rFonts w:eastAsia="Malgun Gothic" w:cs="Arial"/>
              </w:rPr>
              <w:t>UEs</w:t>
            </w:r>
            <w:proofErr w:type="spellEnd"/>
            <w:r w:rsidRPr="00D404B9">
              <w:rPr>
                <w:rFonts w:eastAsia="Malgun Gothic" w:cs="Arial"/>
              </w:rPr>
              <w:t xml:space="preserve">, from system point of view, there is no additional effort for Rel-18 </w:t>
            </w:r>
            <w:proofErr w:type="spellStart"/>
            <w:r w:rsidRPr="00D404B9">
              <w:rPr>
                <w:rFonts w:eastAsia="Malgun Gothic" w:cs="Arial"/>
              </w:rPr>
              <w:t>eRe</w:t>
            </w:r>
            <w:r w:rsidRPr="00D404B9">
              <w:rPr>
                <w:rFonts w:eastAsia="Malgun Gothic" w:cs="Arial" w:hint="eastAsia"/>
              </w:rPr>
              <w:t>d</w:t>
            </w:r>
            <w:r w:rsidRPr="00D404B9">
              <w:rPr>
                <w:rFonts w:eastAsia="Malgun Gothic" w:cs="Arial"/>
              </w:rPr>
              <w:t>Cap</w:t>
            </w:r>
            <w:proofErr w:type="spellEnd"/>
            <w:r w:rsidRPr="00D404B9">
              <w:rPr>
                <w:rFonts w:eastAsia="Malgun Gothic" w:cs="Arial"/>
              </w:rPr>
              <w:t xml:space="preserve"> </w:t>
            </w:r>
            <w:proofErr w:type="spellStart"/>
            <w:r w:rsidRPr="00D404B9">
              <w:rPr>
                <w:rFonts w:eastAsia="Malgun Gothic" w:cs="Arial" w:hint="eastAsia"/>
              </w:rPr>
              <w:t>U</w:t>
            </w:r>
            <w:r w:rsidRPr="00D404B9">
              <w:rPr>
                <w:rFonts w:eastAsia="Malgun Gothic" w:cs="Arial"/>
              </w:rPr>
              <w:t>Es</w:t>
            </w:r>
            <w:proofErr w:type="spellEnd"/>
            <w:r w:rsidRPr="00D404B9">
              <w:rPr>
                <w:rFonts w:eastAsia="Malgun Gothic" w:cs="Arial"/>
              </w:rPr>
              <w:t xml:space="preserve"> to </w:t>
            </w:r>
            <w:r>
              <w:rPr>
                <w:rFonts w:eastAsia="Malgun Gothic" w:cs="Arial"/>
              </w:rPr>
              <w:t>use</w:t>
            </w:r>
            <w:r w:rsidRPr="00D404B9">
              <w:rPr>
                <w:rFonts w:eastAsia="Malgun Gothic" w:cs="Arial"/>
              </w:rPr>
              <w:t xml:space="preserve"> it.</w:t>
            </w:r>
          </w:p>
          <w:p w14:paraId="3319CE89" w14:textId="77777777" w:rsidR="00467E3C" w:rsidRPr="00D404B9" w:rsidRDefault="00467E3C" w:rsidP="00DD53AD">
            <w:pPr>
              <w:spacing w:beforeLines="50" w:before="120" w:afterLines="50" w:after="120"/>
              <w:rPr>
                <w:rFonts w:eastAsia="Malgun Gothic" w:cs="Arial"/>
              </w:rPr>
            </w:pPr>
            <w:r>
              <w:rPr>
                <w:rFonts w:eastAsia="Malgun Gothic" w:cs="Arial"/>
              </w:rPr>
              <w:t xml:space="preserve">Anyway, </w:t>
            </w:r>
            <w:r w:rsidRPr="00D404B9">
              <w:rPr>
                <w:rFonts w:eastAsia="Malgun Gothic" w:cs="Arial"/>
              </w:rPr>
              <w:t>we could wait for further progress</w:t>
            </w:r>
            <w:r>
              <w:rPr>
                <w:rFonts w:eastAsia="Malgun Gothic" w:cs="Arial"/>
              </w:rPr>
              <w:t xml:space="preserve"> from RAN1.</w:t>
            </w:r>
          </w:p>
        </w:tc>
      </w:tr>
      <w:tr w:rsidR="00E8777B" w:rsidRPr="00D404B9" w14:paraId="1DE41234" w14:textId="77777777" w:rsidTr="00E8777B">
        <w:tc>
          <w:tcPr>
            <w:tcW w:w="1668" w:type="dxa"/>
            <w:tcBorders>
              <w:top w:val="single" w:sz="4" w:space="0" w:color="auto"/>
              <w:left w:val="single" w:sz="4" w:space="0" w:color="auto"/>
              <w:bottom w:val="single" w:sz="4" w:space="0" w:color="auto"/>
              <w:right w:val="single" w:sz="4" w:space="0" w:color="auto"/>
            </w:tcBorders>
          </w:tcPr>
          <w:p w14:paraId="5F8201E5"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98FA15C"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362E00DE" w14:textId="77777777" w:rsidR="00E8777B" w:rsidRPr="00D404B9" w:rsidRDefault="00E8777B" w:rsidP="00E8777B">
            <w:pPr>
              <w:spacing w:beforeLines="20" w:before="48" w:afterLines="20" w:after="48"/>
              <w:rPr>
                <w:rFonts w:eastAsia="Malgun Gothic" w:cs="Arial"/>
              </w:rPr>
            </w:pPr>
            <w:r w:rsidRPr="00E8777B">
              <w:rPr>
                <w:rFonts w:eastAsia="Malgun Gothic" w:cs="Arial"/>
              </w:rPr>
              <w:t>RAN1</w:t>
            </w:r>
            <w:r w:rsidRPr="00E8777B">
              <w:rPr>
                <w:rFonts w:eastAsia="Malgun Gothic" w:cs="Arial" w:hint="eastAsia"/>
              </w:rPr>
              <w:t xml:space="preserve"> has already agreed that</w:t>
            </w:r>
            <w:r w:rsidRPr="00E8777B">
              <w:rPr>
                <w:rFonts w:eastAsia="Malgun Gothic" w:cs="Arial"/>
              </w:rPr>
              <w:t xml:space="preserve"> the current initial DL/UL BWP configuration mechanism for Rel-17 </w:t>
            </w:r>
            <w:proofErr w:type="spellStart"/>
            <w:r w:rsidRPr="00E8777B">
              <w:rPr>
                <w:rFonts w:eastAsia="Malgun Gothic" w:cs="Arial"/>
              </w:rPr>
              <w:t>RedCap</w:t>
            </w:r>
            <w:proofErr w:type="spellEnd"/>
            <w:r w:rsidRPr="00E8777B">
              <w:rPr>
                <w:rFonts w:eastAsia="Malgun Gothic" w:cs="Arial"/>
              </w:rPr>
              <w:t xml:space="preserve"> </w:t>
            </w:r>
            <w:proofErr w:type="spellStart"/>
            <w:r w:rsidRPr="00E8777B">
              <w:rPr>
                <w:rFonts w:eastAsia="Malgun Gothic" w:cs="Arial"/>
              </w:rPr>
              <w:t>UEs</w:t>
            </w:r>
            <w:proofErr w:type="spellEnd"/>
            <w:r w:rsidRPr="00E8777B">
              <w:rPr>
                <w:rFonts w:eastAsia="Malgun Gothic" w:cs="Arial"/>
              </w:rPr>
              <w:t xml:space="preserve"> can be fully reused to Rel-18 </w:t>
            </w:r>
            <w:proofErr w:type="spellStart"/>
            <w:r w:rsidRPr="00E8777B">
              <w:rPr>
                <w:rFonts w:eastAsia="Malgun Gothic" w:cs="Arial"/>
              </w:rPr>
              <w:t>RedCap</w:t>
            </w:r>
            <w:proofErr w:type="spellEnd"/>
            <w:r w:rsidRPr="00E8777B">
              <w:rPr>
                <w:rFonts w:eastAsia="Malgun Gothic" w:cs="Arial"/>
              </w:rPr>
              <w:t xml:space="preserve"> </w:t>
            </w:r>
            <w:proofErr w:type="spellStart"/>
            <w:r w:rsidRPr="00E8777B">
              <w:rPr>
                <w:rFonts w:eastAsia="Malgun Gothic" w:cs="Arial"/>
              </w:rPr>
              <w:t>UEs</w:t>
            </w:r>
            <w:proofErr w:type="spellEnd"/>
            <w:r w:rsidRPr="00E8777B">
              <w:rPr>
                <w:rFonts w:eastAsia="Malgun Gothic" w:cs="Arial"/>
              </w:rPr>
              <w:t xml:space="preserve">. </w:t>
            </w:r>
          </w:p>
        </w:tc>
      </w:tr>
      <w:tr w:rsidR="003F1186" w:rsidRPr="00D404B9" w14:paraId="2B0C36F0" w14:textId="77777777" w:rsidTr="00E8777B">
        <w:tc>
          <w:tcPr>
            <w:tcW w:w="1668" w:type="dxa"/>
            <w:tcBorders>
              <w:top w:val="single" w:sz="4" w:space="0" w:color="auto"/>
              <w:left w:val="single" w:sz="4" w:space="0" w:color="auto"/>
              <w:bottom w:val="single" w:sz="4" w:space="0" w:color="auto"/>
              <w:right w:val="single" w:sz="4" w:space="0" w:color="auto"/>
            </w:tcBorders>
          </w:tcPr>
          <w:p w14:paraId="4EFCA67A" w14:textId="3B0AB378" w:rsidR="003F1186" w:rsidRPr="00E8777B" w:rsidRDefault="003F1186" w:rsidP="003F1186">
            <w:pPr>
              <w:spacing w:beforeLines="50" w:before="120" w:afterLines="50" w:after="120"/>
              <w:rPr>
                <w:rFonts w:eastAsia="Malgun Gothic"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4D8B86DD" w14:textId="2493E2F4" w:rsidR="003F1186" w:rsidRPr="00E8777B" w:rsidRDefault="003F1186" w:rsidP="003F1186">
            <w:pPr>
              <w:spacing w:beforeLines="50" w:before="120" w:afterLines="50" w:after="120"/>
              <w:rPr>
                <w:rFonts w:eastAsia="Malgun Gothic"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14:paraId="7CC19F61" w14:textId="77777777" w:rsidR="003F1186" w:rsidRPr="00E8777B" w:rsidRDefault="003F1186" w:rsidP="003F1186">
            <w:pPr>
              <w:spacing w:beforeLines="20" w:before="48" w:afterLines="20" w:after="48"/>
              <w:rPr>
                <w:rFonts w:eastAsia="Malgun Gothic" w:cs="Arial"/>
              </w:rPr>
            </w:pPr>
          </w:p>
        </w:tc>
      </w:tr>
      <w:tr w:rsidR="00CD627A" w:rsidRPr="00D404B9" w14:paraId="6E3ACBD0" w14:textId="77777777" w:rsidTr="00E8777B">
        <w:tc>
          <w:tcPr>
            <w:tcW w:w="1668" w:type="dxa"/>
            <w:tcBorders>
              <w:top w:val="single" w:sz="4" w:space="0" w:color="auto"/>
              <w:left w:val="single" w:sz="4" w:space="0" w:color="auto"/>
              <w:bottom w:val="single" w:sz="4" w:space="0" w:color="auto"/>
              <w:right w:val="single" w:sz="4" w:space="0" w:color="auto"/>
            </w:tcBorders>
          </w:tcPr>
          <w:p w14:paraId="2841E1CA" w14:textId="22D664FB" w:rsidR="00CD627A" w:rsidRDefault="00CD627A"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27FD5EF" w14:textId="41AB4EE6" w:rsidR="00CD627A" w:rsidRDefault="00CD627A" w:rsidP="003F1186">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7D3ED33D" w14:textId="77777777" w:rsidR="00CD627A" w:rsidRPr="00E8777B" w:rsidRDefault="00CD627A" w:rsidP="003F1186">
            <w:pPr>
              <w:spacing w:beforeLines="20" w:before="48" w:afterLines="20" w:after="48"/>
              <w:rPr>
                <w:rFonts w:eastAsia="Malgun Gothic" w:cs="Arial"/>
              </w:rPr>
            </w:pPr>
          </w:p>
        </w:tc>
      </w:tr>
      <w:tr w:rsidR="00AD03B8" w:rsidRPr="00D404B9" w14:paraId="4BC3D48A" w14:textId="77777777" w:rsidTr="00E8777B">
        <w:tc>
          <w:tcPr>
            <w:tcW w:w="1668" w:type="dxa"/>
            <w:tcBorders>
              <w:top w:val="single" w:sz="4" w:space="0" w:color="auto"/>
              <w:left w:val="single" w:sz="4" w:space="0" w:color="auto"/>
              <w:bottom w:val="single" w:sz="4" w:space="0" w:color="auto"/>
              <w:right w:val="single" w:sz="4" w:space="0" w:color="auto"/>
            </w:tcBorders>
          </w:tcPr>
          <w:p w14:paraId="780924AB" w14:textId="61BC5A4B" w:rsidR="00AD03B8" w:rsidRDefault="00AD03B8" w:rsidP="00AD03B8">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11D0B753" w14:textId="11E0C977" w:rsidR="00AD03B8" w:rsidRDefault="00AD03B8" w:rsidP="00AD03B8">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F15A0BB" w14:textId="77777777" w:rsidR="00AD03B8" w:rsidRPr="00E8777B" w:rsidRDefault="00AD03B8" w:rsidP="00AD03B8">
            <w:pPr>
              <w:spacing w:beforeLines="20" w:before="48" w:afterLines="20" w:after="48"/>
              <w:rPr>
                <w:rFonts w:eastAsia="Malgun Gothic" w:cs="Arial"/>
              </w:rPr>
            </w:pPr>
          </w:p>
        </w:tc>
      </w:tr>
      <w:tr w:rsidR="002A2328" w:rsidRPr="00D404B9" w14:paraId="329C1A26" w14:textId="77777777" w:rsidTr="00E8777B">
        <w:tc>
          <w:tcPr>
            <w:tcW w:w="1668" w:type="dxa"/>
            <w:tcBorders>
              <w:top w:val="single" w:sz="4" w:space="0" w:color="auto"/>
              <w:left w:val="single" w:sz="4" w:space="0" w:color="auto"/>
              <w:bottom w:val="single" w:sz="4" w:space="0" w:color="auto"/>
              <w:right w:val="single" w:sz="4" w:space="0" w:color="auto"/>
            </w:tcBorders>
          </w:tcPr>
          <w:p w14:paraId="0EA9E576" w14:textId="320572F4" w:rsidR="002A2328" w:rsidRPr="002A2328" w:rsidRDefault="002A2328" w:rsidP="00AD03B8">
            <w:pPr>
              <w:spacing w:beforeLines="50" w:before="120" w:afterLines="50" w:after="120"/>
              <w:rPr>
                <w:rFonts w:eastAsia="MS Mincho" w:cs="Arial"/>
              </w:rPr>
            </w:pPr>
            <w:r>
              <w:rPr>
                <w:rFonts w:eastAsia="MS Mincho" w:cs="Arial" w:hint="eastAsia"/>
              </w:rPr>
              <w:t>D</w:t>
            </w:r>
            <w:r>
              <w:rPr>
                <w:rFonts w:eastAsia="MS Mincho" w:cs="Arial"/>
              </w:rPr>
              <w:t>ocomo</w:t>
            </w:r>
          </w:p>
        </w:tc>
        <w:tc>
          <w:tcPr>
            <w:tcW w:w="1417" w:type="dxa"/>
            <w:tcBorders>
              <w:top w:val="single" w:sz="4" w:space="0" w:color="auto"/>
              <w:left w:val="single" w:sz="4" w:space="0" w:color="auto"/>
              <w:bottom w:val="single" w:sz="4" w:space="0" w:color="auto"/>
              <w:right w:val="single" w:sz="4" w:space="0" w:color="auto"/>
            </w:tcBorders>
          </w:tcPr>
          <w:p w14:paraId="26D4A45A" w14:textId="6728BC2E" w:rsidR="002A2328" w:rsidRPr="002A2328" w:rsidRDefault="002A2328" w:rsidP="00AD03B8">
            <w:pPr>
              <w:spacing w:beforeLines="50" w:before="120" w:afterLines="50" w:after="120"/>
              <w:rPr>
                <w:rFonts w:eastAsia="MS Mincho" w:cs="Arial"/>
              </w:rPr>
            </w:pPr>
            <w:r>
              <w:rPr>
                <w:rFonts w:eastAsia="MS Mincho" w:cs="Arial" w:hint="eastAsia"/>
              </w:rPr>
              <w:t>Y</w:t>
            </w:r>
            <w:r>
              <w:rPr>
                <w:rFonts w:eastAsia="MS Mincho" w:cs="Arial"/>
              </w:rPr>
              <w:t>es</w:t>
            </w:r>
          </w:p>
        </w:tc>
        <w:tc>
          <w:tcPr>
            <w:tcW w:w="6770" w:type="dxa"/>
            <w:tcBorders>
              <w:top w:val="single" w:sz="4" w:space="0" w:color="auto"/>
              <w:left w:val="single" w:sz="4" w:space="0" w:color="auto"/>
              <w:bottom w:val="single" w:sz="4" w:space="0" w:color="auto"/>
              <w:right w:val="single" w:sz="4" w:space="0" w:color="auto"/>
            </w:tcBorders>
          </w:tcPr>
          <w:p w14:paraId="46B1EB49" w14:textId="77777777" w:rsidR="002A2328" w:rsidRPr="00E8777B" w:rsidRDefault="002A2328" w:rsidP="00AD03B8">
            <w:pPr>
              <w:spacing w:beforeLines="20" w:before="48" w:afterLines="20" w:after="48"/>
              <w:rPr>
                <w:rFonts w:eastAsia="Malgun Gothic" w:cs="Arial"/>
              </w:rPr>
            </w:pPr>
          </w:p>
        </w:tc>
      </w:tr>
    </w:tbl>
    <w:p w14:paraId="0C1CA35B" w14:textId="77777777" w:rsidR="007E16D9" w:rsidRPr="00E8777B" w:rsidRDefault="007E16D9">
      <w:pPr>
        <w:spacing w:beforeLines="50" w:before="120" w:afterLines="50" w:after="120"/>
        <w:rPr>
          <w:rFonts w:cs="Arial"/>
        </w:rPr>
      </w:pPr>
    </w:p>
    <w:p w14:paraId="5DD3A4C8" w14:textId="77777777" w:rsidR="00CD4F37" w:rsidRPr="00B05BBC" w:rsidRDefault="00CD4F37" w:rsidP="00CD4F37">
      <w:pPr>
        <w:spacing w:beforeLines="50" w:before="120" w:afterLines="50" w:after="120"/>
        <w:outlineLvl w:val="1"/>
        <w:rPr>
          <w:rFonts w:cs="Arial"/>
          <w:b/>
          <w:color w:val="0070C0"/>
        </w:rPr>
      </w:pPr>
      <w:r w:rsidRPr="00B05BBC">
        <w:rPr>
          <w:rFonts w:cs="Arial"/>
          <w:b/>
          <w:color w:val="0070C0"/>
        </w:rPr>
        <w:t xml:space="preserve">2.3 </w:t>
      </w:r>
      <w:proofErr w:type="spellStart"/>
      <w:r w:rsidRPr="00B05BBC">
        <w:rPr>
          <w:rFonts w:cs="Arial"/>
          <w:b/>
          <w:color w:val="0070C0"/>
        </w:rPr>
        <w:t>IFRI</w:t>
      </w:r>
      <w:proofErr w:type="spellEnd"/>
      <w:r w:rsidRPr="00B05BBC">
        <w:rPr>
          <w:rFonts w:cs="Arial"/>
          <w:b/>
          <w:color w:val="0070C0"/>
        </w:rPr>
        <w:t xml:space="preserve"> (</w:t>
      </w:r>
      <w:proofErr w:type="spellStart"/>
      <w:r w:rsidRPr="00B05BBC">
        <w:rPr>
          <w:rFonts w:cs="Arial"/>
          <w:b/>
          <w:color w:val="0070C0"/>
        </w:rPr>
        <w:t>intraFreqReselection</w:t>
      </w:r>
      <w:proofErr w:type="spellEnd"/>
      <w:r w:rsidRPr="00B05BBC">
        <w:rPr>
          <w:rFonts w:cs="Arial"/>
          <w:b/>
          <w:color w:val="0070C0"/>
        </w:rPr>
        <w:t xml:space="preserve"> indicator)</w:t>
      </w:r>
    </w:p>
    <w:tbl>
      <w:tblPr>
        <w:tblStyle w:val="TableGrid"/>
        <w:tblW w:w="0" w:type="auto"/>
        <w:tblLook w:val="04A0" w:firstRow="1" w:lastRow="0" w:firstColumn="1" w:lastColumn="0" w:noHBand="0" w:noVBand="1"/>
      </w:tblPr>
      <w:tblGrid>
        <w:gridCol w:w="1484"/>
        <w:gridCol w:w="8145"/>
      </w:tblGrid>
      <w:tr w:rsidR="00BC30EF" w:rsidRPr="00B05BBC" w14:paraId="7C00B208" w14:textId="77777777" w:rsidTr="00DC7A56">
        <w:tc>
          <w:tcPr>
            <w:tcW w:w="1484" w:type="dxa"/>
          </w:tcPr>
          <w:p w14:paraId="5E3A6013" w14:textId="77777777" w:rsidR="00BC30EF" w:rsidRPr="00B05BBC" w:rsidRDefault="00BC30EF" w:rsidP="00383BE5">
            <w:pPr>
              <w:rPr>
                <w:rFonts w:cs="Arial"/>
                <w:b/>
              </w:rPr>
            </w:pPr>
            <w:proofErr w:type="spellStart"/>
            <w:r w:rsidRPr="00B05BBC">
              <w:rPr>
                <w:rFonts w:cs="Arial"/>
                <w:b/>
              </w:rPr>
              <w:t>Tdoc</w:t>
            </w:r>
            <w:proofErr w:type="spellEnd"/>
          </w:p>
        </w:tc>
        <w:tc>
          <w:tcPr>
            <w:tcW w:w="8145" w:type="dxa"/>
          </w:tcPr>
          <w:p w14:paraId="0084A6D4" w14:textId="77777777" w:rsidR="00BC30EF" w:rsidRPr="00B05BBC" w:rsidRDefault="00BC30EF" w:rsidP="00383BE5">
            <w:pPr>
              <w:rPr>
                <w:rFonts w:cs="Arial"/>
                <w:b/>
              </w:rPr>
            </w:pPr>
            <w:r w:rsidRPr="00B05BBC">
              <w:rPr>
                <w:rFonts w:cs="Arial"/>
                <w:b/>
              </w:rPr>
              <w:t>Related proposals</w:t>
            </w:r>
          </w:p>
        </w:tc>
      </w:tr>
      <w:tr w:rsidR="00BC30EF" w:rsidRPr="00B05BBC" w14:paraId="5C7990A9" w14:textId="77777777" w:rsidTr="00DC7A56">
        <w:tc>
          <w:tcPr>
            <w:tcW w:w="1484" w:type="dxa"/>
          </w:tcPr>
          <w:p w14:paraId="40586A4F" w14:textId="09C97A0E" w:rsidR="00E677E5" w:rsidRPr="00B05BBC" w:rsidRDefault="00E677E5" w:rsidP="00E677E5">
            <w:pPr>
              <w:rPr>
                <w:rFonts w:cs="Arial"/>
              </w:rPr>
            </w:pPr>
            <w:r w:rsidRPr="00B05BBC">
              <w:rPr>
                <w:rFonts w:cs="Arial"/>
              </w:rPr>
              <w:t>R2-2302528</w:t>
            </w:r>
          </w:p>
          <w:p w14:paraId="41BAE4C1" w14:textId="7D349D54" w:rsidR="00BC30EF" w:rsidRPr="00B05BBC" w:rsidRDefault="00E677E5" w:rsidP="00383BE5">
            <w:pPr>
              <w:rPr>
                <w:rFonts w:cs="Arial"/>
              </w:rPr>
            </w:pPr>
            <w:proofErr w:type="spellStart"/>
            <w:r w:rsidRPr="00B05BBC">
              <w:rPr>
                <w:rFonts w:cs="Arial"/>
              </w:rPr>
              <w:lastRenderedPageBreak/>
              <w:t>Futurewei</w:t>
            </w:r>
            <w:proofErr w:type="spellEnd"/>
            <w:r w:rsidRPr="00B05BBC">
              <w:rPr>
                <w:rFonts w:cs="Arial"/>
              </w:rPr>
              <w:tab/>
            </w:r>
          </w:p>
        </w:tc>
        <w:tc>
          <w:tcPr>
            <w:tcW w:w="8145" w:type="dxa"/>
          </w:tcPr>
          <w:p w14:paraId="39E68B44" w14:textId="7DDEB960" w:rsidR="00BC30EF" w:rsidRPr="00B05BBC" w:rsidRDefault="00E677E5" w:rsidP="00383BE5">
            <w:pPr>
              <w:rPr>
                <w:rFonts w:cs="Arial"/>
              </w:rPr>
            </w:pPr>
            <w:r w:rsidRPr="00B05BBC">
              <w:rPr>
                <w:rFonts w:cs="Arial"/>
              </w:rPr>
              <w:lastRenderedPageBreak/>
              <w:t xml:space="preserve">Proposal 1. </w:t>
            </w:r>
            <w:r w:rsidRPr="00B05BBC">
              <w:rPr>
                <w:rFonts w:cs="Arial"/>
                <w:highlight w:val="yellow"/>
              </w:rPr>
              <w:t>Introduce</w:t>
            </w:r>
            <w:r w:rsidRPr="00B05BBC">
              <w:rPr>
                <w:rFonts w:cs="Arial"/>
              </w:rPr>
              <w:t xml:space="preserve"> intraFreqReselectionERedCap-r18 IE, which is to be included in SIB1 to indicate that the network supports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The absence of the </w:t>
            </w:r>
            <w:r w:rsidRPr="00B05BBC">
              <w:rPr>
                <w:rFonts w:cs="Arial"/>
              </w:rPr>
              <w:lastRenderedPageBreak/>
              <w:t>intraFreqReselectionERedCap-r18 IE in SIB1 indicates that the netwo</w:t>
            </w:r>
            <w:r w:rsidR="002E0A83" w:rsidRPr="00B05BBC">
              <w:rPr>
                <w:rFonts w:cs="Arial"/>
              </w:rPr>
              <w:t xml:space="preserve">rk doesn’t support </w:t>
            </w:r>
            <w:proofErr w:type="spellStart"/>
            <w:r w:rsidR="002E0A83" w:rsidRPr="00B05BBC">
              <w:rPr>
                <w:rFonts w:cs="Arial"/>
              </w:rPr>
              <w:t>R18</w:t>
            </w:r>
            <w:proofErr w:type="spellEnd"/>
            <w:r w:rsidR="002E0A83" w:rsidRPr="00B05BBC">
              <w:rPr>
                <w:rFonts w:cs="Arial"/>
              </w:rPr>
              <w:t xml:space="preserve"> </w:t>
            </w:r>
            <w:proofErr w:type="spellStart"/>
            <w:r w:rsidR="002E0A83" w:rsidRPr="00B05BBC">
              <w:rPr>
                <w:rFonts w:cs="Arial"/>
              </w:rPr>
              <w:t>eRedCap</w:t>
            </w:r>
            <w:proofErr w:type="spellEnd"/>
            <w:r w:rsidR="002E0A83" w:rsidRPr="00B05BBC">
              <w:rPr>
                <w:rFonts w:cs="Arial"/>
              </w:rPr>
              <w:t>.</w:t>
            </w:r>
          </w:p>
        </w:tc>
      </w:tr>
      <w:tr w:rsidR="00BC30EF" w:rsidRPr="00B05BBC" w14:paraId="32E44694" w14:textId="77777777" w:rsidTr="00DC7A56">
        <w:tc>
          <w:tcPr>
            <w:tcW w:w="1484" w:type="dxa"/>
          </w:tcPr>
          <w:p w14:paraId="0668ADE4" w14:textId="77777777" w:rsidR="00CC7133" w:rsidRPr="00B05BBC" w:rsidRDefault="00CC7133" w:rsidP="00CC7133">
            <w:pPr>
              <w:rPr>
                <w:rFonts w:cs="Arial"/>
              </w:rPr>
            </w:pPr>
            <w:r w:rsidRPr="00B05BBC">
              <w:rPr>
                <w:rFonts w:cs="Arial"/>
              </w:rPr>
              <w:lastRenderedPageBreak/>
              <w:t>R2-2302544</w:t>
            </w:r>
          </w:p>
          <w:p w14:paraId="3EAF7EE2" w14:textId="78E3A997" w:rsidR="00BC30EF" w:rsidRPr="00B05BBC" w:rsidRDefault="00CC7133" w:rsidP="00CC7133">
            <w:pPr>
              <w:rPr>
                <w:rFonts w:cs="Arial"/>
              </w:rPr>
            </w:pPr>
            <w:r w:rsidRPr="00B05BBC">
              <w:rPr>
                <w:rFonts w:cs="Arial"/>
              </w:rPr>
              <w:t>OPPO</w:t>
            </w:r>
          </w:p>
        </w:tc>
        <w:tc>
          <w:tcPr>
            <w:tcW w:w="8145" w:type="dxa"/>
          </w:tcPr>
          <w:p w14:paraId="6DA3759F" w14:textId="69C789BD" w:rsidR="00BC30EF" w:rsidRPr="00B05BBC" w:rsidRDefault="00CC7133" w:rsidP="00383BE5">
            <w:pPr>
              <w:rPr>
                <w:rFonts w:cs="Arial"/>
              </w:rPr>
            </w:pPr>
            <w:r w:rsidRPr="00B05BBC">
              <w:rPr>
                <w:rFonts w:cs="Arial"/>
              </w:rPr>
              <w:t>Proposal 2</w:t>
            </w:r>
            <w:r w:rsidRPr="00B05BBC">
              <w:rPr>
                <w:rFonts w:cs="Arial"/>
              </w:rPr>
              <w:tab/>
              <w:t xml:space="preserve">Separate IFRI is </w:t>
            </w:r>
            <w:r w:rsidRPr="00B05BBC">
              <w:rPr>
                <w:rFonts w:cs="Arial"/>
                <w:highlight w:val="yellow"/>
              </w:rPr>
              <w:t>introduced</w:t>
            </w:r>
            <w:r w:rsidRPr="00B05BBC">
              <w:rPr>
                <w:rFonts w:cs="Arial"/>
              </w:rPr>
              <w:t xml:space="preserve"> in </w:t>
            </w:r>
            <w:proofErr w:type="spellStart"/>
            <w:r w:rsidRPr="00B05BBC">
              <w:rPr>
                <w:rFonts w:cs="Arial"/>
              </w:rPr>
              <w:t>SIB1</w:t>
            </w:r>
            <w:proofErr w:type="spellEnd"/>
            <w:r w:rsidRPr="00B05BBC">
              <w:rPr>
                <w:rFonts w:cs="Arial"/>
              </w:rPr>
              <w:t xml:space="preserve"> for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w:t>
            </w:r>
          </w:p>
        </w:tc>
      </w:tr>
      <w:tr w:rsidR="00BC30EF" w:rsidRPr="00B05BBC" w14:paraId="47A31F89" w14:textId="77777777" w:rsidTr="00DC7A56">
        <w:tc>
          <w:tcPr>
            <w:tcW w:w="1484" w:type="dxa"/>
          </w:tcPr>
          <w:p w14:paraId="585430E6" w14:textId="77777777" w:rsidR="009402B8" w:rsidRPr="00B05BBC" w:rsidRDefault="009402B8" w:rsidP="009402B8">
            <w:pPr>
              <w:rPr>
                <w:rFonts w:cs="Arial"/>
              </w:rPr>
            </w:pPr>
            <w:r w:rsidRPr="00B05BBC">
              <w:rPr>
                <w:rFonts w:cs="Arial"/>
              </w:rPr>
              <w:t>R2-2302566</w:t>
            </w:r>
          </w:p>
          <w:p w14:paraId="7A74724E" w14:textId="5D36FB5D" w:rsidR="00BC30EF" w:rsidRPr="00B05BBC" w:rsidRDefault="009402B8" w:rsidP="00383BE5">
            <w:pPr>
              <w:rPr>
                <w:rFonts w:cs="Arial"/>
              </w:rPr>
            </w:pPr>
            <w:r w:rsidRPr="00B05BBC">
              <w:rPr>
                <w:rFonts w:cs="Arial"/>
              </w:rPr>
              <w:t xml:space="preserve">CATT </w:t>
            </w:r>
          </w:p>
        </w:tc>
        <w:tc>
          <w:tcPr>
            <w:tcW w:w="8145" w:type="dxa"/>
          </w:tcPr>
          <w:p w14:paraId="605212AB" w14:textId="7D771A40" w:rsidR="00BC30EF" w:rsidRPr="00B05BBC" w:rsidRDefault="009402B8" w:rsidP="002E0A83">
            <w:pPr>
              <w:pStyle w:val="BodyText"/>
              <w:spacing w:beforeLines="100" w:before="240"/>
              <w:rPr>
                <w:rFonts w:eastAsiaTheme="minorEastAsia" w:cs="Arial"/>
              </w:rPr>
            </w:pPr>
            <w:r w:rsidRPr="00B05BBC">
              <w:rPr>
                <w:rFonts w:eastAsiaTheme="minorEastAsia" w:cs="Arial"/>
              </w:rPr>
              <w:t xml:space="preserve">Proposal 2: Rel-18 </w:t>
            </w:r>
            <w:proofErr w:type="spellStart"/>
            <w:r w:rsidRPr="00B05BBC">
              <w:rPr>
                <w:rFonts w:eastAsiaTheme="minorEastAsia" w:cs="Arial"/>
              </w:rPr>
              <w:t>RedCap</w:t>
            </w:r>
            <w:proofErr w:type="spellEnd"/>
            <w:r w:rsidRPr="00B05BBC">
              <w:rPr>
                <w:rFonts w:eastAsiaTheme="minorEastAsia" w:cs="Arial"/>
              </w:rPr>
              <w:t xml:space="preserve"> UE specific </w:t>
            </w:r>
            <w:proofErr w:type="spellStart"/>
            <w:r w:rsidRPr="00B05BBC">
              <w:rPr>
                <w:rFonts w:eastAsiaTheme="minorEastAsia" w:cs="Arial"/>
              </w:rPr>
              <w:t>cellBar</w:t>
            </w:r>
            <w:proofErr w:type="spellEnd"/>
            <w:r w:rsidRPr="00B05BBC">
              <w:rPr>
                <w:rFonts w:eastAsiaTheme="minorEastAsia" w:cs="Arial"/>
              </w:rPr>
              <w:t xml:space="preserve">, </w:t>
            </w:r>
            <w:proofErr w:type="spellStart"/>
            <w:r w:rsidRPr="00B05BBC">
              <w:rPr>
                <w:rFonts w:eastAsiaTheme="minorEastAsia" w:cs="Arial"/>
              </w:rPr>
              <w:t>intraFreqReselection</w:t>
            </w:r>
            <w:proofErr w:type="spellEnd"/>
            <w:r w:rsidRPr="00B05BBC">
              <w:rPr>
                <w:rFonts w:eastAsiaTheme="minorEastAsia" w:cs="Arial"/>
              </w:rPr>
              <w:t xml:space="preserve"> or Half-duplex </w:t>
            </w:r>
            <w:proofErr w:type="spellStart"/>
            <w:r w:rsidRPr="00B05BBC">
              <w:rPr>
                <w:rFonts w:eastAsiaTheme="minorEastAsia" w:cs="Arial"/>
              </w:rPr>
              <w:t>FDD</w:t>
            </w:r>
            <w:proofErr w:type="spellEnd"/>
            <w:r w:rsidRPr="00B05BBC">
              <w:rPr>
                <w:rFonts w:eastAsiaTheme="minorEastAsia" w:cs="Arial"/>
              </w:rPr>
              <w:t xml:space="preserve"> indication in SIB1 is not needed. </w:t>
            </w:r>
          </w:p>
        </w:tc>
      </w:tr>
      <w:tr w:rsidR="00BC30EF" w:rsidRPr="00B05BBC" w14:paraId="20E9CA06" w14:textId="77777777" w:rsidTr="00DC7A56">
        <w:tc>
          <w:tcPr>
            <w:tcW w:w="1484" w:type="dxa"/>
          </w:tcPr>
          <w:p w14:paraId="66987C1B" w14:textId="77777777" w:rsidR="009402B8" w:rsidRPr="00B05BBC" w:rsidRDefault="009402B8" w:rsidP="009402B8">
            <w:pPr>
              <w:rPr>
                <w:rFonts w:cs="Arial"/>
              </w:rPr>
            </w:pPr>
            <w:r w:rsidRPr="00B05BBC">
              <w:rPr>
                <w:rFonts w:cs="Arial"/>
              </w:rPr>
              <w:t>R2-2302640</w:t>
            </w:r>
          </w:p>
          <w:p w14:paraId="57FD9672" w14:textId="4CBED94F" w:rsidR="00BC30EF" w:rsidRPr="00B05BBC" w:rsidRDefault="002E0A83" w:rsidP="00383BE5">
            <w:pPr>
              <w:rPr>
                <w:rFonts w:cs="Arial"/>
              </w:rPr>
            </w:pPr>
            <w:proofErr w:type="spellStart"/>
            <w:r w:rsidRPr="00B05BBC">
              <w:rPr>
                <w:rFonts w:cs="Arial"/>
              </w:rPr>
              <w:t>ChinaTelecom</w:t>
            </w:r>
            <w:proofErr w:type="spellEnd"/>
          </w:p>
        </w:tc>
        <w:tc>
          <w:tcPr>
            <w:tcW w:w="8145" w:type="dxa"/>
          </w:tcPr>
          <w:p w14:paraId="0FE03474" w14:textId="77777777" w:rsidR="009402B8" w:rsidRPr="00B05BBC" w:rsidRDefault="009402B8" w:rsidP="009402B8">
            <w:pPr>
              <w:rPr>
                <w:rFonts w:cs="Arial"/>
              </w:rPr>
            </w:pPr>
            <w:r w:rsidRPr="00B05BBC">
              <w:rPr>
                <w:rFonts w:cs="Arial"/>
              </w:rPr>
              <w:t xml:space="preserve">Proposal 1: </w:t>
            </w:r>
            <w:r w:rsidRPr="00B05BBC">
              <w:rPr>
                <w:rFonts w:cs="Arial"/>
                <w:highlight w:val="yellow"/>
              </w:rPr>
              <w:t>Introduce</w:t>
            </w:r>
            <w:r w:rsidRPr="00B05BBC">
              <w:rPr>
                <w:rFonts w:cs="Arial"/>
              </w:rPr>
              <w:t xml:space="preserve"> </w:t>
            </w:r>
            <w:proofErr w:type="gramStart"/>
            <w:r w:rsidRPr="00B05BBC">
              <w:rPr>
                <w:rFonts w:cs="Arial"/>
              </w:rPr>
              <w:t>a</w:t>
            </w:r>
            <w:proofErr w:type="gramEnd"/>
            <w:r w:rsidRPr="00B05BBC">
              <w:rPr>
                <w:rFonts w:cs="Arial"/>
              </w:rPr>
              <w:t xml:space="preserve"> </w:t>
            </w:r>
            <w:proofErr w:type="spellStart"/>
            <w:r w:rsidRPr="00B05BBC">
              <w:rPr>
                <w:rFonts w:cs="Arial"/>
              </w:rPr>
              <w:t>eRedcap</w:t>
            </w:r>
            <w:proofErr w:type="spellEnd"/>
            <w:r w:rsidRPr="00B05BBC">
              <w:rPr>
                <w:rFonts w:cs="Arial"/>
              </w:rPr>
              <w:t xml:space="preserve"> specific </w:t>
            </w:r>
            <w:proofErr w:type="spellStart"/>
            <w:r w:rsidRPr="00B05BBC">
              <w:rPr>
                <w:rFonts w:cs="Arial"/>
              </w:rPr>
              <w:t>intraFreqReselection</w:t>
            </w:r>
            <w:proofErr w:type="spellEnd"/>
            <w:r w:rsidRPr="00B05BBC">
              <w:rPr>
                <w:rFonts w:cs="Arial"/>
              </w:rPr>
              <w:t xml:space="preserve"> in SIB1.</w:t>
            </w:r>
          </w:p>
          <w:p w14:paraId="36817ECA" w14:textId="77777777" w:rsidR="00BC30EF" w:rsidRPr="00B05BBC" w:rsidRDefault="00BC30EF" w:rsidP="00383BE5">
            <w:pPr>
              <w:rPr>
                <w:rFonts w:cs="Arial"/>
              </w:rPr>
            </w:pPr>
          </w:p>
        </w:tc>
      </w:tr>
      <w:tr w:rsidR="00D5392F" w:rsidRPr="00B05BBC" w14:paraId="11599C6C" w14:textId="77777777" w:rsidTr="00DC7A56">
        <w:tc>
          <w:tcPr>
            <w:tcW w:w="1484" w:type="dxa"/>
          </w:tcPr>
          <w:p w14:paraId="35D29F7F" w14:textId="77777777" w:rsidR="00D5392F" w:rsidRPr="00B05BBC" w:rsidRDefault="00D5392F" w:rsidP="00EC32A6">
            <w:pPr>
              <w:rPr>
                <w:rFonts w:cs="Arial"/>
              </w:rPr>
            </w:pPr>
            <w:r w:rsidRPr="00B05BBC">
              <w:rPr>
                <w:rFonts w:cs="Arial"/>
              </w:rPr>
              <w:t>R2-2302705</w:t>
            </w:r>
          </w:p>
          <w:p w14:paraId="08B8EABF" w14:textId="647A8EA2" w:rsidR="00D5392F" w:rsidRPr="00B05BBC" w:rsidRDefault="00D5392F" w:rsidP="00EC32A6">
            <w:pPr>
              <w:rPr>
                <w:rFonts w:cs="Arial"/>
              </w:rPr>
            </w:pPr>
            <w:r w:rsidRPr="00B05BBC">
              <w:rPr>
                <w:rFonts w:cs="Arial"/>
              </w:rPr>
              <w:t>Xiaomi</w:t>
            </w:r>
          </w:p>
        </w:tc>
        <w:tc>
          <w:tcPr>
            <w:tcW w:w="8145" w:type="dxa"/>
          </w:tcPr>
          <w:p w14:paraId="39126280" w14:textId="2F28BDC0" w:rsidR="00D5392F" w:rsidRPr="00B05BBC" w:rsidRDefault="000F15B8" w:rsidP="00EC32A6">
            <w:pPr>
              <w:rPr>
                <w:rFonts w:cs="Arial"/>
              </w:rPr>
            </w:pPr>
            <w:r w:rsidRPr="00B05BBC">
              <w:rPr>
                <w:rFonts w:cs="Arial"/>
              </w:rPr>
              <w:t>Proposal 2</w:t>
            </w:r>
            <w:r w:rsidRPr="00B05BBC">
              <w:rPr>
                <w:rFonts w:cs="Arial"/>
              </w:rPr>
              <w:tab/>
              <w:t xml:space="preserve">To </w:t>
            </w:r>
            <w:r w:rsidRPr="00B05BBC">
              <w:rPr>
                <w:rFonts w:cs="Arial"/>
                <w:highlight w:val="yellow"/>
              </w:rPr>
              <w:t>introduce</w:t>
            </w:r>
            <w:r w:rsidRPr="00B05BBC">
              <w:rPr>
                <w:rFonts w:cs="Arial"/>
              </w:rPr>
              <w:t xml:space="preserve"> </w:t>
            </w:r>
            <w:proofErr w:type="gramStart"/>
            <w:r w:rsidRPr="00B05BBC">
              <w:rPr>
                <w:rFonts w:cs="Arial"/>
              </w:rPr>
              <w:t>a</w:t>
            </w:r>
            <w:proofErr w:type="gramEnd"/>
            <w:r w:rsidRPr="00B05BBC">
              <w:rPr>
                <w:rFonts w:cs="Arial"/>
              </w:rPr>
              <w:t xml:space="preserve"> </w:t>
            </w:r>
            <w:proofErr w:type="spellStart"/>
            <w:r w:rsidRPr="00B05BBC">
              <w:rPr>
                <w:rFonts w:cs="Arial"/>
              </w:rPr>
              <w:t>eRedcap</w:t>
            </w:r>
            <w:proofErr w:type="spellEnd"/>
            <w:r w:rsidRPr="00B05BBC">
              <w:rPr>
                <w:rFonts w:cs="Arial"/>
              </w:rPr>
              <w:t xml:space="preserve"> specific </w:t>
            </w:r>
            <w:proofErr w:type="spellStart"/>
            <w:r w:rsidRPr="00B05BBC">
              <w:rPr>
                <w:rFonts w:cs="Arial"/>
              </w:rPr>
              <w:t>intraFreqReselection</w:t>
            </w:r>
            <w:proofErr w:type="spellEnd"/>
            <w:r w:rsidRPr="00B05BBC">
              <w:rPr>
                <w:rFonts w:cs="Arial"/>
              </w:rPr>
              <w:t xml:space="preserve"> in SIB1.</w:t>
            </w:r>
          </w:p>
        </w:tc>
      </w:tr>
      <w:tr w:rsidR="000F15B8" w:rsidRPr="00B05BBC" w14:paraId="7A0C1D48" w14:textId="77777777" w:rsidTr="00DC7A56">
        <w:tc>
          <w:tcPr>
            <w:tcW w:w="1484" w:type="dxa"/>
          </w:tcPr>
          <w:p w14:paraId="3DCC4306" w14:textId="77777777" w:rsidR="000F15B8" w:rsidRPr="00B05BBC" w:rsidRDefault="000F15B8" w:rsidP="000F15B8">
            <w:pPr>
              <w:rPr>
                <w:rFonts w:cs="Arial"/>
              </w:rPr>
            </w:pPr>
            <w:r w:rsidRPr="00B05BBC">
              <w:rPr>
                <w:rFonts w:cs="Arial"/>
              </w:rPr>
              <w:t>R2-2302736</w:t>
            </w:r>
          </w:p>
          <w:p w14:paraId="60341E5C" w14:textId="77777777" w:rsidR="000F15B8" w:rsidRPr="00B05BBC" w:rsidRDefault="000F15B8" w:rsidP="000F15B8">
            <w:pPr>
              <w:rPr>
                <w:rFonts w:cs="Arial"/>
              </w:rPr>
            </w:pPr>
            <w:r w:rsidRPr="00B05BBC">
              <w:rPr>
                <w:rFonts w:cs="Arial"/>
              </w:rPr>
              <w:t>Intel</w:t>
            </w:r>
          </w:p>
          <w:p w14:paraId="208E3D88" w14:textId="77777777" w:rsidR="000F15B8" w:rsidRPr="00B05BBC" w:rsidRDefault="000F15B8" w:rsidP="00D5392F">
            <w:pPr>
              <w:pStyle w:val="Reference"/>
              <w:numPr>
                <w:ilvl w:val="0"/>
                <w:numId w:val="0"/>
              </w:numPr>
              <w:ind w:left="567" w:hanging="567"/>
              <w:rPr>
                <w:rFonts w:cs="Arial"/>
              </w:rPr>
            </w:pPr>
          </w:p>
        </w:tc>
        <w:tc>
          <w:tcPr>
            <w:tcW w:w="8145" w:type="dxa"/>
          </w:tcPr>
          <w:p w14:paraId="5AFECB43" w14:textId="77777777" w:rsidR="000F15B8" w:rsidRPr="00B05BBC" w:rsidRDefault="000F15B8" w:rsidP="000F15B8">
            <w:pPr>
              <w:pStyle w:val="TOC1"/>
              <w:rPr>
                <w:rFonts w:ascii="Arial" w:eastAsiaTheme="minorEastAsia" w:hAnsi="Arial" w:cs="Arial"/>
                <w:kern w:val="2"/>
                <w:sz w:val="21"/>
              </w:rPr>
            </w:pPr>
            <w:r w:rsidRPr="00B05BBC">
              <w:rPr>
                <w:rFonts w:ascii="Arial" w:eastAsiaTheme="minorEastAsia" w:hAnsi="Arial" w:cs="Arial"/>
                <w:kern w:val="2"/>
                <w:sz w:val="21"/>
              </w:rPr>
              <w:t>Proposal 1.</w:t>
            </w:r>
            <w:r w:rsidRPr="00B05BBC">
              <w:rPr>
                <w:rFonts w:ascii="Arial" w:eastAsiaTheme="minorEastAsia" w:hAnsi="Arial" w:cs="Arial"/>
                <w:kern w:val="2"/>
                <w:sz w:val="21"/>
              </w:rPr>
              <w:tab/>
              <w:t xml:space="preserve">Network can indicate whether a cell is or not barred for Rel-18 </w:t>
            </w:r>
            <w:proofErr w:type="spellStart"/>
            <w:r w:rsidRPr="00B05BBC">
              <w:rPr>
                <w:rFonts w:ascii="Arial" w:eastAsiaTheme="minorEastAsia" w:hAnsi="Arial" w:cs="Arial"/>
                <w:kern w:val="2"/>
                <w:sz w:val="21"/>
              </w:rPr>
              <w:t>eRedCap</w:t>
            </w:r>
            <w:proofErr w:type="spellEnd"/>
            <w:r w:rsidRPr="00B05BBC">
              <w:rPr>
                <w:rFonts w:ascii="Arial" w:eastAsiaTheme="minorEastAsia" w:hAnsi="Arial" w:cs="Arial"/>
                <w:kern w:val="2"/>
                <w:sz w:val="21"/>
              </w:rPr>
              <w:t xml:space="preserve"> </w:t>
            </w:r>
            <w:proofErr w:type="spellStart"/>
            <w:r w:rsidRPr="00B05BBC">
              <w:rPr>
                <w:rFonts w:ascii="Arial" w:eastAsiaTheme="minorEastAsia" w:hAnsi="Arial" w:cs="Arial"/>
                <w:kern w:val="2"/>
                <w:sz w:val="21"/>
              </w:rPr>
              <w:t>UEs</w:t>
            </w:r>
            <w:proofErr w:type="spellEnd"/>
            <w:r w:rsidRPr="00B05BBC">
              <w:rPr>
                <w:rFonts w:ascii="Arial" w:eastAsiaTheme="minorEastAsia" w:hAnsi="Arial" w:cs="Arial"/>
                <w:kern w:val="2"/>
                <w:sz w:val="21"/>
              </w:rPr>
              <w:t xml:space="preserve"> via a new information included as part of cell baring information (i.e., within RedCap-ConfigCommonSIB-r17).</w:t>
            </w:r>
          </w:p>
          <w:p w14:paraId="0BDB605A" w14:textId="2A94C456" w:rsidR="000F15B8" w:rsidRPr="00B05BBC" w:rsidRDefault="000F15B8" w:rsidP="002E0A83">
            <w:pPr>
              <w:pStyle w:val="TOC1"/>
              <w:rPr>
                <w:rFonts w:ascii="Arial" w:eastAsiaTheme="minorEastAsia" w:hAnsi="Arial" w:cs="Arial"/>
                <w:kern w:val="2"/>
                <w:sz w:val="21"/>
              </w:rPr>
            </w:pPr>
            <w:r w:rsidRPr="00B05BBC">
              <w:rPr>
                <w:rFonts w:ascii="Arial" w:eastAsiaTheme="minorEastAsia" w:hAnsi="Arial" w:cs="Arial"/>
                <w:kern w:val="2"/>
                <w:sz w:val="21"/>
              </w:rPr>
              <w:t>Proposal 1.1.</w:t>
            </w:r>
            <w:r w:rsidRPr="00B05BBC">
              <w:rPr>
                <w:rFonts w:ascii="Arial" w:eastAsiaTheme="minorEastAsia" w:hAnsi="Arial" w:cs="Arial"/>
                <w:kern w:val="2"/>
                <w:sz w:val="21"/>
              </w:rPr>
              <w:tab/>
              <w:t xml:space="preserve">For Rel-18 </w:t>
            </w:r>
            <w:proofErr w:type="spellStart"/>
            <w:r w:rsidRPr="00B05BBC">
              <w:rPr>
                <w:rFonts w:ascii="Arial" w:eastAsiaTheme="minorEastAsia" w:hAnsi="Arial" w:cs="Arial"/>
                <w:kern w:val="2"/>
                <w:sz w:val="21"/>
              </w:rPr>
              <w:t>eRedCap</w:t>
            </w:r>
            <w:proofErr w:type="spellEnd"/>
            <w:r w:rsidRPr="00B05BBC">
              <w:rPr>
                <w:rFonts w:ascii="Arial" w:eastAsiaTheme="minorEastAsia" w:hAnsi="Arial" w:cs="Arial"/>
                <w:kern w:val="2"/>
                <w:sz w:val="21"/>
              </w:rPr>
              <w:t xml:space="preserve"> </w:t>
            </w:r>
            <w:proofErr w:type="spellStart"/>
            <w:r w:rsidRPr="00B05BBC">
              <w:rPr>
                <w:rFonts w:ascii="Arial" w:eastAsiaTheme="minorEastAsia" w:hAnsi="Arial" w:cs="Arial"/>
                <w:kern w:val="2"/>
                <w:sz w:val="21"/>
              </w:rPr>
              <w:t>UEs</w:t>
            </w:r>
            <w:proofErr w:type="spellEnd"/>
            <w:r w:rsidRPr="00B05BBC">
              <w:rPr>
                <w:rFonts w:ascii="Arial" w:eastAsiaTheme="minorEastAsia" w:hAnsi="Arial" w:cs="Arial"/>
                <w:kern w:val="2"/>
                <w:sz w:val="21"/>
              </w:rPr>
              <w:t xml:space="preserve">, </w:t>
            </w:r>
            <w:proofErr w:type="spellStart"/>
            <w:r w:rsidRPr="00B05BBC">
              <w:rPr>
                <w:rFonts w:ascii="Arial" w:eastAsiaTheme="minorEastAsia" w:hAnsi="Arial" w:cs="Arial"/>
                <w:kern w:val="2"/>
                <w:sz w:val="21"/>
                <w:highlight w:val="yellow"/>
              </w:rPr>
              <w:t>RedCap</w:t>
            </w:r>
            <w:proofErr w:type="spellEnd"/>
            <w:r w:rsidRPr="00B05BBC">
              <w:rPr>
                <w:rFonts w:ascii="Arial" w:eastAsiaTheme="minorEastAsia" w:hAnsi="Arial" w:cs="Arial"/>
                <w:kern w:val="2"/>
                <w:sz w:val="21"/>
                <w:highlight w:val="yellow"/>
              </w:rPr>
              <w:t xml:space="preserve"> specific IFRI</w:t>
            </w:r>
            <w:r w:rsidRPr="00B05BBC">
              <w:rPr>
                <w:rFonts w:ascii="Arial" w:eastAsiaTheme="minorEastAsia" w:hAnsi="Arial" w:cs="Arial"/>
                <w:kern w:val="2"/>
                <w:sz w:val="21"/>
              </w:rPr>
              <w:t xml:space="preserve"> is not used for barring purposes (to avoid confusions as Rel-17 </w:t>
            </w:r>
            <w:proofErr w:type="spellStart"/>
            <w:r w:rsidRPr="00B05BBC">
              <w:rPr>
                <w:rFonts w:ascii="Arial" w:eastAsiaTheme="minorEastAsia" w:hAnsi="Arial" w:cs="Arial"/>
                <w:kern w:val="2"/>
                <w:sz w:val="21"/>
              </w:rPr>
              <w:t>RedCap</w:t>
            </w:r>
            <w:proofErr w:type="spellEnd"/>
            <w:r w:rsidRPr="00B05BBC">
              <w:rPr>
                <w:rFonts w:ascii="Arial" w:eastAsiaTheme="minorEastAsia" w:hAnsi="Arial" w:cs="Arial"/>
                <w:kern w:val="2"/>
                <w:sz w:val="21"/>
              </w:rPr>
              <w:t xml:space="preserve"> specific </w:t>
            </w:r>
            <w:proofErr w:type="spellStart"/>
            <w:r w:rsidRPr="00B05BBC">
              <w:rPr>
                <w:rFonts w:ascii="Arial" w:eastAsiaTheme="minorEastAsia" w:hAnsi="Arial" w:cs="Arial"/>
                <w:kern w:val="2"/>
                <w:sz w:val="21"/>
              </w:rPr>
              <w:t>IFRI</w:t>
            </w:r>
            <w:proofErr w:type="spellEnd"/>
            <w:r w:rsidRPr="00B05BBC">
              <w:rPr>
                <w:rFonts w:ascii="Arial" w:eastAsiaTheme="minorEastAsia" w:hAnsi="Arial" w:cs="Arial"/>
                <w:kern w:val="2"/>
                <w:sz w:val="21"/>
              </w:rPr>
              <w:t xml:space="preserve"> was identified during ASN.1 review as not aligned to how legacy </w:t>
            </w:r>
            <w:proofErr w:type="spellStart"/>
            <w:r w:rsidRPr="00B05BBC">
              <w:rPr>
                <w:rFonts w:ascii="Arial" w:eastAsiaTheme="minorEastAsia" w:hAnsi="Arial" w:cs="Arial"/>
                <w:kern w:val="2"/>
                <w:sz w:val="21"/>
              </w:rPr>
              <w:t>IFRI</w:t>
            </w:r>
            <w:proofErr w:type="spellEnd"/>
            <w:r w:rsidRPr="00B05BBC">
              <w:rPr>
                <w:rFonts w:ascii="Arial" w:eastAsiaTheme="minorEastAsia" w:hAnsi="Arial" w:cs="Arial"/>
                <w:kern w:val="2"/>
                <w:sz w:val="21"/>
              </w:rPr>
              <w:t xml:space="preserve"> </w:t>
            </w:r>
            <w:proofErr w:type="spellStart"/>
            <w:r w:rsidRPr="00B05BBC">
              <w:rPr>
                <w:rFonts w:ascii="Arial" w:eastAsiaTheme="minorEastAsia" w:hAnsi="Arial" w:cs="Arial"/>
                <w:kern w:val="2"/>
                <w:sz w:val="21"/>
              </w:rPr>
              <w:t>behaviour</w:t>
            </w:r>
            <w:proofErr w:type="spellEnd"/>
            <w:r w:rsidRPr="00B05BBC">
              <w:rPr>
                <w:rFonts w:ascii="Arial" w:eastAsiaTheme="minorEastAsia" w:hAnsi="Arial" w:cs="Arial"/>
                <w:kern w:val="2"/>
                <w:sz w:val="21"/>
              </w:rPr>
              <w:t xml:space="preserve"> is usually defined in previous</w:t>
            </w:r>
            <w:r w:rsidR="002E0A83" w:rsidRPr="00B05BBC">
              <w:rPr>
                <w:rFonts w:ascii="Arial" w:eastAsiaTheme="minorEastAsia" w:hAnsi="Arial" w:cs="Arial"/>
                <w:kern w:val="2"/>
                <w:sz w:val="21"/>
              </w:rPr>
              <w:t xml:space="preserve"> releases).</w:t>
            </w:r>
          </w:p>
        </w:tc>
      </w:tr>
      <w:tr w:rsidR="000F15B8" w:rsidRPr="00B05BBC" w14:paraId="41183BDC" w14:textId="77777777" w:rsidTr="00DC7A56">
        <w:tc>
          <w:tcPr>
            <w:tcW w:w="1484" w:type="dxa"/>
          </w:tcPr>
          <w:p w14:paraId="7983CD5B" w14:textId="77777777" w:rsidR="00D327EE" w:rsidRPr="00B05BBC" w:rsidRDefault="00D327EE" w:rsidP="00D327EE">
            <w:pPr>
              <w:rPr>
                <w:rFonts w:cs="Arial"/>
              </w:rPr>
            </w:pPr>
            <w:r w:rsidRPr="00B05BBC">
              <w:rPr>
                <w:rFonts w:cs="Arial"/>
              </w:rPr>
              <w:t>R2-2302817</w:t>
            </w:r>
          </w:p>
          <w:p w14:paraId="506A0BED" w14:textId="77777777" w:rsidR="00D327EE" w:rsidRPr="00B05BBC" w:rsidRDefault="00D327EE" w:rsidP="00D327EE">
            <w:pPr>
              <w:rPr>
                <w:rFonts w:cs="Arial"/>
              </w:rPr>
            </w:pPr>
            <w:r w:rsidRPr="00B05BBC">
              <w:rPr>
                <w:rFonts w:cs="Arial"/>
              </w:rPr>
              <w:t>vivo</w:t>
            </w:r>
          </w:p>
          <w:p w14:paraId="77ADC1A3" w14:textId="77777777" w:rsidR="000F15B8" w:rsidRPr="00B05BBC" w:rsidRDefault="000F15B8" w:rsidP="00D5392F">
            <w:pPr>
              <w:pStyle w:val="Reference"/>
              <w:numPr>
                <w:ilvl w:val="0"/>
                <w:numId w:val="0"/>
              </w:numPr>
              <w:ind w:left="567" w:hanging="567"/>
              <w:rPr>
                <w:rFonts w:cs="Arial"/>
              </w:rPr>
            </w:pPr>
          </w:p>
        </w:tc>
        <w:tc>
          <w:tcPr>
            <w:tcW w:w="8145" w:type="dxa"/>
          </w:tcPr>
          <w:p w14:paraId="4F8563FA" w14:textId="77777777" w:rsidR="00D327EE" w:rsidRPr="00B05BBC" w:rsidRDefault="00D327EE" w:rsidP="00D327EE">
            <w:pPr>
              <w:rPr>
                <w:rFonts w:cs="Arial"/>
              </w:rPr>
            </w:pPr>
            <w:r w:rsidRPr="00B05BBC">
              <w:rPr>
                <w:rFonts w:cs="Arial"/>
              </w:rPr>
              <w:t xml:space="preserve">Proposal 5: </w:t>
            </w:r>
            <w:r w:rsidRPr="00B05BBC">
              <w:rPr>
                <w:rFonts w:cs="Arial"/>
                <w:highlight w:val="yellow"/>
              </w:rPr>
              <w:t>Introduce</w:t>
            </w:r>
            <w:r w:rsidRPr="00B05BBC">
              <w:rPr>
                <w:rFonts w:cs="Arial"/>
              </w:rPr>
              <w:t xml:space="preserve"> an additional </w:t>
            </w:r>
            <w:proofErr w:type="spellStart"/>
            <w:r w:rsidRPr="00B05BBC">
              <w:rPr>
                <w:rFonts w:cs="Arial"/>
              </w:rPr>
              <w:t>eRedCap</w:t>
            </w:r>
            <w:proofErr w:type="spellEnd"/>
            <w:r w:rsidRPr="00B05BBC">
              <w:rPr>
                <w:rFonts w:cs="Arial"/>
              </w:rPr>
              <w:t xml:space="preserve"> specific </w:t>
            </w:r>
            <w:proofErr w:type="spellStart"/>
            <w:r w:rsidRPr="00B05BBC">
              <w:rPr>
                <w:rFonts w:cs="Arial"/>
              </w:rPr>
              <w:t>IFRI</w:t>
            </w:r>
            <w:proofErr w:type="spellEnd"/>
            <w:r w:rsidRPr="00B05BBC">
              <w:rPr>
                <w:rFonts w:cs="Arial"/>
              </w:rPr>
              <w:t xml:space="preserve"> indication (e.g. intraFreqReselection-eRedCap-r18) in </w:t>
            </w:r>
            <w:proofErr w:type="spellStart"/>
            <w:r w:rsidRPr="00B05BBC">
              <w:rPr>
                <w:rFonts w:cs="Arial"/>
              </w:rPr>
              <w:t>SIB1</w:t>
            </w:r>
            <w:proofErr w:type="spellEnd"/>
            <w:r w:rsidRPr="00B05BBC">
              <w:rPr>
                <w:rFonts w:cs="Arial"/>
              </w:rPr>
              <w:t xml:space="preserve"> for Rel-18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Rel-18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should apply this parameter when cellBarred-eRedCap-r18 in SIB1 is set to barred. </w:t>
            </w:r>
          </w:p>
          <w:p w14:paraId="4B595260" w14:textId="77777777" w:rsidR="00D327EE" w:rsidRPr="00B05BBC" w:rsidRDefault="00D327EE" w:rsidP="00D327EE">
            <w:pPr>
              <w:rPr>
                <w:rFonts w:cs="Arial"/>
              </w:rPr>
            </w:pPr>
            <w:r w:rsidRPr="00B05BBC">
              <w:rPr>
                <w:rFonts w:cs="Arial"/>
              </w:rPr>
              <w:t xml:space="preserve">Proposal 6: Similar to Rel-17 </w:t>
            </w:r>
            <w:proofErr w:type="spellStart"/>
            <w:r w:rsidRPr="00B05BBC">
              <w:rPr>
                <w:rFonts w:cs="Arial"/>
              </w:rPr>
              <w:t>RedCap</w:t>
            </w:r>
            <w:proofErr w:type="spellEnd"/>
            <w:r w:rsidRPr="00B05BBC">
              <w:rPr>
                <w:rFonts w:cs="Arial"/>
              </w:rPr>
              <w:t xml:space="preserve">, Rel-18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consider one cell does not support Rel-18 </w:t>
            </w:r>
            <w:proofErr w:type="spellStart"/>
            <w:r w:rsidRPr="00B05BBC">
              <w:rPr>
                <w:rFonts w:cs="Arial"/>
              </w:rPr>
              <w:t>eRedCap</w:t>
            </w:r>
            <w:proofErr w:type="spellEnd"/>
            <w:r w:rsidRPr="00B05BBC">
              <w:rPr>
                <w:rFonts w:cs="Arial"/>
              </w:rPr>
              <w:t xml:space="preserve"> if the </w:t>
            </w:r>
            <w:proofErr w:type="spellStart"/>
            <w:r w:rsidRPr="00B05BBC">
              <w:rPr>
                <w:rFonts w:cs="Arial"/>
              </w:rPr>
              <w:t>eRedCap</w:t>
            </w:r>
            <w:proofErr w:type="spellEnd"/>
            <w:r w:rsidRPr="00B05BBC">
              <w:rPr>
                <w:rFonts w:cs="Arial"/>
              </w:rPr>
              <w:t xml:space="preserve"> specific IFRI (e.g. intraFreqReselection-eRedCap-r18) is absent in SIB1.</w:t>
            </w:r>
          </w:p>
          <w:p w14:paraId="3CB9FD93" w14:textId="77777777" w:rsidR="00D327EE" w:rsidRPr="00B05BBC" w:rsidRDefault="00D327EE" w:rsidP="00D327EE">
            <w:pPr>
              <w:rPr>
                <w:rFonts w:cs="Arial"/>
              </w:rPr>
            </w:pPr>
            <w:r w:rsidRPr="00B05BBC">
              <w:rPr>
                <w:rFonts w:cs="Arial"/>
              </w:rPr>
              <w:t xml:space="preserve">Proposal 7: Similar to Rel-17 </w:t>
            </w:r>
            <w:proofErr w:type="spellStart"/>
            <w:r w:rsidRPr="00B05BBC">
              <w:rPr>
                <w:rFonts w:cs="Arial"/>
              </w:rPr>
              <w:t>RedCap</w:t>
            </w:r>
            <w:proofErr w:type="spellEnd"/>
            <w:r w:rsidRPr="00B05BBC">
              <w:rPr>
                <w:rFonts w:cs="Arial"/>
              </w:rPr>
              <w:t xml:space="preserve">, Rel-18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should acquire SIB1 and follow the </w:t>
            </w:r>
            <w:proofErr w:type="spellStart"/>
            <w:r w:rsidRPr="00B05BBC">
              <w:rPr>
                <w:rFonts w:cs="Arial"/>
              </w:rPr>
              <w:t>eRedCap</w:t>
            </w:r>
            <w:proofErr w:type="spellEnd"/>
            <w:r w:rsidRPr="00B05BBC">
              <w:rPr>
                <w:rFonts w:cs="Arial"/>
              </w:rPr>
              <w:t xml:space="preserve">-specific </w:t>
            </w:r>
            <w:proofErr w:type="spellStart"/>
            <w:r w:rsidRPr="00B05BBC">
              <w:rPr>
                <w:rFonts w:cs="Arial"/>
              </w:rPr>
              <w:t>IFRI</w:t>
            </w:r>
            <w:proofErr w:type="spellEnd"/>
            <w:r w:rsidRPr="00B05BBC">
              <w:rPr>
                <w:rFonts w:cs="Arial"/>
              </w:rPr>
              <w:t xml:space="preserve"> provided in </w:t>
            </w:r>
            <w:proofErr w:type="spellStart"/>
            <w:r w:rsidRPr="00B05BBC">
              <w:rPr>
                <w:rFonts w:cs="Arial"/>
              </w:rPr>
              <w:t>SIB1</w:t>
            </w:r>
            <w:proofErr w:type="spellEnd"/>
            <w:r w:rsidRPr="00B05BBC">
              <w:rPr>
                <w:rFonts w:cs="Arial"/>
              </w:rPr>
              <w:t xml:space="preserve"> when </w:t>
            </w:r>
            <w:proofErr w:type="spellStart"/>
            <w:r w:rsidRPr="00B05BBC">
              <w:rPr>
                <w:rFonts w:cs="Arial"/>
              </w:rPr>
              <w:t>cellBarred</w:t>
            </w:r>
            <w:proofErr w:type="spellEnd"/>
            <w:r w:rsidRPr="00B05BBC">
              <w:rPr>
                <w:rFonts w:cs="Arial"/>
              </w:rPr>
              <w:t xml:space="preserve"> in MIB is set to barred. </w:t>
            </w:r>
          </w:p>
          <w:p w14:paraId="5FEA785C" w14:textId="406D58AE" w:rsidR="000F15B8" w:rsidRPr="00B05BBC" w:rsidRDefault="00D327EE" w:rsidP="009402B8">
            <w:pPr>
              <w:rPr>
                <w:rFonts w:cs="Arial"/>
              </w:rPr>
            </w:pPr>
            <w:r w:rsidRPr="00B05BBC">
              <w:rPr>
                <w:rFonts w:cs="Arial"/>
              </w:rPr>
              <w:t xml:space="preserve">Proposal 8: Similar to Rel-17 </w:t>
            </w:r>
            <w:proofErr w:type="spellStart"/>
            <w:r w:rsidRPr="00B05BBC">
              <w:rPr>
                <w:rFonts w:cs="Arial"/>
              </w:rPr>
              <w:t>RedCap</w:t>
            </w:r>
            <w:proofErr w:type="spellEnd"/>
            <w:r w:rsidRPr="00B05BBC">
              <w:rPr>
                <w:rFonts w:cs="Arial"/>
              </w:rPr>
              <w:t xml:space="preserve">, Rel-18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should consider IFRI as “allowed” when i) cell does not indicate support for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or ii) </w:t>
            </w:r>
            <w:proofErr w:type="spellStart"/>
            <w:r w:rsidRPr="00B05BBC">
              <w:rPr>
                <w:rFonts w:cs="Arial"/>
              </w:rPr>
              <w:t>eRedCap</w:t>
            </w:r>
            <w:proofErr w:type="spellEnd"/>
            <w:r w:rsidR="002E0A83" w:rsidRPr="00B05BBC">
              <w:rPr>
                <w:rFonts w:cs="Arial"/>
              </w:rPr>
              <w:t xml:space="preserve"> UE is unable to acquire SIB1. </w:t>
            </w:r>
          </w:p>
        </w:tc>
      </w:tr>
      <w:tr w:rsidR="00D327EE" w:rsidRPr="00B05BBC" w14:paraId="461A4988" w14:textId="77777777" w:rsidTr="00DC7A56">
        <w:tc>
          <w:tcPr>
            <w:tcW w:w="1484" w:type="dxa"/>
          </w:tcPr>
          <w:p w14:paraId="1848FCCD" w14:textId="77777777" w:rsidR="00D327EE" w:rsidRPr="00B05BBC" w:rsidRDefault="00D327EE" w:rsidP="00D327EE">
            <w:pPr>
              <w:rPr>
                <w:rFonts w:cs="Arial"/>
              </w:rPr>
            </w:pPr>
            <w:r w:rsidRPr="00B05BBC">
              <w:rPr>
                <w:rFonts w:cs="Arial"/>
              </w:rPr>
              <w:t>R2-2302949</w:t>
            </w:r>
          </w:p>
          <w:p w14:paraId="43170A9B" w14:textId="77777777" w:rsidR="00D327EE" w:rsidRPr="00B05BBC" w:rsidRDefault="00D327EE" w:rsidP="00D327EE">
            <w:pPr>
              <w:rPr>
                <w:rFonts w:cs="Arial"/>
              </w:rPr>
            </w:pPr>
            <w:r w:rsidRPr="00B05BBC">
              <w:rPr>
                <w:rFonts w:cs="Arial"/>
              </w:rPr>
              <w:t>NEC</w:t>
            </w:r>
          </w:p>
          <w:p w14:paraId="60F9773B" w14:textId="77777777" w:rsidR="00D327EE" w:rsidRPr="00B05BBC" w:rsidRDefault="00D327EE" w:rsidP="00D5392F">
            <w:pPr>
              <w:pStyle w:val="Reference"/>
              <w:numPr>
                <w:ilvl w:val="0"/>
                <w:numId w:val="0"/>
              </w:numPr>
              <w:ind w:left="567" w:hanging="567"/>
              <w:rPr>
                <w:rFonts w:cs="Arial"/>
              </w:rPr>
            </w:pPr>
          </w:p>
        </w:tc>
        <w:tc>
          <w:tcPr>
            <w:tcW w:w="8145" w:type="dxa"/>
          </w:tcPr>
          <w:p w14:paraId="5D5FFA83" w14:textId="344A76E4" w:rsidR="00D327EE" w:rsidRPr="00B05BBC" w:rsidRDefault="00D327EE" w:rsidP="009402B8">
            <w:pPr>
              <w:rPr>
                <w:rFonts w:cs="Arial"/>
              </w:rPr>
            </w:pPr>
            <w:r w:rsidRPr="00B05BBC">
              <w:rPr>
                <w:rFonts w:cs="Arial"/>
              </w:rPr>
              <w:t xml:space="preserve">Proposal 2 RAN2 agree to </w:t>
            </w:r>
            <w:r w:rsidRPr="00B05BBC">
              <w:rPr>
                <w:rFonts w:cs="Arial"/>
                <w:highlight w:val="yellow"/>
              </w:rPr>
              <w:t>introduce</w:t>
            </w:r>
            <w:r w:rsidRPr="00B05BBC">
              <w:rPr>
                <w:rFonts w:cs="Arial"/>
              </w:rPr>
              <w:t xml:space="preserve"> a separate IFRI (e.g., </w:t>
            </w:r>
            <w:proofErr w:type="spellStart"/>
            <w:r w:rsidRPr="00B05BBC">
              <w:rPr>
                <w:rFonts w:cs="Arial"/>
              </w:rPr>
              <w:t>intraFreqReselectionERedCap</w:t>
            </w:r>
            <w:proofErr w:type="spellEnd"/>
            <w:r w:rsidRPr="00B05BBC">
              <w:rPr>
                <w:rFonts w:cs="Arial"/>
              </w:rPr>
              <w:t xml:space="preserve">) for Rel-18 </w:t>
            </w:r>
            <w:proofErr w:type="spellStart"/>
            <w:r w:rsidRPr="00B05BBC">
              <w:rPr>
                <w:rFonts w:cs="Arial"/>
              </w:rPr>
              <w:t>eRedCap</w:t>
            </w:r>
            <w:proofErr w:type="spellEnd"/>
            <w:r w:rsidRPr="00B05BBC">
              <w:rPr>
                <w:rFonts w:cs="Arial"/>
              </w:rPr>
              <w:t xml:space="preserve"> UEs. If the </w:t>
            </w:r>
            <w:proofErr w:type="spellStart"/>
            <w:r w:rsidRPr="00B05BBC">
              <w:rPr>
                <w:rFonts w:cs="Arial"/>
              </w:rPr>
              <w:t>eRedCap</w:t>
            </w:r>
            <w:proofErr w:type="spellEnd"/>
            <w:r w:rsidRPr="00B05BBC">
              <w:rPr>
                <w:rFonts w:cs="Arial"/>
              </w:rPr>
              <w:t xml:space="preserve"> specific </w:t>
            </w:r>
            <w:proofErr w:type="spellStart"/>
            <w:r w:rsidRPr="00B05BBC">
              <w:rPr>
                <w:rFonts w:cs="Arial"/>
              </w:rPr>
              <w:t>IFRI</w:t>
            </w:r>
            <w:proofErr w:type="spellEnd"/>
            <w:r w:rsidRPr="00B05BBC">
              <w:rPr>
                <w:rFonts w:cs="Arial"/>
              </w:rPr>
              <w:t xml:space="preserve"> is not present in </w:t>
            </w:r>
            <w:proofErr w:type="spellStart"/>
            <w:r w:rsidRPr="00B05BBC">
              <w:rPr>
                <w:rFonts w:cs="Arial"/>
              </w:rPr>
              <w:t>SIB1</w:t>
            </w:r>
            <w:proofErr w:type="spellEnd"/>
            <w:r w:rsidRPr="00B05BBC">
              <w:rPr>
                <w:rFonts w:cs="Arial"/>
              </w:rPr>
              <w:t xml:space="preserve">, Rel-18 </w:t>
            </w:r>
            <w:proofErr w:type="spellStart"/>
            <w:r w:rsidRPr="00B05BBC">
              <w:rPr>
                <w:rFonts w:cs="Arial"/>
              </w:rPr>
              <w:t>eRedCap</w:t>
            </w:r>
            <w:proofErr w:type="spellEnd"/>
            <w:r w:rsidRPr="00B05BBC">
              <w:rPr>
                <w:rFonts w:cs="Arial"/>
              </w:rPr>
              <w:t xml:space="preserve"> UE consider the cell as barred and perform barring as if </w:t>
            </w:r>
            <w:proofErr w:type="spellStart"/>
            <w:r w:rsidRPr="00B05BBC">
              <w:rPr>
                <w:rFonts w:cs="Arial"/>
              </w:rPr>
              <w:t>eRedCap</w:t>
            </w:r>
            <w:proofErr w:type="spellEnd"/>
            <w:r w:rsidRPr="00B05BBC">
              <w:rPr>
                <w:rFonts w:cs="Arial"/>
              </w:rPr>
              <w:t xml:space="preserve"> s</w:t>
            </w:r>
            <w:r w:rsidR="002E0A83" w:rsidRPr="00B05BBC">
              <w:rPr>
                <w:rFonts w:cs="Arial"/>
              </w:rPr>
              <w:t xml:space="preserve">pecific </w:t>
            </w:r>
            <w:proofErr w:type="spellStart"/>
            <w:r w:rsidR="002E0A83" w:rsidRPr="00B05BBC">
              <w:rPr>
                <w:rFonts w:cs="Arial"/>
              </w:rPr>
              <w:t>IFRI</w:t>
            </w:r>
            <w:proofErr w:type="spellEnd"/>
            <w:r w:rsidR="002E0A83" w:rsidRPr="00B05BBC">
              <w:rPr>
                <w:rFonts w:cs="Arial"/>
              </w:rPr>
              <w:t xml:space="preserve"> is set to allowed.</w:t>
            </w:r>
          </w:p>
        </w:tc>
      </w:tr>
      <w:tr w:rsidR="00D327EE" w:rsidRPr="00B05BBC" w14:paraId="74B09237" w14:textId="77777777" w:rsidTr="00DC7A56">
        <w:tc>
          <w:tcPr>
            <w:tcW w:w="1484" w:type="dxa"/>
          </w:tcPr>
          <w:p w14:paraId="4189B4DB" w14:textId="77777777" w:rsidR="00D327EE" w:rsidRPr="00B05BBC" w:rsidRDefault="00D327EE" w:rsidP="00EC32A6">
            <w:pPr>
              <w:rPr>
                <w:rFonts w:cs="Arial"/>
              </w:rPr>
            </w:pPr>
            <w:r w:rsidRPr="00B05BBC">
              <w:rPr>
                <w:rFonts w:cs="Arial"/>
              </w:rPr>
              <w:t>R2-2303069</w:t>
            </w:r>
          </w:p>
          <w:p w14:paraId="5AEBFB9D" w14:textId="77777777" w:rsidR="00D327EE" w:rsidRPr="00B05BBC" w:rsidRDefault="00D327EE" w:rsidP="00EC32A6">
            <w:pPr>
              <w:rPr>
                <w:rFonts w:cs="Arial"/>
              </w:rPr>
            </w:pPr>
            <w:r w:rsidRPr="00B05BBC">
              <w:rPr>
                <w:rFonts w:cs="Arial"/>
              </w:rPr>
              <w:t>Huawei</w:t>
            </w:r>
          </w:p>
          <w:p w14:paraId="073612A2" w14:textId="77777777" w:rsidR="00D327EE" w:rsidRPr="00B05BBC" w:rsidRDefault="00D327EE" w:rsidP="00EC32A6">
            <w:pPr>
              <w:pStyle w:val="Reference"/>
              <w:numPr>
                <w:ilvl w:val="0"/>
                <w:numId w:val="0"/>
              </w:numPr>
              <w:ind w:left="567" w:hanging="567"/>
              <w:rPr>
                <w:rFonts w:cs="Arial"/>
              </w:rPr>
            </w:pPr>
          </w:p>
        </w:tc>
        <w:tc>
          <w:tcPr>
            <w:tcW w:w="8145" w:type="dxa"/>
          </w:tcPr>
          <w:p w14:paraId="40757259" w14:textId="0650B857" w:rsidR="00D327EE" w:rsidRPr="00B05BBC" w:rsidRDefault="00D327EE" w:rsidP="00EC32A6">
            <w:pPr>
              <w:rPr>
                <w:rFonts w:cs="Arial"/>
              </w:rPr>
            </w:pPr>
            <w:r w:rsidRPr="00B05BBC">
              <w:rPr>
                <w:rFonts w:cs="Arial"/>
              </w:rPr>
              <w:t xml:space="preserve">Proposal 5: </w:t>
            </w:r>
            <w:r w:rsidRPr="00B05BBC">
              <w:rPr>
                <w:rFonts w:cs="Arial"/>
                <w:highlight w:val="yellow"/>
              </w:rPr>
              <w:t>Introduce</w:t>
            </w:r>
            <w:r w:rsidRPr="00B05BBC">
              <w:rPr>
                <w:rFonts w:cs="Arial"/>
              </w:rPr>
              <w:t xml:space="preserve"> </w:t>
            </w:r>
            <w:proofErr w:type="spellStart"/>
            <w:r w:rsidRPr="00B05BBC">
              <w:rPr>
                <w:rFonts w:cs="Arial"/>
              </w:rPr>
              <w:t>eR</w:t>
            </w:r>
            <w:r w:rsidR="002E0A83" w:rsidRPr="00B05BBC">
              <w:rPr>
                <w:rFonts w:cs="Arial"/>
              </w:rPr>
              <w:t>edCap</w:t>
            </w:r>
            <w:proofErr w:type="spellEnd"/>
            <w:r w:rsidR="002E0A83" w:rsidRPr="00B05BBC">
              <w:rPr>
                <w:rFonts w:cs="Arial"/>
              </w:rPr>
              <w:t xml:space="preserve"> UE specific </w:t>
            </w:r>
            <w:proofErr w:type="spellStart"/>
            <w:r w:rsidR="002E0A83" w:rsidRPr="00B05BBC">
              <w:rPr>
                <w:rFonts w:cs="Arial"/>
              </w:rPr>
              <w:t>IFRI</w:t>
            </w:r>
            <w:proofErr w:type="spellEnd"/>
            <w:r w:rsidR="002E0A83" w:rsidRPr="00B05BBC">
              <w:rPr>
                <w:rFonts w:cs="Arial"/>
              </w:rPr>
              <w:t xml:space="preserve"> in SIB1.</w:t>
            </w:r>
          </w:p>
        </w:tc>
      </w:tr>
      <w:tr w:rsidR="00D327EE" w:rsidRPr="00B05BBC" w14:paraId="111DDE9F" w14:textId="77777777" w:rsidTr="00DC7A56">
        <w:tc>
          <w:tcPr>
            <w:tcW w:w="1484" w:type="dxa"/>
          </w:tcPr>
          <w:p w14:paraId="7BA52AAC" w14:textId="781D8E82" w:rsidR="00D327EE" w:rsidRPr="00B05BBC" w:rsidRDefault="00272EC2" w:rsidP="002E0A83">
            <w:pPr>
              <w:rPr>
                <w:rFonts w:cs="Arial"/>
              </w:rPr>
            </w:pPr>
            <w:r w:rsidRPr="00B05BBC">
              <w:rPr>
                <w:rFonts w:cs="Arial"/>
              </w:rPr>
              <w:lastRenderedPageBreak/>
              <w:t>R2-2303149</w:t>
            </w:r>
            <w:r w:rsidRPr="00B05BBC">
              <w:rPr>
                <w:rFonts w:cs="Arial"/>
              </w:rPr>
              <w:br/>
              <w:t>Sharp</w:t>
            </w:r>
          </w:p>
        </w:tc>
        <w:tc>
          <w:tcPr>
            <w:tcW w:w="8145" w:type="dxa"/>
          </w:tcPr>
          <w:p w14:paraId="0A62F356" w14:textId="1D08DD46" w:rsidR="00D327EE" w:rsidRPr="00B05BBC" w:rsidRDefault="00272EC2" w:rsidP="00EC32A6">
            <w:pPr>
              <w:rPr>
                <w:rFonts w:cs="Arial"/>
              </w:rPr>
            </w:pPr>
            <w:r w:rsidRPr="00B05BBC">
              <w:rPr>
                <w:rFonts w:cs="Arial"/>
              </w:rPr>
              <w:t xml:space="preserve">Proposal 1: </w:t>
            </w:r>
            <w:r w:rsidRPr="00B05BBC">
              <w:rPr>
                <w:rFonts w:cs="Arial"/>
                <w:highlight w:val="yellow"/>
              </w:rPr>
              <w:t>Introduce</w:t>
            </w:r>
            <w:r w:rsidRPr="00B05BBC">
              <w:rPr>
                <w:rFonts w:cs="Arial"/>
              </w:rPr>
              <w:t xml:space="preserve"> a separate </w:t>
            </w:r>
            <w:proofErr w:type="spellStart"/>
            <w:r w:rsidRPr="00B05BBC">
              <w:rPr>
                <w:rFonts w:cs="Arial"/>
              </w:rPr>
              <w:t>intraFreqReselection</w:t>
            </w:r>
            <w:proofErr w:type="spellEnd"/>
            <w:r w:rsidRPr="00B05BBC">
              <w:rPr>
                <w:rFonts w:cs="Arial"/>
              </w:rPr>
              <w:t xml:space="preserve"> indication for </w:t>
            </w:r>
            <w:proofErr w:type="spellStart"/>
            <w:r w:rsidRPr="00B05BBC">
              <w:rPr>
                <w:rFonts w:cs="Arial"/>
              </w:rPr>
              <w:t>eRedCap</w:t>
            </w:r>
            <w:proofErr w:type="spellEnd"/>
            <w:r w:rsidRPr="00B05BBC">
              <w:rPr>
                <w:rFonts w:cs="Arial"/>
              </w:rPr>
              <w:t xml:space="preserve"> UEs in </w:t>
            </w:r>
            <w:proofErr w:type="spellStart"/>
            <w:r w:rsidRPr="00B05BBC">
              <w:rPr>
                <w:rFonts w:cs="Arial"/>
              </w:rPr>
              <w:t>SIB1</w:t>
            </w:r>
            <w:proofErr w:type="spellEnd"/>
            <w:r w:rsidRPr="00B05BBC">
              <w:rPr>
                <w:rFonts w:cs="Arial"/>
              </w:rPr>
              <w:t xml:space="preserve">, and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perform barring as this indication is set to </w:t>
            </w:r>
            <w:proofErr w:type="spellStart"/>
            <w:r w:rsidRPr="00B05BBC">
              <w:rPr>
                <w:rFonts w:cs="Arial"/>
              </w:rPr>
              <w:t>allowed</w:t>
            </w:r>
            <w:proofErr w:type="spellEnd"/>
            <w:r w:rsidRPr="00B05BBC">
              <w:rPr>
                <w:rFonts w:cs="Arial"/>
              </w:rPr>
              <w:t xml:space="preserve"> if </w:t>
            </w:r>
            <w:proofErr w:type="spellStart"/>
            <w:r w:rsidRPr="00B05BBC">
              <w:rPr>
                <w:rFonts w:cs="Arial"/>
              </w:rPr>
              <w:t>SIB1</w:t>
            </w:r>
            <w:proofErr w:type="spellEnd"/>
            <w:r w:rsidRPr="00B05BBC">
              <w:rPr>
                <w:rFonts w:cs="Arial"/>
              </w:rPr>
              <w:t xml:space="preserve"> cannot be acquired</w:t>
            </w:r>
            <w:r w:rsidR="002E0A83" w:rsidRPr="00B05BBC">
              <w:rPr>
                <w:rFonts w:cs="Arial"/>
              </w:rPr>
              <w:t>.</w:t>
            </w:r>
          </w:p>
        </w:tc>
      </w:tr>
      <w:tr w:rsidR="00604EB7" w:rsidRPr="00B05BBC" w14:paraId="26D044C8" w14:textId="77777777" w:rsidTr="00DC7A56">
        <w:tc>
          <w:tcPr>
            <w:tcW w:w="1484" w:type="dxa"/>
          </w:tcPr>
          <w:p w14:paraId="70E9C0EF" w14:textId="77777777" w:rsidR="00604EB7" w:rsidRPr="00B05BBC" w:rsidRDefault="00604EB7" w:rsidP="00604EB7">
            <w:pPr>
              <w:rPr>
                <w:rFonts w:cs="Arial"/>
              </w:rPr>
            </w:pPr>
            <w:r w:rsidRPr="00B05BBC">
              <w:rPr>
                <w:rFonts w:cs="Arial"/>
              </w:rPr>
              <w:t>R2-2303306</w:t>
            </w:r>
          </w:p>
          <w:p w14:paraId="6C94F871" w14:textId="20F10764" w:rsidR="00604EB7" w:rsidRPr="00B05BBC" w:rsidRDefault="00604EB7" w:rsidP="002E0A83">
            <w:pPr>
              <w:rPr>
                <w:rFonts w:cs="Arial"/>
              </w:rPr>
            </w:pPr>
            <w:r w:rsidRPr="00B05BBC">
              <w:rPr>
                <w:rFonts w:cs="Arial"/>
              </w:rPr>
              <w:t xml:space="preserve">MediaTek </w:t>
            </w:r>
          </w:p>
        </w:tc>
        <w:tc>
          <w:tcPr>
            <w:tcW w:w="8145" w:type="dxa"/>
          </w:tcPr>
          <w:p w14:paraId="2A0BEEAE" w14:textId="1B32E4C4" w:rsidR="00604EB7" w:rsidRPr="00B05BBC" w:rsidRDefault="00604EB7" w:rsidP="002E0A83">
            <w:pPr>
              <w:rPr>
                <w:rFonts w:cs="Arial"/>
              </w:rPr>
            </w:pPr>
            <w:r w:rsidRPr="00B05BBC">
              <w:rPr>
                <w:rFonts w:cs="Arial"/>
              </w:rPr>
              <w:t xml:space="preserve">Proposal 2: An indication is </w:t>
            </w:r>
            <w:r w:rsidRPr="00B05BBC">
              <w:rPr>
                <w:rFonts w:cs="Arial"/>
                <w:highlight w:val="yellow"/>
              </w:rPr>
              <w:t>introduced</w:t>
            </w:r>
            <w:r w:rsidRPr="00B05BBC">
              <w:rPr>
                <w:rFonts w:cs="Arial"/>
              </w:rPr>
              <w:t xml:space="preserve"> in SIB1 to indicate whether cell selection/reselection to intra-frequency </w:t>
            </w:r>
            <w:proofErr w:type="spellStart"/>
            <w:r w:rsidRPr="00B05BBC">
              <w:rPr>
                <w:rFonts w:cs="Arial"/>
              </w:rPr>
              <w:t>neighbour</w:t>
            </w:r>
            <w:proofErr w:type="spellEnd"/>
            <w:r w:rsidRPr="00B05BBC">
              <w:rPr>
                <w:rFonts w:cs="Arial"/>
              </w:rPr>
              <w:t xml:space="preserve"> cells is allowed or not for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when </w:t>
            </w:r>
            <w:r w:rsidR="002E0A83" w:rsidRPr="00B05BBC">
              <w:rPr>
                <w:rFonts w:cs="Arial"/>
              </w:rPr>
              <w:t>a cell is considered as barred.</w:t>
            </w:r>
          </w:p>
        </w:tc>
      </w:tr>
      <w:tr w:rsidR="00383BE5" w:rsidRPr="00B05BBC" w14:paraId="07F25D9E" w14:textId="77777777" w:rsidTr="00DC7A56">
        <w:tc>
          <w:tcPr>
            <w:tcW w:w="1484" w:type="dxa"/>
          </w:tcPr>
          <w:p w14:paraId="77FE1FFB" w14:textId="4316FDEC" w:rsidR="00383BE5" w:rsidRPr="00B05BBC" w:rsidRDefault="00383BE5" w:rsidP="00EC32A6">
            <w:pPr>
              <w:rPr>
                <w:rFonts w:cs="Arial"/>
              </w:rPr>
            </w:pPr>
            <w:r w:rsidRPr="00B05BBC">
              <w:rPr>
                <w:rFonts w:cs="Arial"/>
              </w:rPr>
              <w:t>R2-2303323</w:t>
            </w:r>
          </w:p>
          <w:p w14:paraId="4AE28008" w14:textId="43026043" w:rsidR="00383BE5" w:rsidRPr="00B05BBC" w:rsidRDefault="00383BE5" w:rsidP="00EC32A6">
            <w:pPr>
              <w:rPr>
                <w:rFonts w:cs="Arial"/>
              </w:rPr>
            </w:pPr>
            <w:r w:rsidRPr="00B05BBC">
              <w:rPr>
                <w:rFonts w:cs="Arial"/>
              </w:rPr>
              <w:t>Samsung</w:t>
            </w:r>
          </w:p>
        </w:tc>
        <w:tc>
          <w:tcPr>
            <w:tcW w:w="8145" w:type="dxa"/>
          </w:tcPr>
          <w:p w14:paraId="6E568327" w14:textId="0A7EF179" w:rsidR="00383BE5" w:rsidRPr="00B05BBC" w:rsidRDefault="00383BE5" w:rsidP="00EC32A6">
            <w:pPr>
              <w:rPr>
                <w:rFonts w:cs="Arial"/>
              </w:rPr>
            </w:pPr>
            <w:r w:rsidRPr="00B05BBC">
              <w:rPr>
                <w:rFonts w:cs="Arial"/>
              </w:rPr>
              <w:t xml:space="preserve">Proposal 2. </w:t>
            </w:r>
            <w:proofErr w:type="spellStart"/>
            <w:r w:rsidRPr="00B05BBC">
              <w:rPr>
                <w:rFonts w:cs="Arial"/>
              </w:rPr>
              <w:t>eRedCap</w:t>
            </w:r>
            <w:proofErr w:type="spellEnd"/>
            <w:r w:rsidRPr="00B05BBC">
              <w:rPr>
                <w:rFonts w:cs="Arial"/>
              </w:rPr>
              <w:t xml:space="preserve"> specific </w:t>
            </w:r>
            <w:proofErr w:type="spellStart"/>
            <w:r w:rsidRPr="00B05BBC">
              <w:rPr>
                <w:rFonts w:cs="Arial"/>
              </w:rPr>
              <w:t>IFRI</w:t>
            </w:r>
            <w:proofErr w:type="spellEnd"/>
            <w:r w:rsidRPr="00B05BBC">
              <w:rPr>
                <w:rFonts w:cs="Arial"/>
              </w:rPr>
              <w:t xml:space="preserve"> (e.g., </w:t>
            </w:r>
            <w:proofErr w:type="spellStart"/>
            <w:r w:rsidRPr="00B05BBC">
              <w:rPr>
                <w:rFonts w:cs="Arial"/>
              </w:rPr>
              <w:t>intraFreqReselectionEnhancedRedCap</w:t>
            </w:r>
            <w:proofErr w:type="spellEnd"/>
            <w:r w:rsidRPr="00B05BBC">
              <w:rPr>
                <w:rFonts w:cs="Arial"/>
              </w:rPr>
              <w:t xml:space="preserve">) is </w:t>
            </w:r>
            <w:r w:rsidRPr="00B05BBC">
              <w:rPr>
                <w:rFonts w:cs="Arial"/>
                <w:highlight w:val="yellow"/>
              </w:rPr>
              <w:t>introduced</w:t>
            </w:r>
            <w:r w:rsidRPr="00B05BBC">
              <w:rPr>
                <w:rFonts w:cs="Arial"/>
              </w:rPr>
              <w:t xml:space="preserve"> in SIB1.</w:t>
            </w:r>
          </w:p>
        </w:tc>
      </w:tr>
      <w:tr w:rsidR="00DC7A56" w:rsidRPr="00B05BBC" w14:paraId="47EEB326" w14:textId="77777777" w:rsidTr="00DC7A56">
        <w:tc>
          <w:tcPr>
            <w:tcW w:w="1484" w:type="dxa"/>
          </w:tcPr>
          <w:p w14:paraId="0EC30102" w14:textId="77777777" w:rsidR="00DC7A56" w:rsidRPr="00B05BBC" w:rsidRDefault="00DC7A56" w:rsidP="00EC32A6">
            <w:pPr>
              <w:rPr>
                <w:rFonts w:cs="Arial"/>
              </w:rPr>
            </w:pPr>
            <w:r w:rsidRPr="00B05BBC">
              <w:rPr>
                <w:rFonts w:cs="Arial"/>
              </w:rPr>
              <w:t>R2-2303543</w:t>
            </w:r>
          </w:p>
          <w:p w14:paraId="14E5C8BA" w14:textId="6A0A6AB0" w:rsidR="00DC7A56" w:rsidRPr="00B05BBC" w:rsidRDefault="00DC7A56" w:rsidP="00EC32A6">
            <w:pPr>
              <w:rPr>
                <w:rFonts w:cs="Arial"/>
              </w:rPr>
            </w:pPr>
            <w:r w:rsidRPr="00B05BBC">
              <w:rPr>
                <w:rFonts w:cs="Arial"/>
              </w:rPr>
              <w:t>CMCC</w:t>
            </w:r>
            <w:r w:rsidRPr="00B05BBC">
              <w:rPr>
                <w:rFonts w:cs="Arial"/>
              </w:rPr>
              <w:tab/>
            </w:r>
          </w:p>
        </w:tc>
        <w:tc>
          <w:tcPr>
            <w:tcW w:w="8145" w:type="dxa"/>
          </w:tcPr>
          <w:p w14:paraId="4E52575F" w14:textId="4D33B1BF" w:rsidR="00DC7A56" w:rsidRPr="00B05BBC" w:rsidRDefault="00DC7A56" w:rsidP="002E0A83">
            <w:pPr>
              <w:spacing w:beforeLines="50" w:before="120"/>
              <w:rPr>
                <w:rFonts w:cs="Arial"/>
              </w:rPr>
            </w:pPr>
            <w:r w:rsidRPr="00B05BBC">
              <w:rPr>
                <w:rFonts w:cs="Arial"/>
              </w:rPr>
              <w:t xml:space="preserve">Proposal 2: One new IE in SIB1 may be </w:t>
            </w:r>
            <w:r w:rsidRPr="00B05BBC">
              <w:rPr>
                <w:rFonts w:cs="Arial"/>
                <w:highlight w:val="yellow"/>
              </w:rPr>
              <w:t>introduced</w:t>
            </w:r>
            <w:r w:rsidRPr="00B05BBC">
              <w:rPr>
                <w:rFonts w:cs="Arial"/>
              </w:rPr>
              <w:t xml:space="preserve"> to control the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UE access the cell and another new IE in SIB1 is designed to allow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UE to select another cell on the same frequency if the current cell is barred and re-selection criteria are fulfilled.</w:t>
            </w:r>
          </w:p>
        </w:tc>
      </w:tr>
      <w:tr w:rsidR="00FB2A7F" w:rsidRPr="00B05BBC" w14:paraId="51BF5018" w14:textId="77777777" w:rsidTr="00DC7A56">
        <w:tc>
          <w:tcPr>
            <w:tcW w:w="1484" w:type="dxa"/>
          </w:tcPr>
          <w:p w14:paraId="33708495" w14:textId="77777777" w:rsidR="00FB2A7F" w:rsidRPr="00B05BBC" w:rsidRDefault="00FB2A7F" w:rsidP="00EC32A6">
            <w:pPr>
              <w:rPr>
                <w:rFonts w:cs="Arial"/>
              </w:rPr>
            </w:pPr>
            <w:r w:rsidRPr="00B05BBC">
              <w:rPr>
                <w:rFonts w:cs="Arial"/>
              </w:rPr>
              <w:t xml:space="preserve">R2-2303562 </w:t>
            </w:r>
          </w:p>
          <w:p w14:paraId="30647787" w14:textId="7E9B1620" w:rsidR="00FB2A7F" w:rsidRPr="00B05BBC" w:rsidRDefault="00FB2A7F" w:rsidP="00EC32A6">
            <w:pPr>
              <w:rPr>
                <w:rFonts w:cs="Arial"/>
              </w:rPr>
            </w:pPr>
            <w:r w:rsidRPr="00B05BBC">
              <w:rPr>
                <w:rFonts w:cs="Arial"/>
              </w:rPr>
              <w:t>Qualcomm</w:t>
            </w:r>
          </w:p>
        </w:tc>
        <w:tc>
          <w:tcPr>
            <w:tcW w:w="8145" w:type="dxa"/>
          </w:tcPr>
          <w:p w14:paraId="4D149275" w14:textId="77777777" w:rsidR="00FB2A7F" w:rsidRPr="00B05BBC" w:rsidRDefault="00FB2A7F" w:rsidP="00EC32A6">
            <w:pPr>
              <w:rPr>
                <w:rFonts w:cs="Arial"/>
              </w:rPr>
            </w:pPr>
            <w:r w:rsidRPr="00B05BBC">
              <w:rPr>
                <w:rFonts w:cs="Arial"/>
              </w:rPr>
              <w:t xml:space="preserve">Proposal 4: The </w:t>
            </w:r>
            <w:proofErr w:type="spellStart"/>
            <w:r w:rsidRPr="00B05BBC">
              <w:rPr>
                <w:rFonts w:cs="Arial"/>
              </w:rPr>
              <w:t>eRedCap</w:t>
            </w:r>
            <w:proofErr w:type="spellEnd"/>
            <w:r w:rsidRPr="00B05BBC">
              <w:rPr>
                <w:rFonts w:cs="Arial"/>
              </w:rPr>
              <w:t xml:space="preserve"> specific </w:t>
            </w:r>
            <w:proofErr w:type="spellStart"/>
            <w:r w:rsidRPr="00B05BBC">
              <w:rPr>
                <w:rFonts w:cs="Arial"/>
              </w:rPr>
              <w:t>IFRI</w:t>
            </w:r>
            <w:proofErr w:type="spellEnd"/>
            <w:r w:rsidRPr="00B05BBC">
              <w:rPr>
                <w:rFonts w:cs="Arial"/>
              </w:rPr>
              <w:t xml:space="preserve"> is </w:t>
            </w:r>
            <w:r w:rsidRPr="00B05BBC">
              <w:rPr>
                <w:rFonts w:cs="Arial"/>
                <w:highlight w:val="yellow"/>
              </w:rPr>
              <w:t>introduced</w:t>
            </w:r>
            <w:r w:rsidRPr="00B05BBC">
              <w:rPr>
                <w:rFonts w:cs="Arial"/>
              </w:rPr>
              <w:t xml:space="preserve"> in SIB1. If </w:t>
            </w:r>
            <w:proofErr w:type="spellStart"/>
            <w:r w:rsidRPr="00B05BBC">
              <w:rPr>
                <w:rFonts w:cs="Arial"/>
              </w:rPr>
              <w:t>eRedCap</w:t>
            </w:r>
            <w:proofErr w:type="spellEnd"/>
            <w:r w:rsidRPr="00B05BBC">
              <w:rPr>
                <w:rFonts w:cs="Arial"/>
              </w:rPr>
              <w:t xml:space="preserve"> specific </w:t>
            </w:r>
            <w:proofErr w:type="spellStart"/>
            <w:r w:rsidRPr="00B05BBC">
              <w:rPr>
                <w:rFonts w:cs="Arial"/>
              </w:rPr>
              <w:t>IFRI</w:t>
            </w:r>
            <w:proofErr w:type="spellEnd"/>
            <w:r w:rsidRPr="00B05BBC">
              <w:rPr>
                <w:rFonts w:cs="Arial"/>
              </w:rPr>
              <w:t xml:space="preserve"> is absent from SIB1, UE considers the cell does not support </w:t>
            </w:r>
            <w:proofErr w:type="spellStart"/>
            <w:r w:rsidRPr="00B05BBC">
              <w:rPr>
                <w:rFonts w:cs="Arial"/>
              </w:rPr>
              <w:t>eRedCap</w:t>
            </w:r>
            <w:proofErr w:type="spellEnd"/>
            <w:r w:rsidRPr="00B05BBC">
              <w:rPr>
                <w:rFonts w:cs="Arial"/>
              </w:rPr>
              <w:t>.</w:t>
            </w:r>
          </w:p>
          <w:p w14:paraId="194A482B" w14:textId="5336CA32" w:rsidR="00FB2A7F" w:rsidRPr="00B05BBC" w:rsidRDefault="00FB2A7F" w:rsidP="002E0A83">
            <w:pPr>
              <w:rPr>
                <w:rFonts w:cs="Arial"/>
              </w:rPr>
            </w:pPr>
            <w:r w:rsidRPr="00B05BBC">
              <w:rPr>
                <w:rFonts w:cs="Arial"/>
              </w:rPr>
              <w:t xml:space="preserve">Proposal 5: The </w:t>
            </w:r>
            <w:proofErr w:type="spellStart"/>
            <w:r w:rsidRPr="00B05BBC">
              <w:rPr>
                <w:rFonts w:cs="Arial"/>
              </w:rPr>
              <w:t>eRedCap</w:t>
            </w:r>
            <w:proofErr w:type="spellEnd"/>
            <w:r w:rsidRPr="00B05BBC">
              <w:rPr>
                <w:rFonts w:cs="Arial"/>
              </w:rPr>
              <w:t xml:space="preserve"> UE should follow the </w:t>
            </w:r>
            <w:proofErr w:type="spellStart"/>
            <w:r w:rsidRPr="00B05BBC">
              <w:rPr>
                <w:rFonts w:cs="Arial"/>
              </w:rPr>
              <w:t>RedCap</w:t>
            </w:r>
            <w:proofErr w:type="spellEnd"/>
            <w:r w:rsidRPr="00B05BBC">
              <w:rPr>
                <w:rFonts w:cs="Arial"/>
              </w:rPr>
              <w:t xml:space="preserve">-specific </w:t>
            </w:r>
            <w:proofErr w:type="spellStart"/>
            <w:r w:rsidRPr="00B05BBC">
              <w:rPr>
                <w:rFonts w:cs="Arial"/>
              </w:rPr>
              <w:t>IFRI</w:t>
            </w:r>
            <w:proofErr w:type="spellEnd"/>
            <w:r w:rsidRPr="00B05BBC">
              <w:rPr>
                <w:rFonts w:cs="Arial"/>
              </w:rPr>
              <w:t xml:space="preserve"> provided in </w:t>
            </w:r>
            <w:proofErr w:type="spellStart"/>
            <w:r w:rsidRPr="00B05BBC">
              <w:rPr>
                <w:rFonts w:cs="Arial"/>
              </w:rPr>
              <w:t>SIB1</w:t>
            </w:r>
            <w:proofErr w:type="spellEnd"/>
            <w:r w:rsidRPr="00B05BBC">
              <w:rPr>
                <w:rFonts w:cs="Arial"/>
              </w:rPr>
              <w:t xml:space="preserve"> when </w:t>
            </w:r>
            <w:proofErr w:type="spellStart"/>
            <w:r w:rsidRPr="00B05BBC">
              <w:rPr>
                <w:rFonts w:cs="Arial"/>
              </w:rPr>
              <w:t>cellBarred</w:t>
            </w:r>
            <w:proofErr w:type="spellEnd"/>
            <w:r w:rsidRPr="00B05BBC">
              <w:rPr>
                <w:rFonts w:cs="Arial"/>
              </w:rPr>
              <w:t xml:space="preserve"> in MIB is set to barred.</w:t>
            </w:r>
          </w:p>
        </w:tc>
      </w:tr>
    </w:tbl>
    <w:p w14:paraId="4EF3135B" w14:textId="73E36AC7" w:rsidR="00BC30EF" w:rsidRPr="00B05BBC" w:rsidRDefault="002E0A83" w:rsidP="00115408">
      <w:pPr>
        <w:spacing w:beforeLines="50" w:before="120" w:afterLines="50" w:after="120"/>
        <w:rPr>
          <w:rFonts w:cs="Arial"/>
        </w:rPr>
      </w:pPr>
      <w:r w:rsidRPr="00B05BBC">
        <w:rPr>
          <w:rFonts w:cs="Arial"/>
        </w:rPr>
        <w:t xml:space="preserve">It is a </w:t>
      </w:r>
      <w:r w:rsidRPr="00B05BBC">
        <w:rPr>
          <w:rFonts w:cs="Arial"/>
          <w:u w:val="single"/>
        </w:rPr>
        <w:t>clear majority</w:t>
      </w:r>
      <w:r w:rsidRPr="00B05BBC">
        <w:rPr>
          <w:rFonts w:cs="Arial"/>
        </w:rPr>
        <w:t xml:space="preserve"> to propose introducing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UE specific </w:t>
      </w:r>
      <w:proofErr w:type="spellStart"/>
      <w:r w:rsidRPr="00B05BBC">
        <w:rPr>
          <w:rFonts w:cs="Arial"/>
        </w:rPr>
        <w:t>IFRI</w:t>
      </w:r>
      <w:proofErr w:type="spellEnd"/>
      <w:r w:rsidRPr="00B05BBC">
        <w:rPr>
          <w:rFonts w:cs="Arial"/>
        </w:rPr>
        <w:t xml:space="preserve"> in SIB1. </w:t>
      </w:r>
      <w:r w:rsidR="00C64EC6" w:rsidRPr="00B05BBC">
        <w:rPr>
          <w:rFonts w:cs="Arial"/>
        </w:rPr>
        <w:t>If you have different view, please clarify whether you can compromise to the majority view and the critical argument if any.</w:t>
      </w:r>
    </w:p>
    <w:p w14:paraId="465F0F67" w14:textId="2601299E" w:rsidR="00CD4F37" w:rsidRPr="00B05BBC" w:rsidRDefault="00CD4F37" w:rsidP="00CD4F37">
      <w:pPr>
        <w:spacing w:beforeLines="50" w:before="120" w:afterLines="50" w:after="120"/>
        <w:rPr>
          <w:rFonts w:cs="Arial"/>
          <w:b/>
        </w:rPr>
      </w:pPr>
      <w:r w:rsidRPr="00B05BBC">
        <w:rPr>
          <w:rFonts w:cs="Arial"/>
          <w:b/>
        </w:rPr>
        <w:t xml:space="preserve">Question </w:t>
      </w:r>
      <w:r w:rsidR="002E0A83" w:rsidRPr="00B05BBC">
        <w:rPr>
          <w:rFonts w:cs="Arial"/>
          <w:b/>
        </w:rPr>
        <w:t>3</w:t>
      </w:r>
      <w:r w:rsidR="00CE2F63" w:rsidRPr="00B05BBC">
        <w:rPr>
          <w:rFonts w:cs="Arial"/>
          <w:b/>
        </w:rPr>
        <w:t>a</w:t>
      </w:r>
      <w:r w:rsidRPr="00B05BBC">
        <w:rPr>
          <w:rFonts w:cs="Arial"/>
          <w:b/>
        </w:rPr>
        <w:t>: Do you agree</w:t>
      </w:r>
      <w:r w:rsidR="00F4687E" w:rsidRPr="00B05BBC">
        <w:rPr>
          <w:rFonts w:cs="Arial"/>
          <w:b/>
        </w:rPr>
        <w:t>/accept</w:t>
      </w:r>
      <w:r w:rsidRPr="00B05BBC">
        <w:rPr>
          <w:rFonts w:cs="Arial"/>
          <w:b/>
        </w:rPr>
        <w:t xml:space="preserve"> to introduce </w:t>
      </w:r>
      <w:proofErr w:type="spellStart"/>
      <w:r w:rsidRPr="00B05BBC">
        <w:rPr>
          <w:rFonts w:cs="Arial"/>
          <w:b/>
        </w:rPr>
        <w:t>R18</w:t>
      </w:r>
      <w:proofErr w:type="spellEnd"/>
      <w:r w:rsidRPr="00B05BBC">
        <w:rPr>
          <w:rFonts w:cs="Arial"/>
          <w:b/>
        </w:rPr>
        <w:t xml:space="preserve"> </w:t>
      </w:r>
      <w:proofErr w:type="spellStart"/>
      <w:r w:rsidRPr="00B05BBC">
        <w:rPr>
          <w:rFonts w:cs="Arial"/>
          <w:b/>
        </w:rPr>
        <w:t>e</w:t>
      </w:r>
      <w:r w:rsidR="004C799E" w:rsidRPr="00B05BBC">
        <w:rPr>
          <w:rFonts w:cs="Arial"/>
          <w:b/>
        </w:rPr>
        <w:t>RedCap</w:t>
      </w:r>
      <w:proofErr w:type="spellEnd"/>
      <w:r w:rsidR="004C799E" w:rsidRPr="00B05BBC">
        <w:rPr>
          <w:rFonts w:cs="Arial"/>
          <w:b/>
        </w:rPr>
        <w:t xml:space="preserve"> UE specific </w:t>
      </w:r>
      <w:proofErr w:type="spellStart"/>
      <w:r w:rsidR="004C799E" w:rsidRPr="00B05BBC">
        <w:rPr>
          <w:rFonts w:cs="Arial"/>
          <w:b/>
        </w:rPr>
        <w:t>IFRI</w:t>
      </w:r>
      <w:proofErr w:type="spellEnd"/>
      <w:r w:rsidR="004C799E" w:rsidRPr="00B05BBC">
        <w:rPr>
          <w:rFonts w:cs="Arial"/>
          <w:b/>
        </w:rPr>
        <w:t xml:space="preserve"> in SIB1</w:t>
      </w:r>
      <w:r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D4F37" w:rsidRPr="00B05BBC" w14:paraId="4D9B3DBD" w14:textId="77777777" w:rsidTr="007E3EEB">
        <w:tc>
          <w:tcPr>
            <w:tcW w:w="1668" w:type="dxa"/>
          </w:tcPr>
          <w:p w14:paraId="47DEB823" w14:textId="77777777" w:rsidR="00CD4F37" w:rsidRPr="00B05BBC" w:rsidRDefault="00CD4F37" w:rsidP="00CD4F37">
            <w:pPr>
              <w:spacing w:beforeLines="50" w:before="120" w:afterLines="50" w:after="120"/>
              <w:rPr>
                <w:rFonts w:cs="Arial"/>
                <w:b/>
              </w:rPr>
            </w:pPr>
            <w:r w:rsidRPr="00B05BBC">
              <w:rPr>
                <w:rFonts w:cs="Arial"/>
                <w:b/>
              </w:rPr>
              <w:t>Companies</w:t>
            </w:r>
          </w:p>
        </w:tc>
        <w:tc>
          <w:tcPr>
            <w:tcW w:w="1417" w:type="dxa"/>
          </w:tcPr>
          <w:p w14:paraId="464AE8C3" w14:textId="77777777" w:rsidR="00CD4F37" w:rsidRPr="00B05BBC" w:rsidRDefault="00CD4F37" w:rsidP="00CD4F37">
            <w:pPr>
              <w:spacing w:beforeLines="50" w:before="120" w:afterLines="50" w:after="120"/>
              <w:rPr>
                <w:rFonts w:cs="Arial"/>
                <w:b/>
              </w:rPr>
            </w:pPr>
            <w:r w:rsidRPr="00B05BBC">
              <w:rPr>
                <w:rFonts w:cs="Arial"/>
                <w:b/>
              </w:rPr>
              <w:t>Yes or No?</w:t>
            </w:r>
          </w:p>
        </w:tc>
        <w:tc>
          <w:tcPr>
            <w:tcW w:w="6770" w:type="dxa"/>
          </w:tcPr>
          <w:p w14:paraId="42D056B5" w14:textId="77777777" w:rsidR="00CD4F37" w:rsidRPr="00B05BBC" w:rsidRDefault="00CD4F37" w:rsidP="00CD4F37">
            <w:pPr>
              <w:spacing w:beforeLines="50" w:before="120" w:afterLines="50" w:after="120"/>
              <w:rPr>
                <w:rFonts w:cs="Arial"/>
                <w:b/>
              </w:rPr>
            </w:pPr>
            <w:r w:rsidRPr="00B05BBC">
              <w:rPr>
                <w:rFonts w:cs="Arial"/>
                <w:b/>
              </w:rPr>
              <w:t>Comments</w:t>
            </w:r>
          </w:p>
        </w:tc>
      </w:tr>
      <w:tr w:rsidR="00CD4F37" w:rsidRPr="00B05BBC" w14:paraId="0DEFD60D" w14:textId="77777777" w:rsidTr="007E3EEB">
        <w:tc>
          <w:tcPr>
            <w:tcW w:w="1668" w:type="dxa"/>
          </w:tcPr>
          <w:p w14:paraId="579C4949" w14:textId="43535F66" w:rsidR="00CD4F37" w:rsidRPr="00B05BBC" w:rsidRDefault="009B1346" w:rsidP="00CD4F37">
            <w:pPr>
              <w:spacing w:beforeLines="50" w:before="120" w:afterLines="50" w:after="120"/>
              <w:rPr>
                <w:rFonts w:cs="Arial"/>
              </w:rPr>
            </w:pPr>
            <w:r w:rsidRPr="00B05BBC">
              <w:rPr>
                <w:rFonts w:cs="Arial"/>
              </w:rPr>
              <w:t>OPPO</w:t>
            </w:r>
          </w:p>
        </w:tc>
        <w:tc>
          <w:tcPr>
            <w:tcW w:w="1417" w:type="dxa"/>
          </w:tcPr>
          <w:p w14:paraId="21B45641" w14:textId="1ADA6943" w:rsidR="00CD4F37" w:rsidRPr="00B05BBC" w:rsidRDefault="009B1346" w:rsidP="00CD4F37">
            <w:pPr>
              <w:spacing w:beforeLines="50" w:before="120" w:afterLines="50" w:after="120"/>
              <w:rPr>
                <w:rFonts w:cs="Arial"/>
              </w:rPr>
            </w:pPr>
            <w:r w:rsidRPr="00B05BBC">
              <w:rPr>
                <w:rFonts w:cs="Arial"/>
              </w:rPr>
              <w:t>Yes</w:t>
            </w:r>
          </w:p>
        </w:tc>
        <w:tc>
          <w:tcPr>
            <w:tcW w:w="6770" w:type="dxa"/>
          </w:tcPr>
          <w:p w14:paraId="1E5DC233" w14:textId="77777777" w:rsidR="00CD4F37" w:rsidRPr="00B05BBC" w:rsidRDefault="00CD4F37" w:rsidP="00CD4F37">
            <w:pPr>
              <w:spacing w:beforeLines="50" w:before="120" w:afterLines="50" w:after="120"/>
              <w:rPr>
                <w:rFonts w:cs="Arial"/>
              </w:rPr>
            </w:pPr>
          </w:p>
        </w:tc>
      </w:tr>
      <w:tr w:rsidR="007E3EEB" w:rsidRPr="00B05BBC" w14:paraId="3D2A9671" w14:textId="77777777" w:rsidTr="007E3EEB">
        <w:tc>
          <w:tcPr>
            <w:tcW w:w="1668" w:type="dxa"/>
          </w:tcPr>
          <w:p w14:paraId="44F37B0D" w14:textId="4AB0CC67"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4BC482C1" w14:textId="7B9E6CF9"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4CD90892" w14:textId="07C77955" w:rsidR="007E3EEB" w:rsidRPr="00B05BBC" w:rsidRDefault="007E3EEB" w:rsidP="007E3EEB">
            <w:pPr>
              <w:spacing w:beforeLines="50" w:before="120" w:afterLines="50" w:after="120"/>
              <w:rPr>
                <w:rFonts w:cs="Arial"/>
              </w:rPr>
            </w:pPr>
            <w:r w:rsidRPr="00B05BBC">
              <w:rPr>
                <w:rFonts w:cs="Arial"/>
              </w:rPr>
              <w:t xml:space="preserve">For a cell not supporting </w:t>
            </w:r>
            <w:proofErr w:type="spellStart"/>
            <w:r w:rsidRPr="00B05BBC">
              <w:rPr>
                <w:rFonts w:cs="Arial"/>
              </w:rPr>
              <w:t>R17</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w:t>
            </w:r>
            <w:proofErr w:type="spellStart"/>
            <w:r w:rsidRPr="00B05BBC">
              <w:rPr>
                <w:rFonts w:cs="Arial"/>
              </w:rPr>
              <w:t>R17</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UE specific IFRI may be absent, so it </w:t>
            </w:r>
            <w:proofErr w:type="spellStart"/>
            <w:r w:rsidRPr="00B05BBC">
              <w:rPr>
                <w:rFonts w:cs="Arial"/>
              </w:rPr>
              <w:t>can not</w:t>
            </w:r>
            <w:proofErr w:type="spellEnd"/>
            <w:r w:rsidRPr="00B05BBC">
              <w:rPr>
                <w:rFonts w:cs="Arial"/>
              </w:rPr>
              <w:t xml:space="preserve"> be used by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UE.</w:t>
            </w:r>
          </w:p>
        </w:tc>
      </w:tr>
      <w:tr w:rsidR="00CD4F37" w:rsidRPr="00B05BBC" w14:paraId="50002823" w14:textId="77777777" w:rsidTr="007E3EEB">
        <w:tc>
          <w:tcPr>
            <w:tcW w:w="1668" w:type="dxa"/>
          </w:tcPr>
          <w:p w14:paraId="25DA38E1" w14:textId="531DCE43" w:rsidR="00CD4F37" w:rsidRPr="00B05BBC" w:rsidRDefault="009C0C78"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3FC4E2AF" w14:textId="2800EE3A" w:rsidR="00CD4F37" w:rsidRPr="00B05BBC" w:rsidRDefault="009C0C78" w:rsidP="00CD4F37">
            <w:pPr>
              <w:spacing w:beforeLines="50" w:before="120" w:afterLines="50" w:after="120"/>
              <w:rPr>
                <w:rFonts w:cs="Arial"/>
              </w:rPr>
            </w:pPr>
            <w:r w:rsidRPr="00B05BBC">
              <w:rPr>
                <w:rFonts w:cs="Arial"/>
              </w:rPr>
              <w:t>Yes</w:t>
            </w:r>
          </w:p>
        </w:tc>
        <w:tc>
          <w:tcPr>
            <w:tcW w:w="6770" w:type="dxa"/>
          </w:tcPr>
          <w:p w14:paraId="7F393055" w14:textId="77777777" w:rsidR="00CD4F37" w:rsidRPr="00B05BBC" w:rsidRDefault="00CD4F37" w:rsidP="00CD4F37">
            <w:pPr>
              <w:spacing w:beforeLines="50" w:before="120" w:afterLines="50" w:after="120"/>
              <w:rPr>
                <w:rFonts w:cs="Arial"/>
              </w:rPr>
            </w:pPr>
          </w:p>
        </w:tc>
      </w:tr>
      <w:tr w:rsidR="00EC58FA" w:rsidRPr="00B05BBC" w14:paraId="3D981E91" w14:textId="77777777" w:rsidTr="00EC58FA">
        <w:tc>
          <w:tcPr>
            <w:tcW w:w="1668" w:type="dxa"/>
            <w:tcBorders>
              <w:top w:val="single" w:sz="4" w:space="0" w:color="auto"/>
              <w:left w:val="single" w:sz="4" w:space="0" w:color="auto"/>
              <w:bottom w:val="single" w:sz="4" w:space="0" w:color="auto"/>
              <w:right w:val="single" w:sz="4" w:space="0" w:color="auto"/>
            </w:tcBorders>
          </w:tcPr>
          <w:p w14:paraId="0FA54B4D"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53467135"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5071ECD9" w14:textId="77777777" w:rsidR="00EC58FA" w:rsidRPr="00B05BBC" w:rsidRDefault="00EC58FA">
            <w:pPr>
              <w:spacing w:beforeLines="50" w:before="120" w:afterLines="50" w:after="120"/>
              <w:rPr>
                <w:rFonts w:cs="Arial"/>
              </w:rPr>
            </w:pPr>
          </w:p>
        </w:tc>
      </w:tr>
      <w:tr w:rsidR="00807B56" w:rsidRPr="00B05BBC" w14:paraId="4069084F" w14:textId="77777777" w:rsidTr="00EC58FA">
        <w:tc>
          <w:tcPr>
            <w:tcW w:w="1668" w:type="dxa"/>
            <w:tcBorders>
              <w:top w:val="single" w:sz="4" w:space="0" w:color="auto"/>
              <w:left w:val="single" w:sz="4" w:space="0" w:color="auto"/>
              <w:bottom w:val="single" w:sz="4" w:space="0" w:color="auto"/>
              <w:right w:val="single" w:sz="4" w:space="0" w:color="auto"/>
            </w:tcBorders>
          </w:tcPr>
          <w:p w14:paraId="0FD9836F" w14:textId="283DE83A" w:rsidR="00807B56" w:rsidRPr="00B05BBC" w:rsidRDefault="00807B56" w:rsidP="00807B56">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2693FC3D" w14:textId="6A02BD07" w:rsidR="00807B56" w:rsidRPr="00B05BBC" w:rsidRDefault="00807B56" w:rsidP="00807B56">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16406B82" w14:textId="77777777" w:rsidR="00807B56" w:rsidRPr="00B05BBC" w:rsidRDefault="00807B56" w:rsidP="00807B56">
            <w:pPr>
              <w:spacing w:beforeLines="50" w:before="120" w:afterLines="50" w:after="120"/>
              <w:rPr>
                <w:rFonts w:cs="Arial"/>
              </w:rPr>
            </w:pPr>
          </w:p>
        </w:tc>
      </w:tr>
      <w:tr w:rsidR="00E5423E" w:rsidRPr="00B05BBC" w14:paraId="759159B0" w14:textId="77777777" w:rsidTr="007E3EEB">
        <w:tc>
          <w:tcPr>
            <w:tcW w:w="1668" w:type="dxa"/>
          </w:tcPr>
          <w:p w14:paraId="311098EA" w14:textId="0991F268" w:rsidR="00E5423E" w:rsidRPr="00B05BBC" w:rsidRDefault="00E5423E" w:rsidP="00E5423E">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64C70672" w14:textId="3F0D3355" w:rsidR="00E5423E" w:rsidRPr="00B05BBC" w:rsidRDefault="00E5423E" w:rsidP="00E5423E">
            <w:pPr>
              <w:spacing w:beforeLines="50" w:before="120" w:afterLines="50" w:after="120"/>
              <w:rPr>
                <w:rFonts w:cs="Arial"/>
              </w:rPr>
            </w:pPr>
            <w:r>
              <w:rPr>
                <w:rFonts w:cs="Arial"/>
              </w:rPr>
              <w:t>Yes</w:t>
            </w:r>
          </w:p>
        </w:tc>
        <w:tc>
          <w:tcPr>
            <w:tcW w:w="6770" w:type="dxa"/>
          </w:tcPr>
          <w:p w14:paraId="424F4185" w14:textId="77777777" w:rsidR="00E5423E" w:rsidRPr="00B05BBC" w:rsidRDefault="00E5423E" w:rsidP="00E5423E">
            <w:pPr>
              <w:spacing w:beforeLines="50" w:before="120" w:afterLines="50" w:after="120"/>
              <w:rPr>
                <w:rFonts w:cs="Arial"/>
              </w:rPr>
            </w:pPr>
          </w:p>
        </w:tc>
      </w:tr>
      <w:tr w:rsidR="00F37B5F" w:rsidRPr="00B05BBC" w14:paraId="57EECB7B" w14:textId="77777777" w:rsidTr="007E3EEB">
        <w:tc>
          <w:tcPr>
            <w:tcW w:w="1668" w:type="dxa"/>
          </w:tcPr>
          <w:p w14:paraId="3DCB6D6C" w14:textId="6E2A05F5"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4031A2F9" w14:textId="5D33686F"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4B460306" w14:textId="77777777" w:rsidR="00F37B5F" w:rsidRPr="00B05BBC" w:rsidRDefault="00F37B5F" w:rsidP="00F37B5F">
            <w:pPr>
              <w:spacing w:beforeLines="50" w:before="120" w:afterLines="50" w:after="120"/>
              <w:rPr>
                <w:rFonts w:cs="Arial"/>
              </w:rPr>
            </w:pPr>
          </w:p>
        </w:tc>
      </w:tr>
      <w:tr w:rsidR="00825C82" w:rsidRPr="00B05BBC" w14:paraId="4E75B883" w14:textId="77777777" w:rsidTr="007E3EEB">
        <w:tc>
          <w:tcPr>
            <w:tcW w:w="1668" w:type="dxa"/>
          </w:tcPr>
          <w:p w14:paraId="509A92F0" w14:textId="2262C9AD"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5503DC4D" w14:textId="42DFAE64" w:rsidR="00825C82" w:rsidRDefault="00825C82" w:rsidP="00825C82">
            <w:pPr>
              <w:spacing w:beforeLines="50" w:before="120" w:afterLines="50" w:after="120"/>
              <w:rPr>
                <w:rFonts w:eastAsia="Malgun Gothic" w:cs="Arial"/>
              </w:rPr>
            </w:pPr>
            <w:r>
              <w:rPr>
                <w:rFonts w:eastAsia="Malgun Gothic" w:cs="Arial" w:hint="eastAsia"/>
              </w:rPr>
              <w:t>Yes</w:t>
            </w:r>
          </w:p>
        </w:tc>
        <w:tc>
          <w:tcPr>
            <w:tcW w:w="6770" w:type="dxa"/>
          </w:tcPr>
          <w:p w14:paraId="1A32032E" w14:textId="77777777" w:rsidR="00825C82" w:rsidRPr="00593AF0" w:rsidRDefault="00825C82" w:rsidP="00825C82">
            <w:pPr>
              <w:spacing w:beforeLines="50" w:before="120" w:afterLines="50" w:after="120"/>
              <w:rPr>
                <w:rFonts w:eastAsia="Malgun Gothic" w:cs="Arial"/>
              </w:rPr>
            </w:pPr>
            <w:r w:rsidRPr="00593AF0">
              <w:rPr>
                <w:rFonts w:eastAsia="Malgun Gothic" w:cs="Arial"/>
              </w:rPr>
              <w:t xml:space="preserve">In Rel-17, </w:t>
            </w:r>
            <w:proofErr w:type="spellStart"/>
            <w:r w:rsidRPr="00593AF0">
              <w:rPr>
                <w:rFonts w:eastAsia="Malgun Gothic" w:cs="Arial"/>
              </w:rPr>
              <w:t>RedCap</w:t>
            </w:r>
            <w:proofErr w:type="spellEnd"/>
            <w:r w:rsidRPr="00593AF0">
              <w:rPr>
                <w:rFonts w:eastAsia="Malgun Gothic" w:cs="Arial"/>
              </w:rPr>
              <w:t xml:space="preserve"> specific </w:t>
            </w:r>
            <w:proofErr w:type="spellStart"/>
            <w:r w:rsidRPr="00593AF0">
              <w:rPr>
                <w:rFonts w:eastAsia="Malgun Gothic" w:cs="Arial"/>
              </w:rPr>
              <w:t>IFRI</w:t>
            </w:r>
            <w:proofErr w:type="spellEnd"/>
            <w:r w:rsidRPr="00593AF0">
              <w:rPr>
                <w:rFonts w:eastAsia="Malgun Gothic" w:cs="Arial"/>
              </w:rPr>
              <w:t xml:space="preserve"> serves two indication purposes (three code points): 1) absence of the IFRI indicates the cell is barred to all </w:t>
            </w:r>
            <w:proofErr w:type="spellStart"/>
            <w:r w:rsidRPr="00593AF0">
              <w:rPr>
                <w:rFonts w:eastAsia="Malgun Gothic" w:cs="Arial"/>
              </w:rPr>
              <w:t>RedCap</w:t>
            </w:r>
            <w:proofErr w:type="spellEnd"/>
            <w:r w:rsidRPr="00593AF0">
              <w:rPr>
                <w:rFonts w:eastAsia="Malgun Gothic" w:cs="Arial"/>
              </w:rPr>
              <w:t xml:space="preserve"> </w:t>
            </w:r>
            <w:proofErr w:type="spellStart"/>
            <w:r w:rsidRPr="00593AF0">
              <w:rPr>
                <w:rFonts w:eastAsia="Malgun Gothic" w:cs="Arial"/>
              </w:rPr>
              <w:t>UEs</w:t>
            </w:r>
            <w:proofErr w:type="spellEnd"/>
            <w:r w:rsidRPr="00593AF0">
              <w:rPr>
                <w:rFonts w:eastAsia="Malgun Gothic" w:cs="Arial"/>
              </w:rPr>
              <w:t xml:space="preserve"> (in case </w:t>
            </w:r>
            <w:proofErr w:type="spellStart"/>
            <w:r w:rsidRPr="00593AF0">
              <w:rPr>
                <w:rFonts w:eastAsia="Malgun Gothic" w:cs="Arial"/>
              </w:rPr>
              <w:t>cellBarred</w:t>
            </w:r>
            <w:proofErr w:type="spellEnd"/>
            <w:r w:rsidRPr="00593AF0">
              <w:rPr>
                <w:rFonts w:eastAsia="Malgun Gothic" w:cs="Arial"/>
              </w:rPr>
              <w:t xml:space="preserve"> in MIB is not barred), and 2) presence of the IFRI indicates whether intra frequency reselection is allowed if </w:t>
            </w:r>
            <w:proofErr w:type="spellStart"/>
            <w:r w:rsidRPr="00593AF0">
              <w:rPr>
                <w:rFonts w:eastAsia="Malgun Gothic" w:cs="Arial"/>
              </w:rPr>
              <w:t>RedCap</w:t>
            </w:r>
            <w:proofErr w:type="spellEnd"/>
            <w:r w:rsidRPr="00593AF0">
              <w:rPr>
                <w:rFonts w:eastAsia="Malgun Gothic" w:cs="Arial"/>
              </w:rPr>
              <w:t xml:space="preserve"> UE is barred due to </w:t>
            </w:r>
            <w:proofErr w:type="spellStart"/>
            <w:r w:rsidRPr="00593AF0">
              <w:rPr>
                <w:rFonts w:eastAsia="Malgun Gothic" w:cs="Arial"/>
              </w:rPr>
              <w:t>1RX</w:t>
            </w:r>
            <w:proofErr w:type="spellEnd"/>
            <w:r w:rsidRPr="00593AF0">
              <w:rPr>
                <w:rFonts w:eastAsia="Malgun Gothic" w:cs="Arial"/>
              </w:rPr>
              <w:t>/</w:t>
            </w:r>
            <w:proofErr w:type="spellStart"/>
            <w:r w:rsidRPr="00593AF0">
              <w:rPr>
                <w:rFonts w:eastAsia="Malgun Gothic" w:cs="Arial"/>
              </w:rPr>
              <w:t>2RX</w:t>
            </w:r>
            <w:proofErr w:type="spellEnd"/>
            <w:r w:rsidRPr="00593AF0">
              <w:rPr>
                <w:rFonts w:eastAsia="Malgun Gothic" w:cs="Arial"/>
              </w:rPr>
              <w:t>/</w:t>
            </w:r>
            <w:proofErr w:type="spellStart"/>
            <w:r w:rsidRPr="00593AF0">
              <w:rPr>
                <w:rFonts w:eastAsia="Malgun Gothic" w:cs="Arial"/>
              </w:rPr>
              <w:t>halfDuplex</w:t>
            </w:r>
            <w:proofErr w:type="spellEnd"/>
            <w:r w:rsidRPr="00593AF0">
              <w:rPr>
                <w:rFonts w:eastAsia="Malgun Gothic" w:cs="Arial"/>
              </w:rPr>
              <w:t xml:space="preserve"> barring. </w:t>
            </w:r>
          </w:p>
          <w:p w14:paraId="10274B05" w14:textId="0BB0AED1" w:rsidR="00825C82" w:rsidRPr="00B05BBC" w:rsidRDefault="00825C82" w:rsidP="00825C82">
            <w:pPr>
              <w:spacing w:beforeLines="50" w:before="120" w:afterLines="50" w:after="120"/>
              <w:rPr>
                <w:rFonts w:cs="Arial"/>
              </w:rPr>
            </w:pPr>
            <w:r w:rsidRPr="00593AF0">
              <w:rPr>
                <w:rFonts w:eastAsia="Malgun Gothic" w:cs="Arial"/>
              </w:rPr>
              <w:t xml:space="preserve">We think the same logic can be applied to </w:t>
            </w:r>
            <w:proofErr w:type="spellStart"/>
            <w:r w:rsidRPr="00593AF0">
              <w:rPr>
                <w:rFonts w:eastAsia="Malgun Gothic" w:cs="Arial"/>
              </w:rPr>
              <w:t>eRedCap</w:t>
            </w:r>
            <w:proofErr w:type="spellEnd"/>
            <w:r w:rsidRPr="00593AF0">
              <w:rPr>
                <w:rFonts w:eastAsia="Malgun Gothic" w:cs="Arial"/>
              </w:rPr>
              <w:t xml:space="preserve"> as well.</w:t>
            </w:r>
          </w:p>
        </w:tc>
      </w:tr>
      <w:tr w:rsidR="00D938B2" w:rsidRPr="00B05BBC" w14:paraId="323E8E7E" w14:textId="77777777" w:rsidTr="007E3EEB">
        <w:tc>
          <w:tcPr>
            <w:tcW w:w="1668" w:type="dxa"/>
          </w:tcPr>
          <w:p w14:paraId="160B79DF" w14:textId="50E2A877" w:rsidR="00D938B2" w:rsidRDefault="00D938B2" w:rsidP="00825C82">
            <w:pPr>
              <w:spacing w:beforeLines="50" w:before="120" w:afterLines="50" w:after="120"/>
              <w:rPr>
                <w:rFonts w:eastAsia="Malgun Gothic" w:cs="Arial"/>
              </w:rPr>
            </w:pPr>
            <w:r>
              <w:rPr>
                <w:rFonts w:eastAsia="Malgun Gothic" w:cs="Arial"/>
              </w:rPr>
              <w:lastRenderedPageBreak/>
              <w:t>Apple</w:t>
            </w:r>
          </w:p>
        </w:tc>
        <w:tc>
          <w:tcPr>
            <w:tcW w:w="1417" w:type="dxa"/>
          </w:tcPr>
          <w:p w14:paraId="514F1AE8" w14:textId="5C3B91AA" w:rsidR="00D938B2" w:rsidRDefault="00D938B2" w:rsidP="00825C82">
            <w:pPr>
              <w:spacing w:beforeLines="50" w:before="120" w:afterLines="50" w:after="120"/>
              <w:rPr>
                <w:rFonts w:eastAsia="Malgun Gothic" w:cs="Arial"/>
              </w:rPr>
            </w:pPr>
            <w:r>
              <w:rPr>
                <w:rFonts w:eastAsia="Malgun Gothic" w:cs="Arial"/>
              </w:rPr>
              <w:t>Yes</w:t>
            </w:r>
          </w:p>
        </w:tc>
        <w:tc>
          <w:tcPr>
            <w:tcW w:w="6770" w:type="dxa"/>
          </w:tcPr>
          <w:p w14:paraId="62C81E48" w14:textId="77777777" w:rsidR="00D938B2" w:rsidRPr="00593AF0" w:rsidRDefault="00D938B2" w:rsidP="00825C82">
            <w:pPr>
              <w:spacing w:beforeLines="50" w:before="120" w:afterLines="50" w:after="120"/>
              <w:rPr>
                <w:rFonts w:eastAsia="Malgun Gothic" w:cs="Arial"/>
              </w:rPr>
            </w:pPr>
          </w:p>
        </w:tc>
      </w:tr>
      <w:tr w:rsidR="00400BFF" w:rsidRPr="00B05BBC" w14:paraId="79818B63" w14:textId="77777777" w:rsidTr="00DD53AD">
        <w:tc>
          <w:tcPr>
            <w:tcW w:w="1668" w:type="dxa"/>
          </w:tcPr>
          <w:p w14:paraId="3492AB11" w14:textId="77777777" w:rsidR="00400BFF" w:rsidRDefault="00400BFF" w:rsidP="00DD53AD">
            <w:pPr>
              <w:spacing w:beforeLines="50" w:before="120" w:afterLines="50" w:after="120"/>
              <w:rPr>
                <w:rFonts w:eastAsia="Malgun Gothic" w:cs="Arial"/>
              </w:rPr>
            </w:pPr>
            <w:r>
              <w:rPr>
                <w:rFonts w:cs="Arial"/>
              </w:rPr>
              <w:t>Intel</w:t>
            </w:r>
          </w:p>
        </w:tc>
        <w:tc>
          <w:tcPr>
            <w:tcW w:w="1417" w:type="dxa"/>
          </w:tcPr>
          <w:p w14:paraId="79B98623" w14:textId="77777777" w:rsidR="00400BFF" w:rsidRDefault="00400BFF" w:rsidP="00DD53AD">
            <w:pPr>
              <w:spacing w:beforeLines="50" w:before="120" w:afterLines="50" w:after="120"/>
              <w:rPr>
                <w:rFonts w:eastAsia="Malgun Gothic" w:cs="Arial"/>
              </w:rPr>
            </w:pPr>
            <w:r>
              <w:rPr>
                <w:rFonts w:cs="Arial"/>
              </w:rPr>
              <w:t>Yes</w:t>
            </w:r>
          </w:p>
        </w:tc>
        <w:tc>
          <w:tcPr>
            <w:tcW w:w="6770" w:type="dxa"/>
          </w:tcPr>
          <w:p w14:paraId="5D5BDA2F" w14:textId="77777777" w:rsidR="00400BFF" w:rsidRDefault="00400BFF" w:rsidP="00DD53AD">
            <w:pPr>
              <w:spacing w:after="60"/>
              <w:rPr>
                <w:rFonts w:cs="Arial"/>
              </w:rPr>
            </w:pPr>
            <w:r w:rsidRPr="0F1E37A7">
              <w:rPr>
                <w:rFonts w:cs="Arial"/>
              </w:rPr>
              <w:t xml:space="preserve">During R17 ASN.1 review, it was identified that </w:t>
            </w:r>
            <w:proofErr w:type="spellStart"/>
            <w:r w:rsidRPr="0F1E37A7">
              <w:rPr>
                <w:rFonts w:cs="Arial"/>
              </w:rPr>
              <w:t>R17</w:t>
            </w:r>
            <w:proofErr w:type="spellEnd"/>
            <w:r w:rsidRPr="0F1E37A7">
              <w:rPr>
                <w:rFonts w:cs="Arial"/>
              </w:rPr>
              <w:t xml:space="preserve"> </w:t>
            </w:r>
            <w:proofErr w:type="spellStart"/>
            <w:r w:rsidRPr="0F1E37A7">
              <w:rPr>
                <w:rFonts w:cs="Arial"/>
              </w:rPr>
              <w:t>RedCap</w:t>
            </w:r>
            <w:proofErr w:type="spellEnd"/>
            <w:r w:rsidRPr="0F1E37A7">
              <w:rPr>
                <w:rFonts w:cs="Arial"/>
              </w:rPr>
              <w:t xml:space="preserve"> specific </w:t>
            </w:r>
            <w:proofErr w:type="spellStart"/>
            <w:r w:rsidRPr="0F1E37A7">
              <w:rPr>
                <w:rFonts w:cs="Arial"/>
              </w:rPr>
              <w:t>IFRI</w:t>
            </w:r>
            <w:proofErr w:type="spellEnd"/>
            <w:r w:rsidRPr="0F1E37A7">
              <w:rPr>
                <w:rFonts w:cs="Arial"/>
              </w:rPr>
              <w:t xml:space="preserve"> is </w:t>
            </w:r>
            <w:r w:rsidRPr="0F1E37A7">
              <w:rPr>
                <w:rFonts w:cs="Arial"/>
                <w:u w:val="single"/>
              </w:rPr>
              <w:t>not</w:t>
            </w:r>
            <w:r w:rsidRPr="0F1E37A7">
              <w:rPr>
                <w:rFonts w:cs="Arial"/>
              </w:rPr>
              <w:t xml:space="preserve"> aligned to how legacy </w:t>
            </w:r>
            <w:proofErr w:type="spellStart"/>
            <w:r w:rsidRPr="0F1E37A7">
              <w:rPr>
                <w:rFonts w:cs="Arial"/>
              </w:rPr>
              <w:t>IFRI</w:t>
            </w:r>
            <w:proofErr w:type="spellEnd"/>
            <w:r w:rsidRPr="0F1E37A7">
              <w:rPr>
                <w:rFonts w:cs="Arial"/>
              </w:rPr>
              <w:t xml:space="preserve"> </w:t>
            </w:r>
            <w:proofErr w:type="spellStart"/>
            <w:r w:rsidRPr="0F1E37A7">
              <w:rPr>
                <w:rFonts w:cs="Arial"/>
              </w:rPr>
              <w:t>behaviour</w:t>
            </w:r>
            <w:proofErr w:type="spellEnd"/>
            <w:r w:rsidRPr="0F1E37A7">
              <w:rPr>
                <w:rFonts w:cs="Arial"/>
              </w:rPr>
              <w:t xml:space="preserve"> is usually defined in previous releases</w:t>
            </w:r>
            <w:r>
              <w:rPr>
                <w:rFonts w:cs="Arial"/>
              </w:rPr>
              <w:t xml:space="preserve">.  IFRI bit for </w:t>
            </w:r>
            <w:proofErr w:type="spellStart"/>
            <w:r>
              <w:rPr>
                <w:rFonts w:cs="Arial"/>
              </w:rPr>
              <w:t>R17</w:t>
            </w:r>
            <w:proofErr w:type="spellEnd"/>
            <w:r>
              <w:rPr>
                <w:rFonts w:cs="Arial"/>
              </w:rPr>
              <w:t xml:space="preserve"> </w:t>
            </w:r>
            <w:proofErr w:type="spellStart"/>
            <w:r>
              <w:rPr>
                <w:rFonts w:cs="Arial"/>
              </w:rPr>
              <w:t>RedCap</w:t>
            </w:r>
            <w:proofErr w:type="spellEnd"/>
            <w:r>
              <w:rPr>
                <w:rFonts w:cs="Arial"/>
              </w:rPr>
              <w:t xml:space="preserve"> combined the functionality of cell barring and intra-</w:t>
            </w:r>
            <w:proofErr w:type="spellStart"/>
            <w:r>
              <w:rPr>
                <w:rFonts w:cs="Arial"/>
              </w:rPr>
              <w:t>freq</w:t>
            </w:r>
            <w:proofErr w:type="spellEnd"/>
            <w:r>
              <w:rPr>
                <w:rFonts w:cs="Arial"/>
              </w:rPr>
              <w:t xml:space="preserve"> cell reselection.  This</w:t>
            </w:r>
            <w:r w:rsidRPr="0F1E37A7">
              <w:rPr>
                <w:rFonts w:cs="Arial"/>
              </w:rPr>
              <w:t xml:space="preserve"> could lead to confusion.</w:t>
            </w:r>
            <w:r>
              <w:rPr>
                <w:rFonts w:cs="Arial"/>
              </w:rPr>
              <w:t xml:space="preserve">  Specifically, the question here is not clear to us – whether the question is referring to both functionalities or not.  </w:t>
            </w:r>
            <w:r w:rsidRPr="00562E34">
              <w:rPr>
                <w:rFonts w:cs="Arial"/>
              </w:rPr>
              <w:t xml:space="preserve">We suggest focusing on the functionality first and discuss </w:t>
            </w:r>
            <w:proofErr w:type="spellStart"/>
            <w:r>
              <w:rPr>
                <w:rFonts w:cs="Arial"/>
              </w:rPr>
              <w:t>signalling</w:t>
            </w:r>
            <w:proofErr w:type="spellEnd"/>
            <w:r>
              <w:rPr>
                <w:rFonts w:cs="Arial"/>
              </w:rPr>
              <w:t xml:space="preserve"> </w:t>
            </w:r>
            <w:r w:rsidRPr="00562E34">
              <w:rPr>
                <w:rFonts w:cs="Arial"/>
              </w:rPr>
              <w:t xml:space="preserve">later. </w:t>
            </w:r>
          </w:p>
          <w:p w14:paraId="27CE2573" w14:textId="77777777" w:rsidR="00400BFF" w:rsidRDefault="00400BFF" w:rsidP="00DD53AD">
            <w:pPr>
              <w:spacing w:after="60"/>
              <w:rPr>
                <w:rFonts w:cs="Arial"/>
              </w:rPr>
            </w:pPr>
            <w:r>
              <w:rPr>
                <w:rFonts w:cs="Arial"/>
              </w:rPr>
              <w:t xml:space="preserve">In terms of functionality, we agree that both </w:t>
            </w:r>
            <w:proofErr w:type="spellStart"/>
            <w:r>
              <w:rPr>
                <w:rFonts w:cs="Arial"/>
              </w:rPr>
              <w:t>R18</w:t>
            </w:r>
            <w:proofErr w:type="spellEnd"/>
            <w:r>
              <w:rPr>
                <w:rFonts w:cs="Arial"/>
              </w:rPr>
              <w:t xml:space="preserve"> </w:t>
            </w:r>
            <w:proofErr w:type="spellStart"/>
            <w:r>
              <w:rPr>
                <w:rFonts w:cs="Arial"/>
              </w:rPr>
              <w:t>eRedCap</w:t>
            </w:r>
            <w:proofErr w:type="spellEnd"/>
            <w:r>
              <w:rPr>
                <w:rFonts w:cs="Arial"/>
              </w:rPr>
              <w:t xml:space="preserve"> cell barring and intra-frequency cell selection functionalities should be supported.</w:t>
            </w:r>
          </w:p>
          <w:p w14:paraId="2A7F8798" w14:textId="77777777" w:rsidR="00400BFF" w:rsidRPr="00B05BBC" w:rsidRDefault="00400BFF" w:rsidP="00DD53AD">
            <w:pPr>
              <w:spacing w:after="60"/>
              <w:rPr>
                <w:rFonts w:cs="Arial"/>
              </w:rPr>
            </w:pPr>
            <w:r>
              <w:rPr>
                <w:rFonts w:cs="Arial"/>
              </w:rPr>
              <w:t xml:space="preserve">In terms of </w:t>
            </w:r>
            <w:proofErr w:type="spellStart"/>
            <w:r>
              <w:rPr>
                <w:rFonts w:cs="Arial"/>
              </w:rPr>
              <w:t>signalling</w:t>
            </w:r>
            <w:proofErr w:type="spellEnd"/>
            <w:r>
              <w:rPr>
                <w:rFonts w:cs="Arial"/>
              </w:rPr>
              <w:t>, please see our response to Q3b.</w:t>
            </w:r>
          </w:p>
        </w:tc>
      </w:tr>
      <w:tr w:rsidR="006A2882" w:rsidRPr="00B05BBC" w14:paraId="2CFB0244" w14:textId="77777777" w:rsidTr="007E3EEB">
        <w:tc>
          <w:tcPr>
            <w:tcW w:w="1668" w:type="dxa"/>
          </w:tcPr>
          <w:p w14:paraId="52A8B7B5" w14:textId="2FCF8260" w:rsidR="006A2882" w:rsidRDefault="006A2882" w:rsidP="006A2882">
            <w:pPr>
              <w:spacing w:beforeLines="50" w:before="120" w:afterLines="50" w:after="120"/>
              <w:rPr>
                <w:rFonts w:eastAsia="Malgun Gothic" w:cs="Arial"/>
              </w:rPr>
            </w:pPr>
            <w:r w:rsidRPr="0060091D">
              <w:rPr>
                <w:rFonts w:eastAsia="Malgun Gothic" w:cs="Arial"/>
              </w:rPr>
              <w:t>Qualcomm</w:t>
            </w:r>
          </w:p>
        </w:tc>
        <w:tc>
          <w:tcPr>
            <w:tcW w:w="1417" w:type="dxa"/>
          </w:tcPr>
          <w:p w14:paraId="2D9C71D2" w14:textId="46C9707F" w:rsidR="006A2882" w:rsidRDefault="006A2882" w:rsidP="006A2882">
            <w:pPr>
              <w:spacing w:beforeLines="50" w:before="120" w:afterLines="50" w:after="120"/>
              <w:rPr>
                <w:rFonts w:eastAsia="Malgun Gothic" w:cs="Arial"/>
              </w:rPr>
            </w:pPr>
            <w:r w:rsidRPr="0060091D">
              <w:rPr>
                <w:rFonts w:eastAsia="Malgun Gothic" w:cs="Arial"/>
              </w:rPr>
              <w:t>Yes</w:t>
            </w:r>
          </w:p>
        </w:tc>
        <w:tc>
          <w:tcPr>
            <w:tcW w:w="6770" w:type="dxa"/>
          </w:tcPr>
          <w:p w14:paraId="65C761AC" w14:textId="77777777" w:rsidR="006A2882" w:rsidRPr="00593AF0" w:rsidRDefault="006A2882" w:rsidP="006A2882">
            <w:pPr>
              <w:spacing w:beforeLines="50" w:before="120" w:afterLines="50" w:after="120"/>
              <w:rPr>
                <w:rFonts w:eastAsia="Malgun Gothic" w:cs="Arial"/>
              </w:rPr>
            </w:pPr>
          </w:p>
        </w:tc>
      </w:tr>
      <w:tr w:rsidR="00697EFF" w:rsidRPr="00B05BBC" w14:paraId="32C7592B" w14:textId="77777777" w:rsidTr="007E3EEB">
        <w:tc>
          <w:tcPr>
            <w:tcW w:w="1668" w:type="dxa"/>
          </w:tcPr>
          <w:p w14:paraId="77A25B08" w14:textId="29994A51" w:rsidR="00697EFF" w:rsidRPr="0060091D" w:rsidRDefault="00697EFF" w:rsidP="00697EFF">
            <w:pPr>
              <w:spacing w:beforeLines="50" w:before="120" w:afterLines="50" w:after="120"/>
              <w:rPr>
                <w:rFonts w:eastAsia="Malgun Gothic" w:cs="Arial"/>
              </w:rPr>
            </w:pPr>
            <w:proofErr w:type="spellStart"/>
            <w:r>
              <w:rPr>
                <w:rFonts w:cs="Arial"/>
              </w:rPr>
              <w:t>Futurewei</w:t>
            </w:r>
            <w:proofErr w:type="spellEnd"/>
          </w:p>
        </w:tc>
        <w:tc>
          <w:tcPr>
            <w:tcW w:w="1417" w:type="dxa"/>
          </w:tcPr>
          <w:p w14:paraId="2A8B41CF" w14:textId="78C4CD94" w:rsidR="00697EFF" w:rsidRPr="0060091D" w:rsidRDefault="00697EFF" w:rsidP="00697EFF">
            <w:pPr>
              <w:spacing w:beforeLines="50" w:before="120" w:afterLines="50" w:after="120"/>
              <w:rPr>
                <w:rFonts w:eastAsia="Malgun Gothic" w:cs="Arial"/>
              </w:rPr>
            </w:pPr>
            <w:r>
              <w:rPr>
                <w:rFonts w:cs="Arial"/>
              </w:rPr>
              <w:t>Yes</w:t>
            </w:r>
          </w:p>
        </w:tc>
        <w:tc>
          <w:tcPr>
            <w:tcW w:w="6770" w:type="dxa"/>
          </w:tcPr>
          <w:p w14:paraId="3B687E70" w14:textId="77777777" w:rsidR="00697EFF" w:rsidRPr="00593AF0" w:rsidRDefault="00697EFF" w:rsidP="00697EFF">
            <w:pPr>
              <w:spacing w:beforeLines="50" w:before="120" w:afterLines="50" w:after="120"/>
              <w:rPr>
                <w:rFonts w:eastAsia="Malgun Gothic" w:cs="Arial"/>
              </w:rPr>
            </w:pPr>
          </w:p>
        </w:tc>
      </w:tr>
      <w:tr w:rsidR="00397C92" w:rsidRPr="00B05BBC" w14:paraId="29EDE172" w14:textId="77777777" w:rsidTr="007E3EEB">
        <w:tc>
          <w:tcPr>
            <w:tcW w:w="1668" w:type="dxa"/>
          </w:tcPr>
          <w:p w14:paraId="333FB895" w14:textId="518905D2"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2E98F64F" w14:textId="10B129A6" w:rsidR="00397C92" w:rsidRDefault="00397C92" w:rsidP="00397C92">
            <w:pPr>
              <w:spacing w:beforeLines="50" w:before="120" w:afterLines="50" w:after="120"/>
              <w:rPr>
                <w:rFonts w:cs="Arial"/>
              </w:rPr>
            </w:pPr>
            <w:r>
              <w:rPr>
                <w:rFonts w:eastAsia="MS Mincho" w:cs="Arial" w:hint="eastAsia"/>
              </w:rPr>
              <w:t>Y</w:t>
            </w:r>
            <w:r>
              <w:rPr>
                <w:rFonts w:eastAsia="MS Mincho" w:cs="Arial"/>
              </w:rPr>
              <w:t>es</w:t>
            </w:r>
          </w:p>
        </w:tc>
        <w:tc>
          <w:tcPr>
            <w:tcW w:w="6770" w:type="dxa"/>
          </w:tcPr>
          <w:p w14:paraId="3D2E07CC" w14:textId="77777777" w:rsidR="00397C92" w:rsidRPr="00593AF0" w:rsidRDefault="00397C92" w:rsidP="00397C92">
            <w:pPr>
              <w:spacing w:beforeLines="50" w:before="120" w:afterLines="50" w:after="120"/>
              <w:rPr>
                <w:rFonts w:eastAsia="Malgun Gothic" w:cs="Arial"/>
              </w:rPr>
            </w:pPr>
          </w:p>
        </w:tc>
      </w:tr>
      <w:tr w:rsidR="00202E2D" w:rsidRPr="00B05BBC" w14:paraId="34D2EDDA" w14:textId="77777777" w:rsidTr="007E3EEB">
        <w:tc>
          <w:tcPr>
            <w:tcW w:w="1668" w:type="dxa"/>
          </w:tcPr>
          <w:p w14:paraId="23CAD5C3" w14:textId="710507BA" w:rsidR="00202E2D" w:rsidRDefault="00202E2D" w:rsidP="00202E2D">
            <w:pPr>
              <w:spacing w:beforeLines="50" w:before="120" w:afterLines="50" w:after="120"/>
              <w:rPr>
                <w:rFonts w:eastAsia="MS Mincho" w:cs="Arial"/>
              </w:rPr>
            </w:pPr>
            <w:r>
              <w:rPr>
                <w:rFonts w:eastAsia="Malgun Gothic" w:cs="Arial"/>
              </w:rPr>
              <w:t>Sequans</w:t>
            </w:r>
          </w:p>
        </w:tc>
        <w:tc>
          <w:tcPr>
            <w:tcW w:w="1417" w:type="dxa"/>
          </w:tcPr>
          <w:p w14:paraId="377758B5" w14:textId="6906708A" w:rsidR="00202E2D" w:rsidRDefault="00202E2D" w:rsidP="00202E2D">
            <w:pPr>
              <w:spacing w:beforeLines="50" w:before="120" w:afterLines="50" w:after="120"/>
              <w:rPr>
                <w:rFonts w:eastAsia="MS Mincho" w:cs="Arial"/>
              </w:rPr>
            </w:pPr>
            <w:r>
              <w:rPr>
                <w:rFonts w:eastAsia="Malgun Gothic" w:cs="Arial"/>
              </w:rPr>
              <w:t>Yes</w:t>
            </w:r>
          </w:p>
        </w:tc>
        <w:tc>
          <w:tcPr>
            <w:tcW w:w="6770" w:type="dxa"/>
          </w:tcPr>
          <w:p w14:paraId="7892DA70" w14:textId="77777777" w:rsidR="00202E2D" w:rsidRPr="00593AF0" w:rsidRDefault="00202E2D" w:rsidP="00202E2D">
            <w:pPr>
              <w:spacing w:beforeLines="50" w:before="120" w:afterLines="50" w:after="120"/>
              <w:rPr>
                <w:rFonts w:eastAsia="Malgun Gothic" w:cs="Arial"/>
              </w:rPr>
            </w:pPr>
          </w:p>
        </w:tc>
      </w:tr>
      <w:tr w:rsidR="00467E3C" w:rsidRPr="00C73A25" w14:paraId="36AA221A" w14:textId="77777777" w:rsidTr="00467E3C">
        <w:tc>
          <w:tcPr>
            <w:tcW w:w="1668" w:type="dxa"/>
            <w:tcBorders>
              <w:top w:val="single" w:sz="4" w:space="0" w:color="auto"/>
              <w:left w:val="single" w:sz="4" w:space="0" w:color="auto"/>
              <w:bottom w:val="single" w:sz="4" w:space="0" w:color="auto"/>
              <w:right w:val="single" w:sz="4" w:space="0" w:color="auto"/>
            </w:tcBorders>
          </w:tcPr>
          <w:p w14:paraId="703DF65F" w14:textId="77777777" w:rsidR="00467E3C" w:rsidRPr="00467E3C" w:rsidRDefault="00467E3C" w:rsidP="00DD53AD">
            <w:pPr>
              <w:spacing w:beforeLines="50" w:before="120" w:afterLines="50" w:after="120"/>
              <w:rPr>
                <w:rFonts w:eastAsia="Malgun Gothic" w:cs="Arial"/>
              </w:rPr>
            </w:pPr>
            <w:r w:rsidRPr="00467E3C">
              <w:rPr>
                <w:rFonts w:eastAsia="Malgun Gothic" w:cs="Arial"/>
              </w:rPr>
              <w:t>vivo</w:t>
            </w:r>
          </w:p>
        </w:tc>
        <w:tc>
          <w:tcPr>
            <w:tcW w:w="1417" w:type="dxa"/>
            <w:tcBorders>
              <w:top w:val="single" w:sz="4" w:space="0" w:color="auto"/>
              <w:left w:val="single" w:sz="4" w:space="0" w:color="auto"/>
              <w:bottom w:val="single" w:sz="4" w:space="0" w:color="auto"/>
              <w:right w:val="single" w:sz="4" w:space="0" w:color="auto"/>
            </w:tcBorders>
          </w:tcPr>
          <w:p w14:paraId="14217ED8" w14:textId="77777777" w:rsidR="00467E3C" w:rsidRPr="00467E3C" w:rsidRDefault="00467E3C" w:rsidP="00DD53AD">
            <w:pPr>
              <w:spacing w:beforeLines="50" w:before="120" w:afterLines="50" w:after="120"/>
              <w:rPr>
                <w:rFonts w:eastAsia="Malgun Gothic" w:cs="Arial"/>
              </w:rPr>
            </w:pPr>
            <w:r w:rsidRPr="00467E3C">
              <w:rPr>
                <w:rFonts w:eastAsia="Malgun Gothic" w:cs="Arial"/>
              </w:rPr>
              <w:t>Yes</w:t>
            </w:r>
          </w:p>
        </w:tc>
        <w:tc>
          <w:tcPr>
            <w:tcW w:w="6770" w:type="dxa"/>
            <w:tcBorders>
              <w:top w:val="single" w:sz="4" w:space="0" w:color="auto"/>
              <w:left w:val="single" w:sz="4" w:space="0" w:color="auto"/>
              <w:bottom w:val="single" w:sz="4" w:space="0" w:color="auto"/>
              <w:right w:val="single" w:sz="4" w:space="0" w:color="auto"/>
            </w:tcBorders>
          </w:tcPr>
          <w:p w14:paraId="640BE056" w14:textId="77777777" w:rsidR="00467E3C" w:rsidRPr="00467E3C" w:rsidRDefault="00467E3C" w:rsidP="00DD53AD">
            <w:pPr>
              <w:spacing w:beforeLines="50" w:before="120" w:afterLines="50" w:after="120"/>
              <w:rPr>
                <w:rFonts w:eastAsia="Malgun Gothic" w:cs="Arial"/>
              </w:rPr>
            </w:pPr>
            <w:r w:rsidRPr="00467E3C">
              <w:rPr>
                <w:rFonts w:eastAsia="Malgun Gothic" w:cs="Arial"/>
              </w:rPr>
              <w:t xml:space="preserve">Same as our reason in Section 2.1 above, the existing intraFreqReselectionRedCap-r17 cannot be reused directly for Rel-18 </w:t>
            </w:r>
            <w:proofErr w:type="spellStart"/>
            <w:r w:rsidRPr="00467E3C">
              <w:rPr>
                <w:rFonts w:eastAsia="Malgun Gothic" w:cs="Arial"/>
              </w:rPr>
              <w:t>eRedCap</w:t>
            </w:r>
            <w:proofErr w:type="spellEnd"/>
            <w:r w:rsidRPr="00467E3C">
              <w:rPr>
                <w:rFonts w:eastAsia="Malgun Gothic" w:cs="Arial"/>
              </w:rPr>
              <w:t xml:space="preserve"> UE, because some cell doesn’t support Rel-17 </w:t>
            </w:r>
            <w:proofErr w:type="spellStart"/>
            <w:r w:rsidRPr="00467E3C">
              <w:rPr>
                <w:rFonts w:eastAsia="Malgun Gothic" w:cs="Arial"/>
              </w:rPr>
              <w:t>RedCap</w:t>
            </w:r>
            <w:proofErr w:type="spellEnd"/>
            <w:r w:rsidRPr="00467E3C">
              <w:rPr>
                <w:rFonts w:eastAsia="Malgun Gothic" w:cs="Arial"/>
              </w:rPr>
              <w:t xml:space="preserve"> but may support Rel-18 </w:t>
            </w:r>
            <w:proofErr w:type="spellStart"/>
            <w:r w:rsidRPr="00467E3C">
              <w:rPr>
                <w:rFonts w:eastAsia="Malgun Gothic" w:cs="Arial"/>
              </w:rPr>
              <w:t>eRedCap</w:t>
            </w:r>
            <w:proofErr w:type="spellEnd"/>
            <w:r w:rsidRPr="00467E3C">
              <w:rPr>
                <w:rFonts w:eastAsia="Malgun Gothic" w:cs="Arial"/>
              </w:rPr>
              <w:t xml:space="preserve">, so </w:t>
            </w:r>
            <w:proofErr w:type="spellStart"/>
            <w:r w:rsidRPr="00467E3C">
              <w:rPr>
                <w:rFonts w:eastAsia="Malgun Gothic" w:cs="Arial"/>
              </w:rPr>
              <w:t>intraFreqReselectionRedCap-r17</w:t>
            </w:r>
            <w:proofErr w:type="spellEnd"/>
            <w:r w:rsidRPr="00467E3C">
              <w:rPr>
                <w:rFonts w:eastAsia="Malgun Gothic" w:cs="Arial"/>
              </w:rPr>
              <w:t xml:space="preserve"> will not be broadcasted in SIB1. Then, how can a Rel-18 </w:t>
            </w:r>
            <w:proofErr w:type="spellStart"/>
            <w:r w:rsidRPr="00467E3C">
              <w:rPr>
                <w:rFonts w:eastAsia="Malgun Gothic" w:cs="Arial"/>
              </w:rPr>
              <w:t>eRedCap</w:t>
            </w:r>
            <w:proofErr w:type="spellEnd"/>
            <w:r w:rsidRPr="00467E3C">
              <w:rPr>
                <w:rFonts w:eastAsia="Malgun Gothic" w:cs="Arial"/>
              </w:rPr>
              <w:t xml:space="preserve"> UE perform cell re-selection without IFRI indication when it is barred in this case? One straightforward solution is to introduce an additional Rel-18 </w:t>
            </w:r>
            <w:proofErr w:type="spellStart"/>
            <w:r w:rsidRPr="00467E3C">
              <w:rPr>
                <w:rFonts w:eastAsia="Malgun Gothic" w:cs="Arial"/>
              </w:rPr>
              <w:t>eRedCap</w:t>
            </w:r>
            <w:proofErr w:type="spellEnd"/>
            <w:r w:rsidRPr="00467E3C">
              <w:rPr>
                <w:rFonts w:eastAsia="Malgun Gothic" w:cs="Arial"/>
              </w:rPr>
              <w:t xml:space="preserve"> specific </w:t>
            </w:r>
            <w:proofErr w:type="spellStart"/>
            <w:r w:rsidRPr="00467E3C">
              <w:rPr>
                <w:rFonts w:eastAsia="Malgun Gothic" w:cs="Arial"/>
              </w:rPr>
              <w:t>IFRI</w:t>
            </w:r>
            <w:proofErr w:type="spellEnd"/>
            <w:r w:rsidRPr="00467E3C">
              <w:rPr>
                <w:rFonts w:eastAsia="Malgun Gothic" w:cs="Arial"/>
              </w:rPr>
              <w:t xml:space="preserve"> indication in SIB1.</w:t>
            </w:r>
          </w:p>
        </w:tc>
      </w:tr>
      <w:tr w:rsidR="00E8777B" w:rsidRPr="00C73A25" w14:paraId="0232FDFE" w14:textId="77777777" w:rsidTr="00E8777B">
        <w:tc>
          <w:tcPr>
            <w:tcW w:w="1668" w:type="dxa"/>
            <w:tcBorders>
              <w:top w:val="single" w:sz="4" w:space="0" w:color="auto"/>
              <w:left w:val="single" w:sz="4" w:space="0" w:color="auto"/>
              <w:bottom w:val="single" w:sz="4" w:space="0" w:color="auto"/>
              <w:right w:val="single" w:sz="4" w:space="0" w:color="auto"/>
            </w:tcBorders>
          </w:tcPr>
          <w:p w14:paraId="00C79A64"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047A91A0"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Yes, but</w:t>
            </w:r>
          </w:p>
        </w:tc>
        <w:tc>
          <w:tcPr>
            <w:tcW w:w="6770" w:type="dxa"/>
            <w:tcBorders>
              <w:top w:val="single" w:sz="4" w:space="0" w:color="auto"/>
              <w:left w:val="single" w:sz="4" w:space="0" w:color="auto"/>
              <w:bottom w:val="single" w:sz="4" w:space="0" w:color="auto"/>
              <w:right w:val="single" w:sz="4" w:space="0" w:color="auto"/>
            </w:tcBorders>
          </w:tcPr>
          <w:p w14:paraId="6D3154F0" w14:textId="77777777" w:rsidR="00E8777B" w:rsidRPr="00E8777B" w:rsidRDefault="00E8777B" w:rsidP="00AC102D">
            <w:pPr>
              <w:spacing w:beforeLines="20" w:before="48" w:afterLines="30" w:after="72"/>
              <w:rPr>
                <w:rFonts w:eastAsia="Malgun Gothic" w:cs="Arial"/>
              </w:rPr>
            </w:pPr>
            <w:r w:rsidRPr="00E8777B">
              <w:rPr>
                <w:rFonts w:eastAsia="Malgun Gothic" w:cs="Arial"/>
              </w:rPr>
              <w:t xml:space="preserve">We have sympathy with Intel’s concern about confusion caused by </w:t>
            </w:r>
            <w:proofErr w:type="spellStart"/>
            <w:r w:rsidRPr="00E8777B">
              <w:rPr>
                <w:rFonts w:eastAsia="Malgun Gothic" w:cs="Arial"/>
              </w:rPr>
              <w:t>R17</w:t>
            </w:r>
            <w:proofErr w:type="spellEnd"/>
            <w:r w:rsidRPr="00E8777B">
              <w:rPr>
                <w:rFonts w:eastAsia="Malgun Gothic" w:cs="Arial"/>
              </w:rPr>
              <w:t xml:space="preserve"> </w:t>
            </w:r>
            <w:proofErr w:type="spellStart"/>
            <w:r w:rsidRPr="00E8777B">
              <w:rPr>
                <w:rFonts w:eastAsia="Malgun Gothic" w:cs="Arial"/>
              </w:rPr>
              <w:t>RedCap</w:t>
            </w:r>
            <w:proofErr w:type="spellEnd"/>
            <w:r w:rsidRPr="00E8777B">
              <w:rPr>
                <w:rFonts w:eastAsia="Malgun Gothic" w:cs="Arial"/>
              </w:rPr>
              <w:t xml:space="preserve"> specific </w:t>
            </w:r>
            <w:proofErr w:type="spellStart"/>
            <w:r w:rsidRPr="00E8777B">
              <w:rPr>
                <w:rFonts w:eastAsia="Malgun Gothic" w:cs="Arial"/>
              </w:rPr>
              <w:t>IFRI</w:t>
            </w:r>
            <w:proofErr w:type="spellEnd"/>
            <w:r w:rsidRPr="00E8777B">
              <w:rPr>
                <w:rFonts w:eastAsia="Malgun Gothic" w:cs="Arial"/>
              </w:rPr>
              <w:t xml:space="preserve">. We also think the meaning of the new R18 </w:t>
            </w:r>
            <w:r w:rsidRPr="00467E3C">
              <w:rPr>
                <w:rFonts w:eastAsia="Malgun Gothic" w:cs="Arial"/>
              </w:rPr>
              <w:t>IFRI</w:t>
            </w:r>
            <w:r w:rsidRPr="00E8777B">
              <w:rPr>
                <w:rFonts w:eastAsia="Malgun Gothic" w:cs="Arial"/>
              </w:rPr>
              <w:t xml:space="preserve"> should be further clarified.</w:t>
            </w:r>
          </w:p>
          <w:p w14:paraId="18947A64" w14:textId="77777777" w:rsidR="00E8777B" w:rsidRPr="00E8777B" w:rsidRDefault="00E8777B" w:rsidP="00AC102D">
            <w:pPr>
              <w:spacing w:beforeLines="20" w:before="48" w:afterLines="30" w:after="72"/>
              <w:rPr>
                <w:rFonts w:eastAsia="Malgun Gothic" w:cs="Arial"/>
              </w:rPr>
            </w:pPr>
            <w:r w:rsidRPr="00E8777B">
              <w:rPr>
                <w:rFonts w:eastAsia="Malgun Gothic" w:cs="Arial" w:hint="eastAsia"/>
              </w:rPr>
              <w:t xml:space="preserve">Based on </w:t>
            </w:r>
            <w:r w:rsidRPr="00E8777B">
              <w:rPr>
                <w:rFonts w:eastAsia="Malgun Gothic" w:cs="Arial"/>
              </w:rPr>
              <w:t>our understanding</w:t>
            </w:r>
            <w:r w:rsidRPr="00E8777B">
              <w:rPr>
                <w:rFonts w:eastAsia="Malgun Gothic" w:cs="Arial" w:hint="eastAsia"/>
              </w:rPr>
              <w:t xml:space="preserve">, the IFRI is usually used to indicate </w:t>
            </w:r>
            <w:r w:rsidRPr="00E8777B">
              <w:rPr>
                <w:rFonts w:eastAsia="Malgun Gothic" w:cs="Arial"/>
              </w:rPr>
              <w:t>whether</w:t>
            </w:r>
            <w:r w:rsidRPr="00E8777B">
              <w:rPr>
                <w:rFonts w:eastAsia="Malgun Gothic" w:cs="Arial" w:hint="eastAsia"/>
              </w:rPr>
              <w:t xml:space="preserve"> cell selection/reselection to intra-frequency cells is allowed when the highest ranked cell is barred, or treated as barred by the UE, it should not be used to control whether the UE is allowed to access the current cell.</w:t>
            </w:r>
          </w:p>
          <w:p w14:paraId="13280ACC" w14:textId="77777777" w:rsidR="00E8777B" w:rsidRPr="00E8777B" w:rsidRDefault="00E8777B" w:rsidP="00AC102D">
            <w:pPr>
              <w:spacing w:beforeLines="20" w:before="48" w:afterLines="30" w:after="72"/>
              <w:rPr>
                <w:rFonts w:eastAsia="Malgun Gothic" w:cs="Arial"/>
              </w:rPr>
            </w:pPr>
            <w:r w:rsidRPr="00E8777B">
              <w:rPr>
                <w:rFonts w:eastAsia="Malgun Gothic" w:cs="Arial" w:hint="eastAsia"/>
              </w:rPr>
              <w:t xml:space="preserve">Whether the </w:t>
            </w:r>
            <w:proofErr w:type="spellStart"/>
            <w:r w:rsidRPr="00E8777B">
              <w:rPr>
                <w:rFonts w:eastAsia="Malgun Gothic" w:cs="Arial" w:hint="eastAsia"/>
              </w:rPr>
              <w:t>eRedCap</w:t>
            </w:r>
            <w:proofErr w:type="spellEnd"/>
            <w:r w:rsidRPr="00E8777B">
              <w:rPr>
                <w:rFonts w:eastAsia="Malgun Gothic" w:cs="Arial" w:hint="eastAsia"/>
              </w:rPr>
              <w:t xml:space="preserve"> UE is allowed to access the current cell should depend on the </w:t>
            </w:r>
            <w:proofErr w:type="spellStart"/>
            <w:r w:rsidRPr="00AC102D">
              <w:rPr>
                <w:rFonts w:eastAsia="Malgun Gothic" w:cs="Arial" w:hint="eastAsia"/>
                <w:i/>
              </w:rPr>
              <w:t>cellBarred-eRedCap</w:t>
            </w:r>
            <w:proofErr w:type="spellEnd"/>
            <w:r w:rsidRPr="00E8777B">
              <w:rPr>
                <w:rFonts w:eastAsia="Malgun Gothic" w:cs="Arial" w:hint="eastAsia"/>
              </w:rPr>
              <w:t xml:space="preserve"> IE. E.g. if the</w:t>
            </w:r>
            <w:r w:rsidRPr="00AC102D">
              <w:rPr>
                <w:rFonts w:eastAsia="Malgun Gothic" w:cs="Arial" w:hint="eastAsia"/>
                <w:i/>
              </w:rPr>
              <w:t xml:space="preserve"> </w:t>
            </w:r>
            <w:proofErr w:type="spellStart"/>
            <w:r w:rsidRPr="00AC102D">
              <w:rPr>
                <w:rFonts w:eastAsia="Malgun Gothic" w:cs="Arial" w:hint="eastAsia"/>
                <w:i/>
              </w:rPr>
              <w:t>cellBarred-eRedCap</w:t>
            </w:r>
            <w:proofErr w:type="spellEnd"/>
            <w:r w:rsidRPr="00AC102D">
              <w:rPr>
                <w:rFonts w:eastAsia="Malgun Gothic" w:cs="Arial" w:hint="eastAsia"/>
                <w:i/>
              </w:rPr>
              <w:t xml:space="preserve"> </w:t>
            </w:r>
            <w:r w:rsidRPr="00E8777B">
              <w:rPr>
                <w:rFonts w:eastAsia="Malgun Gothic" w:cs="Arial" w:hint="eastAsia"/>
              </w:rPr>
              <w:t xml:space="preserve">IE is absent in </w:t>
            </w:r>
            <w:proofErr w:type="spellStart"/>
            <w:r w:rsidRPr="00E8777B">
              <w:rPr>
                <w:rFonts w:eastAsia="Malgun Gothic" w:cs="Arial" w:hint="eastAsia"/>
              </w:rPr>
              <w:t>SIB1</w:t>
            </w:r>
            <w:proofErr w:type="spellEnd"/>
            <w:r w:rsidRPr="00E8777B">
              <w:rPr>
                <w:rFonts w:eastAsia="Malgun Gothic" w:cs="Arial" w:hint="eastAsia"/>
              </w:rPr>
              <w:t xml:space="preserve">, the </w:t>
            </w:r>
            <w:proofErr w:type="spellStart"/>
            <w:r w:rsidRPr="00E8777B">
              <w:rPr>
                <w:rFonts w:eastAsia="Malgun Gothic" w:cs="Arial" w:hint="eastAsia"/>
              </w:rPr>
              <w:t>eRedCap</w:t>
            </w:r>
            <w:proofErr w:type="spellEnd"/>
            <w:r w:rsidRPr="00E8777B">
              <w:rPr>
                <w:rFonts w:eastAsia="Malgun Gothic" w:cs="Arial" w:hint="eastAsia"/>
              </w:rPr>
              <w:t xml:space="preserve"> UE shall consider the cell as barred</w:t>
            </w:r>
            <w:r w:rsidRPr="00E8777B">
              <w:rPr>
                <w:rFonts w:eastAsia="Malgun Gothic" w:cs="Arial"/>
              </w:rPr>
              <w:t>.</w:t>
            </w:r>
          </w:p>
        </w:tc>
      </w:tr>
      <w:tr w:rsidR="003F1186" w:rsidRPr="00C73A25" w14:paraId="7BEB47D1" w14:textId="77777777" w:rsidTr="00E8777B">
        <w:tc>
          <w:tcPr>
            <w:tcW w:w="1668" w:type="dxa"/>
            <w:tcBorders>
              <w:top w:val="single" w:sz="4" w:space="0" w:color="auto"/>
              <w:left w:val="single" w:sz="4" w:space="0" w:color="auto"/>
              <w:bottom w:val="single" w:sz="4" w:space="0" w:color="auto"/>
              <w:right w:val="single" w:sz="4" w:space="0" w:color="auto"/>
            </w:tcBorders>
          </w:tcPr>
          <w:p w14:paraId="68C51F6B" w14:textId="2486D5E9" w:rsidR="003F1186" w:rsidRPr="00E8777B" w:rsidRDefault="003F1186" w:rsidP="003F1186">
            <w:pPr>
              <w:spacing w:beforeLines="50" w:before="120" w:afterLines="50" w:after="120"/>
              <w:rPr>
                <w:rFonts w:eastAsia="Malgun Gothic"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6D5348A0" w14:textId="63C90869" w:rsidR="003F1186" w:rsidRPr="00E8777B" w:rsidRDefault="003F1186" w:rsidP="003F1186">
            <w:pPr>
              <w:spacing w:beforeLines="50" w:before="120" w:afterLines="50" w:after="120"/>
              <w:rPr>
                <w:rFonts w:eastAsia="Malgun Gothic"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14:paraId="2F160C86" w14:textId="77777777" w:rsidR="003F1186" w:rsidRPr="00E8777B" w:rsidRDefault="003F1186" w:rsidP="003F1186">
            <w:pPr>
              <w:spacing w:beforeLines="20" w:before="48" w:afterLines="30" w:after="72"/>
              <w:rPr>
                <w:rFonts w:eastAsia="Malgun Gothic" w:cs="Arial"/>
              </w:rPr>
            </w:pPr>
          </w:p>
        </w:tc>
      </w:tr>
      <w:tr w:rsidR="00AD03B8" w:rsidRPr="00C73A25" w14:paraId="3C00A9A0" w14:textId="77777777" w:rsidTr="00E8777B">
        <w:tc>
          <w:tcPr>
            <w:tcW w:w="1668" w:type="dxa"/>
            <w:tcBorders>
              <w:top w:val="single" w:sz="4" w:space="0" w:color="auto"/>
              <w:left w:val="single" w:sz="4" w:space="0" w:color="auto"/>
              <w:bottom w:val="single" w:sz="4" w:space="0" w:color="auto"/>
              <w:right w:val="single" w:sz="4" w:space="0" w:color="auto"/>
            </w:tcBorders>
          </w:tcPr>
          <w:p w14:paraId="1EB7DD42" w14:textId="04FA7E0C" w:rsidR="00AD03B8" w:rsidRDefault="00AD03B8" w:rsidP="00AD03B8">
            <w:pPr>
              <w:spacing w:beforeLines="50" w:before="120" w:afterLines="50" w:after="120"/>
              <w:rPr>
                <w:rFonts w:cs="Arial"/>
              </w:rPr>
            </w:pPr>
            <w:r>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0EAFE0AE" w14:textId="18C23461" w:rsidR="00AD03B8" w:rsidRDefault="00AD03B8" w:rsidP="00AD03B8">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C4B336E" w14:textId="77777777" w:rsidR="00AD03B8" w:rsidRPr="00E8777B" w:rsidRDefault="00AD03B8" w:rsidP="00AD03B8">
            <w:pPr>
              <w:spacing w:beforeLines="20" w:before="48" w:afterLines="30" w:after="72"/>
              <w:rPr>
                <w:rFonts w:eastAsia="Malgun Gothic" w:cs="Arial"/>
              </w:rPr>
            </w:pPr>
          </w:p>
        </w:tc>
      </w:tr>
      <w:tr w:rsidR="002A2328" w:rsidRPr="00C73A25" w14:paraId="77039E91" w14:textId="77777777" w:rsidTr="00E8777B">
        <w:tc>
          <w:tcPr>
            <w:tcW w:w="1668" w:type="dxa"/>
            <w:tcBorders>
              <w:top w:val="single" w:sz="4" w:space="0" w:color="auto"/>
              <w:left w:val="single" w:sz="4" w:space="0" w:color="auto"/>
              <w:bottom w:val="single" w:sz="4" w:space="0" w:color="auto"/>
              <w:right w:val="single" w:sz="4" w:space="0" w:color="auto"/>
            </w:tcBorders>
          </w:tcPr>
          <w:p w14:paraId="48457A79" w14:textId="5A74AFDB" w:rsidR="002A2328" w:rsidRPr="002A2328" w:rsidRDefault="002A2328" w:rsidP="00AD03B8">
            <w:pPr>
              <w:spacing w:beforeLines="50" w:before="120" w:afterLines="50" w:after="120"/>
              <w:rPr>
                <w:rFonts w:eastAsia="MS Mincho" w:cs="Arial"/>
              </w:rPr>
            </w:pPr>
            <w:r>
              <w:rPr>
                <w:rFonts w:eastAsia="MS Mincho" w:cs="Arial" w:hint="eastAsia"/>
              </w:rPr>
              <w:t>D</w:t>
            </w:r>
            <w:r>
              <w:rPr>
                <w:rFonts w:eastAsia="MS Mincho" w:cs="Arial"/>
              </w:rPr>
              <w:t>ocomo</w:t>
            </w:r>
          </w:p>
        </w:tc>
        <w:tc>
          <w:tcPr>
            <w:tcW w:w="1417" w:type="dxa"/>
            <w:tcBorders>
              <w:top w:val="single" w:sz="4" w:space="0" w:color="auto"/>
              <w:left w:val="single" w:sz="4" w:space="0" w:color="auto"/>
              <w:bottom w:val="single" w:sz="4" w:space="0" w:color="auto"/>
              <w:right w:val="single" w:sz="4" w:space="0" w:color="auto"/>
            </w:tcBorders>
          </w:tcPr>
          <w:p w14:paraId="2C785F42" w14:textId="0CF93D0E" w:rsidR="002A2328" w:rsidRPr="002A2328" w:rsidRDefault="002A2328" w:rsidP="00AD03B8">
            <w:pPr>
              <w:spacing w:beforeLines="50" w:before="120" w:afterLines="50" w:after="120"/>
              <w:rPr>
                <w:rFonts w:eastAsia="MS Mincho" w:cs="Arial"/>
              </w:rPr>
            </w:pPr>
            <w:r>
              <w:rPr>
                <w:rFonts w:eastAsia="MS Mincho" w:cs="Arial" w:hint="eastAsia"/>
              </w:rPr>
              <w:t>Y</w:t>
            </w:r>
            <w:r>
              <w:rPr>
                <w:rFonts w:eastAsia="MS Mincho" w:cs="Arial"/>
              </w:rPr>
              <w:t>es</w:t>
            </w:r>
          </w:p>
        </w:tc>
        <w:tc>
          <w:tcPr>
            <w:tcW w:w="6770" w:type="dxa"/>
            <w:tcBorders>
              <w:top w:val="single" w:sz="4" w:space="0" w:color="auto"/>
              <w:left w:val="single" w:sz="4" w:space="0" w:color="auto"/>
              <w:bottom w:val="single" w:sz="4" w:space="0" w:color="auto"/>
              <w:right w:val="single" w:sz="4" w:space="0" w:color="auto"/>
            </w:tcBorders>
          </w:tcPr>
          <w:p w14:paraId="20EB1EA7" w14:textId="77777777" w:rsidR="002A2328" w:rsidRPr="00E8777B" w:rsidRDefault="002A2328" w:rsidP="00AD03B8">
            <w:pPr>
              <w:spacing w:beforeLines="20" w:before="48" w:afterLines="30" w:after="72"/>
              <w:rPr>
                <w:rFonts w:eastAsia="Malgun Gothic" w:cs="Arial"/>
              </w:rPr>
            </w:pPr>
          </w:p>
        </w:tc>
      </w:tr>
    </w:tbl>
    <w:p w14:paraId="642AB4FD" w14:textId="77777777" w:rsidR="00CD4F37" w:rsidRPr="00E8777B" w:rsidRDefault="00CD4F37" w:rsidP="00CD4F37">
      <w:pPr>
        <w:rPr>
          <w:rFonts w:cs="Arial"/>
        </w:rPr>
      </w:pPr>
    </w:p>
    <w:p w14:paraId="7C3598BF" w14:textId="42A54024" w:rsidR="00CD4F37" w:rsidRPr="00B05BBC" w:rsidRDefault="00CD4F37" w:rsidP="00CD4F37">
      <w:pPr>
        <w:spacing w:beforeLines="50" w:before="120" w:afterLines="50" w:after="120"/>
        <w:rPr>
          <w:rFonts w:cs="Arial"/>
          <w:b/>
          <w:szCs w:val="21"/>
        </w:rPr>
      </w:pPr>
      <w:r w:rsidRPr="00B05BBC">
        <w:rPr>
          <w:rFonts w:cs="Arial"/>
          <w:b/>
          <w:szCs w:val="21"/>
        </w:rPr>
        <w:lastRenderedPageBreak/>
        <w:t xml:space="preserve">Question </w:t>
      </w:r>
      <w:r w:rsidR="00CE2F63" w:rsidRPr="00B05BBC">
        <w:rPr>
          <w:rFonts w:cs="Arial"/>
          <w:b/>
          <w:szCs w:val="21"/>
        </w:rPr>
        <w:t>3b</w:t>
      </w:r>
      <w:r w:rsidRPr="00B05BBC">
        <w:rPr>
          <w:rFonts w:cs="Arial"/>
          <w:b/>
          <w:szCs w:val="21"/>
        </w:rPr>
        <w:t xml:space="preserve">: If introducing the </w:t>
      </w:r>
      <w:proofErr w:type="spellStart"/>
      <w:r w:rsidRPr="00B05BBC">
        <w:rPr>
          <w:rFonts w:cs="Arial"/>
          <w:b/>
          <w:szCs w:val="21"/>
        </w:rPr>
        <w:t>R18</w:t>
      </w:r>
      <w:proofErr w:type="spellEnd"/>
      <w:r w:rsidRPr="00B05BBC">
        <w:rPr>
          <w:rFonts w:cs="Arial"/>
          <w:b/>
          <w:szCs w:val="21"/>
        </w:rPr>
        <w:t xml:space="preserve"> </w:t>
      </w:r>
      <w:proofErr w:type="spellStart"/>
      <w:r w:rsidRPr="00B05BBC">
        <w:rPr>
          <w:rFonts w:cs="Arial"/>
          <w:b/>
          <w:szCs w:val="21"/>
        </w:rPr>
        <w:t>eRedCap</w:t>
      </w:r>
      <w:proofErr w:type="spellEnd"/>
      <w:r w:rsidRPr="00B05BBC">
        <w:rPr>
          <w:rFonts w:cs="Arial"/>
          <w:b/>
          <w:szCs w:val="21"/>
        </w:rPr>
        <w:t xml:space="preserve"> UE specific </w:t>
      </w:r>
      <w:proofErr w:type="spellStart"/>
      <w:r w:rsidRPr="00B05BBC">
        <w:rPr>
          <w:rFonts w:cs="Arial"/>
          <w:b/>
          <w:szCs w:val="21"/>
        </w:rPr>
        <w:t>IFRI</w:t>
      </w:r>
      <w:proofErr w:type="spellEnd"/>
      <w:r w:rsidRPr="00B05BBC">
        <w:rPr>
          <w:rFonts w:cs="Arial"/>
          <w:b/>
          <w:szCs w:val="21"/>
        </w:rPr>
        <w:t>, do you agree it has the fu</w:t>
      </w:r>
      <w:r w:rsidR="008219DC" w:rsidRPr="00B05BBC">
        <w:rPr>
          <w:rFonts w:cs="Arial"/>
          <w:b/>
          <w:szCs w:val="21"/>
        </w:rPr>
        <w:t>nction</w:t>
      </w:r>
      <w:r w:rsidR="00CE2F63" w:rsidRPr="00B05BBC">
        <w:rPr>
          <w:rFonts w:cs="Arial"/>
          <w:b/>
          <w:szCs w:val="21"/>
        </w:rPr>
        <w:t>ality</w:t>
      </w:r>
      <w:r w:rsidR="008219DC" w:rsidRPr="00B05BBC">
        <w:rPr>
          <w:rFonts w:cs="Arial"/>
          <w:b/>
          <w:szCs w:val="21"/>
        </w:rPr>
        <w:t xml:space="preserve"> similar </w:t>
      </w:r>
      <w:r w:rsidR="00CE2F63" w:rsidRPr="00B05BBC">
        <w:rPr>
          <w:rFonts w:cs="Arial"/>
          <w:b/>
          <w:szCs w:val="21"/>
        </w:rPr>
        <w:t>to</w:t>
      </w:r>
      <w:r w:rsidR="008219DC" w:rsidRPr="00B05BBC">
        <w:rPr>
          <w:rFonts w:cs="Arial"/>
          <w:b/>
          <w:szCs w:val="21"/>
        </w:rPr>
        <w:t xml:space="preserve"> the R17 one?</w:t>
      </w:r>
    </w:p>
    <w:p w14:paraId="0C5EDD9E" w14:textId="3BA1A021" w:rsidR="00CD4F37" w:rsidRPr="00B05BBC" w:rsidRDefault="00CD4F37" w:rsidP="00CE2F63">
      <w:pPr>
        <w:pStyle w:val="ListParagraph"/>
        <w:numPr>
          <w:ilvl w:val="2"/>
          <w:numId w:val="18"/>
        </w:numPr>
        <w:spacing w:afterLines="50" w:after="120"/>
        <w:ind w:left="1259"/>
        <w:rPr>
          <w:rFonts w:ascii="Arial" w:hAnsi="Arial" w:cs="Arial"/>
          <w:szCs w:val="21"/>
        </w:rPr>
      </w:pPr>
      <w:r w:rsidRPr="00B05BBC">
        <w:rPr>
          <w:rFonts w:ascii="Arial" w:hAnsi="Arial" w:cs="Arial"/>
          <w:b/>
          <w:szCs w:val="21"/>
        </w:rPr>
        <w:t>i.e. “</w:t>
      </w:r>
      <w:r w:rsidRPr="00B05BBC">
        <w:rPr>
          <w:rFonts w:ascii="Arial" w:hAnsi="Arial" w:cs="Arial"/>
          <w:b/>
          <w:szCs w:val="21"/>
          <w:highlight w:val="yellow"/>
        </w:rPr>
        <w:t xml:space="preserve">Controls cell selection/reselection to intra-frequency cells for </w:t>
      </w:r>
      <w:proofErr w:type="spellStart"/>
      <w:r w:rsidR="008219DC" w:rsidRPr="00B05BBC">
        <w:rPr>
          <w:rFonts w:ascii="Arial" w:hAnsi="Arial" w:cs="Arial"/>
          <w:b/>
          <w:szCs w:val="21"/>
          <w:highlight w:val="yellow"/>
        </w:rPr>
        <w:t>e</w:t>
      </w:r>
      <w:r w:rsidRPr="00B05BBC">
        <w:rPr>
          <w:rFonts w:ascii="Arial" w:hAnsi="Arial" w:cs="Arial"/>
          <w:b/>
          <w:szCs w:val="21"/>
          <w:highlight w:val="yellow"/>
        </w:rPr>
        <w:t>RedCap</w:t>
      </w:r>
      <w:proofErr w:type="spellEnd"/>
      <w:r w:rsidRPr="00B05BBC">
        <w:rPr>
          <w:rFonts w:ascii="Arial" w:hAnsi="Arial" w:cs="Arial"/>
          <w:b/>
          <w:szCs w:val="21"/>
          <w:highlight w:val="yellow"/>
        </w:rPr>
        <w:t xml:space="preserve"> </w:t>
      </w:r>
      <w:proofErr w:type="spellStart"/>
      <w:r w:rsidRPr="00B05BBC">
        <w:rPr>
          <w:rFonts w:ascii="Arial" w:hAnsi="Arial" w:cs="Arial"/>
          <w:b/>
          <w:szCs w:val="21"/>
          <w:highlight w:val="yellow"/>
        </w:rPr>
        <w:t>UEs</w:t>
      </w:r>
      <w:proofErr w:type="spellEnd"/>
      <w:r w:rsidRPr="00B05BBC">
        <w:rPr>
          <w:rFonts w:ascii="Arial" w:hAnsi="Arial" w:cs="Arial"/>
          <w:b/>
          <w:szCs w:val="21"/>
          <w:highlight w:val="yellow"/>
        </w:rPr>
        <w:t xml:space="preserve"> when this cell is barred</w:t>
      </w:r>
      <w:r w:rsidRPr="00B05BBC">
        <w:rPr>
          <w:rFonts w:ascii="Arial" w:hAnsi="Arial" w:cs="Arial"/>
          <w:b/>
          <w:szCs w:val="21"/>
        </w:rPr>
        <w:t xml:space="preserve">, or treated as barred by the </w:t>
      </w:r>
      <w:proofErr w:type="spellStart"/>
      <w:r w:rsidR="008219DC" w:rsidRPr="00B05BBC">
        <w:rPr>
          <w:rFonts w:ascii="Arial" w:hAnsi="Arial" w:cs="Arial"/>
          <w:b/>
          <w:szCs w:val="21"/>
        </w:rPr>
        <w:t>e</w:t>
      </w:r>
      <w:r w:rsidRPr="00B05BBC">
        <w:rPr>
          <w:rFonts w:ascii="Arial" w:hAnsi="Arial" w:cs="Arial"/>
          <w:b/>
          <w:szCs w:val="21"/>
        </w:rPr>
        <w:t>RedCap</w:t>
      </w:r>
      <w:proofErr w:type="spellEnd"/>
      <w:r w:rsidRPr="00B05BBC">
        <w:rPr>
          <w:rFonts w:ascii="Arial" w:hAnsi="Arial" w:cs="Arial"/>
          <w:b/>
          <w:szCs w:val="21"/>
        </w:rPr>
        <w:t xml:space="preserve"> UE, as specified in TS 38.304 [20]. If not present, </w:t>
      </w:r>
      <w:r w:rsidRPr="00B05BBC">
        <w:rPr>
          <w:rFonts w:ascii="Arial" w:hAnsi="Arial" w:cs="Arial"/>
          <w:b/>
          <w:szCs w:val="21"/>
          <w:highlight w:val="green"/>
        </w:rPr>
        <w:t>a</w:t>
      </w:r>
      <w:r w:rsidR="00BD6971" w:rsidRPr="00B05BBC">
        <w:rPr>
          <w:rFonts w:ascii="Arial" w:hAnsi="Arial" w:cs="Arial"/>
          <w:b/>
          <w:szCs w:val="21"/>
          <w:highlight w:val="green"/>
        </w:rPr>
        <w:t>n</w:t>
      </w:r>
      <w:r w:rsidRPr="00B05BBC">
        <w:rPr>
          <w:rFonts w:ascii="Arial" w:hAnsi="Arial" w:cs="Arial"/>
          <w:b/>
          <w:szCs w:val="21"/>
          <w:highlight w:val="green"/>
        </w:rPr>
        <w:t xml:space="preserve"> </w:t>
      </w:r>
      <w:proofErr w:type="spellStart"/>
      <w:r w:rsidR="008219DC" w:rsidRPr="00B05BBC">
        <w:rPr>
          <w:rFonts w:ascii="Arial" w:hAnsi="Arial" w:cs="Arial"/>
          <w:b/>
          <w:szCs w:val="21"/>
          <w:highlight w:val="green"/>
        </w:rPr>
        <w:t>e</w:t>
      </w:r>
      <w:r w:rsidRPr="00B05BBC">
        <w:rPr>
          <w:rFonts w:ascii="Arial" w:hAnsi="Arial" w:cs="Arial"/>
          <w:b/>
          <w:szCs w:val="21"/>
          <w:highlight w:val="green"/>
        </w:rPr>
        <w:t>RedCap</w:t>
      </w:r>
      <w:proofErr w:type="spellEnd"/>
      <w:r w:rsidRPr="00B05BBC">
        <w:rPr>
          <w:rFonts w:ascii="Arial" w:hAnsi="Arial" w:cs="Arial"/>
          <w:b/>
          <w:szCs w:val="21"/>
          <w:highlight w:val="green"/>
        </w:rPr>
        <w:t xml:space="preserve"> UE treats the cell as barred, i.e.,</w:t>
      </w:r>
      <w:r w:rsidR="008219DC" w:rsidRPr="00B05BBC">
        <w:rPr>
          <w:rFonts w:ascii="Arial" w:hAnsi="Arial" w:cs="Arial"/>
          <w:b/>
          <w:szCs w:val="21"/>
          <w:highlight w:val="green"/>
        </w:rPr>
        <w:t xml:space="preserve"> </w:t>
      </w:r>
      <w:r w:rsidRPr="00B05BBC">
        <w:rPr>
          <w:rFonts w:ascii="Arial" w:hAnsi="Arial" w:cs="Arial"/>
          <w:b/>
          <w:szCs w:val="21"/>
          <w:highlight w:val="green"/>
        </w:rPr>
        <w:t xml:space="preserve">the UE considers that the cell does not support </w:t>
      </w:r>
      <w:proofErr w:type="spellStart"/>
      <w:r w:rsidR="008219DC" w:rsidRPr="00B05BBC">
        <w:rPr>
          <w:rFonts w:ascii="Arial" w:hAnsi="Arial" w:cs="Arial"/>
          <w:b/>
          <w:szCs w:val="21"/>
          <w:highlight w:val="green"/>
        </w:rPr>
        <w:t>e</w:t>
      </w:r>
      <w:r w:rsidRPr="00B05BBC">
        <w:rPr>
          <w:rFonts w:ascii="Arial" w:hAnsi="Arial" w:cs="Arial"/>
          <w:b/>
          <w:szCs w:val="21"/>
          <w:highlight w:val="green"/>
        </w:rPr>
        <w:t>RedCap</w:t>
      </w:r>
      <w:proofErr w:type="spellEnd"/>
      <w:r w:rsidRPr="00B05BBC">
        <w:rPr>
          <w:rFonts w:ascii="Arial" w:hAnsi="Arial" w:cs="Arial"/>
          <w:b/>
          <w:szCs w:val="21"/>
        </w:rPr>
        <w:t>.”</w:t>
      </w:r>
      <w:r w:rsidR="008219DC" w:rsidRPr="00B05BBC">
        <w:rPr>
          <w:rFonts w:ascii="Arial" w:hAnsi="Arial" w:cs="Arial"/>
          <w:b/>
          <w:i/>
          <w:szCs w:val="21"/>
        </w:rPr>
        <w:t xml:space="preserve"> </w:t>
      </w:r>
      <w:r w:rsidR="00BD6971" w:rsidRPr="00B05BBC">
        <w:rPr>
          <w:rFonts w:ascii="Arial" w:hAnsi="Arial" w:cs="Arial"/>
          <w:i/>
          <w:szCs w:val="21"/>
        </w:rPr>
        <w:t xml:space="preserve">(modified from the </w:t>
      </w:r>
      <w:r w:rsidR="00740F67" w:rsidRPr="00B05BBC">
        <w:rPr>
          <w:rFonts w:ascii="Arial" w:hAnsi="Arial" w:cs="Arial"/>
          <w:i/>
          <w:szCs w:val="21"/>
        </w:rPr>
        <w:t xml:space="preserve">legacy </w:t>
      </w:r>
      <w:r w:rsidR="00BD6971" w:rsidRPr="00B05BBC">
        <w:rPr>
          <w:rFonts w:ascii="Arial" w:hAnsi="Arial" w:cs="Arial"/>
          <w:i/>
          <w:szCs w:val="21"/>
        </w:rPr>
        <w:t>field description)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D4F37" w:rsidRPr="00B05BBC" w14:paraId="35876063" w14:textId="77777777" w:rsidTr="007E3EEB">
        <w:tc>
          <w:tcPr>
            <w:tcW w:w="1668" w:type="dxa"/>
          </w:tcPr>
          <w:p w14:paraId="2E689F50" w14:textId="77777777" w:rsidR="00CD4F37" w:rsidRPr="00B05BBC" w:rsidRDefault="00CD4F37" w:rsidP="00CD4F37">
            <w:pPr>
              <w:spacing w:beforeLines="50" w:before="120" w:afterLines="50" w:after="120"/>
              <w:rPr>
                <w:rFonts w:cs="Arial"/>
                <w:b/>
              </w:rPr>
            </w:pPr>
            <w:r w:rsidRPr="00B05BBC">
              <w:rPr>
                <w:rFonts w:cs="Arial"/>
                <w:b/>
              </w:rPr>
              <w:t>Companies</w:t>
            </w:r>
          </w:p>
        </w:tc>
        <w:tc>
          <w:tcPr>
            <w:tcW w:w="1417" w:type="dxa"/>
          </w:tcPr>
          <w:p w14:paraId="7EB47A47" w14:textId="717D2C74" w:rsidR="005D7653" w:rsidRPr="00B05BBC" w:rsidRDefault="00CD4F37" w:rsidP="00CD4F37">
            <w:pPr>
              <w:spacing w:beforeLines="50" w:before="120" w:afterLines="50" w:after="120"/>
              <w:rPr>
                <w:rFonts w:cs="Arial"/>
                <w:b/>
              </w:rPr>
            </w:pPr>
            <w:r w:rsidRPr="00B05BBC">
              <w:rPr>
                <w:rFonts w:cs="Arial"/>
                <w:b/>
              </w:rPr>
              <w:t>Yes or No?</w:t>
            </w:r>
          </w:p>
        </w:tc>
        <w:tc>
          <w:tcPr>
            <w:tcW w:w="6770" w:type="dxa"/>
          </w:tcPr>
          <w:p w14:paraId="6CC3FB2A" w14:textId="77777777" w:rsidR="00CD4F37" w:rsidRPr="00B05BBC" w:rsidRDefault="00CD4F37" w:rsidP="00CD4F37">
            <w:pPr>
              <w:spacing w:beforeLines="50" w:before="120" w:afterLines="50" w:after="120"/>
              <w:rPr>
                <w:rFonts w:cs="Arial"/>
                <w:b/>
              </w:rPr>
            </w:pPr>
            <w:r w:rsidRPr="00B05BBC">
              <w:rPr>
                <w:rFonts w:cs="Arial"/>
                <w:b/>
              </w:rPr>
              <w:t>Comments</w:t>
            </w:r>
          </w:p>
        </w:tc>
      </w:tr>
      <w:tr w:rsidR="00CD4F37" w:rsidRPr="00B05BBC" w14:paraId="709C4ED3" w14:textId="77777777" w:rsidTr="007E3EEB">
        <w:tc>
          <w:tcPr>
            <w:tcW w:w="1668" w:type="dxa"/>
          </w:tcPr>
          <w:p w14:paraId="25897F9F" w14:textId="7D1F2B42" w:rsidR="00CD4F37" w:rsidRPr="00B05BBC" w:rsidRDefault="00352293" w:rsidP="00CD4F37">
            <w:pPr>
              <w:spacing w:beforeLines="50" w:before="120" w:afterLines="50" w:after="120"/>
              <w:rPr>
                <w:rFonts w:cs="Arial"/>
              </w:rPr>
            </w:pPr>
            <w:r w:rsidRPr="00B05BBC">
              <w:rPr>
                <w:rFonts w:cs="Arial"/>
              </w:rPr>
              <w:t>OPPO</w:t>
            </w:r>
          </w:p>
        </w:tc>
        <w:tc>
          <w:tcPr>
            <w:tcW w:w="1417" w:type="dxa"/>
          </w:tcPr>
          <w:p w14:paraId="26F1BF72" w14:textId="10E720AE" w:rsidR="00CD4F37" w:rsidRPr="00B05BBC" w:rsidRDefault="00352293" w:rsidP="00CD4F37">
            <w:pPr>
              <w:spacing w:beforeLines="50" w:before="120" w:afterLines="50" w:after="120"/>
              <w:rPr>
                <w:rFonts w:cs="Arial"/>
              </w:rPr>
            </w:pPr>
            <w:r w:rsidRPr="00B05BBC">
              <w:rPr>
                <w:rFonts w:cs="Arial"/>
              </w:rPr>
              <w:t>Yes</w:t>
            </w:r>
          </w:p>
        </w:tc>
        <w:tc>
          <w:tcPr>
            <w:tcW w:w="6770" w:type="dxa"/>
          </w:tcPr>
          <w:p w14:paraId="234A333C" w14:textId="77777777" w:rsidR="00CD4F37" w:rsidRPr="00B05BBC" w:rsidRDefault="00CD4F37" w:rsidP="00CD4F37">
            <w:pPr>
              <w:spacing w:beforeLines="50" w:before="120" w:afterLines="50" w:after="120"/>
              <w:rPr>
                <w:rFonts w:cs="Arial"/>
              </w:rPr>
            </w:pPr>
          </w:p>
        </w:tc>
      </w:tr>
      <w:tr w:rsidR="007E3EEB" w:rsidRPr="00B05BBC" w14:paraId="5FA60DCE" w14:textId="77777777" w:rsidTr="007E3EEB">
        <w:tc>
          <w:tcPr>
            <w:tcW w:w="1668" w:type="dxa"/>
          </w:tcPr>
          <w:p w14:paraId="3788E02D" w14:textId="043FF5F7"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190CEB01" w14:textId="24CBAA92"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1FA031DF" w14:textId="77777777" w:rsidR="007E3EEB" w:rsidRPr="00B05BBC" w:rsidRDefault="007E3EEB" w:rsidP="007E3EEB">
            <w:pPr>
              <w:spacing w:beforeLines="50" w:before="120" w:afterLines="50" w:after="120"/>
              <w:rPr>
                <w:rFonts w:cs="Arial"/>
              </w:rPr>
            </w:pPr>
          </w:p>
        </w:tc>
      </w:tr>
      <w:tr w:rsidR="00CD4F37" w:rsidRPr="00B05BBC" w14:paraId="3A6A3537" w14:textId="77777777" w:rsidTr="007E3EEB">
        <w:tc>
          <w:tcPr>
            <w:tcW w:w="1668" w:type="dxa"/>
          </w:tcPr>
          <w:p w14:paraId="006C70DB" w14:textId="73ACD6B2" w:rsidR="00CD4F37" w:rsidRPr="00B05BBC" w:rsidRDefault="009C0C78"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5B322CF1" w14:textId="09046012" w:rsidR="00CD4F37" w:rsidRPr="00B05BBC" w:rsidRDefault="009C0C78" w:rsidP="00CD4F37">
            <w:pPr>
              <w:spacing w:beforeLines="50" w:before="120" w:afterLines="50" w:after="120"/>
              <w:rPr>
                <w:rFonts w:cs="Arial"/>
              </w:rPr>
            </w:pPr>
            <w:r w:rsidRPr="00B05BBC">
              <w:rPr>
                <w:rFonts w:cs="Arial"/>
              </w:rPr>
              <w:t>Yes</w:t>
            </w:r>
          </w:p>
        </w:tc>
        <w:tc>
          <w:tcPr>
            <w:tcW w:w="6770" w:type="dxa"/>
          </w:tcPr>
          <w:p w14:paraId="2EF2F9E9" w14:textId="77777777" w:rsidR="00CD4F37" w:rsidRPr="00B05BBC" w:rsidRDefault="00CD4F37" w:rsidP="00CD4F37">
            <w:pPr>
              <w:spacing w:beforeLines="50" w:before="120" w:afterLines="50" w:after="120"/>
              <w:rPr>
                <w:rFonts w:cs="Arial"/>
              </w:rPr>
            </w:pPr>
          </w:p>
        </w:tc>
      </w:tr>
      <w:tr w:rsidR="00EC58FA" w:rsidRPr="00B05BBC" w14:paraId="75AEF884" w14:textId="77777777" w:rsidTr="00EC58FA">
        <w:tc>
          <w:tcPr>
            <w:tcW w:w="1668" w:type="dxa"/>
            <w:tcBorders>
              <w:top w:val="single" w:sz="4" w:space="0" w:color="auto"/>
              <w:left w:val="single" w:sz="4" w:space="0" w:color="auto"/>
              <w:bottom w:val="single" w:sz="4" w:space="0" w:color="auto"/>
              <w:right w:val="single" w:sz="4" w:space="0" w:color="auto"/>
            </w:tcBorders>
          </w:tcPr>
          <w:p w14:paraId="44B1BCDD"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71A7531B" w14:textId="77777777" w:rsidR="00EC58FA" w:rsidRPr="00B05BBC" w:rsidRDefault="00EC58FA">
            <w:pPr>
              <w:spacing w:beforeLines="50" w:before="120" w:afterLines="50" w:after="120"/>
              <w:rPr>
                <w:rFonts w:cs="Arial"/>
              </w:rPr>
            </w:pPr>
            <w:r w:rsidRPr="00B05BBC">
              <w:rPr>
                <w:rFonts w:cs="Arial"/>
              </w:rPr>
              <w:t>Yes to text in yellow, FFS on text in green</w:t>
            </w:r>
          </w:p>
        </w:tc>
        <w:tc>
          <w:tcPr>
            <w:tcW w:w="6770" w:type="dxa"/>
            <w:tcBorders>
              <w:top w:val="single" w:sz="4" w:space="0" w:color="auto"/>
              <w:left w:val="single" w:sz="4" w:space="0" w:color="auto"/>
              <w:bottom w:val="single" w:sz="4" w:space="0" w:color="auto"/>
              <w:right w:val="single" w:sz="4" w:space="0" w:color="auto"/>
            </w:tcBorders>
          </w:tcPr>
          <w:p w14:paraId="3B2C376F" w14:textId="77777777" w:rsidR="00EC58FA" w:rsidRPr="00B05BBC" w:rsidRDefault="00EC58FA">
            <w:pPr>
              <w:spacing w:beforeLines="50" w:before="120" w:afterLines="50" w:after="120"/>
              <w:rPr>
                <w:rFonts w:cs="Arial"/>
              </w:rPr>
            </w:pPr>
            <w:r w:rsidRPr="00B05BBC">
              <w:rPr>
                <w:rFonts w:cs="Arial"/>
              </w:rPr>
              <w:t xml:space="preserve">Fundamentally, we agree that IFRI type functionality is needed, i.e. text highlighted in yellow above. </w:t>
            </w:r>
          </w:p>
          <w:p w14:paraId="5A234420" w14:textId="77777777" w:rsidR="00EC58FA" w:rsidRDefault="00EC58FA">
            <w:pPr>
              <w:spacing w:beforeLines="50" w:before="120" w:afterLines="50" w:after="120"/>
              <w:rPr>
                <w:rFonts w:cs="Arial"/>
              </w:rPr>
            </w:pPr>
            <w:r w:rsidRPr="00B05BBC">
              <w:rPr>
                <w:rFonts w:cs="Arial"/>
              </w:rPr>
              <w:t xml:space="preserve">Whether to overload this parameter to also imply whether </w:t>
            </w:r>
            <w:proofErr w:type="spellStart"/>
            <w:r w:rsidRPr="00B05BBC">
              <w:rPr>
                <w:rFonts w:cs="Arial"/>
              </w:rPr>
              <w:t>eRedCap</w:t>
            </w:r>
            <w:proofErr w:type="spellEnd"/>
            <w:r w:rsidRPr="00B05BBC">
              <w:rPr>
                <w:rFonts w:cs="Arial"/>
              </w:rPr>
              <w:t xml:space="preserve"> is barred or not can be left to ASN.1 discussions when the </w:t>
            </w:r>
            <w:proofErr w:type="spellStart"/>
            <w:r w:rsidRPr="00B05BBC">
              <w:rPr>
                <w:rFonts w:cs="Arial"/>
              </w:rPr>
              <w:t>signalling</w:t>
            </w:r>
            <w:proofErr w:type="spellEnd"/>
            <w:r w:rsidRPr="00B05BBC">
              <w:rPr>
                <w:rFonts w:cs="Arial"/>
              </w:rPr>
              <w:t xml:space="preserve"> structure is clearer.</w:t>
            </w:r>
          </w:p>
          <w:p w14:paraId="2A576448" w14:textId="51FDA59B" w:rsidR="004076DD" w:rsidRPr="00B05BBC" w:rsidRDefault="004076DD">
            <w:pPr>
              <w:spacing w:beforeLines="50" w:before="120" w:afterLines="50" w:after="120"/>
              <w:rPr>
                <w:rFonts w:cs="Arial"/>
              </w:rPr>
            </w:pPr>
            <w:r w:rsidRPr="004076DD">
              <w:rPr>
                <w:rFonts w:cs="Arial"/>
                <w:color w:val="5B9BD5" w:themeColor="accent1"/>
              </w:rPr>
              <w:t>[Rapp]: I guess you mean how the ASN.1 achieve</w:t>
            </w:r>
            <w:r w:rsidR="00B5442E">
              <w:rPr>
                <w:rFonts w:cs="Arial"/>
                <w:color w:val="5B9BD5" w:themeColor="accent1"/>
              </w:rPr>
              <w:t>s</w:t>
            </w:r>
            <w:r w:rsidRPr="004076DD">
              <w:rPr>
                <w:rFonts w:cs="Arial"/>
                <w:color w:val="5B9BD5" w:themeColor="accent1"/>
              </w:rPr>
              <w:t xml:space="preserve"> the Q1a can be discussed later</w:t>
            </w:r>
          </w:p>
        </w:tc>
      </w:tr>
      <w:tr w:rsidR="00807B56" w:rsidRPr="00B05BBC" w14:paraId="1E00AC5C" w14:textId="77777777" w:rsidTr="00EC58FA">
        <w:tc>
          <w:tcPr>
            <w:tcW w:w="1668" w:type="dxa"/>
            <w:tcBorders>
              <w:top w:val="single" w:sz="4" w:space="0" w:color="auto"/>
              <w:left w:val="single" w:sz="4" w:space="0" w:color="auto"/>
              <w:bottom w:val="single" w:sz="4" w:space="0" w:color="auto"/>
              <w:right w:val="single" w:sz="4" w:space="0" w:color="auto"/>
            </w:tcBorders>
          </w:tcPr>
          <w:p w14:paraId="5480E267" w14:textId="29E85B78" w:rsidR="00807B56" w:rsidRPr="00B05BBC" w:rsidRDefault="00807B56" w:rsidP="00807B56">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6F7A6C65" w14:textId="5209C3EA" w:rsidR="00807B56" w:rsidRPr="00B05BBC" w:rsidRDefault="00807B56" w:rsidP="00807B56">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469D5CDF" w14:textId="77777777" w:rsidR="00807B56" w:rsidRPr="00B05BBC" w:rsidRDefault="00807B56" w:rsidP="00807B56">
            <w:pPr>
              <w:spacing w:beforeLines="50" w:before="120" w:afterLines="50" w:after="120"/>
              <w:rPr>
                <w:rFonts w:cs="Arial"/>
              </w:rPr>
            </w:pPr>
          </w:p>
        </w:tc>
      </w:tr>
      <w:tr w:rsidR="00780FFD" w:rsidRPr="00B05BBC" w14:paraId="21DE2CE7" w14:textId="77777777" w:rsidTr="007E3EEB">
        <w:tc>
          <w:tcPr>
            <w:tcW w:w="1668" w:type="dxa"/>
          </w:tcPr>
          <w:p w14:paraId="17884318" w14:textId="50ECE6CD" w:rsidR="00780FFD" w:rsidRPr="00B05BBC" w:rsidRDefault="00780FFD" w:rsidP="00780FFD">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6182A777" w14:textId="2B5F1D2B" w:rsidR="00780FFD" w:rsidRPr="00B05BBC" w:rsidRDefault="00780FFD" w:rsidP="00780FFD">
            <w:pPr>
              <w:spacing w:beforeLines="50" w:before="120" w:afterLines="50" w:after="120"/>
              <w:rPr>
                <w:rFonts w:cs="Arial"/>
              </w:rPr>
            </w:pPr>
            <w:r>
              <w:rPr>
                <w:rFonts w:cs="Arial"/>
              </w:rPr>
              <w:t>Yes</w:t>
            </w:r>
          </w:p>
        </w:tc>
        <w:tc>
          <w:tcPr>
            <w:tcW w:w="6770" w:type="dxa"/>
          </w:tcPr>
          <w:p w14:paraId="6C5F5F76" w14:textId="77777777" w:rsidR="00780FFD" w:rsidRPr="00B05BBC" w:rsidRDefault="00780FFD" w:rsidP="00780FFD">
            <w:pPr>
              <w:spacing w:beforeLines="50" w:before="120" w:afterLines="50" w:after="120"/>
              <w:rPr>
                <w:rFonts w:cs="Arial"/>
              </w:rPr>
            </w:pPr>
          </w:p>
        </w:tc>
      </w:tr>
      <w:tr w:rsidR="00F37B5F" w:rsidRPr="00B05BBC" w14:paraId="537B050B" w14:textId="77777777" w:rsidTr="007E3EEB">
        <w:tc>
          <w:tcPr>
            <w:tcW w:w="1668" w:type="dxa"/>
          </w:tcPr>
          <w:p w14:paraId="4333EB9A" w14:textId="145456B4"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39E23F86" w14:textId="028EEEFE"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37ABC395" w14:textId="77777777" w:rsidR="00F37B5F" w:rsidRPr="00B05BBC" w:rsidRDefault="00F37B5F" w:rsidP="00F37B5F">
            <w:pPr>
              <w:spacing w:beforeLines="50" w:before="120" w:afterLines="50" w:after="120"/>
              <w:rPr>
                <w:rFonts w:cs="Arial"/>
              </w:rPr>
            </w:pPr>
          </w:p>
        </w:tc>
      </w:tr>
      <w:tr w:rsidR="00825C82" w:rsidRPr="00B05BBC" w14:paraId="2C2D8BB4" w14:textId="77777777" w:rsidTr="007E3EEB">
        <w:tc>
          <w:tcPr>
            <w:tcW w:w="1668" w:type="dxa"/>
          </w:tcPr>
          <w:p w14:paraId="2079CBFE" w14:textId="22AAF34F"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7B93A3A4" w14:textId="1344D094" w:rsidR="00825C82" w:rsidRDefault="00825C82" w:rsidP="00825C82">
            <w:pPr>
              <w:spacing w:beforeLines="50" w:before="120" w:afterLines="50" w:after="120"/>
              <w:rPr>
                <w:rFonts w:eastAsia="Malgun Gothic" w:cs="Arial"/>
              </w:rPr>
            </w:pPr>
            <w:r>
              <w:rPr>
                <w:rFonts w:eastAsia="Malgun Gothic" w:cs="Arial" w:hint="eastAsia"/>
              </w:rPr>
              <w:t>Yes</w:t>
            </w:r>
          </w:p>
        </w:tc>
        <w:tc>
          <w:tcPr>
            <w:tcW w:w="6770" w:type="dxa"/>
          </w:tcPr>
          <w:p w14:paraId="69F9B8A5" w14:textId="77777777" w:rsidR="00825C82" w:rsidRPr="00B05BBC" w:rsidRDefault="00825C82" w:rsidP="00825C82">
            <w:pPr>
              <w:spacing w:beforeLines="50" w:before="120" w:afterLines="50" w:after="120"/>
              <w:rPr>
                <w:rFonts w:cs="Arial"/>
              </w:rPr>
            </w:pPr>
          </w:p>
        </w:tc>
      </w:tr>
      <w:tr w:rsidR="00D938B2" w:rsidRPr="00B05BBC" w14:paraId="322E9369" w14:textId="77777777" w:rsidTr="007E3EEB">
        <w:tc>
          <w:tcPr>
            <w:tcW w:w="1668" w:type="dxa"/>
          </w:tcPr>
          <w:p w14:paraId="0390F1D6" w14:textId="3C2222C5"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6A9A5750" w14:textId="5705B764" w:rsidR="00D938B2" w:rsidRDefault="00D938B2" w:rsidP="00825C82">
            <w:pPr>
              <w:spacing w:beforeLines="50" w:before="120" w:afterLines="50" w:after="120"/>
              <w:rPr>
                <w:rFonts w:eastAsia="Malgun Gothic" w:cs="Arial"/>
              </w:rPr>
            </w:pPr>
            <w:r>
              <w:rPr>
                <w:rFonts w:eastAsia="Malgun Gothic" w:cs="Arial"/>
              </w:rPr>
              <w:t>Yes</w:t>
            </w:r>
          </w:p>
        </w:tc>
        <w:tc>
          <w:tcPr>
            <w:tcW w:w="6770" w:type="dxa"/>
          </w:tcPr>
          <w:p w14:paraId="3E147739" w14:textId="77777777" w:rsidR="00D938B2" w:rsidRPr="00B05BBC" w:rsidRDefault="00D938B2" w:rsidP="00825C82">
            <w:pPr>
              <w:spacing w:beforeLines="50" w:before="120" w:afterLines="50" w:after="120"/>
              <w:rPr>
                <w:rFonts w:cs="Arial"/>
              </w:rPr>
            </w:pPr>
          </w:p>
        </w:tc>
      </w:tr>
      <w:tr w:rsidR="001E1691" w:rsidRPr="00B05BBC" w14:paraId="1239F3EB" w14:textId="77777777" w:rsidTr="00DD53AD">
        <w:tc>
          <w:tcPr>
            <w:tcW w:w="1668" w:type="dxa"/>
          </w:tcPr>
          <w:p w14:paraId="2473C737" w14:textId="77777777" w:rsidR="001E1691" w:rsidRDefault="001E1691" w:rsidP="00DD53AD">
            <w:pPr>
              <w:spacing w:beforeLines="50" w:before="120" w:afterLines="50" w:after="120"/>
              <w:rPr>
                <w:rFonts w:eastAsia="Malgun Gothic" w:cs="Arial"/>
              </w:rPr>
            </w:pPr>
            <w:r>
              <w:rPr>
                <w:rFonts w:eastAsia="Malgun Gothic" w:cs="Arial"/>
              </w:rPr>
              <w:t>Intel</w:t>
            </w:r>
          </w:p>
        </w:tc>
        <w:tc>
          <w:tcPr>
            <w:tcW w:w="1417" w:type="dxa"/>
          </w:tcPr>
          <w:p w14:paraId="08AE3D36" w14:textId="77777777" w:rsidR="001E1691" w:rsidRDefault="001E1691" w:rsidP="00DD53AD">
            <w:pPr>
              <w:spacing w:beforeLines="50" w:before="120" w:afterLines="50" w:after="120"/>
              <w:rPr>
                <w:rFonts w:eastAsia="Malgun Gothic" w:cs="Arial"/>
              </w:rPr>
            </w:pPr>
            <w:r>
              <w:rPr>
                <w:rFonts w:eastAsia="Malgun Gothic" w:cs="Arial"/>
              </w:rPr>
              <w:t>No (see comment)</w:t>
            </w:r>
          </w:p>
        </w:tc>
        <w:tc>
          <w:tcPr>
            <w:tcW w:w="6770" w:type="dxa"/>
          </w:tcPr>
          <w:p w14:paraId="1F6EE4E3" w14:textId="77777777" w:rsidR="001E1691" w:rsidRDefault="001E1691" w:rsidP="00DD53AD">
            <w:pPr>
              <w:spacing w:after="60"/>
              <w:rPr>
                <w:rFonts w:cs="Arial"/>
              </w:rPr>
            </w:pPr>
            <w:r>
              <w:rPr>
                <w:rFonts w:cs="Arial"/>
              </w:rPr>
              <w:t>Please see our comments to Q3a.</w:t>
            </w:r>
          </w:p>
          <w:p w14:paraId="7C4F88A4" w14:textId="77777777" w:rsidR="001E1691" w:rsidRPr="00B05BBC" w:rsidRDefault="001E1691" w:rsidP="00DD53AD">
            <w:pPr>
              <w:spacing w:after="60"/>
              <w:rPr>
                <w:rFonts w:cs="Arial"/>
              </w:rPr>
            </w:pPr>
            <w:r>
              <w:rPr>
                <w:rFonts w:cs="Arial"/>
              </w:rPr>
              <w:t xml:space="preserve">We understand that </w:t>
            </w:r>
            <w:proofErr w:type="spellStart"/>
            <w:r>
              <w:rPr>
                <w:rFonts w:cs="Arial"/>
              </w:rPr>
              <w:t>R18</w:t>
            </w:r>
            <w:proofErr w:type="spellEnd"/>
            <w:r>
              <w:rPr>
                <w:rFonts w:cs="Arial"/>
              </w:rPr>
              <w:t xml:space="preserve"> </w:t>
            </w:r>
            <w:proofErr w:type="spellStart"/>
            <w:r>
              <w:rPr>
                <w:rFonts w:cs="Arial"/>
              </w:rPr>
              <w:t>eRedCap</w:t>
            </w:r>
            <w:proofErr w:type="spellEnd"/>
            <w:r>
              <w:rPr>
                <w:rFonts w:cs="Arial"/>
              </w:rPr>
              <w:t xml:space="preserve"> could be defined similarly to </w:t>
            </w:r>
            <w:proofErr w:type="spellStart"/>
            <w:r>
              <w:rPr>
                <w:rFonts w:cs="Arial"/>
              </w:rPr>
              <w:t>R17</w:t>
            </w:r>
            <w:proofErr w:type="spellEnd"/>
            <w:r>
              <w:rPr>
                <w:rFonts w:cs="Arial"/>
              </w:rPr>
              <w:t xml:space="preserve"> </w:t>
            </w:r>
            <w:proofErr w:type="spellStart"/>
            <w:r>
              <w:rPr>
                <w:rFonts w:cs="Arial"/>
              </w:rPr>
              <w:t>RedCap</w:t>
            </w:r>
            <w:proofErr w:type="spellEnd"/>
            <w:r>
              <w:rPr>
                <w:rFonts w:cs="Arial"/>
              </w:rPr>
              <w:t xml:space="preserve"> for the </w:t>
            </w:r>
            <w:proofErr w:type="spellStart"/>
            <w:r>
              <w:rPr>
                <w:rFonts w:cs="Arial"/>
              </w:rPr>
              <w:t>IFRI</w:t>
            </w:r>
            <w:proofErr w:type="spellEnd"/>
            <w:r>
              <w:rPr>
                <w:rFonts w:cs="Arial"/>
              </w:rPr>
              <w:t xml:space="preserve"> modeling</w:t>
            </w:r>
            <w:r w:rsidRPr="00E551A0">
              <w:rPr>
                <w:rFonts w:cs="Arial"/>
              </w:rPr>
              <w:t>.</w:t>
            </w:r>
            <w:r>
              <w:rPr>
                <w:rFonts w:cs="Arial"/>
              </w:rPr>
              <w:t xml:space="preserve"> However, during R17 ASN</w:t>
            </w:r>
            <w:r w:rsidRPr="00E551A0">
              <w:rPr>
                <w:rFonts w:cs="Arial"/>
              </w:rPr>
              <w:t>.</w:t>
            </w:r>
            <w:r>
              <w:rPr>
                <w:rFonts w:cs="Arial"/>
              </w:rPr>
              <w:t xml:space="preserve">1 review, it was identified that </w:t>
            </w:r>
            <w:proofErr w:type="spellStart"/>
            <w:r w:rsidRPr="009530BD">
              <w:rPr>
                <w:rFonts w:cs="Arial"/>
              </w:rPr>
              <w:t>R17</w:t>
            </w:r>
            <w:proofErr w:type="spellEnd"/>
            <w:r w:rsidRPr="009530BD">
              <w:rPr>
                <w:rFonts w:cs="Arial"/>
              </w:rPr>
              <w:t xml:space="preserve"> </w:t>
            </w:r>
            <w:proofErr w:type="spellStart"/>
            <w:r w:rsidRPr="009530BD">
              <w:rPr>
                <w:rFonts w:cs="Arial"/>
              </w:rPr>
              <w:t>RedCap</w:t>
            </w:r>
            <w:proofErr w:type="spellEnd"/>
            <w:r w:rsidRPr="009530BD">
              <w:rPr>
                <w:rFonts w:cs="Arial"/>
              </w:rPr>
              <w:t xml:space="preserve"> specific </w:t>
            </w:r>
            <w:proofErr w:type="spellStart"/>
            <w:r w:rsidRPr="009530BD">
              <w:rPr>
                <w:rFonts w:cs="Arial"/>
              </w:rPr>
              <w:t>IFRI</w:t>
            </w:r>
            <w:proofErr w:type="spellEnd"/>
            <w:r w:rsidRPr="009530BD">
              <w:rPr>
                <w:rFonts w:cs="Arial"/>
              </w:rPr>
              <w:t xml:space="preserve"> </w:t>
            </w:r>
            <w:r>
              <w:rPr>
                <w:rFonts w:cs="Arial"/>
              </w:rPr>
              <w:t>is</w:t>
            </w:r>
            <w:r w:rsidRPr="009530BD">
              <w:rPr>
                <w:rFonts w:cs="Arial"/>
              </w:rPr>
              <w:t xml:space="preserve"> </w:t>
            </w:r>
            <w:r w:rsidRPr="0006237E">
              <w:rPr>
                <w:rFonts w:cs="Arial"/>
              </w:rPr>
              <w:t>not</w:t>
            </w:r>
            <w:r w:rsidRPr="009530BD">
              <w:rPr>
                <w:rFonts w:cs="Arial"/>
              </w:rPr>
              <w:t xml:space="preserve"> aligned to how legacy </w:t>
            </w:r>
            <w:proofErr w:type="spellStart"/>
            <w:r w:rsidRPr="009530BD">
              <w:rPr>
                <w:rFonts w:cs="Arial"/>
              </w:rPr>
              <w:t>IFRI</w:t>
            </w:r>
            <w:proofErr w:type="spellEnd"/>
            <w:r w:rsidRPr="009530BD">
              <w:rPr>
                <w:rFonts w:cs="Arial"/>
              </w:rPr>
              <w:t xml:space="preserve"> </w:t>
            </w:r>
            <w:proofErr w:type="spellStart"/>
            <w:r w:rsidRPr="009530BD">
              <w:rPr>
                <w:rFonts w:cs="Arial"/>
              </w:rPr>
              <w:t>behaviour</w:t>
            </w:r>
            <w:proofErr w:type="spellEnd"/>
            <w:r w:rsidRPr="009530BD">
              <w:rPr>
                <w:rFonts w:cs="Arial"/>
              </w:rPr>
              <w:t xml:space="preserve"> is usually defined in previous releases</w:t>
            </w:r>
            <w:r>
              <w:rPr>
                <w:rFonts w:cs="Arial"/>
              </w:rPr>
              <w:t xml:space="preserve"> and we think it could lead to confusion</w:t>
            </w:r>
            <w:r w:rsidRPr="00E551A0">
              <w:rPr>
                <w:rFonts w:cs="Arial"/>
              </w:rPr>
              <w:t>.</w:t>
            </w:r>
            <w:r>
              <w:rPr>
                <w:rFonts w:cs="Arial"/>
              </w:rPr>
              <w:t xml:space="preserve"> In summary, we have slightly preference to correct this definition for </w:t>
            </w:r>
            <w:proofErr w:type="spellStart"/>
            <w:r>
              <w:rPr>
                <w:rFonts w:cs="Arial"/>
              </w:rPr>
              <w:t>R18</w:t>
            </w:r>
            <w:proofErr w:type="spellEnd"/>
            <w:r>
              <w:rPr>
                <w:rFonts w:cs="Arial"/>
              </w:rPr>
              <w:t xml:space="preserve"> </w:t>
            </w:r>
            <w:proofErr w:type="spellStart"/>
            <w:r>
              <w:rPr>
                <w:rFonts w:cs="Arial"/>
              </w:rPr>
              <w:t>eRedCap</w:t>
            </w:r>
            <w:proofErr w:type="spellEnd"/>
            <w:r>
              <w:rPr>
                <w:rFonts w:cs="Arial"/>
              </w:rPr>
              <w:t xml:space="preserve"> by </w:t>
            </w:r>
            <w:r w:rsidRPr="008D01BA">
              <w:rPr>
                <w:rFonts w:cs="Arial"/>
                <w:highlight w:val="yellow"/>
              </w:rPr>
              <w:t xml:space="preserve">not using IFRI to indicate whether </w:t>
            </w:r>
            <w:proofErr w:type="spellStart"/>
            <w:r w:rsidRPr="008D01BA">
              <w:rPr>
                <w:rFonts w:cs="Arial"/>
                <w:highlight w:val="yellow"/>
              </w:rPr>
              <w:t>eRedCap</w:t>
            </w:r>
            <w:proofErr w:type="spellEnd"/>
            <w:r w:rsidRPr="008D01BA">
              <w:rPr>
                <w:rFonts w:cs="Arial"/>
                <w:highlight w:val="yellow"/>
              </w:rPr>
              <w:t xml:space="preserve"> </w:t>
            </w:r>
            <w:proofErr w:type="spellStart"/>
            <w:r w:rsidRPr="008D01BA">
              <w:rPr>
                <w:rFonts w:cs="Arial"/>
                <w:highlight w:val="yellow"/>
              </w:rPr>
              <w:t>UEs</w:t>
            </w:r>
            <w:proofErr w:type="spellEnd"/>
            <w:r w:rsidRPr="008D01BA">
              <w:rPr>
                <w:rFonts w:cs="Arial"/>
                <w:highlight w:val="yellow"/>
              </w:rPr>
              <w:t xml:space="preserve"> are or not allowed in a cell</w:t>
            </w:r>
            <w:r>
              <w:rPr>
                <w:rFonts w:cs="Arial"/>
              </w:rPr>
              <w:t xml:space="preserve"> (and instead only using cell barring indication to know whether </w:t>
            </w:r>
            <w:proofErr w:type="spellStart"/>
            <w:r>
              <w:rPr>
                <w:rFonts w:cs="Arial"/>
              </w:rPr>
              <w:t>R18</w:t>
            </w:r>
            <w:proofErr w:type="spellEnd"/>
            <w:r>
              <w:rPr>
                <w:rFonts w:cs="Arial"/>
              </w:rPr>
              <w:t xml:space="preserve"> </w:t>
            </w:r>
            <w:proofErr w:type="spellStart"/>
            <w:r>
              <w:rPr>
                <w:rFonts w:cs="Arial"/>
              </w:rPr>
              <w:t>eRedCap</w:t>
            </w:r>
            <w:proofErr w:type="spellEnd"/>
            <w:r>
              <w:rPr>
                <w:rFonts w:cs="Arial"/>
              </w:rPr>
              <w:t xml:space="preserve"> is or not allowed in the cell).</w:t>
            </w:r>
          </w:p>
        </w:tc>
      </w:tr>
      <w:tr w:rsidR="00650EA2" w:rsidRPr="00B05BBC" w14:paraId="77347A93" w14:textId="77777777" w:rsidTr="007E3EEB">
        <w:tc>
          <w:tcPr>
            <w:tcW w:w="1668" w:type="dxa"/>
          </w:tcPr>
          <w:p w14:paraId="248FC15E" w14:textId="1C4AE1B1" w:rsidR="00650EA2" w:rsidRDefault="00650EA2" w:rsidP="00650EA2">
            <w:pPr>
              <w:spacing w:beforeLines="50" w:before="120" w:afterLines="50" w:after="120"/>
              <w:rPr>
                <w:rFonts w:eastAsia="Malgun Gothic" w:cs="Arial"/>
              </w:rPr>
            </w:pPr>
            <w:r w:rsidRPr="0060091D">
              <w:rPr>
                <w:rFonts w:eastAsia="Malgun Gothic" w:cs="Arial"/>
              </w:rPr>
              <w:t>Qualcomm</w:t>
            </w:r>
          </w:p>
        </w:tc>
        <w:tc>
          <w:tcPr>
            <w:tcW w:w="1417" w:type="dxa"/>
          </w:tcPr>
          <w:p w14:paraId="39FA0618" w14:textId="7FC108FB" w:rsidR="00650EA2" w:rsidRDefault="00650EA2" w:rsidP="00650EA2">
            <w:pPr>
              <w:spacing w:beforeLines="50" w:before="120" w:afterLines="50" w:after="120"/>
              <w:rPr>
                <w:rFonts w:eastAsia="Malgun Gothic" w:cs="Arial"/>
              </w:rPr>
            </w:pPr>
            <w:r w:rsidRPr="0060091D">
              <w:rPr>
                <w:rFonts w:eastAsia="Malgun Gothic" w:cs="Arial"/>
              </w:rPr>
              <w:t>Yes</w:t>
            </w:r>
          </w:p>
        </w:tc>
        <w:tc>
          <w:tcPr>
            <w:tcW w:w="6770" w:type="dxa"/>
          </w:tcPr>
          <w:p w14:paraId="47C8A37B" w14:textId="77777777" w:rsidR="00650EA2" w:rsidRPr="00B05BBC" w:rsidRDefault="00650EA2" w:rsidP="00650EA2">
            <w:pPr>
              <w:spacing w:beforeLines="50" w:before="120" w:afterLines="50" w:after="120"/>
              <w:rPr>
                <w:rFonts w:cs="Arial"/>
              </w:rPr>
            </w:pPr>
          </w:p>
        </w:tc>
      </w:tr>
      <w:tr w:rsidR="00697EFF" w:rsidRPr="00B05BBC" w14:paraId="1FCE8169" w14:textId="77777777" w:rsidTr="007E3EEB">
        <w:tc>
          <w:tcPr>
            <w:tcW w:w="1668" w:type="dxa"/>
          </w:tcPr>
          <w:p w14:paraId="1D0D495A" w14:textId="0A2FFFDE" w:rsidR="00697EFF" w:rsidRPr="0060091D" w:rsidRDefault="00697EFF" w:rsidP="00697EFF">
            <w:pPr>
              <w:spacing w:beforeLines="50" w:before="120" w:afterLines="50" w:after="120"/>
              <w:rPr>
                <w:rFonts w:eastAsia="Malgun Gothic" w:cs="Arial"/>
              </w:rPr>
            </w:pPr>
            <w:proofErr w:type="spellStart"/>
            <w:r>
              <w:rPr>
                <w:rFonts w:cs="Arial"/>
              </w:rPr>
              <w:t>Futurewei</w:t>
            </w:r>
            <w:proofErr w:type="spellEnd"/>
          </w:p>
        </w:tc>
        <w:tc>
          <w:tcPr>
            <w:tcW w:w="1417" w:type="dxa"/>
          </w:tcPr>
          <w:p w14:paraId="21C3BE17" w14:textId="6E77A709" w:rsidR="00697EFF" w:rsidRPr="0060091D" w:rsidRDefault="00697EFF" w:rsidP="00697EFF">
            <w:pPr>
              <w:spacing w:beforeLines="50" w:before="120" w:afterLines="50" w:after="120"/>
              <w:rPr>
                <w:rFonts w:eastAsia="Malgun Gothic" w:cs="Arial"/>
              </w:rPr>
            </w:pPr>
            <w:r>
              <w:rPr>
                <w:rFonts w:cs="Arial"/>
              </w:rPr>
              <w:t>Yes</w:t>
            </w:r>
          </w:p>
        </w:tc>
        <w:tc>
          <w:tcPr>
            <w:tcW w:w="6770" w:type="dxa"/>
          </w:tcPr>
          <w:p w14:paraId="6D603B44" w14:textId="77777777" w:rsidR="00697EFF" w:rsidRPr="00B05BBC" w:rsidRDefault="00697EFF" w:rsidP="00697EFF">
            <w:pPr>
              <w:spacing w:beforeLines="50" w:before="120" w:afterLines="50" w:after="120"/>
              <w:rPr>
                <w:rFonts w:cs="Arial"/>
              </w:rPr>
            </w:pPr>
          </w:p>
        </w:tc>
      </w:tr>
      <w:tr w:rsidR="00397C92" w:rsidRPr="00B05BBC" w14:paraId="3E23026C" w14:textId="77777777" w:rsidTr="007E3EEB">
        <w:tc>
          <w:tcPr>
            <w:tcW w:w="1668" w:type="dxa"/>
          </w:tcPr>
          <w:p w14:paraId="535D74BE" w14:textId="473B0E12" w:rsidR="00397C92" w:rsidRDefault="00397C92" w:rsidP="00397C92">
            <w:pPr>
              <w:spacing w:beforeLines="50" w:before="120" w:afterLines="50" w:after="120"/>
              <w:rPr>
                <w:rFonts w:cs="Arial"/>
              </w:rPr>
            </w:pPr>
            <w:r>
              <w:rPr>
                <w:rFonts w:eastAsia="MS Mincho" w:cs="Arial" w:hint="eastAsia"/>
              </w:rPr>
              <w:lastRenderedPageBreak/>
              <w:t>N</w:t>
            </w:r>
            <w:r>
              <w:rPr>
                <w:rFonts w:eastAsia="MS Mincho" w:cs="Arial"/>
              </w:rPr>
              <w:t>EC</w:t>
            </w:r>
          </w:p>
        </w:tc>
        <w:tc>
          <w:tcPr>
            <w:tcW w:w="1417" w:type="dxa"/>
          </w:tcPr>
          <w:p w14:paraId="4354736A" w14:textId="3F97B2B6" w:rsidR="00397C92" w:rsidRDefault="00397C92" w:rsidP="00397C92">
            <w:pPr>
              <w:spacing w:beforeLines="50" w:before="120" w:afterLines="50" w:after="120"/>
              <w:rPr>
                <w:rFonts w:cs="Arial"/>
              </w:rPr>
            </w:pPr>
            <w:r>
              <w:rPr>
                <w:rFonts w:eastAsia="MS Mincho" w:cs="Arial" w:hint="eastAsia"/>
              </w:rPr>
              <w:t>Y</w:t>
            </w:r>
            <w:r>
              <w:rPr>
                <w:rFonts w:eastAsia="MS Mincho" w:cs="Arial"/>
              </w:rPr>
              <w:t>es</w:t>
            </w:r>
          </w:p>
        </w:tc>
        <w:tc>
          <w:tcPr>
            <w:tcW w:w="6770" w:type="dxa"/>
          </w:tcPr>
          <w:p w14:paraId="19DC93E9" w14:textId="77777777" w:rsidR="00397C92" w:rsidRPr="00B05BBC" w:rsidRDefault="00397C92" w:rsidP="00397C92">
            <w:pPr>
              <w:spacing w:beforeLines="50" w:before="120" w:afterLines="50" w:after="120"/>
              <w:rPr>
                <w:rFonts w:cs="Arial"/>
              </w:rPr>
            </w:pPr>
          </w:p>
        </w:tc>
      </w:tr>
      <w:tr w:rsidR="00202E2D" w:rsidRPr="00B05BBC" w14:paraId="31942F79" w14:textId="77777777" w:rsidTr="007E3EEB">
        <w:tc>
          <w:tcPr>
            <w:tcW w:w="1668" w:type="dxa"/>
          </w:tcPr>
          <w:p w14:paraId="04342829" w14:textId="6C316E10" w:rsidR="00202E2D" w:rsidRDefault="00202E2D" w:rsidP="00202E2D">
            <w:pPr>
              <w:spacing w:beforeLines="50" w:before="120" w:afterLines="50" w:after="120"/>
              <w:rPr>
                <w:rFonts w:eastAsia="MS Mincho" w:cs="Arial"/>
              </w:rPr>
            </w:pPr>
            <w:r>
              <w:rPr>
                <w:rFonts w:eastAsia="Malgun Gothic" w:cs="Arial"/>
              </w:rPr>
              <w:t>Sequans</w:t>
            </w:r>
          </w:p>
        </w:tc>
        <w:tc>
          <w:tcPr>
            <w:tcW w:w="1417" w:type="dxa"/>
          </w:tcPr>
          <w:p w14:paraId="5FF54DDD" w14:textId="3F583A26" w:rsidR="00202E2D" w:rsidRDefault="00202E2D" w:rsidP="00202E2D">
            <w:pPr>
              <w:spacing w:beforeLines="50" w:before="120" w:afterLines="50" w:after="120"/>
              <w:rPr>
                <w:rFonts w:eastAsia="MS Mincho" w:cs="Arial"/>
              </w:rPr>
            </w:pPr>
            <w:r>
              <w:rPr>
                <w:rFonts w:eastAsia="Malgun Gothic" w:cs="Arial"/>
              </w:rPr>
              <w:t>Yes</w:t>
            </w:r>
          </w:p>
        </w:tc>
        <w:tc>
          <w:tcPr>
            <w:tcW w:w="6770" w:type="dxa"/>
          </w:tcPr>
          <w:p w14:paraId="60B8EE20" w14:textId="77777777" w:rsidR="00202E2D" w:rsidRPr="00B05BBC" w:rsidRDefault="00202E2D" w:rsidP="00202E2D">
            <w:pPr>
              <w:spacing w:beforeLines="50" w:before="120" w:afterLines="50" w:after="120"/>
              <w:rPr>
                <w:rFonts w:cs="Arial"/>
              </w:rPr>
            </w:pPr>
          </w:p>
        </w:tc>
      </w:tr>
      <w:tr w:rsidR="00467E3C" w14:paraId="513518BF" w14:textId="77777777" w:rsidTr="00467E3C">
        <w:tc>
          <w:tcPr>
            <w:tcW w:w="1668" w:type="dxa"/>
            <w:tcBorders>
              <w:top w:val="single" w:sz="4" w:space="0" w:color="auto"/>
              <w:left w:val="single" w:sz="4" w:space="0" w:color="auto"/>
              <w:bottom w:val="single" w:sz="4" w:space="0" w:color="auto"/>
              <w:right w:val="single" w:sz="4" w:space="0" w:color="auto"/>
            </w:tcBorders>
          </w:tcPr>
          <w:p w14:paraId="6B2E0D17" w14:textId="77777777" w:rsidR="00467E3C" w:rsidRPr="00467E3C" w:rsidRDefault="00467E3C" w:rsidP="00DD53AD">
            <w:pPr>
              <w:spacing w:beforeLines="50" w:before="120" w:afterLines="50" w:after="120"/>
              <w:rPr>
                <w:rFonts w:eastAsia="Malgun Gothic" w:cs="Arial"/>
              </w:rPr>
            </w:pPr>
            <w:r w:rsidRPr="00467E3C">
              <w:rPr>
                <w:rFonts w:eastAsia="Malgun Gothic" w:cs="Arial"/>
              </w:rPr>
              <w:t>vivo</w:t>
            </w:r>
          </w:p>
        </w:tc>
        <w:tc>
          <w:tcPr>
            <w:tcW w:w="1417" w:type="dxa"/>
            <w:tcBorders>
              <w:top w:val="single" w:sz="4" w:space="0" w:color="auto"/>
              <w:left w:val="single" w:sz="4" w:space="0" w:color="auto"/>
              <w:bottom w:val="single" w:sz="4" w:space="0" w:color="auto"/>
              <w:right w:val="single" w:sz="4" w:space="0" w:color="auto"/>
            </w:tcBorders>
          </w:tcPr>
          <w:p w14:paraId="60B920B1" w14:textId="77777777" w:rsidR="00467E3C" w:rsidRPr="00467E3C" w:rsidRDefault="00467E3C" w:rsidP="00DD53AD">
            <w:pPr>
              <w:spacing w:beforeLines="50" w:before="120" w:afterLines="50" w:after="120"/>
              <w:rPr>
                <w:rFonts w:eastAsia="Malgun Gothic" w:cs="Arial"/>
              </w:rPr>
            </w:pPr>
            <w:r w:rsidRPr="00467E3C">
              <w:rPr>
                <w:rFonts w:eastAsia="Malgun Gothic" w:cs="Arial"/>
              </w:rPr>
              <w:t>Yes</w:t>
            </w:r>
          </w:p>
        </w:tc>
        <w:tc>
          <w:tcPr>
            <w:tcW w:w="6770" w:type="dxa"/>
            <w:tcBorders>
              <w:top w:val="single" w:sz="4" w:space="0" w:color="auto"/>
              <w:left w:val="single" w:sz="4" w:space="0" w:color="auto"/>
              <w:bottom w:val="single" w:sz="4" w:space="0" w:color="auto"/>
              <w:right w:val="single" w:sz="4" w:space="0" w:color="auto"/>
            </w:tcBorders>
          </w:tcPr>
          <w:p w14:paraId="39281186" w14:textId="77777777" w:rsidR="00467E3C" w:rsidRDefault="00467E3C" w:rsidP="00DD53AD">
            <w:pPr>
              <w:spacing w:beforeLines="50" w:before="120" w:afterLines="50" w:after="120"/>
              <w:rPr>
                <w:rFonts w:cs="Arial"/>
              </w:rPr>
            </w:pPr>
            <w:r>
              <w:rPr>
                <w:rFonts w:cs="Arial"/>
              </w:rPr>
              <w:t>We think the same logic and design for R17 IFRI can be reused for R18 IFRI.</w:t>
            </w:r>
          </w:p>
        </w:tc>
      </w:tr>
      <w:tr w:rsidR="00E8777B" w14:paraId="1C2DF6B9" w14:textId="77777777" w:rsidTr="00E8777B">
        <w:tc>
          <w:tcPr>
            <w:tcW w:w="1668" w:type="dxa"/>
            <w:tcBorders>
              <w:top w:val="single" w:sz="4" w:space="0" w:color="auto"/>
              <w:left w:val="single" w:sz="4" w:space="0" w:color="auto"/>
              <w:bottom w:val="single" w:sz="4" w:space="0" w:color="auto"/>
              <w:right w:val="single" w:sz="4" w:space="0" w:color="auto"/>
            </w:tcBorders>
          </w:tcPr>
          <w:p w14:paraId="01DA4324"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D4E7E64" w14:textId="14D431FB" w:rsidR="00E8777B" w:rsidRPr="00467E3C" w:rsidRDefault="00E8777B" w:rsidP="00E8777B">
            <w:pPr>
              <w:spacing w:beforeLines="50" w:before="120" w:afterLines="50" w:after="120"/>
              <w:rPr>
                <w:rFonts w:eastAsia="Malgun Gothic" w:cs="Arial"/>
              </w:rPr>
            </w:pPr>
            <w:r w:rsidRPr="00E8777B">
              <w:rPr>
                <w:rFonts w:eastAsia="Malgun Gothic" w:cs="Arial" w:hint="eastAsia"/>
              </w:rPr>
              <w:t>No</w:t>
            </w:r>
            <w:r>
              <w:rPr>
                <w:rFonts w:eastAsia="Malgun Gothic" w:cs="Arial"/>
              </w:rPr>
              <w:t xml:space="preserve"> (see comment)</w:t>
            </w:r>
          </w:p>
        </w:tc>
        <w:tc>
          <w:tcPr>
            <w:tcW w:w="6770" w:type="dxa"/>
            <w:tcBorders>
              <w:top w:val="single" w:sz="4" w:space="0" w:color="auto"/>
              <w:left w:val="single" w:sz="4" w:space="0" w:color="auto"/>
              <w:bottom w:val="single" w:sz="4" w:space="0" w:color="auto"/>
              <w:right w:val="single" w:sz="4" w:space="0" w:color="auto"/>
            </w:tcBorders>
          </w:tcPr>
          <w:p w14:paraId="375392A8" w14:textId="77777777" w:rsidR="00E8777B" w:rsidRDefault="00E8777B" w:rsidP="00DD53AD">
            <w:pPr>
              <w:spacing w:beforeLines="50" w:before="120" w:afterLines="50" w:after="120"/>
              <w:rPr>
                <w:rFonts w:cs="Arial"/>
              </w:rPr>
            </w:pPr>
            <w:r w:rsidRPr="008D01BA">
              <w:rPr>
                <w:rFonts w:cs="Arial"/>
                <w:highlight w:val="yellow"/>
              </w:rPr>
              <w:t>Agree with Intel.</w:t>
            </w:r>
            <w:r>
              <w:rPr>
                <w:rFonts w:cs="Arial"/>
              </w:rPr>
              <w:t xml:space="preserve"> See our</w:t>
            </w:r>
            <w:r>
              <w:rPr>
                <w:rFonts w:cs="Arial" w:hint="eastAsia"/>
              </w:rPr>
              <w:t xml:space="preserve"> comments </w:t>
            </w:r>
            <w:r>
              <w:rPr>
                <w:rFonts w:cs="Arial"/>
              </w:rPr>
              <w:t>in</w:t>
            </w:r>
            <w:r>
              <w:rPr>
                <w:rFonts w:cs="Arial" w:hint="eastAsia"/>
              </w:rPr>
              <w:t xml:space="preserve"> </w:t>
            </w:r>
            <w:r w:rsidRPr="00E8777B">
              <w:rPr>
                <w:rFonts w:cs="Arial"/>
              </w:rPr>
              <w:t>Question 3a</w:t>
            </w:r>
            <w:r w:rsidRPr="00E8777B">
              <w:rPr>
                <w:rFonts w:cs="Arial" w:hint="eastAsia"/>
              </w:rPr>
              <w:t>.</w:t>
            </w:r>
          </w:p>
        </w:tc>
      </w:tr>
      <w:tr w:rsidR="003F1186" w14:paraId="723F6E69" w14:textId="77777777" w:rsidTr="00E8777B">
        <w:tc>
          <w:tcPr>
            <w:tcW w:w="1668" w:type="dxa"/>
            <w:tcBorders>
              <w:top w:val="single" w:sz="4" w:space="0" w:color="auto"/>
              <w:left w:val="single" w:sz="4" w:space="0" w:color="auto"/>
              <w:bottom w:val="single" w:sz="4" w:space="0" w:color="auto"/>
              <w:right w:val="single" w:sz="4" w:space="0" w:color="auto"/>
            </w:tcBorders>
          </w:tcPr>
          <w:p w14:paraId="075A61C4" w14:textId="754C8E6B" w:rsidR="003F1186" w:rsidRPr="00E8777B" w:rsidRDefault="003F1186" w:rsidP="003F1186">
            <w:pPr>
              <w:spacing w:beforeLines="50" w:before="120" w:afterLines="50" w:after="120"/>
              <w:rPr>
                <w:rFonts w:eastAsia="Malgun Gothic"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3165511B" w14:textId="15009662" w:rsidR="003F1186" w:rsidRPr="00E8777B" w:rsidRDefault="003F1186" w:rsidP="003F1186">
            <w:pPr>
              <w:spacing w:beforeLines="50" w:before="120" w:afterLines="50" w:after="120"/>
              <w:rPr>
                <w:rFonts w:eastAsia="Malgun Gothic"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14:paraId="16E5356E" w14:textId="77777777" w:rsidR="003F1186" w:rsidRDefault="003F1186" w:rsidP="003F1186">
            <w:pPr>
              <w:spacing w:beforeLines="50" w:before="120" w:afterLines="50" w:after="120"/>
              <w:rPr>
                <w:rFonts w:cs="Arial"/>
              </w:rPr>
            </w:pPr>
          </w:p>
        </w:tc>
      </w:tr>
      <w:tr w:rsidR="00AD03B8" w14:paraId="5C434D34" w14:textId="77777777" w:rsidTr="00E8777B">
        <w:tc>
          <w:tcPr>
            <w:tcW w:w="1668" w:type="dxa"/>
            <w:tcBorders>
              <w:top w:val="single" w:sz="4" w:space="0" w:color="auto"/>
              <w:left w:val="single" w:sz="4" w:space="0" w:color="auto"/>
              <w:bottom w:val="single" w:sz="4" w:space="0" w:color="auto"/>
              <w:right w:val="single" w:sz="4" w:space="0" w:color="auto"/>
            </w:tcBorders>
          </w:tcPr>
          <w:p w14:paraId="02166367" w14:textId="30104964" w:rsidR="00AD03B8" w:rsidRDefault="00AD03B8" w:rsidP="00AD03B8">
            <w:pPr>
              <w:spacing w:beforeLines="50" w:before="120" w:afterLines="50" w:after="120"/>
              <w:rPr>
                <w:rFonts w:cs="Arial"/>
              </w:rPr>
            </w:pPr>
            <w:r>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2FF00F41" w14:textId="7BDC3D91" w:rsidR="00AD03B8" w:rsidRDefault="00AD03B8" w:rsidP="00AD03B8">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7860A3B" w14:textId="77777777" w:rsidR="00AD03B8" w:rsidRDefault="00AD03B8" w:rsidP="00AD03B8">
            <w:pPr>
              <w:spacing w:beforeLines="50" w:before="120" w:afterLines="50" w:after="120"/>
              <w:rPr>
                <w:rFonts w:cs="Arial"/>
              </w:rPr>
            </w:pPr>
          </w:p>
        </w:tc>
      </w:tr>
      <w:tr w:rsidR="002A2328" w14:paraId="12960175" w14:textId="77777777" w:rsidTr="00E8777B">
        <w:tc>
          <w:tcPr>
            <w:tcW w:w="1668" w:type="dxa"/>
            <w:tcBorders>
              <w:top w:val="single" w:sz="4" w:space="0" w:color="auto"/>
              <w:left w:val="single" w:sz="4" w:space="0" w:color="auto"/>
              <w:bottom w:val="single" w:sz="4" w:space="0" w:color="auto"/>
              <w:right w:val="single" w:sz="4" w:space="0" w:color="auto"/>
            </w:tcBorders>
          </w:tcPr>
          <w:p w14:paraId="1F69C4FB" w14:textId="1E5B919A" w:rsidR="002A2328" w:rsidRPr="002A2328" w:rsidRDefault="002A2328" w:rsidP="00AD03B8">
            <w:pPr>
              <w:spacing w:beforeLines="50" w:before="120" w:afterLines="50" w:after="120"/>
              <w:rPr>
                <w:rFonts w:eastAsia="MS Mincho" w:cs="Arial"/>
              </w:rPr>
            </w:pPr>
            <w:r>
              <w:rPr>
                <w:rFonts w:eastAsia="MS Mincho" w:cs="Arial" w:hint="eastAsia"/>
              </w:rPr>
              <w:t>D</w:t>
            </w:r>
            <w:r>
              <w:rPr>
                <w:rFonts w:eastAsia="MS Mincho" w:cs="Arial"/>
              </w:rPr>
              <w:t>ocomo</w:t>
            </w:r>
          </w:p>
        </w:tc>
        <w:tc>
          <w:tcPr>
            <w:tcW w:w="1417" w:type="dxa"/>
            <w:tcBorders>
              <w:top w:val="single" w:sz="4" w:space="0" w:color="auto"/>
              <w:left w:val="single" w:sz="4" w:space="0" w:color="auto"/>
              <w:bottom w:val="single" w:sz="4" w:space="0" w:color="auto"/>
              <w:right w:val="single" w:sz="4" w:space="0" w:color="auto"/>
            </w:tcBorders>
          </w:tcPr>
          <w:p w14:paraId="37B6A0D5" w14:textId="41B64FDE" w:rsidR="002A2328" w:rsidRPr="002A2328" w:rsidRDefault="002A2328" w:rsidP="00AD03B8">
            <w:pPr>
              <w:spacing w:beforeLines="50" w:before="120" w:afterLines="50" w:after="120"/>
              <w:rPr>
                <w:rFonts w:eastAsia="MS Mincho" w:cs="Arial"/>
              </w:rPr>
            </w:pPr>
            <w:r>
              <w:rPr>
                <w:rFonts w:eastAsia="MS Mincho" w:cs="Arial" w:hint="eastAsia"/>
              </w:rPr>
              <w:t>Y</w:t>
            </w:r>
            <w:r>
              <w:rPr>
                <w:rFonts w:eastAsia="MS Mincho" w:cs="Arial"/>
              </w:rPr>
              <w:t>es</w:t>
            </w:r>
          </w:p>
        </w:tc>
        <w:tc>
          <w:tcPr>
            <w:tcW w:w="6770" w:type="dxa"/>
            <w:tcBorders>
              <w:top w:val="single" w:sz="4" w:space="0" w:color="auto"/>
              <w:left w:val="single" w:sz="4" w:space="0" w:color="auto"/>
              <w:bottom w:val="single" w:sz="4" w:space="0" w:color="auto"/>
              <w:right w:val="single" w:sz="4" w:space="0" w:color="auto"/>
            </w:tcBorders>
          </w:tcPr>
          <w:p w14:paraId="7444E870" w14:textId="77777777" w:rsidR="002A2328" w:rsidRDefault="002A2328" w:rsidP="00AD03B8">
            <w:pPr>
              <w:spacing w:beforeLines="50" w:before="120" w:afterLines="50" w:after="120"/>
              <w:rPr>
                <w:rFonts w:cs="Arial"/>
              </w:rPr>
            </w:pPr>
          </w:p>
        </w:tc>
      </w:tr>
    </w:tbl>
    <w:p w14:paraId="556E3815" w14:textId="77777777" w:rsidR="00CD4F37" w:rsidRPr="00E8777B" w:rsidRDefault="00CD4F37" w:rsidP="00CD4F37">
      <w:pPr>
        <w:rPr>
          <w:rFonts w:cs="Arial"/>
        </w:rPr>
      </w:pPr>
    </w:p>
    <w:p w14:paraId="7D759183" w14:textId="5224AC4A" w:rsidR="00D33D4E" w:rsidRPr="00B05BBC" w:rsidRDefault="00CD1BA6" w:rsidP="00A14C7C">
      <w:pPr>
        <w:spacing w:beforeLines="50" w:before="120" w:afterLines="50" w:after="120"/>
        <w:outlineLvl w:val="1"/>
        <w:rPr>
          <w:rFonts w:cs="Arial"/>
          <w:b/>
          <w:color w:val="0070C0"/>
        </w:rPr>
      </w:pPr>
      <w:r w:rsidRPr="00B05BBC">
        <w:rPr>
          <w:rFonts w:cs="Arial"/>
          <w:b/>
          <w:color w:val="0070C0"/>
        </w:rPr>
        <w:t>2.4</w:t>
      </w:r>
      <w:r w:rsidR="005E0938" w:rsidRPr="00B05BBC">
        <w:rPr>
          <w:rFonts w:cs="Arial"/>
          <w:b/>
          <w:color w:val="0070C0"/>
        </w:rPr>
        <w:t xml:space="preserve"> </w:t>
      </w:r>
      <w:proofErr w:type="spellStart"/>
      <w:r w:rsidR="00543B47" w:rsidRPr="00B05BBC">
        <w:rPr>
          <w:rFonts w:cs="Arial"/>
          <w:b/>
          <w:color w:val="0070C0"/>
        </w:rPr>
        <w:t>cellBarredRedCap</w:t>
      </w:r>
      <w:proofErr w:type="spellEnd"/>
    </w:p>
    <w:tbl>
      <w:tblPr>
        <w:tblStyle w:val="TableGrid"/>
        <w:tblW w:w="0" w:type="auto"/>
        <w:tblLook w:val="04A0" w:firstRow="1" w:lastRow="0" w:firstColumn="1" w:lastColumn="0" w:noHBand="0" w:noVBand="1"/>
      </w:tblPr>
      <w:tblGrid>
        <w:gridCol w:w="1413"/>
        <w:gridCol w:w="8216"/>
      </w:tblGrid>
      <w:tr w:rsidR="00BC30EF" w:rsidRPr="00B05BBC" w14:paraId="5010FE49" w14:textId="77777777" w:rsidTr="00383BE5">
        <w:tc>
          <w:tcPr>
            <w:tcW w:w="1413" w:type="dxa"/>
          </w:tcPr>
          <w:p w14:paraId="20637552" w14:textId="77777777" w:rsidR="00BC30EF" w:rsidRPr="00B05BBC" w:rsidRDefault="00BC30EF" w:rsidP="00383BE5">
            <w:pPr>
              <w:rPr>
                <w:rFonts w:cs="Arial"/>
                <w:b/>
              </w:rPr>
            </w:pPr>
            <w:proofErr w:type="spellStart"/>
            <w:r w:rsidRPr="00B05BBC">
              <w:rPr>
                <w:rFonts w:cs="Arial"/>
                <w:b/>
              </w:rPr>
              <w:t>Tdoc</w:t>
            </w:r>
            <w:proofErr w:type="spellEnd"/>
          </w:p>
        </w:tc>
        <w:tc>
          <w:tcPr>
            <w:tcW w:w="8216" w:type="dxa"/>
          </w:tcPr>
          <w:p w14:paraId="2298841D" w14:textId="77777777" w:rsidR="00BC30EF" w:rsidRPr="00B05BBC" w:rsidRDefault="00BC30EF" w:rsidP="00383BE5">
            <w:pPr>
              <w:rPr>
                <w:rFonts w:cs="Arial"/>
                <w:b/>
              </w:rPr>
            </w:pPr>
            <w:r w:rsidRPr="00B05BBC">
              <w:rPr>
                <w:rFonts w:cs="Arial"/>
                <w:b/>
              </w:rPr>
              <w:t>Related proposals</w:t>
            </w:r>
          </w:p>
        </w:tc>
      </w:tr>
      <w:tr w:rsidR="00BC30EF" w:rsidRPr="00B05BBC" w14:paraId="09225F00" w14:textId="77777777" w:rsidTr="00383BE5">
        <w:tc>
          <w:tcPr>
            <w:tcW w:w="1413" w:type="dxa"/>
          </w:tcPr>
          <w:p w14:paraId="164BFD8F" w14:textId="77777777" w:rsidR="00E677E5" w:rsidRPr="00B05BBC" w:rsidRDefault="00E677E5" w:rsidP="00E677E5">
            <w:pPr>
              <w:rPr>
                <w:rFonts w:cs="Arial"/>
              </w:rPr>
            </w:pPr>
            <w:r w:rsidRPr="00B05BBC">
              <w:rPr>
                <w:rFonts w:cs="Arial"/>
              </w:rPr>
              <w:t>R2-2302544</w:t>
            </w:r>
          </w:p>
          <w:p w14:paraId="36F827BD" w14:textId="7C4B2279" w:rsidR="00BC30EF" w:rsidRPr="00B05BBC" w:rsidRDefault="00E677E5" w:rsidP="00E677E5">
            <w:pPr>
              <w:rPr>
                <w:rFonts w:cs="Arial"/>
              </w:rPr>
            </w:pPr>
            <w:r w:rsidRPr="00B05BBC">
              <w:rPr>
                <w:rFonts w:cs="Arial"/>
              </w:rPr>
              <w:t>OPPO</w:t>
            </w:r>
          </w:p>
        </w:tc>
        <w:tc>
          <w:tcPr>
            <w:tcW w:w="8216" w:type="dxa"/>
          </w:tcPr>
          <w:p w14:paraId="691942BE" w14:textId="0057625C" w:rsidR="00BC30EF" w:rsidRPr="00B05BBC" w:rsidRDefault="00E677E5" w:rsidP="00383BE5">
            <w:pPr>
              <w:rPr>
                <w:rFonts w:cs="Arial"/>
              </w:rPr>
            </w:pPr>
            <w:r w:rsidRPr="00B05BBC">
              <w:rPr>
                <w:rFonts w:cs="Arial"/>
              </w:rPr>
              <w:t>Proposal 1</w:t>
            </w:r>
            <w:r w:rsidRPr="00B05BBC">
              <w:rPr>
                <w:rFonts w:cs="Arial"/>
              </w:rPr>
              <w:tab/>
              <w:t xml:space="preserve">Separate </w:t>
            </w:r>
            <w:proofErr w:type="spellStart"/>
            <w:r w:rsidRPr="00B05BBC">
              <w:rPr>
                <w:rFonts w:cs="Arial"/>
              </w:rPr>
              <w:t>cellBarred</w:t>
            </w:r>
            <w:proofErr w:type="spellEnd"/>
            <w:r w:rsidRPr="00B05BBC">
              <w:rPr>
                <w:rFonts w:cs="Arial"/>
              </w:rPr>
              <w:t xml:space="preserve"> indications are </w:t>
            </w:r>
            <w:r w:rsidRPr="00B05BBC">
              <w:rPr>
                <w:rFonts w:cs="Arial"/>
                <w:highlight w:val="yellow"/>
              </w:rPr>
              <w:t>introduced</w:t>
            </w:r>
            <w:r w:rsidRPr="00B05BBC">
              <w:rPr>
                <w:rFonts w:cs="Arial"/>
              </w:rPr>
              <w:t xml:space="preserve"> in </w:t>
            </w:r>
            <w:proofErr w:type="spellStart"/>
            <w:r w:rsidRPr="00B05BBC">
              <w:rPr>
                <w:rFonts w:cs="Arial"/>
              </w:rPr>
              <w:t>SIB1</w:t>
            </w:r>
            <w:proofErr w:type="spellEnd"/>
            <w:r w:rsidRPr="00B05BBC">
              <w:rPr>
                <w:rFonts w:cs="Arial"/>
              </w:rPr>
              <w:t xml:space="preserve"> for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w:t>
            </w:r>
          </w:p>
        </w:tc>
      </w:tr>
      <w:tr w:rsidR="009402B8" w:rsidRPr="00B05BBC" w14:paraId="243034FD" w14:textId="77777777" w:rsidTr="00383BE5">
        <w:tc>
          <w:tcPr>
            <w:tcW w:w="1413" w:type="dxa"/>
          </w:tcPr>
          <w:p w14:paraId="790CFFDA" w14:textId="77777777" w:rsidR="009402B8" w:rsidRPr="00B05BBC" w:rsidRDefault="009402B8" w:rsidP="009402B8">
            <w:pPr>
              <w:rPr>
                <w:rFonts w:cs="Arial"/>
              </w:rPr>
            </w:pPr>
            <w:r w:rsidRPr="00B05BBC">
              <w:rPr>
                <w:rFonts w:cs="Arial"/>
              </w:rPr>
              <w:t>R2-2302566</w:t>
            </w:r>
          </w:p>
          <w:p w14:paraId="02C037A0" w14:textId="77777777" w:rsidR="009402B8" w:rsidRPr="00B05BBC" w:rsidRDefault="009402B8" w:rsidP="009402B8">
            <w:pPr>
              <w:rPr>
                <w:rFonts w:cs="Arial"/>
              </w:rPr>
            </w:pPr>
            <w:r w:rsidRPr="00B05BBC">
              <w:rPr>
                <w:rFonts w:cs="Arial"/>
              </w:rPr>
              <w:t xml:space="preserve">CATT </w:t>
            </w:r>
          </w:p>
          <w:p w14:paraId="06A32CAA" w14:textId="77777777" w:rsidR="009402B8" w:rsidRPr="00B05BBC" w:rsidRDefault="009402B8" w:rsidP="009402B8">
            <w:pPr>
              <w:rPr>
                <w:rFonts w:cs="Arial"/>
              </w:rPr>
            </w:pPr>
          </w:p>
        </w:tc>
        <w:tc>
          <w:tcPr>
            <w:tcW w:w="8216" w:type="dxa"/>
          </w:tcPr>
          <w:p w14:paraId="2322981E" w14:textId="77777777" w:rsidR="009402B8" w:rsidRPr="00B05BBC" w:rsidRDefault="009402B8" w:rsidP="009402B8">
            <w:pPr>
              <w:pStyle w:val="BodyText"/>
              <w:spacing w:beforeLines="100" w:before="240"/>
              <w:rPr>
                <w:rFonts w:eastAsiaTheme="minorEastAsia" w:cs="Arial"/>
              </w:rPr>
            </w:pPr>
            <w:r w:rsidRPr="00B05BBC">
              <w:rPr>
                <w:rFonts w:eastAsiaTheme="minorEastAsia" w:cs="Arial"/>
              </w:rPr>
              <w:t xml:space="preserve">Proposal 2: Rel-18 </w:t>
            </w:r>
            <w:proofErr w:type="spellStart"/>
            <w:r w:rsidRPr="00B05BBC">
              <w:rPr>
                <w:rFonts w:eastAsiaTheme="minorEastAsia" w:cs="Arial"/>
              </w:rPr>
              <w:t>RedCap</w:t>
            </w:r>
            <w:proofErr w:type="spellEnd"/>
            <w:r w:rsidRPr="00B05BBC">
              <w:rPr>
                <w:rFonts w:eastAsiaTheme="minorEastAsia" w:cs="Arial"/>
              </w:rPr>
              <w:t xml:space="preserve"> UE specific </w:t>
            </w:r>
            <w:proofErr w:type="spellStart"/>
            <w:r w:rsidRPr="00B05BBC">
              <w:rPr>
                <w:rFonts w:eastAsiaTheme="minorEastAsia" w:cs="Arial"/>
              </w:rPr>
              <w:t>cellBar</w:t>
            </w:r>
            <w:proofErr w:type="spellEnd"/>
            <w:r w:rsidRPr="00B05BBC">
              <w:rPr>
                <w:rFonts w:eastAsiaTheme="minorEastAsia" w:cs="Arial"/>
              </w:rPr>
              <w:t xml:space="preserve">, </w:t>
            </w:r>
            <w:proofErr w:type="spellStart"/>
            <w:r w:rsidRPr="00B05BBC">
              <w:rPr>
                <w:rFonts w:eastAsiaTheme="minorEastAsia" w:cs="Arial"/>
              </w:rPr>
              <w:t>intraFreqReselection</w:t>
            </w:r>
            <w:proofErr w:type="spellEnd"/>
            <w:r w:rsidRPr="00B05BBC">
              <w:rPr>
                <w:rFonts w:eastAsiaTheme="minorEastAsia" w:cs="Arial"/>
              </w:rPr>
              <w:t xml:space="preserve"> or Half-duplex </w:t>
            </w:r>
            <w:proofErr w:type="spellStart"/>
            <w:r w:rsidRPr="00B05BBC">
              <w:rPr>
                <w:rFonts w:eastAsiaTheme="minorEastAsia" w:cs="Arial"/>
              </w:rPr>
              <w:t>FDD</w:t>
            </w:r>
            <w:proofErr w:type="spellEnd"/>
            <w:r w:rsidRPr="00B05BBC">
              <w:rPr>
                <w:rFonts w:eastAsiaTheme="minorEastAsia" w:cs="Arial"/>
              </w:rPr>
              <w:t xml:space="preserve"> indication in SIB1 is </w:t>
            </w:r>
            <w:r w:rsidRPr="00B05BBC">
              <w:rPr>
                <w:rFonts w:eastAsiaTheme="minorEastAsia" w:cs="Arial"/>
                <w:highlight w:val="cyan"/>
              </w:rPr>
              <w:t>not</w:t>
            </w:r>
            <w:r w:rsidRPr="00B05BBC">
              <w:rPr>
                <w:rFonts w:eastAsiaTheme="minorEastAsia" w:cs="Arial"/>
              </w:rPr>
              <w:t xml:space="preserve"> needed. </w:t>
            </w:r>
          </w:p>
          <w:p w14:paraId="3CF528EF" w14:textId="77777777" w:rsidR="009402B8" w:rsidRPr="00B05BBC" w:rsidRDefault="009402B8" w:rsidP="009402B8">
            <w:pPr>
              <w:rPr>
                <w:rFonts w:cs="Arial"/>
              </w:rPr>
            </w:pPr>
          </w:p>
        </w:tc>
      </w:tr>
      <w:tr w:rsidR="009402B8" w:rsidRPr="00B05BBC" w14:paraId="530EBF35" w14:textId="77777777" w:rsidTr="00383BE5">
        <w:tc>
          <w:tcPr>
            <w:tcW w:w="1413" w:type="dxa"/>
          </w:tcPr>
          <w:p w14:paraId="50ED8589" w14:textId="77777777" w:rsidR="00D5392F" w:rsidRPr="00B05BBC" w:rsidRDefault="00D5392F" w:rsidP="00EC32A6">
            <w:pPr>
              <w:rPr>
                <w:rFonts w:cs="Arial"/>
              </w:rPr>
            </w:pPr>
            <w:r w:rsidRPr="00B05BBC">
              <w:rPr>
                <w:rFonts w:cs="Arial"/>
              </w:rPr>
              <w:t>R2-2302705</w:t>
            </w:r>
          </w:p>
          <w:p w14:paraId="4328BA1A" w14:textId="77777777" w:rsidR="00D5392F" w:rsidRPr="00B05BBC" w:rsidRDefault="00D5392F" w:rsidP="00EC32A6">
            <w:pPr>
              <w:rPr>
                <w:rFonts w:cs="Arial"/>
              </w:rPr>
            </w:pPr>
            <w:r w:rsidRPr="00B05BBC">
              <w:rPr>
                <w:rFonts w:cs="Arial"/>
              </w:rPr>
              <w:t>Xiaomi</w:t>
            </w:r>
          </w:p>
          <w:p w14:paraId="686D916B" w14:textId="77777777" w:rsidR="009402B8" w:rsidRPr="00B05BBC" w:rsidRDefault="009402B8" w:rsidP="00EC32A6">
            <w:pPr>
              <w:rPr>
                <w:rFonts w:cs="Arial"/>
              </w:rPr>
            </w:pPr>
          </w:p>
        </w:tc>
        <w:tc>
          <w:tcPr>
            <w:tcW w:w="8216" w:type="dxa"/>
          </w:tcPr>
          <w:p w14:paraId="4E70A8F6" w14:textId="723D7D48" w:rsidR="009402B8" w:rsidRPr="00B05BBC" w:rsidRDefault="00D5392F" w:rsidP="00EC32A6">
            <w:pPr>
              <w:rPr>
                <w:rFonts w:cs="Arial"/>
              </w:rPr>
            </w:pPr>
            <w:r w:rsidRPr="00B05BBC">
              <w:rPr>
                <w:rFonts w:cs="Arial"/>
              </w:rPr>
              <w:t>Proposal 1</w:t>
            </w:r>
            <w:r w:rsidRPr="00B05BBC">
              <w:rPr>
                <w:rFonts w:cs="Arial"/>
              </w:rPr>
              <w:tab/>
              <w:t xml:space="preserve">To </w:t>
            </w:r>
            <w:r w:rsidRPr="00B05BBC">
              <w:rPr>
                <w:rFonts w:cs="Arial"/>
                <w:highlight w:val="yellow"/>
              </w:rPr>
              <w:t>introduce</w:t>
            </w:r>
            <w:r w:rsidRPr="00B05BBC">
              <w:rPr>
                <w:rFonts w:cs="Arial"/>
              </w:rPr>
              <w:t xml:space="preserve"> an </w:t>
            </w:r>
            <w:proofErr w:type="spellStart"/>
            <w:r w:rsidRPr="00B05BBC">
              <w:rPr>
                <w:rFonts w:cs="Arial"/>
              </w:rPr>
              <w:t>eRedcap</w:t>
            </w:r>
            <w:proofErr w:type="spellEnd"/>
            <w:r w:rsidRPr="00B05BBC">
              <w:rPr>
                <w:rFonts w:cs="Arial"/>
              </w:rPr>
              <w:t xml:space="preserve"> specific </w:t>
            </w:r>
            <w:proofErr w:type="spellStart"/>
            <w:r w:rsidRPr="00B05BBC">
              <w:rPr>
                <w:rFonts w:cs="Arial"/>
              </w:rPr>
              <w:t>cellbar</w:t>
            </w:r>
            <w:proofErr w:type="spellEnd"/>
            <w:r w:rsidRPr="00B05BBC">
              <w:rPr>
                <w:rFonts w:cs="Arial"/>
              </w:rPr>
              <w:t xml:space="preserve"> in </w:t>
            </w:r>
            <w:proofErr w:type="spellStart"/>
            <w:r w:rsidRPr="00B05BBC">
              <w:rPr>
                <w:rFonts w:cs="Arial"/>
              </w:rPr>
              <w:t>SIB1</w:t>
            </w:r>
            <w:proofErr w:type="spellEnd"/>
            <w:r w:rsidRPr="00B05BBC">
              <w:rPr>
                <w:rFonts w:cs="Arial"/>
              </w:rPr>
              <w:t xml:space="preserve"> for Rel-18 </w:t>
            </w:r>
            <w:proofErr w:type="spellStart"/>
            <w:r w:rsidRPr="00B05BBC">
              <w:rPr>
                <w:rFonts w:cs="Arial"/>
              </w:rPr>
              <w:t>eRedCap</w:t>
            </w:r>
            <w:proofErr w:type="spellEnd"/>
            <w:r w:rsidRPr="00B05BBC">
              <w:rPr>
                <w:rFonts w:cs="Arial"/>
              </w:rPr>
              <w:t xml:space="preserve"> UE. FFS whether need to differentiate 1RX, 2RX and half-duplex FDD.</w:t>
            </w:r>
          </w:p>
        </w:tc>
      </w:tr>
      <w:tr w:rsidR="009402B8" w:rsidRPr="00B05BBC" w14:paraId="0F875FB7" w14:textId="77777777" w:rsidTr="00383BE5">
        <w:tc>
          <w:tcPr>
            <w:tcW w:w="1413" w:type="dxa"/>
          </w:tcPr>
          <w:p w14:paraId="59D4FD99" w14:textId="77777777" w:rsidR="000F15B8" w:rsidRPr="00B05BBC" w:rsidRDefault="000F15B8" w:rsidP="000F15B8">
            <w:pPr>
              <w:rPr>
                <w:rFonts w:cs="Arial"/>
              </w:rPr>
            </w:pPr>
            <w:r w:rsidRPr="00B05BBC">
              <w:rPr>
                <w:rFonts w:cs="Arial"/>
              </w:rPr>
              <w:t>R2-2302736</w:t>
            </w:r>
          </w:p>
          <w:p w14:paraId="5B11B9C9" w14:textId="77777777" w:rsidR="000F15B8" w:rsidRPr="00B05BBC" w:rsidRDefault="000F15B8" w:rsidP="000F15B8">
            <w:pPr>
              <w:rPr>
                <w:rFonts w:cs="Arial"/>
              </w:rPr>
            </w:pPr>
            <w:r w:rsidRPr="00B05BBC">
              <w:rPr>
                <w:rFonts w:cs="Arial"/>
              </w:rPr>
              <w:t>Intel</w:t>
            </w:r>
          </w:p>
          <w:p w14:paraId="77CA25EC" w14:textId="77777777" w:rsidR="009402B8" w:rsidRPr="00B05BBC" w:rsidRDefault="009402B8" w:rsidP="009402B8">
            <w:pPr>
              <w:rPr>
                <w:rFonts w:cs="Arial"/>
              </w:rPr>
            </w:pPr>
          </w:p>
        </w:tc>
        <w:tc>
          <w:tcPr>
            <w:tcW w:w="8216" w:type="dxa"/>
          </w:tcPr>
          <w:p w14:paraId="211DCE7D" w14:textId="41525B7A" w:rsidR="009402B8" w:rsidRPr="00B05BBC" w:rsidRDefault="000F15B8" w:rsidP="009402B8">
            <w:pPr>
              <w:rPr>
                <w:rFonts w:cs="Arial"/>
              </w:rPr>
            </w:pPr>
            <w:r w:rsidRPr="00B05BBC">
              <w:rPr>
                <w:rFonts w:cs="Arial"/>
              </w:rPr>
              <w:t>Proposal 2.</w:t>
            </w:r>
            <w:r w:rsidRPr="00B05BBC">
              <w:rPr>
                <w:rFonts w:cs="Arial"/>
              </w:rPr>
              <w:tab/>
              <w:t xml:space="preserve">To confirm that network wants to be able to indicate its support/barred control for Rel-18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that are half duplex and with 1 or 2 RX branch. If so, to discuss how this is implemented considering: option (1) Rel-17 </w:t>
            </w:r>
            <w:proofErr w:type="spellStart"/>
            <w:r w:rsidRPr="00B05BBC">
              <w:rPr>
                <w:rFonts w:cs="Arial"/>
              </w:rPr>
              <w:t>RedCap</w:t>
            </w:r>
            <w:proofErr w:type="spellEnd"/>
            <w:r w:rsidRPr="00B05BBC">
              <w:rPr>
                <w:rFonts w:cs="Arial"/>
              </w:rPr>
              <w:t xml:space="preserve"> barring signaling applies (halfDuplexRedCapAllowed-r17, cellBarredRedCap1Rx-r17, </w:t>
            </w:r>
            <w:proofErr w:type="spellStart"/>
            <w:r w:rsidRPr="00B05BBC">
              <w:rPr>
                <w:rFonts w:cs="Arial"/>
              </w:rPr>
              <w:t>cellBarredRedCap2Rx-r17</w:t>
            </w:r>
            <w:proofErr w:type="spellEnd"/>
            <w:r w:rsidRPr="00B05BBC">
              <w:rPr>
                <w:rFonts w:cs="Arial"/>
              </w:rPr>
              <w:t xml:space="preserve">) for Rel-18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(in which case a new barring flag, i.e. cellBarredERedCap-r18,  would also be defined to indicate whether Rel-17 </w:t>
            </w:r>
            <w:proofErr w:type="spellStart"/>
            <w:r w:rsidRPr="00B05BBC">
              <w:rPr>
                <w:rFonts w:cs="Arial"/>
              </w:rPr>
              <w:t>RedCap</w:t>
            </w:r>
            <w:proofErr w:type="spellEnd"/>
            <w:r w:rsidRPr="00B05BBC">
              <w:rPr>
                <w:rFonts w:cs="Arial"/>
              </w:rPr>
              <w:t xml:space="preserve"> barring information also applies to Rel-18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or option (2) new Rel-18 barring specific parameters are defined to Rel-18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for half duplex and with 1 RX or 2 RX branch.</w:t>
            </w:r>
          </w:p>
        </w:tc>
      </w:tr>
      <w:tr w:rsidR="003E67BC" w:rsidRPr="00B05BBC" w14:paraId="375AEE55" w14:textId="77777777" w:rsidTr="00383BE5">
        <w:tc>
          <w:tcPr>
            <w:tcW w:w="1413" w:type="dxa"/>
          </w:tcPr>
          <w:p w14:paraId="36760124" w14:textId="77777777" w:rsidR="003E67BC" w:rsidRPr="00B05BBC" w:rsidRDefault="003E67BC" w:rsidP="003E67BC">
            <w:pPr>
              <w:rPr>
                <w:rFonts w:cs="Arial"/>
              </w:rPr>
            </w:pPr>
            <w:r w:rsidRPr="00B05BBC">
              <w:rPr>
                <w:rFonts w:cs="Arial"/>
              </w:rPr>
              <w:t>R2-2302802</w:t>
            </w:r>
          </w:p>
          <w:p w14:paraId="6816A488" w14:textId="77777777" w:rsidR="003E67BC" w:rsidRPr="00B05BBC" w:rsidRDefault="003E67BC" w:rsidP="003E67BC">
            <w:pPr>
              <w:rPr>
                <w:rFonts w:cs="Arial"/>
              </w:rPr>
            </w:pPr>
            <w:r w:rsidRPr="00B05BBC">
              <w:rPr>
                <w:rFonts w:cs="Arial"/>
              </w:rPr>
              <w:t>Nokia</w:t>
            </w:r>
          </w:p>
          <w:p w14:paraId="1F6FB309" w14:textId="77777777" w:rsidR="003E67BC" w:rsidRPr="00B05BBC" w:rsidRDefault="003E67BC" w:rsidP="000F15B8">
            <w:pPr>
              <w:rPr>
                <w:rFonts w:cs="Arial"/>
              </w:rPr>
            </w:pPr>
          </w:p>
        </w:tc>
        <w:tc>
          <w:tcPr>
            <w:tcW w:w="8216" w:type="dxa"/>
          </w:tcPr>
          <w:p w14:paraId="521999F1" w14:textId="77777777" w:rsidR="003E67BC" w:rsidRPr="00B05BBC" w:rsidRDefault="003E67BC" w:rsidP="003E67BC">
            <w:pPr>
              <w:rPr>
                <w:rFonts w:cs="Arial"/>
              </w:rPr>
            </w:pPr>
            <w:r w:rsidRPr="00B05BBC">
              <w:rPr>
                <w:rFonts w:cs="Arial"/>
              </w:rPr>
              <w:t xml:space="preserve">Proposal 1: NW can control whether cell is barred Rel-18 </w:t>
            </w:r>
            <w:proofErr w:type="spellStart"/>
            <w:r w:rsidRPr="00B05BBC">
              <w:rPr>
                <w:rFonts w:cs="Arial"/>
              </w:rPr>
              <w:t>RedCap</w:t>
            </w:r>
            <w:proofErr w:type="spellEnd"/>
            <w:r w:rsidRPr="00B05BBC">
              <w:rPr>
                <w:rFonts w:cs="Arial"/>
              </w:rPr>
              <w:t xml:space="preserve"> devices</w:t>
            </w:r>
          </w:p>
          <w:p w14:paraId="3B3390F6" w14:textId="77777777" w:rsidR="003E67BC" w:rsidRPr="00B05BBC" w:rsidRDefault="003E67BC" w:rsidP="003E67BC">
            <w:pPr>
              <w:rPr>
                <w:rFonts w:cs="Arial"/>
              </w:rPr>
            </w:pPr>
            <w:r w:rsidRPr="00B05BBC">
              <w:rPr>
                <w:rFonts w:cs="Arial"/>
              </w:rPr>
              <w:t xml:space="preserve">Proposal 2: NW can allow Rel-17 </w:t>
            </w:r>
            <w:proofErr w:type="spellStart"/>
            <w:r w:rsidRPr="00B05BBC">
              <w:rPr>
                <w:rFonts w:cs="Arial"/>
              </w:rPr>
              <w:t>RedCap</w:t>
            </w:r>
            <w:proofErr w:type="spellEnd"/>
            <w:r w:rsidRPr="00B05BBC">
              <w:rPr>
                <w:rFonts w:cs="Arial"/>
              </w:rPr>
              <w:t xml:space="preserve"> devices, but bar Rel-18 </w:t>
            </w:r>
            <w:proofErr w:type="spellStart"/>
            <w:r w:rsidRPr="00B05BBC">
              <w:rPr>
                <w:rFonts w:cs="Arial"/>
              </w:rPr>
              <w:t>RedCap</w:t>
            </w:r>
            <w:proofErr w:type="spellEnd"/>
            <w:r w:rsidRPr="00B05BBC">
              <w:rPr>
                <w:rFonts w:cs="Arial"/>
              </w:rPr>
              <w:t xml:space="preserve"> devices</w:t>
            </w:r>
          </w:p>
          <w:p w14:paraId="444D021C" w14:textId="77777777" w:rsidR="003E67BC" w:rsidRPr="00B05BBC" w:rsidRDefault="003E67BC" w:rsidP="003E67BC">
            <w:pPr>
              <w:rPr>
                <w:rFonts w:cs="Arial"/>
              </w:rPr>
            </w:pPr>
            <w:r w:rsidRPr="00B05BBC">
              <w:rPr>
                <w:rFonts w:cs="Arial"/>
              </w:rPr>
              <w:t xml:space="preserve">Proposal 3: Rel-17 </w:t>
            </w:r>
            <w:proofErr w:type="spellStart"/>
            <w:r w:rsidRPr="00B05BBC">
              <w:rPr>
                <w:rFonts w:cs="Arial"/>
              </w:rPr>
              <w:t>RedCap</w:t>
            </w:r>
            <w:proofErr w:type="spellEnd"/>
            <w:r w:rsidRPr="00B05BBC">
              <w:rPr>
                <w:rFonts w:cs="Arial"/>
              </w:rPr>
              <w:t xml:space="preserve"> barring and allowance indications (</w:t>
            </w:r>
            <w:proofErr w:type="spellStart"/>
            <w:r w:rsidRPr="00B05BBC">
              <w:rPr>
                <w:rFonts w:cs="Arial"/>
              </w:rPr>
              <w:t>cellBarredRedCap1Rx</w:t>
            </w:r>
            <w:proofErr w:type="spellEnd"/>
            <w:r w:rsidRPr="00B05BBC">
              <w:rPr>
                <w:rFonts w:cs="Arial"/>
              </w:rPr>
              <w:t xml:space="preserve">, </w:t>
            </w:r>
            <w:proofErr w:type="spellStart"/>
            <w:r w:rsidRPr="00B05BBC">
              <w:rPr>
                <w:rFonts w:cs="Arial"/>
              </w:rPr>
              <w:t>cellBarredRedCap2Rx</w:t>
            </w:r>
            <w:proofErr w:type="spellEnd"/>
            <w:r w:rsidRPr="00B05BBC">
              <w:rPr>
                <w:rFonts w:cs="Arial"/>
              </w:rPr>
              <w:t xml:space="preserve">, </w:t>
            </w:r>
            <w:proofErr w:type="spellStart"/>
            <w:r w:rsidRPr="00B05BBC">
              <w:rPr>
                <w:rFonts w:cs="Arial"/>
              </w:rPr>
              <w:t>halfDuplexRedCap</w:t>
            </w:r>
            <w:proofErr w:type="spellEnd"/>
            <w:r w:rsidRPr="00B05BBC">
              <w:rPr>
                <w:rFonts w:cs="Arial"/>
              </w:rPr>
              <w:t xml:space="preserve">-Allowed and </w:t>
            </w:r>
            <w:proofErr w:type="spellStart"/>
            <w:r w:rsidRPr="00B05BBC">
              <w:rPr>
                <w:rFonts w:cs="Arial"/>
              </w:rPr>
              <w:t>intraFreqReselectionRedCap</w:t>
            </w:r>
            <w:proofErr w:type="spellEnd"/>
            <w:r w:rsidRPr="00B05BBC">
              <w:rPr>
                <w:rFonts w:cs="Arial"/>
              </w:rPr>
              <w:t xml:space="preserve">) are not applicable to Rel-18 </w:t>
            </w:r>
            <w:proofErr w:type="spellStart"/>
            <w:r w:rsidRPr="00B05BBC">
              <w:rPr>
                <w:rFonts w:cs="Arial"/>
              </w:rPr>
              <w:t>RedCap</w:t>
            </w:r>
            <w:proofErr w:type="spellEnd"/>
            <w:r w:rsidRPr="00B05BBC">
              <w:rPr>
                <w:rFonts w:cs="Arial"/>
              </w:rPr>
              <w:t xml:space="preserve"> devices </w:t>
            </w:r>
          </w:p>
          <w:p w14:paraId="1B34101D" w14:textId="5956D6B8" w:rsidR="003E67BC" w:rsidRPr="00B05BBC" w:rsidRDefault="003E67BC" w:rsidP="003E67BC">
            <w:pPr>
              <w:rPr>
                <w:rFonts w:cs="Arial"/>
              </w:rPr>
            </w:pPr>
            <w:r w:rsidRPr="00B05BBC">
              <w:rPr>
                <w:rFonts w:cs="Arial"/>
              </w:rPr>
              <w:lastRenderedPageBreak/>
              <w:t xml:space="preserve">Proposal 4: NW can </w:t>
            </w:r>
            <w:r w:rsidRPr="00B05BBC">
              <w:rPr>
                <w:rFonts w:cs="Arial"/>
                <w:highlight w:val="darkYellow"/>
              </w:rPr>
              <w:t>signal</w:t>
            </w:r>
            <w:r w:rsidRPr="00B05BBC">
              <w:rPr>
                <w:rFonts w:cs="Arial"/>
              </w:rPr>
              <w:t xml:space="preserve"> whether Rel-17 </w:t>
            </w:r>
            <w:proofErr w:type="spellStart"/>
            <w:r w:rsidRPr="00B05BBC">
              <w:rPr>
                <w:rFonts w:cs="Arial"/>
              </w:rPr>
              <w:t>RedCap</w:t>
            </w:r>
            <w:proofErr w:type="spellEnd"/>
            <w:r w:rsidRPr="00B05BBC">
              <w:rPr>
                <w:rFonts w:cs="Arial"/>
              </w:rPr>
              <w:t xml:space="preserve"> barring and allowance indications (</w:t>
            </w:r>
            <w:proofErr w:type="spellStart"/>
            <w:r w:rsidRPr="00B05BBC">
              <w:rPr>
                <w:rFonts w:cs="Arial"/>
              </w:rPr>
              <w:t>cellBarredRedCap1Rx</w:t>
            </w:r>
            <w:proofErr w:type="spellEnd"/>
            <w:r w:rsidRPr="00B05BBC">
              <w:rPr>
                <w:rFonts w:cs="Arial"/>
              </w:rPr>
              <w:t xml:space="preserve">, </w:t>
            </w:r>
            <w:proofErr w:type="spellStart"/>
            <w:r w:rsidRPr="00B05BBC">
              <w:rPr>
                <w:rFonts w:cs="Arial"/>
              </w:rPr>
              <w:t>cellBarredRedCap2Rx</w:t>
            </w:r>
            <w:proofErr w:type="spellEnd"/>
            <w:r w:rsidRPr="00B05BBC">
              <w:rPr>
                <w:rFonts w:cs="Arial"/>
              </w:rPr>
              <w:t xml:space="preserve">, </w:t>
            </w:r>
            <w:proofErr w:type="spellStart"/>
            <w:r w:rsidRPr="00B05BBC">
              <w:rPr>
                <w:rFonts w:cs="Arial"/>
              </w:rPr>
              <w:t>halfDuplexRedCap</w:t>
            </w:r>
            <w:proofErr w:type="spellEnd"/>
            <w:r w:rsidRPr="00B05BBC">
              <w:rPr>
                <w:rFonts w:cs="Arial"/>
              </w:rPr>
              <w:t xml:space="preserve">-Allowed and </w:t>
            </w:r>
            <w:proofErr w:type="spellStart"/>
            <w:r w:rsidRPr="00B05BBC">
              <w:rPr>
                <w:rFonts w:cs="Arial"/>
              </w:rPr>
              <w:t>intraFreqReselectionRedCap</w:t>
            </w:r>
            <w:proofErr w:type="spellEnd"/>
            <w:r w:rsidRPr="00B05BBC">
              <w:rPr>
                <w:rFonts w:cs="Arial"/>
              </w:rPr>
              <w:t xml:space="preserve">) are applicable to Rel-18 </w:t>
            </w:r>
            <w:proofErr w:type="spellStart"/>
            <w:r w:rsidRPr="00B05BBC">
              <w:rPr>
                <w:rFonts w:cs="Arial"/>
              </w:rPr>
              <w:t>RedCap</w:t>
            </w:r>
            <w:proofErr w:type="spellEnd"/>
            <w:r w:rsidRPr="00B05BBC">
              <w:rPr>
                <w:rFonts w:cs="Arial"/>
              </w:rPr>
              <w:t xml:space="preserve"> devices</w:t>
            </w:r>
          </w:p>
        </w:tc>
      </w:tr>
      <w:tr w:rsidR="00D327EE" w:rsidRPr="00B05BBC" w14:paraId="6F51052F" w14:textId="77777777" w:rsidTr="00383BE5">
        <w:tc>
          <w:tcPr>
            <w:tcW w:w="1413" w:type="dxa"/>
          </w:tcPr>
          <w:p w14:paraId="1240E007" w14:textId="77777777" w:rsidR="00D327EE" w:rsidRPr="00B05BBC" w:rsidRDefault="00D327EE" w:rsidP="00D327EE">
            <w:pPr>
              <w:rPr>
                <w:rFonts w:cs="Arial"/>
              </w:rPr>
            </w:pPr>
            <w:r w:rsidRPr="00B05BBC">
              <w:rPr>
                <w:rFonts w:cs="Arial"/>
              </w:rPr>
              <w:lastRenderedPageBreak/>
              <w:t>R2-2302817</w:t>
            </w:r>
          </w:p>
          <w:p w14:paraId="5DDF1B12" w14:textId="77777777" w:rsidR="00D327EE" w:rsidRPr="00B05BBC" w:rsidRDefault="00D327EE" w:rsidP="00D327EE">
            <w:pPr>
              <w:rPr>
                <w:rFonts w:cs="Arial"/>
              </w:rPr>
            </w:pPr>
            <w:r w:rsidRPr="00B05BBC">
              <w:rPr>
                <w:rFonts w:cs="Arial"/>
              </w:rPr>
              <w:t>vivo</w:t>
            </w:r>
          </w:p>
          <w:p w14:paraId="3A96E57E" w14:textId="77777777" w:rsidR="00D327EE" w:rsidRPr="00B05BBC" w:rsidRDefault="00D327EE" w:rsidP="003E67BC">
            <w:pPr>
              <w:rPr>
                <w:rFonts w:cs="Arial"/>
              </w:rPr>
            </w:pPr>
          </w:p>
        </w:tc>
        <w:tc>
          <w:tcPr>
            <w:tcW w:w="8216" w:type="dxa"/>
          </w:tcPr>
          <w:p w14:paraId="01B1708F" w14:textId="77777777" w:rsidR="00D327EE" w:rsidRPr="00B05BBC" w:rsidRDefault="00D327EE" w:rsidP="00D327EE">
            <w:pPr>
              <w:rPr>
                <w:rFonts w:cs="Arial"/>
              </w:rPr>
            </w:pPr>
            <w:r w:rsidRPr="00B05BBC">
              <w:rPr>
                <w:rFonts w:cs="Arial"/>
              </w:rPr>
              <w:t xml:space="preserve">Proposal 1: An indication in system information is needed to indicate whether a Rel-18 </w:t>
            </w:r>
            <w:proofErr w:type="spellStart"/>
            <w:r w:rsidRPr="00B05BBC">
              <w:rPr>
                <w:rFonts w:cs="Arial"/>
              </w:rPr>
              <w:t>eRedCap</w:t>
            </w:r>
            <w:proofErr w:type="spellEnd"/>
            <w:r w:rsidRPr="00B05BBC">
              <w:rPr>
                <w:rFonts w:cs="Arial"/>
              </w:rPr>
              <w:t xml:space="preserve"> UE can camp on the cell. </w:t>
            </w:r>
          </w:p>
          <w:p w14:paraId="49EEF59B" w14:textId="0F37DB52" w:rsidR="00D327EE" w:rsidRPr="00B05BBC" w:rsidRDefault="00D327EE" w:rsidP="00D327EE">
            <w:pPr>
              <w:rPr>
                <w:rFonts w:cs="Arial"/>
              </w:rPr>
            </w:pPr>
            <w:r w:rsidRPr="00B05BBC">
              <w:rPr>
                <w:rFonts w:cs="Arial"/>
              </w:rPr>
              <w:t xml:space="preserve">Proposal 2: </w:t>
            </w:r>
            <w:r w:rsidRPr="00B05BBC">
              <w:rPr>
                <w:rFonts w:cs="Arial"/>
                <w:highlight w:val="yellow"/>
              </w:rPr>
              <w:t>Introduce</w:t>
            </w:r>
            <w:r w:rsidRPr="00B05BBC">
              <w:rPr>
                <w:rFonts w:cs="Arial"/>
              </w:rPr>
              <w:t xml:space="preserve"> two separate cell bar </w:t>
            </w:r>
            <w:proofErr w:type="gramStart"/>
            <w:r w:rsidRPr="00B05BBC">
              <w:rPr>
                <w:rFonts w:cs="Arial"/>
              </w:rPr>
              <w:t>IEs(</w:t>
            </w:r>
            <w:proofErr w:type="gramEnd"/>
            <w:r w:rsidRPr="00B05BBC">
              <w:rPr>
                <w:rFonts w:cs="Arial"/>
              </w:rPr>
              <w:t xml:space="preserve">e.g. cellBarred-eRedCap1Rx-r18 and cellBarred-eRedCap2Rx-r18) in SIB1 to indicate whether to bar Rel-18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with </w:t>
            </w:r>
            <w:proofErr w:type="spellStart"/>
            <w:r w:rsidRPr="00B05BBC">
              <w:rPr>
                <w:rFonts w:cs="Arial"/>
              </w:rPr>
              <w:t>1Rx</w:t>
            </w:r>
            <w:proofErr w:type="spellEnd"/>
            <w:r w:rsidRPr="00B05BBC">
              <w:rPr>
                <w:rFonts w:cs="Arial"/>
              </w:rPr>
              <w:t>/</w:t>
            </w:r>
            <w:proofErr w:type="spellStart"/>
            <w:r w:rsidRPr="00B05BBC">
              <w:rPr>
                <w:rFonts w:cs="Arial"/>
              </w:rPr>
              <w:t>2Rx</w:t>
            </w:r>
            <w:proofErr w:type="spellEnd"/>
            <w:r w:rsidRPr="00B05BBC">
              <w:rPr>
                <w:rFonts w:cs="Arial"/>
              </w:rPr>
              <w:t xml:space="preserve"> or not respectively.</w:t>
            </w:r>
          </w:p>
        </w:tc>
      </w:tr>
      <w:tr w:rsidR="00D327EE" w:rsidRPr="00B05BBC" w14:paraId="187C2D78" w14:textId="77777777" w:rsidTr="00383BE5">
        <w:tc>
          <w:tcPr>
            <w:tcW w:w="1413" w:type="dxa"/>
          </w:tcPr>
          <w:p w14:paraId="13047A7E" w14:textId="77777777" w:rsidR="00D327EE" w:rsidRPr="00B05BBC" w:rsidRDefault="00D327EE" w:rsidP="00EC32A6">
            <w:pPr>
              <w:rPr>
                <w:rFonts w:cs="Arial"/>
              </w:rPr>
            </w:pPr>
            <w:r w:rsidRPr="00B05BBC">
              <w:rPr>
                <w:rFonts w:cs="Arial"/>
              </w:rPr>
              <w:t>R2-2302825</w:t>
            </w:r>
          </w:p>
          <w:p w14:paraId="2DDBF0C4" w14:textId="77777777" w:rsidR="00D327EE" w:rsidRPr="00B05BBC" w:rsidRDefault="00D327EE" w:rsidP="00EC32A6">
            <w:pPr>
              <w:rPr>
                <w:rFonts w:cs="Arial"/>
              </w:rPr>
            </w:pPr>
            <w:r w:rsidRPr="00B05BBC">
              <w:rPr>
                <w:rFonts w:cs="Arial"/>
              </w:rPr>
              <w:t>ZTE</w:t>
            </w:r>
          </w:p>
          <w:p w14:paraId="0B352375" w14:textId="77777777" w:rsidR="00D327EE" w:rsidRPr="00B05BBC" w:rsidRDefault="00D327EE" w:rsidP="00EC32A6">
            <w:pPr>
              <w:rPr>
                <w:rFonts w:cs="Arial"/>
              </w:rPr>
            </w:pPr>
          </w:p>
        </w:tc>
        <w:tc>
          <w:tcPr>
            <w:tcW w:w="8216" w:type="dxa"/>
          </w:tcPr>
          <w:p w14:paraId="6EE915BE" w14:textId="77777777" w:rsidR="00D327EE" w:rsidRPr="00B05BBC" w:rsidRDefault="00D327EE" w:rsidP="00EC32A6">
            <w:pPr>
              <w:rPr>
                <w:rFonts w:cs="Arial"/>
              </w:rPr>
            </w:pPr>
            <w:r w:rsidRPr="00B05BBC">
              <w:rPr>
                <w:rFonts w:cs="Arial"/>
              </w:rPr>
              <w:t xml:space="preserve">Proposal </w:t>
            </w:r>
            <w:proofErr w:type="spellStart"/>
            <w:r w:rsidRPr="00B05BBC">
              <w:rPr>
                <w:rFonts w:cs="Arial"/>
              </w:rPr>
              <w:t>5a</w:t>
            </w:r>
            <w:proofErr w:type="spellEnd"/>
            <w:r w:rsidRPr="00B05BBC">
              <w:rPr>
                <w:rFonts w:cs="Arial"/>
              </w:rPr>
              <w:t xml:space="preserve">: A </w:t>
            </w:r>
            <w:proofErr w:type="spellStart"/>
            <w:r w:rsidRPr="00B05BBC">
              <w:rPr>
                <w:rFonts w:cs="Arial"/>
              </w:rPr>
              <w:t>cellBarredEnhRedCap</w:t>
            </w:r>
            <w:proofErr w:type="spellEnd"/>
            <w:r w:rsidRPr="00B05BBC">
              <w:rPr>
                <w:rFonts w:cs="Arial"/>
              </w:rPr>
              <w:t xml:space="preserve"> bit is </w:t>
            </w:r>
            <w:r w:rsidRPr="00B05BBC">
              <w:rPr>
                <w:rFonts w:cs="Arial"/>
                <w:highlight w:val="yellow"/>
              </w:rPr>
              <w:t>introduced</w:t>
            </w:r>
            <w:r w:rsidRPr="00B05BBC">
              <w:rPr>
                <w:rFonts w:cs="Arial"/>
              </w:rPr>
              <w:t xml:space="preserve"> in </w:t>
            </w:r>
            <w:proofErr w:type="spellStart"/>
            <w:r w:rsidRPr="00B05BBC">
              <w:rPr>
                <w:rFonts w:cs="Arial"/>
              </w:rPr>
              <w:t>SIB1</w:t>
            </w:r>
            <w:proofErr w:type="spellEnd"/>
            <w:r w:rsidRPr="00B05BBC">
              <w:rPr>
                <w:rFonts w:cs="Arial"/>
              </w:rPr>
              <w:t xml:space="preserve"> for </w:t>
            </w:r>
            <w:proofErr w:type="spellStart"/>
            <w:r w:rsidRPr="00B05BBC">
              <w:rPr>
                <w:rFonts w:cs="Arial"/>
              </w:rPr>
              <w:t>eRedCap</w:t>
            </w:r>
            <w:proofErr w:type="spellEnd"/>
            <w:r w:rsidRPr="00B05BBC">
              <w:rPr>
                <w:rFonts w:cs="Arial"/>
              </w:rPr>
              <w:t xml:space="preserve"> UE.</w:t>
            </w:r>
          </w:p>
          <w:p w14:paraId="109E003F" w14:textId="2E83AA7F" w:rsidR="00D327EE" w:rsidRPr="00B05BBC" w:rsidRDefault="00D327EE" w:rsidP="00EC32A6">
            <w:pPr>
              <w:rPr>
                <w:rFonts w:cs="Arial"/>
              </w:rPr>
            </w:pPr>
            <w:r w:rsidRPr="00B05BBC">
              <w:rPr>
                <w:rFonts w:cs="Arial"/>
              </w:rPr>
              <w:t xml:space="preserve">Proposal </w:t>
            </w:r>
            <w:proofErr w:type="spellStart"/>
            <w:r w:rsidRPr="00B05BBC">
              <w:rPr>
                <w:rFonts w:cs="Arial"/>
              </w:rPr>
              <w:t>5b</w:t>
            </w:r>
            <w:proofErr w:type="spellEnd"/>
            <w:r w:rsidRPr="00B05BBC">
              <w:rPr>
                <w:rFonts w:cs="Arial"/>
              </w:rPr>
              <w:t xml:space="preserve">: If the </w:t>
            </w:r>
            <w:proofErr w:type="spellStart"/>
            <w:r w:rsidRPr="00B05BBC">
              <w:rPr>
                <w:rFonts w:cs="Arial"/>
              </w:rPr>
              <w:t>cellBarredeEnhRedCap</w:t>
            </w:r>
            <w:proofErr w:type="spellEnd"/>
            <w:r w:rsidRPr="00B05BBC">
              <w:rPr>
                <w:rFonts w:cs="Arial"/>
              </w:rPr>
              <w:t xml:space="preserve"> bit is absent in the </w:t>
            </w:r>
            <w:proofErr w:type="spellStart"/>
            <w:r w:rsidRPr="00B05BBC">
              <w:rPr>
                <w:rFonts w:cs="Arial"/>
              </w:rPr>
              <w:t>SIB1</w:t>
            </w:r>
            <w:proofErr w:type="spellEnd"/>
            <w:r w:rsidRPr="00B05BBC">
              <w:rPr>
                <w:rFonts w:cs="Arial"/>
              </w:rPr>
              <w:t xml:space="preserve">, or </w:t>
            </w:r>
            <w:proofErr w:type="spellStart"/>
            <w:r w:rsidRPr="00B05BBC">
              <w:rPr>
                <w:rFonts w:cs="Arial"/>
              </w:rPr>
              <w:t>cellBarredeEnhRedCap</w:t>
            </w:r>
            <w:proofErr w:type="spellEnd"/>
            <w:r w:rsidRPr="00B05BBC">
              <w:rPr>
                <w:rFonts w:cs="Arial"/>
              </w:rPr>
              <w:t xml:space="preserve"> is present in the SIB1 and set to barred, the UE supports UE peak data rate reduction and 5 MHz BB bandwidth only for PDSCH and PUSCH shall consider the cell as barred.</w:t>
            </w:r>
          </w:p>
        </w:tc>
      </w:tr>
      <w:tr w:rsidR="00D327EE" w:rsidRPr="00B05BBC" w14:paraId="0B006120" w14:textId="77777777" w:rsidTr="00383BE5">
        <w:tc>
          <w:tcPr>
            <w:tcW w:w="1413" w:type="dxa"/>
          </w:tcPr>
          <w:p w14:paraId="43B49062" w14:textId="77777777" w:rsidR="00D327EE" w:rsidRPr="00B05BBC" w:rsidRDefault="00D327EE" w:rsidP="00D327EE">
            <w:pPr>
              <w:rPr>
                <w:rFonts w:cs="Arial"/>
              </w:rPr>
            </w:pPr>
            <w:r w:rsidRPr="00B05BBC">
              <w:rPr>
                <w:rFonts w:cs="Arial"/>
              </w:rPr>
              <w:t>R2-2302949</w:t>
            </w:r>
          </w:p>
          <w:p w14:paraId="0113E7C2" w14:textId="77777777" w:rsidR="00D327EE" w:rsidRPr="00B05BBC" w:rsidRDefault="00D327EE" w:rsidP="00D327EE">
            <w:pPr>
              <w:rPr>
                <w:rFonts w:cs="Arial"/>
              </w:rPr>
            </w:pPr>
            <w:r w:rsidRPr="00B05BBC">
              <w:rPr>
                <w:rFonts w:cs="Arial"/>
              </w:rPr>
              <w:t>NEC</w:t>
            </w:r>
          </w:p>
          <w:p w14:paraId="2F8E6554" w14:textId="77777777" w:rsidR="00D327EE" w:rsidRPr="00B05BBC" w:rsidRDefault="00D327EE" w:rsidP="00D327EE">
            <w:pPr>
              <w:spacing w:before="120" w:line="264" w:lineRule="auto"/>
              <w:rPr>
                <w:rFonts w:cs="Arial"/>
              </w:rPr>
            </w:pPr>
          </w:p>
        </w:tc>
        <w:tc>
          <w:tcPr>
            <w:tcW w:w="8216" w:type="dxa"/>
          </w:tcPr>
          <w:p w14:paraId="04D21871" w14:textId="6A3FD963" w:rsidR="00D327EE" w:rsidRPr="00B05BBC" w:rsidRDefault="00D327EE" w:rsidP="00515EFA">
            <w:pPr>
              <w:rPr>
                <w:rFonts w:cs="Arial"/>
              </w:rPr>
            </w:pPr>
            <w:r w:rsidRPr="00B05BBC">
              <w:rPr>
                <w:rFonts w:cs="Arial"/>
              </w:rPr>
              <w:t xml:space="preserve">Proposal 3 RAN2 agree to </w:t>
            </w:r>
            <w:r w:rsidRPr="00B05BBC">
              <w:rPr>
                <w:rFonts w:cs="Arial"/>
                <w:highlight w:val="yellow"/>
              </w:rPr>
              <w:t>introduce</w:t>
            </w:r>
            <w:r w:rsidRPr="00B05BBC">
              <w:rPr>
                <w:rFonts w:cs="Arial"/>
              </w:rPr>
              <w:t xml:space="preserve"> separate </w:t>
            </w:r>
            <w:proofErr w:type="spellStart"/>
            <w:r w:rsidRPr="00B05BBC">
              <w:rPr>
                <w:rFonts w:cs="Arial"/>
              </w:rPr>
              <w:t>cellbarred</w:t>
            </w:r>
            <w:proofErr w:type="spellEnd"/>
            <w:r w:rsidRPr="00B05BBC">
              <w:rPr>
                <w:rFonts w:cs="Arial"/>
              </w:rPr>
              <w:t xml:space="preserve"> indications for Rel-18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with 1 Rx branch, 2 Rx branches and indication for support of Rel-18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in Half-Duplex FDD mode via system information.</w:t>
            </w:r>
          </w:p>
        </w:tc>
      </w:tr>
      <w:tr w:rsidR="00D327EE" w:rsidRPr="00B05BBC" w14:paraId="5829AEF7" w14:textId="77777777" w:rsidTr="00383BE5">
        <w:tc>
          <w:tcPr>
            <w:tcW w:w="1413" w:type="dxa"/>
          </w:tcPr>
          <w:p w14:paraId="112746B8" w14:textId="77777777" w:rsidR="00D327EE" w:rsidRPr="00B05BBC" w:rsidRDefault="00D327EE" w:rsidP="00EC32A6">
            <w:pPr>
              <w:rPr>
                <w:rFonts w:cs="Arial"/>
              </w:rPr>
            </w:pPr>
            <w:r w:rsidRPr="00B05BBC">
              <w:rPr>
                <w:rFonts w:cs="Arial"/>
              </w:rPr>
              <w:t>R2-2303069</w:t>
            </w:r>
          </w:p>
          <w:p w14:paraId="2AD0B931" w14:textId="77777777" w:rsidR="00D327EE" w:rsidRPr="00B05BBC" w:rsidRDefault="00D327EE" w:rsidP="00EC32A6">
            <w:pPr>
              <w:rPr>
                <w:rFonts w:cs="Arial"/>
              </w:rPr>
            </w:pPr>
            <w:r w:rsidRPr="00B05BBC">
              <w:rPr>
                <w:rFonts w:cs="Arial"/>
              </w:rPr>
              <w:t>Huawei</w:t>
            </w:r>
          </w:p>
          <w:p w14:paraId="63B81D5F" w14:textId="77777777" w:rsidR="00D327EE" w:rsidRPr="00B05BBC" w:rsidRDefault="00D327EE" w:rsidP="00EC32A6">
            <w:pPr>
              <w:spacing w:before="120" w:line="264" w:lineRule="auto"/>
              <w:rPr>
                <w:rFonts w:cs="Arial"/>
              </w:rPr>
            </w:pPr>
          </w:p>
        </w:tc>
        <w:tc>
          <w:tcPr>
            <w:tcW w:w="8216" w:type="dxa"/>
          </w:tcPr>
          <w:p w14:paraId="07172E63" w14:textId="77777777" w:rsidR="00D327EE" w:rsidRPr="00B05BBC" w:rsidRDefault="00D327EE" w:rsidP="00EC32A6">
            <w:pPr>
              <w:rPr>
                <w:rFonts w:cs="Arial"/>
              </w:rPr>
            </w:pPr>
            <w:r w:rsidRPr="00B05BBC">
              <w:rPr>
                <w:rFonts w:cs="Arial"/>
              </w:rPr>
              <w:t xml:space="preserve">Proposal 4a: It is up to the NW implementation on whether to </w:t>
            </w:r>
            <w:r w:rsidRPr="00B05BBC">
              <w:rPr>
                <w:rFonts w:cs="Arial"/>
                <w:highlight w:val="darkYellow"/>
              </w:rPr>
              <w:t>configure</w:t>
            </w:r>
            <w:r w:rsidRPr="00B05BBC">
              <w:rPr>
                <w:rFonts w:cs="Arial"/>
              </w:rPr>
              <w:t xml:space="preserve"> </w:t>
            </w:r>
            <w:proofErr w:type="spellStart"/>
            <w:r w:rsidRPr="00B05BBC">
              <w:rPr>
                <w:rFonts w:cs="Arial"/>
              </w:rPr>
              <w:t>eRedCap</w:t>
            </w:r>
            <w:proofErr w:type="spellEnd"/>
            <w:r w:rsidRPr="00B05BBC">
              <w:rPr>
                <w:rFonts w:cs="Arial"/>
              </w:rPr>
              <w:t xml:space="preserve"> UE specific cell barring indications in SIB1, i.e. the optional field cellBarredRedCapEnhanced1Rx-r18 and cellBarredRedCapEnhanced2Rx-r18.</w:t>
            </w:r>
          </w:p>
          <w:p w14:paraId="294BB349" w14:textId="60BA684A" w:rsidR="00D327EE" w:rsidRPr="00B05BBC" w:rsidRDefault="00D327EE" w:rsidP="00515EFA">
            <w:pPr>
              <w:rPr>
                <w:rFonts w:cs="Arial"/>
              </w:rPr>
            </w:pPr>
            <w:r w:rsidRPr="00B05BBC">
              <w:rPr>
                <w:rFonts w:cs="Arial"/>
              </w:rPr>
              <w:t xml:space="preserve">Proposal 4b: In case the </w:t>
            </w:r>
            <w:proofErr w:type="spellStart"/>
            <w:r w:rsidRPr="00B05BBC">
              <w:rPr>
                <w:rFonts w:cs="Arial"/>
              </w:rPr>
              <w:t>eRedCap</w:t>
            </w:r>
            <w:proofErr w:type="spellEnd"/>
            <w:r w:rsidRPr="00B05BBC">
              <w:rPr>
                <w:rFonts w:cs="Arial"/>
              </w:rPr>
              <w:t xml:space="preserve"> UE specific cell barring indication is absent in SIB1 (of the cell supporting </w:t>
            </w:r>
            <w:proofErr w:type="spellStart"/>
            <w:r w:rsidRPr="00B05BBC">
              <w:rPr>
                <w:rFonts w:cs="Arial"/>
              </w:rPr>
              <w:t>eRedCap</w:t>
            </w:r>
            <w:proofErr w:type="spellEnd"/>
            <w:r w:rsidRPr="00B05BBC">
              <w:rPr>
                <w:rFonts w:cs="Arial"/>
              </w:rPr>
              <w:t xml:space="preserve">), the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follow the </w:t>
            </w:r>
            <w:proofErr w:type="spellStart"/>
            <w:r w:rsidRPr="00B05BBC">
              <w:rPr>
                <w:rFonts w:cs="Arial"/>
              </w:rPr>
              <w:t>R17</w:t>
            </w:r>
            <w:proofErr w:type="spellEnd"/>
            <w:r w:rsidRPr="00B05BBC">
              <w:rPr>
                <w:rFonts w:cs="Arial"/>
              </w:rPr>
              <w:t xml:space="preserve"> </w:t>
            </w:r>
            <w:proofErr w:type="spellStart"/>
            <w:r w:rsidRPr="00B05BBC">
              <w:rPr>
                <w:rFonts w:cs="Arial"/>
              </w:rPr>
              <w:t>RedCap</w:t>
            </w:r>
            <w:proofErr w:type="spellEnd"/>
            <w:r w:rsidRPr="00B05BBC">
              <w:rPr>
                <w:rFonts w:cs="Arial"/>
              </w:rPr>
              <w:t xml:space="preserve"> cell barring indication. </w:t>
            </w:r>
          </w:p>
        </w:tc>
      </w:tr>
      <w:tr w:rsidR="00272EC2" w:rsidRPr="00B05BBC" w14:paraId="128ED259" w14:textId="77777777" w:rsidTr="00383BE5">
        <w:tc>
          <w:tcPr>
            <w:tcW w:w="1413" w:type="dxa"/>
          </w:tcPr>
          <w:p w14:paraId="0C28559C" w14:textId="77777777" w:rsidR="00272EC2" w:rsidRPr="00B05BBC" w:rsidRDefault="00272EC2" w:rsidP="00EC32A6">
            <w:pPr>
              <w:rPr>
                <w:rFonts w:cs="Arial"/>
              </w:rPr>
            </w:pPr>
            <w:r w:rsidRPr="00B05BBC">
              <w:rPr>
                <w:rFonts w:cs="Arial"/>
              </w:rPr>
              <w:t>R2-2303149</w:t>
            </w:r>
            <w:r w:rsidRPr="00B05BBC">
              <w:rPr>
                <w:rFonts w:cs="Arial"/>
              </w:rPr>
              <w:br/>
              <w:t>Sharp</w:t>
            </w:r>
          </w:p>
          <w:p w14:paraId="7129F00F" w14:textId="77777777" w:rsidR="00272EC2" w:rsidRPr="00B05BBC" w:rsidRDefault="00272EC2" w:rsidP="00EC32A6">
            <w:pPr>
              <w:rPr>
                <w:rFonts w:cs="Arial"/>
              </w:rPr>
            </w:pPr>
          </w:p>
        </w:tc>
        <w:tc>
          <w:tcPr>
            <w:tcW w:w="8216" w:type="dxa"/>
          </w:tcPr>
          <w:p w14:paraId="2B351B83" w14:textId="77777777" w:rsidR="00272EC2" w:rsidRPr="00B05BBC" w:rsidRDefault="00272EC2" w:rsidP="00EC32A6">
            <w:pPr>
              <w:rPr>
                <w:rFonts w:cs="Arial"/>
              </w:rPr>
            </w:pPr>
            <w:r w:rsidRPr="00B05BBC">
              <w:rPr>
                <w:rFonts w:cs="Arial"/>
              </w:rPr>
              <w:t xml:space="preserve">Proposal 3: </w:t>
            </w:r>
            <w:r w:rsidRPr="00B05BBC">
              <w:rPr>
                <w:rFonts w:cs="Arial"/>
                <w:highlight w:val="yellow"/>
              </w:rPr>
              <w:t>Introduce</w:t>
            </w:r>
            <w:r w:rsidRPr="00B05BBC">
              <w:rPr>
                <w:rFonts w:cs="Arial"/>
              </w:rPr>
              <w:t xml:space="preserve"> a separate </w:t>
            </w:r>
            <w:proofErr w:type="spellStart"/>
            <w:r w:rsidRPr="00B05BBC">
              <w:rPr>
                <w:rFonts w:cs="Arial"/>
              </w:rPr>
              <w:t>cellBarred1Rx</w:t>
            </w:r>
            <w:proofErr w:type="spellEnd"/>
            <w:r w:rsidRPr="00B05BBC">
              <w:rPr>
                <w:rFonts w:cs="Arial"/>
              </w:rPr>
              <w:t xml:space="preserve"> for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and a separate </w:t>
            </w:r>
            <w:proofErr w:type="spellStart"/>
            <w:r w:rsidRPr="00B05BBC">
              <w:rPr>
                <w:rFonts w:cs="Arial"/>
              </w:rPr>
              <w:t>cellBarred2Rx</w:t>
            </w:r>
            <w:proofErr w:type="spellEnd"/>
            <w:r w:rsidRPr="00B05BBC">
              <w:rPr>
                <w:rFonts w:cs="Arial"/>
              </w:rPr>
              <w:t xml:space="preserve"> for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in </w:t>
            </w:r>
            <w:proofErr w:type="spellStart"/>
            <w:r w:rsidRPr="00B05BBC">
              <w:rPr>
                <w:rFonts w:cs="Arial"/>
              </w:rPr>
              <w:t>SIB1</w:t>
            </w:r>
            <w:proofErr w:type="spellEnd"/>
            <w:r w:rsidRPr="00B05BBC">
              <w:rPr>
                <w:rFonts w:cs="Arial"/>
              </w:rPr>
              <w:t>.</w:t>
            </w:r>
          </w:p>
          <w:p w14:paraId="70EB6BAD" w14:textId="5B6F87D2" w:rsidR="00272EC2" w:rsidRPr="00B05BBC" w:rsidRDefault="00272EC2" w:rsidP="00EC32A6">
            <w:pPr>
              <w:rPr>
                <w:rFonts w:cs="Arial"/>
              </w:rPr>
            </w:pPr>
            <w:r w:rsidRPr="00B05BBC">
              <w:rPr>
                <w:rFonts w:cs="Arial"/>
              </w:rPr>
              <w:t xml:space="preserve">Proposal 4: If </w:t>
            </w:r>
            <w:proofErr w:type="spellStart"/>
            <w:r w:rsidRPr="00B05BBC">
              <w:rPr>
                <w:rFonts w:cs="Arial"/>
              </w:rPr>
              <w:t>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are barred,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consider the cell as barred; and if </w:t>
            </w:r>
            <w:proofErr w:type="spellStart"/>
            <w:r w:rsidRPr="00B05BBC">
              <w:rPr>
                <w:rFonts w:cs="Arial"/>
              </w:rPr>
              <w:t>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are allowed to access,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further check </w:t>
            </w:r>
            <w:proofErr w:type="spellStart"/>
            <w:r w:rsidRPr="00B05BBC">
              <w:rPr>
                <w:rFonts w:cs="Arial"/>
              </w:rPr>
              <w:t>cellBarred</w:t>
            </w:r>
            <w:proofErr w:type="spellEnd"/>
            <w:r w:rsidRPr="00B05BBC">
              <w:rPr>
                <w:rFonts w:cs="Arial"/>
              </w:rPr>
              <w:t xml:space="preserve"> indications for </w:t>
            </w:r>
            <w:proofErr w:type="spellStart"/>
            <w:r w:rsidRPr="00B05BBC">
              <w:rPr>
                <w:rFonts w:cs="Arial"/>
              </w:rPr>
              <w:t>eRedCap</w:t>
            </w:r>
            <w:proofErr w:type="spellEnd"/>
            <w:r w:rsidRPr="00B05BBC">
              <w:rPr>
                <w:rFonts w:cs="Arial"/>
              </w:rPr>
              <w:t xml:space="preserve"> UEs.</w:t>
            </w:r>
          </w:p>
        </w:tc>
      </w:tr>
      <w:tr w:rsidR="00733368" w:rsidRPr="00B05BBC" w14:paraId="6EA3232A" w14:textId="77777777" w:rsidTr="00383BE5">
        <w:tc>
          <w:tcPr>
            <w:tcW w:w="1413" w:type="dxa"/>
          </w:tcPr>
          <w:p w14:paraId="0388FD25" w14:textId="77777777" w:rsidR="00733368" w:rsidRPr="00B05BBC" w:rsidRDefault="00733368" w:rsidP="00733368">
            <w:pPr>
              <w:rPr>
                <w:rFonts w:cs="Arial"/>
              </w:rPr>
            </w:pPr>
            <w:r w:rsidRPr="00B05BBC">
              <w:rPr>
                <w:rFonts w:cs="Arial"/>
              </w:rPr>
              <w:t>R2-2303306</w:t>
            </w:r>
          </w:p>
          <w:p w14:paraId="3D7A983F" w14:textId="09820110" w:rsidR="00733368" w:rsidRPr="00B05BBC" w:rsidRDefault="00733368" w:rsidP="00515EFA">
            <w:pPr>
              <w:rPr>
                <w:rFonts w:cs="Arial"/>
              </w:rPr>
            </w:pPr>
            <w:r w:rsidRPr="00B05BBC">
              <w:rPr>
                <w:rFonts w:cs="Arial"/>
              </w:rPr>
              <w:t xml:space="preserve">MediaTek </w:t>
            </w:r>
          </w:p>
        </w:tc>
        <w:tc>
          <w:tcPr>
            <w:tcW w:w="8216" w:type="dxa"/>
          </w:tcPr>
          <w:p w14:paraId="232F74DE" w14:textId="7339BFDA" w:rsidR="00733368" w:rsidRPr="00B05BBC" w:rsidRDefault="00733368" w:rsidP="00515EFA">
            <w:pPr>
              <w:rPr>
                <w:rFonts w:cs="Arial"/>
              </w:rPr>
            </w:pPr>
            <w:r w:rsidRPr="00B05BBC">
              <w:rPr>
                <w:rFonts w:cs="Arial"/>
              </w:rPr>
              <w:t xml:space="preserve">Proposal 3: Existing Rel-17 barring indications for 1Rx, 2Rx and half-duplex FDD UEs can be </w:t>
            </w:r>
            <w:r w:rsidRPr="00B05BBC">
              <w:rPr>
                <w:rFonts w:cs="Arial"/>
                <w:highlight w:val="cyan"/>
              </w:rPr>
              <w:t>reused</w:t>
            </w:r>
            <w:r w:rsidRPr="00B05BBC">
              <w:rPr>
                <w:rFonts w:cs="Arial"/>
              </w:rPr>
              <w:t xml:space="preserve"> for </w:t>
            </w:r>
            <w:proofErr w:type="spellStart"/>
            <w:r w:rsidRPr="00B05BBC">
              <w:rPr>
                <w:rFonts w:cs="Arial"/>
              </w:rPr>
              <w:t>eRedCap</w:t>
            </w:r>
            <w:proofErr w:type="spellEnd"/>
            <w:r w:rsidRPr="00B05BBC">
              <w:rPr>
                <w:rFonts w:cs="Arial"/>
              </w:rPr>
              <w:t xml:space="preserve"> operation.</w:t>
            </w:r>
          </w:p>
        </w:tc>
      </w:tr>
      <w:tr w:rsidR="00733368" w:rsidRPr="00B05BBC" w14:paraId="3F90E6C8" w14:textId="77777777" w:rsidTr="00383BE5">
        <w:tc>
          <w:tcPr>
            <w:tcW w:w="1413" w:type="dxa"/>
          </w:tcPr>
          <w:p w14:paraId="694819EA" w14:textId="2CF33C7D" w:rsidR="00383BE5" w:rsidRPr="00B05BBC" w:rsidRDefault="00383BE5" w:rsidP="00EC32A6">
            <w:pPr>
              <w:rPr>
                <w:rFonts w:cs="Arial"/>
              </w:rPr>
            </w:pPr>
            <w:r w:rsidRPr="00B05BBC">
              <w:rPr>
                <w:rFonts w:cs="Arial"/>
              </w:rPr>
              <w:t>R2-2303323</w:t>
            </w:r>
          </w:p>
          <w:p w14:paraId="4869B479" w14:textId="20BFA56B" w:rsidR="00733368" w:rsidRPr="00B05BBC" w:rsidRDefault="00383BE5" w:rsidP="00515EFA">
            <w:pPr>
              <w:rPr>
                <w:rFonts w:cs="Arial"/>
              </w:rPr>
            </w:pPr>
            <w:r w:rsidRPr="00B05BBC">
              <w:rPr>
                <w:rFonts w:cs="Arial"/>
              </w:rPr>
              <w:t>Samsung</w:t>
            </w:r>
          </w:p>
        </w:tc>
        <w:tc>
          <w:tcPr>
            <w:tcW w:w="8216" w:type="dxa"/>
          </w:tcPr>
          <w:p w14:paraId="1A3D5FCC" w14:textId="4960C703" w:rsidR="00733368" w:rsidRPr="00B05BBC" w:rsidRDefault="00383BE5" w:rsidP="00515EFA">
            <w:pPr>
              <w:rPr>
                <w:rFonts w:cs="Arial"/>
              </w:rPr>
            </w:pPr>
            <w:r w:rsidRPr="00B05BBC">
              <w:rPr>
                <w:rFonts w:cs="Arial"/>
              </w:rPr>
              <w:t xml:space="preserve">Proposal 4. FFS whether additional </w:t>
            </w:r>
            <w:proofErr w:type="spellStart"/>
            <w:r w:rsidRPr="00B05BBC">
              <w:rPr>
                <w:rFonts w:cs="Arial"/>
              </w:rPr>
              <w:t>eRedCap</w:t>
            </w:r>
            <w:proofErr w:type="spellEnd"/>
            <w:r w:rsidRPr="00B05BBC">
              <w:rPr>
                <w:rFonts w:cs="Arial"/>
              </w:rPr>
              <w:t xml:space="preserve"> specific access/barring (e.g., half duplex FDD, 1 or 2 RX branch) can be introduced.</w:t>
            </w:r>
          </w:p>
        </w:tc>
      </w:tr>
      <w:tr w:rsidR="00FB2A7F" w:rsidRPr="00B05BBC" w14:paraId="6CB3082D" w14:textId="77777777" w:rsidTr="00383BE5">
        <w:tc>
          <w:tcPr>
            <w:tcW w:w="1413" w:type="dxa"/>
          </w:tcPr>
          <w:p w14:paraId="2B4DA667" w14:textId="77777777" w:rsidR="00FB2A7F" w:rsidRPr="00B05BBC" w:rsidRDefault="00FB2A7F" w:rsidP="00EC32A6">
            <w:pPr>
              <w:rPr>
                <w:rFonts w:cs="Arial"/>
              </w:rPr>
            </w:pPr>
            <w:r w:rsidRPr="00B05BBC">
              <w:rPr>
                <w:rFonts w:cs="Arial"/>
              </w:rPr>
              <w:t xml:space="preserve">R2-2303562 </w:t>
            </w:r>
          </w:p>
          <w:p w14:paraId="243FBB88" w14:textId="5CF5813A" w:rsidR="00FB2A7F" w:rsidRPr="00B05BBC" w:rsidRDefault="00FB2A7F" w:rsidP="00EC32A6">
            <w:pPr>
              <w:rPr>
                <w:rFonts w:cs="Arial"/>
              </w:rPr>
            </w:pPr>
            <w:r w:rsidRPr="00B05BBC">
              <w:rPr>
                <w:rFonts w:cs="Arial"/>
              </w:rPr>
              <w:t>Qualcomm</w:t>
            </w:r>
          </w:p>
        </w:tc>
        <w:tc>
          <w:tcPr>
            <w:tcW w:w="8216" w:type="dxa"/>
          </w:tcPr>
          <w:p w14:paraId="7EE6A446" w14:textId="77777777" w:rsidR="00FB2A7F" w:rsidRPr="00B05BBC" w:rsidRDefault="00FB2A7F" w:rsidP="00EC32A6">
            <w:pPr>
              <w:rPr>
                <w:rFonts w:cs="Arial"/>
              </w:rPr>
            </w:pPr>
            <w:r w:rsidRPr="00B05BBC">
              <w:rPr>
                <w:rFonts w:cs="Arial"/>
              </w:rPr>
              <w:t xml:space="preserve">Proposal 2: The Rel-18 </w:t>
            </w:r>
            <w:proofErr w:type="spellStart"/>
            <w:r w:rsidRPr="00B05BBC">
              <w:rPr>
                <w:rFonts w:cs="Arial"/>
              </w:rPr>
              <w:t>eRedCap</w:t>
            </w:r>
            <w:proofErr w:type="spellEnd"/>
            <w:r w:rsidRPr="00B05BBC">
              <w:rPr>
                <w:rFonts w:cs="Arial"/>
              </w:rPr>
              <w:t xml:space="preserve">, the separate </w:t>
            </w:r>
            <w:proofErr w:type="spellStart"/>
            <w:r w:rsidRPr="00B05BBC">
              <w:rPr>
                <w:rFonts w:cs="Arial"/>
              </w:rPr>
              <w:t>cellBarred</w:t>
            </w:r>
            <w:proofErr w:type="spellEnd"/>
            <w:r w:rsidRPr="00B05BBC">
              <w:rPr>
                <w:rFonts w:cs="Arial"/>
              </w:rPr>
              <w:t xml:space="preserve"> indications for 1Rx and 2Rx are </w:t>
            </w:r>
            <w:r w:rsidRPr="00B05BBC">
              <w:rPr>
                <w:rFonts w:cs="Arial"/>
                <w:highlight w:val="yellow"/>
              </w:rPr>
              <w:t>introduced</w:t>
            </w:r>
            <w:r w:rsidRPr="00B05BBC">
              <w:rPr>
                <w:rFonts w:cs="Arial"/>
              </w:rPr>
              <w:t xml:space="preserve"> in SIB1 for cell barring indication for </w:t>
            </w:r>
            <w:proofErr w:type="spellStart"/>
            <w:r w:rsidRPr="00B05BBC">
              <w:rPr>
                <w:rFonts w:cs="Arial"/>
              </w:rPr>
              <w:t>eRedCap</w:t>
            </w:r>
            <w:proofErr w:type="spellEnd"/>
            <w:r w:rsidRPr="00B05BBC">
              <w:rPr>
                <w:rFonts w:cs="Arial"/>
              </w:rPr>
              <w:t xml:space="preserve"> UE.</w:t>
            </w:r>
          </w:p>
          <w:p w14:paraId="3C0A2826" w14:textId="77777777" w:rsidR="00FB2A7F" w:rsidRPr="00B05BBC" w:rsidRDefault="00FB2A7F" w:rsidP="00EC32A6">
            <w:pPr>
              <w:rPr>
                <w:rFonts w:cs="Arial"/>
              </w:rPr>
            </w:pPr>
          </w:p>
        </w:tc>
      </w:tr>
      <w:tr w:rsidR="00FB2A7F" w:rsidRPr="00B05BBC" w14:paraId="3C66FF36" w14:textId="77777777" w:rsidTr="00383BE5">
        <w:tc>
          <w:tcPr>
            <w:tcW w:w="1413" w:type="dxa"/>
          </w:tcPr>
          <w:p w14:paraId="5659A1CB" w14:textId="77777777" w:rsidR="00FB2A7F" w:rsidRPr="00B05BBC" w:rsidRDefault="00FB2A7F" w:rsidP="00EC32A6">
            <w:pPr>
              <w:rPr>
                <w:rFonts w:cs="Arial"/>
              </w:rPr>
            </w:pPr>
            <w:r w:rsidRPr="00B05BBC">
              <w:rPr>
                <w:rFonts w:cs="Arial"/>
              </w:rPr>
              <w:t xml:space="preserve">R2-2303568 </w:t>
            </w:r>
          </w:p>
          <w:p w14:paraId="2CDA5573" w14:textId="47A0C728" w:rsidR="00FB2A7F" w:rsidRPr="00B05BBC" w:rsidRDefault="00FB2A7F" w:rsidP="00EC32A6">
            <w:pPr>
              <w:rPr>
                <w:rFonts w:cs="Arial"/>
              </w:rPr>
            </w:pPr>
            <w:proofErr w:type="spellStart"/>
            <w:r w:rsidRPr="00B05BBC">
              <w:rPr>
                <w:rFonts w:cs="Arial"/>
              </w:rPr>
              <w:t>Spreadtrum</w:t>
            </w:r>
            <w:proofErr w:type="spellEnd"/>
          </w:p>
        </w:tc>
        <w:tc>
          <w:tcPr>
            <w:tcW w:w="8216" w:type="dxa"/>
          </w:tcPr>
          <w:p w14:paraId="4F0CE2D6" w14:textId="0C308376" w:rsidR="00FB2A7F" w:rsidRPr="00B05BBC" w:rsidRDefault="00FB2A7F" w:rsidP="00EC32A6">
            <w:pPr>
              <w:rPr>
                <w:rFonts w:cs="Arial"/>
              </w:rPr>
            </w:pPr>
            <w:r w:rsidRPr="00B05BBC">
              <w:rPr>
                <w:rFonts w:cs="Arial"/>
              </w:rPr>
              <w:t>Proposal 4: Introduce separate “</w:t>
            </w:r>
            <w:proofErr w:type="spellStart"/>
            <w:r w:rsidRPr="00B05BBC">
              <w:rPr>
                <w:rFonts w:cs="Arial"/>
              </w:rPr>
              <w:t>Cellbarred</w:t>
            </w:r>
            <w:proofErr w:type="spellEnd"/>
            <w:r w:rsidRPr="00B05BBC">
              <w:rPr>
                <w:rFonts w:cs="Arial"/>
              </w:rPr>
              <w:t xml:space="preserve">” indications for </w:t>
            </w:r>
            <w:proofErr w:type="spellStart"/>
            <w:r w:rsidRPr="00B05BBC">
              <w:rPr>
                <w:rFonts w:cs="Arial"/>
              </w:rPr>
              <w:t>BW3</w:t>
            </w:r>
            <w:proofErr w:type="spellEnd"/>
            <w:r w:rsidRPr="00B05BBC">
              <w:rPr>
                <w:rFonts w:cs="Arial"/>
              </w:rPr>
              <w:t>/</w:t>
            </w:r>
            <w:proofErr w:type="spellStart"/>
            <w:r w:rsidRPr="00B05BBC">
              <w:rPr>
                <w:rFonts w:cs="Arial"/>
              </w:rPr>
              <w:t>PR3+PR1</w:t>
            </w:r>
            <w:proofErr w:type="spellEnd"/>
            <w:r w:rsidRPr="00B05BBC">
              <w:rPr>
                <w:rFonts w:cs="Arial"/>
              </w:rPr>
              <w:t xml:space="preserve"> and </w:t>
            </w:r>
            <w:proofErr w:type="spellStart"/>
            <w:r w:rsidRPr="00B05BBC">
              <w:rPr>
                <w:rFonts w:cs="Arial"/>
              </w:rPr>
              <w:t>20MHz+PR1</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and </w:t>
            </w:r>
            <w:r w:rsidRPr="00B05BBC">
              <w:rPr>
                <w:rFonts w:cs="Arial"/>
                <w:highlight w:val="cyan"/>
              </w:rPr>
              <w:t>reuse</w:t>
            </w:r>
            <w:r w:rsidRPr="00B05BBC">
              <w:rPr>
                <w:rFonts w:cs="Arial"/>
              </w:rPr>
              <w:t xml:space="preserve"> the </w:t>
            </w:r>
            <w:proofErr w:type="spellStart"/>
            <w:r w:rsidRPr="00B05BBC">
              <w:rPr>
                <w:rFonts w:cs="Arial"/>
              </w:rPr>
              <w:t>R17</w:t>
            </w:r>
            <w:proofErr w:type="spellEnd"/>
            <w:r w:rsidRPr="00B05BBC">
              <w:rPr>
                <w:rFonts w:cs="Arial"/>
              </w:rPr>
              <w:t xml:space="preserve"> “</w:t>
            </w:r>
            <w:proofErr w:type="spellStart"/>
            <w:r w:rsidRPr="00B05BBC">
              <w:rPr>
                <w:rFonts w:cs="Arial"/>
              </w:rPr>
              <w:t>Cellbarred</w:t>
            </w:r>
            <w:proofErr w:type="spellEnd"/>
            <w:r w:rsidRPr="00B05BBC">
              <w:rPr>
                <w:rFonts w:cs="Arial"/>
              </w:rPr>
              <w:t xml:space="preserve">” indications for </w:t>
            </w:r>
            <w:proofErr w:type="spellStart"/>
            <w:r w:rsidRPr="00B05BBC">
              <w:rPr>
                <w:rFonts w:cs="Arial"/>
              </w:rPr>
              <w:t>1Rx</w:t>
            </w:r>
            <w:proofErr w:type="spellEnd"/>
            <w:r w:rsidRPr="00B05BBC">
              <w:rPr>
                <w:rFonts w:cs="Arial"/>
              </w:rPr>
              <w:t xml:space="preserve">, 2Rx and half-duplex </w:t>
            </w:r>
            <w:proofErr w:type="spellStart"/>
            <w:r w:rsidRPr="00B05BBC">
              <w:rPr>
                <w:rFonts w:cs="Arial"/>
              </w:rPr>
              <w:t>FDD</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w:t>
            </w:r>
          </w:p>
        </w:tc>
      </w:tr>
      <w:tr w:rsidR="00D91895" w:rsidRPr="00B05BBC" w14:paraId="0DAB4C7C" w14:textId="77777777" w:rsidTr="00383BE5">
        <w:tc>
          <w:tcPr>
            <w:tcW w:w="1413" w:type="dxa"/>
          </w:tcPr>
          <w:p w14:paraId="7FA1E26C" w14:textId="77777777" w:rsidR="00D91895" w:rsidRPr="00B05BBC" w:rsidRDefault="00D91895" w:rsidP="00EC32A6">
            <w:pPr>
              <w:rPr>
                <w:rFonts w:cs="Arial"/>
              </w:rPr>
            </w:pPr>
            <w:r w:rsidRPr="00B05BBC">
              <w:rPr>
                <w:rFonts w:cs="Arial"/>
              </w:rPr>
              <w:lastRenderedPageBreak/>
              <w:t>R2-2303657</w:t>
            </w:r>
          </w:p>
          <w:p w14:paraId="6944A1EA" w14:textId="3415F4E5" w:rsidR="00D91895" w:rsidRPr="00B05BBC" w:rsidRDefault="00D91895" w:rsidP="00EC32A6">
            <w:pPr>
              <w:rPr>
                <w:rFonts w:cs="Arial"/>
              </w:rPr>
            </w:pPr>
            <w:r w:rsidRPr="00B05BBC">
              <w:rPr>
                <w:rFonts w:cs="Arial"/>
              </w:rPr>
              <w:t>Sierra Wireless</w:t>
            </w:r>
          </w:p>
        </w:tc>
        <w:tc>
          <w:tcPr>
            <w:tcW w:w="8216" w:type="dxa"/>
          </w:tcPr>
          <w:p w14:paraId="09048692" w14:textId="69B3DC43" w:rsidR="00D91895" w:rsidRPr="00B05BBC" w:rsidRDefault="00D91895" w:rsidP="00EC32A6">
            <w:pPr>
              <w:rPr>
                <w:rFonts w:cs="Arial"/>
              </w:rPr>
            </w:pPr>
            <w:r w:rsidRPr="00B05BBC">
              <w:rPr>
                <w:rFonts w:cs="Arial"/>
                <w:highlight w:val="yellow"/>
              </w:rPr>
              <w:t>Separate</w:t>
            </w:r>
            <w:r w:rsidRPr="00B05BBC">
              <w:rPr>
                <w:rFonts w:cs="Arial"/>
              </w:rPr>
              <w:t xml:space="preserve"> SIB Cell barring indications for BW3+PR1 devices and PR1 only devices should be supported</w:t>
            </w:r>
          </w:p>
        </w:tc>
      </w:tr>
      <w:tr w:rsidR="004F2DC6" w:rsidRPr="00B05BBC" w14:paraId="103648D3" w14:textId="77777777" w:rsidTr="00383BE5">
        <w:tc>
          <w:tcPr>
            <w:tcW w:w="1413" w:type="dxa"/>
          </w:tcPr>
          <w:p w14:paraId="0D946F0B" w14:textId="0B52C808" w:rsidR="004F2DC6" w:rsidRPr="00B05BBC" w:rsidRDefault="004F2DC6" w:rsidP="00EC32A6">
            <w:pPr>
              <w:rPr>
                <w:rFonts w:cs="Arial"/>
              </w:rPr>
            </w:pPr>
            <w:r w:rsidRPr="00B05BBC">
              <w:rPr>
                <w:rFonts w:cs="Arial"/>
              </w:rPr>
              <w:t>R2-2304064</w:t>
            </w:r>
          </w:p>
          <w:p w14:paraId="1274A8CE" w14:textId="77777777" w:rsidR="004F2DC6" w:rsidRPr="00B05BBC" w:rsidRDefault="004F2DC6" w:rsidP="00EC32A6">
            <w:pPr>
              <w:rPr>
                <w:rFonts w:cs="Arial"/>
              </w:rPr>
            </w:pPr>
            <w:r w:rsidRPr="00B05BBC">
              <w:rPr>
                <w:rFonts w:cs="Arial"/>
              </w:rPr>
              <w:t>Ericsson</w:t>
            </w:r>
          </w:p>
          <w:p w14:paraId="10C1CB9E" w14:textId="77777777" w:rsidR="004F2DC6" w:rsidRPr="00B05BBC" w:rsidRDefault="004F2DC6" w:rsidP="00EC32A6">
            <w:pPr>
              <w:rPr>
                <w:rFonts w:cs="Arial"/>
              </w:rPr>
            </w:pPr>
          </w:p>
        </w:tc>
        <w:tc>
          <w:tcPr>
            <w:tcW w:w="8216" w:type="dxa"/>
          </w:tcPr>
          <w:p w14:paraId="576E2FF1" w14:textId="77777777" w:rsidR="004F2DC6" w:rsidRPr="00B05BBC" w:rsidRDefault="004F2DC6" w:rsidP="00EC32A6">
            <w:pPr>
              <w:rPr>
                <w:rFonts w:cs="Arial"/>
              </w:rPr>
            </w:pPr>
            <w:r w:rsidRPr="00B05BBC">
              <w:rPr>
                <w:rFonts w:cs="Arial"/>
              </w:rPr>
              <w:t>Proposal 1</w:t>
            </w:r>
            <w:r w:rsidRPr="00B05BBC">
              <w:rPr>
                <w:rFonts w:cs="Arial"/>
              </w:rPr>
              <w:tab/>
              <w:t xml:space="preserve">Cell barring parameters, i.e., </w:t>
            </w:r>
            <w:proofErr w:type="spellStart"/>
            <w:r w:rsidRPr="00B05BBC">
              <w:rPr>
                <w:rFonts w:cs="Arial"/>
              </w:rPr>
              <w:t>cellBarredRedCap1Rx</w:t>
            </w:r>
            <w:proofErr w:type="spellEnd"/>
            <w:r w:rsidRPr="00B05BBC">
              <w:rPr>
                <w:rFonts w:cs="Arial"/>
              </w:rPr>
              <w:t xml:space="preserve">, </w:t>
            </w:r>
            <w:proofErr w:type="spellStart"/>
            <w:r w:rsidRPr="00B05BBC">
              <w:rPr>
                <w:rFonts w:cs="Arial"/>
              </w:rPr>
              <w:t>cellBarredRedCap2Rx</w:t>
            </w:r>
            <w:proofErr w:type="spellEnd"/>
            <w:r w:rsidRPr="00B05BBC">
              <w:rPr>
                <w:rFonts w:cs="Arial"/>
              </w:rPr>
              <w:t xml:space="preserve">, and </w:t>
            </w:r>
            <w:proofErr w:type="spellStart"/>
            <w:r w:rsidRPr="00B05BBC">
              <w:rPr>
                <w:rFonts w:cs="Arial"/>
              </w:rPr>
              <w:t>halfDuplexRedCapAllowed</w:t>
            </w:r>
            <w:proofErr w:type="spellEnd"/>
            <w:r w:rsidRPr="00B05BBC">
              <w:rPr>
                <w:rFonts w:cs="Arial"/>
              </w:rPr>
              <w:t xml:space="preserve">, introduced for Rel-17 </w:t>
            </w:r>
            <w:proofErr w:type="spellStart"/>
            <w:r w:rsidRPr="00B05BBC">
              <w:rPr>
                <w:rFonts w:cs="Arial"/>
              </w:rPr>
              <w:t>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w:t>
            </w:r>
            <w:r w:rsidRPr="00B05BBC">
              <w:rPr>
                <w:rFonts w:cs="Arial"/>
                <w:highlight w:val="cyan"/>
              </w:rPr>
              <w:t>are used</w:t>
            </w:r>
            <w:r w:rsidRPr="00B05BBC">
              <w:rPr>
                <w:rFonts w:cs="Arial"/>
              </w:rPr>
              <w:t xml:space="preserve"> for Rel-18 </w:t>
            </w:r>
            <w:proofErr w:type="spellStart"/>
            <w:r w:rsidRPr="00B05BBC">
              <w:rPr>
                <w:rFonts w:cs="Arial"/>
              </w:rPr>
              <w:t>RedCap</w:t>
            </w:r>
            <w:proofErr w:type="spellEnd"/>
            <w:r w:rsidRPr="00B05BBC">
              <w:rPr>
                <w:rFonts w:cs="Arial"/>
              </w:rPr>
              <w:t xml:space="preserve"> </w:t>
            </w:r>
            <w:proofErr w:type="spellStart"/>
            <w:r w:rsidRPr="00B05BBC">
              <w:rPr>
                <w:rFonts w:cs="Arial"/>
              </w:rPr>
              <w:t>UEs</w:t>
            </w:r>
            <w:proofErr w:type="spellEnd"/>
            <w:r w:rsidRPr="00B05BBC">
              <w:rPr>
                <w:rFonts w:cs="Arial"/>
              </w:rPr>
              <w:t>.</w:t>
            </w:r>
          </w:p>
          <w:p w14:paraId="75AD30CE" w14:textId="5E4E9530" w:rsidR="004F2DC6" w:rsidRPr="00B05BBC" w:rsidRDefault="004F2DC6" w:rsidP="00EC32A6">
            <w:pPr>
              <w:rPr>
                <w:rFonts w:cs="Arial"/>
              </w:rPr>
            </w:pPr>
          </w:p>
        </w:tc>
      </w:tr>
      <w:tr w:rsidR="008672D0" w:rsidRPr="00B05BBC" w14:paraId="3FC00F13" w14:textId="77777777" w:rsidTr="00383BE5">
        <w:tc>
          <w:tcPr>
            <w:tcW w:w="1413" w:type="dxa"/>
          </w:tcPr>
          <w:p w14:paraId="460F2A17" w14:textId="77777777" w:rsidR="008672D0" w:rsidRPr="00B05BBC" w:rsidRDefault="008672D0" w:rsidP="008672D0">
            <w:pPr>
              <w:rPr>
                <w:rFonts w:cs="Arial"/>
              </w:rPr>
            </w:pPr>
            <w:r w:rsidRPr="00B05BBC">
              <w:rPr>
                <w:rFonts w:cs="Arial"/>
              </w:rPr>
              <w:t>R2-2304190</w:t>
            </w:r>
          </w:p>
          <w:p w14:paraId="555A417B" w14:textId="1D694065" w:rsidR="008672D0" w:rsidRPr="00B05BBC" w:rsidRDefault="008672D0" w:rsidP="00515EFA">
            <w:pPr>
              <w:rPr>
                <w:rFonts w:cs="Arial"/>
              </w:rPr>
            </w:pPr>
            <w:r w:rsidRPr="00B05BBC">
              <w:rPr>
                <w:rFonts w:cs="Arial"/>
              </w:rPr>
              <w:t>NTT DOCOMO</w:t>
            </w:r>
          </w:p>
        </w:tc>
        <w:tc>
          <w:tcPr>
            <w:tcW w:w="8216" w:type="dxa"/>
          </w:tcPr>
          <w:p w14:paraId="028EEA52" w14:textId="193EFEBA" w:rsidR="008672D0" w:rsidRPr="00B05BBC" w:rsidRDefault="008672D0" w:rsidP="004F2DC6">
            <w:pPr>
              <w:pStyle w:val="CRCoverPage"/>
              <w:tabs>
                <w:tab w:val="right" w:pos="9639"/>
              </w:tabs>
              <w:spacing w:after="0"/>
              <w:rPr>
                <w:rFonts w:eastAsiaTheme="minorEastAsia" w:cs="Arial"/>
                <w:kern w:val="2"/>
                <w:sz w:val="21"/>
                <w:szCs w:val="22"/>
                <w:lang w:val="en-US" w:eastAsia="zh-CN"/>
              </w:rPr>
            </w:pPr>
            <w:r w:rsidRPr="00B05BBC">
              <w:rPr>
                <w:rFonts w:eastAsiaTheme="minorEastAsia" w:cs="Arial"/>
                <w:kern w:val="2"/>
                <w:sz w:val="21"/>
                <w:szCs w:val="22"/>
                <w:lang w:val="en-US" w:eastAsia="zh-CN"/>
              </w:rPr>
              <w:t xml:space="preserve">Proposal 3. </w:t>
            </w:r>
            <w:r w:rsidRPr="00B05BBC">
              <w:rPr>
                <w:rFonts w:eastAsiaTheme="minorEastAsia" w:cs="Arial"/>
                <w:kern w:val="2"/>
                <w:sz w:val="21"/>
                <w:szCs w:val="22"/>
                <w:lang w:val="en-US" w:eastAsia="zh-CN"/>
              </w:rPr>
              <w:tab/>
            </w:r>
            <w:proofErr w:type="spellStart"/>
            <w:r w:rsidRPr="00B05BBC">
              <w:rPr>
                <w:rFonts w:eastAsiaTheme="minorEastAsia" w:cs="Arial"/>
                <w:kern w:val="2"/>
                <w:sz w:val="21"/>
                <w:szCs w:val="22"/>
                <w:lang w:val="en-US" w:eastAsia="zh-CN"/>
              </w:rPr>
              <w:t>RedCapUE</w:t>
            </w:r>
            <w:proofErr w:type="spellEnd"/>
            <w:r w:rsidRPr="00B05BBC">
              <w:rPr>
                <w:rFonts w:eastAsiaTheme="minorEastAsia" w:cs="Arial"/>
                <w:kern w:val="2"/>
                <w:sz w:val="21"/>
                <w:szCs w:val="22"/>
                <w:lang w:val="en-US" w:eastAsia="zh-CN"/>
              </w:rPr>
              <w:t xml:space="preserve"> and </w:t>
            </w:r>
            <w:proofErr w:type="spellStart"/>
            <w:r w:rsidRPr="00B05BBC">
              <w:rPr>
                <w:rFonts w:eastAsiaTheme="minorEastAsia" w:cs="Arial"/>
                <w:kern w:val="2"/>
                <w:sz w:val="21"/>
                <w:szCs w:val="22"/>
                <w:lang w:val="en-US" w:eastAsia="zh-CN"/>
              </w:rPr>
              <w:t>eRedCapUE</w:t>
            </w:r>
            <w:proofErr w:type="spellEnd"/>
            <w:r w:rsidRPr="00B05BBC">
              <w:rPr>
                <w:rFonts w:eastAsiaTheme="minorEastAsia" w:cs="Arial"/>
                <w:kern w:val="2"/>
                <w:sz w:val="21"/>
                <w:szCs w:val="22"/>
                <w:lang w:val="en-US" w:eastAsia="zh-CN"/>
              </w:rPr>
              <w:t xml:space="preserve"> may have different use cases and should be able to be controlled at a finer granularity</w:t>
            </w:r>
          </w:p>
        </w:tc>
      </w:tr>
      <w:tr w:rsidR="008672D0" w:rsidRPr="00B05BBC" w14:paraId="3E60DB17" w14:textId="77777777" w:rsidTr="00383BE5">
        <w:tc>
          <w:tcPr>
            <w:tcW w:w="1413" w:type="dxa"/>
          </w:tcPr>
          <w:p w14:paraId="24C1D3C7" w14:textId="77777777" w:rsidR="008672D0" w:rsidRPr="00B05BBC" w:rsidRDefault="008672D0" w:rsidP="00EC32A6">
            <w:pPr>
              <w:rPr>
                <w:rFonts w:cs="Arial"/>
              </w:rPr>
            </w:pPr>
            <w:r w:rsidRPr="00B05BBC">
              <w:rPr>
                <w:rFonts w:cs="Arial"/>
              </w:rPr>
              <w:t>R2-2304171</w:t>
            </w:r>
          </w:p>
          <w:p w14:paraId="4AC89DDC" w14:textId="3AE64BA4" w:rsidR="008672D0" w:rsidRPr="00B05BBC" w:rsidRDefault="008672D0" w:rsidP="00EC32A6">
            <w:pPr>
              <w:rPr>
                <w:rFonts w:cs="Arial"/>
              </w:rPr>
            </w:pPr>
            <w:r w:rsidRPr="00B05BBC">
              <w:rPr>
                <w:rFonts w:cs="Arial"/>
              </w:rPr>
              <w:t>Sequans</w:t>
            </w:r>
          </w:p>
        </w:tc>
        <w:tc>
          <w:tcPr>
            <w:tcW w:w="8216" w:type="dxa"/>
          </w:tcPr>
          <w:p w14:paraId="0D5CDB97" w14:textId="0108D22F" w:rsidR="008672D0" w:rsidRPr="00B05BBC" w:rsidRDefault="008672D0" w:rsidP="00EC32A6">
            <w:pPr>
              <w:pStyle w:val="CRCoverPage"/>
              <w:tabs>
                <w:tab w:val="right" w:pos="9639"/>
              </w:tabs>
              <w:spacing w:after="0"/>
              <w:rPr>
                <w:rFonts w:eastAsiaTheme="minorEastAsia" w:cs="Arial"/>
                <w:kern w:val="2"/>
                <w:sz w:val="21"/>
                <w:szCs w:val="22"/>
                <w:lang w:val="en-US" w:eastAsia="zh-CN"/>
              </w:rPr>
            </w:pPr>
            <w:r w:rsidRPr="00B05BBC">
              <w:rPr>
                <w:rFonts w:eastAsiaTheme="minorEastAsia" w:cs="Arial"/>
                <w:kern w:val="2"/>
                <w:sz w:val="21"/>
                <w:szCs w:val="22"/>
                <w:lang w:val="en-US" w:eastAsia="zh-CN"/>
              </w:rPr>
              <w:t xml:space="preserve">Proposal 4: As a baseline, similar (but separate) Access Control parameters can be </w:t>
            </w:r>
            <w:r w:rsidRPr="00B05BBC">
              <w:rPr>
                <w:rFonts w:eastAsiaTheme="minorEastAsia" w:cs="Arial"/>
                <w:kern w:val="2"/>
                <w:sz w:val="21"/>
                <w:szCs w:val="22"/>
                <w:highlight w:val="yellow"/>
                <w:lang w:val="en-US" w:eastAsia="zh-CN"/>
              </w:rPr>
              <w:t>introduced</w:t>
            </w:r>
            <w:r w:rsidRPr="00B05BBC">
              <w:rPr>
                <w:rFonts w:eastAsiaTheme="minorEastAsia" w:cs="Arial"/>
                <w:kern w:val="2"/>
                <w:sz w:val="21"/>
                <w:szCs w:val="22"/>
                <w:lang w:val="en-US" w:eastAsia="zh-CN"/>
              </w:rPr>
              <w:t xml:space="preserve"> for </w:t>
            </w:r>
            <w:proofErr w:type="spellStart"/>
            <w:r w:rsidRPr="00B05BBC">
              <w:rPr>
                <w:rFonts w:eastAsiaTheme="minorEastAsia" w:cs="Arial"/>
                <w:kern w:val="2"/>
                <w:sz w:val="21"/>
                <w:szCs w:val="22"/>
                <w:lang w:val="en-US" w:eastAsia="zh-CN"/>
              </w:rPr>
              <w:t>eRedcap</w:t>
            </w:r>
            <w:proofErr w:type="spellEnd"/>
            <w:r w:rsidRPr="00B05BBC">
              <w:rPr>
                <w:rFonts w:eastAsiaTheme="minorEastAsia" w:cs="Arial"/>
                <w:kern w:val="2"/>
                <w:sz w:val="21"/>
                <w:szCs w:val="22"/>
                <w:lang w:val="en-US" w:eastAsia="zh-CN"/>
              </w:rPr>
              <w:t xml:space="preserve"> </w:t>
            </w:r>
            <w:proofErr w:type="spellStart"/>
            <w:r w:rsidRPr="00B05BBC">
              <w:rPr>
                <w:rFonts w:eastAsiaTheme="minorEastAsia" w:cs="Arial"/>
                <w:kern w:val="2"/>
                <w:sz w:val="21"/>
                <w:szCs w:val="22"/>
                <w:lang w:val="en-US" w:eastAsia="zh-CN"/>
              </w:rPr>
              <w:t>UEs</w:t>
            </w:r>
            <w:proofErr w:type="spellEnd"/>
          </w:p>
        </w:tc>
      </w:tr>
    </w:tbl>
    <w:p w14:paraId="43F81C53" w14:textId="23D6DC98" w:rsidR="00BC30EF" w:rsidRPr="00B05BBC" w:rsidRDefault="00A14C7C" w:rsidP="00A14C7C">
      <w:pPr>
        <w:spacing w:beforeLines="50" w:before="120" w:afterLines="50" w:after="120"/>
        <w:rPr>
          <w:rFonts w:cs="Arial"/>
        </w:rPr>
      </w:pPr>
      <w:r w:rsidRPr="00B05BBC">
        <w:rPr>
          <w:rFonts w:cs="Arial"/>
        </w:rPr>
        <w:t xml:space="preserve">Similar to </w:t>
      </w:r>
      <w:r w:rsidR="00400F1B" w:rsidRPr="00B05BBC">
        <w:rPr>
          <w:rFonts w:cs="Arial"/>
        </w:rPr>
        <w:t xml:space="preserve">the </w:t>
      </w:r>
      <w:r w:rsidRPr="00B05BBC">
        <w:rPr>
          <w:rFonts w:cs="Arial"/>
        </w:rPr>
        <w:t xml:space="preserve">last RAN2 meeting, it is quite diverse on whether to introduce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UE specific cell barring indication</w:t>
      </w:r>
      <w:r w:rsidR="00400F1B" w:rsidRPr="00B05BBC">
        <w:rPr>
          <w:rFonts w:cs="Arial"/>
        </w:rPr>
        <w:t>(s)</w:t>
      </w:r>
      <w:r w:rsidRPr="00B05BBC">
        <w:rPr>
          <w:rFonts w:cs="Arial"/>
        </w:rPr>
        <w:t>.</w:t>
      </w:r>
      <w:r w:rsidR="00DD68F3" w:rsidRPr="00B05BBC">
        <w:rPr>
          <w:rFonts w:cs="Arial"/>
        </w:rPr>
        <w:t xml:space="preserve"> Please note this is </w:t>
      </w:r>
      <w:r w:rsidR="00DD68F3" w:rsidRPr="008D01BA">
        <w:rPr>
          <w:rFonts w:cs="Arial"/>
          <w:highlight w:val="yellow"/>
          <w:u w:val="single"/>
        </w:rPr>
        <w:t xml:space="preserve">about </w:t>
      </w:r>
      <w:r w:rsidR="00892BA1" w:rsidRPr="008D01BA">
        <w:rPr>
          <w:rFonts w:cs="Arial"/>
          <w:highlight w:val="yellow"/>
          <w:u w:val="single"/>
        </w:rPr>
        <w:t xml:space="preserve">introducing </w:t>
      </w:r>
      <w:r w:rsidR="00DD68F3" w:rsidRPr="008D01BA">
        <w:rPr>
          <w:rFonts w:cs="Arial"/>
          <w:highlight w:val="yellow"/>
          <w:u w:val="single"/>
        </w:rPr>
        <w:t>“cellBarredEhancedRedCap-r18</w:t>
      </w:r>
      <w:r w:rsidR="00DD68F3" w:rsidRPr="00B05BBC">
        <w:rPr>
          <w:rFonts w:cs="Arial"/>
        </w:rPr>
        <w:t>” rather than any IFRI/HD-HDD with similar functionality.</w:t>
      </w:r>
    </w:p>
    <w:p w14:paraId="225C3757" w14:textId="450CBDA7" w:rsidR="00D33D4E" w:rsidRPr="00B05BBC" w:rsidRDefault="00D33D4E" w:rsidP="00D33D4E">
      <w:pPr>
        <w:spacing w:beforeLines="50" w:before="120" w:afterLines="50" w:after="120"/>
        <w:rPr>
          <w:rFonts w:cs="Arial"/>
          <w:b/>
          <w:szCs w:val="21"/>
        </w:rPr>
      </w:pPr>
      <w:r w:rsidRPr="00B05BBC">
        <w:rPr>
          <w:rFonts w:cs="Arial"/>
          <w:b/>
          <w:szCs w:val="21"/>
        </w:rPr>
        <w:t>Question</w:t>
      </w:r>
      <w:r w:rsidR="00C44555" w:rsidRPr="00B05BBC">
        <w:rPr>
          <w:rFonts w:cs="Arial"/>
          <w:b/>
          <w:szCs w:val="21"/>
        </w:rPr>
        <w:t xml:space="preserve"> 4</w:t>
      </w:r>
      <w:r w:rsidR="00E0647E" w:rsidRPr="00B05BBC">
        <w:rPr>
          <w:rFonts w:cs="Arial"/>
          <w:b/>
          <w:szCs w:val="21"/>
        </w:rPr>
        <w:t>a</w:t>
      </w:r>
      <w:r w:rsidRPr="00B05BBC">
        <w:rPr>
          <w:rFonts w:cs="Arial"/>
          <w:b/>
          <w:szCs w:val="21"/>
        </w:rPr>
        <w:t xml:space="preserve">: Do you agree </w:t>
      </w:r>
      <w:r w:rsidR="00CD4F37" w:rsidRPr="00B05BBC">
        <w:rPr>
          <w:rFonts w:cs="Arial"/>
          <w:b/>
          <w:szCs w:val="21"/>
        </w:rPr>
        <w:t xml:space="preserve">to introduce the </w:t>
      </w:r>
      <w:proofErr w:type="spellStart"/>
      <w:r w:rsidR="00A14C7C" w:rsidRPr="00B05BBC">
        <w:rPr>
          <w:rFonts w:cs="Arial"/>
          <w:b/>
          <w:szCs w:val="21"/>
        </w:rPr>
        <w:t>R18</w:t>
      </w:r>
      <w:proofErr w:type="spellEnd"/>
      <w:r w:rsidR="00A14C7C" w:rsidRPr="00B05BBC">
        <w:rPr>
          <w:rFonts w:cs="Arial"/>
          <w:b/>
          <w:szCs w:val="21"/>
        </w:rPr>
        <w:t xml:space="preserve"> </w:t>
      </w:r>
      <w:proofErr w:type="spellStart"/>
      <w:r w:rsidR="00A14C7C" w:rsidRPr="00B05BBC">
        <w:rPr>
          <w:rFonts w:cs="Arial"/>
          <w:b/>
          <w:szCs w:val="21"/>
        </w:rPr>
        <w:t>eRedCap</w:t>
      </w:r>
      <w:proofErr w:type="spellEnd"/>
      <w:r w:rsidR="00A14C7C" w:rsidRPr="00B05BBC">
        <w:rPr>
          <w:rFonts w:cs="Arial"/>
          <w:b/>
          <w:szCs w:val="21"/>
        </w:rPr>
        <w:t xml:space="preserve"> UE specific cell barring indication</w:t>
      </w:r>
      <w:r w:rsidR="00CD4F37" w:rsidRPr="00B05BBC">
        <w:rPr>
          <w:rFonts w:cs="Arial"/>
          <w:b/>
          <w:szCs w:val="21"/>
        </w:rPr>
        <w:t>(s)</w:t>
      </w:r>
      <w:r w:rsidRPr="00B05BBC">
        <w:rPr>
          <w:rFonts w:cs="Arial"/>
          <w:b/>
          <w:szCs w:val="21"/>
        </w:rPr>
        <w:t>?</w:t>
      </w:r>
    </w:p>
    <w:p w14:paraId="230F202B" w14:textId="32D06293" w:rsidR="00A14C7C" w:rsidRPr="00B05BBC" w:rsidRDefault="00A14C7C" w:rsidP="00D33D4E">
      <w:pPr>
        <w:spacing w:beforeLines="50" w:before="120" w:afterLines="50" w:after="120"/>
        <w:rPr>
          <w:rFonts w:cs="Arial"/>
          <w:b/>
          <w:szCs w:val="21"/>
        </w:rPr>
      </w:pPr>
      <w:r w:rsidRPr="00B05BBC">
        <w:rPr>
          <w:rFonts w:cs="Arial"/>
          <w:b/>
          <w:szCs w:val="21"/>
        </w:rPr>
        <w:t>Option 1: Yes,</w:t>
      </w:r>
      <w:r w:rsidRPr="00B05BBC">
        <w:rPr>
          <w:rFonts w:cs="Arial"/>
          <w:b/>
          <w:szCs w:val="21"/>
          <w:u w:val="single"/>
        </w:rPr>
        <w:t xml:space="preserve"> introduce </w:t>
      </w:r>
      <w:r w:rsidR="00D959DA" w:rsidRPr="00B05BBC">
        <w:rPr>
          <w:rFonts w:cs="Arial"/>
          <w:b/>
          <w:szCs w:val="21"/>
          <w:u w:val="single"/>
        </w:rPr>
        <w:t>a new</w:t>
      </w:r>
      <w:r w:rsidRPr="00B05BBC">
        <w:rPr>
          <w:rFonts w:cs="Arial"/>
          <w:b/>
          <w:szCs w:val="21"/>
          <w:u w:val="single"/>
        </w:rPr>
        <w:t xml:space="preserve"> </w:t>
      </w:r>
      <w:proofErr w:type="spellStart"/>
      <w:r w:rsidRPr="00B05BBC">
        <w:rPr>
          <w:rFonts w:cs="Arial"/>
          <w:b/>
          <w:szCs w:val="21"/>
          <w:u w:val="single"/>
        </w:rPr>
        <w:t>R18</w:t>
      </w:r>
      <w:proofErr w:type="spellEnd"/>
      <w:r w:rsidRPr="00B05BBC">
        <w:rPr>
          <w:rFonts w:cs="Arial"/>
          <w:b/>
          <w:szCs w:val="21"/>
          <w:u w:val="single"/>
        </w:rPr>
        <w:t xml:space="preserve"> </w:t>
      </w:r>
      <w:proofErr w:type="spellStart"/>
      <w:r w:rsidRPr="00B05BBC">
        <w:rPr>
          <w:rFonts w:cs="Arial"/>
          <w:b/>
          <w:szCs w:val="21"/>
        </w:rPr>
        <w:t>eRedCap</w:t>
      </w:r>
      <w:proofErr w:type="spellEnd"/>
      <w:r w:rsidRPr="00B05BBC">
        <w:rPr>
          <w:rFonts w:cs="Arial"/>
          <w:b/>
          <w:szCs w:val="21"/>
        </w:rPr>
        <w:t xml:space="preserve"> UE specific cell barring indication</w:t>
      </w:r>
      <w:r w:rsidR="00DF0279" w:rsidRPr="00B05BBC">
        <w:rPr>
          <w:rFonts w:cs="Arial"/>
          <w:b/>
          <w:szCs w:val="21"/>
        </w:rPr>
        <w:t>(s)</w:t>
      </w:r>
      <w:r w:rsidR="000126A5" w:rsidRPr="00B05BBC">
        <w:rPr>
          <w:rFonts w:cs="Arial"/>
          <w:b/>
          <w:szCs w:val="21"/>
        </w:rPr>
        <w:t>;</w:t>
      </w:r>
    </w:p>
    <w:p w14:paraId="65EBB463" w14:textId="432DE410" w:rsidR="00A14C7C" w:rsidRPr="00B05BBC" w:rsidRDefault="00400F1B" w:rsidP="00A14C7C">
      <w:pPr>
        <w:pStyle w:val="ListParagraph"/>
        <w:numPr>
          <w:ilvl w:val="2"/>
          <w:numId w:val="18"/>
        </w:numPr>
        <w:spacing w:beforeLines="50" w:before="120" w:afterLines="50" w:after="120"/>
        <w:rPr>
          <w:rFonts w:ascii="Arial" w:hAnsi="Arial" w:cs="Arial"/>
          <w:b/>
          <w:szCs w:val="21"/>
        </w:rPr>
      </w:pPr>
      <w:r w:rsidRPr="00B05BBC">
        <w:rPr>
          <w:rFonts w:ascii="Arial" w:hAnsi="Arial" w:cs="Arial"/>
          <w:b/>
          <w:szCs w:val="21"/>
        </w:rPr>
        <w:t>FFS</w:t>
      </w:r>
      <w:r w:rsidR="00A14C7C" w:rsidRPr="00B05BBC">
        <w:rPr>
          <w:rFonts w:ascii="Arial" w:hAnsi="Arial" w:cs="Arial"/>
          <w:b/>
          <w:szCs w:val="21"/>
        </w:rPr>
        <w:t xml:space="preserve"> on whether NW can control/indicate the </w:t>
      </w:r>
      <w:proofErr w:type="spellStart"/>
      <w:r w:rsidR="00A14C7C" w:rsidRPr="00B05BBC">
        <w:rPr>
          <w:rFonts w:ascii="Arial" w:hAnsi="Arial" w:cs="Arial"/>
          <w:b/>
          <w:szCs w:val="21"/>
        </w:rPr>
        <w:t>eRedCap</w:t>
      </w:r>
      <w:proofErr w:type="spellEnd"/>
      <w:r w:rsidR="00A14C7C" w:rsidRPr="00B05BBC">
        <w:rPr>
          <w:rFonts w:ascii="Arial" w:hAnsi="Arial" w:cs="Arial"/>
          <w:b/>
          <w:szCs w:val="21"/>
        </w:rPr>
        <w:t xml:space="preserve"> UE to use </w:t>
      </w:r>
      <w:r w:rsidR="002A1128" w:rsidRPr="00B05BBC">
        <w:rPr>
          <w:rFonts w:ascii="Arial" w:hAnsi="Arial" w:cs="Arial"/>
          <w:b/>
          <w:szCs w:val="21"/>
        </w:rPr>
        <w:t xml:space="preserve">either </w:t>
      </w:r>
      <w:r w:rsidR="00C44555" w:rsidRPr="00B05BBC">
        <w:rPr>
          <w:rFonts w:ascii="Arial" w:hAnsi="Arial" w:cs="Arial"/>
          <w:b/>
          <w:szCs w:val="21"/>
        </w:rPr>
        <w:t xml:space="preserve">the </w:t>
      </w:r>
      <w:r w:rsidR="002A1128" w:rsidRPr="00B05BBC">
        <w:rPr>
          <w:rFonts w:ascii="Arial" w:hAnsi="Arial" w:cs="Arial"/>
          <w:b/>
          <w:szCs w:val="21"/>
        </w:rPr>
        <w:t xml:space="preserve">R18 or </w:t>
      </w:r>
      <w:r w:rsidR="00E0647E" w:rsidRPr="00B05BBC">
        <w:rPr>
          <w:rFonts w:ascii="Arial" w:hAnsi="Arial" w:cs="Arial"/>
          <w:b/>
          <w:szCs w:val="21"/>
        </w:rPr>
        <w:t>t</w:t>
      </w:r>
      <w:r w:rsidR="00C44555" w:rsidRPr="00B05BBC">
        <w:rPr>
          <w:rFonts w:ascii="Arial" w:hAnsi="Arial" w:cs="Arial"/>
          <w:b/>
          <w:szCs w:val="21"/>
        </w:rPr>
        <w:t xml:space="preserve">he </w:t>
      </w:r>
      <w:r w:rsidR="00A14C7C" w:rsidRPr="00B05BBC">
        <w:rPr>
          <w:rFonts w:ascii="Arial" w:hAnsi="Arial" w:cs="Arial"/>
          <w:b/>
          <w:szCs w:val="21"/>
        </w:rPr>
        <w:t xml:space="preserve">R17 cell barring indication. </w:t>
      </w:r>
    </w:p>
    <w:p w14:paraId="1DB710F9" w14:textId="403AB2BB" w:rsidR="00A14C7C" w:rsidRPr="00B05BBC" w:rsidRDefault="00A14C7C" w:rsidP="00D33D4E">
      <w:pPr>
        <w:spacing w:beforeLines="50" w:before="120" w:afterLines="50" w:after="120"/>
        <w:rPr>
          <w:rFonts w:cs="Arial"/>
          <w:b/>
          <w:szCs w:val="21"/>
        </w:rPr>
      </w:pPr>
      <w:r w:rsidRPr="00B05BBC">
        <w:rPr>
          <w:rFonts w:cs="Arial"/>
          <w:b/>
          <w:szCs w:val="21"/>
        </w:rPr>
        <w:t xml:space="preserve">Option 2: No, </w:t>
      </w:r>
      <w:proofErr w:type="spellStart"/>
      <w:r w:rsidRPr="00B05BBC">
        <w:rPr>
          <w:rFonts w:cs="Arial"/>
          <w:b/>
          <w:szCs w:val="21"/>
        </w:rPr>
        <w:t>eRedCap</w:t>
      </w:r>
      <w:proofErr w:type="spellEnd"/>
      <w:r w:rsidRPr="00B05BBC">
        <w:rPr>
          <w:rFonts w:cs="Arial"/>
          <w:b/>
          <w:szCs w:val="21"/>
        </w:rPr>
        <w:t xml:space="preserve"> </w:t>
      </w:r>
      <w:proofErr w:type="spellStart"/>
      <w:r w:rsidRPr="00B05BBC">
        <w:rPr>
          <w:rFonts w:cs="Arial"/>
          <w:b/>
          <w:szCs w:val="21"/>
        </w:rPr>
        <w:t>UEs</w:t>
      </w:r>
      <w:proofErr w:type="spellEnd"/>
      <w:r w:rsidRPr="00B05BBC">
        <w:rPr>
          <w:rFonts w:cs="Arial"/>
          <w:b/>
          <w:szCs w:val="21"/>
        </w:rPr>
        <w:t xml:space="preserve"> reuse the </w:t>
      </w:r>
      <w:proofErr w:type="spellStart"/>
      <w:r w:rsidRPr="00B05BBC">
        <w:rPr>
          <w:rFonts w:cs="Arial"/>
          <w:b/>
          <w:szCs w:val="21"/>
        </w:rPr>
        <w:t>R17</w:t>
      </w:r>
      <w:proofErr w:type="spellEnd"/>
      <w:r w:rsidRPr="00B05BBC">
        <w:rPr>
          <w:rFonts w:cs="Arial"/>
          <w:b/>
          <w:szCs w:val="21"/>
        </w:rPr>
        <w:t xml:space="preserve"> </w:t>
      </w:r>
      <w:proofErr w:type="spellStart"/>
      <w:r w:rsidRPr="00B05BBC">
        <w:rPr>
          <w:rFonts w:cs="Arial"/>
          <w:b/>
          <w:szCs w:val="21"/>
        </w:rPr>
        <w:t>RedCap</w:t>
      </w:r>
      <w:proofErr w:type="spellEnd"/>
      <w:r w:rsidRPr="00B05BBC">
        <w:rPr>
          <w:rFonts w:cs="Arial"/>
          <w:b/>
          <w:szCs w:val="21"/>
        </w:rPr>
        <w:t xml:space="preserve"> UE specific cell barring indication</w:t>
      </w:r>
      <w:r w:rsidR="00B5523E" w:rsidRPr="00B05BBC">
        <w:rPr>
          <w:rFonts w:cs="Arial"/>
          <w:b/>
          <w:szCs w:val="21"/>
        </w:rPr>
        <w:t>(s)</w:t>
      </w:r>
      <w:r w:rsidR="000126A5" w:rsidRPr="00B05BBC">
        <w:rPr>
          <w:rFonts w:cs="Arial"/>
          <w:b/>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D33D4E" w:rsidRPr="00B05BBC" w14:paraId="04359D58" w14:textId="77777777" w:rsidTr="00FB59F0">
        <w:tc>
          <w:tcPr>
            <w:tcW w:w="1668" w:type="dxa"/>
          </w:tcPr>
          <w:p w14:paraId="46C3DC0C" w14:textId="77777777" w:rsidR="00D33D4E" w:rsidRPr="00B05BBC" w:rsidRDefault="00D33D4E" w:rsidP="00CD4F37">
            <w:pPr>
              <w:spacing w:beforeLines="50" w:before="120" w:afterLines="50" w:after="120"/>
              <w:rPr>
                <w:rFonts w:cs="Arial"/>
                <w:b/>
              </w:rPr>
            </w:pPr>
            <w:r w:rsidRPr="00B05BBC">
              <w:rPr>
                <w:rFonts w:cs="Arial"/>
                <w:b/>
              </w:rPr>
              <w:t>Companies</w:t>
            </w:r>
          </w:p>
        </w:tc>
        <w:tc>
          <w:tcPr>
            <w:tcW w:w="1417" w:type="dxa"/>
          </w:tcPr>
          <w:p w14:paraId="62DD9139" w14:textId="77777777" w:rsidR="00D33D4E" w:rsidRPr="00B05BBC" w:rsidRDefault="00D33D4E" w:rsidP="00CD4F37">
            <w:pPr>
              <w:spacing w:beforeLines="50" w:before="120" w:afterLines="50" w:after="120"/>
              <w:rPr>
                <w:rFonts w:cs="Arial"/>
                <w:b/>
              </w:rPr>
            </w:pPr>
            <w:r w:rsidRPr="00B05BBC">
              <w:rPr>
                <w:rFonts w:cs="Arial"/>
                <w:b/>
              </w:rPr>
              <w:t>Yes or No?</w:t>
            </w:r>
          </w:p>
        </w:tc>
        <w:tc>
          <w:tcPr>
            <w:tcW w:w="6770" w:type="dxa"/>
          </w:tcPr>
          <w:p w14:paraId="691921E1" w14:textId="77777777" w:rsidR="00D33D4E" w:rsidRPr="00B05BBC" w:rsidRDefault="00D33D4E" w:rsidP="00CD4F37">
            <w:pPr>
              <w:spacing w:beforeLines="50" w:before="120" w:afterLines="50" w:after="120"/>
              <w:rPr>
                <w:rFonts w:cs="Arial"/>
                <w:b/>
              </w:rPr>
            </w:pPr>
            <w:r w:rsidRPr="00B05BBC">
              <w:rPr>
                <w:rFonts w:cs="Arial"/>
                <w:b/>
              </w:rPr>
              <w:t>Comments</w:t>
            </w:r>
          </w:p>
        </w:tc>
      </w:tr>
      <w:tr w:rsidR="00D33D4E" w:rsidRPr="00B05BBC" w14:paraId="32B0FD38" w14:textId="77777777" w:rsidTr="00FB59F0">
        <w:tc>
          <w:tcPr>
            <w:tcW w:w="1668" w:type="dxa"/>
          </w:tcPr>
          <w:p w14:paraId="17E1DBF7" w14:textId="3D782E00" w:rsidR="00D33D4E" w:rsidRPr="00B05BBC" w:rsidRDefault="00352293" w:rsidP="00CD4F37">
            <w:pPr>
              <w:spacing w:beforeLines="50" w:before="120" w:afterLines="50" w:after="120"/>
              <w:rPr>
                <w:rFonts w:cs="Arial"/>
              </w:rPr>
            </w:pPr>
            <w:r w:rsidRPr="00B05BBC">
              <w:rPr>
                <w:rFonts w:cs="Arial"/>
              </w:rPr>
              <w:t>OPPO</w:t>
            </w:r>
          </w:p>
        </w:tc>
        <w:tc>
          <w:tcPr>
            <w:tcW w:w="1417" w:type="dxa"/>
          </w:tcPr>
          <w:p w14:paraId="4EC03F89" w14:textId="27D739CF" w:rsidR="00D33D4E" w:rsidRPr="00B05BBC" w:rsidRDefault="00352293" w:rsidP="00CD4F37">
            <w:pPr>
              <w:spacing w:beforeLines="50" w:before="120" w:afterLines="50" w:after="120"/>
              <w:rPr>
                <w:rFonts w:cs="Arial"/>
              </w:rPr>
            </w:pPr>
            <w:r w:rsidRPr="00B05BBC">
              <w:rPr>
                <w:rFonts w:cs="Arial"/>
              </w:rPr>
              <w:t>Option 1</w:t>
            </w:r>
          </w:p>
        </w:tc>
        <w:tc>
          <w:tcPr>
            <w:tcW w:w="6770" w:type="dxa"/>
          </w:tcPr>
          <w:p w14:paraId="40525C70" w14:textId="77777777" w:rsidR="00D33D4E" w:rsidRPr="00B05BBC" w:rsidRDefault="00D33D4E" w:rsidP="00CD4F37">
            <w:pPr>
              <w:spacing w:beforeLines="50" w:before="120" w:afterLines="50" w:after="120"/>
              <w:rPr>
                <w:rFonts w:cs="Arial"/>
              </w:rPr>
            </w:pPr>
          </w:p>
        </w:tc>
      </w:tr>
      <w:tr w:rsidR="007E3EEB" w:rsidRPr="00B05BBC" w14:paraId="00F725AE" w14:textId="77777777" w:rsidTr="00FB59F0">
        <w:tc>
          <w:tcPr>
            <w:tcW w:w="1668" w:type="dxa"/>
          </w:tcPr>
          <w:p w14:paraId="4AEF2097" w14:textId="365B8972"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52C21320" w14:textId="70B4BA05" w:rsidR="007E3EEB" w:rsidRPr="00B05BBC" w:rsidRDefault="007E3EEB" w:rsidP="007E3EEB">
            <w:pPr>
              <w:spacing w:beforeLines="50" w:before="120" w:afterLines="50" w:after="120"/>
              <w:rPr>
                <w:rFonts w:cs="Arial"/>
              </w:rPr>
            </w:pPr>
            <w:r w:rsidRPr="00B05BBC">
              <w:rPr>
                <w:rFonts w:cs="Arial"/>
              </w:rPr>
              <w:t>Option1</w:t>
            </w:r>
          </w:p>
        </w:tc>
        <w:tc>
          <w:tcPr>
            <w:tcW w:w="6770" w:type="dxa"/>
          </w:tcPr>
          <w:p w14:paraId="7A649D65" w14:textId="77777777" w:rsidR="007E3EEB" w:rsidRPr="00B05BBC" w:rsidRDefault="007E3EEB" w:rsidP="007E3EEB">
            <w:pPr>
              <w:spacing w:beforeLines="50" w:before="120" w:afterLines="50" w:after="120"/>
              <w:rPr>
                <w:rFonts w:cs="Arial"/>
              </w:rPr>
            </w:pPr>
          </w:p>
        </w:tc>
      </w:tr>
      <w:tr w:rsidR="00D33D4E" w:rsidRPr="00B05BBC" w14:paraId="1F7BB02E" w14:textId="77777777" w:rsidTr="00FB59F0">
        <w:tc>
          <w:tcPr>
            <w:tcW w:w="1668" w:type="dxa"/>
          </w:tcPr>
          <w:p w14:paraId="246D2C99" w14:textId="4D4CDCB0" w:rsidR="00D33D4E" w:rsidRPr="00B05BBC" w:rsidRDefault="009C0C78"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0B54BFC1" w14:textId="2452143A" w:rsidR="00D33D4E" w:rsidRPr="00B05BBC" w:rsidRDefault="009C0C78" w:rsidP="00CD4F37">
            <w:pPr>
              <w:spacing w:beforeLines="50" w:before="120" w:afterLines="50" w:after="120"/>
              <w:rPr>
                <w:rFonts w:cs="Arial"/>
              </w:rPr>
            </w:pPr>
            <w:r w:rsidRPr="00B05BBC">
              <w:rPr>
                <w:rFonts w:cs="Arial"/>
              </w:rPr>
              <w:t>Option2</w:t>
            </w:r>
          </w:p>
        </w:tc>
        <w:tc>
          <w:tcPr>
            <w:tcW w:w="6770" w:type="dxa"/>
          </w:tcPr>
          <w:p w14:paraId="4D4D09BF" w14:textId="77777777" w:rsidR="00D33D4E" w:rsidRPr="00B05BBC" w:rsidRDefault="00D33D4E" w:rsidP="00CD4F37">
            <w:pPr>
              <w:spacing w:beforeLines="50" w:before="120" w:afterLines="50" w:after="120"/>
              <w:rPr>
                <w:rFonts w:cs="Arial"/>
              </w:rPr>
            </w:pPr>
          </w:p>
        </w:tc>
      </w:tr>
      <w:tr w:rsidR="00EC58FA" w:rsidRPr="00B05BBC" w14:paraId="47C230DD" w14:textId="77777777" w:rsidTr="00EC58FA">
        <w:tc>
          <w:tcPr>
            <w:tcW w:w="1668" w:type="dxa"/>
            <w:tcBorders>
              <w:top w:val="single" w:sz="4" w:space="0" w:color="auto"/>
              <w:left w:val="single" w:sz="4" w:space="0" w:color="auto"/>
              <w:bottom w:val="single" w:sz="4" w:space="0" w:color="auto"/>
              <w:right w:val="single" w:sz="4" w:space="0" w:color="auto"/>
            </w:tcBorders>
          </w:tcPr>
          <w:p w14:paraId="241DD233"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2715A334" w14:textId="77777777" w:rsidR="00EC58FA" w:rsidRPr="00B05BBC" w:rsidRDefault="00EC58FA">
            <w:pPr>
              <w:spacing w:beforeLines="50" w:before="120" w:afterLines="50" w:after="120"/>
              <w:rPr>
                <w:rFonts w:cs="Arial"/>
              </w:rPr>
            </w:pPr>
            <w:r w:rsidRPr="00B05BBC">
              <w:rPr>
                <w:rFonts w:cs="Arial"/>
              </w:rPr>
              <w:t>No, option 2</w:t>
            </w:r>
          </w:p>
        </w:tc>
        <w:tc>
          <w:tcPr>
            <w:tcW w:w="6770" w:type="dxa"/>
            <w:tcBorders>
              <w:top w:val="single" w:sz="4" w:space="0" w:color="auto"/>
              <w:left w:val="single" w:sz="4" w:space="0" w:color="auto"/>
              <w:bottom w:val="single" w:sz="4" w:space="0" w:color="auto"/>
              <w:right w:val="single" w:sz="4" w:space="0" w:color="auto"/>
            </w:tcBorders>
          </w:tcPr>
          <w:p w14:paraId="0422CFF8" w14:textId="77777777" w:rsidR="00EC58FA" w:rsidRPr="00B05BBC" w:rsidRDefault="00EC58FA">
            <w:pPr>
              <w:spacing w:beforeLines="50" w:before="120" w:afterLines="50" w:after="120"/>
              <w:rPr>
                <w:rFonts w:cs="Arial"/>
              </w:rPr>
            </w:pPr>
            <w:r w:rsidRPr="00B05BBC">
              <w:rPr>
                <w:rFonts w:cs="Arial"/>
              </w:rPr>
              <w:t xml:space="preserve">Cell barring indication in Rel-17 was introduced to control the access of UEs with fewer antennas than a normal UE. </w:t>
            </w:r>
          </w:p>
          <w:p w14:paraId="46911AE9" w14:textId="77777777" w:rsidR="00EC58FA" w:rsidRPr="00B05BBC" w:rsidRDefault="00EC58FA">
            <w:pPr>
              <w:spacing w:beforeLines="50" w:before="120" w:afterLines="50" w:after="120"/>
              <w:rPr>
                <w:rFonts w:cs="Arial"/>
              </w:rPr>
            </w:pPr>
            <w:bookmarkStart w:id="3" w:name="OLE_LINK14"/>
            <w:r w:rsidRPr="00B05BBC">
              <w:rPr>
                <w:rFonts w:cs="Arial"/>
              </w:rPr>
              <w:t xml:space="preserve">We see no reason to add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specific cell barring indications unless a </w:t>
            </w:r>
            <w:proofErr w:type="spellStart"/>
            <w:r w:rsidRPr="00B05BBC">
              <w:rPr>
                <w:rFonts w:cs="Arial"/>
              </w:rPr>
              <w:t>usecase</w:t>
            </w:r>
            <w:proofErr w:type="spellEnd"/>
            <w:r w:rsidRPr="00B05BBC">
              <w:rPr>
                <w:rFonts w:cs="Arial"/>
              </w:rPr>
              <w:t xml:space="preserve"> is found to motivate its introduction. Why would a NW not be ok to support 1Rx Rel-17 UEs while supporting 1Rx Rel-18 UEs (or vice-versa)?</w:t>
            </w:r>
            <w:bookmarkEnd w:id="3"/>
          </w:p>
        </w:tc>
      </w:tr>
      <w:tr w:rsidR="00562595" w:rsidRPr="00B05BBC" w14:paraId="16355500" w14:textId="77777777" w:rsidTr="00EC58FA">
        <w:tc>
          <w:tcPr>
            <w:tcW w:w="1668" w:type="dxa"/>
            <w:tcBorders>
              <w:top w:val="single" w:sz="4" w:space="0" w:color="auto"/>
              <w:left w:val="single" w:sz="4" w:space="0" w:color="auto"/>
              <w:bottom w:val="single" w:sz="4" w:space="0" w:color="auto"/>
              <w:right w:val="single" w:sz="4" w:space="0" w:color="auto"/>
            </w:tcBorders>
          </w:tcPr>
          <w:p w14:paraId="7FD96E6A" w14:textId="1EC2D818" w:rsidR="00562595" w:rsidRPr="00B05BBC" w:rsidRDefault="00562595" w:rsidP="00562595">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536DDA6F" w14:textId="33E8CFCF" w:rsidR="00562595" w:rsidRPr="00B05BBC" w:rsidRDefault="00562595" w:rsidP="00562595">
            <w:pPr>
              <w:spacing w:beforeLines="50" w:before="120" w:afterLines="50" w:after="120"/>
              <w:rPr>
                <w:rFonts w:cs="Arial"/>
              </w:rPr>
            </w:pPr>
            <w:r w:rsidRPr="00B05BBC">
              <w:rPr>
                <w:rFonts w:cs="Arial"/>
              </w:rPr>
              <w:t>Option 2</w:t>
            </w:r>
          </w:p>
        </w:tc>
        <w:tc>
          <w:tcPr>
            <w:tcW w:w="6770" w:type="dxa"/>
            <w:tcBorders>
              <w:top w:val="single" w:sz="4" w:space="0" w:color="auto"/>
              <w:left w:val="single" w:sz="4" w:space="0" w:color="auto"/>
              <w:bottom w:val="single" w:sz="4" w:space="0" w:color="auto"/>
              <w:right w:val="single" w:sz="4" w:space="0" w:color="auto"/>
            </w:tcBorders>
          </w:tcPr>
          <w:p w14:paraId="3861ACF7" w14:textId="05790FCB" w:rsidR="00562595" w:rsidRPr="00B05BBC" w:rsidRDefault="00562595" w:rsidP="00562595">
            <w:pPr>
              <w:spacing w:beforeLines="50" w:before="120" w:afterLines="50" w:after="120"/>
              <w:rPr>
                <w:rFonts w:cs="Arial"/>
              </w:rPr>
            </w:pPr>
            <w:r w:rsidRPr="00B05BBC">
              <w:rPr>
                <w:rFonts w:cs="Arial"/>
              </w:rPr>
              <w:t>No need to extend broadcast message size by duplicating all the indications. R17 indications could be easily reused.</w:t>
            </w:r>
          </w:p>
        </w:tc>
      </w:tr>
      <w:tr w:rsidR="00D72C53" w:rsidRPr="00B05BBC" w14:paraId="55B00C43" w14:textId="77777777" w:rsidTr="00FB59F0">
        <w:tc>
          <w:tcPr>
            <w:tcW w:w="1668" w:type="dxa"/>
          </w:tcPr>
          <w:p w14:paraId="672290F4" w14:textId="2E3183FE" w:rsidR="00D72C53" w:rsidRPr="00B05BBC" w:rsidRDefault="00D72C53" w:rsidP="00D72C53">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341FBBFB" w14:textId="523D08F8" w:rsidR="00D72C53" w:rsidRPr="00B05BBC" w:rsidRDefault="00D72C53" w:rsidP="00D72C53">
            <w:pPr>
              <w:spacing w:beforeLines="50" w:before="120" w:afterLines="50" w:after="120"/>
              <w:rPr>
                <w:rFonts w:cs="Arial"/>
              </w:rPr>
            </w:pPr>
            <w:r>
              <w:rPr>
                <w:rFonts w:cs="Arial"/>
              </w:rPr>
              <w:t>Option 1</w:t>
            </w:r>
          </w:p>
        </w:tc>
        <w:tc>
          <w:tcPr>
            <w:tcW w:w="6770" w:type="dxa"/>
          </w:tcPr>
          <w:p w14:paraId="2A9CE881" w14:textId="77777777" w:rsidR="00D72C53" w:rsidRDefault="003B1DDD" w:rsidP="00D72C53">
            <w:pPr>
              <w:spacing w:beforeLines="50" w:before="120" w:afterLines="50" w:after="120"/>
              <w:rPr>
                <w:rFonts w:cs="Arial"/>
              </w:rPr>
            </w:pPr>
            <w:r>
              <w:rPr>
                <w:rFonts w:cs="Arial" w:hint="eastAsia"/>
              </w:rPr>
              <w:t>T</w:t>
            </w:r>
            <w:r>
              <w:rPr>
                <w:rFonts w:cs="Arial"/>
              </w:rPr>
              <w:t xml:space="preserve">he purpose is to let NW control the load by barring </w:t>
            </w:r>
            <w:proofErr w:type="spellStart"/>
            <w:r>
              <w:rPr>
                <w:rFonts w:cs="Arial"/>
              </w:rPr>
              <w:t>eRedCap</w:t>
            </w:r>
            <w:proofErr w:type="spellEnd"/>
            <w:r>
              <w:rPr>
                <w:rFonts w:cs="Arial"/>
              </w:rPr>
              <w:t xml:space="preserve"> </w:t>
            </w:r>
            <w:proofErr w:type="spellStart"/>
            <w:r>
              <w:rPr>
                <w:rFonts w:cs="Arial"/>
              </w:rPr>
              <w:t>UEs</w:t>
            </w:r>
            <w:proofErr w:type="spellEnd"/>
            <w:r>
              <w:rPr>
                <w:rFonts w:cs="Arial"/>
              </w:rPr>
              <w:t xml:space="preserve"> but not barring </w:t>
            </w:r>
            <w:proofErr w:type="spellStart"/>
            <w:r>
              <w:rPr>
                <w:rFonts w:cs="Arial"/>
              </w:rPr>
              <w:t>RedCap</w:t>
            </w:r>
            <w:proofErr w:type="spellEnd"/>
            <w:r>
              <w:rPr>
                <w:rFonts w:cs="Arial"/>
              </w:rPr>
              <w:t xml:space="preserve"> </w:t>
            </w:r>
            <w:proofErr w:type="spellStart"/>
            <w:r>
              <w:rPr>
                <w:rFonts w:cs="Arial"/>
              </w:rPr>
              <w:t>UEs</w:t>
            </w:r>
            <w:proofErr w:type="spellEnd"/>
            <w:r>
              <w:rPr>
                <w:rFonts w:cs="Arial"/>
              </w:rPr>
              <w:t>.</w:t>
            </w:r>
          </w:p>
          <w:p w14:paraId="407B4FC5" w14:textId="434CF777" w:rsidR="00217137" w:rsidRPr="00B05BBC" w:rsidRDefault="00217137" w:rsidP="00217137">
            <w:pPr>
              <w:spacing w:beforeLines="50" w:before="120" w:afterLines="50" w:after="120"/>
              <w:rPr>
                <w:rFonts w:cs="Arial"/>
              </w:rPr>
            </w:pPr>
            <w:r>
              <w:rPr>
                <w:rFonts w:cs="Arial"/>
              </w:rPr>
              <w:lastRenderedPageBreak/>
              <w:t xml:space="preserve">This is not about the NW capability. This is about how many </w:t>
            </w:r>
            <w:proofErr w:type="spellStart"/>
            <w:r>
              <w:rPr>
                <w:rFonts w:cs="Arial"/>
              </w:rPr>
              <w:t>RedCap</w:t>
            </w:r>
            <w:proofErr w:type="spellEnd"/>
            <w:r>
              <w:rPr>
                <w:rFonts w:cs="Arial"/>
              </w:rPr>
              <w:t xml:space="preserve"> </w:t>
            </w:r>
            <w:proofErr w:type="spellStart"/>
            <w:r>
              <w:rPr>
                <w:rFonts w:cs="Arial"/>
              </w:rPr>
              <w:t>UEs</w:t>
            </w:r>
            <w:proofErr w:type="spellEnd"/>
            <w:r>
              <w:rPr>
                <w:rFonts w:cs="Arial"/>
              </w:rPr>
              <w:t xml:space="preserve"> and </w:t>
            </w:r>
            <w:proofErr w:type="spellStart"/>
            <w:r>
              <w:rPr>
                <w:rFonts w:cs="Arial"/>
              </w:rPr>
              <w:t>eRedCap</w:t>
            </w:r>
            <w:proofErr w:type="spellEnd"/>
            <w:r>
              <w:rPr>
                <w:rFonts w:cs="Arial"/>
              </w:rPr>
              <w:t xml:space="preserve"> UE may occur in the cell. In case of access congestion/high load, it is NW flexibility to decide to stop the access of </w:t>
            </w:r>
            <w:proofErr w:type="spellStart"/>
            <w:r>
              <w:rPr>
                <w:rFonts w:cs="Arial"/>
              </w:rPr>
              <w:t>eRedCap</w:t>
            </w:r>
            <w:proofErr w:type="spellEnd"/>
            <w:r>
              <w:rPr>
                <w:rFonts w:cs="Arial"/>
              </w:rPr>
              <w:t xml:space="preserve"> </w:t>
            </w:r>
            <w:proofErr w:type="spellStart"/>
            <w:r>
              <w:rPr>
                <w:rFonts w:cs="Arial"/>
              </w:rPr>
              <w:t>UEs</w:t>
            </w:r>
            <w:proofErr w:type="spellEnd"/>
            <w:r>
              <w:rPr>
                <w:rFonts w:cs="Arial"/>
              </w:rPr>
              <w:t xml:space="preserve"> or </w:t>
            </w:r>
            <w:proofErr w:type="spellStart"/>
            <w:r>
              <w:rPr>
                <w:rFonts w:cs="Arial"/>
              </w:rPr>
              <w:t>RedCap</w:t>
            </w:r>
            <w:proofErr w:type="spellEnd"/>
            <w:r>
              <w:rPr>
                <w:rFonts w:cs="Arial"/>
              </w:rPr>
              <w:t xml:space="preserve"> UEs by considering the number of each type UEs.</w:t>
            </w:r>
          </w:p>
        </w:tc>
      </w:tr>
      <w:tr w:rsidR="00F37B5F" w:rsidRPr="00B05BBC" w14:paraId="5A649873" w14:textId="77777777" w:rsidTr="00FB59F0">
        <w:tc>
          <w:tcPr>
            <w:tcW w:w="1668" w:type="dxa"/>
          </w:tcPr>
          <w:p w14:paraId="4940E5CD" w14:textId="34B29441" w:rsidR="00F37B5F" w:rsidRPr="00B05BBC" w:rsidRDefault="00F37B5F" w:rsidP="00F37B5F">
            <w:pPr>
              <w:spacing w:beforeLines="50" w:before="120" w:afterLines="50" w:after="120"/>
              <w:rPr>
                <w:rFonts w:cs="Arial"/>
              </w:rPr>
            </w:pPr>
            <w:r>
              <w:rPr>
                <w:rFonts w:eastAsia="Malgun Gothic" w:cs="Arial" w:hint="eastAsia"/>
              </w:rPr>
              <w:lastRenderedPageBreak/>
              <w:t>Samsung</w:t>
            </w:r>
          </w:p>
        </w:tc>
        <w:tc>
          <w:tcPr>
            <w:tcW w:w="1417" w:type="dxa"/>
          </w:tcPr>
          <w:p w14:paraId="59BCBDFE" w14:textId="11C99BE3" w:rsidR="00F37B5F" w:rsidRDefault="00F37B5F" w:rsidP="00F37B5F">
            <w:pPr>
              <w:spacing w:beforeLines="50" w:before="120" w:afterLines="50" w:after="120"/>
              <w:rPr>
                <w:rFonts w:cs="Arial"/>
              </w:rPr>
            </w:pPr>
            <w:r>
              <w:rPr>
                <w:rFonts w:eastAsia="Malgun Gothic" w:cs="Arial"/>
              </w:rPr>
              <w:t>Option 1</w:t>
            </w:r>
          </w:p>
        </w:tc>
        <w:tc>
          <w:tcPr>
            <w:tcW w:w="6770" w:type="dxa"/>
          </w:tcPr>
          <w:p w14:paraId="38D18EEB" w14:textId="6D1826C3" w:rsidR="00F37B5F" w:rsidRDefault="00F37B5F" w:rsidP="00F37B5F">
            <w:pPr>
              <w:spacing w:beforeLines="50" w:before="120" w:afterLines="50" w:after="120"/>
              <w:rPr>
                <w:rFonts w:cs="Arial"/>
              </w:rPr>
            </w:pPr>
            <w:proofErr w:type="spellStart"/>
            <w:r>
              <w:rPr>
                <w:rFonts w:eastAsia="Malgun Gothic" w:cs="Arial" w:hint="eastAsia"/>
              </w:rPr>
              <w:t>eRedCap</w:t>
            </w:r>
            <w:proofErr w:type="spellEnd"/>
            <w:r>
              <w:rPr>
                <w:rFonts w:eastAsia="Malgun Gothic" w:cs="Arial" w:hint="eastAsia"/>
              </w:rPr>
              <w:t xml:space="preserve"> UE and </w:t>
            </w:r>
            <w:proofErr w:type="spellStart"/>
            <w:r>
              <w:rPr>
                <w:rFonts w:eastAsia="Malgun Gothic" w:cs="Arial" w:hint="eastAsia"/>
              </w:rPr>
              <w:t>RedCap</w:t>
            </w:r>
            <w:proofErr w:type="spellEnd"/>
            <w:r>
              <w:rPr>
                <w:rFonts w:eastAsia="Malgun Gothic" w:cs="Arial" w:hint="eastAsia"/>
              </w:rPr>
              <w:t xml:space="preserve"> UE are different type of UEs.</w:t>
            </w:r>
            <w:r>
              <w:rPr>
                <w:rFonts w:eastAsia="Malgun Gothic" w:cs="Arial"/>
              </w:rPr>
              <w:t xml:space="preserve"> So it is necessary to define separate barring indications, if RAN1 confirms.</w:t>
            </w:r>
          </w:p>
        </w:tc>
      </w:tr>
      <w:tr w:rsidR="00825C82" w:rsidRPr="00B05BBC" w14:paraId="5A44FC90" w14:textId="77777777" w:rsidTr="00FB59F0">
        <w:tc>
          <w:tcPr>
            <w:tcW w:w="1668" w:type="dxa"/>
          </w:tcPr>
          <w:p w14:paraId="37BBCBD9" w14:textId="744C7B95"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3A88053F" w14:textId="352DEB81" w:rsidR="00825C82" w:rsidRDefault="00825C82" w:rsidP="00825C82">
            <w:pPr>
              <w:spacing w:beforeLines="50" w:before="120" w:afterLines="50" w:after="120"/>
              <w:rPr>
                <w:rFonts w:eastAsia="Malgun Gothic" w:cs="Arial"/>
              </w:rPr>
            </w:pPr>
            <w:r w:rsidRPr="00593AF0">
              <w:rPr>
                <w:rFonts w:cs="Arial"/>
              </w:rPr>
              <w:t>Option 2, not strong</w:t>
            </w:r>
          </w:p>
        </w:tc>
        <w:tc>
          <w:tcPr>
            <w:tcW w:w="6770" w:type="dxa"/>
          </w:tcPr>
          <w:p w14:paraId="0F3E0B52" w14:textId="3DB08EC0" w:rsidR="00825C82" w:rsidRDefault="00825C82" w:rsidP="00825C82">
            <w:pPr>
              <w:spacing w:beforeLines="50" w:before="120" w:afterLines="50" w:after="120"/>
              <w:rPr>
                <w:rFonts w:eastAsia="Malgun Gothic" w:cs="Arial"/>
              </w:rPr>
            </w:pPr>
            <w:r w:rsidRPr="00593AF0">
              <w:rPr>
                <w:rFonts w:cs="Arial"/>
              </w:rPr>
              <w:t xml:space="preserve">We do not see a strong need to have different barring control </w:t>
            </w:r>
            <w:r w:rsidRPr="00F125AF">
              <w:rPr>
                <w:rFonts w:cs="Arial"/>
                <w:highlight w:val="yellow"/>
              </w:rPr>
              <w:t xml:space="preserve">between </w:t>
            </w:r>
            <w:proofErr w:type="spellStart"/>
            <w:r w:rsidRPr="00F125AF">
              <w:rPr>
                <w:rFonts w:cs="Arial"/>
                <w:highlight w:val="yellow"/>
              </w:rPr>
              <w:t>RedCap</w:t>
            </w:r>
            <w:proofErr w:type="spellEnd"/>
            <w:r w:rsidRPr="00F125AF">
              <w:rPr>
                <w:rFonts w:cs="Arial"/>
                <w:highlight w:val="yellow"/>
              </w:rPr>
              <w:t xml:space="preserve"> </w:t>
            </w:r>
            <w:proofErr w:type="spellStart"/>
            <w:r w:rsidRPr="00F125AF">
              <w:rPr>
                <w:rFonts w:cs="Arial"/>
                <w:highlight w:val="yellow"/>
              </w:rPr>
              <w:t>UEs</w:t>
            </w:r>
            <w:proofErr w:type="spellEnd"/>
            <w:r w:rsidRPr="00F125AF">
              <w:rPr>
                <w:rFonts w:cs="Arial"/>
                <w:highlight w:val="yellow"/>
              </w:rPr>
              <w:t xml:space="preserve"> and </w:t>
            </w:r>
            <w:proofErr w:type="spellStart"/>
            <w:r w:rsidRPr="00F125AF">
              <w:rPr>
                <w:rFonts w:cs="Arial"/>
                <w:highlight w:val="yellow"/>
              </w:rPr>
              <w:t>eRedCap</w:t>
            </w:r>
            <w:proofErr w:type="spellEnd"/>
            <w:r w:rsidRPr="00F125AF">
              <w:rPr>
                <w:rFonts w:cs="Arial"/>
                <w:highlight w:val="yellow"/>
              </w:rPr>
              <w:t xml:space="preserve"> UEs</w:t>
            </w:r>
            <w:r w:rsidRPr="00593AF0">
              <w:rPr>
                <w:rFonts w:cs="Arial"/>
              </w:rPr>
              <w:t xml:space="preserve"> for </w:t>
            </w:r>
            <w:proofErr w:type="spellStart"/>
            <w:r w:rsidRPr="00593AF0">
              <w:rPr>
                <w:rFonts w:cs="Arial"/>
              </w:rPr>
              <w:t>1RX</w:t>
            </w:r>
            <w:proofErr w:type="spellEnd"/>
            <w:r w:rsidRPr="00593AF0">
              <w:rPr>
                <w:rFonts w:cs="Arial"/>
              </w:rPr>
              <w:t xml:space="preserve">, </w:t>
            </w:r>
            <w:proofErr w:type="spellStart"/>
            <w:r w:rsidRPr="00593AF0">
              <w:rPr>
                <w:rFonts w:cs="Arial"/>
              </w:rPr>
              <w:t>2RX</w:t>
            </w:r>
            <w:proofErr w:type="spellEnd"/>
            <w:r w:rsidRPr="00593AF0">
              <w:rPr>
                <w:rFonts w:cs="Arial"/>
              </w:rPr>
              <w:t xml:space="preserve">, </w:t>
            </w:r>
            <w:proofErr w:type="spellStart"/>
            <w:r w:rsidRPr="00593AF0">
              <w:rPr>
                <w:rFonts w:cs="Arial"/>
              </w:rPr>
              <w:t>halfduplex</w:t>
            </w:r>
            <w:proofErr w:type="spellEnd"/>
            <w:r w:rsidRPr="00593AF0">
              <w:rPr>
                <w:rFonts w:cs="Arial"/>
              </w:rPr>
              <w:t>, but we can follow operators’ desire.</w:t>
            </w:r>
          </w:p>
        </w:tc>
      </w:tr>
      <w:tr w:rsidR="00D938B2" w:rsidRPr="00B05BBC" w14:paraId="0C12C833" w14:textId="77777777" w:rsidTr="00FB59F0">
        <w:tc>
          <w:tcPr>
            <w:tcW w:w="1668" w:type="dxa"/>
          </w:tcPr>
          <w:p w14:paraId="44D8E710" w14:textId="3DF9C7F4"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502529D4" w14:textId="08517B45" w:rsidR="00D938B2" w:rsidRPr="00593AF0" w:rsidRDefault="00D938B2" w:rsidP="00825C82">
            <w:pPr>
              <w:spacing w:beforeLines="50" w:before="120" w:afterLines="50" w:after="120"/>
              <w:rPr>
                <w:rFonts w:cs="Arial"/>
              </w:rPr>
            </w:pPr>
            <w:r>
              <w:rPr>
                <w:rFonts w:cs="Arial"/>
              </w:rPr>
              <w:t>Op2</w:t>
            </w:r>
          </w:p>
        </w:tc>
        <w:tc>
          <w:tcPr>
            <w:tcW w:w="6770" w:type="dxa"/>
          </w:tcPr>
          <w:p w14:paraId="3CC27BC3" w14:textId="7BA3FE97" w:rsidR="00D938B2" w:rsidRPr="00593AF0" w:rsidRDefault="00D938B2" w:rsidP="00825C82">
            <w:pPr>
              <w:spacing w:beforeLines="50" w:before="120" w:afterLines="50" w:after="120"/>
              <w:rPr>
                <w:rFonts w:cs="Arial"/>
              </w:rPr>
            </w:pPr>
            <w:r>
              <w:rPr>
                <w:rFonts w:cs="Arial"/>
              </w:rPr>
              <w:t>Re-use the same as R17 cell barring based on support of features</w:t>
            </w:r>
          </w:p>
        </w:tc>
      </w:tr>
      <w:tr w:rsidR="005F33D4" w:rsidRPr="00B05BBC" w14:paraId="6B8E51E3" w14:textId="77777777" w:rsidTr="00DD53AD">
        <w:tc>
          <w:tcPr>
            <w:tcW w:w="1668" w:type="dxa"/>
          </w:tcPr>
          <w:p w14:paraId="1169B04B" w14:textId="77777777" w:rsidR="005F33D4" w:rsidRDefault="005F33D4" w:rsidP="00DD53AD">
            <w:pPr>
              <w:spacing w:beforeLines="50" w:before="120" w:afterLines="50" w:after="120"/>
              <w:rPr>
                <w:rFonts w:eastAsia="Malgun Gothic" w:cs="Arial"/>
              </w:rPr>
            </w:pPr>
            <w:r>
              <w:rPr>
                <w:rFonts w:cs="Arial"/>
              </w:rPr>
              <w:t>Intel</w:t>
            </w:r>
          </w:p>
        </w:tc>
        <w:tc>
          <w:tcPr>
            <w:tcW w:w="1417" w:type="dxa"/>
          </w:tcPr>
          <w:p w14:paraId="1E9CF781" w14:textId="77777777" w:rsidR="005F33D4" w:rsidRDefault="005F33D4" w:rsidP="00DD53AD">
            <w:pPr>
              <w:spacing w:beforeLines="50" w:before="120" w:afterLines="50" w:after="120"/>
              <w:rPr>
                <w:rFonts w:eastAsia="Malgun Gothic" w:cs="Arial"/>
              </w:rPr>
            </w:pPr>
            <w:r>
              <w:rPr>
                <w:rFonts w:cs="Arial"/>
              </w:rPr>
              <w:t>Yes (with comment)</w:t>
            </w:r>
          </w:p>
        </w:tc>
        <w:tc>
          <w:tcPr>
            <w:tcW w:w="6770" w:type="dxa"/>
          </w:tcPr>
          <w:p w14:paraId="06CFC391" w14:textId="77777777" w:rsidR="005F33D4" w:rsidRDefault="005F33D4" w:rsidP="00DD53AD">
            <w:pPr>
              <w:spacing w:beforeLines="50" w:before="120" w:afterLines="50" w:after="120"/>
              <w:rPr>
                <w:rFonts w:eastAsia="Malgun Gothic" w:cs="Arial"/>
              </w:rPr>
            </w:pPr>
            <w:r w:rsidRPr="001026EC">
              <w:rPr>
                <w:rFonts w:cs="Arial"/>
              </w:rPr>
              <w:t xml:space="preserve">Network should be able to indicate whether </w:t>
            </w:r>
            <w:proofErr w:type="spellStart"/>
            <w:r w:rsidRPr="001026EC">
              <w:rPr>
                <w:rFonts w:cs="Arial"/>
              </w:rPr>
              <w:t>R18</w:t>
            </w:r>
            <w:proofErr w:type="spellEnd"/>
            <w:r w:rsidRPr="001026EC">
              <w:rPr>
                <w:rFonts w:cs="Arial"/>
              </w:rPr>
              <w:t xml:space="preserve"> </w:t>
            </w:r>
            <w:proofErr w:type="spellStart"/>
            <w:r w:rsidRPr="001026EC">
              <w:rPr>
                <w:rFonts w:cs="Arial"/>
              </w:rPr>
              <w:t>eRedCap</w:t>
            </w:r>
            <w:proofErr w:type="spellEnd"/>
            <w:r w:rsidRPr="001026EC">
              <w:rPr>
                <w:rFonts w:cs="Arial"/>
              </w:rPr>
              <w:t xml:space="preserve"> is or not barred, and for this, at least a new barring indication is needed.</w:t>
            </w:r>
          </w:p>
        </w:tc>
      </w:tr>
      <w:tr w:rsidR="005F33D4" w:rsidRPr="00B05BBC" w14:paraId="6AB73499" w14:textId="77777777" w:rsidTr="00FB59F0">
        <w:tc>
          <w:tcPr>
            <w:tcW w:w="1668" w:type="dxa"/>
          </w:tcPr>
          <w:p w14:paraId="66351FF2" w14:textId="5C4EB3D8" w:rsidR="005F33D4" w:rsidRDefault="007B765F" w:rsidP="00825C82">
            <w:pPr>
              <w:spacing w:beforeLines="50" w:before="120" w:afterLines="50" w:after="120"/>
              <w:rPr>
                <w:rFonts w:eastAsia="Malgun Gothic" w:cs="Arial"/>
              </w:rPr>
            </w:pPr>
            <w:r>
              <w:rPr>
                <w:rFonts w:eastAsia="Malgun Gothic" w:cs="Arial"/>
              </w:rPr>
              <w:t>Qualcomm</w:t>
            </w:r>
          </w:p>
        </w:tc>
        <w:tc>
          <w:tcPr>
            <w:tcW w:w="1417" w:type="dxa"/>
          </w:tcPr>
          <w:p w14:paraId="1F17640D" w14:textId="05566D70" w:rsidR="005F33D4" w:rsidRDefault="007B765F" w:rsidP="00825C82">
            <w:pPr>
              <w:spacing w:beforeLines="50" w:before="120" w:afterLines="50" w:after="120"/>
              <w:rPr>
                <w:rFonts w:cs="Arial"/>
              </w:rPr>
            </w:pPr>
            <w:r>
              <w:rPr>
                <w:rFonts w:cs="Arial"/>
              </w:rPr>
              <w:t>Option 1</w:t>
            </w:r>
          </w:p>
        </w:tc>
        <w:tc>
          <w:tcPr>
            <w:tcW w:w="6770" w:type="dxa"/>
          </w:tcPr>
          <w:p w14:paraId="5F661818" w14:textId="77777777" w:rsidR="005F33D4" w:rsidRDefault="005F33D4" w:rsidP="00825C82">
            <w:pPr>
              <w:spacing w:beforeLines="50" w:before="120" w:afterLines="50" w:after="120"/>
              <w:rPr>
                <w:rFonts w:cs="Arial"/>
              </w:rPr>
            </w:pPr>
          </w:p>
        </w:tc>
      </w:tr>
      <w:tr w:rsidR="00350CF9" w:rsidRPr="00B05BBC" w14:paraId="2D260662" w14:textId="77777777" w:rsidTr="00FB59F0">
        <w:tc>
          <w:tcPr>
            <w:tcW w:w="1668" w:type="dxa"/>
          </w:tcPr>
          <w:p w14:paraId="2D3296FC" w14:textId="0FD1DD38" w:rsidR="00350CF9" w:rsidRDefault="00350CF9" w:rsidP="00350CF9">
            <w:pPr>
              <w:spacing w:beforeLines="50" w:before="120" w:afterLines="50" w:after="120"/>
              <w:rPr>
                <w:rFonts w:eastAsia="Malgun Gothic" w:cs="Arial"/>
              </w:rPr>
            </w:pPr>
            <w:proofErr w:type="spellStart"/>
            <w:r>
              <w:rPr>
                <w:rFonts w:cs="Arial"/>
              </w:rPr>
              <w:t>Futurewei</w:t>
            </w:r>
            <w:proofErr w:type="spellEnd"/>
          </w:p>
        </w:tc>
        <w:tc>
          <w:tcPr>
            <w:tcW w:w="1417" w:type="dxa"/>
          </w:tcPr>
          <w:p w14:paraId="08D711F3" w14:textId="3074578C" w:rsidR="00350CF9" w:rsidRDefault="00350CF9" w:rsidP="00350CF9">
            <w:pPr>
              <w:spacing w:beforeLines="50" w:before="120" w:afterLines="50" w:after="120"/>
              <w:rPr>
                <w:rFonts w:cs="Arial"/>
              </w:rPr>
            </w:pPr>
            <w:r>
              <w:rPr>
                <w:rFonts w:eastAsia="Malgun Gothic" w:cs="Arial"/>
              </w:rPr>
              <w:t>Option 1</w:t>
            </w:r>
          </w:p>
        </w:tc>
        <w:tc>
          <w:tcPr>
            <w:tcW w:w="6770" w:type="dxa"/>
          </w:tcPr>
          <w:p w14:paraId="3DD846EF" w14:textId="278EAB21" w:rsidR="00350CF9" w:rsidRDefault="00350CF9" w:rsidP="00350CF9">
            <w:pPr>
              <w:spacing w:beforeLines="50" w:before="120" w:afterLines="50" w:after="120"/>
              <w:rPr>
                <w:rFonts w:cs="Arial"/>
              </w:rPr>
            </w:pPr>
          </w:p>
        </w:tc>
      </w:tr>
      <w:tr w:rsidR="00397C92" w:rsidRPr="00B05BBC" w14:paraId="1B23F9C0" w14:textId="77777777" w:rsidTr="00FB59F0">
        <w:tc>
          <w:tcPr>
            <w:tcW w:w="1668" w:type="dxa"/>
          </w:tcPr>
          <w:p w14:paraId="4F3E6B5B" w14:textId="6A06A689"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28A955AE" w14:textId="1C2FBE5F" w:rsidR="00397C92" w:rsidRDefault="00397C92" w:rsidP="00397C92">
            <w:pPr>
              <w:spacing w:beforeLines="50" w:before="120" w:afterLines="50" w:after="120"/>
              <w:rPr>
                <w:rFonts w:eastAsia="Malgun Gothic" w:cs="Arial"/>
              </w:rPr>
            </w:pPr>
            <w:r>
              <w:rPr>
                <w:rFonts w:eastAsia="MS Mincho" w:cs="Arial" w:hint="eastAsia"/>
              </w:rPr>
              <w:t>O</w:t>
            </w:r>
            <w:r>
              <w:rPr>
                <w:rFonts w:eastAsia="MS Mincho" w:cs="Arial"/>
              </w:rPr>
              <w:t>ption 1</w:t>
            </w:r>
          </w:p>
        </w:tc>
        <w:tc>
          <w:tcPr>
            <w:tcW w:w="6770" w:type="dxa"/>
          </w:tcPr>
          <w:p w14:paraId="0348CE6E" w14:textId="77777777" w:rsidR="00397C92" w:rsidRDefault="00397C92" w:rsidP="00397C92">
            <w:pPr>
              <w:spacing w:beforeLines="50" w:before="120" w:afterLines="50" w:after="120"/>
              <w:rPr>
                <w:rFonts w:cs="Arial"/>
              </w:rPr>
            </w:pPr>
          </w:p>
        </w:tc>
      </w:tr>
      <w:tr w:rsidR="00202E2D" w:rsidRPr="00B05BBC" w14:paraId="3350EA09" w14:textId="77777777" w:rsidTr="00FB59F0">
        <w:tc>
          <w:tcPr>
            <w:tcW w:w="1668" w:type="dxa"/>
          </w:tcPr>
          <w:p w14:paraId="75A065D8" w14:textId="43456834" w:rsidR="00202E2D" w:rsidRDefault="00202E2D" w:rsidP="00202E2D">
            <w:pPr>
              <w:spacing w:beforeLines="50" w:before="120" w:afterLines="50" w:after="120"/>
              <w:rPr>
                <w:rFonts w:eastAsia="MS Mincho" w:cs="Arial"/>
              </w:rPr>
            </w:pPr>
            <w:r>
              <w:rPr>
                <w:rFonts w:eastAsia="Malgun Gothic" w:cs="Arial"/>
              </w:rPr>
              <w:t>Sequans</w:t>
            </w:r>
          </w:p>
        </w:tc>
        <w:tc>
          <w:tcPr>
            <w:tcW w:w="1417" w:type="dxa"/>
          </w:tcPr>
          <w:p w14:paraId="2570027C" w14:textId="58BB701A" w:rsidR="00202E2D" w:rsidRDefault="00202E2D" w:rsidP="00202E2D">
            <w:pPr>
              <w:spacing w:beforeLines="50" w:before="120" w:afterLines="50" w:after="120"/>
              <w:rPr>
                <w:rFonts w:eastAsia="MS Mincho" w:cs="Arial"/>
              </w:rPr>
            </w:pPr>
            <w:r>
              <w:rPr>
                <w:rFonts w:eastAsia="Malgun Gothic" w:cs="Arial"/>
              </w:rPr>
              <w:t>Option 1</w:t>
            </w:r>
          </w:p>
        </w:tc>
        <w:tc>
          <w:tcPr>
            <w:tcW w:w="6770" w:type="dxa"/>
          </w:tcPr>
          <w:p w14:paraId="551C21FE" w14:textId="29C86DCA" w:rsidR="00202E2D" w:rsidRDefault="00202E2D" w:rsidP="00202E2D">
            <w:pPr>
              <w:spacing w:beforeLines="50" w:before="120" w:afterLines="50" w:after="120"/>
              <w:rPr>
                <w:rFonts w:cs="Arial"/>
              </w:rPr>
            </w:pPr>
            <w:r>
              <w:rPr>
                <w:rFonts w:eastAsia="Malgun Gothic" w:cs="Arial"/>
              </w:rPr>
              <w:t>Use cases are different, so it’s better to use separate indications.</w:t>
            </w:r>
          </w:p>
        </w:tc>
      </w:tr>
      <w:tr w:rsidR="00467E3C" w14:paraId="1A1A8476" w14:textId="77777777" w:rsidTr="00467E3C">
        <w:tc>
          <w:tcPr>
            <w:tcW w:w="1668" w:type="dxa"/>
            <w:tcBorders>
              <w:top w:val="single" w:sz="4" w:space="0" w:color="auto"/>
              <w:left w:val="single" w:sz="4" w:space="0" w:color="auto"/>
              <w:bottom w:val="single" w:sz="4" w:space="0" w:color="auto"/>
              <w:right w:val="single" w:sz="4" w:space="0" w:color="auto"/>
            </w:tcBorders>
          </w:tcPr>
          <w:p w14:paraId="405BED3E" w14:textId="77777777" w:rsidR="00467E3C" w:rsidRPr="00467E3C" w:rsidRDefault="00467E3C" w:rsidP="00DD53AD">
            <w:pPr>
              <w:spacing w:beforeLines="50" w:before="120" w:afterLines="50" w:after="120"/>
              <w:rPr>
                <w:rFonts w:eastAsia="Malgun Gothic" w:cs="Arial"/>
              </w:rPr>
            </w:pPr>
            <w:r w:rsidRPr="00467E3C">
              <w:rPr>
                <w:rFonts w:eastAsia="Malgun Gothic" w:cs="Arial"/>
              </w:rPr>
              <w:t>vivo</w:t>
            </w:r>
          </w:p>
        </w:tc>
        <w:tc>
          <w:tcPr>
            <w:tcW w:w="1417" w:type="dxa"/>
            <w:tcBorders>
              <w:top w:val="single" w:sz="4" w:space="0" w:color="auto"/>
              <w:left w:val="single" w:sz="4" w:space="0" w:color="auto"/>
              <w:bottom w:val="single" w:sz="4" w:space="0" w:color="auto"/>
              <w:right w:val="single" w:sz="4" w:space="0" w:color="auto"/>
            </w:tcBorders>
          </w:tcPr>
          <w:p w14:paraId="21A94276" w14:textId="77777777" w:rsidR="00467E3C" w:rsidRPr="00467E3C" w:rsidRDefault="00467E3C" w:rsidP="00DD53AD">
            <w:pPr>
              <w:spacing w:beforeLines="50" w:before="120" w:afterLines="50" w:after="120"/>
              <w:rPr>
                <w:rFonts w:eastAsia="Malgun Gothic" w:cs="Arial"/>
              </w:rPr>
            </w:pPr>
            <w:r w:rsidRPr="00467E3C">
              <w:rPr>
                <w:rFonts w:eastAsia="Malgun Gothic" w:cs="Arial"/>
              </w:rPr>
              <w:t>Option 1</w:t>
            </w:r>
          </w:p>
        </w:tc>
        <w:tc>
          <w:tcPr>
            <w:tcW w:w="6770" w:type="dxa"/>
            <w:tcBorders>
              <w:top w:val="single" w:sz="4" w:space="0" w:color="auto"/>
              <w:left w:val="single" w:sz="4" w:space="0" w:color="auto"/>
              <w:bottom w:val="single" w:sz="4" w:space="0" w:color="auto"/>
              <w:right w:val="single" w:sz="4" w:space="0" w:color="auto"/>
            </w:tcBorders>
          </w:tcPr>
          <w:p w14:paraId="756761A9" w14:textId="77777777" w:rsidR="00467E3C" w:rsidRPr="00467E3C" w:rsidRDefault="00467E3C" w:rsidP="00DD53AD">
            <w:pPr>
              <w:spacing w:beforeLines="50" w:before="120" w:afterLines="50" w:after="120"/>
              <w:rPr>
                <w:rFonts w:eastAsia="Malgun Gothic" w:cs="Arial"/>
              </w:rPr>
            </w:pPr>
            <w:r w:rsidRPr="00467E3C">
              <w:rPr>
                <w:rFonts w:eastAsia="Malgun Gothic" w:cs="Arial"/>
              </w:rPr>
              <w:t xml:space="preserve">With separate cell bar indications, a cell has the flexibility to bar only </w:t>
            </w:r>
            <w:proofErr w:type="spellStart"/>
            <w:r w:rsidRPr="00467E3C">
              <w:rPr>
                <w:rFonts w:eastAsia="Malgun Gothic" w:cs="Arial"/>
              </w:rPr>
              <w:t>R17</w:t>
            </w:r>
            <w:proofErr w:type="spellEnd"/>
            <w:r w:rsidRPr="00467E3C">
              <w:rPr>
                <w:rFonts w:eastAsia="Malgun Gothic" w:cs="Arial"/>
              </w:rPr>
              <w:t xml:space="preserve"> </w:t>
            </w:r>
            <w:proofErr w:type="spellStart"/>
            <w:r w:rsidRPr="00467E3C">
              <w:rPr>
                <w:rFonts w:eastAsia="Malgun Gothic" w:cs="Arial"/>
              </w:rPr>
              <w:t>RedCap</w:t>
            </w:r>
            <w:proofErr w:type="spellEnd"/>
            <w:r w:rsidRPr="00467E3C">
              <w:rPr>
                <w:rFonts w:eastAsia="Malgun Gothic" w:cs="Arial"/>
              </w:rPr>
              <w:t xml:space="preserve"> UE but allow </w:t>
            </w:r>
            <w:proofErr w:type="spellStart"/>
            <w:r w:rsidRPr="00467E3C">
              <w:rPr>
                <w:rFonts w:eastAsia="Malgun Gothic" w:cs="Arial"/>
              </w:rPr>
              <w:t>R18</w:t>
            </w:r>
            <w:proofErr w:type="spellEnd"/>
            <w:r w:rsidRPr="00467E3C">
              <w:rPr>
                <w:rFonts w:eastAsia="Malgun Gothic" w:cs="Arial"/>
              </w:rPr>
              <w:t xml:space="preserve"> </w:t>
            </w:r>
            <w:proofErr w:type="spellStart"/>
            <w:r w:rsidRPr="00467E3C">
              <w:rPr>
                <w:rFonts w:eastAsia="Malgun Gothic" w:cs="Arial" w:hint="eastAsia"/>
              </w:rPr>
              <w:t>e</w:t>
            </w:r>
            <w:r w:rsidRPr="00467E3C">
              <w:rPr>
                <w:rFonts w:eastAsia="Malgun Gothic" w:cs="Arial"/>
              </w:rPr>
              <w:t>RedCap</w:t>
            </w:r>
            <w:proofErr w:type="spellEnd"/>
            <w:r w:rsidRPr="00467E3C">
              <w:rPr>
                <w:rFonts w:eastAsia="Malgun Gothic" w:cs="Arial"/>
              </w:rPr>
              <w:t xml:space="preserve"> UE.</w:t>
            </w:r>
          </w:p>
        </w:tc>
      </w:tr>
      <w:tr w:rsidR="00E8777B" w14:paraId="62E44E68" w14:textId="77777777" w:rsidTr="00E8777B">
        <w:tc>
          <w:tcPr>
            <w:tcW w:w="1668" w:type="dxa"/>
            <w:tcBorders>
              <w:top w:val="single" w:sz="4" w:space="0" w:color="auto"/>
              <w:left w:val="single" w:sz="4" w:space="0" w:color="auto"/>
              <w:bottom w:val="single" w:sz="4" w:space="0" w:color="auto"/>
              <w:right w:val="single" w:sz="4" w:space="0" w:color="auto"/>
            </w:tcBorders>
          </w:tcPr>
          <w:p w14:paraId="21F38C29"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754C4DB" w14:textId="77777777" w:rsidR="00E8777B" w:rsidRPr="00467E3C" w:rsidRDefault="00E8777B" w:rsidP="00DD53AD">
            <w:pPr>
              <w:spacing w:beforeLines="50" w:before="120" w:afterLines="50" w:after="120"/>
              <w:rPr>
                <w:rFonts w:eastAsia="Malgun Gothic" w:cs="Arial"/>
              </w:rPr>
            </w:pPr>
            <w:r>
              <w:rPr>
                <w:rFonts w:eastAsia="Malgun Gothic" w:cs="Arial"/>
              </w:rPr>
              <w:t>Option 1</w:t>
            </w:r>
          </w:p>
        </w:tc>
        <w:tc>
          <w:tcPr>
            <w:tcW w:w="6770" w:type="dxa"/>
            <w:tcBorders>
              <w:top w:val="single" w:sz="4" w:space="0" w:color="auto"/>
              <w:left w:val="single" w:sz="4" w:space="0" w:color="auto"/>
              <w:bottom w:val="single" w:sz="4" w:space="0" w:color="auto"/>
              <w:right w:val="single" w:sz="4" w:space="0" w:color="auto"/>
            </w:tcBorders>
          </w:tcPr>
          <w:p w14:paraId="2A10D5BC" w14:textId="77777777" w:rsidR="00E8777B" w:rsidRPr="00467E3C" w:rsidRDefault="00E8777B" w:rsidP="00E8777B">
            <w:pPr>
              <w:spacing w:beforeLines="20" w:before="48" w:afterLines="20" w:after="48"/>
              <w:rPr>
                <w:rFonts w:eastAsia="Malgun Gothic" w:cs="Arial"/>
              </w:rPr>
            </w:pPr>
            <w:proofErr w:type="spellStart"/>
            <w:r w:rsidRPr="00E8777B">
              <w:rPr>
                <w:rFonts w:eastAsia="Malgun Gothic" w:cs="Arial" w:hint="eastAsia"/>
              </w:rPr>
              <w:t>eRedCap</w:t>
            </w:r>
            <w:proofErr w:type="spellEnd"/>
            <w:r w:rsidRPr="00E8777B">
              <w:rPr>
                <w:rFonts w:eastAsia="Malgun Gothic" w:cs="Arial" w:hint="eastAsia"/>
              </w:rPr>
              <w:t xml:space="preserve"> UE should not access a legacy cell or a cell not supporting </w:t>
            </w:r>
            <w:proofErr w:type="spellStart"/>
            <w:r w:rsidRPr="00E8777B">
              <w:rPr>
                <w:rFonts w:eastAsia="Malgun Gothic" w:cs="Arial" w:hint="eastAsia"/>
              </w:rPr>
              <w:t>eRedCap</w:t>
            </w:r>
            <w:proofErr w:type="spellEnd"/>
            <w:r w:rsidRPr="00E8777B">
              <w:rPr>
                <w:rFonts w:eastAsia="Malgun Gothic" w:cs="Arial"/>
              </w:rPr>
              <w:t xml:space="preserve">. Therefore, </w:t>
            </w:r>
            <w:r w:rsidRPr="00E8777B">
              <w:rPr>
                <w:rFonts w:eastAsia="Malgun Gothic" w:cs="Arial" w:hint="eastAsia"/>
              </w:rPr>
              <w:t xml:space="preserve">a new </w:t>
            </w:r>
            <w:proofErr w:type="spellStart"/>
            <w:r w:rsidRPr="00E8777B">
              <w:rPr>
                <w:rFonts w:eastAsia="Malgun Gothic" w:cs="Arial" w:hint="eastAsia"/>
              </w:rPr>
              <w:t>R18</w:t>
            </w:r>
            <w:proofErr w:type="spellEnd"/>
            <w:r w:rsidRPr="00E8777B">
              <w:rPr>
                <w:rFonts w:eastAsia="Malgun Gothic" w:cs="Arial" w:hint="eastAsia"/>
              </w:rPr>
              <w:t xml:space="preserve"> </w:t>
            </w:r>
            <w:proofErr w:type="spellStart"/>
            <w:r w:rsidRPr="00E8777B">
              <w:rPr>
                <w:rFonts w:eastAsia="Malgun Gothic" w:cs="Arial" w:hint="eastAsia"/>
              </w:rPr>
              <w:t>eRedCap</w:t>
            </w:r>
            <w:proofErr w:type="spellEnd"/>
            <w:r w:rsidRPr="00E8777B">
              <w:rPr>
                <w:rFonts w:eastAsia="Malgun Gothic" w:cs="Arial" w:hint="eastAsia"/>
              </w:rPr>
              <w:t xml:space="preserve"> UE specific cell barring indication</w:t>
            </w:r>
            <w:r w:rsidRPr="00E8777B">
              <w:rPr>
                <w:rFonts w:eastAsia="Malgun Gothic" w:cs="Arial"/>
              </w:rPr>
              <w:t xml:space="preserve"> </w:t>
            </w:r>
            <w:r w:rsidRPr="00E8777B">
              <w:rPr>
                <w:rFonts w:eastAsia="Malgun Gothic" w:cs="Arial" w:hint="eastAsia"/>
              </w:rPr>
              <w:t xml:space="preserve">(e.g. </w:t>
            </w:r>
            <w:proofErr w:type="spellStart"/>
            <w:r w:rsidRPr="004613FC">
              <w:rPr>
                <w:rFonts w:eastAsia="Malgun Gothic" w:cs="Arial" w:hint="eastAsia"/>
                <w:i/>
              </w:rPr>
              <w:t>cellBarred-eRedCap</w:t>
            </w:r>
            <w:proofErr w:type="spellEnd"/>
            <w:r w:rsidRPr="00E8777B">
              <w:rPr>
                <w:rFonts w:eastAsia="Malgun Gothic" w:cs="Arial" w:hint="eastAsia"/>
              </w:rPr>
              <w:t>) should be introduced.</w:t>
            </w:r>
          </w:p>
        </w:tc>
      </w:tr>
      <w:tr w:rsidR="003F1186" w:rsidRPr="00B05BBC" w14:paraId="429684B4" w14:textId="77777777" w:rsidTr="00DD53AD">
        <w:tc>
          <w:tcPr>
            <w:tcW w:w="1668" w:type="dxa"/>
          </w:tcPr>
          <w:p w14:paraId="37FD01D0" w14:textId="77777777" w:rsidR="003F1186" w:rsidRPr="00AC6F0E" w:rsidRDefault="003F1186" w:rsidP="00DD53AD">
            <w:pPr>
              <w:spacing w:beforeLines="50" w:before="120" w:afterLines="50" w:after="120"/>
              <w:rPr>
                <w:rFonts w:cs="Arial"/>
              </w:rPr>
            </w:pPr>
            <w:r>
              <w:rPr>
                <w:rFonts w:cs="Arial" w:hint="eastAsia"/>
              </w:rPr>
              <w:t>S</w:t>
            </w:r>
            <w:r>
              <w:rPr>
                <w:rFonts w:cs="Arial"/>
              </w:rPr>
              <w:t>harp</w:t>
            </w:r>
          </w:p>
        </w:tc>
        <w:tc>
          <w:tcPr>
            <w:tcW w:w="1417" w:type="dxa"/>
          </w:tcPr>
          <w:p w14:paraId="003B4DE0" w14:textId="77777777" w:rsidR="003F1186" w:rsidRDefault="003F1186" w:rsidP="00DD53AD">
            <w:pPr>
              <w:spacing w:beforeLines="50" w:before="120" w:afterLines="50" w:after="120"/>
              <w:rPr>
                <w:rFonts w:cs="Arial"/>
              </w:rPr>
            </w:pPr>
            <w:r>
              <w:rPr>
                <w:rFonts w:cs="Arial"/>
              </w:rPr>
              <w:t>Option 1</w:t>
            </w:r>
          </w:p>
        </w:tc>
        <w:tc>
          <w:tcPr>
            <w:tcW w:w="6770" w:type="dxa"/>
          </w:tcPr>
          <w:p w14:paraId="7E273E86" w14:textId="77777777" w:rsidR="003F1186" w:rsidRDefault="003F1186" w:rsidP="00DD53AD">
            <w:pPr>
              <w:spacing w:beforeLines="50" w:before="120" w:afterLines="50" w:after="120"/>
              <w:rPr>
                <w:rFonts w:cs="Arial"/>
              </w:rPr>
            </w:pPr>
            <w:proofErr w:type="spellStart"/>
            <w:r>
              <w:rPr>
                <w:rFonts w:cs="Arial"/>
              </w:rPr>
              <w:t>eRedCap</w:t>
            </w:r>
            <w:proofErr w:type="spellEnd"/>
            <w:r>
              <w:rPr>
                <w:rFonts w:cs="Arial"/>
              </w:rPr>
              <w:t xml:space="preserve"> </w:t>
            </w:r>
            <w:proofErr w:type="spellStart"/>
            <w:r>
              <w:rPr>
                <w:rFonts w:cs="Arial"/>
              </w:rPr>
              <w:t>UEs</w:t>
            </w:r>
            <w:proofErr w:type="spellEnd"/>
            <w:r>
              <w:rPr>
                <w:rFonts w:cs="Arial"/>
              </w:rPr>
              <w:t xml:space="preserve"> are a kind of UEs with further reduced complexity compared with </w:t>
            </w:r>
            <w:proofErr w:type="spellStart"/>
            <w:r>
              <w:rPr>
                <w:rFonts w:cs="Arial"/>
              </w:rPr>
              <w:t>RedCap</w:t>
            </w:r>
            <w:proofErr w:type="spellEnd"/>
            <w:r>
              <w:rPr>
                <w:rFonts w:cs="Arial"/>
              </w:rPr>
              <w:t xml:space="preserve"> </w:t>
            </w:r>
            <w:proofErr w:type="spellStart"/>
            <w:r>
              <w:rPr>
                <w:rFonts w:cs="Arial"/>
              </w:rPr>
              <w:t>UEs</w:t>
            </w:r>
            <w:proofErr w:type="spellEnd"/>
            <w:r>
              <w:rPr>
                <w:rFonts w:cs="Arial"/>
              </w:rPr>
              <w:t xml:space="preserve">. Whether there is any dependency between </w:t>
            </w:r>
            <w:proofErr w:type="spellStart"/>
            <w:r w:rsidRPr="00AC6F0E">
              <w:rPr>
                <w:rFonts w:cs="Arial"/>
              </w:rPr>
              <w:t>R18</w:t>
            </w:r>
            <w:proofErr w:type="spellEnd"/>
            <w:r w:rsidRPr="00AC6F0E">
              <w:rPr>
                <w:rFonts w:cs="Arial"/>
              </w:rPr>
              <w:t xml:space="preserve"> </w:t>
            </w:r>
            <w:proofErr w:type="spellStart"/>
            <w:r w:rsidRPr="00AC6F0E">
              <w:rPr>
                <w:rFonts w:cs="Arial"/>
              </w:rPr>
              <w:t>eRedCap</w:t>
            </w:r>
            <w:proofErr w:type="spellEnd"/>
            <w:r w:rsidRPr="00AC6F0E">
              <w:rPr>
                <w:rFonts w:cs="Arial"/>
              </w:rPr>
              <w:t xml:space="preserve"> cell barring</w:t>
            </w:r>
            <w:r>
              <w:rPr>
                <w:rFonts w:cs="Arial"/>
              </w:rPr>
              <w:t xml:space="preserve"> and </w:t>
            </w:r>
            <w:proofErr w:type="spellStart"/>
            <w:r>
              <w:rPr>
                <w:rFonts w:cs="Arial"/>
              </w:rPr>
              <w:t>R17</w:t>
            </w:r>
            <w:proofErr w:type="spellEnd"/>
            <w:r>
              <w:rPr>
                <w:rFonts w:cs="Arial"/>
              </w:rPr>
              <w:t xml:space="preserve"> </w:t>
            </w:r>
            <w:proofErr w:type="spellStart"/>
            <w:r>
              <w:rPr>
                <w:rFonts w:cs="Arial"/>
              </w:rPr>
              <w:t>RedCap</w:t>
            </w:r>
            <w:proofErr w:type="spellEnd"/>
            <w:r>
              <w:rPr>
                <w:rFonts w:cs="Arial"/>
              </w:rPr>
              <w:t xml:space="preserve"> cell barring can be further discussed.</w:t>
            </w:r>
          </w:p>
        </w:tc>
      </w:tr>
      <w:tr w:rsidR="00791FF5" w:rsidRPr="00B05BBC" w14:paraId="2143FACB" w14:textId="77777777" w:rsidTr="00DD53AD">
        <w:tc>
          <w:tcPr>
            <w:tcW w:w="1668" w:type="dxa"/>
          </w:tcPr>
          <w:p w14:paraId="05192C75" w14:textId="4F647278" w:rsidR="00791FF5" w:rsidRDefault="00791FF5" w:rsidP="00DD53AD">
            <w:pPr>
              <w:spacing w:beforeLines="50" w:before="120" w:afterLines="50" w:after="120"/>
              <w:rPr>
                <w:rFonts w:cs="Arial"/>
              </w:rPr>
            </w:pPr>
            <w:r>
              <w:rPr>
                <w:rFonts w:cs="Arial" w:hint="eastAsia"/>
              </w:rPr>
              <w:t>CATT</w:t>
            </w:r>
          </w:p>
        </w:tc>
        <w:tc>
          <w:tcPr>
            <w:tcW w:w="1417" w:type="dxa"/>
          </w:tcPr>
          <w:p w14:paraId="31CB4133" w14:textId="0C957B86" w:rsidR="00791FF5" w:rsidRDefault="00791FF5" w:rsidP="00DD53AD">
            <w:pPr>
              <w:spacing w:beforeLines="50" w:before="120" w:afterLines="50" w:after="120"/>
              <w:rPr>
                <w:rFonts w:cs="Arial"/>
              </w:rPr>
            </w:pPr>
            <w:r>
              <w:rPr>
                <w:rFonts w:cs="Arial" w:hint="eastAsia"/>
              </w:rPr>
              <w:t>Option 2</w:t>
            </w:r>
          </w:p>
        </w:tc>
        <w:tc>
          <w:tcPr>
            <w:tcW w:w="6770" w:type="dxa"/>
          </w:tcPr>
          <w:p w14:paraId="5D9110F2" w14:textId="77777777" w:rsidR="00791FF5" w:rsidRDefault="00791FF5" w:rsidP="00DD53AD">
            <w:pPr>
              <w:spacing w:beforeLines="50" w:before="120" w:afterLines="50" w:after="120"/>
              <w:rPr>
                <w:rFonts w:cs="Arial"/>
              </w:rPr>
            </w:pPr>
          </w:p>
        </w:tc>
      </w:tr>
      <w:tr w:rsidR="001759EC" w:rsidRPr="00B05BBC" w14:paraId="65FAA62A" w14:textId="77777777" w:rsidTr="00DD53AD">
        <w:tc>
          <w:tcPr>
            <w:tcW w:w="1668" w:type="dxa"/>
          </w:tcPr>
          <w:p w14:paraId="0DE107B5" w14:textId="2F36F4A2" w:rsidR="001759EC" w:rsidRDefault="001759EC" w:rsidP="001759EC">
            <w:pPr>
              <w:spacing w:beforeLines="50" w:before="120" w:afterLines="50" w:after="120"/>
              <w:rPr>
                <w:rFonts w:cs="Arial"/>
              </w:rPr>
            </w:pPr>
            <w:r w:rsidRPr="00F10897">
              <w:rPr>
                <w:rFonts w:cs="Arial" w:hint="eastAsia"/>
              </w:rPr>
              <w:t>CMCC</w:t>
            </w:r>
          </w:p>
        </w:tc>
        <w:tc>
          <w:tcPr>
            <w:tcW w:w="1417" w:type="dxa"/>
          </w:tcPr>
          <w:p w14:paraId="0CF15CE2" w14:textId="6A53A72B" w:rsidR="001759EC" w:rsidRDefault="001759EC" w:rsidP="001759EC">
            <w:pPr>
              <w:spacing w:beforeLines="50" w:before="120" w:afterLines="50" w:after="120"/>
              <w:rPr>
                <w:rFonts w:cs="Arial"/>
              </w:rPr>
            </w:pPr>
            <w:r w:rsidRPr="00F10897">
              <w:rPr>
                <w:rFonts w:cs="Arial" w:hint="eastAsia"/>
              </w:rPr>
              <w:t>Option 1</w:t>
            </w:r>
          </w:p>
        </w:tc>
        <w:tc>
          <w:tcPr>
            <w:tcW w:w="6770" w:type="dxa"/>
          </w:tcPr>
          <w:p w14:paraId="2285116F" w14:textId="2640FEEE" w:rsidR="001759EC" w:rsidRDefault="001759EC" w:rsidP="001759EC">
            <w:pPr>
              <w:spacing w:beforeLines="50" w:before="120" w:afterLines="50" w:after="120"/>
              <w:rPr>
                <w:rFonts w:cs="Arial"/>
              </w:rPr>
            </w:pPr>
            <w:r w:rsidRPr="00F10897">
              <w:rPr>
                <w:rFonts w:cs="Arial"/>
              </w:rPr>
              <w:t xml:space="preserve">One new IE in SIB1 may be introduced to control the </w:t>
            </w:r>
            <w:proofErr w:type="spellStart"/>
            <w:r w:rsidRPr="00F10897">
              <w:rPr>
                <w:rFonts w:cs="Arial"/>
              </w:rPr>
              <w:t>R18</w:t>
            </w:r>
            <w:proofErr w:type="spellEnd"/>
            <w:r w:rsidRPr="00F10897">
              <w:rPr>
                <w:rFonts w:cs="Arial"/>
              </w:rPr>
              <w:t xml:space="preserve"> </w:t>
            </w:r>
            <w:proofErr w:type="spellStart"/>
            <w:r w:rsidRPr="00F10897">
              <w:rPr>
                <w:rFonts w:cs="Arial"/>
              </w:rPr>
              <w:t>eRedCap</w:t>
            </w:r>
            <w:proofErr w:type="spellEnd"/>
            <w:r w:rsidRPr="00F10897">
              <w:rPr>
                <w:rFonts w:cs="Arial"/>
              </w:rPr>
              <w:t xml:space="preserve"> UE access the cell</w:t>
            </w:r>
            <w:r w:rsidRPr="00F10897">
              <w:rPr>
                <w:rFonts w:cs="Arial" w:hint="eastAsia"/>
              </w:rPr>
              <w:t>.</w:t>
            </w:r>
          </w:p>
        </w:tc>
      </w:tr>
      <w:tr w:rsidR="002A2328" w:rsidRPr="00B05BBC" w14:paraId="315BF8DD" w14:textId="77777777" w:rsidTr="00DD53AD">
        <w:tc>
          <w:tcPr>
            <w:tcW w:w="1668" w:type="dxa"/>
          </w:tcPr>
          <w:p w14:paraId="5AA5237E" w14:textId="14227904" w:rsidR="002A2328" w:rsidRPr="00F10897" w:rsidRDefault="002A2328" w:rsidP="002A2328">
            <w:pPr>
              <w:spacing w:beforeLines="50" w:before="120" w:afterLines="50" w:after="120"/>
              <w:rPr>
                <w:rFonts w:cs="Arial"/>
              </w:rPr>
            </w:pPr>
            <w:r>
              <w:rPr>
                <w:rFonts w:ascii="Arial" w:hAnsi="Arial" w:cs="Arial"/>
              </w:rPr>
              <w:t>Docomo</w:t>
            </w:r>
          </w:p>
        </w:tc>
        <w:tc>
          <w:tcPr>
            <w:tcW w:w="1417" w:type="dxa"/>
          </w:tcPr>
          <w:p w14:paraId="0C4F90F6" w14:textId="0989472D" w:rsidR="002A2328" w:rsidRPr="00F10897" w:rsidRDefault="002A2328" w:rsidP="002A2328">
            <w:pPr>
              <w:spacing w:beforeLines="50" w:before="120" w:afterLines="50" w:after="120"/>
              <w:rPr>
                <w:rFonts w:cs="Arial"/>
              </w:rPr>
            </w:pPr>
            <w:r w:rsidRPr="00B05BBC">
              <w:rPr>
                <w:rFonts w:ascii="Arial" w:hAnsi="Arial" w:cs="Arial"/>
              </w:rPr>
              <w:t>Option 1</w:t>
            </w:r>
          </w:p>
        </w:tc>
        <w:tc>
          <w:tcPr>
            <w:tcW w:w="6770" w:type="dxa"/>
          </w:tcPr>
          <w:p w14:paraId="727C5014" w14:textId="77777777" w:rsidR="002A2328" w:rsidRDefault="002A2328" w:rsidP="002A2328">
            <w:pPr>
              <w:spacing w:beforeLines="50" w:before="120" w:afterLines="50" w:after="120"/>
              <w:rPr>
                <w:rFonts w:ascii="Arial" w:hAnsi="Arial" w:cs="Arial"/>
              </w:rPr>
            </w:pPr>
            <w:r w:rsidRPr="00BB41C4">
              <w:rPr>
                <w:rFonts w:ascii="Arial" w:hAnsi="Arial" w:cs="Arial"/>
              </w:rPr>
              <w:t>From an operating perspective, it is preferable to be able to set restrictions with finer granularity.</w:t>
            </w:r>
          </w:p>
          <w:p w14:paraId="6378EE54" w14:textId="2618FB17" w:rsidR="002A2328" w:rsidRPr="00F10897" w:rsidRDefault="002A2328" w:rsidP="002A2328">
            <w:pPr>
              <w:spacing w:beforeLines="50" w:before="120" w:afterLines="50" w:after="120"/>
              <w:rPr>
                <w:rFonts w:cs="Arial"/>
              </w:rPr>
            </w:pPr>
            <w:r w:rsidRPr="00BB41C4">
              <w:rPr>
                <w:rFonts w:ascii="Arial" w:hAnsi="Arial" w:cs="Arial"/>
              </w:rPr>
              <w:t xml:space="preserve">It is assumed that </w:t>
            </w:r>
            <w:proofErr w:type="spellStart"/>
            <w:r w:rsidRPr="00BB41C4">
              <w:rPr>
                <w:rFonts w:ascii="Arial" w:hAnsi="Arial" w:cs="Arial"/>
              </w:rPr>
              <w:t>eRedCap</w:t>
            </w:r>
            <w:proofErr w:type="spellEnd"/>
            <w:r w:rsidRPr="00BB41C4">
              <w:rPr>
                <w:rFonts w:ascii="Arial" w:hAnsi="Arial" w:cs="Arial"/>
              </w:rPr>
              <w:t xml:space="preserve"> UE and </w:t>
            </w:r>
            <w:proofErr w:type="spellStart"/>
            <w:r w:rsidRPr="00BB41C4">
              <w:rPr>
                <w:rFonts w:ascii="Arial" w:hAnsi="Arial" w:cs="Arial"/>
              </w:rPr>
              <w:t>RedCap</w:t>
            </w:r>
            <w:proofErr w:type="spellEnd"/>
            <w:r w:rsidRPr="00BB41C4">
              <w:rPr>
                <w:rFonts w:ascii="Arial" w:hAnsi="Arial" w:cs="Arial"/>
              </w:rPr>
              <w:t xml:space="preserve"> UE have differences in usage and number of UEs. Therefore, it is desirable to be able to control its access independently according to the situation</w:t>
            </w:r>
            <w:r>
              <w:rPr>
                <w:rFonts w:ascii="Arial" w:eastAsia="MS Mincho" w:hAnsi="Arial" w:cs="Arial" w:hint="eastAsia"/>
              </w:rPr>
              <w:t>.</w:t>
            </w:r>
          </w:p>
        </w:tc>
      </w:tr>
      <w:tr w:rsidR="00801C14" w:rsidRPr="00B05BBC" w14:paraId="0BAF632C" w14:textId="77777777" w:rsidTr="00DD53AD">
        <w:tc>
          <w:tcPr>
            <w:tcW w:w="1668" w:type="dxa"/>
          </w:tcPr>
          <w:p w14:paraId="1ED3D596" w14:textId="336974F4" w:rsidR="00801C14" w:rsidRDefault="00801C14" w:rsidP="00801C14">
            <w:pPr>
              <w:spacing w:beforeLines="50" w:before="120" w:afterLines="50" w:after="120"/>
              <w:rPr>
                <w:rFonts w:ascii="Arial" w:hAnsi="Arial" w:cs="Arial"/>
              </w:rPr>
            </w:pPr>
            <w:r>
              <w:rPr>
                <w:rFonts w:ascii="Arial" w:eastAsia="Malgun Gothic" w:hAnsi="Arial" w:cs="Arial"/>
              </w:rPr>
              <w:t>Sierra Wireless</w:t>
            </w:r>
          </w:p>
        </w:tc>
        <w:tc>
          <w:tcPr>
            <w:tcW w:w="1417" w:type="dxa"/>
          </w:tcPr>
          <w:p w14:paraId="3FB5AC0A" w14:textId="73EB07F3" w:rsidR="00801C14" w:rsidRPr="00B05BBC" w:rsidRDefault="00801C14" w:rsidP="00801C14">
            <w:pPr>
              <w:spacing w:beforeLines="50" w:before="120" w:afterLines="50" w:after="120"/>
              <w:rPr>
                <w:rFonts w:ascii="Arial" w:hAnsi="Arial" w:cs="Arial"/>
              </w:rPr>
            </w:pPr>
            <w:r>
              <w:rPr>
                <w:rFonts w:ascii="Arial" w:hAnsi="Arial" w:cs="Arial"/>
              </w:rPr>
              <w:t>Option 1</w:t>
            </w:r>
          </w:p>
        </w:tc>
        <w:tc>
          <w:tcPr>
            <w:tcW w:w="6770" w:type="dxa"/>
          </w:tcPr>
          <w:p w14:paraId="3795DF97" w14:textId="11FD6760" w:rsidR="00801C14" w:rsidRPr="00BB41C4" w:rsidRDefault="00801C14" w:rsidP="00801C14">
            <w:pPr>
              <w:spacing w:beforeLines="50" w:before="120" w:afterLines="50" w:after="120"/>
              <w:rPr>
                <w:rFonts w:ascii="Arial" w:hAnsi="Arial" w:cs="Arial"/>
              </w:rPr>
            </w:pPr>
            <w:r>
              <w:rPr>
                <w:rFonts w:ascii="Arial" w:hAnsi="Arial" w:cs="Arial"/>
              </w:rPr>
              <w:t>We think that it would be beneficial to have separate cell barring for</w:t>
            </w:r>
            <w:r>
              <w:t xml:space="preserve"> </w:t>
            </w:r>
            <w:proofErr w:type="spellStart"/>
            <w:r w:rsidRPr="00D3186B">
              <w:rPr>
                <w:rFonts w:ascii="Arial" w:hAnsi="Arial" w:cs="Arial"/>
              </w:rPr>
              <w:t>eRedCap</w:t>
            </w:r>
            <w:proofErr w:type="spellEnd"/>
            <w:r w:rsidRPr="00D3186B">
              <w:rPr>
                <w:rFonts w:ascii="Arial" w:hAnsi="Arial" w:cs="Arial"/>
              </w:rPr>
              <w:t xml:space="preserve"> </w:t>
            </w:r>
            <w:proofErr w:type="spellStart"/>
            <w:r w:rsidRPr="00D3186B">
              <w:rPr>
                <w:rFonts w:ascii="Arial" w:hAnsi="Arial" w:cs="Arial"/>
              </w:rPr>
              <w:t>BW</w:t>
            </w:r>
            <w:r>
              <w:rPr>
                <w:rFonts w:ascii="Arial" w:hAnsi="Arial" w:cs="Arial"/>
              </w:rPr>
              <w:t>3</w:t>
            </w:r>
            <w:r w:rsidRPr="00D3186B">
              <w:rPr>
                <w:rFonts w:ascii="Arial" w:hAnsi="Arial" w:cs="Arial"/>
              </w:rPr>
              <w:t>+PR1</w:t>
            </w:r>
            <w:proofErr w:type="spellEnd"/>
            <w:r w:rsidRPr="00D3186B">
              <w:rPr>
                <w:rFonts w:ascii="Arial" w:hAnsi="Arial" w:cs="Arial"/>
              </w:rPr>
              <w:t xml:space="preserve"> vs </w:t>
            </w:r>
            <w:proofErr w:type="spellStart"/>
            <w:r w:rsidRPr="00D3186B">
              <w:rPr>
                <w:rFonts w:ascii="Arial" w:hAnsi="Arial" w:cs="Arial"/>
              </w:rPr>
              <w:t>PR1</w:t>
            </w:r>
            <w:proofErr w:type="spellEnd"/>
            <w:r w:rsidRPr="00D3186B">
              <w:rPr>
                <w:rFonts w:ascii="Arial" w:hAnsi="Arial" w:cs="Arial"/>
              </w:rPr>
              <w:t>-only devices</w:t>
            </w:r>
            <w:r>
              <w:rPr>
                <w:rFonts w:ascii="Arial" w:hAnsi="Arial" w:cs="Arial"/>
              </w:rPr>
              <w:t xml:space="preserve">. </w:t>
            </w:r>
          </w:p>
        </w:tc>
      </w:tr>
    </w:tbl>
    <w:p w14:paraId="5EA31299" w14:textId="77777777" w:rsidR="001D7B99" w:rsidRPr="00E8777B" w:rsidRDefault="001D7B99" w:rsidP="00FB59F0">
      <w:pPr>
        <w:spacing w:beforeLines="50" w:before="120" w:afterLines="50" w:after="120"/>
        <w:rPr>
          <w:rFonts w:cs="Arial"/>
          <w:b/>
          <w:szCs w:val="21"/>
        </w:rPr>
      </w:pPr>
    </w:p>
    <w:p w14:paraId="692EE2A3" w14:textId="5618C6DF" w:rsidR="00FB59F0" w:rsidRPr="00B05BBC" w:rsidRDefault="00FB59F0" w:rsidP="00FB59F0">
      <w:pPr>
        <w:spacing w:beforeLines="50" w:before="120" w:afterLines="50" w:after="120"/>
        <w:rPr>
          <w:rFonts w:cs="Arial"/>
          <w:b/>
          <w:szCs w:val="21"/>
        </w:rPr>
      </w:pPr>
      <w:r w:rsidRPr="00B05BBC">
        <w:rPr>
          <w:rFonts w:cs="Arial"/>
          <w:b/>
          <w:szCs w:val="21"/>
        </w:rPr>
        <w:lastRenderedPageBreak/>
        <w:t xml:space="preserve">Question </w:t>
      </w:r>
      <w:r w:rsidR="00E0647E" w:rsidRPr="00B05BBC">
        <w:rPr>
          <w:rFonts w:cs="Arial"/>
          <w:b/>
          <w:szCs w:val="21"/>
        </w:rPr>
        <w:t>4b</w:t>
      </w:r>
      <w:r w:rsidRPr="00B05BBC">
        <w:rPr>
          <w:rFonts w:cs="Arial"/>
          <w:b/>
          <w:szCs w:val="21"/>
        </w:rPr>
        <w:t xml:space="preserve">: If introducing the </w:t>
      </w:r>
      <w:proofErr w:type="spellStart"/>
      <w:r w:rsidRPr="00B05BBC">
        <w:rPr>
          <w:rFonts w:cs="Arial"/>
          <w:b/>
          <w:szCs w:val="21"/>
        </w:rPr>
        <w:t>R18</w:t>
      </w:r>
      <w:proofErr w:type="spellEnd"/>
      <w:r w:rsidRPr="00B05BBC">
        <w:rPr>
          <w:rFonts w:cs="Arial"/>
          <w:b/>
          <w:szCs w:val="21"/>
        </w:rPr>
        <w:t xml:space="preserve"> </w:t>
      </w:r>
      <w:proofErr w:type="spellStart"/>
      <w:r w:rsidRPr="00B05BBC">
        <w:rPr>
          <w:rFonts w:cs="Arial"/>
          <w:b/>
          <w:szCs w:val="21"/>
        </w:rPr>
        <w:t>eRedCap</w:t>
      </w:r>
      <w:proofErr w:type="spellEnd"/>
      <w:r w:rsidRPr="00B05BBC">
        <w:rPr>
          <w:rFonts w:cs="Arial"/>
          <w:b/>
          <w:szCs w:val="21"/>
        </w:rPr>
        <w:t xml:space="preserve"> UE specific cell barring indication(s), whether to support </w:t>
      </w:r>
      <w:proofErr w:type="spellStart"/>
      <w:r w:rsidRPr="00B05BBC">
        <w:rPr>
          <w:rFonts w:cs="Arial"/>
          <w:b/>
          <w:szCs w:val="21"/>
        </w:rPr>
        <w:t>1R</w:t>
      </w:r>
      <w:r w:rsidR="00133667" w:rsidRPr="00B05BBC">
        <w:rPr>
          <w:rFonts w:cs="Arial"/>
          <w:b/>
          <w:szCs w:val="21"/>
        </w:rPr>
        <w:t>x</w:t>
      </w:r>
      <w:proofErr w:type="spellEnd"/>
      <w:r w:rsidRPr="00B05BBC">
        <w:rPr>
          <w:rFonts w:cs="Arial"/>
          <w:b/>
          <w:szCs w:val="21"/>
        </w:rPr>
        <w:t xml:space="preserve"> and </w:t>
      </w:r>
      <w:proofErr w:type="spellStart"/>
      <w:r w:rsidRPr="00B05BBC">
        <w:rPr>
          <w:rFonts w:cs="Arial"/>
          <w:b/>
          <w:szCs w:val="21"/>
        </w:rPr>
        <w:t>2R</w:t>
      </w:r>
      <w:r w:rsidR="00133667" w:rsidRPr="00B05BBC">
        <w:rPr>
          <w:rFonts w:cs="Arial"/>
          <w:b/>
          <w:szCs w:val="21"/>
        </w:rPr>
        <w:t>x</w:t>
      </w:r>
      <w:proofErr w:type="spellEnd"/>
      <w:r w:rsidRPr="00B05BBC">
        <w:rPr>
          <w:rFonts w:cs="Arial"/>
          <w:b/>
          <w:szCs w:val="21"/>
        </w:rPr>
        <w:t xml:space="preserve"> </w:t>
      </w:r>
      <w:proofErr w:type="spellStart"/>
      <w:r w:rsidRPr="00B05BBC">
        <w:rPr>
          <w:rFonts w:cs="Arial"/>
          <w:b/>
          <w:szCs w:val="21"/>
        </w:rPr>
        <w:t>eRedCap</w:t>
      </w:r>
      <w:proofErr w:type="spellEnd"/>
      <w:r w:rsidR="001D7B99" w:rsidRPr="00B05BBC">
        <w:rPr>
          <w:rFonts w:cs="Arial"/>
          <w:b/>
          <w:szCs w:val="21"/>
        </w:rPr>
        <w:t xml:space="preserve"> UE</w:t>
      </w:r>
      <w:r w:rsidRPr="00B05BBC">
        <w:rPr>
          <w:rFonts w:cs="Arial"/>
          <w:b/>
          <w:szCs w:val="21"/>
        </w:rPr>
        <w:t xml:space="preserve"> respective indication</w:t>
      </w:r>
      <w:r w:rsidR="00987BB8" w:rsidRPr="00B05BBC">
        <w:rPr>
          <w:rFonts w:cs="Arial"/>
          <w:b/>
          <w:szCs w:val="21"/>
        </w:rPr>
        <w:t>s</w:t>
      </w:r>
      <w:r w:rsidRPr="00B05BBC">
        <w:rPr>
          <w:rFonts w:cs="Arial"/>
          <w:b/>
          <w:szCs w:val="21"/>
        </w:rPr>
        <w:t>?</w:t>
      </w:r>
    </w:p>
    <w:p w14:paraId="62E611DC" w14:textId="05A0CC7E" w:rsidR="00FB59F0" w:rsidRPr="00B05BBC" w:rsidRDefault="004C799E" w:rsidP="00FB59F0">
      <w:pPr>
        <w:pStyle w:val="ListParagraph"/>
        <w:numPr>
          <w:ilvl w:val="2"/>
          <w:numId w:val="18"/>
        </w:numPr>
        <w:spacing w:beforeLines="50" w:before="120" w:afterLines="50" w:after="120"/>
        <w:rPr>
          <w:rFonts w:ascii="Arial" w:hAnsi="Arial" w:cs="Arial"/>
          <w:b/>
          <w:szCs w:val="21"/>
        </w:rPr>
      </w:pPr>
      <w:r w:rsidRPr="00B05BBC">
        <w:rPr>
          <w:rFonts w:ascii="Arial" w:hAnsi="Arial" w:cs="Arial"/>
          <w:b/>
          <w:szCs w:val="21"/>
        </w:rPr>
        <w:t>Option 1</w:t>
      </w:r>
      <w:r w:rsidR="00FB59F0" w:rsidRPr="00B05BBC">
        <w:rPr>
          <w:rFonts w:ascii="Arial" w:hAnsi="Arial" w:cs="Arial"/>
          <w:b/>
          <w:szCs w:val="21"/>
        </w:rPr>
        <w:t xml:space="preserve">, </w:t>
      </w:r>
      <w:proofErr w:type="spellStart"/>
      <w:r w:rsidR="00FB59F0" w:rsidRPr="00B05BBC">
        <w:rPr>
          <w:rFonts w:ascii="Arial" w:hAnsi="Arial" w:cs="Arial"/>
          <w:b/>
          <w:szCs w:val="21"/>
        </w:rPr>
        <w:t>1R</w:t>
      </w:r>
      <w:r w:rsidR="00133667" w:rsidRPr="00B05BBC">
        <w:rPr>
          <w:rFonts w:ascii="Arial" w:hAnsi="Arial" w:cs="Arial"/>
          <w:b/>
          <w:szCs w:val="21"/>
        </w:rPr>
        <w:t>x</w:t>
      </w:r>
      <w:proofErr w:type="spellEnd"/>
      <w:r w:rsidR="00FB59F0" w:rsidRPr="00B05BBC">
        <w:rPr>
          <w:rFonts w:ascii="Arial" w:hAnsi="Arial" w:cs="Arial"/>
          <w:b/>
          <w:szCs w:val="21"/>
        </w:rPr>
        <w:t xml:space="preserve"> and </w:t>
      </w:r>
      <w:proofErr w:type="spellStart"/>
      <w:r w:rsidR="00FB59F0" w:rsidRPr="00B05BBC">
        <w:rPr>
          <w:rFonts w:ascii="Arial" w:hAnsi="Arial" w:cs="Arial"/>
          <w:b/>
          <w:szCs w:val="21"/>
        </w:rPr>
        <w:t>2R</w:t>
      </w:r>
      <w:r w:rsidR="00133667" w:rsidRPr="00B05BBC">
        <w:rPr>
          <w:rFonts w:ascii="Arial" w:hAnsi="Arial" w:cs="Arial"/>
          <w:b/>
          <w:szCs w:val="21"/>
        </w:rPr>
        <w:t>x</w:t>
      </w:r>
      <w:proofErr w:type="spellEnd"/>
      <w:r w:rsidR="00FB59F0" w:rsidRPr="00B05BBC">
        <w:rPr>
          <w:rFonts w:ascii="Arial" w:hAnsi="Arial" w:cs="Arial"/>
          <w:b/>
          <w:szCs w:val="21"/>
        </w:rPr>
        <w:t xml:space="preserve"> </w:t>
      </w:r>
      <w:proofErr w:type="spellStart"/>
      <w:r w:rsidR="00FB59F0" w:rsidRPr="00B05BBC">
        <w:rPr>
          <w:rFonts w:ascii="Arial" w:hAnsi="Arial" w:cs="Arial"/>
          <w:b/>
          <w:szCs w:val="21"/>
        </w:rPr>
        <w:t>eRedCap</w:t>
      </w:r>
      <w:proofErr w:type="spellEnd"/>
      <w:r w:rsidR="00FB59F0" w:rsidRPr="00B05BBC">
        <w:rPr>
          <w:rFonts w:ascii="Arial" w:hAnsi="Arial" w:cs="Arial"/>
          <w:b/>
          <w:szCs w:val="21"/>
        </w:rPr>
        <w:t xml:space="preserve"> UE use separate cell barring indication</w:t>
      </w:r>
      <w:r w:rsidR="00696432" w:rsidRPr="00B05BBC">
        <w:rPr>
          <w:rFonts w:ascii="Arial" w:hAnsi="Arial" w:cs="Arial"/>
          <w:b/>
          <w:szCs w:val="21"/>
        </w:rPr>
        <w:t>s</w:t>
      </w:r>
      <w:r w:rsidR="007E60F7" w:rsidRPr="00B05BBC">
        <w:rPr>
          <w:rFonts w:ascii="Arial" w:hAnsi="Arial" w:cs="Arial"/>
          <w:b/>
          <w:szCs w:val="21"/>
        </w:rPr>
        <w:t>;</w:t>
      </w:r>
    </w:p>
    <w:p w14:paraId="25645A2F" w14:textId="37C2802D" w:rsidR="00FB59F0" w:rsidRPr="00B05BBC" w:rsidRDefault="004C799E" w:rsidP="00FB59F0">
      <w:pPr>
        <w:pStyle w:val="ListParagraph"/>
        <w:numPr>
          <w:ilvl w:val="2"/>
          <w:numId w:val="18"/>
        </w:numPr>
        <w:spacing w:beforeLines="50" w:before="120" w:afterLines="50" w:after="120"/>
        <w:rPr>
          <w:rFonts w:ascii="Arial" w:hAnsi="Arial" w:cs="Arial"/>
          <w:b/>
          <w:szCs w:val="21"/>
        </w:rPr>
      </w:pPr>
      <w:r w:rsidRPr="00B05BBC">
        <w:rPr>
          <w:rFonts w:ascii="Arial" w:hAnsi="Arial" w:cs="Arial"/>
          <w:b/>
          <w:szCs w:val="21"/>
        </w:rPr>
        <w:t>Option 2</w:t>
      </w:r>
      <w:r w:rsidR="00FB59F0" w:rsidRPr="00B05BBC">
        <w:rPr>
          <w:rFonts w:ascii="Arial" w:hAnsi="Arial" w:cs="Arial"/>
          <w:b/>
          <w:szCs w:val="21"/>
        </w:rPr>
        <w:t xml:space="preserve">. </w:t>
      </w:r>
      <w:proofErr w:type="spellStart"/>
      <w:r w:rsidR="00FB59F0" w:rsidRPr="00B05BBC">
        <w:rPr>
          <w:rFonts w:ascii="Arial" w:hAnsi="Arial" w:cs="Arial"/>
          <w:b/>
          <w:szCs w:val="21"/>
        </w:rPr>
        <w:t>1R</w:t>
      </w:r>
      <w:r w:rsidR="00133667" w:rsidRPr="00B05BBC">
        <w:rPr>
          <w:rFonts w:ascii="Arial" w:hAnsi="Arial" w:cs="Arial"/>
          <w:b/>
          <w:szCs w:val="21"/>
        </w:rPr>
        <w:t>x</w:t>
      </w:r>
      <w:proofErr w:type="spellEnd"/>
      <w:r w:rsidR="00FB59F0" w:rsidRPr="00B05BBC">
        <w:rPr>
          <w:rFonts w:ascii="Arial" w:hAnsi="Arial" w:cs="Arial"/>
          <w:b/>
          <w:szCs w:val="21"/>
        </w:rPr>
        <w:t xml:space="preserve"> and </w:t>
      </w:r>
      <w:proofErr w:type="spellStart"/>
      <w:r w:rsidR="00FB59F0" w:rsidRPr="00B05BBC">
        <w:rPr>
          <w:rFonts w:ascii="Arial" w:hAnsi="Arial" w:cs="Arial"/>
          <w:b/>
          <w:szCs w:val="21"/>
        </w:rPr>
        <w:t>2R</w:t>
      </w:r>
      <w:r w:rsidR="00133667" w:rsidRPr="00B05BBC">
        <w:rPr>
          <w:rFonts w:ascii="Arial" w:hAnsi="Arial" w:cs="Arial"/>
          <w:b/>
          <w:szCs w:val="21"/>
        </w:rPr>
        <w:t>x</w:t>
      </w:r>
      <w:proofErr w:type="spellEnd"/>
      <w:r w:rsidR="00FB59F0" w:rsidRPr="00B05BBC">
        <w:rPr>
          <w:rFonts w:ascii="Arial" w:hAnsi="Arial" w:cs="Arial"/>
          <w:b/>
          <w:szCs w:val="21"/>
        </w:rPr>
        <w:t xml:space="preserve"> </w:t>
      </w:r>
      <w:proofErr w:type="spellStart"/>
      <w:r w:rsidR="00FB59F0" w:rsidRPr="00B05BBC">
        <w:rPr>
          <w:rFonts w:ascii="Arial" w:hAnsi="Arial" w:cs="Arial"/>
          <w:b/>
          <w:szCs w:val="21"/>
        </w:rPr>
        <w:t>eRedCap</w:t>
      </w:r>
      <w:proofErr w:type="spellEnd"/>
      <w:r w:rsidR="00FB59F0" w:rsidRPr="00B05BBC">
        <w:rPr>
          <w:rFonts w:ascii="Arial" w:hAnsi="Arial" w:cs="Arial"/>
          <w:b/>
          <w:szCs w:val="21"/>
        </w:rPr>
        <w:t xml:space="preserve"> UE share the same cell barring </w:t>
      </w:r>
      <w:r w:rsidR="00CD4F37" w:rsidRPr="00B05BBC">
        <w:rPr>
          <w:rFonts w:ascii="Arial" w:hAnsi="Arial" w:cs="Arial"/>
          <w:b/>
          <w:szCs w:val="21"/>
        </w:rPr>
        <w:t>indication</w:t>
      </w:r>
      <w:r w:rsidR="007E60F7" w:rsidRPr="00B05BBC">
        <w:rPr>
          <w:rFonts w:ascii="Arial" w:hAnsi="Arial" w:cs="Arial"/>
          <w:b/>
          <w:szCs w:val="21"/>
        </w:rPr>
        <w:t>;</w:t>
      </w:r>
    </w:p>
    <w:p w14:paraId="268C40A6" w14:textId="41B0CA26" w:rsidR="004C799E" w:rsidRPr="00B05BBC" w:rsidRDefault="00744649" w:rsidP="00FB59F0">
      <w:pPr>
        <w:pStyle w:val="ListParagraph"/>
        <w:numPr>
          <w:ilvl w:val="2"/>
          <w:numId w:val="18"/>
        </w:numPr>
        <w:spacing w:beforeLines="50" w:before="120" w:afterLines="50" w:after="120"/>
        <w:rPr>
          <w:rFonts w:ascii="Arial" w:hAnsi="Arial" w:cs="Arial"/>
          <w:b/>
          <w:szCs w:val="21"/>
        </w:rPr>
      </w:pPr>
      <w:r w:rsidRPr="00B05BBC">
        <w:rPr>
          <w:rFonts w:ascii="Arial" w:hAnsi="Arial" w:cs="Arial"/>
          <w:b/>
          <w:szCs w:val="21"/>
        </w:rPr>
        <w:t>Any o</w:t>
      </w:r>
      <w:r w:rsidR="004C799E" w:rsidRPr="00B05BBC">
        <w:rPr>
          <w:rFonts w:ascii="Arial" w:hAnsi="Arial" w:cs="Arial"/>
          <w:b/>
          <w:szCs w:val="21"/>
        </w:rPr>
        <w:t>ther option</w:t>
      </w:r>
      <w:r w:rsidR="00FB2A7F" w:rsidRPr="00B05BBC">
        <w:rPr>
          <w:rFonts w:ascii="Arial" w:hAnsi="Arial" w:cs="Arial"/>
          <w:b/>
          <w:szCs w:val="21"/>
        </w:rPr>
        <w:t xml:space="preserve"> of granularity</w:t>
      </w:r>
      <w:r w:rsidR="004C799E" w:rsidRPr="00B05BBC">
        <w:rPr>
          <w:rFonts w:ascii="Arial" w:hAnsi="Arial" w:cs="Arial"/>
          <w:b/>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B59F0" w:rsidRPr="00B05BBC" w14:paraId="5A31D28D" w14:textId="77777777" w:rsidTr="007E3EEB">
        <w:tc>
          <w:tcPr>
            <w:tcW w:w="1668" w:type="dxa"/>
          </w:tcPr>
          <w:p w14:paraId="46B97369" w14:textId="77777777" w:rsidR="00FB59F0" w:rsidRPr="00B05BBC" w:rsidRDefault="00FB59F0" w:rsidP="00CD4F37">
            <w:pPr>
              <w:spacing w:beforeLines="50" w:before="120" w:afterLines="50" w:after="120"/>
              <w:rPr>
                <w:rFonts w:cs="Arial"/>
                <w:b/>
              </w:rPr>
            </w:pPr>
            <w:r w:rsidRPr="00B05BBC">
              <w:rPr>
                <w:rFonts w:cs="Arial"/>
                <w:b/>
              </w:rPr>
              <w:t>Companies</w:t>
            </w:r>
          </w:p>
        </w:tc>
        <w:tc>
          <w:tcPr>
            <w:tcW w:w="1417" w:type="dxa"/>
          </w:tcPr>
          <w:p w14:paraId="538D6812" w14:textId="362BF970" w:rsidR="00FB59F0" w:rsidRPr="00B05BBC" w:rsidRDefault="008F58B4" w:rsidP="00CD4F37">
            <w:pPr>
              <w:spacing w:beforeLines="50" w:before="120" w:afterLines="50" w:after="120"/>
              <w:rPr>
                <w:rFonts w:cs="Arial"/>
                <w:b/>
              </w:rPr>
            </w:pPr>
            <w:r w:rsidRPr="00B05BBC">
              <w:rPr>
                <w:rFonts w:cs="Arial"/>
                <w:b/>
              </w:rPr>
              <w:t>Option</w:t>
            </w:r>
            <w:r w:rsidR="007E60F7" w:rsidRPr="00B05BBC">
              <w:rPr>
                <w:rFonts w:cs="Arial"/>
                <w:b/>
              </w:rPr>
              <w:t>(s)</w:t>
            </w:r>
            <w:r w:rsidR="001571A2" w:rsidRPr="00B05BBC">
              <w:rPr>
                <w:rFonts w:cs="Arial"/>
                <w:b/>
              </w:rPr>
              <w:t>?</w:t>
            </w:r>
          </w:p>
        </w:tc>
        <w:tc>
          <w:tcPr>
            <w:tcW w:w="6770" w:type="dxa"/>
          </w:tcPr>
          <w:p w14:paraId="72DE6E13" w14:textId="77777777" w:rsidR="00FB59F0" w:rsidRPr="00B05BBC" w:rsidRDefault="00FB59F0" w:rsidP="00CD4F37">
            <w:pPr>
              <w:spacing w:beforeLines="50" w:before="120" w:afterLines="50" w:after="120"/>
              <w:rPr>
                <w:rFonts w:cs="Arial"/>
                <w:b/>
              </w:rPr>
            </w:pPr>
            <w:r w:rsidRPr="00B05BBC">
              <w:rPr>
                <w:rFonts w:cs="Arial"/>
                <w:b/>
              </w:rPr>
              <w:t>Comments</w:t>
            </w:r>
          </w:p>
        </w:tc>
      </w:tr>
      <w:tr w:rsidR="00FB59F0" w:rsidRPr="00B05BBC" w14:paraId="7A6543EA" w14:textId="77777777" w:rsidTr="007E3EEB">
        <w:tc>
          <w:tcPr>
            <w:tcW w:w="1668" w:type="dxa"/>
          </w:tcPr>
          <w:p w14:paraId="44674A9B" w14:textId="384B7852" w:rsidR="00FB59F0" w:rsidRPr="00B05BBC" w:rsidRDefault="002A452A" w:rsidP="00CD4F37">
            <w:pPr>
              <w:spacing w:beforeLines="50" w:before="120" w:afterLines="50" w:after="120"/>
              <w:rPr>
                <w:rFonts w:cs="Arial"/>
              </w:rPr>
            </w:pPr>
            <w:r w:rsidRPr="00B05BBC">
              <w:rPr>
                <w:rFonts w:cs="Arial"/>
              </w:rPr>
              <w:t>OPPO</w:t>
            </w:r>
          </w:p>
        </w:tc>
        <w:tc>
          <w:tcPr>
            <w:tcW w:w="1417" w:type="dxa"/>
          </w:tcPr>
          <w:p w14:paraId="49A5FEEA" w14:textId="08667C4B" w:rsidR="00FB59F0" w:rsidRPr="00B05BBC" w:rsidRDefault="002A452A" w:rsidP="00CD4F37">
            <w:pPr>
              <w:spacing w:beforeLines="50" w:before="120" w:afterLines="50" w:after="120"/>
              <w:rPr>
                <w:rFonts w:cs="Arial"/>
              </w:rPr>
            </w:pPr>
            <w:r w:rsidRPr="00B05BBC">
              <w:rPr>
                <w:rFonts w:cs="Arial"/>
              </w:rPr>
              <w:t xml:space="preserve">Option </w:t>
            </w:r>
            <w:del w:id="4" w:author="OPPO" w:date="2023-04-19T16:56:00Z">
              <w:r w:rsidRPr="00B05BBC" w:rsidDel="00DD53AD">
                <w:rPr>
                  <w:rFonts w:cs="Arial"/>
                </w:rPr>
                <w:delText>2</w:delText>
              </w:r>
            </w:del>
            <w:ins w:id="5" w:author="OPPO" w:date="2023-04-19T16:56:00Z">
              <w:r w:rsidR="00DD53AD">
                <w:rPr>
                  <w:rFonts w:cs="Arial"/>
                </w:rPr>
                <w:t>1</w:t>
              </w:r>
            </w:ins>
          </w:p>
        </w:tc>
        <w:tc>
          <w:tcPr>
            <w:tcW w:w="6770" w:type="dxa"/>
          </w:tcPr>
          <w:p w14:paraId="0031325A" w14:textId="3D2714BD" w:rsidR="00FB59F0" w:rsidRPr="00B05BBC" w:rsidRDefault="002A452A" w:rsidP="00CD4F37">
            <w:pPr>
              <w:spacing w:beforeLines="50" w:before="120" w:afterLines="50" w:after="120"/>
              <w:rPr>
                <w:rFonts w:cs="Arial"/>
              </w:rPr>
            </w:pPr>
            <w:r w:rsidRPr="00B05BBC">
              <w:rPr>
                <w:rFonts w:cs="Arial"/>
              </w:rPr>
              <w:t xml:space="preserve">Similar as Rel-17 </w:t>
            </w:r>
            <w:proofErr w:type="spellStart"/>
            <w:r w:rsidRPr="00B05BBC">
              <w:rPr>
                <w:rFonts w:cs="Arial"/>
              </w:rPr>
              <w:t>RedCap</w:t>
            </w:r>
            <w:proofErr w:type="spellEnd"/>
          </w:p>
        </w:tc>
      </w:tr>
      <w:tr w:rsidR="007E3EEB" w:rsidRPr="00B05BBC" w14:paraId="425698ED" w14:textId="77777777" w:rsidTr="007E3EEB">
        <w:tc>
          <w:tcPr>
            <w:tcW w:w="1668" w:type="dxa"/>
          </w:tcPr>
          <w:p w14:paraId="19EB6212" w14:textId="3A72A7FA"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761E0A5A" w14:textId="5BA2FD9C" w:rsidR="007E3EEB" w:rsidRPr="00B05BBC" w:rsidRDefault="007E3EEB" w:rsidP="007E3EEB">
            <w:pPr>
              <w:spacing w:beforeLines="50" w:before="120" w:afterLines="50" w:after="120"/>
              <w:rPr>
                <w:rFonts w:cs="Arial"/>
              </w:rPr>
            </w:pPr>
            <w:r w:rsidRPr="00B05BBC">
              <w:rPr>
                <w:rFonts w:cs="Arial"/>
              </w:rPr>
              <w:t>Option1</w:t>
            </w:r>
          </w:p>
        </w:tc>
        <w:tc>
          <w:tcPr>
            <w:tcW w:w="6770" w:type="dxa"/>
          </w:tcPr>
          <w:p w14:paraId="79801946" w14:textId="16E81F18" w:rsidR="007E3EEB" w:rsidRPr="00B05BBC" w:rsidRDefault="007E3EEB" w:rsidP="007E3EEB">
            <w:pPr>
              <w:spacing w:beforeLines="50" w:before="120" w:afterLines="50" w:after="120"/>
              <w:rPr>
                <w:rFonts w:cs="Arial"/>
              </w:rPr>
            </w:pPr>
            <w:r w:rsidRPr="00B05BBC">
              <w:rPr>
                <w:rFonts w:cs="Arial"/>
              </w:rPr>
              <w:t>Use the same way as R17.</w:t>
            </w:r>
          </w:p>
        </w:tc>
      </w:tr>
      <w:tr w:rsidR="00046AF6" w:rsidRPr="00B05BBC" w14:paraId="23542E28" w14:textId="77777777" w:rsidTr="007E3EEB">
        <w:tc>
          <w:tcPr>
            <w:tcW w:w="1668" w:type="dxa"/>
          </w:tcPr>
          <w:p w14:paraId="0F3597BD" w14:textId="79E68F24" w:rsidR="00046AF6" w:rsidRPr="00B05BBC" w:rsidRDefault="00046AF6" w:rsidP="00046AF6">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160AE6C2" w14:textId="3E176976" w:rsidR="00046AF6" w:rsidRPr="00B05BBC" w:rsidRDefault="00046AF6" w:rsidP="00F125AF">
            <w:pPr>
              <w:spacing w:beforeLines="50" w:before="120" w:afterLines="50" w:after="120"/>
              <w:rPr>
                <w:rFonts w:cs="Arial"/>
              </w:rPr>
            </w:pPr>
            <w:r>
              <w:rPr>
                <w:rFonts w:cs="Arial"/>
              </w:rPr>
              <w:t xml:space="preserve">Option </w:t>
            </w:r>
            <w:r w:rsidR="00F125AF">
              <w:rPr>
                <w:rFonts w:cs="Arial"/>
              </w:rPr>
              <w:t>1</w:t>
            </w:r>
          </w:p>
        </w:tc>
        <w:tc>
          <w:tcPr>
            <w:tcW w:w="6770" w:type="dxa"/>
          </w:tcPr>
          <w:p w14:paraId="3B4363B0" w14:textId="77777777" w:rsidR="00046AF6" w:rsidRPr="00B05BBC" w:rsidRDefault="00046AF6" w:rsidP="00046AF6">
            <w:pPr>
              <w:spacing w:beforeLines="50" w:before="120" w:afterLines="50" w:after="120"/>
              <w:rPr>
                <w:rFonts w:cs="Arial"/>
              </w:rPr>
            </w:pPr>
          </w:p>
        </w:tc>
      </w:tr>
      <w:tr w:rsidR="00F37B5F" w:rsidRPr="00B05BBC" w14:paraId="14188011" w14:textId="77777777" w:rsidTr="007E3EEB">
        <w:tc>
          <w:tcPr>
            <w:tcW w:w="1668" w:type="dxa"/>
          </w:tcPr>
          <w:p w14:paraId="6F7B787D" w14:textId="0B364A0A"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6ECA49F2" w14:textId="3CC32179" w:rsidR="00F37B5F" w:rsidRPr="00B05BBC" w:rsidRDefault="00F37B5F" w:rsidP="00F37B5F">
            <w:pPr>
              <w:spacing w:beforeLines="50" w:before="120" w:afterLines="50" w:after="120"/>
              <w:rPr>
                <w:rFonts w:cs="Arial"/>
              </w:rPr>
            </w:pPr>
            <w:r>
              <w:rPr>
                <w:rFonts w:eastAsia="Malgun Gothic" w:cs="Arial"/>
              </w:rPr>
              <w:t>Option 1</w:t>
            </w:r>
          </w:p>
        </w:tc>
        <w:tc>
          <w:tcPr>
            <w:tcW w:w="6770" w:type="dxa"/>
          </w:tcPr>
          <w:p w14:paraId="6183B08A" w14:textId="24E7EF82" w:rsidR="00F37B5F" w:rsidRPr="00B05BBC" w:rsidRDefault="00F37B5F" w:rsidP="00F37B5F">
            <w:pPr>
              <w:spacing w:beforeLines="50" w:before="120" w:afterLines="50" w:after="120"/>
              <w:rPr>
                <w:rFonts w:cs="Arial"/>
              </w:rPr>
            </w:pPr>
            <w:r>
              <w:rPr>
                <w:rFonts w:eastAsia="Malgun Gothic" w:cs="Arial"/>
              </w:rPr>
              <w:t>We support Option 1, and LS seems needed for RAN1 confirmation.</w:t>
            </w:r>
          </w:p>
        </w:tc>
      </w:tr>
      <w:tr w:rsidR="005C5B47" w:rsidRPr="00B05BBC" w14:paraId="13B6D170" w14:textId="77777777" w:rsidTr="00DD53AD">
        <w:tc>
          <w:tcPr>
            <w:tcW w:w="1668" w:type="dxa"/>
          </w:tcPr>
          <w:p w14:paraId="5588972E" w14:textId="77777777" w:rsidR="005C5B47" w:rsidRDefault="005C5B47" w:rsidP="00DD53AD">
            <w:pPr>
              <w:spacing w:beforeLines="50" w:before="120" w:afterLines="50" w:after="120"/>
              <w:rPr>
                <w:rFonts w:eastAsia="Malgun Gothic" w:cs="Arial"/>
              </w:rPr>
            </w:pPr>
            <w:r>
              <w:rPr>
                <w:rFonts w:cs="Arial"/>
              </w:rPr>
              <w:t>Intel</w:t>
            </w:r>
          </w:p>
        </w:tc>
        <w:tc>
          <w:tcPr>
            <w:tcW w:w="1417" w:type="dxa"/>
          </w:tcPr>
          <w:p w14:paraId="741CAF93" w14:textId="77777777" w:rsidR="005C5B47" w:rsidRDefault="005C5B47" w:rsidP="00DD53AD">
            <w:pPr>
              <w:spacing w:beforeLines="50" w:before="120" w:afterLines="50" w:after="120"/>
              <w:rPr>
                <w:rFonts w:eastAsia="Malgun Gothic" w:cs="Arial"/>
              </w:rPr>
            </w:pPr>
            <w:r>
              <w:rPr>
                <w:rFonts w:cs="Arial"/>
              </w:rPr>
              <w:t>See comment</w:t>
            </w:r>
          </w:p>
        </w:tc>
        <w:tc>
          <w:tcPr>
            <w:tcW w:w="6770" w:type="dxa"/>
          </w:tcPr>
          <w:p w14:paraId="0B88A1E0" w14:textId="77777777" w:rsidR="005C5B47" w:rsidRDefault="005C5B47" w:rsidP="00DD53AD">
            <w:pPr>
              <w:spacing w:beforeLines="50" w:before="120" w:afterLines="50" w:after="120"/>
              <w:rPr>
                <w:rFonts w:eastAsia="Malgun Gothic" w:cs="Arial"/>
              </w:rPr>
            </w:pPr>
            <w:r>
              <w:rPr>
                <w:rFonts w:cs="Arial"/>
              </w:rPr>
              <w:t xml:space="preserve">Both options are feasible from signaling point of view (just with some implications). We suggest focusing on the functionality first and discuss later signaling. On summary, we suggest proposing that </w:t>
            </w:r>
            <w:proofErr w:type="spellStart"/>
            <w:r w:rsidRPr="00F125AF">
              <w:rPr>
                <w:rFonts w:cs="Arial"/>
                <w:highlight w:val="yellow"/>
              </w:rPr>
              <w:t>eRedCap</w:t>
            </w:r>
            <w:proofErr w:type="spellEnd"/>
            <w:r w:rsidRPr="00F125AF">
              <w:rPr>
                <w:rFonts w:cs="Arial"/>
                <w:highlight w:val="yellow"/>
              </w:rPr>
              <w:t xml:space="preserve"> should be able to be barred differently if they have 1 Rx or 2 Rx.</w:t>
            </w:r>
            <w:r>
              <w:rPr>
                <w:rFonts w:cs="Arial"/>
              </w:rPr>
              <w:t xml:space="preserve"> FFS on the signaling (re-use r17 vs new one)</w:t>
            </w:r>
          </w:p>
        </w:tc>
      </w:tr>
      <w:tr w:rsidR="005C5B47" w:rsidRPr="00B05BBC" w14:paraId="445D9777" w14:textId="77777777" w:rsidTr="007E3EEB">
        <w:tc>
          <w:tcPr>
            <w:tcW w:w="1668" w:type="dxa"/>
          </w:tcPr>
          <w:p w14:paraId="12D46501" w14:textId="1C7521D2" w:rsidR="005C5B47" w:rsidRDefault="000F7FA3" w:rsidP="00F37B5F">
            <w:pPr>
              <w:spacing w:beforeLines="50" w:before="120" w:afterLines="50" w:after="120"/>
              <w:rPr>
                <w:rFonts w:eastAsia="Malgun Gothic" w:cs="Arial"/>
              </w:rPr>
            </w:pPr>
            <w:r>
              <w:rPr>
                <w:rFonts w:eastAsia="Malgun Gothic" w:cs="Arial"/>
              </w:rPr>
              <w:t>Qualcomm</w:t>
            </w:r>
          </w:p>
        </w:tc>
        <w:tc>
          <w:tcPr>
            <w:tcW w:w="1417" w:type="dxa"/>
          </w:tcPr>
          <w:p w14:paraId="79338FC8" w14:textId="78B2329F" w:rsidR="005C5B47" w:rsidRDefault="000F7FA3" w:rsidP="00F37B5F">
            <w:pPr>
              <w:spacing w:beforeLines="50" w:before="120" w:afterLines="50" w:after="120"/>
              <w:rPr>
                <w:rFonts w:eastAsia="Malgun Gothic" w:cs="Arial"/>
              </w:rPr>
            </w:pPr>
            <w:r>
              <w:rPr>
                <w:rFonts w:eastAsia="Malgun Gothic" w:cs="Arial"/>
              </w:rPr>
              <w:t>Option 1</w:t>
            </w:r>
          </w:p>
        </w:tc>
        <w:tc>
          <w:tcPr>
            <w:tcW w:w="6770" w:type="dxa"/>
          </w:tcPr>
          <w:p w14:paraId="4A1FE33E" w14:textId="641C20DB" w:rsidR="005C5B47" w:rsidRDefault="00CE307B" w:rsidP="00F37B5F">
            <w:pPr>
              <w:spacing w:beforeLines="50" w:before="120" w:afterLines="50" w:after="120"/>
              <w:rPr>
                <w:rFonts w:eastAsia="Malgun Gothic" w:cs="Arial"/>
              </w:rPr>
            </w:pPr>
            <w:r>
              <w:rPr>
                <w:rFonts w:eastAsia="Malgun Gothic" w:cs="Arial"/>
              </w:rPr>
              <w:t>Option 2 is different from Rel-17 and should consult with RAN1</w:t>
            </w:r>
            <w:r w:rsidR="00E7646D">
              <w:rPr>
                <w:rFonts w:eastAsia="Malgun Gothic" w:cs="Arial"/>
              </w:rPr>
              <w:t>.</w:t>
            </w:r>
          </w:p>
        </w:tc>
      </w:tr>
      <w:tr w:rsidR="006E59F9" w:rsidRPr="00B05BBC" w14:paraId="3C0360AD" w14:textId="77777777" w:rsidTr="007E3EEB">
        <w:tc>
          <w:tcPr>
            <w:tcW w:w="1668" w:type="dxa"/>
          </w:tcPr>
          <w:p w14:paraId="04A32CE0" w14:textId="0FD3A19B" w:rsidR="006E59F9" w:rsidRDefault="006E59F9" w:rsidP="006E59F9">
            <w:pPr>
              <w:spacing w:beforeLines="50" w:before="120" w:afterLines="50" w:after="120"/>
              <w:rPr>
                <w:rFonts w:eastAsia="Malgun Gothic" w:cs="Arial"/>
              </w:rPr>
            </w:pPr>
            <w:proofErr w:type="spellStart"/>
            <w:r>
              <w:rPr>
                <w:rFonts w:cs="Arial"/>
              </w:rPr>
              <w:t>Futurewei</w:t>
            </w:r>
            <w:proofErr w:type="spellEnd"/>
          </w:p>
        </w:tc>
        <w:tc>
          <w:tcPr>
            <w:tcW w:w="1417" w:type="dxa"/>
          </w:tcPr>
          <w:p w14:paraId="02FD523D" w14:textId="44EB64CA" w:rsidR="006E59F9" w:rsidRDefault="006E59F9" w:rsidP="006E59F9">
            <w:pPr>
              <w:spacing w:beforeLines="50" w:before="120" w:afterLines="50" w:after="120"/>
              <w:rPr>
                <w:rFonts w:eastAsia="Malgun Gothic" w:cs="Arial"/>
              </w:rPr>
            </w:pPr>
            <w:r>
              <w:rPr>
                <w:rFonts w:cs="Arial"/>
              </w:rPr>
              <w:t>Option 1</w:t>
            </w:r>
          </w:p>
        </w:tc>
        <w:tc>
          <w:tcPr>
            <w:tcW w:w="6770" w:type="dxa"/>
          </w:tcPr>
          <w:p w14:paraId="4B489EDD" w14:textId="321CB353" w:rsidR="006E59F9" w:rsidRDefault="001D75F8" w:rsidP="006E59F9">
            <w:pPr>
              <w:spacing w:beforeLines="50" w:before="120" w:afterLines="50" w:after="120"/>
              <w:rPr>
                <w:rFonts w:eastAsia="Malgun Gothic" w:cs="Arial"/>
              </w:rPr>
            </w:pPr>
            <w:r>
              <w:rPr>
                <w:rFonts w:eastAsia="Malgun Gothic" w:cs="Arial"/>
              </w:rPr>
              <w:t xml:space="preserve">Similar to </w:t>
            </w:r>
            <w:proofErr w:type="spellStart"/>
            <w:r w:rsidR="006E59F9">
              <w:rPr>
                <w:rFonts w:eastAsia="Malgun Gothic" w:cs="Arial"/>
              </w:rPr>
              <w:t>R17</w:t>
            </w:r>
            <w:proofErr w:type="spellEnd"/>
            <w:r w:rsidR="006E59F9">
              <w:rPr>
                <w:rFonts w:eastAsia="Malgun Gothic" w:cs="Arial"/>
              </w:rPr>
              <w:t xml:space="preserve"> </w:t>
            </w:r>
            <w:proofErr w:type="spellStart"/>
            <w:r w:rsidR="006E59F9">
              <w:rPr>
                <w:rFonts w:eastAsia="Malgun Gothic" w:cs="Arial"/>
              </w:rPr>
              <w:t>RedCap</w:t>
            </w:r>
            <w:proofErr w:type="spellEnd"/>
            <w:r w:rsidR="006E59F9">
              <w:rPr>
                <w:rFonts w:eastAsia="Malgun Gothic" w:cs="Arial"/>
              </w:rPr>
              <w:t>.</w:t>
            </w:r>
          </w:p>
        </w:tc>
      </w:tr>
      <w:tr w:rsidR="00397C92" w:rsidRPr="00B05BBC" w14:paraId="7B5C79CA" w14:textId="77777777" w:rsidTr="007E3EEB">
        <w:tc>
          <w:tcPr>
            <w:tcW w:w="1668" w:type="dxa"/>
          </w:tcPr>
          <w:p w14:paraId="4E35EC7D" w14:textId="38A00CAB"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05BE68C8" w14:textId="6F12C819" w:rsidR="00397C92" w:rsidRDefault="00397C92" w:rsidP="00397C92">
            <w:pPr>
              <w:spacing w:beforeLines="50" w:before="120" w:afterLines="50" w:after="120"/>
              <w:rPr>
                <w:rFonts w:cs="Arial"/>
              </w:rPr>
            </w:pPr>
            <w:r>
              <w:rPr>
                <w:rFonts w:eastAsia="MS Mincho" w:cs="Arial" w:hint="eastAsia"/>
              </w:rPr>
              <w:t>O</w:t>
            </w:r>
            <w:r>
              <w:rPr>
                <w:rFonts w:eastAsia="MS Mincho" w:cs="Arial"/>
              </w:rPr>
              <w:t>ption 1</w:t>
            </w:r>
          </w:p>
        </w:tc>
        <w:tc>
          <w:tcPr>
            <w:tcW w:w="6770" w:type="dxa"/>
          </w:tcPr>
          <w:p w14:paraId="74C66D50" w14:textId="3E9347F7" w:rsidR="00397C92" w:rsidRDefault="00397C92" w:rsidP="00397C92">
            <w:pPr>
              <w:spacing w:beforeLines="50" w:before="120" w:afterLines="50" w:after="120"/>
              <w:rPr>
                <w:rFonts w:eastAsia="Malgun Gothic" w:cs="Arial"/>
              </w:rPr>
            </w:pPr>
            <w:r w:rsidRPr="00EF40DD">
              <w:rPr>
                <w:rFonts w:cs="Arial"/>
                <w:szCs w:val="21"/>
              </w:rPr>
              <w:t xml:space="preserve">Prefer to follow Rel-17 </w:t>
            </w:r>
            <w:proofErr w:type="spellStart"/>
            <w:r w:rsidRPr="00EF40DD">
              <w:rPr>
                <w:rFonts w:cs="Arial"/>
                <w:szCs w:val="21"/>
              </w:rPr>
              <w:t>RedCap</w:t>
            </w:r>
            <w:proofErr w:type="spellEnd"/>
            <w:r w:rsidRPr="00EF40DD">
              <w:rPr>
                <w:rFonts w:cs="Arial"/>
                <w:szCs w:val="21"/>
              </w:rPr>
              <w:t xml:space="preserve"> mechanism for simplicity.</w:t>
            </w:r>
          </w:p>
        </w:tc>
      </w:tr>
      <w:tr w:rsidR="00202E2D" w:rsidRPr="00B05BBC" w14:paraId="6C7EA3A0" w14:textId="77777777" w:rsidTr="007E3EEB">
        <w:tc>
          <w:tcPr>
            <w:tcW w:w="1668" w:type="dxa"/>
          </w:tcPr>
          <w:p w14:paraId="5BFADD9E" w14:textId="57D7C35D" w:rsidR="00202E2D" w:rsidRDefault="00202E2D" w:rsidP="00202E2D">
            <w:pPr>
              <w:spacing w:beforeLines="50" w:before="120" w:afterLines="50" w:after="120"/>
              <w:rPr>
                <w:rFonts w:eastAsia="MS Mincho" w:cs="Arial"/>
              </w:rPr>
            </w:pPr>
            <w:r>
              <w:rPr>
                <w:rFonts w:eastAsia="Malgun Gothic" w:cs="Arial"/>
              </w:rPr>
              <w:t>Sequans</w:t>
            </w:r>
          </w:p>
        </w:tc>
        <w:tc>
          <w:tcPr>
            <w:tcW w:w="1417" w:type="dxa"/>
          </w:tcPr>
          <w:p w14:paraId="4214EFDB" w14:textId="0B6EB036" w:rsidR="00202E2D" w:rsidRDefault="00202E2D" w:rsidP="00202E2D">
            <w:pPr>
              <w:spacing w:beforeLines="50" w:before="120" w:afterLines="50" w:after="120"/>
              <w:rPr>
                <w:rFonts w:eastAsia="MS Mincho" w:cs="Arial"/>
              </w:rPr>
            </w:pPr>
            <w:r>
              <w:rPr>
                <w:rFonts w:eastAsia="Malgun Gothic" w:cs="Arial"/>
              </w:rPr>
              <w:t>Option 1</w:t>
            </w:r>
          </w:p>
        </w:tc>
        <w:tc>
          <w:tcPr>
            <w:tcW w:w="6770" w:type="dxa"/>
          </w:tcPr>
          <w:p w14:paraId="38428F42" w14:textId="306AD0E6" w:rsidR="00202E2D" w:rsidRPr="00EF40DD" w:rsidRDefault="00202E2D" w:rsidP="00202E2D">
            <w:pPr>
              <w:spacing w:beforeLines="50" w:before="120" w:afterLines="50" w:after="120"/>
              <w:rPr>
                <w:rFonts w:cs="Arial"/>
                <w:szCs w:val="21"/>
              </w:rPr>
            </w:pPr>
            <w:r>
              <w:rPr>
                <w:rFonts w:eastAsia="Malgun Gothic" w:cs="Arial"/>
              </w:rPr>
              <w:t>Similar as for R17.</w:t>
            </w:r>
          </w:p>
        </w:tc>
      </w:tr>
      <w:tr w:rsidR="00467E3C" w:rsidRPr="00EF40DD" w14:paraId="2C578ECB" w14:textId="77777777" w:rsidTr="00467E3C">
        <w:tc>
          <w:tcPr>
            <w:tcW w:w="1668" w:type="dxa"/>
            <w:tcBorders>
              <w:top w:val="single" w:sz="4" w:space="0" w:color="auto"/>
              <w:left w:val="single" w:sz="4" w:space="0" w:color="auto"/>
              <w:bottom w:val="single" w:sz="4" w:space="0" w:color="auto"/>
              <w:right w:val="single" w:sz="4" w:space="0" w:color="auto"/>
            </w:tcBorders>
          </w:tcPr>
          <w:p w14:paraId="5AF51F84" w14:textId="1E760AAE" w:rsidR="00467E3C" w:rsidRPr="00467E3C" w:rsidRDefault="00791FF5" w:rsidP="00DD53AD">
            <w:pPr>
              <w:spacing w:beforeLines="50" w:before="120" w:afterLines="50" w:after="120"/>
              <w:rPr>
                <w:rFonts w:eastAsia="Malgun Gothic" w:cs="Arial"/>
              </w:rPr>
            </w:pPr>
            <w:r w:rsidRPr="00467E3C">
              <w:rPr>
                <w:rFonts w:eastAsia="Malgun Gothic" w:cs="Arial"/>
              </w:rPr>
              <w:t>V</w:t>
            </w:r>
            <w:r w:rsidR="00467E3C" w:rsidRPr="00467E3C">
              <w:rPr>
                <w:rFonts w:eastAsia="Malgun Gothic" w:cs="Arial"/>
              </w:rPr>
              <w:t>ivo</w:t>
            </w:r>
          </w:p>
        </w:tc>
        <w:tc>
          <w:tcPr>
            <w:tcW w:w="1417" w:type="dxa"/>
            <w:tcBorders>
              <w:top w:val="single" w:sz="4" w:space="0" w:color="auto"/>
              <w:left w:val="single" w:sz="4" w:space="0" w:color="auto"/>
              <w:bottom w:val="single" w:sz="4" w:space="0" w:color="auto"/>
              <w:right w:val="single" w:sz="4" w:space="0" w:color="auto"/>
            </w:tcBorders>
          </w:tcPr>
          <w:p w14:paraId="08C6E013" w14:textId="77777777" w:rsidR="00467E3C" w:rsidRPr="00467E3C" w:rsidRDefault="00467E3C" w:rsidP="00DD53AD">
            <w:pPr>
              <w:spacing w:beforeLines="50" w:before="120" w:afterLines="50" w:after="120"/>
              <w:rPr>
                <w:rFonts w:eastAsia="Malgun Gothic" w:cs="Arial"/>
              </w:rPr>
            </w:pPr>
            <w:r w:rsidRPr="00467E3C">
              <w:rPr>
                <w:rFonts w:eastAsia="Malgun Gothic" w:cs="Arial" w:hint="eastAsia"/>
              </w:rPr>
              <w:t>O</w:t>
            </w:r>
            <w:r w:rsidRPr="00467E3C">
              <w:rPr>
                <w:rFonts w:eastAsia="Malgun Gothic" w:cs="Arial"/>
              </w:rPr>
              <w:t>ption 1</w:t>
            </w:r>
          </w:p>
        </w:tc>
        <w:tc>
          <w:tcPr>
            <w:tcW w:w="6770" w:type="dxa"/>
            <w:tcBorders>
              <w:top w:val="single" w:sz="4" w:space="0" w:color="auto"/>
              <w:left w:val="single" w:sz="4" w:space="0" w:color="auto"/>
              <w:bottom w:val="single" w:sz="4" w:space="0" w:color="auto"/>
              <w:right w:val="single" w:sz="4" w:space="0" w:color="auto"/>
            </w:tcBorders>
          </w:tcPr>
          <w:p w14:paraId="508EF991" w14:textId="77777777" w:rsidR="00467E3C" w:rsidRPr="00467E3C" w:rsidRDefault="00467E3C" w:rsidP="00DD53AD">
            <w:pPr>
              <w:spacing w:beforeLines="50" w:before="120" w:afterLines="50" w:after="120"/>
              <w:rPr>
                <w:rFonts w:eastAsia="Malgun Gothic" w:cs="Arial"/>
              </w:rPr>
            </w:pPr>
            <w:r w:rsidRPr="00467E3C">
              <w:rPr>
                <w:rFonts w:eastAsia="Malgun Gothic" w:cs="Arial" w:hint="eastAsia"/>
              </w:rPr>
              <w:t>S</w:t>
            </w:r>
            <w:r w:rsidRPr="00467E3C">
              <w:rPr>
                <w:rFonts w:eastAsia="Malgun Gothic" w:cs="Arial"/>
              </w:rPr>
              <w:t xml:space="preserve">imilar as Rel-17 </w:t>
            </w:r>
            <w:proofErr w:type="spellStart"/>
            <w:r w:rsidRPr="00467E3C">
              <w:rPr>
                <w:rFonts w:eastAsia="Malgun Gothic" w:cs="Arial"/>
              </w:rPr>
              <w:t>RedCap</w:t>
            </w:r>
            <w:proofErr w:type="spellEnd"/>
            <w:r w:rsidRPr="00467E3C">
              <w:rPr>
                <w:rFonts w:eastAsia="Malgun Gothic" w:cs="Arial"/>
              </w:rPr>
              <w:t xml:space="preserve">. </w:t>
            </w:r>
          </w:p>
          <w:p w14:paraId="18090027" w14:textId="404C32A0" w:rsidR="00467E3C" w:rsidRPr="00467E3C" w:rsidRDefault="00467E3C" w:rsidP="00DD53AD">
            <w:pPr>
              <w:spacing w:beforeLines="50" w:before="120" w:afterLines="50" w:after="120"/>
              <w:rPr>
                <w:rFonts w:eastAsia="Malgun Gothic" w:cs="Arial"/>
              </w:rPr>
            </w:pPr>
            <w:r w:rsidRPr="00467E3C">
              <w:rPr>
                <w:rFonts w:eastAsia="Malgun Gothic" w:cs="Arial"/>
              </w:rPr>
              <w:t xml:space="preserve">Actually, it depends on the operator requirements on whether there is motivation to bar partially Rel-18 </w:t>
            </w:r>
            <w:proofErr w:type="spellStart"/>
            <w:r w:rsidRPr="00467E3C">
              <w:rPr>
                <w:rFonts w:eastAsia="Malgun Gothic" w:cs="Arial"/>
              </w:rPr>
              <w:t>eRedCap</w:t>
            </w:r>
            <w:proofErr w:type="spellEnd"/>
            <w:r w:rsidRPr="00467E3C">
              <w:rPr>
                <w:rFonts w:eastAsia="Malgun Gothic" w:cs="Arial"/>
              </w:rPr>
              <w:t xml:space="preserve"> </w:t>
            </w:r>
            <w:proofErr w:type="spellStart"/>
            <w:r w:rsidRPr="00467E3C">
              <w:rPr>
                <w:rFonts w:eastAsia="Malgun Gothic" w:cs="Arial"/>
              </w:rPr>
              <w:t>U</w:t>
            </w:r>
            <w:r w:rsidR="00791FF5" w:rsidRPr="00467E3C">
              <w:rPr>
                <w:rFonts w:eastAsia="Malgun Gothic" w:cs="Arial"/>
              </w:rPr>
              <w:t>e</w:t>
            </w:r>
            <w:r w:rsidRPr="00467E3C">
              <w:rPr>
                <w:rFonts w:eastAsia="Malgun Gothic" w:cs="Arial"/>
              </w:rPr>
              <w:t>s</w:t>
            </w:r>
            <w:proofErr w:type="spellEnd"/>
            <w:r w:rsidRPr="00467E3C">
              <w:rPr>
                <w:rFonts w:eastAsia="Malgun Gothic" w:cs="Arial"/>
              </w:rPr>
              <w:t>.</w:t>
            </w:r>
          </w:p>
        </w:tc>
      </w:tr>
      <w:tr w:rsidR="00E8777B" w:rsidRPr="00EF40DD" w14:paraId="644C7735" w14:textId="77777777" w:rsidTr="00E8777B">
        <w:tc>
          <w:tcPr>
            <w:tcW w:w="1668" w:type="dxa"/>
            <w:tcBorders>
              <w:top w:val="single" w:sz="4" w:space="0" w:color="auto"/>
              <w:left w:val="single" w:sz="4" w:space="0" w:color="auto"/>
              <w:bottom w:val="single" w:sz="4" w:space="0" w:color="auto"/>
              <w:right w:val="single" w:sz="4" w:space="0" w:color="auto"/>
            </w:tcBorders>
          </w:tcPr>
          <w:p w14:paraId="6DADF43C"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457F9975"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Option 2</w:t>
            </w:r>
          </w:p>
        </w:tc>
        <w:tc>
          <w:tcPr>
            <w:tcW w:w="6770" w:type="dxa"/>
            <w:tcBorders>
              <w:top w:val="single" w:sz="4" w:space="0" w:color="auto"/>
              <w:left w:val="single" w:sz="4" w:space="0" w:color="auto"/>
              <w:bottom w:val="single" w:sz="4" w:space="0" w:color="auto"/>
              <w:right w:val="single" w:sz="4" w:space="0" w:color="auto"/>
            </w:tcBorders>
          </w:tcPr>
          <w:p w14:paraId="4B2EFA7D" w14:textId="7C1C466C" w:rsidR="00E8777B" w:rsidRPr="00467E3C" w:rsidRDefault="00E8777B" w:rsidP="00E8777B">
            <w:pPr>
              <w:spacing w:beforeLines="20" w:before="48" w:afterLines="20" w:after="48"/>
              <w:rPr>
                <w:rFonts w:eastAsia="Malgun Gothic" w:cs="Arial"/>
              </w:rPr>
            </w:pPr>
            <w:r w:rsidRPr="00E8777B">
              <w:rPr>
                <w:rFonts w:eastAsia="Malgun Gothic" w:cs="Arial" w:hint="eastAsia"/>
              </w:rPr>
              <w:t xml:space="preserve">A new </w:t>
            </w:r>
            <w:proofErr w:type="spellStart"/>
            <w:r w:rsidRPr="00E8777B">
              <w:rPr>
                <w:rFonts w:eastAsia="Malgun Gothic" w:cs="Arial" w:hint="eastAsia"/>
              </w:rPr>
              <w:t>R18</w:t>
            </w:r>
            <w:proofErr w:type="spellEnd"/>
            <w:r w:rsidRPr="00E8777B">
              <w:rPr>
                <w:rFonts w:eastAsia="Malgun Gothic" w:cs="Arial" w:hint="eastAsia"/>
              </w:rPr>
              <w:t xml:space="preserve"> </w:t>
            </w:r>
            <w:proofErr w:type="spellStart"/>
            <w:r w:rsidRPr="00E8777B">
              <w:rPr>
                <w:rFonts w:eastAsia="Malgun Gothic" w:cs="Arial" w:hint="eastAsia"/>
              </w:rPr>
              <w:t>eRedCap</w:t>
            </w:r>
            <w:proofErr w:type="spellEnd"/>
            <w:r w:rsidRPr="00E8777B">
              <w:rPr>
                <w:rFonts w:eastAsia="Malgun Gothic" w:cs="Arial" w:hint="eastAsia"/>
              </w:rPr>
              <w:t xml:space="preserve"> UE specific cell barring indication</w:t>
            </w:r>
            <w:r w:rsidRPr="00E8777B">
              <w:rPr>
                <w:rFonts w:eastAsia="Malgun Gothic" w:cs="Arial"/>
              </w:rPr>
              <w:t xml:space="preserve"> </w:t>
            </w:r>
            <w:r w:rsidRPr="00E8777B">
              <w:rPr>
                <w:rFonts w:eastAsia="Malgun Gothic" w:cs="Arial" w:hint="eastAsia"/>
              </w:rPr>
              <w:t xml:space="preserve">(e.g. </w:t>
            </w:r>
            <w:proofErr w:type="spellStart"/>
            <w:r w:rsidRPr="00E8777B">
              <w:rPr>
                <w:rFonts w:eastAsia="Malgun Gothic" w:cs="Arial" w:hint="eastAsia"/>
              </w:rPr>
              <w:t>cellBarred-eRedCap</w:t>
            </w:r>
            <w:proofErr w:type="spellEnd"/>
            <w:r w:rsidRPr="00E8777B">
              <w:rPr>
                <w:rFonts w:eastAsia="Malgun Gothic" w:cs="Arial" w:hint="eastAsia"/>
              </w:rPr>
              <w:t>) can be combined with</w:t>
            </w:r>
            <w:r w:rsidRPr="00E8777B">
              <w:rPr>
                <w:rFonts w:eastAsia="Malgun Gothic" w:cs="Arial" w:hint="eastAsia"/>
                <w:i/>
              </w:rPr>
              <w:t xml:space="preserve"> </w:t>
            </w:r>
            <w:r w:rsidRPr="00E8777B">
              <w:rPr>
                <w:rFonts w:eastAsia="Malgun Gothic" w:cs="Arial"/>
                <w:i/>
              </w:rPr>
              <w:t>halfDuplexRedCapAllowed-r17</w:t>
            </w:r>
            <w:r>
              <w:rPr>
                <w:rFonts w:cs="Arial" w:hint="eastAsia"/>
                <w:i/>
              </w:rPr>
              <w:t>,</w:t>
            </w:r>
            <w:r>
              <w:rPr>
                <w:rFonts w:cs="Arial"/>
                <w:i/>
              </w:rPr>
              <w:t xml:space="preserve"> </w:t>
            </w:r>
            <w:r w:rsidRPr="00E8777B">
              <w:rPr>
                <w:rFonts w:eastAsia="Malgun Gothic" w:cs="Arial"/>
                <w:i/>
              </w:rPr>
              <w:t>cellBarredRedCap1Rx-r17</w:t>
            </w:r>
            <w:r w:rsidRPr="00E8777B">
              <w:rPr>
                <w:rFonts w:eastAsia="Malgun Gothic" w:cs="Arial" w:hint="eastAsia"/>
              </w:rPr>
              <w:t xml:space="preserve"> and</w:t>
            </w:r>
            <w:r w:rsidRPr="00E8777B">
              <w:rPr>
                <w:rFonts w:eastAsia="Malgun Gothic" w:cs="Arial"/>
                <w:i/>
              </w:rPr>
              <w:t xml:space="preserve"> cellBarredRedCap2Rx-r17</w:t>
            </w:r>
            <w:r w:rsidRPr="00E8777B">
              <w:rPr>
                <w:rFonts w:eastAsia="Malgun Gothic" w:cs="Arial"/>
              </w:rPr>
              <w:t xml:space="preserve"> </w:t>
            </w:r>
            <w:r w:rsidRPr="00E8777B">
              <w:rPr>
                <w:rFonts w:eastAsia="Malgun Gothic" w:cs="Arial" w:hint="eastAsia"/>
              </w:rPr>
              <w:t xml:space="preserve">to indicate all Rel-18 </w:t>
            </w:r>
            <w:proofErr w:type="spellStart"/>
            <w:r w:rsidRPr="00E8777B">
              <w:rPr>
                <w:rFonts w:eastAsia="Malgun Gothic" w:cs="Arial" w:hint="eastAsia"/>
              </w:rPr>
              <w:t>eRedCap</w:t>
            </w:r>
            <w:proofErr w:type="spellEnd"/>
            <w:r w:rsidRPr="00E8777B">
              <w:rPr>
                <w:rFonts w:eastAsia="Malgun Gothic" w:cs="Arial" w:hint="eastAsia"/>
              </w:rPr>
              <w:t xml:space="preserve"> UE feature separately, e.g. UE BB bandwidth reduction/UE peak data rate reduction, </w:t>
            </w:r>
            <w:r w:rsidRPr="00E8777B">
              <w:rPr>
                <w:rFonts w:eastAsia="Malgun Gothic" w:cs="Arial"/>
              </w:rPr>
              <w:t>half</w:t>
            </w:r>
            <w:r w:rsidRPr="00E8777B">
              <w:rPr>
                <w:rFonts w:eastAsia="Malgun Gothic" w:cs="Arial" w:hint="eastAsia"/>
              </w:rPr>
              <w:t>-</w:t>
            </w:r>
            <w:r w:rsidRPr="00E8777B">
              <w:rPr>
                <w:rFonts w:eastAsia="Malgun Gothic" w:cs="Arial"/>
              </w:rPr>
              <w:t>Duplex</w:t>
            </w:r>
            <w:r w:rsidRPr="00E8777B">
              <w:rPr>
                <w:rFonts w:eastAsia="Malgun Gothic" w:cs="Arial" w:hint="eastAsia"/>
              </w:rPr>
              <w:t>, 1Rx</w:t>
            </w:r>
            <w:r w:rsidRPr="00E8777B">
              <w:rPr>
                <w:rFonts w:eastAsia="Malgun Gothic" w:cs="Arial"/>
              </w:rPr>
              <w:t xml:space="preserve"> or</w:t>
            </w:r>
            <w:r w:rsidRPr="00E8777B">
              <w:rPr>
                <w:rFonts w:eastAsia="Malgun Gothic" w:cs="Arial" w:hint="eastAsia"/>
              </w:rPr>
              <w:t xml:space="preserve"> 2Rx.</w:t>
            </w:r>
          </w:p>
        </w:tc>
      </w:tr>
      <w:tr w:rsidR="003F1186" w:rsidRPr="00EF40DD" w14:paraId="4DB9F04A" w14:textId="77777777" w:rsidTr="00E8777B">
        <w:tc>
          <w:tcPr>
            <w:tcW w:w="1668" w:type="dxa"/>
            <w:tcBorders>
              <w:top w:val="single" w:sz="4" w:space="0" w:color="auto"/>
              <w:left w:val="single" w:sz="4" w:space="0" w:color="auto"/>
              <w:bottom w:val="single" w:sz="4" w:space="0" w:color="auto"/>
              <w:right w:val="single" w:sz="4" w:space="0" w:color="auto"/>
            </w:tcBorders>
          </w:tcPr>
          <w:p w14:paraId="036A8690" w14:textId="4F759954" w:rsidR="003F1186" w:rsidRPr="00E8777B" w:rsidRDefault="003F1186" w:rsidP="003F1186">
            <w:pPr>
              <w:spacing w:beforeLines="50" w:before="120" w:afterLines="50" w:after="120"/>
              <w:rPr>
                <w:rFonts w:eastAsia="Malgun Gothic"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28B8F74A" w14:textId="6D880C9F" w:rsidR="003F1186" w:rsidRPr="00E8777B" w:rsidRDefault="003F1186" w:rsidP="003F1186">
            <w:pPr>
              <w:spacing w:beforeLines="50" w:before="120" w:afterLines="50" w:after="120"/>
              <w:rPr>
                <w:rFonts w:eastAsia="Malgun Gothic" w:cs="Arial"/>
              </w:rPr>
            </w:pPr>
            <w:r>
              <w:rPr>
                <w:rFonts w:cs="Arial" w:hint="eastAsia"/>
              </w:rPr>
              <w:t>O</w:t>
            </w:r>
            <w:r>
              <w:rPr>
                <w:rFonts w:cs="Arial"/>
              </w:rPr>
              <w:t>ption 1</w:t>
            </w:r>
          </w:p>
        </w:tc>
        <w:tc>
          <w:tcPr>
            <w:tcW w:w="6770" w:type="dxa"/>
            <w:tcBorders>
              <w:top w:val="single" w:sz="4" w:space="0" w:color="auto"/>
              <w:left w:val="single" w:sz="4" w:space="0" w:color="auto"/>
              <w:bottom w:val="single" w:sz="4" w:space="0" w:color="auto"/>
              <w:right w:val="single" w:sz="4" w:space="0" w:color="auto"/>
            </w:tcBorders>
          </w:tcPr>
          <w:p w14:paraId="5AF39578" w14:textId="045ABF80" w:rsidR="003F1186" w:rsidRPr="003F1186" w:rsidRDefault="003F1186" w:rsidP="003F1186">
            <w:pPr>
              <w:spacing w:beforeLines="20" w:before="48" w:afterLines="20" w:after="48"/>
              <w:rPr>
                <w:rFonts w:cs="Arial"/>
              </w:rPr>
            </w:pPr>
            <w:r>
              <w:rPr>
                <w:rFonts w:cs="Arial" w:hint="eastAsia"/>
              </w:rPr>
              <w:t>Similar</w:t>
            </w:r>
            <w:r>
              <w:rPr>
                <w:rFonts w:cs="Arial"/>
              </w:rPr>
              <w:t xml:space="preserve"> as Rel-17.</w:t>
            </w:r>
          </w:p>
        </w:tc>
      </w:tr>
      <w:tr w:rsidR="00791FF5" w:rsidRPr="00EF40DD" w14:paraId="709C834C" w14:textId="77777777" w:rsidTr="00E8777B">
        <w:tc>
          <w:tcPr>
            <w:tcW w:w="1668" w:type="dxa"/>
            <w:tcBorders>
              <w:top w:val="single" w:sz="4" w:space="0" w:color="auto"/>
              <w:left w:val="single" w:sz="4" w:space="0" w:color="auto"/>
              <w:bottom w:val="single" w:sz="4" w:space="0" w:color="auto"/>
              <w:right w:val="single" w:sz="4" w:space="0" w:color="auto"/>
            </w:tcBorders>
          </w:tcPr>
          <w:p w14:paraId="78C7253D" w14:textId="30A3A9A5" w:rsidR="00791FF5" w:rsidRDefault="00791FF5" w:rsidP="003F1186">
            <w:pPr>
              <w:spacing w:beforeLines="50" w:before="120" w:afterLines="50" w:after="120"/>
              <w:rPr>
                <w:rFonts w:cs="Arial"/>
              </w:rPr>
            </w:pPr>
            <w:r>
              <w:rPr>
                <w:rFonts w:cs="Arial" w:hint="eastAsia"/>
              </w:rPr>
              <w:t xml:space="preserve">CATT </w:t>
            </w:r>
          </w:p>
        </w:tc>
        <w:tc>
          <w:tcPr>
            <w:tcW w:w="1417" w:type="dxa"/>
            <w:tcBorders>
              <w:top w:val="single" w:sz="4" w:space="0" w:color="auto"/>
              <w:left w:val="single" w:sz="4" w:space="0" w:color="auto"/>
              <w:bottom w:val="single" w:sz="4" w:space="0" w:color="auto"/>
              <w:right w:val="single" w:sz="4" w:space="0" w:color="auto"/>
            </w:tcBorders>
          </w:tcPr>
          <w:p w14:paraId="0AEC9DE8" w14:textId="59D2688D" w:rsidR="00791FF5" w:rsidRDefault="00791FF5" w:rsidP="003F1186">
            <w:pPr>
              <w:spacing w:beforeLines="50" w:before="120" w:afterLines="50" w:after="120"/>
              <w:rPr>
                <w:rFonts w:cs="Arial"/>
              </w:rPr>
            </w:pPr>
            <w:r>
              <w:rPr>
                <w:rFonts w:cs="Arial" w:hint="eastAsia"/>
              </w:rPr>
              <w:t>Option 2</w:t>
            </w:r>
          </w:p>
        </w:tc>
        <w:tc>
          <w:tcPr>
            <w:tcW w:w="6770" w:type="dxa"/>
            <w:tcBorders>
              <w:top w:val="single" w:sz="4" w:space="0" w:color="auto"/>
              <w:left w:val="single" w:sz="4" w:space="0" w:color="auto"/>
              <w:bottom w:val="single" w:sz="4" w:space="0" w:color="auto"/>
              <w:right w:val="single" w:sz="4" w:space="0" w:color="auto"/>
            </w:tcBorders>
          </w:tcPr>
          <w:p w14:paraId="327293CA" w14:textId="77777777" w:rsidR="00791FF5" w:rsidRDefault="00791FF5" w:rsidP="003F1186">
            <w:pPr>
              <w:spacing w:beforeLines="20" w:before="48" w:afterLines="20" w:after="48"/>
              <w:rPr>
                <w:rFonts w:cs="Arial"/>
              </w:rPr>
            </w:pPr>
          </w:p>
        </w:tc>
      </w:tr>
      <w:tr w:rsidR="001759EC" w:rsidRPr="00EF40DD" w14:paraId="4A25AD9D" w14:textId="77777777" w:rsidTr="00E8777B">
        <w:tc>
          <w:tcPr>
            <w:tcW w:w="1668" w:type="dxa"/>
            <w:tcBorders>
              <w:top w:val="single" w:sz="4" w:space="0" w:color="auto"/>
              <w:left w:val="single" w:sz="4" w:space="0" w:color="auto"/>
              <w:bottom w:val="single" w:sz="4" w:space="0" w:color="auto"/>
              <w:right w:val="single" w:sz="4" w:space="0" w:color="auto"/>
            </w:tcBorders>
          </w:tcPr>
          <w:p w14:paraId="5450D1CB" w14:textId="4D00A321" w:rsidR="001759EC" w:rsidRDefault="001759EC" w:rsidP="001759EC">
            <w:pPr>
              <w:spacing w:beforeLines="50" w:before="120" w:afterLines="50" w:after="120"/>
              <w:rPr>
                <w:rFonts w:cs="Arial"/>
              </w:rPr>
            </w:pPr>
            <w:r w:rsidRPr="00917347">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3B8D4D56" w14:textId="2C7F047A" w:rsidR="001759EC" w:rsidRDefault="001759EC" w:rsidP="001759EC">
            <w:pPr>
              <w:spacing w:beforeLines="50" w:before="120" w:afterLines="50" w:after="120"/>
              <w:rPr>
                <w:rFonts w:cs="Arial"/>
              </w:rPr>
            </w:pPr>
            <w:r w:rsidRPr="00917347">
              <w:rPr>
                <w:rFonts w:cs="Arial" w:hint="eastAsia"/>
              </w:rPr>
              <w:t>O</w:t>
            </w:r>
            <w:r w:rsidRPr="00917347">
              <w:rPr>
                <w:rFonts w:cs="Arial"/>
              </w:rPr>
              <w:t>ption 1</w:t>
            </w:r>
          </w:p>
        </w:tc>
        <w:tc>
          <w:tcPr>
            <w:tcW w:w="6770" w:type="dxa"/>
            <w:tcBorders>
              <w:top w:val="single" w:sz="4" w:space="0" w:color="auto"/>
              <w:left w:val="single" w:sz="4" w:space="0" w:color="auto"/>
              <w:bottom w:val="single" w:sz="4" w:space="0" w:color="auto"/>
              <w:right w:val="single" w:sz="4" w:space="0" w:color="auto"/>
            </w:tcBorders>
          </w:tcPr>
          <w:p w14:paraId="36DCA7FF" w14:textId="1FDB8DD8" w:rsidR="001759EC" w:rsidRDefault="001759EC" w:rsidP="001759EC">
            <w:pPr>
              <w:spacing w:beforeLines="20" w:before="48" w:afterLines="20" w:after="48"/>
              <w:rPr>
                <w:rFonts w:cs="Arial"/>
              </w:rPr>
            </w:pPr>
            <w:r w:rsidRPr="00917347">
              <w:rPr>
                <w:rFonts w:cs="Arial" w:hint="eastAsia"/>
              </w:rPr>
              <w:t>Similar as Rel-17.</w:t>
            </w:r>
          </w:p>
        </w:tc>
      </w:tr>
      <w:tr w:rsidR="002A2328" w:rsidRPr="00EF40DD" w14:paraId="55C4396A" w14:textId="77777777" w:rsidTr="00E8777B">
        <w:tc>
          <w:tcPr>
            <w:tcW w:w="1668" w:type="dxa"/>
            <w:tcBorders>
              <w:top w:val="single" w:sz="4" w:space="0" w:color="auto"/>
              <w:left w:val="single" w:sz="4" w:space="0" w:color="auto"/>
              <w:bottom w:val="single" w:sz="4" w:space="0" w:color="auto"/>
              <w:right w:val="single" w:sz="4" w:space="0" w:color="auto"/>
            </w:tcBorders>
          </w:tcPr>
          <w:p w14:paraId="336AB394" w14:textId="5CFAE19F" w:rsidR="002A2328" w:rsidRPr="00917347" w:rsidRDefault="002A2328" w:rsidP="002A2328">
            <w:pPr>
              <w:spacing w:beforeLines="50" w:before="120" w:afterLines="50" w:after="120"/>
              <w:rPr>
                <w:rFonts w:cs="Arial"/>
              </w:rPr>
            </w:pPr>
            <w:r w:rsidRPr="002A2328">
              <w:rPr>
                <w:rFonts w:cs="Arial" w:hint="eastAsia"/>
              </w:rPr>
              <w:t>D</w:t>
            </w:r>
            <w:r w:rsidRPr="002A2328">
              <w:rPr>
                <w:rFonts w:cs="Arial"/>
              </w:rPr>
              <w:t>ocomo</w:t>
            </w:r>
          </w:p>
        </w:tc>
        <w:tc>
          <w:tcPr>
            <w:tcW w:w="1417" w:type="dxa"/>
            <w:tcBorders>
              <w:top w:val="single" w:sz="4" w:space="0" w:color="auto"/>
              <w:left w:val="single" w:sz="4" w:space="0" w:color="auto"/>
              <w:bottom w:val="single" w:sz="4" w:space="0" w:color="auto"/>
              <w:right w:val="single" w:sz="4" w:space="0" w:color="auto"/>
            </w:tcBorders>
          </w:tcPr>
          <w:p w14:paraId="1F7807DD" w14:textId="1FAE7D69" w:rsidR="002A2328" w:rsidRPr="00917347" w:rsidRDefault="002A2328" w:rsidP="002A2328">
            <w:pPr>
              <w:spacing w:beforeLines="50" w:before="120" w:afterLines="50" w:after="120"/>
              <w:rPr>
                <w:rFonts w:cs="Arial"/>
              </w:rPr>
            </w:pPr>
            <w:r w:rsidRPr="002A2328">
              <w:rPr>
                <w:rFonts w:cs="Arial"/>
              </w:rPr>
              <w:t>Option1</w:t>
            </w:r>
          </w:p>
        </w:tc>
        <w:tc>
          <w:tcPr>
            <w:tcW w:w="6770" w:type="dxa"/>
            <w:tcBorders>
              <w:top w:val="single" w:sz="4" w:space="0" w:color="auto"/>
              <w:left w:val="single" w:sz="4" w:space="0" w:color="auto"/>
              <w:bottom w:val="single" w:sz="4" w:space="0" w:color="auto"/>
              <w:right w:val="single" w:sz="4" w:space="0" w:color="auto"/>
            </w:tcBorders>
          </w:tcPr>
          <w:p w14:paraId="5AD26D9E" w14:textId="77777777" w:rsidR="002A2328" w:rsidRPr="00917347" w:rsidRDefault="002A2328" w:rsidP="002A2328">
            <w:pPr>
              <w:spacing w:beforeLines="20" w:before="48" w:afterLines="20" w:after="48"/>
              <w:rPr>
                <w:rFonts w:cs="Arial"/>
              </w:rPr>
            </w:pPr>
          </w:p>
        </w:tc>
      </w:tr>
    </w:tbl>
    <w:p w14:paraId="5DD33C0E" w14:textId="77777777" w:rsidR="00D33D4E" w:rsidRPr="00E8777B" w:rsidRDefault="00D33D4E" w:rsidP="00D33D4E">
      <w:pPr>
        <w:spacing w:beforeLines="50" w:before="120" w:afterLines="50" w:after="120"/>
        <w:rPr>
          <w:rFonts w:cs="Arial"/>
          <w:b/>
        </w:rPr>
      </w:pPr>
    </w:p>
    <w:p w14:paraId="1C33960D" w14:textId="03FA56B3" w:rsidR="009B2D07" w:rsidRPr="00B05BBC" w:rsidRDefault="009B2D07" w:rsidP="009B2D07">
      <w:pPr>
        <w:spacing w:beforeLines="50" w:before="120" w:afterLines="50" w:after="120"/>
        <w:outlineLvl w:val="1"/>
        <w:rPr>
          <w:rFonts w:cs="Arial"/>
          <w:b/>
          <w:color w:val="0070C0"/>
        </w:rPr>
      </w:pPr>
      <w:r w:rsidRPr="00B05BBC">
        <w:rPr>
          <w:rFonts w:cs="Arial"/>
          <w:b/>
          <w:color w:val="0070C0"/>
        </w:rPr>
        <w:lastRenderedPageBreak/>
        <w:t>2.</w:t>
      </w:r>
      <w:r w:rsidR="00CD1BA6" w:rsidRPr="00B05BBC">
        <w:rPr>
          <w:rFonts w:cs="Arial"/>
          <w:b/>
          <w:color w:val="0070C0"/>
        </w:rPr>
        <w:t>5</w:t>
      </w:r>
      <w:r w:rsidRPr="00B05BBC">
        <w:rPr>
          <w:rFonts w:cs="Arial"/>
          <w:b/>
          <w:color w:val="0070C0"/>
        </w:rPr>
        <w:t xml:space="preserve"> HD-FDD indication </w:t>
      </w:r>
    </w:p>
    <w:tbl>
      <w:tblPr>
        <w:tblStyle w:val="TableGrid"/>
        <w:tblW w:w="0" w:type="auto"/>
        <w:tblLook w:val="04A0" w:firstRow="1" w:lastRow="0" w:firstColumn="1" w:lastColumn="0" w:noHBand="0" w:noVBand="1"/>
      </w:tblPr>
      <w:tblGrid>
        <w:gridCol w:w="1413"/>
        <w:gridCol w:w="8216"/>
      </w:tblGrid>
      <w:tr w:rsidR="00BC30EF" w:rsidRPr="00B05BBC" w14:paraId="55480F45" w14:textId="77777777" w:rsidTr="00383BE5">
        <w:tc>
          <w:tcPr>
            <w:tcW w:w="1413" w:type="dxa"/>
          </w:tcPr>
          <w:p w14:paraId="6FBA4EF6" w14:textId="77777777" w:rsidR="00BC30EF" w:rsidRPr="00B05BBC" w:rsidRDefault="00BC30EF" w:rsidP="00383BE5">
            <w:pPr>
              <w:rPr>
                <w:rFonts w:cs="Arial"/>
                <w:b/>
              </w:rPr>
            </w:pPr>
            <w:proofErr w:type="spellStart"/>
            <w:r w:rsidRPr="00B05BBC">
              <w:rPr>
                <w:rFonts w:cs="Arial"/>
                <w:b/>
              </w:rPr>
              <w:t>Tdoc</w:t>
            </w:r>
            <w:proofErr w:type="spellEnd"/>
          </w:p>
        </w:tc>
        <w:tc>
          <w:tcPr>
            <w:tcW w:w="8216" w:type="dxa"/>
          </w:tcPr>
          <w:p w14:paraId="5974149F" w14:textId="77777777" w:rsidR="00BC30EF" w:rsidRPr="00B05BBC" w:rsidRDefault="00BC30EF" w:rsidP="00383BE5">
            <w:pPr>
              <w:rPr>
                <w:rFonts w:cs="Arial"/>
                <w:b/>
              </w:rPr>
            </w:pPr>
            <w:r w:rsidRPr="00B05BBC">
              <w:rPr>
                <w:rFonts w:cs="Arial"/>
                <w:b/>
              </w:rPr>
              <w:t>Related proposals</w:t>
            </w:r>
          </w:p>
        </w:tc>
      </w:tr>
      <w:tr w:rsidR="009402B8" w:rsidRPr="00B05BBC" w14:paraId="294F53E8" w14:textId="77777777" w:rsidTr="00383BE5">
        <w:tc>
          <w:tcPr>
            <w:tcW w:w="1413" w:type="dxa"/>
          </w:tcPr>
          <w:p w14:paraId="494B0E98" w14:textId="77777777" w:rsidR="009402B8" w:rsidRPr="00B05BBC" w:rsidRDefault="009402B8" w:rsidP="009402B8">
            <w:pPr>
              <w:rPr>
                <w:rFonts w:cs="Arial"/>
              </w:rPr>
            </w:pPr>
            <w:r w:rsidRPr="00B05BBC">
              <w:rPr>
                <w:rFonts w:cs="Arial"/>
              </w:rPr>
              <w:t>R2-2302566</w:t>
            </w:r>
          </w:p>
          <w:p w14:paraId="5F7BB1BC" w14:textId="77777777" w:rsidR="009402B8" w:rsidRPr="00B05BBC" w:rsidRDefault="009402B8" w:rsidP="009402B8">
            <w:pPr>
              <w:rPr>
                <w:rFonts w:cs="Arial"/>
              </w:rPr>
            </w:pPr>
            <w:r w:rsidRPr="00B05BBC">
              <w:rPr>
                <w:rFonts w:cs="Arial"/>
              </w:rPr>
              <w:t xml:space="preserve">CATT </w:t>
            </w:r>
          </w:p>
          <w:p w14:paraId="487EBF67" w14:textId="77777777" w:rsidR="009402B8" w:rsidRPr="00B05BBC" w:rsidRDefault="009402B8" w:rsidP="009402B8">
            <w:pPr>
              <w:rPr>
                <w:rFonts w:cs="Arial"/>
              </w:rPr>
            </w:pPr>
          </w:p>
        </w:tc>
        <w:tc>
          <w:tcPr>
            <w:tcW w:w="8216" w:type="dxa"/>
          </w:tcPr>
          <w:p w14:paraId="275E754E" w14:textId="77777777" w:rsidR="009402B8" w:rsidRPr="00B05BBC" w:rsidRDefault="009402B8" w:rsidP="00D327EE">
            <w:pPr>
              <w:rPr>
                <w:rFonts w:cs="Arial"/>
              </w:rPr>
            </w:pPr>
            <w:r w:rsidRPr="00B05BBC">
              <w:rPr>
                <w:rFonts w:cs="Arial"/>
              </w:rPr>
              <w:t xml:space="preserve">Proposal 2: Rel-18 </w:t>
            </w:r>
            <w:proofErr w:type="spellStart"/>
            <w:r w:rsidRPr="00B05BBC">
              <w:rPr>
                <w:rFonts w:cs="Arial"/>
              </w:rPr>
              <w:t>RedCap</w:t>
            </w:r>
            <w:proofErr w:type="spellEnd"/>
            <w:r w:rsidRPr="00B05BBC">
              <w:rPr>
                <w:rFonts w:cs="Arial"/>
              </w:rPr>
              <w:t xml:space="preserve"> UE specific </w:t>
            </w:r>
            <w:proofErr w:type="spellStart"/>
            <w:r w:rsidRPr="00B05BBC">
              <w:rPr>
                <w:rFonts w:cs="Arial"/>
              </w:rPr>
              <w:t>cellBar</w:t>
            </w:r>
            <w:proofErr w:type="spellEnd"/>
            <w:r w:rsidRPr="00B05BBC">
              <w:rPr>
                <w:rFonts w:cs="Arial"/>
              </w:rPr>
              <w:t xml:space="preserve">, </w:t>
            </w:r>
            <w:proofErr w:type="spellStart"/>
            <w:r w:rsidRPr="00B05BBC">
              <w:rPr>
                <w:rFonts w:cs="Arial"/>
              </w:rPr>
              <w:t>intraFreqReselection</w:t>
            </w:r>
            <w:proofErr w:type="spellEnd"/>
            <w:r w:rsidRPr="00B05BBC">
              <w:rPr>
                <w:rFonts w:cs="Arial"/>
              </w:rPr>
              <w:t xml:space="preserve"> or Half-duplex </w:t>
            </w:r>
            <w:proofErr w:type="spellStart"/>
            <w:r w:rsidRPr="00B05BBC">
              <w:rPr>
                <w:rFonts w:cs="Arial"/>
              </w:rPr>
              <w:t>FDD</w:t>
            </w:r>
            <w:proofErr w:type="spellEnd"/>
            <w:r w:rsidRPr="00B05BBC">
              <w:rPr>
                <w:rFonts w:cs="Arial"/>
              </w:rPr>
              <w:t xml:space="preserve"> indication in SIB1 is </w:t>
            </w:r>
            <w:r w:rsidRPr="00B05BBC">
              <w:rPr>
                <w:rFonts w:cs="Arial"/>
                <w:highlight w:val="cyan"/>
              </w:rPr>
              <w:t>not</w:t>
            </w:r>
            <w:r w:rsidRPr="00B05BBC">
              <w:rPr>
                <w:rFonts w:cs="Arial"/>
              </w:rPr>
              <w:t xml:space="preserve"> needed. </w:t>
            </w:r>
          </w:p>
          <w:p w14:paraId="4181BD7E" w14:textId="77777777" w:rsidR="009402B8" w:rsidRPr="00B05BBC" w:rsidRDefault="009402B8" w:rsidP="00D327EE">
            <w:pPr>
              <w:rPr>
                <w:rFonts w:cs="Arial"/>
              </w:rPr>
            </w:pPr>
          </w:p>
        </w:tc>
      </w:tr>
      <w:tr w:rsidR="009402B8" w:rsidRPr="00B05BBC" w14:paraId="1541FD74" w14:textId="77777777" w:rsidTr="00383BE5">
        <w:tc>
          <w:tcPr>
            <w:tcW w:w="1413" w:type="dxa"/>
          </w:tcPr>
          <w:p w14:paraId="76F8E6F5" w14:textId="77777777" w:rsidR="00D327EE" w:rsidRPr="00B05BBC" w:rsidRDefault="00D327EE" w:rsidP="00D327EE">
            <w:pPr>
              <w:rPr>
                <w:rFonts w:cs="Arial"/>
              </w:rPr>
            </w:pPr>
            <w:r w:rsidRPr="00B05BBC">
              <w:rPr>
                <w:rFonts w:cs="Arial"/>
              </w:rPr>
              <w:t>R2-2302817</w:t>
            </w:r>
          </w:p>
          <w:p w14:paraId="45C12C54" w14:textId="77777777" w:rsidR="00D327EE" w:rsidRPr="00B05BBC" w:rsidRDefault="00D327EE" w:rsidP="00D327EE">
            <w:pPr>
              <w:rPr>
                <w:rFonts w:cs="Arial"/>
              </w:rPr>
            </w:pPr>
            <w:r w:rsidRPr="00B05BBC">
              <w:rPr>
                <w:rFonts w:cs="Arial"/>
              </w:rPr>
              <w:t>vivo</w:t>
            </w:r>
          </w:p>
          <w:p w14:paraId="6352A98B" w14:textId="77777777" w:rsidR="009402B8" w:rsidRPr="00B05BBC" w:rsidRDefault="009402B8" w:rsidP="009402B8">
            <w:pPr>
              <w:rPr>
                <w:rFonts w:cs="Arial"/>
              </w:rPr>
            </w:pPr>
          </w:p>
        </w:tc>
        <w:tc>
          <w:tcPr>
            <w:tcW w:w="8216" w:type="dxa"/>
          </w:tcPr>
          <w:p w14:paraId="0EABE0B3" w14:textId="3A615D40" w:rsidR="00D327EE" w:rsidRPr="00B05BBC" w:rsidRDefault="00D327EE" w:rsidP="00D327EE">
            <w:pPr>
              <w:rPr>
                <w:rFonts w:cs="Arial"/>
              </w:rPr>
            </w:pPr>
            <w:r w:rsidRPr="00B05BBC">
              <w:rPr>
                <w:rFonts w:cs="Arial"/>
              </w:rPr>
              <w:t xml:space="preserve">Proposal 3: </w:t>
            </w:r>
            <w:r w:rsidRPr="00B05BBC">
              <w:rPr>
                <w:rFonts w:cs="Arial"/>
                <w:highlight w:val="yellow"/>
              </w:rPr>
              <w:t>Introduce</w:t>
            </w:r>
            <w:r w:rsidRPr="00B05BBC">
              <w:rPr>
                <w:rFonts w:cs="Arial"/>
              </w:rPr>
              <w:t xml:space="preserve"> an additional </w:t>
            </w:r>
            <w:proofErr w:type="spellStart"/>
            <w:r w:rsidRPr="00B05BBC">
              <w:rPr>
                <w:rFonts w:cs="Arial"/>
              </w:rPr>
              <w:t>eRedCap</w:t>
            </w:r>
            <w:proofErr w:type="spellEnd"/>
            <w:r w:rsidRPr="00B05BBC">
              <w:rPr>
                <w:rFonts w:cs="Arial"/>
              </w:rPr>
              <w:t xml:space="preserve"> specific </w:t>
            </w:r>
            <w:proofErr w:type="spellStart"/>
            <w:r w:rsidRPr="00B05BBC">
              <w:rPr>
                <w:rFonts w:cs="Arial"/>
              </w:rPr>
              <w:t>halfDuplex</w:t>
            </w:r>
            <w:proofErr w:type="spellEnd"/>
            <w:r w:rsidRPr="00B05BBC">
              <w:rPr>
                <w:rFonts w:cs="Arial"/>
              </w:rPr>
              <w:t xml:space="preserve"> indication (e.g. halfDuplex-eRedCapAllowed-r18) in SIB1 to indicate whether to bar Rel-18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supporting only half-duplex</w:t>
            </w:r>
            <w:r w:rsidR="0055316A" w:rsidRPr="00B05BBC">
              <w:rPr>
                <w:rFonts w:cs="Arial"/>
              </w:rPr>
              <w:t xml:space="preserve"> </w:t>
            </w:r>
            <w:r w:rsidRPr="00B05BBC">
              <w:rPr>
                <w:rFonts w:cs="Arial"/>
              </w:rPr>
              <w:t xml:space="preserve">FDD operation. </w:t>
            </w:r>
          </w:p>
          <w:p w14:paraId="753F3786" w14:textId="44433AFD" w:rsidR="009402B8" w:rsidRPr="00B05BBC" w:rsidRDefault="00D327EE" w:rsidP="00D327EE">
            <w:pPr>
              <w:rPr>
                <w:rFonts w:cs="Arial"/>
              </w:rPr>
            </w:pPr>
            <w:r w:rsidRPr="00B05BBC">
              <w:rPr>
                <w:rFonts w:cs="Arial"/>
              </w:rPr>
              <w:t xml:space="preserve">Proposal 4: Send LS to inform RAN1 about RAN2 agreements on the </w:t>
            </w:r>
            <w:proofErr w:type="spellStart"/>
            <w:r w:rsidRPr="00B05BBC">
              <w:rPr>
                <w:rFonts w:cs="Arial"/>
              </w:rPr>
              <w:t>eRedCap</w:t>
            </w:r>
            <w:proofErr w:type="spellEnd"/>
            <w:r w:rsidRPr="00B05BBC">
              <w:rPr>
                <w:rFonts w:cs="Arial"/>
              </w:rPr>
              <w:t xml:space="preserve"> specific cell bar indication and </w:t>
            </w:r>
            <w:proofErr w:type="spellStart"/>
            <w:r w:rsidRPr="00B05BBC">
              <w:rPr>
                <w:rFonts w:cs="Arial"/>
              </w:rPr>
              <w:t>halfDuplex</w:t>
            </w:r>
            <w:proofErr w:type="spellEnd"/>
            <w:r w:rsidRPr="00B05BBC">
              <w:rPr>
                <w:rFonts w:cs="Arial"/>
              </w:rPr>
              <w:t xml:space="preserve"> indication to check whether there is any issue to differentiate Rx number and </w:t>
            </w:r>
            <w:proofErr w:type="spellStart"/>
            <w:r w:rsidRPr="00B05BBC">
              <w:rPr>
                <w:rFonts w:cs="Arial"/>
              </w:rPr>
              <w:t>halfDuplex</w:t>
            </w:r>
            <w:proofErr w:type="spellEnd"/>
            <w:r w:rsidRPr="00B05BBC">
              <w:rPr>
                <w:rFonts w:cs="Arial"/>
              </w:rPr>
              <w:t xml:space="preserve"> from </w:t>
            </w:r>
            <w:proofErr w:type="spellStart"/>
            <w:r w:rsidRPr="00B05BBC">
              <w:rPr>
                <w:rFonts w:cs="Arial"/>
              </w:rPr>
              <w:t>RAN1</w:t>
            </w:r>
            <w:proofErr w:type="spellEnd"/>
            <w:r w:rsidRPr="00B05BBC">
              <w:rPr>
                <w:rFonts w:cs="Arial"/>
              </w:rPr>
              <w:t xml:space="preserve"> point of view. </w:t>
            </w:r>
          </w:p>
        </w:tc>
      </w:tr>
      <w:tr w:rsidR="009402B8" w:rsidRPr="00B05BBC" w14:paraId="4F177306" w14:textId="77777777" w:rsidTr="00383BE5">
        <w:tc>
          <w:tcPr>
            <w:tcW w:w="1413" w:type="dxa"/>
          </w:tcPr>
          <w:p w14:paraId="19141F23" w14:textId="77777777" w:rsidR="00D327EE" w:rsidRPr="00B05BBC" w:rsidRDefault="00D327EE" w:rsidP="00EC32A6">
            <w:pPr>
              <w:rPr>
                <w:rFonts w:cs="Arial"/>
              </w:rPr>
            </w:pPr>
            <w:r w:rsidRPr="00B05BBC">
              <w:rPr>
                <w:rFonts w:cs="Arial"/>
              </w:rPr>
              <w:t>R2-2303069</w:t>
            </w:r>
          </w:p>
          <w:p w14:paraId="33FB406E" w14:textId="77777777" w:rsidR="00D327EE" w:rsidRPr="00B05BBC" w:rsidRDefault="00D327EE" w:rsidP="00EC32A6">
            <w:pPr>
              <w:rPr>
                <w:rFonts w:cs="Arial"/>
              </w:rPr>
            </w:pPr>
            <w:r w:rsidRPr="00B05BBC">
              <w:rPr>
                <w:rFonts w:cs="Arial"/>
              </w:rPr>
              <w:t>Huawei</w:t>
            </w:r>
          </w:p>
          <w:p w14:paraId="1FA502AA" w14:textId="77777777" w:rsidR="009402B8" w:rsidRPr="00B05BBC" w:rsidRDefault="009402B8" w:rsidP="00EC32A6">
            <w:pPr>
              <w:rPr>
                <w:rFonts w:cs="Arial"/>
              </w:rPr>
            </w:pPr>
          </w:p>
        </w:tc>
        <w:tc>
          <w:tcPr>
            <w:tcW w:w="8216" w:type="dxa"/>
          </w:tcPr>
          <w:p w14:paraId="5BAFA40D" w14:textId="77777777" w:rsidR="00D327EE" w:rsidRPr="00B05BBC" w:rsidRDefault="00D327EE" w:rsidP="00EC32A6">
            <w:pPr>
              <w:rPr>
                <w:rFonts w:cs="Arial"/>
              </w:rPr>
            </w:pPr>
            <w:r w:rsidRPr="00B05BBC">
              <w:rPr>
                <w:rFonts w:cs="Arial"/>
              </w:rPr>
              <w:t xml:space="preserve">Proposal 6: There is </w:t>
            </w:r>
            <w:r w:rsidRPr="00B05BBC">
              <w:rPr>
                <w:rFonts w:cs="Arial"/>
                <w:highlight w:val="cyan"/>
              </w:rPr>
              <w:t>no need</w:t>
            </w:r>
            <w:r w:rsidRPr="00B05BBC">
              <w:rPr>
                <w:rFonts w:cs="Arial"/>
              </w:rPr>
              <w:t xml:space="preserve"> to introduce a new </w:t>
            </w:r>
            <w:proofErr w:type="spellStart"/>
            <w:r w:rsidRPr="00B05BBC">
              <w:rPr>
                <w:rFonts w:cs="Arial"/>
              </w:rPr>
              <w:t>eRedCap</w:t>
            </w:r>
            <w:proofErr w:type="spellEnd"/>
            <w:r w:rsidRPr="00B05BBC">
              <w:rPr>
                <w:rFonts w:cs="Arial"/>
              </w:rPr>
              <w:t xml:space="preserve"> UE specific “HD-</w:t>
            </w:r>
            <w:proofErr w:type="spellStart"/>
            <w:r w:rsidRPr="00B05BBC">
              <w:rPr>
                <w:rFonts w:cs="Arial"/>
              </w:rPr>
              <w:t>FDD</w:t>
            </w:r>
            <w:proofErr w:type="spellEnd"/>
            <w:r w:rsidRPr="00B05BBC">
              <w:rPr>
                <w:rFonts w:cs="Arial"/>
              </w:rPr>
              <w:t xml:space="preserve"> only” broadcasting indication (i.e. just reuse the legacy halfDuplexRedCapAllowed-r17).</w:t>
            </w:r>
          </w:p>
          <w:p w14:paraId="1863FE17" w14:textId="77777777" w:rsidR="009402B8" w:rsidRPr="00B05BBC" w:rsidRDefault="009402B8" w:rsidP="00EC32A6">
            <w:pPr>
              <w:rPr>
                <w:rFonts w:cs="Arial"/>
              </w:rPr>
            </w:pPr>
          </w:p>
        </w:tc>
      </w:tr>
      <w:tr w:rsidR="009402B8" w:rsidRPr="00B05BBC" w14:paraId="470DD23A" w14:textId="77777777" w:rsidTr="00383BE5">
        <w:tc>
          <w:tcPr>
            <w:tcW w:w="1413" w:type="dxa"/>
          </w:tcPr>
          <w:p w14:paraId="310BA631" w14:textId="77777777" w:rsidR="00FB2A7F" w:rsidRPr="00B05BBC" w:rsidRDefault="00FB2A7F" w:rsidP="00EC32A6">
            <w:pPr>
              <w:rPr>
                <w:rFonts w:cs="Arial"/>
              </w:rPr>
            </w:pPr>
            <w:r w:rsidRPr="00B05BBC">
              <w:rPr>
                <w:rFonts w:cs="Arial"/>
              </w:rPr>
              <w:t xml:space="preserve">R2-2303562 </w:t>
            </w:r>
          </w:p>
          <w:p w14:paraId="51A48FA2" w14:textId="26F36677" w:rsidR="009402B8" w:rsidRPr="00B05BBC" w:rsidRDefault="00FB2A7F" w:rsidP="00EC32A6">
            <w:pPr>
              <w:rPr>
                <w:rFonts w:cs="Arial"/>
              </w:rPr>
            </w:pPr>
            <w:r w:rsidRPr="00B05BBC">
              <w:rPr>
                <w:rFonts w:cs="Arial"/>
              </w:rPr>
              <w:t>Qualcomm</w:t>
            </w:r>
          </w:p>
        </w:tc>
        <w:tc>
          <w:tcPr>
            <w:tcW w:w="8216" w:type="dxa"/>
          </w:tcPr>
          <w:p w14:paraId="64A995AC" w14:textId="77777777" w:rsidR="00FB2A7F" w:rsidRPr="00B05BBC" w:rsidRDefault="00FB2A7F" w:rsidP="00EC32A6">
            <w:pPr>
              <w:rPr>
                <w:rFonts w:cs="Arial"/>
              </w:rPr>
            </w:pPr>
            <w:r w:rsidRPr="00B05BBC">
              <w:rPr>
                <w:rFonts w:cs="Arial"/>
              </w:rPr>
              <w:t xml:space="preserve">Proposal 3: </w:t>
            </w:r>
            <w:r w:rsidRPr="00B05BBC">
              <w:rPr>
                <w:rFonts w:cs="Arial"/>
                <w:highlight w:val="cyan"/>
              </w:rPr>
              <w:t xml:space="preserve">No additional </w:t>
            </w:r>
            <w:proofErr w:type="spellStart"/>
            <w:r w:rsidRPr="00B05BBC">
              <w:rPr>
                <w:rFonts w:cs="Arial"/>
                <w:highlight w:val="cyan"/>
              </w:rPr>
              <w:t>fullDuplexRedCapAllowed</w:t>
            </w:r>
            <w:proofErr w:type="spellEnd"/>
            <w:r w:rsidRPr="00B05BBC">
              <w:rPr>
                <w:rFonts w:cs="Arial"/>
              </w:rPr>
              <w:t xml:space="preserve"> indication for </w:t>
            </w:r>
            <w:proofErr w:type="spellStart"/>
            <w:r w:rsidRPr="00B05BBC">
              <w:rPr>
                <w:rFonts w:cs="Arial"/>
              </w:rPr>
              <w:t>eRedCap</w:t>
            </w:r>
            <w:proofErr w:type="spellEnd"/>
            <w:r w:rsidRPr="00B05BBC">
              <w:rPr>
                <w:rFonts w:cs="Arial"/>
              </w:rPr>
              <w:t xml:space="preserve"> UE is introduced. The legacy halfDuplexRedCapAllowed-r17 is </w:t>
            </w:r>
            <w:r w:rsidRPr="00B05BBC">
              <w:rPr>
                <w:rFonts w:cs="Arial"/>
                <w:highlight w:val="cyan"/>
              </w:rPr>
              <w:t>reused</w:t>
            </w:r>
            <w:r w:rsidRPr="00B05BBC">
              <w:rPr>
                <w:rFonts w:cs="Arial"/>
              </w:rPr>
              <w:t xml:space="preserve"> to indicate Rel-18 </w:t>
            </w:r>
            <w:proofErr w:type="spellStart"/>
            <w:r w:rsidRPr="00B05BBC">
              <w:rPr>
                <w:rFonts w:cs="Arial"/>
              </w:rPr>
              <w:t>eRedCap</w:t>
            </w:r>
            <w:proofErr w:type="spellEnd"/>
            <w:r w:rsidRPr="00B05BBC">
              <w:rPr>
                <w:rFonts w:cs="Arial"/>
              </w:rPr>
              <w:t xml:space="preserve"> UE. </w:t>
            </w:r>
          </w:p>
          <w:p w14:paraId="31272D9E" w14:textId="77777777" w:rsidR="009402B8" w:rsidRPr="00B05BBC" w:rsidRDefault="009402B8" w:rsidP="00EC32A6">
            <w:pPr>
              <w:rPr>
                <w:rFonts w:cs="Arial"/>
              </w:rPr>
            </w:pPr>
          </w:p>
        </w:tc>
      </w:tr>
    </w:tbl>
    <w:p w14:paraId="6EDBF2E5" w14:textId="79309117" w:rsidR="001072B1" w:rsidRPr="00B05BBC" w:rsidRDefault="001072B1" w:rsidP="0055316A">
      <w:pPr>
        <w:spacing w:beforeLines="50" w:before="120" w:afterLines="50" w:after="120"/>
        <w:rPr>
          <w:rFonts w:cs="Arial"/>
        </w:rPr>
      </w:pPr>
      <w:r w:rsidRPr="00B05BBC">
        <w:rPr>
          <w:rFonts w:cs="Arial"/>
        </w:rPr>
        <w:t xml:space="preserve">One of the argument not </w:t>
      </w:r>
      <w:r w:rsidR="0035024F" w:rsidRPr="00B05BBC">
        <w:rPr>
          <w:rFonts w:cs="Arial"/>
        </w:rPr>
        <w:t>introducing</w:t>
      </w:r>
      <w:r w:rsidRPr="00B05BBC">
        <w:rPr>
          <w:rFonts w:cs="Arial"/>
        </w:rPr>
        <w:t xml:space="preserve"> </w:t>
      </w:r>
      <w:proofErr w:type="spellStart"/>
      <w:r w:rsidRPr="00B05BBC">
        <w:rPr>
          <w:rFonts w:cs="Arial"/>
        </w:rPr>
        <w:t>R18</w:t>
      </w:r>
      <w:proofErr w:type="spellEnd"/>
      <w:r w:rsidRPr="00B05BBC">
        <w:rPr>
          <w:rFonts w:cs="Arial"/>
        </w:rPr>
        <w:t xml:space="preserve"> specific </w:t>
      </w:r>
      <w:proofErr w:type="spellStart"/>
      <w:r w:rsidRPr="00B05BBC">
        <w:rPr>
          <w:rFonts w:cs="Arial"/>
          <w:i/>
        </w:rPr>
        <w:t>halfDuplexRedCapAllowed</w:t>
      </w:r>
      <w:proofErr w:type="spellEnd"/>
      <w:r w:rsidRPr="00B05BBC">
        <w:rPr>
          <w:rFonts w:cs="Arial"/>
        </w:rPr>
        <w:t xml:space="preserve"> indication is that</w:t>
      </w:r>
      <w:r w:rsidR="0035024F" w:rsidRPr="00B05BBC">
        <w:rPr>
          <w:rFonts w:cs="Arial"/>
        </w:rPr>
        <w:t>:</w:t>
      </w:r>
      <w:r w:rsidRPr="00B05BBC">
        <w:rPr>
          <w:rFonts w:cs="Arial"/>
        </w:rPr>
        <w:t xml:space="preserve"> it is not typical cell barring indication, while it is actually the NW capability indication.</w:t>
      </w:r>
      <w:r w:rsidR="0035024F" w:rsidRPr="00B05BBC">
        <w:rPr>
          <w:rFonts w:cs="Arial"/>
        </w:rPr>
        <w:t xml:space="preserve"> So, one cell having </w:t>
      </w:r>
      <w:r w:rsidR="00010546" w:rsidRPr="00B05BBC">
        <w:rPr>
          <w:rFonts w:cs="Arial"/>
        </w:rPr>
        <w:t xml:space="preserve">the </w:t>
      </w:r>
      <w:r w:rsidR="0035024F" w:rsidRPr="00B05BBC">
        <w:rPr>
          <w:rFonts w:cs="Arial"/>
        </w:rPr>
        <w:t xml:space="preserve">capability of </w:t>
      </w:r>
      <w:r w:rsidR="00A471DE" w:rsidRPr="00B05BBC">
        <w:rPr>
          <w:rFonts w:cs="Arial"/>
        </w:rPr>
        <w:t>supporting</w:t>
      </w:r>
      <w:r w:rsidR="0035024F" w:rsidRPr="00B05BBC">
        <w:rPr>
          <w:rFonts w:cs="Arial"/>
        </w:rPr>
        <w:t xml:space="preserve"> </w:t>
      </w:r>
      <w:r w:rsidR="00025E63" w:rsidRPr="00B05BBC">
        <w:rPr>
          <w:rFonts w:cs="Arial"/>
        </w:rPr>
        <w:t>HD-</w:t>
      </w:r>
      <w:proofErr w:type="spellStart"/>
      <w:r w:rsidR="00025E63" w:rsidRPr="00B05BBC">
        <w:rPr>
          <w:rFonts w:cs="Arial"/>
        </w:rPr>
        <w:t>FDD</w:t>
      </w:r>
      <w:proofErr w:type="spellEnd"/>
      <w:r w:rsidR="00025E63" w:rsidRPr="00B05BBC">
        <w:rPr>
          <w:rFonts w:cs="Arial"/>
        </w:rPr>
        <w:t>-</w:t>
      </w:r>
      <w:r w:rsidR="0035024F" w:rsidRPr="00B05BBC">
        <w:rPr>
          <w:rFonts w:cs="Arial"/>
        </w:rPr>
        <w:t xml:space="preserve">only </w:t>
      </w:r>
      <w:proofErr w:type="spellStart"/>
      <w:r w:rsidR="0035024F" w:rsidRPr="00B05BBC">
        <w:rPr>
          <w:rFonts w:cs="Arial"/>
        </w:rPr>
        <w:t>RedCap</w:t>
      </w:r>
      <w:proofErr w:type="spellEnd"/>
      <w:r w:rsidR="0035024F" w:rsidRPr="00B05BBC">
        <w:rPr>
          <w:rFonts w:cs="Arial"/>
        </w:rPr>
        <w:t xml:space="preserve"> UE can </w:t>
      </w:r>
      <w:r w:rsidR="00025E63" w:rsidRPr="00B05BBC">
        <w:rPr>
          <w:rFonts w:cs="Arial"/>
        </w:rPr>
        <w:t>normally/</w:t>
      </w:r>
      <w:r w:rsidR="00A471DE" w:rsidRPr="00B05BBC">
        <w:rPr>
          <w:rFonts w:cs="Arial"/>
        </w:rPr>
        <w:t>naturally</w:t>
      </w:r>
      <w:r w:rsidR="0035024F" w:rsidRPr="00B05BBC">
        <w:rPr>
          <w:rFonts w:cs="Arial"/>
        </w:rPr>
        <w:t xml:space="preserve"> support </w:t>
      </w:r>
      <w:proofErr w:type="spellStart"/>
      <w:r w:rsidR="0035024F" w:rsidRPr="00B05BBC">
        <w:rPr>
          <w:rFonts w:cs="Arial"/>
        </w:rPr>
        <w:t>eRedCap</w:t>
      </w:r>
      <w:proofErr w:type="spellEnd"/>
      <w:r w:rsidR="0016166D" w:rsidRPr="00B05BBC">
        <w:rPr>
          <w:rFonts w:cs="Arial"/>
        </w:rPr>
        <w:t xml:space="preserve"> UE</w:t>
      </w:r>
      <w:r w:rsidR="0035024F" w:rsidRPr="00B05BBC">
        <w:rPr>
          <w:rFonts w:cs="Arial"/>
        </w:rPr>
        <w:t xml:space="preserve"> with HD-</w:t>
      </w:r>
      <w:proofErr w:type="spellStart"/>
      <w:r w:rsidR="0035024F" w:rsidRPr="00B05BBC">
        <w:rPr>
          <w:rFonts w:cs="Arial"/>
        </w:rPr>
        <w:t>FDD</w:t>
      </w:r>
      <w:proofErr w:type="spellEnd"/>
      <w:r w:rsidR="00025E63" w:rsidRPr="00B05BBC">
        <w:rPr>
          <w:rFonts w:cs="Arial"/>
        </w:rPr>
        <w:t>-only</w:t>
      </w:r>
      <w:r w:rsidR="0035024F" w:rsidRPr="00B05BBC">
        <w:rPr>
          <w:rFonts w:cs="Arial"/>
        </w:rPr>
        <w:t xml:space="preserve"> capability</w:t>
      </w:r>
      <w:r w:rsidR="00A471DE" w:rsidRPr="00B05BBC">
        <w:rPr>
          <w:rFonts w:cs="Arial"/>
        </w:rPr>
        <w:t xml:space="preserve"> (i.e. HD-FDD</w:t>
      </w:r>
      <w:r w:rsidR="00025E63" w:rsidRPr="00B05BBC">
        <w:rPr>
          <w:rFonts w:cs="Arial"/>
        </w:rPr>
        <w:t>-</w:t>
      </w:r>
      <w:r w:rsidR="00A471DE" w:rsidRPr="00B05BBC">
        <w:rPr>
          <w:rFonts w:cs="Arial"/>
        </w:rPr>
        <w:t xml:space="preserve">only capability is same for </w:t>
      </w:r>
      <w:proofErr w:type="spellStart"/>
      <w:r w:rsidR="00A471DE" w:rsidRPr="00B05BBC">
        <w:rPr>
          <w:rFonts w:cs="Arial"/>
        </w:rPr>
        <w:t>RedCap</w:t>
      </w:r>
      <w:proofErr w:type="spellEnd"/>
      <w:r w:rsidR="00A471DE" w:rsidRPr="00B05BBC">
        <w:rPr>
          <w:rFonts w:cs="Arial"/>
        </w:rPr>
        <w:t xml:space="preserve"> and </w:t>
      </w:r>
      <w:proofErr w:type="spellStart"/>
      <w:r w:rsidR="00A471DE" w:rsidRPr="00B05BBC">
        <w:rPr>
          <w:rFonts w:cs="Arial"/>
        </w:rPr>
        <w:t>eRedCap</w:t>
      </w:r>
      <w:proofErr w:type="spellEnd"/>
      <w:r w:rsidR="001B0A65" w:rsidRPr="00B05BBC">
        <w:rPr>
          <w:rFonts w:cs="Arial"/>
        </w:rPr>
        <w:t xml:space="preserve"> from NW side</w:t>
      </w:r>
      <w:r w:rsidR="00A471DE" w:rsidRPr="00B05BBC">
        <w:rPr>
          <w:rFonts w:cs="Arial"/>
        </w:rPr>
        <w:t>)</w:t>
      </w:r>
      <w:r w:rsidR="0035024F" w:rsidRPr="00B05BBC">
        <w:rPr>
          <w:rFonts w:cs="Arial"/>
        </w:rPr>
        <w:t>.</w:t>
      </w:r>
    </w:p>
    <w:p w14:paraId="698BDA06" w14:textId="5F5668C4" w:rsidR="009B2D07" w:rsidRPr="00B05BBC" w:rsidRDefault="009B2D07" w:rsidP="009B2D07">
      <w:pPr>
        <w:spacing w:beforeLines="50" w:before="120" w:afterLines="50" w:after="120"/>
        <w:rPr>
          <w:rFonts w:cs="Arial"/>
          <w:b/>
        </w:rPr>
      </w:pPr>
      <w:r w:rsidRPr="00B05BBC">
        <w:rPr>
          <w:rFonts w:cs="Arial"/>
          <w:b/>
        </w:rPr>
        <w:t xml:space="preserve">Question </w:t>
      </w:r>
      <w:r w:rsidR="0035024F" w:rsidRPr="00B05BBC">
        <w:rPr>
          <w:rFonts w:cs="Arial"/>
          <w:b/>
        </w:rPr>
        <w:t>5</w:t>
      </w:r>
      <w:r w:rsidR="00B002AB" w:rsidRPr="00B05BBC">
        <w:rPr>
          <w:rFonts w:cs="Arial"/>
          <w:b/>
        </w:rPr>
        <w:t>: Do you agree which option</w:t>
      </w:r>
      <w:r w:rsidRPr="00B05BBC">
        <w:rPr>
          <w:rFonts w:cs="Arial"/>
          <w:b/>
        </w:rPr>
        <w:t>?</w:t>
      </w:r>
    </w:p>
    <w:p w14:paraId="3C25D351" w14:textId="735C3015" w:rsidR="00B002AB" w:rsidRPr="00B05BBC" w:rsidRDefault="00B002AB" w:rsidP="00B002AB">
      <w:pPr>
        <w:pStyle w:val="ListParagraph"/>
        <w:numPr>
          <w:ilvl w:val="2"/>
          <w:numId w:val="18"/>
        </w:numPr>
        <w:spacing w:beforeLines="50" w:before="120" w:afterLines="50" w:after="120"/>
        <w:rPr>
          <w:rFonts w:ascii="Arial" w:hAnsi="Arial" w:cs="Arial"/>
          <w:b/>
        </w:rPr>
      </w:pPr>
      <w:r w:rsidRPr="00B05BBC">
        <w:rPr>
          <w:rFonts w:ascii="Arial" w:hAnsi="Arial" w:cs="Arial"/>
          <w:b/>
        </w:rPr>
        <w:t xml:space="preserve">Option 1: </w:t>
      </w:r>
      <w:proofErr w:type="spellStart"/>
      <w:r w:rsidRPr="00B05BBC">
        <w:rPr>
          <w:rFonts w:ascii="Arial" w:hAnsi="Arial" w:cs="Arial"/>
          <w:b/>
        </w:rPr>
        <w:t>eRedCap</w:t>
      </w:r>
      <w:proofErr w:type="spellEnd"/>
      <w:r w:rsidRPr="00B05BBC">
        <w:rPr>
          <w:rFonts w:ascii="Arial" w:hAnsi="Arial" w:cs="Arial"/>
          <w:b/>
        </w:rPr>
        <w:t xml:space="preserve"> UE reuses the legacy halfDuplexRedCapAllowed-r17</w:t>
      </w:r>
    </w:p>
    <w:p w14:paraId="32AD7D7B" w14:textId="7CB86AFD" w:rsidR="00B002AB" w:rsidRPr="00B05BBC" w:rsidRDefault="00B002AB" w:rsidP="00B002AB">
      <w:pPr>
        <w:pStyle w:val="ListParagraph"/>
        <w:numPr>
          <w:ilvl w:val="2"/>
          <w:numId w:val="18"/>
        </w:numPr>
        <w:spacing w:beforeLines="50" w:before="120" w:afterLines="50" w:after="120"/>
        <w:rPr>
          <w:rFonts w:ascii="Arial" w:hAnsi="Arial" w:cs="Arial"/>
          <w:b/>
        </w:rPr>
      </w:pPr>
      <w:r w:rsidRPr="00B05BBC">
        <w:rPr>
          <w:rFonts w:ascii="Arial" w:hAnsi="Arial" w:cs="Arial"/>
          <w:b/>
        </w:rPr>
        <w:t xml:space="preserve">Option 2: </w:t>
      </w:r>
      <w:r w:rsidR="00817F3C" w:rsidRPr="00B05BBC">
        <w:rPr>
          <w:rFonts w:ascii="Arial" w:hAnsi="Arial" w:cs="Arial"/>
          <w:b/>
        </w:rPr>
        <w:t>i</w:t>
      </w:r>
      <w:r w:rsidRPr="00B05BBC">
        <w:rPr>
          <w:rFonts w:ascii="Arial" w:hAnsi="Arial" w:cs="Arial"/>
          <w:b/>
        </w:rPr>
        <w:t xml:space="preserve">ntroduce a new </w:t>
      </w:r>
      <w:proofErr w:type="spellStart"/>
      <w:r w:rsidRPr="00B05BBC">
        <w:rPr>
          <w:rFonts w:ascii="Arial" w:hAnsi="Arial" w:cs="Arial"/>
          <w:b/>
        </w:rPr>
        <w:t>eRedCap</w:t>
      </w:r>
      <w:proofErr w:type="spellEnd"/>
      <w:r w:rsidRPr="00B05BBC">
        <w:rPr>
          <w:rFonts w:ascii="Arial" w:hAnsi="Arial" w:cs="Arial"/>
          <w:b/>
        </w:rPr>
        <w:t xml:space="preserve"> UE specific “HD-</w:t>
      </w:r>
      <w:proofErr w:type="spellStart"/>
      <w:r w:rsidRPr="00B05BBC">
        <w:rPr>
          <w:rFonts w:ascii="Arial" w:hAnsi="Arial" w:cs="Arial"/>
          <w:b/>
        </w:rPr>
        <w:t>FDD</w:t>
      </w:r>
      <w:proofErr w:type="spellEnd"/>
      <w:r w:rsidRPr="00B05BBC">
        <w:rPr>
          <w:rFonts w:ascii="Arial" w:hAnsi="Arial" w:cs="Arial"/>
          <w:b/>
        </w:rPr>
        <w:t xml:space="preserve"> only” broadcasting indication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6EF3DF5B" w14:textId="77777777" w:rsidTr="007E3EEB">
        <w:tc>
          <w:tcPr>
            <w:tcW w:w="1668" w:type="dxa"/>
          </w:tcPr>
          <w:p w14:paraId="3537FE75" w14:textId="77777777" w:rsidR="009B2D07" w:rsidRPr="00B05BBC" w:rsidRDefault="009B2D07" w:rsidP="00CD4F37">
            <w:pPr>
              <w:spacing w:beforeLines="50" w:before="120" w:afterLines="50" w:after="120"/>
              <w:rPr>
                <w:rFonts w:cs="Arial"/>
                <w:b/>
              </w:rPr>
            </w:pPr>
            <w:r w:rsidRPr="00B05BBC">
              <w:rPr>
                <w:rFonts w:cs="Arial"/>
                <w:b/>
              </w:rPr>
              <w:t>Companies</w:t>
            </w:r>
          </w:p>
        </w:tc>
        <w:tc>
          <w:tcPr>
            <w:tcW w:w="1417" w:type="dxa"/>
          </w:tcPr>
          <w:p w14:paraId="4029A605" w14:textId="4F3C002A" w:rsidR="009B2D07" w:rsidRPr="00B05BBC" w:rsidRDefault="00817F3C" w:rsidP="00CD4F37">
            <w:pPr>
              <w:spacing w:beforeLines="50" w:before="120" w:afterLines="50" w:after="120"/>
              <w:rPr>
                <w:rFonts w:cs="Arial"/>
                <w:b/>
              </w:rPr>
            </w:pPr>
            <w:r w:rsidRPr="00B05BBC">
              <w:rPr>
                <w:rFonts w:cs="Arial"/>
                <w:b/>
              </w:rPr>
              <w:t>Option?</w:t>
            </w:r>
          </w:p>
        </w:tc>
        <w:tc>
          <w:tcPr>
            <w:tcW w:w="6770" w:type="dxa"/>
          </w:tcPr>
          <w:p w14:paraId="18D2EDA7" w14:textId="77777777" w:rsidR="009B2D07" w:rsidRPr="00B05BBC" w:rsidRDefault="009B2D07" w:rsidP="00CD4F37">
            <w:pPr>
              <w:spacing w:beforeLines="50" w:before="120" w:afterLines="50" w:after="120"/>
              <w:rPr>
                <w:rFonts w:cs="Arial"/>
                <w:b/>
              </w:rPr>
            </w:pPr>
            <w:r w:rsidRPr="00B05BBC">
              <w:rPr>
                <w:rFonts w:cs="Arial"/>
                <w:b/>
              </w:rPr>
              <w:t>Comments</w:t>
            </w:r>
          </w:p>
        </w:tc>
      </w:tr>
      <w:tr w:rsidR="009B2D07" w:rsidRPr="00B05BBC" w14:paraId="65271DF1" w14:textId="77777777" w:rsidTr="007E3EEB">
        <w:tc>
          <w:tcPr>
            <w:tcW w:w="1668" w:type="dxa"/>
          </w:tcPr>
          <w:p w14:paraId="1CCC8F09" w14:textId="0F6CB097" w:rsidR="009B2D07" w:rsidRPr="00B05BBC" w:rsidRDefault="002A452A" w:rsidP="00CD4F37">
            <w:pPr>
              <w:spacing w:beforeLines="50" w:before="120" w:afterLines="50" w:after="120"/>
              <w:rPr>
                <w:rFonts w:cs="Arial"/>
              </w:rPr>
            </w:pPr>
            <w:r w:rsidRPr="00B05BBC">
              <w:rPr>
                <w:rFonts w:cs="Arial"/>
              </w:rPr>
              <w:t>OPPO</w:t>
            </w:r>
          </w:p>
        </w:tc>
        <w:tc>
          <w:tcPr>
            <w:tcW w:w="1417" w:type="dxa"/>
          </w:tcPr>
          <w:p w14:paraId="6E98122D" w14:textId="0D3F4192" w:rsidR="009B2D07" w:rsidRPr="00B05BBC" w:rsidRDefault="002A452A" w:rsidP="00CD4F37">
            <w:pPr>
              <w:spacing w:beforeLines="50" w:before="120" w:afterLines="50" w:after="120"/>
              <w:rPr>
                <w:rFonts w:cs="Arial"/>
              </w:rPr>
            </w:pPr>
            <w:r w:rsidRPr="00B05BBC">
              <w:rPr>
                <w:rFonts w:cs="Arial"/>
              </w:rPr>
              <w:t>Option 1</w:t>
            </w:r>
          </w:p>
        </w:tc>
        <w:tc>
          <w:tcPr>
            <w:tcW w:w="6770" w:type="dxa"/>
          </w:tcPr>
          <w:p w14:paraId="5AFE343E" w14:textId="77777777" w:rsidR="009B2D07" w:rsidRPr="00B05BBC" w:rsidRDefault="009B2D07" w:rsidP="00CD4F37">
            <w:pPr>
              <w:spacing w:beforeLines="50" w:before="120" w:afterLines="50" w:after="120"/>
              <w:rPr>
                <w:rFonts w:cs="Arial"/>
              </w:rPr>
            </w:pPr>
          </w:p>
        </w:tc>
      </w:tr>
      <w:tr w:rsidR="007E3EEB" w:rsidRPr="00B05BBC" w14:paraId="50A1D7E5" w14:textId="77777777" w:rsidTr="007E3EEB">
        <w:tc>
          <w:tcPr>
            <w:tcW w:w="1668" w:type="dxa"/>
          </w:tcPr>
          <w:p w14:paraId="28B48437" w14:textId="259AD48E"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3040E768" w14:textId="3FD9255A" w:rsidR="007E3EEB" w:rsidRPr="00B05BBC" w:rsidRDefault="007E3EEB" w:rsidP="007E3EEB">
            <w:pPr>
              <w:spacing w:beforeLines="50" w:before="120" w:afterLines="50" w:after="120"/>
              <w:rPr>
                <w:rFonts w:cs="Arial"/>
              </w:rPr>
            </w:pPr>
            <w:r w:rsidRPr="00B05BBC">
              <w:rPr>
                <w:rFonts w:cs="Arial"/>
              </w:rPr>
              <w:t>Option2</w:t>
            </w:r>
          </w:p>
        </w:tc>
        <w:tc>
          <w:tcPr>
            <w:tcW w:w="6770" w:type="dxa"/>
          </w:tcPr>
          <w:p w14:paraId="44FA47D0" w14:textId="087AB867" w:rsidR="007E3EEB" w:rsidRPr="00B05BBC" w:rsidRDefault="007E3EEB" w:rsidP="007E3EEB">
            <w:pPr>
              <w:spacing w:beforeLines="50" w:before="120" w:afterLines="50" w:after="120"/>
              <w:rPr>
                <w:rFonts w:cs="Arial"/>
              </w:rPr>
            </w:pPr>
            <w:r w:rsidRPr="00B05BBC">
              <w:rPr>
                <w:rFonts w:cs="Arial"/>
              </w:rPr>
              <w:t xml:space="preserve">For a cell not supporting </w:t>
            </w:r>
            <w:proofErr w:type="spellStart"/>
            <w:r w:rsidRPr="00B05BBC">
              <w:rPr>
                <w:rFonts w:cs="Arial"/>
              </w:rPr>
              <w:t>R17</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w:t>
            </w:r>
            <w:proofErr w:type="spellStart"/>
            <w:r w:rsidRPr="00B05BBC">
              <w:rPr>
                <w:rFonts w:cs="Arial"/>
              </w:rPr>
              <w:t>halfDuplexRedCapAllowed-r17</w:t>
            </w:r>
            <w:proofErr w:type="spellEnd"/>
            <w:r w:rsidRPr="00B05BBC">
              <w:rPr>
                <w:rFonts w:cs="Arial"/>
              </w:rPr>
              <w:t xml:space="preserve"> may be absent, so it </w:t>
            </w:r>
            <w:proofErr w:type="spellStart"/>
            <w:r w:rsidRPr="00B05BBC">
              <w:rPr>
                <w:rFonts w:cs="Arial"/>
              </w:rPr>
              <w:t>can not</w:t>
            </w:r>
            <w:proofErr w:type="spellEnd"/>
            <w:r w:rsidRPr="00B05BBC">
              <w:rPr>
                <w:rFonts w:cs="Arial"/>
              </w:rPr>
              <w:t xml:space="preserve"> be used by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UE.</w:t>
            </w:r>
          </w:p>
        </w:tc>
      </w:tr>
      <w:tr w:rsidR="009B2D07" w:rsidRPr="00B05BBC" w14:paraId="0E7FE490" w14:textId="77777777" w:rsidTr="007E3EEB">
        <w:tc>
          <w:tcPr>
            <w:tcW w:w="1668" w:type="dxa"/>
          </w:tcPr>
          <w:p w14:paraId="6BE44428" w14:textId="24B69C9D" w:rsidR="009B2D07" w:rsidRPr="00B05BBC" w:rsidRDefault="009C0C78"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2F1795D0" w14:textId="261730EB" w:rsidR="009B2D07" w:rsidRPr="00B05BBC" w:rsidRDefault="009C0C78" w:rsidP="00CD4F37">
            <w:pPr>
              <w:spacing w:beforeLines="50" w:before="120" w:afterLines="50" w:after="120"/>
              <w:rPr>
                <w:rFonts w:cs="Arial"/>
              </w:rPr>
            </w:pPr>
            <w:r w:rsidRPr="00B05BBC">
              <w:rPr>
                <w:rFonts w:cs="Arial"/>
              </w:rPr>
              <w:t>Option 1</w:t>
            </w:r>
          </w:p>
        </w:tc>
        <w:tc>
          <w:tcPr>
            <w:tcW w:w="6770" w:type="dxa"/>
          </w:tcPr>
          <w:p w14:paraId="36DB19F7" w14:textId="77777777" w:rsidR="009B2D07" w:rsidRPr="00B05BBC" w:rsidRDefault="009B2D07" w:rsidP="00CD4F37">
            <w:pPr>
              <w:spacing w:beforeLines="50" w:before="120" w:afterLines="50" w:after="120"/>
              <w:rPr>
                <w:rFonts w:cs="Arial"/>
              </w:rPr>
            </w:pPr>
          </w:p>
        </w:tc>
      </w:tr>
      <w:tr w:rsidR="00EC58FA" w:rsidRPr="00B05BBC" w14:paraId="691A326C" w14:textId="77777777" w:rsidTr="00EC58FA">
        <w:tc>
          <w:tcPr>
            <w:tcW w:w="1668" w:type="dxa"/>
            <w:tcBorders>
              <w:top w:val="single" w:sz="4" w:space="0" w:color="auto"/>
              <w:left w:val="single" w:sz="4" w:space="0" w:color="auto"/>
              <w:bottom w:val="single" w:sz="4" w:space="0" w:color="auto"/>
              <w:right w:val="single" w:sz="4" w:space="0" w:color="auto"/>
            </w:tcBorders>
          </w:tcPr>
          <w:p w14:paraId="5C6D81AB"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70145E73" w14:textId="77777777" w:rsidR="00EC58FA" w:rsidRPr="00B05BBC" w:rsidRDefault="00EC58FA">
            <w:pPr>
              <w:spacing w:beforeLines="50" w:before="120" w:afterLines="50" w:after="120"/>
              <w:rPr>
                <w:rFonts w:cs="Arial"/>
              </w:rPr>
            </w:pPr>
            <w:r w:rsidRPr="00B05BBC">
              <w:rPr>
                <w:rFonts w:cs="Arial"/>
              </w:rPr>
              <w:t>Option 1</w:t>
            </w:r>
          </w:p>
        </w:tc>
        <w:tc>
          <w:tcPr>
            <w:tcW w:w="6770" w:type="dxa"/>
            <w:tcBorders>
              <w:top w:val="single" w:sz="4" w:space="0" w:color="auto"/>
              <w:left w:val="single" w:sz="4" w:space="0" w:color="auto"/>
              <w:bottom w:val="single" w:sz="4" w:space="0" w:color="auto"/>
              <w:right w:val="single" w:sz="4" w:space="0" w:color="auto"/>
            </w:tcBorders>
          </w:tcPr>
          <w:p w14:paraId="5878601B" w14:textId="77777777" w:rsidR="00EC58FA" w:rsidRPr="00B05BBC" w:rsidRDefault="00EC58FA">
            <w:pPr>
              <w:spacing w:beforeLines="50" w:before="120" w:afterLines="50" w:after="120"/>
              <w:rPr>
                <w:rFonts w:cs="Arial"/>
              </w:rPr>
            </w:pPr>
            <w:r w:rsidRPr="00B05BBC">
              <w:rPr>
                <w:rFonts w:cs="Arial"/>
              </w:rPr>
              <w:t>Same approach as Question 4.</w:t>
            </w:r>
          </w:p>
          <w:p w14:paraId="1D0BCF3E" w14:textId="6A45A588" w:rsidR="00EC58FA" w:rsidRPr="00B05BBC" w:rsidRDefault="00EC58FA">
            <w:pPr>
              <w:spacing w:beforeLines="50" w:before="120" w:afterLines="50" w:after="120"/>
              <w:rPr>
                <w:rFonts w:cs="Arial"/>
              </w:rPr>
            </w:pPr>
            <w:r w:rsidRPr="00B05BBC">
              <w:rPr>
                <w:rFonts w:cs="Arial"/>
              </w:rPr>
              <w:t xml:space="preserve">We see no reason to add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specific HD-</w:t>
            </w:r>
            <w:proofErr w:type="spellStart"/>
            <w:r w:rsidRPr="00B05BBC">
              <w:rPr>
                <w:rFonts w:cs="Arial"/>
              </w:rPr>
              <w:t>FDD</w:t>
            </w:r>
            <w:proofErr w:type="spellEnd"/>
            <w:r w:rsidRPr="00B05BBC">
              <w:rPr>
                <w:rFonts w:cs="Arial"/>
              </w:rPr>
              <w:t xml:space="preserve"> indications unless a </w:t>
            </w:r>
            <w:proofErr w:type="spellStart"/>
            <w:r w:rsidRPr="00B05BBC">
              <w:rPr>
                <w:rFonts w:cs="Arial"/>
              </w:rPr>
              <w:t>usecase</w:t>
            </w:r>
            <w:proofErr w:type="spellEnd"/>
            <w:r w:rsidRPr="00B05BBC">
              <w:rPr>
                <w:rFonts w:cs="Arial"/>
              </w:rPr>
              <w:t xml:space="preserve"> is found to motivate its introduction. Why would a NW </w:t>
            </w:r>
            <w:r w:rsidRPr="00B05BBC">
              <w:rPr>
                <w:rFonts w:cs="Arial"/>
              </w:rPr>
              <w:lastRenderedPageBreak/>
              <w:t>not be ok to support HD-</w:t>
            </w:r>
            <w:proofErr w:type="spellStart"/>
            <w:r w:rsidRPr="00B05BBC">
              <w:rPr>
                <w:rFonts w:cs="Arial"/>
              </w:rPr>
              <w:t>FDD</w:t>
            </w:r>
            <w:proofErr w:type="spellEnd"/>
            <w:r w:rsidRPr="00B05BBC">
              <w:rPr>
                <w:rFonts w:cs="Arial"/>
              </w:rPr>
              <w:t xml:space="preserve"> Rel-17 </w:t>
            </w:r>
            <w:proofErr w:type="spellStart"/>
            <w:r w:rsidRPr="00B05BBC">
              <w:rPr>
                <w:rFonts w:cs="Arial"/>
              </w:rPr>
              <w:t>U</w:t>
            </w:r>
            <w:r w:rsidR="00C02A3D" w:rsidRPr="00B05BBC">
              <w:rPr>
                <w:rFonts w:cs="Arial"/>
              </w:rPr>
              <w:t>e</w:t>
            </w:r>
            <w:r w:rsidRPr="00B05BBC">
              <w:rPr>
                <w:rFonts w:cs="Arial"/>
              </w:rPr>
              <w:t>s</w:t>
            </w:r>
            <w:proofErr w:type="spellEnd"/>
            <w:r w:rsidRPr="00B05BBC">
              <w:rPr>
                <w:rFonts w:cs="Arial"/>
              </w:rPr>
              <w:t xml:space="preserve"> while supporting HD-</w:t>
            </w:r>
            <w:proofErr w:type="spellStart"/>
            <w:r w:rsidRPr="00B05BBC">
              <w:rPr>
                <w:rFonts w:cs="Arial"/>
              </w:rPr>
              <w:t>FDD</w:t>
            </w:r>
            <w:proofErr w:type="spellEnd"/>
            <w:r w:rsidRPr="00B05BBC">
              <w:rPr>
                <w:rFonts w:cs="Arial"/>
              </w:rPr>
              <w:t xml:space="preserve"> Rel-18 </w:t>
            </w:r>
            <w:proofErr w:type="spellStart"/>
            <w:r w:rsidRPr="00B05BBC">
              <w:rPr>
                <w:rFonts w:cs="Arial"/>
              </w:rPr>
              <w:t>U</w:t>
            </w:r>
            <w:r w:rsidR="00C02A3D" w:rsidRPr="00B05BBC">
              <w:rPr>
                <w:rFonts w:cs="Arial"/>
              </w:rPr>
              <w:t>e</w:t>
            </w:r>
            <w:r w:rsidRPr="00B05BBC">
              <w:rPr>
                <w:rFonts w:cs="Arial"/>
              </w:rPr>
              <w:t>s</w:t>
            </w:r>
            <w:proofErr w:type="spellEnd"/>
            <w:r w:rsidRPr="00B05BBC">
              <w:rPr>
                <w:rFonts w:cs="Arial"/>
              </w:rPr>
              <w:t xml:space="preserve"> (or vice-versa)?</w:t>
            </w:r>
          </w:p>
        </w:tc>
      </w:tr>
      <w:tr w:rsidR="00562595" w:rsidRPr="00B05BBC" w14:paraId="165D4BC9" w14:textId="77777777" w:rsidTr="00EC58FA">
        <w:tc>
          <w:tcPr>
            <w:tcW w:w="1668" w:type="dxa"/>
            <w:tcBorders>
              <w:top w:val="single" w:sz="4" w:space="0" w:color="auto"/>
              <w:left w:val="single" w:sz="4" w:space="0" w:color="auto"/>
              <w:bottom w:val="single" w:sz="4" w:space="0" w:color="auto"/>
              <w:right w:val="single" w:sz="4" w:space="0" w:color="auto"/>
            </w:tcBorders>
          </w:tcPr>
          <w:p w14:paraId="2D0D3C37" w14:textId="41A87408" w:rsidR="00562595" w:rsidRPr="00B05BBC" w:rsidRDefault="00562595" w:rsidP="00562595">
            <w:pPr>
              <w:spacing w:beforeLines="50" w:before="120" w:afterLines="50" w:after="120"/>
              <w:rPr>
                <w:rFonts w:cs="Arial"/>
              </w:rPr>
            </w:pPr>
            <w:r w:rsidRPr="00B05BBC">
              <w:rPr>
                <w:rFonts w:cs="Arial"/>
              </w:rPr>
              <w:lastRenderedPageBreak/>
              <w:t>Nokia</w:t>
            </w:r>
          </w:p>
        </w:tc>
        <w:tc>
          <w:tcPr>
            <w:tcW w:w="1417" w:type="dxa"/>
            <w:tcBorders>
              <w:top w:val="single" w:sz="4" w:space="0" w:color="auto"/>
              <w:left w:val="single" w:sz="4" w:space="0" w:color="auto"/>
              <w:bottom w:val="single" w:sz="4" w:space="0" w:color="auto"/>
              <w:right w:val="single" w:sz="4" w:space="0" w:color="auto"/>
            </w:tcBorders>
          </w:tcPr>
          <w:p w14:paraId="6FCBE1CB" w14:textId="76783696" w:rsidR="00562595" w:rsidRPr="00B05BBC" w:rsidRDefault="00562595" w:rsidP="00562595">
            <w:pPr>
              <w:spacing w:beforeLines="50" w:before="120" w:afterLines="50" w:after="120"/>
              <w:rPr>
                <w:rFonts w:cs="Arial"/>
              </w:rPr>
            </w:pPr>
            <w:r w:rsidRPr="00B05BBC">
              <w:rPr>
                <w:rFonts w:cs="Arial"/>
              </w:rPr>
              <w:t>Option 1</w:t>
            </w:r>
          </w:p>
        </w:tc>
        <w:tc>
          <w:tcPr>
            <w:tcW w:w="6770" w:type="dxa"/>
            <w:tcBorders>
              <w:top w:val="single" w:sz="4" w:space="0" w:color="auto"/>
              <w:left w:val="single" w:sz="4" w:space="0" w:color="auto"/>
              <w:bottom w:val="single" w:sz="4" w:space="0" w:color="auto"/>
              <w:right w:val="single" w:sz="4" w:space="0" w:color="auto"/>
            </w:tcBorders>
          </w:tcPr>
          <w:p w14:paraId="7BA22473" w14:textId="77777777" w:rsidR="00562595" w:rsidRPr="00B05BBC" w:rsidRDefault="00562595" w:rsidP="00562595">
            <w:pPr>
              <w:spacing w:beforeLines="50" w:before="120" w:afterLines="50" w:after="120"/>
              <w:rPr>
                <w:rFonts w:cs="Arial"/>
              </w:rPr>
            </w:pPr>
          </w:p>
        </w:tc>
      </w:tr>
      <w:tr w:rsidR="00E7244B" w:rsidRPr="00B05BBC" w14:paraId="6524C3F7" w14:textId="77777777" w:rsidTr="007E3EEB">
        <w:tc>
          <w:tcPr>
            <w:tcW w:w="1668" w:type="dxa"/>
          </w:tcPr>
          <w:p w14:paraId="5B7014E5" w14:textId="1EC2545D" w:rsidR="00E7244B" w:rsidRPr="00B05BBC" w:rsidRDefault="00E7244B" w:rsidP="00E7244B">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75DE71F3" w14:textId="202B3AE5" w:rsidR="00E7244B" w:rsidRPr="00B05BBC" w:rsidRDefault="00E7244B" w:rsidP="00E7244B">
            <w:pPr>
              <w:spacing w:beforeLines="50" w:before="120" w:afterLines="50" w:after="120"/>
              <w:rPr>
                <w:rFonts w:cs="Arial"/>
              </w:rPr>
            </w:pPr>
            <w:r>
              <w:rPr>
                <w:rFonts w:cs="Arial"/>
              </w:rPr>
              <w:t>Option 1</w:t>
            </w:r>
          </w:p>
        </w:tc>
        <w:tc>
          <w:tcPr>
            <w:tcW w:w="6770" w:type="dxa"/>
          </w:tcPr>
          <w:p w14:paraId="71C67288" w14:textId="6DFF2440" w:rsidR="00E7244B" w:rsidRPr="00B05BBC" w:rsidRDefault="00FE1564" w:rsidP="00E7244B">
            <w:pPr>
              <w:spacing w:beforeLines="50" w:before="120" w:afterLines="50" w:after="120"/>
              <w:rPr>
                <w:rFonts w:cs="Arial"/>
              </w:rPr>
            </w:pPr>
            <w:proofErr w:type="spellStart"/>
            <w:r w:rsidRPr="00B05BBC">
              <w:rPr>
                <w:rFonts w:cs="Arial"/>
              </w:rPr>
              <w:t>halfDuplexRedCapAllowed</w:t>
            </w:r>
            <w:proofErr w:type="spellEnd"/>
            <w:r>
              <w:rPr>
                <w:rFonts w:cs="Arial"/>
              </w:rPr>
              <w:t xml:space="preserve"> is about the NW capability. One cell supporting HD-FDD should always indicate its supporting, regardless to </w:t>
            </w:r>
            <w:proofErr w:type="spellStart"/>
            <w:r>
              <w:rPr>
                <w:rFonts w:cs="Arial"/>
              </w:rPr>
              <w:t>RedCap</w:t>
            </w:r>
            <w:proofErr w:type="spellEnd"/>
            <w:r>
              <w:rPr>
                <w:rFonts w:cs="Arial"/>
              </w:rPr>
              <w:t xml:space="preserve"> or </w:t>
            </w:r>
            <w:proofErr w:type="spellStart"/>
            <w:r>
              <w:rPr>
                <w:rFonts w:cs="Arial"/>
              </w:rPr>
              <w:t>eRedCap</w:t>
            </w:r>
            <w:proofErr w:type="spellEnd"/>
            <w:r>
              <w:rPr>
                <w:rFonts w:cs="Arial"/>
              </w:rPr>
              <w:t xml:space="preserve"> UE.</w:t>
            </w:r>
          </w:p>
        </w:tc>
      </w:tr>
      <w:tr w:rsidR="00F37B5F" w:rsidRPr="00B05BBC" w14:paraId="5337CE5D" w14:textId="77777777" w:rsidTr="007E3EEB">
        <w:tc>
          <w:tcPr>
            <w:tcW w:w="1668" w:type="dxa"/>
          </w:tcPr>
          <w:p w14:paraId="75CD4B57" w14:textId="0CE3C667"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5FD04343" w14:textId="193F1CCF" w:rsidR="00F37B5F" w:rsidRDefault="00F37B5F" w:rsidP="00F37B5F">
            <w:pPr>
              <w:spacing w:beforeLines="50" w:before="120" w:afterLines="50" w:after="120"/>
              <w:rPr>
                <w:rFonts w:cs="Arial"/>
              </w:rPr>
            </w:pPr>
            <w:r>
              <w:rPr>
                <w:rFonts w:eastAsia="Malgun Gothic" w:cs="Arial" w:hint="eastAsia"/>
              </w:rPr>
              <w:t>Option 2</w:t>
            </w:r>
          </w:p>
        </w:tc>
        <w:tc>
          <w:tcPr>
            <w:tcW w:w="6770" w:type="dxa"/>
          </w:tcPr>
          <w:p w14:paraId="53B14884" w14:textId="2540FE4D" w:rsidR="00F37B5F" w:rsidRPr="00B05BBC" w:rsidRDefault="00F37B5F" w:rsidP="00F37B5F">
            <w:pPr>
              <w:spacing w:beforeLines="50" w:before="120" w:afterLines="50" w:after="120"/>
              <w:rPr>
                <w:rFonts w:cs="Arial"/>
              </w:rPr>
            </w:pPr>
            <w:r>
              <w:rPr>
                <w:rFonts w:eastAsia="Malgun Gothic" w:cs="Arial"/>
              </w:rPr>
              <w:t>We support Option 2, and LS seems needed for RAN1 confirmation.</w:t>
            </w:r>
          </w:p>
        </w:tc>
      </w:tr>
      <w:tr w:rsidR="00825C82" w:rsidRPr="00B05BBC" w14:paraId="685491ED" w14:textId="77777777" w:rsidTr="007E3EEB">
        <w:tc>
          <w:tcPr>
            <w:tcW w:w="1668" w:type="dxa"/>
          </w:tcPr>
          <w:p w14:paraId="075912D7" w14:textId="67CEC965"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7F34834A" w14:textId="03110761" w:rsidR="00825C82" w:rsidRDefault="00825C82" w:rsidP="00825C82">
            <w:pPr>
              <w:spacing w:beforeLines="50" w:before="120" w:afterLines="50" w:after="120"/>
              <w:rPr>
                <w:rFonts w:eastAsia="Malgun Gothic" w:cs="Arial"/>
              </w:rPr>
            </w:pPr>
            <w:r>
              <w:rPr>
                <w:rFonts w:eastAsia="Malgun Gothic" w:cs="Arial" w:hint="eastAsia"/>
              </w:rPr>
              <w:t>Option 1</w:t>
            </w:r>
          </w:p>
        </w:tc>
        <w:tc>
          <w:tcPr>
            <w:tcW w:w="6770" w:type="dxa"/>
          </w:tcPr>
          <w:p w14:paraId="1C9DAF23" w14:textId="77777777" w:rsidR="00825C82" w:rsidRDefault="00825C82" w:rsidP="00825C82">
            <w:pPr>
              <w:spacing w:beforeLines="50" w:before="120" w:afterLines="50" w:after="120"/>
              <w:rPr>
                <w:rFonts w:eastAsia="Malgun Gothic" w:cs="Arial"/>
              </w:rPr>
            </w:pPr>
          </w:p>
        </w:tc>
      </w:tr>
      <w:tr w:rsidR="00D938B2" w:rsidRPr="00B05BBC" w14:paraId="0AA16289" w14:textId="77777777" w:rsidTr="007E3EEB">
        <w:tc>
          <w:tcPr>
            <w:tcW w:w="1668" w:type="dxa"/>
          </w:tcPr>
          <w:p w14:paraId="541F8AD9" w14:textId="75127209"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591E82FE" w14:textId="42BDC301" w:rsidR="00D938B2" w:rsidRDefault="00D938B2" w:rsidP="00825C82">
            <w:pPr>
              <w:spacing w:beforeLines="50" w:before="120" w:afterLines="50" w:after="120"/>
              <w:rPr>
                <w:rFonts w:eastAsia="Malgun Gothic" w:cs="Arial"/>
              </w:rPr>
            </w:pPr>
            <w:r>
              <w:rPr>
                <w:rFonts w:eastAsia="Malgun Gothic" w:cs="Arial"/>
              </w:rPr>
              <w:t>Op 1</w:t>
            </w:r>
          </w:p>
        </w:tc>
        <w:tc>
          <w:tcPr>
            <w:tcW w:w="6770" w:type="dxa"/>
          </w:tcPr>
          <w:p w14:paraId="02943427" w14:textId="77777777" w:rsidR="00D938B2" w:rsidRDefault="00D938B2" w:rsidP="00825C82">
            <w:pPr>
              <w:spacing w:beforeLines="50" w:before="120" w:afterLines="50" w:after="120"/>
              <w:rPr>
                <w:rFonts w:eastAsia="Malgun Gothic" w:cs="Arial"/>
              </w:rPr>
            </w:pPr>
          </w:p>
        </w:tc>
      </w:tr>
      <w:tr w:rsidR="00C56905" w:rsidRPr="00E551A0" w14:paraId="52D3D753" w14:textId="77777777" w:rsidTr="00DD53AD">
        <w:tc>
          <w:tcPr>
            <w:tcW w:w="1668" w:type="dxa"/>
          </w:tcPr>
          <w:p w14:paraId="41DEC597" w14:textId="77777777" w:rsidR="00C56905" w:rsidRPr="00E551A0" w:rsidRDefault="00C56905" w:rsidP="00DD53AD">
            <w:pPr>
              <w:spacing w:beforeLines="50" w:before="120" w:afterLines="50" w:after="120"/>
              <w:rPr>
                <w:rFonts w:cs="Arial"/>
              </w:rPr>
            </w:pPr>
            <w:r>
              <w:rPr>
                <w:rFonts w:cs="Arial"/>
              </w:rPr>
              <w:t>Intel</w:t>
            </w:r>
          </w:p>
        </w:tc>
        <w:tc>
          <w:tcPr>
            <w:tcW w:w="1417" w:type="dxa"/>
          </w:tcPr>
          <w:p w14:paraId="1A4EFC43" w14:textId="77777777" w:rsidR="00C56905" w:rsidRPr="00E551A0" w:rsidRDefault="00C56905" w:rsidP="00DD53AD">
            <w:pPr>
              <w:spacing w:beforeLines="50" w:before="120" w:afterLines="50" w:after="120"/>
              <w:rPr>
                <w:rFonts w:cs="Arial"/>
              </w:rPr>
            </w:pPr>
            <w:r>
              <w:rPr>
                <w:rFonts w:cs="Arial"/>
              </w:rPr>
              <w:t>See comment</w:t>
            </w:r>
          </w:p>
        </w:tc>
        <w:tc>
          <w:tcPr>
            <w:tcW w:w="6770" w:type="dxa"/>
          </w:tcPr>
          <w:p w14:paraId="6330665D" w14:textId="77777777" w:rsidR="00C56905" w:rsidRPr="00E551A0" w:rsidRDefault="00C56905" w:rsidP="00DD53AD">
            <w:pPr>
              <w:spacing w:beforeLines="50" w:before="120" w:afterLines="50" w:after="120"/>
              <w:rPr>
                <w:rFonts w:cs="Arial"/>
              </w:rPr>
            </w:pPr>
            <w:r>
              <w:rPr>
                <w:rFonts w:cs="Arial"/>
              </w:rPr>
              <w:t xml:space="preserve">Similar to previous question; we suggest proposing that </w:t>
            </w:r>
            <w:proofErr w:type="spellStart"/>
            <w:r>
              <w:rPr>
                <w:rFonts w:cs="Arial"/>
              </w:rPr>
              <w:t>eRedCap</w:t>
            </w:r>
            <w:proofErr w:type="spellEnd"/>
            <w:r>
              <w:rPr>
                <w:rFonts w:cs="Arial"/>
              </w:rPr>
              <w:t xml:space="preserve"> should be able to be barred differently if they are HD-FDD. FFS on the signaling (re-use r17 vs new one)</w:t>
            </w:r>
          </w:p>
        </w:tc>
      </w:tr>
      <w:tr w:rsidR="00C56905" w:rsidRPr="00B05BBC" w14:paraId="00471434" w14:textId="77777777" w:rsidTr="007E3EEB">
        <w:tc>
          <w:tcPr>
            <w:tcW w:w="1668" w:type="dxa"/>
          </w:tcPr>
          <w:p w14:paraId="1D4042D0" w14:textId="1AF468C5" w:rsidR="00C56905" w:rsidRDefault="000F7FA3" w:rsidP="00825C82">
            <w:pPr>
              <w:spacing w:beforeLines="50" w:before="120" w:afterLines="50" w:after="120"/>
              <w:rPr>
                <w:rFonts w:eastAsia="Malgun Gothic" w:cs="Arial"/>
              </w:rPr>
            </w:pPr>
            <w:r>
              <w:rPr>
                <w:rFonts w:eastAsia="Malgun Gothic" w:cs="Arial"/>
              </w:rPr>
              <w:t>Qualcomm</w:t>
            </w:r>
          </w:p>
        </w:tc>
        <w:tc>
          <w:tcPr>
            <w:tcW w:w="1417" w:type="dxa"/>
          </w:tcPr>
          <w:p w14:paraId="454FE3AE" w14:textId="4D01E440" w:rsidR="00C56905" w:rsidRDefault="000F7FA3" w:rsidP="00825C82">
            <w:pPr>
              <w:spacing w:beforeLines="50" w:before="120" w:afterLines="50" w:after="120"/>
              <w:rPr>
                <w:rFonts w:eastAsia="Malgun Gothic" w:cs="Arial"/>
              </w:rPr>
            </w:pPr>
            <w:r>
              <w:rPr>
                <w:rFonts w:eastAsia="Malgun Gothic" w:cs="Arial"/>
              </w:rPr>
              <w:t>Option 1</w:t>
            </w:r>
          </w:p>
        </w:tc>
        <w:tc>
          <w:tcPr>
            <w:tcW w:w="6770" w:type="dxa"/>
          </w:tcPr>
          <w:p w14:paraId="24DE53F1" w14:textId="77777777" w:rsidR="00C56905" w:rsidRDefault="00C56905" w:rsidP="00825C82">
            <w:pPr>
              <w:spacing w:beforeLines="50" w:before="120" w:afterLines="50" w:after="120"/>
              <w:rPr>
                <w:rFonts w:eastAsia="Malgun Gothic" w:cs="Arial"/>
              </w:rPr>
            </w:pPr>
          </w:p>
        </w:tc>
      </w:tr>
      <w:tr w:rsidR="00A23137" w:rsidRPr="00B05BBC" w14:paraId="494B9152" w14:textId="77777777" w:rsidTr="007E3EEB">
        <w:tc>
          <w:tcPr>
            <w:tcW w:w="1668" w:type="dxa"/>
          </w:tcPr>
          <w:p w14:paraId="4783AA9B" w14:textId="7DCE3CEB" w:rsidR="00A23137" w:rsidRDefault="00A23137" w:rsidP="00A23137">
            <w:pPr>
              <w:spacing w:beforeLines="50" w:before="120" w:afterLines="50" w:after="120"/>
              <w:rPr>
                <w:rFonts w:eastAsia="Malgun Gothic" w:cs="Arial"/>
              </w:rPr>
            </w:pPr>
            <w:proofErr w:type="spellStart"/>
            <w:r>
              <w:rPr>
                <w:rFonts w:cs="Arial"/>
              </w:rPr>
              <w:t>Futurewei</w:t>
            </w:r>
            <w:proofErr w:type="spellEnd"/>
          </w:p>
        </w:tc>
        <w:tc>
          <w:tcPr>
            <w:tcW w:w="1417" w:type="dxa"/>
          </w:tcPr>
          <w:p w14:paraId="2134D879" w14:textId="6C03F675" w:rsidR="00A23137" w:rsidRDefault="00A23137" w:rsidP="00A23137">
            <w:pPr>
              <w:spacing w:beforeLines="50" w:before="120" w:afterLines="50" w:after="120"/>
              <w:rPr>
                <w:rFonts w:eastAsia="Malgun Gothic" w:cs="Arial"/>
              </w:rPr>
            </w:pPr>
            <w:r>
              <w:rPr>
                <w:rFonts w:cs="Arial"/>
              </w:rPr>
              <w:t>Option 1</w:t>
            </w:r>
          </w:p>
        </w:tc>
        <w:tc>
          <w:tcPr>
            <w:tcW w:w="6770" w:type="dxa"/>
          </w:tcPr>
          <w:p w14:paraId="03615D79" w14:textId="77777777" w:rsidR="00A23137" w:rsidRDefault="00A23137" w:rsidP="00A23137">
            <w:pPr>
              <w:spacing w:beforeLines="50" w:before="120" w:afterLines="50" w:after="120"/>
              <w:rPr>
                <w:rFonts w:eastAsia="Malgun Gothic" w:cs="Arial"/>
              </w:rPr>
            </w:pPr>
          </w:p>
        </w:tc>
      </w:tr>
      <w:tr w:rsidR="00397C92" w:rsidRPr="00B05BBC" w14:paraId="39E393B1" w14:textId="77777777" w:rsidTr="007E3EEB">
        <w:tc>
          <w:tcPr>
            <w:tcW w:w="1668" w:type="dxa"/>
          </w:tcPr>
          <w:p w14:paraId="1B86A843" w14:textId="1A272A3F"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17F1C811" w14:textId="2DFBD129" w:rsidR="00397C92" w:rsidRDefault="00397C92" w:rsidP="00397C92">
            <w:pPr>
              <w:spacing w:beforeLines="50" w:before="120" w:afterLines="50" w:after="120"/>
              <w:rPr>
                <w:rFonts w:cs="Arial"/>
              </w:rPr>
            </w:pPr>
            <w:r>
              <w:rPr>
                <w:rFonts w:eastAsia="MS Mincho" w:cs="Arial" w:hint="eastAsia"/>
              </w:rPr>
              <w:t>O</w:t>
            </w:r>
            <w:r>
              <w:rPr>
                <w:rFonts w:eastAsia="MS Mincho" w:cs="Arial"/>
              </w:rPr>
              <w:t xml:space="preserve">ption </w:t>
            </w:r>
            <w:r>
              <w:rPr>
                <w:rFonts w:eastAsia="MS Mincho" w:cs="Arial" w:hint="eastAsia"/>
              </w:rPr>
              <w:t>2</w:t>
            </w:r>
          </w:p>
        </w:tc>
        <w:tc>
          <w:tcPr>
            <w:tcW w:w="6770" w:type="dxa"/>
          </w:tcPr>
          <w:p w14:paraId="3194F0B8" w14:textId="061CF9FE" w:rsidR="00397C92" w:rsidRDefault="00397C92" w:rsidP="00397C92">
            <w:pPr>
              <w:spacing w:beforeLines="50" w:before="120" w:afterLines="50" w:after="120"/>
              <w:rPr>
                <w:rFonts w:eastAsia="Malgun Gothic" w:cs="Arial"/>
              </w:rPr>
            </w:pPr>
            <w:r w:rsidRPr="00EF40DD">
              <w:rPr>
                <w:rFonts w:cs="Arial"/>
                <w:szCs w:val="21"/>
              </w:rPr>
              <w:t xml:space="preserve">Prefer to follow Rel-17 </w:t>
            </w:r>
            <w:proofErr w:type="spellStart"/>
            <w:r w:rsidRPr="00EF40DD">
              <w:rPr>
                <w:rFonts w:cs="Arial"/>
                <w:szCs w:val="21"/>
              </w:rPr>
              <w:t>RedCap</w:t>
            </w:r>
            <w:proofErr w:type="spellEnd"/>
            <w:r w:rsidRPr="00EF40DD">
              <w:rPr>
                <w:rFonts w:cs="Arial"/>
                <w:szCs w:val="21"/>
              </w:rPr>
              <w:t xml:space="preserve"> mechanism for simplicity.</w:t>
            </w:r>
          </w:p>
        </w:tc>
      </w:tr>
      <w:tr w:rsidR="00202E2D" w:rsidRPr="00B05BBC" w14:paraId="0CAFB449" w14:textId="77777777" w:rsidTr="007E3EEB">
        <w:tc>
          <w:tcPr>
            <w:tcW w:w="1668" w:type="dxa"/>
          </w:tcPr>
          <w:p w14:paraId="723D6E59" w14:textId="415C6C7A" w:rsidR="00202E2D" w:rsidRDefault="00202E2D" w:rsidP="00202E2D">
            <w:pPr>
              <w:spacing w:beforeLines="50" w:before="120" w:afterLines="50" w:after="120"/>
              <w:rPr>
                <w:rFonts w:eastAsia="MS Mincho" w:cs="Arial"/>
              </w:rPr>
            </w:pPr>
            <w:r>
              <w:rPr>
                <w:rFonts w:eastAsia="Malgun Gothic" w:cs="Arial"/>
              </w:rPr>
              <w:t>Sequans</w:t>
            </w:r>
          </w:p>
        </w:tc>
        <w:tc>
          <w:tcPr>
            <w:tcW w:w="1417" w:type="dxa"/>
          </w:tcPr>
          <w:p w14:paraId="39BF3E13" w14:textId="11BA691A" w:rsidR="00202E2D" w:rsidRDefault="00202E2D" w:rsidP="00202E2D">
            <w:pPr>
              <w:spacing w:beforeLines="50" w:before="120" w:afterLines="50" w:after="120"/>
              <w:rPr>
                <w:rFonts w:eastAsia="MS Mincho" w:cs="Arial"/>
              </w:rPr>
            </w:pPr>
            <w:r>
              <w:rPr>
                <w:rFonts w:eastAsia="Malgun Gothic" w:cs="Arial"/>
              </w:rPr>
              <w:t>Option 2</w:t>
            </w:r>
          </w:p>
        </w:tc>
        <w:tc>
          <w:tcPr>
            <w:tcW w:w="6770" w:type="dxa"/>
          </w:tcPr>
          <w:p w14:paraId="78BD2E8C" w14:textId="375EC9B0" w:rsidR="00202E2D" w:rsidRPr="00EF40DD" w:rsidRDefault="00202E2D" w:rsidP="00202E2D">
            <w:pPr>
              <w:spacing w:beforeLines="50" w:before="120" w:afterLines="50" w:after="120"/>
              <w:rPr>
                <w:rFonts w:cs="Arial"/>
                <w:szCs w:val="21"/>
              </w:rPr>
            </w:pPr>
            <w:r>
              <w:rPr>
                <w:rFonts w:eastAsia="Malgun Gothic" w:cs="Arial"/>
              </w:rPr>
              <w:t>In general we prefer separate indication for flexibility.</w:t>
            </w:r>
          </w:p>
        </w:tc>
      </w:tr>
      <w:tr w:rsidR="00467E3C" w:rsidRPr="008054AD" w14:paraId="6E81F985" w14:textId="77777777" w:rsidTr="00467E3C">
        <w:tc>
          <w:tcPr>
            <w:tcW w:w="1668" w:type="dxa"/>
            <w:tcBorders>
              <w:top w:val="single" w:sz="4" w:space="0" w:color="auto"/>
              <w:left w:val="single" w:sz="4" w:space="0" w:color="auto"/>
              <w:bottom w:val="single" w:sz="4" w:space="0" w:color="auto"/>
              <w:right w:val="single" w:sz="4" w:space="0" w:color="auto"/>
            </w:tcBorders>
          </w:tcPr>
          <w:p w14:paraId="46BA5E6D" w14:textId="5C8C917F" w:rsidR="00467E3C" w:rsidRPr="00467E3C" w:rsidRDefault="00C02A3D" w:rsidP="00DD53AD">
            <w:pPr>
              <w:spacing w:beforeLines="50" w:before="120" w:afterLines="50" w:after="120"/>
              <w:rPr>
                <w:rFonts w:eastAsia="Malgun Gothic" w:cs="Arial"/>
              </w:rPr>
            </w:pPr>
            <w:r w:rsidRPr="00467E3C">
              <w:rPr>
                <w:rFonts w:eastAsia="Malgun Gothic" w:cs="Arial"/>
              </w:rPr>
              <w:t>V</w:t>
            </w:r>
            <w:r w:rsidR="00467E3C" w:rsidRPr="00467E3C">
              <w:rPr>
                <w:rFonts w:eastAsia="Malgun Gothic" w:cs="Arial"/>
              </w:rPr>
              <w:t>ivo</w:t>
            </w:r>
          </w:p>
        </w:tc>
        <w:tc>
          <w:tcPr>
            <w:tcW w:w="1417" w:type="dxa"/>
            <w:tcBorders>
              <w:top w:val="single" w:sz="4" w:space="0" w:color="auto"/>
              <w:left w:val="single" w:sz="4" w:space="0" w:color="auto"/>
              <w:bottom w:val="single" w:sz="4" w:space="0" w:color="auto"/>
              <w:right w:val="single" w:sz="4" w:space="0" w:color="auto"/>
            </w:tcBorders>
          </w:tcPr>
          <w:p w14:paraId="76C555BC" w14:textId="77777777" w:rsidR="00467E3C" w:rsidRPr="00467E3C" w:rsidRDefault="00467E3C" w:rsidP="00DD53AD">
            <w:pPr>
              <w:spacing w:beforeLines="50" w:before="120" w:afterLines="50" w:after="120"/>
              <w:rPr>
                <w:rFonts w:eastAsia="Malgun Gothic" w:cs="Arial"/>
              </w:rPr>
            </w:pPr>
            <w:r w:rsidRPr="00467E3C">
              <w:rPr>
                <w:rFonts w:eastAsia="Malgun Gothic" w:cs="Arial"/>
              </w:rPr>
              <w:t>Option 2</w:t>
            </w:r>
          </w:p>
        </w:tc>
        <w:tc>
          <w:tcPr>
            <w:tcW w:w="6770" w:type="dxa"/>
            <w:tcBorders>
              <w:top w:val="single" w:sz="4" w:space="0" w:color="auto"/>
              <w:left w:val="single" w:sz="4" w:space="0" w:color="auto"/>
              <w:bottom w:val="single" w:sz="4" w:space="0" w:color="auto"/>
              <w:right w:val="single" w:sz="4" w:space="0" w:color="auto"/>
            </w:tcBorders>
          </w:tcPr>
          <w:p w14:paraId="3A1DB5FE" w14:textId="77777777" w:rsidR="00467E3C" w:rsidRDefault="00467E3C" w:rsidP="00467E3C">
            <w:pPr>
              <w:spacing w:beforeLines="50" w:before="120" w:afterLines="50" w:after="120"/>
              <w:rPr>
                <w:rFonts w:eastAsia="Malgun Gothic" w:cs="Arial"/>
              </w:rPr>
            </w:pPr>
            <w:r w:rsidRPr="00467E3C">
              <w:rPr>
                <w:rFonts w:eastAsia="Malgun Gothic" w:cs="Arial"/>
              </w:rPr>
              <w:t xml:space="preserve">Same as our reason in Section 2.1 above, one cell doesn’t support Rel-17 </w:t>
            </w:r>
            <w:proofErr w:type="spellStart"/>
            <w:r w:rsidRPr="00467E3C">
              <w:rPr>
                <w:rFonts w:eastAsia="Malgun Gothic" w:cs="Arial"/>
              </w:rPr>
              <w:t>RedCap</w:t>
            </w:r>
            <w:proofErr w:type="spellEnd"/>
            <w:r w:rsidRPr="00467E3C">
              <w:rPr>
                <w:rFonts w:eastAsia="Malgun Gothic" w:cs="Arial"/>
              </w:rPr>
              <w:t xml:space="preserve"> but may support Rel-18 </w:t>
            </w:r>
            <w:proofErr w:type="spellStart"/>
            <w:r w:rsidRPr="00467E3C">
              <w:rPr>
                <w:rFonts w:eastAsia="Malgun Gothic" w:cs="Arial"/>
              </w:rPr>
              <w:t>eRedCap</w:t>
            </w:r>
            <w:proofErr w:type="spellEnd"/>
            <w:r w:rsidRPr="00467E3C">
              <w:rPr>
                <w:rFonts w:eastAsia="Malgun Gothic" w:cs="Arial"/>
              </w:rPr>
              <w:t xml:space="preserve">. In this example, the existing halfDuplexRedCapAllowed-r17 will not be broadcasted in SIB1. Then, how can a Rel-18 </w:t>
            </w:r>
            <w:proofErr w:type="spellStart"/>
            <w:r w:rsidRPr="00467E3C">
              <w:rPr>
                <w:rFonts w:eastAsia="Malgun Gothic" w:cs="Arial"/>
              </w:rPr>
              <w:t>eRedCap</w:t>
            </w:r>
            <w:proofErr w:type="spellEnd"/>
            <w:r w:rsidRPr="00467E3C">
              <w:rPr>
                <w:rFonts w:eastAsia="Malgun Gothic" w:cs="Arial"/>
              </w:rPr>
              <w:t xml:space="preserve"> UE supporting only half-duplex FDD operation confirm whether it is barred or not? One straightforward solution is to introduce an additional Rel-18 </w:t>
            </w:r>
            <w:proofErr w:type="spellStart"/>
            <w:r w:rsidRPr="00467E3C">
              <w:rPr>
                <w:rFonts w:eastAsia="Malgun Gothic" w:cs="Arial"/>
              </w:rPr>
              <w:t>eRedCap</w:t>
            </w:r>
            <w:proofErr w:type="spellEnd"/>
            <w:r w:rsidRPr="00467E3C">
              <w:rPr>
                <w:rFonts w:eastAsia="Malgun Gothic" w:cs="Arial"/>
              </w:rPr>
              <w:t xml:space="preserve"> specific </w:t>
            </w:r>
            <w:proofErr w:type="spellStart"/>
            <w:r w:rsidRPr="00467E3C">
              <w:rPr>
                <w:rFonts w:eastAsia="Malgun Gothic" w:cs="Arial"/>
              </w:rPr>
              <w:t>halfDuplex</w:t>
            </w:r>
            <w:proofErr w:type="spellEnd"/>
            <w:r w:rsidRPr="00467E3C">
              <w:rPr>
                <w:rFonts w:eastAsia="Malgun Gothic" w:cs="Arial"/>
              </w:rPr>
              <w:t xml:space="preserve"> indication in SIB1.</w:t>
            </w:r>
          </w:p>
          <w:p w14:paraId="0B76FAD8" w14:textId="5F51B503" w:rsidR="00CE502B" w:rsidRPr="00467E3C" w:rsidRDefault="00CE502B" w:rsidP="00467E3C">
            <w:pPr>
              <w:spacing w:beforeLines="50" w:before="120" w:afterLines="50" w:after="120"/>
              <w:rPr>
                <w:rFonts w:eastAsia="Malgun Gothic" w:cs="Arial"/>
              </w:rPr>
            </w:pPr>
            <w:r w:rsidRPr="00CE502B">
              <w:rPr>
                <w:rFonts w:eastAsia="Malgun Gothic" w:cs="Arial"/>
                <w:color w:val="00B0F0"/>
              </w:rPr>
              <w:t>[Rapp] The comment is related to the understanding in Question 1b</w:t>
            </w:r>
          </w:p>
        </w:tc>
      </w:tr>
      <w:tr w:rsidR="00E8777B" w:rsidRPr="008054AD" w14:paraId="56439823" w14:textId="77777777" w:rsidTr="00E8777B">
        <w:tc>
          <w:tcPr>
            <w:tcW w:w="1668" w:type="dxa"/>
            <w:tcBorders>
              <w:top w:val="single" w:sz="4" w:space="0" w:color="auto"/>
              <w:left w:val="single" w:sz="4" w:space="0" w:color="auto"/>
              <w:bottom w:val="single" w:sz="4" w:space="0" w:color="auto"/>
              <w:right w:val="single" w:sz="4" w:space="0" w:color="auto"/>
            </w:tcBorders>
          </w:tcPr>
          <w:p w14:paraId="002FA475"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EC4BE4C"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14:paraId="1CC54061" w14:textId="130E9423" w:rsidR="00E8777B" w:rsidRPr="00467E3C" w:rsidRDefault="00E8777B" w:rsidP="00E8777B">
            <w:pPr>
              <w:spacing w:beforeLines="20" w:before="48" w:afterLines="20" w:after="48"/>
              <w:rPr>
                <w:rFonts w:eastAsia="Malgun Gothic" w:cs="Arial"/>
              </w:rPr>
            </w:pPr>
            <w:r>
              <w:rPr>
                <w:rFonts w:eastAsia="Malgun Gothic" w:cs="Arial"/>
              </w:rPr>
              <w:t xml:space="preserve">Similar view as Huawei. </w:t>
            </w:r>
            <w:r w:rsidRPr="00E8777B">
              <w:rPr>
                <w:rFonts w:eastAsia="Malgun Gothic" w:cs="Arial" w:hint="eastAsia"/>
              </w:rPr>
              <w:t xml:space="preserve">It is enough to use </w:t>
            </w:r>
            <w:r w:rsidRPr="00E8777B">
              <w:rPr>
                <w:rFonts w:eastAsia="Malgun Gothic" w:cs="Arial" w:hint="eastAsia"/>
                <w:i/>
              </w:rPr>
              <w:t>halfDuplexRedCapAllowed-r17</w:t>
            </w:r>
            <w:r w:rsidRPr="00E8777B">
              <w:rPr>
                <w:rFonts w:eastAsia="Malgun Gothic" w:cs="Arial" w:hint="eastAsia"/>
              </w:rPr>
              <w:t xml:space="preserve"> to indicate whether the cell allows half-duplex FDD operation.</w:t>
            </w:r>
          </w:p>
        </w:tc>
      </w:tr>
      <w:tr w:rsidR="003F1186" w:rsidRPr="008054AD" w14:paraId="00BEE6D3" w14:textId="77777777" w:rsidTr="00E8777B">
        <w:tc>
          <w:tcPr>
            <w:tcW w:w="1668" w:type="dxa"/>
            <w:tcBorders>
              <w:top w:val="single" w:sz="4" w:space="0" w:color="auto"/>
              <w:left w:val="single" w:sz="4" w:space="0" w:color="auto"/>
              <w:bottom w:val="single" w:sz="4" w:space="0" w:color="auto"/>
              <w:right w:val="single" w:sz="4" w:space="0" w:color="auto"/>
            </w:tcBorders>
          </w:tcPr>
          <w:p w14:paraId="4FFE8F11" w14:textId="5E9F1FB3" w:rsidR="003F1186" w:rsidRPr="00E8777B" w:rsidRDefault="003F1186" w:rsidP="003F1186">
            <w:pPr>
              <w:spacing w:beforeLines="50" w:before="120" w:afterLines="50" w:after="120"/>
              <w:rPr>
                <w:rFonts w:eastAsia="Malgun Gothic"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73C355A1" w14:textId="198FF81C" w:rsidR="003F1186" w:rsidRPr="00E8777B" w:rsidRDefault="003F1186" w:rsidP="003F1186">
            <w:pPr>
              <w:spacing w:beforeLines="50" w:before="120" w:afterLines="50" w:after="120"/>
              <w:rPr>
                <w:rFonts w:eastAsia="Malgun Gothic" w:cs="Arial"/>
              </w:rPr>
            </w:pPr>
            <w:r>
              <w:rPr>
                <w:rFonts w:cs="Arial"/>
              </w:rPr>
              <w:t>Option 2</w:t>
            </w:r>
          </w:p>
        </w:tc>
        <w:tc>
          <w:tcPr>
            <w:tcW w:w="6770" w:type="dxa"/>
            <w:tcBorders>
              <w:top w:val="single" w:sz="4" w:space="0" w:color="auto"/>
              <w:left w:val="single" w:sz="4" w:space="0" w:color="auto"/>
              <w:bottom w:val="single" w:sz="4" w:space="0" w:color="auto"/>
              <w:right w:val="single" w:sz="4" w:space="0" w:color="auto"/>
            </w:tcBorders>
          </w:tcPr>
          <w:p w14:paraId="27B909EF" w14:textId="60E3033E" w:rsidR="003F1186" w:rsidRDefault="003F1186" w:rsidP="003F1186">
            <w:pPr>
              <w:spacing w:beforeLines="20" w:before="48" w:afterLines="20" w:after="48"/>
              <w:rPr>
                <w:rFonts w:eastAsia="Malgun Gothic" w:cs="Arial"/>
              </w:rPr>
            </w:pPr>
            <w:r>
              <w:rPr>
                <w:rFonts w:eastAsia="Malgun Gothic" w:cs="Arial"/>
              </w:rPr>
              <w:t>Slightly prefer separate control, but also fine to follow the majority’s view.</w:t>
            </w:r>
          </w:p>
        </w:tc>
      </w:tr>
      <w:tr w:rsidR="00C02A3D" w:rsidRPr="008054AD" w14:paraId="1E536AF7" w14:textId="77777777" w:rsidTr="00E8777B">
        <w:tc>
          <w:tcPr>
            <w:tcW w:w="1668" w:type="dxa"/>
            <w:tcBorders>
              <w:top w:val="single" w:sz="4" w:space="0" w:color="auto"/>
              <w:left w:val="single" w:sz="4" w:space="0" w:color="auto"/>
              <w:bottom w:val="single" w:sz="4" w:space="0" w:color="auto"/>
              <w:right w:val="single" w:sz="4" w:space="0" w:color="auto"/>
            </w:tcBorders>
          </w:tcPr>
          <w:p w14:paraId="5A8BCCF8" w14:textId="17B6944C" w:rsidR="00C02A3D" w:rsidRDefault="00C02A3D"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40431FA2" w14:textId="48323693" w:rsidR="00C02A3D" w:rsidRDefault="00C02A3D" w:rsidP="003F1186">
            <w:pPr>
              <w:spacing w:beforeLines="50" w:before="120" w:afterLines="50" w:after="120"/>
              <w:rPr>
                <w:rFonts w:cs="Arial"/>
              </w:rPr>
            </w:pPr>
            <w:r>
              <w:rPr>
                <w:rFonts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14:paraId="6A216603" w14:textId="2A70E0AB" w:rsidR="00C02A3D" w:rsidRPr="00C02A3D" w:rsidRDefault="00C02A3D" w:rsidP="003F1186">
            <w:pPr>
              <w:spacing w:beforeLines="20" w:before="48" w:afterLines="20" w:after="48"/>
              <w:rPr>
                <w:rFonts w:cs="Arial"/>
              </w:rPr>
            </w:pPr>
            <w:r>
              <w:rPr>
                <w:rFonts w:cs="Arial"/>
              </w:rPr>
              <w:t>A</w:t>
            </w:r>
            <w:r>
              <w:rPr>
                <w:rFonts w:cs="Arial" w:hint="eastAsia"/>
              </w:rPr>
              <w:t>gree with Huawei.</w:t>
            </w:r>
          </w:p>
        </w:tc>
      </w:tr>
      <w:tr w:rsidR="002A2328" w:rsidRPr="008054AD" w14:paraId="6DB285CF" w14:textId="77777777" w:rsidTr="00E8777B">
        <w:tc>
          <w:tcPr>
            <w:tcW w:w="1668" w:type="dxa"/>
            <w:tcBorders>
              <w:top w:val="single" w:sz="4" w:space="0" w:color="auto"/>
              <w:left w:val="single" w:sz="4" w:space="0" w:color="auto"/>
              <w:bottom w:val="single" w:sz="4" w:space="0" w:color="auto"/>
              <w:right w:val="single" w:sz="4" w:space="0" w:color="auto"/>
            </w:tcBorders>
          </w:tcPr>
          <w:p w14:paraId="77E23B6B" w14:textId="6894F8F0" w:rsidR="002A2328" w:rsidRDefault="002A2328" w:rsidP="002A2328">
            <w:pPr>
              <w:spacing w:beforeLines="50" w:before="120" w:afterLines="50" w:after="120"/>
              <w:rPr>
                <w:rFonts w:cs="Arial"/>
              </w:rPr>
            </w:pPr>
            <w:r w:rsidRPr="002A2328">
              <w:rPr>
                <w:rFonts w:cs="Arial"/>
              </w:rPr>
              <w:t>Docomo</w:t>
            </w:r>
          </w:p>
        </w:tc>
        <w:tc>
          <w:tcPr>
            <w:tcW w:w="1417" w:type="dxa"/>
            <w:tcBorders>
              <w:top w:val="single" w:sz="4" w:space="0" w:color="auto"/>
              <w:left w:val="single" w:sz="4" w:space="0" w:color="auto"/>
              <w:bottom w:val="single" w:sz="4" w:space="0" w:color="auto"/>
              <w:right w:val="single" w:sz="4" w:space="0" w:color="auto"/>
            </w:tcBorders>
          </w:tcPr>
          <w:p w14:paraId="3D0E8257" w14:textId="361EFA43" w:rsidR="002A2328" w:rsidRDefault="002A2328" w:rsidP="002A2328">
            <w:pPr>
              <w:spacing w:beforeLines="50" w:before="120" w:afterLines="50" w:after="120"/>
              <w:rPr>
                <w:rFonts w:cs="Arial"/>
              </w:rPr>
            </w:pPr>
            <w:r w:rsidRPr="002A2328">
              <w:rPr>
                <w:rFonts w:cs="Arial" w:hint="eastAsia"/>
              </w:rPr>
              <w:t>O</w:t>
            </w:r>
            <w:r w:rsidRPr="002A2328">
              <w:rPr>
                <w:rFonts w:cs="Arial"/>
              </w:rPr>
              <w:t>ption1</w:t>
            </w:r>
          </w:p>
        </w:tc>
        <w:tc>
          <w:tcPr>
            <w:tcW w:w="6770" w:type="dxa"/>
            <w:tcBorders>
              <w:top w:val="single" w:sz="4" w:space="0" w:color="auto"/>
              <w:left w:val="single" w:sz="4" w:space="0" w:color="auto"/>
              <w:bottom w:val="single" w:sz="4" w:space="0" w:color="auto"/>
              <w:right w:val="single" w:sz="4" w:space="0" w:color="auto"/>
            </w:tcBorders>
          </w:tcPr>
          <w:p w14:paraId="70AB10DB" w14:textId="5D73A578" w:rsidR="002A2328" w:rsidRDefault="002A2328" w:rsidP="002A2328">
            <w:pPr>
              <w:spacing w:beforeLines="20" w:before="48" w:afterLines="20" w:after="48"/>
              <w:rPr>
                <w:rFonts w:cs="Arial"/>
              </w:rPr>
            </w:pPr>
            <w:r w:rsidRPr="002A2328">
              <w:rPr>
                <w:rFonts w:cs="Arial"/>
              </w:rPr>
              <w:t>Agree with Huawei</w:t>
            </w:r>
          </w:p>
        </w:tc>
      </w:tr>
      <w:tr w:rsidR="00F2213B" w:rsidRPr="008054AD" w14:paraId="7301A6CC" w14:textId="77777777" w:rsidTr="00E8777B">
        <w:tc>
          <w:tcPr>
            <w:tcW w:w="1668" w:type="dxa"/>
            <w:tcBorders>
              <w:top w:val="single" w:sz="4" w:space="0" w:color="auto"/>
              <w:left w:val="single" w:sz="4" w:space="0" w:color="auto"/>
              <w:bottom w:val="single" w:sz="4" w:space="0" w:color="auto"/>
              <w:right w:val="single" w:sz="4" w:space="0" w:color="auto"/>
            </w:tcBorders>
          </w:tcPr>
          <w:p w14:paraId="721CA1AF" w14:textId="005C1555" w:rsidR="00F2213B" w:rsidRPr="002A2328" w:rsidRDefault="00F2213B" w:rsidP="00F2213B">
            <w:pPr>
              <w:spacing w:beforeLines="50" w:before="120" w:afterLines="50" w:after="120"/>
              <w:rPr>
                <w:rFonts w:cs="Arial"/>
              </w:rPr>
            </w:pPr>
            <w:r>
              <w:rPr>
                <w:rFonts w:ascii="Arial" w:eastAsia="Malgun Gothic" w:hAnsi="Arial" w:cs="Arial"/>
              </w:rPr>
              <w:t>Sierra Wireless</w:t>
            </w:r>
          </w:p>
        </w:tc>
        <w:tc>
          <w:tcPr>
            <w:tcW w:w="1417" w:type="dxa"/>
            <w:tcBorders>
              <w:top w:val="single" w:sz="4" w:space="0" w:color="auto"/>
              <w:left w:val="single" w:sz="4" w:space="0" w:color="auto"/>
              <w:bottom w:val="single" w:sz="4" w:space="0" w:color="auto"/>
              <w:right w:val="single" w:sz="4" w:space="0" w:color="auto"/>
            </w:tcBorders>
          </w:tcPr>
          <w:p w14:paraId="4F73B37B" w14:textId="67AAFC26" w:rsidR="00F2213B" w:rsidRPr="002A2328" w:rsidRDefault="00F2213B" w:rsidP="00F2213B">
            <w:pPr>
              <w:spacing w:beforeLines="50" w:before="120" w:afterLines="50" w:after="120"/>
              <w:rPr>
                <w:rFonts w:cs="Arial" w:hint="eastAsia"/>
              </w:rPr>
            </w:pPr>
            <w:r>
              <w:rPr>
                <w:rFonts w:ascii="Arial" w:eastAsia="Malgun Gothic"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24B947BB" w14:textId="77777777" w:rsidR="00F2213B" w:rsidRPr="002A2328" w:rsidRDefault="00F2213B" w:rsidP="00F2213B">
            <w:pPr>
              <w:spacing w:beforeLines="20" w:before="48" w:afterLines="20" w:after="48"/>
              <w:rPr>
                <w:rFonts w:cs="Arial"/>
              </w:rPr>
            </w:pPr>
          </w:p>
        </w:tc>
      </w:tr>
    </w:tbl>
    <w:p w14:paraId="4E7EBE9C" w14:textId="77777777" w:rsidR="009B2D07" w:rsidRPr="00E8777B" w:rsidRDefault="009B2D07" w:rsidP="009B2D07">
      <w:pPr>
        <w:rPr>
          <w:rFonts w:cs="Arial"/>
        </w:rPr>
      </w:pPr>
    </w:p>
    <w:p w14:paraId="46D82F38" w14:textId="735CA429" w:rsidR="009B2D07" w:rsidRPr="00B05BBC" w:rsidRDefault="009B2D07" w:rsidP="009B2D07">
      <w:pPr>
        <w:spacing w:beforeLines="50" w:before="120" w:afterLines="50" w:after="120"/>
        <w:outlineLvl w:val="1"/>
        <w:rPr>
          <w:rFonts w:cs="Arial"/>
          <w:b/>
          <w:color w:val="0070C0"/>
        </w:rPr>
      </w:pPr>
      <w:r w:rsidRPr="00B05BBC">
        <w:rPr>
          <w:rFonts w:cs="Arial"/>
          <w:b/>
          <w:color w:val="0070C0"/>
        </w:rPr>
        <w:t>2.</w:t>
      </w:r>
      <w:r w:rsidR="00CD1BA6" w:rsidRPr="00B05BBC">
        <w:rPr>
          <w:rFonts w:cs="Arial"/>
          <w:b/>
          <w:color w:val="0070C0"/>
        </w:rPr>
        <w:t>6</w:t>
      </w:r>
      <w:r w:rsidRPr="00B05BBC">
        <w:rPr>
          <w:rFonts w:cs="Arial"/>
          <w:b/>
          <w:color w:val="0070C0"/>
        </w:rPr>
        <w:t xml:space="preserve"> </w:t>
      </w:r>
      <w:proofErr w:type="spellStart"/>
      <w:r w:rsidRPr="00B05BBC">
        <w:rPr>
          <w:rFonts w:cs="Arial"/>
          <w:b/>
          <w:color w:val="0070C0"/>
        </w:rPr>
        <w:t>interFreqCarrierFreqList</w:t>
      </w:r>
      <w:proofErr w:type="spellEnd"/>
      <w:r w:rsidRPr="00B05BBC">
        <w:rPr>
          <w:rFonts w:cs="Arial"/>
          <w:b/>
          <w:color w:val="0070C0"/>
        </w:rPr>
        <w:t xml:space="preserve"> about </w:t>
      </w:r>
      <w:proofErr w:type="spellStart"/>
      <w:r w:rsidRPr="00B05BBC">
        <w:rPr>
          <w:rFonts w:cs="Arial"/>
          <w:b/>
          <w:color w:val="0070C0"/>
        </w:rPr>
        <w:t>eRedCap</w:t>
      </w:r>
      <w:proofErr w:type="spellEnd"/>
    </w:p>
    <w:tbl>
      <w:tblPr>
        <w:tblStyle w:val="TableGrid"/>
        <w:tblW w:w="0" w:type="auto"/>
        <w:tblLook w:val="04A0" w:firstRow="1" w:lastRow="0" w:firstColumn="1" w:lastColumn="0" w:noHBand="0" w:noVBand="1"/>
      </w:tblPr>
      <w:tblGrid>
        <w:gridCol w:w="1413"/>
        <w:gridCol w:w="8216"/>
      </w:tblGrid>
      <w:tr w:rsidR="00BC30EF" w:rsidRPr="00B05BBC" w14:paraId="3E89593D" w14:textId="77777777" w:rsidTr="00383BE5">
        <w:tc>
          <w:tcPr>
            <w:tcW w:w="1413" w:type="dxa"/>
          </w:tcPr>
          <w:p w14:paraId="4F5A4C37" w14:textId="77777777" w:rsidR="00BC30EF" w:rsidRPr="00B05BBC" w:rsidRDefault="00BC30EF" w:rsidP="00383BE5">
            <w:pPr>
              <w:rPr>
                <w:rFonts w:cs="Arial"/>
                <w:b/>
              </w:rPr>
            </w:pPr>
            <w:proofErr w:type="spellStart"/>
            <w:r w:rsidRPr="00B05BBC">
              <w:rPr>
                <w:rFonts w:cs="Arial"/>
                <w:b/>
              </w:rPr>
              <w:lastRenderedPageBreak/>
              <w:t>Tdoc</w:t>
            </w:r>
            <w:proofErr w:type="spellEnd"/>
          </w:p>
        </w:tc>
        <w:tc>
          <w:tcPr>
            <w:tcW w:w="8216" w:type="dxa"/>
          </w:tcPr>
          <w:p w14:paraId="562AAF06" w14:textId="77777777" w:rsidR="00BC30EF" w:rsidRPr="00B05BBC" w:rsidRDefault="00BC30EF" w:rsidP="00383BE5">
            <w:pPr>
              <w:rPr>
                <w:rFonts w:cs="Arial"/>
                <w:b/>
              </w:rPr>
            </w:pPr>
            <w:r w:rsidRPr="00B05BBC">
              <w:rPr>
                <w:rFonts w:cs="Arial"/>
                <w:b/>
              </w:rPr>
              <w:t>Related proposals</w:t>
            </w:r>
          </w:p>
        </w:tc>
      </w:tr>
      <w:tr w:rsidR="00BC30EF" w:rsidRPr="00B05BBC" w14:paraId="1294C388" w14:textId="77777777" w:rsidTr="00383BE5">
        <w:tc>
          <w:tcPr>
            <w:tcW w:w="1413" w:type="dxa"/>
          </w:tcPr>
          <w:p w14:paraId="770CE22D" w14:textId="77777777" w:rsidR="00D327EE" w:rsidRPr="00B05BBC" w:rsidRDefault="00D327EE" w:rsidP="00D327EE">
            <w:pPr>
              <w:rPr>
                <w:rFonts w:cs="Arial"/>
              </w:rPr>
            </w:pPr>
            <w:r w:rsidRPr="00B05BBC">
              <w:rPr>
                <w:rFonts w:cs="Arial"/>
              </w:rPr>
              <w:t>R2-2302817</w:t>
            </w:r>
          </w:p>
          <w:p w14:paraId="444DD208" w14:textId="77777777" w:rsidR="00D327EE" w:rsidRPr="00B05BBC" w:rsidRDefault="00D327EE" w:rsidP="00D327EE">
            <w:pPr>
              <w:rPr>
                <w:rFonts w:cs="Arial"/>
              </w:rPr>
            </w:pPr>
            <w:r w:rsidRPr="00B05BBC">
              <w:rPr>
                <w:rFonts w:cs="Arial"/>
              </w:rPr>
              <w:t>vivo</w:t>
            </w:r>
          </w:p>
          <w:p w14:paraId="36314DC1" w14:textId="77777777" w:rsidR="00BC30EF" w:rsidRPr="00B05BBC" w:rsidRDefault="00BC30EF" w:rsidP="00383BE5">
            <w:pPr>
              <w:rPr>
                <w:rFonts w:cs="Arial"/>
              </w:rPr>
            </w:pPr>
          </w:p>
        </w:tc>
        <w:tc>
          <w:tcPr>
            <w:tcW w:w="8216" w:type="dxa"/>
          </w:tcPr>
          <w:p w14:paraId="3928ADD6" w14:textId="77777777" w:rsidR="00D327EE" w:rsidRPr="00B05BBC" w:rsidRDefault="00D327EE" w:rsidP="00D327EE">
            <w:pPr>
              <w:spacing w:before="120"/>
              <w:rPr>
                <w:rFonts w:cs="Arial"/>
              </w:rPr>
            </w:pPr>
            <w:r w:rsidRPr="00B05BBC">
              <w:rPr>
                <w:rFonts w:cs="Arial"/>
              </w:rPr>
              <w:t xml:space="preserve">Proposal 9: Similar to Rel-17 </w:t>
            </w:r>
            <w:proofErr w:type="spellStart"/>
            <w:r w:rsidRPr="00B05BBC">
              <w:rPr>
                <w:rFonts w:cs="Arial"/>
              </w:rPr>
              <w:t>RedCap</w:t>
            </w:r>
            <w:proofErr w:type="spellEnd"/>
            <w:r w:rsidRPr="00B05BBC">
              <w:rPr>
                <w:rFonts w:cs="Arial"/>
              </w:rPr>
              <w:t xml:space="preserve">, system information can provide </w:t>
            </w:r>
            <w:proofErr w:type="spellStart"/>
            <w:r w:rsidRPr="00B05BBC">
              <w:rPr>
                <w:rFonts w:cs="Arial"/>
              </w:rPr>
              <w:t>eRedCap</w:t>
            </w:r>
            <w:proofErr w:type="spellEnd"/>
            <w:r w:rsidRPr="00B05BBC">
              <w:rPr>
                <w:rFonts w:cs="Arial"/>
              </w:rPr>
              <w:t xml:space="preserve"> specific indication (e.g. eRedCapAccessAllowed-r18) to inform which frequencies accept Rel-18 </w:t>
            </w:r>
            <w:proofErr w:type="spellStart"/>
            <w:r w:rsidRPr="00B05BBC">
              <w:rPr>
                <w:rFonts w:cs="Arial"/>
              </w:rPr>
              <w:t>eRedCap</w:t>
            </w:r>
            <w:proofErr w:type="spellEnd"/>
            <w:r w:rsidRPr="00B05BBC">
              <w:rPr>
                <w:rFonts w:cs="Arial"/>
              </w:rPr>
              <w:t xml:space="preserve"> UE access. </w:t>
            </w:r>
          </w:p>
          <w:p w14:paraId="1C80C1BA" w14:textId="77777777" w:rsidR="00BC30EF" w:rsidRPr="00B05BBC" w:rsidRDefault="00BC30EF" w:rsidP="00383BE5">
            <w:pPr>
              <w:rPr>
                <w:rFonts w:cs="Arial"/>
              </w:rPr>
            </w:pPr>
          </w:p>
        </w:tc>
      </w:tr>
      <w:tr w:rsidR="00BC30EF" w:rsidRPr="00B05BBC" w14:paraId="600380A1" w14:textId="77777777" w:rsidTr="00383BE5">
        <w:tc>
          <w:tcPr>
            <w:tcW w:w="1413" w:type="dxa"/>
          </w:tcPr>
          <w:p w14:paraId="0FA4FBF8" w14:textId="77777777" w:rsidR="00D327EE" w:rsidRPr="00B05BBC" w:rsidRDefault="00D327EE" w:rsidP="00EC32A6">
            <w:pPr>
              <w:rPr>
                <w:rFonts w:cs="Arial"/>
              </w:rPr>
            </w:pPr>
            <w:r w:rsidRPr="00B05BBC">
              <w:rPr>
                <w:rFonts w:cs="Arial"/>
              </w:rPr>
              <w:t>R2-2303069</w:t>
            </w:r>
          </w:p>
          <w:p w14:paraId="476315C9" w14:textId="77777777" w:rsidR="00D327EE" w:rsidRPr="00B05BBC" w:rsidRDefault="00D327EE" w:rsidP="00EC32A6">
            <w:pPr>
              <w:rPr>
                <w:rFonts w:cs="Arial"/>
              </w:rPr>
            </w:pPr>
            <w:r w:rsidRPr="00B05BBC">
              <w:rPr>
                <w:rFonts w:cs="Arial"/>
              </w:rPr>
              <w:t>Huawei</w:t>
            </w:r>
          </w:p>
          <w:p w14:paraId="701DEC67" w14:textId="77777777" w:rsidR="00BC30EF" w:rsidRPr="00B05BBC" w:rsidRDefault="00BC30EF" w:rsidP="00EC32A6">
            <w:pPr>
              <w:rPr>
                <w:rFonts w:cs="Arial"/>
              </w:rPr>
            </w:pPr>
          </w:p>
        </w:tc>
        <w:tc>
          <w:tcPr>
            <w:tcW w:w="8216" w:type="dxa"/>
          </w:tcPr>
          <w:p w14:paraId="39A4160F" w14:textId="77777777" w:rsidR="00D327EE" w:rsidRPr="00B05BBC" w:rsidRDefault="00D327EE" w:rsidP="00EC32A6">
            <w:pPr>
              <w:rPr>
                <w:rFonts w:cs="Arial"/>
              </w:rPr>
            </w:pPr>
            <w:r w:rsidRPr="00B05BBC">
              <w:rPr>
                <w:rFonts w:cs="Arial"/>
              </w:rPr>
              <w:t xml:space="preserve">Proposal 7: Similar to R17, introduce </w:t>
            </w:r>
            <w:proofErr w:type="spellStart"/>
            <w:r w:rsidRPr="00B05BBC">
              <w:rPr>
                <w:rFonts w:cs="Arial"/>
              </w:rPr>
              <w:t>eRedcapAccessAllowed-r18</w:t>
            </w:r>
            <w:proofErr w:type="spellEnd"/>
            <w:r w:rsidRPr="00B05BBC">
              <w:rPr>
                <w:rFonts w:cs="Arial"/>
              </w:rPr>
              <w:t xml:space="preserve"> in </w:t>
            </w:r>
            <w:proofErr w:type="spellStart"/>
            <w:r w:rsidRPr="00B05BBC">
              <w:rPr>
                <w:rFonts w:cs="Arial"/>
              </w:rPr>
              <w:t>interFreqCarrierFreqList</w:t>
            </w:r>
            <w:proofErr w:type="spellEnd"/>
            <w:r w:rsidRPr="00B05BBC">
              <w:rPr>
                <w:rFonts w:cs="Arial"/>
              </w:rPr>
              <w:t xml:space="preserve"> in </w:t>
            </w:r>
            <w:proofErr w:type="spellStart"/>
            <w:r w:rsidRPr="00B05BBC">
              <w:rPr>
                <w:rFonts w:cs="Arial"/>
              </w:rPr>
              <w:t>SIB4</w:t>
            </w:r>
            <w:proofErr w:type="spellEnd"/>
            <w:r w:rsidRPr="00B05BBC">
              <w:rPr>
                <w:rFonts w:cs="Arial"/>
              </w:rPr>
              <w:t xml:space="preserve">, about the frequency of </w:t>
            </w:r>
            <w:proofErr w:type="spellStart"/>
            <w:r w:rsidRPr="00B05BBC">
              <w:rPr>
                <w:rFonts w:cs="Arial"/>
              </w:rPr>
              <w:t>neighbour</w:t>
            </w:r>
            <w:proofErr w:type="spellEnd"/>
            <w:r w:rsidRPr="00B05BBC">
              <w:rPr>
                <w:rFonts w:cs="Arial"/>
              </w:rPr>
              <w:t xml:space="preserve"> cell supporting </w:t>
            </w:r>
            <w:proofErr w:type="spellStart"/>
            <w:r w:rsidRPr="00B05BBC">
              <w:rPr>
                <w:rFonts w:cs="Arial"/>
              </w:rPr>
              <w:t>eRedCap</w:t>
            </w:r>
            <w:proofErr w:type="spellEnd"/>
            <w:r w:rsidRPr="00B05BBC">
              <w:rPr>
                <w:rFonts w:cs="Arial"/>
              </w:rPr>
              <w:t>.</w:t>
            </w:r>
          </w:p>
          <w:p w14:paraId="47032DDE" w14:textId="77777777" w:rsidR="00BC30EF" w:rsidRPr="00B05BBC" w:rsidRDefault="00BC30EF" w:rsidP="00EC32A6">
            <w:pPr>
              <w:rPr>
                <w:rFonts w:cs="Arial"/>
              </w:rPr>
            </w:pPr>
          </w:p>
        </w:tc>
      </w:tr>
      <w:tr w:rsidR="00BC30EF" w:rsidRPr="00B05BBC" w14:paraId="55FD71C7" w14:textId="77777777" w:rsidTr="00383BE5">
        <w:tc>
          <w:tcPr>
            <w:tcW w:w="1413" w:type="dxa"/>
          </w:tcPr>
          <w:p w14:paraId="501BA065" w14:textId="77777777" w:rsidR="00272EC2" w:rsidRPr="00B05BBC" w:rsidRDefault="00272EC2" w:rsidP="00EC32A6">
            <w:pPr>
              <w:rPr>
                <w:rFonts w:cs="Arial"/>
              </w:rPr>
            </w:pPr>
            <w:r w:rsidRPr="00B05BBC">
              <w:rPr>
                <w:rFonts w:cs="Arial"/>
              </w:rPr>
              <w:t>R2-2303149</w:t>
            </w:r>
            <w:r w:rsidRPr="00B05BBC">
              <w:rPr>
                <w:rFonts w:cs="Arial"/>
              </w:rPr>
              <w:br/>
              <w:t>Sharp</w:t>
            </w:r>
          </w:p>
          <w:p w14:paraId="016A784F" w14:textId="77777777" w:rsidR="00BC30EF" w:rsidRPr="00B05BBC" w:rsidRDefault="00BC30EF" w:rsidP="00EC32A6">
            <w:pPr>
              <w:rPr>
                <w:rFonts w:cs="Arial"/>
              </w:rPr>
            </w:pPr>
          </w:p>
        </w:tc>
        <w:tc>
          <w:tcPr>
            <w:tcW w:w="8216" w:type="dxa"/>
          </w:tcPr>
          <w:p w14:paraId="486FE8F7" w14:textId="77777777" w:rsidR="00272EC2" w:rsidRPr="00B05BBC" w:rsidRDefault="00272EC2" w:rsidP="00EC32A6">
            <w:pPr>
              <w:rPr>
                <w:rFonts w:cs="Arial"/>
              </w:rPr>
            </w:pPr>
            <w:r w:rsidRPr="00B05BBC">
              <w:rPr>
                <w:rFonts w:cs="Arial"/>
              </w:rPr>
              <w:t xml:space="preserve">Proposal 2: Introduce a separate </w:t>
            </w:r>
            <w:proofErr w:type="spellStart"/>
            <w:r w:rsidRPr="00B05BBC">
              <w:rPr>
                <w:rFonts w:cs="Arial"/>
              </w:rPr>
              <w:t>AccessAllowed</w:t>
            </w:r>
            <w:proofErr w:type="spellEnd"/>
            <w:r w:rsidRPr="00B05BBC">
              <w:rPr>
                <w:rFonts w:cs="Arial"/>
              </w:rPr>
              <w:t xml:space="preserve"> indication for </w:t>
            </w:r>
            <w:proofErr w:type="spellStart"/>
            <w:r w:rsidRPr="00B05BBC">
              <w:rPr>
                <w:rFonts w:cs="Arial"/>
              </w:rPr>
              <w:t>eRedCap</w:t>
            </w:r>
            <w:proofErr w:type="spellEnd"/>
            <w:r w:rsidRPr="00B05BBC">
              <w:rPr>
                <w:rFonts w:cs="Arial"/>
              </w:rPr>
              <w:t xml:space="preserve"> UEs in SIB4.</w:t>
            </w:r>
          </w:p>
          <w:p w14:paraId="6C961DAD" w14:textId="77777777" w:rsidR="00BC30EF" w:rsidRPr="00B05BBC" w:rsidRDefault="00BC30EF" w:rsidP="00EC32A6">
            <w:pPr>
              <w:rPr>
                <w:rFonts w:cs="Arial"/>
              </w:rPr>
            </w:pPr>
          </w:p>
        </w:tc>
      </w:tr>
      <w:tr w:rsidR="00BC30EF" w:rsidRPr="00B05BBC" w14:paraId="0B6F899D" w14:textId="77777777" w:rsidTr="00383BE5">
        <w:tc>
          <w:tcPr>
            <w:tcW w:w="1413" w:type="dxa"/>
          </w:tcPr>
          <w:p w14:paraId="2F2C73B7" w14:textId="5C3C1ECF" w:rsidR="00383BE5" w:rsidRPr="00B05BBC" w:rsidRDefault="00383BE5" w:rsidP="00EC32A6">
            <w:pPr>
              <w:rPr>
                <w:rFonts w:cs="Arial"/>
              </w:rPr>
            </w:pPr>
            <w:r w:rsidRPr="00B05BBC">
              <w:rPr>
                <w:rFonts w:cs="Arial"/>
              </w:rPr>
              <w:t>R2-2303323</w:t>
            </w:r>
          </w:p>
          <w:p w14:paraId="5760000E" w14:textId="77777777" w:rsidR="00383BE5" w:rsidRPr="00B05BBC" w:rsidRDefault="00383BE5" w:rsidP="00EC32A6">
            <w:pPr>
              <w:rPr>
                <w:rFonts w:cs="Arial"/>
              </w:rPr>
            </w:pPr>
            <w:r w:rsidRPr="00B05BBC">
              <w:rPr>
                <w:rFonts w:cs="Arial"/>
              </w:rPr>
              <w:t>Samsung</w:t>
            </w:r>
          </w:p>
          <w:p w14:paraId="7702D54D" w14:textId="77777777" w:rsidR="00BC30EF" w:rsidRPr="00B05BBC" w:rsidRDefault="00BC30EF" w:rsidP="00EC32A6">
            <w:pPr>
              <w:rPr>
                <w:rFonts w:cs="Arial"/>
              </w:rPr>
            </w:pPr>
          </w:p>
        </w:tc>
        <w:tc>
          <w:tcPr>
            <w:tcW w:w="8216" w:type="dxa"/>
          </w:tcPr>
          <w:p w14:paraId="20481A50" w14:textId="77777777" w:rsidR="00383BE5" w:rsidRPr="00B05BBC" w:rsidRDefault="00383BE5" w:rsidP="00EC32A6">
            <w:pPr>
              <w:rPr>
                <w:rFonts w:cs="Arial"/>
              </w:rPr>
            </w:pPr>
            <w:r w:rsidRPr="00B05BBC">
              <w:rPr>
                <w:rFonts w:cs="Arial"/>
              </w:rPr>
              <w:t xml:space="preserve">Proposal 3. </w:t>
            </w:r>
            <w:proofErr w:type="spellStart"/>
            <w:r w:rsidRPr="00B05BBC">
              <w:rPr>
                <w:rFonts w:cs="Arial"/>
              </w:rPr>
              <w:t>eRedCap</w:t>
            </w:r>
            <w:proofErr w:type="spellEnd"/>
            <w:r w:rsidRPr="00B05BBC">
              <w:rPr>
                <w:rFonts w:cs="Arial"/>
              </w:rPr>
              <w:t xml:space="preserve"> specific inter-frequency barring indication (e.g., </w:t>
            </w:r>
            <w:proofErr w:type="spellStart"/>
            <w:r w:rsidRPr="00B05BBC">
              <w:rPr>
                <w:rFonts w:cs="Arial"/>
              </w:rPr>
              <w:t>eRedCapAccessAllowed</w:t>
            </w:r>
            <w:proofErr w:type="spellEnd"/>
            <w:r w:rsidRPr="00B05BBC">
              <w:rPr>
                <w:rFonts w:cs="Arial"/>
              </w:rPr>
              <w:t>) is introduced in SIB4.</w:t>
            </w:r>
          </w:p>
          <w:p w14:paraId="42BDEE66" w14:textId="77777777" w:rsidR="00BC30EF" w:rsidRPr="00B05BBC" w:rsidRDefault="00BC30EF" w:rsidP="00EC32A6">
            <w:pPr>
              <w:rPr>
                <w:rFonts w:cs="Arial"/>
              </w:rPr>
            </w:pPr>
          </w:p>
        </w:tc>
      </w:tr>
      <w:tr w:rsidR="00FB2A7F" w:rsidRPr="00B05BBC" w14:paraId="032B4722" w14:textId="77777777" w:rsidTr="00383BE5">
        <w:tc>
          <w:tcPr>
            <w:tcW w:w="1413" w:type="dxa"/>
          </w:tcPr>
          <w:p w14:paraId="2E54A25E" w14:textId="77777777" w:rsidR="00FB2A7F" w:rsidRPr="00B05BBC" w:rsidRDefault="00FB2A7F" w:rsidP="00EC32A6">
            <w:pPr>
              <w:rPr>
                <w:rFonts w:cs="Arial"/>
              </w:rPr>
            </w:pPr>
            <w:r w:rsidRPr="00B05BBC">
              <w:rPr>
                <w:rFonts w:cs="Arial"/>
              </w:rPr>
              <w:t xml:space="preserve">R2-2303562 </w:t>
            </w:r>
          </w:p>
          <w:p w14:paraId="4375B470" w14:textId="7FE5C0C5" w:rsidR="00FB2A7F" w:rsidRPr="00B05BBC" w:rsidRDefault="00FB2A7F" w:rsidP="00EC32A6">
            <w:pPr>
              <w:rPr>
                <w:rFonts w:cs="Arial"/>
              </w:rPr>
            </w:pPr>
            <w:r w:rsidRPr="00B05BBC">
              <w:rPr>
                <w:rFonts w:cs="Arial"/>
              </w:rPr>
              <w:t>Qualcomm</w:t>
            </w:r>
          </w:p>
        </w:tc>
        <w:tc>
          <w:tcPr>
            <w:tcW w:w="8216" w:type="dxa"/>
          </w:tcPr>
          <w:p w14:paraId="5BCB08C6" w14:textId="77777777" w:rsidR="00FB2A7F" w:rsidRPr="00B05BBC" w:rsidRDefault="00FB2A7F" w:rsidP="00EC32A6">
            <w:pPr>
              <w:rPr>
                <w:rFonts w:cs="Arial"/>
              </w:rPr>
            </w:pPr>
            <w:r w:rsidRPr="00B05BBC">
              <w:rPr>
                <w:rFonts w:cs="Arial"/>
              </w:rPr>
              <w:t xml:space="preserve">Proposal 6: A separate </w:t>
            </w:r>
            <w:proofErr w:type="spellStart"/>
            <w:r w:rsidRPr="00B05BBC">
              <w:rPr>
                <w:rFonts w:cs="Arial"/>
              </w:rPr>
              <w:t>eRedCap</w:t>
            </w:r>
            <w:proofErr w:type="spellEnd"/>
            <w:r w:rsidRPr="00B05BBC">
              <w:rPr>
                <w:rFonts w:cs="Arial"/>
              </w:rPr>
              <w:t xml:space="preserve"> specific indication is advertised in system information to indicate which frequencies the Rel-18 </w:t>
            </w:r>
            <w:proofErr w:type="spellStart"/>
            <w:r w:rsidRPr="00B05BBC">
              <w:rPr>
                <w:rFonts w:cs="Arial"/>
              </w:rPr>
              <w:t>eRedCap</w:t>
            </w:r>
            <w:proofErr w:type="spellEnd"/>
            <w:r w:rsidRPr="00B05BBC">
              <w:rPr>
                <w:rFonts w:cs="Arial"/>
              </w:rPr>
              <w:t xml:space="preserve"> UE is allowed to access.</w:t>
            </w:r>
          </w:p>
          <w:p w14:paraId="1597FF56" w14:textId="77777777" w:rsidR="00FB2A7F" w:rsidRPr="00B05BBC" w:rsidRDefault="00FB2A7F" w:rsidP="00EC32A6">
            <w:pPr>
              <w:rPr>
                <w:rFonts w:cs="Arial"/>
              </w:rPr>
            </w:pPr>
          </w:p>
        </w:tc>
      </w:tr>
      <w:tr w:rsidR="008729DF" w:rsidRPr="00B05BBC" w14:paraId="3A78D767" w14:textId="77777777" w:rsidTr="00383BE5">
        <w:tc>
          <w:tcPr>
            <w:tcW w:w="1413" w:type="dxa"/>
          </w:tcPr>
          <w:p w14:paraId="14FA1B13" w14:textId="77777777" w:rsidR="008729DF" w:rsidRPr="00B05BBC" w:rsidRDefault="008729DF" w:rsidP="00EC32A6">
            <w:pPr>
              <w:rPr>
                <w:rFonts w:cs="Arial"/>
              </w:rPr>
            </w:pPr>
            <w:r w:rsidRPr="00B05BBC">
              <w:rPr>
                <w:rFonts w:cs="Arial"/>
              </w:rPr>
              <w:t>R2-2304064</w:t>
            </w:r>
          </w:p>
          <w:p w14:paraId="59ED5D2D" w14:textId="77777777" w:rsidR="008729DF" w:rsidRPr="00B05BBC" w:rsidRDefault="008729DF" w:rsidP="00EC32A6">
            <w:pPr>
              <w:rPr>
                <w:rFonts w:cs="Arial"/>
              </w:rPr>
            </w:pPr>
            <w:r w:rsidRPr="00B05BBC">
              <w:rPr>
                <w:rFonts w:cs="Arial"/>
              </w:rPr>
              <w:t>Ericsson</w:t>
            </w:r>
          </w:p>
          <w:p w14:paraId="51121B4D" w14:textId="77777777" w:rsidR="008729DF" w:rsidRPr="00B05BBC" w:rsidRDefault="008729DF" w:rsidP="00EC32A6">
            <w:pPr>
              <w:rPr>
                <w:rFonts w:cs="Arial"/>
              </w:rPr>
            </w:pPr>
          </w:p>
        </w:tc>
        <w:tc>
          <w:tcPr>
            <w:tcW w:w="8216" w:type="dxa"/>
          </w:tcPr>
          <w:p w14:paraId="4FF5CCD0" w14:textId="77777777" w:rsidR="008729DF" w:rsidRPr="00B05BBC" w:rsidRDefault="008729DF" w:rsidP="00EC32A6">
            <w:pPr>
              <w:rPr>
                <w:rFonts w:cs="Arial"/>
              </w:rPr>
            </w:pPr>
            <w:r w:rsidRPr="00B05BBC">
              <w:rPr>
                <w:rFonts w:cs="Arial"/>
              </w:rPr>
              <w:t>Proposal 3</w:t>
            </w:r>
            <w:r w:rsidRPr="00B05BBC">
              <w:rPr>
                <w:rFonts w:cs="Arial"/>
              </w:rPr>
              <w:tab/>
              <w:t xml:space="preserve">Discuss if there is a need to have an indication for neighbor cells on whether Rel-18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can access the cell.</w:t>
            </w:r>
          </w:p>
          <w:p w14:paraId="3EAE2972" w14:textId="77777777" w:rsidR="008729DF" w:rsidRPr="00B05BBC" w:rsidRDefault="008729DF" w:rsidP="00EC32A6">
            <w:pPr>
              <w:rPr>
                <w:rFonts w:cs="Arial"/>
              </w:rPr>
            </w:pPr>
          </w:p>
        </w:tc>
      </w:tr>
    </w:tbl>
    <w:p w14:paraId="7846CE03" w14:textId="4FAC6AC6" w:rsidR="00BC30EF" w:rsidRPr="00B05BBC" w:rsidRDefault="00397BF0" w:rsidP="00397BF0">
      <w:pPr>
        <w:spacing w:beforeLines="50" w:before="120" w:afterLines="50" w:after="120"/>
        <w:rPr>
          <w:rFonts w:cs="Arial"/>
        </w:rPr>
      </w:pPr>
      <w:r w:rsidRPr="00B05BBC">
        <w:rPr>
          <w:rFonts w:cs="Arial"/>
        </w:rPr>
        <w:t xml:space="preserve">Above companies propose to do the similar indication as R17. </w:t>
      </w:r>
    </w:p>
    <w:p w14:paraId="7ECD9AED" w14:textId="4BB21B07" w:rsidR="009B2D07" w:rsidRPr="00B05BBC" w:rsidRDefault="009B2D07" w:rsidP="009B2D07">
      <w:pPr>
        <w:spacing w:beforeLines="50" w:before="120" w:afterLines="50" w:after="120"/>
        <w:rPr>
          <w:rFonts w:cs="Arial"/>
          <w:b/>
        </w:rPr>
      </w:pPr>
      <w:r w:rsidRPr="00B05BBC">
        <w:rPr>
          <w:rFonts w:cs="Arial"/>
          <w:b/>
        </w:rPr>
        <w:t xml:space="preserve">Question </w:t>
      </w:r>
      <w:r w:rsidR="00397BF0" w:rsidRPr="00B05BBC">
        <w:rPr>
          <w:rFonts w:cs="Arial"/>
          <w:b/>
        </w:rPr>
        <w:t>6</w:t>
      </w:r>
      <w:r w:rsidRPr="00B05BBC">
        <w:rPr>
          <w:rFonts w:cs="Arial"/>
          <w:b/>
        </w:rPr>
        <w:t xml:space="preserve">: Do you agree </w:t>
      </w:r>
      <w:r w:rsidR="00387447" w:rsidRPr="00B05BBC">
        <w:rPr>
          <w:rFonts w:cs="Arial"/>
          <w:b/>
        </w:rPr>
        <w:t xml:space="preserve">to introduce </w:t>
      </w:r>
      <w:proofErr w:type="spellStart"/>
      <w:r w:rsidR="00387447" w:rsidRPr="00B05BBC">
        <w:rPr>
          <w:rFonts w:cs="Arial"/>
          <w:b/>
        </w:rPr>
        <w:t>eRedcapAccessAllowed-r18</w:t>
      </w:r>
      <w:proofErr w:type="spellEnd"/>
      <w:r w:rsidR="00387447" w:rsidRPr="00B05BBC">
        <w:rPr>
          <w:rFonts w:cs="Arial"/>
          <w:b/>
        </w:rPr>
        <w:t xml:space="preserve"> in </w:t>
      </w:r>
      <w:proofErr w:type="spellStart"/>
      <w:r w:rsidR="00387447" w:rsidRPr="00B05BBC">
        <w:rPr>
          <w:rFonts w:cs="Arial"/>
          <w:b/>
        </w:rPr>
        <w:t>interFreqCarrierFreqList</w:t>
      </w:r>
      <w:proofErr w:type="spellEnd"/>
      <w:r w:rsidR="00387447" w:rsidRPr="00B05BBC">
        <w:rPr>
          <w:rFonts w:cs="Arial"/>
          <w:b/>
        </w:rPr>
        <w:t xml:space="preserve"> in </w:t>
      </w:r>
      <w:proofErr w:type="spellStart"/>
      <w:r w:rsidR="00387447" w:rsidRPr="00B05BBC">
        <w:rPr>
          <w:rFonts w:cs="Arial"/>
          <w:b/>
        </w:rPr>
        <w:t>SIB4</w:t>
      </w:r>
      <w:proofErr w:type="spellEnd"/>
      <w:r w:rsidR="00387447" w:rsidRPr="00B05BBC">
        <w:rPr>
          <w:rFonts w:cs="Arial"/>
          <w:b/>
        </w:rPr>
        <w:t xml:space="preserve">, about the frequency of </w:t>
      </w:r>
      <w:proofErr w:type="spellStart"/>
      <w:r w:rsidR="00387447" w:rsidRPr="00B05BBC">
        <w:rPr>
          <w:rFonts w:cs="Arial"/>
          <w:b/>
        </w:rPr>
        <w:t>neighbour</w:t>
      </w:r>
      <w:proofErr w:type="spellEnd"/>
      <w:r w:rsidR="00387447" w:rsidRPr="00B05BBC">
        <w:rPr>
          <w:rFonts w:cs="Arial"/>
          <w:b/>
        </w:rPr>
        <w:t xml:space="preserve"> cell supporting </w:t>
      </w:r>
      <w:proofErr w:type="spellStart"/>
      <w:r w:rsidR="00387447" w:rsidRPr="00B05BBC">
        <w:rPr>
          <w:rFonts w:cs="Arial"/>
          <w:b/>
        </w:rPr>
        <w:t>eRedCap</w:t>
      </w:r>
      <w:proofErr w:type="spellEnd"/>
      <w:r w:rsidR="00387447" w:rsidRPr="00B05BBC">
        <w:rPr>
          <w:rFonts w:cs="Arial"/>
          <w:b/>
        </w:rPr>
        <w:t>, similar to R17</w:t>
      </w:r>
      <w:r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61E79816" w14:textId="77777777" w:rsidTr="007E3EEB">
        <w:tc>
          <w:tcPr>
            <w:tcW w:w="1668" w:type="dxa"/>
          </w:tcPr>
          <w:p w14:paraId="30BD8284" w14:textId="77777777" w:rsidR="009B2D07" w:rsidRPr="00B05BBC" w:rsidRDefault="009B2D07" w:rsidP="00CD4F37">
            <w:pPr>
              <w:spacing w:beforeLines="50" w:before="120" w:afterLines="50" w:after="120"/>
              <w:rPr>
                <w:rFonts w:cs="Arial"/>
                <w:b/>
              </w:rPr>
            </w:pPr>
            <w:r w:rsidRPr="00B05BBC">
              <w:rPr>
                <w:rFonts w:cs="Arial"/>
                <w:b/>
              </w:rPr>
              <w:t>Companies</w:t>
            </w:r>
          </w:p>
        </w:tc>
        <w:tc>
          <w:tcPr>
            <w:tcW w:w="1417" w:type="dxa"/>
          </w:tcPr>
          <w:p w14:paraId="7144C4B6" w14:textId="77777777" w:rsidR="009B2D07" w:rsidRPr="00B05BBC" w:rsidRDefault="009B2D07" w:rsidP="00CD4F37">
            <w:pPr>
              <w:spacing w:beforeLines="50" w:before="120" w:afterLines="50" w:after="120"/>
              <w:rPr>
                <w:rFonts w:cs="Arial"/>
                <w:b/>
              </w:rPr>
            </w:pPr>
            <w:r w:rsidRPr="00B05BBC">
              <w:rPr>
                <w:rFonts w:cs="Arial"/>
                <w:b/>
              </w:rPr>
              <w:t>Yes or No?</w:t>
            </w:r>
          </w:p>
        </w:tc>
        <w:tc>
          <w:tcPr>
            <w:tcW w:w="6770" w:type="dxa"/>
          </w:tcPr>
          <w:p w14:paraId="763B743F" w14:textId="77777777" w:rsidR="009B2D07" w:rsidRPr="00B05BBC" w:rsidRDefault="009B2D07" w:rsidP="00CD4F37">
            <w:pPr>
              <w:spacing w:beforeLines="50" w:before="120" w:afterLines="50" w:after="120"/>
              <w:rPr>
                <w:rFonts w:cs="Arial"/>
                <w:b/>
              </w:rPr>
            </w:pPr>
            <w:r w:rsidRPr="00B05BBC">
              <w:rPr>
                <w:rFonts w:cs="Arial"/>
                <w:b/>
              </w:rPr>
              <w:t>Comments</w:t>
            </w:r>
          </w:p>
        </w:tc>
      </w:tr>
      <w:tr w:rsidR="009B2D07" w:rsidRPr="00B05BBC" w14:paraId="1E2F3E71" w14:textId="77777777" w:rsidTr="007E3EEB">
        <w:tc>
          <w:tcPr>
            <w:tcW w:w="1668" w:type="dxa"/>
          </w:tcPr>
          <w:p w14:paraId="0CC25FEF" w14:textId="50D03BDD" w:rsidR="009B2D07" w:rsidRPr="00B05BBC" w:rsidRDefault="002A452A" w:rsidP="00CD4F37">
            <w:pPr>
              <w:spacing w:beforeLines="50" w:before="120" w:afterLines="50" w:after="120"/>
              <w:rPr>
                <w:rFonts w:cs="Arial"/>
              </w:rPr>
            </w:pPr>
            <w:r w:rsidRPr="00B05BBC">
              <w:rPr>
                <w:rFonts w:cs="Arial"/>
              </w:rPr>
              <w:t>OPPO</w:t>
            </w:r>
          </w:p>
        </w:tc>
        <w:tc>
          <w:tcPr>
            <w:tcW w:w="1417" w:type="dxa"/>
          </w:tcPr>
          <w:p w14:paraId="17E7026F" w14:textId="609402C6" w:rsidR="009B2D07" w:rsidRPr="00B05BBC" w:rsidRDefault="002A452A" w:rsidP="00CD4F37">
            <w:pPr>
              <w:spacing w:beforeLines="50" w:before="120" w:afterLines="50" w:after="120"/>
              <w:rPr>
                <w:rFonts w:cs="Arial"/>
              </w:rPr>
            </w:pPr>
            <w:r w:rsidRPr="00B05BBC">
              <w:rPr>
                <w:rFonts w:cs="Arial"/>
              </w:rPr>
              <w:t>Yes</w:t>
            </w:r>
          </w:p>
        </w:tc>
        <w:tc>
          <w:tcPr>
            <w:tcW w:w="6770" w:type="dxa"/>
          </w:tcPr>
          <w:p w14:paraId="14550F0E" w14:textId="77777777" w:rsidR="009B2D07" w:rsidRPr="00B05BBC" w:rsidRDefault="009B2D07" w:rsidP="00CD4F37">
            <w:pPr>
              <w:spacing w:beforeLines="50" w:before="120" w:afterLines="50" w:after="120"/>
              <w:rPr>
                <w:rFonts w:cs="Arial"/>
              </w:rPr>
            </w:pPr>
          </w:p>
        </w:tc>
      </w:tr>
      <w:tr w:rsidR="007E3EEB" w:rsidRPr="00B05BBC" w14:paraId="1E0D84BA" w14:textId="77777777" w:rsidTr="007E3EEB">
        <w:tc>
          <w:tcPr>
            <w:tcW w:w="1668" w:type="dxa"/>
          </w:tcPr>
          <w:p w14:paraId="157B2AED" w14:textId="348EE297"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312A9094" w14:textId="68978A94" w:rsidR="007E3EEB" w:rsidRPr="00B05BBC" w:rsidRDefault="007E3EEB" w:rsidP="007E3EEB">
            <w:pPr>
              <w:spacing w:beforeLines="50" w:before="120" w:afterLines="50" w:after="120"/>
              <w:rPr>
                <w:rFonts w:cs="Arial"/>
              </w:rPr>
            </w:pPr>
            <w:r w:rsidRPr="00B05BBC">
              <w:rPr>
                <w:rFonts w:cs="Arial"/>
              </w:rPr>
              <w:t>-</w:t>
            </w:r>
          </w:p>
        </w:tc>
        <w:tc>
          <w:tcPr>
            <w:tcW w:w="6770" w:type="dxa"/>
          </w:tcPr>
          <w:p w14:paraId="48F9465F" w14:textId="18AC33CC" w:rsidR="007E3EEB" w:rsidRPr="00B05BBC" w:rsidRDefault="007E3EEB" w:rsidP="007E3EEB">
            <w:pPr>
              <w:spacing w:beforeLines="50" w:before="120" w:afterLines="50" w:after="120"/>
              <w:rPr>
                <w:rFonts w:cs="Arial"/>
              </w:rPr>
            </w:pPr>
            <w:r w:rsidRPr="00B05BBC">
              <w:rPr>
                <w:rFonts w:cs="Arial"/>
              </w:rPr>
              <w:t>No strong view. Can accept to introduce eRedcapAccessAllowed-r18</w:t>
            </w:r>
          </w:p>
        </w:tc>
      </w:tr>
      <w:tr w:rsidR="009B2D07" w:rsidRPr="00B05BBC" w14:paraId="6301C704" w14:textId="77777777" w:rsidTr="007E3EEB">
        <w:tc>
          <w:tcPr>
            <w:tcW w:w="1668" w:type="dxa"/>
          </w:tcPr>
          <w:p w14:paraId="07A9A1B9" w14:textId="5F46551E" w:rsidR="009B2D07" w:rsidRPr="00B05BBC" w:rsidRDefault="009C0C78"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11ADFAFF" w14:textId="7C1D7DD1" w:rsidR="009B2D07" w:rsidRPr="00B05BBC" w:rsidRDefault="009C0C78" w:rsidP="00CD4F37">
            <w:pPr>
              <w:spacing w:beforeLines="50" w:before="120" w:afterLines="50" w:after="120"/>
              <w:rPr>
                <w:rFonts w:cs="Arial"/>
              </w:rPr>
            </w:pPr>
            <w:r w:rsidRPr="00B05BBC">
              <w:rPr>
                <w:rFonts w:cs="Arial"/>
              </w:rPr>
              <w:t>-</w:t>
            </w:r>
          </w:p>
        </w:tc>
        <w:tc>
          <w:tcPr>
            <w:tcW w:w="6770" w:type="dxa"/>
          </w:tcPr>
          <w:p w14:paraId="5A82B25F" w14:textId="64CE236B" w:rsidR="009B2D07" w:rsidRPr="00B05BBC" w:rsidRDefault="009C0C78" w:rsidP="009C0C78">
            <w:pPr>
              <w:spacing w:beforeLines="50" w:before="120" w:afterLines="50" w:after="120"/>
              <w:rPr>
                <w:rFonts w:cs="Arial"/>
              </w:rPr>
            </w:pPr>
            <w:r w:rsidRPr="00B05BBC">
              <w:rPr>
                <w:rFonts w:cs="Arial"/>
              </w:rPr>
              <w:t>No strong view. We follow the majority views.</w:t>
            </w:r>
          </w:p>
        </w:tc>
      </w:tr>
      <w:tr w:rsidR="00EC58FA" w:rsidRPr="00B05BBC" w14:paraId="5CE6941E" w14:textId="77777777" w:rsidTr="00EC58FA">
        <w:tc>
          <w:tcPr>
            <w:tcW w:w="1668" w:type="dxa"/>
            <w:tcBorders>
              <w:top w:val="single" w:sz="4" w:space="0" w:color="auto"/>
              <w:left w:val="single" w:sz="4" w:space="0" w:color="auto"/>
              <w:bottom w:val="single" w:sz="4" w:space="0" w:color="auto"/>
              <w:right w:val="single" w:sz="4" w:space="0" w:color="auto"/>
            </w:tcBorders>
          </w:tcPr>
          <w:p w14:paraId="05F16419"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1899C536"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5E2F6FF3" w14:textId="77777777" w:rsidR="00EC58FA" w:rsidRPr="00B05BBC" w:rsidRDefault="00EC58FA">
            <w:pPr>
              <w:spacing w:beforeLines="50" w:before="120" w:afterLines="50" w:after="120"/>
              <w:rPr>
                <w:rFonts w:cs="Arial"/>
              </w:rPr>
            </w:pPr>
            <w:r w:rsidRPr="00B05BBC">
              <w:rPr>
                <w:rFonts w:cs="Arial"/>
              </w:rPr>
              <w:t xml:space="preserve">This makes sense as not all frequencies in the </w:t>
            </w:r>
            <w:proofErr w:type="spellStart"/>
            <w:r w:rsidRPr="00B05BBC">
              <w:rPr>
                <w:rFonts w:cs="Arial"/>
              </w:rPr>
              <w:t>neighbour</w:t>
            </w:r>
            <w:proofErr w:type="spellEnd"/>
            <w:r w:rsidRPr="00B05BBC">
              <w:rPr>
                <w:rFonts w:cs="Arial"/>
              </w:rPr>
              <w:t xml:space="preserve"> list would be upgraded to support </w:t>
            </w:r>
            <w:proofErr w:type="spellStart"/>
            <w:r w:rsidRPr="00B05BBC">
              <w:rPr>
                <w:rFonts w:cs="Arial"/>
              </w:rPr>
              <w:t>eRedCap</w:t>
            </w:r>
            <w:proofErr w:type="spellEnd"/>
            <w:r w:rsidRPr="00B05BBC">
              <w:rPr>
                <w:rFonts w:cs="Arial"/>
              </w:rPr>
              <w:t xml:space="preserve"> operation.</w:t>
            </w:r>
          </w:p>
        </w:tc>
      </w:tr>
      <w:tr w:rsidR="00562595" w:rsidRPr="00B05BBC" w14:paraId="7901196D" w14:textId="77777777" w:rsidTr="00EC58FA">
        <w:tc>
          <w:tcPr>
            <w:tcW w:w="1668" w:type="dxa"/>
            <w:tcBorders>
              <w:top w:val="single" w:sz="4" w:space="0" w:color="auto"/>
              <w:left w:val="single" w:sz="4" w:space="0" w:color="auto"/>
              <w:bottom w:val="single" w:sz="4" w:space="0" w:color="auto"/>
              <w:right w:val="single" w:sz="4" w:space="0" w:color="auto"/>
            </w:tcBorders>
          </w:tcPr>
          <w:p w14:paraId="14CD30BF" w14:textId="6B14DFE1" w:rsidR="00562595" w:rsidRPr="00B05BBC" w:rsidRDefault="00562595" w:rsidP="00562595">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1ED3CDCE" w14:textId="6E385D0F" w:rsidR="00562595" w:rsidRPr="00B05BBC" w:rsidRDefault="00562595" w:rsidP="00562595">
            <w:pPr>
              <w:spacing w:beforeLines="50" w:before="120" w:afterLines="50" w:after="120"/>
              <w:rPr>
                <w:rFonts w:cs="Arial"/>
              </w:rPr>
            </w:pPr>
            <w:r w:rsidRPr="00B05BBC">
              <w:rPr>
                <w:rFonts w:cs="Arial"/>
              </w:rPr>
              <w:t>no need to introduce new list</w:t>
            </w:r>
          </w:p>
        </w:tc>
        <w:tc>
          <w:tcPr>
            <w:tcW w:w="6770" w:type="dxa"/>
            <w:tcBorders>
              <w:top w:val="single" w:sz="4" w:space="0" w:color="auto"/>
              <w:left w:val="single" w:sz="4" w:space="0" w:color="auto"/>
              <w:bottom w:val="single" w:sz="4" w:space="0" w:color="auto"/>
              <w:right w:val="single" w:sz="4" w:space="0" w:color="auto"/>
            </w:tcBorders>
          </w:tcPr>
          <w:p w14:paraId="6D8A4FA8" w14:textId="77777777" w:rsidR="00562595" w:rsidRDefault="00562595" w:rsidP="00562595">
            <w:pPr>
              <w:spacing w:beforeLines="50" w:before="120" w:afterLines="50" w:after="120"/>
              <w:rPr>
                <w:rFonts w:cs="Arial"/>
              </w:rPr>
            </w:pPr>
            <w:r w:rsidRPr="00B05BBC">
              <w:rPr>
                <w:rFonts w:cs="Arial"/>
              </w:rPr>
              <w:t>R17 list can be used for R18</w:t>
            </w:r>
          </w:p>
          <w:p w14:paraId="3E8B1713" w14:textId="08A25E65" w:rsidR="00723BAC" w:rsidRPr="00B05BBC" w:rsidRDefault="00723BAC" w:rsidP="00562595">
            <w:pPr>
              <w:spacing w:beforeLines="50" w:before="120" w:afterLines="50" w:after="120"/>
              <w:rPr>
                <w:rFonts w:cs="Arial"/>
              </w:rPr>
            </w:pPr>
            <w:r w:rsidRPr="00045345">
              <w:rPr>
                <w:rFonts w:cs="Arial"/>
                <w:color w:val="5B9BD5" w:themeColor="accent1"/>
              </w:rPr>
              <w:t xml:space="preserve">[Rapp]: </w:t>
            </w:r>
            <w:proofErr w:type="spellStart"/>
            <w:r w:rsidRPr="00045345">
              <w:rPr>
                <w:rFonts w:cs="Arial"/>
                <w:color w:val="5B9BD5" w:themeColor="accent1"/>
              </w:rPr>
              <w:t>RedCap</w:t>
            </w:r>
            <w:proofErr w:type="spellEnd"/>
            <w:r w:rsidRPr="00045345">
              <w:rPr>
                <w:rFonts w:cs="Arial"/>
                <w:color w:val="5B9BD5" w:themeColor="accent1"/>
              </w:rPr>
              <w:t xml:space="preserve"> and </w:t>
            </w:r>
            <w:proofErr w:type="spellStart"/>
            <w:r w:rsidRPr="00045345">
              <w:rPr>
                <w:rFonts w:cs="Arial"/>
                <w:color w:val="5B9BD5" w:themeColor="accent1"/>
              </w:rPr>
              <w:t>eRedCap</w:t>
            </w:r>
            <w:proofErr w:type="spellEnd"/>
            <w:r w:rsidRPr="00045345">
              <w:rPr>
                <w:rFonts w:cs="Arial"/>
                <w:color w:val="5B9BD5" w:themeColor="accent1"/>
              </w:rPr>
              <w:t xml:space="preserve"> may have different deployment on different frequency. So, it cannot be </w:t>
            </w:r>
            <w:r w:rsidR="00045345" w:rsidRPr="00045345">
              <w:rPr>
                <w:rFonts w:cs="Arial"/>
                <w:color w:val="5B9BD5" w:themeColor="accent1"/>
              </w:rPr>
              <w:t>reused</w:t>
            </w:r>
            <w:r w:rsidRPr="00045345">
              <w:rPr>
                <w:rFonts w:cs="Arial"/>
                <w:color w:val="5B9BD5" w:themeColor="accent1"/>
              </w:rPr>
              <w:t>.</w:t>
            </w:r>
          </w:p>
        </w:tc>
      </w:tr>
      <w:tr w:rsidR="00D3484B" w:rsidRPr="00B05BBC" w14:paraId="1F516E18" w14:textId="77777777" w:rsidTr="007E3EEB">
        <w:tc>
          <w:tcPr>
            <w:tcW w:w="1668" w:type="dxa"/>
          </w:tcPr>
          <w:p w14:paraId="563CE2DB" w14:textId="3C4B2E17" w:rsidR="00D3484B" w:rsidRPr="00B05BBC" w:rsidRDefault="00D3484B" w:rsidP="00D3484B">
            <w:pPr>
              <w:spacing w:beforeLines="50" w:before="120" w:afterLines="50" w:after="120"/>
              <w:rPr>
                <w:rFonts w:cs="Arial"/>
              </w:rPr>
            </w:pPr>
            <w:r w:rsidRPr="00B05BBC">
              <w:rPr>
                <w:rFonts w:cs="Arial"/>
              </w:rPr>
              <w:lastRenderedPageBreak/>
              <w:t xml:space="preserve">Huawei, </w:t>
            </w:r>
            <w:proofErr w:type="spellStart"/>
            <w:r w:rsidRPr="00B05BBC">
              <w:rPr>
                <w:rFonts w:cs="Arial"/>
              </w:rPr>
              <w:t>HiSilicon</w:t>
            </w:r>
            <w:proofErr w:type="spellEnd"/>
          </w:p>
        </w:tc>
        <w:tc>
          <w:tcPr>
            <w:tcW w:w="1417" w:type="dxa"/>
          </w:tcPr>
          <w:p w14:paraId="78D7D5CE" w14:textId="69114A13" w:rsidR="00D3484B" w:rsidRPr="00B05BBC" w:rsidRDefault="00723BAC" w:rsidP="00D3484B">
            <w:pPr>
              <w:spacing w:beforeLines="50" w:before="120" w:afterLines="50" w:after="120"/>
              <w:rPr>
                <w:rFonts w:cs="Arial"/>
              </w:rPr>
            </w:pPr>
            <w:r>
              <w:rPr>
                <w:rFonts w:cs="Arial"/>
              </w:rPr>
              <w:t>Yes</w:t>
            </w:r>
          </w:p>
        </w:tc>
        <w:tc>
          <w:tcPr>
            <w:tcW w:w="6770" w:type="dxa"/>
          </w:tcPr>
          <w:p w14:paraId="0B322F68" w14:textId="24E1F7E2" w:rsidR="00D3484B" w:rsidRPr="00B05BBC" w:rsidRDefault="00D3484B" w:rsidP="00D3484B">
            <w:pPr>
              <w:spacing w:beforeLines="50" w:before="120" w:afterLines="50" w:after="120"/>
              <w:rPr>
                <w:rFonts w:cs="Arial"/>
              </w:rPr>
            </w:pPr>
            <w:r>
              <w:rPr>
                <w:rFonts w:cs="Arial" w:hint="eastAsia"/>
              </w:rPr>
              <w:t>N</w:t>
            </w:r>
            <w:r>
              <w:rPr>
                <w:rFonts w:cs="Arial"/>
              </w:rPr>
              <w:t>o strong view</w:t>
            </w:r>
          </w:p>
        </w:tc>
      </w:tr>
      <w:tr w:rsidR="00F37B5F" w:rsidRPr="00B05BBC" w14:paraId="6037B980" w14:textId="77777777" w:rsidTr="007E3EEB">
        <w:tc>
          <w:tcPr>
            <w:tcW w:w="1668" w:type="dxa"/>
          </w:tcPr>
          <w:p w14:paraId="133E7E8D" w14:textId="2F3E5E45"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5F89A7A9" w14:textId="06B35B41"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3EF1E054" w14:textId="77777777" w:rsidR="00F37B5F" w:rsidRDefault="00F37B5F" w:rsidP="00F37B5F">
            <w:pPr>
              <w:spacing w:beforeLines="50" w:before="120" w:afterLines="50" w:after="120"/>
              <w:rPr>
                <w:rFonts w:cs="Arial"/>
              </w:rPr>
            </w:pPr>
          </w:p>
        </w:tc>
      </w:tr>
      <w:tr w:rsidR="00825C82" w:rsidRPr="00B05BBC" w14:paraId="67715E8E" w14:textId="77777777" w:rsidTr="007E3EEB">
        <w:tc>
          <w:tcPr>
            <w:tcW w:w="1668" w:type="dxa"/>
          </w:tcPr>
          <w:p w14:paraId="743FBB76" w14:textId="529B527B"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4C079095" w14:textId="2BB80F87" w:rsidR="00825C82" w:rsidRDefault="00825C82" w:rsidP="00825C82">
            <w:pPr>
              <w:spacing w:beforeLines="50" w:before="120" w:afterLines="50" w:after="120"/>
              <w:rPr>
                <w:rFonts w:eastAsia="Malgun Gothic" w:cs="Arial"/>
              </w:rPr>
            </w:pPr>
            <w:r>
              <w:rPr>
                <w:rFonts w:eastAsia="Malgun Gothic" w:cs="Arial" w:hint="eastAsia"/>
              </w:rPr>
              <w:t>Yes</w:t>
            </w:r>
          </w:p>
        </w:tc>
        <w:tc>
          <w:tcPr>
            <w:tcW w:w="6770" w:type="dxa"/>
          </w:tcPr>
          <w:p w14:paraId="59428190" w14:textId="77777777" w:rsidR="00825C82" w:rsidRDefault="00825C82" w:rsidP="00825C82">
            <w:pPr>
              <w:spacing w:beforeLines="50" w:before="120" w:afterLines="50" w:after="120"/>
              <w:rPr>
                <w:rFonts w:cs="Arial"/>
              </w:rPr>
            </w:pPr>
          </w:p>
        </w:tc>
      </w:tr>
      <w:tr w:rsidR="00D938B2" w:rsidRPr="00B05BBC" w14:paraId="194294A5" w14:textId="77777777" w:rsidTr="007E3EEB">
        <w:tc>
          <w:tcPr>
            <w:tcW w:w="1668" w:type="dxa"/>
          </w:tcPr>
          <w:p w14:paraId="608DC78F" w14:textId="1E3E0A4B"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3A2DA7EB" w14:textId="5762C799" w:rsidR="00D938B2" w:rsidRDefault="00D938B2" w:rsidP="00825C82">
            <w:pPr>
              <w:spacing w:beforeLines="50" w:before="120" w:afterLines="50" w:after="120"/>
              <w:rPr>
                <w:rFonts w:eastAsia="Malgun Gothic" w:cs="Arial"/>
              </w:rPr>
            </w:pPr>
            <w:r>
              <w:rPr>
                <w:rFonts w:eastAsia="Malgun Gothic" w:cs="Arial"/>
              </w:rPr>
              <w:t>Yes</w:t>
            </w:r>
          </w:p>
        </w:tc>
        <w:tc>
          <w:tcPr>
            <w:tcW w:w="6770" w:type="dxa"/>
          </w:tcPr>
          <w:p w14:paraId="048FBC97" w14:textId="77777777" w:rsidR="00D938B2" w:rsidRDefault="00D938B2" w:rsidP="00825C82">
            <w:pPr>
              <w:spacing w:beforeLines="50" w:before="120" w:afterLines="50" w:after="120"/>
              <w:rPr>
                <w:rFonts w:cs="Arial"/>
              </w:rPr>
            </w:pPr>
          </w:p>
        </w:tc>
      </w:tr>
      <w:tr w:rsidR="005026E9" w:rsidRPr="00E551A0" w14:paraId="5AF8D7AD" w14:textId="77777777" w:rsidTr="00DD53AD">
        <w:tc>
          <w:tcPr>
            <w:tcW w:w="1668" w:type="dxa"/>
          </w:tcPr>
          <w:p w14:paraId="0357CF8E" w14:textId="77777777" w:rsidR="005026E9" w:rsidRPr="00E551A0" w:rsidRDefault="005026E9" w:rsidP="00DD53AD">
            <w:pPr>
              <w:spacing w:beforeLines="50" w:before="120" w:afterLines="50" w:after="120"/>
              <w:rPr>
                <w:rFonts w:cs="Arial"/>
              </w:rPr>
            </w:pPr>
            <w:r>
              <w:rPr>
                <w:rFonts w:cs="Arial"/>
              </w:rPr>
              <w:t>Intel</w:t>
            </w:r>
          </w:p>
        </w:tc>
        <w:tc>
          <w:tcPr>
            <w:tcW w:w="1417" w:type="dxa"/>
          </w:tcPr>
          <w:p w14:paraId="5AC23CF9" w14:textId="77777777" w:rsidR="005026E9" w:rsidRPr="00E551A0" w:rsidRDefault="005026E9" w:rsidP="00DD53AD">
            <w:pPr>
              <w:spacing w:beforeLines="50" w:before="120" w:afterLines="50" w:after="120"/>
              <w:rPr>
                <w:rFonts w:cs="Arial"/>
              </w:rPr>
            </w:pPr>
            <w:r>
              <w:rPr>
                <w:rFonts w:cs="Arial"/>
              </w:rPr>
              <w:t>Yes</w:t>
            </w:r>
          </w:p>
        </w:tc>
        <w:tc>
          <w:tcPr>
            <w:tcW w:w="6770" w:type="dxa"/>
          </w:tcPr>
          <w:p w14:paraId="68A9F3BF" w14:textId="77777777" w:rsidR="005026E9" w:rsidRPr="00E551A0" w:rsidRDefault="005026E9" w:rsidP="00DD53AD">
            <w:pPr>
              <w:spacing w:beforeLines="50" w:before="120" w:afterLines="50" w:after="120"/>
              <w:rPr>
                <w:rFonts w:cs="Arial"/>
              </w:rPr>
            </w:pPr>
          </w:p>
        </w:tc>
      </w:tr>
      <w:tr w:rsidR="005026E9" w:rsidRPr="00B05BBC" w14:paraId="4B4724B3" w14:textId="77777777" w:rsidTr="007E3EEB">
        <w:tc>
          <w:tcPr>
            <w:tcW w:w="1668" w:type="dxa"/>
          </w:tcPr>
          <w:p w14:paraId="2CC1209F" w14:textId="2115684F" w:rsidR="005026E9" w:rsidRDefault="009D7017" w:rsidP="00825C82">
            <w:pPr>
              <w:spacing w:beforeLines="50" w:before="120" w:afterLines="50" w:after="120"/>
              <w:rPr>
                <w:rFonts w:eastAsia="Malgun Gothic" w:cs="Arial"/>
              </w:rPr>
            </w:pPr>
            <w:r>
              <w:rPr>
                <w:rFonts w:eastAsia="Malgun Gothic" w:cs="Arial"/>
              </w:rPr>
              <w:t>Qualcomm</w:t>
            </w:r>
          </w:p>
        </w:tc>
        <w:tc>
          <w:tcPr>
            <w:tcW w:w="1417" w:type="dxa"/>
          </w:tcPr>
          <w:p w14:paraId="080D3BD9" w14:textId="657DB374" w:rsidR="005026E9" w:rsidRDefault="009D7017" w:rsidP="00825C82">
            <w:pPr>
              <w:spacing w:beforeLines="50" w:before="120" w:afterLines="50" w:after="120"/>
              <w:rPr>
                <w:rFonts w:eastAsia="Malgun Gothic" w:cs="Arial"/>
              </w:rPr>
            </w:pPr>
            <w:r>
              <w:rPr>
                <w:rFonts w:eastAsia="Malgun Gothic" w:cs="Arial"/>
              </w:rPr>
              <w:t>Yes</w:t>
            </w:r>
          </w:p>
        </w:tc>
        <w:tc>
          <w:tcPr>
            <w:tcW w:w="6770" w:type="dxa"/>
          </w:tcPr>
          <w:p w14:paraId="7EBD9D44" w14:textId="77777777" w:rsidR="005026E9" w:rsidRDefault="005026E9" w:rsidP="00825C82">
            <w:pPr>
              <w:spacing w:beforeLines="50" w:before="120" w:afterLines="50" w:after="120"/>
              <w:rPr>
                <w:rFonts w:cs="Arial"/>
              </w:rPr>
            </w:pPr>
          </w:p>
        </w:tc>
      </w:tr>
      <w:tr w:rsidR="00697EFF" w:rsidRPr="00B05BBC" w14:paraId="163A3440" w14:textId="77777777" w:rsidTr="007E3EEB">
        <w:tc>
          <w:tcPr>
            <w:tcW w:w="1668" w:type="dxa"/>
          </w:tcPr>
          <w:p w14:paraId="008196E5" w14:textId="4367EE56" w:rsidR="00697EFF" w:rsidRDefault="00697EFF" w:rsidP="00697EFF">
            <w:pPr>
              <w:spacing w:beforeLines="50" w:before="120" w:afterLines="50" w:after="120"/>
              <w:rPr>
                <w:rFonts w:eastAsia="Malgun Gothic" w:cs="Arial"/>
              </w:rPr>
            </w:pPr>
            <w:proofErr w:type="spellStart"/>
            <w:r>
              <w:rPr>
                <w:rFonts w:cs="Arial"/>
              </w:rPr>
              <w:t>Futurewei</w:t>
            </w:r>
            <w:proofErr w:type="spellEnd"/>
          </w:p>
        </w:tc>
        <w:tc>
          <w:tcPr>
            <w:tcW w:w="1417" w:type="dxa"/>
          </w:tcPr>
          <w:p w14:paraId="06868E96" w14:textId="052F3E53" w:rsidR="00697EFF" w:rsidRDefault="00697EFF" w:rsidP="00697EFF">
            <w:pPr>
              <w:spacing w:beforeLines="50" w:before="120" w:afterLines="50" w:after="120"/>
              <w:rPr>
                <w:rFonts w:eastAsia="Malgun Gothic" w:cs="Arial"/>
              </w:rPr>
            </w:pPr>
            <w:r>
              <w:rPr>
                <w:rFonts w:cs="Arial"/>
              </w:rPr>
              <w:t>Yes</w:t>
            </w:r>
          </w:p>
        </w:tc>
        <w:tc>
          <w:tcPr>
            <w:tcW w:w="6770" w:type="dxa"/>
          </w:tcPr>
          <w:p w14:paraId="7318B73A" w14:textId="77777777" w:rsidR="00697EFF" w:rsidRDefault="00697EFF" w:rsidP="00697EFF">
            <w:pPr>
              <w:spacing w:beforeLines="50" w:before="120" w:afterLines="50" w:after="120"/>
              <w:rPr>
                <w:rFonts w:cs="Arial"/>
              </w:rPr>
            </w:pPr>
          </w:p>
        </w:tc>
      </w:tr>
      <w:tr w:rsidR="00397C92" w:rsidRPr="00B05BBC" w14:paraId="5CED2A42" w14:textId="77777777" w:rsidTr="007E3EEB">
        <w:tc>
          <w:tcPr>
            <w:tcW w:w="1668" w:type="dxa"/>
          </w:tcPr>
          <w:p w14:paraId="69F0FAE7" w14:textId="515CF2CB"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5CD66D59" w14:textId="75DB3966" w:rsidR="00397C92" w:rsidRDefault="00397C92" w:rsidP="00397C92">
            <w:pPr>
              <w:spacing w:beforeLines="50" w:before="120" w:afterLines="50" w:after="120"/>
              <w:rPr>
                <w:rFonts w:cs="Arial"/>
              </w:rPr>
            </w:pPr>
            <w:r>
              <w:rPr>
                <w:rFonts w:eastAsia="MS Mincho" w:cs="Arial" w:hint="eastAsia"/>
              </w:rPr>
              <w:t>Y</w:t>
            </w:r>
            <w:r>
              <w:rPr>
                <w:rFonts w:eastAsia="MS Mincho" w:cs="Arial"/>
              </w:rPr>
              <w:t>es</w:t>
            </w:r>
          </w:p>
        </w:tc>
        <w:tc>
          <w:tcPr>
            <w:tcW w:w="6770" w:type="dxa"/>
          </w:tcPr>
          <w:p w14:paraId="292DCBB8" w14:textId="77777777" w:rsidR="00397C92" w:rsidRDefault="00397C92" w:rsidP="00397C92">
            <w:pPr>
              <w:spacing w:beforeLines="50" w:before="120" w:afterLines="50" w:after="120"/>
              <w:rPr>
                <w:rFonts w:cs="Arial"/>
              </w:rPr>
            </w:pPr>
          </w:p>
        </w:tc>
      </w:tr>
      <w:tr w:rsidR="00202E2D" w:rsidRPr="00B05BBC" w14:paraId="78FE31B7" w14:textId="77777777" w:rsidTr="007E3EEB">
        <w:tc>
          <w:tcPr>
            <w:tcW w:w="1668" w:type="dxa"/>
          </w:tcPr>
          <w:p w14:paraId="4739F153" w14:textId="64A2A793" w:rsidR="00202E2D" w:rsidRDefault="00202E2D" w:rsidP="00202E2D">
            <w:pPr>
              <w:spacing w:beforeLines="50" w:before="120" w:afterLines="50" w:after="120"/>
              <w:rPr>
                <w:rFonts w:eastAsia="MS Mincho" w:cs="Arial"/>
              </w:rPr>
            </w:pPr>
            <w:r w:rsidRPr="00D902EC">
              <w:rPr>
                <w:rFonts w:cs="Arial"/>
              </w:rPr>
              <w:t>Sequans</w:t>
            </w:r>
          </w:p>
        </w:tc>
        <w:tc>
          <w:tcPr>
            <w:tcW w:w="1417" w:type="dxa"/>
          </w:tcPr>
          <w:p w14:paraId="14EBE3BB" w14:textId="4F039289" w:rsidR="00202E2D" w:rsidRDefault="00202E2D" w:rsidP="00202E2D">
            <w:pPr>
              <w:spacing w:beforeLines="50" w:before="120" w:afterLines="50" w:after="120"/>
              <w:rPr>
                <w:rFonts w:eastAsia="MS Mincho" w:cs="Arial"/>
              </w:rPr>
            </w:pPr>
            <w:r w:rsidRPr="00D902EC">
              <w:rPr>
                <w:rFonts w:cs="Arial"/>
              </w:rPr>
              <w:t>Yes</w:t>
            </w:r>
          </w:p>
        </w:tc>
        <w:tc>
          <w:tcPr>
            <w:tcW w:w="6770" w:type="dxa"/>
          </w:tcPr>
          <w:p w14:paraId="388C49F6" w14:textId="77777777" w:rsidR="00202E2D" w:rsidRDefault="00202E2D" w:rsidP="00202E2D">
            <w:pPr>
              <w:spacing w:beforeLines="50" w:before="120" w:afterLines="50" w:after="120"/>
              <w:rPr>
                <w:rFonts w:cs="Arial"/>
              </w:rPr>
            </w:pPr>
          </w:p>
        </w:tc>
      </w:tr>
      <w:tr w:rsidR="00467E3C" w14:paraId="6059D391" w14:textId="77777777" w:rsidTr="00467E3C">
        <w:tc>
          <w:tcPr>
            <w:tcW w:w="1668" w:type="dxa"/>
            <w:tcBorders>
              <w:top w:val="single" w:sz="4" w:space="0" w:color="auto"/>
              <w:left w:val="single" w:sz="4" w:space="0" w:color="auto"/>
              <w:bottom w:val="single" w:sz="4" w:space="0" w:color="auto"/>
              <w:right w:val="single" w:sz="4" w:space="0" w:color="auto"/>
            </w:tcBorders>
          </w:tcPr>
          <w:p w14:paraId="53CE89B9" w14:textId="77777777" w:rsidR="00467E3C" w:rsidRPr="00467E3C" w:rsidRDefault="00467E3C" w:rsidP="00DD53AD">
            <w:pPr>
              <w:spacing w:beforeLines="50" w:before="120" w:afterLines="50" w:after="120"/>
              <w:rPr>
                <w:rFonts w:cs="Arial"/>
              </w:rPr>
            </w:pPr>
            <w:r w:rsidRPr="00467E3C">
              <w:rPr>
                <w:rFonts w:cs="Arial"/>
              </w:rPr>
              <w:t>vivo</w:t>
            </w:r>
          </w:p>
        </w:tc>
        <w:tc>
          <w:tcPr>
            <w:tcW w:w="1417" w:type="dxa"/>
            <w:tcBorders>
              <w:top w:val="single" w:sz="4" w:space="0" w:color="auto"/>
              <w:left w:val="single" w:sz="4" w:space="0" w:color="auto"/>
              <w:bottom w:val="single" w:sz="4" w:space="0" w:color="auto"/>
              <w:right w:val="single" w:sz="4" w:space="0" w:color="auto"/>
            </w:tcBorders>
          </w:tcPr>
          <w:p w14:paraId="35866383" w14:textId="77777777" w:rsidR="00467E3C" w:rsidRPr="00467E3C" w:rsidRDefault="00467E3C" w:rsidP="00DD53AD">
            <w:pPr>
              <w:spacing w:beforeLines="50" w:before="120" w:afterLines="50" w:after="120"/>
              <w:rPr>
                <w:rFonts w:cs="Arial"/>
              </w:rPr>
            </w:pPr>
            <w:r w:rsidRPr="00467E3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7FA4623E" w14:textId="77777777" w:rsidR="00467E3C" w:rsidRDefault="00467E3C" w:rsidP="00DD53AD">
            <w:pPr>
              <w:spacing w:beforeLines="50" w:before="120" w:afterLines="50" w:after="120"/>
              <w:rPr>
                <w:rFonts w:cs="Arial"/>
              </w:rPr>
            </w:pPr>
            <w:r w:rsidRPr="00767680">
              <w:rPr>
                <w:rFonts w:cs="Arial"/>
              </w:rPr>
              <w:t xml:space="preserve">Reusing the </w:t>
            </w:r>
            <w:proofErr w:type="spellStart"/>
            <w:r w:rsidRPr="00467E3C">
              <w:rPr>
                <w:rFonts w:cs="Arial"/>
              </w:rPr>
              <w:t>redCapAccessAllowed-r17</w:t>
            </w:r>
            <w:proofErr w:type="spellEnd"/>
            <w:r w:rsidRPr="00767680">
              <w:rPr>
                <w:rFonts w:cs="Arial"/>
              </w:rPr>
              <w:t xml:space="preserve"> to Rel-18 </w:t>
            </w:r>
            <w:proofErr w:type="spellStart"/>
            <w:r w:rsidRPr="00767680">
              <w:rPr>
                <w:rFonts w:cs="Arial"/>
              </w:rPr>
              <w:t>eRedCap</w:t>
            </w:r>
            <w:proofErr w:type="spellEnd"/>
            <w:r w:rsidRPr="00767680">
              <w:rPr>
                <w:rFonts w:cs="Arial"/>
              </w:rPr>
              <w:t xml:space="preserve"> will lead to the huge restriction on network deployment, i.e. Rel-17 </w:t>
            </w:r>
            <w:proofErr w:type="spellStart"/>
            <w:r w:rsidRPr="00767680">
              <w:rPr>
                <w:rFonts w:cs="Arial"/>
              </w:rPr>
              <w:t>RedCap</w:t>
            </w:r>
            <w:proofErr w:type="spellEnd"/>
            <w:r w:rsidRPr="00767680">
              <w:rPr>
                <w:rFonts w:cs="Arial"/>
              </w:rPr>
              <w:t xml:space="preserve"> and Rel-18 </w:t>
            </w:r>
            <w:proofErr w:type="spellStart"/>
            <w:r w:rsidRPr="00767680">
              <w:rPr>
                <w:rFonts w:cs="Arial"/>
              </w:rPr>
              <w:t>eRedCap</w:t>
            </w:r>
            <w:proofErr w:type="spellEnd"/>
            <w:r w:rsidRPr="00767680">
              <w:rPr>
                <w:rFonts w:cs="Arial"/>
              </w:rPr>
              <w:t xml:space="preserve"> should be deployed on the same frequency. To avoid such restriction, a separate indication (e.g. </w:t>
            </w:r>
            <w:r w:rsidRPr="00467E3C">
              <w:rPr>
                <w:rFonts w:cs="Arial"/>
              </w:rPr>
              <w:t>eRedCap-AccessAllowed-r18</w:t>
            </w:r>
            <w:r w:rsidRPr="00767680">
              <w:rPr>
                <w:rFonts w:cs="Arial"/>
              </w:rPr>
              <w:t>) is better.</w:t>
            </w:r>
          </w:p>
        </w:tc>
      </w:tr>
      <w:tr w:rsidR="00E8777B" w:rsidRPr="00767680" w14:paraId="391D508E" w14:textId="77777777" w:rsidTr="00E8777B">
        <w:tc>
          <w:tcPr>
            <w:tcW w:w="1668" w:type="dxa"/>
            <w:tcBorders>
              <w:top w:val="single" w:sz="4" w:space="0" w:color="auto"/>
              <w:left w:val="single" w:sz="4" w:space="0" w:color="auto"/>
              <w:bottom w:val="single" w:sz="4" w:space="0" w:color="auto"/>
              <w:right w:val="single" w:sz="4" w:space="0" w:color="auto"/>
            </w:tcBorders>
          </w:tcPr>
          <w:p w14:paraId="512D4F61" w14:textId="77777777" w:rsidR="00E8777B" w:rsidRPr="00467E3C" w:rsidRDefault="00E8777B" w:rsidP="00DD53AD">
            <w:pPr>
              <w:spacing w:beforeLines="50" w:before="120" w:afterLines="50" w:after="120"/>
              <w:rPr>
                <w:rFonts w:cs="Arial"/>
              </w:rPr>
            </w:pPr>
            <w:r>
              <w:rPr>
                <w:rFonts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524B3027" w14:textId="77777777" w:rsidR="00E8777B" w:rsidRPr="00467E3C" w:rsidRDefault="00E8777B" w:rsidP="00DD53AD">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98321EF" w14:textId="77777777" w:rsidR="00E8777B" w:rsidRDefault="00E8777B" w:rsidP="00AC102D">
            <w:pPr>
              <w:spacing w:beforeLines="20" w:before="48" w:afterLines="30" w:after="72"/>
              <w:rPr>
                <w:rFonts w:cs="Arial"/>
              </w:rPr>
            </w:pPr>
            <w:r>
              <w:rPr>
                <w:rFonts w:cs="Arial" w:hint="eastAsia"/>
              </w:rPr>
              <w:t xml:space="preserve">Similar as the </w:t>
            </w:r>
            <w:r w:rsidRPr="00E8777B">
              <w:rPr>
                <w:rFonts w:cs="Arial" w:hint="eastAsia"/>
                <w:i/>
              </w:rPr>
              <w:t>redcapAccessAllowed-r17,</w:t>
            </w:r>
            <w:r>
              <w:rPr>
                <w:rFonts w:cs="Arial" w:hint="eastAsia"/>
              </w:rPr>
              <w:t xml:space="preserve"> it is useful to indicate whether </w:t>
            </w:r>
            <w:proofErr w:type="spellStart"/>
            <w:r>
              <w:rPr>
                <w:rFonts w:cs="Arial" w:hint="eastAsia"/>
              </w:rPr>
              <w:t>eRedCap</w:t>
            </w:r>
            <w:proofErr w:type="spellEnd"/>
            <w:r>
              <w:rPr>
                <w:rFonts w:cs="Arial" w:hint="eastAsia"/>
              </w:rPr>
              <w:t xml:space="preserve"> </w:t>
            </w:r>
            <w:proofErr w:type="spellStart"/>
            <w:r>
              <w:rPr>
                <w:rFonts w:cs="Arial" w:hint="eastAsia"/>
              </w:rPr>
              <w:t>UEs</w:t>
            </w:r>
            <w:proofErr w:type="spellEnd"/>
            <w:r>
              <w:rPr>
                <w:rFonts w:cs="Arial" w:hint="eastAsia"/>
              </w:rPr>
              <w:t xml:space="preserve"> are allowed to access</w:t>
            </w:r>
            <w:r>
              <w:rPr>
                <w:rFonts w:cs="Arial"/>
              </w:rPr>
              <w:t xml:space="preserve"> some certain </w:t>
            </w:r>
            <w:r>
              <w:rPr>
                <w:rFonts w:cs="Arial" w:hint="eastAsia"/>
              </w:rPr>
              <w:t>frequenc</w:t>
            </w:r>
            <w:r>
              <w:rPr>
                <w:rFonts w:cs="Arial"/>
              </w:rPr>
              <w:t>ies</w:t>
            </w:r>
            <w:r>
              <w:rPr>
                <w:rFonts w:cs="Arial" w:hint="eastAsia"/>
              </w:rPr>
              <w:t>.</w:t>
            </w:r>
          </w:p>
          <w:p w14:paraId="26B99888" w14:textId="77777777" w:rsidR="00E8777B" w:rsidRPr="00767680" w:rsidRDefault="00E8777B" w:rsidP="00AC102D">
            <w:pPr>
              <w:spacing w:beforeLines="20" w:before="48" w:afterLines="30" w:after="72"/>
              <w:rPr>
                <w:rFonts w:cs="Arial"/>
              </w:rPr>
            </w:pPr>
            <w:r>
              <w:rPr>
                <w:rFonts w:cs="Arial"/>
              </w:rPr>
              <w:t xml:space="preserve">We tend to agree with Rapp that </w:t>
            </w:r>
            <w:proofErr w:type="spellStart"/>
            <w:r w:rsidRPr="00FE1D46">
              <w:rPr>
                <w:rFonts w:cs="Arial"/>
              </w:rPr>
              <w:t>RedCap</w:t>
            </w:r>
            <w:proofErr w:type="spellEnd"/>
            <w:r w:rsidRPr="00FE1D46">
              <w:rPr>
                <w:rFonts w:cs="Arial"/>
              </w:rPr>
              <w:t xml:space="preserve"> and </w:t>
            </w:r>
            <w:proofErr w:type="spellStart"/>
            <w:r w:rsidRPr="00FE1D46">
              <w:rPr>
                <w:rFonts w:cs="Arial"/>
              </w:rPr>
              <w:t>eRedCap</w:t>
            </w:r>
            <w:proofErr w:type="spellEnd"/>
            <w:r w:rsidRPr="00FE1D46">
              <w:rPr>
                <w:rFonts w:cs="Arial"/>
              </w:rPr>
              <w:t xml:space="preserve"> may have different deployment on different frequencies, so different lists may be needed.</w:t>
            </w:r>
          </w:p>
        </w:tc>
      </w:tr>
      <w:tr w:rsidR="003F1186" w:rsidRPr="00767680" w14:paraId="0FCB70CD" w14:textId="77777777" w:rsidTr="00E8777B">
        <w:tc>
          <w:tcPr>
            <w:tcW w:w="1668" w:type="dxa"/>
            <w:tcBorders>
              <w:top w:val="single" w:sz="4" w:space="0" w:color="auto"/>
              <w:left w:val="single" w:sz="4" w:space="0" w:color="auto"/>
              <w:bottom w:val="single" w:sz="4" w:space="0" w:color="auto"/>
              <w:right w:val="single" w:sz="4" w:space="0" w:color="auto"/>
            </w:tcBorders>
          </w:tcPr>
          <w:p w14:paraId="7F5CA93B" w14:textId="40F6DA23" w:rsidR="003F1186" w:rsidRDefault="003F1186" w:rsidP="003F1186">
            <w:pPr>
              <w:spacing w:beforeLines="50" w:before="120" w:afterLines="50" w:after="120"/>
              <w:rPr>
                <w:rFonts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20D5276F" w14:textId="591B5737" w:rsidR="003F1186" w:rsidRDefault="003F1186" w:rsidP="003F1186">
            <w:pPr>
              <w:spacing w:beforeLines="50" w:before="120" w:afterLines="50" w:after="120"/>
              <w:rPr>
                <w:rFonts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14:paraId="2C568F7D" w14:textId="77777777" w:rsidR="003F1186" w:rsidRDefault="003F1186" w:rsidP="003F1186">
            <w:pPr>
              <w:spacing w:beforeLines="20" w:before="48" w:afterLines="30" w:after="72"/>
              <w:rPr>
                <w:rFonts w:cs="Arial"/>
              </w:rPr>
            </w:pPr>
          </w:p>
        </w:tc>
      </w:tr>
      <w:tr w:rsidR="00B54A86" w:rsidRPr="00767680" w14:paraId="208BAA71" w14:textId="77777777" w:rsidTr="00E8777B">
        <w:tc>
          <w:tcPr>
            <w:tcW w:w="1668" w:type="dxa"/>
            <w:tcBorders>
              <w:top w:val="single" w:sz="4" w:space="0" w:color="auto"/>
              <w:left w:val="single" w:sz="4" w:space="0" w:color="auto"/>
              <w:bottom w:val="single" w:sz="4" w:space="0" w:color="auto"/>
              <w:right w:val="single" w:sz="4" w:space="0" w:color="auto"/>
            </w:tcBorders>
          </w:tcPr>
          <w:p w14:paraId="7E56EA13" w14:textId="1DFBCDB8" w:rsidR="00B54A86" w:rsidRDefault="00B54A86" w:rsidP="00B54A86">
            <w:pPr>
              <w:spacing w:beforeLines="50" w:before="120" w:afterLines="50" w:after="120"/>
              <w:rPr>
                <w:rFonts w:cs="Arial"/>
              </w:rPr>
            </w:pPr>
            <w:r>
              <w:rPr>
                <w:rFonts w:ascii="Arial" w:eastAsia="Malgun Gothic" w:hAnsi="Arial" w:cs="Arial"/>
              </w:rPr>
              <w:t>Sierra Wireless</w:t>
            </w:r>
          </w:p>
        </w:tc>
        <w:tc>
          <w:tcPr>
            <w:tcW w:w="1417" w:type="dxa"/>
            <w:tcBorders>
              <w:top w:val="single" w:sz="4" w:space="0" w:color="auto"/>
              <w:left w:val="single" w:sz="4" w:space="0" w:color="auto"/>
              <w:bottom w:val="single" w:sz="4" w:space="0" w:color="auto"/>
              <w:right w:val="single" w:sz="4" w:space="0" w:color="auto"/>
            </w:tcBorders>
          </w:tcPr>
          <w:p w14:paraId="675EE5D1" w14:textId="600FC859" w:rsidR="00B54A86" w:rsidRDefault="00B54A86" w:rsidP="00B54A86">
            <w:pPr>
              <w:spacing w:beforeLines="50" w:before="120" w:afterLines="50" w:after="120"/>
              <w:rPr>
                <w:rFonts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EA379FD" w14:textId="77777777" w:rsidR="00B54A86" w:rsidRDefault="00B54A86" w:rsidP="00B54A86">
            <w:pPr>
              <w:spacing w:beforeLines="20" w:before="48" w:afterLines="30" w:after="72"/>
              <w:rPr>
                <w:rFonts w:cs="Arial"/>
              </w:rPr>
            </w:pPr>
          </w:p>
        </w:tc>
      </w:tr>
    </w:tbl>
    <w:p w14:paraId="707DECAB" w14:textId="77777777" w:rsidR="009B2D07" w:rsidRPr="00E8777B" w:rsidRDefault="009B2D07" w:rsidP="009B2D07">
      <w:pPr>
        <w:rPr>
          <w:rFonts w:cs="Arial"/>
        </w:rPr>
      </w:pPr>
    </w:p>
    <w:p w14:paraId="304D484E" w14:textId="19E70D5A" w:rsidR="00387447" w:rsidRPr="00B05BBC" w:rsidRDefault="00387447" w:rsidP="00387447">
      <w:pPr>
        <w:spacing w:beforeLines="50" w:before="120" w:afterLines="50" w:after="120"/>
        <w:outlineLvl w:val="1"/>
        <w:rPr>
          <w:rFonts w:cs="Arial"/>
          <w:b/>
          <w:color w:val="0070C0"/>
        </w:rPr>
      </w:pPr>
      <w:r w:rsidRPr="00B05BBC">
        <w:rPr>
          <w:rFonts w:cs="Arial"/>
          <w:b/>
          <w:color w:val="0070C0"/>
        </w:rPr>
        <w:t>2.</w:t>
      </w:r>
      <w:r w:rsidR="00CD1BA6" w:rsidRPr="00B05BBC">
        <w:rPr>
          <w:rFonts w:cs="Arial"/>
          <w:b/>
          <w:color w:val="0070C0"/>
        </w:rPr>
        <w:t>7</w:t>
      </w:r>
      <w:r w:rsidRPr="00B05BBC">
        <w:rPr>
          <w:rFonts w:cs="Arial"/>
          <w:b/>
          <w:color w:val="0070C0"/>
        </w:rPr>
        <w:t xml:space="preserve"> initial BWP for </w:t>
      </w:r>
      <w:proofErr w:type="spellStart"/>
      <w:r w:rsidRPr="00B05BBC">
        <w:rPr>
          <w:rFonts w:cs="Arial"/>
          <w:b/>
          <w:color w:val="0070C0"/>
        </w:rPr>
        <w:t>eRedCap</w:t>
      </w:r>
      <w:proofErr w:type="spellEnd"/>
    </w:p>
    <w:tbl>
      <w:tblPr>
        <w:tblStyle w:val="TableGrid"/>
        <w:tblW w:w="0" w:type="auto"/>
        <w:tblLook w:val="04A0" w:firstRow="1" w:lastRow="0" w:firstColumn="1" w:lastColumn="0" w:noHBand="0" w:noVBand="1"/>
      </w:tblPr>
      <w:tblGrid>
        <w:gridCol w:w="1484"/>
        <w:gridCol w:w="8145"/>
      </w:tblGrid>
      <w:tr w:rsidR="00BC30EF" w:rsidRPr="00B05BBC" w14:paraId="4B6EDB7C" w14:textId="77777777" w:rsidTr="00D327EE">
        <w:tc>
          <w:tcPr>
            <w:tcW w:w="1484" w:type="dxa"/>
          </w:tcPr>
          <w:p w14:paraId="53F79188" w14:textId="77777777" w:rsidR="00BC30EF" w:rsidRPr="00B05BBC" w:rsidRDefault="00BC30EF" w:rsidP="00383BE5">
            <w:pPr>
              <w:rPr>
                <w:rFonts w:cs="Arial"/>
                <w:b/>
              </w:rPr>
            </w:pPr>
            <w:proofErr w:type="spellStart"/>
            <w:r w:rsidRPr="00B05BBC">
              <w:rPr>
                <w:rFonts w:cs="Arial"/>
                <w:b/>
              </w:rPr>
              <w:t>Tdoc</w:t>
            </w:r>
            <w:proofErr w:type="spellEnd"/>
          </w:p>
        </w:tc>
        <w:tc>
          <w:tcPr>
            <w:tcW w:w="8145" w:type="dxa"/>
          </w:tcPr>
          <w:p w14:paraId="5B970385" w14:textId="77777777" w:rsidR="00BC30EF" w:rsidRPr="00B05BBC" w:rsidRDefault="00BC30EF" w:rsidP="00383BE5">
            <w:pPr>
              <w:rPr>
                <w:rFonts w:cs="Arial"/>
                <w:b/>
              </w:rPr>
            </w:pPr>
            <w:r w:rsidRPr="00B05BBC">
              <w:rPr>
                <w:rFonts w:cs="Arial"/>
                <w:b/>
              </w:rPr>
              <w:t>Related proposals</w:t>
            </w:r>
          </w:p>
        </w:tc>
      </w:tr>
      <w:tr w:rsidR="00BC30EF" w:rsidRPr="00B05BBC" w14:paraId="1A0B7D73" w14:textId="77777777" w:rsidTr="00D327EE">
        <w:tc>
          <w:tcPr>
            <w:tcW w:w="1484" w:type="dxa"/>
          </w:tcPr>
          <w:p w14:paraId="662F580E" w14:textId="77777777" w:rsidR="000F15B8" w:rsidRPr="00B05BBC" w:rsidRDefault="000F15B8" w:rsidP="00EC32A6">
            <w:pPr>
              <w:rPr>
                <w:rFonts w:cs="Arial"/>
              </w:rPr>
            </w:pPr>
            <w:r w:rsidRPr="00B05BBC">
              <w:rPr>
                <w:rFonts w:cs="Arial"/>
              </w:rPr>
              <w:t>R2-2302705</w:t>
            </w:r>
          </w:p>
          <w:p w14:paraId="415206A6" w14:textId="77777777" w:rsidR="000F15B8" w:rsidRPr="00B05BBC" w:rsidRDefault="000F15B8" w:rsidP="00EC32A6">
            <w:pPr>
              <w:rPr>
                <w:rFonts w:cs="Arial"/>
              </w:rPr>
            </w:pPr>
            <w:r w:rsidRPr="00B05BBC">
              <w:rPr>
                <w:rFonts w:cs="Arial"/>
              </w:rPr>
              <w:t>Xiaomi</w:t>
            </w:r>
          </w:p>
          <w:p w14:paraId="76E6F989" w14:textId="77777777" w:rsidR="00BC30EF" w:rsidRPr="00B05BBC" w:rsidRDefault="00BC30EF" w:rsidP="00EC32A6">
            <w:pPr>
              <w:rPr>
                <w:rFonts w:cs="Arial"/>
              </w:rPr>
            </w:pPr>
          </w:p>
        </w:tc>
        <w:tc>
          <w:tcPr>
            <w:tcW w:w="8145" w:type="dxa"/>
          </w:tcPr>
          <w:p w14:paraId="160006A4" w14:textId="55F9465F" w:rsidR="00BC30EF" w:rsidRPr="00B05BBC" w:rsidRDefault="000F15B8" w:rsidP="00EC32A6">
            <w:pPr>
              <w:rPr>
                <w:rFonts w:cs="Arial"/>
              </w:rPr>
            </w:pPr>
            <w:r w:rsidRPr="00B05BBC">
              <w:rPr>
                <w:rFonts w:cs="Arial"/>
              </w:rPr>
              <w:t>Proposal 5</w:t>
            </w:r>
            <w:r w:rsidRPr="00B05BBC">
              <w:rPr>
                <w:rFonts w:cs="Arial"/>
              </w:rPr>
              <w:tab/>
              <w:t xml:space="preserve">There is no need to introduce the new IEs for separate initial/active BWP specific to Rel-18 </w:t>
            </w:r>
            <w:proofErr w:type="spellStart"/>
            <w:r w:rsidRPr="00B05BBC">
              <w:rPr>
                <w:rFonts w:cs="Arial"/>
              </w:rPr>
              <w:t>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and the IE of Rel-17 separate initial DL/UL BWPs can be reused.</w:t>
            </w:r>
          </w:p>
        </w:tc>
      </w:tr>
      <w:tr w:rsidR="00BC30EF" w:rsidRPr="00B05BBC" w14:paraId="5FC68B95" w14:textId="77777777" w:rsidTr="00D327EE">
        <w:tc>
          <w:tcPr>
            <w:tcW w:w="1484" w:type="dxa"/>
          </w:tcPr>
          <w:p w14:paraId="479FEBC5" w14:textId="77777777" w:rsidR="000F15B8" w:rsidRPr="00B05BBC" w:rsidRDefault="000F15B8" w:rsidP="000F15B8">
            <w:pPr>
              <w:rPr>
                <w:rFonts w:cs="Arial"/>
              </w:rPr>
            </w:pPr>
            <w:r w:rsidRPr="00B05BBC">
              <w:rPr>
                <w:rFonts w:cs="Arial"/>
              </w:rPr>
              <w:t>R2-2302736</w:t>
            </w:r>
          </w:p>
          <w:p w14:paraId="5D24D27C" w14:textId="77777777" w:rsidR="000F15B8" w:rsidRPr="00B05BBC" w:rsidRDefault="000F15B8" w:rsidP="000F15B8">
            <w:pPr>
              <w:rPr>
                <w:rFonts w:cs="Arial"/>
              </w:rPr>
            </w:pPr>
            <w:r w:rsidRPr="00B05BBC">
              <w:rPr>
                <w:rFonts w:cs="Arial"/>
              </w:rPr>
              <w:t>Intel</w:t>
            </w:r>
          </w:p>
          <w:p w14:paraId="45D85D46" w14:textId="77777777" w:rsidR="00BC30EF" w:rsidRPr="00B05BBC" w:rsidRDefault="00BC30EF" w:rsidP="00383BE5">
            <w:pPr>
              <w:rPr>
                <w:rFonts w:cs="Arial"/>
              </w:rPr>
            </w:pPr>
          </w:p>
        </w:tc>
        <w:tc>
          <w:tcPr>
            <w:tcW w:w="8145" w:type="dxa"/>
          </w:tcPr>
          <w:p w14:paraId="5DA69E90" w14:textId="77777777" w:rsidR="000F15B8" w:rsidRPr="00B05BBC" w:rsidRDefault="000F15B8" w:rsidP="000F15B8">
            <w:pPr>
              <w:pStyle w:val="Reference"/>
              <w:numPr>
                <w:ilvl w:val="0"/>
                <w:numId w:val="0"/>
              </w:numPr>
              <w:ind w:left="567" w:hanging="567"/>
              <w:rPr>
                <w:rFonts w:cs="Arial"/>
              </w:rPr>
            </w:pPr>
            <w:r w:rsidRPr="00B05BBC">
              <w:rPr>
                <w:rFonts w:cs="Arial"/>
              </w:rPr>
              <w:t>Proposal 3.</w:t>
            </w:r>
            <w:r w:rsidRPr="00B05BBC">
              <w:rPr>
                <w:rFonts w:cs="Arial"/>
              </w:rPr>
              <w:tab/>
              <w:t xml:space="preserve">Discuss whether network needs to be able to configure the usage of </w:t>
            </w:r>
            <w:proofErr w:type="spellStart"/>
            <w:r w:rsidRPr="00B05BBC">
              <w:rPr>
                <w:rFonts w:cs="Arial"/>
              </w:rPr>
              <w:t>RedCap</w:t>
            </w:r>
            <w:proofErr w:type="spellEnd"/>
            <w:r w:rsidRPr="00B05BBC">
              <w:rPr>
                <w:rFonts w:cs="Arial"/>
              </w:rPr>
              <w:t xml:space="preserve"> specific initial BWP between (1) only Rel-17 </w:t>
            </w:r>
            <w:proofErr w:type="spellStart"/>
            <w:r w:rsidRPr="00B05BBC">
              <w:rPr>
                <w:rFonts w:cs="Arial"/>
              </w:rPr>
              <w:t>RedCap</w:t>
            </w:r>
            <w:proofErr w:type="spellEnd"/>
            <w:r w:rsidRPr="00B05BBC">
              <w:rPr>
                <w:rFonts w:cs="Arial"/>
              </w:rPr>
              <w:t xml:space="preserve"> (as specified in Rel-17), (2) only Rel-18 </w:t>
            </w:r>
            <w:proofErr w:type="spellStart"/>
            <w:r w:rsidRPr="00B05BBC">
              <w:rPr>
                <w:rFonts w:cs="Arial"/>
              </w:rPr>
              <w:t>eRedCap</w:t>
            </w:r>
            <w:proofErr w:type="spellEnd"/>
            <w:r w:rsidRPr="00B05BBC">
              <w:rPr>
                <w:rFonts w:cs="Arial"/>
              </w:rPr>
              <w:t xml:space="preserve"> and/or (3) both Rel-17 and Rel-18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w:t>
            </w:r>
          </w:p>
          <w:p w14:paraId="187F1E9F" w14:textId="77777777" w:rsidR="00BC30EF" w:rsidRPr="00B05BBC" w:rsidRDefault="00BC30EF" w:rsidP="00383BE5">
            <w:pPr>
              <w:rPr>
                <w:rFonts w:cs="Arial"/>
              </w:rPr>
            </w:pPr>
          </w:p>
        </w:tc>
      </w:tr>
      <w:tr w:rsidR="00D327EE" w:rsidRPr="00B05BBC" w14:paraId="5766E7E9" w14:textId="77777777" w:rsidTr="00D327EE">
        <w:tc>
          <w:tcPr>
            <w:tcW w:w="1484" w:type="dxa"/>
          </w:tcPr>
          <w:p w14:paraId="2A06596C" w14:textId="77777777" w:rsidR="00D327EE" w:rsidRPr="00B05BBC" w:rsidRDefault="00D327EE" w:rsidP="00EC32A6">
            <w:pPr>
              <w:rPr>
                <w:rFonts w:cs="Arial"/>
              </w:rPr>
            </w:pPr>
            <w:r w:rsidRPr="00B05BBC">
              <w:rPr>
                <w:rFonts w:cs="Arial"/>
              </w:rPr>
              <w:lastRenderedPageBreak/>
              <w:t>R2-2303069</w:t>
            </w:r>
          </w:p>
          <w:p w14:paraId="50A155FB" w14:textId="77777777" w:rsidR="00D327EE" w:rsidRPr="00B05BBC" w:rsidRDefault="00D327EE" w:rsidP="00EC32A6">
            <w:pPr>
              <w:rPr>
                <w:rFonts w:cs="Arial"/>
              </w:rPr>
            </w:pPr>
            <w:r w:rsidRPr="00B05BBC">
              <w:rPr>
                <w:rFonts w:cs="Arial"/>
              </w:rPr>
              <w:t>Huawei</w:t>
            </w:r>
          </w:p>
          <w:p w14:paraId="5EE5BA74" w14:textId="77777777" w:rsidR="00D327EE" w:rsidRPr="00B05BBC" w:rsidRDefault="00D327EE" w:rsidP="00EC32A6">
            <w:pPr>
              <w:rPr>
                <w:rFonts w:cs="Arial"/>
              </w:rPr>
            </w:pPr>
          </w:p>
        </w:tc>
        <w:tc>
          <w:tcPr>
            <w:tcW w:w="8145" w:type="dxa"/>
          </w:tcPr>
          <w:p w14:paraId="044A1414" w14:textId="77777777" w:rsidR="00D327EE" w:rsidRPr="00B05BBC" w:rsidRDefault="00D327EE" w:rsidP="00EC32A6">
            <w:pPr>
              <w:rPr>
                <w:rFonts w:cs="Arial"/>
              </w:rPr>
            </w:pPr>
            <w:r w:rsidRPr="00B05BBC">
              <w:rPr>
                <w:rFonts w:cs="Arial"/>
              </w:rPr>
              <w:t xml:space="preserve">Proposal 8: RAN2 confirm there is no need to introduce the </w:t>
            </w:r>
            <w:proofErr w:type="spellStart"/>
            <w:r w:rsidRPr="00B05BBC">
              <w:rPr>
                <w:rFonts w:cs="Arial"/>
              </w:rPr>
              <w:t>eRedCap</w:t>
            </w:r>
            <w:proofErr w:type="spellEnd"/>
            <w:r w:rsidRPr="00B05BBC">
              <w:rPr>
                <w:rFonts w:cs="Arial"/>
              </w:rPr>
              <w:t xml:space="preserve"> UE specific initial BWP configuration.</w:t>
            </w:r>
          </w:p>
          <w:p w14:paraId="28F0E55C" w14:textId="77777777" w:rsidR="00D327EE" w:rsidRPr="00B05BBC" w:rsidRDefault="00D327EE" w:rsidP="00EC32A6">
            <w:pPr>
              <w:rPr>
                <w:rFonts w:cs="Arial"/>
              </w:rPr>
            </w:pPr>
            <w:r w:rsidRPr="00B05BBC">
              <w:rPr>
                <w:rFonts w:cs="Arial"/>
              </w:rPr>
              <w:t xml:space="preserve">Proposal 9: If the </w:t>
            </w:r>
            <w:proofErr w:type="spellStart"/>
            <w:r w:rsidRPr="00B05BBC">
              <w:rPr>
                <w:rFonts w:cs="Arial"/>
              </w:rPr>
              <w:t>R17</w:t>
            </w:r>
            <w:proofErr w:type="spellEnd"/>
            <w:r w:rsidRPr="00B05BBC">
              <w:rPr>
                <w:rFonts w:cs="Arial"/>
              </w:rPr>
              <w:t xml:space="preserve"> </w:t>
            </w:r>
            <w:proofErr w:type="spellStart"/>
            <w:r w:rsidRPr="00B05BBC">
              <w:rPr>
                <w:rFonts w:cs="Arial"/>
              </w:rPr>
              <w:t>RedCap</w:t>
            </w:r>
            <w:proofErr w:type="spellEnd"/>
            <w:r w:rsidRPr="00B05BBC">
              <w:rPr>
                <w:rFonts w:cs="Arial"/>
              </w:rPr>
              <w:t xml:space="preserve"> specific initial BWP is configured,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use that as its specific initial BWP (to be confirmed by RAN1).</w:t>
            </w:r>
          </w:p>
          <w:p w14:paraId="2E2EE07D" w14:textId="77777777" w:rsidR="00D327EE" w:rsidRPr="00B05BBC" w:rsidRDefault="00D327EE" w:rsidP="00EC32A6">
            <w:pPr>
              <w:rPr>
                <w:rFonts w:cs="Arial"/>
              </w:rPr>
            </w:pPr>
          </w:p>
        </w:tc>
      </w:tr>
      <w:tr w:rsidR="00D327EE" w:rsidRPr="00B05BBC" w14:paraId="537A41C2" w14:textId="77777777" w:rsidTr="00D327EE">
        <w:tc>
          <w:tcPr>
            <w:tcW w:w="1484" w:type="dxa"/>
          </w:tcPr>
          <w:p w14:paraId="26BDE9F9" w14:textId="77777777" w:rsidR="00FB2A7F" w:rsidRPr="00B05BBC" w:rsidRDefault="00FB2A7F" w:rsidP="00EC32A6">
            <w:pPr>
              <w:rPr>
                <w:rFonts w:cs="Arial"/>
              </w:rPr>
            </w:pPr>
            <w:r w:rsidRPr="00B05BBC">
              <w:rPr>
                <w:rFonts w:cs="Arial"/>
              </w:rPr>
              <w:t xml:space="preserve">R2-2303562 </w:t>
            </w:r>
          </w:p>
          <w:p w14:paraId="21DBC0F2" w14:textId="5EC5B1D9" w:rsidR="00D327EE" w:rsidRPr="00B05BBC" w:rsidRDefault="00FB2A7F" w:rsidP="00EC32A6">
            <w:pPr>
              <w:rPr>
                <w:rFonts w:cs="Arial"/>
              </w:rPr>
            </w:pPr>
            <w:r w:rsidRPr="00B05BBC">
              <w:rPr>
                <w:rFonts w:cs="Arial"/>
              </w:rPr>
              <w:t>Qualcomm</w:t>
            </w:r>
          </w:p>
        </w:tc>
        <w:tc>
          <w:tcPr>
            <w:tcW w:w="8145" w:type="dxa"/>
          </w:tcPr>
          <w:p w14:paraId="157A8866" w14:textId="77777777" w:rsidR="00FB2A7F" w:rsidRPr="00B05BBC" w:rsidRDefault="00FB2A7F" w:rsidP="00EC32A6">
            <w:pPr>
              <w:rPr>
                <w:rFonts w:cs="Arial"/>
              </w:rPr>
            </w:pPr>
            <w:r w:rsidRPr="00B05BBC">
              <w:rPr>
                <w:rFonts w:cs="Arial"/>
              </w:rPr>
              <w:t xml:space="preserve">Proposal 7: Rel-18 </w:t>
            </w:r>
            <w:proofErr w:type="spellStart"/>
            <w:r w:rsidRPr="00B05BBC">
              <w:rPr>
                <w:rFonts w:cs="Arial"/>
              </w:rPr>
              <w:t>eRedCap</w:t>
            </w:r>
            <w:proofErr w:type="spellEnd"/>
            <w:r w:rsidRPr="00B05BBC">
              <w:rPr>
                <w:rFonts w:cs="Arial"/>
              </w:rPr>
              <w:t xml:space="preserve"> can share the </w:t>
            </w:r>
            <w:proofErr w:type="spellStart"/>
            <w:r w:rsidRPr="00B05BBC">
              <w:rPr>
                <w:rFonts w:cs="Arial"/>
              </w:rPr>
              <w:t>RedCap</w:t>
            </w:r>
            <w:proofErr w:type="spellEnd"/>
            <w:r w:rsidRPr="00B05BBC">
              <w:rPr>
                <w:rFonts w:cs="Arial"/>
              </w:rPr>
              <w:t xml:space="preserve">-specific initial BWP defined in Rel-17 and no additional separate </w:t>
            </w:r>
            <w:proofErr w:type="spellStart"/>
            <w:r w:rsidRPr="00B05BBC">
              <w:rPr>
                <w:rFonts w:cs="Arial"/>
              </w:rPr>
              <w:t>eRedCap</w:t>
            </w:r>
            <w:proofErr w:type="spellEnd"/>
            <w:r w:rsidRPr="00B05BBC">
              <w:rPr>
                <w:rFonts w:cs="Arial"/>
              </w:rPr>
              <w:t>-specific initial BWP is introduced in Rel-18.</w:t>
            </w:r>
          </w:p>
          <w:p w14:paraId="0685BB97" w14:textId="77777777" w:rsidR="00D327EE" w:rsidRPr="00B05BBC" w:rsidRDefault="00D327EE" w:rsidP="00EC32A6">
            <w:pPr>
              <w:rPr>
                <w:rFonts w:cs="Arial"/>
              </w:rPr>
            </w:pPr>
          </w:p>
        </w:tc>
      </w:tr>
      <w:tr w:rsidR="00FB2A7F" w:rsidRPr="00B05BBC" w14:paraId="5114D9DF" w14:textId="77777777" w:rsidTr="00D327EE">
        <w:tc>
          <w:tcPr>
            <w:tcW w:w="1484" w:type="dxa"/>
          </w:tcPr>
          <w:p w14:paraId="4ED5644A" w14:textId="77777777" w:rsidR="00FB2A7F" w:rsidRPr="00B05BBC" w:rsidRDefault="00FB2A7F" w:rsidP="00EC32A6">
            <w:pPr>
              <w:rPr>
                <w:rFonts w:cs="Arial"/>
              </w:rPr>
            </w:pPr>
            <w:r w:rsidRPr="00B05BBC">
              <w:rPr>
                <w:rFonts w:cs="Arial"/>
              </w:rPr>
              <w:t xml:space="preserve">R2-2303568 </w:t>
            </w:r>
          </w:p>
          <w:p w14:paraId="5861249C" w14:textId="6B75398E" w:rsidR="00FB2A7F" w:rsidRPr="00B05BBC" w:rsidRDefault="00FB2A7F" w:rsidP="00EC32A6">
            <w:pPr>
              <w:rPr>
                <w:rFonts w:cs="Arial"/>
              </w:rPr>
            </w:pPr>
            <w:proofErr w:type="spellStart"/>
            <w:r w:rsidRPr="00B05BBC">
              <w:rPr>
                <w:rFonts w:cs="Arial"/>
              </w:rPr>
              <w:t>Spreadtrum</w:t>
            </w:r>
            <w:proofErr w:type="spellEnd"/>
          </w:p>
        </w:tc>
        <w:tc>
          <w:tcPr>
            <w:tcW w:w="8145" w:type="dxa"/>
          </w:tcPr>
          <w:p w14:paraId="723B4CDF" w14:textId="77777777" w:rsidR="00FB2A7F" w:rsidRPr="00B05BBC" w:rsidRDefault="00FB2A7F" w:rsidP="00EC32A6">
            <w:pPr>
              <w:rPr>
                <w:rFonts w:cs="Arial"/>
              </w:rPr>
            </w:pPr>
            <w:r w:rsidRPr="00B05BBC">
              <w:rPr>
                <w:rFonts w:cs="Arial"/>
              </w:rPr>
              <w:t xml:space="preserve">Proposal 1: For a cell supporting Rel-17 and/or Rel-18 </w:t>
            </w:r>
            <w:proofErr w:type="spellStart"/>
            <w:r w:rsidRPr="00B05BBC">
              <w:rPr>
                <w:rFonts w:cs="Arial"/>
              </w:rPr>
              <w:t>RedCap</w:t>
            </w:r>
            <w:proofErr w:type="spellEnd"/>
            <w:r w:rsidRPr="00B05BBC">
              <w:rPr>
                <w:rFonts w:cs="Arial"/>
              </w:rPr>
              <w:t xml:space="preserve"> </w:t>
            </w:r>
            <w:proofErr w:type="spellStart"/>
            <w:r w:rsidRPr="00B05BBC">
              <w:rPr>
                <w:rFonts w:cs="Arial"/>
              </w:rPr>
              <w:t>UEs</w:t>
            </w:r>
            <w:proofErr w:type="spellEnd"/>
            <w:r w:rsidRPr="00B05BBC">
              <w:rPr>
                <w:rFonts w:cs="Arial"/>
              </w:rPr>
              <w:t>, up to one separate (</w:t>
            </w:r>
            <w:proofErr w:type="spellStart"/>
            <w:r w:rsidRPr="00B05BBC">
              <w:rPr>
                <w:rFonts w:cs="Arial"/>
              </w:rPr>
              <w:t>RedCap</w:t>
            </w:r>
            <w:proofErr w:type="spellEnd"/>
            <w:r w:rsidRPr="00B05BBC">
              <w:rPr>
                <w:rFonts w:cs="Arial"/>
              </w:rPr>
              <w:t>-specific) initial DL/UL BWP can be configured.</w:t>
            </w:r>
          </w:p>
          <w:p w14:paraId="21C6576E" w14:textId="77777777" w:rsidR="00FB2A7F" w:rsidRPr="00B05BBC" w:rsidRDefault="00FB2A7F" w:rsidP="00EC32A6">
            <w:pPr>
              <w:rPr>
                <w:rFonts w:cs="Arial"/>
              </w:rPr>
            </w:pPr>
          </w:p>
        </w:tc>
      </w:tr>
      <w:tr w:rsidR="00F21F68" w:rsidRPr="00B05BBC" w14:paraId="66756D56" w14:textId="77777777" w:rsidTr="00D327EE">
        <w:tc>
          <w:tcPr>
            <w:tcW w:w="1484" w:type="dxa"/>
          </w:tcPr>
          <w:p w14:paraId="41F0788C" w14:textId="77777777" w:rsidR="00F21F68" w:rsidRPr="00B05BBC" w:rsidRDefault="00F21F68" w:rsidP="00EC32A6">
            <w:pPr>
              <w:rPr>
                <w:rFonts w:cs="Arial"/>
              </w:rPr>
            </w:pPr>
            <w:r w:rsidRPr="00B05BBC">
              <w:rPr>
                <w:rFonts w:cs="Arial"/>
              </w:rPr>
              <w:t>R2-2303689</w:t>
            </w:r>
          </w:p>
          <w:p w14:paraId="414D79D0" w14:textId="77777777" w:rsidR="00F21F68" w:rsidRPr="00B05BBC" w:rsidRDefault="00F21F68" w:rsidP="00EC32A6">
            <w:pPr>
              <w:rPr>
                <w:rFonts w:cs="Arial"/>
              </w:rPr>
            </w:pPr>
            <w:r w:rsidRPr="00B05BBC">
              <w:rPr>
                <w:rFonts w:cs="Arial"/>
              </w:rPr>
              <w:t>Nokia</w:t>
            </w:r>
          </w:p>
          <w:p w14:paraId="481BB6D1" w14:textId="77777777" w:rsidR="00F21F68" w:rsidRPr="00B05BBC" w:rsidRDefault="00F21F68" w:rsidP="00EC32A6">
            <w:pPr>
              <w:rPr>
                <w:rFonts w:cs="Arial"/>
              </w:rPr>
            </w:pPr>
          </w:p>
        </w:tc>
        <w:tc>
          <w:tcPr>
            <w:tcW w:w="8145" w:type="dxa"/>
          </w:tcPr>
          <w:p w14:paraId="3F8E6F48" w14:textId="77777777" w:rsidR="00F21F68" w:rsidRPr="00B05BBC" w:rsidRDefault="00F21F68" w:rsidP="00EC32A6">
            <w:pPr>
              <w:rPr>
                <w:rFonts w:cs="Arial"/>
              </w:rPr>
            </w:pPr>
            <w:r w:rsidRPr="00B05BBC">
              <w:rPr>
                <w:rFonts w:cs="Arial"/>
              </w:rPr>
              <w:t xml:space="preserve">Proposal 1: Do not support the separate initial BWP configured only for Rel-18 </w:t>
            </w:r>
            <w:proofErr w:type="spellStart"/>
            <w:r w:rsidRPr="00B05BBC">
              <w:rPr>
                <w:rFonts w:cs="Arial"/>
              </w:rPr>
              <w:t>RedCap</w:t>
            </w:r>
            <w:proofErr w:type="spellEnd"/>
            <w:r w:rsidRPr="00B05BBC">
              <w:rPr>
                <w:rFonts w:cs="Arial"/>
              </w:rPr>
              <w:t xml:space="preserve"> </w:t>
            </w:r>
            <w:proofErr w:type="spellStart"/>
            <w:r w:rsidRPr="00B05BBC">
              <w:rPr>
                <w:rFonts w:cs="Arial"/>
              </w:rPr>
              <w:t>UEs</w:t>
            </w:r>
            <w:proofErr w:type="spellEnd"/>
            <w:r w:rsidRPr="00B05BBC">
              <w:rPr>
                <w:rFonts w:cs="Arial"/>
              </w:rPr>
              <w:t>.</w:t>
            </w:r>
          </w:p>
          <w:p w14:paraId="6A414EB5" w14:textId="77777777" w:rsidR="00F21F68" w:rsidRPr="00B05BBC" w:rsidRDefault="00F21F68" w:rsidP="00EC32A6">
            <w:pPr>
              <w:rPr>
                <w:rFonts w:cs="Arial"/>
              </w:rPr>
            </w:pPr>
          </w:p>
        </w:tc>
      </w:tr>
      <w:tr w:rsidR="008672D0" w:rsidRPr="00B05BBC" w14:paraId="4C5167A7" w14:textId="77777777" w:rsidTr="00D327EE">
        <w:tc>
          <w:tcPr>
            <w:tcW w:w="1484" w:type="dxa"/>
          </w:tcPr>
          <w:p w14:paraId="6A025E3D" w14:textId="77777777" w:rsidR="008672D0" w:rsidRPr="00B05BBC" w:rsidRDefault="008672D0" w:rsidP="008672D0">
            <w:pPr>
              <w:rPr>
                <w:rFonts w:cs="Arial"/>
              </w:rPr>
            </w:pPr>
            <w:r w:rsidRPr="00B05BBC">
              <w:rPr>
                <w:rFonts w:cs="Arial"/>
              </w:rPr>
              <w:t>R2-2304190</w:t>
            </w:r>
          </w:p>
          <w:p w14:paraId="77E62B90" w14:textId="77777777" w:rsidR="008672D0" w:rsidRPr="00B05BBC" w:rsidRDefault="008672D0" w:rsidP="008672D0">
            <w:pPr>
              <w:rPr>
                <w:rFonts w:cs="Arial"/>
              </w:rPr>
            </w:pPr>
            <w:r w:rsidRPr="00B05BBC">
              <w:rPr>
                <w:rFonts w:cs="Arial"/>
              </w:rPr>
              <w:t>NTT DOCOMO</w:t>
            </w:r>
          </w:p>
          <w:p w14:paraId="1967A81D" w14:textId="77777777" w:rsidR="008672D0" w:rsidRPr="00B05BBC" w:rsidRDefault="008672D0" w:rsidP="00F21F68">
            <w:pPr>
              <w:pStyle w:val="Header"/>
              <w:rPr>
                <w:rFonts w:eastAsiaTheme="minorEastAsia"/>
                <w:b w:val="0"/>
                <w:bCs w:val="0"/>
                <w:kern w:val="2"/>
                <w:sz w:val="21"/>
                <w:szCs w:val="22"/>
              </w:rPr>
            </w:pPr>
          </w:p>
        </w:tc>
        <w:tc>
          <w:tcPr>
            <w:tcW w:w="8145" w:type="dxa"/>
          </w:tcPr>
          <w:p w14:paraId="7487BFFC" w14:textId="77777777" w:rsidR="008672D0" w:rsidRPr="00B05BBC" w:rsidRDefault="008672D0" w:rsidP="008672D0">
            <w:pPr>
              <w:rPr>
                <w:rFonts w:cs="Arial"/>
              </w:rPr>
            </w:pPr>
            <w:r w:rsidRPr="00B05BBC">
              <w:rPr>
                <w:rFonts w:cs="Arial"/>
              </w:rPr>
              <w:t xml:space="preserve">Proposal 1. </w:t>
            </w:r>
            <w:r w:rsidRPr="00B05BBC">
              <w:rPr>
                <w:rFonts w:cs="Arial"/>
              </w:rPr>
              <w:tab/>
              <w:t>RAN2 start discussing following cases;</w:t>
            </w:r>
          </w:p>
          <w:p w14:paraId="16DD1B4A" w14:textId="77777777" w:rsidR="008672D0" w:rsidRPr="00B05BBC" w:rsidRDefault="008672D0" w:rsidP="008672D0">
            <w:pPr>
              <w:rPr>
                <w:rFonts w:cs="Arial"/>
              </w:rPr>
            </w:pPr>
            <w:r w:rsidRPr="00B05BBC">
              <w:rPr>
                <w:rFonts w:cs="Arial"/>
              </w:rPr>
              <w:t xml:space="preserve">Case 1a: For a cell supporting both Rel-17 and Rel-18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non-</w:t>
            </w:r>
            <w:proofErr w:type="spellStart"/>
            <w:r w:rsidRPr="00B05BBC">
              <w:rPr>
                <w:rFonts w:cs="Arial"/>
              </w:rPr>
              <w:t>RedCap</w:t>
            </w:r>
            <w:proofErr w:type="spellEnd"/>
            <w:r w:rsidRPr="00B05BBC">
              <w:rPr>
                <w:rFonts w:cs="Arial"/>
              </w:rPr>
              <w:t xml:space="preserve">,   Rel-17 and Rel-18 </w:t>
            </w:r>
            <w:proofErr w:type="spellStart"/>
            <w:r w:rsidRPr="00B05BBC">
              <w:rPr>
                <w:rFonts w:cs="Arial"/>
              </w:rPr>
              <w:t>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share the initial BWP.</w:t>
            </w:r>
          </w:p>
          <w:p w14:paraId="3B6C995C" w14:textId="77777777" w:rsidR="008672D0" w:rsidRPr="00B05BBC" w:rsidRDefault="008672D0" w:rsidP="008672D0">
            <w:pPr>
              <w:rPr>
                <w:rFonts w:cs="Arial"/>
              </w:rPr>
            </w:pPr>
            <w:r w:rsidRPr="00B05BBC">
              <w:rPr>
                <w:rFonts w:cs="Arial"/>
              </w:rPr>
              <w:t xml:space="preserve">Case 1b: For a cell supporting both Rel-17 and Rel-18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Rel-17 and Rel-18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share the separate initial BWP.- UE capability of the minimum separation time</w:t>
            </w:r>
          </w:p>
          <w:p w14:paraId="50443018" w14:textId="77777777" w:rsidR="008672D0" w:rsidRPr="00B05BBC" w:rsidRDefault="008672D0" w:rsidP="008672D0">
            <w:pPr>
              <w:rPr>
                <w:rFonts w:cs="Arial"/>
              </w:rPr>
            </w:pPr>
            <w:r w:rsidRPr="00B05BBC">
              <w:rPr>
                <w:rFonts w:cs="Arial"/>
              </w:rPr>
              <w:t xml:space="preserve">Case 1c: For a cell supporting both Rel-17 and Rel-18 </w:t>
            </w:r>
            <w:proofErr w:type="spellStart"/>
            <w:r w:rsidRPr="00B05BBC">
              <w:rPr>
                <w:rFonts w:cs="Arial"/>
              </w:rPr>
              <w:t>RedCap</w:t>
            </w:r>
            <w:proofErr w:type="spellEnd"/>
            <w:r w:rsidRPr="00B05BBC">
              <w:rPr>
                <w:rFonts w:cs="Arial"/>
              </w:rPr>
              <w:t xml:space="preserve"> </w:t>
            </w:r>
            <w:proofErr w:type="spellStart"/>
            <w:r w:rsidRPr="00B05BBC">
              <w:rPr>
                <w:rFonts w:cs="Arial"/>
              </w:rPr>
              <w:t>UEs</w:t>
            </w:r>
            <w:proofErr w:type="spellEnd"/>
            <w:r w:rsidRPr="00B05BBC">
              <w:rPr>
                <w:rFonts w:cs="Arial"/>
              </w:rPr>
              <w:t>, non-</w:t>
            </w:r>
            <w:proofErr w:type="spellStart"/>
            <w:r w:rsidRPr="00B05BBC">
              <w:rPr>
                <w:rFonts w:cs="Arial"/>
              </w:rPr>
              <w:t>RedCap</w:t>
            </w:r>
            <w:proofErr w:type="spellEnd"/>
            <w:r w:rsidRPr="00B05BBC">
              <w:rPr>
                <w:rFonts w:cs="Arial"/>
              </w:rPr>
              <w:t xml:space="preserve"> and Rel-17 </w:t>
            </w:r>
            <w:proofErr w:type="spellStart"/>
            <w:r w:rsidRPr="00B05BBC">
              <w:rPr>
                <w:rFonts w:cs="Arial"/>
              </w:rPr>
              <w:t>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share the initial BWP and </w:t>
            </w:r>
            <w:r w:rsidRPr="00B05BBC">
              <w:rPr>
                <w:rFonts w:cs="Arial"/>
                <w:highlight w:val="yellow"/>
              </w:rPr>
              <w:t xml:space="preserve">separate initial BWP specific to Rel-18 </w:t>
            </w:r>
            <w:proofErr w:type="spellStart"/>
            <w:r w:rsidRPr="00B05BBC">
              <w:rPr>
                <w:rFonts w:cs="Arial"/>
                <w:highlight w:val="yellow"/>
              </w:rPr>
              <w:t>eRedCap</w:t>
            </w:r>
            <w:proofErr w:type="spellEnd"/>
            <w:r w:rsidRPr="00B05BBC">
              <w:rPr>
                <w:rFonts w:cs="Arial"/>
                <w:highlight w:val="yellow"/>
              </w:rPr>
              <w:t xml:space="preserve"> UE is configured.</w:t>
            </w:r>
          </w:p>
          <w:p w14:paraId="62F5E21B" w14:textId="77777777" w:rsidR="008672D0" w:rsidRPr="00B05BBC" w:rsidRDefault="008672D0" w:rsidP="008672D0">
            <w:pPr>
              <w:rPr>
                <w:rFonts w:cs="Arial"/>
              </w:rPr>
            </w:pPr>
            <w:r w:rsidRPr="00B05BBC">
              <w:rPr>
                <w:rFonts w:cs="Arial"/>
              </w:rPr>
              <w:t xml:space="preserve">Case 1d: For a cell supporting both Rel-17 and Rel-18 </w:t>
            </w:r>
            <w:proofErr w:type="spellStart"/>
            <w:r w:rsidRPr="00B05BBC">
              <w:rPr>
                <w:rFonts w:cs="Arial"/>
              </w:rPr>
              <w:t>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a separate initial BWP is configured for Rel-17 </w:t>
            </w:r>
            <w:r w:rsidRPr="00B05BBC">
              <w:rPr>
                <w:rFonts w:cs="Arial"/>
                <w:highlight w:val="yellow"/>
              </w:rPr>
              <w:t xml:space="preserve">and another separate initial BWP is configured for Rel-18 </w:t>
            </w:r>
            <w:proofErr w:type="spellStart"/>
            <w:r w:rsidRPr="00B05BBC">
              <w:rPr>
                <w:rFonts w:cs="Arial"/>
                <w:highlight w:val="yellow"/>
              </w:rPr>
              <w:t>eRedCap</w:t>
            </w:r>
            <w:proofErr w:type="spellEnd"/>
            <w:r w:rsidRPr="00B05BBC">
              <w:rPr>
                <w:rFonts w:cs="Arial"/>
                <w:highlight w:val="yellow"/>
              </w:rPr>
              <w:t xml:space="preserve"> UE.</w:t>
            </w:r>
          </w:p>
          <w:p w14:paraId="0DF01A67" w14:textId="77777777" w:rsidR="008672D0" w:rsidRPr="00B05BBC" w:rsidRDefault="008672D0" w:rsidP="008672D0">
            <w:pPr>
              <w:rPr>
                <w:rFonts w:cs="Arial"/>
              </w:rPr>
            </w:pPr>
            <w:r w:rsidRPr="00B05BBC">
              <w:rPr>
                <w:rFonts w:cs="Arial"/>
              </w:rPr>
              <w:t xml:space="preserve">Case 2: For a cell supporting only Rel-18 </w:t>
            </w:r>
            <w:proofErr w:type="spellStart"/>
            <w:r w:rsidRPr="00B05BBC">
              <w:rPr>
                <w:rFonts w:cs="Arial"/>
              </w:rPr>
              <w:t>eRedCap</w:t>
            </w:r>
            <w:proofErr w:type="spellEnd"/>
            <w:r w:rsidRPr="00B05BBC">
              <w:rPr>
                <w:rFonts w:cs="Arial"/>
              </w:rPr>
              <w:t xml:space="preserve"> UE and not supporting Rel-17 </w:t>
            </w:r>
            <w:proofErr w:type="spellStart"/>
            <w:r w:rsidRPr="00B05BBC">
              <w:rPr>
                <w:rFonts w:cs="Arial"/>
              </w:rPr>
              <w:t>RedCap</w:t>
            </w:r>
            <w:proofErr w:type="spellEnd"/>
            <w:r w:rsidRPr="00B05BBC">
              <w:rPr>
                <w:rFonts w:cs="Arial"/>
              </w:rPr>
              <w:t xml:space="preserve"> UE, </w:t>
            </w:r>
            <w:r w:rsidRPr="00B05BBC">
              <w:rPr>
                <w:rFonts w:cs="Arial"/>
                <w:highlight w:val="yellow"/>
              </w:rPr>
              <w:t xml:space="preserve">separate initial BWP specific to Rel-18 </w:t>
            </w:r>
            <w:proofErr w:type="spellStart"/>
            <w:r w:rsidRPr="00B05BBC">
              <w:rPr>
                <w:rFonts w:cs="Arial"/>
                <w:highlight w:val="yellow"/>
              </w:rPr>
              <w:t>eRedCap</w:t>
            </w:r>
            <w:proofErr w:type="spellEnd"/>
            <w:r w:rsidRPr="00B05BBC">
              <w:rPr>
                <w:rFonts w:cs="Arial"/>
                <w:highlight w:val="yellow"/>
              </w:rPr>
              <w:t xml:space="preserve"> UE is configured.</w:t>
            </w:r>
          </w:p>
          <w:p w14:paraId="38A92731" w14:textId="4F3186CE" w:rsidR="008672D0" w:rsidRPr="00B05BBC" w:rsidRDefault="008672D0" w:rsidP="008672D0">
            <w:pPr>
              <w:rPr>
                <w:rFonts w:cs="Arial"/>
              </w:rPr>
            </w:pPr>
            <w:r w:rsidRPr="00B05BBC">
              <w:rPr>
                <w:rFonts w:cs="Arial"/>
              </w:rPr>
              <w:t xml:space="preserve">Proposal 2. </w:t>
            </w:r>
            <w:r w:rsidRPr="00B05BBC">
              <w:rPr>
                <w:rFonts w:cs="Arial"/>
              </w:rPr>
              <w:tab/>
              <w:t>RAN2 should be discussed to select one of the six options listed above.</w:t>
            </w:r>
          </w:p>
        </w:tc>
      </w:tr>
    </w:tbl>
    <w:p w14:paraId="1DE191AB" w14:textId="6045640E" w:rsidR="00387447" w:rsidRPr="00B05BBC" w:rsidRDefault="00474470" w:rsidP="00387447">
      <w:pPr>
        <w:spacing w:beforeLines="50" w:before="120" w:afterLines="50" w:after="120"/>
        <w:rPr>
          <w:rFonts w:cs="Arial"/>
        </w:rPr>
      </w:pPr>
      <w:r w:rsidRPr="00B05BBC">
        <w:rPr>
          <w:rFonts w:cs="Arial"/>
        </w:rPr>
        <w:t xml:space="preserve">In the last </w:t>
      </w:r>
      <w:r w:rsidR="00387447" w:rsidRPr="00B05BBC">
        <w:rPr>
          <w:rFonts w:cs="Arial"/>
        </w:rPr>
        <w:t xml:space="preserve">RAN1 </w:t>
      </w:r>
      <w:r w:rsidRPr="00B05BBC">
        <w:rPr>
          <w:rFonts w:cs="Arial"/>
        </w:rPr>
        <w:t xml:space="preserve">meeting </w:t>
      </w:r>
      <w:r w:rsidR="00387447" w:rsidRPr="00B05BBC">
        <w:rPr>
          <w:rFonts w:cs="Arial"/>
        </w:rPr>
        <w:t xml:space="preserve">chair minutes: </w:t>
      </w:r>
      <w:r w:rsidR="008E4BAF" w:rsidRPr="00B05BBC">
        <w:rPr>
          <w:rFonts w:cs="Arial"/>
        </w:rPr>
        <w:t>“</w:t>
      </w:r>
      <w:r w:rsidR="00387447" w:rsidRPr="00B05BBC">
        <w:rPr>
          <w:rFonts w:cs="Arial"/>
          <w:i/>
        </w:rPr>
        <w:t xml:space="preserve">There is no consensus to continue discussion on “whether additional separate initial DL/UL BWP specific to Rel-18 </w:t>
      </w:r>
      <w:proofErr w:type="spellStart"/>
      <w:r w:rsidR="00387447" w:rsidRPr="00B05BBC">
        <w:rPr>
          <w:rFonts w:cs="Arial"/>
          <w:i/>
        </w:rPr>
        <w:t>RedCap</w:t>
      </w:r>
      <w:proofErr w:type="spellEnd"/>
      <w:r w:rsidR="00387447" w:rsidRPr="00B05BBC">
        <w:rPr>
          <w:rFonts w:cs="Arial"/>
          <w:i/>
        </w:rPr>
        <w:t xml:space="preserve"> </w:t>
      </w:r>
      <w:proofErr w:type="spellStart"/>
      <w:r w:rsidR="00387447" w:rsidRPr="00B05BBC">
        <w:rPr>
          <w:rFonts w:cs="Arial"/>
          <w:i/>
        </w:rPr>
        <w:t>UEs</w:t>
      </w:r>
      <w:proofErr w:type="spellEnd"/>
      <w:r w:rsidR="00387447" w:rsidRPr="00B05BBC">
        <w:rPr>
          <w:rFonts w:cs="Arial"/>
          <w:i/>
        </w:rPr>
        <w:t xml:space="preserve"> is allowed to be configured by the SIB in the cell”.</w:t>
      </w:r>
      <w:r w:rsidR="008E4BAF" w:rsidRPr="00B05BBC">
        <w:rPr>
          <w:rFonts w:cs="Arial"/>
        </w:rPr>
        <w:t>”</w:t>
      </w:r>
    </w:p>
    <w:p w14:paraId="719E0D68" w14:textId="2C8DD943" w:rsidR="00387447" w:rsidRPr="00B05BBC" w:rsidRDefault="00474470" w:rsidP="00387447">
      <w:pPr>
        <w:spacing w:beforeLines="50" w:before="120" w:afterLines="50" w:after="120"/>
        <w:rPr>
          <w:rFonts w:cs="Arial"/>
        </w:rPr>
      </w:pPr>
      <w:r w:rsidRPr="00B05BBC">
        <w:rPr>
          <w:rFonts w:cs="Arial"/>
        </w:rPr>
        <w:t>So, it is asked whether RAN2 can confirm this RAN1 understanding.</w:t>
      </w:r>
      <w:r w:rsidR="00BB0E47" w:rsidRPr="00B05BBC">
        <w:rPr>
          <w:rFonts w:cs="Arial"/>
        </w:rPr>
        <w:t xml:space="preserve"> If not, please clarify the critical technical argument against this RAN1 conclusion.</w:t>
      </w:r>
    </w:p>
    <w:p w14:paraId="57754923" w14:textId="7E17AF96" w:rsidR="00387447" w:rsidRPr="00B05BBC" w:rsidRDefault="00387447" w:rsidP="00387447">
      <w:pPr>
        <w:rPr>
          <w:rFonts w:cs="Arial"/>
          <w:b/>
        </w:rPr>
      </w:pPr>
      <w:r w:rsidRPr="00B05BBC">
        <w:rPr>
          <w:rFonts w:cs="Arial"/>
          <w:b/>
        </w:rPr>
        <w:t xml:space="preserve">Question </w:t>
      </w:r>
      <w:r w:rsidR="006B50AF" w:rsidRPr="00B05BBC">
        <w:rPr>
          <w:rFonts w:cs="Arial"/>
          <w:b/>
        </w:rPr>
        <w:t>7a</w:t>
      </w:r>
      <w:r w:rsidRPr="00B05BBC">
        <w:rPr>
          <w:rFonts w:cs="Arial"/>
          <w:b/>
        </w:rPr>
        <w:t>: do you agree</w:t>
      </w:r>
      <w:r w:rsidR="00C42C60" w:rsidRPr="00B05BBC">
        <w:rPr>
          <w:rFonts w:cs="Arial"/>
          <w:b/>
        </w:rPr>
        <w:t>/accept</w:t>
      </w:r>
      <w:r w:rsidRPr="00B05BBC">
        <w:rPr>
          <w:rFonts w:cs="Arial"/>
          <w:b/>
        </w:rPr>
        <w:t xml:space="preserve"> that </w:t>
      </w:r>
      <w:r w:rsidRPr="00B05BBC">
        <w:rPr>
          <w:rFonts w:eastAsia="Yu Mincho" w:cs="Arial"/>
          <w:b/>
        </w:rPr>
        <w:t xml:space="preserve">RAN2 can confirm there is no need to introduce the </w:t>
      </w:r>
      <w:proofErr w:type="spellStart"/>
      <w:r w:rsidRPr="00B05BBC">
        <w:rPr>
          <w:rFonts w:eastAsia="Yu Mincho" w:cs="Arial"/>
          <w:b/>
        </w:rPr>
        <w:t>eRedCap</w:t>
      </w:r>
      <w:proofErr w:type="spellEnd"/>
      <w:r w:rsidRPr="00B05BBC">
        <w:rPr>
          <w:rFonts w:eastAsia="Yu Mincho" w:cs="Arial"/>
          <w:b/>
        </w:rPr>
        <w:t xml:space="preserve"> UE specific initial BWP configuration</w:t>
      </w:r>
      <w:r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B05BBC" w14:paraId="35ABDFDB" w14:textId="77777777" w:rsidTr="007E3EEB">
        <w:tc>
          <w:tcPr>
            <w:tcW w:w="1668" w:type="dxa"/>
          </w:tcPr>
          <w:p w14:paraId="4983B561" w14:textId="77777777" w:rsidR="00387447" w:rsidRPr="00B05BBC" w:rsidRDefault="00387447" w:rsidP="00383BE5">
            <w:pPr>
              <w:spacing w:beforeLines="50" w:before="120" w:afterLines="50" w:after="120"/>
              <w:rPr>
                <w:rFonts w:cs="Arial"/>
                <w:b/>
              </w:rPr>
            </w:pPr>
            <w:r w:rsidRPr="00B05BBC">
              <w:rPr>
                <w:rFonts w:cs="Arial"/>
                <w:b/>
              </w:rPr>
              <w:t>Companies</w:t>
            </w:r>
          </w:p>
        </w:tc>
        <w:tc>
          <w:tcPr>
            <w:tcW w:w="1417" w:type="dxa"/>
          </w:tcPr>
          <w:p w14:paraId="5CD23921" w14:textId="77777777" w:rsidR="00387447" w:rsidRPr="00B05BBC" w:rsidRDefault="00387447" w:rsidP="00383BE5">
            <w:pPr>
              <w:spacing w:beforeLines="50" w:before="120" w:afterLines="50" w:after="120"/>
              <w:rPr>
                <w:rFonts w:cs="Arial"/>
                <w:b/>
              </w:rPr>
            </w:pPr>
            <w:r w:rsidRPr="00B05BBC">
              <w:rPr>
                <w:rFonts w:cs="Arial"/>
                <w:b/>
              </w:rPr>
              <w:t>Yes or No?</w:t>
            </w:r>
          </w:p>
        </w:tc>
        <w:tc>
          <w:tcPr>
            <w:tcW w:w="6770" w:type="dxa"/>
          </w:tcPr>
          <w:p w14:paraId="07E6A09A" w14:textId="77777777" w:rsidR="00387447" w:rsidRPr="00B05BBC" w:rsidRDefault="00387447" w:rsidP="00383BE5">
            <w:pPr>
              <w:spacing w:beforeLines="50" w:before="120" w:afterLines="50" w:after="120"/>
              <w:rPr>
                <w:rFonts w:cs="Arial"/>
                <w:b/>
              </w:rPr>
            </w:pPr>
            <w:r w:rsidRPr="00B05BBC">
              <w:rPr>
                <w:rFonts w:cs="Arial"/>
                <w:b/>
              </w:rPr>
              <w:t>Comments</w:t>
            </w:r>
          </w:p>
        </w:tc>
      </w:tr>
      <w:tr w:rsidR="00387447" w:rsidRPr="00B05BBC" w14:paraId="41D3B99A" w14:textId="77777777" w:rsidTr="007E3EEB">
        <w:tc>
          <w:tcPr>
            <w:tcW w:w="1668" w:type="dxa"/>
          </w:tcPr>
          <w:p w14:paraId="1DB798F8" w14:textId="698F1A39" w:rsidR="00387447" w:rsidRPr="00B05BBC" w:rsidRDefault="00A4204F" w:rsidP="00383BE5">
            <w:pPr>
              <w:spacing w:beforeLines="50" w:before="120" w:afterLines="50" w:after="120"/>
              <w:rPr>
                <w:rFonts w:cs="Arial"/>
              </w:rPr>
            </w:pPr>
            <w:r w:rsidRPr="00B05BBC">
              <w:rPr>
                <w:rFonts w:cs="Arial"/>
              </w:rPr>
              <w:lastRenderedPageBreak/>
              <w:t>OPPO</w:t>
            </w:r>
          </w:p>
        </w:tc>
        <w:tc>
          <w:tcPr>
            <w:tcW w:w="1417" w:type="dxa"/>
          </w:tcPr>
          <w:p w14:paraId="277435B7" w14:textId="7B6CC070" w:rsidR="00387447" w:rsidRPr="00B05BBC" w:rsidRDefault="00A4204F" w:rsidP="00383BE5">
            <w:pPr>
              <w:spacing w:beforeLines="50" w:before="120" w:afterLines="50" w:after="120"/>
              <w:rPr>
                <w:rFonts w:cs="Arial"/>
              </w:rPr>
            </w:pPr>
            <w:r w:rsidRPr="00B05BBC">
              <w:rPr>
                <w:rFonts w:cs="Arial"/>
              </w:rPr>
              <w:t>Yes</w:t>
            </w:r>
          </w:p>
        </w:tc>
        <w:tc>
          <w:tcPr>
            <w:tcW w:w="6770" w:type="dxa"/>
          </w:tcPr>
          <w:p w14:paraId="303D7C3B" w14:textId="77777777" w:rsidR="00387447" w:rsidRPr="00B05BBC" w:rsidRDefault="00387447" w:rsidP="00383BE5">
            <w:pPr>
              <w:spacing w:beforeLines="50" w:before="120" w:afterLines="50" w:after="120"/>
              <w:rPr>
                <w:rFonts w:cs="Arial"/>
              </w:rPr>
            </w:pPr>
          </w:p>
        </w:tc>
      </w:tr>
      <w:tr w:rsidR="007E3EEB" w:rsidRPr="00B05BBC" w14:paraId="264FC5C4" w14:textId="77777777" w:rsidTr="007E3EEB">
        <w:tc>
          <w:tcPr>
            <w:tcW w:w="1668" w:type="dxa"/>
          </w:tcPr>
          <w:p w14:paraId="72841E70" w14:textId="2E7CF38F"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51909231" w14:textId="0A9888CC"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32454408" w14:textId="18C4B767" w:rsidR="007E3EEB" w:rsidRPr="00B05BBC" w:rsidRDefault="007E3EEB" w:rsidP="007E3EEB">
            <w:pPr>
              <w:spacing w:beforeLines="50" w:before="120" w:afterLines="50" w:after="120"/>
              <w:rPr>
                <w:rFonts w:cs="Arial"/>
              </w:rPr>
            </w:pPr>
            <w:r w:rsidRPr="00B05BBC">
              <w:rPr>
                <w:rFonts w:cs="Arial"/>
              </w:rPr>
              <w:t>Since RAN1 did not reach consensus, RAN2 do not need to come up with something new.</w:t>
            </w:r>
          </w:p>
        </w:tc>
      </w:tr>
      <w:tr w:rsidR="00387447" w:rsidRPr="00B05BBC" w14:paraId="1975E15B" w14:textId="77777777" w:rsidTr="007E3EEB">
        <w:tc>
          <w:tcPr>
            <w:tcW w:w="1668" w:type="dxa"/>
          </w:tcPr>
          <w:p w14:paraId="5D62C864" w14:textId="1D72B692" w:rsidR="00387447" w:rsidRPr="00B05BBC" w:rsidRDefault="009C0C78" w:rsidP="00383BE5">
            <w:pPr>
              <w:spacing w:beforeLines="50" w:before="120" w:afterLines="50" w:after="120"/>
              <w:rPr>
                <w:rFonts w:cs="Arial"/>
              </w:rPr>
            </w:pPr>
            <w:proofErr w:type="spellStart"/>
            <w:r w:rsidRPr="00B05BBC">
              <w:rPr>
                <w:rFonts w:cs="Arial"/>
              </w:rPr>
              <w:t>Spreadtrum</w:t>
            </w:r>
            <w:proofErr w:type="spellEnd"/>
          </w:p>
        </w:tc>
        <w:tc>
          <w:tcPr>
            <w:tcW w:w="1417" w:type="dxa"/>
          </w:tcPr>
          <w:p w14:paraId="31AE9C84" w14:textId="19174921" w:rsidR="00387447" w:rsidRPr="00B05BBC" w:rsidRDefault="009C0C78" w:rsidP="00383BE5">
            <w:pPr>
              <w:spacing w:beforeLines="50" w:before="120" w:afterLines="50" w:after="120"/>
              <w:rPr>
                <w:rFonts w:cs="Arial"/>
              </w:rPr>
            </w:pPr>
            <w:r w:rsidRPr="00B05BBC">
              <w:rPr>
                <w:rFonts w:cs="Arial"/>
              </w:rPr>
              <w:t>Yes</w:t>
            </w:r>
          </w:p>
        </w:tc>
        <w:tc>
          <w:tcPr>
            <w:tcW w:w="6770" w:type="dxa"/>
          </w:tcPr>
          <w:p w14:paraId="12B734EB" w14:textId="77777777" w:rsidR="00387447" w:rsidRPr="00B05BBC" w:rsidRDefault="00387447" w:rsidP="00383BE5">
            <w:pPr>
              <w:spacing w:beforeLines="50" w:before="120" w:afterLines="50" w:after="120"/>
              <w:rPr>
                <w:rFonts w:cs="Arial"/>
              </w:rPr>
            </w:pPr>
          </w:p>
        </w:tc>
      </w:tr>
      <w:tr w:rsidR="00EC58FA" w:rsidRPr="00B05BBC" w14:paraId="0BE3600B" w14:textId="77777777" w:rsidTr="00EC58FA">
        <w:tc>
          <w:tcPr>
            <w:tcW w:w="1668" w:type="dxa"/>
            <w:tcBorders>
              <w:top w:val="single" w:sz="4" w:space="0" w:color="auto"/>
              <w:left w:val="single" w:sz="4" w:space="0" w:color="auto"/>
              <w:bottom w:val="single" w:sz="4" w:space="0" w:color="auto"/>
              <w:right w:val="single" w:sz="4" w:space="0" w:color="auto"/>
            </w:tcBorders>
          </w:tcPr>
          <w:p w14:paraId="4528DDD7"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4BD3485D"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038BE7AA" w14:textId="77777777" w:rsidR="00EC58FA" w:rsidRPr="00B05BBC" w:rsidRDefault="00EC58FA">
            <w:pPr>
              <w:spacing w:beforeLines="50" w:before="120" w:afterLines="50" w:after="120"/>
              <w:rPr>
                <w:rFonts w:cs="Arial"/>
              </w:rPr>
            </w:pPr>
            <w:r w:rsidRPr="00B05BBC">
              <w:rPr>
                <w:rFonts w:cs="Arial"/>
              </w:rPr>
              <w:t>In Rel-17, a separate initial BWP was introduced at R1’s request as they identified a use case for it.</w:t>
            </w:r>
          </w:p>
          <w:p w14:paraId="29430A00" w14:textId="77777777" w:rsidR="00EC58FA" w:rsidRPr="00B05BBC" w:rsidRDefault="00EC58FA">
            <w:pPr>
              <w:spacing w:beforeLines="50" w:before="120" w:afterLines="50" w:after="120"/>
              <w:rPr>
                <w:rFonts w:cs="Arial"/>
              </w:rPr>
            </w:pPr>
            <w:r w:rsidRPr="00B05BBC">
              <w:rPr>
                <w:rFonts w:cs="Arial"/>
              </w:rPr>
              <w:t xml:space="preserve">If R1 have not identified a </w:t>
            </w:r>
            <w:proofErr w:type="spellStart"/>
            <w:r w:rsidRPr="00B05BBC">
              <w:rPr>
                <w:rFonts w:cs="Arial"/>
              </w:rPr>
              <w:t>usecase</w:t>
            </w:r>
            <w:proofErr w:type="spellEnd"/>
            <w:r w:rsidRPr="00B05BBC">
              <w:rPr>
                <w:rFonts w:cs="Arial"/>
              </w:rPr>
              <w:t xml:space="preserve"> for another initial BWP for </w:t>
            </w:r>
            <w:proofErr w:type="spellStart"/>
            <w:r w:rsidRPr="00B05BBC">
              <w:rPr>
                <w:rFonts w:cs="Arial"/>
              </w:rPr>
              <w:t>eRedCap</w:t>
            </w:r>
            <w:proofErr w:type="spellEnd"/>
            <w:r w:rsidRPr="00B05BBC">
              <w:rPr>
                <w:rFonts w:cs="Arial"/>
              </w:rPr>
              <w:t xml:space="preserve">, there is no need for R2 to debate this further. We should confirm that there is no need to introduce </w:t>
            </w:r>
            <w:proofErr w:type="gramStart"/>
            <w:r w:rsidRPr="00B05BBC">
              <w:rPr>
                <w:rFonts w:cs="Arial"/>
              </w:rPr>
              <w:t>a</w:t>
            </w:r>
            <w:proofErr w:type="gramEnd"/>
            <w:r w:rsidRPr="00B05BBC">
              <w:rPr>
                <w:rFonts w:cs="Arial"/>
              </w:rPr>
              <w:t xml:space="preserve"> </w:t>
            </w:r>
            <w:proofErr w:type="spellStart"/>
            <w:r w:rsidRPr="00B05BBC">
              <w:rPr>
                <w:rFonts w:cs="Arial"/>
              </w:rPr>
              <w:t>eRedCap</w:t>
            </w:r>
            <w:proofErr w:type="spellEnd"/>
            <w:r w:rsidRPr="00B05BBC">
              <w:rPr>
                <w:rFonts w:cs="Arial"/>
              </w:rPr>
              <w:t xml:space="preserve"> specific initial BWP.</w:t>
            </w:r>
          </w:p>
        </w:tc>
      </w:tr>
      <w:tr w:rsidR="00562595" w:rsidRPr="00B05BBC" w14:paraId="4F27CC54" w14:textId="77777777" w:rsidTr="00EC58FA">
        <w:tc>
          <w:tcPr>
            <w:tcW w:w="1668" w:type="dxa"/>
            <w:tcBorders>
              <w:top w:val="single" w:sz="4" w:space="0" w:color="auto"/>
              <w:left w:val="single" w:sz="4" w:space="0" w:color="auto"/>
              <w:bottom w:val="single" w:sz="4" w:space="0" w:color="auto"/>
              <w:right w:val="single" w:sz="4" w:space="0" w:color="auto"/>
            </w:tcBorders>
          </w:tcPr>
          <w:p w14:paraId="2CE848C2" w14:textId="4AAF90F3" w:rsidR="00562595" w:rsidRPr="00B05BBC" w:rsidRDefault="00562595" w:rsidP="00562595">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663C0E3F" w14:textId="4C58A666" w:rsidR="00562595" w:rsidRPr="00B05BBC" w:rsidRDefault="00562595" w:rsidP="00562595">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28FB6393" w14:textId="77777777" w:rsidR="00562595" w:rsidRPr="00B05BBC" w:rsidRDefault="00562595" w:rsidP="00562595">
            <w:pPr>
              <w:spacing w:beforeLines="50" w:before="120" w:afterLines="50" w:after="120"/>
              <w:rPr>
                <w:rFonts w:cs="Arial"/>
              </w:rPr>
            </w:pPr>
          </w:p>
        </w:tc>
      </w:tr>
      <w:tr w:rsidR="00F17F64" w:rsidRPr="00B05BBC" w14:paraId="548B4900" w14:textId="77777777" w:rsidTr="007E3EEB">
        <w:tc>
          <w:tcPr>
            <w:tcW w:w="1668" w:type="dxa"/>
          </w:tcPr>
          <w:p w14:paraId="5A532C8F" w14:textId="27EDFD3E" w:rsidR="00F17F64" w:rsidRPr="00B05BBC" w:rsidRDefault="00F17F64" w:rsidP="00F17F64">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43E1553F" w14:textId="7018F023" w:rsidR="00F17F64" w:rsidRPr="00B05BBC" w:rsidRDefault="00F17F64" w:rsidP="00F17F64">
            <w:pPr>
              <w:spacing w:beforeLines="50" w:before="120" w:afterLines="50" w:after="120"/>
              <w:rPr>
                <w:rFonts w:cs="Arial"/>
              </w:rPr>
            </w:pPr>
            <w:r>
              <w:rPr>
                <w:rFonts w:cs="Arial"/>
              </w:rPr>
              <w:t>Yes</w:t>
            </w:r>
          </w:p>
        </w:tc>
        <w:tc>
          <w:tcPr>
            <w:tcW w:w="6770" w:type="dxa"/>
          </w:tcPr>
          <w:p w14:paraId="36902FEC" w14:textId="77777777" w:rsidR="00F17F64" w:rsidRPr="00B05BBC" w:rsidRDefault="00F17F64" w:rsidP="00F17F64">
            <w:pPr>
              <w:spacing w:beforeLines="50" w:before="120" w:afterLines="50" w:after="120"/>
              <w:rPr>
                <w:rFonts w:cs="Arial"/>
              </w:rPr>
            </w:pPr>
          </w:p>
        </w:tc>
      </w:tr>
      <w:tr w:rsidR="00F37B5F" w:rsidRPr="00B05BBC" w14:paraId="7A57CED6" w14:textId="77777777" w:rsidTr="007E3EEB">
        <w:tc>
          <w:tcPr>
            <w:tcW w:w="1668" w:type="dxa"/>
          </w:tcPr>
          <w:p w14:paraId="69BAD68A" w14:textId="6BB32449"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3FC554BC" w14:textId="5283EB9F"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105079A8" w14:textId="77777777" w:rsidR="00F37B5F" w:rsidRPr="00B05BBC" w:rsidRDefault="00F37B5F" w:rsidP="00F37B5F">
            <w:pPr>
              <w:spacing w:beforeLines="50" w:before="120" w:afterLines="50" w:after="120"/>
              <w:rPr>
                <w:rFonts w:cs="Arial"/>
              </w:rPr>
            </w:pPr>
          </w:p>
        </w:tc>
      </w:tr>
      <w:tr w:rsidR="00825C82" w:rsidRPr="00B05BBC" w14:paraId="4CA6E3D7" w14:textId="77777777" w:rsidTr="007E3EEB">
        <w:tc>
          <w:tcPr>
            <w:tcW w:w="1668" w:type="dxa"/>
          </w:tcPr>
          <w:p w14:paraId="750E6690" w14:textId="3AA1DC42"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44819D7F" w14:textId="6E8B9EE0" w:rsidR="00825C82" w:rsidRDefault="00825C82" w:rsidP="00825C82">
            <w:pPr>
              <w:spacing w:beforeLines="50" w:before="120" w:afterLines="50" w:after="120"/>
              <w:rPr>
                <w:rFonts w:eastAsia="Malgun Gothic" w:cs="Arial"/>
              </w:rPr>
            </w:pPr>
            <w:r>
              <w:rPr>
                <w:rFonts w:eastAsia="Malgun Gothic" w:cs="Arial" w:hint="eastAsia"/>
              </w:rPr>
              <w:t>Yes</w:t>
            </w:r>
          </w:p>
        </w:tc>
        <w:tc>
          <w:tcPr>
            <w:tcW w:w="6770" w:type="dxa"/>
          </w:tcPr>
          <w:p w14:paraId="3B83DC4A" w14:textId="77777777" w:rsidR="00825C82" w:rsidRPr="00B05BBC" w:rsidRDefault="00825C82" w:rsidP="00825C82">
            <w:pPr>
              <w:spacing w:beforeLines="50" w:before="120" w:afterLines="50" w:after="120"/>
              <w:rPr>
                <w:rFonts w:cs="Arial"/>
              </w:rPr>
            </w:pPr>
          </w:p>
        </w:tc>
      </w:tr>
      <w:tr w:rsidR="00D938B2" w:rsidRPr="00B05BBC" w14:paraId="6820B78A" w14:textId="77777777" w:rsidTr="007E3EEB">
        <w:tc>
          <w:tcPr>
            <w:tcW w:w="1668" w:type="dxa"/>
          </w:tcPr>
          <w:p w14:paraId="182C2522" w14:textId="5D486DD7"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70993F86" w14:textId="5E0CC99B" w:rsidR="00D938B2" w:rsidRDefault="00D938B2" w:rsidP="00825C82">
            <w:pPr>
              <w:spacing w:beforeLines="50" w:before="120" w:afterLines="50" w:after="120"/>
              <w:rPr>
                <w:rFonts w:eastAsia="Malgun Gothic" w:cs="Arial"/>
              </w:rPr>
            </w:pPr>
            <w:r>
              <w:rPr>
                <w:rFonts w:eastAsia="Malgun Gothic" w:cs="Arial"/>
              </w:rPr>
              <w:t>Yes</w:t>
            </w:r>
          </w:p>
        </w:tc>
        <w:tc>
          <w:tcPr>
            <w:tcW w:w="6770" w:type="dxa"/>
          </w:tcPr>
          <w:p w14:paraId="4226DE08" w14:textId="77777777" w:rsidR="00D938B2" w:rsidRPr="00B05BBC" w:rsidRDefault="00D938B2" w:rsidP="00825C82">
            <w:pPr>
              <w:spacing w:beforeLines="50" w:before="120" w:afterLines="50" w:after="120"/>
              <w:rPr>
                <w:rFonts w:cs="Arial"/>
              </w:rPr>
            </w:pPr>
          </w:p>
        </w:tc>
      </w:tr>
      <w:tr w:rsidR="005026E9" w:rsidRPr="00E551A0" w14:paraId="51188CDA" w14:textId="77777777" w:rsidTr="00DD53AD">
        <w:tc>
          <w:tcPr>
            <w:tcW w:w="1668" w:type="dxa"/>
          </w:tcPr>
          <w:p w14:paraId="09F5FB6D" w14:textId="77777777" w:rsidR="005026E9" w:rsidRPr="00E551A0" w:rsidRDefault="005026E9" w:rsidP="00DD53AD">
            <w:pPr>
              <w:spacing w:beforeLines="50" w:before="120" w:afterLines="50" w:after="120"/>
              <w:rPr>
                <w:rFonts w:cs="Arial"/>
              </w:rPr>
            </w:pPr>
            <w:r>
              <w:rPr>
                <w:rFonts w:cs="Arial"/>
              </w:rPr>
              <w:t>Intel</w:t>
            </w:r>
          </w:p>
        </w:tc>
        <w:tc>
          <w:tcPr>
            <w:tcW w:w="1417" w:type="dxa"/>
          </w:tcPr>
          <w:p w14:paraId="3CBB312E" w14:textId="77777777" w:rsidR="005026E9" w:rsidRPr="00E551A0" w:rsidRDefault="005026E9" w:rsidP="00DD53AD">
            <w:pPr>
              <w:spacing w:beforeLines="50" w:before="120" w:afterLines="50" w:after="120"/>
              <w:rPr>
                <w:rFonts w:cs="Arial"/>
              </w:rPr>
            </w:pPr>
            <w:r>
              <w:rPr>
                <w:rFonts w:cs="Arial"/>
              </w:rPr>
              <w:t>Yes</w:t>
            </w:r>
          </w:p>
        </w:tc>
        <w:tc>
          <w:tcPr>
            <w:tcW w:w="6770" w:type="dxa"/>
          </w:tcPr>
          <w:p w14:paraId="745A8E78" w14:textId="77777777" w:rsidR="005026E9" w:rsidRPr="00E551A0" w:rsidRDefault="005026E9" w:rsidP="00DD53AD">
            <w:pPr>
              <w:spacing w:beforeLines="50" w:before="120" w:afterLines="50" w:after="120"/>
              <w:rPr>
                <w:rFonts w:cs="Arial"/>
              </w:rPr>
            </w:pPr>
          </w:p>
        </w:tc>
      </w:tr>
      <w:tr w:rsidR="00FB4EBB" w:rsidRPr="00B05BBC" w14:paraId="6CAED388" w14:textId="77777777" w:rsidTr="007E3EEB">
        <w:tc>
          <w:tcPr>
            <w:tcW w:w="1668" w:type="dxa"/>
          </w:tcPr>
          <w:p w14:paraId="1CF23100" w14:textId="64CC9D4A" w:rsidR="00FB4EBB" w:rsidRDefault="00FB4EBB" w:rsidP="00FB4EBB">
            <w:pPr>
              <w:spacing w:beforeLines="50" w:before="120" w:afterLines="50" w:after="120"/>
              <w:rPr>
                <w:rFonts w:eastAsia="Malgun Gothic" w:cs="Arial"/>
              </w:rPr>
            </w:pPr>
            <w:r w:rsidRPr="009364F2">
              <w:rPr>
                <w:rFonts w:eastAsia="Malgun Gothic" w:cs="Arial"/>
              </w:rPr>
              <w:t>Qualcomm</w:t>
            </w:r>
          </w:p>
        </w:tc>
        <w:tc>
          <w:tcPr>
            <w:tcW w:w="1417" w:type="dxa"/>
          </w:tcPr>
          <w:p w14:paraId="124E972F" w14:textId="18BB19B8" w:rsidR="00FB4EBB" w:rsidRDefault="00FB4EBB" w:rsidP="00FB4EBB">
            <w:pPr>
              <w:spacing w:beforeLines="50" w:before="120" w:afterLines="50" w:after="120"/>
              <w:rPr>
                <w:rFonts w:eastAsia="Malgun Gothic" w:cs="Arial"/>
              </w:rPr>
            </w:pPr>
            <w:r w:rsidRPr="009364F2">
              <w:rPr>
                <w:rFonts w:eastAsia="Malgun Gothic" w:cs="Arial"/>
              </w:rPr>
              <w:t>Yes</w:t>
            </w:r>
          </w:p>
        </w:tc>
        <w:tc>
          <w:tcPr>
            <w:tcW w:w="6770" w:type="dxa"/>
          </w:tcPr>
          <w:p w14:paraId="6C0A92CE" w14:textId="77777777" w:rsidR="00FB4EBB" w:rsidRPr="00B05BBC" w:rsidRDefault="00FB4EBB" w:rsidP="00FB4EBB">
            <w:pPr>
              <w:spacing w:beforeLines="50" w:before="120" w:afterLines="50" w:after="120"/>
              <w:rPr>
                <w:rFonts w:cs="Arial"/>
              </w:rPr>
            </w:pPr>
          </w:p>
        </w:tc>
      </w:tr>
      <w:tr w:rsidR="00697EFF" w:rsidRPr="00B05BBC" w14:paraId="14C400A8" w14:textId="77777777" w:rsidTr="007E3EEB">
        <w:tc>
          <w:tcPr>
            <w:tcW w:w="1668" w:type="dxa"/>
          </w:tcPr>
          <w:p w14:paraId="46CC3815" w14:textId="32B9B23C" w:rsidR="00697EFF" w:rsidRPr="009364F2" w:rsidRDefault="00697EFF" w:rsidP="00697EFF">
            <w:pPr>
              <w:spacing w:beforeLines="50" w:before="120" w:afterLines="50" w:after="120"/>
              <w:rPr>
                <w:rFonts w:eastAsia="Malgun Gothic" w:cs="Arial"/>
              </w:rPr>
            </w:pPr>
            <w:proofErr w:type="spellStart"/>
            <w:r>
              <w:rPr>
                <w:rFonts w:cs="Arial"/>
              </w:rPr>
              <w:t>Futurewei</w:t>
            </w:r>
            <w:proofErr w:type="spellEnd"/>
          </w:p>
        </w:tc>
        <w:tc>
          <w:tcPr>
            <w:tcW w:w="1417" w:type="dxa"/>
          </w:tcPr>
          <w:p w14:paraId="239052F9" w14:textId="18F76DEF" w:rsidR="00697EFF" w:rsidRPr="009364F2" w:rsidRDefault="00697EFF" w:rsidP="00697EFF">
            <w:pPr>
              <w:spacing w:beforeLines="50" w:before="120" w:afterLines="50" w:after="120"/>
              <w:rPr>
                <w:rFonts w:eastAsia="Malgun Gothic" w:cs="Arial"/>
              </w:rPr>
            </w:pPr>
            <w:r>
              <w:rPr>
                <w:rFonts w:cs="Arial"/>
              </w:rPr>
              <w:t>Yes</w:t>
            </w:r>
          </w:p>
        </w:tc>
        <w:tc>
          <w:tcPr>
            <w:tcW w:w="6770" w:type="dxa"/>
          </w:tcPr>
          <w:p w14:paraId="72CBF006" w14:textId="77777777" w:rsidR="00697EFF" w:rsidRPr="00B05BBC" w:rsidRDefault="00697EFF" w:rsidP="00697EFF">
            <w:pPr>
              <w:spacing w:beforeLines="50" w:before="120" w:afterLines="50" w:after="120"/>
              <w:rPr>
                <w:rFonts w:cs="Arial"/>
              </w:rPr>
            </w:pPr>
          </w:p>
        </w:tc>
      </w:tr>
      <w:tr w:rsidR="00397C92" w:rsidRPr="00B05BBC" w14:paraId="31A6F5EA" w14:textId="77777777" w:rsidTr="007E3EEB">
        <w:tc>
          <w:tcPr>
            <w:tcW w:w="1668" w:type="dxa"/>
          </w:tcPr>
          <w:p w14:paraId="28C30143" w14:textId="65456E5D"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5C1421B5" w14:textId="33A7DF78" w:rsidR="00397C92" w:rsidRDefault="00397C92" w:rsidP="00397C92">
            <w:pPr>
              <w:spacing w:beforeLines="50" w:before="120" w:afterLines="50" w:after="120"/>
              <w:rPr>
                <w:rFonts w:cs="Arial"/>
              </w:rPr>
            </w:pPr>
            <w:r>
              <w:rPr>
                <w:rFonts w:eastAsia="MS Mincho" w:cs="Arial" w:hint="eastAsia"/>
              </w:rPr>
              <w:t>Y</w:t>
            </w:r>
            <w:r>
              <w:rPr>
                <w:rFonts w:eastAsia="MS Mincho" w:cs="Arial"/>
              </w:rPr>
              <w:t>es</w:t>
            </w:r>
          </w:p>
        </w:tc>
        <w:tc>
          <w:tcPr>
            <w:tcW w:w="6770" w:type="dxa"/>
          </w:tcPr>
          <w:p w14:paraId="0B5E09B4" w14:textId="77777777" w:rsidR="00397C92" w:rsidRPr="00B05BBC" w:rsidRDefault="00397C92" w:rsidP="00397C92">
            <w:pPr>
              <w:spacing w:beforeLines="50" w:before="120" w:afterLines="50" w:after="120"/>
              <w:rPr>
                <w:rFonts w:cs="Arial"/>
              </w:rPr>
            </w:pPr>
          </w:p>
        </w:tc>
      </w:tr>
      <w:tr w:rsidR="00467E3C" w14:paraId="1CB61281" w14:textId="77777777" w:rsidTr="00467E3C">
        <w:tc>
          <w:tcPr>
            <w:tcW w:w="1668" w:type="dxa"/>
            <w:tcBorders>
              <w:top w:val="single" w:sz="4" w:space="0" w:color="auto"/>
              <w:left w:val="single" w:sz="4" w:space="0" w:color="auto"/>
              <w:bottom w:val="single" w:sz="4" w:space="0" w:color="auto"/>
              <w:right w:val="single" w:sz="4" w:space="0" w:color="auto"/>
            </w:tcBorders>
          </w:tcPr>
          <w:p w14:paraId="7E7D6A75" w14:textId="77777777" w:rsidR="00467E3C" w:rsidRPr="00CA1B01" w:rsidRDefault="00467E3C" w:rsidP="00DD53AD">
            <w:pPr>
              <w:spacing w:beforeLines="50" w:before="120" w:afterLines="50" w:after="120"/>
              <w:rPr>
                <w:rFonts w:eastAsia="MS Mincho" w:cs="Arial"/>
              </w:rPr>
            </w:pPr>
            <w:r w:rsidRPr="00CA1B01">
              <w:rPr>
                <w:rFonts w:eastAsia="MS Mincho" w:cs="Arial"/>
              </w:rPr>
              <w:t>vivo</w:t>
            </w:r>
          </w:p>
        </w:tc>
        <w:tc>
          <w:tcPr>
            <w:tcW w:w="1417" w:type="dxa"/>
            <w:tcBorders>
              <w:top w:val="single" w:sz="4" w:space="0" w:color="auto"/>
              <w:left w:val="single" w:sz="4" w:space="0" w:color="auto"/>
              <w:bottom w:val="single" w:sz="4" w:space="0" w:color="auto"/>
              <w:right w:val="single" w:sz="4" w:space="0" w:color="auto"/>
            </w:tcBorders>
          </w:tcPr>
          <w:p w14:paraId="2C6A08FC" w14:textId="77777777" w:rsidR="00467E3C" w:rsidRPr="00CA1B01" w:rsidRDefault="00467E3C" w:rsidP="00DD53AD">
            <w:pPr>
              <w:spacing w:beforeLines="50" w:before="120" w:afterLines="50" w:after="120"/>
              <w:rPr>
                <w:rFonts w:eastAsia="MS Mincho" w:cs="Arial"/>
              </w:rPr>
            </w:pPr>
            <w:r>
              <w:rPr>
                <w:rFonts w:eastAsia="MS Mincho" w:cs="Arial"/>
              </w:rPr>
              <w:t>See comments</w:t>
            </w:r>
          </w:p>
        </w:tc>
        <w:tc>
          <w:tcPr>
            <w:tcW w:w="6770" w:type="dxa"/>
            <w:tcBorders>
              <w:top w:val="single" w:sz="4" w:space="0" w:color="auto"/>
              <w:left w:val="single" w:sz="4" w:space="0" w:color="auto"/>
              <w:bottom w:val="single" w:sz="4" w:space="0" w:color="auto"/>
              <w:right w:val="single" w:sz="4" w:space="0" w:color="auto"/>
            </w:tcBorders>
          </w:tcPr>
          <w:p w14:paraId="7AE77666" w14:textId="77777777" w:rsidR="00467E3C" w:rsidRDefault="00467E3C" w:rsidP="00DD53AD">
            <w:pPr>
              <w:spacing w:beforeLines="50" w:before="120" w:afterLines="50" w:after="120"/>
              <w:rPr>
                <w:rFonts w:cs="Arial"/>
              </w:rPr>
            </w:pPr>
            <w:r>
              <w:rPr>
                <w:rFonts w:cs="Arial"/>
              </w:rPr>
              <w:t xml:space="preserve">We think this issue is more related to RAN1. It is better up to RAN1. There is no need and motivation for RAN2 to confirm some RAN1 understanding. We could just wait for RAN1 conclusion. </w:t>
            </w:r>
          </w:p>
        </w:tc>
      </w:tr>
      <w:tr w:rsidR="00E8777B" w14:paraId="55AD6C57" w14:textId="77777777" w:rsidTr="00E8777B">
        <w:tc>
          <w:tcPr>
            <w:tcW w:w="1668" w:type="dxa"/>
            <w:tcBorders>
              <w:top w:val="single" w:sz="4" w:space="0" w:color="auto"/>
              <w:left w:val="single" w:sz="4" w:space="0" w:color="auto"/>
              <w:bottom w:val="single" w:sz="4" w:space="0" w:color="auto"/>
              <w:right w:val="single" w:sz="4" w:space="0" w:color="auto"/>
            </w:tcBorders>
          </w:tcPr>
          <w:p w14:paraId="1D5B3253" w14:textId="77777777" w:rsidR="00E8777B" w:rsidRPr="00CA1B01" w:rsidRDefault="00E8777B" w:rsidP="00DD53AD">
            <w:pPr>
              <w:spacing w:beforeLines="50" w:before="120" w:afterLines="50" w:after="120"/>
              <w:rPr>
                <w:rFonts w:eastAsia="MS Mincho" w:cs="Arial"/>
              </w:rPr>
            </w:pPr>
            <w:r w:rsidRPr="00E8777B">
              <w:rPr>
                <w:rFonts w:eastAsia="MS Mincho"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4EA662D5" w14:textId="77777777" w:rsidR="00E8777B" w:rsidRDefault="00E8777B" w:rsidP="00DD53AD">
            <w:pPr>
              <w:spacing w:beforeLines="50" w:before="120" w:afterLines="50" w:after="120"/>
              <w:rPr>
                <w:rFonts w:eastAsia="MS Mincho" w:cs="Arial"/>
              </w:rPr>
            </w:pPr>
            <w:r w:rsidRPr="00E8777B">
              <w:rPr>
                <w:rFonts w:eastAsia="MS Mincho"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02A668F" w14:textId="77777777" w:rsidR="00E8777B" w:rsidRDefault="00E8777B" w:rsidP="00E8777B">
            <w:pPr>
              <w:spacing w:beforeLines="20" w:before="48" w:afterLines="20" w:after="48"/>
              <w:rPr>
                <w:rFonts w:cs="Arial"/>
              </w:rPr>
            </w:pPr>
            <w:r w:rsidRPr="00E8777B">
              <w:rPr>
                <w:rFonts w:cs="Arial"/>
              </w:rPr>
              <w:t>RAN1</w:t>
            </w:r>
            <w:r>
              <w:rPr>
                <w:rFonts w:cs="Arial" w:hint="eastAsia"/>
              </w:rPr>
              <w:t xml:space="preserve"> has already agreed that</w:t>
            </w:r>
            <w:r w:rsidRPr="00E8777B">
              <w:rPr>
                <w:rFonts w:cs="Arial"/>
              </w:rPr>
              <w:t xml:space="preserve"> the current initial DL/UL BWP configuration mechanism for Rel-17 </w:t>
            </w:r>
            <w:proofErr w:type="spellStart"/>
            <w:r w:rsidRPr="00E8777B">
              <w:rPr>
                <w:rFonts w:cs="Arial"/>
              </w:rPr>
              <w:t>RedCap</w:t>
            </w:r>
            <w:proofErr w:type="spellEnd"/>
            <w:r w:rsidRPr="00E8777B">
              <w:rPr>
                <w:rFonts w:cs="Arial"/>
              </w:rPr>
              <w:t xml:space="preserve"> </w:t>
            </w:r>
            <w:proofErr w:type="spellStart"/>
            <w:r w:rsidRPr="00E8777B">
              <w:rPr>
                <w:rFonts w:cs="Arial"/>
              </w:rPr>
              <w:t>UEs</w:t>
            </w:r>
            <w:proofErr w:type="spellEnd"/>
            <w:r w:rsidRPr="00E8777B">
              <w:rPr>
                <w:rFonts w:cs="Arial"/>
              </w:rPr>
              <w:t xml:space="preserve"> can be fully reused to Rel-18 </w:t>
            </w:r>
            <w:proofErr w:type="spellStart"/>
            <w:r w:rsidRPr="00E8777B">
              <w:rPr>
                <w:rFonts w:cs="Arial"/>
              </w:rPr>
              <w:t>RedCap</w:t>
            </w:r>
            <w:proofErr w:type="spellEnd"/>
            <w:r w:rsidRPr="00E8777B">
              <w:rPr>
                <w:rFonts w:cs="Arial"/>
              </w:rPr>
              <w:t xml:space="preserve"> </w:t>
            </w:r>
            <w:proofErr w:type="spellStart"/>
            <w:r w:rsidRPr="00E8777B">
              <w:rPr>
                <w:rFonts w:cs="Arial"/>
              </w:rPr>
              <w:t>UEs</w:t>
            </w:r>
            <w:proofErr w:type="spellEnd"/>
            <w:r w:rsidRPr="00E8777B">
              <w:rPr>
                <w:rFonts w:cs="Arial"/>
              </w:rPr>
              <w:t xml:space="preserve">. </w:t>
            </w:r>
          </w:p>
        </w:tc>
      </w:tr>
      <w:tr w:rsidR="003F1186" w14:paraId="788EE13A" w14:textId="77777777" w:rsidTr="00E8777B">
        <w:tc>
          <w:tcPr>
            <w:tcW w:w="1668" w:type="dxa"/>
            <w:tcBorders>
              <w:top w:val="single" w:sz="4" w:space="0" w:color="auto"/>
              <w:left w:val="single" w:sz="4" w:space="0" w:color="auto"/>
              <w:bottom w:val="single" w:sz="4" w:space="0" w:color="auto"/>
              <w:right w:val="single" w:sz="4" w:space="0" w:color="auto"/>
            </w:tcBorders>
          </w:tcPr>
          <w:p w14:paraId="31D3EB4E" w14:textId="4DEBD00C" w:rsidR="003F1186" w:rsidRPr="00E8777B" w:rsidRDefault="003F1186" w:rsidP="003F1186">
            <w:pPr>
              <w:spacing w:beforeLines="50" w:before="120" w:afterLines="50" w:after="120"/>
              <w:rPr>
                <w:rFonts w:eastAsia="MS Mincho"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29F6DC24" w14:textId="6A994B2D" w:rsidR="003F1186" w:rsidRPr="00E8777B" w:rsidRDefault="003F1186" w:rsidP="003F1186">
            <w:pPr>
              <w:spacing w:beforeLines="50" w:before="120" w:afterLines="50" w:after="120"/>
              <w:rPr>
                <w:rFonts w:eastAsia="MS Mincho" w:cs="Arial"/>
              </w:rPr>
            </w:pPr>
            <w:r>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7E680B85" w14:textId="77777777" w:rsidR="003F1186" w:rsidRPr="00E8777B" w:rsidRDefault="003F1186" w:rsidP="003F1186">
            <w:pPr>
              <w:spacing w:beforeLines="20" w:before="48" w:afterLines="20" w:after="48"/>
              <w:rPr>
                <w:rFonts w:cs="Arial"/>
              </w:rPr>
            </w:pPr>
          </w:p>
        </w:tc>
      </w:tr>
      <w:tr w:rsidR="003E0972" w14:paraId="4762EF3F" w14:textId="77777777" w:rsidTr="00E8777B">
        <w:tc>
          <w:tcPr>
            <w:tcW w:w="1668" w:type="dxa"/>
            <w:tcBorders>
              <w:top w:val="single" w:sz="4" w:space="0" w:color="auto"/>
              <w:left w:val="single" w:sz="4" w:space="0" w:color="auto"/>
              <w:bottom w:val="single" w:sz="4" w:space="0" w:color="auto"/>
              <w:right w:val="single" w:sz="4" w:space="0" w:color="auto"/>
            </w:tcBorders>
          </w:tcPr>
          <w:p w14:paraId="0A984BD4" w14:textId="52F3BE27" w:rsidR="003E0972" w:rsidRDefault="003E0972"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FA1C0C9" w14:textId="18EA5FE2" w:rsidR="003E0972" w:rsidRDefault="003E0972" w:rsidP="003F1186">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B6D9E69" w14:textId="77777777" w:rsidR="003E0972" w:rsidRPr="00E8777B" w:rsidRDefault="003E0972" w:rsidP="003F1186">
            <w:pPr>
              <w:spacing w:beforeLines="20" w:before="48" w:afterLines="20" w:after="48"/>
              <w:rPr>
                <w:rFonts w:cs="Arial"/>
              </w:rPr>
            </w:pPr>
          </w:p>
        </w:tc>
      </w:tr>
      <w:tr w:rsidR="006D6C0F" w14:paraId="389EFB6C" w14:textId="77777777" w:rsidTr="00E8777B">
        <w:tc>
          <w:tcPr>
            <w:tcW w:w="1668" w:type="dxa"/>
            <w:tcBorders>
              <w:top w:val="single" w:sz="4" w:space="0" w:color="auto"/>
              <w:left w:val="single" w:sz="4" w:space="0" w:color="auto"/>
              <w:bottom w:val="single" w:sz="4" w:space="0" w:color="auto"/>
              <w:right w:val="single" w:sz="4" w:space="0" w:color="auto"/>
            </w:tcBorders>
          </w:tcPr>
          <w:p w14:paraId="659C5CE1" w14:textId="3CE43D54" w:rsidR="006D6C0F" w:rsidRDefault="006D6C0F" w:rsidP="006D6C0F">
            <w:pPr>
              <w:spacing w:beforeLines="50" w:before="120" w:afterLines="50" w:after="120"/>
              <w:rPr>
                <w:rFonts w:cs="Arial"/>
              </w:rPr>
            </w:pPr>
            <w:r>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3AA41EEC" w14:textId="1B11928A" w:rsidR="006D6C0F" w:rsidRDefault="006D6C0F" w:rsidP="006D6C0F">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5430EE3" w14:textId="77777777" w:rsidR="006D6C0F" w:rsidRPr="00E8777B" w:rsidRDefault="006D6C0F" w:rsidP="006D6C0F">
            <w:pPr>
              <w:spacing w:beforeLines="20" w:before="48" w:afterLines="20" w:after="48"/>
              <w:rPr>
                <w:rFonts w:cs="Arial"/>
              </w:rPr>
            </w:pPr>
          </w:p>
        </w:tc>
      </w:tr>
      <w:tr w:rsidR="002A2328" w14:paraId="199EF7A1" w14:textId="77777777" w:rsidTr="00E8777B">
        <w:tc>
          <w:tcPr>
            <w:tcW w:w="1668" w:type="dxa"/>
            <w:tcBorders>
              <w:top w:val="single" w:sz="4" w:space="0" w:color="auto"/>
              <w:left w:val="single" w:sz="4" w:space="0" w:color="auto"/>
              <w:bottom w:val="single" w:sz="4" w:space="0" w:color="auto"/>
              <w:right w:val="single" w:sz="4" w:space="0" w:color="auto"/>
            </w:tcBorders>
          </w:tcPr>
          <w:p w14:paraId="0F5E6C90" w14:textId="5E0DBC4A" w:rsidR="002A2328" w:rsidRDefault="002A2328" w:rsidP="002A2328">
            <w:pPr>
              <w:spacing w:beforeLines="50" w:before="120" w:afterLines="50" w:after="120"/>
              <w:rPr>
                <w:rFonts w:cs="Arial"/>
              </w:rPr>
            </w:pPr>
            <w:r w:rsidRPr="002A2328">
              <w:rPr>
                <w:rFonts w:cs="Arial" w:hint="eastAsia"/>
              </w:rPr>
              <w:t>D</w:t>
            </w:r>
            <w:r w:rsidRPr="002A2328">
              <w:rPr>
                <w:rFonts w:cs="Arial"/>
              </w:rPr>
              <w:t>ocomo</w:t>
            </w:r>
          </w:p>
        </w:tc>
        <w:tc>
          <w:tcPr>
            <w:tcW w:w="1417" w:type="dxa"/>
            <w:tcBorders>
              <w:top w:val="single" w:sz="4" w:space="0" w:color="auto"/>
              <w:left w:val="single" w:sz="4" w:space="0" w:color="auto"/>
              <w:bottom w:val="single" w:sz="4" w:space="0" w:color="auto"/>
              <w:right w:val="single" w:sz="4" w:space="0" w:color="auto"/>
            </w:tcBorders>
          </w:tcPr>
          <w:p w14:paraId="34777C26" w14:textId="4FFD5B11" w:rsidR="002A2328" w:rsidRDefault="002A2328" w:rsidP="002A2328">
            <w:pPr>
              <w:spacing w:beforeLines="50" w:before="120" w:afterLines="50" w:after="120"/>
              <w:rPr>
                <w:rFonts w:cs="Arial"/>
              </w:rPr>
            </w:pPr>
            <w:r w:rsidRPr="002A2328">
              <w:rPr>
                <w:rFonts w:cs="Arial" w:hint="eastAsia"/>
              </w:rPr>
              <w:t>N</w:t>
            </w:r>
            <w:r w:rsidRPr="002A2328">
              <w:rPr>
                <w:rFonts w:cs="Arial"/>
              </w:rPr>
              <w:t>o</w:t>
            </w:r>
          </w:p>
        </w:tc>
        <w:tc>
          <w:tcPr>
            <w:tcW w:w="6770" w:type="dxa"/>
            <w:tcBorders>
              <w:top w:val="single" w:sz="4" w:space="0" w:color="auto"/>
              <w:left w:val="single" w:sz="4" w:space="0" w:color="auto"/>
              <w:bottom w:val="single" w:sz="4" w:space="0" w:color="auto"/>
              <w:right w:val="single" w:sz="4" w:space="0" w:color="auto"/>
            </w:tcBorders>
          </w:tcPr>
          <w:p w14:paraId="66E27B3E" w14:textId="29B8EE6A" w:rsidR="002A2328" w:rsidRPr="002A2328" w:rsidRDefault="002A2328" w:rsidP="002A2328">
            <w:pPr>
              <w:spacing w:beforeLines="20" w:before="48" w:afterLines="20" w:after="48"/>
              <w:rPr>
                <w:rFonts w:cs="Arial"/>
              </w:rPr>
            </w:pPr>
            <w:r w:rsidRPr="002A2328">
              <w:rPr>
                <w:rFonts w:cs="Arial"/>
              </w:rPr>
              <w:t xml:space="preserve">We understand that the </w:t>
            </w:r>
            <w:proofErr w:type="spellStart"/>
            <w:r w:rsidRPr="002A2328">
              <w:rPr>
                <w:rFonts w:cs="Arial"/>
              </w:rPr>
              <w:t>RedCap</w:t>
            </w:r>
            <w:proofErr w:type="spellEnd"/>
            <w:r w:rsidRPr="002A2328">
              <w:rPr>
                <w:rFonts w:cs="Arial"/>
              </w:rPr>
              <w:t xml:space="preserve"> specific initial BWP was introduced in Rel-17 separately from the Legacy initial BWP </w:t>
            </w:r>
            <w:proofErr w:type="gramStart"/>
            <w:r w:rsidRPr="002A2328">
              <w:rPr>
                <w:rFonts w:cs="Arial"/>
              </w:rPr>
              <w:t>in order to</w:t>
            </w:r>
            <w:proofErr w:type="gramEnd"/>
            <w:r w:rsidRPr="002A2328">
              <w:rPr>
                <w:rFonts w:cs="Arial"/>
              </w:rPr>
              <w:t xml:space="preserve"> separate the </w:t>
            </w:r>
            <w:proofErr w:type="spellStart"/>
            <w:r w:rsidRPr="002A2328">
              <w:rPr>
                <w:rFonts w:cs="Arial"/>
              </w:rPr>
              <w:t>RedCap</w:t>
            </w:r>
            <w:proofErr w:type="spellEnd"/>
            <w:r w:rsidRPr="002A2328">
              <w:rPr>
                <w:rFonts w:cs="Arial"/>
              </w:rPr>
              <w:t xml:space="preserve"> UE from the Legacy UE in terms of bandwidth and also it can prevent the Initial BWP from becoming a bottleneck. We have similar concerns between Redcap UE and </w:t>
            </w:r>
            <w:proofErr w:type="spellStart"/>
            <w:r w:rsidRPr="002A2328">
              <w:rPr>
                <w:rFonts w:cs="Arial"/>
              </w:rPr>
              <w:t>eRedCap</w:t>
            </w:r>
            <w:proofErr w:type="spellEnd"/>
            <w:r w:rsidRPr="002A2328">
              <w:rPr>
                <w:rFonts w:cs="Arial"/>
              </w:rPr>
              <w:t xml:space="preserve"> UE.</w:t>
            </w:r>
            <w:r>
              <w:rPr>
                <w:rFonts w:cs="Arial"/>
              </w:rPr>
              <w:br/>
            </w:r>
            <w:r w:rsidRPr="002A2328">
              <w:rPr>
                <w:rFonts w:cs="Arial"/>
              </w:rPr>
              <w:lastRenderedPageBreak/>
              <w:t xml:space="preserve">In an environment where more bandwidth is used and more UEs need to be accommodated, we feel that it is a natural to separate the resources of </w:t>
            </w:r>
            <w:proofErr w:type="spellStart"/>
            <w:r w:rsidRPr="002A2328">
              <w:rPr>
                <w:rFonts w:cs="Arial"/>
              </w:rPr>
              <w:t>eRedCap</w:t>
            </w:r>
            <w:proofErr w:type="spellEnd"/>
            <w:r w:rsidRPr="002A2328">
              <w:rPr>
                <w:rFonts w:cs="Arial"/>
              </w:rPr>
              <w:t xml:space="preserve"> UE, which will have the largest number of UEs, and manage the impact on the other services (Legacy UE, </w:t>
            </w:r>
            <w:proofErr w:type="spellStart"/>
            <w:r w:rsidRPr="002A2328">
              <w:rPr>
                <w:rFonts w:cs="Arial"/>
              </w:rPr>
              <w:t>RedCapUE</w:t>
            </w:r>
            <w:proofErr w:type="spellEnd"/>
            <w:r w:rsidRPr="002A2328">
              <w:rPr>
                <w:rFonts w:cs="Arial"/>
              </w:rPr>
              <w:t>) separately.</w:t>
            </w:r>
          </w:p>
        </w:tc>
      </w:tr>
    </w:tbl>
    <w:p w14:paraId="7E7C5DC9" w14:textId="77777777" w:rsidR="00387447" w:rsidRPr="00E8777B" w:rsidRDefault="00387447" w:rsidP="00387447">
      <w:pPr>
        <w:rPr>
          <w:rFonts w:cs="Arial"/>
        </w:rPr>
      </w:pPr>
    </w:p>
    <w:p w14:paraId="2C589454" w14:textId="197BE6D4" w:rsidR="006B50AF" w:rsidRPr="00B05BBC" w:rsidRDefault="006B50AF" w:rsidP="000469DC">
      <w:pPr>
        <w:spacing w:beforeLines="50" w:before="120" w:afterLines="50" w:after="120"/>
        <w:rPr>
          <w:rFonts w:cs="Arial"/>
        </w:rPr>
      </w:pPr>
      <w:r w:rsidRPr="00B05BBC">
        <w:rPr>
          <w:rFonts w:cs="Arial"/>
        </w:rPr>
        <w:t xml:space="preserve">On the usage of </w:t>
      </w:r>
      <w:proofErr w:type="spellStart"/>
      <w:r w:rsidRPr="00B05BBC">
        <w:rPr>
          <w:rFonts w:cs="Arial"/>
        </w:rPr>
        <w:t>R17</w:t>
      </w:r>
      <w:proofErr w:type="spellEnd"/>
      <w:r w:rsidRPr="00B05BBC">
        <w:rPr>
          <w:rFonts w:cs="Arial"/>
        </w:rPr>
        <w:t xml:space="preserve"> </w:t>
      </w:r>
      <w:proofErr w:type="spellStart"/>
      <w:r w:rsidRPr="00B05BBC">
        <w:rPr>
          <w:rFonts w:cs="Arial"/>
        </w:rPr>
        <w:t>RedCap</w:t>
      </w:r>
      <w:proofErr w:type="spellEnd"/>
      <w:r w:rsidRPr="00B05BBC">
        <w:rPr>
          <w:rFonts w:cs="Arial"/>
        </w:rPr>
        <w:t xml:space="preserve"> specific initial BWP</w:t>
      </w:r>
      <w:r w:rsidR="004B7991" w:rsidRPr="00B05BBC">
        <w:rPr>
          <w:rFonts w:cs="Arial"/>
        </w:rPr>
        <w:t xml:space="preserve"> by </w:t>
      </w:r>
      <w:proofErr w:type="spellStart"/>
      <w:r w:rsidR="004B7991" w:rsidRPr="00B05BBC">
        <w:rPr>
          <w:rFonts w:cs="Arial"/>
        </w:rPr>
        <w:t>eRedCap</w:t>
      </w:r>
      <w:proofErr w:type="spellEnd"/>
      <w:r w:rsidR="004B7991" w:rsidRPr="00B05BBC">
        <w:rPr>
          <w:rFonts w:cs="Arial"/>
        </w:rPr>
        <w:t xml:space="preserve"> UE</w:t>
      </w:r>
      <w:r w:rsidRPr="00B05BBC">
        <w:rPr>
          <w:rFonts w:cs="Arial"/>
        </w:rPr>
        <w:t xml:space="preserve">, it is proposed to discuss </w:t>
      </w:r>
      <w:r w:rsidR="00A268FB" w:rsidRPr="00B05BBC">
        <w:rPr>
          <w:rFonts w:cs="Arial"/>
        </w:rPr>
        <w:t xml:space="preserve">on the </w:t>
      </w:r>
      <w:r w:rsidRPr="00B05BBC">
        <w:rPr>
          <w:rFonts w:cs="Arial"/>
        </w:rPr>
        <w:t xml:space="preserve">need to control whether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UE</w:t>
      </w:r>
      <w:r w:rsidR="00A019C1" w:rsidRPr="00B05BBC">
        <w:rPr>
          <w:rFonts w:cs="Arial"/>
        </w:rPr>
        <w:t xml:space="preserve"> to</w:t>
      </w:r>
      <w:r w:rsidRPr="00B05BBC">
        <w:rPr>
          <w:rFonts w:cs="Arial"/>
        </w:rPr>
        <w:t xml:space="preserve"> use</w:t>
      </w:r>
      <w:r w:rsidR="00A019C1" w:rsidRPr="00B05BBC">
        <w:rPr>
          <w:rFonts w:cs="Arial"/>
        </w:rPr>
        <w:t xml:space="preserve"> the</w:t>
      </w:r>
      <w:r w:rsidRPr="00B05BBC">
        <w:rPr>
          <w:rFonts w:cs="Arial"/>
        </w:rPr>
        <w:t xml:space="preserve"> legacy initial BWP or the </w:t>
      </w:r>
      <w:proofErr w:type="spellStart"/>
      <w:r w:rsidRPr="00B05BBC">
        <w:rPr>
          <w:rFonts w:cs="Arial"/>
        </w:rPr>
        <w:t>RedCap</w:t>
      </w:r>
      <w:proofErr w:type="spellEnd"/>
      <w:r w:rsidRPr="00B05BBC">
        <w:rPr>
          <w:rFonts w:cs="Arial"/>
        </w:rPr>
        <w:t xml:space="preserve"> specific initial BWP.</w:t>
      </w:r>
    </w:p>
    <w:p w14:paraId="0426F198" w14:textId="291D780A" w:rsidR="00387447" w:rsidRPr="00B05BBC" w:rsidRDefault="00387447" w:rsidP="00387447">
      <w:pPr>
        <w:rPr>
          <w:rFonts w:cs="Arial"/>
          <w:b/>
        </w:rPr>
      </w:pPr>
      <w:r w:rsidRPr="00B05BBC">
        <w:rPr>
          <w:rFonts w:cs="Arial"/>
          <w:b/>
        </w:rPr>
        <w:t xml:space="preserve">Question </w:t>
      </w:r>
      <w:r w:rsidR="003118CE" w:rsidRPr="00B05BBC">
        <w:rPr>
          <w:rFonts w:cs="Arial"/>
          <w:b/>
        </w:rPr>
        <w:t>7b</w:t>
      </w:r>
      <w:r w:rsidRPr="00B05BBC">
        <w:rPr>
          <w:rFonts w:cs="Arial"/>
          <w:b/>
        </w:rPr>
        <w:t xml:space="preserve">: do you agree that, if the </w:t>
      </w:r>
      <w:proofErr w:type="spellStart"/>
      <w:r w:rsidRPr="00B05BBC">
        <w:rPr>
          <w:rFonts w:cs="Arial"/>
          <w:b/>
        </w:rPr>
        <w:t>R17</w:t>
      </w:r>
      <w:proofErr w:type="spellEnd"/>
      <w:r w:rsidRPr="00B05BBC">
        <w:rPr>
          <w:rFonts w:cs="Arial"/>
          <w:b/>
        </w:rPr>
        <w:t xml:space="preserve"> </w:t>
      </w:r>
      <w:proofErr w:type="spellStart"/>
      <w:r w:rsidRPr="00B05BBC">
        <w:rPr>
          <w:rFonts w:cs="Arial"/>
          <w:b/>
        </w:rPr>
        <w:t>RedCap</w:t>
      </w:r>
      <w:proofErr w:type="spellEnd"/>
      <w:r w:rsidRPr="00B05BBC">
        <w:rPr>
          <w:rFonts w:cs="Arial"/>
          <w:b/>
        </w:rPr>
        <w:t xml:space="preserve"> specific initial BWP is configured, </w:t>
      </w:r>
      <w:proofErr w:type="spellStart"/>
      <w:r w:rsidRPr="00B05BBC">
        <w:rPr>
          <w:rFonts w:cs="Arial"/>
          <w:b/>
        </w:rPr>
        <w:t>eRedCap</w:t>
      </w:r>
      <w:proofErr w:type="spellEnd"/>
      <w:r w:rsidRPr="00B05BBC">
        <w:rPr>
          <w:rFonts w:cs="Arial"/>
          <w:b/>
        </w:rPr>
        <w:t xml:space="preserve"> </w:t>
      </w:r>
      <w:proofErr w:type="spellStart"/>
      <w:r w:rsidRPr="00B05BBC">
        <w:rPr>
          <w:rFonts w:cs="Arial"/>
          <w:b/>
        </w:rPr>
        <w:t>UEs</w:t>
      </w:r>
      <w:proofErr w:type="spellEnd"/>
      <w:r w:rsidRPr="00B05BBC">
        <w:rPr>
          <w:rFonts w:cs="Arial"/>
          <w:b/>
        </w:rPr>
        <w:t xml:space="preserve"> </w:t>
      </w:r>
      <w:r w:rsidR="003D71DF" w:rsidRPr="00B05BBC">
        <w:rPr>
          <w:rFonts w:cs="Arial"/>
          <w:b/>
        </w:rPr>
        <w:t xml:space="preserve">always </w:t>
      </w:r>
      <w:r w:rsidRPr="00B05BBC">
        <w:rPr>
          <w:rFonts w:cs="Arial"/>
          <w:b/>
        </w:rPr>
        <w:t xml:space="preserve">use </w:t>
      </w:r>
      <w:r w:rsidR="003D71DF" w:rsidRPr="00B05BBC">
        <w:rPr>
          <w:rFonts w:cs="Arial"/>
          <w:b/>
        </w:rPr>
        <w:t>it</w:t>
      </w:r>
      <w:r w:rsidRPr="00B05BBC">
        <w:rPr>
          <w:rFonts w:cs="Arial"/>
          <w:b/>
        </w:rPr>
        <w:t xml:space="preserve"> as its specific initial BWP?</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B05BBC" w14:paraId="63AFFD5B" w14:textId="77777777" w:rsidTr="007E3EEB">
        <w:tc>
          <w:tcPr>
            <w:tcW w:w="1668" w:type="dxa"/>
          </w:tcPr>
          <w:p w14:paraId="650EF436" w14:textId="77777777" w:rsidR="00387447" w:rsidRPr="00B05BBC" w:rsidRDefault="00387447" w:rsidP="00383BE5">
            <w:pPr>
              <w:spacing w:beforeLines="50" w:before="120" w:afterLines="50" w:after="120"/>
              <w:rPr>
                <w:rFonts w:cs="Arial"/>
                <w:b/>
              </w:rPr>
            </w:pPr>
            <w:r w:rsidRPr="00B05BBC">
              <w:rPr>
                <w:rFonts w:cs="Arial"/>
                <w:b/>
              </w:rPr>
              <w:t>Companies</w:t>
            </w:r>
          </w:p>
        </w:tc>
        <w:tc>
          <w:tcPr>
            <w:tcW w:w="1417" w:type="dxa"/>
          </w:tcPr>
          <w:p w14:paraId="09BBAAF7" w14:textId="77777777" w:rsidR="00387447" w:rsidRPr="00B05BBC" w:rsidRDefault="00387447" w:rsidP="00383BE5">
            <w:pPr>
              <w:spacing w:beforeLines="50" w:before="120" w:afterLines="50" w:after="120"/>
              <w:rPr>
                <w:rFonts w:cs="Arial"/>
                <w:b/>
              </w:rPr>
            </w:pPr>
            <w:r w:rsidRPr="00B05BBC">
              <w:rPr>
                <w:rFonts w:cs="Arial"/>
                <w:b/>
              </w:rPr>
              <w:t>Yes or No?</w:t>
            </w:r>
          </w:p>
        </w:tc>
        <w:tc>
          <w:tcPr>
            <w:tcW w:w="6770" w:type="dxa"/>
          </w:tcPr>
          <w:p w14:paraId="7F9A760E" w14:textId="77777777" w:rsidR="00387447" w:rsidRPr="00B05BBC" w:rsidRDefault="00387447" w:rsidP="00383BE5">
            <w:pPr>
              <w:spacing w:beforeLines="50" w:before="120" w:afterLines="50" w:after="120"/>
              <w:rPr>
                <w:rFonts w:cs="Arial"/>
                <w:b/>
              </w:rPr>
            </w:pPr>
            <w:r w:rsidRPr="00B05BBC">
              <w:rPr>
                <w:rFonts w:cs="Arial"/>
                <w:b/>
              </w:rPr>
              <w:t>Comments</w:t>
            </w:r>
          </w:p>
        </w:tc>
      </w:tr>
      <w:tr w:rsidR="00387447" w:rsidRPr="00B05BBC" w14:paraId="66A5DCBD" w14:textId="77777777" w:rsidTr="007E3EEB">
        <w:tc>
          <w:tcPr>
            <w:tcW w:w="1668" w:type="dxa"/>
          </w:tcPr>
          <w:p w14:paraId="71977914" w14:textId="094C2B04" w:rsidR="00387447" w:rsidRPr="00B05BBC" w:rsidRDefault="00A4204F" w:rsidP="00383BE5">
            <w:pPr>
              <w:spacing w:beforeLines="50" w:before="120" w:afterLines="50" w:after="120"/>
              <w:rPr>
                <w:rFonts w:cs="Arial"/>
              </w:rPr>
            </w:pPr>
            <w:r w:rsidRPr="00B05BBC">
              <w:rPr>
                <w:rFonts w:cs="Arial"/>
              </w:rPr>
              <w:t>OPPO</w:t>
            </w:r>
          </w:p>
        </w:tc>
        <w:tc>
          <w:tcPr>
            <w:tcW w:w="1417" w:type="dxa"/>
          </w:tcPr>
          <w:p w14:paraId="5B0CD91E" w14:textId="6D73BAA1" w:rsidR="00387447" w:rsidRPr="00B05BBC" w:rsidRDefault="00A4204F" w:rsidP="00383BE5">
            <w:pPr>
              <w:spacing w:beforeLines="50" w:before="120" w:afterLines="50" w:after="120"/>
              <w:rPr>
                <w:rFonts w:cs="Arial"/>
              </w:rPr>
            </w:pPr>
            <w:r w:rsidRPr="00B05BBC">
              <w:rPr>
                <w:rFonts w:cs="Arial"/>
              </w:rPr>
              <w:t>Yes</w:t>
            </w:r>
          </w:p>
        </w:tc>
        <w:tc>
          <w:tcPr>
            <w:tcW w:w="6770" w:type="dxa"/>
          </w:tcPr>
          <w:p w14:paraId="16F2409F" w14:textId="77777777" w:rsidR="00387447" w:rsidRPr="00B05BBC" w:rsidRDefault="00387447" w:rsidP="00383BE5">
            <w:pPr>
              <w:spacing w:beforeLines="50" w:before="120" w:afterLines="50" w:after="120"/>
              <w:rPr>
                <w:rFonts w:cs="Arial"/>
              </w:rPr>
            </w:pPr>
          </w:p>
        </w:tc>
      </w:tr>
      <w:tr w:rsidR="007E3EEB" w:rsidRPr="00B05BBC" w14:paraId="4D46F566" w14:textId="77777777" w:rsidTr="007E3EEB">
        <w:tc>
          <w:tcPr>
            <w:tcW w:w="1668" w:type="dxa"/>
          </w:tcPr>
          <w:p w14:paraId="04123BB8" w14:textId="0B9DDA42"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4A89BB63" w14:textId="41CAD418"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20E6B1FD" w14:textId="1D376673" w:rsidR="007E3EEB" w:rsidRPr="00B05BBC" w:rsidRDefault="007E3EEB" w:rsidP="007E3EEB">
            <w:pPr>
              <w:spacing w:beforeLines="50" w:before="120" w:afterLines="50" w:after="120"/>
              <w:rPr>
                <w:rFonts w:cs="Arial"/>
              </w:rPr>
            </w:pPr>
            <w:r w:rsidRPr="00B05BBC">
              <w:rPr>
                <w:rFonts w:cs="Arial"/>
              </w:rPr>
              <w:t xml:space="preserve">Since the RF BW of </w:t>
            </w:r>
            <w:proofErr w:type="spellStart"/>
            <w:r w:rsidRPr="00B05BBC">
              <w:rPr>
                <w:rFonts w:cs="Arial"/>
              </w:rPr>
              <w:t>eRedcap</w:t>
            </w:r>
            <w:proofErr w:type="spellEnd"/>
            <w:r w:rsidRPr="00B05BBC">
              <w:rPr>
                <w:rFonts w:cs="Arial"/>
              </w:rPr>
              <w:t xml:space="preserve"> is kept as 20MHz, and signals/channels other than data channels are allowed to use a BWP up to 20MHz, there is no problem for the </w:t>
            </w:r>
            <w:proofErr w:type="spellStart"/>
            <w:r w:rsidRPr="00B05BBC">
              <w:rPr>
                <w:rFonts w:cs="Arial"/>
              </w:rPr>
              <w:t>eRdcap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to receive the signals/channels in the legacy separate initial BWP for R17.</w:t>
            </w:r>
          </w:p>
        </w:tc>
      </w:tr>
      <w:tr w:rsidR="00387447" w:rsidRPr="00B05BBC" w14:paraId="53C329D7" w14:textId="77777777" w:rsidTr="007E3EEB">
        <w:tc>
          <w:tcPr>
            <w:tcW w:w="1668" w:type="dxa"/>
          </w:tcPr>
          <w:p w14:paraId="364136A0" w14:textId="1EAEB35A" w:rsidR="00387447" w:rsidRPr="00B05BBC" w:rsidRDefault="009C0C78" w:rsidP="00383BE5">
            <w:pPr>
              <w:spacing w:beforeLines="50" w:before="120" w:afterLines="50" w:after="120"/>
              <w:rPr>
                <w:rFonts w:cs="Arial"/>
              </w:rPr>
            </w:pPr>
            <w:proofErr w:type="spellStart"/>
            <w:r w:rsidRPr="00B05BBC">
              <w:rPr>
                <w:rFonts w:cs="Arial"/>
              </w:rPr>
              <w:t>Spreadtrum</w:t>
            </w:r>
            <w:proofErr w:type="spellEnd"/>
          </w:p>
        </w:tc>
        <w:tc>
          <w:tcPr>
            <w:tcW w:w="1417" w:type="dxa"/>
          </w:tcPr>
          <w:p w14:paraId="7ED97987" w14:textId="0B5F84F4" w:rsidR="00387447" w:rsidRPr="00B05BBC" w:rsidRDefault="009C0C78" w:rsidP="00383BE5">
            <w:pPr>
              <w:spacing w:beforeLines="50" w:before="120" w:afterLines="50" w:after="120"/>
              <w:rPr>
                <w:rFonts w:cs="Arial"/>
              </w:rPr>
            </w:pPr>
            <w:r w:rsidRPr="00B05BBC">
              <w:rPr>
                <w:rFonts w:cs="Arial"/>
              </w:rPr>
              <w:t>Yes</w:t>
            </w:r>
          </w:p>
        </w:tc>
        <w:tc>
          <w:tcPr>
            <w:tcW w:w="6770" w:type="dxa"/>
          </w:tcPr>
          <w:p w14:paraId="78183556" w14:textId="20DDA470" w:rsidR="00387447" w:rsidRPr="00B05BBC" w:rsidRDefault="009C0C78" w:rsidP="00383BE5">
            <w:pPr>
              <w:spacing w:beforeLines="50" w:before="120" w:afterLines="50" w:after="120"/>
              <w:rPr>
                <w:rFonts w:cs="Arial"/>
              </w:rPr>
            </w:pPr>
            <w:r w:rsidRPr="00B05BBC">
              <w:rPr>
                <w:rFonts w:cs="Arial"/>
              </w:rPr>
              <w:t xml:space="preserve">Both R17 and R18 redcap UEs have 20MHz RF BW, and the </w:t>
            </w:r>
            <w:proofErr w:type="spellStart"/>
            <w:r w:rsidRPr="00B05BBC">
              <w:rPr>
                <w:rFonts w:cs="Arial"/>
              </w:rPr>
              <w:t>R17</w:t>
            </w:r>
            <w:proofErr w:type="spellEnd"/>
            <w:r w:rsidRPr="00B05BBC">
              <w:rPr>
                <w:rFonts w:cs="Arial"/>
              </w:rPr>
              <w:t xml:space="preserve"> </w:t>
            </w:r>
            <w:proofErr w:type="spellStart"/>
            <w:r w:rsidRPr="00B05BBC">
              <w:rPr>
                <w:rFonts w:cs="Arial"/>
              </w:rPr>
              <w:t>RedCap</w:t>
            </w:r>
            <w:proofErr w:type="spellEnd"/>
            <w:r w:rsidRPr="00B05BBC">
              <w:rPr>
                <w:rFonts w:cs="Arial"/>
              </w:rPr>
              <w:t xml:space="preserve"> specific initial BWP is suitable for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w:t>
            </w:r>
          </w:p>
        </w:tc>
      </w:tr>
      <w:tr w:rsidR="00EC58FA" w:rsidRPr="00B05BBC" w14:paraId="09E35ED7" w14:textId="77777777" w:rsidTr="00EC58FA">
        <w:tc>
          <w:tcPr>
            <w:tcW w:w="1668" w:type="dxa"/>
            <w:tcBorders>
              <w:top w:val="single" w:sz="4" w:space="0" w:color="auto"/>
              <w:left w:val="single" w:sz="4" w:space="0" w:color="auto"/>
              <w:bottom w:val="single" w:sz="4" w:space="0" w:color="auto"/>
              <w:right w:val="single" w:sz="4" w:space="0" w:color="auto"/>
            </w:tcBorders>
          </w:tcPr>
          <w:p w14:paraId="4539B1A9"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51616A93"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21425C80" w14:textId="77777777" w:rsidR="00EC58FA" w:rsidRPr="00B05BBC" w:rsidRDefault="00EC58FA">
            <w:pPr>
              <w:spacing w:beforeLines="50" w:before="120" w:afterLines="50" w:after="120"/>
              <w:rPr>
                <w:rFonts w:cs="Arial"/>
              </w:rPr>
            </w:pPr>
          </w:p>
        </w:tc>
      </w:tr>
      <w:tr w:rsidR="00562595" w:rsidRPr="00B05BBC" w14:paraId="26E99791" w14:textId="77777777" w:rsidTr="00EC58FA">
        <w:tc>
          <w:tcPr>
            <w:tcW w:w="1668" w:type="dxa"/>
            <w:tcBorders>
              <w:top w:val="single" w:sz="4" w:space="0" w:color="auto"/>
              <w:left w:val="single" w:sz="4" w:space="0" w:color="auto"/>
              <w:bottom w:val="single" w:sz="4" w:space="0" w:color="auto"/>
              <w:right w:val="single" w:sz="4" w:space="0" w:color="auto"/>
            </w:tcBorders>
          </w:tcPr>
          <w:p w14:paraId="72BA0464" w14:textId="2928B6EC" w:rsidR="00562595" w:rsidRPr="00B05BBC" w:rsidRDefault="00562595" w:rsidP="00562595">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6547698F" w14:textId="19FE4D42" w:rsidR="00562595" w:rsidRPr="00B05BBC" w:rsidRDefault="00562595" w:rsidP="00562595">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7FA98F40" w14:textId="77777777" w:rsidR="00562595" w:rsidRPr="00B05BBC" w:rsidRDefault="00562595" w:rsidP="00562595">
            <w:pPr>
              <w:spacing w:beforeLines="50" w:before="120" w:afterLines="50" w:after="120"/>
              <w:rPr>
                <w:rFonts w:cs="Arial"/>
              </w:rPr>
            </w:pPr>
          </w:p>
        </w:tc>
      </w:tr>
      <w:tr w:rsidR="00501390" w:rsidRPr="00B05BBC" w14:paraId="5E17DC0A" w14:textId="77777777" w:rsidTr="007E3EEB">
        <w:tc>
          <w:tcPr>
            <w:tcW w:w="1668" w:type="dxa"/>
          </w:tcPr>
          <w:p w14:paraId="0128F1DB" w14:textId="5B9756CC" w:rsidR="00501390" w:rsidRPr="00B05BBC" w:rsidRDefault="00501390" w:rsidP="00501390">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1AD2FC62" w14:textId="57E9C3F3" w:rsidR="00501390" w:rsidRPr="00B05BBC" w:rsidRDefault="00501390" w:rsidP="00501390">
            <w:pPr>
              <w:spacing w:beforeLines="50" w:before="120" w:afterLines="50" w:after="120"/>
              <w:rPr>
                <w:rFonts w:cs="Arial"/>
              </w:rPr>
            </w:pPr>
            <w:r>
              <w:rPr>
                <w:rFonts w:cs="Arial"/>
              </w:rPr>
              <w:t>Yes</w:t>
            </w:r>
          </w:p>
        </w:tc>
        <w:tc>
          <w:tcPr>
            <w:tcW w:w="6770" w:type="dxa"/>
          </w:tcPr>
          <w:p w14:paraId="2B28FA52" w14:textId="77777777" w:rsidR="00501390" w:rsidRPr="00B05BBC" w:rsidRDefault="00501390" w:rsidP="00501390">
            <w:pPr>
              <w:spacing w:beforeLines="50" w:before="120" w:afterLines="50" w:after="120"/>
              <w:rPr>
                <w:rFonts w:cs="Arial"/>
              </w:rPr>
            </w:pPr>
          </w:p>
        </w:tc>
      </w:tr>
      <w:tr w:rsidR="00F37B5F" w:rsidRPr="00B05BBC" w14:paraId="1E0446C3" w14:textId="77777777" w:rsidTr="007E3EEB">
        <w:tc>
          <w:tcPr>
            <w:tcW w:w="1668" w:type="dxa"/>
          </w:tcPr>
          <w:p w14:paraId="0D393F02" w14:textId="504BD9E9"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6832DC4F" w14:textId="08F39E0F"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023A9F77" w14:textId="77777777" w:rsidR="00F37B5F" w:rsidRPr="00B05BBC" w:rsidRDefault="00F37B5F" w:rsidP="00F37B5F">
            <w:pPr>
              <w:spacing w:beforeLines="50" w:before="120" w:afterLines="50" w:after="120"/>
              <w:rPr>
                <w:rFonts w:cs="Arial"/>
              </w:rPr>
            </w:pPr>
          </w:p>
        </w:tc>
      </w:tr>
      <w:tr w:rsidR="00825C82" w:rsidRPr="00B05BBC" w14:paraId="7CDAA016" w14:textId="77777777" w:rsidTr="007E3EEB">
        <w:tc>
          <w:tcPr>
            <w:tcW w:w="1668" w:type="dxa"/>
          </w:tcPr>
          <w:p w14:paraId="5BDB2935" w14:textId="40D0FC39"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01C8C467" w14:textId="2C68F1BF" w:rsidR="00825C82" w:rsidRDefault="00825C82" w:rsidP="00825C82">
            <w:pPr>
              <w:spacing w:beforeLines="50" w:before="120" w:afterLines="50" w:after="120"/>
              <w:rPr>
                <w:rFonts w:eastAsia="Malgun Gothic" w:cs="Arial"/>
              </w:rPr>
            </w:pPr>
            <w:r>
              <w:rPr>
                <w:rFonts w:eastAsia="Malgun Gothic" w:cs="Arial" w:hint="eastAsia"/>
              </w:rPr>
              <w:t>Yes</w:t>
            </w:r>
          </w:p>
        </w:tc>
        <w:tc>
          <w:tcPr>
            <w:tcW w:w="6770" w:type="dxa"/>
          </w:tcPr>
          <w:p w14:paraId="0E235759" w14:textId="510EFA76" w:rsidR="00825C82" w:rsidRPr="00B05BBC" w:rsidRDefault="00825C82" w:rsidP="00825C82">
            <w:pPr>
              <w:spacing w:beforeLines="50" w:before="120" w:afterLines="50" w:after="120"/>
              <w:rPr>
                <w:rFonts w:cs="Arial"/>
              </w:rPr>
            </w:pPr>
            <w:r>
              <w:rPr>
                <w:rFonts w:eastAsia="Malgun Gothic" w:cs="Arial" w:hint="eastAsia"/>
              </w:rPr>
              <w:t xml:space="preserve">It is similar </w:t>
            </w:r>
            <w:r>
              <w:rPr>
                <w:rFonts w:eastAsia="Malgun Gothic" w:cs="Arial"/>
              </w:rPr>
              <w:t xml:space="preserve">operation defined </w:t>
            </w:r>
            <w:r>
              <w:rPr>
                <w:rFonts w:eastAsia="Malgun Gothic" w:cs="Arial" w:hint="eastAsia"/>
              </w:rPr>
              <w:t xml:space="preserve">to Rel-17 </w:t>
            </w:r>
            <w:proofErr w:type="spellStart"/>
            <w:r>
              <w:rPr>
                <w:rFonts w:eastAsia="Malgun Gothic" w:cs="Arial" w:hint="eastAsia"/>
              </w:rPr>
              <w:t>RedCap</w:t>
            </w:r>
            <w:proofErr w:type="spellEnd"/>
            <w:r>
              <w:rPr>
                <w:rFonts w:eastAsia="Malgun Gothic" w:cs="Arial" w:hint="eastAsia"/>
              </w:rPr>
              <w:t>.</w:t>
            </w:r>
          </w:p>
        </w:tc>
      </w:tr>
      <w:tr w:rsidR="00D938B2" w:rsidRPr="00B05BBC" w14:paraId="2E81AFF5" w14:textId="77777777" w:rsidTr="007E3EEB">
        <w:tc>
          <w:tcPr>
            <w:tcW w:w="1668" w:type="dxa"/>
          </w:tcPr>
          <w:p w14:paraId="13EAF249" w14:textId="69A5B9DD"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375D9B1C" w14:textId="444D6D80" w:rsidR="00D938B2" w:rsidRDefault="00D938B2" w:rsidP="00825C82">
            <w:pPr>
              <w:spacing w:beforeLines="50" w:before="120" w:afterLines="50" w:after="120"/>
              <w:rPr>
                <w:rFonts w:eastAsia="Malgun Gothic" w:cs="Arial"/>
              </w:rPr>
            </w:pPr>
            <w:r>
              <w:rPr>
                <w:rFonts w:eastAsia="Malgun Gothic" w:cs="Arial"/>
              </w:rPr>
              <w:t>Yes</w:t>
            </w:r>
          </w:p>
        </w:tc>
        <w:tc>
          <w:tcPr>
            <w:tcW w:w="6770" w:type="dxa"/>
          </w:tcPr>
          <w:p w14:paraId="1D144AAE" w14:textId="77777777" w:rsidR="00D938B2" w:rsidRDefault="00D938B2" w:rsidP="00825C82">
            <w:pPr>
              <w:spacing w:beforeLines="50" w:before="120" w:afterLines="50" w:after="120"/>
              <w:rPr>
                <w:rFonts w:eastAsia="Malgun Gothic" w:cs="Arial"/>
              </w:rPr>
            </w:pPr>
          </w:p>
        </w:tc>
      </w:tr>
      <w:tr w:rsidR="00981AF6" w:rsidRPr="00E551A0" w14:paraId="596ED07E" w14:textId="77777777" w:rsidTr="00DD53AD">
        <w:tc>
          <w:tcPr>
            <w:tcW w:w="1668" w:type="dxa"/>
          </w:tcPr>
          <w:p w14:paraId="6F840481" w14:textId="77777777" w:rsidR="00981AF6" w:rsidRPr="00E551A0" w:rsidRDefault="00981AF6" w:rsidP="00DD53AD">
            <w:pPr>
              <w:spacing w:beforeLines="50" w:before="120" w:afterLines="50" w:after="120"/>
              <w:rPr>
                <w:rFonts w:cs="Arial"/>
              </w:rPr>
            </w:pPr>
            <w:r>
              <w:rPr>
                <w:rFonts w:cs="Arial"/>
              </w:rPr>
              <w:t>Intel</w:t>
            </w:r>
          </w:p>
        </w:tc>
        <w:tc>
          <w:tcPr>
            <w:tcW w:w="1417" w:type="dxa"/>
          </w:tcPr>
          <w:p w14:paraId="36ADABEB" w14:textId="77777777" w:rsidR="00981AF6" w:rsidRPr="00E551A0" w:rsidRDefault="00981AF6" w:rsidP="00DD53AD">
            <w:pPr>
              <w:spacing w:beforeLines="50" w:before="120" w:afterLines="50" w:after="120"/>
              <w:rPr>
                <w:rFonts w:cs="Arial"/>
              </w:rPr>
            </w:pPr>
            <w:r>
              <w:rPr>
                <w:rFonts w:cs="Arial"/>
              </w:rPr>
              <w:t>Yes</w:t>
            </w:r>
          </w:p>
        </w:tc>
        <w:tc>
          <w:tcPr>
            <w:tcW w:w="6770" w:type="dxa"/>
          </w:tcPr>
          <w:p w14:paraId="3FA9354E" w14:textId="77777777" w:rsidR="00981AF6" w:rsidRPr="00E551A0" w:rsidRDefault="00981AF6" w:rsidP="00DD53AD">
            <w:pPr>
              <w:spacing w:beforeLines="50" w:before="120" w:afterLines="50" w:after="120"/>
              <w:rPr>
                <w:rFonts w:cs="Arial"/>
              </w:rPr>
            </w:pPr>
          </w:p>
        </w:tc>
      </w:tr>
      <w:tr w:rsidR="00FB4EBB" w:rsidRPr="00B05BBC" w14:paraId="314CEF45" w14:textId="77777777" w:rsidTr="007E3EEB">
        <w:tc>
          <w:tcPr>
            <w:tcW w:w="1668" w:type="dxa"/>
          </w:tcPr>
          <w:p w14:paraId="3AADF945" w14:textId="60C239D7" w:rsidR="00FB4EBB" w:rsidRPr="009364F2" w:rsidRDefault="00FB4EBB" w:rsidP="00FB4EBB">
            <w:pPr>
              <w:spacing w:beforeLines="50" w:before="120" w:afterLines="50" w:after="120"/>
              <w:rPr>
                <w:rFonts w:cs="Arial"/>
              </w:rPr>
            </w:pPr>
            <w:r w:rsidRPr="009364F2">
              <w:rPr>
                <w:rFonts w:cs="Arial"/>
              </w:rPr>
              <w:t>Qualcomm</w:t>
            </w:r>
          </w:p>
        </w:tc>
        <w:tc>
          <w:tcPr>
            <w:tcW w:w="1417" w:type="dxa"/>
          </w:tcPr>
          <w:p w14:paraId="3F40B005" w14:textId="1631D1E3" w:rsidR="00FB4EBB" w:rsidRPr="009364F2" w:rsidRDefault="00FB4EBB" w:rsidP="00FB4EBB">
            <w:pPr>
              <w:spacing w:beforeLines="50" w:before="120" w:afterLines="50" w:after="120"/>
              <w:rPr>
                <w:rFonts w:cs="Arial"/>
              </w:rPr>
            </w:pPr>
            <w:r w:rsidRPr="009364F2">
              <w:rPr>
                <w:rFonts w:cs="Arial"/>
              </w:rPr>
              <w:t>Yes</w:t>
            </w:r>
          </w:p>
        </w:tc>
        <w:tc>
          <w:tcPr>
            <w:tcW w:w="6770" w:type="dxa"/>
          </w:tcPr>
          <w:p w14:paraId="2FAD957F" w14:textId="77777777" w:rsidR="00FB4EBB" w:rsidRDefault="00FB4EBB" w:rsidP="00FB4EBB">
            <w:pPr>
              <w:spacing w:beforeLines="50" w:before="120" w:afterLines="50" w:after="120"/>
              <w:rPr>
                <w:rFonts w:eastAsia="Malgun Gothic" w:cs="Arial"/>
              </w:rPr>
            </w:pPr>
          </w:p>
        </w:tc>
      </w:tr>
      <w:tr w:rsidR="00697EFF" w:rsidRPr="00B05BBC" w14:paraId="4CCA79BF" w14:textId="77777777" w:rsidTr="007E3EEB">
        <w:tc>
          <w:tcPr>
            <w:tcW w:w="1668" w:type="dxa"/>
          </w:tcPr>
          <w:p w14:paraId="1517CD17" w14:textId="40357D68" w:rsidR="00697EFF" w:rsidRPr="009364F2" w:rsidRDefault="00697EFF" w:rsidP="00697EFF">
            <w:pPr>
              <w:spacing w:beforeLines="50" w:before="120" w:afterLines="50" w:after="120"/>
              <w:rPr>
                <w:rFonts w:cs="Arial"/>
              </w:rPr>
            </w:pPr>
            <w:proofErr w:type="spellStart"/>
            <w:r>
              <w:rPr>
                <w:rFonts w:cs="Arial"/>
              </w:rPr>
              <w:t>Futurewei</w:t>
            </w:r>
            <w:proofErr w:type="spellEnd"/>
          </w:p>
        </w:tc>
        <w:tc>
          <w:tcPr>
            <w:tcW w:w="1417" w:type="dxa"/>
          </w:tcPr>
          <w:p w14:paraId="4D23B037" w14:textId="5F18E475" w:rsidR="00697EFF" w:rsidRPr="009364F2" w:rsidRDefault="00697EFF" w:rsidP="00697EFF">
            <w:pPr>
              <w:spacing w:beforeLines="50" w:before="120" w:afterLines="50" w:after="120"/>
              <w:rPr>
                <w:rFonts w:cs="Arial"/>
              </w:rPr>
            </w:pPr>
            <w:r>
              <w:rPr>
                <w:rFonts w:cs="Arial"/>
              </w:rPr>
              <w:t>Yes</w:t>
            </w:r>
          </w:p>
        </w:tc>
        <w:tc>
          <w:tcPr>
            <w:tcW w:w="6770" w:type="dxa"/>
          </w:tcPr>
          <w:p w14:paraId="6D2C050B" w14:textId="77777777" w:rsidR="00697EFF" w:rsidRDefault="00697EFF" w:rsidP="00697EFF">
            <w:pPr>
              <w:spacing w:beforeLines="50" w:before="120" w:afterLines="50" w:after="120"/>
              <w:rPr>
                <w:rFonts w:eastAsia="Malgun Gothic" w:cs="Arial"/>
              </w:rPr>
            </w:pPr>
          </w:p>
        </w:tc>
      </w:tr>
      <w:tr w:rsidR="00397C92" w:rsidRPr="00B05BBC" w14:paraId="67DB59FF" w14:textId="77777777" w:rsidTr="007E3EEB">
        <w:tc>
          <w:tcPr>
            <w:tcW w:w="1668" w:type="dxa"/>
          </w:tcPr>
          <w:p w14:paraId="0F66AC26" w14:textId="38B563AB"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70E6EF5D" w14:textId="21BD7502" w:rsidR="00397C92" w:rsidRDefault="00397C92" w:rsidP="00397C92">
            <w:pPr>
              <w:spacing w:beforeLines="50" w:before="120" w:afterLines="50" w:after="120"/>
              <w:rPr>
                <w:rFonts w:cs="Arial"/>
              </w:rPr>
            </w:pPr>
            <w:r>
              <w:rPr>
                <w:rFonts w:eastAsia="MS Mincho" w:cs="Arial" w:hint="eastAsia"/>
              </w:rPr>
              <w:t>Y</w:t>
            </w:r>
            <w:r>
              <w:rPr>
                <w:rFonts w:eastAsia="MS Mincho" w:cs="Arial"/>
              </w:rPr>
              <w:t>es</w:t>
            </w:r>
          </w:p>
        </w:tc>
        <w:tc>
          <w:tcPr>
            <w:tcW w:w="6770" w:type="dxa"/>
          </w:tcPr>
          <w:p w14:paraId="6679C083" w14:textId="77777777" w:rsidR="00397C92" w:rsidRDefault="00397C92" w:rsidP="00397C92">
            <w:pPr>
              <w:spacing w:beforeLines="50" w:before="120" w:afterLines="50" w:after="120"/>
              <w:rPr>
                <w:rFonts w:eastAsia="Malgun Gothic" w:cs="Arial"/>
              </w:rPr>
            </w:pPr>
          </w:p>
        </w:tc>
      </w:tr>
      <w:tr w:rsidR="00202E2D" w:rsidRPr="00D902EC" w14:paraId="6BE2A9CD" w14:textId="77777777" w:rsidTr="00202E2D">
        <w:tc>
          <w:tcPr>
            <w:tcW w:w="1668" w:type="dxa"/>
            <w:tcBorders>
              <w:top w:val="single" w:sz="4" w:space="0" w:color="auto"/>
              <w:left w:val="single" w:sz="4" w:space="0" w:color="auto"/>
              <w:bottom w:val="single" w:sz="4" w:space="0" w:color="auto"/>
              <w:right w:val="single" w:sz="4" w:space="0" w:color="auto"/>
            </w:tcBorders>
          </w:tcPr>
          <w:p w14:paraId="31E355FE" w14:textId="77777777" w:rsidR="00202E2D" w:rsidRPr="00202E2D" w:rsidRDefault="00202E2D" w:rsidP="00DD53AD">
            <w:pPr>
              <w:spacing w:beforeLines="50" w:before="120" w:afterLines="50" w:after="120"/>
              <w:rPr>
                <w:rFonts w:eastAsia="MS Mincho" w:cs="Arial"/>
              </w:rPr>
            </w:pPr>
            <w:r w:rsidRPr="00202E2D">
              <w:rPr>
                <w:rFonts w:eastAsia="MS Mincho" w:cs="Arial"/>
              </w:rPr>
              <w:t>Sequans</w:t>
            </w:r>
          </w:p>
        </w:tc>
        <w:tc>
          <w:tcPr>
            <w:tcW w:w="1417" w:type="dxa"/>
            <w:tcBorders>
              <w:top w:val="single" w:sz="4" w:space="0" w:color="auto"/>
              <w:left w:val="single" w:sz="4" w:space="0" w:color="auto"/>
              <w:bottom w:val="single" w:sz="4" w:space="0" w:color="auto"/>
              <w:right w:val="single" w:sz="4" w:space="0" w:color="auto"/>
            </w:tcBorders>
          </w:tcPr>
          <w:p w14:paraId="7966D1DA" w14:textId="77777777" w:rsidR="00202E2D" w:rsidRPr="00202E2D" w:rsidRDefault="00202E2D" w:rsidP="00DD53AD">
            <w:pPr>
              <w:spacing w:beforeLines="50" w:before="120" w:afterLines="50" w:after="120"/>
              <w:rPr>
                <w:rFonts w:eastAsia="MS Mincho" w:cs="Arial"/>
              </w:rPr>
            </w:pPr>
            <w:r w:rsidRPr="00202E2D">
              <w:rPr>
                <w:rFonts w:eastAsia="MS Mincho" w:cs="Arial"/>
              </w:rPr>
              <w:t>Yes</w:t>
            </w:r>
          </w:p>
        </w:tc>
        <w:tc>
          <w:tcPr>
            <w:tcW w:w="6770" w:type="dxa"/>
            <w:tcBorders>
              <w:top w:val="single" w:sz="4" w:space="0" w:color="auto"/>
              <w:left w:val="single" w:sz="4" w:space="0" w:color="auto"/>
              <w:bottom w:val="single" w:sz="4" w:space="0" w:color="auto"/>
              <w:right w:val="single" w:sz="4" w:space="0" w:color="auto"/>
            </w:tcBorders>
          </w:tcPr>
          <w:p w14:paraId="788D9D91" w14:textId="77777777" w:rsidR="00202E2D" w:rsidRPr="00D902EC" w:rsidRDefault="00202E2D" w:rsidP="00DD53AD">
            <w:pPr>
              <w:spacing w:beforeLines="50" w:before="120" w:afterLines="50" w:after="120"/>
              <w:rPr>
                <w:rFonts w:eastAsia="Malgun Gothic" w:cs="Arial"/>
              </w:rPr>
            </w:pPr>
          </w:p>
        </w:tc>
      </w:tr>
      <w:tr w:rsidR="00467E3C" w14:paraId="61B3795C" w14:textId="77777777" w:rsidTr="00467E3C">
        <w:tc>
          <w:tcPr>
            <w:tcW w:w="1668" w:type="dxa"/>
            <w:tcBorders>
              <w:top w:val="single" w:sz="4" w:space="0" w:color="auto"/>
              <w:left w:val="single" w:sz="4" w:space="0" w:color="auto"/>
              <w:bottom w:val="single" w:sz="4" w:space="0" w:color="auto"/>
              <w:right w:val="single" w:sz="4" w:space="0" w:color="auto"/>
            </w:tcBorders>
          </w:tcPr>
          <w:p w14:paraId="7D38F6E9" w14:textId="77777777" w:rsidR="00467E3C" w:rsidRDefault="00467E3C" w:rsidP="00DD53AD">
            <w:pPr>
              <w:spacing w:beforeLines="50" w:before="120" w:afterLines="50" w:after="120"/>
              <w:rPr>
                <w:rFonts w:eastAsia="MS Mincho" w:cs="Arial"/>
              </w:rPr>
            </w:pPr>
            <w:r>
              <w:rPr>
                <w:rFonts w:eastAsia="MS Mincho" w:cs="Arial" w:hint="eastAsia"/>
              </w:rPr>
              <w:t>v</w:t>
            </w:r>
            <w:r>
              <w:rPr>
                <w:rFonts w:eastAsia="MS Mincho" w:cs="Arial"/>
              </w:rPr>
              <w:t>ivo</w:t>
            </w:r>
          </w:p>
        </w:tc>
        <w:tc>
          <w:tcPr>
            <w:tcW w:w="1417" w:type="dxa"/>
            <w:tcBorders>
              <w:top w:val="single" w:sz="4" w:space="0" w:color="auto"/>
              <w:left w:val="single" w:sz="4" w:space="0" w:color="auto"/>
              <w:bottom w:val="single" w:sz="4" w:space="0" w:color="auto"/>
              <w:right w:val="single" w:sz="4" w:space="0" w:color="auto"/>
            </w:tcBorders>
          </w:tcPr>
          <w:p w14:paraId="0D65548A" w14:textId="77777777" w:rsidR="00467E3C" w:rsidRDefault="00467E3C" w:rsidP="00DD53AD">
            <w:pPr>
              <w:spacing w:beforeLines="50" w:before="120" w:afterLines="50" w:after="120"/>
              <w:rPr>
                <w:rFonts w:eastAsia="MS Mincho" w:cs="Arial"/>
              </w:rPr>
            </w:pPr>
            <w:r>
              <w:rPr>
                <w:rFonts w:eastAsia="MS Mincho" w:cs="Arial" w:hint="eastAsia"/>
              </w:rPr>
              <w:t>S</w:t>
            </w:r>
            <w:r>
              <w:rPr>
                <w:rFonts w:eastAsia="MS Mincho" w:cs="Arial"/>
              </w:rPr>
              <w:t>ee comments</w:t>
            </w:r>
          </w:p>
        </w:tc>
        <w:tc>
          <w:tcPr>
            <w:tcW w:w="6770" w:type="dxa"/>
            <w:tcBorders>
              <w:top w:val="single" w:sz="4" w:space="0" w:color="auto"/>
              <w:left w:val="single" w:sz="4" w:space="0" w:color="auto"/>
              <w:bottom w:val="single" w:sz="4" w:space="0" w:color="auto"/>
              <w:right w:val="single" w:sz="4" w:space="0" w:color="auto"/>
            </w:tcBorders>
          </w:tcPr>
          <w:p w14:paraId="0368EA68" w14:textId="77777777" w:rsidR="00467E3C" w:rsidRDefault="00467E3C" w:rsidP="00DD53AD">
            <w:pPr>
              <w:spacing w:beforeLines="50" w:before="120" w:afterLines="50" w:after="120"/>
              <w:rPr>
                <w:rFonts w:eastAsia="Malgun Gothic" w:cs="Arial"/>
              </w:rPr>
            </w:pPr>
            <w:r>
              <w:rPr>
                <w:rFonts w:eastAsia="Malgun Gothic" w:cs="Arial"/>
              </w:rPr>
              <w:t xml:space="preserve">We have some sympathy on the proposal from Rapporteur. If Rel-18 </w:t>
            </w:r>
            <w:proofErr w:type="spellStart"/>
            <w:r>
              <w:rPr>
                <w:rFonts w:eastAsia="Malgun Gothic" w:cs="Arial"/>
              </w:rPr>
              <w:t>eRedCap</w:t>
            </w:r>
            <w:proofErr w:type="spellEnd"/>
            <w:r>
              <w:rPr>
                <w:rFonts w:eastAsia="Malgun Gothic" w:cs="Arial"/>
              </w:rPr>
              <w:t xml:space="preserve"> specific initial BWP is not introduced/configured, while Rel-17 </w:t>
            </w:r>
            <w:proofErr w:type="spellStart"/>
            <w:r>
              <w:rPr>
                <w:rFonts w:eastAsia="Malgun Gothic" w:cs="Arial"/>
              </w:rPr>
              <w:t>RedCap</w:t>
            </w:r>
            <w:proofErr w:type="spellEnd"/>
            <w:r>
              <w:rPr>
                <w:rFonts w:eastAsia="Malgun Gothic" w:cs="Arial"/>
              </w:rPr>
              <w:t xml:space="preserve"> specific initial BWP is configured, Rel-18 </w:t>
            </w:r>
            <w:proofErr w:type="spellStart"/>
            <w:r>
              <w:rPr>
                <w:rFonts w:eastAsia="Malgun Gothic" w:cs="Arial"/>
              </w:rPr>
              <w:t>eRedCap</w:t>
            </w:r>
            <w:proofErr w:type="spellEnd"/>
            <w:r>
              <w:rPr>
                <w:rFonts w:eastAsia="Malgun Gothic" w:cs="Arial"/>
              </w:rPr>
              <w:t xml:space="preserve"> UE can always use Rel-17 </w:t>
            </w:r>
            <w:proofErr w:type="spellStart"/>
            <w:r>
              <w:rPr>
                <w:rFonts w:eastAsia="Malgun Gothic" w:cs="Arial"/>
              </w:rPr>
              <w:t>RedCap</w:t>
            </w:r>
            <w:proofErr w:type="spellEnd"/>
            <w:r>
              <w:rPr>
                <w:rFonts w:eastAsia="Malgun Gothic" w:cs="Arial"/>
              </w:rPr>
              <w:t xml:space="preserve"> specific initial BWP.</w:t>
            </w:r>
          </w:p>
          <w:p w14:paraId="6AF55B11" w14:textId="77777777" w:rsidR="00467E3C" w:rsidRDefault="00467E3C" w:rsidP="00DD53AD">
            <w:pPr>
              <w:spacing w:beforeLines="50" w:before="120" w:afterLines="50" w:after="120"/>
              <w:rPr>
                <w:rFonts w:eastAsia="Malgun Gothic" w:cs="Arial"/>
              </w:rPr>
            </w:pPr>
            <w:r>
              <w:rPr>
                <w:rFonts w:eastAsia="Malgun Gothic" w:cs="Arial" w:hint="eastAsia"/>
              </w:rPr>
              <w:lastRenderedPageBreak/>
              <w:t>B</w:t>
            </w:r>
            <w:r>
              <w:rPr>
                <w:rFonts w:eastAsia="Malgun Gothic" w:cs="Arial"/>
              </w:rPr>
              <w:t xml:space="preserve">ut considering this is also being discussed in RAN1. We prefer to wait for RAN1 progress. </w:t>
            </w:r>
          </w:p>
        </w:tc>
      </w:tr>
      <w:tr w:rsidR="00E8777B" w14:paraId="2B249E80" w14:textId="77777777" w:rsidTr="00E8777B">
        <w:tc>
          <w:tcPr>
            <w:tcW w:w="1668" w:type="dxa"/>
            <w:tcBorders>
              <w:top w:val="single" w:sz="4" w:space="0" w:color="auto"/>
              <w:left w:val="single" w:sz="4" w:space="0" w:color="auto"/>
              <w:bottom w:val="single" w:sz="4" w:space="0" w:color="auto"/>
              <w:right w:val="single" w:sz="4" w:space="0" w:color="auto"/>
            </w:tcBorders>
          </w:tcPr>
          <w:p w14:paraId="1CB9C275" w14:textId="77777777" w:rsidR="00E8777B" w:rsidRDefault="00E8777B" w:rsidP="00DD53AD">
            <w:pPr>
              <w:spacing w:beforeLines="50" w:before="120" w:afterLines="50" w:after="120"/>
              <w:rPr>
                <w:rFonts w:eastAsia="MS Mincho" w:cs="Arial"/>
              </w:rPr>
            </w:pPr>
            <w:r w:rsidRPr="00E8777B">
              <w:rPr>
                <w:rFonts w:eastAsia="MS Mincho" w:cs="Arial" w:hint="eastAsia"/>
              </w:rPr>
              <w:lastRenderedPageBreak/>
              <w:t>ZTE</w:t>
            </w:r>
          </w:p>
        </w:tc>
        <w:tc>
          <w:tcPr>
            <w:tcW w:w="1417" w:type="dxa"/>
            <w:tcBorders>
              <w:top w:val="single" w:sz="4" w:space="0" w:color="auto"/>
              <w:left w:val="single" w:sz="4" w:space="0" w:color="auto"/>
              <w:bottom w:val="single" w:sz="4" w:space="0" w:color="auto"/>
              <w:right w:val="single" w:sz="4" w:space="0" w:color="auto"/>
            </w:tcBorders>
          </w:tcPr>
          <w:p w14:paraId="1D65BF33" w14:textId="77777777" w:rsidR="00E8777B" w:rsidRDefault="00E8777B" w:rsidP="00DD53AD">
            <w:pPr>
              <w:spacing w:beforeLines="50" w:before="120" w:afterLines="50" w:after="120"/>
              <w:rPr>
                <w:rFonts w:eastAsia="MS Mincho" w:cs="Arial"/>
              </w:rPr>
            </w:pPr>
            <w:r w:rsidRPr="00E8777B">
              <w:rPr>
                <w:rFonts w:eastAsia="MS Mincho"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364BFF2" w14:textId="77777777" w:rsidR="00E8777B" w:rsidRDefault="00E8777B" w:rsidP="00DD53AD">
            <w:pPr>
              <w:spacing w:beforeLines="50" w:before="120" w:afterLines="50" w:after="120"/>
              <w:rPr>
                <w:rFonts w:eastAsia="Malgun Gothic" w:cs="Arial"/>
              </w:rPr>
            </w:pPr>
          </w:p>
        </w:tc>
      </w:tr>
      <w:tr w:rsidR="003F1186" w14:paraId="470F328F" w14:textId="77777777" w:rsidTr="00E8777B">
        <w:tc>
          <w:tcPr>
            <w:tcW w:w="1668" w:type="dxa"/>
            <w:tcBorders>
              <w:top w:val="single" w:sz="4" w:space="0" w:color="auto"/>
              <w:left w:val="single" w:sz="4" w:space="0" w:color="auto"/>
              <w:bottom w:val="single" w:sz="4" w:space="0" w:color="auto"/>
              <w:right w:val="single" w:sz="4" w:space="0" w:color="auto"/>
            </w:tcBorders>
          </w:tcPr>
          <w:p w14:paraId="687739E3" w14:textId="1C03656F" w:rsidR="003F1186" w:rsidRPr="00E8777B" w:rsidRDefault="003F1186" w:rsidP="003F1186">
            <w:pPr>
              <w:spacing w:beforeLines="50" w:before="120" w:afterLines="50" w:after="120"/>
              <w:rPr>
                <w:rFonts w:eastAsia="MS Mincho"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40F4B8B1" w14:textId="49572598" w:rsidR="003F1186" w:rsidRPr="00E8777B" w:rsidRDefault="003F1186" w:rsidP="003F1186">
            <w:pPr>
              <w:spacing w:beforeLines="50" w:before="120" w:afterLines="50" w:after="120"/>
              <w:rPr>
                <w:rFonts w:eastAsia="MS Mincho"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14:paraId="075E487A" w14:textId="77777777" w:rsidR="003F1186" w:rsidRDefault="003F1186" w:rsidP="003F1186">
            <w:pPr>
              <w:spacing w:beforeLines="50" w:before="120" w:afterLines="50" w:after="120"/>
              <w:rPr>
                <w:rFonts w:eastAsia="Malgun Gothic" w:cs="Arial"/>
              </w:rPr>
            </w:pPr>
          </w:p>
        </w:tc>
      </w:tr>
      <w:tr w:rsidR="003E0972" w14:paraId="4D17E4B1" w14:textId="77777777" w:rsidTr="00E8777B">
        <w:tc>
          <w:tcPr>
            <w:tcW w:w="1668" w:type="dxa"/>
            <w:tcBorders>
              <w:top w:val="single" w:sz="4" w:space="0" w:color="auto"/>
              <w:left w:val="single" w:sz="4" w:space="0" w:color="auto"/>
              <w:bottom w:val="single" w:sz="4" w:space="0" w:color="auto"/>
              <w:right w:val="single" w:sz="4" w:space="0" w:color="auto"/>
            </w:tcBorders>
          </w:tcPr>
          <w:p w14:paraId="687275CE" w14:textId="4295EAD4" w:rsidR="003E0972" w:rsidRDefault="003E0972"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A1E5EB1" w14:textId="0819AE3F" w:rsidR="003E0972" w:rsidRDefault="003E0972" w:rsidP="003F1186">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A2373A2" w14:textId="77777777" w:rsidR="003E0972" w:rsidRDefault="003E0972" w:rsidP="003F1186">
            <w:pPr>
              <w:spacing w:beforeLines="50" w:before="120" w:afterLines="50" w:after="120"/>
              <w:rPr>
                <w:rFonts w:eastAsia="Malgun Gothic" w:cs="Arial"/>
              </w:rPr>
            </w:pPr>
          </w:p>
        </w:tc>
      </w:tr>
      <w:tr w:rsidR="00956C2C" w14:paraId="346A3C9C" w14:textId="77777777" w:rsidTr="00E8777B">
        <w:tc>
          <w:tcPr>
            <w:tcW w:w="1668" w:type="dxa"/>
            <w:tcBorders>
              <w:top w:val="single" w:sz="4" w:space="0" w:color="auto"/>
              <w:left w:val="single" w:sz="4" w:space="0" w:color="auto"/>
              <w:bottom w:val="single" w:sz="4" w:space="0" w:color="auto"/>
              <w:right w:val="single" w:sz="4" w:space="0" w:color="auto"/>
            </w:tcBorders>
          </w:tcPr>
          <w:p w14:paraId="20558609" w14:textId="6DC82BC4" w:rsidR="00956C2C" w:rsidRDefault="00956C2C" w:rsidP="00956C2C">
            <w:pPr>
              <w:spacing w:beforeLines="50" w:before="120" w:afterLines="50" w:after="120"/>
              <w:rPr>
                <w:rFonts w:cs="Arial"/>
              </w:rPr>
            </w:pPr>
            <w:r>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0C03C3D1" w14:textId="3343FC15" w:rsidR="00956C2C" w:rsidRDefault="00956C2C" w:rsidP="00956C2C">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77BD36A" w14:textId="77777777" w:rsidR="00956C2C" w:rsidRDefault="00956C2C" w:rsidP="00956C2C">
            <w:pPr>
              <w:spacing w:beforeLines="50" w:before="120" w:afterLines="50" w:after="120"/>
              <w:rPr>
                <w:rFonts w:eastAsia="Malgun Gothic" w:cs="Arial"/>
              </w:rPr>
            </w:pPr>
          </w:p>
        </w:tc>
      </w:tr>
      <w:tr w:rsidR="002A2328" w14:paraId="729362A7" w14:textId="77777777" w:rsidTr="00E8777B">
        <w:tc>
          <w:tcPr>
            <w:tcW w:w="1668" w:type="dxa"/>
            <w:tcBorders>
              <w:top w:val="single" w:sz="4" w:space="0" w:color="auto"/>
              <w:left w:val="single" w:sz="4" w:space="0" w:color="auto"/>
              <w:bottom w:val="single" w:sz="4" w:space="0" w:color="auto"/>
              <w:right w:val="single" w:sz="4" w:space="0" w:color="auto"/>
            </w:tcBorders>
          </w:tcPr>
          <w:p w14:paraId="40AC44F6" w14:textId="22060677" w:rsidR="002A2328" w:rsidRDefault="002A2328" w:rsidP="00956C2C">
            <w:pPr>
              <w:spacing w:beforeLines="50" w:before="120" w:afterLines="50" w:after="120"/>
              <w:rPr>
                <w:rFonts w:cs="Arial"/>
              </w:rPr>
            </w:pPr>
            <w:r>
              <w:rPr>
                <w:rFonts w:cs="Arial"/>
              </w:rPr>
              <w:t>Docomo</w:t>
            </w:r>
          </w:p>
        </w:tc>
        <w:tc>
          <w:tcPr>
            <w:tcW w:w="1417" w:type="dxa"/>
            <w:tcBorders>
              <w:top w:val="single" w:sz="4" w:space="0" w:color="auto"/>
              <w:left w:val="single" w:sz="4" w:space="0" w:color="auto"/>
              <w:bottom w:val="single" w:sz="4" w:space="0" w:color="auto"/>
              <w:right w:val="single" w:sz="4" w:space="0" w:color="auto"/>
            </w:tcBorders>
          </w:tcPr>
          <w:p w14:paraId="2BDE643D" w14:textId="46F283A8" w:rsidR="002A2328" w:rsidRPr="002A2328" w:rsidRDefault="002A2328" w:rsidP="00956C2C">
            <w:pPr>
              <w:spacing w:beforeLines="50" w:before="120" w:afterLines="50" w:after="120"/>
              <w:rPr>
                <w:rFonts w:eastAsia="MS Mincho" w:cs="Arial"/>
              </w:rPr>
            </w:pPr>
            <w:r>
              <w:rPr>
                <w:rFonts w:eastAsia="MS Mincho" w:cs="Arial" w:hint="eastAsia"/>
              </w:rPr>
              <w:t>Y</w:t>
            </w:r>
            <w:r>
              <w:rPr>
                <w:rFonts w:eastAsia="MS Mincho" w:cs="Arial"/>
              </w:rPr>
              <w:t>es</w:t>
            </w:r>
          </w:p>
        </w:tc>
        <w:tc>
          <w:tcPr>
            <w:tcW w:w="6770" w:type="dxa"/>
            <w:tcBorders>
              <w:top w:val="single" w:sz="4" w:space="0" w:color="auto"/>
              <w:left w:val="single" w:sz="4" w:space="0" w:color="auto"/>
              <w:bottom w:val="single" w:sz="4" w:space="0" w:color="auto"/>
              <w:right w:val="single" w:sz="4" w:space="0" w:color="auto"/>
            </w:tcBorders>
          </w:tcPr>
          <w:p w14:paraId="0DB84DF5" w14:textId="54AD6194" w:rsidR="002A2328" w:rsidRPr="002A2328" w:rsidRDefault="002A2328" w:rsidP="00956C2C">
            <w:pPr>
              <w:spacing w:beforeLines="50" w:before="120" w:afterLines="50" w:after="120"/>
              <w:rPr>
                <w:rFonts w:eastAsia="MS Mincho" w:cs="Arial"/>
              </w:rPr>
            </w:pPr>
            <w:r>
              <w:rPr>
                <w:rFonts w:eastAsia="MS Mincho" w:cs="Arial"/>
              </w:rPr>
              <w:t xml:space="preserve">If </w:t>
            </w:r>
            <w:proofErr w:type="spellStart"/>
            <w:r w:rsidRPr="002A2328">
              <w:rPr>
                <w:rFonts w:cs="Arial"/>
              </w:rPr>
              <w:t>eRedCap</w:t>
            </w:r>
            <w:proofErr w:type="spellEnd"/>
            <w:r w:rsidRPr="002A2328">
              <w:rPr>
                <w:rFonts w:cs="Arial"/>
              </w:rPr>
              <w:t xml:space="preserve"> UE specific initial BWP configuration is </w:t>
            </w:r>
            <w:r>
              <w:rPr>
                <w:rFonts w:cs="Arial"/>
              </w:rPr>
              <w:t>NOT</w:t>
            </w:r>
            <w:r w:rsidRPr="002A2328">
              <w:rPr>
                <w:rFonts w:cs="Arial"/>
              </w:rPr>
              <w:t xml:space="preserve"> specified</w:t>
            </w:r>
          </w:p>
        </w:tc>
      </w:tr>
    </w:tbl>
    <w:p w14:paraId="54614F53" w14:textId="77777777" w:rsidR="00387447" w:rsidRPr="00B05BBC" w:rsidRDefault="00387447" w:rsidP="00387447">
      <w:pPr>
        <w:rPr>
          <w:rFonts w:cs="Arial"/>
        </w:rPr>
      </w:pPr>
    </w:p>
    <w:p w14:paraId="342D03A9" w14:textId="77777777" w:rsidR="00387447" w:rsidRPr="002A2328" w:rsidRDefault="00387447" w:rsidP="00387447">
      <w:pPr>
        <w:rPr>
          <w:rFonts w:cs="Arial"/>
        </w:rPr>
      </w:pPr>
    </w:p>
    <w:p w14:paraId="663B75D6" w14:textId="7562A706" w:rsidR="009B2D07" w:rsidRPr="00B05BBC" w:rsidRDefault="009B2D07" w:rsidP="009B2D07">
      <w:pPr>
        <w:spacing w:beforeLines="50" w:before="120" w:afterLines="50" w:after="120"/>
        <w:outlineLvl w:val="1"/>
        <w:rPr>
          <w:rFonts w:cs="Arial"/>
          <w:b/>
          <w:color w:val="0070C0"/>
        </w:rPr>
      </w:pPr>
      <w:r w:rsidRPr="00B05BBC">
        <w:rPr>
          <w:rFonts w:cs="Arial"/>
          <w:b/>
          <w:color w:val="0070C0"/>
        </w:rPr>
        <w:t>2.</w:t>
      </w:r>
      <w:r w:rsidR="00CD1BA6" w:rsidRPr="00B05BBC">
        <w:rPr>
          <w:rFonts w:cs="Arial"/>
          <w:b/>
          <w:color w:val="0070C0"/>
        </w:rPr>
        <w:t>8</w:t>
      </w:r>
      <w:r w:rsidRPr="00B05BBC">
        <w:rPr>
          <w:rFonts w:cs="Arial"/>
          <w:b/>
          <w:color w:val="0070C0"/>
        </w:rPr>
        <w:t xml:space="preserve"> Msg3 early identification</w:t>
      </w:r>
    </w:p>
    <w:tbl>
      <w:tblPr>
        <w:tblStyle w:val="TableGrid"/>
        <w:tblW w:w="0" w:type="auto"/>
        <w:tblLook w:val="04A0" w:firstRow="1" w:lastRow="0" w:firstColumn="1" w:lastColumn="0" w:noHBand="0" w:noVBand="1"/>
      </w:tblPr>
      <w:tblGrid>
        <w:gridCol w:w="1482"/>
        <w:gridCol w:w="8147"/>
      </w:tblGrid>
      <w:tr w:rsidR="00BC30EF" w:rsidRPr="00B05BBC" w14:paraId="7A2ACF6A" w14:textId="77777777" w:rsidTr="00383BE5">
        <w:tc>
          <w:tcPr>
            <w:tcW w:w="1413" w:type="dxa"/>
          </w:tcPr>
          <w:p w14:paraId="7E2D7BE8" w14:textId="77777777" w:rsidR="00BC30EF" w:rsidRPr="00B05BBC" w:rsidRDefault="00BC30EF" w:rsidP="00383BE5">
            <w:pPr>
              <w:rPr>
                <w:rFonts w:cs="Arial"/>
                <w:b/>
              </w:rPr>
            </w:pPr>
            <w:proofErr w:type="spellStart"/>
            <w:r w:rsidRPr="00B05BBC">
              <w:rPr>
                <w:rFonts w:cs="Arial"/>
                <w:b/>
              </w:rPr>
              <w:t>Tdoc</w:t>
            </w:r>
            <w:proofErr w:type="spellEnd"/>
          </w:p>
        </w:tc>
        <w:tc>
          <w:tcPr>
            <w:tcW w:w="8216" w:type="dxa"/>
          </w:tcPr>
          <w:p w14:paraId="31F76001" w14:textId="77777777" w:rsidR="00BC30EF" w:rsidRPr="00B05BBC" w:rsidRDefault="00BC30EF" w:rsidP="00383BE5">
            <w:pPr>
              <w:rPr>
                <w:rFonts w:cs="Arial"/>
                <w:b/>
              </w:rPr>
            </w:pPr>
            <w:r w:rsidRPr="00B05BBC">
              <w:rPr>
                <w:rFonts w:cs="Arial"/>
                <w:b/>
              </w:rPr>
              <w:t>Related proposals</w:t>
            </w:r>
          </w:p>
        </w:tc>
      </w:tr>
      <w:tr w:rsidR="00BC30EF" w:rsidRPr="00B05BBC" w14:paraId="1047CEF1" w14:textId="77777777" w:rsidTr="00383BE5">
        <w:tc>
          <w:tcPr>
            <w:tcW w:w="1413" w:type="dxa"/>
          </w:tcPr>
          <w:p w14:paraId="7A9AFFF0" w14:textId="77777777" w:rsidR="00E677E5" w:rsidRPr="00B05BBC" w:rsidRDefault="00E677E5" w:rsidP="00E677E5">
            <w:pPr>
              <w:rPr>
                <w:rFonts w:cs="Arial"/>
              </w:rPr>
            </w:pPr>
            <w:r w:rsidRPr="00B05BBC">
              <w:rPr>
                <w:rFonts w:cs="Arial"/>
              </w:rPr>
              <w:t>R2-2302532</w:t>
            </w:r>
          </w:p>
          <w:p w14:paraId="57641988" w14:textId="309F2171" w:rsidR="00BC30EF" w:rsidRPr="00B05BBC" w:rsidRDefault="00E677E5" w:rsidP="00E677E5">
            <w:pPr>
              <w:rPr>
                <w:rFonts w:cs="Arial"/>
              </w:rPr>
            </w:pPr>
            <w:r w:rsidRPr="00B05BBC">
              <w:rPr>
                <w:rFonts w:cs="Arial"/>
              </w:rPr>
              <w:t>OPPO</w:t>
            </w:r>
          </w:p>
        </w:tc>
        <w:tc>
          <w:tcPr>
            <w:tcW w:w="8216" w:type="dxa"/>
          </w:tcPr>
          <w:p w14:paraId="36345258" w14:textId="419C765A" w:rsidR="00BC30EF" w:rsidRPr="00B05BBC" w:rsidRDefault="00E677E5" w:rsidP="00383BE5">
            <w:pPr>
              <w:pStyle w:val="Proposal"/>
              <w:numPr>
                <w:ilvl w:val="0"/>
                <w:numId w:val="23"/>
              </w:numPr>
              <w:tabs>
                <w:tab w:val="left" w:pos="1701"/>
              </w:tabs>
              <w:rPr>
                <w:rFonts w:eastAsiaTheme="minorEastAsia" w:cs="Arial"/>
                <w:b w:val="0"/>
                <w:bCs w:val="0"/>
              </w:rPr>
            </w:pPr>
            <w:r w:rsidRPr="00B05BBC">
              <w:rPr>
                <w:rFonts w:eastAsiaTheme="minorEastAsia" w:cs="Arial"/>
                <w:b w:val="0"/>
                <w:bCs w:val="0"/>
              </w:rPr>
              <w:t xml:space="preserve">For </w:t>
            </w:r>
            <w:proofErr w:type="spellStart"/>
            <w:r w:rsidRPr="00B05BBC">
              <w:rPr>
                <w:rFonts w:eastAsiaTheme="minorEastAsia" w:cs="Arial"/>
                <w:b w:val="0"/>
                <w:bCs w:val="0"/>
              </w:rPr>
              <w:t>Msg3</w:t>
            </w:r>
            <w:proofErr w:type="spellEnd"/>
            <w:r w:rsidRPr="00B05BBC">
              <w:rPr>
                <w:rFonts w:eastAsiaTheme="minorEastAsia" w:cs="Arial"/>
                <w:b w:val="0"/>
                <w:bCs w:val="0"/>
              </w:rPr>
              <w:t>/</w:t>
            </w:r>
            <w:proofErr w:type="spellStart"/>
            <w:r w:rsidRPr="00B05BBC">
              <w:rPr>
                <w:rFonts w:eastAsiaTheme="minorEastAsia" w:cs="Arial"/>
                <w:b w:val="0"/>
                <w:bCs w:val="0"/>
              </w:rPr>
              <w:t>MsgA</w:t>
            </w:r>
            <w:proofErr w:type="spellEnd"/>
            <w:r w:rsidRPr="00B05BBC">
              <w:rPr>
                <w:rFonts w:eastAsiaTheme="minorEastAsia" w:cs="Arial"/>
                <w:b w:val="0"/>
                <w:bCs w:val="0"/>
              </w:rPr>
              <w:t xml:space="preserve"> </w:t>
            </w:r>
            <w:proofErr w:type="spellStart"/>
            <w:r w:rsidRPr="00B05BBC">
              <w:rPr>
                <w:rFonts w:eastAsiaTheme="minorEastAsia" w:cs="Arial"/>
                <w:b w:val="0"/>
                <w:bCs w:val="0"/>
              </w:rPr>
              <w:t>PUSCH</w:t>
            </w:r>
            <w:proofErr w:type="spellEnd"/>
            <w:r w:rsidRPr="00B05BBC">
              <w:rPr>
                <w:rFonts w:eastAsiaTheme="minorEastAsia" w:cs="Arial"/>
                <w:b w:val="0"/>
                <w:bCs w:val="0"/>
              </w:rPr>
              <w:t xml:space="preserve"> based early indication, </w:t>
            </w:r>
            <w:r w:rsidRPr="00B05BBC">
              <w:rPr>
                <w:rFonts w:eastAsiaTheme="minorEastAsia" w:cs="Arial"/>
                <w:b w:val="0"/>
                <w:bCs w:val="0"/>
                <w:highlight w:val="yellow"/>
              </w:rPr>
              <w:t>new LCID</w:t>
            </w:r>
            <w:r w:rsidRPr="00B05BBC">
              <w:rPr>
                <w:rFonts w:eastAsiaTheme="minorEastAsia" w:cs="Arial"/>
                <w:b w:val="0"/>
                <w:bCs w:val="0"/>
              </w:rPr>
              <w:t xml:space="preserve">s are used for CCCH and </w:t>
            </w:r>
            <w:proofErr w:type="spellStart"/>
            <w:r w:rsidRPr="00B05BBC">
              <w:rPr>
                <w:rFonts w:eastAsiaTheme="minorEastAsia" w:cs="Arial"/>
                <w:b w:val="0"/>
                <w:bCs w:val="0"/>
              </w:rPr>
              <w:t>CCCH1</w:t>
            </w:r>
            <w:proofErr w:type="spellEnd"/>
            <w:r w:rsidRPr="00B05BBC">
              <w:rPr>
                <w:rFonts w:eastAsiaTheme="minorEastAsia" w:cs="Arial"/>
                <w:b w:val="0"/>
                <w:bCs w:val="0"/>
              </w:rPr>
              <w:t xml:space="preserve"> for Rel-18 </w:t>
            </w:r>
            <w:proofErr w:type="spellStart"/>
            <w:r w:rsidRPr="00B05BBC">
              <w:rPr>
                <w:rFonts w:eastAsiaTheme="minorEastAsia" w:cs="Arial"/>
                <w:b w:val="0"/>
                <w:bCs w:val="0"/>
              </w:rPr>
              <w:t>eRedCap</w:t>
            </w:r>
            <w:proofErr w:type="spellEnd"/>
            <w:r w:rsidRPr="00B05BBC">
              <w:rPr>
                <w:rFonts w:eastAsiaTheme="minorEastAsia" w:cs="Arial"/>
                <w:b w:val="0"/>
                <w:bCs w:val="0"/>
              </w:rPr>
              <w:t>.</w:t>
            </w:r>
          </w:p>
        </w:tc>
      </w:tr>
      <w:tr w:rsidR="00BC30EF" w:rsidRPr="00B05BBC" w14:paraId="364AB977" w14:textId="77777777" w:rsidTr="00383BE5">
        <w:tc>
          <w:tcPr>
            <w:tcW w:w="1413" w:type="dxa"/>
          </w:tcPr>
          <w:p w14:paraId="4D65E7F6" w14:textId="77777777" w:rsidR="009402B8" w:rsidRPr="00B05BBC" w:rsidRDefault="009402B8" w:rsidP="009402B8">
            <w:pPr>
              <w:rPr>
                <w:rFonts w:cs="Arial"/>
              </w:rPr>
            </w:pPr>
            <w:r w:rsidRPr="00B05BBC">
              <w:rPr>
                <w:rFonts w:cs="Arial"/>
              </w:rPr>
              <w:t>R2-2302566</w:t>
            </w:r>
          </w:p>
          <w:p w14:paraId="59809BFC" w14:textId="77777777" w:rsidR="009402B8" w:rsidRPr="00B05BBC" w:rsidRDefault="009402B8" w:rsidP="009402B8">
            <w:pPr>
              <w:rPr>
                <w:rFonts w:cs="Arial"/>
              </w:rPr>
            </w:pPr>
            <w:r w:rsidRPr="00B05BBC">
              <w:rPr>
                <w:rFonts w:cs="Arial"/>
              </w:rPr>
              <w:t xml:space="preserve">CATT </w:t>
            </w:r>
          </w:p>
          <w:p w14:paraId="2DDAA647" w14:textId="77777777" w:rsidR="00BC30EF" w:rsidRPr="00B05BBC" w:rsidRDefault="00BC30EF" w:rsidP="00383BE5">
            <w:pPr>
              <w:rPr>
                <w:rFonts w:cs="Arial"/>
              </w:rPr>
            </w:pPr>
          </w:p>
        </w:tc>
        <w:tc>
          <w:tcPr>
            <w:tcW w:w="8216" w:type="dxa"/>
          </w:tcPr>
          <w:p w14:paraId="4D892262" w14:textId="77777777" w:rsidR="009402B8" w:rsidRPr="00B05BBC" w:rsidRDefault="009402B8" w:rsidP="009402B8">
            <w:pPr>
              <w:rPr>
                <w:rFonts w:cs="Arial"/>
              </w:rPr>
            </w:pPr>
            <w:r w:rsidRPr="00B05BBC">
              <w:rPr>
                <w:rFonts w:cs="Arial"/>
              </w:rPr>
              <w:t xml:space="preserve">Proposal </w:t>
            </w:r>
            <w:proofErr w:type="spellStart"/>
            <w:r w:rsidRPr="00B05BBC">
              <w:rPr>
                <w:rFonts w:cs="Arial"/>
              </w:rPr>
              <w:t>1：For</w:t>
            </w:r>
            <w:proofErr w:type="spellEnd"/>
            <w:r w:rsidRPr="00B05BBC">
              <w:rPr>
                <w:rFonts w:cs="Arial"/>
              </w:rPr>
              <w:t xml:space="preserve"> </w:t>
            </w:r>
            <w:proofErr w:type="spellStart"/>
            <w:r w:rsidRPr="00B05BBC">
              <w:rPr>
                <w:rFonts w:cs="Arial"/>
              </w:rPr>
              <w:t>Msg3</w:t>
            </w:r>
            <w:proofErr w:type="spellEnd"/>
            <w:r w:rsidRPr="00B05BBC">
              <w:rPr>
                <w:rFonts w:cs="Arial"/>
              </w:rPr>
              <w:t>/</w:t>
            </w:r>
            <w:proofErr w:type="spellStart"/>
            <w:r w:rsidRPr="00B05BBC">
              <w:rPr>
                <w:rFonts w:cs="Arial"/>
              </w:rPr>
              <w:t>MsgA</w:t>
            </w:r>
            <w:proofErr w:type="spellEnd"/>
            <w:r w:rsidRPr="00B05BBC">
              <w:rPr>
                <w:rFonts w:cs="Arial"/>
              </w:rPr>
              <w:t xml:space="preserve"> </w:t>
            </w:r>
            <w:proofErr w:type="spellStart"/>
            <w:r w:rsidRPr="00B05BBC">
              <w:rPr>
                <w:rFonts w:cs="Arial"/>
              </w:rPr>
              <w:t>PUSCH</w:t>
            </w:r>
            <w:proofErr w:type="spellEnd"/>
            <w:r w:rsidRPr="00B05BBC">
              <w:rPr>
                <w:rFonts w:cs="Arial"/>
              </w:rPr>
              <w:t xml:space="preserve"> based early indication for Rel-18 </w:t>
            </w:r>
            <w:proofErr w:type="spellStart"/>
            <w:r w:rsidRPr="00B05BBC">
              <w:rPr>
                <w:rFonts w:cs="Arial"/>
              </w:rPr>
              <w:t>eRedCap</w:t>
            </w:r>
            <w:proofErr w:type="spellEnd"/>
            <w:r w:rsidRPr="00B05BBC">
              <w:rPr>
                <w:rFonts w:cs="Arial"/>
              </w:rPr>
              <w:t>, the following agreements in Rel-17 can be reused/revised:</w:t>
            </w:r>
          </w:p>
          <w:p w14:paraId="20F8EAC9" w14:textId="77777777" w:rsidR="009402B8" w:rsidRPr="00B05BBC" w:rsidRDefault="009402B8" w:rsidP="009402B8">
            <w:pPr>
              <w:rPr>
                <w:rFonts w:cs="Arial"/>
              </w:rPr>
            </w:pPr>
            <w:r w:rsidRPr="00B05BBC">
              <w:rPr>
                <w:rFonts w:cs="Arial"/>
              </w:rPr>
              <w:t></w:t>
            </w:r>
            <w:r w:rsidRPr="00B05BBC">
              <w:rPr>
                <w:rFonts w:cs="Arial"/>
              </w:rPr>
              <w:tab/>
            </w:r>
            <w:r w:rsidRPr="00B05BBC">
              <w:rPr>
                <w:rFonts w:cs="Arial"/>
                <w:highlight w:val="yellow"/>
              </w:rPr>
              <w:t>Two reserved LCIDs</w:t>
            </w:r>
            <w:r w:rsidRPr="00B05BBC">
              <w:rPr>
                <w:rFonts w:cs="Arial"/>
              </w:rPr>
              <w:t xml:space="preserve"> are used for CCCH and CCCH1 cases respectively for Msg3 early identification</w:t>
            </w:r>
          </w:p>
          <w:p w14:paraId="0853EB0D" w14:textId="77777777" w:rsidR="009402B8" w:rsidRPr="00B05BBC" w:rsidRDefault="009402B8" w:rsidP="009402B8">
            <w:pPr>
              <w:rPr>
                <w:rFonts w:cs="Arial"/>
              </w:rPr>
            </w:pPr>
            <w:r w:rsidRPr="00B05BBC">
              <w:rPr>
                <w:rFonts w:cs="Arial"/>
              </w:rPr>
              <w:t></w:t>
            </w:r>
            <w:r w:rsidRPr="00B05BBC">
              <w:rPr>
                <w:rFonts w:cs="Arial"/>
              </w:rPr>
              <w:tab/>
              <w:t xml:space="preserve">At least the dedicated LCID (i.e. the Msg3 early identification solution) can be supported for </w:t>
            </w:r>
            <w:proofErr w:type="spellStart"/>
            <w:r w:rsidRPr="00B05BBC">
              <w:rPr>
                <w:rFonts w:cs="Arial"/>
              </w:rPr>
              <w:t>MsgA</w:t>
            </w:r>
            <w:proofErr w:type="spellEnd"/>
            <w:r w:rsidRPr="00B05BBC">
              <w:rPr>
                <w:rFonts w:cs="Arial"/>
              </w:rPr>
              <w:t xml:space="preserve"> early identification.</w:t>
            </w:r>
          </w:p>
          <w:p w14:paraId="166D16E2" w14:textId="77777777" w:rsidR="009402B8" w:rsidRPr="00B05BBC" w:rsidRDefault="009402B8" w:rsidP="009402B8">
            <w:pPr>
              <w:rPr>
                <w:rFonts w:cs="Arial"/>
              </w:rPr>
            </w:pPr>
            <w:r w:rsidRPr="00B05BBC">
              <w:rPr>
                <w:rFonts w:cs="Arial"/>
              </w:rPr>
              <w:t></w:t>
            </w:r>
            <w:r w:rsidRPr="00B05BBC">
              <w:rPr>
                <w:rFonts w:cs="Arial"/>
              </w:rPr>
              <w:tab/>
              <w:t xml:space="preserve">In MAC perspective, </w:t>
            </w:r>
            <w:proofErr w:type="spellStart"/>
            <w:r w:rsidRPr="00B05BBC">
              <w:rPr>
                <w:rFonts w:cs="Arial"/>
              </w:rPr>
              <w:t>RedCap</w:t>
            </w:r>
            <w:proofErr w:type="spellEnd"/>
            <w:r w:rsidRPr="00B05BBC">
              <w:rPr>
                <w:rFonts w:cs="Arial"/>
              </w:rPr>
              <w:t xml:space="preserve"> UE uses the dedicated LCID for Msg3 early identification, when the Msg3 includes the CCCH data (no other precondition)</w:t>
            </w:r>
          </w:p>
          <w:p w14:paraId="7213A8AD" w14:textId="77777777" w:rsidR="009402B8" w:rsidRPr="00B05BBC" w:rsidRDefault="009402B8" w:rsidP="009402B8">
            <w:pPr>
              <w:rPr>
                <w:rFonts w:cs="Arial"/>
              </w:rPr>
            </w:pPr>
            <w:r w:rsidRPr="00B05BBC">
              <w:rPr>
                <w:rFonts w:cs="Arial"/>
              </w:rPr>
              <w:t></w:t>
            </w:r>
            <w:r w:rsidRPr="00B05BBC">
              <w:rPr>
                <w:rFonts w:cs="Arial"/>
              </w:rPr>
              <w:tab/>
              <w:t xml:space="preserve">Dedicated </w:t>
            </w:r>
            <w:proofErr w:type="spellStart"/>
            <w:r w:rsidRPr="00B05BBC">
              <w:rPr>
                <w:rFonts w:cs="Arial"/>
              </w:rPr>
              <w:t>LCID</w:t>
            </w:r>
            <w:proofErr w:type="spellEnd"/>
            <w:r w:rsidRPr="00B05BBC">
              <w:rPr>
                <w:rFonts w:cs="Arial"/>
              </w:rPr>
              <w:t xml:space="preserve"> for </w:t>
            </w:r>
            <w:proofErr w:type="spellStart"/>
            <w:r w:rsidRPr="00B05BBC">
              <w:rPr>
                <w:rFonts w:cs="Arial"/>
              </w:rPr>
              <w:t>RedCap</w:t>
            </w:r>
            <w:proofErr w:type="spellEnd"/>
            <w:r w:rsidRPr="00B05BBC">
              <w:rPr>
                <w:rFonts w:cs="Arial"/>
              </w:rPr>
              <w:t xml:space="preserve"> is always indicated when CCCH is sent in </w:t>
            </w:r>
            <w:proofErr w:type="spellStart"/>
            <w:r w:rsidRPr="00B05BBC">
              <w:rPr>
                <w:rFonts w:cs="Arial"/>
              </w:rPr>
              <w:t>MsgA</w:t>
            </w:r>
            <w:proofErr w:type="spellEnd"/>
            <w:r w:rsidRPr="00B05BBC">
              <w:rPr>
                <w:rFonts w:cs="Arial"/>
              </w:rPr>
              <w:t xml:space="preserve"> by a </w:t>
            </w:r>
            <w:proofErr w:type="spellStart"/>
            <w:r w:rsidRPr="00B05BBC">
              <w:rPr>
                <w:rFonts w:cs="Arial"/>
              </w:rPr>
              <w:t>RedCap</w:t>
            </w:r>
            <w:proofErr w:type="spellEnd"/>
            <w:r w:rsidRPr="00B05BBC">
              <w:rPr>
                <w:rFonts w:cs="Arial"/>
              </w:rPr>
              <w:t xml:space="preserve"> UE (i.e. no other precondition).</w:t>
            </w:r>
          </w:p>
          <w:p w14:paraId="3829CA82" w14:textId="773AE71C" w:rsidR="00BC30EF" w:rsidRPr="00B05BBC" w:rsidRDefault="009402B8" w:rsidP="009402B8">
            <w:pPr>
              <w:rPr>
                <w:rFonts w:cs="Arial"/>
              </w:rPr>
            </w:pPr>
            <w:r w:rsidRPr="00B05BBC">
              <w:rPr>
                <w:rFonts w:cs="Arial"/>
              </w:rPr>
              <w:t></w:t>
            </w:r>
            <w:r w:rsidRPr="00B05BBC">
              <w:rPr>
                <w:rFonts w:cs="Arial"/>
              </w:rPr>
              <w:tab/>
              <w:t xml:space="preserve">Msg3 early identification is mandatorily supported by </w:t>
            </w:r>
            <w:proofErr w:type="spellStart"/>
            <w:r w:rsidRPr="00B05BBC">
              <w:rPr>
                <w:rFonts w:cs="Arial"/>
              </w:rPr>
              <w:t>RedCap</w:t>
            </w:r>
            <w:proofErr w:type="spellEnd"/>
            <w:r w:rsidRPr="00B05BBC">
              <w:rPr>
                <w:rFonts w:cs="Arial"/>
              </w:rPr>
              <w:t xml:space="preserve"> UE</w:t>
            </w:r>
          </w:p>
        </w:tc>
      </w:tr>
      <w:tr w:rsidR="00BC30EF" w:rsidRPr="00B05BBC" w14:paraId="5D351D7F" w14:textId="77777777" w:rsidTr="00383BE5">
        <w:tc>
          <w:tcPr>
            <w:tcW w:w="1413" w:type="dxa"/>
          </w:tcPr>
          <w:p w14:paraId="44A1D8EA" w14:textId="77777777" w:rsidR="009402B8" w:rsidRPr="00B05BBC" w:rsidRDefault="009402B8" w:rsidP="009402B8">
            <w:pPr>
              <w:rPr>
                <w:rFonts w:cs="Arial"/>
              </w:rPr>
            </w:pPr>
            <w:r w:rsidRPr="00B05BBC">
              <w:rPr>
                <w:rFonts w:cs="Arial"/>
              </w:rPr>
              <w:t>R2-2302640</w:t>
            </w:r>
          </w:p>
          <w:p w14:paraId="6BB9D4B5" w14:textId="1898C791" w:rsidR="00BC30EF" w:rsidRPr="00B05BBC" w:rsidRDefault="000C3269" w:rsidP="00383BE5">
            <w:pPr>
              <w:rPr>
                <w:rFonts w:cs="Arial"/>
              </w:rPr>
            </w:pPr>
            <w:proofErr w:type="spellStart"/>
            <w:r w:rsidRPr="00B05BBC">
              <w:rPr>
                <w:rFonts w:cs="Arial"/>
              </w:rPr>
              <w:t>ChinaTelecom</w:t>
            </w:r>
            <w:proofErr w:type="spellEnd"/>
          </w:p>
        </w:tc>
        <w:tc>
          <w:tcPr>
            <w:tcW w:w="8216" w:type="dxa"/>
          </w:tcPr>
          <w:p w14:paraId="532212B9" w14:textId="278E35EB" w:rsidR="00BC30EF" w:rsidRPr="00B05BBC" w:rsidRDefault="009402B8" w:rsidP="000C3269">
            <w:pPr>
              <w:pStyle w:val="ListParagraph"/>
              <w:ind w:left="0"/>
              <w:rPr>
                <w:rFonts w:ascii="Arial" w:hAnsi="Arial" w:cs="Arial"/>
              </w:rPr>
            </w:pPr>
            <w:r w:rsidRPr="00B05BBC">
              <w:rPr>
                <w:rFonts w:ascii="Arial" w:hAnsi="Arial" w:cs="Arial"/>
              </w:rPr>
              <w:t xml:space="preserve">Proposal 1: Rel-18 </w:t>
            </w:r>
            <w:proofErr w:type="spellStart"/>
            <w:r w:rsidRPr="00B05BBC">
              <w:rPr>
                <w:rFonts w:ascii="Arial" w:hAnsi="Arial" w:cs="Arial"/>
              </w:rPr>
              <w:t>eRedCap</w:t>
            </w:r>
            <w:proofErr w:type="spellEnd"/>
            <w:r w:rsidRPr="00B05BBC">
              <w:rPr>
                <w:rFonts w:ascii="Arial" w:hAnsi="Arial" w:cs="Arial"/>
              </w:rPr>
              <w:t xml:space="preserve"> UE can be identified by the network via </w:t>
            </w:r>
            <w:proofErr w:type="spellStart"/>
            <w:r w:rsidRPr="00B05BBC">
              <w:rPr>
                <w:rFonts w:ascii="Arial" w:hAnsi="Arial" w:cs="Arial"/>
              </w:rPr>
              <w:t>MSG3</w:t>
            </w:r>
            <w:proofErr w:type="spellEnd"/>
            <w:r w:rsidRPr="00B05BBC">
              <w:rPr>
                <w:rFonts w:ascii="Arial" w:hAnsi="Arial" w:cs="Arial"/>
              </w:rPr>
              <w:t>/</w:t>
            </w:r>
            <w:proofErr w:type="spellStart"/>
            <w:r w:rsidRPr="00B05BBC">
              <w:rPr>
                <w:rFonts w:ascii="Arial" w:hAnsi="Arial" w:cs="Arial"/>
              </w:rPr>
              <w:t>MSGA</w:t>
            </w:r>
            <w:proofErr w:type="spellEnd"/>
            <w:r w:rsidRPr="00B05BBC">
              <w:rPr>
                <w:rFonts w:ascii="Arial" w:hAnsi="Arial" w:cs="Arial"/>
              </w:rPr>
              <w:t xml:space="preserve"> from an </w:t>
            </w:r>
            <w:proofErr w:type="spellStart"/>
            <w:r w:rsidRPr="00B05BBC">
              <w:rPr>
                <w:rFonts w:ascii="Arial" w:hAnsi="Arial" w:cs="Arial"/>
              </w:rPr>
              <w:t>eRedCap</w:t>
            </w:r>
            <w:proofErr w:type="spellEnd"/>
            <w:r w:rsidRPr="00B05BBC">
              <w:rPr>
                <w:rFonts w:ascii="Arial" w:hAnsi="Arial" w:cs="Arial"/>
              </w:rPr>
              <w:t xml:space="preserve"> </w:t>
            </w:r>
            <w:r w:rsidRPr="00B05BBC">
              <w:rPr>
                <w:rFonts w:ascii="Arial" w:hAnsi="Arial" w:cs="Arial"/>
                <w:highlight w:val="yellow"/>
              </w:rPr>
              <w:t xml:space="preserve">specific </w:t>
            </w:r>
            <w:proofErr w:type="spellStart"/>
            <w:r w:rsidRPr="00B05BBC">
              <w:rPr>
                <w:rFonts w:ascii="Arial" w:hAnsi="Arial" w:cs="Arial"/>
                <w:highlight w:val="yellow"/>
              </w:rPr>
              <w:t>LCID</w:t>
            </w:r>
            <w:proofErr w:type="spellEnd"/>
            <w:r w:rsidRPr="00B05BBC">
              <w:rPr>
                <w:rFonts w:ascii="Arial" w:hAnsi="Arial" w:cs="Arial"/>
                <w:highlight w:val="yellow"/>
              </w:rPr>
              <w:t>(s)</w:t>
            </w:r>
            <w:r w:rsidR="000C3269" w:rsidRPr="00B05BBC">
              <w:rPr>
                <w:rFonts w:ascii="Arial" w:hAnsi="Arial" w:cs="Arial"/>
              </w:rPr>
              <w:t>.</w:t>
            </w:r>
          </w:p>
        </w:tc>
      </w:tr>
      <w:tr w:rsidR="00BC30EF" w:rsidRPr="00B05BBC" w14:paraId="3B960E0D" w14:textId="77777777" w:rsidTr="00383BE5">
        <w:tc>
          <w:tcPr>
            <w:tcW w:w="1413" w:type="dxa"/>
          </w:tcPr>
          <w:p w14:paraId="186C2AA0" w14:textId="77777777" w:rsidR="00C97169" w:rsidRPr="00B05BBC" w:rsidRDefault="00C97169" w:rsidP="00C97169">
            <w:pPr>
              <w:rPr>
                <w:rFonts w:cs="Arial"/>
              </w:rPr>
            </w:pPr>
            <w:r w:rsidRPr="00B05BBC">
              <w:rPr>
                <w:rFonts w:cs="Arial"/>
              </w:rPr>
              <w:t>Xiaomi</w:t>
            </w:r>
          </w:p>
          <w:p w14:paraId="59B96641" w14:textId="08ABFE97" w:rsidR="00BC30EF" w:rsidRPr="00B05BBC" w:rsidRDefault="00C97169" w:rsidP="00C97169">
            <w:pPr>
              <w:rPr>
                <w:rFonts w:cs="Arial"/>
              </w:rPr>
            </w:pPr>
            <w:r w:rsidRPr="00B05BBC">
              <w:rPr>
                <w:rFonts w:cs="Arial"/>
              </w:rPr>
              <w:t>R2-2302704</w:t>
            </w:r>
          </w:p>
        </w:tc>
        <w:tc>
          <w:tcPr>
            <w:tcW w:w="8216" w:type="dxa"/>
          </w:tcPr>
          <w:p w14:paraId="3894B2A4" w14:textId="4379DD2B" w:rsidR="00BC30EF" w:rsidRPr="00B05BBC" w:rsidRDefault="00C97169" w:rsidP="00383BE5">
            <w:pPr>
              <w:rPr>
                <w:rFonts w:cs="Arial"/>
              </w:rPr>
            </w:pPr>
            <w:r w:rsidRPr="00B05BBC">
              <w:rPr>
                <w:rFonts w:cs="Arial"/>
              </w:rPr>
              <w:t>Proposal 3</w:t>
            </w:r>
            <w:r w:rsidRPr="00B05BBC">
              <w:rPr>
                <w:rFonts w:cs="Arial"/>
              </w:rPr>
              <w:tab/>
              <w:t xml:space="preserve">If early indication of Redcap UE capabilities during the initial access by Msg3 is confirmed by RAN1, RAN2 need to consider how to </w:t>
            </w:r>
            <w:r w:rsidRPr="00B05BBC">
              <w:rPr>
                <w:rFonts w:cs="Arial"/>
                <w:highlight w:val="yellow"/>
              </w:rPr>
              <w:t>convey the LCHID</w:t>
            </w:r>
            <w:r w:rsidRPr="00B05BBC">
              <w:rPr>
                <w:rFonts w:cs="Arial"/>
              </w:rPr>
              <w:t>.</w:t>
            </w:r>
          </w:p>
        </w:tc>
      </w:tr>
      <w:tr w:rsidR="00D327EE" w:rsidRPr="00B05BBC" w14:paraId="36C0903A" w14:textId="77777777" w:rsidTr="00383BE5">
        <w:tc>
          <w:tcPr>
            <w:tcW w:w="1413" w:type="dxa"/>
          </w:tcPr>
          <w:p w14:paraId="1469DE49" w14:textId="77777777" w:rsidR="00D327EE" w:rsidRPr="00B05BBC" w:rsidRDefault="00D327EE" w:rsidP="00D327EE">
            <w:pPr>
              <w:rPr>
                <w:rFonts w:cs="Arial"/>
              </w:rPr>
            </w:pPr>
            <w:r w:rsidRPr="00B05BBC">
              <w:rPr>
                <w:rFonts w:cs="Arial"/>
              </w:rPr>
              <w:t>R2-2302817</w:t>
            </w:r>
          </w:p>
          <w:p w14:paraId="3C81487F" w14:textId="77777777" w:rsidR="00D327EE" w:rsidRPr="00B05BBC" w:rsidRDefault="00D327EE" w:rsidP="00D327EE">
            <w:pPr>
              <w:rPr>
                <w:rFonts w:cs="Arial"/>
              </w:rPr>
            </w:pPr>
            <w:r w:rsidRPr="00B05BBC">
              <w:rPr>
                <w:rFonts w:cs="Arial"/>
              </w:rPr>
              <w:t>vivo</w:t>
            </w:r>
          </w:p>
          <w:p w14:paraId="3D8F11E9" w14:textId="77777777" w:rsidR="00D327EE" w:rsidRPr="00B05BBC" w:rsidRDefault="00D327EE" w:rsidP="00C97169">
            <w:pPr>
              <w:rPr>
                <w:rFonts w:cs="Arial"/>
              </w:rPr>
            </w:pPr>
          </w:p>
        </w:tc>
        <w:tc>
          <w:tcPr>
            <w:tcW w:w="8216" w:type="dxa"/>
          </w:tcPr>
          <w:p w14:paraId="2D767D81" w14:textId="77777777" w:rsidR="00D327EE" w:rsidRPr="00B05BBC" w:rsidRDefault="00D327EE" w:rsidP="00D327EE">
            <w:pPr>
              <w:rPr>
                <w:rFonts w:cs="Arial"/>
              </w:rPr>
            </w:pPr>
            <w:r w:rsidRPr="00B05BBC">
              <w:rPr>
                <w:rFonts w:cs="Arial"/>
              </w:rPr>
              <w:t xml:space="preserve">Proposal 10: RAN2 to discuss how to implement </w:t>
            </w:r>
            <w:proofErr w:type="spellStart"/>
            <w:r w:rsidRPr="00B05BBC">
              <w:rPr>
                <w:rFonts w:cs="Arial"/>
              </w:rPr>
              <w:t>Msg3</w:t>
            </w:r>
            <w:proofErr w:type="spellEnd"/>
            <w:r w:rsidRPr="00B05BBC">
              <w:rPr>
                <w:rFonts w:cs="Arial"/>
              </w:rPr>
              <w:t>/</w:t>
            </w:r>
            <w:proofErr w:type="spellStart"/>
            <w:r w:rsidRPr="00B05BBC">
              <w:rPr>
                <w:rFonts w:cs="Arial"/>
              </w:rPr>
              <w:t>MsgA</w:t>
            </w:r>
            <w:proofErr w:type="spellEnd"/>
            <w:r w:rsidRPr="00B05BBC">
              <w:rPr>
                <w:rFonts w:cs="Arial"/>
              </w:rPr>
              <w:t xml:space="preserve"> </w:t>
            </w:r>
            <w:proofErr w:type="spellStart"/>
            <w:r w:rsidRPr="00B05BBC">
              <w:rPr>
                <w:rFonts w:cs="Arial"/>
              </w:rPr>
              <w:t>PUSCH</w:t>
            </w:r>
            <w:proofErr w:type="spellEnd"/>
            <w:r w:rsidRPr="00B05BBC">
              <w:rPr>
                <w:rFonts w:cs="Arial"/>
              </w:rPr>
              <w:t xml:space="preserve"> based early indication for Rel-18 </w:t>
            </w:r>
            <w:proofErr w:type="spellStart"/>
            <w:r w:rsidRPr="00B05BBC">
              <w:rPr>
                <w:rFonts w:cs="Arial"/>
              </w:rPr>
              <w:t>eRedCap</w:t>
            </w:r>
            <w:proofErr w:type="spellEnd"/>
            <w:r w:rsidRPr="00B05BBC">
              <w:rPr>
                <w:rFonts w:cs="Arial"/>
              </w:rPr>
              <w:t>,</w:t>
            </w:r>
          </w:p>
          <w:p w14:paraId="35B97FF3" w14:textId="77777777" w:rsidR="00D327EE" w:rsidRPr="00B05BBC" w:rsidRDefault="00D327EE" w:rsidP="00D327EE">
            <w:pPr>
              <w:rPr>
                <w:rFonts w:cs="Arial"/>
              </w:rPr>
            </w:pPr>
            <w:r w:rsidRPr="00B05BBC">
              <w:rPr>
                <w:rFonts w:cs="Arial"/>
              </w:rPr>
              <w:t xml:space="preserve">Option 1: Two separate </w:t>
            </w:r>
            <w:r w:rsidRPr="00B05BBC">
              <w:rPr>
                <w:rFonts w:cs="Arial"/>
                <w:highlight w:val="yellow"/>
              </w:rPr>
              <w:t>reserved LCIDs</w:t>
            </w:r>
            <w:r w:rsidRPr="00B05BBC">
              <w:rPr>
                <w:rFonts w:cs="Arial"/>
              </w:rPr>
              <w:t xml:space="preserve"> are used for CCCH and CCCH1 cases respectively.</w:t>
            </w:r>
          </w:p>
          <w:p w14:paraId="286E6F0F" w14:textId="77777777" w:rsidR="00D327EE" w:rsidRPr="00B05BBC" w:rsidRDefault="00D327EE" w:rsidP="00D327EE">
            <w:pPr>
              <w:rPr>
                <w:rFonts w:cs="Arial"/>
              </w:rPr>
            </w:pPr>
            <w:r w:rsidRPr="00B05BBC">
              <w:rPr>
                <w:rFonts w:cs="Arial"/>
              </w:rPr>
              <w:lastRenderedPageBreak/>
              <w:t xml:space="preserve">Option 2: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reuses the </w:t>
            </w:r>
            <w:proofErr w:type="spellStart"/>
            <w:r w:rsidRPr="00B05BBC">
              <w:rPr>
                <w:rFonts w:cs="Arial"/>
              </w:rPr>
              <w:t>R17</w:t>
            </w:r>
            <w:proofErr w:type="spellEnd"/>
            <w:r w:rsidRPr="00B05BBC">
              <w:rPr>
                <w:rFonts w:cs="Arial"/>
              </w:rPr>
              <w:t xml:space="preserve"> </w:t>
            </w:r>
            <w:proofErr w:type="spellStart"/>
            <w:r w:rsidRPr="00B05BBC">
              <w:rPr>
                <w:rFonts w:cs="Arial"/>
              </w:rPr>
              <w:t>RedCap’s</w:t>
            </w:r>
            <w:proofErr w:type="spellEnd"/>
            <w:r w:rsidRPr="00B05BBC">
              <w:rPr>
                <w:rFonts w:cs="Arial"/>
              </w:rPr>
              <w:t xml:space="preserve"> </w:t>
            </w:r>
            <w:proofErr w:type="spellStart"/>
            <w:r w:rsidRPr="00B05BBC">
              <w:rPr>
                <w:rFonts w:cs="Arial"/>
              </w:rPr>
              <w:t>LCIDs</w:t>
            </w:r>
            <w:proofErr w:type="spellEnd"/>
            <w:r w:rsidRPr="00B05BBC">
              <w:rPr>
                <w:rFonts w:cs="Arial"/>
              </w:rPr>
              <w:t xml:space="preserve"> and a reserved bit of the MAC </w:t>
            </w:r>
            <w:proofErr w:type="spellStart"/>
            <w:r w:rsidRPr="00B05BBC">
              <w:rPr>
                <w:rFonts w:cs="Arial"/>
              </w:rPr>
              <w:t>subheader</w:t>
            </w:r>
            <w:proofErr w:type="spellEnd"/>
            <w:r w:rsidRPr="00B05BBC">
              <w:rPr>
                <w:rFonts w:cs="Arial"/>
              </w:rPr>
              <w:t xml:space="preserve"> for </w:t>
            </w:r>
            <w:proofErr w:type="spellStart"/>
            <w:r w:rsidRPr="00B05BBC">
              <w:rPr>
                <w:rFonts w:cs="Arial"/>
              </w:rPr>
              <w:t>CCCH</w:t>
            </w:r>
            <w:proofErr w:type="spellEnd"/>
            <w:r w:rsidRPr="00B05BBC">
              <w:rPr>
                <w:rFonts w:cs="Arial"/>
              </w:rPr>
              <w:t xml:space="preserve"> and CCCH1 is used to </w:t>
            </w:r>
            <w:proofErr w:type="gramStart"/>
            <w:r w:rsidRPr="00B05BBC">
              <w:rPr>
                <w:rFonts w:cs="Arial"/>
              </w:rPr>
              <w:t xml:space="preserve">differentiate  </w:t>
            </w:r>
            <w:proofErr w:type="spellStart"/>
            <w:r w:rsidRPr="00B05BBC">
              <w:rPr>
                <w:rFonts w:cs="Arial"/>
              </w:rPr>
              <w:t>R</w:t>
            </w:r>
            <w:proofErr w:type="gramEnd"/>
            <w:r w:rsidRPr="00B05BBC">
              <w:rPr>
                <w:rFonts w:cs="Arial"/>
              </w:rPr>
              <w:t>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from </w:t>
            </w:r>
            <w:proofErr w:type="spellStart"/>
            <w:r w:rsidRPr="00B05BBC">
              <w:rPr>
                <w:rFonts w:cs="Arial"/>
              </w:rPr>
              <w:t>R17</w:t>
            </w:r>
            <w:proofErr w:type="spellEnd"/>
            <w:r w:rsidRPr="00B05BBC">
              <w:rPr>
                <w:rFonts w:cs="Arial"/>
              </w:rPr>
              <w:t xml:space="preserve"> </w:t>
            </w:r>
            <w:proofErr w:type="spellStart"/>
            <w:r w:rsidRPr="00B05BBC">
              <w:rPr>
                <w:rFonts w:cs="Arial"/>
              </w:rPr>
              <w:t>RedCap</w:t>
            </w:r>
            <w:proofErr w:type="spellEnd"/>
            <w:r w:rsidRPr="00B05BBC">
              <w:rPr>
                <w:rFonts w:cs="Arial"/>
              </w:rPr>
              <w:t>.</w:t>
            </w:r>
          </w:p>
          <w:p w14:paraId="34AEF382" w14:textId="77777777" w:rsidR="00D327EE" w:rsidRPr="00B05BBC" w:rsidRDefault="00D327EE" w:rsidP="00383BE5">
            <w:pPr>
              <w:rPr>
                <w:rFonts w:cs="Arial"/>
              </w:rPr>
            </w:pPr>
          </w:p>
        </w:tc>
      </w:tr>
      <w:tr w:rsidR="00D327EE" w:rsidRPr="00B05BBC" w14:paraId="318A75F6" w14:textId="77777777" w:rsidTr="00383BE5">
        <w:tc>
          <w:tcPr>
            <w:tcW w:w="1413" w:type="dxa"/>
          </w:tcPr>
          <w:p w14:paraId="27DC3822" w14:textId="77777777" w:rsidR="00D327EE" w:rsidRPr="00B05BBC" w:rsidRDefault="00D327EE" w:rsidP="00D327EE">
            <w:pPr>
              <w:rPr>
                <w:rFonts w:cs="Arial"/>
              </w:rPr>
            </w:pPr>
            <w:r w:rsidRPr="00B05BBC">
              <w:rPr>
                <w:rFonts w:cs="Arial"/>
              </w:rPr>
              <w:lastRenderedPageBreak/>
              <w:t>R2-2302825</w:t>
            </w:r>
          </w:p>
          <w:p w14:paraId="7DFA8C85" w14:textId="46623B0E" w:rsidR="00D327EE" w:rsidRPr="00B05BBC" w:rsidRDefault="00D327EE" w:rsidP="00D327EE">
            <w:pPr>
              <w:rPr>
                <w:rFonts w:cs="Arial"/>
              </w:rPr>
            </w:pPr>
            <w:r w:rsidRPr="00B05BBC">
              <w:rPr>
                <w:rFonts w:cs="Arial"/>
              </w:rPr>
              <w:t>ZTE</w:t>
            </w:r>
          </w:p>
        </w:tc>
        <w:tc>
          <w:tcPr>
            <w:tcW w:w="8216" w:type="dxa"/>
          </w:tcPr>
          <w:p w14:paraId="5DBC5BE4" w14:textId="77777777" w:rsidR="00D327EE" w:rsidRPr="00B05BBC" w:rsidRDefault="00D327EE" w:rsidP="00D327EE">
            <w:pPr>
              <w:snapToGrid w:val="0"/>
              <w:spacing w:before="120" w:line="264" w:lineRule="auto"/>
              <w:rPr>
                <w:rFonts w:cs="Arial"/>
              </w:rPr>
            </w:pPr>
            <w:r w:rsidRPr="00B05BBC">
              <w:rPr>
                <w:rFonts w:cs="Arial"/>
              </w:rPr>
              <w:t>Proposal 3: Msg3 based early indication should also be supported.</w:t>
            </w:r>
          </w:p>
          <w:p w14:paraId="1E1E31F1" w14:textId="77777777" w:rsidR="00D327EE" w:rsidRPr="00B05BBC" w:rsidRDefault="00D327EE" w:rsidP="00D327EE">
            <w:pPr>
              <w:rPr>
                <w:rFonts w:cs="Arial"/>
              </w:rPr>
            </w:pPr>
          </w:p>
          <w:p w14:paraId="076EA48D" w14:textId="77777777" w:rsidR="00D327EE" w:rsidRPr="00B05BBC" w:rsidRDefault="00D327EE" w:rsidP="00D327EE">
            <w:pPr>
              <w:spacing w:before="120" w:line="264" w:lineRule="auto"/>
              <w:rPr>
                <w:rFonts w:cs="Arial"/>
              </w:rPr>
            </w:pPr>
            <w:r w:rsidRPr="00B05BBC">
              <w:rPr>
                <w:rFonts w:cs="Arial"/>
              </w:rPr>
              <w:t xml:space="preserve">Proposal 4: </w:t>
            </w:r>
            <w:r w:rsidRPr="00B05BBC">
              <w:rPr>
                <w:rFonts w:cs="Arial"/>
                <w:highlight w:val="yellow"/>
              </w:rPr>
              <w:t>Two reserved LCIDs o</w:t>
            </w:r>
            <w:r w:rsidRPr="00B05BBC">
              <w:rPr>
                <w:rFonts w:cs="Arial"/>
              </w:rPr>
              <w:t xml:space="preserve">f LCID for UL-SCH can be introduced as Msg3 based early indication for Rel-18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The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can use these new LCIDs to indicate CCCH and CCCH1 respectively for Msg3 transmission. </w:t>
            </w:r>
          </w:p>
          <w:p w14:paraId="0FEDD17E" w14:textId="77777777" w:rsidR="00D327EE" w:rsidRPr="00B05BBC" w:rsidRDefault="00D327EE" w:rsidP="00D327EE">
            <w:pPr>
              <w:rPr>
                <w:rFonts w:cs="Arial"/>
              </w:rPr>
            </w:pPr>
          </w:p>
        </w:tc>
      </w:tr>
      <w:tr w:rsidR="00D327EE" w:rsidRPr="00B05BBC" w14:paraId="483A42BF" w14:textId="77777777" w:rsidTr="00383BE5">
        <w:tc>
          <w:tcPr>
            <w:tcW w:w="1413" w:type="dxa"/>
          </w:tcPr>
          <w:p w14:paraId="7E1F8116" w14:textId="77777777" w:rsidR="00D327EE" w:rsidRPr="00B05BBC" w:rsidRDefault="00D327EE" w:rsidP="00D327EE">
            <w:pPr>
              <w:rPr>
                <w:rFonts w:cs="Arial"/>
              </w:rPr>
            </w:pPr>
            <w:r w:rsidRPr="00B05BBC">
              <w:rPr>
                <w:rFonts w:cs="Arial"/>
              </w:rPr>
              <w:t>R2-2302949</w:t>
            </w:r>
          </w:p>
          <w:p w14:paraId="19A811D2" w14:textId="77777777" w:rsidR="00D327EE" w:rsidRPr="00B05BBC" w:rsidRDefault="00D327EE" w:rsidP="00D327EE">
            <w:pPr>
              <w:rPr>
                <w:rFonts w:cs="Arial"/>
              </w:rPr>
            </w:pPr>
            <w:r w:rsidRPr="00B05BBC">
              <w:rPr>
                <w:rFonts w:cs="Arial"/>
              </w:rPr>
              <w:t>NEC</w:t>
            </w:r>
          </w:p>
          <w:p w14:paraId="0B9A6B70" w14:textId="77777777" w:rsidR="00D327EE" w:rsidRPr="00B05BBC" w:rsidRDefault="00D327EE" w:rsidP="00D327EE">
            <w:pPr>
              <w:rPr>
                <w:rFonts w:cs="Arial"/>
              </w:rPr>
            </w:pPr>
          </w:p>
        </w:tc>
        <w:tc>
          <w:tcPr>
            <w:tcW w:w="8216" w:type="dxa"/>
          </w:tcPr>
          <w:p w14:paraId="71C6A11D" w14:textId="77777777" w:rsidR="00D327EE" w:rsidRPr="00B05BBC" w:rsidRDefault="00D327EE" w:rsidP="00D327EE">
            <w:pPr>
              <w:rPr>
                <w:rFonts w:cs="Arial"/>
              </w:rPr>
            </w:pPr>
            <w:r w:rsidRPr="00B05BBC">
              <w:rPr>
                <w:rFonts w:cs="Arial"/>
              </w:rPr>
              <w:t>Proposal 1 RAN2 agree to assig</w:t>
            </w:r>
            <w:r w:rsidRPr="00B05BBC">
              <w:rPr>
                <w:rFonts w:cs="Arial"/>
                <w:highlight w:val="yellow"/>
              </w:rPr>
              <w:t>n two reserved codepoint</w:t>
            </w:r>
            <w:r w:rsidRPr="00B05BBC">
              <w:rPr>
                <w:rFonts w:cs="Arial"/>
              </w:rPr>
              <w:t xml:space="preserve">/index to CCCH of size 48bits and CCCH of size 64 bits for Rel-18 </w:t>
            </w:r>
            <w:proofErr w:type="spellStart"/>
            <w:r w:rsidRPr="00B05BBC">
              <w:rPr>
                <w:rFonts w:cs="Arial"/>
              </w:rPr>
              <w:t>eRedCap</w:t>
            </w:r>
            <w:proofErr w:type="spellEnd"/>
            <w:r w:rsidRPr="00B05BBC">
              <w:rPr>
                <w:rFonts w:cs="Arial"/>
              </w:rPr>
              <w:t xml:space="preserve"> UE, respectively.</w:t>
            </w:r>
          </w:p>
          <w:p w14:paraId="3E18607C" w14:textId="77777777" w:rsidR="00D327EE" w:rsidRPr="00B05BBC" w:rsidRDefault="00D327EE" w:rsidP="00D327EE">
            <w:pPr>
              <w:snapToGrid w:val="0"/>
              <w:spacing w:before="120" w:line="264" w:lineRule="auto"/>
              <w:rPr>
                <w:rFonts w:cs="Arial"/>
              </w:rPr>
            </w:pPr>
          </w:p>
        </w:tc>
      </w:tr>
      <w:tr w:rsidR="00D327EE" w:rsidRPr="00B05BBC" w14:paraId="61AB1928" w14:textId="77777777" w:rsidTr="00383BE5">
        <w:tc>
          <w:tcPr>
            <w:tcW w:w="1413" w:type="dxa"/>
          </w:tcPr>
          <w:p w14:paraId="2D17CE45" w14:textId="77777777" w:rsidR="00D327EE" w:rsidRPr="00B05BBC" w:rsidRDefault="00D327EE" w:rsidP="00EC32A6">
            <w:pPr>
              <w:rPr>
                <w:rFonts w:cs="Arial"/>
              </w:rPr>
            </w:pPr>
            <w:r w:rsidRPr="00B05BBC">
              <w:rPr>
                <w:rFonts w:cs="Arial"/>
              </w:rPr>
              <w:t>R2-2303069</w:t>
            </w:r>
          </w:p>
          <w:p w14:paraId="05510436" w14:textId="77777777" w:rsidR="00D327EE" w:rsidRPr="00B05BBC" w:rsidRDefault="00D327EE" w:rsidP="00EC32A6">
            <w:pPr>
              <w:rPr>
                <w:rFonts w:cs="Arial"/>
              </w:rPr>
            </w:pPr>
            <w:r w:rsidRPr="00B05BBC">
              <w:rPr>
                <w:rFonts w:cs="Arial"/>
              </w:rPr>
              <w:t>Huawei</w:t>
            </w:r>
          </w:p>
          <w:p w14:paraId="277B9D33" w14:textId="77777777" w:rsidR="00D327EE" w:rsidRPr="00B05BBC" w:rsidRDefault="00D327EE" w:rsidP="00EC32A6">
            <w:pPr>
              <w:rPr>
                <w:rFonts w:cs="Arial"/>
              </w:rPr>
            </w:pPr>
          </w:p>
        </w:tc>
        <w:tc>
          <w:tcPr>
            <w:tcW w:w="8216" w:type="dxa"/>
          </w:tcPr>
          <w:p w14:paraId="01BD5CF8" w14:textId="77777777" w:rsidR="00D327EE" w:rsidRPr="00B05BBC" w:rsidRDefault="00D327EE" w:rsidP="00EC32A6">
            <w:pPr>
              <w:rPr>
                <w:rFonts w:cs="Arial"/>
              </w:rPr>
            </w:pPr>
            <w:r w:rsidRPr="00B05BBC">
              <w:rPr>
                <w:rFonts w:cs="Arial"/>
              </w:rPr>
              <w:t xml:space="preserve">Proposal 10: It can be the working assumption that </w:t>
            </w:r>
            <w:r w:rsidRPr="00B05BBC">
              <w:rPr>
                <w:rFonts w:cs="Arial"/>
                <w:highlight w:val="yellow"/>
              </w:rPr>
              <w:t>two new LCID</w:t>
            </w:r>
            <w:r w:rsidRPr="00B05BBC">
              <w:rPr>
                <w:rFonts w:cs="Arial"/>
              </w:rPr>
              <w:t xml:space="preserve"> are used for </w:t>
            </w:r>
            <w:proofErr w:type="spellStart"/>
            <w:r w:rsidRPr="00B05BBC">
              <w:rPr>
                <w:rFonts w:cs="Arial"/>
              </w:rPr>
              <w:t>Msg3</w:t>
            </w:r>
            <w:proofErr w:type="spellEnd"/>
            <w:r w:rsidRPr="00B05BBC">
              <w:rPr>
                <w:rFonts w:cs="Arial"/>
              </w:rPr>
              <w:t xml:space="preserve"> based </w:t>
            </w:r>
            <w:proofErr w:type="spellStart"/>
            <w:r w:rsidRPr="00B05BBC">
              <w:rPr>
                <w:rFonts w:cs="Arial"/>
              </w:rPr>
              <w:t>eRedCap</w:t>
            </w:r>
            <w:proofErr w:type="spellEnd"/>
            <w:r w:rsidRPr="00B05BBC">
              <w:rPr>
                <w:rFonts w:cs="Arial"/>
              </w:rPr>
              <w:t xml:space="preserve"> early identification.</w:t>
            </w:r>
          </w:p>
          <w:p w14:paraId="4C4A83B2" w14:textId="77777777" w:rsidR="00D327EE" w:rsidRPr="00B05BBC" w:rsidRDefault="00D327EE" w:rsidP="00EC32A6">
            <w:pPr>
              <w:snapToGrid w:val="0"/>
              <w:spacing w:before="120" w:line="264" w:lineRule="auto"/>
              <w:rPr>
                <w:rFonts w:cs="Arial"/>
              </w:rPr>
            </w:pPr>
          </w:p>
        </w:tc>
      </w:tr>
      <w:tr w:rsidR="00272EC2" w:rsidRPr="00B05BBC" w14:paraId="3C7DB421" w14:textId="77777777" w:rsidTr="00383BE5">
        <w:tc>
          <w:tcPr>
            <w:tcW w:w="1413" w:type="dxa"/>
          </w:tcPr>
          <w:p w14:paraId="6DAF483B" w14:textId="77777777" w:rsidR="00272EC2" w:rsidRPr="00B05BBC" w:rsidRDefault="00272EC2" w:rsidP="00272EC2">
            <w:pPr>
              <w:rPr>
                <w:rFonts w:cs="Arial"/>
              </w:rPr>
            </w:pPr>
            <w:r w:rsidRPr="00B05BBC">
              <w:rPr>
                <w:rFonts w:cs="Arial"/>
              </w:rPr>
              <w:t>R2-2303305</w:t>
            </w:r>
          </w:p>
          <w:p w14:paraId="7872DFCA" w14:textId="77777777" w:rsidR="00272EC2" w:rsidRPr="00B05BBC" w:rsidRDefault="00272EC2" w:rsidP="00272EC2">
            <w:pPr>
              <w:rPr>
                <w:rFonts w:cs="Arial"/>
              </w:rPr>
            </w:pPr>
            <w:r w:rsidRPr="00B05BBC">
              <w:rPr>
                <w:rFonts w:cs="Arial"/>
              </w:rPr>
              <w:t xml:space="preserve">MediaTek </w:t>
            </w:r>
          </w:p>
          <w:p w14:paraId="1904495F" w14:textId="77777777" w:rsidR="00272EC2" w:rsidRPr="00B05BBC" w:rsidRDefault="00272EC2" w:rsidP="00D327EE">
            <w:pPr>
              <w:rPr>
                <w:rFonts w:cs="Arial"/>
              </w:rPr>
            </w:pPr>
          </w:p>
        </w:tc>
        <w:tc>
          <w:tcPr>
            <w:tcW w:w="8216" w:type="dxa"/>
          </w:tcPr>
          <w:p w14:paraId="425B1F43" w14:textId="77777777" w:rsidR="00272EC2" w:rsidRPr="00B05BBC" w:rsidRDefault="00272EC2" w:rsidP="00272EC2">
            <w:pPr>
              <w:rPr>
                <w:rFonts w:cs="Arial"/>
              </w:rPr>
            </w:pPr>
            <w:r w:rsidRPr="00B05BBC">
              <w:rPr>
                <w:rFonts w:cs="Arial"/>
              </w:rPr>
              <w:t xml:space="preserve">Proposal 1: The </w:t>
            </w:r>
            <w:r w:rsidRPr="00B05BBC">
              <w:rPr>
                <w:rFonts w:cs="Arial"/>
                <w:highlight w:val="cyan"/>
              </w:rPr>
              <w:t>reserved bit</w:t>
            </w:r>
            <w:r w:rsidRPr="00B05BBC">
              <w:rPr>
                <w:rFonts w:cs="Arial"/>
              </w:rPr>
              <w:t xml:space="preserve"> of the MAC </w:t>
            </w:r>
            <w:proofErr w:type="spellStart"/>
            <w:r w:rsidRPr="00B05BBC">
              <w:rPr>
                <w:rFonts w:cs="Arial"/>
              </w:rPr>
              <w:t>subheader</w:t>
            </w:r>
            <w:proofErr w:type="spellEnd"/>
            <w:r w:rsidRPr="00B05BBC">
              <w:rPr>
                <w:rFonts w:cs="Arial"/>
              </w:rPr>
              <w:t xml:space="preserve"> is used to differentiate between </w:t>
            </w:r>
            <w:proofErr w:type="spellStart"/>
            <w:r w:rsidRPr="00B05BBC">
              <w:rPr>
                <w:rFonts w:cs="Arial"/>
              </w:rPr>
              <w:t>RedCap</w:t>
            </w:r>
            <w:proofErr w:type="spellEnd"/>
            <w:r w:rsidRPr="00B05BBC">
              <w:rPr>
                <w:rFonts w:cs="Arial"/>
              </w:rPr>
              <w:t xml:space="preserve"> and </w:t>
            </w:r>
            <w:proofErr w:type="spellStart"/>
            <w:r w:rsidRPr="00B05BBC">
              <w:rPr>
                <w:rFonts w:cs="Arial"/>
              </w:rPr>
              <w:t>eRedCap</w:t>
            </w:r>
            <w:proofErr w:type="spellEnd"/>
            <w:r w:rsidRPr="00B05BBC">
              <w:rPr>
                <w:rFonts w:cs="Arial"/>
              </w:rPr>
              <w:t xml:space="preserve"> devices during </w:t>
            </w:r>
            <w:proofErr w:type="spellStart"/>
            <w:r w:rsidRPr="00B05BBC">
              <w:rPr>
                <w:rFonts w:cs="Arial"/>
              </w:rPr>
              <w:t>Msg3</w:t>
            </w:r>
            <w:proofErr w:type="spellEnd"/>
            <w:r w:rsidRPr="00B05BBC">
              <w:rPr>
                <w:rFonts w:cs="Arial"/>
              </w:rPr>
              <w:t>/</w:t>
            </w:r>
            <w:proofErr w:type="spellStart"/>
            <w:r w:rsidRPr="00B05BBC">
              <w:rPr>
                <w:rFonts w:cs="Arial"/>
              </w:rPr>
              <w:t>MsgA</w:t>
            </w:r>
            <w:proofErr w:type="spellEnd"/>
            <w:r w:rsidRPr="00B05BBC">
              <w:rPr>
                <w:rFonts w:cs="Arial"/>
              </w:rPr>
              <w:t xml:space="preserve"> based early identification.</w:t>
            </w:r>
          </w:p>
          <w:p w14:paraId="3CCB163F" w14:textId="77777777" w:rsidR="00272EC2" w:rsidRPr="00B05BBC" w:rsidRDefault="00272EC2" w:rsidP="00272EC2">
            <w:pPr>
              <w:rPr>
                <w:rFonts w:cs="Arial"/>
              </w:rPr>
            </w:pPr>
            <w:r w:rsidRPr="00B05BBC">
              <w:rPr>
                <w:rFonts w:cs="Arial"/>
              </w:rPr>
              <w:t xml:space="preserve">Proposal 2: If Proposal 1 is accepted, </w:t>
            </w:r>
            <w:proofErr w:type="spellStart"/>
            <w:r w:rsidRPr="00B05BBC">
              <w:rPr>
                <w:rFonts w:cs="Arial"/>
              </w:rPr>
              <w:t>Msg3</w:t>
            </w:r>
            <w:proofErr w:type="spellEnd"/>
            <w:r w:rsidRPr="00B05BBC">
              <w:rPr>
                <w:rFonts w:cs="Arial"/>
              </w:rPr>
              <w:t>/</w:t>
            </w:r>
            <w:proofErr w:type="spellStart"/>
            <w:r w:rsidRPr="00B05BBC">
              <w:rPr>
                <w:rFonts w:cs="Arial"/>
              </w:rPr>
              <w:t>MsgA</w:t>
            </w:r>
            <w:proofErr w:type="spellEnd"/>
            <w:r w:rsidRPr="00B05BBC">
              <w:rPr>
                <w:rFonts w:cs="Arial"/>
              </w:rPr>
              <w:t xml:space="preserve"> based early identification is always enabled for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w:t>
            </w:r>
          </w:p>
          <w:p w14:paraId="547F8E2A" w14:textId="77777777" w:rsidR="00272EC2" w:rsidRPr="00B05BBC" w:rsidRDefault="00272EC2" w:rsidP="00D327EE">
            <w:pPr>
              <w:rPr>
                <w:rFonts w:cs="Arial"/>
              </w:rPr>
            </w:pPr>
          </w:p>
        </w:tc>
      </w:tr>
      <w:tr w:rsidR="00272EC2" w:rsidRPr="00B05BBC" w14:paraId="6101447B" w14:textId="77777777" w:rsidTr="00383BE5">
        <w:tc>
          <w:tcPr>
            <w:tcW w:w="1413" w:type="dxa"/>
          </w:tcPr>
          <w:p w14:paraId="5633159B" w14:textId="2A88D256" w:rsidR="00383BE5" w:rsidRPr="00B05BBC" w:rsidRDefault="00383BE5" w:rsidP="00EC32A6">
            <w:pPr>
              <w:rPr>
                <w:rFonts w:cs="Arial"/>
              </w:rPr>
            </w:pPr>
            <w:r w:rsidRPr="00B05BBC">
              <w:rPr>
                <w:rFonts w:cs="Arial"/>
              </w:rPr>
              <w:t>R2-2303323</w:t>
            </w:r>
          </w:p>
          <w:p w14:paraId="00D0C33D" w14:textId="77777777" w:rsidR="00383BE5" w:rsidRPr="00B05BBC" w:rsidRDefault="00383BE5" w:rsidP="00EC32A6">
            <w:pPr>
              <w:rPr>
                <w:rFonts w:cs="Arial"/>
              </w:rPr>
            </w:pPr>
            <w:r w:rsidRPr="00B05BBC">
              <w:rPr>
                <w:rFonts w:cs="Arial"/>
              </w:rPr>
              <w:t>Samsung</w:t>
            </w:r>
          </w:p>
          <w:p w14:paraId="3E867A1D" w14:textId="77777777" w:rsidR="00272EC2" w:rsidRPr="00B05BBC" w:rsidRDefault="00272EC2" w:rsidP="00EC32A6">
            <w:pPr>
              <w:rPr>
                <w:rFonts w:cs="Arial"/>
              </w:rPr>
            </w:pPr>
          </w:p>
        </w:tc>
        <w:tc>
          <w:tcPr>
            <w:tcW w:w="8216" w:type="dxa"/>
          </w:tcPr>
          <w:p w14:paraId="48077431" w14:textId="6867D15C" w:rsidR="00272EC2" w:rsidRPr="00B05BBC" w:rsidRDefault="00383BE5" w:rsidP="00EC32A6">
            <w:pPr>
              <w:rPr>
                <w:rFonts w:cs="Arial"/>
              </w:rPr>
            </w:pPr>
            <w:r w:rsidRPr="00B05BBC">
              <w:rPr>
                <w:rFonts w:cs="Arial"/>
              </w:rPr>
              <w:t xml:space="preserve">Proposal 1. </w:t>
            </w:r>
            <w:r w:rsidRPr="00B05BBC">
              <w:rPr>
                <w:rFonts w:cs="Arial"/>
                <w:highlight w:val="yellow"/>
              </w:rPr>
              <w:t>Two reserved</w:t>
            </w:r>
            <w:r w:rsidRPr="00B05BBC">
              <w:rPr>
                <w:rFonts w:cs="Arial"/>
              </w:rPr>
              <w:t xml:space="preserve"> LCIDs are used to support </w:t>
            </w:r>
            <w:proofErr w:type="spellStart"/>
            <w:r w:rsidRPr="00B05BBC">
              <w:rPr>
                <w:rFonts w:cs="Arial"/>
              </w:rPr>
              <w:t>Msg3</w:t>
            </w:r>
            <w:proofErr w:type="spellEnd"/>
            <w:r w:rsidRPr="00B05BBC">
              <w:rPr>
                <w:rFonts w:cs="Arial"/>
              </w:rPr>
              <w:t>/</w:t>
            </w:r>
            <w:proofErr w:type="spellStart"/>
            <w:r w:rsidRPr="00B05BBC">
              <w:rPr>
                <w:rFonts w:cs="Arial"/>
              </w:rPr>
              <w:t>MsgA</w:t>
            </w:r>
            <w:proofErr w:type="spellEnd"/>
            <w:r w:rsidRPr="00B05BBC">
              <w:rPr>
                <w:rFonts w:cs="Arial"/>
              </w:rPr>
              <w:t xml:space="preserve"> early indication for Rel-18 </w:t>
            </w:r>
            <w:proofErr w:type="spellStart"/>
            <w:r w:rsidRPr="00B05BBC">
              <w:rPr>
                <w:rFonts w:cs="Arial"/>
              </w:rPr>
              <w:t>eRedCap</w:t>
            </w:r>
            <w:proofErr w:type="spellEnd"/>
            <w:r w:rsidRPr="00B05BBC">
              <w:rPr>
                <w:rFonts w:cs="Arial"/>
              </w:rPr>
              <w:t>.</w:t>
            </w:r>
          </w:p>
        </w:tc>
      </w:tr>
      <w:tr w:rsidR="00DC7A56" w:rsidRPr="00B05BBC" w14:paraId="523FE58D" w14:textId="77777777" w:rsidTr="00383BE5">
        <w:tc>
          <w:tcPr>
            <w:tcW w:w="1413" w:type="dxa"/>
          </w:tcPr>
          <w:p w14:paraId="20438CB0" w14:textId="77777777" w:rsidR="00DC7A56" w:rsidRPr="00B05BBC" w:rsidRDefault="00DC7A56" w:rsidP="00EC32A6">
            <w:pPr>
              <w:rPr>
                <w:rFonts w:cs="Arial"/>
              </w:rPr>
            </w:pPr>
            <w:r w:rsidRPr="00B05BBC">
              <w:rPr>
                <w:rFonts w:cs="Arial"/>
              </w:rPr>
              <w:t>R2-2303543</w:t>
            </w:r>
          </w:p>
          <w:p w14:paraId="19FED2EB" w14:textId="5A790CC9" w:rsidR="00DC7A56" w:rsidRPr="00B05BBC" w:rsidRDefault="00DC7A56" w:rsidP="00EC32A6">
            <w:pPr>
              <w:rPr>
                <w:rFonts w:cs="Arial"/>
              </w:rPr>
            </w:pPr>
            <w:r w:rsidRPr="00B05BBC">
              <w:rPr>
                <w:rFonts w:cs="Arial"/>
              </w:rPr>
              <w:t>CMCC</w:t>
            </w:r>
            <w:r w:rsidRPr="00B05BBC">
              <w:rPr>
                <w:rFonts w:cs="Arial"/>
              </w:rPr>
              <w:tab/>
            </w:r>
          </w:p>
        </w:tc>
        <w:tc>
          <w:tcPr>
            <w:tcW w:w="8216" w:type="dxa"/>
          </w:tcPr>
          <w:p w14:paraId="5FEE40FC" w14:textId="64CC6F46" w:rsidR="00DC7A56" w:rsidRPr="00B05BBC" w:rsidRDefault="00DC7A56" w:rsidP="000C3269">
            <w:pPr>
              <w:spacing w:beforeLines="50" w:before="120"/>
              <w:rPr>
                <w:rFonts w:cs="Arial"/>
              </w:rPr>
            </w:pPr>
            <w:r w:rsidRPr="00B05BBC">
              <w:rPr>
                <w:rFonts w:cs="Arial"/>
              </w:rPr>
              <w:t xml:space="preserve">Proposal 1: the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UE could reuse the method on Msg3 early identification for R17 Redcap UE as baseline, e.g. introducing two </w:t>
            </w:r>
            <w:r w:rsidRPr="00B05BBC">
              <w:rPr>
                <w:rFonts w:cs="Arial"/>
                <w:highlight w:val="yellow"/>
              </w:rPr>
              <w:t>reserved LCIDs f</w:t>
            </w:r>
            <w:r w:rsidRPr="00B05BBC">
              <w:rPr>
                <w:rFonts w:cs="Arial"/>
              </w:rPr>
              <w:t>or CCCH and CCCH1 cases respectively for Msg3 early identification.</w:t>
            </w:r>
          </w:p>
        </w:tc>
      </w:tr>
      <w:tr w:rsidR="00FB2A7F" w:rsidRPr="00B05BBC" w14:paraId="27AC4266" w14:textId="77777777" w:rsidTr="00383BE5">
        <w:tc>
          <w:tcPr>
            <w:tcW w:w="1413" w:type="dxa"/>
          </w:tcPr>
          <w:p w14:paraId="2D824782" w14:textId="77777777" w:rsidR="00FB2A7F" w:rsidRPr="00B05BBC" w:rsidRDefault="00FB2A7F" w:rsidP="00EC32A6">
            <w:pPr>
              <w:rPr>
                <w:rFonts w:cs="Arial"/>
              </w:rPr>
            </w:pPr>
            <w:r w:rsidRPr="00B05BBC">
              <w:rPr>
                <w:rFonts w:cs="Arial"/>
              </w:rPr>
              <w:t xml:space="preserve">R2-2303562 </w:t>
            </w:r>
          </w:p>
          <w:p w14:paraId="2DDAF2A1" w14:textId="79FE2190" w:rsidR="00FB2A7F" w:rsidRPr="00B05BBC" w:rsidRDefault="00FB2A7F" w:rsidP="00EC32A6">
            <w:pPr>
              <w:rPr>
                <w:rFonts w:cs="Arial"/>
              </w:rPr>
            </w:pPr>
            <w:r w:rsidRPr="00B05BBC">
              <w:rPr>
                <w:rFonts w:cs="Arial"/>
              </w:rPr>
              <w:t>Qualcomm</w:t>
            </w:r>
          </w:p>
        </w:tc>
        <w:tc>
          <w:tcPr>
            <w:tcW w:w="8216" w:type="dxa"/>
          </w:tcPr>
          <w:p w14:paraId="439AE0BB" w14:textId="7B46C3A4" w:rsidR="00FB2A7F" w:rsidRPr="00B05BBC" w:rsidRDefault="00FB2A7F" w:rsidP="000C3269">
            <w:pPr>
              <w:rPr>
                <w:rFonts w:cs="Arial"/>
              </w:rPr>
            </w:pPr>
            <w:r w:rsidRPr="00B05BBC">
              <w:rPr>
                <w:rFonts w:cs="Arial"/>
              </w:rPr>
              <w:t xml:space="preserve">Proposal 1: The Rel-18 </w:t>
            </w:r>
            <w:proofErr w:type="spellStart"/>
            <w:r w:rsidRPr="00B05BBC">
              <w:rPr>
                <w:rFonts w:cs="Arial"/>
              </w:rPr>
              <w:t>eRedCap</w:t>
            </w:r>
            <w:proofErr w:type="spellEnd"/>
            <w:r w:rsidRPr="00B05BBC">
              <w:rPr>
                <w:rFonts w:cs="Arial"/>
              </w:rPr>
              <w:t xml:space="preserve"> UE uses </w:t>
            </w:r>
            <w:r w:rsidRPr="00B05BBC">
              <w:rPr>
                <w:rFonts w:cs="Arial"/>
                <w:highlight w:val="yellow"/>
              </w:rPr>
              <w:t>two new/dedicated LCID</w:t>
            </w:r>
            <w:r w:rsidRPr="00B05BBC">
              <w:rPr>
                <w:rFonts w:cs="Arial"/>
              </w:rPr>
              <w:t>s for their UL CCCH/1 message separately to support early in</w:t>
            </w:r>
            <w:r w:rsidR="000C3269" w:rsidRPr="00B05BBC">
              <w:rPr>
                <w:rFonts w:cs="Arial"/>
              </w:rPr>
              <w:t>dication in Msg3 or MSGA PUSCH.</w:t>
            </w:r>
          </w:p>
        </w:tc>
      </w:tr>
      <w:tr w:rsidR="00D91895" w:rsidRPr="00B05BBC" w14:paraId="12E2EAC5" w14:textId="77777777" w:rsidTr="00383BE5">
        <w:tc>
          <w:tcPr>
            <w:tcW w:w="1413" w:type="dxa"/>
          </w:tcPr>
          <w:p w14:paraId="265531AE" w14:textId="77777777" w:rsidR="00D91895" w:rsidRPr="00B05BBC" w:rsidRDefault="00D91895" w:rsidP="00EC32A6">
            <w:pPr>
              <w:rPr>
                <w:rFonts w:cs="Arial"/>
              </w:rPr>
            </w:pPr>
            <w:r w:rsidRPr="00B05BBC">
              <w:rPr>
                <w:rFonts w:cs="Arial"/>
              </w:rPr>
              <w:t>R2-2303657</w:t>
            </w:r>
          </w:p>
          <w:p w14:paraId="2D5FA256" w14:textId="77777777" w:rsidR="00D91895" w:rsidRPr="00B05BBC" w:rsidRDefault="00D91895" w:rsidP="00EC32A6">
            <w:pPr>
              <w:rPr>
                <w:rFonts w:cs="Arial"/>
              </w:rPr>
            </w:pPr>
            <w:r w:rsidRPr="00B05BBC">
              <w:rPr>
                <w:rFonts w:cs="Arial"/>
              </w:rPr>
              <w:t>Sierra Wireless</w:t>
            </w:r>
          </w:p>
          <w:p w14:paraId="74D742C0" w14:textId="77777777" w:rsidR="00D91895" w:rsidRPr="00B05BBC" w:rsidRDefault="00D91895" w:rsidP="00EC32A6">
            <w:pPr>
              <w:rPr>
                <w:rFonts w:cs="Arial"/>
              </w:rPr>
            </w:pPr>
          </w:p>
        </w:tc>
        <w:tc>
          <w:tcPr>
            <w:tcW w:w="8216" w:type="dxa"/>
          </w:tcPr>
          <w:p w14:paraId="0128BCE2" w14:textId="50E5BD37" w:rsidR="00D91895" w:rsidRPr="00B05BBC" w:rsidRDefault="00D91895" w:rsidP="00EC32A6">
            <w:pPr>
              <w:rPr>
                <w:rFonts w:cs="Arial"/>
              </w:rPr>
            </w:pPr>
            <w:r w:rsidRPr="00B05BBC">
              <w:rPr>
                <w:rFonts w:cs="Arial"/>
              </w:rPr>
              <w:t xml:space="preserve">Separate </w:t>
            </w:r>
            <w:proofErr w:type="spellStart"/>
            <w:r w:rsidRPr="00B05BBC">
              <w:rPr>
                <w:rFonts w:cs="Arial"/>
              </w:rPr>
              <w:t>Msg3</w:t>
            </w:r>
            <w:proofErr w:type="spellEnd"/>
            <w:r w:rsidRPr="00B05BBC">
              <w:rPr>
                <w:rFonts w:cs="Arial"/>
              </w:rPr>
              <w:t>/</w:t>
            </w:r>
            <w:proofErr w:type="spellStart"/>
            <w:r w:rsidRPr="00B05BBC">
              <w:rPr>
                <w:rFonts w:cs="Arial"/>
              </w:rPr>
              <w:t>MsgA</w:t>
            </w:r>
            <w:proofErr w:type="spellEnd"/>
            <w:r w:rsidRPr="00B05BBC">
              <w:rPr>
                <w:rFonts w:cs="Arial"/>
              </w:rPr>
              <w:t xml:space="preserve"> early indication for BW3+PR1 devices and PR1 o</w:t>
            </w:r>
            <w:r w:rsidR="000C3269" w:rsidRPr="00B05BBC">
              <w:rPr>
                <w:rFonts w:cs="Arial"/>
              </w:rPr>
              <w:t>nly devices should be supported</w:t>
            </w:r>
          </w:p>
        </w:tc>
      </w:tr>
      <w:tr w:rsidR="00F21F68" w:rsidRPr="00B05BBC" w14:paraId="0DA08E4B" w14:textId="77777777" w:rsidTr="00383BE5">
        <w:tc>
          <w:tcPr>
            <w:tcW w:w="1413" w:type="dxa"/>
          </w:tcPr>
          <w:p w14:paraId="637F806D" w14:textId="77777777" w:rsidR="00F21F68" w:rsidRPr="00B05BBC" w:rsidRDefault="00F21F68" w:rsidP="00EC32A6">
            <w:pPr>
              <w:rPr>
                <w:rFonts w:cs="Arial"/>
              </w:rPr>
            </w:pPr>
            <w:r w:rsidRPr="00B05BBC">
              <w:rPr>
                <w:rFonts w:cs="Arial"/>
              </w:rPr>
              <w:lastRenderedPageBreak/>
              <w:t>R2-2303689</w:t>
            </w:r>
          </w:p>
          <w:p w14:paraId="2D6EC3BE" w14:textId="77777777" w:rsidR="00F21F68" w:rsidRPr="00B05BBC" w:rsidRDefault="00F21F68" w:rsidP="00EC32A6">
            <w:pPr>
              <w:rPr>
                <w:rFonts w:cs="Arial"/>
              </w:rPr>
            </w:pPr>
            <w:r w:rsidRPr="00B05BBC">
              <w:rPr>
                <w:rFonts w:cs="Arial"/>
              </w:rPr>
              <w:t>Nokia</w:t>
            </w:r>
          </w:p>
          <w:p w14:paraId="3F1A9EE5" w14:textId="77777777" w:rsidR="00F21F68" w:rsidRPr="00B05BBC" w:rsidRDefault="00F21F68" w:rsidP="00EC32A6">
            <w:pPr>
              <w:rPr>
                <w:rFonts w:cs="Arial"/>
              </w:rPr>
            </w:pPr>
          </w:p>
        </w:tc>
        <w:tc>
          <w:tcPr>
            <w:tcW w:w="8216" w:type="dxa"/>
          </w:tcPr>
          <w:p w14:paraId="7D1DEA60" w14:textId="77777777" w:rsidR="00F21F68" w:rsidRPr="00B05BBC" w:rsidRDefault="00F21F68" w:rsidP="00EC32A6">
            <w:pPr>
              <w:rPr>
                <w:rFonts w:cs="Arial"/>
              </w:rPr>
            </w:pPr>
            <w:r w:rsidRPr="00B05BBC">
              <w:rPr>
                <w:rFonts w:cs="Arial"/>
              </w:rPr>
              <w:t xml:space="preserve">Proposal 2: Further </w:t>
            </w:r>
            <w:r w:rsidRPr="00B05BBC">
              <w:rPr>
                <w:rFonts w:cs="Arial"/>
                <w:highlight w:val="cyan"/>
              </w:rPr>
              <w:t>LCID values are not reserved</w:t>
            </w:r>
            <w:r w:rsidRPr="00B05BBC">
              <w:rPr>
                <w:rFonts w:cs="Arial"/>
              </w:rPr>
              <w:t xml:space="preserve"> for </w:t>
            </w:r>
            <w:proofErr w:type="spellStart"/>
            <w:r w:rsidRPr="00B05BBC">
              <w:rPr>
                <w:rFonts w:cs="Arial"/>
              </w:rPr>
              <w:t>R18</w:t>
            </w:r>
            <w:proofErr w:type="spellEnd"/>
            <w:r w:rsidRPr="00B05BBC">
              <w:rPr>
                <w:rFonts w:cs="Arial"/>
              </w:rPr>
              <w:t xml:space="preserve"> </w:t>
            </w:r>
            <w:proofErr w:type="spellStart"/>
            <w:r w:rsidRPr="00B05BBC">
              <w:rPr>
                <w:rFonts w:cs="Arial"/>
              </w:rPr>
              <w:t>RedCap</w:t>
            </w:r>
            <w:proofErr w:type="spellEnd"/>
            <w:r w:rsidRPr="00B05BBC">
              <w:rPr>
                <w:rFonts w:cs="Arial"/>
              </w:rPr>
              <w:t xml:space="preserve"> early indication but the LCID values reserved for </w:t>
            </w:r>
            <w:proofErr w:type="spellStart"/>
            <w:r w:rsidRPr="00B05BBC">
              <w:rPr>
                <w:rFonts w:cs="Arial"/>
              </w:rPr>
              <w:t>R17</w:t>
            </w:r>
            <w:proofErr w:type="spellEnd"/>
            <w:r w:rsidRPr="00B05BBC">
              <w:rPr>
                <w:rFonts w:cs="Arial"/>
              </w:rPr>
              <w:t xml:space="preserve"> </w:t>
            </w:r>
            <w:proofErr w:type="spellStart"/>
            <w:r w:rsidRPr="00B05BBC">
              <w:rPr>
                <w:rFonts w:cs="Arial"/>
              </w:rPr>
              <w:t>RedCap</w:t>
            </w:r>
            <w:proofErr w:type="spellEnd"/>
            <w:r w:rsidRPr="00B05BBC">
              <w:rPr>
                <w:rFonts w:cs="Arial"/>
              </w:rPr>
              <w:t xml:space="preserve"> UE are exploited with an additional indication to differentiate between </w:t>
            </w:r>
            <w:proofErr w:type="spellStart"/>
            <w:r w:rsidRPr="00B05BBC">
              <w:rPr>
                <w:rFonts w:cs="Arial"/>
              </w:rPr>
              <w:t>R17</w:t>
            </w:r>
            <w:proofErr w:type="spellEnd"/>
            <w:r w:rsidRPr="00B05BBC">
              <w:rPr>
                <w:rFonts w:cs="Arial"/>
              </w:rPr>
              <w:t xml:space="preserve"> and </w:t>
            </w:r>
            <w:proofErr w:type="spellStart"/>
            <w:r w:rsidRPr="00B05BBC">
              <w:rPr>
                <w:rFonts w:cs="Arial"/>
              </w:rPr>
              <w:t>R18</w:t>
            </w:r>
            <w:proofErr w:type="spellEnd"/>
            <w:r w:rsidRPr="00B05BBC">
              <w:rPr>
                <w:rFonts w:cs="Arial"/>
              </w:rPr>
              <w:t xml:space="preserve"> </w:t>
            </w:r>
            <w:proofErr w:type="spellStart"/>
            <w:r w:rsidRPr="00B05BBC">
              <w:rPr>
                <w:rFonts w:cs="Arial"/>
              </w:rPr>
              <w:t>RedCap</w:t>
            </w:r>
            <w:proofErr w:type="spellEnd"/>
            <w:r w:rsidRPr="00B05BBC">
              <w:rPr>
                <w:rFonts w:cs="Arial"/>
              </w:rPr>
              <w:t xml:space="preserve"> UE.</w:t>
            </w:r>
          </w:p>
          <w:p w14:paraId="7B4E8065" w14:textId="77777777" w:rsidR="00F21F68" w:rsidRPr="00B05BBC" w:rsidRDefault="00F21F68" w:rsidP="00EC32A6">
            <w:pPr>
              <w:rPr>
                <w:rFonts w:cs="Arial"/>
              </w:rPr>
            </w:pPr>
          </w:p>
        </w:tc>
      </w:tr>
      <w:tr w:rsidR="00F21F68" w:rsidRPr="00B05BBC" w14:paraId="270F24B6" w14:textId="77777777" w:rsidTr="00383BE5">
        <w:tc>
          <w:tcPr>
            <w:tcW w:w="1413" w:type="dxa"/>
          </w:tcPr>
          <w:p w14:paraId="333A1628" w14:textId="77777777" w:rsidR="00F21F68" w:rsidRPr="00B05BBC" w:rsidRDefault="00F21F68" w:rsidP="00EC32A6">
            <w:pPr>
              <w:rPr>
                <w:rFonts w:cs="Arial"/>
              </w:rPr>
            </w:pPr>
            <w:r w:rsidRPr="00B05BBC">
              <w:rPr>
                <w:rFonts w:cs="Arial"/>
              </w:rPr>
              <w:t xml:space="preserve">R2- 2304010 </w:t>
            </w:r>
          </w:p>
          <w:p w14:paraId="3220D30D" w14:textId="5670BDB8" w:rsidR="00F21F68" w:rsidRPr="00B05BBC" w:rsidRDefault="00F21F68" w:rsidP="00EC32A6">
            <w:pPr>
              <w:rPr>
                <w:rFonts w:cs="Arial"/>
              </w:rPr>
            </w:pPr>
            <w:r w:rsidRPr="00B05BBC">
              <w:rPr>
                <w:rFonts w:cs="Arial"/>
              </w:rPr>
              <w:t>LG Electronics</w:t>
            </w:r>
          </w:p>
        </w:tc>
        <w:tc>
          <w:tcPr>
            <w:tcW w:w="8216" w:type="dxa"/>
          </w:tcPr>
          <w:p w14:paraId="1613EA70" w14:textId="77777777" w:rsidR="00F21F68" w:rsidRPr="00B05BBC" w:rsidRDefault="00F21F68" w:rsidP="00EC32A6">
            <w:pPr>
              <w:rPr>
                <w:rFonts w:cs="Arial"/>
              </w:rPr>
            </w:pPr>
            <w:r w:rsidRPr="00B05BBC">
              <w:rPr>
                <w:rFonts w:cs="Arial"/>
              </w:rPr>
              <w:t xml:space="preserve">Proposal 1. Define </w:t>
            </w:r>
            <w:r w:rsidRPr="00B05BBC">
              <w:rPr>
                <w:rFonts w:cs="Arial"/>
                <w:highlight w:val="yellow"/>
              </w:rPr>
              <w:t xml:space="preserve">two </w:t>
            </w:r>
            <w:proofErr w:type="spellStart"/>
            <w:r w:rsidRPr="00B05BBC">
              <w:rPr>
                <w:rFonts w:cs="Arial"/>
                <w:highlight w:val="yellow"/>
              </w:rPr>
              <w:t>eLCID</w:t>
            </w:r>
            <w:proofErr w:type="spellEnd"/>
            <w:r w:rsidRPr="00B05BBC">
              <w:rPr>
                <w:rFonts w:cs="Arial"/>
                <w:highlight w:val="yellow"/>
              </w:rPr>
              <w:t xml:space="preserve"> values</w:t>
            </w:r>
            <w:r w:rsidRPr="00B05BBC">
              <w:rPr>
                <w:rFonts w:cs="Arial"/>
              </w:rPr>
              <w:t xml:space="preserve"> to support Msg3-based early indication.</w:t>
            </w:r>
          </w:p>
          <w:p w14:paraId="304D785C" w14:textId="77777777" w:rsidR="00F21F68" w:rsidRPr="00B05BBC" w:rsidRDefault="00F21F68" w:rsidP="00EC32A6">
            <w:pPr>
              <w:rPr>
                <w:rFonts w:cs="Arial"/>
              </w:rPr>
            </w:pPr>
          </w:p>
        </w:tc>
      </w:tr>
      <w:tr w:rsidR="004F2DC6" w:rsidRPr="00B05BBC" w14:paraId="1ECB8215" w14:textId="77777777" w:rsidTr="00383BE5">
        <w:tc>
          <w:tcPr>
            <w:tcW w:w="1413" w:type="dxa"/>
          </w:tcPr>
          <w:p w14:paraId="004A0FD0" w14:textId="77777777" w:rsidR="004F2DC6" w:rsidRPr="00B05BBC" w:rsidRDefault="004F2DC6" w:rsidP="00EC32A6">
            <w:pPr>
              <w:rPr>
                <w:rFonts w:cs="Arial"/>
              </w:rPr>
            </w:pPr>
            <w:r w:rsidRPr="00B05BBC">
              <w:rPr>
                <w:rFonts w:cs="Arial"/>
              </w:rPr>
              <w:t>R2-2304062</w:t>
            </w:r>
          </w:p>
          <w:p w14:paraId="344D4A2C" w14:textId="77777777" w:rsidR="004F2DC6" w:rsidRPr="00B05BBC" w:rsidRDefault="004F2DC6" w:rsidP="00EC32A6">
            <w:pPr>
              <w:rPr>
                <w:rFonts w:cs="Arial"/>
              </w:rPr>
            </w:pPr>
            <w:r w:rsidRPr="00B05BBC">
              <w:rPr>
                <w:rFonts w:cs="Arial"/>
              </w:rPr>
              <w:t>Ericsson</w:t>
            </w:r>
          </w:p>
          <w:p w14:paraId="0D382BD9" w14:textId="77777777" w:rsidR="004F2DC6" w:rsidRPr="00B05BBC" w:rsidRDefault="004F2DC6" w:rsidP="00EC32A6">
            <w:pPr>
              <w:rPr>
                <w:rFonts w:cs="Arial"/>
              </w:rPr>
            </w:pPr>
          </w:p>
        </w:tc>
        <w:tc>
          <w:tcPr>
            <w:tcW w:w="8216" w:type="dxa"/>
          </w:tcPr>
          <w:p w14:paraId="3EC267A3" w14:textId="77777777" w:rsidR="004F2DC6" w:rsidRPr="00B05BBC" w:rsidRDefault="004F2DC6" w:rsidP="00EC32A6">
            <w:pPr>
              <w:rPr>
                <w:rFonts w:cs="Arial"/>
              </w:rPr>
            </w:pPr>
            <w:r w:rsidRPr="00B05BBC">
              <w:rPr>
                <w:rFonts w:cs="Arial"/>
              </w:rPr>
              <w:t>Proposal 1</w:t>
            </w:r>
            <w:r w:rsidRPr="00B05BBC">
              <w:rPr>
                <w:rFonts w:cs="Arial"/>
              </w:rPr>
              <w:tab/>
              <w:t xml:space="preserve">Introduce </w:t>
            </w:r>
            <w:proofErr w:type="spellStart"/>
            <w:r w:rsidRPr="00B05BBC">
              <w:rPr>
                <w:rFonts w:cs="Arial"/>
              </w:rPr>
              <w:t>Msg3</w:t>
            </w:r>
            <w:proofErr w:type="spellEnd"/>
            <w:r w:rsidRPr="00B05BBC">
              <w:rPr>
                <w:rFonts w:cs="Arial"/>
              </w:rPr>
              <w:t>/</w:t>
            </w:r>
            <w:proofErr w:type="spellStart"/>
            <w:r w:rsidRPr="00B05BBC">
              <w:rPr>
                <w:rFonts w:cs="Arial"/>
              </w:rPr>
              <w:t>MsgA</w:t>
            </w:r>
            <w:proofErr w:type="spellEnd"/>
            <w:r w:rsidRPr="00B05BBC">
              <w:rPr>
                <w:rFonts w:cs="Arial"/>
              </w:rPr>
              <w:t xml:space="preserve"> </w:t>
            </w:r>
            <w:proofErr w:type="spellStart"/>
            <w:r w:rsidRPr="00B05BBC">
              <w:rPr>
                <w:rFonts w:cs="Arial"/>
              </w:rPr>
              <w:t>PUSCH</w:t>
            </w:r>
            <w:proofErr w:type="spellEnd"/>
            <w:r w:rsidRPr="00B05BBC">
              <w:rPr>
                <w:rFonts w:cs="Arial"/>
              </w:rPr>
              <w:t xml:space="preserve"> based early indication for Rel-18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using </w:t>
            </w:r>
            <w:r w:rsidRPr="00B05BBC">
              <w:rPr>
                <w:rFonts w:cs="Arial"/>
                <w:highlight w:val="yellow"/>
              </w:rPr>
              <w:t>reserved LCID values.</w:t>
            </w:r>
          </w:p>
          <w:p w14:paraId="3EF6D80F" w14:textId="430EAF5B" w:rsidR="004F2DC6" w:rsidRPr="00B05BBC" w:rsidRDefault="004F2DC6" w:rsidP="00EC32A6">
            <w:pPr>
              <w:rPr>
                <w:rFonts w:cs="Arial"/>
              </w:rPr>
            </w:pPr>
            <w:r w:rsidRPr="00B05BBC">
              <w:rPr>
                <w:rFonts w:cs="Arial"/>
              </w:rPr>
              <w:t>Proposal 2</w:t>
            </w:r>
            <w:r w:rsidRPr="00B05BBC">
              <w:rPr>
                <w:rFonts w:cs="Arial"/>
              </w:rPr>
              <w:tab/>
            </w:r>
            <w:proofErr w:type="spellStart"/>
            <w:r w:rsidRPr="00B05BBC">
              <w:rPr>
                <w:rFonts w:cs="Arial"/>
              </w:rPr>
              <w:t>Msg3</w:t>
            </w:r>
            <w:proofErr w:type="spellEnd"/>
            <w:r w:rsidRPr="00B05BBC">
              <w:rPr>
                <w:rFonts w:cs="Arial"/>
              </w:rPr>
              <w:t>/</w:t>
            </w:r>
            <w:proofErr w:type="spellStart"/>
            <w:r w:rsidRPr="00B05BBC">
              <w:rPr>
                <w:rFonts w:cs="Arial"/>
              </w:rPr>
              <w:t>MsgA</w:t>
            </w:r>
            <w:proofErr w:type="spellEnd"/>
            <w:r w:rsidRPr="00B05BBC">
              <w:rPr>
                <w:rFonts w:cs="Arial"/>
              </w:rPr>
              <w:t xml:space="preserve"> </w:t>
            </w:r>
            <w:proofErr w:type="spellStart"/>
            <w:r w:rsidRPr="00B05BBC">
              <w:rPr>
                <w:rFonts w:cs="Arial"/>
              </w:rPr>
              <w:t>PUSCH</w:t>
            </w:r>
            <w:proofErr w:type="spellEnd"/>
            <w:r w:rsidRPr="00B05BBC">
              <w:rPr>
                <w:rFonts w:cs="Arial"/>
              </w:rPr>
              <w:t xml:space="preserve"> based early indication for Rel-18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 xml:space="preserve"> is not introduced separately to indicate whether the UE supports BB bandwidth reduction or peak rate reduction.</w:t>
            </w:r>
          </w:p>
        </w:tc>
      </w:tr>
    </w:tbl>
    <w:p w14:paraId="111D61FC" w14:textId="737E2464" w:rsidR="00A960C2" w:rsidRPr="00B05BBC" w:rsidRDefault="00A960C2" w:rsidP="00A960C2">
      <w:pPr>
        <w:spacing w:beforeLines="50" w:before="120" w:afterLines="50" w:after="120"/>
        <w:rPr>
          <w:rFonts w:cs="Arial"/>
        </w:rPr>
      </w:pPr>
      <w:r w:rsidRPr="00B05BBC">
        <w:rPr>
          <w:rFonts w:cs="Arial"/>
        </w:rPr>
        <w:t xml:space="preserve">It is quite majority </w:t>
      </w:r>
      <w:r w:rsidR="009056F8" w:rsidRPr="00B05BBC">
        <w:rPr>
          <w:rFonts w:cs="Arial"/>
        </w:rPr>
        <w:t xml:space="preserve">(13 vs 2) </w:t>
      </w:r>
      <w:r w:rsidRPr="00B05BBC">
        <w:rPr>
          <w:rFonts w:cs="Arial"/>
        </w:rPr>
        <w:t>prefer</w:t>
      </w:r>
      <w:r w:rsidR="00744464" w:rsidRPr="00B05BBC">
        <w:rPr>
          <w:rFonts w:cs="Arial"/>
        </w:rPr>
        <w:t>ring</w:t>
      </w:r>
      <w:r w:rsidRPr="00B05BBC">
        <w:rPr>
          <w:rFonts w:cs="Arial"/>
        </w:rPr>
        <w:t xml:space="preserve"> to use new LCID values for Msg3 identification, just like R17</w:t>
      </w:r>
      <w:r w:rsidR="009056F8" w:rsidRPr="00B05BBC">
        <w:rPr>
          <w:rFonts w:cs="Arial"/>
        </w:rPr>
        <w:t xml:space="preserve">. Please note there are </w:t>
      </w:r>
      <w:r w:rsidR="009056F8" w:rsidRPr="00B05BBC">
        <w:rPr>
          <w:rFonts w:cs="Arial"/>
          <w:u w:val="single"/>
        </w:rPr>
        <w:t>still 7 LCID value</w:t>
      </w:r>
      <w:r w:rsidR="006D7FD4" w:rsidRPr="00B05BBC">
        <w:rPr>
          <w:rFonts w:cs="Arial"/>
          <w:u w:val="single"/>
        </w:rPr>
        <w:t>s</w:t>
      </w:r>
      <w:r w:rsidR="009056F8" w:rsidRPr="00B05BBC">
        <w:rPr>
          <w:rFonts w:cs="Arial"/>
          <w:u w:val="single"/>
        </w:rPr>
        <w:t xml:space="preserve"> reserved while only 2 R bits left.</w:t>
      </w:r>
      <w:r w:rsidR="00E35AB0" w:rsidRPr="00B05BBC">
        <w:rPr>
          <w:rFonts w:cs="Arial"/>
        </w:rPr>
        <w:t xml:space="preserve"> Also, </w:t>
      </w:r>
      <w:r w:rsidR="00E84C41" w:rsidRPr="00B05BBC">
        <w:rPr>
          <w:rFonts w:cs="Arial"/>
        </w:rPr>
        <w:t xml:space="preserve">the </w:t>
      </w:r>
      <w:r w:rsidR="00E35AB0" w:rsidRPr="00B05BBC">
        <w:rPr>
          <w:rFonts w:cs="Arial"/>
        </w:rPr>
        <w:t xml:space="preserve">reserved </w:t>
      </w:r>
      <w:proofErr w:type="spellStart"/>
      <w:r w:rsidR="00E35AB0" w:rsidRPr="00B05BBC">
        <w:rPr>
          <w:rFonts w:cs="Arial"/>
        </w:rPr>
        <w:t>eLCID</w:t>
      </w:r>
      <w:proofErr w:type="spellEnd"/>
      <w:r w:rsidR="00E84C41" w:rsidRPr="00B05BBC">
        <w:rPr>
          <w:rFonts w:cs="Arial"/>
        </w:rPr>
        <w:t xml:space="preserve"> values are</w:t>
      </w:r>
      <w:r w:rsidR="00E35AB0" w:rsidRPr="00B05BBC">
        <w:rPr>
          <w:rFonts w:cs="Arial"/>
        </w:rPr>
        <w:t xml:space="preserve"> also sufficient just in case </w:t>
      </w:r>
      <w:r w:rsidR="006A180F" w:rsidRPr="00B05BBC">
        <w:rPr>
          <w:rFonts w:cs="Arial"/>
        </w:rPr>
        <w:t xml:space="preserve">of </w:t>
      </w:r>
      <w:r w:rsidR="00E35AB0" w:rsidRPr="00B05BBC">
        <w:rPr>
          <w:rFonts w:cs="Arial"/>
        </w:rPr>
        <w:t>any more LCID</w:t>
      </w:r>
      <w:r w:rsidR="002F2339" w:rsidRPr="00B05BBC">
        <w:rPr>
          <w:rFonts w:cs="Arial"/>
        </w:rPr>
        <w:t>s</w:t>
      </w:r>
      <w:r w:rsidR="00E35AB0" w:rsidRPr="00B05BBC">
        <w:rPr>
          <w:rFonts w:cs="Arial"/>
        </w:rPr>
        <w:t xml:space="preserve"> to be used in the future.</w:t>
      </w:r>
    </w:p>
    <w:p w14:paraId="7A2B0FFD" w14:textId="01D66F79" w:rsidR="009B2D07" w:rsidRPr="00B05BBC" w:rsidRDefault="009B2D07" w:rsidP="009B2D07">
      <w:pPr>
        <w:spacing w:beforeLines="50" w:before="120" w:afterLines="50" w:after="120"/>
        <w:rPr>
          <w:rFonts w:cs="Arial"/>
          <w:b/>
        </w:rPr>
      </w:pPr>
      <w:r w:rsidRPr="00B05BBC">
        <w:rPr>
          <w:rFonts w:cs="Arial"/>
          <w:b/>
        </w:rPr>
        <w:t xml:space="preserve">Question </w:t>
      </w:r>
      <w:r w:rsidR="00A9518E" w:rsidRPr="00B05BBC">
        <w:rPr>
          <w:rFonts w:cs="Arial"/>
          <w:b/>
        </w:rPr>
        <w:t>8</w:t>
      </w:r>
      <w:r w:rsidRPr="00B05BBC">
        <w:rPr>
          <w:rFonts w:cs="Arial"/>
          <w:b/>
        </w:rPr>
        <w:t xml:space="preserve">: </w:t>
      </w:r>
      <w:r w:rsidR="00362A01" w:rsidRPr="00B05BBC">
        <w:rPr>
          <w:rFonts w:cs="Arial"/>
          <w:b/>
        </w:rPr>
        <w:t xml:space="preserve">Do you agree which option to support Msg3 early identification for </w:t>
      </w:r>
      <w:proofErr w:type="spellStart"/>
      <w:r w:rsidR="00362A01" w:rsidRPr="00B05BBC">
        <w:rPr>
          <w:rFonts w:cs="Arial"/>
          <w:b/>
        </w:rPr>
        <w:t>eRedCap</w:t>
      </w:r>
      <w:proofErr w:type="spellEnd"/>
      <w:r w:rsidR="00362A01" w:rsidRPr="00B05BBC">
        <w:rPr>
          <w:rFonts w:cs="Arial"/>
          <w:b/>
        </w:rPr>
        <w:t xml:space="preserve"> UE?</w:t>
      </w:r>
      <w:r w:rsidR="00245824" w:rsidRPr="00B05BBC">
        <w:rPr>
          <w:rFonts w:cs="Arial"/>
          <w:b/>
        </w:rPr>
        <w:t xml:space="preserve"> </w:t>
      </w:r>
    </w:p>
    <w:p w14:paraId="59B7A0C7" w14:textId="3DBE06D9" w:rsidR="00362A01" w:rsidRPr="00B05BBC" w:rsidRDefault="00362A01" w:rsidP="009B2D07">
      <w:pPr>
        <w:spacing w:beforeLines="50" w:before="120" w:afterLines="50" w:after="120"/>
        <w:rPr>
          <w:rFonts w:cs="Arial"/>
          <w:b/>
        </w:rPr>
      </w:pPr>
      <w:r w:rsidRPr="00B05BBC">
        <w:rPr>
          <w:rFonts w:cs="Arial"/>
          <w:b/>
        </w:rPr>
        <w:t>-</w:t>
      </w:r>
      <w:r w:rsidR="00330AAC" w:rsidRPr="00B05BBC">
        <w:rPr>
          <w:rFonts w:cs="Arial"/>
          <w:b/>
        </w:rPr>
        <w:t xml:space="preserve"> </w:t>
      </w:r>
      <w:r w:rsidR="00CE214D" w:rsidRPr="00B05BBC">
        <w:rPr>
          <w:rFonts w:cs="Arial"/>
          <w:b/>
        </w:rPr>
        <w:t>Option</w:t>
      </w:r>
      <w:r w:rsidR="00E03E0E" w:rsidRPr="00B05BBC">
        <w:rPr>
          <w:rFonts w:cs="Arial"/>
          <w:b/>
        </w:rPr>
        <w:t xml:space="preserve"> 1: u</w:t>
      </w:r>
      <w:r w:rsidRPr="00B05BBC">
        <w:rPr>
          <w:rFonts w:cs="Arial"/>
          <w:b/>
        </w:rPr>
        <w:t>se two new LCID values</w:t>
      </w:r>
    </w:p>
    <w:p w14:paraId="775B5433" w14:textId="360DA0BE" w:rsidR="00362A01" w:rsidRPr="00B05BBC" w:rsidRDefault="00362A01" w:rsidP="009B2D07">
      <w:pPr>
        <w:spacing w:beforeLines="50" w:before="120" w:afterLines="50" w:after="120"/>
        <w:rPr>
          <w:rFonts w:cs="Arial"/>
          <w:b/>
        </w:rPr>
      </w:pPr>
      <w:r w:rsidRPr="00B05BBC">
        <w:rPr>
          <w:rFonts w:cs="Arial"/>
          <w:b/>
        </w:rPr>
        <w:t>-</w:t>
      </w:r>
      <w:r w:rsidR="00330AAC" w:rsidRPr="00B05BBC">
        <w:rPr>
          <w:rFonts w:cs="Arial"/>
          <w:b/>
        </w:rPr>
        <w:t xml:space="preserve"> </w:t>
      </w:r>
      <w:r w:rsidRPr="00B05BBC">
        <w:rPr>
          <w:rFonts w:cs="Arial"/>
          <w:b/>
        </w:rPr>
        <w:t>Option 2: use one R bit in the MAC sub-header</w:t>
      </w:r>
      <w:r w:rsidR="00DB0B28" w:rsidRPr="00B05BBC">
        <w:rPr>
          <w:rFonts w:cs="Arial"/>
          <w:b/>
        </w:rPr>
        <w:t xml:space="preserve"> </w:t>
      </w:r>
      <w:r w:rsidR="00DB0B28" w:rsidRPr="00B05BBC">
        <w:rPr>
          <w:rFonts w:cs="Arial"/>
        </w:rPr>
        <w:t xml:space="preserve">(please clarify the technical reason if not </w:t>
      </w:r>
      <w:r w:rsidR="00B94E25" w:rsidRPr="00B05BBC">
        <w:rPr>
          <w:rFonts w:cs="Arial"/>
        </w:rPr>
        <w:t>to compromise to</w:t>
      </w:r>
      <w:r w:rsidR="00DB0B28" w:rsidRPr="00B05BBC">
        <w:rPr>
          <w:rFonts w:cs="Arial"/>
        </w:rPr>
        <w:t xml:space="preserve"> option 1)</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1209C7F5" w14:textId="77777777" w:rsidTr="007E3EEB">
        <w:tc>
          <w:tcPr>
            <w:tcW w:w="1668" w:type="dxa"/>
          </w:tcPr>
          <w:p w14:paraId="61115E16" w14:textId="77777777" w:rsidR="009B2D07" w:rsidRPr="00B05BBC" w:rsidRDefault="009B2D07" w:rsidP="00CD4F37">
            <w:pPr>
              <w:spacing w:beforeLines="50" w:before="120" w:afterLines="50" w:after="120"/>
              <w:rPr>
                <w:rFonts w:cs="Arial"/>
                <w:b/>
              </w:rPr>
            </w:pPr>
            <w:r w:rsidRPr="00B05BBC">
              <w:rPr>
                <w:rFonts w:cs="Arial"/>
                <w:b/>
              </w:rPr>
              <w:t>Companies</w:t>
            </w:r>
          </w:p>
        </w:tc>
        <w:tc>
          <w:tcPr>
            <w:tcW w:w="1417" w:type="dxa"/>
          </w:tcPr>
          <w:p w14:paraId="72535186" w14:textId="38E3CA41" w:rsidR="009B2D07" w:rsidRPr="00B05BBC" w:rsidRDefault="008B48CF" w:rsidP="00CD4F37">
            <w:pPr>
              <w:spacing w:beforeLines="50" w:before="120" w:afterLines="50" w:after="120"/>
              <w:rPr>
                <w:rFonts w:cs="Arial"/>
                <w:b/>
              </w:rPr>
            </w:pPr>
            <w:r w:rsidRPr="00B05BBC">
              <w:rPr>
                <w:rFonts w:cs="Arial"/>
                <w:b/>
              </w:rPr>
              <w:t>Option</w:t>
            </w:r>
            <w:r w:rsidR="009B2D07" w:rsidRPr="00B05BBC">
              <w:rPr>
                <w:rFonts w:cs="Arial"/>
                <w:b/>
              </w:rPr>
              <w:t>?</w:t>
            </w:r>
          </w:p>
        </w:tc>
        <w:tc>
          <w:tcPr>
            <w:tcW w:w="6770" w:type="dxa"/>
          </w:tcPr>
          <w:p w14:paraId="016B723A" w14:textId="77777777" w:rsidR="009B2D07" w:rsidRPr="00B05BBC" w:rsidRDefault="009B2D07" w:rsidP="00CD4F37">
            <w:pPr>
              <w:spacing w:beforeLines="50" w:before="120" w:afterLines="50" w:after="120"/>
              <w:rPr>
                <w:rFonts w:cs="Arial"/>
                <w:b/>
              </w:rPr>
            </w:pPr>
            <w:r w:rsidRPr="00B05BBC">
              <w:rPr>
                <w:rFonts w:cs="Arial"/>
                <w:b/>
              </w:rPr>
              <w:t>Comments</w:t>
            </w:r>
          </w:p>
        </w:tc>
      </w:tr>
      <w:tr w:rsidR="009B2D07" w:rsidRPr="00B05BBC" w14:paraId="5BDEB8BD" w14:textId="77777777" w:rsidTr="007E3EEB">
        <w:tc>
          <w:tcPr>
            <w:tcW w:w="1668" w:type="dxa"/>
          </w:tcPr>
          <w:p w14:paraId="1C48ADEA" w14:textId="3F77F0E8" w:rsidR="009B2D07" w:rsidRPr="00B05BBC" w:rsidRDefault="005E659E" w:rsidP="00CD4F37">
            <w:pPr>
              <w:spacing w:beforeLines="50" w:before="120" w:afterLines="50" w:after="120"/>
              <w:rPr>
                <w:rFonts w:cs="Arial"/>
              </w:rPr>
            </w:pPr>
            <w:r w:rsidRPr="00B05BBC">
              <w:rPr>
                <w:rFonts w:cs="Arial"/>
              </w:rPr>
              <w:t>OPPO</w:t>
            </w:r>
          </w:p>
        </w:tc>
        <w:tc>
          <w:tcPr>
            <w:tcW w:w="1417" w:type="dxa"/>
          </w:tcPr>
          <w:p w14:paraId="2B44B9EC" w14:textId="641C60E1" w:rsidR="009B2D07" w:rsidRPr="00B05BBC" w:rsidRDefault="005E659E" w:rsidP="00CD4F37">
            <w:pPr>
              <w:spacing w:beforeLines="50" w:before="120" w:afterLines="50" w:after="120"/>
              <w:rPr>
                <w:rFonts w:cs="Arial"/>
              </w:rPr>
            </w:pPr>
            <w:r w:rsidRPr="00B05BBC">
              <w:rPr>
                <w:rFonts w:cs="Arial"/>
              </w:rPr>
              <w:t>Option 1</w:t>
            </w:r>
          </w:p>
        </w:tc>
        <w:tc>
          <w:tcPr>
            <w:tcW w:w="6770" w:type="dxa"/>
          </w:tcPr>
          <w:p w14:paraId="069D4EA5" w14:textId="77777777" w:rsidR="009B2D07" w:rsidRPr="00B05BBC" w:rsidRDefault="009B2D07" w:rsidP="00CD4F37">
            <w:pPr>
              <w:spacing w:beforeLines="50" w:before="120" w:afterLines="50" w:after="120"/>
              <w:rPr>
                <w:rFonts w:cs="Arial"/>
              </w:rPr>
            </w:pPr>
          </w:p>
        </w:tc>
      </w:tr>
      <w:tr w:rsidR="007E3EEB" w:rsidRPr="00B05BBC" w14:paraId="0506CF1B" w14:textId="77777777" w:rsidTr="007E3EEB">
        <w:tc>
          <w:tcPr>
            <w:tcW w:w="1668" w:type="dxa"/>
          </w:tcPr>
          <w:p w14:paraId="0A6213FA" w14:textId="5FD85B0A" w:rsidR="007E3EEB" w:rsidRPr="00B05BBC" w:rsidRDefault="007E3EEB" w:rsidP="007E3EEB">
            <w:pPr>
              <w:spacing w:beforeLines="50" w:before="120" w:afterLines="50" w:after="120"/>
              <w:rPr>
                <w:rFonts w:cs="Arial"/>
              </w:rPr>
            </w:pPr>
            <w:r w:rsidRPr="00B05BBC">
              <w:rPr>
                <w:rFonts w:cs="Arial"/>
              </w:rPr>
              <w:t>Xiaomi</w:t>
            </w:r>
          </w:p>
        </w:tc>
        <w:tc>
          <w:tcPr>
            <w:tcW w:w="1417" w:type="dxa"/>
          </w:tcPr>
          <w:p w14:paraId="6FA5096D" w14:textId="0A297D01" w:rsidR="007E3EEB" w:rsidRPr="00B05BBC" w:rsidRDefault="007E3EEB" w:rsidP="007E3EEB">
            <w:pPr>
              <w:spacing w:beforeLines="50" w:before="120" w:afterLines="50" w:after="120"/>
              <w:rPr>
                <w:rFonts w:cs="Arial"/>
              </w:rPr>
            </w:pPr>
            <w:r w:rsidRPr="00B05BBC">
              <w:rPr>
                <w:rFonts w:cs="Arial"/>
              </w:rPr>
              <w:t>Option2</w:t>
            </w:r>
          </w:p>
        </w:tc>
        <w:tc>
          <w:tcPr>
            <w:tcW w:w="6770" w:type="dxa"/>
          </w:tcPr>
          <w:p w14:paraId="687F0F97" w14:textId="77777777" w:rsidR="007E3EEB" w:rsidRDefault="007E3EEB" w:rsidP="007E3EEB">
            <w:pPr>
              <w:spacing w:beforeLines="50" w:before="120" w:afterLines="50" w:after="120"/>
              <w:rPr>
                <w:rFonts w:cs="Arial"/>
              </w:rPr>
            </w:pPr>
            <w:r w:rsidRPr="00B05BBC">
              <w:rPr>
                <w:rFonts w:cs="Arial"/>
              </w:rPr>
              <w:t>Currently XR is discussing using more new LCID values. It is better to reuse the R17 LCID to save more LCID values for other usage.</w:t>
            </w:r>
          </w:p>
          <w:p w14:paraId="29678FDD" w14:textId="3A7B9894" w:rsidR="00F54B6C" w:rsidRPr="00F54B6C" w:rsidRDefault="00F54B6C" w:rsidP="007E3EEB">
            <w:pPr>
              <w:spacing w:beforeLines="50" w:before="120" w:afterLines="50" w:after="120"/>
              <w:rPr>
                <w:rFonts w:cs="Arial"/>
              </w:rPr>
            </w:pPr>
            <w:r w:rsidRPr="00F54B6C">
              <w:rPr>
                <w:rFonts w:cs="Arial"/>
                <w:color w:val="5B9BD5" w:themeColor="accent1"/>
              </w:rPr>
              <w:t xml:space="preserve">[Rapp]: </w:t>
            </w:r>
            <w:r w:rsidRPr="00F54B6C">
              <w:rPr>
                <w:rFonts w:cs="Arial" w:hint="eastAsia"/>
                <w:color w:val="5B9BD5" w:themeColor="accent1"/>
              </w:rPr>
              <w:t>A</w:t>
            </w:r>
            <w:r w:rsidRPr="00F54B6C">
              <w:rPr>
                <w:rFonts w:cs="Arial"/>
                <w:color w:val="5B9BD5" w:themeColor="accent1"/>
              </w:rPr>
              <w:t xml:space="preserve">ny </w:t>
            </w:r>
            <w:r w:rsidR="00030079">
              <w:rPr>
                <w:rFonts w:cs="Arial"/>
                <w:color w:val="5B9BD5" w:themeColor="accent1"/>
              </w:rPr>
              <w:t xml:space="preserve">R17/R18 </w:t>
            </w:r>
            <w:r w:rsidRPr="00F54B6C">
              <w:rPr>
                <w:rFonts w:cs="Arial"/>
                <w:color w:val="5B9BD5" w:themeColor="accent1"/>
              </w:rPr>
              <w:t xml:space="preserve">newly introduced MAC CE should use </w:t>
            </w:r>
            <w:proofErr w:type="spellStart"/>
            <w:r w:rsidRPr="00F54B6C">
              <w:rPr>
                <w:rFonts w:cs="Arial"/>
                <w:color w:val="5B9BD5" w:themeColor="accent1"/>
              </w:rPr>
              <w:t>eLCID</w:t>
            </w:r>
            <w:proofErr w:type="spellEnd"/>
            <w:r w:rsidRPr="00F54B6C">
              <w:rPr>
                <w:rFonts w:cs="Arial"/>
                <w:color w:val="5B9BD5" w:themeColor="accent1"/>
              </w:rPr>
              <w:t xml:space="preserve"> rather than </w:t>
            </w:r>
            <w:proofErr w:type="spellStart"/>
            <w:r w:rsidRPr="00F54B6C">
              <w:rPr>
                <w:rFonts w:cs="Arial"/>
                <w:color w:val="5B9BD5" w:themeColor="accent1"/>
              </w:rPr>
              <w:t>LCID</w:t>
            </w:r>
            <w:proofErr w:type="spellEnd"/>
            <w:r w:rsidRPr="00F54B6C">
              <w:rPr>
                <w:rFonts w:cs="Arial"/>
                <w:color w:val="5B9BD5" w:themeColor="accent1"/>
              </w:rPr>
              <w:t>.</w:t>
            </w:r>
          </w:p>
        </w:tc>
      </w:tr>
      <w:tr w:rsidR="009B2D07" w:rsidRPr="00B05BBC" w14:paraId="489C5FB0" w14:textId="77777777" w:rsidTr="007E3EEB">
        <w:tc>
          <w:tcPr>
            <w:tcW w:w="1668" w:type="dxa"/>
          </w:tcPr>
          <w:p w14:paraId="7143ECA9" w14:textId="783A6750" w:rsidR="009B2D07" w:rsidRPr="00B05BBC" w:rsidRDefault="009C0C78"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55DB15E4" w14:textId="40D0676E" w:rsidR="009B2D07" w:rsidRPr="00B05BBC" w:rsidRDefault="009C0C78" w:rsidP="00CD4F37">
            <w:pPr>
              <w:spacing w:beforeLines="50" w:before="120" w:afterLines="50" w:after="120"/>
              <w:rPr>
                <w:rFonts w:cs="Arial"/>
              </w:rPr>
            </w:pPr>
            <w:r w:rsidRPr="00B05BBC">
              <w:rPr>
                <w:rFonts w:cs="Arial"/>
              </w:rPr>
              <w:t>Option 1</w:t>
            </w:r>
          </w:p>
        </w:tc>
        <w:tc>
          <w:tcPr>
            <w:tcW w:w="6770" w:type="dxa"/>
          </w:tcPr>
          <w:p w14:paraId="50E3A777" w14:textId="77777777" w:rsidR="009B2D07" w:rsidRPr="00B05BBC" w:rsidRDefault="009B2D07" w:rsidP="00CD4F37">
            <w:pPr>
              <w:spacing w:beforeLines="50" w:before="120" w:afterLines="50" w:after="120"/>
              <w:rPr>
                <w:rFonts w:cs="Arial"/>
              </w:rPr>
            </w:pPr>
          </w:p>
        </w:tc>
      </w:tr>
      <w:tr w:rsidR="00EC58FA" w:rsidRPr="00B05BBC" w14:paraId="0E26986A" w14:textId="77777777" w:rsidTr="00EC58FA">
        <w:tc>
          <w:tcPr>
            <w:tcW w:w="1668" w:type="dxa"/>
            <w:tcBorders>
              <w:top w:val="single" w:sz="4" w:space="0" w:color="auto"/>
              <w:left w:val="single" w:sz="4" w:space="0" w:color="auto"/>
              <w:bottom w:val="single" w:sz="4" w:space="0" w:color="auto"/>
              <w:right w:val="single" w:sz="4" w:space="0" w:color="auto"/>
            </w:tcBorders>
          </w:tcPr>
          <w:p w14:paraId="291A21BE" w14:textId="77777777" w:rsidR="00EC58FA" w:rsidRPr="00B05BBC" w:rsidRDefault="00EC58FA">
            <w:pPr>
              <w:spacing w:beforeLines="50" w:before="120" w:afterLines="50" w:after="12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14:paraId="6A8D4316" w14:textId="77777777" w:rsidR="00EC58FA" w:rsidRPr="00B05BBC" w:rsidRDefault="00EC58FA">
            <w:pPr>
              <w:spacing w:beforeLines="50" w:before="120" w:afterLines="50" w:after="120"/>
              <w:rPr>
                <w:rFonts w:cs="Arial"/>
              </w:rPr>
            </w:pPr>
            <w:r w:rsidRPr="00B05BBC">
              <w:rPr>
                <w:rFonts w:cs="Arial"/>
              </w:rPr>
              <w:t>Option 2</w:t>
            </w:r>
          </w:p>
        </w:tc>
        <w:tc>
          <w:tcPr>
            <w:tcW w:w="6770" w:type="dxa"/>
            <w:tcBorders>
              <w:top w:val="single" w:sz="4" w:space="0" w:color="auto"/>
              <w:left w:val="single" w:sz="4" w:space="0" w:color="auto"/>
              <w:bottom w:val="single" w:sz="4" w:space="0" w:color="auto"/>
              <w:right w:val="single" w:sz="4" w:space="0" w:color="auto"/>
            </w:tcBorders>
          </w:tcPr>
          <w:p w14:paraId="48538902" w14:textId="6BBC35DB" w:rsidR="00EC58FA" w:rsidRPr="00B05BBC" w:rsidRDefault="00EC58FA">
            <w:pPr>
              <w:spacing w:beforeLines="50" w:before="120" w:afterLines="50" w:after="120"/>
              <w:rPr>
                <w:rFonts w:cs="Arial"/>
              </w:rPr>
            </w:pPr>
            <w:r w:rsidRPr="00B05BBC">
              <w:rPr>
                <w:rFonts w:cs="Arial"/>
              </w:rPr>
              <w:t xml:space="preserve">While there are 7 LCIDs remaining, there are valid </w:t>
            </w:r>
            <w:proofErr w:type="spellStart"/>
            <w:r w:rsidRPr="00B05BBC">
              <w:rPr>
                <w:rFonts w:cs="Arial"/>
              </w:rPr>
              <w:t>usecases</w:t>
            </w:r>
            <w:proofErr w:type="spellEnd"/>
            <w:r w:rsidRPr="00B05BBC">
              <w:rPr>
                <w:rFonts w:cs="Arial"/>
              </w:rPr>
              <w:t xml:space="preserve"> in other </w:t>
            </w:r>
            <w:proofErr w:type="spellStart"/>
            <w:r w:rsidRPr="00B05BBC">
              <w:rPr>
                <w:rFonts w:cs="Arial"/>
              </w:rPr>
              <w:t>WIs</w:t>
            </w:r>
            <w:proofErr w:type="spellEnd"/>
            <w:r w:rsidRPr="00B05BBC">
              <w:rPr>
                <w:rFonts w:cs="Arial"/>
              </w:rPr>
              <w:t xml:space="preserve"> such as XR and LTM where new MAC CEs are to be introduced that cannot use </w:t>
            </w:r>
            <w:proofErr w:type="spellStart"/>
            <w:r w:rsidRPr="00B05BBC">
              <w:rPr>
                <w:rFonts w:cs="Arial"/>
              </w:rPr>
              <w:t>eLCID</w:t>
            </w:r>
            <w:proofErr w:type="spellEnd"/>
            <w:r w:rsidRPr="00B05BBC">
              <w:rPr>
                <w:rFonts w:cs="Arial"/>
              </w:rPr>
              <w:t xml:space="preserve">. If we use another 2 </w:t>
            </w:r>
            <w:proofErr w:type="spellStart"/>
            <w:r w:rsidRPr="00B05BBC">
              <w:rPr>
                <w:rFonts w:cs="Arial"/>
              </w:rPr>
              <w:t>LCIDs</w:t>
            </w:r>
            <w:proofErr w:type="spellEnd"/>
            <w:r w:rsidRPr="00B05BBC">
              <w:rPr>
                <w:rFonts w:cs="Arial"/>
              </w:rPr>
              <w:t xml:space="preserve"> for </w:t>
            </w:r>
            <w:proofErr w:type="spellStart"/>
            <w:r w:rsidRPr="00B05BBC">
              <w:rPr>
                <w:rFonts w:cs="Arial"/>
              </w:rPr>
              <w:t>eRedCap</w:t>
            </w:r>
            <w:proofErr w:type="spellEnd"/>
            <w:r w:rsidRPr="00B05BBC">
              <w:rPr>
                <w:rFonts w:cs="Arial"/>
              </w:rPr>
              <w:t xml:space="preserve">, it is highly likely that we reach the end of Rel-18 to find that we do not have sufficient LCIDs to address the needs of all Rel-18 WIs when merging MAC CRs. </w:t>
            </w:r>
          </w:p>
          <w:p w14:paraId="18B8553E" w14:textId="77777777" w:rsidR="00EC58FA" w:rsidRDefault="00EC58FA">
            <w:pPr>
              <w:spacing w:beforeLines="50" w:before="120" w:afterLines="50" w:after="120"/>
              <w:rPr>
                <w:rFonts w:cs="Arial"/>
              </w:rPr>
            </w:pPr>
            <w:r w:rsidRPr="00B05BBC">
              <w:rPr>
                <w:rFonts w:cs="Arial"/>
              </w:rPr>
              <w:t xml:space="preserve">The use of R bits in this case is therefore justified and bearing in mind that the R bit will only be used in conjunction with </w:t>
            </w:r>
            <w:proofErr w:type="spellStart"/>
            <w:r w:rsidRPr="00B05BBC">
              <w:rPr>
                <w:rFonts w:cs="Arial"/>
              </w:rPr>
              <w:t>R17</w:t>
            </w:r>
            <w:proofErr w:type="spellEnd"/>
            <w:r w:rsidRPr="00B05BBC">
              <w:rPr>
                <w:rFonts w:cs="Arial"/>
              </w:rPr>
              <w:t xml:space="preserve"> </w:t>
            </w:r>
            <w:proofErr w:type="spellStart"/>
            <w:r w:rsidRPr="00B05BBC">
              <w:rPr>
                <w:rFonts w:cs="Arial"/>
              </w:rPr>
              <w:t>RedCap</w:t>
            </w:r>
            <w:proofErr w:type="spellEnd"/>
            <w:r w:rsidRPr="00B05BBC">
              <w:rPr>
                <w:rFonts w:cs="Arial"/>
              </w:rPr>
              <w:t xml:space="preserve"> </w:t>
            </w:r>
            <w:proofErr w:type="spellStart"/>
            <w:r w:rsidRPr="00B05BBC">
              <w:rPr>
                <w:rFonts w:cs="Arial"/>
              </w:rPr>
              <w:t>LCIDs</w:t>
            </w:r>
            <w:proofErr w:type="spellEnd"/>
            <w:r w:rsidRPr="00B05BBC">
              <w:rPr>
                <w:rFonts w:cs="Arial"/>
              </w:rPr>
              <w:t xml:space="preserve"> (35 and 36), the R bits remain available for use with other LCIDs.</w:t>
            </w:r>
          </w:p>
          <w:p w14:paraId="4469EB2C" w14:textId="77777777" w:rsidR="00F54B6C" w:rsidRDefault="00F54B6C">
            <w:pPr>
              <w:spacing w:beforeLines="50" w:before="120" w:afterLines="50" w:after="120"/>
              <w:rPr>
                <w:rFonts w:cs="Arial"/>
                <w:color w:val="5B9BD5" w:themeColor="accent1"/>
              </w:rPr>
            </w:pPr>
            <w:r w:rsidRPr="00F54B6C">
              <w:rPr>
                <w:rFonts w:cs="Arial"/>
                <w:color w:val="5B9BD5" w:themeColor="accent1"/>
              </w:rPr>
              <w:t xml:space="preserve">[Rapp]: </w:t>
            </w:r>
            <w:r w:rsidRPr="00F54B6C">
              <w:rPr>
                <w:rFonts w:cs="Arial" w:hint="eastAsia"/>
                <w:color w:val="5B9BD5" w:themeColor="accent1"/>
              </w:rPr>
              <w:t>A</w:t>
            </w:r>
            <w:r w:rsidRPr="00F54B6C">
              <w:rPr>
                <w:rFonts w:cs="Arial"/>
                <w:color w:val="5B9BD5" w:themeColor="accent1"/>
              </w:rPr>
              <w:t xml:space="preserve">ny </w:t>
            </w:r>
            <w:r w:rsidR="00030079">
              <w:rPr>
                <w:rFonts w:cs="Arial"/>
                <w:color w:val="5B9BD5" w:themeColor="accent1"/>
              </w:rPr>
              <w:t>R17/R18</w:t>
            </w:r>
            <w:r w:rsidR="00E77B2C">
              <w:rPr>
                <w:rFonts w:cs="Arial"/>
                <w:color w:val="5B9BD5" w:themeColor="accent1"/>
              </w:rPr>
              <w:t xml:space="preserve"> </w:t>
            </w:r>
            <w:r w:rsidRPr="00F54B6C">
              <w:rPr>
                <w:rFonts w:cs="Arial"/>
                <w:color w:val="5B9BD5" w:themeColor="accent1"/>
              </w:rPr>
              <w:t xml:space="preserve">newly introduced MAC CE should use </w:t>
            </w:r>
            <w:proofErr w:type="spellStart"/>
            <w:r w:rsidRPr="00F54B6C">
              <w:rPr>
                <w:rFonts w:cs="Arial"/>
                <w:color w:val="5B9BD5" w:themeColor="accent1"/>
              </w:rPr>
              <w:t>eLCID</w:t>
            </w:r>
            <w:proofErr w:type="spellEnd"/>
            <w:r w:rsidRPr="00F54B6C">
              <w:rPr>
                <w:rFonts w:cs="Arial"/>
                <w:color w:val="5B9BD5" w:themeColor="accent1"/>
              </w:rPr>
              <w:t xml:space="preserve"> rather than </w:t>
            </w:r>
            <w:proofErr w:type="spellStart"/>
            <w:r w:rsidRPr="00F54B6C">
              <w:rPr>
                <w:rFonts w:cs="Arial"/>
                <w:color w:val="5B9BD5" w:themeColor="accent1"/>
              </w:rPr>
              <w:t>LCID</w:t>
            </w:r>
            <w:proofErr w:type="spellEnd"/>
            <w:r w:rsidRPr="00F54B6C">
              <w:rPr>
                <w:rFonts w:cs="Arial"/>
                <w:color w:val="5B9BD5" w:themeColor="accent1"/>
              </w:rPr>
              <w:t>.</w:t>
            </w:r>
          </w:p>
          <w:p w14:paraId="47BBE3FF" w14:textId="3D0B7EFE" w:rsidR="003001DE" w:rsidRPr="00B05BBC" w:rsidRDefault="003001DE">
            <w:pPr>
              <w:spacing w:beforeLines="50" w:before="120" w:afterLines="50" w:after="120"/>
              <w:rPr>
                <w:rFonts w:cs="Arial"/>
              </w:rPr>
            </w:pPr>
            <w:r>
              <w:rPr>
                <w:rFonts w:cs="Arial"/>
                <w:color w:val="5B9BD5" w:themeColor="accent1"/>
              </w:rPr>
              <w:lastRenderedPageBreak/>
              <w:t>[Rapp]: Better companies to check if any other WI want</w:t>
            </w:r>
            <w:r w:rsidR="00A96E9D">
              <w:rPr>
                <w:rFonts w:cs="Arial"/>
                <w:color w:val="5B9BD5" w:themeColor="accent1"/>
              </w:rPr>
              <w:t>s</w:t>
            </w:r>
            <w:r>
              <w:rPr>
                <w:rFonts w:cs="Arial"/>
                <w:color w:val="5B9BD5" w:themeColor="accent1"/>
              </w:rPr>
              <w:t xml:space="preserve"> to introduce new MAC CE which </w:t>
            </w:r>
            <w:r w:rsidRPr="00A64394">
              <w:rPr>
                <w:rFonts w:cs="Arial"/>
                <w:color w:val="5B9BD5" w:themeColor="accent1"/>
                <w:u w:val="single"/>
              </w:rPr>
              <w:t>cannot</w:t>
            </w:r>
            <w:r>
              <w:rPr>
                <w:rFonts w:cs="Arial"/>
                <w:color w:val="5B9BD5" w:themeColor="accent1"/>
              </w:rPr>
              <w:t xml:space="preserve"> use </w:t>
            </w:r>
            <w:proofErr w:type="spellStart"/>
            <w:r>
              <w:rPr>
                <w:rFonts w:cs="Arial"/>
                <w:color w:val="5B9BD5" w:themeColor="accent1"/>
              </w:rPr>
              <w:t>eLCID</w:t>
            </w:r>
            <w:proofErr w:type="spellEnd"/>
            <w:r>
              <w:rPr>
                <w:rFonts w:cs="Arial"/>
                <w:color w:val="5B9BD5" w:themeColor="accent1"/>
              </w:rPr>
              <w:t>.</w:t>
            </w:r>
          </w:p>
        </w:tc>
      </w:tr>
      <w:tr w:rsidR="00562595" w:rsidRPr="00B05BBC" w14:paraId="248C0091" w14:textId="77777777" w:rsidTr="00EC58FA">
        <w:tc>
          <w:tcPr>
            <w:tcW w:w="1668" w:type="dxa"/>
            <w:tcBorders>
              <w:top w:val="single" w:sz="4" w:space="0" w:color="auto"/>
              <w:left w:val="single" w:sz="4" w:space="0" w:color="auto"/>
              <w:bottom w:val="single" w:sz="4" w:space="0" w:color="auto"/>
              <w:right w:val="single" w:sz="4" w:space="0" w:color="auto"/>
            </w:tcBorders>
          </w:tcPr>
          <w:p w14:paraId="79B1C7C3" w14:textId="38B342AA" w:rsidR="00562595" w:rsidRPr="00B05BBC" w:rsidRDefault="00562595" w:rsidP="00562595">
            <w:pPr>
              <w:spacing w:beforeLines="50" w:before="120" w:afterLines="50" w:after="120"/>
              <w:rPr>
                <w:rFonts w:cs="Arial"/>
              </w:rPr>
            </w:pPr>
            <w:r w:rsidRPr="00B05BBC">
              <w:rPr>
                <w:rFonts w:cs="Arial"/>
              </w:rPr>
              <w:lastRenderedPageBreak/>
              <w:t>Nokia</w:t>
            </w:r>
          </w:p>
        </w:tc>
        <w:tc>
          <w:tcPr>
            <w:tcW w:w="1417" w:type="dxa"/>
            <w:tcBorders>
              <w:top w:val="single" w:sz="4" w:space="0" w:color="auto"/>
              <w:left w:val="single" w:sz="4" w:space="0" w:color="auto"/>
              <w:bottom w:val="single" w:sz="4" w:space="0" w:color="auto"/>
              <w:right w:val="single" w:sz="4" w:space="0" w:color="auto"/>
            </w:tcBorders>
          </w:tcPr>
          <w:p w14:paraId="344978F4" w14:textId="50114FC5" w:rsidR="00562595" w:rsidRPr="00B05BBC" w:rsidRDefault="00562595" w:rsidP="00562595">
            <w:pPr>
              <w:spacing w:beforeLines="50" w:before="120" w:afterLines="50" w:after="120"/>
              <w:rPr>
                <w:rFonts w:cs="Arial"/>
              </w:rPr>
            </w:pPr>
            <w:r w:rsidRPr="00B05BBC">
              <w:rPr>
                <w:rFonts w:cs="Arial"/>
              </w:rPr>
              <w:t>Option 2</w:t>
            </w:r>
          </w:p>
        </w:tc>
        <w:tc>
          <w:tcPr>
            <w:tcW w:w="6770" w:type="dxa"/>
            <w:tcBorders>
              <w:top w:val="single" w:sz="4" w:space="0" w:color="auto"/>
              <w:left w:val="single" w:sz="4" w:space="0" w:color="auto"/>
              <w:bottom w:val="single" w:sz="4" w:space="0" w:color="auto"/>
              <w:right w:val="single" w:sz="4" w:space="0" w:color="auto"/>
            </w:tcBorders>
          </w:tcPr>
          <w:p w14:paraId="01B1FEE3" w14:textId="77777777" w:rsidR="00562595" w:rsidRPr="00B05BBC" w:rsidRDefault="00562595" w:rsidP="00562595">
            <w:pPr>
              <w:spacing w:beforeLines="50" w:before="120" w:afterLines="50" w:after="120"/>
              <w:rPr>
                <w:rFonts w:cs="Arial"/>
              </w:rPr>
            </w:pPr>
          </w:p>
        </w:tc>
      </w:tr>
      <w:tr w:rsidR="00F54B6C" w:rsidRPr="00B05BBC" w14:paraId="3C962E11" w14:textId="77777777" w:rsidTr="007E3EEB">
        <w:tc>
          <w:tcPr>
            <w:tcW w:w="1668" w:type="dxa"/>
          </w:tcPr>
          <w:p w14:paraId="320FCC83" w14:textId="51F3DE9F" w:rsidR="00F54B6C" w:rsidRPr="00B05BBC" w:rsidRDefault="00F54B6C" w:rsidP="00F54B6C">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232594CF" w14:textId="4CFCCFBE" w:rsidR="00F54B6C" w:rsidRPr="00B05BBC" w:rsidRDefault="00F54B6C" w:rsidP="00F54B6C">
            <w:pPr>
              <w:spacing w:beforeLines="50" w:before="120" w:afterLines="50" w:after="120"/>
              <w:rPr>
                <w:rFonts w:cs="Arial"/>
              </w:rPr>
            </w:pPr>
            <w:r>
              <w:rPr>
                <w:rFonts w:cs="Arial"/>
              </w:rPr>
              <w:t>Option 1</w:t>
            </w:r>
          </w:p>
        </w:tc>
        <w:tc>
          <w:tcPr>
            <w:tcW w:w="6770" w:type="dxa"/>
          </w:tcPr>
          <w:p w14:paraId="73CA8D28" w14:textId="2F92E82E" w:rsidR="00F54B6C" w:rsidRPr="00B05BBC" w:rsidRDefault="00B07262" w:rsidP="00F54B6C">
            <w:pPr>
              <w:spacing w:beforeLines="50" w:before="120" w:afterLines="50" w:after="120"/>
              <w:rPr>
                <w:rFonts w:cs="Arial"/>
              </w:rPr>
            </w:pPr>
            <w:r>
              <w:rPr>
                <w:rFonts w:cs="Arial"/>
              </w:rPr>
              <w:t xml:space="preserve">LCID for CCCH is different with the (e)LCID for new MAC CE. It is the R17 common understanding that newly introduced MAC CE should </w:t>
            </w:r>
            <w:proofErr w:type="gramStart"/>
            <w:r>
              <w:rPr>
                <w:rFonts w:cs="Arial"/>
              </w:rPr>
              <w:t xml:space="preserve">use  </w:t>
            </w:r>
            <w:proofErr w:type="spellStart"/>
            <w:r>
              <w:rPr>
                <w:rFonts w:cs="Arial"/>
              </w:rPr>
              <w:t>eLCID</w:t>
            </w:r>
            <w:proofErr w:type="spellEnd"/>
            <w:proofErr w:type="gramEnd"/>
            <w:r>
              <w:rPr>
                <w:rFonts w:cs="Arial"/>
              </w:rPr>
              <w:t xml:space="preserve"> (which is sufficient) rather than the precious LCID. </w:t>
            </w:r>
            <w:r w:rsidR="00C97446">
              <w:rPr>
                <w:rFonts w:cs="Arial"/>
              </w:rPr>
              <w:t xml:space="preserve">See </w:t>
            </w:r>
            <w:r w:rsidR="00C97446" w:rsidRPr="00C97446">
              <w:rPr>
                <w:rFonts w:cs="Arial"/>
              </w:rPr>
              <w:t xml:space="preserve">Table 6.2.1-2b Values of one-octet </w:t>
            </w:r>
            <w:proofErr w:type="spellStart"/>
            <w:r w:rsidR="00C97446" w:rsidRPr="00C97446">
              <w:rPr>
                <w:rFonts w:cs="Arial"/>
              </w:rPr>
              <w:t>eLCID</w:t>
            </w:r>
            <w:proofErr w:type="spellEnd"/>
            <w:r w:rsidR="00C97446" w:rsidRPr="00C97446">
              <w:rPr>
                <w:rFonts w:cs="Arial"/>
              </w:rPr>
              <w:t xml:space="preserve"> for UL-SCH</w:t>
            </w:r>
            <w:r w:rsidR="00C97446">
              <w:rPr>
                <w:rFonts w:cs="Arial"/>
              </w:rPr>
              <w:t xml:space="preserve"> in 38.321.</w:t>
            </w:r>
          </w:p>
        </w:tc>
      </w:tr>
      <w:tr w:rsidR="00F37B5F" w:rsidRPr="00B05BBC" w14:paraId="2EF6F68F" w14:textId="77777777" w:rsidTr="007E3EEB">
        <w:tc>
          <w:tcPr>
            <w:tcW w:w="1668" w:type="dxa"/>
          </w:tcPr>
          <w:p w14:paraId="4F4F78D4" w14:textId="4B45A430"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36DB34FB" w14:textId="49B89B15" w:rsidR="00F37B5F" w:rsidRDefault="00F37B5F" w:rsidP="00F37B5F">
            <w:pPr>
              <w:spacing w:beforeLines="50" w:before="120" w:afterLines="50" w:after="120"/>
              <w:rPr>
                <w:rFonts w:cs="Arial"/>
              </w:rPr>
            </w:pPr>
            <w:r>
              <w:rPr>
                <w:rFonts w:eastAsia="Malgun Gothic" w:cs="Arial" w:hint="eastAsia"/>
              </w:rPr>
              <w:t>Option 1</w:t>
            </w:r>
          </w:p>
        </w:tc>
        <w:tc>
          <w:tcPr>
            <w:tcW w:w="6770" w:type="dxa"/>
          </w:tcPr>
          <w:p w14:paraId="128C6477" w14:textId="77777777" w:rsidR="00F37B5F" w:rsidRDefault="00F37B5F" w:rsidP="00F37B5F">
            <w:pPr>
              <w:spacing w:beforeLines="50" w:before="120" w:afterLines="50" w:after="120"/>
              <w:rPr>
                <w:rFonts w:cs="Arial"/>
              </w:rPr>
            </w:pPr>
          </w:p>
        </w:tc>
      </w:tr>
      <w:tr w:rsidR="00825C82" w:rsidRPr="00B05BBC" w14:paraId="798CBFD4" w14:textId="77777777" w:rsidTr="007E3EEB">
        <w:tc>
          <w:tcPr>
            <w:tcW w:w="1668" w:type="dxa"/>
          </w:tcPr>
          <w:p w14:paraId="140D76E2" w14:textId="469767AD"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639677F8" w14:textId="39712DA4" w:rsidR="00825C82" w:rsidRDefault="00825C82" w:rsidP="00825C82">
            <w:pPr>
              <w:spacing w:beforeLines="50" w:before="120" w:afterLines="50" w:after="120"/>
              <w:rPr>
                <w:rFonts w:eastAsia="Malgun Gothic" w:cs="Arial"/>
              </w:rPr>
            </w:pPr>
            <w:r w:rsidRPr="00593AF0">
              <w:rPr>
                <w:rFonts w:cs="Arial"/>
              </w:rPr>
              <w:t>Option 1</w:t>
            </w:r>
          </w:p>
        </w:tc>
        <w:tc>
          <w:tcPr>
            <w:tcW w:w="6770" w:type="dxa"/>
          </w:tcPr>
          <w:p w14:paraId="45F0C598" w14:textId="77777777" w:rsidR="00825C82" w:rsidRPr="00593AF0" w:rsidRDefault="00825C82" w:rsidP="00825C82">
            <w:pPr>
              <w:spacing w:beforeLines="50" w:before="120" w:afterLines="50" w:after="120"/>
              <w:rPr>
                <w:rFonts w:cs="Arial"/>
              </w:rPr>
            </w:pPr>
            <w:r w:rsidRPr="00593AF0">
              <w:rPr>
                <w:rFonts w:cs="Arial"/>
              </w:rPr>
              <w:t xml:space="preserve">Our first preference is to use </w:t>
            </w:r>
            <w:proofErr w:type="spellStart"/>
            <w:r w:rsidRPr="00593AF0">
              <w:rPr>
                <w:rFonts w:cs="Arial"/>
              </w:rPr>
              <w:t>eLCID</w:t>
            </w:r>
            <w:proofErr w:type="spellEnd"/>
            <w:r w:rsidRPr="00593AF0">
              <w:rPr>
                <w:rFonts w:cs="Arial"/>
              </w:rPr>
              <w:t xml:space="preserve"> considering the limited number of LCID space (i.e., only 7 values left) and only one more octet is needed to support </w:t>
            </w:r>
            <w:proofErr w:type="spellStart"/>
            <w:r w:rsidRPr="00593AF0">
              <w:rPr>
                <w:rFonts w:cs="Arial"/>
              </w:rPr>
              <w:t>eLCID</w:t>
            </w:r>
            <w:proofErr w:type="spellEnd"/>
            <w:r>
              <w:rPr>
                <w:rFonts w:cs="Arial"/>
              </w:rPr>
              <w:t>, which is a marginal issue</w:t>
            </w:r>
            <w:r w:rsidRPr="00593AF0">
              <w:rPr>
                <w:rFonts w:cs="Arial"/>
              </w:rPr>
              <w:t>.</w:t>
            </w:r>
          </w:p>
          <w:p w14:paraId="1E8543F5" w14:textId="40D929F7" w:rsidR="00825C82" w:rsidRDefault="00825C82" w:rsidP="00825C82">
            <w:pPr>
              <w:spacing w:beforeLines="50" w:before="120" w:afterLines="50" w:after="120"/>
              <w:rPr>
                <w:rFonts w:cs="Arial"/>
              </w:rPr>
            </w:pPr>
            <w:r w:rsidRPr="00593AF0">
              <w:rPr>
                <w:rFonts w:cs="Arial"/>
              </w:rPr>
              <w:t xml:space="preserve">If </w:t>
            </w:r>
            <w:proofErr w:type="spellStart"/>
            <w:r w:rsidRPr="00593AF0">
              <w:rPr>
                <w:rFonts w:cs="Arial"/>
              </w:rPr>
              <w:t>eLCID</w:t>
            </w:r>
            <w:proofErr w:type="spellEnd"/>
            <w:r w:rsidRPr="00593AF0">
              <w:rPr>
                <w:rFonts w:cs="Arial"/>
              </w:rPr>
              <w:t xml:space="preserve"> is not agreed, our second preference is Option 1(LCID), since there are still 7 LCID values left, as rapporteur commented. Given that the additional feature (which can be defined in future release) can be applied to Rel-18 </w:t>
            </w:r>
            <w:proofErr w:type="spellStart"/>
            <w:r w:rsidRPr="00593AF0">
              <w:rPr>
                <w:rFonts w:cs="Arial"/>
              </w:rPr>
              <w:t>eRedCap</w:t>
            </w:r>
            <w:proofErr w:type="spellEnd"/>
            <w:r w:rsidRPr="00593AF0">
              <w:rPr>
                <w:rFonts w:cs="Arial"/>
              </w:rPr>
              <w:t xml:space="preserve"> UE, using R field seems more risky, since there only 2 field left.</w:t>
            </w:r>
          </w:p>
        </w:tc>
      </w:tr>
      <w:tr w:rsidR="00D938B2" w:rsidRPr="00B05BBC" w14:paraId="153C9139" w14:textId="77777777" w:rsidTr="007E3EEB">
        <w:tc>
          <w:tcPr>
            <w:tcW w:w="1668" w:type="dxa"/>
          </w:tcPr>
          <w:p w14:paraId="5766F91E" w14:textId="0B094986"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246FE7D1" w14:textId="46DDBF7E" w:rsidR="00D938B2" w:rsidRPr="00593AF0" w:rsidRDefault="00D938B2" w:rsidP="00825C82">
            <w:pPr>
              <w:spacing w:beforeLines="50" w:before="120" w:afterLines="50" w:after="120"/>
              <w:rPr>
                <w:rFonts w:cs="Arial"/>
              </w:rPr>
            </w:pPr>
            <w:r>
              <w:rPr>
                <w:rFonts w:cs="Arial"/>
              </w:rPr>
              <w:t>Op1</w:t>
            </w:r>
          </w:p>
        </w:tc>
        <w:tc>
          <w:tcPr>
            <w:tcW w:w="6770" w:type="dxa"/>
          </w:tcPr>
          <w:p w14:paraId="741CF053" w14:textId="655CA018" w:rsidR="00D938B2" w:rsidRPr="00593AF0" w:rsidRDefault="00D938B2" w:rsidP="00825C82">
            <w:pPr>
              <w:spacing w:beforeLines="50" w:before="120" w:afterLines="50" w:after="120"/>
              <w:rPr>
                <w:rFonts w:cs="Arial"/>
              </w:rPr>
            </w:pPr>
            <w:proofErr w:type="spellStart"/>
            <w:r>
              <w:rPr>
                <w:rFonts w:cs="Arial"/>
              </w:rPr>
              <w:t>eLCID</w:t>
            </w:r>
            <w:proofErr w:type="spellEnd"/>
            <w:r>
              <w:rPr>
                <w:rFonts w:cs="Arial"/>
              </w:rPr>
              <w:t xml:space="preserve"> is also ok.</w:t>
            </w:r>
          </w:p>
        </w:tc>
      </w:tr>
      <w:tr w:rsidR="00DA002F" w:rsidRPr="00B05BBC" w14:paraId="10DEF637" w14:textId="77777777" w:rsidTr="00DD53AD">
        <w:tc>
          <w:tcPr>
            <w:tcW w:w="1668" w:type="dxa"/>
          </w:tcPr>
          <w:p w14:paraId="78876303" w14:textId="77777777" w:rsidR="00DA002F" w:rsidRDefault="00DA002F" w:rsidP="00DD53AD">
            <w:pPr>
              <w:spacing w:beforeLines="50" w:before="120" w:afterLines="50" w:after="120"/>
              <w:rPr>
                <w:rFonts w:eastAsia="Malgun Gothic" w:cs="Arial"/>
              </w:rPr>
            </w:pPr>
            <w:r>
              <w:rPr>
                <w:rFonts w:eastAsia="Malgun Gothic" w:cs="Arial"/>
              </w:rPr>
              <w:t>Intel</w:t>
            </w:r>
          </w:p>
        </w:tc>
        <w:tc>
          <w:tcPr>
            <w:tcW w:w="1417" w:type="dxa"/>
          </w:tcPr>
          <w:p w14:paraId="7CEE717B" w14:textId="77777777" w:rsidR="00DA002F" w:rsidRDefault="00DA002F" w:rsidP="00DD53AD">
            <w:pPr>
              <w:spacing w:beforeLines="50" w:before="120" w:afterLines="50" w:after="120"/>
              <w:rPr>
                <w:rFonts w:eastAsia="Malgun Gothic" w:cs="Arial"/>
              </w:rPr>
            </w:pPr>
            <w:r>
              <w:rPr>
                <w:rFonts w:eastAsia="Malgun Gothic" w:cs="Arial"/>
              </w:rPr>
              <w:t>Option 1</w:t>
            </w:r>
          </w:p>
        </w:tc>
        <w:tc>
          <w:tcPr>
            <w:tcW w:w="6770" w:type="dxa"/>
          </w:tcPr>
          <w:p w14:paraId="62848493" w14:textId="77777777" w:rsidR="00DA002F" w:rsidRDefault="00DA002F" w:rsidP="00DD53AD">
            <w:pPr>
              <w:spacing w:beforeLines="50" w:before="120" w:afterLines="50" w:after="120"/>
              <w:rPr>
                <w:rFonts w:cs="Arial"/>
              </w:rPr>
            </w:pPr>
          </w:p>
        </w:tc>
      </w:tr>
      <w:tr w:rsidR="001E10C8" w:rsidRPr="00B05BBC" w14:paraId="6BAA1F80" w14:textId="77777777" w:rsidTr="007E3EEB">
        <w:tc>
          <w:tcPr>
            <w:tcW w:w="1668" w:type="dxa"/>
          </w:tcPr>
          <w:p w14:paraId="45B554E8" w14:textId="151C09E7" w:rsidR="001E10C8" w:rsidRDefault="001E10C8" w:rsidP="001E10C8">
            <w:pPr>
              <w:spacing w:beforeLines="50" w:before="120" w:afterLines="50" w:after="120"/>
              <w:rPr>
                <w:rFonts w:eastAsia="Malgun Gothic" w:cs="Arial"/>
              </w:rPr>
            </w:pPr>
            <w:r w:rsidRPr="009364F2">
              <w:rPr>
                <w:rFonts w:eastAsia="Malgun Gothic" w:cs="Arial"/>
              </w:rPr>
              <w:t>Qualcomm</w:t>
            </w:r>
          </w:p>
        </w:tc>
        <w:tc>
          <w:tcPr>
            <w:tcW w:w="1417" w:type="dxa"/>
          </w:tcPr>
          <w:p w14:paraId="58871229" w14:textId="6FB4A740" w:rsidR="001E10C8" w:rsidRPr="009364F2" w:rsidRDefault="001E10C8" w:rsidP="001E10C8">
            <w:pPr>
              <w:spacing w:beforeLines="50" w:before="120" w:afterLines="50" w:after="120"/>
              <w:rPr>
                <w:rFonts w:eastAsia="Malgun Gothic" w:cs="Arial"/>
              </w:rPr>
            </w:pPr>
            <w:r w:rsidRPr="009364F2">
              <w:rPr>
                <w:rFonts w:eastAsia="Malgun Gothic" w:cs="Arial"/>
              </w:rPr>
              <w:t>Option 1</w:t>
            </w:r>
          </w:p>
        </w:tc>
        <w:tc>
          <w:tcPr>
            <w:tcW w:w="6770" w:type="dxa"/>
          </w:tcPr>
          <w:p w14:paraId="50D08C7B" w14:textId="77777777" w:rsidR="001E10C8" w:rsidRDefault="001E10C8" w:rsidP="001E10C8">
            <w:pPr>
              <w:spacing w:beforeLines="50" w:before="120" w:afterLines="50" w:after="120"/>
              <w:rPr>
                <w:rFonts w:cs="Arial"/>
              </w:rPr>
            </w:pPr>
          </w:p>
        </w:tc>
      </w:tr>
      <w:tr w:rsidR="00A23137" w:rsidRPr="00B05BBC" w14:paraId="082C6D98" w14:textId="77777777" w:rsidTr="007E3EEB">
        <w:tc>
          <w:tcPr>
            <w:tcW w:w="1668" w:type="dxa"/>
          </w:tcPr>
          <w:p w14:paraId="19325376" w14:textId="57FD6378" w:rsidR="00A23137" w:rsidRPr="009364F2" w:rsidRDefault="00A23137" w:rsidP="00A23137">
            <w:pPr>
              <w:spacing w:beforeLines="50" w:before="120" w:afterLines="50" w:after="120"/>
              <w:rPr>
                <w:rFonts w:eastAsia="Malgun Gothic" w:cs="Arial"/>
              </w:rPr>
            </w:pPr>
            <w:proofErr w:type="spellStart"/>
            <w:r>
              <w:rPr>
                <w:rFonts w:cs="Arial"/>
              </w:rPr>
              <w:t>Futurewei</w:t>
            </w:r>
            <w:proofErr w:type="spellEnd"/>
          </w:p>
        </w:tc>
        <w:tc>
          <w:tcPr>
            <w:tcW w:w="1417" w:type="dxa"/>
          </w:tcPr>
          <w:p w14:paraId="3AB8878C" w14:textId="2EDDD99F" w:rsidR="00A23137" w:rsidRPr="009364F2" w:rsidRDefault="00A23137" w:rsidP="00A23137">
            <w:pPr>
              <w:spacing w:beforeLines="50" w:before="120" w:afterLines="50" w:after="120"/>
              <w:rPr>
                <w:rFonts w:eastAsia="Malgun Gothic" w:cs="Arial"/>
              </w:rPr>
            </w:pPr>
            <w:r>
              <w:rPr>
                <w:rFonts w:cs="Arial"/>
              </w:rPr>
              <w:t>Option 1</w:t>
            </w:r>
          </w:p>
        </w:tc>
        <w:tc>
          <w:tcPr>
            <w:tcW w:w="6770" w:type="dxa"/>
          </w:tcPr>
          <w:p w14:paraId="5434C9BE" w14:textId="77777777" w:rsidR="00A23137" w:rsidRDefault="00A23137" w:rsidP="00A23137">
            <w:pPr>
              <w:spacing w:beforeLines="50" w:before="120" w:afterLines="50" w:after="120"/>
              <w:rPr>
                <w:rFonts w:cs="Arial"/>
              </w:rPr>
            </w:pPr>
          </w:p>
        </w:tc>
      </w:tr>
      <w:tr w:rsidR="00397C92" w:rsidRPr="00B05BBC" w14:paraId="1EBAD8BF" w14:textId="77777777" w:rsidTr="007E3EEB">
        <w:tc>
          <w:tcPr>
            <w:tcW w:w="1668" w:type="dxa"/>
          </w:tcPr>
          <w:p w14:paraId="67498503" w14:textId="35D2E976"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0A80BED3" w14:textId="77532191" w:rsidR="00397C92" w:rsidRDefault="00397C92" w:rsidP="00397C92">
            <w:pPr>
              <w:spacing w:beforeLines="50" w:before="120" w:afterLines="50" w:after="120"/>
              <w:rPr>
                <w:rFonts w:cs="Arial"/>
              </w:rPr>
            </w:pPr>
            <w:r>
              <w:rPr>
                <w:rFonts w:eastAsia="MS Mincho" w:cs="Arial" w:hint="eastAsia"/>
              </w:rPr>
              <w:t>O</w:t>
            </w:r>
            <w:r>
              <w:rPr>
                <w:rFonts w:eastAsia="MS Mincho" w:cs="Arial"/>
              </w:rPr>
              <w:t>ption 1</w:t>
            </w:r>
          </w:p>
        </w:tc>
        <w:tc>
          <w:tcPr>
            <w:tcW w:w="6770" w:type="dxa"/>
          </w:tcPr>
          <w:p w14:paraId="08256C5D" w14:textId="77777777" w:rsidR="00397C92" w:rsidRDefault="00397C92" w:rsidP="00397C92">
            <w:pPr>
              <w:spacing w:beforeLines="50" w:before="120" w:afterLines="50" w:after="120"/>
              <w:rPr>
                <w:rFonts w:cs="Arial"/>
              </w:rPr>
            </w:pPr>
          </w:p>
        </w:tc>
      </w:tr>
      <w:tr w:rsidR="00202E2D" w:rsidRPr="00B05BBC" w14:paraId="7CBDFE55" w14:textId="77777777" w:rsidTr="007E3EEB">
        <w:tc>
          <w:tcPr>
            <w:tcW w:w="1668" w:type="dxa"/>
          </w:tcPr>
          <w:p w14:paraId="1D2F79B5" w14:textId="14F21DC5" w:rsidR="00202E2D" w:rsidRDefault="00202E2D" w:rsidP="00202E2D">
            <w:pPr>
              <w:spacing w:beforeLines="50" w:before="120" w:afterLines="50" w:after="120"/>
              <w:rPr>
                <w:rFonts w:eastAsia="MS Mincho" w:cs="Arial"/>
              </w:rPr>
            </w:pPr>
            <w:r>
              <w:rPr>
                <w:rFonts w:cs="Arial"/>
              </w:rPr>
              <w:t>Sequans</w:t>
            </w:r>
          </w:p>
        </w:tc>
        <w:tc>
          <w:tcPr>
            <w:tcW w:w="1417" w:type="dxa"/>
          </w:tcPr>
          <w:p w14:paraId="415CE0CE" w14:textId="276CBB00" w:rsidR="00202E2D" w:rsidRDefault="00202E2D" w:rsidP="00202E2D">
            <w:pPr>
              <w:spacing w:beforeLines="50" w:before="120" w:afterLines="50" w:after="120"/>
              <w:rPr>
                <w:rFonts w:eastAsia="MS Mincho" w:cs="Arial"/>
              </w:rPr>
            </w:pPr>
            <w:r>
              <w:rPr>
                <w:rFonts w:cs="Arial"/>
              </w:rPr>
              <w:t>Option 1</w:t>
            </w:r>
          </w:p>
        </w:tc>
        <w:tc>
          <w:tcPr>
            <w:tcW w:w="6770" w:type="dxa"/>
          </w:tcPr>
          <w:p w14:paraId="232926B0" w14:textId="77777777" w:rsidR="00202E2D" w:rsidRDefault="00202E2D" w:rsidP="00202E2D">
            <w:pPr>
              <w:spacing w:beforeLines="50" w:before="120" w:afterLines="50" w:after="120"/>
              <w:rPr>
                <w:rFonts w:cs="Arial"/>
              </w:rPr>
            </w:pPr>
          </w:p>
        </w:tc>
      </w:tr>
      <w:tr w:rsidR="00467E3C" w14:paraId="177076A1" w14:textId="77777777" w:rsidTr="00467E3C">
        <w:tc>
          <w:tcPr>
            <w:tcW w:w="1668" w:type="dxa"/>
            <w:tcBorders>
              <w:top w:val="single" w:sz="4" w:space="0" w:color="auto"/>
              <w:left w:val="single" w:sz="4" w:space="0" w:color="auto"/>
              <w:bottom w:val="single" w:sz="4" w:space="0" w:color="auto"/>
              <w:right w:val="single" w:sz="4" w:space="0" w:color="auto"/>
            </w:tcBorders>
          </w:tcPr>
          <w:p w14:paraId="6185AE01" w14:textId="77777777" w:rsidR="00467E3C" w:rsidRPr="00467E3C" w:rsidRDefault="00467E3C" w:rsidP="00DD53AD">
            <w:pPr>
              <w:spacing w:beforeLines="50" w:before="120" w:afterLines="50" w:after="120"/>
              <w:rPr>
                <w:rFonts w:cs="Arial"/>
              </w:rPr>
            </w:pPr>
            <w:r>
              <w:rPr>
                <w:rFonts w:cs="Arial"/>
              </w:rPr>
              <w:t>vivo</w:t>
            </w:r>
          </w:p>
        </w:tc>
        <w:tc>
          <w:tcPr>
            <w:tcW w:w="1417" w:type="dxa"/>
            <w:tcBorders>
              <w:top w:val="single" w:sz="4" w:space="0" w:color="auto"/>
              <w:left w:val="single" w:sz="4" w:space="0" w:color="auto"/>
              <w:bottom w:val="single" w:sz="4" w:space="0" w:color="auto"/>
              <w:right w:val="single" w:sz="4" w:space="0" w:color="auto"/>
            </w:tcBorders>
          </w:tcPr>
          <w:p w14:paraId="6071597F" w14:textId="77777777" w:rsidR="00467E3C" w:rsidRPr="00D11D5C" w:rsidRDefault="00467E3C" w:rsidP="00DD53AD">
            <w:pPr>
              <w:spacing w:beforeLines="50" w:before="120" w:afterLines="50" w:after="120"/>
              <w:rPr>
                <w:rFonts w:cs="Arial"/>
              </w:rPr>
            </w:pPr>
            <w:r>
              <w:rPr>
                <w:rFonts w:cs="Arial"/>
              </w:rPr>
              <w:t>Option 1</w:t>
            </w:r>
            <w:r>
              <w:rPr>
                <w:rFonts w:cs="Arial" w:hint="eastAsia"/>
              </w:rPr>
              <w:t>,</w:t>
            </w:r>
            <w:r>
              <w:rPr>
                <w:rFonts w:cs="Arial"/>
              </w:rPr>
              <w:t xml:space="preserve"> but option 2 is also acceptable</w:t>
            </w:r>
          </w:p>
        </w:tc>
        <w:tc>
          <w:tcPr>
            <w:tcW w:w="6770" w:type="dxa"/>
            <w:tcBorders>
              <w:top w:val="single" w:sz="4" w:space="0" w:color="auto"/>
              <w:left w:val="single" w:sz="4" w:space="0" w:color="auto"/>
              <w:bottom w:val="single" w:sz="4" w:space="0" w:color="auto"/>
              <w:right w:val="single" w:sz="4" w:space="0" w:color="auto"/>
            </w:tcBorders>
          </w:tcPr>
          <w:p w14:paraId="778334A6" w14:textId="77777777" w:rsidR="00467E3C" w:rsidRDefault="00467E3C" w:rsidP="00DD53AD">
            <w:pPr>
              <w:spacing w:beforeLines="50" w:before="120" w:afterLines="50" w:after="120"/>
              <w:rPr>
                <w:rFonts w:cs="Arial"/>
              </w:rPr>
            </w:pPr>
            <w:r>
              <w:rPr>
                <w:rFonts w:cs="Arial"/>
              </w:rPr>
              <w:t xml:space="preserve">Following the same logic as </w:t>
            </w:r>
            <w:proofErr w:type="spellStart"/>
            <w:r>
              <w:rPr>
                <w:rFonts w:cs="Arial"/>
              </w:rPr>
              <w:t>R17</w:t>
            </w:r>
            <w:proofErr w:type="spellEnd"/>
            <w:r>
              <w:rPr>
                <w:rFonts w:cs="Arial"/>
              </w:rPr>
              <w:t xml:space="preserve"> </w:t>
            </w:r>
            <w:proofErr w:type="spellStart"/>
            <w:r>
              <w:rPr>
                <w:rFonts w:cs="Arial"/>
              </w:rPr>
              <w:t>RedCap</w:t>
            </w:r>
            <w:proofErr w:type="spellEnd"/>
            <w:r>
              <w:rPr>
                <w:rFonts w:cs="Arial"/>
              </w:rPr>
              <w:t>,</w:t>
            </w:r>
            <w:r w:rsidRPr="00467E3C">
              <w:rPr>
                <w:rFonts w:cs="Arial"/>
              </w:rPr>
              <w:t xml:space="preserve"> </w:t>
            </w:r>
            <w:r>
              <w:rPr>
                <w:rFonts w:cs="Arial"/>
              </w:rPr>
              <w:t xml:space="preserve">two separate reserved LCIDs are used for CCCH and CCCH1 cases respectively. </w:t>
            </w:r>
            <w:proofErr w:type="spellStart"/>
            <w:r>
              <w:rPr>
                <w:rFonts w:cs="Arial"/>
              </w:rPr>
              <w:t>RedCap</w:t>
            </w:r>
            <w:proofErr w:type="spellEnd"/>
            <w:r>
              <w:rPr>
                <w:rFonts w:cs="Arial"/>
              </w:rPr>
              <w:t xml:space="preserve"> and </w:t>
            </w:r>
            <w:proofErr w:type="spellStart"/>
            <w:r>
              <w:rPr>
                <w:rFonts w:cs="Arial"/>
              </w:rPr>
              <w:t>eRedCap</w:t>
            </w:r>
            <w:proofErr w:type="spellEnd"/>
            <w:r>
              <w:rPr>
                <w:rFonts w:cs="Arial"/>
              </w:rPr>
              <w:t xml:space="preserve"> </w:t>
            </w:r>
            <w:proofErr w:type="spellStart"/>
            <w:r>
              <w:rPr>
                <w:rFonts w:cs="Arial"/>
              </w:rPr>
              <w:t>UEs</w:t>
            </w:r>
            <w:proofErr w:type="spellEnd"/>
            <w:r>
              <w:rPr>
                <w:rFonts w:cs="Arial"/>
              </w:rPr>
              <w:t xml:space="preserve"> have no risk of being unable to support non-</w:t>
            </w:r>
            <w:proofErr w:type="spellStart"/>
            <w:r>
              <w:rPr>
                <w:rFonts w:cs="Arial"/>
              </w:rPr>
              <w:t>RedCap</w:t>
            </w:r>
            <w:proofErr w:type="spellEnd"/>
            <w:r>
              <w:rPr>
                <w:rFonts w:cs="Arial"/>
              </w:rPr>
              <w:t xml:space="preserve"> features in future due to insufficient extension fields in MAC </w:t>
            </w:r>
            <w:proofErr w:type="spellStart"/>
            <w:r>
              <w:rPr>
                <w:rFonts w:cs="Arial"/>
              </w:rPr>
              <w:t>subheader</w:t>
            </w:r>
            <w:proofErr w:type="spellEnd"/>
            <w:r>
              <w:rPr>
                <w:rFonts w:cs="Arial"/>
              </w:rPr>
              <w:t>.</w:t>
            </w:r>
          </w:p>
          <w:p w14:paraId="7F87CA7F" w14:textId="77777777" w:rsidR="00467E3C" w:rsidRDefault="00467E3C" w:rsidP="00DD53AD">
            <w:pPr>
              <w:spacing w:beforeLines="50" w:before="120" w:afterLines="50" w:after="120"/>
              <w:rPr>
                <w:rFonts w:cs="Arial"/>
              </w:rPr>
            </w:pPr>
            <w:r>
              <w:rPr>
                <w:rFonts w:cs="Arial" w:hint="eastAsia"/>
              </w:rPr>
              <w:t>B</w:t>
            </w:r>
            <w:r>
              <w:rPr>
                <w:rFonts w:cs="Arial"/>
              </w:rPr>
              <w:t>ut we think option 2 is also acceptable for us, considering there is only limited number of reserved LCIDs.</w:t>
            </w:r>
          </w:p>
        </w:tc>
      </w:tr>
      <w:tr w:rsidR="00E8777B" w14:paraId="42B432C4" w14:textId="77777777" w:rsidTr="00E8777B">
        <w:tc>
          <w:tcPr>
            <w:tcW w:w="1668" w:type="dxa"/>
            <w:tcBorders>
              <w:top w:val="single" w:sz="4" w:space="0" w:color="auto"/>
              <w:left w:val="single" w:sz="4" w:space="0" w:color="auto"/>
              <w:bottom w:val="single" w:sz="4" w:space="0" w:color="auto"/>
              <w:right w:val="single" w:sz="4" w:space="0" w:color="auto"/>
            </w:tcBorders>
          </w:tcPr>
          <w:p w14:paraId="6778B113" w14:textId="77777777" w:rsidR="00E8777B" w:rsidRDefault="00E8777B" w:rsidP="00DD53AD">
            <w:pPr>
              <w:spacing w:beforeLines="50" w:before="120" w:afterLines="50" w:after="120"/>
              <w:rPr>
                <w:rFonts w:cs="Arial"/>
              </w:rPr>
            </w:pPr>
            <w:r>
              <w:rPr>
                <w:rFonts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C2E1480" w14:textId="77777777" w:rsidR="00E8777B" w:rsidRDefault="00E8777B" w:rsidP="00DD53AD">
            <w:pPr>
              <w:spacing w:beforeLines="50" w:before="120" w:afterLines="50" w:after="120"/>
              <w:rPr>
                <w:rFonts w:cs="Arial"/>
              </w:rPr>
            </w:pPr>
            <w:r>
              <w:rPr>
                <w:rFonts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14:paraId="2ED529E0" w14:textId="77777777" w:rsidR="00E8777B" w:rsidRDefault="00E8777B" w:rsidP="00E8777B">
            <w:pPr>
              <w:spacing w:beforeLines="20" w:before="48" w:afterLines="20" w:after="48"/>
              <w:rPr>
                <w:rFonts w:cs="Arial"/>
              </w:rPr>
            </w:pPr>
            <w:r>
              <w:rPr>
                <w:rFonts w:cs="Arial" w:hint="eastAsia"/>
              </w:rPr>
              <w:t xml:space="preserve">Similar as </w:t>
            </w:r>
            <w:proofErr w:type="spellStart"/>
            <w:r>
              <w:rPr>
                <w:rFonts w:cs="Arial" w:hint="eastAsia"/>
              </w:rPr>
              <w:t>RedCap</w:t>
            </w:r>
            <w:proofErr w:type="spellEnd"/>
            <w:r>
              <w:rPr>
                <w:rFonts w:cs="Arial" w:hint="eastAsia"/>
              </w:rPr>
              <w:t xml:space="preserve"> UE identification, using new LC IDs is a usual way to identify the UE type in Msg3.</w:t>
            </w:r>
          </w:p>
        </w:tc>
      </w:tr>
      <w:tr w:rsidR="003F1186" w14:paraId="7AF25728" w14:textId="77777777" w:rsidTr="00E8777B">
        <w:tc>
          <w:tcPr>
            <w:tcW w:w="1668" w:type="dxa"/>
            <w:tcBorders>
              <w:top w:val="single" w:sz="4" w:space="0" w:color="auto"/>
              <w:left w:val="single" w:sz="4" w:space="0" w:color="auto"/>
              <w:bottom w:val="single" w:sz="4" w:space="0" w:color="auto"/>
              <w:right w:val="single" w:sz="4" w:space="0" w:color="auto"/>
            </w:tcBorders>
          </w:tcPr>
          <w:p w14:paraId="48ECF242" w14:textId="06DBEE2B" w:rsidR="003F1186" w:rsidRDefault="003F1186" w:rsidP="003F1186">
            <w:pPr>
              <w:spacing w:beforeLines="50" w:before="120" w:afterLines="50" w:after="120"/>
              <w:rPr>
                <w:rFonts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4516A651" w14:textId="3E4C92DB" w:rsidR="003F1186" w:rsidRDefault="003F1186" w:rsidP="003F1186">
            <w:pPr>
              <w:spacing w:beforeLines="50" w:before="120" w:afterLines="50" w:after="120"/>
              <w:rPr>
                <w:rFonts w:cs="Arial"/>
              </w:rPr>
            </w:pPr>
            <w:r>
              <w:rPr>
                <w:rFonts w:cs="Arial"/>
              </w:rPr>
              <w:t>Option 1</w:t>
            </w:r>
          </w:p>
        </w:tc>
        <w:tc>
          <w:tcPr>
            <w:tcW w:w="6770" w:type="dxa"/>
            <w:tcBorders>
              <w:top w:val="single" w:sz="4" w:space="0" w:color="auto"/>
              <w:left w:val="single" w:sz="4" w:space="0" w:color="auto"/>
              <w:bottom w:val="single" w:sz="4" w:space="0" w:color="auto"/>
              <w:right w:val="single" w:sz="4" w:space="0" w:color="auto"/>
            </w:tcBorders>
          </w:tcPr>
          <w:p w14:paraId="10F75130" w14:textId="77777777" w:rsidR="003F1186" w:rsidRDefault="003F1186" w:rsidP="003F1186">
            <w:pPr>
              <w:spacing w:beforeLines="20" w:before="48" w:afterLines="20" w:after="48"/>
              <w:rPr>
                <w:rFonts w:cs="Arial"/>
              </w:rPr>
            </w:pPr>
          </w:p>
        </w:tc>
      </w:tr>
      <w:tr w:rsidR="003E0972" w14:paraId="6F616700" w14:textId="77777777" w:rsidTr="00E8777B">
        <w:tc>
          <w:tcPr>
            <w:tcW w:w="1668" w:type="dxa"/>
            <w:tcBorders>
              <w:top w:val="single" w:sz="4" w:space="0" w:color="auto"/>
              <w:left w:val="single" w:sz="4" w:space="0" w:color="auto"/>
              <w:bottom w:val="single" w:sz="4" w:space="0" w:color="auto"/>
              <w:right w:val="single" w:sz="4" w:space="0" w:color="auto"/>
            </w:tcBorders>
          </w:tcPr>
          <w:p w14:paraId="544BE1BD" w14:textId="405DF8E6" w:rsidR="003E0972" w:rsidRDefault="003E0972"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7E1FF14A" w14:textId="3AFF1EBD" w:rsidR="003E0972" w:rsidRDefault="003E0972" w:rsidP="003F1186">
            <w:pPr>
              <w:spacing w:beforeLines="50" w:before="120" w:afterLines="50" w:after="120"/>
              <w:rPr>
                <w:rFonts w:cs="Arial"/>
              </w:rPr>
            </w:pPr>
            <w:r>
              <w:rPr>
                <w:rFonts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14:paraId="2A7897B9" w14:textId="77777777" w:rsidR="003E0972" w:rsidRDefault="003E0972" w:rsidP="003F1186">
            <w:pPr>
              <w:spacing w:beforeLines="20" w:before="48" w:afterLines="20" w:after="48"/>
              <w:rPr>
                <w:rFonts w:cs="Arial"/>
              </w:rPr>
            </w:pPr>
          </w:p>
        </w:tc>
      </w:tr>
      <w:tr w:rsidR="00956C2C" w14:paraId="2DF0CD14" w14:textId="77777777" w:rsidTr="00E8777B">
        <w:tc>
          <w:tcPr>
            <w:tcW w:w="1668" w:type="dxa"/>
            <w:tcBorders>
              <w:top w:val="single" w:sz="4" w:space="0" w:color="auto"/>
              <w:left w:val="single" w:sz="4" w:space="0" w:color="auto"/>
              <w:bottom w:val="single" w:sz="4" w:space="0" w:color="auto"/>
              <w:right w:val="single" w:sz="4" w:space="0" w:color="auto"/>
            </w:tcBorders>
          </w:tcPr>
          <w:p w14:paraId="22398AB9" w14:textId="76828BFE" w:rsidR="00956C2C" w:rsidRDefault="00956C2C" w:rsidP="00956C2C">
            <w:pPr>
              <w:spacing w:beforeLines="50" w:before="120" w:afterLines="50" w:after="120"/>
              <w:rPr>
                <w:rFonts w:cs="Arial"/>
              </w:rPr>
            </w:pPr>
            <w:r w:rsidRPr="00B574A9">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148B944E" w14:textId="09417B53" w:rsidR="00956C2C" w:rsidRDefault="00956C2C" w:rsidP="00956C2C">
            <w:pPr>
              <w:spacing w:beforeLines="50" w:before="120" w:afterLines="50" w:after="120"/>
              <w:rPr>
                <w:rFonts w:cs="Arial"/>
              </w:rPr>
            </w:pPr>
            <w:r w:rsidRPr="00B574A9">
              <w:rPr>
                <w:rFonts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14:paraId="49C5378C" w14:textId="3024CFEF" w:rsidR="00956C2C" w:rsidRDefault="00956C2C" w:rsidP="00956C2C">
            <w:pPr>
              <w:spacing w:beforeLines="20" w:before="48" w:afterLines="20" w:after="48"/>
              <w:rPr>
                <w:rFonts w:cs="Arial"/>
              </w:rPr>
            </w:pPr>
            <w:r w:rsidRPr="00B574A9">
              <w:rPr>
                <w:rFonts w:cs="Arial"/>
              </w:rPr>
              <w:t xml:space="preserve">the </w:t>
            </w:r>
            <w:proofErr w:type="spellStart"/>
            <w:r w:rsidRPr="00B574A9">
              <w:rPr>
                <w:rFonts w:cs="Arial"/>
              </w:rPr>
              <w:t>R18</w:t>
            </w:r>
            <w:proofErr w:type="spellEnd"/>
            <w:r w:rsidRPr="00B574A9">
              <w:rPr>
                <w:rFonts w:cs="Arial"/>
              </w:rPr>
              <w:t xml:space="preserve"> </w:t>
            </w:r>
            <w:proofErr w:type="spellStart"/>
            <w:r w:rsidRPr="00B574A9">
              <w:rPr>
                <w:rFonts w:cs="Arial"/>
              </w:rPr>
              <w:t>eRedcap</w:t>
            </w:r>
            <w:proofErr w:type="spellEnd"/>
            <w:r w:rsidRPr="00B574A9">
              <w:rPr>
                <w:rFonts w:cs="Arial"/>
              </w:rPr>
              <w:t xml:space="preserve"> UE could reuse the method on Msg3 early identification for R17 Redcap UE as baseline, </w:t>
            </w:r>
            <w:proofErr w:type="gramStart"/>
            <w:r w:rsidRPr="00B574A9">
              <w:rPr>
                <w:rFonts w:cs="Arial"/>
              </w:rPr>
              <w:t>e.g.</w:t>
            </w:r>
            <w:proofErr w:type="gramEnd"/>
            <w:r w:rsidRPr="00B574A9">
              <w:rPr>
                <w:rFonts w:cs="Arial"/>
              </w:rPr>
              <w:t xml:space="preserve"> introducing two reserved LCIDs for CCCH and CCCH1 cases respectively for Msg3 early identification.</w:t>
            </w:r>
          </w:p>
        </w:tc>
      </w:tr>
      <w:tr w:rsidR="00FB07EE" w14:paraId="3ECFBD7F" w14:textId="77777777" w:rsidTr="00E8777B">
        <w:tc>
          <w:tcPr>
            <w:tcW w:w="1668" w:type="dxa"/>
            <w:tcBorders>
              <w:top w:val="single" w:sz="4" w:space="0" w:color="auto"/>
              <w:left w:val="single" w:sz="4" w:space="0" w:color="auto"/>
              <w:bottom w:val="single" w:sz="4" w:space="0" w:color="auto"/>
              <w:right w:val="single" w:sz="4" w:space="0" w:color="auto"/>
            </w:tcBorders>
          </w:tcPr>
          <w:p w14:paraId="33F4CE2A" w14:textId="1EA5B0DF" w:rsidR="00FB07EE" w:rsidRPr="00FB07EE" w:rsidRDefault="00FB07EE" w:rsidP="00956C2C">
            <w:pPr>
              <w:spacing w:beforeLines="50" w:before="120" w:afterLines="50" w:after="120"/>
              <w:rPr>
                <w:rFonts w:eastAsia="MS Mincho" w:cs="Arial"/>
              </w:rPr>
            </w:pPr>
            <w:r>
              <w:rPr>
                <w:rFonts w:eastAsia="MS Mincho" w:cs="Arial" w:hint="eastAsia"/>
              </w:rPr>
              <w:lastRenderedPageBreak/>
              <w:t>D</w:t>
            </w:r>
            <w:r>
              <w:rPr>
                <w:rFonts w:eastAsia="MS Mincho" w:cs="Arial"/>
              </w:rPr>
              <w:t>ocomo</w:t>
            </w:r>
          </w:p>
        </w:tc>
        <w:tc>
          <w:tcPr>
            <w:tcW w:w="1417" w:type="dxa"/>
            <w:tcBorders>
              <w:top w:val="single" w:sz="4" w:space="0" w:color="auto"/>
              <w:left w:val="single" w:sz="4" w:space="0" w:color="auto"/>
              <w:bottom w:val="single" w:sz="4" w:space="0" w:color="auto"/>
              <w:right w:val="single" w:sz="4" w:space="0" w:color="auto"/>
            </w:tcBorders>
          </w:tcPr>
          <w:p w14:paraId="5195ECB6" w14:textId="4B11D598" w:rsidR="00FB07EE" w:rsidRPr="00FB07EE" w:rsidRDefault="00FB07EE" w:rsidP="00956C2C">
            <w:pPr>
              <w:spacing w:beforeLines="50" w:before="120" w:afterLines="50" w:after="120"/>
              <w:rPr>
                <w:rFonts w:eastAsia="MS Mincho" w:cs="Arial"/>
              </w:rPr>
            </w:pPr>
            <w:r>
              <w:rPr>
                <w:rFonts w:eastAsia="MS Mincho" w:cs="Arial" w:hint="eastAsia"/>
              </w:rPr>
              <w:t>O</w:t>
            </w:r>
            <w:r>
              <w:rPr>
                <w:rFonts w:eastAsia="MS Mincho" w:cs="Arial"/>
              </w:rPr>
              <w:t>ption 1</w:t>
            </w:r>
          </w:p>
        </w:tc>
        <w:tc>
          <w:tcPr>
            <w:tcW w:w="6770" w:type="dxa"/>
            <w:tcBorders>
              <w:top w:val="single" w:sz="4" w:space="0" w:color="auto"/>
              <w:left w:val="single" w:sz="4" w:space="0" w:color="auto"/>
              <w:bottom w:val="single" w:sz="4" w:space="0" w:color="auto"/>
              <w:right w:val="single" w:sz="4" w:space="0" w:color="auto"/>
            </w:tcBorders>
          </w:tcPr>
          <w:p w14:paraId="7FA6D895" w14:textId="77777777" w:rsidR="00FB07EE" w:rsidRPr="00B574A9" w:rsidRDefault="00FB07EE" w:rsidP="00956C2C">
            <w:pPr>
              <w:spacing w:beforeLines="20" w:before="48" w:afterLines="20" w:after="48"/>
              <w:rPr>
                <w:rFonts w:cs="Arial"/>
              </w:rPr>
            </w:pPr>
          </w:p>
        </w:tc>
      </w:tr>
      <w:tr w:rsidR="00D22F86" w14:paraId="399885B8" w14:textId="77777777" w:rsidTr="00E8777B">
        <w:tc>
          <w:tcPr>
            <w:tcW w:w="1668" w:type="dxa"/>
            <w:tcBorders>
              <w:top w:val="single" w:sz="4" w:space="0" w:color="auto"/>
              <w:left w:val="single" w:sz="4" w:space="0" w:color="auto"/>
              <w:bottom w:val="single" w:sz="4" w:space="0" w:color="auto"/>
              <w:right w:val="single" w:sz="4" w:space="0" w:color="auto"/>
            </w:tcBorders>
          </w:tcPr>
          <w:p w14:paraId="2B043407" w14:textId="1BC5A828" w:rsidR="00D22F86" w:rsidRDefault="00D22F86" w:rsidP="00D22F86">
            <w:pPr>
              <w:spacing w:beforeLines="50" w:before="120" w:afterLines="50" w:after="120"/>
              <w:rPr>
                <w:rFonts w:eastAsia="MS Mincho" w:cs="Arial" w:hint="eastAsia"/>
              </w:rPr>
            </w:pPr>
            <w:r>
              <w:rPr>
                <w:rFonts w:ascii="Arial" w:eastAsia="Malgun Gothic" w:hAnsi="Arial" w:cs="Arial"/>
              </w:rPr>
              <w:t>Sierra Wireless</w:t>
            </w:r>
          </w:p>
        </w:tc>
        <w:tc>
          <w:tcPr>
            <w:tcW w:w="1417" w:type="dxa"/>
            <w:tcBorders>
              <w:top w:val="single" w:sz="4" w:space="0" w:color="auto"/>
              <w:left w:val="single" w:sz="4" w:space="0" w:color="auto"/>
              <w:bottom w:val="single" w:sz="4" w:space="0" w:color="auto"/>
              <w:right w:val="single" w:sz="4" w:space="0" w:color="auto"/>
            </w:tcBorders>
          </w:tcPr>
          <w:p w14:paraId="5B4CBCBE" w14:textId="08D0B9A3" w:rsidR="00D22F86" w:rsidRDefault="00D22F86" w:rsidP="00D22F86">
            <w:pPr>
              <w:spacing w:beforeLines="50" w:before="120" w:afterLines="50" w:after="120"/>
              <w:rPr>
                <w:rFonts w:eastAsia="MS Mincho" w:cs="Arial" w:hint="eastAsia"/>
              </w:rPr>
            </w:pPr>
            <w:r>
              <w:rPr>
                <w:rFonts w:ascii="Arial"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29F1BAD0" w14:textId="77777777" w:rsidR="00D22F86" w:rsidRPr="00B574A9" w:rsidRDefault="00D22F86" w:rsidP="00D22F86">
            <w:pPr>
              <w:spacing w:beforeLines="20" w:before="48" w:afterLines="20" w:after="48"/>
              <w:rPr>
                <w:rFonts w:cs="Arial"/>
              </w:rPr>
            </w:pPr>
          </w:p>
        </w:tc>
      </w:tr>
    </w:tbl>
    <w:p w14:paraId="687229CD" w14:textId="77777777" w:rsidR="009B2D07" w:rsidRPr="00E8777B" w:rsidRDefault="009B2D07" w:rsidP="009B2D07">
      <w:pPr>
        <w:rPr>
          <w:rFonts w:cs="Arial"/>
        </w:rPr>
      </w:pPr>
    </w:p>
    <w:p w14:paraId="7EBA7F53" w14:textId="1609A56D" w:rsidR="009B2D07" w:rsidRPr="00B05BBC" w:rsidRDefault="009B2D07" w:rsidP="009B2D07">
      <w:pPr>
        <w:spacing w:beforeLines="50" w:before="120" w:afterLines="50" w:after="120"/>
        <w:outlineLvl w:val="1"/>
        <w:rPr>
          <w:rFonts w:cs="Arial"/>
          <w:b/>
          <w:color w:val="0070C0"/>
        </w:rPr>
      </w:pPr>
      <w:r w:rsidRPr="00B05BBC">
        <w:rPr>
          <w:rFonts w:cs="Arial"/>
          <w:b/>
          <w:color w:val="0070C0"/>
        </w:rPr>
        <w:t>2.</w:t>
      </w:r>
      <w:r w:rsidR="00CD1BA6" w:rsidRPr="00B05BBC">
        <w:rPr>
          <w:rFonts w:cs="Arial"/>
          <w:b/>
          <w:color w:val="0070C0"/>
        </w:rPr>
        <w:t>9</w:t>
      </w:r>
      <w:r w:rsidRPr="00B05BBC">
        <w:rPr>
          <w:rFonts w:cs="Arial"/>
          <w:b/>
          <w:color w:val="0070C0"/>
        </w:rPr>
        <w:t xml:space="preserve"> Msg1 early identification</w:t>
      </w:r>
    </w:p>
    <w:tbl>
      <w:tblPr>
        <w:tblStyle w:val="TableGrid"/>
        <w:tblW w:w="0" w:type="auto"/>
        <w:tblLook w:val="04A0" w:firstRow="1" w:lastRow="0" w:firstColumn="1" w:lastColumn="0" w:noHBand="0" w:noVBand="1"/>
      </w:tblPr>
      <w:tblGrid>
        <w:gridCol w:w="1482"/>
        <w:gridCol w:w="8147"/>
      </w:tblGrid>
      <w:tr w:rsidR="00BC30EF" w:rsidRPr="00B05BBC" w14:paraId="17A050EE" w14:textId="77777777" w:rsidTr="00383BE5">
        <w:tc>
          <w:tcPr>
            <w:tcW w:w="1413" w:type="dxa"/>
          </w:tcPr>
          <w:p w14:paraId="256A3A8E" w14:textId="77777777" w:rsidR="00BC30EF" w:rsidRPr="00B05BBC" w:rsidRDefault="00BC30EF" w:rsidP="00383BE5">
            <w:pPr>
              <w:rPr>
                <w:rFonts w:cs="Arial"/>
                <w:b/>
              </w:rPr>
            </w:pPr>
            <w:proofErr w:type="spellStart"/>
            <w:r w:rsidRPr="00B05BBC">
              <w:rPr>
                <w:rFonts w:cs="Arial"/>
                <w:b/>
              </w:rPr>
              <w:t>Tdoc</w:t>
            </w:r>
            <w:proofErr w:type="spellEnd"/>
          </w:p>
        </w:tc>
        <w:tc>
          <w:tcPr>
            <w:tcW w:w="8216" w:type="dxa"/>
          </w:tcPr>
          <w:p w14:paraId="77551F57" w14:textId="77777777" w:rsidR="00BC30EF" w:rsidRPr="00B05BBC" w:rsidRDefault="00BC30EF" w:rsidP="00383BE5">
            <w:pPr>
              <w:rPr>
                <w:rFonts w:cs="Arial"/>
                <w:b/>
              </w:rPr>
            </w:pPr>
            <w:r w:rsidRPr="00B05BBC">
              <w:rPr>
                <w:rFonts w:cs="Arial"/>
                <w:b/>
              </w:rPr>
              <w:t>Related proposals</w:t>
            </w:r>
          </w:p>
        </w:tc>
      </w:tr>
      <w:tr w:rsidR="00BC30EF" w:rsidRPr="00B05BBC" w14:paraId="1CDF82BB" w14:textId="77777777" w:rsidTr="00383BE5">
        <w:tc>
          <w:tcPr>
            <w:tcW w:w="1413" w:type="dxa"/>
          </w:tcPr>
          <w:p w14:paraId="1825998A" w14:textId="77777777" w:rsidR="009402B8" w:rsidRPr="00B05BBC" w:rsidRDefault="009402B8" w:rsidP="009402B8">
            <w:pPr>
              <w:rPr>
                <w:rFonts w:cs="Arial"/>
              </w:rPr>
            </w:pPr>
            <w:r w:rsidRPr="00B05BBC">
              <w:rPr>
                <w:rFonts w:cs="Arial"/>
              </w:rPr>
              <w:t>R2-2302640</w:t>
            </w:r>
          </w:p>
          <w:p w14:paraId="758009F0" w14:textId="77777777" w:rsidR="009402B8" w:rsidRPr="00B05BBC" w:rsidRDefault="009402B8" w:rsidP="009402B8">
            <w:pPr>
              <w:rPr>
                <w:rFonts w:cs="Arial"/>
              </w:rPr>
            </w:pPr>
            <w:proofErr w:type="spellStart"/>
            <w:r w:rsidRPr="00B05BBC">
              <w:rPr>
                <w:rFonts w:cs="Arial"/>
              </w:rPr>
              <w:t>ChinaTelecom</w:t>
            </w:r>
            <w:proofErr w:type="spellEnd"/>
          </w:p>
          <w:p w14:paraId="7C4D8BE8" w14:textId="77777777" w:rsidR="00BC30EF" w:rsidRPr="00B05BBC" w:rsidRDefault="00BC30EF" w:rsidP="00383BE5">
            <w:pPr>
              <w:rPr>
                <w:rFonts w:cs="Arial"/>
              </w:rPr>
            </w:pPr>
          </w:p>
        </w:tc>
        <w:tc>
          <w:tcPr>
            <w:tcW w:w="8216" w:type="dxa"/>
          </w:tcPr>
          <w:p w14:paraId="45FD2E21" w14:textId="3FE45AE3" w:rsidR="00BC30EF" w:rsidRPr="00B05BBC" w:rsidRDefault="009402B8" w:rsidP="000C3269">
            <w:pPr>
              <w:spacing w:after="240"/>
              <w:rPr>
                <w:rFonts w:cs="Arial"/>
              </w:rPr>
            </w:pPr>
            <w:r w:rsidRPr="00B05BBC">
              <w:rPr>
                <w:rFonts w:cs="Arial"/>
              </w:rPr>
              <w:t xml:space="preserve">Proposal 2: It is optional to configured early indication via </w:t>
            </w:r>
            <w:proofErr w:type="spellStart"/>
            <w:r w:rsidRPr="00B05BBC">
              <w:rPr>
                <w:rFonts w:cs="Arial"/>
              </w:rPr>
              <w:t>Msg1</w:t>
            </w:r>
            <w:proofErr w:type="spellEnd"/>
            <w:r w:rsidR="000C3269" w:rsidRPr="00B05BBC">
              <w:rPr>
                <w:rFonts w:cs="Arial"/>
              </w:rPr>
              <w:t>/</w:t>
            </w:r>
            <w:proofErr w:type="spellStart"/>
            <w:r w:rsidR="000C3269" w:rsidRPr="00B05BBC">
              <w:rPr>
                <w:rFonts w:cs="Arial"/>
              </w:rPr>
              <w:t>MsgA</w:t>
            </w:r>
            <w:proofErr w:type="spellEnd"/>
            <w:r w:rsidR="000C3269" w:rsidRPr="00B05BBC">
              <w:rPr>
                <w:rFonts w:cs="Arial"/>
              </w:rPr>
              <w:t xml:space="preserve"> </w:t>
            </w:r>
            <w:proofErr w:type="spellStart"/>
            <w:r w:rsidR="000C3269" w:rsidRPr="00B05BBC">
              <w:rPr>
                <w:rFonts w:cs="Arial"/>
              </w:rPr>
              <w:t>PRACH</w:t>
            </w:r>
            <w:proofErr w:type="spellEnd"/>
            <w:r w:rsidR="000C3269" w:rsidRPr="00B05BBC">
              <w:rPr>
                <w:rFonts w:cs="Arial"/>
              </w:rPr>
              <w:t xml:space="preserve"> for Rel-18 </w:t>
            </w:r>
            <w:proofErr w:type="spellStart"/>
            <w:r w:rsidR="000C3269" w:rsidRPr="00B05BBC">
              <w:rPr>
                <w:rFonts w:cs="Arial"/>
              </w:rPr>
              <w:t>eRedCap</w:t>
            </w:r>
            <w:proofErr w:type="spellEnd"/>
            <w:r w:rsidR="000C3269" w:rsidRPr="00B05BBC">
              <w:rPr>
                <w:rFonts w:cs="Arial"/>
              </w:rPr>
              <w:t>.</w:t>
            </w:r>
          </w:p>
        </w:tc>
      </w:tr>
      <w:tr w:rsidR="00BC30EF" w:rsidRPr="00B05BBC" w14:paraId="1D48272D" w14:textId="77777777" w:rsidTr="00383BE5">
        <w:tc>
          <w:tcPr>
            <w:tcW w:w="1413" w:type="dxa"/>
          </w:tcPr>
          <w:p w14:paraId="17CA699F" w14:textId="77777777" w:rsidR="009402B8" w:rsidRPr="00B05BBC" w:rsidRDefault="009402B8" w:rsidP="009402B8">
            <w:pPr>
              <w:rPr>
                <w:rFonts w:cs="Arial"/>
              </w:rPr>
            </w:pPr>
            <w:r w:rsidRPr="00B05BBC">
              <w:rPr>
                <w:rFonts w:cs="Arial"/>
              </w:rPr>
              <w:t>Xiaomi</w:t>
            </w:r>
          </w:p>
          <w:p w14:paraId="45A6F223" w14:textId="4B42ABF0" w:rsidR="00BC30EF" w:rsidRPr="00B05BBC" w:rsidRDefault="009402B8" w:rsidP="009402B8">
            <w:pPr>
              <w:rPr>
                <w:rFonts w:cs="Arial"/>
              </w:rPr>
            </w:pPr>
            <w:r w:rsidRPr="00B05BBC">
              <w:rPr>
                <w:rFonts w:cs="Arial"/>
              </w:rPr>
              <w:t>R2-2302704</w:t>
            </w:r>
          </w:p>
        </w:tc>
        <w:tc>
          <w:tcPr>
            <w:tcW w:w="8216" w:type="dxa"/>
          </w:tcPr>
          <w:p w14:paraId="7930D9EC" w14:textId="77777777" w:rsidR="009402B8" w:rsidRPr="00B05BBC" w:rsidRDefault="009402B8" w:rsidP="009402B8">
            <w:pPr>
              <w:rPr>
                <w:rFonts w:cs="Arial"/>
              </w:rPr>
            </w:pPr>
            <w:r w:rsidRPr="00B05BBC">
              <w:rPr>
                <w:rFonts w:cs="Arial"/>
              </w:rPr>
              <w:t>Proposal 1</w:t>
            </w:r>
            <w:r w:rsidRPr="00B05BBC">
              <w:rPr>
                <w:rFonts w:cs="Arial"/>
              </w:rPr>
              <w:tab/>
              <w:t xml:space="preserve">Early indication of </w:t>
            </w:r>
            <w:proofErr w:type="spellStart"/>
            <w:r w:rsidRPr="00B05BBC">
              <w:rPr>
                <w:rFonts w:cs="Arial"/>
              </w:rPr>
              <w:t>eRedcap</w:t>
            </w:r>
            <w:proofErr w:type="spellEnd"/>
            <w:r w:rsidRPr="00B05BBC">
              <w:rPr>
                <w:rFonts w:cs="Arial"/>
              </w:rPr>
              <w:t xml:space="preserve"> UE capabilities during the initial access by Msg1 depends more on RAN1 output.</w:t>
            </w:r>
          </w:p>
          <w:p w14:paraId="5233D944" w14:textId="77777777" w:rsidR="00BC30EF" w:rsidRPr="00B05BBC" w:rsidRDefault="009402B8" w:rsidP="009402B8">
            <w:pPr>
              <w:rPr>
                <w:rFonts w:cs="Arial"/>
              </w:rPr>
            </w:pPr>
            <w:r w:rsidRPr="00B05BBC">
              <w:rPr>
                <w:rFonts w:cs="Arial"/>
              </w:rPr>
              <w:t>Proposal 2</w:t>
            </w:r>
            <w:r w:rsidRPr="00B05BBC">
              <w:rPr>
                <w:rFonts w:cs="Arial"/>
              </w:rPr>
              <w:tab/>
              <w:t xml:space="preserve">If Early indication of </w:t>
            </w:r>
            <w:proofErr w:type="spellStart"/>
            <w:r w:rsidRPr="00B05BBC">
              <w:rPr>
                <w:rFonts w:cs="Arial"/>
              </w:rPr>
              <w:t>eRedcap</w:t>
            </w:r>
            <w:proofErr w:type="spellEnd"/>
            <w:r w:rsidRPr="00B05BBC">
              <w:rPr>
                <w:rFonts w:cs="Arial"/>
              </w:rPr>
              <w:t xml:space="preserve"> UE by </w:t>
            </w:r>
            <w:proofErr w:type="spellStart"/>
            <w:r w:rsidRPr="00B05BBC">
              <w:rPr>
                <w:rFonts w:cs="Arial"/>
              </w:rPr>
              <w:t>Msg1</w:t>
            </w:r>
            <w:proofErr w:type="spellEnd"/>
            <w:r w:rsidRPr="00B05BBC">
              <w:rPr>
                <w:rFonts w:cs="Arial"/>
              </w:rPr>
              <w:t xml:space="preserve"> is confirmed by RAN1, it should be optionally configured by NW.</w:t>
            </w:r>
          </w:p>
          <w:p w14:paraId="557F15B4" w14:textId="77777777" w:rsidR="009402B8" w:rsidRPr="00B05BBC" w:rsidRDefault="009402B8" w:rsidP="009402B8">
            <w:pPr>
              <w:rPr>
                <w:rFonts w:cs="Arial"/>
              </w:rPr>
            </w:pPr>
            <w:r w:rsidRPr="00B05BBC">
              <w:rPr>
                <w:rFonts w:cs="Arial"/>
              </w:rPr>
              <w:t>Proposal 4</w:t>
            </w:r>
            <w:r w:rsidRPr="00B05BBC">
              <w:rPr>
                <w:rFonts w:cs="Arial"/>
              </w:rPr>
              <w:tab/>
              <w:t xml:space="preserve">RAN2 need to consider the impact on UE selecting the set(s) of applicable RACH resources based on </w:t>
            </w:r>
            <w:proofErr w:type="spellStart"/>
            <w:r w:rsidRPr="00B05BBC">
              <w:rPr>
                <w:rFonts w:cs="Arial"/>
              </w:rPr>
              <w:t>RAN1’s</w:t>
            </w:r>
            <w:proofErr w:type="spellEnd"/>
            <w:r w:rsidRPr="00B05BBC">
              <w:rPr>
                <w:rFonts w:cs="Arial"/>
              </w:rPr>
              <w:t xml:space="preserve"> discussion on </w:t>
            </w:r>
            <w:proofErr w:type="spellStart"/>
            <w:r w:rsidRPr="00B05BBC">
              <w:rPr>
                <w:rFonts w:cs="Arial"/>
              </w:rPr>
              <w:t>msgA</w:t>
            </w:r>
            <w:proofErr w:type="spellEnd"/>
            <w:r w:rsidRPr="00B05BBC">
              <w:rPr>
                <w:rFonts w:cs="Arial"/>
              </w:rPr>
              <w:t xml:space="preserve"> </w:t>
            </w:r>
            <w:proofErr w:type="spellStart"/>
            <w:r w:rsidRPr="00B05BBC">
              <w:rPr>
                <w:rFonts w:cs="Arial"/>
              </w:rPr>
              <w:t>PUSCH</w:t>
            </w:r>
            <w:proofErr w:type="spellEnd"/>
            <w:r w:rsidRPr="00B05BBC">
              <w:rPr>
                <w:rFonts w:cs="Arial"/>
              </w:rPr>
              <w:t xml:space="preserve"> design.</w:t>
            </w:r>
          </w:p>
          <w:p w14:paraId="077086D1" w14:textId="77777777" w:rsidR="009402B8" w:rsidRPr="00B05BBC" w:rsidRDefault="009402B8" w:rsidP="009402B8">
            <w:pPr>
              <w:rPr>
                <w:rFonts w:cs="Arial"/>
              </w:rPr>
            </w:pPr>
            <w:r w:rsidRPr="00B05BBC">
              <w:rPr>
                <w:rFonts w:cs="Arial"/>
              </w:rPr>
              <w:t>Proposal 5</w:t>
            </w:r>
            <w:r w:rsidRPr="00B05BBC">
              <w:rPr>
                <w:rFonts w:cs="Arial"/>
              </w:rPr>
              <w:tab/>
              <w:t xml:space="preserve">RAN2 do not need to consider separate EI for Rel-18 </w:t>
            </w:r>
            <w:proofErr w:type="spellStart"/>
            <w:r w:rsidRPr="00B05BBC">
              <w:rPr>
                <w:rFonts w:cs="Arial"/>
              </w:rPr>
              <w:t>eRedCap</w:t>
            </w:r>
            <w:proofErr w:type="spellEnd"/>
            <w:r w:rsidRPr="00B05BBC">
              <w:rPr>
                <w:rFonts w:cs="Arial"/>
              </w:rPr>
              <w:t xml:space="preserve"> UE capable of 20MHz + </w:t>
            </w:r>
            <w:proofErr w:type="spellStart"/>
            <w:r w:rsidRPr="00B05BBC">
              <w:rPr>
                <w:rFonts w:cs="Arial"/>
              </w:rPr>
              <w:t>PR1</w:t>
            </w:r>
            <w:proofErr w:type="spellEnd"/>
            <w:r w:rsidRPr="00B05BBC">
              <w:rPr>
                <w:rFonts w:cs="Arial"/>
              </w:rPr>
              <w:t xml:space="preserve"> and Rel-18 </w:t>
            </w:r>
            <w:proofErr w:type="spellStart"/>
            <w:r w:rsidRPr="00B05BBC">
              <w:rPr>
                <w:rFonts w:cs="Arial"/>
              </w:rPr>
              <w:t>eRedCap</w:t>
            </w:r>
            <w:proofErr w:type="spellEnd"/>
            <w:r w:rsidRPr="00B05BBC">
              <w:rPr>
                <w:rFonts w:cs="Arial"/>
              </w:rPr>
              <w:t xml:space="preserve"> UE capable of BW3/PR3 + PR1 during initial access.</w:t>
            </w:r>
          </w:p>
          <w:p w14:paraId="30A3F704" w14:textId="662AF315" w:rsidR="009402B8" w:rsidRPr="00B05BBC" w:rsidRDefault="009402B8" w:rsidP="009402B8">
            <w:pPr>
              <w:rPr>
                <w:rFonts w:cs="Arial"/>
              </w:rPr>
            </w:pPr>
            <w:r w:rsidRPr="00B05BBC">
              <w:rPr>
                <w:rFonts w:cs="Arial"/>
              </w:rPr>
              <w:t>Proposal 6</w:t>
            </w:r>
            <w:r w:rsidRPr="00B05BBC">
              <w:rPr>
                <w:rFonts w:cs="Arial"/>
              </w:rPr>
              <w:tab/>
              <w:t xml:space="preserve">Rel-18 </w:t>
            </w:r>
            <w:proofErr w:type="spellStart"/>
            <w:r w:rsidRPr="00B05BBC">
              <w:rPr>
                <w:rFonts w:cs="Arial"/>
              </w:rPr>
              <w:t>eRedCap</w:t>
            </w:r>
            <w:proofErr w:type="spellEnd"/>
            <w:r w:rsidRPr="00B05BBC">
              <w:rPr>
                <w:rFonts w:cs="Arial"/>
              </w:rPr>
              <w:t xml:space="preserve"> UE capable of 20MHz + PR1 can be further identified by existing UE capability or by msg5. </w:t>
            </w:r>
          </w:p>
        </w:tc>
      </w:tr>
      <w:tr w:rsidR="00BC30EF" w:rsidRPr="00B05BBC" w14:paraId="3F3FF7F4" w14:textId="77777777" w:rsidTr="00383BE5">
        <w:tc>
          <w:tcPr>
            <w:tcW w:w="1413" w:type="dxa"/>
          </w:tcPr>
          <w:p w14:paraId="78A21B03" w14:textId="77777777" w:rsidR="00D327EE" w:rsidRPr="00B05BBC" w:rsidRDefault="00D327EE" w:rsidP="00D327EE">
            <w:pPr>
              <w:rPr>
                <w:rFonts w:cs="Arial"/>
              </w:rPr>
            </w:pPr>
            <w:r w:rsidRPr="00B05BBC">
              <w:rPr>
                <w:rFonts w:cs="Arial"/>
              </w:rPr>
              <w:t>R2-2302825</w:t>
            </w:r>
          </w:p>
          <w:p w14:paraId="7413B133" w14:textId="7DF34CA1" w:rsidR="00BC30EF" w:rsidRPr="00B05BBC" w:rsidRDefault="00D327EE" w:rsidP="00D327EE">
            <w:pPr>
              <w:rPr>
                <w:rFonts w:cs="Arial"/>
              </w:rPr>
            </w:pPr>
            <w:r w:rsidRPr="00B05BBC">
              <w:rPr>
                <w:rFonts w:cs="Arial"/>
              </w:rPr>
              <w:t>ZTE</w:t>
            </w:r>
          </w:p>
        </w:tc>
        <w:tc>
          <w:tcPr>
            <w:tcW w:w="8216" w:type="dxa"/>
          </w:tcPr>
          <w:p w14:paraId="26C163B5" w14:textId="56291982" w:rsidR="00D327EE" w:rsidRPr="00B05BBC" w:rsidRDefault="00D327EE" w:rsidP="00D327EE">
            <w:pPr>
              <w:rPr>
                <w:rFonts w:cs="Arial"/>
              </w:rPr>
            </w:pPr>
            <w:r w:rsidRPr="00B05BBC">
              <w:rPr>
                <w:rFonts w:cs="Arial"/>
              </w:rPr>
              <w:t xml:space="preserve">Proposal 1: Msg1/MSGA based early indication could be supported in order that NW can differentiate the </w:t>
            </w:r>
            <w:proofErr w:type="spellStart"/>
            <w:r w:rsidRPr="00B05BBC">
              <w:rPr>
                <w:rFonts w:cs="Arial"/>
              </w:rPr>
              <w:t>R18</w:t>
            </w:r>
            <w:proofErr w:type="spellEnd"/>
            <w:r w:rsidRPr="00B05BBC">
              <w:rPr>
                <w:rFonts w:cs="Arial"/>
              </w:rPr>
              <w:t xml:space="preserve"> </w:t>
            </w:r>
            <w:proofErr w:type="spellStart"/>
            <w:r w:rsidRPr="00B05BBC">
              <w:rPr>
                <w:rFonts w:cs="Arial"/>
              </w:rPr>
              <w:t>eRedCap</w:t>
            </w:r>
            <w:proofErr w:type="spellEnd"/>
            <w:r w:rsidRPr="00B05BBC">
              <w:rPr>
                <w:rFonts w:cs="Arial"/>
              </w:rPr>
              <w:t xml:space="preserve"> UE and meet its 5MHz bandwidth restriction for s</w:t>
            </w:r>
            <w:r w:rsidR="000C3269" w:rsidRPr="00B05BBC">
              <w:rPr>
                <w:rFonts w:cs="Arial"/>
              </w:rPr>
              <w:t>cheduling Msg3 PUSCH resources.</w:t>
            </w:r>
          </w:p>
          <w:p w14:paraId="641AD0AC" w14:textId="77777777" w:rsidR="00D327EE" w:rsidRPr="00B05BBC" w:rsidRDefault="00D327EE" w:rsidP="00D327EE">
            <w:pPr>
              <w:rPr>
                <w:rFonts w:cs="Arial"/>
              </w:rPr>
            </w:pPr>
            <w:r w:rsidRPr="00B05BBC">
              <w:rPr>
                <w:rFonts w:cs="Arial"/>
              </w:rPr>
              <w:t xml:space="preserve">Proposal 2a: RAN2 to optionally define a new feature of </w:t>
            </w:r>
            <w:proofErr w:type="spellStart"/>
            <w:r w:rsidRPr="00B05BBC">
              <w:rPr>
                <w:rFonts w:cs="Arial"/>
              </w:rPr>
              <w:t>eRedCap</w:t>
            </w:r>
            <w:proofErr w:type="spellEnd"/>
            <w:r w:rsidRPr="00B05BBC">
              <w:rPr>
                <w:rFonts w:cs="Arial"/>
              </w:rPr>
              <w:t xml:space="preserve"> with the reserved spare bit in FeatureCombination-r17. This is used as Msg1/MSGA based early indication for indicating Rel-18 </w:t>
            </w:r>
            <w:proofErr w:type="spellStart"/>
            <w:r w:rsidRPr="00B05BBC">
              <w:rPr>
                <w:rFonts w:cs="Arial"/>
              </w:rPr>
              <w:t>eRedCap</w:t>
            </w:r>
            <w:proofErr w:type="spellEnd"/>
            <w:r w:rsidRPr="00B05BBC">
              <w:rPr>
                <w:rFonts w:cs="Arial"/>
              </w:rPr>
              <w:t xml:space="preserve"> UE.</w:t>
            </w:r>
          </w:p>
          <w:p w14:paraId="3281F926" w14:textId="73C43FFB" w:rsidR="00BC30EF" w:rsidRPr="00B05BBC" w:rsidRDefault="00D327EE" w:rsidP="00D327EE">
            <w:pPr>
              <w:rPr>
                <w:rFonts w:cs="Arial"/>
              </w:rPr>
            </w:pPr>
            <w:r w:rsidRPr="00B05BBC">
              <w:rPr>
                <w:rFonts w:cs="Arial"/>
              </w:rPr>
              <w:t xml:space="preserve">Proposal </w:t>
            </w:r>
            <w:proofErr w:type="spellStart"/>
            <w:r w:rsidRPr="00B05BBC">
              <w:rPr>
                <w:rFonts w:cs="Arial"/>
              </w:rPr>
              <w:t>2b</w:t>
            </w:r>
            <w:proofErr w:type="spellEnd"/>
            <w:r w:rsidRPr="00B05BBC">
              <w:rPr>
                <w:rFonts w:cs="Arial"/>
              </w:rPr>
              <w:t xml:space="preserve">: If the </w:t>
            </w:r>
            <w:proofErr w:type="spellStart"/>
            <w:r w:rsidRPr="00B05BBC">
              <w:rPr>
                <w:rFonts w:cs="Arial"/>
              </w:rPr>
              <w:t>eRadCap</w:t>
            </w:r>
            <w:proofErr w:type="spellEnd"/>
            <w:r w:rsidRPr="00B05BBC">
              <w:rPr>
                <w:rFonts w:cs="Arial"/>
              </w:rPr>
              <w:t xml:space="preserve"> RACH resource is not configured but the </w:t>
            </w:r>
            <w:proofErr w:type="spellStart"/>
            <w:r w:rsidRPr="00B05BBC">
              <w:rPr>
                <w:rFonts w:cs="Arial"/>
              </w:rPr>
              <w:t>redCap</w:t>
            </w:r>
            <w:proofErr w:type="spellEnd"/>
            <w:r w:rsidRPr="00B05BBC">
              <w:rPr>
                <w:rFonts w:cs="Arial"/>
              </w:rPr>
              <w:t xml:space="preserve"> RACH resource is configured, the </w:t>
            </w:r>
            <w:proofErr w:type="spellStart"/>
            <w:r w:rsidRPr="00B05BBC">
              <w:rPr>
                <w:rFonts w:cs="Arial"/>
              </w:rPr>
              <w:t>eRadCap</w:t>
            </w:r>
            <w:proofErr w:type="spellEnd"/>
            <w:r w:rsidRPr="00B05BBC">
              <w:rPr>
                <w:rFonts w:cs="Arial"/>
              </w:rPr>
              <w:t xml:space="preserve"> UE use the </w:t>
            </w:r>
            <w:proofErr w:type="spellStart"/>
            <w:r w:rsidRPr="00B05BBC">
              <w:rPr>
                <w:rFonts w:cs="Arial"/>
              </w:rPr>
              <w:t>redCap</w:t>
            </w:r>
            <w:proofErr w:type="spellEnd"/>
            <w:r w:rsidRPr="00B05BBC">
              <w:rPr>
                <w:rFonts w:cs="Arial"/>
              </w:rPr>
              <w:t xml:space="preserve"> RACH resource.</w:t>
            </w:r>
          </w:p>
        </w:tc>
      </w:tr>
      <w:tr w:rsidR="00BC30EF" w:rsidRPr="00B05BBC" w14:paraId="5858CF4D" w14:textId="77777777" w:rsidTr="00383BE5">
        <w:tc>
          <w:tcPr>
            <w:tcW w:w="1413" w:type="dxa"/>
          </w:tcPr>
          <w:p w14:paraId="096632BD" w14:textId="77777777" w:rsidR="00F21F68" w:rsidRPr="00B05BBC" w:rsidRDefault="00F21F68" w:rsidP="00EC32A6">
            <w:pPr>
              <w:rPr>
                <w:rFonts w:cs="Arial"/>
              </w:rPr>
            </w:pPr>
            <w:r w:rsidRPr="00B05BBC">
              <w:rPr>
                <w:rFonts w:cs="Arial"/>
              </w:rPr>
              <w:t xml:space="preserve">R2- 2304010 </w:t>
            </w:r>
          </w:p>
          <w:p w14:paraId="14181A9E" w14:textId="30B534C8" w:rsidR="00BC30EF" w:rsidRPr="00B05BBC" w:rsidRDefault="00F21F68" w:rsidP="00EC32A6">
            <w:pPr>
              <w:rPr>
                <w:rFonts w:cs="Arial"/>
              </w:rPr>
            </w:pPr>
            <w:r w:rsidRPr="00B05BBC">
              <w:rPr>
                <w:rFonts w:cs="Arial"/>
              </w:rPr>
              <w:t>LG Electronics</w:t>
            </w:r>
          </w:p>
        </w:tc>
        <w:tc>
          <w:tcPr>
            <w:tcW w:w="8216" w:type="dxa"/>
          </w:tcPr>
          <w:p w14:paraId="462C0089" w14:textId="77777777" w:rsidR="00F21F68" w:rsidRPr="00B05BBC" w:rsidRDefault="00F21F68" w:rsidP="00EC32A6">
            <w:pPr>
              <w:rPr>
                <w:rFonts w:cs="Arial"/>
              </w:rPr>
            </w:pPr>
            <w:r w:rsidRPr="00B05BBC">
              <w:rPr>
                <w:rFonts w:cs="Arial"/>
              </w:rPr>
              <w:t>Proposal 2. Wait for RAN1 to decide whether to support separated Msg1-based early indication.</w:t>
            </w:r>
          </w:p>
          <w:p w14:paraId="7BC1E41B" w14:textId="01C47276" w:rsidR="00BC30EF" w:rsidRPr="00B05BBC" w:rsidRDefault="00F21F68" w:rsidP="00EC32A6">
            <w:pPr>
              <w:rPr>
                <w:rFonts w:cs="Arial"/>
              </w:rPr>
            </w:pPr>
            <w:r w:rsidRPr="00B05BBC">
              <w:rPr>
                <w:rFonts w:cs="Arial"/>
              </w:rPr>
              <w:t xml:space="preserve">Proposal 3. The set of RA resource for Rel-17 </w:t>
            </w:r>
            <w:proofErr w:type="spellStart"/>
            <w:r w:rsidRPr="00B05BBC">
              <w:rPr>
                <w:rFonts w:cs="Arial"/>
              </w:rPr>
              <w:t>RedCap</w:t>
            </w:r>
            <w:proofErr w:type="spellEnd"/>
            <w:r w:rsidRPr="00B05BBC">
              <w:rPr>
                <w:rFonts w:cs="Arial"/>
              </w:rPr>
              <w:t xml:space="preserve"> early indication should be available for Rel-18 </w:t>
            </w:r>
            <w:proofErr w:type="spellStart"/>
            <w:r w:rsidRPr="00B05BBC">
              <w:rPr>
                <w:rFonts w:cs="Arial"/>
              </w:rPr>
              <w:t>RedCap</w:t>
            </w:r>
            <w:proofErr w:type="spellEnd"/>
            <w:r w:rsidRPr="00B05BBC">
              <w:rPr>
                <w:rFonts w:cs="Arial"/>
              </w:rPr>
              <w:t xml:space="preserve"> UE.</w:t>
            </w:r>
          </w:p>
        </w:tc>
      </w:tr>
      <w:tr w:rsidR="004F2DC6" w:rsidRPr="00B05BBC" w14:paraId="19E88911" w14:textId="77777777" w:rsidTr="00383BE5">
        <w:tc>
          <w:tcPr>
            <w:tcW w:w="1413" w:type="dxa"/>
          </w:tcPr>
          <w:p w14:paraId="08DF124B" w14:textId="77777777" w:rsidR="004F2DC6" w:rsidRPr="00B05BBC" w:rsidRDefault="004F2DC6" w:rsidP="00EC32A6">
            <w:pPr>
              <w:rPr>
                <w:rFonts w:cs="Arial"/>
              </w:rPr>
            </w:pPr>
            <w:r w:rsidRPr="00B05BBC">
              <w:rPr>
                <w:rFonts w:cs="Arial"/>
              </w:rPr>
              <w:t>R2-2304062</w:t>
            </w:r>
          </w:p>
          <w:p w14:paraId="70CD8BCE" w14:textId="77777777" w:rsidR="004F2DC6" w:rsidRPr="00B05BBC" w:rsidRDefault="004F2DC6" w:rsidP="00EC32A6">
            <w:pPr>
              <w:rPr>
                <w:rFonts w:cs="Arial"/>
              </w:rPr>
            </w:pPr>
            <w:r w:rsidRPr="00B05BBC">
              <w:rPr>
                <w:rFonts w:cs="Arial"/>
              </w:rPr>
              <w:t>Ericsson</w:t>
            </w:r>
          </w:p>
          <w:p w14:paraId="21DBAB56" w14:textId="77777777" w:rsidR="004F2DC6" w:rsidRPr="00B05BBC" w:rsidRDefault="004F2DC6" w:rsidP="00EC32A6">
            <w:pPr>
              <w:rPr>
                <w:rFonts w:cs="Arial"/>
              </w:rPr>
            </w:pPr>
          </w:p>
        </w:tc>
        <w:tc>
          <w:tcPr>
            <w:tcW w:w="8216" w:type="dxa"/>
          </w:tcPr>
          <w:p w14:paraId="45D92E32" w14:textId="77777777" w:rsidR="004F2DC6" w:rsidRPr="00B05BBC" w:rsidRDefault="004F2DC6" w:rsidP="00EC32A6">
            <w:pPr>
              <w:rPr>
                <w:rFonts w:cs="Arial"/>
              </w:rPr>
            </w:pPr>
            <w:r w:rsidRPr="00B05BBC">
              <w:rPr>
                <w:rFonts w:cs="Arial"/>
              </w:rPr>
              <w:t>Proposal 3</w:t>
            </w:r>
            <w:r w:rsidRPr="00B05BBC">
              <w:rPr>
                <w:rFonts w:cs="Arial"/>
              </w:rPr>
              <w:tab/>
              <w:t>For UE BB bandwidth reduction, support additional separate early indication in Msg1 for 4-step RACH.</w:t>
            </w:r>
          </w:p>
          <w:p w14:paraId="48FA08D4" w14:textId="77777777" w:rsidR="004F2DC6" w:rsidRPr="00B05BBC" w:rsidRDefault="004F2DC6" w:rsidP="00EC32A6">
            <w:pPr>
              <w:rPr>
                <w:rFonts w:cs="Arial"/>
              </w:rPr>
            </w:pPr>
            <w:r w:rsidRPr="00B05BBC">
              <w:rPr>
                <w:rFonts w:cs="Arial"/>
              </w:rPr>
              <w:t>Proposal 4</w:t>
            </w:r>
            <w:r w:rsidRPr="00B05BBC">
              <w:rPr>
                <w:rFonts w:cs="Arial"/>
              </w:rPr>
              <w:tab/>
              <w:t xml:space="preserve">For UE BB bandwidth reduction, support additional separate early indication in </w:t>
            </w:r>
            <w:proofErr w:type="spellStart"/>
            <w:r w:rsidRPr="00B05BBC">
              <w:rPr>
                <w:rFonts w:cs="Arial"/>
              </w:rPr>
              <w:t>MsgA</w:t>
            </w:r>
            <w:proofErr w:type="spellEnd"/>
            <w:r w:rsidRPr="00B05BBC">
              <w:rPr>
                <w:rFonts w:cs="Arial"/>
              </w:rPr>
              <w:t xml:space="preserve"> </w:t>
            </w:r>
            <w:proofErr w:type="spellStart"/>
            <w:r w:rsidRPr="00B05BBC">
              <w:rPr>
                <w:rFonts w:cs="Arial"/>
              </w:rPr>
              <w:t>PRACH</w:t>
            </w:r>
            <w:proofErr w:type="spellEnd"/>
            <w:r w:rsidRPr="00B05BBC">
              <w:rPr>
                <w:rFonts w:cs="Arial"/>
              </w:rPr>
              <w:t xml:space="preserve"> for 2-step RACH.</w:t>
            </w:r>
          </w:p>
          <w:p w14:paraId="65C7D5A8" w14:textId="77777777" w:rsidR="004F2DC6" w:rsidRPr="00B05BBC" w:rsidRDefault="004F2DC6" w:rsidP="00EC32A6">
            <w:pPr>
              <w:rPr>
                <w:rFonts w:cs="Arial"/>
              </w:rPr>
            </w:pPr>
            <w:r w:rsidRPr="00B05BBC">
              <w:rPr>
                <w:rFonts w:cs="Arial"/>
              </w:rPr>
              <w:t>Proposal 5</w:t>
            </w:r>
            <w:r w:rsidRPr="00B05BBC">
              <w:rPr>
                <w:rFonts w:cs="Arial"/>
              </w:rPr>
              <w:tab/>
              <w:t xml:space="preserve">Support at least one of the following options to ensure that </w:t>
            </w:r>
            <w:proofErr w:type="spellStart"/>
            <w:r w:rsidRPr="00B05BBC">
              <w:rPr>
                <w:rFonts w:cs="Arial"/>
              </w:rPr>
              <w:t>gNB</w:t>
            </w:r>
            <w:proofErr w:type="spellEnd"/>
            <w:r w:rsidRPr="00B05BBC">
              <w:rPr>
                <w:rFonts w:cs="Arial"/>
              </w:rPr>
              <w:t xml:space="preserve"> knows whether to expect access by UEs supporting UE BB bandwidth reduction:</w:t>
            </w:r>
          </w:p>
          <w:p w14:paraId="3E5C85C4" w14:textId="77777777" w:rsidR="004F2DC6" w:rsidRPr="00B05BBC" w:rsidRDefault="004F2DC6" w:rsidP="00EC32A6">
            <w:pPr>
              <w:rPr>
                <w:rFonts w:cs="Arial"/>
              </w:rPr>
            </w:pPr>
            <w:r w:rsidRPr="00B05BBC">
              <w:rPr>
                <w:rFonts w:cs="Arial"/>
              </w:rPr>
              <w:lastRenderedPageBreak/>
              <w:t>•</w:t>
            </w:r>
            <w:r w:rsidRPr="00B05BBC">
              <w:rPr>
                <w:rFonts w:cs="Arial"/>
              </w:rPr>
              <w:tab/>
            </w:r>
            <w:r w:rsidRPr="00B05BBC">
              <w:rPr>
                <w:rFonts w:cs="Arial"/>
              </w:rPr>
              <w:tab/>
              <w:t>Option 1: Additional separate early indication in Msg1 only concerns UEs that support UE BB bandwidth reduction.</w:t>
            </w:r>
          </w:p>
          <w:p w14:paraId="0348C635" w14:textId="7E849414" w:rsidR="004F2DC6" w:rsidRPr="00B05BBC" w:rsidRDefault="004F2DC6" w:rsidP="00EC32A6">
            <w:pPr>
              <w:rPr>
                <w:rFonts w:cs="Arial"/>
              </w:rPr>
            </w:pPr>
            <w:r w:rsidRPr="00B05BBC">
              <w:rPr>
                <w:rFonts w:cs="Arial"/>
              </w:rPr>
              <w:t>•</w:t>
            </w:r>
            <w:r w:rsidRPr="00B05BBC">
              <w:rPr>
                <w:rFonts w:cs="Arial"/>
              </w:rPr>
              <w:tab/>
              <w:t>Option 2: Access control/barring is separate for UEs that support UE BB bandwidth reduction and UEs that only support UE peak data rate reduction.</w:t>
            </w:r>
          </w:p>
        </w:tc>
      </w:tr>
    </w:tbl>
    <w:p w14:paraId="5CC181D9" w14:textId="35738C2A" w:rsidR="00362A01" w:rsidRPr="00B05BBC" w:rsidRDefault="00F00D4E" w:rsidP="009B2D07">
      <w:pPr>
        <w:spacing w:beforeLines="50" w:before="120" w:afterLines="50" w:after="120"/>
        <w:rPr>
          <w:rFonts w:cs="Arial"/>
        </w:rPr>
      </w:pPr>
      <w:r w:rsidRPr="00B05BBC">
        <w:rPr>
          <w:rFonts w:cs="Arial"/>
        </w:rPr>
        <w:lastRenderedPageBreak/>
        <w:t xml:space="preserve">Note, RAN2 had the following agreement last </w:t>
      </w:r>
      <w:r w:rsidR="00104EAE" w:rsidRPr="00B05BBC">
        <w:rPr>
          <w:rFonts w:cs="Arial"/>
        </w:rPr>
        <w:t>meeting</w:t>
      </w:r>
      <w:r w:rsidRPr="00B05BBC">
        <w:rPr>
          <w:rFonts w:cs="Arial"/>
        </w:rPr>
        <w:t xml:space="preserve"> and RAN1 had no new progress on this issue: </w:t>
      </w:r>
      <w:r w:rsidR="00362A01" w:rsidRPr="00B05BBC">
        <w:rPr>
          <w:rFonts w:cs="Arial"/>
        </w:rPr>
        <w:t>“</w:t>
      </w:r>
      <w:r w:rsidR="00362A01" w:rsidRPr="00B05BBC">
        <w:rPr>
          <w:rFonts w:cs="Arial"/>
          <w:i/>
        </w:rPr>
        <w:t xml:space="preserve">We will wait for RAN1 progress to see if there is a need for a Msg1 early indication for </w:t>
      </w:r>
      <w:proofErr w:type="spellStart"/>
      <w:r w:rsidR="00362A01" w:rsidRPr="00B05BBC">
        <w:rPr>
          <w:rFonts w:cs="Arial"/>
          <w:i/>
        </w:rPr>
        <w:t>eRedCap</w:t>
      </w:r>
      <w:proofErr w:type="spellEnd"/>
      <w:r w:rsidR="00362A01" w:rsidRPr="00B05BBC">
        <w:rPr>
          <w:rFonts w:cs="Arial"/>
          <w:i/>
        </w:rPr>
        <w:t>.</w:t>
      </w:r>
      <w:r w:rsidR="00362A01" w:rsidRPr="00B05BBC">
        <w:rPr>
          <w:rFonts w:cs="Arial"/>
        </w:rPr>
        <w:t>”</w:t>
      </w:r>
    </w:p>
    <w:p w14:paraId="74E075BA" w14:textId="405C2114" w:rsidR="009B2D07" w:rsidRPr="00B05BBC" w:rsidRDefault="009B2D07" w:rsidP="009B2D07">
      <w:pPr>
        <w:spacing w:beforeLines="50" w:before="120" w:afterLines="50" w:after="120"/>
        <w:rPr>
          <w:rFonts w:cs="Arial"/>
          <w:b/>
        </w:rPr>
      </w:pPr>
      <w:r w:rsidRPr="00B05BBC">
        <w:rPr>
          <w:rFonts w:cs="Arial"/>
          <w:b/>
        </w:rPr>
        <w:t xml:space="preserve">Question </w:t>
      </w:r>
      <w:r w:rsidR="005F6FE2" w:rsidRPr="00B05BBC">
        <w:rPr>
          <w:rFonts w:cs="Arial"/>
          <w:b/>
        </w:rPr>
        <w:t>9</w:t>
      </w:r>
      <w:r w:rsidRPr="00B05BBC">
        <w:rPr>
          <w:rFonts w:cs="Arial"/>
          <w:b/>
        </w:rPr>
        <w:t xml:space="preserve">: </w:t>
      </w:r>
      <w:r w:rsidR="00362A01" w:rsidRPr="00B05BBC">
        <w:rPr>
          <w:rFonts w:cs="Arial"/>
          <w:b/>
        </w:rPr>
        <w:t>This box is only used if you have any critical arg</w:t>
      </w:r>
      <w:r w:rsidR="00F21F68" w:rsidRPr="00B05BBC">
        <w:rPr>
          <w:rFonts w:cs="Arial"/>
          <w:b/>
        </w:rPr>
        <w:t>u</w:t>
      </w:r>
      <w:r w:rsidR="00156533" w:rsidRPr="00B05BBC">
        <w:rPr>
          <w:rFonts w:cs="Arial"/>
          <w:b/>
        </w:rPr>
        <w:t xml:space="preserve">ment of “not waiting for RAN1”; </w:t>
      </w:r>
      <w:r w:rsidR="00F21F68" w:rsidRPr="00B05BBC">
        <w:rPr>
          <w:rFonts w:cs="Arial"/>
          <w:b/>
        </w:rPr>
        <w:t>otherwise, you can skip this question.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108"/>
      </w:tblGrid>
      <w:tr w:rsidR="00362A01" w:rsidRPr="00B05BBC" w14:paraId="58479A89" w14:textId="77777777" w:rsidTr="00362A01">
        <w:tc>
          <w:tcPr>
            <w:tcW w:w="1668" w:type="dxa"/>
          </w:tcPr>
          <w:p w14:paraId="62115562" w14:textId="77777777" w:rsidR="00362A01" w:rsidRPr="00B05BBC" w:rsidRDefault="00362A01" w:rsidP="00CD4F37">
            <w:pPr>
              <w:spacing w:beforeLines="50" w:before="120" w:afterLines="50" w:after="120"/>
              <w:rPr>
                <w:rFonts w:cs="Arial"/>
                <w:b/>
              </w:rPr>
            </w:pPr>
            <w:r w:rsidRPr="00B05BBC">
              <w:rPr>
                <w:rFonts w:cs="Arial"/>
                <w:b/>
              </w:rPr>
              <w:t>Companies</w:t>
            </w:r>
          </w:p>
        </w:tc>
        <w:tc>
          <w:tcPr>
            <w:tcW w:w="8108" w:type="dxa"/>
          </w:tcPr>
          <w:p w14:paraId="41D9B6D3" w14:textId="77777777" w:rsidR="00362A01" w:rsidRPr="00B05BBC" w:rsidRDefault="00362A01" w:rsidP="00CD4F37">
            <w:pPr>
              <w:spacing w:beforeLines="50" w:before="120" w:afterLines="50" w:after="120"/>
              <w:rPr>
                <w:rFonts w:cs="Arial"/>
                <w:b/>
              </w:rPr>
            </w:pPr>
            <w:r w:rsidRPr="00B05BBC">
              <w:rPr>
                <w:rFonts w:cs="Arial"/>
                <w:b/>
              </w:rPr>
              <w:t>Comments</w:t>
            </w:r>
          </w:p>
        </w:tc>
      </w:tr>
      <w:tr w:rsidR="00362A01" w:rsidRPr="00B05BBC" w14:paraId="45004B7E" w14:textId="77777777" w:rsidTr="00362A01">
        <w:tc>
          <w:tcPr>
            <w:tcW w:w="1668" w:type="dxa"/>
          </w:tcPr>
          <w:p w14:paraId="4E006A76" w14:textId="77777777" w:rsidR="00362A01" w:rsidRPr="00B05BBC" w:rsidRDefault="00362A01" w:rsidP="00CD4F37">
            <w:pPr>
              <w:spacing w:beforeLines="50" w:before="120" w:afterLines="50" w:after="120"/>
              <w:rPr>
                <w:rFonts w:cs="Arial"/>
              </w:rPr>
            </w:pPr>
          </w:p>
        </w:tc>
        <w:tc>
          <w:tcPr>
            <w:tcW w:w="8108" w:type="dxa"/>
          </w:tcPr>
          <w:p w14:paraId="21188703" w14:textId="77777777" w:rsidR="00362A01" w:rsidRPr="00B05BBC" w:rsidRDefault="00362A01" w:rsidP="00CD4F37">
            <w:pPr>
              <w:spacing w:beforeLines="50" w:before="120" w:afterLines="50" w:after="120"/>
              <w:rPr>
                <w:rFonts w:cs="Arial"/>
              </w:rPr>
            </w:pPr>
          </w:p>
        </w:tc>
      </w:tr>
      <w:tr w:rsidR="00362A01" w:rsidRPr="00B05BBC" w14:paraId="149014EE" w14:textId="77777777" w:rsidTr="00362A01">
        <w:tc>
          <w:tcPr>
            <w:tcW w:w="1668" w:type="dxa"/>
          </w:tcPr>
          <w:p w14:paraId="375CF81A" w14:textId="77777777" w:rsidR="00362A01" w:rsidRPr="00B05BBC" w:rsidRDefault="00362A01" w:rsidP="00CD4F37">
            <w:pPr>
              <w:spacing w:beforeLines="50" w:before="120" w:afterLines="50" w:after="120"/>
              <w:rPr>
                <w:rFonts w:cs="Arial"/>
              </w:rPr>
            </w:pPr>
          </w:p>
        </w:tc>
        <w:tc>
          <w:tcPr>
            <w:tcW w:w="8108" w:type="dxa"/>
          </w:tcPr>
          <w:p w14:paraId="10C5EFE0" w14:textId="77777777" w:rsidR="00362A01" w:rsidRPr="00B05BBC" w:rsidRDefault="00362A01" w:rsidP="00CD4F37">
            <w:pPr>
              <w:spacing w:beforeLines="50" w:before="120" w:afterLines="50" w:after="120"/>
              <w:rPr>
                <w:rFonts w:cs="Arial"/>
              </w:rPr>
            </w:pPr>
          </w:p>
        </w:tc>
      </w:tr>
      <w:tr w:rsidR="00362A01" w:rsidRPr="00B05BBC" w14:paraId="39556E07" w14:textId="77777777" w:rsidTr="00362A01">
        <w:tc>
          <w:tcPr>
            <w:tcW w:w="1668" w:type="dxa"/>
          </w:tcPr>
          <w:p w14:paraId="767FBCE8" w14:textId="77777777" w:rsidR="00362A01" w:rsidRPr="00B05BBC" w:rsidRDefault="00362A01" w:rsidP="00CD4F37">
            <w:pPr>
              <w:spacing w:beforeLines="50" w:before="120" w:afterLines="50" w:after="120"/>
              <w:rPr>
                <w:rFonts w:cs="Arial"/>
              </w:rPr>
            </w:pPr>
          </w:p>
        </w:tc>
        <w:tc>
          <w:tcPr>
            <w:tcW w:w="8108" w:type="dxa"/>
          </w:tcPr>
          <w:p w14:paraId="2FADCB1A" w14:textId="77777777" w:rsidR="00362A01" w:rsidRPr="00B05BBC" w:rsidRDefault="00362A01" w:rsidP="00CD4F37">
            <w:pPr>
              <w:spacing w:beforeLines="50" w:before="120" w:afterLines="50" w:after="120"/>
              <w:rPr>
                <w:rFonts w:cs="Arial"/>
              </w:rPr>
            </w:pPr>
          </w:p>
        </w:tc>
      </w:tr>
      <w:tr w:rsidR="00362A01" w:rsidRPr="00B05BBC" w14:paraId="7C393838" w14:textId="77777777" w:rsidTr="00362A01">
        <w:tc>
          <w:tcPr>
            <w:tcW w:w="1668" w:type="dxa"/>
          </w:tcPr>
          <w:p w14:paraId="1D6AC442" w14:textId="77777777" w:rsidR="00362A01" w:rsidRPr="00B05BBC" w:rsidRDefault="00362A01" w:rsidP="00CD4F37">
            <w:pPr>
              <w:spacing w:beforeLines="50" w:before="120" w:afterLines="50" w:after="120"/>
              <w:rPr>
                <w:rFonts w:cs="Arial"/>
              </w:rPr>
            </w:pPr>
          </w:p>
        </w:tc>
        <w:tc>
          <w:tcPr>
            <w:tcW w:w="8108" w:type="dxa"/>
          </w:tcPr>
          <w:p w14:paraId="75FCBF06" w14:textId="77777777" w:rsidR="00362A01" w:rsidRPr="00B05BBC" w:rsidRDefault="00362A01" w:rsidP="00CD4F37">
            <w:pPr>
              <w:spacing w:beforeLines="50" w:before="120" w:afterLines="50" w:after="120"/>
              <w:rPr>
                <w:rFonts w:cs="Arial"/>
              </w:rPr>
            </w:pPr>
          </w:p>
        </w:tc>
      </w:tr>
    </w:tbl>
    <w:p w14:paraId="3A2EC40A" w14:textId="77777777" w:rsidR="009B2D07" w:rsidRPr="00B05BBC" w:rsidRDefault="009B2D07" w:rsidP="009B2D07">
      <w:pPr>
        <w:rPr>
          <w:rFonts w:cs="Arial"/>
        </w:rPr>
      </w:pPr>
    </w:p>
    <w:bookmarkEnd w:id="0"/>
    <w:bookmarkEnd w:id="1"/>
    <w:bookmarkEnd w:id="2"/>
    <w:p w14:paraId="0F781077" w14:textId="77777777" w:rsidR="005E0938" w:rsidRPr="00B05BBC" w:rsidRDefault="005E0938">
      <w:pPr>
        <w:pStyle w:val="Heading1"/>
        <w:tabs>
          <w:tab w:val="clear" w:pos="432"/>
          <w:tab w:val="clear" w:pos="6386"/>
        </w:tabs>
        <w:ind w:left="0" w:firstLine="0"/>
        <w:rPr>
          <w:rFonts w:cs="Arial"/>
        </w:rPr>
      </w:pPr>
      <w:r w:rsidRPr="00B05BBC">
        <w:rPr>
          <w:rFonts w:cs="Arial"/>
        </w:rPr>
        <w:t>Conclusion and proposals</w:t>
      </w:r>
    </w:p>
    <w:p w14:paraId="52A3FFB0" w14:textId="12236B28" w:rsidR="0035406D" w:rsidRPr="00B05BBC" w:rsidRDefault="005E0938" w:rsidP="00D33D4E">
      <w:pPr>
        <w:spacing w:before="240"/>
        <w:rPr>
          <w:rFonts w:cs="Arial"/>
        </w:rPr>
      </w:pPr>
      <w:r w:rsidRPr="00B05BBC">
        <w:rPr>
          <w:rFonts w:cs="Arial"/>
        </w:rPr>
        <w:t>Based on the above summary,</w:t>
      </w:r>
      <w:r w:rsidR="00D33D4E" w:rsidRPr="00B05BBC">
        <w:rPr>
          <w:rFonts w:cs="Arial"/>
        </w:rPr>
        <w:t xml:space="preserve"> following proposals are given.</w:t>
      </w:r>
    </w:p>
    <w:p w14:paraId="7894DEF2" w14:textId="21875839" w:rsidR="0035406D" w:rsidRPr="00B05BBC" w:rsidRDefault="00A83425" w:rsidP="0035406D">
      <w:pPr>
        <w:spacing w:beforeLines="50" w:before="120" w:afterLines="50" w:after="120"/>
        <w:rPr>
          <w:rFonts w:cs="Arial"/>
          <w:b/>
        </w:rPr>
      </w:pPr>
      <w:r w:rsidRPr="00B05BBC">
        <w:rPr>
          <w:rFonts w:cs="Arial"/>
          <w:b/>
        </w:rPr>
        <w:t>TBD</w:t>
      </w:r>
      <w:r w:rsidR="0035406D" w:rsidRPr="00B05BBC">
        <w:rPr>
          <w:rFonts w:cs="Arial"/>
          <w:b/>
          <w:bCs/>
        </w:rPr>
        <w:t>.</w:t>
      </w:r>
    </w:p>
    <w:p w14:paraId="0239EC38" w14:textId="77777777" w:rsidR="00886F36" w:rsidRPr="00B05BBC" w:rsidRDefault="00886F36">
      <w:pPr>
        <w:spacing w:beforeLines="50" w:before="120" w:afterLines="50" w:after="120"/>
        <w:rPr>
          <w:rFonts w:cs="Arial"/>
          <w:b/>
        </w:rPr>
      </w:pPr>
    </w:p>
    <w:p w14:paraId="0327CF07" w14:textId="77777777" w:rsidR="005E0938" w:rsidRPr="00B05BBC" w:rsidRDefault="005E0938">
      <w:pPr>
        <w:pStyle w:val="Heading1"/>
        <w:tabs>
          <w:tab w:val="clear" w:pos="432"/>
          <w:tab w:val="clear" w:pos="6386"/>
        </w:tabs>
        <w:ind w:left="0" w:firstLine="0"/>
        <w:rPr>
          <w:rFonts w:cs="Arial"/>
        </w:rPr>
      </w:pPr>
      <w:r w:rsidRPr="00B05BBC">
        <w:rPr>
          <w:rFonts w:cs="Arial"/>
        </w:rPr>
        <w:t>Reference</w:t>
      </w:r>
    </w:p>
    <w:p w14:paraId="35763302" w14:textId="2A8907F3" w:rsidR="00B458C5" w:rsidRPr="00B05BBC" w:rsidRDefault="00B458C5" w:rsidP="00B458C5">
      <w:pPr>
        <w:numPr>
          <w:ilvl w:val="0"/>
          <w:numId w:val="21"/>
        </w:numPr>
        <w:rPr>
          <w:rFonts w:cs="Arial"/>
        </w:rPr>
      </w:pPr>
      <w:r w:rsidRPr="00B05BBC">
        <w:rPr>
          <w:rFonts w:cs="Arial"/>
        </w:rPr>
        <w:t>R2-2302528</w:t>
      </w:r>
      <w:r w:rsidRPr="00B05BBC">
        <w:rPr>
          <w:rFonts w:cs="Arial"/>
        </w:rPr>
        <w:tab/>
        <w:t xml:space="preserve">Discussion on access restriction for </w:t>
      </w:r>
      <w:proofErr w:type="spellStart"/>
      <w:r w:rsidRPr="00B05BBC">
        <w:rPr>
          <w:rFonts w:cs="Arial"/>
        </w:rPr>
        <w:t>eRedCap</w:t>
      </w:r>
      <w:proofErr w:type="spellEnd"/>
      <w:r w:rsidRPr="00B05BBC">
        <w:rPr>
          <w:rFonts w:cs="Arial"/>
        </w:rPr>
        <w:tab/>
      </w:r>
      <w:proofErr w:type="spellStart"/>
      <w:r w:rsidRPr="00B05BBC">
        <w:rPr>
          <w:rFonts w:cs="Arial"/>
        </w:rPr>
        <w:t>Futurewei</w:t>
      </w:r>
      <w:proofErr w:type="spellEnd"/>
      <w:r w:rsidRPr="00B05BBC">
        <w:rPr>
          <w:rFonts w:cs="Arial"/>
        </w:rPr>
        <w:tab/>
      </w:r>
      <w:r w:rsidR="005E4BF4" w:rsidRPr="00B05BBC">
        <w:rPr>
          <w:rFonts w:cs="Arial"/>
        </w:rPr>
        <w:t xml:space="preserve"> </w:t>
      </w:r>
    </w:p>
    <w:p w14:paraId="128F9465" w14:textId="58002ED5" w:rsidR="00B458C5" w:rsidRPr="00B05BBC" w:rsidRDefault="00B458C5" w:rsidP="00B458C5">
      <w:pPr>
        <w:numPr>
          <w:ilvl w:val="0"/>
          <w:numId w:val="21"/>
        </w:numPr>
        <w:rPr>
          <w:rFonts w:cs="Arial"/>
        </w:rPr>
      </w:pPr>
      <w:r w:rsidRPr="00B05BBC">
        <w:rPr>
          <w:rFonts w:cs="Arial"/>
        </w:rPr>
        <w:t>R2-2302532</w:t>
      </w:r>
      <w:r w:rsidRPr="00B05BBC">
        <w:rPr>
          <w:rFonts w:cs="Arial"/>
        </w:rPr>
        <w:tab/>
        <w:t xml:space="preserve">Discussion on early indication for </w:t>
      </w:r>
      <w:proofErr w:type="spellStart"/>
      <w:r w:rsidRPr="00B05BBC">
        <w:rPr>
          <w:rFonts w:cs="Arial"/>
        </w:rPr>
        <w:t>eRedCap</w:t>
      </w:r>
      <w:proofErr w:type="spellEnd"/>
      <w:r w:rsidRPr="00B05BBC">
        <w:rPr>
          <w:rFonts w:cs="Arial"/>
        </w:rPr>
        <w:t xml:space="preserve"> UE</w:t>
      </w:r>
      <w:r w:rsidRPr="00B05BBC">
        <w:rPr>
          <w:rFonts w:cs="Arial"/>
        </w:rPr>
        <w:tab/>
        <w:t>OPPO</w:t>
      </w:r>
      <w:r w:rsidRPr="00B05BBC">
        <w:rPr>
          <w:rFonts w:cs="Arial"/>
        </w:rPr>
        <w:tab/>
      </w:r>
      <w:r w:rsidR="005E4BF4" w:rsidRPr="00B05BBC">
        <w:rPr>
          <w:rFonts w:cs="Arial"/>
        </w:rPr>
        <w:t xml:space="preserve"> </w:t>
      </w:r>
    </w:p>
    <w:p w14:paraId="293C90CE" w14:textId="76DE33E1" w:rsidR="00B458C5" w:rsidRPr="00B05BBC" w:rsidRDefault="00B458C5" w:rsidP="00B458C5">
      <w:pPr>
        <w:numPr>
          <w:ilvl w:val="0"/>
          <w:numId w:val="21"/>
        </w:numPr>
        <w:rPr>
          <w:rFonts w:cs="Arial"/>
        </w:rPr>
      </w:pPr>
      <w:r w:rsidRPr="00B05BBC">
        <w:rPr>
          <w:rFonts w:cs="Arial"/>
        </w:rPr>
        <w:t>R2-2302544</w:t>
      </w:r>
      <w:r w:rsidRPr="00B05BBC">
        <w:rPr>
          <w:rFonts w:cs="Arial"/>
        </w:rPr>
        <w:tab/>
        <w:t xml:space="preserve">Discussion on </w:t>
      </w:r>
      <w:proofErr w:type="spellStart"/>
      <w:r w:rsidRPr="00B05BBC">
        <w:rPr>
          <w:rFonts w:cs="Arial"/>
        </w:rPr>
        <w:t>cellbarring</w:t>
      </w:r>
      <w:proofErr w:type="spellEnd"/>
      <w:r w:rsidRPr="00B05BBC">
        <w:rPr>
          <w:rFonts w:cs="Arial"/>
        </w:rPr>
        <w:t xml:space="preserve"> for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ab/>
        <w:t>OPPO</w:t>
      </w:r>
      <w:r w:rsidRPr="00B05BBC">
        <w:rPr>
          <w:rFonts w:cs="Arial"/>
        </w:rPr>
        <w:tab/>
      </w:r>
      <w:r w:rsidR="005E4BF4" w:rsidRPr="00B05BBC">
        <w:rPr>
          <w:rFonts w:cs="Arial"/>
        </w:rPr>
        <w:t xml:space="preserve"> </w:t>
      </w:r>
    </w:p>
    <w:p w14:paraId="138BE576" w14:textId="0F720FA1" w:rsidR="00B458C5" w:rsidRPr="00B05BBC" w:rsidRDefault="00B458C5" w:rsidP="00B458C5">
      <w:pPr>
        <w:numPr>
          <w:ilvl w:val="0"/>
          <w:numId w:val="21"/>
        </w:numPr>
        <w:rPr>
          <w:rFonts w:cs="Arial"/>
        </w:rPr>
      </w:pPr>
      <w:r w:rsidRPr="00B05BBC">
        <w:rPr>
          <w:rFonts w:cs="Arial"/>
        </w:rPr>
        <w:t>R2-2302566</w:t>
      </w:r>
      <w:r w:rsidRPr="00B05BBC">
        <w:rPr>
          <w:rFonts w:cs="Arial"/>
        </w:rPr>
        <w:tab/>
        <w:t xml:space="preserve">Discussion on </w:t>
      </w:r>
      <w:r w:rsidR="009402B8" w:rsidRPr="00B05BBC">
        <w:rPr>
          <w:rFonts w:cs="Arial"/>
        </w:rPr>
        <w:t>further UE complexity reduction</w:t>
      </w:r>
      <w:r w:rsidR="005E4BF4" w:rsidRPr="00B05BBC">
        <w:rPr>
          <w:rFonts w:cs="Arial"/>
        </w:rPr>
        <w:t xml:space="preserve"> </w:t>
      </w:r>
      <w:r w:rsidR="009402B8" w:rsidRPr="00B05BBC">
        <w:rPr>
          <w:rFonts w:cs="Arial"/>
        </w:rPr>
        <w:t>CATT</w:t>
      </w:r>
    </w:p>
    <w:p w14:paraId="78EEA34D" w14:textId="2A6CC2C3" w:rsidR="00B458C5" w:rsidRPr="00B05BBC" w:rsidRDefault="00B458C5" w:rsidP="00B458C5">
      <w:pPr>
        <w:numPr>
          <w:ilvl w:val="0"/>
          <w:numId w:val="21"/>
        </w:numPr>
        <w:rPr>
          <w:rFonts w:cs="Arial"/>
        </w:rPr>
      </w:pPr>
      <w:r w:rsidRPr="00B05BBC">
        <w:rPr>
          <w:rFonts w:cs="Arial"/>
        </w:rPr>
        <w:t>R2-2302640</w:t>
      </w:r>
      <w:r w:rsidRPr="00B05BBC">
        <w:rPr>
          <w:rFonts w:cs="Arial"/>
        </w:rPr>
        <w:tab/>
        <w:t xml:space="preserve">Discussion on access restriction and capability related for </w:t>
      </w:r>
      <w:proofErr w:type="spellStart"/>
      <w:r w:rsidRPr="00B05BBC">
        <w:rPr>
          <w:rFonts w:cs="Arial"/>
        </w:rPr>
        <w:t>eREDCAP</w:t>
      </w:r>
      <w:proofErr w:type="spellEnd"/>
      <w:r w:rsidRPr="00B05BBC">
        <w:rPr>
          <w:rFonts w:cs="Arial"/>
        </w:rPr>
        <w:t xml:space="preserve"> </w:t>
      </w:r>
      <w:r w:rsidRPr="00B05BBC">
        <w:rPr>
          <w:rFonts w:cs="Arial"/>
        </w:rPr>
        <w:tab/>
        <w:t>China Telecommunications</w:t>
      </w:r>
      <w:r w:rsidRPr="00B05BBC">
        <w:rPr>
          <w:rFonts w:cs="Arial"/>
        </w:rPr>
        <w:tab/>
      </w:r>
      <w:r w:rsidR="005E4BF4" w:rsidRPr="00B05BBC">
        <w:rPr>
          <w:rFonts w:cs="Arial"/>
        </w:rPr>
        <w:t xml:space="preserve"> </w:t>
      </w:r>
    </w:p>
    <w:p w14:paraId="75FBAD17" w14:textId="239E643B" w:rsidR="00B458C5" w:rsidRPr="00B05BBC" w:rsidRDefault="00B458C5" w:rsidP="00B458C5">
      <w:pPr>
        <w:numPr>
          <w:ilvl w:val="0"/>
          <w:numId w:val="21"/>
        </w:numPr>
        <w:rPr>
          <w:rFonts w:cs="Arial"/>
        </w:rPr>
      </w:pPr>
      <w:r w:rsidRPr="00B05BBC">
        <w:rPr>
          <w:rFonts w:cs="Arial"/>
        </w:rPr>
        <w:t>R2-2302641</w:t>
      </w:r>
      <w:r w:rsidRPr="00B05BBC">
        <w:rPr>
          <w:rFonts w:cs="Arial"/>
        </w:rPr>
        <w:tab/>
        <w:t xml:space="preserve">Discussion on Early Indication for </w:t>
      </w:r>
      <w:proofErr w:type="spellStart"/>
      <w:r w:rsidRPr="00B05BBC">
        <w:rPr>
          <w:rFonts w:cs="Arial"/>
        </w:rPr>
        <w:t>eREDCAP</w:t>
      </w:r>
      <w:proofErr w:type="spellEnd"/>
      <w:r w:rsidRPr="00B05BBC">
        <w:rPr>
          <w:rFonts w:cs="Arial"/>
        </w:rPr>
        <w:tab/>
        <w:t>China Telecommunications</w:t>
      </w:r>
      <w:r w:rsidR="005E4BF4" w:rsidRPr="00B05BBC">
        <w:rPr>
          <w:rFonts w:cs="Arial"/>
        </w:rPr>
        <w:t xml:space="preserve"> </w:t>
      </w:r>
    </w:p>
    <w:p w14:paraId="532C4FC1" w14:textId="73ADBE6C" w:rsidR="00B458C5" w:rsidRPr="00B05BBC" w:rsidRDefault="00B458C5" w:rsidP="00B458C5">
      <w:pPr>
        <w:numPr>
          <w:ilvl w:val="0"/>
          <w:numId w:val="21"/>
        </w:numPr>
        <w:rPr>
          <w:rFonts w:cs="Arial"/>
        </w:rPr>
      </w:pPr>
      <w:r w:rsidRPr="00B05BBC">
        <w:rPr>
          <w:rFonts w:cs="Arial"/>
        </w:rPr>
        <w:t>R2-2302704</w:t>
      </w:r>
      <w:r w:rsidRPr="00B05BBC">
        <w:rPr>
          <w:rFonts w:cs="Arial"/>
        </w:rPr>
        <w:tab/>
        <w:t xml:space="preserve">Discussion on early indication for </w:t>
      </w:r>
      <w:proofErr w:type="spellStart"/>
      <w:r w:rsidRPr="00B05BBC">
        <w:rPr>
          <w:rFonts w:cs="Arial"/>
        </w:rPr>
        <w:t>eRedcap</w:t>
      </w:r>
      <w:proofErr w:type="spellEnd"/>
      <w:r w:rsidRPr="00B05BBC">
        <w:rPr>
          <w:rFonts w:cs="Arial"/>
        </w:rPr>
        <w:t xml:space="preserve"> devices</w:t>
      </w:r>
      <w:r w:rsidRPr="00B05BBC">
        <w:rPr>
          <w:rFonts w:cs="Arial"/>
        </w:rPr>
        <w:tab/>
        <w:t xml:space="preserve">Xiaomi </w:t>
      </w:r>
      <w:r w:rsidR="005E4BF4" w:rsidRPr="00B05BBC">
        <w:rPr>
          <w:rFonts w:cs="Arial"/>
        </w:rPr>
        <w:t xml:space="preserve"> </w:t>
      </w:r>
    </w:p>
    <w:p w14:paraId="65FC7774" w14:textId="031AD60A" w:rsidR="00B458C5" w:rsidRPr="00B05BBC" w:rsidRDefault="00B458C5" w:rsidP="00B458C5">
      <w:pPr>
        <w:numPr>
          <w:ilvl w:val="0"/>
          <w:numId w:val="21"/>
        </w:numPr>
        <w:rPr>
          <w:rFonts w:cs="Arial"/>
        </w:rPr>
      </w:pPr>
      <w:r w:rsidRPr="00B05BBC">
        <w:rPr>
          <w:rFonts w:cs="Arial"/>
        </w:rPr>
        <w:t>R2-2302705</w:t>
      </w:r>
      <w:r w:rsidRPr="00B05BBC">
        <w:rPr>
          <w:rFonts w:cs="Arial"/>
        </w:rPr>
        <w:tab/>
        <w:t xml:space="preserve">Discussion on UE access restrictions and other impacts for </w:t>
      </w:r>
      <w:proofErr w:type="spellStart"/>
      <w:r w:rsidRPr="00B05BBC">
        <w:rPr>
          <w:rFonts w:cs="Arial"/>
        </w:rPr>
        <w:t>eRedcap</w:t>
      </w:r>
      <w:proofErr w:type="spellEnd"/>
      <w:r w:rsidRPr="00B05BBC">
        <w:rPr>
          <w:rFonts w:cs="Arial"/>
        </w:rPr>
        <w:t xml:space="preserve"> devices</w:t>
      </w:r>
      <w:r w:rsidR="005E4BF4" w:rsidRPr="00B05BBC">
        <w:rPr>
          <w:rFonts w:cs="Arial"/>
        </w:rPr>
        <w:t xml:space="preserve"> </w:t>
      </w:r>
      <w:r w:rsidR="00D5392F" w:rsidRPr="00B05BBC">
        <w:rPr>
          <w:rFonts w:cs="Arial"/>
        </w:rPr>
        <w:t>Xiaomi</w:t>
      </w:r>
    </w:p>
    <w:p w14:paraId="217F7CE7" w14:textId="7BF21F9A" w:rsidR="00B458C5" w:rsidRPr="00B05BBC" w:rsidRDefault="00B458C5" w:rsidP="00B458C5">
      <w:pPr>
        <w:numPr>
          <w:ilvl w:val="0"/>
          <w:numId w:val="21"/>
        </w:numPr>
        <w:rPr>
          <w:rFonts w:cs="Arial"/>
        </w:rPr>
      </w:pPr>
      <w:r w:rsidRPr="00B05BBC">
        <w:rPr>
          <w:rFonts w:cs="Arial"/>
        </w:rPr>
        <w:t>R2-2302736</w:t>
      </w:r>
      <w:r w:rsidRPr="00B05BBC">
        <w:rPr>
          <w:rFonts w:cs="Arial"/>
        </w:rPr>
        <w:tab/>
        <w:t xml:space="preserve">RAN2 impacts to support Rel-18 </w:t>
      </w:r>
      <w:proofErr w:type="spellStart"/>
      <w:r w:rsidRPr="00B05BBC">
        <w:rPr>
          <w:rFonts w:cs="Arial"/>
        </w:rPr>
        <w:t>RedCap</w:t>
      </w:r>
      <w:proofErr w:type="spellEnd"/>
      <w:r w:rsidRPr="00B05BBC">
        <w:rPr>
          <w:rFonts w:cs="Arial"/>
        </w:rPr>
        <w:t xml:space="preserve"> </w:t>
      </w:r>
      <w:proofErr w:type="spellStart"/>
      <w:r w:rsidRPr="00B05BBC">
        <w:rPr>
          <w:rFonts w:cs="Arial"/>
        </w:rPr>
        <w:t>UEs</w:t>
      </w:r>
      <w:proofErr w:type="spellEnd"/>
      <w:r w:rsidRPr="00B05BBC">
        <w:rPr>
          <w:rFonts w:cs="Arial"/>
        </w:rPr>
        <w:tab/>
        <w:t>Intel Corporation</w:t>
      </w:r>
      <w:r w:rsidRPr="00B05BBC">
        <w:rPr>
          <w:rFonts w:cs="Arial"/>
        </w:rPr>
        <w:tab/>
      </w:r>
      <w:r w:rsidR="003E67BC" w:rsidRPr="00B05BBC">
        <w:rPr>
          <w:rFonts w:cs="Arial"/>
        </w:rPr>
        <w:t xml:space="preserve"> </w:t>
      </w:r>
    </w:p>
    <w:p w14:paraId="32E762A4" w14:textId="11206061" w:rsidR="00B458C5" w:rsidRPr="00B05BBC" w:rsidRDefault="00B458C5" w:rsidP="00B458C5">
      <w:pPr>
        <w:numPr>
          <w:ilvl w:val="0"/>
          <w:numId w:val="21"/>
        </w:numPr>
        <w:rPr>
          <w:rFonts w:cs="Arial"/>
        </w:rPr>
      </w:pPr>
      <w:r w:rsidRPr="00B05BBC">
        <w:rPr>
          <w:rFonts w:cs="Arial"/>
        </w:rPr>
        <w:t>R2-2302737</w:t>
      </w:r>
      <w:r w:rsidRPr="00B05BBC">
        <w:rPr>
          <w:rFonts w:cs="Arial"/>
        </w:rPr>
        <w:tab/>
        <w:t xml:space="preserve">Capability impacts to support Rel-18 </w:t>
      </w:r>
      <w:proofErr w:type="spellStart"/>
      <w:r w:rsidRPr="00B05BBC">
        <w:rPr>
          <w:rFonts w:cs="Arial"/>
        </w:rPr>
        <w:t>RedCap</w:t>
      </w:r>
      <w:proofErr w:type="spellEnd"/>
      <w:r w:rsidRPr="00B05BBC">
        <w:rPr>
          <w:rFonts w:cs="Arial"/>
        </w:rPr>
        <w:t xml:space="preserve"> </w:t>
      </w:r>
      <w:proofErr w:type="spellStart"/>
      <w:r w:rsidRPr="00B05BBC">
        <w:rPr>
          <w:rFonts w:cs="Arial"/>
        </w:rPr>
        <w:t>UEs</w:t>
      </w:r>
      <w:proofErr w:type="spellEnd"/>
      <w:r w:rsidRPr="00B05BBC">
        <w:rPr>
          <w:rFonts w:cs="Arial"/>
        </w:rPr>
        <w:tab/>
        <w:t>Intel Corporation</w:t>
      </w:r>
      <w:r w:rsidRPr="00B05BBC">
        <w:rPr>
          <w:rFonts w:cs="Arial"/>
        </w:rPr>
        <w:tab/>
      </w:r>
      <w:r w:rsidR="003E67BC" w:rsidRPr="00B05BBC">
        <w:rPr>
          <w:rFonts w:cs="Arial"/>
        </w:rPr>
        <w:t xml:space="preserve"> </w:t>
      </w:r>
      <w:r w:rsidRPr="00B05BBC">
        <w:rPr>
          <w:rFonts w:cs="Arial"/>
        </w:rPr>
        <w:tab/>
      </w:r>
      <w:r w:rsidR="005E4BF4" w:rsidRPr="00B05BBC">
        <w:rPr>
          <w:rFonts w:cs="Arial"/>
        </w:rPr>
        <w:t xml:space="preserve"> </w:t>
      </w:r>
    </w:p>
    <w:p w14:paraId="71BFF44F" w14:textId="05086B0B" w:rsidR="00B458C5" w:rsidRPr="00B05BBC" w:rsidRDefault="00B458C5" w:rsidP="00B458C5">
      <w:pPr>
        <w:numPr>
          <w:ilvl w:val="0"/>
          <w:numId w:val="21"/>
        </w:numPr>
        <w:rPr>
          <w:rFonts w:cs="Arial"/>
        </w:rPr>
      </w:pPr>
      <w:r w:rsidRPr="00B05BBC">
        <w:rPr>
          <w:rFonts w:cs="Arial"/>
        </w:rPr>
        <w:t>R2-2302802</w:t>
      </w:r>
      <w:r w:rsidRPr="00B05BBC">
        <w:rPr>
          <w:rFonts w:cs="Arial"/>
        </w:rPr>
        <w:tab/>
        <w:t xml:space="preserve">On access restrictions for enhanced </w:t>
      </w:r>
      <w:proofErr w:type="spellStart"/>
      <w:r w:rsidRPr="00B05BBC">
        <w:rPr>
          <w:rFonts w:cs="Arial"/>
        </w:rPr>
        <w:t>RedCap</w:t>
      </w:r>
      <w:proofErr w:type="spellEnd"/>
      <w:r w:rsidRPr="00B05BBC">
        <w:rPr>
          <w:rFonts w:cs="Arial"/>
        </w:rPr>
        <w:tab/>
        <w:t>Nokia, Nokia Shanghai Bell</w:t>
      </w:r>
      <w:r w:rsidR="005E4BF4" w:rsidRPr="00B05BBC">
        <w:rPr>
          <w:rFonts w:cs="Arial"/>
        </w:rPr>
        <w:t xml:space="preserve"> </w:t>
      </w:r>
    </w:p>
    <w:p w14:paraId="6C0C6685" w14:textId="64B2739E" w:rsidR="00B458C5" w:rsidRPr="00B05BBC" w:rsidRDefault="00B458C5" w:rsidP="00B458C5">
      <w:pPr>
        <w:numPr>
          <w:ilvl w:val="0"/>
          <w:numId w:val="21"/>
        </w:numPr>
        <w:rPr>
          <w:rFonts w:cs="Arial"/>
        </w:rPr>
      </w:pPr>
      <w:r w:rsidRPr="00B05BBC">
        <w:rPr>
          <w:rFonts w:cs="Arial"/>
        </w:rPr>
        <w:lastRenderedPageBreak/>
        <w:t>R2-2302817</w:t>
      </w:r>
      <w:r w:rsidRPr="00B05BBC">
        <w:rPr>
          <w:rFonts w:cs="Arial"/>
        </w:rPr>
        <w:tab/>
        <w:t xml:space="preserve">Discussion on access restriction and capability for </w:t>
      </w:r>
      <w:proofErr w:type="spellStart"/>
      <w:r w:rsidRPr="00B05BBC">
        <w:rPr>
          <w:rFonts w:cs="Arial"/>
        </w:rPr>
        <w:t>eRedCap</w:t>
      </w:r>
      <w:proofErr w:type="spellEnd"/>
      <w:r w:rsidRPr="00B05BBC">
        <w:rPr>
          <w:rFonts w:cs="Arial"/>
        </w:rPr>
        <w:tab/>
        <w:t>vivo, Guangdong Genius</w:t>
      </w:r>
      <w:r w:rsidR="005E4BF4" w:rsidRPr="00B05BBC">
        <w:rPr>
          <w:rFonts w:cs="Arial"/>
        </w:rPr>
        <w:t xml:space="preserve"> </w:t>
      </w:r>
    </w:p>
    <w:p w14:paraId="32C5E4D8" w14:textId="37FFB6C9" w:rsidR="00B458C5" w:rsidRPr="00B05BBC" w:rsidRDefault="00B458C5" w:rsidP="00B458C5">
      <w:pPr>
        <w:numPr>
          <w:ilvl w:val="0"/>
          <w:numId w:val="21"/>
        </w:numPr>
        <w:rPr>
          <w:rFonts w:cs="Arial"/>
        </w:rPr>
      </w:pPr>
      <w:r w:rsidRPr="00B05BBC">
        <w:rPr>
          <w:rFonts w:cs="Arial"/>
        </w:rPr>
        <w:t>R2-2302825</w:t>
      </w:r>
      <w:r w:rsidRPr="00B05BBC">
        <w:rPr>
          <w:rFonts w:cs="Arial"/>
        </w:rPr>
        <w:tab/>
        <w:t xml:space="preserve">Early indication and access restriction for </w:t>
      </w:r>
      <w:proofErr w:type="spellStart"/>
      <w:r w:rsidRPr="00B05BBC">
        <w:rPr>
          <w:rFonts w:cs="Arial"/>
        </w:rPr>
        <w:t>eRedCap</w:t>
      </w:r>
      <w:proofErr w:type="spellEnd"/>
      <w:r w:rsidRPr="00B05BBC">
        <w:rPr>
          <w:rFonts w:cs="Arial"/>
        </w:rPr>
        <w:t xml:space="preserve"> UE</w:t>
      </w:r>
      <w:r w:rsidRPr="00B05BBC">
        <w:rPr>
          <w:rFonts w:cs="Arial"/>
        </w:rPr>
        <w:tab/>
      </w:r>
      <w:proofErr w:type="spellStart"/>
      <w:r w:rsidRPr="00B05BBC">
        <w:rPr>
          <w:rFonts w:cs="Arial"/>
        </w:rPr>
        <w:t>ZTE</w:t>
      </w:r>
      <w:proofErr w:type="spellEnd"/>
      <w:r w:rsidRPr="00B05BBC">
        <w:rPr>
          <w:rFonts w:cs="Arial"/>
        </w:rPr>
        <w:t xml:space="preserve"> Corporation, </w:t>
      </w:r>
      <w:proofErr w:type="spellStart"/>
      <w:r w:rsidRPr="00B05BBC">
        <w:rPr>
          <w:rFonts w:cs="Arial"/>
        </w:rPr>
        <w:t>Sanechips</w:t>
      </w:r>
      <w:proofErr w:type="spellEnd"/>
      <w:r w:rsidR="005E4BF4" w:rsidRPr="00B05BBC">
        <w:rPr>
          <w:rFonts w:cs="Arial"/>
        </w:rPr>
        <w:t xml:space="preserve"> </w:t>
      </w:r>
    </w:p>
    <w:p w14:paraId="6CE8F4ED" w14:textId="305BAD34" w:rsidR="00B458C5" w:rsidRPr="00B05BBC" w:rsidRDefault="00B458C5" w:rsidP="00B458C5">
      <w:pPr>
        <w:numPr>
          <w:ilvl w:val="0"/>
          <w:numId w:val="21"/>
        </w:numPr>
        <w:rPr>
          <w:rFonts w:cs="Arial"/>
        </w:rPr>
      </w:pPr>
      <w:r w:rsidRPr="00B05BBC">
        <w:rPr>
          <w:rFonts w:cs="Arial"/>
        </w:rPr>
        <w:t>R2-2302826</w:t>
      </w:r>
      <w:r w:rsidRPr="00B05BBC">
        <w:rPr>
          <w:rFonts w:cs="Arial"/>
        </w:rPr>
        <w:tab/>
        <w:t xml:space="preserve">Capability definition and report for </w:t>
      </w:r>
      <w:proofErr w:type="spellStart"/>
      <w:r w:rsidRPr="00B05BBC">
        <w:rPr>
          <w:rFonts w:cs="Arial"/>
        </w:rPr>
        <w:t>eRedCap</w:t>
      </w:r>
      <w:proofErr w:type="spellEnd"/>
      <w:r w:rsidRPr="00B05BBC">
        <w:rPr>
          <w:rFonts w:cs="Arial"/>
        </w:rPr>
        <w:t xml:space="preserve"> UE</w:t>
      </w:r>
      <w:r w:rsidRPr="00B05BBC">
        <w:rPr>
          <w:rFonts w:cs="Arial"/>
        </w:rPr>
        <w:tab/>
      </w:r>
      <w:proofErr w:type="spellStart"/>
      <w:r w:rsidRPr="00B05BBC">
        <w:rPr>
          <w:rFonts w:cs="Arial"/>
        </w:rPr>
        <w:t>ZTE</w:t>
      </w:r>
      <w:proofErr w:type="spellEnd"/>
      <w:r w:rsidRPr="00B05BBC">
        <w:rPr>
          <w:rFonts w:cs="Arial"/>
        </w:rPr>
        <w:t xml:space="preserve"> Corporation, </w:t>
      </w:r>
      <w:proofErr w:type="spellStart"/>
      <w:r w:rsidRPr="00B05BBC">
        <w:rPr>
          <w:rFonts w:cs="Arial"/>
        </w:rPr>
        <w:t>Sanechips</w:t>
      </w:r>
      <w:proofErr w:type="spellEnd"/>
      <w:r w:rsidR="005E4BF4" w:rsidRPr="00B05BBC">
        <w:rPr>
          <w:rFonts w:cs="Arial"/>
        </w:rPr>
        <w:t xml:space="preserve"> </w:t>
      </w:r>
    </w:p>
    <w:p w14:paraId="40092CB9" w14:textId="442603E0" w:rsidR="00B458C5" w:rsidRPr="00B05BBC" w:rsidRDefault="00B458C5" w:rsidP="00B458C5">
      <w:pPr>
        <w:numPr>
          <w:ilvl w:val="0"/>
          <w:numId w:val="21"/>
        </w:numPr>
        <w:rPr>
          <w:rFonts w:cs="Arial"/>
        </w:rPr>
      </w:pPr>
      <w:r w:rsidRPr="00B05BBC">
        <w:rPr>
          <w:rFonts w:cs="Arial"/>
        </w:rPr>
        <w:t>R2-2302949</w:t>
      </w:r>
      <w:r w:rsidRPr="00B05BBC">
        <w:rPr>
          <w:rFonts w:cs="Arial"/>
        </w:rPr>
        <w:tab/>
        <w:t xml:space="preserve">Discussion on early indication and access restriction for </w:t>
      </w:r>
      <w:proofErr w:type="spellStart"/>
      <w:r w:rsidRPr="00B05BBC">
        <w:rPr>
          <w:rFonts w:cs="Arial"/>
        </w:rPr>
        <w:t>eRedCap</w:t>
      </w:r>
      <w:proofErr w:type="spellEnd"/>
      <w:r w:rsidRPr="00B05BBC">
        <w:rPr>
          <w:rFonts w:cs="Arial"/>
        </w:rPr>
        <w:tab/>
        <w:t>NEC</w:t>
      </w:r>
      <w:r w:rsidRPr="00B05BBC">
        <w:rPr>
          <w:rFonts w:cs="Arial"/>
        </w:rPr>
        <w:tab/>
      </w:r>
      <w:r w:rsidR="005E4BF4" w:rsidRPr="00B05BBC">
        <w:rPr>
          <w:rFonts w:cs="Arial"/>
        </w:rPr>
        <w:t xml:space="preserve"> </w:t>
      </w:r>
    </w:p>
    <w:p w14:paraId="3B057C2A" w14:textId="0E097733" w:rsidR="00B458C5" w:rsidRPr="00B05BBC" w:rsidRDefault="00B458C5" w:rsidP="00B458C5">
      <w:pPr>
        <w:numPr>
          <w:ilvl w:val="0"/>
          <w:numId w:val="21"/>
        </w:numPr>
        <w:rPr>
          <w:rFonts w:cs="Arial"/>
        </w:rPr>
      </w:pPr>
      <w:r w:rsidRPr="00B05BBC">
        <w:rPr>
          <w:rFonts w:cs="Arial"/>
        </w:rPr>
        <w:t>R2-2303069</w:t>
      </w:r>
      <w:r w:rsidRPr="00B05BBC">
        <w:rPr>
          <w:rFonts w:cs="Arial"/>
        </w:rPr>
        <w:tab/>
        <w:t xml:space="preserve">Early identification and access restriction for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ab/>
        <w:t xml:space="preserve">Huawei, </w:t>
      </w:r>
      <w:proofErr w:type="spellStart"/>
      <w:r w:rsidRPr="00B05BBC">
        <w:rPr>
          <w:rFonts w:cs="Arial"/>
        </w:rPr>
        <w:t>HiSilicon</w:t>
      </w:r>
      <w:proofErr w:type="spellEnd"/>
      <w:r w:rsidR="005E4BF4" w:rsidRPr="00B05BBC">
        <w:rPr>
          <w:rFonts w:cs="Arial"/>
        </w:rPr>
        <w:t xml:space="preserve"> </w:t>
      </w:r>
    </w:p>
    <w:p w14:paraId="5C79319F" w14:textId="294B0A56" w:rsidR="00B458C5" w:rsidRPr="00B05BBC" w:rsidRDefault="00B458C5" w:rsidP="00B458C5">
      <w:pPr>
        <w:numPr>
          <w:ilvl w:val="0"/>
          <w:numId w:val="21"/>
        </w:numPr>
        <w:rPr>
          <w:rFonts w:cs="Arial"/>
        </w:rPr>
      </w:pPr>
      <w:r w:rsidRPr="00B05BBC">
        <w:rPr>
          <w:rFonts w:cs="Arial"/>
        </w:rPr>
        <w:t>R2-2303070</w:t>
      </w:r>
      <w:r w:rsidRPr="00B05BBC">
        <w:rPr>
          <w:rFonts w:cs="Arial"/>
        </w:rPr>
        <w:tab/>
        <w:t xml:space="preserve">Discussion on how to define and capture the capability of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ab/>
        <w:t>Huawei,</w:t>
      </w:r>
      <w:r w:rsidR="00272EC2" w:rsidRPr="00B05BBC">
        <w:rPr>
          <w:rFonts w:cs="Arial"/>
        </w:rPr>
        <w:t xml:space="preserve"> </w:t>
      </w:r>
      <w:proofErr w:type="spellStart"/>
      <w:r w:rsidR="00272EC2" w:rsidRPr="00B05BBC">
        <w:rPr>
          <w:rFonts w:cs="Arial"/>
        </w:rPr>
        <w:t>HiSilicon</w:t>
      </w:r>
      <w:proofErr w:type="spellEnd"/>
      <w:r w:rsidRPr="00B05BBC">
        <w:rPr>
          <w:rFonts w:cs="Arial"/>
        </w:rPr>
        <w:t xml:space="preserve"> </w:t>
      </w:r>
      <w:r w:rsidR="005E4BF4" w:rsidRPr="00B05BBC">
        <w:rPr>
          <w:rFonts w:cs="Arial"/>
        </w:rPr>
        <w:t xml:space="preserve"> </w:t>
      </w:r>
    </w:p>
    <w:p w14:paraId="30717CDA" w14:textId="3441FE72" w:rsidR="00B458C5" w:rsidRPr="00B05BBC" w:rsidRDefault="00B458C5" w:rsidP="00B458C5">
      <w:pPr>
        <w:numPr>
          <w:ilvl w:val="0"/>
          <w:numId w:val="21"/>
        </w:numPr>
        <w:rPr>
          <w:rFonts w:cs="Arial"/>
        </w:rPr>
      </w:pPr>
      <w:r w:rsidRPr="00B05BBC">
        <w:rPr>
          <w:rFonts w:cs="Arial"/>
        </w:rPr>
        <w:t>R2-2303149</w:t>
      </w:r>
      <w:r w:rsidRPr="00B05BBC">
        <w:rPr>
          <w:rFonts w:cs="Arial"/>
        </w:rPr>
        <w:tab/>
        <w:t xml:space="preserve">Discussion on access restriction for </w:t>
      </w:r>
      <w:proofErr w:type="spellStart"/>
      <w:r w:rsidRPr="00B05BBC">
        <w:rPr>
          <w:rFonts w:cs="Arial"/>
        </w:rPr>
        <w:t>eRedCap</w:t>
      </w:r>
      <w:proofErr w:type="spellEnd"/>
      <w:r w:rsidRPr="00B05BBC">
        <w:rPr>
          <w:rFonts w:cs="Arial"/>
        </w:rPr>
        <w:tab/>
        <w:t>Sharp</w:t>
      </w:r>
      <w:r w:rsidRPr="00B05BBC">
        <w:rPr>
          <w:rFonts w:cs="Arial"/>
        </w:rPr>
        <w:tab/>
        <w:t>discussion</w:t>
      </w:r>
    </w:p>
    <w:p w14:paraId="0CCF73BE" w14:textId="336B57D8" w:rsidR="00B458C5" w:rsidRPr="00B05BBC" w:rsidRDefault="00B458C5" w:rsidP="00B458C5">
      <w:pPr>
        <w:numPr>
          <w:ilvl w:val="0"/>
          <w:numId w:val="21"/>
        </w:numPr>
        <w:rPr>
          <w:rFonts w:cs="Arial"/>
        </w:rPr>
      </w:pPr>
      <w:r w:rsidRPr="00B05BBC">
        <w:rPr>
          <w:rFonts w:cs="Arial"/>
        </w:rPr>
        <w:t>R2-2303305</w:t>
      </w:r>
      <w:r w:rsidRPr="00B05BBC">
        <w:rPr>
          <w:rFonts w:cs="Arial"/>
        </w:rPr>
        <w:tab/>
        <w:t xml:space="preserve">Early identification for </w:t>
      </w:r>
      <w:proofErr w:type="spellStart"/>
      <w:r w:rsidRPr="00B05BBC">
        <w:rPr>
          <w:rFonts w:cs="Arial"/>
        </w:rPr>
        <w:t>eRedCap</w:t>
      </w:r>
      <w:proofErr w:type="spellEnd"/>
      <w:r w:rsidRPr="00B05BBC">
        <w:rPr>
          <w:rFonts w:cs="Arial"/>
        </w:rPr>
        <w:t xml:space="preserve"> devices</w:t>
      </w:r>
      <w:r w:rsidRPr="00B05BBC">
        <w:rPr>
          <w:rFonts w:cs="Arial"/>
        </w:rPr>
        <w:tab/>
        <w:t>MediaTek Inc.</w:t>
      </w:r>
      <w:r w:rsidRPr="00B05BBC">
        <w:rPr>
          <w:rFonts w:cs="Arial"/>
        </w:rPr>
        <w:tab/>
      </w:r>
      <w:r w:rsidR="005E4BF4" w:rsidRPr="00B05BBC">
        <w:rPr>
          <w:rFonts w:cs="Arial"/>
        </w:rPr>
        <w:t xml:space="preserve"> </w:t>
      </w:r>
    </w:p>
    <w:p w14:paraId="0D97EA83" w14:textId="3B4C11B1" w:rsidR="00B458C5" w:rsidRPr="00B05BBC" w:rsidRDefault="00B458C5" w:rsidP="00B458C5">
      <w:pPr>
        <w:numPr>
          <w:ilvl w:val="0"/>
          <w:numId w:val="21"/>
        </w:numPr>
        <w:rPr>
          <w:rFonts w:cs="Arial"/>
        </w:rPr>
      </w:pPr>
      <w:r w:rsidRPr="00B05BBC">
        <w:rPr>
          <w:rFonts w:cs="Arial"/>
        </w:rPr>
        <w:t>R2-2303306</w:t>
      </w:r>
      <w:r w:rsidRPr="00B05BBC">
        <w:rPr>
          <w:rFonts w:cs="Arial"/>
        </w:rPr>
        <w:tab/>
        <w:t xml:space="preserve">Access restrictions for </w:t>
      </w:r>
      <w:proofErr w:type="spellStart"/>
      <w:r w:rsidRPr="00B05BBC">
        <w:rPr>
          <w:rFonts w:cs="Arial"/>
        </w:rPr>
        <w:t>eRedCap</w:t>
      </w:r>
      <w:proofErr w:type="spellEnd"/>
      <w:r w:rsidRPr="00B05BBC">
        <w:rPr>
          <w:rFonts w:cs="Arial"/>
        </w:rPr>
        <w:t xml:space="preserve"> devices</w:t>
      </w:r>
      <w:r w:rsidRPr="00B05BBC">
        <w:rPr>
          <w:rFonts w:cs="Arial"/>
        </w:rPr>
        <w:tab/>
        <w:t>MediaTek Inc.</w:t>
      </w:r>
      <w:r w:rsidRPr="00B05BBC">
        <w:rPr>
          <w:rFonts w:cs="Arial"/>
        </w:rPr>
        <w:tab/>
      </w:r>
      <w:r w:rsidR="005E4BF4" w:rsidRPr="00B05BBC">
        <w:rPr>
          <w:rFonts w:cs="Arial"/>
        </w:rPr>
        <w:t xml:space="preserve"> </w:t>
      </w:r>
    </w:p>
    <w:p w14:paraId="180C56B2" w14:textId="53E1CC32" w:rsidR="00B458C5" w:rsidRPr="00B05BBC" w:rsidRDefault="00B458C5" w:rsidP="00B458C5">
      <w:pPr>
        <w:numPr>
          <w:ilvl w:val="0"/>
          <w:numId w:val="21"/>
        </w:numPr>
        <w:rPr>
          <w:rFonts w:cs="Arial"/>
        </w:rPr>
      </w:pPr>
      <w:r w:rsidRPr="00B05BBC">
        <w:rPr>
          <w:rFonts w:cs="Arial"/>
        </w:rPr>
        <w:t>R2-2303323</w:t>
      </w:r>
      <w:r w:rsidRPr="00B05BBC">
        <w:rPr>
          <w:rFonts w:cs="Arial"/>
        </w:rPr>
        <w:tab/>
        <w:t>Discussion on early indication and access restriction</w:t>
      </w:r>
      <w:r w:rsidRPr="00B05BBC">
        <w:rPr>
          <w:rFonts w:cs="Arial"/>
        </w:rPr>
        <w:tab/>
        <w:t>Samsung</w:t>
      </w:r>
      <w:r w:rsidRPr="00B05BBC">
        <w:rPr>
          <w:rFonts w:cs="Arial"/>
        </w:rPr>
        <w:tab/>
      </w:r>
      <w:r w:rsidR="005E4BF4" w:rsidRPr="00B05BBC">
        <w:rPr>
          <w:rFonts w:cs="Arial"/>
        </w:rPr>
        <w:t xml:space="preserve"> </w:t>
      </w:r>
    </w:p>
    <w:p w14:paraId="2C66997F" w14:textId="2992465F" w:rsidR="00B458C5" w:rsidRPr="00B05BBC" w:rsidRDefault="00B458C5" w:rsidP="00B458C5">
      <w:pPr>
        <w:numPr>
          <w:ilvl w:val="0"/>
          <w:numId w:val="21"/>
        </w:numPr>
        <w:rPr>
          <w:rFonts w:cs="Arial"/>
        </w:rPr>
      </w:pPr>
      <w:r w:rsidRPr="00B05BBC">
        <w:rPr>
          <w:rFonts w:cs="Arial"/>
        </w:rPr>
        <w:t>R2-2303543</w:t>
      </w:r>
      <w:r w:rsidRPr="00B05BBC">
        <w:rPr>
          <w:rFonts w:cs="Arial"/>
        </w:rPr>
        <w:tab/>
        <w:t>Discussion on further reduced UE complexity</w:t>
      </w:r>
      <w:r w:rsidRPr="00B05BBC">
        <w:rPr>
          <w:rFonts w:cs="Arial"/>
        </w:rPr>
        <w:tab/>
        <w:t>CMCC</w:t>
      </w:r>
      <w:r w:rsidRPr="00B05BBC">
        <w:rPr>
          <w:rFonts w:cs="Arial"/>
        </w:rPr>
        <w:tab/>
      </w:r>
      <w:r w:rsidR="005E4BF4" w:rsidRPr="00B05BBC">
        <w:rPr>
          <w:rFonts w:cs="Arial"/>
        </w:rPr>
        <w:t xml:space="preserve"> </w:t>
      </w:r>
    </w:p>
    <w:p w14:paraId="771B64C4" w14:textId="124C6884" w:rsidR="00B458C5" w:rsidRPr="00B05BBC" w:rsidRDefault="00B458C5" w:rsidP="00B458C5">
      <w:pPr>
        <w:numPr>
          <w:ilvl w:val="0"/>
          <w:numId w:val="21"/>
        </w:numPr>
        <w:rPr>
          <w:rFonts w:cs="Arial"/>
        </w:rPr>
      </w:pPr>
      <w:r w:rsidRPr="00B05BBC">
        <w:rPr>
          <w:rFonts w:cs="Arial"/>
        </w:rPr>
        <w:t>R2-2303562</w:t>
      </w:r>
      <w:r w:rsidRPr="00B05BBC">
        <w:rPr>
          <w:rFonts w:cs="Arial"/>
        </w:rPr>
        <w:tab/>
        <w:t xml:space="preserve">Discussion on further complexity reduction for </w:t>
      </w:r>
      <w:proofErr w:type="spellStart"/>
      <w:r w:rsidRPr="00B05BBC">
        <w:rPr>
          <w:rFonts w:cs="Arial"/>
        </w:rPr>
        <w:t>eRedCap</w:t>
      </w:r>
      <w:proofErr w:type="spellEnd"/>
      <w:r w:rsidRPr="00B05BBC">
        <w:rPr>
          <w:rFonts w:cs="Arial"/>
        </w:rPr>
        <w:t xml:space="preserve"> UE</w:t>
      </w:r>
      <w:r w:rsidRPr="00B05BBC">
        <w:rPr>
          <w:rFonts w:cs="Arial"/>
        </w:rPr>
        <w:tab/>
        <w:t>Qualcomm Incorporated</w:t>
      </w:r>
      <w:r w:rsidR="005E4BF4" w:rsidRPr="00B05BBC">
        <w:rPr>
          <w:rFonts w:cs="Arial"/>
        </w:rPr>
        <w:t xml:space="preserve"> </w:t>
      </w:r>
    </w:p>
    <w:p w14:paraId="70F5A5EA" w14:textId="25F508B5" w:rsidR="00B458C5" w:rsidRPr="00B05BBC" w:rsidRDefault="00B458C5" w:rsidP="00B458C5">
      <w:pPr>
        <w:numPr>
          <w:ilvl w:val="0"/>
          <w:numId w:val="21"/>
        </w:numPr>
        <w:rPr>
          <w:rFonts w:cs="Arial"/>
        </w:rPr>
      </w:pPr>
      <w:r w:rsidRPr="00B05BBC">
        <w:rPr>
          <w:rFonts w:cs="Arial"/>
        </w:rPr>
        <w:t>R2-2303563</w:t>
      </w:r>
      <w:r w:rsidRPr="00B05BBC">
        <w:rPr>
          <w:rFonts w:cs="Arial"/>
        </w:rPr>
        <w:tab/>
        <w:t xml:space="preserve">Discussion on optional UE capability filter for </w:t>
      </w:r>
      <w:proofErr w:type="spellStart"/>
      <w:r w:rsidRPr="00B05BBC">
        <w:rPr>
          <w:rFonts w:cs="Arial"/>
        </w:rPr>
        <w:t>eRedCap</w:t>
      </w:r>
      <w:proofErr w:type="spellEnd"/>
      <w:r w:rsidRPr="00B05BBC">
        <w:rPr>
          <w:rFonts w:cs="Arial"/>
        </w:rPr>
        <w:t xml:space="preserve"> UE</w:t>
      </w:r>
      <w:r w:rsidRPr="00B05BBC">
        <w:rPr>
          <w:rFonts w:cs="Arial"/>
        </w:rPr>
        <w:tab/>
        <w:t>Qualcomm Incorporated, Ericsson, Intel</w:t>
      </w:r>
      <w:r w:rsidRPr="00B05BBC">
        <w:rPr>
          <w:rFonts w:cs="Arial"/>
        </w:rPr>
        <w:tab/>
      </w:r>
      <w:r w:rsidR="005E4BF4" w:rsidRPr="00B05BBC">
        <w:rPr>
          <w:rFonts w:cs="Arial"/>
        </w:rPr>
        <w:t xml:space="preserve"> </w:t>
      </w:r>
    </w:p>
    <w:p w14:paraId="1AEB05CF" w14:textId="53A4DCD5" w:rsidR="00B458C5" w:rsidRPr="00B05BBC" w:rsidRDefault="00B458C5" w:rsidP="00B458C5">
      <w:pPr>
        <w:numPr>
          <w:ilvl w:val="0"/>
          <w:numId w:val="21"/>
        </w:numPr>
        <w:rPr>
          <w:rFonts w:cs="Arial"/>
        </w:rPr>
      </w:pPr>
      <w:r w:rsidRPr="00B05BBC">
        <w:rPr>
          <w:rFonts w:cs="Arial"/>
        </w:rPr>
        <w:t>R2-2303568</w:t>
      </w:r>
      <w:r w:rsidRPr="00B05BBC">
        <w:rPr>
          <w:rFonts w:cs="Arial"/>
        </w:rPr>
        <w:tab/>
        <w:t xml:space="preserve">Discussion on further reduced UE complexity in </w:t>
      </w:r>
      <w:proofErr w:type="spellStart"/>
      <w:r w:rsidRPr="00B05BBC">
        <w:rPr>
          <w:rFonts w:cs="Arial"/>
        </w:rPr>
        <w:t>FR1</w:t>
      </w:r>
      <w:proofErr w:type="spellEnd"/>
      <w:r w:rsidRPr="00B05BBC">
        <w:rPr>
          <w:rFonts w:cs="Arial"/>
        </w:rPr>
        <w:t xml:space="preserve"> for Rel-18 </w:t>
      </w:r>
      <w:proofErr w:type="spellStart"/>
      <w:r w:rsidRPr="00B05BBC">
        <w:rPr>
          <w:rFonts w:cs="Arial"/>
        </w:rPr>
        <w:t>RedCap</w:t>
      </w:r>
      <w:proofErr w:type="spellEnd"/>
      <w:r w:rsidRPr="00B05BBC">
        <w:rPr>
          <w:rFonts w:cs="Arial"/>
        </w:rPr>
        <w:t xml:space="preserve"> UE</w:t>
      </w:r>
      <w:r w:rsidRPr="00B05BBC">
        <w:rPr>
          <w:rFonts w:cs="Arial"/>
        </w:rPr>
        <w:tab/>
      </w:r>
      <w:proofErr w:type="spellStart"/>
      <w:r w:rsidRPr="00B05BBC">
        <w:rPr>
          <w:rFonts w:cs="Arial"/>
        </w:rPr>
        <w:t>Spreadtrum</w:t>
      </w:r>
      <w:proofErr w:type="spellEnd"/>
      <w:r w:rsidRPr="00B05BBC">
        <w:rPr>
          <w:rFonts w:cs="Arial"/>
        </w:rPr>
        <w:t xml:space="preserve"> Communications</w:t>
      </w:r>
      <w:r w:rsidR="005E4BF4" w:rsidRPr="00B05BBC">
        <w:rPr>
          <w:rFonts w:cs="Arial"/>
        </w:rPr>
        <w:t xml:space="preserve"> </w:t>
      </w:r>
    </w:p>
    <w:p w14:paraId="454A9D28" w14:textId="2637FD12" w:rsidR="00B458C5" w:rsidRPr="00B05BBC" w:rsidRDefault="00B458C5" w:rsidP="00B458C5">
      <w:pPr>
        <w:numPr>
          <w:ilvl w:val="0"/>
          <w:numId w:val="21"/>
        </w:numPr>
        <w:rPr>
          <w:rFonts w:cs="Arial"/>
        </w:rPr>
      </w:pPr>
      <w:r w:rsidRPr="00B05BBC">
        <w:rPr>
          <w:rFonts w:cs="Arial"/>
        </w:rPr>
        <w:t>R2-2303657</w:t>
      </w:r>
      <w:r w:rsidRPr="00B05BBC">
        <w:rPr>
          <w:rFonts w:cs="Arial"/>
        </w:rPr>
        <w:tab/>
        <w:t xml:space="preserve">Early indication and access restrictions for </w:t>
      </w:r>
      <w:proofErr w:type="spellStart"/>
      <w:r w:rsidRPr="00B05BBC">
        <w:rPr>
          <w:rFonts w:cs="Arial"/>
        </w:rPr>
        <w:t>eRedCap</w:t>
      </w:r>
      <w:proofErr w:type="spellEnd"/>
      <w:r w:rsidRPr="00B05BBC">
        <w:rPr>
          <w:rFonts w:cs="Arial"/>
        </w:rPr>
        <w:t xml:space="preserve"> UE</w:t>
      </w:r>
      <w:r w:rsidRPr="00B05BBC">
        <w:rPr>
          <w:rFonts w:cs="Arial"/>
        </w:rPr>
        <w:tab/>
        <w:t>Sierra Wireless. S.A.</w:t>
      </w:r>
      <w:r w:rsidR="005E4BF4" w:rsidRPr="00B05BBC">
        <w:rPr>
          <w:rFonts w:cs="Arial"/>
        </w:rPr>
        <w:t xml:space="preserve"> </w:t>
      </w:r>
    </w:p>
    <w:p w14:paraId="5A7BE1E5" w14:textId="5E91605D" w:rsidR="00B458C5" w:rsidRPr="00B05BBC" w:rsidRDefault="00B458C5" w:rsidP="00B458C5">
      <w:pPr>
        <w:numPr>
          <w:ilvl w:val="0"/>
          <w:numId w:val="21"/>
        </w:numPr>
        <w:rPr>
          <w:rFonts w:cs="Arial"/>
        </w:rPr>
      </w:pPr>
      <w:r w:rsidRPr="00B05BBC">
        <w:rPr>
          <w:rFonts w:cs="Arial"/>
        </w:rPr>
        <w:t>R2-2303689</w:t>
      </w:r>
      <w:r w:rsidRPr="00B05BBC">
        <w:rPr>
          <w:rFonts w:cs="Arial"/>
        </w:rPr>
        <w:tab/>
        <w:t xml:space="preserve">On early indication for enhanced </w:t>
      </w:r>
      <w:proofErr w:type="spellStart"/>
      <w:r w:rsidRPr="00B05BBC">
        <w:rPr>
          <w:rFonts w:cs="Arial"/>
        </w:rPr>
        <w:t>RedCap</w:t>
      </w:r>
      <w:proofErr w:type="spellEnd"/>
      <w:r w:rsidRPr="00B05BBC">
        <w:rPr>
          <w:rFonts w:cs="Arial"/>
        </w:rPr>
        <w:tab/>
        <w:t>Nokia, Nokia Shanghai Bell</w:t>
      </w:r>
      <w:r w:rsidRPr="00B05BBC">
        <w:rPr>
          <w:rFonts w:cs="Arial"/>
        </w:rPr>
        <w:tab/>
      </w:r>
      <w:r w:rsidR="005E4BF4" w:rsidRPr="00B05BBC">
        <w:rPr>
          <w:rFonts w:cs="Arial"/>
        </w:rPr>
        <w:t xml:space="preserve"> </w:t>
      </w:r>
    </w:p>
    <w:p w14:paraId="5D95EA47" w14:textId="7E2F6304" w:rsidR="00B458C5" w:rsidRPr="00B05BBC" w:rsidRDefault="00B458C5" w:rsidP="00B458C5">
      <w:pPr>
        <w:numPr>
          <w:ilvl w:val="0"/>
          <w:numId w:val="21"/>
        </w:numPr>
        <w:rPr>
          <w:rFonts w:cs="Arial"/>
        </w:rPr>
      </w:pPr>
      <w:r w:rsidRPr="00B05BBC">
        <w:rPr>
          <w:rFonts w:cs="Arial"/>
        </w:rPr>
        <w:t>R2-2304010</w:t>
      </w:r>
      <w:r w:rsidRPr="00B05BBC">
        <w:rPr>
          <w:rFonts w:cs="Arial"/>
        </w:rPr>
        <w:tab/>
        <w:t xml:space="preserve">Further discussion on early indication for Rel-18 </w:t>
      </w:r>
      <w:proofErr w:type="spellStart"/>
      <w:r w:rsidRPr="00B05BBC">
        <w:rPr>
          <w:rFonts w:cs="Arial"/>
        </w:rPr>
        <w:t>RedCap</w:t>
      </w:r>
      <w:proofErr w:type="spellEnd"/>
      <w:r w:rsidRPr="00B05BBC">
        <w:rPr>
          <w:rFonts w:cs="Arial"/>
        </w:rPr>
        <w:t xml:space="preserve"> UE</w:t>
      </w:r>
      <w:r w:rsidRPr="00B05BBC">
        <w:rPr>
          <w:rFonts w:cs="Arial"/>
        </w:rPr>
        <w:tab/>
        <w:t>LG Electronics Inc.</w:t>
      </w:r>
      <w:r w:rsidR="005E4BF4" w:rsidRPr="00B05BBC">
        <w:rPr>
          <w:rFonts w:cs="Arial"/>
        </w:rPr>
        <w:t xml:space="preserve"> </w:t>
      </w:r>
    </w:p>
    <w:p w14:paraId="5B4988B2" w14:textId="227ED344" w:rsidR="00B458C5" w:rsidRPr="00B05BBC" w:rsidRDefault="00B458C5" w:rsidP="00B458C5">
      <w:pPr>
        <w:numPr>
          <w:ilvl w:val="0"/>
          <w:numId w:val="21"/>
        </w:numPr>
        <w:rPr>
          <w:rFonts w:cs="Arial"/>
        </w:rPr>
      </w:pPr>
      <w:r w:rsidRPr="00B05BBC">
        <w:rPr>
          <w:rFonts w:cs="Arial"/>
        </w:rPr>
        <w:t>R2-2304062</w:t>
      </w:r>
      <w:r w:rsidRPr="00B05BBC">
        <w:rPr>
          <w:rFonts w:cs="Arial"/>
        </w:rPr>
        <w:tab/>
        <w:t xml:space="preserve">Early indication for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ab/>
        <w:t>Ericsson</w:t>
      </w:r>
      <w:r w:rsidR="005E4BF4" w:rsidRPr="00B05BBC">
        <w:rPr>
          <w:rFonts w:cs="Arial"/>
        </w:rPr>
        <w:t xml:space="preserve"> </w:t>
      </w:r>
    </w:p>
    <w:p w14:paraId="2F0E0BE0" w14:textId="1BEBA6F8" w:rsidR="00B458C5" w:rsidRPr="00B05BBC" w:rsidRDefault="00B458C5" w:rsidP="00B458C5">
      <w:pPr>
        <w:numPr>
          <w:ilvl w:val="0"/>
          <w:numId w:val="21"/>
        </w:numPr>
        <w:rPr>
          <w:rFonts w:cs="Arial"/>
        </w:rPr>
      </w:pPr>
      <w:r w:rsidRPr="00B05BBC">
        <w:rPr>
          <w:rFonts w:cs="Arial"/>
        </w:rPr>
        <w:t>R2-2304064</w:t>
      </w:r>
      <w:r w:rsidRPr="00B05BBC">
        <w:rPr>
          <w:rFonts w:cs="Arial"/>
        </w:rPr>
        <w:tab/>
        <w:t xml:space="preserve">Discussion on cell barring for </w:t>
      </w:r>
      <w:proofErr w:type="spellStart"/>
      <w:r w:rsidRPr="00B05BBC">
        <w:rPr>
          <w:rFonts w:cs="Arial"/>
        </w:rPr>
        <w:t>eRedCap</w:t>
      </w:r>
      <w:proofErr w:type="spellEnd"/>
      <w:r w:rsidRPr="00B05BBC">
        <w:rPr>
          <w:rFonts w:cs="Arial"/>
        </w:rPr>
        <w:t xml:space="preserve"> </w:t>
      </w:r>
      <w:proofErr w:type="spellStart"/>
      <w:r w:rsidRPr="00B05BBC">
        <w:rPr>
          <w:rFonts w:cs="Arial"/>
        </w:rPr>
        <w:t>UEs</w:t>
      </w:r>
      <w:proofErr w:type="spellEnd"/>
      <w:r w:rsidRPr="00B05BBC">
        <w:rPr>
          <w:rFonts w:cs="Arial"/>
        </w:rPr>
        <w:tab/>
        <w:t>Ericsson</w:t>
      </w:r>
      <w:r w:rsidRPr="00B05BBC">
        <w:rPr>
          <w:rFonts w:cs="Arial"/>
        </w:rPr>
        <w:tab/>
      </w:r>
      <w:r w:rsidR="005E4BF4" w:rsidRPr="00B05BBC">
        <w:rPr>
          <w:rFonts w:cs="Arial"/>
        </w:rPr>
        <w:t xml:space="preserve"> </w:t>
      </w:r>
    </w:p>
    <w:p w14:paraId="77EDF675" w14:textId="77777777" w:rsidR="008729DF" w:rsidRPr="00B05BBC" w:rsidRDefault="008729DF" w:rsidP="008729DF">
      <w:pPr>
        <w:numPr>
          <w:ilvl w:val="0"/>
          <w:numId w:val="21"/>
        </w:numPr>
        <w:rPr>
          <w:rFonts w:cs="Arial"/>
        </w:rPr>
      </w:pPr>
      <w:r w:rsidRPr="00B05BBC">
        <w:rPr>
          <w:rFonts w:cs="Arial"/>
        </w:rPr>
        <w:t>R2-2304190</w:t>
      </w:r>
      <w:r w:rsidRPr="00B05BBC">
        <w:rPr>
          <w:rFonts w:cs="Arial"/>
        </w:rPr>
        <w:tab/>
        <w:t xml:space="preserve">Discussion on further UE complexity reduction for </w:t>
      </w:r>
      <w:proofErr w:type="spellStart"/>
      <w:r w:rsidRPr="00B05BBC">
        <w:rPr>
          <w:rFonts w:cs="Arial"/>
        </w:rPr>
        <w:t>eRedCap</w:t>
      </w:r>
      <w:proofErr w:type="spellEnd"/>
      <w:r w:rsidRPr="00B05BBC">
        <w:rPr>
          <w:rFonts w:cs="Arial"/>
        </w:rPr>
        <w:tab/>
        <w:t>NTT DOCOMO INC.</w:t>
      </w:r>
    </w:p>
    <w:p w14:paraId="09BCC63D" w14:textId="13EA8DEB" w:rsidR="005E0938" w:rsidRPr="00B05BBC" w:rsidRDefault="00B458C5" w:rsidP="008729DF">
      <w:pPr>
        <w:numPr>
          <w:ilvl w:val="0"/>
          <w:numId w:val="21"/>
        </w:numPr>
        <w:rPr>
          <w:rFonts w:cs="Arial"/>
        </w:rPr>
      </w:pPr>
      <w:r w:rsidRPr="00B05BBC">
        <w:rPr>
          <w:rFonts w:cs="Arial"/>
        </w:rPr>
        <w:t>R2-2304171</w:t>
      </w:r>
      <w:r w:rsidRPr="00B05BBC">
        <w:rPr>
          <w:rFonts w:cs="Arial"/>
        </w:rPr>
        <w:tab/>
        <w:t xml:space="preserve">Considerations on Further reduced UE complexity for </w:t>
      </w:r>
      <w:proofErr w:type="spellStart"/>
      <w:r w:rsidRPr="00B05BBC">
        <w:rPr>
          <w:rFonts w:cs="Arial"/>
        </w:rPr>
        <w:t>eRedcap</w:t>
      </w:r>
      <w:proofErr w:type="spellEnd"/>
      <w:r w:rsidRPr="00B05BBC">
        <w:rPr>
          <w:rFonts w:cs="Arial"/>
        </w:rPr>
        <w:tab/>
        <w:t>Sequans Communications</w:t>
      </w:r>
      <w:r w:rsidRPr="00B05BBC">
        <w:rPr>
          <w:rFonts w:cs="Arial"/>
        </w:rPr>
        <w:tab/>
      </w:r>
      <w:r w:rsidR="005E4BF4" w:rsidRPr="00B05BBC">
        <w:rPr>
          <w:rFonts w:cs="Arial"/>
        </w:rPr>
        <w:t xml:space="preserve"> </w:t>
      </w:r>
    </w:p>
    <w:sectPr w:rsidR="005E0938" w:rsidRPr="00B05BBC">
      <w:headerReference w:type="even" r:id="rId7"/>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5C94" w14:textId="77777777" w:rsidR="00455E9F" w:rsidRDefault="00455E9F">
      <w:r>
        <w:separator/>
      </w:r>
    </w:p>
  </w:endnote>
  <w:endnote w:type="continuationSeparator" w:id="0">
    <w:p w14:paraId="4662B2BD" w14:textId="77777777" w:rsidR="00455E9F" w:rsidRDefault="0045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A994" w14:textId="5F5AFFEF" w:rsidR="00726949" w:rsidRDefault="00726949">
    <w:pPr>
      <w:pStyle w:val="Footer"/>
      <w:tabs>
        <w:tab w:val="center" w:pos="4820"/>
        <w:tab w:val="right" w:pos="9639"/>
      </w:tabs>
      <w:jc w:val="left"/>
    </w:pPr>
    <w:r>
      <w:tab/>
    </w:r>
    <w:r>
      <w:fldChar w:fldCharType="begin"/>
    </w:r>
    <w:r>
      <w:rPr>
        <w:rStyle w:val="PageNumber"/>
      </w:rPr>
      <w:instrText xml:space="preserve"> PAGE </w:instrText>
    </w:r>
    <w:r>
      <w:fldChar w:fldCharType="separate"/>
    </w:r>
    <w:r w:rsidR="00A64394">
      <w:rPr>
        <w:rStyle w:val="PageNumber"/>
        <w:noProof/>
      </w:rPr>
      <w:t>25</w:t>
    </w:r>
    <w:r>
      <w:fldChar w:fldCharType="end"/>
    </w:r>
    <w:r>
      <w:rPr>
        <w:rStyle w:val="PageNumber"/>
      </w:rPr>
      <w:t>/</w:t>
    </w:r>
    <w:r>
      <w:fldChar w:fldCharType="begin"/>
    </w:r>
    <w:r>
      <w:rPr>
        <w:rStyle w:val="PageNumber"/>
      </w:rPr>
      <w:instrText xml:space="preserve"> NUMPAGES </w:instrText>
    </w:r>
    <w:r>
      <w:fldChar w:fldCharType="separate"/>
    </w:r>
    <w:r w:rsidR="00A64394">
      <w:rPr>
        <w:rStyle w:val="PageNumber"/>
        <w:noProof/>
      </w:rPr>
      <w:t>28</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9DA39" w14:textId="77777777" w:rsidR="00455E9F" w:rsidRDefault="00455E9F">
      <w:r>
        <w:separator/>
      </w:r>
    </w:p>
  </w:footnote>
  <w:footnote w:type="continuationSeparator" w:id="0">
    <w:p w14:paraId="03D655F9" w14:textId="77777777" w:rsidR="00455E9F" w:rsidRDefault="0045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3FE5" w14:textId="77777777" w:rsidR="00726949" w:rsidRDefault="0072694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num" w:pos="6386"/>
        </w:tabs>
        <w:ind w:left="6386"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0DA93C4B"/>
    <w:multiLevelType w:val="multilevel"/>
    <w:tmpl w:val="0DA93C4B"/>
    <w:lvl w:ilvl="0">
      <w:start w:val="2"/>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01E44"/>
    <w:multiLevelType w:val="hybridMultilevel"/>
    <w:tmpl w:val="6C9AA8D4"/>
    <w:lvl w:ilvl="0" w:tplc="6602DE14">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9"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D62FA"/>
    <w:multiLevelType w:val="multilevel"/>
    <w:tmpl w:val="347D62F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1883FC3"/>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A61D0F"/>
    <w:multiLevelType w:val="hybridMultilevel"/>
    <w:tmpl w:val="FF8438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70E7964"/>
    <w:multiLevelType w:val="multilevel"/>
    <w:tmpl w:val="570E7964"/>
    <w:lvl w:ilvl="0">
      <w:numFmt w:val="bullet"/>
      <w:lvlText w:val="-"/>
      <w:lvlJc w:val="left"/>
      <w:pPr>
        <w:ind w:left="824" w:hanging="360"/>
      </w:pPr>
      <w:rPr>
        <w:rFonts w:ascii="Arial" w:eastAsia="Malgun Gothic" w:hAnsi="Arial" w:cs="Aria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24"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8E1EBD"/>
    <w:multiLevelType w:val="hybridMultilevel"/>
    <w:tmpl w:val="FEBAE40A"/>
    <w:lvl w:ilvl="0" w:tplc="00CE2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start w:val="1"/>
      <w:numFmt w:val="bullet"/>
      <w:lvlText w:val=""/>
      <w:lvlJc w:val="left"/>
      <w:pPr>
        <w:ind w:left="1300" w:hanging="440"/>
      </w:pPr>
      <w:rPr>
        <w:rFonts w:ascii="Wingdings" w:hAnsi="Wingdings" w:hint="default"/>
      </w:rPr>
    </w:lvl>
    <w:lvl w:ilvl="2" w:tplc="04090005">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3">
      <w:start w:val="1"/>
      <w:numFmt w:val="bullet"/>
      <w:lvlText w:val=""/>
      <w:lvlJc w:val="left"/>
      <w:pPr>
        <w:ind w:left="2620" w:hanging="440"/>
      </w:pPr>
      <w:rPr>
        <w:rFonts w:ascii="Wingdings" w:hAnsi="Wingdings" w:hint="default"/>
      </w:rPr>
    </w:lvl>
    <w:lvl w:ilvl="5" w:tplc="04090005">
      <w:start w:val="1"/>
      <w:numFmt w:val="bullet"/>
      <w:lvlText w:val=""/>
      <w:lvlJc w:val="left"/>
      <w:pPr>
        <w:ind w:left="3060" w:hanging="440"/>
      </w:pPr>
      <w:rPr>
        <w:rFonts w:ascii="Wingdings" w:hAnsi="Wingdings" w:hint="default"/>
      </w:rPr>
    </w:lvl>
    <w:lvl w:ilvl="6" w:tplc="04090001">
      <w:start w:val="1"/>
      <w:numFmt w:val="bullet"/>
      <w:lvlText w:val=""/>
      <w:lvlJc w:val="left"/>
      <w:pPr>
        <w:ind w:left="3500" w:hanging="440"/>
      </w:pPr>
      <w:rPr>
        <w:rFonts w:ascii="Wingdings" w:hAnsi="Wingdings" w:hint="default"/>
      </w:rPr>
    </w:lvl>
    <w:lvl w:ilvl="7" w:tplc="04090003">
      <w:start w:val="1"/>
      <w:numFmt w:val="bullet"/>
      <w:lvlText w:val=""/>
      <w:lvlJc w:val="left"/>
      <w:pPr>
        <w:ind w:left="3940" w:hanging="440"/>
      </w:pPr>
      <w:rPr>
        <w:rFonts w:ascii="Wingdings" w:hAnsi="Wingdings" w:hint="default"/>
      </w:rPr>
    </w:lvl>
    <w:lvl w:ilvl="8" w:tplc="04090005">
      <w:start w:val="1"/>
      <w:numFmt w:val="bullet"/>
      <w:lvlText w:val=""/>
      <w:lvlJc w:val="left"/>
      <w:pPr>
        <w:ind w:left="4380" w:hanging="440"/>
      </w:pPr>
      <w:rPr>
        <w:rFonts w:ascii="Wingdings" w:hAnsi="Wingdings" w:hint="default"/>
      </w:rPr>
    </w:lvl>
  </w:abstractNum>
  <w:num w:numId="1">
    <w:abstractNumId w:val="13"/>
  </w:num>
  <w:num w:numId="2">
    <w:abstractNumId w:val="9"/>
  </w:num>
  <w:num w:numId="3">
    <w:abstractNumId w:val="0"/>
  </w:num>
  <w:num w:numId="4">
    <w:abstractNumId w:val="24"/>
  </w:num>
  <w:num w:numId="5">
    <w:abstractNumId w:val="10"/>
  </w:num>
  <w:num w:numId="6">
    <w:abstractNumId w:val="15"/>
  </w:num>
  <w:num w:numId="7">
    <w:abstractNumId w:val="16"/>
  </w:num>
  <w:num w:numId="8">
    <w:abstractNumId w:val="7"/>
  </w:num>
  <w:num w:numId="9">
    <w:abstractNumId w:val="18"/>
  </w:num>
  <w:num w:numId="10">
    <w:abstractNumId w:val="26"/>
  </w:num>
  <w:num w:numId="11">
    <w:abstractNumId w:val="21"/>
    <w:lvlOverride w:ilvl="0">
      <w:startOverride w:val="1"/>
    </w:lvlOverride>
  </w:num>
  <w:num w:numId="12">
    <w:abstractNumId w:val="3"/>
  </w:num>
  <w:num w:numId="13">
    <w:abstractNumId w:val="12"/>
  </w:num>
  <w:num w:numId="14">
    <w:abstractNumId w:val="20"/>
  </w:num>
  <w:num w:numId="15">
    <w:abstractNumId w:val="19"/>
  </w:num>
  <w:num w:numId="16">
    <w:abstractNumId w:val="6"/>
  </w:num>
  <w:num w:numId="17">
    <w:abstractNumId w:val="11"/>
  </w:num>
  <w:num w:numId="18">
    <w:abstractNumId w:val="22"/>
  </w:num>
  <w:num w:numId="19">
    <w:abstractNumId w:val="2"/>
  </w:num>
  <w:num w:numId="20">
    <w:abstractNumId w:val="4"/>
  </w:num>
  <w:num w:numId="21">
    <w:abstractNumId w:val="1"/>
  </w:num>
  <w:num w:numId="22">
    <w:abstractNumId w:val="27"/>
  </w:num>
  <w:num w:numId="23">
    <w:abstractNumId w:val="14"/>
  </w:num>
  <w:num w:numId="24">
    <w:abstractNumId w:val="17"/>
  </w:num>
  <w:num w:numId="25">
    <w:abstractNumId w:val="18"/>
  </w:num>
  <w:num w:numId="26">
    <w:abstractNumId w:val="23"/>
  </w:num>
  <w:num w:numId="27">
    <w:abstractNumId w:val="8"/>
  </w:num>
  <w:num w:numId="28">
    <w:abstractNumId w:val="8"/>
    <w:lvlOverride w:ilvl="0">
      <w:startOverride w:val="1"/>
    </w:lvlOverride>
  </w:num>
  <w:num w:numId="29">
    <w:abstractNumId w:val="26"/>
  </w:num>
  <w:num w:numId="30">
    <w:abstractNumId w:val="20"/>
  </w:num>
  <w:num w:numId="31">
    <w:abstractNumId w:val="5"/>
  </w:num>
  <w:num w:numId="32">
    <w:abstractNumId w:val="26"/>
  </w:num>
  <w:num w:numId="33">
    <w:abstractNumId w:val="5"/>
  </w:num>
  <w:num w:numId="3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A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079"/>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1A4"/>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345"/>
    <w:rsid w:val="00045476"/>
    <w:rsid w:val="000454DB"/>
    <w:rsid w:val="00045B73"/>
    <w:rsid w:val="00045BBA"/>
    <w:rsid w:val="000461FF"/>
    <w:rsid w:val="0004637E"/>
    <w:rsid w:val="00046556"/>
    <w:rsid w:val="0004669A"/>
    <w:rsid w:val="00046783"/>
    <w:rsid w:val="0004681D"/>
    <w:rsid w:val="0004687F"/>
    <w:rsid w:val="000469DC"/>
    <w:rsid w:val="00046AD8"/>
    <w:rsid w:val="00046AF6"/>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889"/>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503"/>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955"/>
    <w:rsid w:val="000A0BAE"/>
    <w:rsid w:val="000A0D0D"/>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C28"/>
    <w:rsid w:val="000B3C30"/>
    <w:rsid w:val="000B404F"/>
    <w:rsid w:val="000B40AA"/>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7"/>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AD"/>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A3"/>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5954"/>
    <w:rsid w:val="00135BCB"/>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CD6"/>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9EC"/>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E7C"/>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5F8"/>
    <w:rsid w:val="001D7621"/>
    <w:rsid w:val="001D7629"/>
    <w:rsid w:val="001D7B99"/>
    <w:rsid w:val="001D7F44"/>
    <w:rsid w:val="001D7FA1"/>
    <w:rsid w:val="001E061B"/>
    <w:rsid w:val="001E0774"/>
    <w:rsid w:val="001E0B21"/>
    <w:rsid w:val="001E0F65"/>
    <w:rsid w:val="001E10C8"/>
    <w:rsid w:val="001E139E"/>
    <w:rsid w:val="001E1406"/>
    <w:rsid w:val="001E1691"/>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EB4"/>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7A"/>
    <w:rsid w:val="001F71F6"/>
    <w:rsid w:val="001F728D"/>
    <w:rsid w:val="001F75AB"/>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2E2D"/>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1F63"/>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37"/>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AD"/>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51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328"/>
    <w:rsid w:val="002A2468"/>
    <w:rsid w:val="002A2512"/>
    <w:rsid w:val="002A271D"/>
    <w:rsid w:val="002A2847"/>
    <w:rsid w:val="002A324C"/>
    <w:rsid w:val="002A388B"/>
    <w:rsid w:val="002A3A05"/>
    <w:rsid w:val="002A3D5E"/>
    <w:rsid w:val="002A411F"/>
    <w:rsid w:val="002A452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8C4"/>
    <w:rsid w:val="002E0A83"/>
    <w:rsid w:val="002E0AE2"/>
    <w:rsid w:val="002E0BA9"/>
    <w:rsid w:val="002E0C09"/>
    <w:rsid w:val="002E0CDF"/>
    <w:rsid w:val="002E0F83"/>
    <w:rsid w:val="002E1112"/>
    <w:rsid w:val="002E1248"/>
    <w:rsid w:val="002E17AA"/>
    <w:rsid w:val="002E193F"/>
    <w:rsid w:val="002E1ACC"/>
    <w:rsid w:val="002E1AFF"/>
    <w:rsid w:val="002E2241"/>
    <w:rsid w:val="002E22EC"/>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1DE"/>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569"/>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28C"/>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F27"/>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CF9"/>
    <w:rsid w:val="00350F76"/>
    <w:rsid w:val="00350F87"/>
    <w:rsid w:val="00351126"/>
    <w:rsid w:val="00351309"/>
    <w:rsid w:val="003513E7"/>
    <w:rsid w:val="003513FD"/>
    <w:rsid w:val="0035155E"/>
    <w:rsid w:val="00351CC0"/>
    <w:rsid w:val="00351E97"/>
    <w:rsid w:val="00351FAD"/>
    <w:rsid w:val="00352293"/>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366"/>
    <w:rsid w:val="00376420"/>
    <w:rsid w:val="00376437"/>
    <w:rsid w:val="003765E7"/>
    <w:rsid w:val="00376820"/>
    <w:rsid w:val="0037692E"/>
    <w:rsid w:val="00376C32"/>
    <w:rsid w:val="00376F2B"/>
    <w:rsid w:val="00377214"/>
    <w:rsid w:val="00377323"/>
    <w:rsid w:val="003777FA"/>
    <w:rsid w:val="00377B16"/>
    <w:rsid w:val="00377C7D"/>
    <w:rsid w:val="00380099"/>
    <w:rsid w:val="003801B8"/>
    <w:rsid w:val="0038059B"/>
    <w:rsid w:val="00381001"/>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3C"/>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C92"/>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DDD"/>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D7FFB"/>
    <w:rsid w:val="003E00B5"/>
    <w:rsid w:val="003E04C9"/>
    <w:rsid w:val="003E05D7"/>
    <w:rsid w:val="003E080C"/>
    <w:rsid w:val="003E0972"/>
    <w:rsid w:val="003E10DA"/>
    <w:rsid w:val="003E11B0"/>
    <w:rsid w:val="003E1599"/>
    <w:rsid w:val="003E16F7"/>
    <w:rsid w:val="003E18DF"/>
    <w:rsid w:val="003E1A24"/>
    <w:rsid w:val="003E1C0F"/>
    <w:rsid w:val="003E1D03"/>
    <w:rsid w:val="003E2017"/>
    <w:rsid w:val="003E20DB"/>
    <w:rsid w:val="003E2161"/>
    <w:rsid w:val="003E2179"/>
    <w:rsid w:val="003E2311"/>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2BF"/>
    <w:rsid w:val="003F0373"/>
    <w:rsid w:val="003F0618"/>
    <w:rsid w:val="003F07E8"/>
    <w:rsid w:val="003F0C32"/>
    <w:rsid w:val="003F1143"/>
    <w:rsid w:val="003F1186"/>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4E10"/>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BFF"/>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6DD"/>
    <w:rsid w:val="00407906"/>
    <w:rsid w:val="00407CC4"/>
    <w:rsid w:val="00407F94"/>
    <w:rsid w:val="004102C0"/>
    <w:rsid w:val="0041058B"/>
    <w:rsid w:val="00410A89"/>
    <w:rsid w:val="00410B17"/>
    <w:rsid w:val="00410C65"/>
    <w:rsid w:val="00410D39"/>
    <w:rsid w:val="0041104E"/>
    <w:rsid w:val="0041176F"/>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E9F"/>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3FC"/>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3C"/>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5EA6"/>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0CC"/>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79E"/>
    <w:rsid w:val="004969F4"/>
    <w:rsid w:val="00496C1A"/>
    <w:rsid w:val="00497006"/>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47F"/>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390"/>
    <w:rsid w:val="0050141B"/>
    <w:rsid w:val="005014A3"/>
    <w:rsid w:val="00501A04"/>
    <w:rsid w:val="00501BC1"/>
    <w:rsid w:val="00501FDE"/>
    <w:rsid w:val="00501FE5"/>
    <w:rsid w:val="005022E9"/>
    <w:rsid w:val="00502465"/>
    <w:rsid w:val="0050255C"/>
    <w:rsid w:val="005026E9"/>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BED"/>
    <w:rsid w:val="00507032"/>
    <w:rsid w:val="0050753E"/>
    <w:rsid w:val="0050787F"/>
    <w:rsid w:val="00507CE1"/>
    <w:rsid w:val="00507E02"/>
    <w:rsid w:val="00507E11"/>
    <w:rsid w:val="0051016E"/>
    <w:rsid w:val="00510522"/>
    <w:rsid w:val="0051082B"/>
    <w:rsid w:val="00510F3E"/>
    <w:rsid w:val="005110CE"/>
    <w:rsid w:val="00511296"/>
    <w:rsid w:val="0051130B"/>
    <w:rsid w:val="00511388"/>
    <w:rsid w:val="00511987"/>
    <w:rsid w:val="00511C94"/>
    <w:rsid w:val="00511CC8"/>
    <w:rsid w:val="00511EE5"/>
    <w:rsid w:val="0051208C"/>
    <w:rsid w:val="00512156"/>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AC3"/>
    <w:rsid w:val="00526BDF"/>
    <w:rsid w:val="00526DA0"/>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F27"/>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41BC"/>
    <w:rsid w:val="00544433"/>
    <w:rsid w:val="005446C1"/>
    <w:rsid w:val="005446E6"/>
    <w:rsid w:val="00544732"/>
    <w:rsid w:val="00544C4B"/>
    <w:rsid w:val="00545057"/>
    <w:rsid w:val="00545564"/>
    <w:rsid w:val="00545A0D"/>
    <w:rsid w:val="00545BEF"/>
    <w:rsid w:val="00545E08"/>
    <w:rsid w:val="00545E39"/>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595"/>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932"/>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790"/>
    <w:rsid w:val="00587E7E"/>
    <w:rsid w:val="00590604"/>
    <w:rsid w:val="00590862"/>
    <w:rsid w:val="0059088D"/>
    <w:rsid w:val="0059095E"/>
    <w:rsid w:val="005909A1"/>
    <w:rsid w:val="005913A3"/>
    <w:rsid w:val="005913DA"/>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E"/>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B47"/>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59E"/>
    <w:rsid w:val="005E6A8B"/>
    <w:rsid w:val="005E6AB9"/>
    <w:rsid w:val="005E6B3A"/>
    <w:rsid w:val="005E6FCF"/>
    <w:rsid w:val="005E730C"/>
    <w:rsid w:val="005E7683"/>
    <w:rsid w:val="005E7828"/>
    <w:rsid w:val="005E788F"/>
    <w:rsid w:val="005E79A5"/>
    <w:rsid w:val="005E7F36"/>
    <w:rsid w:val="005F005E"/>
    <w:rsid w:val="005F01BE"/>
    <w:rsid w:val="005F03FA"/>
    <w:rsid w:val="005F0562"/>
    <w:rsid w:val="005F059D"/>
    <w:rsid w:val="005F061C"/>
    <w:rsid w:val="005F07D7"/>
    <w:rsid w:val="005F0997"/>
    <w:rsid w:val="005F0B57"/>
    <w:rsid w:val="005F1450"/>
    <w:rsid w:val="005F1880"/>
    <w:rsid w:val="005F1EB7"/>
    <w:rsid w:val="005F1FA5"/>
    <w:rsid w:val="005F2017"/>
    <w:rsid w:val="005F22D5"/>
    <w:rsid w:val="005F2469"/>
    <w:rsid w:val="005F25F4"/>
    <w:rsid w:val="005F26CD"/>
    <w:rsid w:val="005F2732"/>
    <w:rsid w:val="005F2993"/>
    <w:rsid w:val="005F2A10"/>
    <w:rsid w:val="005F2B23"/>
    <w:rsid w:val="005F2DD2"/>
    <w:rsid w:val="005F3212"/>
    <w:rsid w:val="005F33D4"/>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91D"/>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1CA"/>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16A"/>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3BE0"/>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0EA2"/>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A13"/>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2F5"/>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4018"/>
    <w:rsid w:val="006842B6"/>
    <w:rsid w:val="006843E6"/>
    <w:rsid w:val="00684593"/>
    <w:rsid w:val="006847EA"/>
    <w:rsid w:val="00684ABE"/>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432"/>
    <w:rsid w:val="006966BE"/>
    <w:rsid w:val="00696BAA"/>
    <w:rsid w:val="00696CFA"/>
    <w:rsid w:val="00696D3F"/>
    <w:rsid w:val="00696FB3"/>
    <w:rsid w:val="006970D4"/>
    <w:rsid w:val="00697180"/>
    <w:rsid w:val="0069728D"/>
    <w:rsid w:val="006972B8"/>
    <w:rsid w:val="0069768B"/>
    <w:rsid w:val="006979F0"/>
    <w:rsid w:val="00697C3C"/>
    <w:rsid w:val="00697D7E"/>
    <w:rsid w:val="00697EEB"/>
    <w:rsid w:val="00697EFF"/>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882"/>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8DD"/>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C0F"/>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9"/>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096"/>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8E7"/>
    <w:rsid w:val="00713B3A"/>
    <w:rsid w:val="00714116"/>
    <w:rsid w:val="00714457"/>
    <w:rsid w:val="00714756"/>
    <w:rsid w:val="00714795"/>
    <w:rsid w:val="0071481D"/>
    <w:rsid w:val="00714BBA"/>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30F"/>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3BAC"/>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6949"/>
    <w:rsid w:val="0072794B"/>
    <w:rsid w:val="00727A60"/>
    <w:rsid w:val="00727AAA"/>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776"/>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34B"/>
    <w:rsid w:val="00777448"/>
    <w:rsid w:val="00777851"/>
    <w:rsid w:val="00777875"/>
    <w:rsid w:val="007778CA"/>
    <w:rsid w:val="00777A71"/>
    <w:rsid w:val="00777EA7"/>
    <w:rsid w:val="00777F5A"/>
    <w:rsid w:val="00777FB1"/>
    <w:rsid w:val="0078005A"/>
    <w:rsid w:val="00780226"/>
    <w:rsid w:val="00780586"/>
    <w:rsid w:val="007805F1"/>
    <w:rsid w:val="00780E76"/>
    <w:rsid w:val="00780FFD"/>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1FF5"/>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077"/>
    <w:rsid w:val="007A5321"/>
    <w:rsid w:val="007A58F2"/>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237"/>
    <w:rsid w:val="007B765F"/>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9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B"/>
    <w:rsid w:val="007E3EED"/>
    <w:rsid w:val="007E4104"/>
    <w:rsid w:val="007E438A"/>
    <w:rsid w:val="007E46D5"/>
    <w:rsid w:val="007E4BF1"/>
    <w:rsid w:val="007E55B5"/>
    <w:rsid w:val="007E57C7"/>
    <w:rsid w:val="007E5955"/>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C14"/>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46B"/>
    <w:rsid w:val="00807B56"/>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C82"/>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9B1"/>
    <w:rsid w:val="00843B95"/>
    <w:rsid w:val="00843EAD"/>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72"/>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E"/>
    <w:rsid w:val="00884FC2"/>
    <w:rsid w:val="00885150"/>
    <w:rsid w:val="008851B8"/>
    <w:rsid w:val="0088527E"/>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5B8"/>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97"/>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0E54"/>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40BE"/>
    <w:rsid w:val="008B4132"/>
    <w:rsid w:val="008B4239"/>
    <w:rsid w:val="008B48CF"/>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493"/>
    <w:rsid w:val="008C1D0D"/>
    <w:rsid w:val="008C1D91"/>
    <w:rsid w:val="008C1E0E"/>
    <w:rsid w:val="008C1E63"/>
    <w:rsid w:val="008C1F39"/>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6FC"/>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1BA"/>
    <w:rsid w:val="008D03DF"/>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5A8"/>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4F2"/>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0D"/>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E12"/>
    <w:rsid w:val="0095619F"/>
    <w:rsid w:val="009563B8"/>
    <w:rsid w:val="009563E0"/>
    <w:rsid w:val="009564C3"/>
    <w:rsid w:val="00956A85"/>
    <w:rsid w:val="00956C23"/>
    <w:rsid w:val="00956C2C"/>
    <w:rsid w:val="00957036"/>
    <w:rsid w:val="00957046"/>
    <w:rsid w:val="0095724C"/>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180"/>
    <w:rsid w:val="00966661"/>
    <w:rsid w:val="00966CB9"/>
    <w:rsid w:val="00967039"/>
    <w:rsid w:val="00967C83"/>
    <w:rsid w:val="00967DE2"/>
    <w:rsid w:val="00967F6C"/>
    <w:rsid w:val="0097006C"/>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AF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DE6"/>
    <w:rsid w:val="00983DEC"/>
    <w:rsid w:val="009841FC"/>
    <w:rsid w:val="00984227"/>
    <w:rsid w:val="009843FF"/>
    <w:rsid w:val="0098470E"/>
    <w:rsid w:val="0098473B"/>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0F4E"/>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7C5"/>
    <w:rsid w:val="009B080D"/>
    <w:rsid w:val="009B09C4"/>
    <w:rsid w:val="009B0C88"/>
    <w:rsid w:val="009B0DBB"/>
    <w:rsid w:val="009B0EF6"/>
    <w:rsid w:val="009B0EFC"/>
    <w:rsid w:val="009B1346"/>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6DA3"/>
    <w:rsid w:val="009B73A7"/>
    <w:rsid w:val="009B74DD"/>
    <w:rsid w:val="009B77CF"/>
    <w:rsid w:val="009B7815"/>
    <w:rsid w:val="009B7BD2"/>
    <w:rsid w:val="009B7BDB"/>
    <w:rsid w:val="009C0048"/>
    <w:rsid w:val="009C020A"/>
    <w:rsid w:val="009C0578"/>
    <w:rsid w:val="009C0A80"/>
    <w:rsid w:val="009C0C78"/>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D7B"/>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58B"/>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7017"/>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4F95"/>
    <w:rsid w:val="009E5063"/>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9C1"/>
    <w:rsid w:val="00A01CC1"/>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FE"/>
    <w:rsid w:val="00A132E4"/>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3137"/>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8FB"/>
    <w:rsid w:val="00A26906"/>
    <w:rsid w:val="00A26B00"/>
    <w:rsid w:val="00A276CB"/>
    <w:rsid w:val="00A2772F"/>
    <w:rsid w:val="00A279E4"/>
    <w:rsid w:val="00A27A40"/>
    <w:rsid w:val="00A27F7A"/>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3B1"/>
    <w:rsid w:val="00A36682"/>
    <w:rsid w:val="00A36832"/>
    <w:rsid w:val="00A36999"/>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04F"/>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2E2"/>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10D9"/>
    <w:rsid w:val="00A61A78"/>
    <w:rsid w:val="00A62665"/>
    <w:rsid w:val="00A626EC"/>
    <w:rsid w:val="00A62A47"/>
    <w:rsid w:val="00A62EC6"/>
    <w:rsid w:val="00A636D6"/>
    <w:rsid w:val="00A63AC9"/>
    <w:rsid w:val="00A63D04"/>
    <w:rsid w:val="00A63D27"/>
    <w:rsid w:val="00A63EFF"/>
    <w:rsid w:val="00A6401D"/>
    <w:rsid w:val="00A64169"/>
    <w:rsid w:val="00A64394"/>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7C3"/>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6E9D"/>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02D"/>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3B8"/>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CED"/>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B66"/>
    <w:rsid w:val="00B05BBC"/>
    <w:rsid w:val="00B05C31"/>
    <w:rsid w:val="00B05F06"/>
    <w:rsid w:val="00B05F15"/>
    <w:rsid w:val="00B05FD7"/>
    <w:rsid w:val="00B06538"/>
    <w:rsid w:val="00B06AC5"/>
    <w:rsid w:val="00B06AC6"/>
    <w:rsid w:val="00B06B2E"/>
    <w:rsid w:val="00B06C2E"/>
    <w:rsid w:val="00B07072"/>
    <w:rsid w:val="00B0716F"/>
    <w:rsid w:val="00B07216"/>
    <w:rsid w:val="00B07262"/>
    <w:rsid w:val="00B0729D"/>
    <w:rsid w:val="00B072C6"/>
    <w:rsid w:val="00B07329"/>
    <w:rsid w:val="00B07479"/>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42E"/>
    <w:rsid w:val="00B5475E"/>
    <w:rsid w:val="00B548D0"/>
    <w:rsid w:val="00B5490F"/>
    <w:rsid w:val="00B5494B"/>
    <w:rsid w:val="00B549F8"/>
    <w:rsid w:val="00B54A86"/>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57F4A"/>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05"/>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94"/>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86D"/>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A3D"/>
    <w:rsid w:val="00C02DD7"/>
    <w:rsid w:val="00C02ECE"/>
    <w:rsid w:val="00C02F4B"/>
    <w:rsid w:val="00C030A0"/>
    <w:rsid w:val="00C034C7"/>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F13"/>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07"/>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494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43C"/>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05"/>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C6"/>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9"/>
    <w:rsid w:val="00C70AED"/>
    <w:rsid w:val="00C70AF7"/>
    <w:rsid w:val="00C70F0E"/>
    <w:rsid w:val="00C70FDF"/>
    <w:rsid w:val="00C71B6D"/>
    <w:rsid w:val="00C71CB7"/>
    <w:rsid w:val="00C71E99"/>
    <w:rsid w:val="00C72010"/>
    <w:rsid w:val="00C7202C"/>
    <w:rsid w:val="00C72316"/>
    <w:rsid w:val="00C72547"/>
    <w:rsid w:val="00C72762"/>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446"/>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731"/>
    <w:rsid w:val="00CC0B23"/>
    <w:rsid w:val="00CC0E53"/>
    <w:rsid w:val="00CC0F88"/>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2151"/>
    <w:rsid w:val="00CD222C"/>
    <w:rsid w:val="00CD2462"/>
    <w:rsid w:val="00CD29A0"/>
    <w:rsid w:val="00CD2E5E"/>
    <w:rsid w:val="00CD2FB4"/>
    <w:rsid w:val="00CD3692"/>
    <w:rsid w:val="00CD3C44"/>
    <w:rsid w:val="00CD3CE0"/>
    <w:rsid w:val="00CD3E49"/>
    <w:rsid w:val="00CD3F7B"/>
    <w:rsid w:val="00CD429D"/>
    <w:rsid w:val="00CD4520"/>
    <w:rsid w:val="00CD47EF"/>
    <w:rsid w:val="00CD4F37"/>
    <w:rsid w:val="00CD52D8"/>
    <w:rsid w:val="00CD52E8"/>
    <w:rsid w:val="00CD52F4"/>
    <w:rsid w:val="00CD5BB3"/>
    <w:rsid w:val="00CD5D4F"/>
    <w:rsid w:val="00CD5E32"/>
    <w:rsid w:val="00CD6125"/>
    <w:rsid w:val="00CD627A"/>
    <w:rsid w:val="00CD65B7"/>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07B"/>
    <w:rsid w:val="00CE3236"/>
    <w:rsid w:val="00CE3425"/>
    <w:rsid w:val="00CE34C9"/>
    <w:rsid w:val="00CE3801"/>
    <w:rsid w:val="00CE3A68"/>
    <w:rsid w:val="00CE3A6F"/>
    <w:rsid w:val="00CE3F9D"/>
    <w:rsid w:val="00CE4378"/>
    <w:rsid w:val="00CE4394"/>
    <w:rsid w:val="00CE43E7"/>
    <w:rsid w:val="00CE4BCF"/>
    <w:rsid w:val="00CE4D74"/>
    <w:rsid w:val="00CE4DCB"/>
    <w:rsid w:val="00CE502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99F"/>
    <w:rsid w:val="00D10A87"/>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2F86"/>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4B"/>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BA0"/>
    <w:rsid w:val="00D57D3F"/>
    <w:rsid w:val="00D600D0"/>
    <w:rsid w:val="00D60504"/>
    <w:rsid w:val="00D60E92"/>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C53"/>
    <w:rsid w:val="00D72E90"/>
    <w:rsid w:val="00D72F59"/>
    <w:rsid w:val="00D72F95"/>
    <w:rsid w:val="00D73380"/>
    <w:rsid w:val="00D7341F"/>
    <w:rsid w:val="00D7359B"/>
    <w:rsid w:val="00D7362A"/>
    <w:rsid w:val="00D73702"/>
    <w:rsid w:val="00D73A5E"/>
    <w:rsid w:val="00D73CB4"/>
    <w:rsid w:val="00D73E67"/>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1"/>
    <w:rsid w:val="00D92EA4"/>
    <w:rsid w:val="00D9360A"/>
    <w:rsid w:val="00D936E1"/>
    <w:rsid w:val="00D938B2"/>
    <w:rsid w:val="00D93ABD"/>
    <w:rsid w:val="00D93BDB"/>
    <w:rsid w:val="00D93E21"/>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02F"/>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3AD"/>
    <w:rsid w:val="00DD5495"/>
    <w:rsid w:val="00DD5B2E"/>
    <w:rsid w:val="00DD5E02"/>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2BC"/>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AFF"/>
    <w:rsid w:val="00DF7CE8"/>
    <w:rsid w:val="00DF7D44"/>
    <w:rsid w:val="00DF7DA8"/>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F11"/>
    <w:rsid w:val="00E5423E"/>
    <w:rsid w:val="00E5437B"/>
    <w:rsid w:val="00E54FB1"/>
    <w:rsid w:val="00E55053"/>
    <w:rsid w:val="00E55055"/>
    <w:rsid w:val="00E55145"/>
    <w:rsid w:val="00E55181"/>
    <w:rsid w:val="00E551A0"/>
    <w:rsid w:val="00E5522E"/>
    <w:rsid w:val="00E5533B"/>
    <w:rsid w:val="00E5552F"/>
    <w:rsid w:val="00E5561D"/>
    <w:rsid w:val="00E558FC"/>
    <w:rsid w:val="00E55AC6"/>
    <w:rsid w:val="00E55C16"/>
    <w:rsid w:val="00E55E5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4B"/>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6D"/>
    <w:rsid w:val="00E764E7"/>
    <w:rsid w:val="00E768F3"/>
    <w:rsid w:val="00E76D9E"/>
    <w:rsid w:val="00E770A6"/>
    <w:rsid w:val="00E779BE"/>
    <w:rsid w:val="00E77A1C"/>
    <w:rsid w:val="00E77B2C"/>
    <w:rsid w:val="00E77FFE"/>
    <w:rsid w:val="00E8006F"/>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5A5"/>
    <w:rsid w:val="00E84BA5"/>
    <w:rsid w:val="00E84C41"/>
    <w:rsid w:val="00E84E5F"/>
    <w:rsid w:val="00E84FEE"/>
    <w:rsid w:val="00E85819"/>
    <w:rsid w:val="00E85B4C"/>
    <w:rsid w:val="00E85E82"/>
    <w:rsid w:val="00E85FF4"/>
    <w:rsid w:val="00E86205"/>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77B"/>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3014"/>
    <w:rsid w:val="00E93491"/>
    <w:rsid w:val="00E936C8"/>
    <w:rsid w:val="00E93886"/>
    <w:rsid w:val="00E93A15"/>
    <w:rsid w:val="00E9455B"/>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8FA"/>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B48"/>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5AF"/>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F64"/>
    <w:rsid w:val="00F210A0"/>
    <w:rsid w:val="00F2119C"/>
    <w:rsid w:val="00F21568"/>
    <w:rsid w:val="00F21811"/>
    <w:rsid w:val="00F219FC"/>
    <w:rsid w:val="00F21D5F"/>
    <w:rsid w:val="00F21F68"/>
    <w:rsid w:val="00F2213B"/>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B5F"/>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6C"/>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5D4"/>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4EE"/>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7EE"/>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4EBB"/>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5BB"/>
    <w:rsid w:val="00FC1739"/>
    <w:rsid w:val="00FC1B21"/>
    <w:rsid w:val="00FC1E4F"/>
    <w:rsid w:val="00FC2328"/>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037"/>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564"/>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6B8"/>
    <w:rsid w:val="00FF0B85"/>
    <w:rsid w:val="00FF0E00"/>
    <w:rsid w:val="00FF119D"/>
    <w:rsid w:val="00FF130E"/>
    <w:rsid w:val="00FF15EC"/>
    <w:rsid w:val="00FF1F89"/>
    <w:rsid w:val="00FF2284"/>
    <w:rsid w:val="00FF23D6"/>
    <w:rsid w:val="00FF2451"/>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09C"/>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7DF28156"/>
  <w15:docId w15:val="{CC5C6E3E-CC76-485E-942F-6843258E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Bullet" w:uiPriority="99"/>
    <w:lsdException w:name="List Number"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Observation 1"/>
    <w:qFormat/>
    <w:rsid w:val="009E4F95"/>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1"/>
    <w:qFormat/>
    <w:pPr>
      <w:keepNext/>
      <w:keepLines/>
      <w:numPr>
        <w:numId w:val="3"/>
      </w:numPr>
      <w:pBdr>
        <w:top w:val="single" w:sz="12" w:space="3" w:color="auto"/>
      </w:pBdr>
      <w:tabs>
        <w:tab w:val="left" w:pos="432"/>
        <w:tab w:val="left" w:pos="6386"/>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tabs>
        <w:tab w:val="left" w:pos="864"/>
      </w:tabs>
      <w:outlineLvl w:val="3"/>
    </w:pPr>
    <w:rPr>
      <w:sz w:val="24"/>
      <w:szCs w:val="24"/>
    </w:rPr>
  </w:style>
  <w:style w:type="paragraph" w:styleId="Heading5">
    <w:name w:val="heading 5"/>
    <w:basedOn w:val="Heading4"/>
    <w:next w:val="Normal"/>
    <w:link w:val="Heading5Char"/>
    <w:qFormat/>
    <w:pPr>
      <w:numPr>
        <w:ilvl w:val="4"/>
      </w:numPr>
      <w:tabs>
        <w:tab w:val="left" w:pos="1008"/>
      </w:tabs>
      <w:outlineLvl w:val="4"/>
    </w:pPr>
    <w:rPr>
      <w:sz w:val="22"/>
      <w:szCs w:val="22"/>
    </w:rPr>
  </w:style>
  <w:style w:type="paragraph" w:styleId="Heading6">
    <w:name w:val="heading 6"/>
    <w:basedOn w:val="Normal"/>
    <w:next w:val="Normal"/>
    <w:link w:val="Heading6Char"/>
    <w:qFormat/>
    <w:pPr>
      <w:keepNext/>
      <w:keepLines/>
      <w:numPr>
        <w:ilvl w:val="5"/>
        <w:numId w:val="3"/>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3"/>
      </w:numPr>
      <w:tabs>
        <w:tab w:val="left" w:pos="1296"/>
      </w:tabs>
      <w:spacing w:before="120"/>
      <w:outlineLvl w:val="6"/>
    </w:pPr>
    <w:rPr>
      <w:rFonts w:cs="Arial"/>
    </w:rPr>
  </w:style>
  <w:style w:type="paragraph" w:styleId="Heading8">
    <w:name w:val="heading 8"/>
    <w:basedOn w:val="Heading7"/>
    <w:next w:val="Normal"/>
    <w:link w:val="Heading8Char"/>
    <w:uiPriority w:val="99"/>
    <w:qFormat/>
    <w:pPr>
      <w:numPr>
        <w:ilvl w:val="7"/>
      </w:numPr>
      <w:tabs>
        <w:tab w:val="left" w:pos="1440"/>
      </w:tabs>
      <w:outlineLvl w:val="7"/>
    </w:pPr>
  </w:style>
  <w:style w:type="paragraph" w:styleId="Heading9">
    <w:name w:val="heading 9"/>
    <w:basedOn w:val="Heading8"/>
    <w:next w:val="Normal"/>
    <w:link w:val="Heading9Char"/>
    <w:uiPriority w:val="99"/>
    <w:qFormat/>
    <w:pPr>
      <w:numPr>
        <w:ilvl w:val="8"/>
      </w:numPr>
      <w:tabs>
        <w:tab w:val="left" w:pos="1584"/>
      </w:tabs>
      <w:outlineLvl w:val="8"/>
    </w:pPr>
  </w:style>
  <w:style w:type="character" w:default="1" w:styleId="DefaultParagraphFont">
    <w:name w:val="Default Paragraph Font"/>
    <w:uiPriority w:val="1"/>
    <w:semiHidden/>
    <w:unhideWhenUsed/>
    <w:rsid w:val="009E4F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4F95"/>
  </w:style>
  <w:style w:type="character" w:customStyle="1" w:styleId="BodyTextChar">
    <w:name w:val="Body Text Char"/>
    <w:link w:val="BodyText"/>
    <w:uiPriority w:val="99"/>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Times New Roman" w:eastAsia="SimSun" w:hAnsi="Times New Roman"/>
    </w:rPr>
  </w:style>
  <w:style w:type="character" w:styleId="CommentReference">
    <w:name w:val="annotation reference"/>
    <w:uiPriority w:val="99"/>
    <w:qFormat/>
    <w:rPr>
      <w:sz w:val="16"/>
      <w:szCs w:val="16"/>
    </w:rPr>
  </w:style>
  <w:style w:type="character" w:customStyle="1" w:styleId="NOZchn">
    <w:name w:val="NO Zchn"/>
    <w:rPr>
      <w:rFonts w:eastAsia="Times New Roman"/>
      <w:color w:val="000000"/>
      <w:lang w:eastAsia="ja-JP"/>
    </w:rPr>
  </w:style>
  <w:style w:type="character" w:styleId="Hyperlink">
    <w:name w:val="Hyperlink"/>
    <w:uiPriority w:val="99"/>
    <w:qFormat/>
    <w:rPr>
      <w:color w:val="0000FF"/>
      <w:u w:val="single"/>
    </w:rPr>
  </w:style>
  <w:style w:type="character" w:customStyle="1" w:styleId="ZGSM">
    <w:name w:val="ZGSM"/>
  </w:style>
  <w:style w:type="character" w:styleId="Strong">
    <w:name w:val="Strong"/>
    <w:uiPriority w:val="22"/>
    <w:qFormat/>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BalloonTextChar">
    <w:name w:val="Balloon Text Char"/>
    <w:link w:val="BalloonText"/>
    <w:uiPriority w:val="99"/>
    <w:semiHidden/>
    <w:rPr>
      <w:rFonts w:ascii="Tahoma" w:eastAsia="SimSun" w:hAnsi="Tahoma" w:cs="Tahoma"/>
      <w:sz w:val="16"/>
      <w:szCs w:val="16"/>
    </w:rPr>
  </w:style>
  <w:style w:type="character" w:styleId="PageNumber">
    <w:name w:val="page number"/>
    <w:semiHidden/>
  </w:style>
  <w:style w:type="character" w:customStyle="1" w:styleId="B4Char">
    <w:name w:val="B4 Char"/>
    <w:link w:val="B4"/>
    <w:rPr>
      <w:rFonts w:ascii="Arial" w:eastAsia="SimSun"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FollowedHyperlink">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Emphasis">
    <w:name w:val="Emphasis"/>
    <w:qFormat/>
    <w:rPr>
      <w:i/>
      <w:iCs/>
    </w:rPr>
  </w:style>
  <w:style w:type="character" w:customStyle="1" w:styleId="TALCharCharChar">
    <w:name w:val="TAL Char Char Char"/>
    <w:link w:val="TALCharChar"/>
    <w:rPr>
      <w:rFonts w:ascii="Arial" w:hAnsi="Arial"/>
      <w:sz w:val="18"/>
      <w:lang w:val="en-GB" w:eastAsia="ja-JP"/>
    </w:rPr>
  </w:style>
  <w:style w:type="character" w:customStyle="1" w:styleId="FooterChar">
    <w:name w:val="Footer Char"/>
    <w:link w:val="Footer"/>
    <w:uiPriority w:val="99"/>
    <w:semiHidden/>
    <w:qFormat/>
    <w:rPr>
      <w:rFonts w:ascii="Arial" w:hAnsi="Arial" w:cs="Arial"/>
      <w:b/>
      <w:bCs/>
      <w:i/>
      <w:iCs/>
      <w:sz w:val="18"/>
      <w:szCs w:val="18"/>
    </w:rPr>
  </w:style>
  <w:style w:type="character" w:styleId="FootnoteReference">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SimSun" w:hAnsi="Calibri Light" w:cs="Times New Roman"/>
      <w:b/>
      <w:bCs/>
      <w:sz w:val="28"/>
      <w:szCs w:val="28"/>
      <w:lang w:val="en-GB" w:eastAsia="en-GB"/>
    </w:rPr>
  </w:style>
  <w:style w:type="character" w:customStyle="1" w:styleId="Heading5Char">
    <w:name w:val="Heading 5 Char"/>
    <w:link w:val="Heading5"/>
    <w:rPr>
      <w:rFonts w:ascii="Arial" w:hAnsi="Arial"/>
      <w:sz w:val="22"/>
      <w:szCs w:val="22"/>
      <w:lang w:val="en-GB" w:eastAsia="en-GB"/>
    </w:rPr>
  </w:style>
  <w:style w:type="character" w:customStyle="1" w:styleId="Heading7Char">
    <w:name w:val="Heading 7 Char"/>
    <w:link w:val="Heading7"/>
    <w:rPr>
      <w:rFonts w:ascii="Arial" w:eastAsia="SimSun" w:hAnsi="Arial" w:cs="Aria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SimSun" w:hAnsi="Arial"/>
    </w:rPr>
  </w:style>
  <w:style w:type="character" w:customStyle="1" w:styleId="TACChar">
    <w:name w:val="TAC Char"/>
    <w:link w:val="TAC"/>
    <w:qFormat/>
    <w:rPr>
      <w:rFonts w:ascii="Arial" w:hAnsi="Arial"/>
      <w:sz w:val="18"/>
      <w:lang w:val="en-GB"/>
    </w:rPr>
  </w:style>
  <w:style w:type="character" w:customStyle="1" w:styleId="Heading2Char">
    <w:name w:val="Heading 2 Char"/>
    <w:link w:val="Heading2"/>
    <w:rPr>
      <w:rFonts w:ascii="Arial" w:hAnsi="Arial"/>
      <w:sz w:val="32"/>
      <w:szCs w:val="32"/>
      <w:lang w:val="en-GB" w:eastAsia="en-GB"/>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SimSun" w:hAnsi="Calibri" w:cs="Calibri"/>
      <w:sz w:val="22"/>
      <w:szCs w:val="22"/>
    </w:rPr>
  </w:style>
  <w:style w:type="character" w:customStyle="1" w:styleId="Heading8Char">
    <w:name w:val="Heading 8 Char"/>
    <w:link w:val="Heading8"/>
    <w:uiPriority w:val="99"/>
    <w:rPr>
      <w:rFonts w:ascii="Arial" w:eastAsia="SimSun" w:hAnsi="Arial" w:cs="Arial"/>
    </w:rPr>
  </w:style>
  <w:style w:type="character" w:customStyle="1" w:styleId="Heading4Char">
    <w:name w:val="Heading 4 Char"/>
    <w:link w:val="Heading4"/>
    <w:rPr>
      <w:rFonts w:ascii="Arial" w:hAnsi="Arial"/>
      <w:sz w:val="24"/>
      <w:szCs w:val="24"/>
      <w:lang w:val="en-GB" w:eastAsia="en-GB"/>
    </w:rPr>
  </w:style>
  <w:style w:type="character" w:customStyle="1" w:styleId="FootnoteTextChar">
    <w:name w:val="Footnote Text Char"/>
    <w:link w:val="FootnoteText"/>
    <w:uiPriority w:val="99"/>
    <w:semiHidden/>
    <w:rPr>
      <w:rFonts w:ascii="Arial" w:eastAsia="SimSun" w:hAnsi="Arial"/>
      <w:sz w:val="16"/>
      <w:szCs w:val="16"/>
    </w:rPr>
  </w:style>
  <w:style w:type="character" w:customStyle="1" w:styleId="HeaderChar">
    <w:name w:val="Header Char"/>
    <w:aliases w:val="header odd Char"/>
    <w:link w:val="Header"/>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Arial" w:eastAsia="SimSun" w:hAnsi="Arial"/>
      <w:b/>
      <w:bCs/>
    </w:rPr>
  </w:style>
  <w:style w:type="character" w:customStyle="1" w:styleId="im-content26">
    <w:name w:val="im-content26"/>
    <w:rPr>
      <w:color w:val="333333"/>
    </w:rPr>
  </w:style>
  <w:style w:type="character" w:customStyle="1" w:styleId="B1Char">
    <w:name w:val="B1 Char"/>
    <w:qFormat/>
  </w:style>
  <w:style w:type="character" w:customStyle="1" w:styleId="CaptionChar">
    <w:name w:val="Caption Char"/>
    <w:link w:val="Caption"/>
    <w:rPr>
      <w:rFonts w:ascii="Arial" w:eastAsia="SimSun" w:hAnsi="Arial"/>
      <w:b/>
      <w:bCs/>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Heading6Char">
    <w:name w:val="Heading 6 Char"/>
    <w:link w:val="Heading6"/>
    <w:rPr>
      <w:rFonts w:ascii="Arial" w:eastAsia="SimSun" w:hAnsi="Arial" w:cs="Aria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link w:val="Heading3"/>
    <w:rPr>
      <w:rFonts w:ascii="Arial" w:hAnsi="Arial"/>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SimSun"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rPr>
      <w:rFonts w:ascii="Arial" w:eastAsia="SimSun"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CommentTextChar">
    <w:name w:val="Comment Text Char"/>
    <w:link w:val="CommentText"/>
    <w:uiPriority w:val="99"/>
    <w:rPr>
      <w:rFonts w:ascii="Arial" w:eastAsia="SimSun" w:hAnsi="Arial"/>
    </w:rPr>
  </w:style>
  <w:style w:type="character" w:customStyle="1" w:styleId="im-content20">
    <w:name w:val="im-content20"/>
    <w:rPr>
      <w:color w:val="333333"/>
    </w:rPr>
  </w:style>
  <w:style w:type="character" w:customStyle="1" w:styleId="Heading1Char1">
    <w:name w:val="Heading 1 Char1"/>
    <w:link w:val="Heading1"/>
    <w:rPr>
      <w:rFonts w:ascii="Arial" w:hAnsi="Arial"/>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link w:val="Heading9"/>
    <w:uiPriority w:val="99"/>
    <w:rPr>
      <w:rFonts w:ascii="Arial" w:eastAsia="SimSun" w:hAnsi="Arial" w:cs="Aria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SimSun"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ListBullet5">
    <w:name w:val="List Bullet 5"/>
    <w:basedOn w:val="ListBullet4"/>
    <w:uiPriority w:val="99"/>
    <w:pPr>
      <w:numPr>
        <w:numId w:val="1"/>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ListBullet">
    <w:name w:val="List Bullet"/>
    <w:basedOn w:val="BodyText"/>
    <w:uiPriority w:val="99"/>
    <w:pPr>
      <w:numPr>
        <w:numId w:val="2"/>
      </w:numPr>
      <w:tabs>
        <w:tab w:val="left" w:pos="510"/>
      </w:tabs>
    </w:p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uiPriority w:val="99"/>
    <w:semiHidden/>
    <w:rPr>
      <w:b/>
      <w:bCs/>
    </w:rPr>
  </w:style>
  <w:style w:type="paragraph" w:styleId="List4">
    <w:name w:val="List 4"/>
    <w:basedOn w:val="List3"/>
    <w:uiPriority w:val="99"/>
    <w:pPr>
      <w:ind w:left="1418"/>
    </w:pPr>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cs="Arial"/>
      <w:b/>
      <w:bCs/>
      <w:sz w:val="18"/>
      <w:szCs w:val="18"/>
    </w:rPr>
  </w:style>
  <w:style w:type="paragraph" w:styleId="ListBullet3">
    <w:name w:val="List Bullet 3"/>
    <w:basedOn w:val="ListBullet2"/>
    <w:uiPriority w:val="99"/>
    <w:pPr>
      <w:numPr>
        <w:numId w:val="4"/>
      </w:numPr>
      <w:tabs>
        <w:tab w:val="left" w:pos="794"/>
        <w:tab w:val="left" w:pos="1077"/>
      </w:tabs>
    </w:pPr>
  </w:style>
  <w:style w:type="paragraph" w:styleId="TOC4">
    <w:name w:val="toc 4"/>
    <w:basedOn w:val="TOC3"/>
    <w:uiPriority w:val="39"/>
    <w:semiHidden/>
    <w:pPr>
      <w:ind w:left="1418" w:hanging="1418"/>
    </w:pPr>
  </w:style>
  <w:style w:type="paragraph" w:styleId="Index1">
    <w:name w:val="index 1"/>
    <w:basedOn w:val="Normal"/>
    <w:uiPriority w:val="99"/>
    <w:semiHidden/>
    <w:pPr>
      <w:keepLines/>
    </w:pPr>
  </w:style>
  <w:style w:type="paragraph" w:styleId="List3">
    <w:name w:val="List 3"/>
    <w:basedOn w:val="List2"/>
    <w:uiPriority w:val="99"/>
    <w:pPr>
      <w:ind w:left="1135"/>
    </w:pPr>
  </w:style>
  <w:style w:type="paragraph" w:styleId="List5">
    <w:name w:val="List 5"/>
    <w:basedOn w:val="List4"/>
    <w:uiPriority w:val="99"/>
    <w:pPr>
      <w:ind w:left="1702"/>
    </w:pPr>
  </w:style>
  <w:style w:type="paragraph" w:styleId="List">
    <w:name w:val="List"/>
    <w:basedOn w:val="Normal"/>
    <w:uiPriority w:val="99"/>
    <w:pPr>
      <w:ind w:left="568" w:hanging="284"/>
    </w:pPr>
  </w:style>
  <w:style w:type="paragraph" w:styleId="NormalWeb">
    <w:name w:val="Normal (Web)"/>
    <w:basedOn w:val="Normal"/>
    <w:uiPriority w:val="99"/>
    <w:unhideWhenUsed/>
    <w:pPr>
      <w:spacing w:before="100" w:beforeAutospacing="1" w:after="100" w:afterAutospacing="1"/>
    </w:pPr>
    <w:rPr>
      <w:rFonts w:ascii="Times New Roman" w:hAnsi="Times New Roman"/>
      <w:lang w:val="da-DK" w:eastAsia="da-DK"/>
    </w:rPr>
  </w:style>
  <w:style w:type="paragraph" w:styleId="TOC9">
    <w:name w:val="toc 9"/>
    <w:basedOn w:val="TOC8"/>
    <w:uiPriority w:val="39"/>
    <w:semiHidden/>
    <w:pPr>
      <w:ind w:left="1418" w:hanging="1418"/>
    </w:pPr>
  </w:style>
  <w:style w:type="paragraph" w:styleId="ListNumber">
    <w:name w:val="List Number"/>
    <w:basedOn w:val="List"/>
    <w:uiPriority w:val="99"/>
    <w:pPr>
      <w:ind w:left="0" w:firstLine="0"/>
    </w:pPr>
  </w:style>
  <w:style w:type="paragraph" w:styleId="TOC5">
    <w:name w:val="toc 5"/>
    <w:basedOn w:val="TOC4"/>
    <w:uiPriority w:val="39"/>
    <w:semiHidden/>
    <w:pPr>
      <w:ind w:left="1701" w:hanging="1701"/>
    </w:pPr>
  </w:style>
  <w:style w:type="paragraph" w:styleId="ListBullet4">
    <w:name w:val="List Bullet 4"/>
    <w:basedOn w:val="ListBullet3"/>
    <w:uiPriority w:val="99"/>
    <w:pPr>
      <w:numPr>
        <w:numId w:val="5"/>
      </w:numPr>
      <w:tabs>
        <w:tab w:val="left" w:pos="1077"/>
        <w:tab w:val="left" w:pos="1361"/>
      </w:tabs>
    </w:pPr>
  </w:style>
  <w:style w:type="paragraph" w:styleId="Index2">
    <w:name w:val="index 2"/>
    <w:basedOn w:val="Index1"/>
    <w:uiPriority w:val="99"/>
    <w:semiHidden/>
    <w:pPr>
      <w:ind w:left="284"/>
    </w:pPr>
  </w:style>
  <w:style w:type="paragraph" w:styleId="Footer">
    <w:name w:val="footer"/>
    <w:basedOn w:val="Header"/>
    <w:link w:val="FooterChar"/>
    <w:uiPriority w:val="99"/>
    <w:semiHidden/>
    <w:pPr>
      <w:jc w:val="center"/>
    </w:pPr>
    <w:rPr>
      <w:i/>
      <w:iCs/>
    </w:rPr>
  </w:style>
  <w:style w:type="paragraph" w:styleId="ListBullet2">
    <w:name w:val="List Bullet 2"/>
    <w:basedOn w:val="ListBullet"/>
    <w:uiPriority w:val="99"/>
    <w:pPr>
      <w:numPr>
        <w:numId w:val="6"/>
      </w:numPr>
      <w:tabs>
        <w:tab w:val="left" w:pos="510"/>
        <w:tab w:val="left" w:pos="794"/>
      </w:tabs>
    </w:pPr>
  </w:style>
  <w:style w:type="paragraph" w:styleId="TOC2">
    <w:name w:val="toc 2"/>
    <w:basedOn w:val="TOC1"/>
    <w:uiPriority w:val="39"/>
    <w:semiHidden/>
    <w:pPr>
      <w:keepNext w:val="0"/>
      <w:spacing w:before="0"/>
      <w:ind w:left="851" w:hanging="851"/>
    </w:pPr>
    <w:rPr>
      <w:sz w:val="20"/>
      <w:szCs w:val="20"/>
    </w:rPr>
  </w:style>
  <w:style w:type="paragraph" w:styleId="FootnoteText">
    <w:name w:val="footnote text"/>
    <w:basedOn w:val="Normal"/>
    <w:link w:val="FootnoteTextChar"/>
    <w:uiPriority w:val="99"/>
    <w:semiHidden/>
    <w:pPr>
      <w:keepLines/>
      <w:ind w:left="454" w:hanging="454"/>
    </w:pPr>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TOC8">
    <w:name w:val="toc 8"/>
    <w:basedOn w:val="TOC1"/>
    <w:uiPriority w:val="39"/>
    <w:semiHidden/>
    <w:pPr>
      <w:spacing w:before="180"/>
      <w:ind w:left="2693" w:hanging="2693"/>
    </w:pPr>
    <w:rPr>
      <w:b/>
      <w:bCs/>
    </w:rPr>
  </w:style>
  <w:style w:type="paragraph" w:styleId="Caption">
    <w:name w:val="caption"/>
    <w:basedOn w:val="Normal"/>
    <w:next w:val="Normal"/>
    <w:link w:val="CaptionChar"/>
    <w:qFormat/>
    <w:pPr>
      <w:spacing w:after="240"/>
      <w:jc w:val="center"/>
    </w:pPr>
    <w:rPr>
      <w:b/>
      <w:bCs/>
    </w:rPr>
  </w:style>
  <w:style w:type="paragraph" w:styleId="BodyText">
    <w:name w:val="Body Text"/>
    <w:basedOn w:val="Normal"/>
    <w:link w:val="BodyTextChar"/>
    <w:uiPriority w:val="99"/>
    <w:rPr>
      <w:rFonts w:eastAsia="Malgun Gothic"/>
    </w:rPr>
  </w:style>
  <w:style w:type="paragraph" w:styleId="TOC7">
    <w:name w:val="toc 7"/>
    <w:basedOn w:val="TOC6"/>
    <w:next w:val="Normal"/>
    <w:uiPriority w:val="39"/>
    <w:semiHidden/>
    <w:pPr>
      <w:ind w:left="2268" w:hanging="2268"/>
    </w:pPr>
  </w:style>
  <w:style w:type="paragraph" w:styleId="List2">
    <w:name w:val="List 2"/>
    <w:basedOn w:val="List"/>
    <w:uiPriority w:val="99"/>
    <w:pPr>
      <w:ind w:left="851"/>
    </w:pPr>
  </w:style>
  <w:style w:type="paragraph" w:styleId="TableofFigures">
    <w:name w:val="table of figures"/>
    <w:basedOn w:val="Normal"/>
    <w:next w:val="Normal"/>
    <w:uiPriority w:val="99"/>
    <w:pPr>
      <w:ind w:left="1418" w:hanging="1418"/>
    </w:pPr>
    <w:rPr>
      <w:b/>
    </w:rPr>
  </w:style>
  <w:style w:type="paragraph" w:styleId="ListNumber2">
    <w:name w:val="List Number 2"/>
    <w:basedOn w:val="ListNumber"/>
    <w:uiPriority w:val="99"/>
    <w:pPr>
      <w:ind w:left="851"/>
    </w:pPr>
  </w:style>
  <w:style w:type="paragraph" w:styleId="TOC3">
    <w:name w:val="toc 3"/>
    <w:basedOn w:val="TOC2"/>
    <w:uiPriority w:val="39"/>
    <w:semiHidden/>
    <w:pPr>
      <w:ind w:left="1134" w:hanging="1134"/>
    </w:pPr>
  </w:style>
  <w:style w:type="paragraph" w:styleId="TOC6">
    <w:name w:val="toc 6"/>
    <w:basedOn w:val="TOC5"/>
    <w:next w:val="Normal"/>
    <w:uiPriority w:val="39"/>
    <w:semiHidden/>
    <w:pPr>
      <w:ind w:left="1985" w:hanging="1985"/>
    </w:p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Normal"/>
    <w:pPr>
      <w:spacing w:before="100" w:beforeAutospacing="1" w:after="100" w:afterAutospacing="1"/>
    </w:pPr>
    <w:rPr>
      <w:rFonts w:ascii="Times New Roman" w:eastAsia="Times New Roman" w:hAnsi="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Normal"/>
    <w:link w:val="Recommend-1Char"/>
    <w:qFormat/>
    <w:pPr>
      <w:numPr>
        <w:numId w:val="7"/>
      </w:numPr>
      <w:spacing w:after="180"/>
    </w:pPr>
    <w:rPr>
      <w:rFonts w:ascii="Times New Roman" w:hAnsi="Times New Roman"/>
    </w:rPr>
  </w:style>
  <w:style w:type="paragraph" w:customStyle="1" w:styleId="H6">
    <w:name w:val="H6"/>
    <w:basedOn w:val="Heading5"/>
    <w:next w:val="Normal"/>
    <w:uiPriority w:val="99"/>
    <w:pPr>
      <w:numPr>
        <w:ilvl w:val="0"/>
        <w:numId w:val="0"/>
      </w:numPr>
      <w:tabs>
        <w:tab w:val="clear" w:pos="432"/>
        <w:tab w:val="clear" w:pos="576"/>
        <w:tab w:val="clear" w:pos="720"/>
        <w:tab w:val="clear" w:pos="864"/>
        <w:tab w:val="clear" w:pos="1008"/>
        <w:tab w:val="left" w:pos="6386"/>
      </w:tabs>
      <w:ind w:left="1985" w:hanging="1985"/>
      <w:textAlignment w:val="auto"/>
      <w:outlineLvl w:val="9"/>
    </w:pPr>
    <w:rPr>
      <w:rFonts w:eastAsia="Times New Roman"/>
      <w:sz w:val="20"/>
      <w:szCs w:val="20"/>
    </w:rPr>
  </w:style>
  <w:style w:type="paragraph" w:customStyle="1" w:styleId="FP">
    <w:name w:val="FP"/>
    <w:basedOn w:val="Normal"/>
    <w:uiPriority w:val="99"/>
  </w:style>
  <w:style w:type="paragraph" w:customStyle="1" w:styleId="TF">
    <w:name w:val="TF"/>
    <w:basedOn w:val="TH"/>
    <w:link w:val="TFChar"/>
    <w:pPr>
      <w:keepNext w:val="0"/>
      <w:spacing w:before="0" w:after="240"/>
    </w:pPr>
  </w:style>
  <w:style w:type="paragraph" w:customStyle="1" w:styleId="TAL">
    <w:name w:val="TAL"/>
    <w:basedOn w:val="Normal"/>
    <w:link w:val="TALCar"/>
    <w:pPr>
      <w:keepNext/>
      <w:keepLines/>
    </w:pPr>
    <w:rPr>
      <w:rFonts w:eastAsia="Malgun Gothic"/>
      <w:sz w:val="18"/>
    </w:rPr>
  </w:style>
  <w:style w:type="paragraph" w:customStyle="1" w:styleId="a">
    <w:name w:val="图表标题"/>
    <w:basedOn w:val="Normal"/>
    <w:next w:val="Normal"/>
    <w:pPr>
      <w:spacing w:before="60" w:after="60"/>
      <w:jc w:val="center"/>
    </w:pPr>
    <w:rPr>
      <w:rFonts w:eastAsia="Batang" w:cs="SimSun"/>
      <w:lang w:eastAsia="en-GB"/>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paragraph" w:customStyle="1" w:styleId="B1">
    <w:name w:val="B1+"/>
    <w:basedOn w:val="B10"/>
    <w:link w:val="B1Car"/>
    <w:pPr>
      <w:numPr>
        <w:numId w:val="8"/>
      </w:numPr>
      <w:tabs>
        <w:tab w:val="left" w:pos="737"/>
      </w:tabs>
    </w:pPr>
    <w:rPr>
      <w:rFonts w:ascii="Times New Roman" w:eastAsia="Times New Roman" w:hAnsi="Times New Roman"/>
      <w:lang w:eastAsia="en-GB"/>
    </w:rPr>
  </w:style>
  <w:style w:type="paragraph" w:customStyle="1" w:styleId="TT">
    <w:name w:val="TT"/>
    <w:basedOn w:val="Heading1"/>
    <w:next w:val="Normal"/>
    <w:uiPriority w:val="99"/>
    <w:pPr>
      <w:numPr>
        <w:numId w:val="0"/>
      </w:numPr>
      <w:tabs>
        <w:tab w:val="left" w:pos="6386"/>
      </w:tabs>
      <w:ind w:left="1134" w:hanging="1134"/>
      <w:outlineLvl w:val="9"/>
    </w:pPr>
    <w:rPr>
      <w:szCs w:val="20"/>
      <w:lang w:eastAsia="en-US"/>
    </w:rPr>
  </w:style>
  <w:style w:type="paragraph" w:customStyle="1" w:styleId="NW">
    <w:name w:val="NW"/>
    <w:basedOn w:val="NO"/>
    <w:uiPriority w:val="99"/>
    <w:pPr>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MS Mincho"/>
      <w:lang w:eastAsia="en-GB"/>
    </w:rPr>
  </w:style>
  <w:style w:type="paragraph" w:customStyle="1" w:styleId="Figure">
    <w:name w:val="Figure"/>
    <w:basedOn w:val="Normal"/>
    <w:next w:val="Caption"/>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B10">
    <w:name w:val="B1"/>
    <w:basedOn w:val="List"/>
    <w:link w:val="B1Char1"/>
    <w:qFormat/>
    <w:pPr>
      <w:spacing w:after="180"/>
    </w:pPr>
    <w:rPr>
      <w:rFonts w:eastAsia="Malgun Gothic"/>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ind w:left="567"/>
    </w:pPr>
    <w:rPr>
      <w:rFonts w:eastAsia="Times New Roman" w:cs="Arial"/>
      <w:lang w:eastAsia="en-GB"/>
    </w:rPr>
  </w:style>
  <w:style w:type="paragraph" w:customStyle="1" w:styleId="B3">
    <w:name w:val="B3"/>
    <w:basedOn w:val="List3"/>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Normal"/>
    <w:pPr>
      <w:snapToGrid w:val="0"/>
      <w:spacing w:afterLines="50" w:line="264" w:lineRule="auto"/>
    </w:pPr>
    <w:rPr>
      <w:rFonts w:ascii="Times New Roman" w:eastAsia="Batang" w:hAnsi="Times New Roman"/>
    </w:rPr>
  </w:style>
  <w:style w:type="paragraph" w:customStyle="1" w:styleId="EX">
    <w:name w:val="EX"/>
    <w:basedOn w:val="Normal"/>
    <w:link w:val="EXChar"/>
    <w:pPr>
      <w:keepLines/>
      <w:spacing w:after="180"/>
      <w:ind w:left="1702" w:hanging="1418"/>
    </w:pPr>
  </w:style>
  <w:style w:type="paragraph" w:customStyle="1" w:styleId="B2">
    <w:name w:val="B2"/>
    <w:basedOn w:val="List2"/>
    <w:link w:val="B2Char"/>
    <w:pPr>
      <w:spacing w:after="180"/>
    </w:pPr>
    <w:rPr>
      <w:rFonts w:eastAsia="Malgun Gothic"/>
    </w:rPr>
  </w:style>
  <w:style w:type="paragraph" w:customStyle="1" w:styleId="FirstChange">
    <w:name w:val="First Change"/>
    <w:basedOn w:val="Normal"/>
    <w:uiPriority w:val="99"/>
    <w:pPr>
      <w:spacing w:after="180"/>
      <w:jc w:val="center"/>
    </w:pPr>
    <w:rPr>
      <w:rFonts w:ascii="Times New Roman" w:hAnsi="Times New Roman"/>
      <w:color w:val="FF0000"/>
    </w:rPr>
  </w:style>
  <w:style w:type="paragraph" w:customStyle="1" w:styleId="TAH">
    <w:name w:val="TAH"/>
    <w:basedOn w:val="TAC"/>
    <w:link w:val="TAHCar"/>
    <w:rPr>
      <w:b/>
    </w:rPr>
  </w:style>
  <w:style w:type="paragraph" w:customStyle="1" w:styleId="Reference">
    <w:name w:val="Reference"/>
    <w:aliases w:val="ref"/>
    <w:basedOn w:val="Normal"/>
    <w:link w:val="ReferenceChar"/>
    <w:qFormat/>
    <w:pPr>
      <w:numPr>
        <w:numId w:val="9"/>
      </w:numPr>
    </w:pPr>
  </w:style>
  <w:style w:type="paragraph" w:customStyle="1" w:styleId="TAC">
    <w:name w:val="TAC"/>
    <w:basedOn w:val="TAL"/>
    <w:link w:val="TACChar"/>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LCharChar">
    <w:name w:val="TAL Char Char"/>
    <w:basedOn w:val="Normal"/>
    <w:link w:val="TALCharCharChar"/>
    <w:pPr>
      <w:keepNext/>
      <w:keepLines/>
    </w:pPr>
    <w:rPr>
      <w:rFonts w:eastAsia="Malgun Gothic"/>
      <w:sz w:val="18"/>
    </w:rPr>
  </w:style>
  <w:style w:type="paragraph" w:customStyle="1" w:styleId="Recommend-2">
    <w:name w:val="Recommend-2"/>
    <w:basedOn w:val="Normal"/>
    <w:qFormat/>
    <w:pPr>
      <w:numPr>
        <w:ilvl w:val="1"/>
        <w:numId w:val="7"/>
      </w:numPr>
      <w:spacing w:after="180"/>
    </w:pPr>
    <w:rPr>
      <w:rFonts w:ascii="Times New Roman" w:hAnsi="Times New Roman"/>
    </w:rPr>
  </w:style>
  <w:style w:type="paragraph" w:customStyle="1" w:styleId="NO">
    <w:name w:val="NO"/>
    <w:basedOn w:val="Normal"/>
    <w:link w:val="NOChar"/>
    <w:pPr>
      <w:keepLines/>
      <w:spacing w:after="180"/>
      <w:ind w:left="1135" w:hanging="851"/>
    </w:pPr>
    <w:rPr>
      <w:rFonts w:ascii="CG Times (WN)" w:eastAsia="Malgun Gothic" w:hAnsi="CG Times (WN)"/>
    </w:rPr>
  </w:style>
  <w:style w:type="paragraph" w:customStyle="1" w:styleId="FL">
    <w:name w:val="FL"/>
    <w:basedOn w:val="Normal"/>
    <w:uiPriority w:val="99"/>
    <w:pPr>
      <w:keepNext/>
      <w:keepLines/>
      <w:spacing w:before="60" w:after="180"/>
      <w:jc w:val="center"/>
    </w:pPr>
    <w:rPr>
      <w:rFonts w:eastAsia="Times New Roman"/>
      <w:b/>
      <w:lang w:eastAsia="en-GB"/>
    </w:rPr>
  </w:style>
  <w:style w:type="paragraph" w:customStyle="1" w:styleId="B5">
    <w:name w:val="B5"/>
    <w:basedOn w:val="List5"/>
    <w:uiPriority w:val="99"/>
    <w:pPr>
      <w:spacing w:after="180"/>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ind w:left="720"/>
    </w:pPr>
    <w:rPr>
      <w:rFonts w:ascii="Calibri" w:hAnsi="Calibri"/>
    </w:rPr>
  </w:style>
  <w:style w:type="paragraph" w:customStyle="1" w:styleId="NormalArial">
    <w:name w:val="Normal + Arial"/>
    <w:basedOn w:val="Normal"/>
    <w:uiPriority w:val="99"/>
    <w:pPr>
      <w:keepNext/>
      <w:keepLines/>
      <w:ind w:left="284"/>
    </w:pPr>
    <w:rPr>
      <w:rFonts w:eastAsia="Times New Roman" w:cs="Arial"/>
      <w:bCs/>
      <w:sz w:val="18"/>
      <w:szCs w:val="18"/>
      <w:lang w:eastAsia="en-GB"/>
    </w:rPr>
  </w:style>
  <w:style w:type="paragraph" w:customStyle="1" w:styleId="Agreement">
    <w:name w:val="Agreement"/>
    <w:basedOn w:val="Normal"/>
    <w:next w:val="Normal"/>
    <w:uiPriority w:val="99"/>
    <w:qFormat/>
    <w:pPr>
      <w:numPr>
        <w:numId w:val="10"/>
      </w:numPr>
      <w:tabs>
        <w:tab w:val="left" w:pos="2790"/>
      </w:tabs>
      <w:spacing w:before="60"/>
    </w:pPr>
    <w:rPr>
      <w:rFonts w:eastAsia="MS Mincho"/>
      <w:b/>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lang w:eastAsia="en-US"/>
    </w:rPr>
  </w:style>
  <w:style w:type="paragraph" w:customStyle="1" w:styleId="Comments">
    <w:name w:val="Comments"/>
    <w:basedOn w:val="Normal"/>
    <w:link w:val="CommentsChar"/>
    <w:qFormat/>
    <w:pPr>
      <w:spacing w:before="40"/>
    </w:pPr>
    <w:rPr>
      <w:rFonts w:eastAsia="MS Mincho"/>
      <w:i/>
      <w:sz w:val="18"/>
      <w:lang w:eastAsia="en-GB"/>
    </w:rPr>
  </w:style>
  <w:style w:type="paragraph" w:customStyle="1" w:styleId="3GPPHeader">
    <w:name w:val="3GPP_Header"/>
    <w:basedOn w:val="Normal"/>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B4">
    <w:name w:val="B4"/>
    <w:basedOn w:val="List4"/>
    <w:link w:val="B4Char"/>
    <w:uiPriority w:val="99"/>
    <w:pPr>
      <w:spacing w:after="180"/>
    </w:pPr>
  </w:style>
  <w:style w:type="paragraph" w:customStyle="1" w:styleId="4">
    <w:name w:val="标题4"/>
    <w:basedOn w:val="Normal"/>
    <w:pPr>
      <w:numPr>
        <w:numId w:val="12"/>
      </w:numPr>
      <w:tabs>
        <w:tab w:val="left" w:pos="425"/>
      </w:tabs>
      <w:spacing w:after="180"/>
    </w:pPr>
    <w:rPr>
      <w:rFonts w:ascii="Times New Roman" w:eastAsia="Times New Roman" w:hAnsi="Times New Roman"/>
      <w:lang w:eastAsia="en-GB"/>
    </w:rPr>
  </w:style>
  <w:style w:type="paragraph" w:customStyle="1" w:styleId="a0">
    <w:name w:val="表格文本"/>
    <w:pPr>
      <w:tabs>
        <w:tab w:val="decimal" w:pos="0"/>
      </w:tabs>
    </w:pPr>
    <w:rPr>
      <w:rFonts w:ascii="Arial" w:eastAsia="SimSun" w:hAnsi="Arial"/>
      <w:sz w:val="21"/>
      <w:szCs w:val="21"/>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paragraph" w:customStyle="1" w:styleId="EQ">
    <w:name w:val="EQ"/>
    <w:basedOn w:val="Normal"/>
    <w:next w:val="Normal"/>
    <w:uiPriority w:val="99"/>
    <w:pPr>
      <w:keepLines/>
      <w:tabs>
        <w:tab w:val="center" w:pos="4536"/>
        <w:tab w:val="right" w:pos="9072"/>
      </w:tabs>
      <w:spacing w:after="180"/>
    </w:pPr>
  </w:style>
  <w:style w:type="paragraph" w:customStyle="1" w:styleId="Proposal">
    <w:name w:val="Proposal"/>
    <w:basedOn w:val="Normal"/>
    <w:link w:val="ProposalChar"/>
    <w:qFormat/>
    <w:pPr>
      <w:numPr>
        <w:numId w:val="13"/>
      </w:numPr>
      <w:tabs>
        <w:tab w:val="left" w:pos="1304"/>
      </w:tabs>
    </w:pPr>
    <w:rPr>
      <w:rFonts w:eastAsia="Malgun Gothic"/>
      <w:b/>
      <w:bCs/>
    </w:rPr>
  </w:style>
  <w:style w:type="paragraph" w:customStyle="1" w:styleId="TH">
    <w:name w:val="TH"/>
    <w:basedOn w:val="Normal"/>
    <w:link w:val="THChar"/>
    <w:pPr>
      <w:keepNext/>
      <w:keepLines/>
      <w:spacing w:before="60" w:after="180"/>
      <w:jc w:val="center"/>
    </w:pPr>
    <w:rPr>
      <w:rFonts w:eastAsia="Malgun Gothic"/>
      <w:b/>
    </w:rPr>
  </w:style>
  <w:style w:type="paragraph" w:customStyle="1" w:styleId="EmailDiscussion">
    <w:name w:val="EmailDiscussion"/>
    <w:basedOn w:val="Normal"/>
    <w:next w:val="Doc-text2"/>
    <w:link w:val="EmailDiscussionChar"/>
    <w:qFormat/>
    <w:pPr>
      <w:numPr>
        <w:numId w:val="14"/>
      </w:numPr>
      <w:tabs>
        <w:tab w:val="left" w:pos="1619"/>
      </w:tabs>
      <w:spacing w:before="40"/>
    </w:pPr>
    <w:rPr>
      <w:rFonts w:eastAsia="MS Mincho"/>
      <w:b/>
      <w:lang w:eastAsia="en-GB"/>
    </w:rPr>
  </w:style>
  <w:style w:type="paragraph" w:customStyle="1" w:styleId="NF">
    <w:name w:val="NF"/>
    <w:basedOn w:val="NO"/>
    <w:uiPriority w:val="99"/>
    <w:pPr>
      <w:keepNext/>
      <w:spacing w:after="0"/>
    </w:pPr>
    <w:rPr>
      <w:rFonts w:ascii="Arial" w:eastAsia="Times New Roman" w:hAnsi="Arial"/>
      <w:sz w:val="18"/>
      <w:lang w:eastAsia="en-GB"/>
    </w:rPr>
  </w:style>
  <w:style w:type="paragraph" w:customStyle="1" w:styleId="EditorsNote">
    <w:name w:val="Editor's Note"/>
    <w:basedOn w:val="Normal"/>
    <w:link w:val="EditorsNoteCharChar"/>
    <w:pPr>
      <w:keepLines/>
      <w:spacing w:after="180"/>
      <w:ind w:left="1135" w:hanging="851"/>
    </w:pPr>
    <w:rPr>
      <w:rFonts w:eastAsia="Malgun Gothic"/>
      <w:color w:val="FF0000"/>
    </w:rPr>
  </w:style>
  <w:style w:type="paragraph" w:customStyle="1" w:styleId="Observation">
    <w:name w:val="Observation"/>
    <w:basedOn w:val="Proposal"/>
    <w:qFormat/>
    <w:pPr>
      <w:numPr>
        <w:numId w:val="15"/>
      </w:numPr>
      <w:tabs>
        <w:tab w:val="left" w:pos="1304"/>
        <w:tab w:val="left" w:pos="1701"/>
      </w:tabs>
      <w:ind w:left="1701" w:hanging="1701"/>
    </w:pPr>
    <w:rPr>
      <w:rFonts w:eastAsia="SimSun"/>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pPr>
      <w:spacing w:after="0"/>
    </w:pPr>
  </w:style>
  <w:style w:type="paragraph" w:styleId="Revision">
    <w:name w:val="Revision"/>
    <w:uiPriority w:val="99"/>
    <w:semiHidden/>
    <w:rPr>
      <w:rFonts w:ascii="Arial" w:eastAsia="SimSun" w:hAnsi="Arial"/>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pPr>
      <w:framePr w:hRule="auto" w:wrap="notBeside" w:y="852"/>
    </w:pPr>
    <w:rPr>
      <w:i w:val="0"/>
      <w:sz w:val="4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5392F"/>
    <w:rPr>
      <w:rFonts w:asciiTheme="minorHAnsi" w:eastAsiaTheme="minorEastAsia" w:hAnsiTheme="minorHAnsi" w:cstheme="minorBidi"/>
      <w:kern w:val="2"/>
      <w:sz w:val="21"/>
      <w:szCs w:val="22"/>
    </w:rPr>
  </w:style>
  <w:style w:type="paragraph" w:customStyle="1" w:styleId="Proposal1">
    <w:name w:val="Proposal1"/>
    <w:basedOn w:val="Normal"/>
    <w:link w:val="Proposal1Char"/>
    <w:qFormat/>
    <w:rsid w:val="00D91895"/>
    <w:pPr>
      <w:numPr>
        <w:numId w:val="27"/>
      </w:numPr>
      <w:tabs>
        <w:tab w:val="left" w:pos="1620"/>
      </w:tabs>
      <w:spacing w:before="120"/>
      <w:ind w:left="1620" w:hanging="1620"/>
    </w:pPr>
    <w:rPr>
      <w:rFonts w:ascii="Calibri" w:eastAsia="MS Mincho" w:hAnsi="Calibri"/>
      <w:b/>
    </w:rPr>
  </w:style>
  <w:style w:type="character" w:customStyle="1" w:styleId="Proposal1Char">
    <w:name w:val="Proposal1 Char"/>
    <w:link w:val="Proposal1"/>
    <w:rsid w:val="00D91895"/>
    <w:rPr>
      <w:rFonts w:ascii="Calibri" w:eastAsia="MS Mincho" w:hAnsi="Calibr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5065">
      <w:bodyDiv w:val="1"/>
      <w:marLeft w:val="0"/>
      <w:marRight w:val="0"/>
      <w:marTop w:val="0"/>
      <w:marBottom w:val="0"/>
      <w:divBdr>
        <w:top w:val="none" w:sz="0" w:space="0" w:color="auto"/>
        <w:left w:val="none" w:sz="0" w:space="0" w:color="auto"/>
        <w:bottom w:val="none" w:sz="0" w:space="0" w:color="auto"/>
        <w:right w:val="none" w:sz="0" w:space="0" w:color="auto"/>
      </w:divBdr>
    </w:div>
    <w:div w:id="163203417">
      <w:bodyDiv w:val="1"/>
      <w:marLeft w:val="0"/>
      <w:marRight w:val="0"/>
      <w:marTop w:val="0"/>
      <w:marBottom w:val="0"/>
      <w:divBdr>
        <w:top w:val="none" w:sz="0" w:space="0" w:color="auto"/>
        <w:left w:val="none" w:sz="0" w:space="0" w:color="auto"/>
        <w:bottom w:val="none" w:sz="0" w:space="0" w:color="auto"/>
        <w:right w:val="none" w:sz="0" w:space="0" w:color="auto"/>
      </w:divBdr>
      <w:divsChild>
        <w:div w:id="52240590">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222376594">
      <w:bodyDiv w:val="1"/>
      <w:marLeft w:val="0"/>
      <w:marRight w:val="0"/>
      <w:marTop w:val="0"/>
      <w:marBottom w:val="0"/>
      <w:divBdr>
        <w:top w:val="none" w:sz="0" w:space="0" w:color="auto"/>
        <w:left w:val="none" w:sz="0" w:space="0" w:color="auto"/>
        <w:bottom w:val="none" w:sz="0" w:space="0" w:color="auto"/>
        <w:right w:val="none" w:sz="0" w:space="0" w:color="auto"/>
      </w:divBdr>
    </w:div>
    <w:div w:id="368728762">
      <w:bodyDiv w:val="1"/>
      <w:marLeft w:val="0"/>
      <w:marRight w:val="0"/>
      <w:marTop w:val="0"/>
      <w:marBottom w:val="0"/>
      <w:divBdr>
        <w:top w:val="none" w:sz="0" w:space="0" w:color="auto"/>
        <w:left w:val="none" w:sz="0" w:space="0" w:color="auto"/>
        <w:bottom w:val="none" w:sz="0" w:space="0" w:color="auto"/>
        <w:right w:val="none" w:sz="0" w:space="0" w:color="auto"/>
      </w:divBdr>
    </w:div>
    <w:div w:id="468863880">
      <w:bodyDiv w:val="1"/>
      <w:marLeft w:val="0"/>
      <w:marRight w:val="0"/>
      <w:marTop w:val="0"/>
      <w:marBottom w:val="0"/>
      <w:divBdr>
        <w:top w:val="none" w:sz="0" w:space="0" w:color="auto"/>
        <w:left w:val="none" w:sz="0" w:space="0" w:color="auto"/>
        <w:bottom w:val="none" w:sz="0" w:space="0" w:color="auto"/>
        <w:right w:val="none" w:sz="0" w:space="0" w:color="auto"/>
      </w:divBdr>
    </w:div>
    <w:div w:id="568149171">
      <w:bodyDiv w:val="1"/>
      <w:marLeft w:val="0"/>
      <w:marRight w:val="0"/>
      <w:marTop w:val="0"/>
      <w:marBottom w:val="0"/>
      <w:divBdr>
        <w:top w:val="none" w:sz="0" w:space="0" w:color="auto"/>
        <w:left w:val="none" w:sz="0" w:space="0" w:color="auto"/>
        <w:bottom w:val="none" w:sz="0" w:space="0" w:color="auto"/>
        <w:right w:val="none" w:sz="0" w:space="0" w:color="auto"/>
      </w:divBdr>
    </w:div>
    <w:div w:id="582877593">
      <w:bodyDiv w:val="1"/>
      <w:marLeft w:val="0"/>
      <w:marRight w:val="0"/>
      <w:marTop w:val="0"/>
      <w:marBottom w:val="0"/>
      <w:divBdr>
        <w:top w:val="none" w:sz="0" w:space="0" w:color="auto"/>
        <w:left w:val="none" w:sz="0" w:space="0" w:color="auto"/>
        <w:bottom w:val="none" w:sz="0" w:space="0" w:color="auto"/>
        <w:right w:val="none" w:sz="0" w:space="0" w:color="auto"/>
      </w:divBdr>
    </w:div>
    <w:div w:id="831995284">
      <w:bodyDiv w:val="1"/>
      <w:marLeft w:val="0"/>
      <w:marRight w:val="0"/>
      <w:marTop w:val="0"/>
      <w:marBottom w:val="0"/>
      <w:divBdr>
        <w:top w:val="none" w:sz="0" w:space="0" w:color="auto"/>
        <w:left w:val="none" w:sz="0" w:space="0" w:color="auto"/>
        <w:bottom w:val="none" w:sz="0" w:space="0" w:color="auto"/>
        <w:right w:val="none" w:sz="0" w:space="0" w:color="auto"/>
      </w:divBdr>
    </w:div>
    <w:div w:id="885799453">
      <w:bodyDiv w:val="1"/>
      <w:marLeft w:val="0"/>
      <w:marRight w:val="0"/>
      <w:marTop w:val="0"/>
      <w:marBottom w:val="0"/>
      <w:divBdr>
        <w:top w:val="none" w:sz="0" w:space="0" w:color="auto"/>
        <w:left w:val="none" w:sz="0" w:space="0" w:color="auto"/>
        <w:bottom w:val="none" w:sz="0" w:space="0" w:color="auto"/>
        <w:right w:val="none" w:sz="0" w:space="0" w:color="auto"/>
      </w:divBdr>
    </w:div>
    <w:div w:id="957033719">
      <w:bodyDiv w:val="1"/>
      <w:marLeft w:val="0"/>
      <w:marRight w:val="0"/>
      <w:marTop w:val="0"/>
      <w:marBottom w:val="0"/>
      <w:divBdr>
        <w:top w:val="none" w:sz="0" w:space="0" w:color="auto"/>
        <w:left w:val="none" w:sz="0" w:space="0" w:color="auto"/>
        <w:bottom w:val="none" w:sz="0" w:space="0" w:color="auto"/>
        <w:right w:val="none" w:sz="0" w:space="0" w:color="auto"/>
      </w:divBdr>
    </w:div>
    <w:div w:id="1177886869">
      <w:bodyDiv w:val="1"/>
      <w:marLeft w:val="0"/>
      <w:marRight w:val="0"/>
      <w:marTop w:val="0"/>
      <w:marBottom w:val="0"/>
      <w:divBdr>
        <w:top w:val="none" w:sz="0" w:space="0" w:color="auto"/>
        <w:left w:val="none" w:sz="0" w:space="0" w:color="auto"/>
        <w:bottom w:val="none" w:sz="0" w:space="0" w:color="auto"/>
        <w:right w:val="none" w:sz="0" w:space="0" w:color="auto"/>
      </w:divBdr>
    </w:div>
    <w:div w:id="1179856523">
      <w:bodyDiv w:val="1"/>
      <w:marLeft w:val="0"/>
      <w:marRight w:val="0"/>
      <w:marTop w:val="0"/>
      <w:marBottom w:val="0"/>
      <w:divBdr>
        <w:top w:val="none" w:sz="0" w:space="0" w:color="auto"/>
        <w:left w:val="none" w:sz="0" w:space="0" w:color="auto"/>
        <w:bottom w:val="none" w:sz="0" w:space="0" w:color="auto"/>
        <w:right w:val="none" w:sz="0" w:space="0" w:color="auto"/>
      </w:divBdr>
    </w:div>
    <w:div w:id="1247769762">
      <w:bodyDiv w:val="1"/>
      <w:marLeft w:val="0"/>
      <w:marRight w:val="0"/>
      <w:marTop w:val="0"/>
      <w:marBottom w:val="0"/>
      <w:divBdr>
        <w:top w:val="none" w:sz="0" w:space="0" w:color="auto"/>
        <w:left w:val="none" w:sz="0" w:space="0" w:color="auto"/>
        <w:bottom w:val="none" w:sz="0" w:space="0" w:color="auto"/>
        <w:right w:val="none" w:sz="0" w:space="0" w:color="auto"/>
      </w:divBdr>
    </w:div>
    <w:div w:id="1559784431">
      <w:bodyDiv w:val="1"/>
      <w:marLeft w:val="0"/>
      <w:marRight w:val="0"/>
      <w:marTop w:val="0"/>
      <w:marBottom w:val="0"/>
      <w:divBdr>
        <w:top w:val="none" w:sz="0" w:space="0" w:color="auto"/>
        <w:left w:val="none" w:sz="0" w:space="0" w:color="auto"/>
        <w:bottom w:val="none" w:sz="0" w:space="0" w:color="auto"/>
        <w:right w:val="none" w:sz="0" w:space="0" w:color="auto"/>
      </w:divBdr>
    </w:div>
    <w:div w:id="156548256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863931166">
      <w:bodyDiv w:val="1"/>
      <w:marLeft w:val="0"/>
      <w:marRight w:val="0"/>
      <w:marTop w:val="0"/>
      <w:marBottom w:val="0"/>
      <w:divBdr>
        <w:top w:val="none" w:sz="0" w:space="0" w:color="auto"/>
        <w:left w:val="none" w:sz="0" w:space="0" w:color="auto"/>
        <w:bottom w:val="none" w:sz="0" w:space="0" w:color="auto"/>
        <w:right w:val="none" w:sz="0" w:space="0" w:color="auto"/>
      </w:divBdr>
    </w:div>
    <w:div w:id="2020234883">
      <w:bodyDiv w:val="1"/>
      <w:marLeft w:val="0"/>
      <w:marRight w:val="0"/>
      <w:marTop w:val="0"/>
      <w:marBottom w:val="0"/>
      <w:divBdr>
        <w:top w:val="none" w:sz="0" w:space="0" w:color="auto"/>
        <w:left w:val="none" w:sz="0" w:space="0" w:color="auto"/>
        <w:bottom w:val="none" w:sz="0" w:space="0" w:color="auto"/>
        <w:right w:val="none" w:sz="0" w:space="0" w:color="auto"/>
      </w:divBdr>
    </w:div>
    <w:div w:id="2118941034">
      <w:bodyDiv w:val="1"/>
      <w:marLeft w:val="0"/>
      <w:marRight w:val="0"/>
      <w:marTop w:val="0"/>
      <w:marBottom w:val="0"/>
      <w:divBdr>
        <w:top w:val="none" w:sz="0" w:space="0" w:color="auto"/>
        <w:left w:val="none" w:sz="0" w:space="0" w:color="auto"/>
        <w:bottom w:val="none" w:sz="0" w:space="0" w:color="auto"/>
        <w:right w:val="none" w:sz="0" w:space="0" w:color="auto"/>
      </w:divBdr>
    </w:div>
    <w:div w:id="213964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36</Pages>
  <Words>10797</Words>
  <Characters>57584</Characters>
  <Application>Microsoft Office Word</Application>
  <DocSecurity>0</DocSecurity>
  <Lines>479</Lines>
  <Paragraphs>136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Huawei</vt:lpstr>
      <vt:lpstr>Huawei</vt:lpstr>
      <vt:lpstr>Huawei</vt:lpstr>
    </vt:vector>
  </TitlesOfParts>
  <Company/>
  <LinksUpToDate>false</LinksUpToDate>
  <CharactersWithSpaces>68245</CharactersWithSpaces>
  <SharedDoc>false</SharedDoc>
  <HLinks>
    <vt:vector size="6" baseType="variant">
      <vt:variant>
        <vt:i4>1704021</vt:i4>
      </vt:variant>
      <vt:variant>
        <vt:i4>3</vt:i4>
      </vt:variant>
      <vt:variant>
        <vt:i4>0</vt:i4>
      </vt:variant>
      <vt:variant>
        <vt:i4>5</vt:i4>
      </vt:variant>
      <vt:variant>
        <vt:lpwstr>https://nokia.sharepoint.com/sites/c5g/e2earch/RAN2 Documents/Documents/3GPP/tsg_ran/WG2/TSGR2_115-e/Docs/R2-2107251.zip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Serkan Dost</cp:lastModifiedBy>
  <cp:revision>16</cp:revision>
  <cp:lastPrinted>2021-09-29T05:28:00Z</cp:lastPrinted>
  <dcterms:created xsi:type="dcterms:W3CDTF">2023-04-19T13:05:00Z</dcterms:created>
  <dcterms:modified xsi:type="dcterms:W3CDTF">2023-04-19T18:45:00Z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(3)L9ex0p97j8o8t9YDzTikjhEQ+mFMXD4epXXXwCJjy2IZ55+Usqq04nK8th5krVm0ka5TB2xT
/IETVrr8GvbR9WlNAvz4LfipderVNYAT7LQQGnQPGkjsMBR6y1i3MHUTpS0zTL7XJ7bjWagx
T9zSdbCA5VITE6ELRvWKWCTWyNLmz4RGGJcb8PSpZz68KiQBzeen0ZDeX14TZz6YNCAeyUzE
SVtmvudRhI9nSdz7yD</vt:lpwstr>
  </property>
  <property fmtid="{D5CDD505-2E9C-101B-9397-08002B2CF9AE}" pid="25" name="_2015_ms_pID_725343_00">
    <vt:lpwstr>_2015_ms_pID_725343</vt:lpwstr>
  </property>
  <property fmtid="{D5CDD505-2E9C-101B-9397-08002B2CF9AE}" pid="26" name="_2015_ms_pID_7253431">
    <vt:lpwstr>hDaisY1/8ATPr0nl2CFhvJn1WvckLjAK1CxMzVfnDoOQKIgilKGYwq
GFl15JPhEaSR6HsgVjvAuyj3dljKiBJ6yl9gyoxsVjVfXT4bzkykeYY9pOAyj5jWnojpHOvE
HmcjYY7PSO3mwEcSawmoGAl25TxaNv7VsCVwMKf+Hh38ZTdkx0G7XxOGu3odmULpNLgymiV1
QkfcYHZx6EAbBS7+8YZNe+1pLM+6PJQUSUua</vt:lpwstr>
  </property>
  <property fmtid="{D5CDD505-2E9C-101B-9397-08002B2CF9AE}" pid="27" name="_2015_ms_pID_7253431_00">
    <vt:lpwstr>_2015_ms_pID_7253431</vt:lpwstr>
  </property>
  <property fmtid="{D5CDD505-2E9C-101B-9397-08002B2CF9AE}" pid="28" name="_2015_ms_pID_7253432">
    <vt:lpwstr>iA==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2023-04-18T09:46:35Z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11863794-e7de-4f67-ae7a-0cd90730f42a</vt:lpwstr>
  </property>
  <property fmtid="{D5CDD505-2E9C-101B-9397-08002B2CF9AE}" pid="56" name="MSIP_Label_83bcef13-7cac-433f-ba1d-47a323951816_ContentBits">
    <vt:lpwstr>0</vt:lpwstr>
  </property>
  <property fmtid="{D5CDD505-2E9C-101B-9397-08002B2CF9AE}" pid="57" name="MSIP_Label_f7b7771f-98a2-4ec9-8160-ee37e9359e20_Enabled">
    <vt:lpwstr>true</vt:lpwstr>
  </property>
  <property fmtid="{D5CDD505-2E9C-101B-9397-08002B2CF9AE}" pid="58" name="MSIP_Label_f7b7771f-98a2-4ec9-8160-ee37e9359e20_SetDate">
    <vt:lpwstr>2023-04-19T13:04:49Z</vt:lpwstr>
  </property>
  <property fmtid="{D5CDD505-2E9C-101B-9397-08002B2CF9AE}" pid="59" name="MSIP_Label_f7b7771f-98a2-4ec9-8160-ee37e9359e20_Method">
    <vt:lpwstr>Privileged</vt:lpwstr>
  </property>
  <property fmtid="{D5CDD505-2E9C-101B-9397-08002B2CF9AE}" pid="60" name="MSIP_Label_f7b7771f-98a2-4ec9-8160-ee37e9359e20_Name">
    <vt:lpwstr>社外開示</vt:lpwstr>
  </property>
  <property fmtid="{D5CDD505-2E9C-101B-9397-08002B2CF9AE}" pid="61" name="MSIP_Label_f7b7771f-98a2-4ec9-8160-ee37e9359e20_SiteId">
    <vt:lpwstr>6786d483-f51b-44bd-b40a-6fe409a5265e</vt:lpwstr>
  </property>
  <property fmtid="{D5CDD505-2E9C-101B-9397-08002B2CF9AE}" pid="62" name="MSIP_Label_f7b7771f-98a2-4ec9-8160-ee37e9359e20_ActionId">
    <vt:lpwstr>0debd495-525e-4e61-84a0-ddcafb311497</vt:lpwstr>
  </property>
  <property fmtid="{D5CDD505-2E9C-101B-9397-08002B2CF9AE}" pid="63" name="MSIP_Label_f7b7771f-98a2-4ec9-8160-ee37e9359e20_ContentBits">
    <vt:lpwstr>0</vt:lpwstr>
  </property>
</Properties>
</file>