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05A83" w14:textId="4423A0FC" w:rsidR="00D9011A" w:rsidRDefault="00D9011A" w:rsidP="00D9011A">
      <w:pPr>
        <w:pStyle w:val="Header"/>
      </w:pPr>
      <w:r w:rsidRPr="00C96FA4">
        <w:t>3GPP TSG-RAN WG2 Meeting #1</w:t>
      </w:r>
      <w:r w:rsidR="0087772E" w:rsidRPr="00C96FA4">
        <w:t>2</w:t>
      </w:r>
      <w:r w:rsidR="00096B08">
        <w:t>1</w:t>
      </w:r>
      <w:r w:rsidR="005A7B9E">
        <w:t>bis-e</w:t>
      </w:r>
      <w:r w:rsidRPr="00C96FA4">
        <w:tab/>
      </w:r>
      <w:r w:rsidRPr="00005C69">
        <w:t>R2-2</w:t>
      </w:r>
      <w:r w:rsidR="00B42680" w:rsidRPr="00005C69">
        <w:t>30</w:t>
      </w:r>
      <w:r w:rsidR="005A7B9E">
        <w:t>4201</w:t>
      </w:r>
    </w:p>
    <w:p w14:paraId="108F3593" w14:textId="4B229F82" w:rsidR="00406E5D" w:rsidRPr="00406E5D" w:rsidRDefault="005A7B9E" w:rsidP="00406E5D">
      <w:pPr>
        <w:pStyle w:val="Header"/>
      </w:pPr>
      <w:r>
        <w:t>Online, Apr 1</w:t>
      </w:r>
      <w:r w:rsidR="00096B08">
        <w:t>7</w:t>
      </w:r>
      <w:r w:rsidR="0087772E">
        <w:t>th-</w:t>
      </w:r>
      <w:bookmarkStart w:id="0" w:name="_Toc198546512"/>
      <w:r>
        <w:t>26th</w:t>
      </w:r>
      <w:r w:rsidR="00096B08">
        <w:t>, 2023</w:t>
      </w:r>
    </w:p>
    <w:p w14:paraId="61070FE2" w14:textId="77777777" w:rsidR="00406E5D" w:rsidRPr="00731C2C" w:rsidRDefault="00406E5D" w:rsidP="00406E5D">
      <w:pPr>
        <w:pStyle w:val="Header"/>
        <w:rPr>
          <w:lang w:val="en-GB"/>
        </w:rPr>
      </w:pPr>
    </w:p>
    <w:p w14:paraId="66F935E1" w14:textId="71AD6DF5"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5A7B9E">
        <w:rPr>
          <w:rFonts w:cs="Arial"/>
          <w:b/>
          <w:bCs/>
          <w:szCs w:val="20"/>
        </w:rPr>
        <w:t>8</w:t>
      </w:r>
      <w:r w:rsidR="00B42680">
        <w:rPr>
          <w:rFonts w:cs="Arial"/>
          <w:b/>
          <w:bCs/>
          <w:szCs w:val="20"/>
        </w:rPr>
        <w:t>.1</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5A69A6AC" w14:textId="77777777" w:rsidR="00406E5D" w:rsidRPr="00D46999" w:rsidRDefault="00406E5D" w:rsidP="00406E5D">
      <w:pPr>
        <w:pStyle w:val="BoldComments"/>
      </w:pPr>
      <w:r>
        <w:t>General</w:t>
      </w:r>
    </w:p>
    <w:p w14:paraId="222BE99B" w14:textId="0ACD7DF8" w:rsidR="00406E5D" w:rsidRPr="00884CF4" w:rsidRDefault="00406E5D" w:rsidP="00406E5D">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w:t>
      </w:r>
      <w:r w:rsidR="0087772E">
        <w:rPr>
          <w:i w:val="0"/>
          <w:sz w:val="20"/>
          <w:szCs w:val="20"/>
        </w:rPr>
        <w:t>t</w:t>
      </w:r>
      <w:r w:rsidR="00096B08">
        <w:rPr>
          <w:i w:val="0"/>
          <w:sz w:val="20"/>
          <w:szCs w:val="20"/>
        </w:rPr>
        <w:t>ing organizational thread [AT121</w:t>
      </w:r>
      <w:r w:rsidR="005A7B9E">
        <w:rPr>
          <w:i w:val="0"/>
          <w:sz w:val="20"/>
          <w:szCs w:val="20"/>
        </w:rPr>
        <w:t>bis-e</w:t>
      </w:r>
      <w:r w:rsidRPr="00884CF4">
        <w:rPr>
          <w:i w:val="0"/>
          <w:sz w:val="20"/>
          <w:szCs w:val="20"/>
        </w:rPr>
        <w:t>][000]</w:t>
      </w:r>
    </w:p>
    <w:p w14:paraId="09AD9FFA" w14:textId="77777777" w:rsidR="00406E5D" w:rsidRPr="007E0145" w:rsidRDefault="00406E5D" w:rsidP="00406E5D">
      <w:pPr>
        <w:pStyle w:val="BoldComments"/>
      </w:pPr>
      <w:r>
        <w:t>Organizational</w:t>
      </w:r>
    </w:p>
    <w:p w14:paraId="64DEE3EE" w14:textId="77777777" w:rsidR="00406E5D" w:rsidRPr="00884CF4" w:rsidRDefault="00406E5D" w:rsidP="002B4E60">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01D01507" w:rsidR="00406E5D" w:rsidRPr="0058322C" w:rsidRDefault="0058322C" w:rsidP="00406E5D">
      <w:pPr>
        <w:pStyle w:val="EmailDiscussion"/>
      </w:pPr>
      <w:r>
        <w:t>[</w:t>
      </w:r>
      <w:r w:rsidR="00096B08">
        <w:t>AT121</w:t>
      </w:r>
      <w:r w:rsidR="005A7B9E">
        <w:t>bis-e</w:t>
      </w:r>
      <w:r w:rsidR="00406E5D">
        <w:t xml:space="preserve">][100]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406E5D" w:rsidRPr="0058322C">
        <w:rPr>
          <w:bCs/>
        </w:rPr>
        <w:t>session (RAN2 VC)</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65C02CD3" w14:textId="77777777" w:rsidR="00406E5D" w:rsidRDefault="00406E5D" w:rsidP="00406E5D"/>
    <w:p w14:paraId="5120F62F" w14:textId="77777777" w:rsidR="00096B08" w:rsidRDefault="00096B08" w:rsidP="00096B08">
      <w:pPr>
        <w:pStyle w:val="BoldComments"/>
        <w:spacing w:after="360"/>
      </w:pPr>
      <w:r>
        <w:t>Schedule/Plan</w:t>
      </w:r>
    </w:p>
    <w:p w14:paraId="48350458" w14:textId="77777777" w:rsidR="004A1011" w:rsidRPr="00485CEB" w:rsidRDefault="004A1011" w:rsidP="004A1011">
      <w:pPr>
        <w:rPr>
          <w:b/>
        </w:rPr>
      </w:pPr>
      <w:r w:rsidRPr="00485CEB">
        <w:rPr>
          <w:b/>
        </w:rPr>
        <w:t>WEEK 1:</w:t>
      </w:r>
    </w:p>
    <w:tbl>
      <w:tblPr>
        <w:tblW w:w="13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8"/>
        <w:gridCol w:w="3298"/>
        <w:gridCol w:w="3298"/>
        <w:gridCol w:w="3296"/>
        <w:gridCol w:w="2365"/>
      </w:tblGrid>
      <w:tr w:rsidR="004A1011" w:rsidRPr="008B027B" w14:paraId="03E5EAA9" w14:textId="77777777" w:rsidTr="005654CF">
        <w:tc>
          <w:tcPr>
            <w:tcW w:w="1238" w:type="dxa"/>
            <w:tcBorders>
              <w:top w:val="single" w:sz="4" w:space="0" w:color="auto"/>
              <w:left w:val="single" w:sz="4" w:space="0" w:color="auto"/>
              <w:bottom w:val="single" w:sz="4" w:space="0" w:color="auto"/>
              <w:right w:val="single" w:sz="4" w:space="0" w:color="auto"/>
            </w:tcBorders>
            <w:hideMark/>
          </w:tcPr>
          <w:p w14:paraId="34F4811B" w14:textId="77777777" w:rsidR="004A1011" w:rsidRPr="00FB38C7" w:rsidRDefault="004A1011" w:rsidP="005654CF">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298" w:type="dxa"/>
            <w:tcBorders>
              <w:top w:val="single" w:sz="4" w:space="0" w:color="auto"/>
              <w:left w:val="single" w:sz="4" w:space="0" w:color="auto"/>
              <w:bottom w:val="single" w:sz="4" w:space="0" w:color="auto"/>
              <w:right w:val="single" w:sz="4" w:space="0" w:color="auto"/>
            </w:tcBorders>
            <w:hideMark/>
          </w:tcPr>
          <w:p w14:paraId="2309BA2F" w14:textId="77777777" w:rsidR="004A1011" w:rsidRPr="0046246B" w:rsidRDefault="004A1011" w:rsidP="005654CF">
            <w:pPr>
              <w:tabs>
                <w:tab w:val="left" w:pos="720"/>
                <w:tab w:val="left" w:pos="1622"/>
              </w:tabs>
              <w:spacing w:before="20" w:after="20"/>
              <w:jc w:val="center"/>
              <w:rPr>
                <w:rFonts w:cs="Arial"/>
                <w:b/>
                <w:sz w:val="16"/>
                <w:szCs w:val="16"/>
              </w:rPr>
            </w:pPr>
            <w:r>
              <w:rPr>
                <w:rFonts w:cs="Arial"/>
                <w:b/>
                <w:sz w:val="16"/>
                <w:szCs w:val="16"/>
              </w:rPr>
              <w:t>Web Conference R2 - Main</w:t>
            </w:r>
          </w:p>
          <w:p w14:paraId="47385A97" w14:textId="77777777" w:rsidR="004A1011" w:rsidRPr="008B027B" w:rsidRDefault="004A1011" w:rsidP="005654CF">
            <w:pPr>
              <w:tabs>
                <w:tab w:val="left" w:pos="720"/>
                <w:tab w:val="left" w:pos="1622"/>
              </w:tabs>
              <w:spacing w:before="20" w:after="20"/>
              <w:jc w:val="center"/>
              <w:rPr>
                <w:rFonts w:cs="Arial"/>
                <w:b/>
                <w:sz w:val="16"/>
                <w:szCs w:val="16"/>
              </w:rPr>
            </w:pPr>
          </w:p>
        </w:tc>
        <w:tc>
          <w:tcPr>
            <w:tcW w:w="3298" w:type="dxa"/>
            <w:tcBorders>
              <w:top w:val="single" w:sz="4" w:space="0" w:color="auto"/>
              <w:left w:val="single" w:sz="4" w:space="0" w:color="auto"/>
              <w:bottom w:val="single" w:sz="4" w:space="0" w:color="auto"/>
              <w:right w:val="single" w:sz="4" w:space="0" w:color="auto"/>
            </w:tcBorders>
            <w:hideMark/>
          </w:tcPr>
          <w:p w14:paraId="57F83190" w14:textId="77777777" w:rsidR="004A1011" w:rsidRPr="0046246B" w:rsidRDefault="004A1011" w:rsidP="005654CF">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679251ED" w14:textId="77777777" w:rsidR="004A1011" w:rsidRPr="008B027B" w:rsidRDefault="004A1011" w:rsidP="005654CF">
            <w:pPr>
              <w:tabs>
                <w:tab w:val="left" w:pos="720"/>
                <w:tab w:val="left" w:pos="1622"/>
              </w:tabs>
              <w:spacing w:before="20" w:after="20"/>
              <w:jc w:val="center"/>
              <w:rPr>
                <w:rFonts w:cs="Arial"/>
                <w:b/>
                <w:sz w:val="16"/>
                <w:szCs w:val="16"/>
              </w:rPr>
            </w:pPr>
          </w:p>
        </w:tc>
        <w:tc>
          <w:tcPr>
            <w:tcW w:w="3296" w:type="dxa"/>
            <w:tcBorders>
              <w:top w:val="single" w:sz="4" w:space="0" w:color="auto"/>
              <w:left w:val="single" w:sz="4" w:space="0" w:color="auto"/>
              <w:bottom w:val="single" w:sz="4" w:space="0" w:color="auto"/>
              <w:right w:val="single" w:sz="4" w:space="0" w:color="auto"/>
            </w:tcBorders>
          </w:tcPr>
          <w:p w14:paraId="735DF186" w14:textId="77777777" w:rsidR="004A1011" w:rsidRPr="0046246B" w:rsidRDefault="004A1011" w:rsidP="005654CF">
            <w:pPr>
              <w:tabs>
                <w:tab w:val="left" w:pos="720"/>
                <w:tab w:val="left" w:pos="1622"/>
              </w:tabs>
              <w:spacing w:before="20" w:after="20"/>
              <w:jc w:val="center"/>
              <w:rPr>
                <w:rFonts w:cs="Arial"/>
                <w:b/>
                <w:sz w:val="16"/>
                <w:szCs w:val="16"/>
              </w:rPr>
            </w:pPr>
            <w:r>
              <w:rPr>
                <w:rFonts w:cs="Arial"/>
                <w:b/>
                <w:sz w:val="16"/>
                <w:szCs w:val="16"/>
              </w:rPr>
              <w:t>Web Conference R2 - BO2</w:t>
            </w:r>
          </w:p>
        </w:tc>
        <w:tc>
          <w:tcPr>
            <w:tcW w:w="2365" w:type="dxa"/>
            <w:tcBorders>
              <w:top w:val="single" w:sz="4" w:space="0" w:color="auto"/>
              <w:left w:val="single" w:sz="4" w:space="0" w:color="auto"/>
              <w:bottom w:val="single" w:sz="4" w:space="0" w:color="auto"/>
              <w:right w:val="single" w:sz="4" w:space="0" w:color="auto"/>
            </w:tcBorders>
          </w:tcPr>
          <w:p w14:paraId="76078841" w14:textId="77777777" w:rsidR="004A1011" w:rsidRDefault="004A1011" w:rsidP="005654CF">
            <w:pPr>
              <w:tabs>
                <w:tab w:val="left" w:pos="720"/>
                <w:tab w:val="left" w:pos="1622"/>
              </w:tabs>
              <w:spacing w:before="20" w:after="20"/>
              <w:jc w:val="center"/>
              <w:rPr>
                <w:rFonts w:cs="Arial"/>
                <w:b/>
                <w:sz w:val="16"/>
                <w:szCs w:val="16"/>
              </w:rPr>
            </w:pPr>
            <w:bookmarkStart w:id="1" w:name="OLE_LINK7"/>
            <w:bookmarkStart w:id="2" w:name="OLE_LINK8"/>
            <w:r>
              <w:rPr>
                <w:rFonts w:cs="Arial"/>
                <w:b/>
                <w:sz w:val="16"/>
                <w:szCs w:val="16"/>
              </w:rPr>
              <w:t xml:space="preserve">Offline GTW Session </w:t>
            </w:r>
            <w:bookmarkEnd w:id="1"/>
            <w:bookmarkEnd w:id="2"/>
          </w:p>
          <w:p w14:paraId="1A031915" w14:textId="77777777" w:rsidR="004A1011" w:rsidRPr="008B027B" w:rsidRDefault="004A1011" w:rsidP="005654CF">
            <w:pPr>
              <w:tabs>
                <w:tab w:val="left" w:pos="720"/>
                <w:tab w:val="left" w:pos="1622"/>
              </w:tabs>
              <w:spacing w:before="20" w:after="20"/>
              <w:jc w:val="center"/>
              <w:rPr>
                <w:rFonts w:cs="Arial"/>
                <w:b/>
                <w:sz w:val="16"/>
                <w:szCs w:val="16"/>
              </w:rPr>
            </w:pPr>
            <w:bookmarkStart w:id="3" w:name="OLE_LINK13"/>
            <w:r>
              <w:rPr>
                <w:rFonts w:cs="Arial"/>
                <w:b/>
                <w:sz w:val="16"/>
                <w:szCs w:val="16"/>
              </w:rPr>
              <w:t>(limited use, only specific issues if needed, need approval by session chair)</w:t>
            </w:r>
            <w:bookmarkEnd w:id="3"/>
          </w:p>
        </w:tc>
      </w:tr>
      <w:tr w:rsidR="004A1011" w:rsidRPr="008B027B" w14:paraId="7C7C2A25" w14:textId="77777777" w:rsidTr="005654CF">
        <w:tc>
          <w:tcPr>
            <w:tcW w:w="1238" w:type="dxa"/>
            <w:tcBorders>
              <w:top w:val="single" w:sz="4" w:space="0" w:color="auto"/>
              <w:left w:val="single" w:sz="4" w:space="0" w:color="auto"/>
              <w:bottom w:val="single" w:sz="4" w:space="0" w:color="auto"/>
              <w:right w:val="single" w:sz="4" w:space="0" w:color="auto"/>
            </w:tcBorders>
            <w:shd w:val="clear" w:color="auto" w:fill="7F7F7F"/>
          </w:tcPr>
          <w:p w14:paraId="2668196E" w14:textId="77777777" w:rsidR="004A1011" w:rsidRPr="008B027B" w:rsidRDefault="004A1011" w:rsidP="005654CF">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02A4681B" w14:textId="77777777" w:rsidR="004A1011" w:rsidRPr="008B027B" w:rsidRDefault="004A1011" w:rsidP="005654CF">
            <w:pPr>
              <w:tabs>
                <w:tab w:val="left" w:pos="720"/>
                <w:tab w:val="left" w:pos="1622"/>
              </w:tabs>
              <w:spacing w:before="20" w:after="20"/>
              <w:rPr>
                <w:rFonts w:cs="Arial"/>
                <w:sz w:val="16"/>
                <w:szCs w:val="16"/>
              </w:rPr>
            </w:pPr>
          </w:p>
        </w:tc>
        <w:tc>
          <w:tcPr>
            <w:tcW w:w="3298" w:type="dxa"/>
            <w:tcBorders>
              <w:top w:val="single" w:sz="4" w:space="0" w:color="auto"/>
              <w:left w:val="single" w:sz="4" w:space="0" w:color="auto"/>
              <w:right w:val="single" w:sz="4" w:space="0" w:color="auto"/>
            </w:tcBorders>
            <w:shd w:val="clear" w:color="auto" w:fill="7F7F7F"/>
          </w:tcPr>
          <w:p w14:paraId="783A90CC" w14:textId="77777777" w:rsidR="004A1011" w:rsidRPr="008B027B" w:rsidRDefault="004A1011" w:rsidP="005654CF">
            <w:pPr>
              <w:tabs>
                <w:tab w:val="left" w:pos="720"/>
                <w:tab w:val="left" w:pos="1622"/>
              </w:tabs>
              <w:spacing w:before="20" w:after="20"/>
              <w:rPr>
                <w:rFonts w:cs="Arial"/>
                <w:sz w:val="16"/>
                <w:szCs w:val="16"/>
              </w:rPr>
            </w:pPr>
          </w:p>
        </w:tc>
        <w:tc>
          <w:tcPr>
            <w:tcW w:w="3296" w:type="dxa"/>
            <w:tcBorders>
              <w:top w:val="single" w:sz="4" w:space="0" w:color="auto"/>
              <w:left w:val="single" w:sz="4" w:space="0" w:color="auto"/>
              <w:right w:val="single" w:sz="4" w:space="0" w:color="auto"/>
            </w:tcBorders>
            <w:shd w:val="clear" w:color="auto" w:fill="7F7F7F"/>
          </w:tcPr>
          <w:p w14:paraId="79D1DCC4" w14:textId="77777777" w:rsidR="004A1011" w:rsidRPr="008B027B"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right w:val="single" w:sz="4" w:space="0" w:color="auto"/>
            </w:tcBorders>
            <w:shd w:val="clear" w:color="auto" w:fill="7F7F7F"/>
          </w:tcPr>
          <w:p w14:paraId="030F4950" w14:textId="77777777" w:rsidR="004A1011" w:rsidRPr="008B027B" w:rsidRDefault="004A1011" w:rsidP="005654CF">
            <w:pPr>
              <w:tabs>
                <w:tab w:val="left" w:pos="720"/>
                <w:tab w:val="left" w:pos="1622"/>
              </w:tabs>
              <w:spacing w:before="20" w:after="20"/>
              <w:rPr>
                <w:rFonts w:cs="Arial"/>
                <w:sz w:val="16"/>
                <w:szCs w:val="16"/>
              </w:rPr>
            </w:pPr>
          </w:p>
        </w:tc>
      </w:tr>
      <w:tr w:rsidR="004A1011" w14:paraId="0F259D21" w14:textId="77777777" w:rsidTr="005654CF">
        <w:trPr>
          <w:trHeight w:val="219"/>
        </w:trPr>
        <w:tc>
          <w:tcPr>
            <w:tcW w:w="1238" w:type="dxa"/>
            <w:vMerge w:val="restart"/>
            <w:tcBorders>
              <w:top w:val="single" w:sz="4" w:space="0" w:color="auto"/>
              <w:left w:val="single" w:sz="4" w:space="0" w:color="auto"/>
              <w:right w:val="single" w:sz="4" w:space="0" w:color="auto"/>
            </w:tcBorders>
            <w:hideMark/>
          </w:tcPr>
          <w:p w14:paraId="4269D477" w14:textId="77777777" w:rsidR="004A1011" w:rsidRDefault="004A1011" w:rsidP="005654CF">
            <w:pPr>
              <w:rPr>
                <w:rFonts w:cs="Arial"/>
                <w:sz w:val="16"/>
                <w:szCs w:val="16"/>
              </w:rPr>
            </w:pPr>
            <w:r>
              <w:rPr>
                <w:rFonts w:cs="Arial"/>
                <w:sz w:val="16"/>
                <w:szCs w:val="16"/>
              </w:rPr>
              <w:t>12:30-13</w:t>
            </w:r>
            <w:r>
              <w:rPr>
                <w:rFonts w:cs="Arial"/>
                <w:sz w:val="16"/>
                <w:szCs w:val="16"/>
                <w:lang w:val="en-US"/>
              </w:rPr>
              <w:t>:30</w:t>
            </w:r>
          </w:p>
        </w:tc>
        <w:tc>
          <w:tcPr>
            <w:tcW w:w="3298" w:type="dxa"/>
            <w:vMerge w:val="restart"/>
            <w:tcBorders>
              <w:top w:val="single" w:sz="4" w:space="0" w:color="auto"/>
              <w:left w:val="single" w:sz="4" w:space="0" w:color="auto"/>
              <w:right w:val="single" w:sz="4" w:space="0" w:color="auto"/>
            </w:tcBorders>
          </w:tcPr>
          <w:p w14:paraId="7108AFEB" w14:textId="77777777" w:rsidR="004A1011" w:rsidRPr="000C476D" w:rsidRDefault="004A1011" w:rsidP="005654CF">
            <w:pPr>
              <w:tabs>
                <w:tab w:val="left" w:pos="720"/>
                <w:tab w:val="left" w:pos="1622"/>
              </w:tabs>
              <w:spacing w:before="20" w:after="20"/>
              <w:rPr>
                <w:rFonts w:cs="Arial"/>
                <w:sz w:val="16"/>
                <w:szCs w:val="16"/>
              </w:rPr>
            </w:pPr>
            <w:bookmarkStart w:id="4" w:name="OLE_LINK25"/>
            <w:bookmarkStart w:id="5" w:name="OLE_LINK26"/>
            <w:r w:rsidRPr="000C476D">
              <w:rPr>
                <w:rFonts w:cs="Arial"/>
                <w:sz w:val="16"/>
                <w:szCs w:val="16"/>
              </w:rPr>
              <w:t>NR18 Mobility Enh [2] (Johan)</w:t>
            </w:r>
          </w:p>
          <w:bookmarkEnd w:id="4"/>
          <w:bookmarkEnd w:id="5"/>
          <w:p w14:paraId="7551D0A4" w14:textId="77777777" w:rsidR="004A1011" w:rsidRPr="00DC5742" w:rsidRDefault="004A1011" w:rsidP="005654CF">
            <w:pPr>
              <w:tabs>
                <w:tab w:val="left" w:pos="720"/>
                <w:tab w:val="left" w:pos="1622"/>
              </w:tabs>
              <w:spacing w:before="20" w:after="20"/>
              <w:rPr>
                <w:rFonts w:cs="Arial"/>
                <w:sz w:val="16"/>
                <w:szCs w:val="16"/>
              </w:rPr>
            </w:pPr>
          </w:p>
        </w:tc>
        <w:tc>
          <w:tcPr>
            <w:tcW w:w="3298" w:type="dxa"/>
            <w:vMerge w:val="restart"/>
            <w:tcBorders>
              <w:top w:val="single" w:sz="4" w:space="0" w:color="auto"/>
              <w:left w:val="single" w:sz="4" w:space="0" w:color="auto"/>
              <w:right w:val="single" w:sz="4" w:space="0" w:color="auto"/>
            </w:tcBorders>
          </w:tcPr>
          <w:p w14:paraId="5EBE1099" w14:textId="77777777" w:rsidR="004A1011" w:rsidRDefault="004A1011" w:rsidP="005654CF">
            <w:pPr>
              <w:tabs>
                <w:tab w:val="left" w:pos="720"/>
                <w:tab w:val="left" w:pos="1622"/>
              </w:tabs>
              <w:spacing w:before="20" w:after="20"/>
              <w:rPr>
                <w:rFonts w:cs="Arial"/>
                <w:sz w:val="16"/>
                <w:szCs w:val="16"/>
              </w:rPr>
            </w:pPr>
            <w:r>
              <w:rPr>
                <w:rFonts w:cs="Arial"/>
                <w:sz w:val="16"/>
                <w:szCs w:val="16"/>
              </w:rPr>
              <w:t>NR18 XR [2] (Tero)</w:t>
            </w:r>
          </w:p>
          <w:p w14:paraId="3C8FA283"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- 7.5.1: Work plan (</w:t>
            </w:r>
            <w:hyperlink r:id="rId8" w:history="1">
              <w:r w:rsidRPr="00455BD7">
                <w:rPr>
                  <w:rStyle w:val="Hyperlink"/>
                  <w:rFonts w:cs="Arial"/>
                  <w:sz w:val="16"/>
                  <w:szCs w:val="16"/>
                </w:rPr>
                <w:t>R2-2302715</w:t>
              </w:r>
            </w:hyperlink>
            <w:r w:rsidRPr="00455BD7">
              <w:rPr>
                <w:rFonts w:cs="Arial"/>
                <w:sz w:val="16"/>
                <w:szCs w:val="16"/>
              </w:rPr>
              <w:t>), SA2/SA4 status (</w:t>
            </w:r>
            <w:hyperlink r:id="rId9" w:history="1">
              <w:r w:rsidRPr="00455BD7">
                <w:rPr>
                  <w:rStyle w:val="Hyperlink"/>
                  <w:rFonts w:cs="Arial"/>
                  <w:sz w:val="16"/>
                  <w:szCs w:val="16"/>
                </w:rPr>
                <w:t>R2-2302716</w:t>
              </w:r>
            </w:hyperlink>
            <w:r w:rsidRPr="00455BD7">
              <w:rPr>
                <w:rFonts w:cs="Arial"/>
                <w:sz w:val="16"/>
                <w:szCs w:val="16"/>
              </w:rPr>
              <w:t>/</w:t>
            </w:r>
            <w:hyperlink r:id="rId10" w:history="1">
              <w:r w:rsidRPr="00455BD7">
                <w:rPr>
                  <w:rStyle w:val="Hyperlink"/>
                  <w:rFonts w:cs="Arial"/>
                  <w:sz w:val="16"/>
                  <w:szCs w:val="16"/>
                </w:rPr>
                <w:t>R2-2302717</w:t>
              </w:r>
            </w:hyperlink>
            <w:r w:rsidRPr="00455BD7">
              <w:rPr>
                <w:rFonts w:cs="Arial"/>
                <w:sz w:val="16"/>
                <w:szCs w:val="16"/>
              </w:rPr>
              <w:t>), Stage-2 running CR (</w:t>
            </w:r>
            <w:hyperlink r:id="rId11" w:history="1">
              <w:r w:rsidRPr="00455BD7">
                <w:rPr>
                  <w:rStyle w:val="Hyperlink"/>
                  <w:rFonts w:cs="Arial"/>
                  <w:sz w:val="16"/>
                  <w:szCs w:val="16"/>
                </w:rPr>
                <w:t>R2-2302718</w:t>
              </w:r>
            </w:hyperlink>
            <w:r w:rsidRPr="00455BD7">
              <w:rPr>
                <w:rFonts w:cs="Arial"/>
                <w:sz w:val="16"/>
                <w:szCs w:val="16"/>
              </w:rPr>
              <w:t>)</w:t>
            </w:r>
          </w:p>
          <w:p w14:paraId="6D5A48C3"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- 7.5.4.1: BSR tables for XR (e.g.</w:t>
            </w:r>
            <w:hyperlink r:id="rId12" w:history="1">
              <w:r w:rsidRPr="00455BD7">
                <w:rPr>
                  <w:rStyle w:val="Hyperlink"/>
                  <w:rFonts w:cs="Arial"/>
                  <w:sz w:val="16"/>
                  <w:szCs w:val="16"/>
                </w:rPr>
                <w:t>R2-2302515</w:t>
              </w:r>
            </w:hyperlink>
            <w:r w:rsidRPr="00455BD7">
              <w:rPr>
                <w:rFonts w:cs="Arial"/>
                <w:sz w:val="16"/>
                <w:szCs w:val="16"/>
              </w:rPr>
              <w:t xml:space="preserve">, </w:t>
            </w:r>
            <w:hyperlink r:id="rId13" w:history="1">
              <w:r w:rsidRPr="00455BD7">
                <w:rPr>
                  <w:rStyle w:val="Hyperlink"/>
                  <w:rFonts w:cs="Arial"/>
                  <w:sz w:val="16"/>
                  <w:szCs w:val="16"/>
                </w:rPr>
                <w:t>R2-2303862</w:t>
              </w:r>
            </w:hyperlink>
            <w:r w:rsidRPr="00455BD7">
              <w:rPr>
                <w:rStyle w:val="Hyperlink"/>
                <w:rFonts w:cs="Arial"/>
                <w:sz w:val="16"/>
                <w:szCs w:val="16"/>
              </w:rPr>
              <w:t xml:space="preserve">, </w:t>
            </w:r>
            <w:hyperlink r:id="rId14" w:history="1">
              <w:r w:rsidRPr="00455BD7">
                <w:rPr>
                  <w:rStyle w:val="Hyperlink"/>
                  <w:rFonts w:cs="Arial"/>
                  <w:sz w:val="16"/>
                  <w:szCs w:val="16"/>
                </w:rPr>
                <w:t>R2-2302851</w:t>
              </w:r>
            </w:hyperlink>
            <w:r w:rsidRPr="00455BD7">
              <w:rPr>
                <w:rFonts w:cs="Arial"/>
                <w:sz w:val="16"/>
                <w:szCs w:val="16"/>
              </w:rPr>
              <w:t>)</w:t>
            </w:r>
          </w:p>
          <w:p w14:paraId="3BA6647D" w14:textId="77777777" w:rsidR="004A1011" w:rsidRDefault="004A1011" w:rsidP="005654CF">
            <w:pPr>
              <w:tabs>
                <w:tab w:val="left" w:pos="720"/>
                <w:tab w:val="left" w:pos="1622"/>
              </w:tabs>
              <w:spacing w:before="20" w:after="20"/>
              <w:rPr>
                <w:rFonts w:cs="Arial"/>
                <w:sz w:val="16"/>
                <w:szCs w:val="16"/>
              </w:rPr>
            </w:pPr>
            <w:r w:rsidRPr="00455BD7">
              <w:rPr>
                <w:rFonts w:cs="Arial"/>
                <w:sz w:val="16"/>
                <w:szCs w:val="16"/>
              </w:rPr>
              <w:t xml:space="preserve">- 7.5.2: TSCAI vs. PIN DB reporting (e.g. </w:t>
            </w:r>
            <w:hyperlink r:id="rId15" w:history="1">
              <w:r w:rsidRPr="00455BD7">
                <w:rPr>
                  <w:rStyle w:val="Hyperlink"/>
                  <w:rFonts w:cs="Arial"/>
                  <w:sz w:val="16"/>
                  <w:szCs w:val="16"/>
                </w:rPr>
                <w:t>R2-2303800</w:t>
              </w:r>
            </w:hyperlink>
            <w:r w:rsidRPr="00455BD7">
              <w:rPr>
                <w:rFonts w:cs="Arial"/>
                <w:sz w:val="16"/>
                <w:szCs w:val="16"/>
              </w:rPr>
              <w:t xml:space="preserve">, </w:t>
            </w:r>
            <w:hyperlink r:id="rId16" w:history="1">
              <w:r w:rsidRPr="00455BD7">
                <w:rPr>
                  <w:rStyle w:val="Hyperlink"/>
                  <w:rFonts w:cs="Arial"/>
                  <w:sz w:val="16"/>
                  <w:szCs w:val="16"/>
                </w:rPr>
                <w:t>R2-2303986</w:t>
              </w:r>
            </w:hyperlink>
            <w:r w:rsidRPr="00455BD7">
              <w:rPr>
                <w:rFonts w:cs="Arial"/>
                <w:sz w:val="16"/>
                <w:szCs w:val="16"/>
              </w:rPr>
              <w:t>)</w:t>
            </w:r>
          </w:p>
        </w:tc>
        <w:tc>
          <w:tcPr>
            <w:tcW w:w="3296" w:type="dxa"/>
            <w:vMerge w:val="restart"/>
            <w:tcBorders>
              <w:top w:val="single" w:sz="4" w:space="0" w:color="auto"/>
              <w:left w:val="single" w:sz="4" w:space="0" w:color="auto"/>
              <w:right w:val="single" w:sz="4" w:space="0" w:color="auto"/>
            </w:tcBorders>
          </w:tcPr>
          <w:p w14:paraId="7969EECA" w14:textId="77777777" w:rsidR="004A1011" w:rsidRDefault="004A1011" w:rsidP="005654CF">
            <w:pPr>
              <w:tabs>
                <w:tab w:val="left" w:pos="720"/>
                <w:tab w:val="left" w:pos="1622"/>
              </w:tabs>
              <w:spacing w:before="20" w:after="20"/>
              <w:rPr>
                <w:rFonts w:cs="Arial"/>
                <w:sz w:val="16"/>
                <w:szCs w:val="16"/>
              </w:rPr>
            </w:pPr>
            <w:r>
              <w:rPr>
                <w:rFonts w:cs="Arial"/>
                <w:sz w:val="16"/>
                <w:szCs w:val="16"/>
              </w:rPr>
              <w:t>NR18 SL Relay [1.5] (Nathan)</w:t>
            </w:r>
          </w:p>
          <w:p w14:paraId="6FFAC459" w14:textId="77777777" w:rsidR="004A1011" w:rsidRDefault="004A1011" w:rsidP="005654CF">
            <w:pPr>
              <w:tabs>
                <w:tab w:val="left" w:pos="720"/>
                <w:tab w:val="left" w:pos="1622"/>
              </w:tabs>
              <w:spacing w:before="20" w:after="20"/>
              <w:rPr>
                <w:rFonts w:cs="Arial"/>
                <w:sz w:val="16"/>
                <w:szCs w:val="16"/>
              </w:rPr>
            </w:pPr>
            <w:r>
              <w:rPr>
                <w:rFonts w:cs="Arial"/>
                <w:sz w:val="16"/>
                <w:szCs w:val="16"/>
              </w:rPr>
              <w:t>- 7.9.1 Organizational (R2-2302442, R2-2302994)</w:t>
            </w:r>
          </w:p>
          <w:p w14:paraId="024B8C09" w14:textId="77777777" w:rsidR="004A1011" w:rsidRDefault="004A1011" w:rsidP="005654CF">
            <w:pPr>
              <w:tabs>
                <w:tab w:val="left" w:pos="720"/>
                <w:tab w:val="left" w:pos="1622"/>
              </w:tabs>
              <w:spacing w:before="20" w:after="20"/>
              <w:rPr>
                <w:rFonts w:cs="Arial"/>
                <w:sz w:val="16"/>
                <w:szCs w:val="16"/>
              </w:rPr>
            </w:pPr>
            <w:r>
              <w:rPr>
                <w:rFonts w:cs="Arial"/>
                <w:sz w:val="16"/>
                <w:szCs w:val="16"/>
              </w:rPr>
              <w:t>- 7.9.4 Multi-path (R2-2303857, R2-2302924, aspects of R2-2303342)</w:t>
            </w:r>
          </w:p>
        </w:tc>
        <w:tc>
          <w:tcPr>
            <w:tcW w:w="2365" w:type="dxa"/>
            <w:tcBorders>
              <w:top w:val="single" w:sz="4" w:space="0" w:color="auto"/>
              <w:left w:val="single" w:sz="4" w:space="0" w:color="auto"/>
              <w:bottom w:val="single" w:sz="4" w:space="0" w:color="auto"/>
              <w:right w:val="single" w:sz="4" w:space="0" w:color="auto"/>
            </w:tcBorders>
          </w:tcPr>
          <w:p w14:paraId="2747F8EE" w14:textId="77777777" w:rsidR="004A1011" w:rsidRDefault="004A1011" w:rsidP="005654CF">
            <w:pPr>
              <w:tabs>
                <w:tab w:val="left" w:pos="720"/>
                <w:tab w:val="left" w:pos="1622"/>
              </w:tabs>
              <w:spacing w:before="20" w:after="20"/>
              <w:rPr>
                <w:rFonts w:cs="Arial"/>
                <w:sz w:val="16"/>
                <w:szCs w:val="16"/>
              </w:rPr>
            </w:pPr>
          </w:p>
        </w:tc>
      </w:tr>
      <w:tr w:rsidR="004A1011" w14:paraId="620559BD" w14:textId="77777777" w:rsidTr="005654CF">
        <w:trPr>
          <w:trHeight w:val="218"/>
        </w:trPr>
        <w:tc>
          <w:tcPr>
            <w:tcW w:w="1238" w:type="dxa"/>
            <w:vMerge/>
            <w:tcBorders>
              <w:left w:val="single" w:sz="4" w:space="0" w:color="auto"/>
              <w:bottom w:val="single" w:sz="4" w:space="0" w:color="auto"/>
              <w:right w:val="single" w:sz="4" w:space="0" w:color="auto"/>
            </w:tcBorders>
          </w:tcPr>
          <w:p w14:paraId="3109BD3A" w14:textId="77777777" w:rsidR="004A1011" w:rsidRDefault="004A1011" w:rsidP="005654CF">
            <w:pPr>
              <w:rPr>
                <w:rFonts w:cs="Arial"/>
                <w:sz w:val="16"/>
                <w:szCs w:val="16"/>
              </w:rPr>
            </w:pPr>
          </w:p>
        </w:tc>
        <w:tc>
          <w:tcPr>
            <w:tcW w:w="3298" w:type="dxa"/>
            <w:vMerge/>
            <w:tcBorders>
              <w:left w:val="single" w:sz="4" w:space="0" w:color="auto"/>
              <w:bottom w:val="single" w:sz="4" w:space="0" w:color="auto"/>
              <w:right w:val="single" w:sz="4" w:space="0" w:color="auto"/>
            </w:tcBorders>
          </w:tcPr>
          <w:p w14:paraId="5DAD236C" w14:textId="77777777" w:rsidR="004A1011" w:rsidRPr="000C476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bottom w:val="single" w:sz="4" w:space="0" w:color="auto"/>
              <w:right w:val="single" w:sz="4" w:space="0" w:color="auto"/>
            </w:tcBorders>
          </w:tcPr>
          <w:p w14:paraId="5634DFC4"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bottom w:val="single" w:sz="4" w:space="0" w:color="auto"/>
              <w:right w:val="single" w:sz="4" w:space="0" w:color="auto"/>
            </w:tcBorders>
          </w:tcPr>
          <w:p w14:paraId="457953DF" w14:textId="77777777" w:rsidR="004A1011"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5A935A8A" w14:textId="77777777" w:rsidR="004A1011" w:rsidRDefault="004A1011" w:rsidP="005654CF">
            <w:pPr>
              <w:tabs>
                <w:tab w:val="left" w:pos="720"/>
                <w:tab w:val="left" w:pos="1622"/>
              </w:tabs>
              <w:spacing w:before="20" w:after="20"/>
              <w:rPr>
                <w:rFonts w:cs="Arial"/>
                <w:sz w:val="16"/>
                <w:szCs w:val="16"/>
              </w:rPr>
            </w:pPr>
          </w:p>
        </w:tc>
      </w:tr>
      <w:tr w:rsidR="004A1011" w14:paraId="20C1EC42" w14:textId="77777777" w:rsidTr="005654CF">
        <w:trPr>
          <w:trHeight w:val="315"/>
        </w:trPr>
        <w:tc>
          <w:tcPr>
            <w:tcW w:w="1238" w:type="dxa"/>
            <w:vMerge w:val="restart"/>
            <w:tcBorders>
              <w:top w:val="single" w:sz="4" w:space="0" w:color="auto"/>
              <w:left w:val="single" w:sz="4" w:space="0" w:color="auto"/>
              <w:right w:val="single" w:sz="4" w:space="0" w:color="auto"/>
            </w:tcBorders>
            <w:hideMark/>
          </w:tcPr>
          <w:p w14:paraId="0250A04C" w14:textId="77777777" w:rsidR="004A1011" w:rsidRDefault="004A1011" w:rsidP="005654CF">
            <w:pPr>
              <w:rPr>
                <w:rFonts w:cs="Arial"/>
                <w:sz w:val="16"/>
                <w:szCs w:val="16"/>
              </w:rPr>
            </w:pPr>
            <w:bookmarkStart w:id="6" w:name="_Hlk130228421"/>
            <w:r>
              <w:rPr>
                <w:rFonts w:cs="Arial"/>
                <w:sz w:val="16"/>
                <w:szCs w:val="16"/>
              </w:rPr>
              <w:t>13:30-14:30</w:t>
            </w:r>
          </w:p>
        </w:tc>
        <w:tc>
          <w:tcPr>
            <w:tcW w:w="3298" w:type="dxa"/>
            <w:vMerge w:val="restart"/>
            <w:tcBorders>
              <w:top w:val="single" w:sz="4" w:space="0" w:color="auto"/>
              <w:left w:val="single" w:sz="4" w:space="0" w:color="auto"/>
              <w:right w:val="single" w:sz="4" w:space="0" w:color="auto"/>
            </w:tcBorders>
          </w:tcPr>
          <w:p w14:paraId="6A224804" w14:textId="77777777" w:rsidR="004A1011" w:rsidRPr="000C476D" w:rsidRDefault="004A1011" w:rsidP="005654CF">
            <w:pPr>
              <w:tabs>
                <w:tab w:val="left" w:pos="720"/>
                <w:tab w:val="left" w:pos="1622"/>
              </w:tabs>
              <w:spacing w:before="20" w:after="20"/>
              <w:rPr>
                <w:rFonts w:cs="Arial"/>
                <w:sz w:val="16"/>
                <w:szCs w:val="16"/>
              </w:rPr>
            </w:pPr>
            <w:bookmarkStart w:id="7" w:name="OLE_LINK21"/>
            <w:bookmarkStart w:id="8" w:name="OLE_LINK22"/>
            <w:r w:rsidRPr="000C476D">
              <w:rPr>
                <w:rFonts w:cs="Arial"/>
                <w:sz w:val="16"/>
                <w:szCs w:val="16"/>
              </w:rPr>
              <w:t>NR18 Mobile IAB [0.5]</w:t>
            </w:r>
            <w:bookmarkEnd w:id="7"/>
            <w:bookmarkEnd w:id="8"/>
            <w:r w:rsidRPr="000C476D">
              <w:rPr>
                <w:rFonts w:cs="Arial"/>
                <w:sz w:val="16"/>
                <w:szCs w:val="16"/>
              </w:rPr>
              <w:t xml:space="preserve"> (Johan)</w:t>
            </w:r>
          </w:p>
        </w:tc>
        <w:tc>
          <w:tcPr>
            <w:tcW w:w="3298" w:type="dxa"/>
            <w:vMerge w:val="restart"/>
            <w:tcBorders>
              <w:top w:val="single" w:sz="4" w:space="0" w:color="auto"/>
              <w:left w:val="single" w:sz="4" w:space="0" w:color="auto"/>
              <w:right w:val="single" w:sz="4" w:space="0" w:color="auto"/>
            </w:tcBorders>
          </w:tcPr>
          <w:p w14:paraId="4031BB70" w14:textId="77777777" w:rsidR="004A1011" w:rsidRDefault="004A1011" w:rsidP="005654CF">
            <w:pPr>
              <w:tabs>
                <w:tab w:val="left" w:pos="720"/>
                <w:tab w:val="left" w:pos="1622"/>
              </w:tabs>
              <w:spacing w:before="20" w:after="20"/>
              <w:rPr>
                <w:rFonts w:cs="Arial"/>
                <w:sz w:val="16"/>
                <w:szCs w:val="16"/>
              </w:rPr>
            </w:pPr>
            <w:bookmarkStart w:id="9" w:name="OLE_LINK51"/>
            <w:bookmarkStart w:id="10" w:name="OLE_LINK52"/>
            <w:r>
              <w:rPr>
                <w:rFonts w:cs="Arial"/>
                <w:sz w:val="16"/>
                <w:szCs w:val="16"/>
              </w:rPr>
              <w:t>NR18 UAV [1] (Diana)</w:t>
            </w:r>
            <w:bookmarkEnd w:id="9"/>
            <w:bookmarkEnd w:id="10"/>
          </w:p>
          <w:p w14:paraId="4EF09D71" w14:textId="77777777" w:rsidR="004A1011" w:rsidRDefault="004A1011" w:rsidP="005654CF">
            <w:pPr>
              <w:tabs>
                <w:tab w:val="left" w:pos="720"/>
                <w:tab w:val="left" w:pos="1622"/>
              </w:tabs>
              <w:spacing w:before="20" w:after="20"/>
              <w:rPr>
                <w:rFonts w:cs="Arial"/>
                <w:sz w:val="16"/>
                <w:szCs w:val="16"/>
              </w:rPr>
            </w:pPr>
            <w:r w:rsidRPr="00D677C0">
              <w:rPr>
                <w:rFonts w:cs="Arial"/>
                <w:sz w:val="16"/>
                <w:szCs w:val="16"/>
              </w:rPr>
              <w:t>7.8.1</w:t>
            </w:r>
            <w:r>
              <w:rPr>
                <w:rFonts w:cs="Arial"/>
                <w:sz w:val="16"/>
                <w:szCs w:val="16"/>
              </w:rPr>
              <w:t xml:space="preserve">: LSs </w:t>
            </w:r>
          </w:p>
          <w:p w14:paraId="7FD4C526" w14:textId="77777777" w:rsidR="004A1011" w:rsidRDefault="004A1011" w:rsidP="005654CF">
            <w:pPr>
              <w:tabs>
                <w:tab w:val="left" w:pos="720"/>
                <w:tab w:val="left" w:pos="1622"/>
              </w:tabs>
              <w:spacing w:before="20" w:after="20"/>
              <w:rPr>
                <w:rFonts w:cs="Arial"/>
                <w:sz w:val="16"/>
                <w:szCs w:val="16"/>
              </w:rPr>
            </w:pPr>
            <w:r w:rsidRPr="004A7475">
              <w:rPr>
                <w:rFonts w:cs="Arial"/>
                <w:sz w:val="16"/>
                <w:szCs w:val="16"/>
              </w:rPr>
              <w:t>7.8.</w:t>
            </w:r>
            <w:r>
              <w:rPr>
                <w:rFonts w:cs="Arial"/>
                <w:sz w:val="16"/>
                <w:szCs w:val="16"/>
              </w:rPr>
              <w:t>2: Email discussion 313</w:t>
            </w:r>
          </w:p>
          <w:p w14:paraId="209C3F7D" w14:textId="77777777" w:rsidR="004A1011" w:rsidRDefault="004A1011" w:rsidP="005654CF">
            <w:pPr>
              <w:tabs>
                <w:tab w:val="left" w:pos="720"/>
                <w:tab w:val="left" w:pos="1622"/>
              </w:tabs>
              <w:spacing w:before="20" w:after="20"/>
              <w:rPr>
                <w:rFonts w:cs="Arial"/>
                <w:sz w:val="16"/>
                <w:szCs w:val="16"/>
              </w:rPr>
            </w:pPr>
            <w:r w:rsidRPr="004A7475">
              <w:rPr>
                <w:rFonts w:cs="Arial"/>
                <w:sz w:val="16"/>
                <w:szCs w:val="16"/>
              </w:rPr>
              <w:t>7.8.</w:t>
            </w:r>
            <w:r>
              <w:rPr>
                <w:rFonts w:cs="Arial"/>
                <w:sz w:val="16"/>
                <w:szCs w:val="16"/>
              </w:rPr>
              <w:t>3: Email discussion 314</w:t>
            </w:r>
          </w:p>
          <w:p w14:paraId="253C5B7B" w14:textId="77777777" w:rsidR="004A1011" w:rsidRDefault="004A1011" w:rsidP="005654CF">
            <w:pPr>
              <w:tabs>
                <w:tab w:val="left" w:pos="720"/>
                <w:tab w:val="left" w:pos="1622"/>
              </w:tabs>
              <w:spacing w:before="20" w:after="20"/>
              <w:rPr>
                <w:rFonts w:cs="Arial"/>
                <w:sz w:val="16"/>
                <w:szCs w:val="16"/>
              </w:rPr>
            </w:pPr>
          </w:p>
        </w:tc>
        <w:tc>
          <w:tcPr>
            <w:tcW w:w="3296" w:type="dxa"/>
            <w:vMerge w:val="restart"/>
            <w:tcBorders>
              <w:top w:val="single" w:sz="4" w:space="0" w:color="auto"/>
              <w:left w:val="single" w:sz="4" w:space="0" w:color="auto"/>
              <w:right w:val="single" w:sz="4" w:space="0" w:color="auto"/>
            </w:tcBorders>
          </w:tcPr>
          <w:p w14:paraId="178E3296" w14:textId="77777777" w:rsidR="004A1011" w:rsidRDefault="004A1011" w:rsidP="005654CF">
            <w:pPr>
              <w:rPr>
                <w:rFonts w:cs="Arial"/>
                <w:sz w:val="16"/>
                <w:szCs w:val="16"/>
              </w:rPr>
            </w:pPr>
            <w:r>
              <w:rPr>
                <w:rFonts w:cs="Arial"/>
                <w:sz w:val="16"/>
                <w:szCs w:val="16"/>
              </w:rPr>
              <w:t>NR18 Pos [2] (Nathan)</w:t>
            </w:r>
          </w:p>
          <w:p w14:paraId="4537611C" w14:textId="77777777" w:rsidR="004A1011" w:rsidRDefault="004A1011" w:rsidP="005654CF">
            <w:pPr>
              <w:rPr>
                <w:rFonts w:cs="Arial"/>
                <w:sz w:val="16"/>
                <w:szCs w:val="16"/>
              </w:rPr>
            </w:pPr>
            <w:r>
              <w:rPr>
                <w:rFonts w:cs="Arial"/>
                <w:sz w:val="16"/>
                <w:szCs w:val="16"/>
              </w:rPr>
              <w:t>- 7.2.1 Organizational (R2-2302449, R2-2302738 / R2-2302739)</w:t>
            </w:r>
          </w:p>
          <w:p w14:paraId="789546FC" w14:textId="77777777" w:rsidR="004A1011" w:rsidRDefault="004A1011" w:rsidP="005654CF">
            <w:pPr>
              <w:rPr>
                <w:rFonts w:cs="Arial"/>
                <w:sz w:val="16"/>
                <w:szCs w:val="16"/>
              </w:rPr>
            </w:pPr>
            <w:r>
              <w:rPr>
                <w:rFonts w:cs="Arial"/>
                <w:sz w:val="16"/>
                <w:szCs w:val="16"/>
              </w:rPr>
              <w:t>- 7.2.2 Sidelink positioning (R2-2302740, R2-2304033, R2-2304005)</w:t>
            </w:r>
          </w:p>
        </w:tc>
        <w:tc>
          <w:tcPr>
            <w:tcW w:w="2365" w:type="dxa"/>
            <w:tcBorders>
              <w:top w:val="single" w:sz="4" w:space="0" w:color="auto"/>
              <w:left w:val="single" w:sz="4" w:space="0" w:color="auto"/>
              <w:bottom w:val="single" w:sz="4" w:space="0" w:color="auto"/>
              <w:right w:val="single" w:sz="4" w:space="0" w:color="auto"/>
            </w:tcBorders>
          </w:tcPr>
          <w:p w14:paraId="11D12D42" w14:textId="77777777" w:rsidR="004A1011" w:rsidRDefault="004A1011" w:rsidP="005654CF">
            <w:pPr>
              <w:tabs>
                <w:tab w:val="left" w:pos="720"/>
                <w:tab w:val="left" w:pos="1622"/>
              </w:tabs>
              <w:spacing w:before="20" w:after="20"/>
              <w:rPr>
                <w:rFonts w:cs="Arial"/>
                <w:sz w:val="16"/>
                <w:szCs w:val="16"/>
              </w:rPr>
            </w:pPr>
          </w:p>
        </w:tc>
      </w:tr>
      <w:tr w:rsidR="004A1011" w14:paraId="61DBBAEC" w14:textId="77777777" w:rsidTr="005654CF">
        <w:trPr>
          <w:trHeight w:val="314"/>
        </w:trPr>
        <w:tc>
          <w:tcPr>
            <w:tcW w:w="1238" w:type="dxa"/>
            <w:vMerge/>
            <w:tcBorders>
              <w:left w:val="single" w:sz="4" w:space="0" w:color="auto"/>
              <w:bottom w:val="single" w:sz="4" w:space="0" w:color="auto"/>
              <w:right w:val="single" w:sz="4" w:space="0" w:color="auto"/>
            </w:tcBorders>
          </w:tcPr>
          <w:p w14:paraId="4A916B0E" w14:textId="77777777" w:rsidR="004A1011" w:rsidRDefault="004A1011" w:rsidP="005654CF">
            <w:pPr>
              <w:rPr>
                <w:rFonts w:cs="Arial"/>
                <w:sz w:val="16"/>
                <w:szCs w:val="16"/>
              </w:rPr>
            </w:pPr>
          </w:p>
        </w:tc>
        <w:tc>
          <w:tcPr>
            <w:tcW w:w="3298" w:type="dxa"/>
            <w:vMerge/>
            <w:tcBorders>
              <w:left w:val="single" w:sz="4" w:space="0" w:color="auto"/>
              <w:bottom w:val="single" w:sz="4" w:space="0" w:color="auto"/>
              <w:right w:val="single" w:sz="4" w:space="0" w:color="auto"/>
            </w:tcBorders>
          </w:tcPr>
          <w:p w14:paraId="47C4D213" w14:textId="77777777" w:rsidR="004A1011" w:rsidRPr="000C476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bottom w:val="single" w:sz="4" w:space="0" w:color="auto"/>
              <w:right w:val="single" w:sz="4" w:space="0" w:color="auto"/>
            </w:tcBorders>
          </w:tcPr>
          <w:p w14:paraId="64BC0282" w14:textId="77777777" w:rsidR="004A1011" w:rsidDel="002A6335"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bottom w:val="single" w:sz="4" w:space="0" w:color="auto"/>
              <w:right w:val="single" w:sz="4" w:space="0" w:color="auto"/>
            </w:tcBorders>
          </w:tcPr>
          <w:p w14:paraId="1BB92CBD" w14:textId="77777777" w:rsidR="004A1011" w:rsidRDefault="004A1011" w:rsidP="005654CF">
            <w:pPr>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29F61DA3" w14:textId="77777777" w:rsidR="004A1011" w:rsidRDefault="004A1011" w:rsidP="005654CF">
            <w:pPr>
              <w:tabs>
                <w:tab w:val="left" w:pos="720"/>
                <w:tab w:val="left" w:pos="1622"/>
              </w:tabs>
              <w:spacing w:before="20" w:after="20"/>
              <w:rPr>
                <w:rFonts w:cs="Arial"/>
                <w:sz w:val="16"/>
                <w:szCs w:val="16"/>
              </w:rPr>
            </w:pPr>
          </w:p>
        </w:tc>
      </w:tr>
      <w:tr w:rsidR="004A1011" w14:paraId="719D92CC" w14:textId="77777777" w:rsidTr="005654CF">
        <w:trPr>
          <w:trHeight w:val="219"/>
        </w:trPr>
        <w:tc>
          <w:tcPr>
            <w:tcW w:w="1238" w:type="dxa"/>
            <w:vMerge w:val="restart"/>
            <w:tcBorders>
              <w:top w:val="single" w:sz="4" w:space="0" w:color="auto"/>
              <w:left w:val="single" w:sz="4" w:space="0" w:color="auto"/>
              <w:right w:val="single" w:sz="4" w:space="0" w:color="auto"/>
            </w:tcBorders>
            <w:hideMark/>
          </w:tcPr>
          <w:p w14:paraId="459EDF3A" w14:textId="77777777" w:rsidR="004A1011" w:rsidRDefault="004A1011" w:rsidP="005654CF">
            <w:pPr>
              <w:rPr>
                <w:rFonts w:cs="Arial"/>
                <w:sz w:val="16"/>
                <w:szCs w:val="16"/>
              </w:rPr>
            </w:pPr>
            <w:r>
              <w:rPr>
                <w:rFonts w:cs="Arial"/>
                <w:sz w:val="16"/>
                <w:szCs w:val="16"/>
              </w:rPr>
              <w:t>14:30-15:30</w:t>
            </w:r>
          </w:p>
        </w:tc>
        <w:tc>
          <w:tcPr>
            <w:tcW w:w="3298" w:type="dxa"/>
            <w:vMerge w:val="restart"/>
            <w:tcBorders>
              <w:top w:val="single" w:sz="4" w:space="0" w:color="auto"/>
              <w:left w:val="single" w:sz="4" w:space="0" w:color="auto"/>
              <w:right w:val="single" w:sz="4" w:space="0" w:color="auto"/>
            </w:tcBorders>
          </w:tcPr>
          <w:p w14:paraId="7AE698B2" w14:textId="77777777" w:rsidR="004A1011" w:rsidRPr="000C476D" w:rsidRDefault="004A1011" w:rsidP="005654CF">
            <w:pPr>
              <w:tabs>
                <w:tab w:val="left" w:pos="720"/>
                <w:tab w:val="left" w:pos="1622"/>
              </w:tabs>
              <w:spacing w:before="20" w:after="20"/>
              <w:rPr>
                <w:rFonts w:cs="Arial"/>
                <w:sz w:val="16"/>
                <w:szCs w:val="16"/>
              </w:rPr>
            </w:pPr>
            <w:bookmarkStart w:id="11" w:name="OLE_LINK23"/>
            <w:bookmarkStart w:id="12" w:name="OLE_LINK24"/>
            <w:r w:rsidRPr="000C476D">
              <w:rPr>
                <w:rFonts w:cs="Arial"/>
                <w:sz w:val="16"/>
                <w:szCs w:val="16"/>
              </w:rPr>
              <w:t>NR18 AIML [1] (Johan)</w:t>
            </w:r>
          </w:p>
          <w:bookmarkEnd w:id="11"/>
          <w:bookmarkEnd w:id="12"/>
          <w:p w14:paraId="7B7CE2B1" w14:textId="77777777" w:rsidR="004A1011" w:rsidRPr="00DC5742" w:rsidRDefault="004A1011" w:rsidP="005654CF">
            <w:pPr>
              <w:tabs>
                <w:tab w:val="left" w:pos="720"/>
                <w:tab w:val="left" w:pos="1622"/>
              </w:tabs>
              <w:spacing w:before="20" w:after="20"/>
              <w:rPr>
                <w:rFonts w:cs="Arial"/>
                <w:sz w:val="16"/>
                <w:szCs w:val="16"/>
              </w:rPr>
            </w:pPr>
          </w:p>
        </w:tc>
        <w:tc>
          <w:tcPr>
            <w:tcW w:w="3298" w:type="dxa"/>
            <w:vMerge w:val="restart"/>
            <w:tcBorders>
              <w:top w:val="single" w:sz="4" w:space="0" w:color="auto"/>
              <w:left w:val="single" w:sz="4" w:space="0" w:color="auto"/>
              <w:right w:val="single" w:sz="4" w:space="0" w:color="auto"/>
            </w:tcBorders>
          </w:tcPr>
          <w:p w14:paraId="01118E3A" w14:textId="77777777" w:rsidR="004A1011" w:rsidRDefault="004A1011" w:rsidP="005654CF">
            <w:pPr>
              <w:tabs>
                <w:tab w:val="left" w:pos="720"/>
                <w:tab w:val="left" w:pos="1622"/>
              </w:tabs>
              <w:spacing w:before="20" w:after="20"/>
              <w:rPr>
                <w:rFonts w:cs="Arial"/>
                <w:sz w:val="16"/>
                <w:szCs w:val="16"/>
              </w:rPr>
            </w:pPr>
            <w:r>
              <w:rPr>
                <w:rFonts w:cs="Arial"/>
                <w:sz w:val="16"/>
                <w:szCs w:val="16"/>
              </w:rPr>
              <w:t>NR18 NCR [0.5] (Sasha)</w:t>
            </w:r>
          </w:p>
          <w:p w14:paraId="1989E62B" w14:textId="77777777" w:rsidR="004A1011" w:rsidRDefault="004A1011" w:rsidP="005654CF">
            <w:pPr>
              <w:tabs>
                <w:tab w:val="left" w:pos="720"/>
                <w:tab w:val="left" w:pos="1622"/>
              </w:tabs>
              <w:spacing w:before="20" w:after="20"/>
              <w:rPr>
                <w:rFonts w:cs="Arial"/>
                <w:sz w:val="16"/>
                <w:szCs w:val="16"/>
              </w:rPr>
            </w:pPr>
            <w:r>
              <w:rPr>
                <w:rFonts w:cs="Arial"/>
                <w:sz w:val="16"/>
                <w:szCs w:val="16"/>
              </w:rPr>
              <w:t>7.1.1 (LS from RAN1 and baseline CRs)</w:t>
            </w:r>
          </w:p>
          <w:p w14:paraId="5A4FC1B5" w14:textId="77777777" w:rsidR="004A1011" w:rsidRDefault="004A1011" w:rsidP="005654CF">
            <w:pPr>
              <w:tabs>
                <w:tab w:val="left" w:pos="720"/>
                <w:tab w:val="left" w:pos="1622"/>
              </w:tabs>
              <w:spacing w:before="20" w:after="20"/>
              <w:rPr>
                <w:rFonts w:cs="Arial"/>
                <w:sz w:val="16"/>
                <w:szCs w:val="16"/>
              </w:rPr>
            </w:pPr>
            <w:r>
              <w:rPr>
                <w:rFonts w:cs="Arial"/>
                <w:sz w:val="16"/>
                <w:szCs w:val="16"/>
              </w:rPr>
              <w:t>7.1.2 (agenda item summary)</w:t>
            </w:r>
          </w:p>
          <w:p w14:paraId="40C72A09" w14:textId="77777777" w:rsidR="004A1011" w:rsidRDefault="004A1011" w:rsidP="005654CF">
            <w:pPr>
              <w:tabs>
                <w:tab w:val="left" w:pos="720"/>
                <w:tab w:val="left" w:pos="1622"/>
              </w:tabs>
              <w:spacing w:before="20" w:after="20"/>
              <w:rPr>
                <w:rFonts w:cs="Arial"/>
                <w:sz w:val="16"/>
                <w:szCs w:val="16"/>
              </w:rPr>
            </w:pPr>
            <w:r>
              <w:rPr>
                <w:rFonts w:cs="Arial"/>
                <w:sz w:val="16"/>
                <w:szCs w:val="16"/>
              </w:rPr>
              <w:t>7.1.3 (</w:t>
            </w:r>
            <w:r w:rsidRPr="00FA2A0E">
              <w:rPr>
                <w:rFonts w:cs="Arial"/>
                <w:sz w:val="16"/>
                <w:szCs w:val="16"/>
              </w:rPr>
              <w:t>R2-2303288</w:t>
            </w:r>
            <w:r>
              <w:rPr>
                <w:rFonts w:cs="Arial"/>
                <w:sz w:val="16"/>
                <w:szCs w:val="16"/>
              </w:rPr>
              <w:t xml:space="preserve">, </w:t>
            </w:r>
            <w:r w:rsidRPr="00FA2A0E">
              <w:rPr>
                <w:rFonts w:cs="Arial"/>
                <w:sz w:val="16"/>
                <w:szCs w:val="16"/>
              </w:rPr>
              <w:t>R2-2302788</w:t>
            </w:r>
            <w:r>
              <w:rPr>
                <w:rFonts w:cs="Arial"/>
                <w:sz w:val="16"/>
                <w:szCs w:val="16"/>
              </w:rPr>
              <w:t>, agenda item summary for issues not covered in 3288)</w:t>
            </w:r>
          </w:p>
        </w:tc>
        <w:tc>
          <w:tcPr>
            <w:tcW w:w="3296" w:type="dxa"/>
            <w:vMerge w:val="restart"/>
            <w:tcBorders>
              <w:top w:val="single" w:sz="4" w:space="0" w:color="auto"/>
              <w:left w:val="single" w:sz="4" w:space="0" w:color="auto"/>
              <w:right w:val="single" w:sz="4" w:space="0" w:color="auto"/>
            </w:tcBorders>
          </w:tcPr>
          <w:p w14:paraId="33A4855E" w14:textId="77777777" w:rsidR="004A1011" w:rsidRDefault="004A1011" w:rsidP="005654CF">
            <w:pPr>
              <w:rPr>
                <w:rFonts w:cs="Arial"/>
                <w:sz w:val="16"/>
                <w:szCs w:val="16"/>
              </w:rPr>
            </w:pPr>
            <w:bookmarkStart w:id="13" w:name="OLE_LINK38"/>
            <w:bookmarkStart w:id="14" w:name="OLE_LINK39"/>
            <w:r>
              <w:rPr>
                <w:rFonts w:cs="Arial"/>
                <w:sz w:val="16"/>
                <w:szCs w:val="16"/>
              </w:rPr>
              <w:t xml:space="preserve">Maintenance Early items (Nathan </w:t>
            </w:r>
            <w:bookmarkStart w:id="15" w:name="OLE_LINK12"/>
            <w:r>
              <w:rPr>
                <w:rFonts w:cs="Arial"/>
                <w:sz w:val="16"/>
                <w:szCs w:val="16"/>
              </w:rPr>
              <w:t>Qianxi</w:t>
            </w:r>
            <w:bookmarkEnd w:id="15"/>
            <w:r>
              <w:rPr>
                <w:rFonts w:cs="Arial"/>
                <w:sz w:val="16"/>
                <w:szCs w:val="16"/>
              </w:rPr>
              <w:t>)</w:t>
            </w:r>
            <w:bookmarkEnd w:id="13"/>
            <w:bookmarkEnd w:id="14"/>
          </w:p>
          <w:p w14:paraId="499D48C8" w14:textId="77777777" w:rsidR="004A1011" w:rsidRDefault="004A1011" w:rsidP="005654CF">
            <w:pPr>
              <w:rPr>
                <w:rFonts w:cs="Arial"/>
                <w:sz w:val="16"/>
                <w:szCs w:val="16"/>
              </w:rPr>
            </w:pPr>
            <w:r>
              <w:rPr>
                <w:rFonts w:cs="Arial"/>
                <w:sz w:val="16"/>
                <w:szCs w:val="16"/>
              </w:rPr>
              <w:t>Rel-17 relay:</w:t>
            </w:r>
          </w:p>
          <w:p w14:paraId="31FDEE22" w14:textId="77777777" w:rsidR="004A1011" w:rsidRDefault="004A1011" w:rsidP="005654CF">
            <w:pPr>
              <w:rPr>
                <w:rFonts w:cs="Arial"/>
                <w:sz w:val="16"/>
                <w:szCs w:val="16"/>
              </w:rPr>
            </w:pPr>
            <w:r>
              <w:rPr>
                <w:rFonts w:cs="Arial"/>
                <w:sz w:val="16"/>
                <w:szCs w:val="16"/>
              </w:rPr>
              <w:t>- 6.5.2 CP (R2-2304189)</w:t>
            </w:r>
          </w:p>
          <w:p w14:paraId="75A56125" w14:textId="77777777" w:rsidR="004A1011" w:rsidRDefault="004A1011" w:rsidP="005654CF">
            <w:pPr>
              <w:rPr>
                <w:rFonts w:cs="Arial"/>
                <w:sz w:val="16"/>
                <w:szCs w:val="16"/>
              </w:rPr>
            </w:pPr>
            <w:r>
              <w:rPr>
                <w:rFonts w:cs="Arial"/>
                <w:sz w:val="16"/>
                <w:szCs w:val="16"/>
              </w:rPr>
              <w:t>- 6.5.3 UP (R2-2304191)</w:t>
            </w:r>
          </w:p>
          <w:p w14:paraId="648CBDA1" w14:textId="77777777" w:rsidR="004A1011" w:rsidRDefault="004A1011" w:rsidP="005654CF">
            <w:pPr>
              <w:rPr>
                <w:rFonts w:cs="Arial"/>
                <w:sz w:val="16"/>
                <w:szCs w:val="16"/>
              </w:rPr>
            </w:pPr>
            <w:r>
              <w:rPr>
                <w:rFonts w:cs="Arial"/>
                <w:sz w:val="16"/>
                <w:szCs w:val="16"/>
              </w:rPr>
              <w:t>Rel-17 positioning:</w:t>
            </w:r>
          </w:p>
          <w:p w14:paraId="0653A6A1" w14:textId="77777777" w:rsidR="004A1011" w:rsidRDefault="004A1011" w:rsidP="005654CF">
            <w:pPr>
              <w:rPr>
                <w:rFonts w:cs="Arial"/>
                <w:sz w:val="16"/>
                <w:szCs w:val="16"/>
              </w:rPr>
            </w:pPr>
            <w:r>
              <w:rPr>
                <w:rFonts w:cs="Arial"/>
                <w:sz w:val="16"/>
                <w:szCs w:val="16"/>
              </w:rPr>
              <w:t>- 6.7.2 RRC (R2-2302638, R2-2302992)</w:t>
            </w:r>
          </w:p>
          <w:p w14:paraId="522C197F" w14:textId="77777777" w:rsidR="004A1011" w:rsidRDefault="004A1011" w:rsidP="005654CF">
            <w:pPr>
              <w:rPr>
                <w:rFonts w:cs="Arial"/>
                <w:sz w:val="16"/>
                <w:szCs w:val="16"/>
              </w:rPr>
            </w:pPr>
            <w:r>
              <w:rPr>
                <w:rFonts w:cs="Arial"/>
                <w:sz w:val="16"/>
                <w:szCs w:val="16"/>
              </w:rPr>
              <w:t>- 6.7.4 MAC (R2-2302991, R2-2304049)</w:t>
            </w:r>
          </w:p>
          <w:p w14:paraId="00DB0105" w14:textId="77777777" w:rsidR="004A1011" w:rsidRDefault="004A1011" w:rsidP="005654CF">
            <w:pPr>
              <w:rPr>
                <w:rFonts w:cs="Arial"/>
                <w:sz w:val="16"/>
                <w:szCs w:val="16"/>
              </w:rPr>
            </w:pPr>
            <w:r>
              <w:rPr>
                <w:rFonts w:cs="Arial"/>
                <w:sz w:val="16"/>
                <w:szCs w:val="16"/>
              </w:rPr>
              <w:t>- 6.7.5 UE cap (R2-2302745)</w:t>
            </w:r>
          </w:p>
          <w:p w14:paraId="6CC2D529" w14:textId="77777777" w:rsidR="004A1011" w:rsidRDefault="004A1011" w:rsidP="005654CF">
            <w:pPr>
              <w:rPr>
                <w:rFonts w:cs="Arial"/>
                <w:sz w:val="16"/>
                <w:szCs w:val="16"/>
              </w:rPr>
            </w:pPr>
            <w:r>
              <w:rPr>
                <w:rFonts w:cs="Arial"/>
                <w:sz w:val="16"/>
                <w:szCs w:val="16"/>
              </w:rPr>
              <w:t>- 6.7.3 LPP (R2-2304192)</w:t>
            </w:r>
          </w:p>
          <w:p w14:paraId="09787684" w14:textId="77777777" w:rsidR="004A1011" w:rsidRPr="001C2EE3" w:rsidRDefault="004A1011" w:rsidP="005654CF">
            <w:pPr>
              <w:rPr>
                <w:rFonts w:cs="Arial"/>
                <w:sz w:val="16"/>
                <w:szCs w:val="16"/>
              </w:rPr>
            </w:pPr>
            <w:r w:rsidRPr="001C2EE3">
              <w:rPr>
                <w:rFonts w:cs="Arial"/>
                <w:sz w:val="16"/>
                <w:szCs w:val="16"/>
              </w:rPr>
              <w:t xml:space="preserve">R16 SL </w:t>
            </w:r>
          </w:p>
          <w:p w14:paraId="6D676544" w14:textId="77777777" w:rsidR="004A1011" w:rsidRPr="001C2EE3" w:rsidRDefault="004A1011" w:rsidP="005654CF">
            <w:pPr>
              <w:rPr>
                <w:rFonts w:cs="Arial"/>
                <w:sz w:val="16"/>
                <w:szCs w:val="16"/>
              </w:rPr>
            </w:pPr>
            <w:r>
              <w:rPr>
                <w:rFonts w:cs="Arial"/>
                <w:sz w:val="16"/>
                <w:szCs w:val="16"/>
              </w:rPr>
              <w:t xml:space="preserve">- </w:t>
            </w:r>
            <w:r w:rsidRPr="001C2EE3">
              <w:rPr>
                <w:rFonts w:cs="Arial"/>
                <w:sz w:val="16"/>
                <w:szCs w:val="16"/>
              </w:rPr>
              <w:t xml:space="preserve">5.2: </w:t>
            </w:r>
            <w:r>
              <w:rPr>
                <w:rFonts w:cs="Arial"/>
                <w:sz w:val="16"/>
                <w:szCs w:val="16"/>
              </w:rPr>
              <w:t>R2-230</w:t>
            </w:r>
            <w:r w:rsidRPr="001C2EE3">
              <w:rPr>
                <w:rFonts w:cs="Arial"/>
                <w:sz w:val="16"/>
                <w:szCs w:val="16"/>
              </w:rPr>
              <w:t>3211/3212</w:t>
            </w:r>
          </w:p>
          <w:p w14:paraId="32A4CE33" w14:textId="77777777" w:rsidR="004A1011" w:rsidRPr="001C2EE3" w:rsidRDefault="004A1011" w:rsidP="005654CF">
            <w:pPr>
              <w:rPr>
                <w:rFonts w:cs="Arial"/>
                <w:sz w:val="16"/>
                <w:szCs w:val="16"/>
              </w:rPr>
            </w:pPr>
            <w:r w:rsidRPr="001C2EE3">
              <w:rPr>
                <w:rFonts w:cs="Arial"/>
                <w:sz w:val="16"/>
                <w:szCs w:val="16"/>
              </w:rPr>
              <w:t>R17 SL:</w:t>
            </w:r>
          </w:p>
          <w:p w14:paraId="778754F6" w14:textId="77777777" w:rsidR="004A1011" w:rsidRPr="001C2EE3" w:rsidRDefault="004A1011" w:rsidP="005654CF">
            <w:pPr>
              <w:rPr>
                <w:rFonts w:cs="Arial"/>
                <w:sz w:val="16"/>
                <w:szCs w:val="16"/>
              </w:rPr>
            </w:pPr>
            <w:r>
              <w:rPr>
                <w:rFonts w:cs="Arial"/>
                <w:sz w:val="16"/>
                <w:szCs w:val="16"/>
              </w:rPr>
              <w:lastRenderedPageBreak/>
              <w:t xml:space="preserve">- </w:t>
            </w:r>
            <w:r w:rsidRPr="001C2EE3">
              <w:rPr>
                <w:rFonts w:cs="Arial"/>
                <w:sz w:val="16"/>
                <w:szCs w:val="16"/>
              </w:rPr>
              <w:t>6.10.1</w:t>
            </w:r>
            <w:r>
              <w:rPr>
                <w:rFonts w:cs="Arial"/>
                <w:sz w:val="16"/>
                <w:szCs w:val="16"/>
              </w:rPr>
              <w:t>:</w:t>
            </w:r>
            <w:r w:rsidRPr="001C2EE3">
              <w:rPr>
                <w:rFonts w:cs="Arial"/>
                <w:sz w:val="16"/>
                <w:szCs w:val="16"/>
              </w:rPr>
              <w:t xml:space="preserve"> </w:t>
            </w:r>
            <w:r>
              <w:rPr>
                <w:rFonts w:cs="Arial"/>
                <w:sz w:val="16"/>
                <w:szCs w:val="16"/>
              </w:rPr>
              <w:t>R2-230</w:t>
            </w:r>
            <w:r w:rsidRPr="001C2EE3">
              <w:rPr>
                <w:rFonts w:cs="Arial"/>
                <w:sz w:val="16"/>
                <w:szCs w:val="16"/>
              </w:rPr>
              <w:t>2410 (R1 LS reply on default CBR)</w:t>
            </w:r>
          </w:p>
          <w:p w14:paraId="1DD36ACA" w14:textId="77777777" w:rsidR="004A1011" w:rsidRPr="001C2EE3" w:rsidRDefault="004A1011" w:rsidP="005654CF">
            <w:pPr>
              <w:rPr>
                <w:rFonts w:eastAsia="SimSun" w:cs="Arial"/>
                <w:sz w:val="16"/>
                <w:szCs w:val="16"/>
                <w:lang w:eastAsia="zh-CN"/>
              </w:rPr>
            </w:pPr>
            <w:r>
              <w:rPr>
                <w:rFonts w:cs="Arial"/>
                <w:sz w:val="16"/>
                <w:szCs w:val="16"/>
              </w:rPr>
              <w:t xml:space="preserve">- </w:t>
            </w:r>
            <w:r w:rsidRPr="001C2EE3">
              <w:rPr>
                <w:rFonts w:cs="Arial"/>
                <w:sz w:val="16"/>
                <w:szCs w:val="16"/>
              </w:rPr>
              <w:t xml:space="preserve">6.10.3: </w:t>
            </w:r>
            <w:r>
              <w:rPr>
                <w:rFonts w:cs="Arial"/>
                <w:sz w:val="16"/>
                <w:szCs w:val="16"/>
              </w:rPr>
              <w:t>R2-230</w:t>
            </w:r>
            <w:r w:rsidRPr="001C2EE3">
              <w:rPr>
                <w:rFonts w:cs="Arial"/>
                <w:sz w:val="16"/>
                <w:szCs w:val="16"/>
              </w:rPr>
              <w:t>3744/3745</w:t>
            </w:r>
          </w:p>
        </w:tc>
        <w:tc>
          <w:tcPr>
            <w:tcW w:w="2365" w:type="dxa"/>
            <w:tcBorders>
              <w:top w:val="single" w:sz="4" w:space="0" w:color="auto"/>
              <w:left w:val="single" w:sz="4" w:space="0" w:color="auto"/>
              <w:bottom w:val="single" w:sz="4" w:space="0" w:color="auto"/>
              <w:right w:val="single" w:sz="4" w:space="0" w:color="auto"/>
            </w:tcBorders>
          </w:tcPr>
          <w:p w14:paraId="52B47FF4" w14:textId="77777777" w:rsidR="004A1011" w:rsidRDefault="004A1011" w:rsidP="005654CF">
            <w:pPr>
              <w:tabs>
                <w:tab w:val="left" w:pos="720"/>
                <w:tab w:val="left" w:pos="1622"/>
              </w:tabs>
              <w:spacing w:before="20" w:after="20"/>
              <w:rPr>
                <w:rFonts w:cs="Arial"/>
                <w:sz w:val="16"/>
                <w:szCs w:val="16"/>
              </w:rPr>
            </w:pPr>
          </w:p>
        </w:tc>
      </w:tr>
      <w:tr w:rsidR="004A1011" w14:paraId="7575CB89" w14:textId="77777777" w:rsidTr="005654CF">
        <w:trPr>
          <w:trHeight w:val="218"/>
        </w:trPr>
        <w:tc>
          <w:tcPr>
            <w:tcW w:w="1238" w:type="dxa"/>
            <w:vMerge/>
            <w:tcBorders>
              <w:left w:val="single" w:sz="4" w:space="0" w:color="auto"/>
              <w:bottom w:val="single" w:sz="4" w:space="0" w:color="auto"/>
              <w:right w:val="single" w:sz="4" w:space="0" w:color="auto"/>
            </w:tcBorders>
          </w:tcPr>
          <w:p w14:paraId="4515902C" w14:textId="77777777" w:rsidR="004A1011" w:rsidRDefault="004A1011" w:rsidP="005654CF">
            <w:pPr>
              <w:rPr>
                <w:rFonts w:cs="Arial"/>
                <w:sz w:val="16"/>
                <w:szCs w:val="16"/>
              </w:rPr>
            </w:pPr>
          </w:p>
        </w:tc>
        <w:tc>
          <w:tcPr>
            <w:tcW w:w="3298" w:type="dxa"/>
            <w:vMerge/>
            <w:tcBorders>
              <w:left w:val="single" w:sz="4" w:space="0" w:color="auto"/>
              <w:bottom w:val="single" w:sz="4" w:space="0" w:color="auto"/>
              <w:right w:val="single" w:sz="4" w:space="0" w:color="auto"/>
            </w:tcBorders>
          </w:tcPr>
          <w:p w14:paraId="6748CFC2" w14:textId="77777777" w:rsidR="004A1011" w:rsidRPr="000C476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bottom w:val="single" w:sz="4" w:space="0" w:color="auto"/>
              <w:right w:val="single" w:sz="4" w:space="0" w:color="auto"/>
            </w:tcBorders>
          </w:tcPr>
          <w:p w14:paraId="6F573544"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bottom w:val="single" w:sz="4" w:space="0" w:color="auto"/>
              <w:right w:val="single" w:sz="4" w:space="0" w:color="auto"/>
            </w:tcBorders>
          </w:tcPr>
          <w:p w14:paraId="7FA37234" w14:textId="77777777" w:rsidR="004A1011" w:rsidRDefault="004A1011" w:rsidP="005654CF">
            <w:pPr>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3C612283" w14:textId="77777777" w:rsidR="004A1011" w:rsidRDefault="004A1011" w:rsidP="005654CF">
            <w:pPr>
              <w:tabs>
                <w:tab w:val="left" w:pos="720"/>
                <w:tab w:val="left" w:pos="1622"/>
              </w:tabs>
              <w:spacing w:before="20" w:after="20"/>
              <w:rPr>
                <w:rFonts w:cs="Arial"/>
                <w:sz w:val="16"/>
                <w:szCs w:val="16"/>
              </w:rPr>
            </w:pPr>
          </w:p>
        </w:tc>
      </w:tr>
      <w:tr w:rsidR="004A1011" w:rsidRPr="000F4FAD" w14:paraId="0272DA57" w14:textId="77777777" w:rsidTr="005654CF">
        <w:tc>
          <w:tcPr>
            <w:tcW w:w="1238" w:type="dxa"/>
            <w:tcBorders>
              <w:top w:val="single" w:sz="4" w:space="0" w:color="auto"/>
              <w:left w:val="single" w:sz="4" w:space="0" w:color="auto"/>
              <w:bottom w:val="single" w:sz="4" w:space="0" w:color="auto"/>
              <w:right w:val="single" w:sz="4" w:space="0" w:color="auto"/>
            </w:tcBorders>
            <w:shd w:val="clear" w:color="auto" w:fill="7F7F7F"/>
          </w:tcPr>
          <w:p w14:paraId="430E3FB4" w14:textId="77777777" w:rsidR="004A1011" w:rsidRPr="000F4FAD" w:rsidRDefault="004A1011" w:rsidP="005654CF">
            <w:pPr>
              <w:tabs>
                <w:tab w:val="left" w:pos="720"/>
                <w:tab w:val="left" w:pos="1622"/>
              </w:tabs>
              <w:spacing w:before="20" w:after="20"/>
              <w:rPr>
                <w:rFonts w:cs="Arial"/>
                <w:b/>
                <w:sz w:val="16"/>
                <w:szCs w:val="16"/>
              </w:rPr>
            </w:pPr>
            <w:bookmarkStart w:id="16" w:name="OLE_LINK1"/>
            <w:bookmarkStart w:id="17" w:name="OLE_LINK2"/>
            <w:bookmarkEnd w:id="6"/>
            <w:r w:rsidRPr="000F4FAD">
              <w:rPr>
                <w:rFonts w:cs="Arial"/>
                <w:b/>
                <w:sz w:val="16"/>
                <w:szCs w:val="16"/>
              </w:rPr>
              <w:t>Tuesday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14AEBCD4" w14:textId="77777777" w:rsidR="004A1011" w:rsidRPr="000F4FAD" w:rsidRDefault="004A1011" w:rsidP="005654CF">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0E8EBBBA" w14:textId="77777777" w:rsidR="004A1011" w:rsidRPr="000F4FAD" w:rsidRDefault="004A1011" w:rsidP="005654CF">
            <w:pPr>
              <w:tabs>
                <w:tab w:val="left" w:pos="720"/>
                <w:tab w:val="left" w:pos="1622"/>
              </w:tabs>
              <w:spacing w:before="20" w:after="20"/>
              <w:rPr>
                <w:rFonts w:cs="Arial"/>
                <w:sz w:val="16"/>
                <w:szCs w:val="16"/>
              </w:rPr>
            </w:pPr>
          </w:p>
        </w:tc>
        <w:tc>
          <w:tcPr>
            <w:tcW w:w="3296" w:type="dxa"/>
            <w:tcBorders>
              <w:top w:val="single" w:sz="4" w:space="0" w:color="auto"/>
              <w:left w:val="single" w:sz="4" w:space="0" w:color="auto"/>
              <w:bottom w:val="single" w:sz="4" w:space="0" w:color="auto"/>
              <w:right w:val="single" w:sz="4" w:space="0" w:color="auto"/>
            </w:tcBorders>
            <w:shd w:val="clear" w:color="auto" w:fill="7F7F7F"/>
          </w:tcPr>
          <w:p w14:paraId="14C49694" w14:textId="77777777" w:rsidR="004A1011" w:rsidRPr="000F4FAD" w:rsidRDefault="004A1011" w:rsidP="005654CF">
            <w:pPr>
              <w:tabs>
                <w:tab w:val="left" w:pos="18"/>
                <w:tab w:val="left" w:pos="1622"/>
              </w:tabs>
              <w:spacing w:before="20" w:after="20"/>
              <w:ind w:left="18"/>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shd w:val="clear" w:color="auto" w:fill="7F7F7F"/>
          </w:tcPr>
          <w:p w14:paraId="54D17498" w14:textId="77777777" w:rsidR="004A1011" w:rsidRPr="000F4FAD" w:rsidRDefault="004A1011" w:rsidP="005654CF">
            <w:pPr>
              <w:tabs>
                <w:tab w:val="left" w:pos="18"/>
                <w:tab w:val="left" w:pos="1622"/>
              </w:tabs>
              <w:spacing w:before="20" w:after="20"/>
              <w:ind w:left="18"/>
              <w:rPr>
                <w:rFonts w:cs="Arial"/>
                <w:sz w:val="16"/>
                <w:szCs w:val="16"/>
              </w:rPr>
            </w:pPr>
          </w:p>
        </w:tc>
      </w:tr>
      <w:tr w:rsidR="004A1011" w:rsidRPr="000F4FAD" w14:paraId="03A23BFD" w14:textId="77777777" w:rsidTr="005654CF">
        <w:trPr>
          <w:trHeight w:val="210"/>
        </w:trPr>
        <w:tc>
          <w:tcPr>
            <w:tcW w:w="1238" w:type="dxa"/>
            <w:vMerge w:val="restart"/>
            <w:tcBorders>
              <w:top w:val="single" w:sz="4" w:space="0" w:color="auto"/>
              <w:left w:val="single" w:sz="4" w:space="0" w:color="auto"/>
              <w:right w:val="single" w:sz="4" w:space="0" w:color="auto"/>
            </w:tcBorders>
            <w:shd w:val="clear" w:color="auto" w:fill="auto"/>
          </w:tcPr>
          <w:p w14:paraId="0B2EFD65" w14:textId="77777777" w:rsidR="004A1011" w:rsidRPr="000F4FAD" w:rsidRDefault="004A1011" w:rsidP="005654CF">
            <w:pPr>
              <w:rPr>
                <w:rFonts w:cs="Arial"/>
                <w:sz w:val="16"/>
                <w:szCs w:val="16"/>
              </w:rPr>
            </w:pPr>
            <w:bookmarkStart w:id="18" w:name="OLE_LINK3"/>
            <w:bookmarkStart w:id="19" w:name="OLE_LINK4"/>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298" w:type="dxa"/>
            <w:vMerge w:val="restart"/>
            <w:tcBorders>
              <w:top w:val="single" w:sz="4" w:space="0" w:color="auto"/>
              <w:left w:val="single" w:sz="4" w:space="0" w:color="auto"/>
              <w:right w:val="single" w:sz="4" w:space="0" w:color="auto"/>
            </w:tcBorders>
            <w:shd w:val="clear" w:color="auto" w:fill="auto"/>
          </w:tcPr>
          <w:p w14:paraId="24BBD19B"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NR18 LP WUS [0.5] (Johan)</w:t>
            </w:r>
            <w:r w:rsidDel="00A8391B">
              <w:rPr>
                <w:rFonts w:cs="Arial"/>
                <w:sz w:val="16"/>
                <w:szCs w:val="16"/>
              </w:rPr>
              <w:t xml:space="preserve"> </w:t>
            </w:r>
          </w:p>
        </w:tc>
        <w:tc>
          <w:tcPr>
            <w:tcW w:w="3298" w:type="dxa"/>
            <w:vMerge w:val="restart"/>
            <w:tcBorders>
              <w:top w:val="single" w:sz="4" w:space="0" w:color="auto"/>
              <w:left w:val="single" w:sz="4" w:space="0" w:color="auto"/>
              <w:right w:val="single" w:sz="4" w:space="0" w:color="auto"/>
            </w:tcBorders>
            <w:shd w:val="clear" w:color="auto" w:fill="auto"/>
          </w:tcPr>
          <w:p w14:paraId="5464DD79"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NR18 NTN enh [1] (Sergio)</w:t>
            </w:r>
          </w:p>
          <w:p w14:paraId="3C914210"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- 7.7.1</w:t>
            </w:r>
          </w:p>
          <w:p w14:paraId="2BA02C8A"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- 7.7.4.1.1</w:t>
            </w:r>
          </w:p>
          <w:p w14:paraId="3AD983F9"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- 7.7.4.1.2: report of [Post121][106]</w:t>
            </w:r>
          </w:p>
        </w:tc>
        <w:tc>
          <w:tcPr>
            <w:tcW w:w="3296" w:type="dxa"/>
            <w:vMerge w:val="restart"/>
            <w:tcBorders>
              <w:top w:val="single" w:sz="4" w:space="0" w:color="auto"/>
              <w:left w:val="single" w:sz="4" w:space="0" w:color="auto"/>
              <w:right w:val="single" w:sz="4" w:space="0" w:color="auto"/>
            </w:tcBorders>
          </w:tcPr>
          <w:p w14:paraId="45A8B921" w14:textId="77777777" w:rsidR="004A1011" w:rsidRDefault="004A1011" w:rsidP="005654CF">
            <w:pPr>
              <w:tabs>
                <w:tab w:val="left" w:pos="720"/>
                <w:tab w:val="left" w:pos="1622"/>
              </w:tabs>
              <w:spacing w:before="20" w:after="20"/>
              <w:rPr>
                <w:rFonts w:cs="Arial"/>
                <w:sz w:val="16"/>
                <w:szCs w:val="16"/>
              </w:rPr>
            </w:pPr>
            <w:bookmarkStart w:id="20" w:name="OLE_LINK11"/>
            <w:r>
              <w:rPr>
                <w:rFonts w:cs="Arial"/>
                <w:sz w:val="16"/>
                <w:szCs w:val="16"/>
              </w:rPr>
              <w:t>NR18 SL evolution [1] (Qianxi)</w:t>
            </w:r>
            <w:bookmarkEnd w:id="20"/>
          </w:p>
          <w:p w14:paraId="74D30060" w14:textId="77777777" w:rsidR="004A1011" w:rsidRPr="000F4FAD" w:rsidRDefault="004A1011" w:rsidP="005654CF">
            <w:pPr>
              <w:tabs>
                <w:tab w:val="left" w:pos="720"/>
                <w:tab w:val="left" w:pos="1622"/>
              </w:tabs>
              <w:spacing w:before="20" w:after="20"/>
              <w:rPr>
                <w:rFonts w:cs="Arial"/>
                <w:sz w:val="16"/>
                <w:szCs w:val="16"/>
              </w:rPr>
            </w:pPr>
            <w:r>
              <w:rPr>
                <w:rFonts w:eastAsia="SimSun" w:cs="Arial" w:hint="eastAsia"/>
                <w:sz w:val="16"/>
                <w:szCs w:val="16"/>
                <w:lang w:eastAsia="zh-CN"/>
              </w:rPr>
              <w:t>7</w:t>
            </w:r>
            <w:r>
              <w:rPr>
                <w:rFonts w:eastAsia="SimSun" w:cs="Arial"/>
                <w:sz w:val="16"/>
                <w:szCs w:val="16"/>
                <w:lang w:eastAsia="zh-CN"/>
              </w:rPr>
              <w:t>.15.1, 7.15.2, 7.15.3</w:t>
            </w:r>
          </w:p>
        </w:tc>
        <w:tc>
          <w:tcPr>
            <w:tcW w:w="2365" w:type="dxa"/>
            <w:tcBorders>
              <w:top w:val="single" w:sz="4" w:space="0" w:color="auto"/>
              <w:left w:val="single" w:sz="4" w:space="0" w:color="auto"/>
              <w:right w:val="single" w:sz="4" w:space="0" w:color="auto"/>
            </w:tcBorders>
          </w:tcPr>
          <w:p w14:paraId="5DC25776"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1168C367" w14:textId="77777777" w:rsidTr="005654CF">
        <w:trPr>
          <w:trHeight w:val="209"/>
        </w:trPr>
        <w:tc>
          <w:tcPr>
            <w:tcW w:w="1238" w:type="dxa"/>
            <w:vMerge/>
            <w:tcBorders>
              <w:left w:val="single" w:sz="4" w:space="0" w:color="auto"/>
              <w:right w:val="single" w:sz="4" w:space="0" w:color="auto"/>
            </w:tcBorders>
            <w:shd w:val="clear" w:color="auto" w:fill="auto"/>
          </w:tcPr>
          <w:p w14:paraId="01E3FE87" w14:textId="77777777" w:rsidR="004A1011" w:rsidRPr="000F4FAD" w:rsidRDefault="004A1011" w:rsidP="005654CF">
            <w:pPr>
              <w:rPr>
                <w:rFonts w:cs="Arial"/>
                <w:sz w:val="16"/>
                <w:szCs w:val="16"/>
              </w:rPr>
            </w:pPr>
          </w:p>
        </w:tc>
        <w:tc>
          <w:tcPr>
            <w:tcW w:w="3298" w:type="dxa"/>
            <w:vMerge/>
            <w:tcBorders>
              <w:left w:val="single" w:sz="4" w:space="0" w:color="auto"/>
              <w:right w:val="single" w:sz="4" w:space="0" w:color="auto"/>
            </w:tcBorders>
            <w:shd w:val="clear" w:color="auto" w:fill="auto"/>
          </w:tcPr>
          <w:p w14:paraId="22A83B90"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2B01D7D6" w14:textId="77777777" w:rsidR="004A1011" w:rsidRPr="004A1011" w:rsidRDefault="004A1011" w:rsidP="005654CF">
            <w:pPr>
              <w:tabs>
                <w:tab w:val="left" w:pos="720"/>
                <w:tab w:val="left" w:pos="1622"/>
              </w:tabs>
              <w:spacing w:before="20" w:after="20"/>
              <w:rPr>
                <w:rFonts w:cs="Arial"/>
                <w:b/>
                <w:color w:val="0070C0"/>
                <w:sz w:val="16"/>
                <w:szCs w:val="16"/>
              </w:rPr>
            </w:pPr>
          </w:p>
        </w:tc>
        <w:tc>
          <w:tcPr>
            <w:tcW w:w="3296" w:type="dxa"/>
            <w:vMerge/>
            <w:tcBorders>
              <w:left w:val="single" w:sz="4" w:space="0" w:color="auto"/>
              <w:right w:val="single" w:sz="4" w:space="0" w:color="auto"/>
            </w:tcBorders>
          </w:tcPr>
          <w:p w14:paraId="00C1F307" w14:textId="77777777" w:rsidR="004A1011"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right w:val="single" w:sz="4" w:space="0" w:color="auto"/>
            </w:tcBorders>
          </w:tcPr>
          <w:p w14:paraId="2B95158E"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2068E693" w14:textId="77777777" w:rsidTr="005654CF">
        <w:trPr>
          <w:trHeight w:val="114"/>
        </w:trPr>
        <w:tc>
          <w:tcPr>
            <w:tcW w:w="1238" w:type="dxa"/>
            <w:vMerge w:val="restart"/>
            <w:tcBorders>
              <w:top w:val="single" w:sz="4" w:space="0" w:color="auto"/>
              <w:left w:val="single" w:sz="4" w:space="0" w:color="auto"/>
              <w:right w:val="single" w:sz="4" w:space="0" w:color="auto"/>
            </w:tcBorders>
            <w:shd w:val="clear" w:color="auto" w:fill="auto"/>
          </w:tcPr>
          <w:p w14:paraId="7B1D0B16" w14:textId="77777777" w:rsidR="004A1011" w:rsidRPr="000F4FAD" w:rsidRDefault="004A1011" w:rsidP="005654CF">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298" w:type="dxa"/>
            <w:vMerge w:val="restart"/>
            <w:tcBorders>
              <w:left w:val="single" w:sz="4" w:space="0" w:color="auto"/>
              <w:right w:val="single" w:sz="4" w:space="0" w:color="auto"/>
            </w:tcBorders>
            <w:shd w:val="clear" w:color="auto" w:fill="auto"/>
          </w:tcPr>
          <w:p w14:paraId="243F4A2F"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NR18 Other [2] (Johan)</w:t>
            </w:r>
          </w:p>
        </w:tc>
        <w:tc>
          <w:tcPr>
            <w:tcW w:w="3298" w:type="dxa"/>
            <w:vMerge w:val="restart"/>
            <w:tcBorders>
              <w:left w:val="single" w:sz="4" w:space="0" w:color="auto"/>
              <w:right w:val="single" w:sz="4" w:space="0" w:color="auto"/>
            </w:tcBorders>
            <w:shd w:val="clear" w:color="auto" w:fill="auto"/>
          </w:tcPr>
          <w:p w14:paraId="2B0DC09F"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NR18 NTN enh [1] (Sergio)</w:t>
            </w:r>
          </w:p>
          <w:p w14:paraId="49A35B8B"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- 7.7.4.2</w:t>
            </w:r>
          </w:p>
          <w:p w14:paraId="1AFBBDCA"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- 7.7.3</w:t>
            </w:r>
          </w:p>
          <w:p w14:paraId="46AC9D23"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AI 7.25.3:</w:t>
            </w:r>
          </w:p>
          <w:p w14:paraId="67152EBD"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R2-2304184 Work plan for SI on self-evaluation towards the IMT-2020 submission of the 3GPP Satellite Radio Interface Technology</w:t>
            </w:r>
          </w:p>
        </w:tc>
        <w:tc>
          <w:tcPr>
            <w:tcW w:w="3296" w:type="dxa"/>
            <w:vMerge w:val="restart"/>
            <w:tcBorders>
              <w:left w:val="single" w:sz="4" w:space="0" w:color="auto"/>
              <w:right w:val="single" w:sz="4" w:space="0" w:color="auto"/>
            </w:tcBorders>
          </w:tcPr>
          <w:p w14:paraId="32AEFF7F" w14:textId="77777777" w:rsidR="004A1011" w:rsidRDefault="004A1011" w:rsidP="005654CF">
            <w:pPr>
              <w:tabs>
                <w:tab w:val="left" w:pos="720"/>
                <w:tab w:val="left" w:pos="1622"/>
              </w:tabs>
              <w:spacing w:before="20" w:after="20"/>
              <w:rPr>
                <w:rFonts w:cs="Arial"/>
                <w:sz w:val="16"/>
                <w:szCs w:val="16"/>
              </w:rPr>
            </w:pPr>
            <w:r>
              <w:rPr>
                <w:rFonts w:cs="Arial"/>
                <w:sz w:val="16"/>
                <w:szCs w:val="16"/>
              </w:rPr>
              <w:t>NR18 SL evolution [1] (Qianxi)</w:t>
            </w:r>
          </w:p>
          <w:p w14:paraId="7E8C881F" w14:textId="77777777" w:rsidR="004A1011" w:rsidRPr="000F4FAD" w:rsidRDefault="004A1011" w:rsidP="005654CF">
            <w:pPr>
              <w:tabs>
                <w:tab w:val="left" w:pos="720"/>
                <w:tab w:val="left" w:pos="1622"/>
              </w:tabs>
              <w:spacing w:before="20" w:after="20"/>
              <w:rPr>
                <w:rFonts w:cs="Arial"/>
                <w:sz w:val="16"/>
                <w:szCs w:val="16"/>
              </w:rPr>
            </w:pPr>
            <w:r>
              <w:rPr>
                <w:rFonts w:eastAsia="SimSun" w:cs="Arial" w:hint="eastAsia"/>
                <w:sz w:val="16"/>
                <w:szCs w:val="16"/>
                <w:lang w:eastAsia="zh-CN"/>
              </w:rPr>
              <w:t>7</w:t>
            </w:r>
            <w:r>
              <w:rPr>
                <w:rFonts w:eastAsia="SimSun" w:cs="Arial"/>
                <w:sz w:val="16"/>
                <w:szCs w:val="16"/>
                <w:lang w:eastAsia="zh-CN"/>
              </w:rPr>
              <w:t>.15.3 (cont.), 7.15.4</w:t>
            </w:r>
          </w:p>
        </w:tc>
        <w:tc>
          <w:tcPr>
            <w:tcW w:w="2365" w:type="dxa"/>
            <w:tcBorders>
              <w:left w:val="single" w:sz="4" w:space="0" w:color="auto"/>
              <w:right w:val="single" w:sz="4" w:space="0" w:color="auto"/>
            </w:tcBorders>
          </w:tcPr>
          <w:p w14:paraId="704EF70F"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63C3EC78" w14:textId="77777777" w:rsidTr="005654CF">
        <w:trPr>
          <w:trHeight w:val="114"/>
        </w:trPr>
        <w:tc>
          <w:tcPr>
            <w:tcW w:w="1238" w:type="dxa"/>
            <w:vMerge/>
            <w:tcBorders>
              <w:left w:val="single" w:sz="4" w:space="0" w:color="auto"/>
              <w:right w:val="single" w:sz="4" w:space="0" w:color="auto"/>
            </w:tcBorders>
            <w:shd w:val="clear" w:color="auto" w:fill="auto"/>
          </w:tcPr>
          <w:p w14:paraId="73624D12" w14:textId="77777777" w:rsidR="004A1011" w:rsidRPr="000F4FAD" w:rsidRDefault="004A1011" w:rsidP="005654CF">
            <w:pPr>
              <w:rPr>
                <w:rFonts w:cs="Arial"/>
                <w:sz w:val="16"/>
                <w:szCs w:val="16"/>
              </w:rPr>
            </w:pPr>
          </w:p>
        </w:tc>
        <w:tc>
          <w:tcPr>
            <w:tcW w:w="3298" w:type="dxa"/>
            <w:vMerge/>
            <w:tcBorders>
              <w:left w:val="single" w:sz="4" w:space="0" w:color="auto"/>
              <w:right w:val="single" w:sz="4" w:space="0" w:color="auto"/>
            </w:tcBorders>
            <w:shd w:val="clear" w:color="auto" w:fill="auto"/>
          </w:tcPr>
          <w:p w14:paraId="1D33AA2C"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62140C8F"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3632BB18"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534045D5"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7B45A2DB" w14:textId="77777777" w:rsidTr="005654CF">
        <w:trPr>
          <w:trHeight w:val="210"/>
        </w:trPr>
        <w:tc>
          <w:tcPr>
            <w:tcW w:w="1238" w:type="dxa"/>
            <w:vMerge w:val="restart"/>
            <w:tcBorders>
              <w:top w:val="single" w:sz="4" w:space="0" w:color="auto"/>
              <w:left w:val="single" w:sz="4" w:space="0" w:color="auto"/>
              <w:right w:val="single" w:sz="4" w:space="0" w:color="auto"/>
            </w:tcBorders>
            <w:shd w:val="clear" w:color="auto" w:fill="auto"/>
          </w:tcPr>
          <w:p w14:paraId="6E53AD9A" w14:textId="77777777" w:rsidR="004A1011" w:rsidRPr="000F4FAD" w:rsidRDefault="004A1011" w:rsidP="005654CF">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298" w:type="dxa"/>
            <w:vMerge w:val="restart"/>
            <w:tcBorders>
              <w:left w:val="single" w:sz="4" w:space="0" w:color="auto"/>
              <w:right w:val="single" w:sz="4" w:space="0" w:color="auto"/>
            </w:tcBorders>
            <w:shd w:val="clear" w:color="auto" w:fill="auto"/>
          </w:tcPr>
          <w:p w14:paraId="1B37F05F" w14:textId="77777777" w:rsidR="004A1011" w:rsidRPr="000F4FAD" w:rsidRDefault="004A1011" w:rsidP="005654CF">
            <w:pPr>
              <w:tabs>
                <w:tab w:val="left" w:pos="720"/>
                <w:tab w:val="left" w:pos="1622"/>
              </w:tabs>
              <w:spacing w:before="20" w:after="20"/>
              <w:rPr>
                <w:rFonts w:cs="Arial"/>
                <w:sz w:val="16"/>
                <w:szCs w:val="16"/>
              </w:rPr>
            </w:pPr>
            <w:bookmarkStart w:id="21" w:name="OLE_LINK27"/>
            <w:r>
              <w:rPr>
                <w:rFonts w:cs="Arial"/>
                <w:sz w:val="16"/>
                <w:szCs w:val="16"/>
              </w:rPr>
              <w:t>NR18 Mobility Enh [2] (Johan)</w:t>
            </w:r>
            <w:bookmarkEnd w:id="21"/>
          </w:p>
        </w:tc>
        <w:tc>
          <w:tcPr>
            <w:tcW w:w="3298" w:type="dxa"/>
            <w:vMerge w:val="restart"/>
            <w:tcBorders>
              <w:left w:val="single" w:sz="4" w:space="0" w:color="auto"/>
              <w:right w:val="single" w:sz="4" w:space="0" w:color="auto"/>
            </w:tcBorders>
            <w:shd w:val="clear" w:color="auto" w:fill="auto"/>
          </w:tcPr>
          <w:p w14:paraId="4C0D3711"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LTE legacy (Tero)</w:t>
            </w:r>
            <w:r>
              <w:rPr>
                <w:rFonts w:cs="Arial"/>
                <w:sz w:val="16"/>
                <w:szCs w:val="16"/>
              </w:rPr>
              <w:t xml:space="preserve"> (14:30-15:00)</w:t>
            </w:r>
          </w:p>
          <w:p w14:paraId="320656C0" w14:textId="77777777" w:rsidR="004A1011" w:rsidRDefault="004A1011" w:rsidP="005654CF">
            <w:pPr>
              <w:tabs>
                <w:tab w:val="left" w:pos="720"/>
                <w:tab w:val="left" w:pos="1622"/>
              </w:tabs>
              <w:spacing w:before="20" w:after="20"/>
              <w:rPr>
                <w:rFonts w:cs="Arial"/>
                <w:sz w:val="16"/>
                <w:szCs w:val="16"/>
              </w:rPr>
            </w:pPr>
            <w:r w:rsidRPr="00455BD7">
              <w:rPr>
                <w:rFonts w:cs="Arial"/>
                <w:sz w:val="16"/>
                <w:szCs w:val="16"/>
              </w:rPr>
              <w:t xml:space="preserve">- 4.1: </w:t>
            </w:r>
            <w:hyperlink r:id="rId17" w:history="1">
              <w:r w:rsidRPr="00455BD7">
                <w:rPr>
                  <w:rStyle w:val="Hyperlink"/>
                  <w:rFonts w:cs="Arial"/>
                  <w:sz w:val="16"/>
                  <w:szCs w:val="16"/>
                </w:rPr>
                <w:t>R2-2303818</w:t>
              </w:r>
            </w:hyperlink>
            <w:r w:rsidRPr="00455BD7">
              <w:rPr>
                <w:rFonts w:cs="Arial"/>
                <w:sz w:val="16"/>
                <w:szCs w:val="16"/>
              </w:rPr>
              <w:t xml:space="preserve"> (+ </w:t>
            </w:r>
            <w:hyperlink r:id="rId18" w:history="1">
              <w:r w:rsidRPr="00455BD7">
                <w:rPr>
                  <w:rStyle w:val="Hyperlink"/>
                  <w:rFonts w:cs="Arial"/>
                  <w:sz w:val="16"/>
                  <w:szCs w:val="16"/>
                </w:rPr>
                <w:t>R2-2303821</w:t>
              </w:r>
            </w:hyperlink>
            <w:r w:rsidRPr="00455BD7">
              <w:rPr>
                <w:rFonts w:cs="Arial"/>
                <w:sz w:val="16"/>
                <w:szCs w:val="16"/>
              </w:rPr>
              <w:t xml:space="preserve">, </w:t>
            </w:r>
            <w:hyperlink r:id="rId19" w:history="1">
              <w:r w:rsidRPr="00455BD7">
                <w:rPr>
                  <w:rStyle w:val="Hyperlink"/>
                  <w:rFonts w:cs="Arial"/>
                  <w:sz w:val="16"/>
                  <w:szCs w:val="16"/>
                </w:rPr>
                <w:t>R2-2303822</w:t>
              </w:r>
            </w:hyperlink>
            <w:r w:rsidRPr="00455BD7">
              <w:rPr>
                <w:rFonts w:cs="Arial"/>
                <w:sz w:val="16"/>
                <w:szCs w:val="16"/>
              </w:rPr>
              <w:t xml:space="preserve"> - QoE configuration release) </w:t>
            </w:r>
          </w:p>
          <w:p w14:paraId="383AD9D8" w14:textId="77777777" w:rsidR="004A1011" w:rsidRPr="00455BD7" w:rsidRDefault="004A1011" w:rsidP="005654CF">
            <w:pPr>
              <w:tabs>
                <w:tab w:val="left" w:pos="720"/>
                <w:tab w:val="left" w:pos="1622"/>
              </w:tabs>
              <w:spacing w:before="20" w:after="20"/>
              <w:rPr>
                <w:rFonts w:cs="Arial"/>
                <w:sz w:val="16"/>
                <w:szCs w:val="16"/>
              </w:rPr>
            </w:pPr>
            <w:r>
              <w:rPr>
                <w:rFonts w:cs="Arial"/>
                <w:sz w:val="16"/>
                <w:szCs w:val="16"/>
              </w:rPr>
              <w:t>NR18 MUSIM (Tero)</w:t>
            </w:r>
          </w:p>
          <w:p w14:paraId="44C401FE" w14:textId="77777777" w:rsidR="004A1011" w:rsidRDefault="004A1011" w:rsidP="005654CF">
            <w:pPr>
              <w:tabs>
                <w:tab w:val="left" w:pos="720"/>
                <w:tab w:val="left" w:pos="1622"/>
              </w:tabs>
              <w:spacing w:before="20" w:after="20"/>
              <w:rPr>
                <w:rFonts w:cs="Arial"/>
                <w:sz w:val="16"/>
                <w:szCs w:val="16"/>
              </w:rPr>
            </w:pPr>
            <w:r w:rsidRPr="00455BD7">
              <w:rPr>
                <w:rFonts w:cs="Arial"/>
                <w:sz w:val="16"/>
                <w:szCs w:val="16"/>
              </w:rPr>
              <w:t xml:space="preserve">- 7.17.4: </w:t>
            </w:r>
            <w:hyperlink r:id="rId20" w:history="1">
              <w:r w:rsidRPr="00455BD7">
                <w:rPr>
                  <w:rStyle w:val="Hyperlink"/>
                  <w:rFonts w:cs="Arial"/>
                  <w:sz w:val="16"/>
                  <w:szCs w:val="16"/>
                </w:rPr>
                <w:t>R2-2302430</w:t>
              </w:r>
            </w:hyperlink>
            <w:r w:rsidRPr="00455BD7">
              <w:rPr>
                <w:rFonts w:cs="Arial"/>
                <w:sz w:val="16"/>
                <w:szCs w:val="16"/>
              </w:rPr>
              <w:t xml:space="preserve"> (RAN4 LS for MUSIM gap priority)</w:t>
            </w:r>
          </w:p>
          <w:p w14:paraId="2E8D54E7"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R17 NR/IoT NTN (Sergio) (15:00-15:30)</w:t>
            </w:r>
          </w:p>
          <w:p w14:paraId="7EFEDD68"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xml:space="preserve">R17 NR NTN: </w:t>
            </w:r>
          </w:p>
          <w:p w14:paraId="1280E787"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- 6.6.1</w:t>
            </w:r>
          </w:p>
          <w:p w14:paraId="763EEC8C"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- 6.6.3</w:t>
            </w:r>
          </w:p>
          <w:p w14:paraId="6705B423"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R17 IoT NTN:</w:t>
            </w:r>
          </w:p>
          <w:p w14:paraId="60DC9787"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- 4.2.1</w:t>
            </w:r>
          </w:p>
          <w:p w14:paraId="09ADF6B4" w14:textId="77777777" w:rsidR="004A1011" w:rsidRPr="000F4FAD" w:rsidRDefault="004A1011" w:rsidP="005654CF">
            <w:pPr>
              <w:tabs>
                <w:tab w:val="left" w:pos="720"/>
                <w:tab w:val="left" w:pos="1622"/>
              </w:tabs>
              <w:spacing w:before="20" w:after="20"/>
              <w:rPr>
                <w:rFonts w:cs="Arial"/>
                <w:sz w:val="16"/>
                <w:szCs w:val="16"/>
              </w:rPr>
            </w:pPr>
            <w:r w:rsidRPr="004A1011">
              <w:rPr>
                <w:rFonts w:cs="Arial"/>
                <w:b/>
                <w:color w:val="0070C0"/>
                <w:sz w:val="16"/>
                <w:szCs w:val="16"/>
              </w:rPr>
              <w:t>- 4.2.2</w:t>
            </w:r>
          </w:p>
        </w:tc>
        <w:tc>
          <w:tcPr>
            <w:tcW w:w="3296" w:type="dxa"/>
            <w:vMerge w:val="restart"/>
            <w:tcBorders>
              <w:left w:val="single" w:sz="4" w:space="0" w:color="auto"/>
              <w:right w:val="single" w:sz="4" w:space="0" w:color="auto"/>
            </w:tcBorders>
          </w:tcPr>
          <w:p w14:paraId="71DE1701" w14:textId="77777777" w:rsidR="004A1011" w:rsidRDefault="004A1011" w:rsidP="005654CF">
            <w:pPr>
              <w:tabs>
                <w:tab w:val="left" w:pos="720"/>
                <w:tab w:val="left" w:pos="1622"/>
              </w:tabs>
              <w:spacing w:before="20" w:after="20"/>
              <w:rPr>
                <w:rFonts w:cs="Arial"/>
                <w:sz w:val="16"/>
                <w:szCs w:val="16"/>
              </w:rPr>
            </w:pPr>
            <w:r>
              <w:rPr>
                <w:rFonts w:cs="Arial"/>
                <w:sz w:val="16"/>
                <w:szCs w:val="16"/>
              </w:rPr>
              <w:t>NR18 SL evolution [1] (Qianxi)</w:t>
            </w:r>
          </w:p>
          <w:p w14:paraId="7025635E" w14:textId="77777777" w:rsidR="004A1011" w:rsidRPr="00880EC2" w:rsidRDefault="004A1011" w:rsidP="005654CF">
            <w:pPr>
              <w:tabs>
                <w:tab w:val="left" w:pos="720"/>
                <w:tab w:val="left" w:pos="1622"/>
              </w:tabs>
              <w:spacing w:before="20" w:after="20"/>
              <w:rPr>
                <w:sz w:val="16"/>
                <w:szCs w:val="16"/>
              </w:rPr>
            </w:pPr>
            <w:r>
              <w:rPr>
                <w:rFonts w:eastAsia="SimSun" w:hint="eastAsia"/>
                <w:sz w:val="16"/>
                <w:szCs w:val="16"/>
                <w:lang w:eastAsia="zh-CN"/>
              </w:rPr>
              <w:t>7</w:t>
            </w:r>
            <w:r>
              <w:rPr>
                <w:rFonts w:eastAsia="SimSun"/>
                <w:sz w:val="16"/>
                <w:szCs w:val="16"/>
                <w:lang w:eastAsia="zh-CN"/>
              </w:rPr>
              <w:t>.15.4 (cont.), 7.15.5, 7.15.6</w:t>
            </w:r>
          </w:p>
        </w:tc>
        <w:tc>
          <w:tcPr>
            <w:tcW w:w="2365" w:type="dxa"/>
            <w:tcBorders>
              <w:left w:val="single" w:sz="4" w:space="0" w:color="auto"/>
              <w:right w:val="single" w:sz="4" w:space="0" w:color="auto"/>
            </w:tcBorders>
          </w:tcPr>
          <w:p w14:paraId="6561FD77"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637546FB" w14:textId="77777777" w:rsidTr="005654CF">
        <w:trPr>
          <w:trHeight w:val="209"/>
        </w:trPr>
        <w:tc>
          <w:tcPr>
            <w:tcW w:w="1238" w:type="dxa"/>
            <w:vMerge/>
            <w:tcBorders>
              <w:left w:val="single" w:sz="4" w:space="0" w:color="auto"/>
              <w:right w:val="single" w:sz="4" w:space="0" w:color="auto"/>
            </w:tcBorders>
            <w:shd w:val="clear" w:color="auto" w:fill="auto"/>
          </w:tcPr>
          <w:p w14:paraId="3985A997" w14:textId="77777777" w:rsidR="004A1011" w:rsidRPr="000F4FAD" w:rsidRDefault="004A1011" w:rsidP="005654CF">
            <w:pPr>
              <w:rPr>
                <w:rFonts w:cs="Arial"/>
                <w:sz w:val="16"/>
                <w:szCs w:val="16"/>
              </w:rPr>
            </w:pPr>
          </w:p>
        </w:tc>
        <w:tc>
          <w:tcPr>
            <w:tcW w:w="3298" w:type="dxa"/>
            <w:vMerge/>
            <w:tcBorders>
              <w:left w:val="single" w:sz="4" w:space="0" w:color="auto"/>
              <w:right w:val="single" w:sz="4" w:space="0" w:color="auto"/>
            </w:tcBorders>
            <w:shd w:val="clear" w:color="auto" w:fill="auto"/>
          </w:tcPr>
          <w:p w14:paraId="57C7CD69"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272020E5"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169AAC50"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46D1389A" w14:textId="77777777" w:rsidR="004A1011" w:rsidRPr="000F4FAD" w:rsidRDefault="004A1011" w:rsidP="005654CF">
            <w:pPr>
              <w:tabs>
                <w:tab w:val="left" w:pos="720"/>
                <w:tab w:val="left" w:pos="1622"/>
              </w:tabs>
              <w:spacing w:before="20" w:after="20"/>
              <w:rPr>
                <w:rFonts w:cs="Arial"/>
                <w:sz w:val="16"/>
                <w:szCs w:val="16"/>
              </w:rPr>
            </w:pPr>
          </w:p>
        </w:tc>
      </w:tr>
      <w:bookmarkEnd w:id="16"/>
      <w:bookmarkEnd w:id="17"/>
      <w:bookmarkEnd w:id="18"/>
      <w:bookmarkEnd w:id="19"/>
      <w:tr w:rsidR="004A1011" w:rsidRPr="000F4FAD" w14:paraId="49B32B58" w14:textId="77777777" w:rsidTr="005654CF">
        <w:tc>
          <w:tcPr>
            <w:tcW w:w="1238" w:type="dxa"/>
            <w:tcBorders>
              <w:top w:val="single" w:sz="4" w:space="0" w:color="auto"/>
              <w:left w:val="single" w:sz="4" w:space="0" w:color="auto"/>
              <w:bottom w:val="single" w:sz="4" w:space="0" w:color="auto"/>
              <w:right w:val="single" w:sz="4" w:space="0" w:color="auto"/>
            </w:tcBorders>
            <w:shd w:val="clear" w:color="auto" w:fill="7F7F7F"/>
          </w:tcPr>
          <w:p w14:paraId="2530FFA0" w14:textId="77777777" w:rsidR="004A1011" w:rsidRPr="000F4FAD" w:rsidRDefault="004A1011" w:rsidP="005654CF">
            <w:pPr>
              <w:tabs>
                <w:tab w:val="left" w:pos="720"/>
                <w:tab w:val="left" w:pos="1622"/>
              </w:tabs>
              <w:spacing w:before="20" w:after="20"/>
              <w:rPr>
                <w:rFonts w:cs="Arial"/>
                <w:b/>
                <w:sz w:val="16"/>
                <w:szCs w:val="16"/>
              </w:rPr>
            </w:pPr>
            <w:r>
              <w:rPr>
                <w:rFonts w:cs="Arial"/>
                <w:b/>
                <w:sz w:val="16"/>
                <w:szCs w:val="16"/>
              </w:rPr>
              <w:t>Wednesday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63CB5AF0" w14:textId="77777777" w:rsidR="004A1011" w:rsidRPr="000F4FAD" w:rsidRDefault="004A1011" w:rsidP="005654CF">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0B6CA3C6" w14:textId="77777777" w:rsidR="004A1011" w:rsidRPr="000F4FAD" w:rsidRDefault="004A1011" w:rsidP="005654CF">
            <w:pPr>
              <w:tabs>
                <w:tab w:val="left" w:pos="720"/>
                <w:tab w:val="left" w:pos="1622"/>
              </w:tabs>
              <w:spacing w:before="20" w:after="20"/>
              <w:rPr>
                <w:rFonts w:cs="Arial"/>
                <w:b/>
                <w:sz w:val="16"/>
                <w:szCs w:val="16"/>
              </w:rPr>
            </w:pPr>
          </w:p>
        </w:tc>
        <w:tc>
          <w:tcPr>
            <w:tcW w:w="3296" w:type="dxa"/>
            <w:tcBorders>
              <w:top w:val="single" w:sz="4" w:space="0" w:color="auto"/>
              <w:left w:val="single" w:sz="4" w:space="0" w:color="auto"/>
              <w:bottom w:val="single" w:sz="4" w:space="0" w:color="auto"/>
              <w:right w:val="single" w:sz="4" w:space="0" w:color="auto"/>
            </w:tcBorders>
            <w:shd w:val="clear" w:color="auto" w:fill="7F7F7F"/>
          </w:tcPr>
          <w:p w14:paraId="61D39CB3" w14:textId="77777777" w:rsidR="004A1011" w:rsidRPr="000F4FAD"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shd w:val="clear" w:color="auto" w:fill="7F7F7F"/>
          </w:tcPr>
          <w:p w14:paraId="0E2F5A98"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7BB100A7" w14:textId="77777777" w:rsidTr="005654CF">
        <w:trPr>
          <w:trHeight w:val="219"/>
        </w:trPr>
        <w:tc>
          <w:tcPr>
            <w:tcW w:w="1238" w:type="dxa"/>
            <w:vMerge w:val="restart"/>
            <w:tcBorders>
              <w:top w:val="single" w:sz="4" w:space="0" w:color="auto"/>
              <w:left w:val="single" w:sz="4" w:space="0" w:color="auto"/>
              <w:right w:val="single" w:sz="4" w:space="0" w:color="auto"/>
            </w:tcBorders>
          </w:tcPr>
          <w:p w14:paraId="7992BCA9" w14:textId="77777777" w:rsidR="004A1011" w:rsidRPr="000F4FAD" w:rsidRDefault="004A1011" w:rsidP="005654CF">
            <w:pPr>
              <w:tabs>
                <w:tab w:val="left" w:pos="720"/>
                <w:tab w:val="left" w:pos="1622"/>
              </w:tabs>
              <w:spacing w:before="20" w:after="20"/>
              <w:rPr>
                <w:rFonts w:cs="Arial"/>
                <w:sz w:val="16"/>
                <w:szCs w:val="16"/>
              </w:rPr>
            </w:pPr>
            <w:bookmarkStart w:id="22" w:name="OLE_LINK5"/>
            <w:bookmarkStart w:id="23" w:name="OLE_LINK6"/>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298" w:type="dxa"/>
            <w:vMerge w:val="restart"/>
            <w:tcBorders>
              <w:left w:val="single" w:sz="4" w:space="0" w:color="auto"/>
              <w:right w:val="single" w:sz="4" w:space="0" w:color="auto"/>
            </w:tcBorders>
          </w:tcPr>
          <w:p w14:paraId="0D5C9C9A" w14:textId="77777777" w:rsidR="004A1011" w:rsidRPr="000F4FAD" w:rsidRDefault="004A1011" w:rsidP="005654CF">
            <w:pPr>
              <w:tabs>
                <w:tab w:val="left" w:pos="720"/>
                <w:tab w:val="left" w:pos="1622"/>
              </w:tabs>
              <w:spacing w:before="20" w:after="20"/>
              <w:rPr>
                <w:rFonts w:cs="Arial"/>
                <w:i/>
                <w:iCs/>
                <w:sz w:val="16"/>
                <w:szCs w:val="16"/>
              </w:rPr>
            </w:pPr>
            <w:r>
              <w:rPr>
                <w:rFonts w:cs="Arial"/>
                <w:sz w:val="16"/>
                <w:szCs w:val="16"/>
              </w:rPr>
              <w:t>NR18 AIML [1] (Johan)</w:t>
            </w:r>
          </w:p>
        </w:tc>
        <w:tc>
          <w:tcPr>
            <w:tcW w:w="3298" w:type="dxa"/>
            <w:vMerge w:val="restart"/>
            <w:tcBorders>
              <w:left w:val="single" w:sz="4" w:space="0" w:color="auto"/>
              <w:right w:val="single" w:sz="4" w:space="0" w:color="auto"/>
            </w:tcBorders>
            <w:shd w:val="clear" w:color="auto" w:fill="auto"/>
          </w:tcPr>
          <w:p w14:paraId="34F08781" w14:textId="77777777" w:rsidR="004A1011" w:rsidRDefault="004A1011" w:rsidP="005654CF">
            <w:pPr>
              <w:tabs>
                <w:tab w:val="left" w:pos="720"/>
                <w:tab w:val="left" w:pos="1622"/>
              </w:tabs>
              <w:spacing w:before="20" w:after="20"/>
              <w:rPr>
                <w:rFonts w:cs="Arial"/>
                <w:sz w:val="16"/>
                <w:szCs w:val="16"/>
              </w:rPr>
            </w:pPr>
            <w:r>
              <w:rPr>
                <w:rFonts w:cs="Arial"/>
                <w:sz w:val="16"/>
                <w:szCs w:val="16"/>
              </w:rPr>
              <w:t>NR18 QoE [1] (Tero)</w:t>
            </w:r>
          </w:p>
          <w:p w14:paraId="0A8B2540"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- 7.14.1: Work plan (</w:t>
            </w:r>
            <w:hyperlink r:id="rId21" w:history="1">
              <w:r w:rsidRPr="00455BD7">
                <w:rPr>
                  <w:rStyle w:val="Hyperlink"/>
                  <w:rFonts w:cs="Arial"/>
                  <w:sz w:val="16"/>
                  <w:szCs w:val="16"/>
                </w:rPr>
                <w:t>R2-2304084</w:t>
              </w:r>
            </w:hyperlink>
            <w:r w:rsidRPr="00455BD7">
              <w:rPr>
                <w:rFonts w:cs="Arial"/>
                <w:sz w:val="16"/>
                <w:szCs w:val="16"/>
              </w:rPr>
              <w:t>), LSs from RAN3/SA5 (</w:t>
            </w:r>
            <w:hyperlink r:id="rId22" w:history="1">
              <w:r w:rsidRPr="00455BD7">
                <w:rPr>
                  <w:rStyle w:val="Hyperlink"/>
                  <w:rFonts w:cs="Arial"/>
                  <w:sz w:val="16"/>
                  <w:szCs w:val="16"/>
                </w:rPr>
                <w:t>R2-2302425</w:t>
              </w:r>
            </w:hyperlink>
            <w:r w:rsidRPr="00455BD7">
              <w:rPr>
                <w:rFonts w:cs="Arial"/>
                <w:sz w:val="16"/>
                <w:szCs w:val="16"/>
              </w:rPr>
              <w:t xml:space="preserve">, </w:t>
            </w:r>
            <w:hyperlink r:id="rId23" w:history="1">
              <w:r w:rsidRPr="00455BD7">
                <w:rPr>
                  <w:rStyle w:val="Hyperlink"/>
                  <w:rFonts w:cs="Arial"/>
                  <w:sz w:val="16"/>
                  <w:szCs w:val="16"/>
                </w:rPr>
                <w:t>R2-2302461</w:t>
              </w:r>
            </w:hyperlink>
            <w:r w:rsidRPr="00455BD7">
              <w:rPr>
                <w:rFonts w:cs="Arial"/>
                <w:sz w:val="16"/>
                <w:szCs w:val="16"/>
              </w:rPr>
              <w:t xml:space="preserve">, </w:t>
            </w:r>
            <w:hyperlink r:id="rId24" w:history="1">
              <w:r w:rsidRPr="00455BD7">
                <w:rPr>
                  <w:rStyle w:val="Hyperlink"/>
                  <w:rFonts w:cs="Arial"/>
                  <w:sz w:val="16"/>
                  <w:szCs w:val="16"/>
                </w:rPr>
                <w:t>R2-2302463</w:t>
              </w:r>
            </w:hyperlink>
            <w:r w:rsidRPr="00455BD7">
              <w:rPr>
                <w:rFonts w:cs="Arial"/>
                <w:sz w:val="16"/>
                <w:szCs w:val="16"/>
              </w:rPr>
              <w:t>), running CRs (</w:t>
            </w:r>
            <w:hyperlink r:id="rId25" w:history="1">
              <w:r w:rsidRPr="00455BD7">
                <w:rPr>
                  <w:rStyle w:val="Hyperlink"/>
                  <w:rFonts w:cs="Arial"/>
                  <w:sz w:val="16"/>
                  <w:szCs w:val="16"/>
                </w:rPr>
                <w:t>R2-2303676</w:t>
              </w:r>
            </w:hyperlink>
            <w:r w:rsidRPr="00455BD7">
              <w:rPr>
                <w:rFonts w:cs="Arial"/>
                <w:sz w:val="16"/>
                <w:szCs w:val="16"/>
              </w:rPr>
              <w:t>)</w:t>
            </w:r>
          </w:p>
          <w:p w14:paraId="1720C35F" w14:textId="77777777" w:rsidR="004A1011" w:rsidRPr="000F4FAD" w:rsidRDefault="004A1011" w:rsidP="005654CF">
            <w:pPr>
              <w:tabs>
                <w:tab w:val="left" w:pos="720"/>
                <w:tab w:val="left" w:pos="1622"/>
              </w:tabs>
              <w:spacing w:before="20" w:after="20"/>
              <w:rPr>
                <w:rFonts w:cs="Arial"/>
                <w:sz w:val="16"/>
                <w:szCs w:val="16"/>
              </w:rPr>
            </w:pPr>
            <w:r w:rsidRPr="00455BD7">
              <w:rPr>
                <w:rFonts w:cs="Arial"/>
                <w:sz w:val="16"/>
                <w:szCs w:val="16"/>
              </w:rPr>
              <w:t xml:space="preserve">- 7.14.2: RRC configuration and area scope (e.g. </w:t>
            </w:r>
            <w:hyperlink r:id="rId26" w:history="1">
              <w:r w:rsidRPr="00455BD7">
                <w:rPr>
                  <w:rStyle w:val="Hyperlink"/>
                  <w:rFonts w:cs="Arial"/>
                  <w:sz w:val="16"/>
                  <w:szCs w:val="16"/>
                </w:rPr>
                <w:t>R2-2303363</w:t>
              </w:r>
            </w:hyperlink>
            <w:r w:rsidRPr="00455BD7">
              <w:rPr>
                <w:rFonts w:cs="Arial"/>
                <w:sz w:val="16"/>
                <w:szCs w:val="16"/>
              </w:rPr>
              <w:t xml:space="preserve">, </w:t>
            </w:r>
            <w:hyperlink r:id="rId27" w:history="1">
              <w:r w:rsidRPr="00455BD7">
                <w:rPr>
                  <w:rStyle w:val="Hyperlink"/>
                  <w:rFonts w:cs="Arial"/>
                  <w:sz w:val="16"/>
                  <w:szCs w:val="16"/>
                </w:rPr>
                <w:t>R2-2303596</w:t>
              </w:r>
            </w:hyperlink>
            <w:r w:rsidRPr="00455BD7">
              <w:rPr>
                <w:rFonts w:cs="Arial"/>
                <w:sz w:val="16"/>
                <w:szCs w:val="16"/>
              </w:rPr>
              <w:t xml:space="preserve">, </w:t>
            </w:r>
            <w:hyperlink r:id="rId28" w:history="1">
              <w:r w:rsidRPr="00455BD7">
                <w:rPr>
                  <w:rStyle w:val="Hyperlink"/>
                  <w:rFonts w:cs="Arial"/>
                  <w:sz w:val="16"/>
                  <w:szCs w:val="16"/>
                </w:rPr>
                <w:t>R2-2303642</w:t>
              </w:r>
            </w:hyperlink>
            <w:r w:rsidRPr="00455BD7">
              <w:rPr>
                <w:rFonts w:cs="Arial"/>
                <w:sz w:val="16"/>
                <w:szCs w:val="16"/>
              </w:rPr>
              <w:t xml:space="preserve">), AS layer buffer size (e.g. </w:t>
            </w:r>
            <w:hyperlink r:id="rId29" w:history="1">
              <w:r w:rsidRPr="00455BD7">
                <w:rPr>
                  <w:rStyle w:val="Hyperlink"/>
                  <w:rFonts w:cs="Arial"/>
                  <w:sz w:val="16"/>
                  <w:szCs w:val="16"/>
                </w:rPr>
                <w:t>R2-2303677</w:t>
              </w:r>
            </w:hyperlink>
            <w:r w:rsidRPr="00455BD7">
              <w:rPr>
                <w:rFonts w:cs="Arial"/>
                <w:sz w:val="16"/>
                <w:szCs w:val="16"/>
              </w:rPr>
              <w:t xml:space="preserve">, </w:t>
            </w:r>
            <w:hyperlink r:id="rId30" w:history="1">
              <w:r w:rsidRPr="00455BD7">
                <w:rPr>
                  <w:rStyle w:val="Hyperlink"/>
                  <w:rFonts w:cs="Arial"/>
                  <w:sz w:val="16"/>
                  <w:szCs w:val="16"/>
                </w:rPr>
                <w:t>R2-2302886</w:t>
              </w:r>
            </w:hyperlink>
            <w:r w:rsidRPr="00455BD7">
              <w:rPr>
                <w:rFonts w:cs="Arial"/>
                <w:sz w:val="16"/>
                <w:szCs w:val="16"/>
              </w:rPr>
              <w:t>)</w:t>
            </w:r>
          </w:p>
        </w:tc>
        <w:tc>
          <w:tcPr>
            <w:tcW w:w="3296" w:type="dxa"/>
            <w:vMerge w:val="restart"/>
            <w:tcBorders>
              <w:left w:val="single" w:sz="4" w:space="0" w:color="auto"/>
              <w:right w:val="single" w:sz="4" w:space="0" w:color="auto"/>
            </w:tcBorders>
          </w:tcPr>
          <w:p w14:paraId="5EF3D30D" w14:textId="77777777" w:rsidR="004A1011" w:rsidRDefault="004A1011" w:rsidP="005654CF">
            <w:pPr>
              <w:tabs>
                <w:tab w:val="left" w:pos="720"/>
                <w:tab w:val="left" w:pos="1622"/>
              </w:tabs>
              <w:spacing w:before="20" w:after="20"/>
              <w:rPr>
                <w:rFonts w:cs="Arial"/>
                <w:sz w:val="16"/>
                <w:szCs w:val="16"/>
              </w:rPr>
            </w:pPr>
            <w:r>
              <w:rPr>
                <w:rFonts w:cs="Arial"/>
                <w:sz w:val="16"/>
                <w:szCs w:val="16"/>
              </w:rPr>
              <w:t>NR18 SL Relay [1.5] (Nathan)</w:t>
            </w:r>
          </w:p>
          <w:p w14:paraId="4AF474C3" w14:textId="77777777" w:rsidR="004A1011" w:rsidRDefault="004A1011" w:rsidP="005654CF">
            <w:pPr>
              <w:tabs>
                <w:tab w:val="left" w:pos="720"/>
                <w:tab w:val="left" w:pos="1622"/>
              </w:tabs>
              <w:spacing w:before="20" w:after="20"/>
              <w:rPr>
                <w:rFonts w:cs="Arial"/>
                <w:sz w:val="16"/>
                <w:szCs w:val="16"/>
              </w:rPr>
            </w:pPr>
            <w:r>
              <w:rPr>
                <w:rFonts w:cs="Arial"/>
                <w:sz w:val="16"/>
                <w:szCs w:val="16"/>
              </w:rPr>
              <w:t>- 7.9.2 U2U (summary in R2-23xxxxx)</w:t>
            </w:r>
          </w:p>
          <w:p w14:paraId="1F302AEB"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- 7.9.3 Service continuity (R2-2303110 / R2-2302923, R2-2303006)</w:t>
            </w:r>
          </w:p>
        </w:tc>
        <w:tc>
          <w:tcPr>
            <w:tcW w:w="2365" w:type="dxa"/>
            <w:tcBorders>
              <w:left w:val="single" w:sz="4" w:space="0" w:color="auto"/>
              <w:right w:val="single" w:sz="4" w:space="0" w:color="auto"/>
            </w:tcBorders>
          </w:tcPr>
          <w:p w14:paraId="15EB3731"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63A5E0F6" w14:textId="77777777" w:rsidTr="005654CF">
        <w:trPr>
          <w:trHeight w:val="218"/>
        </w:trPr>
        <w:tc>
          <w:tcPr>
            <w:tcW w:w="1238" w:type="dxa"/>
            <w:vMerge/>
            <w:tcBorders>
              <w:left w:val="single" w:sz="4" w:space="0" w:color="auto"/>
              <w:bottom w:val="single" w:sz="4" w:space="0" w:color="auto"/>
              <w:right w:val="single" w:sz="4" w:space="0" w:color="auto"/>
            </w:tcBorders>
          </w:tcPr>
          <w:p w14:paraId="50730D2A" w14:textId="77777777" w:rsidR="004A1011" w:rsidRPr="000F4FA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tcPr>
          <w:p w14:paraId="68CCDFE5"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16B633A7" w14:textId="77777777" w:rsidR="004A1011" w:rsidDel="002A6335"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66E850E0"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79739EF4"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75BF6C87" w14:textId="77777777" w:rsidTr="005654CF">
        <w:trPr>
          <w:trHeight w:val="211"/>
        </w:trPr>
        <w:tc>
          <w:tcPr>
            <w:tcW w:w="1238" w:type="dxa"/>
            <w:vMerge w:val="restart"/>
            <w:tcBorders>
              <w:top w:val="single" w:sz="4" w:space="0" w:color="auto"/>
              <w:left w:val="single" w:sz="4" w:space="0" w:color="auto"/>
              <w:right w:val="single" w:sz="4" w:space="0" w:color="auto"/>
            </w:tcBorders>
          </w:tcPr>
          <w:p w14:paraId="6DB433FA" w14:textId="77777777" w:rsidR="004A1011" w:rsidRPr="000F4FAD" w:rsidRDefault="004A1011" w:rsidP="005654CF">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298" w:type="dxa"/>
            <w:tcBorders>
              <w:left w:val="single" w:sz="4" w:space="0" w:color="auto"/>
              <w:right w:val="single" w:sz="4" w:space="0" w:color="auto"/>
            </w:tcBorders>
          </w:tcPr>
          <w:p w14:paraId="353AEC44"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 TBD (Johan)</w:t>
            </w:r>
          </w:p>
        </w:tc>
        <w:tc>
          <w:tcPr>
            <w:tcW w:w="3298" w:type="dxa"/>
            <w:vMerge w:val="restart"/>
            <w:tcBorders>
              <w:left w:val="single" w:sz="4" w:space="0" w:color="auto"/>
              <w:right w:val="single" w:sz="4" w:space="0" w:color="auto"/>
            </w:tcBorders>
            <w:shd w:val="clear" w:color="auto" w:fill="auto"/>
          </w:tcPr>
          <w:p w14:paraId="3086BCA7" w14:textId="77777777" w:rsidR="004A1011" w:rsidRDefault="004A1011" w:rsidP="005654CF">
            <w:pPr>
              <w:tabs>
                <w:tab w:val="left" w:pos="720"/>
                <w:tab w:val="left" w:pos="1622"/>
              </w:tabs>
              <w:spacing w:before="20" w:after="20"/>
              <w:rPr>
                <w:rFonts w:cs="Arial"/>
                <w:sz w:val="16"/>
                <w:szCs w:val="16"/>
              </w:rPr>
            </w:pPr>
            <w:r>
              <w:rPr>
                <w:rFonts w:cs="Arial"/>
                <w:sz w:val="16"/>
                <w:szCs w:val="16"/>
              </w:rPr>
              <w:t>NR18 Network Energy Saving [1] Early items (Diana)</w:t>
            </w:r>
          </w:p>
          <w:p w14:paraId="3C00253D" w14:textId="77777777" w:rsidR="004A1011" w:rsidRDefault="004A1011" w:rsidP="005654CF">
            <w:pPr>
              <w:tabs>
                <w:tab w:val="left" w:pos="720"/>
                <w:tab w:val="left" w:pos="1622"/>
              </w:tabs>
              <w:spacing w:before="20" w:after="20"/>
              <w:rPr>
                <w:rFonts w:cs="Arial"/>
                <w:sz w:val="16"/>
                <w:szCs w:val="16"/>
              </w:rPr>
            </w:pPr>
            <w:r>
              <w:rPr>
                <w:rFonts w:cs="Arial"/>
                <w:sz w:val="16"/>
                <w:szCs w:val="16"/>
              </w:rPr>
              <w:t>7.3.2: DTX/DRX email discussions 312, 311</w:t>
            </w:r>
          </w:p>
          <w:p w14:paraId="6CA17571" w14:textId="77777777" w:rsidR="004A1011" w:rsidRPr="000F4FAD" w:rsidRDefault="004A1011" w:rsidP="005654CF">
            <w:pPr>
              <w:tabs>
                <w:tab w:val="left" w:pos="720"/>
                <w:tab w:val="left" w:pos="1622"/>
              </w:tabs>
              <w:spacing w:before="20" w:after="20"/>
              <w:rPr>
                <w:rFonts w:cs="Arial"/>
                <w:sz w:val="16"/>
                <w:szCs w:val="16"/>
              </w:rPr>
            </w:pPr>
          </w:p>
        </w:tc>
        <w:tc>
          <w:tcPr>
            <w:tcW w:w="3296" w:type="dxa"/>
            <w:vMerge w:val="restart"/>
            <w:tcBorders>
              <w:left w:val="single" w:sz="4" w:space="0" w:color="auto"/>
              <w:right w:val="single" w:sz="4" w:space="0" w:color="auto"/>
            </w:tcBorders>
          </w:tcPr>
          <w:p w14:paraId="0923598E" w14:textId="77777777" w:rsidR="004A1011" w:rsidRDefault="004A1011" w:rsidP="005654CF">
            <w:pPr>
              <w:tabs>
                <w:tab w:val="left" w:pos="720"/>
                <w:tab w:val="left" w:pos="1622"/>
              </w:tabs>
              <w:spacing w:before="20" w:after="20"/>
              <w:rPr>
                <w:rFonts w:cs="Arial"/>
                <w:sz w:val="16"/>
                <w:szCs w:val="16"/>
              </w:rPr>
            </w:pPr>
            <w:r>
              <w:rPr>
                <w:rFonts w:cs="Arial"/>
                <w:sz w:val="16"/>
                <w:szCs w:val="16"/>
              </w:rPr>
              <w:t>NR18 SL Relay [1.5] (Nathan)</w:t>
            </w:r>
          </w:p>
          <w:p w14:paraId="2C2F4679" w14:textId="77777777" w:rsidR="004A1011" w:rsidRDefault="004A1011" w:rsidP="005654CF">
            <w:pPr>
              <w:tabs>
                <w:tab w:val="left" w:pos="720"/>
                <w:tab w:val="left" w:pos="1622"/>
              </w:tabs>
              <w:spacing w:before="20" w:after="20"/>
              <w:rPr>
                <w:rFonts w:cs="Arial"/>
                <w:sz w:val="16"/>
                <w:szCs w:val="16"/>
              </w:rPr>
            </w:pPr>
            <w:r>
              <w:rPr>
                <w:rFonts w:cs="Arial"/>
                <w:sz w:val="16"/>
                <w:szCs w:val="16"/>
              </w:rPr>
              <w:t>- 7.9.3 Service continuity (continued from above)</w:t>
            </w:r>
          </w:p>
          <w:p w14:paraId="2CAF580A" w14:textId="77777777" w:rsidR="004A1011" w:rsidRDefault="004A1011" w:rsidP="005654CF">
            <w:pPr>
              <w:tabs>
                <w:tab w:val="left" w:pos="720"/>
                <w:tab w:val="left" w:pos="1622"/>
              </w:tabs>
              <w:spacing w:before="20" w:after="20"/>
              <w:rPr>
                <w:rFonts w:cs="Arial"/>
                <w:sz w:val="16"/>
                <w:szCs w:val="16"/>
              </w:rPr>
            </w:pPr>
            <w:r>
              <w:rPr>
                <w:rFonts w:cs="Arial"/>
                <w:sz w:val="16"/>
                <w:szCs w:val="16"/>
              </w:rPr>
              <w:t>- 7.24.2 TEI18 (R2-2303746)</w:t>
            </w:r>
          </w:p>
          <w:p w14:paraId="5DD1476E"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- 7.9.5 DRX (if time: R2-2303488)</w:t>
            </w:r>
          </w:p>
        </w:tc>
        <w:tc>
          <w:tcPr>
            <w:tcW w:w="2365" w:type="dxa"/>
            <w:tcBorders>
              <w:left w:val="single" w:sz="4" w:space="0" w:color="auto"/>
              <w:right w:val="single" w:sz="4" w:space="0" w:color="auto"/>
            </w:tcBorders>
          </w:tcPr>
          <w:p w14:paraId="40AE31F5"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1D6572F1" w14:textId="77777777" w:rsidTr="005654CF">
        <w:trPr>
          <w:trHeight w:val="210"/>
        </w:trPr>
        <w:tc>
          <w:tcPr>
            <w:tcW w:w="1238" w:type="dxa"/>
            <w:vMerge/>
            <w:tcBorders>
              <w:left w:val="single" w:sz="4" w:space="0" w:color="auto"/>
              <w:bottom w:val="single" w:sz="4" w:space="0" w:color="auto"/>
              <w:right w:val="single" w:sz="4" w:space="0" w:color="auto"/>
            </w:tcBorders>
          </w:tcPr>
          <w:p w14:paraId="4BB35FCB" w14:textId="77777777" w:rsidR="004A1011" w:rsidRPr="000F4FAD" w:rsidRDefault="004A1011" w:rsidP="005654CF">
            <w:pPr>
              <w:tabs>
                <w:tab w:val="left" w:pos="720"/>
                <w:tab w:val="left" w:pos="1622"/>
              </w:tabs>
              <w:spacing w:before="20" w:after="20"/>
              <w:rPr>
                <w:rFonts w:cs="Arial"/>
                <w:sz w:val="16"/>
                <w:szCs w:val="16"/>
              </w:rPr>
            </w:pPr>
          </w:p>
        </w:tc>
        <w:tc>
          <w:tcPr>
            <w:tcW w:w="3298" w:type="dxa"/>
            <w:tcBorders>
              <w:left w:val="single" w:sz="4" w:space="0" w:color="auto"/>
              <w:right w:val="single" w:sz="4" w:space="0" w:color="auto"/>
            </w:tcBorders>
          </w:tcPr>
          <w:p w14:paraId="3B6EC630" w14:textId="77777777" w:rsidR="004A1011" w:rsidRDefault="004A1011" w:rsidP="005654CF">
            <w:pPr>
              <w:tabs>
                <w:tab w:val="left" w:pos="720"/>
                <w:tab w:val="left" w:pos="1622"/>
              </w:tabs>
              <w:spacing w:before="20" w:after="20"/>
              <w:rPr>
                <w:sz w:val="16"/>
                <w:szCs w:val="16"/>
              </w:rPr>
            </w:pPr>
            <w:r>
              <w:rPr>
                <w:sz w:val="16"/>
                <w:szCs w:val="16"/>
              </w:rPr>
              <w:t>NR18 MBS UP [0.75] (Dawid)</w:t>
            </w:r>
          </w:p>
          <w:p w14:paraId="23B5F84E" w14:textId="77777777" w:rsidR="004A1011" w:rsidRDefault="004A1011" w:rsidP="005654CF">
            <w:pPr>
              <w:tabs>
                <w:tab w:val="left" w:pos="720"/>
                <w:tab w:val="left" w:pos="1622"/>
              </w:tabs>
              <w:spacing w:before="20" w:after="20"/>
              <w:rPr>
                <w:rFonts w:cs="Arial"/>
                <w:sz w:val="16"/>
                <w:szCs w:val="16"/>
              </w:rPr>
            </w:pPr>
            <w:r>
              <w:rPr>
                <w:rFonts w:cs="Arial"/>
                <w:sz w:val="16"/>
                <w:szCs w:val="16"/>
              </w:rPr>
              <w:t xml:space="preserve">- Summary of </w:t>
            </w:r>
            <w:r w:rsidRPr="00E419AF">
              <w:rPr>
                <w:rFonts w:cs="Arial"/>
                <w:sz w:val="16"/>
                <w:szCs w:val="16"/>
              </w:rPr>
              <w:t>[Post121][607][eMBS]</w:t>
            </w:r>
          </w:p>
        </w:tc>
        <w:tc>
          <w:tcPr>
            <w:tcW w:w="3298" w:type="dxa"/>
            <w:vMerge/>
            <w:tcBorders>
              <w:left w:val="single" w:sz="4" w:space="0" w:color="auto"/>
              <w:right w:val="single" w:sz="4" w:space="0" w:color="auto"/>
            </w:tcBorders>
            <w:shd w:val="clear" w:color="auto" w:fill="auto"/>
          </w:tcPr>
          <w:p w14:paraId="17038C26"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7E24500A"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521F7F5A"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4621F8E1" w14:textId="77777777" w:rsidTr="005654CF">
        <w:trPr>
          <w:trHeight w:val="219"/>
        </w:trPr>
        <w:tc>
          <w:tcPr>
            <w:tcW w:w="1238" w:type="dxa"/>
            <w:vMerge w:val="restart"/>
            <w:tcBorders>
              <w:top w:val="single" w:sz="4" w:space="0" w:color="auto"/>
              <w:left w:val="single" w:sz="4" w:space="0" w:color="auto"/>
              <w:right w:val="single" w:sz="4" w:space="0" w:color="auto"/>
            </w:tcBorders>
            <w:shd w:val="clear" w:color="auto" w:fill="auto"/>
          </w:tcPr>
          <w:p w14:paraId="57F759D2" w14:textId="77777777" w:rsidR="004A1011" w:rsidRPr="000F4FAD" w:rsidRDefault="004A1011" w:rsidP="005654CF">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298" w:type="dxa"/>
            <w:vMerge w:val="restart"/>
            <w:tcBorders>
              <w:left w:val="single" w:sz="4" w:space="0" w:color="auto"/>
              <w:right w:val="single" w:sz="4" w:space="0" w:color="auto"/>
            </w:tcBorders>
            <w:shd w:val="clear" w:color="auto" w:fill="auto"/>
          </w:tcPr>
          <w:p w14:paraId="473DB810" w14:textId="77777777" w:rsidR="004A1011" w:rsidRDefault="004A1011" w:rsidP="005654CF">
            <w:pPr>
              <w:tabs>
                <w:tab w:val="left" w:pos="720"/>
                <w:tab w:val="left" w:pos="1622"/>
              </w:tabs>
              <w:spacing w:before="20" w:after="20"/>
              <w:rPr>
                <w:sz w:val="16"/>
                <w:szCs w:val="16"/>
              </w:rPr>
            </w:pPr>
            <w:r>
              <w:rPr>
                <w:sz w:val="16"/>
                <w:szCs w:val="16"/>
              </w:rPr>
              <w:t>NR18 MBS UP/CP [0.75] (Dawid)</w:t>
            </w:r>
          </w:p>
          <w:p w14:paraId="25CB116F" w14:textId="77777777" w:rsidR="004A1011" w:rsidRDefault="004A1011" w:rsidP="005654CF">
            <w:pPr>
              <w:tabs>
                <w:tab w:val="left" w:pos="720"/>
                <w:tab w:val="left" w:pos="1622"/>
              </w:tabs>
              <w:spacing w:before="20" w:after="20"/>
              <w:rPr>
                <w:rFonts w:cs="Arial"/>
                <w:sz w:val="16"/>
                <w:szCs w:val="16"/>
              </w:rPr>
            </w:pPr>
            <w:r>
              <w:rPr>
                <w:rFonts w:cs="Arial"/>
                <w:sz w:val="16"/>
                <w:szCs w:val="16"/>
              </w:rPr>
              <w:t xml:space="preserve">- Summary of </w:t>
            </w:r>
            <w:r w:rsidRPr="00E419AF">
              <w:rPr>
                <w:rFonts w:cs="Arial"/>
                <w:sz w:val="16"/>
                <w:szCs w:val="16"/>
              </w:rPr>
              <w:t>[Post121][607][eMBS]</w:t>
            </w:r>
            <w:r>
              <w:rPr>
                <w:rFonts w:cs="Arial"/>
                <w:sz w:val="16"/>
                <w:szCs w:val="16"/>
              </w:rPr>
              <w:t>, cont.</w:t>
            </w:r>
          </w:p>
          <w:p w14:paraId="7A689E12" w14:textId="77777777" w:rsidR="004A1011" w:rsidRDefault="004A1011" w:rsidP="005654CF">
            <w:pPr>
              <w:tabs>
                <w:tab w:val="left" w:pos="720"/>
                <w:tab w:val="left" w:pos="1622"/>
              </w:tabs>
              <w:spacing w:before="20" w:after="20"/>
              <w:rPr>
                <w:rFonts w:cs="Arial"/>
                <w:sz w:val="16"/>
                <w:szCs w:val="16"/>
              </w:rPr>
            </w:pPr>
            <w:r>
              <w:rPr>
                <w:rFonts w:cs="Arial"/>
                <w:sz w:val="16"/>
                <w:szCs w:val="16"/>
              </w:rPr>
              <w:t xml:space="preserve">- Summary of </w:t>
            </w:r>
            <w:r w:rsidRPr="00E419AF">
              <w:rPr>
                <w:rFonts w:cs="Arial"/>
                <w:sz w:val="16"/>
                <w:szCs w:val="16"/>
              </w:rPr>
              <w:t>[Post121][60</w:t>
            </w:r>
            <w:r>
              <w:rPr>
                <w:rFonts w:cs="Arial"/>
                <w:sz w:val="16"/>
                <w:szCs w:val="16"/>
              </w:rPr>
              <w:t>6</w:t>
            </w:r>
            <w:r w:rsidRPr="00E419AF">
              <w:rPr>
                <w:rFonts w:cs="Arial"/>
                <w:sz w:val="16"/>
                <w:szCs w:val="16"/>
              </w:rPr>
              <w:t>][eMBS]</w:t>
            </w:r>
          </w:p>
        </w:tc>
        <w:tc>
          <w:tcPr>
            <w:tcW w:w="3298" w:type="dxa"/>
            <w:vMerge w:val="restart"/>
            <w:tcBorders>
              <w:left w:val="single" w:sz="4" w:space="0" w:color="auto"/>
              <w:right w:val="single" w:sz="4" w:space="0" w:color="auto"/>
            </w:tcBorders>
            <w:shd w:val="clear" w:color="auto" w:fill="auto"/>
          </w:tcPr>
          <w:p w14:paraId="1A851513" w14:textId="77777777" w:rsidR="004A1011" w:rsidRDefault="004A1011" w:rsidP="005654CF">
            <w:pPr>
              <w:tabs>
                <w:tab w:val="left" w:pos="720"/>
                <w:tab w:val="left" w:pos="1622"/>
              </w:tabs>
              <w:spacing w:before="20" w:after="20"/>
              <w:rPr>
                <w:rFonts w:cs="Arial"/>
                <w:sz w:val="16"/>
                <w:szCs w:val="16"/>
              </w:rPr>
            </w:pPr>
            <w:r>
              <w:rPr>
                <w:rFonts w:cs="Arial"/>
                <w:sz w:val="16"/>
                <w:szCs w:val="16"/>
              </w:rPr>
              <w:t>NR18 URLLC [0.5] (Diana)</w:t>
            </w:r>
          </w:p>
        </w:tc>
        <w:tc>
          <w:tcPr>
            <w:tcW w:w="3296" w:type="dxa"/>
            <w:vMerge w:val="restart"/>
            <w:tcBorders>
              <w:left w:val="single" w:sz="4" w:space="0" w:color="auto"/>
              <w:right w:val="single" w:sz="4" w:space="0" w:color="auto"/>
            </w:tcBorders>
          </w:tcPr>
          <w:p w14:paraId="7E86292E" w14:textId="77777777" w:rsidR="004A1011" w:rsidRDefault="004A1011" w:rsidP="005654CF">
            <w:pPr>
              <w:tabs>
                <w:tab w:val="left" w:pos="720"/>
                <w:tab w:val="left" w:pos="1622"/>
              </w:tabs>
              <w:spacing w:before="20" w:after="20"/>
              <w:rPr>
                <w:rFonts w:cs="Arial"/>
                <w:sz w:val="16"/>
                <w:szCs w:val="16"/>
              </w:rPr>
            </w:pPr>
            <w:r>
              <w:rPr>
                <w:rFonts w:cs="Arial"/>
                <w:sz w:val="16"/>
                <w:szCs w:val="16"/>
              </w:rPr>
              <w:t>NR18 Pos [2] (Nathan)</w:t>
            </w:r>
          </w:p>
          <w:p w14:paraId="7BE6BB26" w14:textId="77777777" w:rsidR="004A1011" w:rsidRDefault="004A1011" w:rsidP="005654CF">
            <w:pPr>
              <w:tabs>
                <w:tab w:val="left" w:pos="720"/>
                <w:tab w:val="left" w:pos="1622"/>
              </w:tabs>
              <w:spacing w:before="20" w:after="20"/>
              <w:rPr>
                <w:rFonts w:cs="Arial"/>
                <w:sz w:val="16"/>
                <w:szCs w:val="16"/>
              </w:rPr>
            </w:pPr>
            <w:r>
              <w:rPr>
                <w:rFonts w:cs="Arial"/>
                <w:sz w:val="16"/>
                <w:szCs w:val="16"/>
              </w:rPr>
              <w:t>- 7.2.3 RAT-dependent integrity (summary in R2-23xxxxx)</w:t>
            </w:r>
          </w:p>
          <w:p w14:paraId="5DA6A14E" w14:textId="77777777" w:rsidR="004A1011" w:rsidRDefault="004A1011" w:rsidP="005654CF">
            <w:pPr>
              <w:tabs>
                <w:tab w:val="left" w:pos="720"/>
                <w:tab w:val="left" w:pos="1622"/>
              </w:tabs>
              <w:spacing w:before="20" w:after="20"/>
              <w:rPr>
                <w:rFonts w:cs="Arial"/>
                <w:sz w:val="16"/>
                <w:szCs w:val="16"/>
              </w:rPr>
            </w:pPr>
            <w:r>
              <w:rPr>
                <w:rFonts w:cs="Arial"/>
                <w:sz w:val="16"/>
                <w:szCs w:val="16"/>
              </w:rPr>
              <w:t>- 7.2.4 LPHAP (start if time: summary in R2-23xxxxx)</w:t>
            </w:r>
          </w:p>
        </w:tc>
        <w:tc>
          <w:tcPr>
            <w:tcW w:w="2365" w:type="dxa"/>
            <w:tcBorders>
              <w:left w:val="single" w:sz="4" w:space="0" w:color="auto"/>
              <w:right w:val="single" w:sz="4" w:space="0" w:color="auto"/>
            </w:tcBorders>
          </w:tcPr>
          <w:p w14:paraId="5C871AF4" w14:textId="77777777" w:rsidR="004A1011" w:rsidRDefault="004A1011" w:rsidP="005654CF">
            <w:pPr>
              <w:tabs>
                <w:tab w:val="left" w:pos="720"/>
                <w:tab w:val="left" w:pos="1622"/>
              </w:tabs>
              <w:spacing w:before="20" w:after="20"/>
              <w:rPr>
                <w:rFonts w:cs="Arial"/>
                <w:sz w:val="16"/>
                <w:szCs w:val="16"/>
              </w:rPr>
            </w:pPr>
          </w:p>
        </w:tc>
      </w:tr>
      <w:tr w:rsidR="004A1011" w:rsidRPr="000F4FAD" w14:paraId="4FE4FACC" w14:textId="77777777" w:rsidTr="005654CF">
        <w:trPr>
          <w:trHeight w:val="218"/>
        </w:trPr>
        <w:tc>
          <w:tcPr>
            <w:tcW w:w="1238" w:type="dxa"/>
            <w:vMerge/>
            <w:tcBorders>
              <w:left w:val="single" w:sz="4" w:space="0" w:color="auto"/>
              <w:right w:val="single" w:sz="4" w:space="0" w:color="auto"/>
            </w:tcBorders>
            <w:shd w:val="clear" w:color="auto" w:fill="auto"/>
          </w:tcPr>
          <w:p w14:paraId="20559B58" w14:textId="77777777" w:rsidR="004A1011" w:rsidRPr="000F4FAD" w:rsidRDefault="004A1011" w:rsidP="005654CF">
            <w:pPr>
              <w:rPr>
                <w:rFonts w:cs="Arial"/>
                <w:sz w:val="16"/>
                <w:szCs w:val="16"/>
              </w:rPr>
            </w:pPr>
          </w:p>
        </w:tc>
        <w:tc>
          <w:tcPr>
            <w:tcW w:w="3298" w:type="dxa"/>
            <w:vMerge/>
            <w:tcBorders>
              <w:left w:val="single" w:sz="4" w:space="0" w:color="auto"/>
              <w:right w:val="single" w:sz="4" w:space="0" w:color="auto"/>
            </w:tcBorders>
            <w:shd w:val="clear" w:color="auto" w:fill="auto"/>
          </w:tcPr>
          <w:p w14:paraId="0F353D03" w14:textId="77777777" w:rsidR="004A1011" w:rsidRDefault="004A1011" w:rsidP="005654CF">
            <w:pPr>
              <w:tabs>
                <w:tab w:val="left" w:pos="720"/>
                <w:tab w:val="left" w:pos="1622"/>
              </w:tabs>
              <w:spacing w:before="20" w:after="20"/>
              <w:rPr>
                <w:sz w:val="16"/>
                <w:szCs w:val="16"/>
              </w:rPr>
            </w:pPr>
          </w:p>
        </w:tc>
        <w:tc>
          <w:tcPr>
            <w:tcW w:w="3298" w:type="dxa"/>
            <w:vMerge/>
            <w:tcBorders>
              <w:left w:val="single" w:sz="4" w:space="0" w:color="auto"/>
              <w:right w:val="single" w:sz="4" w:space="0" w:color="auto"/>
            </w:tcBorders>
            <w:shd w:val="clear" w:color="auto" w:fill="auto"/>
          </w:tcPr>
          <w:p w14:paraId="08725EDB"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26ADA4F8"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6E9E746A" w14:textId="77777777" w:rsidR="004A1011" w:rsidRDefault="004A1011" w:rsidP="005654CF">
            <w:pPr>
              <w:tabs>
                <w:tab w:val="left" w:pos="720"/>
                <w:tab w:val="left" w:pos="1622"/>
              </w:tabs>
              <w:spacing w:before="20" w:after="20"/>
              <w:rPr>
                <w:rFonts w:cs="Arial"/>
                <w:sz w:val="16"/>
                <w:szCs w:val="16"/>
              </w:rPr>
            </w:pPr>
          </w:p>
        </w:tc>
      </w:tr>
      <w:bookmarkEnd w:id="22"/>
      <w:bookmarkEnd w:id="23"/>
      <w:tr w:rsidR="004A1011" w:rsidRPr="000F4FAD" w14:paraId="214F3776" w14:textId="77777777" w:rsidTr="005654CF">
        <w:tc>
          <w:tcPr>
            <w:tcW w:w="1238" w:type="dxa"/>
            <w:tcBorders>
              <w:top w:val="single" w:sz="4" w:space="0" w:color="auto"/>
              <w:left w:val="single" w:sz="4" w:space="0" w:color="auto"/>
              <w:bottom w:val="single" w:sz="4" w:space="0" w:color="auto"/>
              <w:right w:val="single" w:sz="4" w:space="0" w:color="auto"/>
            </w:tcBorders>
            <w:shd w:val="clear" w:color="auto" w:fill="7F7F7F"/>
          </w:tcPr>
          <w:p w14:paraId="1E763A5B" w14:textId="77777777" w:rsidR="004A1011" w:rsidRPr="000F4FAD" w:rsidRDefault="004A1011" w:rsidP="005654CF">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38A96B28" w14:textId="77777777" w:rsidR="004A1011" w:rsidRPr="000F4FAD" w:rsidRDefault="004A1011" w:rsidP="005654CF">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5680BCEA" w14:textId="77777777" w:rsidR="004A1011" w:rsidRPr="000F4FAD" w:rsidRDefault="004A1011" w:rsidP="005654CF">
            <w:pPr>
              <w:tabs>
                <w:tab w:val="left" w:pos="720"/>
                <w:tab w:val="left" w:pos="1622"/>
              </w:tabs>
              <w:spacing w:before="20" w:after="20"/>
              <w:rPr>
                <w:rFonts w:cs="Arial"/>
                <w:b/>
                <w:sz w:val="16"/>
                <w:szCs w:val="16"/>
              </w:rPr>
            </w:pPr>
          </w:p>
        </w:tc>
        <w:tc>
          <w:tcPr>
            <w:tcW w:w="3296" w:type="dxa"/>
            <w:tcBorders>
              <w:top w:val="single" w:sz="4" w:space="0" w:color="auto"/>
              <w:left w:val="single" w:sz="4" w:space="0" w:color="auto"/>
              <w:bottom w:val="single" w:sz="4" w:space="0" w:color="auto"/>
              <w:right w:val="single" w:sz="4" w:space="0" w:color="auto"/>
            </w:tcBorders>
            <w:shd w:val="clear" w:color="auto" w:fill="7F7F7F"/>
          </w:tcPr>
          <w:p w14:paraId="23DC3F9E" w14:textId="77777777" w:rsidR="004A1011" w:rsidRPr="000F4FAD"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shd w:val="clear" w:color="auto" w:fill="7F7F7F"/>
          </w:tcPr>
          <w:p w14:paraId="5381455F"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740A9C91" w14:textId="77777777" w:rsidTr="005654CF">
        <w:trPr>
          <w:trHeight w:val="114"/>
        </w:trPr>
        <w:tc>
          <w:tcPr>
            <w:tcW w:w="1238" w:type="dxa"/>
            <w:vMerge w:val="restart"/>
            <w:tcBorders>
              <w:top w:val="single" w:sz="4" w:space="0" w:color="auto"/>
              <w:left w:val="single" w:sz="4" w:space="0" w:color="auto"/>
              <w:right w:val="single" w:sz="4" w:space="0" w:color="auto"/>
            </w:tcBorders>
          </w:tcPr>
          <w:p w14:paraId="770F7D8F" w14:textId="77777777" w:rsidR="004A1011" w:rsidRPr="000F4FAD" w:rsidRDefault="004A1011" w:rsidP="005654CF">
            <w:pPr>
              <w:tabs>
                <w:tab w:val="left" w:pos="720"/>
                <w:tab w:val="left" w:pos="1622"/>
              </w:tabs>
              <w:spacing w:before="20" w:after="20"/>
              <w:rPr>
                <w:rFonts w:cs="Arial"/>
                <w:sz w:val="16"/>
                <w:szCs w:val="16"/>
              </w:rPr>
            </w:pPr>
            <w:bookmarkStart w:id="24" w:name="_Hlk130228737"/>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298" w:type="dxa"/>
            <w:vMerge w:val="restart"/>
            <w:tcBorders>
              <w:left w:val="single" w:sz="4" w:space="0" w:color="auto"/>
              <w:right w:val="single" w:sz="4" w:space="0" w:color="auto"/>
            </w:tcBorders>
          </w:tcPr>
          <w:p w14:paraId="2850D308" w14:textId="77777777" w:rsidR="004A1011" w:rsidRPr="000C7D8E" w:rsidRDefault="004A1011" w:rsidP="005654CF">
            <w:pPr>
              <w:tabs>
                <w:tab w:val="left" w:pos="720"/>
                <w:tab w:val="left" w:pos="1622"/>
              </w:tabs>
              <w:spacing w:before="20" w:after="20"/>
              <w:rPr>
                <w:rFonts w:cs="Arial"/>
                <w:sz w:val="16"/>
                <w:szCs w:val="16"/>
              </w:rPr>
            </w:pPr>
            <w:bookmarkStart w:id="25" w:name="OLE_LINK36"/>
            <w:bookmarkStart w:id="26" w:name="OLE_LINK37"/>
            <w:r>
              <w:rPr>
                <w:rFonts w:cs="Arial"/>
                <w:sz w:val="16"/>
                <w:szCs w:val="16"/>
              </w:rPr>
              <w:t>NR18 Other [2], NR18 TEI [1] (Johan)</w:t>
            </w:r>
            <w:bookmarkEnd w:id="25"/>
            <w:bookmarkEnd w:id="26"/>
          </w:p>
        </w:tc>
        <w:tc>
          <w:tcPr>
            <w:tcW w:w="3298" w:type="dxa"/>
            <w:vMerge w:val="restart"/>
            <w:tcBorders>
              <w:left w:val="single" w:sz="4" w:space="0" w:color="auto"/>
              <w:right w:val="single" w:sz="4" w:space="0" w:color="auto"/>
            </w:tcBorders>
            <w:shd w:val="clear" w:color="auto" w:fill="auto"/>
          </w:tcPr>
          <w:p w14:paraId="3FBCABF4" w14:textId="77777777" w:rsidR="004A1011" w:rsidRDefault="004A1011" w:rsidP="005654CF">
            <w:pPr>
              <w:tabs>
                <w:tab w:val="left" w:pos="720"/>
                <w:tab w:val="left" w:pos="1622"/>
              </w:tabs>
              <w:spacing w:before="20" w:after="20"/>
              <w:rPr>
                <w:rFonts w:cs="Arial"/>
                <w:sz w:val="16"/>
                <w:szCs w:val="16"/>
              </w:rPr>
            </w:pPr>
            <w:bookmarkStart w:id="27" w:name="OLE_LINK49"/>
            <w:bookmarkStart w:id="28" w:name="OLE_LINK50"/>
            <w:r>
              <w:rPr>
                <w:rFonts w:cs="Arial"/>
                <w:sz w:val="16"/>
                <w:szCs w:val="16"/>
              </w:rPr>
              <w:t>NR18 XR [2] (Tero)</w:t>
            </w:r>
            <w:bookmarkEnd w:id="27"/>
            <w:bookmarkEnd w:id="28"/>
          </w:p>
          <w:p w14:paraId="441D8582"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xml:space="preserve">- 7.5.3: DRX for XR (e.g. </w:t>
            </w:r>
            <w:hyperlink r:id="rId31" w:history="1">
              <w:r w:rsidRPr="00455BD7">
                <w:rPr>
                  <w:rStyle w:val="Hyperlink"/>
                  <w:rFonts w:cs="Arial"/>
                  <w:sz w:val="16"/>
                  <w:szCs w:val="16"/>
                </w:rPr>
                <w:t>R2-2303861</w:t>
              </w:r>
            </w:hyperlink>
            <w:r w:rsidRPr="00455BD7">
              <w:rPr>
                <w:rFonts w:cs="Arial"/>
                <w:sz w:val="16"/>
                <w:szCs w:val="16"/>
              </w:rPr>
              <w:t xml:space="preserve">, </w:t>
            </w:r>
            <w:hyperlink r:id="rId32" w:history="1">
              <w:r w:rsidRPr="00455BD7">
                <w:rPr>
                  <w:rStyle w:val="Hyperlink"/>
                  <w:rFonts w:cs="Arial"/>
                  <w:sz w:val="16"/>
                  <w:szCs w:val="16"/>
                </w:rPr>
                <w:t>R2-2302514</w:t>
              </w:r>
            </w:hyperlink>
            <w:r w:rsidRPr="00455BD7">
              <w:rPr>
                <w:rFonts w:cs="Arial"/>
                <w:sz w:val="16"/>
                <w:szCs w:val="16"/>
              </w:rPr>
              <w:t xml:space="preserve">, </w:t>
            </w:r>
            <w:hyperlink r:id="rId33" w:history="1">
              <w:r w:rsidRPr="00455BD7">
                <w:rPr>
                  <w:rStyle w:val="Hyperlink"/>
                  <w:rFonts w:cs="Arial"/>
                  <w:sz w:val="16"/>
                  <w:szCs w:val="16"/>
                </w:rPr>
                <w:t>R2-2303755</w:t>
              </w:r>
            </w:hyperlink>
            <w:r w:rsidRPr="00455BD7">
              <w:rPr>
                <w:rFonts w:cs="Arial"/>
                <w:sz w:val="16"/>
                <w:szCs w:val="16"/>
              </w:rPr>
              <w:t xml:space="preserve">) , SFN wrap-around (e.g. </w:t>
            </w:r>
            <w:hyperlink r:id="rId34" w:history="1">
              <w:r w:rsidRPr="00455BD7">
                <w:rPr>
                  <w:rStyle w:val="Hyperlink"/>
                  <w:rFonts w:cs="Arial"/>
                  <w:sz w:val="16"/>
                  <w:szCs w:val="16"/>
                </w:rPr>
                <w:t>R2-2302583</w:t>
              </w:r>
            </w:hyperlink>
            <w:r w:rsidRPr="00455BD7">
              <w:rPr>
                <w:rFonts w:cs="Arial"/>
                <w:sz w:val="16"/>
                <w:szCs w:val="16"/>
              </w:rPr>
              <w:t xml:space="preserve">, </w:t>
            </w:r>
            <w:hyperlink r:id="rId35" w:history="1">
              <w:r w:rsidRPr="00455BD7">
                <w:rPr>
                  <w:rStyle w:val="Hyperlink"/>
                  <w:rFonts w:cs="Arial"/>
                  <w:sz w:val="16"/>
                  <w:szCs w:val="16"/>
                </w:rPr>
                <w:t>R2-2303302</w:t>
              </w:r>
            </w:hyperlink>
            <w:r w:rsidRPr="00455BD7">
              <w:rPr>
                <w:rFonts w:cs="Arial"/>
                <w:sz w:val="16"/>
                <w:szCs w:val="16"/>
              </w:rPr>
              <w:t>)</w:t>
            </w:r>
          </w:p>
          <w:p w14:paraId="3B97AC36" w14:textId="77777777" w:rsidR="004A1011" w:rsidRPr="000F4FAD" w:rsidRDefault="004A1011" w:rsidP="005654CF">
            <w:pPr>
              <w:tabs>
                <w:tab w:val="left" w:pos="720"/>
                <w:tab w:val="left" w:pos="1622"/>
              </w:tabs>
              <w:spacing w:before="20" w:after="20"/>
              <w:rPr>
                <w:rFonts w:cs="Arial"/>
                <w:sz w:val="16"/>
                <w:szCs w:val="16"/>
              </w:rPr>
            </w:pPr>
            <w:r w:rsidRPr="00455BD7">
              <w:rPr>
                <w:rFonts w:cs="Arial"/>
                <w:sz w:val="16"/>
                <w:szCs w:val="16"/>
              </w:rPr>
              <w:t>- 7.5.4.3: Report of [210] (</w:t>
            </w:r>
            <w:hyperlink r:id="rId36" w:history="1">
              <w:r w:rsidRPr="00455BD7">
                <w:rPr>
                  <w:rStyle w:val="Hyperlink"/>
                  <w:rFonts w:cs="Arial"/>
                  <w:sz w:val="16"/>
                  <w:szCs w:val="16"/>
                </w:rPr>
                <w:t>R2-2304391</w:t>
              </w:r>
            </w:hyperlink>
            <w:r w:rsidRPr="00455BD7">
              <w:rPr>
                <w:rFonts w:cs="Arial"/>
                <w:sz w:val="16"/>
                <w:szCs w:val="16"/>
              </w:rPr>
              <w:t>)</w:t>
            </w:r>
          </w:p>
        </w:tc>
        <w:tc>
          <w:tcPr>
            <w:tcW w:w="3296" w:type="dxa"/>
            <w:vMerge w:val="restart"/>
            <w:tcBorders>
              <w:left w:val="single" w:sz="4" w:space="0" w:color="auto"/>
              <w:right w:val="single" w:sz="4" w:space="0" w:color="auto"/>
            </w:tcBorders>
          </w:tcPr>
          <w:p w14:paraId="44B6613E"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xml:space="preserve">LTE18 IoT NTN [1] (Sergio) </w:t>
            </w:r>
          </w:p>
          <w:p w14:paraId="23BD6842"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- 7.6.1</w:t>
            </w:r>
          </w:p>
          <w:p w14:paraId="3455728F" w14:textId="7F137FFE"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- 7.6.2.1</w:t>
            </w:r>
            <w:r w:rsidR="00A43046">
              <w:rPr>
                <w:rFonts w:cs="Arial"/>
                <w:b/>
                <w:color w:val="0070C0"/>
                <w:sz w:val="16"/>
                <w:szCs w:val="16"/>
              </w:rPr>
              <w:t>:</w:t>
            </w:r>
            <w:r w:rsidRPr="004A1011">
              <w:rPr>
                <w:rFonts w:cs="Arial"/>
                <w:b/>
                <w:color w:val="0070C0"/>
                <w:sz w:val="16"/>
                <w:szCs w:val="16"/>
              </w:rPr>
              <w:t xml:space="preserve"> Report of [103]</w:t>
            </w:r>
          </w:p>
          <w:p w14:paraId="4D18B5D5" w14:textId="2A22305E"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- 7.6.2.2</w:t>
            </w:r>
            <w:r w:rsidR="00A43046">
              <w:rPr>
                <w:rFonts w:cs="Arial"/>
                <w:b/>
                <w:color w:val="0070C0"/>
                <w:sz w:val="16"/>
                <w:szCs w:val="16"/>
              </w:rPr>
              <w:t>:</w:t>
            </w:r>
            <w:r w:rsidRPr="004A1011">
              <w:rPr>
                <w:rFonts w:cs="Arial"/>
                <w:b/>
                <w:color w:val="0070C0"/>
                <w:sz w:val="16"/>
                <w:szCs w:val="16"/>
              </w:rPr>
              <w:t xml:space="preserve"> Report of [104]</w:t>
            </w:r>
          </w:p>
        </w:tc>
        <w:tc>
          <w:tcPr>
            <w:tcW w:w="2365" w:type="dxa"/>
            <w:tcBorders>
              <w:left w:val="single" w:sz="4" w:space="0" w:color="auto"/>
              <w:right w:val="single" w:sz="4" w:space="0" w:color="auto"/>
            </w:tcBorders>
          </w:tcPr>
          <w:p w14:paraId="48049D12"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13360038" w14:textId="77777777" w:rsidTr="005654CF">
        <w:trPr>
          <w:trHeight w:val="114"/>
        </w:trPr>
        <w:tc>
          <w:tcPr>
            <w:tcW w:w="1238" w:type="dxa"/>
            <w:vMerge/>
            <w:tcBorders>
              <w:left w:val="single" w:sz="4" w:space="0" w:color="auto"/>
              <w:bottom w:val="single" w:sz="4" w:space="0" w:color="auto"/>
              <w:right w:val="single" w:sz="4" w:space="0" w:color="auto"/>
            </w:tcBorders>
          </w:tcPr>
          <w:p w14:paraId="56256F7E" w14:textId="77777777" w:rsidR="004A1011" w:rsidRPr="000F4FA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tcPr>
          <w:p w14:paraId="753328AF"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46ACC1B4"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6C8FE13E" w14:textId="77777777" w:rsidR="004A1011" w:rsidRPr="004A1011" w:rsidRDefault="004A1011" w:rsidP="005654CF">
            <w:pPr>
              <w:tabs>
                <w:tab w:val="left" w:pos="720"/>
                <w:tab w:val="left" w:pos="1622"/>
              </w:tabs>
              <w:spacing w:before="20" w:after="20"/>
              <w:rPr>
                <w:rFonts w:cs="Arial"/>
                <w:b/>
                <w:color w:val="0070C0"/>
                <w:sz w:val="16"/>
                <w:szCs w:val="16"/>
              </w:rPr>
            </w:pPr>
          </w:p>
        </w:tc>
        <w:tc>
          <w:tcPr>
            <w:tcW w:w="2365" w:type="dxa"/>
            <w:tcBorders>
              <w:left w:val="single" w:sz="4" w:space="0" w:color="auto"/>
              <w:right w:val="single" w:sz="4" w:space="0" w:color="auto"/>
            </w:tcBorders>
          </w:tcPr>
          <w:p w14:paraId="66C0F2F8" w14:textId="77777777" w:rsidR="004A1011" w:rsidRPr="000F4FAD" w:rsidRDefault="004A1011" w:rsidP="005654CF">
            <w:pPr>
              <w:tabs>
                <w:tab w:val="left" w:pos="720"/>
                <w:tab w:val="left" w:pos="1622"/>
              </w:tabs>
              <w:spacing w:before="20" w:after="20"/>
              <w:rPr>
                <w:rFonts w:cs="Arial"/>
                <w:sz w:val="16"/>
                <w:szCs w:val="16"/>
              </w:rPr>
            </w:pPr>
          </w:p>
        </w:tc>
      </w:tr>
      <w:bookmarkEnd w:id="24"/>
      <w:tr w:rsidR="004A1011" w:rsidRPr="000F4FAD" w14:paraId="26390B1F" w14:textId="77777777" w:rsidTr="005654CF">
        <w:trPr>
          <w:trHeight w:val="114"/>
        </w:trPr>
        <w:tc>
          <w:tcPr>
            <w:tcW w:w="1238" w:type="dxa"/>
            <w:vMerge w:val="restart"/>
            <w:tcBorders>
              <w:top w:val="single" w:sz="4" w:space="0" w:color="auto"/>
              <w:left w:val="single" w:sz="4" w:space="0" w:color="auto"/>
              <w:right w:val="single" w:sz="4" w:space="0" w:color="auto"/>
            </w:tcBorders>
          </w:tcPr>
          <w:p w14:paraId="19B31BF1" w14:textId="77777777" w:rsidR="004A1011" w:rsidRPr="000F4FAD" w:rsidRDefault="004A1011" w:rsidP="005654CF">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298" w:type="dxa"/>
            <w:vMerge w:val="restart"/>
            <w:tcBorders>
              <w:left w:val="single" w:sz="4" w:space="0" w:color="auto"/>
              <w:right w:val="single" w:sz="4" w:space="0" w:color="auto"/>
            </w:tcBorders>
          </w:tcPr>
          <w:p w14:paraId="0743BDDA"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NR18 Mobility Enh [2] (Johan)</w:t>
            </w:r>
          </w:p>
        </w:tc>
        <w:tc>
          <w:tcPr>
            <w:tcW w:w="3298" w:type="dxa"/>
            <w:vMerge w:val="restart"/>
            <w:tcBorders>
              <w:left w:val="single" w:sz="4" w:space="0" w:color="auto"/>
              <w:right w:val="single" w:sz="4" w:space="0" w:color="auto"/>
            </w:tcBorders>
            <w:shd w:val="clear" w:color="auto" w:fill="auto"/>
          </w:tcPr>
          <w:p w14:paraId="4CD70ABE" w14:textId="77777777" w:rsidR="004A1011" w:rsidRDefault="004A1011" w:rsidP="005654CF">
            <w:pPr>
              <w:tabs>
                <w:tab w:val="left" w:pos="720"/>
                <w:tab w:val="left" w:pos="1622"/>
              </w:tabs>
              <w:spacing w:before="20" w:after="20"/>
              <w:rPr>
                <w:rFonts w:cs="Arial"/>
                <w:sz w:val="16"/>
                <w:szCs w:val="16"/>
              </w:rPr>
            </w:pPr>
            <w:r>
              <w:rPr>
                <w:rFonts w:cs="Arial"/>
                <w:sz w:val="16"/>
                <w:szCs w:val="16"/>
              </w:rPr>
              <w:t>NR18 XR [2] (Tero)</w:t>
            </w:r>
          </w:p>
          <w:p w14:paraId="70C3FDDA"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xml:space="preserve">- 7.5.2: UL assistance information for XR (e.g. </w:t>
            </w:r>
            <w:hyperlink r:id="rId37" w:history="1">
              <w:r w:rsidRPr="00455BD7">
                <w:rPr>
                  <w:rStyle w:val="Hyperlink"/>
                  <w:rFonts w:cs="Arial"/>
                  <w:sz w:val="16"/>
                  <w:szCs w:val="16"/>
                </w:rPr>
                <w:t>R2-2302909</w:t>
              </w:r>
            </w:hyperlink>
            <w:r w:rsidRPr="00455BD7">
              <w:rPr>
                <w:rFonts w:cs="Arial"/>
                <w:sz w:val="16"/>
                <w:szCs w:val="16"/>
              </w:rPr>
              <w:t xml:space="preserve">, </w:t>
            </w:r>
            <w:hyperlink r:id="rId38" w:history="1">
              <w:r w:rsidRPr="00455BD7">
                <w:rPr>
                  <w:rStyle w:val="Hyperlink"/>
                  <w:rFonts w:cs="Arial"/>
                  <w:sz w:val="16"/>
                  <w:szCs w:val="16"/>
                </w:rPr>
                <w:t>R2-2302756</w:t>
              </w:r>
            </w:hyperlink>
            <w:r w:rsidRPr="00455BD7">
              <w:rPr>
                <w:rFonts w:cs="Arial"/>
                <w:sz w:val="16"/>
                <w:szCs w:val="16"/>
              </w:rPr>
              <w:t xml:space="preserve">, </w:t>
            </w:r>
            <w:hyperlink r:id="rId39" w:history="1">
              <w:r w:rsidRPr="00455BD7">
                <w:rPr>
                  <w:rStyle w:val="Hyperlink"/>
                  <w:rFonts w:cs="Arial"/>
                  <w:sz w:val="16"/>
                  <w:szCs w:val="16"/>
                </w:rPr>
                <w:t>R2-2302513</w:t>
              </w:r>
            </w:hyperlink>
            <w:r w:rsidRPr="00455BD7">
              <w:rPr>
                <w:rFonts w:cs="Arial"/>
                <w:sz w:val="16"/>
                <w:szCs w:val="16"/>
              </w:rPr>
              <w:t xml:space="preserve">, </w:t>
            </w:r>
            <w:hyperlink r:id="rId40" w:history="1">
              <w:r w:rsidRPr="00455BD7">
                <w:rPr>
                  <w:rStyle w:val="Hyperlink"/>
                  <w:rFonts w:cs="Arial"/>
                  <w:sz w:val="16"/>
                  <w:szCs w:val="16"/>
                </w:rPr>
                <w:t>R2-2302719</w:t>
              </w:r>
            </w:hyperlink>
            <w:r w:rsidRPr="00455BD7">
              <w:rPr>
                <w:rFonts w:cs="Arial"/>
                <w:sz w:val="16"/>
                <w:szCs w:val="16"/>
              </w:rPr>
              <w:t>)</w:t>
            </w:r>
          </w:p>
          <w:p w14:paraId="29EE8471" w14:textId="77777777" w:rsidR="004A1011" w:rsidRPr="000F4FAD" w:rsidRDefault="004A1011" w:rsidP="005654CF">
            <w:pPr>
              <w:tabs>
                <w:tab w:val="left" w:pos="720"/>
                <w:tab w:val="left" w:pos="1622"/>
              </w:tabs>
              <w:spacing w:before="20" w:after="20"/>
              <w:rPr>
                <w:rFonts w:cs="Arial"/>
                <w:sz w:val="16"/>
                <w:szCs w:val="16"/>
              </w:rPr>
            </w:pPr>
            <w:r w:rsidRPr="00455BD7">
              <w:rPr>
                <w:rFonts w:cs="Arial"/>
                <w:sz w:val="16"/>
                <w:szCs w:val="16"/>
              </w:rPr>
              <w:t xml:space="preserve">- 7.5.4.2: Discard operation in XR (e.g. </w:t>
            </w:r>
            <w:hyperlink r:id="rId41" w:history="1">
              <w:r w:rsidRPr="00455BD7">
                <w:rPr>
                  <w:rStyle w:val="Hyperlink"/>
                  <w:rFonts w:cs="Arial"/>
                  <w:sz w:val="16"/>
                  <w:szCs w:val="16"/>
                </w:rPr>
                <w:t>R2-2303303</w:t>
              </w:r>
            </w:hyperlink>
            <w:r w:rsidRPr="00455BD7">
              <w:rPr>
                <w:rFonts w:cs="Arial"/>
                <w:sz w:val="16"/>
                <w:szCs w:val="16"/>
              </w:rPr>
              <w:t xml:space="preserve">, </w:t>
            </w:r>
            <w:hyperlink r:id="rId42" w:history="1">
              <w:r w:rsidRPr="00455BD7">
                <w:rPr>
                  <w:rStyle w:val="Hyperlink"/>
                  <w:rFonts w:cs="Arial"/>
                  <w:sz w:val="16"/>
                  <w:szCs w:val="16"/>
                </w:rPr>
                <w:t>R2-2303722</w:t>
              </w:r>
            </w:hyperlink>
            <w:r w:rsidRPr="00455BD7">
              <w:rPr>
                <w:rFonts w:cs="Arial"/>
                <w:sz w:val="16"/>
                <w:szCs w:val="16"/>
              </w:rPr>
              <w:t>)</w:t>
            </w:r>
          </w:p>
        </w:tc>
        <w:tc>
          <w:tcPr>
            <w:tcW w:w="3296" w:type="dxa"/>
            <w:vMerge w:val="restart"/>
            <w:tcBorders>
              <w:left w:val="single" w:sz="4" w:space="0" w:color="auto"/>
              <w:right w:val="single" w:sz="4" w:space="0" w:color="auto"/>
            </w:tcBorders>
          </w:tcPr>
          <w:p w14:paraId="3E5B9A6C"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xml:space="preserve">LTE18 IoT NTN [1] (Sergio) </w:t>
            </w:r>
          </w:p>
          <w:p w14:paraId="5B4003FD" w14:textId="7CA65665"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- 7.6.3.1</w:t>
            </w:r>
            <w:r w:rsidR="00A43046">
              <w:rPr>
                <w:rFonts w:cs="Arial"/>
                <w:b/>
                <w:color w:val="0070C0"/>
                <w:sz w:val="16"/>
                <w:szCs w:val="16"/>
              </w:rPr>
              <w:t>:</w:t>
            </w:r>
            <w:r w:rsidRPr="004A1011">
              <w:rPr>
                <w:rFonts w:cs="Arial"/>
                <w:b/>
                <w:color w:val="0070C0"/>
                <w:sz w:val="16"/>
                <w:szCs w:val="16"/>
              </w:rPr>
              <w:t xml:space="preserve"> Report of [Post121][105]</w:t>
            </w:r>
          </w:p>
          <w:p w14:paraId="41E5EA2F"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- 7.6.3.2</w:t>
            </w:r>
          </w:p>
          <w:p w14:paraId="2C55EEC8"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- 7.6.4</w:t>
            </w:r>
          </w:p>
        </w:tc>
        <w:tc>
          <w:tcPr>
            <w:tcW w:w="2365" w:type="dxa"/>
            <w:tcBorders>
              <w:left w:val="single" w:sz="4" w:space="0" w:color="auto"/>
              <w:right w:val="single" w:sz="4" w:space="0" w:color="auto"/>
            </w:tcBorders>
          </w:tcPr>
          <w:p w14:paraId="77B64319"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7DBFD493" w14:textId="77777777" w:rsidTr="005654CF">
        <w:trPr>
          <w:trHeight w:val="114"/>
        </w:trPr>
        <w:tc>
          <w:tcPr>
            <w:tcW w:w="1238" w:type="dxa"/>
            <w:vMerge/>
            <w:tcBorders>
              <w:left w:val="single" w:sz="4" w:space="0" w:color="auto"/>
              <w:bottom w:val="single" w:sz="4" w:space="0" w:color="auto"/>
              <w:right w:val="single" w:sz="4" w:space="0" w:color="auto"/>
            </w:tcBorders>
          </w:tcPr>
          <w:p w14:paraId="756C739C" w14:textId="77777777" w:rsidR="004A1011" w:rsidRPr="000F4FA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tcPr>
          <w:p w14:paraId="5C9C0F39"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6A00D8BE"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3D87E576"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217AC40C"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4CE732E2" w14:textId="77777777" w:rsidTr="005654CF">
        <w:tc>
          <w:tcPr>
            <w:tcW w:w="1238" w:type="dxa"/>
            <w:tcBorders>
              <w:top w:val="single" w:sz="4" w:space="0" w:color="auto"/>
              <w:left w:val="single" w:sz="4" w:space="0" w:color="auto"/>
              <w:bottom w:val="single" w:sz="4" w:space="0" w:color="auto"/>
              <w:right w:val="single" w:sz="4" w:space="0" w:color="auto"/>
            </w:tcBorders>
            <w:shd w:val="clear" w:color="auto" w:fill="7F7F7F"/>
          </w:tcPr>
          <w:p w14:paraId="434B11E6" w14:textId="77777777" w:rsidR="004A1011" w:rsidRPr="000F4FAD" w:rsidRDefault="004A1011" w:rsidP="005654CF">
            <w:pPr>
              <w:tabs>
                <w:tab w:val="left" w:pos="720"/>
                <w:tab w:val="left" w:pos="1622"/>
              </w:tabs>
              <w:spacing w:before="20" w:after="20"/>
              <w:rPr>
                <w:rFonts w:cs="Arial"/>
                <w:b/>
                <w:sz w:val="16"/>
                <w:szCs w:val="16"/>
              </w:rPr>
            </w:pPr>
            <w:r>
              <w:rPr>
                <w:rFonts w:cs="Arial"/>
                <w:b/>
                <w:sz w:val="16"/>
                <w:szCs w:val="16"/>
              </w:rPr>
              <w:t>Friday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31FA8031" w14:textId="77777777" w:rsidR="004A1011" w:rsidRPr="000F4FAD" w:rsidRDefault="004A1011" w:rsidP="005654CF">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7214B742" w14:textId="77777777" w:rsidR="004A1011" w:rsidRPr="000F4FAD" w:rsidRDefault="004A1011" w:rsidP="005654CF">
            <w:pPr>
              <w:tabs>
                <w:tab w:val="left" w:pos="720"/>
                <w:tab w:val="left" w:pos="1622"/>
              </w:tabs>
              <w:spacing w:before="20" w:after="20"/>
              <w:rPr>
                <w:rFonts w:cs="Arial"/>
                <w:b/>
                <w:sz w:val="16"/>
                <w:szCs w:val="16"/>
              </w:rPr>
            </w:pPr>
          </w:p>
        </w:tc>
        <w:tc>
          <w:tcPr>
            <w:tcW w:w="3296" w:type="dxa"/>
            <w:tcBorders>
              <w:top w:val="single" w:sz="4" w:space="0" w:color="auto"/>
              <w:left w:val="single" w:sz="4" w:space="0" w:color="auto"/>
              <w:bottom w:val="single" w:sz="4" w:space="0" w:color="auto"/>
              <w:right w:val="single" w:sz="4" w:space="0" w:color="auto"/>
            </w:tcBorders>
            <w:shd w:val="clear" w:color="auto" w:fill="7F7F7F"/>
          </w:tcPr>
          <w:p w14:paraId="1FC7488E" w14:textId="77777777" w:rsidR="004A1011" w:rsidRPr="000F4FAD"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shd w:val="clear" w:color="auto" w:fill="7F7F7F"/>
          </w:tcPr>
          <w:p w14:paraId="3B372084"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6EBDFAE4" w14:textId="77777777" w:rsidTr="005654CF">
        <w:trPr>
          <w:trHeight w:val="114"/>
        </w:trPr>
        <w:tc>
          <w:tcPr>
            <w:tcW w:w="1238" w:type="dxa"/>
            <w:vMerge w:val="restart"/>
            <w:tcBorders>
              <w:top w:val="single" w:sz="4" w:space="0" w:color="auto"/>
              <w:left w:val="single" w:sz="4" w:space="0" w:color="auto"/>
              <w:right w:val="single" w:sz="4" w:space="0" w:color="auto"/>
            </w:tcBorders>
          </w:tcPr>
          <w:p w14:paraId="5C97D427" w14:textId="77777777" w:rsidR="004A1011" w:rsidRPr="000F4FAD" w:rsidRDefault="004A1011" w:rsidP="005654CF">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298" w:type="dxa"/>
            <w:vMerge w:val="restart"/>
            <w:tcBorders>
              <w:left w:val="single" w:sz="4" w:space="0" w:color="auto"/>
              <w:right w:val="single" w:sz="4" w:space="0" w:color="auto"/>
            </w:tcBorders>
          </w:tcPr>
          <w:p w14:paraId="47B2C405"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NR18 MIMO evo [0.5] (Erlin)</w:t>
            </w:r>
          </w:p>
        </w:tc>
        <w:tc>
          <w:tcPr>
            <w:tcW w:w="3298" w:type="dxa"/>
            <w:vMerge w:val="restart"/>
            <w:tcBorders>
              <w:left w:val="single" w:sz="4" w:space="0" w:color="auto"/>
              <w:right w:val="single" w:sz="4" w:space="0" w:color="auto"/>
            </w:tcBorders>
            <w:shd w:val="clear" w:color="auto" w:fill="auto"/>
          </w:tcPr>
          <w:p w14:paraId="3016C437" w14:textId="77777777" w:rsidR="004A1011" w:rsidRPr="00297C4A" w:rsidRDefault="004A1011" w:rsidP="005654CF">
            <w:pPr>
              <w:tabs>
                <w:tab w:val="left" w:pos="720"/>
                <w:tab w:val="left" w:pos="1622"/>
              </w:tabs>
              <w:spacing w:before="20" w:after="20"/>
              <w:rPr>
                <w:rFonts w:cs="Arial"/>
                <w:sz w:val="16"/>
                <w:szCs w:val="16"/>
              </w:rPr>
            </w:pPr>
            <w:r w:rsidRPr="00297C4A">
              <w:rPr>
                <w:rFonts w:cs="Arial"/>
                <w:sz w:val="16"/>
                <w:szCs w:val="16"/>
              </w:rPr>
              <w:t>eRedcap [1] (Mattias)</w:t>
            </w:r>
          </w:p>
          <w:p w14:paraId="747247FF" w14:textId="77777777" w:rsidR="004A1011" w:rsidRPr="00297C4A" w:rsidRDefault="004A1011" w:rsidP="005654CF">
            <w:pPr>
              <w:tabs>
                <w:tab w:val="left" w:pos="720"/>
                <w:tab w:val="left" w:pos="1622"/>
              </w:tabs>
              <w:spacing w:before="20" w:after="20"/>
              <w:rPr>
                <w:rFonts w:cs="Arial"/>
                <w:sz w:val="16"/>
                <w:szCs w:val="16"/>
              </w:rPr>
            </w:pPr>
            <w:r w:rsidRPr="00297C4A">
              <w:rPr>
                <w:rFonts w:cs="Arial"/>
                <w:sz w:val="16"/>
                <w:szCs w:val="16"/>
              </w:rPr>
              <w:t>7.19.1 Organizational</w:t>
            </w:r>
          </w:p>
          <w:p w14:paraId="5F40EF8E" w14:textId="77777777" w:rsidR="004A1011" w:rsidRPr="00297C4A" w:rsidRDefault="004A1011" w:rsidP="005654CF">
            <w:pPr>
              <w:tabs>
                <w:tab w:val="left" w:pos="720"/>
                <w:tab w:val="left" w:pos="1622"/>
              </w:tabs>
              <w:spacing w:before="20" w:after="20"/>
              <w:rPr>
                <w:rFonts w:cs="Arial"/>
                <w:sz w:val="16"/>
                <w:szCs w:val="16"/>
              </w:rPr>
            </w:pPr>
          </w:p>
          <w:p w14:paraId="59330668" w14:textId="77777777" w:rsidR="004A1011" w:rsidRPr="00297C4A" w:rsidRDefault="004A1011" w:rsidP="005654CF">
            <w:pPr>
              <w:tabs>
                <w:tab w:val="left" w:pos="720"/>
                <w:tab w:val="left" w:pos="1622"/>
              </w:tabs>
              <w:spacing w:before="20" w:after="20"/>
              <w:rPr>
                <w:rFonts w:cs="Arial"/>
                <w:sz w:val="16"/>
                <w:szCs w:val="16"/>
              </w:rPr>
            </w:pPr>
            <w:r w:rsidRPr="00297C4A">
              <w:rPr>
                <w:rFonts w:cs="Arial"/>
                <w:sz w:val="16"/>
                <w:szCs w:val="16"/>
              </w:rPr>
              <w:t>7.19.2 Enhanced eDRX in RRC_INACTIVE</w:t>
            </w:r>
          </w:p>
          <w:p w14:paraId="1589AC3C" w14:textId="77777777" w:rsidR="004A1011" w:rsidRPr="00297C4A" w:rsidRDefault="004A1011" w:rsidP="005654CF">
            <w:pPr>
              <w:tabs>
                <w:tab w:val="left" w:pos="720"/>
                <w:tab w:val="left" w:pos="1622"/>
              </w:tabs>
              <w:spacing w:before="20" w:after="20"/>
              <w:rPr>
                <w:rFonts w:cs="Arial"/>
                <w:sz w:val="16"/>
                <w:szCs w:val="16"/>
              </w:rPr>
            </w:pPr>
            <w:r w:rsidRPr="00297C4A">
              <w:rPr>
                <w:rFonts w:cs="Arial"/>
                <w:sz w:val="16"/>
                <w:szCs w:val="16"/>
              </w:rPr>
              <w:t>Incl. AT-meeting email disc summary</w:t>
            </w:r>
          </w:p>
          <w:p w14:paraId="5DA13537" w14:textId="77777777" w:rsidR="004A1011" w:rsidRPr="00297C4A" w:rsidRDefault="004A1011" w:rsidP="005654CF">
            <w:pPr>
              <w:tabs>
                <w:tab w:val="left" w:pos="720"/>
                <w:tab w:val="left" w:pos="1622"/>
              </w:tabs>
              <w:spacing w:before="20" w:after="20"/>
              <w:rPr>
                <w:rFonts w:cs="Arial"/>
                <w:sz w:val="16"/>
                <w:szCs w:val="16"/>
              </w:rPr>
            </w:pPr>
          </w:p>
          <w:p w14:paraId="0C835A65" w14:textId="77777777" w:rsidR="004A1011" w:rsidRPr="00297C4A" w:rsidRDefault="004A1011" w:rsidP="005654CF">
            <w:pPr>
              <w:tabs>
                <w:tab w:val="left" w:pos="720"/>
                <w:tab w:val="left" w:pos="1622"/>
              </w:tabs>
              <w:spacing w:before="20" w:after="20"/>
              <w:rPr>
                <w:rFonts w:cs="Arial"/>
                <w:sz w:val="16"/>
                <w:szCs w:val="16"/>
              </w:rPr>
            </w:pPr>
            <w:r w:rsidRPr="00297C4A">
              <w:rPr>
                <w:rFonts w:cs="Arial"/>
                <w:sz w:val="16"/>
                <w:szCs w:val="16"/>
              </w:rPr>
              <w:t>7.19.3 Further reduced UE complexity in FR1</w:t>
            </w:r>
          </w:p>
          <w:p w14:paraId="262F9F3F" w14:textId="77777777" w:rsidR="004A1011" w:rsidRDefault="004A1011" w:rsidP="005654CF">
            <w:pPr>
              <w:tabs>
                <w:tab w:val="left" w:pos="720"/>
                <w:tab w:val="left" w:pos="1622"/>
              </w:tabs>
              <w:spacing w:before="20" w:after="20"/>
              <w:rPr>
                <w:rFonts w:cs="Arial"/>
                <w:sz w:val="16"/>
                <w:szCs w:val="16"/>
              </w:rPr>
            </w:pPr>
            <w:r w:rsidRPr="00297C4A">
              <w:rPr>
                <w:rFonts w:cs="Arial"/>
                <w:sz w:val="16"/>
                <w:szCs w:val="16"/>
              </w:rPr>
              <w:lastRenderedPageBreak/>
              <w:t>Incl. AT-meeting email disc summary</w:t>
            </w:r>
          </w:p>
        </w:tc>
        <w:tc>
          <w:tcPr>
            <w:tcW w:w="3296" w:type="dxa"/>
            <w:vMerge w:val="restart"/>
            <w:tcBorders>
              <w:left w:val="single" w:sz="4" w:space="0" w:color="auto"/>
              <w:right w:val="single" w:sz="4" w:space="0" w:color="auto"/>
            </w:tcBorders>
          </w:tcPr>
          <w:p w14:paraId="0BFD0377"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lastRenderedPageBreak/>
              <w:t>NR18 SONMDT [0.5] (HuNan)</w:t>
            </w:r>
          </w:p>
        </w:tc>
        <w:tc>
          <w:tcPr>
            <w:tcW w:w="2365" w:type="dxa"/>
            <w:tcBorders>
              <w:left w:val="single" w:sz="4" w:space="0" w:color="auto"/>
              <w:right w:val="single" w:sz="4" w:space="0" w:color="auto"/>
            </w:tcBorders>
          </w:tcPr>
          <w:p w14:paraId="047A9BF7"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44593378" w14:textId="77777777" w:rsidTr="005654CF">
        <w:trPr>
          <w:trHeight w:val="114"/>
        </w:trPr>
        <w:tc>
          <w:tcPr>
            <w:tcW w:w="1238" w:type="dxa"/>
            <w:vMerge/>
            <w:tcBorders>
              <w:left w:val="single" w:sz="4" w:space="0" w:color="auto"/>
              <w:bottom w:val="single" w:sz="4" w:space="0" w:color="auto"/>
              <w:right w:val="single" w:sz="4" w:space="0" w:color="auto"/>
            </w:tcBorders>
          </w:tcPr>
          <w:p w14:paraId="094EE475" w14:textId="77777777" w:rsidR="004A1011" w:rsidRPr="000F4FA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tcPr>
          <w:p w14:paraId="329F1813"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1C6B53E4"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5C7E1423"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6BD77966"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07B8CC3F" w14:textId="77777777" w:rsidTr="005654CF">
        <w:trPr>
          <w:trHeight w:val="114"/>
        </w:trPr>
        <w:tc>
          <w:tcPr>
            <w:tcW w:w="1238" w:type="dxa"/>
            <w:vMerge w:val="restart"/>
            <w:tcBorders>
              <w:top w:val="single" w:sz="4" w:space="0" w:color="auto"/>
              <w:left w:val="single" w:sz="4" w:space="0" w:color="auto"/>
              <w:right w:val="single" w:sz="4" w:space="0" w:color="auto"/>
            </w:tcBorders>
          </w:tcPr>
          <w:p w14:paraId="2D184E59" w14:textId="77777777" w:rsidR="004A1011" w:rsidRPr="000F4FAD" w:rsidRDefault="004A1011" w:rsidP="005654CF">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298" w:type="dxa"/>
            <w:vMerge w:val="restart"/>
            <w:tcBorders>
              <w:left w:val="single" w:sz="4" w:space="0" w:color="auto"/>
              <w:right w:val="single" w:sz="4" w:space="0" w:color="auto"/>
            </w:tcBorders>
          </w:tcPr>
          <w:p w14:paraId="18827850"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NR18 fCovEnh [0.5] (Eswar)</w:t>
            </w:r>
          </w:p>
        </w:tc>
        <w:tc>
          <w:tcPr>
            <w:tcW w:w="3298" w:type="dxa"/>
            <w:vMerge/>
            <w:tcBorders>
              <w:left w:val="single" w:sz="4" w:space="0" w:color="auto"/>
              <w:right w:val="single" w:sz="4" w:space="0" w:color="auto"/>
            </w:tcBorders>
            <w:shd w:val="clear" w:color="auto" w:fill="auto"/>
          </w:tcPr>
          <w:p w14:paraId="604E4F94" w14:textId="77777777" w:rsidR="004A1011" w:rsidRDefault="004A1011" w:rsidP="005654CF">
            <w:pPr>
              <w:tabs>
                <w:tab w:val="left" w:pos="720"/>
                <w:tab w:val="left" w:pos="1622"/>
              </w:tabs>
              <w:spacing w:before="20" w:after="20"/>
              <w:rPr>
                <w:rFonts w:cs="Arial"/>
                <w:sz w:val="16"/>
                <w:szCs w:val="16"/>
              </w:rPr>
            </w:pPr>
          </w:p>
        </w:tc>
        <w:tc>
          <w:tcPr>
            <w:tcW w:w="3296" w:type="dxa"/>
            <w:vMerge w:val="restart"/>
            <w:tcBorders>
              <w:left w:val="single" w:sz="4" w:space="0" w:color="auto"/>
              <w:right w:val="single" w:sz="4" w:space="0" w:color="auto"/>
            </w:tcBorders>
          </w:tcPr>
          <w:p w14:paraId="374FDBA6" w14:textId="77777777" w:rsidR="004A1011" w:rsidRDefault="004A1011" w:rsidP="005654CF">
            <w:pPr>
              <w:tabs>
                <w:tab w:val="left" w:pos="720"/>
                <w:tab w:val="left" w:pos="1622"/>
              </w:tabs>
              <w:spacing w:before="20" w:after="20"/>
              <w:rPr>
                <w:rFonts w:cs="Arial"/>
                <w:sz w:val="16"/>
                <w:szCs w:val="16"/>
              </w:rPr>
            </w:pPr>
            <w:r>
              <w:rPr>
                <w:rFonts w:cs="Arial"/>
                <w:sz w:val="16"/>
                <w:szCs w:val="16"/>
              </w:rPr>
              <w:t>NR18 Pos [2] (Nathan)</w:t>
            </w:r>
          </w:p>
          <w:p w14:paraId="0DAA44F3" w14:textId="77777777" w:rsidR="004A1011" w:rsidRDefault="004A1011" w:rsidP="005654CF">
            <w:pPr>
              <w:tabs>
                <w:tab w:val="left" w:pos="720"/>
                <w:tab w:val="left" w:pos="1622"/>
              </w:tabs>
              <w:spacing w:before="20" w:after="20"/>
              <w:rPr>
                <w:rFonts w:cs="Arial"/>
                <w:sz w:val="16"/>
                <w:szCs w:val="16"/>
              </w:rPr>
            </w:pPr>
            <w:r>
              <w:rPr>
                <w:rFonts w:cs="Arial"/>
                <w:sz w:val="16"/>
                <w:szCs w:val="16"/>
              </w:rPr>
              <w:t>- 7.2.4 LPHAP (summary in R2-23xxxxx)</w:t>
            </w:r>
          </w:p>
          <w:p w14:paraId="5823E95B" w14:textId="77777777" w:rsidR="004A1011" w:rsidRDefault="004A1011" w:rsidP="005654CF">
            <w:pPr>
              <w:tabs>
                <w:tab w:val="left" w:pos="720"/>
                <w:tab w:val="left" w:pos="1622"/>
              </w:tabs>
              <w:spacing w:before="20" w:after="20"/>
              <w:rPr>
                <w:rFonts w:cs="Arial"/>
                <w:sz w:val="16"/>
                <w:szCs w:val="16"/>
              </w:rPr>
            </w:pPr>
            <w:r>
              <w:rPr>
                <w:rFonts w:cs="Arial"/>
                <w:sz w:val="16"/>
                <w:szCs w:val="16"/>
              </w:rPr>
              <w:t>- 7.2.5 RAN1 topics (R2-2302818)</w:t>
            </w:r>
          </w:p>
          <w:p w14:paraId="74BC220B"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- 7.24.1 TEI18 (if time: R2-2302413 / R2-2303498 / R2-2303499 / R2-2303500)</w:t>
            </w:r>
          </w:p>
        </w:tc>
        <w:tc>
          <w:tcPr>
            <w:tcW w:w="2365" w:type="dxa"/>
            <w:tcBorders>
              <w:left w:val="single" w:sz="4" w:space="0" w:color="auto"/>
              <w:right w:val="single" w:sz="4" w:space="0" w:color="auto"/>
            </w:tcBorders>
          </w:tcPr>
          <w:p w14:paraId="707305F7"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1F529E78" w14:textId="77777777" w:rsidTr="005654CF">
        <w:trPr>
          <w:trHeight w:val="114"/>
        </w:trPr>
        <w:tc>
          <w:tcPr>
            <w:tcW w:w="1238" w:type="dxa"/>
            <w:vMerge/>
            <w:tcBorders>
              <w:left w:val="single" w:sz="4" w:space="0" w:color="auto"/>
              <w:bottom w:val="single" w:sz="4" w:space="0" w:color="auto"/>
              <w:right w:val="single" w:sz="4" w:space="0" w:color="auto"/>
            </w:tcBorders>
          </w:tcPr>
          <w:p w14:paraId="57803592" w14:textId="77777777" w:rsidR="004A1011" w:rsidRPr="000F4FA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tcPr>
          <w:p w14:paraId="6C941414"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07D32EA4"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4BB1084B"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6198005B" w14:textId="77777777" w:rsidR="004A1011" w:rsidRPr="000F4FAD" w:rsidRDefault="004A1011" w:rsidP="005654CF">
            <w:pPr>
              <w:tabs>
                <w:tab w:val="left" w:pos="720"/>
                <w:tab w:val="left" w:pos="1622"/>
              </w:tabs>
              <w:spacing w:before="20" w:after="20"/>
              <w:rPr>
                <w:rFonts w:cs="Arial"/>
                <w:sz w:val="16"/>
                <w:szCs w:val="16"/>
              </w:rPr>
            </w:pPr>
          </w:p>
        </w:tc>
      </w:tr>
    </w:tbl>
    <w:p w14:paraId="3F961B4A" w14:textId="77777777" w:rsidR="004A1011" w:rsidRPr="000F4FAD" w:rsidRDefault="004A1011" w:rsidP="004A1011"/>
    <w:p w14:paraId="7CA1BA79" w14:textId="77777777" w:rsidR="004A1011" w:rsidRPr="000F4FAD" w:rsidRDefault="004A1011" w:rsidP="004A1011">
      <w:pPr>
        <w:rPr>
          <w:b/>
        </w:rPr>
      </w:pPr>
      <w:r w:rsidRPr="000F4FAD">
        <w:rPr>
          <w:b/>
        </w:rPr>
        <w:t>WEEK 2:</w:t>
      </w:r>
    </w:p>
    <w:tbl>
      <w:tblPr>
        <w:tblW w:w="13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3294"/>
        <w:gridCol w:w="3297"/>
        <w:gridCol w:w="3299"/>
        <w:gridCol w:w="2365"/>
      </w:tblGrid>
      <w:tr w:rsidR="004A1011" w:rsidRPr="000F4FAD" w14:paraId="0428B81A" w14:textId="77777777" w:rsidTr="005654CF">
        <w:tc>
          <w:tcPr>
            <w:tcW w:w="1240" w:type="dxa"/>
            <w:tcBorders>
              <w:top w:val="single" w:sz="4" w:space="0" w:color="auto"/>
              <w:left w:val="single" w:sz="4" w:space="0" w:color="auto"/>
              <w:bottom w:val="single" w:sz="4" w:space="0" w:color="auto"/>
              <w:right w:val="single" w:sz="4" w:space="0" w:color="auto"/>
            </w:tcBorders>
            <w:hideMark/>
          </w:tcPr>
          <w:p w14:paraId="637BB6EE" w14:textId="77777777" w:rsidR="004A1011" w:rsidRPr="000F4FAD" w:rsidRDefault="004A1011" w:rsidP="005654CF">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294" w:type="dxa"/>
            <w:tcBorders>
              <w:top w:val="single" w:sz="4" w:space="0" w:color="auto"/>
              <w:left w:val="single" w:sz="4" w:space="0" w:color="auto"/>
              <w:bottom w:val="single" w:sz="4" w:space="0" w:color="auto"/>
              <w:right w:val="single" w:sz="4" w:space="0" w:color="auto"/>
            </w:tcBorders>
            <w:hideMark/>
          </w:tcPr>
          <w:p w14:paraId="1C25B5C9" w14:textId="77777777" w:rsidR="004A1011" w:rsidRPr="000F4FAD" w:rsidRDefault="004A1011" w:rsidP="005654CF">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6DBB9404" w14:textId="77777777" w:rsidR="004A1011" w:rsidRPr="000F4FAD" w:rsidRDefault="004A1011" w:rsidP="005654CF">
            <w:pPr>
              <w:tabs>
                <w:tab w:val="left" w:pos="720"/>
                <w:tab w:val="left" w:pos="1622"/>
              </w:tabs>
              <w:spacing w:before="20" w:after="20"/>
              <w:jc w:val="center"/>
              <w:rPr>
                <w:rFonts w:cs="Arial"/>
                <w:b/>
                <w:sz w:val="16"/>
                <w:szCs w:val="16"/>
              </w:rPr>
            </w:pPr>
          </w:p>
        </w:tc>
        <w:tc>
          <w:tcPr>
            <w:tcW w:w="3297" w:type="dxa"/>
            <w:tcBorders>
              <w:top w:val="single" w:sz="4" w:space="0" w:color="auto"/>
              <w:left w:val="single" w:sz="4" w:space="0" w:color="auto"/>
              <w:bottom w:val="single" w:sz="4" w:space="0" w:color="auto"/>
              <w:right w:val="single" w:sz="4" w:space="0" w:color="auto"/>
            </w:tcBorders>
            <w:hideMark/>
          </w:tcPr>
          <w:p w14:paraId="502A5FE7" w14:textId="77777777" w:rsidR="004A1011" w:rsidRPr="000F4FAD" w:rsidRDefault="004A1011" w:rsidP="005654CF">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04AE03E7" w14:textId="77777777" w:rsidR="004A1011" w:rsidRPr="000F4FAD" w:rsidRDefault="004A1011" w:rsidP="005654CF">
            <w:pPr>
              <w:tabs>
                <w:tab w:val="left" w:pos="720"/>
                <w:tab w:val="left" w:pos="1622"/>
              </w:tabs>
              <w:spacing w:before="20" w:after="20"/>
              <w:jc w:val="center"/>
              <w:rPr>
                <w:rFonts w:cs="Arial"/>
                <w:b/>
                <w:sz w:val="16"/>
                <w:szCs w:val="16"/>
              </w:rPr>
            </w:pPr>
          </w:p>
        </w:tc>
        <w:tc>
          <w:tcPr>
            <w:tcW w:w="3299" w:type="dxa"/>
            <w:tcBorders>
              <w:top w:val="single" w:sz="4" w:space="0" w:color="auto"/>
              <w:left w:val="single" w:sz="4" w:space="0" w:color="auto"/>
              <w:bottom w:val="single" w:sz="4" w:space="0" w:color="auto"/>
              <w:right w:val="single" w:sz="4" w:space="0" w:color="auto"/>
            </w:tcBorders>
          </w:tcPr>
          <w:p w14:paraId="22D8665F" w14:textId="77777777" w:rsidR="004A1011" w:rsidRPr="000F4FAD" w:rsidRDefault="004A1011" w:rsidP="005654CF">
            <w:pPr>
              <w:tabs>
                <w:tab w:val="left" w:pos="720"/>
                <w:tab w:val="left" w:pos="1622"/>
              </w:tabs>
              <w:spacing w:before="20" w:after="20"/>
              <w:jc w:val="center"/>
              <w:rPr>
                <w:rFonts w:cs="Arial"/>
                <w:b/>
                <w:sz w:val="16"/>
                <w:szCs w:val="16"/>
              </w:rPr>
            </w:pPr>
            <w:r>
              <w:rPr>
                <w:rFonts w:cs="Arial"/>
                <w:b/>
                <w:sz w:val="16"/>
                <w:szCs w:val="16"/>
              </w:rPr>
              <w:t>Web Conference R2 - BO2</w:t>
            </w:r>
          </w:p>
        </w:tc>
        <w:tc>
          <w:tcPr>
            <w:tcW w:w="2365" w:type="dxa"/>
            <w:tcBorders>
              <w:top w:val="single" w:sz="4" w:space="0" w:color="auto"/>
              <w:left w:val="single" w:sz="4" w:space="0" w:color="auto"/>
              <w:bottom w:val="single" w:sz="4" w:space="0" w:color="auto"/>
              <w:right w:val="single" w:sz="4" w:space="0" w:color="auto"/>
            </w:tcBorders>
          </w:tcPr>
          <w:p w14:paraId="62DC1FDA" w14:textId="77777777" w:rsidR="004A1011" w:rsidRDefault="004A1011" w:rsidP="005654CF">
            <w:pPr>
              <w:tabs>
                <w:tab w:val="left" w:pos="720"/>
                <w:tab w:val="left" w:pos="1622"/>
              </w:tabs>
              <w:spacing w:before="20" w:after="20"/>
              <w:jc w:val="center"/>
              <w:rPr>
                <w:rFonts w:cs="Arial"/>
                <w:b/>
                <w:sz w:val="16"/>
                <w:szCs w:val="16"/>
              </w:rPr>
            </w:pPr>
            <w:r>
              <w:rPr>
                <w:rFonts w:cs="Arial"/>
                <w:b/>
                <w:sz w:val="16"/>
                <w:szCs w:val="16"/>
              </w:rPr>
              <w:t>Offline GTW Session</w:t>
            </w:r>
          </w:p>
          <w:p w14:paraId="31BEEA21" w14:textId="77777777" w:rsidR="004A1011" w:rsidRPr="000F4FAD" w:rsidRDefault="004A1011" w:rsidP="005654CF">
            <w:pPr>
              <w:tabs>
                <w:tab w:val="left" w:pos="720"/>
                <w:tab w:val="left" w:pos="1622"/>
              </w:tabs>
              <w:spacing w:before="20" w:after="20"/>
              <w:jc w:val="center"/>
              <w:rPr>
                <w:rFonts w:cs="Arial"/>
                <w:b/>
                <w:sz w:val="16"/>
                <w:szCs w:val="16"/>
              </w:rPr>
            </w:pPr>
            <w:r>
              <w:rPr>
                <w:rFonts w:cs="Arial"/>
                <w:b/>
                <w:sz w:val="16"/>
                <w:szCs w:val="16"/>
              </w:rPr>
              <w:t>(limited use, only specific issues if needed, need approval by session chair)</w:t>
            </w:r>
          </w:p>
        </w:tc>
      </w:tr>
      <w:tr w:rsidR="004A1011" w:rsidRPr="000F4FAD" w14:paraId="30202D88" w14:textId="77777777" w:rsidTr="005654CF">
        <w:tc>
          <w:tcPr>
            <w:tcW w:w="1240" w:type="dxa"/>
            <w:tcBorders>
              <w:top w:val="single" w:sz="4" w:space="0" w:color="auto"/>
              <w:left w:val="single" w:sz="4" w:space="0" w:color="auto"/>
              <w:bottom w:val="single" w:sz="4" w:space="0" w:color="auto"/>
              <w:right w:val="single" w:sz="4" w:space="0" w:color="auto"/>
            </w:tcBorders>
            <w:shd w:val="clear" w:color="auto" w:fill="7F7F7F"/>
          </w:tcPr>
          <w:p w14:paraId="292B7532" w14:textId="77777777" w:rsidR="004A1011" w:rsidRPr="000F4FAD" w:rsidRDefault="004A1011" w:rsidP="005654CF">
            <w:pPr>
              <w:tabs>
                <w:tab w:val="left" w:pos="720"/>
                <w:tab w:val="left" w:pos="1622"/>
              </w:tabs>
              <w:spacing w:before="20" w:after="20"/>
              <w:rPr>
                <w:rFonts w:cs="Arial"/>
                <w:b/>
                <w:sz w:val="16"/>
                <w:szCs w:val="16"/>
              </w:rPr>
            </w:pPr>
            <w:r w:rsidRPr="000F4FAD">
              <w:rPr>
                <w:rFonts w:cs="Arial"/>
                <w:b/>
                <w:sz w:val="16"/>
                <w:szCs w:val="16"/>
              </w:rPr>
              <w:t>Monday</w:t>
            </w:r>
          </w:p>
        </w:tc>
        <w:tc>
          <w:tcPr>
            <w:tcW w:w="3294" w:type="dxa"/>
            <w:tcBorders>
              <w:top w:val="single" w:sz="4" w:space="0" w:color="auto"/>
              <w:left w:val="single" w:sz="4" w:space="0" w:color="auto"/>
              <w:bottom w:val="single" w:sz="4" w:space="0" w:color="auto"/>
              <w:right w:val="single" w:sz="4" w:space="0" w:color="auto"/>
            </w:tcBorders>
            <w:shd w:val="clear" w:color="auto" w:fill="7F7F7F"/>
          </w:tcPr>
          <w:p w14:paraId="033BB80A" w14:textId="77777777" w:rsidR="004A1011" w:rsidRPr="000F4FAD" w:rsidRDefault="004A1011" w:rsidP="005654CF">
            <w:pPr>
              <w:tabs>
                <w:tab w:val="left" w:pos="720"/>
                <w:tab w:val="left" w:pos="1622"/>
              </w:tabs>
              <w:spacing w:before="20" w:after="20"/>
              <w:rPr>
                <w:rFonts w:cs="Arial"/>
                <w:sz w:val="16"/>
                <w:szCs w:val="16"/>
              </w:rPr>
            </w:pPr>
          </w:p>
        </w:tc>
        <w:tc>
          <w:tcPr>
            <w:tcW w:w="3297" w:type="dxa"/>
            <w:tcBorders>
              <w:top w:val="single" w:sz="4" w:space="0" w:color="auto"/>
              <w:left w:val="single" w:sz="4" w:space="0" w:color="auto"/>
              <w:bottom w:val="single" w:sz="4" w:space="0" w:color="auto"/>
              <w:right w:val="single" w:sz="4" w:space="0" w:color="auto"/>
            </w:tcBorders>
            <w:shd w:val="clear" w:color="auto" w:fill="7F7F7F"/>
          </w:tcPr>
          <w:p w14:paraId="251005F1" w14:textId="77777777" w:rsidR="004A1011" w:rsidRPr="000F4FAD" w:rsidRDefault="004A1011" w:rsidP="005654CF">
            <w:pPr>
              <w:tabs>
                <w:tab w:val="left" w:pos="720"/>
                <w:tab w:val="left" w:pos="1622"/>
              </w:tabs>
              <w:spacing w:before="20" w:after="20"/>
              <w:rPr>
                <w:rFonts w:cs="Arial"/>
                <w:sz w:val="16"/>
                <w:szCs w:val="16"/>
              </w:rPr>
            </w:pPr>
          </w:p>
        </w:tc>
        <w:tc>
          <w:tcPr>
            <w:tcW w:w="3299" w:type="dxa"/>
            <w:tcBorders>
              <w:top w:val="single" w:sz="4" w:space="0" w:color="auto"/>
              <w:left w:val="single" w:sz="4" w:space="0" w:color="auto"/>
              <w:bottom w:val="single" w:sz="4" w:space="0" w:color="auto"/>
              <w:right w:val="single" w:sz="4" w:space="0" w:color="auto"/>
            </w:tcBorders>
            <w:shd w:val="clear" w:color="auto" w:fill="7F7F7F"/>
          </w:tcPr>
          <w:p w14:paraId="72C0ABC4" w14:textId="77777777" w:rsidR="004A1011" w:rsidRPr="000F4FAD"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shd w:val="clear" w:color="auto" w:fill="7F7F7F"/>
          </w:tcPr>
          <w:p w14:paraId="648A7E67" w14:textId="77777777" w:rsidR="004A1011" w:rsidRPr="000F4FAD" w:rsidRDefault="004A1011" w:rsidP="005654CF">
            <w:pPr>
              <w:tabs>
                <w:tab w:val="left" w:pos="720"/>
                <w:tab w:val="left" w:pos="1622"/>
              </w:tabs>
              <w:spacing w:before="20" w:after="20"/>
              <w:rPr>
                <w:rFonts w:cs="Arial"/>
                <w:sz w:val="16"/>
                <w:szCs w:val="16"/>
              </w:rPr>
            </w:pPr>
          </w:p>
        </w:tc>
      </w:tr>
      <w:tr w:rsidR="004A1011" w14:paraId="3859891C" w14:textId="77777777" w:rsidTr="005654CF">
        <w:trPr>
          <w:trHeight w:val="219"/>
        </w:trPr>
        <w:tc>
          <w:tcPr>
            <w:tcW w:w="1240" w:type="dxa"/>
            <w:vMerge w:val="restart"/>
            <w:tcBorders>
              <w:top w:val="single" w:sz="4" w:space="0" w:color="auto"/>
              <w:left w:val="single" w:sz="4" w:space="0" w:color="auto"/>
              <w:right w:val="single" w:sz="4" w:space="0" w:color="auto"/>
            </w:tcBorders>
            <w:hideMark/>
          </w:tcPr>
          <w:p w14:paraId="5D7F7466" w14:textId="77777777" w:rsidR="004A1011" w:rsidRDefault="004A1011" w:rsidP="005654CF">
            <w:pPr>
              <w:tabs>
                <w:tab w:val="left" w:pos="720"/>
                <w:tab w:val="left" w:pos="1622"/>
              </w:tabs>
              <w:spacing w:before="20" w:after="20"/>
              <w:rPr>
                <w:rFonts w:cs="Arial"/>
                <w:sz w:val="16"/>
                <w:szCs w:val="16"/>
              </w:rPr>
            </w:pPr>
            <w:r>
              <w:rPr>
                <w:rFonts w:cs="Arial"/>
                <w:sz w:val="16"/>
                <w:szCs w:val="16"/>
              </w:rPr>
              <w:t>12:30-13</w:t>
            </w:r>
            <w:r>
              <w:rPr>
                <w:rFonts w:cs="Arial"/>
                <w:sz w:val="16"/>
                <w:szCs w:val="16"/>
                <w:lang w:val="en-US"/>
              </w:rPr>
              <w:t>:30</w:t>
            </w:r>
          </w:p>
        </w:tc>
        <w:tc>
          <w:tcPr>
            <w:tcW w:w="3294" w:type="dxa"/>
            <w:vMerge w:val="restart"/>
            <w:tcBorders>
              <w:top w:val="single" w:sz="4" w:space="0" w:color="auto"/>
              <w:left w:val="single" w:sz="4" w:space="0" w:color="auto"/>
              <w:right w:val="single" w:sz="4" w:space="0" w:color="auto"/>
            </w:tcBorders>
          </w:tcPr>
          <w:p w14:paraId="7DA15D85" w14:textId="77777777" w:rsidR="004A1011" w:rsidRPr="005E1E78" w:rsidRDefault="004A1011" w:rsidP="005654CF">
            <w:pPr>
              <w:tabs>
                <w:tab w:val="left" w:pos="720"/>
                <w:tab w:val="left" w:pos="1622"/>
              </w:tabs>
              <w:spacing w:before="20" w:after="20"/>
              <w:rPr>
                <w:rFonts w:cs="Arial"/>
                <w:sz w:val="16"/>
                <w:szCs w:val="16"/>
              </w:rPr>
            </w:pPr>
            <w:bookmarkStart w:id="29" w:name="OLE_LINK9"/>
            <w:bookmarkStart w:id="30" w:name="OLE_LINK10"/>
            <w:r>
              <w:rPr>
                <w:rFonts w:cs="Arial"/>
                <w:sz w:val="16"/>
                <w:szCs w:val="16"/>
              </w:rPr>
              <w:t>NR18 Mobility Enh [2] (Johan)</w:t>
            </w:r>
            <w:bookmarkEnd w:id="29"/>
            <w:bookmarkEnd w:id="30"/>
          </w:p>
        </w:tc>
        <w:tc>
          <w:tcPr>
            <w:tcW w:w="3297" w:type="dxa"/>
            <w:vMerge w:val="restart"/>
            <w:tcBorders>
              <w:top w:val="single" w:sz="4" w:space="0" w:color="auto"/>
              <w:left w:val="single" w:sz="4" w:space="0" w:color="auto"/>
              <w:right w:val="single" w:sz="4" w:space="0" w:color="auto"/>
            </w:tcBorders>
          </w:tcPr>
          <w:p w14:paraId="328DA9CF" w14:textId="77777777" w:rsidR="004A1011" w:rsidRDefault="004A1011" w:rsidP="005654CF">
            <w:pPr>
              <w:tabs>
                <w:tab w:val="left" w:pos="720"/>
                <w:tab w:val="left" w:pos="1622"/>
              </w:tabs>
              <w:spacing w:before="20" w:after="20"/>
              <w:rPr>
                <w:rFonts w:cs="Arial"/>
                <w:sz w:val="16"/>
                <w:szCs w:val="16"/>
              </w:rPr>
            </w:pPr>
            <w:bookmarkStart w:id="31" w:name="OLE_LINK46"/>
            <w:bookmarkStart w:id="32" w:name="OLE_LINK47"/>
            <w:r>
              <w:rPr>
                <w:rFonts w:cs="Arial"/>
                <w:sz w:val="16"/>
                <w:szCs w:val="16"/>
              </w:rPr>
              <w:t>NR18 XR [2] (Tero)</w:t>
            </w:r>
          </w:p>
          <w:p w14:paraId="7FB832A7"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Email discussion report(s) (if any)</w:t>
            </w:r>
          </w:p>
          <w:p w14:paraId="587C234F" w14:textId="77777777" w:rsidR="004A1011" w:rsidRDefault="004A1011" w:rsidP="005654CF">
            <w:pPr>
              <w:tabs>
                <w:tab w:val="left" w:pos="720"/>
                <w:tab w:val="left" w:pos="1622"/>
              </w:tabs>
              <w:spacing w:before="20" w:after="20"/>
              <w:rPr>
                <w:rFonts w:cs="Arial"/>
                <w:sz w:val="16"/>
                <w:szCs w:val="16"/>
              </w:rPr>
            </w:pPr>
            <w:r>
              <w:rPr>
                <w:rFonts w:cs="Arial"/>
                <w:sz w:val="16"/>
                <w:szCs w:val="16"/>
              </w:rPr>
              <w:t>- Untreated topics from week 1</w:t>
            </w:r>
          </w:p>
          <w:p w14:paraId="2D63643E" w14:textId="77777777" w:rsidR="004A1011" w:rsidRDefault="004A1011" w:rsidP="005654CF">
            <w:pPr>
              <w:tabs>
                <w:tab w:val="left" w:pos="720"/>
                <w:tab w:val="left" w:pos="1622"/>
              </w:tabs>
              <w:spacing w:before="20" w:after="20"/>
              <w:rPr>
                <w:rFonts w:cs="Arial"/>
                <w:sz w:val="16"/>
                <w:szCs w:val="16"/>
              </w:rPr>
            </w:pPr>
            <w:r>
              <w:rPr>
                <w:rFonts w:cs="Arial"/>
                <w:sz w:val="16"/>
                <w:szCs w:val="16"/>
              </w:rPr>
              <w:t>IF time allows:</w:t>
            </w:r>
          </w:p>
          <w:p w14:paraId="5909707E" w14:textId="77777777" w:rsidR="004A1011" w:rsidRDefault="004A1011" w:rsidP="005654CF">
            <w:pPr>
              <w:tabs>
                <w:tab w:val="left" w:pos="720"/>
                <w:tab w:val="left" w:pos="1622"/>
              </w:tabs>
              <w:spacing w:before="20" w:after="20"/>
              <w:rPr>
                <w:rFonts w:cs="Arial"/>
                <w:sz w:val="16"/>
                <w:szCs w:val="16"/>
              </w:rPr>
            </w:pPr>
            <w:r w:rsidRPr="00455BD7">
              <w:rPr>
                <w:rFonts w:cs="Arial"/>
                <w:sz w:val="16"/>
                <w:szCs w:val="16"/>
              </w:rPr>
              <w:t>- 7.5.4.3: Further discussion on CG for XR</w:t>
            </w:r>
            <w:bookmarkEnd w:id="31"/>
            <w:bookmarkEnd w:id="32"/>
          </w:p>
        </w:tc>
        <w:tc>
          <w:tcPr>
            <w:tcW w:w="3299" w:type="dxa"/>
            <w:vMerge w:val="restart"/>
            <w:tcBorders>
              <w:top w:val="single" w:sz="4" w:space="0" w:color="auto"/>
              <w:left w:val="single" w:sz="4" w:space="0" w:color="auto"/>
              <w:right w:val="single" w:sz="4" w:space="0" w:color="auto"/>
            </w:tcBorders>
          </w:tcPr>
          <w:p w14:paraId="5A2D8709" w14:textId="77777777" w:rsidR="004A1011" w:rsidRDefault="004A1011" w:rsidP="005654CF">
            <w:pPr>
              <w:tabs>
                <w:tab w:val="left" w:pos="720"/>
                <w:tab w:val="left" w:pos="1622"/>
              </w:tabs>
              <w:spacing w:before="20" w:after="20"/>
              <w:rPr>
                <w:rFonts w:cs="Arial"/>
                <w:sz w:val="16"/>
                <w:szCs w:val="16"/>
              </w:rPr>
            </w:pPr>
            <w:bookmarkStart w:id="33" w:name="OLE_LINK53"/>
            <w:r>
              <w:rPr>
                <w:rFonts w:cs="Arial"/>
                <w:sz w:val="16"/>
                <w:szCs w:val="16"/>
              </w:rPr>
              <w:t>NR18 Pos [2] (Nathan)</w:t>
            </w:r>
            <w:bookmarkEnd w:id="33"/>
          </w:p>
          <w:p w14:paraId="1FA24860" w14:textId="77777777" w:rsidR="004A1011" w:rsidRDefault="004A1011" w:rsidP="005654CF">
            <w:pPr>
              <w:tabs>
                <w:tab w:val="left" w:pos="720"/>
                <w:tab w:val="left" w:pos="1622"/>
              </w:tabs>
              <w:spacing w:before="20" w:after="20"/>
              <w:rPr>
                <w:rFonts w:cs="Arial"/>
                <w:sz w:val="16"/>
                <w:szCs w:val="16"/>
              </w:rPr>
            </w:pPr>
            <w:r>
              <w:rPr>
                <w:rFonts w:cs="Arial"/>
                <w:sz w:val="16"/>
                <w:szCs w:val="16"/>
              </w:rPr>
              <w:t>- Email discussion checkpoint</w:t>
            </w:r>
          </w:p>
          <w:p w14:paraId="2FBF5821" w14:textId="77777777" w:rsidR="004A1011" w:rsidRDefault="004A1011" w:rsidP="005654CF">
            <w:pPr>
              <w:tabs>
                <w:tab w:val="left" w:pos="720"/>
                <w:tab w:val="left" w:pos="1622"/>
              </w:tabs>
              <w:spacing w:before="20" w:after="20"/>
              <w:rPr>
                <w:rFonts w:cs="Arial"/>
                <w:sz w:val="16"/>
                <w:szCs w:val="16"/>
              </w:rPr>
            </w:pPr>
            <w:r>
              <w:rPr>
                <w:rFonts w:cs="Arial"/>
                <w:sz w:val="16"/>
                <w:szCs w:val="16"/>
              </w:rPr>
              <w:t>- 7.24.1 TEI18 (if not done Friday week 1)</w:t>
            </w:r>
          </w:p>
          <w:p w14:paraId="5AA4A7E1" w14:textId="77777777" w:rsidR="004A1011" w:rsidRDefault="004A1011" w:rsidP="005654CF">
            <w:pPr>
              <w:tabs>
                <w:tab w:val="left" w:pos="720"/>
                <w:tab w:val="left" w:pos="1622"/>
              </w:tabs>
              <w:spacing w:before="20" w:after="20"/>
              <w:rPr>
                <w:rFonts w:cs="Arial"/>
                <w:sz w:val="16"/>
                <w:szCs w:val="16"/>
              </w:rPr>
            </w:pPr>
            <w:r>
              <w:rPr>
                <w:rFonts w:cs="Arial"/>
                <w:sz w:val="16"/>
                <w:szCs w:val="16"/>
              </w:rPr>
              <w:t>- 7.24.2 TEI18 (new proposals: R2-2303123, R2-2304007)</w:t>
            </w:r>
          </w:p>
        </w:tc>
        <w:tc>
          <w:tcPr>
            <w:tcW w:w="2365" w:type="dxa"/>
            <w:tcBorders>
              <w:top w:val="single" w:sz="4" w:space="0" w:color="auto"/>
              <w:left w:val="single" w:sz="4" w:space="0" w:color="auto"/>
              <w:bottom w:val="single" w:sz="4" w:space="0" w:color="auto"/>
              <w:right w:val="single" w:sz="4" w:space="0" w:color="auto"/>
            </w:tcBorders>
          </w:tcPr>
          <w:p w14:paraId="79C93DEC" w14:textId="77777777" w:rsidR="004A1011" w:rsidRDefault="004A1011" w:rsidP="005654CF">
            <w:pPr>
              <w:tabs>
                <w:tab w:val="left" w:pos="720"/>
                <w:tab w:val="left" w:pos="1622"/>
              </w:tabs>
              <w:spacing w:before="20" w:after="20"/>
              <w:rPr>
                <w:rFonts w:cs="Arial"/>
                <w:sz w:val="16"/>
                <w:szCs w:val="16"/>
              </w:rPr>
            </w:pPr>
          </w:p>
        </w:tc>
      </w:tr>
      <w:tr w:rsidR="004A1011" w14:paraId="363DFA2A" w14:textId="77777777" w:rsidTr="005654CF">
        <w:trPr>
          <w:trHeight w:val="218"/>
        </w:trPr>
        <w:tc>
          <w:tcPr>
            <w:tcW w:w="1240" w:type="dxa"/>
            <w:vMerge/>
            <w:tcBorders>
              <w:left w:val="single" w:sz="4" w:space="0" w:color="auto"/>
              <w:bottom w:val="single" w:sz="4" w:space="0" w:color="auto"/>
              <w:right w:val="single" w:sz="4" w:space="0" w:color="auto"/>
            </w:tcBorders>
          </w:tcPr>
          <w:p w14:paraId="5DEDD31B" w14:textId="77777777" w:rsidR="004A1011" w:rsidRDefault="004A1011" w:rsidP="005654CF">
            <w:pPr>
              <w:tabs>
                <w:tab w:val="left" w:pos="720"/>
                <w:tab w:val="left" w:pos="1622"/>
              </w:tabs>
              <w:spacing w:before="20" w:after="20"/>
              <w:rPr>
                <w:rFonts w:cs="Arial"/>
                <w:sz w:val="16"/>
                <w:szCs w:val="16"/>
              </w:rPr>
            </w:pPr>
          </w:p>
        </w:tc>
        <w:tc>
          <w:tcPr>
            <w:tcW w:w="3294" w:type="dxa"/>
            <w:vMerge/>
            <w:tcBorders>
              <w:left w:val="single" w:sz="4" w:space="0" w:color="auto"/>
              <w:bottom w:val="single" w:sz="4" w:space="0" w:color="auto"/>
              <w:right w:val="single" w:sz="4" w:space="0" w:color="auto"/>
            </w:tcBorders>
          </w:tcPr>
          <w:p w14:paraId="07C8AE25" w14:textId="77777777" w:rsidR="004A1011" w:rsidRDefault="004A1011" w:rsidP="005654CF">
            <w:pPr>
              <w:tabs>
                <w:tab w:val="left" w:pos="720"/>
                <w:tab w:val="left" w:pos="1622"/>
              </w:tabs>
              <w:spacing w:before="20" w:after="20"/>
              <w:rPr>
                <w:rFonts w:cs="Arial"/>
                <w:sz w:val="16"/>
                <w:szCs w:val="16"/>
              </w:rPr>
            </w:pPr>
          </w:p>
        </w:tc>
        <w:tc>
          <w:tcPr>
            <w:tcW w:w="3297" w:type="dxa"/>
            <w:vMerge/>
            <w:tcBorders>
              <w:left w:val="single" w:sz="4" w:space="0" w:color="auto"/>
              <w:bottom w:val="single" w:sz="4" w:space="0" w:color="auto"/>
              <w:right w:val="single" w:sz="4" w:space="0" w:color="auto"/>
            </w:tcBorders>
          </w:tcPr>
          <w:p w14:paraId="38CD742B" w14:textId="77777777" w:rsidR="004A1011" w:rsidRDefault="004A1011" w:rsidP="005654CF">
            <w:pPr>
              <w:tabs>
                <w:tab w:val="left" w:pos="720"/>
                <w:tab w:val="left" w:pos="1622"/>
              </w:tabs>
              <w:spacing w:before="20" w:after="20"/>
              <w:rPr>
                <w:rFonts w:cs="Arial"/>
                <w:sz w:val="16"/>
                <w:szCs w:val="16"/>
              </w:rPr>
            </w:pPr>
          </w:p>
        </w:tc>
        <w:tc>
          <w:tcPr>
            <w:tcW w:w="3299" w:type="dxa"/>
            <w:vMerge/>
            <w:tcBorders>
              <w:left w:val="single" w:sz="4" w:space="0" w:color="auto"/>
              <w:bottom w:val="single" w:sz="4" w:space="0" w:color="auto"/>
              <w:right w:val="single" w:sz="4" w:space="0" w:color="auto"/>
            </w:tcBorders>
          </w:tcPr>
          <w:p w14:paraId="3CEE6E56" w14:textId="77777777" w:rsidR="004A1011"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220BB57B" w14:textId="77777777" w:rsidR="004A1011" w:rsidRDefault="004A1011" w:rsidP="005654CF">
            <w:pPr>
              <w:tabs>
                <w:tab w:val="left" w:pos="720"/>
                <w:tab w:val="left" w:pos="1622"/>
              </w:tabs>
              <w:spacing w:before="20" w:after="20"/>
              <w:rPr>
                <w:rFonts w:cs="Arial"/>
                <w:sz w:val="16"/>
                <w:szCs w:val="16"/>
              </w:rPr>
            </w:pPr>
          </w:p>
        </w:tc>
      </w:tr>
      <w:tr w:rsidR="004A1011" w14:paraId="09F9B9CD" w14:textId="77777777" w:rsidTr="005654CF">
        <w:trPr>
          <w:trHeight w:val="114"/>
        </w:trPr>
        <w:tc>
          <w:tcPr>
            <w:tcW w:w="1240" w:type="dxa"/>
            <w:vMerge w:val="restart"/>
            <w:tcBorders>
              <w:top w:val="single" w:sz="4" w:space="0" w:color="auto"/>
              <w:left w:val="single" w:sz="4" w:space="0" w:color="auto"/>
              <w:right w:val="single" w:sz="4" w:space="0" w:color="auto"/>
            </w:tcBorders>
            <w:hideMark/>
          </w:tcPr>
          <w:p w14:paraId="02B2E5DE" w14:textId="77777777" w:rsidR="004A1011" w:rsidRDefault="004A1011" w:rsidP="005654CF">
            <w:pPr>
              <w:tabs>
                <w:tab w:val="left" w:pos="720"/>
                <w:tab w:val="left" w:pos="1622"/>
              </w:tabs>
              <w:spacing w:before="20" w:after="20"/>
              <w:rPr>
                <w:rFonts w:cs="Arial"/>
                <w:sz w:val="16"/>
                <w:szCs w:val="16"/>
              </w:rPr>
            </w:pPr>
            <w:r>
              <w:rPr>
                <w:rFonts w:cs="Arial"/>
                <w:sz w:val="16"/>
                <w:szCs w:val="16"/>
              </w:rPr>
              <w:t>13:30-14:30</w:t>
            </w:r>
          </w:p>
        </w:tc>
        <w:tc>
          <w:tcPr>
            <w:tcW w:w="3294" w:type="dxa"/>
            <w:vMerge w:val="restart"/>
            <w:tcBorders>
              <w:top w:val="single" w:sz="4" w:space="0" w:color="auto"/>
              <w:left w:val="single" w:sz="4" w:space="0" w:color="auto"/>
              <w:right w:val="single" w:sz="4" w:space="0" w:color="auto"/>
            </w:tcBorders>
          </w:tcPr>
          <w:p w14:paraId="24292980" w14:textId="77777777" w:rsidR="004A1011" w:rsidRDefault="004A1011" w:rsidP="005654CF">
            <w:pPr>
              <w:tabs>
                <w:tab w:val="left" w:pos="720"/>
                <w:tab w:val="left" w:pos="1622"/>
              </w:tabs>
              <w:spacing w:before="20" w:after="20"/>
              <w:rPr>
                <w:rFonts w:cs="Arial"/>
                <w:sz w:val="16"/>
                <w:szCs w:val="16"/>
              </w:rPr>
            </w:pPr>
            <w:r>
              <w:rPr>
                <w:rFonts w:cs="Arial"/>
                <w:sz w:val="16"/>
                <w:szCs w:val="16"/>
              </w:rPr>
              <w:t>Maintenance CB (Johan)</w:t>
            </w:r>
          </w:p>
        </w:tc>
        <w:tc>
          <w:tcPr>
            <w:tcW w:w="3297" w:type="dxa"/>
            <w:vMerge w:val="restart"/>
            <w:tcBorders>
              <w:top w:val="single" w:sz="4" w:space="0" w:color="auto"/>
              <w:left w:val="single" w:sz="4" w:space="0" w:color="auto"/>
              <w:right w:val="single" w:sz="4" w:space="0" w:color="auto"/>
            </w:tcBorders>
          </w:tcPr>
          <w:p w14:paraId="5A29E1A7" w14:textId="77777777" w:rsidR="004A1011" w:rsidRDefault="004A1011" w:rsidP="005654CF">
            <w:pPr>
              <w:tabs>
                <w:tab w:val="left" w:pos="720"/>
                <w:tab w:val="left" w:pos="1622"/>
              </w:tabs>
              <w:spacing w:before="20" w:after="20"/>
              <w:rPr>
                <w:rFonts w:cs="Arial"/>
                <w:sz w:val="16"/>
                <w:szCs w:val="16"/>
              </w:rPr>
            </w:pPr>
            <w:r>
              <w:rPr>
                <w:rFonts w:cs="Arial"/>
                <w:sz w:val="16"/>
                <w:szCs w:val="16"/>
              </w:rPr>
              <w:t>NR18 MUSIM [0.5] (Tero)</w:t>
            </w:r>
          </w:p>
          <w:p w14:paraId="13C29F75"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- 7.17.1: Running CRs (</w:t>
            </w:r>
            <w:hyperlink r:id="rId43" w:history="1">
              <w:r w:rsidRPr="00455BD7">
                <w:rPr>
                  <w:rStyle w:val="Hyperlink"/>
                  <w:rFonts w:cs="Arial"/>
                  <w:sz w:val="16"/>
                  <w:szCs w:val="16"/>
                </w:rPr>
                <w:t>R2-2303266</w:t>
              </w:r>
            </w:hyperlink>
            <w:r w:rsidRPr="00455BD7">
              <w:rPr>
                <w:rFonts w:cs="Arial"/>
                <w:sz w:val="16"/>
                <w:szCs w:val="16"/>
              </w:rPr>
              <w:t>)</w:t>
            </w:r>
          </w:p>
          <w:p w14:paraId="2C6C128A"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xml:space="preserve">- 7.17.2: Reactive/proactive mechanisms (e.g. </w:t>
            </w:r>
            <w:hyperlink r:id="rId44" w:history="1">
              <w:r w:rsidRPr="00455BD7">
                <w:rPr>
                  <w:rStyle w:val="Hyperlink"/>
                  <w:rFonts w:cs="Arial"/>
                  <w:sz w:val="16"/>
                  <w:szCs w:val="16"/>
                </w:rPr>
                <w:t>R2-2302781</w:t>
              </w:r>
            </w:hyperlink>
            <w:r w:rsidRPr="00455BD7">
              <w:rPr>
                <w:rFonts w:cs="Arial"/>
                <w:sz w:val="16"/>
                <w:szCs w:val="16"/>
              </w:rPr>
              <w:t xml:space="preserve">, </w:t>
            </w:r>
            <w:hyperlink r:id="rId45" w:history="1">
              <w:r w:rsidRPr="00455BD7">
                <w:rPr>
                  <w:rStyle w:val="Hyperlink"/>
                  <w:rFonts w:cs="Arial"/>
                  <w:sz w:val="16"/>
                  <w:szCs w:val="16"/>
                </w:rPr>
                <w:t>R2-2303639</w:t>
              </w:r>
            </w:hyperlink>
            <w:r w:rsidRPr="00455BD7">
              <w:rPr>
                <w:rFonts w:cs="Arial"/>
                <w:sz w:val="16"/>
                <w:szCs w:val="16"/>
              </w:rPr>
              <w:t xml:space="preserve">), UE-initiated Scell/SCG (de)activation (e.g. </w:t>
            </w:r>
            <w:hyperlink r:id="rId46" w:history="1">
              <w:r w:rsidRPr="00455BD7">
                <w:rPr>
                  <w:rStyle w:val="Hyperlink"/>
                  <w:rFonts w:cs="Arial"/>
                  <w:sz w:val="16"/>
                  <w:szCs w:val="16"/>
                </w:rPr>
                <w:t>R2-2303455</w:t>
              </w:r>
            </w:hyperlink>
            <w:r w:rsidRPr="00455BD7">
              <w:rPr>
                <w:rFonts w:cs="Arial"/>
                <w:sz w:val="16"/>
                <w:szCs w:val="16"/>
              </w:rPr>
              <w:t xml:space="preserve">, </w:t>
            </w:r>
            <w:hyperlink r:id="rId47" w:history="1">
              <w:r w:rsidRPr="00455BD7">
                <w:rPr>
                  <w:rStyle w:val="Hyperlink"/>
                  <w:rFonts w:cs="Arial"/>
                  <w:sz w:val="16"/>
                  <w:szCs w:val="16"/>
                </w:rPr>
                <w:t>R2-2303779</w:t>
              </w:r>
            </w:hyperlink>
            <w:r w:rsidRPr="00455BD7">
              <w:rPr>
                <w:rFonts w:cs="Arial"/>
                <w:sz w:val="16"/>
                <w:szCs w:val="16"/>
              </w:rPr>
              <w:t>)</w:t>
            </w:r>
          </w:p>
          <w:p w14:paraId="490FF31A"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IF time allows:</w:t>
            </w:r>
          </w:p>
          <w:p w14:paraId="03EE046A" w14:textId="77777777" w:rsidR="004A1011" w:rsidRDefault="004A1011" w:rsidP="005654CF">
            <w:pPr>
              <w:tabs>
                <w:tab w:val="left" w:pos="720"/>
                <w:tab w:val="left" w:pos="1622"/>
              </w:tabs>
              <w:spacing w:before="20" w:after="20"/>
              <w:rPr>
                <w:rFonts w:cs="Arial"/>
                <w:sz w:val="16"/>
                <w:szCs w:val="16"/>
              </w:rPr>
            </w:pPr>
            <w:r w:rsidRPr="00455BD7">
              <w:rPr>
                <w:rFonts w:cs="Arial"/>
                <w:sz w:val="16"/>
                <w:szCs w:val="16"/>
              </w:rPr>
              <w:t xml:space="preserve">- 7.17.3: Report of [230]: </w:t>
            </w:r>
            <w:r w:rsidRPr="00735292">
              <w:rPr>
                <w:rFonts w:cs="Arial"/>
                <w:sz w:val="16"/>
                <w:szCs w:val="16"/>
              </w:rPr>
              <w:t xml:space="preserve">UE capability restrictions </w:t>
            </w:r>
            <w:r w:rsidRPr="00455BD7">
              <w:rPr>
                <w:rFonts w:cs="Arial"/>
                <w:sz w:val="16"/>
                <w:szCs w:val="16"/>
              </w:rPr>
              <w:t>(</w:t>
            </w:r>
            <w:hyperlink r:id="rId48" w:history="1">
              <w:r w:rsidRPr="00455BD7">
                <w:rPr>
                  <w:rStyle w:val="Hyperlink"/>
                  <w:rFonts w:cs="Arial"/>
                  <w:sz w:val="16"/>
                  <w:szCs w:val="16"/>
                </w:rPr>
                <w:t>R2-2304397</w:t>
              </w:r>
            </w:hyperlink>
            <w:r w:rsidRPr="00455BD7">
              <w:rPr>
                <w:rFonts w:cs="Arial"/>
                <w:sz w:val="16"/>
                <w:szCs w:val="16"/>
              </w:rPr>
              <w:t>)</w:t>
            </w:r>
          </w:p>
        </w:tc>
        <w:tc>
          <w:tcPr>
            <w:tcW w:w="3299" w:type="dxa"/>
            <w:vMerge w:val="restart"/>
            <w:tcBorders>
              <w:top w:val="single" w:sz="4" w:space="0" w:color="auto"/>
              <w:left w:val="single" w:sz="4" w:space="0" w:color="auto"/>
              <w:right w:val="single" w:sz="4" w:space="0" w:color="auto"/>
            </w:tcBorders>
          </w:tcPr>
          <w:p w14:paraId="5D2C136C" w14:textId="77777777" w:rsidR="004A1011" w:rsidRDefault="004A1011" w:rsidP="005654CF">
            <w:pPr>
              <w:tabs>
                <w:tab w:val="left" w:pos="720"/>
                <w:tab w:val="left" w:pos="1622"/>
              </w:tabs>
              <w:spacing w:before="20" w:after="20"/>
              <w:rPr>
                <w:rFonts w:cs="Arial"/>
                <w:sz w:val="16"/>
                <w:szCs w:val="16"/>
              </w:rPr>
            </w:pPr>
            <w:r>
              <w:rPr>
                <w:rFonts w:cs="Arial"/>
                <w:sz w:val="16"/>
                <w:szCs w:val="16"/>
              </w:rPr>
              <w:t>NR18 UAV [1] (Diana)</w:t>
            </w:r>
          </w:p>
          <w:p w14:paraId="7EF209EC" w14:textId="77777777" w:rsidR="004A1011" w:rsidRDefault="004A1011" w:rsidP="005654CF">
            <w:pPr>
              <w:tabs>
                <w:tab w:val="left" w:pos="720"/>
                <w:tab w:val="left" w:pos="1622"/>
              </w:tabs>
              <w:spacing w:before="20" w:after="20"/>
              <w:rPr>
                <w:rFonts w:cs="Arial"/>
                <w:sz w:val="16"/>
                <w:szCs w:val="16"/>
              </w:rPr>
            </w:pPr>
            <w:r>
              <w:rPr>
                <w:rFonts w:cs="Arial"/>
                <w:sz w:val="16"/>
                <w:szCs w:val="16"/>
              </w:rPr>
              <w:t>- 7.8.5. – BRID (AT meeting email 304)</w:t>
            </w:r>
          </w:p>
          <w:p w14:paraId="26738DF5" w14:textId="77777777" w:rsidR="004A1011" w:rsidRDefault="004A1011" w:rsidP="005654CF">
            <w:pPr>
              <w:tabs>
                <w:tab w:val="left" w:pos="720"/>
                <w:tab w:val="left" w:pos="1622"/>
              </w:tabs>
              <w:spacing w:before="20" w:after="20"/>
              <w:rPr>
                <w:rFonts w:cs="Arial"/>
                <w:sz w:val="16"/>
                <w:szCs w:val="16"/>
              </w:rPr>
            </w:pPr>
            <w:r>
              <w:rPr>
                <w:rFonts w:cs="Arial"/>
                <w:sz w:val="16"/>
                <w:szCs w:val="16"/>
              </w:rPr>
              <w:t>- 7.8.4 – subscription based aerial UE ID (if time permits)</w:t>
            </w:r>
          </w:p>
        </w:tc>
        <w:tc>
          <w:tcPr>
            <w:tcW w:w="2365" w:type="dxa"/>
            <w:tcBorders>
              <w:top w:val="single" w:sz="4" w:space="0" w:color="auto"/>
              <w:left w:val="single" w:sz="4" w:space="0" w:color="auto"/>
              <w:bottom w:val="single" w:sz="4" w:space="0" w:color="auto"/>
              <w:right w:val="single" w:sz="4" w:space="0" w:color="auto"/>
            </w:tcBorders>
          </w:tcPr>
          <w:p w14:paraId="3A19C725" w14:textId="77777777" w:rsidR="004A1011" w:rsidRDefault="004A1011" w:rsidP="005654CF">
            <w:pPr>
              <w:tabs>
                <w:tab w:val="left" w:pos="720"/>
                <w:tab w:val="left" w:pos="1622"/>
              </w:tabs>
              <w:spacing w:before="20" w:after="20"/>
              <w:rPr>
                <w:rFonts w:cs="Arial"/>
                <w:sz w:val="16"/>
                <w:szCs w:val="16"/>
              </w:rPr>
            </w:pPr>
          </w:p>
        </w:tc>
      </w:tr>
      <w:tr w:rsidR="004A1011" w14:paraId="092312F9" w14:textId="77777777" w:rsidTr="005654CF">
        <w:trPr>
          <w:trHeight w:val="114"/>
        </w:trPr>
        <w:tc>
          <w:tcPr>
            <w:tcW w:w="1240" w:type="dxa"/>
            <w:vMerge/>
            <w:tcBorders>
              <w:left w:val="single" w:sz="4" w:space="0" w:color="auto"/>
              <w:bottom w:val="single" w:sz="4" w:space="0" w:color="auto"/>
              <w:right w:val="single" w:sz="4" w:space="0" w:color="auto"/>
            </w:tcBorders>
          </w:tcPr>
          <w:p w14:paraId="4C599B67" w14:textId="77777777" w:rsidR="004A1011" w:rsidRDefault="004A1011" w:rsidP="005654CF">
            <w:pPr>
              <w:tabs>
                <w:tab w:val="left" w:pos="720"/>
                <w:tab w:val="left" w:pos="1622"/>
              </w:tabs>
              <w:spacing w:before="20" w:after="20"/>
              <w:rPr>
                <w:rFonts w:cs="Arial"/>
                <w:sz w:val="16"/>
                <w:szCs w:val="16"/>
              </w:rPr>
            </w:pPr>
          </w:p>
        </w:tc>
        <w:tc>
          <w:tcPr>
            <w:tcW w:w="3294" w:type="dxa"/>
            <w:vMerge/>
            <w:tcBorders>
              <w:left w:val="single" w:sz="4" w:space="0" w:color="auto"/>
              <w:bottom w:val="single" w:sz="4" w:space="0" w:color="auto"/>
              <w:right w:val="single" w:sz="4" w:space="0" w:color="auto"/>
            </w:tcBorders>
          </w:tcPr>
          <w:p w14:paraId="24ABA585" w14:textId="77777777" w:rsidR="004A1011" w:rsidRDefault="004A1011" w:rsidP="005654CF">
            <w:pPr>
              <w:tabs>
                <w:tab w:val="left" w:pos="720"/>
                <w:tab w:val="left" w:pos="1622"/>
              </w:tabs>
              <w:spacing w:before="20" w:after="20"/>
              <w:rPr>
                <w:rFonts w:cs="Arial"/>
                <w:sz w:val="16"/>
                <w:szCs w:val="16"/>
              </w:rPr>
            </w:pPr>
          </w:p>
        </w:tc>
        <w:tc>
          <w:tcPr>
            <w:tcW w:w="3297" w:type="dxa"/>
            <w:vMerge/>
            <w:tcBorders>
              <w:left w:val="single" w:sz="4" w:space="0" w:color="auto"/>
              <w:bottom w:val="single" w:sz="4" w:space="0" w:color="auto"/>
              <w:right w:val="single" w:sz="4" w:space="0" w:color="auto"/>
            </w:tcBorders>
          </w:tcPr>
          <w:p w14:paraId="67F9B6C1" w14:textId="77777777" w:rsidR="004A1011" w:rsidRDefault="004A1011" w:rsidP="005654CF">
            <w:pPr>
              <w:tabs>
                <w:tab w:val="left" w:pos="720"/>
                <w:tab w:val="left" w:pos="1622"/>
              </w:tabs>
              <w:spacing w:before="20" w:after="20"/>
              <w:rPr>
                <w:rFonts w:cs="Arial"/>
                <w:sz w:val="16"/>
                <w:szCs w:val="16"/>
              </w:rPr>
            </w:pPr>
          </w:p>
        </w:tc>
        <w:tc>
          <w:tcPr>
            <w:tcW w:w="3299" w:type="dxa"/>
            <w:vMerge/>
            <w:tcBorders>
              <w:left w:val="single" w:sz="4" w:space="0" w:color="auto"/>
              <w:bottom w:val="single" w:sz="4" w:space="0" w:color="auto"/>
              <w:right w:val="single" w:sz="4" w:space="0" w:color="auto"/>
            </w:tcBorders>
          </w:tcPr>
          <w:p w14:paraId="71E50957" w14:textId="77777777" w:rsidR="004A1011"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7AA438C7" w14:textId="77777777" w:rsidR="004A1011" w:rsidRDefault="004A1011" w:rsidP="005654CF">
            <w:pPr>
              <w:tabs>
                <w:tab w:val="left" w:pos="720"/>
                <w:tab w:val="left" w:pos="1622"/>
              </w:tabs>
              <w:spacing w:before="20" w:after="20"/>
              <w:rPr>
                <w:rFonts w:cs="Arial"/>
                <w:sz w:val="16"/>
                <w:szCs w:val="16"/>
              </w:rPr>
            </w:pPr>
          </w:p>
        </w:tc>
      </w:tr>
      <w:tr w:rsidR="004A1011" w14:paraId="68ADA7A8" w14:textId="77777777" w:rsidTr="005654CF">
        <w:trPr>
          <w:trHeight w:val="315"/>
        </w:trPr>
        <w:tc>
          <w:tcPr>
            <w:tcW w:w="1240" w:type="dxa"/>
            <w:vMerge w:val="restart"/>
            <w:tcBorders>
              <w:top w:val="single" w:sz="4" w:space="0" w:color="auto"/>
              <w:left w:val="single" w:sz="4" w:space="0" w:color="auto"/>
              <w:right w:val="single" w:sz="4" w:space="0" w:color="auto"/>
            </w:tcBorders>
            <w:hideMark/>
          </w:tcPr>
          <w:p w14:paraId="219B847E" w14:textId="77777777" w:rsidR="004A1011" w:rsidRDefault="004A1011" w:rsidP="005654CF">
            <w:pPr>
              <w:rPr>
                <w:rFonts w:cs="Arial"/>
                <w:sz w:val="16"/>
                <w:szCs w:val="16"/>
              </w:rPr>
            </w:pPr>
            <w:r>
              <w:rPr>
                <w:rFonts w:cs="Arial"/>
                <w:sz w:val="16"/>
                <w:szCs w:val="16"/>
              </w:rPr>
              <w:t>14:30-15:30</w:t>
            </w:r>
          </w:p>
        </w:tc>
        <w:tc>
          <w:tcPr>
            <w:tcW w:w="3294" w:type="dxa"/>
            <w:vMerge w:val="restart"/>
            <w:tcBorders>
              <w:top w:val="single" w:sz="4" w:space="0" w:color="auto"/>
              <w:left w:val="single" w:sz="4" w:space="0" w:color="auto"/>
              <w:right w:val="single" w:sz="4" w:space="0" w:color="auto"/>
            </w:tcBorders>
          </w:tcPr>
          <w:p w14:paraId="6636ABCA" w14:textId="77777777" w:rsidR="004A1011" w:rsidRDefault="004A1011" w:rsidP="005654CF">
            <w:pPr>
              <w:tabs>
                <w:tab w:val="left" w:pos="720"/>
                <w:tab w:val="left" w:pos="1622"/>
              </w:tabs>
              <w:spacing w:before="20" w:after="20"/>
              <w:rPr>
                <w:rFonts w:cs="Arial"/>
                <w:sz w:val="16"/>
                <w:szCs w:val="16"/>
              </w:rPr>
            </w:pPr>
            <w:r>
              <w:rPr>
                <w:rFonts w:cs="Arial"/>
                <w:sz w:val="16"/>
                <w:szCs w:val="16"/>
              </w:rPr>
              <w:t>Maintenance CB (Johan)</w:t>
            </w:r>
          </w:p>
        </w:tc>
        <w:tc>
          <w:tcPr>
            <w:tcW w:w="3297" w:type="dxa"/>
            <w:vMerge w:val="restart"/>
            <w:tcBorders>
              <w:top w:val="single" w:sz="4" w:space="0" w:color="auto"/>
              <w:left w:val="single" w:sz="4" w:space="0" w:color="auto"/>
              <w:right w:val="single" w:sz="4" w:space="0" w:color="auto"/>
            </w:tcBorders>
          </w:tcPr>
          <w:p w14:paraId="5A69524D" w14:textId="77777777" w:rsidR="004A1011" w:rsidRPr="00F23645" w:rsidRDefault="004A1011" w:rsidP="005654CF">
            <w:pPr>
              <w:tabs>
                <w:tab w:val="left" w:pos="720"/>
                <w:tab w:val="left" w:pos="1622"/>
              </w:tabs>
              <w:spacing w:before="20" w:after="20"/>
              <w:rPr>
                <w:rFonts w:cs="Arial"/>
                <w:sz w:val="16"/>
                <w:szCs w:val="16"/>
              </w:rPr>
            </w:pPr>
            <w:r>
              <w:rPr>
                <w:rFonts w:cs="Arial"/>
                <w:sz w:val="16"/>
                <w:szCs w:val="16"/>
              </w:rPr>
              <w:t xml:space="preserve">NR18 </w:t>
            </w:r>
            <w:r w:rsidRPr="00F23645">
              <w:rPr>
                <w:rFonts w:cs="Arial"/>
                <w:sz w:val="16"/>
                <w:szCs w:val="16"/>
              </w:rPr>
              <w:t>M</w:t>
            </w:r>
            <w:r>
              <w:rPr>
                <w:rFonts w:cs="Arial"/>
                <w:sz w:val="16"/>
                <w:szCs w:val="16"/>
              </w:rPr>
              <w:t>USIM</w:t>
            </w:r>
            <w:r w:rsidRPr="00F23645">
              <w:rPr>
                <w:rFonts w:cs="Arial"/>
                <w:sz w:val="16"/>
                <w:szCs w:val="16"/>
              </w:rPr>
              <w:t xml:space="preserve"> CB (Tero)</w:t>
            </w:r>
          </w:p>
          <w:p w14:paraId="15873FB9" w14:textId="77777777" w:rsidR="004A1011" w:rsidRPr="00F23645" w:rsidRDefault="004A1011" w:rsidP="005654CF">
            <w:pPr>
              <w:tabs>
                <w:tab w:val="left" w:pos="720"/>
                <w:tab w:val="left" w:pos="1622"/>
              </w:tabs>
              <w:spacing w:before="20" w:after="20"/>
              <w:rPr>
                <w:rFonts w:cs="Arial"/>
                <w:sz w:val="16"/>
                <w:szCs w:val="16"/>
              </w:rPr>
            </w:pPr>
            <w:r w:rsidRPr="00F23645">
              <w:rPr>
                <w:rFonts w:cs="Arial"/>
                <w:sz w:val="16"/>
                <w:szCs w:val="16"/>
              </w:rPr>
              <w:t xml:space="preserve">- 7.17.3: Report of [230]: </w:t>
            </w:r>
            <w:r w:rsidRPr="00735292">
              <w:rPr>
                <w:rFonts w:cs="Arial"/>
                <w:sz w:val="16"/>
                <w:szCs w:val="16"/>
              </w:rPr>
              <w:t xml:space="preserve">UE capability restrictions </w:t>
            </w:r>
            <w:r w:rsidRPr="00F23645">
              <w:rPr>
                <w:rFonts w:cs="Arial"/>
                <w:sz w:val="16"/>
                <w:szCs w:val="16"/>
              </w:rPr>
              <w:t>(</w:t>
            </w:r>
            <w:hyperlink r:id="rId49" w:history="1">
              <w:r w:rsidRPr="00F23645">
                <w:rPr>
                  <w:rStyle w:val="Hyperlink"/>
                  <w:rFonts w:cs="Arial"/>
                  <w:sz w:val="16"/>
                  <w:szCs w:val="16"/>
                </w:rPr>
                <w:t>R2-2304397</w:t>
              </w:r>
            </w:hyperlink>
            <w:r w:rsidRPr="00F23645">
              <w:rPr>
                <w:rFonts w:cs="Arial"/>
                <w:sz w:val="16"/>
                <w:szCs w:val="16"/>
              </w:rPr>
              <w:t>)</w:t>
            </w:r>
          </w:p>
          <w:p w14:paraId="00A45754" w14:textId="77777777" w:rsidR="004A1011" w:rsidRPr="00F23645" w:rsidRDefault="004A1011" w:rsidP="005654CF">
            <w:pPr>
              <w:tabs>
                <w:tab w:val="left" w:pos="720"/>
                <w:tab w:val="left" w:pos="1622"/>
              </w:tabs>
              <w:spacing w:before="20" w:after="20"/>
              <w:rPr>
                <w:rFonts w:cs="Arial"/>
                <w:sz w:val="16"/>
                <w:szCs w:val="16"/>
              </w:rPr>
            </w:pPr>
            <w:r w:rsidRPr="00F23645">
              <w:rPr>
                <w:rFonts w:cs="Arial"/>
                <w:sz w:val="16"/>
                <w:szCs w:val="16"/>
              </w:rPr>
              <w:t>- 7.17.3: Report of [231]: RAN4 aspects of MUSIM (</w:t>
            </w:r>
            <w:hyperlink r:id="rId50" w:history="1">
              <w:r w:rsidRPr="00F23645">
                <w:rPr>
                  <w:rStyle w:val="Hyperlink"/>
                  <w:rFonts w:cs="Arial"/>
                  <w:sz w:val="16"/>
                  <w:szCs w:val="16"/>
                </w:rPr>
                <w:t>R2-2304398</w:t>
              </w:r>
            </w:hyperlink>
            <w:r w:rsidRPr="00F23645">
              <w:rPr>
                <w:rFonts w:cs="Arial"/>
                <w:sz w:val="16"/>
                <w:szCs w:val="16"/>
              </w:rPr>
              <w:t>)</w:t>
            </w:r>
          </w:p>
          <w:p w14:paraId="3BB6F10E"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R17 NR/IoT NTN (Sergio) (15:00-15:30)</w:t>
            </w:r>
          </w:p>
          <w:p w14:paraId="744A811F" w14:textId="77777777" w:rsid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xml:space="preserve">R17 NR NTN: </w:t>
            </w:r>
          </w:p>
          <w:p w14:paraId="4CDBAEAC" w14:textId="22C8CBD6" w:rsidR="00F04D9E" w:rsidRPr="004A1011" w:rsidRDefault="00F04D9E" w:rsidP="005654CF">
            <w:pPr>
              <w:tabs>
                <w:tab w:val="left" w:pos="720"/>
                <w:tab w:val="left" w:pos="1622"/>
              </w:tabs>
              <w:spacing w:before="20" w:after="20"/>
              <w:rPr>
                <w:rFonts w:cs="Arial"/>
                <w:b/>
                <w:color w:val="0070C0"/>
                <w:sz w:val="16"/>
                <w:szCs w:val="16"/>
              </w:rPr>
            </w:pPr>
            <w:r>
              <w:rPr>
                <w:rFonts w:cs="Arial"/>
                <w:b/>
                <w:color w:val="0070C0"/>
                <w:sz w:val="16"/>
                <w:szCs w:val="16"/>
              </w:rPr>
              <w:t>- 6.6.1: Report of [111] (if needed)</w:t>
            </w:r>
          </w:p>
          <w:p w14:paraId="6948822A"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- 6.6.2: Report of [102] (if needed)</w:t>
            </w:r>
          </w:p>
          <w:p w14:paraId="1DB6617F" w14:textId="55016092"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- 6.6.3</w:t>
            </w:r>
            <w:r w:rsidR="00F04D9E">
              <w:rPr>
                <w:rFonts w:cs="Arial"/>
                <w:b/>
                <w:color w:val="0070C0"/>
                <w:sz w:val="16"/>
                <w:szCs w:val="16"/>
              </w:rPr>
              <w:t>: Report of [112],[113]</w:t>
            </w:r>
            <w:r w:rsidR="00F04D9E" w:rsidRPr="004A1011">
              <w:rPr>
                <w:rFonts w:cs="Arial"/>
                <w:b/>
                <w:color w:val="0070C0"/>
                <w:sz w:val="16"/>
                <w:szCs w:val="16"/>
              </w:rPr>
              <w:t>(if needed)</w:t>
            </w:r>
          </w:p>
          <w:p w14:paraId="78C70F9D"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R17 IoT NTN:</w:t>
            </w:r>
          </w:p>
          <w:p w14:paraId="07AEE902" w14:textId="77994514"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- 4.2.3: Report of [10</w:t>
            </w:r>
            <w:r>
              <w:rPr>
                <w:rFonts w:cs="Arial"/>
                <w:b/>
                <w:color w:val="0070C0"/>
                <w:sz w:val="16"/>
                <w:szCs w:val="16"/>
              </w:rPr>
              <w:t>1</w:t>
            </w:r>
            <w:r w:rsidRPr="004A1011">
              <w:rPr>
                <w:rFonts w:cs="Arial"/>
                <w:b/>
                <w:color w:val="0070C0"/>
                <w:sz w:val="16"/>
                <w:szCs w:val="16"/>
              </w:rPr>
              <w:t>] (if needed)</w:t>
            </w:r>
          </w:p>
          <w:p w14:paraId="5C2DA5A7" w14:textId="2954FF55" w:rsidR="004A1011" w:rsidRDefault="00F04D9E" w:rsidP="00F04D9E">
            <w:pPr>
              <w:tabs>
                <w:tab w:val="left" w:pos="720"/>
                <w:tab w:val="left" w:pos="1622"/>
              </w:tabs>
              <w:spacing w:before="20" w:after="20"/>
              <w:rPr>
                <w:rFonts w:cs="Arial"/>
                <w:sz w:val="16"/>
                <w:szCs w:val="16"/>
              </w:rPr>
            </w:pPr>
            <w:r>
              <w:rPr>
                <w:rFonts w:cs="Arial"/>
                <w:b/>
                <w:color w:val="0070C0"/>
                <w:sz w:val="16"/>
                <w:szCs w:val="16"/>
              </w:rPr>
              <w:t>- 4.2.1/4.2.2: Report of [111] (if needed)</w:t>
            </w:r>
          </w:p>
        </w:tc>
        <w:tc>
          <w:tcPr>
            <w:tcW w:w="3299" w:type="dxa"/>
            <w:vMerge w:val="restart"/>
            <w:tcBorders>
              <w:top w:val="single" w:sz="4" w:space="0" w:color="auto"/>
              <w:left w:val="single" w:sz="4" w:space="0" w:color="auto"/>
              <w:right w:val="single" w:sz="4" w:space="0" w:color="auto"/>
            </w:tcBorders>
          </w:tcPr>
          <w:p w14:paraId="5E38CCC9" w14:textId="77777777" w:rsidR="004A1011" w:rsidRDefault="004A1011" w:rsidP="005654CF">
            <w:pPr>
              <w:tabs>
                <w:tab w:val="left" w:pos="720"/>
                <w:tab w:val="left" w:pos="1622"/>
              </w:tabs>
              <w:spacing w:before="20" w:after="20"/>
              <w:rPr>
                <w:rFonts w:cs="Arial"/>
                <w:sz w:val="16"/>
                <w:szCs w:val="16"/>
              </w:rPr>
            </w:pPr>
            <w:r>
              <w:rPr>
                <w:rFonts w:cs="Arial"/>
                <w:sz w:val="16"/>
                <w:szCs w:val="16"/>
              </w:rPr>
              <w:t xml:space="preserve">NR18 Network Energy Saving [1] </w:t>
            </w:r>
            <w:bookmarkStart w:id="34" w:name="OLE_LINK54"/>
            <w:bookmarkStart w:id="35" w:name="OLE_LINK55"/>
            <w:r>
              <w:rPr>
                <w:rFonts w:cs="Arial"/>
                <w:sz w:val="16"/>
                <w:szCs w:val="16"/>
              </w:rPr>
              <w:t>(Diana)</w:t>
            </w:r>
            <w:bookmarkEnd w:id="34"/>
            <w:bookmarkEnd w:id="35"/>
          </w:p>
          <w:p w14:paraId="4415220C" w14:textId="77777777" w:rsidR="004A1011" w:rsidRDefault="004A1011" w:rsidP="005654CF">
            <w:pPr>
              <w:tabs>
                <w:tab w:val="left" w:pos="720"/>
                <w:tab w:val="left" w:pos="1622"/>
              </w:tabs>
              <w:spacing w:before="20" w:after="20"/>
              <w:rPr>
                <w:rFonts w:cs="Arial"/>
                <w:sz w:val="16"/>
                <w:szCs w:val="16"/>
              </w:rPr>
            </w:pPr>
            <w:r>
              <w:rPr>
                <w:rFonts w:cs="Arial"/>
                <w:sz w:val="16"/>
                <w:szCs w:val="16"/>
              </w:rPr>
              <w:t>- continuation of email discussion 311 (if needed)</w:t>
            </w:r>
          </w:p>
          <w:p w14:paraId="79C7F6D4" w14:textId="77777777" w:rsidR="004A1011" w:rsidRDefault="004A1011" w:rsidP="005654CF">
            <w:pPr>
              <w:tabs>
                <w:tab w:val="left" w:pos="720"/>
                <w:tab w:val="left" w:pos="1622"/>
              </w:tabs>
              <w:spacing w:before="20" w:after="20"/>
              <w:rPr>
                <w:rFonts w:cs="Arial"/>
                <w:sz w:val="16"/>
                <w:szCs w:val="16"/>
              </w:rPr>
            </w:pPr>
            <w:r>
              <w:rPr>
                <w:rFonts w:cs="Arial"/>
                <w:sz w:val="16"/>
                <w:szCs w:val="16"/>
              </w:rPr>
              <w:t>- 7.3.5 Mobility (AT meeting email 303)</w:t>
            </w:r>
          </w:p>
        </w:tc>
        <w:tc>
          <w:tcPr>
            <w:tcW w:w="2365" w:type="dxa"/>
            <w:tcBorders>
              <w:top w:val="single" w:sz="4" w:space="0" w:color="auto"/>
              <w:left w:val="single" w:sz="4" w:space="0" w:color="auto"/>
              <w:bottom w:val="single" w:sz="4" w:space="0" w:color="auto"/>
              <w:right w:val="single" w:sz="4" w:space="0" w:color="auto"/>
            </w:tcBorders>
          </w:tcPr>
          <w:p w14:paraId="0755265E" w14:textId="77777777" w:rsidR="004A1011" w:rsidRDefault="004A1011" w:rsidP="005654CF">
            <w:pPr>
              <w:tabs>
                <w:tab w:val="left" w:pos="720"/>
                <w:tab w:val="left" w:pos="1622"/>
              </w:tabs>
              <w:spacing w:before="20" w:after="20"/>
              <w:rPr>
                <w:rFonts w:cs="Arial"/>
                <w:sz w:val="16"/>
                <w:szCs w:val="16"/>
              </w:rPr>
            </w:pPr>
          </w:p>
        </w:tc>
      </w:tr>
      <w:tr w:rsidR="004A1011" w14:paraId="197177ED" w14:textId="77777777" w:rsidTr="005654CF">
        <w:trPr>
          <w:trHeight w:val="314"/>
        </w:trPr>
        <w:tc>
          <w:tcPr>
            <w:tcW w:w="1240" w:type="dxa"/>
            <w:vMerge/>
            <w:tcBorders>
              <w:left w:val="single" w:sz="4" w:space="0" w:color="auto"/>
              <w:bottom w:val="single" w:sz="4" w:space="0" w:color="auto"/>
              <w:right w:val="single" w:sz="4" w:space="0" w:color="auto"/>
            </w:tcBorders>
          </w:tcPr>
          <w:p w14:paraId="6905CB1E" w14:textId="77777777" w:rsidR="004A1011" w:rsidRDefault="004A1011" w:rsidP="005654CF">
            <w:pPr>
              <w:rPr>
                <w:rFonts w:cs="Arial"/>
                <w:sz w:val="16"/>
                <w:szCs w:val="16"/>
              </w:rPr>
            </w:pPr>
          </w:p>
        </w:tc>
        <w:tc>
          <w:tcPr>
            <w:tcW w:w="3294" w:type="dxa"/>
            <w:vMerge/>
            <w:tcBorders>
              <w:left w:val="single" w:sz="4" w:space="0" w:color="auto"/>
              <w:bottom w:val="single" w:sz="4" w:space="0" w:color="auto"/>
              <w:right w:val="single" w:sz="4" w:space="0" w:color="auto"/>
            </w:tcBorders>
          </w:tcPr>
          <w:p w14:paraId="1E4E3E1A" w14:textId="77777777" w:rsidR="004A1011" w:rsidRDefault="004A1011" w:rsidP="005654CF">
            <w:pPr>
              <w:tabs>
                <w:tab w:val="left" w:pos="720"/>
                <w:tab w:val="left" w:pos="1622"/>
              </w:tabs>
              <w:spacing w:before="20" w:after="20"/>
              <w:rPr>
                <w:rFonts w:cs="Arial"/>
                <w:sz w:val="16"/>
                <w:szCs w:val="16"/>
              </w:rPr>
            </w:pPr>
          </w:p>
        </w:tc>
        <w:tc>
          <w:tcPr>
            <w:tcW w:w="3297" w:type="dxa"/>
            <w:vMerge/>
            <w:tcBorders>
              <w:left w:val="single" w:sz="4" w:space="0" w:color="auto"/>
              <w:bottom w:val="single" w:sz="4" w:space="0" w:color="auto"/>
              <w:right w:val="single" w:sz="4" w:space="0" w:color="auto"/>
            </w:tcBorders>
          </w:tcPr>
          <w:p w14:paraId="3AB13D1E" w14:textId="77777777" w:rsidR="004A1011" w:rsidDel="002A6335" w:rsidRDefault="004A1011" w:rsidP="005654CF">
            <w:pPr>
              <w:tabs>
                <w:tab w:val="left" w:pos="720"/>
                <w:tab w:val="left" w:pos="1622"/>
              </w:tabs>
              <w:spacing w:before="20" w:after="20"/>
              <w:rPr>
                <w:rFonts w:cs="Arial"/>
                <w:sz w:val="16"/>
                <w:szCs w:val="16"/>
              </w:rPr>
            </w:pPr>
          </w:p>
        </w:tc>
        <w:tc>
          <w:tcPr>
            <w:tcW w:w="3299" w:type="dxa"/>
            <w:vMerge/>
            <w:tcBorders>
              <w:left w:val="single" w:sz="4" w:space="0" w:color="auto"/>
              <w:bottom w:val="single" w:sz="4" w:space="0" w:color="auto"/>
              <w:right w:val="single" w:sz="4" w:space="0" w:color="auto"/>
            </w:tcBorders>
          </w:tcPr>
          <w:p w14:paraId="3C82814A" w14:textId="77777777" w:rsidR="004A1011"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75A6C21B" w14:textId="77777777" w:rsidR="004A1011" w:rsidRDefault="004A1011" w:rsidP="005654CF">
            <w:pPr>
              <w:tabs>
                <w:tab w:val="left" w:pos="720"/>
                <w:tab w:val="left" w:pos="1622"/>
              </w:tabs>
              <w:spacing w:before="20" w:after="20"/>
              <w:rPr>
                <w:rFonts w:cs="Arial"/>
                <w:sz w:val="16"/>
                <w:szCs w:val="16"/>
              </w:rPr>
            </w:pPr>
          </w:p>
        </w:tc>
      </w:tr>
      <w:tr w:rsidR="004A1011" w:rsidRPr="000F4FAD" w14:paraId="4D83B468" w14:textId="77777777" w:rsidTr="005654CF">
        <w:tc>
          <w:tcPr>
            <w:tcW w:w="1240" w:type="dxa"/>
            <w:tcBorders>
              <w:top w:val="single" w:sz="4" w:space="0" w:color="auto"/>
              <w:left w:val="single" w:sz="4" w:space="0" w:color="auto"/>
              <w:bottom w:val="single" w:sz="4" w:space="0" w:color="auto"/>
              <w:right w:val="single" w:sz="4" w:space="0" w:color="auto"/>
            </w:tcBorders>
            <w:shd w:val="clear" w:color="auto" w:fill="7F7F7F"/>
          </w:tcPr>
          <w:p w14:paraId="31128B27" w14:textId="77777777" w:rsidR="004A1011" w:rsidRPr="000F4FAD" w:rsidRDefault="004A1011" w:rsidP="005654CF">
            <w:pPr>
              <w:tabs>
                <w:tab w:val="left" w:pos="720"/>
                <w:tab w:val="left" w:pos="1622"/>
              </w:tabs>
              <w:spacing w:before="20" w:after="20"/>
              <w:rPr>
                <w:rFonts w:cs="Arial"/>
                <w:b/>
                <w:sz w:val="16"/>
                <w:szCs w:val="16"/>
              </w:rPr>
            </w:pPr>
            <w:r w:rsidRPr="000F4FAD">
              <w:rPr>
                <w:rFonts w:cs="Arial"/>
                <w:b/>
                <w:sz w:val="16"/>
                <w:szCs w:val="16"/>
              </w:rPr>
              <w:t>Tuesday</w:t>
            </w:r>
          </w:p>
        </w:tc>
        <w:tc>
          <w:tcPr>
            <w:tcW w:w="3294" w:type="dxa"/>
            <w:tcBorders>
              <w:top w:val="single" w:sz="4" w:space="0" w:color="auto"/>
              <w:left w:val="single" w:sz="4" w:space="0" w:color="auto"/>
              <w:bottom w:val="single" w:sz="4" w:space="0" w:color="auto"/>
              <w:right w:val="single" w:sz="4" w:space="0" w:color="auto"/>
            </w:tcBorders>
            <w:shd w:val="clear" w:color="auto" w:fill="7F7F7F"/>
          </w:tcPr>
          <w:p w14:paraId="2F7118A8" w14:textId="77777777" w:rsidR="004A1011" w:rsidRPr="000F4FAD" w:rsidRDefault="004A1011" w:rsidP="005654CF">
            <w:pPr>
              <w:tabs>
                <w:tab w:val="left" w:pos="720"/>
                <w:tab w:val="left" w:pos="1622"/>
              </w:tabs>
              <w:spacing w:before="20" w:after="20"/>
              <w:rPr>
                <w:rFonts w:cs="Arial"/>
                <w:sz w:val="16"/>
                <w:szCs w:val="16"/>
              </w:rPr>
            </w:pPr>
          </w:p>
        </w:tc>
        <w:tc>
          <w:tcPr>
            <w:tcW w:w="3297" w:type="dxa"/>
            <w:tcBorders>
              <w:top w:val="single" w:sz="4" w:space="0" w:color="auto"/>
              <w:left w:val="single" w:sz="4" w:space="0" w:color="auto"/>
              <w:bottom w:val="single" w:sz="4" w:space="0" w:color="auto"/>
              <w:right w:val="single" w:sz="4" w:space="0" w:color="auto"/>
            </w:tcBorders>
            <w:shd w:val="clear" w:color="auto" w:fill="7F7F7F"/>
          </w:tcPr>
          <w:p w14:paraId="20CBB56E" w14:textId="77777777" w:rsidR="004A1011" w:rsidRPr="000F4FAD" w:rsidRDefault="004A1011" w:rsidP="005654CF">
            <w:pPr>
              <w:tabs>
                <w:tab w:val="left" w:pos="720"/>
                <w:tab w:val="left" w:pos="1622"/>
              </w:tabs>
              <w:spacing w:before="20" w:after="20"/>
              <w:rPr>
                <w:rFonts w:cs="Arial"/>
                <w:sz w:val="16"/>
                <w:szCs w:val="16"/>
              </w:rPr>
            </w:pPr>
          </w:p>
        </w:tc>
        <w:tc>
          <w:tcPr>
            <w:tcW w:w="3299" w:type="dxa"/>
            <w:tcBorders>
              <w:top w:val="single" w:sz="4" w:space="0" w:color="auto"/>
              <w:left w:val="single" w:sz="4" w:space="0" w:color="auto"/>
              <w:bottom w:val="single" w:sz="4" w:space="0" w:color="auto"/>
              <w:right w:val="single" w:sz="4" w:space="0" w:color="auto"/>
            </w:tcBorders>
            <w:shd w:val="clear" w:color="auto" w:fill="7F7F7F"/>
          </w:tcPr>
          <w:p w14:paraId="41FC12FB" w14:textId="77777777" w:rsidR="004A1011" w:rsidRPr="000F4FAD" w:rsidRDefault="004A1011" w:rsidP="005654CF">
            <w:pPr>
              <w:tabs>
                <w:tab w:val="left" w:pos="18"/>
                <w:tab w:val="left" w:pos="1622"/>
              </w:tabs>
              <w:spacing w:before="20" w:after="20"/>
              <w:ind w:left="18"/>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shd w:val="clear" w:color="auto" w:fill="7F7F7F"/>
          </w:tcPr>
          <w:p w14:paraId="7E70EEBD" w14:textId="77777777" w:rsidR="004A1011" w:rsidRPr="000F4FAD" w:rsidRDefault="004A1011" w:rsidP="005654CF">
            <w:pPr>
              <w:tabs>
                <w:tab w:val="left" w:pos="18"/>
                <w:tab w:val="left" w:pos="1622"/>
              </w:tabs>
              <w:spacing w:before="20" w:after="20"/>
              <w:ind w:left="18"/>
              <w:rPr>
                <w:rFonts w:cs="Arial"/>
                <w:sz w:val="16"/>
                <w:szCs w:val="16"/>
              </w:rPr>
            </w:pPr>
          </w:p>
        </w:tc>
      </w:tr>
      <w:tr w:rsidR="004A1011" w14:paraId="778822C1" w14:textId="77777777" w:rsidTr="005654CF">
        <w:trPr>
          <w:trHeight w:val="114"/>
        </w:trPr>
        <w:tc>
          <w:tcPr>
            <w:tcW w:w="1240" w:type="dxa"/>
            <w:vMerge w:val="restart"/>
            <w:tcBorders>
              <w:top w:val="single" w:sz="4" w:space="0" w:color="auto"/>
              <w:left w:val="single" w:sz="4" w:space="0" w:color="auto"/>
              <w:right w:val="single" w:sz="4" w:space="0" w:color="auto"/>
            </w:tcBorders>
            <w:hideMark/>
          </w:tcPr>
          <w:p w14:paraId="50ACDB6A" w14:textId="77777777" w:rsidR="004A1011" w:rsidRDefault="004A1011" w:rsidP="005654CF">
            <w:pPr>
              <w:tabs>
                <w:tab w:val="left" w:pos="720"/>
                <w:tab w:val="left" w:pos="1622"/>
              </w:tabs>
              <w:spacing w:before="20" w:after="20"/>
              <w:rPr>
                <w:rFonts w:cs="Arial"/>
                <w:sz w:val="16"/>
                <w:szCs w:val="16"/>
              </w:rPr>
            </w:pPr>
            <w:r>
              <w:rPr>
                <w:rFonts w:cs="Arial"/>
                <w:sz w:val="16"/>
                <w:szCs w:val="16"/>
              </w:rPr>
              <w:t>12:30-13</w:t>
            </w:r>
            <w:r>
              <w:rPr>
                <w:rFonts w:cs="Arial"/>
                <w:sz w:val="16"/>
                <w:szCs w:val="16"/>
                <w:lang w:val="en-US"/>
              </w:rPr>
              <w:t>:30</w:t>
            </w:r>
          </w:p>
        </w:tc>
        <w:tc>
          <w:tcPr>
            <w:tcW w:w="3294" w:type="dxa"/>
            <w:vMerge w:val="restart"/>
            <w:tcBorders>
              <w:top w:val="single" w:sz="4" w:space="0" w:color="auto"/>
              <w:left w:val="single" w:sz="4" w:space="0" w:color="auto"/>
              <w:right w:val="single" w:sz="4" w:space="0" w:color="auto"/>
            </w:tcBorders>
          </w:tcPr>
          <w:p w14:paraId="126A3EFD" w14:textId="77777777" w:rsidR="004A1011" w:rsidRPr="00390E8B" w:rsidRDefault="004A1011" w:rsidP="005654CF">
            <w:pPr>
              <w:tabs>
                <w:tab w:val="left" w:pos="720"/>
                <w:tab w:val="left" w:pos="1622"/>
              </w:tabs>
              <w:spacing w:before="20" w:after="20"/>
              <w:rPr>
                <w:rFonts w:cs="Arial"/>
                <w:sz w:val="16"/>
                <w:szCs w:val="16"/>
              </w:rPr>
            </w:pPr>
            <w:r w:rsidRPr="00390E8B">
              <w:rPr>
                <w:rFonts w:cs="Arial"/>
                <w:sz w:val="16"/>
                <w:szCs w:val="16"/>
              </w:rPr>
              <w:t>Maintenance CB</w:t>
            </w:r>
            <w:r>
              <w:rPr>
                <w:rFonts w:cs="Arial"/>
                <w:sz w:val="16"/>
                <w:szCs w:val="16"/>
              </w:rPr>
              <w:t xml:space="preserve"> (Johan)</w:t>
            </w:r>
          </w:p>
        </w:tc>
        <w:tc>
          <w:tcPr>
            <w:tcW w:w="3297" w:type="dxa"/>
            <w:vMerge w:val="restart"/>
            <w:tcBorders>
              <w:top w:val="single" w:sz="4" w:space="0" w:color="auto"/>
              <w:left w:val="single" w:sz="4" w:space="0" w:color="auto"/>
              <w:right w:val="single" w:sz="4" w:space="0" w:color="auto"/>
            </w:tcBorders>
          </w:tcPr>
          <w:p w14:paraId="10FF1C59" w14:textId="77777777" w:rsidR="004A1011" w:rsidRDefault="004A1011" w:rsidP="005654CF">
            <w:pPr>
              <w:tabs>
                <w:tab w:val="left" w:pos="720"/>
                <w:tab w:val="left" w:pos="1622"/>
              </w:tabs>
              <w:spacing w:before="20" w:after="20"/>
              <w:rPr>
                <w:rFonts w:cs="Arial"/>
                <w:sz w:val="16"/>
                <w:szCs w:val="16"/>
              </w:rPr>
            </w:pPr>
            <w:bookmarkStart w:id="36" w:name="OLE_LINK48"/>
            <w:r>
              <w:rPr>
                <w:rFonts w:cs="Arial"/>
                <w:sz w:val="16"/>
                <w:szCs w:val="16"/>
              </w:rPr>
              <w:t>NR18 QoE [1] (Tero)</w:t>
            </w:r>
            <w:bookmarkEnd w:id="36"/>
          </w:p>
          <w:p w14:paraId="25EF2ACC"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- 7.14.2: Report of [220]: SRB5 details (</w:t>
            </w:r>
            <w:hyperlink r:id="rId51" w:history="1">
              <w:r w:rsidRPr="00455BD7">
                <w:rPr>
                  <w:rStyle w:val="Hyperlink"/>
                  <w:rFonts w:cs="Arial"/>
                  <w:sz w:val="16"/>
                  <w:szCs w:val="16"/>
                </w:rPr>
                <w:t>R2-2304395</w:t>
              </w:r>
            </w:hyperlink>
            <w:r w:rsidRPr="00455BD7">
              <w:rPr>
                <w:rFonts w:cs="Arial"/>
                <w:sz w:val="16"/>
                <w:szCs w:val="16"/>
              </w:rPr>
              <w:t>)</w:t>
            </w:r>
          </w:p>
          <w:p w14:paraId="63498AE1" w14:textId="77777777" w:rsidR="004A1011" w:rsidRDefault="004A1011" w:rsidP="005654CF">
            <w:pPr>
              <w:tabs>
                <w:tab w:val="left" w:pos="720"/>
                <w:tab w:val="left" w:pos="1622"/>
              </w:tabs>
              <w:spacing w:before="20" w:after="20"/>
              <w:rPr>
                <w:rFonts w:cs="Arial"/>
                <w:sz w:val="16"/>
                <w:szCs w:val="16"/>
              </w:rPr>
            </w:pPr>
            <w:r w:rsidRPr="00455BD7">
              <w:rPr>
                <w:rFonts w:cs="Arial"/>
                <w:sz w:val="16"/>
                <w:szCs w:val="16"/>
              </w:rPr>
              <w:t xml:space="preserve">- 7.14.2: RVQoE in NR-DC (e.g. </w:t>
            </w:r>
            <w:hyperlink r:id="rId52" w:history="1">
              <w:r w:rsidRPr="00455BD7">
                <w:rPr>
                  <w:rStyle w:val="Hyperlink"/>
                  <w:rFonts w:cs="Arial"/>
                  <w:sz w:val="16"/>
                  <w:szCs w:val="16"/>
                </w:rPr>
                <w:t>R2-2303511</w:t>
              </w:r>
            </w:hyperlink>
            <w:r w:rsidRPr="00455BD7">
              <w:rPr>
                <w:rFonts w:cs="Arial"/>
                <w:sz w:val="16"/>
                <w:szCs w:val="16"/>
              </w:rPr>
              <w:t>)</w:t>
            </w:r>
          </w:p>
        </w:tc>
        <w:tc>
          <w:tcPr>
            <w:tcW w:w="3299" w:type="dxa"/>
            <w:vMerge w:val="restart"/>
            <w:tcBorders>
              <w:top w:val="single" w:sz="4" w:space="0" w:color="auto"/>
              <w:left w:val="single" w:sz="4" w:space="0" w:color="auto"/>
              <w:right w:val="single" w:sz="4" w:space="0" w:color="auto"/>
            </w:tcBorders>
          </w:tcPr>
          <w:p w14:paraId="1761D17A" w14:textId="77777777" w:rsidR="004A1011" w:rsidRDefault="004A1011" w:rsidP="005654CF">
            <w:pPr>
              <w:tabs>
                <w:tab w:val="left" w:pos="720"/>
                <w:tab w:val="left" w:pos="1622"/>
              </w:tabs>
              <w:spacing w:before="20" w:after="20"/>
              <w:rPr>
                <w:rFonts w:cs="Arial"/>
                <w:sz w:val="16"/>
                <w:szCs w:val="16"/>
              </w:rPr>
            </w:pPr>
            <w:r>
              <w:rPr>
                <w:rFonts w:cs="Arial"/>
                <w:sz w:val="16"/>
                <w:szCs w:val="16"/>
              </w:rPr>
              <w:t>Maintenance CB (Diana)</w:t>
            </w:r>
          </w:p>
          <w:p w14:paraId="1EADF2D7" w14:textId="77777777" w:rsidR="004A1011" w:rsidRDefault="004A1011" w:rsidP="005654CF">
            <w:pPr>
              <w:tabs>
                <w:tab w:val="left" w:pos="720"/>
                <w:tab w:val="left" w:pos="1622"/>
              </w:tabs>
              <w:spacing w:before="20" w:after="20"/>
              <w:rPr>
                <w:rFonts w:cs="Arial"/>
                <w:sz w:val="16"/>
                <w:szCs w:val="16"/>
              </w:rPr>
            </w:pPr>
            <w:r>
              <w:rPr>
                <w:rFonts w:cs="Arial"/>
                <w:sz w:val="16"/>
                <w:szCs w:val="16"/>
              </w:rPr>
              <w:t xml:space="preserve">- R15-17 UP - AT meeting email output and CRs (301) </w:t>
            </w:r>
          </w:p>
          <w:p w14:paraId="1249DA74" w14:textId="77777777" w:rsidR="004A1011" w:rsidRDefault="004A1011" w:rsidP="005654CF">
            <w:pPr>
              <w:tabs>
                <w:tab w:val="left" w:pos="720"/>
                <w:tab w:val="left" w:pos="1622"/>
              </w:tabs>
              <w:spacing w:before="20" w:after="20"/>
              <w:rPr>
                <w:rFonts w:cs="Arial"/>
                <w:sz w:val="16"/>
                <w:szCs w:val="16"/>
              </w:rPr>
            </w:pPr>
            <w:r>
              <w:rPr>
                <w:rFonts w:cs="Arial"/>
                <w:sz w:val="16"/>
                <w:szCs w:val="16"/>
              </w:rPr>
              <w:t>- R17 SDT related items – AT meeting email output and CRs (302)</w:t>
            </w:r>
          </w:p>
        </w:tc>
        <w:tc>
          <w:tcPr>
            <w:tcW w:w="2365" w:type="dxa"/>
            <w:tcBorders>
              <w:top w:val="single" w:sz="4" w:space="0" w:color="auto"/>
              <w:left w:val="single" w:sz="4" w:space="0" w:color="auto"/>
              <w:bottom w:val="single" w:sz="4" w:space="0" w:color="auto"/>
              <w:right w:val="single" w:sz="4" w:space="0" w:color="auto"/>
            </w:tcBorders>
          </w:tcPr>
          <w:p w14:paraId="364E5E65" w14:textId="77777777" w:rsidR="004A1011" w:rsidRDefault="004A1011" w:rsidP="005654CF">
            <w:pPr>
              <w:tabs>
                <w:tab w:val="left" w:pos="720"/>
                <w:tab w:val="left" w:pos="1622"/>
              </w:tabs>
              <w:spacing w:before="20" w:after="20"/>
              <w:rPr>
                <w:rFonts w:cs="Arial"/>
                <w:sz w:val="16"/>
                <w:szCs w:val="16"/>
              </w:rPr>
            </w:pPr>
          </w:p>
        </w:tc>
      </w:tr>
      <w:tr w:rsidR="004A1011" w14:paraId="3CB3FF5C" w14:textId="77777777" w:rsidTr="005654CF">
        <w:trPr>
          <w:trHeight w:val="114"/>
        </w:trPr>
        <w:tc>
          <w:tcPr>
            <w:tcW w:w="1240" w:type="dxa"/>
            <w:vMerge/>
            <w:tcBorders>
              <w:left w:val="single" w:sz="4" w:space="0" w:color="auto"/>
              <w:bottom w:val="single" w:sz="4" w:space="0" w:color="auto"/>
              <w:right w:val="single" w:sz="4" w:space="0" w:color="auto"/>
            </w:tcBorders>
          </w:tcPr>
          <w:p w14:paraId="3CAA2CB1" w14:textId="77777777" w:rsidR="004A1011" w:rsidRDefault="004A1011" w:rsidP="005654CF">
            <w:pPr>
              <w:tabs>
                <w:tab w:val="left" w:pos="720"/>
                <w:tab w:val="left" w:pos="1622"/>
              </w:tabs>
              <w:spacing w:before="20" w:after="20"/>
              <w:rPr>
                <w:rFonts w:cs="Arial"/>
                <w:sz w:val="16"/>
                <w:szCs w:val="16"/>
              </w:rPr>
            </w:pPr>
          </w:p>
        </w:tc>
        <w:tc>
          <w:tcPr>
            <w:tcW w:w="3294" w:type="dxa"/>
            <w:vMerge/>
            <w:tcBorders>
              <w:left w:val="single" w:sz="4" w:space="0" w:color="auto"/>
              <w:bottom w:val="single" w:sz="4" w:space="0" w:color="auto"/>
              <w:right w:val="single" w:sz="4" w:space="0" w:color="auto"/>
            </w:tcBorders>
          </w:tcPr>
          <w:p w14:paraId="67814F66" w14:textId="77777777" w:rsidR="004A1011" w:rsidRPr="00390E8B" w:rsidRDefault="004A1011" w:rsidP="005654CF">
            <w:pPr>
              <w:tabs>
                <w:tab w:val="left" w:pos="720"/>
                <w:tab w:val="left" w:pos="1622"/>
              </w:tabs>
              <w:spacing w:before="20" w:after="20"/>
              <w:rPr>
                <w:rFonts w:cs="Arial"/>
                <w:sz w:val="16"/>
                <w:szCs w:val="16"/>
              </w:rPr>
            </w:pPr>
          </w:p>
        </w:tc>
        <w:tc>
          <w:tcPr>
            <w:tcW w:w="3297" w:type="dxa"/>
            <w:vMerge/>
            <w:tcBorders>
              <w:left w:val="single" w:sz="4" w:space="0" w:color="auto"/>
              <w:bottom w:val="single" w:sz="4" w:space="0" w:color="auto"/>
              <w:right w:val="single" w:sz="4" w:space="0" w:color="auto"/>
            </w:tcBorders>
          </w:tcPr>
          <w:p w14:paraId="66CFF8BC" w14:textId="77777777" w:rsidR="004A1011" w:rsidRDefault="004A1011" w:rsidP="005654CF">
            <w:pPr>
              <w:tabs>
                <w:tab w:val="left" w:pos="720"/>
                <w:tab w:val="left" w:pos="1622"/>
              </w:tabs>
              <w:spacing w:before="20" w:after="20"/>
              <w:rPr>
                <w:rFonts w:cs="Arial"/>
                <w:sz w:val="16"/>
                <w:szCs w:val="16"/>
              </w:rPr>
            </w:pPr>
          </w:p>
        </w:tc>
        <w:tc>
          <w:tcPr>
            <w:tcW w:w="3299" w:type="dxa"/>
            <w:vMerge/>
            <w:tcBorders>
              <w:left w:val="single" w:sz="4" w:space="0" w:color="auto"/>
              <w:bottom w:val="single" w:sz="4" w:space="0" w:color="auto"/>
              <w:right w:val="single" w:sz="4" w:space="0" w:color="auto"/>
            </w:tcBorders>
          </w:tcPr>
          <w:p w14:paraId="538627BA" w14:textId="77777777" w:rsidR="004A1011"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5CAEE5D5" w14:textId="77777777" w:rsidR="004A1011" w:rsidRDefault="004A1011" w:rsidP="005654CF">
            <w:pPr>
              <w:tabs>
                <w:tab w:val="left" w:pos="720"/>
                <w:tab w:val="left" w:pos="1622"/>
              </w:tabs>
              <w:spacing w:before="20" w:after="20"/>
              <w:rPr>
                <w:rFonts w:cs="Arial"/>
                <w:sz w:val="16"/>
                <w:szCs w:val="16"/>
              </w:rPr>
            </w:pPr>
          </w:p>
        </w:tc>
      </w:tr>
      <w:tr w:rsidR="004A1011" w14:paraId="70B560FA" w14:textId="77777777" w:rsidTr="005654CF">
        <w:trPr>
          <w:trHeight w:val="114"/>
        </w:trPr>
        <w:tc>
          <w:tcPr>
            <w:tcW w:w="1240" w:type="dxa"/>
            <w:vMerge w:val="restart"/>
            <w:tcBorders>
              <w:top w:val="single" w:sz="4" w:space="0" w:color="auto"/>
              <w:left w:val="single" w:sz="4" w:space="0" w:color="auto"/>
              <w:right w:val="single" w:sz="4" w:space="0" w:color="auto"/>
            </w:tcBorders>
            <w:hideMark/>
          </w:tcPr>
          <w:p w14:paraId="6058443C" w14:textId="77777777" w:rsidR="004A1011" w:rsidRDefault="004A1011" w:rsidP="005654CF">
            <w:pPr>
              <w:tabs>
                <w:tab w:val="left" w:pos="720"/>
                <w:tab w:val="left" w:pos="1622"/>
              </w:tabs>
              <w:spacing w:before="20" w:after="20"/>
              <w:rPr>
                <w:rFonts w:cs="Arial"/>
                <w:sz w:val="16"/>
                <w:szCs w:val="16"/>
              </w:rPr>
            </w:pPr>
            <w:r>
              <w:rPr>
                <w:rFonts w:cs="Arial"/>
                <w:sz w:val="16"/>
                <w:szCs w:val="16"/>
              </w:rPr>
              <w:t>13:30-14:30</w:t>
            </w:r>
          </w:p>
        </w:tc>
        <w:tc>
          <w:tcPr>
            <w:tcW w:w="3294" w:type="dxa"/>
            <w:vMerge w:val="restart"/>
            <w:tcBorders>
              <w:top w:val="single" w:sz="4" w:space="0" w:color="auto"/>
              <w:left w:val="single" w:sz="4" w:space="0" w:color="auto"/>
              <w:right w:val="single" w:sz="4" w:space="0" w:color="auto"/>
            </w:tcBorders>
          </w:tcPr>
          <w:p w14:paraId="353EAD81" w14:textId="77777777" w:rsidR="004A1011" w:rsidRDefault="004A1011" w:rsidP="005654CF">
            <w:pPr>
              <w:tabs>
                <w:tab w:val="left" w:pos="720"/>
                <w:tab w:val="left" w:pos="1622"/>
              </w:tabs>
              <w:spacing w:before="20" w:after="20"/>
              <w:rPr>
                <w:rFonts w:cs="Arial"/>
                <w:sz w:val="16"/>
                <w:szCs w:val="16"/>
              </w:rPr>
            </w:pPr>
            <w:bookmarkStart w:id="37" w:name="OLE_LINK56"/>
            <w:bookmarkStart w:id="38" w:name="OLE_LINK57"/>
            <w:r>
              <w:rPr>
                <w:rFonts w:cs="Arial"/>
                <w:sz w:val="16"/>
                <w:szCs w:val="16"/>
              </w:rPr>
              <w:t>NR18 CBs</w:t>
            </w:r>
            <w:bookmarkEnd w:id="37"/>
            <w:bookmarkEnd w:id="38"/>
            <w:r>
              <w:rPr>
                <w:rFonts w:cs="Arial"/>
                <w:sz w:val="16"/>
                <w:szCs w:val="16"/>
              </w:rPr>
              <w:t xml:space="preserve"> (Sasha)</w:t>
            </w:r>
          </w:p>
        </w:tc>
        <w:tc>
          <w:tcPr>
            <w:tcW w:w="3297" w:type="dxa"/>
            <w:vMerge w:val="restart"/>
            <w:tcBorders>
              <w:top w:val="single" w:sz="4" w:space="0" w:color="auto"/>
              <w:left w:val="single" w:sz="4" w:space="0" w:color="auto"/>
              <w:right w:val="single" w:sz="4" w:space="0" w:color="auto"/>
            </w:tcBorders>
          </w:tcPr>
          <w:p w14:paraId="4093036F"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NR18 NTN enh CBs (Sergio)</w:t>
            </w:r>
          </w:p>
          <w:p w14:paraId="30F65C02" w14:textId="22E6DB78" w:rsidR="00F04D9E" w:rsidRDefault="00F04D9E" w:rsidP="005654CF">
            <w:pPr>
              <w:tabs>
                <w:tab w:val="left" w:pos="720"/>
                <w:tab w:val="left" w:pos="1622"/>
              </w:tabs>
              <w:spacing w:before="20" w:after="20"/>
              <w:rPr>
                <w:rFonts w:cs="Arial"/>
                <w:b/>
                <w:color w:val="0070C0"/>
                <w:sz w:val="16"/>
                <w:szCs w:val="16"/>
              </w:rPr>
            </w:pPr>
            <w:r>
              <w:rPr>
                <w:rFonts w:cs="Arial"/>
                <w:b/>
                <w:color w:val="0070C0"/>
                <w:sz w:val="16"/>
                <w:szCs w:val="16"/>
              </w:rPr>
              <w:t>- 7.7.4.1.1</w:t>
            </w:r>
            <w:r w:rsidR="004A1011" w:rsidRPr="004A1011">
              <w:rPr>
                <w:rFonts w:cs="Arial"/>
                <w:b/>
                <w:color w:val="0070C0"/>
                <w:sz w:val="16"/>
                <w:szCs w:val="16"/>
              </w:rPr>
              <w:t>:</w:t>
            </w:r>
            <w:r>
              <w:rPr>
                <w:rFonts w:cs="Arial"/>
                <w:b/>
                <w:color w:val="0070C0"/>
                <w:sz w:val="16"/>
                <w:szCs w:val="16"/>
              </w:rPr>
              <w:t xml:space="preserve"> Report of [106],[107]</w:t>
            </w:r>
            <w:r w:rsidR="004A1011" w:rsidRPr="004A1011">
              <w:rPr>
                <w:rFonts w:cs="Arial"/>
                <w:b/>
                <w:color w:val="0070C0"/>
                <w:sz w:val="16"/>
                <w:szCs w:val="16"/>
              </w:rPr>
              <w:t xml:space="preserve"> </w:t>
            </w:r>
          </w:p>
          <w:p w14:paraId="0D7E61F7" w14:textId="4A63D3DA" w:rsidR="00F04D9E" w:rsidRDefault="00F04D9E" w:rsidP="005654CF">
            <w:pPr>
              <w:tabs>
                <w:tab w:val="left" w:pos="720"/>
                <w:tab w:val="left" w:pos="1622"/>
              </w:tabs>
              <w:spacing w:before="20" w:after="20"/>
              <w:rPr>
                <w:rFonts w:cs="Arial"/>
                <w:b/>
                <w:color w:val="0070C0"/>
                <w:sz w:val="16"/>
                <w:szCs w:val="16"/>
              </w:rPr>
            </w:pPr>
            <w:r>
              <w:rPr>
                <w:rFonts w:cs="Arial"/>
                <w:b/>
                <w:color w:val="0070C0"/>
                <w:sz w:val="16"/>
                <w:szCs w:val="16"/>
              </w:rPr>
              <w:t>- 7.7.4.1.2: Report of [108],[109],[110]</w:t>
            </w:r>
          </w:p>
          <w:p w14:paraId="62F77D6F" w14:textId="46E2F6FB" w:rsidR="004A1011" w:rsidRDefault="00F04D9E" w:rsidP="005654CF">
            <w:pPr>
              <w:tabs>
                <w:tab w:val="left" w:pos="720"/>
                <w:tab w:val="left" w:pos="1622"/>
              </w:tabs>
              <w:spacing w:before="20" w:after="20"/>
              <w:rPr>
                <w:rFonts w:cs="Arial"/>
                <w:b/>
                <w:color w:val="0070C0"/>
                <w:sz w:val="16"/>
                <w:szCs w:val="16"/>
              </w:rPr>
            </w:pPr>
            <w:r>
              <w:rPr>
                <w:rFonts w:cs="Arial"/>
                <w:b/>
                <w:color w:val="0070C0"/>
                <w:sz w:val="16"/>
                <w:szCs w:val="16"/>
              </w:rPr>
              <w:t xml:space="preserve">- 7.7.2: </w:t>
            </w:r>
            <w:r w:rsidR="004A1011" w:rsidRPr="004A1011">
              <w:rPr>
                <w:rFonts w:cs="Arial"/>
                <w:b/>
                <w:color w:val="0070C0"/>
                <w:sz w:val="16"/>
                <w:szCs w:val="16"/>
              </w:rPr>
              <w:t>Report of [105]</w:t>
            </w:r>
          </w:p>
          <w:p w14:paraId="66B769BF" w14:textId="77777777" w:rsidR="004A1011" w:rsidRDefault="00F04D9E" w:rsidP="00F04D9E">
            <w:pPr>
              <w:tabs>
                <w:tab w:val="left" w:pos="720"/>
                <w:tab w:val="left" w:pos="1622"/>
              </w:tabs>
              <w:spacing w:before="20" w:after="20"/>
              <w:rPr>
                <w:rFonts w:cs="Arial"/>
                <w:b/>
                <w:color w:val="0070C0"/>
                <w:sz w:val="16"/>
                <w:szCs w:val="16"/>
              </w:rPr>
            </w:pPr>
            <w:r>
              <w:rPr>
                <w:rFonts w:cs="Arial"/>
                <w:b/>
                <w:color w:val="0070C0"/>
                <w:sz w:val="16"/>
                <w:szCs w:val="16"/>
              </w:rPr>
              <w:t>- 7.7.3</w:t>
            </w:r>
          </w:p>
          <w:p w14:paraId="4B93E96F" w14:textId="00E96A17" w:rsidR="00F04D9E" w:rsidRPr="00F04D9E" w:rsidRDefault="00F04D9E" w:rsidP="00F04D9E">
            <w:pPr>
              <w:tabs>
                <w:tab w:val="left" w:pos="720"/>
                <w:tab w:val="left" w:pos="1622"/>
              </w:tabs>
              <w:spacing w:before="20" w:after="20"/>
              <w:rPr>
                <w:rFonts w:cs="Arial"/>
                <w:b/>
                <w:color w:val="0070C0"/>
                <w:sz w:val="16"/>
                <w:szCs w:val="16"/>
              </w:rPr>
            </w:pPr>
            <w:r>
              <w:rPr>
                <w:rFonts w:cs="Arial"/>
                <w:b/>
                <w:color w:val="0070C0"/>
                <w:sz w:val="16"/>
                <w:szCs w:val="16"/>
              </w:rPr>
              <w:t>(some topics might be moved to the Wednesday CB session)</w:t>
            </w:r>
          </w:p>
        </w:tc>
        <w:tc>
          <w:tcPr>
            <w:tcW w:w="3299" w:type="dxa"/>
            <w:vMerge w:val="restart"/>
            <w:tcBorders>
              <w:top w:val="single" w:sz="4" w:space="0" w:color="auto"/>
              <w:left w:val="single" w:sz="4" w:space="0" w:color="auto"/>
              <w:right w:val="single" w:sz="4" w:space="0" w:color="auto"/>
            </w:tcBorders>
          </w:tcPr>
          <w:p w14:paraId="046F2690" w14:textId="77777777" w:rsidR="004A1011" w:rsidRDefault="004A1011" w:rsidP="005654CF">
            <w:pPr>
              <w:tabs>
                <w:tab w:val="left" w:pos="720"/>
                <w:tab w:val="left" w:pos="1622"/>
              </w:tabs>
              <w:spacing w:before="20" w:after="20"/>
              <w:rPr>
                <w:rFonts w:cs="Arial"/>
                <w:sz w:val="16"/>
                <w:szCs w:val="16"/>
              </w:rPr>
            </w:pPr>
            <w:r>
              <w:rPr>
                <w:rFonts w:cs="Arial"/>
                <w:sz w:val="16"/>
                <w:szCs w:val="16"/>
              </w:rPr>
              <w:t>NR18 CB (Diana)</w:t>
            </w:r>
          </w:p>
        </w:tc>
        <w:tc>
          <w:tcPr>
            <w:tcW w:w="2365" w:type="dxa"/>
            <w:tcBorders>
              <w:top w:val="single" w:sz="4" w:space="0" w:color="auto"/>
              <w:left w:val="single" w:sz="4" w:space="0" w:color="auto"/>
              <w:bottom w:val="single" w:sz="4" w:space="0" w:color="auto"/>
              <w:right w:val="single" w:sz="4" w:space="0" w:color="auto"/>
            </w:tcBorders>
          </w:tcPr>
          <w:p w14:paraId="3727109E" w14:textId="77777777" w:rsidR="004A1011" w:rsidRDefault="004A1011" w:rsidP="005654CF">
            <w:pPr>
              <w:tabs>
                <w:tab w:val="left" w:pos="720"/>
                <w:tab w:val="left" w:pos="1622"/>
              </w:tabs>
              <w:spacing w:before="20" w:after="20"/>
              <w:rPr>
                <w:rFonts w:cs="Arial"/>
                <w:sz w:val="16"/>
                <w:szCs w:val="16"/>
              </w:rPr>
            </w:pPr>
          </w:p>
        </w:tc>
      </w:tr>
      <w:tr w:rsidR="004A1011" w14:paraId="65376B60" w14:textId="77777777" w:rsidTr="005654CF">
        <w:trPr>
          <w:trHeight w:val="114"/>
        </w:trPr>
        <w:tc>
          <w:tcPr>
            <w:tcW w:w="1240" w:type="dxa"/>
            <w:vMerge/>
            <w:tcBorders>
              <w:left w:val="single" w:sz="4" w:space="0" w:color="auto"/>
              <w:bottom w:val="single" w:sz="4" w:space="0" w:color="auto"/>
              <w:right w:val="single" w:sz="4" w:space="0" w:color="auto"/>
            </w:tcBorders>
          </w:tcPr>
          <w:p w14:paraId="79564004" w14:textId="20F4B4A3" w:rsidR="004A1011" w:rsidRDefault="004A1011" w:rsidP="005654CF">
            <w:pPr>
              <w:tabs>
                <w:tab w:val="left" w:pos="720"/>
                <w:tab w:val="left" w:pos="1622"/>
              </w:tabs>
              <w:spacing w:before="20" w:after="20"/>
              <w:rPr>
                <w:rFonts w:cs="Arial"/>
                <w:sz w:val="16"/>
                <w:szCs w:val="16"/>
              </w:rPr>
            </w:pPr>
          </w:p>
        </w:tc>
        <w:tc>
          <w:tcPr>
            <w:tcW w:w="3294" w:type="dxa"/>
            <w:vMerge/>
            <w:tcBorders>
              <w:left w:val="single" w:sz="4" w:space="0" w:color="auto"/>
              <w:bottom w:val="single" w:sz="4" w:space="0" w:color="auto"/>
              <w:right w:val="single" w:sz="4" w:space="0" w:color="auto"/>
            </w:tcBorders>
          </w:tcPr>
          <w:p w14:paraId="7CE2DA8D" w14:textId="77777777" w:rsidR="004A1011" w:rsidRDefault="004A1011" w:rsidP="005654CF">
            <w:pPr>
              <w:tabs>
                <w:tab w:val="left" w:pos="720"/>
                <w:tab w:val="left" w:pos="1622"/>
              </w:tabs>
              <w:spacing w:before="20" w:after="20"/>
              <w:rPr>
                <w:rFonts w:cs="Arial"/>
                <w:sz w:val="16"/>
                <w:szCs w:val="16"/>
              </w:rPr>
            </w:pPr>
          </w:p>
        </w:tc>
        <w:tc>
          <w:tcPr>
            <w:tcW w:w="3297" w:type="dxa"/>
            <w:vMerge/>
            <w:tcBorders>
              <w:left w:val="single" w:sz="4" w:space="0" w:color="auto"/>
              <w:bottom w:val="single" w:sz="4" w:space="0" w:color="auto"/>
              <w:right w:val="single" w:sz="4" w:space="0" w:color="auto"/>
            </w:tcBorders>
          </w:tcPr>
          <w:p w14:paraId="25E7523A" w14:textId="77777777" w:rsidR="004A1011" w:rsidRDefault="004A1011" w:rsidP="005654CF">
            <w:pPr>
              <w:tabs>
                <w:tab w:val="left" w:pos="720"/>
                <w:tab w:val="left" w:pos="1622"/>
              </w:tabs>
              <w:spacing w:before="20" w:after="20"/>
              <w:rPr>
                <w:rFonts w:cs="Arial"/>
                <w:sz w:val="16"/>
                <w:szCs w:val="16"/>
              </w:rPr>
            </w:pPr>
          </w:p>
        </w:tc>
        <w:tc>
          <w:tcPr>
            <w:tcW w:w="3299" w:type="dxa"/>
            <w:vMerge/>
            <w:tcBorders>
              <w:left w:val="single" w:sz="4" w:space="0" w:color="auto"/>
              <w:bottom w:val="single" w:sz="4" w:space="0" w:color="auto"/>
              <w:right w:val="single" w:sz="4" w:space="0" w:color="auto"/>
            </w:tcBorders>
          </w:tcPr>
          <w:p w14:paraId="364A506A" w14:textId="77777777" w:rsidR="004A1011"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5BFBC813" w14:textId="77777777" w:rsidR="004A1011" w:rsidRDefault="004A1011" w:rsidP="005654CF">
            <w:pPr>
              <w:tabs>
                <w:tab w:val="left" w:pos="720"/>
                <w:tab w:val="left" w:pos="1622"/>
              </w:tabs>
              <w:spacing w:before="20" w:after="20"/>
              <w:rPr>
                <w:rFonts w:cs="Arial"/>
                <w:sz w:val="16"/>
                <w:szCs w:val="16"/>
              </w:rPr>
            </w:pPr>
          </w:p>
        </w:tc>
      </w:tr>
      <w:tr w:rsidR="004A1011" w14:paraId="50A9E717" w14:textId="77777777" w:rsidTr="005654CF">
        <w:trPr>
          <w:trHeight w:val="114"/>
        </w:trPr>
        <w:tc>
          <w:tcPr>
            <w:tcW w:w="1240" w:type="dxa"/>
            <w:vMerge w:val="restart"/>
            <w:tcBorders>
              <w:top w:val="single" w:sz="4" w:space="0" w:color="auto"/>
              <w:left w:val="single" w:sz="4" w:space="0" w:color="auto"/>
              <w:right w:val="single" w:sz="4" w:space="0" w:color="auto"/>
            </w:tcBorders>
            <w:hideMark/>
          </w:tcPr>
          <w:p w14:paraId="1A1F1FFD" w14:textId="77777777" w:rsidR="004A1011" w:rsidRDefault="004A1011" w:rsidP="005654CF">
            <w:pPr>
              <w:rPr>
                <w:rFonts w:cs="Arial"/>
                <w:sz w:val="16"/>
                <w:szCs w:val="16"/>
              </w:rPr>
            </w:pPr>
            <w:r>
              <w:rPr>
                <w:rFonts w:cs="Arial"/>
                <w:sz w:val="16"/>
                <w:szCs w:val="16"/>
              </w:rPr>
              <w:t>14:30-15:30</w:t>
            </w:r>
          </w:p>
        </w:tc>
        <w:tc>
          <w:tcPr>
            <w:tcW w:w="3294" w:type="dxa"/>
            <w:vMerge w:val="restart"/>
            <w:tcBorders>
              <w:top w:val="single" w:sz="4" w:space="0" w:color="auto"/>
              <w:left w:val="single" w:sz="4" w:space="0" w:color="auto"/>
              <w:right w:val="single" w:sz="4" w:space="0" w:color="auto"/>
            </w:tcBorders>
          </w:tcPr>
          <w:p w14:paraId="371AE5C8" w14:textId="77777777" w:rsidR="004A1011" w:rsidRDefault="004A1011" w:rsidP="005654CF">
            <w:pPr>
              <w:tabs>
                <w:tab w:val="left" w:pos="720"/>
                <w:tab w:val="left" w:pos="1622"/>
              </w:tabs>
              <w:spacing w:before="20" w:after="20"/>
              <w:rPr>
                <w:rFonts w:cs="Arial"/>
                <w:sz w:val="16"/>
                <w:szCs w:val="16"/>
              </w:rPr>
            </w:pPr>
            <w:r>
              <w:rPr>
                <w:rFonts w:cs="Arial"/>
                <w:sz w:val="16"/>
                <w:szCs w:val="16"/>
              </w:rPr>
              <w:t xml:space="preserve">NR18 CBs </w:t>
            </w:r>
          </w:p>
        </w:tc>
        <w:tc>
          <w:tcPr>
            <w:tcW w:w="3297" w:type="dxa"/>
            <w:vMerge w:val="restart"/>
            <w:tcBorders>
              <w:top w:val="single" w:sz="4" w:space="0" w:color="auto"/>
              <w:left w:val="single" w:sz="4" w:space="0" w:color="auto"/>
              <w:right w:val="single" w:sz="4" w:space="0" w:color="auto"/>
            </w:tcBorders>
          </w:tcPr>
          <w:p w14:paraId="1DEDFE54" w14:textId="77777777" w:rsidR="004A1011" w:rsidRDefault="004A1011" w:rsidP="005654CF">
            <w:pPr>
              <w:tabs>
                <w:tab w:val="left" w:pos="720"/>
                <w:tab w:val="left" w:pos="1622"/>
              </w:tabs>
              <w:spacing w:before="20" w:after="20"/>
              <w:rPr>
                <w:rFonts w:cs="Arial"/>
                <w:sz w:val="16"/>
                <w:szCs w:val="16"/>
              </w:rPr>
            </w:pPr>
            <w:r>
              <w:rPr>
                <w:rFonts w:cs="Arial"/>
                <w:sz w:val="16"/>
                <w:szCs w:val="16"/>
              </w:rPr>
              <w:t>NR17/18 CBs (Dawid)</w:t>
            </w:r>
          </w:p>
        </w:tc>
        <w:tc>
          <w:tcPr>
            <w:tcW w:w="3299" w:type="dxa"/>
            <w:vMerge w:val="restart"/>
            <w:tcBorders>
              <w:top w:val="single" w:sz="4" w:space="0" w:color="auto"/>
              <w:left w:val="single" w:sz="4" w:space="0" w:color="auto"/>
              <w:right w:val="single" w:sz="4" w:space="0" w:color="auto"/>
            </w:tcBorders>
          </w:tcPr>
          <w:p w14:paraId="4E4299BB" w14:textId="77777777" w:rsidR="004A1011" w:rsidRDefault="004A1011" w:rsidP="005654CF">
            <w:pPr>
              <w:tabs>
                <w:tab w:val="left" w:pos="720"/>
                <w:tab w:val="left" w:pos="1622"/>
              </w:tabs>
              <w:spacing w:before="20" w:after="20"/>
              <w:rPr>
                <w:rFonts w:cs="Arial"/>
                <w:sz w:val="16"/>
                <w:szCs w:val="16"/>
              </w:rPr>
            </w:pPr>
            <w:r>
              <w:rPr>
                <w:rFonts w:cs="Arial"/>
                <w:sz w:val="16"/>
                <w:szCs w:val="16"/>
              </w:rPr>
              <w:t>CBs (Qianxi)</w:t>
            </w:r>
          </w:p>
        </w:tc>
        <w:tc>
          <w:tcPr>
            <w:tcW w:w="2365" w:type="dxa"/>
            <w:tcBorders>
              <w:top w:val="single" w:sz="4" w:space="0" w:color="auto"/>
              <w:left w:val="single" w:sz="4" w:space="0" w:color="auto"/>
              <w:bottom w:val="single" w:sz="4" w:space="0" w:color="auto"/>
              <w:right w:val="single" w:sz="4" w:space="0" w:color="auto"/>
            </w:tcBorders>
          </w:tcPr>
          <w:p w14:paraId="6C108421" w14:textId="77777777" w:rsidR="004A1011" w:rsidRDefault="004A1011" w:rsidP="005654CF">
            <w:pPr>
              <w:tabs>
                <w:tab w:val="left" w:pos="720"/>
                <w:tab w:val="left" w:pos="1622"/>
              </w:tabs>
              <w:spacing w:before="20" w:after="20"/>
              <w:rPr>
                <w:rFonts w:cs="Arial"/>
                <w:sz w:val="16"/>
                <w:szCs w:val="16"/>
              </w:rPr>
            </w:pPr>
          </w:p>
        </w:tc>
      </w:tr>
      <w:tr w:rsidR="004A1011" w14:paraId="368D01AF" w14:textId="77777777" w:rsidTr="005654CF">
        <w:trPr>
          <w:trHeight w:val="114"/>
        </w:trPr>
        <w:tc>
          <w:tcPr>
            <w:tcW w:w="1240" w:type="dxa"/>
            <w:vMerge/>
            <w:tcBorders>
              <w:left w:val="single" w:sz="4" w:space="0" w:color="auto"/>
              <w:bottom w:val="single" w:sz="4" w:space="0" w:color="auto"/>
              <w:right w:val="single" w:sz="4" w:space="0" w:color="auto"/>
            </w:tcBorders>
          </w:tcPr>
          <w:p w14:paraId="211335FF" w14:textId="77777777" w:rsidR="004A1011" w:rsidRDefault="004A1011" w:rsidP="005654CF">
            <w:pPr>
              <w:rPr>
                <w:rFonts w:cs="Arial"/>
                <w:sz w:val="16"/>
                <w:szCs w:val="16"/>
              </w:rPr>
            </w:pPr>
          </w:p>
        </w:tc>
        <w:tc>
          <w:tcPr>
            <w:tcW w:w="3294" w:type="dxa"/>
            <w:vMerge/>
            <w:tcBorders>
              <w:left w:val="single" w:sz="4" w:space="0" w:color="auto"/>
              <w:bottom w:val="single" w:sz="4" w:space="0" w:color="auto"/>
              <w:right w:val="single" w:sz="4" w:space="0" w:color="auto"/>
            </w:tcBorders>
          </w:tcPr>
          <w:p w14:paraId="790B4CE7" w14:textId="77777777" w:rsidR="004A1011" w:rsidRDefault="004A1011" w:rsidP="005654CF">
            <w:pPr>
              <w:tabs>
                <w:tab w:val="left" w:pos="720"/>
                <w:tab w:val="left" w:pos="1622"/>
              </w:tabs>
              <w:spacing w:before="20" w:after="20"/>
              <w:rPr>
                <w:rFonts w:cs="Arial"/>
                <w:sz w:val="16"/>
                <w:szCs w:val="16"/>
              </w:rPr>
            </w:pPr>
          </w:p>
        </w:tc>
        <w:tc>
          <w:tcPr>
            <w:tcW w:w="3297" w:type="dxa"/>
            <w:vMerge/>
            <w:tcBorders>
              <w:left w:val="single" w:sz="4" w:space="0" w:color="auto"/>
              <w:bottom w:val="single" w:sz="4" w:space="0" w:color="auto"/>
              <w:right w:val="single" w:sz="4" w:space="0" w:color="auto"/>
            </w:tcBorders>
          </w:tcPr>
          <w:p w14:paraId="41922EE2" w14:textId="77777777" w:rsidR="004A1011" w:rsidRDefault="004A1011" w:rsidP="005654CF">
            <w:pPr>
              <w:tabs>
                <w:tab w:val="left" w:pos="720"/>
                <w:tab w:val="left" w:pos="1622"/>
              </w:tabs>
              <w:spacing w:before="20" w:after="20"/>
              <w:rPr>
                <w:rFonts w:cs="Arial"/>
                <w:sz w:val="16"/>
                <w:szCs w:val="16"/>
              </w:rPr>
            </w:pPr>
          </w:p>
        </w:tc>
        <w:tc>
          <w:tcPr>
            <w:tcW w:w="3299" w:type="dxa"/>
            <w:vMerge/>
            <w:tcBorders>
              <w:left w:val="single" w:sz="4" w:space="0" w:color="auto"/>
              <w:bottom w:val="single" w:sz="4" w:space="0" w:color="auto"/>
              <w:right w:val="single" w:sz="4" w:space="0" w:color="auto"/>
            </w:tcBorders>
          </w:tcPr>
          <w:p w14:paraId="201D5C69" w14:textId="77777777" w:rsidR="004A1011" w:rsidDel="002A6335"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216EE67D" w14:textId="77777777" w:rsidR="004A1011" w:rsidRDefault="004A1011" w:rsidP="005654CF">
            <w:pPr>
              <w:tabs>
                <w:tab w:val="left" w:pos="720"/>
                <w:tab w:val="left" w:pos="1622"/>
              </w:tabs>
              <w:spacing w:before="20" w:after="20"/>
              <w:rPr>
                <w:rFonts w:cs="Arial"/>
                <w:sz w:val="16"/>
                <w:szCs w:val="16"/>
              </w:rPr>
            </w:pPr>
          </w:p>
        </w:tc>
      </w:tr>
      <w:tr w:rsidR="004A1011" w:rsidRPr="000F4FAD" w14:paraId="1832142C" w14:textId="77777777" w:rsidTr="005654CF">
        <w:tc>
          <w:tcPr>
            <w:tcW w:w="1240" w:type="dxa"/>
            <w:tcBorders>
              <w:top w:val="single" w:sz="4" w:space="0" w:color="auto"/>
              <w:left w:val="single" w:sz="4" w:space="0" w:color="auto"/>
              <w:bottom w:val="single" w:sz="4" w:space="0" w:color="auto"/>
              <w:right w:val="single" w:sz="4" w:space="0" w:color="auto"/>
            </w:tcBorders>
            <w:shd w:val="clear" w:color="auto" w:fill="7F7F7F"/>
          </w:tcPr>
          <w:p w14:paraId="5A8659DC" w14:textId="77777777" w:rsidR="004A1011" w:rsidRPr="000F4FAD" w:rsidRDefault="004A1011" w:rsidP="005654CF">
            <w:pPr>
              <w:tabs>
                <w:tab w:val="left" w:pos="720"/>
                <w:tab w:val="left" w:pos="1622"/>
              </w:tabs>
              <w:spacing w:before="20" w:after="20"/>
              <w:rPr>
                <w:rFonts w:cs="Arial"/>
                <w:b/>
                <w:sz w:val="16"/>
                <w:szCs w:val="16"/>
              </w:rPr>
            </w:pPr>
            <w:r w:rsidRPr="000F4FAD">
              <w:rPr>
                <w:rFonts w:cs="Arial"/>
                <w:b/>
                <w:sz w:val="16"/>
                <w:szCs w:val="16"/>
              </w:rPr>
              <w:t>Wednesday</w:t>
            </w:r>
          </w:p>
        </w:tc>
        <w:tc>
          <w:tcPr>
            <w:tcW w:w="3294" w:type="dxa"/>
            <w:tcBorders>
              <w:top w:val="single" w:sz="4" w:space="0" w:color="auto"/>
              <w:left w:val="single" w:sz="4" w:space="0" w:color="auto"/>
              <w:bottom w:val="single" w:sz="4" w:space="0" w:color="auto"/>
              <w:right w:val="single" w:sz="4" w:space="0" w:color="auto"/>
            </w:tcBorders>
            <w:shd w:val="clear" w:color="auto" w:fill="7F7F7F"/>
          </w:tcPr>
          <w:p w14:paraId="6F322B1B" w14:textId="77777777" w:rsidR="004A1011" w:rsidRPr="000F4FAD" w:rsidRDefault="004A1011" w:rsidP="005654CF">
            <w:pPr>
              <w:tabs>
                <w:tab w:val="left" w:pos="720"/>
                <w:tab w:val="left" w:pos="1622"/>
              </w:tabs>
              <w:spacing w:before="20" w:after="20"/>
              <w:rPr>
                <w:rFonts w:cs="Arial"/>
                <w:sz w:val="16"/>
                <w:szCs w:val="16"/>
              </w:rPr>
            </w:pPr>
          </w:p>
        </w:tc>
        <w:tc>
          <w:tcPr>
            <w:tcW w:w="3297" w:type="dxa"/>
            <w:tcBorders>
              <w:top w:val="single" w:sz="4" w:space="0" w:color="auto"/>
              <w:left w:val="single" w:sz="4" w:space="0" w:color="auto"/>
              <w:bottom w:val="single" w:sz="4" w:space="0" w:color="auto"/>
              <w:right w:val="single" w:sz="4" w:space="0" w:color="auto"/>
            </w:tcBorders>
            <w:shd w:val="clear" w:color="auto" w:fill="7F7F7F"/>
          </w:tcPr>
          <w:p w14:paraId="72AC9102" w14:textId="77777777" w:rsidR="004A1011" w:rsidRPr="000F4FAD" w:rsidRDefault="004A1011" w:rsidP="005654CF">
            <w:pPr>
              <w:tabs>
                <w:tab w:val="left" w:pos="720"/>
                <w:tab w:val="left" w:pos="1622"/>
              </w:tabs>
              <w:spacing w:before="20" w:after="20"/>
              <w:rPr>
                <w:rFonts w:cs="Arial"/>
                <w:sz w:val="16"/>
                <w:szCs w:val="16"/>
              </w:rPr>
            </w:pPr>
          </w:p>
        </w:tc>
        <w:tc>
          <w:tcPr>
            <w:tcW w:w="3299" w:type="dxa"/>
            <w:tcBorders>
              <w:top w:val="single" w:sz="4" w:space="0" w:color="auto"/>
              <w:left w:val="single" w:sz="4" w:space="0" w:color="auto"/>
              <w:bottom w:val="single" w:sz="4" w:space="0" w:color="auto"/>
              <w:right w:val="single" w:sz="4" w:space="0" w:color="auto"/>
            </w:tcBorders>
            <w:shd w:val="clear" w:color="auto" w:fill="7F7F7F"/>
          </w:tcPr>
          <w:p w14:paraId="6143F0A3" w14:textId="77777777" w:rsidR="004A1011" w:rsidRPr="000F4FAD" w:rsidRDefault="004A1011" w:rsidP="005654CF">
            <w:pPr>
              <w:tabs>
                <w:tab w:val="left" w:pos="18"/>
                <w:tab w:val="left" w:pos="1622"/>
              </w:tabs>
              <w:spacing w:before="20" w:after="20"/>
              <w:ind w:left="18"/>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shd w:val="clear" w:color="auto" w:fill="7F7F7F"/>
          </w:tcPr>
          <w:p w14:paraId="0673813F" w14:textId="77777777" w:rsidR="004A1011" w:rsidRPr="000F4FAD" w:rsidRDefault="004A1011" w:rsidP="005654CF">
            <w:pPr>
              <w:tabs>
                <w:tab w:val="left" w:pos="18"/>
                <w:tab w:val="left" w:pos="1622"/>
              </w:tabs>
              <w:spacing w:before="20" w:after="20"/>
              <w:ind w:left="18"/>
              <w:rPr>
                <w:rFonts w:cs="Arial"/>
                <w:sz w:val="16"/>
                <w:szCs w:val="16"/>
              </w:rPr>
            </w:pPr>
          </w:p>
        </w:tc>
      </w:tr>
      <w:tr w:rsidR="004A1011" w:rsidRPr="000F4FAD" w14:paraId="03211D9F" w14:textId="77777777" w:rsidTr="005654CF">
        <w:trPr>
          <w:gridAfter w:val="1"/>
          <w:wAfter w:w="2365" w:type="dxa"/>
        </w:trPr>
        <w:tc>
          <w:tcPr>
            <w:tcW w:w="1240" w:type="dxa"/>
            <w:tcBorders>
              <w:top w:val="single" w:sz="4" w:space="0" w:color="auto"/>
              <w:left w:val="single" w:sz="4" w:space="0" w:color="auto"/>
              <w:bottom w:val="single" w:sz="4" w:space="0" w:color="auto"/>
              <w:right w:val="single" w:sz="4" w:space="0" w:color="auto"/>
            </w:tcBorders>
            <w:shd w:val="clear" w:color="auto" w:fill="auto"/>
          </w:tcPr>
          <w:p w14:paraId="543C9DFF" w14:textId="77777777" w:rsidR="004A1011" w:rsidRPr="000F4FAD" w:rsidRDefault="004A1011" w:rsidP="005654CF">
            <w:pPr>
              <w:rPr>
                <w:rFonts w:cs="Arial"/>
                <w:sz w:val="16"/>
                <w:szCs w:val="16"/>
              </w:rPr>
            </w:pPr>
            <w:r>
              <w:rPr>
                <w:rFonts w:cs="Arial"/>
                <w:sz w:val="16"/>
                <w:szCs w:val="16"/>
              </w:rPr>
              <w:t>03:30-04:30</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34861A73"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NR18 CBs (All?)</w:t>
            </w:r>
          </w:p>
        </w:tc>
        <w:tc>
          <w:tcPr>
            <w:tcW w:w="3297" w:type="dxa"/>
            <w:tcBorders>
              <w:left w:val="single" w:sz="4" w:space="0" w:color="auto"/>
              <w:right w:val="single" w:sz="4" w:space="0" w:color="auto"/>
            </w:tcBorders>
            <w:shd w:val="clear" w:color="auto" w:fill="auto"/>
          </w:tcPr>
          <w:p w14:paraId="17B18D50"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NR18 CBs (Mattias?)</w:t>
            </w:r>
          </w:p>
        </w:tc>
        <w:tc>
          <w:tcPr>
            <w:tcW w:w="3299" w:type="dxa"/>
            <w:tcBorders>
              <w:left w:val="single" w:sz="4" w:space="0" w:color="auto"/>
              <w:right w:val="single" w:sz="4" w:space="0" w:color="auto"/>
            </w:tcBorders>
          </w:tcPr>
          <w:p w14:paraId="1187003F" w14:textId="77777777" w:rsidR="004A1011" w:rsidRPr="000F4FAD" w:rsidRDefault="004A1011" w:rsidP="005654CF">
            <w:pPr>
              <w:shd w:val="clear" w:color="auto" w:fill="FFFFFF"/>
              <w:spacing w:before="0" w:after="20"/>
              <w:rPr>
                <w:rFonts w:cs="Arial"/>
                <w:sz w:val="16"/>
                <w:szCs w:val="16"/>
                <w:lang w:val="en-US"/>
              </w:rPr>
            </w:pPr>
            <w:r>
              <w:rPr>
                <w:rFonts w:cs="Arial"/>
                <w:sz w:val="16"/>
                <w:szCs w:val="16"/>
              </w:rPr>
              <w:t>NR18 CBs (Nathan)</w:t>
            </w:r>
          </w:p>
        </w:tc>
      </w:tr>
      <w:tr w:rsidR="004A1011" w:rsidRPr="000F4FAD" w14:paraId="056E0F71" w14:textId="77777777" w:rsidTr="005654CF">
        <w:trPr>
          <w:gridAfter w:val="1"/>
          <w:wAfter w:w="2365" w:type="dxa"/>
        </w:trPr>
        <w:tc>
          <w:tcPr>
            <w:tcW w:w="1240" w:type="dxa"/>
            <w:tcBorders>
              <w:top w:val="single" w:sz="4" w:space="0" w:color="auto"/>
              <w:left w:val="single" w:sz="4" w:space="0" w:color="auto"/>
              <w:right w:val="single" w:sz="4" w:space="0" w:color="auto"/>
            </w:tcBorders>
            <w:shd w:val="clear" w:color="auto" w:fill="auto"/>
          </w:tcPr>
          <w:p w14:paraId="287A2119" w14:textId="77777777" w:rsidR="004A1011" w:rsidRPr="000F4FAD" w:rsidRDefault="004A1011" w:rsidP="005654CF">
            <w:pPr>
              <w:rPr>
                <w:rFonts w:cs="Arial"/>
                <w:sz w:val="16"/>
                <w:szCs w:val="16"/>
              </w:rPr>
            </w:pPr>
            <w:r>
              <w:rPr>
                <w:rFonts w:cs="Arial"/>
                <w:sz w:val="16"/>
                <w:szCs w:val="16"/>
              </w:rPr>
              <w:t>04:30-05:30</w:t>
            </w:r>
          </w:p>
        </w:tc>
        <w:tc>
          <w:tcPr>
            <w:tcW w:w="3294" w:type="dxa"/>
            <w:tcBorders>
              <w:top w:val="single" w:sz="4" w:space="0" w:color="auto"/>
              <w:left w:val="single" w:sz="4" w:space="0" w:color="auto"/>
              <w:right w:val="single" w:sz="4" w:space="0" w:color="auto"/>
            </w:tcBorders>
            <w:shd w:val="clear" w:color="auto" w:fill="auto"/>
          </w:tcPr>
          <w:p w14:paraId="705488BC"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 xml:space="preserve">CB (All) </w:t>
            </w:r>
          </w:p>
        </w:tc>
        <w:tc>
          <w:tcPr>
            <w:tcW w:w="3297" w:type="dxa"/>
            <w:tcBorders>
              <w:left w:val="single" w:sz="4" w:space="0" w:color="auto"/>
              <w:right w:val="single" w:sz="4" w:space="0" w:color="auto"/>
            </w:tcBorders>
            <w:shd w:val="clear" w:color="auto" w:fill="auto"/>
          </w:tcPr>
          <w:p w14:paraId="760E7E2B" w14:textId="3BF6AA20" w:rsidR="004A1011" w:rsidRPr="004A1011" w:rsidRDefault="00F04D9E" w:rsidP="005654CF">
            <w:pPr>
              <w:tabs>
                <w:tab w:val="left" w:pos="720"/>
                <w:tab w:val="left" w:pos="1622"/>
              </w:tabs>
              <w:spacing w:before="20" w:after="20"/>
              <w:rPr>
                <w:rFonts w:cs="Arial"/>
                <w:b/>
                <w:color w:val="0070C0"/>
                <w:sz w:val="16"/>
                <w:szCs w:val="16"/>
              </w:rPr>
            </w:pPr>
            <w:r>
              <w:rPr>
                <w:rFonts w:cs="Arial"/>
                <w:b/>
                <w:color w:val="0070C0"/>
                <w:sz w:val="16"/>
                <w:szCs w:val="16"/>
              </w:rPr>
              <w:t>LTE18 IoT NTN CBs</w:t>
            </w:r>
            <w:r w:rsidR="004A1011" w:rsidRPr="004A1011">
              <w:rPr>
                <w:rFonts w:cs="Arial"/>
                <w:b/>
                <w:color w:val="0070C0"/>
                <w:sz w:val="16"/>
                <w:szCs w:val="16"/>
              </w:rPr>
              <w:t xml:space="preserve"> (Sergio)</w:t>
            </w:r>
          </w:p>
          <w:p w14:paraId="451F0765" w14:textId="58DFAEB7" w:rsidR="00A43046" w:rsidRPr="004A1011" w:rsidRDefault="00A43046" w:rsidP="00A43046">
            <w:pPr>
              <w:tabs>
                <w:tab w:val="left" w:pos="720"/>
                <w:tab w:val="left" w:pos="1622"/>
              </w:tabs>
              <w:spacing w:before="20" w:after="20"/>
              <w:rPr>
                <w:rFonts w:cs="Arial"/>
                <w:b/>
                <w:color w:val="0070C0"/>
                <w:sz w:val="16"/>
                <w:szCs w:val="16"/>
              </w:rPr>
            </w:pPr>
            <w:r w:rsidRPr="004A1011">
              <w:rPr>
                <w:rFonts w:cs="Arial"/>
                <w:b/>
                <w:color w:val="0070C0"/>
                <w:sz w:val="16"/>
                <w:szCs w:val="16"/>
              </w:rPr>
              <w:t>- 7.6.2.1</w:t>
            </w:r>
            <w:r>
              <w:rPr>
                <w:rFonts w:cs="Arial"/>
                <w:b/>
                <w:color w:val="0070C0"/>
                <w:sz w:val="16"/>
                <w:szCs w:val="16"/>
              </w:rPr>
              <w:t>:</w:t>
            </w:r>
            <w:r w:rsidRPr="004A1011">
              <w:rPr>
                <w:rFonts w:cs="Arial"/>
                <w:b/>
                <w:color w:val="0070C0"/>
                <w:sz w:val="16"/>
                <w:szCs w:val="16"/>
              </w:rPr>
              <w:t xml:space="preserve"> Report of [103]</w:t>
            </w:r>
          </w:p>
          <w:p w14:paraId="01FEE0CC" w14:textId="183E7C66" w:rsidR="00A43046" w:rsidRDefault="00A43046" w:rsidP="00A43046">
            <w:pPr>
              <w:tabs>
                <w:tab w:val="left" w:pos="720"/>
                <w:tab w:val="left" w:pos="1622"/>
              </w:tabs>
              <w:spacing w:before="20" w:after="20"/>
              <w:rPr>
                <w:rFonts w:cs="Arial"/>
                <w:b/>
                <w:color w:val="0070C0"/>
                <w:sz w:val="16"/>
                <w:szCs w:val="16"/>
              </w:rPr>
            </w:pPr>
            <w:r w:rsidRPr="004A1011">
              <w:rPr>
                <w:rFonts w:cs="Arial"/>
                <w:b/>
                <w:color w:val="0070C0"/>
                <w:sz w:val="16"/>
                <w:szCs w:val="16"/>
              </w:rPr>
              <w:t>- 7.6.2.2</w:t>
            </w:r>
            <w:r>
              <w:rPr>
                <w:rFonts w:cs="Arial"/>
                <w:b/>
                <w:color w:val="0070C0"/>
                <w:sz w:val="16"/>
                <w:szCs w:val="16"/>
              </w:rPr>
              <w:t>:</w:t>
            </w:r>
            <w:r w:rsidRPr="004A1011">
              <w:rPr>
                <w:rFonts w:cs="Arial"/>
                <w:b/>
                <w:color w:val="0070C0"/>
                <w:sz w:val="16"/>
                <w:szCs w:val="16"/>
              </w:rPr>
              <w:t xml:space="preserve"> Report of [104]</w:t>
            </w:r>
          </w:p>
          <w:p w14:paraId="23D0426E" w14:textId="144D4F24" w:rsidR="00A43046" w:rsidRPr="004A1011" w:rsidRDefault="00A43046" w:rsidP="00A43046">
            <w:pPr>
              <w:tabs>
                <w:tab w:val="left" w:pos="720"/>
                <w:tab w:val="left" w:pos="1622"/>
              </w:tabs>
              <w:spacing w:before="20" w:after="20"/>
              <w:rPr>
                <w:rFonts w:cs="Arial"/>
                <w:b/>
                <w:color w:val="0070C0"/>
                <w:sz w:val="16"/>
                <w:szCs w:val="16"/>
              </w:rPr>
            </w:pPr>
            <w:r w:rsidRPr="004A1011">
              <w:rPr>
                <w:rFonts w:cs="Arial"/>
                <w:b/>
                <w:color w:val="0070C0"/>
                <w:sz w:val="16"/>
                <w:szCs w:val="16"/>
              </w:rPr>
              <w:t>- 7.6.</w:t>
            </w:r>
            <w:r>
              <w:rPr>
                <w:rFonts w:cs="Arial"/>
                <w:b/>
                <w:color w:val="0070C0"/>
                <w:sz w:val="16"/>
                <w:szCs w:val="16"/>
              </w:rPr>
              <w:t>3.1: Report of [114</w:t>
            </w:r>
            <w:r w:rsidRPr="004A1011">
              <w:rPr>
                <w:rFonts w:cs="Arial"/>
                <w:b/>
                <w:color w:val="0070C0"/>
                <w:sz w:val="16"/>
                <w:szCs w:val="16"/>
              </w:rPr>
              <w:t>]</w:t>
            </w:r>
          </w:p>
          <w:p w14:paraId="43FE8D00" w14:textId="28DE9C00" w:rsidR="00A43046" w:rsidRDefault="00A43046" w:rsidP="00A43046">
            <w:pPr>
              <w:tabs>
                <w:tab w:val="left" w:pos="720"/>
                <w:tab w:val="left" w:pos="1622"/>
              </w:tabs>
              <w:spacing w:before="20" w:after="20"/>
              <w:rPr>
                <w:rFonts w:cs="Arial"/>
                <w:b/>
                <w:color w:val="0070C0"/>
                <w:sz w:val="16"/>
                <w:szCs w:val="16"/>
              </w:rPr>
            </w:pPr>
            <w:r>
              <w:rPr>
                <w:rFonts w:cs="Arial"/>
                <w:b/>
                <w:color w:val="0070C0"/>
                <w:sz w:val="16"/>
                <w:szCs w:val="16"/>
              </w:rPr>
              <w:t>- 7.6.4: Report of [115</w:t>
            </w:r>
            <w:r w:rsidRPr="004A1011">
              <w:rPr>
                <w:rFonts w:cs="Arial"/>
                <w:b/>
                <w:color w:val="0070C0"/>
                <w:sz w:val="16"/>
                <w:szCs w:val="16"/>
              </w:rPr>
              <w:t>]</w:t>
            </w:r>
          </w:p>
          <w:p w14:paraId="3498F936" w14:textId="2A02AEF4" w:rsidR="00F04D9E" w:rsidRDefault="00F04D9E" w:rsidP="00A43046">
            <w:pPr>
              <w:tabs>
                <w:tab w:val="left" w:pos="720"/>
                <w:tab w:val="left" w:pos="1622"/>
              </w:tabs>
              <w:spacing w:before="20" w:after="20"/>
              <w:rPr>
                <w:rFonts w:cs="Arial"/>
                <w:b/>
                <w:color w:val="0070C0"/>
                <w:sz w:val="16"/>
                <w:szCs w:val="16"/>
              </w:rPr>
            </w:pPr>
            <w:r w:rsidRPr="004A1011">
              <w:rPr>
                <w:rFonts w:cs="Arial"/>
                <w:b/>
                <w:color w:val="0070C0"/>
                <w:sz w:val="16"/>
                <w:szCs w:val="16"/>
              </w:rPr>
              <w:t>NR18 NTN enh CBs (Sergio)</w:t>
            </w:r>
          </w:p>
          <w:p w14:paraId="250B2ACA" w14:textId="6F64973F" w:rsidR="00F04D9E" w:rsidRPr="00F04D9E" w:rsidRDefault="00F04D9E" w:rsidP="005654CF">
            <w:pPr>
              <w:tabs>
                <w:tab w:val="left" w:pos="720"/>
                <w:tab w:val="left" w:pos="1622"/>
              </w:tabs>
              <w:spacing w:before="20" w:after="20"/>
              <w:rPr>
                <w:rFonts w:cs="Arial"/>
                <w:b/>
                <w:color w:val="0070C0"/>
                <w:sz w:val="16"/>
                <w:szCs w:val="16"/>
              </w:rPr>
            </w:pPr>
            <w:r>
              <w:rPr>
                <w:rFonts w:cs="Arial"/>
                <w:b/>
                <w:color w:val="0070C0"/>
                <w:sz w:val="16"/>
                <w:szCs w:val="16"/>
              </w:rPr>
              <w:t>- remaining topics from Tuesday CB session</w:t>
            </w:r>
          </w:p>
        </w:tc>
        <w:tc>
          <w:tcPr>
            <w:tcW w:w="3299" w:type="dxa"/>
            <w:tcBorders>
              <w:left w:val="single" w:sz="4" w:space="0" w:color="auto"/>
              <w:right w:val="single" w:sz="4" w:space="0" w:color="auto"/>
            </w:tcBorders>
          </w:tcPr>
          <w:p w14:paraId="387541E7" w14:textId="77777777" w:rsidR="004A1011" w:rsidRPr="000F4FAD" w:rsidRDefault="004A1011" w:rsidP="005654CF">
            <w:pPr>
              <w:shd w:val="clear" w:color="auto" w:fill="FFFFFF"/>
              <w:spacing w:before="0" w:after="20"/>
              <w:rPr>
                <w:rFonts w:cs="Arial"/>
                <w:sz w:val="16"/>
                <w:szCs w:val="16"/>
                <w:lang w:val="en-US"/>
              </w:rPr>
            </w:pPr>
            <w:r>
              <w:rPr>
                <w:rFonts w:cs="Arial"/>
                <w:sz w:val="16"/>
                <w:szCs w:val="16"/>
                <w:lang w:val="en-US"/>
              </w:rPr>
              <w:t>CB (Nathan?)</w:t>
            </w:r>
          </w:p>
        </w:tc>
      </w:tr>
    </w:tbl>
    <w:p w14:paraId="66A11F06" w14:textId="77777777" w:rsidR="00406E5D" w:rsidRPr="00683E83" w:rsidRDefault="00406E5D" w:rsidP="00406E5D">
      <w:pPr>
        <w:pStyle w:val="BoldComments"/>
      </w:pPr>
      <w:r w:rsidRPr="00683E83">
        <w:t>Li</w:t>
      </w:r>
      <w:r>
        <w:t>st and status of offline email discussions</w:t>
      </w:r>
    </w:p>
    <w:p w14:paraId="4E30299B" w14:textId="1ECB0063"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F6456F">
        <w:t>Apr</w:t>
      </w:r>
      <w:r w:rsidRPr="0090749A">
        <w:t xml:space="preserve"> </w:t>
      </w:r>
      <w:r w:rsidR="00F6456F">
        <w:t>1</w:t>
      </w:r>
      <w:r w:rsidR="00096B08">
        <w:t>7</w:t>
      </w:r>
      <w:r w:rsidR="00F6456F">
        <w:t>th, 07</w:t>
      </w:r>
      <w:r w:rsidRPr="0090749A">
        <w:t xml:space="preserve">:00 </w:t>
      </w:r>
      <w:r w:rsidR="00F6456F">
        <w:t>UTC</w:t>
      </w:r>
    </w:p>
    <w:bookmarkEnd w:id="0"/>
    <w:p w14:paraId="28B905E3" w14:textId="77777777" w:rsidR="00406E5D" w:rsidRDefault="00406E5D" w:rsidP="00406E5D">
      <w:pPr>
        <w:pStyle w:val="Doc-text2"/>
        <w:ind w:left="0" w:firstLine="0"/>
      </w:pPr>
    </w:p>
    <w:p w14:paraId="415FC83D" w14:textId="1512EB15" w:rsidR="00990177" w:rsidRPr="00990177" w:rsidRDefault="00990177" w:rsidP="00990177">
      <w:pPr>
        <w:pStyle w:val="EmailDiscussion"/>
        <w:rPr>
          <w:lang w:val="en-US" w:eastAsia="en-US"/>
        </w:rPr>
      </w:pPr>
      <w:r>
        <w:rPr>
          <w:lang w:val="en-US" w:eastAsia="en-US"/>
        </w:rPr>
        <w:t>[AT121bis-e][101</w:t>
      </w:r>
      <w:r w:rsidRPr="00990177">
        <w:rPr>
          <w:lang w:val="en-US" w:eastAsia="en-US"/>
        </w:rPr>
        <w:t>][IoT NTN] CP corrections</w:t>
      </w:r>
      <w:r>
        <w:rPr>
          <w:lang w:val="en-US" w:eastAsia="en-US"/>
        </w:rPr>
        <w:t xml:space="preserve"> (Huawei)</w:t>
      </w:r>
    </w:p>
    <w:p w14:paraId="22718090" w14:textId="01CF6AC3" w:rsidR="00990177" w:rsidRPr="00927A99" w:rsidRDefault="00990177" w:rsidP="00990177">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Initial scope: Discuss corrections in 4.2.3 (apart those on location info in RLF Report)</w:t>
      </w:r>
    </w:p>
    <w:p w14:paraId="775DEA8D" w14:textId="260125C6" w:rsidR="00990177" w:rsidRPr="00927A99" w:rsidRDefault="00990177" w:rsidP="00990177">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Initial intended outcome: Summary of the offline discussion with list of agreeable corrections/CRs</w:t>
      </w:r>
    </w:p>
    <w:p w14:paraId="68FC260C" w14:textId="40EC43E9" w:rsidR="00990177" w:rsidRPr="00927A99" w:rsidRDefault="00990177" w:rsidP="00990177">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lastRenderedPageBreak/>
        <w:t>Dea</w:t>
      </w:r>
      <w:r w:rsidR="005654CF" w:rsidRPr="00927A99">
        <w:rPr>
          <w:rFonts w:eastAsia="Times New Roman" w:cs="Arial"/>
          <w:color w:val="000000"/>
          <w:szCs w:val="20"/>
          <w:lang w:val="en-US" w:eastAsia="en-US"/>
        </w:rPr>
        <w:t>dline for companies' feedback: Friday 2023-04-21 08</w:t>
      </w:r>
      <w:r w:rsidRPr="00927A99">
        <w:rPr>
          <w:rFonts w:eastAsia="Times New Roman" w:cs="Arial"/>
          <w:color w:val="000000"/>
          <w:szCs w:val="20"/>
          <w:lang w:val="en-US" w:eastAsia="en-US"/>
        </w:rPr>
        <w:t>:00 UTC</w:t>
      </w:r>
    </w:p>
    <w:p w14:paraId="670824FE" w14:textId="4162063F" w:rsidR="00990177" w:rsidRPr="00927A99" w:rsidRDefault="00990177" w:rsidP="00990177">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rapporteur</w:t>
      </w:r>
      <w:r w:rsidR="005654CF" w:rsidRPr="00927A99">
        <w:rPr>
          <w:rFonts w:eastAsia="Times New Roman" w:cs="Arial"/>
          <w:color w:val="000000"/>
          <w:szCs w:val="20"/>
          <w:lang w:val="en-US" w:eastAsia="en-US"/>
        </w:rPr>
        <w:t>'s summary (in R2-2304241): Friday 2023-04-21 10</w:t>
      </w:r>
      <w:r w:rsidRPr="00927A99">
        <w:rPr>
          <w:rFonts w:eastAsia="Times New Roman" w:cs="Arial"/>
          <w:color w:val="000000"/>
          <w:szCs w:val="20"/>
          <w:lang w:val="en-US" w:eastAsia="en-US"/>
        </w:rPr>
        <w:t>:00 UTC</w:t>
      </w:r>
    </w:p>
    <w:p w14:paraId="53E57D34" w14:textId="7874222B" w:rsidR="00990177" w:rsidRPr="00927A99" w:rsidRDefault="005654CF" w:rsidP="005654CF">
      <w:pPr>
        <w:pStyle w:val="EmailDiscussion2"/>
        <w:ind w:left="1619" w:firstLine="0"/>
        <w:rPr>
          <w:szCs w:val="20"/>
          <w:u w:val="single"/>
        </w:rPr>
      </w:pPr>
      <w:r w:rsidRPr="00927A99">
        <w:rPr>
          <w:szCs w:val="20"/>
          <w:u w:val="single"/>
        </w:rPr>
        <w:t>Proposals marked "for agreement" in R2-2304241</w:t>
      </w:r>
      <w:r w:rsidR="00293F4E" w:rsidRPr="00927A99">
        <w:rPr>
          <w:szCs w:val="20"/>
          <w:u w:val="single"/>
        </w:rPr>
        <w:t xml:space="preserve"> </w:t>
      </w:r>
      <w:r w:rsidRPr="00927A99">
        <w:rPr>
          <w:szCs w:val="20"/>
          <w:u w:val="single"/>
        </w:rPr>
        <w:t>not challenged until Monday 2023-04-24 10:00 UTC will be declared as agreed via email by the session chair (for the rest the discussion might continue online).</w:t>
      </w:r>
    </w:p>
    <w:p w14:paraId="4BFEF3A4" w14:textId="278DFAF3" w:rsidR="005D5C15" w:rsidRPr="005C32E0" w:rsidRDefault="00964AF8" w:rsidP="005C32E0">
      <w:pPr>
        <w:pStyle w:val="EmailDiscussion2"/>
        <w:ind w:left="1619" w:firstLine="0"/>
      </w:pPr>
      <w:r>
        <w:t xml:space="preserve">Status: </w:t>
      </w:r>
      <w:r w:rsidR="006C082D">
        <w:rPr>
          <w:color w:val="FF0000"/>
        </w:rPr>
        <w:t>Ongoing</w:t>
      </w:r>
    </w:p>
    <w:p w14:paraId="17BD9C90" w14:textId="77777777" w:rsidR="00036354" w:rsidRDefault="00036354" w:rsidP="0087772E">
      <w:pPr>
        <w:pStyle w:val="EmailDiscussion2"/>
        <w:ind w:left="0" w:firstLine="0"/>
        <w:rPr>
          <w:color w:val="000000" w:themeColor="text1"/>
        </w:rPr>
      </w:pPr>
    </w:p>
    <w:p w14:paraId="19CA72C8" w14:textId="77777777" w:rsidR="00293F4E" w:rsidRPr="00990177" w:rsidRDefault="00293F4E" w:rsidP="00293F4E">
      <w:pPr>
        <w:pStyle w:val="EmailDiscussion"/>
        <w:rPr>
          <w:lang w:val="en-US" w:eastAsia="en-US"/>
        </w:rPr>
      </w:pPr>
      <w:r>
        <w:rPr>
          <w:lang w:val="en-US" w:eastAsia="en-US"/>
        </w:rPr>
        <w:t>[AT121bis-e][102</w:t>
      </w:r>
      <w:r w:rsidRPr="00990177">
        <w:rPr>
          <w:lang w:val="en-US" w:eastAsia="en-US"/>
        </w:rPr>
        <w:t>][</w:t>
      </w:r>
      <w:r>
        <w:rPr>
          <w:lang w:val="en-US" w:eastAsia="en-US"/>
        </w:rPr>
        <w:t>NR NTN] U</w:t>
      </w:r>
      <w:r w:rsidRPr="00990177">
        <w:rPr>
          <w:lang w:val="en-US" w:eastAsia="en-US"/>
        </w:rPr>
        <w:t>P corrections</w:t>
      </w:r>
      <w:r>
        <w:rPr>
          <w:lang w:val="en-US" w:eastAsia="en-US"/>
        </w:rPr>
        <w:t xml:space="preserve"> (Apple)</w:t>
      </w:r>
    </w:p>
    <w:p w14:paraId="06A21769" w14:textId="77777777" w:rsidR="00293F4E" w:rsidRPr="00927A99" w:rsidRDefault="00293F4E" w:rsidP="00293F4E">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Initial scope: Discuss corrections in 6.6.2</w:t>
      </w:r>
    </w:p>
    <w:p w14:paraId="1368DCD5" w14:textId="77777777" w:rsidR="00293F4E" w:rsidRPr="00927A99" w:rsidRDefault="00293F4E" w:rsidP="00293F4E">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Initial intended outcome: Summary of the offline discussion with list of agreeable corrections/CRs</w:t>
      </w:r>
    </w:p>
    <w:p w14:paraId="38EC8802" w14:textId="77777777" w:rsidR="00293F4E" w:rsidRPr="00927A99" w:rsidRDefault="00293F4E" w:rsidP="00293F4E">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companies' feedback: Friday 2023-04-21 08:00 UTC</w:t>
      </w:r>
    </w:p>
    <w:p w14:paraId="652A8A25" w14:textId="77777777" w:rsidR="00293F4E" w:rsidRPr="00927A99" w:rsidRDefault="00293F4E" w:rsidP="00293F4E">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rapporteur's summary (in R2-2304242): Friday 2023-04-21 10:00 UTC</w:t>
      </w:r>
    </w:p>
    <w:p w14:paraId="2C0289FB" w14:textId="77777777" w:rsidR="00293F4E" w:rsidRPr="00927A99" w:rsidRDefault="00293F4E" w:rsidP="00293F4E">
      <w:pPr>
        <w:pStyle w:val="EmailDiscussion2"/>
        <w:ind w:left="1619" w:firstLine="0"/>
        <w:rPr>
          <w:szCs w:val="20"/>
          <w:u w:val="single"/>
        </w:rPr>
      </w:pPr>
      <w:r w:rsidRPr="00927A99">
        <w:rPr>
          <w:szCs w:val="20"/>
          <w:u w:val="single"/>
        </w:rPr>
        <w:t>Proposals marked "for agreement" in R2-2304242 not challenged until Monday 2023-04-24 10:00 UTC will be declared as agreed via email by the session chair (for the rest the discussion might continue online).</w:t>
      </w:r>
    </w:p>
    <w:p w14:paraId="19BBECF2" w14:textId="322B8DCC" w:rsidR="00B87F6D" w:rsidRPr="005C32E0" w:rsidRDefault="00B87F6D" w:rsidP="00B87F6D">
      <w:pPr>
        <w:pStyle w:val="EmailDiscussion2"/>
        <w:ind w:left="1619" w:firstLine="0"/>
      </w:pPr>
      <w:r>
        <w:t xml:space="preserve">Status: </w:t>
      </w:r>
      <w:r w:rsidR="006C082D">
        <w:rPr>
          <w:color w:val="FF0000"/>
        </w:rPr>
        <w:t>Ongoing</w:t>
      </w:r>
    </w:p>
    <w:p w14:paraId="6EE93682" w14:textId="2B02BEE7" w:rsidR="00B934CC" w:rsidRDefault="00B934CC" w:rsidP="005A7B9E">
      <w:pPr>
        <w:pStyle w:val="EmailDiscussion2"/>
        <w:ind w:left="0" w:firstLine="0"/>
      </w:pPr>
    </w:p>
    <w:p w14:paraId="6CE9EEC2" w14:textId="3DBD05EE" w:rsidR="00B87F6D" w:rsidRPr="00990177" w:rsidRDefault="00B87F6D" w:rsidP="00B87F6D">
      <w:pPr>
        <w:pStyle w:val="EmailDiscussion"/>
        <w:rPr>
          <w:lang w:val="en-US" w:eastAsia="en-US"/>
        </w:rPr>
      </w:pPr>
      <w:r>
        <w:rPr>
          <w:lang w:val="en-US" w:eastAsia="en-US"/>
        </w:rPr>
        <w:t>[AT121bis-e][103</w:t>
      </w:r>
      <w:r w:rsidRPr="00990177">
        <w:rPr>
          <w:lang w:val="en-US" w:eastAsia="en-US"/>
        </w:rPr>
        <w:t>][IoT NTN</w:t>
      </w:r>
      <w:r>
        <w:rPr>
          <w:lang w:val="en-US" w:eastAsia="en-US"/>
        </w:rPr>
        <w:t xml:space="preserve"> Enh</w:t>
      </w:r>
      <w:r w:rsidRPr="00990177">
        <w:rPr>
          <w:lang w:val="en-US" w:eastAsia="en-US"/>
        </w:rPr>
        <w:t xml:space="preserve">] </w:t>
      </w:r>
      <w:r w:rsidR="00B574BB">
        <w:rPr>
          <w:lang w:val="en-US" w:eastAsia="en-US"/>
        </w:rPr>
        <w:t>HARQ e</w:t>
      </w:r>
      <w:r>
        <w:rPr>
          <w:lang w:val="en-US" w:eastAsia="en-US"/>
        </w:rPr>
        <w:t>nhancements (Oppo)</w:t>
      </w:r>
    </w:p>
    <w:p w14:paraId="125E0E1E" w14:textId="77777777" w:rsidR="00061C93" w:rsidRPr="00927A99" w:rsidRDefault="00061C93" w:rsidP="00061C93">
      <w:pPr>
        <w:pStyle w:val="EmailDiscussion2"/>
        <w:ind w:left="1619" w:firstLine="0"/>
        <w:rPr>
          <w:rFonts w:eastAsia="Times New Roman" w:cs="Arial"/>
          <w:color w:val="000000"/>
          <w:szCs w:val="20"/>
          <w:lang w:val="en-US" w:eastAsia="en-US"/>
        </w:rPr>
      </w:pPr>
      <w:r w:rsidRPr="00927A99">
        <w:rPr>
          <w:rFonts w:eastAsia="Times New Roman" w:cs="Arial"/>
          <w:color w:val="000000"/>
          <w:szCs w:val="20"/>
          <w:lang w:val="en-US" w:eastAsia="en-US"/>
        </w:rPr>
        <w:t xml:space="preserve">Updated scope: Discuss </w:t>
      </w:r>
      <w:r w:rsidRPr="00927A99">
        <w:rPr>
          <w:szCs w:val="20"/>
        </w:rPr>
        <w:t xml:space="preserve">the remaining proposals from </w:t>
      </w:r>
      <w:r w:rsidRPr="00927A99">
        <w:rPr>
          <w:rFonts w:eastAsia="Times New Roman" w:cs="Arial"/>
          <w:color w:val="000000"/>
          <w:szCs w:val="20"/>
          <w:lang w:val="en-US" w:eastAsia="en-US"/>
        </w:rPr>
        <w:t>R2-2304243 and draft an LS to RAN1 on RAN2 meeting agreements and agreed questions to RAN1</w:t>
      </w:r>
    </w:p>
    <w:p w14:paraId="3D505975" w14:textId="77777777" w:rsidR="00061C93" w:rsidRPr="00927A99" w:rsidRDefault="00061C93" w:rsidP="00061C93">
      <w:pPr>
        <w:pStyle w:val="EmailDiscussion2"/>
        <w:ind w:left="1619" w:firstLine="0"/>
        <w:rPr>
          <w:color w:val="000000" w:themeColor="text1"/>
          <w:szCs w:val="20"/>
        </w:rPr>
      </w:pPr>
      <w:r w:rsidRPr="00927A99">
        <w:rPr>
          <w:color w:val="000000" w:themeColor="text1"/>
          <w:szCs w:val="20"/>
        </w:rPr>
        <w:t>Updated intended outcome: Summary of the offline discussion and Draft LS to RAN1</w:t>
      </w:r>
    </w:p>
    <w:p w14:paraId="4E84BF0F" w14:textId="77777777" w:rsidR="00061C93" w:rsidRPr="00927A99" w:rsidRDefault="00061C93" w:rsidP="00061C93">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companies' feedback: Tuesday 2023-04-25 06:00 UTC</w:t>
      </w:r>
    </w:p>
    <w:p w14:paraId="55A28F52" w14:textId="77777777" w:rsidR="00061C93" w:rsidRPr="00927A99" w:rsidRDefault="00061C93" w:rsidP="00061C93">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rapporteur's summary (in R2-2304254) and draft LS (in R2-2304255): Tuesday 2023-04-25 08:00 UTC</w:t>
      </w:r>
    </w:p>
    <w:p w14:paraId="723FBDB7" w14:textId="1F3DD535" w:rsidR="00061C93" w:rsidRPr="00927A99" w:rsidRDefault="00061C93" w:rsidP="00061C93">
      <w:pPr>
        <w:pStyle w:val="EmailDiscussion2"/>
        <w:ind w:left="1619" w:firstLine="0"/>
        <w:rPr>
          <w:szCs w:val="20"/>
          <w:u w:val="single"/>
        </w:rPr>
      </w:pPr>
      <w:r w:rsidRPr="00927A99">
        <w:rPr>
          <w:szCs w:val="20"/>
          <w:u w:val="single"/>
        </w:rPr>
        <w:t>Proposals marked "for agreement" in R2-2304254 not challenged until Tuesday 2023-04-25 20:00 UTC will be declared as agreed via email by the session chair (for the rest the discussion might continue online in the Wednesday CB session).</w:t>
      </w:r>
    </w:p>
    <w:p w14:paraId="0230E2EA" w14:textId="36B5F2B5" w:rsidR="00B87F6D" w:rsidRDefault="00B87F6D" w:rsidP="00B87F6D">
      <w:pPr>
        <w:pStyle w:val="EmailDiscussion2"/>
        <w:ind w:left="1619" w:firstLine="0"/>
        <w:rPr>
          <w:color w:val="FF0000"/>
        </w:rPr>
      </w:pPr>
      <w:r>
        <w:t xml:space="preserve">Status: </w:t>
      </w:r>
      <w:r w:rsidR="00061C93">
        <w:rPr>
          <w:color w:val="FF0000"/>
        </w:rPr>
        <w:t>Ongo</w:t>
      </w:r>
      <w:r w:rsidR="00F119AB">
        <w:rPr>
          <w:color w:val="FF0000"/>
        </w:rPr>
        <w:t>i</w:t>
      </w:r>
      <w:r w:rsidR="00061C93">
        <w:rPr>
          <w:color w:val="FF0000"/>
        </w:rPr>
        <w:t>n</w:t>
      </w:r>
      <w:r w:rsidR="00F119AB">
        <w:rPr>
          <w:color w:val="FF0000"/>
        </w:rPr>
        <w:t>g</w:t>
      </w:r>
    </w:p>
    <w:p w14:paraId="322C5A87" w14:textId="77777777" w:rsidR="006127F5" w:rsidRDefault="006127F5" w:rsidP="00B87F6D">
      <w:pPr>
        <w:pStyle w:val="EmailDiscussion2"/>
        <w:ind w:left="1619" w:firstLine="0"/>
      </w:pPr>
    </w:p>
    <w:p w14:paraId="24CF3285" w14:textId="10A6229D" w:rsidR="006127F5" w:rsidRPr="00990177" w:rsidRDefault="006127F5" w:rsidP="006127F5">
      <w:pPr>
        <w:pStyle w:val="EmailDiscussion"/>
        <w:rPr>
          <w:lang w:val="en-US" w:eastAsia="en-US"/>
        </w:rPr>
      </w:pPr>
      <w:r>
        <w:rPr>
          <w:lang w:val="en-US" w:eastAsia="en-US"/>
        </w:rPr>
        <w:t>[AT121bis-e][104</w:t>
      </w:r>
      <w:r w:rsidRPr="00990177">
        <w:rPr>
          <w:lang w:val="en-US" w:eastAsia="en-US"/>
        </w:rPr>
        <w:t>][IoT NTN</w:t>
      </w:r>
      <w:r>
        <w:rPr>
          <w:lang w:val="en-US" w:eastAsia="en-US"/>
        </w:rPr>
        <w:t xml:space="preserve"> Enh</w:t>
      </w:r>
      <w:r w:rsidRPr="00990177">
        <w:rPr>
          <w:lang w:val="en-US" w:eastAsia="en-US"/>
        </w:rPr>
        <w:t xml:space="preserve">] </w:t>
      </w:r>
      <w:r>
        <w:rPr>
          <w:lang w:val="en-US" w:eastAsia="en-US"/>
        </w:rPr>
        <w:t>GNSS operation enhancements (Mediatek)</w:t>
      </w:r>
    </w:p>
    <w:p w14:paraId="1EE36804" w14:textId="77777777" w:rsidR="00506522" w:rsidRPr="00927A99" w:rsidRDefault="00506522" w:rsidP="00506522">
      <w:pPr>
        <w:pStyle w:val="EmailDiscussion2"/>
        <w:ind w:left="1619" w:firstLine="0"/>
        <w:rPr>
          <w:rFonts w:eastAsia="Times New Roman" w:cs="Arial"/>
          <w:color w:val="000000"/>
          <w:szCs w:val="20"/>
          <w:lang w:val="en-US" w:eastAsia="en-US"/>
        </w:rPr>
      </w:pPr>
      <w:r w:rsidRPr="00927A99">
        <w:rPr>
          <w:rFonts w:eastAsia="Times New Roman" w:cs="Arial"/>
          <w:color w:val="000000"/>
          <w:szCs w:val="20"/>
          <w:lang w:val="en-US" w:eastAsia="en-US"/>
        </w:rPr>
        <w:t xml:space="preserve">Updated scope: Discuss </w:t>
      </w:r>
      <w:r w:rsidRPr="00927A99">
        <w:rPr>
          <w:szCs w:val="20"/>
        </w:rPr>
        <w:t xml:space="preserve">the remaining proposals from </w:t>
      </w:r>
      <w:r w:rsidRPr="00927A99">
        <w:rPr>
          <w:rFonts w:eastAsia="Times New Roman" w:cs="Arial"/>
          <w:color w:val="000000"/>
          <w:szCs w:val="20"/>
          <w:lang w:val="en-US" w:eastAsia="en-US"/>
        </w:rPr>
        <w:t>R2-2304244</w:t>
      </w:r>
    </w:p>
    <w:p w14:paraId="151A14A2" w14:textId="77777777" w:rsidR="00506522" w:rsidRPr="00927A99" w:rsidRDefault="00506522" w:rsidP="00506522">
      <w:pPr>
        <w:pStyle w:val="EmailDiscussion2"/>
        <w:ind w:left="1619" w:firstLine="0"/>
        <w:rPr>
          <w:color w:val="000000" w:themeColor="text1"/>
          <w:szCs w:val="20"/>
        </w:rPr>
      </w:pPr>
      <w:r w:rsidRPr="00927A99">
        <w:rPr>
          <w:color w:val="000000" w:themeColor="text1"/>
          <w:szCs w:val="20"/>
        </w:rPr>
        <w:t>Updated intended outcome: Summary of the offline discussion with e.g.:</w:t>
      </w:r>
    </w:p>
    <w:p w14:paraId="249640A7" w14:textId="77777777" w:rsidR="00506522" w:rsidRPr="00927A99" w:rsidRDefault="00506522" w:rsidP="00506522">
      <w:pPr>
        <w:pStyle w:val="EmailDiscussion2"/>
        <w:numPr>
          <w:ilvl w:val="0"/>
          <w:numId w:val="7"/>
        </w:numPr>
        <w:rPr>
          <w:color w:val="000000" w:themeColor="text1"/>
          <w:szCs w:val="20"/>
        </w:rPr>
      </w:pPr>
      <w:r w:rsidRPr="00927A99">
        <w:rPr>
          <w:color w:val="000000" w:themeColor="text1"/>
          <w:szCs w:val="20"/>
        </w:rPr>
        <w:t>List of proposals for agreement (if any)</w:t>
      </w:r>
    </w:p>
    <w:p w14:paraId="333B0A2E" w14:textId="77777777" w:rsidR="00506522" w:rsidRPr="00927A99" w:rsidRDefault="00506522" w:rsidP="00506522">
      <w:pPr>
        <w:pStyle w:val="EmailDiscussion2"/>
        <w:numPr>
          <w:ilvl w:val="0"/>
          <w:numId w:val="7"/>
        </w:numPr>
        <w:rPr>
          <w:color w:val="000000" w:themeColor="text1"/>
          <w:szCs w:val="20"/>
        </w:rPr>
      </w:pPr>
      <w:r w:rsidRPr="00927A99">
        <w:rPr>
          <w:color w:val="000000" w:themeColor="text1"/>
          <w:szCs w:val="20"/>
        </w:rPr>
        <w:t>List of proposals that require online discussions</w:t>
      </w:r>
    </w:p>
    <w:p w14:paraId="7B02536F" w14:textId="77777777" w:rsidR="00506522" w:rsidRPr="00927A99" w:rsidRDefault="00506522" w:rsidP="00506522">
      <w:pPr>
        <w:pStyle w:val="EmailDiscussion2"/>
        <w:numPr>
          <w:ilvl w:val="0"/>
          <w:numId w:val="7"/>
        </w:numPr>
        <w:rPr>
          <w:color w:val="000000" w:themeColor="text1"/>
          <w:szCs w:val="20"/>
        </w:rPr>
      </w:pPr>
      <w:r w:rsidRPr="00927A99">
        <w:rPr>
          <w:color w:val="000000" w:themeColor="text1"/>
          <w:szCs w:val="20"/>
        </w:rPr>
        <w:t>List of proposals that should not be pursued (if any)</w:t>
      </w:r>
    </w:p>
    <w:p w14:paraId="2347C987" w14:textId="77777777" w:rsidR="00506522" w:rsidRPr="00927A99" w:rsidRDefault="00506522" w:rsidP="00506522">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companies' feedback: Tuesday 2023-04-25 02:00 UTC</w:t>
      </w:r>
    </w:p>
    <w:p w14:paraId="140B11CB" w14:textId="77777777" w:rsidR="00506522" w:rsidRPr="00927A99" w:rsidRDefault="00506522" w:rsidP="00506522">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rapporteur's summary (in R2-2304256): Tuesday 2023-04-25 04:00 UTC</w:t>
      </w:r>
    </w:p>
    <w:p w14:paraId="09F1DE22" w14:textId="78910D20" w:rsidR="00506522" w:rsidRPr="00927A99" w:rsidRDefault="00506522" w:rsidP="00506522">
      <w:pPr>
        <w:pStyle w:val="EmailDiscussion2"/>
        <w:ind w:left="1619" w:firstLine="0"/>
        <w:rPr>
          <w:szCs w:val="20"/>
          <w:u w:val="single"/>
        </w:rPr>
      </w:pPr>
      <w:r w:rsidRPr="00927A99">
        <w:rPr>
          <w:szCs w:val="20"/>
          <w:u w:val="single"/>
        </w:rPr>
        <w:t>Proposals marked "for agreement" in R2-2304256 not challenged until Tuesday 2023-04-25 20:00 UTC will be declared as agreed via email by the session chair (for the rest the discussion might continue online in the Wednesday CB session).</w:t>
      </w:r>
    </w:p>
    <w:p w14:paraId="0520965D" w14:textId="2153CD84" w:rsidR="006127F5" w:rsidRDefault="006127F5" w:rsidP="006127F5">
      <w:pPr>
        <w:pStyle w:val="EmailDiscussion2"/>
        <w:ind w:left="1619" w:firstLine="0"/>
        <w:rPr>
          <w:color w:val="FF0000"/>
        </w:rPr>
      </w:pPr>
      <w:r>
        <w:t xml:space="preserve">Status: </w:t>
      </w:r>
      <w:r w:rsidR="00F119AB">
        <w:rPr>
          <w:color w:val="FF0000"/>
        </w:rPr>
        <w:t>Ongoing</w:t>
      </w:r>
    </w:p>
    <w:p w14:paraId="6A99BC17" w14:textId="77777777" w:rsidR="006127F5" w:rsidRPr="005C32E0" w:rsidRDefault="006127F5" w:rsidP="00B87F6D">
      <w:pPr>
        <w:pStyle w:val="EmailDiscussion2"/>
        <w:ind w:left="1619" w:firstLine="0"/>
      </w:pPr>
    </w:p>
    <w:p w14:paraId="1E8AE769" w14:textId="6B259DD8" w:rsidR="006127F5" w:rsidRPr="00990177" w:rsidRDefault="006127F5" w:rsidP="006127F5">
      <w:pPr>
        <w:pStyle w:val="EmailDiscussion"/>
        <w:rPr>
          <w:lang w:val="en-US" w:eastAsia="en-US"/>
        </w:rPr>
      </w:pPr>
      <w:r>
        <w:rPr>
          <w:lang w:val="en-US" w:eastAsia="en-US"/>
        </w:rPr>
        <w:t>[AT121bis-e][105][NR</w:t>
      </w:r>
      <w:r w:rsidRPr="00990177">
        <w:rPr>
          <w:lang w:val="en-US" w:eastAsia="en-US"/>
        </w:rPr>
        <w:t xml:space="preserve"> NTN</w:t>
      </w:r>
      <w:r>
        <w:rPr>
          <w:lang w:val="en-US" w:eastAsia="en-US"/>
        </w:rPr>
        <w:t xml:space="preserve"> Enh</w:t>
      </w:r>
      <w:r w:rsidRPr="00990177">
        <w:rPr>
          <w:lang w:val="en-US" w:eastAsia="en-US"/>
        </w:rPr>
        <w:t xml:space="preserve">] </w:t>
      </w:r>
      <w:r>
        <w:rPr>
          <w:lang w:val="en-US" w:eastAsia="en-US"/>
        </w:rPr>
        <w:t>Coverage enhancements (Interdigital)</w:t>
      </w:r>
    </w:p>
    <w:p w14:paraId="51DC6A6E" w14:textId="3D1E5938" w:rsidR="006127F5" w:rsidRPr="00927A99" w:rsidRDefault="006127F5" w:rsidP="006127F5">
      <w:pPr>
        <w:pStyle w:val="EmailDiscussion2"/>
        <w:ind w:left="1619" w:firstLine="0"/>
        <w:rPr>
          <w:szCs w:val="20"/>
        </w:rPr>
      </w:pPr>
      <w:r w:rsidRPr="00927A99">
        <w:rPr>
          <w:rFonts w:eastAsia="Times New Roman" w:cs="Arial"/>
          <w:color w:val="000000"/>
          <w:szCs w:val="20"/>
          <w:lang w:val="en-US" w:eastAsia="en-US"/>
        </w:rPr>
        <w:t xml:space="preserve">Initial scope: Discuss </w:t>
      </w:r>
      <w:r w:rsidRPr="00927A99">
        <w:rPr>
          <w:szCs w:val="20"/>
        </w:rPr>
        <w:t>the proposals in the submitted contributions in AI 7.7.2 </w:t>
      </w:r>
    </w:p>
    <w:p w14:paraId="0FEBDC26" w14:textId="77777777" w:rsidR="006127F5" w:rsidRPr="00927A99" w:rsidRDefault="006127F5" w:rsidP="006127F5">
      <w:pPr>
        <w:pStyle w:val="EmailDiscussion2"/>
        <w:ind w:left="1619" w:firstLine="0"/>
        <w:rPr>
          <w:color w:val="000000" w:themeColor="text1"/>
          <w:szCs w:val="20"/>
        </w:rPr>
      </w:pPr>
      <w:r w:rsidRPr="00927A99">
        <w:rPr>
          <w:color w:val="000000" w:themeColor="text1"/>
          <w:szCs w:val="20"/>
        </w:rPr>
        <w:t>Initial intended outcome: Summary of the offline discussion with e.g.:</w:t>
      </w:r>
    </w:p>
    <w:p w14:paraId="66695DA4" w14:textId="77777777" w:rsidR="006127F5" w:rsidRPr="00927A99" w:rsidRDefault="006127F5" w:rsidP="006127F5">
      <w:pPr>
        <w:pStyle w:val="EmailDiscussion2"/>
        <w:numPr>
          <w:ilvl w:val="0"/>
          <w:numId w:val="7"/>
        </w:numPr>
        <w:rPr>
          <w:color w:val="000000" w:themeColor="text1"/>
          <w:szCs w:val="20"/>
        </w:rPr>
      </w:pPr>
      <w:r w:rsidRPr="00927A99">
        <w:rPr>
          <w:color w:val="000000" w:themeColor="text1"/>
          <w:szCs w:val="20"/>
        </w:rPr>
        <w:t>List of proposals for agreement (if any)</w:t>
      </w:r>
    </w:p>
    <w:p w14:paraId="733A537D" w14:textId="77777777" w:rsidR="006127F5" w:rsidRPr="00927A99" w:rsidRDefault="006127F5" w:rsidP="006127F5">
      <w:pPr>
        <w:pStyle w:val="EmailDiscussion2"/>
        <w:numPr>
          <w:ilvl w:val="0"/>
          <w:numId w:val="7"/>
        </w:numPr>
        <w:rPr>
          <w:color w:val="000000" w:themeColor="text1"/>
          <w:szCs w:val="20"/>
        </w:rPr>
      </w:pPr>
      <w:r w:rsidRPr="00927A99">
        <w:rPr>
          <w:color w:val="000000" w:themeColor="text1"/>
          <w:szCs w:val="20"/>
        </w:rPr>
        <w:t>List of proposals that require online discussions</w:t>
      </w:r>
    </w:p>
    <w:p w14:paraId="1FA1C65E" w14:textId="77777777" w:rsidR="006127F5" w:rsidRPr="00927A99" w:rsidRDefault="006127F5" w:rsidP="006127F5">
      <w:pPr>
        <w:pStyle w:val="EmailDiscussion2"/>
        <w:numPr>
          <w:ilvl w:val="0"/>
          <w:numId w:val="7"/>
        </w:numPr>
        <w:rPr>
          <w:color w:val="000000" w:themeColor="text1"/>
          <w:szCs w:val="20"/>
        </w:rPr>
      </w:pPr>
      <w:r w:rsidRPr="00927A99">
        <w:rPr>
          <w:color w:val="000000" w:themeColor="text1"/>
          <w:szCs w:val="20"/>
        </w:rPr>
        <w:t>List of proposals that should not be pursued (if any)</w:t>
      </w:r>
    </w:p>
    <w:p w14:paraId="1C43C39D" w14:textId="66BFA883" w:rsidR="006127F5" w:rsidRPr="00927A99" w:rsidRDefault="006127F5" w:rsidP="006127F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companies' feedback: Monday 2023-04-24 18:00 UTC</w:t>
      </w:r>
    </w:p>
    <w:p w14:paraId="6EB4321A" w14:textId="6F761602" w:rsidR="006127F5" w:rsidRPr="00927A99" w:rsidRDefault="006127F5" w:rsidP="006127F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rapporteur's summary (in R2-2304245): Monday 2023-04-24 20:00 UTC</w:t>
      </w:r>
    </w:p>
    <w:p w14:paraId="11F30802" w14:textId="44EC2AA6" w:rsidR="006127F5" w:rsidRDefault="006127F5" w:rsidP="006127F5">
      <w:pPr>
        <w:pStyle w:val="EmailDiscussion2"/>
        <w:ind w:left="1619" w:firstLine="0"/>
        <w:rPr>
          <w:color w:val="FF0000"/>
        </w:rPr>
      </w:pPr>
      <w:r>
        <w:t xml:space="preserve">Status: </w:t>
      </w:r>
      <w:r w:rsidR="00F119AB">
        <w:rPr>
          <w:color w:val="FF0000"/>
        </w:rPr>
        <w:t>Ongoing</w:t>
      </w:r>
    </w:p>
    <w:p w14:paraId="244EF8CF" w14:textId="77777777" w:rsidR="00C63717" w:rsidRDefault="00C63717" w:rsidP="00C63717">
      <w:pPr>
        <w:pStyle w:val="Comments"/>
      </w:pPr>
    </w:p>
    <w:p w14:paraId="417DC92D" w14:textId="77777777" w:rsidR="006C082D" w:rsidRPr="00990177" w:rsidRDefault="006C082D" w:rsidP="006C082D">
      <w:pPr>
        <w:pStyle w:val="EmailDiscussion"/>
        <w:rPr>
          <w:lang w:val="en-US" w:eastAsia="en-US"/>
        </w:rPr>
      </w:pPr>
      <w:r>
        <w:rPr>
          <w:lang w:val="en-US" w:eastAsia="en-US"/>
        </w:rPr>
        <w:t>[AT121bis-e][106][NR</w:t>
      </w:r>
      <w:r w:rsidRPr="00990177">
        <w:rPr>
          <w:lang w:val="en-US" w:eastAsia="en-US"/>
        </w:rPr>
        <w:t xml:space="preserve"> NTN</w:t>
      </w:r>
      <w:r>
        <w:rPr>
          <w:lang w:val="en-US" w:eastAsia="en-US"/>
        </w:rPr>
        <w:t xml:space="preserve"> Enh] Signaling of TN coverage (Nokia)</w:t>
      </w:r>
    </w:p>
    <w:p w14:paraId="119B9180" w14:textId="77777777" w:rsidR="006C082D" w:rsidRPr="00927A99" w:rsidRDefault="006C082D" w:rsidP="006C082D">
      <w:pPr>
        <w:pStyle w:val="EmailDiscussion2"/>
        <w:ind w:left="1619" w:firstLine="0"/>
        <w:rPr>
          <w:szCs w:val="20"/>
        </w:rPr>
      </w:pPr>
      <w:r w:rsidRPr="00927A99">
        <w:rPr>
          <w:rFonts w:eastAsia="Times New Roman" w:cs="Arial"/>
          <w:color w:val="000000"/>
          <w:szCs w:val="20"/>
          <w:lang w:val="en-US" w:eastAsia="en-US"/>
        </w:rPr>
        <w:t xml:space="preserve">Initial scope: Continue the discussion on the signaling of TN coverage: signaling details for area center+radius (e.g. reuse of </w:t>
      </w:r>
      <w:r w:rsidRPr="00927A99">
        <w:rPr>
          <w:i/>
          <w:iCs/>
          <w:szCs w:val="20"/>
          <w:lang w:eastAsia="ko-KR"/>
        </w:rPr>
        <w:t>Ellipsoid-PointWithUncertaintyCircle</w:t>
      </w:r>
      <w:r w:rsidRPr="00927A99">
        <w:rPr>
          <w:iCs/>
          <w:szCs w:val="20"/>
          <w:lang w:eastAsia="ko-KR"/>
        </w:rPr>
        <w:t xml:space="preserve">?), which SIB, </w:t>
      </w:r>
      <w:r w:rsidRPr="00927A99">
        <w:rPr>
          <w:szCs w:val="20"/>
        </w:rPr>
        <w:t>whether additional information in dedicated signalling is needed, validity of the TN coverage area information, how to associate TN coverage info and frequency</w:t>
      </w:r>
    </w:p>
    <w:p w14:paraId="1829A049" w14:textId="77777777" w:rsidR="006C082D" w:rsidRPr="00927A99" w:rsidRDefault="006C082D" w:rsidP="006C082D">
      <w:pPr>
        <w:pStyle w:val="EmailDiscussion2"/>
        <w:ind w:left="1619" w:firstLine="0"/>
        <w:rPr>
          <w:color w:val="000000" w:themeColor="text1"/>
          <w:szCs w:val="20"/>
        </w:rPr>
      </w:pPr>
      <w:r w:rsidRPr="00927A99">
        <w:rPr>
          <w:color w:val="000000" w:themeColor="text1"/>
          <w:szCs w:val="20"/>
        </w:rPr>
        <w:t>Initial intended outcome: Summary of the offline discussion with e.g.:</w:t>
      </w:r>
    </w:p>
    <w:p w14:paraId="0FF6E09F" w14:textId="77777777" w:rsidR="006C082D" w:rsidRPr="00927A99" w:rsidRDefault="006C082D" w:rsidP="006C082D">
      <w:pPr>
        <w:pStyle w:val="EmailDiscussion2"/>
        <w:numPr>
          <w:ilvl w:val="0"/>
          <w:numId w:val="7"/>
        </w:numPr>
        <w:rPr>
          <w:color w:val="000000" w:themeColor="text1"/>
          <w:szCs w:val="20"/>
        </w:rPr>
      </w:pPr>
      <w:r w:rsidRPr="00927A99">
        <w:rPr>
          <w:color w:val="000000" w:themeColor="text1"/>
          <w:szCs w:val="20"/>
        </w:rPr>
        <w:t>List of proposals for agreement (if any)</w:t>
      </w:r>
    </w:p>
    <w:p w14:paraId="0D13EDE9" w14:textId="77777777" w:rsidR="006C082D" w:rsidRPr="00927A99" w:rsidRDefault="006C082D" w:rsidP="006C082D">
      <w:pPr>
        <w:pStyle w:val="EmailDiscussion2"/>
        <w:numPr>
          <w:ilvl w:val="0"/>
          <w:numId w:val="7"/>
        </w:numPr>
        <w:rPr>
          <w:color w:val="000000" w:themeColor="text1"/>
          <w:szCs w:val="20"/>
        </w:rPr>
      </w:pPr>
      <w:r w:rsidRPr="00927A99">
        <w:rPr>
          <w:color w:val="000000" w:themeColor="text1"/>
          <w:szCs w:val="20"/>
        </w:rPr>
        <w:t>List of proposals that require online discussions</w:t>
      </w:r>
    </w:p>
    <w:p w14:paraId="509AB552" w14:textId="77777777" w:rsidR="006C082D" w:rsidRPr="00927A99" w:rsidRDefault="006C082D" w:rsidP="006C082D">
      <w:pPr>
        <w:pStyle w:val="EmailDiscussion2"/>
        <w:numPr>
          <w:ilvl w:val="0"/>
          <w:numId w:val="7"/>
        </w:numPr>
        <w:rPr>
          <w:color w:val="000000" w:themeColor="text1"/>
          <w:szCs w:val="20"/>
        </w:rPr>
      </w:pPr>
      <w:r w:rsidRPr="00927A99">
        <w:rPr>
          <w:color w:val="000000" w:themeColor="text1"/>
          <w:szCs w:val="20"/>
        </w:rPr>
        <w:t>List of proposals that should not be pursued (if any)</w:t>
      </w:r>
    </w:p>
    <w:p w14:paraId="5A2AF509" w14:textId="0904D2EF" w:rsidR="006C082D" w:rsidRPr="00927A99" w:rsidRDefault="006C082D" w:rsidP="006C082D">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lastRenderedPageBreak/>
        <w:t>Deadline for companies' feedback:</w:t>
      </w:r>
      <w:r w:rsidR="0048708E" w:rsidRPr="00927A99">
        <w:rPr>
          <w:rFonts w:eastAsia="Times New Roman" w:cs="Arial"/>
          <w:color w:val="000000"/>
          <w:szCs w:val="20"/>
          <w:lang w:val="en-US" w:eastAsia="en-US"/>
        </w:rPr>
        <w:t xml:space="preserve"> Monday 2023-04-24 12</w:t>
      </w:r>
      <w:r w:rsidRPr="00927A99">
        <w:rPr>
          <w:rFonts w:eastAsia="Times New Roman" w:cs="Arial"/>
          <w:color w:val="000000"/>
          <w:szCs w:val="20"/>
          <w:lang w:val="en-US" w:eastAsia="en-US"/>
        </w:rPr>
        <w:t>:00 UTC</w:t>
      </w:r>
    </w:p>
    <w:p w14:paraId="3D0749D7" w14:textId="77777777" w:rsidR="006C082D" w:rsidRPr="00927A99" w:rsidRDefault="006C082D" w:rsidP="006C082D">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rapporteur's summary (in R2-2304246): Monday 2023-04-24 18:00 UTC</w:t>
      </w:r>
    </w:p>
    <w:p w14:paraId="5BA88256" w14:textId="77777777" w:rsidR="006C082D" w:rsidRPr="00927A99" w:rsidRDefault="006C082D" w:rsidP="006C082D">
      <w:pPr>
        <w:pStyle w:val="EmailDiscussion2"/>
        <w:ind w:left="1619" w:firstLine="0"/>
        <w:rPr>
          <w:szCs w:val="20"/>
          <w:u w:val="single"/>
        </w:rPr>
      </w:pPr>
      <w:r w:rsidRPr="00927A99">
        <w:rPr>
          <w:szCs w:val="20"/>
          <w:u w:val="single"/>
        </w:rPr>
        <w:t>Proposals marked "for agreement" in R2-2304246 not challenged until Tuesday 2023-04-25 08:00 UTC will be declared as agreed via email by the session chair (for the rest the discussion might continue online in the Tuesday CB session).</w:t>
      </w:r>
    </w:p>
    <w:p w14:paraId="39FF5F9D" w14:textId="77777777" w:rsidR="00061C93" w:rsidRDefault="00061C93" w:rsidP="00061C93">
      <w:pPr>
        <w:pStyle w:val="EmailDiscussion2"/>
        <w:ind w:left="1619" w:firstLine="0"/>
        <w:rPr>
          <w:color w:val="FF0000"/>
        </w:rPr>
      </w:pPr>
      <w:r>
        <w:t xml:space="preserve">Status: </w:t>
      </w:r>
      <w:r>
        <w:rPr>
          <w:color w:val="FF0000"/>
        </w:rPr>
        <w:t>Ongoing</w:t>
      </w:r>
    </w:p>
    <w:p w14:paraId="10950F6F" w14:textId="77777777" w:rsidR="006C082D" w:rsidRDefault="006C082D" w:rsidP="00C63717">
      <w:pPr>
        <w:pStyle w:val="Comments"/>
      </w:pPr>
    </w:p>
    <w:p w14:paraId="4B83FF70" w14:textId="77777777" w:rsidR="0048708E" w:rsidRPr="00990177" w:rsidRDefault="0048708E" w:rsidP="0048708E">
      <w:pPr>
        <w:pStyle w:val="EmailDiscussion"/>
        <w:rPr>
          <w:lang w:val="en-US" w:eastAsia="en-US"/>
        </w:rPr>
      </w:pPr>
      <w:r>
        <w:rPr>
          <w:lang w:val="en-US" w:eastAsia="en-US"/>
        </w:rPr>
        <w:t>[AT121bis-e][107][NR</w:t>
      </w:r>
      <w:r w:rsidRPr="00990177">
        <w:rPr>
          <w:lang w:val="en-US" w:eastAsia="en-US"/>
        </w:rPr>
        <w:t xml:space="preserve"> NTN</w:t>
      </w:r>
      <w:r>
        <w:rPr>
          <w:lang w:val="en-US" w:eastAsia="en-US"/>
        </w:rPr>
        <w:t xml:space="preserve"> Enh] NW type information (Samsung)</w:t>
      </w:r>
    </w:p>
    <w:p w14:paraId="21EB48AD" w14:textId="77777777" w:rsidR="0048708E" w:rsidRPr="00927A99" w:rsidRDefault="0048708E" w:rsidP="0048708E">
      <w:pPr>
        <w:pStyle w:val="EmailDiscussion2"/>
        <w:ind w:left="1619" w:firstLine="0"/>
        <w:rPr>
          <w:szCs w:val="20"/>
        </w:rPr>
      </w:pPr>
      <w:r w:rsidRPr="00927A99">
        <w:rPr>
          <w:rFonts w:eastAsia="Times New Roman" w:cs="Arial"/>
          <w:color w:val="000000"/>
          <w:szCs w:val="20"/>
          <w:lang w:val="en-US" w:eastAsia="en-US"/>
        </w:rPr>
        <w:t xml:space="preserve">Initial scope: discussion p4  and p5 from </w:t>
      </w:r>
      <w:hyperlink r:id="rId53" w:tooltip="C:Data3GPPExtractsR2-2303766.docx" w:history="1">
        <w:r w:rsidRPr="00927A99">
          <w:rPr>
            <w:rStyle w:val="Hyperlink"/>
            <w:szCs w:val="20"/>
          </w:rPr>
          <w:t>R2-2303766</w:t>
        </w:r>
      </w:hyperlink>
      <w:r w:rsidRPr="00927A99">
        <w:rPr>
          <w:rStyle w:val="Hyperlink"/>
          <w:szCs w:val="20"/>
        </w:rPr>
        <w:t xml:space="preserve"> </w:t>
      </w:r>
      <w:r w:rsidRPr="00927A99">
        <w:rPr>
          <w:rFonts w:eastAsia="Times New Roman" w:cs="Arial"/>
          <w:color w:val="000000"/>
          <w:szCs w:val="20"/>
          <w:lang w:val="en-US" w:eastAsia="en-US"/>
        </w:rPr>
        <w:t xml:space="preserve">and p1 from </w:t>
      </w:r>
      <w:hyperlink r:id="rId54" w:tooltip="C:Data3GPPExtractsR2-2303736 - TN NTN mobility enhancements.docx" w:history="1">
        <w:r w:rsidRPr="00927A99">
          <w:rPr>
            <w:rStyle w:val="Hyperlink"/>
            <w:szCs w:val="20"/>
          </w:rPr>
          <w:t>R2-2303736</w:t>
        </w:r>
      </w:hyperlink>
      <w:r w:rsidRPr="00927A99">
        <w:rPr>
          <w:rFonts w:eastAsia="Times New Roman" w:cs="Arial"/>
          <w:color w:val="000000"/>
          <w:szCs w:val="20"/>
          <w:lang w:val="en-US" w:eastAsia="en-US"/>
        </w:rPr>
        <w:t xml:space="preserve"> </w:t>
      </w:r>
    </w:p>
    <w:p w14:paraId="5A4FD848" w14:textId="77777777" w:rsidR="0048708E" w:rsidRPr="00927A99" w:rsidRDefault="0048708E" w:rsidP="0048708E">
      <w:pPr>
        <w:pStyle w:val="EmailDiscussion2"/>
        <w:ind w:left="1619" w:firstLine="0"/>
        <w:rPr>
          <w:color w:val="000000" w:themeColor="text1"/>
          <w:szCs w:val="20"/>
        </w:rPr>
      </w:pPr>
      <w:r w:rsidRPr="00927A99">
        <w:rPr>
          <w:color w:val="000000" w:themeColor="text1"/>
          <w:szCs w:val="20"/>
        </w:rPr>
        <w:t>Initial intended outcome: Summary of the offline discussion with e.g.:</w:t>
      </w:r>
    </w:p>
    <w:p w14:paraId="44292E47" w14:textId="77777777" w:rsidR="0048708E" w:rsidRPr="00927A99" w:rsidRDefault="0048708E" w:rsidP="0048708E">
      <w:pPr>
        <w:pStyle w:val="EmailDiscussion2"/>
        <w:numPr>
          <w:ilvl w:val="0"/>
          <w:numId w:val="7"/>
        </w:numPr>
        <w:rPr>
          <w:color w:val="000000" w:themeColor="text1"/>
          <w:szCs w:val="20"/>
        </w:rPr>
      </w:pPr>
      <w:r w:rsidRPr="00927A99">
        <w:rPr>
          <w:color w:val="000000" w:themeColor="text1"/>
          <w:szCs w:val="20"/>
        </w:rPr>
        <w:t>List of proposals for agreement (if any)</w:t>
      </w:r>
    </w:p>
    <w:p w14:paraId="7AE137C0" w14:textId="77777777" w:rsidR="0048708E" w:rsidRPr="00927A99" w:rsidRDefault="0048708E" w:rsidP="0048708E">
      <w:pPr>
        <w:pStyle w:val="EmailDiscussion2"/>
        <w:numPr>
          <w:ilvl w:val="0"/>
          <w:numId w:val="7"/>
        </w:numPr>
        <w:rPr>
          <w:color w:val="000000" w:themeColor="text1"/>
          <w:szCs w:val="20"/>
        </w:rPr>
      </w:pPr>
      <w:r w:rsidRPr="00927A99">
        <w:rPr>
          <w:color w:val="000000" w:themeColor="text1"/>
          <w:szCs w:val="20"/>
        </w:rPr>
        <w:t>List of proposals that require online discussions</w:t>
      </w:r>
    </w:p>
    <w:p w14:paraId="2D24B869" w14:textId="77777777" w:rsidR="0048708E" w:rsidRPr="00927A99" w:rsidRDefault="0048708E" w:rsidP="0048708E">
      <w:pPr>
        <w:pStyle w:val="EmailDiscussion2"/>
        <w:numPr>
          <w:ilvl w:val="0"/>
          <w:numId w:val="7"/>
        </w:numPr>
        <w:rPr>
          <w:color w:val="000000" w:themeColor="text1"/>
          <w:szCs w:val="20"/>
        </w:rPr>
      </w:pPr>
      <w:r w:rsidRPr="00927A99">
        <w:rPr>
          <w:color w:val="000000" w:themeColor="text1"/>
          <w:szCs w:val="20"/>
        </w:rPr>
        <w:t>List of proposals that should not be pursued (if any)</w:t>
      </w:r>
    </w:p>
    <w:p w14:paraId="74C37121" w14:textId="77777777" w:rsidR="0048708E" w:rsidRPr="00927A99" w:rsidRDefault="0048708E" w:rsidP="0048708E">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companies' feedback: Monday 2023-04-24 12:00 UTC</w:t>
      </w:r>
    </w:p>
    <w:p w14:paraId="08D7E8CA" w14:textId="77777777" w:rsidR="0048708E" w:rsidRPr="00927A99" w:rsidRDefault="0048708E" w:rsidP="0048708E">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rapporteur's summary (in R2-2304247): Monday 2023-04-24 18:00 UTC</w:t>
      </w:r>
    </w:p>
    <w:p w14:paraId="5E0A5324" w14:textId="77777777" w:rsidR="0048708E" w:rsidRPr="00927A99" w:rsidRDefault="0048708E" w:rsidP="0048708E">
      <w:pPr>
        <w:pStyle w:val="EmailDiscussion2"/>
        <w:ind w:left="1619" w:firstLine="0"/>
        <w:rPr>
          <w:szCs w:val="20"/>
          <w:u w:val="single"/>
        </w:rPr>
      </w:pPr>
      <w:r w:rsidRPr="00927A99">
        <w:rPr>
          <w:szCs w:val="20"/>
          <w:u w:val="single"/>
        </w:rPr>
        <w:t>Proposals marked "for agreement" in R2-2304247 not challenged until Tuesday 2023-04-25 08:00 UTC will be declared as agreed via email by the session chair (for the rest the discussion might continue online in the Tuesday CB session).</w:t>
      </w:r>
    </w:p>
    <w:p w14:paraId="1503D5A4" w14:textId="77777777" w:rsidR="00061C93" w:rsidRDefault="00061C93" w:rsidP="00061C93">
      <w:pPr>
        <w:pStyle w:val="EmailDiscussion2"/>
        <w:ind w:left="1619" w:firstLine="0"/>
        <w:rPr>
          <w:color w:val="FF0000"/>
        </w:rPr>
      </w:pPr>
      <w:r>
        <w:t xml:space="preserve">Status: </w:t>
      </w:r>
      <w:r>
        <w:rPr>
          <w:color w:val="FF0000"/>
        </w:rPr>
        <w:t>Ongoing</w:t>
      </w:r>
    </w:p>
    <w:p w14:paraId="7E883C73" w14:textId="77777777" w:rsidR="0048708E" w:rsidRDefault="0048708E" w:rsidP="00C63717">
      <w:pPr>
        <w:pStyle w:val="Comments"/>
      </w:pPr>
    </w:p>
    <w:p w14:paraId="5C8E7241" w14:textId="77777777" w:rsidR="00E90C2F" w:rsidRPr="00990177" w:rsidRDefault="00E90C2F" w:rsidP="00E90C2F">
      <w:pPr>
        <w:pStyle w:val="EmailDiscussion"/>
        <w:rPr>
          <w:lang w:val="en-US" w:eastAsia="en-US"/>
        </w:rPr>
      </w:pPr>
      <w:r>
        <w:rPr>
          <w:lang w:val="en-US" w:eastAsia="en-US"/>
        </w:rPr>
        <w:t>[AT121bis-e][108][NR</w:t>
      </w:r>
      <w:r w:rsidRPr="00990177">
        <w:rPr>
          <w:lang w:val="en-US" w:eastAsia="en-US"/>
        </w:rPr>
        <w:t xml:space="preserve"> NTN</w:t>
      </w:r>
      <w:r>
        <w:rPr>
          <w:lang w:val="en-US" w:eastAsia="en-US"/>
        </w:rPr>
        <w:t xml:space="preserve"> Enh] </w:t>
      </w:r>
      <w:r>
        <w:t xml:space="preserve">Common (C)HO configuration </w:t>
      </w:r>
      <w:r>
        <w:rPr>
          <w:lang w:val="en-US" w:eastAsia="en-US"/>
        </w:rPr>
        <w:t>(Ericsson)</w:t>
      </w:r>
    </w:p>
    <w:p w14:paraId="5FC2178E" w14:textId="77777777" w:rsidR="00E90C2F" w:rsidRPr="00927A99" w:rsidRDefault="00E90C2F" w:rsidP="00E90C2F">
      <w:pPr>
        <w:pStyle w:val="EmailDiscussion2"/>
        <w:ind w:left="1619" w:firstLine="0"/>
        <w:rPr>
          <w:color w:val="000000" w:themeColor="text1"/>
          <w:szCs w:val="20"/>
        </w:rPr>
      </w:pPr>
      <w:r w:rsidRPr="00927A99">
        <w:rPr>
          <w:rFonts w:eastAsia="Times New Roman" w:cs="Arial"/>
          <w:color w:val="000000"/>
          <w:szCs w:val="20"/>
          <w:lang w:val="en-US" w:eastAsia="en-US"/>
        </w:rPr>
        <w:t xml:space="preserve">Initial scope: </w:t>
      </w:r>
      <w:r w:rsidRPr="00927A99">
        <w:rPr>
          <w:szCs w:val="20"/>
        </w:rPr>
        <w:t>Continue the discussion on potential pros and cons of a broadcast common (C)HO configuration</w:t>
      </w:r>
      <w:r w:rsidRPr="00927A99">
        <w:rPr>
          <w:color w:val="000000" w:themeColor="text1"/>
          <w:szCs w:val="20"/>
        </w:rPr>
        <w:t xml:space="preserve"> </w:t>
      </w:r>
    </w:p>
    <w:p w14:paraId="340E8AAA" w14:textId="77777777" w:rsidR="00E90C2F" w:rsidRPr="00927A99" w:rsidRDefault="00E90C2F" w:rsidP="00E90C2F">
      <w:pPr>
        <w:pStyle w:val="EmailDiscussion2"/>
        <w:ind w:left="1619" w:firstLine="0"/>
        <w:rPr>
          <w:color w:val="000000" w:themeColor="text1"/>
          <w:szCs w:val="20"/>
        </w:rPr>
      </w:pPr>
      <w:r w:rsidRPr="00927A99">
        <w:rPr>
          <w:color w:val="000000" w:themeColor="text1"/>
          <w:szCs w:val="20"/>
        </w:rPr>
        <w:t>Initial intended outcome: Summary of the offline discussion with e.g.:</w:t>
      </w:r>
    </w:p>
    <w:p w14:paraId="2CEA5AB3" w14:textId="77777777" w:rsidR="00E90C2F" w:rsidRPr="00927A99" w:rsidRDefault="00E90C2F" w:rsidP="00E90C2F">
      <w:pPr>
        <w:pStyle w:val="EmailDiscussion2"/>
        <w:numPr>
          <w:ilvl w:val="0"/>
          <w:numId w:val="7"/>
        </w:numPr>
        <w:rPr>
          <w:color w:val="000000" w:themeColor="text1"/>
          <w:szCs w:val="20"/>
        </w:rPr>
      </w:pPr>
      <w:r w:rsidRPr="00927A99">
        <w:rPr>
          <w:color w:val="000000" w:themeColor="text1"/>
          <w:szCs w:val="20"/>
        </w:rPr>
        <w:t>List of proposals for agreement (if any)</w:t>
      </w:r>
    </w:p>
    <w:p w14:paraId="35A64EAF" w14:textId="77777777" w:rsidR="00E90C2F" w:rsidRPr="00927A99" w:rsidRDefault="00E90C2F" w:rsidP="00E90C2F">
      <w:pPr>
        <w:pStyle w:val="EmailDiscussion2"/>
        <w:numPr>
          <w:ilvl w:val="0"/>
          <w:numId w:val="7"/>
        </w:numPr>
        <w:rPr>
          <w:color w:val="000000" w:themeColor="text1"/>
          <w:szCs w:val="20"/>
        </w:rPr>
      </w:pPr>
      <w:r w:rsidRPr="00927A99">
        <w:rPr>
          <w:color w:val="000000" w:themeColor="text1"/>
          <w:szCs w:val="20"/>
        </w:rPr>
        <w:t>List of proposals that require online discussions</w:t>
      </w:r>
    </w:p>
    <w:p w14:paraId="48255841" w14:textId="77777777" w:rsidR="00E90C2F" w:rsidRPr="00927A99" w:rsidRDefault="00E90C2F" w:rsidP="00E90C2F">
      <w:pPr>
        <w:pStyle w:val="EmailDiscussion2"/>
        <w:numPr>
          <w:ilvl w:val="0"/>
          <w:numId w:val="7"/>
        </w:numPr>
        <w:rPr>
          <w:color w:val="000000" w:themeColor="text1"/>
          <w:szCs w:val="20"/>
        </w:rPr>
      </w:pPr>
      <w:r w:rsidRPr="00927A99">
        <w:rPr>
          <w:color w:val="000000" w:themeColor="text1"/>
          <w:szCs w:val="20"/>
        </w:rPr>
        <w:t>List of proposals that should not be pursued (if any)</w:t>
      </w:r>
    </w:p>
    <w:p w14:paraId="5BB796CB" w14:textId="77777777" w:rsidR="00E90C2F" w:rsidRPr="00927A99" w:rsidRDefault="00E90C2F" w:rsidP="00E90C2F">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companies' feedback: Monday 2023-04-24 12:00 UTC</w:t>
      </w:r>
    </w:p>
    <w:p w14:paraId="2D20DA24" w14:textId="77777777" w:rsidR="00E90C2F" w:rsidRPr="00927A99" w:rsidRDefault="00E90C2F" w:rsidP="00E90C2F">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rapporteur's summary (in R2-2304248): Monday 2023-04-24 18:00 UTC</w:t>
      </w:r>
    </w:p>
    <w:p w14:paraId="605D5C3C" w14:textId="77777777" w:rsidR="00E90C2F" w:rsidRPr="00927A99" w:rsidRDefault="00E90C2F" w:rsidP="00E90C2F">
      <w:pPr>
        <w:pStyle w:val="EmailDiscussion2"/>
        <w:ind w:left="1619" w:firstLine="0"/>
        <w:rPr>
          <w:szCs w:val="20"/>
          <w:u w:val="single"/>
        </w:rPr>
      </w:pPr>
      <w:r w:rsidRPr="00927A99">
        <w:rPr>
          <w:szCs w:val="20"/>
          <w:u w:val="single"/>
        </w:rPr>
        <w:t>Proposals marked "for agreement" in R2-2304248 not challenged until Tuesday 2023-04-25 08:00 UTC will be declared as agreed via email by the session chair (for the rest the discussion might continue online in the Tuesday CB session).</w:t>
      </w:r>
    </w:p>
    <w:p w14:paraId="4F27B29E" w14:textId="77777777" w:rsidR="00061C93" w:rsidRDefault="00061C93" w:rsidP="00061C93">
      <w:pPr>
        <w:pStyle w:val="EmailDiscussion2"/>
        <w:ind w:left="1619" w:firstLine="0"/>
        <w:rPr>
          <w:color w:val="FF0000"/>
        </w:rPr>
      </w:pPr>
      <w:r>
        <w:t xml:space="preserve">Status: </w:t>
      </w:r>
      <w:r>
        <w:rPr>
          <w:color w:val="FF0000"/>
        </w:rPr>
        <w:t>Ongoing</w:t>
      </w:r>
    </w:p>
    <w:p w14:paraId="62F49895" w14:textId="77777777" w:rsidR="00E90C2F" w:rsidRDefault="00E90C2F" w:rsidP="00C63717">
      <w:pPr>
        <w:pStyle w:val="Comments"/>
      </w:pPr>
    </w:p>
    <w:p w14:paraId="74B8F5A9" w14:textId="77777777" w:rsidR="00E90C2F" w:rsidRPr="00990177" w:rsidRDefault="00E90C2F" w:rsidP="00E90C2F">
      <w:pPr>
        <w:pStyle w:val="EmailDiscussion"/>
        <w:rPr>
          <w:lang w:val="en-US" w:eastAsia="en-US"/>
        </w:rPr>
      </w:pPr>
      <w:r>
        <w:rPr>
          <w:lang w:val="en-US" w:eastAsia="en-US"/>
        </w:rPr>
        <w:t>[AT121bis-e][109][NR</w:t>
      </w:r>
      <w:r w:rsidRPr="00990177">
        <w:rPr>
          <w:lang w:val="en-US" w:eastAsia="en-US"/>
        </w:rPr>
        <w:t xml:space="preserve"> NTN</w:t>
      </w:r>
      <w:r>
        <w:rPr>
          <w:lang w:val="en-US" w:eastAsia="en-US"/>
        </w:rPr>
        <w:t xml:space="preserve"> Enh] </w:t>
      </w:r>
      <w:r>
        <w:t xml:space="preserve">RACH-less HO </w:t>
      </w:r>
      <w:r>
        <w:rPr>
          <w:lang w:val="en-US" w:eastAsia="en-US"/>
        </w:rPr>
        <w:t>(Samsung)</w:t>
      </w:r>
    </w:p>
    <w:p w14:paraId="76B5502C" w14:textId="77777777" w:rsidR="00E90C2F" w:rsidRPr="00927A99" w:rsidRDefault="00E90C2F" w:rsidP="00E90C2F">
      <w:pPr>
        <w:pStyle w:val="EmailDiscussion2"/>
        <w:ind w:left="1619" w:firstLine="0"/>
        <w:rPr>
          <w:color w:val="000000" w:themeColor="text1"/>
          <w:szCs w:val="20"/>
        </w:rPr>
      </w:pPr>
      <w:r w:rsidRPr="00927A99">
        <w:rPr>
          <w:rFonts w:eastAsia="Times New Roman" w:cs="Arial"/>
          <w:color w:val="000000"/>
          <w:szCs w:val="20"/>
          <w:lang w:val="en-US" w:eastAsia="en-US"/>
        </w:rPr>
        <w:t xml:space="preserve">Initial scope: </w:t>
      </w:r>
      <w:r w:rsidRPr="00927A99">
        <w:rPr>
          <w:szCs w:val="20"/>
        </w:rPr>
        <w:t xml:space="preserve">Continue the discussion on RACH-less HO, e.g. based on proposals in </w:t>
      </w:r>
      <w:hyperlink r:id="rId55" w:tooltip="C:Data3GPPExtractsR2-2303768.docx" w:history="1">
        <w:r w:rsidRPr="00927A99">
          <w:rPr>
            <w:rStyle w:val="Hyperlink"/>
            <w:szCs w:val="20"/>
          </w:rPr>
          <w:t>R2-2303768</w:t>
        </w:r>
      </w:hyperlink>
      <w:r w:rsidRPr="00927A99">
        <w:rPr>
          <w:rStyle w:val="Hyperlink"/>
          <w:szCs w:val="20"/>
        </w:rPr>
        <w:t xml:space="preserve">. </w:t>
      </w:r>
      <w:r w:rsidRPr="00927A99">
        <w:rPr>
          <w:szCs w:val="20"/>
        </w:rPr>
        <w:t>Also discuss interactions between RACH-less HO and CHO</w:t>
      </w:r>
    </w:p>
    <w:p w14:paraId="24D1AAE3" w14:textId="77777777" w:rsidR="00E90C2F" w:rsidRPr="00927A99" w:rsidRDefault="00E90C2F" w:rsidP="00E90C2F">
      <w:pPr>
        <w:pStyle w:val="EmailDiscussion2"/>
        <w:ind w:left="1619" w:firstLine="0"/>
        <w:rPr>
          <w:color w:val="000000" w:themeColor="text1"/>
          <w:szCs w:val="20"/>
        </w:rPr>
      </w:pPr>
      <w:r w:rsidRPr="00927A99">
        <w:rPr>
          <w:color w:val="000000" w:themeColor="text1"/>
          <w:szCs w:val="20"/>
        </w:rPr>
        <w:t>Initial intended outcome: Summary of the offline discussion with e.g.:</w:t>
      </w:r>
    </w:p>
    <w:p w14:paraId="1A958688" w14:textId="77777777" w:rsidR="00E90C2F" w:rsidRPr="00927A99" w:rsidRDefault="00E90C2F" w:rsidP="00E90C2F">
      <w:pPr>
        <w:pStyle w:val="EmailDiscussion2"/>
        <w:numPr>
          <w:ilvl w:val="0"/>
          <w:numId w:val="7"/>
        </w:numPr>
        <w:rPr>
          <w:color w:val="000000" w:themeColor="text1"/>
          <w:szCs w:val="20"/>
        </w:rPr>
      </w:pPr>
      <w:r w:rsidRPr="00927A99">
        <w:rPr>
          <w:color w:val="000000" w:themeColor="text1"/>
          <w:szCs w:val="20"/>
        </w:rPr>
        <w:t>List of proposals for agreement (if any)</w:t>
      </w:r>
    </w:p>
    <w:p w14:paraId="7556CE7E" w14:textId="77777777" w:rsidR="00E90C2F" w:rsidRPr="00927A99" w:rsidRDefault="00E90C2F" w:rsidP="00E90C2F">
      <w:pPr>
        <w:pStyle w:val="EmailDiscussion2"/>
        <w:numPr>
          <w:ilvl w:val="0"/>
          <w:numId w:val="7"/>
        </w:numPr>
        <w:rPr>
          <w:color w:val="000000" w:themeColor="text1"/>
          <w:szCs w:val="20"/>
        </w:rPr>
      </w:pPr>
      <w:r w:rsidRPr="00927A99">
        <w:rPr>
          <w:color w:val="000000" w:themeColor="text1"/>
          <w:szCs w:val="20"/>
        </w:rPr>
        <w:t>List of proposals that require online discussions</w:t>
      </w:r>
    </w:p>
    <w:p w14:paraId="1E3CB5BB" w14:textId="77777777" w:rsidR="00E90C2F" w:rsidRPr="00927A99" w:rsidRDefault="00E90C2F" w:rsidP="00E90C2F">
      <w:pPr>
        <w:pStyle w:val="EmailDiscussion2"/>
        <w:numPr>
          <w:ilvl w:val="0"/>
          <w:numId w:val="7"/>
        </w:numPr>
        <w:rPr>
          <w:color w:val="000000" w:themeColor="text1"/>
          <w:szCs w:val="20"/>
        </w:rPr>
      </w:pPr>
      <w:r w:rsidRPr="00927A99">
        <w:rPr>
          <w:color w:val="000000" w:themeColor="text1"/>
          <w:szCs w:val="20"/>
        </w:rPr>
        <w:t>List of proposals that should not be pursued (if any)</w:t>
      </w:r>
    </w:p>
    <w:p w14:paraId="1A148773" w14:textId="77777777" w:rsidR="00E90C2F" w:rsidRPr="00927A99" w:rsidRDefault="00E90C2F" w:rsidP="00E90C2F">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companies' feedback: Monday 2023-04-24 12:00 UTC</w:t>
      </w:r>
    </w:p>
    <w:p w14:paraId="209D0951" w14:textId="77777777" w:rsidR="00E90C2F" w:rsidRPr="00927A99" w:rsidRDefault="00E90C2F" w:rsidP="00E90C2F">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rapporteur's summary (in R2-2304249): Monday 2023-04-24 18:00 UTC</w:t>
      </w:r>
    </w:p>
    <w:p w14:paraId="437B274A" w14:textId="77777777" w:rsidR="00E90C2F" w:rsidRPr="00927A99" w:rsidRDefault="00E90C2F" w:rsidP="00E90C2F">
      <w:pPr>
        <w:pStyle w:val="EmailDiscussion2"/>
        <w:ind w:left="1619" w:firstLine="0"/>
        <w:rPr>
          <w:szCs w:val="20"/>
          <w:u w:val="single"/>
        </w:rPr>
      </w:pPr>
      <w:r w:rsidRPr="00927A99">
        <w:rPr>
          <w:szCs w:val="20"/>
          <w:u w:val="single"/>
        </w:rPr>
        <w:t>Proposals marked "for agreement" in R2-2304249 not challenged until Tuesday 2023-04-25 08:00 UTC will be declared as agreed via email by the session chair (for the rest the discussion might continue online in the Tuesday CB session).</w:t>
      </w:r>
    </w:p>
    <w:p w14:paraId="40FC4086" w14:textId="77777777" w:rsidR="00061C93" w:rsidRDefault="00061C93" w:rsidP="00061C93">
      <w:pPr>
        <w:pStyle w:val="EmailDiscussion2"/>
        <w:ind w:left="1619" w:firstLine="0"/>
        <w:rPr>
          <w:color w:val="FF0000"/>
        </w:rPr>
      </w:pPr>
      <w:r>
        <w:t xml:space="preserve">Status: </w:t>
      </w:r>
      <w:r>
        <w:rPr>
          <w:color w:val="FF0000"/>
        </w:rPr>
        <w:t>Ongoing</w:t>
      </w:r>
    </w:p>
    <w:p w14:paraId="215FD69C" w14:textId="77777777" w:rsidR="00E90C2F" w:rsidRDefault="00E90C2F" w:rsidP="00C63717">
      <w:pPr>
        <w:pStyle w:val="Comments"/>
      </w:pPr>
    </w:p>
    <w:p w14:paraId="57AA3E8F" w14:textId="77777777" w:rsidR="00D84603" w:rsidRPr="00990177" w:rsidRDefault="00D84603" w:rsidP="00D84603">
      <w:pPr>
        <w:pStyle w:val="EmailDiscussion"/>
        <w:rPr>
          <w:lang w:val="en-US" w:eastAsia="en-US"/>
        </w:rPr>
      </w:pPr>
      <w:r>
        <w:rPr>
          <w:lang w:val="en-US" w:eastAsia="en-US"/>
        </w:rPr>
        <w:t>[AT121bis-e][110][NR</w:t>
      </w:r>
      <w:r w:rsidRPr="00990177">
        <w:rPr>
          <w:lang w:val="en-US" w:eastAsia="en-US"/>
        </w:rPr>
        <w:t xml:space="preserve"> NTN</w:t>
      </w:r>
      <w:r>
        <w:rPr>
          <w:lang w:val="en-US" w:eastAsia="en-US"/>
        </w:rPr>
        <w:t xml:space="preserve"> Enh] LS to RAN1 on unchanged PCI</w:t>
      </w:r>
      <w:r>
        <w:t xml:space="preserve"> </w:t>
      </w:r>
      <w:r>
        <w:rPr>
          <w:lang w:val="en-US" w:eastAsia="en-US"/>
        </w:rPr>
        <w:t>(CATT)</w:t>
      </w:r>
    </w:p>
    <w:p w14:paraId="392ED25C" w14:textId="77777777" w:rsidR="00D84603" w:rsidRPr="00927A99" w:rsidRDefault="00D84603" w:rsidP="00D84603">
      <w:pPr>
        <w:pStyle w:val="EmailDiscussion2"/>
        <w:ind w:left="1619" w:firstLine="0"/>
        <w:rPr>
          <w:szCs w:val="20"/>
        </w:rPr>
      </w:pPr>
      <w:r w:rsidRPr="00927A99">
        <w:rPr>
          <w:rFonts w:eastAsia="Times New Roman" w:cs="Arial"/>
          <w:color w:val="000000"/>
          <w:szCs w:val="20"/>
          <w:lang w:val="en-US" w:eastAsia="en-US"/>
        </w:rPr>
        <w:t xml:space="preserve">Initial scope: </w:t>
      </w:r>
      <w:r w:rsidRPr="00927A99">
        <w:rPr>
          <w:szCs w:val="20"/>
        </w:rPr>
        <w:t>Discuss the possible content of an LS to RAN1 on Satellite switch without changing PCI</w:t>
      </w:r>
    </w:p>
    <w:p w14:paraId="5448E82A" w14:textId="77777777" w:rsidR="00D84603" w:rsidRPr="00927A99" w:rsidRDefault="00D84603" w:rsidP="00D84603">
      <w:pPr>
        <w:pStyle w:val="EmailDiscussion2"/>
        <w:ind w:left="1619" w:firstLine="0"/>
        <w:rPr>
          <w:color w:val="000000" w:themeColor="text1"/>
          <w:szCs w:val="20"/>
        </w:rPr>
      </w:pPr>
      <w:r w:rsidRPr="00927A99">
        <w:rPr>
          <w:color w:val="000000" w:themeColor="text1"/>
          <w:szCs w:val="20"/>
        </w:rPr>
        <w:t>Initial intended outcome: Agreeable LS to RAN1</w:t>
      </w:r>
    </w:p>
    <w:p w14:paraId="0BFF7DCF" w14:textId="77777777" w:rsidR="00D84603" w:rsidRPr="00927A99" w:rsidRDefault="00D84603" w:rsidP="00D84603">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companies' feedback: Tuesday 2023-04-25 08:00 UTC</w:t>
      </w:r>
    </w:p>
    <w:p w14:paraId="638A2CEA" w14:textId="77777777" w:rsidR="00D84603" w:rsidRPr="00927A99" w:rsidRDefault="00D84603" w:rsidP="00D84603">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Draft LS (in R2-2304250): Monday 2023-04-25 10:00 UTC</w:t>
      </w:r>
    </w:p>
    <w:p w14:paraId="28442874" w14:textId="77777777" w:rsidR="00061C93" w:rsidRDefault="00061C93" w:rsidP="00061C93">
      <w:pPr>
        <w:pStyle w:val="EmailDiscussion2"/>
        <w:ind w:left="1619" w:firstLine="0"/>
        <w:rPr>
          <w:color w:val="FF0000"/>
        </w:rPr>
      </w:pPr>
      <w:r>
        <w:t xml:space="preserve">Status: </w:t>
      </w:r>
      <w:r>
        <w:rPr>
          <w:color w:val="FF0000"/>
        </w:rPr>
        <w:t>Ongoing</w:t>
      </w:r>
    </w:p>
    <w:p w14:paraId="6A263ACA" w14:textId="77777777" w:rsidR="00D84603" w:rsidRDefault="00D84603" w:rsidP="00C63717">
      <w:pPr>
        <w:pStyle w:val="Comments"/>
      </w:pPr>
    </w:p>
    <w:p w14:paraId="64CE8D74" w14:textId="453E63C9" w:rsidR="00F119AB" w:rsidRPr="00990177" w:rsidRDefault="00F119AB" w:rsidP="00F119AB">
      <w:pPr>
        <w:pStyle w:val="EmailDiscussion"/>
        <w:rPr>
          <w:lang w:val="en-US" w:eastAsia="en-US"/>
        </w:rPr>
      </w:pPr>
      <w:r>
        <w:rPr>
          <w:lang w:val="en-US" w:eastAsia="en-US"/>
        </w:rPr>
        <w:t>[AT121bis-e][111][NR</w:t>
      </w:r>
      <w:r w:rsidRPr="00990177">
        <w:rPr>
          <w:lang w:val="en-US" w:eastAsia="en-US"/>
        </w:rPr>
        <w:t xml:space="preserve"> NTN] </w:t>
      </w:r>
      <w:r>
        <w:rPr>
          <w:lang w:val="en-US" w:eastAsia="en-US"/>
        </w:rPr>
        <w:t>Stage 2 corrections (Oppo)</w:t>
      </w:r>
    </w:p>
    <w:p w14:paraId="0586F662" w14:textId="77777777" w:rsidR="00F119AB" w:rsidRPr="00927A99" w:rsidRDefault="00F119AB" w:rsidP="00F119AB">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Initial scope: Discuss Stage 2 CRs for NR NTN and IoT NTN</w:t>
      </w:r>
    </w:p>
    <w:p w14:paraId="4D8B20EF" w14:textId="77777777" w:rsidR="00F119AB" w:rsidRPr="00927A99" w:rsidRDefault="00F119AB" w:rsidP="00F119AB">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Initial intended outcome: Summary of the offline discussion with list of agreeable corrections/CRs</w:t>
      </w:r>
    </w:p>
    <w:p w14:paraId="6D7B5EBE" w14:textId="77777777" w:rsidR="00F119AB" w:rsidRPr="00927A99" w:rsidRDefault="00F119AB" w:rsidP="00F119AB">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companies' feedback: Friday 2023-04-21 08:00 UTC</w:t>
      </w:r>
    </w:p>
    <w:p w14:paraId="30EE8AC6" w14:textId="7E770C89" w:rsidR="00F119AB" w:rsidRPr="00927A99" w:rsidRDefault="00F119AB" w:rsidP="00F119AB">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rapporteur's summary (in R2-2304251): Friday 2023-04-21 10:00 UTC</w:t>
      </w:r>
    </w:p>
    <w:p w14:paraId="4A4E8933" w14:textId="11B650B1" w:rsidR="00F119AB" w:rsidRPr="00927A99" w:rsidRDefault="00F119AB" w:rsidP="00F119AB">
      <w:pPr>
        <w:pStyle w:val="EmailDiscussion2"/>
        <w:ind w:left="1619" w:firstLine="0"/>
        <w:rPr>
          <w:szCs w:val="20"/>
          <w:u w:val="single"/>
        </w:rPr>
      </w:pPr>
      <w:r w:rsidRPr="00927A99">
        <w:rPr>
          <w:szCs w:val="20"/>
          <w:u w:val="single"/>
        </w:rPr>
        <w:lastRenderedPageBreak/>
        <w:t>Proposals marked "for agreement" in R2-2304251 not challenged until Monday 2023-04-24 10:00 UTC will be declared as agreed via email by the session chair (for the rest the discussion might continue online).</w:t>
      </w:r>
    </w:p>
    <w:p w14:paraId="59D0A076" w14:textId="77777777" w:rsidR="00061C93" w:rsidRDefault="00061C93" w:rsidP="00061C93">
      <w:pPr>
        <w:pStyle w:val="EmailDiscussion2"/>
        <w:ind w:left="1619" w:firstLine="0"/>
        <w:rPr>
          <w:color w:val="FF0000"/>
        </w:rPr>
      </w:pPr>
      <w:r>
        <w:t xml:space="preserve">Status: </w:t>
      </w:r>
      <w:r>
        <w:rPr>
          <w:color w:val="FF0000"/>
        </w:rPr>
        <w:t>Ongoing</w:t>
      </w:r>
    </w:p>
    <w:p w14:paraId="6D5B5B68" w14:textId="77777777" w:rsidR="00F119AB" w:rsidRDefault="00F119AB" w:rsidP="00C63717">
      <w:pPr>
        <w:pStyle w:val="Comments"/>
      </w:pPr>
    </w:p>
    <w:p w14:paraId="455A1170" w14:textId="77777777" w:rsidR="00716D06" w:rsidRPr="00990177" w:rsidRDefault="00716D06" w:rsidP="00716D06">
      <w:pPr>
        <w:pStyle w:val="EmailDiscussion"/>
        <w:rPr>
          <w:lang w:val="en-US" w:eastAsia="en-US"/>
        </w:rPr>
      </w:pPr>
      <w:r>
        <w:rPr>
          <w:lang w:val="en-US" w:eastAsia="en-US"/>
        </w:rPr>
        <w:t>[AT121bis-e][112][NR</w:t>
      </w:r>
      <w:r w:rsidRPr="00990177">
        <w:rPr>
          <w:lang w:val="en-US" w:eastAsia="en-US"/>
        </w:rPr>
        <w:t xml:space="preserve"> NTN] </w:t>
      </w:r>
      <w:r>
        <w:rPr>
          <w:lang w:val="en-US" w:eastAsia="en-US"/>
        </w:rPr>
        <w:t>CP corrections 1 (Huawei)</w:t>
      </w:r>
    </w:p>
    <w:p w14:paraId="2B5BC63D" w14:textId="40484797" w:rsidR="00716D06" w:rsidRPr="00927A99" w:rsidRDefault="00716D06" w:rsidP="00716D06">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Initial scope: Discuss corrections in 6.6.3 (apart those on “capability”)</w:t>
      </w:r>
    </w:p>
    <w:p w14:paraId="7AD0CFBF" w14:textId="77777777" w:rsidR="00716D06" w:rsidRPr="00927A99" w:rsidRDefault="00716D06" w:rsidP="00716D06">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Initial intended outcome: Summary of the offline discussion with list of agreeable corrections/CRs</w:t>
      </w:r>
    </w:p>
    <w:p w14:paraId="37BEDE6E" w14:textId="77777777" w:rsidR="00716D06" w:rsidRPr="00927A99" w:rsidRDefault="00716D06" w:rsidP="00716D06">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companies' feedback: Friday 2023-04-21 08:00 UTC</w:t>
      </w:r>
    </w:p>
    <w:p w14:paraId="3067E82C" w14:textId="77777777" w:rsidR="00716D06" w:rsidRPr="00927A99" w:rsidRDefault="00716D06" w:rsidP="00716D06">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rapporteur's summary (in R2-2304252): Friday 2023-04-21 10:00 UTC</w:t>
      </w:r>
    </w:p>
    <w:p w14:paraId="1D429B08" w14:textId="77777777" w:rsidR="00716D06" w:rsidRPr="00927A99" w:rsidRDefault="00716D06" w:rsidP="00716D06">
      <w:pPr>
        <w:pStyle w:val="EmailDiscussion2"/>
        <w:ind w:left="1619" w:firstLine="0"/>
        <w:rPr>
          <w:szCs w:val="20"/>
          <w:u w:val="single"/>
        </w:rPr>
      </w:pPr>
      <w:r w:rsidRPr="00927A99">
        <w:rPr>
          <w:szCs w:val="20"/>
          <w:u w:val="single"/>
        </w:rPr>
        <w:t>Proposals marked "for agreement" in R2-2304252 not challenged until Monday 2023-04-24 10:00 UTC will be declared as agreed via email by the session chair (for the rest the discussion might continue online).</w:t>
      </w:r>
    </w:p>
    <w:p w14:paraId="33A8C328" w14:textId="77777777" w:rsidR="00061C93" w:rsidRDefault="00061C93" w:rsidP="00061C93">
      <w:pPr>
        <w:pStyle w:val="EmailDiscussion2"/>
        <w:ind w:left="1619" w:firstLine="0"/>
        <w:rPr>
          <w:color w:val="FF0000"/>
        </w:rPr>
      </w:pPr>
      <w:r>
        <w:t xml:space="preserve">Status: </w:t>
      </w:r>
      <w:r>
        <w:rPr>
          <w:color w:val="FF0000"/>
        </w:rPr>
        <w:t>Ongoing</w:t>
      </w:r>
    </w:p>
    <w:p w14:paraId="0DE92C6D" w14:textId="77777777" w:rsidR="00716D06" w:rsidRDefault="00716D06" w:rsidP="00C63717">
      <w:pPr>
        <w:pStyle w:val="Comments"/>
      </w:pPr>
    </w:p>
    <w:p w14:paraId="314ADA73" w14:textId="2E71B825" w:rsidR="00716D06" w:rsidRPr="00990177" w:rsidRDefault="00716D06" w:rsidP="00716D06">
      <w:pPr>
        <w:pStyle w:val="EmailDiscussion"/>
        <w:rPr>
          <w:lang w:val="en-US" w:eastAsia="en-US"/>
        </w:rPr>
      </w:pPr>
      <w:r>
        <w:rPr>
          <w:lang w:val="en-US" w:eastAsia="en-US"/>
        </w:rPr>
        <w:t>[AT121bis-e][113][NR</w:t>
      </w:r>
      <w:r w:rsidRPr="00990177">
        <w:rPr>
          <w:lang w:val="en-US" w:eastAsia="en-US"/>
        </w:rPr>
        <w:t xml:space="preserve"> NTN] </w:t>
      </w:r>
      <w:r>
        <w:rPr>
          <w:lang w:val="en-US" w:eastAsia="en-US"/>
        </w:rPr>
        <w:t>CP corrections 2 (Intel)</w:t>
      </w:r>
    </w:p>
    <w:p w14:paraId="1FAB4A2B" w14:textId="1C123E07" w:rsidR="00716D06" w:rsidRPr="00927A99" w:rsidRDefault="00716D06" w:rsidP="00716D06">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Initial scope: Discuss corrections in 6.6.3 on “capability”</w:t>
      </w:r>
    </w:p>
    <w:p w14:paraId="094905AD" w14:textId="77777777" w:rsidR="00716D06" w:rsidRPr="00927A99" w:rsidRDefault="00716D06" w:rsidP="00716D06">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Initial intended outcome: Summary of the offline discussion with list of agreeable corrections/CRs</w:t>
      </w:r>
    </w:p>
    <w:p w14:paraId="516B7E36" w14:textId="77777777" w:rsidR="00716D06" w:rsidRPr="00927A99" w:rsidRDefault="00716D06" w:rsidP="00716D06">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companies' feedback: Friday 2023-04-21 08:00 UTC</w:t>
      </w:r>
    </w:p>
    <w:p w14:paraId="23D5B895" w14:textId="22C0EB13" w:rsidR="00716D06" w:rsidRPr="00927A99" w:rsidRDefault="00716D06" w:rsidP="00716D06">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rapporteur's summary (in R2-2304253): Friday 2023-04-21 10:00 UTC</w:t>
      </w:r>
    </w:p>
    <w:p w14:paraId="5916F33C" w14:textId="4E29CFC0" w:rsidR="00716D06" w:rsidRPr="00927A99" w:rsidRDefault="00716D06" w:rsidP="00716D06">
      <w:pPr>
        <w:pStyle w:val="EmailDiscussion2"/>
        <w:ind w:left="1619" w:firstLine="0"/>
        <w:rPr>
          <w:szCs w:val="20"/>
          <w:u w:val="single"/>
        </w:rPr>
      </w:pPr>
      <w:r w:rsidRPr="00927A99">
        <w:rPr>
          <w:szCs w:val="20"/>
          <w:u w:val="single"/>
        </w:rPr>
        <w:t>Proposals marked "for agreement" in R2-2304253 not challenged until Monday 2023-04-24 10:00 UTC will be declared as agreed via email by the session chair (for the rest the discussion might continue online).</w:t>
      </w:r>
    </w:p>
    <w:p w14:paraId="6C53ABC5" w14:textId="77777777" w:rsidR="00061C93" w:rsidRDefault="00061C93" w:rsidP="00061C93">
      <w:pPr>
        <w:pStyle w:val="EmailDiscussion2"/>
        <w:ind w:left="1619" w:firstLine="0"/>
        <w:rPr>
          <w:color w:val="FF0000"/>
        </w:rPr>
      </w:pPr>
      <w:r>
        <w:t xml:space="preserve">Status: </w:t>
      </w:r>
      <w:r>
        <w:rPr>
          <w:color w:val="FF0000"/>
        </w:rPr>
        <w:t>Ongoing</w:t>
      </w:r>
    </w:p>
    <w:p w14:paraId="4B0BF162" w14:textId="77777777" w:rsidR="00716D06" w:rsidRDefault="00716D06" w:rsidP="00C63717">
      <w:pPr>
        <w:pStyle w:val="Comments"/>
      </w:pPr>
    </w:p>
    <w:p w14:paraId="163E39FB" w14:textId="77777777" w:rsidR="00F46EEE" w:rsidRPr="007D7239" w:rsidRDefault="00F46EEE" w:rsidP="00F46EEE">
      <w:pPr>
        <w:pStyle w:val="EmailDiscussion"/>
        <w:rPr>
          <w:lang w:val="en-US" w:eastAsia="en-US"/>
        </w:rPr>
      </w:pPr>
      <w:r>
        <w:rPr>
          <w:lang w:val="en-US" w:eastAsia="en-US"/>
        </w:rPr>
        <w:t>[AT121bis-e][114</w:t>
      </w:r>
      <w:r w:rsidRPr="00990177">
        <w:rPr>
          <w:lang w:val="en-US" w:eastAsia="en-US"/>
        </w:rPr>
        <w:t>][IoT NTN</w:t>
      </w:r>
      <w:r>
        <w:rPr>
          <w:lang w:val="en-US" w:eastAsia="en-US"/>
        </w:rPr>
        <w:t xml:space="preserve"> Enh</w:t>
      </w:r>
      <w:r w:rsidRPr="00990177">
        <w:rPr>
          <w:lang w:val="en-US" w:eastAsia="en-US"/>
        </w:rPr>
        <w:t xml:space="preserve">] </w:t>
      </w:r>
      <w:r>
        <w:rPr>
          <w:lang w:val="en-US" w:eastAsia="en-US"/>
        </w:rPr>
        <w:t>N</w:t>
      </w:r>
      <w:r>
        <w:t>eighbour cell measurements</w:t>
      </w:r>
      <w:r>
        <w:rPr>
          <w:lang w:val="en-US" w:eastAsia="en-US"/>
        </w:rPr>
        <w:t xml:space="preserve"> (Qualcomm)</w:t>
      </w:r>
    </w:p>
    <w:p w14:paraId="6C43013C" w14:textId="77777777" w:rsidR="00F46EEE" w:rsidRPr="00927A99" w:rsidRDefault="00F46EEE" w:rsidP="00F46EEE">
      <w:pPr>
        <w:pStyle w:val="Doc-text2"/>
        <w:ind w:left="1619" w:firstLine="0"/>
        <w:rPr>
          <w:szCs w:val="20"/>
        </w:rPr>
      </w:pPr>
      <w:r w:rsidRPr="00927A99">
        <w:rPr>
          <w:rFonts w:eastAsia="Times New Roman" w:cs="Arial"/>
          <w:color w:val="000000"/>
          <w:szCs w:val="20"/>
          <w:lang w:val="en-US" w:eastAsia="en-US"/>
        </w:rPr>
        <w:t xml:space="preserve">Scope: Discuss </w:t>
      </w:r>
      <w:r w:rsidRPr="00927A99">
        <w:rPr>
          <w:szCs w:val="20"/>
        </w:rPr>
        <w:t>the remaining proposals from R2-2303652 and whether recent RAN2#121bis-e agreements for NR NTN can be extended to IoT-NTN</w:t>
      </w:r>
    </w:p>
    <w:p w14:paraId="61935DB2" w14:textId="77777777" w:rsidR="00F46EEE" w:rsidRPr="00927A99" w:rsidRDefault="00F46EEE" w:rsidP="00F46EEE">
      <w:pPr>
        <w:pStyle w:val="EmailDiscussion2"/>
        <w:ind w:left="1619" w:firstLine="0"/>
        <w:rPr>
          <w:color w:val="000000" w:themeColor="text1"/>
          <w:szCs w:val="20"/>
        </w:rPr>
      </w:pPr>
      <w:r w:rsidRPr="00927A99">
        <w:rPr>
          <w:color w:val="000000" w:themeColor="text1"/>
          <w:szCs w:val="20"/>
        </w:rPr>
        <w:t>Intended outcome: Summary of the offline discussion with e.g.:</w:t>
      </w:r>
    </w:p>
    <w:p w14:paraId="6D7E5C17" w14:textId="77777777" w:rsidR="00F46EEE" w:rsidRPr="00927A99" w:rsidRDefault="00F46EEE" w:rsidP="00F46EEE">
      <w:pPr>
        <w:pStyle w:val="EmailDiscussion2"/>
        <w:numPr>
          <w:ilvl w:val="0"/>
          <w:numId w:val="7"/>
        </w:numPr>
        <w:rPr>
          <w:color w:val="000000" w:themeColor="text1"/>
          <w:szCs w:val="20"/>
        </w:rPr>
      </w:pPr>
      <w:r w:rsidRPr="00927A99">
        <w:rPr>
          <w:color w:val="000000" w:themeColor="text1"/>
          <w:szCs w:val="20"/>
        </w:rPr>
        <w:t>List of proposals for agreement (if any)</w:t>
      </w:r>
    </w:p>
    <w:p w14:paraId="239FC3CF" w14:textId="77777777" w:rsidR="00F46EEE" w:rsidRPr="00927A99" w:rsidRDefault="00F46EEE" w:rsidP="00F46EEE">
      <w:pPr>
        <w:pStyle w:val="EmailDiscussion2"/>
        <w:numPr>
          <w:ilvl w:val="0"/>
          <w:numId w:val="7"/>
        </w:numPr>
        <w:rPr>
          <w:color w:val="000000" w:themeColor="text1"/>
          <w:szCs w:val="20"/>
        </w:rPr>
      </w:pPr>
      <w:r w:rsidRPr="00927A99">
        <w:rPr>
          <w:color w:val="000000" w:themeColor="text1"/>
          <w:szCs w:val="20"/>
        </w:rPr>
        <w:t>List of proposals that require online discussions</w:t>
      </w:r>
    </w:p>
    <w:p w14:paraId="4327B3F1" w14:textId="77777777" w:rsidR="00F46EEE" w:rsidRPr="00927A99" w:rsidRDefault="00F46EEE" w:rsidP="00F46EEE">
      <w:pPr>
        <w:pStyle w:val="EmailDiscussion2"/>
        <w:numPr>
          <w:ilvl w:val="0"/>
          <w:numId w:val="7"/>
        </w:numPr>
        <w:rPr>
          <w:color w:val="000000" w:themeColor="text1"/>
          <w:szCs w:val="20"/>
        </w:rPr>
      </w:pPr>
      <w:r w:rsidRPr="00927A99">
        <w:rPr>
          <w:color w:val="000000" w:themeColor="text1"/>
          <w:szCs w:val="20"/>
        </w:rPr>
        <w:t>List of proposals that should not be pursued (if any)</w:t>
      </w:r>
    </w:p>
    <w:p w14:paraId="652EF2ED" w14:textId="77777777" w:rsidR="00F46EEE" w:rsidRPr="00927A99" w:rsidRDefault="00F46EEE" w:rsidP="00F46EEE">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companies' feedback: Tuesday 2023-04-25 02:00 UTC</w:t>
      </w:r>
    </w:p>
    <w:p w14:paraId="552A47C9" w14:textId="77777777" w:rsidR="00F46EEE" w:rsidRPr="00927A99" w:rsidRDefault="00F46EEE" w:rsidP="00F46EEE">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rapporteur's summary (in R2-2304257): Tuesday 2023-04-25 04:00 UTC</w:t>
      </w:r>
    </w:p>
    <w:p w14:paraId="5210D41E" w14:textId="77777777" w:rsidR="00F46EEE" w:rsidRPr="00927A99" w:rsidRDefault="00F46EEE" w:rsidP="00F46EEE">
      <w:pPr>
        <w:pStyle w:val="EmailDiscussion2"/>
        <w:ind w:left="1619" w:firstLine="0"/>
        <w:rPr>
          <w:szCs w:val="20"/>
          <w:u w:val="single"/>
        </w:rPr>
      </w:pPr>
      <w:r w:rsidRPr="00927A99">
        <w:rPr>
          <w:szCs w:val="20"/>
          <w:u w:val="single"/>
        </w:rPr>
        <w:t>Proposals marked "for agreement" in R2-2304257 not challenged until Tuesday 2023-04-25 20:00 UTC will be declared as agreed via email by the session chair (for the rest the discussion might continue online in the Wednesday CB session).</w:t>
      </w:r>
    </w:p>
    <w:p w14:paraId="2798B23B" w14:textId="1388EAE6" w:rsidR="00F46EEE" w:rsidRPr="00F46EEE" w:rsidRDefault="00F46EEE" w:rsidP="00F46EEE">
      <w:pPr>
        <w:pStyle w:val="EmailDiscussion2"/>
        <w:ind w:left="1619" w:firstLine="0"/>
        <w:rPr>
          <w:color w:val="FF0000"/>
        </w:rPr>
      </w:pPr>
      <w:r>
        <w:t xml:space="preserve">Status: </w:t>
      </w:r>
      <w:r>
        <w:rPr>
          <w:color w:val="FF0000"/>
        </w:rPr>
        <w:t>To be started</w:t>
      </w:r>
    </w:p>
    <w:p w14:paraId="27FA4638" w14:textId="77777777" w:rsidR="00F46EEE" w:rsidRDefault="00F46EEE" w:rsidP="00C63717">
      <w:pPr>
        <w:pStyle w:val="Comments"/>
      </w:pPr>
    </w:p>
    <w:p w14:paraId="284C5314" w14:textId="77777777" w:rsidR="00F46EEE" w:rsidRPr="007D7239" w:rsidRDefault="00F46EEE" w:rsidP="00F46EEE">
      <w:pPr>
        <w:pStyle w:val="EmailDiscussion"/>
        <w:rPr>
          <w:lang w:val="en-US" w:eastAsia="en-US"/>
        </w:rPr>
      </w:pPr>
      <w:r>
        <w:rPr>
          <w:lang w:val="en-US" w:eastAsia="en-US"/>
        </w:rPr>
        <w:t>[AT121bis-e][115</w:t>
      </w:r>
      <w:r w:rsidRPr="00990177">
        <w:rPr>
          <w:lang w:val="en-US" w:eastAsia="en-US"/>
        </w:rPr>
        <w:t>][IoT NTN</w:t>
      </w:r>
      <w:r>
        <w:rPr>
          <w:lang w:val="en-US" w:eastAsia="en-US"/>
        </w:rPr>
        <w:t xml:space="preserve"> Enh</w:t>
      </w:r>
      <w:r w:rsidRPr="00990177">
        <w:rPr>
          <w:lang w:val="en-US" w:eastAsia="en-US"/>
        </w:rPr>
        <w:t xml:space="preserve">] </w:t>
      </w:r>
      <w:r>
        <w:rPr>
          <w:lang w:val="en-US" w:eastAsia="en-US"/>
        </w:rPr>
        <w:t>Discontinuous coverage enhancements (Interdigital)</w:t>
      </w:r>
    </w:p>
    <w:p w14:paraId="131BF1F2" w14:textId="77777777" w:rsidR="00F46EEE" w:rsidRPr="00927A99" w:rsidRDefault="00F46EEE" w:rsidP="00F46EEE">
      <w:pPr>
        <w:pStyle w:val="Doc-text2"/>
        <w:ind w:left="1619" w:firstLine="0"/>
        <w:rPr>
          <w:szCs w:val="20"/>
        </w:rPr>
      </w:pPr>
      <w:r w:rsidRPr="00927A99">
        <w:rPr>
          <w:rFonts w:eastAsia="Times New Roman" w:cs="Arial"/>
          <w:color w:val="000000"/>
          <w:szCs w:val="20"/>
          <w:lang w:val="en-US" w:eastAsia="en-US"/>
        </w:rPr>
        <w:t xml:space="preserve">Scope: Discuss possible discontinuous coverage enhancements based on </w:t>
      </w:r>
      <w:hyperlink r:id="rId56" w:tooltip="C:Data3GPPExtractsR2-2303716 (R18 IoT-NTN WI AI 7.6.4) - discontinuous coverage.docx" w:history="1">
        <w:r w:rsidRPr="00927A99">
          <w:rPr>
            <w:rStyle w:val="Hyperlink"/>
            <w:szCs w:val="20"/>
          </w:rPr>
          <w:t>R2-2303716</w:t>
        </w:r>
      </w:hyperlink>
      <w:r w:rsidRPr="00927A99">
        <w:rPr>
          <w:szCs w:val="20"/>
        </w:rPr>
        <w:t xml:space="preserve"> and possibly including proposals from other contributions as well (</w:t>
      </w:r>
      <w:hyperlink r:id="rId57" w:tooltip="C:Data3GPPExtractsR2-2302822 RAN2 enhancements for discontinuous coverage.docx" w:history="1">
        <w:r w:rsidRPr="00927A99">
          <w:rPr>
            <w:rStyle w:val="Hyperlink"/>
            <w:szCs w:val="20"/>
          </w:rPr>
          <w:t>R2-2302822</w:t>
        </w:r>
      </w:hyperlink>
      <w:r w:rsidRPr="00927A99">
        <w:rPr>
          <w:rStyle w:val="Hyperlink"/>
          <w:szCs w:val="20"/>
        </w:rPr>
        <w:t xml:space="preserve">, </w:t>
      </w:r>
      <w:hyperlink r:id="rId58" w:tooltip="C:Data3GPPExtractsR2-2303193-Discontinuous coverage for IoT NTN.docx" w:history="1">
        <w:r w:rsidRPr="00927A99">
          <w:rPr>
            <w:rStyle w:val="Hyperlink"/>
            <w:szCs w:val="20"/>
          </w:rPr>
          <w:t>R2-2303193</w:t>
        </w:r>
      </w:hyperlink>
      <w:r w:rsidRPr="00927A99">
        <w:rPr>
          <w:rFonts w:eastAsia="Times New Roman" w:cs="Arial"/>
          <w:color w:val="000000"/>
          <w:szCs w:val="20"/>
          <w:lang w:val="en-US" w:eastAsia="en-US"/>
        </w:rPr>
        <w:t>)</w:t>
      </w:r>
    </w:p>
    <w:p w14:paraId="321D95ED" w14:textId="77777777" w:rsidR="00F46EEE" w:rsidRPr="00927A99" w:rsidRDefault="00F46EEE" w:rsidP="00F46EEE">
      <w:pPr>
        <w:pStyle w:val="EmailDiscussion2"/>
        <w:ind w:left="1619" w:firstLine="0"/>
        <w:rPr>
          <w:color w:val="000000" w:themeColor="text1"/>
          <w:szCs w:val="20"/>
        </w:rPr>
      </w:pPr>
      <w:r w:rsidRPr="00927A99">
        <w:rPr>
          <w:color w:val="000000" w:themeColor="text1"/>
          <w:szCs w:val="20"/>
        </w:rPr>
        <w:t>Intended outcome: Summary of the offline discussion with e.g.:</w:t>
      </w:r>
    </w:p>
    <w:p w14:paraId="340D63BD" w14:textId="77777777" w:rsidR="00F46EEE" w:rsidRPr="00927A99" w:rsidRDefault="00F46EEE" w:rsidP="00F46EEE">
      <w:pPr>
        <w:pStyle w:val="EmailDiscussion2"/>
        <w:numPr>
          <w:ilvl w:val="0"/>
          <w:numId w:val="7"/>
        </w:numPr>
        <w:rPr>
          <w:color w:val="000000" w:themeColor="text1"/>
          <w:szCs w:val="20"/>
        </w:rPr>
      </w:pPr>
      <w:r w:rsidRPr="00927A99">
        <w:rPr>
          <w:color w:val="000000" w:themeColor="text1"/>
          <w:szCs w:val="20"/>
        </w:rPr>
        <w:t>List of proposals for agreement (if any)</w:t>
      </w:r>
    </w:p>
    <w:p w14:paraId="00B81DCF" w14:textId="77777777" w:rsidR="00F46EEE" w:rsidRPr="00927A99" w:rsidRDefault="00F46EEE" w:rsidP="00F46EEE">
      <w:pPr>
        <w:pStyle w:val="EmailDiscussion2"/>
        <w:numPr>
          <w:ilvl w:val="0"/>
          <w:numId w:val="7"/>
        </w:numPr>
        <w:rPr>
          <w:color w:val="000000" w:themeColor="text1"/>
          <w:szCs w:val="20"/>
        </w:rPr>
      </w:pPr>
      <w:r w:rsidRPr="00927A99">
        <w:rPr>
          <w:color w:val="000000" w:themeColor="text1"/>
          <w:szCs w:val="20"/>
        </w:rPr>
        <w:t>List of proposals that require online discussions</w:t>
      </w:r>
    </w:p>
    <w:p w14:paraId="325C4100" w14:textId="77777777" w:rsidR="00F46EEE" w:rsidRPr="00927A99" w:rsidRDefault="00F46EEE" w:rsidP="00F46EEE">
      <w:pPr>
        <w:pStyle w:val="EmailDiscussion2"/>
        <w:numPr>
          <w:ilvl w:val="0"/>
          <w:numId w:val="7"/>
        </w:numPr>
        <w:rPr>
          <w:color w:val="000000" w:themeColor="text1"/>
          <w:szCs w:val="20"/>
        </w:rPr>
      </w:pPr>
      <w:r w:rsidRPr="00927A99">
        <w:rPr>
          <w:color w:val="000000" w:themeColor="text1"/>
          <w:szCs w:val="20"/>
        </w:rPr>
        <w:t>List of proposals that should not be pursued (if any)</w:t>
      </w:r>
    </w:p>
    <w:p w14:paraId="18367CB0" w14:textId="0C0AB6C5" w:rsidR="00F46EEE" w:rsidRPr="00927A99" w:rsidRDefault="00F46EEE" w:rsidP="00F46EEE">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companies' feedback: Tuesday 2023-04-25 06:00 UTC</w:t>
      </w:r>
    </w:p>
    <w:p w14:paraId="7D5A2930" w14:textId="00ED8E61" w:rsidR="00F46EEE" w:rsidRPr="00927A99" w:rsidRDefault="00F46EEE" w:rsidP="00F46EEE">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rapporteur's summary (in R2-2304258): Tuesday 2023-04-25 08:00 UTC</w:t>
      </w:r>
    </w:p>
    <w:p w14:paraId="06EB164E" w14:textId="67162668" w:rsidR="00F46EEE" w:rsidRPr="00927A99" w:rsidRDefault="00F46EEE" w:rsidP="00F46EEE">
      <w:pPr>
        <w:pStyle w:val="EmailDiscussion2"/>
        <w:ind w:left="1619" w:firstLine="0"/>
        <w:rPr>
          <w:szCs w:val="20"/>
          <w:u w:val="single"/>
        </w:rPr>
      </w:pPr>
      <w:r w:rsidRPr="00927A99">
        <w:rPr>
          <w:szCs w:val="20"/>
          <w:u w:val="single"/>
        </w:rPr>
        <w:t>Proposals marked "for agreement" in R2-2304258 not challenged until Tuesday 2023-04-25 20:00 UTC will be declared as agreed via email by the session chair (for the rest the discussion might continue online in the Wednesday CB session).</w:t>
      </w:r>
    </w:p>
    <w:p w14:paraId="7C43DAEF" w14:textId="375A8B24" w:rsidR="00F46EEE" w:rsidRDefault="00F46EEE" w:rsidP="00F46EEE">
      <w:pPr>
        <w:pStyle w:val="EmailDiscussion2"/>
        <w:ind w:left="1619" w:firstLine="0"/>
        <w:rPr>
          <w:color w:val="FF0000"/>
        </w:rPr>
      </w:pPr>
      <w:r>
        <w:t xml:space="preserve">Status: </w:t>
      </w:r>
      <w:r>
        <w:rPr>
          <w:color w:val="FF0000"/>
        </w:rPr>
        <w:t>To be started</w:t>
      </w:r>
    </w:p>
    <w:p w14:paraId="51EA65B3" w14:textId="77777777" w:rsidR="00F46EEE" w:rsidRDefault="00F46EEE" w:rsidP="00C63717">
      <w:pPr>
        <w:pStyle w:val="Comments"/>
      </w:pPr>
    </w:p>
    <w:p w14:paraId="2CE04194" w14:textId="77777777" w:rsidR="005E3098" w:rsidRDefault="005E3098" w:rsidP="005E3098">
      <w:pPr>
        <w:pStyle w:val="Heading2"/>
      </w:pPr>
      <w:r>
        <w:t>4.2</w:t>
      </w:r>
      <w:r>
        <w:tab/>
        <w:t>NB-IoT and eMTC support for NTN Rel-17</w:t>
      </w:r>
    </w:p>
    <w:p w14:paraId="32409F49" w14:textId="1449AC85" w:rsidR="005E3098" w:rsidRDefault="005E3098" w:rsidP="005E3098">
      <w:pPr>
        <w:pStyle w:val="Comments"/>
      </w:pPr>
      <w:r>
        <w:t xml:space="preserve">(LTE_NBIOT_eMTC_NTN; leading WG: RAN1; REL-17; WID: </w:t>
      </w:r>
      <w:hyperlink r:id="rId59" w:tooltip="C:Data3GPParchiveRANRAN#92TdocsRP-211601.zip" w:history="1">
        <w:r w:rsidRPr="00542BC1">
          <w:rPr>
            <w:rStyle w:val="Hyperlink"/>
          </w:rPr>
          <w:t>RP-211601</w:t>
        </w:r>
      </w:hyperlink>
      <w:r>
        <w:t>)</w:t>
      </w:r>
    </w:p>
    <w:p w14:paraId="742B8929" w14:textId="77777777" w:rsidR="005E3098" w:rsidRDefault="005E3098" w:rsidP="005E3098">
      <w:pPr>
        <w:pStyle w:val="Comments"/>
      </w:pPr>
      <w:r>
        <w:t xml:space="preserve">Tdoc Limitation: 2 tdocs </w:t>
      </w:r>
    </w:p>
    <w:p w14:paraId="3B9F12C9" w14:textId="1661AB07" w:rsidR="005E3098" w:rsidRDefault="005E3098" w:rsidP="00F6456F">
      <w:pPr>
        <w:pStyle w:val="Comments"/>
      </w:pPr>
      <w:r>
        <w:t>This Agenda Item is treated in the Bre</w:t>
      </w:r>
      <w:r w:rsidR="00F6456F">
        <w:t>akout session that includes NTN</w:t>
      </w:r>
    </w:p>
    <w:p w14:paraId="60A071EC" w14:textId="77777777" w:rsidR="005E3098" w:rsidRPr="00F1433D" w:rsidRDefault="005E3098" w:rsidP="005E3098">
      <w:pPr>
        <w:pStyle w:val="Doc-text2"/>
      </w:pPr>
    </w:p>
    <w:p w14:paraId="063F60D3" w14:textId="77777777" w:rsidR="005E3098" w:rsidRDefault="005E3098" w:rsidP="005E3098">
      <w:pPr>
        <w:pStyle w:val="Heading3"/>
      </w:pPr>
      <w:r>
        <w:lastRenderedPageBreak/>
        <w:t>4.2.1</w:t>
      </w:r>
      <w:r>
        <w:tab/>
        <w:t>General and Stage 2 corrections</w:t>
      </w:r>
    </w:p>
    <w:p w14:paraId="48723C51" w14:textId="77777777" w:rsidR="005E3098" w:rsidRDefault="005E3098" w:rsidP="005E3098">
      <w:pPr>
        <w:pStyle w:val="Comments"/>
      </w:pPr>
      <w:r>
        <w:t xml:space="preserve">LSs and Stage 2 corrections. </w:t>
      </w:r>
    </w:p>
    <w:p w14:paraId="039D8472" w14:textId="77777777" w:rsidR="00245260" w:rsidRDefault="00245260" w:rsidP="005E3098">
      <w:pPr>
        <w:pStyle w:val="Comments"/>
      </w:pPr>
    </w:p>
    <w:p w14:paraId="4CEEC68E" w14:textId="7F4417D0" w:rsidR="00245260" w:rsidRDefault="00245260" w:rsidP="005E3098">
      <w:pPr>
        <w:pStyle w:val="Comments"/>
      </w:pPr>
      <w:r>
        <w:t>Incoming LSs</w:t>
      </w:r>
    </w:p>
    <w:p w14:paraId="6180DC12" w14:textId="4A9E84F7" w:rsidR="005E3098" w:rsidRDefault="00445127" w:rsidP="005E3098">
      <w:pPr>
        <w:pStyle w:val="Doc-title"/>
      </w:pPr>
      <w:hyperlink r:id="rId60" w:tooltip="C:Data3GPPExtractsR2-2302422_R3-230951.docx" w:history="1">
        <w:r w:rsidR="005E3098" w:rsidRPr="00542BC1">
          <w:rPr>
            <w:rStyle w:val="Hyperlink"/>
          </w:rPr>
          <w:t>R2-2302422</w:t>
        </w:r>
      </w:hyperlink>
      <w:r w:rsidR="005E3098">
        <w:tab/>
        <w:t>LS on UE capability signalling for IoT-NTN (R3-230951; contact: Vodafone)</w:t>
      </w:r>
      <w:r w:rsidR="005E3098">
        <w:tab/>
        <w:t>RAN3</w:t>
      </w:r>
      <w:r w:rsidR="005E3098">
        <w:tab/>
        <w:t>LS in</w:t>
      </w:r>
      <w:r w:rsidR="005E3098">
        <w:tab/>
        <w:t>Rel-17</w:t>
      </w:r>
      <w:r w:rsidR="005E3098">
        <w:tab/>
        <w:t>LTE_NBIOT_eMTC_NTN</w:t>
      </w:r>
      <w:r w:rsidR="005E3098">
        <w:tab/>
        <w:t>To:SA2, RAN2</w:t>
      </w:r>
      <w:r w:rsidR="005E3098">
        <w:tab/>
        <w:t>Cc:CT1</w:t>
      </w:r>
    </w:p>
    <w:p w14:paraId="06123590" w14:textId="77777777" w:rsidR="00245260" w:rsidRDefault="00245260" w:rsidP="00245260">
      <w:pPr>
        <w:pStyle w:val="Doc-text2"/>
      </w:pPr>
    </w:p>
    <w:p w14:paraId="72528BC8" w14:textId="63C9765C" w:rsidR="00245260" w:rsidRPr="00245260" w:rsidRDefault="00245260" w:rsidP="00245260">
      <w:pPr>
        <w:pStyle w:val="Comments"/>
      </w:pPr>
      <w:r>
        <w:t>Stage 2</w:t>
      </w:r>
    </w:p>
    <w:p w14:paraId="5A5AD2C1" w14:textId="02FD6763" w:rsidR="00245260" w:rsidRDefault="00445127" w:rsidP="00293F4E">
      <w:pPr>
        <w:pStyle w:val="Doc-title"/>
      </w:pPr>
      <w:hyperlink r:id="rId61" w:tooltip="C:Data3GPPExtractsR2-2302677 Stage-2 Corrections for Supporting Emergency Calls in IoT NTN.docx" w:history="1">
        <w:r w:rsidR="005E3098" w:rsidRPr="00542BC1">
          <w:rPr>
            <w:rStyle w:val="Hyperlink"/>
          </w:rPr>
          <w:t>R2-2302677</w:t>
        </w:r>
      </w:hyperlink>
      <w:r w:rsidR="005E3098">
        <w:tab/>
        <w:t>Stage-2 Corrections for Supporting Emergency Calls in IoT NTN</w:t>
      </w:r>
      <w:r w:rsidR="005E3098">
        <w:tab/>
        <w:t>MediaTek Inc</w:t>
      </w:r>
      <w:r w:rsidR="005E3098">
        <w:tab/>
        <w:t>CR</w:t>
      </w:r>
      <w:r w:rsidR="005E3098">
        <w:tab/>
        <w:t>Rel-17</w:t>
      </w:r>
      <w:r w:rsidR="005E3098">
        <w:tab/>
        <w:t>36.300</w:t>
      </w:r>
      <w:r w:rsidR="005E3098">
        <w:tab/>
        <w:t>17.4.0</w:t>
      </w:r>
      <w:r w:rsidR="005E3098">
        <w:tab/>
        <w:t>1</w:t>
      </w:r>
      <w:r w:rsidR="00293F4E">
        <w:t>382</w:t>
      </w:r>
      <w:r w:rsidR="00293F4E">
        <w:tab/>
        <w:t>-</w:t>
      </w:r>
      <w:r w:rsidR="00293F4E">
        <w:tab/>
        <w:t>F</w:t>
      </w:r>
      <w:r w:rsidR="00293F4E">
        <w:tab/>
        <w:t>LTE_NBIOT_eMTC_NTN-Core</w:t>
      </w:r>
    </w:p>
    <w:p w14:paraId="43317DA4" w14:textId="168BB894" w:rsidR="001276ED" w:rsidRDefault="001276ED" w:rsidP="00DA29B9">
      <w:pPr>
        <w:pStyle w:val="Doc-text2"/>
        <w:numPr>
          <w:ilvl w:val="0"/>
          <w:numId w:val="17"/>
        </w:numPr>
      </w:pPr>
      <w:r>
        <w:t xml:space="preserve">Discuss </w:t>
      </w:r>
      <w:r w:rsidR="004F41F1">
        <w:t xml:space="preserve">in </w:t>
      </w:r>
      <w:r>
        <w:t xml:space="preserve">offline </w:t>
      </w:r>
      <w:r w:rsidR="004F41F1">
        <w:t>111</w:t>
      </w:r>
    </w:p>
    <w:p w14:paraId="79E102D3" w14:textId="483653D6" w:rsidR="005F08B4" w:rsidRDefault="005F08B4" w:rsidP="00DA29B9">
      <w:pPr>
        <w:pStyle w:val="Doc-text2"/>
        <w:numPr>
          <w:ilvl w:val="0"/>
          <w:numId w:val="17"/>
        </w:numPr>
      </w:pPr>
      <w:r>
        <w:t>Not pursed</w:t>
      </w:r>
    </w:p>
    <w:p w14:paraId="181DD410" w14:textId="77777777" w:rsidR="008606DE" w:rsidRPr="001276ED" w:rsidRDefault="008606DE" w:rsidP="005F08B4">
      <w:pPr>
        <w:pStyle w:val="Doc-text2"/>
        <w:ind w:left="1619" w:firstLine="0"/>
      </w:pPr>
    </w:p>
    <w:p w14:paraId="154F99D3" w14:textId="32C633DB" w:rsidR="005E3098" w:rsidRDefault="00445127" w:rsidP="005E3098">
      <w:pPr>
        <w:pStyle w:val="Doc-title"/>
      </w:pPr>
      <w:hyperlink r:id="rId62" w:tooltip="C:Data3GPPExtractsR2-2303832 - 36300_CR1383_(Rel-17) - Correction for R17 IoT NTN.docx" w:history="1">
        <w:r w:rsidR="005E3098" w:rsidRPr="00542BC1">
          <w:rPr>
            <w:rStyle w:val="Hyperlink"/>
          </w:rPr>
          <w:t>R2-23</w:t>
        </w:r>
        <w:r w:rsidR="005E3098" w:rsidRPr="00542BC1">
          <w:rPr>
            <w:rStyle w:val="Hyperlink"/>
          </w:rPr>
          <w:t>0</w:t>
        </w:r>
        <w:r w:rsidR="005E3098" w:rsidRPr="00542BC1">
          <w:rPr>
            <w:rStyle w:val="Hyperlink"/>
          </w:rPr>
          <w:t>3832</w:t>
        </w:r>
      </w:hyperlink>
      <w:r w:rsidR="005E3098">
        <w:tab/>
        <w:t>Correction for R17 IoT NTN</w:t>
      </w:r>
      <w:r w:rsidR="005E3098">
        <w:tab/>
        <w:t>Ericsson</w:t>
      </w:r>
      <w:r w:rsidR="005E3098">
        <w:tab/>
        <w:t>CR</w:t>
      </w:r>
      <w:r w:rsidR="005E3098">
        <w:tab/>
        <w:t>Rel-17</w:t>
      </w:r>
      <w:r w:rsidR="005E3098">
        <w:tab/>
        <w:t>36.300</w:t>
      </w:r>
      <w:r w:rsidR="005E3098">
        <w:tab/>
        <w:t>17.4.0</w:t>
      </w:r>
      <w:r w:rsidR="005E3098">
        <w:tab/>
        <w:t>1383</w:t>
      </w:r>
      <w:r w:rsidR="005E3098">
        <w:tab/>
        <w:t>-</w:t>
      </w:r>
      <w:r w:rsidR="005E3098">
        <w:tab/>
        <w:t>F</w:t>
      </w:r>
      <w:r w:rsidR="005E3098">
        <w:tab/>
        <w:t>LTE_NB</w:t>
      </w:r>
      <w:r w:rsidR="000B077C">
        <w:t>IOT_eMTC_NTN</w:t>
      </w:r>
    </w:p>
    <w:p w14:paraId="15EBD53E" w14:textId="040E6115" w:rsidR="004F41F1" w:rsidRDefault="004F41F1" w:rsidP="00DA29B9">
      <w:pPr>
        <w:pStyle w:val="Doc-text2"/>
        <w:numPr>
          <w:ilvl w:val="0"/>
          <w:numId w:val="17"/>
        </w:numPr>
      </w:pPr>
      <w:r>
        <w:t>Discuss in offline 111</w:t>
      </w:r>
    </w:p>
    <w:p w14:paraId="526CDB4E" w14:textId="014390FC" w:rsidR="008606DE" w:rsidRDefault="008606DE" w:rsidP="00DA29B9">
      <w:pPr>
        <w:pStyle w:val="Doc-text2"/>
        <w:numPr>
          <w:ilvl w:val="0"/>
          <w:numId w:val="17"/>
        </w:numPr>
      </w:pPr>
      <w:r>
        <w:t>Revised in R2-2304260</w:t>
      </w:r>
    </w:p>
    <w:p w14:paraId="643DDC9F" w14:textId="6B7ED8FF" w:rsidR="008606DE" w:rsidRDefault="008606DE" w:rsidP="008606DE">
      <w:pPr>
        <w:pStyle w:val="Doc-title"/>
      </w:pPr>
      <w:r w:rsidRPr="008606DE">
        <w:rPr>
          <w:rStyle w:val="Hyperlink"/>
        </w:rPr>
        <w:t>R2-230</w:t>
      </w:r>
      <w:r>
        <w:rPr>
          <w:rStyle w:val="Hyperlink"/>
        </w:rPr>
        <w:t>4260</w:t>
      </w:r>
      <w:r>
        <w:tab/>
        <w:t>Correction for R17 IoT NTN</w:t>
      </w:r>
      <w:r>
        <w:tab/>
        <w:t>Ericsson</w:t>
      </w:r>
      <w:r>
        <w:tab/>
        <w:t>CR</w:t>
      </w:r>
      <w:r>
        <w:tab/>
        <w:t>Rel-17</w:t>
      </w:r>
      <w:r>
        <w:tab/>
        <w:t>36.300</w:t>
      </w:r>
      <w:r>
        <w:tab/>
        <w:t>17.4.0</w:t>
      </w:r>
      <w:r>
        <w:tab/>
        <w:t>1383</w:t>
      </w:r>
      <w:r>
        <w:tab/>
        <w:t>1</w:t>
      </w:r>
      <w:r>
        <w:tab/>
        <w:t>F</w:t>
      </w:r>
      <w:r>
        <w:tab/>
        <w:t>LTE_NBIOT_eMTC_NTN</w:t>
      </w:r>
    </w:p>
    <w:p w14:paraId="0473A998" w14:textId="77777777" w:rsidR="008606DE" w:rsidRPr="001276ED" w:rsidRDefault="008606DE" w:rsidP="008606DE">
      <w:pPr>
        <w:pStyle w:val="Doc-text2"/>
        <w:ind w:left="0" w:firstLine="0"/>
      </w:pPr>
    </w:p>
    <w:p w14:paraId="5A924D77" w14:textId="001547D6" w:rsidR="00245260" w:rsidRDefault="00445127" w:rsidP="00245260">
      <w:pPr>
        <w:pStyle w:val="Doc-title"/>
      </w:pPr>
      <w:hyperlink r:id="rId63" w:tooltip="C:Data3GPPExtractsR2-2303665 Clarification on Kmac definition.docx" w:history="1">
        <w:r w:rsidR="00245260" w:rsidRPr="00542BC1">
          <w:rPr>
            <w:rStyle w:val="Hyperlink"/>
          </w:rPr>
          <w:t>R2-2303665</w:t>
        </w:r>
      </w:hyperlink>
      <w:r w:rsidR="00245260">
        <w:tab/>
        <w:t>Clarification on Kmac definition</w:t>
      </w:r>
      <w:r w:rsidR="00245260">
        <w:tab/>
        <w:t>ZTE Corporation, Sanechips</w:t>
      </w:r>
      <w:r w:rsidR="00245260">
        <w:tab/>
        <w:t>discussion</w:t>
      </w:r>
      <w:r w:rsidR="00245260">
        <w:tab/>
        <w:t>Rel</w:t>
      </w:r>
      <w:r w:rsidR="000B077C">
        <w:t>-17</w:t>
      </w:r>
      <w:r w:rsidR="000B077C">
        <w:tab/>
        <w:t>LTE_NBIOT_eMTC_NTN-Core</w:t>
      </w:r>
    </w:p>
    <w:p w14:paraId="32325053" w14:textId="75F23499" w:rsidR="001276ED" w:rsidRPr="001276ED" w:rsidRDefault="004F41F1" w:rsidP="00DA29B9">
      <w:pPr>
        <w:pStyle w:val="Doc-text2"/>
        <w:numPr>
          <w:ilvl w:val="0"/>
          <w:numId w:val="17"/>
        </w:numPr>
      </w:pPr>
      <w:r>
        <w:t>Noted</w:t>
      </w:r>
    </w:p>
    <w:p w14:paraId="11C79F2E" w14:textId="77777777" w:rsidR="001276ED" w:rsidRPr="001276ED" w:rsidRDefault="001276ED" w:rsidP="001276ED">
      <w:pPr>
        <w:pStyle w:val="Doc-text2"/>
      </w:pPr>
    </w:p>
    <w:p w14:paraId="29CCECD3" w14:textId="06CE43C1" w:rsidR="005E3098" w:rsidRDefault="00245260" w:rsidP="00245260">
      <w:pPr>
        <w:pStyle w:val="Comments"/>
      </w:pPr>
      <w:r>
        <w:t>Moved here from 4.2.2</w:t>
      </w:r>
    </w:p>
    <w:p w14:paraId="35A624D5" w14:textId="77777777" w:rsidR="005E3098" w:rsidRPr="00F1433D" w:rsidRDefault="005E3098" w:rsidP="005E3098">
      <w:pPr>
        <w:pStyle w:val="Doc-text2"/>
      </w:pPr>
    </w:p>
    <w:p w14:paraId="41DFD279" w14:textId="77777777" w:rsidR="005E3098" w:rsidRDefault="005E3098" w:rsidP="005E3098">
      <w:pPr>
        <w:pStyle w:val="Heading3"/>
      </w:pPr>
      <w:r>
        <w:t>4.2.2</w:t>
      </w:r>
      <w:r>
        <w:tab/>
        <w:t>UP corrections</w:t>
      </w:r>
    </w:p>
    <w:p w14:paraId="429A56A8" w14:textId="77777777" w:rsidR="005E3098" w:rsidRDefault="005E3098" w:rsidP="005E3098">
      <w:pPr>
        <w:pStyle w:val="Comments"/>
      </w:pPr>
      <w:r>
        <w:t>A single CR with miscelaneous corrections is encouraged.  Small editorial corrections should be sent directly to rapporteur.  Big open issues can be discussed with contributions with CR in the appendix of the contribution</w:t>
      </w:r>
    </w:p>
    <w:p w14:paraId="35FB37AF" w14:textId="3B263C4A" w:rsidR="005E3098" w:rsidRDefault="00445127" w:rsidP="005E3098">
      <w:pPr>
        <w:pStyle w:val="Doc-title"/>
        <w:rPr>
          <w:rStyle w:val="Hyperlink"/>
        </w:rPr>
      </w:pPr>
      <w:hyperlink r:id="rId64" w:tooltip="C:Data3GPPExtractsR2-2302530 - MAC correction on TDD support for IoT NTN.doc" w:history="1">
        <w:r w:rsidR="005E3098" w:rsidRPr="00542BC1">
          <w:rPr>
            <w:rStyle w:val="Hyperlink"/>
          </w:rPr>
          <w:t>R2-23</w:t>
        </w:r>
        <w:r w:rsidR="005E3098" w:rsidRPr="00542BC1">
          <w:rPr>
            <w:rStyle w:val="Hyperlink"/>
          </w:rPr>
          <w:t>0</w:t>
        </w:r>
        <w:r w:rsidR="005E3098" w:rsidRPr="00542BC1">
          <w:rPr>
            <w:rStyle w:val="Hyperlink"/>
          </w:rPr>
          <w:t>2530</w:t>
        </w:r>
      </w:hyperlink>
      <w:r w:rsidR="005E3098">
        <w:tab/>
        <w:t>MAC correction on TDD support for IoT NTN</w:t>
      </w:r>
      <w:r w:rsidR="005E3098">
        <w:tab/>
        <w:t>OPPO</w:t>
      </w:r>
      <w:r w:rsidR="005E3098">
        <w:tab/>
        <w:t>CR</w:t>
      </w:r>
      <w:r w:rsidR="005E3098">
        <w:tab/>
        <w:t>Rel-17</w:t>
      </w:r>
      <w:r w:rsidR="005E3098">
        <w:tab/>
        <w:t>36.321</w:t>
      </w:r>
      <w:r w:rsidR="005E3098">
        <w:tab/>
        <w:t>17.4.0</w:t>
      </w:r>
      <w:r w:rsidR="005E3098">
        <w:tab/>
        <w:t>1560</w:t>
      </w:r>
      <w:r w:rsidR="005E3098">
        <w:tab/>
        <w:t>2</w:t>
      </w:r>
      <w:r w:rsidR="005E3098">
        <w:tab/>
        <w:t>F</w:t>
      </w:r>
      <w:r w:rsidR="005E3098">
        <w:tab/>
        <w:t>LTE_NBIOT_eMTC_NTN</w:t>
      </w:r>
      <w:r w:rsidR="005E3098">
        <w:tab/>
      </w:r>
      <w:hyperlink r:id="rId65" w:tooltip="C:Data3GPParchiveRAN2RAN2#121TdocsR2-2300358.zip" w:history="1">
        <w:r w:rsidR="005E3098" w:rsidRPr="00542BC1">
          <w:rPr>
            <w:rStyle w:val="Hyperlink"/>
          </w:rPr>
          <w:t>R2-2300358</w:t>
        </w:r>
      </w:hyperlink>
    </w:p>
    <w:p w14:paraId="726A255A" w14:textId="3C9DD93A" w:rsidR="001276ED" w:rsidRDefault="001276ED" w:rsidP="00DA29B9">
      <w:pPr>
        <w:pStyle w:val="Doc-text2"/>
        <w:numPr>
          <w:ilvl w:val="0"/>
          <w:numId w:val="18"/>
        </w:numPr>
      </w:pPr>
      <w:r>
        <w:t xml:space="preserve">ZTE thinks this is not needed. </w:t>
      </w:r>
    </w:p>
    <w:p w14:paraId="4AA84F81" w14:textId="0029F2C8" w:rsidR="001276ED" w:rsidRDefault="001276ED" w:rsidP="00DA29B9">
      <w:pPr>
        <w:pStyle w:val="Doc-text2"/>
        <w:numPr>
          <w:ilvl w:val="0"/>
          <w:numId w:val="18"/>
        </w:numPr>
      </w:pPr>
      <w:r>
        <w:t>Oppo has a different understanding.</w:t>
      </w:r>
      <w:r w:rsidR="00B118CA">
        <w:t xml:space="preserve"> QC would be ok to correct this and supports the CR</w:t>
      </w:r>
    </w:p>
    <w:p w14:paraId="156CF40D" w14:textId="01ED1ACE" w:rsidR="001276ED" w:rsidRDefault="001276ED" w:rsidP="00DA29B9">
      <w:pPr>
        <w:pStyle w:val="Doc-text2"/>
        <w:numPr>
          <w:ilvl w:val="0"/>
          <w:numId w:val="18"/>
        </w:numPr>
      </w:pPr>
      <w:r>
        <w:t>Ericsson this is not really necessary as it is clear from St</w:t>
      </w:r>
      <w:r w:rsidR="00B118CA">
        <w:t>age 2 that TDD is not supported in IoT NTN in Rel-17.</w:t>
      </w:r>
    </w:p>
    <w:p w14:paraId="35FEF290" w14:textId="77FEC363" w:rsidR="001276ED" w:rsidRDefault="001276ED" w:rsidP="00DA29B9">
      <w:pPr>
        <w:pStyle w:val="Doc-text2"/>
        <w:numPr>
          <w:ilvl w:val="0"/>
          <w:numId w:val="17"/>
        </w:numPr>
      </w:pPr>
      <w:r>
        <w:t>Continue in offline 111</w:t>
      </w:r>
    </w:p>
    <w:p w14:paraId="673B03E5" w14:textId="5E114926" w:rsidR="005F08B4" w:rsidRDefault="005F08B4" w:rsidP="00DA29B9">
      <w:pPr>
        <w:pStyle w:val="Doc-text2"/>
        <w:numPr>
          <w:ilvl w:val="0"/>
          <w:numId w:val="17"/>
        </w:numPr>
      </w:pPr>
      <w:r>
        <w:t>Agreed</w:t>
      </w:r>
    </w:p>
    <w:p w14:paraId="039AA262" w14:textId="77777777" w:rsidR="00B118CA" w:rsidRPr="001276ED" w:rsidRDefault="00B118CA" w:rsidP="00B118CA">
      <w:pPr>
        <w:pStyle w:val="Doc-text2"/>
        <w:ind w:left="1619" w:firstLine="0"/>
      </w:pPr>
    </w:p>
    <w:p w14:paraId="26EE7635" w14:textId="1C70F948" w:rsidR="005E3098" w:rsidRDefault="00445127" w:rsidP="005E3098">
      <w:pPr>
        <w:pStyle w:val="Doc-title"/>
      </w:pPr>
      <w:hyperlink r:id="rId66" w:tooltip="C:Data3GPPExtractsR2-2303980 Corrections on MAC procedure upon validity timer expiry for IoT NTN.docx" w:history="1">
        <w:r w:rsidR="005E3098" w:rsidRPr="00542BC1">
          <w:rPr>
            <w:rStyle w:val="Hyperlink"/>
          </w:rPr>
          <w:t>R2-2303980</w:t>
        </w:r>
      </w:hyperlink>
      <w:r w:rsidR="005E3098">
        <w:tab/>
        <w:t>Corrections on MAC procedure upon validity timer expiry for IoT NTN</w:t>
      </w:r>
      <w:r w:rsidR="005E3098">
        <w:tab/>
        <w:t>Nokia, Nokia Shanghai Bell</w:t>
      </w:r>
      <w:r w:rsidR="005E3098">
        <w:tab/>
        <w:t>CR</w:t>
      </w:r>
      <w:r w:rsidR="005E3098">
        <w:tab/>
        <w:t>Rel-17</w:t>
      </w:r>
      <w:r w:rsidR="005E3098">
        <w:tab/>
        <w:t>36.321</w:t>
      </w:r>
      <w:r w:rsidR="005E3098">
        <w:tab/>
        <w:t>17.</w:t>
      </w:r>
      <w:r w:rsidR="00B11493">
        <w:t>4.0</w:t>
      </w:r>
      <w:r w:rsidR="00B11493">
        <w:tab/>
        <w:t>1565</w:t>
      </w:r>
      <w:r w:rsidR="00B11493">
        <w:tab/>
        <w:t>-</w:t>
      </w:r>
      <w:r w:rsidR="00B11493">
        <w:tab/>
        <w:t>F</w:t>
      </w:r>
      <w:r w:rsidR="00B11493">
        <w:tab/>
        <w:t>LTE_NBIOT_eMTC_NTN</w:t>
      </w:r>
    </w:p>
    <w:p w14:paraId="4F4044DC" w14:textId="36AF22B2" w:rsidR="001276ED" w:rsidRDefault="001276ED" w:rsidP="00DA29B9">
      <w:pPr>
        <w:pStyle w:val="Doc-text2"/>
        <w:numPr>
          <w:ilvl w:val="0"/>
          <w:numId w:val="17"/>
        </w:numPr>
      </w:pPr>
      <w:r>
        <w:t>Align to the outcome of the ongoing discussion for NR NTN UP correction</w:t>
      </w:r>
      <w:r w:rsidR="004F41F1">
        <w:t>s</w:t>
      </w:r>
      <w:r>
        <w:t xml:space="preserve"> (offline 102)</w:t>
      </w:r>
    </w:p>
    <w:p w14:paraId="11D23BCB" w14:textId="4E846A93" w:rsidR="00046FFF" w:rsidRPr="001276ED" w:rsidRDefault="00046FFF" w:rsidP="00DA29B9">
      <w:pPr>
        <w:pStyle w:val="Doc-text2"/>
        <w:numPr>
          <w:ilvl w:val="0"/>
          <w:numId w:val="17"/>
        </w:numPr>
      </w:pPr>
      <w:r>
        <w:t>Revised in R2-2304267</w:t>
      </w:r>
    </w:p>
    <w:p w14:paraId="0D797B23" w14:textId="07B7D107" w:rsidR="00046FFF" w:rsidRDefault="00046FFF" w:rsidP="00046FFF">
      <w:pPr>
        <w:pStyle w:val="Doc-title"/>
      </w:pPr>
      <w:r>
        <w:rPr>
          <w:rStyle w:val="Hyperlink"/>
        </w:rPr>
        <w:t>R2-2304267</w:t>
      </w:r>
      <w:r>
        <w:tab/>
        <w:t>Corrections on MAC procedure upon validity timer expiry for IoT NTN</w:t>
      </w:r>
      <w:r>
        <w:tab/>
        <w:t>Nokia, Nokia Shanghai Bell</w:t>
      </w:r>
      <w:r>
        <w:tab/>
        <w:t>CR</w:t>
      </w:r>
      <w:r>
        <w:tab/>
        <w:t>Rel-17</w:t>
      </w:r>
      <w:r>
        <w:tab/>
        <w:t>36.321</w:t>
      </w:r>
      <w:r>
        <w:tab/>
        <w:t>17.</w:t>
      </w:r>
      <w:r>
        <w:t>4.0</w:t>
      </w:r>
      <w:r>
        <w:tab/>
        <w:t>1565</w:t>
      </w:r>
      <w:r>
        <w:tab/>
        <w:t>1</w:t>
      </w:r>
      <w:r>
        <w:tab/>
        <w:t>F</w:t>
      </w:r>
      <w:r>
        <w:tab/>
        <w:t>LTE_NBIOT_eMTC_NTN</w:t>
      </w:r>
    </w:p>
    <w:p w14:paraId="2FF93C51" w14:textId="77777777" w:rsidR="005E3098" w:rsidRPr="00F1433D" w:rsidRDefault="005E3098" w:rsidP="00293F4E">
      <w:pPr>
        <w:pStyle w:val="Doc-text2"/>
        <w:ind w:left="0" w:firstLine="0"/>
      </w:pPr>
    </w:p>
    <w:p w14:paraId="078BB813" w14:textId="77777777" w:rsidR="005E3098" w:rsidRDefault="005E3098" w:rsidP="005E3098">
      <w:pPr>
        <w:pStyle w:val="Heading3"/>
      </w:pPr>
      <w:r>
        <w:t>4.2.3</w:t>
      </w:r>
      <w:r>
        <w:tab/>
        <w:t>CP corrections</w:t>
      </w:r>
    </w:p>
    <w:p w14:paraId="78A70C23" w14:textId="2AE0FE81" w:rsidR="007B3B9D" w:rsidRDefault="005E3098" w:rsidP="005E3098">
      <w:pPr>
        <w:pStyle w:val="Comments"/>
      </w:pPr>
      <w:r>
        <w:t>A single CR with miscelaneous corrections is encouraged.  Small editorial corrections should be sent directly to rapporteur.  Big open issues can be discussed with contributions with CR in t</w:t>
      </w:r>
      <w:r w:rsidR="007B3B9D">
        <w:t>he appendix of the contribution</w:t>
      </w:r>
    </w:p>
    <w:p w14:paraId="22FCFD4A" w14:textId="77777777" w:rsidR="007B3B9D" w:rsidRDefault="007B3B9D" w:rsidP="005E3098">
      <w:pPr>
        <w:pStyle w:val="Comments"/>
      </w:pPr>
    </w:p>
    <w:p w14:paraId="7CA47963" w14:textId="799C7207" w:rsidR="007B3B9D" w:rsidRDefault="00A700A6" w:rsidP="005E3098">
      <w:pPr>
        <w:pStyle w:val="Comments"/>
      </w:pPr>
      <w:r>
        <w:t>L</w:t>
      </w:r>
      <w:r w:rsidR="00990177">
        <w:t xml:space="preserve">ocation info in RLF </w:t>
      </w:r>
      <w:r w:rsidR="007B3B9D">
        <w:t>Report</w:t>
      </w:r>
    </w:p>
    <w:p w14:paraId="4D1E7F5D" w14:textId="67B5FFF3" w:rsidR="00A01DD4" w:rsidRPr="00A01DD4" w:rsidRDefault="00A01DD4" w:rsidP="005E3098">
      <w:pPr>
        <w:pStyle w:val="Comments"/>
        <w:rPr>
          <w:u w:val="single"/>
        </w:rPr>
      </w:pPr>
      <w:r w:rsidRPr="00A01DD4">
        <w:rPr>
          <w:u w:val="single"/>
        </w:rPr>
        <w:t xml:space="preserve">Discussed together with </w:t>
      </w:r>
      <w:hyperlink r:id="rId67" w:tooltip="C:Data3GPPExtractsR2-2303696 - UE location in RLF report for NB-IoT.doc" w:history="1">
        <w:r w:rsidRPr="00A01DD4">
          <w:rPr>
            <w:rStyle w:val="Hyperlink"/>
          </w:rPr>
          <w:t>R2-2303696</w:t>
        </w:r>
      </w:hyperlink>
      <w:r w:rsidRPr="00A01DD4">
        <w:rPr>
          <w:u w:val="single"/>
        </w:rPr>
        <w:t xml:space="preserve"> and </w:t>
      </w:r>
      <w:hyperlink r:id="rId68" w:tooltip="C:Data3GPPExtracts36331_CR4906_(Rel-17)_R2-2303717 RLF report.docx" w:history="1">
        <w:r w:rsidRPr="00A01DD4">
          <w:rPr>
            <w:rStyle w:val="Hyperlink"/>
          </w:rPr>
          <w:t>R2-2303717</w:t>
        </w:r>
      </w:hyperlink>
      <w:r w:rsidRPr="00A01DD4">
        <w:rPr>
          <w:u w:val="single"/>
        </w:rPr>
        <w:t xml:space="preserve"> in AI 6.9.3</w:t>
      </w:r>
      <w:r>
        <w:rPr>
          <w:u w:val="single"/>
        </w:rPr>
        <w:t>!</w:t>
      </w:r>
    </w:p>
    <w:p w14:paraId="52C79AE0" w14:textId="1BB54E77" w:rsidR="007B3B9D" w:rsidRDefault="00445127" w:rsidP="007B3B9D">
      <w:pPr>
        <w:pStyle w:val="Doc-title"/>
      </w:pPr>
      <w:hyperlink r:id="rId69" w:tooltip="C:Data3GPPExtractsR2-2303667 User consent for location info in RLF-Report.docx" w:history="1">
        <w:r w:rsidR="007B3B9D" w:rsidRPr="00542BC1">
          <w:rPr>
            <w:rStyle w:val="Hyperlink"/>
          </w:rPr>
          <w:t>R2-2303667</w:t>
        </w:r>
      </w:hyperlink>
      <w:r w:rsidR="007B3B9D">
        <w:tab/>
        <w:t>User consent for location info in RLF-Report</w:t>
      </w:r>
      <w:r w:rsidR="007B3B9D">
        <w:tab/>
        <w:t>ZTE Corporation, Sanechips</w:t>
      </w:r>
      <w:r w:rsidR="007B3B9D">
        <w:tab/>
        <w:t>discussion</w:t>
      </w:r>
      <w:r w:rsidR="00B11493">
        <w:tab/>
        <w:t>Rel-17</w:t>
      </w:r>
      <w:r w:rsidR="00B11493">
        <w:tab/>
        <w:t>LTE_NBIOT_eMTC_NTN-Core</w:t>
      </w:r>
    </w:p>
    <w:p w14:paraId="4E8D7351" w14:textId="158FDF9C" w:rsidR="007B3B9D" w:rsidRDefault="00445127" w:rsidP="007B3B9D">
      <w:pPr>
        <w:pStyle w:val="Doc-title"/>
      </w:pPr>
      <w:hyperlink r:id="rId70" w:tooltip="C:Data3GPPExtractsR2-2303961 UE location information in NB-IoT RLF report.doc" w:history="1">
        <w:r w:rsidR="007B3B9D" w:rsidRPr="00542BC1">
          <w:rPr>
            <w:rStyle w:val="Hyperlink"/>
          </w:rPr>
          <w:t>R2-2303961</w:t>
        </w:r>
      </w:hyperlink>
      <w:r w:rsidR="007B3B9D">
        <w:tab/>
        <w:t>UE location information in NB-IoT RLF report</w:t>
      </w:r>
      <w:r w:rsidR="007B3B9D">
        <w:tab/>
        <w:t>Huawei, HiSilicon</w:t>
      </w:r>
      <w:r w:rsidR="007B3B9D">
        <w:tab/>
        <w:t>discussion</w:t>
      </w:r>
      <w:r w:rsidR="007B3B9D">
        <w:tab/>
        <w:t>Rel-17</w:t>
      </w:r>
      <w:r w:rsidR="007B3B9D">
        <w:tab/>
        <w:t>LTE_NBIOT_eMTC_NTN</w:t>
      </w:r>
    </w:p>
    <w:p w14:paraId="12D15DCE" w14:textId="77777777" w:rsidR="007B3B9D" w:rsidRDefault="00445127" w:rsidP="007B3B9D">
      <w:pPr>
        <w:pStyle w:val="Doc-title"/>
      </w:pPr>
      <w:hyperlink r:id="rId71" w:tooltip="C:Data3GPPExtractsR2-2304136 On reporting location in NB-IoT RLF Report.docx" w:history="1">
        <w:r w:rsidR="007B3B9D" w:rsidRPr="00542BC1">
          <w:rPr>
            <w:rStyle w:val="Hyperlink"/>
          </w:rPr>
          <w:t>R2-2304136</w:t>
        </w:r>
      </w:hyperlink>
      <w:r w:rsidR="007B3B9D">
        <w:tab/>
        <w:t>On reporting location in NB-IoT RLF Report</w:t>
      </w:r>
      <w:r w:rsidR="007B3B9D">
        <w:tab/>
        <w:t>Samsung R&amp;D Institute UK</w:t>
      </w:r>
      <w:r w:rsidR="007B3B9D">
        <w:tab/>
        <w:t>discussion</w:t>
      </w:r>
      <w:r w:rsidR="007B3B9D">
        <w:tab/>
        <w:t>Rel-17</w:t>
      </w:r>
      <w:r w:rsidR="007B3B9D">
        <w:tab/>
        <w:t>LTE_NBIOT_eMTC_NTN</w:t>
      </w:r>
    </w:p>
    <w:p w14:paraId="01BE4D34" w14:textId="77777777" w:rsidR="007B3B9D" w:rsidRDefault="007B3B9D" w:rsidP="005E3098">
      <w:pPr>
        <w:pStyle w:val="Comments"/>
      </w:pPr>
    </w:p>
    <w:p w14:paraId="2078BBC1" w14:textId="0508717F" w:rsidR="007B3B9D" w:rsidRDefault="007B3B9D" w:rsidP="005E3098">
      <w:pPr>
        <w:pStyle w:val="Comments"/>
      </w:pPr>
      <w:r>
        <w:t>Other</w:t>
      </w:r>
    </w:p>
    <w:p w14:paraId="1490699E" w14:textId="2B7AD9A9" w:rsidR="007B3B9D" w:rsidRDefault="00445127" w:rsidP="007B3B9D">
      <w:pPr>
        <w:pStyle w:val="Doc-title"/>
      </w:pPr>
      <w:hyperlink r:id="rId72" w:tooltip="C:Data3GPPExtractsR2-2302676 Corrections in TS 36.331 for Supporting Emergency Calls in IoT NTN.docx" w:history="1">
        <w:r w:rsidR="005E3098" w:rsidRPr="00542BC1">
          <w:rPr>
            <w:rStyle w:val="Hyperlink"/>
          </w:rPr>
          <w:t>R2-2302676</w:t>
        </w:r>
      </w:hyperlink>
      <w:r w:rsidR="005E3098">
        <w:tab/>
        <w:t>Corrections in TS 36.331 for Supporting Emergency Calls in IoT NTN</w:t>
      </w:r>
      <w:r w:rsidR="005E3098">
        <w:tab/>
        <w:t>MediaTek Inc.</w:t>
      </w:r>
      <w:r w:rsidR="005E3098">
        <w:tab/>
        <w:t>CR</w:t>
      </w:r>
      <w:r w:rsidR="005E3098">
        <w:tab/>
        <w:t>Rel-17</w:t>
      </w:r>
      <w:r w:rsidR="005E3098">
        <w:tab/>
        <w:t>36.331</w:t>
      </w:r>
      <w:r w:rsidR="005E3098">
        <w:tab/>
        <w:t>17.4.0</w:t>
      </w:r>
      <w:r w:rsidR="005E3098">
        <w:tab/>
        <w:t>4921</w:t>
      </w:r>
      <w:r w:rsidR="005E3098">
        <w:tab/>
        <w:t>-</w:t>
      </w:r>
      <w:r w:rsidR="005E3098">
        <w:tab/>
        <w:t>F</w:t>
      </w:r>
      <w:r w:rsidR="005E3098">
        <w:tab/>
        <w:t>LTE_NBIOT_eMTC_NTN-Core</w:t>
      </w:r>
    </w:p>
    <w:p w14:paraId="7871A519" w14:textId="4EF4C55A" w:rsidR="005654CF" w:rsidRDefault="005654CF" w:rsidP="00DA29B9">
      <w:pPr>
        <w:pStyle w:val="Doc-text2"/>
        <w:numPr>
          <w:ilvl w:val="0"/>
          <w:numId w:val="12"/>
        </w:numPr>
      </w:pPr>
      <w:r>
        <w:t>Discussed in offline 101</w:t>
      </w:r>
    </w:p>
    <w:p w14:paraId="30529CD0" w14:textId="5422D6A0" w:rsidR="00DF71CE" w:rsidRDefault="00DF71CE" w:rsidP="00DA29B9">
      <w:pPr>
        <w:pStyle w:val="Doc-text2"/>
        <w:numPr>
          <w:ilvl w:val="0"/>
          <w:numId w:val="12"/>
        </w:numPr>
      </w:pPr>
      <w:r>
        <w:t>Not pursed</w:t>
      </w:r>
    </w:p>
    <w:p w14:paraId="6C56AC74" w14:textId="77777777" w:rsidR="00DF71CE" w:rsidRPr="005654CF" w:rsidRDefault="00DF71CE" w:rsidP="00DF71CE">
      <w:pPr>
        <w:pStyle w:val="Doc-text2"/>
        <w:ind w:left="1619" w:firstLine="0"/>
      </w:pPr>
    </w:p>
    <w:p w14:paraId="03308235" w14:textId="04BB961F" w:rsidR="007B3B9D" w:rsidRDefault="00445127" w:rsidP="007B3B9D">
      <w:pPr>
        <w:pStyle w:val="Doc-title"/>
      </w:pPr>
      <w:hyperlink r:id="rId73" w:tooltip="C:Data3GPPExtracts36331_CR4922_(Rel-17)_R2-2303040 GSO indication.docx" w:history="1">
        <w:r w:rsidR="007B3B9D" w:rsidRPr="00542BC1">
          <w:rPr>
            <w:rStyle w:val="Hyperlink"/>
          </w:rPr>
          <w:t>R2-2303040</w:t>
        </w:r>
      </w:hyperlink>
      <w:r w:rsidR="007B3B9D">
        <w:tab/>
        <w:t>Indication of GSO-NGSO cell type in SIB1</w:t>
      </w:r>
      <w:r w:rsidR="007B3B9D">
        <w:tab/>
        <w:t>Qualcomm Incorporated</w:t>
      </w:r>
      <w:r w:rsidR="007B3B9D">
        <w:tab/>
        <w:t>CR</w:t>
      </w:r>
      <w:r w:rsidR="007B3B9D">
        <w:tab/>
        <w:t>Rel-17</w:t>
      </w:r>
      <w:r w:rsidR="007B3B9D">
        <w:tab/>
        <w:t>36.331</w:t>
      </w:r>
      <w:r w:rsidR="007B3B9D">
        <w:tab/>
        <w:t>17.4.0</w:t>
      </w:r>
      <w:r w:rsidR="007B3B9D">
        <w:tab/>
        <w:t>4922</w:t>
      </w:r>
      <w:r w:rsidR="007B3B9D">
        <w:tab/>
        <w:t>-</w:t>
      </w:r>
      <w:r w:rsidR="007B3B9D">
        <w:tab/>
        <w:t>F</w:t>
      </w:r>
      <w:r w:rsidR="007B3B9D">
        <w:tab/>
        <w:t>LTE_NBIOT_eMTC_NTN</w:t>
      </w:r>
    </w:p>
    <w:p w14:paraId="0AA9095C" w14:textId="0BC26095" w:rsidR="005654CF" w:rsidRDefault="005654CF" w:rsidP="00DA29B9">
      <w:pPr>
        <w:pStyle w:val="Doc-text2"/>
        <w:numPr>
          <w:ilvl w:val="0"/>
          <w:numId w:val="12"/>
        </w:numPr>
      </w:pPr>
      <w:r>
        <w:t>Discussed in offline 101</w:t>
      </w:r>
    </w:p>
    <w:p w14:paraId="579094F6" w14:textId="648A9588" w:rsidR="00DF71CE" w:rsidRDefault="00DF71CE" w:rsidP="00DA29B9">
      <w:pPr>
        <w:pStyle w:val="Doc-text2"/>
        <w:numPr>
          <w:ilvl w:val="0"/>
          <w:numId w:val="12"/>
        </w:numPr>
      </w:pPr>
      <w:r>
        <w:t>Not pursed (for Rel-17, can be re-discussed in Rel-18)</w:t>
      </w:r>
    </w:p>
    <w:p w14:paraId="60AF7D3A" w14:textId="77777777" w:rsidR="00DF71CE" w:rsidRPr="005654CF" w:rsidRDefault="00DF71CE" w:rsidP="00DF71CE">
      <w:pPr>
        <w:pStyle w:val="Doc-text2"/>
        <w:ind w:left="1619" w:firstLine="0"/>
      </w:pPr>
    </w:p>
    <w:p w14:paraId="40BCE807" w14:textId="35935D88" w:rsidR="005E3098" w:rsidRDefault="00445127" w:rsidP="005E3098">
      <w:pPr>
        <w:pStyle w:val="Doc-title"/>
      </w:pPr>
      <w:hyperlink r:id="rId74" w:tooltip="C:Data3GPPExtractsR2-2303194-Discussion on NPRACH in RRC.docx" w:history="1">
        <w:r w:rsidR="005E3098" w:rsidRPr="00542BC1">
          <w:rPr>
            <w:rStyle w:val="Hyperlink"/>
          </w:rPr>
          <w:t>R2-230</w:t>
        </w:r>
        <w:r w:rsidR="005E3098" w:rsidRPr="00542BC1">
          <w:rPr>
            <w:rStyle w:val="Hyperlink"/>
          </w:rPr>
          <w:t>3</w:t>
        </w:r>
        <w:r w:rsidR="005E3098" w:rsidRPr="00542BC1">
          <w:rPr>
            <w:rStyle w:val="Hyperlink"/>
          </w:rPr>
          <w:t>194</w:t>
        </w:r>
      </w:hyperlink>
      <w:r w:rsidR="005E3098">
        <w:tab/>
        <w:t>Alignment of NPRACH preamble descriptions with RAN1 specification for IoT-NTN parameters</w:t>
      </w:r>
      <w:r w:rsidR="005E3098">
        <w:tab/>
        <w:t>Nokia, Nokia Shanghai Bell</w:t>
      </w:r>
      <w:r w:rsidR="005E3098">
        <w:tab/>
        <w:t>discussion</w:t>
      </w:r>
    </w:p>
    <w:p w14:paraId="07B46C43" w14:textId="2F4FF11B" w:rsidR="003719A8" w:rsidRDefault="005654CF" w:rsidP="00DA29B9">
      <w:pPr>
        <w:pStyle w:val="Doc-text2"/>
        <w:numPr>
          <w:ilvl w:val="0"/>
          <w:numId w:val="12"/>
        </w:numPr>
      </w:pPr>
      <w:r>
        <w:t>Discussed in offline 101</w:t>
      </w:r>
    </w:p>
    <w:p w14:paraId="02DAE48B" w14:textId="227E4D96" w:rsidR="00B04126" w:rsidRDefault="00B04126" w:rsidP="00DA29B9">
      <w:pPr>
        <w:pStyle w:val="Doc-text2"/>
        <w:numPr>
          <w:ilvl w:val="0"/>
          <w:numId w:val="12"/>
        </w:numPr>
      </w:pPr>
      <w:r>
        <w:t>Draft CR in R2-2303194 based on the outcome of the offline discussion</w:t>
      </w:r>
    </w:p>
    <w:p w14:paraId="0ED17B68" w14:textId="4F5A16DE" w:rsidR="003719A8" w:rsidRDefault="00B04126" w:rsidP="003719A8">
      <w:pPr>
        <w:pStyle w:val="Doc-title"/>
      </w:pPr>
      <w:hyperlink r:id="rId75" w:tooltip="C:Data3GPPRAN2InboxR2-2304261.zip" w:history="1">
        <w:r w:rsidR="003719A8" w:rsidRPr="00B04126">
          <w:rPr>
            <w:rStyle w:val="Hyperlink"/>
          </w:rPr>
          <w:t>R2-2304261</w:t>
        </w:r>
      </w:hyperlink>
      <w:r w:rsidR="003719A8">
        <w:tab/>
        <w:t>Alignment of NPRACH preamble descriptions with RAN1 specification for IoT-NTN parameters</w:t>
      </w:r>
      <w:r w:rsidR="003719A8">
        <w:tab/>
        <w:t>Nokia, Nokia Shanghai Bell</w:t>
      </w:r>
      <w:r w:rsidR="003719A8">
        <w:tab/>
        <w:t>CR</w:t>
      </w:r>
      <w:r w:rsidR="003719A8">
        <w:tab/>
        <w:t>Rel-17</w:t>
      </w:r>
      <w:r w:rsidR="003719A8">
        <w:tab/>
        <w:t>36.33</w:t>
      </w:r>
      <w:r w:rsidR="00C05CE6">
        <w:t>1</w:t>
      </w:r>
      <w:r w:rsidR="00C05CE6">
        <w:tab/>
        <w:t>17.4.0</w:t>
      </w:r>
      <w:r w:rsidR="00C05CE6">
        <w:tab/>
        <w:t>4930</w:t>
      </w:r>
      <w:r w:rsidR="003719A8">
        <w:tab/>
        <w:t>-</w:t>
      </w:r>
      <w:r w:rsidR="003719A8">
        <w:tab/>
        <w:t>F</w:t>
      </w:r>
      <w:r w:rsidR="003719A8">
        <w:tab/>
        <w:t>LTE_NBIOT_eMTC_NTN</w:t>
      </w:r>
    </w:p>
    <w:p w14:paraId="496C1737" w14:textId="676181DF" w:rsidR="003719A8" w:rsidRDefault="00B04126" w:rsidP="00DA29B9">
      <w:pPr>
        <w:pStyle w:val="Doc-text2"/>
        <w:numPr>
          <w:ilvl w:val="0"/>
          <w:numId w:val="12"/>
        </w:numPr>
      </w:pPr>
      <w:r>
        <w:t>Agreed</w:t>
      </w:r>
    </w:p>
    <w:p w14:paraId="6539310B" w14:textId="77777777" w:rsidR="003719A8" w:rsidRPr="005654CF" w:rsidRDefault="003719A8" w:rsidP="003719A8">
      <w:pPr>
        <w:pStyle w:val="Doc-text2"/>
      </w:pPr>
    </w:p>
    <w:p w14:paraId="16F79612" w14:textId="6E8C3FDE" w:rsidR="005E3098" w:rsidRDefault="00445127" w:rsidP="005E3098">
      <w:pPr>
        <w:pStyle w:val="Doc-title"/>
      </w:pPr>
      <w:hyperlink r:id="rId76" w:tooltip="C:Data3GPPExtractsR2-2303981 CR to 36.331 on T317 and T318.docx" w:history="1">
        <w:r w:rsidR="005E3098" w:rsidRPr="00542BC1">
          <w:rPr>
            <w:rStyle w:val="Hyperlink"/>
          </w:rPr>
          <w:t>R2-2303981</w:t>
        </w:r>
      </w:hyperlink>
      <w:r w:rsidR="005E3098">
        <w:tab/>
        <w:t>CR to 36.331 on T317 and T318</w:t>
      </w:r>
      <w:r w:rsidR="005E3098">
        <w:tab/>
        <w:t>Huawei, HiSilicon</w:t>
      </w:r>
      <w:r w:rsidR="005E3098">
        <w:tab/>
        <w:t>CR</w:t>
      </w:r>
      <w:r w:rsidR="005E3098">
        <w:tab/>
        <w:t>Rel-17</w:t>
      </w:r>
      <w:r w:rsidR="005E3098">
        <w:tab/>
        <w:t>36.331</w:t>
      </w:r>
      <w:r w:rsidR="005E3098">
        <w:tab/>
        <w:t>17.4.0</w:t>
      </w:r>
      <w:r w:rsidR="005E3098">
        <w:tab/>
        <w:t>4928</w:t>
      </w:r>
      <w:r w:rsidR="005E3098">
        <w:tab/>
        <w:t>-</w:t>
      </w:r>
      <w:r w:rsidR="005E3098">
        <w:tab/>
        <w:t>F</w:t>
      </w:r>
      <w:r w:rsidR="005E3098">
        <w:tab/>
        <w:t>LTE_NBIOT_eMTC_NTN</w:t>
      </w:r>
      <w:r w:rsidR="005E3098">
        <w:tab/>
      </w:r>
    </w:p>
    <w:p w14:paraId="097941D4" w14:textId="0545469D" w:rsidR="005654CF" w:rsidRPr="005654CF" w:rsidRDefault="003719A8" w:rsidP="00DA29B9">
      <w:pPr>
        <w:pStyle w:val="Doc-text2"/>
        <w:numPr>
          <w:ilvl w:val="0"/>
          <w:numId w:val="12"/>
        </w:numPr>
      </w:pPr>
      <w:r>
        <w:t xml:space="preserve">Revised in </w:t>
      </w:r>
      <w:hyperlink r:id="rId77" w:tooltip="C:Data3GPPExtractsR2-2304084 Revised Work Plan for Rel-18 NR QoE Enhancement.docx" w:history="1">
        <w:r w:rsidRPr="003719A8">
          <w:rPr>
            <w:rStyle w:val="Hyperlink"/>
          </w:rPr>
          <w:t>R2-2304084</w:t>
        </w:r>
      </w:hyperlink>
    </w:p>
    <w:p w14:paraId="3344EA89" w14:textId="0FB496A9" w:rsidR="005E3098" w:rsidRDefault="00445127" w:rsidP="005E3098">
      <w:pPr>
        <w:pStyle w:val="Doc-title"/>
      </w:pPr>
      <w:hyperlink r:id="rId78" w:tooltip="C:Data3GPPExtractsR2-2304082 CR to 36.331 on T317 and T318.docx" w:history="1">
        <w:r w:rsidR="005E3098" w:rsidRPr="00542BC1">
          <w:rPr>
            <w:rStyle w:val="Hyperlink"/>
          </w:rPr>
          <w:t>R2-2304082</w:t>
        </w:r>
      </w:hyperlink>
      <w:r w:rsidR="005E3098">
        <w:tab/>
        <w:t>CR to 36.331 on T317 and T318</w:t>
      </w:r>
      <w:r w:rsidR="005E3098">
        <w:tab/>
        <w:t>Huawei, HiSilicon</w:t>
      </w:r>
      <w:r w:rsidR="005E3098">
        <w:tab/>
        <w:t>CR</w:t>
      </w:r>
      <w:r w:rsidR="005E3098">
        <w:tab/>
        <w:t>Rel-17</w:t>
      </w:r>
      <w:r w:rsidR="005E3098">
        <w:tab/>
        <w:t>36.331</w:t>
      </w:r>
      <w:r w:rsidR="005E3098">
        <w:tab/>
        <w:t>17.4.0</w:t>
      </w:r>
      <w:r w:rsidR="005E3098">
        <w:tab/>
        <w:t>4928</w:t>
      </w:r>
      <w:r w:rsidR="005E3098">
        <w:tab/>
        <w:t>1</w:t>
      </w:r>
      <w:r w:rsidR="005E3098">
        <w:tab/>
        <w:t>F</w:t>
      </w:r>
      <w:r w:rsidR="005E3098">
        <w:tab/>
        <w:t>LTE_NBIOT_eMTC_NTN</w:t>
      </w:r>
      <w:r w:rsidR="005E3098">
        <w:tab/>
      </w:r>
      <w:hyperlink r:id="rId79" w:tooltip="C:Data3GPPExtractsR2-2303981 CR to 36.331 on T317 and T318.docx" w:history="1">
        <w:r w:rsidR="005E3098" w:rsidRPr="00542BC1">
          <w:rPr>
            <w:rStyle w:val="Hyperlink"/>
          </w:rPr>
          <w:t>R2-2303981</w:t>
        </w:r>
      </w:hyperlink>
    </w:p>
    <w:p w14:paraId="53818810" w14:textId="0ACF3CCD" w:rsidR="005654CF" w:rsidRDefault="005654CF" w:rsidP="00DA29B9">
      <w:pPr>
        <w:pStyle w:val="Doc-text2"/>
        <w:numPr>
          <w:ilvl w:val="0"/>
          <w:numId w:val="12"/>
        </w:numPr>
      </w:pPr>
      <w:r>
        <w:t>Discussed in offline 101</w:t>
      </w:r>
    </w:p>
    <w:p w14:paraId="21AB4CC9" w14:textId="70111E4B" w:rsidR="003719A8" w:rsidRPr="005654CF" w:rsidRDefault="003719A8" w:rsidP="00DA29B9">
      <w:pPr>
        <w:pStyle w:val="Doc-text2"/>
        <w:numPr>
          <w:ilvl w:val="0"/>
          <w:numId w:val="12"/>
        </w:numPr>
      </w:pPr>
      <w:r>
        <w:t>Revised in R2-2304262</w:t>
      </w:r>
      <w:r w:rsidR="00B04126">
        <w:t xml:space="preserve"> </w:t>
      </w:r>
      <w:r w:rsidR="00B04126">
        <w:t>based on the outcome of the offline discussion</w:t>
      </w:r>
    </w:p>
    <w:p w14:paraId="4EF4FEDB" w14:textId="281991B8" w:rsidR="003719A8" w:rsidRDefault="003719A8" w:rsidP="003719A8">
      <w:pPr>
        <w:pStyle w:val="Doc-title"/>
      </w:pPr>
      <w:r>
        <w:rPr>
          <w:rStyle w:val="Hyperlink"/>
        </w:rPr>
        <w:t>R2-2304262</w:t>
      </w:r>
      <w:r>
        <w:tab/>
        <w:t>CR to 36.331 on T317 and T318</w:t>
      </w:r>
      <w:r>
        <w:tab/>
        <w:t>Huawei, HiSilicon</w:t>
      </w:r>
      <w:r>
        <w:tab/>
        <w:t>CR</w:t>
      </w:r>
      <w:r>
        <w:tab/>
        <w:t>Rel-17</w:t>
      </w:r>
      <w:r>
        <w:tab/>
        <w:t>36.331</w:t>
      </w:r>
      <w:r>
        <w:tab/>
        <w:t>17.4.0</w:t>
      </w:r>
      <w:r>
        <w:tab/>
        <w:t>4928</w:t>
      </w:r>
      <w:r>
        <w:tab/>
        <w:t>2</w:t>
      </w:r>
      <w:r>
        <w:tab/>
        <w:t>F</w:t>
      </w:r>
      <w:r>
        <w:tab/>
        <w:t>LTE_NBIOT_eMTC_NTN</w:t>
      </w:r>
      <w:r>
        <w:tab/>
      </w:r>
    </w:p>
    <w:p w14:paraId="07CB9B03" w14:textId="77777777" w:rsidR="00A700A6" w:rsidRDefault="00A700A6" w:rsidP="00A700A6">
      <w:pPr>
        <w:pStyle w:val="Doc-text2"/>
      </w:pPr>
    </w:p>
    <w:p w14:paraId="74E7B758" w14:textId="77777777" w:rsidR="005654CF" w:rsidRDefault="005654CF" w:rsidP="00A700A6">
      <w:pPr>
        <w:pStyle w:val="Doc-text2"/>
      </w:pPr>
    </w:p>
    <w:p w14:paraId="11B39AE4" w14:textId="77777777" w:rsidR="005654CF" w:rsidRPr="00990177" w:rsidRDefault="005654CF" w:rsidP="005654CF">
      <w:pPr>
        <w:pStyle w:val="EmailDiscussion"/>
        <w:rPr>
          <w:lang w:val="en-US" w:eastAsia="en-US"/>
        </w:rPr>
      </w:pPr>
      <w:r>
        <w:rPr>
          <w:lang w:val="en-US" w:eastAsia="en-US"/>
        </w:rPr>
        <w:t>[AT121bis-e][101</w:t>
      </w:r>
      <w:r w:rsidRPr="00990177">
        <w:rPr>
          <w:lang w:val="en-US" w:eastAsia="en-US"/>
        </w:rPr>
        <w:t>][IoT NTN] CP corrections</w:t>
      </w:r>
      <w:r>
        <w:rPr>
          <w:lang w:val="en-US" w:eastAsia="en-US"/>
        </w:rPr>
        <w:t xml:space="preserve"> (Huawei)</w:t>
      </w:r>
    </w:p>
    <w:p w14:paraId="3249E5A9" w14:textId="77777777" w:rsidR="005654CF" w:rsidRPr="00927A99" w:rsidRDefault="005654CF" w:rsidP="005654CF">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Initial scope: Discuss corrections in 4.2.3 (apart those on location info in RLF Report)</w:t>
      </w:r>
    </w:p>
    <w:p w14:paraId="57FC4D26" w14:textId="77777777" w:rsidR="005654CF" w:rsidRPr="00927A99" w:rsidRDefault="005654CF" w:rsidP="005654CF">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Initial intended outcome: Summary of the offline discussion with list of agreeable corrections/CRs</w:t>
      </w:r>
    </w:p>
    <w:p w14:paraId="052892F5" w14:textId="77777777" w:rsidR="005654CF" w:rsidRPr="00927A99" w:rsidRDefault="005654CF" w:rsidP="005654CF">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companies' feedback: Friday 2023-04-21 08:00 UTC</w:t>
      </w:r>
    </w:p>
    <w:p w14:paraId="009A86EB" w14:textId="77777777" w:rsidR="005654CF" w:rsidRPr="00927A99" w:rsidRDefault="005654CF" w:rsidP="005654CF">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rapporteur's summary (in R2-2304241): Friday 2023-04-21 10:00 UTC</w:t>
      </w:r>
    </w:p>
    <w:p w14:paraId="4336848B" w14:textId="502358A0" w:rsidR="005654CF" w:rsidRPr="00927A99" w:rsidRDefault="005654CF" w:rsidP="005654CF">
      <w:pPr>
        <w:pStyle w:val="EmailDiscussion2"/>
        <w:ind w:left="1619" w:firstLine="0"/>
        <w:rPr>
          <w:szCs w:val="20"/>
          <w:u w:val="single"/>
        </w:rPr>
      </w:pPr>
      <w:r w:rsidRPr="00927A99">
        <w:rPr>
          <w:szCs w:val="20"/>
          <w:u w:val="single"/>
        </w:rPr>
        <w:t>Proposals marked "for agreement" in R2-2304241</w:t>
      </w:r>
      <w:r w:rsidR="00293F4E" w:rsidRPr="00927A99">
        <w:rPr>
          <w:szCs w:val="20"/>
          <w:u w:val="single"/>
        </w:rPr>
        <w:t xml:space="preserve"> </w:t>
      </w:r>
      <w:r w:rsidRPr="00927A99">
        <w:rPr>
          <w:szCs w:val="20"/>
          <w:u w:val="single"/>
        </w:rPr>
        <w:t>not challenged until Monday 2023-04-24 10:00 UTC will be declared as agreed via email by the session chair (for the rest the discussion might continue online).</w:t>
      </w:r>
    </w:p>
    <w:p w14:paraId="2906757E" w14:textId="77777777" w:rsidR="00A700A6" w:rsidRPr="00A700A6" w:rsidRDefault="00A700A6" w:rsidP="00A700A6">
      <w:pPr>
        <w:pStyle w:val="Doc-text2"/>
      </w:pPr>
    </w:p>
    <w:p w14:paraId="3C37345A" w14:textId="77777777" w:rsidR="005E3098" w:rsidRDefault="005E3098" w:rsidP="00C63717">
      <w:pPr>
        <w:pStyle w:val="Comments"/>
      </w:pPr>
    </w:p>
    <w:p w14:paraId="37A86535" w14:textId="24529CA4" w:rsidR="005654CF" w:rsidRDefault="003719A8" w:rsidP="005654CF">
      <w:pPr>
        <w:pStyle w:val="Doc-title"/>
      </w:pPr>
      <w:hyperlink r:id="rId80" w:tooltip="C:Data3GPPRAN2InboxR2-2304241.zip" w:history="1">
        <w:r w:rsidR="005654CF" w:rsidRPr="003719A8">
          <w:rPr>
            <w:rStyle w:val="Hyperlink"/>
          </w:rPr>
          <w:t>R2-2304</w:t>
        </w:r>
        <w:r w:rsidR="005654CF" w:rsidRPr="003719A8">
          <w:rPr>
            <w:rStyle w:val="Hyperlink"/>
          </w:rPr>
          <w:t>2</w:t>
        </w:r>
        <w:r w:rsidR="005654CF" w:rsidRPr="003719A8">
          <w:rPr>
            <w:rStyle w:val="Hyperlink"/>
          </w:rPr>
          <w:t>41</w:t>
        </w:r>
      </w:hyperlink>
      <w:r w:rsidR="005654CF">
        <w:tab/>
      </w:r>
      <w:r w:rsidR="005654CF" w:rsidRPr="007418EC">
        <w:t>[offline-10</w:t>
      </w:r>
      <w:r w:rsidR="005654CF">
        <w:t>1</w:t>
      </w:r>
      <w:r w:rsidR="005654CF" w:rsidRPr="007418EC">
        <w:t xml:space="preserve">] </w:t>
      </w:r>
      <w:r w:rsidR="005654CF">
        <w:t>CP corrections</w:t>
      </w:r>
      <w:r w:rsidR="005654CF" w:rsidRPr="007418EC">
        <w:tab/>
      </w:r>
      <w:r w:rsidR="005654CF">
        <w:t>Huawei</w:t>
      </w:r>
      <w:r w:rsidR="005654CF">
        <w:tab/>
      </w:r>
      <w:r w:rsidR="005654CF" w:rsidRPr="007418EC">
        <w:t>discussion</w:t>
      </w:r>
      <w:r w:rsidR="005654CF" w:rsidRPr="007418EC">
        <w:tab/>
      </w:r>
      <w:r w:rsidR="005654CF">
        <w:t>Rel-17</w:t>
      </w:r>
      <w:r w:rsidR="005654CF">
        <w:tab/>
        <w:t xml:space="preserve">LTE_NBIOT_eMTC_NTN </w:t>
      </w:r>
    </w:p>
    <w:p w14:paraId="1D10E9DE" w14:textId="52691B4A" w:rsidR="003719A8" w:rsidRPr="003719A8" w:rsidRDefault="003719A8" w:rsidP="003719A8">
      <w:pPr>
        <w:pStyle w:val="Comments"/>
      </w:pPr>
      <w:r>
        <w:t>For e-mail agreement:</w:t>
      </w:r>
    </w:p>
    <w:p w14:paraId="77D46444" w14:textId="76094A2F" w:rsidR="003719A8" w:rsidRDefault="003719A8" w:rsidP="003719A8">
      <w:pPr>
        <w:pStyle w:val="Comments"/>
      </w:pPr>
      <w:r w:rsidRPr="003719A8">
        <w:t>(14/15) Proposa</w:t>
      </w:r>
      <w:r>
        <w:t>l 1: R2-2302676 is not pursued.</w:t>
      </w:r>
    </w:p>
    <w:p w14:paraId="4A3A56E2" w14:textId="177F4E15" w:rsidR="00F61864" w:rsidRDefault="00F61864" w:rsidP="00DA29B9">
      <w:pPr>
        <w:pStyle w:val="Doc-text2"/>
        <w:numPr>
          <w:ilvl w:val="0"/>
          <w:numId w:val="12"/>
        </w:numPr>
      </w:pPr>
      <w:r>
        <w:t>R2-2302676 is not pursued.</w:t>
      </w:r>
    </w:p>
    <w:p w14:paraId="7F2D6768" w14:textId="77777777" w:rsidR="004F3D8A" w:rsidRPr="003719A8" w:rsidRDefault="004F3D8A" w:rsidP="004F3D8A">
      <w:pPr>
        <w:pStyle w:val="Doc-text2"/>
        <w:ind w:left="1619" w:firstLine="0"/>
      </w:pPr>
    </w:p>
    <w:p w14:paraId="5FC07327" w14:textId="2622FA41" w:rsidR="003719A8" w:rsidRDefault="003719A8" w:rsidP="003719A8">
      <w:pPr>
        <w:pStyle w:val="Comments"/>
      </w:pPr>
      <w:r w:rsidRPr="003719A8">
        <w:t>(13/15) Proposal 2: R2-2303040 is not pursue</w:t>
      </w:r>
      <w:r>
        <w:t>d.</w:t>
      </w:r>
    </w:p>
    <w:p w14:paraId="3B768D05" w14:textId="0BD74871" w:rsidR="00F61864" w:rsidRDefault="00F61864" w:rsidP="00DA29B9">
      <w:pPr>
        <w:pStyle w:val="Doc-text2"/>
        <w:numPr>
          <w:ilvl w:val="0"/>
          <w:numId w:val="18"/>
        </w:numPr>
      </w:pPr>
      <w:r>
        <w:t>QC thinks the m</w:t>
      </w:r>
      <w:r>
        <w:t>ajority view is this can postponed to Rel-18 as this is late for Rel-17. So we suggest to capture as</w:t>
      </w:r>
    </w:p>
    <w:p w14:paraId="5AF7BFDA" w14:textId="5D02D251" w:rsidR="00F61864" w:rsidRDefault="00F61864" w:rsidP="00F61864">
      <w:pPr>
        <w:pStyle w:val="Comments"/>
      </w:pPr>
      <w:r>
        <w:t xml:space="preserve">Updated </w:t>
      </w:r>
      <w:r>
        <w:t>Proposal 2: R2-2303040 is not pursued in Rel-17 and can be discussed in Rel-18.</w:t>
      </w:r>
    </w:p>
    <w:p w14:paraId="18DEA1AB" w14:textId="3A09F226" w:rsidR="00F61864" w:rsidRDefault="00F61864" w:rsidP="00DA29B9">
      <w:pPr>
        <w:pStyle w:val="Doc-text2"/>
        <w:numPr>
          <w:ilvl w:val="0"/>
          <w:numId w:val="12"/>
        </w:numPr>
      </w:pPr>
      <w:r>
        <w:t>R2-2303040 is not pursued in Rel-17</w:t>
      </w:r>
      <w:r>
        <w:t xml:space="preserve"> and can be discussed in Rel-18</w:t>
      </w:r>
    </w:p>
    <w:p w14:paraId="2FECCE33" w14:textId="77777777" w:rsidR="00F61864" w:rsidRPr="003719A8" w:rsidRDefault="00F61864" w:rsidP="003719A8">
      <w:pPr>
        <w:pStyle w:val="Comments"/>
      </w:pPr>
    </w:p>
    <w:p w14:paraId="537AC7A2" w14:textId="234A1972" w:rsidR="004D0B46" w:rsidRDefault="003719A8" w:rsidP="003719A8">
      <w:pPr>
        <w:pStyle w:val="Comments"/>
      </w:pPr>
      <w:r w:rsidRPr="003719A8">
        <w:t>Proposal 3: Revise R2-2303194</w:t>
      </w:r>
      <w:r>
        <w:t xml:space="preserve"> </w:t>
      </w:r>
      <w:r w:rsidR="004D0B46">
        <w:t>as follows:</w:t>
      </w:r>
    </w:p>
    <w:p w14:paraId="51AE0FD4" w14:textId="77777777" w:rsidR="004D0B46" w:rsidRPr="004D0B46" w:rsidRDefault="004D0B46" w:rsidP="004D0B46">
      <w:pPr>
        <w:spacing w:before="0"/>
        <w:rPr>
          <w:rFonts w:ascii="Times New Roman" w:eastAsia="Times New Roman" w:hAnsi="Times New Roman"/>
          <w:sz w:val="24"/>
          <w:lang w:val="en-US" w:eastAsia="en-US"/>
        </w:rPr>
      </w:pPr>
    </w:p>
    <w:tbl>
      <w:tblPr>
        <w:tblW w:w="0" w:type="dxa"/>
        <w:tblInd w:w="108" w:type="dxa"/>
        <w:shd w:val="clear" w:color="auto" w:fill="FFFFFF"/>
        <w:tblCellMar>
          <w:left w:w="0" w:type="dxa"/>
          <w:right w:w="0" w:type="dxa"/>
        </w:tblCellMar>
        <w:tblLook w:val="04A0" w:firstRow="1" w:lastRow="0" w:firstColumn="1" w:lastColumn="0" w:noHBand="0" w:noVBand="1"/>
      </w:tblPr>
      <w:tblGrid>
        <w:gridCol w:w="9639"/>
      </w:tblGrid>
      <w:tr w:rsidR="004D0B46" w:rsidRPr="004D0B46" w14:paraId="14BE3D37" w14:textId="77777777" w:rsidTr="004D0B46">
        <w:tc>
          <w:tcPr>
            <w:tcW w:w="9639"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hideMark/>
          </w:tcPr>
          <w:p w14:paraId="1DA223B1" w14:textId="77777777" w:rsidR="004D0B46" w:rsidRPr="004D0B46" w:rsidRDefault="004D0B46" w:rsidP="004D0B46">
            <w:pPr>
              <w:spacing w:before="0"/>
              <w:rPr>
                <w:rFonts w:eastAsia="Times New Roman" w:cs="Arial"/>
                <w:i/>
                <w:sz w:val="18"/>
                <w:szCs w:val="18"/>
                <w:lang w:val="en-US" w:eastAsia="en-US"/>
              </w:rPr>
            </w:pPr>
            <w:r w:rsidRPr="004D0B46">
              <w:rPr>
                <w:rFonts w:eastAsia="Times New Roman" w:cs="Arial"/>
                <w:bCs/>
                <w:i/>
                <w:iCs/>
                <w:sz w:val="18"/>
                <w:szCs w:val="18"/>
                <w:lang w:eastAsia="en-US"/>
              </w:rPr>
              <w:t>nprach-TxDurationFmt01</w:t>
            </w:r>
          </w:p>
          <w:p w14:paraId="703FF173" w14:textId="77777777" w:rsidR="004D0B46" w:rsidRPr="004D0B46" w:rsidRDefault="004D0B46" w:rsidP="004D0B46">
            <w:pPr>
              <w:spacing w:before="0"/>
              <w:rPr>
                <w:rFonts w:eastAsia="Times New Roman" w:cs="Arial"/>
                <w:i/>
                <w:sz w:val="18"/>
                <w:szCs w:val="18"/>
                <w:lang w:val="en-US" w:eastAsia="en-US"/>
              </w:rPr>
            </w:pPr>
            <w:r w:rsidRPr="004D0B46">
              <w:rPr>
                <w:rFonts w:eastAsia="Times New Roman" w:cs="Arial"/>
                <w:i/>
                <w:sz w:val="18"/>
                <w:szCs w:val="18"/>
                <w:lang w:eastAsia="en-US"/>
              </w:rPr>
              <w:lastRenderedPageBreak/>
              <w:t>Duration of PRACH segment transmission for PRACH resource format 0 and format 1 in NTN transmission, see TS 36.213 [23]. Unit in duration of </w:t>
            </w:r>
            <w:r w:rsidRPr="004D0B46">
              <w:rPr>
                <w:rFonts w:eastAsia="Times New Roman" w:cs="Arial"/>
                <w:i/>
                <w:strike/>
                <w:sz w:val="18"/>
                <w:szCs w:val="18"/>
                <w:lang w:eastAsia="en-US"/>
              </w:rPr>
              <w:t>four</w:t>
            </w:r>
            <w:r w:rsidRPr="004D0B46">
              <w:rPr>
                <w:rFonts w:eastAsia="Times New Roman" w:cs="Arial"/>
                <w:i/>
                <w:sz w:val="18"/>
                <w:szCs w:val="18"/>
                <w:lang w:eastAsia="en-US"/>
              </w:rPr>
              <w:t>one preamble </w:t>
            </w:r>
            <w:r w:rsidRPr="004D0B46">
              <w:rPr>
                <w:rFonts w:eastAsia="Times New Roman" w:cs="Arial"/>
                <w:i/>
                <w:strike/>
                <w:sz w:val="18"/>
                <w:szCs w:val="18"/>
                <w:lang w:eastAsia="en-US"/>
              </w:rPr>
              <w:t>transmission</w:t>
            </w:r>
            <w:r w:rsidRPr="004D0B46">
              <w:rPr>
                <w:rFonts w:eastAsia="Times New Roman" w:cs="Arial"/>
                <w:i/>
                <w:sz w:val="18"/>
                <w:szCs w:val="18"/>
                <w:lang w:eastAsia="en-US"/>
              </w:rPr>
              <w:t>repetition unit, </w:t>
            </w:r>
            <w:r w:rsidRPr="004D0B46">
              <w:rPr>
                <w:rFonts w:eastAsia="Times New Roman" w:cs="Arial"/>
                <w:i/>
                <w:strike/>
                <w:sz w:val="18"/>
                <w:szCs w:val="18"/>
                <w:lang w:eastAsia="en-US"/>
              </w:rPr>
              <w:t>e.g.,</w:t>
            </w:r>
            <w:r w:rsidRPr="004D0B46">
              <w:rPr>
                <w:rFonts w:eastAsia="Times New Roman" w:cs="Arial"/>
                <w:i/>
                <w:sz w:val="18"/>
                <w:szCs w:val="18"/>
                <w:lang w:eastAsia="en-US"/>
              </w:rPr>
              <w:t>i.e., 4 * (TCP+TSEQ).</w:t>
            </w:r>
          </w:p>
          <w:p w14:paraId="601EB2CD" w14:textId="77777777" w:rsidR="004D0B46" w:rsidRPr="004D0B46" w:rsidRDefault="004D0B46" w:rsidP="004D0B46">
            <w:pPr>
              <w:spacing w:before="0"/>
              <w:rPr>
                <w:rFonts w:eastAsia="Times New Roman" w:cs="Arial"/>
                <w:i/>
                <w:sz w:val="18"/>
                <w:szCs w:val="18"/>
                <w:lang w:val="en-US" w:eastAsia="en-US"/>
              </w:rPr>
            </w:pPr>
            <w:r w:rsidRPr="004D0B46">
              <w:rPr>
                <w:rFonts w:eastAsia="Times New Roman" w:cs="Arial"/>
                <w:i/>
                <w:sz w:val="18"/>
                <w:szCs w:val="18"/>
                <w:lang w:eastAsia="en-US"/>
              </w:rPr>
              <w:t>Value </w:t>
            </w:r>
            <w:r w:rsidRPr="004D0B46">
              <w:rPr>
                <w:rFonts w:eastAsia="Times New Roman" w:cs="Arial"/>
                <w:i/>
                <w:iCs/>
                <w:sz w:val="18"/>
                <w:szCs w:val="18"/>
                <w:lang w:eastAsia="en-US"/>
              </w:rPr>
              <w:t>n2</w:t>
            </w:r>
            <w:r w:rsidRPr="004D0B46">
              <w:rPr>
                <w:rFonts w:eastAsia="Times New Roman" w:cs="Arial"/>
                <w:i/>
                <w:sz w:val="18"/>
                <w:szCs w:val="18"/>
                <w:lang w:eastAsia="en-US"/>
              </w:rPr>
              <w:t> corresponds to the duration of 2 </w:t>
            </w:r>
            <w:r w:rsidRPr="004D0B46">
              <w:rPr>
                <w:rFonts w:eastAsia="Times New Roman" w:cs="Arial"/>
                <w:i/>
                <w:strike/>
                <w:sz w:val="18"/>
                <w:szCs w:val="18"/>
                <w:lang w:eastAsia="en-US"/>
              </w:rPr>
              <w:t>* 4 * </w:t>
            </w:r>
            <w:r w:rsidRPr="004D0B46">
              <w:rPr>
                <w:rFonts w:eastAsia="Times New Roman" w:cs="Arial"/>
                <w:i/>
                <w:sz w:val="18"/>
                <w:szCs w:val="18"/>
                <w:lang w:eastAsia="en-US"/>
              </w:rPr>
              <w:t>preamble </w:t>
            </w:r>
            <w:r w:rsidRPr="004D0B46">
              <w:rPr>
                <w:rFonts w:eastAsia="Times New Roman" w:cs="Arial"/>
                <w:i/>
                <w:strike/>
                <w:sz w:val="18"/>
                <w:szCs w:val="18"/>
                <w:lang w:eastAsia="en-US"/>
              </w:rPr>
              <w:t>transmission</w:t>
            </w:r>
            <w:r w:rsidRPr="004D0B46">
              <w:rPr>
                <w:rFonts w:eastAsia="Times New Roman" w:cs="Arial"/>
                <w:i/>
                <w:sz w:val="18"/>
                <w:szCs w:val="18"/>
                <w:lang w:eastAsia="en-US"/>
              </w:rPr>
              <w:t>repetition units, value </w:t>
            </w:r>
            <w:r w:rsidRPr="004D0B46">
              <w:rPr>
                <w:rFonts w:eastAsia="Times New Roman" w:cs="Arial"/>
                <w:i/>
                <w:iCs/>
                <w:sz w:val="18"/>
                <w:szCs w:val="18"/>
                <w:lang w:eastAsia="en-US"/>
              </w:rPr>
              <w:t>n4</w:t>
            </w:r>
            <w:r w:rsidRPr="004D0B46">
              <w:rPr>
                <w:rFonts w:eastAsia="Times New Roman" w:cs="Arial"/>
                <w:i/>
                <w:sz w:val="18"/>
                <w:szCs w:val="18"/>
                <w:lang w:eastAsia="en-US"/>
              </w:rPr>
              <w:t> corresponds to the duration of 4 </w:t>
            </w:r>
            <w:r w:rsidRPr="004D0B46">
              <w:rPr>
                <w:rFonts w:eastAsia="Times New Roman" w:cs="Arial"/>
                <w:i/>
                <w:strike/>
                <w:sz w:val="18"/>
                <w:szCs w:val="18"/>
                <w:lang w:eastAsia="en-US"/>
              </w:rPr>
              <w:t>* 4 * preambles transmission</w:t>
            </w:r>
            <w:r w:rsidRPr="004D0B46">
              <w:rPr>
                <w:rFonts w:eastAsia="Times New Roman" w:cs="Arial"/>
                <w:i/>
                <w:sz w:val="18"/>
                <w:szCs w:val="18"/>
                <w:lang w:eastAsia="en-US"/>
              </w:rPr>
              <w:t>preamble repetition units and so on.</w:t>
            </w:r>
          </w:p>
        </w:tc>
      </w:tr>
      <w:tr w:rsidR="004D0B46" w:rsidRPr="004D0B46" w14:paraId="1B71D471" w14:textId="77777777" w:rsidTr="004D0B46">
        <w:tc>
          <w:tcPr>
            <w:tcW w:w="9639" w:type="dxa"/>
            <w:tcBorders>
              <w:top w:val="nil"/>
              <w:left w:val="single" w:sz="8" w:space="0" w:color="808080"/>
              <w:bottom w:val="single" w:sz="8" w:space="0" w:color="808080"/>
              <w:right w:val="single" w:sz="8" w:space="0" w:color="808080"/>
            </w:tcBorders>
            <w:shd w:val="clear" w:color="auto" w:fill="FFFFFF"/>
            <w:tcMar>
              <w:top w:w="0" w:type="dxa"/>
              <w:left w:w="108" w:type="dxa"/>
              <w:bottom w:w="0" w:type="dxa"/>
              <w:right w:w="108" w:type="dxa"/>
            </w:tcMar>
            <w:hideMark/>
          </w:tcPr>
          <w:p w14:paraId="613F192E" w14:textId="77777777" w:rsidR="004D0B46" w:rsidRPr="004D0B46" w:rsidRDefault="004D0B46" w:rsidP="004D0B46">
            <w:pPr>
              <w:spacing w:before="0"/>
              <w:rPr>
                <w:rFonts w:eastAsia="Times New Roman" w:cs="Arial"/>
                <w:i/>
                <w:sz w:val="18"/>
                <w:szCs w:val="18"/>
                <w:lang w:val="en-US" w:eastAsia="en-US"/>
              </w:rPr>
            </w:pPr>
            <w:r w:rsidRPr="004D0B46">
              <w:rPr>
                <w:rFonts w:eastAsia="Times New Roman" w:cs="Arial"/>
                <w:bCs/>
                <w:i/>
                <w:iCs/>
                <w:sz w:val="18"/>
                <w:szCs w:val="18"/>
                <w:lang w:eastAsia="en-US"/>
              </w:rPr>
              <w:lastRenderedPageBreak/>
              <w:t>nprach-TxDurationFmt2</w:t>
            </w:r>
          </w:p>
          <w:p w14:paraId="4CB5EE60" w14:textId="77777777" w:rsidR="004D0B46" w:rsidRPr="004D0B46" w:rsidRDefault="004D0B46" w:rsidP="004D0B46">
            <w:pPr>
              <w:spacing w:before="0"/>
              <w:rPr>
                <w:rFonts w:eastAsia="Times New Roman" w:cs="Arial"/>
                <w:i/>
                <w:sz w:val="18"/>
                <w:szCs w:val="18"/>
                <w:lang w:val="en-US" w:eastAsia="en-US"/>
              </w:rPr>
            </w:pPr>
            <w:r w:rsidRPr="004D0B46">
              <w:rPr>
                <w:rFonts w:eastAsia="Times New Roman" w:cs="Arial"/>
                <w:i/>
                <w:sz w:val="18"/>
                <w:szCs w:val="18"/>
                <w:lang w:eastAsia="en-US"/>
              </w:rPr>
              <w:t>Duration of PRACH segment transmission for PRACH resource format 2 in NTN transmission, see TS 36.213 [23]. Unit in duration of </w:t>
            </w:r>
            <w:r w:rsidRPr="004D0B46">
              <w:rPr>
                <w:rFonts w:eastAsia="Times New Roman" w:cs="Arial"/>
                <w:i/>
                <w:strike/>
                <w:sz w:val="18"/>
                <w:szCs w:val="18"/>
                <w:lang w:eastAsia="en-US"/>
              </w:rPr>
              <w:t>six</w:t>
            </w:r>
            <w:r w:rsidRPr="004D0B46">
              <w:rPr>
                <w:rFonts w:eastAsia="Times New Roman" w:cs="Arial"/>
                <w:i/>
                <w:sz w:val="18"/>
                <w:szCs w:val="18"/>
                <w:lang w:eastAsia="en-US"/>
              </w:rPr>
              <w:t>one preamble transmission, </w:t>
            </w:r>
            <w:r w:rsidRPr="004D0B46">
              <w:rPr>
                <w:rFonts w:eastAsia="Times New Roman" w:cs="Arial"/>
                <w:i/>
                <w:strike/>
                <w:sz w:val="18"/>
                <w:szCs w:val="18"/>
                <w:lang w:eastAsia="en-US"/>
              </w:rPr>
              <w:t>e.g.,</w:t>
            </w:r>
            <w:r w:rsidRPr="004D0B46">
              <w:rPr>
                <w:rFonts w:eastAsia="Times New Roman" w:cs="Arial"/>
                <w:i/>
                <w:sz w:val="18"/>
                <w:szCs w:val="18"/>
                <w:lang w:eastAsia="en-US"/>
              </w:rPr>
              <w:t>i.e., 6 * (TCP+TSEQ).</w:t>
            </w:r>
          </w:p>
          <w:p w14:paraId="7A86AB98" w14:textId="77777777" w:rsidR="004D0B46" w:rsidRPr="004D0B46" w:rsidRDefault="004D0B46" w:rsidP="004D0B46">
            <w:pPr>
              <w:spacing w:before="0"/>
              <w:rPr>
                <w:rFonts w:eastAsia="Times New Roman" w:cs="Arial"/>
                <w:i/>
                <w:sz w:val="18"/>
                <w:szCs w:val="18"/>
                <w:lang w:val="en-US" w:eastAsia="en-US"/>
              </w:rPr>
            </w:pPr>
            <w:r w:rsidRPr="004D0B46">
              <w:rPr>
                <w:rFonts w:eastAsia="Times New Roman" w:cs="Arial"/>
                <w:i/>
                <w:sz w:val="18"/>
                <w:szCs w:val="18"/>
                <w:lang w:eastAsia="en-US"/>
              </w:rPr>
              <w:t>Value </w:t>
            </w:r>
            <w:r w:rsidRPr="004D0B46">
              <w:rPr>
                <w:rFonts w:eastAsia="Times New Roman" w:cs="Arial"/>
                <w:i/>
                <w:iCs/>
                <w:sz w:val="18"/>
                <w:szCs w:val="18"/>
                <w:lang w:eastAsia="en-US"/>
              </w:rPr>
              <w:t>n1</w:t>
            </w:r>
            <w:r w:rsidRPr="004D0B46">
              <w:rPr>
                <w:rFonts w:eastAsia="Times New Roman" w:cs="Arial"/>
                <w:i/>
                <w:sz w:val="18"/>
                <w:szCs w:val="18"/>
                <w:lang w:eastAsia="en-US"/>
              </w:rPr>
              <w:t> corresponds to the duration of 1 </w:t>
            </w:r>
            <w:r w:rsidRPr="004D0B46">
              <w:rPr>
                <w:rFonts w:eastAsia="Times New Roman" w:cs="Arial"/>
                <w:i/>
                <w:strike/>
                <w:sz w:val="18"/>
                <w:szCs w:val="18"/>
                <w:lang w:eastAsia="en-US"/>
              </w:rPr>
              <w:t>* 6 * </w:t>
            </w:r>
            <w:r w:rsidRPr="004D0B46">
              <w:rPr>
                <w:rFonts w:eastAsia="Times New Roman" w:cs="Arial"/>
                <w:i/>
                <w:sz w:val="18"/>
                <w:szCs w:val="18"/>
                <w:lang w:eastAsia="en-US"/>
              </w:rPr>
              <w:t>preamble </w:t>
            </w:r>
            <w:r w:rsidRPr="004D0B46">
              <w:rPr>
                <w:rFonts w:eastAsia="Times New Roman" w:cs="Arial"/>
                <w:i/>
                <w:strike/>
                <w:sz w:val="18"/>
                <w:szCs w:val="18"/>
                <w:lang w:eastAsia="en-US"/>
              </w:rPr>
              <w:t>transmission</w:t>
            </w:r>
            <w:r w:rsidRPr="004D0B46">
              <w:rPr>
                <w:rFonts w:eastAsia="Times New Roman" w:cs="Arial"/>
                <w:i/>
                <w:sz w:val="18"/>
                <w:szCs w:val="18"/>
                <w:lang w:eastAsia="en-US"/>
              </w:rPr>
              <w:t>repetition unit, value </w:t>
            </w:r>
            <w:r w:rsidRPr="004D0B46">
              <w:rPr>
                <w:rFonts w:eastAsia="Times New Roman" w:cs="Arial"/>
                <w:i/>
                <w:iCs/>
                <w:sz w:val="18"/>
                <w:szCs w:val="18"/>
                <w:lang w:eastAsia="en-US"/>
              </w:rPr>
              <w:t>n2</w:t>
            </w:r>
            <w:r w:rsidRPr="004D0B46">
              <w:rPr>
                <w:rFonts w:eastAsia="Times New Roman" w:cs="Arial"/>
                <w:i/>
                <w:sz w:val="18"/>
                <w:szCs w:val="18"/>
                <w:lang w:eastAsia="en-US"/>
              </w:rPr>
              <w:t> corresponds to the duration of 2 </w:t>
            </w:r>
            <w:r w:rsidRPr="004D0B46">
              <w:rPr>
                <w:rFonts w:eastAsia="Times New Roman" w:cs="Arial"/>
                <w:i/>
                <w:strike/>
                <w:sz w:val="18"/>
                <w:szCs w:val="18"/>
                <w:lang w:eastAsia="en-US"/>
              </w:rPr>
              <w:t>* 6 * preambles transmission</w:t>
            </w:r>
            <w:r w:rsidRPr="004D0B46">
              <w:rPr>
                <w:rFonts w:eastAsia="Times New Roman" w:cs="Arial"/>
                <w:i/>
                <w:sz w:val="18"/>
                <w:szCs w:val="18"/>
                <w:lang w:eastAsia="en-US"/>
              </w:rPr>
              <w:t>preamble repetition units and so on.</w:t>
            </w:r>
          </w:p>
        </w:tc>
      </w:tr>
    </w:tbl>
    <w:p w14:paraId="2EC811BB" w14:textId="6CBEE7C7" w:rsidR="004D0B46" w:rsidRDefault="004D0B46" w:rsidP="004D0B46">
      <w:pPr>
        <w:shd w:val="clear" w:color="auto" w:fill="FFFFFF"/>
        <w:spacing w:before="0"/>
        <w:jc w:val="both"/>
        <w:rPr>
          <w:rFonts w:ascii="Segoe UI" w:eastAsia="Times New Roman" w:hAnsi="Segoe UI" w:cs="Segoe UI"/>
          <w:color w:val="1F497D"/>
          <w:sz w:val="21"/>
          <w:szCs w:val="21"/>
          <w:lang w:val="en-US" w:eastAsia="en-US"/>
        </w:rPr>
      </w:pPr>
      <w:r w:rsidRPr="004D0B46">
        <w:rPr>
          <w:rFonts w:ascii="Segoe UI" w:eastAsia="Times New Roman" w:hAnsi="Segoe UI" w:cs="Segoe UI"/>
          <w:color w:val="1F497D"/>
          <w:sz w:val="21"/>
          <w:szCs w:val="21"/>
          <w:lang w:val="en-US" w:eastAsia="en-US"/>
        </w:rPr>
        <w:t> </w:t>
      </w:r>
    </w:p>
    <w:p w14:paraId="29FC4B70" w14:textId="2CF50E66" w:rsidR="004F3D8A" w:rsidRPr="004F3D8A" w:rsidRDefault="004F3D8A" w:rsidP="00DA29B9">
      <w:pPr>
        <w:pStyle w:val="Doc-text2"/>
        <w:numPr>
          <w:ilvl w:val="0"/>
          <w:numId w:val="12"/>
        </w:numPr>
      </w:pPr>
      <w:r>
        <w:t>R2-230</w:t>
      </w:r>
      <w:r>
        <w:t>3194 to be revised as above</w:t>
      </w:r>
      <w:r>
        <w:t>.</w:t>
      </w:r>
    </w:p>
    <w:p w14:paraId="2A9B76FE" w14:textId="77777777" w:rsidR="00F61864" w:rsidRPr="004D0B46" w:rsidRDefault="00F61864" w:rsidP="004D0B46">
      <w:pPr>
        <w:shd w:val="clear" w:color="auto" w:fill="FFFFFF"/>
        <w:spacing w:before="0"/>
        <w:jc w:val="both"/>
        <w:rPr>
          <w:rFonts w:ascii="Calibri" w:eastAsia="Times New Roman" w:hAnsi="Calibri" w:cs="Calibri"/>
          <w:color w:val="000000"/>
          <w:sz w:val="21"/>
          <w:szCs w:val="21"/>
          <w:lang w:val="en-US" w:eastAsia="en-US"/>
        </w:rPr>
      </w:pPr>
    </w:p>
    <w:p w14:paraId="6CC9EF52" w14:textId="791D4599" w:rsidR="003719A8" w:rsidRDefault="003719A8" w:rsidP="003719A8">
      <w:pPr>
        <w:pStyle w:val="Comments"/>
      </w:pPr>
      <w:r w:rsidRPr="003719A8">
        <w:t xml:space="preserve">(15/15) Proposal 4a: The second </w:t>
      </w:r>
      <w:r>
        <w:t>change of R2-2304082 is agreed.</w:t>
      </w:r>
    </w:p>
    <w:p w14:paraId="2930CA49" w14:textId="66C61823" w:rsidR="00F61864" w:rsidRDefault="00F61864" w:rsidP="00DA29B9">
      <w:pPr>
        <w:pStyle w:val="Doc-text2"/>
        <w:numPr>
          <w:ilvl w:val="0"/>
          <w:numId w:val="12"/>
        </w:numPr>
      </w:pPr>
      <w:r w:rsidRPr="003719A8">
        <w:t xml:space="preserve">The second </w:t>
      </w:r>
      <w:r>
        <w:t>change of R2-2304082 is agreed.</w:t>
      </w:r>
    </w:p>
    <w:p w14:paraId="5898E7A1" w14:textId="77777777" w:rsidR="00F61864" w:rsidRPr="003719A8" w:rsidRDefault="00F61864" w:rsidP="00F61864">
      <w:pPr>
        <w:pStyle w:val="Doc-text2"/>
        <w:ind w:left="1619" w:firstLine="0"/>
      </w:pPr>
    </w:p>
    <w:p w14:paraId="027D8D60" w14:textId="58BA2B55" w:rsidR="003719A8" w:rsidRPr="003719A8" w:rsidRDefault="003719A8" w:rsidP="003719A8">
      <w:pPr>
        <w:pStyle w:val="Comments"/>
      </w:pPr>
      <w:r>
        <w:t>For online discussion:</w:t>
      </w:r>
    </w:p>
    <w:p w14:paraId="29A4F06E" w14:textId="25A552E0" w:rsidR="005654CF" w:rsidRDefault="003719A8" w:rsidP="003719A8">
      <w:pPr>
        <w:pStyle w:val="Comments"/>
      </w:pPr>
      <w:r w:rsidRPr="003719A8">
        <w:t>Proposal 4b: Discuss online whether the first change of R2-2304082 is needed. (Yes:10, No:4, No to T318 timer:1)</w:t>
      </w:r>
    </w:p>
    <w:p w14:paraId="7CFB016C" w14:textId="003E60D0" w:rsidR="00F61864" w:rsidRDefault="00F61864" w:rsidP="00DA29B9">
      <w:pPr>
        <w:pStyle w:val="Doc-text2"/>
        <w:numPr>
          <w:ilvl w:val="0"/>
          <w:numId w:val="12"/>
        </w:numPr>
      </w:pPr>
      <w:r>
        <w:t>Continue online</w:t>
      </w:r>
    </w:p>
    <w:p w14:paraId="7D04434F" w14:textId="77777777" w:rsidR="003719A8" w:rsidRPr="003719A8" w:rsidRDefault="003719A8" w:rsidP="003719A8">
      <w:pPr>
        <w:pStyle w:val="Comments"/>
      </w:pPr>
    </w:p>
    <w:p w14:paraId="3C7ACA01" w14:textId="77777777" w:rsidR="005E3098" w:rsidRDefault="005E3098" w:rsidP="005E3098">
      <w:pPr>
        <w:pStyle w:val="Heading2"/>
      </w:pPr>
      <w:r>
        <w:t>6.6</w:t>
      </w:r>
      <w:r>
        <w:tab/>
        <w:t>NR Non-Terrestrial Networks (NTN)</w:t>
      </w:r>
    </w:p>
    <w:p w14:paraId="4DA46B31" w14:textId="40869612" w:rsidR="005E3098" w:rsidRDefault="005E3098" w:rsidP="005E3098">
      <w:pPr>
        <w:pStyle w:val="Comments"/>
      </w:pPr>
      <w:r>
        <w:t xml:space="preserve">(NR_NTN_solutions-Core; leading WG: RAN2; REL-17; WID: </w:t>
      </w:r>
      <w:hyperlink r:id="rId81" w:tooltip="C:Data3GPParchiveRANRAN#92TdocsRP-211557.zip" w:history="1">
        <w:r w:rsidRPr="00542BC1">
          <w:rPr>
            <w:rStyle w:val="Hyperlink"/>
          </w:rPr>
          <w:t>RP-211557</w:t>
        </w:r>
      </w:hyperlink>
      <w:r>
        <w:t xml:space="preserve">) </w:t>
      </w:r>
    </w:p>
    <w:p w14:paraId="37B1270B" w14:textId="77777777" w:rsidR="005E3098" w:rsidRDefault="005E3098" w:rsidP="005E3098">
      <w:pPr>
        <w:pStyle w:val="Comments"/>
      </w:pPr>
      <w:r>
        <w:t xml:space="preserve">Tdoc Limitation: 2 tdocs </w:t>
      </w:r>
    </w:p>
    <w:p w14:paraId="2233AE95" w14:textId="77777777" w:rsidR="005E3098" w:rsidRDefault="005E3098" w:rsidP="005E3098">
      <w:pPr>
        <w:pStyle w:val="Heading3"/>
      </w:pPr>
      <w:r>
        <w:t>6.6.1</w:t>
      </w:r>
      <w:r>
        <w:tab/>
        <w:t>General and Stage 2 corrections</w:t>
      </w:r>
    </w:p>
    <w:p w14:paraId="33BD5EF3" w14:textId="77777777" w:rsidR="005E3098" w:rsidRDefault="005E3098" w:rsidP="005E3098">
      <w:pPr>
        <w:pStyle w:val="Comments"/>
      </w:pPr>
      <w:r>
        <w:t xml:space="preserve">LSs and Stage 2 corrections. </w:t>
      </w:r>
    </w:p>
    <w:p w14:paraId="02F05B6F" w14:textId="54DF2179" w:rsidR="005E3098" w:rsidRDefault="00445127" w:rsidP="005E3098">
      <w:pPr>
        <w:pStyle w:val="Doc-title"/>
      </w:pPr>
      <w:hyperlink r:id="rId82" w:tooltip="C:Data3GPPExtractsR2-2302540-stage-2 NTN CR-v2.docx" w:history="1">
        <w:r w:rsidR="005E3098" w:rsidRPr="00542BC1">
          <w:rPr>
            <w:rStyle w:val="Hyperlink"/>
          </w:rPr>
          <w:t>R2-230</w:t>
        </w:r>
        <w:r w:rsidR="005E3098" w:rsidRPr="00542BC1">
          <w:rPr>
            <w:rStyle w:val="Hyperlink"/>
          </w:rPr>
          <w:t>2</w:t>
        </w:r>
        <w:r w:rsidR="005E3098" w:rsidRPr="00542BC1">
          <w:rPr>
            <w:rStyle w:val="Hyperlink"/>
          </w:rPr>
          <w:t>540</w:t>
        </w:r>
      </w:hyperlink>
      <w:r w:rsidR="005E3098">
        <w:tab/>
        <w:t>NTN Stage-2 correction</w:t>
      </w:r>
      <w:r w:rsidR="005E3098">
        <w:tab/>
        <w:t>OPPO, Ericsson, Thales</w:t>
      </w:r>
      <w:r w:rsidR="005E3098">
        <w:tab/>
        <w:t>CR</w:t>
      </w:r>
      <w:r w:rsidR="005E3098">
        <w:tab/>
        <w:t>Rel-17</w:t>
      </w:r>
      <w:r w:rsidR="005E3098">
        <w:tab/>
        <w:t>38.300</w:t>
      </w:r>
      <w:r w:rsidR="005E3098">
        <w:tab/>
        <w:t>17.4.0</w:t>
      </w:r>
      <w:r w:rsidR="005E3098">
        <w:tab/>
        <w:t>0647</w:t>
      </w:r>
      <w:r w:rsidR="005E3098">
        <w:tab/>
        <w:t>-</w:t>
      </w:r>
      <w:r w:rsidR="005E3098">
        <w:tab/>
        <w:t>F</w:t>
      </w:r>
      <w:r w:rsidR="005E3098">
        <w:tab/>
        <w:t>NR_NTN_solutions-Core</w:t>
      </w:r>
      <w:r w:rsidR="005E3098">
        <w:tab/>
        <w:t>Late</w:t>
      </w:r>
    </w:p>
    <w:p w14:paraId="2507DA58" w14:textId="1009C2C2" w:rsidR="00870646" w:rsidRDefault="00870646" w:rsidP="00DA29B9">
      <w:pPr>
        <w:pStyle w:val="Doc-text2"/>
        <w:numPr>
          <w:ilvl w:val="0"/>
          <w:numId w:val="16"/>
        </w:numPr>
      </w:pPr>
      <w:r>
        <w:t xml:space="preserve">Oppo, Intel think the reference to 38.211 should be changed to 38.213 </w:t>
      </w:r>
    </w:p>
    <w:p w14:paraId="567AF5EE" w14:textId="3B143778" w:rsidR="00870646" w:rsidRDefault="00870646" w:rsidP="00DA29B9">
      <w:pPr>
        <w:pStyle w:val="Doc-text2"/>
        <w:numPr>
          <w:ilvl w:val="0"/>
          <w:numId w:val="16"/>
        </w:numPr>
      </w:pPr>
      <w:r>
        <w:t>QC needs more time to check this</w:t>
      </w:r>
    </w:p>
    <w:p w14:paraId="11A0D6CE" w14:textId="743F40A5" w:rsidR="00870646" w:rsidRDefault="00870646" w:rsidP="00DA29B9">
      <w:pPr>
        <w:pStyle w:val="Doc-text2"/>
        <w:numPr>
          <w:ilvl w:val="0"/>
          <w:numId w:val="12"/>
        </w:numPr>
      </w:pPr>
      <w:r>
        <w:t>Continue</w:t>
      </w:r>
      <w:r w:rsidR="00F119AB">
        <w:t xml:space="preserve"> in offline 111, </w:t>
      </w:r>
      <w:r w:rsidR="001276ED">
        <w:t xml:space="preserve">also to </w:t>
      </w:r>
      <w:r w:rsidR="001D551C">
        <w:t>c</w:t>
      </w:r>
      <w:r w:rsidR="001276ED">
        <w:t>o</w:t>
      </w:r>
      <w:r w:rsidR="001D551C">
        <w:t>ver the corresponding CR for 36.300</w:t>
      </w:r>
    </w:p>
    <w:p w14:paraId="36DBA9DC" w14:textId="4775BA61" w:rsidR="008606DE" w:rsidRDefault="008606DE" w:rsidP="00DA29B9">
      <w:pPr>
        <w:pStyle w:val="Doc-text2"/>
        <w:numPr>
          <w:ilvl w:val="0"/>
          <w:numId w:val="12"/>
        </w:numPr>
      </w:pPr>
      <w:r>
        <w:t>Revised in R2-2304259</w:t>
      </w:r>
    </w:p>
    <w:p w14:paraId="263F8024" w14:textId="553BDFAE" w:rsidR="008606DE" w:rsidRDefault="008606DE" w:rsidP="008606DE">
      <w:pPr>
        <w:pStyle w:val="Doc-title"/>
      </w:pPr>
      <w:r w:rsidRPr="008606DE">
        <w:rPr>
          <w:rStyle w:val="Hyperlink"/>
        </w:rPr>
        <w:t>R2</w:t>
      </w:r>
      <w:r w:rsidR="005B3DB5">
        <w:rPr>
          <w:rStyle w:val="Hyperlink"/>
        </w:rPr>
        <w:t>-2304</w:t>
      </w:r>
      <w:r>
        <w:rPr>
          <w:rStyle w:val="Hyperlink"/>
        </w:rPr>
        <w:t>259</w:t>
      </w:r>
      <w:r>
        <w:tab/>
        <w:t>NTN Stage-2 correction</w:t>
      </w:r>
      <w:r>
        <w:tab/>
        <w:t>OPPO, Ericsson, Thales</w:t>
      </w:r>
      <w:r w:rsidR="005F08B4">
        <w:t>, Samsung</w:t>
      </w:r>
      <w:r>
        <w:tab/>
        <w:t>CR</w:t>
      </w:r>
      <w:r>
        <w:tab/>
        <w:t>Rel-17</w:t>
      </w:r>
      <w:r>
        <w:tab/>
        <w:t>38.300</w:t>
      </w:r>
      <w:r>
        <w:tab/>
        <w:t>17.4.0</w:t>
      </w:r>
      <w:r w:rsidR="009E4CD4">
        <w:tab/>
        <w:t>0647</w:t>
      </w:r>
      <w:r w:rsidR="009E4CD4">
        <w:tab/>
        <w:t>1</w:t>
      </w:r>
      <w:r w:rsidR="009E4CD4">
        <w:tab/>
        <w:t>F</w:t>
      </w:r>
      <w:r w:rsidR="009E4CD4">
        <w:tab/>
        <w:t>NR_NTN_solutions-Core</w:t>
      </w:r>
    </w:p>
    <w:p w14:paraId="1653C1D3" w14:textId="77777777" w:rsidR="008606DE" w:rsidRPr="00870646" w:rsidRDefault="008606DE" w:rsidP="008606DE">
      <w:pPr>
        <w:pStyle w:val="Doc-text2"/>
      </w:pPr>
    </w:p>
    <w:p w14:paraId="3E47385B" w14:textId="77777777" w:rsidR="00990177" w:rsidRPr="00990177" w:rsidRDefault="00990177" w:rsidP="00990177">
      <w:pPr>
        <w:pStyle w:val="Doc-text2"/>
      </w:pPr>
    </w:p>
    <w:p w14:paraId="4D49C10B" w14:textId="77777777" w:rsidR="00990177" w:rsidRDefault="00445127" w:rsidP="005E3098">
      <w:pPr>
        <w:pStyle w:val="Doc-title"/>
      </w:pPr>
      <w:hyperlink r:id="rId83" w:tooltip="C:Data3GPPExtractsR2-2302654.docx" w:history="1">
        <w:r w:rsidR="005E3098" w:rsidRPr="00542BC1">
          <w:rPr>
            <w:rStyle w:val="Hyperlink"/>
          </w:rPr>
          <w:t>R2-2302654</w:t>
        </w:r>
      </w:hyperlink>
      <w:r w:rsidR="005E3098">
        <w:tab/>
        <w:t>Corrections to 38.300 related to Section Scheduling and Timing</w:t>
      </w:r>
      <w:r w:rsidR="005E3098">
        <w:tab/>
        <w:t>THALES</w:t>
      </w:r>
      <w:r w:rsidR="005E3098">
        <w:tab/>
        <w:t>CR</w:t>
      </w:r>
      <w:r w:rsidR="005E3098">
        <w:tab/>
        <w:t>Rel-17</w:t>
      </w:r>
      <w:r w:rsidR="005E3098">
        <w:tab/>
        <w:t>38.300</w:t>
      </w:r>
      <w:r w:rsidR="005E3098">
        <w:tab/>
        <w:t>17.4.0</w:t>
      </w:r>
      <w:r w:rsidR="005E3098">
        <w:tab/>
        <w:t>0630</w:t>
      </w:r>
      <w:r w:rsidR="005E3098">
        <w:tab/>
        <w:t>1</w:t>
      </w:r>
      <w:r w:rsidR="005E3098">
        <w:tab/>
        <w:t>D</w:t>
      </w:r>
      <w:r w:rsidR="005E3098">
        <w:tab/>
        <w:t>NR_NTN_solutions-Core</w:t>
      </w:r>
      <w:r w:rsidR="005E3098">
        <w:tab/>
      </w:r>
      <w:hyperlink r:id="rId84" w:tooltip="C:Data3GPParchiveRAN2RAN2#121TdocsR2-2301445.zip" w:history="1">
        <w:r w:rsidR="005E3098" w:rsidRPr="00542BC1">
          <w:rPr>
            <w:rStyle w:val="Hyperlink"/>
          </w:rPr>
          <w:t>R2-2301445</w:t>
        </w:r>
      </w:hyperlink>
      <w:r w:rsidR="005E3098">
        <w:tab/>
      </w:r>
    </w:p>
    <w:p w14:paraId="59F06BEB" w14:textId="5C206A8F" w:rsidR="005E3098" w:rsidRDefault="005E3098" w:rsidP="00DA29B9">
      <w:pPr>
        <w:pStyle w:val="Doc-text2"/>
        <w:numPr>
          <w:ilvl w:val="0"/>
          <w:numId w:val="11"/>
        </w:numPr>
      </w:pPr>
      <w:r>
        <w:t>Revised</w:t>
      </w:r>
      <w:r w:rsidR="00990177">
        <w:t xml:space="preserve"> in </w:t>
      </w:r>
      <w:hyperlink r:id="rId85" w:tooltip="C:Data3GPPExtractsR2-2302765.docx" w:history="1">
        <w:r w:rsidR="00990177" w:rsidRPr="00542BC1">
          <w:rPr>
            <w:rStyle w:val="Hyperlink"/>
          </w:rPr>
          <w:t>R2-2302765</w:t>
        </w:r>
      </w:hyperlink>
    </w:p>
    <w:p w14:paraId="145850D3" w14:textId="13EBEC6C" w:rsidR="00990177" w:rsidRDefault="00445127" w:rsidP="00990177">
      <w:pPr>
        <w:pStyle w:val="Doc-title"/>
        <w:rPr>
          <w:rStyle w:val="Hyperlink"/>
        </w:rPr>
      </w:pPr>
      <w:hyperlink r:id="rId86" w:tooltip="C:Data3GPPExtractsR2-2302765.docx" w:history="1">
        <w:r w:rsidR="005E3098" w:rsidRPr="00542BC1">
          <w:rPr>
            <w:rStyle w:val="Hyperlink"/>
          </w:rPr>
          <w:t>R2-230</w:t>
        </w:r>
        <w:r w:rsidR="005E3098" w:rsidRPr="00542BC1">
          <w:rPr>
            <w:rStyle w:val="Hyperlink"/>
          </w:rPr>
          <w:t>2</w:t>
        </w:r>
        <w:r w:rsidR="005E3098" w:rsidRPr="00542BC1">
          <w:rPr>
            <w:rStyle w:val="Hyperlink"/>
          </w:rPr>
          <w:t>765</w:t>
        </w:r>
      </w:hyperlink>
      <w:r w:rsidR="005E3098">
        <w:tab/>
        <w:t>Corrections to 38.300 related to Section Scheduling and Timing</w:t>
      </w:r>
      <w:r w:rsidR="005E3098">
        <w:tab/>
        <w:t>THALES</w:t>
      </w:r>
      <w:r w:rsidR="005E3098">
        <w:tab/>
        <w:t>CR</w:t>
      </w:r>
      <w:r w:rsidR="005E3098">
        <w:tab/>
        <w:t>Rel-17</w:t>
      </w:r>
      <w:r w:rsidR="005E3098">
        <w:tab/>
        <w:t>38.300</w:t>
      </w:r>
      <w:r w:rsidR="005E3098">
        <w:tab/>
        <w:t>17.4.0</w:t>
      </w:r>
      <w:r w:rsidR="005E3098">
        <w:tab/>
        <w:t>0630</w:t>
      </w:r>
      <w:r w:rsidR="005E3098">
        <w:tab/>
        <w:t>2</w:t>
      </w:r>
      <w:r w:rsidR="005E3098">
        <w:tab/>
        <w:t>D</w:t>
      </w:r>
      <w:r w:rsidR="005E3098">
        <w:tab/>
        <w:t>NR_NTN_solutions-Core</w:t>
      </w:r>
      <w:r w:rsidR="005E3098">
        <w:tab/>
      </w:r>
      <w:hyperlink r:id="rId87" w:tooltip="C:Data3GPPExtractsR2-2302654.docx" w:history="1">
        <w:r w:rsidR="005E3098" w:rsidRPr="00542BC1">
          <w:rPr>
            <w:rStyle w:val="Hyperlink"/>
          </w:rPr>
          <w:t>R2-2302654</w:t>
        </w:r>
      </w:hyperlink>
    </w:p>
    <w:p w14:paraId="0EC812E5" w14:textId="0323C388" w:rsidR="001D551C" w:rsidRDefault="001D551C" w:rsidP="00DA29B9">
      <w:pPr>
        <w:pStyle w:val="Doc-text2"/>
        <w:numPr>
          <w:ilvl w:val="0"/>
          <w:numId w:val="11"/>
        </w:numPr>
      </w:pPr>
      <w:r>
        <w:t>Continue in offline 111</w:t>
      </w:r>
    </w:p>
    <w:p w14:paraId="37C35C61" w14:textId="5CBBB41A" w:rsidR="005F08B4" w:rsidRPr="001D551C" w:rsidRDefault="005F08B4" w:rsidP="00DA29B9">
      <w:pPr>
        <w:pStyle w:val="Doc-text2"/>
        <w:numPr>
          <w:ilvl w:val="0"/>
          <w:numId w:val="11"/>
        </w:numPr>
      </w:pPr>
      <w:r>
        <w:t>Not pursued</w:t>
      </w:r>
    </w:p>
    <w:p w14:paraId="5CD99D5C" w14:textId="77777777" w:rsidR="00990177" w:rsidRPr="00990177" w:rsidRDefault="00990177" w:rsidP="00990177">
      <w:pPr>
        <w:pStyle w:val="Doc-text2"/>
      </w:pPr>
    </w:p>
    <w:p w14:paraId="10136D73" w14:textId="2AB3FD6A" w:rsidR="005E3098" w:rsidRDefault="00445127" w:rsidP="005E3098">
      <w:pPr>
        <w:pStyle w:val="Doc-title"/>
      </w:pPr>
      <w:hyperlink r:id="rId88" w:tooltip="C:Data3GPPExtractsR2-2303764.docx" w:history="1">
        <w:r w:rsidR="005E3098" w:rsidRPr="00542BC1">
          <w:rPr>
            <w:rStyle w:val="Hyperlink"/>
          </w:rPr>
          <w:t>R2-2303</w:t>
        </w:r>
        <w:r w:rsidR="005E3098" w:rsidRPr="00542BC1">
          <w:rPr>
            <w:rStyle w:val="Hyperlink"/>
          </w:rPr>
          <w:t>7</w:t>
        </w:r>
        <w:r w:rsidR="005E3098" w:rsidRPr="00542BC1">
          <w:rPr>
            <w:rStyle w:val="Hyperlink"/>
          </w:rPr>
          <w:t>64</w:t>
        </w:r>
      </w:hyperlink>
      <w:r w:rsidR="005E3098">
        <w:tab/>
        <w:t>Correction on Stage-2 descriptions for NR NTN</w:t>
      </w:r>
      <w:r w:rsidR="005E3098">
        <w:tab/>
        <w:t>Samsung</w:t>
      </w:r>
      <w:r w:rsidR="005E3098">
        <w:tab/>
        <w:t>CR</w:t>
      </w:r>
      <w:r w:rsidR="005E3098">
        <w:tab/>
        <w:t>Rel-17</w:t>
      </w:r>
      <w:r w:rsidR="005E3098">
        <w:tab/>
        <w:t>38.300</w:t>
      </w:r>
      <w:r w:rsidR="005E3098">
        <w:tab/>
        <w:t>17.4.0</w:t>
      </w:r>
      <w:r w:rsidR="005E3098">
        <w:tab/>
        <w:t>0659</w:t>
      </w:r>
      <w:r w:rsidR="005E3098">
        <w:tab/>
        <w:t>-</w:t>
      </w:r>
      <w:r w:rsidR="005E3098">
        <w:tab/>
        <w:t>F</w:t>
      </w:r>
      <w:r w:rsidR="005E3098">
        <w:tab/>
        <w:t>NR_NTN_solutions-Core</w:t>
      </w:r>
    </w:p>
    <w:p w14:paraId="5E5BA57E" w14:textId="73C478F6" w:rsidR="001D551C" w:rsidRDefault="001D551C" w:rsidP="00DA29B9">
      <w:pPr>
        <w:pStyle w:val="Doc-text2"/>
        <w:numPr>
          <w:ilvl w:val="0"/>
          <w:numId w:val="11"/>
        </w:numPr>
      </w:pPr>
      <w:r>
        <w:t>Continue in offline 111</w:t>
      </w:r>
    </w:p>
    <w:p w14:paraId="1FAA53BE" w14:textId="530F3199" w:rsidR="00F72594" w:rsidRDefault="00F72594" w:rsidP="00DA29B9">
      <w:pPr>
        <w:pStyle w:val="Doc-text2"/>
        <w:numPr>
          <w:ilvl w:val="0"/>
          <w:numId w:val="11"/>
        </w:numPr>
      </w:pPr>
      <w:r w:rsidRPr="00F72594">
        <w:t xml:space="preserve">1st change in CR R2-2303764 will </w:t>
      </w:r>
      <w:r>
        <w:t xml:space="preserve">wait for the outcome of offline </w:t>
      </w:r>
      <w:r w:rsidRPr="00F72594">
        <w:t>112</w:t>
      </w:r>
    </w:p>
    <w:p w14:paraId="2F10E7A7" w14:textId="3693D0E7" w:rsidR="00F72594" w:rsidRDefault="00F72594" w:rsidP="00DA29B9">
      <w:pPr>
        <w:pStyle w:val="Doc-text2"/>
        <w:numPr>
          <w:ilvl w:val="0"/>
          <w:numId w:val="11"/>
        </w:numPr>
      </w:pPr>
      <w:r>
        <w:t>Second change is agreed</w:t>
      </w:r>
    </w:p>
    <w:p w14:paraId="585E9828" w14:textId="27174434" w:rsidR="005F08B4" w:rsidRPr="001D551C" w:rsidRDefault="005F08B4" w:rsidP="00DA29B9">
      <w:pPr>
        <w:pStyle w:val="Doc-text2"/>
        <w:numPr>
          <w:ilvl w:val="0"/>
          <w:numId w:val="11"/>
        </w:numPr>
      </w:pPr>
      <w:r>
        <w:t xml:space="preserve">Merged with CR0647 in </w:t>
      </w:r>
      <w:r w:rsidRPr="008606DE">
        <w:rPr>
          <w:rStyle w:val="Hyperlink"/>
        </w:rPr>
        <w:t>R2</w:t>
      </w:r>
      <w:r>
        <w:rPr>
          <w:rStyle w:val="Hyperlink"/>
        </w:rPr>
        <w:t>-2304259</w:t>
      </w:r>
    </w:p>
    <w:p w14:paraId="62A4D147" w14:textId="77777777" w:rsidR="00990177" w:rsidRDefault="00990177" w:rsidP="00990177">
      <w:pPr>
        <w:pStyle w:val="Doc-text2"/>
      </w:pPr>
    </w:p>
    <w:p w14:paraId="043253AB" w14:textId="77777777" w:rsidR="00F119AB" w:rsidRDefault="00F119AB" w:rsidP="00990177">
      <w:pPr>
        <w:pStyle w:val="Doc-text2"/>
      </w:pPr>
    </w:p>
    <w:p w14:paraId="490AD7CC" w14:textId="77777777" w:rsidR="00F119AB" w:rsidRPr="00990177" w:rsidRDefault="00F119AB" w:rsidP="00F119AB">
      <w:pPr>
        <w:pStyle w:val="EmailDiscussion"/>
        <w:rPr>
          <w:lang w:val="en-US" w:eastAsia="en-US"/>
        </w:rPr>
      </w:pPr>
      <w:r>
        <w:rPr>
          <w:lang w:val="en-US" w:eastAsia="en-US"/>
        </w:rPr>
        <w:t>[AT121bis-e][111][NR</w:t>
      </w:r>
      <w:r w:rsidRPr="00990177">
        <w:rPr>
          <w:lang w:val="en-US" w:eastAsia="en-US"/>
        </w:rPr>
        <w:t xml:space="preserve"> NTN] </w:t>
      </w:r>
      <w:r>
        <w:rPr>
          <w:lang w:val="en-US" w:eastAsia="en-US"/>
        </w:rPr>
        <w:t>Stage 2 corrections (Oppo)</w:t>
      </w:r>
    </w:p>
    <w:p w14:paraId="40058DD8" w14:textId="57782667" w:rsidR="00F119AB" w:rsidRPr="00927A99" w:rsidRDefault="00F119AB" w:rsidP="00F119AB">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Initial scope: Discuss Stage 2 CRs for NR NTN and IoT NTN, as well as </w:t>
      </w:r>
      <w:hyperlink r:id="rId89" w:tooltip="C:Data3GPPExtractsR2-2302530 - MAC correction on TDD support for IoT NTN.doc" w:history="1">
        <w:r w:rsidRPr="00927A99">
          <w:rPr>
            <w:rStyle w:val="Hyperlink"/>
            <w:szCs w:val="20"/>
          </w:rPr>
          <w:t>R2-2302530</w:t>
        </w:r>
      </w:hyperlink>
    </w:p>
    <w:p w14:paraId="301F5E0D" w14:textId="77777777" w:rsidR="00F119AB" w:rsidRPr="00927A99" w:rsidRDefault="00F119AB" w:rsidP="00F119AB">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Initial intended outcome: Summary of the offline discussion with list of agreeable corrections/CRs</w:t>
      </w:r>
    </w:p>
    <w:p w14:paraId="3E67F69C" w14:textId="77777777" w:rsidR="00F119AB" w:rsidRPr="00927A99" w:rsidRDefault="00F119AB" w:rsidP="00F119AB">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companies' feedback: Friday 2023-04-21 08:00 UTC</w:t>
      </w:r>
    </w:p>
    <w:p w14:paraId="356C8900" w14:textId="77777777" w:rsidR="00F119AB" w:rsidRPr="00927A99" w:rsidRDefault="00F119AB" w:rsidP="00F119AB">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rapporteur's summary (in R2-2304251): Friday 2023-04-21 10:00 UTC</w:t>
      </w:r>
    </w:p>
    <w:p w14:paraId="1FD0A609" w14:textId="77777777" w:rsidR="00F119AB" w:rsidRPr="00927A99" w:rsidRDefault="00F119AB" w:rsidP="00F119AB">
      <w:pPr>
        <w:pStyle w:val="EmailDiscussion2"/>
        <w:ind w:left="1619" w:firstLine="0"/>
        <w:rPr>
          <w:szCs w:val="20"/>
          <w:u w:val="single"/>
        </w:rPr>
      </w:pPr>
      <w:r w:rsidRPr="00927A99">
        <w:rPr>
          <w:szCs w:val="20"/>
          <w:u w:val="single"/>
        </w:rPr>
        <w:t>Proposals marked "for agreement" in R2-2304251 not challenged until Monday 2023-04-24 10:00 UTC will be declared as agreed via email by the session chair (for the rest the discussion might continue online).</w:t>
      </w:r>
    </w:p>
    <w:p w14:paraId="0793B81D" w14:textId="77777777" w:rsidR="00F119AB" w:rsidRDefault="00F119AB" w:rsidP="00990177">
      <w:pPr>
        <w:pStyle w:val="Doc-text2"/>
      </w:pPr>
    </w:p>
    <w:p w14:paraId="31259559" w14:textId="77777777" w:rsidR="00F119AB" w:rsidRDefault="00F119AB" w:rsidP="00990177">
      <w:pPr>
        <w:pStyle w:val="Doc-text2"/>
      </w:pPr>
    </w:p>
    <w:p w14:paraId="574DF5C0" w14:textId="018B2E7D" w:rsidR="00F119AB" w:rsidRDefault="008606DE" w:rsidP="00F119AB">
      <w:pPr>
        <w:pStyle w:val="Doc-title"/>
      </w:pPr>
      <w:hyperlink r:id="rId90" w:tooltip="C:Data3GPPRAN2InboxR2-2304251.zip" w:history="1">
        <w:r w:rsidR="00F119AB" w:rsidRPr="008606DE">
          <w:rPr>
            <w:rStyle w:val="Hyperlink"/>
          </w:rPr>
          <w:t>R2-2</w:t>
        </w:r>
        <w:r w:rsidR="00F119AB" w:rsidRPr="008606DE">
          <w:rPr>
            <w:rStyle w:val="Hyperlink"/>
          </w:rPr>
          <w:t>3</w:t>
        </w:r>
        <w:bookmarkStart w:id="39" w:name="_GoBack"/>
        <w:bookmarkEnd w:id="39"/>
        <w:r w:rsidR="00F119AB" w:rsidRPr="008606DE">
          <w:rPr>
            <w:rStyle w:val="Hyperlink"/>
          </w:rPr>
          <w:t>04251</w:t>
        </w:r>
      </w:hyperlink>
      <w:r w:rsidR="00F119AB">
        <w:tab/>
        <w:t>[offline-111</w:t>
      </w:r>
      <w:r w:rsidR="00F119AB" w:rsidRPr="007418EC">
        <w:t xml:space="preserve">] </w:t>
      </w:r>
      <w:r w:rsidR="00F119AB">
        <w:t>Stage 2 corrections</w:t>
      </w:r>
      <w:r w:rsidR="00F119AB">
        <w:tab/>
        <w:t>Oppo</w:t>
      </w:r>
      <w:r w:rsidR="00F119AB">
        <w:tab/>
      </w:r>
      <w:r w:rsidR="00F119AB" w:rsidRPr="007418EC">
        <w:t>discussion</w:t>
      </w:r>
      <w:r w:rsidR="00F119AB" w:rsidRPr="007418EC">
        <w:tab/>
      </w:r>
      <w:r w:rsidR="00F119AB">
        <w:t>Rel-17</w:t>
      </w:r>
      <w:r w:rsidR="00F119AB">
        <w:tab/>
        <w:t xml:space="preserve"> NR_NTN_solutions-Core</w:t>
      </w:r>
    </w:p>
    <w:p w14:paraId="0E28E67A" w14:textId="77777777" w:rsidR="008606DE" w:rsidRDefault="008606DE" w:rsidP="008606DE">
      <w:pPr>
        <w:pStyle w:val="Comments"/>
      </w:pPr>
      <w:r>
        <w:t xml:space="preserve">Proposal 1a (14/15): Agree 38.300 CR R2-2302540, with correction to the RP’s referenced RAN1 spec “clause 4.2 of TS 38.213 [38])” and typo “claus”. </w:t>
      </w:r>
    </w:p>
    <w:p w14:paraId="116FE4B2" w14:textId="3BFA8EAA" w:rsidR="004736BE" w:rsidRDefault="004736BE" w:rsidP="00DA29B9">
      <w:pPr>
        <w:pStyle w:val="Doc-text2"/>
        <w:numPr>
          <w:ilvl w:val="0"/>
          <w:numId w:val="16"/>
        </w:numPr>
      </w:pPr>
      <w:r>
        <w:t xml:space="preserve">Apple would like to </w:t>
      </w:r>
      <w:r w:rsidRPr="004736BE">
        <w:t xml:space="preserve">Suggested change: Kmac is a configured scheduling offset that approximately </w:t>
      </w:r>
      <w:r w:rsidRPr="004736BE">
        <w:rPr>
          <w:u w:val="single"/>
        </w:rPr>
        <w:t xml:space="preserve">equals </w:t>
      </w:r>
      <w:r w:rsidRPr="004736BE">
        <w:rPr>
          <w:strike/>
        </w:rPr>
        <w:t>corresponds</w:t>
      </w:r>
      <w:r>
        <w:t xml:space="preserve"> </w:t>
      </w:r>
      <w:r w:rsidRPr="004736BE">
        <w:t>to the RTT between the RP and the gNB.</w:t>
      </w:r>
    </w:p>
    <w:p w14:paraId="1A1C3A70" w14:textId="094DABF1" w:rsidR="00014C84" w:rsidRDefault="00014C84" w:rsidP="00DA29B9">
      <w:pPr>
        <w:pStyle w:val="Doc-text2"/>
        <w:numPr>
          <w:ilvl w:val="0"/>
          <w:numId w:val="16"/>
        </w:numPr>
      </w:pPr>
      <w:r>
        <w:t xml:space="preserve">QC agrees with Apple and thinks this is pre-requisite for agreeing </w:t>
      </w:r>
      <w:r w:rsidRPr="00014C84">
        <w:t>option 2 in offline 112</w:t>
      </w:r>
      <w:r>
        <w:t>. Also think Kmac should be indicated in the figure</w:t>
      </w:r>
    </w:p>
    <w:p w14:paraId="47FAA996" w14:textId="5FAD4FAF" w:rsidR="00014C84" w:rsidRDefault="005F08B4" w:rsidP="00DA29B9">
      <w:pPr>
        <w:pStyle w:val="Doc-text2"/>
        <w:numPr>
          <w:ilvl w:val="0"/>
          <w:numId w:val="16"/>
        </w:numPr>
      </w:pPr>
      <w:r>
        <w:t xml:space="preserve">Ericsson thinks </w:t>
      </w:r>
      <w:r>
        <w:t>Kmac is an RRC configured fixed value with coarse 1 ms resolution, most likely configured to the maximum of RP-gNB RTT during the coverage from this satellite (as updating it will require updating for all connected users and page for SI update).</w:t>
      </w:r>
      <w:r>
        <w:t xml:space="preserve"> </w:t>
      </w:r>
      <w:r>
        <w:t>Kmac cannot be configured equal to RP-gNB RTT (except when RP is in gNB or</w:t>
      </w:r>
      <w:r>
        <w:t xml:space="preserve"> maybe in GEO if you are lucky) and then </w:t>
      </w:r>
      <w:r>
        <w:t xml:space="preserve">prefer to </w:t>
      </w:r>
      <w:r>
        <w:t>not change the text about Kmac (keep “</w:t>
      </w:r>
      <w:r>
        <w:t>“K_mac is a configured offset approximately corresponding to the RTT between the RP and the eNB.”</w:t>
      </w:r>
      <w:r>
        <w:t xml:space="preserve">). On the other hand, Ericsson thinks </w:t>
      </w:r>
      <w:r>
        <w:t>Common TA is exactly equal to the RP-NTN payload RTT as it defines the RP.</w:t>
      </w:r>
    </w:p>
    <w:p w14:paraId="0CA52F93" w14:textId="00F1D3FF" w:rsidR="004736BE" w:rsidRDefault="005F08B4" w:rsidP="00DA29B9">
      <w:pPr>
        <w:pStyle w:val="Doc-text2"/>
        <w:numPr>
          <w:ilvl w:val="0"/>
          <w:numId w:val="11"/>
        </w:numPr>
      </w:pPr>
      <w:r>
        <w:t>Continue online</w:t>
      </w:r>
    </w:p>
    <w:p w14:paraId="521E8214" w14:textId="77777777" w:rsidR="008606DE" w:rsidRDefault="008606DE" w:rsidP="008606DE">
      <w:pPr>
        <w:pStyle w:val="Comments"/>
      </w:pPr>
      <w:r>
        <w:t>Proposal 1b: 36.300 CR in R2-2303832 is further revised to align with the 38.300 CR.</w:t>
      </w:r>
    </w:p>
    <w:p w14:paraId="438CB84A" w14:textId="090A751F" w:rsidR="005F08B4" w:rsidRDefault="005F08B4" w:rsidP="00DA29B9">
      <w:pPr>
        <w:pStyle w:val="Doc-text2"/>
        <w:numPr>
          <w:ilvl w:val="0"/>
          <w:numId w:val="11"/>
        </w:numPr>
      </w:pPr>
      <w:r w:rsidRPr="005F08B4">
        <w:t xml:space="preserve">36.300 CR in R2-2303832 </w:t>
      </w:r>
      <w:r>
        <w:t>to be</w:t>
      </w:r>
      <w:r w:rsidRPr="005F08B4">
        <w:t xml:space="preserve"> align</w:t>
      </w:r>
      <w:r>
        <w:t>ed</w:t>
      </w:r>
      <w:r w:rsidRPr="005F08B4">
        <w:t xml:space="preserve"> with the 38.300 CR</w:t>
      </w:r>
      <w:r>
        <w:t xml:space="preserve"> in </w:t>
      </w:r>
      <w:r w:rsidRPr="008606DE">
        <w:rPr>
          <w:rStyle w:val="Hyperlink"/>
        </w:rPr>
        <w:t>R2</w:t>
      </w:r>
      <w:r>
        <w:rPr>
          <w:rStyle w:val="Hyperlink"/>
        </w:rPr>
        <w:t>-2304259</w:t>
      </w:r>
    </w:p>
    <w:p w14:paraId="77711619" w14:textId="77777777" w:rsidR="008606DE" w:rsidRDefault="008606DE" w:rsidP="008606DE">
      <w:pPr>
        <w:pStyle w:val="Comments"/>
      </w:pPr>
      <w:r>
        <w:t xml:space="preserve">Proposal 2 (14/15): CR R2-2302765 is not pursed. </w:t>
      </w:r>
    </w:p>
    <w:p w14:paraId="0886D5C3" w14:textId="267CCC79" w:rsidR="005F08B4" w:rsidRDefault="005F08B4" w:rsidP="00DA29B9">
      <w:pPr>
        <w:pStyle w:val="Doc-text2"/>
        <w:numPr>
          <w:ilvl w:val="0"/>
          <w:numId w:val="11"/>
        </w:numPr>
      </w:pPr>
      <w:r w:rsidRPr="005F08B4">
        <w:t>R2-2302765 is not pursed.</w:t>
      </w:r>
    </w:p>
    <w:p w14:paraId="4869BF4F" w14:textId="77777777" w:rsidR="008606DE" w:rsidRDefault="008606DE" w:rsidP="008606DE">
      <w:pPr>
        <w:pStyle w:val="Comments"/>
      </w:pPr>
      <w:r>
        <w:t>Proposal 3a: The 1st change in CR R2-2303764 will wait for the outcome of offline#112 on SMTC discussion.</w:t>
      </w:r>
    </w:p>
    <w:p w14:paraId="275904D4" w14:textId="04D00FC4" w:rsidR="005F08B4" w:rsidRDefault="00F72594" w:rsidP="00DA29B9">
      <w:pPr>
        <w:pStyle w:val="Doc-text2"/>
        <w:numPr>
          <w:ilvl w:val="0"/>
          <w:numId w:val="11"/>
        </w:numPr>
      </w:pPr>
      <w:r w:rsidRPr="00F72594">
        <w:t xml:space="preserve">1st change in CR R2-2303764 will </w:t>
      </w:r>
      <w:r>
        <w:t xml:space="preserve">wait for the outcome of offline </w:t>
      </w:r>
      <w:r w:rsidRPr="00F72594">
        <w:t>112</w:t>
      </w:r>
    </w:p>
    <w:p w14:paraId="1BDD07DA" w14:textId="77777777" w:rsidR="008606DE" w:rsidRDefault="008606DE" w:rsidP="008606DE">
      <w:pPr>
        <w:pStyle w:val="Comments"/>
      </w:pPr>
      <w:r>
        <w:t>Proposal 3b: Agree the 2nd change in CR R2-2303764 and merge it in the joint 38.300 CR.</w:t>
      </w:r>
    </w:p>
    <w:p w14:paraId="67B9B2B0" w14:textId="751B3017" w:rsidR="00F72594" w:rsidRDefault="00F72594" w:rsidP="00DA29B9">
      <w:pPr>
        <w:pStyle w:val="Doc-text2"/>
        <w:numPr>
          <w:ilvl w:val="0"/>
          <w:numId w:val="11"/>
        </w:numPr>
      </w:pPr>
      <w:r w:rsidRPr="00F72594">
        <w:t xml:space="preserve">2nd change in CR R2-2303764 </w:t>
      </w:r>
      <w:r>
        <w:t xml:space="preserve">is agreed </w:t>
      </w:r>
      <w:r w:rsidRPr="00F72594">
        <w:t>and merge</w:t>
      </w:r>
      <w:r>
        <w:t xml:space="preserve">d in </w:t>
      </w:r>
      <w:r w:rsidRPr="008606DE">
        <w:rPr>
          <w:rStyle w:val="Hyperlink"/>
        </w:rPr>
        <w:t>R2</w:t>
      </w:r>
      <w:r>
        <w:rPr>
          <w:rStyle w:val="Hyperlink"/>
        </w:rPr>
        <w:t>-2304259</w:t>
      </w:r>
      <w:r w:rsidRPr="005F08B4">
        <w:t>.</w:t>
      </w:r>
    </w:p>
    <w:p w14:paraId="0982FAFC" w14:textId="77777777" w:rsidR="008606DE" w:rsidRDefault="008606DE" w:rsidP="008606DE">
      <w:pPr>
        <w:pStyle w:val="Comments"/>
      </w:pPr>
      <w:r>
        <w:t>Proposal 4 (14/14): CR R2-2302677 is not pursed.</w:t>
      </w:r>
    </w:p>
    <w:p w14:paraId="7204C9DC" w14:textId="1EF2E7F7" w:rsidR="005F08B4" w:rsidRDefault="005F08B4" w:rsidP="00DA29B9">
      <w:pPr>
        <w:pStyle w:val="Doc-text2"/>
        <w:numPr>
          <w:ilvl w:val="0"/>
          <w:numId w:val="11"/>
        </w:numPr>
      </w:pPr>
      <w:r>
        <w:t>R2-2302677</w:t>
      </w:r>
      <w:r w:rsidRPr="005F08B4">
        <w:t xml:space="preserve"> is not pursed.</w:t>
      </w:r>
    </w:p>
    <w:p w14:paraId="09DF51B3" w14:textId="00E33F49" w:rsidR="00F119AB" w:rsidRDefault="008606DE" w:rsidP="008606DE">
      <w:pPr>
        <w:pStyle w:val="Comments"/>
      </w:pPr>
      <w:r>
        <w:t>Proposal 5 (11/14): Agree the 36.321 CR R2-2302530.</w:t>
      </w:r>
    </w:p>
    <w:p w14:paraId="1834D76F" w14:textId="76030081" w:rsidR="00F72594" w:rsidRDefault="00F72594" w:rsidP="00DA29B9">
      <w:pPr>
        <w:pStyle w:val="Doc-text2"/>
        <w:numPr>
          <w:ilvl w:val="0"/>
          <w:numId w:val="11"/>
        </w:numPr>
      </w:pPr>
      <w:r>
        <w:t>R2-2302</w:t>
      </w:r>
      <w:r>
        <w:t>530</w:t>
      </w:r>
      <w:r w:rsidRPr="005F08B4">
        <w:t xml:space="preserve"> is </w:t>
      </w:r>
      <w:r>
        <w:t>agreed</w:t>
      </w:r>
      <w:r w:rsidRPr="005F08B4">
        <w:t>.</w:t>
      </w:r>
    </w:p>
    <w:p w14:paraId="73BCEDD9" w14:textId="77777777" w:rsidR="008606DE" w:rsidRDefault="008606DE" w:rsidP="00990177">
      <w:pPr>
        <w:pStyle w:val="Doc-text2"/>
      </w:pPr>
    </w:p>
    <w:p w14:paraId="19C076A1" w14:textId="77777777" w:rsidR="00F119AB" w:rsidRDefault="00F119AB" w:rsidP="00990177">
      <w:pPr>
        <w:pStyle w:val="Doc-text2"/>
      </w:pPr>
    </w:p>
    <w:p w14:paraId="67FD8F1F" w14:textId="160E0BE6" w:rsidR="00990177" w:rsidRPr="00990177" w:rsidRDefault="00B11493" w:rsidP="00990177">
      <w:pPr>
        <w:pStyle w:val="Comments"/>
      </w:pPr>
      <w:r>
        <w:t>Withdrawn</w:t>
      </w:r>
    </w:p>
    <w:p w14:paraId="545A973D" w14:textId="588E00AD" w:rsidR="005E3098" w:rsidRDefault="005E3098" w:rsidP="005E3098">
      <w:pPr>
        <w:pStyle w:val="Doc-title"/>
      </w:pPr>
      <w:r w:rsidRPr="00990177">
        <w:rPr>
          <w:highlight w:val="yellow"/>
        </w:rPr>
        <w:t>R2-2303835</w:t>
      </w:r>
      <w:r>
        <w:tab/>
        <w:t>Correction for R17 NR NTN</w:t>
      </w:r>
      <w:r>
        <w:tab/>
        <w:t>Ericsson</w:t>
      </w:r>
      <w:r>
        <w:tab/>
        <w:t>CR</w:t>
      </w:r>
      <w:r>
        <w:tab/>
        <w:t>Rel-17</w:t>
      </w:r>
      <w:r>
        <w:tab/>
        <w:t>38.300</w:t>
      </w:r>
      <w:r>
        <w:tab/>
        <w:t>17.4.0</w:t>
      </w:r>
      <w:r>
        <w:tab/>
        <w:t>0660</w:t>
      </w:r>
      <w:r>
        <w:tab/>
        <w:t>-</w:t>
      </w:r>
      <w:r>
        <w:tab/>
        <w:t>F</w:t>
      </w:r>
      <w:r>
        <w:tab/>
        <w:t>NR_NTN_solutions</w:t>
      </w:r>
      <w:r>
        <w:tab/>
      </w:r>
      <w:r w:rsidR="00B11493">
        <w:t>Withdrawn</w:t>
      </w:r>
    </w:p>
    <w:p w14:paraId="3268DD6C" w14:textId="77777777" w:rsidR="005E3098" w:rsidRDefault="005E3098" w:rsidP="005E3098">
      <w:pPr>
        <w:pStyle w:val="Doc-title"/>
      </w:pPr>
    </w:p>
    <w:p w14:paraId="7C033F0A" w14:textId="77777777" w:rsidR="005E3098" w:rsidRPr="00F1433D" w:rsidRDefault="005E3098" w:rsidP="005E3098">
      <w:pPr>
        <w:pStyle w:val="Doc-text2"/>
      </w:pPr>
    </w:p>
    <w:p w14:paraId="2396556D" w14:textId="77777777" w:rsidR="005E3098" w:rsidRDefault="005E3098" w:rsidP="005E3098">
      <w:pPr>
        <w:pStyle w:val="Heading3"/>
      </w:pPr>
      <w:r>
        <w:t>6.6.2</w:t>
      </w:r>
      <w:r>
        <w:tab/>
        <w:t>UP corrections</w:t>
      </w:r>
    </w:p>
    <w:p w14:paraId="5957F490" w14:textId="77777777" w:rsidR="005E3098" w:rsidRDefault="005E3098" w:rsidP="005E3098">
      <w:pPr>
        <w:pStyle w:val="Comments"/>
      </w:pPr>
      <w:r>
        <w:t>A single CR with miscelaneous corrections is encouraged.  Small editorial corrections should be sent directly to rapporteur.  Big open issues can be discussed with contributions with CR in the appendix of the contribution</w:t>
      </w:r>
    </w:p>
    <w:p w14:paraId="0B374685" w14:textId="77777777" w:rsidR="009E2419" w:rsidRDefault="009E2419" w:rsidP="005E3098">
      <w:pPr>
        <w:pStyle w:val="Comments"/>
      </w:pPr>
    </w:p>
    <w:p w14:paraId="62991A35" w14:textId="34D9D0B8" w:rsidR="009E2419" w:rsidRDefault="009E2419" w:rsidP="005E3098">
      <w:pPr>
        <w:pStyle w:val="Comments"/>
      </w:pPr>
      <w:r>
        <w:t>Validity timer expiry</w:t>
      </w:r>
    </w:p>
    <w:p w14:paraId="1E4E1A79" w14:textId="5FF3ABA2" w:rsidR="005E3098" w:rsidRDefault="00445127" w:rsidP="005E3098">
      <w:pPr>
        <w:pStyle w:val="Doc-title"/>
      </w:pPr>
      <w:hyperlink r:id="rId91" w:tooltip="C:Data3GPPExtractsR2-2303413_38.321CR1588_(Rel-17)_Clarification on UE operation upon validity timer expiry_v0.docx" w:history="1">
        <w:r w:rsidR="005E3098" w:rsidRPr="00542BC1">
          <w:rPr>
            <w:rStyle w:val="Hyperlink"/>
          </w:rPr>
          <w:t>R2-23</w:t>
        </w:r>
        <w:r w:rsidR="005E3098" w:rsidRPr="00542BC1">
          <w:rPr>
            <w:rStyle w:val="Hyperlink"/>
          </w:rPr>
          <w:t>0</w:t>
        </w:r>
        <w:r w:rsidR="005E3098" w:rsidRPr="00542BC1">
          <w:rPr>
            <w:rStyle w:val="Hyperlink"/>
          </w:rPr>
          <w:t>3413</w:t>
        </w:r>
      </w:hyperlink>
      <w:r w:rsidR="005E3098">
        <w:tab/>
        <w:t>Clarification on UL operation upon validity timer expiry</w:t>
      </w:r>
      <w:r w:rsidR="005E3098">
        <w:tab/>
        <w:t>Apple</w:t>
      </w:r>
      <w:r w:rsidR="005E3098">
        <w:tab/>
        <w:t>CR</w:t>
      </w:r>
      <w:r w:rsidR="005E3098">
        <w:tab/>
        <w:t>Rel-17</w:t>
      </w:r>
      <w:r w:rsidR="005E3098">
        <w:tab/>
        <w:t>38.321</w:t>
      </w:r>
      <w:r w:rsidR="005E3098">
        <w:tab/>
        <w:t>17.4.0</w:t>
      </w:r>
      <w:r w:rsidR="005E3098">
        <w:tab/>
        <w:t>1588</w:t>
      </w:r>
      <w:r w:rsidR="005E3098">
        <w:tab/>
        <w:t>-</w:t>
      </w:r>
      <w:r w:rsidR="005E3098">
        <w:tab/>
        <w:t>F</w:t>
      </w:r>
      <w:r w:rsidR="005E3098">
        <w:tab/>
        <w:t>NR_NTN_solutions-Core</w:t>
      </w:r>
    </w:p>
    <w:p w14:paraId="16F9003B" w14:textId="7ECDE715" w:rsidR="00B87F6D" w:rsidRDefault="00B87F6D" w:rsidP="00DA29B9">
      <w:pPr>
        <w:pStyle w:val="Doc-text2"/>
        <w:numPr>
          <w:ilvl w:val="0"/>
          <w:numId w:val="12"/>
        </w:numPr>
      </w:pPr>
      <w:r>
        <w:t>Discussed in offline 102</w:t>
      </w:r>
    </w:p>
    <w:p w14:paraId="2661A315" w14:textId="5965C323" w:rsidR="00C05CE6" w:rsidRDefault="00C05CE6" w:rsidP="00DA29B9">
      <w:pPr>
        <w:pStyle w:val="Doc-text2"/>
        <w:numPr>
          <w:ilvl w:val="0"/>
          <w:numId w:val="12"/>
        </w:numPr>
      </w:pPr>
      <w:r>
        <w:t>Revised in R2-2304266</w:t>
      </w:r>
    </w:p>
    <w:p w14:paraId="59A1A6D7" w14:textId="7028F076" w:rsidR="00C05CE6" w:rsidRDefault="00C05CE6" w:rsidP="00C05CE6">
      <w:pPr>
        <w:pStyle w:val="Doc-title"/>
      </w:pPr>
      <w:r>
        <w:rPr>
          <w:rStyle w:val="Hyperlink"/>
        </w:rPr>
        <w:t>R2-230</w:t>
      </w:r>
      <w:r w:rsidRPr="00C05CE6">
        <w:rPr>
          <w:rStyle w:val="Hyperlink"/>
        </w:rPr>
        <w:t>4</w:t>
      </w:r>
      <w:r>
        <w:rPr>
          <w:rStyle w:val="Hyperlink"/>
        </w:rPr>
        <w:t>266</w:t>
      </w:r>
      <w:r>
        <w:tab/>
        <w:t>Clarification on UL operation upon validity timer expiry</w:t>
      </w:r>
      <w:r>
        <w:tab/>
        <w:t>Appl</w:t>
      </w:r>
      <w:r>
        <w:t>e</w:t>
      </w:r>
      <w:r>
        <w:tab/>
        <w:t>CR</w:t>
      </w:r>
      <w:r>
        <w:tab/>
        <w:t>Rel-17</w:t>
      </w:r>
      <w:r>
        <w:tab/>
        <w:t>38.321</w:t>
      </w:r>
      <w:r>
        <w:tab/>
        <w:t>17.4.0</w:t>
      </w:r>
      <w:r>
        <w:tab/>
        <w:t>1588</w:t>
      </w:r>
      <w:r>
        <w:tab/>
        <w:t>1</w:t>
      </w:r>
      <w:r>
        <w:tab/>
        <w:t>F</w:t>
      </w:r>
      <w:r>
        <w:tab/>
        <w:t>NR_NTN_solutions-Core</w:t>
      </w:r>
    </w:p>
    <w:p w14:paraId="3FEDF1CA" w14:textId="77777777" w:rsidR="00C05CE6" w:rsidRPr="00B87F6D" w:rsidRDefault="00C05CE6" w:rsidP="00C05CE6">
      <w:pPr>
        <w:pStyle w:val="Doc-text2"/>
      </w:pPr>
    </w:p>
    <w:p w14:paraId="4C1833D8" w14:textId="77777777" w:rsidR="009E2419" w:rsidRDefault="00445127" w:rsidP="009E2419">
      <w:pPr>
        <w:pStyle w:val="Doc-title"/>
      </w:pPr>
      <w:hyperlink r:id="rId92" w:tooltip="C:Data3GPPExtractsR2-2303960 UE behaviour related to SR and RACH after validity timer expires.docx" w:history="1">
        <w:r w:rsidR="009E2419" w:rsidRPr="00542BC1">
          <w:rPr>
            <w:rStyle w:val="Hyperlink"/>
          </w:rPr>
          <w:t>R2-2303960</w:t>
        </w:r>
      </w:hyperlink>
      <w:r w:rsidR="009E2419">
        <w:tab/>
        <w:t>UE behaviour related to SR and RACH after validity timer expires</w:t>
      </w:r>
      <w:r w:rsidR="009E2419">
        <w:tab/>
        <w:t>Huawei, HiSilicon</w:t>
      </w:r>
      <w:r w:rsidR="009E2419">
        <w:tab/>
        <w:t>discussion</w:t>
      </w:r>
      <w:r w:rsidR="009E2419">
        <w:tab/>
        <w:t>Rel-17</w:t>
      </w:r>
      <w:r w:rsidR="009E2419">
        <w:tab/>
        <w:t>NR_NTN_solutions-Core</w:t>
      </w:r>
      <w:r w:rsidR="009E2419">
        <w:tab/>
        <w:t>Late</w:t>
      </w:r>
    </w:p>
    <w:p w14:paraId="4005C0FD" w14:textId="66AD89B0" w:rsidR="00B87F6D" w:rsidRPr="00B87F6D" w:rsidRDefault="00B87F6D" w:rsidP="00DA29B9">
      <w:pPr>
        <w:pStyle w:val="Doc-text2"/>
        <w:numPr>
          <w:ilvl w:val="0"/>
          <w:numId w:val="12"/>
        </w:numPr>
      </w:pPr>
      <w:r>
        <w:t>Discussed in offline 102</w:t>
      </w:r>
    </w:p>
    <w:p w14:paraId="5789B3FE" w14:textId="33EB3173" w:rsidR="009E2419" w:rsidRDefault="00445127" w:rsidP="009E2419">
      <w:pPr>
        <w:pStyle w:val="Doc-title"/>
      </w:pPr>
      <w:hyperlink r:id="rId93" w:tooltip="C:Data3GPPExtractsR2-2303979 Corrections on MAC procedure upon validity timer expiry for NR NTN.docx" w:history="1">
        <w:r w:rsidR="009E2419" w:rsidRPr="00542BC1">
          <w:rPr>
            <w:rStyle w:val="Hyperlink"/>
          </w:rPr>
          <w:t>R2-2303979</w:t>
        </w:r>
      </w:hyperlink>
      <w:r w:rsidR="009E2419">
        <w:tab/>
        <w:t>Corrections on MAC procedure upon validity timer expiry for NR NTN</w:t>
      </w:r>
      <w:r w:rsidR="009E2419">
        <w:tab/>
        <w:t>Nokia, Nokia Shanghai Bell</w:t>
      </w:r>
      <w:r w:rsidR="009E2419">
        <w:tab/>
        <w:t>CR</w:t>
      </w:r>
      <w:r w:rsidR="009E2419">
        <w:tab/>
        <w:t>Rel-17</w:t>
      </w:r>
      <w:r w:rsidR="009E2419">
        <w:tab/>
        <w:t>38.321</w:t>
      </w:r>
      <w:r w:rsidR="009E2419">
        <w:tab/>
        <w:t>17.4.0</w:t>
      </w:r>
      <w:r w:rsidR="009E2419">
        <w:tab/>
        <w:t>1606</w:t>
      </w:r>
      <w:r w:rsidR="009E2419">
        <w:tab/>
        <w:t>-</w:t>
      </w:r>
      <w:r w:rsidR="009E2419">
        <w:tab/>
        <w:t>F</w:t>
      </w:r>
      <w:r w:rsidR="009E2419">
        <w:tab/>
        <w:t>NR_NTN_solutions-Core</w:t>
      </w:r>
    </w:p>
    <w:p w14:paraId="2A881448" w14:textId="6F7CE7B3" w:rsidR="00B87F6D" w:rsidRPr="00B87F6D" w:rsidRDefault="00B87F6D" w:rsidP="00DA29B9">
      <w:pPr>
        <w:pStyle w:val="Doc-text2"/>
        <w:numPr>
          <w:ilvl w:val="0"/>
          <w:numId w:val="12"/>
        </w:numPr>
      </w:pPr>
      <w:r>
        <w:t>Discussed in offline 102</w:t>
      </w:r>
    </w:p>
    <w:p w14:paraId="7EA19F68" w14:textId="77777777" w:rsidR="009E2419" w:rsidRDefault="00445127" w:rsidP="009E2419">
      <w:pPr>
        <w:pStyle w:val="Doc-title"/>
      </w:pPr>
      <w:hyperlink r:id="rId94" w:tooltip="C:Data3GPPExtractsR2-2304001_Discussion on the UE behaviour when the validity timer expires.DOCX" w:history="1">
        <w:r w:rsidR="009E2419" w:rsidRPr="00542BC1">
          <w:rPr>
            <w:rStyle w:val="Hyperlink"/>
          </w:rPr>
          <w:t>R2-2304001</w:t>
        </w:r>
      </w:hyperlink>
      <w:r w:rsidR="009E2419">
        <w:tab/>
        <w:t xml:space="preserve">Discussion on the UE behaviour when the validity timer expires </w:t>
      </w:r>
      <w:r w:rsidR="009E2419">
        <w:tab/>
        <w:t>LG Electronics Inc.</w:t>
      </w:r>
      <w:r w:rsidR="009E2419">
        <w:tab/>
        <w:t>discussion</w:t>
      </w:r>
      <w:r w:rsidR="009E2419">
        <w:tab/>
        <w:t>NR_NTN_solutions-Core</w:t>
      </w:r>
    </w:p>
    <w:p w14:paraId="25D1A2CF" w14:textId="6904838B" w:rsidR="00B87F6D" w:rsidRPr="00B87F6D" w:rsidRDefault="00B87F6D" w:rsidP="00DA29B9">
      <w:pPr>
        <w:pStyle w:val="Doc-text2"/>
        <w:numPr>
          <w:ilvl w:val="0"/>
          <w:numId w:val="12"/>
        </w:numPr>
      </w:pPr>
      <w:r>
        <w:t>Discussed in offline 102</w:t>
      </w:r>
    </w:p>
    <w:p w14:paraId="658F78BF" w14:textId="77777777" w:rsidR="009E2419" w:rsidRDefault="009E2419" w:rsidP="009E2419">
      <w:pPr>
        <w:pStyle w:val="Doc-text2"/>
      </w:pPr>
    </w:p>
    <w:p w14:paraId="7655D889" w14:textId="196D6187" w:rsidR="009E2419" w:rsidRPr="009E2419" w:rsidRDefault="009E2419" w:rsidP="009E2419">
      <w:pPr>
        <w:pStyle w:val="Comments"/>
      </w:pPr>
      <w:r>
        <w:lastRenderedPageBreak/>
        <w:t>Other</w:t>
      </w:r>
    </w:p>
    <w:p w14:paraId="355A457C" w14:textId="60D4D9C6" w:rsidR="005E3098" w:rsidRDefault="00445127" w:rsidP="005E3098">
      <w:pPr>
        <w:pStyle w:val="Doc-title"/>
      </w:pPr>
      <w:hyperlink r:id="rId95" w:tooltip="C:Data3GPPExtractsR2-2303820 Corrections to NR NTN for 38.321.docx" w:history="1">
        <w:r w:rsidR="005E3098" w:rsidRPr="00542BC1">
          <w:rPr>
            <w:rStyle w:val="Hyperlink"/>
          </w:rPr>
          <w:t>R2-2303820</w:t>
        </w:r>
      </w:hyperlink>
      <w:r w:rsidR="005E3098">
        <w:tab/>
        <w:t>Corrections to NR NTN for 38.321</w:t>
      </w:r>
      <w:r w:rsidR="005E3098">
        <w:tab/>
        <w:t>CATT, Turkcell, Huawei, HiSilicon, Quectel, CAICT</w:t>
      </w:r>
      <w:r w:rsidR="005E3098">
        <w:tab/>
        <w:t>CR</w:t>
      </w:r>
      <w:r w:rsidR="005E3098">
        <w:tab/>
        <w:t>Rel-17</w:t>
      </w:r>
      <w:r w:rsidR="005E3098">
        <w:tab/>
        <w:t>38.321</w:t>
      </w:r>
      <w:r w:rsidR="005E3098">
        <w:tab/>
        <w:t>17.4.0</w:t>
      </w:r>
      <w:r w:rsidR="005E3098">
        <w:tab/>
        <w:t>1597</w:t>
      </w:r>
      <w:r w:rsidR="005E3098">
        <w:tab/>
        <w:t>-</w:t>
      </w:r>
      <w:r w:rsidR="005E3098">
        <w:tab/>
        <w:t>F</w:t>
      </w:r>
      <w:r w:rsidR="005E3098">
        <w:tab/>
        <w:t>NR_NTN_solutions-Core</w:t>
      </w:r>
    </w:p>
    <w:p w14:paraId="6D375285" w14:textId="43A1AF38" w:rsidR="00B87F6D" w:rsidRDefault="00B87F6D" w:rsidP="00DA29B9">
      <w:pPr>
        <w:pStyle w:val="Doc-text2"/>
        <w:numPr>
          <w:ilvl w:val="0"/>
          <w:numId w:val="12"/>
        </w:numPr>
      </w:pPr>
      <w:r>
        <w:t>Discussed in offline 102</w:t>
      </w:r>
    </w:p>
    <w:p w14:paraId="585318FC" w14:textId="71DA885F" w:rsidR="00D8136F" w:rsidRDefault="00D8136F" w:rsidP="00DA29B9">
      <w:pPr>
        <w:pStyle w:val="Doc-text2"/>
        <w:numPr>
          <w:ilvl w:val="0"/>
          <w:numId w:val="12"/>
        </w:numPr>
      </w:pPr>
      <w:r>
        <w:t>Revised in R2-2304263</w:t>
      </w:r>
      <w:r w:rsidR="00D5515C">
        <w:t xml:space="preserve"> according to offline comments</w:t>
      </w:r>
    </w:p>
    <w:p w14:paraId="11E21D21" w14:textId="49F318EF" w:rsidR="00D8136F" w:rsidRDefault="00D9170C" w:rsidP="00D8136F">
      <w:pPr>
        <w:pStyle w:val="Doc-title"/>
      </w:pPr>
      <w:hyperlink r:id="rId96" w:tooltip="C:Data3GPPRAN2InboxR2-2304263.zip" w:history="1">
        <w:r w:rsidR="00D8136F" w:rsidRPr="00D9170C">
          <w:rPr>
            <w:rStyle w:val="Hyperlink"/>
          </w:rPr>
          <w:t>R2-2</w:t>
        </w:r>
        <w:r w:rsidR="00D8136F" w:rsidRPr="00D9170C">
          <w:rPr>
            <w:rStyle w:val="Hyperlink"/>
          </w:rPr>
          <w:t>3</w:t>
        </w:r>
        <w:r w:rsidR="00D8136F" w:rsidRPr="00D9170C">
          <w:rPr>
            <w:rStyle w:val="Hyperlink"/>
          </w:rPr>
          <w:t>04263</w:t>
        </w:r>
      </w:hyperlink>
      <w:r w:rsidR="00D8136F">
        <w:tab/>
        <w:t>Corrections to NR NTN for 38.321</w:t>
      </w:r>
      <w:r w:rsidR="00D8136F">
        <w:tab/>
        <w:t>CATT, Turkcell, Huawei, HiSilicon, Quectel, CAICT</w:t>
      </w:r>
      <w:r w:rsidR="00305168">
        <w:t>, Ericsson</w:t>
      </w:r>
      <w:r w:rsidR="00D8136F">
        <w:tab/>
        <w:t>CR</w:t>
      </w:r>
      <w:r w:rsidR="00D8136F">
        <w:tab/>
        <w:t>Rel-17</w:t>
      </w:r>
      <w:r w:rsidR="00D8136F">
        <w:tab/>
        <w:t>38.321</w:t>
      </w:r>
      <w:r w:rsidR="00D8136F">
        <w:tab/>
        <w:t>17.4.0</w:t>
      </w:r>
      <w:r w:rsidR="00D8136F">
        <w:tab/>
        <w:t>1597</w:t>
      </w:r>
      <w:r w:rsidR="00D8136F">
        <w:tab/>
        <w:t>1</w:t>
      </w:r>
      <w:r w:rsidR="00D8136F">
        <w:tab/>
        <w:t>F</w:t>
      </w:r>
      <w:r w:rsidR="00D8136F">
        <w:tab/>
        <w:t>NR_NTN_solutions-Core</w:t>
      </w:r>
    </w:p>
    <w:p w14:paraId="39D1749B" w14:textId="7C75BA08" w:rsidR="00D5515C" w:rsidRPr="00D5515C" w:rsidRDefault="00D5515C" w:rsidP="00DA29B9">
      <w:pPr>
        <w:pStyle w:val="Doc-text2"/>
        <w:numPr>
          <w:ilvl w:val="0"/>
          <w:numId w:val="12"/>
        </w:numPr>
      </w:pPr>
      <w:r>
        <w:t>Agreed</w:t>
      </w:r>
    </w:p>
    <w:p w14:paraId="453EF299" w14:textId="77777777" w:rsidR="00D8136F" w:rsidRPr="00B87F6D" w:rsidRDefault="00D8136F" w:rsidP="00D8136F">
      <w:pPr>
        <w:pStyle w:val="Doc-text2"/>
      </w:pPr>
    </w:p>
    <w:p w14:paraId="6328825B" w14:textId="60B36854" w:rsidR="005E3098" w:rsidRDefault="00445127" w:rsidP="005E3098">
      <w:pPr>
        <w:pStyle w:val="Doc-title"/>
      </w:pPr>
      <w:hyperlink r:id="rId97" w:tooltip="C:Data3GPPExtractsR2-2303833 - 38321_CR1598_(Rel-17) - Correction for R17 NR NTN description of HARQ mode.docx" w:history="1">
        <w:r w:rsidR="005E3098" w:rsidRPr="00542BC1">
          <w:rPr>
            <w:rStyle w:val="Hyperlink"/>
          </w:rPr>
          <w:t>R2-2303833</w:t>
        </w:r>
      </w:hyperlink>
      <w:r w:rsidR="005E3098">
        <w:tab/>
        <w:t>Correction for R17 NR NTN description of HARQ mode</w:t>
      </w:r>
      <w:r w:rsidR="005E3098">
        <w:tab/>
        <w:t>Ericsson</w:t>
      </w:r>
      <w:r w:rsidR="005E3098">
        <w:tab/>
        <w:t>CR</w:t>
      </w:r>
      <w:r w:rsidR="005E3098">
        <w:tab/>
        <w:t>Rel-17</w:t>
      </w:r>
      <w:r w:rsidR="005E3098">
        <w:tab/>
        <w:t>38.321</w:t>
      </w:r>
      <w:r w:rsidR="005E3098">
        <w:tab/>
        <w:t>17.4.0</w:t>
      </w:r>
      <w:r w:rsidR="005E3098">
        <w:tab/>
        <w:t>1598</w:t>
      </w:r>
      <w:r w:rsidR="005E3098">
        <w:tab/>
        <w:t>-</w:t>
      </w:r>
      <w:r w:rsidR="005E3098">
        <w:tab/>
        <w:t>F</w:t>
      </w:r>
      <w:r w:rsidR="005E3098">
        <w:tab/>
        <w:t>NR_NTN_solutions</w:t>
      </w:r>
    </w:p>
    <w:p w14:paraId="2CCBCD37" w14:textId="2ABF94B7" w:rsidR="00B87F6D" w:rsidRDefault="00B87F6D" w:rsidP="00DA29B9">
      <w:pPr>
        <w:pStyle w:val="Doc-text2"/>
        <w:numPr>
          <w:ilvl w:val="0"/>
          <w:numId w:val="12"/>
        </w:numPr>
      </w:pPr>
      <w:r>
        <w:t>Discussed in offline 102</w:t>
      </w:r>
    </w:p>
    <w:p w14:paraId="67AE865E" w14:textId="02F5503E" w:rsidR="00D5515C" w:rsidRDefault="00D5515C" w:rsidP="00DA29B9">
      <w:pPr>
        <w:pStyle w:val="Doc-text2"/>
        <w:numPr>
          <w:ilvl w:val="0"/>
          <w:numId w:val="12"/>
        </w:numPr>
      </w:pPr>
      <w:r>
        <w:t>Not pursued</w:t>
      </w:r>
    </w:p>
    <w:p w14:paraId="2D65A6AE" w14:textId="77777777" w:rsidR="00D5515C" w:rsidRPr="00B87F6D" w:rsidRDefault="00D5515C" w:rsidP="00D5515C">
      <w:pPr>
        <w:pStyle w:val="Doc-text2"/>
      </w:pPr>
    </w:p>
    <w:p w14:paraId="4C3DAE12" w14:textId="460214E6" w:rsidR="005E3098" w:rsidRDefault="00445127" w:rsidP="00BD1428">
      <w:pPr>
        <w:pStyle w:val="Doc-title"/>
      </w:pPr>
      <w:hyperlink r:id="rId98" w:tooltip="C:Data3GPPExtractsR2-2304000_Discussion on the restriction on the usage of the same HARQ mode to the configured grant_r1.DOCX" w:history="1">
        <w:r w:rsidR="005E3098" w:rsidRPr="00542BC1">
          <w:rPr>
            <w:rStyle w:val="Hyperlink"/>
          </w:rPr>
          <w:t>R2-2304000</w:t>
        </w:r>
      </w:hyperlink>
      <w:r w:rsidR="005E3098">
        <w:tab/>
        <w:t>Discussion on the restriction on the usage of the same HARQ  mode to the configured grant</w:t>
      </w:r>
      <w:r w:rsidR="005E3098">
        <w:tab/>
        <w:t>LG Electronics Inc.</w:t>
      </w:r>
      <w:r w:rsidR="005E3098">
        <w:tab/>
        <w:t>d</w:t>
      </w:r>
      <w:r w:rsidR="00BD1428">
        <w:t>iscussion</w:t>
      </w:r>
      <w:r w:rsidR="00BD1428">
        <w:tab/>
        <w:t>NR_NTN_solutions-Core</w:t>
      </w:r>
    </w:p>
    <w:p w14:paraId="12B902E8" w14:textId="414054B1" w:rsidR="00B87F6D" w:rsidRPr="00B87F6D" w:rsidRDefault="00B87F6D" w:rsidP="00DA29B9">
      <w:pPr>
        <w:pStyle w:val="Doc-text2"/>
        <w:numPr>
          <w:ilvl w:val="0"/>
          <w:numId w:val="12"/>
        </w:numPr>
      </w:pPr>
      <w:r>
        <w:t>Discussed in offline 102</w:t>
      </w:r>
    </w:p>
    <w:p w14:paraId="754BBA95" w14:textId="77777777" w:rsidR="005E3098" w:rsidRDefault="005E3098" w:rsidP="005E3098">
      <w:pPr>
        <w:pStyle w:val="Doc-text2"/>
      </w:pPr>
    </w:p>
    <w:p w14:paraId="55419233" w14:textId="77777777" w:rsidR="005654CF" w:rsidRDefault="005654CF" w:rsidP="005E3098">
      <w:pPr>
        <w:pStyle w:val="Doc-text2"/>
      </w:pPr>
    </w:p>
    <w:p w14:paraId="462131D1" w14:textId="7B399912" w:rsidR="005654CF" w:rsidRPr="00990177" w:rsidRDefault="00293F4E" w:rsidP="005654CF">
      <w:pPr>
        <w:pStyle w:val="EmailDiscussion"/>
        <w:rPr>
          <w:lang w:val="en-US" w:eastAsia="en-US"/>
        </w:rPr>
      </w:pPr>
      <w:r>
        <w:rPr>
          <w:lang w:val="en-US" w:eastAsia="en-US"/>
        </w:rPr>
        <w:t>[AT121bis-e][102</w:t>
      </w:r>
      <w:r w:rsidR="005654CF" w:rsidRPr="00990177">
        <w:rPr>
          <w:lang w:val="en-US" w:eastAsia="en-US"/>
        </w:rPr>
        <w:t>][</w:t>
      </w:r>
      <w:r>
        <w:rPr>
          <w:lang w:val="en-US" w:eastAsia="en-US"/>
        </w:rPr>
        <w:t>NR NTN] U</w:t>
      </w:r>
      <w:r w:rsidR="005654CF" w:rsidRPr="00990177">
        <w:rPr>
          <w:lang w:val="en-US" w:eastAsia="en-US"/>
        </w:rPr>
        <w:t>P corrections</w:t>
      </w:r>
      <w:r w:rsidR="005654CF">
        <w:rPr>
          <w:lang w:val="en-US" w:eastAsia="en-US"/>
        </w:rPr>
        <w:t xml:space="preserve"> (</w:t>
      </w:r>
      <w:r>
        <w:rPr>
          <w:lang w:val="en-US" w:eastAsia="en-US"/>
        </w:rPr>
        <w:t>Apple</w:t>
      </w:r>
      <w:r w:rsidR="005654CF">
        <w:rPr>
          <w:lang w:val="en-US" w:eastAsia="en-US"/>
        </w:rPr>
        <w:t>)</w:t>
      </w:r>
    </w:p>
    <w:p w14:paraId="0280FB51" w14:textId="31829541" w:rsidR="005654CF" w:rsidRPr="00927A99" w:rsidRDefault="005654CF" w:rsidP="005654CF">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Initial scope: Discuss corrections in </w:t>
      </w:r>
      <w:r w:rsidR="00293F4E" w:rsidRPr="00927A99">
        <w:rPr>
          <w:rFonts w:eastAsia="Times New Roman" w:cs="Arial"/>
          <w:color w:val="000000"/>
          <w:szCs w:val="20"/>
          <w:lang w:val="en-US" w:eastAsia="en-US"/>
        </w:rPr>
        <w:t>6.6.2</w:t>
      </w:r>
    </w:p>
    <w:p w14:paraId="2936047B" w14:textId="77777777" w:rsidR="005654CF" w:rsidRPr="00927A99" w:rsidRDefault="005654CF" w:rsidP="005654CF">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Initial intended outcome: Summary of the offline discussion with list of agreeable corrections/CRs</w:t>
      </w:r>
    </w:p>
    <w:p w14:paraId="1856A30D" w14:textId="77777777" w:rsidR="005654CF" w:rsidRPr="00927A99" w:rsidRDefault="005654CF" w:rsidP="005654CF">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companies' feedback: Friday 2023-04-21 08:00 UTC</w:t>
      </w:r>
    </w:p>
    <w:p w14:paraId="4EB9F553" w14:textId="3DC99CE2" w:rsidR="005654CF" w:rsidRPr="00927A99" w:rsidRDefault="005654CF" w:rsidP="005654CF">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rapporteur</w:t>
      </w:r>
      <w:r w:rsidR="00293F4E" w:rsidRPr="00927A99">
        <w:rPr>
          <w:rFonts w:eastAsia="Times New Roman" w:cs="Arial"/>
          <w:color w:val="000000"/>
          <w:szCs w:val="20"/>
          <w:lang w:val="en-US" w:eastAsia="en-US"/>
        </w:rPr>
        <w:t>'s summary (in R2-2304242</w:t>
      </w:r>
      <w:r w:rsidRPr="00927A99">
        <w:rPr>
          <w:rFonts w:eastAsia="Times New Roman" w:cs="Arial"/>
          <w:color w:val="000000"/>
          <w:szCs w:val="20"/>
          <w:lang w:val="en-US" w:eastAsia="en-US"/>
        </w:rPr>
        <w:t>): Friday 2023-04-21 10:00 UTC</w:t>
      </w:r>
    </w:p>
    <w:p w14:paraId="4F05558E" w14:textId="2AC7DAD8" w:rsidR="005654CF" w:rsidRPr="00927A99" w:rsidRDefault="005654CF" w:rsidP="005654CF">
      <w:pPr>
        <w:pStyle w:val="EmailDiscussion2"/>
        <w:ind w:left="1619" w:firstLine="0"/>
        <w:rPr>
          <w:szCs w:val="20"/>
          <w:u w:val="single"/>
        </w:rPr>
      </w:pPr>
      <w:r w:rsidRPr="00927A99">
        <w:rPr>
          <w:szCs w:val="20"/>
          <w:u w:val="single"/>
        </w:rPr>
        <w:t xml:space="preserve">Proposals marked "for agreement" in </w:t>
      </w:r>
      <w:r w:rsidR="00293F4E" w:rsidRPr="00927A99">
        <w:rPr>
          <w:szCs w:val="20"/>
          <w:u w:val="single"/>
        </w:rPr>
        <w:t xml:space="preserve">R2-2304242 </w:t>
      </w:r>
      <w:r w:rsidRPr="00927A99">
        <w:rPr>
          <w:szCs w:val="20"/>
          <w:u w:val="single"/>
        </w:rPr>
        <w:t>not challenged until Monday 2023-04-24 10:00 UTC will be declared as agreed via email by the session chair (for the rest the discussion might continue online).</w:t>
      </w:r>
    </w:p>
    <w:p w14:paraId="1AB011B7" w14:textId="77777777" w:rsidR="005654CF" w:rsidRPr="00A700A6" w:rsidRDefault="005654CF" w:rsidP="005654CF">
      <w:pPr>
        <w:pStyle w:val="Doc-text2"/>
      </w:pPr>
    </w:p>
    <w:p w14:paraId="6FA446E2" w14:textId="77777777" w:rsidR="005654CF" w:rsidRDefault="005654CF" w:rsidP="005654CF">
      <w:pPr>
        <w:pStyle w:val="Comments"/>
      </w:pPr>
    </w:p>
    <w:p w14:paraId="0C404F28" w14:textId="7E4EE392" w:rsidR="005654CF" w:rsidRDefault="004D0B46" w:rsidP="005654CF">
      <w:pPr>
        <w:pStyle w:val="Doc-title"/>
      </w:pPr>
      <w:hyperlink r:id="rId99" w:tooltip="C:Data3GPPRAN2InboxR2-2304242.zip" w:history="1">
        <w:r w:rsidR="005654CF" w:rsidRPr="004D0B46">
          <w:rPr>
            <w:rStyle w:val="Hyperlink"/>
          </w:rPr>
          <w:t>R2-2</w:t>
        </w:r>
        <w:r w:rsidR="005654CF" w:rsidRPr="004D0B46">
          <w:rPr>
            <w:rStyle w:val="Hyperlink"/>
          </w:rPr>
          <w:t>3</w:t>
        </w:r>
        <w:r w:rsidR="005654CF" w:rsidRPr="004D0B46">
          <w:rPr>
            <w:rStyle w:val="Hyperlink"/>
          </w:rPr>
          <w:t>0424</w:t>
        </w:r>
        <w:r w:rsidR="00293F4E" w:rsidRPr="004D0B46">
          <w:rPr>
            <w:rStyle w:val="Hyperlink"/>
          </w:rPr>
          <w:t>2</w:t>
        </w:r>
      </w:hyperlink>
      <w:r w:rsidR="005654CF">
        <w:tab/>
      </w:r>
      <w:r w:rsidR="005654CF" w:rsidRPr="007418EC">
        <w:t>[offline-10</w:t>
      </w:r>
      <w:r w:rsidR="00293F4E">
        <w:t>2</w:t>
      </w:r>
      <w:r w:rsidR="005654CF" w:rsidRPr="007418EC">
        <w:t xml:space="preserve">] </w:t>
      </w:r>
      <w:r w:rsidR="00293F4E">
        <w:t>U</w:t>
      </w:r>
      <w:r w:rsidR="005654CF">
        <w:t>P corrections</w:t>
      </w:r>
      <w:r w:rsidR="005654CF" w:rsidRPr="007418EC">
        <w:tab/>
      </w:r>
      <w:r w:rsidR="00293F4E">
        <w:t>Apple</w:t>
      </w:r>
      <w:r w:rsidR="00293F4E">
        <w:tab/>
      </w:r>
      <w:r w:rsidR="005654CF" w:rsidRPr="007418EC">
        <w:t>discussion</w:t>
      </w:r>
      <w:r w:rsidR="005654CF" w:rsidRPr="007418EC">
        <w:tab/>
      </w:r>
      <w:r w:rsidR="005654CF">
        <w:t>Rel-17</w:t>
      </w:r>
      <w:r w:rsidR="005654CF">
        <w:tab/>
      </w:r>
      <w:r w:rsidR="00293F4E">
        <w:t>NR_NTN_solutions-Core</w:t>
      </w:r>
    </w:p>
    <w:p w14:paraId="1255BF99" w14:textId="77777777" w:rsidR="004D0B46" w:rsidRDefault="004D0B46" w:rsidP="004D0B46">
      <w:pPr>
        <w:pStyle w:val="Comments"/>
      </w:pPr>
      <w:r>
        <w:t xml:space="preserve">Proposal 1 (20/20): Uplink resources are not released by RRC upon validity timer expiry. </w:t>
      </w:r>
    </w:p>
    <w:p w14:paraId="1BE96C5E" w14:textId="396ECD01" w:rsidR="00D5515C" w:rsidRDefault="00D5515C" w:rsidP="00DA29B9">
      <w:pPr>
        <w:pStyle w:val="Doc-text2"/>
        <w:numPr>
          <w:ilvl w:val="0"/>
          <w:numId w:val="12"/>
        </w:numPr>
      </w:pPr>
      <w:r>
        <w:t>Agreed</w:t>
      </w:r>
    </w:p>
    <w:p w14:paraId="7EA401A8" w14:textId="77777777" w:rsidR="004D0B46" w:rsidRDefault="004D0B46" w:rsidP="004D0B46">
      <w:pPr>
        <w:pStyle w:val="Comments"/>
      </w:pPr>
      <w:r>
        <w:t>Proposal 2 (20/20): UE stops RACH procedure, SR procedure and UE doesnot process any UL grant in HARQ operation upon validity timer expiry.</w:t>
      </w:r>
    </w:p>
    <w:p w14:paraId="25C205B3" w14:textId="149049E2" w:rsidR="00D8136F" w:rsidRDefault="00D8136F" w:rsidP="00DA29B9">
      <w:pPr>
        <w:pStyle w:val="Doc-text2"/>
        <w:numPr>
          <w:ilvl w:val="0"/>
          <w:numId w:val="12"/>
        </w:numPr>
      </w:pPr>
      <w:r>
        <w:t xml:space="preserve">Modified as below </w:t>
      </w:r>
    </w:p>
    <w:p w14:paraId="1F616657" w14:textId="07DBB0C4" w:rsidR="00D8136F" w:rsidRDefault="00D8136F" w:rsidP="004D0B46">
      <w:pPr>
        <w:pStyle w:val="Comments"/>
      </w:pPr>
      <w:r>
        <w:t xml:space="preserve">Updated </w:t>
      </w:r>
      <w:r w:rsidRPr="00D8136F">
        <w:t>Proposal 2: UE MAC suspends all UL operations (e.g. stop RACH, SR and BSR, UL HARQ operation, etc.) after receiving the indication of an uplink synchronization loss and resume the operation when receiving an indication of uplink synchronization.</w:t>
      </w:r>
    </w:p>
    <w:p w14:paraId="4AC92C13" w14:textId="782A69E3" w:rsidR="00047E99" w:rsidRDefault="00047E99" w:rsidP="00DA29B9">
      <w:pPr>
        <w:pStyle w:val="Doc-text2"/>
        <w:numPr>
          <w:ilvl w:val="0"/>
          <w:numId w:val="16"/>
        </w:numPr>
      </w:pPr>
      <w:r>
        <w:t xml:space="preserve">Nokia is with the updated Proposal 2 and </w:t>
      </w:r>
      <w:r w:rsidRPr="00047E99">
        <w:t>share the similar view that a "resume" procedure is needed after re-gain the UL sync</w:t>
      </w:r>
      <w:r>
        <w:t>. Also “resume” should be “resumes”</w:t>
      </w:r>
    </w:p>
    <w:p w14:paraId="18BE976E" w14:textId="1309F3EF" w:rsidR="007E0742" w:rsidRDefault="007E0742" w:rsidP="00DA29B9">
      <w:pPr>
        <w:pStyle w:val="Doc-text2"/>
        <w:numPr>
          <w:ilvl w:val="0"/>
          <w:numId w:val="16"/>
        </w:numPr>
      </w:pPr>
      <w:r>
        <w:t>Ericsson t</w:t>
      </w:r>
      <w:r>
        <w:t>hink</w:t>
      </w:r>
      <w:r>
        <w:t>s</w:t>
      </w:r>
      <w:r>
        <w:t xml:space="preserve"> it shall not say “suspend/resumed” it shall just be stopped – otherwise we need to specify all special cases for resuming from different state of the procedures to get a consistent behaviour between different UEs.</w:t>
      </w:r>
      <w:r>
        <w:t xml:space="preserve"> </w:t>
      </w:r>
      <w:r>
        <w:t>Further, we thin</w:t>
      </w:r>
      <w:r>
        <w:t>k BSR procedures do not need to</w:t>
      </w:r>
      <w:r>
        <w:t xml:space="preserve"> be stopped, a triggered BSR can later when synch is regained trigger an SR – which will kick off regular operation to get scheduled.</w:t>
      </w:r>
    </w:p>
    <w:p w14:paraId="581A64A5" w14:textId="62C40FD4" w:rsidR="007E0742" w:rsidRDefault="007E0742" w:rsidP="007E0742">
      <w:pPr>
        <w:pStyle w:val="Comments"/>
      </w:pPr>
      <w:r>
        <w:t>Further Updated Proposal 2: The MAC entity stop all UL operations (e.g. RACH, SR, and UL HARQ operation) after receiving the indication of an uplink synchronization loss.</w:t>
      </w:r>
    </w:p>
    <w:p w14:paraId="2AE2F8DA" w14:textId="3060DC6D" w:rsidR="007E0742" w:rsidRDefault="007E0742" w:rsidP="00DA29B9">
      <w:pPr>
        <w:pStyle w:val="Doc-text2"/>
        <w:numPr>
          <w:ilvl w:val="0"/>
          <w:numId w:val="16"/>
        </w:numPr>
      </w:pPr>
      <w:r>
        <w:t>Vivo supports “</w:t>
      </w:r>
      <w:r>
        <w:t>updated Proposal 2</w:t>
      </w:r>
      <w:r>
        <w:t xml:space="preserve">” and </w:t>
      </w:r>
      <w:r>
        <w:t>disagree</w:t>
      </w:r>
      <w:r>
        <w:t>s</w:t>
      </w:r>
      <w:r>
        <w:t xml:space="preserve"> with having only a “stop/suspend” operation without a corresponding resume description. Otherwise how does the UE determine when to continue the normal operations? Also, as how we usually defin an event in the Spec, we usually have an enter condition and a corresponding leaving condition, which just correspond to the “stop/suspend” and “resume” operations here respectively.</w:t>
      </w:r>
      <w:r>
        <w:t xml:space="preserve"> </w:t>
      </w:r>
      <w:r>
        <w:t>Also, we do not understand why BSR operation should be continued during sync loss period. If it is used to trigger SR after the recovery of UL sync, we think both BSR and SR can be triggered later after UL sync is re-gained and that can more accurately reflect the buffer status at that time (including potential discard of data during sync loss).</w:t>
      </w:r>
    </w:p>
    <w:p w14:paraId="37CAC863" w14:textId="51DCC562" w:rsidR="007E0742" w:rsidRDefault="00D5515C" w:rsidP="00DA29B9">
      <w:pPr>
        <w:pStyle w:val="Doc-text2"/>
        <w:numPr>
          <w:ilvl w:val="0"/>
          <w:numId w:val="16"/>
        </w:numPr>
      </w:pPr>
      <w:r>
        <w:t xml:space="preserve">Regarding the </w:t>
      </w:r>
      <w:r w:rsidR="007E0742">
        <w:t xml:space="preserve">BSR issue, </w:t>
      </w:r>
      <w:r>
        <w:t xml:space="preserve">Apple thinks that </w:t>
      </w:r>
      <w:r w:rsidR="007E0742">
        <w:t>whether to stop it or not, the consequences do not make much difference. When uplink sync is available again, UE can trigger the new regular BSR/SR based on the buff</w:t>
      </w:r>
      <w:r>
        <w:t xml:space="preserve">er status at that time points. </w:t>
      </w:r>
      <w:r w:rsidR="007E0742">
        <w:t>Therefore, if companies have concern on BSR part, we can remove the B</w:t>
      </w:r>
      <w:r>
        <w:t xml:space="preserve">SR part, </w:t>
      </w:r>
      <w:r w:rsidR="007E0742">
        <w:t>there should be no problem.</w:t>
      </w:r>
      <w:r>
        <w:t xml:space="preserve"> </w:t>
      </w:r>
      <w:r w:rsidR="007E0742">
        <w:t>About the suspend/resume issue, on suspend</w:t>
      </w:r>
      <w:r>
        <w:t>,</w:t>
      </w:r>
      <w:r w:rsidR="007E0742">
        <w:t xml:space="preserve"> the word “suspend” is already used in SCG failure information section </w:t>
      </w:r>
      <w:r w:rsidR="007E0742">
        <w:lastRenderedPageBreak/>
        <w:t>(section 5.7.3.2) in RRC spec as normative text, so there is no problem to use the “suspend” in the NOTE as informative text (proposal 2b).  And about “resume”, as many companies commented in offline, if we just say stop/suspend without any action when UL sync indication is received again, MAC operation will be incomplete.</w:t>
      </w:r>
    </w:p>
    <w:p w14:paraId="376A8CEC" w14:textId="0DACFD40" w:rsidR="00D5515C" w:rsidRDefault="00D5515C" w:rsidP="00D5515C">
      <w:pPr>
        <w:pStyle w:val="Comments"/>
      </w:pPr>
      <w:r>
        <w:t xml:space="preserve">Final </w:t>
      </w:r>
      <w:r w:rsidRPr="00D5515C">
        <w:t xml:space="preserve">Updated Proposal 2: UE MAC suspends all UL operations (e.g. stop RACH, SR </w:t>
      </w:r>
      <w:r w:rsidRPr="00D5515C">
        <w:rPr>
          <w:strike/>
        </w:rPr>
        <w:t>and BSR</w:t>
      </w:r>
      <w:r w:rsidRPr="00D5515C">
        <w:t>, UL HARQ operation, etc.) after receiving the indication of an uplink synchronization loss and resume the operation when receiving an indication of uplink synchronization.</w:t>
      </w:r>
    </w:p>
    <w:p w14:paraId="18E2BE8E" w14:textId="471FA783" w:rsidR="007E0742" w:rsidRDefault="00D5515C" w:rsidP="00DA29B9">
      <w:pPr>
        <w:pStyle w:val="Doc-text2"/>
        <w:numPr>
          <w:ilvl w:val="0"/>
          <w:numId w:val="12"/>
        </w:numPr>
      </w:pPr>
      <w:r>
        <w:t>Continue online</w:t>
      </w:r>
    </w:p>
    <w:p w14:paraId="74E08942" w14:textId="77777777" w:rsidR="004D0B46" w:rsidRDefault="004D0B46" w:rsidP="004D0B46">
      <w:pPr>
        <w:pStyle w:val="Comments"/>
      </w:pPr>
      <w:r>
        <w:t xml:space="preserve">Proposal 2a (18/20): Capture the clarification in proposal 2 in MAC spec. </w:t>
      </w:r>
    </w:p>
    <w:p w14:paraId="64FE934C" w14:textId="77777777" w:rsidR="004D0B46" w:rsidRDefault="004D0B46" w:rsidP="004D0B46">
      <w:pPr>
        <w:pStyle w:val="Comments"/>
      </w:pPr>
      <w:r>
        <w:t xml:space="preserve">Proposal 2b (14/17): Add a NOTE under section 5.2.2a in MAC spec to reflect the clarification in proposal 2.  </w:t>
      </w:r>
    </w:p>
    <w:p w14:paraId="1565C139" w14:textId="77777777" w:rsidR="004D0B46" w:rsidRDefault="004D0B46" w:rsidP="004D0B46">
      <w:pPr>
        <w:pStyle w:val="Comments"/>
      </w:pPr>
      <w:r>
        <w:t xml:space="preserve">Proposal 3: CR in R2-2303820 is further revised and takes the offline comments into account.  </w:t>
      </w:r>
    </w:p>
    <w:p w14:paraId="6ABB6B30" w14:textId="1C65AD99" w:rsidR="00D5515C" w:rsidRDefault="00D5515C" w:rsidP="00DA29B9">
      <w:pPr>
        <w:pStyle w:val="Doc-text2"/>
        <w:numPr>
          <w:ilvl w:val="0"/>
          <w:numId w:val="12"/>
        </w:numPr>
      </w:pPr>
      <w:r>
        <w:t>R2-23038</w:t>
      </w:r>
      <w:r>
        <w:t>20 to be revised according to offline comments</w:t>
      </w:r>
    </w:p>
    <w:p w14:paraId="7BB26FC9" w14:textId="77777777" w:rsidR="004D0B46" w:rsidRDefault="004D0B46" w:rsidP="004D0B46">
      <w:pPr>
        <w:pStyle w:val="Comments"/>
      </w:pPr>
      <w:r>
        <w:t xml:space="preserve">Proposal 4a: Further discuss where to capture the definition of HARQ mode A and mode B. </w:t>
      </w:r>
    </w:p>
    <w:p w14:paraId="246A3662" w14:textId="74CEBA64" w:rsidR="00D5515C" w:rsidRDefault="00D5515C" w:rsidP="00DA29B9">
      <w:pPr>
        <w:pStyle w:val="Doc-text2"/>
        <w:numPr>
          <w:ilvl w:val="0"/>
          <w:numId w:val="12"/>
        </w:numPr>
      </w:pPr>
      <w:r>
        <w:t>Continue online</w:t>
      </w:r>
    </w:p>
    <w:p w14:paraId="0777682F" w14:textId="77777777" w:rsidR="004D0B46" w:rsidRDefault="004D0B46" w:rsidP="004D0B46">
      <w:pPr>
        <w:pStyle w:val="Comments"/>
      </w:pPr>
      <w:r>
        <w:t xml:space="preserve">Proposal 4b: CR in R2-2303820 is not pursued.  </w:t>
      </w:r>
    </w:p>
    <w:p w14:paraId="7FDFD3FD" w14:textId="019556CA" w:rsidR="007E0742" w:rsidRDefault="007E0742" w:rsidP="00DA29B9">
      <w:pPr>
        <w:pStyle w:val="Doc-text2"/>
        <w:numPr>
          <w:ilvl w:val="0"/>
          <w:numId w:val="16"/>
        </w:numPr>
      </w:pPr>
      <w:r>
        <w:t>Ericsson</w:t>
      </w:r>
      <w:r w:rsidRPr="007E0742">
        <w:t xml:space="preserve"> assume</w:t>
      </w:r>
      <w:r>
        <w:t>s</w:t>
      </w:r>
      <w:r w:rsidRPr="007E0742">
        <w:t xml:space="preserve"> it should say 3833 and not</w:t>
      </w:r>
      <w:r>
        <w:t xml:space="preserve"> 3820</w:t>
      </w:r>
    </w:p>
    <w:p w14:paraId="330C09BF" w14:textId="12912A42" w:rsidR="00D5515C" w:rsidRDefault="00D5515C" w:rsidP="00DA29B9">
      <w:pPr>
        <w:pStyle w:val="Doc-text2"/>
        <w:numPr>
          <w:ilvl w:val="0"/>
          <w:numId w:val="12"/>
        </w:numPr>
      </w:pPr>
      <w:r>
        <w:t>R2-2303833</w:t>
      </w:r>
      <w:r>
        <w:t xml:space="preserve"> is not pursued</w:t>
      </w:r>
    </w:p>
    <w:p w14:paraId="3D1E7F22" w14:textId="7E9FC325" w:rsidR="004D0B46" w:rsidRDefault="004D0B46" w:rsidP="004D0B46">
      <w:pPr>
        <w:pStyle w:val="Comments"/>
      </w:pPr>
      <w:r>
        <w:t>Proposal 5: Confirm that all HARQ processes configured to a configured grant shall have the same HARQ mode. No spec change is needed.</w:t>
      </w:r>
    </w:p>
    <w:p w14:paraId="1641322D" w14:textId="68A29173" w:rsidR="000E5C81" w:rsidRDefault="000E5C81" w:rsidP="007E0742">
      <w:pPr>
        <w:pStyle w:val="Doc-text2"/>
      </w:pPr>
      <w:r>
        <w:t>-</w:t>
      </w:r>
      <w:r>
        <w:tab/>
        <w:t xml:space="preserve">LGE </w:t>
      </w:r>
      <w:r>
        <w:t>still think that the restriction should be captured in the specification</w:t>
      </w:r>
      <w:r>
        <w:t xml:space="preserve"> (</w:t>
      </w:r>
      <w:r>
        <w:t>38.300 or 38.331</w:t>
      </w:r>
      <w:r>
        <w:t>)</w:t>
      </w:r>
      <w:r>
        <w:t>. Without the restriction, the network may configure the different HARQ mode to a configured grant</w:t>
      </w:r>
      <w:r>
        <w:t>, causing</w:t>
      </w:r>
      <w:r>
        <w:t xml:space="preserve"> additional problem </w:t>
      </w:r>
      <w:r>
        <w:t xml:space="preserve">(e.g., overwriting the MAC PDU). Also </w:t>
      </w:r>
      <w:r>
        <w:t>the note for the restriction was captured in the 38.300 v17.0.0 but the note</w:t>
      </w:r>
      <w:r>
        <w:t xml:space="preserve"> wa</w:t>
      </w:r>
      <w:r>
        <w:t>s removed in the last specification.</w:t>
      </w:r>
      <w:r w:rsidR="007E0742">
        <w:t xml:space="preserve"> LGE also thinks that </w:t>
      </w:r>
      <w:r w:rsidR="007E0742">
        <w:t>maybe the same issue will be discussed again in the XR.</w:t>
      </w:r>
      <w:r w:rsidR="007E0742">
        <w:t xml:space="preserve"> </w:t>
      </w:r>
      <w:r w:rsidR="007E0742">
        <w:t>In order to prevent unnecessary discussion, it would be better to clarify the restriction in the spec.</w:t>
      </w:r>
    </w:p>
    <w:p w14:paraId="4CF1AAD7" w14:textId="1E99758B" w:rsidR="0014046F" w:rsidRDefault="007E0742" w:rsidP="007E0742">
      <w:pPr>
        <w:pStyle w:val="Doc-text2"/>
      </w:pPr>
      <w:r>
        <w:t>-</w:t>
      </w:r>
      <w:r>
        <w:tab/>
        <w:t>Apple suggests to modify p5 and add p5a as follows:</w:t>
      </w:r>
    </w:p>
    <w:p w14:paraId="035A26FD" w14:textId="003F229A" w:rsidR="007E0742" w:rsidRDefault="007E0742" w:rsidP="007E0742">
      <w:pPr>
        <w:pStyle w:val="Doc-title"/>
      </w:pPr>
      <w:r w:rsidRPr="007E0742">
        <w:rPr>
          <w:rStyle w:val="CommentsChar"/>
        </w:rPr>
        <w:t>New Proposal 5: Confirm that all HARQ processes configured to a configured grant shall have the same HARQ</w:t>
      </w:r>
      <w:r>
        <w:t xml:space="preserve"> mode. </w:t>
      </w:r>
      <w:r w:rsidRPr="007E0742">
        <w:rPr>
          <w:strike/>
        </w:rPr>
        <w:t>No spec change is needed</w:t>
      </w:r>
      <w:r>
        <w:t>.</w:t>
      </w:r>
    </w:p>
    <w:p w14:paraId="660ED94D" w14:textId="125D7A77" w:rsidR="00D5515C" w:rsidRPr="00D5515C" w:rsidRDefault="00D5515C" w:rsidP="00DA29B9">
      <w:pPr>
        <w:pStyle w:val="Doc-text2"/>
        <w:numPr>
          <w:ilvl w:val="0"/>
          <w:numId w:val="12"/>
        </w:numPr>
      </w:pPr>
      <w:r w:rsidRPr="00D5515C">
        <w:t>Agreed</w:t>
      </w:r>
    </w:p>
    <w:p w14:paraId="34966039" w14:textId="066AE9E7" w:rsidR="007E0742" w:rsidRDefault="007E0742" w:rsidP="007E0742">
      <w:pPr>
        <w:pStyle w:val="Comments"/>
      </w:pPr>
      <w:r>
        <w:t xml:space="preserve">New </w:t>
      </w:r>
      <w:r>
        <w:t xml:space="preserve">Proposal 5a: Further discuss whether to capture P5 as a NOTE in 38.300 (section 16.14.2.1). </w:t>
      </w:r>
    </w:p>
    <w:p w14:paraId="5D08380A" w14:textId="07F639E9" w:rsidR="007E0742" w:rsidRDefault="007E0742" w:rsidP="007E0742">
      <w:pPr>
        <w:pStyle w:val="Comments"/>
      </w:pPr>
      <w:r>
        <w:tab/>
        <w:t>E.g. NOTE:    It is up to network implementation to ensure proper configuration of HARQ feedback (i.e. enabled or disabled) for HARQ processes used by an SPS configuration and of HARQ mode for HARQ processes used by a CG configuration.</w:t>
      </w:r>
    </w:p>
    <w:p w14:paraId="4E9C04A1" w14:textId="7CEB1977" w:rsidR="007E0742" w:rsidRDefault="007E0742" w:rsidP="007E0742">
      <w:pPr>
        <w:pStyle w:val="Doc-text2"/>
      </w:pPr>
      <w:r>
        <w:t>-</w:t>
      </w:r>
      <w:r>
        <w:tab/>
        <w:t>Ericsson</w:t>
      </w:r>
      <w:r w:rsidRPr="007E0742">
        <w:t xml:space="preserve"> think there is no need to agree to P5 nor P5a, we alr</w:t>
      </w:r>
      <w:r>
        <w:t>eady have the earlier agreement</w:t>
      </w:r>
    </w:p>
    <w:p w14:paraId="592F2D6B" w14:textId="35C07634" w:rsidR="007E0742" w:rsidRPr="007E0742" w:rsidRDefault="00CF634C" w:rsidP="007E0742">
      <w:pPr>
        <w:pStyle w:val="Doc-text2"/>
      </w:pPr>
      <w:r>
        <w:t>-</w:t>
      </w:r>
      <w:r>
        <w:tab/>
        <w:t>LG</w:t>
      </w:r>
      <w:r w:rsidR="007E0742">
        <w:t>E is ok with p5a</w:t>
      </w:r>
    </w:p>
    <w:p w14:paraId="2C5478C3" w14:textId="68C10101" w:rsidR="007E0742" w:rsidRDefault="007E0742" w:rsidP="00DA29B9">
      <w:pPr>
        <w:pStyle w:val="Doc-text2"/>
        <w:numPr>
          <w:ilvl w:val="0"/>
          <w:numId w:val="12"/>
        </w:numPr>
      </w:pPr>
      <w:r>
        <w:t>Continue online</w:t>
      </w:r>
    </w:p>
    <w:p w14:paraId="3FB2C996" w14:textId="77777777" w:rsidR="007E0742" w:rsidRDefault="007E0742" w:rsidP="000E5C81">
      <w:pPr>
        <w:pStyle w:val="Doc-text2"/>
      </w:pPr>
    </w:p>
    <w:p w14:paraId="7541E25B" w14:textId="77777777" w:rsidR="005E3098" w:rsidRDefault="005E3098" w:rsidP="005E3098">
      <w:pPr>
        <w:pStyle w:val="Heading3"/>
      </w:pPr>
      <w:r>
        <w:t>6.6.3</w:t>
      </w:r>
      <w:r>
        <w:tab/>
        <w:t xml:space="preserve">CP corrections </w:t>
      </w:r>
    </w:p>
    <w:p w14:paraId="7B95C38D" w14:textId="77777777" w:rsidR="005E3098" w:rsidRDefault="005E3098" w:rsidP="005E3098">
      <w:pPr>
        <w:pStyle w:val="Comments"/>
      </w:pPr>
      <w:r>
        <w:t>A single CR with miscelaneous corrections is encouraged.  Small editorial corrections should be sent directly to rapporteur.  Big open issues can be discussed with contributions with CR in the appendix of the contribution</w:t>
      </w:r>
    </w:p>
    <w:p w14:paraId="3B7BFA39" w14:textId="77777777" w:rsidR="005E3098" w:rsidRDefault="005E3098" w:rsidP="005E3098">
      <w:pPr>
        <w:pStyle w:val="Comments"/>
      </w:pPr>
    </w:p>
    <w:p w14:paraId="52F1BA26" w14:textId="0E2D6136" w:rsidR="00810964" w:rsidRDefault="00810964" w:rsidP="005E3098">
      <w:pPr>
        <w:pStyle w:val="Comments"/>
      </w:pPr>
      <w:r>
        <w:t>Kmac definition</w:t>
      </w:r>
    </w:p>
    <w:p w14:paraId="0D6DBB52" w14:textId="77777777" w:rsidR="00810964" w:rsidRPr="00383023" w:rsidRDefault="00445127" w:rsidP="00810964">
      <w:pPr>
        <w:pStyle w:val="Doc-title"/>
      </w:pPr>
      <w:hyperlink r:id="rId100" w:tooltip="C:Data3GPPExtractsR2-2302755.docx" w:history="1">
        <w:r w:rsidR="00810964" w:rsidRPr="00383023">
          <w:rPr>
            <w:rStyle w:val="Hyperlink"/>
          </w:rPr>
          <w:t>R2-2302755</w:t>
        </w:r>
      </w:hyperlink>
      <w:r w:rsidR="00810964" w:rsidRPr="00383023">
        <w:t> Correction to 38.331 for kmac definition           THALES   CR       Rel-17 38.331 17.4.0  3962    -           D   NR_NTN_solutions-Core</w:t>
      </w:r>
    </w:p>
    <w:p w14:paraId="45B7FAA7" w14:textId="77777777" w:rsidR="00810964" w:rsidRDefault="00810964" w:rsidP="00810964">
      <w:pPr>
        <w:pStyle w:val="Comments"/>
      </w:pPr>
      <w:r w:rsidRPr="00383023">
        <w:t xml:space="preserve">Moved </w:t>
      </w:r>
      <w:r>
        <w:t>here</w:t>
      </w:r>
      <w:r w:rsidRPr="00383023">
        <w:t xml:space="preserve"> from 6.1.3</w:t>
      </w:r>
    </w:p>
    <w:p w14:paraId="53616203" w14:textId="5A03A64F" w:rsidR="001D551C" w:rsidRPr="00383023" w:rsidRDefault="001D551C" w:rsidP="00DA29B9">
      <w:pPr>
        <w:pStyle w:val="Doc-text2"/>
        <w:numPr>
          <w:ilvl w:val="0"/>
          <w:numId w:val="12"/>
        </w:numPr>
      </w:pPr>
      <w:r>
        <w:t>Come back after the discussion on the Stage 2 CR</w:t>
      </w:r>
    </w:p>
    <w:p w14:paraId="2BE864BF" w14:textId="77777777" w:rsidR="00810964" w:rsidRDefault="00810964" w:rsidP="005E3098">
      <w:pPr>
        <w:pStyle w:val="Comments"/>
      </w:pPr>
    </w:p>
    <w:p w14:paraId="7090B43D" w14:textId="322903EF" w:rsidR="00810964" w:rsidRDefault="00810964" w:rsidP="005E3098">
      <w:pPr>
        <w:pStyle w:val="Comments"/>
      </w:pPr>
      <w:r>
        <w:t>Capabilities</w:t>
      </w:r>
    </w:p>
    <w:p w14:paraId="588FC3FE" w14:textId="35E692E7" w:rsidR="00B11D4F" w:rsidRDefault="00445127" w:rsidP="00B11D4F">
      <w:pPr>
        <w:pStyle w:val="Doc-title"/>
      </w:pPr>
      <w:hyperlink r:id="rId101" w:tooltip="C:Data3GPPExtracts38306_CR0888_(Rel-17)_R2-2302693 Correction on NR NTN UE capabilities.docx" w:history="1">
        <w:r w:rsidR="005E3098" w:rsidRPr="00542BC1">
          <w:rPr>
            <w:rStyle w:val="Hyperlink"/>
          </w:rPr>
          <w:t>R2-2302</w:t>
        </w:r>
        <w:r w:rsidR="005E3098" w:rsidRPr="00542BC1">
          <w:rPr>
            <w:rStyle w:val="Hyperlink"/>
          </w:rPr>
          <w:t>6</w:t>
        </w:r>
        <w:r w:rsidR="005E3098" w:rsidRPr="00542BC1">
          <w:rPr>
            <w:rStyle w:val="Hyperlink"/>
          </w:rPr>
          <w:t>93</w:t>
        </w:r>
      </w:hyperlink>
      <w:r w:rsidR="005E3098">
        <w:tab/>
        <w:t>Correction on NR NTN UE capabilities</w:t>
      </w:r>
      <w:r w:rsidR="005E3098">
        <w:tab/>
        <w:t>Intel Corporation</w:t>
      </w:r>
      <w:r w:rsidR="005E3098">
        <w:tab/>
        <w:t>CR</w:t>
      </w:r>
      <w:r w:rsidR="005E3098">
        <w:tab/>
        <w:t>Rel-17</w:t>
      </w:r>
      <w:r w:rsidR="005E3098">
        <w:tab/>
        <w:t>38.306</w:t>
      </w:r>
      <w:r w:rsidR="005E3098">
        <w:tab/>
        <w:t>17.4.0</w:t>
      </w:r>
      <w:r w:rsidR="005E3098">
        <w:tab/>
        <w:t>0888</w:t>
      </w:r>
      <w:r w:rsidR="005E3098">
        <w:tab/>
        <w:t>-</w:t>
      </w:r>
      <w:r w:rsidR="005E3098">
        <w:tab/>
        <w:t>F</w:t>
      </w:r>
      <w:r w:rsidR="005E3098">
        <w:tab/>
        <w:t>NR_NTN_solutions-Core</w:t>
      </w:r>
    </w:p>
    <w:p w14:paraId="75A0933E" w14:textId="6CC66BE9" w:rsidR="001276ED" w:rsidRPr="001276ED" w:rsidRDefault="001276ED" w:rsidP="00DA29B9">
      <w:pPr>
        <w:pStyle w:val="Doc-text2"/>
        <w:numPr>
          <w:ilvl w:val="0"/>
          <w:numId w:val="12"/>
        </w:numPr>
      </w:pPr>
      <w:r>
        <w:t xml:space="preserve">Discuss in offline 113 </w:t>
      </w:r>
    </w:p>
    <w:p w14:paraId="199A5E08" w14:textId="07018949" w:rsidR="00810964" w:rsidRDefault="00445127" w:rsidP="00810964">
      <w:pPr>
        <w:pStyle w:val="Doc-title"/>
      </w:pPr>
      <w:hyperlink r:id="rId102" w:tooltip="C:Data3GPPExtractsR2-2302868_R17_NTN-TN_Diff-UE-Capabitlies.docx" w:history="1">
        <w:r w:rsidR="005E3098" w:rsidRPr="00542BC1">
          <w:rPr>
            <w:rStyle w:val="Hyperlink"/>
          </w:rPr>
          <w:t>R2-2302868</w:t>
        </w:r>
      </w:hyperlink>
      <w:r w:rsidR="005E3098">
        <w:tab/>
        <w:t>Features with different UE capability support in TN and NTN</w:t>
      </w:r>
      <w:r w:rsidR="005E3098">
        <w:tab/>
        <w:t>Intel Corporation</w:t>
      </w:r>
      <w:r w:rsidR="005E3098">
        <w:tab/>
        <w:t>discussion</w:t>
      </w:r>
      <w:r w:rsidR="005E3098">
        <w:tab/>
        <w:t>Rel-17</w:t>
      </w:r>
      <w:r w:rsidR="005E3098">
        <w:tab/>
        <w:t>NR_NTN_solutions-Core</w:t>
      </w:r>
    </w:p>
    <w:p w14:paraId="6BAA5AF5" w14:textId="5B265B3A" w:rsidR="001276ED" w:rsidRPr="001276ED" w:rsidRDefault="001276ED" w:rsidP="00DA29B9">
      <w:pPr>
        <w:pStyle w:val="Doc-text2"/>
        <w:numPr>
          <w:ilvl w:val="0"/>
          <w:numId w:val="12"/>
        </w:numPr>
      </w:pPr>
      <w:r>
        <w:t>Discuss in offline</w:t>
      </w:r>
      <w:r w:rsidR="004F41F1">
        <w:t xml:space="preserve"> 113</w:t>
      </w:r>
    </w:p>
    <w:p w14:paraId="74F32C7C" w14:textId="25E5EA88" w:rsidR="005E3098" w:rsidRDefault="00445127" w:rsidP="005E3098">
      <w:pPr>
        <w:pStyle w:val="Doc-title"/>
      </w:pPr>
      <w:hyperlink r:id="rId103" w:tooltip="C:Data3GPPExtracts38331_CR3979_(Rel-17)_R2-2303034 EUTRA capability.docx" w:history="1">
        <w:r w:rsidR="005E3098" w:rsidRPr="00542BC1">
          <w:rPr>
            <w:rStyle w:val="Hyperlink"/>
          </w:rPr>
          <w:t>R2-2303034</w:t>
        </w:r>
      </w:hyperlink>
      <w:r w:rsidR="005E3098">
        <w:tab/>
        <w:t>Clarification on TN EUTRA capability reporting</w:t>
      </w:r>
      <w:r w:rsidR="005E3098">
        <w:tab/>
        <w:t>Qualcomm Incorporated</w:t>
      </w:r>
      <w:r w:rsidR="005E3098">
        <w:tab/>
        <w:t>CR</w:t>
      </w:r>
      <w:r w:rsidR="005E3098">
        <w:tab/>
        <w:t>Rel-17</w:t>
      </w:r>
      <w:r w:rsidR="005E3098">
        <w:tab/>
        <w:t>38.331</w:t>
      </w:r>
      <w:r w:rsidR="005E3098">
        <w:tab/>
        <w:t>17.4.0</w:t>
      </w:r>
      <w:r w:rsidR="005E3098">
        <w:tab/>
        <w:t>3979</w:t>
      </w:r>
      <w:r w:rsidR="005E3098">
        <w:tab/>
        <w:t>-</w:t>
      </w:r>
      <w:r w:rsidR="005E3098">
        <w:tab/>
        <w:t>F</w:t>
      </w:r>
      <w:r w:rsidR="005E3098">
        <w:tab/>
        <w:t>NR_NTN_solutions-Core</w:t>
      </w:r>
    </w:p>
    <w:p w14:paraId="3A780D58" w14:textId="296BC205" w:rsidR="001276ED" w:rsidRPr="001276ED" w:rsidRDefault="001276ED" w:rsidP="00DA29B9">
      <w:pPr>
        <w:pStyle w:val="Doc-text2"/>
        <w:numPr>
          <w:ilvl w:val="0"/>
          <w:numId w:val="12"/>
        </w:numPr>
      </w:pPr>
      <w:r>
        <w:t>Discuss in offline</w:t>
      </w:r>
      <w:r w:rsidR="004F41F1">
        <w:t xml:space="preserve"> 113</w:t>
      </w:r>
    </w:p>
    <w:p w14:paraId="0199D901" w14:textId="77777777" w:rsidR="00B11D4F" w:rsidRDefault="00445127" w:rsidP="00B11D4F">
      <w:pPr>
        <w:pStyle w:val="Doc-title"/>
      </w:pPr>
      <w:hyperlink r:id="rId104" w:tooltip="C:Data3GPPExtracts38331_CR4027_(Rel-17)_R2-2303785 Clarification on feature configurations upon TN NTN mobility in RRC_INACTIVE.docx" w:history="1">
        <w:r w:rsidR="00B11D4F" w:rsidRPr="00542BC1">
          <w:rPr>
            <w:rStyle w:val="Hyperlink"/>
          </w:rPr>
          <w:t>R2-2303785</w:t>
        </w:r>
      </w:hyperlink>
      <w:r w:rsidR="00B11D4F">
        <w:tab/>
        <w:t>Clarification on feature configurations upon TN NTN mobility in RRC_INACTIVE</w:t>
      </w:r>
      <w:r w:rsidR="00B11D4F">
        <w:tab/>
        <w:t>Ericsson</w:t>
      </w:r>
      <w:r w:rsidR="00B11D4F">
        <w:tab/>
        <w:t>CR</w:t>
      </w:r>
      <w:r w:rsidR="00B11D4F">
        <w:tab/>
        <w:t>Rel-17</w:t>
      </w:r>
      <w:r w:rsidR="00B11D4F">
        <w:tab/>
        <w:t>38.331</w:t>
      </w:r>
      <w:r w:rsidR="00B11D4F">
        <w:tab/>
        <w:t>17.4.0</w:t>
      </w:r>
      <w:r w:rsidR="00B11D4F">
        <w:tab/>
        <w:t>4027</w:t>
      </w:r>
      <w:r w:rsidR="00B11D4F">
        <w:tab/>
        <w:t>-</w:t>
      </w:r>
      <w:r w:rsidR="00B11D4F">
        <w:tab/>
        <w:t>F</w:t>
      </w:r>
      <w:r w:rsidR="00B11D4F">
        <w:tab/>
        <w:t>NR_NTN_solutions-Core</w:t>
      </w:r>
    </w:p>
    <w:p w14:paraId="63513549" w14:textId="7A4C76F7" w:rsidR="001276ED" w:rsidRDefault="001276ED" w:rsidP="00DA29B9">
      <w:pPr>
        <w:pStyle w:val="Doc-text2"/>
        <w:numPr>
          <w:ilvl w:val="0"/>
          <w:numId w:val="12"/>
        </w:numPr>
      </w:pPr>
      <w:r>
        <w:lastRenderedPageBreak/>
        <w:t>Discuss in offline</w:t>
      </w:r>
      <w:r w:rsidR="004F41F1">
        <w:t xml:space="preserve"> 113</w:t>
      </w:r>
    </w:p>
    <w:p w14:paraId="5620CBA6" w14:textId="77777777" w:rsidR="001276ED" w:rsidRDefault="001276ED" w:rsidP="001276ED">
      <w:pPr>
        <w:pStyle w:val="Doc-text2"/>
        <w:ind w:left="1619" w:firstLine="0"/>
      </w:pPr>
    </w:p>
    <w:p w14:paraId="22A72F74" w14:textId="77777777" w:rsidR="00716D06" w:rsidRDefault="00716D06" w:rsidP="001276ED">
      <w:pPr>
        <w:pStyle w:val="Doc-text2"/>
        <w:ind w:left="1619" w:firstLine="0"/>
      </w:pPr>
    </w:p>
    <w:p w14:paraId="247C9527" w14:textId="77777777" w:rsidR="00716D06" w:rsidRPr="00990177" w:rsidRDefault="00716D06" w:rsidP="00716D06">
      <w:pPr>
        <w:pStyle w:val="EmailDiscussion"/>
        <w:rPr>
          <w:lang w:val="en-US" w:eastAsia="en-US"/>
        </w:rPr>
      </w:pPr>
      <w:r>
        <w:rPr>
          <w:lang w:val="en-US" w:eastAsia="en-US"/>
        </w:rPr>
        <w:t>[AT121bis-e][113][NR</w:t>
      </w:r>
      <w:r w:rsidRPr="00990177">
        <w:rPr>
          <w:lang w:val="en-US" w:eastAsia="en-US"/>
        </w:rPr>
        <w:t xml:space="preserve"> NTN] </w:t>
      </w:r>
      <w:r>
        <w:rPr>
          <w:lang w:val="en-US" w:eastAsia="en-US"/>
        </w:rPr>
        <w:t>CP corrections 2 (Intel)</w:t>
      </w:r>
    </w:p>
    <w:p w14:paraId="5A72C0BA" w14:textId="77777777" w:rsidR="00716D06" w:rsidRPr="00927A99" w:rsidRDefault="00716D06" w:rsidP="00716D06">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Initial scope: Discuss corrections in 6.6.3 on “capability”</w:t>
      </w:r>
    </w:p>
    <w:p w14:paraId="7F587BF4" w14:textId="77777777" w:rsidR="00716D06" w:rsidRPr="00927A99" w:rsidRDefault="00716D06" w:rsidP="00716D06">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Initial intended outcome: Summary of the offline discussion with list of agreeable corrections/CRs</w:t>
      </w:r>
    </w:p>
    <w:p w14:paraId="00983E6C" w14:textId="77777777" w:rsidR="00716D06" w:rsidRPr="00927A99" w:rsidRDefault="00716D06" w:rsidP="00716D06">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companies' feedback: Friday 2023-04-21 08:00 UTC</w:t>
      </w:r>
    </w:p>
    <w:p w14:paraId="6B9F7598" w14:textId="77777777" w:rsidR="00716D06" w:rsidRPr="00927A99" w:rsidRDefault="00716D06" w:rsidP="00716D06">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rapporteur's summary (in R2-2304253): Friday 2023-04-21 10:00 UTC</w:t>
      </w:r>
    </w:p>
    <w:p w14:paraId="5F6F498B" w14:textId="77777777" w:rsidR="00716D06" w:rsidRPr="00927A99" w:rsidRDefault="00716D06" w:rsidP="00716D06">
      <w:pPr>
        <w:pStyle w:val="EmailDiscussion2"/>
        <w:ind w:left="1619" w:firstLine="0"/>
        <w:rPr>
          <w:szCs w:val="20"/>
          <w:u w:val="single"/>
        </w:rPr>
      </w:pPr>
      <w:r w:rsidRPr="00927A99">
        <w:rPr>
          <w:szCs w:val="20"/>
          <w:u w:val="single"/>
        </w:rPr>
        <w:t>Proposals marked "for agreement" in R2-2304253 not challenged until Monday 2023-04-24 10:00 UTC will be declared as agreed via email by the session chair (for the rest the discussion might continue online).</w:t>
      </w:r>
    </w:p>
    <w:p w14:paraId="02D4458B" w14:textId="77777777" w:rsidR="00716D06" w:rsidRDefault="00716D06" w:rsidP="001276ED">
      <w:pPr>
        <w:pStyle w:val="Doc-text2"/>
        <w:ind w:left="1619" w:firstLine="0"/>
      </w:pPr>
    </w:p>
    <w:p w14:paraId="4B655281" w14:textId="77777777" w:rsidR="00716D06" w:rsidRDefault="00716D06" w:rsidP="001276ED">
      <w:pPr>
        <w:pStyle w:val="Doc-text2"/>
        <w:ind w:left="1619" w:firstLine="0"/>
      </w:pPr>
    </w:p>
    <w:p w14:paraId="4F49D62F" w14:textId="2DAB866E" w:rsidR="00716D06" w:rsidRDefault="00D905A8" w:rsidP="00716D06">
      <w:pPr>
        <w:pStyle w:val="Doc-title"/>
      </w:pPr>
      <w:hyperlink r:id="rId105" w:tooltip="C:Data3GPPRAN2InboxR2-2304253.zip" w:history="1">
        <w:r w:rsidR="00716D06" w:rsidRPr="00D905A8">
          <w:rPr>
            <w:rStyle w:val="Hyperlink"/>
          </w:rPr>
          <w:t>R2-230</w:t>
        </w:r>
        <w:r w:rsidR="00716D06" w:rsidRPr="00D905A8">
          <w:rPr>
            <w:rStyle w:val="Hyperlink"/>
          </w:rPr>
          <w:t>4</w:t>
        </w:r>
        <w:r w:rsidR="00716D06" w:rsidRPr="00D905A8">
          <w:rPr>
            <w:rStyle w:val="Hyperlink"/>
          </w:rPr>
          <w:t>253</w:t>
        </w:r>
      </w:hyperlink>
      <w:r w:rsidR="00716D06">
        <w:tab/>
        <w:t>[offline-113</w:t>
      </w:r>
      <w:r w:rsidR="00716D06" w:rsidRPr="007418EC">
        <w:t xml:space="preserve">] </w:t>
      </w:r>
      <w:r w:rsidR="00716D06">
        <w:t>CP corrections 2</w:t>
      </w:r>
      <w:r w:rsidR="00716D06" w:rsidRPr="007418EC">
        <w:tab/>
      </w:r>
      <w:r w:rsidR="00716D06">
        <w:t>Intel</w:t>
      </w:r>
      <w:r w:rsidR="00716D06">
        <w:tab/>
      </w:r>
      <w:r w:rsidR="00716D06" w:rsidRPr="007418EC">
        <w:t>discussion</w:t>
      </w:r>
      <w:r w:rsidR="00716D06" w:rsidRPr="007418EC">
        <w:tab/>
      </w:r>
      <w:r w:rsidR="00716D06">
        <w:t>Rel-17</w:t>
      </w:r>
      <w:r w:rsidR="00716D06">
        <w:tab/>
        <w:t>NR_NTN_solutions-Core</w:t>
      </w:r>
    </w:p>
    <w:p w14:paraId="44427EAC" w14:textId="77777777" w:rsidR="00D905A8" w:rsidRDefault="00D905A8" w:rsidP="00D905A8">
      <w:pPr>
        <w:pStyle w:val="Comments"/>
      </w:pPr>
      <w:r>
        <w:t>Proposal 1.</w:t>
      </w:r>
      <w:r>
        <w:tab/>
        <w:t>[Proposal for agreement] The first change in R2-2302693 is agreed, i.e., “Clarify that eventA4BasedCondHandover-r17 indicates whether the UE supports Event A4 based conditional handover in NTN bands”. [Yes - 6; Neutral – 4; No - 5]</w:t>
      </w:r>
    </w:p>
    <w:p w14:paraId="3F0338CC" w14:textId="7D5C47E9" w:rsidR="003C2EBB" w:rsidRDefault="003C2EBB" w:rsidP="00DA29B9">
      <w:pPr>
        <w:pStyle w:val="Doc-text2"/>
        <w:numPr>
          <w:ilvl w:val="0"/>
          <w:numId w:val="12"/>
        </w:numPr>
      </w:pPr>
      <w:r>
        <w:t>Agreed</w:t>
      </w:r>
    </w:p>
    <w:p w14:paraId="46025863" w14:textId="77777777" w:rsidR="00D905A8" w:rsidRDefault="00D905A8" w:rsidP="00D905A8">
      <w:pPr>
        <w:pStyle w:val="Comments"/>
      </w:pPr>
      <w:r>
        <w:t>Proposal 2.</w:t>
      </w:r>
      <w:r>
        <w:tab/>
        <w:t>[Proposal for agreement] The second change in R2-2302693 is agreed, i.e., “Add “in NTN quasi-Earth fixed system” in the description of Location-based measurement initiation feature and Time-based measurement initiation feature, and make one editorial change accordingly”. [Yes - 11; No - 2; Neutral - 1]</w:t>
      </w:r>
    </w:p>
    <w:p w14:paraId="2074E8E4" w14:textId="6FFDB483" w:rsidR="003C2EBB" w:rsidRDefault="003C2EBB" w:rsidP="00DA29B9">
      <w:pPr>
        <w:pStyle w:val="Doc-text2"/>
        <w:numPr>
          <w:ilvl w:val="0"/>
          <w:numId w:val="12"/>
        </w:numPr>
      </w:pPr>
      <w:r>
        <w:t>Agreed</w:t>
      </w:r>
    </w:p>
    <w:p w14:paraId="6305A7E1" w14:textId="77777777" w:rsidR="00D905A8" w:rsidRDefault="00D905A8" w:rsidP="00D905A8">
      <w:pPr>
        <w:pStyle w:val="Comments"/>
      </w:pPr>
      <w:r>
        <w:t>Proposal 3.</w:t>
      </w:r>
      <w:r>
        <w:tab/>
        <w:t>[Proposal for agreement] The proposed change in R2-2303034 on TN EUTRA capability reporting is NOT agreed. [No - 8; Yes - 3; Discussed in IoT NTN Enh. - 3]</w:t>
      </w:r>
    </w:p>
    <w:p w14:paraId="515AD2FA" w14:textId="326F28B8" w:rsidR="00F317D4" w:rsidRDefault="00F317D4" w:rsidP="00DA29B9">
      <w:pPr>
        <w:pStyle w:val="Doc-text2"/>
        <w:numPr>
          <w:ilvl w:val="0"/>
          <w:numId w:val="16"/>
        </w:numPr>
      </w:pPr>
      <w:r>
        <w:t>QC thinks</w:t>
      </w:r>
      <w:r>
        <w:t xml:space="preserve"> we need a clarification in one way or other. Either it has to be</w:t>
      </w:r>
      <w:r>
        <w:t xml:space="preserve">: 1) </w:t>
      </w:r>
      <w:r>
        <w:t>Aligned with what we have in LTE, i.e., EUTRA capability is reported depending on type of network (TN or NTN) even in NR network.</w:t>
      </w:r>
      <w:r>
        <w:t xml:space="preserve"> 2) </w:t>
      </w:r>
      <w:r>
        <w:t>Just clarify, UE always reports TN EUTRA capability in NR network (regardless of TN or NTN).</w:t>
      </w:r>
      <w:r>
        <w:t xml:space="preserve"> QC </w:t>
      </w:r>
      <w:r>
        <w:t>understand</w:t>
      </w:r>
      <w:r>
        <w:t>s</w:t>
      </w:r>
      <w:r>
        <w:t xml:space="preserve"> (1) will have CN impact as for NR, AMF has only a single UE radio capability for both TN and NTN. So (2) has very minor change in spec, and we are fine with (2) as well.</w:t>
      </w:r>
      <w:r>
        <w:t xml:space="preserve"> </w:t>
      </w:r>
      <w:r>
        <w:t>But we do not think we can leave this unspecified as it is.</w:t>
      </w:r>
    </w:p>
    <w:p w14:paraId="10EAE875" w14:textId="576569DB" w:rsidR="00F317D4" w:rsidRDefault="00F317D4" w:rsidP="00DA29B9">
      <w:pPr>
        <w:pStyle w:val="Doc-text2"/>
        <w:numPr>
          <w:ilvl w:val="0"/>
          <w:numId w:val="12"/>
        </w:numPr>
      </w:pPr>
      <w:r>
        <w:t>Continue online</w:t>
      </w:r>
    </w:p>
    <w:p w14:paraId="6B063B60" w14:textId="77777777" w:rsidR="00D905A8" w:rsidRDefault="00D905A8" w:rsidP="00D905A8">
      <w:pPr>
        <w:pStyle w:val="Comments"/>
      </w:pPr>
      <w:r>
        <w:t>Proposal 4.</w:t>
      </w:r>
      <w:r>
        <w:tab/>
        <w:t>[Proposal for agreement] When UE in RRC_INACTIVE is unable to apply a configuration available due to any feature not supported in current cell upon cell reselection between TN and NTN, UE ignores (i.e., does not use) the corresponding configuration in current cell (but UE does not release it), as per option 2. [Option 2 – 11; Not to do anything – 3; Option 1 – 1; Add a NOTE - 1]</w:t>
      </w:r>
    </w:p>
    <w:p w14:paraId="1EEF118B" w14:textId="4DF1E75A" w:rsidR="003C2EBB" w:rsidRDefault="003C2EBB" w:rsidP="00DA29B9">
      <w:pPr>
        <w:pStyle w:val="Doc-text2"/>
        <w:numPr>
          <w:ilvl w:val="0"/>
          <w:numId w:val="16"/>
        </w:numPr>
      </w:pPr>
      <w:r>
        <w:t>Ericsson would like to further discuss this. Ericsson</w:t>
      </w:r>
      <w:r>
        <w:t xml:space="preserve"> thought it would be easier if the UE releases its configuration rather than keeping it in case it re-selects a TN cell in the same RNA. But it is fine if most companies prefer to optimize the UE behavior and go with option 2, i.e., UE ignores the configuration. However, further discussion is needed on</w:t>
      </w:r>
      <w:r>
        <w:t xml:space="preserve"> a couple aspects. </w:t>
      </w:r>
      <w:r>
        <w:t>First of all, RAN2 needs to decide how the preferred behavior, i.e., option 2, should be captured in the specs. In RAN2#121, the following was captured in the meeting minutes:  “UE should only use/apply configurations of a given feature when UE supports the feature in the corresponding cell in which UE is camping, connecting, or resuming to”. Companies thought that it would be good if this case is addressed in general rather than a particular feature and eDRX was brought up as an example. We have checked the specs and we were not able to find any other features than SDT and eDRX that can be considered as part of this discussion.</w:t>
      </w:r>
      <w:r>
        <w:t xml:space="preserve"> </w:t>
      </w:r>
      <w:r>
        <w:t>For SDT, RAN2 introduced a capability bit so that the UE can indicate whether the feature is supported in NTN. But this is not the case for eDRX, i.e., no separate capability bit that indicates support in NTN. Should we then assume that it is required for the UE to support eDRX both in TN and NTN or was that overlooked back then and now we need to introduce such capability bit for eDRX? Note that if it is the former, RAN2 needs to address the case only for SDT. I know that some companies would also like to cover the cases that may pop up in the future and thus prefer a generic text in the specifications. That is of course right and in principle we agree to that.</w:t>
      </w:r>
      <w:r>
        <w:t xml:space="preserve"> However, i</w:t>
      </w:r>
      <w:r>
        <w:t>t is hard to speculate on future features, but for example for eDRX, it is not clearly captured in the spec what happens when UE ignores the configuration for eDRX. Some companies assume that the UE should fall back to the DRX cycle configured for RRC_INACTIVE, that is possible but note that it is also provided by the eDRX configuration that should be ignored. In short, it does not seem to be straightforward to come up with a generic text.</w:t>
      </w:r>
      <w:r>
        <w:t xml:space="preserve"> </w:t>
      </w:r>
      <w:r>
        <w:t xml:space="preserve">Therefore, we suggest taking this case by case basis and address the caser for SDT for the moment (+ maybe the case for eDRX depending on what RAN2 assumes as discussed above). </w:t>
      </w:r>
    </w:p>
    <w:p w14:paraId="6985FC4C" w14:textId="493FECE4" w:rsidR="003C2EBB" w:rsidRDefault="003C2EBB" w:rsidP="00DA29B9">
      <w:pPr>
        <w:pStyle w:val="Doc-text2"/>
        <w:numPr>
          <w:ilvl w:val="0"/>
          <w:numId w:val="12"/>
        </w:numPr>
      </w:pPr>
      <w:r>
        <w:t>Continue online</w:t>
      </w:r>
    </w:p>
    <w:p w14:paraId="6920CD81" w14:textId="77777777" w:rsidR="00D905A8" w:rsidRDefault="00D905A8" w:rsidP="00D905A8">
      <w:pPr>
        <w:pStyle w:val="Comments"/>
      </w:pPr>
      <w:r>
        <w:lastRenderedPageBreak/>
        <w:t>Proposal 4.1.</w:t>
      </w:r>
      <w:r>
        <w:tab/>
        <w:t>[Proposal for agreement] The proposed solution needs to cover when UE may reselect between TN and NTN (i.e. from TN to NTN and vicerverse), as per option 2. [Option 2 – 12; Option 1 – 0]</w:t>
      </w:r>
    </w:p>
    <w:p w14:paraId="5A3CF27B" w14:textId="77777777" w:rsidR="00D905A8" w:rsidRDefault="00D905A8" w:rsidP="00D905A8">
      <w:pPr>
        <w:pStyle w:val="Comments"/>
      </w:pPr>
    </w:p>
    <w:p w14:paraId="2A78C2FA" w14:textId="77777777" w:rsidR="00D905A8" w:rsidRDefault="00D905A8" w:rsidP="00D905A8">
      <w:pPr>
        <w:pStyle w:val="Comments"/>
      </w:pPr>
      <w:r>
        <w:t>Proposal 5.</w:t>
      </w:r>
      <w:r>
        <w:tab/>
        <w:t>[Proposal for discussion] New normative text is defined as part of the procedural text in TS 38.331 as follows: [Approach 2 - 10; Approach 1 - 3; Not doing anything – 3; Adding a note: 1]</w:t>
      </w:r>
    </w:p>
    <w:p w14:paraId="346FBBB9" w14:textId="1B62F950" w:rsidR="003C2EBB" w:rsidRDefault="003C2EBB" w:rsidP="00DA29B9">
      <w:pPr>
        <w:pStyle w:val="Doc-text2"/>
        <w:numPr>
          <w:ilvl w:val="0"/>
          <w:numId w:val="12"/>
        </w:numPr>
      </w:pPr>
      <w:r>
        <w:t>Continue online</w:t>
      </w:r>
    </w:p>
    <w:p w14:paraId="75DCC6FC" w14:textId="77777777" w:rsidR="00D905A8" w:rsidRDefault="00D905A8" w:rsidP="00D905A8">
      <w:pPr>
        <w:pStyle w:val="Comments"/>
      </w:pPr>
      <w:r>
        <w:t>Proposal 5.1.</w:t>
      </w:r>
      <w:r>
        <w:tab/>
        <w:t>To agree to the following TP:</w:t>
      </w:r>
    </w:p>
    <w:p w14:paraId="31CAAD68" w14:textId="77777777" w:rsidR="00D905A8" w:rsidRDefault="00D905A8" w:rsidP="00D905A8">
      <w:pPr>
        <w:pStyle w:val="Comments"/>
      </w:pPr>
      <w:r>
        <w:t>1&gt; if the UE in RRC_INACTIVE is unable to apply a configuration available due to any feature not supported in current cell upon cell reselection between TN and NTN:</w:t>
      </w:r>
    </w:p>
    <w:p w14:paraId="476B2BFF" w14:textId="77777777" w:rsidR="00D905A8" w:rsidRDefault="00D905A8" w:rsidP="00D905A8">
      <w:pPr>
        <w:pStyle w:val="Comments"/>
      </w:pPr>
      <w:r>
        <w:t>2&gt; the corresponding configuration is not used in current cell;</w:t>
      </w:r>
    </w:p>
    <w:p w14:paraId="7583BED5" w14:textId="77777777" w:rsidR="00D905A8" w:rsidRDefault="00D905A8" w:rsidP="00D905A8">
      <w:pPr>
        <w:pStyle w:val="Comments"/>
      </w:pPr>
      <w:r>
        <w:t>Proposal 5.2.</w:t>
      </w:r>
      <w:r>
        <w:tab/>
        <w:t>To discuss whether to include the new TP in option (a) a new section defined as part of RRCRelease (e.g., §5.3.8.x Inability to apply a configuration available in RRC_INACTIVE”) or option (b) as a part of §5.2.2.4.2 Actions upon reception of the SIB1.</w:t>
      </w:r>
    </w:p>
    <w:p w14:paraId="091B061E" w14:textId="77777777" w:rsidR="00716D06" w:rsidRDefault="00716D06" w:rsidP="001276ED">
      <w:pPr>
        <w:pStyle w:val="Doc-text2"/>
        <w:ind w:left="1619" w:firstLine="0"/>
      </w:pPr>
    </w:p>
    <w:p w14:paraId="72650D53" w14:textId="77777777" w:rsidR="00D905A8" w:rsidRPr="001276ED" w:rsidRDefault="00D905A8" w:rsidP="001276ED">
      <w:pPr>
        <w:pStyle w:val="Doc-text2"/>
        <w:ind w:left="1619" w:firstLine="0"/>
      </w:pPr>
    </w:p>
    <w:p w14:paraId="699E867A" w14:textId="77777777" w:rsidR="00B11D4F" w:rsidRDefault="00B11D4F" w:rsidP="00B11D4F">
      <w:pPr>
        <w:pStyle w:val="Doc-text2"/>
        <w:ind w:left="0" w:firstLine="0"/>
      </w:pPr>
    </w:p>
    <w:p w14:paraId="2E4FA8DE" w14:textId="410E1CD2" w:rsidR="00B11D4F" w:rsidRDefault="00B11D4F" w:rsidP="00B11D4F">
      <w:pPr>
        <w:pStyle w:val="Comments"/>
      </w:pPr>
      <w:r>
        <w:t>Measurement related</w:t>
      </w:r>
    </w:p>
    <w:p w14:paraId="6DEE00B1" w14:textId="5E9D715F" w:rsidR="00BD1428" w:rsidRPr="00810964" w:rsidRDefault="00BD1428" w:rsidP="00BD1428">
      <w:pPr>
        <w:pStyle w:val="Comments"/>
      </w:pPr>
      <w:r>
        <w:t>PDD</w:t>
      </w:r>
    </w:p>
    <w:p w14:paraId="2FFE7BBF" w14:textId="3D873487" w:rsidR="005E3098" w:rsidRDefault="00445127" w:rsidP="005E3098">
      <w:pPr>
        <w:pStyle w:val="Doc-title"/>
      </w:pPr>
      <w:hyperlink r:id="rId106" w:tooltip="C:Data3GPPExtracts38331_CR3980_(Rel-17)_R2-2303035 PDD value.docx" w:history="1">
        <w:r w:rsidR="005E3098" w:rsidRPr="00542BC1">
          <w:rPr>
            <w:rStyle w:val="Hyperlink"/>
          </w:rPr>
          <w:t>R2-</w:t>
        </w:r>
        <w:r w:rsidR="005E3098" w:rsidRPr="00542BC1">
          <w:rPr>
            <w:rStyle w:val="Hyperlink"/>
          </w:rPr>
          <w:t>2</w:t>
        </w:r>
        <w:r w:rsidR="005E3098" w:rsidRPr="00542BC1">
          <w:rPr>
            <w:rStyle w:val="Hyperlink"/>
          </w:rPr>
          <w:t>303035</w:t>
        </w:r>
      </w:hyperlink>
      <w:r w:rsidR="005E3098">
        <w:tab/>
        <w:t>Clarification on rounding the propagation delay difference value</w:t>
      </w:r>
      <w:r w:rsidR="005E3098">
        <w:tab/>
        <w:t>Qualcomm Incorporated</w:t>
      </w:r>
      <w:r w:rsidR="005E3098">
        <w:tab/>
        <w:t>CR</w:t>
      </w:r>
      <w:r w:rsidR="005E3098">
        <w:tab/>
        <w:t>Rel-17</w:t>
      </w:r>
      <w:r w:rsidR="005E3098">
        <w:tab/>
        <w:t>38.331</w:t>
      </w:r>
      <w:r w:rsidR="005E3098">
        <w:tab/>
        <w:t>17.4.0</w:t>
      </w:r>
      <w:r w:rsidR="005E3098">
        <w:tab/>
        <w:t>3980</w:t>
      </w:r>
      <w:r w:rsidR="005E3098">
        <w:tab/>
        <w:t>-</w:t>
      </w:r>
      <w:r w:rsidR="005E3098">
        <w:tab/>
        <w:t>F</w:t>
      </w:r>
      <w:r w:rsidR="005E3098">
        <w:tab/>
        <w:t>NR_NTN_solutions-Core</w:t>
      </w:r>
    </w:p>
    <w:p w14:paraId="339D3DE5" w14:textId="64822DBB" w:rsidR="004F41F1" w:rsidRPr="004F41F1" w:rsidRDefault="004F41F1" w:rsidP="00DA29B9">
      <w:pPr>
        <w:pStyle w:val="Doc-text2"/>
        <w:numPr>
          <w:ilvl w:val="0"/>
          <w:numId w:val="12"/>
        </w:numPr>
      </w:pPr>
      <w:r>
        <w:t xml:space="preserve">Discuss in offline 112 </w:t>
      </w:r>
    </w:p>
    <w:p w14:paraId="59133914" w14:textId="77777777" w:rsidR="00BD1428" w:rsidRDefault="00BD1428" w:rsidP="00BD1428">
      <w:pPr>
        <w:pStyle w:val="Doc-text2"/>
      </w:pPr>
    </w:p>
    <w:p w14:paraId="51819FDD" w14:textId="74DEB4D4" w:rsidR="00BD1428" w:rsidRPr="00BD1428" w:rsidRDefault="00BD1428" w:rsidP="00BD1428">
      <w:pPr>
        <w:pStyle w:val="Comments"/>
      </w:pPr>
      <w:r>
        <w:t>SMTC</w:t>
      </w:r>
    </w:p>
    <w:p w14:paraId="50DE1B0A" w14:textId="77F96A9C" w:rsidR="005E3098" w:rsidRDefault="00445127" w:rsidP="005E3098">
      <w:pPr>
        <w:pStyle w:val="Doc-title"/>
      </w:pPr>
      <w:hyperlink r:id="rId107" w:tooltip="C:Data3GPPExtractsR2-2303096 Remaining issues on SMTC.doc" w:history="1">
        <w:r w:rsidR="005E3098" w:rsidRPr="00542BC1">
          <w:rPr>
            <w:rStyle w:val="Hyperlink"/>
          </w:rPr>
          <w:t>R2-2303096</w:t>
        </w:r>
      </w:hyperlink>
      <w:r w:rsidR="005E3098">
        <w:tab/>
        <w:t>Remaining issues on SMTC</w:t>
      </w:r>
      <w:r w:rsidR="005E3098">
        <w:tab/>
        <w:t>Huawei, HiSilicon, Google</w:t>
      </w:r>
      <w:r w:rsidR="005E3098">
        <w:tab/>
        <w:t>discussion</w:t>
      </w:r>
      <w:r w:rsidR="005E3098">
        <w:tab/>
        <w:t>Rel-17</w:t>
      </w:r>
      <w:r w:rsidR="005E3098">
        <w:tab/>
        <w:t>NR_NTN_solutions-Core</w:t>
      </w:r>
    </w:p>
    <w:p w14:paraId="64748E22" w14:textId="77777777" w:rsidR="0071466D" w:rsidRDefault="0071466D" w:rsidP="0071466D">
      <w:pPr>
        <w:pStyle w:val="Comments"/>
      </w:pPr>
      <w:r>
        <w:t>Proposal 1: On handling the feeder link delay difference of SMTC in SIB2/4, RAN2 to choose from the following options:</w:t>
      </w:r>
    </w:p>
    <w:p w14:paraId="667D991F" w14:textId="6A2F25CC" w:rsidR="0071466D" w:rsidRDefault="0071466D" w:rsidP="0071466D">
      <w:pPr>
        <w:pStyle w:val="Comments"/>
      </w:pPr>
      <w:r>
        <w:t>-</w:t>
      </w:r>
      <w:r>
        <w:tab/>
        <w:t>Option 2: Feeder link delay (including common TA parameters and Kmac) difference is compensated by the UE</w:t>
      </w:r>
    </w:p>
    <w:p w14:paraId="7B68343E" w14:textId="77777777" w:rsidR="0071466D" w:rsidRDefault="0071466D" w:rsidP="0071466D">
      <w:pPr>
        <w:pStyle w:val="Comments"/>
      </w:pPr>
      <w:r>
        <w:t>-</w:t>
      </w:r>
      <w:r>
        <w:tab/>
        <w:t>Option 4: Kmac part of the feeder link delay is compensated by the NW, and the time variant part (i.e. common TA) of feeder link delay difference is compensated by the UE.</w:t>
      </w:r>
    </w:p>
    <w:p w14:paraId="59287D53" w14:textId="66B3F5DB" w:rsidR="001D551C" w:rsidRDefault="001D551C" w:rsidP="001D551C">
      <w:pPr>
        <w:pStyle w:val="Doc-text2"/>
      </w:pPr>
      <w:r>
        <w:t>-</w:t>
      </w:r>
      <w:r>
        <w:tab/>
        <w:t>Huawei indicates that we have now reduced the options to option 2 and 4 and we need to decide.</w:t>
      </w:r>
    </w:p>
    <w:p w14:paraId="015CC102" w14:textId="011CF311" w:rsidR="001D551C" w:rsidRDefault="001D551C" w:rsidP="001D551C">
      <w:pPr>
        <w:pStyle w:val="Doc-text2"/>
      </w:pPr>
      <w:r>
        <w:t>-</w:t>
      </w:r>
      <w:r>
        <w:tab/>
        <w:t>Oppo thinks option 2 is what we agreed. MTK, ZTE, Samsung agree with Oppo. Also Intel supports p2</w:t>
      </w:r>
    </w:p>
    <w:p w14:paraId="0DA57F0D" w14:textId="48B165D4" w:rsidR="001D551C" w:rsidRDefault="001D551C" w:rsidP="001D551C">
      <w:pPr>
        <w:pStyle w:val="Doc-text2"/>
      </w:pPr>
      <w:r>
        <w:t>-</w:t>
      </w:r>
      <w:r>
        <w:tab/>
        <w:t>Google prefers option 4 but can accept to go for option 2</w:t>
      </w:r>
    </w:p>
    <w:p w14:paraId="3D2AF276" w14:textId="2F93AF58" w:rsidR="001D551C" w:rsidRDefault="001D551C" w:rsidP="001D551C">
      <w:pPr>
        <w:pStyle w:val="Doc-text2"/>
      </w:pPr>
      <w:r>
        <w:t>-</w:t>
      </w:r>
      <w:r>
        <w:tab/>
        <w:t>QC thinks we need to consider the behaviour specified in the current specs and then don’t think they can agree with option 2. LGE agrees</w:t>
      </w:r>
    </w:p>
    <w:p w14:paraId="6623AFD3" w14:textId="3AFA9B26" w:rsidR="001D551C" w:rsidRDefault="001D551C" w:rsidP="001D551C">
      <w:pPr>
        <w:pStyle w:val="Doc-text2"/>
      </w:pPr>
      <w:r>
        <w:t>-</w:t>
      </w:r>
      <w:r>
        <w:tab/>
        <w:t>Apple think option 4 is easier from UE side</w:t>
      </w:r>
      <w:r w:rsidR="0039603C">
        <w:t>. On the other hand,</w:t>
      </w:r>
      <w:r w:rsidR="004F41F1">
        <w:t xml:space="preserve"> K</w:t>
      </w:r>
      <w:r w:rsidR="0039603C">
        <w:t>mac needs to be very accurate if we go for option 2. If this is confirmed, Apple can accept to go for option 2</w:t>
      </w:r>
    </w:p>
    <w:p w14:paraId="10E6D148" w14:textId="040CB7E8" w:rsidR="0039603C" w:rsidRDefault="0039603C" w:rsidP="001D551C">
      <w:pPr>
        <w:pStyle w:val="Doc-text2"/>
      </w:pPr>
      <w:r>
        <w:t>-</w:t>
      </w:r>
      <w:r>
        <w:tab/>
        <w:t xml:space="preserve">Ericsson think that option 2 is the only thing we can do as the </w:t>
      </w:r>
      <w:r w:rsidRPr="0039603C">
        <w:t>NW may need t</w:t>
      </w:r>
      <w:r>
        <w:t>o set Kmac for other reasons the</w:t>
      </w:r>
      <w:r w:rsidRPr="0039603C">
        <w:t xml:space="preserve"> SMTC alignment</w:t>
      </w:r>
      <w:r>
        <w:t>.</w:t>
      </w:r>
    </w:p>
    <w:p w14:paraId="3115F41B" w14:textId="1F5AF891" w:rsidR="004F41F1" w:rsidRDefault="0039603C" w:rsidP="004F41F1">
      <w:pPr>
        <w:pStyle w:val="Doc-text2"/>
      </w:pPr>
      <w:r>
        <w:t>-</w:t>
      </w:r>
      <w:r>
        <w:tab/>
        <w:t>HW thinks option 2 takes only one additional step in the UE calculation on top of option 4 so there should be no real problem for the UE.</w:t>
      </w:r>
    </w:p>
    <w:p w14:paraId="32427678" w14:textId="5C605CB3" w:rsidR="004F41F1" w:rsidRDefault="00716D06" w:rsidP="00DA29B9">
      <w:pPr>
        <w:pStyle w:val="Doc-text2"/>
        <w:numPr>
          <w:ilvl w:val="0"/>
          <w:numId w:val="12"/>
        </w:numPr>
      </w:pPr>
      <w:r>
        <w:t>Continue in offline 112</w:t>
      </w:r>
    </w:p>
    <w:p w14:paraId="4FF33242" w14:textId="06905933" w:rsidR="001D551C" w:rsidRDefault="001D551C" w:rsidP="0039603C">
      <w:pPr>
        <w:pStyle w:val="Doc-text2"/>
      </w:pPr>
    </w:p>
    <w:p w14:paraId="67A923A2" w14:textId="77777777" w:rsidR="0071466D" w:rsidRDefault="0071466D" w:rsidP="0071466D">
      <w:pPr>
        <w:pStyle w:val="Comments"/>
      </w:pPr>
      <w:r>
        <w:t>Proposal 2: On SMTC configuration in MeasurementTimingConfiguration, RAN2 to choose from the following options:</w:t>
      </w:r>
    </w:p>
    <w:p w14:paraId="5EC8FA75" w14:textId="77777777" w:rsidR="0071466D" w:rsidRDefault="0071466D" w:rsidP="0071466D">
      <w:pPr>
        <w:pStyle w:val="Comments"/>
      </w:pPr>
      <w:r>
        <w:t>-</w:t>
      </w:r>
      <w:r>
        <w:tab/>
        <w:t>Understanding a: The SMTC configuration is based on the assumption that transmitting node’s feeder link delay = 0 ms</w:t>
      </w:r>
    </w:p>
    <w:p w14:paraId="5F3D36F7" w14:textId="77777777" w:rsidR="0071466D" w:rsidRDefault="0071466D" w:rsidP="0071466D">
      <w:pPr>
        <w:pStyle w:val="Comments"/>
      </w:pPr>
      <w:r>
        <w:t>-</w:t>
      </w:r>
      <w:r>
        <w:tab/>
        <w:t>Understanding b: The SMTC configuration is based on the assumption that the common TA of transmitting node = 0 ms (but Kmac part is already considered by the transmitting node)</w:t>
      </w:r>
    </w:p>
    <w:p w14:paraId="2E8DED79" w14:textId="6A9E44A4" w:rsidR="00716D06" w:rsidRDefault="00716D06" w:rsidP="00DA29B9">
      <w:pPr>
        <w:pStyle w:val="Doc-text2"/>
        <w:numPr>
          <w:ilvl w:val="0"/>
          <w:numId w:val="12"/>
        </w:numPr>
      </w:pPr>
      <w:r>
        <w:t>Continue in offline 112</w:t>
      </w:r>
    </w:p>
    <w:p w14:paraId="4A72811D" w14:textId="77777777" w:rsidR="0071466D" w:rsidRDefault="0071466D" w:rsidP="0071466D">
      <w:pPr>
        <w:pStyle w:val="Comments"/>
      </w:pPr>
      <w:r>
        <w:t>Proposal 3: For PDD reporting, the configured threshold by the NW and the reported PDD value by the UE refer to the one-way propagation delay.</w:t>
      </w:r>
    </w:p>
    <w:p w14:paraId="54BC46E1" w14:textId="3D1317A0" w:rsidR="00716D06" w:rsidRDefault="00716D06" w:rsidP="00DA29B9">
      <w:pPr>
        <w:pStyle w:val="Doc-text2"/>
        <w:numPr>
          <w:ilvl w:val="0"/>
          <w:numId w:val="12"/>
        </w:numPr>
      </w:pPr>
      <w:r>
        <w:t>Continue in offline 112</w:t>
      </w:r>
    </w:p>
    <w:p w14:paraId="0FE2E2AF" w14:textId="25D01825" w:rsidR="0071466D" w:rsidRDefault="0071466D" w:rsidP="0071466D">
      <w:pPr>
        <w:pStyle w:val="Comments"/>
      </w:pPr>
      <w:r>
        <w:t>Proposal 4: Approve the corresponding TP in the annex.</w:t>
      </w:r>
    </w:p>
    <w:p w14:paraId="207E33D6" w14:textId="0E4328AC" w:rsidR="00716D06" w:rsidRDefault="00716D06" w:rsidP="00DA29B9">
      <w:pPr>
        <w:pStyle w:val="Doc-text2"/>
        <w:numPr>
          <w:ilvl w:val="0"/>
          <w:numId w:val="12"/>
        </w:numPr>
      </w:pPr>
      <w:r>
        <w:t>Continue in offline 112</w:t>
      </w:r>
    </w:p>
    <w:p w14:paraId="15F5C849" w14:textId="77777777" w:rsidR="0071466D" w:rsidRPr="0071466D" w:rsidRDefault="0071466D" w:rsidP="0071466D">
      <w:pPr>
        <w:pStyle w:val="Doc-text2"/>
      </w:pPr>
    </w:p>
    <w:p w14:paraId="5260B4F4" w14:textId="77777777" w:rsidR="00BD1428" w:rsidRDefault="00445127" w:rsidP="00BD1428">
      <w:pPr>
        <w:pStyle w:val="Doc-title"/>
      </w:pPr>
      <w:hyperlink r:id="rId108" w:tooltip="C:Data3GPPExtractsR2-2303412_Clarification on the relationship between SMTC and satellite_v0.doc" w:history="1">
        <w:r w:rsidR="00BD1428" w:rsidRPr="00542BC1">
          <w:rPr>
            <w:rStyle w:val="Hyperlink"/>
          </w:rPr>
          <w:t>R2-2303412</w:t>
        </w:r>
      </w:hyperlink>
      <w:r w:rsidR="00BD1428">
        <w:tab/>
        <w:t>Clarification on the relationship between SMTC and satellite</w:t>
      </w:r>
      <w:r w:rsidR="00BD1428">
        <w:tab/>
        <w:t>Apple</w:t>
      </w:r>
      <w:r w:rsidR="00BD1428">
        <w:tab/>
        <w:t>discussion</w:t>
      </w:r>
      <w:r w:rsidR="00BD1428">
        <w:tab/>
        <w:t>Rel-17</w:t>
      </w:r>
      <w:r w:rsidR="00BD1428">
        <w:tab/>
        <w:t>NR_NTN_solutions-Core</w:t>
      </w:r>
    </w:p>
    <w:p w14:paraId="1DA378FB" w14:textId="77777777" w:rsidR="0071466D" w:rsidRDefault="0071466D" w:rsidP="0071466D">
      <w:pPr>
        <w:pStyle w:val="Comments"/>
      </w:pPr>
      <w:r>
        <w:t xml:space="preserve">Observation 1: IDLE/INACTIVE UE performs the SMTC adjustment based on the propagation delay difference.  </w:t>
      </w:r>
    </w:p>
    <w:p w14:paraId="2364F420" w14:textId="77777777" w:rsidR="0071466D" w:rsidRDefault="0071466D" w:rsidP="0071466D">
      <w:pPr>
        <w:pStyle w:val="Comments"/>
      </w:pPr>
      <w:r>
        <w:t xml:space="preserve">Observation 2: The propagation delay is different for different satellite. </w:t>
      </w:r>
    </w:p>
    <w:p w14:paraId="72F63947" w14:textId="77777777" w:rsidR="0071466D" w:rsidRDefault="0071466D" w:rsidP="0071466D">
      <w:pPr>
        <w:pStyle w:val="Comments"/>
      </w:pPr>
      <w:r>
        <w:t xml:space="preserve">Observation 3: According to current spec description, there is no restriction on the relationship between SMTC configuration and satellite.    </w:t>
      </w:r>
    </w:p>
    <w:p w14:paraId="6B0047D6" w14:textId="77777777" w:rsidR="0071466D" w:rsidRDefault="0071466D" w:rsidP="0071466D">
      <w:pPr>
        <w:pStyle w:val="Comments"/>
      </w:pPr>
      <w:r>
        <w:lastRenderedPageBreak/>
        <w:t xml:space="preserve">Observation 4: If one SMTC is associated with multiple satellites, the SMTC adjustment in UE side cannot work well. </w:t>
      </w:r>
    </w:p>
    <w:p w14:paraId="3B3AF86B" w14:textId="04D0BE14" w:rsidR="0071466D" w:rsidRDefault="0071466D" w:rsidP="0071466D">
      <w:pPr>
        <w:pStyle w:val="Comments"/>
      </w:pPr>
      <w:r>
        <w:t>Proposal: Clarify that one SMTC configuration is only associated with one satellite in 38.300.</w:t>
      </w:r>
    </w:p>
    <w:p w14:paraId="63D961F0" w14:textId="60868FE8" w:rsidR="004F41F1" w:rsidRDefault="004F41F1" w:rsidP="00DA29B9">
      <w:pPr>
        <w:pStyle w:val="Doc-text2"/>
        <w:numPr>
          <w:ilvl w:val="0"/>
          <w:numId w:val="12"/>
        </w:numPr>
      </w:pPr>
      <w:r>
        <w:t xml:space="preserve">Discuss in offline 112 </w:t>
      </w:r>
    </w:p>
    <w:p w14:paraId="41F13A6C" w14:textId="34AC451C" w:rsidR="007B68F1" w:rsidRDefault="007B68F1" w:rsidP="00DA29B9">
      <w:pPr>
        <w:pStyle w:val="Doc-text2"/>
        <w:numPr>
          <w:ilvl w:val="0"/>
          <w:numId w:val="12"/>
        </w:numPr>
      </w:pPr>
      <w:r>
        <w:t>Suggested changes are not pursued</w:t>
      </w:r>
    </w:p>
    <w:p w14:paraId="7F29F67C" w14:textId="77777777" w:rsidR="008B3C70" w:rsidRPr="0071466D" w:rsidRDefault="008B3C70" w:rsidP="008B3C70">
      <w:pPr>
        <w:pStyle w:val="Doc-text2"/>
        <w:ind w:left="0" w:firstLine="0"/>
      </w:pPr>
    </w:p>
    <w:p w14:paraId="2842943F" w14:textId="5BC9F12B" w:rsidR="00B11D4F" w:rsidRDefault="00445127" w:rsidP="00B11D4F">
      <w:pPr>
        <w:pStyle w:val="Doc-title"/>
      </w:pPr>
      <w:hyperlink r:id="rId109" w:tooltip="C:Data3GPPExtractsR2-2303765.docx" w:history="1">
        <w:r w:rsidR="00BD1428" w:rsidRPr="00542BC1">
          <w:rPr>
            <w:rStyle w:val="Hyperlink"/>
          </w:rPr>
          <w:t>R2-23</w:t>
        </w:r>
        <w:r w:rsidR="00BD1428" w:rsidRPr="00542BC1">
          <w:rPr>
            <w:rStyle w:val="Hyperlink"/>
          </w:rPr>
          <w:t>0</w:t>
        </w:r>
        <w:r w:rsidR="00BD1428" w:rsidRPr="00542BC1">
          <w:rPr>
            <w:rStyle w:val="Hyperlink"/>
          </w:rPr>
          <w:t>3</w:t>
        </w:r>
        <w:r w:rsidR="00BD1428" w:rsidRPr="00542BC1">
          <w:rPr>
            <w:rStyle w:val="Hyperlink"/>
          </w:rPr>
          <w:t>765</w:t>
        </w:r>
      </w:hyperlink>
      <w:r w:rsidR="00BD1428">
        <w:tab/>
        <w:t>Correction on SMTC for NR NTN</w:t>
      </w:r>
      <w:r w:rsidR="00BD1428">
        <w:tab/>
        <w:t>Samsung</w:t>
      </w:r>
      <w:r w:rsidR="00BD1428">
        <w:tab/>
        <w:t>CR</w:t>
      </w:r>
      <w:r w:rsidR="00BD1428">
        <w:tab/>
        <w:t>Rel-17</w:t>
      </w:r>
      <w:r w:rsidR="00BD1428">
        <w:tab/>
        <w:t>38.331</w:t>
      </w:r>
      <w:r w:rsidR="00BD1428">
        <w:tab/>
        <w:t>17.4.0</w:t>
      </w:r>
      <w:r w:rsidR="00BD1428">
        <w:tab/>
        <w:t>4025</w:t>
      </w:r>
      <w:r w:rsidR="00BD1428">
        <w:tab/>
        <w:t>-</w:t>
      </w:r>
      <w:r w:rsidR="00BD1428">
        <w:tab/>
        <w:t>F</w:t>
      </w:r>
      <w:r w:rsidR="00BD1428">
        <w:tab/>
        <w:t>NR_NTN_solutions-Core</w:t>
      </w:r>
    </w:p>
    <w:p w14:paraId="254BA80D" w14:textId="7A286F6B" w:rsidR="004F41F1" w:rsidRDefault="004F41F1" w:rsidP="00DA29B9">
      <w:pPr>
        <w:pStyle w:val="Doc-text2"/>
        <w:numPr>
          <w:ilvl w:val="0"/>
          <w:numId w:val="12"/>
        </w:numPr>
      </w:pPr>
      <w:r>
        <w:t xml:space="preserve">Discuss in offline 112 </w:t>
      </w:r>
    </w:p>
    <w:p w14:paraId="32264990" w14:textId="17754CF9" w:rsidR="00E162EC" w:rsidRDefault="00E162EC" w:rsidP="00DA29B9">
      <w:pPr>
        <w:pStyle w:val="Doc-text2"/>
        <w:numPr>
          <w:ilvl w:val="0"/>
          <w:numId w:val="12"/>
        </w:numPr>
      </w:pPr>
      <w:r>
        <w:t>Revised in R2-230426</w:t>
      </w:r>
      <w:r w:rsidR="008B3C70">
        <w:t>4</w:t>
      </w:r>
      <w:r w:rsidR="003E55B5">
        <w:t xml:space="preserve"> according to the outcome of the offline discussion</w:t>
      </w:r>
    </w:p>
    <w:p w14:paraId="2BE5E779" w14:textId="4921E5DB" w:rsidR="00E162EC" w:rsidRPr="004F41F1" w:rsidRDefault="00E162EC" w:rsidP="008B3C70">
      <w:pPr>
        <w:pStyle w:val="Doc-title"/>
      </w:pPr>
      <w:r>
        <w:rPr>
          <w:rStyle w:val="Hyperlink"/>
        </w:rPr>
        <w:t>R2-230426</w:t>
      </w:r>
      <w:r w:rsidR="008B3C70">
        <w:rPr>
          <w:rStyle w:val="Hyperlink"/>
        </w:rPr>
        <w:t>4</w:t>
      </w:r>
      <w:r>
        <w:tab/>
        <w:t>Correction on SMTC for NR NTN</w:t>
      </w:r>
      <w:r>
        <w:tab/>
        <w:t>Samsung</w:t>
      </w:r>
      <w:r w:rsidR="008B3C70">
        <w:t xml:space="preserve">, </w:t>
      </w:r>
      <w:r w:rsidR="008B3C70">
        <w:rPr>
          <w:rFonts w:cs="Arial"/>
          <w:color w:val="000000"/>
          <w:sz w:val="21"/>
          <w:szCs w:val="21"/>
        </w:rPr>
        <w:t>Huawei, HiSilicon</w:t>
      </w:r>
      <w:r>
        <w:tab/>
        <w:t>CR</w:t>
      </w:r>
      <w:r>
        <w:tab/>
        <w:t>Rel-17</w:t>
      </w:r>
      <w:r>
        <w:tab/>
        <w:t>38.331</w:t>
      </w:r>
      <w:r>
        <w:tab/>
        <w:t>17.4.0</w:t>
      </w:r>
      <w:r>
        <w:tab/>
        <w:t>4025</w:t>
      </w:r>
      <w:r>
        <w:tab/>
        <w:t>1</w:t>
      </w:r>
      <w:r>
        <w:tab/>
        <w:t>F</w:t>
      </w:r>
      <w:r>
        <w:tab/>
        <w:t>NR_NTN_solutions-Core</w:t>
      </w:r>
    </w:p>
    <w:p w14:paraId="1D3DF4BA" w14:textId="77777777" w:rsidR="00B11D4F" w:rsidRDefault="00B11D4F" w:rsidP="00BD1428">
      <w:pPr>
        <w:pStyle w:val="Doc-text2"/>
      </w:pPr>
    </w:p>
    <w:p w14:paraId="4B9C2F4D" w14:textId="670B5B67" w:rsidR="00BD1428" w:rsidRPr="00BD1428" w:rsidRDefault="00BD1428" w:rsidP="00BD1428">
      <w:pPr>
        <w:pStyle w:val="Comments"/>
      </w:pPr>
      <w:r>
        <w:t>Neighbour cell measurement</w:t>
      </w:r>
    </w:p>
    <w:p w14:paraId="73C02180" w14:textId="5DB651D4" w:rsidR="005E3098" w:rsidRDefault="00445127" w:rsidP="005E3098">
      <w:pPr>
        <w:pStyle w:val="Doc-title"/>
      </w:pPr>
      <w:hyperlink r:id="rId110" w:tooltip="C:Data3GPPExtractsR2-2303164 Correction to indicate the NTN cells belonging to the same satellite.docx" w:history="1">
        <w:r w:rsidR="005E3098" w:rsidRPr="00542BC1">
          <w:rPr>
            <w:rStyle w:val="Hyperlink"/>
          </w:rPr>
          <w:t>R2-2303164</w:t>
        </w:r>
      </w:hyperlink>
      <w:r w:rsidR="005E3098">
        <w:tab/>
        <w:t>Correction to indicate the NTN cells belonging to the same satellite</w:t>
      </w:r>
      <w:r w:rsidR="005E3098">
        <w:tab/>
        <w:t>Nokia, Nokia Shanghai Bell</w:t>
      </w:r>
      <w:r w:rsidR="005E3098">
        <w:tab/>
        <w:t>CR</w:t>
      </w:r>
      <w:r w:rsidR="005E3098">
        <w:tab/>
        <w:t>Rel-17</w:t>
      </w:r>
      <w:r w:rsidR="005E3098">
        <w:tab/>
        <w:t>38.331</w:t>
      </w:r>
      <w:r w:rsidR="005E3098">
        <w:tab/>
        <w:t>17.4.0</w:t>
      </w:r>
      <w:r w:rsidR="005E3098">
        <w:tab/>
        <w:t>3995</w:t>
      </w:r>
      <w:r w:rsidR="005E3098">
        <w:tab/>
        <w:t>-</w:t>
      </w:r>
      <w:r w:rsidR="005E3098">
        <w:tab/>
        <w:t>F</w:t>
      </w:r>
      <w:r w:rsidR="005E3098">
        <w:tab/>
        <w:t>NR_NTN_solutions-Core</w:t>
      </w:r>
    </w:p>
    <w:p w14:paraId="7C47576D" w14:textId="29AD038E" w:rsidR="004F41F1" w:rsidRDefault="004F41F1" w:rsidP="00DA29B9">
      <w:pPr>
        <w:pStyle w:val="Doc-text2"/>
        <w:numPr>
          <w:ilvl w:val="0"/>
          <w:numId w:val="12"/>
        </w:numPr>
      </w:pPr>
      <w:r>
        <w:t xml:space="preserve">Discuss in offline 112 </w:t>
      </w:r>
    </w:p>
    <w:p w14:paraId="4FE41EA9" w14:textId="7D790AEA" w:rsidR="007B68F1" w:rsidRPr="004F41F1" w:rsidRDefault="007B68F1" w:rsidP="00DA29B9">
      <w:pPr>
        <w:pStyle w:val="Doc-text2"/>
        <w:numPr>
          <w:ilvl w:val="0"/>
          <w:numId w:val="12"/>
        </w:numPr>
      </w:pPr>
      <w:r>
        <w:t>Not pursued</w:t>
      </w:r>
    </w:p>
    <w:p w14:paraId="39BE7D1F" w14:textId="77777777" w:rsidR="00BD1428" w:rsidRDefault="00BD1428" w:rsidP="00BD1428">
      <w:pPr>
        <w:pStyle w:val="Doc-text2"/>
      </w:pPr>
    </w:p>
    <w:p w14:paraId="58E8A8A6" w14:textId="70BCD020" w:rsidR="00BD1428" w:rsidRPr="00BD1428" w:rsidRDefault="00B11D4F" w:rsidP="00B11D4F">
      <w:pPr>
        <w:pStyle w:val="Comments"/>
      </w:pPr>
      <w:r>
        <w:t>38.304</w:t>
      </w:r>
    </w:p>
    <w:p w14:paraId="1653112B" w14:textId="0BC657D4" w:rsidR="00B11D4F" w:rsidRDefault="00445127" w:rsidP="00B11D4F">
      <w:pPr>
        <w:pStyle w:val="Doc-title"/>
        <w:rPr>
          <w:rStyle w:val="Hyperlink"/>
        </w:rPr>
      </w:pPr>
      <w:hyperlink r:id="rId111" w:tooltip="C:Data3GPPExtracts38304_CR0326r1_(Rel-17)_R2-2303296 Conditions to Skip Neighbor Cell Measurement in NTN.docx" w:history="1">
        <w:r w:rsidR="005E3098" w:rsidRPr="00542BC1">
          <w:rPr>
            <w:rStyle w:val="Hyperlink"/>
          </w:rPr>
          <w:t>R2-2303296</w:t>
        </w:r>
      </w:hyperlink>
      <w:r w:rsidR="005E3098">
        <w:tab/>
        <w:t>Conditions to Skip Neighbor Cell Measurement in NTN</w:t>
      </w:r>
      <w:r w:rsidR="005E3098">
        <w:tab/>
        <w:t>Google Inc.</w:t>
      </w:r>
      <w:r w:rsidR="005E3098">
        <w:tab/>
        <w:t>CR</w:t>
      </w:r>
      <w:r w:rsidR="005E3098">
        <w:tab/>
        <w:t>Rel-17</w:t>
      </w:r>
      <w:r w:rsidR="005E3098">
        <w:tab/>
        <w:t>38.304</w:t>
      </w:r>
      <w:r w:rsidR="005E3098">
        <w:tab/>
        <w:t>17.4.0</w:t>
      </w:r>
      <w:r w:rsidR="005E3098">
        <w:tab/>
        <w:t>0326</w:t>
      </w:r>
      <w:r w:rsidR="005E3098">
        <w:tab/>
        <w:t>1</w:t>
      </w:r>
      <w:r w:rsidR="005E3098">
        <w:tab/>
        <w:t>F</w:t>
      </w:r>
      <w:r w:rsidR="005E3098">
        <w:tab/>
        <w:t>NR_NTN_solutions-Core</w:t>
      </w:r>
      <w:r w:rsidR="005E3098">
        <w:tab/>
      </w:r>
      <w:hyperlink r:id="rId112" w:tooltip="C:Data3GPParchiveRAN2RAN2#121TdocsR2-2301703.zip" w:history="1">
        <w:r w:rsidR="005E3098" w:rsidRPr="00542BC1">
          <w:rPr>
            <w:rStyle w:val="Hyperlink"/>
          </w:rPr>
          <w:t>R2-2301703</w:t>
        </w:r>
      </w:hyperlink>
    </w:p>
    <w:p w14:paraId="6D6E3414" w14:textId="6F9DADB2" w:rsidR="004F41F1" w:rsidRDefault="004F41F1" w:rsidP="00DA29B9">
      <w:pPr>
        <w:pStyle w:val="Doc-text2"/>
        <w:numPr>
          <w:ilvl w:val="0"/>
          <w:numId w:val="12"/>
        </w:numPr>
      </w:pPr>
      <w:r>
        <w:t xml:space="preserve">Discuss in offline 112 </w:t>
      </w:r>
    </w:p>
    <w:p w14:paraId="72540931" w14:textId="4863836B" w:rsidR="007B68F1" w:rsidRPr="004F41F1" w:rsidRDefault="007B68F1" w:rsidP="00DA29B9">
      <w:pPr>
        <w:pStyle w:val="Doc-text2"/>
        <w:numPr>
          <w:ilvl w:val="0"/>
          <w:numId w:val="12"/>
        </w:numPr>
      </w:pPr>
      <w:r>
        <w:t>Not pursued</w:t>
      </w:r>
    </w:p>
    <w:p w14:paraId="0AFB962C" w14:textId="77777777" w:rsidR="00B11D4F" w:rsidRDefault="00B11D4F" w:rsidP="005E3098">
      <w:pPr>
        <w:pStyle w:val="Doc-title"/>
      </w:pPr>
    </w:p>
    <w:p w14:paraId="10550917" w14:textId="74351325" w:rsidR="00C17A54" w:rsidRDefault="00C17A54" w:rsidP="00C17A54">
      <w:pPr>
        <w:pStyle w:val="Comments"/>
      </w:pPr>
      <w:r>
        <w:t>SFTD</w:t>
      </w:r>
    </w:p>
    <w:p w14:paraId="332C775E" w14:textId="366E20C3" w:rsidR="00C17A54" w:rsidRDefault="00445127" w:rsidP="00C17A54">
      <w:pPr>
        <w:pStyle w:val="Doc-title"/>
      </w:pPr>
      <w:hyperlink r:id="rId113" w:tooltip="C:Data3GPPExtractsR2-2303819.docx" w:history="1">
        <w:r w:rsidR="00C17A54" w:rsidRPr="00542BC1">
          <w:rPr>
            <w:rStyle w:val="Hyperlink"/>
          </w:rPr>
          <w:t>R2-2303819</w:t>
        </w:r>
      </w:hyperlink>
      <w:r w:rsidR="00C17A54">
        <w:tab/>
        <w:t>Discussion on SFTD Application for NTN cell</w:t>
      </w:r>
      <w:r w:rsidR="00C17A54">
        <w:tab/>
        <w:t>CATT</w:t>
      </w:r>
      <w:r w:rsidR="00C17A54">
        <w:tab/>
        <w:t>discussion</w:t>
      </w:r>
      <w:r w:rsidR="00C17A54">
        <w:tab/>
        <w:t>Rel-17</w:t>
      </w:r>
      <w:r w:rsidR="00C17A54">
        <w:tab/>
        <w:t>NR_NTN_solutions-Core</w:t>
      </w:r>
    </w:p>
    <w:p w14:paraId="0F1D78E8" w14:textId="7A7EFDF7" w:rsidR="004F41F1" w:rsidRPr="004F41F1" w:rsidRDefault="004F41F1" w:rsidP="00DA29B9">
      <w:pPr>
        <w:pStyle w:val="Doc-text2"/>
        <w:numPr>
          <w:ilvl w:val="0"/>
          <w:numId w:val="12"/>
        </w:numPr>
      </w:pPr>
      <w:r>
        <w:t xml:space="preserve">Discuss in offline 112 </w:t>
      </w:r>
    </w:p>
    <w:p w14:paraId="2894EC2C" w14:textId="77777777" w:rsidR="00C17A54" w:rsidRDefault="00C17A54" w:rsidP="00C17A54">
      <w:pPr>
        <w:pStyle w:val="Doc-text2"/>
      </w:pPr>
    </w:p>
    <w:p w14:paraId="16895A08" w14:textId="388C64CA" w:rsidR="00B11D4F" w:rsidRPr="00B11D4F" w:rsidRDefault="00B11D4F" w:rsidP="00B11D4F">
      <w:pPr>
        <w:pStyle w:val="Comments"/>
      </w:pPr>
      <w:r>
        <w:t>Misc changes</w:t>
      </w:r>
    </w:p>
    <w:p w14:paraId="0D914AFB" w14:textId="654AEAD3" w:rsidR="005E3098" w:rsidRDefault="00445127" w:rsidP="005E3098">
      <w:pPr>
        <w:pStyle w:val="Doc-title"/>
      </w:pPr>
      <w:hyperlink r:id="rId114" w:tooltip="C:Data3GPPExtracts38331_CR4010_(Rel-17)_R2-2303460 Corrections for RLC-Config in TS 38.331.docx" w:history="1">
        <w:r w:rsidR="005E3098" w:rsidRPr="00542BC1">
          <w:rPr>
            <w:rStyle w:val="Hyperlink"/>
          </w:rPr>
          <w:t>R2-2303460</w:t>
        </w:r>
      </w:hyperlink>
      <w:r w:rsidR="005E3098">
        <w:tab/>
        <w:t>Corrections for RLC-Config in TS 38.331</w:t>
      </w:r>
      <w:r w:rsidR="005E3098">
        <w:tab/>
        <w:t>vivo</w:t>
      </w:r>
      <w:r w:rsidR="005E3098">
        <w:tab/>
        <w:t>CR</w:t>
      </w:r>
      <w:r w:rsidR="005E3098">
        <w:tab/>
        <w:t>Rel-17</w:t>
      </w:r>
      <w:r w:rsidR="005E3098">
        <w:tab/>
        <w:t>38.331</w:t>
      </w:r>
      <w:r w:rsidR="005E3098">
        <w:tab/>
        <w:t>17.4.0</w:t>
      </w:r>
      <w:r w:rsidR="005E3098">
        <w:tab/>
        <w:t>4010</w:t>
      </w:r>
      <w:r w:rsidR="005E3098">
        <w:tab/>
        <w:t>-</w:t>
      </w:r>
      <w:r w:rsidR="005E3098">
        <w:tab/>
        <w:t>F</w:t>
      </w:r>
      <w:r w:rsidR="005E3098">
        <w:tab/>
        <w:t>NR_NTN_solutions-Core</w:t>
      </w:r>
    </w:p>
    <w:p w14:paraId="20F963F8" w14:textId="3B6E3401" w:rsidR="005572BA" w:rsidRDefault="005572BA" w:rsidP="00DA29B9">
      <w:pPr>
        <w:pStyle w:val="Doc-text2"/>
        <w:numPr>
          <w:ilvl w:val="0"/>
          <w:numId w:val="12"/>
        </w:numPr>
      </w:pPr>
      <w:r>
        <w:t xml:space="preserve">Discuss in offline 112 </w:t>
      </w:r>
    </w:p>
    <w:p w14:paraId="0CAECC82" w14:textId="28E85BCA" w:rsidR="003E55B5" w:rsidRDefault="003E55B5" w:rsidP="00DA29B9">
      <w:pPr>
        <w:pStyle w:val="Doc-text2"/>
        <w:numPr>
          <w:ilvl w:val="0"/>
          <w:numId w:val="12"/>
        </w:numPr>
      </w:pPr>
      <w:r>
        <w:t>Not pursued</w:t>
      </w:r>
    </w:p>
    <w:p w14:paraId="0F66BF6D" w14:textId="77777777" w:rsidR="003E55B5" w:rsidRPr="005572BA" w:rsidRDefault="003E55B5" w:rsidP="003E55B5">
      <w:pPr>
        <w:pStyle w:val="Doc-text2"/>
        <w:ind w:left="1619" w:firstLine="0"/>
      </w:pPr>
    </w:p>
    <w:p w14:paraId="19F6350F" w14:textId="3B7A2C64" w:rsidR="005E3098" w:rsidRDefault="00445127" w:rsidP="005E3098">
      <w:pPr>
        <w:pStyle w:val="Doc-title"/>
      </w:pPr>
      <w:hyperlink r:id="rId115" w:tooltip="C:Data3GPPExtracts38331_CR4011_(Rel-17)_R2-2303461 Correction on Event D1 for Rel-17 NTN.docx" w:history="1">
        <w:r w:rsidR="005E3098" w:rsidRPr="00542BC1">
          <w:rPr>
            <w:rStyle w:val="Hyperlink"/>
          </w:rPr>
          <w:t>R2-2303461</w:t>
        </w:r>
      </w:hyperlink>
      <w:r w:rsidR="005E3098">
        <w:tab/>
        <w:t>Correction on Event D1 for Rel-17 NTN</w:t>
      </w:r>
      <w:r w:rsidR="005E3098">
        <w:tab/>
        <w:t>vivo</w:t>
      </w:r>
      <w:r w:rsidR="005E3098">
        <w:tab/>
        <w:t>CR</w:t>
      </w:r>
      <w:r w:rsidR="005E3098">
        <w:tab/>
        <w:t>Rel-17</w:t>
      </w:r>
      <w:r w:rsidR="005E3098">
        <w:tab/>
        <w:t>38.331</w:t>
      </w:r>
      <w:r w:rsidR="005E3098">
        <w:tab/>
        <w:t>17.4.0</w:t>
      </w:r>
      <w:r w:rsidR="005E3098">
        <w:tab/>
        <w:t>4011</w:t>
      </w:r>
      <w:r w:rsidR="005E3098">
        <w:tab/>
        <w:t>-</w:t>
      </w:r>
      <w:r w:rsidR="005E3098">
        <w:tab/>
        <w:t>F</w:t>
      </w:r>
      <w:r w:rsidR="005E3098">
        <w:tab/>
        <w:t>NR_NTN_solutions-Core</w:t>
      </w:r>
    </w:p>
    <w:p w14:paraId="0DCDD512" w14:textId="4E8DA104" w:rsidR="005572BA" w:rsidRDefault="005572BA" w:rsidP="00DA29B9">
      <w:pPr>
        <w:pStyle w:val="Doc-text2"/>
        <w:numPr>
          <w:ilvl w:val="0"/>
          <w:numId w:val="12"/>
        </w:numPr>
      </w:pPr>
      <w:r>
        <w:t xml:space="preserve">Discuss in offline 112 </w:t>
      </w:r>
    </w:p>
    <w:p w14:paraId="6A606745" w14:textId="77777777" w:rsidR="003E55B5" w:rsidRPr="003E55B5" w:rsidRDefault="003E55B5" w:rsidP="00DA29B9">
      <w:pPr>
        <w:pStyle w:val="Doc-text2"/>
        <w:numPr>
          <w:ilvl w:val="0"/>
          <w:numId w:val="12"/>
        </w:numPr>
      </w:pPr>
      <w:r>
        <w:t>Agreed</w:t>
      </w:r>
    </w:p>
    <w:p w14:paraId="75160F93" w14:textId="77777777" w:rsidR="003E55B5" w:rsidRPr="005572BA" w:rsidRDefault="003E55B5" w:rsidP="003E55B5">
      <w:pPr>
        <w:pStyle w:val="Doc-text2"/>
        <w:ind w:left="1619" w:firstLine="0"/>
      </w:pPr>
    </w:p>
    <w:p w14:paraId="110BEB0F" w14:textId="77777777" w:rsidR="00C17A54" w:rsidRDefault="00445127" w:rsidP="00C17A54">
      <w:pPr>
        <w:pStyle w:val="Doc-title"/>
      </w:pPr>
      <w:hyperlink r:id="rId116" w:tooltip="C:Data3GPPExtractsR2-2303923 Clarification on T430 handling for target cell.docx" w:history="1">
        <w:r w:rsidR="00C17A54" w:rsidRPr="00542BC1">
          <w:rPr>
            <w:rStyle w:val="Hyperlink"/>
          </w:rPr>
          <w:t>R2-2303923</w:t>
        </w:r>
      </w:hyperlink>
      <w:r w:rsidR="00C17A54">
        <w:tab/>
        <w:t>Clarification on T430 handling for target cell</w:t>
      </w:r>
      <w:r w:rsidR="00C17A54">
        <w:tab/>
        <w:t>ASUSTeK, Samsung, Huawei, HiSilicon</w:t>
      </w:r>
      <w:r w:rsidR="00C17A54">
        <w:tab/>
        <w:t>CR</w:t>
      </w:r>
      <w:r w:rsidR="00C17A54">
        <w:tab/>
        <w:t>Rel-17</w:t>
      </w:r>
      <w:r w:rsidR="00C17A54">
        <w:tab/>
        <w:t>38.331</w:t>
      </w:r>
      <w:r w:rsidR="00C17A54">
        <w:tab/>
        <w:t>17.4.0</w:t>
      </w:r>
      <w:r w:rsidR="00C17A54">
        <w:tab/>
        <w:t>4039</w:t>
      </w:r>
      <w:r w:rsidR="00C17A54">
        <w:tab/>
        <w:t>-</w:t>
      </w:r>
      <w:r w:rsidR="00C17A54">
        <w:tab/>
        <w:t>F</w:t>
      </w:r>
      <w:r w:rsidR="00C17A54">
        <w:tab/>
        <w:t>NR_NTN_solutions-Core</w:t>
      </w:r>
    </w:p>
    <w:p w14:paraId="2A66FF0E" w14:textId="405D6BA8" w:rsidR="005572BA" w:rsidRDefault="005572BA" w:rsidP="00DA29B9">
      <w:pPr>
        <w:pStyle w:val="Doc-text2"/>
        <w:numPr>
          <w:ilvl w:val="0"/>
          <w:numId w:val="12"/>
        </w:numPr>
      </w:pPr>
      <w:r>
        <w:t xml:space="preserve">Discuss in offline 112 </w:t>
      </w:r>
    </w:p>
    <w:p w14:paraId="36F74E35" w14:textId="77777777" w:rsidR="003E55B5" w:rsidRPr="003E55B5" w:rsidRDefault="003E55B5" w:rsidP="00DA29B9">
      <w:pPr>
        <w:pStyle w:val="Doc-text2"/>
        <w:numPr>
          <w:ilvl w:val="0"/>
          <w:numId w:val="12"/>
        </w:numPr>
      </w:pPr>
      <w:r>
        <w:t>Agreed</w:t>
      </w:r>
    </w:p>
    <w:p w14:paraId="73CA67A6" w14:textId="77777777" w:rsidR="003E55B5" w:rsidRPr="005572BA" w:rsidRDefault="003E55B5" w:rsidP="003E55B5">
      <w:pPr>
        <w:pStyle w:val="Doc-text2"/>
        <w:ind w:left="1619" w:firstLine="0"/>
      </w:pPr>
    </w:p>
    <w:p w14:paraId="532412DF" w14:textId="2EF119E7" w:rsidR="00B11D4F" w:rsidRDefault="00445127" w:rsidP="00C17A54">
      <w:pPr>
        <w:pStyle w:val="Doc-title"/>
        <w:rPr>
          <w:rFonts w:ascii="Calibri" w:hAnsi="Calibri" w:cs="Calibri"/>
          <w:color w:val="000000"/>
          <w:sz w:val="22"/>
          <w:szCs w:val="22"/>
        </w:rPr>
      </w:pPr>
      <w:hyperlink r:id="rId117" w:tooltip="C:Data3GPPExtractsR2-2303924 Correction on MIB configuration for NR NTN.docx" w:history="1">
        <w:r w:rsidR="00C17A54" w:rsidRPr="00542BC1">
          <w:rPr>
            <w:rStyle w:val="Hyperlink"/>
          </w:rPr>
          <w:t>R2-2303924</w:t>
        </w:r>
      </w:hyperlink>
      <w:r w:rsidR="00C17A54">
        <w:tab/>
        <w:t>Correction on MIB configuration for NR NTN</w:t>
      </w:r>
      <w:r w:rsidR="00C17A54">
        <w:tab/>
        <w:t>ASUSTeK</w:t>
      </w:r>
      <w:r w:rsidR="00C17A54">
        <w:tab/>
        <w:t>CR</w:t>
      </w:r>
      <w:r w:rsidR="00C17A54">
        <w:tab/>
        <w:t>Rel-17</w:t>
      </w:r>
      <w:r w:rsidR="00C17A54">
        <w:tab/>
        <w:t>38.331</w:t>
      </w:r>
      <w:r w:rsidR="00C17A54">
        <w:tab/>
        <w:t>17.4.0</w:t>
      </w:r>
      <w:r w:rsidR="00C17A54">
        <w:tab/>
        <w:t>4040</w:t>
      </w:r>
      <w:r w:rsidR="00C17A54">
        <w:tab/>
        <w:t>-</w:t>
      </w:r>
      <w:r w:rsidR="00C17A54">
        <w:tab/>
        <w:t>F</w:t>
      </w:r>
      <w:r w:rsidR="00C17A54">
        <w:tab/>
        <w:t>NR_NTN_solutions-Core</w:t>
      </w:r>
      <w:r w:rsidR="00C17A54">
        <w:rPr>
          <w:rFonts w:ascii="Calibri" w:hAnsi="Calibri" w:cs="Calibri"/>
          <w:color w:val="000000"/>
          <w:sz w:val="22"/>
          <w:szCs w:val="22"/>
        </w:rPr>
        <w:t> </w:t>
      </w:r>
    </w:p>
    <w:p w14:paraId="5AF7DB27" w14:textId="16360770" w:rsidR="005572BA" w:rsidRDefault="005572BA" w:rsidP="00DA29B9">
      <w:pPr>
        <w:pStyle w:val="Doc-text2"/>
        <w:numPr>
          <w:ilvl w:val="0"/>
          <w:numId w:val="12"/>
        </w:numPr>
      </w:pPr>
      <w:r>
        <w:t xml:space="preserve">Discuss in offline 112 </w:t>
      </w:r>
    </w:p>
    <w:p w14:paraId="48800751" w14:textId="6439C632" w:rsidR="003E55B5" w:rsidRPr="005572BA" w:rsidRDefault="003E55B5" w:rsidP="00DA29B9">
      <w:pPr>
        <w:pStyle w:val="Doc-text2"/>
        <w:numPr>
          <w:ilvl w:val="0"/>
          <w:numId w:val="12"/>
        </w:numPr>
      </w:pPr>
      <w:r>
        <w:t>Agreed</w:t>
      </w:r>
    </w:p>
    <w:p w14:paraId="75EFF160" w14:textId="77777777" w:rsidR="00C17A54" w:rsidRDefault="00C17A54" w:rsidP="00B11D4F">
      <w:pPr>
        <w:pStyle w:val="Doc-text2"/>
      </w:pPr>
    </w:p>
    <w:p w14:paraId="0BAC91A0" w14:textId="77777777" w:rsidR="00B11D4F" w:rsidRDefault="00B11D4F" w:rsidP="00B11D4F">
      <w:pPr>
        <w:pStyle w:val="Comments"/>
      </w:pPr>
      <w:r>
        <w:t>Missing referencing</w:t>
      </w:r>
    </w:p>
    <w:p w14:paraId="765B6C35" w14:textId="77777777" w:rsidR="00B11D4F" w:rsidRDefault="00445127" w:rsidP="00B11D4F">
      <w:pPr>
        <w:pStyle w:val="Doc-title"/>
      </w:pPr>
      <w:hyperlink r:id="rId118" w:tooltip="C:Data3GPPExtractsR2-2303671 38306_CR0894_(Rel-17)_Correction on missing referencing of the NTN spec in 38.306_v1.docx" w:history="1">
        <w:r w:rsidR="00B11D4F" w:rsidRPr="00542BC1">
          <w:rPr>
            <w:rStyle w:val="Hyperlink"/>
          </w:rPr>
          <w:t>R2-2</w:t>
        </w:r>
        <w:r w:rsidR="00B11D4F" w:rsidRPr="00542BC1">
          <w:rPr>
            <w:rStyle w:val="Hyperlink"/>
          </w:rPr>
          <w:t>3</w:t>
        </w:r>
        <w:r w:rsidR="00B11D4F" w:rsidRPr="00542BC1">
          <w:rPr>
            <w:rStyle w:val="Hyperlink"/>
          </w:rPr>
          <w:t>0</w:t>
        </w:r>
        <w:r w:rsidR="00B11D4F" w:rsidRPr="00542BC1">
          <w:rPr>
            <w:rStyle w:val="Hyperlink"/>
          </w:rPr>
          <w:t>3</w:t>
        </w:r>
        <w:r w:rsidR="00B11D4F" w:rsidRPr="00542BC1">
          <w:rPr>
            <w:rStyle w:val="Hyperlink"/>
          </w:rPr>
          <w:t>671</w:t>
        </w:r>
      </w:hyperlink>
      <w:r w:rsidR="00B11D4F">
        <w:tab/>
        <w:t>Correction on missing referencing of the NTN spec in 38.306</w:t>
      </w:r>
      <w:r w:rsidR="00B11D4F">
        <w:tab/>
        <w:t>MediaTek</w:t>
      </w:r>
      <w:r w:rsidR="00B11D4F">
        <w:tab/>
        <w:t>CR</w:t>
      </w:r>
      <w:r w:rsidR="00B11D4F">
        <w:tab/>
        <w:t>Rel-17</w:t>
      </w:r>
      <w:r w:rsidR="00B11D4F">
        <w:tab/>
        <w:t>38.306</w:t>
      </w:r>
      <w:r w:rsidR="00B11D4F">
        <w:tab/>
        <w:t>17.4.0</w:t>
      </w:r>
      <w:r w:rsidR="00B11D4F">
        <w:tab/>
        <w:t>0894</w:t>
      </w:r>
      <w:r w:rsidR="00B11D4F">
        <w:tab/>
        <w:t>-</w:t>
      </w:r>
      <w:r w:rsidR="00B11D4F">
        <w:tab/>
        <w:t>F</w:t>
      </w:r>
      <w:r w:rsidR="00B11D4F">
        <w:tab/>
        <w:t>NR_NTN_solutions-Core</w:t>
      </w:r>
    </w:p>
    <w:p w14:paraId="3757F4B1" w14:textId="257F65C9" w:rsidR="001276ED" w:rsidRDefault="001276ED" w:rsidP="00DA29B9">
      <w:pPr>
        <w:pStyle w:val="Doc-text2"/>
        <w:numPr>
          <w:ilvl w:val="0"/>
          <w:numId w:val="12"/>
        </w:numPr>
      </w:pPr>
      <w:r>
        <w:t xml:space="preserve">Continue in offline </w:t>
      </w:r>
      <w:r w:rsidR="004F41F1">
        <w:t>112</w:t>
      </w:r>
    </w:p>
    <w:p w14:paraId="55C43710" w14:textId="6AC948A0" w:rsidR="00E162EC" w:rsidRDefault="00E162EC" w:rsidP="00DA29B9">
      <w:pPr>
        <w:pStyle w:val="Doc-text2"/>
        <w:numPr>
          <w:ilvl w:val="0"/>
          <w:numId w:val="12"/>
        </w:numPr>
      </w:pPr>
      <w:r>
        <w:t>Revised in R2-230426</w:t>
      </w:r>
      <w:r w:rsidR="008B3C70">
        <w:t>5</w:t>
      </w:r>
      <w:r w:rsidR="003E55B5">
        <w:t xml:space="preserve"> according to the outcome of the offline discussion </w:t>
      </w:r>
    </w:p>
    <w:p w14:paraId="1616CBF6" w14:textId="7283A728" w:rsidR="00E162EC" w:rsidRDefault="00E162EC" w:rsidP="00E162EC">
      <w:pPr>
        <w:pStyle w:val="Doc-title"/>
      </w:pPr>
      <w:r w:rsidRPr="00E162EC">
        <w:rPr>
          <w:rStyle w:val="Hyperlink"/>
        </w:rPr>
        <w:t>R2-230</w:t>
      </w:r>
      <w:r>
        <w:rPr>
          <w:rStyle w:val="Hyperlink"/>
        </w:rPr>
        <w:t>426</w:t>
      </w:r>
      <w:r w:rsidR="008B3C70">
        <w:rPr>
          <w:rStyle w:val="Hyperlink"/>
        </w:rPr>
        <w:t>5</w:t>
      </w:r>
      <w:r>
        <w:tab/>
        <w:t>Correction on missing referencing of the NTN spec in 38.306</w:t>
      </w:r>
      <w:r>
        <w:tab/>
        <w:t>MediaTek</w:t>
      </w:r>
      <w:r>
        <w:tab/>
        <w:t>CR</w:t>
      </w:r>
      <w:r>
        <w:tab/>
        <w:t>Rel-17</w:t>
      </w:r>
      <w:r>
        <w:tab/>
        <w:t>38.306</w:t>
      </w:r>
      <w:r>
        <w:tab/>
        <w:t>17.4.0</w:t>
      </w:r>
      <w:r>
        <w:tab/>
        <w:t>0894</w:t>
      </w:r>
      <w:r>
        <w:tab/>
        <w:t>1</w:t>
      </w:r>
      <w:r>
        <w:tab/>
        <w:t>F</w:t>
      </w:r>
      <w:r>
        <w:tab/>
        <w:t>NR_NTN_solutions-Core</w:t>
      </w:r>
    </w:p>
    <w:p w14:paraId="5752ADD6" w14:textId="31DB6F6C" w:rsidR="003E55B5" w:rsidRPr="003E55B5" w:rsidRDefault="003E55B5" w:rsidP="00DA29B9">
      <w:pPr>
        <w:pStyle w:val="Doc-text2"/>
        <w:numPr>
          <w:ilvl w:val="0"/>
          <w:numId w:val="12"/>
        </w:numPr>
      </w:pPr>
      <w:r>
        <w:t>Agreed</w:t>
      </w:r>
    </w:p>
    <w:p w14:paraId="52976BFE" w14:textId="77777777" w:rsidR="00E162EC" w:rsidRPr="001276ED" w:rsidRDefault="00E162EC" w:rsidP="00E162EC">
      <w:pPr>
        <w:pStyle w:val="Doc-text2"/>
      </w:pPr>
    </w:p>
    <w:p w14:paraId="6D35F288" w14:textId="0912FD4F" w:rsidR="00B11D4F" w:rsidRDefault="00445127" w:rsidP="00C17A54">
      <w:pPr>
        <w:pStyle w:val="Doc-title"/>
      </w:pPr>
      <w:hyperlink r:id="rId119" w:tooltip="C:Data3GPPExtractsR2-2303675 38331_CR4021_(Rel-17)_Correction on missing referencing of the NTN spec in 38.331_v1.docx" w:history="1">
        <w:r w:rsidR="00B11D4F" w:rsidRPr="00542BC1">
          <w:rPr>
            <w:rStyle w:val="Hyperlink"/>
          </w:rPr>
          <w:t>R2-2303675</w:t>
        </w:r>
      </w:hyperlink>
      <w:r w:rsidR="00B11D4F">
        <w:tab/>
        <w:t>Correction on missing referencing of the NTN spec in 38.331</w:t>
      </w:r>
      <w:r w:rsidR="00B11D4F">
        <w:tab/>
        <w:t>MediaTek</w:t>
      </w:r>
      <w:r w:rsidR="00B11D4F">
        <w:tab/>
        <w:t>CR</w:t>
      </w:r>
      <w:r w:rsidR="00B11D4F">
        <w:tab/>
        <w:t>Rel-17</w:t>
      </w:r>
      <w:r w:rsidR="00B11D4F">
        <w:tab/>
        <w:t>38.331</w:t>
      </w:r>
      <w:r w:rsidR="00B11D4F">
        <w:tab/>
        <w:t>17.4.0</w:t>
      </w:r>
      <w:r w:rsidR="00C17A54">
        <w:tab/>
        <w:t>4021</w:t>
      </w:r>
      <w:r w:rsidR="00C17A54">
        <w:tab/>
        <w:t>-</w:t>
      </w:r>
      <w:r w:rsidR="00C17A54">
        <w:tab/>
        <w:t>F</w:t>
      </w:r>
      <w:r w:rsidR="00C17A54">
        <w:tab/>
        <w:t>NR_NTN_solutions-Core</w:t>
      </w:r>
    </w:p>
    <w:p w14:paraId="26466515" w14:textId="2370A331" w:rsidR="001276ED" w:rsidRDefault="001276ED" w:rsidP="00DA29B9">
      <w:pPr>
        <w:pStyle w:val="Doc-text2"/>
        <w:numPr>
          <w:ilvl w:val="0"/>
          <w:numId w:val="12"/>
        </w:numPr>
      </w:pPr>
      <w:r>
        <w:t>Continue in offline 112</w:t>
      </w:r>
    </w:p>
    <w:p w14:paraId="3E1A294A" w14:textId="77777777" w:rsidR="003E55B5" w:rsidRPr="003E55B5" w:rsidRDefault="003E55B5" w:rsidP="00DA29B9">
      <w:pPr>
        <w:pStyle w:val="Doc-text2"/>
        <w:numPr>
          <w:ilvl w:val="0"/>
          <w:numId w:val="12"/>
        </w:numPr>
      </w:pPr>
      <w:r>
        <w:t>Agreed</w:t>
      </w:r>
    </w:p>
    <w:p w14:paraId="3A1B22FD" w14:textId="77777777" w:rsidR="003E55B5" w:rsidRPr="001276ED" w:rsidRDefault="003E55B5" w:rsidP="003E55B5">
      <w:pPr>
        <w:pStyle w:val="Doc-text2"/>
        <w:ind w:left="1259" w:firstLine="0"/>
      </w:pPr>
    </w:p>
    <w:p w14:paraId="1BFCF23E" w14:textId="77777777" w:rsidR="005E3098" w:rsidRDefault="005E3098" w:rsidP="00C17A54">
      <w:pPr>
        <w:pStyle w:val="Doc-title"/>
        <w:ind w:left="0" w:firstLine="0"/>
      </w:pPr>
    </w:p>
    <w:p w14:paraId="6ACFAF09" w14:textId="77777777" w:rsidR="005E3098" w:rsidRDefault="005E3098" w:rsidP="00C63717">
      <w:pPr>
        <w:pStyle w:val="Comments"/>
      </w:pPr>
    </w:p>
    <w:p w14:paraId="430FFFA5" w14:textId="2F69F0D5" w:rsidR="00716D06" w:rsidRPr="00990177" w:rsidRDefault="00716D06" w:rsidP="00716D06">
      <w:pPr>
        <w:pStyle w:val="EmailDiscussion"/>
        <w:rPr>
          <w:lang w:val="en-US" w:eastAsia="en-US"/>
        </w:rPr>
      </w:pPr>
      <w:r>
        <w:rPr>
          <w:lang w:val="en-US" w:eastAsia="en-US"/>
        </w:rPr>
        <w:t>[AT121bis-e][112][NR</w:t>
      </w:r>
      <w:r w:rsidRPr="00990177">
        <w:rPr>
          <w:lang w:val="en-US" w:eastAsia="en-US"/>
        </w:rPr>
        <w:t xml:space="preserve"> NTN] </w:t>
      </w:r>
      <w:r>
        <w:rPr>
          <w:lang w:val="en-US" w:eastAsia="en-US"/>
        </w:rPr>
        <w:t>CP corrections 1 (Huawei)</w:t>
      </w:r>
    </w:p>
    <w:p w14:paraId="57CF26D2" w14:textId="52D07862" w:rsidR="00716D06" w:rsidRPr="00927A99" w:rsidRDefault="00716D06" w:rsidP="00716D06">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Initial scope: Discuss corrections in 6.6.3 (apart those on “capability”)</w:t>
      </w:r>
    </w:p>
    <w:p w14:paraId="411123E0" w14:textId="77777777" w:rsidR="00716D06" w:rsidRPr="00927A99" w:rsidRDefault="00716D06" w:rsidP="00716D06">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Initial intended outcome: Summary of the offline discussion with list of agreeable corrections/CRs</w:t>
      </w:r>
    </w:p>
    <w:p w14:paraId="499A1D32" w14:textId="77777777" w:rsidR="00716D06" w:rsidRPr="00927A99" w:rsidRDefault="00716D06" w:rsidP="00716D06">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companies' feedback: Friday 2023-04-21 08:00 UTC</w:t>
      </w:r>
    </w:p>
    <w:p w14:paraId="385ED251" w14:textId="1B2BAE1C" w:rsidR="00716D06" w:rsidRPr="00927A99" w:rsidRDefault="00716D06" w:rsidP="00716D06">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rapporteur's summary (in R2-2304252): Friday 2023-04-21 10:00 UTC</w:t>
      </w:r>
    </w:p>
    <w:p w14:paraId="28B74E62" w14:textId="5D584F50" w:rsidR="00716D06" w:rsidRPr="00927A99" w:rsidRDefault="00716D06" w:rsidP="00716D06">
      <w:pPr>
        <w:pStyle w:val="EmailDiscussion2"/>
        <w:ind w:left="1619" w:firstLine="0"/>
        <w:rPr>
          <w:szCs w:val="20"/>
          <w:u w:val="single"/>
        </w:rPr>
      </w:pPr>
      <w:r w:rsidRPr="00927A99">
        <w:rPr>
          <w:szCs w:val="20"/>
          <w:u w:val="single"/>
        </w:rPr>
        <w:t>Proposals marked "for agreement" in R2-2304252 not challenged until Monday 2023-04-24 10:00 UTC will be declared as agreed via email by the session chair (for the rest the discussion might continue online).</w:t>
      </w:r>
    </w:p>
    <w:p w14:paraId="3DAA2310" w14:textId="77777777" w:rsidR="00716D06" w:rsidRDefault="00716D06" w:rsidP="00C63717">
      <w:pPr>
        <w:pStyle w:val="Comments"/>
      </w:pPr>
    </w:p>
    <w:p w14:paraId="3C1B722A" w14:textId="77777777" w:rsidR="00716D06" w:rsidRDefault="00716D06" w:rsidP="00C63717">
      <w:pPr>
        <w:pStyle w:val="Comments"/>
      </w:pPr>
    </w:p>
    <w:p w14:paraId="6A94A041" w14:textId="36C5BB4E" w:rsidR="00716D06" w:rsidRDefault="00E162EC" w:rsidP="00716D06">
      <w:pPr>
        <w:pStyle w:val="Doc-title"/>
      </w:pPr>
      <w:hyperlink r:id="rId120" w:tooltip="C:Data3GPPRAN2InboxR2-2304252.zip" w:history="1">
        <w:r w:rsidR="00716D06" w:rsidRPr="00E162EC">
          <w:rPr>
            <w:rStyle w:val="Hyperlink"/>
          </w:rPr>
          <w:t>R2-</w:t>
        </w:r>
        <w:r w:rsidR="00716D06" w:rsidRPr="00E162EC">
          <w:rPr>
            <w:rStyle w:val="Hyperlink"/>
          </w:rPr>
          <w:t>2</w:t>
        </w:r>
        <w:r w:rsidR="00716D06" w:rsidRPr="00E162EC">
          <w:rPr>
            <w:rStyle w:val="Hyperlink"/>
          </w:rPr>
          <w:t>304252</w:t>
        </w:r>
      </w:hyperlink>
      <w:r w:rsidR="00716D06">
        <w:tab/>
        <w:t>[offline-112</w:t>
      </w:r>
      <w:r w:rsidR="00716D06" w:rsidRPr="007418EC">
        <w:t xml:space="preserve">] </w:t>
      </w:r>
      <w:r w:rsidR="00716D06">
        <w:t>CP corrections 1</w:t>
      </w:r>
      <w:r w:rsidR="00716D06" w:rsidRPr="007418EC">
        <w:tab/>
      </w:r>
      <w:r w:rsidR="00716D06">
        <w:t>Huawei</w:t>
      </w:r>
      <w:r w:rsidR="00716D06">
        <w:tab/>
      </w:r>
      <w:r w:rsidR="00716D06" w:rsidRPr="007418EC">
        <w:t>discussion</w:t>
      </w:r>
      <w:r w:rsidR="00716D06" w:rsidRPr="007418EC">
        <w:tab/>
      </w:r>
      <w:r w:rsidR="00716D06">
        <w:t>Rel-17</w:t>
      </w:r>
      <w:r w:rsidR="00716D06">
        <w:tab/>
        <w:t>NR_NTN_solutions-Core</w:t>
      </w:r>
    </w:p>
    <w:p w14:paraId="6B9CDC4C" w14:textId="77777777" w:rsidR="00E162EC" w:rsidRDefault="00E162EC" w:rsidP="00E162EC">
      <w:pPr>
        <w:pStyle w:val="Comments"/>
      </w:pPr>
      <w:r>
        <w:t>For e-mail agreement:</w:t>
      </w:r>
    </w:p>
    <w:p w14:paraId="68A706A7" w14:textId="77777777" w:rsidR="0048391D" w:rsidRDefault="0048391D" w:rsidP="00E162EC">
      <w:pPr>
        <w:pStyle w:val="Comments"/>
      </w:pPr>
    </w:p>
    <w:p w14:paraId="7BBC519B" w14:textId="77777777" w:rsidR="00E162EC" w:rsidRDefault="00E162EC" w:rsidP="00E162EC">
      <w:pPr>
        <w:pStyle w:val="Comments"/>
      </w:pPr>
      <w:r>
        <w:t>SMTC:</w:t>
      </w:r>
    </w:p>
    <w:p w14:paraId="0293AD36" w14:textId="77777777" w:rsidR="00E162EC" w:rsidRDefault="00E162EC" w:rsidP="00E162EC">
      <w:pPr>
        <w:pStyle w:val="Comments"/>
      </w:pPr>
      <w:r>
        <w:t>(18/18) Proposal 1 (Option 2 is adopted): Feeder link delay (including common TA parameters and Kmac) difference is compensated by the UE. RAN2 understanding is that Kmac reflects the actual delay between RP and gNB.</w:t>
      </w:r>
    </w:p>
    <w:p w14:paraId="2FD532F6" w14:textId="6EC09F01" w:rsidR="00487727" w:rsidRDefault="00487727" w:rsidP="00DA29B9">
      <w:pPr>
        <w:pStyle w:val="Doc-text2"/>
        <w:numPr>
          <w:ilvl w:val="0"/>
          <w:numId w:val="16"/>
        </w:numPr>
      </w:pPr>
      <w:r>
        <w:t xml:space="preserve">QC thinks </w:t>
      </w:r>
      <w:r>
        <w:t>i</w:t>
      </w:r>
      <w:r>
        <w:t>t’</w:t>
      </w:r>
      <w:r>
        <w:t xml:space="preserve">s not enough just to say RAN2 understanding. Stage 2 has definition of Kmac, that has to be updated exactly based on this understanding, then only the option 2 makes sense. </w:t>
      </w:r>
    </w:p>
    <w:p w14:paraId="2110C902" w14:textId="4F0190AC" w:rsidR="00487727" w:rsidRDefault="00487727" w:rsidP="00DA29B9">
      <w:pPr>
        <w:pStyle w:val="Doc-text2"/>
        <w:numPr>
          <w:ilvl w:val="0"/>
          <w:numId w:val="12"/>
        </w:numPr>
      </w:pPr>
      <w:r>
        <w:t>Continue online</w:t>
      </w:r>
    </w:p>
    <w:p w14:paraId="76689481" w14:textId="77777777" w:rsidR="00E162EC" w:rsidRDefault="00E162EC" w:rsidP="00E162EC">
      <w:pPr>
        <w:pStyle w:val="Comments"/>
      </w:pPr>
      <w:r>
        <w:t>(14/18) Proposal 2: If proposal 1 is agreed, approve the following: The SMTC configuration is based on the assumption that transmitting node’s feeder link delay = 0 ms.</w:t>
      </w:r>
    </w:p>
    <w:p w14:paraId="2516194B" w14:textId="77777777" w:rsidR="00E162EC" w:rsidRDefault="00E162EC" w:rsidP="00E162EC">
      <w:pPr>
        <w:pStyle w:val="Comments"/>
      </w:pPr>
      <w:r>
        <w:t>Note: If Proposal 4 is agreed, change the above wording “feeder link delay” to “NTN payload to gNB delay”.</w:t>
      </w:r>
    </w:p>
    <w:p w14:paraId="517F8FB7" w14:textId="6F3DBF77" w:rsidR="00FF7331" w:rsidRDefault="00FF7331" w:rsidP="00DA29B9">
      <w:pPr>
        <w:pStyle w:val="Doc-text2"/>
        <w:numPr>
          <w:ilvl w:val="0"/>
          <w:numId w:val="16"/>
        </w:numPr>
      </w:pPr>
      <w:r>
        <w:t xml:space="preserve">Apple thinks </w:t>
      </w:r>
      <w:r>
        <w:t>P2 indicates the SMTC configuration for inter-node exchange is based on the feeder link delay=0ms. Is the SMTC configuration is same as that configured to UE in SIB2/4 in Uu interface or not?</w:t>
      </w:r>
      <w:r>
        <w:t xml:space="preserve"> </w:t>
      </w:r>
      <w:r>
        <w:t>If the answer is YES, then we may need to clarify the SMTC in SIB2/4 is based on the assumption that the feeder link dela</w:t>
      </w:r>
      <w:r>
        <w:t>y of serving cell equals to 0ms</w:t>
      </w:r>
      <w:r>
        <w:t>.</w:t>
      </w:r>
    </w:p>
    <w:p w14:paraId="5CE101E1" w14:textId="5D46C5C3" w:rsidR="0048391D" w:rsidRDefault="0048391D" w:rsidP="00DA29B9">
      <w:pPr>
        <w:pStyle w:val="Doc-text2"/>
        <w:numPr>
          <w:ilvl w:val="0"/>
          <w:numId w:val="16"/>
        </w:numPr>
      </w:pPr>
      <w:r>
        <w:t>HW</w:t>
      </w:r>
      <w:r>
        <w:t xml:space="preserve"> think</w:t>
      </w:r>
      <w:r>
        <w:t>s</w:t>
      </w:r>
      <w:r>
        <w:t xml:space="preserve"> the SMTC exchanged via inter-node message is different from the SMTC configured in Uu. When exchanged via inter-node message, no served UE is taken into consideration, and the only thing matters is to let the transmitting node and the receiving node have the same understanding of the SSB transmission pattern of the transmitting node. But the SMTC in Uu is a per-frequency configuration, the SSB transmission patterns of all neighbor cells (and serving cell, in case of intra-frequency measurements) are considered.</w:t>
      </w:r>
      <w:r>
        <w:t xml:space="preserve"> T</w:t>
      </w:r>
      <w:r>
        <w:t>he SMTC in Uu emphasizes the “propagation delay difference”, while the SMTC in inter-node message only mentions the “propagation delay” of the cell of the transmitting node.</w:t>
      </w:r>
      <w:r>
        <w:t xml:space="preserve"> </w:t>
      </w:r>
      <w:r>
        <w:t xml:space="preserve">In fact, </w:t>
      </w:r>
      <w:r>
        <w:t>even in TN</w:t>
      </w:r>
      <w:r>
        <w:t xml:space="preserve"> the SMTC in inter-node message is different from the SMTC in Uu.</w:t>
      </w:r>
    </w:p>
    <w:p w14:paraId="1B751C5D" w14:textId="1EF0FFBB" w:rsidR="0048391D" w:rsidRDefault="0048391D" w:rsidP="00DA29B9">
      <w:pPr>
        <w:pStyle w:val="Doc-text2"/>
        <w:numPr>
          <w:ilvl w:val="0"/>
          <w:numId w:val="16"/>
        </w:numPr>
      </w:pPr>
      <w:r>
        <w:t>Apple is ok with the explanation and has not further concerns on p2</w:t>
      </w:r>
    </w:p>
    <w:p w14:paraId="0A17FAF8" w14:textId="0B3B2C41" w:rsidR="00487727" w:rsidRDefault="00487727" w:rsidP="00DA29B9">
      <w:pPr>
        <w:pStyle w:val="Doc-text2"/>
        <w:numPr>
          <w:ilvl w:val="0"/>
          <w:numId w:val="12"/>
        </w:numPr>
      </w:pPr>
      <w:r>
        <w:t>Continue online</w:t>
      </w:r>
    </w:p>
    <w:p w14:paraId="5BD52989" w14:textId="77777777" w:rsidR="00E162EC" w:rsidRDefault="00E162EC" w:rsidP="00E162EC">
      <w:pPr>
        <w:pStyle w:val="Comments"/>
      </w:pPr>
      <w:r>
        <w:t>(16/16) Proposal 3: For PDD reporting, the configured threshold by the NW and the reported PDD value by the UE refer to the one-way propagation delay.</w:t>
      </w:r>
    </w:p>
    <w:p w14:paraId="506033DE" w14:textId="20993F0F" w:rsidR="003E55B5" w:rsidRDefault="003E55B5" w:rsidP="00DA29B9">
      <w:pPr>
        <w:pStyle w:val="Doc-text2"/>
        <w:numPr>
          <w:ilvl w:val="0"/>
          <w:numId w:val="12"/>
        </w:numPr>
      </w:pPr>
      <w:r>
        <w:t>For PDD reporting, the configured threshold by the NW and the reported PDD value by the UE refer to the one-way propagation delay.</w:t>
      </w:r>
    </w:p>
    <w:p w14:paraId="1BA75E10" w14:textId="77777777" w:rsidR="00E162EC" w:rsidRDefault="00E162EC" w:rsidP="00E162EC">
      <w:pPr>
        <w:pStyle w:val="Comments"/>
      </w:pPr>
      <w:r>
        <w:t>(12/16) Proposal 4: The changes in R2-2303765 are adopted.</w:t>
      </w:r>
    </w:p>
    <w:p w14:paraId="3214D69A" w14:textId="4FC4BC0D" w:rsidR="003E55B5" w:rsidRDefault="003E55B5" w:rsidP="00DA29B9">
      <w:pPr>
        <w:pStyle w:val="Doc-text2"/>
        <w:numPr>
          <w:ilvl w:val="0"/>
          <w:numId w:val="12"/>
        </w:numPr>
      </w:pPr>
      <w:r>
        <w:t>The changes in R2-2303765 are adopted.</w:t>
      </w:r>
    </w:p>
    <w:p w14:paraId="7ED057DC" w14:textId="77777777" w:rsidR="00E162EC" w:rsidRDefault="00E162EC" w:rsidP="00E162EC">
      <w:pPr>
        <w:pStyle w:val="Comments"/>
      </w:pPr>
      <w:r>
        <w:t>(14/16) Proposal 5: R2-2303412 is not pursued.</w:t>
      </w:r>
    </w:p>
    <w:p w14:paraId="16A1BD02" w14:textId="73DF855F" w:rsidR="00487727" w:rsidRDefault="003E55B5" w:rsidP="00DA29B9">
      <w:pPr>
        <w:pStyle w:val="Doc-text2"/>
        <w:numPr>
          <w:ilvl w:val="0"/>
          <w:numId w:val="12"/>
        </w:numPr>
      </w:pPr>
      <w:r>
        <w:t>R2-2303412 is not pursued.</w:t>
      </w:r>
    </w:p>
    <w:p w14:paraId="431DC8A4" w14:textId="77777777" w:rsidR="0048391D" w:rsidRDefault="0048391D" w:rsidP="0048391D">
      <w:pPr>
        <w:pStyle w:val="Doc-text2"/>
        <w:ind w:left="1619" w:firstLine="0"/>
      </w:pPr>
    </w:p>
    <w:p w14:paraId="19C7A123" w14:textId="77777777" w:rsidR="00E162EC" w:rsidRDefault="00E162EC" w:rsidP="00E162EC">
      <w:pPr>
        <w:pStyle w:val="Comments"/>
      </w:pPr>
      <w:r>
        <w:t>PDD:</w:t>
      </w:r>
    </w:p>
    <w:p w14:paraId="1A7D8C44" w14:textId="77777777" w:rsidR="00E162EC" w:rsidRDefault="00E162EC" w:rsidP="00E162EC">
      <w:pPr>
        <w:pStyle w:val="Comments"/>
      </w:pPr>
      <w:r>
        <w:t>(18/19) Proposal 6: R2-2303035 is not pursued.</w:t>
      </w:r>
    </w:p>
    <w:p w14:paraId="75D80924" w14:textId="3C3A47D5" w:rsidR="00487727" w:rsidRDefault="00487727" w:rsidP="00DA29B9">
      <w:pPr>
        <w:pStyle w:val="Doc-text2"/>
        <w:numPr>
          <w:ilvl w:val="0"/>
          <w:numId w:val="16"/>
        </w:numPr>
      </w:pPr>
      <w:r>
        <w:t>QC thinks there is an</w:t>
      </w:r>
      <w:r>
        <w:t xml:space="preserve"> implementation confus</w:t>
      </w:r>
      <w:r>
        <w:t xml:space="preserve">ion how to round the PDD value. Ok </w:t>
      </w:r>
      <w:r>
        <w:t>if everybody thinks it is up to UE implementation, that is fine</w:t>
      </w:r>
      <w:r>
        <w:t>,</w:t>
      </w:r>
      <w:r>
        <w:t xml:space="preserve"> but where it is clarified in spec? SMTC value as small as 1ms and threshold to trigger PDD could as small as 0.5ms are allowed in NTN, then rounding incorrectly can bring confusion. For example, real PDD value of 1.3ms, then after rounding PDD is 1ms. Now it changes to 0.7ms. But rounded value will still be 1 ms, but in real value changed by more than 0.5ms, should UE now trigger PDD report or not?</w:t>
      </w:r>
      <w:r>
        <w:t xml:space="preserve"> QC suggests </w:t>
      </w:r>
      <w:r>
        <w:t xml:space="preserve">to </w:t>
      </w:r>
      <w:r>
        <w:lastRenderedPageBreak/>
        <w:t>provide clarification as below as note or in chairman’s note</w:t>
      </w:r>
      <w:r>
        <w:t>: “</w:t>
      </w:r>
      <w:r>
        <w:t>Proposal 6: it is up to UE implementation whether to round the actual PDD value to nearest integer or the next integer with value larger or equal.</w:t>
      </w:r>
      <w:r>
        <w:t>”</w:t>
      </w:r>
    </w:p>
    <w:p w14:paraId="22E29743" w14:textId="39733FC1" w:rsidR="00487727" w:rsidRDefault="00487727" w:rsidP="00DA29B9">
      <w:pPr>
        <w:pStyle w:val="Doc-text2"/>
        <w:numPr>
          <w:ilvl w:val="0"/>
          <w:numId w:val="12"/>
        </w:numPr>
      </w:pPr>
      <w:r>
        <w:t>Continue online</w:t>
      </w:r>
    </w:p>
    <w:p w14:paraId="5930EF0A" w14:textId="77777777" w:rsidR="00487727" w:rsidRDefault="00487727" w:rsidP="00E162EC">
      <w:pPr>
        <w:pStyle w:val="Comments"/>
      </w:pPr>
    </w:p>
    <w:p w14:paraId="5D7ACA4B" w14:textId="77777777" w:rsidR="00E162EC" w:rsidRDefault="00E162EC" w:rsidP="00E162EC">
      <w:pPr>
        <w:pStyle w:val="Comments"/>
      </w:pPr>
      <w:r>
        <w:t>Neighbour cell measurement:</w:t>
      </w:r>
    </w:p>
    <w:p w14:paraId="4AAF84EC" w14:textId="77777777" w:rsidR="00E162EC" w:rsidRDefault="00E162EC" w:rsidP="00E162EC">
      <w:pPr>
        <w:pStyle w:val="Comments"/>
      </w:pPr>
      <w:r>
        <w:t>(15/18) Proposal 7: R2-2303164 is not pursued.</w:t>
      </w:r>
    </w:p>
    <w:p w14:paraId="3C28842D" w14:textId="2E8A4A69" w:rsidR="003E55B5" w:rsidRDefault="003E55B5" w:rsidP="00DA29B9">
      <w:pPr>
        <w:pStyle w:val="Doc-text2"/>
        <w:numPr>
          <w:ilvl w:val="0"/>
          <w:numId w:val="12"/>
        </w:numPr>
      </w:pPr>
      <w:r>
        <w:t>R2-2303</w:t>
      </w:r>
      <w:r>
        <w:t>1</w:t>
      </w:r>
      <w:r>
        <w:t>64</w:t>
      </w:r>
      <w:r>
        <w:t xml:space="preserve"> is not pursued.</w:t>
      </w:r>
    </w:p>
    <w:p w14:paraId="55DCA0BC" w14:textId="77777777" w:rsidR="00487727" w:rsidRDefault="00487727" w:rsidP="00E162EC">
      <w:pPr>
        <w:pStyle w:val="Comments"/>
      </w:pPr>
    </w:p>
    <w:p w14:paraId="4A8B3E3B" w14:textId="77777777" w:rsidR="00E162EC" w:rsidRDefault="00E162EC" w:rsidP="00E162EC">
      <w:pPr>
        <w:pStyle w:val="Comments"/>
      </w:pPr>
      <w:r>
        <w:t>Skip measurements:</w:t>
      </w:r>
    </w:p>
    <w:p w14:paraId="5ADF37DF" w14:textId="77777777" w:rsidR="00E162EC" w:rsidRDefault="00E162EC" w:rsidP="00E162EC">
      <w:pPr>
        <w:pStyle w:val="Comments"/>
      </w:pPr>
      <w:r>
        <w:t>(14/17) Proposal 8: R2-2303296 is not pursued.</w:t>
      </w:r>
    </w:p>
    <w:p w14:paraId="796374CE" w14:textId="5DF620E7" w:rsidR="003E55B5" w:rsidRDefault="003E55B5" w:rsidP="00DA29B9">
      <w:pPr>
        <w:pStyle w:val="Doc-text2"/>
        <w:numPr>
          <w:ilvl w:val="0"/>
          <w:numId w:val="12"/>
        </w:numPr>
      </w:pPr>
      <w:r>
        <w:t>R2-2303</w:t>
      </w:r>
      <w:r>
        <w:t>296</w:t>
      </w:r>
      <w:r>
        <w:t xml:space="preserve"> is not pursued.</w:t>
      </w:r>
    </w:p>
    <w:p w14:paraId="0C0F302E" w14:textId="77777777" w:rsidR="00487727" w:rsidRDefault="00487727" w:rsidP="00E162EC">
      <w:pPr>
        <w:pStyle w:val="Comments"/>
      </w:pPr>
    </w:p>
    <w:p w14:paraId="406F4911" w14:textId="77777777" w:rsidR="00E162EC" w:rsidRDefault="00E162EC" w:rsidP="00E162EC">
      <w:pPr>
        <w:pStyle w:val="Comments"/>
      </w:pPr>
      <w:r>
        <w:t>SFTD:</w:t>
      </w:r>
    </w:p>
    <w:p w14:paraId="0852EFF7" w14:textId="77777777" w:rsidR="00E162EC" w:rsidRDefault="00E162EC" w:rsidP="00E162EC">
      <w:pPr>
        <w:pStyle w:val="Comments"/>
      </w:pPr>
      <w:r>
        <w:t>(14/17) Proposal 9: R2-2303819 is not pursued.</w:t>
      </w:r>
    </w:p>
    <w:p w14:paraId="3AFAEFA1" w14:textId="5D7A6BB0" w:rsidR="00FF7331" w:rsidRDefault="00487727" w:rsidP="00DA29B9">
      <w:pPr>
        <w:pStyle w:val="Doc-text2"/>
        <w:numPr>
          <w:ilvl w:val="0"/>
          <w:numId w:val="16"/>
        </w:numPr>
      </w:pPr>
      <w:r>
        <w:t xml:space="preserve">CATT </w:t>
      </w:r>
      <w:r w:rsidRPr="00487727">
        <w:t>suggest</w:t>
      </w:r>
      <w:r>
        <w:t>s</w:t>
      </w:r>
      <w:r w:rsidRPr="00487727">
        <w:t xml:space="preserve"> further online discussion</w:t>
      </w:r>
      <w:r w:rsidR="00FF7331">
        <w:t xml:space="preserve"> (or to postpone to the next meeting)</w:t>
      </w:r>
      <w:r w:rsidRPr="00487727">
        <w:t xml:space="preserve">. </w:t>
      </w:r>
      <w:r>
        <w:t>CATT believes</w:t>
      </w:r>
      <w:r w:rsidRPr="00487727">
        <w:t xml:space="preserve"> that, the reason of most of the companies not supporting the suggestion in R2-2303819 is that, companies assume network  can configure UE to report both SFTD and PDD, and then can derive the actual time difference value (excluding the PDD part, and the feeder link PDD part ). However, we just want to remind again that, even the network can configure both SFTD and PDD report, the UE may not perform and report SFTD and PDD at the same time, then, we don’t think the network can derive the actual time difference value based on the SFTD and PDD reported at different time, because the SFT and PDD are keeping change.</w:t>
      </w:r>
    </w:p>
    <w:p w14:paraId="54DD4A61" w14:textId="22A3C0C5" w:rsidR="005170FC" w:rsidRDefault="005170FC" w:rsidP="00DA29B9">
      <w:pPr>
        <w:pStyle w:val="Doc-text2"/>
        <w:numPr>
          <w:ilvl w:val="0"/>
          <w:numId w:val="12"/>
        </w:numPr>
      </w:pPr>
      <w:r>
        <w:t>Continue online</w:t>
      </w:r>
    </w:p>
    <w:p w14:paraId="3DB80D0F" w14:textId="77777777" w:rsidR="00487727" w:rsidRDefault="00487727" w:rsidP="00E162EC">
      <w:pPr>
        <w:pStyle w:val="Comments"/>
      </w:pPr>
    </w:p>
    <w:p w14:paraId="70CC8196" w14:textId="77777777" w:rsidR="00E162EC" w:rsidRDefault="00E162EC" w:rsidP="00E162EC">
      <w:pPr>
        <w:pStyle w:val="Comments"/>
      </w:pPr>
      <w:r>
        <w:t>RLC-Config:</w:t>
      </w:r>
    </w:p>
    <w:p w14:paraId="709453CC" w14:textId="77777777" w:rsidR="00E162EC" w:rsidRDefault="00E162EC" w:rsidP="00E162EC">
      <w:pPr>
        <w:pStyle w:val="Comments"/>
      </w:pPr>
      <w:r>
        <w:t>(13/16) Proposal 10: R2-2303819 is not pursued.</w:t>
      </w:r>
    </w:p>
    <w:p w14:paraId="5D7ADDD4" w14:textId="39F613B4" w:rsidR="003E55B5" w:rsidRDefault="003E55B5" w:rsidP="00DA29B9">
      <w:pPr>
        <w:pStyle w:val="Doc-text2"/>
        <w:numPr>
          <w:ilvl w:val="0"/>
          <w:numId w:val="12"/>
        </w:numPr>
      </w:pPr>
      <w:r>
        <w:t>R2-2303</w:t>
      </w:r>
      <w:r>
        <w:t>819</w:t>
      </w:r>
      <w:r>
        <w:t xml:space="preserve"> is not pursued.</w:t>
      </w:r>
    </w:p>
    <w:p w14:paraId="58D9C2B4" w14:textId="77777777" w:rsidR="00487727" w:rsidRDefault="00487727" w:rsidP="00E162EC">
      <w:pPr>
        <w:pStyle w:val="Comments"/>
      </w:pPr>
    </w:p>
    <w:p w14:paraId="055FA024" w14:textId="77777777" w:rsidR="00E162EC" w:rsidRDefault="00E162EC" w:rsidP="00E162EC">
      <w:pPr>
        <w:pStyle w:val="Comments"/>
      </w:pPr>
      <w:r>
        <w:t>Event D1:</w:t>
      </w:r>
    </w:p>
    <w:p w14:paraId="408F2F43" w14:textId="77777777" w:rsidR="00E162EC" w:rsidRDefault="00E162EC" w:rsidP="00E162EC">
      <w:pPr>
        <w:pStyle w:val="Comments"/>
      </w:pPr>
      <w:r>
        <w:t>(18/18) Proposal 11: R2-2303461 is agreed.</w:t>
      </w:r>
    </w:p>
    <w:p w14:paraId="350F4D75" w14:textId="4B702283" w:rsidR="00487727" w:rsidRDefault="003E55B5" w:rsidP="00DA29B9">
      <w:pPr>
        <w:pStyle w:val="Doc-text2"/>
        <w:numPr>
          <w:ilvl w:val="0"/>
          <w:numId w:val="12"/>
        </w:numPr>
      </w:pPr>
      <w:r>
        <w:t>R2-2303461 is agreed.</w:t>
      </w:r>
    </w:p>
    <w:p w14:paraId="27E8E145" w14:textId="77777777" w:rsidR="003E55B5" w:rsidRDefault="003E55B5" w:rsidP="003E55B5">
      <w:pPr>
        <w:pStyle w:val="Doc-text2"/>
        <w:ind w:left="1619" w:firstLine="0"/>
      </w:pPr>
    </w:p>
    <w:p w14:paraId="5015014B" w14:textId="77777777" w:rsidR="00E162EC" w:rsidRDefault="00E162EC" w:rsidP="00E162EC">
      <w:pPr>
        <w:pStyle w:val="Comments"/>
      </w:pPr>
      <w:r>
        <w:t>T430 for target cell:</w:t>
      </w:r>
    </w:p>
    <w:p w14:paraId="50DF7FEC" w14:textId="77777777" w:rsidR="00E162EC" w:rsidRDefault="00E162EC" w:rsidP="00E162EC">
      <w:pPr>
        <w:pStyle w:val="Comments"/>
      </w:pPr>
      <w:r>
        <w:t>(17/17) Proposal 12: R2-2303923 is agreed.</w:t>
      </w:r>
    </w:p>
    <w:p w14:paraId="0A248289" w14:textId="3A53B5A1" w:rsidR="003E55B5" w:rsidRDefault="003E55B5" w:rsidP="00DA29B9">
      <w:pPr>
        <w:pStyle w:val="Doc-text2"/>
        <w:numPr>
          <w:ilvl w:val="0"/>
          <w:numId w:val="12"/>
        </w:numPr>
      </w:pPr>
      <w:r>
        <w:t>R2-2303923</w:t>
      </w:r>
      <w:r>
        <w:t xml:space="preserve"> is agreed.</w:t>
      </w:r>
    </w:p>
    <w:p w14:paraId="271B41B8" w14:textId="77777777" w:rsidR="00487727" w:rsidRDefault="00487727" w:rsidP="00E162EC">
      <w:pPr>
        <w:pStyle w:val="Comments"/>
      </w:pPr>
    </w:p>
    <w:p w14:paraId="293B6D3B" w14:textId="77777777" w:rsidR="00E162EC" w:rsidRDefault="00E162EC" w:rsidP="00E162EC">
      <w:pPr>
        <w:pStyle w:val="Comments"/>
      </w:pPr>
      <w:r>
        <w:t>MIB:</w:t>
      </w:r>
    </w:p>
    <w:p w14:paraId="67DA4ADF" w14:textId="77777777" w:rsidR="00E162EC" w:rsidRDefault="00E162EC" w:rsidP="00E162EC">
      <w:pPr>
        <w:pStyle w:val="Comments"/>
      </w:pPr>
      <w:r>
        <w:t xml:space="preserve">(16/18) Proposal 13: R2-2303924 is agreed. </w:t>
      </w:r>
    </w:p>
    <w:p w14:paraId="187431E3" w14:textId="5D18294B" w:rsidR="003E55B5" w:rsidRDefault="003E55B5" w:rsidP="00DA29B9">
      <w:pPr>
        <w:pStyle w:val="Doc-text2"/>
        <w:numPr>
          <w:ilvl w:val="0"/>
          <w:numId w:val="12"/>
        </w:numPr>
      </w:pPr>
      <w:r>
        <w:t>R2-2303924</w:t>
      </w:r>
      <w:r>
        <w:t xml:space="preserve"> is agreed.</w:t>
      </w:r>
    </w:p>
    <w:p w14:paraId="5BB4FCDE" w14:textId="77777777" w:rsidR="00487727" w:rsidRDefault="00487727" w:rsidP="00E162EC">
      <w:pPr>
        <w:pStyle w:val="Comments"/>
      </w:pPr>
    </w:p>
    <w:p w14:paraId="3C773011" w14:textId="77777777" w:rsidR="00E162EC" w:rsidRDefault="00E162EC" w:rsidP="00E162EC">
      <w:pPr>
        <w:pStyle w:val="Comments"/>
      </w:pPr>
      <w:r>
        <w:t>Missing references:</w:t>
      </w:r>
    </w:p>
    <w:p w14:paraId="437BDAF6" w14:textId="77777777" w:rsidR="00E162EC" w:rsidRDefault="00E162EC" w:rsidP="00E162EC">
      <w:pPr>
        <w:pStyle w:val="Comments"/>
      </w:pPr>
      <w:r>
        <w:t>Proposal 14: For R2-2303671, the references to 38.181-5 are agreed, and revise “For each band, NTN capable UEs shall indicate supporting the maximum of those channel bandwidths that are less than or equal to 20 MHz for FR1, taking restrictions in TS 38.101-5 [34] into consideration” to “For each band, NTN capable UEs shall indicate the supported channel bandwidths for FR1, taking restrictions in TS 38.101-5 [34] into consideration”.</w:t>
      </w:r>
    </w:p>
    <w:p w14:paraId="76C6543F" w14:textId="0D07E814" w:rsidR="003E55B5" w:rsidRDefault="003E55B5" w:rsidP="00DA29B9">
      <w:pPr>
        <w:pStyle w:val="Doc-text2"/>
        <w:numPr>
          <w:ilvl w:val="0"/>
          <w:numId w:val="12"/>
        </w:numPr>
      </w:pPr>
      <w:r>
        <w:t>A</w:t>
      </w:r>
      <w:r>
        <w:t>greed.</w:t>
      </w:r>
    </w:p>
    <w:p w14:paraId="14E68373" w14:textId="018BE098" w:rsidR="00716D06" w:rsidRDefault="00E162EC" w:rsidP="00E162EC">
      <w:pPr>
        <w:pStyle w:val="Comments"/>
      </w:pPr>
      <w:r>
        <w:t>(11/12) Proposal 15: R2-2303675 is agreed.</w:t>
      </w:r>
    </w:p>
    <w:p w14:paraId="0F64EE3C" w14:textId="613CDBBA" w:rsidR="003E55B5" w:rsidRDefault="003E55B5" w:rsidP="00DA29B9">
      <w:pPr>
        <w:pStyle w:val="Doc-text2"/>
        <w:numPr>
          <w:ilvl w:val="0"/>
          <w:numId w:val="12"/>
        </w:numPr>
      </w:pPr>
      <w:r>
        <w:t>R2-2303675</w:t>
      </w:r>
      <w:r>
        <w:t xml:space="preserve"> is agreed.</w:t>
      </w:r>
    </w:p>
    <w:p w14:paraId="5755BDF3" w14:textId="77777777" w:rsidR="003E55B5" w:rsidRDefault="003E55B5" w:rsidP="00E162EC">
      <w:pPr>
        <w:pStyle w:val="Comments"/>
      </w:pPr>
    </w:p>
    <w:p w14:paraId="02F501B5" w14:textId="77777777" w:rsidR="003E55B5" w:rsidRDefault="003E55B5" w:rsidP="00E162EC">
      <w:pPr>
        <w:pStyle w:val="Comments"/>
      </w:pPr>
    </w:p>
    <w:p w14:paraId="61C0372F" w14:textId="77777777" w:rsidR="00E162EC" w:rsidRDefault="00E162EC" w:rsidP="00C63717">
      <w:pPr>
        <w:pStyle w:val="Comments"/>
      </w:pPr>
    </w:p>
    <w:p w14:paraId="21F72742" w14:textId="77777777" w:rsidR="005E3098" w:rsidRDefault="005E3098" w:rsidP="005E3098">
      <w:pPr>
        <w:pStyle w:val="Heading2"/>
      </w:pPr>
      <w:r>
        <w:t>7.6</w:t>
      </w:r>
      <w:r>
        <w:tab/>
        <w:t>IoT NTN enhancements</w:t>
      </w:r>
    </w:p>
    <w:p w14:paraId="21A9CE85" w14:textId="77777777" w:rsidR="005E3098" w:rsidRDefault="005E3098" w:rsidP="005E3098">
      <w:pPr>
        <w:pStyle w:val="Comments"/>
      </w:pPr>
      <w:r>
        <w:t>(</w:t>
      </w:r>
      <w:r>
        <w:rPr>
          <w:lang w:val="en-US"/>
        </w:rPr>
        <w:t>IoT_NTN_enh</w:t>
      </w:r>
      <w:r>
        <w:t xml:space="preserve">-Core; leading WG: RAN1; REL-18; WID: </w:t>
      </w:r>
      <w:r w:rsidRPr="00542BC1">
        <w:rPr>
          <w:highlight w:val="yellow"/>
        </w:rPr>
        <w:t>RP-223519</w:t>
      </w:r>
      <w:r>
        <w:t>)</w:t>
      </w:r>
    </w:p>
    <w:p w14:paraId="0A6478FF" w14:textId="77777777" w:rsidR="005E3098" w:rsidRDefault="005E3098" w:rsidP="005E3098">
      <w:pPr>
        <w:pStyle w:val="Comments"/>
      </w:pPr>
      <w:r>
        <w:t>Time budget: 1 TU</w:t>
      </w:r>
    </w:p>
    <w:p w14:paraId="4B827659" w14:textId="77777777" w:rsidR="005E3098" w:rsidRDefault="005E3098" w:rsidP="005E3098">
      <w:pPr>
        <w:pStyle w:val="Comments"/>
      </w:pPr>
      <w:r>
        <w:t xml:space="preserve">Tdoc Limitation: 4 tdocs </w:t>
      </w:r>
    </w:p>
    <w:p w14:paraId="67031882" w14:textId="77777777" w:rsidR="005E3098" w:rsidRDefault="005E3098" w:rsidP="005E3098">
      <w:pPr>
        <w:pStyle w:val="Heading3"/>
      </w:pPr>
      <w:r>
        <w:t>7.6.1</w:t>
      </w:r>
      <w:r>
        <w:tab/>
        <w:t>Organizational</w:t>
      </w:r>
    </w:p>
    <w:p w14:paraId="7CD02DCE" w14:textId="77777777" w:rsidR="005E3098" w:rsidRDefault="005E3098" w:rsidP="005E3098">
      <w:pPr>
        <w:pStyle w:val="Comments"/>
      </w:pPr>
      <w:r>
        <w:lastRenderedPageBreak/>
        <w:t>LSs, rapporteur inputs and other organizational documents. Rapporteur inputs and other pre-assigned documents in this AI do not count towards the tdoc limitation.</w:t>
      </w:r>
    </w:p>
    <w:p w14:paraId="197661A0" w14:textId="77777777" w:rsidR="008D6D7D" w:rsidRDefault="008D6D7D" w:rsidP="005E3098">
      <w:pPr>
        <w:pStyle w:val="Doc-title"/>
      </w:pPr>
    </w:p>
    <w:p w14:paraId="06D25163" w14:textId="29502FA0" w:rsidR="00931B00" w:rsidRPr="00931B00" w:rsidRDefault="00931B00" w:rsidP="00931B00">
      <w:pPr>
        <w:pStyle w:val="Comments"/>
      </w:pPr>
      <w:r>
        <w:t>Running CRs</w:t>
      </w:r>
    </w:p>
    <w:p w14:paraId="41B61E84" w14:textId="3BF0B704" w:rsidR="005E3098" w:rsidRDefault="00445127" w:rsidP="005E3098">
      <w:pPr>
        <w:pStyle w:val="Doc-title"/>
      </w:pPr>
      <w:hyperlink r:id="rId121" w:tooltip="C:Data3GPPExtractsR2-2303097 36331 running CR for IOT NTN.docx" w:history="1">
        <w:r w:rsidR="005E3098" w:rsidRPr="00542BC1">
          <w:rPr>
            <w:rStyle w:val="Hyperlink"/>
          </w:rPr>
          <w:t>R2-2303097</w:t>
        </w:r>
      </w:hyperlink>
      <w:r w:rsidR="005E3098">
        <w:tab/>
        <w:t>36331 running CR for IOT NTN</w:t>
      </w:r>
      <w:r w:rsidR="005E3098">
        <w:tab/>
        <w:t>Huawei, HiSilicon</w:t>
      </w:r>
      <w:r w:rsidR="005E3098">
        <w:tab/>
        <w:t>draftCR</w:t>
      </w:r>
      <w:r w:rsidR="005E3098">
        <w:tab/>
        <w:t>Rel-18</w:t>
      </w:r>
      <w:r w:rsidR="005E3098">
        <w:tab/>
        <w:t>36.331</w:t>
      </w:r>
      <w:r w:rsidR="005E3098">
        <w:tab/>
        <w:t>17.4.0</w:t>
      </w:r>
      <w:r w:rsidR="005E3098">
        <w:tab/>
        <w:t>B</w:t>
      </w:r>
      <w:r w:rsidR="005E3098">
        <w:tab/>
        <w:t>IoT_NTN_enh-Core</w:t>
      </w:r>
    </w:p>
    <w:p w14:paraId="04298A86" w14:textId="327712C7" w:rsidR="00931B00" w:rsidRPr="00931B00" w:rsidRDefault="00931B00" w:rsidP="00DA29B9">
      <w:pPr>
        <w:pStyle w:val="Doc-text2"/>
        <w:numPr>
          <w:ilvl w:val="0"/>
          <w:numId w:val="12"/>
        </w:numPr>
      </w:pPr>
      <w:r>
        <w:t>Noted</w:t>
      </w:r>
    </w:p>
    <w:p w14:paraId="02BD8D6A" w14:textId="39EB9E26" w:rsidR="005E3098" w:rsidRDefault="00445127" w:rsidP="005E3098">
      <w:pPr>
        <w:pStyle w:val="Doc-title"/>
      </w:pPr>
      <w:hyperlink r:id="rId122" w:tooltip="C:Data3GPPExtractsR2-2303838 - 36300_(Rel-18) - Running CR for R18 IoT NTN.docx" w:history="1">
        <w:r w:rsidR="005E3098" w:rsidRPr="00542BC1">
          <w:rPr>
            <w:rStyle w:val="Hyperlink"/>
          </w:rPr>
          <w:t>R2-2303838</w:t>
        </w:r>
      </w:hyperlink>
      <w:r w:rsidR="005E3098">
        <w:tab/>
        <w:t>Running CR for R18 IoT NTN</w:t>
      </w:r>
      <w:r w:rsidR="005E3098">
        <w:tab/>
        <w:t>Ericsson</w:t>
      </w:r>
      <w:r w:rsidR="005E3098">
        <w:tab/>
        <w:t>discussion</w:t>
      </w:r>
      <w:r w:rsidR="005E3098">
        <w:tab/>
        <w:t>Rel-18</w:t>
      </w:r>
      <w:r w:rsidR="005E3098">
        <w:tab/>
        <w:t>36.300</w:t>
      </w:r>
      <w:r w:rsidR="005E3098">
        <w:tab/>
        <w:t>IoT_NTN_enh</w:t>
      </w:r>
      <w:r w:rsidR="005E3098">
        <w:tab/>
      </w:r>
    </w:p>
    <w:p w14:paraId="1D18256D" w14:textId="5EDD12A2" w:rsidR="00931B00" w:rsidRPr="00931B00" w:rsidRDefault="00931B00" w:rsidP="00DA29B9">
      <w:pPr>
        <w:pStyle w:val="Doc-text2"/>
        <w:numPr>
          <w:ilvl w:val="0"/>
          <w:numId w:val="12"/>
        </w:numPr>
      </w:pPr>
      <w:r>
        <w:t>Noted</w:t>
      </w:r>
    </w:p>
    <w:p w14:paraId="3CE6DEB8" w14:textId="013618FD" w:rsidR="005E3098" w:rsidRDefault="00445127" w:rsidP="005E3098">
      <w:pPr>
        <w:pStyle w:val="Doc-title"/>
      </w:pPr>
      <w:hyperlink r:id="rId123" w:tooltip="C:Data3GPPExtractsR2-2303950 Running CR MAC_36.321_IoT-NTN.docx" w:history="1">
        <w:r w:rsidR="005E3098" w:rsidRPr="00542BC1">
          <w:rPr>
            <w:rStyle w:val="Hyperlink"/>
          </w:rPr>
          <w:t>R2-2303950</w:t>
        </w:r>
      </w:hyperlink>
      <w:r w:rsidR="005E3098">
        <w:tab/>
        <w:t>Stage-3 running CR for TS 36.321 for Rel-18 IoT-NTN</w:t>
      </w:r>
      <w:r w:rsidR="005E3098">
        <w:tab/>
        <w:t>MediaTek Inc.</w:t>
      </w:r>
      <w:r w:rsidR="005E3098">
        <w:tab/>
        <w:t>draftCR</w:t>
      </w:r>
      <w:r w:rsidR="005E3098">
        <w:tab/>
        <w:t>Rel-17</w:t>
      </w:r>
      <w:r w:rsidR="005E3098">
        <w:tab/>
        <w:t>36.321</w:t>
      </w:r>
      <w:r w:rsidR="005E3098">
        <w:tab/>
        <w:t>17.4.0</w:t>
      </w:r>
      <w:r w:rsidR="005E3098">
        <w:tab/>
        <w:t>IoT_NTN_enh</w:t>
      </w:r>
    </w:p>
    <w:p w14:paraId="6220A90A" w14:textId="27B85A82" w:rsidR="00931B00" w:rsidRPr="00931B00" w:rsidRDefault="00931B00" w:rsidP="00DA29B9">
      <w:pPr>
        <w:pStyle w:val="Doc-text2"/>
        <w:numPr>
          <w:ilvl w:val="0"/>
          <w:numId w:val="12"/>
        </w:numPr>
      </w:pPr>
      <w:r>
        <w:t>Noted</w:t>
      </w:r>
    </w:p>
    <w:p w14:paraId="5DA410C6" w14:textId="77777777" w:rsidR="005E3098" w:rsidRDefault="005E3098" w:rsidP="00293F4E">
      <w:pPr>
        <w:pStyle w:val="Doc-text2"/>
        <w:ind w:left="0" w:firstLine="0"/>
      </w:pPr>
    </w:p>
    <w:p w14:paraId="043FE47F" w14:textId="765F8157" w:rsidR="00931B00" w:rsidRDefault="00931B00" w:rsidP="00293F4E">
      <w:pPr>
        <w:pStyle w:val="Doc-text2"/>
        <w:ind w:left="0" w:firstLine="0"/>
      </w:pPr>
      <w:r>
        <w:t>Withdrawn</w:t>
      </w:r>
    </w:p>
    <w:p w14:paraId="47BA996A" w14:textId="77777777" w:rsidR="00931B00" w:rsidRDefault="00931B00" w:rsidP="00931B00">
      <w:pPr>
        <w:pStyle w:val="Doc-title"/>
      </w:pPr>
      <w:hyperlink r:id="rId124" w:tooltip="C:Data3GPPExtractsR2-2302675 Running CR MAC_36.321_IoT-NTN.docx" w:history="1">
        <w:r w:rsidRPr="00542BC1">
          <w:rPr>
            <w:rStyle w:val="Hyperlink"/>
          </w:rPr>
          <w:t>R2-2302675</w:t>
        </w:r>
      </w:hyperlink>
      <w:r>
        <w:tab/>
        <w:t>Stage-3 running CR for TS 36.321 for Rel-18 IoT-NTN</w:t>
      </w:r>
      <w:r>
        <w:tab/>
        <w:t>MediaTek Inc.</w:t>
      </w:r>
      <w:r>
        <w:tab/>
        <w:t>CR</w:t>
      </w:r>
      <w:r>
        <w:tab/>
        <w:t>Rel-18</w:t>
      </w:r>
      <w:r>
        <w:tab/>
        <w:t>36.321</w:t>
      </w:r>
      <w:r>
        <w:tab/>
        <w:t>17.4.0</w:t>
      </w:r>
      <w:r>
        <w:tab/>
        <w:t>1564</w:t>
      </w:r>
      <w:r>
        <w:tab/>
        <w:t>-</w:t>
      </w:r>
      <w:r>
        <w:tab/>
        <w:t>C</w:t>
      </w:r>
      <w:r>
        <w:tab/>
        <w:t>LTE_NBIOT_eMTC_NTN-Core</w:t>
      </w:r>
      <w:r>
        <w:tab/>
        <w:t>Withdrawn</w:t>
      </w:r>
    </w:p>
    <w:p w14:paraId="222D87AC" w14:textId="77777777" w:rsidR="00931B00" w:rsidRPr="00F1433D" w:rsidRDefault="00931B00" w:rsidP="00293F4E">
      <w:pPr>
        <w:pStyle w:val="Doc-text2"/>
        <w:ind w:left="0" w:firstLine="0"/>
      </w:pPr>
    </w:p>
    <w:p w14:paraId="7A24698C" w14:textId="77777777" w:rsidR="005E3098" w:rsidRDefault="005E3098" w:rsidP="005E3098">
      <w:pPr>
        <w:pStyle w:val="Heading3"/>
      </w:pPr>
      <w:r>
        <w:t>7.6.2</w:t>
      </w:r>
      <w:r>
        <w:tab/>
        <w:t>Performance Enhancements</w:t>
      </w:r>
    </w:p>
    <w:p w14:paraId="61F21618" w14:textId="77777777" w:rsidR="005E3098" w:rsidRDefault="005E3098" w:rsidP="005E3098">
      <w:pPr>
        <w:pStyle w:val="Heading4"/>
      </w:pPr>
      <w:r>
        <w:t>7.6.2.1</w:t>
      </w:r>
      <w:r>
        <w:tab/>
        <w:t>HARQ enhancements</w:t>
      </w:r>
    </w:p>
    <w:p w14:paraId="1F4688D6" w14:textId="45382CEE" w:rsidR="005E3098" w:rsidRDefault="00445127" w:rsidP="005E3098">
      <w:pPr>
        <w:pStyle w:val="Doc-title"/>
      </w:pPr>
      <w:hyperlink r:id="rId125" w:tooltip="C:Data3GPPExtractsR2-2302533 - Discussion on HARQ enhancement for IoT NTN.doc" w:history="1">
        <w:r w:rsidR="005E3098" w:rsidRPr="00542BC1">
          <w:rPr>
            <w:rStyle w:val="Hyperlink"/>
          </w:rPr>
          <w:t>R2-2302533</w:t>
        </w:r>
      </w:hyperlink>
      <w:r w:rsidR="005E3098">
        <w:tab/>
        <w:t>Discussion on HARQ enhancement for IoT NTN</w:t>
      </w:r>
      <w:r w:rsidR="005E3098">
        <w:tab/>
        <w:t>OPPO</w:t>
      </w:r>
      <w:r w:rsidR="005E3098">
        <w:tab/>
        <w:t>discussion</w:t>
      </w:r>
      <w:r w:rsidR="005E3098">
        <w:tab/>
        <w:t>Rel-18</w:t>
      </w:r>
      <w:r w:rsidR="005E3098">
        <w:tab/>
        <w:t>IoT_NTN_enh-Core</w:t>
      </w:r>
    </w:p>
    <w:p w14:paraId="6FFC45B8" w14:textId="4DF09CAC" w:rsidR="005E3098" w:rsidRDefault="00445127" w:rsidP="005E3098">
      <w:pPr>
        <w:pStyle w:val="Doc-title"/>
      </w:pPr>
      <w:hyperlink r:id="rId126" w:tooltip="C:Data3GPPExtractsR2-2302534 - Draft LS to RAN1 on HARQ enhancement for IoT NTN.docx" w:history="1">
        <w:r w:rsidR="005E3098" w:rsidRPr="00542BC1">
          <w:rPr>
            <w:rStyle w:val="Hyperlink"/>
          </w:rPr>
          <w:t>R2-2302534</w:t>
        </w:r>
      </w:hyperlink>
      <w:r w:rsidR="005E3098">
        <w:tab/>
        <w:t>Draft LS to RAN1 on HARQ enhancement for IoT NTN</w:t>
      </w:r>
      <w:r w:rsidR="005E3098">
        <w:tab/>
        <w:t>OPPO</w:t>
      </w:r>
      <w:r w:rsidR="005E3098">
        <w:tab/>
        <w:t>LS out</w:t>
      </w:r>
      <w:r w:rsidR="005E3098">
        <w:tab/>
        <w:t>Rel-18</w:t>
      </w:r>
      <w:r w:rsidR="005E3098">
        <w:tab/>
        <w:t>IoT_NTN_enh-Core</w:t>
      </w:r>
      <w:r w:rsidR="005E3098">
        <w:tab/>
        <w:t>To:RAN1</w:t>
      </w:r>
    </w:p>
    <w:p w14:paraId="3C0B84BA" w14:textId="1F1EF252" w:rsidR="005E3098" w:rsidRDefault="00445127" w:rsidP="005E3098">
      <w:pPr>
        <w:pStyle w:val="Doc-title"/>
      </w:pPr>
      <w:hyperlink r:id="rId127" w:tooltip="C:Data3GPPExtractsR2-2302557.DOCX" w:history="1">
        <w:r w:rsidR="005E3098" w:rsidRPr="00542BC1">
          <w:rPr>
            <w:rStyle w:val="Hyperlink"/>
          </w:rPr>
          <w:t>R2-230</w:t>
        </w:r>
        <w:r w:rsidR="005E3098" w:rsidRPr="00542BC1">
          <w:rPr>
            <w:rStyle w:val="Hyperlink"/>
          </w:rPr>
          <w:t>2</w:t>
        </w:r>
        <w:r w:rsidR="005E3098" w:rsidRPr="00542BC1">
          <w:rPr>
            <w:rStyle w:val="Hyperlink"/>
          </w:rPr>
          <w:t>557</w:t>
        </w:r>
      </w:hyperlink>
      <w:r w:rsidR="005E3098">
        <w:tab/>
        <w:t>Discussion on the HARQ enhancements in IoT NTN</w:t>
      </w:r>
      <w:r w:rsidR="005E3098">
        <w:tab/>
        <w:t>CATT</w:t>
      </w:r>
      <w:r w:rsidR="005E3098">
        <w:tab/>
        <w:t>discussion</w:t>
      </w:r>
      <w:r w:rsidR="005E3098">
        <w:tab/>
        <w:t>Rel-18</w:t>
      </w:r>
      <w:r w:rsidR="005E3098">
        <w:tab/>
        <w:t>IoT_NTN_enh-Core</w:t>
      </w:r>
    </w:p>
    <w:p w14:paraId="20EFA82B" w14:textId="5D188F0C" w:rsidR="005E3098" w:rsidRDefault="00445127" w:rsidP="005E3098">
      <w:pPr>
        <w:pStyle w:val="Doc-title"/>
      </w:pPr>
      <w:hyperlink r:id="rId128" w:tooltip="C:Data3GPPExtractsR2-2302672 On Disabling HARQ Feedback in IoT-NTN.docx" w:history="1">
        <w:r w:rsidR="005E3098" w:rsidRPr="00542BC1">
          <w:rPr>
            <w:rStyle w:val="Hyperlink"/>
          </w:rPr>
          <w:t>R2-2302672</w:t>
        </w:r>
      </w:hyperlink>
      <w:r w:rsidR="005E3098">
        <w:tab/>
        <w:t>On Disabling HARQ Feedback in IoT-NTN</w:t>
      </w:r>
      <w:r w:rsidR="005E3098">
        <w:tab/>
        <w:t>MediaTek Inc.</w:t>
      </w:r>
      <w:r w:rsidR="005E3098">
        <w:tab/>
        <w:t>discussion</w:t>
      </w:r>
    </w:p>
    <w:p w14:paraId="25132FDF" w14:textId="0142F774" w:rsidR="005E3098" w:rsidRDefault="00445127" w:rsidP="005E3098">
      <w:pPr>
        <w:pStyle w:val="Doc-title"/>
      </w:pPr>
      <w:hyperlink r:id="rId129" w:tooltip="C:Data3GPPExtractsR2-2302819 Further discussion on HARQ enhancements.docx" w:history="1">
        <w:r w:rsidR="005E3098" w:rsidRPr="00542BC1">
          <w:rPr>
            <w:rStyle w:val="Hyperlink"/>
          </w:rPr>
          <w:t>R2-2302819</w:t>
        </w:r>
      </w:hyperlink>
      <w:r w:rsidR="005E3098">
        <w:tab/>
        <w:t>Further discussion on HARQ enhancements</w:t>
      </w:r>
      <w:r w:rsidR="005E3098">
        <w:tab/>
        <w:t>ZTE Corporation, Sanechips</w:t>
      </w:r>
      <w:r w:rsidR="005E3098">
        <w:tab/>
        <w:t>discussion</w:t>
      </w:r>
      <w:r w:rsidR="005E3098">
        <w:tab/>
        <w:t>Rel-18</w:t>
      </w:r>
      <w:r w:rsidR="005E3098">
        <w:tab/>
        <w:t>IoT_NTN_enh-Core</w:t>
      </w:r>
    </w:p>
    <w:p w14:paraId="6C2044F7" w14:textId="398CBF5C" w:rsidR="005E3098" w:rsidRDefault="00445127" w:rsidP="005E3098">
      <w:pPr>
        <w:pStyle w:val="Doc-title"/>
      </w:pPr>
      <w:hyperlink r:id="rId130" w:tooltip="C:Data3GPPExtractsR2-2303041 IoT HARQ process.doc" w:history="1">
        <w:r w:rsidR="005E3098" w:rsidRPr="00542BC1">
          <w:rPr>
            <w:rStyle w:val="Hyperlink"/>
          </w:rPr>
          <w:t>R2-2303041</w:t>
        </w:r>
      </w:hyperlink>
      <w:r w:rsidR="005E3098">
        <w:tab/>
        <w:t>Enhancement for UL and DL HARQ processes</w:t>
      </w:r>
      <w:r w:rsidR="005E3098">
        <w:tab/>
        <w:t>Qualcomm Incorporated</w:t>
      </w:r>
      <w:r w:rsidR="005E3098">
        <w:tab/>
        <w:t>discussion</w:t>
      </w:r>
      <w:r w:rsidR="005E3098">
        <w:tab/>
        <w:t>Rel-18</w:t>
      </w:r>
      <w:r w:rsidR="005E3098">
        <w:tab/>
        <w:t>IoT_NTN_enh-Core</w:t>
      </w:r>
      <w:r w:rsidR="005E3098">
        <w:tab/>
      </w:r>
      <w:hyperlink r:id="rId131" w:tooltip="C:Data3GPParchiveRAN2RAN2#121TdocsR2-2300889.zip" w:history="1">
        <w:r w:rsidR="005E3098" w:rsidRPr="00542BC1">
          <w:rPr>
            <w:rStyle w:val="Hyperlink"/>
          </w:rPr>
          <w:t>R2-2300889</w:t>
        </w:r>
      </w:hyperlink>
    </w:p>
    <w:p w14:paraId="2D02B875" w14:textId="011BD172" w:rsidR="005E3098" w:rsidRDefault="00445127" w:rsidP="005E3098">
      <w:pPr>
        <w:pStyle w:val="Doc-title"/>
      </w:pPr>
      <w:hyperlink r:id="rId132" w:tooltip="C:Data3GPPExtractsR2-2303517 Discussion on the HARQ enhancement for IoT-NTN.docx" w:history="1">
        <w:r w:rsidR="005E3098" w:rsidRPr="00542BC1">
          <w:rPr>
            <w:rStyle w:val="Hyperlink"/>
          </w:rPr>
          <w:t>R2-2303517</w:t>
        </w:r>
      </w:hyperlink>
      <w:r w:rsidR="005E3098">
        <w:tab/>
        <w:t>Discussion on the HARQ enhancement for IoT-NTN</w:t>
      </w:r>
      <w:r w:rsidR="005E3098">
        <w:tab/>
        <w:t>CMCC</w:t>
      </w:r>
      <w:r w:rsidR="005E3098">
        <w:tab/>
        <w:t>discussion</w:t>
      </w:r>
      <w:r w:rsidR="005E3098">
        <w:tab/>
        <w:t>Rel-18</w:t>
      </w:r>
      <w:r w:rsidR="005E3098">
        <w:tab/>
        <w:t>IoT_NTN_enh-Core</w:t>
      </w:r>
    </w:p>
    <w:p w14:paraId="5C6B3CBD" w14:textId="233EADA7" w:rsidR="005E3098" w:rsidRDefault="00445127" w:rsidP="005E3098">
      <w:pPr>
        <w:pStyle w:val="Doc-title"/>
      </w:pPr>
      <w:hyperlink r:id="rId133" w:tooltip="C:Data3GPPExtractsR2-2303644 Discussion on Timing Advance Report MAC CE transmission in eMTC NTN.docx" w:history="1">
        <w:r w:rsidR="005E3098" w:rsidRPr="00542BC1">
          <w:rPr>
            <w:rStyle w:val="Hyperlink"/>
          </w:rPr>
          <w:t>R2-2303644</w:t>
        </w:r>
      </w:hyperlink>
      <w:r w:rsidR="005E3098">
        <w:tab/>
        <w:t>Discussion on Timing Advance Report MAC CE transmission in eMTC NTN</w:t>
      </w:r>
      <w:r w:rsidR="005E3098">
        <w:tab/>
        <w:t>Nokia, Nokia Shanghai Bell, Huawei, HiSilicon</w:t>
      </w:r>
      <w:r w:rsidR="005E3098">
        <w:tab/>
        <w:t>discussion</w:t>
      </w:r>
      <w:r w:rsidR="005E3098">
        <w:tab/>
        <w:t>Rel-18</w:t>
      </w:r>
      <w:r w:rsidR="005E3098">
        <w:tab/>
        <w:t>IoT_NTN_enh-Core</w:t>
      </w:r>
      <w:r w:rsidR="005E3098">
        <w:tab/>
      </w:r>
      <w:hyperlink r:id="rId134" w:tooltip="C:Data3GPParchiveRAN2RAN2#121TdocsR2-2301659.zip" w:history="1">
        <w:r w:rsidR="005E3098" w:rsidRPr="00542BC1">
          <w:rPr>
            <w:rStyle w:val="Hyperlink"/>
          </w:rPr>
          <w:t>R2-2301659</w:t>
        </w:r>
      </w:hyperlink>
      <w:r w:rsidR="005E3098">
        <w:tab/>
      </w:r>
    </w:p>
    <w:p w14:paraId="19060F81" w14:textId="58A5DE55" w:rsidR="005E3098" w:rsidRDefault="00445127" w:rsidP="005E3098">
      <w:pPr>
        <w:pStyle w:val="Doc-title"/>
      </w:pPr>
      <w:hyperlink r:id="rId135" w:tooltip="C:Data3GPPExtractsR2-2303713 (R18 IoT-NTN WI AI 7.6.2.1) - disabling HARQ feedback.docx" w:history="1">
        <w:r w:rsidR="005E3098" w:rsidRPr="00542BC1">
          <w:rPr>
            <w:rStyle w:val="Hyperlink"/>
          </w:rPr>
          <w:t>R2-2303713</w:t>
        </w:r>
      </w:hyperlink>
      <w:r w:rsidR="005E3098">
        <w:tab/>
        <w:t>Disabling HARQ feedback for IoT-NTN</w:t>
      </w:r>
      <w:r w:rsidR="005E3098">
        <w:tab/>
        <w:t>Interdigital, Inc.</w:t>
      </w:r>
      <w:r w:rsidR="005E3098">
        <w:tab/>
        <w:t>discussion</w:t>
      </w:r>
      <w:r w:rsidR="005E3098">
        <w:tab/>
        <w:t>Rel-18</w:t>
      </w:r>
      <w:r w:rsidR="005E3098">
        <w:tab/>
        <w:t>IoT_NTN_enh-Core</w:t>
      </w:r>
    </w:p>
    <w:p w14:paraId="188D9079" w14:textId="3698973A" w:rsidR="005E3098" w:rsidRDefault="00445127" w:rsidP="005E3098">
      <w:pPr>
        <w:pStyle w:val="Doc-title"/>
      </w:pPr>
      <w:hyperlink r:id="rId136" w:tooltip="C:Data3GPPExtractsR2-2303837 - R18 IoT NTN HARQ enhancements.docx" w:history="1">
        <w:r w:rsidR="005E3098" w:rsidRPr="00542BC1">
          <w:rPr>
            <w:rStyle w:val="Hyperlink"/>
          </w:rPr>
          <w:t>R2-2303837</w:t>
        </w:r>
      </w:hyperlink>
      <w:r w:rsidR="005E3098">
        <w:tab/>
        <w:t>R18 IoT NTN HARQ enhancements</w:t>
      </w:r>
      <w:r w:rsidR="005E3098">
        <w:tab/>
        <w:t>Ericsson</w:t>
      </w:r>
      <w:r w:rsidR="005E3098">
        <w:tab/>
        <w:t>discussion</w:t>
      </w:r>
      <w:r w:rsidR="005E3098">
        <w:tab/>
        <w:t>Rel-18</w:t>
      </w:r>
      <w:r w:rsidR="005E3098">
        <w:tab/>
        <w:t>IoT_NTN_enh</w:t>
      </w:r>
      <w:r w:rsidR="005E3098">
        <w:tab/>
      </w:r>
    </w:p>
    <w:p w14:paraId="09EC25D0" w14:textId="16EE5611" w:rsidR="005E3098" w:rsidRDefault="00445127" w:rsidP="005E3098">
      <w:pPr>
        <w:pStyle w:val="Doc-title"/>
      </w:pPr>
      <w:hyperlink r:id="rId137" w:tooltip="C:Data3GPPExtractsR2-2303964 Discussion on HARQ enhancements.doc" w:history="1">
        <w:r w:rsidR="005E3098" w:rsidRPr="00542BC1">
          <w:rPr>
            <w:rStyle w:val="Hyperlink"/>
          </w:rPr>
          <w:t>R2-2303964</w:t>
        </w:r>
      </w:hyperlink>
      <w:r w:rsidR="005E3098">
        <w:tab/>
        <w:t>Discussion on HARQ enhancements</w:t>
      </w:r>
      <w:r w:rsidR="005E3098">
        <w:tab/>
        <w:t>Huawei, HiSilicon</w:t>
      </w:r>
      <w:r w:rsidR="005E3098">
        <w:tab/>
        <w:t>discussion</w:t>
      </w:r>
      <w:r w:rsidR="005E3098">
        <w:tab/>
        <w:t>Rel-18</w:t>
      </w:r>
      <w:r w:rsidR="005E3098">
        <w:tab/>
        <w:t>IoT_NTN_enh-Core</w:t>
      </w:r>
      <w:r w:rsidR="005E3098">
        <w:tab/>
      </w:r>
    </w:p>
    <w:p w14:paraId="43734459" w14:textId="02F9605B" w:rsidR="005E3098" w:rsidRDefault="00445127" w:rsidP="005E3098">
      <w:pPr>
        <w:pStyle w:val="Doc-title"/>
      </w:pPr>
      <w:hyperlink r:id="rId138" w:tooltip="C:Data3GPPExtractsR2-2304030 Discussion on HARQ enhancement.doc" w:history="1">
        <w:r w:rsidR="005E3098" w:rsidRPr="00542BC1">
          <w:rPr>
            <w:rStyle w:val="Hyperlink"/>
          </w:rPr>
          <w:t>R2-2304030</w:t>
        </w:r>
      </w:hyperlink>
      <w:r w:rsidR="005E3098">
        <w:tab/>
        <w:t>Discussion on HARQ enhancement</w:t>
      </w:r>
      <w:r w:rsidR="005E3098">
        <w:tab/>
        <w:t>Xiaomi</w:t>
      </w:r>
      <w:r w:rsidR="005E3098">
        <w:tab/>
        <w:t>discussion</w:t>
      </w:r>
      <w:r w:rsidR="005E3098">
        <w:tab/>
        <w:t>Rel-18</w:t>
      </w:r>
    </w:p>
    <w:p w14:paraId="24033FC9" w14:textId="4EA3E52F" w:rsidR="005E3098" w:rsidRDefault="00445127" w:rsidP="00293F4E">
      <w:pPr>
        <w:pStyle w:val="Doc-title"/>
      </w:pPr>
      <w:hyperlink r:id="rId139" w:tooltip="C:Data3GPPExtractsR2-2304032 LS on NPDCCH monitoring for HARQ mode B.docx" w:history="1">
        <w:r w:rsidR="005E3098" w:rsidRPr="00542BC1">
          <w:rPr>
            <w:rStyle w:val="Hyperlink"/>
          </w:rPr>
          <w:t>R2-2304032</w:t>
        </w:r>
      </w:hyperlink>
      <w:r w:rsidR="005E3098">
        <w:tab/>
        <w:t>LS on NPDCCH monitoring for HARQ mode B</w:t>
      </w:r>
      <w:r w:rsidR="005E3098">
        <w:tab/>
        <w:t>X</w:t>
      </w:r>
      <w:r w:rsidR="00293F4E">
        <w:t>iaomi</w:t>
      </w:r>
      <w:r w:rsidR="00293F4E">
        <w:tab/>
        <w:t>LS out</w:t>
      </w:r>
      <w:r w:rsidR="00293F4E">
        <w:tab/>
        <w:t>Rel-18</w:t>
      </w:r>
      <w:r w:rsidR="00293F4E">
        <w:tab/>
        <w:t>To:RAN1</w:t>
      </w:r>
    </w:p>
    <w:p w14:paraId="2BB2BC2A" w14:textId="77777777" w:rsidR="005E3098" w:rsidRDefault="005E3098" w:rsidP="005E3098">
      <w:pPr>
        <w:pStyle w:val="Doc-text2"/>
      </w:pPr>
    </w:p>
    <w:p w14:paraId="4DB793A1" w14:textId="77777777" w:rsidR="008D0F1D" w:rsidRDefault="008D0F1D" w:rsidP="005E3098">
      <w:pPr>
        <w:pStyle w:val="Doc-text2"/>
      </w:pPr>
    </w:p>
    <w:p w14:paraId="315B8203" w14:textId="7DF4A643" w:rsidR="008D0F1D" w:rsidRPr="00990177" w:rsidRDefault="008D0F1D" w:rsidP="008D0F1D">
      <w:pPr>
        <w:pStyle w:val="EmailDiscussion"/>
        <w:rPr>
          <w:lang w:val="en-US" w:eastAsia="en-US"/>
        </w:rPr>
      </w:pPr>
      <w:r>
        <w:rPr>
          <w:lang w:val="en-US" w:eastAsia="en-US"/>
        </w:rPr>
        <w:t>[AT121bis-e][103</w:t>
      </w:r>
      <w:r w:rsidRPr="00990177">
        <w:rPr>
          <w:lang w:val="en-US" w:eastAsia="en-US"/>
        </w:rPr>
        <w:t>][IoT NTN</w:t>
      </w:r>
      <w:r>
        <w:rPr>
          <w:lang w:val="en-US" w:eastAsia="en-US"/>
        </w:rPr>
        <w:t xml:space="preserve"> Enh</w:t>
      </w:r>
      <w:r w:rsidRPr="00990177">
        <w:rPr>
          <w:lang w:val="en-US" w:eastAsia="en-US"/>
        </w:rPr>
        <w:t xml:space="preserve">] </w:t>
      </w:r>
      <w:r w:rsidR="00B574BB">
        <w:rPr>
          <w:lang w:val="en-US" w:eastAsia="en-US"/>
        </w:rPr>
        <w:t>HARQ e</w:t>
      </w:r>
      <w:r>
        <w:rPr>
          <w:lang w:val="en-US" w:eastAsia="en-US"/>
        </w:rPr>
        <w:t>nhancements (Oppo)</w:t>
      </w:r>
    </w:p>
    <w:p w14:paraId="1E977E17" w14:textId="77777777" w:rsidR="008D0F1D" w:rsidRPr="00927A99" w:rsidRDefault="008D0F1D" w:rsidP="008D0F1D">
      <w:pPr>
        <w:pStyle w:val="EmailDiscussion2"/>
        <w:ind w:left="1619" w:firstLine="0"/>
        <w:rPr>
          <w:color w:val="808080" w:themeColor="background1" w:themeShade="80"/>
          <w:szCs w:val="20"/>
        </w:rPr>
      </w:pPr>
      <w:r w:rsidRPr="00927A99">
        <w:rPr>
          <w:rFonts w:eastAsia="Times New Roman" w:cs="Arial"/>
          <w:color w:val="808080" w:themeColor="background1" w:themeShade="80"/>
          <w:szCs w:val="20"/>
          <w:lang w:val="en-US" w:eastAsia="en-US"/>
        </w:rPr>
        <w:t xml:space="preserve">Initial scope: Discuss </w:t>
      </w:r>
      <w:r w:rsidRPr="00927A99">
        <w:rPr>
          <w:color w:val="808080" w:themeColor="background1" w:themeShade="80"/>
          <w:szCs w:val="20"/>
        </w:rPr>
        <w:t>the proposals in the submitted contributions in AI 7.6.2.1 </w:t>
      </w:r>
    </w:p>
    <w:p w14:paraId="34CCF965" w14:textId="77777777" w:rsidR="008D0F1D" w:rsidRPr="00927A99" w:rsidRDefault="008D0F1D" w:rsidP="008D0F1D">
      <w:pPr>
        <w:pStyle w:val="EmailDiscussion2"/>
        <w:ind w:left="1619" w:firstLine="0"/>
        <w:rPr>
          <w:color w:val="808080" w:themeColor="background1" w:themeShade="80"/>
          <w:szCs w:val="20"/>
        </w:rPr>
      </w:pPr>
      <w:r w:rsidRPr="00927A99">
        <w:rPr>
          <w:color w:val="808080" w:themeColor="background1" w:themeShade="80"/>
          <w:szCs w:val="20"/>
        </w:rPr>
        <w:t>Initial intended outcome: Summary of the offline discussion with e.g.:</w:t>
      </w:r>
    </w:p>
    <w:p w14:paraId="368864A5" w14:textId="77777777" w:rsidR="008D0F1D" w:rsidRPr="00927A99" w:rsidRDefault="008D0F1D" w:rsidP="008D0F1D">
      <w:pPr>
        <w:pStyle w:val="EmailDiscussion2"/>
        <w:numPr>
          <w:ilvl w:val="0"/>
          <w:numId w:val="7"/>
        </w:numPr>
        <w:rPr>
          <w:color w:val="808080" w:themeColor="background1" w:themeShade="80"/>
          <w:szCs w:val="20"/>
        </w:rPr>
      </w:pPr>
      <w:r w:rsidRPr="00927A99">
        <w:rPr>
          <w:color w:val="808080" w:themeColor="background1" w:themeShade="80"/>
          <w:szCs w:val="20"/>
        </w:rPr>
        <w:t>List of proposals for agreement (if any)</w:t>
      </w:r>
    </w:p>
    <w:p w14:paraId="2989D653" w14:textId="77777777" w:rsidR="008D0F1D" w:rsidRPr="00927A99" w:rsidRDefault="008D0F1D" w:rsidP="008D0F1D">
      <w:pPr>
        <w:pStyle w:val="EmailDiscussion2"/>
        <w:numPr>
          <w:ilvl w:val="0"/>
          <w:numId w:val="7"/>
        </w:numPr>
        <w:rPr>
          <w:color w:val="808080" w:themeColor="background1" w:themeShade="80"/>
          <w:szCs w:val="20"/>
        </w:rPr>
      </w:pPr>
      <w:r w:rsidRPr="00927A99">
        <w:rPr>
          <w:color w:val="808080" w:themeColor="background1" w:themeShade="80"/>
          <w:szCs w:val="20"/>
        </w:rPr>
        <w:t>List of proposals that require online discussions</w:t>
      </w:r>
    </w:p>
    <w:p w14:paraId="27EFF376" w14:textId="77777777" w:rsidR="008D0F1D" w:rsidRPr="00927A99" w:rsidRDefault="008D0F1D" w:rsidP="008D0F1D">
      <w:pPr>
        <w:pStyle w:val="EmailDiscussion2"/>
        <w:numPr>
          <w:ilvl w:val="0"/>
          <w:numId w:val="7"/>
        </w:numPr>
        <w:rPr>
          <w:color w:val="808080" w:themeColor="background1" w:themeShade="80"/>
          <w:szCs w:val="20"/>
        </w:rPr>
      </w:pPr>
      <w:r w:rsidRPr="00927A99">
        <w:rPr>
          <w:color w:val="808080" w:themeColor="background1" w:themeShade="80"/>
          <w:szCs w:val="20"/>
        </w:rPr>
        <w:t>List of proposals that should not be pursued (if any)</w:t>
      </w:r>
    </w:p>
    <w:p w14:paraId="3B5BD062" w14:textId="77777777" w:rsidR="008D0F1D" w:rsidRPr="00927A99" w:rsidRDefault="008D0F1D" w:rsidP="008D0F1D">
      <w:pPr>
        <w:shd w:val="clear" w:color="auto" w:fill="FFFFFF"/>
        <w:spacing w:before="0"/>
        <w:ind w:left="1620"/>
        <w:rPr>
          <w:rFonts w:eastAsia="Times New Roman" w:cs="Arial"/>
          <w:color w:val="808080" w:themeColor="background1" w:themeShade="80"/>
          <w:szCs w:val="20"/>
          <w:lang w:val="en-US" w:eastAsia="en-US"/>
        </w:rPr>
      </w:pPr>
      <w:r w:rsidRPr="00927A99">
        <w:rPr>
          <w:rFonts w:eastAsia="Times New Roman" w:cs="Arial"/>
          <w:color w:val="808080" w:themeColor="background1" w:themeShade="80"/>
          <w:szCs w:val="20"/>
          <w:lang w:val="en-US" w:eastAsia="en-US"/>
        </w:rPr>
        <w:t>Deadline for companies' feedback: Wednesday 2023-04-19 12:00 UTC</w:t>
      </w:r>
    </w:p>
    <w:p w14:paraId="4C560343" w14:textId="77777777" w:rsidR="008D0F1D" w:rsidRPr="00927A99" w:rsidRDefault="008D0F1D" w:rsidP="008D0F1D">
      <w:pPr>
        <w:shd w:val="clear" w:color="auto" w:fill="FFFFFF"/>
        <w:spacing w:before="0"/>
        <w:ind w:left="1620"/>
        <w:rPr>
          <w:rFonts w:eastAsia="Times New Roman" w:cs="Arial"/>
          <w:color w:val="808080" w:themeColor="background1" w:themeShade="80"/>
          <w:szCs w:val="20"/>
          <w:lang w:val="en-US" w:eastAsia="en-US"/>
        </w:rPr>
      </w:pPr>
      <w:r w:rsidRPr="00927A99">
        <w:rPr>
          <w:rFonts w:eastAsia="Times New Roman" w:cs="Arial"/>
          <w:color w:val="808080" w:themeColor="background1" w:themeShade="80"/>
          <w:szCs w:val="20"/>
          <w:lang w:val="en-US" w:eastAsia="en-US"/>
        </w:rPr>
        <w:t>Deadline for rapporteur's summary (in R2-2304243): Wednesday 2023-04-19 16:00 UTC</w:t>
      </w:r>
    </w:p>
    <w:p w14:paraId="1DA9BDAD" w14:textId="3333F89A" w:rsidR="009473E5" w:rsidRPr="00927A99" w:rsidRDefault="009473E5" w:rsidP="009473E5">
      <w:pPr>
        <w:pStyle w:val="EmailDiscussion2"/>
        <w:ind w:left="1619" w:firstLine="0"/>
        <w:rPr>
          <w:rFonts w:eastAsia="Times New Roman" w:cs="Arial"/>
          <w:color w:val="000000"/>
          <w:szCs w:val="20"/>
          <w:lang w:val="en-US" w:eastAsia="en-US"/>
        </w:rPr>
      </w:pPr>
      <w:r w:rsidRPr="00927A99">
        <w:rPr>
          <w:rFonts w:eastAsia="Times New Roman" w:cs="Arial"/>
          <w:color w:val="000000"/>
          <w:szCs w:val="20"/>
          <w:lang w:val="en-US" w:eastAsia="en-US"/>
        </w:rPr>
        <w:t xml:space="preserve">Updated scope: Discuss </w:t>
      </w:r>
      <w:r w:rsidRPr="00927A99">
        <w:rPr>
          <w:szCs w:val="20"/>
        </w:rPr>
        <w:t xml:space="preserve">the remaining proposals from </w:t>
      </w:r>
      <w:r w:rsidRPr="00927A99">
        <w:rPr>
          <w:rFonts w:eastAsia="Times New Roman" w:cs="Arial"/>
          <w:color w:val="000000"/>
          <w:szCs w:val="20"/>
          <w:lang w:val="en-US" w:eastAsia="en-US"/>
        </w:rPr>
        <w:t>R2-2304243 and draft an LS to RAN1 on RAN2 meeting agreements and agreed questions to RAN1</w:t>
      </w:r>
    </w:p>
    <w:p w14:paraId="16A775B6" w14:textId="662F258A" w:rsidR="008D0F1D" w:rsidRPr="00927A99" w:rsidRDefault="009473E5" w:rsidP="009473E5">
      <w:pPr>
        <w:pStyle w:val="EmailDiscussion2"/>
        <w:ind w:left="1619" w:firstLine="0"/>
        <w:rPr>
          <w:color w:val="000000" w:themeColor="text1"/>
          <w:szCs w:val="20"/>
        </w:rPr>
      </w:pPr>
      <w:r w:rsidRPr="00927A99">
        <w:rPr>
          <w:color w:val="000000" w:themeColor="text1"/>
          <w:szCs w:val="20"/>
        </w:rPr>
        <w:t>Updated intended outcome: Summary of the offline discussion and Draft LS</w:t>
      </w:r>
      <w:r w:rsidR="00061C93" w:rsidRPr="00927A99">
        <w:rPr>
          <w:color w:val="000000" w:themeColor="text1"/>
          <w:szCs w:val="20"/>
        </w:rPr>
        <w:t xml:space="preserve"> to RAN1</w:t>
      </w:r>
    </w:p>
    <w:p w14:paraId="010FC3A4" w14:textId="480603CC" w:rsidR="009473E5" w:rsidRPr="00927A99" w:rsidRDefault="009473E5" w:rsidP="009473E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w:t>
      </w:r>
      <w:r w:rsidR="00061C93" w:rsidRPr="00927A99">
        <w:rPr>
          <w:rFonts w:eastAsia="Times New Roman" w:cs="Arial"/>
          <w:color w:val="000000"/>
          <w:szCs w:val="20"/>
          <w:lang w:val="en-US" w:eastAsia="en-US"/>
        </w:rPr>
        <w:t xml:space="preserve"> for companies' feedback: Tuesday 2023-04-25 06</w:t>
      </w:r>
      <w:r w:rsidRPr="00927A99">
        <w:rPr>
          <w:rFonts w:eastAsia="Times New Roman" w:cs="Arial"/>
          <w:color w:val="000000"/>
          <w:szCs w:val="20"/>
          <w:lang w:val="en-US" w:eastAsia="en-US"/>
        </w:rPr>
        <w:t>:00 UTC</w:t>
      </w:r>
    </w:p>
    <w:p w14:paraId="54D12638" w14:textId="21EAFE28" w:rsidR="009473E5" w:rsidRPr="00927A99" w:rsidRDefault="009473E5" w:rsidP="009473E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lastRenderedPageBreak/>
        <w:t>Deadline for rapporteur's summary (in R</w:t>
      </w:r>
      <w:r w:rsidR="00061C93" w:rsidRPr="00927A99">
        <w:rPr>
          <w:rFonts w:eastAsia="Times New Roman" w:cs="Arial"/>
          <w:color w:val="000000"/>
          <w:szCs w:val="20"/>
          <w:lang w:val="en-US" w:eastAsia="en-US"/>
        </w:rPr>
        <w:t>2-2304254) and draft LS (in R2-2304255): Tuesday 2023-04-25 08</w:t>
      </w:r>
      <w:r w:rsidRPr="00927A99">
        <w:rPr>
          <w:rFonts w:eastAsia="Times New Roman" w:cs="Arial"/>
          <w:color w:val="000000"/>
          <w:szCs w:val="20"/>
          <w:lang w:val="en-US" w:eastAsia="en-US"/>
        </w:rPr>
        <w:t>:00 UTC</w:t>
      </w:r>
    </w:p>
    <w:p w14:paraId="76B422A9" w14:textId="51A1D115" w:rsidR="009473E5" w:rsidRPr="00927A99" w:rsidRDefault="009473E5" w:rsidP="009473E5">
      <w:pPr>
        <w:pStyle w:val="EmailDiscussion2"/>
        <w:ind w:left="1619" w:firstLine="0"/>
        <w:rPr>
          <w:szCs w:val="20"/>
          <w:u w:val="single"/>
        </w:rPr>
      </w:pPr>
      <w:r w:rsidRPr="00927A99">
        <w:rPr>
          <w:szCs w:val="20"/>
          <w:u w:val="single"/>
        </w:rPr>
        <w:t xml:space="preserve">Proposals marked "for agreement" in </w:t>
      </w:r>
      <w:r w:rsidR="00061C93" w:rsidRPr="00927A99">
        <w:rPr>
          <w:szCs w:val="20"/>
          <w:u w:val="single"/>
        </w:rPr>
        <w:t>R2-2304254</w:t>
      </w:r>
      <w:r w:rsidRPr="00927A99">
        <w:rPr>
          <w:szCs w:val="20"/>
          <w:u w:val="single"/>
        </w:rPr>
        <w:t xml:space="preserve"> not challenged</w:t>
      </w:r>
      <w:r w:rsidR="00061C93" w:rsidRPr="00927A99">
        <w:rPr>
          <w:szCs w:val="20"/>
          <w:u w:val="single"/>
        </w:rPr>
        <w:t xml:space="preserve"> until Tuesday 2023-04-25 20</w:t>
      </w:r>
      <w:r w:rsidRPr="00927A99">
        <w:rPr>
          <w:szCs w:val="20"/>
          <w:u w:val="single"/>
        </w:rPr>
        <w:t xml:space="preserve">:00 UTC will be declared as agreed via email by the session chair (for the rest the discussion might continue online in the </w:t>
      </w:r>
      <w:r w:rsidR="00061C93" w:rsidRPr="00927A99">
        <w:rPr>
          <w:szCs w:val="20"/>
          <w:u w:val="single"/>
        </w:rPr>
        <w:t xml:space="preserve">Wednesday </w:t>
      </w:r>
      <w:r w:rsidRPr="00927A99">
        <w:rPr>
          <w:szCs w:val="20"/>
          <w:u w:val="single"/>
        </w:rPr>
        <w:t>CB session).</w:t>
      </w:r>
    </w:p>
    <w:p w14:paraId="36A207BE" w14:textId="77777777" w:rsidR="009473E5" w:rsidRDefault="009473E5" w:rsidP="00061C93">
      <w:pPr>
        <w:pStyle w:val="Doc-text2"/>
        <w:ind w:left="0" w:firstLine="0"/>
      </w:pPr>
    </w:p>
    <w:p w14:paraId="051B83F7" w14:textId="77777777" w:rsidR="008D0F1D" w:rsidRDefault="008D0F1D" w:rsidP="005E3098">
      <w:pPr>
        <w:pStyle w:val="Doc-text2"/>
      </w:pPr>
    </w:p>
    <w:p w14:paraId="6B8285BA" w14:textId="18322BA4" w:rsidR="008D0F1D" w:rsidRDefault="007B1AD9" w:rsidP="008D0F1D">
      <w:pPr>
        <w:pStyle w:val="Doc-title"/>
      </w:pPr>
      <w:hyperlink r:id="rId140" w:tooltip="C:Data3GPPRAN2InboxR2-2304243.zip" w:history="1">
        <w:r w:rsidR="008D0F1D" w:rsidRPr="007B1AD9">
          <w:rPr>
            <w:rStyle w:val="Hyperlink"/>
          </w:rPr>
          <w:t>R2-2</w:t>
        </w:r>
        <w:r w:rsidR="008D0F1D" w:rsidRPr="007B1AD9">
          <w:rPr>
            <w:rStyle w:val="Hyperlink"/>
          </w:rPr>
          <w:t>3</w:t>
        </w:r>
        <w:r w:rsidR="008D0F1D" w:rsidRPr="007B1AD9">
          <w:rPr>
            <w:rStyle w:val="Hyperlink"/>
          </w:rPr>
          <w:t>04243</w:t>
        </w:r>
      </w:hyperlink>
      <w:r w:rsidR="008D0F1D">
        <w:tab/>
      </w:r>
      <w:r w:rsidR="008D0F1D" w:rsidRPr="007418EC">
        <w:t>[offline-10</w:t>
      </w:r>
      <w:r w:rsidR="00B574BB">
        <w:t>3</w:t>
      </w:r>
      <w:r w:rsidR="008D0F1D" w:rsidRPr="007418EC">
        <w:t xml:space="preserve">] </w:t>
      </w:r>
      <w:r w:rsidR="00B574BB">
        <w:t>HARQ Enhancements</w:t>
      </w:r>
      <w:r w:rsidR="008D0F1D" w:rsidRPr="007418EC">
        <w:tab/>
      </w:r>
      <w:r w:rsidR="00B574BB">
        <w:t>Oppo</w:t>
      </w:r>
      <w:r w:rsidR="008D0F1D">
        <w:tab/>
      </w:r>
      <w:r w:rsidR="008D0F1D" w:rsidRPr="007418EC">
        <w:t>discussion</w:t>
      </w:r>
      <w:r w:rsidR="008D0F1D" w:rsidRPr="007418EC">
        <w:tab/>
      </w:r>
      <w:r w:rsidR="008D0F1D">
        <w:t>Rel-1</w:t>
      </w:r>
      <w:r w:rsidR="00B574BB">
        <w:t>8</w:t>
      </w:r>
      <w:r w:rsidR="008D0F1D">
        <w:tab/>
      </w:r>
      <w:r w:rsidR="00B574BB">
        <w:t>IoT_NTN_enh-Core</w:t>
      </w:r>
    </w:p>
    <w:p w14:paraId="60DA304C" w14:textId="77777777" w:rsidR="007B1AD9" w:rsidRDefault="007B1AD9" w:rsidP="007B1AD9">
      <w:pPr>
        <w:pStyle w:val="Comments"/>
      </w:pPr>
      <w:r>
        <w:t>Proposal 1: [9/13] RAN2#121’s agreement is revised to “For NB-IoT NTN with single HARQ process when the HARQ feedback is disabled, the UE will start/restart drx-inactivity timer in the subframe containing the last repetition of the corresponding PDSCH reception plus 12 subframes plus deltaPDCCH”.</w:t>
      </w:r>
    </w:p>
    <w:p w14:paraId="48F1EE13" w14:textId="54CBDFD0" w:rsidR="00931B00" w:rsidRDefault="00931B00" w:rsidP="00DA29B9">
      <w:pPr>
        <w:pStyle w:val="Doc-text2"/>
        <w:numPr>
          <w:ilvl w:val="0"/>
          <w:numId w:val="16"/>
        </w:numPr>
      </w:pPr>
      <w:r>
        <w:t>Ericsson thinks this is an optimization, but legacy has this is</w:t>
      </w:r>
      <w:r w:rsidR="00691211">
        <w:t>sue too:</w:t>
      </w:r>
      <w:r>
        <w:t xml:space="preserve"> </w:t>
      </w:r>
      <w:r w:rsidR="00691211" w:rsidRPr="00691211">
        <w:t>if the PDCCH indicates a ne</w:t>
      </w:r>
      <w:r w:rsidR="00691211">
        <w:t>w transmission (DL, UL or SL): -</w:t>
      </w:r>
      <w:r w:rsidR="00691211" w:rsidRPr="00691211">
        <w:t xml:space="preserve"> except for an NB-IoT UE configured with a single DL and UL HARQ process and when PDCCH indicates the transmission is not for multiple TBs: - start or restart drx-InactivityTimer.</w:t>
      </w:r>
    </w:p>
    <w:p w14:paraId="7315A6FF" w14:textId="444E2C69" w:rsidR="00931B00" w:rsidRDefault="00931B00" w:rsidP="00DA29B9">
      <w:pPr>
        <w:pStyle w:val="Doc-text2"/>
        <w:numPr>
          <w:ilvl w:val="0"/>
          <w:numId w:val="16"/>
        </w:numPr>
      </w:pPr>
      <w:r>
        <w:t>ZTE supports this and not so sure legacy has this issue.</w:t>
      </w:r>
    </w:p>
    <w:p w14:paraId="20B469DE" w14:textId="76B20FFF" w:rsidR="00931B00" w:rsidRDefault="00931B00" w:rsidP="00DA29B9">
      <w:pPr>
        <w:pStyle w:val="Doc-text2"/>
        <w:numPr>
          <w:ilvl w:val="0"/>
          <w:numId w:val="12"/>
        </w:numPr>
      </w:pPr>
      <w:r>
        <w:t xml:space="preserve">Agreed </w:t>
      </w:r>
    </w:p>
    <w:p w14:paraId="4C6F866F" w14:textId="360FF460" w:rsidR="00931B00" w:rsidRDefault="00931B00" w:rsidP="00DA29B9">
      <w:pPr>
        <w:pStyle w:val="Doc-text2"/>
        <w:numPr>
          <w:ilvl w:val="0"/>
          <w:numId w:val="12"/>
        </w:numPr>
      </w:pPr>
      <w:r>
        <w:t>Can further check in the NB-IoT session if anything needs to be done for legacy NB-IoT as well, as some timers don’t take deltaPDCCH into account</w:t>
      </w:r>
    </w:p>
    <w:p w14:paraId="2D7BB5FE" w14:textId="77777777" w:rsidR="007B1AD9" w:rsidRDefault="007B1AD9" w:rsidP="007B1AD9">
      <w:pPr>
        <w:pStyle w:val="Comments"/>
      </w:pPr>
      <w:r>
        <w:t>Proposal 2: [13/14] Wait for RAN1’s decision on the RRC signalling of enabling DCI-based solution to indicate HARQ feedback enabled/disabled, and the signalling granularity, e.g. per UE or per HARQ process.</w:t>
      </w:r>
    </w:p>
    <w:p w14:paraId="2C560568" w14:textId="4888D69A" w:rsidR="00691211" w:rsidRDefault="00691211" w:rsidP="00DA29B9">
      <w:pPr>
        <w:pStyle w:val="Doc-text2"/>
        <w:numPr>
          <w:ilvl w:val="0"/>
          <w:numId w:val="12"/>
        </w:numPr>
      </w:pPr>
      <w:r>
        <w:t>Agreed</w:t>
      </w:r>
      <w:r w:rsidR="00A12D81">
        <w:t xml:space="preserve"> (we wait)</w:t>
      </w:r>
    </w:p>
    <w:p w14:paraId="7E0197B4" w14:textId="77777777" w:rsidR="007B1AD9" w:rsidRDefault="007B1AD9" w:rsidP="007B1AD9">
      <w:pPr>
        <w:pStyle w:val="Comments"/>
      </w:pPr>
      <w:r>
        <w:t>Proposal 3: [11/13] P2 in R2-2302557 is not agreed.</w:t>
      </w:r>
    </w:p>
    <w:p w14:paraId="75415BC0" w14:textId="126FAF35" w:rsidR="00F03DA7" w:rsidRDefault="00F03DA7" w:rsidP="00DA29B9">
      <w:pPr>
        <w:pStyle w:val="Doc-text2"/>
        <w:numPr>
          <w:ilvl w:val="0"/>
          <w:numId w:val="16"/>
        </w:numPr>
      </w:pPr>
      <w:r>
        <w:t>CATT would like to further discuss this</w:t>
      </w:r>
    </w:p>
    <w:p w14:paraId="4F33D4E6" w14:textId="5BDB9023" w:rsidR="00691211" w:rsidRDefault="00691211" w:rsidP="00DA29B9">
      <w:pPr>
        <w:pStyle w:val="Doc-text2"/>
        <w:numPr>
          <w:ilvl w:val="0"/>
          <w:numId w:val="16"/>
        </w:numPr>
      </w:pPr>
      <w:r>
        <w:t>P2 is about checking which option is RAN1 agreement “</w:t>
      </w:r>
      <w:r w:rsidRPr="00691211">
        <w:t>[1) If one HARQ process is disabled and the other not, UE should still monitor NPDCCH after NPDSCH (for other HARQ processes). 2) If one HARQ process is disabled and the other not, UE should stop monitoring NPDCCH for “Y=12(ms)” after NPDSCH (for all HARQ processes).</w:t>
      </w:r>
      <w:r>
        <w:t>”</w:t>
      </w:r>
    </w:p>
    <w:p w14:paraId="11357957" w14:textId="1DB763CC" w:rsidR="00691211" w:rsidRDefault="00691211" w:rsidP="00DA29B9">
      <w:pPr>
        <w:pStyle w:val="Doc-text2"/>
        <w:numPr>
          <w:ilvl w:val="0"/>
          <w:numId w:val="16"/>
        </w:numPr>
      </w:pPr>
      <w:r>
        <w:t>CATT thinks some update to legacy behaviour is needed</w:t>
      </w:r>
    </w:p>
    <w:p w14:paraId="0C8321E1" w14:textId="584855C1" w:rsidR="00691211" w:rsidRDefault="00691211" w:rsidP="00DA29B9">
      <w:pPr>
        <w:pStyle w:val="Doc-text2"/>
        <w:numPr>
          <w:ilvl w:val="0"/>
          <w:numId w:val="16"/>
        </w:numPr>
      </w:pPr>
      <w:r>
        <w:t>ZTE has a different understanding on option 2 (this is only for HARQ process with disabled HARQ feedback) and no need to change anything. Nokia agrees</w:t>
      </w:r>
    </w:p>
    <w:p w14:paraId="6AEBC0B5" w14:textId="0401E4D2" w:rsidR="00691211" w:rsidRDefault="00691211" w:rsidP="00DA29B9">
      <w:pPr>
        <w:pStyle w:val="Doc-text2"/>
        <w:numPr>
          <w:ilvl w:val="0"/>
          <w:numId w:val="12"/>
        </w:numPr>
      </w:pPr>
      <w:r>
        <w:t>Continue offline</w:t>
      </w:r>
    </w:p>
    <w:p w14:paraId="1E25CAB4" w14:textId="77777777" w:rsidR="007B1AD9" w:rsidRDefault="007B1AD9" w:rsidP="007B1AD9">
      <w:pPr>
        <w:pStyle w:val="Comments"/>
      </w:pPr>
      <w:r>
        <w:t>Proposal 4: On DCI indication overriding RRC configuration for the HARQ feedback enabled/disabled, wait for RAN1’s progress on DCI-based solution before discussing related DRX impact in RAN2.</w:t>
      </w:r>
    </w:p>
    <w:p w14:paraId="1780F258" w14:textId="7E2B83CB" w:rsidR="00691211" w:rsidRDefault="00691211" w:rsidP="00DA29B9">
      <w:pPr>
        <w:pStyle w:val="Doc-text2"/>
        <w:numPr>
          <w:ilvl w:val="0"/>
          <w:numId w:val="12"/>
        </w:numPr>
      </w:pPr>
      <w:r>
        <w:t>Agreed (we wait)</w:t>
      </w:r>
    </w:p>
    <w:p w14:paraId="2ADE2E0A" w14:textId="77777777" w:rsidR="007B1AD9" w:rsidRDefault="007B1AD9" w:rsidP="007B1AD9">
      <w:pPr>
        <w:pStyle w:val="Comments"/>
      </w:pPr>
      <w:r>
        <w:t>Proposal 5: [11/14] On DL multiple TB scheduling, wait for RAN1’s progress before discussing related DRX impact in RAN2.</w:t>
      </w:r>
    </w:p>
    <w:p w14:paraId="229E30EE" w14:textId="48EDFE83" w:rsidR="00691211" w:rsidRDefault="00691211" w:rsidP="00DA29B9">
      <w:pPr>
        <w:pStyle w:val="Doc-text2"/>
        <w:numPr>
          <w:ilvl w:val="0"/>
          <w:numId w:val="16"/>
        </w:numPr>
      </w:pPr>
      <w:r>
        <w:t>QC wonders if RAN1 is also discussion this. MTK thinks there is no progress and most likely there will be no progress at this meeting</w:t>
      </w:r>
    </w:p>
    <w:p w14:paraId="666BFE13" w14:textId="5B1A7F9B" w:rsidR="00691211" w:rsidRDefault="00691211" w:rsidP="00DA29B9">
      <w:pPr>
        <w:pStyle w:val="Doc-text2"/>
        <w:numPr>
          <w:ilvl w:val="0"/>
          <w:numId w:val="12"/>
        </w:numPr>
      </w:pPr>
      <w:r>
        <w:t>Agreed (we wait)</w:t>
      </w:r>
    </w:p>
    <w:p w14:paraId="2898F686" w14:textId="77777777" w:rsidR="007B1AD9" w:rsidRDefault="007B1AD9" w:rsidP="007B1AD9">
      <w:pPr>
        <w:pStyle w:val="Comments"/>
      </w:pPr>
      <w:r>
        <w:t>Proposal 6: [11/14] P4 in R2-2302557 is not agreed, i.e. no special handling for single HARQ process for eMTC.</w:t>
      </w:r>
    </w:p>
    <w:p w14:paraId="6D49CB2B" w14:textId="09C9ACDA" w:rsidR="00691211" w:rsidRDefault="00691211" w:rsidP="00DA29B9">
      <w:pPr>
        <w:pStyle w:val="Doc-text2"/>
        <w:numPr>
          <w:ilvl w:val="0"/>
          <w:numId w:val="12"/>
        </w:numPr>
      </w:pPr>
      <w:r>
        <w:t xml:space="preserve">Agreed </w:t>
      </w:r>
    </w:p>
    <w:p w14:paraId="0F3631B3" w14:textId="77777777" w:rsidR="007B1AD9" w:rsidRDefault="007B1AD9" w:rsidP="007B1AD9">
      <w:pPr>
        <w:pStyle w:val="Comments"/>
      </w:pPr>
      <w:r>
        <w:t>Proposal 7: [13/13] For eMTC NTN, a parameter harq-FeedbackEnablingforSPSactive could be configured for a UE. If harq-FeedbackEnablingforSPSactive is configured to enable HARQ feedback, UE reports ACK/NACK for the first SPS PDSCH after activation, regardless of if HARQ feedback is enabled or disabled corresponding to the first SPS PDSCH after activation.</w:t>
      </w:r>
    </w:p>
    <w:p w14:paraId="18F8DC66" w14:textId="25320FF3" w:rsidR="00691211" w:rsidRDefault="00691211" w:rsidP="00DA29B9">
      <w:pPr>
        <w:pStyle w:val="Doc-text2"/>
        <w:numPr>
          <w:ilvl w:val="0"/>
          <w:numId w:val="12"/>
        </w:numPr>
      </w:pPr>
      <w:r>
        <w:t xml:space="preserve">Agreed </w:t>
      </w:r>
    </w:p>
    <w:p w14:paraId="2D1D4A4A" w14:textId="77777777" w:rsidR="007B1AD9" w:rsidRDefault="007B1AD9" w:rsidP="007B1AD9">
      <w:pPr>
        <w:pStyle w:val="Comments"/>
      </w:pPr>
      <w:r>
        <w:t>Proposal 8: [11/14] For a NB-IoT UE configured with a single HARQ process in HARQ mode B, send LS to RAN1 and ask for the additional processing time for starting drx-InactivityTimer (i.e. start to monitor NPDCCH).</w:t>
      </w:r>
    </w:p>
    <w:p w14:paraId="13C4A520" w14:textId="120BCC0C" w:rsidR="000F3320" w:rsidRDefault="000F3320" w:rsidP="00DA29B9">
      <w:pPr>
        <w:pStyle w:val="Doc-text2"/>
        <w:numPr>
          <w:ilvl w:val="0"/>
          <w:numId w:val="16"/>
        </w:numPr>
      </w:pPr>
      <w:r>
        <w:t xml:space="preserve">QC thinks RAN1 has to update this because they still need to consider HARQ disabled. </w:t>
      </w:r>
    </w:p>
    <w:p w14:paraId="2DBBA092" w14:textId="2DE913D5" w:rsidR="000F3320" w:rsidRDefault="000F3320" w:rsidP="00DA29B9">
      <w:pPr>
        <w:pStyle w:val="Doc-text2"/>
        <w:numPr>
          <w:ilvl w:val="0"/>
          <w:numId w:val="16"/>
        </w:numPr>
      </w:pPr>
      <w:r>
        <w:t>Oppo thinks we’d better send the LS to RAN1. Ericsson agrees</w:t>
      </w:r>
    </w:p>
    <w:p w14:paraId="5ABC6FE0" w14:textId="05BFE031" w:rsidR="000F3320" w:rsidRDefault="000F3320" w:rsidP="00DA29B9">
      <w:pPr>
        <w:pStyle w:val="Doc-text2"/>
        <w:numPr>
          <w:ilvl w:val="0"/>
          <w:numId w:val="12"/>
        </w:numPr>
      </w:pPr>
      <w:r w:rsidRPr="000F3320">
        <w:t xml:space="preserve">For a NB-IoT UE configured with a single HARQ process in HARQ mode B, send LS to RAN1 and ask for the </w:t>
      </w:r>
      <w:r>
        <w:t>“</w:t>
      </w:r>
      <w:r w:rsidRPr="000F3320">
        <w:t>processing time for starting drx-InactivityTimer (i.e. start to monitor NPDCCH)</w:t>
      </w:r>
      <w:r>
        <w:t>”</w:t>
      </w:r>
      <w:r w:rsidRPr="000F3320">
        <w:t>.</w:t>
      </w:r>
      <w:r>
        <w:t xml:space="preserve"> (can further check the detailed wording of the question)</w:t>
      </w:r>
    </w:p>
    <w:p w14:paraId="57B7BD71" w14:textId="77777777" w:rsidR="007B1AD9" w:rsidRDefault="007B1AD9" w:rsidP="007B1AD9">
      <w:pPr>
        <w:pStyle w:val="Comments"/>
      </w:pPr>
      <w:r>
        <w:t>Proposal 9: [12/14] Network implementation resolves the issue of ambiguity on start of DRX inactivity timer after the PUSCH transmission by not scheduling the NPDCCH back-to-back during the ambiguity period (i.e., Koffset – UE’s TA).</w:t>
      </w:r>
    </w:p>
    <w:p w14:paraId="6B4714CE" w14:textId="6DB9E5E9" w:rsidR="000F3320" w:rsidRDefault="000F3320" w:rsidP="00DA29B9">
      <w:pPr>
        <w:pStyle w:val="Doc-text2"/>
        <w:numPr>
          <w:ilvl w:val="0"/>
          <w:numId w:val="16"/>
        </w:numPr>
      </w:pPr>
      <w:r>
        <w:t>Oppo confirms this has no spec impact</w:t>
      </w:r>
    </w:p>
    <w:p w14:paraId="2D087B3D" w14:textId="2A5771DF" w:rsidR="000F3320" w:rsidRDefault="000F3320" w:rsidP="00DA29B9">
      <w:pPr>
        <w:pStyle w:val="Doc-text2"/>
        <w:numPr>
          <w:ilvl w:val="0"/>
          <w:numId w:val="12"/>
        </w:numPr>
      </w:pPr>
      <w:r>
        <w:t>Agreed</w:t>
      </w:r>
    </w:p>
    <w:p w14:paraId="3EEB799C" w14:textId="77777777" w:rsidR="007B1AD9" w:rsidRDefault="007B1AD9" w:rsidP="007B1AD9">
      <w:pPr>
        <w:pStyle w:val="Comments"/>
      </w:pPr>
      <w:r>
        <w:t>Proposal 10: Send LS to RAN1 to check for UL multiple TB scheduling, which UL HARQ mode combination(s) are to be supported.</w:t>
      </w:r>
    </w:p>
    <w:p w14:paraId="77B84D80" w14:textId="5C2A613B" w:rsidR="000F3320" w:rsidRDefault="000F3320" w:rsidP="00DA29B9">
      <w:pPr>
        <w:pStyle w:val="Doc-text2"/>
        <w:numPr>
          <w:ilvl w:val="0"/>
          <w:numId w:val="12"/>
        </w:numPr>
      </w:pPr>
      <w:r>
        <w:t>Agreed</w:t>
      </w:r>
    </w:p>
    <w:p w14:paraId="6AA51C2D" w14:textId="77777777" w:rsidR="007B1AD9" w:rsidRDefault="007B1AD9" w:rsidP="007B1AD9">
      <w:pPr>
        <w:pStyle w:val="Comments"/>
      </w:pPr>
      <w:r>
        <w:t>Proposal 11: For the UL HARQ mode, at least RRC configuration is supported. Send LS to RAN1 and ask whether RAN1 intends to introduce the DCI-based solution.</w:t>
      </w:r>
    </w:p>
    <w:p w14:paraId="775578D0" w14:textId="125F715C" w:rsidR="00A70B16" w:rsidRDefault="00A70B16" w:rsidP="00DA29B9">
      <w:pPr>
        <w:pStyle w:val="Doc-text2"/>
        <w:numPr>
          <w:ilvl w:val="0"/>
          <w:numId w:val="16"/>
        </w:numPr>
      </w:pPr>
      <w:r>
        <w:lastRenderedPageBreak/>
        <w:t xml:space="preserve">HW </w:t>
      </w:r>
      <w:r w:rsidR="00701D25">
        <w:t>would like to rewor</w:t>
      </w:r>
      <w:r>
        <w:t>d as: “</w:t>
      </w:r>
      <w:r w:rsidRPr="00A70B16">
        <w:t>Proposal 11: Send an LS to RAN1 and ask whether similar mechanism as for DL HARQ feedback disabling can be used for indication UL HARQ mode, i.e., both RRC based and DCI based solutions are supported.</w:t>
      </w:r>
      <w:r>
        <w:t>”</w:t>
      </w:r>
    </w:p>
    <w:p w14:paraId="72487497" w14:textId="0C01879D" w:rsidR="00A70B16" w:rsidRDefault="00A70B16" w:rsidP="00DA29B9">
      <w:pPr>
        <w:pStyle w:val="Doc-text2"/>
        <w:numPr>
          <w:ilvl w:val="0"/>
          <w:numId w:val="16"/>
        </w:numPr>
      </w:pPr>
      <w:r>
        <w:t>Mediatek prefers the original Proposal 11 and objects the modifications suggested by HW: 1.       First of all RRC and DCI solutions in RAN1 are still under Working Assumption and final agreements in RAN1 are not made yet. 2. RAN1 has not discussed about UL HARQ yet. So “whether RAN1 intends to introduce the DCI-based solution” makes more sense.</w:t>
      </w:r>
    </w:p>
    <w:p w14:paraId="41F3877B" w14:textId="66C8E4F1" w:rsidR="00F60E50" w:rsidRDefault="00F60E50" w:rsidP="00DA29B9">
      <w:pPr>
        <w:pStyle w:val="Doc-text2"/>
        <w:numPr>
          <w:ilvl w:val="0"/>
          <w:numId w:val="16"/>
        </w:numPr>
      </w:pPr>
      <w:r>
        <w:t>HW can agreed with original p11</w:t>
      </w:r>
    </w:p>
    <w:p w14:paraId="1717ACFB" w14:textId="508CAF02" w:rsidR="00F60E50" w:rsidRDefault="00F60E50" w:rsidP="00DA29B9">
      <w:pPr>
        <w:pStyle w:val="Doc-text2"/>
        <w:numPr>
          <w:ilvl w:val="0"/>
          <w:numId w:val="16"/>
        </w:numPr>
      </w:pPr>
      <w:r>
        <w:t>QC thinks RAN1 is not working on this and we shouldn’t trigger work on this in RAN1</w:t>
      </w:r>
    </w:p>
    <w:p w14:paraId="12A559C7" w14:textId="14E837EB" w:rsidR="00F60E50" w:rsidRDefault="00F60E50" w:rsidP="00DA29B9">
      <w:pPr>
        <w:pStyle w:val="Doc-text2"/>
        <w:numPr>
          <w:ilvl w:val="0"/>
          <w:numId w:val="16"/>
        </w:numPr>
      </w:pPr>
      <w:r>
        <w:t>Oppo thinks this is RAN1 domain and a number of companies would like to have a unified solution for UL and DL. Nokia agrees</w:t>
      </w:r>
    </w:p>
    <w:p w14:paraId="6C71DF43" w14:textId="54E99D3C" w:rsidR="00F60E50" w:rsidRDefault="00F60E50" w:rsidP="00DA29B9">
      <w:pPr>
        <w:pStyle w:val="Doc-text2"/>
        <w:numPr>
          <w:ilvl w:val="0"/>
          <w:numId w:val="16"/>
        </w:numPr>
      </w:pPr>
      <w:r>
        <w:t>Samsung agrees with QC. ZTE agrees. MTK agrees</w:t>
      </w:r>
    </w:p>
    <w:p w14:paraId="36A15865" w14:textId="3D8DEDFA" w:rsidR="00F60E50" w:rsidRDefault="00F60E50" w:rsidP="00DA29B9">
      <w:pPr>
        <w:pStyle w:val="Doc-text2"/>
        <w:numPr>
          <w:ilvl w:val="0"/>
          <w:numId w:val="12"/>
        </w:numPr>
      </w:pPr>
      <w:r>
        <w:t>Don’t send an explicit question to RAN1 on this</w:t>
      </w:r>
    </w:p>
    <w:p w14:paraId="5B36E7A0" w14:textId="77777777" w:rsidR="007B1AD9" w:rsidRDefault="007B1AD9" w:rsidP="007B1AD9">
      <w:pPr>
        <w:pStyle w:val="Comments"/>
      </w:pPr>
      <w:r>
        <w:t xml:space="preserve">Proposal 12a: (14/14) UL transmission using SPS can be configured with HARQ mode B. </w:t>
      </w:r>
    </w:p>
    <w:p w14:paraId="08EF5FFF" w14:textId="663CE9BE" w:rsidR="00F60E50" w:rsidRDefault="00F60E50" w:rsidP="00DA29B9">
      <w:pPr>
        <w:pStyle w:val="Doc-text2"/>
        <w:numPr>
          <w:ilvl w:val="0"/>
          <w:numId w:val="12"/>
        </w:numPr>
      </w:pPr>
      <w:r>
        <w:t>Agreed</w:t>
      </w:r>
    </w:p>
    <w:p w14:paraId="6460D9F0" w14:textId="77777777" w:rsidR="007B1AD9" w:rsidRDefault="007B1AD9" w:rsidP="007B1AD9">
      <w:pPr>
        <w:pStyle w:val="Comments"/>
      </w:pPr>
      <w:r>
        <w:t>Proposal 12b: (13/14) UL transmission using PUR can be configured with HARQ mode B.</w:t>
      </w:r>
    </w:p>
    <w:p w14:paraId="49E00A12" w14:textId="098F4AAA" w:rsidR="00F60E50" w:rsidRDefault="00F60E50" w:rsidP="00DA29B9">
      <w:pPr>
        <w:pStyle w:val="Doc-text2"/>
        <w:numPr>
          <w:ilvl w:val="0"/>
          <w:numId w:val="16"/>
        </w:numPr>
      </w:pPr>
      <w:r>
        <w:t>Samsung wonders what is the need for HARQ mode B for PUR.</w:t>
      </w:r>
    </w:p>
    <w:p w14:paraId="2C023E60" w14:textId="30C67CDD" w:rsidR="00483414" w:rsidRDefault="00483414" w:rsidP="00DA29B9">
      <w:pPr>
        <w:pStyle w:val="Doc-text2"/>
        <w:numPr>
          <w:ilvl w:val="0"/>
          <w:numId w:val="16"/>
        </w:numPr>
      </w:pPr>
      <w:r>
        <w:t>MTK thinks this is to support blind retx</w:t>
      </w:r>
    </w:p>
    <w:p w14:paraId="49B0F896" w14:textId="7C5310FF" w:rsidR="00483414" w:rsidRDefault="00483414" w:rsidP="00DA29B9">
      <w:pPr>
        <w:pStyle w:val="Doc-text2"/>
        <w:numPr>
          <w:ilvl w:val="0"/>
          <w:numId w:val="12"/>
        </w:numPr>
      </w:pPr>
      <w:r>
        <w:t>Continue offline</w:t>
      </w:r>
    </w:p>
    <w:p w14:paraId="7295ACD8" w14:textId="77777777" w:rsidR="007B1AD9" w:rsidRDefault="007B1AD9" w:rsidP="007B1AD9">
      <w:pPr>
        <w:pStyle w:val="Comments"/>
      </w:pPr>
      <w:r>
        <w:t>Proposal 13: (10/13) For eMTC NTN, it can be left to eNB’s implementation to enable HARQ feedback if mpdcch-UL-HARQ-ACK-FeedbackConfig is configured.</w:t>
      </w:r>
    </w:p>
    <w:p w14:paraId="16897996" w14:textId="73116E34" w:rsidR="00483414" w:rsidRDefault="00483414" w:rsidP="00DA29B9">
      <w:pPr>
        <w:pStyle w:val="Doc-text2"/>
        <w:numPr>
          <w:ilvl w:val="0"/>
          <w:numId w:val="16"/>
        </w:numPr>
      </w:pPr>
      <w:r>
        <w:t>Ericsson thinks that if we do this then this is not applicable to eMTC</w:t>
      </w:r>
    </w:p>
    <w:p w14:paraId="1FA4099C" w14:textId="79D2DBF4" w:rsidR="00483414" w:rsidRDefault="00483414" w:rsidP="00DA29B9">
      <w:pPr>
        <w:pStyle w:val="Doc-text2"/>
        <w:numPr>
          <w:ilvl w:val="0"/>
          <w:numId w:val="12"/>
        </w:numPr>
      </w:pPr>
      <w:r>
        <w:t>Continue offline</w:t>
      </w:r>
    </w:p>
    <w:p w14:paraId="7314C072" w14:textId="77777777" w:rsidR="007B1AD9" w:rsidRDefault="007B1AD9" w:rsidP="007B1AD9">
      <w:pPr>
        <w:pStyle w:val="Comments"/>
      </w:pPr>
      <w:r>
        <w:t>Proposal 14: (4:4:5) Discuss online for IoT NTN whether to enhance the TAR MAC CE transmission which was discussed in Rel-17 NR NTN.</w:t>
      </w:r>
    </w:p>
    <w:p w14:paraId="61A14B49" w14:textId="728C991B" w:rsidR="00F03DA7" w:rsidRDefault="00F03DA7" w:rsidP="00DA29B9">
      <w:pPr>
        <w:pStyle w:val="Doc-text2"/>
        <w:numPr>
          <w:ilvl w:val="0"/>
          <w:numId w:val="16"/>
        </w:numPr>
      </w:pPr>
      <w:r>
        <w:t xml:space="preserve">Nokia </w:t>
      </w:r>
      <w:r w:rsidRPr="00F03DA7">
        <w:t>would like to clarify that it is for eMTC NTN instead of I</w:t>
      </w:r>
      <w:r>
        <w:t xml:space="preserve">oT NTN, i.e. as </w:t>
      </w:r>
    </w:p>
    <w:p w14:paraId="7AA95756" w14:textId="6CC0161F" w:rsidR="00F03DA7" w:rsidRDefault="00701D25" w:rsidP="00701D25">
      <w:pPr>
        <w:pStyle w:val="Doc-text2"/>
        <w:ind w:left="1619" w:firstLine="0"/>
      </w:pPr>
      <w:r>
        <w:t>“</w:t>
      </w:r>
      <w:r w:rsidR="00F03DA7" w:rsidRPr="00F03DA7">
        <w:t>New Proposal 14: Discuss online for </w:t>
      </w:r>
      <w:r w:rsidR="00F03DA7" w:rsidRPr="00F03DA7">
        <w:rPr>
          <w:strike/>
        </w:rPr>
        <w:t>IoT </w:t>
      </w:r>
      <w:r w:rsidR="00F03DA7" w:rsidRPr="00F03DA7">
        <w:rPr>
          <w:u w:val="single"/>
        </w:rPr>
        <w:t>eMTC</w:t>
      </w:r>
      <w:r w:rsidR="00F03DA7" w:rsidRPr="00F03DA7">
        <w:t> NTN whether to enhance the TAR MAC CE transmission </w:t>
      </w:r>
      <w:r w:rsidR="00F03DA7" w:rsidRPr="00F03DA7">
        <w:rPr>
          <w:u w:val="single"/>
        </w:rPr>
        <w:t>to avoid or mitigate the outdated TA and Koffset impact in Rel-18</w:t>
      </w:r>
      <w:r w:rsidR="00F03DA7" w:rsidRPr="00F03DA7">
        <w:t>. </w:t>
      </w:r>
      <w:r w:rsidR="00F03DA7" w:rsidRPr="00F03DA7">
        <w:rPr>
          <w:strike/>
        </w:rPr>
        <w:t>which was discussed in Rel-17 NR NTN.</w:t>
      </w:r>
      <w:r w:rsidR="00F03DA7">
        <w:t>”</w:t>
      </w:r>
    </w:p>
    <w:p w14:paraId="4C636FE3" w14:textId="2EBCA818" w:rsidR="00483414" w:rsidRDefault="00483414" w:rsidP="00DA29B9">
      <w:pPr>
        <w:pStyle w:val="Doc-text2"/>
        <w:numPr>
          <w:ilvl w:val="0"/>
          <w:numId w:val="16"/>
        </w:numPr>
      </w:pPr>
      <w:r>
        <w:t>Nokia thinks we need to discuss this in Rel-18 in IoT-NTN</w:t>
      </w:r>
    </w:p>
    <w:p w14:paraId="7259DF09" w14:textId="5205D38F" w:rsidR="0008102C" w:rsidRDefault="0008102C" w:rsidP="00DA29B9">
      <w:pPr>
        <w:pStyle w:val="Doc-text2"/>
        <w:numPr>
          <w:ilvl w:val="0"/>
          <w:numId w:val="12"/>
        </w:numPr>
      </w:pPr>
      <w:r>
        <w:t>Continue in the next meeting</w:t>
      </w:r>
    </w:p>
    <w:p w14:paraId="7E27B77E" w14:textId="77777777" w:rsidR="007B1AD9" w:rsidRDefault="007B1AD9" w:rsidP="007B1AD9">
      <w:pPr>
        <w:pStyle w:val="Comments"/>
      </w:pPr>
      <w:r>
        <w:t>Proposal 15: (13/14) P1 in R2-2303713 is not agreed, i.e. do not enhance the LCP restriction based on uplinkHARQ-Mode for different RLC PDU types.</w:t>
      </w:r>
    </w:p>
    <w:p w14:paraId="19BFFE00" w14:textId="7C93C7C3" w:rsidR="00483414" w:rsidRDefault="00483414" w:rsidP="00DA29B9">
      <w:pPr>
        <w:pStyle w:val="Doc-text2"/>
        <w:numPr>
          <w:ilvl w:val="0"/>
          <w:numId w:val="12"/>
        </w:numPr>
      </w:pPr>
      <w:r>
        <w:t>Agreed</w:t>
      </w:r>
    </w:p>
    <w:p w14:paraId="54B75422" w14:textId="77777777" w:rsidR="007B1AD9" w:rsidRDefault="007B1AD9" w:rsidP="007B1AD9">
      <w:pPr>
        <w:pStyle w:val="Comments"/>
      </w:pPr>
      <w:r>
        <w:t>Proposal 16: (13/13) Send LS to RAN1 informing RAN2’s agreements and also including potential questions to be checked with RAN1, e.g.:</w:t>
      </w:r>
    </w:p>
    <w:p w14:paraId="182383D5" w14:textId="77777777" w:rsidR="007B1AD9" w:rsidRDefault="007B1AD9" w:rsidP="007B1AD9">
      <w:pPr>
        <w:pStyle w:val="Comments"/>
        <w:ind w:left="720"/>
      </w:pPr>
      <w:r>
        <w:t>•</w:t>
      </w:r>
      <w:r>
        <w:tab/>
        <w:t>the additional processing time for starting drx-InactivityTimer for NB-IoT UE with single HARQ process in HARQ mode B;</w:t>
      </w:r>
    </w:p>
    <w:p w14:paraId="25852FF0" w14:textId="77777777" w:rsidR="007B1AD9" w:rsidRDefault="007B1AD9" w:rsidP="007B1AD9">
      <w:pPr>
        <w:pStyle w:val="Comments"/>
        <w:ind w:left="720"/>
      </w:pPr>
      <w:r>
        <w:t>•</w:t>
      </w:r>
      <w:r>
        <w:tab/>
        <w:t>which UL HARQ mode combination(s) are supported for UL multiple TB scheduling;</w:t>
      </w:r>
    </w:p>
    <w:p w14:paraId="0BA246CB" w14:textId="018CCE74" w:rsidR="008D0F1D" w:rsidRDefault="007B1AD9" w:rsidP="007B1AD9">
      <w:pPr>
        <w:pStyle w:val="Comments"/>
        <w:ind w:left="720"/>
      </w:pPr>
      <w:r>
        <w:t>•</w:t>
      </w:r>
      <w:r>
        <w:tab/>
        <w:t>whether RAN1 intends to introduce the DCI-based solution for indicating UL HARQ mode.</w:t>
      </w:r>
    </w:p>
    <w:p w14:paraId="0FBCE85B" w14:textId="55E77DEE" w:rsidR="00483414" w:rsidRPr="00483414" w:rsidRDefault="00483414" w:rsidP="00DA29B9">
      <w:pPr>
        <w:pStyle w:val="Doc-text2"/>
        <w:numPr>
          <w:ilvl w:val="0"/>
          <w:numId w:val="12"/>
        </w:numPr>
      </w:pPr>
      <w:r w:rsidRPr="00483414">
        <w:t>Send LS to RAN1 informing RAN2’s agreements and also including potential questions to be checked with RAN1</w:t>
      </w:r>
    </w:p>
    <w:p w14:paraId="03BBF066" w14:textId="77777777" w:rsidR="00483414" w:rsidRDefault="00483414" w:rsidP="00483414">
      <w:pPr>
        <w:pStyle w:val="Doc-text2"/>
      </w:pPr>
    </w:p>
    <w:p w14:paraId="19AF6304" w14:textId="77777777" w:rsidR="00A12D81" w:rsidRDefault="00A12D81" w:rsidP="00483414">
      <w:pPr>
        <w:pStyle w:val="Doc-text2"/>
      </w:pPr>
    </w:p>
    <w:p w14:paraId="467C3F35" w14:textId="77777777" w:rsidR="00A12D81" w:rsidRDefault="00A12D81" w:rsidP="0008102C">
      <w:pPr>
        <w:pStyle w:val="Doc-text2"/>
        <w:pBdr>
          <w:top w:val="single" w:sz="4" w:space="1" w:color="auto"/>
          <w:left w:val="single" w:sz="4" w:space="4" w:color="auto"/>
          <w:bottom w:val="single" w:sz="4" w:space="1" w:color="auto"/>
          <w:right w:val="single" w:sz="4" w:space="4" w:color="auto"/>
        </w:pBdr>
      </w:pPr>
      <w:r>
        <w:t>Agreements:</w:t>
      </w:r>
    </w:p>
    <w:p w14:paraId="37A582C3" w14:textId="045551F4" w:rsidR="0008102C" w:rsidRDefault="00A12D81" w:rsidP="00DA29B9">
      <w:pPr>
        <w:pStyle w:val="Doc-text2"/>
        <w:numPr>
          <w:ilvl w:val="0"/>
          <w:numId w:val="22"/>
        </w:numPr>
        <w:pBdr>
          <w:top w:val="single" w:sz="4" w:space="1" w:color="auto"/>
          <w:left w:val="single" w:sz="4" w:space="4" w:color="auto"/>
          <w:bottom w:val="single" w:sz="4" w:space="1" w:color="auto"/>
          <w:right w:val="single" w:sz="4" w:space="4" w:color="auto"/>
        </w:pBdr>
      </w:pPr>
      <w:r>
        <w:t>RAN2#121’s agreement is revised to “For NB-IoT NTN with single HARQ process when the HARQ feedback is disabled, the UE will start/restart drx-inactivity timer in the subframe containing the last repetition of the corresponding PDSCH reception plus 12 subframes plus deltaPDCCH”</w:t>
      </w:r>
      <w:r w:rsidR="0008102C">
        <w:t xml:space="preserve"> (Can further check in the NB-IoT session if anything needs to be done for legacy NB-IoT as well, as some timers don’t take deltaPDCCH into account)</w:t>
      </w:r>
    </w:p>
    <w:p w14:paraId="1D40FA59" w14:textId="35F4C5EA" w:rsidR="00A12D81" w:rsidRDefault="00A12D81" w:rsidP="00DA29B9">
      <w:pPr>
        <w:pStyle w:val="Doc-text2"/>
        <w:numPr>
          <w:ilvl w:val="0"/>
          <w:numId w:val="22"/>
        </w:numPr>
        <w:pBdr>
          <w:top w:val="single" w:sz="4" w:space="1" w:color="auto"/>
          <w:left w:val="single" w:sz="4" w:space="4" w:color="auto"/>
          <w:bottom w:val="single" w:sz="4" w:space="1" w:color="auto"/>
          <w:right w:val="single" w:sz="4" w:space="4" w:color="auto"/>
        </w:pBdr>
      </w:pPr>
      <w:r>
        <w:t>Wait for RAN1’s decision on the RRC signalling of enabling DCI-based solution to indicate HARQ feedback enabled/disabled, and the signalling granularity, e.g. per UE or per HARQ process</w:t>
      </w:r>
    </w:p>
    <w:p w14:paraId="2DCF4270" w14:textId="03348168" w:rsidR="00A12D81" w:rsidRDefault="00A12D81" w:rsidP="00DA29B9">
      <w:pPr>
        <w:pStyle w:val="Doc-text2"/>
        <w:numPr>
          <w:ilvl w:val="0"/>
          <w:numId w:val="22"/>
        </w:numPr>
        <w:pBdr>
          <w:top w:val="single" w:sz="4" w:space="1" w:color="auto"/>
          <w:left w:val="single" w:sz="4" w:space="4" w:color="auto"/>
          <w:bottom w:val="single" w:sz="4" w:space="1" w:color="auto"/>
          <w:right w:val="single" w:sz="4" w:space="4" w:color="auto"/>
        </w:pBdr>
      </w:pPr>
      <w:r>
        <w:t>On DCI indication overriding RRC configuration for the HARQ feedback enabled/disabled, wait for RAN1’s progress on DCI-based solution before discussing related DRX impact in RAN2.</w:t>
      </w:r>
    </w:p>
    <w:p w14:paraId="10552789" w14:textId="09A456A3" w:rsidR="00A12D81" w:rsidRDefault="00A12D81" w:rsidP="00DA29B9">
      <w:pPr>
        <w:pStyle w:val="Doc-text2"/>
        <w:numPr>
          <w:ilvl w:val="0"/>
          <w:numId w:val="22"/>
        </w:numPr>
        <w:pBdr>
          <w:top w:val="single" w:sz="4" w:space="1" w:color="auto"/>
          <w:left w:val="single" w:sz="4" w:space="4" w:color="auto"/>
          <w:bottom w:val="single" w:sz="4" w:space="1" w:color="auto"/>
          <w:right w:val="single" w:sz="4" w:space="4" w:color="auto"/>
        </w:pBdr>
      </w:pPr>
      <w:r>
        <w:t>On DL multiple TB scheduling, wait for RAN1’s progress before discussing related DRX impact in RAN2.</w:t>
      </w:r>
    </w:p>
    <w:p w14:paraId="696FDC01" w14:textId="0358042F" w:rsidR="00A12D81" w:rsidRDefault="00A12D81" w:rsidP="00DA29B9">
      <w:pPr>
        <w:pStyle w:val="Doc-text2"/>
        <w:numPr>
          <w:ilvl w:val="0"/>
          <w:numId w:val="22"/>
        </w:numPr>
        <w:pBdr>
          <w:top w:val="single" w:sz="4" w:space="1" w:color="auto"/>
          <w:left w:val="single" w:sz="4" w:space="4" w:color="auto"/>
          <w:bottom w:val="single" w:sz="4" w:space="1" w:color="auto"/>
          <w:right w:val="single" w:sz="4" w:space="4" w:color="auto"/>
        </w:pBdr>
      </w:pPr>
      <w:r>
        <w:t>P4 in R2-2302557 is not agreed, i.e. no special handling for single HARQ process for eMTC.</w:t>
      </w:r>
    </w:p>
    <w:p w14:paraId="1CFE52E9" w14:textId="63BF8378" w:rsidR="0008102C" w:rsidRDefault="0008102C" w:rsidP="00DA29B9">
      <w:pPr>
        <w:pStyle w:val="Doc-text2"/>
        <w:numPr>
          <w:ilvl w:val="0"/>
          <w:numId w:val="22"/>
        </w:numPr>
        <w:pBdr>
          <w:top w:val="single" w:sz="4" w:space="1" w:color="auto"/>
          <w:left w:val="single" w:sz="4" w:space="4" w:color="auto"/>
          <w:bottom w:val="single" w:sz="4" w:space="1" w:color="auto"/>
          <w:right w:val="single" w:sz="4" w:space="4" w:color="auto"/>
        </w:pBdr>
      </w:pPr>
      <w:r>
        <w:t>For eMTC NTN, a parameter harq-FeedbackEnablingforSPSactive could be configured for a UE. If harq-FeedbackEnablingforSPSactive is configured to enable HARQ feedback, UE reports ACK/NACK for the first SPS PDSCH after activation, regardless of if HARQ feedback is enabled or disabled corresponding to the first SPS PDSCH after activation.</w:t>
      </w:r>
    </w:p>
    <w:p w14:paraId="009C624B" w14:textId="23E8626D" w:rsidR="00A12D81" w:rsidRDefault="0008102C" w:rsidP="00DA29B9">
      <w:pPr>
        <w:pStyle w:val="Doc-text2"/>
        <w:numPr>
          <w:ilvl w:val="0"/>
          <w:numId w:val="22"/>
        </w:numPr>
        <w:pBdr>
          <w:top w:val="single" w:sz="4" w:space="1" w:color="auto"/>
          <w:left w:val="single" w:sz="4" w:space="4" w:color="auto"/>
          <w:bottom w:val="single" w:sz="4" w:space="1" w:color="auto"/>
          <w:right w:val="single" w:sz="4" w:space="4" w:color="auto"/>
        </w:pBdr>
      </w:pPr>
      <w:r w:rsidRPr="000F3320">
        <w:lastRenderedPageBreak/>
        <w:t xml:space="preserve">For a NB-IoT UE configured with a single HARQ process in HARQ mode B, send LS to RAN1 and ask for the </w:t>
      </w:r>
      <w:r>
        <w:t>“</w:t>
      </w:r>
      <w:r w:rsidRPr="000F3320">
        <w:t>processing time for starting drx-InactivityTimer (i.e. start to monitor NPDCCH)</w:t>
      </w:r>
      <w:r>
        <w:t>”</w:t>
      </w:r>
      <w:r w:rsidRPr="000F3320">
        <w:t>.</w:t>
      </w:r>
      <w:r>
        <w:t xml:space="preserve"> (can further check the detailed wording of the question)</w:t>
      </w:r>
    </w:p>
    <w:p w14:paraId="61DA1FA5" w14:textId="07FCDE77" w:rsidR="0008102C" w:rsidRDefault="0008102C" w:rsidP="00DA29B9">
      <w:pPr>
        <w:pStyle w:val="Doc-text2"/>
        <w:numPr>
          <w:ilvl w:val="0"/>
          <w:numId w:val="22"/>
        </w:numPr>
        <w:pBdr>
          <w:top w:val="single" w:sz="4" w:space="1" w:color="auto"/>
          <w:left w:val="single" w:sz="4" w:space="4" w:color="auto"/>
          <w:bottom w:val="single" w:sz="4" w:space="1" w:color="auto"/>
          <w:right w:val="single" w:sz="4" w:space="4" w:color="auto"/>
        </w:pBdr>
      </w:pPr>
      <w:r>
        <w:t>Network implementation resolves the issue of ambiguity on start of DRX inactivity timer after the PUSCH transmission by not scheduling the NPDCCH back-to-back during the ambiguity period (i.e., Koffset – UE’s TA)</w:t>
      </w:r>
    </w:p>
    <w:p w14:paraId="42EA3333" w14:textId="77777777" w:rsidR="0008102C" w:rsidRDefault="0008102C" w:rsidP="00DA29B9">
      <w:pPr>
        <w:pStyle w:val="Doc-text2"/>
        <w:numPr>
          <w:ilvl w:val="0"/>
          <w:numId w:val="22"/>
        </w:numPr>
        <w:pBdr>
          <w:top w:val="single" w:sz="4" w:space="1" w:color="auto"/>
          <w:left w:val="single" w:sz="4" w:space="4" w:color="auto"/>
          <w:bottom w:val="single" w:sz="4" w:space="1" w:color="auto"/>
          <w:right w:val="single" w:sz="4" w:space="4" w:color="auto"/>
        </w:pBdr>
      </w:pPr>
      <w:r>
        <w:t>Send LS to RAN1 to check for UL multiple TB scheduling, which UL HARQ mode combination(s) are to be supported.</w:t>
      </w:r>
    </w:p>
    <w:p w14:paraId="0A7377C5" w14:textId="26F39BF4" w:rsidR="00A12D81" w:rsidRDefault="0008102C" w:rsidP="00DA29B9">
      <w:pPr>
        <w:pStyle w:val="Doc-text2"/>
        <w:numPr>
          <w:ilvl w:val="0"/>
          <w:numId w:val="22"/>
        </w:numPr>
        <w:pBdr>
          <w:top w:val="single" w:sz="4" w:space="1" w:color="auto"/>
          <w:left w:val="single" w:sz="4" w:space="4" w:color="auto"/>
          <w:bottom w:val="single" w:sz="4" w:space="1" w:color="auto"/>
          <w:right w:val="single" w:sz="4" w:space="4" w:color="auto"/>
        </w:pBdr>
      </w:pPr>
      <w:r>
        <w:t xml:space="preserve">In the LS to RAN1, we don’t include a question on </w:t>
      </w:r>
      <w:r w:rsidRPr="0008102C">
        <w:t>whether RAN1 intends to i</w:t>
      </w:r>
      <w:r>
        <w:t>ntroduce the DCI-based solution f</w:t>
      </w:r>
      <w:r w:rsidRPr="0008102C">
        <w:t>or the UL HARQ mode</w:t>
      </w:r>
    </w:p>
    <w:p w14:paraId="7418B6B7" w14:textId="77777777" w:rsidR="0008102C" w:rsidRDefault="0008102C" w:rsidP="00DA29B9">
      <w:pPr>
        <w:pStyle w:val="Doc-text2"/>
        <w:numPr>
          <w:ilvl w:val="0"/>
          <w:numId w:val="22"/>
        </w:numPr>
        <w:pBdr>
          <w:top w:val="single" w:sz="4" w:space="1" w:color="auto"/>
          <w:left w:val="single" w:sz="4" w:space="4" w:color="auto"/>
          <w:bottom w:val="single" w:sz="4" w:space="1" w:color="auto"/>
          <w:right w:val="single" w:sz="4" w:space="4" w:color="auto"/>
        </w:pBdr>
      </w:pPr>
      <w:r>
        <w:t>UL transmission using SPS can be configured with HARQ mode B</w:t>
      </w:r>
    </w:p>
    <w:p w14:paraId="3710BD44" w14:textId="73268B21" w:rsidR="0008102C" w:rsidRDefault="0008102C" w:rsidP="00DA29B9">
      <w:pPr>
        <w:pStyle w:val="Doc-text2"/>
        <w:numPr>
          <w:ilvl w:val="0"/>
          <w:numId w:val="22"/>
        </w:numPr>
        <w:pBdr>
          <w:top w:val="single" w:sz="4" w:space="1" w:color="auto"/>
          <w:left w:val="single" w:sz="4" w:space="4" w:color="auto"/>
          <w:bottom w:val="single" w:sz="4" w:space="1" w:color="auto"/>
          <w:right w:val="single" w:sz="4" w:space="4" w:color="auto"/>
        </w:pBdr>
      </w:pPr>
      <w:r>
        <w:t>P1 in R2-2303713 is not agreed, i.e. do not enhance the LCP restriction based on uplinkHARQ-Mode for different RLC PDU types</w:t>
      </w:r>
    </w:p>
    <w:p w14:paraId="534FB6E0" w14:textId="77777777" w:rsidR="0008102C" w:rsidRPr="00483414" w:rsidRDefault="0008102C" w:rsidP="00DA29B9">
      <w:pPr>
        <w:pStyle w:val="Doc-text2"/>
        <w:numPr>
          <w:ilvl w:val="0"/>
          <w:numId w:val="22"/>
        </w:numPr>
        <w:pBdr>
          <w:top w:val="single" w:sz="4" w:space="1" w:color="auto"/>
          <w:left w:val="single" w:sz="4" w:space="4" w:color="auto"/>
          <w:bottom w:val="single" w:sz="4" w:space="1" w:color="auto"/>
          <w:right w:val="single" w:sz="4" w:space="4" w:color="auto"/>
        </w:pBdr>
      </w:pPr>
      <w:r w:rsidRPr="00483414">
        <w:t>Send LS to RAN1 informing RAN2’s agreements and also including potential questions to be checked with RAN1</w:t>
      </w:r>
    </w:p>
    <w:p w14:paraId="3696D3FF" w14:textId="77777777" w:rsidR="0008102C" w:rsidRDefault="0008102C" w:rsidP="0008102C">
      <w:pPr>
        <w:pStyle w:val="Doc-text2"/>
        <w:ind w:left="1259" w:firstLine="0"/>
      </w:pPr>
    </w:p>
    <w:p w14:paraId="051A975C" w14:textId="77777777" w:rsidR="00A12D81" w:rsidRDefault="00A12D81" w:rsidP="00A12D81">
      <w:pPr>
        <w:pStyle w:val="Doc-text2"/>
        <w:ind w:left="0" w:firstLine="0"/>
      </w:pPr>
    </w:p>
    <w:p w14:paraId="2E4CE755" w14:textId="29D77180" w:rsidR="00A12D81" w:rsidRDefault="00A12D81" w:rsidP="00A12D81">
      <w:pPr>
        <w:pStyle w:val="Doc-title"/>
      </w:pPr>
      <w:r>
        <w:rPr>
          <w:rStyle w:val="Hyperlink"/>
        </w:rPr>
        <w:t>R2-2304254</w:t>
      </w:r>
      <w:r>
        <w:tab/>
      </w:r>
      <w:r w:rsidRPr="007418EC">
        <w:t>[offline-10</w:t>
      </w:r>
      <w:r>
        <w:t>3</w:t>
      </w:r>
      <w:r w:rsidRPr="007418EC">
        <w:t xml:space="preserve">] </w:t>
      </w:r>
      <w:r>
        <w:t>HARQ Enhancements – second round</w:t>
      </w:r>
      <w:r w:rsidRPr="007418EC">
        <w:tab/>
      </w:r>
      <w:r>
        <w:t>Oppo</w:t>
      </w:r>
      <w:r>
        <w:tab/>
      </w:r>
      <w:r w:rsidRPr="007418EC">
        <w:t>discussion</w:t>
      </w:r>
      <w:r w:rsidRPr="007418EC">
        <w:tab/>
      </w:r>
      <w:r>
        <w:t>Rel-18</w:t>
      </w:r>
      <w:r>
        <w:tab/>
        <w:t>IoT_NTN_enh-Core</w:t>
      </w:r>
    </w:p>
    <w:p w14:paraId="4F2502F2" w14:textId="77777777" w:rsidR="00061C93" w:rsidRDefault="00061C93" w:rsidP="00061C93">
      <w:pPr>
        <w:pStyle w:val="Doc-text2"/>
      </w:pPr>
    </w:p>
    <w:p w14:paraId="59EEE384" w14:textId="3BA28E05" w:rsidR="00061C93" w:rsidRPr="00061C93" w:rsidRDefault="00061C93" w:rsidP="00061C93">
      <w:pPr>
        <w:pStyle w:val="Doc-title"/>
      </w:pPr>
      <w:r>
        <w:rPr>
          <w:rStyle w:val="Hyperlink"/>
        </w:rPr>
        <w:t>R2-2304255</w:t>
      </w:r>
      <w:r>
        <w:tab/>
        <w:t>Draft LS on</w:t>
      </w:r>
      <w:r w:rsidRPr="007418EC">
        <w:t xml:space="preserve"> </w:t>
      </w:r>
      <w:r>
        <w:t>HARQ Enhancements</w:t>
      </w:r>
      <w:r>
        <w:tab/>
        <w:t>Oppo</w:t>
      </w:r>
      <w:r>
        <w:tab/>
        <w:t>LSout</w:t>
      </w:r>
      <w:r>
        <w:tab/>
        <w:t>To:RAN1</w:t>
      </w:r>
      <w:r w:rsidRPr="007418EC">
        <w:tab/>
      </w:r>
      <w:r>
        <w:t>Rel-18</w:t>
      </w:r>
      <w:r>
        <w:tab/>
        <w:t>IoT_NTN_enh-Core</w:t>
      </w:r>
    </w:p>
    <w:p w14:paraId="682D5619" w14:textId="77777777" w:rsidR="00A12D81" w:rsidRPr="00F1433D" w:rsidRDefault="00A12D81" w:rsidP="00A12D81">
      <w:pPr>
        <w:pStyle w:val="Doc-text2"/>
      </w:pPr>
    </w:p>
    <w:p w14:paraId="02E96F4D" w14:textId="77777777" w:rsidR="005E3098" w:rsidRDefault="005E3098" w:rsidP="005E3098">
      <w:pPr>
        <w:pStyle w:val="Heading4"/>
      </w:pPr>
      <w:r>
        <w:t>7.6.2.2</w:t>
      </w:r>
      <w:r>
        <w:tab/>
        <w:t>GNSS operation enhancements</w:t>
      </w:r>
    </w:p>
    <w:p w14:paraId="505FA0DB" w14:textId="62504136" w:rsidR="005E3098" w:rsidRDefault="00445127" w:rsidP="005E3098">
      <w:pPr>
        <w:pStyle w:val="Doc-title"/>
      </w:pPr>
      <w:hyperlink r:id="rId141" w:tooltip="C:Data3GPPExtractsR2-2302543 GNSS operation.doc" w:history="1">
        <w:r w:rsidR="005E3098" w:rsidRPr="00542BC1">
          <w:rPr>
            <w:rStyle w:val="Hyperlink"/>
          </w:rPr>
          <w:t>R2-2302543</w:t>
        </w:r>
      </w:hyperlink>
      <w:r w:rsidR="005E3098">
        <w:tab/>
        <w:t>Discussion on GNSS operation for IoT NTN</w:t>
      </w:r>
      <w:r w:rsidR="005E3098">
        <w:tab/>
        <w:t>OPPO</w:t>
      </w:r>
      <w:r w:rsidR="005E3098">
        <w:tab/>
        <w:t>discussion</w:t>
      </w:r>
      <w:r w:rsidR="005E3098">
        <w:tab/>
        <w:t>Rel-18</w:t>
      </w:r>
      <w:r w:rsidR="005E3098">
        <w:tab/>
        <w:t>IoT_NTN_enh-Core</w:t>
      </w:r>
    </w:p>
    <w:p w14:paraId="7FAAE120" w14:textId="506878A1" w:rsidR="005E3098" w:rsidRDefault="00445127" w:rsidP="005E3098">
      <w:pPr>
        <w:pStyle w:val="Doc-title"/>
      </w:pPr>
      <w:hyperlink r:id="rId142" w:tooltip="C:Data3GPPExtractsR2-2302558.docx" w:history="1">
        <w:r w:rsidR="005E3098" w:rsidRPr="00542BC1">
          <w:rPr>
            <w:rStyle w:val="Hyperlink"/>
          </w:rPr>
          <w:t>R2-2302558</w:t>
        </w:r>
      </w:hyperlink>
      <w:r w:rsidR="005E3098">
        <w:tab/>
        <w:t>Discussion on GNSS operation in connected mode</w:t>
      </w:r>
      <w:r w:rsidR="005E3098">
        <w:tab/>
        <w:t>CATT</w:t>
      </w:r>
      <w:r w:rsidR="005E3098">
        <w:tab/>
        <w:t>discussion</w:t>
      </w:r>
      <w:r w:rsidR="005E3098">
        <w:tab/>
        <w:t>Rel-18</w:t>
      </w:r>
      <w:r w:rsidR="005E3098">
        <w:tab/>
        <w:t>IoT_NTN_enh-Core</w:t>
      </w:r>
      <w:r w:rsidR="005E3098">
        <w:tab/>
      </w:r>
    </w:p>
    <w:p w14:paraId="598B8B39" w14:textId="0F0F215D" w:rsidR="005E3098" w:rsidRDefault="00445127" w:rsidP="005E3098">
      <w:pPr>
        <w:pStyle w:val="Doc-title"/>
      </w:pPr>
      <w:hyperlink r:id="rId143" w:tooltip="C:Data3GPPExtractsR2-2302673 Enhancements on GNSS operation.docx" w:history="1">
        <w:r w:rsidR="005E3098" w:rsidRPr="00542BC1">
          <w:rPr>
            <w:rStyle w:val="Hyperlink"/>
          </w:rPr>
          <w:t>R2-2302673</w:t>
        </w:r>
      </w:hyperlink>
      <w:r w:rsidR="005E3098">
        <w:tab/>
        <w:t>GNSS operation enhancements</w:t>
      </w:r>
      <w:r w:rsidR="005E3098">
        <w:tab/>
        <w:t>MediaTek Inc.</w:t>
      </w:r>
      <w:r w:rsidR="005E3098">
        <w:tab/>
        <w:t>discussion</w:t>
      </w:r>
    </w:p>
    <w:p w14:paraId="5968FA9F" w14:textId="52E8AA01" w:rsidR="005E3098" w:rsidRDefault="00445127" w:rsidP="005E3098">
      <w:pPr>
        <w:pStyle w:val="Doc-title"/>
      </w:pPr>
      <w:hyperlink r:id="rId144" w:tooltip="C:Data3GPPExtractsR2-2302820 Procedure of GNSS reacquisition.docx" w:history="1">
        <w:r w:rsidR="005E3098" w:rsidRPr="00542BC1">
          <w:rPr>
            <w:rStyle w:val="Hyperlink"/>
          </w:rPr>
          <w:t>R2-2302820</w:t>
        </w:r>
      </w:hyperlink>
      <w:r w:rsidR="005E3098">
        <w:tab/>
        <w:t>Procedure of GNSS reacquisition</w:t>
      </w:r>
      <w:r w:rsidR="005E3098">
        <w:tab/>
        <w:t>ZTE Corporation, Sanechips</w:t>
      </w:r>
      <w:r w:rsidR="005E3098">
        <w:tab/>
        <w:t>discussion</w:t>
      </w:r>
      <w:r w:rsidR="005E3098">
        <w:tab/>
        <w:t>IoT_NTN_enh-Core</w:t>
      </w:r>
      <w:r w:rsidR="005E3098">
        <w:tab/>
      </w:r>
    </w:p>
    <w:p w14:paraId="2B639BB3" w14:textId="3AF9CC95" w:rsidR="005E3098" w:rsidRDefault="00445127" w:rsidP="005E3098">
      <w:pPr>
        <w:pStyle w:val="Doc-title"/>
      </w:pPr>
      <w:hyperlink r:id="rId145" w:tooltip="C:Data3GPPExtractsR2-2303044 GNSS operation.doc" w:history="1">
        <w:r w:rsidR="005E3098" w:rsidRPr="00542BC1">
          <w:rPr>
            <w:rStyle w:val="Hyperlink"/>
          </w:rPr>
          <w:t>R2-2303044</w:t>
        </w:r>
      </w:hyperlink>
      <w:r w:rsidR="005E3098">
        <w:tab/>
        <w:t>GNSS fix in RRC_CONNECTED</w:t>
      </w:r>
      <w:r w:rsidR="005E3098">
        <w:tab/>
        <w:t>Qualcomm Incorporated</w:t>
      </w:r>
      <w:r w:rsidR="005E3098">
        <w:tab/>
        <w:t>discussion</w:t>
      </w:r>
      <w:r w:rsidR="005E3098">
        <w:tab/>
        <w:t>Rel-18</w:t>
      </w:r>
      <w:r w:rsidR="005E3098">
        <w:tab/>
        <w:t>IoT_NTN_enh-Core</w:t>
      </w:r>
    </w:p>
    <w:p w14:paraId="2758F81F" w14:textId="2B00ECDD" w:rsidR="005E3098" w:rsidRDefault="00445127" w:rsidP="005E3098">
      <w:pPr>
        <w:pStyle w:val="Doc-title"/>
      </w:pPr>
      <w:hyperlink r:id="rId146" w:tooltip="C:Data3GPPExtractsR2-2303250 On GNSS position fix in RRC_CONNECTED for IoT NTN.docx" w:history="1">
        <w:r w:rsidR="005E3098" w:rsidRPr="00542BC1">
          <w:rPr>
            <w:rStyle w:val="Hyperlink"/>
          </w:rPr>
          <w:t>R2-2303250</w:t>
        </w:r>
      </w:hyperlink>
      <w:r w:rsidR="005E3098">
        <w:tab/>
        <w:t>On GNSS position fix in RRC_CONNECTED for IoT NTN</w:t>
      </w:r>
      <w:r w:rsidR="005E3098">
        <w:tab/>
        <w:t>Lenovo</w:t>
      </w:r>
      <w:r w:rsidR="005E3098">
        <w:tab/>
        <w:t>discussion</w:t>
      </w:r>
      <w:r w:rsidR="005E3098">
        <w:tab/>
        <w:t>Rel-18</w:t>
      </w:r>
    </w:p>
    <w:p w14:paraId="1B338BCA" w14:textId="350ED401" w:rsidR="005E3098" w:rsidRDefault="00445127" w:rsidP="005E3098">
      <w:pPr>
        <w:pStyle w:val="Doc-title"/>
      </w:pPr>
      <w:hyperlink r:id="rId147" w:tooltip="C:Data3GPPExtractsR2-2303297 Discussion on the GNSS Validity Reporting in Connected State.docx" w:history="1">
        <w:r w:rsidR="005E3098" w:rsidRPr="00542BC1">
          <w:rPr>
            <w:rStyle w:val="Hyperlink"/>
          </w:rPr>
          <w:t>R2-2303297</w:t>
        </w:r>
      </w:hyperlink>
      <w:r w:rsidR="005E3098">
        <w:tab/>
        <w:t>Discussion on the GNSS Validity Reporting in Connected State</w:t>
      </w:r>
      <w:r w:rsidR="005E3098">
        <w:tab/>
        <w:t>Google Inc.</w:t>
      </w:r>
      <w:r w:rsidR="005E3098">
        <w:tab/>
        <w:t>discussion</w:t>
      </w:r>
      <w:r w:rsidR="005E3098">
        <w:tab/>
        <w:t>Rel-18</w:t>
      </w:r>
    </w:p>
    <w:p w14:paraId="238685A6" w14:textId="017670DF" w:rsidR="005E3098" w:rsidRDefault="00445127" w:rsidP="005E3098">
      <w:pPr>
        <w:pStyle w:val="Doc-title"/>
      </w:pPr>
      <w:hyperlink r:id="rId148" w:tooltip="C:Data3GPPExtractsR2-2303330 GNSS fix.docx" w:history="1">
        <w:r w:rsidR="005E3098" w:rsidRPr="00542BC1">
          <w:rPr>
            <w:rStyle w:val="Hyperlink"/>
          </w:rPr>
          <w:t>R2-2303330</w:t>
        </w:r>
      </w:hyperlink>
      <w:r w:rsidR="005E3098">
        <w:tab/>
        <w:t>GNSS fix in connected mode</w:t>
      </w:r>
      <w:r w:rsidR="005E3098">
        <w:tab/>
        <w:t>NEC</w:t>
      </w:r>
      <w:r w:rsidR="005E3098">
        <w:tab/>
        <w:t>discussion</w:t>
      </w:r>
      <w:r w:rsidR="005E3098">
        <w:tab/>
        <w:t>Rel-18</w:t>
      </w:r>
      <w:r w:rsidR="005E3098">
        <w:tab/>
        <w:t>IoT_NTN_enh-Core</w:t>
      </w:r>
    </w:p>
    <w:p w14:paraId="7AC1ECCB" w14:textId="684DC9DE" w:rsidR="005E3098" w:rsidRDefault="00445127" w:rsidP="005E3098">
      <w:pPr>
        <w:pStyle w:val="Doc-title"/>
      </w:pPr>
      <w:hyperlink r:id="rId149" w:tooltip="C:Data3GPPExtractsR2-2303404_Improved GNSS Operation.doc" w:history="1">
        <w:r w:rsidR="005E3098" w:rsidRPr="00542BC1">
          <w:rPr>
            <w:rStyle w:val="Hyperlink"/>
          </w:rPr>
          <w:t>R2-2303404</w:t>
        </w:r>
      </w:hyperlink>
      <w:r w:rsidR="005E3098">
        <w:tab/>
        <w:t>Improved GNSS Operation</w:t>
      </w:r>
      <w:r w:rsidR="005E3098">
        <w:tab/>
        <w:t>Apple</w:t>
      </w:r>
      <w:r w:rsidR="005E3098">
        <w:tab/>
        <w:t>discussion</w:t>
      </w:r>
      <w:r w:rsidR="005E3098">
        <w:tab/>
        <w:t>Rel-18</w:t>
      </w:r>
      <w:r w:rsidR="005E3098">
        <w:tab/>
        <w:t>IoT_NTN_enh</w:t>
      </w:r>
    </w:p>
    <w:p w14:paraId="7CA6307D" w14:textId="42CEC952" w:rsidR="005E3098" w:rsidRDefault="00445127" w:rsidP="005E3098">
      <w:pPr>
        <w:pStyle w:val="Doc-title"/>
      </w:pPr>
      <w:hyperlink r:id="rId150" w:tooltip="C:Data3GPPExtractsR2-2303518 Discussion on GNSS enhancement for IoT-NTN.docx" w:history="1">
        <w:r w:rsidR="005E3098" w:rsidRPr="00542BC1">
          <w:rPr>
            <w:rStyle w:val="Hyperlink"/>
          </w:rPr>
          <w:t>R2-2303518</w:t>
        </w:r>
      </w:hyperlink>
      <w:r w:rsidR="005E3098">
        <w:tab/>
        <w:t>Discussion on GNSS enhancement for IoT-NTN</w:t>
      </w:r>
      <w:r w:rsidR="005E3098">
        <w:tab/>
        <w:t>CMCC</w:t>
      </w:r>
      <w:r w:rsidR="005E3098">
        <w:tab/>
        <w:t>discussion</w:t>
      </w:r>
      <w:r w:rsidR="005E3098">
        <w:tab/>
        <w:t>Rel-18</w:t>
      </w:r>
      <w:r w:rsidR="005E3098">
        <w:tab/>
        <w:t>IoT_NTN_enh-Core</w:t>
      </w:r>
      <w:r w:rsidR="005E3098">
        <w:tab/>
      </w:r>
    </w:p>
    <w:p w14:paraId="0E9F1849" w14:textId="120E2A48" w:rsidR="005E3098" w:rsidRDefault="00445127" w:rsidP="005E3098">
      <w:pPr>
        <w:pStyle w:val="Doc-title"/>
      </w:pPr>
      <w:hyperlink r:id="rId151" w:tooltip="C:Data3GPPExtractsR2-2303645 Discussion on enhancements on GNSS operation for IoT NTN.docx" w:history="1">
        <w:r w:rsidR="005E3098" w:rsidRPr="00542BC1">
          <w:rPr>
            <w:rStyle w:val="Hyperlink"/>
          </w:rPr>
          <w:t>R2-2303645</w:t>
        </w:r>
      </w:hyperlink>
      <w:r w:rsidR="005E3098">
        <w:tab/>
        <w:t>Discussion on enhancements on GNSS operation for IoT NTN</w:t>
      </w:r>
      <w:r w:rsidR="005E3098">
        <w:tab/>
        <w:t>Nokia, Nokia Shanghai Bell</w:t>
      </w:r>
      <w:r w:rsidR="005E3098">
        <w:tab/>
        <w:t>discussion</w:t>
      </w:r>
      <w:r w:rsidR="005E3098">
        <w:tab/>
        <w:t>Rel-18</w:t>
      </w:r>
      <w:r w:rsidR="005E3098">
        <w:tab/>
        <w:t>IoT_NTN_enh-Core</w:t>
      </w:r>
      <w:r w:rsidR="005E3098">
        <w:tab/>
      </w:r>
    </w:p>
    <w:p w14:paraId="08735927" w14:textId="777D7E81" w:rsidR="005E3098" w:rsidRDefault="00445127" w:rsidP="005E3098">
      <w:pPr>
        <w:pStyle w:val="Doc-title"/>
      </w:pPr>
      <w:hyperlink r:id="rId152" w:tooltip="C:Data3GPPExtractsR2-2303714 (R18 IoT-NTN WI AI 7.6.2.2) GNSS enhancements.docx" w:history="1">
        <w:r w:rsidR="005E3098" w:rsidRPr="00542BC1">
          <w:rPr>
            <w:rStyle w:val="Hyperlink"/>
          </w:rPr>
          <w:t>R2-2303714</w:t>
        </w:r>
      </w:hyperlink>
      <w:r w:rsidR="005E3098">
        <w:tab/>
        <w:t>GNSS acquisition and reporting for IoT NTN</w:t>
      </w:r>
      <w:r w:rsidR="005E3098">
        <w:tab/>
        <w:t>Interdigital, Inc.</w:t>
      </w:r>
      <w:r w:rsidR="005E3098">
        <w:tab/>
        <w:t>discussion</w:t>
      </w:r>
      <w:r w:rsidR="005E3098">
        <w:tab/>
        <w:t>Rel-18</w:t>
      </w:r>
      <w:r w:rsidR="005E3098">
        <w:tab/>
        <w:t>IoT_NTN_enh-Core</w:t>
      </w:r>
    </w:p>
    <w:p w14:paraId="6FBC676D" w14:textId="77496B92" w:rsidR="00C81C6B" w:rsidRDefault="00C81C6B" w:rsidP="00DA29B9">
      <w:pPr>
        <w:pStyle w:val="Doc-text2"/>
        <w:numPr>
          <w:ilvl w:val="0"/>
          <w:numId w:val="12"/>
        </w:numPr>
      </w:pPr>
      <w:r>
        <w:t xml:space="preserve">Revised in </w:t>
      </w:r>
      <w:hyperlink r:id="rId153" w:tooltip="C:Data3GPPExtractsR2-2304183 (R18 IoT-NTN WI AI 7.6.2.2) GNSS enhancements.docx" w:history="1">
        <w:r w:rsidRPr="00C81C6B">
          <w:rPr>
            <w:rStyle w:val="Hyperlink"/>
          </w:rPr>
          <w:t>R2-2304183</w:t>
        </w:r>
      </w:hyperlink>
    </w:p>
    <w:p w14:paraId="745EACCA" w14:textId="7CC0DC54" w:rsidR="00C81C6B" w:rsidRPr="00C81C6B" w:rsidRDefault="00C81C6B" w:rsidP="00C81C6B">
      <w:pPr>
        <w:pStyle w:val="Doc-title"/>
      </w:pPr>
      <w:hyperlink r:id="rId154" w:tooltip="C:Data3GPPExtractsR2-2304183 (R18 IoT-NTN WI AI 7.6.2.2) GNSS enhancements.docx" w:history="1">
        <w:r w:rsidRPr="00542BC1">
          <w:rPr>
            <w:rStyle w:val="Hyperlink"/>
          </w:rPr>
          <w:t>R2-2304183</w:t>
        </w:r>
      </w:hyperlink>
      <w:r>
        <w:tab/>
        <w:t>GNSS acquisition and reporting for IoT NTN</w:t>
      </w:r>
      <w:r>
        <w:tab/>
        <w:t>InterDigital, Europe, Ltd.</w:t>
      </w:r>
      <w:r>
        <w:tab/>
        <w:t>discussion</w:t>
      </w:r>
      <w:r>
        <w:tab/>
        <w:t>Rel-18</w:t>
      </w:r>
      <w:r>
        <w:tab/>
        <w:t>IoT_NTN_enh-Core</w:t>
      </w:r>
      <w:r>
        <w:tab/>
      </w:r>
      <w:hyperlink r:id="rId155" w:tooltip="C:Data3GPPExtractsR2-2303714 (R18 IoT-NTN WI AI 7.6.2.2) GNSS enhancements.docx" w:history="1">
        <w:r w:rsidRPr="00542BC1">
          <w:rPr>
            <w:rStyle w:val="Hyperlink"/>
          </w:rPr>
          <w:t>R2-2303714</w:t>
        </w:r>
      </w:hyperlink>
    </w:p>
    <w:p w14:paraId="4C2FDC39" w14:textId="4478B751" w:rsidR="005E3098" w:rsidRDefault="00445127" w:rsidP="005E3098">
      <w:pPr>
        <w:pStyle w:val="Doc-title"/>
      </w:pPr>
      <w:hyperlink r:id="rId156" w:tooltip="C:Data3GPPExtractsR2-2303836 - R18 IoT NTN GNSS operation enhancements.docx" w:history="1">
        <w:r w:rsidR="005E3098" w:rsidRPr="00542BC1">
          <w:rPr>
            <w:rStyle w:val="Hyperlink"/>
          </w:rPr>
          <w:t>R2-2303836</w:t>
        </w:r>
      </w:hyperlink>
      <w:r w:rsidR="005E3098">
        <w:tab/>
        <w:t>R18 IoT NTN GNSS operation enhancements</w:t>
      </w:r>
      <w:r w:rsidR="005E3098">
        <w:tab/>
        <w:t>Ericsson</w:t>
      </w:r>
      <w:r w:rsidR="005E3098">
        <w:tab/>
        <w:t>discussion</w:t>
      </w:r>
      <w:r w:rsidR="005E3098">
        <w:tab/>
        <w:t>Rel-18</w:t>
      </w:r>
      <w:r w:rsidR="005E3098">
        <w:tab/>
        <w:t>IoT_NTN_enh</w:t>
      </w:r>
      <w:r w:rsidR="005E3098">
        <w:tab/>
      </w:r>
    </w:p>
    <w:p w14:paraId="6320533E" w14:textId="661D69E0" w:rsidR="005E3098" w:rsidRDefault="00445127" w:rsidP="005E3098">
      <w:pPr>
        <w:pStyle w:val="Doc-title"/>
      </w:pPr>
      <w:hyperlink r:id="rId157" w:tooltip="C:Data3GPPExtractsR2-2303965 Discussion on GNSS operation enhancements.doc" w:history="1">
        <w:r w:rsidR="005E3098" w:rsidRPr="00542BC1">
          <w:rPr>
            <w:rStyle w:val="Hyperlink"/>
          </w:rPr>
          <w:t>R2-2303965</w:t>
        </w:r>
      </w:hyperlink>
      <w:r w:rsidR="005E3098">
        <w:tab/>
        <w:t>Discussion on GNSS operation enhancements</w:t>
      </w:r>
      <w:r w:rsidR="005E3098">
        <w:tab/>
        <w:t>Huawei, HiSilicon</w:t>
      </w:r>
      <w:r w:rsidR="005E3098">
        <w:tab/>
        <w:t>discussion</w:t>
      </w:r>
      <w:r w:rsidR="005E3098">
        <w:tab/>
        <w:t>Rel-18</w:t>
      </w:r>
      <w:r w:rsidR="005E3098">
        <w:tab/>
        <w:t>IoT_NTN_enh-Core</w:t>
      </w:r>
      <w:r w:rsidR="005E3098">
        <w:tab/>
      </w:r>
    </w:p>
    <w:p w14:paraId="6A2657E0" w14:textId="0050FB21" w:rsidR="005E3098" w:rsidRDefault="00445127" w:rsidP="005E3098">
      <w:pPr>
        <w:pStyle w:val="Doc-title"/>
      </w:pPr>
      <w:hyperlink r:id="rId158" w:tooltip="C:Data3GPPExtractsR2-2304017 On improved GNSS operation for IoT NTN.docx" w:history="1">
        <w:r w:rsidR="005E3098" w:rsidRPr="00542BC1">
          <w:rPr>
            <w:rStyle w:val="Hyperlink"/>
          </w:rPr>
          <w:t>R2-2304017</w:t>
        </w:r>
      </w:hyperlink>
      <w:r w:rsidR="005E3098">
        <w:tab/>
        <w:t>On improved GNSS operation for IoT NTN</w:t>
      </w:r>
      <w:r w:rsidR="005E3098">
        <w:tab/>
        <w:t>Samsung R&amp;D Institute UK</w:t>
      </w:r>
      <w:r w:rsidR="005E3098">
        <w:tab/>
        <w:t>discussion</w:t>
      </w:r>
      <w:r w:rsidR="005E3098">
        <w:tab/>
        <w:t>Rel-18</w:t>
      </w:r>
      <w:r w:rsidR="005E3098">
        <w:tab/>
        <w:t>IoT_NTN_enh</w:t>
      </w:r>
    </w:p>
    <w:p w14:paraId="5C060ADC" w14:textId="22DBFC5A" w:rsidR="005E3098" w:rsidRDefault="00445127" w:rsidP="005E3098">
      <w:pPr>
        <w:pStyle w:val="Doc-title"/>
      </w:pPr>
      <w:hyperlink r:id="rId159" w:tooltip="C:Data3GPPExtractsR2-2304029 Discussion on GNSS operation enhancement.doc" w:history="1">
        <w:r w:rsidR="005E3098" w:rsidRPr="00542BC1">
          <w:rPr>
            <w:rStyle w:val="Hyperlink"/>
          </w:rPr>
          <w:t>R2-2304029</w:t>
        </w:r>
      </w:hyperlink>
      <w:r w:rsidR="005E3098">
        <w:tab/>
        <w:t>Discussion on GNSS operation enhancement</w:t>
      </w:r>
      <w:r w:rsidR="005E3098">
        <w:tab/>
        <w:t>Xiaomi</w:t>
      </w:r>
      <w:r w:rsidR="005E3098">
        <w:tab/>
        <w:t>discussion</w:t>
      </w:r>
      <w:r w:rsidR="005E3098">
        <w:tab/>
        <w:t>Rel-18</w:t>
      </w:r>
    </w:p>
    <w:p w14:paraId="56F6BF52" w14:textId="77777777" w:rsidR="005E3098" w:rsidRDefault="005E3098" w:rsidP="005E3098">
      <w:pPr>
        <w:pStyle w:val="Doc-text2"/>
      </w:pPr>
    </w:p>
    <w:p w14:paraId="3F8D40C0" w14:textId="77777777" w:rsidR="00B574BB" w:rsidRDefault="00B574BB" w:rsidP="005E3098">
      <w:pPr>
        <w:pStyle w:val="Doc-text2"/>
      </w:pPr>
    </w:p>
    <w:p w14:paraId="0CD374D7" w14:textId="77777777" w:rsidR="00B574BB" w:rsidRPr="00990177" w:rsidRDefault="00B574BB" w:rsidP="00B574BB">
      <w:pPr>
        <w:pStyle w:val="EmailDiscussion"/>
        <w:rPr>
          <w:lang w:val="en-US" w:eastAsia="en-US"/>
        </w:rPr>
      </w:pPr>
      <w:r>
        <w:rPr>
          <w:lang w:val="en-US" w:eastAsia="en-US"/>
        </w:rPr>
        <w:t>[AT121bis-e][104</w:t>
      </w:r>
      <w:r w:rsidRPr="00990177">
        <w:rPr>
          <w:lang w:val="en-US" w:eastAsia="en-US"/>
        </w:rPr>
        <w:t>][IoT NTN</w:t>
      </w:r>
      <w:r>
        <w:rPr>
          <w:lang w:val="en-US" w:eastAsia="en-US"/>
        </w:rPr>
        <w:t xml:space="preserve"> Enh</w:t>
      </w:r>
      <w:r w:rsidRPr="00990177">
        <w:rPr>
          <w:lang w:val="en-US" w:eastAsia="en-US"/>
        </w:rPr>
        <w:t xml:space="preserve">] </w:t>
      </w:r>
      <w:r>
        <w:rPr>
          <w:lang w:val="en-US" w:eastAsia="en-US"/>
        </w:rPr>
        <w:t>GNSS operation enhancements (Mediatek)</w:t>
      </w:r>
    </w:p>
    <w:p w14:paraId="27361162" w14:textId="77777777" w:rsidR="00B574BB" w:rsidRPr="00927A99" w:rsidRDefault="00B574BB" w:rsidP="00B574BB">
      <w:pPr>
        <w:pStyle w:val="EmailDiscussion2"/>
        <w:ind w:left="1619" w:firstLine="0"/>
        <w:rPr>
          <w:color w:val="808080" w:themeColor="background1" w:themeShade="80"/>
          <w:szCs w:val="20"/>
        </w:rPr>
      </w:pPr>
      <w:r w:rsidRPr="00927A99">
        <w:rPr>
          <w:rFonts w:eastAsia="Times New Roman" w:cs="Arial"/>
          <w:color w:val="808080" w:themeColor="background1" w:themeShade="80"/>
          <w:szCs w:val="20"/>
          <w:lang w:val="en-US" w:eastAsia="en-US"/>
        </w:rPr>
        <w:lastRenderedPageBreak/>
        <w:t xml:space="preserve">Initial scope: Discuss </w:t>
      </w:r>
      <w:r w:rsidRPr="00927A99">
        <w:rPr>
          <w:color w:val="808080" w:themeColor="background1" w:themeShade="80"/>
          <w:szCs w:val="20"/>
        </w:rPr>
        <w:t>the proposals in the submitted contributions in AI 7.6.2.2 </w:t>
      </w:r>
    </w:p>
    <w:p w14:paraId="6045ACB0" w14:textId="77777777" w:rsidR="00B574BB" w:rsidRPr="00927A99" w:rsidRDefault="00B574BB" w:rsidP="00B574BB">
      <w:pPr>
        <w:pStyle w:val="EmailDiscussion2"/>
        <w:ind w:left="1619" w:firstLine="0"/>
        <w:rPr>
          <w:color w:val="808080" w:themeColor="background1" w:themeShade="80"/>
          <w:szCs w:val="20"/>
        </w:rPr>
      </w:pPr>
      <w:r w:rsidRPr="00927A99">
        <w:rPr>
          <w:color w:val="808080" w:themeColor="background1" w:themeShade="80"/>
          <w:szCs w:val="20"/>
        </w:rPr>
        <w:t>Initial intended outcome: Summary of the offline discussion with e.g.:</w:t>
      </w:r>
    </w:p>
    <w:p w14:paraId="6BFED38F" w14:textId="77777777" w:rsidR="00B574BB" w:rsidRPr="00927A99" w:rsidRDefault="00B574BB" w:rsidP="00B574BB">
      <w:pPr>
        <w:pStyle w:val="EmailDiscussion2"/>
        <w:numPr>
          <w:ilvl w:val="0"/>
          <w:numId w:val="7"/>
        </w:numPr>
        <w:rPr>
          <w:color w:val="808080" w:themeColor="background1" w:themeShade="80"/>
          <w:szCs w:val="20"/>
        </w:rPr>
      </w:pPr>
      <w:r w:rsidRPr="00927A99">
        <w:rPr>
          <w:color w:val="808080" w:themeColor="background1" w:themeShade="80"/>
          <w:szCs w:val="20"/>
        </w:rPr>
        <w:t>List of proposals for agreement (if any)</w:t>
      </w:r>
    </w:p>
    <w:p w14:paraId="2A070199" w14:textId="77777777" w:rsidR="00B574BB" w:rsidRPr="00927A99" w:rsidRDefault="00B574BB" w:rsidP="00B574BB">
      <w:pPr>
        <w:pStyle w:val="EmailDiscussion2"/>
        <w:numPr>
          <w:ilvl w:val="0"/>
          <w:numId w:val="7"/>
        </w:numPr>
        <w:rPr>
          <w:color w:val="808080" w:themeColor="background1" w:themeShade="80"/>
          <w:szCs w:val="20"/>
        </w:rPr>
      </w:pPr>
      <w:r w:rsidRPr="00927A99">
        <w:rPr>
          <w:color w:val="808080" w:themeColor="background1" w:themeShade="80"/>
          <w:szCs w:val="20"/>
        </w:rPr>
        <w:t>List of proposals that require online discussions</w:t>
      </w:r>
    </w:p>
    <w:p w14:paraId="69D50CBE" w14:textId="77777777" w:rsidR="00B574BB" w:rsidRPr="00927A99" w:rsidRDefault="00B574BB" w:rsidP="00B574BB">
      <w:pPr>
        <w:pStyle w:val="EmailDiscussion2"/>
        <w:numPr>
          <w:ilvl w:val="0"/>
          <w:numId w:val="7"/>
        </w:numPr>
        <w:rPr>
          <w:color w:val="808080" w:themeColor="background1" w:themeShade="80"/>
          <w:szCs w:val="20"/>
        </w:rPr>
      </w:pPr>
      <w:r w:rsidRPr="00927A99">
        <w:rPr>
          <w:color w:val="808080" w:themeColor="background1" w:themeShade="80"/>
          <w:szCs w:val="20"/>
        </w:rPr>
        <w:t>List of proposals that should not be pursued (if any)</w:t>
      </w:r>
    </w:p>
    <w:p w14:paraId="2D56BDC6" w14:textId="77777777" w:rsidR="00B574BB" w:rsidRPr="00927A99" w:rsidRDefault="00B574BB" w:rsidP="00B574BB">
      <w:pPr>
        <w:shd w:val="clear" w:color="auto" w:fill="FFFFFF"/>
        <w:spacing w:before="0"/>
        <w:ind w:left="1620"/>
        <w:rPr>
          <w:rFonts w:eastAsia="Times New Roman" w:cs="Arial"/>
          <w:color w:val="808080" w:themeColor="background1" w:themeShade="80"/>
          <w:szCs w:val="20"/>
          <w:lang w:val="en-US" w:eastAsia="en-US"/>
        </w:rPr>
      </w:pPr>
      <w:r w:rsidRPr="00927A99">
        <w:rPr>
          <w:rFonts w:eastAsia="Times New Roman" w:cs="Arial"/>
          <w:color w:val="808080" w:themeColor="background1" w:themeShade="80"/>
          <w:szCs w:val="20"/>
          <w:lang w:val="en-US" w:eastAsia="en-US"/>
        </w:rPr>
        <w:t>Deadline for companies' feedback: Wednesday 2023-04-19 18:00 UTC</w:t>
      </w:r>
    </w:p>
    <w:p w14:paraId="28F9E10B" w14:textId="6BB82864" w:rsidR="00B574BB" w:rsidRPr="00927A99" w:rsidRDefault="00B574BB" w:rsidP="00B1668A">
      <w:pPr>
        <w:shd w:val="clear" w:color="auto" w:fill="FFFFFF"/>
        <w:spacing w:before="0"/>
        <w:ind w:left="1620"/>
        <w:rPr>
          <w:rFonts w:eastAsia="Times New Roman" w:cs="Arial"/>
          <w:color w:val="808080" w:themeColor="background1" w:themeShade="80"/>
          <w:szCs w:val="20"/>
          <w:lang w:val="en-US" w:eastAsia="en-US"/>
        </w:rPr>
      </w:pPr>
      <w:r w:rsidRPr="00927A99">
        <w:rPr>
          <w:rFonts w:eastAsia="Times New Roman" w:cs="Arial"/>
          <w:color w:val="808080" w:themeColor="background1" w:themeShade="80"/>
          <w:szCs w:val="20"/>
          <w:lang w:val="en-US" w:eastAsia="en-US"/>
        </w:rPr>
        <w:t>Deadline for rapporteur's summary (in R2-2304244): Wednesday 2023-04-19 20:00 UTC</w:t>
      </w:r>
    </w:p>
    <w:p w14:paraId="20C3E1D8" w14:textId="77777777" w:rsidR="00B1668A" w:rsidRPr="00927A99" w:rsidRDefault="00B1668A" w:rsidP="00B1668A">
      <w:pPr>
        <w:pStyle w:val="EmailDiscussion2"/>
        <w:ind w:left="1619" w:firstLine="0"/>
        <w:rPr>
          <w:rFonts w:eastAsia="Times New Roman" w:cs="Arial"/>
          <w:color w:val="000000"/>
          <w:szCs w:val="20"/>
          <w:lang w:val="en-US" w:eastAsia="en-US"/>
        </w:rPr>
      </w:pPr>
      <w:r w:rsidRPr="00927A99">
        <w:rPr>
          <w:rFonts w:eastAsia="Times New Roman" w:cs="Arial"/>
          <w:color w:val="000000"/>
          <w:szCs w:val="20"/>
          <w:lang w:val="en-US" w:eastAsia="en-US"/>
        </w:rPr>
        <w:t xml:space="preserve">Updated scope: Discuss </w:t>
      </w:r>
      <w:r w:rsidRPr="00927A99">
        <w:rPr>
          <w:szCs w:val="20"/>
        </w:rPr>
        <w:t xml:space="preserve">the remaining proposals from </w:t>
      </w:r>
      <w:r w:rsidRPr="00927A99">
        <w:rPr>
          <w:rFonts w:eastAsia="Times New Roman" w:cs="Arial"/>
          <w:color w:val="000000"/>
          <w:szCs w:val="20"/>
          <w:lang w:val="en-US" w:eastAsia="en-US"/>
        </w:rPr>
        <w:t>R2-2304244</w:t>
      </w:r>
    </w:p>
    <w:p w14:paraId="7ED74611" w14:textId="342788CE" w:rsidR="00B1668A" w:rsidRPr="00927A99" w:rsidRDefault="00B1668A" w:rsidP="00B1668A">
      <w:pPr>
        <w:pStyle w:val="EmailDiscussion2"/>
        <w:ind w:left="1619" w:firstLine="0"/>
        <w:rPr>
          <w:color w:val="000000" w:themeColor="text1"/>
          <w:szCs w:val="20"/>
        </w:rPr>
      </w:pPr>
      <w:r w:rsidRPr="00927A99">
        <w:rPr>
          <w:color w:val="000000" w:themeColor="text1"/>
          <w:szCs w:val="20"/>
        </w:rPr>
        <w:t>Updated intended outcome: Summary of the offline discussion with e.g.:</w:t>
      </w:r>
    </w:p>
    <w:p w14:paraId="23A7E912" w14:textId="77777777" w:rsidR="00B1668A" w:rsidRPr="00927A99" w:rsidRDefault="00B1668A" w:rsidP="00B1668A">
      <w:pPr>
        <w:pStyle w:val="EmailDiscussion2"/>
        <w:numPr>
          <w:ilvl w:val="0"/>
          <w:numId w:val="7"/>
        </w:numPr>
        <w:rPr>
          <w:color w:val="000000" w:themeColor="text1"/>
          <w:szCs w:val="20"/>
        </w:rPr>
      </w:pPr>
      <w:r w:rsidRPr="00927A99">
        <w:rPr>
          <w:color w:val="000000" w:themeColor="text1"/>
          <w:szCs w:val="20"/>
        </w:rPr>
        <w:t>List of proposals for agreement (if any)</w:t>
      </w:r>
    </w:p>
    <w:p w14:paraId="7BA52AC8" w14:textId="77777777" w:rsidR="00B1668A" w:rsidRPr="00927A99" w:rsidRDefault="00B1668A" w:rsidP="00B1668A">
      <w:pPr>
        <w:pStyle w:val="EmailDiscussion2"/>
        <w:numPr>
          <w:ilvl w:val="0"/>
          <w:numId w:val="7"/>
        </w:numPr>
        <w:rPr>
          <w:color w:val="000000" w:themeColor="text1"/>
          <w:szCs w:val="20"/>
        </w:rPr>
      </w:pPr>
      <w:r w:rsidRPr="00927A99">
        <w:rPr>
          <w:color w:val="000000" w:themeColor="text1"/>
          <w:szCs w:val="20"/>
        </w:rPr>
        <w:t>List of proposals that require online discussions</w:t>
      </w:r>
    </w:p>
    <w:p w14:paraId="3F06B194" w14:textId="7AFDB61C" w:rsidR="00B1668A" w:rsidRPr="00927A99" w:rsidRDefault="00B1668A" w:rsidP="00506522">
      <w:pPr>
        <w:pStyle w:val="EmailDiscussion2"/>
        <w:numPr>
          <w:ilvl w:val="0"/>
          <w:numId w:val="7"/>
        </w:numPr>
        <w:rPr>
          <w:color w:val="000000" w:themeColor="text1"/>
          <w:szCs w:val="20"/>
        </w:rPr>
      </w:pPr>
      <w:r w:rsidRPr="00927A99">
        <w:rPr>
          <w:color w:val="000000" w:themeColor="text1"/>
          <w:szCs w:val="20"/>
        </w:rPr>
        <w:t>List of proposals that should not be pursued (if any)</w:t>
      </w:r>
    </w:p>
    <w:p w14:paraId="23B33C78" w14:textId="05B91ACC" w:rsidR="00B1668A" w:rsidRPr="00927A99" w:rsidRDefault="00B1668A" w:rsidP="00B1668A">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companies' feedback: Tuesday 2023-04-25</w:t>
      </w:r>
      <w:r w:rsidR="00AB1A2C" w:rsidRPr="00927A99">
        <w:rPr>
          <w:rFonts w:eastAsia="Times New Roman" w:cs="Arial"/>
          <w:color w:val="000000"/>
          <w:szCs w:val="20"/>
          <w:lang w:val="en-US" w:eastAsia="en-US"/>
        </w:rPr>
        <w:t xml:space="preserve"> 02</w:t>
      </w:r>
      <w:r w:rsidRPr="00927A99">
        <w:rPr>
          <w:rFonts w:eastAsia="Times New Roman" w:cs="Arial"/>
          <w:color w:val="000000"/>
          <w:szCs w:val="20"/>
          <w:lang w:val="en-US" w:eastAsia="en-US"/>
        </w:rPr>
        <w:t>:00 UTC</w:t>
      </w:r>
    </w:p>
    <w:p w14:paraId="2E238BA1" w14:textId="501C939C" w:rsidR="00B1668A" w:rsidRPr="00927A99" w:rsidRDefault="00B1668A" w:rsidP="00B1668A">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rapporteur's summary (in R2-2304256): Tuesday 2023-04-25 </w:t>
      </w:r>
      <w:r w:rsidR="00AB1A2C" w:rsidRPr="00927A99">
        <w:rPr>
          <w:rFonts w:eastAsia="Times New Roman" w:cs="Arial"/>
          <w:color w:val="000000"/>
          <w:szCs w:val="20"/>
          <w:lang w:val="en-US" w:eastAsia="en-US"/>
        </w:rPr>
        <w:t>04</w:t>
      </w:r>
      <w:r w:rsidRPr="00927A99">
        <w:rPr>
          <w:rFonts w:eastAsia="Times New Roman" w:cs="Arial"/>
          <w:color w:val="000000"/>
          <w:szCs w:val="20"/>
          <w:lang w:val="en-US" w:eastAsia="en-US"/>
        </w:rPr>
        <w:t>:00 UTC</w:t>
      </w:r>
    </w:p>
    <w:p w14:paraId="24B076A2" w14:textId="294F7980" w:rsidR="00B1668A" w:rsidRPr="00927A99" w:rsidRDefault="00B1668A" w:rsidP="00B1668A">
      <w:pPr>
        <w:pStyle w:val="EmailDiscussion2"/>
        <w:ind w:left="1619" w:firstLine="0"/>
        <w:rPr>
          <w:szCs w:val="20"/>
          <w:u w:val="single"/>
        </w:rPr>
      </w:pPr>
      <w:r w:rsidRPr="00927A99">
        <w:rPr>
          <w:szCs w:val="20"/>
          <w:u w:val="single"/>
        </w:rPr>
        <w:t xml:space="preserve">Proposals marked "for agreement" in </w:t>
      </w:r>
      <w:r w:rsidR="00506522" w:rsidRPr="00927A99">
        <w:rPr>
          <w:szCs w:val="20"/>
          <w:u w:val="single"/>
        </w:rPr>
        <w:t>R2-2304256</w:t>
      </w:r>
      <w:r w:rsidRPr="00927A99">
        <w:rPr>
          <w:szCs w:val="20"/>
          <w:u w:val="single"/>
        </w:rPr>
        <w:t xml:space="preserve"> not challenged until Tuesday 2023-04-25 20:00 UTC will be declared as agreed via email by the session chair (for the rest the discussion might continue online in the Wednesday CB session).</w:t>
      </w:r>
    </w:p>
    <w:p w14:paraId="6A23E138" w14:textId="77777777" w:rsidR="00B1668A" w:rsidRDefault="00B1668A" w:rsidP="005E3098">
      <w:pPr>
        <w:pStyle w:val="Doc-text2"/>
      </w:pPr>
    </w:p>
    <w:p w14:paraId="153B2709" w14:textId="77777777" w:rsidR="00B574BB" w:rsidRDefault="00B574BB" w:rsidP="005E3098">
      <w:pPr>
        <w:pStyle w:val="Doc-text2"/>
      </w:pPr>
    </w:p>
    <w:p w14:paraId="74E0F0B6" w14:textId="1066B17A" w:rsidR="00B574BB" w:rsidRDefault="008B0143" w:rsidP="00B574BB">
      <w:pPr>
        <w:pStyle w:val="Doc-title"/>
      </w:pPr>
      <w:hyperlink r:id="rId160" w:tooltip="C:Data3GPPRAN2InboxR2-2304244.zip" w:history="1">
        <w:r w:rsidR="00B574BB" w:rsidRPr="008B0143">
          <w:rPr>
            <w:rStyle w:val="Hyperlink"/>
          </w:rPr>
          <w:t>R2-2</w:t>
        </w:r>
        <w:r w:rsidR="00B574BB" w:rsidRPr="008B0143">
          <w:rPr>
            <w:rStyle w:val="Hyperlink"/>
          </w:rPr>
          <w:t>3</w:t>
        </w:r>
        <w:r w:rsidR="00B574BB" w:rsidRPr="008B0143">
          <w:rPr>
            <w:rStyle w:val="Hyperlink"/>
          </w:rPr>
          <w:t>04244</w:t>
        </w:r>
      </w:hyperlink>
      <w:r w:rsidR="00B574BB">
        <w:tab/>
      </w:r>
      <w:r w:rsidR="00B574BB" w:rsidRPr="007418EC">
        <w:t>[offline-10</w:t>
      </w:r>
      <w:r w:rsidR="00B574BB">
        <w:t>4</w:t>
      </w:r>
      <w:r w:rsidR="00B574BB" w:rsidRPr="007418EC">
        <w:t xml:space="preserve">] </w:t>
      </w:r>
      <w:r w:rsidR="00B574BB">
        <w:t>GNSS operation enhancements</w:t>
      </w:r>
      <w:r w:rsidR="00B574BB" w:rsidRPr="007418EC">
        <w:tab/>
      </w:r>
      <w:r w:rsidR="00B574BB">
        <w:t>Mediatek</w:t>
      </w:r>
      <w:r w:rsidR="00B574BB">
        <w:tab/>
      </w:r>
      <w:r w:rsidR="00B574BB" w:rsidRPr="007418EC">
        <w:t>discussion</w:t>
      </w:r>
      <w:r w:rsidR="00B574BB" w:rsidRPr="007418EC">
        <w:tab/>
      </w:r>
      <w:r w:rsidR="00B574BB">
        <w:t>Rel-18</w:t>
      </w:r>
      <w:r w:rsidR="00B574BB">
        <w:tab/>
        <w:t>IoT_NTN_enh-Core</w:t>
      </w:r>
    </w:p>
    <w:p w14:paraId="2E65B8EC" w14:textId="27DB0217" w:rsidR="008B0143" w:rsidRDefault="008B0143" w:rsidP="008B0143">
      <w:pPr>
        <w:pStyle w:val="Comments"/>
      </w:pPr>
      <w:r>
        <w:t>-</w:t>
      </w:r>
      <w:r>
        <w:tab/>
        <w:t>Proposals with Consensus</w:t>
      </w:r>
    </w:p>
    <w:p w14:paraId="0F73EEFC" w14:textId="77777777" w:rsidR="008B0143" w:rsidRDefault="008B0143" w:rsidP="008B0143">
      <w:pPr>
        <w:pStyle w:val="Comments"/>
      </w:pPr>
      <w:r>
        <w:t>Proposal 2 (20/20): There is no need for UE to provide GNSS position fix time duration in Msg3.</w:t>
      </w:r>
    </w:p>
    <w:p w14:paraId="2CD704AE" w14:textId="3E3C13D6" w:rsidR="00483414" w:rsidRDefault="002A5AFF" w:rsidP="00DA29B9">
      <w:pPr>
        <w:pStyle w:val="Doc-text2"/>
        <w:numPr>
          <w:ilvl w:val="0"/>
          <w:numId w:val="12"/>
        </w:numPr>
      </w:pPr>
      <w:r>
        <w:t>Agreed</w:t>
      </w:r>
    </w:p>
    <w:p w14:paraId="6DA3E454" w14:textId="77777777" w:rsidR="008B0143" w:rsidRDefault="008B0143" w:rsidP="008B0143">
      <w:pPr>
        <w:pStyle w:val="Comments"/>
      </w:pPr>
      <w:r>
        <w:t>Proposal 11 (19/19): RAN2 selects “Option 1: Suspend the RLM” for addressing the issue of possible RLF during the measurement gap.</w:t>
      </w:r>
    </w:p>
    <w:p w14:paraId="21D1C2EC" w14:textId="03CD2212" w:rsidR="002A5AFF" w:rsidRDefault="002A5AFF" w:rsidP="00DA29B9">
      <w:pPr>
        <w:pStyle w:val="Doc-text2"/>
        <w:numPr>
          <w:ilvl w:val="0"/>
          <w:numId w:val="12"/>
        </w:numPr>
      </w:pPr>
      <w:r>
        <w:t>Agreed: RLM is suspended during the GNSS measurement gap while the UE is measuring GNSS</w:t>
      </w:r>
    </w:p>
    <w:p w14:paraId="437B5FDA" w14:textId="77777777" w:rsidR="008B0143" w:rsidRDefault="008B0143" w:rsidP="008B0143">
      <w:pPr>
        <w:pStyle w:val="Comments"/>
      </w:pPr>
    </w:p>
    <w:p w14:paraId="6F19196A" w14:textId="2A64BF5A" w:rsidR="008B0143" w:rsidRDefault="008B0143" w:rsidP="008B0143">
      <w:pPr>
        <w:pStyle w:val="Comments"/>
      </w:pPr>
      <w:r>
        <w:t xml:space="preserve">- </w:t>
      </w:r>
      <w:r>
        <w:tab/>
        <w:t>Proposals with Majority</w:t>
      </w:r>
    </w:p>
    <w:p w14:paraId="6FA0BF56" w14:textId="04D94C4B" w:rsidR="002A5AFF" w:rsidRDefault="008B0143" w:rsidP="008B0143">
      <w:pPr>
        <w:pStyle w:val="Comments"/>
      </w:pPr>
      <w:r>
        <w:t>Proposal 3 (16/19): RAN2 will wait for further progress in RAN1 about UE’s reporting of GNSS position fix time duration in RRC connected state.</w:t>
      </w:r>
    </w:p>
    <w:p w14:paraId="1F508B13" w14:textId="1A2AE021" w:rsidR="002A5AFF" w:rsidRDefault="002A5AFF" w:rsidP="00DA29B9">
      <w:pPr>
        <w:pStyle w:val="Doc-text2"/>
        <w:numPr>
          <w:ilvl w:val="0"/>
          <w:numId w:val="16"/>
        </w:numPr>
      </w:pPr>
      <w:r>
        <w:t>ZTE thinks we should decide. QC agrees. Ericsson agrees</w:t>
      </w:r>
    </w:p>
    <w:p w14:paraId="409C9ED4" w14:textId="53EC9BA1" w:rsidR="002A5AFF" w:rsidRDefault="00146896" w:rsidP="00DA29B9">
      <w:pPr>
        <w:pStyle w:val="Doc-text2"/>
        <w:numPr>
          <w:ilvl w:val="0"/>
          <w:numId w:val="12"/>
        </w:numPr>
      </w:pPr>
      <w:r>
        <w:t>Further discuss if we can take an Agreement/</w:t>
      </w:r>
      <w:r w:rsidR="002A5AFF">
        <w:t>Wo</w:t>
      </w:r>
      <w:r>
        <w:t>rking Assumption that the</w:t>
      </w:r>
      <w:r w:rsidR="002A5AFF">
        <w:t xml:space="preserve"> UE does not need to report</w:t>
      </w:r>
      <w:r w:rsidR="002A5AFF" w:rsidRPr="002A5AFF">
        <w:t xml:space="preserve"> GNSS position fix time </w:t>
      </w:r>
      <w:r w:rsidR="002A5AFF">
        <w:t>duration in RRC connected state as this value doesn’t change</w:t>
      </w:r>
      <w:r>
        <w:t xml:space="preserve"> and then send LS to RAN1 to check this</w:t>
      </w:r>
    </w:p>
    <w:p w14:paraId="26F177BA" w14:textId="77777777" w:rsidR="008B0143" w:rsidRDefault="008B0143" w:rsidP="008B0143">
      <w:pPr>
        <w:pStyle w:val="Comments"/>
      </w:pPr>
      <w:r>
        <w:t>Proposal 4 (15/19): UE can stay in RRC_CONNECTED state when current GNSS position becoming out-of-date if the UE has initiated a new measurement</w:t>
      </w:r>
    </w:p>
    <w:p w14:paraId="5CCC8F37" w14:textId="1BF16D6F" w:rsidR="00506522" w:rsidRDefault="00506522" w:rsidP="00DA29B9">
      <w:pPr>
        <w:pStyle w:val="Doc-text2"/>
        <w:numPr>
          <w:ilvl w:val="0"/>
          <w:numId w:val="12"/>
        </w:numPr>
      </w:pPr>
      <w:r>
        <w:t>Continue offline</w:t>
      </w:r>
    </w:p>
    <w:p w14:paraId="188ADA90" w14:textId="26D62371" w:rsidR="008B0143" w:rsidRDefault="008B0143" w:rsidP="008B0143">
      <w:pPr>
        <w:pStyle w:val="Comments"/>
      </w:pPr>
      <w:r>
        <w:t xml:space="preserve">Proposal 5 (16/19): RAN2 will wait for further progress in RAN1 about UE’s reporting of GNSS position fix time </w:t>
      </w:r>
      <w:r w:rsidR="00E1593C">
        <w:t>duration in RRC connected state???</w:t>
      </w:r>
    </w:p>
    <w:p w14:paraId="1467A913" w14:textId="77777777" w:rsidR="00E1593C" w:rsidRDefault="00E1593C" w:rsidP="00DA29B9">
      <w:pPr>
        <w:pStyle w:val="Doc-text2"/>
        <w:numPr>
          <w:ilvl w:val="0"/>
          <w:numId w:val="16"/>
        </w:numPr>
      </w:pPr>
      <w:r w:rsidRPr="00E1593C">
        <w:t xml:space="preserve">VC </w:t>
      </w:r>
      <w:r>
        <w:t xml:space="preserve">assumes the intended proposal was something like: </w:t>
      </w:r>
    </w:p>
    <w:p w14:paraId="49A0547D" w14:textId="7098F03A" w:rsidR="00E1593C" w:rsidRDefault="00E1593C" w:rsidP="00E1593C">
      <w:pPr>
        <w:pStyle w:val="Doc-text2"/>
        <w:ind w:left="1619" w:firstLine="0"/>
      </w:pPr>
      <w:r>
        <w:t>Proposal 5 (16/20) “</w:t>
      </w:r>
      <w:r w:rsidRPr="00E1593C">
        <w:t>GNSS validity duration UE reported after GNSS measurement is the remaining validity duration</w:t>
      </w:r>
      <w:r>
        <w:t>”</w:t>
      </w:r>
    </w:p>
    <w:p w14:paraId="6ACE9253" w14:textId="2D9DF4D8" w:rsidR="00146896" w:rsidRDefault="00146896" w:rsidP="00DA29B9">
      <w:pPr>
        <w:pStyle w:val="Doc-text2"/>
        <w:numPr>
          <w:ilvl w:val="0"/>
          <w:numId w:val="16"/>
        </w:numPr>
      </w:pPr>
      <w:r>
        <w:t>ZTE has strong concerns on this as this would cause additional signalling: the UE would have to send this every time. HW agrees. Samsung does not see this problem: there is no need to report every time</w:t>
      </w:r>
    </w:p>
    <w:p w14:paraId="2BD07916" w14:textId="7734E7DD" w:rsidR="00146896" w:rsidRPr="00E1593C" w:rsidRDefault="00146896" w:rsidP="00DA29B9">
      <w:pPr>
        <w:pStyle w:val="Doc-text2"/>
        <w:numPr>
          <w:ilvl w:val="0"/>
          <w:numId w:val="12"/>
        </w:numPr>
      </w:pPr>
      <w:r>
        <w:t>Continue offline</w:t>
      </w:r>
    </w:p>
    <w:p w14:paraId="21EF7E70" w14:textId="77777777" w:rsidR="008B0143" w:rsidRDefault="008B0143" w:rsidP="008B0143">
      <w:pPr>
        <w:pStyle w:val="Comments"/>
      </w:pPr>
      <w:r>
        <w:t>Proposal 6 (17/20): UE will report the GNSS validity duration by using a MAC CE.</w:t>
      </w:r>
    </w:p>
    <w:p w14:paraId="7C5B7E70" w14:textId="23FC1B4D" w:rsidR="00CF55D6" w:rsidRDefault="00CF55D6" w:rsidP="00DA29B9">
      <w:pPr>
        <w:pStyle w:val="Doc-text2"/>
        <w:numPr>
          <w:ilvl w:val="0"/>
          <w:numId w:val="16"/>
        </w:numPr>
      </w:pPr>
      <w:r>
        <w:t>QC and MTK think that RRC does not work for NB-IoT NTN</w:t>
      </w:r>
    </w:p>
    <w:p w14:paraId="43AFFF26" w14:textId="7DC35001" w:rsidR="00CF55D6" w:rsidRDefault="00CF55D6" w:rsidP="00DA29B9">
      <w:pPr>
        <w:pStyle w:val="Doc-text2"/>
        <w:numPr>
          <w:ilvl w:val="0"/>
          <w:numId w:val="12"/>
        </w:numPr>
      </w:pPr>
      <w:r>
        <w:t>Continue offline</w:t>
      </w:r>
    </w:p>
    <w:p w14:paraId="7BD24408" w14:textId="77777777" w:rsidR="008B0143" w:rsidRDefault="008B0143" w:rsidP="008B0143">
      <w:pPr>
        <w:pStyle w:val="Comments"/>
      </w:pPr>
      <w:r>
        <w:t xml:space="preserve">Proposal 8 (15/19): RAN2 will not discuss allowing multiple attempts of GNSS measurement. </w:t>
      </w:r>
    </w:p>
    <w:p w14:paraId="19B01FB5" w14:textId="63B5972B" w:rsidR="00CF55D6" w:rsidRDefault="00CF55D6" w:rsidP="00DA29B9">
      <w:pPr>
        <w:pStyle w:val="Doc-text2"/>
        <w:numPr>
          <w:ilvl w:val="0"/>
          <w:numId w:val="16"/>
        </w:numPr>
      </w:pPr>
      <w:r>
        <w:t>Xiaomi thinks this depend on how we configure the measurement gap</w:t>
      </w:r>
    </w:p>
    <w:p w14:paraId="464F1A6D" w14:textId="6224D76B" w:rsidR="00CF55D6" w:rsidRDefault="00265B4B" w:rsidP="00DA29B9">
      <w:pPr>
        <w:pStyle w:val="Doc-text2"/>
        <w:numPr>
          <w:ilvl w:val="0"/>
          <w:numId w:val="12"/>
        </w:numPr>
      </w:pPr>
      <w:r>
        <w:t>Continue offline</w:t>
      </w:r>
    </w:p>
    <w:p w14:paraId="4C88F3B2" w14:textId="77777777" w:rsidR="008B0143" w:rsidRDefault="008B0143" w:rsidP="008B0143">
      <w:pPr>
        <w:pStyle w:val="Comments"/>
      </w:pPr>
      <w:r>
        <w:t>Proposal 9 (15/19): There is no need to send LS to RAN1/SA3 for RAN2’s security concern about using MAC CE for aperiodic triggering.</w:t>
      </w:r>
    </w:p>
    <w:p w14:paraId="203300DD" w14:textId="47BEC369" w:rsidR="00CF55D6" w:rsidRDefault="00CF55D6" w:rsidP="00DA29B9">
      <w:pPr>
        <w:pStyle w:val="Doc-text2"/>
        <w:numPr>
          <w:ilvl w:val="0"/>
          <w:numId w:val="12"/>
        </w:numPr>
      </w:pPr>
      <w:r>
        <w:t>Continue offline</w:t>
      </w:r>
    </w:p>
    <w:p w14:paraId="3CF9D931" w14:textId="77777777" w:rsidR="008B0143" w:rsidRDefault="008B0143" w:rsidP="008B0143">
      <w:pPr>
        <w:pStyle w:val="Comments"/>
      </w:pPr>
      <w:r>
        <w:t>Proposal 10 (17/19): RAN2 will postpone the discussion of UE autonomously reacquire GNSS during inactive state of C-DRX until there is some more progress in RAN1.</w:t>
      </w:r>
    </w:p>
    <w:p w14:paraId="0633825C" w14:textId="57BEA364" w:rsidR="00506522" w:rsidRDefault="00506522" w:rsidP="00DA29B9">
      <w:pPr>
        <w:pStyle w:val="Doc-text2"/>
        <w:numPr>
          <w:ilvl w:val="0"/>
          <w:numId w:val="12"/>
        </w:numPr>
      </w:pPr>
      <w:r>
        <w:t>Continue offline</w:t>
      </w:r>
    </w:p>
    <w:p w14:paraId="580E0B5C" w14:textId="77777777" w:rsidR="008B0143" w:rsidRDefault="008B0143" w:rsidP="008B0143">
      <w:pPr>
        <w:pStyle w:val="Comments"/>
      </w:pPr>
      <w:r>
        <w:lastRenderedPageBreak/>
        <w:t>Proposal 12 (16/19): RAN2 will use “Option 2: Postpone reading SIB31 until GNSS measurement is completed” to resolve the conflict between reading SIB31 in connected and GNSS measurement.</w:t>
      </w:r>
    </w:p>
    <w:p w14:paraId="478F15C9" w14:textId="0E473518" w:rsidR="00506522" w:rsidRDefault="00506522" w:rsidP="00DA29B9">
      <w:pPr>
        <w:pStyle w:val="Doc-text2"/>
        <w:numPr>
          <w:ilvl w:val="0"/>
          <w:numId w:val="12"/>
        </w:numPr>
      </w:pPr>
      <w:r>
        <w:t>Continue offline</w:t>
      </w:r>
    </w:p>
    <w:p w14:paraId="2DD6AB1B" w14:textId="77777777" w:rsidR="008B0143" w:rsidRDefault="008B0143" w:rsidP="008B0143">
      <w:pPr>
        <w:pStyle w:val="Comments"/>
      </w:pPr>
    </w:p>
    <w:p w14:paraId="1F6EE6C1" w14:textId="760D9AE3" w:rsidR="008B0143" w:rsidRDefault="008B0143" w:rsidP="008B0143">
      <w:pPr>
        <w:pStyle w:val="Comments"/>
      </w:pPr>
      <w:r>
        <w:t>-</w:t>
      </w:r>
      <w:r>
        <w:tab/>
        <w:t>Proposals for further discussions</w:t>
      </w:r>
    </w:p>
    <w:p w14:paraId="7C973993" w14:textId="77777777" w:rsidR="008B0143" w:rsidRDefault="008B0143" w:rsidP="008B0143">
      <w:pPr>
        <w:pStyle w:val="Comments"/>
      </w:pPr>
      <w:r>
        <w:t>Proposal 1: RAN2 will discuss if UE should report the GNSS position fix duration in RRCReestablishmentComplete(-NB) and RRCConnectionReconfigurationComplete messages.</w:t>
      </w:r>
    </w:p>
    <w:p w14:paraId="1955350D" w14:textId="5088B6D6" w:rsidR="00B574BB" w:rsidRDefault="008B0143" w:rsidP="008B0143">
      <w:pPr>
        <w:pStyle w:val="Comments"/>
      </w:pPr>
      <w:r>
        <w:t>Proposal 7: RAN2 will further discuss if the UE will always report the GNSS validity duration after GNSS measurement.</w:t>
      </w:r>
    </w:p>
    <w:p w14:paraId="5235FD9C" w14:textId="77777777" w:rsidR="008B0143" w:rsidRDefault="008B0143" w:rsidP="005E3098">
      <w:pPr>
        <w:pStyle w:val="Doc-text2"/>
      </w:pPr>
    </w:p>
    <w:p w14:paraId="52A986ED" w14:textId="77777777" w:rsidR="00506522" w:rsidRDefault="00506522" w:rsidP="005E3098">
      <w:pPr>
        <w:pStyle w:val="Doc-text2"/>
      </w:pPr>
    </w:p>
    <w:p w14:paraId="5E84F5ED" w14:textId="77777777" w:rsidR="00506522" w:rsidRDefault="00506522" w:rsidP="00506522">
      <w:pPr>
        <w:pStyle w:val="Doc-text2"/>
        <w:pBdr>
          <w:top w:val="single" w:sz="4" w:space="1" w:color="auto"/>
          <w:left w:val="single" w:sz="4" w:space="4" w:color="auto"/>
          <w:bottom w:val="single" w:sz="4" w:space="1" w:color="auto"/>
          <w:right w:val="single" w:sz="4" w:space="4" w:color="auto"/>
        </w:pBdr>
      </w:pPr>
      <w:r>
        <w:t>Agreements:</w:t>
      </w:r>
    </w:p>
    <w:p w14:paraId="4CAA0D82" w14:textId="6C946ED8" w:rsidR="00506522" w:rsidRDefault="00506522" w:rsidP="00DA29B9">
      <w:pPr>
        <w:pStyle w:val="Doc-text2"/>
        <w:numPr>
          <w:ilvl w:val="0"/>
          <w:numId w:val="23"/>
        </w:numPr>
        <w:pBdr>
          <w:top w:val="single" w:sz="4" w:space="1" w:color="auto"/>
          <w:left w:val="single" w:sz="4" w:space="4" w:color="auto"/>
          <w:bottom w:val="single" w:sz="4" w:space="1" w:color="auto"/>
          <w:right w:val="single" w:sz="4" w:space="4" w:color="auto"/>
        </w:pBdr>
      </w:pPr>
      <w:r>
        <w:t>There is no need for UE to provide GNSS position fix time duration in Msg3.</w:t>
      </w:r>
    </w:p>
    <w:p w14:paraId="23274863" w14:textId="199C1E25" w:rsidR="00506522" w:rsidRDefault="00506522" w:rsidP="00DA29B9">
      <w:pPr>
        <w:pStyle w:val="Doc-text2"/>
        <w:numPr>
          <w:ilvl w:val="0"/>
          <w:numId w:val="23"/>
        </w:numPr>
        <w:pBdr>
          <w:top w:val="single" w:sz="4" w:space="1" w:color="auto"/>
          <w:left w:val="single" w:sz="4" w:space="4" w:color="auto"/>
          <w:bottom w:val="single" w:sz="4" w:space="1" w:color="auto"/>
          <w:right w:val="single" w:sz="4" w:space="4" w:color="auto"/>
        </w:pBdr>
      </w:pPr>
      <w:r>
        <w:t>RLM is suspended during the GNSS measurement gap while the UE is measuring GNSS</w:t>
      </w:r>
    </w:p>
    <w:p w14:paraId="3A6901E8" w14:textId="77777777" w:rsidR="00265B4B" w:rsidRDefault="00265B4B" w:rsidP="005E3098">
      <w:pPr>
        <w:pStyle w:val="Doc-text2"/>
      </w:pPr>
    </w:p>
    <w:p w14:paraId="153D28BE" w14:textId="77777777" w:rsidR="00506522" w:rsidRDefault="00506522" w:rsidP="005E3098">
      <w:pPr>
        <w:pStyle w:val="Doc-text2"/>
      </w:pPr>
    </w:p>
    <w:p w14:paraId="1307F07E" w14:textId="4631DAD0" w:rsidR="00506522" w:rsidRDefault="00506522" w:rsidP="00506522">
      <w:pPr>
        <w:pStyle w:val="Doc-title"/>
      </w:pPr>
      <w:r>
        <w:rPr>
          <w:rStyle w:val="Hyperlink"/>
        </w:rPr>
        <w:t>R2-2304256</w:t>
      </w:r>
      <w:r>
        <w:tab/>
      </w:r>
      <w:r w:rsidRPr="007418EC">
        <w:t>[offline-10</w:t>
      </w:r>
      <w:r>
        <w:t>4</w:t>
      </w:r>
      <w:r w:rsidRPr="007418EC">
        <w:t xml:space="preserve">] </w:t>
      </w:r>
      <w:r>
        <w:t>GNSS operation enhancements – second round</w:t>
      </w:r>
      <w:r>
        <w:tab/>
        <w:t>Mediatek</w:t>
      </w:r>
      <w:r>
        <w:tab/>
      </w:r>
      <w:r w:rsidRPr="007418EC">
        <w:t>discussion</w:t>
      </w:r>
      <w:r w:rsidRPr="007418EC">
        <w:tab/>
      </w:r>
      <w:r>
        <w:t>Rel-18</w:t>
      </w:r>
      <w:r>
        <w:tab/>
        <w:t>IoT_NTN_enh-Core</w:t>
      </w:r>
    </w:p>
    <w:p w14:paraId="7F48892D" w14:textId="77777777" w:rsidR="00506522" w:rsidRDefault="00506522" w:rsidP="005E3098">
      <w:pPr>
        <w:pStyle w:val="Doc-text2"/>
      </w:pPr>
    </w:p>
    <w:p w14:paraId="1CC37FBB" w14:textId="77777777" w:rsidR="00506522" w:rsidRPr="00F1433D" w:rsidRDefault="00506522" w:rsidP="005E3098">
      <w:pPr>
        <w:pStyle w:val="Doc-text2"/>
      </w:pPr>
    </w:p>
    <w:p w14:paraId="53168B6C" w14:textId="77777777" w:rsidR="005E3098" w:rsidRDefault="005E3098" w:rsidP="005E3098">
      <w:pPr>
        <w:pStyle w:val="Heading3"/>
      </w:pPr>
      <w:r>
        <w:t>7.6.3</w:t>
      </w:r>
      <w:r>
        <w:tab/>
        <w:t>Mobility Enhancements</w:t>
      </w:r>
    </w:p>
    <w:p w14:paraId="22EF97E3" w14:textId="77777777" w:rsidR="005E3098" w:rsidRDefault="005E3098" w:rsidP="005E3098">
      <w:pPr>
        <w:pStyle w:val="Heading4"/>
      </w:pPr>
      <w:r>
        <w:t>7.6.3.1</w:t>
      </w:r>
      <w:r>
        <w:tab/>
        <w:t>Enhancements for neighbour cell measurements</w:t>
      </w:r>
    </w:p>
    <w:p w14:paraId="5CA29749" w14:textId="77777777" w:rsidR="005E3098" w:rsidRDefault="005E3098" w:rsidP="005E3098">
      <w:pPr>
        <w:pStyle w:val="Comments"/>
      </w:pPr>
      <w:r>
        <w:t>Including outcome of:</w:t>
      </w:r>
    </w:p>
    <w:p w14:paraId="6492B1B8" w14:textId="77777777" w:rsidR="005E3098" w:rsidRDefault="005E3098" w:rsidP="005E3098">
      <w:pPr>
        <w:pStyle w:val="Comments"/>
      </w:pPr>
      <w:r>
        <w:t>[Post121][105][IoT NTN Enh] Neighbour cell assistance information (Qualcomm)</w:t>
      </w:r>
    </w:p>
    <w:p w14:paraId="71B628C4" w14:textId="77777777" w:rsidR="00293F4E" w:rsidRDefault="00293F4E" w:rsidP="005E3098">
      <w:pPr>
        <w:pStyle w:val="Comments"/>
      </w:pPr>
    </w:p>
    <w:p w14:paraId="5DB9BC0D" w14:textId="77777777" w:rsidR="00293F4E" w:rsidRDefault="00445127" w:rsidP="00293F4E">
      <w:pPr>
        <w:pStyle w:val="Doc-title"/>
      </w:pPr>
      <w:hyperlink r:id="rId161" w:tooltip="C:Data3GPPExtractsR2-2303652 neighbor cell info_report.docx" w:history="1">
        <w:r w:rsidR="00293F4E" w:rsidRPr="00542BC1">
          <w:rPr>
            <w:rStyle w:val="Hyperlink"/>
          </w:rPr>
          <w:t>R2-23</w:t>
        </w:r>
        <w:r w:rsidR="00293F4E" w:rsidRPr="00542BC1">
          <w:rPr>
            <w:rStyle w:val="Hyperlink"/>
          </w:rPr>
          <w:t>0</w:t>
        </w:r>
        <w:r w:rsidR="00293F4E" w:rsidRPr="00542BC1">
          <w:rPr>
            <w:rStyle w:val="Hyperlink"/>
          </w:rPr>
          <w:t>3652</w:t>
        </w:r>
      </w:hyperlink>
      <w:r w:rsidR="00293F4E">
        <w:tab/>
        <w:t>Report of [POST121][105][IoT NTN Enh] Neighbour cell assistance information</w:t>
      </w:r>
      <w:r w:rsidR="00293F4E">
        <w:tab/>
        <w:t>Qualcomm Technologies Ireland</w:t>
      </w:r>
      <w:r w:rsidR="00293F4E">
        <w:tab/>
        <w:t>discussion</w:t>
      </w:r>
      <w:r w:rsidR="00293F4E">
        <w:tab/>
        <w:t>Rel-18</w:t>
      </w:r>
      <w:r w:rsidR="00293F4E">
        <w:tab/>
        <w:t>IoT_NTN_enh-Core</w:t>
      </w:r>
    </w:p>
    <w:p w14:paraId="3764D31B" w14:textId="77777777" w:rsidR="009134E3" w:rsidRPr="009134E3" w:rsidRDefault="009134E3" w:rsidP="009134E3">
      <w:pPr>
        <w:pStyle w:val="Comments"/>
      </w:pPr>
      <w:r w:rsidRPr="009134E3">
        <w:t>Proposal 1</w:t>
      </w:r>
      <w:r w:rsidRPr="009134E3">
        <w:tab/>
        <w:t>In addition to ephemeris and optional epoch time of the satellite associated with a neighbor cell, following parameters can be optionally broadcast as neighbor cell assistance information:</w:t>
      </w:r>
    </w:p>
    <w:p w14:paraId="32038B00" w14:textId="77777777" w:rsidR="009134E3" w:rsidRPr="009134E3" w:rsidRDefault="009134E3" w:rsidP="009134E3">
      <w:pPr>
        <w:pStyle w:val="Comments"/>
      </w:pPr>
      <w:r w:rsidRPr="009134E3">
        <w:t>-</w:t>
      </w:r>
      <w:r w:rsidRPr="009134E3">
        <w:tab/>
        <w:t>(15/18) Validity duration.</w:t>
      </w:r>
    </w:p>
    <w:p w14:paraId="4CF850D2" w14:textId="77777777" w:rsidR="009134E3" w:rsidRPr="009134E3" w:rsidRDefault="009134E3" w:rsidP="009134E3">
      <w:pPr>
        <w:pStyle w:val="Comments"/>
      </w:pPr>
      <w:r w:rsidRPr="009134E3">
        <w:t>-</w:t>
      </w:r>
      <w:r w:rsidRPr="009134E3">
        <w:tab/>
        <w:t>(15/18) Common TA parameters.</w:t>
      </w:r>
    </w:p>
    <w:p w14:paraId="6D416F9D" w14:textId="77777777" w:rsidR="009134E3" w:rsidRPr="009134E3" w:rsidRDefault="009134E3" w:rsidP="009134E3">
      <w:pPr>
        <w:pStyle w:val="Comments"/>
      </w:pPr>
      <w:r w:rsidRPr="009134E3">
        <w:t>-</w:t>
      </w:r>
      <w:r w:rsidRPr="009134E3">
        <w:tab/>
        <w:t>(12/18) For fixed cell, cell start time.</w:t>
      </w:r>
    </w:p>
    <w:p w14:paraId="0263C663" w14:textId="77777777" w:rsidR="009134E3" w:rsidRPr="009134E3" w:rsidRDefault="009134E3" w:rsidP="009134E3">
      <w:pPr>
        <w:pStyle w:val="Comments"/>
      </w:pPr>
      <w:r w:rsidRPr="009134E3">
        <w:t>-</w:t>
      </w:r>
      <w:r w:rsidRPr="009134E3">
        <w:tab/>
        <w:t>(9/18) FFS, cell stop time for fixed cell.</w:t>
      </w:r>
    </w:p>
    <w:p w14:paraId="48BE6A41" w14:textId="77777777" w:rsidR="009134E3" w:rsidRDefault="009134E3" w:rsidP="009134E3">
      <w:pPr>
        <w:pStyle w:val="Comments"/>
      </w:pPr>
      <w:r w:rsidRPr="009134E3">
        <w:t>-</w:t>
      </w:r>
      <w:r w:rsidRPr="009134E3">
        <w:tab/>
        <w:t>(8/18) FFS, reference location and distance threshold for moving cell.</w:t>
      </w:r>
    </w:p>
    <w:p w14:paraId="2514697B" w14:textId="7A38B7B1" w:rsidR="00265B4B" w:rsidRDefault="00265B4B" w:rsidP="00265B4B">
      <w:pPr>
        <w:pStyle w:val="Doc-text2"/>
      </w:pPr>
      <w:r>
        <w:t>-</w:t>
      </w:r>
      <w:r>
        <w:tab/>
        <w:t>Samsung would like to discuss how the validity duration is used first</w:t>
      </w:r>
    </w:p>
    <w:p w14:paraId="6CEC0C4A" w14:textId="79FC5287" w:rsidR="00265B4B" w:rsidRDefault="00265B4B" w:rsidP="00265B4B">
      <w:pPr>
        <w:pStyle w:val="Doc-text2"/>
      </w:pPr>
      <w:r>
        <w:t>-</w:t>
      </w:r>
      <w:r>
        <w:tab/>
        <w:t xml:space="preserve">Oppo thinks we need to discuss the need for common TA parameter as there is no SMTC in LTE. QC thinks this is needed. HW also think this is needed otherwise the UE would have to blindly detect the neighbour cell reference signals. Intel agrees with HW. </w:t>
      </w:r>
      <w:r w:rsidR="00865095">
        <w:t>Oppo wonders if source cell and target cells are always in sync, otherwise the UE would anyway have to perform blind detection. QC thinks the UE would have to maintain the knowledge about the time offset between the cells</w:t>
      </w:r>
    </w:p>
    <w:p w14:paraId="0E4B0B9A" w14:textId="0D34C155" w:rsidR="00265B4B" w:rsidRDefault="00265B4B" w:rsidP="00265B4B">
      <w:pPr>
        <w:pStyle w:val="Doc-text2"/>
      </w:pPr>
      <w:r>
        <w:t>-</w:t>
      </w:r>
      <w:r>
        <w:tab/>
        <w:t>Oppo wonders about kmac. HW thinks this is needed</w:t>
      </w:r>
    </w:p>
    <w:p w14:paraId="48612430" w14:textId="4A4A5DE3" w:rsidR="00265B4B" w:rsidRDefault="00865095" w:rsidP="00DA29B9">
      <w:pPr>
        <w:pStyle w:val="Doc-text2"/>
        <w:numPr>
          <w:ilvl w:val="0"/>
          <w:numId w:val="12"/>
        </w:numPr>
      </w:pPr>
      <w:r>
        <w:t>Continue offline</w:t>
      </w:r>
      <w:r w:rsidR="00025AA9">
        <w:t xml:space="preserve"> (main focus is on </w:t>
      </w:r>
      <w:r w:rsidR="00025AA9" w:rsidRPr="009134E3">
        <w:t>Validity duration</w:t>
      </w:r>
      <w:r w:rsidR="00025AA9">
        <w:t xml:space="preserve"> and Common TA parameters)</w:t>
      </w:r>
    </w:p>
    <w:p w14:paraId="3BE98317" w14:textId="77777777" w:rsidR="00265B4B" w:rsidRPr="00265B4B" w:rsidRDefault="00265B4B" w:rsidP="00265B4B">
      <w:pPr>
        <w:pStyle w:val="Doc-text2"/>
      </w:pPr>
    </w:p>
    <w:p w14:paraId="4BFF127C" w14:textId="77777777" w:rsidR="009134E3" w:rsidRDefault="009134E3" w:rsidP="009134E3">
      <w:pPr>
        <w:pStyle w:val="Comments"/>
      </w:pPr>
      <w:r w:rsidRPr="009134E3">
        <w:t>Proposal 2</w:t>
      </w:r>
      <w:r w:rsidRPr="009134E3">
        <w:tab/>
        <w:t>(15/18) In SIB, list of neighbor satellites is provided. For each satellite, list of frequencies/cells is included. FFS on clarification of the absence case of ephemeris and frequencies/cells.</w:t>
      </w:r>
    </w:p>
    <w:p w14:paraId="26ABD6D8" w14:textId="2E27A9A8" w:rsidR="00865095" w:rsidRDefault="00865095" w:rsidP="00DA29B9">
      <w:pPr>
        <w:pStyle w:val="Doc-text2"/>
        <w:numPr>
          <w:ilvl w:val="0"/>
          <w:numId w:val="16"/>
        </w:numPr>
      </w:pPr>
      <w:r>
        <w:t>QC thinks this the simplest but indeed the list of frequencies consume a large number of bits</w:t>
      </w:r>
    </w:p>
    <w:p w14:paraId="42A45804" w14:textId="26D827F9" w:rsidR="00865095" w:rsidRDefault="00865095" w:rsidP="00DA29B9">
      <w:pPr>
        <w:pStyle w:val="Doc-text2"/>
        <w:numPr>
          <w:ilvl w:val="0"/>
          <w:numId w:val="16"/>
        </w:numPr>
      </w:pPr>
      <w:r>
        <w:t>ZTE agrees that the list of frequencies consume a large number of bits and wonders if the UE would also have to acquire SIB5 in this case. QC thinks this is the case.</w:t>
      </w:r>
    </w:p>
    <w:p w14:paraId="01FCD715" w14:textId="3B512515" w:rsidR="00865095" w:rsidRDefault="00025AA9" w:rsidP="00DA29B9">
      <w:pPr>
        <w:pStyle w:val="Doc-text2"/>
        <w:numPr>
          <w:ilvl w:val="0"/>
          <w:numId w:val="16"/>
        </w:numPr>
      </w:pPr>
      <w:r>
        <w:t>Apple wonders if adding a satellite ID to the frequency lists in SIB5</w:t>
      </w:r>
      <w:r w:rsidRPr="00025AA9">
        <w:t xml:space="preserve"> would impact of UE not supporting NTN</w:t>
      </w:r>
    </w:p>
    <w:p w14:paraId="330872CB" w14:textId="7CB64E32" w:rsidR="00025AA9" w:rsidRDefault="00025AA9" w:rsidP="00DA29B9">
      <w:pPr>
        <w:pStyle w:val="Doc-text2"/>
        <w:numPr>
          <w:ilvl w:val="0"/>
          <w:numId w:val="16"/>
        </w:numPr>
      </w:pPr>
      <w:r>
        <w:t xml:space="preserve">HW wonders if it’s possible to have NTN and TN on the same frequency. QC thinks this scenario would have to be avoided. </w:t>
      </w:r>
    </w:p>
    <w:p w14:paraId="4E4776F8" w14:textId="2E7E32FF" w:rsidR="00865095" w:rsidRPr="009134E3" w:rsidRDefault="00025AA9" w:rsidP="00DA29B9">
      <w:pPr>
        <w:pStyle w:val="Doc-text2"/>
        <w:numPr>
          <w:ilvl w:val="0"/>
          <w:numId w:val="12"/>
        </w:numPr>
      </w:pPr>
      <w:r>
        <w:t>Continue offline</w:t>
      </w:r>
    </w:p>
    <w:p w14:paraId="13750BD9" w14:textId="77777777" w:rsidR="009134E3" w:rsidRDefault="009134E3" w:rsidP="009134E3">
      <w:pPr>
        <w:pStyle w:val="Comments"/>
      </w:pPr>
      <w:r w:rsidRPr="009134E3">
        <w:t>Proposal 3</w:t>
      </w:r>
      <w:r w:rsidRPr="009134E3">
        <w:tab/>
        <w:t>(14/18) Introduce satellite ID for the satellite in a list.</w:t>
      </w:r>
    </w:p>
    <w:p w14:paraId="3A77377B" w14:textId="1846731C" w:rsidR="00025AA9" w:rsidRPr="009134E3" w:rsidRDefault="00025AA9" w:rsidP="00DA29B9">
      <w:pPr>
        <w:pStyle w:val="Doc-text2"/>
        <w:numPr>
          <w:ilvl w:val="0"/>
          <w:numId w:val="12"/>
        </w:numPr>
      </w:pPr>
      <w:r>
        <w:t>Continue offline</w:t>
      </w:r>
    </w:p>
    <w:p w14:paraId="7446DDD9" w14:textId="236BB356" w:rsidR="00293F4E" w:rsidRDefault="009134E3" w:rsidP="005E3098">
      <w:pPr>
        <w:pStyle w:val="Comments"/>
      </w:pPr>
      <w:r w:rsidRPr="009134E3">
        <w:t>Proposal 4</w:t>
      </w:r>
      <w:r w:rsidRPr="009134E3">
        <w:tab/>
        <w:t>(17/18) New SIBxx is introduced to broadcast the neigh</w:t>
      </w:r>
      <w:r>
        <w:t>bor cell/satellite information.</w:t>
      </w:r>
    </w:p>
    <w:p w14:paraId="697AF98B" w14:textId="7211847B" w:rsidR="00265B4B" w:rsidRDefault="00265B4B" w:rsidP="00DA29B9">
      <w:pPr>
        <w:pStyle w:val="Doc-text2"/>
        <w:numPr>
          <w:ilvl w:val="0"/>
          <w:numId w:val="12"/>
        </w:numPr>
      </w:pPr>
      <w:r>
        <w:t>Agreed</w:t>
      </w:r>
    </w:p>
    <w:p w14:paraId="7AED4807" w14:textId="77777777" w:rsidR="009134E3" w:rsidRDefault="009134E3" w:rsidP="005E3098">
      <w:pPr>
        <w:pStyle w:val="Comments"/>
      </w:pPr>
    </w:p>
    <w:p w14:paraId="4EC796FE" w14:textId="77777777" w:rsidR="00AF1B0F" w:rsidRDefault="00AF1B0F" w:rsidP="005E3098">
      <w:pPr>
        <w:pStyle w:val="Comments"/>
      </w:pPr>
    </w:p>
    <w:p w14:paraId="09C09EF2" w14:textId="77777777" w:rsidR="00AF1B0F" w:rsidRDefault="00AF1B0F" w:rsidP="00AF1B0F">
      <w:pPr>
        <w:pStyle w:val="Doc-text2"/>
        <w:pBdr>
          <w:top w:val="single" w:sz="4" w:space="1" w:color="auto"/>
          <w:left w:val="single" w:sz="4" w:space="4" w:color="auto"/>
          <w:bottom w:val="single" w:sz="4" w:space="1" w:color="auto"/>
          <w:right w:val="single" w:sz="4" w:space="4" w:color="auto"/>
        </w:pBdr>
      </w:pPr>
      <w:r>
        <w:t>Agreements:</w:t>
      </w:r>
    </w:p>
    <w:p w14:paraId="0EABB389" w14:textId="0ADF470B" w:rsidR="00AF1B0F" w:rsidRDefault="00AF1B0F" w:rsidP="00DA29B9">
      <w:pPr>
        <w:pStyle w:val="Doc-text2"/>
        <w:numPr>
          <w:ilvl w:val="0"/>
          <w:numId w:val="24"/>
        </w:numPr>
        <w:pBdr>
          <w:top w:val="single" w:sz="4" w:space="1" w:color="auto"/>
          <w:left w:val="single" w:sz="4" w:space="4" w:color="auto"/>
          <w:bottom w:val="single" w:sz="4" w:space="1" w:color="auto"/>
          <w:right w:val="single" w:sz="4" w:space="4" w:color="auto"/>
        </w:pBdr>
      </w:pPr>
      <w:r w:rsidRPr="009134E3">
        <w:t>New SIBxx is introduced to broadcast the neigh</w:t>
      </w:r>
      <w:r>
        <w:t>bor cell/satellite information.</w:t>
      </w:r>
    </w:p>
    <w:p w14:paraId="26FEDC21" w14:textId="77777777" w:rsidR="006451EC" w:rsidRDefault="006451EC" w:rsidP="005E3098">
      <w:pPr>
        <w:pStyle w:val="Comments"/>
      </w:pPr>
    </w:p>
    <w:p w14:paraId="59F87AFE" w14:textId="77777777" w:rsidR="00AF1B0F" w:rsidRDefault="00AF1B0F" w:rsidP="005E3098">
      <w:pPr>
        <w:pStyle w:val="Comments"/>
      </w:pPr>
    </w:p>
    <w:p w14:paraId="6602EA8B" w14:textId="18E23BE0" w:rsidR="006451EC" w:rsidRDefault="006451EC" w:rsidP="005E3098">
      <w:pPr>
        <w:pStyle w:val="Comments"/>
      </w:pPr>
      <w:r>
        <w:t>*** Check whether recent agreements for NR NTN mobility enhancements can also be applied to IoT NTN enhancements  ***</w:t>
      </w:r>
    </w:p>
    <w:p w14:paraId="18ECC4DE" w14:textId="77777777" w:rsidR="006451EC" w:rsidRDefault="006451EC" w:rsidP="005E3098">
      <w:pPr>
        <w:pStyle w:val="Comments"/>
      </w:pPr>
    </w:p>
    <w:p w14:paraId="525152B2" w14:textId="4FDCD5CD" w:rsidR="006451EC" w:rsidRDefault="006451EC" w:rsidP="006451EC">
      <w:pPr>
        <w:pStyle w:val="Comments"/>
      </w:pPr>
      <w:r>
        <w:t>-</w:t>
      </w:r>
      <w:r>
        <w:tab/>
        <w:t>RAN2#121 agreements for IoT NTN enhancements:</w:t>
      </w:r>
    </w:p>
    <w:p w14:paraId="14DE45B7" w14:textId="77777777" w:rsidR="006451EC" w:rsidRDefault="006451EC" w:rsidP="006451EC">
      <w:pPr>
        <w:pStyle w:val="Comments"/>
        <w:rPr>
          <w:u w:val="single"/>
        </w:rPr>
      </w:pPr>
      <w:r>
        <w:t>1.</w:t>
      </w:r>
      <w:r>
        <w:tab/>
        <w:t xml:space="preserve">Location-based connected mode measurement initiation is supported in quasi-Earth-fixed cell (UE is not required to update the GNSS location for this). A serving cell reference location and a distance threshold/radius for detecting when to trigger connected mode measurements will be broadcast for quasi-Earth-fixed cell. FFS on whether the R17 IEs are reused or not. </w:t>
      </w:r>
      <w:r w:rsidRPr="006451EC">
        <w:rPr>
          <w:u w:val="single"/>
        </w:rPr>
        <w:t>FFS if the same mechanism can also be used in idle (like in NR-NTN)</w:t>
      </w:r>
    </w:p>
    <w:p w14:paraId="5678FA5C" w14:textId="6B1D34C2" w:rsidR="00AF1B0F" w:rsidRPr="009134E3" w:rsidRDefault="00AF1B0F" w:rsidP="00DA29B9">
      <w:pPr>
        <w:pStyle w:val="Doc-text2"/>
        <w:numPr>
          <w:ilvl w:val="0"/>
          <w:numId w:val="12"/>
        </w:numPr>
      </w:pPr>
      <w:r>
        <w:t xml:space="preserve">Continue offline on the highlighted FFS (i.e. </w:t>
      </w:r>
      <w:r w:rsidRPr="00AF1B0F">
        <w:t>if the same mec</w:t>
      </w:r>
      <w:r>
        <w:t>hanism can also be used in idle)</w:t>
      </w:r>
    </w:p>
    <w:p w14:paraId="2C93519E" w14:textId="77777777" w:rsidR="00AF1B0F" w:rsidRPr="006451EC" w:rsidRDefault="00AF1B0F" w:rsidP="00AF1B0F">
      <w:pPr>
        <w:pStyle w:val="Doc-text2"/>
      </w:pPr>
    </w:p>
    <w:p w14:paraId="509B77E0" w14:textId="3BBC9D24" w:rsidR="00AF1B0F" w:rsidRPr="006451EC" w:rsidRDefault="006451EC" w:rsidP="006451EC">
      <w:pPr>
        <w:pStyle w:val="Comments"/>
        <w:rPr>
          <w:u w:val="single"/>
        </w:rPr>
      </w:pPr>
      <w:r>
        <w:t>2.</w:t>
      </w:r>
      <w:r>
        <w:tab/>
        <w:t xml:space="preserve">Location-based connected mode measurement initiation is supported in earth-moving cell (UE is not required to update the GNSS location for this). A serving cell reference location and a distance threshold/radius for detecting when to trigger connected mode measurements will be broadcast for earth-moving cell. FFS on whether the R17 IEs are reused or not. </w:t>
      </w:r>
      <w:r w:rsidRPr="006451EC">
        <w:rPr>
          <w:u w:val="single"/>
        </w:rPr>
        <w:t>FFS on whether additional information needs to be broadcast to inform the UE how the reference location moves over time or if this can be derived from other information (e.g. Epoch time and ephemeris). FFS if the same mechanism can also be used in idle (like in NR-NTN)</w:t>
      </w:r>
    </w:p>
    <w:p w14:paraId="53ECBA87" w14:textId="2AFE14E0" w:rsidR="00AF1B0F" w:rsidRPr="009134E3" w:rsidRDefault="00AF1B0F" w:rsidP="00DA29B9">
      <w:pPr>
        <w:pStyle w:val="Doc-text2"/>
        <w:numPr>
          <w:ilvl w:val="0"/>
          <w:numId w:val="12"/>
        </w:numPr>
      </w:pPr>
      <w:r>
        <w:t xml:space="preserve">Continue offline on the highlighted FFSs, taking into account the recent </w:t>
      </w:r>
      <w:r w:rsidRPr="00AF1B0F">
        <w:t xml:space="preserve">RAN2#121bis-e agreements for </w:t>
      </w:r>
      <w:r>
        <w:t xml:space="preserve">NR </w:t>
      </w:r>
      <w:r w:rsidRPr="00AF1B0F">
        <w:t>NTN</w:t>
      </w:r>
    </w:p>
    <w:p w14:paraId="48C10E93" w14:textId="77777777" w:rsidR="006451EC" w:rsidRDefault="006451EC" w:rsidP="006451EC">
      <w:pPr>
        <w:pStyle w:val="Comments"/>
      </w:pPr>
    </w:p>
    <w:p w14:paraId="6FE7B8BA" w14:textId="0B811391" w:rsidR="006451EC" w:rsidRDefault="006451EC" w:rsidP="006451EC">
      <w:pPr>
        <w:pStyle w:val="Comments"/>
      </w:pPr>
      <w:r>
        <w:t>-</w:t>
      </w:r>
      <w:r>
        <w:tab/>
      </w:r>
      <w:r w:rsidR="00AF1B0F">
        <w:t>RAN2#121bis-e agreements for NR</w:t>
      </w:r>
      <w:r>
        <w:t xml:space="preserve"> NTN enhancements:</w:t>
      </w:r>
    </w:p>
    <w:p w14:paraId="4F6365E0" w14:textId="77777777" w:rsidR="006451EC" w:rsidRDefault="006451EC" w:rsidP="006451EC">
      <w:pPr>
        <w:pStyle w:val="Comments"/>
      </w:pPr>
      <w:r>
        <w:t>1.</w:t>
      </w:r>
      <w:r>
        <w:tab/>
        <w:t>RAN2 understands that for earth-moving cell reselection, the UE can derive the trajectory of serving cell with rough accuracy based on serving satellite ephemeris and epochTime, with the assumption that the serving cell reference location broadcast by the network is the one at Epoch time (FFS whether a new epochTime IE is needed). RAN2 understanding is that both PVT and orbital parameters can be used for this. FFS if additional information is needed to allow more accurate measurements.</w:t>
      </w:r>
    </w:p>
    <w:p w14:paraId="481F99ED" w14:textId="761D5098" w:rsidR="007D7239" w:rsidRDefault="007D7239" w:rsidP="00DA29B9">
      <w:pPr>
        <w:pStyle w:val="Doc-text2"/>
        <w:numPr>
          <w:ilvl w:val="0"/>
          <w:numId w:val="12"/>
        </w:numPr>
      </w:pPr>
      <w:r>
        <w:t>Check offline if this can be extended to IoT NTN</w:t>
      </w:r>
    </w:p>
    <w:p w14:paraId="3348182B" w14:textId="77777777" w:rsidR="006451EC" w:rsidRDefault="006451EC" w:rsidP="006451EC">
      <w:pPr>
        <w:pStyle w:val="Comments"/>
      </w:pPr>
      <w:r>
        <w:t>2.</w:t>
      </w:r>
      <w:r>
        <w:tab/>
        <w:t>For earth-moving cell, new IE is introduced to indicate the reference location of serving cell.</w:t>
      </w:r>
    </w:p>
    <w:p w14:paraId="7B69AC6E" w14:textId="75F97AF9" w:rsidR="007D7239" w:rsidRDefault="007D7239" w:rsidP="00DA29B9">
      <w:pPr>
        <w:pStyle w:val="Doc-text2"/>
        <w:numPr>
          <w:ilvl w:val="0"/>
          <w:numId w:val="12"/>
        </w:numPr>
      </w:pPr>
      <w:r>
        <w:t>No need to check this (broadcast of serving cell reference location for earth-moving cell has already been agreed also for IoT-NTN, and clearly this will be a new IE)</w:t>
      </w:r>
    </w:p>
    <w:p w14:paraId="6FD402A2" w14:textId="77777777" w:rsidR="006451EC" w:rsidRDefault="006451EC" w:rsidP="006451EC">
      <w:pPr>
        <w:pStyle w:val="Comments"/>
      </w:pPr>
      <w:r>
        <w:t>3.</w:t>
      </w:r>
      <w:r>
        <w:tab/>
        <w:t>For cell (re)selection in earth-moving system, a distance threshold is introduced for location-based measurement initiation, which reuses distanceThresh in SIB19.</w:t>
      </w:r>
    </w:p>
    <w:p w14:paraId="1ECEEE39" w14:textId="33085D4A" w:rsidR="007D7239" w:rsidRDefault="007D7239" w:rsidP="00DA29B9">
      <w:pPr>
        <w:pStyle w:val="Doc-text2"/>
        <w:numPr>
          <w:ilvl w:val="0"/>
          <w:numId w:val="12"/>
        </w:numPr>
      </w:pPr>
      <w:r>
        <w:t>Check offline if “distanceThresh in SIB19” can also be used for IoT-NTN</w:t>
      </w:r>
    </w:p>
    <w:p w14:paraId="1E064747" w14:textId="5804F401" w:rsidR="007D7239" w:rsidRDefault="006451EC" w:rsidP="006451EC">
      <w:pPr>
        <w:pStyle w:val="Comments"/>
      </w:pPr>
      <w:r>
        <w:t>4.</w:t>
      </w:r>
      <w:r>
        <w:tab/>
        <w:t>For cell (re)selection in earth-moving system, time-based measurement initiation is used to address feeder-link switch case.</w:t>
      </w:r>
    </w:p>
    <w:p w14:paraId="43DB8833" w14:textId="6F256628" w:rsidR="007D7239" w:rsidRDefault="007D7239" w:rsidP="00DA29B9">
      <w:pPr>
        <w:pStyle w:val="Doc-text2"/>
        <w:numPr>
          <w:ilvl w:val="0"/>
          <w:numId w:val="12"/>
        </w:numPr>
      </w:pPr>
      <w:r>
        <w:t>Check offline if this can be extended to IoT NTN</w:t>
      </w:r>
    </w:p>
    <w:p w14:paraId="3A834D08" w14:textId="77777777" w:rsidR="006451EC" w:rsidRDefault="006451EC" w:rsidP="006451EC">
      <w:pPr>
        <w:pStyle w:val="Comments"/>
      </w:pPr>
    </w:p>
    <w:p w14:paraId="3A1FCDA0" w14:textId="71205760" w:rsidR="005C57BC" w:rsidRDefault="005C57BC" w:rsidP="006451EC">
      <w:pPr>
        <w:pStyle w:val="Comments"/>
      </w:pPr>
      <w:r>
        <w:t>***********************************************************************************************************************************************************</w:t>
      </w:r>
    </w:p>
    <w:p w14:paraId="400ACDC6" w14:textId="77777777" w:rsidR="006451EC" w:rsidRDefault="006451EC" w:rsidP="006451EC">
      <w:pPr>
        <w:pStyle w:val="Comments"/>
      </w:pPr>
    </w:p>
    <w:p w14:paraId="15C3A685" w14:textId="77777777" w:rsidR="007D7239" w:rsidRDefault="007D7239" w:rsidP="006451EC">
      <w:pPr>
        <w:pStyle w:val="Comments"/>
      </w:pPr>
    </w:p>
    <w:p w14:paraId="39E53C53" w14:textId="522FFB2C" w:rsidR="00AF1B0F" w:rsidRPr="007D7239" w:rsidRDefault="007D7239" w:rsidP="006451EC">
      <w:pPr>
        <w:pStyle w:val="EmailDiscussion"/>
        <w:rPr>
          <w:lang w:val="en-US" w:eastAsia="en-US"/>
        </w:rPr>
      </w:pPr>
      <w:r>
        <w:rPr>
          <w:lang w:val="en-US" w:eastAsia="en-US"/>
        </w:rPr>
        <w:t>[AT121bis-e][114</w:t>
      </w:r>
      <w:r w:rsidRPr="00990177">
        <w:rPr>
          <w:lang w:val="en-US" w:eastAsia="en-US"/>
        </w:rPr>
        <w:t>][IoT NTN</w:t>
      </w:r>
      <w:r>
        <w:rPr>
          <w:lang w:val="en-US" w:eastAsia="en-US"/>
        </w:rPr>
        <w:t xml:space="preserve"> Enh</w:t>
      </w:r>
      <w:r w:rsidRPr="00990177">
        <w:rPr>
          <w:lang w:val="en-US" w:eastAsia="en-US"/>
        </w:rPr>
        <w:t xml:space="preserve">] </w:t>
      </w:r>
      <w:r>
        <w:rPr>
          <w:lang w:val="en-US" w:eastAsia="en-US"/>
        </w:rPr>
        <w:t>N</w:t>
      </w:r>
      <w:r>
        <w:t>eighbour cell measurements</w:t>
      </w:r>
      <w:r>
        <w:rPr>
          <w:lang w:val="en-US" w:eastAsia="en-US"/>
        </w:rPr>
        <w:t xml:space="preserve"> (Qualcomm)</w:t>
      </w:r>
    </w:p>
    <w:p w14:paraId="29E829CD" w14:textId="4DC1F981" w:rsidR="00AF1B0F" w:rsidRPr="00927A99" w:rsidRDefault="00F46EEE" w:rsidP="00F46EEE">
      <w:pPr>
        <w:pStyle w:val="Doc-text2"/>
        <w:ind w:left="1619" w:firstLine="0"/>
        <w:rPr>
          <w:szCs w:val="20"/>
        </w:rPr>
      </w:pPr>
      <w:r w:rsidRPr="00927A99">
        <w:rPr>
          <w:rFonts w:eastAsia="Times New Roman" w:cs="Arial"/>
          <w:color w:val="000000"/>
          <w:szCs w:val="20"/>
          <w:lang w:val="en-US" w:eastAsia="en-US"/>
        </w:rPr>
        <w:t>S</w:t>
      </w:r>
      <w:r w:rsidR="00AF1B0F" w:rsidRPr="00927A99">
        <w:rPr>
          <w:rFonts w:eastAsia="Times New Roman" w:cs="Arial"/>
          <w:color w:val="000000"/>
          <w:szCs w:val="20"/>
          <w:lang w:val="en-US" w:eastAsia="en-US"/>
        </w:rPr>
        <w:t xml:space="preserve">cope: Discuss </w:t>
      </w:r>
      <w:r w:rsidR="00AF1B0F" w:rsidRPr="00927A99">
        <w:rPr>
          <w:szCs w:val="20"/>
        </w:rPr>
        <w:t xml:space="preserve">the remaining proposals from </w:t>
      </w:r>
      <w:r w:rsidR="007D7239" w:rsidRPr="00927A99">
        <w:rPr>
          <w:rFonts w:eastAsia="Times New Roman" w:cs="Arial"/>
          <w:color w:val="000000"/>
          <w:szCs w:val="20"/>
          <w:lang w:val="en-US" w:eastAsia="en-US"/>
        </w:rPr>
        <w:t xml:space="preserve">R2-2303652 and whether </w:t>
      </w:r>
      <w:r w:rsidR="007D7239" w:rsidRPr="00927A99">
        <w:rPr>
          <w:szCs w:val="20"/>
        </w:rPr>
        <w:t>recent RAN2#121bis-e agreements for NR NTN can be extended to IoT-NTN</w:t>
      </w:r>
    </w:p>
    <w:p w14:paraId="4A986B19" w14:textId="5D029D45" w:rsidR="00AF1B0F" w:rsidRPr="00927A99" w:rsidRDefault="00F46EEE" w:rsidP="00AF1B0F">
      <w:pPr>
        <w:pStyle w:val="EmailDiscussion2"/>
        <w:ind w:left="1619" w:firstLine="0"/>
        <w:rPr>
          <w:color w:val="000000" w:themeColor="text1"/>
          <w:szCs w:val="20"/>
        </w:rPr>
      </w:pPr>
      <w:r w:rsidRPr="00927A99">
        <w:rPr>
          <w:color w:val="000000" w:themeColor="text1"/>
          <w:szCs w:val="20"/>
        </w:rPr>
        <w:t>I</w:t>
      </w:r>
      <w:r w:rsidR="00AF1B0F" w:rsidRPr="00927A99">
        <w:rPr>
          <w:color w:val="000000" w:themeColor="text1"/>
          <w:szCs w:val="20"/>
        </w:rPr>
        <w:t>ntended outcome: Summary of the offline discussion with e.g.:</w:t>
      </w:r>
    </w:p>
    <w:p w14:paraId="54517ED0" w14:textId="77777777" w:rsidR="00AF1B0F" w:rsidRPr="00927A99" w:rsidRDefault="00AF1B0F" w:rsidP="00AF1B0F">
      <w:pPr>
        <w:pStyle w:val="EmailDiscussion2"/>
        <w:numPr>
          <w:ilvl w:val="0"/>
          <w:numId w:val="7"/>
        </w:numPr>
        <w:rPr>
          <w:color w:val="000000" w:themeColor="text1"/>
          <w:szCs w:val="20"/>
        </w:rPr>
      </w:pPr>
      <w:r w:rsidRPr="00927A99">
        <w:rPr>
          <w:color w:val="000000" w:themeColor="text1"/>
          <w:szCs w:val="20"/>
        </w:rPr>
        <w:t>List of proposals for agreement (if any)</w:t>
      </w:r>
    </w:p>
    <w:p w14:paraId="557ADE82" w14:textId="77777777" w:rsidR="00AF1B0F" w:rsidRPr="00927A99" w:rsidRDefault="00AF1B0F" w:rsidP="00AF1B0F">
      <w:pPr>
        <w:pStyle w:val="EmailDiscussion2"/>
        <w:numPr>
          <w:ilvl w:val="0"/>
          <w:numId w:val="7"/>
        </w:numPr>
        <w:rPr>
          <w:color w:val="000000" w:themeColor="text1"/>
          <w:szCs w:val="20"/>
        </w:rPr>
      </w:pPr>
      <w:r w:rsidRPr="00927A99">
        <w:rPr>
          <w:color w:val="000000" w:themeColor="text1"/>
          <w:szCs w:val="20"/>
        </w:rPr>
        <w:t>List of proposals that require online discussions</w:t>
      </w:r>
    </w:p>
    <w:p w14:paraId="65B6FF1C" w14:textId="77777777" w:rsidR="00AF1B0F" w:rsidRPr="00927A99" w:rsidRDefault="00AF1B0F" w:rsidP="00AF1B0F">
      <w:pPr>
        <w:pStyle w:val="EmailDiscussion2"/>
        <w:numPr>
          <w:ilvl w:val="0"/>
          <w:numId w:val="7"/>
        </w:numPr>
        <w:rPr>
          <w:color w:val="000000" w:themeColor="text1"/>
          <w:szCs w:val="20"/>
        </w:rPr>
      </w:pPr>
      <w:r w:rsidRPr="00927A99">
        <w:rPr>
          <w:color w:val="000000" w:themeColor="text1"/>
          <w:szCs w:val="20"/>
        </w:rPr>
        <w:t>List of proposals that should not be pursued (if any)</w:t>
      </w:r>
    </w:p>
    <w:p w14:paraId="3865C5DD" w14:textId="77777777" w:rsidR="00AF1B0F" w:rsidRPr="00927A99" w:rsidRDefault="00AF1B0F" w:rsidP="00AF1B0F">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companies' feedback: Tuesday 2023-04-25 02:00 UTC</w:t>
      </w:r>
    </w:p>
    <w:p w14:paraId="33649052" w14:textId="29C29749" w:rsidR="00AF1B0F" w:rsidRPr="00927A99" w:rsidRDefault="00AF1B0F" w:rsidP="00AF1B0F">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rapporteur's summary (in R2-230425</w:t>
      </w:r>
      <w:r w:rsidR="007D7239" w:rsidRPr="00927A99">
        <w:rPr>
          <w:rFonts w:eastAsia="Times New Roman" w:cs="Arial"/>
          <w:color w:val="000000"/>
          <w:szCs w:val="20"/>
          <w:lang w:val="en-US" w:eastAsia="en-US"/>
        </w:rPr>
        <w:t>7</w:t>
      </w:r>
      <w:r w:rsidRPr="00927A99">
        <w:rPr>
          <w:rFonts w:eastAsia="Times New Roman" w:cs="Arial"/>
          <w:color w:val="000000"/>
          <w:szCs w:val="20"/>
          <w:lang w:val="en-US" w:eastAsia="en-US"/>
        </w:rPr>
        <w:t>): Tuesday 2023-04-25 04:00 UTC</w:t>
      </w:r>
    </w:p>
    <w:p w14:paraId="340155E2" w14:textId="156C1E34" w:rsidR="00AF1B0F" w:rsidRPr="00927A99" w:rsidRDefault="00AF1B0F" w:rsidP="00AF1B0F">
      <w:pPr>
        <w:pStyle w:val="EmailDiscussion2"/>
        <w:ind w:left="1619" w:firstLine="0"/>
        <w:rPr>
          <w:szCs w:val="20"/>
          <w:u w:val="single"/>
        </w:rPr>
      </w:pPr>
      <w:r w:rsidRPr="00927A99">
        <w:rPr>
          <w:szCs w:val="20"/>
          <w:u w:val="single"/>
        </w:rPr>
        <w:t>Proposals marked "for agreement" in R2-230425</w:t>
      </w:r>
      <w:r w:rsidR="007D7239" w:rsidRPr="00927A99">
        <w:rPr>
          <w:szCs w:val="20"/>
          <w:u w:val="single"/>
        </w:rPr>
        <w:t>7</w:t>
      </w:r>
      <w:r w:rsidRPr="00927A99">
        <w:rPr>
          <w:szCs w:val="20"/>
          <w:u w:val="single"/>
        </w:rPr>
        <w:t xml:space="preserve"> not challenged until Tuesday 2023-04-25 20:00 UTC will be declared as agreed via email by the session chair (for the rest the discussion might continue online in the Wednesday CB session).</w:t>
      </w:r>
    </w:p>
    <w:p w14:paraId="2A481206" w14:textId="77777777" w:rsidR="00AF1B0F" w:rsidRDefault="00AF1B0F" w:rsidP="006451EC">
      <w:pPr>
        <w:pStyle w:val="Comments"/>
      </w:pPr>
    </w:p>
    <w:p w14:paraId="02727A04" w14:textId="77777777" w:rsidR="007D7239" w:rsidRDefault="007D7239" w:rsidP="006451EC">
      <w:pPr>
        <w:pStyle w:val="Comments"/>
      </w:pPr>
    </w:p>
    <w:p w14:paraId="5B4A0447" w14:textId="6F0FF301" w:rsidR="007D7239" w:rsidRDefault="007D7239" w:rsidP="007D7239">
      <w:pPr>
        <w:pStyle w:val="Doc-title"/>
      </w:pPr>
      <w:r>
        <w:rPr>
          <w:rStyle w:val="Hyperlink"/>
        </w:rPr>
        <w:t>R2-2304257</w:t>
      </w:r>
      <w:r>
        <w:tab/>
        <w:t>[offline-114</w:t>
      </w:r>
      <w:r w:rsidRPr="007418EC">
        <w:t xml:space="preserve">] </w:t>
      </w:r>
      <w:r w:rsidR="00F46EEE">
        <w:t>Neighbour</w:t>
      </w:r>
      <w:r>
        <w:t xml:space="preserve"> cell measurements</w:t>
      </w:r>
      <w:r>
        <w:tab/>
        <w:t>Qualcomm</w:t>
      </w:r>
      <w:r>
        <w:tab/>
      </w:r>
      <w:r w:rsidRPr="007418EC">
        <w:t>discussion</w:t>
      </w:r>
      <w:r w:rsidRPr="007418EC">
        <w:tab/>
      </w:r>
      <w:r>
        <w:t>Rel-18</w:t>
      </w:r>
      <w:r>
        <w:tab/>
        <w:t>IoT_NTN_enh-Core</w:t>
      </w:r>
    </w:p>
    <w:p w14:paraId="7CBF8B25" w14:textId="77777777" w:rsidR="007D7239" w:rsidRDefault="007D7239" w:rsidP="006451EC">
      <w:pPr>
        <w:pStyle w:val="Comments"/>
      </w:pPr>
    </w:p>
    <w:p w14:paraId="3B747F68" w14:textId="77777777" w:rsidR="00506522" w:rsidRDefault="00506522" w:rsidP="006451EC">
      <w:pPr>
        <w:pStyle w:val="Comments"/>
      </w:pPr>
    </w:p>
    <w:p w14:paraId="7984FBB2" w14:textId="7DB8C28A" w:rsidR="006451EC" w:rsidRDefault="006451EC" w:rsidP="006451EC">
      <w:pPr>
        <w:pStyle w:val="Comments"/>
      </w:pPr>
      <w:r>
        <w:lastRenderedPageBreak/>
        <w:t>Neighbour cell measurements before RLF</w:t>
      </w:r>
    </w:p>
    <w:p w14:paraId="27409F3D" w14:textId="77777777" w:rsidR="006451EC" w:rsidRDefault="006451EC" w:rsidP="006451EC">
      <w:pPr>
        <w:pStyle w:val="Doc-title"/>
      </w:pPr>
      <w:hyperlink r:id="rId162" w:tooltip="C:Data3GPPExtractsR2-2303715 (R18 IoT-NTN WI AI 7.6.3.1) - measurements before RLF.docx" w:history="1">
        <w:r w:rsidRPr="00542BC1">
          <w:rPr>
            <w:rStyle w:val="Hyperlink"/>
          </w:rPr>
          <w:t>R2-</w:t>
        </w:r>
        <w:r w:rsidRPr="00542BC1">
          <w:rPr>
            <w:rStyle w:val="Hyperlink"/>
          </w:rPr>
          <w:t>2</w:t>
        </w:r>
        <w:r w:rsidRPr="00542BC1">
          <w:rPr>
            <w:rStyle w:val="Hyperlink"/>
          </w:rPr>
          <w:t>303715</w:t>
        </w:r>
      </w:hyperlink>
      <w:r>
        <w:tab/>
        <w:t>Neighbour cell measurements before RLF</w:t>
      </w:r>
      <w:r>
        <w:tab/>
        <w:t>Interdigital, Inc.</w:t>
      </w:r>
      <w:r>
        <w:tab/>
        <w:t>discussion</w:t>
      </w:r>
      <w:r>
        <w:tab/>
        <w:t>Rel-18</w:t>
      </w:r>
      <w:r>
        <w:tab/>
        <w:t>IoT_NTN_enh-Core</w:t>
      </w:r>
    </w:p>
    <w:p w14:paraId="668076A8" w14:textId="5B0C30B8" w:rsidR="006451EC" w:rsidRDefault="006451EC" w:rsidP="006451EC">
      <w:pPr>
        <w:pStyle w:val="Comments"/>
      </w:pPr>
      <w:r>
        <w:t xml:space="preserve">- </w:t>
      </w:r>
      <w:r>
        <w:tab/>
        <w:t>For quasi-earth fixed cells:</w:t>
      </w:r>
    </w:p>
    <w:p w14:paraId="6954EF0F" w14:textId="77777777" w:rsidR="006451EC" w:rsidRDefault="006451EC" w:rsidP="006451EC">
      <w:pPr>
        <w:pStyle w:val="Comments"/>
      </w:pPr>
      <w:r>
        <w:t>Proposal 1a: The agreement in RAN2#120 (UE shall start intra/inter frequency measurement in connected mode before the t-Service if present) only applies to the case of overlapping coverage.</w:t>
      </w:r>
    </w:p>
    <w:p w14:paraId="693E2417" w14:textId="4797A8DA" w:rsidR="006451EC" w:rsidRDefault="006451EC" w:rsidP="006451EC">
      <w:pPr>
        <w:pStyle w:val="Comments"/>
      </w:pPr>
      <w:r>
        <w:t>Proposal 1b: Measurements of a neighbouring NTN cell are triggered before t-service only if the incoming neighbour cell t-serviceStart is before t-service, or if no t-serviceStart is provided for the neighbour cell.</w:t>
      </w:r>
    </w:p>
    <w:p w14:paraId="0FFB879C" w14:textId="77777777" w:rsidR="006451EC" w:rsidRDefault="006451EC" w:rsidP="006451EC">
      <w:pPr>
        <w:pStyle w:val="Comments"/>
      </w:pPr>
      <w:r>
        <w:t xml:space="preserve">Proposal 2a: Measurements on TN carriers (if configured by the NW) can start before t-service independently of neighbouring NTN cell coverage. </w:t>
      </w:r>
    </w:p>
    <w:p w14:paraId="4C33909F" w14:textId="41D21F8B" w:rsidR="006451EC" w:rsidRDefault="006451EC" w:rsidP="006451EC">
      <w:pPr>
        <w:pStyle w:val="Comments"/>
      </w:pPr>
      <w:r>
        <w:t xml:space="preserve">Proposal 2b: For the hard switch coverage scenario, discuss whether UE should wait until t-Service before starting TN measurements, or whether UE should start TN measurements before t-Service. </w:t>
      </w:r>
    </w:p>
    <w:p w14:paraId="3DFC799C" w14:textId="75008BAF" w:rsidR="006451EC" w:rsidRDefault="006451EC" w:rsidP="006451EC">
      <w:pPr>
        <w:pStyle w:val="Comments"/>
      </w:pPr>
      <w:r>
        <w:t xml:space="preserve">Proposal 3: If the serving cell t-service expires, stop T310 and start T311 (i.e. perform cell search and re-establishment without attempting to recover on the current cell </w:t>
      </w:r>
      <w:r w:rsidR="00535030">
        <w:t xml:space="preserve">for the duration of T310). </w:t>
      </w:r>
    </w:p>
    <w:p w14:paraId="19D23429" w14:textId="3510FE39" w:rsidR="006451EC" w:rsidRDefault="006451EC" w:rsidP="006451EC">
      <w:pPr>
        <w:pStyle w:val="Comments"/>
      </w:pPr>
      <w:r>
        <w:t>-</w:t>
      </w:r>
      <w:r>
        <w:tab/>
        <w:t>For earth-moving cells:</w:t>
      </w:r>
    </w:p>
    <w:p w14:paraId="7FBA36F2" w14:textId="46024A2F" w:rsidR="006451EC" w:rsidRDefault="006451EC" w:rsidP="006451EC">
      <w:pPr>
        <w:pStyle w:val="Comments"/>
      </w:pPr>
      <w:r>
        <w:t>Proposal 4: Introduce a distance-based trigger for starting neighbour cell measurements before RLF.</w:t>
      </w:r>
    </w:p>
    <w:p w14:paraId="5ADEF6AC" w14:textId="447EC75E" w:rsidR="006451EC" w:rsidRDefault="006451EC" w:rsidP="006451EC">
      <w:pPr>
        <w:pStyle w:val="Comments"/>
      </w:pPr>
      <w:r>
        <w:t>Proposal 5: UE starts measurements on a neighbouring cell if the distance between the UE and a first reference location (e.g. within the serving cell) is above a threshold, and the distance between the UE and a second reference location (e.g. within a neighbour cell) is below a threshold.</w:t>
      </w:r>
    </w:p>
    <w:p w14:paraId="759D69E5" w14:textId="4EB344BA" w:rsidR="006451EC" w:rsidRDefault="006451EC" w:rsidP="006451EC">
      <w:pPr>
        <w:pStyle w:val="Comments"/>
      </w:pPr>
      <w:r>
        <w:t>Proposal 6: If the distance between the UE and the first reference location (e.g. within the serving cell) is above a threshold (different threshold than is used for measurements), stop T310 and start T311 (i.e. perform cell search and re-establishment without attempting to recover on the current cell for the duration of T310).</w:t>
      </w:r>
    </w:p>
    <w:p w14:paraId="32F47E7D" w14:textId="77777777" w:rsidR="006451EC" w:rsidRDefault="006451EC" w:rsidP="006451EC">
      <w:pPr>
        <w:pStyle w:val="Comments"/>
      </w:pPr>
    </w:p>
    <w:p w14:paraId="29067EBE" w14:textId="77777777" w:rsidR="00E04AA4" w:rsidRDefault="00E04AA4" w:rsidP="00E04AA4">
      <w:pPr>
        <w:pStyle w:val="Doc-title"/>
      </w:pPr>
      <w:hyperlink r:id="rId163" w:tooltip="C:Data3GPPExtractsR2-2304065 - Neighbor cell measurements before RLF.docx" w:history="1">
        <w:r w:rsidRPr="00542BC1">
          <w:rPr>
            <w:rStyle w:val="Hyperlink"/>
          </w:rPr>
          <w:t>R2-2</w:t>
        </w:r>
        <w:r w:rsidRPr="00542BC1">
          <w:rPr>
            <w:rStyle w:val="Hyperlink"/>
          </w:rPr>
          <w:t>3</w:t>
        </w:r>
        <w:r w:rsidRPr="00542BC1">
          <w:rPr>
            <w:rStyle w:val="Hyperlink"/>
          </w:rPr>
          <w:t>04065</w:t>
        </w:r>
      </w:hyperlink>
      <w:r>
        <w:tab/>
        <w:t>Neighbour cell measurements before RLF</w:t>
      </w:r>
      <w:r>
        <w:tab/>
        <w:t>Ericsson</w:t>
      </w:r>
      <w:r>
        <w:tab/>
        <w:t>discussion</w:t>
      </w:r>
      <w:r>
        <w:tab/>
        <w:t>Rel-18</w:t>
      </w:r>
      <w:r>
        <w:tab/>
        <w:t>IoT_NTN_enh-Core</w:t>
      </w:r>
    </w:p>
    <w:p w14:paraId="79390048" w14:textId="77777777" w:rsidR="00E04AA4" w:rsidRDefault="00E04AA4" w:rsidP="00E04AA4">
      <w:pPr>
        <w:pStyle w:val="Comments"/>
      </w:pPr>
      <w:r>
        <w:t>Observation 1</w:t>
      </w:r>
      <w:r>
        <w:tab/>
        <w:t>A UE may not perform measurements for an NTN neighbour cell if satellite assistance information for the cell is not provided in SIB19.</w:t>
      </w:r>
    </w:p>
    <w:p w14:paraId="1ACCD261" w14:textId="77777777" w:rsidR="00E04AA4" w:rsidRDefault="00E04AA4" w:rsidP="00E04AA4">
      <w:pPr>
        <w:pStyle w:val="Comments"/>
      </w:pPr>
      <w:r>
        <w:t>Observation 2</w:t>
      </w:r>
      <w:r>
        <w:tab/>
        <w:t>For IoT NTN, satellite assistance information of neighbour cells is not provided in system information in Rel-17.</w:t>
      </w:r>
    </w:p>
    <w:p w14:paraId="3EAF8F68" w14:textId="77777777" w:rsidR="00E04AA4" w:rsidRDefault="00E04AA4" w:rsidP="00E04AA4">
      <w:pPr>
        <w:pStyle w:val="Comments"/>
      </w:pPr>
      <w:r>
        <w:t>Observation 3</w:t>
      </w:r>
      <w:r>
        <w:tab/>
        <w:t>Even though satellite assistance information of neighbour cells is to be supported for IoT NTN in Rel-18, the information can be provided only for a limited number of cells, i.e., at most 3, due to TB size limitation.</w:t>
      </w:r>
    </w:p>
    <w:p w14:paraId="701D5D26" w14:textId="77777777" w:rsidR="00E04AA4" w:rsidRDefault="00E04AA4" w:rsidP="00E04AA4">
      <w:pPr>
        <w:pStyle w:val="Comments"/>
      </w:pPr>
      <w:r>
        <w:t>Observation 4</w:t>
      </w:r>
      <w:r>
        <w:tab/>
        <w:t>In NTN, difference in signal strength is small between the cell edge and the cell centre.</w:t>
      </w:r>
    </w:p>
    <w:p w14:paraId="318B68E0" w14:textId="77777777" w:rsidR="00E04AA4" w:rsidRDefault="00E04AA4" w:rsidP="00E04AA4">
      <w:pPr>
        <w:pStyle w:val="Comments"/>
      </w:pPr>
    </w:p>
    <w:p w14:paraId="4C432CC5" w14:textId="77777777" w:rsidR="00E04AA4" w:rsidRDefault="00E04AA4" w:rsidP="00E04AA4">
      <w:pPr>
        <w:pStyle w:val="Comments"/>
      </w:pPr>
      <w:r>
        <w:t>Proposal 1</w:t>
      </w:r>
      <w:r>
        <w:tab/>
        <w:t>Introduce a mechanism to trigger neighbour cell measurements in connected mode for LTE-M in NTN.</w:t>
      </w:r>
    </w:p>
    <w:p w14:paraId="481961C6" w14:textId="77777777" w:rsidR="00E04AA4" w:rsidRDefault="00E04AA4" w:rsidP="00E04AA4">
      <w:pPr>
        <w:pStyle w:val="Comments"/>
      </w:pPr>
      <w:r>
        <w:t>Proposal 2</w:t>
      </w:r>
      <w:r>
        <w:tab/>
        <w:t>Introduce time-based criteria, based on T-service, to trigger neighbour cell measurements in connected mode for LTE-M in NTN.</w:t>
      </w:r>
    </w:p>
    <w:p w14:paraId="10C8CB77" w14:textId="77777777" w:rsidR="00E04AA4" w:rsidRDefault="00E04AA4" w:rsidP="00E04AA4">
      <w:pPr>
        <w:pStyle w:val="Comments"/>
      </w:pPr>
      <w:r>
        <w:t>Proposal 3</w:t>
      </w:r>
      <w:r>
        <w:tab/>
        <w:t>For LTE-M in NTN, for quasi-earth fixed cells, UE shall start intra/inter frequency measurement in connected mode before T-service, if present. The exact time to start measurements in connected mode before T-service is left to UE implementation. FFS for earth-moving cells.</w:t>
      </w:r>
    </w:p>
    <w:p w14:paraId="3E715E8C" w14:textId="77777777" w:rsidR="00E04AA4" w:rsidRDefault="00E04AA4" w:rsidP="00535030">
      <w:pPr>
        <w:pStyle w:val="Doc-title"/>
        <w:rPr>
          <w:rStyle w:val="Hyperlink"/>
        </w:rPr>
      </w:pPr>
    </w:p>
    <w:p w14:paraId="4E9A4256" w14:textId="77777777" w:rsidR="00E04AA4" w:rsidRDefault="00E04AA4" w:rsidP="00E04AA4">
      <w:pPr>
        <w:pStyle w:val="Doc-title"/>
      </w:pPr>
      <w:hyperlink r:id="rId164" w:tooltip="C:Data3GPPExtractsR2-2303406_RLF in IoT NTN.doc" w:history="1">
        <w:r w:rsidRPr="00542BC1">
          <w:rPr>
            <w:rStyle w:val="Hyperlink"/>
          </w:rPr>
          <w:t>R2-2</w:t>
        </w:r>
        <w:r w:rsidRPr="00542BC1">
          <w:rPr>
            <w:rStyle w:val="Hyperlink"/>
          </w:rPr>
          <w:t>3</w:t>
        </w:r>
        <w:r w:rsidRPr="00542BC1">
          <w:rPr>
            <w:rStyle w:val="Hyperlink"/>
          </w:rPr>
          <w:t>03406</w:t>
        </w:r>
      </w:hyperlink>
      <w:r>
        <w:tab/>
        <w:t>Neighbour cell measurements before RLF for NB-IoT</w:t>
      </w:r>
      <w:r>
        <w:tab/>
        <w:t>Apple</w:t>
      </w:r>
      <w:r>
        <w:tab/>
        <w:t>discussion</w:t>
      </w:r>
      <w:r>
        <w:tab/>
        <w:t>Rel-18</w:t>
      </w:r>
      <w:r>
        <w:tab/>
        <w:t>IoT_NTN_enh</w:t>
      </w:r>
    </w:p>
    <w:p w14:paraId="0EEFBAD5" w14:textId="77777777" w:rsidR="00E04AA4" w:rsidRDefault="00E04AA4" w:rsidP="00E04AA4">
      <w:pPr>
        <w:pStyle w:val="Comments"/>
      </w:pPr>
      <w:r>
        <w:t>Proposal 1: The Rel-18 scheme for neighbor cell measurement triggering before RLF over NTN only applies to NB-IoT.</w:t>
      </w:r>
    </w:p>
    <w:p w14:paraId="1DDF2BD6" w14:textId="77777777" w:rsidR="00E04AA4" w:rsidRDefault="00E04AA4" w:rsidP="00E04AA4">
      <w:pPr>
        <w:pStyle w:val="Comments"/>
      </w:pPr>
      <w:r>
        <w:t>Proposal 2: t-Service/location based trigger for measurements in connected mode can work independently from legacy signal quality conditions.</w:t>
      </w:r>
    </w:p>
    <w:p w14:paraId="1E45009F" w14:textId="77777777" w:rsidR="00E04AA4" w:rsidRDefault="00E04AA4" w:rsidP="00535030">
      <w:pPr>
        <w:pStyle w:val="Doc-title"/>
        <w:rPr>
          <w:rStyle w:val="Hyperlink"/>
        </w:rPr>
      </w:pPr>
    </w:p>
    <w:p w14:paraId="57B9EE82" w14:textId="77777777" w:rsidR="00535030" w:rsidRDefault="00535030" w:rsidP="00535030">
      <w:pPr>
        <w:pStyle w:val="Doc-title"/>
      </w:pPr>
      <w:hyperlink r:id="rId165" w:tooltip="C:Data3GPPExtractsR2-2303192-IoT-NTN-Mobility-Enhancements-V2.docx" w:history="1">
        <w:r w:rsidRPr="00542BC1">
          <w:rPr>
            <w:rStyle w:val="Hyperlink"/>
          </w:rPr>
          <w:t>R2-23</w:t>
        </w:r>
        <w:r w:rsidRPr="00542BC1">
          <w:rPr>
            <w:rStyle w:val="Hyperlink"/>
          </w:rPr>
          <w:t>0</w:t>
        </w:r>
        <w:r w:rsidRPr="00542BC1">
          <w:rPr>
            <w:rStyle w:val="Hyperlink"/>
          </w:rPr>
          <w:t>3192</w:t>
        </w:r>
      </w:hyperlink>
      <w:r>
        <w:tab/>
        <w:t>connected mode measurement triggering conditions and RLF enhancements for IoT-NTN</w:t>
      </w:r>
      <w:r>
        <w:tab/>
        <w:t>Nokia, Nokia Shanghai Bell</w:t>
      </w:r>
      <w:r>
        <w:tab/>
        <w:t>discussion</w:t>
      </w:r>
    </w:p>
    <w:p w14:paraId="778F7B92" w14:textId="77777777" w:rsidR="00535030" w:rsidRDefault="00535030" w:rsidP="00535030">
      <w:pPr>
        <w:pStyle w:val="Comments"/>
      </w:pPr>
      <w:r>
        <w:t>Proposal 7: Fast RLF declaration based on measurement availability is considered for LEO scenario for NB-IoT NTN.</w:t>
      </w:r>
    </w:p>
    <w:p w14:paraId="3ED3A050" w14:textId="56847DCF" w:rsidR="00535030" w:rsidRDefault="00535030" w:rsidP="00535030">
      <w:pPr>
        <w:pStyle w:val="Comments"/>
      </w:pPr>
      <w:r>
        <w:t>Proposal 8: RLF declaration and the start of re-establishment is linked to service time in EFC for NB-IoT-NTN.</w:t>
      </w:r>
    </w:p>
    <w:p w14:paraId="669F6C4D" w14:textId="77777777" w:rsidR="006451EC" w:rsidRDefault="006451EC" w:rsidP="006451EC">
      <w:pPr>
        <w:pStyle w:val="Comments"/>
      </w:pPr>
    </w:p>
    <w:p w14:paraId="6AB8D6C1" w14:textId="15A244B5" w:rsidR="005E3098" w:rsidRDefault="00445127" w:rsidP="005E3098">
      <w:pPr>
        <w:pStyle w:val="Doc-title"/>
      </w:pPr>
      <w:hyperlink r:id="rId166" w:tooltip="C:Data3GPPExtractsR2-2302512_121bis-e_NTNNTN_mobility_enhancements_earth-moving_ito_measurement_initiation_cell_reselection_handover.docx" w:history="1">
        <w:r w:rsidR="005E3098" w:rsidRPr="00542BC1">
          <w:rPr>
            <w:rStyle w:val="Hyperlink"/>
          </w:rPr>
          <w:t>R2-2302512</w:t>
        </w:r>
      </w:hyperlink>
      <w:r w:rsidR="005E3098">
        <w:tab/>
        <w:t>NTN mobility enhancements for earth-moving cell scenario ito. measurement initiation, cell reselection and handover</w:t>
      </w:r>
      <w:r w:rsidR="005E3098">
        <w:tab/>
        <w:t>PANASONIC R&amp;D Center Germany</w:t>
      </w:r>
      <w:r w:rsidR="005E3098">
        <w:tab/>
        <w:t>discussion</w:t>
      </w:r>
      <w:r w:rsidR="005E3098">
        <w:tab/>
        <w:t>IoT_NTN_enh</w:t>
      </w:r>
    </w:p>
    <w:p w14:paraId="50138E11" w14:textId="61A9BC2A" w:rsidR="005E3098" w:rsidRDefault="00445127" w:rsidP="005E3098">
      <w:pPr>
        <w:pStyle w:val="Doc-title"/>
      </w:pPr>
      <w:hyperlink r:id="rId167" w:tooltip="C:Data3GPPExtractsR2-2302535 - Discussion on measurement enhancement for IoT NTN.doc" w:history="1">
        <w:r w:rsidR="005E3098" w:rsidRPr="00542BC1">
          <w:rPr>
            <w:rStyle w:val="Hyperlink"/>
          </w:rPr>
          <w:t>R2-2302535</w:t>
        </w:r>
      </w:hyperlink>
      <w:r w:rsidR="005E3098">
        <w:tab/>
        <w:t>Discussion on measurement enhancement for IoT NTN</w:t>
      </w:r>
      <w:r w:rsidR="005E3098">
        <w:tab/>
        <w:t>OPPO</w:t>
      </w:r>
      <w:r w:rsidR="005E3098">
        <w:tab/>
        <w:t>discussion</w:t>
      </w:r>
      <w:r w:rsidR="005E3098">
        <w:tab/>
        <w:t>Rel-18</w:t>
      </w:r>
      <w:r w:rsidR="005E3098">
        <w:tab/>
        <w:t>IoT_NTN_enh-Core</w:t>
      </w:r>
    </w:p>
    <w:p w14:paraId="193E07DB" w14:textId="1173B335" w:rsidR="005E3098" w:rsidRDefault="00445127" w:rsidP="005E3098">
      <w:pPr>
        <w:pStyle w:val="Doc-title"/>
      </w:pPr>
      <w:hyperlink r:id="rId168" w:tooltip="C:Data3GPPExtractsR2-2302559.docx" w:history="1">
        <w:r w:rsidR="005E3098" w:rsidRPr="00542BC1">
          <w:rPr>
            <w:rStyle w:val="Hyperlink"/>
          </w:rPr>
          <w:t>R2-2302559</w:t>
        </w:r>
      </w:hyperlink>
      <w:r w:rsidR="005E3098">
        <w:tab/>
        <w:t>Discussion on the mobility enhancements for IoT NTN UE</w:t>
      </w:r>
      <w:r w:rsidR="005E3098">
        <w:tab/>
        <w:t>CATT</w:t>
      </w:r>
      <w:r w:rsidR="005E3098">
        <w:tab/>
        <w:t>discussion</w:t>
      </w:r>
      <w:r w:rsidR="005E3098">
        <w:tab/>
        <w:t>Rel-18</w:t>
      </w:r>
      <w:r w:rsidR="005E3098">
        <w:tab/>
        <w:t>IoT_NTN_enh-Core</w:t>
      </w:r>
      <w:r w:rsidR="005E3098">
        <w:tab/>
      </w:r>
    </w:p>
    <w:p w14:paraId="7BC022B0" w14:textId="14067E00" w:rsidR="005E3098" w:rsidRDefault="00445127" w:rsidP="005E3098">
      <w:pPr>
        <w:pStyle w:val="Doc-title"/>
      </w:pPr>
      <w:hyperlink r:id="rId169" w:tooltip="C:Data3GPPExtractsR2-2302674 Enhancements on neighbour cell measurement.docx" w:history="1">
        <w:r w:rsidR="005E3098" w:rsidRPr="00542BC1">
          <w:rPr>
            <w:rStyle w:val="Hyperlink"/>
          </w:rPr>
          <w:t>R2-2302674</w:t>
        </w:r>
      </w:hyperlink>
      <w:r w:rsidR="005E3098">
        <w:tab/>
        <w:t>Enhancements for neighbour cell measurements</w:t>
      </w:r>
      <w:r w:rsidR="005E3098">
        <w:tab/>
        <w:t>MediaTek Inc.</w:t>
      </w:r>
      <w:r w:rsidR="005E3098">
        <w:tab/>
        <w:t>discussion</w:t>
      </w:r>
    </w:p>
    <w:p w14:paraId="14FFBABE" w14:textId="09FDAB57" w:rsidR="005E3098" w:rsidRDefault="00445127" w:rsidP="005E3098">
      <w:pPr>
        <w:pStyle w:val="Doc-title"/>
      </w:pPr>
      <w:hyperlink r:id="rId170" w:tooltip="C:Data3GPPExtractsR2-2302700 Discussion-on-neighbour-cell-measurements-in-IoT-NTN.docx" w:history="1">
        <w:r w:rsidR="005E3098" w:rsidRPr="00542BC1">
          <w:rPr>
            <w:rStyle w:val="Hyperlink"/>
          </w:rPr>
          <w:t>R2-2302700</w:t>
        </w:r>
      </w:hyperlink>
      <w:r w:rsidR="005E3098">
        <w:tab/>
        <w:t>Discussion on neighbour cell measurements in IoT NTN</w:t>
      </w:r>
      <w:r w:rsidR="005E3098">
        <w:tab/>
        <w:t>Intel Corporation</w:t>
      </w:r>
      <w:r w:rsidR="005E3098">
        <w:tab/>
        <w:t>discussion</w:t>
      </w:r>
      <w:r w:rsidR="005E3098">
        <w:tab/>
        <w:t>Rel-18</w:t>
      </w:r>
      <w:r w:rsidR="005E3098">
        <w:tab/>
        <w:t>IoT_NTN_enh-Core</w:t>
      </w:r>
    </w:p>
    <w:p w14:paraId="31ABC7CB" w14:textId="1EAEC342" w:rsidR="005E3098" w:rsidRDefault="00445127" w:rsidP="005E3098">
      <w:pPr>
        <w:pStyle w:val="Doc-title"/>
      </w:pPr>
      <w:hyperlink r:id="rId171" w:tooltip="C:Data3GPPExtractsR2-2302821 Details of new triggers for neighbor cell measurement.docx" w:history="1">
        <w:r w:rsidR="005E3098" w:rsidRPr="00542BC1">
          <w:rPr>
            <w:rStyle w:val="Hyperlink"/>
          </w:rPr>
          <w:t>R2-2302821</w:t>
        </w:r>
      </w:hyperlink>
      <w:r w:rsidR="005E3098">
        <w:tab/>
        <w:t>Details of new triggers for neighbor cell measurement</w:t>
      </w:r>
      <w:r w:rsidR="005E3098">
        <w:tab/>
        <w:t>ZTE Corporation, Sanechips</w:t>
      </w:r>
      <w:r w:rsidR="005E3098">
        <w:tab/>
        <w:t>discussion</w:t>
      </w:r>
      <w:r w:rsidR="005E3098">
        <w:tab/>
        <w:t>Rel-18</w:t>
      </w:r>
      <w:r w:rsidR="005E3098">
        <w:tab/>
        <w:t>IoT_NTN_enh-Core</w:t>
      </w:r>
      <w:r w:rsidR="005E3098">
        <w:tab/>
      </w:r>
    </w:p>
    <w:p w14:paraId="261C7623" w14:textId="31709EB4" w:rsidR="005E3098" w:rsidRDefault="00445127" w:rsidP="005E3098">
      <w:pPr>
        <w:pStyle w:val="Doc-title"/>
      </w:pPr>
      <w:hyperlink r:id="rId172" w:tooltip="C:Data3GPPExtractsR2-2303043 neighbor cell info.doc" w:history="1">
        <w:r w:rsidR="005E3098" w:rsidRPr="00542BC1">
          <w:rPr>
            <w:rStyle w:val="Hyperlink"/>
          </w:rPr>
          <w:t>R2-2303043</w:t>
        </w:r>
      </w:hyperlink>
      <w:r w:rsidR="005E3098">
        <w:tab/>
        <w:t>Satellite and coverage information signalling</w:t>
      </w:r>
      <w:r w:rsidR="005E3098">
        <w:tab/>
        <w:t>Qualcomm Incorporated</w:t>
      </w:r>
      <w:r w:rsidR="005E3098">
        <w:tab/>
        <w:t>discussion</w:t>
      </w:r>
      <w:r w:rsidR="005E3098">
        <w:tab/>
        <w:t>Rel-18</w:t>
      </w:r>
      <w:r w:rsidR="005E3098">
        <w:tab/>
        <w:t>IoT_NTN_enh-Core</w:t>
      </w:r>
    </w:p>
    <w:p w14:paraId="2CECE9D1" w14:textId="5BE13180" w:rsidR="005E3098" w:rsidRDefault="00445127" w:rsidP="005E3098">
      <w:pPr>
        <w:pStyle w:val="Doc-title"/>
      </w:pPr>
      <w:hyperlink r:id="rId173" w:tooltip="C:Data3GPPExtractsR2-2303098 Discussion on mobility enhancements.doc" w:history="1">
        <w:r w:rsidR="005E3098" w:rsidRPr="00542BC1">
          <w:rPr>
            <w:rStyle w:val="Hyperlink"/>
          </w:rPr>
          <w:t>R2-2303098</w:t>
        </w:r>
      </w:hyperlink>
      <w:r w:rsidR="005E3098">
        <w:tab/>
        <w:t>Discussion on mobility enhancements</w:t>
      </w:r>
      <w:r w:rsidR="005E3098">
        <w:tab/>
        <w:t>Huawei, HiSilicon, Turkcell</w:t>
      </w:r>
      <w:r w:rsidR="005E3098">
        <w:tab/>
        <w:t>discussion</w:t>
      </w:r>
      <w:r w:rsidR="005E3098">
        <w:tab/>
        <w:t>Rel-18</w:t>
      </w:r>
      <w:r w:rsidR="005E3098">
        <w:tab/>
        <w:t>IoT_NTN_enh-Core</w:t>
      </w:r>
    </w:p>
    <w:p w14:paraId="0D18A6F5" w14:textId="5CA7753F" w:rsidR="005E3098" w:rsidRDefault="00445127" w:rsidP="005E3098">
      <w:pPr>
        <w:pStyle w:val="Doc-title"/>
      </w:pPr>
      <w:hyperlink r:id="rId174" w:tooltip="C:Data3GPPExtractsR2-2303251 Further considerations on neighbour cell measurement in RRC_CONNECTED.docx" w:history="1">
        <w:r w:rsidR="005E3098" w:rsidRPr="00542BC1">
          <w:rPr>
            <w:rStyle w:val="Hyperlink"/>
          </w:rPr>
          <w:t>R2-2303251</w:t>
        </w:r>
      </w:hyperlink>
      <w:r w:rsidR="005E3098">
        <w:tab/>
        <w:t>Further considerations on neighbour cell measurement in RRC_CONNECTED</w:t>
      </w:r>
      <w:r w:rsidR="005E3098">
        <w:tab/>
        <w:t>Lenovo</w:t>
      </w:r>
      <w:r w:rsidR="005E3098">
        <w:tab/>
        <w:t>discussion</w:t>
      </w:r>
      <w:r w:rsidR="005E3098">
        <w:tab/>
        <w:t>Rel-18</w:t>
      </w:r>
    </w:p>
    <w:p w14:paraId="26EDB5E6" w14:textId="3DECC3F7" w:rsidR="005E3098" w:rsidRDefault="00445127" w:rsidP="005E3098">
      <w:pPr>
        <w:pStyle w:val="Doc-title"/>
      </w:pPr>
      <w:hyperlink r:id="rId175" w:tooltip="C:Data3GPPExtractsR2-2303436 Consideration on enhancements for the neighbour cell measurement.doc" w:history="1">
        <w:r w:rsidR="005E3098" w:rsidRPr="00542BC1">
          <w:rPr>
            <w:rStyle w:val="Hyperlink"/>
          </w:rPr>
          <w:t>R2-2303436</w:t>
        </w:r>
      </w:hyperlink>
      <w:r w:rsidR="005E3098">
        <w:tab/>
        <w:t>Consideration on enhancements for the neighbour cell measurement</w:t>
      </w:r>
      <w:r w:rsidR="005E3098">
        <w:tab/>
        <w:t>Xiaomi</w:t>
      </w:r>
      <w:r w:rsidR="005E3098">
        <w:tab/>
        <w:t>discussion</w:t>
      </w:r>
    </w:p>
    <w:p w14:paraId="08681060" w14:textId="31858E00" w:rsidR="005E3098" w:rsidRDefault="00445127" w:rsidP="005E3098">
      <w:pPr>
        <w:pStyle w:val="Doc-title"/>
      </w:pPr>
      <w:hyperlink r:id="rId176" w:tooltip="C:Data3GPPExtractsR2-2303519 Discussion on mobility enhancements for IoT-NTN.docx" w:history="1">
        <w:r w:rsidR="005E3098" w:rsidRPr="00542BC1">
          <w:rPr>
            <w:rStyle w:val="Hyperlink"/>
          </w:rPr>
          <w:t>R2-2303519</w:t>
        </w:r>
      </w:hyperlink>
      <w:r w:rsidR="005E3098">
        <w:tab/>
        <w:t>Discussion on mobility enhancements for IoT-NTN</w:t>
      </w:r>
      <w:r w:rsidR="005E3098">
        <w:tab/>
        <w:t>CMCC</w:t>
      </w:r>
      <w:r w:rsidR="005E3098">
        <w:tab/>
        <w:t>discussion</w:t>
      </w:r>
      <w:r w:rsidR="005E3098">
        <w:tab/>
        <w:t>Rel-18</w:t>
      </w:r>
      <w:r w:rsidR="005E3098">
        <w:tab/>
        <w:t>IoT_NTN_enh-Core</w:t>
      </w:r>
      <w:r w:rsidR="005E3098">
        <w:tab/>
      </w:r>
    </w:p>
    <w:p w14:paraId="5AC70A19" w14:textId="34619275" w:rsidR="005E3098" w:rsidRDefault="00445127" w:rsidP="005E3098">
      <w:pPr>
        <w:pStyle w:val="Doc-title"/>
      </w:pPr>
      <w:hyperlink r:id="rId177" w:tooltip="C:Data3GPPExtractsR2-2304016 On enhancements for neighbour cell measurements.docx" w:history="1">
        <w:r w:rsidR="005E3098" w:rsidRPr="00542BC1">
          <w:rPr>
            <w:rStyle w:val="Hyperlink"/>
          </w:rPr>
          <w:t>R2-2304016</w:t>
        </w:r>
      </w:hyperlink>
      <w:r w:rsidR="005E3098">
        <w:tab/>
        <w:t>On enhancements for neighbour cell measurements</w:t>
      </w:r>
      <w:r w:rsidR="005E3098">
        <w:tab/>
        <w:t>Samsung R&amp;D Institute UK</w:t>
      </w:r>
      <w:r w:rsidR="005E3098">
        <w:tab/>
        <w:t>discussion</w:t>
      </w:r>
      <w:r w:rsidR="005E3098">
        <w:tab/>
        <w:t>Rel-18</w:t>
      </w:r>
      <w:r w:rsidR="005E3098">
        <w:tab/>
        <w:t>IoT_NTN_enh</w:t>
      </w:r>
    </w:p>
    <w:p w14:paraId="1C379FF1" w14:textId="77777777" w:rsidR="005E3098" w:rsidRPr="00F1433D" w:rsidRDefault="005E3098" w:rsidP="00293F4E">
      <w:pPr>
        <w:pStyle w:val="Doc-text2"/>
        <w:ind w:left="0" w:firstLine="0"/>
      </w:pPr>
    </w:p>
    <w:p w14:paraId="1CFF9DC5" w14:textId="77777777" w:rsidR="005E3098" w:rsidRDefault="005E3098" w:rsidP="005E3098">
      <w:pPr>
        <w:pStyle w:val="Heading4"/>
      </w:pPr>
      <w:r>
        <w:t>7.6.3.2</w:t>
      </w:r>
      <w:r>
        <w:tab/>
        <w:t>Other</w:t>
      </w:r>
    </w:p>
    <w:p w14:paraId="15545168" w14:textId="4B109EDE" w:rsidR="005E3098" w:rsidRDefault="00445127" w:rsidP="005E3098">
      <w:pPr>
        <w:pStyle w:val="Doc-title"/>
      </w:pPr>
      <w:hyperlink r:id="rId178" w:tooltip="C:Data3GPPExtractsR2-2303252 IDLE mobility for moving cells in IoT NTN (Revision of R2-2300981).docx" w:history="1">
        <w:r w:rsidR="005E3098" w:rsidRPr="00542BC1">
          <w:rPr>
            <w:rStyle w:val="Hyperlink"/>
          </w:rPr>
          <w:t>R2-2303252</w:t>
        </w:r>
      </w:hyperlink>
      <w:r w:rsidR="005E3098">
        <w:tab/>
        <w:t>IDLE mobility for moving cells in IoT NTN</w:t>
      </w:r>
      <w:r w:rsidR="005E3098">
        <w:tab/>
        <w:t>Lenovo</w:t>
      </w:r>
      <w:r w:rsidR="005E3098">
        <w:tab/>
        <w:t>discussion</w:t>
      </w:r>
      <w:r w:rsidR="005E3098">
        <w:tab/>
        <w:t>Rel-18</w:t>
      </w:r>
    </w:p>
    <w:p w14:paraId="5EC3B728" w14:textId="4786C316" w:rsidR="005E3098" w:rsidRDefault="00445127" w:rsidP="005E3098">
      <w:pPr>
        <w:pStyle w:val="Doc-title"/>
      </w:pPr>
      <w:hyperlink r:id="rId179" w:tooltip="C:Data3GPPExtractsR2-2303405_Mobility enhancement in IoT NTN.doc" w:history="1">
        <w:r w:rsidR="005E3098" w:rsidRPr="00542BC1">
          <w:rPr>
            <w:rStyle w:val="Hyperlink"/>
          </w:rPr>
          <w:t>R2-2303405</w:t>
        </w:r>
      </w:hyperlink>
      <w:r w:rsidR="005E3098">
        <w:tab/>
        <w:t>Mobility enhancement in IoT NTN</w:t>
      </w:r>
      <w:r w:rsidR="005E3098">
        <w:tab/>
        <w:t>Apple</w:t>
      </w:r>
      <w:r w:rsidR="005E3098">
        <w:tab/>
        <w:t>discussion</w:t>
      </w:r>
      <w:r w:rsidR="005E3098">
        <w:tab/>
        <w:t>Rel-18</w:t>
      </w:r>
      <w:r w:rsidR="005E3098">
        <w:tab/>
        <w:t>IoT_NTN_enh</w:t>
      </w:r>
    </w:p>
    <w:p w14:paraId="15565219" w14:textId="1B6E999B" w:rsidR="005E3098" w:rsidRDefault="00445127" w:rsidP="005E3098">
      <w:pPr>
        <w:pStyle w:val="Doc-title"/>
      </w:pPr>
      <w:hyperlink r:id="rId180" w:tooltip="C:Data3GPPExtractsR2-2304018 On IoT NTN CHO and other mobility enhancements.docx" w:history="1">
        <w:r w:rsidR="005E3098" w:rsidRPr="00542BC1">
          <w:rPr>
            <w:rStyle w:val="Hyperlink"/>
          </w:rPr>
          <w:t>R2-2304018</w:t>
        </w:r>
      </w:hyperlink>
      <w:r w:rsidR="005E3098">
        <w:tab/>
        <w:t>On IoT NTN CHO and other mobility enhancements</w:t>
      </w:r>
      <w:r w:rsidR="005E3098">
        <w:tab/>
        <w:t>Samsung R&amp;D Institute UK</w:t>
      </w:r>
      <w:r w:rsidR="005E3098">
        <w:tab/>
        <w:t>discussion</w:t>
      </w:r>
      <w:r w:rsidR="005E3098">
        <w:tab/>
        <w:t>Rel-18</w:t>
      </w:r>
      <w:r w:rsidR="005E3098">
        <w:tab/>
        <w:t>IoT_NTN_enh</w:t>
      </w:r>
    </w:p>
    <w:p w14:paraId="0E5D1D53" w14:textId="77777777" w:rsidR="005E3098" w:rsidRPr="00F1433D" w:rsidRDefault="005E3098" w:rsidP="00293F4E">
      <w:pPr>
        <w:pStyle w:val="Doc-text2"/>
        <w:ind w:left="0" w:firstLine="0"/>
      </w:pPr>
    </w:p>
    <w:p w14:paraId="253AC103" w14:textId="77777777" w:rsidR="005E3098" w:rsidRDefault="005E3098" w:rsidP="005E3098">
      <w:pPr>
        <w:pStyle w:val="Heading3"/>
      </w:pPr>
      <w:r>
        <w:t>7.6.4</w:t>
      </w:r>
      <w:r>
        <w:tab/>
        <w:t>Enhancements to discontinuous coverage</w:t>
      </w:r>
    </w:p>
    <w:p w14:paraId="5A0B4AFB" w14:textId="77777777" w:rsidR="005E3098" w:rsidRDefault="005E3098" w:rsidP="005E3098">
      <w:pPr>
        <w:pStyle w:val="Comments"/>
      </w:pPr>
    </w:p>
    <w:p w14:paraId="4AD625E4" w14:textId="77777777" w:rsidR="000C6904" w:rsidRDefault="000C6904" w:rsidP="000C6904">
      <w:pPr>
        <w:pStyle w:val="Doc-title"/>
      </w:pPr>
      <w:hyperlink r:id="rId181" w:tooltip="C:Data3GPPExtractsR2-2303716 (R18 IoT-NTN WI AI 7.6.4) - discontinuous coverage.docx" w:history="1">
        <w:r w:rsidRPr="00542BC1">
          <w:rPr>
            <w:rStyle w:val="Hyperlink"/>
          </w:rPr>
          <w:t>R2-2303716</w:t>
        </w:r>
      </w:hyperlink>
      <w:r>
        <w:tab/>
        <w:t>IoT-NTN discontinuous coverage enhancements</w:t>
      </w:r>
      <w:r>
        <w:tab/>
        <w:t>Interdigital, Inc.</w:t>
      </w:r>
      <w:r>
        <w:tab/>
        <w:t>discussion</w:t>
      </w:r>
      <w:r>
        <w:tab/>
        <w:t>Rel-18</w:t>
      </w:r>
      <w:r>
        <w:tab/>
        <w:t>IoT_NTN_enh-Core</w:t>
      </w:r>
    </w:p>
    <w:p w14:paraId="1478858E" w14:textId="77777777" w:rsidR="000C6904" w:rsidRDefault="000C6904" w:rsidP="000C6904">
      <w:pPr>
        <w:pStyle w:val="Comments"/>
      </w:pPr>
      <w:r>
        <w:t>-</w:t>
      </w:r>
      <w:r>
        <w:tab/>
      </w:r>
      <w:r w:rsidRPr="004268F5">
        <w:t>RRC_IDLE and RRC_INACTIVE</w:t>
      </w:r>
    </w:p>
    <w:p w14:paraId="6EA85760" w14:textId="77777777" w:rsidR="000C6904" w:rsidRDefault="000C6904" w:rsidP="000C6904">
      <w:pPr>
        <w:pStyle w:val="Comments"/>
      </w:pPr>
      <w:r>
        <w:t>Proposal 1: For eMTC and NB-IoT: A UE in R17 is allowed not to perform RRC_IDLE mode tasks during a UE unreachability period. Consider whether to explicitly clarify that this means that if a UE in RRC_IDLE or RRC_INACTIVE determines it is in a UE unreachability period, the UE may choose not to perform measurements of the serving cell or neighbour cells, and may postpone moving to “any cell selection” state, and is allowed not to attempt to monitor paging occasions which occur during a UE unreachability period.</w:t>
      </w:r>
    </w:p>
    <w:p w14:paraId="7C574ED9" w14:textId="4AA73A5F" w:rsidR="00F46EEE" w:rsidRDefault="00F46EEE" w:rsidP="00DA29B9">
      <w:pPr>
        <w:pStyle w:val="Doc-text2"/>
        <w:numPr>
          <w:ilvl w:val="0"/>
          <w:numId w:val="12"/>
        </w:numPr>
      </w:pPr>
      <w:r>
        <w:t>Continue offline</w:t>
      </w:r>
    </w:p>
    <w:p w14:paraId="4B2CDFF5" w14:textId="77777777" w:rsidR="000C6904" w:rsidRDefault="000C6904" w:rsidP="000C6904">
      <w:pPr>
        <w:pStyle w:val="Comments"/>
      </w:pPr>
    </w:p>
    <w:p w14:paraId="13988B01" w14:textId="77777777" w:rsidR="000C6904" w:rsidRDefault="000C6904" w:rsidP="000C6904">
      <w:pPr>
        <w:pStyle w:val="Comments"/>
      </w:pPr>
      <w:r>
        <w:t>-</w:t>
      </w:r>
      <w:r>
        <w:tab/>
        <w:t>Paging</w:t>
      </w:r>
    </w:p>
    <w:p w14:paraId="5E196666" w14:textId="77777777" w:rsidR="000C6904" w:rsidRDefault="000C6904" w:rsidP="000C6904">
      <w:pPr>
        <w:pStyle w:val="Comments"/>
      </w:pPr>
      <w:r>
        <w:t>Proposal 2: PTW can be adjusted with co-ordination between UE and NW to account for UE unreachability periods.</w:t>
      </w:r>
    </w:p>
    <w:p w14:paraId="7D67A9BE" w14:textId="3CF62282" w:rsidR="00487390" w:rsidRDefault="00487390" w:rsidP="00DA29B9">
      <w:pPr>
        <w:pStyle w:val="Doc-text2"/>
        <w:numPr>
          <w:ilvl w:val="0"/>
          <w:numId w:val="16"/>
        </w:numPr>
      </w:pPr>
      <w:r>
        <w:t xml:space="preserve">Apple wonders how to interpret co-ordination in this case. </w:t>
      </w:r>
    </w:p>
    <w:p w14:paraId="4996B1C3" w14:textId="46075BDC" w:rsidR="00487390" w:rsidRDefault="00487390" w:rsidP="00DA29B9">
      <w:pPr>
        <w:pStyle w:val="Doc-text2"/>
        <w:numPr>
          <w:ilvl w:val="0"/>
          <w:numId w:val="16"/>
        </w:numPr>
      </w:pPr>
      <w:r>
        <w:t>QC thinks that this is not in RAN2 scope and we need input from SA2. MTK agrees</w:t>
      </w:r>
    </w:p>
    <w:p w14:paraId="0CA2363C" w14:textId="458D5032" w:rsidR="00487390" w:rsidRDefault="00487390" w:rsidP="00DA29B9">
      <w:pPr>
        <w:pStyle w:val="Doc-text2"/>
        <w:numPr>
          <w:ilvl w:val="0"/>
          <w:numId w:val="16"/>
        </w:numPr>
      </w:pPr>
      <w:r>
        <w:t xml:space="preserve">HW suggests to use the </w:t>
      </w:r>
      <w:r w:rsidRPr="00487390">
        <w:t xml:space="preserve">wording: </w:t>
      </w:r>
      <w:r>
        <w:t>“</w:t>
      </w:r>
      <w:r w:rsidRPr="00487390">
        <w:t>PTW configuration should take into account for UE unreachability periods. (Also agreed by SA2)</w:t>
      </w:r>
      <w:r>
        <w:t>”</w:t>
      </w:r>
    </w:p>
    <w:p w14:paraId="10DDDDC8" w14:textId="4A5C7AE5" w:rsidR="000D42EF" w:rsidRDefault="000D42EF" w:rsidP="00DA29B9">
      <w:pPr>
        <w:pStyle w:val="Doc-text2"/>
        <w:numPr>
          <w:ilvl w:val="0"/>
          <w:numId w:val="16"/>
        </w:numPr>
      </w:pPr>
      <w:r>
        <w:t xml:space="preserve">IDC wonders </w:t>
      </w:r>
      <w:r w:rsidRPr="000D42EF">
        <w:t>can existing configuration avoid coverage gap?</w:t>
      </w:r>
    </w:p>
    <w:p w14:paraId="58E372D7" w14:textId="2B7F2531" w:rsidR="000D42EF" w:rsidRDefault="000D42EF" w:rsidP="00DA29B9">
      <w:pPr>
        <w:pStyle w:val="Doc-text2"/>
        <w:numPr>
          <w:ilvl w:val="0"/>
          <w:numId w:val="16"/>
        </w:numPr>
      </w:pPr>
      <w:r>
        <w:t xml:space="preserve">Intel thinks </w:t>
      </w:r>
      <w:r w:rsidRPr="000D42EF">
        <w:t>RAN2 can still enhance the calculation of PTW to align with in-coverage time</w:t>
      </w:r>
    </w:p>
    <w:p w14:paraId="47C28A83" w14:textId="31147887" w:rsidR="000D42EF" w:rsidRDefault="000D42EF" w:rsidP="00DA29B9">
      <w:pPr>
        <w:pStyle w:val="Doc-text2"/>
        <w:numPr>
          <w:ilvl w:val="0"/>
          <w:numId w:val="12"/>
        </w:numPr>
      </w:pPr>
      <w:r>
        <w:t>Continue offline to check whether anything needs to be done / can be done in RAN2, in line with the SA2 agreement on this</w:t>
      </w:r>
    </w:p>
    <w:p w14:paraId="1BC82BFC" w14:textId="77777777" w:rsidR="00487390" w:rsidRDefault="00487390" w:rsidP="000C6904">
      <w:pPr>
        <w:pStyle w:val="Comments"/>
      </w:pPr>
    </w:p>
    <w:p w14:paraId="0F7A4A5F" w14:textId="77777777" w:rsidR="000C6904" w:rsidRDefault="000C6904" w:rsidP="000C6904">
      <w:pPr>
        <w:pStyle w:val="Comments"/>
      </w:pPr>
      <w:r>
        <w:t>Proposal 3: RAN2 to down select between the following options for PTW adjustment:</w:t>
      </w:r>
    </w:p>
    <w:p w14:paraId="6183E6E4" w14:textId="77777777" w:rsidR="000C6904" w:rsidRDefault="000C6904" w:rsidP="00DA29B9">
      <w:pPr>
        <w:pStyle w:val="Comments"/>
        <w:numPr>
          <w:ilvl w:val="0"/>
          <w:numId w:val="21"/>
        </w:numPr>
      </w:pPr>
      <w:r>
        <w:t>Option 1 (configurable offset)</w:t>
      </w:r>
    </w:p>
    <w:p w14:paraId="1C3DA481" w14:textId="77777777" w:rsidR="000C6904" w:rsidRDefault="000C6904" w:rsidP="00DA29B9">
      <w:pPr>
        <w:pStyle w:val="Comments"/>
        <w:numPr>
          <w:ilvl w:val="0"/>
          <w:numId w:val="21"/>
        </w:numPr>
      </w:pPr>
      <w:r>
        <w:t xml:space="preserve">Option 2 (updated PTW calculation) </w:t>
      </w:r>
    </w:p>
    <w:p w14:paraId="03DC9D04" w14:textId="77777777" w:rsidR="000C6904" w:rsidRDefault="000C6904" w:rsidP="00DA29B9">
      <w:pPr>
        <w:pStyle w:val="Comments"/>
        <w:numPr>
          <w:ilvl w:val="0"/>
          <w:numId w:val="21"/>
        </w:numPr>
      </w:pPr>
      <w:r>
        <w:t>Option 3 (UE/NW autonomous adjustment)</w:t>
      </w:r>
    </w:p>
    <w:p w14:paraId="4180661D" w14:textId="77777777" w:rsidR="000C6904" w:rsidRDefault="000C6904" w:rsidP="00DA29B9">
      <w:pPr>
        <w:pStyle w:val="Comments"/>
        <w:numPr>
          <w:ilvl w:val="0"/>
          <w:numId w:val="21"/>
        </w:numPr>
      </w:pPr>
      <w:r>
        <w:t>Option 4 (other?)</w:t>
      </w:r>
    </w:p>
    <w:p w14:paraId="694C2202" w14:textId="4DC33DC4" w:rsidR="00487390" w:rsidRDefault="00487390" w:rsidP="00487390">
      <w:pPr>
        <w:pStyle w:val="Doc-text2"/>
      </w:pPr>
      <w:r>
        <w:t>-</w:t>
      </w:r>
      <w:r>
        <w:tab/>
        <w:t>HW thinks this does not cover all the options, we could also consider to configure more than one PTW. IDC thinks this is covered by option2 (</w:t>
      </w:r>
      <w:r w:rsidRPr="00487390">
        <w:t>eve</w:t>
      </w:r>
      <w:r>
        <w:t xml:space="preserve">nly distribute taking coverage </w:t>
      </w:r>
      <w:r w:rsidRPr="00487390">
        <w:t>window into account</w:t>
      </w:r>
      <w:r>
        <w:t>)</w:t>
      </w:r>
    </w:p>
    <w:p w14:paraId="03DCEED6" w14:textId="5625609E" w:rsidR="00487390" w:rsidRDefault="00487390" w:rsidP="00487390">
      <w:pPr>
        <w:pStyle w:val="Doc-text2"/>
      </w:pPr>
      <w:r>
        <w:t>-</w:t>
      </w:r>
      <w:r>
        <w:tab/>
        <w:t>ZTE thinks that option 3 is not feasible</w:t>
      </w:r>
    </w:p>
    <w:p w14:paraId="5AC5E9AB" w14:textId="6C2C0C0D" w:rsidR="00487390" w:rsidRPr="00487390" w:rsidRDefault="00F46EEE" w:rsidP="00DA29B9">
      <w:pPr>
        <w:pStyle w:val="Doc-text2"/>
        <w:numPr>
          <w:ilvl w:val="0"/>
          <w:numId w:val="12"/>
        </w:numPr>
      </w:pPr>
      <w:r>
        <w:t>Continue offline</w:t>
      </w:r>
    </w:p>
    <w:p w14:paraId="75DA4132" w14:textId="77777777" w:rsidR="000C6904" w:rsidRDefault="000C6904" w:rsidP="000C6904">
      <w:pPr>
        <w:pStyle w:val="Comments"/>
      </w:pPr>
    </w:p>
    <w:p w14:paraId="51041320" w14:textId="77777777" w:rsidR="000C6904" w:rsidRDefault="000C6904" w:rsidP="000C6904">
      <w:pPr>
        <w:pStyle w:val="Comments"/>
      </w:pPr>
      <w:r>
        <w:lastRenderedPageBreak/>
        <w:t>-</w:t>
      </w:r>
      <w:r>
        <w:tab/>
        <w:t>RLM, RLF</w:t>
      </w:r>
    </w:p>
    <w:p w14:paraId="245E8520" w14:textId="77777777" w:rsidR="000C6904" w:rsidRDefault="000C6904" w:rsidP="000C6904">
      <w:pPr>
        <w:pStyle w:val="Comments"/>
      </w:pPr>
      <w:r>
        <w:t>Proposal 4: For eMTC and NB-IoT: RLM, RLF detection, and RRC re-establishment are suspended during a UE unreachability period.</w:t>
      </w:r>
    </w:p>
    <w:p w14:paraId="79609F9E" w14:textId="4BED7F62" w:rsidR="000D42EF" w:rsidRDefault="000D42EF" w:rsidP="000D42EF">
      <w:pPr>
        <w:pStyle w:val="Doc-text2"/>
      </w:pPr>
      <w:r>
        <w:t>-</w:t>
      </w:r>
      <w:r>
        <w:tab/>
        <w:t>QC wonders what unreachability period means</w:t>
      </w:r>
    </w:p>
    <w:p w14:paraId="70D74003" w14:textId="77777777" w:rsidR="00F46EEE" w:rsidRDefault="00F46EEE" w:rsidP="00DA29B9">
      <w:pPr>
        <w:pStyle w:val="Doc-text2"/>
        <w:numPr>
          <w:ilvl w:val="0"/>
          <w:numId w:val="12"/>
        </w:numPr>
      </w:pPr>
      <w:r>
        <w:t>Continue offline</w:t>
      </w:r>
    </w:p>
    <w:p w14:paraId="5925CF93" w14:textId="77777777" w:rsidR="000C6904" w:rsidRDefault="000C6904" w:rsidP="000C6904">
      <w:pPr>
        <w:pStyle w:val="Comments"/>
      </w:pPr>
    </w:p>
    <w:p w14:paraId="1A992806" w14:textId="77777777" w:rsidR="000C6904" w:rsidRDefault="000C6904" w:rsidP="000C6904">
      <w:pPr>
        <w:pStyle w:val="Comments"/>
      </w:pPr>
      <w:r>
        <w:t>-</w:t>
      </w:r>
      <w:r>
        <w:tab/>
        <w:t>RRC Reconfiguration</w:t>
      </w:r>
    </w:p>
    <w:p w14:paraId="00A13E0F" w14:textId="77777777" w:rsidR="000C6904" w:rsidRDefault="000C6904" w:rsidP="000C6904">
      <w:pPr>
        <w:pStyle w:val="Comments"/>
      </w:pPr>
      <w:r>
        <w:t>Proposal 5: For eMTC: To avoid always sending the UE to RRC_IDLE/RRC_INACTIVE during a UE unreachability period, introduce an activation time in RRC Reconfiguration to allow handover between cells occurring before and after a UE unreachability period.</w:t>
      </w:r>
    </w:p>
    <w:p w14:paraId="0CBFA582" w14:textId="3E4E8953" w:rsidR="00F46EEE" w:rsidRDefault="00F46EEE" w:rsidP="00DA29B9">
      <w:pPr>
        <w:pStyle w:val="Doc-text2"/>
        <w:numPr>
          <w:ilvl w:val="0"/>
          <w:numId w:val="12"/>
        </w:numPr>
      </w:pPr>
      <w:r>
        <w:t>Continue offline</w:t>
      </w:r>
    </w:p>
    <w:p w14:paraId="44D66AB0" w14:textId="77777777" w:rsidR="000C6904" w:rsidRDefault="000C6904" w:rsidP="000C6904">
      <w:pPr>
        <w:pStyle w:val="Comments"/>
      </w:pPr>
      <w:r>
        <w:t>Proposal 6: For eMTC: Consider how discontinuous coverage impacts CHO.</w:t>
      </w:r>
    </w:p>
    <w:p w14:paraId="65F71CED" w14:textId="2CF03A27" w:rsidR="00F46EEE" w:rsidRDefault="00F46EEE" w:rsidP="00DA29B9">
      <w:pPr>
        <w:pStyle w:val="Doc-text2"/>
        <w:numPr>
          <w:ilvl w:val="0"/>
          <w:numId w:val="12"/>
        </w:numPr>
      </w:pPr>
      <w:r>
        <w:t>Continue offline</w:t>
      </w:r>
    </w:p>
    <w:p w14:paraId="70C7C657" w14:textId="77777777" w:rsidR="000C6904" w:rsidRDefault="000C6904" w:rsidP="000C6904">
      <w:pPr>
        <w:pStyle w:val="Comments"/>
      </w:pPr>
    </w:p>
    <w:p w14:paraId="3B10EC32" w14:textId="77777777" w:rsidR="000C6904" w:rsidRDefault="000C6904" w:rsidP="000C6904">
      <w:pPr>
        <w:pStyle w:val="Comments"/>
      </w:pPr>
      <w:r>
        <w:t>-</w:t>
      </w:r>
      <w:r>
        <w:tab/>
        <w:t>Reporting of UE unreachability period</w:t>
      </w:r>
    </w:p>
    <w:p w14:paraId="28511D1A" w14:textId="66E9D459" w:rsidR="000C6904" w:rsidRDefault="000C6904" w:rsidP="005E3098">
      <w:pPr>
        <w:pStyle w:val="Comments"/>
      </w:pPr>
      <w:r>
        <w:t>Proposal 7:  RAN2 to discuss whether it can be assumed that reporting of UE unreachability period in Registration Request can be kept sufficiently (i.e. to support AS based solutions) up to date and takes into consideration UE mobility, or whether this needs to be confirmed with SA2.</w:t>
      </w:r>
    </w:p>
    <w:p w14:paraId="18413F77" w14:textId="1EFC4240" w:rsidR="000D42EF" w:rsidRDefault="000D42EF" w:rsidP="000D42EF">
      <w:pPr>
        <w:pStyle w:val="Doc-text2"/>
      </w:pPr>
      <w:r>
        <w:t>-</w:t>
      </w:r>
      <w:r>
        <w:tab/>
        <w:t>MTK wonders if this only for eMTC or NB-IoT NTN as well</w:t>
      </w:r>
    </w:p>
    <w:p w14:paraId="2062D606" w14:textId="77777777" w:rsidR="00F46EEE" w:rsidRDefault="00F46EEE" w:rsidP="00DA29B9">
      <w:pPr>
        <w:pStyle w:val="Doc-text2"/>
        <w:numPr>
          <w:ilvl w:val="0"/>
          <w:numId w:val="12"/>
        </w:numPr>
      </w:pPr>
      <w:r>
        <w:t>Continue offline</w:t>
      </w:r>
    </w:p>
    <w:p w14:paraId="417F07E7" w14:textId="77777777" w:rsidR="000D42EF" w:rsidRDefault="000D42EF" w:rsidP="005E3098">
      <w:pPr>
        <w:pStyle w:val="Comments"/>
      </w:pPr>
    </w:p>
    <w:p w14:paraId="122B3CAF" w14:textId="77777777" w:rsidR="0011730D" w:rsidRDefault="0011730D" w:rsidP="005E3098">
      <w:pPr>
        <w:pStyle w:val="Comments"/>
      </w:pPr>
    </w:p>
    <w:p w14:paraId="3DF83134" w14:textId="77777777" w:rsidR="0011730D" w:rsidRDefault="0011730D" w:rsidP="0011730D">
      <w:pPr>
        <w:pStyle w:val="Doc-title"/>
      </w:pPr>
      <w:hyperlink r:id="rId182" w:tooltip="C:Data3GPPExtractsR2-2302822 RAN2 enhancements for discontinuous coverage.docx" w:history="1">
        <w:r w:rsidRPr="00542BC1">
          <w:rPr>
            <w:rStyle w:val="Hyperlink"/>
          </w:rPr>
          <w:t>R2-2302</w:t>
        </w:r>
        <w:r w:rsidRPr="00542BC1">
          <w:rPr>
            <w:rStyle w:val="Hyperlink"/>
          </w:rPr>
          <w:t>8</w:t>
        </w:r>
        <w:r w:rsidRPr="00542BC1">
          <w:rPr>
            <w:rStyle w:val="Hyperlink"/>
          </w:rPr>
          <w:t>22</w:t>
        </w:r>
      </w:hyperlink>
      <w:r>
        <w:tab/>
        <w:t>RAN2 enhancements for discontinuous coverage</w:t>
      </w:r>
      <w:r>
        <w:tab/>
        <w:t>ZTE Corporation, Sanechips</w:t>
      </w:r>
      <w:r>
        <w:tab/>
        <w:t>discussion</w:t>
      </w:r>
      <w:r>
        <w:tab/>
        <w:t>IoT_NTN_enh-Core</w:t>
      </w:r>
      <w:r>
        <w:tab/>
      </w:r>
      <w:hyperlink r:id="rId183" w:tooltip="C:Data3GPParchiveRAN2RAN2#121TdocsR2-2301057.zip" w:history="1">
        <w:r w:rsidRPr="00542BC1">
          <w:rPr>
            <w:rStyle w:val="Hyperlink"/>
          </w:rPr>
          <w:t>R2-2301057</w:t>
        </w:r>
      </w:hyperlink>
      <w:r>
        <w:tab/>
      </w:r>
    </w:p>
    <w:p w14:paraId="75847C24" w14:textId="77777777" w:rsidR="0011730D" w:rsidRDefault="0011730D" w:rsidP="0011730D">
      <w:pPr>
        <w:pStyle w:val="Comments"/>
      </w:pPr>
      <w:r>
        <w:t>-</w:t>
      </w:r>
      <w:r>
        <w:tab/>
      </w:r>
      <w:r w:rsidRPr="004268F5">
        <w:t>Potential RAN2 impacts for idle mode UEs</w:t>
      </w:r>
    </w:p>
    <w:p w14:paraId="769B72A0" w14:textId="77777777" w:rsidR="0011730D" w:rsidRDefault="0011730D" w:rsidP="0011730D">
      <w:pPr>
        <w:pStyle w:val="Comments"/>
      </w:pPr>
      <w:r>
        <w:t>Observation 1: The PSM, eDRX or MICO schemes would be reused to support the discontinuous coverage.</w:t>
      </w:r>
    </w:p>
    <w:p w14:paraId="44896693" w14:textId="77777777" w:rsidR="0011730D" w:rsidRDefault="0011730D" w:rsidP="0011730D">
      <w:pPr>
        <w:pStyle w:val="Comments"/>
      </w:pPr>
      <w:r>
        <w:t>Observation 2: For determining the PSM or eDRX related parameters as accurately as possible, the out-of-coverage period or unreachability period need to be taken into account. Either UE or core network nodes can determine the out-of-coverage period or unreachability period based on the information they can obtain. After determination, such unreachability period information also needs to be notified to the peer node (e.g., via NAS signaling).</w:t>
      </w:r>
    </w:p>
    <w:p w14:paraId="6630F861" w14:textId="77777777" w:rsidR="0011730D" w:rsidRDefault="0011730D" w:rsidP="0011730D">
      <w:pPr>
        <w:pStyle w:val="Comments"/>
      </w:pPr>
      <w:r>
        <w:t xml:space="preserve">Proposal 1a: If legacy eDRX is used for keeping alignment between UE and NW during discontinuous coverage, in order to align the starting time of PTW with the out-of-coverage period or unreachability period, it’s suggested to introduce a configurable offset to shift the starting time of PTW. </w:t>
      </w:r>
    </w:p>
    <w:p w14:paraId="7FB59F6A" w14:textId="77777777" w:rsidR="0011730D" w:rsidRDefault="0011730D" w:rsidP="0011730D">
      <w:pPr>
        <w:pStyle w:val="Comments"/>
      </w:pPr>
      <w:r>
        <w:t>Proposal 1b: The out-of-coverage period or unreachability period should be informed to RAN, e.g., from core network node, to assist RAN to provide a more appropriate paging schedule for UE in idle mode.</w:t>
      </w:r>
    </w:p>
    <w:p w14:paraId="75B1A136" w14:textId="77777777" w:rsidR="0011730D" w:rsidRDefault="0011730D" w:rsidP="0011730D">
      <w:pPr>
        <w:pStyle w:val="Doc-text2"/>
      </w:pPr>
    </w:p>
    <w:p w14:paraId="3A8290A0" w14:textId="77777777" w:rsidR="0011730D" w:rsidRDefault="0011730D" w:rsidP="0011730D">
      <w:pPr>
        <w:pStyle w:val="Comments"/>
      </w:pPr>
      <w:r>
        <w:t>-</w:t>
      </w:r>
      <w:r>
        <w:tab/>
      </w:r>
      <w:r w:rsidRPr="004268F5">
        <w:t>Potential RAN2 enhancements for connected mode UEs</w:t>
      </w:r>
    </w:p>
    <w:p w14:paraId="3DF31547" w14:textId="77777777" w:rsidR="0011730D" w:rsidRDefault="0011730D" w:rsidP="0011730D">
      <w:pPr>
        <w:pStyle w:val="Comments"/>
      </w:pPr>
      <w:r>
        <w:t>Proposal 2a: A new release reason, e.g., ‘Release due to discontinuous coverage’ as that introduced in RAN3, can be introduced in RRC release message for indicating UE to stop the subsequent AS layer processes after it is released to idle mode.</w:t>
      </w:r>
    </w:p>
    <w:p w14:paraId="318425C0" w14:textId="77777777" w:rsidR="0011730D" w:rsidRDefault="0011730D" w:rsidP="0011730D">
      <w:pPr>
        <w:pStyle w:val="Comments"/>
      </w:pPr>
      <w:r>
        <w:t>Proposal 2b: An AS-NAS interaction (e.g., an indication from AS to NAS) also needs to be introduced for indicating UE to stop the subsequent NAS layer processes after it is released to idle mode due to discontinuous coverage.</w:t>
      </w:r>
    </w:p>
    <w:p w14:paraId="35A9123D" w14:textId="77777777" w:rsidR="0011730D" w:rsidRDefault="0011730D" w:rsidP="0011730D">
      <w:pPr>
        <w:pStyle w:val="Comments"/>
      </w:pPr>
      <w:r>
        <w:t xml:space="preserve">Proposal 2c: The legacy IE extendedWaitTime can be reused to stop the subsequent NAS layer processes after UE is released to idle mode due to discontinuous coverage. The extension to the value range of extendedWaitTime needs to be discussed. </w:t>
      </w:r>
    </w:p>
    <w:p w14:paraId="322D7FAF" w14:textId="77777777" w:rsidR="0011730D" w:rsidRDefault="0011730D" w:rsidP="0011730D">
      <w:pPr>
        <w:pStyle w:val="Comments"/>
      </w:pPr>
      <w:r>
        <w:t>Proposal 2d: The UE in connected mode could provide out-of-coverage period or unreachability period information as an assistance to the network (eNB).</w:t>
      </w:r>
    </w:p>
    <w:p w14:paraId="68DC93FF" w14:textId="6FA7C81D" w:rsidR="00F46EEE" w:rsidRDefault="00F46EEE" w:rsidP="00DA29B9">
      <w:pPr>
        <w:pStyle w:val="Doc-text2"/>
        <w:numPr>
          <w:ilvl w:val="0"/>
          <w:numId w:val="12"/>
        </w:numPr>
      </w:pPr>
      <w:r>
        <w:t>(a subset of) these proposals can be considered in offline discussion 115</w:t>
      </w:r>
    </w:p>
    <w:p w14:paraId="035ED9F7" w14:textId="77777777" w:rsidR="00F46EEE" w:rsidRDefault="00F46EEE" w:rsidP="0011730D">
      <w:pPr>
        <w:pStyle w:val="Comments"/>
      </w:pPr>
    </w:p>
    <w:p w14:paraId="41684F86" w14:textId="77777777" w:rsidR="0011730D" w:rsidRPr="0011730D" w:rsidRDefault="0011730D" w:rsidP="0011730D">
      <w:pPr>
        <w:pStyle w:val="Doc-text2"/>
        <w:ind w:left="0" w:firstLine="0"/>
      </w:pPr>
    </w:p>
    <w:p w14:paraId="2B53CE26" w14:textId="77777777" w:rsidR="0011730D" w:rsidRDefault="0011730D" w:rsidP="0011730D">
      <w:pPr>
        <w:pStyle w:val="Doc-title"/>
      </w:pPr>
      <w:hyperlink r:id="rId184" w:tooltip="C:Data3GPPExtractsR2-2303193-Discontinuous coverage for IoT NTN.docx" w:history="1">
        <w:r w:rsidRPr="00542BC1">
          <w:rPr>
            <w:rStyle w:val="Hyperlink"/>
          </w:rPr>
          <w:t>R2-</w:t>
        </w:r>
        <w:r w:rsidRPr="00542BC1">
          <w:rPr>
            <w:rStyle w:val="Hyperlink"/>
          </w:rPr>
          <w:t>2</w:t>
        </w:r>
        <w:r w:rsidRPr="00542BC1">
          <w:rPr>
            <w:rStyle w:val="Hyperlink"/>
          </w:rPr>
          <w:t>303193</w:t>
        </w:r>
      </w:hyperlink>
      <w:r>
        <w:tab/>
        <w:t>On RAN impacts for Discontineous coverage enhancements</w:t>
      </w:r>
      <w:r>
        <w:tab/>
        <w:t>Nokia, Nokia Shanghai Bell</w:t>
      </w:r>
      <w:r>
        <w:tab/>
        <w:t>discussion</w:t>
      </w:r>
    </w:p>
    <w:p w14:paraId="49185521" w14:textId="77777777" w:rsidR="0011730D" w:rsidRDefault="0011730D" w:rsidP="0011730D">
      <w:pPr>
        <w:pStyle w:val="Comments"/>
      </w:pPr>
      <w:r>
        <w:t>-</w:t>
      </w:r>
      <w:r>
        <w:tab/>
        <w:t xml:space="preserve">On the scope of RAN2 work </w:t>
      </w:r>
    </w:p>
    <w:p w14:paraId="4586BE36" w14:textId="77777777" w:rsidR="0011730D" w:rsidRDefault="0011730D" w:rsidP="0011730D">
      <w:pPr>
        <w:pStyle w:val="Comments"/>
      </w:pPr>
      <w:r>
        <w:t>Observation 1: The signalling of unreachability periods is out of RAN2’s scope.</w:t>
      </w:r>
    </w:p>
    <w:p w14:paraId="5D3BF4AF" w14:textId="77777777" w:rsidR="0011730D" w:rsidRDefault="0011730D" w:rsidP="0011730D">
      <w:pPr>
        <w:pStyle w:val="Comments"/>
      </w:pPr>
      <w:r>
        <w:t>Observation 2: SA2 conclusions require the UE has satellite assistance information to predict the discontinuous coverage.</w:t>
      </w:r>
    </w:p>
    <w:p w14:paraId="6026B9F6" w14:textId="77777777" w:rsidR="0011730D" w:rsidRDefault="0011730D" w:rsidP="0011730D">
      <w:pPr>
        <w:pStyle w:val="Comments"/>
      </w:pPr>
      <w:r>
        <w:t>Observation 3: SA2 conclusions require a UE capability to predict unreachability periods and determining of related timers &amp; parameters.</w:t>
      </w:r>
    </w:p>
    <w:p w14:paraId="48B8EAC8" w14:textId="77777777" w:rsidR="0011730D" w:rsidRDefault="0011730D" w:rsidP="0011730D">
      <w:pPr>
        <w:pStyle w:val="Comments"/>
      </w:pPr>
    </w:p>
    <w:p w14:paraId="7913E161" w14:textId="77777777" w:rsidR="0011730D" w:rsidRDefault="0011730D" w:rsidP="0011730D">
      <w:pPr>
        <w:pStyle w:val="Comments"/>
      </w:pPr>
      <w:r>
        <w:t>-</w:t>
      </w:r>
      <w:r>
        <w:tab/>
        <w:t>Assistance Information for DC related enhancements</w:t>
      </w:r>
    </w:p>
    <w:p w14:paraId="0ABA4791" w14:textId="77777777" w:rsidR="0011730D" w:rsidRDefault="0011730D" w:rsidP="0011730D">
      <w:pPr>
        <w:pStyle w:val="Comments"/>
      </w:pPr>
      <w:r>
        <w:t xml:space="preserve">Observation 4: UE may determine that the SIB32 satellite assistance information is not relevant for the future location(s) of the UE. </w:t>
      </w:r>
    </w:p>
    <w:p w14:paraId="27584CEF" w14:textId="77777777" w:rsidR="0011730D" w:rsidRDefault="0011730D" w:rsidP="0011730D">
      <w:pPr>
        <w:pStyle w:val="Comments"/>
      </w:pPr>
      <w:r>
        <w:t>Proposal 1: RAN2 to discuss the provisioning of additional satellites’ ephemeris via dedicated RRC signalling.</w:t>
      </w:r>
    </w:p>
    <w:p w14:paraId="018C3CB4" w14:textId="77777777" w:rsidR="0011730D" w:rsidRDefault="0011730D" w:rsidP="0011730D">
      <w:pPr>
        <w:pStyle w:val="Comments"/>
      </w:pPr>
      <w:r>
        <w:lastRenderedPageBreak/>
        <w:t>Observation 5: The SIB does not provide information, which enables the UE to estimate the end of coverage, for the serving cell in the discontinuous coverage scenario.</w:t>
      </w:r>
    </w:p>
    <w:p w14:paraId="7C016AA0" w14:textId="77777777" w:rsidR="0011730D" w:rsidRDefault="0011730D" w:rsidP="0011730D">
      <w:pPr>
        <w:pStyle w:val="Comments"/>
      </w:pPr>
      <w:r>
        <w:t>Proposal 2: RAN2 to include footprint information for the earth-moving cell in discontinuous coverage as an optional field in SIB31.</w:t>
      </w:r>
    </w:p>
    <w:p w14:paraId="5D6486E4" w14:textId="77777777" w:rsidR="0011730D" w:rsidRDefault="0011730D" w:rsidP="0011730D">
      <w:pPr>
        <w:pStyle w:val="Comments"/>
      </w:pPr>
    </w:p>
    <w:p w14:paraId="7497CD7D" w14:textId="77777777" w:rsidR="0011730D" w:rsidRDefault="0011730D" w:rsidP="0011730D">
      <w:pPr>
        <w:pStyle w:val="Comments"/>
      </w:pPr>
      <w:r>
        <w:t>-</w:t>
      </w:r>
      <w:r>
        <w:tab/>
        <w:t>Idle mode functionality impacts for DC related enhancements</w:t>
      </w:r>
    </w:p>
    <w:p w14:paraId="7EB32D7E" w14:textId="77777777" w:rsidR="0011730D" w:rsidRDefault="0011730D" w:rsidP="0011730D">
      <w:pPr>
        <w:pStyle w:val="Comments"/>
      </w:pPr>
      <w:r>
        <w:t>Observation 6: The UE unreachability period can be used to configure the PSM. SA2 is responsible for ensuring the PSM timers T3412 and T3324 has the appropriate granularity.</w:t>
      </w:r>
    </w:p>
    <w:p w14:paraId="3AE528FE" w14:textId="77777777" w:rsidR="0011730D" w:rsidRDefault="0011730D" w:rsidP="0011730D">
      <w:pPr>
        <w:pStyle w:val="Comments"/>
      </w:pPr>
      <w:r>
        <w:t>Proposal 3: The PSM and eDRX configurations can be configured to align with the estimated UE unreachability period</w:t>
      </w:r>
    </w:p>
    <w:p w14:paraId="0462799C" w14:textId="77777777" w:rsidR="0011730D" w:rsidRDefault="0011730D" w:rsidP="0011730D">
      <w:pPr>
        <w:pStyle w:val="Comments"/>
      </w:pPr>
      <w:r>
        <w:t>Observation 8: UE prediction error and UE movement may result in misalignment of the paging window and the coverage window/unreachability period.</w:t>
      </w:r>
    </w:p>
    <w:p w14:paraId="50E00746" w14:textId="77777777" w:rsidR="0011730D" w:rsidRDefault="0011730D" w:rsidP="0011730D">
      <w:pPr>
        <w:pStyle w:val="Comments"/>
      </w:pPr>
      <w:r>
        <w:t>Proposal 4: Network can extend the paging before/after the coverage window if the UE does not respond to paging within the estimated coverage window.</w:t>
      </w:r>
    </w:p>
    <w:p w14:paraId="3D83EBB6" w14:textId="77777777" w:rsidR="0011730D" w:rsidRDefault="0011730D" w:rsidP="0011730D">
      <w:pPr>
        <w:pStyle w:val="Comments"/>
      </w:pPr>
      <w:r>
        <w:t>Proposal 5: UE can extend the paging monitoring outside the estimated coverage window if radio coverage is available. UE may report to the network to realign the paging monitoring and coverage windows.</w:t>
      </w:r>
    </w:p>
    <w:p w14:paraId="08F67272" w14:textId="77777777" w:rsidR="0011730D" w:rsidRDefault="0011730D" w:rsidP="0011730D">
      <w:pPr>
        <w:pStyle w:val="Comments"/>
      </w:pPr>
      <w:r>
        <w:t>Observation 9: UE movement within the same TA may result in failed and delayed paging if the UE is in coverage during a different reachability period than the one agreed with the core network.</w:t>
      </w:r>
    </w:p>
    <w:p w14:paraId="71914445" w14:textId="77777777" w:rsidR="0011730D" w:rsidRDefault="0011730D" w:rsidP="0011730D">
      <w:pPr>
        <w:pStyle w:val="Comments"/>
      </w:pPr>
      <w:r>
        <w:t xml:space="preserve">Proposal 6: RAN2 to discuss how to handle UE movement within the same TA during discontinuous coverage. </w:t>
      </w:r>
    </w:p>
    <w:p w14:paraId="6CF5087E" w14:textId="77777777" w:rsidR="0011730D" w:rsidRDefault="0011730D" w:rsidP="0011730D">
      <w:pPr>
        <w:pStyle w:val="Comments"/>
      </w:pPr>
      <w:r>
        <w:t>Proposal 7: RAN2 to consider provisioning cell availability information to enable moving and cold start UEs to determine cell search and reselection measurement period(s) to enhance energy-saving potential.</w:t>
      </w:r>
    </w:p>
    <w:p w14:paraId="0F53CCAD" w14:textId="77777777" w:rsidR="0011730D" w:rsidRDefault="0011730D" w:rsidP="0011730D">
      <w:pPr>
        <w:pStyle w:val="Comments"/>
      </w:pPr>
    </w:p>
    <w:p w14:paraId="1CDFC8EA" w14:textId="77777777" w:rsidR="0011730D" w:rsidRDefault="0011730D" w:rsidP="0011730D">
      <w:pPr>
        <w:pStyle w:val="Comments"/>
      </w:pPr>
      <w:r>
        <w:t>-</w:t>
      </w:r>
      <w:r>
        <w:tab/>
        <w:t>Connected mode functionality impacts for DC related enhancements</w:t>
      </w:r>
    </w:p>
    <w:p w14:paraId="502B7819" w14:textId="77777777" w:rsidR="0011730D" w:rsidRDefault="0011730D" w:rsidP="0011730D">
      <w:pPr>
        <w:pStyle w:val="Comments"/>
      </w:pPr>
      <w:r>
        <w:t>Proposal 8: RAN2 to discuss support for UE request for RRC connection release based on DC estimation. FFS support for implicit RRC connection release.</w:t>
      </w:r>
    </w:p>
    <w:p w14:paraId="33BE6C77" w14:textId="00746B04" w:rsidR="0011730D" w:rsidRDefault="0011730D" w:rsidP="005E3098">
      <w:pPr>
        <w:pStyle w:val="Comments"/>
      </w:pPr>
      <w:r>
        <w:t>Proposal 9: RAN2 to discuss UE behaviour when the UE has limited remaining GNSS validity duration and the remaining discontinuous coverage time is also short.</w:t>
      </w:r>
    </w:p>
    <w:p w14:paraId="015B261B" w14:textId="77777777" w:rsidR="00F46EEE" w:rsidRDefault="00F46EEE" w:rsidP="00DA29B9">
      <w:pPr>
        <w:pStyle w:val="Doc-text2"/>
        <w:numPr>
          <w:ilvl w:val="0"/>
          <w:numId w:val="12"/>
        </w:numPr>
      </w:pPr>
      <w:r>
        <w:t>(a subset of) these proposals can be considered in offline discussion 115</w:t>
      </w:r>
    </w:p>
    <w:p w14:paraId="4346774A" w14:textId="77777777" w:rsidR="00F46EEE" w:rsidRDefault="00F46EEE" w:rsidP="005E3098">
      <w:pPr>
        <w:pStyle w:val="Comments"/>
      </w:pPr>
    </w:p>
    <w:p w14:paraId="1FC3C08C" w14:textId="77777777" w:rsidR="0011730D" w:rsidRDefault="0011730D" w:rsidP="005E3098">
      <w:pPr>
        <w:pStyle w:val="Comments"/>
      </w:pPr>
    </w:p>
    <w:p w14:paraId="3CA00D8B" w14:textId="55D71ACE" w:rsidR="00F46EEE" w:rsidRPr="007D7239" w:rsidRDefault="00F46EEE" w:rsidP="00F46EEE">
      <w:pPr>
        <w:pStyle w:val="EmailDiscussion"/>
        <w:rPr>
          <w:lang w:val="en-US" w:eastAsia="en-US"/>
        </w:rPr>
      </w:pPr>
      <w:r>
        <w:rPr>
          <w:lang w:val="en-US" w:eastAsia="en-US"/>
        </w:rPr>
        <w:t>[AT121bis-e][115</w:t>
      </w:r>
      <w:r w:rsidRPr="00990177">
        <w:rPr>
          <w:lang w:val="en-US" w:eastAsia="en-US"/>
        </w:rPr>
        <w:t>][IoT NTN</w:t>
      </w:r>
      <w:r>
        <w:rPr>
          <w:lang w:val="en-US" w:eastAsia="en-US"/>
        </w:rPr>
        <w:t xml:space="preserve"> Enh</w:t>
      </w:r>
      <w:r w:rsidRPr="00990177">
        <w:rPr>
          <w:lang w:val="en-US" w:eastAsia="en-US"/>
        </w:rPr>
        <w:t xml:space="preserve">] </w:t>
      </w:r>
      <w:r>
        <w:rPr>
          <w:lang w:val="en-US" w:eastAsia="en-US"/>
        </w:rPr>
        <w:t>Discontinuous coverage enhancements (Interdigital)</w:t>
      </w:r>
    </w:p>
    <w:p w14:paraId="74FF7199" w14:textId="34E8A4D9" w:rsidR="00F46EEE" w:rsidRPr="00927A99" w:rsidRDefault="00F46EEE" w:rsidP="00F46EEE">
      <w:pPr>
        <w:pStyle w:val="Doc-text2"/>
        <w:ind w:left="1619" w:firstLine="0"/>
        <w:rPr>
          <w:szCs w:val="20"/>
        </w:rPr>
      </w:pPr>
      <w:r w:rsidRPr="00927A99">
        <w:rPr>
          <w:rFonts w:eastAsia="Times New Roman" w:cs="Arial"/>
          <w:color w:val="000000"/>
          <w:szCs w:val="20"/>
          <w:lang w:val="en-US" w:eastAsia="en-US"/>
        </w:rPr>
        <w:t xml:space="preserve">Scope: Discuss possible discontinuous coverage enhancements based on </w:t>
      </w:r>
      <w:hyperlink r:id="rId185" w:tooltip="C:Data3GPPExtractsR2-2303716 (R18 IoT-NTN WI AI 7.6.4) - discontinuous coverage.docx" w:history="1">
        <w:r w:rsidRPr="00927A99">
          <w:rPr>
            <w:rStyle w:val="Hyperlink"/>
            <w:szCs w:val="20"/>
          </w:rPr>
          <w:t>R2-2303716</w:t>
        </w:r>
      </w:hyperlink>
      <w:r w:rsidRPr="00927A99">
        <w:rPr>
          <w:szCs w:val="20"/>
        </w:rPr>
        <w:t xml:space="preserve"> and possibly including proposals from other contributions as well (</w:t>
      </w:r>
      <w:hyperlink r:id="rId186" w:tooltip="C:Data3GPPExtractsR2-2302822 RAN2 enhancements for discontinuous coverage.docx" w:history="1">
        <w:r w:rsidRPr="00927A99">
          <w:rPr>
            <w:rStyle w:val="Hyperlink"/>
            <w:szCs w:val="20"/>
          </w:rPr>
          <w:t>R2-2302822</w:t>
        </w:r>
      </w:hyperlink>
      <w:r w:rsidRPr="00927A99">
        <w:rPr>
          <w:rStyle w:val="Hyperlink"/>
          <w:szCs w:val="20"/>
        </w:rPr>
        <w:t xml:space="preserve">, </w:t>
      </w:r>
      <w:hyperlink r:id="rId187" w:tooltip="C:Data3GPPExtractsR2-2303193-Discontinuous coverage for IoT NTN.docx" w:history="1">
        <w:r w:rsidRPr="00927A99">
          <w:rPr>
            <w:rStyle w:val="Hyperlink"/>
            <w:szCs w:val="20"/>
          </w:rPr>
          <w:t>R2-2303193</w:t>
        </w:r>
      </w:hyperlink>
      <w:r w:rsidRPr="00927A99">
        <w:rPr>
          <w:rFonts w:eastAsia="Times New Roman" w:cs="Arial"/>
          <w:color w:val="000000"/>
          <w:szCs w:val="20"/>
          <w:lang w:val="en-US" w:eastAsia="en-US"/>
        </w:rPr>
        <w:t>)</w:t>
      </w:r>
    </w:p>
    <w:p w14:paraId="6973622F" w14:textId="77777777" w:rsidR="00F46EEE" w:rsidRPr="00927A99" w:rsidRDefault="00F46EEE" w:rsidP="00F46EEE">
      <w:pPr>
        <w:pStyle w:val="EmailDiscussion2"/>
        <w:ind w:left="1619" w:firstLine="0"/>
        <w:rPr>
          <w:color w:val="000000" w:themeColor="text1"/>
          <w:szCs w:val="20"/>
        </w:rPr>
      </w:pPr>
      <w:r w:rsidRPr="00927A99">
        <w:rPr>
          <w:color w:val="000000" w:themeColor="text1"/>
          <w:szCs w:val="20"/>
        </w:rPr>
        <w:t>Intended outcome: Summary of the offline discussion with e.g.:</w:t>
      </w:r>
    </w:p>
    <w:p w14:paraId="0A8A9060" w14:textId="77777777" w:rsidR="00F46EEE" w:rsidRPr="00927A99" w:rsidRDefault="00F46EEE" w:rsidP="00F46EEE">
      <w:pPr>
        <w:pStyle w:val="EmailDiscussion2"/>
        <w:numPr>
          <w:ilvl w:val="0"/>
          <w:numId w:val="7"/>
        </w:numPr>
        <w:rPr>
          <w:color w:val="000000" w:themeColor="text1"/>
          <w:szCs w:val="20"/>
        </w:rPr>
      </w:pPr>
      <w:r w:rsidRPr="00927A99">
        <w:rPr>
          <w:color w:val="000000" w:themeColor="text1"/>
          <w:szCs w:val="20"/>
        </w:rPr>
        <w:t>List of proposals for agreement (if any)</w:t>
      </w:r>
    </w:p>
    <w:p w14:paraId="00D16A8D" w14:textId="77777777" w:rsidR="00F46EEE" w:rsidRPr="00927A99" w:rsidRDefault="00F46EEE" w:rsidP="00F46EEE">
      <w:pPr>
        <w:pStyle w:val="EmailDiscussion2"/>
        <w:numPr>
          <w:ilvl w:val="0"/>
          <w:numId w:val="7"/>
        </w:numPr>
        <w:rPr>
          <w:color w:val="000000" w:themeColor="text1"/>
          <w:szCs w:val="20"/>
        </w:rPr>
      </w:pPr>
      <w:r w:rsidRPr="00927A99">
        <w:rPr>
          <w:color w:val="000000" w:themeColor="text1"/>
          <w:szCs w:val="20"/>
        </w:rPr>
        <w:t>List of proposals that require online discussions</w:t>
      </w:r>
    </w:p>
    <w:p w14:paraId="7CF1551F" w14:textId="77777777" w:rsidR="00F46EEE" w:rsidRPr="00927A99" w:rsidRDefault="00F46EEE" w:rsidP="00F46EEE">
      <w:pPr>
        <w:pStyle w:val="EmailDiscussion2"/>
        <w:numPr>
          <w:ilvl w:val="0"/>
          <w:numId w:val="7"/>
        </w:numPr>
        <w:rPr>
          <w:color w:val="000000" w:themeColor="text1"/>
          <w:szCs w:val="20"/>
        </w:rPr>
      </w:pPr>
      <w:r w:rsidRPr="00927A99">
        <w:rPr>
          <w:color w:val="000000" w:themeColor="text1"/>
          <w:szCs w:val="20"/>
        </w:rPr>
        <w:t>List of proposals that should not be pursued (if any)</w:t>
      </w:r>
    </w:p>
    <w:p w14:paraId="515B856A" w14:textId="5E7179DE" w:rsidR="00F46EEE" w:rsidRPr="00927A99" w:rsidRDefault="00F46EEE" w:rsidP="00F46EEE">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companies' feedback: Tuesday 2023-04-25</w:t>
      </w:r>
      <w:r w:rsidR="00A43046" w:rsidRPr="00927A99">
        <w:rPr>
          <w:rFonts w:eastAsia="Times New Roman" w:cs="Arial"/>
          <w:color w:val="000000"/>
          <w:szCs w:val="20"/>
          <w:lang w:val="en-US" w:eastAsia="en-US"/>
        </w:rPr>
        <w:t xml:space="preserve"> 06</w:t>
      </w:r>
      <w:r w:rsidRPr="00927A99">
        <w:rPr>
          <w:rFonts w:eastAsia="Times New Roman" w:cs="Arial"/>
          <w:color w:val="000000"/>
          <w:szCs w:val="20"/>
          <w:lang w:val="en-US" w:eastAsia="en-US"/>
        </w:rPr>
        <w:t>:00 UTC</w:t>
      </w:r>
    </w:p>
    <w:p w14:paraId="3F1A2254" w14:textId="0903659A" w:rsidR="00F46EEE" w:rsidRPr="00927A99" w:rsidRDefault="00F46EEE" w:rsidP="00F46EEE">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rapporteur's summary (in R2-2304258): Tuesday 2023-04-25 </w:t>
      </w:r>
      <w:r w:rsidR="00A43046" w:rsidRPr="00927A99">
        <w:rPr>
          <w:rFonts w:eastAsia="Times New Roman" w:cs="Arial"/>
          <w:color w:val="000000"/>
          <w:szCs w:val="20"/>
          <w:lang w:val="en-US" w:eastAsia="en-US"/>
        </w:rPr>
        <w:t>08</w:t>
      </w:r>
      <w:r w:rsidRPr="00927A99">
        <w:rPr>
          <w:rFonts w:eastAsia="Times New Roman" w:cs="Arial"/>
          <w:color w:val="000000"/>
          <w:szCs w:val="20"/>
          <w:lang w:val="en-US" w:eastAsia="en-US"/>
        </w:rPr>
        <w:t>:00 UTC</w:t>
      </w:r>
    </w:p>
    <w:p w14:paraId="68A3BCCA" w14:textId="36A25BC1" w:rsidR="00F46EEE" w:rsidRPr="00927A99" w:rsidRDefault="00F46EEE" w:rsidP="00F46EEE">
      <w:pPr>
        <w:pStyle w:val="EmailDiscussion2"/>
        <w:ind w:left="1619" w:firstLine="0"/>
        <w:rPr>
          <w:szCs w:val="20"/>
          <w:u w:val="single"/>
        </w:rPr>
      </w:pPr>
      <w:r w:rsidRPr="00927A99">
        <w:rPr>
          <w:szCs w:val="20"/>
          <w:u w:val="single"/>
        </w:rPr>
        <w:t>Proposals marked "for agreement" in R2-2304258 not challenged until Tuesday 2023-04-25 2</w:t>
      </w:r>
      <w:r w:rsidR="00A43046" w:rsidRPr="00927A99">
        <w:rPr>
          <w:szCs w:val="20"/>
          <w:u w:val="single"/>
        </w:rPr>
        <w:t>0</w:t>
      </w:r>
      <w:r w:rsidRPr="00927A99">
        <w:rPr>
          <w:szCs w:val="20"/>
          <w:u w:val="single"/>
        </w:rPr>
        <w:t>:00 UTC will be declared as agreed via email by the session chair (for the rest the discussion might continue online in the Wednesday CB session).</w:t>
      </w:r>
    </w:p>
    <w:p w14:paraId="15280DA4" w14:textId="77777777" w:rsidR="00F46EEE" w:rsidRPr="00927A99" w:rsidRDefault="00F46EEE" w:rsidP="005E3098">
      <w:pPr>
        <w:pStyle w:val="Comments"/>
        <w:rPr>
          <w:sz w:val="20"/>
          <w:szCs w:val="20"/>
        </w:rPr>
      </w:pPr>
    </w:p>
    <w:p w14:paraId="0B6C09A6" w14:textId="77777777" w:rsidR="00F46EEE" w:rsidRDefault="00F46EEE" w:rsidP="005E3098">
      <w:pPr>
        <w:pStyle w:val="Comments"/>
      </w:pPr>
    </w:p>
    <w:p w14:paraId="2C3CF559" w14:textId="232D2EC9" w:rsidR="00F46EEE" w:rsidRDefault="00F46EEE" w:rsidP="00F46EEE">
      <w:pPr>
        <w:pStyle w:val="Doc-title"/>
      </w:pPr>
      <w:r>
        <w:rPr>
          <w:rStyle w:val="Hyperlink"/>
        </w:rPr>
        <w:t>R2-2304258</w:t>
      </w:r>
      <w:r>
        <w:tab/>
        <w:t>[offline-115</w:t>
      </w:r>
      <w:r w:rsidRPr="007418EC">
        <w:t xml:space="preserve">] </w:t>
      </w:r>
      <w:r>
        <w:rPr>
          <w:rFonts w:eastAsia="Times New Roman" w:cs="Arial"/>
          <w:color w:val="000000"/>
          <w:szCs w:val="20"/>
          <w:lang w:val="en-US" w:eastAsia="en-US"/>
        </w:rPr>
        <w:t>D</w:t>
      </w:r>
      <w:r w:rsidRPr="00F46EEE">
        <w:rPr>
          <w:rFonts w:eastAsia="Times New Roman" w:cs="Arial"/>
          <w:color w:val="000000"/>
          <w:szCs w:val="20"/>
          <w:lang w:val="en-US" w:eastAsia="en-US"/>
        </w:rPr>
        <w:t>iscontinuous coverage enhancements</w:t>
      </w:r>
      <w:r>
        <w:tab/>
        <w:t>Interdigital</w:t>
      </w:r>
      <w:r>
        <w:tab/>
      </w:r>
      <w:r w:rsidRPr="007418EC">
        <w:t>discussion</w:t>
      </w:r>
      <w:r w:rsidRPr="007418EC">
        <w:tab/>
      </w:r>
      <w:r>
        <w:t>Rel-18</w:t>
      </w:r>
      <w:r>
        <w:tab/>
        <w:t>IoT_NTN_enh-Core</w:t>
      </w:r>
    </w:p>
    <w:p w14:paraId="4ABAD54B" w14:textId="77777777" w:rsidR="00F46EEE" w:rsidRDefault="00F46EEE" w:rsidP="005E3098">
      <w:pPr>
        <w:pStyle w:val="Comments"/>
      </w:pPr>
    </w:p>
    <w:p w14:paraId="7C956A5A" w14:textId="77777777" w:rsidR="00F46EEE" w:rsidRDefault="00F46EEE" w:rsidP="005E3098">
      <w:pPr>
        <w:pStyle w:val="Comments"/>
      </w:pPr>
    </w:p>
    <w:p w14:paraId="2D3C0B4C" w14:textId="097AF4BE" w:rsidR="004268F5" w:rsidRPr="004268F5" w:rsidRDefault="00445127" w:rsidP="0011730D">
      <w:pPr>
        <w:pStyle w:val="Doc-title"/>
      </w:pPr>
      <w:hyperlink r:id="rId188" w:tooltip="C:Data3GPPExtractsR2-2302560.docx" w:history="1">
        <w:r w:rsidR="005E3098" w:rsidRPr="00542BC1">
          <w:rPr>
            <w:rStyle w:val="Hyperlink"/>
          </w:rPr>
          <w:t>R2-2302560</w:t>
        </w:r>
      </w:hyperlink>
      <w:r w:rsidR="005E3098">
        <w:tab/>
        <w:t>Discussion on enhancements to discontinuous coverage</w:t>
      </w:r>
      <w:r w:rsidR="005E3098">
        <w:tab/>
        <w:t>CATT</w:t>
      </w:r>
      <w:r w:rsidR="005E3098">
        <w:tab/>
        <w:t>disc</w:t>
      </w:r>
      <w:r w:rsidR="0011730D">
        <w:t>ussion</w:t>
      </w:r>
      <w:r w:rsidR="0011730D">
        <w:tab/>
        <w:t>Rel-18</w:t>
      </w:r>
      <w:r w:rsidR="0011730D">
        <w:tab/>
        <w:t>IoT_NTN_enh-Core</w:t>
      </w:r>
      <w:r w:rsidR="0011730D">
        <w:tab/>
      </w:r>
    </w:p>
    <w:p w14:paraId="2834D982" w14:textId="2B058277" w:rsidR="005E3098" w:rsidRDefault="00445127" w:rsidP="005E3098">
      <w:pPr>
        <w:pStyle w:val="Doc-title"/>
      </w:pPr>
      <w:hyperlink r:id="rId189" w:tooltip="C:Data3GPPExtractsR2-2303042 DC enhancement.doc" w:history="1">
        <w:r w:rsidR="005E3098" w:rsidRPr="00542BC1">
          <w:rPr>
            <w:rStyle w:val="Hyperlink"/>
          </w:rPr>
          <w:t>R2-2303042</w:t>
        </w:r>
      </w:hyperlink>
      <w:r w:rsidR="005E3098">
        <w:tab/>
        <w:t>RRC release procedure in discontinuous coverage</w:t>
      </w:r>
      <w:r w:rsidR="005E3098">
        <w:tab/>
        <w:t>Qualcomm Incorporated</w:t>
      </w:r>
      <w:r w:rsidR="005E3098">
        <w:tab/>
        <w:t>discussion</w:t>
      </w:r>
      <w:r w:rsidR="005E3098">
        <w:tab/>
        <w:t>Rel-18</w:t>
      </w:r>
      <w:r w:rsidR="005E3098">
        <w:tab/>
        <w:t>IoT_NTN_enh-Core</w:t>
      </w:r>
      <w:r w:rsidR="005E3098">
        <w:tab/>
      </w:r>
      <w:hyperlink r:id="rId190" w:tooltip="C:Data3GPParchiveRAN2RAN2#121TdocsR2-2300890.zip" w:history="1">
        <w:r w:rsidR="005E3098" w:rsidRPr="00542BC1">
          <w:rPr>
            <w:rStyle w:val="Hyperlink"/>
          </w:rPr>
          <w:t>R2-2300890</w:t>
        </w:r>
      </w:hyperlink>
    </w:p>
    <w:p w14:paraId="0E89189C" w14:textId="4F19F2DE" w:rsidR="005E3098" w:rsidRDefault="00445127" w:rsidP="005E3098">
      <w:pPr>
        <w:pStyle w:val="Doc-title"/>
      </w:pPr>
      <w:hyperlink r:id="rId191" w:tooltip="C:Data3GPPExtractsR2-2303052.docx" w:history="1">
        <w:r w:rsidR="005E3098" w:rsidRPr="00542BC1">
          <w:rPr>
            <w:rStyle w:val="Hyperlink"/>
          </w:rPr>
          <w:t>R2-2303052</w:t>
        </w:r>
      </w:hyperlink>
      <w:r w:rsidR="005E3098">
        <w:tab/>
        <w:t>Enhancements to discontinuous coverage</w:t>
      </w:r>
      <w:r w:rsidR="005E3098">
        <w:tab/>
        <w:t>Samsung R&amp;D Institute UK</w:t>
      </w:r>
      <w:r w:rsidR="005E3098">
        <w:tab/>
        <w:t>discussion</w:t>
      </w:r>
      <w:r w:rsidR="005E3098">
        <w:tab/>
        <w:t>Rel-18</w:t>
      </w:r>
      <w:r w:rsidR="005E3098">
        <w:tab/>
        <w:t>IoT_NTN_enh-Core</w:t>
      </w:r>
    </w:p>
    <w:p w14:paraId="1DC6169A" w14:textId="4D0BE5E4" w:rsidR="0011730D" w:rsidRPr="004268F5" w:rsidRDefault="00445127" w:rsidP="0011730D">
      <w:pPr>
        <w:pStyle w:val="Doc-title"/>
      </w:pPr>
      <w:hyperlink r:id="rId192" w:tooltip="C:Data3GPPExtractsR2-2303111 Considerations on Supporting Discontinuous Coverage.docx" w:history="1">
        <w:r w:rsidR="005E3098" w:rsidRPr="00542BC1">
          <w:rPr>
            <w:rStyle w:val="Hyperlink"/>
          </w:rPr>
          <w:t>R2-2303111</w:t>
        </w:r>
      </w:hyperlink>
      <w:r w:rsidR="005E3098">
        <w:tab/>
        <w:t>Considerations on Supporting Discontinuous Coverage</w:t>
      </w:r>
      <w:r w:rsidR="005E3098">
        <w:tab/>
        <w:t>NEC Europe Ltd</w:t>
      </w:r>
      <w:r w:rsidR="005E3098">
        <w:tab/>
        <w:t>discussion</w:t>
      </w:r>
      <w:r w:rsidR="005E3098">
        <w:tab/>
        <w:t>Rel-18</w:t>
      </w:r>
      <w:r w:rsidR="005E3098">
        <w:tab/>
        <w:t>IoT_NTN_enh-Core</w:t>
      </w:r>
      <w:r w:rsidR="005E3098">
        <w:tab/>
      </w:r>
      <w:hyperlink r:id="rId193" w:tooltip="C:Data3GPParchiveRAN2RAN2#121TdocsR2-2300878.zip" w:history="1">
        <w:r w:rsidR="005E3098" w:rsidRPr="00542BC1">
          <w:rPr>
            <w:rStyle w:val="Hyperlink"/>
          </w:rPr>
          <w:t>R2-2300878</w:t>
        </w:r>
      </w:hyperlink>
    </w:p>
    <w:p w14:paraId="3F4656B0" w14:textId="4BF4939C" w:rsidR="005E3098" w:rsidRDefault="00445127" w:rsidP="005E3098">
      <w:pPr>
        <w:pStyle w:val="Doc-title"/>
      </w:pPr>
      <w:hyperlink r:id="rId194" w:tooltip="C:Data3GPPExtractsR2-2303253 On mobility and power saving issues for discontinuous coverage (Revision of R2-2300982).docx" w:history="1">
        <w:r w:rsidR="005E3098" w:rsidRPr="00542BC1">
          <w:rPr>
            <w:rStyle w:val="Hyperlink"/>
          </w:rPr>
          <w:t>R2-2303253</w:t>
        </w:r>
      </w:hyperlink>
      <w:r w:rsidR="005E3098">
        <w:tab/>
        <w:t>On mobility and power saving issues for discontinuous coverage</w:t>
      </w:r>
      <w:r w:rsidR="005E3098">
        <w:tab/>
        <w:t>Lenovo</w:t>
      </w:r>
      <w:r w:rsidR="005E3098">
        <w:tab/>
        <w:t>discussion</w:t>
      </w:r>
      <w:r w:rsidR="005E3098">
        <w:tab/>
        <w:t>Rel-18</w:t>
      </w:r>
    </w:p>
    <w:p w14:paraId="0878789B" w14:textId="0F1FC1C0" w:rsidR="005E3098" w:rsidRDefault="00445127" w:rsidP="005E3098">
      <w:pPr>
        <w:pStyle w:val="Doc-title"/>
      </w:pPr>
      <w:hyperlink r:id="rId195" w:tooltip="C:Data3GPPExtractsR2-2303407_Discontinuous coverage in IoT NTN.doc" w:history="1">
        <w:r w:rsidR="005E3098" w:rsidRPr="00542BC1">
          <w:rPr>
            <w:rStyle w:val="Hyperlink"/>
          </w:rPr>
          <w:t>R2-2303407</w:t>
        </w:r>
      </w:hyperlink>
      <w:r w:rsidR="005E3098">
        <w:tab/>
        <w:t>Support on discontinuous coverage in IoT NTN</w:t>
      </w:r>
      <w:r w:rsidR="005E3098">
        <w:tab/>
        <w:t>Apple</w:t>
      </w:r>
      <w:r w:rsidR="005E3098">
        <w:tab/>
        <w:t>discussion</w:t>
      </w:r>
      <w:r w:rsidR="005E3098">
        <w:tab/>
        <w:t>Rel-18</w:t>
      </w:r>
      <w:r w:rsidR="005E3098">
        <w:tab/>
        <w:t>IoT_NTN_enh</w:t>
      </w:r>
    </w:p>
    <w:p w14:paraId="10B77D8C" w14:textId="6E39AF0F" w:rsidR="005E3098" w:rsidRDefault="00445127" w:rsidP="005E3098">
      <w:pPr>
        <w:pStyle w:val="Doc-title"/>
      </w:pPr>
      <w:hyperlink r:id="rId196" w:tooltip="C:Data3GPPExtractsR2-2303437 Enhancements to discontinuous coverage.doc" w:history="1">
        <w:r w:rsidR="005E3098" w:rsidRPr="00542BC1">
          <w:rPr>
            <w:rStyle w:val="Hyperlink"/>
          </w:rPr>
          <w:t>R2-2303437</w:t>
        </w:r>
      </w:hyperlink>
      <w:r w:rsidR="005E3098">
        <w:tab/>
        <w:t>Enhancements to discontinuous coverage</w:t>
      </w:r>
      <w:r w:rsidR="005E3098">
        <w:tab/>
        <w:t>Xiaomi</w:t>
      </w:r>
      <w:r w:rsidR="005E3098">
        <w:tab/>
        <w:t>discussion</w:t>
      </w:r>
    </w:p>
    <w:p w14:paraId="6A580FEA" w14:textId="1368CBD5" w:rsidR="005E3098" w:rsidRDefault="00445127" w:rsidP="005E3098">
      <w:pPr>
        <w:pStyle w:val="Doc-title"/>
      </w:pPr>
      <w:hyperlink r:id="rId197" w:tooltip="C:Data3GPPExtractsR2-2303476.docx" w:history="1">
        <w:r w:rsidR="005E3098" w:rsidRPr="00542BC1">
          <w:rPr>
            <w:rStyle w:val="Hyperlink"/>
          </w:rPr>
          <w:t>R2-2303476</w:t>
        </w:r>
      </w:hyperlink>
      <w:r w:rsidR="005E3098">
        <w:tab/>
        <w:t>Discussion on enhancement to discontinuous coverage for IoT NTN</w:t>
      </w:r>
      <w:r w:rsidR="005E3098">
        <w:tab/>
        <w:t>Transsion Holdings</w:t>
      </w:r>
      <w:r w:rsidR="005E3098">
        <w:tab/>
        <w:t>discussion</w:t>
      </w:r>
      <w:r w:rsidR="005E3098">
        <w:tab/>
        <w:t>Rel-18</w:t>
      </w:r>
    </w:p>
    <w:p w14:paraId="4F677CB7" w14:textId="722EE961" w:rsidR="005E3098" w:rsidRDefault="00445127" w:rsidP="005E3098">
      <w:pPr>
        <w:pStyle w:val="Doc-title"/>
      </w:pPr>
      <w:hyperlink r:id="rId198" w:tooltip="C:Data3GPPExtractsR2-2303520 Discussion on the discontinuous coverage for IoT-NTN.docx" w:history="1">
        <w:r w:rsidR="005E3098" w:rsidRPr="00542BC1">
          <w:rPr>
            <w:rStyle w:val="Hyperlink"/>
          </w:rPr>
          <w:t>R2-2303520</w:t>
        </w:r>
      </w:hyperlink>
      <w:r w:rsidR="005E3098">
        <w:tab/>
        <w:t>Discussion on the discontinuous coverage for IoT-NTN</w:t>
      </w:r>
      <w:r w:rsidR="005E3098">
        <w:tab/>
        <w:t>CMCC</w:t>
      </w:r>
      <w:r w:rsidR="005E3098">
        <w:tab/>
        <w:t>discussion</w:t>
      </w:r>
      <w:r w:rsidR="005E3098">
        <w:tab/>
        <w:t>Rel-18</w:t>
      </w:r>
      <w:r w:rsidR="005E3098">
        <w:tab/>
        <w:t>IoT_NTN_enh-Core</w:t>
      </w:r>
      <w:r w:rsidR="005E3098">
        <w:tab/>
      </w:r>
    </w:p>
    <w:p w14:paraId="50286A39" w14:textId="4CCA5F0D" w:rsidR="005E3098" w:rsidRDefault="00445127" w:rsidP="005E3098">
      <w:pPr>
        <w:pStyle w:val="Doc-title"/>
      </w:pPr>
      <w:hyperlink r:id="rId199" w:tooltip="C:Data3GPPExtractsR2-2303576.doc" w:history="1">
        <w:r w:rsidR="005E3098" w:rsidRPr="00542BC1">
          <w:rPr>
            <w:rStyle w:val="Hyperlink"/>
          </w:rPr>
          <w:t>R2-2303576</w:t>
        </w:r>
      </w:hyperlink>
      <w:r w:rsidR="005E3098">
        <w:tab/>
        <w:t>Discussion on power saving enhancements for supporting discontinuous coverage</w:t>
      </w:r>
      <w:r w:rsidR="005E3098">
        <w:tab/>
        <w:t>Spreadtrum Communications</w:t>
      </w:r>
      <w:r w:rsidR="005E3098">
        <w:tab/>
        <w:t>discussion</w:t>
      </w:r>
      <w:r w:rsidR="005E3098">
        <w:tab/>
        <w:t>Rel-18</w:t>
      </w:r>
    </w:p>
    <w:p w14:paraId="792FAC60" w14:textId="367E4A32" w:rsidR="005E3098" w:rsidRDefault="00445127" w:rsidP="005E3098">
      <w:pPr>
        <w:pStyle w:val="Doc-title"/>
      </w:pPr>
      <w:hyperlink r:id="rId200" w:tooltip="C:Data3GPPExtractsR2-2303735 - Enhancements to discontinuous coverage.docx" w:history="1">
        <w:r w:rsidR="005E3098" w:rsidRPr="00542BC1">
          <w:rPr>
            <w:rStyle w:val="Hyperlink"/>
          </w:rPr>
          <w:t>R2-2303735</w:t>
        </w:r>
      </w:hyperlink>
      <w:r w:rsidR="005E3098">
        <w:tab/>
        <w:t>Enhancements to discontinuous coverage</w:t>
      </w:r>
      <w:r w:rsidR="005E3098">
        <w:tab/>
        <w:t>Ericsson</w:t>
      </w:r>
      <w:r w:rsidR="005E3098">
        <w:tab/>
        <w:t>discussion</w:t>
      </w:r>
      <w:r w:rsidR="005E3098">
        <w:tab/>
        <w:t>Rel-18</w:t>
      </w:r>
      <w:r w:rsidR="005E3098">
        <w:tab/>
        <w:t>IoT_NTN_enh</w:t>
      </w:r>
    </w:p>
    <w:p w14:paraId="34F4D7E3" w14:textId="0F6F44E0" w:rsidR="005E3098" w:rsidRDefault="00445127" w:rsidP="005E3098">
      <w:pPr>
        <w:pStyle w:val="Doc-title"/>
      </w:pPr>
      <w:hyperlink r:id="rId201" w:tooltip="C:Data3GPPExtractsR2-2303963 Discussion on discontinuous coverage.doc" w:history="1">
        <w:r w:rsidR="005E3098" w:rsidRPr="00542BC1">
          <w:rPr>
            <w:rStyle w:val="Hyperlink"/>
          </w:rPr>
          <w:t>R2-2303963</w:t>
        </w:r>
      </w:hyperlink>
      <w:r w:rsidR="005E3098">
        <w:tab/>
        <w:t>Discussion on discontinuous coverage</w:t>
      </w:r>
      <w:r w:rsidR="005E3098">
        <w:tab/>
        <w:t>Huawei, HiSilicon</w:t>
      </w:r>
      <w:r w:rsidR="005E3098">
        <w:tab/>
        <w:t>discussion</w:t>
      </w:r>
      <w:r w:rsidR="005E3098">
        <w:tab/>
        <w:t>Rel-18</w:t>
      </w:r>
      <w:r w:rsidR="005E3098">
        <w:tab/>
        <w:t>NR_NTN_enh-Core</w:t>
      </w:r>
      <w:r w:rsidR="005E3098">
        <w:tab/>
        <w:t>Late</w:t>
      </w:r>
    </w:p>
    <w:p w14:paraId="300AE06E" w14:textId="48B1E0C3" w:rsidR="005E3098" w:rsidRDefault="00445127" w:rsidP="005E3098">
      <w:pPr>
        <w:pStyle w:val="Doc-title"/>
      </w:pPr>
      <w:hyperlink r:id="rId202" w:tooltip="C:Data3GPPExtractsR2-2304081 Discussion on the UE Unreachability Periods.docx" w:history="1">
        <w:r w:rsidR="005E3098" w:rsidRPr="00542BC1">
          <w:rPr>
            <w:rStyle w:val="Hyperlink"/>
          </w:rPr>
          <w:t>R2-2304081</w:t>
        </w:r>
      </w:hyperlink>
      <w:r w:rsidR="005E3098">
        <w:tab/>
        <w:t>Discussion on the UE Unreachability Periods</w:t>
      </w:r>
      <w:r w:rsidR="005E3098">
        <w:tab/>
        <w:t>Google Inc.</w:t>
      </w:r>
      <w:r w:rsidR="005E3098">
        <w:tab/>
        <w:t>discussion</w:t>
      </w:r>
      <w:r w:rsidR="005E3098">
        <w:tab/>
        <w:t>Rel-18</w:t>
      </w:r>
    </w:p>
    <w:p w14:paraId="2C50A1F2" w14:textId="7147787E" w:rsidR="005E3098" w:rsidRDefault="00445127" w:rsidP="005E3098">
      <w:pPr>
        <w:pStyle w:val="Doc-title"/>
      </w:pPr>
      <w:hyperlink r:id="rId203" w:tooltip="C:Data3GPPExtractsR2-2304160 Discussion on Enhancements related to discontinuous coverage in NB-IoT NTN.docx" w:history="1">
        <w:r w:rsidR="005E3098" w:rsidRPr="00542BC1">
          <w:rPr>
            <w:rStyle w:val="Hyperlink"/>
          </w:rPr>
          <w:t>R2-2304160</w:t>
        </w:r>
      </w:hyperlink>
      <w:r w:rsidR="005E3098">
        <w:tab/>
        <w:t>Discussion on Enhancements related to discontinuous coverage</w:t>
      </w:r>
      <w:r w:rsidR="005E3098">
        <w:tab/>
        <w:t>Rakuten Mobile, Inc</w:t>
      </w:r>
      <w:r w:rsidR="005E3098">
        <w:tab/>
        <w:t>discussion</w:t>
      </w:r>
      <w:r w:rsidR="005E3098">
        <w:tab/>
        <w:t>Rel-18</w:t>
      </w:r>
      <w:r w:rsidR="005E3098">
        <w:tab/>
      </w:r>
      <w:hyperlink r:id="rId204" w:tooltip="C:Data3GPParchiveRAN2RAN2#119TdocsR2-2208663.zip" w:history="1">
        <w:r w:rsidR="005E3098" w:rsidRPr="00542BC1">
          <w:rPr>
            <w:rStyle w:val="Hyperlink"/>
          </w:rPr>
          <w:t>R2-2208663</w:t>
        </w:r>
      </w:hyperlink>
    </w:p>
    <w:p w14:paraId="2C618D6B" w14:textId="77777777" w:rsidR="005E3098" w:rsidRDefault="005E3098" w:rsidP="005E3098">
      <w:pPr>
        <w:pStyle w:val="Doc-title"/>
      </w:pPr>
    </w:p>
    <w:p w14:paraId="357B06CE" w14:textId="77777777" w:rsidR="005E3098" w:rsidRPr="00F1433D" w:rsidRDefault="005E3098" w:rsidP="005E3098">
      <w:pPr>
        <w:pStyle w:val="Doc-text2"/>
      </w:pPr>
    </w:p>
    <w:p w14:paraId="4BC0EADF" w14:textId="77777777" w:rsidR="005E3098" w:rsidRDefault="005E3098" w:rsidP="005E3098">
      <w:pPr>
        <w:pStyle w:val="Heading2"/>
      </w:pPr>
      <w:r>
        <w:t>7.7</w:t>
      </w:r>
      <w:r>
        <w:tab/>
        <w:t>NR NTN enhancements</w:t>
      </w:r>
    </w:p>
    <w:p w14:paraId="42FF4547" w14:textId="77777777" w:rsidR="005E3098" w:rsidRDefault="005E3098" w:rsidP="005E3098">
      <w:pPr>
        <w:pStyle w:val="Comments"/>
      </w:pPr>
      <w:r>
        <w:t>(</w:t>
      </w:r>
      <w:r>
        <w:rPr>
          <w:lang w:val="en-US"/>
        </w:rPr>
        <w:t>NR_NTN_enh</w:t>
      </w:r>
      <w:r>
        <w:t xml:space="preserve"> -Core; leading WG: RAN1; REL-18; WID: </w:t>
      </w:r>
      <w:r w:rsidRPr="00542BC1">
        <w:rPr>
          <w:highlight w:val="yellow"/>
        </w:rPr>
        <w:t>RP-223534</w:t>
      </w:r>
      <w:r>
        <w:t>)</w:t>
      </w:r>
    </w:p>
    <w:p w14:paraId="56118D95" w14:textId="77777777" w:rsidR="005E3098" w:rsidRDefault="005E3098" w:rsidP="005E3098">
      <w:pPr>
        <w:pStyle w:val="Comments"/>
      </w:pPr>
      <w:r>
        <w:t>Time budget: 1 TU</w:t>
      </w:r>
    </w:p>
    <w:p w14:paraId="7A717055" w14:textId="77777777" w:rsidR="005E3098" w:rsidRDefault="005E3098" w:rsidP="005E3098">
      <w:pPr>
        <w:pStyle w:val="Comments"/>
      </w:pPr>
      <w:r>
        <w:t xml:space="preserve">Tdoc Limitation: 4 tdocs </w:t>
      </w:r>
    </w:p>
    <w:p w14:paraId="6D8407BC" w14:textId="77777777" w:rsidR="005E3098" w:rsidRPr="00F1433D" w:rsidRDefault="005E3098" w:rsidP="005E3098">
      <w:pPr>
        <w:pStyle w:val="Doc-text2"/>
      </w:pPr>
    </w:p>
    <w:p w14:paraId="7D299A0D" w14:textId="77777777" w:rsidR="005E3098" w:rsidRDefault="005E3098" w:rsidP="005E3098">
      <w:pPr>
        <w:pStyle w:val="Heading3"/>
      </w:pPr>
      <w:r>
        <w:t>7.7.1</w:t>
      </w:r>
      <w:r>
        <w:tab/>
        <w:t>Organizational</w:t>
      </w:r>
    </w:p>
    <w:p w14:paraId="4007CE26" w14:textId="77777777" w:rsidR="005E3098" w:rsidRDefault="005E3098" w:rsidP="005E3098">
      <w:pPr>
        <w:pStyle w:val="Comments"/>
      </w:pPr>
      <w:r>
        <w:t>LSs, rapporteur inputs and other organizational documents. Rapporteur inputs and other pre-assigned documents in this AI do not count towards the tdoc limitation.</w:t>
      </w:r>
    </w:p>
    <w:p w14:paraId="547BB287" w14:textId="77777777" w:rsidR="00293F4E" w:rsidRDefault="00293F4E" w:rsidP="005E3098">
      <w:pPr>
        <w:pStyle w:val="Comments"/>
      </w:pPr>
    </w:p>
    <w:p w14:paraId="287CD284" w14:textId="57A4D3E4" w:rsidR="00293F4E" w:rsidRDefault="00293F4E" w:rsidP="005E3098">
      <w:pPr>
        <w:pStyle w:val="Comments"/>
      </w:pPr>
      <w:r>
        <w:t>Workplan</w:t>
      </w:r>
    </w:p>
    <w:p w14:paraId="164AFA98" w14:textId="77777777" w:rsidR="00383023" w:rsidRDefault="00445127" w:rsidP="00383023">
      <w:pPr>
        <w:pStyle w:val="Doc-title"/>
      </w:pPr>
      <w:hyperlink r:id="rId205" w:tooltip="C:Data3GPPExtractsR2-2303162.docx" w:history="1">
        <w:r w:rsidR="00383023" w:rsidRPr="00542BC1">
          <w:rPr>
            <w:rStyle w:val="Hyperlink"/>
          </w:rPr>
          <w:t>R2-2303162</w:t>
        </w:r>
      </w:hyperlink>
      <w:r w:rsidR="00383023">
        <w:tab/>
        <w:t>R18 WI NR-NTN-enh work plan at RAN1, 2 and 3</w:t>
      </w:r>
      <w:r w:rsidR="00383023">
        <w:tab/>
        <w:t>THALES</w:t>
      </w:r>
      <w:r w:rsidR="00383023">
        <w:tab/>
        <w:t>Work Plan</w:t>
      </w:r>
      <w:r w:rsidR="00383023">
        <w:tab/>
        <w:t>Rel-18</w:t>
      </w:r>
      <w:r w:rsidR="00383023">
        <w:tab/>
        <w:t>NR_NTN_enh</w:t>
      </w:r>
    </w:p>
    <w:p w14:paraId="408DD1AA" w14:textId="4DA7A64A" w:rsidR="000E604A" w:rsidRPr="000E604A" w:rsidRDefault="000E604A" w:rsidP="00DA29B9">
      <w:pPr>
        <w:pStyle w:val="Doc-text2"/>
        <w:numPr>
          <w:ilvl w:val="0"/>
          <w:numId w:val="12"/>
        </w:numPr>
      </w:pPr>
      <w:r>
        <w:t>Noted</w:t>
      </w:r>
    </w:p>
    <w:p w14:paraId="4314F6C0" w14:textId="77777777" w:rsidR="00383023" w:rsidRDefault="00383023" w:rsidP="00383023">
      <w:pPr>
        <w:pStyle w:val="Doc-title"/>
        <w:ind w:left="0" w:firstLine="0"/>
      </w:pPr>
    </w:p>
    <w:p w14:paraId="209D7AC6" w14:textId="6961A5AC" w:rsidR="00293F4E" w:rsidRPr="00293F4E" w:rsidRDefault="00293F4E" w:rsidP="00293F4E">
      <w:pPr>
        <w:pStyle w:val="Comments"/>
      </w:pPr>
      <w:r>
        <w:t>Incoming LSs</w:t>
      </w:r>
    </w:p>
    <w:p w14:paraId="067C512A" w14:textId="18129497" w:rsidR="005E3098" w:rsidRDefault="00445127" w:rsidP="005E3098">
      <w:pPr>
        <w:pStyle w:val="Doc-title"/>
      </w:pPr>
      <w:hyperlink r:id="rId206" w:tooltip="C:Data3GPPExtractsR2-2302428_R4-2303239.docx" w:history="1">
        <w:r w:rsidR="005E3098" w:rsidRPr="00542BC1">
          <w:rPr>
            <w:rStyle w:val="Hyperlink"/>
          </w:rPr>
          <w:t>R2-2302428</w:t>
        </w:r>
      </w:hyperlink>
      <w:r w:rsidR="005E3098">
        <w:tab/>
        <w:t>Reply LS on RACH-less handover in NTN (R4-2303239; contact: OPPO)</w:t>
      </w:r>
      <w:r w:rsidR="005E3098">
        <w:tab/>
        <w:t>RAN4</w:t>
      </w:r>
      <w:r w:rsidR="005E3098">
        <w:tab/>
        <w:t>LS in</w:t>
      </w:r>
      <w:r w:rsidR="005E3098">
        <w:tab/>
        <w:t>Rel-18</w:t>
      </w:r>
      <w:r w:rsidR="005E3098">
        <w:tab/>
        <w:t>NR_NTN_enh-Core</w:t>
      </w:r>
      <w:r w:rsidR="005E3098">
        <w:tab/>
        <w:t>To:RAN1</w:t>
      </w:r>
      <w:r w:rsidR="005E3098">
        <w:tab/>
        <w:t>Cc:RAN2</w:t>
      </w:r>
    </w:p>
    <w:p w14:paraId="37A64BDC" w14:textId="14713653" w:rsidR="00445127" w:rsidRPr="00445127" w:rsidRDefault="00445127" w:rsidP="00DA29B9">
      <w:pPr>
        <w:pStyle w:val="Doc-text2"/>
        <w:numPr>
          <w:ilvl w:val="0"/>
          <w:numId w:val="12"/>
        </w:numPr>
      </w:pPr>
      <w:r>
        <w:t>Noted</w:t>
      </w:r>
    </w:p>
    <w:p w14:paraId="320C82FE" w14:textId="77777777" w:rsidR="008D6D7D" w:rsidRDefault="008D6D7D" w:rsidP="00095BF0">
      <w:pPr>
        <w:pStyle w:val="Doc-text2"/>
        <w:ind w:left="0" w:firstLine="0"/>
      </w:pPr>
    </w:p>
    <w:p w14:paraId="250A0A0A" w14:textId="0D2FEB37" w:rsidR="008D6D7D" w:rsidRPr="00293F4E" w:rsidRDefault="008D6D7D" w:rsidP="008D6D7D">
      <w:pPr>
        <w:pStyle w:val="Comments"/>
      </w:pPr>
      <w:r>
        <w:t>UE capabilities</w:t>
      </w:r>
    </w:p>
    <w:p w14:paraId="6A426510" w14:textId="01CDC39D" w:rsidR="005E3098" w:rsidRDefault="00445127" w:rsidP="005E3098">
      <w:pPr>
        <w:pStyle w:val="Doc-title"/>
      </w:pPr>
      <w:hyperlink r:id="rId207" w:tooltip="C:Data3GPPExtractsR2-2302694 Discussion on NR NTN UE capabilities.docx" w:history="1">
        <w:r w:rsidR="005E3098" w:rsidRPr="00542BC1">
          <w:rPr>
            <w:rStyle w:val="Hyperlink"/>
          </w:rPr>
          <w:t>R2-2302694</w:t>
        </w:r>
      </w:hyperlink>
      <w:r w:rsidR="005E3098">
        <w:tab/>
        <w:t>Discussion on NR NTN UE capabilities</w:t>
      </w:r>
      <w:r w:rsidR="005E3098">
        <w:tab/>
        <w:t>Intel Corporation</w:t>
      </w:r>
      <w:r w:rsidR="005E3098">
        <w:tab/>
        <w:t>discussion</w:t>
      </w:r>
      <w:r w:rsidR="005E3098">
        <w:tab/>
        <w:t>Rel-18</w:t>
      </w:r>
      <w:r w:rsidR="005E3098">
        <w:tab/>
        <w:t>NR_NTN_enh-Core</w:t>
      </w:r>
    </w:p>
    <w:p w14:paraId="025F5EB2" w14:textId="77777777" w:rsidR="008D6D7D" w:rsidRDefault="008D6D7D" w:rsidP="008D6D7D">
      <w:pPr>
        <w:pStyle w:val="Doc-text2"/>
      </w:pPr>
    </w:p>
    <w:p w14:paraId="1FC0919B" w14:textId="399EB0F7" w:rsidR="008D6D7D" w:rsidRPr="008D6D7D" w:rsidRDefault="008D6D7D" w:rsidP="008D6D7D">
      <w:pPr>
        <w:pStyle w:val="Comments"/>
      </w:pPr>
      <w:r>
        <w:t>Running CRs</w:t>
      </w:r>
    </w:p>
    <w:p w14:paraId="102C087B" w14:textId="262C6915" w:rsidR="005E3098" w:rsidRDefault="00445127" w:rsidP="005E3098">
      <w:pPr>
        <w:pStyle w:val="Doc-title"/>
      </w:pPr>
      <w:hyperlink r:id="rId208" w:tooltip="C:Data3GPPExtractsR2-2302695 Draft 331 CR for NR NTN UE capabilities.docx" w:history="1">
        <w:r w:rsidR="005E3098" w:rsidRPr="00542BC1">
          <w:rPr>
            <w:rStyle w:val="Hyperlink"/>
          </w:rPr>
          <w:t>R2-2302695</w:t>
        </w:r>
      </w:hyperlink>
      <w:r w:rsidR="005E3098">
        <w:tab/>
        <w:t>Draft 331 CR for NR NTN UE capabilities</w:t>
      </w:r>
      <w:r w:rsidR="005E3098">
        <w:tab/>
        <w:t>Intel Corporation</w:t>
      </w:r>
      <w:r w:rsidR="005E3098">
        <w:tab/>
        <w:t>draftCR</w:t>
      </w:r>
      <w:r w:rsidR="005E3098">
        <w:tab/>
        <w:t>Rel-18</w:t>
      </w:r>
      <w:r w:rsidR="005E3098">
        <w:tab/>
        <w:t>38.331</w:t>
      </w:r>
      <w:r w:rsidR="005E3098">
        <w:tab/>
        <w:t>17.4.0</w:t>
      </w:r>
      <w:r w:rsidR="005E3098">
        <w:tab/>
        <w:t>B</w:t>
      </w:r>
      <w:r w:rsidR="005E3098">
        <w:tab/>
        <w:t>NR_NTN_enh-Core</w:t>
      </w:r>
    </w:p>
    <w:p w14:paraId="563DC5AC" w14:textId="1A73B6B2" w:rsidR="00445127" w:rsidRPr="00445127" w:rsidRDefault="00445127" w:rsidP="00DA29B9">
      <w:pPr>
        <w:pStyle w:val="Doc-text2"/>
        <w:numPr>
          <w:ilvl w:val="0"/>
          <w:numId w:val="12"/>
        </w:numPr>
      </w:pPr>
      <w:r>
        <w:t>Noted</w:t>
      </w:r>
    </w:p>
    <w:p w14:paraId="044E1F38" w14:textId="248B9A9C" w:rsidR="005E3098" w:rsidRDefault="00445127" w:rsidP="005E3098">
      <w:pPr>
        <w:pStyle w:val="Doc-title"/>
      </w:pPr>
      <w:hyperlink r:id="rId209" w:tooltip="C:Data3GPPExtractsR2-2302696 Draft 306 CR for NR NTN UE capabilities.docx" w:history="1">
        <w:r w:rsidR="005E3098" w:rsidRPr="00542BC1">
          <w:rPr>
            <w:rStyle w:val="Hyperlink"/>
          </w:rPr>
          <w:t>R2-2302696</w:t>
        </w:r>
      </w:hyperlink>
      <w:r w:rsidR="005E3098">
        <w:tab/>
        <w:t>Draft 306 CR for NR NTN UE capabilities</w:t>
      </w:r>
      <w:r w:rsidR="005E3098">
        <w:tab/>
        <w:t>Intel Corporation</w:t>
      </w:r>
      <w:r w:rsidR="005E3098">
        <w:tab/>
        <w:t>draftCR</w:t>
      </w:r>
      <w:r w:rsidR="005E3098">
        <w:tab/>
        <w:t>Rel-18</w:t>
      </w:r>
      <w:r w:rsidR="005E3098">
        <w:tab/>
        <w:t>38.306</w:t>
      </w:r>
      <w:r w:rsidR="005E3098">
        <w:tab/>
        <w:t>17.4.0</w:t>
      </w:r>
      <w:r w:rsidR="005E3098">
        <w:tab/>
        <w:t>B</w:t>
      </w:r>
      <w:r w:rsidR="005E3098">
        <w:tab/>
        <w:t>NR_NTN_enh-Core</w:t>
      </w:r>
    </w:p>
    <w:p w14:paraId="50BAA701" w14:textId="7FAB482D" w:rsidR="00445127" w:rsidRPr="00445127" w:rsidRDefault="00445127" w:rsidP="00DA29B9">
      <w:pPr>
        <w:pStyle w:val="Doc-text2"/>
        <w:numPr>
          <w:ilvl w:val="0"/>
          <w:numId w:val="12"/>
        </w:numPr>
      </w:pPr>
      <w:r>
        <w:t>Noted</w:t>
      </w:r>
    </w:p>
    <w:p w14:paraId="4410543A" w14:textId="0CBC157E" w:rsidR="005E3098" w:rsidRDefault="00445127" w:rsidP="005E3098">
      <w:pPr>
        <w:pStyle w:val="Doc-title"/>
      </w:pPr>
      <w:hyperlink r:id="rId210" w:tooltip="C:Data3GPPExtractsR2-2303137 Stage-3 running 304 CR for NTN.docx" w:history="1">
        <w:r w:rsidR="005E3098" w:rsidRPr="00542BC1">
          <w:rPr>
            <w:rStyle w:val="Hyperlink"/>
          </w:rPr>
          <w:t>R2-2303137</w:t>
        </w:r>
      </w:hyperlink>
      <w:r w:rsidR="005E3098">
        <w:tab/>
        <w:t>Stage-3 running 304 CR for NTN</w:t>
      </w:r>
      <w:r w:rsidR="005E3098">
        <w:tab/>
        <w:t>ZTE Corporation, Sanechips</w:t>
      </w:r>
      <w:r w:rsidR="005E3098">
        <w:tab/>
        <w:t>draftCR</w:t>
      </w:r>
      <w:r w:rsidR="005E3098">
        <w:tab/>
        <w:t>Rel-18</w:t>
      </w:r>
      <w:r w:rsidR="005E3098">
        <w:tab/>
        <w:t>38.304</w:t>
      </w:r>
      <w:r w:rsidR="005E3098">
        <w:tab/>
        <w:t>17.4.0</w:t>
      </w:r>
      <w:r w:rsidR="005E3098">
        <w:tab/>
        <w:t>NR_NTN_enh-Core</w:t>
      </w:r>
      <w:r w:rsidR="005E3098">
        <w:tab/>
      </w:r>
    </w:p>
    <w:p w14:paraId="68FCF1DD" w14:textId="068EA06C" w:rsidR="00445127" w:rsidRPr="00445127" w:rsidRDefault="00445127" w:rsidP="00DA29B9">
      <w:pPr>
        <w:pStyle w:val="Doc-text2"/>
        <w:numPr>
          <w:ilvl w:val="0"/>
          <w:numId w:val="12"/>
        </w:numPr>
      </w:pPr>
      <w:r>
        <w:t>Noted</w:t>
      </w:r>
    </w:p>
    <w:p w14:paraId="417C0758" w14:textId="20A401BB" w:rsidR="005E3098" w:rsidRDefault="00445127" w:rsidP="005E3098">
      <w:pPr>
        <w:pStyle w:val="Doc-title"/>
      </w:pPr>
      <w:hyperlink r:id="rId211" w:tooltip="C:Data3GPPExtractsR2-2303726 (R18 NR NTN WI AI 7.7.1) NTN MAC running CR_121bise.docx" w:history="1">
        <w:r w:rsidR="005E3098" w:rsidRPr="00542BC1">
          <w:rPr>
            <w:rStyle w:val="Hyperlink"/>
          </w:rPr>
          <w:t>R2-2303726</w:t>
        </w:r>
      </w:hyperlink>
      <w:r w:rsidR="005E3098">
        <w:tab/>
        <w:t>Stage 3 NTN running CR for 38.321 - RAN2#121bise</w:t>
      </w:r>
      <w:r w:rsidR="005E3098">
        <w:tab/>
        <w:t>InterDigital</w:t>
      </w:r>
      <w:r w:rsidR="005E3098">
        <w:tab/>
        <w:t>draftCR</w:t>
      </w:r>
      <w:r w:rsidR="005E3098">
        <w:tab/>
        <w:t>Rel-18</w:t>
      </w:r>
      <w:r w:rsidR="005E3098">
        <w:tab/>
        <w:t>38.321</w:t>
      </w:r>
      <w:r w:rsidR="005E3098">
        <w:tab/>
        <w:t>17.4.0</w:t>
      </w:r>
      <w:r w:rsidR="005E3098">
        <w:tab/>
        <w:t>B</w:t>
      </w:r>
      <w:r w:rsidR="005E3098">
        <w:tab/>
        <w:t>NR_NTN_enh-Core</w:t>
      </w:r>
    </w:p>
    <w:p w14:paraId="28AD06E8" w14:textId="4CBE2D6F" w:rsidR="00445127" w:rsidRPr="00445127" w:rsidRDefault="00445127" w:rsidP="00DA29B9">
      <w:pPr>
        <w:pStyle w:val="Doc-text2"/>
        <w:numPr>
          <w:ilvl w:val="0"/>
          <w:numId w:val="12"/>
        </w:numPr>
      </w:pPr>
      <w:r>
        <w:t>Noted</w:t>
      </w:r>
    </w:p>
    <w:p w14:paraId="024D7FDD" w14:textId="24D57DE2" w:rsidR="005E3098" w:rsidRDefault="00445127" w:rsidP="00293F4E">
      <w:pPr>
        <w:pStyle w:val="Doc-title"/>
      </w:pPr>
      <w:hyperlink r:id="rId212" w:tooltip="C:Data3GPPExtractsR2-2303737 - 38331_CR4023_(Rel-18) - Stage 3 Running RRC CR for NR NTN Rel-18.docx" w:history="1">
        <w:r w:rsidR="005E3098" w:rsidRPr="00542BC1">
          <w:rPr>
            <w:rStyle w:val="Hyperlink"/>
          </w:rPr>
          <w:t>R2-2303737</w:t>
        </w:r>
      </w:hyperlink>
      <w:r w:rsidR="005E3098">
        <w:tab/>
        <w:t>Stage 3 Running RRC CR for NR NTN Rel-18</w:t>
      </w:r>
      <w:r w:rsidR="005E3098">
        <w:tab/>
        <w:t>Ericsson</w:t>
      </w:r>
      <w:r w:rsidR="005E3098">
        <w:tab/>
        <w:t>CR</w:t>
      </w:r>
      <w:r w:rsidR="005E3098">
        <w:tab/>
        <w:t>Rel-18</w:t>
      </w:r>
      <w:r w:rsidR="005E3098">
        <w:tab/>
        <w:t>38</w:t>
      </w:r>
      <w:r w:rsidR="00293F4E">
        <w:t>.331</w:t>
      </w:r>
      <w:r w:rsidR="00293F4E">
        <w:tab/>
        <w:t>17.4.0</w:t>
      </w:r>
      <w:r w:rsidR="00293F4E">
        <w:tab/>
        <w:t>4023</w:t>
      </w:r>
      <w:r w:rsidR="00293F4E">
        <w:tab/>
        <w:t>-</w:t>
      </w:r>
      <w:r w:rsidR="00293F4E">
        <w:tab/>
        <w:t>B</w:t>
      </w:r>
      <w:r w:rsidR="00293F4E">
        <w:tab/>
        <w:t>NR_NTN_enh</w:t>
      </w:r>
    </w:p>
    <w:p w14:paraId="36E1DC0F" w14:textId="2370E26F" w:rsidR="00445127" w:rsidRPr="00445127" w:rsidRDefault="00445127" w:rsidP="00DA29B9">
      <w:pPr>
        <w:pStyle w:val="Doc-text2"/>
        <w:numPr>
          <w:ilvl w:val="0"/>
          <w:numId w:val="12"/>
        </w:numPr>
      </w:pPr>
      <w:r>
        <w:t>Noted</w:t>
      </w:r>
    </w:p>
    <w:p w14:paraId="722EE9AB" w14:textId="77777777" w:rsidR="005E3098" w:rsidRPr="00F1433D" w:rsidRDefault="005E3098" w:rsidP="005E3098">
      <w:pPr>
        <w:pStyle w:val="Doc-text2"/>
      </w:pPr>
    </w:p>
    <w:p w14:paraId="0CC741A8" w14:textId="77777777" w:rsidR="005E3098" w:rsidRDefault="005E3098" w:rsidP="005E3098">
      <w:pPr>
        <w:pStyle w:val="Heading3"/>
      </w:pPr>
      <w:r>
        <w:lastRenderedPageBreak/>
        <w:t>7.7.2</w:t>
      </w:r>
      <w:r>
        <w:tab/>
        <w:t>Coverage Enhancements</w:t>
      </w:r>
    </w:p>
    <w:p w14:paraId="532E903D" w14:textId="44CD1161" w:rsidR="005E3098" w:rsidRDefault="00445127" w:rsidP="005E3098">
      <w:pPr>
        <w:pStyle w:val="Doc-title"/>
      </w:pPr>
      <w:hyperlink r:id="rId213" w:tooltip="C:Data3GPPExtractsR2-2302536 - Discussion on initial blind Msg3 retransmission for NTN.doc" w:history="1">
        <w:r w:rsidR="005E3098" w:rsidRPr="00542BC1">
          <w:rPr>
            <w:rStyle w:val="Hyperlink"/>
          </w:rPr>
          <w:t>R2-2302536</w:t>
        </w:r>
      </w:hyperlink>
      <w:r w:rsidR="005E3098">
        <w:tab/>
        <w:t>Discussion on initial blind Msg3 retransmission for NTN</w:t>
      </w:r>
      <w:r w:rsidR="005E3098">
        <w:tab/>
        <w:t>OPPO</w:t>
      </w:r>
      <w:r w:rsidR="005E3098">
        <w:tab/>
        <w:t>discussion</w:t>
      </w:r>
      <w:r w:rsidR="005E3098">
        <w:tab/>
        <w:t>Rel-18</w:t>
      </w:r>
      <w:r w:rsidR="005E3098">
        <w:tab/>
        <w:t>NR_NTN_enh-Core</w:t>
      </w:r>
    </w:p>
    <w:p w14:paraId="3C605591" w14:textId="3486C9EF" w:rsidR="005E3098" w:rsidRDefault="00445127" w:rsidP="005E3098">
      <w:pPr>
        <w:pStyle w:val="Doc-title"/>
      </w:pPr>
      <w:hyperlink r:id="rId214" w:tooltip="C:Data3GPPExtractsR2-2302798 Discussion on blind Msg3 retransmission.doc" w:history="1">
        <w:r w:rsidR="005E3098" w:rsidRPr="00542BC1">
          <w:rPr>
            <w:rStyle w:val="Hyperlink"/>
          </w:rPr>
          <w:t>R2-2302798</w:t>
        </w:r>
      </w:hyperlink>
      <w:r w:rsidR="005E3098">
        <w:tab/>
        <w:t>Discussion on blind Msg3 retransmission</w:t>
      </w:r>
      <w:r w:rsidR="005E3098">
        <w:tab/>
        <w:t>Huawei, HiSilicon</w:t>
      </w:r>
      <w:r w:rsidR="005E3098">
        <w:tab/>
        <w:t>discussion</w:t>
      </w:r>
      <w:r w:rsidR="005E3098">
        <w:tab/>
        <w:t>Rel-18</w:t>
      </w:r>
      <w:r w:rsidR="005E3098">
        <w:tab/>
        <w:t>NR_NTN_enh</w:t>
      </w:r>
    </w:p>
    <w:p w14:paraId="56BF7A9C" w14:textId="0C8C86D6" w:rsidR="005E3098" w:rsidRDefault="00445127" w:rsidP="005E3098">
      <w:pPr>
        <w:pStyle w:val="Doc-title"/>
      </w:pPr>
      <w:hyperlink r:id="rId215" w:tooltip="C:Data3GPPExtractsR2-2303326 Discussion on coverage enhancement for R18 NTN.docx" w:history="1">
        <w:r w:rsidR="005E3098" w:rsidRPr="00542BC1">
          <w:rPr>
            <w:rStyle w:val="Hyperlink"/>
          </w:rPr>
          <w:t>R2-2303326</w:t>
        </w:r>
      </w:hyperlink>
      <w:r w:rsidR="005E3098">
        <w:tab/>
        <w:t>Discussion on coverage enhancement for R18 NTN</w:t>
      </w:r>
      <w:r w:rsidR="005E3098">
        <w:tab/>
        <w:t>vivo</w:t>
      </w:r>
      <w:r w:rsidR="005E3098">
        <w:tab/>
        <w:t>discussion</w:t>
      </w:r>
    </w:p>
    <w:p w14:paraId="581A6614" w14:textId="49F41B8B" w:rsidR="005E3098" w:rsidRDefault="00445127" w:rsidP="005E3098">
      <w:pPr>
        <w:pStyle w:val="Doc-title"/>
      </w:pPr>
      <w:hyperlink r:id="rId216" w:tooltip="C:Data3GPPExtractsR2-2303727 (R18 NR NTN WI AI 7.7.2) Msg3 blind retx.docx" w:history="1">
        <w:r w:rsidR="005E3098" w:rsidRPr="00542BC1">
          <w:rPr>
            <w:rStyle w:val="Hyperlink"/>
          </w:rPr>
          <w:t>R2-2303727</w:t>
        </w:r>
      </w:hyperlink>
      <w:r w:rsidR="005E3098">
        <w:tab/>
        <w:t>Blind Msg3 retransmission in Rel-18 NTN</w:t>
      </w:r>
      <w:r w:rsidR="005E3098">
        <w:tab/>
        <w:t>InterDigital</w:t>
      </w:r>
      <w:r w:rsidR="005E3098">
        <w:tab/>
        <w:t>discussion</w:t>
      </w:r>
      <w:r w:rsidR="005E3098">
        <w:tab/>
        <w:t>Rel-18</w:t>
      </w:r>
      <w:r w:rsidR="005E3098">
        <w:tab/>
        <w:t>NR_NTN_enh-Core</w:t>
      </w:r>
    </w:p>
    <w:p w14:paraId="07CAF4F8" w14:textId="269141F1" w:rsidR="005E3098" w:rsidRDefault="00445127" w:rsidP="005E3098">
      <w:pPr>
        <w:pStyle w:val="Doc-title"/>
      </w:pPr>
      <w:hyperlink r:id="rId217" w:tooltip="C:Data3GPPExtractsR2-2303834 - R18 NR NTN Coverage enhancements.docx" w:history="1">
        <w:r w:rsidR="005E3098" w:rsidRPr="00542BC1">
          <w:rPr>
            <w:rStyle w:val="Hyperlink"/>
          </w:rPr>
          <w:t>R2-2303834</w:t>
        </w:r>
      </w:hyperlink>
      <w:r w:rsidR="005E3098">
        <w:tab/>
        <w:t>R18 NR NTN Coverage enhancements</w:t>
      </w:r>
      <w:r w:rsidR="005E3098">
        <w:tab/>
        <w:t>Ericsson</w:t>
      </w:r>
      <w:r w:rsidR="005E3098">
        <w:tab/>
        <w:t>discussion</w:t>
      </w:r>
      <w:r w:rsidR="005E3098">
        <w:tab/>
        <w:t>Rel-18</w:t>
      </w:r>
      <w:r w:rsidR="005E3098">
        <w:tab/>
        <w:t>NR_NTN_enh</w:t>
      </w:r>
      <w:r w:rsidR="005E3098">
        <w:tab/>
      </w:r>
    </w:p>
    <w:p w14:paraId="1024908F" w14:textId="1723A78A" w:rsidR="005E3098" w:rsidRDefault="00445127" w:rsidP="005E3098">
      <w:pPr>
        <w:pStyle w:val="Doc-title"/>
      </w:pPr>
      <w:hyperlink r:id="rId218" w:tooltip="C:Data3GPPExtractsR2-2303997_Discussion on inital blind Msg3 retransmssion.DOCX" w:history="1">
        <w:r w:rsidR="005E3098" w:rsidRPr="00542BC1">
          <w:rPr>
            <w:rStyle w:val="Hyperlink"/>
          </w:rPr>
          <w:t>R2-2303997</w:t>
        </w:r>
      </w:hyperlink>
      <w:r w:rsidR="005E3098">
        <w:tab/>
        <w:t>Discussion on inital blind Msg3 retransmssion</w:t>
      </w:r>
      <w:r w:rsidR="005E3098">
        <w:tab/>
        <w:t>LG Electronics Inc.</w:t>
      </w:r>
      <w:r w:rsidR="005E3098">
        <w:tab/>
        <w:t>discussion</w:t>
      </w:r>
      <w:r w:rsidR="005E3098">
        <w:tab/>
        <w:t>NR_NTN_enh-Core</w:t>
      </w:r>
    </w:p>
    <w:p w14:paraId="65CA75D8" w14:textId="77777777" w:rsidR="005E3098" w:rsidRDefault="005E3098" w:rsidP="005E3098">
      <w:pPr>
        <w:pStyle w:val="Doc-title"/>
      </w:pPr>
    </w:p>
    <w:p w14:paraId="637FB68D" w14:textId="77777777" w:rsidR="00B574BB" w:rsidRDefault="00B574BB" w:rsidP="00B574BB">
      <w:pPr>
        <w:pStyle w:val="Doc-text2"/>
      </w:pPr>
    </w:p>
    <w:p w14:paraId="37E2433B" w14:textId="77777777" w:rsidR="00B574BB" w:rsidRPr="00990177" w:rsidRDefault="00B574BB" w:rsidP="00B574BB">
      <w:pPr>
        <w:pStyle w:val="EmailDiscussion"/>
        <w:rPr>
          <w:lang w:val="en-US" w:eastAsia="en-US"/>
        </w:rPr>
      </w:pPr>
      <w:r>
        <w:rPr>
          <w:lang w:val="en-US" w:eastAsia="en-US"/>
        </w:rPr>
        <w:t>[AT121bis-e][105][NR</w:t>
      </w:r>
      <w:r w:rsidRPr="00990177">
        <w:rPr>
          <w:lang w:val="en-US" w:eastAsia="en-US"/>
        </w:rPr>
        <w:t xml:space="preserve"> NTN</w:t>
      </w:r>
      <w:r>
        <w:rPr>
          <w:lang w:val="en-US" w:eastAsia="en-US"/>
        </w:rPr>
        <w:t xml:space="preserve"> Enh</w:t>
      </w:r>
      <w:r w:rsidRPr="00990177">
        <w:rPr>
          <w:lang w:val="en-US" w:eastAsia="en-US"/>
        </w:rPr>
        <w:t xml:space="preserve">] </w:t>
      </w:r>
      <w:r>
        <w:rPr>
          <w:lang w:val="en-US" w:eastAsia="en-US"/>
        </w:rPr>
        <w:t>Coverage enhancements (Interdigital)</w:t>
      </w:r>
    </w:p>
    <w:p w14:paraId="7E39FD8E" w14:textId="77777777" w:rsidR="00B574BB" w:rsidRPr="00927A99" w:rsidRDefault="00B574BB" w:rsidP="00B574BB">
      <w:pPr>
        <w:pStyle w:val="EmailDiscussion2"/>
        <w:ind w:left="1619" w:firstLine="0"/>
        <w:rPr>
          <w:szCs w:val="20"/>
        </w:rPr>
      </w:pPr>
      <w:r w:rsidRPr="00927A99">
        <w:rPr>
          <w:rFonts w:eastAsia="Times New Roman" w:cs="Arial"/>
          <w:color w:val="000000"/>
          <w:szCs w:val="20"/>
          <w:lang w:val="en-US" w:eastAsia="en-US"/>
        </w:rPr>
        <w:t xml:space="preserve">Initial scope: Discuss </w:t>
      </w:r>
      <w:r w:rsidRPr="00927A99">
        <w:rPr>
          <w:szCs w:val="20"/>
        </w:rPr>
        <w:t>the proposals in the submitted contributions in AI 7.7.2 </w:t>
      </w:r>
    </w:p>
    <w:p w14:paraId="11C12999" w14:textId="77777777" w:rsidR="00B574BB" w:rsidRPr="00927A99" w:rsidRDefault="00B574BB" w:rsidP="00B574BB">
      <w:pPr>
        <w:pStyle w:val="EmailDiscussion2"/>
        <w:ind w:left="1619" w:firstLine="0"/>
        <w:rPr>
          <w:color w:val="000000" w:themeColor="text1"/>
          <w:szCs w:val="20"/>
        </w:rPr>
      </w:pPr>
      <w:r w:rsidRPr="00927A99">
        <w:rPr>
          <w:color w:val="000000" w:themeColor="text1"/>
          <w:szCs w:val="20"/>
        </w:rPr>
        <w:t>Initial intended outcome: Summary of the offline discussion with e.g.:</w:t>
      </w:r>
    </w:p>
    <w:p w14:paraId="3A65938C" w14:textId="77777777" w:rsidR="00B574BB" w:rsidRPr="00927A99" w:rsidRDefault="00B574BB" w:rsidP="00B574BB">
      <w:pPr>
        <w:pStyle w:val="EmailDiscussion2"/>
        <w:numPr>
          <w:ilvl w:val="0"/>
          <w:numId w:val="7"/>
        </w:numPr>
        <w:rPr>
          <w:color w:val="000000" w:themeColor="text1"/>
          <w:szCs w:val="20"/>
        </w:rPr>
      </w:pPr>
      <w:r w:rsidRPr="00927A99">
        <w:rPr>
          <w:color w:val="000000" w:themeColor="text1"/>
          <w:szCs w:val="20"/>
        </w:rPr>
        <w:t>List of proposals for agreement (if any)</w:t>
      </w:r>
    </w:p>
    <w:p w14:paraId="65DA27D7" w14:textId="77777777" w:rsidR="00B574BB" w:rsidRPr="00927A99" w:rsidRDefault="00B574BB" w:rsidP="00B574BB">
      <w:pPr>
        <w:pStyle w:val="EmailDiscussion2"/>
        <w:numPr>
          <w:ilvl w:val="0"/>
          <w:numId w:val="7"/>
        </w:numPr>
        <w:rPr>
          <w:color w:val="000000" w:themeColor="text1"/>
          <w:szCs w:val="20"/>
        </w:rPr>
      </w:pPr>
      <w:r w:rsidRPr="00927A99">
        <w:rPr>
          <w:color w:val="000000" w:themeColor="text1"/>
          <w:szCs w:val="20"/>
        </w:rPr>
        <w:t>List of proposals that require online discussions</w:t>
      </w:r>
    </w:p>
    <w:p w14:paraId="7D3755F8" w14:textId="77777777" w:rsidR="00B574BB" w:rsidRPr="00927A99" w:rsidRDefault="00B574BB" w:rsidP="00B574BB">
      <w:pPr>
        <w:pStyle w:val="EmailDiscussion2"/>
        <w:numPr>
          <w:ilvl w:val="0"/>
          <w:numId w:val="7"/>
        </w:numPr>
        <w:rPr>
          <w:color w:val="000000" w:themeColor="text1"/>
          <w:szCs w:val="20"/>
        </w:rPr>
      </w:pPr>
      <w:r w:rsidRPr="00927A99">
        <w:rPr>
          <w:color w:val="000000" w:themeColor="text1"/>
          <w:szCs w:val="20"/>
        </w:rPr>
        <w:t>List of proposals that should not be pursued (if any)</w:t>
      </w:r>
    </w:p>
    <w:p w14:paraId="4EE9F664" w14:textId="77777777" w:rsidR="00B574BB" w:rsidRPr="00927A99" w:rsidRDefault="00B574BB" w:rsidP="00B574BB">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companies' feedback: Monday 2023-04-24 18:00 UTC</w:t>
      </w:r>
    </w:p>
    <w:p w14:paraId="009E385E" w14:textId="77777777" w:rsidR="00B574BB" w:rsidRPr="00927A99" w:rsidRDefault="00B574BB" w:rsidP="00B574BB">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rapporteur's summary (in R2-2304245): Monday 2023-04-24 20:00 UTC</w:t>
      </w:r>
    </w:p>
    <w:p w14:paraId="358B30F7" w14:textId="77777777" w:rsidR="00B574BB" w:rsidRDefault="00B574BB" w:rsidP="00B574BB">
      <w:pPr>
        <w:pStyle w:val="Doc-text2"/>
      </w:pPr>
    </w:p>
    <w:p w14:paraId="50E5200D" w14:textId="77777777" w:rsidR="00B574BB" w:rsidRDefault="00B574BB" w:rsidP="00B574BB">
      <w:pPr>
        <w:pStyle w:val="Doc-text2"/>
      </w:pPr>
    </w:p>
    <w:p w14:paraId="3CCFCC59" w14:textId="21B7D9D8" w:rsidR="00B574BB" w:rsidRDefault="00B574BB" w:rsidP="00B574BB">
      <w:pPr>
        <w:pStyle w:val="Doc-title"/>
      </w:pPr>
      <w:r w:rsidRPr="005654CF">
        <w:rPr>
          <w:rStyle w:val="Hyperlink"/>
        </w:rPr>
        <w:t>R2-2</w:t>
      </w:r>
      <w:r>
        <w:rPr>
          <w:rStyle w:val="Hyperlink"/>
        </w:rPr>
        <w:t>304245</w:t>
      </w:r>
      <w:r>
        <w:tab/>
      </w:r>
      <w:r w:rsidRPr="007418EC">
        <w:t>[offline-10</w:t>
      </w:r>
      <w:r>
        <w:t>5</w:t>
      </w:r>
      <w:r w:rsidRPr="007418EC">
        <w:t xml:space="preserve">] </w:t>
      </w:r>
      <w:r>
        <w:t>Coverage enhancements</w:t>
      </w:r>
      <w:r w:rsidRPr="007418EC">
        <w:tab/>
      </w:r>
      <w:r>
        <w:t>Interdigital</w:t>
      </w:r>
      <w:r>
        <w:tab/>
      </w:r>
      <w:r w:rsidRPr="007418EC">
        <w:t>discussion</w:t>
      </w:r>
      <w:r w:rsidRPr="007418EC">
        <w:tab/>
      </w:r>
      <w:r>
        <w:t>Rel-18</w:t>
      </w:r>
      <w:r>
        <w:tab/>
        <w:t>NR_NTN_enh-Core</w:t>
      </w:r>
    </w:p>
    <w:p w14:paraId="60411BAE" w14:textId="77777777" w:rsidR="00B574BB" w:rsidRDefault="00B574BB" w:rsidP="00B574BB">
      <w:pPr>
        <w:pStyle w:val="Doc-text2"/>
      </w:pPr>
    </w:p>
    <w:p w14:paraId="010B6B85" w14:textId="77777777" w:rsidR="00B574BB" w:rsidRPr="00B574BB" w:rsidRDefault="00B574BB" w:rsidP="00B574BB">
      <w:pPr>
        <w:pStyle w:val="Doc-text2"/>
      </w:pPr>
    </w:p>
    <w:p w14:paraId="4F32AF96" w14:textId="6686FD95" w:rsidR="00293F4E" w:rsidRPr="00293F4E" w:rsidRDefault="00293F4E" w:rsidP="00293F4E">
      <w:pPr>
        <w:pStyle w:val="Comments"/>
      </w:pPr>
      <w:r>
        <w:t>Withdrawn</w:t>
      </w:r>
    </w:p>
    <w:p w14:paraId="201E8DCD" w14:textId="77777777" w:rsidR="00293F4E" w:rsidRDefault="00293F4E" w:rsidP="00293F4E">
      <w:pPr>
        <w:pStyle w:val="Doc-title"/>
      </w:pPr>
      <w:r w:rsidRPr="00542BC1">
        <w:rPr>
          <w:highlight w:val="yellow"/>
        </w:rPr>
        <w:t>R2-2303458</w:t>
      </w:r>
      <w:r>
        <w:tab/>
        <w:t>Discussion on coverage enhancement for R18 NTN</w:t>
      </w:r>
      <w:r>
        <w:tab/>
        <w:t>vivo</w:t>
      </w:r>
      <w:r>
        <w:tab/>
        <w:t>discussion</w:t>
      </w:r>
      <w:r>
        <w:tab/>
        <w:t>Withdrawn</w:t>
      </w:r>
    </w:p>
    <w:p w14:paraId="35BFF4C9" w14:textId="77777777" w:rsidR="00293F4E" w:rsidRPr="00293F4E" w:rsidRDefault="00293F4E" w:rsidP="00293F4E">
      <w:pPr>
        <w:pStyle w:val="Doc-text2"/>
      </w:pPr>
    </w:p>
    <w:p w14:paraId="63127C01" w14:textId="77777777" w:rsidR="005E3098" w:rsidRDefault="005E3098" w:rsidP="005E3098">
      <w:pPr>
        <w:pStyle w:val="Heading3"/>
      </w:pPr>
      <w:r>
        <w:t>7.7.3</w:t>
      </w:r>
      <w:r>
        <w:tab/>
        <w:t>Network verified UE location</w:t>
      </w:r>
    </w:p>
    <w:p w14:paraId="107852AB" w14:textId="77777777" w:rsidR="002D70FC" w:rsidRDefault="002D70FC" w:rsidP="005E3098">
      <w:pPr>
        <w:pStyle w:val="Doc-title"/>
      </w:pPr>
    </w:p>
    <w:p w14:paraId="23C7EED8" w14:textId="77777777" w:rsidR="00831E31" w:rsidRDefault="00831E31" w:rsidP="00831E31">
      <w:pPr>
        <w:pStyle w:val="Doc-text2"/>
      </w:pPr>
    </w:p>
    <w:p w14:paraId="5885B4BB" w14:textId="339B7CE9" w:rsidR="00DE7D78" w:rsidRPr="00831E31" w:rsidRDefault="00DE7D78" w:rsidP="00DE7D78">
      <w:pPr>
        <w:pStyle w:val="Comments"/>
      </w:pPr>
      <w:r>
        <w:t>Inactive support/ mirror points/ UE capabilities</w:t>
      </w:r>
    </w:p>
    <w:p w14:paraId="1AF6B627" w14:textId="77777777" w:rsidR="002D70FC" w:rsidRDefault="00445127" w:rsidP="002D70FC">
      <w:pPr>
        <w:pStyle w:val="Doc-title"/>
      </w:pPr>
      <w:hyperlink r:id="rId219" w:tooltip="C:Data3GPPExtractsR2-2302848 - discussion on network verified UE location.docx" w:history="1">
        <w:r w:rsidR="002D70FC" w:rsidRPr="00542BC1">
          <w:rPr>
            <w:rStyle w:val="Hyperlink"/>
          </w:rPr>
          <w:t>R2-2302848</w:t>
        </w:r>
      </w:hyperlink>
      <w:r w:rsidR="002D70FC">
        <w:tab/>
        <w:t>Discussion on network verified UE location</w:t>
      </w:r>
      <w:r w:rsidR="002D70FC">
        <w:tab/>
        <w:t>Ericsson</w:t>
      </w:r>
      <w:r w:rsidR="002D70FC">
        <w:tab/>
        <w:t>discussion</w:t>
      </w:r>
      <w:r w:rsidR="002D70FC">
        <w:tab/>
        <w:t>Rel-18</w:t>
      </w:r>
      <w:r w:rsidR="002D70FC">
        <w:tab/>
        <w:t>NR_NTN_enh-Core</w:t>
      </w:r>
    </w:p>
    <w:p w14:paraId="05B6A7D9" w14:textId="77777777" w:rsidR="002D70FC" w:rsidRPr="005F4AAE" w:rsidRDefault="002D70FC" w:rsidP="00DA29B9">
      <w:pPr>
        <w:pStyle w:val="Doc-text2"/>
        <w:numPr>
          <w:ilvl w:val="0"/>
          <w:numId w:val="10"/>
        </w:numPr>
      </w:pPr>
      <w:r>
        <w:t xml:space="preserve">Revised in </w:t>
      </w:r>
      <w:hyperlink r:id="rId220" w:tooltip="C:Data3GPPExtractsR2-2304188 - discussion on network verified UE location.docx" w:history="1">
        <w:r w:rsidRPr="00383023">
          <w:rPr>
            <w:rStyle w:val="Hyperlink"/>
          </w:rPr>
          <w:t>R2-2304188</w:t>
        </w:r>
      </w:hyperlink>
    </w:p>
    <w:p w14:paraId="4B51F3B7" w14:textId="77777777" w:rsidR="002D70FC" w:rsidRDefault="00445127" w:rsidP="002D70FC">
      <w:pPr>
        <w:pStyle w:val="Doc-title"/>
      </w:pPr>
      <w:hyperlink r:id="rId221" w:tooltip="C:Data3GPPExtractsR2-2304188 - discussion on network verified UE location.docx" w:history="1">
        <w:r w:rsidR="002D70FC" w:rsidRPr="00383023">
          <w:rPr>
            <w:rStyle w:val="Hyperlink"/>
          </w:rPr>
          <w:t>R2-2304188</w:t>
        </w:r>
      </w:hyperlink>
      <w:r w:rsidR="002D70FC">
        <w:tab/>
        <w:t>Discussion on network verified UE location</w:t>
      </w:r>
      <w:r w:rsidR="002D70FC">
        <w:tab/>
        <w:t>Ericsson</w:t>
      </w:r>
      <w:r w:rsidR="002D70FC">
        <w:tab/>
        <w:t>discussion</w:t>
      </w:r>
      <w:r w:rsidR="002D70FC">
        <w:tab/>
        <w:t>Rel-18</w:t>
      </w:r>
      <w:r w:rsidR="002D70FC">
        <w:tab/>
        <w:t>NR_NTN_enh-Core</w:t>
      </w:r>
    </w:p>
    <w:p w14:paraId="21FFA30D" w14:textId="77777777" w:rsidR="002D70FC" w:rsidRDefault="002D70FC" w:rsidP="002D70FC">
      <w:pPr>
        <w:pStyle w:val="Comments"/>
      </w:pPr>
      <w:r>
        <w:t>Observation 1</w:t>
      </w:r>
      <w:r>
        <w:tab/>
        <w:t>In Uu Rel-17, UE in RRC INACTIVE can perform positioning measurements and report the measurement results to the LMF via SDT procedure.</w:t>
      </w:r>
    </w:p>
    <w:p w14:paraId="671EEEF4" w14:textId="77777777" w:rsidR="002D70FC" w:rsidRDefault="002D70FC" w:rsidP="002D70FC">
      <w:pPr>
        <w:pStyle w:val="Comments"/>
      </w:pPr>
      <w:r>
        <w:t>Observation 2</w:t>
      </w:r>
      <w:r>
        <w:tab/>
        <w:t>Signaling overhead and long latency may be caused for UE to complete a positioning procedure if UE sends measurement results to LMF using SDT.</w:t>
      </w:r>
    </w:p>
    <w:p w14:paraId="28C2008D" w14:textId="77777777" w:rsidR="002D70FC" w:rsidRDefault="002D70FC" w:rsidP="002D70FC">
      <w:pPr>
        <w:pStyle w:val="Comments"/>
      </w:pPr>
    </w:p>
    <w:p w14:paraId="359BE901" w14:textId="77777777" w:rsidR="002D70FC" w:rsidRDefault="002D70FC" w:rsidP="002D70FC">
      <w:pPr>
        <w:pStyle w:val="Comments"/>
      </w:pPr>
      <w:r>
        <w:t>Proposal 1</w:t>
      </w:r>
      <w:r>
        <w:tab/>
        <w:t>NTN UE doesn’t support positioning measurement and report in RRC INACTIVE i.e., UE transitions to RRC CONNECTED to complete a positioning procedure whenever the positioning procedure is triggered.</w:t>
      </w:r>
    </w:p>
    <w:p w14:paraId="3946A5A7" w14:textId="77777777" w:rsidR="002D70FC" w:rsidRDefault="002D70FC" w:rsidP="002D70FC">
      <w:pPr>
        <w:pStyle w:val="Comments"/>
      </w:pPr>
      <w:r>
        <w:t>Proposal 2</w:t>
      </w:r>
      <w:r>
        <w:tab/>
        <w:t>In order to resolve the mirror point ambiguity issue, the network relies on the legacy signaling and procedure to configure NTN UE to measure and report neighbor cells (e.g., neighbour cells in the opposite side of a satellite beam). No spec changes are needed.</w:t>
      </w:r>
    </w:p>
    <w:p w14:paraId="664DCCC9" w14:textId="77777777" w:rsidR="002D70FC" w:rsidRDefault="002D70FC" w:rsidP="002D70FC">
      <w:pPr>
        <w:pStyle w:val="Comments"/>
      </w:pPr>
      <w:r>
        <w:t>Proposal 3</w:t>
      </w:r>
      <w:r>
        <w:tab/>
        <w:t>Network verified UE location is a NW-feature which does not require any additional UE behaviour (beyond RAT-dependent positioning), e.g., no additional UE capability is needed for indicating whether UE supports the feature of network verified UE location.</w:t>
      </w:r>
    </w:p>
    <w:p w14:paraId="73082816" w14:textId="77777777" w:rsidR="002D70FC" w:rsidRDefault="002D70FC" w:rsidP="005E3098">
      <w:pPr>
        <w:pStyle w:val="Doc-title"/>
      </w:pPr>
    </w:p>
    <w:p w14:paraId="11DA8DC6" w14:textId="2D9B72C0" w:rsidR="00831E31" w:rsidRDefault="00445127" w:rsidP="00831E31">
      <w:pPr>
        <w:pStyle w:val="Doc-title"/>
      </w:pPr>
      <w:hyperlink r:id="rId222" w:tooltip="C:Data3GPPExtractsR2-2303962 Discussion on the network verified UE location.doc" w:history="1">
        <w:r w:rsidR="00831E31" w:rsidRPr="00542BC1">
          <w:rPr>
            <w:rStyle w:val="Hyperlink"/>
          </w:rPr>
          <w:t>R2-2303962</w:t>
        </w:r>
      </w:hyperlink>
      <w:r w:rsidR="00831E31">
        <w:tab/>
        <w:t>Discussion on the network verfied UE location</w:t>
      </w:r>
      <w:r w:rsidR="00831E31">
        <w:tab/>
        <w:t>Huawei, HiSilicon</w:t>
      </w:r>
      <w:r w:rsidR="00831E31">
        <w:tab/>
        <w:t>discussion</w:t>
      </w:r>
      <w:r w:rsidR="00831E31">
        <w:tab/>
        <w:t>Rel-17</w:t>
      </w:r>
      <w:r w:rsidR="00831E31">
        <w:tab/>
        <w:t>NR_NTN_enh-Core</w:t>
      </w:r>
      <w:r w:rsidR="00831E31">
        <w:tab/>
      </w:r>
    </w:p>
    <w:p w14:paraId="58C7B75C" w14:textId="77777777" w:rsidR="00831E31" w:rsidRPr="00B24E4B" w:rsidRDefault="00831E31" w:rsidP="00831E31">
      <w:pPr>
        <w:pStyle w:val="Comments"/>
        <w:rPr>
          <w:lang w:eastAsia="zh-CN"/>
        </w:rPr>
      </w:pPr>
      <w:r w:rsidRPr="00B24E4B">
        <w:rPr>
          <w:lang w:eastAsia="zh-CN"/>
        </w:rPr>
        <w:t xml:space="preserve">Observation 1: </w:t>
      </w:r>
      <w:r w:rsidRPr="00B24E4B">
        <w:rPr>
          <w:rFonts w:eastAsia="SimSun"/>
          <w:lang w:eastAsia="zh-CN"/>
        </w:rPr>
        <w:t>Positioning</w:t>
      </w:r>
      <w:r w:rsidRPr="00B24E4B">
        <w:rPr>
          <w:lang w:eastAsia="zh-CN"/>
        </w:rPr>
        <w:t xml:space="preserve"> in RRC_INACTIVE is supported</w:t>
      </w:r>
      <w:r>
        <w:rPr>
          <w:lang w:eastAsia="zh-CN"/>
        </w:rPr>
        <w:t xml:space="preserve"> in legacy</w:t>
      </w:r>
      <w:r w:rsidRPr="00B24E4B">
        <w:rPr>
          <w:lang w:eastAsia="zh-CN"/>
        </w:rPr>
        <w:t>.</w:t>
      </w:r>
    </w:p>
    <w:p w14:paraId="087DAFA3" w14:textId="77777777" w:rsidR="00831E31" w:rsidRPr="00831E31" w:rsidRDefault="00831E31" w:rsidP="00831E31">
      <w:pPr>
        <w:pStyle w:val="Comments"/>
      </w:pPr>
    </w:p>
    <w:p w14:paraId="32E683B5" w14:textId="77777777" w:rsidR="00831E31" w:rsidRDefault="00831E31" w:rsidP="00831E31">
      <w:pPr>
        <w:pStyle w:val="Comments"/>
      </w:pPr>
      <w:r>
        <w:lastRenderedPageBreak/>
        <w:t>Proposal 1: Location verification can be performed in RRC_INACTIVE.</w:t>
      </w:r>
    </w:p>
    <w:p w14:paraId="50577970" w14:textId="77777777" w:rsidR="00831E31" w:rsidRDefault="00831E31" w:rsidP="00831E31">
      <w:pPr>
        <w:pStyle w:val="Comments"/>
      </w:pPr>
      <w:r>
        <w:t xml:space="preserve">Proposal 2: The gNB can configure different reference signals towards the real UE location and the mirror point and then, based on UE’s beam measurement report, tell which one is the correct UE location. </w:t>
      </w:r>
    </w:p>
    <w:p w14:paraId="46DAB0DA" w14:textId="77777777" w:rsidR="00831E31" w:rsidRDefault="00831E31" w:rsidP="00831E31">
      <w:pPr>
        <w:pStyle w:val="Comments"/>
      </w:pPr>
      <w:r>
        <w:t>Proposal 3: RAN2 to discuss how to handle the UEs that do not support the new feature of location verification.</w:t>
      </w:r>
    </w:p>
    <w:p w14:paraId="5DCA64BE" w14:textId="4EBF7C01" w:rsidR="00831E31" w:rsidRDefault="00831E31" w:rsidP="00831E31">
      <w:pPr>
        <w:pStyle w:val="Comments"/>
      </w:pPr>
      <w:r>
        <w:t>Proposal 4: RAN2 to discuss whether the UE location verification procedure in SA2’s LS is sufficient to fulfil the requirements and use cases identified by RAN.</w:t>
      </w:r>
    </w:p>
    <w:p w14:paraId="1BD3947E" w14:textId="77777777" w:rsidR="00831E31" w:rsidRDefault="00831E31" w:rsidP="00DE7D78">
      <w:pPr>
        <w:pStyle w:val="Doc-text2"/>
        <w:ind w:left="0" w:firstLine="0"/>
      </w:pPr>
    </w:p>
    <w:p w14:paraId="6F13B32F" w14:textId="61CE0949" w:rsidR="00DE7D78" w:rsidRDefault="00DE7D78" w:rsidP="00DE7D78">
      <w:pPr>
        <w:pStyle w:val="Comments"/>
      </w:pPr>
      <w:r>
        <w:t>Assistance information</w:t>
      </w:r>
    </w:p>
    <w:p w14:paraId="277898AC" w14:textId="77777777" w:rsidR="00DE7D78" w:rsidRDefault="00445127" w:rsidP="00DE7D78">
      <w:pPr>
        <w:pStyle w:val="Doc-title"/>
      </w:pPr>
      <w:hyperlink r:id="rId223" w:tooltip="C:Data3GPPExtractsR2-2303261.docx" w:history="1">
        <w:r w:rsidR="00DE7D78" w:rsidRPr="00542BC1">
          <w:rPr>
            <w:rStyle w:val="Hyperlink"/>
          </w:rPr>
          <w:t>R2-2303261</w:t>
        </w:r>
      </w:hyperlink>
      <w:r w:rsidR="00DE7D78">
        <w:tab/>
        <w:t>Discussion on network verified UE location in NR NTN</w:t>
      </w:r>
      <w:r w:rsidR="00DE7D78">
        <w:tab/>
        <w:t>THALES</w:t>
      </w:r>
      <w:r w:rsidR="00DE7D78">
        <w:tab/>
        <w:t>discussion</w:t>
      </w:r>
      <w:r w:rsidR="00DE7D78">
        <w:tab/>
        <w:t>Rel-18</w:t>
      </w:r>
      <w:r w:rsidR="00DE7D78">
        <w:tab/>
        <w:t>NR_NTN_enh-Core</w:t>
      </w:r>
    </w:p>
    <w:p w14:paraId="5DA6AC55" w14:textId="77777777" w:rsidR="00DE7D78" w:rsidRDefault="00DE7D78" w:rsidP="00DE7D78">
      <w:pPr>
        <w:pStyle w:val="Comments"/>
      </w:pPr>
      <w:r>
        <w:t>Observation 1:</w:t>
      </w:r>
    </w:p>
    <w:p w14:paraId="5E2E22D3" w14:textId="77777777" w:rsidR="00DE7D78" w:rsidRDefault="00DE7D78" w:rsidP="00DE7D78">
      <w:pPr>
        <w:pStyle w:val="Comments"/>
      </w:pPr>
      <w:r>
        <w:t>The geometry relating the UE and positioning anchor points (TRP) affects the network verified UE location based on Multi-RTT method.</w:t>
      </w:r>
    </w:p>
    <w:p w14:paraId="2AFAF2B6" w14:textId="77777777" w:rsidR="00DE7D78" w:rsidRDefault="00DE7D78" w:rsidP="00DE7D78">
      <w:pPr>
        <w:pStyle w:val="Comments"/>
      </w:pPr>
      <w:r>
        <w:t xml:space="preserve">Proposal 1: </w:t>
      </w:r>
    </w:p>
    <w:p w14:paraId="783E05D5" w14:textId="77777777" w:rsidR="00DE7D78" w:rsidRDefault="00DE7D78" w:rsidP="00DE7D78">
      <w:pPr>
        <w:pStyle w:val="Comments"/>
      </w:pPr>
      <w:r>
        <w:t>For multi-RTT based positioning in NTN, the UE should include the calculated N_"TA,adj" ^"common"  to the measurement results that need be transferred from UE to the LMF.</w:t>
      </w:r>
    </w:p>
    <w:p w14:paraId="7E72B4C9" w14:textId="77777777" w:rsidR="00DE7D78" w:rsidRDefault="00DE7D78" w:rsidP="00DE7D78">
      <w:pPr>
        <w:pStyle w:val="Comments"/>
      </w:pPr>
      <w:r>
        <w:t xml:space="preserve">Proposal 2: </w:t>
      </w:r>
    </w:p>
    <w:p w14:paraId="118E7F54" w14:textId="77777777" w:rsidR="00DE7D78" w:rsidRDefault="00DE7D78" w:rsidP="00DE7D78">
      <w:pPr>
        <w:pStyle w:val="Comments"/>
      </w:pPr>
      <w:r>
        <w:t>For multi-RTT based positioning in NTN, the UE includes the position of the satellite when DL-PRS measurements are performed to the measurement results that need be transferred from UE to the LMF.</w:t>
      </w:r>
    </w:p>
    <w:p w14:paraId="22B77A2E" w14:textId="77777777" w:rsidR="00DE7D78" w:rsidRDefault="00DE7D78" w:rsidP="00DE7D78">
      <w:pPr>
        <w:pStyle w:val="Comments"/>
      </w:pPr>
      <w:r>
        <w:t xml:space="preserve">Proposal 3: </w:t>
      </w:r>
    </w:p>
    <w:p w14:paraId="73D7072E" w14:textId="77777777" w:rsidR="00DE7D78" w:rsidRDefault="00DE7D78" w:rsidP="00DE7D78">
      <w:pPr>
        <w:pStyle w:val="Comments"/>
      </w:pPr>
      <w:r>
        <w:t>For multi-RTT based positioning in NTN, the following assistance data may be transferred from gNB to the LMF:</w:t>
      </w:r>
    </w:p>
    <w:p w14:paraId="1B3B7310" w14:textId="77777777" w:rsidR="00DE7D78" w:rsidRDefault="00DE7D78" w:rsidP="00DE7D78">
      <w:pPr>
        <w:pStyle w:val="Comments"/>
      </w:pPr>
      <w:r>
        <w:tab/>
        <w:t xml:space="preserve">The value of the value of  </w:t>
      </w:r>
      <w:r>
        <w:rPr>
          <w:rFonts w:ascii="Cambria Math" w:hAnsi="Cambria Math" w:cs="Cambria Math"/>
        </w:rPr>
        <w:t>𝑘</w:t>
      </w:r>
      <w:r>
        <w:t xml:space="preserve">mac used by gNB </w:t>
      </w:r>
    </w:p>
    <w:p w14:paraId="52B9F052" w14:textId="77777777" w:rsidR="00DE7D78" w:rsidRDefault="00DE7D78" w:rsidP="00DE7D78">
      <w:pPr>
        <w:pStyle w:val="Comments"/>
      </w:pPr>
      <w:r>
        <w:tab/>
        <w:t>The value of TACommon when the gNB Rx – Tx time difference measurement is performed</w:t>
      </w:r>
    </w:p>
    <w:p w14:paraId="42456CE1" w14:textId="77777777" w:rsidR="00DE7D78" w:rsidRDefault="00DE7D78" w:rsidP="00DE7D78">
      <w:pPr>
        <w:pStyle w:val="Comments"/>
      </w:pPr>
      <w:r>
        <w:t xml:space="preserve">Proposal 4: </w:t>
      </w:r>
    </w:p>
    <w:p w14:paraId="7C6ECD93" w14:textId="77777777" w:rsidR="00DE7D78" w:rsidRDefault="00DE7D78" w:rsidP="00DE7D78">
      <w:pPr>
        <w:pStyle w:val="Comments"/>
      </w:pPr>
      <w:r>
        <w:t>For multi-RTT based positioning in NTN, the gNB includes the position of the satellite when UL-SRS measurements are performed to the assistance data that may be transferred from gNB to the LMF.</w:t>
      </w:r>
    </w:p>
    <w:p w14:paraId="41D17870" w14:textId="77777777" w:rsidR="00DE7D78" w:rsidRDefault="00DE7D78" w:rsidP="00DE7D78">
      <w:pPr>
        <w:pStyle w:val="Comments"/>
      </w:pPr>
      <w:r>
        <w:t xml:space="preserve">Proposal 5: </w:t>
      </w:r>
    </w:p>
    <w:p w14:paraId="1C063A3B" w14:textId="77777777" w:rsidR="00DE7D78" w:rsidRDefault="00DE7D78" w:rsidP="00DE7D78">
      <w:pPr>
        <w:pStyle w:val="Comments"/>
      </w:pPr>
      <w:r>
        <w:t>For multi-RTT based positioning in NTN, the gNB may provide the LMF with assistance data including:</w:t>
      </w:r>
    </w:p>
    <w:p w14:paraId="35F49F3C" w14:textId="77777777" w:rsidR="00DE7D78" w:rsidRDefault="00DE7D78" w:rsidP="00DE7D78">
      <w:pPr>
        <w:pStyle w:val="Comments"/>
      </w:pPr>
      <w:r>
        <w:tab/>
        <w:t>Satellite ID</w:t>
      </w:r>
    </w:p>
    <w:p w14:paraId="048D8450" w14:textId="77777777" w:rsidR="00DE7D78" w:rsidRDefault="00DE7D78" w:rsidP="00DE7D78">
      <w:pPr>
        <w:pStyle w:val="Comments"/>
      </w:pPr>
      <w:r>
        <w:tab/>
        <w:t>Cell/beam reference point</w:t>
      </w:r>
    </w:p>
    <w:p w14:paraId="4419976D" w14:textId="77777777" w:rsidR="00DE7D78" w:rsidRDefault="00DE7D78" w:rsidP="00DE7D78">
      <w:pPr>
        <w:pStyle w:val="Comments"/>
      </w:pPr>
      <w:r>
        <w:tab/>
        <w:t>The ephemeris data in PVT state vector format or Keplerian format along with the associated epoch time.</w:t>
      </w:r>
    </w:p>
    <w:p w14:paraId="24D30A70" w14:textId="77777777" w:rsidR="00DE7D78" w:rsidRDefault="00DE7D78" w:rsidP="00DE7D78">
      <w:pPr>
        <w:pStyle w:val="Comments"/>
      </w:pPr>
      <w:r>
        <w:t xml:space="preserve">Proposal 6: </w:t>
      </w:r>
    </w:p>
    <w:p w14:paraId="4F443C5C" w14:textId="77777777" w:rsidR="00DE7D78" w:rsidRDefault="00DE7D78" w:rsidP="00DE7D78">
      <w:pPr>
        <w:pStyle w:val="Comments"/>
      </w:pPr>
      <w:r>
        <w:t>For multi-RTT based positioning in NTN, the LMF indicates to the UE the vTRP positions or the time intervals at which the PRS should be measured.</w:t>
      </w:r>
    </w:p>
    <w:p w14:paraId="07CC6ED1" w14:textId="77777777" w:rsidR="00DE7D78" w:rsidRDefault="00DE7D78" w:rsidP="00DE7D78">
      <w:pPr>
        <w:pStyle w:val="Comments"/>
      </w:pPr>
      <w:r>
        <w:t xml:space="preserve">Proposal 7: </w:t>
      </w:r>
    </w:p>
    <w:p w14:paraId="71D2EF62" w14:textId="48C3EFCA" w:rsidR="00DE7D78" w:rsidRDefault="00DE7D78" w:rsidP="00DE7D78">
      <w:pPr>
        <w:pStyle w:val="Comments"/>
      </w:pPr>
      <w:r>
        <w:t>For multi-RTT based positioning in NTN, the LMF indicates to the UE the vTRP positions or the time intervals at which the aperiodic SRS should be activated.</w:t>
      </w:r>
    </w:p>
    <w:p w14:paraId="44368820" w14:textId="77777777" w:rsidR="00DE7D78" w:rsidRDefault="00DE7D78" w:rsidP="00831E31">
      <w:pPr>
        <w:pStyle w:val="Doc-text2"/>
      </w:pPr>
    </w:p>
    <w:p w14:paraId="1EF45FFF" w14:textId="77777777" w:rsidR="00831E31" w:rsidRDefault="00831E31" w:rsidP="00831E31">
      <w:pPr>
        <w:pStyle w:val="Doc-text2"/>
      </w:pPr>
    </w:p>
    <w:p w14:paraId="389228DF" w14:textId="6970A427" w:rsidR="008C7295" w:rsidRDefault="008C7295" w:rsidP="008C7295">
      <w:pPr>
        <w:pStyle w:val="Comments"/>
      </w:pPr>
      <w:r>
        <w:t>Signalling design</w:t>
      </w:r>
    </w:p>
    <w:p w14:paraId="777AC30E" w14:textId="77777777" w:rsidR="008C7295" w:rsidRDefault="00445127" w:rsidP="008C7295">
      <w:pPr>
        <w:pStyle w:val="Doc-title"/>
      </w:pPr>
      <w:hyperlink r:id="rId224" w:tooltip="C:Data3GPPExtractsR2-2303438 Discussion on network verified UE location.doc" w:history="1">
        <w:r w:rsidR="008C7295" w:rsidRPr="00542BC1">
          <w:rPr>
            <w:rStyle w:val="Hyperlink"/>
          </w:rPr>
          <w:t>R2-2303438</w:t>
        </w:r>
      </w:hyperlink>
      <w:r w:rsidR="008C7295">
        <w:tab/>
        <w:t>Discussion on network verified UE location</w:t>
      </w:r>
      <w:r w:rsidR="008C7295">
        <w:tab/>
        <w:t>Xiaomi</w:t>
      </w:r>
      <w:r w:rsidR="008C7295">
        <w:tab/>
        <w:t>discussion</w:t>
      </w:r>
    </w:p>
    <w:p w14:paraId="296F76A5" w14:textId="77777777" w:rsidR="00E13367" w:rsidRDefault="00E13367" w:rsidP="00E13367">
      <w:pPr>
        <w:pStyle w:val="Comments"/>
      </w:pPr>
      <w:r>
        <w:t>Proposal 1: The periodic SRS is considered with high priority for network verified UE location in Rel-18.</w:t>
      </w:r>
    </w:p>
    <w:p w14:paraId="34275562" w14:textId="77777777" w:rsidR="00E13367" w:rsidRDefault="00E13367" w:rsidP="00E13367">
      <w:pPr>
        <w:pStyle w:val="Comments"/>
      </w:pPr>
      <w:r>
        <w:t>Proposal 2: The above signalling procedures is considered as baseline for multi-RTT positioning with a single satellite in view when periodic SRS is configured.</w:t>
      </w:r>
    </w:p>
    <w:p w14:paraId="64036857" w14:textId="77777777" w:rsidR="00E13367" w:rsidRDefault="00E13367" w:rsidP="00E13367">
      <w:pPr>
        <w:pStyle w:val="Comments"/>
      </w:pPr>
      <w:r>
        <w:t>Proposal 3: gNB should provide multiple gNB Rx-Tx time difference measurements and UE should provide multiple UE Rx-Tx time difference measurements with multiple measurement times to LMF respectively.</w:t>
      </w:r>
    </w:p>
    <w:p w14:paraId="71C6C657" w14:textId="77777777" w:rsidR="00E13367" w:rsidRDefault="00E13367" w:rsidP="00E13367">
      <w:pPr>
        <w:pStyle w:val="Comments"/>
      </w:pPr>
      <w:r>
        <w:t>Proposal 4: LMF could configure UE and gNB to report the positioning measurement periodically or configure the UE and gNB to report multiple positioning measurements in one shot report.</w:t>
      </w:r>
    </w:p>
    <w:p w14:paraId="71B3F7A8" w14:textId="77777777" w:rsidR="00E13367" w:rsidRDefault="00E13367" w:rsidP="00E13367">
      <w:pPr>
        <w:pStyle w:val="Comments"/>
      </w:pPr>
      <w:r>
        <w:t>Proposal 5: gNB and UE determine the satellite location when UE and gNB performs the positioning measurement, and provide the satellite location which is associated with the positioning measurement to LMF.</w:t>
      </w:r>
    </w:p>
    <w:p w14:paraId="07CAA583" w14:textId="2030D235" w:rsidR="00E13367" w:rsidRPr="00E13367" w:rsidRDefault="00E13367" w:rsidP="00E13367">
      <w:pPr>
        <w:pStyle w:val="Comments"/>
      </w:pPr>
      <w:r>
        <w:t>Proposal 6: If the UE location verification procedures is triggered when UE is in RRC Inactive or RRC Idle, the UE should transit to RRC Connected and then performs UE location verification.</w:t>
      </w:r>
    </w:p>
    <w:p w14:paraId="29CAE803" w14:textId="77777777" w:rsidR="00E13367" w:rsidRPr="00E13367" w:rsidRDefault="00E13367" w:rsidP="00E13367">
      <w:pPr>
        <w:pStyle w:val="Doc-text2"/>
      </w:pPr>
    </w:p>
    <w:p w14:paraId="324FF626" w14:textId="77777777" w:rsidR="008C7295" w:rsidRDefault="00445127" w:rsidP="008C7295">
      <w:pPr>
        <w:pStyle w:val="Doc-title"/>
      </w:pPr>
      <w:hyperlink r:id="rId225" w:tooltip="C:Data3GPPExtractsR2-2302679-Network verification of UE location.docx" w:history="1">
        <w:r w:rsidR="008C7295" w:rsidRPr="00542BC1">
          <w:rPr>
            <w:rStyle w:val="Hyperlink"/>
          </w:rPr>
          <w:t>R2-2302679</w:t>
        </w:r>
      </w:hyperlink>
      <w:r w:rsidR="008C7295">
        <w:tab/>
        <w:t>On Network Verified UE Location in NR NTN</w:t>
      </w:r>
      <w:r w:rsidR="008C7295">
        <w:tab/>
        <w:t>MediaTek Inc.</w:t>
      </w:r>
      <w:r w:rsidR="008C7295">
        <w:tab/>
        <w:t>discussion</w:t>
      </w:r>
    </w:p>
    <w:p w14:paraId="2486AADA" w14:textId="77777777" w:rsidR="008C7295" w:rsidRDefault="00445127" w:rsidP="008C7295">
      <w:pPr>
        <w:pStyle w:val="Doc-title"/>
      </w:pPr>
      <w:hyperlink r:id="rId226" w:tooltip="C:Data3GPPExtractsR2-2303036 Multi RTT.doc" w:history="1">
        <w:r w:rsidR="008C7295" w:rsidRPr="00542BC1">
          <w:rPr>
            <w:rStyle w:val="Hyperlink"/>
          </w:rPr>
          <w:t>R2-2303036</w:t>
        </w:r>
      </w:hyperlink>
      <w:r w:rsidR="008C7295">
        <w:tab/>
        <w:t>Single satellite Multi-RTT based positioning</w:t>
      </w:r>
      <w:r w:rsidR="008C7295">
        <w:tab/>
        <w:t>Qualcomm Incorporated</w:t>
      </w:r>
      <w:r w:rsidR="008C7295">
        <w:tab/>
        <w:t>discussion</w:t>
      </w:r>
      <w:r w:rsidR="008C7295">
        <w:tab/>
        <w:t>Rel-18</w:t>
      </w:r>
      <w:r w:rsidR="008C7295">
        <w:tab/>
        <w:t>NR_NTN_enh-Core</w:t>
      </w:r>
    </w:p>
    <w:p w14:paraId="2AA7408C" w14:textId="3F8DEC11" w:rsidR="008C7295" w:rsidRDefault="00445127" w:rsidP="008C7295">
      <w:pPr>
        <w:pStyle w:val="Doc-title"/>
      </w:pPr>
      <w:hyperlink r:id="rId227" w:tooltip="C:Data3GPPExtractsR2-2303524 Discussion on network verified UE location.doc" w:history="1">
        <w:r w:rsidR="008C7295" w:rsidRPr="00542BC1">
          <w:rPr>
            <w:rStyle w:val="Hyperlink"/>
          </w:rPr>
          <w:t>R2-2303524</w:t>
        </w:r>
      </w:hyperlink>
      <w:r w:rsidR="008C7295">
        <w:tab/>
        <w:t>Discussion on network verified UE location</w:t>
      </w:r>
      <w:r w:rsidR="008C7295">
        <w:tab/>
        <w:t>CMCC</w:t>
      </w:r>
      <w:r w:rsidR="008C7295">
        <w:tab/>
        <w:t>discussion</w:t>
      </w:r>
      <w:r w:rsidR="008C7295">
        <w:tab/>
        <w:t>Rel-18</w:t>
      </w:r>
      <w:r w:rsidR="008C7295">
        <w:tab/>
        <w:t>NR_NTN_enh-Core</w:t>
      </w:r>
      <w:r w:rsidR="008C7295">
        <w:tab/>
      </w:r>
    </w:p>
    <w:p w14:paraId="215651EC" w14:textId="77777777" w:rsidR="008C7295" w:rsidRPr="00831E31" w:rsidRDefault="008C7295" w:rsidP="008C7295">
      <w:pPr>
        <w:pStyle w:val="Comments"/>
      </w:pPr>
    </w:p>
    <w:p w14:paraId="572C16B1" w14:textId="3BB89EFF" w:rsidR="005E3098" w:rsidRDefault="00445127" w:rsidP="005E3098">
      <w:pPr>
        <w:pStyle w:val="Doc-title"/>
      </w:pPr>
      <w:hyperlink r:id="rId228" w:tooltip="C:Data3GPPExtractsR2-2302556 Discussion on multiple-RTT based positioning in NTN.docx" w:history="1">
        <w:r w:rsidR="005E3098" w:rsidRPr="00542BC1">
          <w:rPr>
            <w:rStyle w:val="Hyperlink"/>
          </w:rPr>
          <w:t>R2-2302556</w:t>
        </w:r>
      </w:hyperlink>
      <w:r w:rsidR="005E3098">
        <w:tab/>
        <w:t>Discussion on multiple-RTT based positioning in NTN</w:t>
      </w:r>
      <w:r w:rsidR="005E3098">
        <w:tab/>
        <w:t>Quectel</w:t>
      </w:r>
      <w:r w:rsidR="005E3098">
        <w:tab/>
        <w:t>discussion</w:t>
      </w:r>
    </w:p>
    <w:p w14:paraId="516F6675" w14:textId="42A62A7B" w:rsidR="005E3098" w:rsidRDefault="00445127" w:rsidP="005E3098">
      <w:pPr>
        <w:pStyle w:val="Doc-title"/>
      </w:pPr>
      <w:hyperlink r:id="rId229" w:tooltip="C:Data3GPPExtractsR2-2302561.docx" w:history="1">
        <w:r w:rsidR="005E3098" w:rsidRPr="00542BC1">
          <w:rPr>
            <w:rStyle w:val="Hyperlink"/>
          </w:rPr>
          <w:t>R2-2302561</w:t>
        </w:r>
      </w:hyperlink>
      <w:r w:rsidR="005E3098">
        <w:tab/>
        <w:t xml:space="preserve"> Discussion on Network Verified UE Location</w:t>
      </w:r>
      <w:r w:rsidR="005E3098">
        <w:tab/>
        <w:t>CATT</w:t>
      </w:r>
      <w:r w:rsidR="005E3098">
        <w:tab/>
        <w:t>discussion</w:t>
      </w:r>
      <w:r w:rsidR="005E3098">
        <w:tab/>
        <w:t>Rel-18</w:t>
      </w:r>
      <w:r w:rsidR="005E3098">
        <w:tab/>
        <w:t>NR_NTN_enh-Core</w:t>
      </w:r>
      <w:r w:rsidR="005E3098">
        <w:tab/>
      </w:r>
    </w:p>
    <w:p w14:paraId="5266C0BA" w14:textId="75672160" w:rsidR="002D70FC" w:rsidRPr="002D70FC" w:rsidRDefault="00445127" w:rsidP="002D70FC">
      <w:pPr>
        <w:pStyle w:val="Doc-title"/>
      </w:pPr>
      <w:hyperlink r:id="rId230" w:tooltip="C:Data3GPPExtractsR2-2302794 Network verified UE location.docx" w:history="1">
        <w:r w:rsidR="005E3098" w:rsidRPr="00542BC1">
          <w:rPr>
            <w:rStyle w:val="Hyperlink"/>
          </w:rPr>
          <w:t>R2-2302794</w:t>
        </w:r>
      </w:hyperlink>
      <w:r w:rsidR="005E3098">
        <w:tab/>
        <w:t>On Network verified UE location</w:t>
      </w:r>
      <w:r w:rsidR="005E3098">
        <w:tab/>
        <w:t>Nokia, Nokia Shanghai Bell</w:t>
      </w:r>
      <w:r w:rsidR="005E3098">
        <w:tab/>
        <w:t>discussion</w:t>
      </w:r>
      <w:r w:rsidR="005E3098">
        <w:tab/>
        <w:t>NR_NTN_enh-Core</w:t>
      </w:r>
      <w:r w:rsidR="005E3098">
        <w:tab/>
      </w:r>
      <w:hyperlink r:id="rId231" w:tooltip="C:Data3GPParchiveRAN2RAN2#121TdocsR2-2301354.zip" w:history="1">
        <w:r w:rsidR="005E3098" w:rsidRPr="00542BC1">
          <w:rPr>
            <w:rStyle w:val="Hyperlink"/>
          </w:rPr>
          <w:t>R2-2301354</w:t>
        </w:r>
      </w:hyperlink>
    </w:p>
    <w:p w14:paraId="0F678EF3" w14:textId="7BB89682" w:rsidR="005E3098" w:rsidRDefault="00445127" w:rsidP="005E3098">
      <w:pPr>
        <w:pStyle w:val="Doc-title"/>
      </w:pPr>
      <w:hyperlink r:id="rId232" w:tooltip="C:Data3GPPExtractsR2-2303138 Consideration on NW verified UE location.doc" w:history="1">
        <w:r w:rsidR="005E3098" w:rsidRPr="00542BC1">
          <w:rPr>
            <w:rStyle w:val="Hyperlink"/>
          </w:rPr>
          <w:t>R2-2303138</w:t>
        </w:r>
      </w:hyperlink>
      <w:r w:rsidR="005E3098">
        <w:tab/>
        <w:t>Consideration on NW verified UE location</w:t>
      </w:r>
      <w:r w:rsidR="005E3098">
        <w:tab/>
        <w:t>ZTE Corporation, Sanechips</w:t>
      </w:r>
      <w:r w:rsidR="005E3098">
        <w:tab/>
        <w:t>discussion</w:t>
      </w:r>
      <w:r w:rsidR="005E3098">
        <w:tab/>
        <w:t>Rel-18</w:t>
      </w:r>
      <w:r w:rsidR="005E3098">
        <w:tab/>
      </w:r>
    </w:p>
    <w:p w14:paraId="47EC0853" w14:textId="7372F3A8" w:rsidR="005E3098" w:rsidRDefault="00445127" w:rsidP="005E3098">
      <w:pPr>
        <w:pStyle w:val="Doc-title"/>
      </w:pPr>
      <w:hyperlink r:id="rId233" w:tooltip="C:Data3GPPExtractsR2-2303299 Discussion on NTN NW verified UE location.docx" w:history="1">
        <w:r w:rsidR="005E3098" w:rsidRPr="00542BC1">
          <w:rPr>
            <w:rStyle w:val="Hyperlink"/>
          </w:rPr>
          <w:t>R2-2303299</w:t>
        </w:r>
      </w:hyperlink>
      <w:r w:rsidR="005E3098">
        <w:tab/>
        <w:t>Discussion on NTN NW verified UE location</w:t>
      </w:r>
      <w:r w:rsidR="005E3098">
        <w:tab/>
        <w:t>Lenovo</w:t>
      </w:r>
      <w:r w:rsidR="005E3098">
        <w:tab/>
        <w:t>discussion</w:t>
      </w:r>
      <w:r w:rsidR="005E3098">
        <w:tab/>
        <w:t>Rel-18</w:t>
      </w:r>
      <w:r w:rsidR="005E3098">
        <w:tab/>
      </w:r>
    </w:p>
    <w:p w14:paraId="54915279" w14:textId="5BB62F6F" w:rsidR="005E3098" w:rsidRDefault="00445127" w:rsidP="005E3098">
      <w:pPr>
        <w:pStyle w:val="Doc-title"/>
      </w:pPr>
      <w:hyperlink r:id="rId234" w:tooltip="C:Data3GPPExtractsR2-2303666.docx" w:history="1">
        <w:r w:rsidR="005E3098" w:rsidRPr="00542BC1">
          <w:rPr>
            <w:rStyle w:val="Hyperlink"/>
          </w:rPr>
          <w:t>R2-2303666</w:t>
        </w:r>
      </w:hyperlink>
      <w:r w:rsidR="005E3098">
        <w:tab/>
        <w:t>Network Verified UE Location in NTN</w:t>
      </w:r>
      <w:r w:rsidR="005E3098">
        <w:tab/>
        <w:t>Samsung R&amp;D Institute UK</w:t>
      </w:r>
      <w:r w:rsidR="005E3098">
        <w:tab/>
        <w:t>discussion</w:t>
      </w:r>
      <w:r w:rsidR="005E3098">
        <w:tab/>
        <w:t>Rel-18</w:t>
      </w:r>
      <w:r w:rsidR="005E3098">
        <w:tab/>
        <w:t>NR_NTN_enh-Core</w:t>
      </w:r>
    </w:p>
    <w:p w14:paraId="6615CAF7" w14:textId="631CB7DA" w:rsidR="005E3098" w:rsidRDefault="00445127" w:rsidP="005E3098">
      <w:pPr>
        <w:pStyle w:val="Doc-title"/>
      </w:pPr>
      <w:hyperlink r:id="rId235" w:tooltip="C:Data3GPPExtractsR2-2303955.docx" w:history="1">
        <w:r w:rsidR="005E3098" w:rsidRPr="00542BC1">
          <w:rPr>
            <w:rStyle w:val="Hyperlink"/>
          </w:rPr>
          <w:t>R2-2303955</w:t>
        </w:r>
      </w:hyperlink>
      <w:r w:rsidR="005E3098">
        <w:tab/>
        <w:t>Discussion on Network Verified UE Location</w:t>
      </w:r>
      <w:r w:rsidR="005E3098">
        <w:tab/>
        <w:t>TCL Communication Ltd.</w:t>
      </w:r>
      <w:r w:rsidR="005E3098">
        <w:tab/>
        <w:t>discussion</w:t>
      </w:r>
      <w:r w:rsidR="005E3098">
        <w:tab/>
        <w:t>Rel-18</w:t>
      </w:r>
      <w:r w:rsidR="005E3098">
        <w:tab/>
      </w:r>
      <w:hyperlink r:id="rId236" w:tooltip="C:Data3GPParchiveRAN2RAN2#121TdocsR2-2301837.zip" w:history="1">
        <w:r w:rsidR="005E3098" w:rsidRPr="00542BC1">
          <w:rPr>
            <w:rStyle w:val="Hyperlink"/>
          </w:rPr>
          <w:t>R2-2301837</w:t>
        </w:r>
      </w:hyperlink>
    </w:p>
    <w:p w14:paraId="51D716B9" w14:textId="77777777" w:rsidR="005E3098" w:rsidRPr="00F1433D" w:rsidRDefault="005E3098" w:rsidP="005E3098">
      <w:pPr>
        <w:pStyle w:val="Doc-text2"/>
      </w:pPr>
    </w:p>
    <w:p w14:paraId="438FAA72" w14:textId="77777777" w:rsidR="005E3098" w:rsidRDefault="005E3098" w:rsidP="005E3098">
      <w:pPr>
        <w:pStyle w:val="Heading3"/>
      </w:pPr>
      <w:r>
        <w:t>7.7.4</w:t>
      </w:r>
      <w:r>
        <w:tab/>
        <w:t>NTN-TN and NTN-NTN mobility and service continuity enhancements</w:t>
      </w:r>
    </w:p>
    <w:p w14:paraId="798ABF30" w14:textId="77777777" w:rsidR="005E3098" w:rsidRDefault="005E3098" w:rsidP="005E3098">
      <w:pPr>
        <w:pStyle w:val="Heading4"/>
      </w:pPr>
      <w:r>
        <w:t>7.7.4.1</w:t>
      </w:r>
      <w:r>
        <w:tab/>
        <w:t>Cell reselection enhancements</w:t>
      </w:r>
    </w:p>
    <w:p w14:paraId="5AD5843B" w14:textId="77777777" w:rsidR="005E3098" w:rsidRDefault="005E3098" w:rsidP="005E3098">
      <w:pPr>
        <w:pStyle w:val="Heading5"/>
      </w:pPr>
      <w:r>
        <w:t>7.7.4.1.1</w:t>
      </w:r>
      <w:r>
        <w:tab/>
        <w:t>NTN-TN enhancements</w:t>
      </w:r>
    </w:p>
    <w:p w14:paraId="45273850" w14:textId="77777777" w:rsidR="0034038E" w:rsidRDefault="0034038E" w:rsidP="0034038E">
      <w:pPr>
        <w:pStyle w:val="Doc-title"/>
      </w:pPr>
    </w:p>
    <w:p w14:paraId="4DF2E557" w14:textId="45629002" w:rsidR="0034038E" w:rsidRPr="0034038E" w:rsidRDefault="0034038E" w:rsidP="0034038E">
      <w:pPr>
        <w:pStyle w:val="Comments"/>
      </w:pPr>
      <w:r>
        <w:t>TN cove</w:t>
      </w:r>
      <w:r w:rsidR="00655B51">
        <w:t xml:space="preserve">rage details / </w:t>
      </w:r>
      <w:r w:rsidR="00CA3EBC">
        <w:t>signalling detail</w:t>
      </w:r>
      <w:r w:rsidR="001C290F">
        <w:t xml:space="preserve"> </w:t>
      </w:r>
    </w:p>
    <w:p w14:paraId="6AF0C73E" w14:textId="77777777" w:rsidR="00CA3EBC" w:rsidRDefault="00445127" w:rsidP="00CA3EBC">
      <w:pPr>
        <w:pStyle w:val="Doc-title"/>
      </w:pPr>
      <w:hyperlink r:id="rId237" w:tooltip="C:Data3GPPExtractsR2-2303168 On TN Coverage Area Information - signaling, validity and definition aspects.docx" w:history="1">
        <w:r w:rsidR="00CA3EBC" w:rsidRPr="00542BC1">
          <w:rPr>
            <w:rStyle w:val="Hyperlink"/>
          </w:rPr>
          <w:t>R2-2303168</w:t>
        </w:r>
      </w:hyperlink>
      <w:r w:rsidR="00CA3EBC">
        <w:tab/>
        <w:t>On TN Coverage Area Information - signaling, validity and definition aspects</w:t>
      </w:r>
      <w:r w:rsidR="00CA3EBC">
        <w:tab/>
        <w:t>Nokia, Nokia Shanghai Bell</w:t>
      </w:r>
      <w:r w:rsidR="00CA3EBC">
        <w:tab/>
        <w:t>discussion</w:t>
      </w:r>
      <w:r w:rsidR="00CA3EBC">
        <w:tab/>
        <w:t>Rel-18</w:t>
      </w:r>
      <w:r w:rsidR="00CA3EBC">
        <w:tab/>
        <w:t>NR_NTN_enh-Core</w:t>
      </w:r>
      <w:r w:rsidR="00CA3EBC">
        <w:tab/>
      </w:r>
    </w:p>
    <w:p w14:paraId="3218791B" w14:textId="77777777" w:rsidR="00CA3EBC" w:rsidRDefault="00CA3EBC" w:rsidP="00DA29B9">
      <w:pPr>
        <w:pStyle w:val="Comments"/>
        <w:numPr>
          <w:ilvl w:val="0"/>
          <w:numId w:val="13"/>
        </w:numPr>
      </w:pPr>
      <w:r>
        <w:t>Definition of TN coverage area</w:t>
      </w:r>
    </w:p>
    <w:p w14:paraId="6FEAC3B8" w14:textId="77777777" w:rsidR="00CA3EBC" w:rsidRDefault="00CA3EBC" w:rsidP="00CA3EBC">
      <w:pPr>
        <w:pStyle w:val="Comments"/>
      </w:pPr>
      <w:r>
        <w:t>Observation 1: The UE needs to know if it is close to the TN but does not require the exact coverage area.</w:t>
      </w:r>
    </w:p>
    <w:p w14:paraId="1C634B8E" w14:textId="77777777" w:rsidR="00CA3EBC" w:rsidRDefault="00CA3EBC" w:rsidP="00CA3EBC">
      <w:pPr>
        <w:pStyle w:val="Comments"/>
      </w:pPr>
      <w:r>
        <w:t xml:space="preserve">Observation 2: To avoid excessive signaling, a single TN coverage area does not require broadcasting more than coordinates for a single geolocation. </w:t>
      </w:r>
    </w:p>
    <w:p w14:paraId="285634AB" w14:textId="77777777" w:rsidR="00CA3EBC" w:rsidRDefault="00CA3EBC" w:rsidP="00CA3EBC">
      <w:pPr>
        <w:pStyle w:val="Comments"/>
      </w:pPr>
      <w:r>
        <w:t>Observation 3: If TN coverage is represented according to Option 1, TN area’s center is represented using Ellipsoid-Point, and the minimum and maximum radius is equal to 1 km and 50 km, respectively then 54 bits are required to signal a single TN coverage area.</w:t>
      </w:r>
    </w:p>
    <w:p w14:paraId="0E2F52CD" w14:textId="77777777" w:rsidR="00CA3EBC" w:rsidRDefault="00CA3EBC" w:rsidP="00CA3EBC">
      <w:pPr>
        <w:pStyle w:val="Comments"/>
      </w:pPr>
      <w:r>
        <w:t>Observation 4: Other options (i.e. option 2 and option 6) are less efficient when bit consumption is considered.</w:t>
      </w:r>
    </w:p>
    <w:p w14:paraId="48882B4F" w14:textId="77777777" w:rsidR="00CA3EBC" w:rsidRDefault="00CA3EBC" w:rsidP="00CA3EBC">
      <w:pPr>
        <w:pStyle w:val="Comments"/>
      </w:pPr>
      <w:r>
        <w:t>Proposal 1: For signaling the TN coverage the corresponding geographical area information is provided by the network via location coordinates of area center and the radius.</w:t>
      </w:r>
    </w:p>
    <w:p w14:paraId="3CAB8A7A" w14:textId="540205A0" w:rsidR="00445127" w:rsidRDefault="00445127" w:rsidP="00445127">
      <w:pPr>
        <w:pStyle w:val="Doc-text2"/>
      </w:pPr>
      <w:r>
        <w:t>-</w:t>
      </w:r>
      <w:r>
        <w:tab/>
        <w:t>Nokia thinks we could have a single area center + radius information for TN areas (but we could have multiple TN areas)</w:t>
      </w:r>
    </w:p>
    <w:p w14:paraId="6C9E9E25" w14:textId="1C25D52C" w:rsidR="00445127" w:rsidRDefault="00445127" w:rsidP="00445127">
      <w:pPr>
        <w:pStyle w:val="Doc-text2"/>
      </w:pPr>
      <w:r>
        <w:t>-</w:t>
      </w:r>
      <w:r>
        <w:tab/>
        <w:t>VDF thinks this would only provide a rough TN coverage information</w:t>
      </w:r>
    </w:p>
    <w:p w14:paraId="726FC9D4" w14:textId="56E44B01" w:rsidR="00445127" w:rsidRDefault="00445127" w:rsidP="00445127">
      <w:pPr>
        <w:pStyle w:val="Doc-text2"/>
      </w:pPr>
      <w:r>
        <w:t>-</w:t>
      </w:r>
      <w:r>
        <w:tab/>
        <w:t xml:space="preserve">IDC wonders if </w:t>
      </w:r>
      <w:r w:rsidRPr="00445127">
        <w:t xml:space="preserve">these areas </w:t>
      </w:r>
      <w:r w:rsidR="000E2BE8">
        <w:t xml:space="preserve">can </w:t>
      </w:r>
      <w:r w:rsidRPr="00445127">
        <w:t>overlap?</w:t>
      </w:r>
      <w:r>
        <w:t xml:space="preserve"> Nokia agrees </w:t>
      </w:r>
      <w:r w:rsidRPr="00445127">
        <w:t>this should be just a rough information (to</w:t>
      </w:r>
      <w:r w:rsidR="006C082D">
        <w:t xml:space="preserve"> tell the UE when to measure); to IDT: Nokia thinks</w:t>
      </w:r>
      <w:r>
        <w:t xml:space="preserve"> they can overlap</w:t>
      </w:r>
    </w:p>
    <w:p w14:paraId="5F3BF113" w14:textId="432AF0CD" w:rsidR="00445127" w:rsidRDefault="00445127" w:rsidP="00445127">
      <w:pPr>
        <w:pStyle w:val="Doc-text2"/>
      </w:pPr>
      <w:r>
        <w:t>-</w:t>
      </w:r>
      <w:r>
        <w:tab/>
        <w:t>QC thinks we could broadcast a list of areas (center + radius)</w:t>
      </w:r>
    </w:p>
    <w:p w14:paraId="6164B69F" w14:textId="5A59A84C" w:rsidR="00445127" w:rsidRPr="000E2BE8" w:rsidRDefault="00BD082D" w:rsidP="00DA29B9">
      <w:pPr>
        <w:pStyle w:val="Doc-text2"/>
        <w:numPr>
          <w:ilvl w:val="0"/>
          <w:numId w:val="10"/>
        </w:numPr>
      </w:pPr>
      <w:r w:rsidRPr="000E2BE8">
        <w:t>For signaling the TN coverage</w:t>
      </w:r>
      <w:r w:rsidR="000E2BE8">
        <w:t>,</w:t>
      </w:r>
      <w:r w:rsidRPr="000E2BE8">
        <w:t xml:space="preserve"> the corresponding geographical area information is provided by </w:t>
      </w:r>
      <w:r w:rsidR="004371A1" w:rsidRPr="000E2BE8">
        <w:t xml:space="preserve">broadcast signalling by </w:t>
      </w:r>
      <w:r w:rsidRPr="000E2BE8">
        <w:t>the network via a list of (possibly overlapping) areas where ea</w:t>
      </w:r>
      <w:r w:rsidR="000E2BE8">
        <w:t xml:space="preserve">ch area is defined using </w:t>
      </w:r>
      <w:r w:rsidRPr="000E2BE8">
        <w:t>center location coordinates + radius (where the area is meant to describe a group of cells, not just a single one)</w:t>
      </w:r>
      <w:r w:rsidR="004371A1" w:rsidRPr="000E2BE8">
        <w:t>. FFS on the SIB. FFS on whether additional information in dedicated signalling is needed/useful</w:t>
      </w:r>
    </w:p>
    <w:p w14:paraId="6268AE41" w14:textId="3AB04A86" w:rsidR="00BD082D" w:rsidRDefault="00BD082D" w:rsidP="00BD082D">
      <w:pPr>
        <w:pStyle w:val="Doc-text2"/>
      </w:pPr>
      <w:r>
        <w:t>-</w:t>
      </w:r>
      <w:r>
        <w:tab/>
        <w:t>IDC thinks this is a very easy compromise</w:t>
      </w:r>
    </w:p>
    <w:p w14:paraId="05EFE24C" w14:textId="5EC9308F" w:rsidR="00BD082D" w:rsidRDefault="00BD082D" w:rsidP="00BD082D">
      <w:pPr>
        <w:pStyle w:val="Doc-text2"/>
      </w:pPr>
      <w:r>
        <w:t>-</w:t>
      </w:r>
      <w:r>
        <w:tab/>
        <w:t>ZTE thinks we could use an ellipse rather than a circle</w:t>
      </w:r>
    </w:p>
    <w:p w14:paraId="3774F457" w14:textId="70E8599A" w:rsidR="004371A1" w:rsidRDefault="004371A1" w:rsidP="00BD082D">
      <w:pPr>
        <w:pStyle w:val="Doc-text2"/>
      </w:pPr>
      <w:r>
        <w:t>-</w:t>
      </w:r>
      <w:r>
        <w:tab/>
        <w:t xml:space="preserve">Huawei has some concerns on dedicated signalling. Nokia agrees. VDF agrees. QC disagrees </w:t>
      </w:r>
    </w:p>
    <w:p w14:paraId="13346948" w14:textId="56DCD51B" w:rsidR="004371A1" w:rsidRDefault="004371A1" w:rsidP="00BD082D">
      <w:pPr>
        <w:pStyle w:val="Doc-text2"/>
      </w:pPr>
      <w:r>
        <w:t>-</w:t>
      </w:r>
      <w:r>
        <w:tab/>
        <w:t>Ericsson can compromise on this proposal</w:t>
      </w:r>
    </w:p>
    <w:p w14:paraId="25E08D76" w14:textId="183A7468" w:rsidR="00CA70C9" w:rsidRDefault="00CA70C9" w:rsidP="00DA29B9">
      <w:pPr>
        <w:pStyle w:val="Doc-text2"/>
        <w:numPr>
          <w:ilvl w:val="0"/>
          <w:numId w:val="10"/>
        </w:numPr>
      </w:pPr>
      <w:r>
        <w:t>Continue in offline 106 on the FFSs</w:t>
      </w:r>
    </w:p>
    <w:p w14:paraId="3074127D" w14:textId="77777777" w:rsidR="00BD082D" w:rsidRPr="00BD082D" w:rsidRDefault="00BD082D" w:rsidP="00BD082D">
      <w:pPr>
        <w:pStyle w:val="Doc-text2"/>
      </w:pPr>
    </w:p>
    <w:p w14:paraId="2CD99332" w14:textId="552062E1" w:rsidR="00CA3EBC" w:rsidRDefault="00CA3EBC" w:rsidP="00CA3EBC">
      <w:pPr>
        <w:pStyle w:val="Comments"/>
      </w:pPr>
      <w:r>
        <w:t>Proposal 2: RAN2 shall further discuss which IE to use for representing the TN area’s center and what is the required range and granu</w:t>
      </w:r>
      <w:r w:rsidR="001C290F">
        <w:t>larity of the TN area’s radius.</w:t>
      </w:r>
    </w:p>
    <w:p w14:paraId="2730E65C" w14:textId="77777777" w:rsidR="00146E78" w:rsidRDefault="00146E78" w:rsidP="00CA3EBC">
      <w:pPr>
        <w:pStyle w:val="Comments"/>
      </w:pPr>
    </w:p>
    <w:p w14:paraId="31F0A48E" w14:textId="77777777" w:rsidR="00CA3EBC" w:rsidRDefault="00CA3EBC" w:rsidP="00DA29B9">
      <w:pPr>
        <w:pStyle w:val="Comments"/>
        <w:numPr>
          <w:ilvl w:val="0"/>
          <w:numId w:val="13"/>
        </w:numPr>
      </w:pPr>
      <w:r>
        <w:t>Signalling of TN coverage area</w:t>
      </w:r>
    </w:p>
    <w:p w14:paraId="77E5A8AF" w14:textId="77777777" w:rsidR="00CA3EBC" w:rsidRDefault="00CA3EBC" w:rsidP="00CA3EBC">
      <w:pPr>
        <w:pStyle w:val="Comments"/>
      </w:pPr>
      <w:r>
        <w:t xml:space="preserve">Observation 5: A single SIB can have a size of nearly 3k bits, so should be sufficient for signalling more than a single TN coverage area information requiring ~50 bits. </w:t>
      </w:r>
    </w:p>
    <w:p w14:paraId="40853E41" w14:textId="77777777" w:rsidR="00CA3EBC" w:rsidRDefault="00CA3EBC" w:rsidP="00CA3EBC">
      <w:pPr>
        <w:pStyle w:val="Comments"/>
      </w:pPr>
      <w:r>
        <w:t>Observation 6: TN coverage area is a static type of information; it does not change, and it is the same for all UEs within certain area.</w:t>
      </w:r>
    </w:p>
    <w:p w14:paraId="52B2270B" w14:textId="77777777" w:rsidR="00CA3EBC" w:rsidRDefault="00CA3EBC" w:rsidP="00CA3EBC">
      <w:pPr>
        <w:pStyle w:val="Comments"/>
      </w:pPr>
      <w:r>
        <w:t>Observation 7: Dedicated RRC signalling is not available to RRC_IDLE UEs. RRC Release is the only RRC-based dedicated way to configure TN coverage information to UEs going to RRC_IDLE.</w:t>
      </w:r>
    </w:p>
    <w:p w14:paraId="1790AC43" w14:textId="77777777" w:rsidR="00CA3EBC" w:rsidRDefault="00CA3EBC" w:rsidP="00CA3EBC">
      <w:pPr>
        <w:pStyle w:val="Comments"/>
      </w:pPr>
      <w:r>
        <w:t>Proposal 3: TN coverage area information is provided only using broadcast-type of signalling.</w:t>
      </w:r>
    </w:p>
    <w:p w14:paraId="776E88D1" w14:textId="567E467A" w:rsidR="00CA3EBC" w:rsidRDefault="00CA3EBC" w:rsidP="00CA3EBC">
      <w:pPr>
        <w:pStyle w:val="Comments"/>
      </w:pPr>
      <w:r>
        <w:lastRenderedPageBreak/>
        <w:t>Proposal 4: There is no TN coverage information differentiation such as coarse information and accurate information.</w:t>
      </w:r>
    </w:p>
    <w:p w14:paraId="1A02141E" w14:textId="77777777" w:rsidR="00146E78" w:rsidRDefault="00146E78" w:rsidP="00CA3EBC">
      <w:pPr>
        <w:pStyle w:val="Comments"/>
      </w:pPr>
    </w:p>
    <w:p w14:paraId="6683B5A1" w14:textId="77777777" w:rsidR="00CA3EBC" w:rsidRDefault="00CA3EBC" w:rsidP="00DA29B9">
      <w:pPr>
        <w:pStyle w:val="Comments"/>
        <w:numPr>
          <w:ilvl w:val="0"/>
          <w:numId w:val="13"/>
        </w:numPr>
      </w:pPr>
      <w:r>
        <w:t>Validity of the TN coverage area information</w:t>
      </w:r>
    </w:p>
    <w:p w14:paraId="65DBDD7E" w14:textId="77777777" w:rsidR="00CA3EBC" w:rsidRDefault="00CA3EBC" w:rsidP="00CA3EBC">
      <w:pPr>
        <w:pStyle w:val="Comments"/>
      </w:pPr>
      <w:r>
        <w:t>Observation 8: TN coverage area represented according to Option 1 (i.e. TN area’s center and radius) is not problematic in terms of the UE storage capabilities when bit consumption is considered.</w:t>
      </w:r>
    </w:p>
    <w:p w14:paraId="3ECD1C37" w14:textId="77777777" w:rsidR="00CA3EBC" w:rsidRDefault="00CA3EBC" w:rsidP="00CA3EBC">
      <w:pPr>
        <w:pStyle w:val="Comments"/>
      </w:pPr>
      <w:r>
        <w:t>Proposal 5: RAN2 is asked to discuss how the information acquired from SIB in one cell can remain valid even if the UE has already moved few cells away.</w:t>
      </w:r>
    </w:p>
    <w:p w14:paraId="15906D7C" w14:textId="7FD2863B" w:rsidR="00CA70C9" w:rsidRDefault="00CA70C9" w:rsidP="00DA29B9">
      <w:pPr>
        <w:pStyle w:val="Doc-text2"/>
        <w:numPr>
          <w:ilvl w:val="0"/>
          <w:numId w:val="10"/>
        </w:numPr>
      </w:pPr>
      <w:r>
        <w:t xml:space="preserve">Continue in offline 106 </w:t>
      </w:r>
    </w:p>
    <w:p w14:paraId="0E232D9A" w14:textId="33FC60B4" w:rsidR="00CA3EBC" w:rsidRDefault="00CA3EBC" w:rsidP="00CA3EBC">
      <w:pPr>
        <w:pStyle w:val="Comments"/>
      </w:pPr>
      <w:r>
        <w:t>Proposal 6: RAN2 is asked to discuss in what circumstances the UE may not acquire the new TN coverage information (e.g. UE is stationary or UE is within the TN coverage) and when the UE shall search for new TN coverage (e.g. UE moves significantly).</w:t>
      </w:r>
    </w:p>
    <w:p w14:paraId="0D571E34" w14:textId="60C4EE42" w:rsidR="004371A1" w:rsidRDefault="004371A1" w:rsidP="00DA29B9">
      <w:pPr>
        <w:pStyle w:val="Doc-text2"/>
        <w:numPr>
          <w:ilvl w:val="0"/>
          <w:numId w:val="10"/>
        </w:numPr>
      </w:pPr>
      <w:r>
        <w:t>Continue in offline 106</w:t>
      </w:r>
      <w:r w:rsidR="00FC2717">
        <w:t xml:space="preserve"> </w:t>
      </w:r>
    </w:p>
    <w:p w14:paraId="76991CBF" w14:textId="77777777" w:rsidR="00CA3EBC" w:rsidRDefault="00CA3EBC" w:rsidP="00CA3EBC">
      <w:pPr>
        <w:pStyle w:val="Doc-text2"/>
      </w:pPr>
    </w:p>
    <w:p w14:paraId="29CE8BB2" w14:textId="13B02E49" w:rsidR="00CA3EBC" w:rsidRPr="00CA3EBC" w:rsidRDefault="001C290F" w:rsidP="001C290F">
      <w:pPr>
        <w:pStyle w:val="Comments"/>
      </w:pPr>
      <w:r>
        <w:t>H</w:t>
      </w:r>
      <w:r w:rsidR="00CA3EBC">
        <w:t>ow to associate TN coverage info and frequency</w:t>
      </w:r>
      <w:r>
        <w:t xml:space="preserve"> / TN measurement relaxation</w:t>
      </w:r>
    </w:p>
    <w:p w14:paraId="0FBFE388" w14:textId="77777777" w:rsidR="0034038E" w:rsidRDefault="00445127" w:rsidP="0034038E">
      <w:pPr>
        <w:pStyle w:val="Doc-title"/>
      </w:pPr>
      <w:hyperlink r:id="rId238" w:tooltip="C:Data3GPPExtractsR2-2303100 Discussion on the NTN-TN cell reselection enhancements.doc" w:history="1">
        <w:r w:rsidR="0034038E" w:rsidRPr="00542BC1">
          <w:rPr>
            <w:rStyle w:val="Hyperlink"/>
          </w:rPr>
          <w:t>R2-2303100</w:t>
        </w:r>
      </w:hyperlink>
      <w:r w:rsidR="0034038E">
        <w:tab/>
        <w:t>Discussion on the NTN-TN cell  reselection enhancements</w:t>
      </w:r>
      <w:r w:rsidR="0034038E">
        <w:tab/>
        <w:t>Huawei, HiSilicon, Turkcell</w:t>
      </w:r>
      <w:r w:rsidR="0034038E">
        <w:tab/>
        <w:t>discussion</w:t>
      </w:r>
      <w:r w:rsidR="0034038E">
        <w:tab/>
        <w:t>Rel-18</w:t>
      </w:r>
      <w:r w:rsidR="0034038E">
        <w:tab/>
        <w:t>NR_NTN_enh</w:t>
      </w:r>
    </w:p>
    <w:p w14:paraId="15E23B3C" w14:textId="77777777" w:rsidR="00655B51" w:rsidRDefault="00655B51" w:rsidP="00655B51">
      <w:pPr>
        <w:pStyle w:val="Comments"/>
      </w:pPr>
      <w:r>
        <w:t>Proposal 1: The TN coverage information is illustrated by the location coordinates of area center and radius (Option 1).</w:t>
      </w:r>
    </w:p>
    <w:p w14:paraId="2307375A" w14:textId="77777777" w:rsidR="00655B51" w:rsidRDefault="00655B51" w:rsidP="00655B51">
      <w:pPr>
        <w:pStyle w:val="Comments"/>
      </w:pPr>
      <w:r>
        <w:t>Proposal 2: Add a list of frequencies under each TN area information.</w:t>
      </w:r>
    </w:p>
    <w:p w14:paraId="67CD399F" w14:textId="60675C2A" w:rsidR="004371A1" w:rsidRDefault="004371A1" w:rsidP="004371A1">
      <w:pPr>
        <w:pStyle w:val="Doc-text2"/>
      </w:pPr>
      <w:r>
        <w:t>-</w:t>
      </w:r>
      <w:r>
        <w:tab/>
        <w:t xml:space="preserve">CATT thinks the </w:t>
      </w:r>
      <w:r w:rsidRPr="004371A1">
        <w:t>TN area is associated with frequency information, or AllowedCellList or ExcludedCellList</w:t>
      </w:r>
    </w:p>
    <w:p w14:paraId="2F2CB656" w14:textId="654E3F52" w:rsidR="004371A1" w:rsidRDefault="004371A1" w:rsidP="00DA29B9">
      <w:pPr>
        <w:pStyle w:val="Doc-text2"/>
        <w:numPr>
          <w:ilvl w:val="0"/>
          <w:numId w:val="10"/>
        </w:numPr>
      </w:pPr>
      <w:r>
        <w:t>Continue in offline 106</w:t>
      </w:r>
    </w:p>
    <w:p w14:paraId="7847AB65" w14:textId="77777777" w:rsidR="004371A1" w:rsidRDefault="004371A1" w:rsidP="00FC2717">
      <w:pPr>
        <w:pStyle w:val="Doc-text2"/>
        <w:ind w:left="0" w:firstLine="0"/>
      </w:pPr>
    </w:p>
    <w:p w14:paraId="66E34744" w14:textId="77777777" w:rsidR="00655B51" w:rsidRDefault="00655B51" w:rsidP="00655B51">
      <w:pPr>
        <w:pStyle w:val="Comments"/>
      </w:pPr>
      <w:r>
        <w:t>Proposal 3: Providing TN coverage information through dedicated signalling is not supported.</w:t>
      </w:r>
    </w:p>
    <w:p w14:paraId="284193AE" w14:textId="3831F829" w:rsidR="00655B51" w:rsidRPr="00655B51" w:rsidRDefault="00655B51" w:rsidP="00655B51">
      <w:pPr>
        <w:pStyle w:val="Comments"/>
      </w:pPr>
      <w:r>
        <w:t>Proposal 4: If the NTN cell is unable to obtain the TN coverage information, whether to relax TN measurements depends on whether the UE can detect TN neighbour cells for a given amount of time.</w:t>
      </w:r>
    </w:p>
    <w:p w14:paraId="36DA5F9F" w14:textId="77777777" w:rsidR="0034038E" w:rsidRDefault="0034038E" w:rsidP="0034038E">
      <w:pPr>
        <w:pStyle w:val="Doc-text2"/>
        <w:ind w:left="0" w:firstLine="0"/>
      </w:pPr>
    </w:p>
    <w:p w14:paraId="3C3828C6" w14:textId="77777777" w:rsidR="00655B51" w:rsidRDefault="00445127" w:rsidP="00655B51">
      <w:pPr>
        <w:pStyle w:val="Doc-title"/>
      </w:pPr>
      <w:hyperlink r:id="rId239" w:tooltip="C:Data3GPPExtractsR2-2303037 TN coverage.doc" w:history="1">
        <w:r w:rsidR="00655B51" w:rsidRPr="00542BC1">
          <w:rPr>
            <w:rStyle w:val="Hyperlink"/>
          </w:rPr>
          <w:t>R2-2303037</w:t>
        </w:r>
      </w:hyperlink>
      <w:r w:rsidR="00655B51">
        <w:tab/>
        <w:t>TN cell coverage info and measurement relaxation</w:t>
      </w:r>
      <w:r w:rsidR="00655B51">
        <w:tab/>
        <w:t>Qualcomm Incorporated</w:t>
      </w:r>
      <w:r w:rsidR="00655B51">
        <w:tab/>
        <w:t>discussion</w:t>
      </w:r>
      <w:r w:rsidR="00655B51">
        <w:tab/>
        <w:t>Rel-18</w:t>
      </w:r>
      <w:r w:rsidR="00655B51">
        <w:tab/>
        <w:t>NR_NTN_enh-Core</w:t>
      </w:r>
    </w:p>
    <w:p w14:paraId="51810201" w14:textId="77777777" w:rsidR="00655B51" w:rsidRDefault="00655B51" w:rsidP="00655B51">
      <w:pPr>
        <w:pStyle w:val="Comments"/>
      </w:pPr>
      <w:r>
        <w:t>Proposal 1</w:t>
      </w:r>
      <w:r>
        <w:tab/>
        <w:t>TN coverage information in system information includes a list of reference locations and their corresponding radius distance.</w:t>
      </w:r>
    </w:p>
    <w:p w14:paraId="5D36C48A" w14:textId="77777777" w:rsidR="00655B51" w:rsidRDefault="00655B51" w:rsidP="00655B51">
      <w:pPr>
        <w:pStyle w:val="Comments"/>
      </w:pPr>
      <w:r>
        <w:t>Proposal 2</w:t>
      </w:r>
      <w:r>
        <w:tab/>
        <w:t>Introduce coverage Area identity.</w:t>
      </w:r>
    </w:p>
    <w:p w14:paraId="229C6A60" w14:textId="6E24B23A" w:rsidR="00FC2717" w:rsidRDefault="00FC2717" w:rsidP="00DA29B9">
      <w:pPr>
        <w:pStyle w:val="Doc-text2"/>
        <w:numPr>
          <w:ilvl w:val="0"/>
          <w:numId w:val="10"/>
        </w:numPr>
      </w:pPr>
      <w:r>
        <w:t>Continue in offline 106</w:t>
      </w:r>
    </w:p>
    <w:p w14:paraId="191EDCB8" w14:textId="77777777" w:rsidR="00655B51" w:rsidRDefault="00655B51" w:rsidP="00655B51">
      <w:pPr>
        <w:pStyle w:val="Comments"/>
      </w:pPr>
      <w:r>
        <w:t>Proposal 3</w:t>
      </w:r>
      <w:r>
        <w:tab/>
        <w:t>In SIB4/5, if the frequency is TN frequency, the one or more area IDs are provided as inter-frequency carrier information for UE to decide whether the UE is required to perform measurement on this TN frequency.</w:t>
      </w:r>
    </w:p>
    <w:p w14:paraId="5006389D" w14:textId="77777777" w:rsidR="00655B51" w:rsidRDefault="00655B51" w:rsidP="00655B51">
      <w:pPr>
        <w:pStyle w:val="Comments"/>
      </w:pPr>
      <w:r>
        <w:t>Proposal 4</w:t>
      </w:r>
      <w:r>
        <w:tab/>
        <w:t>Extend the PLMN-IdentityInfo in PLMN-IdentityInfoList to include Area ID for PLMN specific coverage information.</w:t>
      </w:r>
    </w:p>
    <w:p w14:paraId="19B6BA9A" w14:textId="77777777" w:rsidR="00655B51" w:rsidRDefault="00655B51" w:rsidP="00655B51">
      <w:pPr>
        <w:pStyle w:val="Comments"/>
      </w:pPr>
      <w:r>
        <w:t>Proposal 5</w:t>
      </w:r>
      <w:r>
        <w:tab/>
        <w:t>The TN coverage information with high accuracy can be in the form of list of TN coverage area, i.e., a reference location and area in ellipsoid coordinates, i.e., semi major axis, semi minor axis and orientation.</w:t>
      </w:r>
    </w:p>
    <w:p w14:paraId="12215813" w14:textId="77777777" w:rsidR="00655B51" w:rsidRDefault="00655B51" w:rsidP="00655B51">
      <w:pPr>
        <w:pStyle w:val="Comments"/>
      </w:pPr>
      <w:r>
        <w:t>Proposal 6</w:t>
      </w:r>
      <w:r>
        <w:tab/>
        <w:t>The TN coverage information per PLMN with high accuracy can be provided via UE specific RRC signaling.</w:t>
      </w:r>
    </w:p>
    <w:p w14:paraId="243C983C" w14:textId="77777777" w:rsidR="00655B51" w:rsidRDefault="00655B51" w:rsidP="00655B51">
      <w:pPr>
        <w:pStyle w:val="Comments"/>
      </w:pPr>
      <w:r>
        <w:t>Proposal 7</w:t>
      </w:r>
      <w:r>
        <w:tab/>
        <w:t>Introduce relaxed measurement for TN frequency for which the reselection priority is higher than current NTN cell reselection priority if the UE does not detect the cell for X number of measurement occasions.</w:t>
      </w:r>
    </w:p>
    <w:p w14:paraId="44EF375B" w14:textId="77777777" w:rsidR="00C81E4B" w:rsidRDefault="00C81E4B" w:rsidP="00CA3EBC">
      <w:pPr>
        <w:pStyle w:val="Doc-text2"/>
        <w:ind w:left="0" w:firstLine="0"/>
      </w:pPr>
    </w:p>
    <w:p w14:paraId="5780ABB6" w14:textId="77777777" w:rsidR="00CA70C9" w:rsidRDefault="00CA70C9" w:rsidP="00CA3EBC">
      <w:pPr>
        <w:pStyle w:val="Doc-text2"/>
        <w:ind w:left="0" w:firstLine="0"/>
      </w:pPr>
    </w:p>
    <w:p w14:paraId="6B10725D" w14:textId="77777777" w:rsidR="00CA70C9" w:rsidRDefault="00CA70C9" w:rsidP="00CA70C9">
      <w:pPr>
        <w:pStyle w:val="Doc-text2"/>
        <w:pBdr>
          <w:top w:val="single" w:sz="4" w:space="1" w:color="auto"/>
          <w:left w:val="single" w:sz="4" w:space="4" w:color="auto"/>
          <w:bottom w:val="single" w:sz="4" w:space="1" w:color="auto"/>
          <w:right w:val="single" w:sz="4" w:space="4" w:color="auto"/>
        </w:pBdr>
      </w:pPr>
      <w:r>
        <w:t>Agreements:</w:t>
      </w:r>
    </w:p>
    <w:p w14:paraId="3719925B" w14:textId="35A2EF6B" w:rsidR="00CA70C9" w:rsidRPr="000E2BE8" w:rsidRDefault="00CA70C9" w:rsidP="00CA70C9">
      <w:pPr>
        <w:pStyle w:val="Doc-text2"/>
        <w:pBdr>
          <w:top w:val="single" w:sz="4" w:space="1" w:color="auto"/>
          <w:left w:val="single" w:sz="4" w:space="4" w:color="auto"/>
          <w:bottom w:val="single" w:sz="4" w:space="1" w:color="auto"/>
          <w:right w:val="single" w:sz="4" w:space="4" w:color="auto"/>
        </w:pBdr>
      </w:pPr>
      <w:r>
        <w:t>1.</w:t>
      </w:r>
      <w:r>
        <w:tab/>
      </w:r>
      <w:r w:rsidRPr="000E2BE8">
        <w:t>For signaling the TN coverage</w:t>
      </w:r>
      <w:r>
        <w:t>,</w:t>
      </w:r>
      <w:r w:rsidRPr="000E2BE8">
        <w:t xml:space="preserve"> the corresponding geographical area information is provided by broadcast signalling by the network via a list of (possibly overlapping) areas where ea</w:t>
      </w:r>
      <w:r>
        <w:t xml:space="preserve">ch area is defined using </w:t>
      </w:r>
      <w:r w:rsidRPr="000E2BE8">
        <w:t>center location coordinates + radius (where the area is meant to describe a group of cells, not just a single one). FFS on the SIB. FFS on whether additional information in dedicated signalling is needed/useful</w:t>
      </w:r>
    </w:p>
    <w:p w14:paraId="7E484F5D" w14:textId="77777777" w:rsidR="00CA70C9" w:rsidRDefault="00CA70C9" w:rsidP="00CA3EBC">
      <w:pPr>
        <w:pStyle w:val="Doc-text2"/>
        <w:ind w:left="0" w:firstLine="0"/>
      </w:pPr>
    </w:p>
    <w:p w14:paraId="46C7B69C" w14:textId="77777777" w:rsidR="00CA70C9" w:rsidRDefault="00CA70C9" w:rsidP="00CA3EBC">
      <w:pPr>
        <w:pStyle w:val="Doc-text2"/>
        <w:ind w:left="0" w:firstLine="0"/>
      </w:pPr>
    </w:p>
    <w:p w14:paraId="4F1CF246" w14:textId="3210E18F" w:rsidR="00CA70C9" w:rsidRPr="00990177" w:rsidRDefault="00CA70C9" w:rsidP="00CA70C9">
      <w:pPr>
        <w:pStyle w:val="EmailDiscussion"/>
        <w:rPr>
          <w:lang w:val="en-US" w:eastAsia="en-US"/>
        </w:rPr>
      </w:pPr>
      <w:r>
        <w:rPr>
          <w:lang w:val="en-US" w:eastAsia="en-US"/>
        </w:rPr>
        <w:t>[AT121bis-e][106][NR</w:t>
      </w:r>
      <w:r w:rsidRPr="00990177">
        <w:rPr>
          <w:lang w:val="en-US" w:eastAsia="en-US"/>
        </w:rPr>
        <w:t xml:space="preserve"> NTN</w:t>
      </w:r>
      <w:r>
        <w:rPr>
          <w:lang w:val="en-US" w:eastAsia="en-US"/>
        </w:rPr>
        <w:t xml:space="preserve"> Enh] Signaling of TN coverage (Nokia)</w:t>
      </w:r>
    </w:p>
    <w:p w14:paraId="28278C68" w14:textId="53DDE9E1" w:rsidR="00CA70C9" w:rsidRPr="00927A99" w:rsidRDefault="00CA70C9" w:rsidP="00CA70C9">
      <w:pPr>
        <w:pStyle w:val="EmailDiscussion2"/>
        <w:ind w:left="1619" w:firstLine="0"/>
        <w:rPr>
          <w:szCs w:val="20"/>
        </w:rPr>
      </w:pPr>
      <w:r w:rsidRPr="00927A99">
        <w:rPr>
          <w:rFonts w:eastAsia="Times New Roman" w:cs="Arial"/>
          <w:color w:val="000000"/>
          <w:szCs w:val="20"/>
          <w:lang w:val="en-US" w:eastAsia="en-US"/>
        </w:rPr>
        <w:t xml:space="preserve">Initial scope: Continue the discussion on the signaling of TN coverage: signaling details for area center+radius (e.g. reuse of </w:t>
      </w:r>
      <w:r w:rsidRPr="00927A99">
        <w:rPr>
          <w:i/>
          <w:iCs/>
          <w:szCs w:val="20"/>
          <w:lang w:eastAsia="ko-KR"/>
        </w:rPr>
        <w:t>Ellipsoid-PointWithUncertaintyCircle</w:t>
      </w:r>
      <w:r w:rsidRPr="00927A99">
        <w:rPr>
          <w:iCs/>
          <w:szCs w:val="20"/>
          <w:lang w:eastAsia="ko-KR"/>
        </w:rPr>
        <w:t>?), which SIB</w:t>
      </w:r>
      <w:r w:rsidR="0048708E" w:rsidRPr="00927A99">
        <w:rPr>
          <w:iCs/>
          <w:szCs w:val="20"/>
          <w:lang w:eastAsia="ko-KR"/>
        </w:rPr>
        <w:t xml:space="preserve"> to usse</w:t>
      </w:r>
      <w:r w:rsidRPr="00927A99">
        <w:rPr>
          <w:iCs/>
          <w:szCs w:val="20"/>
          <w:lang w:eastAsia="ko-KR"/>
        </w:rPr>
        <w:t xml:space="preserve">, </w:t>
      </w:r>
      <w:r w:rsidRPr="00927A99">
        <w:rPr>
          <w:szCs w:val="20"/>
        </w:rPr>
        <w:t>whether additional information in dedicated signalling is needed, validity of the TN coverage area information, how to associate TN coverage info and frequency</w:t>
      </w:r>
    </w:p>
    <w:p w14:paraId="7632CAF7" w14:textId="77777777" w:rsidR="00CA70C9" w:rsidRPr="00927A99" w:rsidRDefault="00CA70C9" w:rsidP="00CA70C9">
      <w:pPr>
        <w:pStyle w:val="EmailDiscussion2"/>
        <w:ind w:left="1619" w:firstLine="0"/>
        <w:rPr>
          <w:color w:val="000000" w:themeColor="text1"/>
          <w:szCs w:val="20"/>
        </w:rPr>
      </w:pPr>
      <w:r w:rsidRPr="00927A99">
        <w:rPr>
          <w:color w:val="000000" w:themeColor="text1"/>
          <w:szCs w:val="20"/>
        </w:rPr>
        <w:t>Initial intended outcome: Summary of the offline discussion with e.g.:</w:t>
      </w:r>
    </w:p>
    <w:p w14:paraId="15A15C6B" w14:textId="77777777" w:rsidR="00CA70C9" w:rsidRPr="00927A99" w:rsidRDefault="00CA70C9" w:rsidP="00CA70C9">
      <w:pPr>
        <w:pStyle w:val="EmailDiscussion2"/>
        <w:numPr>
          <w:ilvl w:val="0"/>
          <w:numId w:val="7"/>
        </w:numPr>
        <w:rPr>
          <w:color w:val="000000" w:themeColor="text1"/>
          <w:szCs w:val="20"/>
        </w:rPr>
      </w:pPr>
      <w:r w:rsidRPr="00927A99">
        <w:rPr>
          <w:color w:val="000000" w:themeColor="text1"/>
          <w:szCs w:val="20"/>
        </w:rPr>
        <w:t>List of proposals for agreement (if any)</w:t>
      </w:r>
    </w:p>
    <w:p w14:paraId="6A6343EB" w14:textId="77777777" w:rsidR="00CA70C9" w:rsidRPr="00927A99" w:rsidRDefault="00CA70C9" w:rsidP="00CA70C9">
      <w:pPr>
        <w:pStyle w:val="EmailDiscussion2"/>
        <w:numPr>
          <w:ilvl w:val="0"/>
          <w:numId w:val="7"/>
        </w:numPr>
        <w:rPr>
          <w:color w:val="000000" w:themeColor="text1"/>
          <w:szCs w:val="20"/>
        </w:rPr>
      </w:pPr>
      <w:r w:rsidRPr="00927A99">
        <w:rPr>
          <w:color w:val="000000" w:themeColor="text1"/>
          <w:szCs w:val="20"/>
        </w:rPr>
        <w:t>List of proposals that require online discussions</w:t>
      </w:r>
    </w:p>
    <w:p w14:paraId="7D318069" w14:textId="77777777" w:rsidR="00CA70C9" w:rsidRPr="00927A99" w:rsidRDefault="00CA70C9" w:rsidP="00CA70C9">
      <w:pPr>
        <w:pStyle w:val="EmailDiscussion2"/>
        <w:numPr>
          <w:ilvl w:val="0"/>
          <w:numId w:val="7"/>
        </w:numPr>
        <w:rPr>
          <w:color w:val="000000" w:themeColor="text1"/>
          <w:szCs w:val="20"/>
        </w:rPr>
      </w:pPr>
      <w:r w:rsidRPr="00927A99">
        <w:rPr>
          <w:color w:val="000000" w:themeColor="text1"/>
          <w:szCs w:val="20"/>
        </w:rPr>
        <w:t>List of proposals that should not be pursued (if any)</w:t>
      </w:r>
    </w:p>
    <w:p w14:paraId="6F182784" w14:textId="01990C59" w:rsidR="00CA70C9" w:rsidRPr="00927A99" w:rsidRDefault="00CA70C9" w:rsidP="00CA70C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companies</w:t>
      </w:r>
      <w:r w:rsidR="006C082D" w:rsidRPr="00927A99">
        <w:rPr>
          <w:rFonts w:eastAsia="Times New Roman" w:cs="Arial"/>
          <w:color w:val="000000"/>
          <w:szCs w:val="20"/>
          <w:lang w:val="en-US" w:eastAsia="en-US"/>
        </w:rPr>
        <w:t>' feedback: Monday 2023-04-24 1</w:t>
      </w:r>
      <w:r w:rsidR="0048708E" w:rsidRPr="00927A99">
        <w:rPr>
          <w:rFonts w:eastAsia="Times New Roman" w:cs="Arial"/>
          <w:color w:val="000000"/>
          <w:szCs w:val="20"/>
          <w:lang w:val="en-US" w:eastAsia="en-US"/>
        </w:rPr>
        <w:t>2</w:t>
      </w:r>
      <w:r w:rsidRPr="00927A99">
        <w:rPr>
          <w:rFonts w:eastAsia="Times New Roman" w:cs="Arial"/>
          <w:color w:val="000000"/>
          <w:szCs w:val="20"/>
          <w:lang w:val="en-US" w:eastAsia="en-US"/>
        </w:rPr>
        <w:t>:00 UTC</w:t>
      </w:r>
    </w:p>
    <w:p w14:paraId="0CB0D809" w14:textId="1872B3CF" w:rsidR="00CA70C9" w:rsidRPr="00927A99" w:rsidRDefault="00CA70C9" w:rsidP="00CA70C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rapporteur's summary (in R2-230424</w:t>
      </w:r>
      <w:r w:rsidR="006C082D" w:rsidRPr="00927A99">
        <w:rPr>
          <w:rFonts w:eastAsia="Times New Roman" w:cs="Arial"/>
          <w:color w:val="000000"/>
          <w:szCs w:val="20"/>
          <w:lang w:val="en-US" w:eastAsia="en-US"/>
        </w:rPr>
        <w:t>6): Monday 2023-04-24 18</w:t>
      </w:r>
      <w:r w:rsidRPr="00927A99">
        <w:rPr>
          <w:rFonts w:eastAsia="Times New Roman" w:cs="Arial"/>
          <w:color w:val="000000"/>
          <w:szCs w:val="20"/>
          <w:lang w:val="en-US" w:eastAsia="en-US"/>
        </w:rPr>
        <w:t>:00 UTC</w:t>
      </w:r>
    </w:p>
    <w:p w14:paraId="58708DA7" w14:textId="48A0AE11" w:rsidR="006C082D" w:rsidRPr="00927A99" w:rsidRDefault="006C082D" w:rsidP="006C082D">
      <w:pPr>
        <w:pStyle w:val="EmailDiscussion2"/>
        <w:ind w:left="1619" w:firstLine="0"/>
        <w:rPr>
          <w:szCs w:val="20"/>
          <w:u w:val="single"/>
        </w:rPr>
      </w:pPr>
      <w:r w:rsidRPr="00927A99">
        <w:rPr>
          <w:szCs w:val="20"/>
          <w:u w:val="single"/>
        </w:rPr>
        <w:lastRenderedPageBreak/>
        <w:t>Proposals marked "for agreement" in R2-2304246 not challenged until Tuesday 2023-04-25 08:00 UTC will be declared as agreed via email by the session chair (for the rest the discussion might continue online in the Tuesday CB session).</w:t>
      </w:r>
    </w:p>
    <w:p w14:paraId="775C8617" w14:textId="77777777" w:rsidR="00CA70C9" w:rsidRDefault="00CA70C9" w:rsidP="00CA70C9">
      <w:pPr>
        <w:pStyle w:val="Doc-text2"/>
      </w:pPr>
    </w:p>
    <w:p w14:paraId="339122BB" w14:textId="77777777" w:rsidR="00CA70C9" w:rsidRDefault="00CA70C9" w:rsidP="00CA70C9">
      <w:pPr>
        <w:pStyle w:val="Doc-text2"/>
      </w:pPr>
    </w:p>
    <w:p w14:paraId="61EE3BDE" w14:textId="22EBB5D8" w:rsidR="00CA70C9" w:rsidRDefault="00CA70C9" w:rsidP="00CA70C9">
      <w:pPr>
        <w:pStyle w:val="Doc-title"/>
      </w:pPr>
      <w:r w:rsidRPr="005654CF">
        <w:rPr>
          <w:rStyle w:val="Hyperlink"/>
        </w:rPr>
        <w:t>R2-2</w:t>
      </w:r>
      <w:r>
        <w:rPr>
          <w:rStyle w:val="Hyperlink"/>
        </w:rPr>
        <w:t>30424</w:t>
      </w:r>
      <w:r w:rsidR="006C082D">
        <w:rPr>
          <w:rStyle w:val="Hyperlink"/>
        </w:rPr>
        <w:t>6</w:t>
      </w:r>
      <w:r>
        <w:tab/>
      </w:r>
      <w:r w:rsidRPr="007418EC">
        <w:t>[offline-10</w:t>
      </w:r>
      <w:r w:rsidR="006C082D">
        <w:t>6</w:t>
      </w:r>
      <w:r w:rsidRPr="007418EC">
        <w:t xml:space="preserve">] </w:t>
      </w:r>
      <w:r w:rsidR="006C082D">
        <w:t>Signalling of TN coverage</w:t>
      </w:r>
      <w:r w:rsidRPr="007418EC">
        <w:tab/>
      </w:r>
      <w:r w:rsidR="006C082D">
        <w:t>Nokia</w:t>
      </w:r>
      <w:r>
        <w:tab/>
      </w:r>
      <w:r w:rsidRPr="007418EC">
        <w:t>discussion</w:t>
      </w:r>
      <w:r w:rsidRPr="007418EC">
        <w:tab/>
      </w:r>
      <w:r>
        <w:t>Rel-18</w:t>
      </w:r>
      <w:r>
        <w:tab/>
        <w:t>NR_NTN_enh-Core</w:t>
      </w:r>
    </w:p>
    <w:p w14:paraId="10D6555B" w14:textId="77777777" w:rsidR="00CA70C9" w:rsidRDefault="00CA70C9" w:rsidP="00CA3EBC">
      <w:pPr>
        <w:pStyle w:val="Doc-text2"/>
        <w:ind w:left="0" w:firstLine="0"/>
      </w:pPr>
    </w:p>
    <w:p w14:paraId="09954852" w14:textId="77777777" w:rsidR="00CA70C9" w:rsidRDefault="00CA70C9" w:rsidP="00CA3EBC">
      <w:pPr>
        <w:pStyle w:val="Doc-text2"/>
        <w:ind w:left="0" w:firstLine="0"/>
      </w:pPr>
    </w:p>
    <w:p w14:paraId="282B6C23" w14:textId="48E58DA0" w:rsidR="00C81E4B" w:rsidRDefault="00C81E4B" w:rsidP="00C81E4B">
      <w:pPr>
        <w:pStyle w:val="Comments"/>
      </w:pPr>
      <w:r>
        <w:t>NW type information</w:t>
      </w:r>
    </w:p>
    <w:p w14:paraId="32CFEEF3" w14:textId="77777777" w:rsidR="00C81E4B" w:rsidRDefault="00445127" w:rsidP="00C81E4B">
      <w:pPr>
        <w:pStyle w:val="Doc-title"/>
      </w:pPr>
      <w:hyperlink r:id="rId240" w:tooltip="C:Data3GPPExtractsR2-2303766.docx" w:history="1">
        <w:r w:rsidR="00C81E4B" w:rsidRPr="00542BC1">
          <w:rPr>
            <w:rStyle w:val="Hyperlink"/>
          </w:rPr>
          <w:t>R2-2303766</w:t>
        </w:r>
      </w:hyperlink>
      <w:r w:rsidR="00C81E4B">
        <w:tab/>
        <w:t>Discussion on NTN-TN Cell Reselection Enhancements</w:t>
      </w:r>
      <w:r w:rsidR="00C81E4B">
        <w:tab/>
        <w:t>Samsung Research America</w:t>
      </w:r>
      <w:r w:rsidR="00C81E4B">
        <w:tab/>
        <w:t>discussion</w:t>
      </w:r>
      <w:r w:rsidR="00C81E4B">
        <w:tab/>
        <w:t>Rel-18</w:t>
      </w:r>
      <w:r w:rsidR="00C81E4B">
        <w:tab/>
        <w:t>NR_NTN_enh-Core</w:t>
      </w:r>
    </w:p>
    <w:p w14:paraId="6E0EB4DE" w14:textId="77777777" w:rsidR="00C81E4B" w:rsidRDefault="00C81E4B" w:rsidP="00DA29B9">
      <w:pPr>
        <w:pStyle w:val="Comments"/>
        <w:numPr>
          <w:ilvl w:val="0"/>
          <w:numId w:val="13"/>
        </w:numPr>
      </w:pPr>
      <w:r w:rsidRPr="00C81E4B">
        <w:t>TN coverage information</w:t>
      </w:r>
    </w:p>
    <w:p w14:paraId="453DABA0" w14:textId="77777777" w:rsidR="00C81E4B" w:rsidRPr="00C81E4B" w:rsidRDefault="00C81E4B" w:rsidP="00C81E4B">
      <w:pPr>
        <w:pStyle w:val="Comments"/>
      </w:pPr>
      <w:r w:rsidRPr="00C81E4B">
        <w:t>Proposal 1: For broadcasting TN coverage information, location coordinates of area center and radius are provided for UE to determine a TN coverage area.</w:t>
      </w:r>
    </w:p>
    <w:p w14:paraId="69EDE014" w14:textId="77777777" w:rsidR="00C81E4B" w:rsidRPr="00C81E4B" w:rsidRDefault="00C81E4B" w:rsidP="00C81E4B">
      <w:pPr>
        <w:pStyle w:val="Comments"/>
      </w:pPr>
      <w:r w:rsidRPr="00C81E4B">
        <w:t>Proposal 2: When TN coverage information is broadcasted, UE is not required to measure TN neighbor cells if the distance from UE to a TN reference location is larger than a distance threshold.</w:t>
      </w:r>
    </w:p>
    <w:p w14:paraId="5CCA7B51" w14:textId="78C412F2" w:rsidR="00146E78" w:rsidRDefault="00C81E4B" w:rsidP="00C81E4B">
      <w:pPr>
        <w:pStyle w:val="Comments"/>
      </w:pPr>
      <w:r w:rsidRPr="00C81E4B">
        <w:t>Proposal 3: If Proposal 1 and Proposal 2 are agreed, the center coordinates and the radius are used as the reference location and the distance threshold for UE to determine distance to the TN area.</w:t>
      </w:r>
    </w:p>
    <w:p w14:paraId="4EA05842" w14:textId="77777777" w:rsidR="00FC2717" w:rsidRDefault="00FC2717" w:rsidP="00C81E4B">
      <w:pPr>
        <w:pStyle w:val="Comments"/>
      </w:pPr>
    </w:p>
    <w:p w14:paraId="3A016F5C" w14:textId="77777777" w:rsidR="00C81E4B" w:rsidRDefault="00C81E4B" w:rsidP="00DA29B9">
      <w:pPr>
        <w:pStyle w:val="Comments"/>
        <w:numPr>
          <w:ilvl w:val="0"/>
          <w:numId w:val="13"/>
        </w:numPr>
      </w:pPr>
      <w:r w:rsidRPr="00C81E4B">
        <w:t>TN neighbour cell measurement in NR band n1</w:t>
      </w:r>
    </w:p>
    <w:p w14:paraId="6419FF53" w14:textId="77777777" w:rsidR="00C81E4B" w:rsidRPr="00C81E4B" w:rsidRDefault="00C81E4B" w:rsidP="00C81E4B">
      <w:pPr>
        <w:pStyle w:val="Comments"/>
      </w:pPr>
      <w:r w:rsidRPr="00C81E4B">
        <w:t>Observation 1: For HAPS, NR operating band n1 is used, the UE cannot distinguish TN cell and HAPS cell by the frequency band number.</w:t>
      </w:r>
    </w:p>
    <w:p w14:paraId="54650A5D" w14:textId="77777777" w:rsidR="00C81E4B" w:rsidRPr="00C81E4B" w:rsidRDefault="00C81E4B" w:rsidP="00C81E4B">
      <w:pPr>
        <w:pStyle w:val="Comments"/>
      </w:pPr>
      <w:r w:rsidRPr="00C81E4B">
        <w:t>Observation 2: The UE cannot know the neighbor cell is NTN (HAPS) or TN from the serving cell’s system information if the neighbor cell’s NTN-specific assistance information is not included in the serving cell’s system information.</w:t>
      </w:r>
    </w:p>
    <w:p w14:paraId="434B6B40" w14:textId="77777777" w:rsidR="00C81E4B" w:rsidRPr="00C81E4B" w:rsidRDefault="00C81E4B" w:rsidP="00C81E4B">
      <w:pPr>
        <w:pStyle w:val="Comments"/>
      </w:pPr>
      <w:r w:rsidRPr="00C81E4B">
        <w:t>Observation 3: For intra-frequency and inter-frequency neighbor cells configured in SIB3/4 on NR band n1 but without NTN-specific assistance information or TN coverage information provided, UE cannot know whether such a neighbor cell belongs NTN or TN.</w:t>
      </w:r>
    </w:p>
    <w:p w14:paraId="3F5E4B72" w14:textId="77777777" w:rsidR="00C81E4B" w:rsidRDefault="00C81E4B" w:rsidP="00C81E4B">
      <w:pPr>
        <w:pStyle w:val="Comments"/>
      </w:pPr>
      <w:r w:rsidRPr="00C81E4B">
        <w:t>Proposal 4: RAN2 to discuss for intra-frequency and inter-frequency neighbor cells configured in SIB3/4 on NR band n1 but without NTN-specific assistance information or TN coverage information provided, if UE needs to know a neighbor cell belongs to TN.</w:t>
      </w:r>
    </w:p>
    <w:p w14:paraId="085FBBE8" w14:textId="50D89601" w:rsidR="0048708E" w:rsidRPr="00C81E4B" w:rsidRDefault="0048708E" w:rsidP="00DA29B9">
      <w:pPr>
        <w:pStyle w:val="Doc-text2"/>
        <w:numPr>
          <w:ilvl w:val="0"/>
          <w:numId w:val="10"/>
        </w:numPr>
      </w:pPr>
      <w:r>
        <w:t xml:space="preserve">Continue in offline 107 </w:t>
      </w:r>
    </w:p>
    <w:p w14:paraId="1F811C0C" w14:textId="77777777" w:rsidR="00C81E4B" w:rsidRDefault="00C81E4B" w:rsidP="00C81E4B">
      <w:pPr>
        <w:pStyle w:val="Comments"/>
      </w:pPr>
      <w:r w:rsidRPr="00C81E4B">
        <w:t>Proposal 5: If UE needs to know a neighbor cell belongs to TN in the case of Proposal 4, the type of a neighbor cell (i.e., TN) is provided for intra- and inter-frequency neighbor cell measurement of an NTN serving cell.</w:t>
      </w:r>
    </w:p>
    <w:p w14:paraId="1517D995" w14:textId="6AAF139B" w:rsidR="00FC2717" w:rsidRDefault="00FC2717" w:rsidP="00DA29B9">
      <w:pPr>
        <w:pStyle w:val="Doc-text2"/>
        <w:numPr>
          <w:ilvl w:val="0"/>
          <w:numId w:val="10"/>
        </w:numPr>
      </w:pPr>
      <w:r>
        <w:t xml:space="preserve">Continue in offline 107 </w:t>
      </w:r>
    </w:p>
    <w:p w14:paraId="24E03888" w14:textId="77777777" w:rsidR="00C81E4B" w:rsidRDefault="00C81E4B" w:rsidP="00CA3EBC">
      <w:pPr>
        <w:pStyle w:val="Doc-text2"/>
        <w:ind w:left="0" w:firstLine="0"/>
      </w:pPr>
    </w:p>
    <w:p w14:paraId="1E0800EB" w14:textId="77777777" w:rsidR="00C81E4B" w:rsidRDefault="00445127" w:rsidP="00C81E4B">
      <w:pPr>
        <w:pStyle w:val="Doc-title"/>
      </w:pPr>
      <w:hyperlink r:id="rId241" w:tooltip="C:Data3GPPExtractsR2-2303736 - TN NTN mobility enhancements.docx" w:history="1">
        <w:r w:rsidR="00C81E4B" w:rsidRPr="00542BC1">
          <w:rPr>
            <w:rStyle w:val="Hyperlink"/>
          </w:rPr>
          <w:t>R2-2303736</w:t>
        </w:r>
      </w:hyperlink>
      <w:r w:rsidR="00C81E4B">
        <w:tab/>
        <w:t>TN NTN mobility enhancements</w:t>
      </w:r>
      <w:r w:rsidR="00C81E4B">
        <w:tab/>
        <w:t>Ericsson</w:t>
      </w:r>
      <w:r w:rsidR="00C81E4B">
        <w:tab/>
        <w:t>discussion</w:t>
      </w:r>
      <w:r w:rsidR="00C81E4B">
        <w:tab/>
        <w:t>Rel-18</w:t>
      </w:r>
      <w:r w:rsidR="00C81E4B">
        <w:tab/>
        <w:t>NR_NTN_enh</w:t>
      </w:r>
    </w:p>
    <w:p w14:paraId="467626CC" w14:textId="77777777" w:rsidR="00C81E4B" w:rsidRDefault="00C81E4B" w:rsidP="00C81E4B">
      <w:pPr>
        <w:pStyle w:val="Comments"/>
      </w:pPr>
      <w:r>
        <w:t>Observation 1</w:t>
      </w:r>
      <w:r>
        <w:tab/>
        <w:t>Band number 1 allows operation of TN and HAPS.</w:t>
      </w:r>
    </w:p>
    <w:p w14:paraId="3DBB2FE9" w14:textId="77777777" w:rsidR="00C81E4B" w:rsidRDefault="00C81E4B" w:rsidP="00C81E4B">
      <w:pPr>
        <w:pStyle w:val="Comments"/>
      </w:pPr>
      <w:r>
        <w:t>Observation 2</w:t>
      </w:r>
      <w:r>
        <w:tab/>
        <w:t>Band number alone is not sufficient to differentiate between TN and NTN access.</w:t>
      </w:r>
    </w:p>
    <w:p w14:paraId="5129C247" w14:textId="77777777" w:rsidR="00C81E4B" w:rsidRDefault="00C81E4B" w:rsidP="00C81E4B">
      <w:pPr>
        <w:pStyle w:val="Comments"/>
      </w:pPr>
      <w:r>
        <w:t>Observation 3</w:t>
      </w:r>
      <w:r>
        <w:tab/>
        <w:t>UE can use PCI to match satellite assistance information in SIB19 with neighbour cell information in SIB3 and SIB4.</w:t>
      </w:r>
    </w:p>
    <w:p w14:paraId="4A0F0651" w14:textId="77777777" w:rsidR="00C81E4B" w:rsidRDefault="00C81E4B" w:rsidP="00C81E4B">
      <w:pPr>
        <w:pStyle w:val="Comments"/>
      </w:pPr>
      <w:r>
        <w:t>Observation 4</w:t>
      </w:r>
      <w:r>
        <w:tab/>
        <w:t>UE camping on NTN can rely on implicit indication to differentiate TN and NTN neighbour cells.</w:t>
      </w:r>
    </w:p>
    <w:p w14:paraId="3D723A2D" w14:textId="77777777" w:rsidR="00C81E4B" w:rsidRDefault="00C81E4B" w:rsidP="00C81E4B">
      <w:pPr>
        <w:pStyle w:val="Comments"/>
      </w:pPr>
      <w:r>
        <w:t>Observation 5</w:t>
      </w:r>
      <w:r>
        <w:tab/>
        <w:t>The presence of SIB19 implies that serving cell is non-Terrestrial.</w:t>
      </w:r>
    </w:p>
    <w:p w14:paraId="622EA7A3" w14:textId="77777777" w:rsidR="00C81E4B" w:rsidRDefault="00C81E4B" w:rsidP="00C81E4B">
      <w:pPr>
        <w:pStyle w:val="Comments"/>
      </w:pPr>
      <w:r>
        <w:t>Observation 6</w:t>
      </w:r>
      <w:r>
        <w:tab/>
        <w:t>It is up to UE implementation to measure an NTN neighbour cell if the corresponding satellite assistance information is not available.</w:t>
      </w:r>
    </w:p>
    <w:p w14:paraId="32E20982" w14:textId="77777777" w:rsidR="00C81E4B" w:rsidRDefault="00C81E4B" w:rsidP="00C81E4B">
      <w:pPr>
        <w:pStyle w:val="Comments"/>
      </w:pPr>
      <w:r>
        <w:t>Observation 7</w:t>
      </w:r>
      <w:r>
        <w:tab/>
        <w:t>RRC_IDLE mode mobility from TN to NTN may be restricted due to the lack of means to provide a UE with the corresponding satellite assistance information.</w:t>
      </w:r>
    </w:p>
    <w:p w14:paraId="0B89F558" w14:textId="2B6F1100" w:rsidR="00C81E4B" w:rsidRDefault="00C81E4B" w:rsidP="00C81E4B">
      <w:pPr>
        <w:pStyle w:val="Comments"/>
      </w:pPr>
      <w:r w:rsidRPr="00C81E4B">
        <w:t>Proposal 1</w:t>
      </w:r>
      <w:r w:rsidRPr="00C81E4B">
        <w:tab/>
        <w:t>Satellite assistance information, i.e., NTN-config-r17, for NTN neighbour cells is provided in SIB3/SIB4 of TN cells.</w:t>
      </w:r>
    </w:p>
    <w:p w14:paraId="371DC4B6" w14:textId="24938C48" w:rsidR="00C81E4B" w:rsidRDefault="00C81E4B" w:rsidP="00C81E4B">
      <w:pPr>
        <w:pStyle w:val="Comments"/>
      </w:pPr>
      <w:r>
        <w:t>Observation 8</w:t>
      </w:r>
      <w:r>
        <w:tab/>
        <w:t>If Proposal 1 is agreed, it is assumed that satellite assistance information provided in SIB3/SIB4 of TN cells is used to determine whether a neighbour cell is TN or NTN.</w:t>
      </w:r>
    </w:p>
    <w:p w14:paraId="2B46FE10" w14:textId="4B0C37DA" w:rsidR="00FC2717" w:rsidRDefault="00FC2717" w:rsidP="00DA29B9">
      <w:pPr>
        <w:pStyle w:val="Doc-text2"/>
        <w:numPr>
          <w:ilvl w:val="0"/>
          <w:numId w:val="10"/>
        </w:numPr>
      </w:pPr>
      <w:r>
        <w:t xml:space="preserve">Continue in offline 107 </w:t>
      </w:r>
    </w:p>
    <w:p w14:paraId="21E00C5D" w14:textId="77777777" w:rsidR="00FC2717" w:rsidRDefault="00FC2717" w:rsidP="00C81E4B">
      <w:pPr>
        <w:pStyle w:val="Comments"/>
      </w:pPr>
    </w:p>
    <w:p w14:paraId="5333E3A1" w14:textId="77777777" w:rsidR="00731335" w:rsidRDefault="00731335" w:rsidP="00C81E4B">
      <w:pPr>
        <w:pStyle w:val="Comments"/>
      </w:pPr>
    </w:p>
    <w:p w14:paraId="7711D17E" w14:textId="2B4B1804" w:rsidR="00731335" w:rsidRPr="00990177" w:rsidRDefault="00731335" w:rsidP="00731335">
      <w:pPr>
        <w:pStyle w:val="EmailDiscussion"/>
        <w:rPr>
          <w:lang w:val="en-US" w:eastAsia="en-US"/>
        </w:rPr>
      </w:pPr>
      <w:r>
        <w:rPr>
          <w:lang w:val="en-US" w:eastAsia="en-US"/>
        </w:rPr>
        <w:t>[AT121bis-e][107][NR</w:t>
      </w:r>
      <w:r w:rsidRPr="00990177">
        <w:rPr>
          <w:lang w:val="en-US" w:eastAsia="en-US"/>
        </w:rPr>
        <w:t xml:space="preserve"> NTN</w:t>
      </w:r>
      <w:r>
        <w:rPr>
          <w:lang w:val="en-US" w:eastAsia="en-US"/>
        </w:rPr>
        <w:t xml:space="preserve"> Enh] </w:t>
      </w:r>
      <w:r w:rsidR="0048708E">
        <w:rPr>
          <w:lang w:val="en-US" w:eastAsia="en-US"/>
        </w:rPr>
        <w:t>NW type information</w:t>
      </w:r>
      <w:r>
        <w:rPr>
          <w:lang w:val="en-US" w:eastAsia="en-US"/>
        </w:rPr>
        <w:t xml:space="preserve"> (</w:t>
      </w:r>
      <w:r w:rsidR="0048708E">
        <w:rPr>
          <w:lang w:val="en-US" w:eastAsia="en-US"/>
        </w:rPr>
        <w:t>Samsung</w:t>
      </w:r>
      <w:r>
        <w:rPr>
          <w:lang w:val="en-US" w:eastAsia="en-US"/>
        </w:rPr>
        <w:t>)</w:t>
      </w:r>
    </w:p>
    <w:p w14:paraId="019EB5A7" w14:textId="3213AF98" w:rsidR="00731335" w:rsidRPr="00927A99" w:rsidRDefault="00731335" w:rsidP="00731335">
      <w:pPr>
        <w:pStyle w:val="EmailDiscussion2"/>
        <w:ind w:left="1619" w:firstLine="0"/>
        <w:rPr>
          <w:szCs w:val="20"/>
        </w:rPr>
      </w:pPr>
      <w:r w:rsidRPr="00927A99">
        <w:rPr>
          <w:rFonts w:eastAsia="Times New Roman" w:cs="Arial"/>
          <w:color w:val="000000"/>
          <w:szCs w:val="20"/>
          <w:lang w:val="en-US" w:eastAsia="en-US"/>
        </w:rPr>
        <w:t xml:space="preserve">Initial scope: discussion </w:t>
      </w:r>
      <w:r w:rsidR="0048708E" w:rsidRPr="00927A99">
        <w:rPr>
          <w:rFonts w:eastAsia="Times New Roman" w:cs="Arial"/>
          <w:color w:val="000000"/>
          <w:szCs w:val="20"/>
          <w:lang w:val="en-US" w:eastAsia="en-US"/>
        </w:rPr>
        <w:t xml:space="preserve">p4  and p5 from </w:t>
      </w:r>
      <w:hyperlink r:id="rId242" w:tooltip="C:Data3GPPExtractsR2-2303766.docx" w:history="1">
        <w:r w:rsidR="0048708E" w:rsidRPr="00927A99">
          <w:rPr>
            <w:rStyle w:val="Hyperlink"/>
            <w:szCs w:val="20"/>
          </w:rPr>
          <w:t>R2-2303766</w:t>
        </w:r>
      </w:hyperlink>
      <w:r w:rsidR="0048708E" w:rsidRPr="00927A99">
        <w:rPr>
          <w:rStyle w:val="Hyperlink"/>
          <w:szCs w:val="20"/>
        </w:rPr>
        <w:t xml:space="preserve"> </w:t>
      </w:r>
      <w:r w:rsidR="0048708E" w:rsidRPr="00927A99">
        <w:rPr>
          <w:rFonts w:eastAsia="Times New Roman" w:cs="Arial"/>
          <w:color w:val="000000"/>
          <w:szCs w:val="20"/>
          <w:lang w:val="en-US" w:eastAsia="en-US"/>
        </w:rPr>
        <w:t xml:space="preserve">and p1 from </w:t>
      </w:r>
      <w:hyperlink r:id="rId243" w:tooltip="C:Data3GPPExtractsR2-2303736 - TN NTN mobility enhancements.docx" w:history="1">
        <w:r w:rsidR="0048708E" w:rsidRPr="00927A99">
          <w:rPr>
            <w:rStyle w:val="Hyperlink"/>
            <w:szCs w:val="20"/>
          </w:rPr>
          <w:t>R2-2303736</w:t>
        </w:r>
      </w:hyperlink>
      <w:r w:rsidRPr="00927A99">
        <w:rPr>
          <w:rFonts w:eastAsia="Times New Roman" w:cs="Arial"/>
          <w:color w:val="000000"/>
          <w:szCs w:val="20"/>
          <w:lang w:val="en-US" w:eastAsia="en-US"/>
        </w:rPr>
        <w:t xml:space="preserve"> </w:t>
      </w:r>
    </w:p>
    <w:p w14:paraId="40AB8A48" w14:textId="77777777" w:rsidR="00731335" w:rsidRPr="00927A99" w:rsidRDefault="00731335" w:rsidP="00731335">
      <w:pPr>
        <w:pStyle w:val="EmailDiscussion2"/>
        <w:ind w:left="1619" w:firstLine="0"/>
        <w:rPr>
          <w:color w:val="000000" w:themeColor="text1"/>
          <w:szCs w:val="20"/>
        </w:rPr>
      </w:pPr>
      <w:r w:rsidRPr="00927A99">
        <w:rPr>
          <w:color w:val="000000" w:themeColor="text1"/>
          <w:szCs w:val="20"/>
        </w:rPr>
        <w:t>Initial intended outcome: Summary of the offline discussion with e.g.:</w:t>
      </w:r>
    </w:p>
    <w:p w14:paraId="0FE4B1FE" w14:textId="77777777" w:rsidR="00731335" w:rsidRPr="00927A99" w:rsidRDefault="00731335" w:rsidP="00731335">
      <w:pPr>
        <w:pStyle w:val="EmailDiscussion2"/>
        <w:numPr>
          <w:ilvl w:val="0"/>
          <w:numId w:val="7"/>
        </w:numPr>
        <w:rPr>
          <w:color w:val="000000" w:themeColor="text1"/>
          <w:szCs w:val="20"/>
        </w:rPr>
      </w:pPr>
      <w:r w:rsidRPr="00927A99">
        <w:rPr>
          <w:color w:val="000000" w:themeColor="text1"/>
          <w:szCs w:val="20"/>
        </w:rPr>
        <w:t>List of proposals for agreement (if any)</w:t>
      </w:r>
    </w:p>
    <w:p w14:paraId="538D274D" w14:textId="77777777" w:rsidR="00731335" w:rsidRPr="00927A99" w:rsidRDefault="00731335" w:rsidP="00731335">
      <w:pPr>
        <w:pStyle w:val="EmailDiscussion2"/>
        <w:numPr>
          <w:ilvl w:val="0"/>
          <w:numId w:val="7"/>
        </w:numPr>
        <w:rPr>
          <w:color w:val="000000" w:themeColor="text1"/>
          <w:szCs w:val="20"/>
        </w:rPr>
      </w:pPr>
      <w:r w:rsidRPr="00927A99">
        <w:rPr>
          <w:color w:val="000000" w:themeColor="text1"/>
          <w:szCs w:val="20"/>
        </w:rPr>
        <w:t>List of proposals that require online discussions</w:t>
      </w:r>
    </w:p>
    <w:p w14:paraId="6929A07E" w14:textId="77777777" w:rsidR="00731335" w:rsidRPr="00927A99" w:rsidRDefault="00731335" w:rsidP="00731335">
      <w:pPr>
        <w:pStyle w:val="EmailDiscussion2"/>
        <w:numPr>
          <w:ilvl w:val="0"/>
          <w:numId w:val="7"/>
        </w:numPr>
        <w:rPr>
          <w:color w:val="000000" w:themeColor="text1"/>
          <w:szCs w:val="20"/>
        </w:rPr>
      </w:pPr>
      <w:r w:rsidRPr="00927A99">
        <w:rPr>
          <w:color w:val="000000" w:themeColor="text1"/>
          <w:szCs w:val="20"/>
        </w:rPr>
        <w:t>List of proposals that should not be pursued (if any)</w:t>
      </w:r>
    </w:p>
    <w:p w14:paraId="7CFEF4B6" w14:textId="625C709C" w:rsidR="00731335" w:rsidRPr="00927A99" w:rsidRDefault="00731335" w:rsidP="0073133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companies' feedback:</w:t>
      </w:r>
      <w:r w:rsidR="0048708E" w:rsidRPr="00927A99">
        <w:rPr>
          <w:rFonts w:eastAsia="Times New Roman" w:cs="Arial"/>
          <w:color w:val="000000"/>
          <w:szCs w:val="20"/>
          <w:lang w:val="en-US" w:eastAsia="en-US"/>
        </w:rPr>
        <w:t xml:space="preserve"> Monday 2023-04-24 12</w:t>
      </w:r>
      <w:r w:rsidRPr="00927A99">
        <w:rPr>
          <w:rFonts w:eastAsia="Times New Roman" w:cs="Arial"/>
          <w:color w:val="000000"/>
          <w:szCs w:val="20"/>
          <w:lang w:val="en-US" w:eastAsia="en-US"/>
        </w:rPr>
        <w:t>:00 UTC</w:t>
      </w:r>
    </w:p>
    <w:p w14:paraId="5BFEDC62" w14:textId="56D919CA" w:rsidR="00731335" w:rsidRPr="00927A99" w:rsidRDefault="00731335" w:rsidP="0073133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rapporteur's summary (in R2-230424</w:t>
      </w:r>
      <w:r w:rsidR="0048708E" w:rsidRPr="00927A99">
        <w:rPr>
          <w:rFonts w:eastAsia="Times New Roman" w:cs="Arial"/>
          <w:color w:val="000000"/>
          <w:szCs w:val="20"/>
          <w:lang w:val="en-US" w:eastAsia="en-US"/>
        </w:rPr>
        <w:t>7</w:t>
      </w:r>
      <w:r w:rsidRPr="00927A99">
        <w:rPr>
          <w:rFonts w:eastAsia="Times New Roman" w:cs="Arial"/>
          <w:color w:val="000000"/>
          <w:szCs w:val="20"/>
          <w:lang w:val="en-US" w:eastAsia="en-US"/>
        </w:rPr>
        <w:t xml:space="preserve">): Monday 2023-04-24 </w:t>
      </w:r>
      <w:r w:rsidR="0048708E" w:rsidRPr="00927A99">
        <w:rPr>
          <w:rFonts w:eastAsia="Times New Roman" w:cs="Arial"/>
          <w:color w:val="000000"/>
          <w:szCs w:val="20"/>
          <w:lang w:val="en-US" w:eastAsia="en-US"/>
        </w:rPr>
        <w:t>18</w:t>
      </w:r>
      <w:r w:rsidRPr="00927A99">
        <w:rPr>
          <w:rFonts w:eastAsia="Times New Roman" w:cs="Arial"/>
          <w:color w:val="000000"/>
          <w:szCs w:val="20"/>
          <w:lang w:val="en-US" w:eastAsia="en-US"/>
        </w:rPr>
        <w:t>:00 UTC</w:t>
      </w:r>
    </w:p>
    <w:p w14:paraId="5B597597" w14:textId="0073F2AD" w:rsidR="00731335" w:rsidRPr="00927A99" w:rsidRDefault="00731335" w:rsidP="00731335">
      <w:pPr>
        <w:pStyle w:val="EmailDiscussion2"/>
        <w:ind w:left="1619" w:firstLine="0"/>
        <w:rPr>
          <w:szCs w:val="20"/>
          <w:u w:val="single"/>
        </w:rPr>
      </w:pPr>
      <w:r w:rsidRPr="00927A99">
        <w:rPr>
          <w:szCs w:val="20"/>
          <w:u w:val="single"/>
        </w:rPr>
        <w:lastRenderedPageBreak/>
        <w:t xml:space="preserve">Proposals marked "for agreement" in </w:t>
      </w:r>
      <w:r w:rsidR="0048708E" w:rsidRPr="00927A99">
        <w:rPr>
          <w:szCs w:val="20"/>
          <w:u w:val="single"/>
        </w:rPr>
        <w:t>R2-2304247</w:t>
      </w:r>
      <w:r w:rsidRPr="00927A99">
        <w:rPr>
          <w:szCs w:val="20"/>
          <w:u w:val="single"/>
        </w:rPr>
        <w:t xml:space="preserve"> not challenged until Tuesday 2023-04-25 08:00 UTC will be declared as agreed via email by the session chair (for the rest the discussion might continue online in the Tuesday CB session).</w:t>
      </w:r>
    </w:p>
    <w:p w14:paraId="08B08603" w14:textId="77777777" w:rsidR="00731335" w:rsidRDefault="00731335" w:rsidP="00C81E4B">
      <w:pPr>
        <w:pStyle w:val="Comments"/>
      </w:pPr>
    </w:p>
    <w:p w14:paraId="5EADC32A" w14:textId="77777777" w:rsidR="0048708E" w:rsidRDefault="0048708E" w:rsidP="00C81E4B">
      <w:pPr>
        <w:pStyle w:val="Comments"/>
      </w:pPr>
    </w:p>
    <w:p w14:paraId="658ED540" w14:textId="40518C26" w:rsidR="0048708E" w:rsidRDefault="0048708E" w:rsidP="0048708E">
      <w:pPr>
        <w:pStyle w:val="Doc-title"/>
      </w:pPr>
      <w:r w:rsidRPr="005654CF">
        <w:rPr>
          <w:rStyle w:val="Hyperlink"/>
        </w:rPr>
        <w:t>R2-2</w:t>
      </w:r>
      <w:r>
        <w:rPr>
          <w:rStyle w:val="Hyperlink"/>
        </w:rPr>
        <w:t>304247</w:t>
      </w:r>
      <w:r>
        <w:tab/>
      </w:r>
      <w:r w:rsidRPr="007418EC">
        <w:t>[offline-10</w:t>
      </w:r>
      <w:r>
        <w:t>7</w:t>
      </w:r>
      <w:r w:rsidRPr="007418EC">
        <w:t>]</w:t>
      </w:r>
      <w:r>
        <w:t xml:space="preserve"> NW type information</w:t>
      </w:r>
      <w:r w:rsidRPr="007418EC">
        <w:tab/>
      </w:r>
      <w:r>
        <w:t>Samsung</w:t>
      </w:r>
      <w:r>
        <w:tab/>
      </w:r>
      <w:r w:rsidRPr="007418EC">
        <w:t>discussion</w:t>
      </w:r>
      <w:r w:rsidRPr="007418EC">
        <w:tab/>
      </w:r>
      <w:r>
        <w:t>Rel-18</w:t>
      </w:r>
      <w:r>
        <w:tab/>
        <w:t>NR_NTN_enh-Core</w:t>
      </w:r>
    </w:p>
    <w:p w14:paraId="4B250071" w14:textId="77777777" w:rsidR="0048708E" w:rsidRDefault="0048708E" w:rsidP="00C81E4B">
      <w:pPr>
        <w:pStyle w:val="Comments"/>
      </w:pPr>
    </w:p>
    <w:p w14:paraId="23EC1435" w14:textId="77777777" w:rsidR="00C81E4B" w:rsidRPr="0034038E" w:rsidRDefault="00C81E4B" w:rsidP="00CA3EBC">
      <w:pPr>
        <w:pStyle w:val="Doc-text2"/>
        <w:ind w:left="0" w:firstLine="0"/>
      </w:pPr>
    </w:p>
    <w:p w14:paraId="4C3EA592" w14:textId="2F1574DE" w:rsidR="005E3098" w:rsidRDefault="00445127" w:rsidP="005E3098">
      <w:pPr>
        <w:pStyle w:val="Doc-title"/>
      </w:pPr>
      <w:hyperlink r:id="rId244" w:tooltip="C:Data3GPPExtractsR2-2302539 Discussion on NTN-TN cell reselection enhancement.doc" w:history="1">
        <w:r w:rsidR="005E3098" w:rsidRPr="00542BC1">
          <w:rPr>
            <w:rStyle w:val="Hyperlink"/>
          </w:rPr>
          <w:t>R2-2302539</w:t>
        </w:r>
      </w:hyperlink>
      <w:r w:rsidR="005E3098">
        <w:tab/>
        <w:t>Discussion on NTN-TN cell reselection enhancement</w:t>
      </w:r>
      <w:r w:rsidR="005E3098">
        <w:tab/>
        <w:t>OPPO</w:t>
      </w:r>
      <w:r w:rsidR="005E3098">
        <w:tab/>
        <w:t>discussion</w:t>
      </w:r>
      <w:r w:rsidR="005E3098">
        <w:tab/>
        <w:t>Rel-18</w:t>
      </w:r>
      <w:r w:rsidR="005E3098">
        <w:tab/>
        <w:t>NR_NTN_enh-Core</w:t>
      </w:r>
    </w:p>
    <w:p w14:paraId="1A62BF96" w14:textId="1BFA6CBE" w:rsidR="005E3098" w:rsidRDefault="00445127" w:rsidP="005E3098">
      <w:pPr>
        <w:pStyle w:val="Doc-title"/>
      </w:pPr>
      <w:hyperlink r:id="rId245" w:tooltip="C:Data3GPPExtractsR2-2302562.docx" w:history="1">
        <w:r w:rsidR="005E3098" w:rsidRPr="00542BC1">
          <w:rPr>
            <w:rStyle w:val="Hyperlink"/>
          </w:rPr>
          <w:t>R2-2302562</w:t>
        </w:r>
      </w:hyperlink>
      <w:r w:rsidR="005E3098">
        <w:tab/>
        <w:t>Discussion on Cell Reselection Enhancements in NTN-TN</w:t>
      </w:r>
      <w:r w:rsidR="005E3098">
        <w:tab/>
        <w:t>CATT</w:t>
      </w:r>
      <w:r w:rsidR="005E3098">
        <w:tab/>
        <w:t>discussion</w:t>
      </w:r>
      <w:r w:rsidR="005E3098">
        <w:tab/>
        <w:t>Rel-18</w:t>
      </w:r>
      <w:r w:rsidR="005E3098">
        <w:tab/>
        <w:t>NR_NTN_enh-Core</w:t>
      </w:r>
      <w:r w:rsidR="005E3098">
        <w:tab/>
      </w:r>
    </w:p>
    <w:p w14:paraId="595CA665" w14:textId="45022169" w:rsidR="005E3098" w:rsidRDefault="00445127" w:rsidP="005E3098">
      <w:pPr>
        <w:pStyle w:val="Doc-title"/>
      </w:pPr>
      <w:hyperlink r:id="rId246" w:tooltip="C:Data3GPPExtractsR2-2302680 TN-NTN cell reselection.doc" w:history="1">
        <w:r w:rsidR="005E3098" w:rsidRPr="00542BC1">
          <w:rPr>
            <w:rStyle w:val="Hyperlink"/>
          </w:rPr>
          <w:t>R2-2302680</w:t>
        </w:r>
      </w:hyperlink>
      <w:r w:rsidR="005E3098">
        <w:tab/>
        <w:t>On TN-NTN Cell Selection Re-selection in NR NTN</w:t>
      </w:r>
      <w:r w:rsidR="005E3098">
        <w:tab/>
        <w:t>MediaTek Inc.</w:t>
      </w:r>
      <w:r w:rsidR="005E3098">
        <w:tab/>
        <w:t>discussion</w:t>
      </w:r>
    </w:p>
    <w:p w14:paraId="526866C7" w14:textId="00D97E90" w:rsidR="005E3098" w:rsidRDefault="00445127" w:rsidP="005E3098">
      <w:pPr>
        <w:pStyle w:val="Doc-title"/>
      </w:pPr>
      <w:hyperlink r:id="rId247" w:tooltip="C:Data3GPPExtractsR2-2302699 Discussion-on-TN-NTN-cell-reselection-enhancements.docx" w:history="1">
        <w:r w:rsidR="005E3098" w:rsidRPr="00542BC1">
          <w:rPr>
            <w:rStyle w:val="Hyperlink"/>
          </w:rPr>
          <w:t>R2-2302699</w:t>
        </w:r>
      </w:hyperlink>
      <w:r w:rsidR="005E3098">
        <w:tab/>
        <w:t>Discussion on TN-NTN cell reselection enhancements</w:t>
      </w:r>
      <w:r w:rsidR="005E3098">
        <w:tab/>
        <w:t>Intel Corporation</w:t>
      </w:r>
      <w:r w:rsidR="005E3098">
        <w:tab/>
        <w:t>discussion</w:t>
      </w:r>
      <w:r w:rsidR="005E3098">
        <w:tab/>
        <w:t>Rel-18</w:t>
      </w:r>
      <w:r w:rsidR="005E3098">
        <w:tab/>
        <w:t>NR_NTN_enh-Core</w:t>
      </w:r>
    </w:p>
    <w:p w14:paraId="0A3BC453" w14:textId="2FD778FB" w:rsidR="005E3098" w:rsidRDefault="00445127" w:rsidP="005E3098">
      <w:pPr>
        <w:pStyle w:val="Doc-title"/>
      </w:pPr>
      <w:hyperlink r:id="rId248" w:tooltip="C:Data3GPPExtractsR2-2302780 Discussion on TN-NTN cell reselection enhancements.docx" w:history="1">
        <w:r w:rsidR="005E3098" w:rsidRPr="00542BC1">
          <w:rPr>
            <w:rStyle w:val="Hyperlink"/>
          </w:rPr>
          <w:t>R2-2302780</w:t>
        </w:r>
      </w:hyperlink>
      <w:r w:rsidR="005E3098">
        <w:tab/>
        <w:t>Discussion on TN-NTN cell reselection enhancements</w:t>
      </w:r>
      <w:r w:rsidR="005E3098">
        <w:tab/>
        <w:t>CAICT</w:t>
      </w:r>
      <w:r w:rsidR="005E3098">
        <w:tab/>
        <w:t>discussion</w:t>
      </w:r>
      <w:r w:rsidR="005E3098">
        <w:tab/>
        <w:t>Rel-18</w:t>
      </w:r>
      <w:r w:rsidR="005E3098">
        <w:tab/>
        <w:t>NR_NTN_enh-Core</w:t>
      </w:r>
    </w:p>
    <w:p w14:paraId="15EB0CB4" w14:textId="380DC705" w:rsidR="005E3098" w:rsidRDefault="00445127" w:rsidP="005E3098">
      <w:pPr>
        <w:pStyle w:val="Doc-title"/>
      </w:pPr>
      <w:hyperlink r:id="rId249" w:tooltip="C:Data3GPPExtractsR2-2303086.docx" w:history="1">
        <w:r w:rsidR="005E3098" w:rsidRPr="00542BC1">
          <w:rPr>
            <w:rStyle w:val="Hyperlink"/>
          </w:rPr>
          <w:t>R2-2303086</w:t>
        </w:r>
      </w:hyperlink>
      <w:r w:rsidR="005E3098">
        <w:tab/>
        <w:t>Cell selection/reselection enhancements in NTN-TN</w:t>
      </w:r>
      <w:r w:rsidR="005E3098">
        <w:tab/>
        <w:t>Sony</w:t>
      </w:r>
      <w:r w:rsidR="005E3098">
        <w:tab/>
        <w:t>discussion</w:t>
      </w:r>
      <w:r w:rsidR="005E3098">
        <w:tab/>
        <w:t>Rel-18</w:t>
      </w:r>
      <w:r w:rsidR="005E3098">
        <w:tab/>
        <w:t>NR_NTN_enh</w:t>
      </w:r>
    </w:p>
    <w:p w14:paraId="35BCAF70" w14:textId="02566AB6" w:rsidR="003E4EB7" w:rsidRDefault="00445127" w:rsidP="003E4EB7">
      <w:pPr>
        <w:pStyle w:val="Doc-title"/>
      </w:pPr>
      <w:hyperlink r:id="rId250" w:tooltip="C:Data3GPPExtractsR2-2303139 Consideration on cell reselection enhancements for NTN-TN.docx" w:history="1">
        <w:r w:rsidR="005E3098" w:rsidRPr="00542BC1">
          <w:rPr>
            <w:rStyle w:val="Hyperlink"/>
          </w:rPr>
          <w:t>R2-2303139</w:t>
        </w:r>
      </w:hyperlink>
      <w:r w:rsidR="005E3098">
        <w:tab/>
        <w:t>Consideration on cell reselection enhancements for NTN-TN</w:t>
      </w:r>
      <w:r w:rsidR="005E3098">
        <w:tab/>
        <w:t>ZTE Corporation, Sanechips</w:t>
      </w:r>
      <w:r w:rsidR="005E3098">
        <w:tab/>
        <w:t>discussion</w:t>
      </w:r>
      <w:r w:rsidR="005E3098">
        <w:tab/>
        <w:t>Rel-18</w:t>
      </w:r>
      <w:r w:rsidR="005E3098">
        <w:tab/>
      </w:r>
    </w:p>
    <w:p w14:paraId="69B9942E" w14:textId="77777777" w:rsidR="003E4EB7" w:rsidRDefault="00445127" w:rsidP="003E4EB7">
      <w:pPr>
        <w:pStyle w:val="Doc-title"/>
      </w:pPr>
      <w:hyperlink r:id="rId251" w:tooltip="C:Data3GPPExtractsR2-2303255 Indication of TN area for neighbour cell measurement in NTN.docx" w:history="1">
        <w:r w:rsidR="003E4EB7" w:rsidRPr="00542BC1">
          <w:rPr>
            <w:rStyle w:val="Hyperlink"/>
          </w:rPr>
          <w:t>R2-2303255</w:t>
        </w:r>
      </w:hyperlink>
      <w:r w:rsidR="003E4EB7">
        <w:tab/>
        <w:t>Indication of TN area for neighbour cell measurement in NTN</w:t>
      </w:r>
      <w:r w:rsidR="003E4EB7">
        <w:tab/>
        <w:t>Lenovo</w:t>
      </w:r>
      <w:r w:rsidR="003E4EB7">
        <w:tab/>
        <w:t>discussion</w:t>
      </w:r>
      <w:r w:rsidR="003E4EB7">
        <w:tab/>
        <w:t>Rel-18</w:t>
      </w:r>
    </w:p>
    <w:p w14:paraId="22A331C8" w14:textId="48487453" w:rsidR="003E4EB7" w:rsidRPr="003E4EB7" w:rsidRDefault="003E4EB7" w:rsidP="003E4EB7">
      <w:pPr>
        <w:pStyle w:val="Comments"/>
      </w:pPr>
      <w:r>
        <w:t>Moved here from 7.7.4.1.2</w:t>
      </w:r>
    </w:p>
    <w:p w14:paraId="70E137A0" w14:textId="007DBFB2" w:rsidR="005E3098" w:rsidRDefault="00445127" w:rsidP="005E3098">
      <w:pPr>
        <w:pStyle w:val="Doc-title"/>
      </w:pPr>
      <w:hyperlink r:id="rId252" w:tooltip="C:Data3GPPExtractsR2-2303300 Signaling the TN Coverage Information with a 2-Step Approach.docx" w:history="1">
        <w:r w:rsidR="005E3098" w:rsidRPr="00542BC1">
          <w:rPr>
            <w:rStyle w:val="Hyperlink"/>
          </w:rPr>
          <w:t>R2-2303300</w:t>
        </w:r>
      </w:hyperlink>
      <w:r w:rsidR="005E3098">
        <w:tab/>
        <w:t>Signaling the TN Coverage Information with a 2-step Approach</w:t>
      </w:r>
      <w:r w:rsidR="005E3098">
        <w:tab/>
        <w:t>Google Inc.</w:t>
      </w:r>
      <w:r w:rsidR="005E3098">
        <w:tab/>
        <w:t>discussion</w:t>
      </w:r>
      <w:r w:rsidR="005E3098">
        <w:tab/>
        <w:t>Rel-18</w:t>
      </w:r>
    </w:p>
    <w:p w14:paraId="0B1FE885" w14:textId="11390497" w:rsidR="005E3098" w:rsidRDefault="00445127" w:rsidP="005E3098">
      <w:pPr>
        <w:pStyle w:val="Doc-title"/>
      </w:pPr>
      <w:hyperlink r:id="rId253" w:tooltip="C:Data3GPPExtractsR2-2303318_Details of the TN coverage data signalling.docx" w:history="1">
        <w:r w:rsidR="005E3098" w:rsidRPr="00542BC1">
          <w:rPr>
            <w:rStyle w:val="Hyperlink"/>
          </w:rPr>
          <w:t>R2-2303318</w:t>
        </w:r>
      </w:hyperlink>
      <w:r w:rsidR="005E3098">
        <w:tab/>
        <w:t>Details of the TN coverage data signalling</w:t>
      </w:r>
      <w:r w:rsidR="005E3098">
        <w:tab/>
        <w:t>NEC Telecom MODUS Ltd.</w:t>
      </w:r>
      <w:r w:rsidR="005E3098">
        <w:tab/>
        <w:t>discussion</w:t>
      </w:r>
    </w:p>
    <w:p w14:paraId="6227DF4D" w14:textId="044D09DF" w:rsidR="005E3098" w:rsidRDefault="00445127" w:rsidP="005E3098">
      <w:pPr>
        <w:pStyle w:val="Doc-title"/>
      </w:pPr>
      <w:hyperlink r:id="rId254" w:tooltip="C:Data3GPPExtractsR2-2303325 Discussion on power saving for NTN-TN mobility.docx" w:history="1">
        <w:r w:rsidR="005E3098" w:rsidRPr="00542BC1">
          <w:rPr>
            <w:rStyle w:val="Hyperlink"/>
          </w:rPr>
          <w:t>R2-2303325</w:t>
        </w:r>
      </w:hyperlink>
      <w:r w:rsidR="005E3098">
        <w:tab/>
        <w:t>Discussion on Power saving for NTN-TN mobility</w:t>
      </w:r>
      <w:r w:rsidR="005E3098">
        <w:tab/>
        <w:t>vivo</w:t>
      </w:r>
      <w:r w:rsidR="005E3098">
        <w:tab/>
        <w:t>discussion</w:t>
      </w:r>
    </w:p>
    <w:p w14:paraId="2EAE7486" w14:textId="48A3CE46" w:rsidR="005E3098" w:rsidRDefault="00445127" w:rsidP="005E3098">
      <w:pPr>
        <w:pStyle w:val="Doc-title"/>
      </w:pPr>
      <w:hyperlink r:id="rId255" w:tooltip="C:Data3GPPExtractsR2-2303334_TN_area_description.docx" w:history="1">
        <w:r w:rsidR="005E3098" w:rsidRPr="00542BC1">
          <w:rPr>
            <w:rStyle w:val="Hyperlink"/>
          </w:rPr>
          <w:t>R2-2303334</w:t>
        </w:r>
      </w:hyperlink>
      <w:r w:rsidR="005E3098">
        <w:tab/>
        <w:t>Discussion on the assistance information for NTN-TN cell reselection</w:t>
      </w:r>
      <w:r w:rsidR="005E3098">
        <w:tab/>
        <w:t>ITRI</w:t>
      </w:r>
      <w:r w:rsidR="005E3098">
        <w:tab/>
        <w:t>discussion</w:t>
      </w:r>
      <w:r w:rsidR="005E3098">
        <w:tab/>
        <w:t>NR_NTN_enh-Core</w:t>
      </w:r>
    </w:p>
    <w:p w14:paraId="75B91391" w14:textId="5416ECF4" w:rsidR="005E3098" w:rsidRDefault="00445127" w:rsidP="005E3098">
      <w:pPr>
        <w:pStyle w:val="Doc-title"/>
      </w:pPr>
      <w:hyperlink r:id="rId256" w:tooltip="C:Data3GPPExtractsR2-2303415_ NTN-TN cell reselection enhancement_v0.doc" w:history="1">
        <w:r w:rsidR="005E3098" w:rsidRPr="00542BC1">
          <w:rPr>
            <w:rStyle w:val="Hyperlink"/>
          </w:rPr>
          <w:t>R2-2303415</w:t>
        </w:r>
      </w:hyperlink>
      <w:r w:rsidR="005E3098">
        <w:tab/>
        <w:t>NTN-TN cell reselection enhancement</w:t>
      </w:r>
      <w:r w:rsidR="005E3098">
        <w:tab/>
        <w:t>Apple</w:t>
      </w:r>
      <w:r w:rsidR="005E3098">
        <w:tab/>
        <w:t>discussion</w:t>
      </w:r>
      <w:r w:rsidR="005E3098">
        <w:tab/>
        <w:t>Rel-18</w:t>
      </w:r>
      <w:r w:rsidR="005E3098">
        <w:tab/>
        <w:t>NR_NTN_enh-Core</w:t>
      </w:r>
    </w:p>
    <w:p w14:paraId="5830882D" w14:textId="238F1D20" w:rsidR="005E3098" w:rsidRDefault="00445127" w:rsidP="005E3098">
      <w:pPr>
        <w:pStyle w:val="Doc-title"/>
      </w:pPr>
      <w:hyperlink r:id="rId257" w:tooltip="C:Data3GPPExtractsR2-2303439 Cell reselection enhancements for NTN-TN mobility.doc" w:history="1">
        <w:r w:rsidR="005E3098" w:rsidRPr="00542BC1">
          <w:rPr>
            <w:rStyle w:val="Hyperlink"/>
          </w:rPr>
          <w:t>R2-2303439</w:t>
        </w:r>
      </w:hyperlink>
      <w:r w:rsidR="005E3098">
        <w:tab/>
        <w:t>Cell reselection enhancements for NTN-TN mobility</w:t>
      </w:r>
      <w:r w:rsidR="005E3098">
        <w:tab/>
        <w:t>Xiaomi</w:t>
      </w:r>
      <w:r w:rsidR="005E3098">
        <w:tab/>
        <w:t>discussion</w:t>
      </w:r>
    </w:p>
    <w:p w14:paraId="670DE309" w14:textId="68DA301A" w:rsidR="005E3098" w:rsidRDefault="00445127" w:rsidP="005E3098">
      <w:pPr>
        <w:pStyle w:val="Doc-title"/>
      </w:pPr>
      <w:hyperlink r:id="rId258" w:tooltip="C:Data3GPPExtractsR2-2303477 Discussion on NR NTN-TN cell reselection enhancements.doc" w:history="1">
        <w:r w:rsidR="005E3098" w:rsidRPr="00542BC1">
          <w:rPr>
            <w:rStyle w:val="Hyperlink"/>
          </w:rPr>
          <w:t>R2-2303477</w:t>
        </w:r>
      </w:hyperlink>
      <w:r w:rsidR="005E3098">
        <w:tab/>
        <w:t>Discussion on NR NTN-TN cell reselection enhancements</w:t>
      </w:r>
      <w:r w:rsidR="005E3098">
        <w:tab/>
        <w:t>Transsion Holdings</w:t>
      </w:r>
      <w:r w:rsidR="005E3098">
        <w:tab/>
        <w:t>discussion</w:t>
      </w:r>
      <w:r w:rsidR="005E3098">
        <w:tab/>
        <w:t>Rel-18</w:t>
      </w:r>
    </w:p>
    <w:p w14:paraId="1ACBB773" w14:textId="4ECB7689" w:rsidR="005E3098" w:rsidRDefault="00445127" w:rsidP="005E3098">
      <w:pPr>
        <w:pStyle w:val="Doc-title"/>
      </w:pPr>
      <w:hyperlink r:id="rId259" w:tooltip="C:Data3GPPExtractsR2-2303525 NTN-TN cell reselection enhancements.docx" w:history="1">
        <w:r w:rsidR="005E3098" w:rsidRPr="00542BC1">
          <w:rPr>
            <w:rStyle w:val="Hyperlink"/>
          </w:rPr>
          <w:t>R2-2303525</w:t>
        </w:r>
      </w:hyperlink>
      <w:r w:rsidR="005E3098">
        <w:tab/>
        <w:t>NTN-TN cell reselection enhancements</w:t>
      </w:r>
      <w:r w:rsidR="005E3098">
        <w:tab/>
        <w:t>CMCC</w:t>
      </w:r>
      <w:r w:rsidR="005E3098">
        <w:tab/>
        <w:t>discussion</w:t>
      </w:r>
      <w:r w:rsidR="005E3098">
        <w:tab/>
        <w:t>Rel-18</w:t>
      </w:r>
      <w:r w:rsidR="005E3098">
        <w:tab/>
        <w:t>NR_NTN_enh-Core</w:t>
      </w:r>
      <w:r w:rsidR="005E3098">
        <w:tab/>
      </w:r>
    </w:p>
    <w:p w14:paraId="14496ED4" w14:textId="6A004B77" w:rsidR="005E3098" w:rsidRDefault="00445127" w:rsidP="005E3098">
      <w:pPr>
        <w:pStyle w:val="Doc-title"/>
      </w:pPr>
      <w:hyperlink r:id="rId260" w:tooltip="C:Data3GPPExtractsR2-2303724.docx" w:history="1">
        <w:r w:rsidR="005E3098" w:rsidRPr="00542BC1">
          <w:rPr>
            <w:rStyle w:val="Hyperlink"/>
          </w:rPr>
          <w:t>R2-2303724</w:t>
        </w:r>
      </w:hyperlink>
      <w:r w:rsidR="005E3098">
        <w:tab/>
        <w:t>NTN-TN Mobility Cell Reselection and PCI Values</w:t>
      </w:r>
      <w:r w:rsidR="005E3098">
        <w:tab/>
        <w:t>SHARP Corporation</w:t>
      </w:r>
      <w:r w:rsidR="005E3098">
        <w:tab/>
        <w:t>discussion</w:t>
      </w:r>
    </w:p>
    <w:p w14:paraId="7F940A71" w14:textId="085ACA1A" w:rsidR="00C81E4B" w:rsidRPr="00C81E4B" w:rsidRDefault="00445127" w:rsidP="00C81E4B">
      <w:pPr>
        <w:pStyle w:val="Doc-title"/>
      </w:pPr>
      <w:hyperlink r:id="rId261" w:tooltip="C:Data3GPPExtractsR2-2303728 (R18 NR NTN WI AI 7.7.4.1.1) NTN-TN mobility.docx" w:history="1">
        <w:r w:rsidR="005E3098" w:rsidRPr="00542BC1">
          <w:rPr>
            <w:rStyle w:val="Hyperlink"/>
          </w:rPr>
          <w:t>R2-2303728</w:t>
        </w:r>
      </w:hyperlink>
      <w:r w:rsidR="005E3098">
        <w:tab/>
        <w:t>NTN-TN mobility and service continuity</w:t>
      </w:r>
      <w:r w:rsidR="005E3098">
        <w:tab/>
        <w:t>InterDigital</w:t>
      </w:r>
      <w:r w:rsidR="005E3098">
        <w:tab/>
        <w:t>di</w:t>
      </w:r>
      <w:r w:rsidR="00C81E4B">
        <w:t>scussion</w:t>
      </w:r>
      <w:r w:rsidR="00C81E4B">
        <w:tab/>
        <w:t>Rel-18</w:t>
      </w:r>
      <w:r w:rsidR="00C81E4B">
        <w:tab/>
        <w:t>NR_NTN_enh-Core</w:t>
      </w:r>
    </w:p>
    <w:p w14:paraId="4EF78646" w14:textId="2CC3BB3E" w:rsidR="005E3098" w:rsidRDefault="00445127" w:rsidP="005E3098">
      <w:pPr>
        <w:pStyle w:val="Doc-title"/>
      </w:pPr>
      <w:hyperlink r:id="rId262" w:tooltip="C:Data3GPPExtractsR2-2303790_Further discussion on NTN-TN cell reselection enhancements.doc" w:history="1">
        <w:r w:rsidR="005E3098" w:rsidRPr="00542BC1">
          <w:rPr>
            <w:rStyle w:val="Hyperlink"/>
          </w:rPr>
          <w:t>R2-2303790</w:t>
        </w:r>
      </w:hyperlink>
      <w:r w:rsidR="005E3098">
        <w:tab/>
        <w:t>Further discussion on NTN-TN cell reselection enhancements</w:t>
      </w:r>
      <w:r w:rsidR="005E3098">
        <w:tab/>
        <w:t>NTT DOCOMO, INC.</w:t>
      </w:r>
      <w:r w:rsidR="005E3098">
        <w:tab/>
        <w:t>discussion</w:t>
      </w:r>
    </w:p>
    <w:p w14:paraId="08E7007A" w14:textId="6E8F46B9" w:rsidR="005E3098" w:rsidRDefault="00445127" w:rsidP="005E3098">
      <w:pPr>
        <w:pStyle w:val="Doc-title"/>
      </w:pPr>
      <w:hyperlink r:id="rId263" w:tooltip="C:Data3GPPExtractsR2-2303975 [NTN] Discussion on NTN-TN cell reselection enhancements_v1.docx" w:history="1">
        <w:r w:rsidR="005E3098" w:rsidRPr="00542BC1">
          <w:rPr>
            <w:rStyle w:val="Hyperlink"/>
          </w:rPr>
          <w:t>R2-2303975</w:t>
        </w:r>
      </w:hyperlink>
      <w:r w:rsidR="005E3098">
        <w:tab/>
        <w:t>Discussion on NTN-TN cell reselection enhancements</w:t>
      </w:r>
      <w:r w:rsidR="005E3098">
        <w:tab/>
        <w:t>LG Electronics France</w:t>
      </w:r>
      <w:r w:rsidR="005E3098">
        <w:tab/>
        <w:t>discussion</w:t>
      </w:r>
      <w:r w:rsidR="005E3098">
        <w:tab/>
        <w:t>Rel-18</w:t>
      </w:r>
      <w:r w:rsidR="005E3098">
        <w:tab/>
        <w:t>NR_NTN_enh-Core</w:t>
      </w:r>
      <w:r w:rsidR="005E3098">
        <w:tab/>
      </w:r>
    </w:p>
    <w:p w14:paraId="210A0204" w14:textId="585C408E" w:rsidR="005E3098" w:rsidRDefault="00445127" w:rsidP="005E3098">
      <w:pPr>
        <w:pStyle w:val="Doc-title"/>
      </w:pPr>
      <w:hyperlink r:id="rId264" w:tooltip="C:Data3GPPExtractsR2-2304014.docx" w:history="1">
        <w:r w:rsidR="005E3098" w:rsidRPr="00542BC1">
          <w:rPr>
            <w:rStyle w:val="Hyperlink"/>
          </w:rPr>
          <w:t>R2-2304014</w:t>
        </w:r>
      </w:hyperlink>
      <w:r w:rsidR="005E3098">
        <w:tab/>
        <w:t>Discussion on NTN-TN Cell re-selection</w:t>
      </w:r>
      <w:r w:rsidR="005E3098">
        <w:tab/>
        <w:t>ITL</w:t>
      </w:r>
      <w:r w:rsidR="005E3098">
        <w:tab/>
        <w:t>discussion</w:t>
      </w:r>
      <w:r w:rsidR="005E3098">
        <w:tab/>
        <w:t>Rel-18</w:t>
      </w:r>
    </w:p>
    <w:p w14:paraId="17FC280D" w14:textId="77777777" w:rsidR="005E3098" w:rsidRDefault="005E3098" w:rsidP="005E3098">
      <w:pPr>
        <w:pStyle w:val="Doc-title"/>
      </w:pPr>
    </w:p>
    <w:p w14:paraId="3F9930F9" w14:textId="01309D6D" w:rsidR="005E3098" w:rsidRDefault="00293F4E" w:rsidP="00293F4E">
      <w:pPr>
        <w:pStyle w:val="Comments"/>
      </w:pPr>
      <w:r>
        <w:t>Withdrawn</w:t>
      </w:r>
    </w:p>
    <w:p w14:paraId="298C29E9" w14:textId="77777777" w:rsidR="00293F4E" w:rsidRDefault="00293F4E" w:rsidP="00293F4E">
      <w:pPr>
        <w:pStyle w:val="Doc-title"/>
      </w:pPr>
      <w:r w:rsidRPr="00542BC1">
        <w:rPr>
          <w:highlight w:val="yellow"/>
        </w:rPr>
        <w:t>R2-2303457</w:t>
      </w:r>
      <w:r>
        <w:tab/>
        <w:t>Discussion on Power saving for NTN-TN mobility</w:t>
      </w:r>
      <w:r>
        <w:tab/>
        <w:t>vivo</w:t>
      </w:r>
      <w:r>
        <w:tab/>
        <w:t>discussion</w:t>
      </w:r>
      <w:r>
        <w:tab/>
        <w:t>Withdrawn</w:t>
      </w:r>
    </w:p>
    <w:p w14:paraId="59443AAF" w14:textId="77777777" w:rsidR="00293F4E" w:rsidRPr="00F1433D" w:rsidRDefault="00293F4E" w:rsidP="005E3098">
      <w:pPr>
        <w:pStyle w:val="Doc-text2"/>
      </w:pPr>
    </w:p>
    <w:p w14:paraId="72F88769" w14:textId="77777777" w:rsidR="005E3098" w:rsidRDefault="005E3098" w:rsidP="005E3098">
      <w:pPr>
        <w:pStyle w:val="Heading5"/>
      </w:pPr>
      <w:r>
        <w:t>7.7.4.1.2</w:t>
      </w:r>
      <w:r>
        <w:tab/>
        <w:t>NTN-NTN enhancements</w:t>
      </w:r>
    </w:p>
    <w:p w14:paraId="436FC7DF" w14:textId="77777777" w:rsidR="005E3098" w:rsidRDefault="005E3098" w:rsidP="005E3098">
      <w:pPr>
        <w:pStyle w:val="Comments"/>
      </w:pPr>
      <w:r>
        <w:t>Including outcome of:</w:t>
      </w:r>
    </w:p>
    <w:p w14:paraId="32539240" w14:textId="77777777" w:rsidR="005E3098" w:rsidRDefault="005E3098" w:rsidP="005E3098">
      <w:pPr>
        <w:pStyle w:val="Comments"/>
      </w:pPr>
      <w:r>
        <w:t>[Post121][106][NR NTN Enh] NTN-NTN cell reselection (ZTE)</w:t>
      </w:r>
    </w:p>
    <w:p w14:paraId="4B1E6BBA" w14:textId="77777777" w:rsidR="005E3098" w:rsidRDefault="005E3098" w:rsidP="005E3098">
      <w:pPr>
        <w:pStyle w:val="Comments"/>
      </w:pPr>
      <w:r>
        <w:t>Other contributions in this AI might not be treated at RAN2#121bis</w:t>
      </w:r>
    </w:p>
    <w:p w14:paraId="2B01F551" w14:textId="77777777" w:rsidR="00293F4E" w:rsidRDefault="00293F4E" w:rsidP="005E3098">
      <w:pPr>
        <w:pStyle w:val="Comments"/>
      </w:pPr>
    </w:p>
    <w:p w14:paraId="25E4B943" w14:textId="09992910" w:rsidR="00293F4E" w:rsidRDefault="00445127" w:rsidP="00293F4E">
      <w:pPr>
        <w:pStyle w:val="Doc-title"/>
      </w:pPr>
      <w:hyperlink r:id="rId265" w:tooltip="C:Data3GPPExtractsR2-2303140 Report of [Post121][106][NR NTN enh] NTN-NTN cell reselection (ZTE).docx" w:history="1">
        <w:r w:rsidR="00293F4E" w:rsidRPr="00542BC1">
          <w:rPr>
            <w:rStyle w:val="Hyperlink"/>
          </w:rPr>
          <w:t>R2-2</w:t>
        </w:r>
        <w:r w:rsidR="00293F4E" w:rsidRPr="00542BC1">
          <w:rPr>
            <w:rStyle w:val="Hyperlink"/>
          </w:rPr>
          <w:t>3</w:t>
        </w:r>
        <w:r w:rsidR="00293F4E" w:rsidRPr="00542BC1">
          <w:rPr>
            <w:rStyle w:val="Hyperlink"/>
          </w:rPr>
          <w:t>03140</w:t>
        </w:r>
      </w:hyperlink>
      <w:r w:rsidR="00293F4E">
        <w:tab/>
        <w:t>Report of [Post121][106][NR NTN enh] NTN-NTN cell reselection (ZTE)</w:t>
      </w:r>
      <w:r w:rsidR="00293F4E">
        <w:tab/>
        <w:t>ZTE Corporation, Sanechips</w:t>
      </w:r>
      <w:r w:rsidR="00293F4E">
        <w:tab/>
        <w:t>discussion</w:t>
      </w:r>
      <w:r w:rsidR="00293F4E">
        <w:tab/>
        <w:t>Rel-18</w:t>
      </w:r>
      <w:r w:rsidR="00293F4E">
        <w:tab/>
      </w:r>
    </w:p>
    <w:p w14:paraId="44E289AC" w14:textId="1B99798E" w:rsidR="001E40C8" w:rsidRDefault="001E40C8" w:rsidP="001E40C8">
      <w:pPr>
        <w:pStyle w:val="Comments"/>
      </w:pPr>
      <w:r>
        <w:lastRenderedPageBreak/>
        <w:t>Proposal 1: RAN2 understands for earth-moving cell reselection, UE can derive the trajectory of serving cell with rough accuracy based on serving satellite ephermeris and epochTime. ffs if additional information is needed to allow more accurate measurements. (17/25)</w:t>
      </w:r>
    </w:p>
    <w:p w14:paraId="1CAF1426" w14:textId="45645336" w:rsidR="00FC2717" w:rsidRDefault="00FC2717" w:rsidP="00FC2717">
      <w:pPr>
        <w:pStyle w:val="Doc-text2"/>
      </w:pPr>
      <w:r>
        <w:t>-</w:t>
      </w:r>
      <w:r>
        <w:tab/>
        <w:t>QC agrees with p1. MTK also agrees</w:t>
      </w:r>
    </w:p>
    <w:p w14:paraId="44199D2B" w14:textId="01A3B4B4" w:rsidR="00481975" w:rsidRDefault="00FC2717" w:rsidP="00DA29B9">
      <w:pPr>
        <w:pStyle w:val="Doc-text2"/>
        <w:numPr>
          <w:ilvl w:val="0"/>
          <w:numId w:val="10"/>
        </w:numPr>
      </w:pPr>
      <w:r>
        <w:t>Agreed</w:t>
      </w:r>
      <w:r w:rsidR="00481975">
        <w:t xml:space="preserve">, with the assumption that the serving cell reference location broadcast by the network is the one at Epoch time </w:t>
      </w:r>
      <w:r w:rsidR="00481975" w:rsidRPr="00481975">
        <w:t xml:space="preserve">(FFS </w:t>
      </w:r>
      <w:r w:rsidR="00481975">
        <w:t xml:space="preserve">whether </w:t>
      </w:r>
      <w:r w:rsidR="00481975" w:rsidRPr="00481975">
        <w:t>a new epochTime IE</w:t>
      </w:r>
      <w:r w:rsidR="00481975">
        <w:t xml:space="preserve"> is needed)</w:t>
      </w:r>
      <w:r w:rsidR="007B5F2D">
        <w:t>. RAN2 understanding is that both PVT and</w:t>
      </w:r>
      <w:r w:rsidR="007B5F2D" w:rsidRPr="00481975">
        <w:t xml:space="preserve"> orbital parameters</w:t>
      </w:r>
      <w:r w:rsidR="007B5F2D">
        <w:t xml:space="preserve"> can be used for this</w:t>
      </w:r>
    </w:p>
    <w:p w14:paraId="08BF8A6B" w14:textId="6CADE76F" w:rsidR="00481975" w:rsidRDefault="00481975" w:rsidP="00FC2717">
      <w:pPr>
        <w:pStyle w:val="Doc-text2"/>
      </w:pPr>
      <w:r>
        <w:t>-</w:t>
      </w:r>
      <w:r>
        <w:tab/>
        <w:t>LGE thinks we need to clarify the ephemeris format</w:t>
      </w:r>
      <w:r w:rsidR="006826AA">
        <w:t xml:space="preserve">, </w:t>
      </w:r>
      <w:r>
        <w:t>i</w:t>
      </w:r>
      <w:r w:rsidR="006826AA">
        <w:t>.e. only for orbital parameters</w:t>
      </w:r>
    </w:p>
    <w:p w14:paraId="4C0932F0" w14:textId="66947A7E" w:rsidR="00481975" w:rsidRDefault="00481975" w:rsidP="00FC2717">
      <w:pPr>
        <w:pStyle w:val="Doc-text2"/>
      </w:pPr>
      <w:r>
        <w:t>-</w:t>
      </w:r>
      <w:r>
        <w:tab/>
        <w:t>ZTE thinks that RAN1 explained that the different parameters can be converted</w:t>
      </w:r>
      <w:r w:rsidR="006826AA">
        <w:t xml:space="preserve"> into each other</w:t>
      </w:r>
      <w:r>
        <w:t>. MTK, Nokia, Ericsson, Lenovo, HW agree.</w:t>
      </w:r>
    </w:p>
    <w:p w14:paraId="533C598C" w14:textId="30A3CB64" w:rsidR="00481975" w:rsidRDefault="00481975" w:rsidP="00FC2717">
      <w:pPr>
        <w:pStyle w:val="Doc-text2"/>
      </w:pPr>
      <w:r>
        <w:t>-</w:t>
      </w:r>
      <w:r>
        <w:tab/>
        <w:t xml:space="preserve">Intel thinks </w:t>
      </w:r>
      <w:r w:rsidR="006826AA">
        <w:t xml:space="preserve">it’s </w:t>
      </w:r>
      <w:r w:rsidRPr="00481975">
        <w:t>not clear how long UE can convert PVT to orbital parameters</w:t>
      </w:r>
    </w:p>
    <w:p w14:paraId="4E4DBD11" w14:textId="71048D51" w:rsidR="007B5F2D" w:rsidRDefault="007B5F2D" w:rsidP="00FC2717">
      <w:pPr>
        <w:pStyle w:val="Doc-text2"/>
      </w:pPr>
      <w:r>
        <w:t>-</w:t>
      </w:r>
      <w:r>
        <w:tab/>
        <w:t xml:space="preserve">QC thinks </w:t>
      </w:r>
      <w:r w:rsidRPr="007B5F2D">
        <w:t>there is validity duration so both formats are ok</w:t>
      </w:r>
    </w:p>
    <w:p w14:paraId="0141A46E" w14:textId="2109B50B" w:rsidR="007B5F2D" w:rsidRDefault="007B5F2D" w:rsidP="007B5F2D">
      <w:pPr>
        <w:pStyle w:val="Doc-text2"/>
      </w:pPr>
      <w:r>
        <w:t>-</w:t>
      </w:r>
      <w:r>
        <w:tab/>
        <w:t xml:space="preserve">Thales thinks </w:t>
      </w:r>
      <w:r w:rsidRPr="007B5F2D">
        <w:t>PVT and orbital parameters can be converted and are both accurate enough for several hours (depending on the propagator).</w:t>
      </w:r>
    </w:p>
    <w:p w14:paraId="11691E64" w14:textId="77777777" w:rsidR="00481975" w:rsidRDefault="00481975" w:rsidP="007B5F2D">
      <w:pPr>
        <w:pStyle w:val="Doc-text2"/>
        <w:ind w:left="0" w:firstLine="0"/>
      </w:pPr>
    </w:p>
    <w:p w14:paraId="41C85AAF" w14:textId="77777777" w:rsidR="001E40C8" w:rsidRDefault="001E40C8" w:rsidP="001E40C8">
      <w:pPr>
        <w:pStyle w:val="Comments"/>
      </w:pPr>
      <w:r>
        <w:t>Proposal 2: If confirmed additional information is needed to allow more accurate measurements, RAN2 further discuss which of below information is used to assist UE derive the trajectory of serving cell reference location for earth-moving system:</w:t>
      </w:r>
    </w:p>
    <w:p w14:paraId="3E4BC530" w14:textId="0262D830" w:rsidR="001E40C8" w:rsidRDefault="001E40C8" w:rsidP="00DA29B9">
      <w:pPr>
        <w:pStyle w:val="Comments"/>
        <w:numPr>
          <w:ilvl w:val="0"/>
          <w:numId w:val="13"/>
        </w:numPr>
      </w:pPr>
      <w:r>
        <w:t>Antenna angles (4)</w:t>
      </w:r>
    </w:p>
    <w:p w14:paraId="7BD8A590" w14:textId="670A6688" w:rsidR="001E40C8" w:rsidRDefault="001E40C8" w:rsidP="00DA29B9">
      <w:pPr>
        <w:pStyle w:val="Comments"/>
        <w:numPr>
          <w:ilvl w:val="0"/>
          <w:numId w:val="13"/>
        </w:numPr>
      </w:pPr>
      <w:r>
        <w:t>relative distance from RP to sub-satellite point (2)</w:t>
      </w:r>
    </w:p>
    <w:p w14:paraId="645BF636" w14:textId="181A113F" w:rsidR="001E40C8" w:rsidRDefault="001E40C8" w:rsidP="00DA29B9">
      <w:pPr>
        <w:pStyle w:val="Comments"/>
        <w:numPr>
          <w:ilvl w:val="0"/>
          <w:numId w:val="13"/>
        </w:numPr>
      </w:pPr>
      <w:r>
        <w:t>Others</w:t>
      </w:r>
    </w:p>
    <w:p w14:paraId="370159DF" w14:textId="77777777" w:rsidR="001E40C8" w:rsidRDefault="001E40C8" w:rsidP="001E40C8">
      <w:pPr>
        <w:pStyle w:val="Comments"/>
      </w:pPr>
      <w:r>
        <w:t>Proposal 3: For earth-moving cell, new IE is introduced to indicate the reference location of serving cell. (22/25)</w:t>
      </w:r>
    </w:p>
    <w:p w14:paraId="0C732411" w14:textId="24FE61EB" w:rsidR="007B5F2D" w:rsidRDefault="007B5F2D" w:rsidP="00DA29B9">
      <w:pPr>
        <w:pStyle w:val="Doc-text2"/>
        <w:numPr>
          <w:ilvl w:val="0"/>
          <w:numId w:val="10"/>
        </w:numPr>
      </w:pPr>
      <w:r>
        <w:t>Agreed</w:t>
      </w:r>
    </w:p>
    <w:p w14:paraId="49E19B33" w14:textId="77777777" w:rsidR="001E40C8" w:rsidRDefault="001E40C8" w:rsidP="001E40C8">
      <w:pPr>
        <w:pStyle w:val="Comments"/>
      </w:pPr>
      <w:r>
        <w:t>Proposal 4: For cell (re)selection in earth-moving system, a distance threshold is introduced for location-based measurement  initiation, which reuses distanceThresh in SIB19. (24/25)</w:t>
      </w:r>
    </w:p>
    <w:p w14:paraId="6A4868A4" w14:textId="3C2389B0" w:rsidR="007B5F2D" w:rsidRDefault="007B5F2D" w:rsidP="007B5F2D">
      <w:pPr>
        <w:pStyle w:val="Doc-text2"/>
      </w:pPr>
      <w:r>
        <w:t>-</w:t>
      </w:r>
      <w:r>
        <w:tab/>
        <w:t>Panasonic wonders which distanceThresh is considered? The one in SIB19? ZTE thinks this is what the proposal says</w:t>
      </w:r>
    </w:p>
    <w:p w14:paraId="4DFF49B7" w14:textId="3CA4810E" w:rsidR="007B5F2D" w:rsidRDefault="007B5F2D" w:rsidP="00DA29B9">
      <w:pPr>
        <w:pStyle w:val="Doc-text2"/>
        <w:numPr>
          <w:ilvl w:val="0"/>
          <w:numId w:val="10"/>
        </w:numPr>
      </w:pPr>
      <w:r>
        <w:t>Agreed</w:t>
      </w:r>
    </w:p>
    <w:p w14:paraId="6F0BCF89" w14:textId="77777777" w:rsidR="001E40C8" w:rsidRDefault="001E40C8" w:rsidP="001E40C8">
      <w:pPr>
        <w:pStyle w:val="Comments"/>
      </w:pPr>
      <w:r>
        <w:t>Proposal 5: For cell (re)selection in earth-moving system, time-based measurement initiation is used to address feeder-link switch case. (22/24)</w:t>
      </w:r>
    </w:p>
    <w:p w14:paraId="0DF7D061" w14:textId="1BBE1E68" w:rsidR="007B5F2D" w:rsidRDefault="007B5F2D" w:rsidP="00DA29B9">
      <w:pPr>
        <w:pStyle w:val="Doc-text2"/>
        <w:numPr>
          <w:ilvl w:val="0"/>
          <w:numId w:val="10"/>
        </w:numPr>
      </w:pPr>
      <w:r>
        <w:t>Agreed</w:t>
      </w:r>
    </w:p>
    <w:p w14:paraId="3325BD12" w14:textId="77777777" w:rsidR="001E40C8" w:rsidRDefault="001E40C8" w:rsidP="001E40C8">
      <w:pPr>
        <w:pStyle w:val="Comments"/>
      </w:pPr>
      <w:r>
        <w:t>Proposal 6: RAN2 further discuss whether to support location-based cell reselection criteria. (6 support vs 17 not support).</w:t>
      </w:r>
    </w:p>
    <w:p w14:paraId="159D6F13" w14:textId="763ECE60" w:rsidR="007B5F2D" w:rsidRDefault="007B5F2D" w:rsidP="007B5F2D">
      <w:pPr>
        <w:pStyle w:val="Doc-text2"/>
      </w:pPr>
      <w:r>
        <w:t>-</w:t>
      </w:r>
      <w:r>
        <w:tab/>
        <w:t>CATT, Lenovo, VDF, MTK, Nokia thinks there is not so much support for this and it could be down-prioritized</w:t>
      </w:r>
    </w:p>
    <w:p w14:paraId="196FEF5F" w14:textId="7CDFEA70" w:rsidR="007B5F2D" w:rsidRDefault="007B5F2D" w:rsidP="007B5F2D">
      <w:pPr>
        <w:pStyle w:val="Doc-text2"/>
      </w:pPr>
      <w:r>
        <w:t>-</w:t>
      </w:r>
      <w:r>
        <w:tab/>
        <w:t xml:space="preserve">Intel thinks we can have a final discussion </w:t>
      </w:r>
      <w:r w:rsidR="00CC5F47">
        <w:t>i</w:t>
      </w:r>
      <w:r>
        <w:t>n the next meeting.</w:t>
      </w:r>
    </w:p>
    <w:p w14:paraId="3531C45F" w14:textId="0A93C757" w:rsidR="00CC5F47" w:rsidRPr="006826AA" w:rsidRDefault="006826AA" w:rsidP="00DA29B9">
      <w:pPr>
        <w:pStyle w:val="Doc-text2"/>
        <w:numPr>
          <w:ilvl w:val="0"/>
          <w:numId w:val="10"/>
        </w:numPr>
      </w:pPr>
      <w:r w:rsidRPr="006826AA">
        <w:t xml:space="preserve">Discuss one more time at the next meeting </w:t>
      </w:r>
      <w:r w:rsidR="007D13D3" w:rsidRPr="007D13D3">
        <w:t xml:space="preserve">whether to support location-based cell reselection criteria </w:t>
      </w:r>
      <w:r w:rsidR="007D13D3" w:rsidRPr="006826AA">
        <w:t xml:space="preserve">(based on contributions from the proponents, showing the benefits) </w:t>
      </w:r>
      <w:r w:rsidRPr="006826AA">
        <w:t>and take a final decision for Rel-18</w:t>
      </w:r>
    </w:p>
    <w:p w14:paraId="49D33095" w14:textId="77777777" w:rsidR="001E40C8" w:rsidRDefault="001E40C8" w:rsidP="001E40C8">
      <w:pPr>
        <w:pStyle w:val="Comments"/>
      </w:pPr>
      <w:r>
        <w:t>Proposal 7: Time-based cell reselection criteria is not pursued in R18. (20/24)</w:t>
      </w:r>
    </w:p>
    <w:p w14:paraId="67A14D00" w14:textId="71FD1862" w:rsidR="007B5F2D" w:rsidRDefault="007B5F2D" w:rsidP="00DA29B9">
      <w:pPr>
        <w:pStyle w:val="Doc-text2"/>
        <w:numPr>
          <w:ilvl w:val="0"/>
          <w:numId w:val="10"/>
        </w:numPr>
      </w:pPr>
      <w:r>
        <w:t>Agreed</w:t>
      </w:r>
    </w:p>
    <w:p w14:paraId="45FBA430" w14:textId="77777777" w:rsidR="001E40C8" w:rsidRDefault="001E40C8" w:rsidP="001E40C8">
      <w:pPr>
        <w:pStyle w:val="Comments"/>
      </w:pPr>
      <w:r>
        <w:t>Proposal 8: If positive outcome has reached in P6, RAN2 select among below options for location-based cell reselection criteria enhancements(6/7)</w:t>
      </w:r>
    </w:p>
    <w:p w14:paraId="61D69A08" w14:textId="3B144C6B" w:rsidR="001E40C8" w:rsidRDefault="001E40C8" w:rsidP="00DA29B9">
      <w:pPr>
        <w:pStyle w:val="Comments"/>
        <w:numPr>
          <w:ilvl w:val="0"/>
          <w:numId w:val="14"/>
        </w:numPr>
      </w:pPr>
      <w:r>
        <w:t>Option 1: Introduce a distance threshold. Cell ranked on R-criterion first and then the distance threshold applies to down scope the candidate cells for reselection.</w:t>
      </w:r>
    </w:p>
    <w:p w14:paraId="00E00186" w14:textId="02267976" w:rsidR="001E40C8" w:rsidRDefault="001E40C8" w:rsidP="00DA29B9">
      <w:pPr>
        <w:pStyle w:val="Comments"/>
        <w:numPr>
          <w:ilvl w:val="1"/>
          <w:numId w:val="14"/>
        </w:numPr>
      </w:pPr>
      <w:r>
        <w:t>For cells not provided with reference location:</w:t>
      </w:r>
    </w:p>
    <w:p w14:paraId="119FEAD1" w14:textId="77777777" w:rsidR="001E40C8" w:rsidRDefault="001E40C8" w:rsidP="00DA29B9">
      <w:pPr>
        <w:pStyle w:val="Comments"/>
        <w:numPr>
          <w:ilvl w:val="2"/>
          <w:numId w:val="14"/>
        </w:numPr>
      </w:pPr>
      <w:r>
        <w:t>Alt.1: Not considered as candidate cell for reselection</w:t>
      </w:r>
    </w:p>
    <w:p w14:paraId="2074E1CC" w14:textId="3F000707" w:rsidR="001E40C8" w:rsidRDefault="001E40C8" w:rsidP="00DA29B9">
      <w:pPr>
        <w:pStyle w:val="Comments"/>
        <w:numPr>
          <w:ilvl w:val="2"/>
          <w:numId w:val="14"/>
        </w:numPr>
      </w:pPr>
      <w:r>
        <w:t>Alt.2: Considered as candidate cell for reselection</w:t>
      </w:r>
    </w:p>
    <w:p w14:paraId="3F071056" w14:textId="7F1A6CBC" w:rsidR="001E40C8" w:rsidRDefault="001E40C8" w:rsidP="00DA29B9">
      <w:pPr>
        <w:pStyle w:val="Comments"/>
        <w:numPr>
          <w:ilvl w:val="0"/>
          <w:numId w:val="14"/>
        </w:numPr>
      </w:pPr>
      <w:r>
        <w:t>Option 2: Introduce a distance threshold. Distance threshold applies to decide the candidate cells and then rank the candidate cells based on R-criterion to decide the target cell for reselection.</w:t>
      </w:r>
    </w:p>
    <w:p w14:paraId="0D0A7E70" w14:textId="399095F2" w:rsidR="001E40C8" w:rsidRDefault="001E40C8" w:rsidP="00DA29B9">
      <w:pPr>
        <w:pStyle w:val="Comments"/>
        <w:numPr>
          <w:ilvl w:val="1"/>
          <w:numId w:val="14"/>
        </w:numPr>
      </w:pPr>
      <w:r>
        <w:t>For cells not provided with reference location:</w:t>
      </w:r>
    </w:p>
    <w:p w14:paraId="78BE5039" w14:textId="77777777" w:rsidR="001E40C8" w:rsidRDefault="001E40C8" w:rsidP="00DA29B9">
      <w:pPr>
        <w:pStyle w:val="Comments"/>
        <w:numPr>
          <w:ilvl w:val="2"/>
          <w:numId w:val="14"/>
        </w:numPr>
      </w:pPr>
      <w:r>
        <w:t>Alt.1: Not considered as candidate cell for reselection</w:t>
      </w:r>
    </w:p>
    <w:p w14:paraId="522985CD" w14:textId="3818A0D4" w:rsidR="001E40C8" w:rsidRDefault="001E40C8" w:rsidP="00DA29B9">
      <w:pPr>
        <w:pStyle w:val="Comments"/>
        <w:numPr>
          <w:ilvl w:val="2"/>
          <w:numId w:val="14"/>
        </w:numPr>
      </w:pPr>
      <w:r>
        <w:t>Alt.2: Considered as candidate cell for reselection</w:t>
      </w:r>
    </w:p>
    <w:p w14:paraId="57FB305A" w14:textId="698B3038" w:rsidR="001E40C8" w:rsidRDefault="001E40C8" w:rsidP="00DA29B9">
      <w:pPr>
        <w:pStyle w:val="Comments"/>
        <w:numPr>
          <w:ilvl w:val="0"/>
          <w:numId w:val="14"/>
        </w:numPr>
      </w:pPr>
      <w:r>
        <w:t>Option 3: Cell ranked on R-criterion first and then the distance criteria applies to decide the target cell for reselection.</w:t>
      </w:r>
    </w:p>
    <w:p w14:paraId="5A7AC2A3" w14:textId="77777777" w:rsidR="001E40C8" w:rsidRDefault="001E40C8" w:rsidP="005E3098">
      <w:pPr>
        <w:pStyle w:val="Comments"/>
      </w:pPr>
    </w:p>
    <w:p w14:paraId="6152E1CA" w14:textId="77777777" w:rsidR="007D13D3" w:rsidRDefault="007D13D3" w:rsidP="005E3098">
      <w:pPr>
        <w:pStyle w:val="Comments"/>
      </w:pPr>
    </w:p>
    <w:p w14:paraId="165BF428" w14:textId="367E09CA" w:rsidR="007D13D3" w:rsidRDefault="007D13D3" w:rsidP="007D13D3">
      <w:pPr>
        <w:pStyle w:val="Doc-text2"/>
        <w:pBdr>
          <w:top w:val="single" w:sz="4" w:space="1" w:color="auto"/>
          <w:left w:val="single" w:sz="4" w:space="4" w:color="auto"/>
          <w:bottom w:val="single" w:sz="4" w:space="1" w:color="auto"/>
          <w:right w:val="single" w:sz="4" w:space="4" w:color="auto"/>
        </w:pBdr>
      </w:pPr>
      <w:r>
        <w:t>Agreements:</w:t>
      </w:r>
    </w:p>
    <w:p w14:paraId="60B25674" w14:textId="50CE6153" w:rsidR="007D13D3" w:rsidRDefault="007D13D3" w:rsidP="00DA29B9">
      <w:pPr>
        <w:pStyle w:val="Doc-text2"/>
        <w:numPr>
          <w:ilvl w:val="0"/>
          <w:numId w:val="19"/>
        </w:numPr>
        <w:pBdr>
          <w:top w:val="single" w:sz="4" w:space="1" w:color="auto"/>
          <w:left w:val="single" w:sz="4" w:space="4" w:color="auto"/>
          <w:bottom w:val="single" w:sz="4" w:space="1" w:color="auto"/>
          <w:right w:val="single" w:sz="4" w:space="4" w:color="auto"/>
        </w:pBdr>
      </w:pPr>
      <w:r>
        <w:t xml:space="preserve">RAN2 understands that for earth-moving cell reselection, the UE can derive the trajectory of serving cell with rough accuracy based on serving satellite ephemeris and epochTime, with the assumption that the serving cell reference location broadcast by the network is the one at Epoch time </w:t>
      </w:r>
      <w:r w:rsidRPr="00481975">
        <w:t xml:space="preserve">(FFS </w:t>
      </w:r>
      <w:r>
        <w:t xml:space="preserve">whether </w:t>
      </w:r>
      <w:r w:rsidRPr="00481975">
        <w:t>a new epochTime IE</w:t>
      </w:r>
      <w:r>
        <w:t xml:space="preserve"> is needed). RAN2 understanding is that both PVT and</w:t>
      </w:r>
      <w:r w:rsidRPr="00481975">
        <w:t xml:space="preserve"> orbital parameters</w:t>
      </w:r>
      <w:r>
        <w:t xml:space="preserve"> can be used for this. FFS if additional information is needed to allow more accurate measurements.</w:t>
      </w:r>
    </w:p>
    <w:p w14:paraId="18787CA7" w14:textId="35169D25" w:rsidR="007D13D3" w:rsidRDefault="007D13D3" w:rsidP="00DA29B9">
      <w:pPr>
        <w:pStyle w:val="Doc-text2"/>
        <w:numPr>
          <w:ilvl w:val="0"/>
          <w:numId w:val="19"/>
        </w:numPr>
        <w:pBdr>
          <w:top w:val="single" w:sz="4" w:space="1" w:color="auto"/>
          <w:left w:val="single" w:sz="4" w:space="4" w:color="auto"/>
          <w:bottom w:val="single" w:sz="4" w:space="1" w:color="auto"/>
          <w:right w:val="single" w:sz="4" w:space="4" w:color="auto"/>
        </w:pBdr>
      </w:pPr>
      <w:r>
        <w:t>For earth-moving cell, new IE is introduced to indicate the reference location of serving cell.</w:t>
      </w:r>
    </w:p>
    <w:p w14:paraId="0739D336" w14:textId="3313FF8F" w:rsidR="007D13D3" w:rsidRDefault="007D13D3" w:rsidP="00DA29B9">
      <w:pPr>
        <w:pStyle w:val="Doc-text2"/>
        <w:numPr>
          <w:ilvl w:val="0"/>
          <w:numId w:val="19"/>
        </w:numPr>
        <w:pBdr>
          <w:top w:val="single" w:sz="4" w:space="1" w:color="auto"/>
          <w:left w:val="single" w:sz="4" w:space="4" w:color="auto"/>
          <w:bottom w:val="single" w:sz="4" w:space="1" w:color="auto"/>
          <w:right w:val="single" w:sz="4" w:space="4" w:color="auto"/>
        </w:pBdr>
      </w:pPr>
      <w:r>
        <w:lastRenderedPageBreak/>
        <w:t>For cell (re)selection in earth-moving system, a distance threshold is introduced for location-based measurement initiation, which reuses distanceThresh in SIB19.</w:t>
      </w:r>
    </w:p>
    <w:p w14:paraId="5DED6656" w14:textId="777BD532" w:rsidR="007D13D3" w:rsidRDefault="007D13D3" w:rsidP="00DA29B9">
      <w:pPr>
        <w:pStyle w:val="Doc-text2"/>
        <w:numPr>
          <w:ilvl w:val="0"/>
          <w:numId w:val="19"/>
        </w:numPr>
        <w:pBdr>
          <w:top w:val="single" w:sz="4" w:space="1" w:color="auto"/>
          <w:left w:val="single" w:sz="4" w:space="4" w:color="auto"/>
          <w:bottom w:val="single" w:sz="4" w:space="1" w:color="auto"/>
          <w:right w:val="single" w:sz="4" w:space="4" w:color="auto"/>
        </w:pBdr>
      </w:pPr>
      <w:r>
        <w:t>For cell (re)selection in earth-moving system, time-based measurement initiation is used to address feeder-link switch case.</w:t>
      </w:r>
    </w:p>
    <w:p w14:paraId="09C0F6AD" w14:textId="4AC3FC9A" w:rsidR="007D13D3" w:rsidRDefault="007D13D3" w:rsidP="00DA29B9">
      <w:pPr>
        <w:pStyle w:val="Doc-text2"/>
        <w:numPr>
          <w:ilvl w:val="0"/>
          <w:numId w:val="19"/>
        </w:numPr>
        <w:pBdr>
          <w:top w:val="single" w:sz="4" w:space="1" w:color="auto"/>
          <w:left w:val="single" w:sz="4" w:space="4" w:color="auto"/>
          <w:bottom w:val="single" w:sz="4" w:space="1" w:color="auto"/>
          <w:right w:val="single" w:sz="4" w:space="4" w:color="auto"/>
        </w:pBdr>
      </w:pPr>
      <w:r>
        <w:t>Time-based cell reselection criteria is not pursued in R18.</w:t>
      </w:r>
    </w:p>
    <w:p w14:paraId="45532BF1" w14:textId="77777777" w:rsidR="007D13D3" w:rsidRDefault="007D13D3" w:rsidP="007D13D3">
      <w:pPr>
        <w:pStyle w:val="Doc-text2"/>
      </w:pPr>
    </w:p>
    <w:p w14:paraId="22C9A634" w14:textId="77777777" w:rsidR="007D13D3" w:rsidRDefault="007D13D3" w:rsidP="007D13D3">
      <w:pPr>
        <w:pStyle w:val="Doc-text2"/>
      </w:pPr>
    </w:p>
    <w:p w14:paraId="6917AD89" w14:textId="13C1688E" w:rsidR="005E3098" w:rsidRDefault="00445127" w:rsidP="005E3098">
      <w:pPr>
        <w:pStyle w:val="Doc-title"/>
      </w:pPr>
      <w:hyperlink r:id="rId266" w:tooltip="C:Data3GPPExtractsR2-2302538 Discussion on NTN-NTN cell reselection enhancement.doc" w:history="1">
        <w:r w:rsidR="005E3098" w:rsidRPr="00542BC1">
          <w:rPr>
            <w:rStyle w:val="Hyperlink"/>
          </w:rPr>
          <w:t>R2-2302538</w:t>
        </w:r>
      </w:hyperlink>
      <w:r w:rsidR="005E3098">
        <w:tab/>
        <w:t>Discussion on NTN-NTN cell reselection enhancement</w:t>
      </w:r>
      <w:r w:rsidR="005E3098">
        <w:tab/>
        <w:t>OPPO</w:t>
      </w:r>
      <w:r w:rsidR="005E3098">
        <w:tab/>
        <w:t>discussion</w:t>
      </w:r>
      <w:r w:rsidR="005E3098">
        <w:tab/>
        <w:t>Rel-18</w:t>
      </w:r>
      <w:r w:rsidR="005E3098">
        <w:tab/>
        <w:t>NR_NTN_enh-Core</w:t>
      </w:r>
    </w:p>
    <w:p w14:paraId="01C8617D" w14:textId="53C8F60C" w:rsidR="005E3098" w:rsidRDefault="00445127" w:rsidP="005E3098">
      <w:pPr>
        <w:pStyle w:val="Doc-title"/>
      </w:pPr>
      <w:hyperlink r:id="rId267" w:tooltip="C:Data3GPPExtractsR2-2303169 On NTN-NTN Reselections in EMC.docx" w:history="1">
        <w:r w:rsidR="005E3098" w:rsidRPr="00542BC1">
          <w:rPr>
            <w:rStyle w:val="Hyperlink"/>
          </w:rPr>
          <w:t>R2-2303169</w:t>
        </w:r>
      </w:hyperlink>
      <w:r w:rsidR="005E3098">
        <w:tab/>
        <w:t>On NTN-NTN Reselections in EMC</w:t>
      </w:r>
      <w:r w:rsidR="005E3098">
        <w:tab/>
        <w:t>Nokia, Nokia Shanghai Bell</w:t>
      </w:r>
      <w:r w:rsidR="005E3098">
        <w:tab/>
        <w:t>discussion</w:t>
      </w:r>
      <w:r w:rsidR="005E3098">
        <w:tab/>
        <w:t>Rel-18</w:t>
      </w:r>
      <w:r w:rsidR="005E3098">
        <w:tab/>
        <w:t>NR_NTN_enh-Core</w:t>
      </w:r>
      <w:r w:rsidR="005E3098">
        <w:tab/>
      </w:r>
    </w:p>
    <w:p w14:paraId="09D37CD5" w14:textId="77777777" w:rsidR="003E4EB7" w:rsidRDefault="00445127" w:rsidP="003E4EB7">
      <w:pPr>
        <w:pStyle w:val="Doc-title"/>
      </w:pPr>
      <w:hyperlink r:id="rId268" w:tooltip="C:Data3GPPExtractsR2-2303254 Neighbour cell measurement triggering for reselection in NTN moving cells.docx" w:history="1">
        <w:r w:rsidR="003E4EB7" w:rsidRPr="00542BC1">
          <w:rPr>
            <w:rStyle w:val="Hyperlink"/>
          </w:rPr>
          <w:t>R2-2303254</w:t>
        </w:r>
      </w:hyperlink>
      <w:r w:rsidR="003E4EB7">
        <w:tab/>
        <w:t>Neighbour cell measurement triggering for reselection in NTN moving cells</w:t>
      </w:r>
      <w:r w:rsidR="003E4EB7">
        <w:tab/>
        <w:t>Lenovo</w:t>
      </w:r>
      <w:r w:rsidR="003E4EB7">
        <w:tab/>
        <w:t>discussion</w:t>
      </w:r>
      <w:r w:rsidR="003E4EB7">
        <w:tab/>
        <w:t>Rel-18</w:t>
      </w:r>
    </w:p>
    <w:p w14:paraId="179D5506" w14:textId="480A1B8F" w:rsidR="003E4EB7" w:rsidRPr="003E4EB7" w:rsidRDefault="003E4EB7" w:rsidP="003E4EB7">
      <w:pPr>
        <w:pStyle w:val="Comments"/>
      </w:pPr>
      <w:r>
        <w:t>Moved here from 7.7.4.1.1</w:t>
      </w:r>
    </w:p>
    <w:p w14:paraId="51B7397B" w14:textId="2F3B8695" w:rsidR="005E3098" w:rsidRDefault="00445127" w:rsidP="005E3098">
      <w:pPr>
        <w:pStyle w:val="Doc-title"/>
      </w:pPr>
      <w:hyperlink r:id="rId269" w:tooltip="C:Data3GPPExtractsR2-2303324 Discussion on cell reselection enhancements for earth-moving cell.docx" w:history="1">
        <w:r w:rsidR="005E3098" w:rsidRPr="00542BC1">
          <w:rPr>
            <w:rStyle w:val="Hyperlink"/>
          </w:rPr>
          <w:t>R2-2303324</w:t>
        </w:r>
      </w:hyperlink>
      <w:r w:rsidR="005E3098">
        <w:tab/>
        <w:t>Discussion on cell reselection enhancement for earth-moving cell</w:t>
      </w:r>
      <w:r w:rsidR="005E3098">
        <w:tab/>
        <w:t>vivo</w:t>
      </w:r>
      <w:r w:rsidR="005E3098">
        <w:tab/>
        <w:t>discussion</w:t>
      </w:r>
    </w:p>
    <w:p w14:paraId="7D24F4D4" w14:textId="567CE052" w:rsidR="005E3098" w:rsidRDefault="00445127" w:rsidP="005E3098">
      <w:pPr>
        <w:pStyle w:val="Doc-title"/>
      </w:pPr>
      <w:hyperlink r:id="rId270" w:tooltip="C:Data3GPPExtractsR2-2303416_ NTN-NTN cell reselection enhancement_v0.doc" w:history="1">
        <w:r w:rsidR="005E3098" w:rsidRPr="00542BC1">
          <w:rPr>
            <w:rStyle w:val="Hyperlink"/>
          </w:rPr>
          <w:t>R2-2303416</w:t>
        </w:r>
      </w:hyperlink>
      <w:r w:rsidR="005E3098">
        <w:tab/>
        <w:t>NTN-NTN cell reselection enhancement</w:t>
      </w:r>
      <w:r w:rsidR="005E3098">
        <w:tab/>
        <w:t>Apple</w:t>
      </w:r>
      <w:r w:rsidR="005E3098">
        <w:tab/>
        <w:t>discussion</w:t>
      </w:r>
      <w:r w:rsidR="005E3098">
        <w:tab/>
        <w:t>Rel-18</w:t>
      </w:r>
      <w:r w:rsidR="005E3098">
        <w:tab/>
        <w:t>NR_NTN_enh-Core</w:t>
      </w:r>
    </w:p>
    <w:p w14:paraId="0DD15E5B" w14:textId="41E9C39E" w:rsidR="005E3098" w:rsidRDefault="00445127" w:rsidP="005E3098">
      <w:pPr>
        <w:pStyle w:val="Doc-title"/>
      </w:pPr>
      <w:hyperlink r:id="rId271" w:tooltip="C:Data3GPPExtractsR2-2303440 Cell reselection enhancements for NTN-NTN mobility.doc" w:history="1">
        <w:r w:rsidR="005E3098" w:rsidRPr="00542BC1">
          <w:rPr>
            <w:rStyle w:val="Hyperlink"/>
          </w:rPr>
          <w:t>R2-2303440</w:t>
        </w:r>
      </w:hyperlink>
      <w:r w:rsidR="005E3098">
        <w:tab/>
        <w:t>Cell reselection enhancements for NTN-NTN mobility</w:t>
      </w:r>
      <w:r w:rsidR="005E3098">
        <w:tab/>
        <w:t>Xiaomi</w:t>
      </w:r>
      <w:r w:rsidR="005E3098">
        <w:tab/>
        <w:t>discussion</w:t>
      </w:r>
    </w:p>
    <w:p w14:paraId="6CDA476F" w14:textId="22927BDA" w:rsidR="005E3098" w:rsidRDefault="00445127" w:rsidP="005E3098">
      <w:pPr>
        <w:pStyle w:val="Doc-title"/>
      </w:pPr>
      <w:hyperlink r:id="rId272" w:tooltip="C:Data3GPPExtractsR2-2303577.doc" w:history="1">
        <w:r w:rsidR="005E3098" w:rsidRPr="00542BC1">
          <w:rPr>
            <w:rStyle w:val="Hyperlink"/>
          </w:rPr>
          <w:t>R2-2303577</w:t>
        </w:r>
      </w:hyperlink>
      <w:r w:rsidR="005E3098">
        <w:tab/>
        <w:t>Discussion on NTN-NTN mobility enhancements</w:t>
      </w:r>
      <w:r w:rsidR="005E3098">
        <w:tab/>
        <w:t>Spreadtrum Communications</w:t>
      </w:r>
      <w:r w:rsidR="005E3098">
        <w:tab/>
        <w:t>discussion</w:t>
      </w:r>
      <w:r w:rsidR="005E3098">
        <w:tab/>
        <w:t>Rel-18</w:t>
      </w:r>
    </w:p>
    <w:p w14:paraId="0CF37014" w14:textId="361F504D" w:rsidR="005E3098" w:rsidRDefault="00445127" w:rsidP="005E3098">
      <w:pPr>
        <w:pStyle w:val="Doc-title"/>
      </w:pPr>
      <w:hyperlink r:id="rId273" w:tooltip="C:Data3GPPExtractsR2-2303729 (R18 NR NTN WI AI 7.7.4.1.2) Earth moving cell.docx" w:history="1">
        <w:r w:rsidR="005E3098" w:rsidRPr="00542BC1">
          <w:rPr>
            <w:rStyle w:val="Hyperlink"/>
          </w:rPr>
          <w:t>R2-2303729</w:t>
        </w:r>
      </w:hyperlink>
      <w:r w:rsidR="005E3098">
        <w:tab/>
        <w:t>Cell reselection enhancements for Earth moving cell</w:t>
      </w:r>
      <w:r w:rsidR="005E3098">
        <w:tab/>
        <w:t>InterDigital</w:t>
      </w:r>
      <w:r w:rsidR="005E3098">
        <w:tab/>
        <w:t>discussion</w:t>
      </w:r>
      <w:r w:rsidR="005E3098">
        <w:tab/>
        <w:t>Rel-18</w:t>
      </w:r>
      <w:r w:rsidR="005E3098">
        <w:tab/>
        <w:t>NR_NTN_enh-Core</w:t>
      </w:r>
    </w:p>
    <w:p w14:paraId="721F6164" w14:textId="0DF10F14" w:rsidR="005E3098" w:rsidRDefault="00445127" w:rsidP="005E3098">
      <w:pPr>
        <w:pStyle w:val="Doc-title"/>
      </w:pPr>
      <w:hyperlink r:id="rId274" w:tooltip="C:Data3GPPExtractsR2-2303767.docx" w:history="1">
        <w:r w:rsidR="005E3098" w:rsidRPr="00542BC1">
          <w:rPr>
            <w:rStyle w:val="Hyperlink"/>
          </w:rPr>
          <w:t>R2-2303767</w:t>
        </w:r>
      </w:hyperlink>
      <w:r w:rsidR="005E3098">
        <w:tab/>
        <w:t>Discussion on NTN-NTN Cell Reselection Enhancements</w:t>
      </w:r>
      <w:r w:rsidR="005E3098">
        <w:tab/>
        <w:t>Samsung Research America</w:t>
      </w:r>
      <w:r w:rsidR="005E3098">
        <w:tab/>
        <w:t>discussion</w:t>
      </w:r>
      <w:r w:rsidR="005E3098">
        <w:tab/>
        <w:t>Rel-18</w:t>
      </w:r>
      <w:r w:rsidR="005E3098">
        <w:tab/>
        <w:t>NR_NTN_enh-Core</w:t>
      </w:r>
    </w:p>
    <w:p w14:paraId="38E82706" w14:textId="5F93FCC7" w:rsidR="005E3098" w:rsidRDefault="00445127" w:rsidP="005E3098">
      <w:pPr>
        <w:pStyle w:val="Doc-title"/>
      </w:pPr>
      <w:hyperlink r:id="rId275" w:tooltip="C:Data3GPPExtractsR2-2303976 [NTN] Discussion on NTN-NTN cell reselection enhancements.docx" w:history="1">
        <w:r w:rsidR="005E3098" w:rsidRPr="00542BC1">
          <w:rPr>
            <w:rStyle w:val="Hyperlink"/>
          </w:rPr>
          <w:t>R2-2303976</w:t>
        </w:r>
      </w:hyperlink>
      <w:r w:rsidR="005E3098">
        <w:tab/>
        <w:t>Discussion on NTN-NTN cell reselection enhancements</w:t>
      </w:r>
      <w:r w:rsidR="005E3098">
        <w:tab/>
        <w:t>LG Electronics France</w:t>
      </w:r>
      <w:r w:rsidR="005E3098">
        <w:tab/>
        <w:t>discussion</w:t>
      </w:r>
      <w:r w:rsidR="005E3098">
        <w:tab/>
        <w:t>Rel-18</w:t>
      </w:r>
      <w:r w:rsidR="005E3098">
        <w:tab/>
        <w:t>NR_NTN_enh-Core</w:t>
      </w:r>
      <w:r w:rsidR="005E3098">
        <w:tab/>
      </w:r>
      <w:hyperlink r:id="rId276" w:tooltip="C:Data3GPParchiveRAN2RAN2#121TdocsR2-2300799.zip" w:history="1">
        <w:r w:rsidR="005E3098" w:rsidRPr="00542BC1">
          <w:rPr>
            <w:rStyle w:val="Hyperlink"/>
          </w:rPr>
          <w:t>R2-2300799</w:t>
        </w:r>
      </w:hyperlink>
      <w:r w:rsidR="005E3098">
        <w:tab/>
      </w:r>
    </w:p>
    <w:p w14:paraId="3D2DE806" w14:textId="77777777" w:rsidR="005E3098" w:rsidRDefault="005E3098" w:rsidP="005E3098">
      <w:pPr>
        <w:pStyle w:val="Doc-title"/>
      </w:pPr>
    </w:p>
    <w:p w14:paraId="376592D7" w14:textId="41ED2223" w:rsidR="00293F4E" w:rsidRDefault="00293F4E" w:rsidP="00293F4E">
      <w:pPr>
        <w:pStyle w:val="Comments"/>
      </w:pPr>
      <w:r>
        <w:t>Withdrawn</w:t>
      </w:r>
    </w:p>
    <w:p w14:paraId="4EBF05D7" w14:textId="52804F6A" w:rsidR="00293F4E" w:rsidRPr="00293F4E" w:rsidRDefault="00293F4E" w:rsidP="00293F4E">
      <w:pPr>
        <w:pStyle w:val="Doc-title"/>
      </w:pPr>
      <w:r w:rsidRPr="00542BC1">
        <w:rPr>
          <w:highlight w:val="yellow"/>
        </w:rPr>
        <w:t>R2-2303456</w:t>
      </w:r>
      <w:r>
        <w:tab/>
        <w:t>Discussion on cell reselection enhancement for earth-moving cell</w:t>
      </w:r>
      <w:r>
        <w:tab/>
        <w:t>vivo</w:t>
      </w:r>
      <w:r>
        <w:tab/>
        <w:t>discussion</w:t>
      </w:r>
      <w:r>
        <w:tab/>
        <w:t>Withdrawn</w:t>
      </w:r>
    </w:p>
    <w:p w14:paraId="252AF5AA" w14:textId="77777777" w:rsidR="005E3098" w:rsidRPr="00F1433D" w:rsidRDefault="005E3098" w:rsidP="005E3098">
      <w:pPr>
        <w:pStyle w:val="Doc-text2"/>
      </w:pPr>
    </w:p>
    <w:p w14:paraId="6C01C094" w14:textId="6F6FC0B7" w:rsidR="005F7075" w:rsidRDefault="005E3098" w:rsidP="005F7075">
      <w:pPr>
        <w:pStyle w:val="Heading4"/>
      </w:pPr>
      <w:r>
        <w:t>7.7.4.2</w:t>
      </w:r>
      <w:r>
        <w:tab/>
        <w:t xml:space="preserve">Handover </w:t>
      </w:r>
      <w:r w:rsidRPr="006B7A13">
        <w:t>enhancements</w:t>
      </w:r>
    </w:p>
    <w:p w14:paraId="1A45D266" w14:textId="77777777" w:rsidR="005F7075" w:rsidRDefault="005F7075" w:rsidP="005E3098">
      <w:pPr>
        <w:pStyle w:val="Comments"/>
      </w:pPr>
    </w:p>
    <w:p w14:paraId="2D4116A8" w14:textId="76040AC8" w:rsidR="005F7075" w:rsidRDefault="006D6E7B" w:rsidP="006D6E7B">
      <w:pPr>
        <w:pStyle w:val="Comments"/>
      </w:pPr>
      <w:r>
        <w:t>Common (C)HO configuration / RACH-less HO</w:t>
      </w:r>
    </w:p>
    <w:p w14:paraId="18B4194B" w14:textId="77777777" w:rsidR="005F7075" w:rsidRDefault="00445127" w:rsidP="005F7075">
      <w:pPr>
        <w:pStyle w:val="Doc-title"/>
      </w:pPr>
      <w:hyperlink r:id="rId277" w:tooltip="C:Data3GPPExtractsR2-2303734 - Handover enhancements.docx" w:history="1">
        <w:r w:rsidR="005F7075" w:rsidRPr="00542BC1">
          <w:rPr>
            <w:rStyle w:val="Hyperlink"/>
          </w:rPr>
          <w:t>R2-230</w:t>
        </w:r>
        <w:r w:rsidR="005F7075" w:rsidRPr="00542BC1">
          <w:rPr>
            <w:rStyle w:val="Hyperlink"/>
          </w:rPr>
          <w:t>3</w:t>
        </w:r>
        <w:r w:rsidR="005F7075" w:rsidRPr="00542BC1">
          <w:rPr>
            <w:rStyle w:val="Hyperlink"/>
          </w:rPr>
          <w:t>734</w:t>
        </w:r>
      </w:hyperlink>
      <w:r w:rsidR="005F7075">
        <w:tab/>
        <w:t>Handover enhancements</w:t>
      </w:r>
      <w:r w:rsidR="005F7075">
        <w:tab/>
        <w:t>Ericsson</w:t>
      </w:r>
      <w:r w:rsidR="005F7075">
        <w:tab/>
        <w:t>discussion</w:t>
      </w:r>
      <w:r w:rsidR="005F7075">
        <w:tab/>
        <w:t>Rel-18</w:t>
      </w:r>
      <w:r w:rsidR="005F7075">
        <w:tab/>
        <w:t>NR_NTN_enh</w:t>
      </w:r>
    </w:p>
    <w:p w14:paraId="7C51B5F0" w14:textId="1D2A2CC4" w:rsidR="005F7075" w:rsidRDefault="00146E78" w:rsidP="00DA29B9">
      <w:pPr>
        <w:pStyle w:val="Comments"/>
        <w:numPr>
          <w:ilvl w:val="0"/>
          <w:numId w:val="14"/>
        </w:numPr>
      </w:pPr>
      <w:r w:rsidRPr="00146E78">
        <w:t>Reduction of signalling overhead during handover</w:t>
      </w:r>
    </w:p>
    <w:p w14:paraId="05A49C4E" w14:textId="77777777" w:rsidR="005F7075" w:rsidRDefault="005F7075" w:rsidP="005F7075">
      <w:pPr>
        <w:pStyle w:val="Comments"/>
      </w:pPr>
      <w:r>
        <w:t>Observation 1</w:t>
      </w:r>
      <w:r>
        <w:tab/>
        <w:t>Quasi-earth fixed cell scenarios and feeder link switch in Earth-moving cell scenarios may involve a considerable signalling load during the RA procedure and during the handover preparation phase.</w:t>
      </w:r>
    </w:p>
    <w:p w14:paraId="170D0C5E" w14:textId="77777777" w:rsidR="005F7075" w:rsidRDefault="005F7075" w:rsidP="005F7075">
      <w:pPr>
        <w:pStyle w:val="Comments"/>
      </w:pPr>
      <w:r>
        <w:t>Observation 2</w:t>
      </w:r>
      <w:r>
        <w:tab/>
        <w:t>In a quasi-earth fixed cell and at a feeder link switch, most of UEs in the source cell will perform handover to the same target cell. Only UEs moving closer to the cell border may need to perform handover to a different target cell.</w:t>
      </w:r>
    </w:p>
    <w:p w14:paraId="6AA0362E" w14:textId="77777777" w:rsidR="005F7075" w:rsidRDefault="005F7075" w:rsidP="005F7075">
      <w:pPr>
        <w:pStyle w:val="Comments"/>
      </w:pPr>
      <w:r>
        <w:t>Observation 3</w:t>
      </w:r>
      <w:r>
        <w:tab/>
        <w:t>CHO mitigates the signalling load in the source cell since handover preparation information can be sent well in advance before the short overlap time between old (source) cell and new (target) cell, or before a feeder link switch.</w:t>
      </w:r>
    </w:p>
    <w:p w14:paraId="65A8EA32" w14:textId="5005516A" w:rsidR="00146E78" w:rsidRDefault="005F7075" w:rsidP="005F7075">
      <w:pPr>
        <w:pStyle w:val="Comments"/>
      </w:pPr>
      <w:r>
        <w:t>Observation 4</w:t>
      </w:r>
      <w:r>
        <w:tab/>
        <w:t>Unlike CHO, group-based handover requires additional signalling between network and a group of UEs to trigger handover to the target cell. In addition to increased signalling, it may also raise securi</w:t>
      </w:r>
      <w:r w:rsidR="00146E78">
        <w:t>ty concerns.</w:t>
      </w:r>
    </w:p>
    <w:p w14:paraId="302351BA" w14:textId="77777777" w:rsidR="00146E78" w:rsidRDefault="00146E78" w:rsidP="00146E78">
      <w:pPr>
        <w:pStyle w:val="Comments"/>
      </w:pPr>
      <w:r>
        <w:t>Proposal 1</w:t>
      </w:r>
      <w:r>
        <w:tab/>
        <w:t>RAN2 to prioritize CHO enhancements over group-based handover.</w:t>
      </w:r>
    </w:p>
    <w:p w14:paraId="1C2D6180" w14:textId="77777777" w:rsidR="00146E78" w:rsidRDefault="00146E78" w:rsidP="005F7075">
      <w:pPr>
        <w:pStyle w:val="Comments"/>
      </w:pPr>
    </w:p>
    <w:p w14:paraId="2E82A156" w14:textId="77777777" w:rsidR="005F7075" w:rsidRDefault="005F7075" w:rsidP="005F7075">
      <w:pPr>
        <w:pStyle w:val="Comments"/>
      </w:pPr>
      <w:r>
        <w:t>Observation 5</w:t>
      </w:r>
      <w:r>
        <w:tab/>
        <w:t>Most information provided to each UE in the (C)HO command describing target cell configuration is identical for all UEs accessing the same target cell.</w:t>
      </w:r>
    </w:p>
    <w:p w14:paraId="64743489" w14:textId="77777777" w:rsidR="005F7075" w:rsidRDefault="005F7075" w:rsidP="005F7075">
      <w:pPr>
        <w:pStyle w:val="Comments"/>
      </w:pPr>
      <w:r>
        <w:t>Observation 6</w:t>
      </w:r>
      <w:r>
        <w:tab/>
        <w:t>Certain target cell configurations such as C-RNTI or security keys need to be sent in a dedicated manner to each UE.</w:t>
      </w:r>
    </w:p>
    <w:p w14:paraId="591052DF" w14:textId="77777777" w:rsidR="005F7075" w:rsidRDefault="005F7075" w:rsidP="005F7075">
      <w:pPr>
        <w:pStyle w:val="Comments"/>
      </w:pPr>
      <w:r>
        <w:t>Observation 7</w:t>
      </w:r>
      <w:r>
        <w:tab/>
        <w:t>From a deployment perspective, during service link switch in a quasi-Earth fixed cell or a feeder link switch in an Earth-moving cell, it can be assumed that the source cell and the target cell will be configured almost identically.</w:t>
      </w:r>
    </w:p>
    <w:p w14:paraId="62480C74" w14:textId="77777777" w:rsidR="005F7075" w:rsidRDefault="005F7075" w:rsidP="005F7075">
      <w:pPr>
        <w:pStyle w:val="Comments"/>
      </w:pPr>
      <w:r>
        <w:t>Observation 8</w:t>
      </w:r>
      <w:r>
        <w:tab/>
        <w:t>The potential gain of providing common target cell configuration in the source cell does not offset the increased complexity for the network and UEs.</w:t>
      </w:r>
    </w:p>
    <w:p w14:paraId="5826DAB5" w14:textId="77777777" w:rsidR="00146E78" w:rsidRDefault="00146E78" w:rsidP="00146E78">
      <w:pPr>
        <w:pStyle w:val="Comments"/>
      </w:pPr>
      <w:r>
        <w:t>Proposal 2</w:t>
      </w:r>
      <w:r>
        <w:tab/>
        <w:t>RAN2 will not specify mechanisms to reduce signalling overhead in NTN based on common target cell configuration, neither via broadcast nor group-cast.</w:t>
      </w:r>
    </w:p>
    <w:p w14:paraId="1F02672B" w14:textId="0E4D57B1" w:rsidR="005D17ED" w:rsidRDefault="005D17ED" w:rsidP="005D17ED">
      <w:pPr>
        <w:pStyle w:val="Doc-text2"/>
      </w:pPr>
      <w:r>
        <w:t>-</w:t>
      </w:r>
      <w:r>
        <w:tab/>
        <w:t xml:space="preserve">NEC, Intel, IDC, LGE support p2 </w:t>
      </w:r>
    </w:p>
    <w:p w14:paraId="0AF41AA4" w14:textId="5AEC1DBB" w:rsidR="005D17ED" w:rsidRDefault="005D17ED" w:rsidP="005D17ED">
      <w:pPr>
        <w:pStyle w:val="Doc-text2"/>
      </w:pPr>
      <w:r>
        <w:lastRenderedPageBreak/>
        <w:t>-</w:t>
      </w:r>
      <w:r>
        <w:tab/>
        <w:t>Nokia also support p2, although for</w:t>
      </w:r>
      <w:r w:rsidRPr="005D17ED">
        <w:t xml:space="preserve"> quasi EFC, maybe for a limited number of target's it makes sense. But what about the need to signal anyway the UE-specific delta?</w:t>
      </w:r>
    </w:p>
    <w:p w14:paraId="2F3D7549" w14:textId="4B0704C5" w:rsidR="005D17ED" w:rsidRDefault="005D17ED" w:rsidP="005D17ED">
      <w:pPr>
        <w:pStyle w:val="Doc-text2"/>
      </w:pPr>
      <w:r>
        <w:t>-</w:t>
      </w:r>
      <w:r>
        <w:tab/>
        <w:t>CMCC does not support p2 and thinks we should optimize the signalling overhead for this. Opp</w:t>
      </w:r>
      <w:r w:rsidR="00811B48">
        <w:t>o</w:t>
      </w:r>
      <w:r>
        <w:t xml:space="preserve"> also does not agree with p2.</w:t>
      </w:r>
    </w:p>
    <w:p w14:paraId="4E00B33C" w14:textId="0E6B3536" w:rsidR="006826AA" w:rsidRDefault="005D17ED" w:rsidP="006826AA">
      <w:pPr>
        <w:pStyle w:val="Doc-text2"/>
      </w:pPr>
      <w:r>
        <w:t>-</w:t>
      </w:r>
      <w:r>
        <w:tab/>
        <w:t>VDF thinks that, as it is broadcast signalling</w:t>
      </w:r>
      <w:r w:rsidRPr="005D17ED">
        <w:t>, it should be significant savi</w:t>
      </w:r>
      <w:r>
        <w:t>ng to support common signalling</w:t>
      </w:r>
    </w:p>
    <w:p w14:paraId="63C95001" w14:textId="4371E0D0" w:rsidR="005D17ED" w:rsidRDefault="006826AA" w:rsidP="00DA29B9">
      <w:pPr>
        <w:pStyle w:val="Doc-text2"/>
        <w:numPr>
          <w:ilvl w:val="0"/>
          <w:numId w:val="10"/>
        </w:numPr>
      </w:pPr>
      <w:r>
        <w:t>C</w:t>
      </w:r>
      <w:r w:rsidR="00533965">
        <w:t xml:space="preserve">ontinue the discussion on potential pros and cons of a broadcast common (C)HO configuration in offline 108 </w:t>
      </w:r>
    </w:p>
    <w:p w14:paraId="6801B1C9" w14:textId="77777777" w:rsidR="00146E78" w:rsidRDefault="00146E78" w:rsidP="005F7075">
      <w:pPr>
        <w:pStyle w:val="Comments"/>
      </w:pPr>
    </w:p>
    <w:p w14:paraId="240E6AE0" w14:textId="61F67397" w:rsidR="00146E78" w:rsidRDefault="00146E78" w:rsidP="00DA29B9">
      <w:pPr>
        <w:pStyle w:val="Comments"/>
        <w:numPr>
          <w:ilvl w:val="0"/>
          <w:numId w:val="14"/>
        </w:numPr>
      </w:pPr>
      <w:r>
        <w:t>RACH-less HO</w:t>
      </w:r>
    </w:p>
    <w:p w14:paraId="01129702" w14:textId="77777777" w:rsidR="005F7075" w:rsidRDefault="005F7075" w:rsidP="005F7075">
      <w:pPr>
        <w:pStyle w:val="Comments"/>
      </w:pPr>
      <w:r>
        <w:t>Observation 9</w:t>
      </w:r>
      <w:r>
        <w:tab/>
        <w:t>In NTN, the mechanism to acquire the Timing Advance of the target cell is identical for regular and RACH-less handover.</w:t>
      </w:r>
    </w:p>
    <w:p w14:paraId="3D6938DC" w14:textId="77777777" w:rsidR="00146E78" w:rsidRDefault="00146E78" w:rsidP="00146E78">
      <w:pPr>
        <w:pStyle w:val="Comments"/>
      </w:pPr>
      <w:r>
        <w:t>Proposal 3</w:t>
      </w:r>
      <w:r>
        <w:tab/>
        <w:t>No further enhancements are needed for a UE to acquire the Timing Advance of the target cell in NTN RACH-less handover.</w:t>
      </w:r>
    </w:p>
    <w:p w14:paraId="71C5F92A" w14:textId="77777777" w:rsidR="00146E78" w:rsidRDefault="00146E78" w:rsidP="00146E78">
      <w:pPr>
        <w:pStyle w:val="Comments"/>
      </w:pPr>
      <w:r>
        <w:t>Proposal 4</w:t>
      </w:r>
      <w:r>
        <w:tab/>
        <w:t>Like in LTE, network indicates explicitly when the Timing Advance of the target cell is identical to the source cell upon NTN RACH-less handover.</w:t>
      </w:r>
    </w:p>
    <w:p w14:paraId="619A268E" w14:textId="51AFCB17" w:rsidR="00146E78" w:rsidRDefault="00146E78" w:rsidP="00146E78">
      <w:pPr>
        <w:pStyle w:val="Comments"/>
      </w:pPr>
      <w:r>
        <w:t>Proposal 5</w:t>
      </w:r>
      <w:r>
        <w:tab/>
        <w:t>RAN2 to study the combination of RACH-less handover and time-based triggered CHO. FFS if location-based triggered CHO can be combined with RACH-less handover.</w:t>
      </w:r>
    </w:p>
    <w:p w14:paraId="49F7AB08" w14:textId="77777777" w:rsidR="00146E78" w:rsidRDefault="00146E78" w:rsidP="005F7075">
      <w:pPr>
        <w:pStyle w:val="Comments"/>
      </w:pPr>
    </w:p>
    <w:p w14:paraId="5B1E1847" w14:textId="0FDAA4B7" w:rsidR="00146E78" w:rsidRDefault="00146E78" w:rsidP="00DA29B9">
      <w:pPr>
        <w:pStyle w:val="Comments"/>
        <w:numPr>
          <w:ilvl w:val="0"/>
          <w:numId w:val="14"/>
        </w:numPr>
      </w:pPr>
      <w:r>
        <w:t>Reusing PCI after service link switch</w:t>
      </w:r>
    </w:p>
    <w:p w14:paraId="1953CF60" w14:textId="770021D0" w:rsidR="005F7075" w:rsidRDefault="005F7075" w:rsidP="005F7075">
      <w:pPr>
        <w:pStyle w:val="Comments"/>
      </w:pPr>
      <w:r>
        <w:t>Observation 10</w:t>
      </w:r>
      <w:r>
        <w:tab/>
        <w:t>Release 17 UEs are not optimized for hard switches,</w:t>
      </w:r>
      <w:r w:rsidR="00146E78">
        <w:t xml:space="preserve"> either service or feeder link.</w:t>
      </w:r>
    </w:p>
    <w:p w14:paraId="07792C4A" w14:textId="3A72A2C1" w:rsidR="005F7075" w:rsidRDefault="005F7075" w:rsidP="006D6E7B">
      <w:pPr>
        <w:pStyle w:val="Comments"/>
      </w:pPr>
      <w:r>
        <w:t>Proposal 6</w:t>
      </w:r>
      <w:r>
        <w:tab/>
        <w:t>Send LS to RAN1 to confirm the suitability of the service hard link switch scenario and the possibility to re-use PCI</w:t>
      </w:r>
      <w:r w:rsidR="00146E78">
        <w:t xml:space="preserve"> upon hard service link switch.</w:t>
      </w:r>
    </w:p>
    <w:p w14:paraId="4EA4D7E4" w14:textId="77777777" w:rsidR="005F7075" w:rsidRDefault="005F7075" w:rsidP="006D6E7B">
      <w:pPr>
        <w:pStyle w:val="Comments"/>
      </w:pPr>
    </w:p>
    <w:p w14:paraId="58073BEB" w14:textId="77777777" w:rsidR="007D13D3" w:rsidRDefault="007D13D3" w:rsidP="006D6E7B">
      <w:pPr>
        <w:pStyle w:val="Comments"/>
      </w:pPr>
    </w:p>
    <w:p w14:paraId="1D6D0866" w14:textId="6A33CED4" w:rsidR="007D13D3" w:rsidRPr="00990177" w:rsidRDefault="007D13D3" w:rsidP="007D13D3">
      <w:pPr>
        <w:pStyle w:val="EmailDiscussion"/>
        <w:rPr>
          <w:lang w:val="en-US" w:eastAsia="en-US"/>
        </w:rPr>
      </w:pPr>
      <w:r>
        <w:rPr>
          <w:lang w:val="en-US" w:eastAsia="en-US"/>
        </w:rPr>
        <w:t>[AT121bis-e][10</w:t>
      </w:r>
      <w:r w:rsidR="00811B48">
        <w:rPr>
          <w:lang w:val="en-US" w:eastAsia="en-US"/>
        </w:rPr>
        <w:t>8</w:t>
      </w:r>
      <w:r>
        <w:rPr>
          <w:lang w:val="en-US" w:eastAsia="en-US"/>
        </w:rPr>
        <w:t>][NR</w:t>
      </w:r>
      <w:r w:rsidRPr="00990177">
        <w:rPr>
          <w:lang w:val="en-US" w:eastAsia="en-US"/>
        </w:rPr>
        <w:t xml:space="preserve"> NTN</w:t>
      </w:r>
      <w:r>
        <w:rPr>
          <w:lang w:val="en-US" w:eastAsia="en-US"/>
        </w:rPr>
        <w:t xml:space="preserve"> Enh] </w:t>
      </w:r>
      <w:r w:rsidR="00811B48">
        <w:t xml:space="preserve">Common (C)HO configuration </w:t>
      </w:r>
      <w:r>
        <w:rPr>
          <w:lang w:val="en-US" w:eastAsia="en-US"/>
        </w:rPr>
        <w:t>(</w:t>
      </w:r>
      <w:r w:rsidR="00811B48">
        <w:rPr>
          <w:lang w:val="en-US" w:eastAsia="en-US"/>
        </w:rPr>
        <w:t>Ericsson</w:t>
      </w:r>
      <w:r>
        <w:rPr>
          <w:lang w:val="en-US" w:eastAsia="en-US"/>
        </w:rPr>
        <w:t>)</w:t>
      </w:r>
    </w:p>
    <w:p w14:paraId="050F26A8" w14:textId="77777777" w:rsidR="00811B48" w:rsidRPr="00927A99" w:rsidRDefault="007D13D3" w:rsidP="007D13D3">
      <w:pPr>
        <w:pStyle w:val="EmailDiscussion2"/>
        <w:ind w:left="1619" w:firstLine="0"/>
        <w:rPr>
          <w:color w:val="000000" w:themeColor="text1"/>
          <w:szCs w:val="20"/>
        </w:rPr>
      </w:pPr>
      <w:r w:rsidRPr="00927A99">
        <w:rPr>
          <w:rFonts w:eastAsia="Times New Roman" w:cs="Arial"/>
          <w:color w:val="000000"/>
          <w:szCs w:val="20"/>
          <w:lang w:val="en-US" w:eastAsia="en-US"/>
        </w:rPr>
        <w:t xml:space="preserve">Initial scope: </w:t>
      </w:r>
      <w:r w:rsidR="00811B48" w:rsidRPr="00927A99">
        <w:rPr>
          <w:szCs w:val="20"/>
        </w:rPr>
        <w:t>Continue the discussion on potential pros and cons of a broadcast common (C)HO configuration</w:t>
      </w:r>
      <w:r w:rsidR="00811B48" w:rsidRPr="00927A99">
        <w:rPr>
          <w:color w:val="000000" w:themeColor="text1"/>
          <w:szCs w:val="20"/>
        </w:rPr>
        <w:t xml:space="preserve"> </w:t>
      </w:r>
    </w:p>
    <w:p w14:paraId="305902FF" w14:textId="314AA225" w:rsidR="007D13D3" w:rsidRPr="00927A99" w:rsidRDefault="007D13D3" w:rsidP="007D13D3">
      <w:pPr>
        <w:pStyle w:val="EmailDiscussion2"/>
        <w:ind w:left="1619" w:firstLine="0"/>
        <w:rPr>
          <w:color w:val="000000" w:themeColor="text1"/>
          <w:szCs w:val="20"/>
        </w:rPr>
      </w:pPr>
      <w:r w:rsidRPr="00927A99">
        <w:rPr>
          <w:color w:val="000000" w:themeColor="text1"/>
          <w:szCs w:val="20"/>
        </w:rPr>
        <w:t>Initial intended outcome: Summary of the offline discussion with e.g.:</w:t>
      </w:r>
    </w:p>
    <w:p w14:paraId="61D4CB39" w14:textId="77777777" w:rsidR="007D13D3" w:rsidRPr="00927A99" w:rsidRDefault="007D13D3" w:rsidP="007D13D3">
      <w:pPr>
        <w:pStyle w:val="EmailDiscussion2"/>
        <w:numPr>
          <w:ilvl w:val="0"/>
          <w:numId w:val="7"/>
        </w:numPr>
        <w:rPr>
          <w:color w:val="000000" w:themeColor="text1"/>
          <w:szCs w:val="20"/>
        </w:rPr>
      </w:pPr>
      <w:r w:rsidRPr="00927A99">
        <w:rPr>
          <w:color w:val="000000" w:themeColor="text1"/>
          <w:szCs w:val="20"/>
        </w:rPr>
        <w:t>List of proposals for agreement (if any)</w:t>
      </w:r>
    </w:p>
    <w:p w14:paraId="3B853AB3" w14:textId="77777777" w:rsidR="007D13D3" w:rsidRPr="00927A99" w:rsidRDefault="007D13D3" w:rsidP="007D13D3">
      <w:pPr>
        <w:pStyle w:val="EmailDiscussion2"/>
        <w:numPr>
          <w:ilvl w:val="0"/>
          <w:numId w:val="7"/>
        </w:numPr>
        <w:rPr>
          <w:color w:val="000000" w:themeColor="text1"/>
          <w:szCs w:val="20"/>
        </w:rPr>
      </w:pPr>
      <w:r w:rsidRPr="00927A99">
        <w:rPr>
          <w:color w:val="000000" w:themeColor="text1"/>
          <w:szCs w:val="20"/>
        </w:rPr>
        <w:t>List of proposals that require online discussions</w:t>
      </w:r>
    </w:p>
    <w:p w14:paraId="0129BB93" w14:textId="77777777" w:rsidR="007D13D3" w:rsidRPr="00927A99" w:rsidRDefault="007D13D3" w:rsidP="007D13D3">
      <w:pPr>
        <w:pStyle w:val="EmailDiscussion2"/>
        <w:numPr>
          <w:ilvl w:val="0"/>
          <w:numId w:val="7"/>
        </w:numPr>
        <w:rPr>
          <w:color w:val="000000" w:themeColor="text1"/>
          <w:szCs w:val="20"/>
        </w:rPr>
      </w:pPr>
      <w:r w:rsidRPr="00927A99">
        <w:rPr>
          <w:color w:val="000000" w:themeColor="text1"/>
          <w:szCs w:val="20"/>
        </w:rPr>
        <w:t>List of proposals that should not be pursued (if any)</w:t>
      </w:r>
    </w:p>
    <w:p w14:paraId="390DA203" w14:textId="77777777" w:rsidR="007D13D3" w:rsidRPr="00927A99" w:rsidRDefault="007D13D3" w:rsidP="007D13D3">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companies' feedback: Monday 2023-04-24 12:00 UTC</w:t>
      </w:r>
    </w:p>
    <w:p w14:paraId="5B0D1BFD" w14:textId="55E94AFC" w:rsidR="007D13D3" w:rsidRPr="00927A99" w:rsidRDefault="007D13D3" w:rsidP="007D13D3">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rapporteur's summary (in R2-230424</w:t>
      </w:r>
      <w:r w:rsidR="00811B48" w:rsidRPr="00927A99">
        <w:rPr>
          <w:rFonts w:eastAsia="Times New Roman" w:cs="Arial"/>
          <w:color w:val="000000"/>
          <w:szCs w:val="20"/>
          <w:lang w:val="en-US" w:eastAsia="en-US"/>
        </w:rPr>
        <w:t>8</w:t>
      </w:r>
      <w:r w:rsidRPr="00927A99">
        <w:rPr>
          <w:rFonts w:eastAsia="Times New Roman" w:cs="Arial"/>
          <w:color w:val="000000"/>
          <w:szCs w:val="20"/>
          <w:lang w:val="en-US" w:eastAsia="en-US"/>
        </w:rPr>
        <w:t>): Monday 2023-04-24 18:00 UTC</w:t>
      </w:r>
    </w:p>
    <w:p w14:paraId="20F7A87B" w14:textId="661844F2" w:rsidR="007D13D3" w:rsidRPr="00927A99" w:rsidRDefault="007D13D3" w:rsidP="007D13D3">
      <w:pPr>
        <w:pStyle w:val="EmailDiscussion2"/>
        <w:ind w:left="1619" w:firstLine="0"/>
        <w:rPr>
          <w:szCs w:val="20"/>
          <w:u w:val="single"/>
        </w:rPr>
      </w:pPr>
      <w:r w:rsidRPr="00927A99">
        <w:rPr>
          <w:szCs w:val="20"/>
          <w:u w:val="single"/>
        </w:rPr>
        <w:t>Proposals marked "for agreement" in R2-230424</w:t>
      </w:r>
      <w:r w:rsidR="00811B48" w:rsidRPr="00927A99">
        <w:rPr>
          <w:szCs w:val="20"/>
          <w:u w:val="single"/>
        </w:rPr>
        <w:t>8</w:t>
      </w:r>
      <w:r w:rsidRPr="00927A99">
        <w:rPr>
          <w:szCs w:val="20"/>
          <w:u w:val="single"/>
        </w:rPr>
        <w:t xml:space="preserve"> not challenged until Tuesday 2023-04-25 08:00 UTC will be declared as agreed via email by the session chair (for the rest the discussion might continue online in the Tuesday CB session).</w:t>
      </w:r>
    </w:p>
    <w:p w14:paraId="3038D050" w14:textId="77777777" w:rsidR="007D13D3" w:rsidRDefault="007D13D3" w:rsidP="006D6E7B">
      <w:pPr>
        <w:pStyle w:val="Comments"/>
      </w:pPr>
    </w:p>
    <w:p w14:paraId="7F5CFB89" w14:textId="77777777" w:rsidR="00811B48" w:rsidRDefault="00811B48" w:rsidP="006D6E7B">
      <w:pPr>
        <w:pStyle w:val="Comments"/>
      </w:pPr>
    </w:p>
    <w:p w14:paraId="5ADF9E72" w14:textId="77D5400C" w:rsidR="00811B48" w:rsidRDefault="00811B48" w:rsidP="00811B48">
      <w:pPr>
        <w:pStyle w:val="Doc-title"/>
      </w:pPr>
      <w:r w:rsidRPr="005654CF">
        <w:rPr>
          <w:rStyle w:val="Hyperlink"/>
        </w:rPr>
        <w:t>R2-2</w:t>
      </w:r>
      <w:r>
        <w:rPr>
          <w:rStyle w:val="Hyperlink"/>
        </w:rPr>
        <w:t>304248</w:t>
      </w:r>
      <w:r>
        <w:tab/>
      </w:r>
      <w:r w:rsidRPr="007418EC">
        <w:t>[offline-10</w:t>
      </w:r>
      <w:r>
        <w:t>8</w:t>
      </w:r>
      <w:r w:rsidRPr="007418EC">
        <w:t>]</w:t>
      </w:r>
      <w:r>
        <w:t xml:space="preserve"> Common (C)HO configuration</w:t>
      </w:r>
      <w:r>
        <w:tab/>
        <w:t>Ericsson</w:t>
      </w:r>
      <w:r>
        <w:tab/>
      </w:r>
      <w:r w:rsidRPr="007418EC">
        <w:t>discussion</w:t>
      </w:r>
      <w:r w:rsidRPr="007418EC">
        <w:tab/>
      </w:r>
      <w:r>
        <w:t>Rel-18</w:t>
      </w:r>
      <w:r>
        <w:tab/>
        <w:t>NR_NTN_enh-Core</w:t>
      </w:r>
    </w:p>
    <w:p w14:paraId="2D2AB7F3" w14:textId="77777777" w:rsidR="00811B48" w:rsidRDefault="00811B48" w:rsidP="006D6E7B">
      <w:pPr>
        <w:pStyle w:val="Comments"/>
      </w:pPr>
    </w:p>
    <w:p w14:paraId="0E9C4E1B" w14:textId="77777777" w:rsidR="007D13D3" w:rsidRDefault="007D13D3" w:rsidP="006D6E7B">
      <w:pPr>
        <w:pStyle w:val="Comments"/>
      </w:pPr>
    </w:p>
    <w:p w14:paraId="7407996F" w14:textId="77777777" w:rsidR="006D6E7B" w:rsidRDefault="00445127" w:rsidP="006D6E7B">
      <w:pPr>
        <w:pStyle w:val="Doc-title"/>
      </w:pPr>
      <w:hyperlink r:id="rId278" w:tooltip="C:Data3GPPExtractsR2-2303768.docx" w:history="1">
        <w:r w:rsidR="006D6E7B" w:rsidRPr="00542BC1">
          <w:rPr>
            <w:rStyle w:val="Hyperlink"/>
          </w:rPr>
          <w:t>R2-2303</w:t>
        </w:r>
        <w:r w:rsidR="006D6E7B" w:rsidRPr="00542BC1">
          <w:rPr>
            <w:rStyle w:val="Hyperlink"/>
          </w:rPr>
          <w:t>7</w:t>
        </w:r>
        <w:r w:rsidR="006D6E7B" w:rsidRPr="00542BC1">
          <w:rPr>
            <w:rStyle w:val="Hyperlink"/>
          </w:rPr>
          <w:t>68</w:t>
        </w:r>
      </w:hyperlink>
      <w:r w:rsidR="006D6E7B">
        <w:tab/>
        <w:t>Discussion on NTN handover enhancements</w:t>
      </w:r>
      <w:r w:rsidR="006D6E7B">
        <w:tab/>
        <w:t>Samsung Research America</w:t>
      </w:r>
      <w:r w:rsidR="006D6E7B">
        <w:tab/>
        <w:t>discussion</w:t>
      </w:r>
      <w:r w:rsidR="006D6E7B">
        <w:tab/>
        <w:t>Rel-18</w:t>
      </w:r>
      <w:r w:rsidR="006D6E7B">
        <w:tab/>
        <w:t>NR_NTN_enh-Core</w:t>
      </w:r>
    </w:p>
    <w:p w14:paraId="5F176B5F" w14:textId="7572B620" w:rsidR="006D6E7B" w:rsidRDefault="006D6E7B" w:rsidP="00DA29B9">
      <w:pPr>
        <w:pStyle w:val="Comments"/>
        <w:numPr>
          <w:ilvl w:val="0"/>
          <w:numId w:val="14"/>
        </w:numPr>
      </w:pPr>
      <w:r>
        <w:t xml:space="preserve">Common (C)HO configuration </w:t>
      </w:r>
    </w:p>
    <w:p w14:paraId="34336C73" w14:textId="77777777" w:rsidR="006D6E7B" w:rsidRDefault="006D6E7B" w:rsidP="006D6E7B">
      <w:pPr>
        <w:pStyle w:val="Comments"/>
      </w:pPr>
      <w:r>
        <w:t>Observation 1: The IE ServingCellConfigCommon in ReconfigurationWithSync is cell-specific configuration common to UEs which contains information that can be typically acquired from system information.</w:t>
      </w:r>
    </w:p>
    <w:p w14:paraId="33D44E8C" w14:textId="77777777" w:rsidR="006D6E7B" w:rsidRDefault="006D6E7B" w:rsidP="006D6E7B">
      <w:pPr>
        <w:pStyle w:val="Comments"/>
      </w:pPr>
      <w:r>
        <w:t>Proposal 1: Common (C)HO configuration includes ServingCellConfigCommon in ReconfigurationWithSync.</w:t>
      </w:r>
    </w:p>
    <w:p w14:paraId="72D6115F" w14:textId="77777777" w:rsidR="006D6E7B" w:rsidRDefault="006D6E7B" w:rsidP="006D6E7B">
      <w:pPr>
        <w:pStyle w:val="Comments"/>
      </w:pPr>
      <w:r>
        <w:t>Proposal 2: Common (C)HO configuration includes up to 4 potential target/candidate cells.</w:t>
      </w:r>
    </w:p>
    <w:p w14:paraId="16C81E75" w14:textId="1965526A" w:rsidR="006D6E7B" w:rsidRDefault="006D6E7B" w:rsidP="006D6E7B">
      <w:pPr>
        <w:pStyle w:val="Comments"/>
      </w:pPr>
      <w:r>
        <w:t>Proposal 3: Common (C)HO configuration is provided by broadcast signaling.</w:t>
      </w:r>
    </w:p>
    <w:p w14:paraId="46BD4D88" w14:textId="77777777" w:rsidR="00146E78" w:rsidRDefault="00146E78" w:rsidP="006D6E7B">
      <w:pPr>
        <w:pStyle w:val="Comments"/>
      </w:pPr>
    </w:p>
    <w:p w14:paraId="16451A1D" w14:textId="2C6122C6" w:rsidR="006D6E7B" w:rsidRDefault="004C5A1D" w:rsidP="00DA29B9">
      <w:pPr>
        <w:pStyle w:val="Comments"/>
        <w:numPr>
          <w:ilvl w:val="0"/>
          <w:numId w:val="14"/>
        </w:numPr>
      </w:pPr>
      <w:r>
        <w:t xml:space="preserve">RACH-less HO </w:t>
      </w:r>
    </w:p>
    <w:p w14:paraId="36F6C778" w14:textId="77777777" w:rsidR="004C5A1D" w:rsidRDefault="004C5A1D" w:rsidP="004C5A1D">
      <w:pPr>
        <w:pStyle w:val="Comments"/>
      </w:pPr>
      <w:r>
        <w:t>Proposal 4: Rel-18 NTN RACH-less HO is limited to NTN-NTN mobility.</w:t>
      </w:r>
    </w:p>
    <w:p w14:paraId="7D9979B0" w14:textId="16D2883B" w:rsidR="00533965" w:rsidRDefault="005C1958" w:rsidP="00DA29B9">
      <w:pPr>
        <w:pStyle w:val="Doc-text2"/>
        <w:numPr>
          <w:ilvl w:val="0"/>
          <w:numId w:val="10"/>
        </w:numPr>
      </w:pPr>
      <w:r>
        <w:t xml:space="preserve">In Rel-18 we don’t aim at </w:t>
      </w:r>
      <w:r w:rsidR="00533965" w:rsidRPr="00533965">
        <w:t xml:space="preserve">RACH-less </w:t>
      </w:r>
      <w:r>
        <w:t>HO for NTN-</w:t>
      </w:r>
      <w:r w:rsidR="00533965" w:rsidRPr="00533965">
        <w:t>TN mobility.</w:t>
      </w:r>
    </w:p>
    <w:p w14:paraId="344F048F" w14:textId="77777777" w:rsidR="004C5A1D" w:rsidRDefault="004C5A1D" w:rsidP="004C5A1D">
      <w:pPr>
        <w:pStyle w:val="Comments"/>
      </w:pPr>
      <w:r>
        <w:t>Proposal 5: Rel-18 NTN RACH-less HO is supported for intra-satellite with same feeder link.</w:t>
      </w:r>
    </w:p>
    <w:p w14:paraId="25C10292" w14:textId="0E99993E" w:rsidR="005C1958" w:rsidRDefault="005C1958" w:rsidP="005C1958">
      <w:pPr>
        <w:pStyle w:val="Doc-text2"/>
      </w:pPr>
      <w:r>
        <w:t>-</w:t>
      </w:r>
      <w:r>
        <w:tab/>
        <w:t xml:space="preserve">HW thinks </w:t>
      </w:r>
      <w:r w:rsidR="006826AA">
        <w:t xml:space="preserve">if </w:t>
      </w:r>
      <w:r>
        <w:t>we agree on p5 we don’t clarify the situation for other scenarios</w:t>
      </w:r>
    </w:p>
    <w:p w14:paraId="2A506206" w14:textId="66035EBD" w:rsidR="00E90C2F" w:rsidRPr="005C1958" w:rsidRDefault="00E90C2F" w:rsidP="00DA29B9">
      <w:pPr>
        <w:pStyle w:val="Doc-text2"/>
        <w:numPr>
          <w:ilvl w:val="0"/>
          <w:numId w:val="10"/>
        </w:numPr>
      </w:pPr>
      <w:r>
        <w:t>Continue in offline 109</w:t>
      </w:r>
    </w:p>
    <w:p w14:paraId="566EC41B" w14:textId="77777777" w:rsidR="004C5A1D" w:rsidRDefault="004C5A1D" w:rsidP="004C5A1D">
      <w:pPr>
        <w:pStyle w:val="Comments"/>
      </w:pPr>
      <w:r>
        <w:t>Proposal 6: For initial UL transmission in RACH-less HO, support configured grant in RACH-less HO command.</w:t>
      </w:r>
    </w:p>
    <w:p w14:paraId="5BE70B61" w14:textId="31B51047" w:rsidR="005C1958" w:rsidRPr="005C1958" w:rsidRDefault="005C1958" w:rsidP="00DA29B9">
      <w:pPr>
        <w:pStyle w:val="Doc-text2"/>
        <w:numPr>
          <w:ilvl w:val="0"/>
          <w:numId w:val="10"/>
        </w:numPr>
      </w:pPr>
      <w:r>
        <w:lastRenderedPageBreak/>
        <w:t>For initial UL transmission in RACH-less HO, support pre-allocated grant in RACH-less HO command</w:t>
      </w:r>
    </w:p>
    <w:p w14:paraId="726617B2" w14:textId="77777777" w:rsidR="004C5A1D" w:rsidRDefault="004C5A1D" w:rsidP="004C5A1D">
      <w:pPr>
        <w:pStyle w:val="Comments"/>
      </w:pPr>
      <w:r>
        <w:t xml:space="preserve">Proposal 7: RAN2 to discuss which type of CG is supported for the initial UL transmission of RACH-less HO. </w:t>
      </w:r>
    </w:p>
    <w:p w14:paraId="51A80A57" w14:textId="77777777" w:rsidR="004C5A1D" w:rsidRDefault="004C5A1D" w:rsidP="004C5A1D">
      <w:pPr>
        <w:pStyle w:val="Comments"/>
      </w:pPr>
      <w:r>
        <w:tab/>
        <w:t>Option 1: only type-1 CG</w:t>
      </w:r>
    </w:p>
    <w:p w14:paraId="36A17D0E" w14:textId="77777777" w:rsidR="004C5A1D" w:rsidRDefault="004C5A1D" w:rsidP="004C5A1D">
      <w:pPr>
        <w:pStyle w:val="Comments"/>
      </w:pPr>
      <w:r>
        <w:tab/>
        <w:t>Option 2: only type-2 CG</w:t>
      </w:r>
    </w:p>
    <w:p w14:paraId="6C474691" w14:textId="77777777" w:rsidR="004C5A1D" w:rsidRDefault="004C5A1D" w:rsidP="004C5A1D">
      <w:pPr>
        <w:pStyle w:val="Comments"/>
      </w:pPr>
      <w:r>
        <w:tab/>
        <w:t>Option 3: either type-1 CG or type-2 CG</w:t>
      </w:r>
    </w:p>
    <w:p w14:paraId="056B29A2" w14:textId="77777777" w:rsidR="004C5A1D" w:rsidRDefault="004C5A1D" w:rsidP="004C5A1D">
      <w:pPr>
        <w:pStyle w:val="Comments"/>
        <w:ind w:firstLine="720"/>
      </w:pPr>
      <w:r>
        <w:t>Option 4: both type-1 CG and type-2 CG</w:t>
      </w:r>
    </w:p>
    <w:p w14:paraId="4F2E8D13" w14:textId="7C169F82" w:rsidR="00E90C2F" w:rsidRDefault="00E90C2F" w:rsidP="00DA29B9">
      <w:pPr>
        <w:pStyle w:val="Doc-text2"/>
        <w:numPr>
          <w:ilvl w:val="0"/>
          <w:numId w:val="10"/>
        </w:numPr>
      </w:pPr>
      <w:r>
        <w:t>Continue in offline 109</w:t>
      </w:r>
    </w:p>
    <w:p w14:paraId="7B28D030" w14:textId="77777777" w:rsidR="004C5A1D" w:rsidRDefault="004C5A1D" w:rsidP="004C5A1D">
      <w:pPr>
        <w:pStyle w:val="Comments"/>
      </w:pPr>
      <w:r>
        <w:t>Proposal 8: For the initial UL transmission in NTN RACH-less HO, UE uses CG if provided in the RACH-less HO command, otherwise, UE monitors PDCCH for DG.</w:t>
      </w:r>
    </w:p>
    <w:p w14:paraId="0AF23404" w14:textId="14905A45" w:rsidR="00E90C2F" w:rsidRDefault="00E90C2F" w:rsidP="00DA29B9">
      <w:pPr>
        <w:pStyle w:val="Doc-text2"/>
        <w:numPr>
          <w:ilvl w:val="0"/>
          <w:numId w:val="10"/>
        </w:numPr>
      </w:pPr>
      <w:r>
        <w:t>Continue in offline 109</w:t>
      </w:r>
    </w:p>
    <w:p w14:paraId="67C7C54F" w14:textId="77777777" w:rsidR="004C5A1D" w:rsidRDefault="004C5A1D" w:rsidP="004C5A1D">
      <w:pPr>
        <w:pStyle w:val="Comments"/>
      </w:pPr>
      <w:r>
        <w:t>Proposal 9: RAN2 confirms the overall procedure of NTN RACH-less HO.</w:t>
      </w:r>
    </w:p>
    <w:p w14:paraId="75E95BE9" w14:textId="7C6565E5" w:rsidR="004C5A1D" w:rsidRDefault="004C5A1D" w:rsidP="00DA29B9">
      <w:pPr>
        <w:pStyle w:val="Comments"/>
        <w:numPr>
          <w:ilvl w:val="0"/>
          <w:numId w:val="15"/>
        </w:numPr>
      </w:pPr>
      <w:r>
        <w:t>receive RACH-less HO command including RACH-less HO configuration.</w:t>
      </w:r>
    </w:p>
    <w:p w14:paraId="1477EF49" w14:textId="5902FC8C" w:rsidR="004C5A1D" w:rsidRDefault="004C5A1D" w:rsidP="00DA29B9">
      <w:pPr>
        <w:pStyle w:val="Comments"/>
        <w:numPr>
          <w:ilvl w:val="0"/>
          <w:numId w:val="15"/>
        </w:numPr>
      </w:pPr>
      <w:r>
        <w:t>start timer T304</w:t>
      </w:r>
    </w:p>
    <w:p w14:paraId="58237DE3" w14:textId="629F7886" w:rsidR="004C5A1D" w:rsidRDefault="004C5A1D" w:rsidP="00DA29B9">
      <w:pPr>
        <w:pStyle w:val="Comments"/>
        <w:numPr>
          <w:ilvl w:val="0"/>
          <w:numId w:val="15"/>
        </w:numPr>
      </w:pPr>
      <w:r>
        <w:t>apply target cell configuration (e.g., C-RNTI) and start timer T430</w:t>
      </w:r>
    </w:p>
    <w:p w14:paraId="64A15A69" w14:textId="1ADF9B93" w:rsidR="004C5A1D" w:rsidRDefault="004C5A1D" w:rsidP="00DA29B9">
      <w:pPr>
        <w:pStyle w:val="Comments"/>
        <w:numPr>
          <w:ilvl w:val="0"/>
          <w:numId w:val="15"/>
        </w:numPr>
      </w:pPr>
      <w:r>
        <w:t>apply N_"TA"  to compute TA for the target cell and start time alignment timer</w:t>
      </w:r>
    </w:p>
    <w:p w14:paraId="1D164C08" w14:textId="0F6029A7" w:rsidR="004C5A1D" w:rsidRDefault="004C5A1D" w:rsidP="00DA29B9">
      <w:pPr>
        <w:pStyle w:val="Comments"/>
        <w:numPr>
          <w:ilvl w:val="0"/>
          <w:numId w:val="15"/>
        </w:numPr>
      </w:pPr>
      <w:r>
        <w:t>monitor PDCCH if type-1 CG is not configured in RACH-less HO command</w:t>
      </w:r>
    </w:p>
    <w:p w14:paraId="7B6F993B" w14:textId="772A9793" w:rsidR="004C5A1D" w:rsidRDefault="004C5A1D" w:rsidP="00DA29B9">
      <w:pPr>
        <w:pStyle w:val="Comments"/>
        <w:numPr>
          <w:ilvl w:val="0"/>
          <w:numId w:val="15"/>
        </w:numPr>
      </w:pPr>
      <w:r>
        <w:t>send initial UL transmission if UL grant is available</w:t>
      </w:r>
    </w:p>
    <w:p w14:paraId="26A66E8C" w14:textId="2D0A16ED" w:rsidR="004C5A1D" w:rsidRDefault="004C5A1D" w:rsidP="00DA29B9">
      <w:pPr>
        <w:pStyle w:val="Comments"/>
        <w:numPr>
          <w:ilvl w:val="0"/>
          <w:numId w:val="15"/>
        </w:numPr>
      </w:pPr>
      <w:r>
        <w:t>consider RACH-less HO is completed upon receiving PDCCH in response to the initial UL transmission</w:t>
      </w:r>
      <w:r w:rsidR="00642A60">
        <w:t xml:space="preserve"> </w:t>
      </w:r>
      <w:r>
        <w:t>stop timer T304 and release UL grant for initial UL transmission</w:t>
      </w:r>
    </w:p>
    <w:p w14:paraId="14FFAD58" w14:textId="0CF73765" w:rsidR="00E90C2F" w:rsidRDefault="00E90C2F" w:rsidP="00DA29B9">
      <w:pPr>
        <w:pStyle w:val="Doc-text2"/>
        <w:numPr>
          <w:ilvl w:val="0"/>
          <w:numId w:val="10"/>
        </w:numPr>
      </w:pPr>
      <w:r>
        <w:t>Continue in offline 109</w:t>
      </w:r>
    </w:p>
    <w:p w14:paraId="59EBC53A" w14:textId="77777777" w:rsidR="004C5A1D" w:rsidRDefault="004C5A1D" w:rsidP="004C5A1D">
      <w:pPr>
        <w:pStyle w:val="Comments"/>
      </w:pPr>
      <w:r>
        <w:t xml:space="preserve">Proposal 10: If type-1 CG is configured for initial UL transmission for RACH-less HO, discuss how to select SSB. </w:t>
      </w:r>
    </w:p>
    <w:p w14:paraId="0314C302" w14:textId="080136C1" w:rsidR="00E90C2F" w:rsidRDefault="00E90C2F" w:rsidP="00DA29B9">
      <w:pPr>
        <w:pStyle w:val="Doc-text2"/>
        <w:numPr>
          <w:ilvl w:val="0"/>
          <w:numId w:val="10"/>
        </w:numPr>
      </w:pPr>
      <w:r>
        <w:t>Continue in offline 109</w:t>
      </w:r>
    </w:p>
    <w:p w14:paraId="1C1E5034" w14:textId="0DEDF7FC" w:rsidR="004C5A1D" w:rsidRDefault="004C5A1D" w:rsidP="005E3098">
      <w:pPr>
        <w:pStyle w:val="Comments"/>
      </w:pPr>
      <w:r>
        <w:t>Proposal 11: RAN2 informs RAN1 the agreements on NTN RACH-less HO and ask RAN1 to identify necessary configuration and impact on PDCCH monitoring for initial UL transmission.</w:t>
      </w:r>
    </w:p>
    <w:p w14:paraId="32EC1F52" w14:textId="5254D58B" w:rsidR="005C1958" w:rsidRDefault="00E90C2F" w:rsidP="00DA29B9">
      <w:pPr>
        <w:pStyle w:val="Doc-text2"/>
        <w:numPr>
          <w:ilvl w:val="0"/>
          <w:numId w:val="10"/>
        </w:numPr>
      </w:pPr>
      <w:r>
        <w:t xml:space="preserve">Continue in offline 109. </w:t>
      </w:r>
      <w:r w:rsidR="005C1958">
        <w:t>Also discuss interactions between RACH-less HO and CHO</w:t>
      </w:r>
    </w:p>
    <w:p w14:paraId="675446E6" w14:textId="77777777" w:rsidR="00146E78" w:rsidRDefault="00146E78" w:rsidP="005E3098">
      <w:pPr>
        <w:pStyle w:val="Comments"/>
      </w:pPr>
    </w:p>
    <w:p w14:paraId="3DC6CF3A" w14:textId="57706560" w:rsidR="004C5A1D" w:rsidRDefault="004C5A1D" w:rsidP="00DA29B9">
      <w:pPr>
        <w:pStyle w:val="Comments"/>
        <w:numPr>
          <w:ilvl w:val="0"/>
          <w:numId w:val="14"/>
        </w:numPr>
      </w:pPr>
      <w:r>
        <w:t>Hard Satellite Switch</w:t>
      </w:r>
    </w:p>
    <w:p w14:paraId="4F674157" w14:textId="77777777" w:rsidR="004C5A1D" w:rsidRDefault="004C5A1D" w:rsidP="004C5A1D">
      <w:pPr>
        <w:pStyle w:val="Comments"/>
      </w:pPr>
      <w:r>
        <w:t xml:space="preserve">Proposal 12: RAN2 to discuss the necessity to support hard satellite switch without PCI change considering the interruption and service continuity issue and the limited applicable scenario. </w:t>
      </w:r>
    </w:p>
    <w:p w14:paraId="47427E7F" w14:textId="77777777" w:rsidR="004C5A1D" w:rsidRDefault="004C5A1D" w:rsidP="004C5A1D">
      <w:pPr>
        <w:pStyle w:val="Comments"/>
      </w:pPr>
      <w:r>
        <w:t>Proposal 13: RAN2 to clarify if DL synchronization is required for hard satellite switch without PCI change.</w:t>
      </w:r>
    </w:p>
    <w:p w14:paraId="3018E987" w14:textId="72CE3630" w:rsidR="00642A60" w:rsidRDefault="004C5A1D" w:rsidP="005E3098">
      <w:pPr>
        <w:pStyle w:val="Comments"/>
      </w:pPr>
      <w:r>
        <w:t>Proposal 14: RAN2 to confirm UE always perform UL synchronization for hard satellite switch without PCI change.</w:t>
      </w:r>
    </w:p>
    <w:p w14:paraId="62CC7CBF" w14:textId="77777777" w:rsidR="00642A60" w:rsidRDefault="00642A60" w:rsidP="005E3098">
      <w:pPr>
        <w:pStyle w:val="Comments"/>
      </w:pPr>
    </w:p>
    <w:p w14:paraId="674ECF82" w14:textId="77777777" w:rsidR="00811B48" w:rsidRDefault="00811B48" w:rsidP="005E3098">
      <w:pPr>
        <w:pStyle w:val="Comments"/>
      </w:pPr>
    </w:p>
    <w:p w14:paraId="7B0EEC83" w14:textId="77777777" w:rsidR="00811B48" w:rsidRDefault="00811B48" w:rsidP="00811B48">
      <w:pPr>
        <w:pStyle w:val="Doc-text2"/>
        <w:pBdr>
          <w:top w:val="single" w:sz="4" w:space="1" w:color="auto"/>
          <w:left w:val="single" w:sz="4" w:space="4" w:color="auto"/>
          <w:bottom w:val="single" w:sz="4" w:space="1" w:color="auto"/>
          <w:right w:val="single" w:sz="4" w:space="4" w:color="auto"/>
        </w:pBdr>
      </w:pPr>
      <w:r>
        <w:t>Agreements:</w:t>
      </w:r>
    </w:p>
    <w:p w14:paraId="557B952D" w14:textId="6B335E36" w:rsidR="00811B48" w:rsidRDefault="00811B48" w:rsidP="00DA29B9">
      <w:pPr>
        <w:pStyle w:val="Doc-text2"/>
        <w:numPr>
          <w:ilvl w:val="0"/>
          <w:numId w:val="20"/>
        </w:numPr>
        <w:pBdr>
          <w:top w:val="single" w:sz="4" w:space="1" w:color="auto"/>
          <w:left w:val="single" w:sz="4" w:space="4" w:color="auto"/>
          <w:bottom w:val="single" w:sz="4" w:space="1" w:color="auto"/>
          <w:right w:val="single" w:sz="4" w:space="4" w:color="auto"/>
        </w:pBdr>
      </w:pPr>
      <w:r w:rsidRPr="00811B48">
        <w:t>In Rel-18 we don’t aim at RACH-less HO for NTN-TN mobility</w:t>
      </w:r>
    </w:p>
    <w:p w14:paraId="66147D31" w14:textId="5B12CA5E" w:rsidR="00811B48" w:rsidRPr="005C1958" w:rsidRDefault="00811B48" w:rsidP="00DA29B9">
      <w:pPr>
        <w:pStyle w:val="Doc-text2"/>
        <w:numPr>
          <w:ilvl w:val="0"/>
          <w:numId w:val="20"/>
        </w:numPr>
        <w:pBdr>
          <w:top w:val="single" w:sz="4" w:space="1" w:color="auto"/>
          <w:left w:val="single" w:sz="4" w:space="4" w:color="auto"/>
          <w:bottom w:val="single" w:sz="4" w:space="1" w:color="auto"/>
          <w:right w:val="single" w:sz="4" w:space="4" w:color="auto"/>
        </w:pBdr>
      </w:pPr>
      <w:r>
        <w:t>For initial UL transmission in RACH-less HO, support pre-allocated grant in RACH-less HO command</w:t>
      </w:r>
    </w:p>
    <w:p w14:paraId="05E2BA5F" w14:textId="77777777" w:rsidR="00811B48" w:rsidRDefault="00811B48" w:rsidP="00811B48">
      <w:pPr>
        <w:pStyle w:val="Doc-text2"/>
      </w:pPr>
    </w:p>
    <w:p w14:paraId="2593DF4E" w14:textId="77777777" w:rsidR="00E90C2F" w:rsidRDefault="00E90C2F" w:rsidP="00811B48">
      <w:pPr>
        <w:pStyle w:val="Doc-text2"/>
      </w:pPr>
    </w:p>
    <w:p w14:paraId="2140222D" w14:textId="0DBBDD94" w:rsidR="00E90C2F" w:rsidRPr="00990177" w:rsidRDefault="00E90C2F" w:rsidP="00E90C2F">
      <w:pPr>
        <w:pStyle w:val="EmailDiscussion"/>
        <w:rPr>
          <w:lang w:val="en-US" w:eastAsia="en-US"/>
        </w:rPr>
      </w:pPr>
      <w:r>
        <w:rPr>
          <w:lang w:val="en-US" w:eastAsia="en-US"/>
        </w:rPr>
        <w:t>[AT121bis-e][109][NR</w:t>
      </w:r>
      <w:r w:rsidRPr="00990177">
        <w:rPr>
          <w:lang w:val="en-US" w:eastAsia="en-US"/>
        </w:rPr>
        <w:t xml:space="preserve"> NTN</w:t>
      </w:r>
      <w:r>
        <w:rPr>
          <w:lang w:val="en-US" w:eastAsia="en-US"/>
        </w:rPr>
        <w:t xml:space="preserve"> Enh] </w:t>
      </w:r>
      <w:r>
        <w:t xml:space="preserve">RACH-less HO </w:t>
      </w:r>
      <w:r>
        <w:rPr>
          <w:lang w:val="en-US" w:eastAsia="en-US"/>
        </w:rPr>
        <w:t>(Samsung)</w:t>
      </w:r>
    </w:p>
    <w:p w14:paraId="346BD6F4" w14:textId="6559A0AA" w:rsidR="00E90C2F" w:rsidRPr="00927A99" w:rsidRDefault="00E90C2F" w:rsidP="00E90C2F">
      <w:pPr>
        <w:pStyle w:val="EmailDiscussion2"/>
        <w:ind w:left="1619" w:firstLine="0"/>
        <w:rPr>
          <w:color w:val="000000" w:themeColor="text1"/>
          <w:szCs w:val="20"/>
        </w:rPr>
      </w:pPr>
      <w:r w:rsidRPr="00927A99">
        <w:rPr>
          <w:rFonts w:eastAsia="Times New Roman" w:cs="Arial"/>
          <w:color w:val="000000"/>
          <w:szCs w:val="20"/>
          <w:lang w:val="en-US" w:eastAsia="en-US"/>
        </w:rPr>
        <w:t xml:space="preserve">Initial scope: </w:t>
      </w:r>
      <w:r w:rsidRPr="00927A99">
        <w:rPr>
          <w:szCs w:val="20"/>
        </w:rPr>
        <w:t xml:space="preserve">Continue the discussion on RACH-less HO, e.g. based on proposals in </w:t>
      </w:r>
      <w:hyperlink r:id="rId279" w:tooltip="C:Data3GPPExtractsR2-2303768.docx" w:history="1">
        <w:r w:rsidRPr="00927A99">
          <w:rPr>
            <w:rStyle w:val="Hyperlink"/>
            <w:szCs w:val="20"/>
          </w:rPr>
          <w:t>R2-2303768</w:t>
        </w:r>
      </w:hyperlink>
      <w:r w:rsidRPr="00927A99">
        <w:rPr>
          <w:rStyle w:val="Hyperlink"/>
          <w:szCs w:val="20"/>
        </w:rPr>
        <w:t xml:space="preserve">. </w:t>
      </w:r>
      <w:r w:rsidRPr="00927A99">
        <w:rPr>
          <w:szCs w:val="20"/>
        </w:rPr>
        <w:t>Also discuss interactions between RACH-less HO and CHO</w:t>
      </w:r>
    </w:p>
    <w:p w14:paraId="28220C1F" w14:textId="77777777" w:rsidR="00E90C2F" w:rsidRPr="00927A99" w:rsidRDefault="00E90C2F" w:rsidP="00E90C2F">
      <w:pPr>
        <w:pStyle w:val="EmailDiscussion2"/>
        <w:ind w:left="1619" w:firstLine="0"/>
        <w:rPr>
          <w:color w:val="000000" w:themeColor="text1"/>
          <w:szCs w:val="20"/>
        </w:rPr>
      </w:pPr>
      <w:r w:rsidRPr="00927A99">
        <w:rPr>
          <w:color w:val="000000" w:themeColor="text1"/>
          <w:szCs w:val="20"/>
        </w:rPr>
        <w:t>Initial intended outcome: Summary of the offline discussion with e.g.:</w:t>
      </w:r>
    </w:p>
    <w:p w14:paraId="3D37C94E" w14:textId="77777777" w:rsidR="00E90C2F" w:rsidRPr="00927A99" w:rsidRDefault="00E90C2F" w:rsidP="00E90C2F">
      <w:pPr>
        <w:pStyle w:val="EmailDiscussion2"/>
        <w:numPr>
          <w:ilvl w:val="0"/>
          <w:numId w:val="7"/>
        </w:numPr>
        <w:rPr>
          <w:color w:val="000000" w:themeColor="text1"/>
          <w:szCs w:val="20"/>
        </w:rPr>
      </w:pPr>
      <w:r w:rsidRPr="00927A99">
        <w:rPr>
          <w:color w:val="000000" w:themeColor="text1"/>
          <w:szCs w:val="20"/>
        </w:rPr>
        <w:t>List of proposals for agreement (if any)</w:t>
      </w:r>
    </w:p>
    <w:p w14:paraId="203294D6" w14:textId="77777777" w:rsidR="00E90C2F" w:rsidRPr="00927A99" w:rsidRDefault="00E90C2F" w:rsidP="00E90C2F">
      <w:pPr>
        <w:pStyle w:val="EmailDiscussion2"/>
        <w:numPr>
          <w:ilvl w:val="0"/>
          <w:numId w:val="7"/>
        </w:numPr>
        <w:rPr>
          <w:color w:val="000000" w:themeColor="text1"/>
          <w:szCs w:val="20"/>
        </w:rPr>
      </w:pPr>
      <w:r w:rsidRPr="00927A99">
        <w:rPr>
          <w:color w:val="000000" w:themeColor="text1"/>
          <w:szCs w:val="20"/>
        </w:rPr>
        <w:t>List of proposals that require online discussions</w:t>
      </w:r>
    </w:p>
    <w:p w14:paraId="4F84894B" w14:textId="77777777" w:rsidR="00E90C2F" w:rsidRPr="00927A99" w:rsidRDefault="00E90C2F" w:rsidP="00E90C2F">
      <w:pPr>
        <w:pStyle w:val="EmailDiscussion2"/>
        <w:numPr>
          <w:ilvl w:val="0"/>
          <w:numId w:val="7"/>
        </w:numPr>
        <w:rPr>
          <w:color w:val="000000" w:themeColor="text1"/>
          <w:szCs w:val="20"/>
        </w:rPr>
      </w:pPr>
      <w:r w:rsidRPr="00927A99">
        <w:rPr>
          <w:color w:val="000000" w:themeColor="text1"/>
          <w:szCs w:val="20"/>
        </w:rPr>
        <w:t>List of proposals that should not be pursued (if any)</w:t>
      </w:r>
    </w:p>
    <w:p w14:paraId="2A93DAE3" w14:textId="77777777" w:rsidR="00E90C2F" w:rsidRPr="00927A99" w:rsidRDefault="00E90C2F" w:rsidP="00E90C2F">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companies' feedback: Monday 2023-04-24 12:00 UTC</w:t>
      </w:r>
    </w:p>
    <w:p w14:paraId="05410BBD" w14:textId="47FFF952" w:rsidR="00E90C2F" w:rsidRPr="00927A99" w:rsidRDefault="00E90C2F" w:rsidP="00E90C2F">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 rapporteur's summary (in R2-2304249): Monday 2023-04-24 18:00 UTC</w:t>
      </w:r>
    </w:p>
    <w:p w14:paraId="2B6BF9E6" w14:textId="79B259DD" w:rsidR="00E90C2F" w:rsidRPr="00927A99" w:rsidRDefault="00E90C2F" w:rsidP="00E90C2F">
      <w:pPr>
        <w:pStyle w:val="EmailDiscussion2"/>
        <w:ind w:left="1619" w:firstLine="0"/>
        <w:rPr>
          <w:szCs w:val="20"/>
          <w:u w:val="single"/>
        </w:rPr>
      </w:pPr>
      <w:r w:rsidRPr="00927A99">
        <w:rPr>
          <w:szCs w:val="20"/>
          <w:u w:val="single"/>
        </w:rPr>
        <w:t>Proposals marked "for agreement" in R2-2304249 not challenged until Tuesday 2023-04-25 08:00 UTC will be declared as agreed via email by the session chair (for the rest the discussion might continue online in the Tuesday CB session).</w:t>
      </w:r>
    </w:p>
    <w:p w14:paraId="685EB4C9" w14:textId="77777777" w:rsidR="00E90C2F" w:rsidRDefault="00E90C2F" w:rsidP="00E90C2F">
      <w:pPr>
        <w:pStyle w:val="Comments"/>
      </w:pPr>
    </w:p>
    <w:p w14:paraId="144A60C2" w14:textId="77777777" w:rsidR="00E90C2F" w:rsidRDefault="00E90C2F" w:rsidP="00E90C2F">
      <w:pPr>
        <w:pStyle w:val="Comments"/>
      </w:pPr>
    </w:p>
    <w:p w14:paraId="046EAEDF" w14:textId="422BF592" w:rsidR="00E90C2F" w:rsidRDefault="00E90C2F" w:rsidP="00E90C2F">
      <w:pPr>
        <w:pStyle w:val="Doc-title"/>
      </w:pPr>
      <w:r w:rsidRPr="005654CF">
        <w:rPr>
          <w:rStyle w:val="Hyperlink"/>
        </w:rPr>
        <w:t>R2-2</w:t>
      </w:r>
      <w:r>
        <w:rPr>
          <w:rStyle w:val="Hyperlink"/>
        </w:rPr>
        <w:t>304249</w:t>
      </w:r>
      <w:r>
        <w:tab/>
      </w:r>
      <w:r w:rsidRPr="007418EC">
        <w:t>[offline-10</w:t>
      </w:r>
      <w:r>
        <w:t>9</w:t>
      </w:r>
      <w:r w:rsidRPr="007418EC">
        <w:t>]</w:t>
      </w:r>
      <w:r>
        <w:t xml:space="preserve"> RACH-less HO</w:t>
      </w:r>
      <w:r>
        <w:tab/>
        <w:t>Samsung</w:t>
      </w:r>
      <w:r>
        <w:tab/>
      </w:r>
      <w:r w:rsidRPr="007418EC">
        <w:t>discussion</w:t>
      </w:r>
      <w:r w:rsidRPr="007418EC">
        <w:tab/>
      </w:r>
      <w:r>
        <w:t>Rel-18</w:t>
      </w:r>
      <w:r>
        <w:tab/>
        <w:t>NR_NTN_enh-Core</w:t>
      </w:r>
    </w:p>
    <w:p w14:paraId="34EA72BA" w14:textId="77777777" w:rsidR="00E90C2F" w:rsidRPr="00811B48" w:rsidRDefault="00E90C2F" w:rsidP="00811B48">
      <w:pPr>
        <w:pStyle w:val="Doc-text2"/>
      </w:pPr>
    </w:p>
    <w:p w14:paraId="0116CF38" w14:textId="77777777" w:rsidR="00811B48" w:rsidRDefault="00811B48" w:rsidP="005E3098">
      <w:pPr>
        <w:pStyle w:val="Comments"/>
      </w:pPr>
    </w:p>
    <w:p w14:paraId="0D85445B" w14:textId="17F9CAB4" w:rsidR="00146E78" w:rsidRDefault="00146E78" w:rsidP="005E3098">
      <w:pPr>
        <w:pStyle w:val="Comments"/>
      </w:pPr>
      <w:r>
        <w:t>PCI unchanged</w:t>
      </w:r>
    </w:p>
    <w:p w14:paraId="5372C201" w14:textId="77777777" w:rsidR="00146E78" w:rsidRDefault="00445127" w:rsidP="00146E78">
      <w:pPr>
        <w:pStyle w:val="Doc-title"/>
      </w:pPr>
      <w:hyperlink r:id="rId280" w:tooltip="C:Data3GPPExtractsR2-2302563.docx" w:history="1">
        <w:r w:rsidR="00146E78" w:rsidRPr="00542BC1">
          <w:rPr>
            <w:rStyle w:val="Hyperlink"/>
          </w:rPr>
          <w:t>R2-23025</w:t>
        </w:r>
        <w:r w:rsidR="00146E78" w:rsidRPr="00542BC1">
          <w:rPr>
            <w:rStyle w:val="Hyperlink"/>
          </w:rPr>
          <w:t>6</w:t>
        </w:r>
        <w:r w:rsidR="00146E78" w:rsidRPr="00542BC1">
          <w:rPr>
            <w:rStyle w:val="Hyperlink"/>
          </w:rPr>
          <w:t>3</w:t>
        </w:r>
      </w:hyperlink>
      <w:r w:rsidR="00146E78">
        <w:tab/>
        <w:t>Discussion on PCI Unchanged Scenario</w:t>
      </w:r>
      <w:r w:rsidR="00146E78">
        <w:tab/>
        <w:t>CATT</w:t>
      </w:r>
      <w:r w:rsidR="00146E78">
        <w:tab/>
        <w:t>discussion</w:t>
      </w:r>
      <w:r w:rsidR="00146E78">
        <w:tab/>
        <w:t>Rel-18</w:t>
      </w:r>
      <w:r w:rsidR="00146E78">
        <w:tab/>
        <w:t>NR_NTN_enh-Core</w:t>
      </w:r>
      <w:r w:rsidR="00146E78">
        <w:tab/>
      </w:r>
    </w:p>
    <w:p w14:paraId="3357B225" w14:textId="1D9F734F" w:rsidR="00E62113" w:rsidRDefault="00E62113" w:rsidP="00DA29B9">
      <w:pPr>
        <w:pStyle w:val="Comments"/>
        <w:numPr>
          <w:ilvl w:val="0"/>
          <w:numId w:val="14"/>
        </w:numPr>
      </w:pPr>
      <w:r w:rsidRPr="00E62113">
        <w:t>Benefit Analysis</w:t>
      </w:r>
    </w:p>
    <w:p w14:paraId="22A11200" w14:textId="77777777" w:rsidR="00E62113" w:rsidRDefault="00E62113" w:rsidP="00E62113">
      <w:pPr>
        <w:pStyle w:val="Comments"/>
      </w:pPr>
      <w:r>
        <w:lastRenderedPageBreak/>
        <w:t>Observation 1: Comparing with legacy handover, CHO, RACH-less handover, etc., the benefit brought by PCI unchanged scenario including:</w:t>
      </w:r>
    </w:p>
    <w:p w14:paraId="183C4439" w14:textId="77777777" w:rsidR="00E62113" w:rsidRDefault="00E62113" w:rsidP="00E62113">
      <w:pPr>
        <w:pStyle w:val="Comments"/>
      </w:pPr>
      <w:r>
        <w:t>- Signalling overhead reduction, due to handover command is not needed;</w:t>
      </w:r>
    </w:p>
    <w:p w14:paraId="5B11F75A" w14:textId="77777777" w:rsidR="00E62113" w:rsidRDefault="00E62113" w:rsidP="00E62113">
      <w:pPr>
        <w:pStyle w:val="Comments"/>
      </w:pPr>
      <w:r>
        <w:t>- Reduction on data transmission latency and data loss, due to L2 reset is not needed.</w:t>
      </w:r>
    </w:p>
    <w:p w14:paraId="5B4B1DD2" w14:textId="77777777" w:rsidR="00E62113" w:rsidRDefault="00E62113" w:rsidP="00E62113">
      <w:pPr>
        <w:pStyle w:val="Comments"/>
      </w:pPr>
    </w:p>
    <w:p w14:paraId="6BC3F13B" w14:textId="626BF0A9" w:rsidR="00E62113" w:rsidRDefault="00E62113" w:rsidP="00DA29B9">
      <w:pPr>
        <w:pStyle w:val="Comments"/>
        <w:numPr>
          <w:ilvl w:val="0"/>
          <w:numId w:val="14"/>
        </w:numPr>
      </w:pPr>
      <w:r>
        <w:t>Applicability to hard or soft satellite switching</w:t>
      </w:r>
    </w:p>
    <w:p w14:paraId="570A4C82" w14:textId="77777777" w:rsidR="00E62113" w:rsidRDefault="00E62113" w:rsidP="00E62113">
      <w:pPr>
        <w:pStyle w:val="Comments"/>
      </w:pPr>
      <w:r>
        <w:t>Observation 2: The interruption issue in hard satellite switch scenario is not a particular issue for PCI unchanged scenario, it’s also existing for legacy handover, due to it is caused by the deployment of satellite constellations.</w:t>
      </w:r>
    </w:p>
    <w:p w14:paraId="4125FC9B" w14:textId="77777777" w:rsidR="00E62113" w:rsidRDefault="00E62113" w:rsidP="00E62113">
      <w:pPr>
        <w:pStyle w:val="Comments"/>
      </w:pPr>
      <w:r>
        <w:t>Proposal 1: Confirm the work assumption that “In quasi-earth fixed cell case, for hard satellite switch in the same SSB frequency and same gNB (no key change), satellite switching without PCI changing (not requiring L3 mobility) is supported”.</w:t>
      </w:r>
    </w:p>
    <w:p w14:paraId="7CF48F90" w14:textId="37C716B1" w:rsidR="00525795" w:rsidRDefault="00525795" w:rsidP="001F4920">
      <w:pPr>
        <w:pStyle w:val="Doc-text2"/>
      </w:pPr>
      <w:r>
        <w:t>-</w:t>
      </w:r>
      <w:r>
        <w:tab/>
        <w:t>ID</w:t>
      </w:r>
      <w:r w:rsidR="001F4920">
        <w:t>C suggests to confirm p1 first.</w:t>
      </w:r>
    </w:p>
    <w:p w14:paraId="695896EE" w14:textId="77777777" w:rsidR="00E62113" w:rsidRDefault="00E62113" w:rsidP="00E62113">
      <w:pPr>
        <w:pStyle w:val="Comments"/>
      </w:pPr>
      <w:r>
        <w:t>Proposal 2: Send an LS to RAN1 to confirm the feasibility of soft satellite switch of PCI unchanged scenario.</w:t>
      </w:r>
    </w:p>
    <w:p w14:paraId="1C463FA2" w14:textId="7914A366" w:rsidR="001F4920" w:rsidRDefault="001F4920" w:rsidP="00DA29B9">
      <w:pPr>
        <w:pStyle w:val="Doc-text2"/>
        <w:numPr>
          <w:ilvl w:val="0"/>
          <w:numId w:val="10"/>
        </w:numPr>
      </w:pPr>
      <w:r>
        <w:t>Discuss in offline 110 the possible content of an LS to RAN1</w:t>
      </w:r>
    </w:p>
    <w:p w14:paraId="694F0B67" w14:textId="636E7502" w:rsidR="008C35B9" w:rsidRPr="008C35B9" w:rsidRDefault="001F4920" w:rsidP="00DA29B9">
      <w:pPr>
        <w:pStyle w:val="Doc-text2"/>
        <w:numPr>
          <w:ilvl w:val="0"/>
          <w:numId w:val="10"/>
        </w:numPr>
        <w:rPr>
          <w:color w:val="000000" w:themeColor="text1"/>
        </w:rPr>
      </w:pPr>
      <w:r>
        <w:t>VC suggests to consider the following wording as a starting point</w:t>
      </w:r>
      <w:r w:rsidR="008C35B9">
        <w:t xml:space="preserve"> (and additional considerations / justifications can be added if needed)</w:t>
      </w:r>
      <w:r>
        <w:t xml:space="preserve">: </w:t>
      </w:r>
    </w:p>
    <w:p w14:paraId="571DEAAB" w14:textId="44DDA609" w:rsidR="001F4920" w:rsidRPr="00D14CDA" w:rsidRDefault="001F4920" w:rsidP="008C35B9">
      <w:pPr>
        <w:pStyle w:val="Doc-text2"/>
        <w:ind w:left="1619" w:firstLine="0"/>
        <w:rPr>
          <w:color w:val="000000" w:themeColor="text1"/>
        </w:rPr>
      </w:pPr>
      <w:r>
        <w:t>“RAN2 thinks that, from RAN2 perspective, in quasi-earth fixed cell case, for hard satellite switch in the same SSB frequency and same gNB (no key change), satelli</w:t>
      </w:r>
      <w:r w:rsidR="00853EF8">
        <w:t>te switching without PCI change</w:t>
      </w:r>
      <w:r>
        <w:t xml:space="preserve"> (not requiring L3 mobility) can be supported in Rel-18. </w:t>
      </w:r>
      <w:r w:rsidR="00D14CDA">
        <w:t xml:space="preserve">RAN2 understands the UE will have to re-acquire DL/UL synchronization after the switch. RAN2 </w:t>
      </w:r>
      <w:r w:rsidR="008C35B9">
        <w:t>invites RAN1 to provide feedback, if they see any issues with this.</w:t>
      </w:r>
    </w:p>
    <w:p w14:paraId="45333F0F" w14:textId="17C03F1C" w:rsidR="001F4920" w:rsidRPr="008C35B9" w:rsidRDefault="00D14CDA" w:rsidP="008C35B9">
      <w:pPr>
        <w:pStyle w:val="Doc-text2"/>
        <w:ind w:left="1619" w:firstLine="0"/>
        <w:rPr>
          <w:color w:val="000000" w:themeColor="text1"/>
        </w:rPr>
      </w:pPr>
      <w:r>
        <w:t>RAN2 would also like to ask RAN1 about the feasibility of soft satellite switch without PCI</w:t>
      </w:r>
      <w:r w:rsidR="00853EF8">
        <w:t xml:space="preserve"> change</w:t>
      </w:r>
      <w:r w:rsidR="008C35B9">
        <w:t xml:space="preserve"> (not requiring L3 mobility)” </w:t>
      </w:r>
    </w:p>
    <w:p w14:paraId="6BBE4EC7" w14:textId="77777777" w:rsidR="001F4920" w:rsidRDefault="001F4920" w:rsidP="00E62113">
      <w:pPr>
        <w:pStyle w:val="Comments"/>
      </w:pPr>
    </w:p>
    <w:p w14:paraId="392B7829" w14:textId="2A636F08" w:rsidR="00E62113" w:rsidRDefault="00E62113" w:rsidP="00DA29B9">
      <w:pPr>
        <w:pStyle w:val="Comments"/>
        <w:numPr>
          <w:ilvl w:val="0"/>
          <w:numId w:val="14"/>
        </w:numPr>
      </w:pPr>
      <w:r>
        <w:t>Necessity of performing RACH</w:t>
      </w:r>
    </w:p>
    <w:p w14:paraId="53AD8367" w14:textId="77777777" w:rsidR="00E62113" w:rsidRDefault="00E62113" w:rsidP="00E62113">
      <w:pPr>
        <w:pStyle w:val="Comments"/>
      </w:pPr>
      <w:r>
        <w:t>Proposal 3: At least, RA procedure can be used for UE to re-acquire UL synchronization to the new satellite in PCI unchanged scenario.</w:t>
      </w:r>
    </w:p>
    <w:p w14:paraId="4296DD56" w14:textId="77777777" w:rsidR="00E62113" w:rsidRDefault="00E62113" w:rsidP="00E62113">
      <w:pPr>
        <w:pStyle w:val="Comments"/>
      </w:pPr>
      <w:r>
        <w:t>Proposal 4: If RACH-less is supported for the scenario of inter-satellite handover with same gateway/gNB, it is feasible for UE to get UL synchronization to the new satellite without RACH in PCI unchanged scenario.</w:t>
      </w:r>
    </w:p>
    <w:p w14:paraId="30B5FAB2" w14:textId="77777777" w:rsidR="00E62113" w:rsidRDefault="00E62113" w:rsidP="00E62113">
      <w:pPr>
        <w:pStyle w:val="Comments"/>
      </w:pPr>
    </w:p>
    <w:p w14:paraId="505F38F5" w14:textId="0228CC94" w:rsidR="00E62113" w:rsidRDefault="00E62113" w:rsidP="00DA29B9">
      <w:pPr>
        <w:pStyle w:val="Comments"/>
        <w:numPr>
          <w:ilvl w:val="0"/>
          <w:numId w:val="14"/>
        </w:numPr>
      </w:pPr>
      <w:r>
        <w:t>Impacts on specification</w:t>
      </w:r>
    </w:p>
    <w:p w14:paraId="7018F4FB" w14:textId="77777777" w:rsidR="00E62113" w:rsidRDefault="00E62113" w:rsidP="00E62113">
      <w:pPr>
        <w:pStyle w:val="Comments"/>
      </w:pPr>
      <w:r>
        <w:t>Proposal 5: In PCI unchanged scenario, the NW need to indicate UE the current cell is PCI unchanged cell.</w:t>
      </w:r>
    </w:p>
    <w:p w14:paraId="087B2332" w14:textId="77777777" w:rsidR="00E62113" w:rsidRDefault="00E62113" w:rsidP="00E62113">
      <w:pPr>
        <w:pStyle w:val="Comments"/>
      </w:pPr>
      <w:r>
        <w:t>Proposal 6: Further discuss whether provide the indication of PCI unchanged cell via system information or dedicate signalling.</w:t>
      </w:r>
    </w:p>
    <w:p w14:paraId="7701D8C1" w14:textId="77777777" w:rsidR="00E62113" w:rsidRDefault="00E62113" w:rsidP="00E62113">
      <w:pPr>
        <w:pStyle w:val="Comments"/>
      </w:pPr>
      <w:r>
        <w:t>Proposal 7: RAN2 to discuss the following solutions on determine when to perform sync to the upcoming satellite.</w:t>
      </w:r>
    </w:p>
    <w:p w14:paraId="1CE548AB" w14:textId="77777777" w:rsidR="00E62113" w:rsidRDefault="00E62113" w:rsidP="00E62113">
      <w:pPr>
        <w:pStyle w:val="Comments"/>
      </w:pPr>
      <w:r>
        <w:t>- Based on time condition e.g. t-Service;</w:t>
      </w:r>
    </w:p>
    <w:p w14:paraId="53328059" w14:textId="232198F9" w:rsidR="00146E78" w:rsidRDefault="00E62113" w:rsidP="00E62113">
      <w:pPr>
        <w:pStyle w:val="Comments"/>
      </w:pPr>
      <w:r>
        <w:t>- Based on signalling triggered indication from NW.</w:t>
      </w:r>
    </w:p>
    <w:p w14:paraId="4C9C01B1" w14:textId="77777777" w:rsidR="00146E78" w:rsidRDefault="00146E78" w:rsidP="005E3098">
      <w:pPr>
        <w:pStyle w:val="Comments"/>
      </w:pPr>
    </w:p>
    <w:p w14:paraId="0ACC065F" w14:textId="77777777" w:rsidR="00E90C2F" w:rsidRDefault="00E90C2F" w:rsidP="005E3098">
      <w:pPr>
        <w:pStyle w:val="Comments"/>
      </w:pPr>
    </w:p>
    <w:p w14:paraId="20385BB2" w14:textId="4A040AB2" w:rsidR="00E90C2F" w:rsidRPr="00990177" w:rsidRDefault="00E90C2F" w:rsidP="00E90C2F">
      <w:pPr>
        <w:pStyle w:val="EmailDiscussion"/>
        <w:rPr>
          <w:lang w:val="en-US" w:eastAsia="en-US"/>
        </w:rPr>
      </w:pPr>
      <w:r>
        <w:rPr>
          <w:lang w:val="en-US" w:eastAsia="en-US"/>
        </w:rPr>
        <w:t>[AT121bis-e][110][NR</w:t>
      </w:r>
      <w:r w:rsidRPr="00990177">
        <w:rPr>
          <w:lang w:val="en-US" w:eastAsia="en-US"/>
        </w:rPr>
        <w:t xml:space="preserve"> NTN</w:t>
      </w:r>
      <w:r>
        <w:rPr>
          <w:lang w:val="en-US" w:eastAsia="en-US"/>
        </w:rPr>
        <w:t xml:space="preserve"> Enh] LS to RAN1 on unchanged PCI</w:t>
      </w:r>
      <w:r>
        <w:t xml:space="preserve"> </w:t>
      </w:r>
      <w:r>
        <w:rPr>
          <w:lang w:val="en-US" w:eastAsia="en-US"/>
        </w:rPr>
        <w:t>(</w:t>
      </w:r>
      <w:r w:rsidR="008C35B9">
        <w:rPr>
          <w:lang w:val="en-US" w:eastAsia="en-US"/>
        </w:rPr>
        <w:t>CATT</w:t>
      </w:r>
      <w:r>
        <w:rPr>
          <w:lang w:val="en-US" w:eastAsia="en-US"/>
        </w:rPr>
        <w:t>)</w:t>
      </w:r>
    </w:p>
    <w:p w14:paraId="2D2270A4" w14:textId="0F0EA89F" w:rsidR="00E90C2F" w:rsidRPr="00927A99" w:rsidRDefault="00E90C2F" w:rsidP="00E90C2F">
      <w:pPr>
        <w:pStyle w:val="EmailDiscussion2"/>
        <w:ind w:left="1619" w:firstLine="0"/>
        <w:rPr>
          <w:szCs w:val="20"/>
        </w:rPr>
      </w:pPr>
      <w:r w:rsidRPr="00927A99">
        <w:rPr>
          <w:rFonts w:eastAsia="Times New Roman" w:cs="Arial"/>
          <w:color w:val="000000"/>
          <w:szCs w:val="20"/>
          <w:lang w:val="en-US" w:eastAsia="en-US"/>
        </w:rPr>
        <w:t xml:space="preserve">Initial scope: </w:t>
      </w:r>
      <w:r w:rsidR="001F4920" w:rsidRPr="00927A99">
        <w:rPr>
          <w:szCs w:val="20"/>
        </w:rPr>
        <w:t xml:space="preserve">Discuss the possible content of an LS to RAN1 </w:t>
      </w:r>
      <w:r w:rsidR="00D84603" w:rsidRPr="00927A99">
        <w:rPr>
          <w:szCs w:val="20"/>
        </w:rPr>
        <w:t>on Satellite switch without changing PCI</w:t>
      </w:r>
    </w:p>
    <w:p w14:paraId="1D48072A" w14:textId="04016720" w:rsidR="00E90C2F" w:rsidRPr="00927A99" w:rsidRDefault="00E90C2F" w:rsidP="00E90C2F">
      <w:pPr>
        <w:pStyle w:val="EmailDiscussion2"/>
        <w:ind w:left="1619" w:firstLine="0"/>
        <w:rPr>
          <w:color w:val="000000" w:themeColor="text1"/>
          <w:szCs w:val="20"/>
        </w:rPr>
      </w:pPr>
      <w:r w:rsidRPr="00927A99">
        <w:rPr>
          <w:color w:val="000000" w:themeColor="text1"/>
          <w:szCs w:val="20"/>
        </w:rPr>
        <w:t xml:space="preserve">Initial intended outcome: </w:t>
      </w:r>
      <w:r w:rsidR="001F4920" w:rsidRPr="00927A99">
        <w:rPr>
          <w:color w:val="000000" w:themeColor="text1"/>
          <w:szCs w:val="20"/>
        </w:rPr>
        <w:t>Agreeable LS to RAN1</w:t>
      </w:r>
    </w:p>
    <w:p w14:paraId="46508376" w14:textId="60C012F0" w:rsidR="00E90C2F" w:rsidRPr="00927A99" w:rsidRDefault="00E90C2F" w:rsidP="00E90C2F">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w:t>
      </w:r>
      <w:r w:rsidR="00D84603" w:rsidRPr="00927A99">
        <w:rPr>
          <w:rFonts w:eastAsia="Times New Roman" w:cs="Arial"/>
          <w:color w:val="000000"/>
          <w:szCs w:val="20"/>
          <w:lang w:val="en-US" w:eastAsia="en-US"/>
        </w:rPr>
        <w:t>line for companies' feedback: Tuesday 2023-04-25 08</w:t>
      </w:r>
      <w:r w:rsidRPr="00927A99">
        <w:rPr>
          <w:rFonts w:eastAsia="Times New Roman" w:cs="Arial"/>
          <w:color w:val="000000"/>
          <w:szCs w:val="20"/>
          <w:lang w:val="en-US" w:eastAsia="en-US"/>
        </w:rPr>
        <w:t>:00 UTC</w:t>
      </w:r>
    </w:p>
    <w:p w14:paraId="19D025DA" w14:textId="609CB0E5" w:rsidR="00E90C2F" w:rsidRPr="00927A99" w:rsidRDefault="00E90C2F" w:rsidP="00E90C2F">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w:t>
      </w:r>
      <w:r w:rsidR="00D84603" w:rsidRPr="00927A99">
        <w:rPr>
          <w:rFonts w:eastAsia="Times New Roman" w:cs="Arial"/>
          <w:color w:val="000000"/>
          <w:szCs w:val="20"/>
          <w:lang w:val="en-US" w:eastAsia="en-US"/>
        </w:rPr>
        <w:t>Draft LS</w:t>
      </w:r>
      <w:r w:rsidRPr="00927A99">
        <w:rPr>
          <w:rFonts w:eastAsia="Times New Roman" w:cs="Arial"/>
          <w:color w:val="000000"/>
          <w:szCs w:val="20"/>
          <w:lang w:val="en-US" w:eastAsia="en-US"/>
        </w:rPr>
        <w:t xml:space="preserve"> (</w:t>
      </w:r>
      <w:r w:rsidR="00D84603" w:rsidRPr="00927A99">
        <w:rPr>
          <w:rFonts w:eastAsia="Times New Roman" w:cs="Arial"/>
          <w:color w:val="000000"/>
          <w:szCs w:val="20"/>
          <w:lang w:val="en-US" w:eastAsia="en-US"/>
        </w:rPr>
        <w:t>in R2-2304250): Monday 2023-04-25 10</w:t>
      </w:r>
      <w:r w:rsidRPr="00927A99">
        <w:rPr>
          <w:rFonts w:eastAsia="Times New Roman" w:cs="Arial"/>
          <w:color w:val="000000"/>
          <w:szCs w:val="20"/>
          <w:lang w:val="en-US" w:eastAsia="en-US"/>
        </w:rPr>
        <w:t>:00 UTC</w:t>
      </w:r>
    </w:p>
    <w:p w14:paraId="453EFE06" w14:textId="77777777" w:rsidR="00E90C2F" w:rsidRDefault="00E90C2F" w:rsidP="00E90C2F">
      <w:pPr>
        <w:pStyle w:val="Comments"/>
      </w:pPr>
    </w:p>
    <w:p w14:paraId="1CA3F2C4" w14:textId="77777777" w:rsidR="00E90C2F" w:rsidRDefault="00E90C2F" w:rsidP="00E90C2F">
      <w:pPr>
        <w:pStyle w:val="Comments"/>
      </w:pPr>
    </w:p>
    <w:p w14:paraId="58A500B9" w14:textId="1ECF8B3D" w:rsidR="00E90C2F" w:rsidRDefault="00E90C2F" w:rsidP="00E90C2F">
      <w:pPr>
        <w:pStyle w:val="Doc-title"/>
      </w:pPr>
      <w:r w:rsidRPr="005654CF">
        <w:rPr>
          <w:rStyle w:val="Hyperlink"/>
        </w:rPr>
        <w:t>R2-2</w:t>
      </w:r>
      <w:r w:rsidR="00D84603">
        <w:rPr>
          <w:rStyle w:val="Hyperlink"/>
        </w:rPr>
        <w:t>304250</w:t>
      </w:r>
      <w:r>
        <w:tab/>
      </w:r>
      <w:r w:rsidR="00D84603">
        <w:t>Draft on Satellite switch without changing PCI</w:t>
      </w:r>
      <w:r>
        <w:tab/>
      </w:r>
      <w:r w:rsidR="00D84603">
        <w:t>CATT</w:t>
      </w:r>
      <w:r>
        <w:tab/>
      </w:r>
      <w:r w:rsidR="00D84603">
        <w:t>LSout</w:t>
      </w:r>
      <w:r w:rsidRPr="007418EC">
        <w:tab/>
      </w:r>
      <w:r w:rsidR="00D84603">
        <w:t>To: RAN1</w:t>
      </w:r>
      <w:r w:rsidR="00D84603">
        <w:tab/>
      </w:r>
      <w:r>
        <w:t>Rel-18</w:t>
      </w:r>
      <w:r>
        <w:tab/>
        <w:t>NR_NTN_enh-Core</w:t>
      </w:r>
    </w:p>
    <w:p w14:paraId="501D209C" w14:textId="77777777" w:rsidR="00E90C2F" w:rsidRDefault="00E90C2F" w:rsidP="005E3098">
      <w:pPr>
        <w:pStyle w:val="Comments"/>
      </w:pPr>
    </w:p>
    <w:p w14:paraId="0878E00F" w14:textId="77777777" w:rsidR="00E90C2F" w:rsidRPr="006B7A13" w:rsidRDefault="00E90C2F" w:rsidP="005E3098">
      <w:pPr>
        <w:pStyle w:val="Comments"/>
      </w:pPr>
    </w:p>
    <w:p w14:paraId="5E5E8A05" w14:textId="029F102D" w:rsidR="005E3098" w:rsidRDefault="00445127" w:rsidP="005E3098">
      <w:pPr>
        <w:pStyle w:val="Doc-title"/>
      </w:pPr>
      <w:hyperlink r:id="rId281" w:tooltip="C:Data3GPPExtractsR2-2302545 NTN connected mode mobility.doc" w:history="1">
        <w:r w:rsidR="005E3098" w:rsidRPr="00542BC1">
          <w:rPr>
            <w:rStyle w:val="Hyperlink"/>
          </w:rPr>
          <w:t>R2-2302545</w:t>
        </w:r>
      </w:hyperlink>
      <w:r w:rsidR="005E3098">
        <w:tab/>
        <w:t>Discussion on NTN handover enhancements</w:t>
      </w:r>
      <w:r w:rsidR="005E3098">
        <w:tab/>
        <w:t>OPPO</w:t>
      </w:r>
      <w:r w:rsidR="005E3098">
        <w:tab/>
        <w:t>discussion</w:t>
      </w:r>
      <w:r w:rsidR="005E3098">
        <w:tab/>
        <w:t>Rel-18</w:t>
      </w:r>
      <w:r w:rsidR="005E3098">
        <w:tab/>
        <w:t>NR_NTN_enh-Core</w:t>
      </w:r>
    </w:p>
    <w:p w14:paraId="4E9E058E" w14:textId="23F78CBE" w:rsidR="005E3098" w:rsidRDefault="00445127" w:rsidP="005E3098">
      <w:pPr>
        <w:pStyle w:val="Doc-title"/>
      </w:pPr>
      <w:hyperlink r:id="rId282" w:tooltip="C:Data3GPPExtractsR2-2302564.docx" w:history="1">
        <w:r w:rsidR="005E3098" w:rsidRPr="00542BC1">
          <w:rPr>
            <w:rStyle w:val="Hyperlink"/>
          </w:rPr>
          <w:t>R2-2302564</w:t>
        </w:r>
      </w:hyperlink>
      <w:r w:rsidR="005E3098">
        <w:tab/>
        <w:t>Discussion on NTN HO Enhancements</w:t>
      </w:r>
      <w:r w:rsidR="005E3098">
        <w:tab/>
        <w:t>CATT</w:t>
      </w:r>
      <w:r w:rsidR="005E3098">
        <w:tab/>
        <w:t>discussion</w:t>
      </w:r>
      <w:r w:rsidR="005E3098">
        <w:tab/>
        <w:t>Rel-18</w:t>
      </w:r>
      <w:r w:rsidR="005E3098">
        <w:tab/>
        <w:t>NR_NTN_enh-Core</w:t>
      </w:r>
      <w:r w:rsidR="005E3098">
        <w:tab/>
      </w:r>
    </w:p>
    <w:p w14:paraId="1F47FAF8" w14:textId="7FBD1FEB" w:rsidR="005E3098" w:rsidRDefault="00445127" w:rsidP="005E3098">
      <w:pPr>
        <w:pStyle w:val="Doc-title"/>
      </w:pPr>
      <w:hyperlink r:id="rId283" w:tooltip="C:Data3GPPExtractsR2-2302678_HO enhancement in LEO-NTN_Athens.docx" w:history="1">
        <w:r w:rsidR="005E3098" w:rsidRPr="00542BC1">
          <w:rPr>
            <w:rStyle w:val="Hyperlink"/>
          </w:rPr>
          <w:t>R2-2302678</w:t>
        </w:r>
      </w:hyperlink>
      <w:r w:rsidR="005E3098">
        <w:tab/>
        <w:t>Handover Enhancement in Earth Moving Cells</w:t>
      </w:r>
      <w:r w:rsidR="005E3098">
        <w:tab/>
        <w:t>MediaTek Inc.</w:t>
      </w:r>
      <w:r w:rsidR="005E3098">
        <w:tab/>
        <w:t>discussion</w:t>
      </w:r>
    </w:p>
    <w:p w14:paraId="2773C287" w14:textId="188788A9" w:rsidR="005E3098" w:rsidRDefault="00445127" w:rsidP="005E3098">
      <w:pPr>
        <w:pStyle w:val="Doc-title"/>
      </w:pPr>
      <w:hyperlink r:id="rId284" w:tooltip="C:Data3GPPExtractsR2-2302697 Discussion-on-NTN-2-step-handover.docx" w:history="1">
        <w:r w:rsidR="005E3098" w:rsidRPr="00542BC1">
          <w:rPr>
            <w:rStyle w:val="Hyperlink"/>
          </w:rPr>
          <w:t>R2-2302697</w:t>
        </w:r>
      </w:hyperlink>
      <w:r w:rsidR="005E3098">
        <w:tab/>
        <w:t>Discussion on NTN 2-step handover</w:t>
      </w:r>
      <w:r w:rsidR="005E3098">
        <w:tab/>
        <w:t>Intel Corporation</w:t>
      </w:r>
      <w:r w:rsidR="005E3098">
        <w:tab/>
        <w:t>discussion</w:t>
      </w:r>
      <w:r w:rsidR="005E3098">
        <w:tab/>
        <w:t>Rel-18</w:t>
      </w:r>
      <w:r w:rsidR="005E3098">
        <w:tab/>
        <w:t>NR_NTN_enh-Core</w:t>
      </w:r>
    </w:p>
    <w:p w14:paraId="1EFA84FE" w14:textId="1C1AD9B7" w:rsidR="005E3098" w:rsidRDefault="00445127" w:rsidP="005E3098">
      <w:pPr>
        <w:pStyle w:val="Doc-title"/>
      </w:pPr>
      <w:hyperlink r:id="rId285" w:tooltip="C:Data3GPPExtractsR2-2302698 Discussion-on-NTN-RACH-less-handover.docx" w:history="1">
        <w:r w:rsidR="005E3098" w:rsidRPr="00542BC1">
          <w:rPr>
            <w:rStyle w:val="Hyperlink"/>
          </w:rPr>
          <w:t>R2-2302698</w:t>
        </w:r>
      </w:hyperlink>
      <w:r w:rsidR="005E3098">
        <w:tab/>
        <w:t>Discussion on NTN RACH-less handover</w:t>
      </w:r>
      <w:r w:rsidR="005E3098">
        <w:tab/>
        <w:t>Intel Corporation</w:t>
      </w:r>
      <w:r w:rsidR="005E3098">
        <w:tab/>
        <w:t>discussion</w:t>
      </w:r>
      <w:r w:rsidR="005E3098">
        <w:tab/>
        <w:t>Rel-18</w:t>
      </w:r>
      <w:r w:rsidR="005E3098">
        <w:tab/>
        <w:t>NR_NTN_enh-Core</w:t>
      </w:r>
    </w:p>
    <w:p w14:paraId="0BCCD6D9" w14:textId="52E7EF28" w:rsidR="005E3098" w:rsidRDefault="00445127" w:rsidP="005E3098">
      <w:pPr>
        <w:pStyle w:val="Doc-title"/>
      </w:pPr>
      <w:hyperlink r:id="rId286" w:tooltip="C:Data3GPPExtractsR2-2303038 RACH-less HO.doc" w:history="1">
        <w:r w:rsidR="005E3098" w:rsidRPr="00542BC1">
          <w:rPr>
            <w:rStyle w:val="Hyperlink"/>
          </w:rPr>
          <w:t>R2-2303038</w:t>
        </w:r>
      </w:hyperlink>
      <w:r w:rsidR="005E3098">
        <w:tab/>
        <w:t>RACH-less handover for NTN</w:t>
      </w:r>
      <w:r w:rsidR="005E3098">
        <w:tab/>
        <w:t>Qualcomm Incorporated</w:t>
      </w:r>
      <w:r w:rsidR="005E3098">
        <w:tab/>
        <w:t>discussion</w:t>
      </w:r>
      <w:r w:rsidR="005E3098">
        <w:tab/>
        <w:t>Rel-18</w:t>
      </w:r>
      <w:r w:rsidR="005E3098">
        <w:tab/>
        <w:t>NR_NTN_enh-Core</w:t>
      </w:r>
    </w:p>
    <w:p w14:paraId="4C5AFCC0" w14:textId="6F4939FF" w:rsidR="005E3098" w:rsidRDefault="00445127" w:rsidP="005E3098">
      <w:pPr>
        <w:pStyle w:val="Doc-title"/>
      </w:pPr>
      <w:hyperlink r:id="rId287" w:tooltip="C:Data3GPPExtractsR2-2303039 Mobility enhancements.doc" w:history="1">
        <w:r w:rsidR="005E3098" w:rsidRPr="00542BC1">
          <w:rPr>
            <w:rStyle w:val="Hyperlink"/>
          </w:rPr>
          <w:t>R2-2303039</w:t>
        </w:r>
      </w:hyperlink>
      <w:r w:rsidR="005E3098">
        <w:tab/>
        <w:t>Further handover enhancement for NTN</w:t>
      </w:r>
      <w:r w:rsidR="005E3098">
        <w:tab/>
        <w:t>Qualcomm Incorporated</w:t>
      </w:r>
      <w:r w:rsidR="005E3098">
        <w:tab/>
        <w:t>discussion</w:t>
      </w:r>
      <w:r w:rsidR="005E3098">
        <w:tab/>
        <w:t>Rel-18</w:t>
      </w:r>
      <w:r w:rsidR="005E3098">
        <w:tab/>
        <w:t>NR_NTN_enh-Core</w:t>
      </w:r>
    </w:p>
    <w:p w14:paraId="599F3B3F" w14:textId="6C87871C" w:rsidR="005E3098" w:rsidRDefault="00445127" w:rsidP="005E3098">
      <w:pPr>
        <w:pStyle w:val="Doc-title"/>
      </w:pPr>
      <w:hyperlink r:id="rId288" w:tooltip="C:Data3GPPExtractsR2-2303076_Consideration of HO common signaling gain in NTN.doc" w:history="1">
        <w:r w:rsidR="005E3098" w:rsidRPr="00542BC1">
          <w:rPr>
            <w:rStyle w:val="Hyperlink"/>
          </w:rPr>
          <w:t>R2-2303076</w:t>
        </w:r>
      </w:hyperlink>
      <w:r w:rsidR="005E3098">
        <w:tab/>
        <w:t>Consideration of HO common signaling gain in NTN</w:t>
      </w:r>
      <w:r w:rsidR="005E3098">
        <w:tab/>
        <w:t>China Telecom</w:t>
      </w:r>
      <w:r w:rsidR="005E3098">
        <w:tab/>
        <w:t>discussion</w:t>
      </w:r>
      <w:r w:rsidR="005E3098">
        <w:tab/>
        <w:t>Rel-18</w:t>
      </w:r>
      <w:r w:rsidR="005E3098">
        <w:tab/>
        <w:t>NR_NTN_enh</w:t>
      </w:r>
    </w:p>
    <w:p w14:paraId="4CB0D67F" w14:textId="474C8906" w:rsidR="005E3098" w:rsidRDefault="00445127" w:rsidP="005E3098">
      <w:pPr>
        <w:pStyle w:val="Doc-title"/>
      </w:pPr>
      <w:hyperlink r:id="rId289" w:tooltip="C:Data3GPPExtractsR2-2303087.docx" w:history="1">
        <w:r w:rsidR="005E3098" w:rsidRPr="00542BC1">
          <w:rPr>
            <w:rStyle w:val="Hyperlink"/>
          </w:rPr>
          <w:t>R2-2303087</w:t>
        </w:r>
      </w:hyperlink>
      <w:r w:rsidR="005E3098">
        <w:tab/>
        <w:t>Signaling overhead reduction and group handover during NTN-NTN HOs</w:t>
      </w:r>
      <w:r w:rsidR="005E3098">
        <w:tab/>
        <w:t>Sony</w:t>
      </w:r>
      <w:r w:rsidR="005E3098">
        <w:tab/>
        <w:t>discussion</w:t>
      </w:r>
      <w:r w:rsidR="005E3098">
        <w:tab/>
        <w:t>Rel-18</w:t>
      </w:r>
      <w:r w:rsidR="005E3098">
        <w:tab/>
        <w:t>NR_NTN_enh</w:t>
      </w:r>
    </w:p>
    <w:p w14:paraId="3721B495" w14:textId="5C181B9A" w:rsidR="005E3098" w:rsidRDefault="00445127" w:rsidP="005E3098">
      <w:pPr>
        <w:pStyle w:val="Doc-title"/>
      </w:pPr>
      <w:hyperlink r:id="rId290" w:tooltip="C:Data3GPPExtractsR2-2303099 Discussion on NTN handover enhancements.docx" w:history="1">
        <w:r w:rsidR="005E3098" w:rsidRPr="00542BC1">
          <w:rPr>
            <w:rStyle w:val="Hyperlink"/>
          </w:rPr>
          <w:t>R2-2303099</w:t>
        </w:r>
      </w:hyperlink>
      <w:r w:rsidR="005E3098">
        <w:tab/>
        <w:t>Discussion on NTN handover enhancements</w:t>
      </w:r>
      <w:r w:rsidR="005E3098">
        <w:tab/>
        <w:t>Huawei, HiSilicon, Turkcell</w:t>
      </w:r>
      <w:r w:rsidR="005E3098">
        <w:tab/>
        <w:t>discussion</w:t>
      </w:r>
      <w:r w:rsidR="005E3098">
        <w:tab/>
        <w:t>Rel-18</w:t>
      </w:r>
      <w:r w:rsidR="005E3098">
        <w:tab/>
        <w:t>NR_NTN_enh</w:t>
      </w:r>
    </w:p>
    <w:p w14:paraId="231987EE" w14:textId="6ADF2485" w:rsidR="005E3098" w:rsidRDefault="00445127" w:rsidP="005E3098">
      <w:pPr>
        <w:pStyle w:val="Doc-title"/>
      </w:pPr>
      <w:hyperlink r:id="rId291" w:tooltip="C:Data3GPPExtractsR2-2303141 Consideration on HO enhancements in NTN.docx" w:history="1">
        <w:r w:rsidR="005E3098" w:rsidRPr="00542BC1">
          <w:rPr>
            <w:rStyle w:val="Hyperlink"/>
          </w:rPr>
          <w:t>R2-2303141</w:t>
        </w:r>
      </w:hyperlink>
      <w:r w:rsidR="005E3098">
        <w:tab/>
        <w:t>Consideration on HO enhancements in NTN</w:t>
      </w:r>
      <w:r w:rsidR="005E3098">
        <w:tab/>
        <w:t>ZTE Corporation, Sanechips</w:t>
      </w:r>
      <w:r w:rsidR="005E3098">
        <w:tab/>
        <w:t>discussion</w:t>
      </w:r>
      <w:r w:rsidR="005E3098">
        <w:tab/>
        <w:t>Rel-18</w:t>
      </w:r>
      <w:r w:rsidR="005E3098">
        <w:tab/>
      </w:r>
    </w:p>
    <w:p w14:paraId="25807A19" w14:textId="0D88F7CF" w:rsidR="005E3098" w:rsidRDefault="00445127" w:rsidP="005E3098">
      <w:pPr>
        <w:pStyle w:val="Doc-title"/>
      </w:pPr>
      <w:hyperlink r:id="rId292" w:tooltip="C:Data3GPPExtractsR2-2303142 Consideration on RACH-less HO in NTN.docx" w:history="1">
        <w:r w:rsidR="005E3098" w:rsidRPr="00542BC1">
          <w:rPr>
            <w:rStyle w:val="Hyperlink"/>
          </w:rPr>
          <w:t>R2-2303142</w:t>
        </w:r>
      </w:hyperlink>
      <w:r w:rsidR="005E3098">
        <w:tab/>
        <w:t>Consideration on RACH-less HO in NTN</w:t>
      </w:r>
      <w:r w:rsidR="005E3098">
        <w:tab/>
        <w:t>ZTE Corporation, Sanechips</w:t>
      </w:r>
      <w:r w:rsidR="005E3098">
        <w:tab/>
        <w:t>discussion</w:t>
      </w:r>
      <w:r w:rsidR="005E3098">
        <w:tab/>
        <w:t>Rel-18</w:t>
      </w:r>
      <w:r w:rsidR="005E3098">
        <w:tab/>
      </w:r>
    </w:p>
    <w:p w14:paraId="4CD8D33E" w14:textId="5A976C7B" w:rsidR="005E3098" w:rsidRDefault="00445127" w:rsidP="005E3098">
      <w:pPr>
        <w:pStyle w:val="Doc-title"/>
      </w:pPr>
      <w:hyperlink r:id="rId293" w:tooltip="C:Data3GPPExtractsR2-2303160-Discussion on NTN handover enhancements.docx" w:history="1">
        <w:r w:rsidR="005E3098" w:rsidRPr="00542BC1">
          <w:rPr>
            <w:rStyle w:val="Hyperlink"/>
          </w:rPr>
          <w:t>R2-2303160</w:t>
        </w:r>
      </w:hyperlink>
      <w:r w:rsidR="005E3098">
        <w:tab/>
        <w:t>Discussion on NTN handover enhancements</w:t>
      </w:r>
      <w:r w:rsidR="005E3098">
        <w:tab/>
        <w:t>TCL Communication Ltd.</w:t>
      </w:r>
      <w:r w:rsidR="005E3098">
        <w:tab/>
        <w:t>discussion</w:t>
      </w:r>
      <w:r w:rsidR="005E3098">
        <w:tab/>
      </w:r>
    </w:p>
    <w:p w14:paraId="352CDA46" w14:textId="7E2991EE" w:rsidR="005E3098" w:rsidRDefault="00445127" w:rsidP="005E3098">
      <w:pPr>
        <w:pStyle w:val="Doc-title"/>
      </w:pPr>
      <w:hyperlink r:id="rId294" w:tooltip="C:Data3GPPExtractsR2-2303170 Even Further Aspects on Connected-mode Mobility in Rel-18 NTN.docx" w:history="1">
        <w:r w:rsidR="005E3098" w:rsidRPr="00542BC1">
          <w:rPr>
            <w:rStyle w:val="Hyperlink"/>
          </w:rPr>
          <w:t>R2-2303170</w:t>
        </w:r>
      </w:hyperlink>
      <w:r w:rsidR="005E3098">
        <w:tab/>
        <w:t>Even Further Aspects on Connected-mode Mobility in Rel-18 NTN</w:t>
      </w:r>
      <w:r w:rsidR="005E3098">
        <w:tab/>
        <w:t>Nokia, Nokia Shanghai Bell</w:t>
      </w:r>
      <w:r w:rsidR="005E3098">
        <w:tab/>
        <w:t>discussion</w:t>
      </w:r>
      <w:r w:rsidR="005E3098">
        <w:tab/>
        <w:t>Rel-18</w:t>
      </w:r>
      <w:r w:rsidR="005E3098">
        <w:tab/>
        <w:t>NR_NTN_enh-Core</w:t>
      </w:r>
      <w:r w:rsidR="005E3098">
        <w:tab/>
      </w:r>
    </w:p>
    <w:p w14:paraId="14BE86B9" w14:textId="303EB2E6" w:rsidR="005E3098" w:rsidRDefault="00445127" w:rsidP="005E3098">
      <w:pPr>
        <w:pStyle w:val="Doc-title"/>
      </w:pPr>
      <w:hyperlink r:id="rId295" w:tooltip="C:Data3GPPExtractsR2-2303256 Considerations on supporting RACH-less HO in NTN.docx" w:history="1">
        <w:r w:rsidR="005E3098" w:rsidRPr="00542BC1">
          <w:rPr>
            <w:rStyle w:val="Hyperlink"/>
          </w:rPr>
          <w:t>R2-2303256</w:t>
        </w:r>
      </w:hyperlink>
      <w:r w:rsidR="005E3098">
        <w:tab/>
        <w:t>Considerations on supporting RACH-less HO in NTN</w:t>
      </w:r>
      <w:r w:rsidR="005E3098">
        <w:tab/>
        <w:t>Lenovo</w:t>
      </w:r>
      <w:r w:rsidR="005E3098">
        <w:tab/>
        <w:t>discussion</w:t>
      </w:r>
      <w:r w:rsidR="005E3098">
        <w:tab/>
        <w:t>Rel-18</w:t>
      </w:r>
    </w:p>
    <w:p w14:paraId="6C433222" w14:textId="1BD06334" w:rsidR="005E3098" w:rsidRDefault="00445127" w:rsidP="005E3098">
      <w:pPr>
        <w:pStyle w:val="Doc-title"/>
      </w:pPr>
      <w:hyperlink r:id="rId296" w:tooltip="C:Data3GPPExtractsR2-2303258_NTN_HO-enh_fj.docx" w:history="1">
        <w:r w:rsidR="005E3098" w:rsidRPr="00542BC1">
          <w:rPr>
            <w:rStyle w:val="Hyperlink"/>
          </w:rPr>
          <w:t>R2-2303258</w:t>
        </w:r>
      </w:hyperlink>
      <w:r w:rsidR="005E3098">
        <w:tab/>
        <w:t>Discussion on Handover enhancements for NTN</w:t>
      </w:r>
      <w:r w:rsidR="005E3098">
        <w:tab/>
        <w:t>Fujitsu Limited</w:t>
      </w:r>
      <w:r w:rsidR="005E3098">
        <w:tab/>
        <w:t>discussion</w:t>
      </w:r>
      <w:r w:rsidR="005E3098">
        <w:tab/>
        <w:t>Rel-18</w:t>
      </w:r>
      <w:r w:rsidR="005E3098">
        <w:tab/>
        <w:t>NR_NTN_enh-Core</w:t>
      </w:r>
      <w:r w:rsidR="005E3098">
        <w:tab/>
      </w:r>
    </w:p>
    <w:p w14:paraId="68E734C4" w14:textId="0833BD9B" w:rsidR="005E3098" w:rsidRDefault="00445127" w:rsidP="005E3098">
      <w:pPr>
        <w:pStyle w:val="Doc-title"/>
      </w:pPr>
      <w:hyperlink r:id="rId297" w:tooltip="C:Data3GPPExtractsR2-2303327 On handover enhancement for siganlling overhead reduction in NR NTN.docx" w:history="1">
        <w:r w:rsidR="005E3098" w:rsidRPr="00542BC1">
          <w:rPr>
            <w:rStyle w:val="Hyperlink"/>
          </w:rPr>
          <w:t>R2-2303327</w:t>
        </w:r>
      </w:hyperlink>
      <w:r w:rsidR="005E3098">
        <w:tab/>
        <w:t>On handover enhancement for signalling overhead reduction in NR NTN</w:t>
      </w:r>
      <w:r w:rsidR="005E3098">
        <w:tab/>
        <w:t>vivo</w:t>
      </w:r>
      <w:r w:rsidR="005E3098">
        <w:tab/>
        <w:t>discussion</w:t>
      </w:r>
    </w:p>
    <w:p w14:paraId="08E02B22" w14:textId="057ED3B4" w:rsidR="005E3098" w:rsidRDefault="00445127" w:rsidP="005E3098">
      <w:pPr>
        <w:pStyle w:val="Doc-title"/>
      </w:pPr>
      <w:hyperlink r:id="rId298" w:tooltip="C:Data3GPPExtractsR2-2303331 Satellite switch_PCI change without L3 handover.docx" w:history="1">
        <w:r w:rsidR="005E3098" w:rsidRPr="00542BC1">
          <w:rPr>
            <w:rStyle w:val="Hyperlink"/>
          </w:rPr>
          <w:t>R2-2303331</w:t>
        </w:r>
      </w:hyperlink>
      <w:r w:rsidR="005E3098">
        <w:tab/>
        <w:t>Satellite switch_PCI change without L3 handover</w:t>
      </w:r>
      <w:r w:rsidR="005E3098">
        <w:tab/>
        <w:t>NEC</w:t>
      </w:r>
      <w:r w:rsidR="005E3098">
        <w:tab/>
        <w:t>discussion</w:t>
      </w:r>
      <w:r w:rsidR="005E3098">
        <w:tab/>
        <w:t>Rel-18</w:t>
      </w:r>
      <w:r w:rsidR="005E3098">
        <w:tab/>
        <w:t>NR_NTN_enh-Core</w:t>
      </w:r>
    </w:p>
    <w:p w14:paraId="1AE3685B" w14:textId="7FCAF6C2" w:rsidR="005E3098" w:rsidRDefault="00445127" w:rsidP="005E3098">
      <w:pPr>
        <w:pStyle w:val="Doc-title"/>
      </w:pPr>
      <w:hyperlink r:id="rId299" w:tooltip="C:Data3GPPExtractsR2-2303332 Support RACH-less HO and CHO.docx" w:history="1">
        <w:r w:rsidR="005E3098" w:rsidRPr="00542BC1">
          <w:rPr>
            <w:rStyle w:val="Hyperlink"/>
          </w:rPr>
          <w:t>R2-2303332</w:t>
        </w:r>
      </w:hyperlink>
      <w:r w:rsidR="005E3098">
        <w:tab/>
        <w:t>Support RACH-less HO and CHO</w:t>
      </w:r>
      <w:r w:rsidR="005E3098">
        <w:tab/>
        <w:t>NEC</w:t>
      </w:r>
      <w:r w:rsidR="005E3098">
        <w:tab/>
        <w:t>discussion</w:t>
      </w:r>
      <w:r w:rsidR="005E3098">
        <w:tab/>
        <w:t>Rel-18</w:t>
      </w:r>
      <w:r w:rsidR="005E3098">
        <w:tab/>
        <w:t>NR_NTN_enh-Core</w:t>
      </w:r>
    </w:p>
    <w:p w14:paraId="21273CF5" w14:textId="2E2EB259" w:rsidR="005E3098" w:rsidRDefault="00445127" w:rsidP="005E3098">
      <w:pPr>
        <w:pStyle w:val="Doc-title"/>
      </w:pPr>
      <w:hyperlink r:id="rId300" w:tooltip="C:Data3GPPExtractsR2-2303417_Signaling optimization on common HO configuration_v0.doc" w:history="1">
        <w:r w:rsidR="005E3098" w:rsidRPr="00542BC1">
          <w:rPr>
            <w:rStyle w:val="Hyperlink"/>
          </w:rPr>
          <w:t>R2-2303417</w:t>
        </w:r>
      </w:hyperlink>
      <w:r w:rsidR="005E3098">
        <w:tab/>
        <w:t>Signaling optimization on common HO configuration</w:t>
      </w:r>
      <w:r w:rsidR="005E3098">
        <w:tab/>
        <w:t>Apple</w:t>
      </w:r>
      <w:r w:rsidR="005E3098">
        <w:tab/>
        <w:t>discussion</w:t>
      </w:r>
      <w:r w:rsidR="005E3098">
        <w:tab/>
        <w:t>Rel-18</w:t>
      </w:r>
      <w:r w:rsidR="005E3098">
        <w:tab/>
        <w:t>NR_NTN_enh-Core</w:t>
      </w:r>
    </w:p>
    <w:p w14:paraId="795A4AEF" w14:textId="3B1D2FFF" w:rsidR="005E3098" w:rsidRDefault="00445127" w:rsidP="005E3098">
      <w:pPr>
        <w:pStyle w:val="Doc-title"/>
      </w:pPr>
      <w:hyperlink r:id="rId301" w:tooltip="C:Data3GPPExtractsR2-2303418_NTN specific handover enhancement_v0.doc" w:history="1">
        <w:r w:rsidR="005E3098" w:rsidRPr="00542BC1">
          <w:rPr>
            <w:rStyle w:val="Hyperlink"/>
          </w:rPr>
          <w:t>R2-2303418</w:t>
        </w:r>
      </w:hyperlink>
      <w:r w:rsidR="005E3098">
        <w:tab/>
        <w:t>NTN specific handover enhancement</w:t>
      </w:r>
      <w:r w:rsidR="005E3098">
        <w:tab/>
        <w:t>Apple</w:t>
      </w:r>
      <w:r w:rsidR="005E3098">
        <w:tab/>
        <w:t>discussion</w:t>
      </w:r>
      <w:r w:rsidR="005E3098">
        <w:tab/>
        <w:t>Rel-18</w:t>
      </w:r>
      <w:r w:rsidR="005E3098">
        <w:tab/>
        <w:t>NR_NTN_enh-Core</w:t>
      </w:r>
    </w:p>
    <w:p w14:paraId="17F99B0D" w14:textId="72CE4E75" w:rsidR="005E3098" w:rsidRDefault="00445127" w:rsidP="005E3098">
      <w:pPr>
        <w:pStyle w:val="Doc-title"/>
      </w:pPr>
      <w:hyperlink r:id="rId302" w:tooltip="C:Data3GPPExtractsR2-2303441 Discussion on handover enhancements for NTN-NTN mobility.doc" w:history="1">
        <w:r w:rsidR="005E3098" w:rsidRPr="00542BC1">
          <w:rPr>
            <w:rStyle w:val="Hyperlink"/>
          </w:rPr>
          <w:t>R2-2303441</w:t>
        </w:r>
      </w:hyperlink>
      <w:r w:rsidR="005E3098">
        <w:tab/>
        <w:t>Discussion on handover enhancements for NTN-NTN mobility</w:t>
      </w:r>
      <w:r w:rsidR="005E3098">
        <w:tab/>
        <w:t>Xiaomi</w:t>
      </w:r>
      <w:r w:rsidR="005E3098">
        <w:tab/>
        <w:t>discussion</w:t>
      </w:r>
    </w:p>
    <w:p w14:paraId="5F45CB3A" w14:textId="52F85ABB" w:rsidR="005E3098" w:rsidRDefault="00445127" w:rsidP="005E3098">
      <w:pPr>
        <w:pStyle w:val="Doc-title"/>
      </w:pPr>
      <w:hyperlink r:id="rId303" w:tooltip="C:Data3GPPExtractsR2-2303478 Discussion on NR NTN-NTN handover enhancements.doc" w:history="1">
        <w:r w:rsidR="005E3098" w:rsidRPr="00542BC1">
          <w:rPr>
            <w:rStyle w:val="Hyperlink"/>
          </w:rPr>
          <w:t>R2-2303478</w:t>
        </w:r>
      </w:hyperlink>
      <w:r w:rsidR="005E3098">
        <w:tab/>
        <w:t>Discussion on NR NTN-NTN handover enhancements</w:t>
      </w:r>
      <w:r w:rsidR="005E3098">
        <w:tab/>
        <w:t>Transsion Holdings</w:t>
      </w:r>
      <w:r w:rsidR="005E3098">
        <w:tab/>
        <w:t>discussion</w:t>
      </w:r>
      <w:r w:rsidR="005E3098">
        <w:tab/>
        <w:t>Rel-18</w:t>
      </w:r>
    </w:p>
    <w:p w14:paraId="13925BBF" w14:textId="247A9297" w:rsidR="005E3098" w:rsidRDefault="00445127" w:rsidP="005E3098">
      <w:pPr>
        <w:pStyle w:val="Doc-title"/>
      </w:pPr>
      <w:hyperlink r:id="rId304" w:tooltip="C:Data3GPPExtractsR2-2303526 Discussion on common (C)HO configuration, RACH-less HO and group HO for NTN.docx" w:history="1">
        <w:r w:rsidR="005E3098" w:rsidRPr="00542BC1">
          <w:rPr>
            <w:rStyle w:val="Hyperlink"/>
          </w:rPr>
          <w:t>R2-2303526</w:t>
        </w:r>
      </w:hyperlink>
      <w:r w:rsidR="005E3098">
        <w:tab/>
        <w:t>Discussion on common (C)HO configuration, RACH-less HO and group HO for NTN</w:t>
      </w:r>
      <w:r w:rsidR="005E3098">
        <w:tab/>
        <w:t>CMCC</w:t>
      </w:r>
      <w:r w:rsidR="005E3098">
        <w:tab/>
        <w:t>discussion</w:t>
      </w:r>
      <w:r w:rsidR="005E3098">
        <w:tab/>
        <w:t>Rel-18</w:t>
      </w:r>
      <w:r w:rsidR="005E3098">
        <w:tab/>
        <w:t>NR_NTN_enh-Core</w:t>
      </w:r>
      <w:r w:rsidR="005E3098">
        <w:tab/>
      </w:r>
    </w:p>
    <w:p w14:paraId="70D66289" w14:textId="5481B107" w:rsidR="005E3098" w:rsidRDefault="00445127" w:rsidP="005E3098">
      <w:pPr>
        <w:pStyle w:val="Doc-title"/>
      </w:pPr>
      <w:hyperlink r:id="rId305" w:tooltip="C:Data3GPPExtractsR2-2303730 (R18 NR NTN WI AI 7.7.4.2) CONN mobility enh.docx" w:history="1">
        <w:r w:rsidR="005E3098" w:rsidRPr="00542BC1">
          <w:rPr>
            <w:rStyle w:val="Hyperlink"/>
          </w:rPr>
          <w:t>R2-2303730</w:t>
        </w:r>
      </w:hyperlink>
      <w:r w:rsidR="005E3098">
        <w:tab/>
        <w:t>NTN mobility enhancements for RRC_CONNECTED</w:t>
      </w:r>
      <w:r w:rsidR="005E3098">
        <w:tab/>
        <w:t>InterDigital</w:t>
      </w:r>
      <w:r w:rsidR="005E3098">
        <w:tab/>
        <w:t>discussion</w:t>
      </w:r>
      <w:r w:rsidR="005E3098">
        <w:tab/>
        <w:t>Rel-18</w:t>
      </w:r>
      <w:r w:rsidR="005E3098">
        <w:tab/>
        <w:t>NR_NTN_enh-Core</w:t>
      </w:r>
    </w:p>
    <w:p w14:paraId="29AA7EB0" w14:textId="0D567663" w:rsidR="005E3098" w:rsidRDefault="00445127" w:rsidP="005E3098">
      <w:pPr>
        <w:pStyle w:val="Doc-title"/>
      </w:pPr>
      <w:hyperlink r:id="rId306" w:tooltip="C:Data3GPPExtractsR2-2303802 Further discussion on PCI unchanged.docx" w:history="1">
        <w:r w:rsidR="005E3098" w:rsidRPr="00542BC1">
          <w:rPr>
            <w:rStyle w:val="Hyperlink"/>
          </w:rPr>
          <w:t>R2-2303802</w:t>
        </w:r>
      </w:hyperlink>
      <w:r w:rsidR="005E3098">
        <w:tab/>
        <w:t>Further discussion on PCI unchanged</w:t>
      </w:r>
      <w:r w:rsidR="005E3098">
        <w:tab/>
        <w:t>CMCC</w:t>
      </w:r>
      <w:r w:rsidR="005E3098">
        <w:tab/>
        <w:t>discussion</w:t>
      </w:r>
      <w:r w:rsidR="005E3098">
        <w:tab/>
        <w:t>Rel-18</w:t>
      </w:r>
      <w:r w:rsidR="005E3098">
        <w:tab/>
        <w:t>NR_NTN_enh-Core</w:t>
      </w:r>
      <w:r w:rsidR="005E3098">
        <w:tab/>
      </w:r>
    </w:p>
    <w:p w14:paraId="0CCAFB36" w14:textId="53ABCECE" w:rsidR="005E3098" w:rsidRDefault="00445127" w:rsidP="005E3098">
      <w:pPr>
        <w:pStyle w:val="Doc-title"/>
      </w:pPr>
      <w:hyperlink r:id="rId307" w:tooltip="C:Data3GPPExtractsR2-2303932 Discussion on RACH-less handover for NTN.docx" w:history="1">
        <w:r w:rsidR="005E3098" w:rsidRPr="00542BC1">
          <w:rPr>
            <w:rStyle w:val="Hyperlink"/>
          </w:rPr>
          <w:t>R2-2303932</w:t>
        </w:r>
      </w:hyperlink>
      <w:r w:rsidR="005E3098">
        <w:tab/>
        <w:t>Discussion on RACH-less handover for NTN</w:t>
      </w:r>
      <w:r w:rsidR="005E3098">
        <w:tab/>
        <w:t>ASUSTeK</w:t>
      </w:r>
      <w:r w:rsidR="005E3098">
        <w:tab/>
        <w:t>discussion</w:t>
      </w:r>
      <w:r w:rsidR="005E3098">
        <w:tab/>
        <w:t>Rel-18</w:t>
      </w:r>
      <w:r w:rsidR="005E3098">
        <w:tab/>
        <w:t>NR_NTN_enh-Core</w:t>
      </w:r>
    </w:p>
    <w:p w14:paraId="6213EEDA" w14:textId="62384C03" w:rsidR="005E3098" w:rsidRDefault="00445127" w:rsidP="005E3098">
      <w:pPr>
        <w:pStyle w:val="Doc-title"/>
      </w:pPr>
      <w:hyperlink r:id="rId308" w:tooltip="C:Data3GPPExtractsR2-2303933 Discussion on handover enhancement with common signalling.docx" w:history="1">
        <w:r w:rsidR="005E3098" w:rsidRPr="00542BC1">
          <w:rPr>
            <w:rStyle w:val="Hyperlink"/>
          </w:rPr>
          <w:t>R2-2303933</w:t>
        </w:r>
      </w:hyperlink>
      <w:r w:rsidR="005E3098">
        <w:tab/>
        <w:t>Discussion on handover enhancement with common signalling</w:t>
      </w:r>
      <w:r w:rsidR="005E3098">
        <w:tab/>
        <w:t>ASUSTeK</w:t>
      </w:r>
      <w:r w:rsidR="005E3098">
        <w:tab/>
        <w:t>discussion</w:t>
      </w:r>
      <w:r w:rsidR="005E3098">
        <w:tab/>
        <w:t>Rel-18</w:t>
      </w:r>
      <w:r w:rsidR="005E3098">
        <w:tab/>
        <w:t>NR_NTN_enh-Core</w:t>
      </w:r>
    </w:p>
    <w:p w14:paraId="31BF0FCA" w14:textId="49086B09" w:rsidR="005E3098" w:rsidRDefault="00445127" w:rsidP="005E3098">
      <w:pPr>
        <w:pStyle w:val="Doc-title"/>
      </w:pPr>
      <w:hyperlink r:id="rId309" w:tooltip="C:Data3GPPExtractsR2-2303977 [NTN] Discussion on handover enhancements.docx" w:history="1">
        <w:r w:rsidR="005E3098" w:rsidRPr="00542BC1">
          <w:rPr>
            <w:rStyle w:val="Hyperlink"/>
          </w:rPr>
          <w:t>R2-2303977</w:t>
        </w:r>
      </w:hyperlink>
      <w:r w:rsidR="005E3098">
        <w:tab/>
        <w:t>Discussion on handover enhancements</w:t>
      </w:r>
      <w:r w:rsidR="005E3098">
        <w:tab/>
        <w:t>LG Electronics France</w:t>
      </w:r>
      <w:r w:rsidR="005E3098">
        <w:tab/>
        <w:t>discussion</w:t>
      </w:r>
      <w:r w:rsidR="005E3098">
        <w:tab/>
        <w:t>Rel-18</w:t>
      </w:r>
      <w:r w:rsidR="005E3098">
        <w:tab/>
        <w:t>NR_NTN_enh-Core</w:t>
      </w:r>
      <w:r w:rsidR="005E3098">
        <w:tab/>
      </w:r>
    </w:p>
    <w:p w14:paraId="09CD961F" w14:textId="6A1CCCC2" w:rsidR="005E3098" w:rsidRDefault="00445127" w:rsidP="005E3098">
      <w:pPr>
        <w:pStyle w:val="Doc-title"/>
      </w:pPr>
      <w:hyperlink r:id="rId310" w:tooltip="C:Data3GPPExtractsR2-2304079_NTN_Discussion_on_handover_enhancements.doc" w:history="1">
        <w:r w:rsidR="005E3098" w:rsidRPr="00542BC1">
          <w:rPr>
            <w:rStyle w:val="Hyperlink"/>
          </w:rPr>
          <w:t>R2-2304079</w:t>
        </w:r>
      </w:hyperlink>
      <w:r w:rsidR="005E3098">
        <w:tab/>
        <w:t>Discussion on handover enhancements</w:t>
      </w:r>
      <w:r w:rsidR="005E3098">
        <w:tab/>
        <w:t>Sharp</w:t>
      </w:r>
      <w:r w:rsidR="005E3098">
        <w:tab/>
        <w:t>discussion</w:t>
      </w:r>
      <w:r w:rsidR="005E3098">
        <w:tab/>
        <w:t>Rel-18</w:t>
      </w:r>
      <w:r w:rsidR="005E3098">
        <w:tab/>
        <w:t>NR_NTN_enh-Core</w:t>
      </w:r>
    </w:p>
    <w:p w14:paraId="2F04DFA8" w14:textId="62FF2583" w:rsidR="005E3098" w:rsidRDefault="00445127" w:rsidP="005E3098">
      <w:pPr>
        <w:pStyle w:val="Doc-title"/>
      </w:pPr>
      <w:hyperlink r:id="rId311" w:tooltip="C:Data3GPPExtractsR2-2304134_NTN-NTN handover enhancements.docx" w:history="1">
        <w:r w:rsidR="005E3098" w:rsidRPr="00542BC1">
          <w:rPr>
            <w:rStyle w:val="Hyperlink"/>
          </w:rPr>
          <w:t>R2-2304134</w:t>
        </w:r>
      </w:hyperlink>
      <w:r w:rsidR="005E3098">
        <w:tab/>
        <w:t>NTN-NTN handover enhancements</w:t>
      </w:r>
      <w:r w:rsidR="005E3098">
        <w:tab/>
        <w:t>Sequans Communications</w:t>
      </w:r>
      <w:r w:rsidR="005E3098">
        <w:tab/>
        <w:t>discussion</w:t>
      </w:r>
      <w:r w:rsidR="005E3098">
        <w:tab/>
        <w:t>Rel-18</w:t>
      </w:r>
      <w:r w:rsidR="005E3098">
        <w:tab/>
        <w:t>NR_NTN_enh-Core</w:t>
      </w:r>
      <w:r w:rsidR="005E3098">
        <w:tab/>
      </w:r>
      <w:hyperlink r:id="rId312" w:tooltip="C:Data3GPParchiveRAN2RAN2#121TdocsR2-2301864.zip" w:history="1">
        <w:r w:rsidR="005E3098" w:rsidRPr="00542BC1">
          <w:rPr>
            <w:rStyle w:val="Hyperlink"/>
          </w:rPr>
          <w:t>R2-2301864</w:t>
        </w:r>
      </w:hyperlink>
      <w:r w:rsidR="005E3098">
        <w:tab/>
      </w:r>
    </w:p>
    <w:p w14:paraId="6904F2F1" w14:textId="714F0C58" w:rsidR="005E3098" w:rsidRDefault="00445127" w:rsidP="005E3098">
      <w:pPr>
        <w:pStyle w:val="Doc-title"/>
      </w:pPr>
      <w:hyperlink r:id="rId313" w:tooltip="C:Data3GPPExtractsR2-2304137_HO_CHO Signaling Overhead Reduction by NTN-config omission.docx" w:history="1">
        <w:r w:rsidR="005E3098" w:rsidRPr="00542BC1">
          <w:rPr>
            <w:rStyle w:val="Hyperlink"/>
          </w:rPr>
          <w:t>R2-2304137</w:t>
        </w:r>
      </w:hyperlink>
      <w:r w:rsidR="005E3098">
        <w:tab/>
        <w:t>HO/CHO Signaling Overhead Reduction by NTN-config omission</w:t>
      </w:r>
      <w:r w:rsidR="005E3098">
        <w:tab/>
        <w:t>Sequans Communications</w:t>
      </w:r>
      <w:r w:rsidR="005E3098">
        <w:tab/>
        <w:t>discussion</w:t>
      </w:r>
      <w:r w:rsidR="005E3098">
        <w:tab/>
        <w:t>Rel-18</w:t>
      </w:r>
      <w:r w:rsidR="005E3098">
        <w:tab/>
        <w:t>NR_NTN_enh-Core</w:t>
      </w:r>
      <w:r w:rsidR="005E3098">
        <w:tab/>
      </w:r>
      <w:hyperlink r:id="rId314" w:tooltip="C:Data3GPParchiveRAN2RAN2#121TdocsR2-2301866.zip" w:history="1">
        <w:r w:rsidR="005E3098" w:rsidRPr="00542BC1">
          <w:rPr>
            <w:rStyle w:val="Hyperlink"/>
          </w:rPr>
          <w:t>R2-2301866</w:t>
        </w:r>
      </w:hyperlink>
      <w:r w:rsidR="005E3098">
        <w:tab/>
      </w:r>
    </w:p>
    <w:p w14:paraId="7DE8E941" w14:textId="0099928B" w:rsidR="005E3098" w:rsidRDefault="00445127" w:rsidP="005E3098">
      <w:pPr>
        <w:pStyle w:val="Doc-title"/>
      </w:pPr>
      <w:hyperlink r:id="rId315" w:tooltip="C:Data3GPPExtractsR2-2304147_Considerations on unchanged PCI solution.docx" w:history="1">
        <w:r w:rsidR="005E3098" w:rsidRPr="00542BC1">
          <w:rPr>
            <w:rStyle w:val="Hyperlink"/>
          </w:rPr>
          <w:t>R2-2304147</w:t>
        </w:r>
      </w:hyperlink>
      <w:r w:rsidR="005E3098">
        <w:tab/>
        <w:t>Considerations on unchanged PCI solution</w:t>
      </w:r>
      <w:r w:rsidR="005E3098">
        <w:tab/>
        <w:t>Sequans Communications</w:t>
      </w:r>
      <w:r w:rsidR="005E3098">
        <w:tab/>
        <w:t>discussion</w:t>
      </w:r>
      <w:r w:rsidR="005E3098">
        <w:tab/>
        <w:t>Rel-18</w:t>
      </w:r>
      <w:r w:rsidR="005E3098">
        <w:tab/>
        <w:t>NR_NTN_enh-Core</w:t>
      </w:r>
      <w:r w:rsidR="005E3098">
        <w:tab/>
      </w:r>
    </w:p>
    <w:p w14:paraId="755F3EBB" w14:textId="77777777" w:rsidR="00293F4E" w:rsidRDefault="00293F4E" w:rsidP="00293F4E">
      <w:pPr>
        <w:pStyle w:val="Doc-text2"/>
      </w:pPr>
    </w:p>
    <w:p w14:paraId="61F67F65" w14:textId="48824272" w:rsidR="00293F4E" w:rsidRPr="00293F4E" w:rsidRDefault="00293F4E" w:rsidP="00293F4E">
      <w:pPr>
        <w:pStyle w:val="Comments"/>
      </w:pPr>
      <w:r>
        <w:t>Withdrawn</w:t>
      </w:r>
    </w:p>
    <w:p w14:paraId="66E41151" w14:textId="3FEB77B4" w:rsidR="005E3098" w:rsidRDefault="00293F4E" w:rsidP="00293F4E">
      <w:pPr>
        <w:pStyle w:val="Doc-title"/>
      </w:pPr>
      <w:r w:rsidRPr="00542BC1">
        <w:rPr>
          <w:highlight w:val="yellow"/>
        </w:rPr>
        <w:t>R2-2303459</w:t>
      </w:r>
      <w:r>
        <w:tab/>
        <w:t>On handover enhancement for signalling overhead reduction in NR NTN</w:t>
      </w:r>
      <w:r>
        <w:tab/>
        <w:t>vivo</w:t>
      </w:r>
      <w:r>
        <w:tab/>
        <w:t>discussion</w:t>
      </w:r>
      <w:r>
        <w:tab/>
        <w:t>Withdrawn</w:t>
      </w:r>
    </w:p>
    <w:p w14:paraId="475C17BF" w14:textId="77777777" w:rsidR="00293F4E" w:rsidRDefault="00293F4E" w:rsidP="00293F4E">
      <w:pPr>
        <w:pStyle w:val="Doc-text2"/>
      </w:pPr>
    </w:p>
    <w:p w14:paraId="5CC119EE" w14:textId="77777777" w:rsidR="00D6026F" w:rsidRDefault="00D6026F" w:rsidP="00293F4E">
      <w:pPr>
        <w:pStyle w:val="Doc-text2"/>
      </w:pPr>
    </w:p>
    <w:p w14:paraId="3D8980CB" w14:textId="77777777" w:rsidR="00D6026F" w:rsidRDefault="00D6026F" w:rsidP="00D6026F">
      <w:pPr>
        <w:pStyle w:val="Heading3"/>
      </w:pPr>
      <w:r>
        <w:t>7.25.3</w:t>
      </w:r>
      <w:r>
        <w:tab/>
        <w:t>Other</w:t>
      </w:r>
    </w:p>
    <w:p w14:paraId="5F1ECEE0" w14:textId="77777777" w:rsidR="00D6026F" w:rsidRDefault="00D6026F" w:rsidP="00D6026F">
      <w:pPr>
        <w:pStyle w:val="Comments"/>
      </w:pPr>
      <w:r>
        <w:t>RAN3, SA2, SA3, CT1 led items and others, e.g. eNPN</w:t>
      </w:r>
    </w:p>
    <w:p w14:paraId="546010F9" w14:textId="77777777" w:rsidR="00D6026F" w:rsidRDefault="00D6026F" w:rsidP="00D6026F">
      <w:pPr>
        <w:pStyle w:val="BoldComments"/>
      </w:pPr>
      <w:r>
        <w:lastRenderedPageBreak/>
        <w:t>NTN Self-evaluation SI</w:t>
      </w:r>
    </w:p>
    <w:p w14:paraId="0477FC79" w14:textId="77777777" w:rsidR="00D6026F" w:rsidRPr="003D1113" w:rsidRDefault="00D6026F" w:rsidP="00D6026F">
      <w:pPr>
        <w:pStyle w:val="Comments"/>
      </w:pPr>
      <w:r>
        <w:t>Treated in NTN parallel session (Sergio)</w:t>
      </w:r>
    </w:p>
    <w:p w14:paraId="0A1D6389" w14:textId="3624F94A" w:rsidR="00D6026F" w:rsidRDefault="00C76C9C" w:rsidP="00D6026F">
      <w:pPr>
        <w:pStyle w:val="Doc-title"/>
      </w:pPr>
      <w:hyperlink r:id="rId316" w:tooltip="C:Data3GPPExtractsR2-2304184 WI work plan for IMT-2020 Sat.docx" w:history="1">
        <w:r w:rsidR="00D6026F" w:rsidRPr="00C76C9C">
          <w:rPr>
            <w:rStyle w:val="Hyperlink"/>
          </w:rPr>
          <w:t>R2-2</w:t>
        </w:r>
        <w:r w:rsidR="00D6026F" w:rsidRPr="00C76C9C">
          <w:rPr>
            <w:rStyle w:val="Hyperlink"/>
          </w:rPr>
          <w:t>3</w:t>
        </w:r>
        <w:r w:rsidR="00D6026F" w:rsidRPr="00C76C9C">
          <w:rPr>
            <w:rStyle w:val="Hyperlink"/>
          </w:rPr>
          <w:t>04184</w:t>
        </w:r>
      </w:hyperlink>
      <w:r w:rsidR="00D6026F">
        <w:tab/>
        <w:t>SI work plan for Study on self-evaluation towards the IMT-2020 submission of the 3GPP Satellite Radio Interface Technology</w:t>
      </w:r>
      <w:r w:rsidR="00D6026F">
        <w:tab/>
        <w:t>Ericsson</w:t>
      </w:r>
      <w:r w:rsidR="00D6026F">
        <w:tab/>
        <w:t>discussion</w:t>
      </w:r>
      <w:r w:rsidR="00D6026F">
        <w:tab/>
        <w:t>Rel-18</w:t>
      </w:r>
      <w:r w:rsidR="00D6026F">
        <w:tab/>
        <w:t>FS_IMT2020_SAT_eval</w:t>
      </w:r>
      <w:r w:rsidR="00D6026F">
        <w:tab/>
        <w:t>Late</w:t>
      </w:r>
    </w:p>
    <w:p w14:paraId="40E983F6" w14:textId="658B4BBE" w:rsidR="00C76C9C" w:rsidRDefault="00C76C9C" w:rsidP="00C76C9C">
      <w:pPr>
        <w:pStyle w:val="Doc-text2"/>
      </w:pPr>
      <w:r>
        <w:t>-</w:t>
      </w:r>
      <w:r>
        <w:tab/>
        <w:t>Ericsson thinks we need to wait for RAN1 input, possibly in May or August to know what we need to do in RAN2</w:t>
      </w:r>
    </w:p>
    <w:p w14:paraId="770CB505" w14:textId="559D9EE2" w:rsidR="00D6026F" w:rsidRDefault="00C76C9C" w:rsidP="00DA29B9">
      <w:pPr>
        <w:pStyle w:val="Doc-text2"/>
        <w:numPr>
          <w:ilvl w:val="0"/>
          <w:numId w:val="10"/>
        </w:numPr>
      </w:pPr>
      <w:r>
        <w:t>RAN2 will wait for progress in RAN1 (and potentially input from RAN1) before starting any work on this</w:t>
      </w:r>
    </w:p>
    <w:p w14:paraId="24802D60" w14:textId="77777777" w:rsidR="00D6026F" w:rsidRPr="00293F4E" w:rsidRDefault="00D6026F" w:rsidP="00293F4E">
      <w:pPr>
        <w:pStyle w:val="Doc-text2"/>
      </w:pPr>
    </w:p>
    <w:p w14:paraId="116CAF19" w14:textId="1186002B" w:rsidR="00D6026F" w:rsidRPr="00D6026F" w:rsidRDefault="000E5F17" w:rsidP="00D6026F">
      <w:pPr>
        <w:pStyle w:val="Heading1"/>
      </w:pPr>
      <w:r>
        <w:t>Summary</w:t>
      </w:r>
    </w:p>
    <w:p w14:paraId="19582FAE" w14:textId="77777777" w:rsidR="003E324F" w:rsidRDefault="003E324F" w:rsidP="000E5F17">
      <w:pPr>
        <w:pStyle w:val="Doc-text2"/>
        <w:ind w:left="0" w:firstLine="0"/>
      </w:pPr>
    </w:p>
    <w:p w14:paraId="5408806F" w14:textId="77777777" w:rsidR="00332DE7" w:rsidRDefault="00332DE7" w:rsidP="000E5F17">
      <w:pPr>
        <w:pStyle w:val="Doc-text2"/>
        <w:ind w:left="0" w:firstLine="0"/>
      </w:pPr>
    </w:p>
    <w:p w14:paraId="1A621FD8" w14:textId="5C8A3286" w:rsidR="000E5F17" w:rsidRDefault="003E324F"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70959E2D" w14:textId="77777777" w:rsidR="003C002D" w:rsidRDefault="003C002D" w:rsidP="000E5F17">
      <w:pPr>
        <w:pStyle w:val="Comments"/>
      </w:pPr>
    </w:p>
    <w:p w14:paraId="0C1BA9F8" w14:textId="77777777" w:rsidR="000E5F17" w:rsidRDefault="000E5F17" w:rsidP="000E5F17">
      <w:pPr>
        <w:pStyle w:val="Comments"/>
      </w:pPr>
      <w:r>
        <w:t>IoT-NTN</w:t>
      </w:r>
    </w:p>
    <w:p w14:paraId="6F1296C9" w14:textId="77777777" w:rsidR="00524FC9" w:rsidRDefault="00524FC9" w:rsidP="000E5F17">
      <w:pPr>
        <w:pStyle w:val="Comments"/>
      </w:pPr>
    </w:p>
    <w:p w14:paraId="06A59D3A" w14:textId="77777777" w:rsidR="001A598E" w:rsidRDefault="001A598E" w:rsidP="000E5F17">
      <w:pPr>
        <w:pStyle w:val="Doc-text2"/>
        <w:ind w:left="0" w:firstLine="0"/>
      </w:pPr>
    </w:p>
    <w:p w14:paraId="06C577A7" w14:textId="77777777" w:rsidR="000E5F17" w:rsidRDefault="000E5F17" w:rsidP="000E5F17">
      <w:pPr>
        <w:pStyle w:val="Doc-text2"/>
        <w:ind w:left="0" w:firstLine="0"/>
      </w:pPr>
      <w:r>
        <w:t>Approved LSs out</w:t>
      </w:r>
    </w:p>
    <w:p w14:paraId="21B1D083" w14:textId="77777777" w:rsidR="003E324F" w:rsidRDefault="003E324F" w:rsidP="000E5F17">
      <w:pPr>
        <w:pStyle w:val="Comments"/>
      </w:pPr>
    </w:p>
    <w:p w14:paraId="1A8D5B31" w14:textId="77777777" w:rsidR="001A598E" w:rsidRDefault="001A598E" w:rsidP="000E5F17">
      <w:pPr>
        <w:pStyle w:val="Comments"/>
      </w:pPr>
    </w:p>
    <w:p w14:paraId="0C46D9C2" w14:textId="02DFC148" w:rsidR="00641BE9" w:rsidRPr="00641BE9" w:rsidRDefault="00641BE9" w:rsidP="000E5F17">
      <w:pPr>
        <w:pStyle w:val="Comments"/>
        <w:rPr>
          <w:i w:val="0"/>
        </w:rPr>
      </w:pPr>
      <w:r w:rsidRPr="00641BE9">
        <w:rPr>
          <w:i w:val="0"/>
        </w:rPr>
        <w:t>Endorsed CRs</w:t>
      </w:r>
    </w:p>
    <w:p w14:paraId="2C42DF7E" w14:textId="77777777" w:rsidR="000E5F17" w:rsidRDefault="000E5F17" w:rsidP="000E5F17">
      <w:pPr>
        <w:pStyle w:val="Doc-text2"/>
        <w:ind w:left="0" w:firstLine="0"/>
      </w:pPr>
    </w:p>
    <w:p w14:paraId="3BF02537" w14:textId="77777777" w:rsidR="001A598E" w:rsidRPr="0068537F" w:rsidRDefault="001A598E" w:rsidP="000E5F17">
      <w:pPr>
        <w:pStyle w:val="Doc-text2"/>
        <w:ind w:left="0" w:firstLine="0"/>
      </w:pPr>
    </w:p>
    <w:p w14:paraId="1C84C2A9" w14:textId="0499C79A" w:rsidR="000E5F17" w:rsidRDefault="007E3697" w:rsidP="000E5F17">
      <w:pPr>
        <w:pStyle w:val="Doc-title"/>
      </w:pPr>
      <w:r>
        <w:t>[Post</w:t>
      </w:r>
      <w:r w:rsidR="001A598E">
        <w:t>121</w:t>
      </w:r>
      <w:r w:rsidR="005E3098">
        <w:t>bis</w:t>
      </w:r>
      <w:r w:rsidR="000E5F17">
        <w:t xml:space="preserve">] Email discussions </w:t>
      </w:r>
    </w:p>
    <w:p w14:paraId="2C2C97BA" w14:textId="77777777" w:rsidR="000E5F17" w:rsidRDefault="000E5F17" w:rsidP="000E5F17">
      <w:pPr>
        <w:pStyle w:val="Doc-text2"/>
      </w:pPr>
    </w:p>
    <w:p w14:paraId="45C5753D" w14:textId="6F3FD20E" w:rsidR="000E5F17" w:rsidRDefault="003E324F" w:rsidP="000E5F17">
      <w:pPr>
        <w:pStyle w:val="Comments"/>
      </w:pPr>
      <w:r>
        <w:t>S</w:t>
      </w:r>
      <w:r w:rsidR="000E5F17">
        <w:t>hort</w:t>
      </w:r>
    </w:p>
    <w:p w14:paraId="393A60F1" w14:textId="77777777" w:rsidR="00CD15F9" w:rsidRDefault="00CD15F9" w:rsidP="000E5F17">
      <w:pPr>
        <w:pStyle w:val="Comments"/>
      </w:pPr>
    </w:p>
    <w:p w14:paraId="32B4468B" w14:textId="3F442DE8" w:rsidR="00BF5102" w:rsidRDefault="003E324F" w:rsidP="000E5F17">
      <w:pPr>
        <w:pStyle w:val="Comments"/>
      </w:pPr>
      <w:r>
        <w:t>Long</w:t>
      </w:r>
    </w:p>
    <w:p w14:paraId="4575AB2A" w14:textId="77777777" w:rsidR="000E5F17" w:rsidRDefault="000E5F17" w:rsidP="00FA627F">
      <w:pPr>
        <w:pStyle w:val="Doc-text2"/>
      </w:pPr>
    </w:p>
    <w:sectPr w:rsidR="000E5F17" w:rsidSect="006D4187">
      <w:footerReference w:type="default" r:id="rId31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B5BEE" w14:textId="77777777" w:rsidR="00DA29B9" w:rsidRDefault="00DA29B9">
      <w:r>
        <w:separator/>
      </w:r>
    </w:p>
    <w:p w14:paraId="34C281EB" w14:textId="77777777" w:rsidR="00DA29B9" w:rsidRDefault="00DA29B9"/>
  </w:endnote>
  <w:endnote w:type="continuationSeparator" w:id="0">
    <w:p w14:paraId="60FD16B2" w14:textId="77777777" w:rsidR="00DA29B9" w:rsidRDefault="00DA29B9">
      <w:r>
        <w:continuationSeparator/>
      </w:r>
    </w:p>
    <w:p w14:paraId="685C950F" w14:textId="77777777" w:rsidR="00DA29B9" w:rsidRDefault="00DA29B9"/>
  </w:endnote>
  <w:endnote w:type="continuationNotice" w:id="1">
    <w:p w14:paraId="28543CFF" w14:textId="77777777" w:rsidR="00DA29B9" w:rsidRDefault="00DA29B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2904D50" w:rsidR="00D905A8" w:rsidRDefault="00D905A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E916A9">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916A9">
      <w:rPr>
        <w:rStyle w:val="PageNumber"/>
        <w:noProof/>
      </w:rPr>
      <w:t>42</w:t>
    </w:r>
    <w:r>
      <w:rPr>
        <w:rStyle w:val="PageNumber"/>
      </w:rPr>
      <w:fldChar w:fldCharType="end"/>
    </w:r>
  </w:p>
  <w:p w14:paraId="40DFA688" w14:textId="77777777" w:rsidR="00D905A8" w:rsidRDefault="00D905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C530E" w14:textId="77777777" w:rsidR="00DA29B9" w:rsidRDefault="00DA29B9">
      <w:r>
        <w:separator/>
      </w:r>
    </w:p>
    <w:p w14:paraId="71FB2490" w14:textId="77777777" w:rsidR="00DA29B9" w:rsidRDefault="00DA29B9"/>
  </w:footnote>
  <w:footnote w:type="continuationSeparator" w:id="0">
    <w:p w14:paraId="5A019D6E" w14:textId="77777777" w:rsidR="00DA29B9" w:rsidRDefault="00DA29B9">
      <w:r>
        <w:continuationSeparator/>
      </w:r>
    </w:p>
    <w:p w14:paraId="0B016207" w14:textId="77777777" w:rsidR="00DA29B9" w:rsidRDefault="00DA29B9"/>
  </w:footnote>
  <w:footnote w:type="continuationNotice" w:id="1">
    <w:p w14:paraId="3EAC1E21" w14:textId="77777777" w:rsidR="00DA29B9" w:rsidRDefault="00DA29B9">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3602CA5"/>
    <w:multiLevelType w:val="hybridMultilevel"/>
    <w:tmpl w:val="ADB0A3A4"/>
    <w:lvl w:ilvl="0" w:tplc="89FE6F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4C45015"/>
    <w:multiLevelType w:val="hybridMultilevel"/>
    <w:tmpl w:val="683645A4"/>
    <w:lvl w:ilvl="0" w:tplc="82C09868">
      <w:start w:val="7"/>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D1D3F"/>
    <w:multiLevelType w:val="hybridMultilevel"/>
    <w:tmpl w:val="272E8082"/>
    <w:lvl w:ilvl="0" w:tplc="559CA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9D24D0A"/>
    <w:multiLevelType w:val="hybridMultilevel"/>
    <w:tmpl w:val="D714BC02"/>
    <w:lvl w:ilvl="0" w:tplc="60261778">
      <w:start w:val="7"/>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19DF2F30"/>
    <w:multiLevelType w:val="hybridMultilevel"/>
    <w:tmpl w:val="20F4AAC6"/>
    <w:lvl w:ilvl="0" w:tplc="82C09868">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2A2048"/>
    <w:multiLevelType w:val="hybridMultilevel"/>
    <w:tmpl w:val="241EE5D8"/>
    <w:lvl w:ilvl="0" w:tplc="711A7A02">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CB14D50"/>
    <w:multiLevelType w:val="hybridMultilevel"/>
    <w:tmpl w:val="0CC8AF20"/>
    <w:lvl w:ilvl="0" w:tplc="E438FA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1844B87"/>
    <w:multiLevelType w:val="hybridMultilevel"/>
    <w:tmpl w:val="C6D42670"/>
    <w:lvl w:ilvl="0" w:tplc="F5CC56DC">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32B46C83"/>
    <w:multiLevelType w:val="hybridMultilevel"/>
    <w:tmpl w:val="AF0862DA"/>
    <w:lvl w:ilvl="0" w:tplc="725CAE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A3B3728"/>
    <w:multiLevelType w:val="hybridMultilevel"/>
    <w:tmpl w:val="65ECA57A"/>
    <w:lvl w:ilvl="0" w:tplc="EF8EAF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23DC3"/>
    <w:multiLevelType w:val="hybridMultilevel"/>
    <w:tmpl w:val="FC2CA83A"/>
    <w:lvl w:ilvl="0" w:tplc="AEFEDCC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4A531267"/>
    <w:multiLevelType w:val="hybridMultilevel"/>
    <w:tmpl w:val="707249D0"/>
    <w:lvl w:ilvl="0" w:tplc="60261778">
      <w:start w:val="7"/>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901" w:hanging="360"/>
      </w:pPr>
      <w:rPr>
        <w:rFonts w:ascii="Courier New" w:hAnsi="Courier New" w:cs="Courier New" w:hint="default"/>
      </w:rPr>
    </w:lvl>
    <w:lvl w:ilvl="2" w:tplc="04090005" w:tentative="1">
      <w:start w:val="1"/>
      <w:numFmt w:val="bullet"/>
      <w:lvlText w:val=""/>
      <w:lvlJc w:val="left"/>
      <w:pPr>
        <w:ind w:left="1621" w:hanging="360"/>
      </w:pPr>
      <w:rPr>
        <w:rFonts w:ascii="Wingdings" w:hAnsi="Wingdings" w:hint="default"/>
      </w:rPr>
    </w:lvl>
    <w:lvl w:ilvl="3" w:tplc="04090001" w:tentative="1">
      <w:start w:val="1"/>
      <w:numFmt w:val="bullet"/>
      <w:lvlText w:val=""/>
      <w:lvlJc w:val="left"/>
      <w:pPr>
        <w:ind w:left="2341" w:hanging="360"/>
      </w:pPr>
      <w:rPr>
        <w:rFonts w:ascii="Symbol" w:hAnsi="Symbol" w:hint="default"/>
      </w:rPr>
    </w:lvl>
    <w:lvl w:ilvl="4" w:tplc="04090003" w:tentative="1">
      <w:start w:val="1"/>
      <w:numFmt w:val="bullet"/>
      <w:lvlText w:val="o"/>
      <w:lvlJc w:val="left"/>
      <w:pPr>
        <w:ind w:left="3061" w:hanging="360"/>
      </w:pPr>
      <w:rPr>
        <w:rFonts w:ascii="Courier New" w:hAnsi="Courier New" w:cs="Courier New" w:hint="default"/>
      </w:rPr>
    </w:lvl>
    <w:lvl w:ilvl="5" w:tplc="04090005" w:tentative="1">
      <w:start w:val="1"/>
      <w:numFmt w:val="bullet"/>
      <w:lvlText w:val=""/>
      <w:lvlJc w:val="left"/>
      <w:pPr>
        <w:ind w:left="3781" w:hanging="360"/>
      </w:pPr>
      <w:rPr>
        <w:rFonts w:ascii="Wingdings" w:hAnsi="Wingdings" w:hint="default"/>
      </w:rPr>
    </w:lvl>
    <w:lvl w:ilvl="6" w:tplc="04090001" w:tentative="1">
      <w:start w:val="1"/>
      <w:numFmt w:val="bullet"/>
      <w:lvlText w:val=""/>
      <w:lvlJc w:val="left"/>
      <w:pPr>
        <w:ind w:left="4501" w:hanging="360"/>
      </w:pPr>
      <w:rPr>
        <w:rFonts w:ascii="Symbol" w:hAnsi="Symbol" w:hint="default"/>
      </w:rPr>
    </w:lvl>
    <w:lvl w:ilvl="7" w:tplc="04090003" w:tentative="1">
      <w:start w:val="1"/>
      <w:numFmt w:val="bullet"/>
      <w:lvlText w:val="o"/>
      <w:lvlJc w:val="left"/>
      <w:pPr>
        <w:ind w:left="5221" w:hanging="360"/>
      </w:pPr>
      <w:rPr>
        <w:rFonts w:ascii="Courier New" w:hAnsi="Courier New" w:cs="Courier New" w:hint="default"/>
      </w:rPr>
    </w:lvl>
    <w:lvl w:ilvl="8" w:tplc="04090005" w:tentative="1">
      <w:start w:val="1"/>
      <w:numFmt w:val="bullet"/>
      <w:lvlText w:val=""/>
      <w:lvlJc w:val="left"/>
      <w:pPr>
        <w:ind w:left="5941" w:hanging="360"/>
      </w:pPr>
      <w:rPr>
        <w:rFonts w:ascii="Wingdings" w:hAnsi="Wingdings" w:hint="default"/>
      </w:rPr>
    </w:lvl>
  </w:abstractNum>
  <w:abstractNum w:abstractNumId="16" w15:restartNumberingAfterBreak="0">
    <w:nsid w:val="4BA550EE"/>
    <w:multiLevelType w:val="hybridMultilevel"/>
    <w:tmpl w:val="A5846318"/>
    <w:lvl w:ilvl="0" w:tplc="1F44E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CD287A"/>
    <w:multiLevelType w:val="hybridMultilevel"/>
    <w:tmpl w:val="E140EFBC"/>
    <w:lvl w:ilvl="0" w:tplc="4124546A">
      <w:start w:val="3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76417F86"/>
    <w:multiLevelType w:val="hybridMultilevel"/>
    <w:tmpl w:val="5F72FC74"/>
    <w:lvl w:ilvl="0" w:tplc="37005064">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0"/>
  </w:num>
  <w:num w:numId="2">
    <w:abstractNumId w:val="7"/>
  </w:num>
  <w:num w:numId="3">
    <w:abstractNumId w:val="21"/>
  </w:num>
  <w:num w:numId="4">
    <w:abstractNumId w:val="17"/>
  </w:num>
  <w:num w:numId="5">
    <w:abstractNumId w:val="0"/>
  </w:num>
  <w:num w:numId="6">
    <w:abstractNumId w:val="18"/>
  </w:num>
  <w:num w:numId="7">
    <w:abstractNumId w:val="1"/>
  </w:num>
  <w:num w:numId="8">
    <w:abstractNumId w:val="19"/>
  </w:num>
  <w:num w:numId="9">
    <w:abstractNumId w:val="13"/>
  </w:num>
  <w:num w:numId="10">
    <w:abstractNumId w:val="14"/>
  </w:num>
  <w:num w:numId="11">
    <w:abstractNumId w:val="10"/>
  </w:num>
  <w:num w:numId="12">
    <w:abstractNumId w:val="22"/>
  </w:num>
  <w:num w:numId="13">
    <w:abstractNumId w:val="6"/>
  </w:num>
  <w:num w:numId="14">
    <w:abstractNumId w:val="3"/>
  </w:num>
  <w:num w:numId="15">
    <w:abstractNumId w:val="12"/>
  </w:num>
  <w:num w:numId="16">
    <w:abstractNumId w:val="5"/>
  </w:num>
  <w:num w:numId="17">
    <w:abstractNumId w:val="8"/>
  </w:num>
  <w:num w:numId="18">
    <w:abstractNumId w:val="23"/>
  </w:num>
  <w:num w:numId="19">
    <w:abstractNumId w:val="2"/>
  </w:num>
  <w:num w:numId="20">
    <w:abstractNumId w:val="9"/>
  </w:num>
  <w:num w:numId="21">
    <w:abstractNumId w:val="15"/>
  </w:num>
  <w:num w:numId="22">
    <w:abstractNumId w:val="16"/>
  </w:num>
  <w:num w:numId="23">
    <w:abstractNumId w:val="4"/>
  </w:num>
  <w:num w:numId="24">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6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23"/>
    <w:rsid w:val="00056D46"/>
    <w:rsid w:val="00056D60"/>
    <w:rsid w:val="00056D8F"/>
    <w:rsid w:val="00056F88"/>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BC9"/>
    <w:rsid w:val="000A2C0C"/>
    <w:rsid w:val="000A2C9C"/>
    <w:rsid w:val="000A2D65"/>
    <w:rsid w:val="000A2D95"/>
    <w:rsid w:val="000A2F20"/>
    <w:rsid w:val="000A2F33"/>
    <w:rsid w:val="000A2F65"/>
    <w:rsid w:val="000A2F7C"/>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6D"/>
    <w:rsid w:val="00322583"/>
    <w:rsid w:val="00322601"/>
    <w:rsid w:val="00322654"/>
    <w:rsid w:val="00322658"/>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B0"/>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C5"/>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1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47F"/>
    <w:rsid w:val="006714DC"/>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CF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83"/>
    <w:rsid w:val="009B6897"/>
    <w:rsid w:val="009B694C"/>
    <w:rsid w:val="009B6A97"/>
    <w:rsid w:val="009B6B70"/>
    <w:rsid w:val="009B6B82"/>
    <w:rsid w:val="009B6B93"/>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46"/>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3C7"/>
    <w:rsid w:val="00AF74B5"/>
    <w:rsid w:val="00AF7628"/>
    <w:rsid w:val="00AF7674"/>
    <w:rsid w:val="00AF7694"/>
    <w:rsid w:val="00AF76E1"/>
    <w:rsid w:val="00AF76EC"/>
    <w:rsid w:val="00AF77B4"/>
    <w:rsid w:val="00AF77EB"/>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4F"/>
    <w:rsid w:val="00D91103"/>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9B9"/>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59A"/>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3C"/>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65"/>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9"/>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303924%20Correction%20on%20MIB%20configuration%20for%20NR%20NTN.docx" TargetMode="External"/><Relationship Id="rId299" Type="http://schemas.openxmlformats.org/officeDocument/2006/relationships/hyperlink" Target="file:///C:\Data\3GPP\Extracts\R2-2303332%20Support%20RACH-less%20HO%20and%20CHO.docx" TargetMode="External"/><Relationship Id="rId21" Type="http://schemas.openxmlformats.org/officeDocument/2006/relationships/hyperlink" Target="https://www.3gpp.org/ftp/TSG_RAN/WG2_RL2/TSGR2_121bis-e/Docs/R2-2304084.zip" TargetMode="External"/><Relationship Id="rId63" Type="http://schemas.openxmlformats.org/officeDocument/2006/relationships/hyperlink" Target="file:///C:\Data\3GPP\Extracts\R2-2303665%20Clarification%20on%20Kmac%20definition.docx" TargetMode="External"/><Relationship Id="rId159" Type="http://schemas.openxmlformats.org/officeDocument/2006/relationships/hyperlink" Target="file:///C:\Data\3GPP\Extracts\R2-2304029%20Discussion%20on%20GNSS%20operation%20enhancement.doc" TargetMode="External"/><Relationship Id="rId170" Type="http://schemas.openxmlformats.org/officeDocument/2006/relationships/hyperlink" Target="file:///C:\Data\3GPP\Extracts\R2-2302700%20Discussion-on-neighbour-cell-measurements-in-IoT-NTN.docx" TargetMode="External"/><Relationship Id="rId226" Type="http://schemas.openxmlformats.org/officeDocument/2006/relationships/hyperlink" Target="file:///C:\Data\3GPP\Extracts\R2-2303036%20Multi%20RTT.doc" TargetMode="External"/><Relationship Id="rId268" Type="http://schemas.openxmlformats.org/officeDocument/2006/relationships/hyperlink" Target="file:///C:\Data\3GPP\Extracts\R2-2303254%20Neighbour%20cell%20measurement%20triggering%20for%20reselection%20in%20NTN%20moving%20cells.docx" TargetMode="External"/><Relationship Id="rId32" Type="http://schemas.openxmlformats.org/officeDocument/2006/relationships/hyperlink" Target="https://www.3gpp.org/ftp/TSG_RAN/WG2_RL2/TSGR2_121bis-e/Docs/R2-2302514.zip" TargetMode="External"/><Relationship Id="rId74" Type="http://schemas.openxmlformats.org/officeDocument/2006/relationships/hyperlink" Target="file:///C:\Data\3GPP\Extracts\R2-2303194-Discussion%20on%20NPRACH%20in%20RRC.docx" TargetMode="External"/><Relationship Id="rId128" Type="http://schemas.openxmlformats.org/officeDocument/2006/relationships/hyperlink" Target="file:///C:\Data\3GPP\Extracts\R2-2302672%20On%20Disabling%20HARQ%20Feedback%20in%20IoT-NTN.docx" TargetMode="External"/><Relationship Id="rId5" Type="http://schemas.openxmlformats.org/officeDocument/2006/relationships/webSettings" Target="webSettings.xml"/><Relationship Id="rId181" Type="http://schemas.openxmlformats.org/officeDocument/2006/relationships/hyperlink" Target="file:///C:\Data\3GPP\Extracts\R2-2303716%20(R18%20IoT-NTN%20WI%20AI%207.6.4)%20-%20discontinuous%20coverage.docx" TargetMode="External"/><Relationship Id="rId237" Type="http://schemas.openxmlformats.org/officeDocument/2006/relationships/hyperlink" Target="file:///C:\Data\3GPP\Extracts\R2-2303168%20On%20TN%20Coverage%20Area%20Information%20-%20signaling,%20validity%20and%20definition%20aspects.docx" TargetMode="External"/><Relationship Id="rId279" Type="http://schemas.openxmlformats.org/officeDocument/2006/relationships/hyperlink" Target="file:///C:\Data\3GPP\Extracts\R2-2303768.docx" TargetMode="External"/><Relationship Id="rId43" Type="http://schemas.openxmlformats.org/officeDocument/2006/relationships/hyperlink" Target="https://www.3gpp.org/ftp/TSG_RAN/WG2_RL2/TSGR2_121bis-e/Docs/R2-2303266.zip" TargetMode="External"/><Relationship Id="rId139" Type="http://schemas.openxmlformats.org/officeDocument/2006/relationships/hyperlink" Target="file:///C:\Data\3GPP\Extracts\R2-2304032%20LS%20on%20NPDCCH%20monitoring%20for%20HARQ%20mode%20B.docx" TargetMode="External"/><Relationship Id="rId290" Type="http://schemas.openxmlformats.org/officeDocument/2006/relationships/hyperlink" Target="file:///C:\Data\3GPP\Extracts\R2-2303099%20Discussion%20on%20NTN%20handover%20enhancements.docx" TargetMode="External"/><Relationship Id="rId304" Type="http://schemas.openxmlformats.org/officeDocument/2006/relationships/hyperlink" Target="file:///C:\Data\3GPP\Extracts\R2-2303526%20Discussion%20on%20common%20(C)HO%20configuration,%20RACH-less%20HO%20and%20group%20HO%20for%20NTN.docx" TargetMode="External"/><Relationship Id="rId85" Type="http://schemas.openxmlformats.org/officeDocument/2006/relationships/hyperlink" Target="file:///C:\Data\3GPP\Extracts\R2-2302765.docx" TargetMode="External"/><Relationship Id="rId150" Type="http://schemas.openxmlformats.org/officeDocument/2006/relationships/hyperlink" Target="file:///C:\Data\3GPP\Extracts\R2-2303518%20Discussion%20on%20GNSS%20enhancement%20for%20IoT-NTN.docx" TargetMode="External"/><Relationship Id="rId192" Type="http://schemas.openxmlformats.org/officeDocument/2006/relationships/hyperlink" Target="file:///C:\Data\3GPP\Extracts\R2-2303111%20Considerations%20on%20Supporting%20Discontinuous%20Coverage.docx" TargetMode="External"/><Relationship Id="rId206" Type="http://schemas.openxmlformats.org/officeDocument/2006/relationships/hyperlink" Target="file:///C:\Data\3GPP\Extracts\R2-2302428_R4-2303239.docx" TargetMode="External"/><Relationship Id="rId248" Type="http://schemas.openxmlformats.org/officeDocument/2006/relationships/hyperlink" Target="file:///C:\Data\3GPP\Extracts\R2-2302780%20Discussion%20on%20TN-NTN%20cell%20reselection%20enhancements.docx" TargetMode="External"/><Relationship Id="rId12" Type="http://schemas.openxmlformats.org/officeDocument/2006/relationships/hyperlink" Target="https://www.3gpp.org/ftp/TSG_RAN/WG2_RL2/TSGR2_121bis-e/Docs/R2-2302515.zip" TargetMode="External"/><Relationship Id="rId108" Type="http://schemas.openxmlformats.org/officeDocument/2006/relationships/hyperlink" Target="file:///C:\Data\3GPP\Extracts\R2-2303412_Clarification%20on%20the%20relationship%20between%20SMTC%20and%20satellite_v0.doc" TargetMode="External"/><Relationship Id="rId315" Type="http://schemas.openxmlformats.org/officeDocument/2006/relationships/hyperlink" Target="file:///C:\Data\3GPP\Extracts\R2-2304147_Considerations%20on%20unchanged%20PCI%20solution.docx" TargetMode="External"/><Relationship Id="rId54" Type="http://schemas.openxmlformats.org/officeDocument/2006/relationships/hyperlink" Target="file:///C:\Data\3GPP\Extracts\R2-2303736%20-%20TN%20NTN%20mobility%20enhancements.docx" TargetMode="External"/><Relationship Id="rId96" Type="http://schemas.openxmlformats.org/officeDocument/2006/relationships/hyperlink" Target="file:///C:\Data\3GPP\RAN2\Inbox\R2-2304263.zip" TargetMode="External"/><Relationship Id="rId161" Type="http://schemas.openxmlformats.org/officeDocument/2006/relationships/hyperlink" Target="file:///C:\Data\3GPP\Extracts\R2-2303652%20neighbor%20cell%20info_report.docx" TargetMode="External"/><Relationship Id="rId217" Type="http://schemas.openxmlformats.org/officeDocument/2006/relationships/hyperlink" Target="file:///C:\Data\3GPP\Extracts\R2-2303834%20-%20R18%20NR%20NTN%20Coverage%20enhancements.docx" TargetMode="External"/><Relationship Id="rId259" Type="http://schemas.openxmlformats.org/officeDocument/2006/relationships/hyperlink" Target="file:///C:\Data\3GPP\Extracts\R2-2303525%20NTN-TN%20cell%20reselection%20enhancements.docx" TargetMode="External"/><Relationship Id="rId23" Type="http://schemas.openxmlformats.org/officeDocument/2006/relationships/hyperlink" Target="https://www.3gpp.org/ftp/TSG_RAN/WG2_RL2/TSGR2_121bis-e/Docs/R2-2302461.zip" TargetMode="External"/><Relationship Id="rId119" Type="http://schemas.openxmlformats.org/officeDocument/2006/relationships/hyperlink" Target="file:///C:\Data\3GPP\Extracts\R2-2303675%2038331_CR4021_(Rel-17)_Correction%20on%20missing%20referencing%20of%20the%20NTN%20spec%20in%2038.331_v1.docx" TargetMode="External"/><Relationship Id="rId270" Type="http://schemas.openxmlformats.org/officeDocument/2006/relationships/hyperlink" Target="file:///C:\Data\3GPP\Extracts\R2-2303416_%20NTN-NTN%20cell%20reselection%20enhancement_v0.doc" TargetMode="External"/><Relationship Id="rId65" Type="http://schemas.openxmlformats.org/officeDocument/2006/relationships/hyperlink" Target="file:///C:\Data\3GPP\archive\RAN2\RAN2%23121\Tdocs\R2-2300358.zip" TargetMode="External"/><Relationship Id="rId130" Type="http://schemas.openxmlformats.org/officeDocument/2006/relationships/hyperlink" Target="file:///C:\Data\3GPP\Extracts\R2-2303041%20IoT%20HARQ%20process.doc" TargetMode="External"/><Relationship Id="rId172" Type="http://schemas.openxmlformats.org/officeDocument/2006/relationships/hyperlink" Target="file:///C:\Data\3GPP\Extracts\R2-2303043%20neighbor%20cell%20info.doc" TargetMode="External"/><Relationship Id="rId228" Type="http://schemas.openxmlformats.org/officeDocument/2006/relationships/hyperlink" Target="file:///C:\Data\3GPP\Extracts\R2-2302556%20Discussion%20on%20multiple-RTT%20based%20positioning%20in%20NTN.docx" TargetMode="External"/><Relationship Id="rId13" Type="http://schemas.openxmlformats.org/officeDocument/2006/relationships/hyperlink" Target="https://www.3gpp.org/ftp/TSG_RAN/WG2_RL2/TSGR2_121bis-e/Docs/R2-2303862.zip" TargetMode="External"/><Relationship Id="rId109" Type="http://schemas.openxmlformats.org/officeDocument/2006/relationships/hyperlink" Target="file:///C:\Data\3GPP\Extracts\R2-2303765.docx" TargetMode="External"/><Relationship Id="rId260" Type="http://schemas.openxmlformats.org/officeDocument/2006/relationships/hyperlink" Target="file:///C:\Data\3GPP\Extracts\R2-2303724.docx" TargetMode="External"/><Relationship Id="rId281" Type="http://schemas.openxmlformats.org/officeDocument/2006/relationships/hyperlink" Target="file:///C:\Data\3GPP\Extracts\R2-2302545%20NTN%20connected%20mode%20mobility.doc" TargetMode="External"/><Relationship Id="rId316" Type="http://schemas.openxmlformats.org/officeDocument/2006/relationships/hyperlink" Target="file:///C:\Data\3GPP\Extracts\R2-2304184%20WI%20work%20plan%20for%20IMT-2020%20Sat.docx" TargetMode="External"/><Relationship Id="rId34" Type="http://schemas.openxmlformats.org/officeDocument/2006/relationships/hyperlink" Target="https://www.3gpp.org/ftp/TSG_RAN/WG2_RL2/TSGR2_121bis-e/Docs/R2-2302583.zip" TargetMode="External"/><Relationship Id="rId55" Type="http://schemas.openxmlformats.org/officeDocument/2006/relationships/hyperlink" Target="file:///C:\Data\3GPP\Extracts\R2-2303768.docx" TargetMode="External"/><Relationship Id="rId76" Type="http://schemas.openxmlformats.org/officeDocument/2006/relationships/hyperlink" Target="file:///C:\Data\3GPP\Extracts\R2-2303981%20CR%20to%2036.331%20on%20T317%20and%20T318.docx" TargetMode="External"/><Relationship Id="rId97" Type="http://schemas.openxmlformats.org/officeDocument/2006/relationships/hyperlink" Target="file:///C:\Data\3GPP\Extracts\R2-2303833%20-%2038321_CR1598_(Rel-17)%20-%20Correction%20for%20R17%20NR%20NTN%20description%20of%20HARQ%20mode.docx" TargetMode="External"/><Relationship Id="rId120" Type="http://schemas.openxmlformats.org/officeDocument/2006/relationships/hyperlink" Target="file:///C:\Data\3GPP\RAN2\Inbox\R2-2304252.zip" TargetMode="External"/><Relationship Id="rId141" Type="http://schemas.openxmlformats.org/officeDocument/2006/relationships/hyperlink" Target="file:///C:\Data\3GPP\Extracts\R2-2302543%20GNSS%20operation.doc" TargetMode="External"/><Relationship Id="rId7" Type="http://schemas.openxmlformats.org/officeDocument/2006/relationships/endnotes" Target="endnotes.xml"/><Relationship Id="rId162" Type="http://schemas.openxmlformats.org/officeDocument/2006/relationships/hyperlink" Target="file:///C:\Data\3GPP\Extracts\R2-2303715%20(R18%20IoT-NTN%20WI%20AI%207.6.3.1)%20-%20measurements%20before%20RLF.docx" TargetMode="External"/><Relationship Id="rId183" Type="http://schemas.openxmlformats.org/officeDocument/2006/relationships/hyperlink" Target="file:///C:\Data\3GPP\archive\RAN2\RAN2%23121\Tdocs\R2-2301057.zip" TargetMode="External"/><Relationship Id="rId218" Type="http://schemas.openxmlformats.org/officeDocument/2006/relationships/hyperlink" Target="file:///C:\Data\3GPP\Extracts\R2-2303997_Discussion%20on%20inital%20blind%20Msg3%20retransmssion.DOCX" TargetMode="External"/><Relationship Id="rId239" Type="http://schemas.openxmlformats.org/officeDocument/2006/relationships/hyperlink" Target="file:///C:\Data\3GPP\Extracts\R2-2303037%20TN%20coverage.doc" TargetMode="External"/><Relationship Id="rId250" Type="http://schemas.openxmlformats.org/officeDocument/2006/relationships/hyperlink" Target="file:///C:\Data\3GPP\Extracts\R2-2303139%20Consideration%20on%20cell%20reselection%20enhancements%20for%20NTN-TN.docx" TargetMode="External"/><Relationship Id="rId271" Type="http://schemas.openxmlformats.org/officeDocument/2006/relationships/hyperlink" Target="file:///C:\Data\3GPP\Extracts\R2-2303440%20Cell%20reselection%20enhancements%20for%20NTN-NTN%20mobility.doc" TargetMode="External"/><Relationship Id="rId292" Type="http://schemas.openxmlformats.org/officeDocument/2006/relationships/hyperlink" Target="file:///C:\Data\3GPP\Extracts\R2-2303142%20Consideration%20on%20RACH-less%20HO%20in%20NTN.docx" TargetMode="External"/><Relationship Id="rId306" Type="http://schemas.openxmlformats.org/officeDocument/2006/relationships/hyperlink" Target="file:///C:\Data\3GPP\Extracts\R2-2303802%20Further%20discussion%20on%20PCI%20unchanged.docx" TargetMode="External"/><Relationship Id="rId24" Type="http://schemas.openxmlformats.org/officeDocument/2006/relationships/hyperlink" Target="https://www.3gpp.org/ftp/TSG_RAN/WG2_RL2/TSGR2_121bis-e/Docs/R2-2302463.zip" TargetMode="External"/><Relationship Id="rId45" Type="http://schemas.openxmlformats.org/officeDocument/2006/relationships/hyperlink" Target="https://www.3gpp.org/ftp/TSG_RAN/WG2_RL2/TSGR2_121bis-e/Docs/R2-2303639.zip" TargetMode="External"/><Relationship Id="rId66" Type="http://schemas.openxmlformats.org/officeDocument/2006/relationships/hyperlink" Target="file:///C:\Data\3GPP\Extracts\R2-2303980%20Corrections%20on%20MAC%20procedure%20upon%20validity%20timer%20expiry%20for%20IoT%20NTN.docx" TargetMode="External"/><Relationship Id="rId87" Type="http://schemas.openxmlformats.org/officeDocument/2006/relationships/hyperlink" Target="file:///C:\Data\3GPP\Extracts\R2-2302654.docx" TargetMode="External"/><Relationship Id="rId110" Type="http://schemas.openxmlformats.org/officeDocument/2006/relationships/hyperlink" Target="file:///C:\Data\3GPP\Extracts\R2-2303164%20Correction%20to%20indicate%20the%20NTN%20cells%20belonging%20to%20the%20same%20satellite.docx" TargetMode="External"/><Relationship Id="rId131" Type="http://schemas.openxmlformats.org/officeDocument/2006/relationships/hyperlink" Target="file:///C:\Data\3GPP\archive\RAN2\RAN2%23121\Tdocs\R2-2300889.zip" TargetMode="External"/><Relationship Id="rId152" Type="http://schemas.openxmlformats.org/officeDocument/2006/relationships/hyperlink" Target="file:///C:\Data\3GPP\Extracts\R2-2303714%20(R18%20IoT-NTN%20WI%20AI%207.6.2.2)%20GNSS%20enhancements.docx" TargetMode="External"/><Relationship Id="rId173" Type="http://schemas.openxmlformats.org/officeDocument/2006/relationships/hyperlink" Target="file:///C:\Data\3GPP\Extracts\R2-2303098%20Discussion%20on%20mobility%20enhancements.doc" TargetMode="External"/><Relationship Id="rId194" Type="http://schemas.openxmlformats.org/officeDocument/2006/relationships/hyperlink" Target="file:///C:\Data\3GPP\Extracts\R2-2303253%20On%20mobility%20and%20power%20saving%20issues%20for%20discontinuous%20coverage%20(Revision%20of%20R2-2300982).docx" TargetMode="External"/><Relationship Id="rId208" Type="http://schemas.openxmlformats.org/officeDocument/2006/relationships/hyperlink" Target="file:///C:\Data\3GPP\Extracts\R2-2302695%20Draft%20331%20CR%20for%20NR%20NTN%20UE%20capabilities.docx" TargetMode="External"/><Relationship Id="rId229" Type="http://schemas.openxmlformats.org/officeDocument/2006/relationships/hyperlink" Target="file:///C:\Data\3GPP\Extracts\R2-2302561.docx" TargetMode="External"/><Relationship Id="rId240" Type="http://schemas.openxmlformats.org/officeDocument/2006/relationships/hyperlink" Target="file:///C:\Data\3GPP\Extracts\R2-2303766.docx" TargetMode="External"/><Relationship Id="rId261" Type="http://schemas.openxmlformats.org/officeDocument/2006/relationships/hyperlink" Target="file:///C:\Data\3GPP\Extracts\R2-2303728%20(R18%20NR%20NTN%20WI%20AI%207.7.4.1.1)%20NTN-TN%20mobility.docx" TargetMode="External"/><Relationship Id="rId14" Type="http://schemas.openxmlformats.org/officeDocument/2006/relationships/hyperlink" Target="https://www.3gpp.org/ftp/TSG_RAN/WG2_RL2/TSGR2_121bis-e/Docs/R2-2302851.zip" TargetMode="External"/><Relationship Id="rId35" Type="http://schemas.openxmlformats.org/officeDocument/2006/relationships/hyperlink" Target="https://www.3gpp.org/ftp/TSG_RAN/WG2_RL2/TSGR2_121bis-e/Docs/R2-2303302.zip" TargetMode="External"/><Relationship Id="rId56" Type="http://schemas.openxmlformats.org/officeDocument/2006/relationships/hyperlink" Target="file:///C:\Data\3GPP\Extracts\R2-2303716%20(R18%20IoT-NTN%20WI%20AI%207.6.4)%20-%20discontinuous%20coverage.docx" TargetMode="External"/><Relationship Id="rId77" Type="http://schemas.openxmlformats.org/officeDocument/2006/relationships/hyperlink" Target="file:///C:\Data\3GPP\Extracts\R2-2304084%20Revised%20Work%20Plan%20for%20Rel-18%20NR%20QoE%20Enhancement.docx" TargetMode="External"/><Relationship Id="rId100" Type="http://schemas.openxmlformats.org/officeDocument/2006/relationships/hyperlink" Target="file:///C:\Data\3GPP\Extracts\R2-2302755.docx" TargetMode="External"/><Relationship Id="rId282" Type="http://schemas.openxmlformats.org/officeDocument/2006/relationships/hyperlink" Target="file:///C:\Data\3GPP\Extracts\R2-2302564.docx" TargetMode="External"/><Relationship Id="rId317" Type="http://schemas.openxmlformats.org/officeDocument/2006/relationships/footer" Target="footer1.xml"/><Relationship Id="rId8" Type="http://schemas.openxmlformats.org/officeDocument/2006/relationships/hyperlink" Target="https://www.3gpp.org/ftp/TSG_RAN/WG2_RL2/TSGR2_121bis-e/Docs/R2-2302715.zip" TargetMode="External"/><Relationship Id="rId98" Type="http://schemas.openxmlformats.org/officeDocument/2006/relationships/hyperlink" Target="file:///C:\Data\3GPP\Extracts\R2-2304000_Discussion%20on%20the%20restriction%20on%20the%20usage%20of%20the%20same%20HARQ%20mode%20to%20the%20configured%20grant_r1.DOCX" TargetMode="External"/><Relationship Id="rId121" Type="http://schemas.openxmlformats.org/officeDocument/2006/relationships/hyperlink" Target="file:///C:\Data\3GPP\Extracts\R2-2303097%2036331%20running%20CR%20for%20IOT%20NTN.docx" TargetMode="External"/><Relationship Id="rId142" Type="http://schemas.openxmlformats.org/officeDocument/2006/relationships/hyperlink" Target="file:///C:\Data\3GPP\Extracts\R2-2302558.docx" TargetMode="External"/><Relationship Id="rId163" Type="http://schemas.openxmlformats.org/officeDocument/2006/relationships/hyperlink" Target="file:///C:\Data\3GPP\Extracts\R2-2304065%20-%20Neighbor%20cell%20measurements%20before%20RLF.docx" TargetMode="External"/><Relationship Id="rId184" Type="http://schemas.openxmlformats.org/officeDocument/2006/relationships/hyperlink" Target="file:///C:\Data\3GPP\Extracts\R2-2303193-Discontinuous%20coverage%20for%20IoT%20NTN.docx" TargetMode="External"/><Relationship Id="rId219" Type="http://schemas.openxmlformats.org/officeDocument/2006/relationships/hyperlink" Target="file:///C:\Data\3GPP\Extracts\R2-2302848%20-%20discussion%20on%20network%20verified%20UE%20location.docx" TargetMode="External"/><Relationship Id="rId230" Type="http://schemas.openxmlformats.org/officeDocument/2006/relationships/hyperlink" Target="file:///C:\Data\3GPP\Extracts\R2-2302794%20Network%20verified%20UE%20location.docx" TargetMode="External"/><Relationship Id="rId251" Type="http://schemas.openxmlformats.org/officeDocument/2006/relationships/hyperlink" Target="file:///C:\Data\3GPP\Extracts\R2-2303255%20Indication%20of%20TN%20area%20for%20neighbour%20cell%20measurement%20in%20NTN.docx" TargetMode="External"/><Relationship Id="rId25" Type="http://schemas.openxmlformats.org/officeDocument/2006/relationships/hyperlink" Target="https://www.3gpp.org/ftp/TSG_RAN/WG2_RL2/TSGR2_121bis-e/Docs/R2-2303676.zip" TargetMode="External"/><Relationship Id="rId46" Type="http://schemas.openxmlformats.org/officeDocument/2006/relationships/hyperlink" Target="https://www.3gpp.org/ftp/TSG_RAN/WG2_RL2/TSGR2_121bis-e/Docs/R2-2303455.zip" TargetMode="External"/><Relationship Id="rId67" Type="http://schemas.openxmlformats.org/officeDocument/2006/relationships/hyperlink" Target="file:///C:\Data\3GPP\Extracts\R2-2303696%20-%20UE%20location%20in%20RLF%20report%20for%20NB-IoT.doc" TargetMode="External"/><Relationship Id="rId272" Type="http://schemas.openxmlformats.org/officeDocument/2006/relationships/hyperlink" Target="file:///C:\Data\3GPP\Extracts\R2-2303577.doc" TargetMode="External"/><Relationship Id="rId293" Type="http://schemas.openxmlformats.org/officeDocument/2006/relationships/hyperlink" Target="file:///C:\Data\3GPP\Extracts\R2-2303160-Discussion%20on%20NTN%20handover%20enhancements.docx" TargetMode="External"/><Relationship Id="rId307" Type="http://schemas.openxmlformats.org/officeDocument/2006/relationships/hyperlink" Target="file:///C:\Data\3GPP\Extracts\R2-2303932%20Discussion%20on%20RACH-less%20handover%20for%20NTN.docx" TargetMode="External"/><Relationship Id="rId88" Type="http://schemas.openxmlformats.org/officeDocument/2006/relationships/hyperlink" Target="file:///C:\Data\3GPP\Extracts\R2-2303764.docx" TargetMode="External"/><Relationship Id="rId111" Type="http://schemas.openxmlformats.org/officeDocument/2006/relationships/hyperlink" Target="file:///C:\Data\3GPP\Extracts\38304_CR0326r1_(Rel-17)_R2-2303296%20Conditions%20to%20Skip%20Neighbor%20Cell%20Measurement%20in%20NTN.docx" TargetMode="External"/><Relationship Id="rId132" Type="http://schemas.openxmlformats.org/officeDocument/2006/relationships/hyperlink" Target="file:///C:\Data\3GPP\Extracts\R2-2303517%20Discussion%20on%20the%20HARQ%20enhancement%20for%20IoT-NTN.docx" TargetMode="External"/><Relationship Id="rId153" Type="http://schemas.openxmlformats.org/officeDocument/2006/relationships/hyperlink" Target="file:///C:\Data\3GPP\Extracts\R2-2304183%20(R18%20IoT-NTN%20WI%20AI%207.6.2.2)%20GNSS%20enhancements.docx" TargetMode="External"/><Relationship Id="rId174" Type="http://schemas.openxmlformats.org/officeDocument/2006/relationships/hyperlink" Target="file:///C:\Data\3GPP\Extracts\R2-2303251%20Further%20considerations%20on%20neighbour%20cell%20measurement%20in%20RRC_CONNECTED.docx" TargetMode="External"/><Relationship Id="rId195" Type="http://schemas.openxmlformats.org/officeDocument/2006/relationships/hyperlink" Target="file:///C:\Data\3GPP\Extracts\R2-2303407_Discontinuous%20coverage%20in%20IoT%20NTN.doc" TargetMode="External"/><Relationship Id="rId209" Type="http://schemas.openxmlformats.org/officeDocument/2006/relationships/hyperlink" Target="file:///C:\Data\3GPP\Extracts\R2-2302696%20Draft%20306%20CR%20for%20NR%20NTN%20UE%20capabilities.docx" TargetMode="External"/><Relationship Id="rId220" Type="http://schemas.openxmlformats.org/officeDocument/2006/relationships/hyperlink" Target="file:///C:\Data\3GPP\Extracts\R2-2304188%20-%20discussion%20on%20network%20verified%20UE%20location.docx" TargetMode="External"/><Relationship Id="rId241" Type="http://schemas.openxmlformats.org/officeDocument/2006/relationships/hyperlink" Target="file:///C:\Data\3GPP\Extracts\R2-2303736%20-%20TN%20NTN%20mobility%20enhancements.docx" TargetMode="External"/><Relationship Id="rId15" Type="http://schemas.openxmlformats.org/officeDocument/2006/relationships/hyperlink" Target="https://www.3gpp.org/ftp/TSG_RAN/WG2_RL2/TSGR2_121bis-e/Docs/R2-2303800.zip" TargetMode="External"/><Relationship Id="rId36" Type="http://schemas.openxmlformats.org/officeDocument/2006/relationships/hyperlink" Target="https://www.3gpp.org/ftp/TSG_RAN/WG2_RL2/TSGR2_121bis-e/Docs/R2-2304391.zip" TargetMode="External"/><Relationship Id="rId57" Type="http://schemas.openxmlformats.org/officeDocument/2006/relationships/hyperlink" Target="file:///C:\Data\3GPP\Extracts\R2-2302822%20RAN2%20enhancements%20for%20discontinuous%20coverage.docx" TargetMode="External"/><Relationship Id="rId262" Type="http://schemas.openxmlformats.org/officeDocument/2006/relationships/hyperlink" Target="file:///C:\Data\3GPP\Extracts\R2-2303790_Further%20discussion%20on%20NTN-TN%20cell%20reselection%20enhancements.doc" TargetMode="External"/><Relationship Id="rId283" Type="http://schemas.openxmlformats.org/officeDocument/2006/relationships/hyperlink" Target="file:///C:\Data\3GPP\Extracts\R2-2302678_HO%20enhancement%20in%20LEO-NTN_Athens.docx" TargetMode="External"/><Relationship Id="rId318" Type="http://schemas.openxmlformats.org/officeDocument/2006/relationships/fontTable" Target="fontTable.xml"/><Relationship Id="rId78" Type="http://schemas.openxmlformats.org/officeDocument/2006/relationships/hyperlink" Target="file:///C:\Data\3GPP\Extracts\R2-2304082%20CR%20to%2036.331%20on%20T317%20and%20T318.docx" TargetMode="External"/><Relationship Id="rId99" Type="http://schemas.openxmlformats.org/officeDocument/2006/relationships/hyperlink" Target="file:///C:\Data\3GPP\RAN2\Inbox\R2-2304242.zip" TargetMode="External"/><Relationship Id="rId101" Type="http://schemas.openxmlformats.org/officeDocument/2006/relationships/hyperlink" Target="file:///C:\Data\3GPP\Extracts\38306_CR0888_(Rel-17)_R2-2302693%20Correction%20on%20NR%20NTN%20UE%20capabilities.docx" TargetMode="External"/><Relationship Id="rId122" Type="http://schemas.openxmlformats.org/officeDocument/2006/relationships/hyperlink" Target="file:///C:\Data\3GPP\Extracts\R2-2303838%20-%2036300_(Rel-18)%20-%20Running%20CR%20for%20R18%20IoT%20NTN.docx" TargetMode="External"/><Relationship Id="rId143" Type="http://schemas.openxmlformats.org/officeDocument/2006/relationships/hyperlink" Target="file:///C:\Data\3GPP\Extracts\R2-2302673%20Enhancements%20on%20GNSS%20operation.docx" TargetMode="External"/><Relationship Id="rId164" Type="http://schemas.openxmlformats.org/officeDocument/2006/relationships/hyperlink" Target="file:///C:\Data\3GPP\Extracts\R2-2303406_RLF%20in%20IoT%20NTN.doc" TargetMode="External"/><Relationship Id="rId185" Type="http://schemas.openxmlformats.org/officeDocument/2006/relationships/hyperlink" Target="file:///C:\Data\3GPP\Extracts\R2-2303716%20(R18%20IoT-NTN%20WI%20AI%207.6.4)%20-%20discontinuous%20coverage.docx" TargetMode="External"/><Relationship Id="rId9" Type="http://schemas.openxmlformats.org/officeDocument/2006/relationships/hyperlink" Target="https://www.3gpp.org/ftp/TSG_RAN/WG2_RL2/TSGR2_121bis-e/Docs/R2-2302716.zip" TargetMode="External"/><Relationship Id="rId210" Type="http://schemas.openxmlformats.org/officeDocument/2006/relationships/hyperlink" Target="file:///C:\Data\3GPP\Extracts\R2-2303137%20Stage-3%20running%20304%20CR%20for%20NTN.docx" TargetMode="External"/><Relationship Id="rId26" Type="http://schemas.openxmlformats.org/officeDocument/2006/relationships/hyperlink" Target="https://www.3gpp.org/ftp/TSG_RAN/WG2_RL2/TSGR2_121bis-e/Docs/R2-2303363.zip" TargetMode="External"/><Relationship Id="rId231" Type="http://schemas.openxmlformats.org/officeDocument/2006/relationships/hyperlink" Target="file:///C:\Data\3GPP\archive\RAN2\RAN2%23121\Tdocs\R2-2301354.zip" TargetMode="External"/><Relationship Id="rId252" Type="http://schemas.openxmlformats.org/officeDocument/2006/relationships/hyperlink" Target="file:///C:\Data\3GPP\Extracts\R2-2303300%20Signaling%20the%20TN%20Coverage%20Information%20with%20a%202-Step%20Approach.docx" TargetMode="External"/><Relationship Id="rId273" Type="http://schemas.openxmlformats.org/officeDocument/2006/relationships/hyperlink" Target="file:///C:\Data\3GPP\Extracts\R2-2303729%20(R18%20NR%20NTN%20WI%20AI%207.7.4.1.2)%20Earth%20moving%20cell.docx" TargetMode="External"/><Relationship Id="rId294" Type="http://schemas.openxmlformats.org/officeDocument/2006/relationships/hyperlink" Target="file:///C:\Data\3GPP\Extracts\R2-2303170%20Even%20Further%20Aspects%20on%20Connected-mode%20Mobility%20in%20Rel-18%20NTN.docx" TargetMode="External"/><Relationship Id="rId308" Type="http://schemas.openxmlformats.org/officeDocument/2006/relationships/hyperlink" Target="file:///C:\Data\3GPP\Extracts\R2-2303933%20Discussion%20on%20handover%20enhancement%20with%20common%20signalling.docx" TargetMode="External"/><Relationship Id="rId47" Type="http://schemas.openxmlformats.org/officeDocument/2006/relationships/hyperlink" Target="https://www.3gpp.org/ftp/TSG_RAN/WG2_RL2/TSGR2_121bis-e/Docs/R2-2303779.zip" TargetMode="External"/><Relationship Id="rId68" Type="http://schemas.openxmlformats.org/officeDocument/2006/relationships/hyperlink" Target="file:///C:\Data\3GPP\Extracts\36331_CR4906_(Rel-17)_R2-2303717%20RLF%20report.docx" TargetMode="External"/><Relationship Id="rId89" Type="http://schemas.openxmlformats.org/officeDocument/2006/relationships/hyperlink" Target="file:///C:\Data\3GPP\Extracts\R2-2302530%20-%20MAC%20correction%20on%20TDD%20support%20for%20IoT%20NTN.doc" TargetMode="External"/><Relationship Id="rId112" Type="http://schemas.openxmlformats.org/officeDocument/2006/relationships/hyperlink" Target="file:///C:\Data\3GPP\archive\RAN2\RAN2%23121\Tdocs\R2-2301703.zip" TargetMode="External"/><Relationship Id="rId133" Type="http://schemas.openxmlformats.org/officeDocument/2006/relationships/hyperlink" Target="file:///C:\Data\3GPP\Extracts\R2-2303644%20Discussion%20on%20Timing%20Advance%20Report%20MAC%20CE%20transmission%20in%20eMTC%20NTN.docx" TargetMode="External"/><Relationship Id="rId154" Type="http://schemas.openxmlformats.org/officeDocument/2006/relationships/hyperlink" Target="file:///C:\Data\3GPP\Extracts\R2-2304183%20(R18%20IoT-NTN%20WI%20AI%207.6.2.2)%20GNSS%20enhancements.docx" TargetMode="External"/><Relationship Id="rId175" Type="http://schemas.openxmlformats.org/officeDocument/2006/relationships/hyperlink" Target="file:///C:\Data\3GPP\Extracts\R2-2303436%20Consideration%20on%20enhancements%20for%20the%20neighbour%20cell%20measurement.doc" TargetMode="External"/><Relationship Id="rId196" Type="http://schemas.openxmlformats.org/officeDocument/2006/relationships/hyperlink" Target="file:///C:\Data\3GPP\Extracts\R2-2303437%20Enhancements%20to%20discontinuous%20coverage.doc" TargetMode="External"/><Relationship Id="rId200" Type="http://schemas.openxmlformats.org/officeDocument/2006/relationships/hyperlink" Target="file:///C:\Data\3GPP\Extracts\R2-2303735%20-%20Enhancements%20to%20discontinuous%20coverage.docx" TargetMode="External"/><Relationship Id="rId16" Type="http://schemas.openxmlformats.org/officeDocument/2006/relationships/hyperlink" Target="https://www.3gpp.org/ftp/TSG_RAN/WG2_RL2/TSGR2_121bis-e/Docs/R2-2303986.zip" TargetMode="External"/><Relationship Id="rId221" Type="http://schemas.openxmlformats.org/officeDocument/2006/relationships/hyperlink" Target="file:///C:\Data\3GPP\Extracts\R2-2304188%20-%20discussion%20on%20network%20verified%20UE%20location.docx" TargetMode="External"/><Relationship Id="rId242" Type="http://schemas.openxmlformats.org/officeDocument/2006/relationships/hyperlink" Target="file:///C:\Data\3GPP\Extracts\R2-2303766.docx" TargetMode="External"/><Relationship Id="rId263" Type="http://schemas.openxmlformats.org/officeDocument/2006/relationships/hyperlink" Target="file:///C:\Data\3GPP\Extracts\R2-2303975%20%5bNTN%5d%20Discussion%20on%20NTN-TN%20cell%20reselection%20enhancements_v1.docx" TargetMode="External"/><Relationship Id="rId284" Type="http://schemas.openxmlformats.org/officeDocument/2006/relationships/hyperlink" Target="file:///C:\Data\3GPP\Extracts\R2-2302697%20Discussion-on-NTN-2-step-handover.docx" TargetMode="External"/><Relationship Id="rId319" Type="http://schemas.openxmlformats.org/officeDocument/2006/relationships/theme" Target="theme/theme1.xml"/><Relationship Id="rId37" Type="http://schemas.openxmlformats.org/officeDocument/2006/relationships/hyperlink" Target="https://www.3gpp.org/ftp/TSG_RAN/WG2_RL2/TSGR2_121bis-e/Docs/R2-2302909.zip" TargetMode="External"/><Relationship Id="rId58" Type="http://schemas.openxmlformats.org/officeDocument/2006/relationships/hyperlink" Target="file:///C:\Data\3GPP\Extracts\R2-2303193-Discontinuous%20coverage%20for%20IoT%20NTN.docx" TargetMode="External"/><Relationship Id="rId79" Type="http://schemas.openxmlformats.org/officeDocument/2006/relationships/hyperlink" Target="file:///C:\Data\3GPP\Extracts\R2-2303981%20CR%20to%2036.331%20on%20T317%20and%20T318.docx" TargetMode="External"/><Relationship Id="rId102" Type="http://schemas.openxmlformats.org/officeDocument/2006/relationships/hyperlink" Target="file:///C:\Data\3GPP\Extracts\R2-2302868_R17_NTN-TN_Diff-UE-Capabitlies.docx" TargetMode="External"/><Relationship Id="rId123" Type="http://schemas.openxmlformats.org/officeDocument/2006/relationships/hyperlink" Target="file:///C:\Data\3GPP\Extracts\R2-2303950%20Running%20CR%20MAC_36.321_IoT-NTN.docx" TargetMode="External"/><Relationship Id="rId144" Type="http://schemas.openxmlformats.org/officeDocument/2006/relationships/hyperlink" Target="file:///C:\Data\3GPP\Extracts\R2-2302820%20Procedure%20of%20GNSS%20reacquisition.docx" TargetMode="External"/><Relationship Id="rId90" Type="http://schemas.openxmlformats.org/officeDocument/2006/relationships/hyperlink" Target="file:///C:\Data\3GPP\RAN2\Inbox\R2-2304251.zip" TargetMode="External"/><Relationship Id="rId165" Type="http://schemas.openxmlformats.org/officeDocument/2006/relationships/hyperlink" Target="file:///C:\Data\3GPP\Extracts\R2-2303192-IoT-NTN-Mobility-Enhancements-V2.docx" TargetMode="External"/><Relationship Id="rId186" Type="http://schemas.openxmlformats.org/officeDocument/2006/relationships/hyperlink" Target="file:///C:\Data\3GPP\Extracts\R2-2302822%20RAN2%20enhancements%20for%20discontinuous%20coverage.docx" TargetMode="External"/><Relationship Id="rId211" Type="http://schemas.openxmlformats.org/officeDocument/2006/relationships/hyperlink" Target="file:///C:\Data\3GPP\Extracts\R2-2303726%20(R18%20NR%20NTN%20WI%20AI%207.7.1)%20NTN%20MAC%20running%20CR_121bise.docx" TargetMode="External"/><Relationship Id="rId232" Type="http://schemas.openxmlformats.org/officeDocument/2006/relationships/hyperlink" Target="file:///C:\Data\3GPP\Extracts\R2-2303138%20Consideration%20on%20NW%20verified%20UE%20location.doc" TargetMode="External"/><Relationship Id="rId253" Type="http://schemas.openxmlformats.org/officeDocument/2006/relationships/hyperlink" Target="file:///C:\Data\3GPP\Extracts\R2-2303318_Details%20of%20the%20TN%20coverage%20data%20signalling.docx" TargetMode="External"/><Relationship Id="rId274" Type="http://schemas.openxmlformats.org/officeDocument/2006/relationships/hyperlink" Target="file:///C:\Data\3GPP\Extracts\R2-2303767.docx" TargetMode="External"/><Relationship Id="rId295" Type="http://schemas.openxmlformats.org/officeDocument/2006/relationships/hyperlink" Target="file:///C:\Data\3GPP\Extracts\R2-2303256%20Considerations%20on%20supporting%20RACH-less%20HO%20in%20NTN.docx" TargetMode="External"/><Relationship Id="rId309" Type="http://schemas.openxmlformats.org/officeDocument/2006/relationships/hyperlink" Target="file:///C:\Data\3GPP\Extracts\R2-2303977%20%5bNTN%5d%20Discussion%20on%20handover%20enhancements.docx" TargetMode="External"/><Relationship Id="rId27" Type="http://schemas.openxmlformats.org/officeDocument/2006/relationships/hyperlink" Target="https://www.3gpp.org/ftp/TSG_RAN/WG2_RL2/TSGR2_121bis-e/Docs/R2-2303596.zip" TargetMode="External"/><Relationship Id="rId48" Type="http://schemas.openxmlformats.org/officeDocument/2006/relationships/hyperlink" Target="https://www.3gpp.org/ftp/TSG_RAN/WG2_RL2/TSGR2_121bis-e/Docs/R2-2304397.zip" TargetMode="External"/><Relationship Id="rId69" Type="http://schemas.openxmlformats.org/officeDocument/2006/relationships/hyperlink" Target="file:///C:\Data\3GPP\Extracts\R2-2303667%20User%20consent%20for%20location%20info%20in%20RLF-Report.docx" TargetMode="External"/><Relationship Id="rId113" Type="http://schemas.openxmlformats.org/officeDocument/2006/relationships/hyperlink" Target="file:///C:\Data\3GPP\Extracts\R2-2303819.docx" TargetMode="External"/><Relationship Id="rId134" Type="http://schemas.openxmlformats.org/officeDocument/2006/relationships/hyperlink" Target="file:///C:\Data\3GPP\archive\RAN2\RAN2%23121\Tdocs\R2-2301659.zip" TargetMode="External"/><Relationship Id="rId80" Type="http://schemas.openxmlformats.org/officeDocument/2006/relationships/hyperlink" Target="file:///C:\Data\3GPP\RAN2\Inbox\R2-2304241.zip" TargetMode="External"/><Relationship Id="rId155" Type="http://schemas.openxmlformats.org/officeDocument/2006/relationships/hyperlink" Target="file:///C:\Data\3GPP\Extracts\R2-2303714%20(R18%20IoT-NTN%20WI%20AI%207.6.2.2)%20GNSS%20enhancements.docx" TargetMode="External"/><Relationship Id="rId176" Type="http://schemas.openxmlformats.org/officeDocument/2006/relationships/hyperlink" Target="file:///C:\Data\3GPP\Extracts\R2-2303519%20Discussion%20on%20mobility%20enhancements%20for%20IoT-NTN.docx" TargetMode="External"/><Relationship Id="rId197" Type="http://schemas.openxmlformats.org/officeDocument/2006/relationships/hyperlink" Target="file:///C:\Data\3GPP\Extracts\R2-2303476.docx" TargetMode="External"/><Relationship Id="rId201" Type="http://schemas.openxmlformats.org/officeDocument/2006/relationships/hyperlink" Target="file:///C:\Data\3GPP\Extracts\R2-2303963%20Discussion%20on%20discontinuous%20coverage.doc" TargetMode="External"/><Relationship Id="rId222" Type="http://schemas.openxmlformats.org/officeDocument/2006/relationships/hyperlink" Target="file:///C:\Data\3GPP\Extracts\R2-2303962%20Discussion%20on%20the%20network%20verified%20UE%20location.doc" TargetMode="External"/><Relationship Id="rId243" Type="http://schemas.openxmlformats.org/officeDocument/2006/relationships/hyperlink" Target="file:///C:\Data\3GPP\Extracts\R2-2303736%20-%20TN%20NTN%20mobility%20enhancements.docx" TargetMode="External"/><Relationship Id="rId264" Type="http://schemas.openxmlformats.org/officeDocument/2006/relationships/hyperlink" Target="file:///C:\Data\3GPP\Extracts\R2-2304014.docx" TargetMode="External"/><Relationship Id="rId285" Type="http://schemas.openxmlformats.org/officeDocument/2006/relationships/hyperlink" Target="file:///C:\Data\3GPP\Extracts\R2-2302698%20Discussion-on-NTN-RACH-less-handover.docx" TargetMode="External"/><Relationship Id="rId17" Type="http://schemas.openxmlformats.org/officeDocument/2006/relationships/hyperlink" Target="https://www.3gpp.org/ftp/TSG_RAN/WG2_RL2/TSGR2_121bis-e/Docs/R2-2303818.zip" TargetMode="External"/><Relationship Id="rId38" Type="http://schemas.openxmlformats.org/officeDocument/2006/relationships/hyperlink" Target="https://www.3gpp.org/ftp/TSG_RAN/WG2_RL2/TSGR2_121bis-e/Docs/R2-2302756.zip" TargetMode="External"/><Relationship Id="rId59" Type="http://schemas.openxmlformats.org/officeDocument/2006/relationships/hyperlink" Target="file:///C:\Data\3GPP\archive\RAN\RAN%2392\Tdocs\RP-211601.zip" TargetMode="External"/><Relationship Id="rId103" Type="http://schemas.openxmlformats.org/officeDocument/2006/relationships/hyperlink" Target="file:///C:\Data\3GPP\Extracts\38331_CR3979_(Rel-17)_R2-2303034%20EUTRA%20capability.docx" TargetMode="External"/><Relationship Id="rId124" Type="http://schemas.openxmlformats.org/officeDocument/2006/relationships/hyperlink" Target="file:///C:\Data\3GPP\Extracts\R2-2302675%20Running%20CR%20MAC_36.321_IoT-NTN.docx" TargetMode="External"/><Relationship Id="rId310" Type="http://schemas.openxmlformats.org/officeDocument/2006/relationships/hyperlink" Target="file:///C:\Data\3GPP\Extracts\R2-2304079_NTN_Discussion_on_handover_enhancements.doc" TargetMode="External"/><Relationship Id="rId70" Type="http://schemas.openxmlformats.org/officeDocument/2006/relationships/hyperlink" Target="file:///C:\Data\3GPP\Extracts\R2-2303961%20UE%20location%20information%20in%20NB-IoT%20RLF%20report.doc" TargetMode="External"/><Relationship Id="rId91" Type="http://schemas.openxmlformats.org/officeDocument/2006/relationships/hyperlink" Target="file:///C:\Data\3GPP\Extracts\R2-2303413_38.321CR1588_(Rel-17)_Clarification%20on%20UE%20operation%20upon%20validity%20timer%20expiry_v0.docx" TargetMode="External"/><Relationship Id="rId145" Type="http://schemas.openxmlformats.org/officeDocument/2006/relationships/hyperlink" Target="file:///C:\Data\3GPP\Extracts\R2-2303044%20GNSS%20operation.doc" TargetMode="External"/><Relationship Id="rId166" Type="http://schemas.openxmlformats.org/officeDocument/2006/relationships/hyperlink" Target="file:///C:\Data\3GPP\Extracts\R2-2302512_121bis-e_NTNNTN_mobility_enhancements_earth-moving_ito_measurement_initiation_cell_reselection_handover.docx" TargetMode="External"/><Relationship Id="rId187" Type="http://schemas.openxmlformats.org/officeDocument/2006/relationships/hyperlink" Target="file:///C:\Data\3GPP\Extracts\R2-2303193-Discontinuous%20coverage%20for%20IoT%20NTN.docx" TargetMode="External"/><Relationship Id="rId1" Type="http://schemas.openxmlformats.org/officeDocument/2006/relationships/customXml" Target="../customXml/item1.xml"/><Relationship Id="rId212" Type="http://schemas.openxmlformats.org/officeDocument/2006/relationships/hyperlink" Target="file:///C:\Data\3GPP\Extracts\R2-2303737%20-%2038331_CR4023_(Rel-18)%20-%20Stage%203%20Running%20RRC%20CR%20for%20NR%20NTN%20Rel-18.docx" TargetMode="External"/><Relationship Id="rId233" Type="http://schemas.openxmlformats.org/officeDocument/2006/relationships/hyperlink" Target="file:///C:\Data\3GPP\Extracts\R2-2303299%20Discussion%20on%20NTN%20NW%20verified%20UE%20location.docx" TargetMode="External"/><Relationship Id="rId254" Type="http://schemas.openxmlformats.org/officeDocument/2006/relationships/hyperlink" Target="file:///C:\Data\3GPP\Extracts\R2-2303325%20Discussion%20on%20power%20saving%20for%20NTN-TN%20mobility.docx" TargetMode="External"/><Relationship Id="rId28" Type="http://schemas.openxmlformats.org/officeDocument/2006/relationships/hyperlink" Target="https://www.3gpp.org/ftp/TSG_RAN/WG2_RL2/TSGR2_121bis-e/Docs/R2-2303642.zip" TargetMode="External"/><Relationship Id="rId49" Type="http://schemas.openxmlformats.org/officeDocument/2006/relationships/hyperlink" Target="https://www.3gpp.org/ftp/TSG_RAN/WG2_RL2/TSGR2_121bis-e/Docs/R2-2304397.zip" TargetMode="External"/><Relationship Id="rId114" Type="http://schemas.openxmlformats.org/officeDocument/2006/relationships/hyperlink" Target="file:///C:\Data\3GPP\Extracts\38331_CR4010_(Rel-17)_R2-2303460%20Corrections%20for%20RLC-Config%20in%20TS%2038.331.docx" TargetMode="External"/><Relationship Id="rId275" Type="http://schemas.openxmlformats.org/officeDocument/2006/relationships/hyperlink" Target="file:///C:\Data\3GPP\Extracts\R2-2303976%20%5bNTN%5d%20Discussion%20on%20NTN-NTN%20cell%20reselection%20enhancements.docx" TargetMode="External"/><Relationship Id="rId296" Type="http://schemas.openxmlformats.org/officeDocument/2006/relationships/hyperlink" Target="file:///C:\Data\3GPP\Extracts\R2-2303258_NTN_HO-enh_fj.docx" TargetMode="External"/><Relationship Id="rId300" Type="http://schemas.openxmlformats.org/officeDocument/2006/relationships/hyperlink" Target="file:///C:\Data\3GPP\Extracts\R2-2303417_Signaling%20optimization%20on%20common%20HO%20configuration_v0.doc" TargetMode="External"/><Relationship Id="rId60" Type="http://schemas.openxmlformats.org/officeDocument/2006/relationships/hyperlink" Target="file:///C:\Data\3GPP\Extracts\R2-2302422_R3-230951.docx" TargetMode="External"/><Relationship Id="rId81" Type="http://schemas.openxmlformats.org/officeDocument/2006/relationships/hyperlink" Target="file:///C:\Data\3GPP\archive\RAN\RAN%2392\Tdocs\RP-211557.zip" TargetMode="External"/><Relationship Id="rId135" Type="http://schemas.openxmlformats.org/officeDocument/2006/relationships/hyperlink" Target="file:///C:\Data\3GPP\Extracts\R2-2303713%20(R18%20IoT-NTN%20WI%20AI%207.6.2.1)%20-%20disabling%20HARQ%20feedback.docx" TargetMode="External"/><Relationship Id="rId156" Type="http://schemas.openxmlformats.org/officeDocument/2006/relationships/hyperlink" Target="file:///C:\Data\3GPP\Extracts\R2-2303836%20-%20R18%20IoT%20NTN%20GNSS%20operation%20enhancements.docx" TargetMode="External"/><Relationship Id="rId177" Type="http://schemas.openxmlformats.org/officeDocument/2006/relationships/hyperlink" Target="file:///C:\Data\3GPP\Extracts\R2-2304016%20On%20enhancements%20for%20neighbour%20cell%20measurements.docx" TargetMode="External"/><Relationship Id="rId198" Type="http://schemas.openxmlformats.org/officeDocument/2006/relationships/hyperlink" Target="file:///C:\Data\3GPP\Extracts\R2-2303520%20Discussion%20on%20the%20discontinuous%20coverage%20for%20IoT-NTN.docx" TargetMode="External"/><Relationship Id="rId202" Type="http://schemas.openxmlformats.org/officeDocument/2006/relationships/hyperlink" Target="file:///C:\Data\3GPP\Extracts\R2-2304081%20Discussion%20on%20the%20UE%20Unreachability%20Periods.docx" TargetMode="External"/><Relationship Id="rId223" Type="http://schemas.openxmlformats.org/officeDocument/2006/relationships/hyperlink" Target="file:///C:\Data\3GPP\Extracts\R2-2303261.docx" TargetMode="External"/><Relationship Id="rId244" Type="http://schemas.openxmlformats.org/officeDocument/2006/relationships/hyperlink" Target="file:///C:\Data\3GPP\Extracts\R2-2302539%20Discussion%20on%20NTN-TN%20cell%20reselection%20enhancement.doc" TargetMode="External"/><Relationship Id="rId18" Type="http://schemas.openxmlformats.org/officeDocument/2006/relationships/hyperlink" Target="https://www.3gpp.org/ftp/TSG_RAN/WG2_RL2/TSGR2_121bis-e/Docs/R2-2303821.zip" TargetMode="External"/><Relationship Id="rId39" Type="http://schemas.openxmlformats.org/officeDocument/2006/relationships/hyperlink" Target="https://www.3gpp.org/ftp/TSG_RAN/WG2_RL2/TSGR2_121bis-e/Docs/R2-2302513.zip" TargetMode="External"/><Relationship Id="rId265" Type="http://schemas.openxmlformats.org/officeDocument/2006/relationships/hyperlink" Target="file:///C:\Data\3GPP\Extracts\R2-2303140%20Report%20of%20%5bPost121%5d%5b106%5d%5bNR%20NTN%20enh%5d%20NTN-NTN%20cell%20reselection%20(ZTE).docx" TargetMode="External"/><Relationship Id="rId286" Type="http://schemas.openxmlformats.org/officeDocument/2006/relationships/hyperlink" Target="file:///C:\Data\3GPP\Extracts\R2-2303038%20RACH-less%20HO.doc" TargetMode="External"/><Relationship Id="rId50" Type="http://schemas.openxmlformats.org/officeDocument/2006/relationships/hyperlink" Target="https://www.3gpp.org/ftp/TSG_RAN/WG2_RL2/TSGR2_121bis-e/Docs/R2-2304398.zip" TargetMode="External"/><Relationship Id="rId104" Type="http://schemas.openxmlformats.org/officeDocument/2006/relationships/hyperlink" Target="file:///C:\Data\3GPP\Extracts\38331_CR4027_(Rel-17)_R2-2303785%20Clarification%20on%20feature%20configurations%20upon%20TN%20NTN%20mobility%20in%20RRC_INACTIVE.docx" TargetMode="External"/><Relationship Id="rId125" Type="http://schemas.openxmlformats.org/officeDocument/2006/relationships/hyperlink" Target="file:///C:\Data\3GPP\Extracts\R2-2302533%20-%20Discussion%20on%20HARQ%20enhancement%20for%20IoT%20NTN.doc" TargetMode="External"/><Relationship Id="rId146" Type="http://schemas.openxmlformats.org/officeDocument/2006/relationships/hyperlink" Target="file:///C:\Data\3GPP\Extracts\R2-2303250%20On%20GNSS%20position%20fix%20in%20RRC_CONNECTED%20for%20IoT%20NTN.docx" TargetMode="External"/><Relationship Id="rId167" Type="http://schemas.openxmlformats.org/officeDocument/2006/relationships/hyperlink" Target="file:///C:\Data\3GPP\Extracts\R2-2302535%20-%20Discussion%20on%20measurement%20enhancement%20for%20IoT%20NTN.doc" TargetMode="External"/><Relationship Id="rId188" Type="http://schemas.openxmlformats.org/officeDocument/2006/relationships/hyperlink" Target="file:///C:\Data\3GPP\Extracts\R2-2302560.docx" TargetMode="External"/><Relationship Id="rId311" Type="http://schemas.openxmlformats.org/officeDocument/2006/relationships/hyperlink" Target="file:///C:\Data\3GPP\Extracts\R2-2304134_NTN-NTN%20handover%20enhancements.docx" TargetMode="External"/><Relationship Id="rId71" Type="http://schemas.openxmlformats.org/officeDocument/2006/relationships/hyperlink" Target="file:///C:\Data\3GPP\Extracts\R2-2304136%20On%20reporting%20location%20in%20NB-IoT%20RLF%20Report.docx" TargetMode="External"/><Relationship Id="rId92" Type="http://schemas.openxmlformats.org/officeDocument/2006/relationships/hyperlink" Target="file:///C:\Data\3GPP\Extracts\R2-2303960%20UE%20behaviour%20related%20to%20SR%20and%20RACH%20after%20validity%20timer%20expires.docx" TargetMode="External"/><Relationship Id="rId213" Type="http://schemas.openxmlformats.org/officeDocument/2006/relationships/hyperlink" Target="file:///C:\Data\3GPP\Extracts\R2-2302536%20-%20Discussion%20on%20initial%20blind%20Msg3%20retransmission%20for%20NTN.doc" TargetMode="External"/><Relationship Id="rId234" Type="http://schemas.openxmlformats.org/officeDocument/2006/relationships/hyperlink" Target="file:///C:\Data\3GPP\Extracts\R2-2303666.docx" TargetMode="External"/><Relationship Id="rId2" Type="http://schemas.openxmlformats.org/officeDocument/2006/relationships/numbering" Target="numbering.xml"/><Relationship Id="rId29" Type="http://schemas.openxmlformats.org/officeDocument/2006/relationships/hyperlink" Target="https://www.3gpp.org/ftp/TSG_RAN/WG2_RL2/TSGR2_121bis-e/Docs/R2-2303677.zip" TargetMode="External"/><Relationship Id="rId255" Type="http://schemas.openxmlformats.org/officeDocument/2006/relationships/hyperlink" Target="file:///C:\Data\3GPP\Extracts\R2-2303334_TN_area_description.docx" TargetMode="External"/><Relationship Id="rId276" Type="http://schemas.openxmlformats.org/officeDocument/2006/relationships/hyperlink" Target="file:///C:\Data\3GPP\archive\RAN2\RAN2%23121\Tdocs\R2-2300799.zip" TargetMode="External"/><Relationship Id="rId297" Type="http://schemas.openxmlformats.org/officeDocument/2006/relationships/hyperlink" Target="file:///C:\Data\3GPP\Extracts\R2-2303327%20On%20handover%20enhancement%20for%20siganlling%20overhead%20reduction%20in%20NR%20NTN.docx" TargetMode="External"/><Relationship Id="rId40" Type="http://schemas.openxmlformats.org/officeDocument/2006/relationships/hyperlink" Target="https://www.3gpp.org/ftp/TSG_RAN/WG2_RL2/TSGR2_121bis-e/Docs/R2-2302719.zip" TargetMode="External"/><Relationship Id="rId115" Type="http://schemas.openxmlformats.org/officeDocument/2006/relationships/hyperlink" Target="file:///C:\Data\3GPP\Extracts\38331_CR4011_(Rel-17)_R2-2303461%20Correction%20on%20Event%20D1%20for%20Rel-17%20NTN.docx" TargetMode="External"/><Relationship Id="rId136" Type="http://schemas.openxmlformats.org/officeDocument/2006/relationships/hyperlink" Target="file:///C:\Data\3GPP\Extracts\R2-2303837%20-%20R18%20IoT%20NTN%20HARQ%20enhancements.docx" TargetMode="External"/><Relationship Id="rId157" Type="http://schemas.openxmlformats.org/officeDocument/2006/relationships/hyperlink" Target="file:///C:\Data\3GPP\Extracts\R2-2303965%20Discussion%20on%20GNSS%20operation%20enhancements.doc" TargetMode="External"/><Relationship Id="rId178" Type="http://schemas.openxmlformats.org/officeDocument/2006/relationships/hyperlink" Target="file:///C:\Data\3GPP\Extracts\R2-2303252%20IDLE%20mobility%20for%20moving%20cells%20in%20IoT%20NTN%20(Revision%20of%20R2-2300981).docx" TargetMode="External"/><Relationship Id="rId301" Type="http://schemas.openxmlformats.org/officeDocument/2006/relationships/hyperlink" Target="file:///C:\Data\3GPP\Extracts\R2-2303418_NTN%20specific%20handover%20enhancement_v0.doc" TargetMode="External"/><Relationship Id="rId61" Type="http://schemas.openxmlformats.org/officeDocument/2006/relationships/hyperlink" Target="file:///C:\Data\3GPP\Extracts\R2-2302677%20Stage-2%20Corrections%20for%20Supporting%20Emergency%20Calls%20in%20IoT%20NTN.docx" TargetMode="External"/><Relationship Id="rId82" Type="http://schemas.openxmlformats.org/officeDocument/2006/relationships/hyperlink" Target="file:///C:\Data\3GPP\Extracts\R2-2302540-stage-2%20NTN%20CR-v2.docx" TargetMode="External"/><Relationship Id="rId199" Type="http://schemas.openxmlformats.org/officeDocument/2006/relationships/hyperlink" Target="file:///C:\Data\3GPP\Extracts\R2-2303576.doc" TargetMode="External"/><Relationship Id="rId203" Type="http://schemas.openxmlformats.org/officeDocument/2006/relationships/hyperlink" Target="file:///C:\Data\3GPP\Extracts\R2-2304160%20Discussion%20on%20Enhancements%20related%20to%20discontinuous%20coverage%20in%20NB-IoT%20NTN.docx" TargetMode="External"/><Relationship Id="rId19" Type="http://schemas.openxmlformats.org/officeDocument/2006/relationships/hyperlink" Target="https://www.3gpp.org/ftp/TSG_RAN/WG2_RL2/TSGR2_121bis-e/Docs/R2-2303822.zip" TargetMode="External"/><Relationship Id="rId224" Type="http://schemas.openxmlformats.org/officeDocument/2006/relationships/hyperlink" Target="file:///C:\Data\3GPP\Extracts\R2-2303438%20Discussion%20on%20network%20verified%20UE%20location.doc" TargetMode="External"/><Relationship Id="rId245" Type="http://schemas.openxmlformats.org/officeDocument/2006/relationships/hyperlink" Target="file:///C:\Data\3GPP\Extracts\R2-2302562.docx" TargetMode="External"/><Relationship Id="rId266" Type="http://schemas.openxmlformats.org/officeDocument/2006/relationships/hyperlink" Target="file:///C:\Data\3GPP\Extracts\R2-2302538%20Discussion%20on%20NTN-NTN%20cell%20reselection%20enhancement.doc" TargetMode="External"/><Relationship Id="rId287" Type="http://schemas.openxmlformats.org/officeDocument/2006/relationships/hyperlink" Target="file:///C:\Data\3GPP\Extracts\R2-2303039%20Mobility%20enhancements.doc" TargetMode="External"/><Relationship Id="rId30" Type="http://schemas.openxmlformats.org/officeDocument/2006/relationships/hyperlink" Target="https://www.3gpp.org/ftp/TSG_RAN/WG2_RL2/TSGR2_121bis-e/Docs/R2-2302886.zip" TargetMode="External"/><Relationship Id="rId105" Type="http://schemas.openxmlformats.org/officeDocument/2006/relationships/hyperlink" Target="file:///C:\Data\3GPP\RAN2\Inbox\R2-2304253.zip" TargetMode="External"/><Relationship Id="rId126" Type="http://schemas.openxmlformats.org/officeDocument/2006/relationships/hyperlink" Target="file:///C:\Data\3GPP\Extracts\R2-2302534%20-%20Draft%20LS%20to%20RAN1%20on%20HARQ%20enhancement%20for%20IoT%20NTN.docx" TargetMode="External"/><Relationship Id="rId147" Type="http://schemas.openxmlformats.org/officeDocument/2006/relationships/hyperlink" Target="file:///C:\Data\3GPP\Extracts\R2-2303297%20Discussion%20on%20the%20GNSS%20Validity%20Reporting%20in%20Connected%20State.docx" TargetMode="External"/><Relationship Id="rId168" Type="http://schemas.openxmlformats.org/officeDocument/2006/relationships/hyperlink" Target="file:///C:\Data\3GPP\Extracts\R2-2302559.docx" TargetMode="External"/><Relationship Id="rId312" Type="http://schemas.openxmlformats.org/officeDocument/2006/relationships/hyperlink" Target="file:///C:\Data\3GPP\archive\RAN2\RAN2%23121\Tdocs\R2-2301864.zip" TargetMode="External"/><Relationship Id="rId51" Type="http://schemas.openxmlformats.org/officeDocument/2006/relationships/hyperlink" Target="https://www.3gpp.org/ftp/TSG_RAN/WG2_RL2/TSGR2_121bis-e/Docs/R2-2304395.zip" TargetMode="External"/><Relationship Id="rId72" Type="http://schemas.openxmlformats.org/officeDocument/2006/relationships/hyperlink" Target="file:///C:\Data\3GPP\Extracts\R2-2302676%20Corrections%20in%20TS%2036.331%20for%20Supporting%20Emergency%20Calls%20in%20IoT%20NTN.docx" TargetMode="External"/><Relationship Id="rId93" Type="http://schemas.openxmlformats.org/officeDocument/2006/relationships/hyperlink" Target="file:///C:\Data\3GPP\Extracts\R2-2303979%20Corrections%20on%20MAC%20procedure%20upon%20validity%20timer%20expiry%20for%20NR%20NTN.docx" TargetMode="External"/><Relationship Id="rId189" Type="http://schemas.openxmlformats.org/officeDocument/2006/relationships/hyperlink" Target="file:///C:\Data\3GPP\Extracts\R2-2303042%20DC%20enhancement.doc" TargetMode="External"/><Relationship Id="rId3" Type="http://schemas.openxmlformats.org/officeDocument/2006/relationships/styles" Target="styles.xml"/><Relationship Id="rId214" Type="http://schemas.openxmlformats.org/officeDocument/2006/relationships/hyperlink" Target="file:///C:\Data\3GPP\Extracts\R2-2302798%20Discussion%20on%20blind%20Msg3%20retransmission.doc" TargetMode="External"/><Relationship Id="rId235" Type="http://schemas.openxmlformats.org/officeDocument/2006/relationships/hyperlink" Target="file:///C:\Data\3GPP\Extracts\R2-2303955.docx" TargetMode="External"/><Relationship Id="rId256" Type="http://schemas.openxmlformats.org/officeDocument/2006/relationships/hyperlink" Target="file:///C:\Data\3GPP\Extracts\R2-2303415_%20NTN-TN%20cell%20reselection%20enhancement_v0.doc" TargetMode="External"/><Relationship Id="rId277" Type="http://schemas.openxmlformats.org/officeDocument/2006/relationships/hyperlink" Target="file:///C:\Data\3GPP\Extracts\R2-2303734%20-%20Handover%20enhancements.docx" TargetMode="External"/><Relationship Id="rId298" Type="http://schemas.openxmlformats.org/officeDocument/2006/relationships/hyperlink" Target="file:///C:\Data\3GPP\Extracts\R2-2303331%20Satellite%20switch_PCI%20change%20without%20L3%20handover.docx" TargetMode="External"/><Relationship Id="rId116" Type="http://schemas.openxmlformats.org/officeDocument/2006/relationships/hyperlink" Target="file:///C:\Data\3GPP\Extracts\R2-2303923%20Clarification%20on%20T430%20handling%20for%20target%20cell.docx" TargetMode="External"/><Relationship Id="rId137" Type="http://schemas.openxmlformats.org/officeDocument/2006/relationships/hyperlink" Target="file:///C:\Data\3GPP\Extracts\R2-2303964%20Discussion%20on%20HARQ%20enhancements.doc" TargetMode="External"/><Relationship Id="rId158" Type="http://schemas.openxmlformats.org/officeDocument/2006/relationships/hyperlink" Target="file:///C:\Data\3GPP\Extracts\R2-2304017%20On%20improved%20GNSS%20operation%20for%20IoT%20NTN.docx" TargetMode="External"/><Relationship Id="rId302" Type="http://schemas.openxmlformats.org/officeDocument/2006/relationships/hyperlink" Target="file:///C:\Data\3GPP\Extracts\R2-2303441%20Discussion%20on%20handover%20enhancements%20for%20NTN-NTN%20mobility.doc" TargetMode="External"/><Relationship Id="rId20" Type="http://schemas.openxmlformats.org/officeDocument/2006/relationships/hyperlink" Target="https://www.3gpp.org/ftp/TSG_RAN/WG2_RL2/TSGR2_121bis-e/Docs/R2-2302430.zip" TargetMode="External"/><Relationship Id="rId41" Type="http://schemas.openxmlformats.org/officeDocument/2006/relationships/hyperlink" Target="https://www.3gpp.org/ftp/TSG_RAN/WG2_RL2/TSGR2_121bis-e/Docs/R2-2303303.zip" TargetMode="External"/><Relationship Id="rId62" Type="http://schemas.openxmlformats.org/officeDocument/2006/relationships/hyperlink" Target="file:///C:\Data\3GPP\Extracts\R2-2303832%20-%2036300_CR1383_(Rel-17)%20-%20Correction%20for%20R17%20IoT%20NTN.docx" TargetMode="External"/><Relationship Id="rId83" Type="http://schemas.openxmlformats.org/officeDocument/2006/relationships/hyperlink" Target="file:///C:\Data\3GPP\Extracts\R2-2302654.docx" TargetMode="External"/><Relationship Id="rId179" Type="http://schemas.openxmlformats.org/officeDocument/2006/relationships/hyperlink" Target="file:///C:\Data\3GPP\Extracts\R2-2303405_Mobility%20enhancement%20in%20IoT%20NTN.doc" TargetMode="External"/><Relationship Id="rId190" Type="http://schemas.openxmlformats.org/officeDocument/2006/relationships/hyperlink" Target="file:///C:\Data\3GPP\archive\RAN2\RAN2%23121\Tdocs\R2-2300890.zip" TargetMode="External"/><Relationship Id="rId204" Type="http://schemas.openxmlformats.org/officeDocument/2006/relationships/hyperlink" Target="file:///C:\Data\3GPP\archive\RAN2\RAN2%23119\Tdocs\R2-2208663.zip" TargetMode="External"/><Relationship Id="rId225" Type="http://schemas.openxmlformats.org/officeDocument/2006/relationships/hyperlink" Target="file:///C:\Data\3GPP\Extracts\R2-2302679-Network%20verification%20of%20UE%20location.docx" TargetMode="External"/><Relationship Id="rId246" Type="http://schemas.openxmlformats.org/officeDocument/2006/relationships/hyperlink" Target="file:///C:\Data\3GPP\Extracts\R2-2302680%20TN-NTN%20cell%20reselection.doc" TargetMode="External"/><Relationship Id="rId267" Type="http://schemas.openxmlformats.org/officeDocument/2006/relationships/hyperlink" Target="file:///C:\Data\3GPP\Extracts\R2-2303169%20On%20NTN-NTN%20Reselections%20in%20EMC.docx" TargetMode="External"/><Relationship Id="rId288" Type="http://schemas.openxmlformats.org/officeDocument/2006/relationships/hyperlink" Target="file:///C:\Data\3GPP\Extracts\R2-2303076_Consideration%20of%20HO%20common%20signaling%20gain%20in%20NTN.doc" TargetMode="External"/><Relationship Id="rId106" Type="http://schemas.openxmlformats.org/officeDocument/2006/relationships/hyperlink" Target="file:///C:\Data\3GPP\Extracts\38331_CR3980_(Rel-17)_R2-2303035%20PDD%20value.docx" TargetMode="External"/><Relationship Id="rId127" Type="http://schemas.openxmlformats.org/officeDocument/2006/relationships/hyperlink" Target="file:///C:\Data\3GPP\Extracts\R2-2302557.DOCX" TargetMode="External"/><Relationship Id="rId313" Type="http://schemas.openxmlformats.org/officeDocument/2006/relationships/hyperlink" Target="file:///C:\Data\3GPP\Extracts\R2-2304137_HO_CHO%20Signaling%20Overhead%20Reduction%20by%20NTN-config%20omission.docx" TargetMode="External"/><Relationship Id="rId10" Type="http://schemas.openxmlformats.org/officeDocument/2006/relationships/hyperlink" Target="https://www.3gpp.org/ftp/TSG_RAN/WG2_RL2/TSGR2_121bis-e/Docs/R2-2302717.zip" TargetMode="External"/><Relationship Id="rId31" Type="http://schemas.openxmlformats.org/officeDocument/2006/relationships/hyperlink" Target="https://www.3gpp.org/ftp/TSG_RAN/WG2_RL2/TSGR2_121bis-e/Docs/R2-2303861.zip" TargetMode="External"/><Relationship Id="rId52" Type="http://schemas.openxmlformats.org/officeDocument/2006/relationships/hyperlink" Target="https://www.3gpp.org/ftp/TSG_RAN/WG2_RL2/TSGR2_121bis-e/Docs/R2-2303511.zip" TargetMode="External"/><Relationship Id="rId73" Type="http://schemas.openxmlformats.org/officeDocument/2006/relationships/hyperlink" Target="file:///C:\Data\3GPP\Extracts\36331_CR4922_(Rel-17)_R2-2303040%20GSO%20indication.docx" TargetMode="External"/><Relationship Id="rId94" Type="http://schemas.openxmlformats.org/officeDocument/2006/relationships/hyperlink" Target="file:///C:\Data\3GPP\Extracts\R2-2304001_Discussion%20on%20the%20UE%20behaviour%20when%20the%20validity%20timer%20expires.DOCX" TargetMode="External"/><Relationship Id="rId148" Type="http://schemas.openxmlformats.org/officeDocument/2006/relationships/hyperlink" Target="file:///C:\Data\3GPP\Extracts\R2-2303330%20GNSS%20fix.docx" TargetMode="External"/><Relationship Id="rId169" Type="http://schemas.openxmlformats.org/officeDocument/2006/relationships/hyperlink" Target="file:///C:\Data\3GPP\Extracts\R2-2302674%20Enhancements%20on%20neighbour%20cell%20measurement.docx" TargetMode="External"/><Relationship Id="rId4" Type="http://schemas.openxmlformats.org/officeDocument/2006/relationships/settings" Target="settings.xml"/><Relationship Id="rId180" Type="http://schemas.openxmlformats.org/officeDocument/2006/relationships/hyperlink" Target="file:///C:\Data\3GPP\Extracts\R2-2304018%20On%20IoT%20NTN%20CHO%20and%20other%20mobility%20enhancements.docx" TargetMode="External"/><Relationship Id="rId215" Type="http://schemas.openxmlformats.org/officeDocument/2006/relationships/hyperlink" Target="file:///C:\Data\3GPP\Extracts\R2-2303326%20Discussion%20on%20coverage%20enhancement%20for%20R18%20NTN.docx" TargetMode="External"/><Relationship Id="rId236" Type="http://schemas.openxmlformats.org/officeDocument/2006/relationships/hyperlink" Target="file:///C:\Data\3GPP\archive\RAN2\RAN2%23121\Tdocs\R2-2301837.zip" TargetMode="External"/><Relationship Id="rId257" Type="http://schemas.openxmlformats.org/officeDocument/2006/relationships/hyperlink" Target="file:///C:\Data\3GPP\Extracts\R2-2303439%20Cell%20reselection%20enhancements%20for%20NTN-TN%20mobility.doc" TargetMode="External"/><Relationship Id="rId278" Type="http://schemas.openxmlformats.org/officeDocument/2006/relationships/hyperlink" Target="file:///C:\Data\3GPP\Extracts\R2-2303768.docx" TargetMode="External"/><Relationship Id="rId303" Type="http://schemas.openxmlformats.org/officeDocument/2006/relationships/hyperlink" Target="file:///C:\Data\3GPP\Extracts\R2-2303478%20Discussion%20on%20NR%20NTN-NTN%20handover%20enhancements.doc" TargetMode="External"/><Relationship Id="rId42" Type="http://schemas.openxmlformats.org/officeDocument/2006/relationships/hyperlink" Target="https://www.3gpp.org/ftp/TSG_RAN/WG2_RL2/TSGR2_121bis-e/Docs/R2-2303722.zip" TargetMode="External"/><Relationship Id="rId84" Type="http://schemas.openxmlformats.org/officeDocument/2006/relationships/hyperlink" Target="file:///C:\Data\3GPP\archive\RAN2\RAN2%23121\Tdocs\R2-2301445.zip" TargetMode="External"/><Relationship Id="rId138" Type="http://schemas.openxmlformats.org/officeDocument/2006/relationships/hyperlink" Target="file:///C:\Data\3GPP\Extracts\R2-2304030%20Discussion%20on%20HARQ%20enhancement.doc" TargetMode="External"/><Relationship Id="rId191" Type="http://schemas.openxmlformats.org/officeDocument/2006/relationships/hyperlink" Target="file:///C:\Data\3GPP\Extracts\R2-2303052.docx" TargetMode="External"/><Relationship Id="rId205" Type="http://schemas.openxmlformats.org/officeDocument/2006/relationships/hyperlink" Target="file:///C:\Data\3GPP\Extracts\R2-2303162.docx" TargetMode="External"/><Relationship Id="rId247" Type="http://schemas.openxmlformats.org/officeDocument/2006/relationships/hyperlink" Target="file:///C:\Data\3GPP\Extracts\R2-2302699%20Discussion-on-TN-NTN-cell-reselection-enhancements.docx" TargetMode="External"/><Relationship Id="rId107" Type="http://schemas.openxmlformats.org/officeDocument/2006/relationships/hyperlink" Target="file:///C:\Data\3GPP\Extracts\R2-2303096%20Remaining%20issues%20on%20SMTC.doc" TargetMode="External"/><Relationship Id="rId289" Type="http://schemas.openxmlformats.org/officeDocument/2006/relationships/hyperlink" Target="file:///C:\Data\3GPP\Extracts\R2-2303087.docx" TargetMode="External"/><Relationship Id="rId11" Type="http://schemas.openxmlformats.org/officeDocument/2006/relationships/hyperlink" Target="https://www.3gpp.org/ftp/TSG_RAN/WG2_RL2/TSGR2_121bis-e/Docs/R2-2302718.zip" TargetMode="External"/><Relationship Id="rId53" Type="http://schemas.openxmlformats.org/officeDocument/2006/relationships/hyperlink" Target="file:///C:\Data\3GPP\Extracts\R2-2303766.docx" TargetMode="External"/><Relationship Id="rId149" Type="http://schemas.openxmlformats.org/officeDocument/2006/relationships/hyperlink" Target="file:///C:\Data\3GPP\Extracts\R2-2303404_Improved%20GNSS%20Operation.doc" TargetMode="External"/><Relationship Id="rId314" Type="http://schemas.openxmlformats.org/officeDocument/2006/relationships/hyperlink" Target="file:///C:\Data\3GPP\archive\RAN2\RAN2%23121\Tdocs\R2-2301866.zip" TargetMode="External"/><Relationship Id="rId95" Type="http://schemas.openxmlformats.org/officeDocument/2006/relationships/hyperlink" Target="file:///C:\Data\3GPP\Extracts\R2-2303820%20Corrections%20to%20NR%20NTN%20for%2038.321.docx" TargetMode="External"/><Relationship Id="rId160" Type="http://schemas.openxmlformats.org/officeDocument/2006/relationships/hyperlink" Target="file:///C:\Data\3GPP\RAN2\Inbox\R2-2304244.zip" TargetMode="External"/><Relationship Id="rId216" Type="http://schemas.openxmlformats.org/officeDocument/2006/relationships/hyperlink" Target="file:///C:\Data\3GPP\Extracts\R2-2303727%20(R18%20NR%20NTN%20WI%20AI%207.7.2)%20Msg3%20blind%20retx.docx" TargetMode="External"/><Relationship Id="rId258" Type="http://schemas.openxmlformats.org/officeDocument/2006/relationships/hyperlink" Target="file:///C:\Data\3GPP\Extracts\R2-2303477%20Discussion%20on%20NR%20NTN-TN%20cell%20reselection%20enhancements.doc" TargetMode="External"/><Relationship Id="rId22" Type="http://schemas.openxmlformats.org/officeDocument/2006/relationships/hyperlink" Target="https://www.3gpp.org/ftp/TSG_RAN/WG2_RL2/TSGR2_121bis-e/Docs/R2-2302425.zip" TargetMode="External"/><Relationship Id="rId64" Type="http://schemas.openxmlformats.org/officeDocument/2006/relationships/hyperlink" Target="file:///C:\Data\3GPP\Extracts\R2-2302530%20-%20MAC%20correction%20on%20TDD%20support%20for%20IoT%20NTN.doc" TargetMode="External"/><Relationship Id="rId118" Type="http://schemas.openxmlformats.org/officeDocument/2006/relationships/hyperlink" Target="file:///C:\Data\3GPP\Extracts\R2-2303671%2038306_CR0894_(Rel-17)_Correction%20on%20missing%20referencing%20of%20the%20NTN%20spec%20in%2038.306_v1.docx" TargetMode="External"/><Relationship Id="rId171" Type="http://schemas.openxmlformats.org/officeDocument/2006/relationships/hyperlink" Target="file:///C:\Data\3GPP\Extracts\R2-2302821%20Details%20of%20new%20triggers%20for%20neighbor%20cell%20measurement.docx" TargetMode="External"/><Relationship Id="rId227" Type="http://schemas.openxmlformats.org/officeDocument/2006/relationships/hyperlink" Target="file:///C:\Data\3GPP\Extracts\R2-2303524%20Discussion%20on%20network%20verified%20UE%20location.doc" TargetMode="External"/><Relationship Id="rId269" Type="http://schemas.openxmlformats.org/officeDocument/2006/relationships/hyperlink" Target="file:///C:\Data\3GPP\Extracts\R2-2303324%20Discussion%20on%20cell%20reselection%20enhancements%20for%20earth-moving%20cell.docx" TargetMode="External"/><Relationship Id="rId33" Type="http://schemas.openxmlformats.org/officeDocument/2006/relationships/hyperlink" Target="https://www.3gpp.org/ftp/TSG_RAN/WG2_RL2/TSGR2_121bis-e/Docs/R2-2303755.zip" TargetMode="External"/><Relationship Id="rId129" Type="http://schemas.openxmlformats.org/officeDocument/2006/relationships/hyperlink" Target="file:///C:\Data\3GPP\Extracts\R2-2302819%20Further%20discussion%20on%20HARQ%20enhancements.docx" TargetMode="External"/><Relationship Id="rId280" Type="http://schemas.openxmlformats.org/officeDocument/2006/relationships/hyperlink" Target="file:///C:\Data\3GPP\Extracts\R2-2302563.docx" TargetMode="External"/><Relationship Id="rId75" Type="http://schemas.openxmlformats.org/officeDocument/2006/relationships/hyperlink" Target="file:///C:\Data\3GPP\RAN2\Inbox\R2-2304261.zip" TargetMode="External"/><Relationship Id="rId140" Type="http://schemas.openxmlformats.org/officeDocument/2006/relationships/hyperlink" Target="file:///C:\Data\3GPP\RAN2\Inbox\R2-2304243.zip" TargetMode="External"/><Relationship Id="rId182" Type="http://schemas.openxmlformats.org/officeDocument/2006/relationships/hyperlink" Target="file:///C:\Data\3GPP\Extracts\R2-2302822%20RAN2%20enhancements%20for%20discontinuous%20coverage.docx" TargetMode="External"/><Relationship Id="rId6" Type="http://schemas.openxmlformats.org/officeDocument/2006/relationships/footnotes" Target="footnotes.xml"/><Relationship Id="rId238" Type="http://schemas.openxmlformats.org/officeDocument/2006/relationships/hyperlink" Target="file:///C:\Data\3GPP\Extracts\R2-2303100%20Discussion%20on%20the%20NTN-TN%20cell%20reselection%20enhancements.doc" TargetMode="External"/><Relationship Id="rId291" Type="http://schemas.openxmlformats.org/officeDocument/2006/relationships/hyperlink" Target="file:///C:\Data\3GPP\Extracts\R2-2303141%20Consideration%20on%20HO%20enhancements%20in%20NTN.docx" TargetMode="External"/><Relationship Id="rId305" Type="http://schemas.openxmlformats.org/officeDocument/2006/relationships/hyperlink" Target="file:///C:\Data\3GPP\Extracts\R2-2303730%20(R18%20NR%20NTN%20WI%20AI%207.7.4.2)%20CONN%20mobility%20enh.docx" TargetMode="External"/><Relationship Id="rId44" Type="http://schemas.openxmlformats.org/officeDocument/2006/relationships/hyperlink" Target="https://www.3gpp.org/ftp/TSG_RAN/WG2_RL2/TSGR2_121bis-e/Docs/R2-2302781.zip" TargetMode="External"/><Relationship Id="rId86" Type="http://schemas.openxmlformats.org/officeDocument/2006/relationships/hyperlink" Target="file:///C:\Data\3GPP\Extracts\R2-2302765.docx" TargetMode="External"/><Relationship Id="rId151" Type="http://schemas.openxmlformats.org/officeDocument/2006/relationships/hyperlink" Target="file:///C:\Data\3GPP\Extracts\R2-2303645%20Discussion%20on%20enhancements%20on%20GNSS%20operation%20for%20IoT%20NTN.docx" TargetMode="External"/><Relationship Id="rId193" Type="http://schemas.openxmlformats.org/officeDocument/2006/relationships/hyperlink" Target="file:///C:\Data\3GPP\archive\RAN2\RAN2%23121\Tdocs\R2-2300878.zip" TargetMode="External"/><Relationship Id="rId207" Type="http://schemas.openxmlformats.org/officeDocument/2006/relationships/hyperlink" Target="file:///C:\Data\3GPP\Extracts\R2-2302694%20Discussion%20on%20NR%20NTN%20UE%20capabilities.docx" TargetMode="External"/><Relationship Id="rId249" Type="http://schemas.openxmlformats.org/officeDocument/2006/relationships/hyperlink" Target="file:///C:\Data\3GPP\Extracts\R2-230308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863C2-11AB-46C7-826A-FA78620D4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28453</Words>
  <Characters>162183</Characters>
  <Application>Microsoft Office Word</Application>
  <DocSecurity>0</DocSecurity>
  <Lines>1351</Lines>
  <Paragraphs>380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190256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2</cp:revision>
  <cp:lastPrinted>2019-04-30T12:04:00Z</cp:lastPrinted>
  <dcterms:created xsi:type="dcterms:W3CDTF">2023-04-24T14:34:00Z</dcterms:created>
  <dcterms:modified xsi:type="dcterms:W3CDTF">2023-04-24T14:34:00Z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