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E3" w:rsidRDefault="00636110"/>
    <w:p w:rsidR="009A4970" w:rsidRDefault="009A4970"/>
    <w:p w:rsidR="009A4970" w:rsidRDefault="009A4970"/>
    <w:p w:rsidR="009A4970" w:rsidRPr="00934731" w:rsidRDefault="009A4970" w:rsidP="009A4970">
      <w:pPr>
        <w:ind w:left="1990" w:hanging="1990"/>
        <w:jc w:val="both"/>
        <w:rPr>
          <w:rFonts w:ascii="Arial" w:eastAsiaTheme="minorEastAsia" w:hAnsi="Arial" w:cs="Arial"/>
          <w:b/>
          <w:sz w:val="28"/>
        </w:rPr>
      </w:pPr>
      <w:r w:rsidRPr="0012548D">
        <w:rPr>
          <w:rFonts w:ascii="Arial" w:hAnsi="Arial" w:cs="Arial"/>
          <w:b/>
          <w:sz w:val="28"/>
        </w:rPr>
        <w:t>3GPP TSG RAN WG</w:t>
      </w:r>
      <w:r>
        <w:rPr>
          <w:rFonts w:ascii="Arial" w:eastAsiaTheme="minorEastAsia" w:hAnsi="Arial" w:cs="Arial" w:hint="eastAsia"/>
          <w:b/>
          <w:sz w:val="28"/>
        </w:rPr>
        <w:t>2</w:t>
      </w:r>
      <w:r w:rsidRPr="0012548D">
        <w:rPr>
          <w:rFonts w:ascii="Arial" w:hAnsi="Arial" w:cs="Arial"/>
          <w:b/>
          <w:sz w:val="28"/>
        </w:rPr>
        <w:t xml:space="preserve"> #</w:t>
      </w:r>
      <w:proofErr w:type="gramStart"/>
      <w:r w:rsidRPr="0012548D">
        <w:rPr>
          <w:rFonts w:ascii="Arial" w:hAnsi="Arial" w:cs="Arial"/>
          <w:b/>
          <w:sz w:val="28"/>
        </w:rPr>
        <w:t>1</w:t>
      </w:r>
      <w:r>
        <w:rPr>
          <w:rFonts w:ascii="Arial" w:eastAsiaTheme="minorEastAsia" w:hAnsi="Arial" w:cs="Arial" w:hint="eastAsia"/>
          <w:b/>
          <w:sz w:val="28"/>
        </w:rPr>
        <w:t>21</w:t>
      </w:r>
      <w:r w:rsidRPr="0012548D">
        <w:rPr>
          <w:rFonts w:ascii="Arial" w:eastAsiaTheme="minorEastAsia" w:hAnsi="Arial" w:cs="Arial"/>
          <w:b/>
          <w:sz w:val="28"/>
        </w:rPr>
        <w:t xml:space="preserve">         </w:t>
      </w:r>
      <w:r w:rsidRPr="0012548D">
        <w:rPr>
          <w:rFonts w:ascii="Arial" w:hAnsi="Arial" w:cs="Arial"/>
          <w:b/>
          <w:sz w:val="28"/>
        </w:rPr>
        <w:t xml:space="preserve">  </w:t>
      </w:r>
      <w:r w:rsidRPr="0012548D">
        <w:rPr>
          <w:rFonts w:ascii="Arial" w:eastAsiaTheme="minorEastAsia" w:hAnsi="Arial" w:cs="Arial"/>
          <w:b/>
          <w:sz w:val="28"/>
        </w:rPr>
        <w:t xml:space="preserve">             </w:t>
      </w:r>
      <w:r w:rsidRPr="0012548D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eastAsiaTheme="minorEastAsia" w:hAnsi="Arial" w:cs="Arial" w:hint="eastAsia"/>
          <w:b/>
          <w:sz w:val="28"/>
        </w:rPr>
        <w:t xml:space="preserve">      </w:t>
      </w:r>
      <w:r w:rsidRPr="00B92296">
        <w:rPr>
          <w:rFonts w:ascii="Arial" w:hAnsi="Arial" w:cs="Arial"/>
          <w:b/>
          <w:sz w:val="28"/>
        </w:rPr>
        <w:t>R2-2</w:t>
      </w:r>
      <w:r>
        <w:rPr>
          <w:rFonts w:ascii="Arial" w:eastAsiaTheme="minorEastAsia" w:hAnsi="Arial" w:cs="Arial" w:hint="eastAsia"/>
          <w:b/>
          <w:sz w:val="28"/>
        </w:rPr>
        <w:t>3xxxxx</w:t>
      </w:r>
      <w:proofErr w:type="gramEnd"/>
    </w:p>
    <w:p w:rsidR="009A4970" w:rsidRPr="00BF7B97" w:rsidRDefault="00BC1EE3" w:rsidP="009A4970">
      <w:pPr>
        <w:spacing w:after="120"/>
        <w:rPr>
          <w:rFonts w:ascii="Arial" w:eastAsiaTheme="minorEastAsia" w:hAnsi="Arial" w:cs="Arial"/>
          <w:b/>
          <w:szCs w:val="20"/>
        </w:rPr>
      </w:pPr>
      <w:r w:rsidRPr="00BC1EE3">
        <w:rPr>
          <w:rFonts w:ascii="Arial" w:eastAsiaTheme="minorEastAsia" w:hAnsi="Arial" w:cs="Arial"/>
          <w:b/>
          <w:bCs/>
          <w:sz w:val="28"/>
        </w:rPr>
        <w:t xml:space="preserve">Athens, Greece, </w:t>
      </w:r>
      <w:r w:rsidR="009A4970">
        <w:rPr>
          <w:rFonts w:ascii="Arial" w:eastAsiaTheme="minorEastAsia" w:hAnsi="Arial" w:cs="Arial" w:hint="eastAsia"/>
          <w:b/>
          <w:bCs/>
          <w:sz w:val="28"/>
        </w:rPr>
        <w:t>Feb 27</w:t>
      </w:r>
      <w:r w:rsidR="009A4970" w:rsidRPr="00965294">
        <w:rPr>
          <w:rFonts w:ascii="Arial" w:eastAsiaTheme="minorEastAsia" w:hAnsi="Arial" w:cs="Arial" w:hint="eastAsia"/>
          <w:b/>
          <w:bCs/>
          <w:sz w:val="28"/>
          <w:vertAlign w:val="superscript"/>
        </w:rPr>
        <w:t>th</w:t>
      </w:r>
      <w:r w:rsidR="009A4970">
        <w:rPr>
          <w:rFonts w:ascii="Arial" w:eastAsia="MS Mincho" w:hAnsi="Arial" w:cs="Arial"/>
          <w:b/>
          <w:bCs/>
          <w:sz w:val="28"/>
          <w:lang w:eastAsia="ja-JP"/>
        </w:rPr>
        <w:t xml:space="preserve">– </w:t>
      </w:r>
      <w:r w:rsidR="009A4970">
        <w:rPr>
          <w:rFonts w:ascii="Arial" w:eastAsiaTheme="minorEastAsia" w:hAnsi="Arial" w:cs="Arial" w:hint="eastAsia"/>
          <w:b/>
          <w:bCs/>
          <w:sz w:val="28"/>
        </w:rPr>
        <w:t>March 3</w:t>
      </w:r>
      <w:r w:rsidR="009A4970">
        <w:rPr>
          <w:rFonts w:ascii="Arial" w:eastAsiaTheme="minorEastAsia" w:hAnsi="Arial" w:cs="Arial" w:hint="eastAsia"/>
          <w:b/>
          <w:bCs/>
          <w:sz w:val="28"/>
          <w:vertAlign w:val="superscript"/>
        </w:rPr>
        <w:t>rd</w:t>
      </w:r>
      <w:r w:rsidR="009A4970"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 w:rsidR="009A4970" w:rsidRPr="0012548D">
        <w:rPr>
          <w:rFonts w:ascii="Arial" w:hAnsi="Arial" w:cs="Arial"/>
          <w:b/>
          <w:sz w:val="28"/>
        </w:rPr>
        <w:t>202</w:t>
      </w:r>
      <w:r w:rsidR="009A4970">
        <w:rPr>
          <w:rFonts w:ascii="Arial" w:eastAsiaTheme="minorEastAsia" w:hAnsi="Arial" w:cs="Arial" w:hint="eastAsia"/>
          <w:b/>
          <w:sz w:val="28"/>
        </w:rPr>
        <w:t>3</w:t>
      </w:r>
    </w:p>
    <w:p w:rsidR="009A4970" w:rsidRPr="00BF7B97" w:rsidRDefault="009A4970" w:rsidP="009A4970">
      <w:pPr>
        <w:spacing w:after="180"/>
        <w:rPr>
          <w:rFonts w:ascii="Arial" w:eastAsia="PMingLiU" w:hAnsi="Arial" w:cs="Arial"/>
          <w:sz w:val="20"/>
          <w:szCs w:val="20"/>
          <w:lang w:eastAsia="en-US"/>
        </w:rPr>
      </w:pPr>
    </w:p>
    <w:p w:rsidR="009A4970" w:rsidRPr="00BF7B97" w:rsidRDefault="009A4970" w:rsidP="009A4970">
      <w:pPr>
        <w:spacing w:after="20"/>
        <w:ind w:left="1984" w:hanging="1984"/>
        <w:rPr>
          <w:rFonts w:ascii="Arial" w:eastAsia="PMingLiU" w:hAnsi="Arial" w:cs="Arial"/>
          <w:b/>
          <w:sz w:val="20"/>
          <w:szCs w:val="20"/>
          <w:lang w:val="en-GB" w:eastAsia="en-US"/>
        </w:rPr>
      </w:pP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>Title:</w:t>
      </w: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ab/>
      </w:r>
      <w:r w:rsidRPr="0083650A">
        <w:rPr>
          <w:rFonts w:ascii="Arial" w:hAnsi="Arial" w:cs="Arial"/>
          <w:b/>
          <w:highlight w:val="yellow"/>
        </w:rPr>
        <w:t>Draft</w:t>
      </w:r>
      <w:r>
        <w:rPr>
          <w:rFonts w:ascii="Arial" w:hAnsi="Arial" w:cs="Arial"/>
          <w:b/>
        </w:rPr>
        <w:t xml:space="preserve"> </w:t>
      </w:r>
      <w:r w:rsidRPr="00FA7D22">
        <w:rPr>
          <w:rFonts w:ascii="Arial" w:hAnsi="Arial" w:cs="Arial"/>
          <w:b/>
        </w:rPr>
        <w:t xml:space="preserve">Reply LS to SA2 </w:t>
      </w:r>
      <w:r w:rsidR="00730F0E">
        <w:rPr>
          <w:rFonts w:ascii="Arial" w:eastAsiaTheme="minorEastAsia" w:hAnsi="Arial" w:cs="Arial" w:hint="eastAsia"/>
          <w:b/>
        </w:rPr>
        <w:t xml:space="preserve">on </w:t>
      </w:r>
      <w:r w:rsidR="00730F0E" w:rsidRPr="00730F0E">
        <w:rPr>
          <w:rFonts w:ascii="Arial" w:hAnsi="Arial" w:cs="Arial"/>
          <w:b/>
        </w:rPr>
        <w:t>satellite access for PRUs</w:t>
      </w:r>
    </w:p>
    <w:p w:rsidR="009A4970" w:rsidRPr="00BF7B97" w:rsidRDefault="009A4970" w:rsidP="009A4970">
      <w:pPr>
        <w:spacing w:after="20"/>
        <w:ind w:left="1984" w:hanging="1984"/>
        <w:jc w:val="both"/>
        <w:rPr>
          <w:rFonts w:ascii="Arial" w:eastAsia="PMingLiU" w:hAnsi="Arial" w:cs="Arial"/>
          <w:b/>
          <w:sz w:val="20"/>
          <w:szCs w:val="20"/>
          <w:lang w:eastAsia="en-US"/>
        </w:rPr>
      </w:pP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>Response to:</w:t>
      </w: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ab/>
      </w:r>
    </w:p>
    <w:p w:rsidR="009A4970" w:rsidRPr="00BF7B97" w:rsidRDefault="009A4970" w:rsidP="009A4970">
      <w:pPr>
        <w:spacing w:after="20"/>
        <w:ind w:left="1984" w:hanging="1984"/>
        <w:rPr>
          <w:rFonts w:ascii="Arial" w:eastAsia="PMingLiU" w:hAnsi="Arial" w:cs="Arial"/>
          <w:b/>
          <w:sz w:val="20"/>
          <w:szCs w:val="20"/>
          <w:lang w:val="en-GB" w:eastAsia="en-US"/>
        </w:rPr>
      </w:pPr>
    </w:p>
    <w:p w:rsidR="009A4970" w:rsidRPr="00BF7B97" w:rsidRDefault="009A4970" w:rsidP="009A4970">
      <w:pPr>
        <w:spacing w:after="20"/>
        <w:ind w:left="1984" w:hanging="1984"/>
        <w:rPr>
          <w:rFonts w:ascii="Arial" w:eastAsia="宋体" w:hAnsi="Arial" w:cs="Arial"/>
          <w:b/>
          <w:bCs/>
          <w:sz w:val="20"/>
          <w:szCs w:val="20"/>
        </w:rPr>
      </w:pP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>Release:</w:t>
      </w:r>
      <w:r w:rsidRPr="00BF7B97">
        <w:rPr>
          <w:rFonts w:ascii="Arial" w:eastAsia="PMingLiU" w:hAnsi="Arial" w:cs="Arial"/>
          <w:bCs/>
          <w:sz w:val="20"/>
          <w:szCs w:val="20"/>
          <w:lang w:val="en-GB" w:eastAsia="en-US"/>
        </w:rPr>
        <w:tab/>
      </w:r>
      <w:r w:rsidRPr="00BF7B97">
        <w:rPr>
          <w:rFonts w:ascii="Arial" w:eastAsia="PMingLiU" w:hAnsi="Arial" w:cs="Arial"/>
          <w:b/>
          <w:bCs/>
          <w:sz w:val="20"/>
          <w:szCs w:val="20"/>
          <w:lang w:eastAsia="en-US"/>
        </w:rPr>
        <w:t>Rel-1</w:t>
      </w:r>
      <w:r>
        <w:rPr>
          <w:rFonts w:ascii="Arial" w:eastAsia="宋体" w:hAnsi="Arial" w:cs="Arial" w:hint="eastAsia"/>
          <w:b/>
          <w:bCs/>
          <w:sz w:val="20"/>
          <w:szCs w:val="20"/>
        </w:rPr>
        <w:t>8</w:t>
      </w:r>
    </w:p>
    <w:p w:rsidR="009A4970" w:rsidRPr="00BF7B97" w:rsidRDefault="009A4970" w:rsidP="009A4970">
      <w:pPr>
        <w:spacing w:after="20"/>
        <w:ind w:left="1984" w:hanging="1984"/>
        <w:rPr>
          <w:rFonts w:ascii="Arial" w:eastAsia="PMingLiU" w:hAnsi="Arial" w:cs="Arial"/>
          <w:b/>
          <w:bCs/>
          <w:sz w:val="20"/>
          <w:szCs w:val="20"/>
        </w:rPr>
      </w:pPr>
    </w:p>
    <w:p w:rsidR="009A4970" w:rsidRPr="00BF7B97" w:rsidRDefault="009A4970" w:rsidP="009A4970">
      <w:pPr>
        <w:spacing w:after="20"/>
        <w:ind w:left="1984" w:hanging="1984"/>
        <w:rPr>
          <w:rFonts w:ascii="Arial" w:eastAsia="宋体" w:hAnsi="Arial" w:cs="Arial"/>
          <w:b/>
          <w:sz w:val="20"/>
          <w:szCs w:val="20"/>
          <w:lang w:val="en-GB"/>
        </w:rPr>
      </w:pPr>
      <w:r w:rsidRPr="00BF7B97">
        <w:rPr>
          <w:rFonts w:ascii="Arial" w:hAnsi="Arial" w:cs="Arial"/>
          <w:b/>
          <w:sz w:val="20"/>
          <w:szCs w:val="20"/>
          <w:lang w:val="en-GB" w:eastAsia="en-US"/>
        </w:rPr>
        <w:t>Work Item:</w:t>
      </w:r>
      <w:r w:rsidRPr="00BF7B97">
        <w:rPr>
          <w:rFonts w:ascii="Arial" w:hAnsi="Arial" w:cs="Arial"/>
          <w:b/>
          <w:sz w:val="20"/>
          <w:szCs w:val="20"/>
          <w:lang w:val="en-GB" w:eastAsia="en-US"/>
        </w:rPr>
        <w:tab/>
      </w:r>
      <w:r w:rsidRPr="00AA0DF2">
        <w:rPr>
          <w:rFonts w:ascii="Arial" w:hAnsi="Arial" w:cs="Arial"/>
          <w:b/>
          <w:sz w:val="20"/>
          <w:szCs w:val="20"/>
          <w:lang w:val="en-GB" w:eastAsia="en-US"/>
        </w:rPr>
        <w:t>NR_pos_enh2</w:t>
      </w:r>
    </w:p>
    <w:p w:rsidR="009A4970" w:rsidRPr="00BF7B97" w:rsidRDefault="009A4970" w:rsidP="009A4970">
      <w:pPr>
        <w:spacing w:after="20"/>
        <w:ind w:left="1984" w:hanging="1984"/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</w:pPr>
    </w:p>
    <w:p w:rsidR="009A4970" w:rsidRPr="00BF7B97" w:rsidRDefault="009A4970" w:rsidP="009A4970">
      <w:pPr>
        <w:spacing w:after="20"/>
        <w:ind w:left="1984" w:hanging="1984"/>
        <w:rPr>
          <w:rFonts w:ascii="Arial" w:eastAsia="宋体" w:hAnsi="Arial" w:cs="Arial"/>
          <w:b/>
          <w:color w:val="000000"/>
          <w:sz w:val="20"/>
          <w:szCs w:val="20"/>
        </w:rPr>
      </w:pPr>
      <w:r w:rsidRPr="00BF7B97"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>Source:</w:t>
      </w:r>
      <w:r w:rsidRPr="00BF7B97"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ab/>
      </w:r>
      <w:r w:rsidRPr="00BF7B97">
        <w:rPr>
          <w:rFonts w:ascii="Arial" w:eastAsia="宋体" w:hAnsi="Arial" w:cs="Arial" w:hint="eastAsia"/>
          <w:b/>
          <w:color w:val="000000"/>
          <w:sz w:val="20"/>
          <w:szCs w:val="20"/>
          <w:lang w:val="en-GB"/>
        </w:rPr>
        <w:t xml:space="preserve">CATT (to be </w:t>
      </w:r>
      <w:r w:rsidRPr="00BF7B97">
        <w:rPr>
          <w:rFonts w:ascii="Arial" w:eastAsia="宋体" w:hAnsi="Arial" w:cs="Arial"/>
          <w:b/>
          <w:color w:val="000000"/>
          <w:sz w:val="20"/>
          <w:szCs w:val="20"/>
        </w:rPr>
        <w:t>RAN2</w:t>
      </w:r>
      <w:r w:rsidRPr="00BF7B97">
        <w:rPr>
          <w:rFonts w:ascii="Arial" w:eastAsia="宋体" w:hAnsi="Arial" w:cs="Arial" w:hint="eastAsia"/>
          <w:b/>
          <w:color w:val="000000"/>
          <w:sz w:val="20"/>
          <w:szCs w:val="20"/>
        </w:rPr>
        <w:t>)</w:t>
      </w:r>
    </w:p>
    <w:p w:rsidR="009A4970" w:rsidRPr="00BF7B97" w:rsidRDefault="009A4970" w:rsidP="009A4970">
      <w:pPr>
        <w:spacing w:after="20"/>
        <w:ind w:left="1984" w:hanging="1984"/>
        <w:rPr>
          <w:rFonts w:ascii="Arial" w:eastAsia="宋体" w:hAnsi="Arial" w:cs="Arial"/>
          <w:b/>
          <w:sz w:val="20"/>
          <w:szCs w:val="20"/>
        </w:rPr>
      </w:pPr>
      <w:r w:rsidRPr="00BF7B97"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>To:</w:t>
      </w:r>
      <w:r w:rsidRPr="00BF7B97"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ab/>
      </w:r>
      <w:r w:rsidR="008172C9">
        <w:rPr>
          <w:rFonts w:ascii="Arial" w:eastAsia="宋体" w:hAnsi="Arial" w:cs="Arial" w:hint="eastAsia"/>
          <w:b/>
          <w:sz w:val="20"/>
          <w:szCs w:val="20"/>
        </w:rPr>
        <w:t>SA2</w:t>
      </w:r>
    </w:p>
    <w:p w:rsidR="009A4970" w:rsidRPr="005109BC" w:rsidRDefault="009A4970" w:rsidP="009A4970">
      <w:pPr>
        <w:spacing w:after="20"/>
        <w:ind w:left="1984" w:hanging="1984"/>
        <w:rPr>
          <w:rFonts w:ascii="Arial" w:eastAsiaTheme="minorEastAsia" w:hAnsi="Arial" w:cs="Arial"/>
          <w:color w:val="000000"/>
          <w:sz w:val="20"/>
          <w:szCs w:val="20"/>
          <w:lang w:val="en-GB"/>
        </w:rPr>
      </w:pPr>
      <w:r w:rsidRPr="00BF7B97"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>Cc:</w:t>
      </w:r>
      <w:r w:rsidRPr="00BF7B97"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ab/>
      </w:r>
      <w:r w:rsidR="008172C9">
        <w:rPr>
          <w:rFonts w:ascii="Arial" w:eastAsiaTheme="minorEastAsia" w:hAnsi="Arial" w:cs="Arial" w:hint="eastAsia"/>
          <w:b/>
          <w:color w:val="000000"/>
          <w:sz w:val="20"/>
          <w:szCs w:val="20"/>
          <w:lang w:val="en-GB"/>
        </w:rPr>
        <w:t>RAN1</w:t>
      </w:r>
    </w:p>
    <w:p w:rsidR="009A4970" w:rsidRPr="00BF7B97" w:rsidRDefault="009A4970" w:rsidP="009A4970">
      <w:pPr>
        <w:spacing w:after="60"/>
        <w:ind w:left="1985" w:hanging="1985"/>
        <w:rPr>
          <w:rFonts w:ascii="Arial" w:eastAsia="PMingLiU" w:hAnsi="Arial" w:cs="Arial"/>
          <w:bCs/>
          <w:color w:val="000000"/>
          <w:sz w:val="16"/>
          <w:szCs w:val="16"/>
          <w:lang w:val="en-GB" w:eastAsia="en-US"/>
        </w:rPr>
      </w:pPr>
    </w:p>
    <w:p w:rsidR="00BC1EE3" w:rsidRPr="00BC1EE3" w:rsidRDefault="00BC1EE3" w:rsidP="00BC1EE3">
      <w:pPr>
        <w:spacing w:after="20"/>
        <w:ind w:left="1984" w:hanging="1984"/>
        <w:rPr>
          <w:rFonts w:ascii="Arial" w:hAnsi="Arial" w:cs="Arial"/>
          <w:b/>
          <w:sz w:val="20"/>
          <w:szCs w:val="20"/>
          <w:lang w:val="en-GB" w:eastAsia="en-US"/>
        </w:rPr>
      </w:pPr>
      <w:r w:rsidRPr="00BC1EE3">
        <w:rPr>
          <w:rFonts w:ascii="Arial" w:hAnsi="Arial" w:cs="Arial"/>
          <w:b/>
          <w:sz w:val="20"/>
          <w:szCs w:val="20"/>
          <w:lang w:val="en-GB" w:eastAsia="en-US"/>
        </w:rPr>
        <w:t>Contact Person:</w:t>
      </w:r>
      <w:r w:rsidRPr="00BC1EE3">
        <w:rPr>
          <w:rFonts w:ascii="Arial" w:hAnsi="Arial" w:cs="Arial"/>
          <w:b/>
          <w:sz w:val="20"/>
          <w:szCs w:val="20"/>
          <w:lang w:val="en-GB" w:eastAsia="en-US"/>
        </w:rPr>
        <w:tab/>
      </w:r>
    </w:p>
    <w:p w:rsidR="00BC1EE3" w:rsidRPr="001B5898" w:rsidRDefault="00BC1EE3" w:rsidP="00BC1EE3">
      <w:pPr>
        <w:pStyle w:val="4"/>
        <w:tabs>
          <w:tab w:val="left" w:pos="2268"/>
        </w:tabs>
        <w:ind w:left="567"/>
        <w:rPr>
          <w:rFonts w:eastAsia="宋体" w:cs="Arial" w:hint="eastAsia"/>
          <w:b w:val="0"/>
          <w:bCs/>
          <w:lang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eastAsiaTheme="minorEastAsia" w:cs="Arial" w:hint="eastAsia"/>
          <w:b w:val="0"/>
          <w:bCs/>
          <w:lang w:eastAsia="zh-CN"/>
        </w:rPr>
        <w:t>J</w:t>
      </w:r>
      <w:r>
        <w:rPr>
          <w:rFonts w:eastAsia="宋体" w:cs="Arial"/>
          <w:b w:val="0"/>
          <w:bCs/>
          <w:lang w:eastAsia="zh-CN"/>
        </w:rPr>
        <w:t>ianxiang</w:t>
      </w:r>
      <w:r>
        <w:rPr>
          <w:rFonts w:eastAsia="宋体" w:cs="Arial" w:hint="eastAsia"/>
          <w:b w:val="0"/>
          <w:bCs/>
          <w:lang w:eastAsia="zh-CN"/>
        </w:rPr>
        <w:t xml:space="preserve"> Li</w:t>
      </w:r>
    </w:p>
    <w:p w:rsidR="00BC1EE3" w:rsidRDefault="00BC1EE3" w:rsidP="00BC1EE3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eastAsia="宋体" w:cs="Arial"/>
          <w:b w:val="0"/>
          <w:bCs/>
          <w:lang w:eastAsia="zh-CN"/>
        </w:rPr>
        <w:t>lijianxiang@</w:t>
      </w:r>
      <w:r>
        <w:rPr>
          <w:rFonts w:eastAsia="宋体" w:cs="Arial" w:hint="eastAsia"/>
          <w:b w:val="0"/>
          <w:bCs/>
          <w:lang w:eastAsia="zh-CN"/>
        </w:rPr>
        <w:t>catt.cn</w:t>
      </w:r>
    </w:p>
    <w:p w:rsidR="00BC1EE3" w:rsidRPr="00FA7D22" w:rsidRDefault="00BC1EE3" w:rsidP="00BC1EE3">
      <w:pPr>
        <w:spacing w:after="60"/>
        <w:ind w:left="1985" w:hanging="1985"/>
        <w:rPr>
          <w:rFonts w:ascii="Arial" w:hAnsi="Arial" w:cs="Arial"/>
          <w:b/>
        </w:rPr>
      </w:pPr>
    </w:p>
    <w:p w:rsidR="00BC1EE3" w:rsidRPr="00BC1EE3" w:rsidRDefault="00BC1EE3" w:rsidP="00BC1EE3">
      <w:pPr>
        <w:spacing w:after="60"/>
        <w:ind w:left="1985" w:hanging="1985"/>
        <w:rPr>
          <w:rFonts w:ascii="Arial" w:eastAsiaTheme="minorEastAsia" w:hAnsi="Arial" w:cs="Arial" w:hint="eastAsia"/>
          <w:bCs/>
          <w:lang w:eastAsia="ko-KR"/>
        </w:rPr>
      </w:pPr>
      <w:r w:rsidRPr="0034429C">
        <w:rPr>
          <w:rFonts w:ascii="Arial" w:hAnsi="Arial" w:cs="Arial"/>
          <w:b/>
          <w:sz w:val="20"/>
          <w:szCs w:val="20"/>
          <w:lang w:val="en-GB" w:eastAsia="en-US"/>
        </w:rPr>
        <w:t>Attachments:</w:t>
      </w:r>
      <w:r>
        <w:rPr>
          <w:rFonts w:ascii="Arial" w:hAnsi="Arial" w:cs="Arial"/>
          <w:bCs/>
        </w:rPr>
        <w:tab/>
      </w:r>
      <w:r w:rsidRPr="006F30C4">
        <w:rPr>
          <w:rFonts w:ascii="Arial" w:eastAsiaTheme="minorEastAsia" w:hAnsi="Arial" w:cs="Arial" w:hint="eastAsia"/>
          <w:bCs/>
          <w:sz w:val="20"/>
          <w:szCs w:val="20"/>
        </w:rPr>
        <w:t>none</w:t>
      </w:r>
    </w:p>
    <w:p w:rsidR="009A4970" w:rsidRPr="002A356A" w:rsidRDefault="009A4970" w:rsidP="009A4970">
      <w:pPr>
        <w:pBdr>
          <w:bottom w:val="single" w:sz="4" w:space="1" w:color="auto"/>
        </w:pBdr>
        <w:spacing w:after="180"/>
        <w:rPr>
          <w:rFonts w:ascii="Arial" w:eastAsiaTheme="minorEastAsia" w:hAnsi="Arial" w:cs="Arial" w:hint="eastAsia"/>
          <w:sz w:val="20"/>
          <w:szCs w:val="20"/>
          <w:lang w:val="en-GB"/>
        </w:rPr>
      </w:pPr>
    </w:p>
    <w:p w:rsidR="009A4970" w:rsidRPr="00BF7B97" w:rsidRDefault="009A4970" w:rsidP="009A4970">
      <w:pPr>
        <w:spacing w:after="120"/>
        <w:rPr>
          <w:rFonts w:ascii="Arial" w:eastAsia="PMingLiU" w:hAnsi="Arial" w:cs="Arial"/>
          <w:b/>
          <w:sz w:val="20"/>
          <w:szCs w:val="20"/>
          <w:lang w:val="en-GB" w:eastAsia="en-US"/>
        </w:rPr>
      </w:pP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>1. Overall Description:</w:t>
      </w:r>
    </w:p>
    <w:p w:rsidR="00BC1EE3" w:rsidRDefault="00BC1EE3" w:rsidP="00A222A3">
      <w:pPr>
        <w:spacing w:before="120" w:after="120"/>
        <w:rPr>
          <w:rFonts w:ascii="Arial" w:eastAsiaTheme="minorEastAsia" w:hAnsi="Arial" w:cs="Arial" w:hint="eastAsia"/>
          <w:sz w:val="20"/>
          <w:szCs w:val="20"/>
          <w:lang w:val="en-GB"/>
        </w:rPr>
      </w:pPr>
      <w:r w:rsidRPr="00BC1EE3">
        <w:rPr>
          <w:rFonts w:ascii="Arial" w:eastAsiaTheme="minorEastAsia" w:hAnsi="Arial" w:cs="Arial"/>
          <w:sz w:val="20"/>
          <w:szCs w:val="20"/>
          <w:lang w:val="en-GB"/>
        </w:rPr>
        <w:t>RAN2 would like to thank SA2 for the</w:t>
      </w:r>
      <w:r w:rsidRPr="00BC1EE3">
        <w:t xml:space="preserve"> </w:t>
      </w:r>
      <w:r w:rsidRPr="00BC1EE3">
        <w:rPr>
          <w:rFonts w:ascii="Arial" w:eastAsiaTheme="minorEastAsia" w:hAnsi="Arial" w:cs="Arial"/>
          <w:sz w:val="20"/>
          <w:szCs w:val="20"/>
          <w:lang w:val="en-GB"/>
        </w:rPr>
        <w:t>LS on GNSS measurement of PRU for location correction.</w:t>
      </w:r>
    </w:p>
    <w:p w:rsidR="00A222A3" w:rsidRPr="00A222A3" w:rsidRDefault="00A222A3" w:rsidP="00A222A3">
      <w:pPr>
        <w:spacing w:before="120" w:after="120"/>
        <w:rPr>
          <w:rFonts w:ascii="Arial" w:eastAsiaTheme="minorEastAsia" w:hAnsi="Arial" w:cs="Arial"/>
          <w:sz w:val="20"/>
          <w:szCs w:val="20"/>
          <w:lang w:val="en-GB"/>
        </w:rPr>
      </w:pPr>
      <w:r w:rsidRPr="00A222A3">
        <w:rPr>
          <w:rFonts w:ascii="Arial" w:eastAsiaTheme="minorEastAsia" w:hAnsi="Arial" w:cs="Arial"/>
          <w:sz w:val="20"/>
          <w:szCs w:val="20"/>
          <w:lang w:val="en-GB"/>
        </w:rPr>
        <w:t>Regarding the question posed in the LS from SA2:</w:t>
      </w:r>
    </w:p>
    <w:p w:rsidR="00A222A3" w:rsidRPr="00A222A3" w:rsidRDefault="0056289B" w:rsidP="00A222A3">
      <w:pPr>
        <w:spacing w:before="120" w:after="120"/>
        <w:rPr>
          <w:rFonts w:ascii="Arial" w:eastAsiaTheme="minorEastAsia" w:hAnsi="Arial" w:cs="Arial"/>
          <w:sz w:val="20"/>
          <w:szCs w:val="20"/>
          <w:lang w:val="en-GB"/>
        </w:rPr>
      </w:pPr>
      <w:r>
        <w:rPr>
          <w:rFonts w:ascii="Arial" w:eastAsiaTheme="minorEastAsia" w:hAnsi="Arial" w:cs="Arial"/>
          <w:sz w:val="20"/>
          <w:szCs w:val="20"/>
          <w:lang w:val="en-GB"/>
        </w:rPr>
        <w:t>Question</w:t>
      </w:r>
      <w:r w:rsidR="00A222A3" w:rsidRPr="00A222A3">
        <w:rPr>
          <w:rFonts w:ascii="Arial" w:eastAsiaTheme="minorEastAsia" w:hAnsi="Arial" w:cs="Arial"/>
          <w:sz w:val="20"/>
          <w:szCs w:val="20"/>
          <w:lang w:val="en-GB"/>
        </w:rPr>
        <w:t>: whether or not a UE registered to network by NR satellite access can work as a PRU.</w:t>
      </w:r>
    </w:p>
    <w:p w:rsidR="009A4970" w:rsidRDefault="00A222A3" w:rsidP="00A222A3">
      <w:pPr>
        <w:spacing w:before="120" w:after="120"/>
        <w:rPr>
          <w:rFonts w:ascii="Arial" w:eastAsiaTheme="minorEastAsia" w:hAnsi="Arial" w:cs="Arial"/>
          <w:sz w:val="20"/>
          <w:szCs w:val="20"/>
          <w:lang w:val="en-GB"/>
        </w:rPr>
      </w:pPr>
      <w:r w:rsidRPr="00A222A3">
        <w:rPr>
          <w:rFonts w:ascii="Arial" w:eastAsiaTheme="minorEastAsia" w:hAnsi="Arial" w:cs="Arial"/>
          <w:sz w:val="20"/>
          <w:szCs w:val="20"/>
          <w:lang w:val="en-GB"/>
        </w:rPr>
        <w:t>Answer from RAN2:</w:t>
      </w:r>
    </w:p>
    <w:p w:rsidR="0056289B" w:rsidRDefault="00A222A3" w:rsidP="00A222A3">
      <w:pPr>
        <w:spacing w:before="120" w:after="120"/>
        <w:rPr>
          <w:rFonts w:ascii="Arial" w:eastAsiaTheme="minorEastAsia" w:hAnsi="Arial" w:cs="Arial"/>
          <w:sz w:val="20"/>
          <w:szCs w:val="20"/>
          <w:lang w:val="en-GB"/>
        </w:rPr>
      </w:pPr>
      <w:r>
        <w:rPr>
          <w:rFonts w:ascii="Arial" w:eastAsiaTheme="minorEastAsia" w:hAnsi="Arial" w:cs="Arial"/>
          <w:sz w:val="20"/>
          <w:szCs w:val="20"/>
          <w:lang w:val="en-GB"/>
        </w:rPr>
        <w:t>T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his </w:t>
      </w:r>
      <w:r w:rsidRPr="00A222A3">
        <w:rPr>
          <w:rFonts w:ascii="Arial" w:eastAsiaTheme="minorEastAsia" w:hAnsi="Arial" w:cs="Arial"/>
          <w:sz w:val="20"/>
          <w:szCs w:val="20"/>
          <w:lang w:val="en-GB"/>
        </w:rPr>
        <w:t xml:space="preserve">question </w:t>
      </w:r>
      <w:r w:rsidR="0056289B"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from SA2 </w:t>
      </w:r>
      <w:r w:rsidRPr="00A222A3">
        <w:rPr>
          <w:rFonts w:ascii="Arial" w:eastAsiaTheme="minorEastAsia" w:hAnsi="Arial" w:cs="Arial"/>
          <w:sz w:val="20"/>
          <w:szCs w:val="20"/>
          <w:lang w:val="en-GB"/>
        </w:rPr>
        <w:t>is out of RAN2 scope for Rel-18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</w:t>
      </w:r>
      <w:r w:rsidR="0056289B"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positioning. </w:t>
      </w:r>
    </w:p>
    <w:p w:rsidR="00A222A3" w:rsidRPr="00A222A3" w:rsidRDefault="0056289B" w:rsidP="00A222A3">
      <w:pPr>
        <w:spacing w:before="120" w:after="120"/>
        <w:rPr>
          <w:rFonts w:ascii="Arial" w:eastAsiaTheme="minorEastAsia" w:hAnsi="Arial" w:cs="Arial"/>
          <w:sz w:val="20"/>
          <w:szCs w:val="20"/>
          <w:lang w:val="en-GB"/>
        </w:rPr>
      </w:pP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RAN2 also </w:t>
      </w:r>
      <w:r w:rsidR="00761602">
        <w:rPr>
          <w:rFonts w:ascii="Arial" w:eastAsiaTheme="minorEastAsia" w:hAnsi="Arial" w:cs="Arial" w:hint="eastAsia"/>
          <w:sz w:val="20"/>
          <w:szCs w:val="20"/>
          <w:lang w:val="en-GB"/>
        </w:rPr>
        <w:t>reach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</w:t>
      </w:r>
      <w:r w:rsidR="00C84A02">
        <w:rPr>
          <w:rFonts w:ascii="Arial" w:eastAsiaTheme="minorEastAsia" w:hAnsi="Arial" w:cs="Arial" w:hint="eastAsia"/>
          <w:sz w:val="20"/>
          <w:szCs w:val="20"/>
          <w:lang w:val="en-GB"/>
        </w:rPr>
        <w:t>below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agreement on </w:t>
      </w:r>
      <w:r w:rsidR="006B4976">
        <w:rPr>
          <w:rFonts w:ascii="Arial" w:eastAsiaTheme="minorEastAsia" w:hAnsi="Arial" w:cs="Arial" w:hint="eastAsia"/>
          <w:sz w:val="20"/>
          <w:szCs w:val="20"/>
          <w:lang w:val="en-GB"/>
        </w:rPr>
        <w:t>the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LS</w:t>
      </w:r>
      <w:r w:rsidR="00DC5D4A"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from SA2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>:</w:t>
      </w:r>
      <w:r w:rsidR="00A222A3"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</w:t>
      </w:r>
    </w:p>
    <w:p w:rsidR="00901A54" w:rsidRDefault="00901A54" w:rsidP="00901A5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:rsidR="00901A54" w:rsidRDefault="00901A54" w:rsidP="00901A5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does not intend to make spec changes to support NTN operation as a PRU in Rel-18.</w:t>
      </w:r>
    </w:p>
    <w:p w:rsidR="009A4970" w:rsidRDefault="009A4970" w:rsidP="009A4970">
      <w:pPr>
        <w:spacing w:after="120"/>
        <w:rPr>
          <w:rFonts w:ascii="Arial" w:eastAsia="宋体" w:hAnsi="Arial" w:cs="Arial"/>
          <w:b/>
          <w:sz w:val="20"/>
          <w:szCs w:val="20"/>
          <w:lang w:val="en-GB"/>
        </w:rPr>
      </w:pPr>
    </w:p>
    <w:p w:rsidR="00C84A02" w:rsidRPr="00BF7B97" w:rsidRDefault="00C84A02" w:rsidP="009A4970">
      <w:pPr>
        <w:spacing w:after="120"/>
        <w:rPr>
          <w:rFonts w:ascii="Arial" w:eastAsia="宋体" w:hAnsi="Arial" w:cs="Arial"/>
          <w:b/>
          <w:sz w:val="20"/>
          <w:szCs w:val="20"/>
          <w:lang w:val="en-GB"/>
        </w:rPr>
      </w:pPr>
    </w:p>
    <w:p w:rsidR="009A4970" w:rsidRPr="00BF7B97" w:rsidRDefault="009A4970" w:rsidP="009A4970">
      <w:pPr>
        <w:spacing w:after="120"/>
        <w:rPr>
          <w:rFonts w:ascii="Arial" w:eastAsia="PMingLiU" w:hAnsi="Arial" w:cs="Arial"/>
          <w:b/>
          <w:sz w:val="20"/>
          <w:szCs w:val="20"/>
          <w:lang w:val="en-GB" w:eastAsia="en-US"/>
        </w:rPr>
      </w:pP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>2. Actions</w:t>
      </w:r>
    </w:p>
    <w:p w:rsidR="009A4970" w:rsidRPr="00BF7B97" w:rsidRDefault="009A4970" w:rsidP="009A4970">
      <w:pPr>
        <w:spacing w:after="120"/>
        <w:ind w:left="1985" w:hanging="1985"/>
        <w:rPr>
          <w:rFonts w:ascii="Arial" w:eastAsia="宋体" w:hAnsi="Arial" w:cs="Arial"/>
          <w:b/>
          <w:sz w:val="20"/>
          <w:szCs w:val="20"/>
          <w:lang w:val="en-GB"/>
        </w:rPr>
      </w:pP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 xml:space="preserve">To </w:t>
      </w:r>
      <w:r w:rsidR="00C84A02">
        <w:rPr>
          <w:rFonts w:ascii="Arial" w:eastAsia="宋体" w:hAnsi="Arial" w:cs="Arial" w:hint="eastAsia"/>
          <w:b/>
          <w:sz w:val="20"/>
          <w:szCs w:val="20"/>
        </w:rPr>
        <w:t>SA2</w:t>
      </w: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 xml:space="preserve"> group</w:t>
      </w:r>
      <w:r w:rsidRPr="00BF7B97">
        <w:rPr>
          <w:rFonts w:ascii="Arial" w:eastAsia="宋体" w:hAnsi="Arial" w:cs="Arial" w:hint="eastAsia"/>
          <w:b/>
          <w:sz w:val="20"/>
          <w:szCs w:val="20"/>
          <w:lang w:val="en-GB"/>
        </w:rPr>
        <w:t>s</w:t>
      </w:r>
    </w:p>
    <w:p w:rsidR="009A4970" w:rsidRPr="00BF7B97" w:rsidRDefault="009A4970" w:rsidP="009A4970">
      <w:pPr>
        <w:spacing w:after="120"/>
        <w:ind w:left="993" w:hanging="993"/>
        <w:jc w:val="both"/>
        <w:rPr>
          <w:rFonts w:ascii="Arial" w:eastAsia="PMingLiU" w:hAnsi="Arial" w:cs="Arial"/>
          <w:i/>
          <w:iCs/>
          <w:color w:val="FF0000"/>
          <w:sz w:val="20"/>
          <w:szCs w:val="20"/>
          <w:lang w:val="en-GB" w:eastAsia="en-US"/>
        </w:rPr>
      </w:pP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 xml:space="preserve">ACTION: </w:t>
      </w: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ab/>
      </w:r>
      <w:r w:rsidRPr="00BF7B97">
        <w:rPr>
          <w:rFonts w:ascii="Arial" w:eastAsia="PMingLiU" w:hAnsi="Arial" w:cs="Arial"/>
          <w:sz w:val="20"/>
          <w:szCs w:val="20"/>
          <w:lang w:val="en-GB" w:eastAsia="en-US"/>
        </w:rPr>
        <w:t xml:space="preserve">RAN2 kindly asks </w:t>
      </w:r>
      <w:r w:rsidR="00C84A02">
        <w:rPr>
          <w:rFonts w:ascii="Arial" w:eastAsia="宋体" w:hAnsi="Arial" w:cs="Arial" w:hint="eastAsia"/>
          <w:sz w:val="20"/>
          <w:szCs w:val="20"/>
          <w:lang w:val="en-GB"/>
        </w:rPr>
        <w:t>SA2</w:t>
      </w:r>
      <w:r w:rsidRPr="00BF7B97">
        <w:rPr>
          <w:rFonts w:ascii="Arial" w:eastAsia="宋体" w:hAnsi="Arial" w:cs="Arial" w:hint="eastAsia"/>
          <w:sz w:val="20"/>
          <w:szCs w:val="20"/>
          <w:lang w:val="en-GB"/>
        </w:rPr>
        <w:t xml:space="preserve"> </w:t>
      </w:r>
      <w:r w:rsidRPr="00BF7B97">
        <w:rPr>
          <w:rFonts w:ascii="Arial" w:eastAsia="PMingLiU" w:hAnsi="Arial" w:cs="Arial"/>
          <w:sz w:val="20"/>
          <w:szCs w:val="20"/>
          <w:lang w:val="en-GB" w:eastAsia="en-US"/>
        </w:rPr>
        <w:t>to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</w:t>
      </w:r>
      <w:r w:rsidR="007B3892" w:rsidRPr="007B3892">
        <w:rPr>
          <w:rFonts w:ascii="Arial" w:eastAsiaTheme="minorEastAsia" w:hAnsi="Arial" w:cs="Arial"/>
          <w:sz w:val="20"/>
          <w:szCs w:val="20"/>
          <w:lang w:val="en-GB"/>
        </w:rPr>
        <w:t>take the above information into account</w:t>
      </w:r>
      <w:r w:rsidRPr="00BF7B97">
        <w:rPr>
          <w:rFonts w:ascii="Arial" w:eastAsia="PMingLiU" w:hAnsi="Arial" w:cs="Arial"/>
          <w:sz w:val="20"/>
          <w:szCs w:val="20"/>
          <w:lang w:val="en-GB" w:eastAsia="en-US"/>
        </w:rPr>
        <w:t xml:space="preserve">. </w:t>
      </w:r>
    </w:p>
    <w:p w:rsidR="009A4970" w:rsidRPr="00BF7B97" w:rsidRDefault="009A4970" w:rsidP="009A4970">
      <w:pPr>
        <w:spacing w:after="120"/>
        <w:rPr>
          <w:rFonts w:ascii="Arial" w:eastAsia="PMingLiU" w:hAnsi="Arial" w:cs="Arial"/>
          <w:sz w:val="20"/>
          <w:szCs w:val="20"/>
          <w:lang w:val="en-GB" w:eastAsia="en-US"/>
        </w:rPr>
      </w:pPr>
    </w:p>
    <w:p w:rsidR="009A4970" w:rsidRPr="00BF7B97" w:rsidRDefault="009A4970" w:rsidP="009A4970">
      <w:pPr>
        <w:spacing w:after="120"/>
        <w:rPr>
          <w:rFonts w:ascii="Arial" w:eastAsia="PMingLiU" w:hAnsi="Arial" w:cs="Arial"/>
          <w:b/>
          <w:sz w:val="20"/>
          <w:szCs w:val="20"/>
          <w:lang w:eastAsia="en-US"/>
        </w:rPr>
      </w:pPr>
      <w:r w:rsidRPr="00BF7B97">
        <w:rPr>
          <w:rFonts w:ascii="Arial" w:eastAsia="PMingLiU" w:hAnsi="Arial" w:cs="Arial"/>
          <w:b/>
          <w:sz w:val="20"/>
          <w:szCs w:val="20"/>
          <w:lang w:val="en-GB" w:eastAsia="en-US"/>
        </w:rPr>
        <w:t>3. Date of Next RAN2 Meetings:</w:t>
      </w:r>
    </w:p>
    <w:p w:rsidR="009A4970" w:rsidRPr="00BF7B97" w:rsidRDefault="009A4970" w:rsidP="009A4970">
      <w:pPr>
        <w:tabs>
          <w:tab w:val="left" w:pos="3544"/>
        </w:tabs>
        <w:overflowPunct w:val="0"/>
        <w:spacing w:after="180"/>
        <w:ind w:left="2268" w:hanging="2268"/>
        <w:textAlignment w:val="baseline"/>
        <w:rPr>
          <w:rFonts w:ascii="Arial" w:eastAsia="PMingLiU" w:hAnsi="Arial" w:cs="Arial"/>
          <w:sz w:val="16"/>
          <w:szCs w:val="20"/>
          <w:lang w:eastAsia="en-US"/>
        </w:rPr>
      </w:pPr>
      <w:r w:rsidRPr="00BF7B97">
        <w:rPr>
          <w:rFonts w:ascii="Arial" w:eastAsia="PMingLiU" w:hAnsi="Arial" w:cs="Arial"/>
          <w:sz w:val="20"/>
          <w:szCs w:val="16"/>
          <w:lang w:val="en-GB"/>
        </w:rPr>
        <w:t>TSG RAN WG</w:t>
      </w:r>
      <w:r w:rsidRPr="00BF7B97">
        <w:rPr>
          <w:rFonts w:ascii="Arial" w:eastAsia="PMingLiU" w:hAnsi="Arial" w:cs="Arial"/>
          <w:sz w:val="20"/>
          <w:szCs w:val="16"/>
        </w:rPr>
        <w:t>2</w:t>
      </w:r>
      <w:r w:rsidRPr="00BF7B97">
        <w:rPr>
          <w:rFonts w:ascii="Arial" w:eastAsia="PMingLiU" w:hAnsi="Arial" w:cs="Arial"/>
          <w:sz w:val="20"/>
          <w:szCs w:val="16"/>
          <w:lang w:val="en-GB"/>
        </w:rPr>
        <w:t xml:space="preserve"> Meeting #12</w:t>
      </w:r>
      <w:r w:rsidRPr="00BF7B97">
        <w:rPr>
          <w:rFonts w:ascii="Arial" w:eastAsia="宋体" w:hAnsi="Arial" w:cs="Arial" w:hint="eastAsia"/>
          <w:sz w:val="20"/>
          <w:szCs w:val="16"/>
          <w:lang w:val="en-GB"/>
        </w:rPr>
        <w:t>1bis-e</w:t>
      </w:r>
      <w:r w:rsidRPr="00BF7B97">
        <w:rPr>
          <w:rFonts w:ascii="Arial" w:eastAsia="PMingLiU" w:hAnsi="Arial" w:cs="Arial"/>
          <w:sz w:val="20"/>
          <w:szCs w:val="16"/>
          <w:lang w:val="en-GB"/>
        </w:rPr>
        <w:tab/>
      </w:r>
      <w:r w:rsidRPr="00BF7B97">
        <w:rPr>
          <w:rFonts w:ascii="Arial" w:eastAsia="PMingLiU" w:hAnsi="Arial" w:cs="Arial"/>
          <w:sz w:val="20"/>
          <w:szCs w:val="16"/>
          <w:lang w:val="en-GB"/>
        </w:rPr>
        <w:tab/>
      </w:r>
      <w:r w:rsidRPr="00BF7B97">
        <w:rPr>
          <w:rFonts w:ascii="Arial" w:eastAsia="宋体" w:hAnsi="Arial" w:cs="Arial" w:hint="eastAsia"/>
          <w:sz w:val="20"/>
          <w:szCs w:val="16"/>
        </w:rPr>
        <w:t>17</w:t>
      </w:r>
      <w:r w:rsidRPr="00BF7B97">
        <w:rPr>
          <w:rFonts w:ascii="Arial" w:eastAsia="宋体" w:hAnsi="Arial" w:cs="Arial"/>
          <w:sz w:val="20"/>
          <w:szCs w:val="16"/>
          <w:lang w:val="en-GB"/>
        </w:rPr>
        <w:t xml:space="preserve"> – </w:t>
      </w:r>
      <w:r w:rsidRPr="00BF7B97">
        <w:rPr>
          <w:rFonts w:ascii="Arial" w:eastAsia="宋体" w:hAnsi="Arial" w:cs="Arial" w:hint="eastAsia"/>
          <w:sz w:val="20"/>
          <w:szCs w:val="16"/>
        </w:rPr>
        <w:t>26</w:t>
      </w:r>
      <w:r w:rsidRPr="00BF7B97">
        <w:rPr>
          <w:rFonts w:ascii="Arial" w:eastAsia="宋体" w:hAnsi="Arial" w:cs="Arial"/>
          <w:sz w:val="20"/>
          <w:szCs w:val="16"/>
          <w:lang w:val="en-GB"/>
        </w:rPr>
        <w:t xml:space="preserve"> </w:t>
      </w:r>
      <w:r w:rsidRPr="00BF7B97">
        <w:rPr>
          <w:rFonts w:ascii="Arial" w:eastAsia="宋体" w:hAnsi="Arial" w:cs="Arial" w:hint="eastAsia"/>
          <w:sz w:val="20"/>
          <w:szCs w:val="16"/>
          <w:lang w:val="en-GB"/>
        </w:rPr>
        <w:t>April</w:t>
      </w:r>
      <w:r w:rsidRPr="00BF7B97">
        <w:rPr>
          <w:rFonts w:ascii="Arial" w:eastAsia="PMingLiU" w:hAnsi="Arial" w:cs="Arial"/>
          <w:bCs/>
          <w:sz w:val="20"/>
          <w:szCs w:val="20"/>
          <w:lang w:val="en-GB" w:eastAsia="en-US"/>
        </w:rPr>
        <w:tab/>
      </w:r>
      <w:r w:rsidRPr="00BF7B97">
        <w:rPr>
          <w:rFonts w:ascii="Arial" w:eastAsia="PMingLiU" w:hAnsi="Arial" w:cs="Arial"/>
          <w:sz w:val="20"/>
          <w:szCs w:val="16"/>
          <w:lang w:val="en-GB"/>
        </w:rPr>
        <w:tab/>
      </w:r>
      <w:r w:rsidRPr="00BF7B97">
        <w:rPr>
          <w:rFonts w:ascii="Arial" w:eastAsia="宋体" w:hAnsi="Arial" w:cs="Arial" w:hint="eastAsia"/>
          <w:sz w:val="20"/>
          <w:szCs w:val="16"/>
          <w:lang w:val="en-GB"/>
        </w:rPr>
        <w:t xml:space="preserve">               </w:t>
      </w:r>
      <w:r>
        <w:rPr>
          <w:rFonts w:ascii="Arial" w:eastAsia="宋体" w:hAnsi="Arial" w:cs="Arial" w:hint="eastAsia"/>
          <w:sz w:val="20"/>
          <w:szCs w:val="16"/>
          <w:lang w:val="en-GB"/>
        </w:rPr>
        <w:t xml:space="preserve">      </w:t>
      </w:r>
      <w:r w:rsidR="002639B5">
        <w:rPr>
          <w:rFonts w:ascii="Arial" w:eastAsia="宋体" w:hAnsi="Arial" w:cs="Arial" w:hint="eastAsia"/>
          <w:sz w:val="20"/>
          <w:szCs w:val="16"/>
        </w:rPr>
        <w:t>online</w:t>
      </w:r>
    </w:p>
    <w:p w:rsidR="009A4970" w:rsidRDefault="007B3892" w:rsidP="002A356A">
      <w:pPr>
        <w:tabs>
          <w:tab w:val="left" w:pos="3544"/>
        </w:tabs>
        <w:overflowPunct w:val="0"/>
        <w:spacing w:after="180"/>
        <w:ind w:left="2268" w:hanging="2268"/>
        <w:textAlignment w:val="baseline"/>
      </w:pPr>
      <w:r w:rsidRPr="00BF7B97">
        <w:rPr>
          <w:rFonts w:ascii="Arial" w:eastAsia="PMingLiU" w:hAnsi="Arial" w:cs="Arial"/>
          <w:sz w:val="20"/>
          <w:szCs w:val="16"/>
          <w:lang w:val="en-GB"/>
        </w:rPr>
        <w:t>TSG RAN WG</w:t>
      </w:r>
      <w:r w:rsidRPr="00BF7B97">
        <w:rPr>
          <w:rFonts w:ascii="Arial" w:eastAsia="PMingLiU" w:hAnsi="Arial" w:cs="Arial"/>
          <w:sz w:val="20"/>
          <w:szCs w:val="16"/>
        </w:rPr>
        <w:t>2</w:t>
      </w:r>
      <w:r w:rsidRPr="00BF7B97">
        <w:rPr>
          <w:rFonts w:ascii="Arial" w:eastAsia="PMingLiU" w:hAnsi="Arial" w:cs="Arial"/>
          <w:sz w:val="20"/>
          <w:szCs w:val="16"/>
          <w:lang w:val="en-GB"/>
        </w:rPr>
        <w:t xml:space="preserve"> Meeting #12</w:t>
      </w:r>
      <w:r>
        <w:rPr>
          <w:rFonts w:ascii="Arial" w:eastAsia="宋体" w:hAnsi="Arial" w:cs="Arial" w:hint="eastAsia"/>
          <w:sz w:val="20"/>
          <w:szCs w:val="16"/>
          <w:lang w:val="en-GB"/>
        </w:rPr>
        <w:t>2</w:t>
      </w:r>
      <w:r w:rsidRPr="00BF7B97">
        <w:rPr>
          <w:rFonts w:ascii="Arial" w:eastAsia="PMingLiU" w:hAnsi="Arial" w:cs="Arial"/>
          <w:sz w:val="20"/>
          <w:szCs w:val="16"/>
          <w:lang w:val="en-GB"/>
        </w:rPr>
        <w:tab/>
      </w:r>
      <w:r w:rsidRPr="00BF7B97">
        <w:rPr>
          <w:rFonts w:ascii="Arial" w:eastAsia="PMingLiU" w:hAnsi="Arial" w:cs="Arial"/>
          <w:sz w:val="20"/>
          <w:szCs w:val="16"/>
          <w:lang w:val="en-GB"/>
        </w:rPr>
        <w:tab/>
      </w:r>
      <w:r>
        <w:rPr>
          <w:rFonts w:ascii="Arial" w:eastAsia="宋体" w:hAnsi="Arial" w:cs="Arial" w:hint="eastAsia"/>
          <w:sz w:val="20"/>
          <w:szCs w:val="16"/>
        </w:rPr>
        <w:t>22</w:t>
      </w:r>
      <w:r w:rsidRPr="00BF7B97">
        <w:rPr>
          <w:rFonts w:ascii="Arial" w:eastAsia="宋体" w:hAnsi="Arial" w:cs="Arial"/>
          <w:sz w:val="20"/>
          <w:szCs w:val="16"/>
          <w:lang w:val="en-GB"/>
        </w:rPr>
        <w:t xml:space="preserve"> – </w:t>
      </w:r>
      <w:r w:rsidRPr="00BF7B97">
        <w:rPr>
          <w:rFonts w:ascii="Arial" w:eastAsia="宋体" w:hAnsi="Arial" w:cs="Arial" w:hint="eastAsia"/>
          <w:sz w:val="20"/>
          <w:szCs w:val="16"/>
        </w:rPr>
        <w:t>26</w:t>
      </w:r>
      <w:r w:rsidRPr="00BF7B97">
        <w:rPr>
          <w:rFonts w:ascii="Arial" w:eastAsia="宋体" w:hAnsi="Arial" w:cs="Arial"/>
          <w:sz w:val="20"/>
          <w:szCs w:val="16"/>
          <w:lang w:val="en-GB"/>
        </w:rPr>
        <w:t xml:space="preserve"> </w:t>
      </w:r>
      <w:r>
        <w:rPr>
          <w:rFonts w:ascii="Arial" w:eastAsia="宋体" w:hAnsi="Arial" w:cs="Arial" w:hint="eastAsia"/>
          <w:sz w:val="20"/>
          <w:szCs w:val="16"/>
          <w:lang w:val="en-GB"/>
        </w:rPr>
        <w:t>May</w:t>
      </w:r>
      <w:r w:rsidRPr="00BF7B97">
        <w:rPr>
          <w:rFonts w:ascii="Arial" w:eastAsia="PMingLiU" w:hAnsi="Arial" w:cs="Arial"/>
          <w:bCs/>
          <w:sz w:val="20"/>
          <w:szCs w:val="20"/>
          <w:lang w:val="en-GB" w:eastAsia="en-US"/>
        </w:rPr>
        <w:tab/>
      </w:r>
      <w:r w:rsidRPr="00BF7B97">
        <w:rPr>
          <w:rFonts w:ascii="Arial" w:eastAsia="PMingLiU" w:hAnsi="Arial" w:cs="Arial"/>
          <w:sz w:val="20"/>
          <w:szCs w:val="16"/>
          <w:lang w:val="en-GB"/>
        </w:rPr>
        <w:tab/>
      </w:r>
      <w:r w:rsidRPr="00BF7B97">
        <w:rPr>
          <w:rFonts w:ascii="Arial" w:eastAsia="宋体" w:hAnsi="Arial" w:cs="Arial" w:hint="eastAsia"/>
          <w:sz w:val="20"/>
          <w:szCs w:val="16"/>
          <w:lang w:val="en-GB"/>
        </w:rPr>
        <w:t xml:space="preserve">               </w:t>
      </w:r>
      <w:r>
        <w:rPr>
          <w:rFonts w:ascii="Arial" w:eastAsia="宋体" w:hAnsi="Arial" w:cs="Arial" w:hint="eastAsia"/>
          <w:sz w:val="20"/>
          <w:szCs w:val="16"/>
          <w:lang w:val="en-GB"/>
        </w:rPr>
        <w:t xml:space="preserve">      </w:t>
      </w:r>
      <w:r w:rsidRPr="007B3892">
        <w:rPr>
          <w:rFonts w:ascii="Arial" w:eastAsia="宋体" w:hAnsi="Arial" w:cs="Arial"/>
          <w:sz w:val="20"/>
          <w:szCs w:val="16"/>
        </w:rPr>
        <w:t>Incheon, KR</w:t>
      </w:r>
      <w:bookmarkStart w:id="0" w:name="_GoBack"/>
      <w:bookmarkEnd w:id="0"/>
    </w:p>
    <w:sectPr w:rsidR="009A49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110" w:rsidRDefault="00636110" w:rsidP="00BC1EE3">
      <w:r>
        <w:separator/>
      </w:r>
    </w:p>
  </w:endnote>
  <w:endnote w:type="continuationSeparator" w:id="0">
    <w:p w:rsidR="00636110" w:rsidRDefault="00636110" w:rsidP="00BC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110" w:rsidRDefault="00636110" w:rsidP="00BC1EE3">
      <w:r>
        <w:separator/>
      </w:r>
    </w:p>
  </w:footnote>
  <w:footnote w:type="continuationSeparator" w:id="0">
    <w:p w:rsidR="00636110" w:rsidRDefault="00636110" w:rsidP="00BC1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C1F98"/>
    <w:multiLevelType w:val="hybridMultilevel"/>
    <w:tmpl w:val="6342524E"/>
    <w:lvl w:ilvl="0" w:tplc="0B9CD850">
      <w:start w:val="1"/>
      <w:numFmt w:val="bullet"/>
      <w:lvlText w:val="‑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C46306">
      <w:numFmt w:val="bullet"/>
      <w:lvlText w:val="-"/>
      <w:lvlJc w:val="left"/>
      <w:pPr>
        <w:ind w:left="1800" w:hanging="7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70"/>
    <w:rsid w:val="000A358D"/>
    <w:rsid w:val="002639B5"/>
    <w:rsid w:val="002A356A"/>
    <w:rsid w:val="00325CCF"/>
    <w:rsid w:val="0034429C"/>
    <w:rsid w:val="0056289B"/>
    <w:rsid w:val="00636110"/>
    <w:rsid w:val="006B4976"/>
    <w:rsid w:val="006F30C4"/>
    <w:rsid w:val="00730F0E"/>
    <w:rsid w:val="00761602"/>
    <w:rsid w:val="007B3892"/>
    <w:rsid w:val="008172C9"/>
    <w:rsid w:val="00825F34"/>
    <w:rsid w:val="00871E6F"/>
    <w:rsid w:val="008B4384"/>
    <w:rsid w:val="00901A54"/>
    <w:rsid w:val="009A4970"/>
    <w:rsid w:val="00A222A3"/>
    <w:rsid w:val="00A852F1"/>
    <w:rsid w:val="00BC1EE3"/>
    <w:rsid w:val="00C84A02"/>
    <w:rsid w:val="00CB102C"/>
    <w:rsid w:val="00D51B92"/>
    <w:rsid w:val="00DC5D4A"/>
    <w:rsid w:val="00DD1A08"/>
    <w:rsid w:val="00DE5EAD"/>
    <w:rsid w:val="00F11B0E"/>
    <w:rsid w:val="00F4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aliases w:val="h4"/>
    <w:basedOn w:val="a"/>
    <w:next w:val="a"/>
    <w:link w:val="4Char"/>
    <w:qFormat/>
    <w:rsid w:val="00BC1EE3"/>
    <w:pPr>
      <w:keepNext/>
      <w:tabs>
        <w:tab w:val="left" w:pos="2694"/>
      </w:tabs>
      <w:ind w:left="708"/>
      <w:outlineLvl w:val="3"/>
    </w:pPr>
    <w:rPr>
      <w:rFonts w:ascii="Arial" w:eastAsia="Batang" w:hAnsi="Arial"/>
      <w:b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Bullets,?? ??,?????,????,Lista1,中等深浅网格 1 - 着色 21,목록 단락,リスト段落,列出段落1,列表段落,¥¡¡¡¡ì¬º¥¹¥È¶ÎÂä,ÁÐ³ö¶ÎÂä,列表段落1,—ño’i—Ž,¥ê¥¹¥È¶ÎÂä,1st level - Bullet List Paragraph,Lettre d'introduction,Paragrafo elenco,Normal bullet 2,Bullet list,목록단락,列表段落11,列"/>
    <w:basedOn w:val="a"/>
    <w:link w:val="Char"/>
    <w:uiPriority w:val="34"/>
    <w:qFormat/>
    <w:rsid w:val="009A4970"/>
    <w:pPr>
      <w:ind w:firstLineChars="200" w:firstLine="420"/>
    </w:pPr>
    <w:rPr>
      <w:rFonts w:ascii="宋体" w:eastAsia="宋体" w:hAnsi="宋体" w:cs="宋体"/>
    </w:rPr>
  </w:style>
  <w:style w:type="character" w:customStyle="1" w:styleId="Char">
    <w:name w:val="列出段落 Char"/>
    <w:aliases w:val="- Bullets Char,?? ?? Char,????? Char,???? Char,Lista1 Char,中等深浅网格 1 - 着色 21 Char,목록 단락 Char,リスト段落 Char,列出段落1 Char,列表段落 Char,¥¡¡¡¡ì¬º¥¹¥È¶ÎÂä Char,ÁÐ³ö¶ÎÂä Char,列表段落1 Char,—ño’i—Ž Char,¥ê¥¹¥È¶ÎÂä Char,1st level - Bullet List Paragraph Char"/>
    <w:link w:val="a3"/>
    <w:uiPriority w:val="34"/>
    <w:qFormat/>
    <w:rsid w:val="009A4970"/>
    <w:rPr>
      <w:rFonts w:ascii="宋体" w:eastAsia="宋体" w:hAnsi="宋体" w:cs="宋体"/>
      <w:sz w:val="24"/>
      <w:szCs w:val="24"/>
    </w:rPr>
  </w:style>
  <w:style w:type="paragraph" w:customStyle="1" w:styleId="Doc-text2">
    <w:name w:val="Doc-text2"/>
    <w:basedOn w:val="a"/>
    <w:link w:val="Doc-text2Char"/>
    <w:qFormat/>
    <w:rsid w:val="00A222A3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A222A3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a4">
    <w:name w:val="header"/>
    <w:basedOn w:val="a"/>
    <w:link w:val="Char0"/>
    <w:uiPriority w:val="99"/>
    <w:unhideWhenUsed/>
    <w:rsid w:val="00BC1EE3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rsid w:val="00BC1EE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BC1EE3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rsid w:val="00BC1EE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C1EE3"/>
    <w:rPr>
      <w:color w:val="0000FF" w:themeColor="hyperlink"/>
      <w:u w:val="single"/>
    </w:rPr>
  </w:style>
  <w:style w:type="character" w:customStyle="1" w:styleId="4Char">
    <w:name w:val="标题 4 Char"/>
    <w:basedOn w:val="a0"/>
    <w:link w:val="4"/>
    <w:rsid w:val="00BC1EE3"/>
    <w:rPr>
      <w:rFonts w:ascii="Arial" w:eastAsia="Batang" w:hAnsi="Arial" w:cs="Times New Roman"/>
      <w:b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aliases w:val="h4"/>
    <w:basedOn w:val="a"/>
    <w:next w:val="a"/>
    <w:link w:val="4Char"/>
    <w:qFormat/>
    <w:rsid w:val="00BC1EE3"/>
    <w:pPr>
      <w:keepNext/>
      <w:tabs>
        <w:tab w:val="left" w:pos="2694"/>
      </w:tabs>
      <w:ind w:left="708"/>
      <w:outlineLvl w:val="3"/>
    </w:pPr>
    <w:rPr>
      <w:rFonts w:ascii="Arial" w:eastAsia="Batang" w:hAnsi="Arial"/>
      <w:b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Bullets,?? ??,?????,????,Lista1,中等深浅网格 1 - 着色 21,목록 단락,リスト段落,列出段落1,列表段落,¥¡¡¡¡ì¬º¥¹¥È¶ÎÂä,ÁÐ³ö¶ÎÂä,列表段落1,—ño’i—Ž,¥ê¥¹¥È¶ÎÂä,1st level - Bullet List Paragraph,Lettre d'introduction,Paragrafo elenco,Normal bullet 2,Bullet list,목록단락,列表段落11,列"/>
    <w:basedOn w:val="a"/>
    <w:link w:val="Char"/>
    <w:uiPriority w:val="34"/>
    <w:qFormat/>
    <w:rsid w:val="009A4970"/>
    <w:pPr>
      <w:ind w:firstLineChars="200" w:firstLine="420"/>
    </w:pPr>
    <w:rPr>
      <w:rFonts w:ascii="宋体" w:eastAsia="宋体" w:hAnsi="宋体" w:cs="宋体"/>
    </w:rPr>
  </w:style>
  <w:style w:type="character" w:customStyle="1" w:styleId="Char">
    <w:name w:val="列出段落 Char"/>
    <w:aliases w:val="- Bullets Char,?? ?? Char,????? Char,???? Char,Lista1 Char,中等深浅网格 1 - 着色 21 Char,목록 단락 Char,リスト段落 Char,列出段落1 Char,列表段落 Char,¥¡¡¡¡ì¬º¥¹¥È¶ÎÂä Char,ÁÐ³ö¶ÎÂä Char,列表段落1 Char,—ño’i—Ž Char,¥ê¥¹¥È¶ÎÂä Char,1st level - Bullet List Paragraph Char"/>
    <w:link w:val="a3"/>
    <w:uiPriority w:val="34"/>
    <w:qFormat/>
    <w:rsid w:val="009A4970"/>
    <w:rPr>
      <w:rFonts w:ascii="宋体" w:eastAsia="宋体" w:hAnsi="宋体" w:cs="宋体"/>
      <w:sz w:val="24"/>
      <w:szCs w:val="24"/>
    </w:rPr>
  </w:style>
  <w:style w:type="paragraph" w:customStyle="1" w:styleId="Doc-text2">
    <w:name w:val="Doc-text2"/>
    <w:basedOn w:val="a"/>
    <w:link w:val="Doc-text2Char"/>
    <w:qFormat/>
    <w:rsid w:val="00A222A3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A222A3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a4">
    <w:name w:val="header"/>
    <w:basedOn w:val="a"/>
    <w:link w:val="Char0"/>
    <w:uiPriority w:val="99"/>
    <w:unhideWhenUsed/>
    <w:rsid w:val="00BC1EE3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rsid w:val="00BC1EE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BC1EE3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rsid w:val="00BC1EE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C1EE3"/>
    <w:rPr>
      <w:color w:val="0000FF" w:themeColor="hyperlink"/>
      <w:u w:val="single"/>
    </w:rPr>
  </w:style>
  <w:style w:type="character" w:customStyle="1" w:styleId="4Char">
    <w:name w:val="标题 4 Char"/>
    <w:basedOn w:val="a0"/>
    <w:link w:val="4"/>
    <w:rsid w:val="00BC1EE3"/>
    <w:rPr>
      <w:rFonts w:ascii="Arial" w:eastAsia="Batang" w:hAnsi="Arial" w:cs="Times New Roman"/>
      <w:b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971</Characters>
  <Application>Microsoft Office Word</Application>
  <DocSecurity>0</DocSecurity>
  <Lines>8</Lines>
  <Paragraphs>2</Paragraphs>
  <ScaleCrop>false</ScaleCrop>
  <Company>CATT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CATT-Jianxiang</dc:creator>
  <cp:lastModifiedBy>CATT-Jianxiang</cp:lastModifiedBy>
  <cp:revision>12</cp:revision>
  <dcterms:created xsi:type="dcterms:W3CDTF">2023-02-28T16:33:00Z</dcterms:created>
  <dcterms:modified xsi:type="dcterms:W3CDTF">2023-02-28T18:23:00Z</dcterms:modified>
</cp:coreProperties>
</file>