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B6648F">
        <w:tc>
          <w:tcPr>
            <w:tcW w:w="2263" w:type="dxa"/>
          </w:tcPr>
          <w:p w14:paraId="5A586461"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B6648F">
        <w:tc>
          <w:tcPr>
            <w:tcW w:w="2263" w:type="dxa"/>
          </w:tcPr>
          <w:p w14:paraId="70CA7A61" w14:textId="5C3E21DC"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B6648F">
        <w:tc>
          <w:tcPr>
            <w:tcW w:w="2263" w:type="dxa"/>
          </w:tcPr>
          <w:p w14:paraId="1C1A557C" w14:textId="2CC26E83"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B6648F">
        <w:tc>
          <w:tcPr>
            <w:tcW w:w="2263" w:type="dxa"/>
          </w:tcPr>
          <w:p w14:paraId="4D19BF4A" w14:textId="7F82F0EB"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552" w:type="dxa"/>
          </w:tcPr>
          <w:p w14:paraId="6FCC68A0" w14:textId="25DA2D87"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B6648F">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B6648F">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B6648F">
        <w:tc>
          <w:tcPr>
            <w:tcW w:w="2263" w:type="dxa"/>
          </w:tcPr>
          <w:p w14:paraId="15CE24CC" w14:textId="73F467CE"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2253AF" w:rsidP="00B6648F">
            <w:pPr>
              <w:spacing w:after="0"/>
              <w:rPr>
                <w:rFonts w:eastAsiaTheme="minorEastAsia"/>
                <w:sz w:val="22"/>
                <w:szCs w:val="22"/>
                <w:lang w:eastAsia="zh-CN"/>
              </w:rPr>
            </w:pPr>
            <w:hyperlink r:id="rId14" w:history="1">
              <w:r w:rsidR="00F22536" w:rsidRPr="00334F4F">
                <w:rPr>
                  <w:rStyle w:val="Hyperlink"/>
                  <w:rFonts w:eastAsiaTheme="minorEastAsia"/>
                  <w:sz w:val="22"/>
                  <w:szCs w:val="22"/>
                  <w:lang w:eastAsia="zh-CN"/>
                </w:rPr>
                <w:t>Oumer.teyeb@interdigital.com</w:t>
              </w:r>
            </w:hyperlink>
          </w:p>
        </w:tc>
      </w:tr>
      <w:tr w:rsidR="00610A58" w:rsidRPr="00556281" w14:paraId="6B5E554D" w14:textId="77777777" w:rsidTr="00B6648F">
        <w:tc>
          <w:tcPr>
            <w:tcW w:w="2263" w:type="dxa"/>
          </w:tcPr>
          <w:p w14:paraId="16704725" w14:textId="4812D7B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 Li</w:t>
            </w:r>
          </w:p>
        </w:tc>
        <w:tc>
          <w:tcPr>
            <w:tcW w:w="4814" w:type="dxa"/>
          </w:tcPr>
          <w:p w14:paraId="254BE35E" w14:textId="32382492"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B6648F">
        <w:tc>
          <w:tcPr>
            <w:tcW w:w="2263" w:type="dxa"/>
          </w:tcPr>
          <w:p w14:paraId="1CFB681B" w14:textId="43D324CC" w:rsidR="00610A58" w:rsidRPr="0086772F" w:rsidRDefault="0086772F" w:rsidP="00B6648F">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B6648F">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B6648F">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B6648F">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ouki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B6648F">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B6648F">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 Fevold</w:t>
            </w:r>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B6648F">
        <w:tc>
          <w:tcPr>
            <w:tcW w:w="2263" w:type="dxa"/>
          </w:tcPr>
          <w:p w14:paraId="11A8A63E"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iayao Tan</w:t>
            </w:r>
          </w:p>
        </w:tc>
        <w:tc>
          <w:tcPr>
            <w:tcW w:w="4814" w:type="dxa"/>
          </w:tcPr>
          <w:p w14:paraId="70154967"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C06DE5" w:rsidRPr="00556281" w14:paraId="592CEF09" w14:textId="77777777" w:rsidTr="00B6648F">
        <w:tc>
          <w:tcPr>
            <w:tcW w:w="2263" w:type="dxa"/>
          </w:tcPr>
          <w:p w14:paraId="19DEC8FC" w14:textId="7FEFC5B5"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2552" w:type="dxa"/>
          </w:tcPr>
          <w:p w14:paraId="12D11A9B" w14:textId="2C80A50B" w:rsidR="00C06DE5" w:rsidRPr="00556281" w:rsidRDefault="00C06DE5" w:rsidP="00C06DE5">
            <w:pPr>
              <w:spacing w:after="0"/>
              <w:rPr>
                <w:rFonts w:eastAsiaTheme="minorEastAsia"/>
                <w:sz w:val="22"/>
                <w:szCs w:val="22"/>
                <w:lang w:eastAsia="zh-CN"/>
              </w:rPr>
            </w:pPr>
            <w:r>
              <w:rPr>
                <w:rFonts w:eastAsiaTheme="minorEastAsia"/>
                <w:sz w:val="22"/>
                <w:szCs w:val="22"/>
                <w:lang w:eastAsia="zh-CN"/>
              </w:rPr>
              <w:t>Chadi Khirallah</w:t>
            </w:r>
          </w:p>
        </w:tc>
        <w:tc>
          <w:tcPr>
            <w:tcW w:w="4814" w:type="dxa"/>
          </w:tcPr>
          <w:p w14:paraId="7AF6627A" w14:textId="5E486D3D" w:rsidR="00C06DE5" w:rsidRPr="00556281" w:rsidRDefault="002253AF" w:rsidP="00C06DE5">
            <w:pPr>
              <w:spacing w:after="0"/>
              <w:rPr>
                <w:rFonts w:eastAsiaTheme="minorEastAsia"/>
                <w:sz w:val="22"/>
                <w:szCs w:val="22"/>
                <w:lang w:eastAsia="zh-CN"/>
              </w:rPr>
            </w:pPr>
            <w:hyperlink r:id="rId15" w:history="1">
              <w:r w:rsidR="00C06DE5" w:rsidRPr="009A73C8">
                <w:rPr>
                  <w:rStyle w:val="Hyperlink"/>
                  <w:rFonts w:eastAsiaTheme="minorEastAsia"/>
                  <w:sz w:val="22"/>
                  <w:szCs w:val="22"/>
                  <w:lang w:eastAsia="zh-CN"/>
                </w:rPr>
                <w:t>c.khirallah@samsung.com</w:t>
              </w:r>
            </w:hyperlink>
            <w:r w:rsidR="00C06DE5">
              <w:rPr>
                <w:rFonts w:eastAsiaTheme="minorEastAsia"/>
                <w:sz w:val="22"/>
                <w:szCs w:val="22"/>
                <w:lang w:eastAsia="zh-CN"/>
              </w:rPr>
              <w:t xml:space="preserve"> </w:t>
            </w:r>
          </w:p>
        </w:tc>
      </w:tr>
      <w:tr w:rsidR="00891DD9" w:rsidRPr="00556281" w14:paraId="2AEC4ABD" w14:textId="77777777" w:rsidTr="00B6648F">
        <w:tc>
          <w:tcPr>
            <w:tcW w:w="2263" w:type="dxa"/>
          </w:tcPr>
          <w:p w14:paraId="7A62471F" w14:textId="2BD53AD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vivo</w:t>
            </w:r>
          </w:p>
        </w:tc>
        <w:tc>
          <w:tcPr>
            <w:tcW w:w="2552" w:type="dxa"/>
          </w:tcPr>
          <w:p w14:paraId="274F672D" w14:textId="701F6D0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Boubacar Boubacar</w:t>
            </w:r>
          </w:p>
        </w:tc>
        <w:tc>
          <w:tcPr>
            <w:tcW w:w="4814" w:type="dxa"/>
          </w:tcPr>
          <w:p w14:paraId="2C35E704" w14:textId="0206451F"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kimba@vivo.com</w:t>
            </w:r>
          </w:p>
        </w:tc>
      </w:tr>
      <w:tr w:rsidR="003A57F0" w:rsidRPr="00556281" w14:paraId="7543D192" w14:textId="77777777" w:rsidTr="00B6648F">
        <w:tc>
          <w:tcPr>
            <w:tcW w:w="2263" w:type="dxa"/>
          </w:tcPr>
          <w:p w14:paraId="7A21E3B1" w14:textId="32B579BF"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0128FDBB" w14:textId="770C63BC"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Congchi Zhang</w:t>
            </w:r>
          </w:p>
        </w:tc>
        <w:tc>
          <w:tcPr>
            <w:tcW w:w="4814" w:type="dxa"/>
          </w:tcPr>
          <w:p w14:paraId="1C9AAF4D" w14:textId="53D37DDA"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zhangcc16@lenovo.com</w:t>
            </w:r>
          </w:p>
        </w:tc>
      </w:tr>
      <w:tr w:rsidR="003727D9" w:rsidRPr="00556281" w14:paraId="29CF417F" w14:textId="77777777" w:rsidTr="00B6648F">
        <w:tc>
          <w:tcPr>
            <w:tcW w:w="2263" w:type="dxa"/>
          </w:tcPr>
          <w:p w14:paraId="78881614" w14:textId="0490A7A6" w:rsidR="003727D9" w:rsidRPr="00556281" w:rsidRDefault="003727D9" w:rsidP="003727D9">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14:paraId="17C3EA84" w14:textId="3C7C3A49" w:rsidR="003727D9" w:rsidRPr="00556281" w:rsidRDefault="003727D9" w:rsidP="003727D9">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52087722" w14:textId="04D4D817" w:rsidR="003727D9" w:rsidRPr="00556281" w:rsidRDefault="003727D9" w:rsidP="003727D9">
            <w:pPr>
              <w:spacing w:after="0"/>
              <w:rPr>
                <w:rFonts w:eastAsiaTheme="minorEastAsia"/>
                <w:sz w:val="22"/>
                <w:szCs w:val="22"/>
                <w:lang w:eastAsia="zh-CN"/>
              </w:rPr>
            </w:pPr>
            <w:r>
              <w:rPr>
                <w:rFonts w:eastAsiaTheme="minorEastAsia"/>
                <w:sz w:val="22"/>
                <w:szCs w:val="22"/>
                <w:lang w:eastAsia="zh-CN"/>
              </w:rPr>
              <w:t>xiaoyu.chen@unisoc.com</w:t>
            </w:r>
          </w:p>
        </w:tc>
      </w:tr>
      <w:tr w:rsidR="003727D9" w:rsidRPr="00556281" w14:paraId="1DFBEF76" w14:textId="77777777" w:rsidTr="00B6648F">
        <w:tc>
          <w:tcPr>
            <w:tcW w:w="2263" w:type="dxa"/>
          </w:tcPr>
          <w:p w14:paraId="788AE7B2" w14:textId="48CE5320" w:rsidR="003727D9" w:rsidRPr="00556281" w:rsidRDefault="005F3366" w:rsidP="003727D9">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552" w:type="dxa"/>
          </w:tcPr>
          <w:p w14:paraId="03E79B04" w14:textId="1B59B4F1" w:rsidR="003727D9" w:rsidRPr="00556281" w:rsidRDefault="005F3366" w:rsidP="003727D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ei Dong</w:t>
            </w:r>
          </w:p>
        </w:tc>
        <w:tc>
          <w:tcPr>
            <w:tcW w:w="4814" w:type="dxa"/>
          </w:tcPr>
          <w:p w14:paraId="6732ABF6" w14:textId="1CBFFED2" w:rsidR="003727D9" w:rsidRPr="00556281" w:rsidRDefault="005F3366" w:rsidP="003727D9">
            <w:pPr>
              <w:spacing w:after="0"/>
              <w:rPr>
                <w:rFonts w:eastAsiaTheme="minorEastAsia"/>
                <w:sz w:val="22"/>
                <w:szCs w:val="22"/>
                <w:lang w:eastAsia="zh-CN"/>
              </w:rPr>
            </w:pPr>
            <w:r>
              <w:rPr>
                <w:rFonts w:eastAsiaTheme="minorEastAsia"/>
                <w:sz w:val="22"/>
                <w:szCs w:val="22"/>
                <w:lang w:eastAsia="zh-CN"/>
              </w:rPr>
              <w:t>Dong.fei@zte.com.cn</w:t>
            </w:r>
          </w:p>
        </w:tc>
      </w:tr>
      <w:tr w:rsidR="003727D9" w:rsidRPr="00556281" w14:paraId="6DD5C960" w14:textId="77777777" w:rsidTr="00B6648F">
        <w:tc>
          <w:tcPr>
            <w:tcW w:w="2263" w:type="dxa"/>
          </w:tcPr>
          <w:p w14:paraId="00F90653" w14:textId="4C512BB1" w:rsidR="003727D9" w:rsidRPr="00556281" w:rsidRDefault="004C2A62" w:rsidP="003727D9">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6C74438A" w14:textId="1599DABE" w:rsidR="003727D9" w:rsidRPr="00556281" w:rsidRDefault="004C2A62" w:rsidP="003727D9">
            <w:pPr>
              <w:spacing w:after="0"/>
              <w:rPr>
                <w:rFonts w:eastAsiaTheme="minorEastAsia"/>
                <w:sz w:val="22"/>
                <w:szCs w:val="22"/>
                <w:lang w:eastAsia="zh-CN"/>
              </w:rPr>
            </w:pPr>
            <w:r w:rsidRPr="004C2A62">
              <w:rPr>
                <w:rFonts w:eastAsiaTheme="minorEastAsia"/>
                <w:sz w:val="22"/>
                <w:szCs w:val="22"/>
                <w:lang w:eastAsia="zh-CN"/>
              </w:rPr>
              <w:t>Felipe Arraño Scharager</w:t>
            </w:r>
          </w:p>
        </w:tc>
        <w:tc>
          <w:tcPr>
            <w:tcW w:w="4814" w:type="dxa"/>
          </w:tcPr>
          <w:p w14:paraId="434FF77A" w14:textId="0AC3774F" w:rsidR="003727D9" w:rsidRPr="00556281" w:rsidRDefault="004C2A62" w:rsidP="003727D9">
            <w:pPr>
              <w:spacing w:after="0"/>
              <w:rPr>
                <w:rFonts w:eastAsiaTheme="minorEastAsia"/>
                <w:sz w:val="22"/>
                <w:szCs w:val="22"/>
                <w:lang w:eastAsia="zh-CN"/>
              </w:rPr>
            </w:pPr>
            <w:r>
              <w:rPr>
                <w:rFonts w:eastAsiaTheme="minorEastAsia"/>
                <w:sz w:val="22"/>
                <w:szCs w:val="22"/>
                <w:lang w:eastAsia="zh-CN"/>
              </w:rPr>
              <w:t>felipe.arrano.scharager</w:t>
            </w:r>
            <w:r>
              <w:rPr>
                <w:rFonts w:eastAsiaTheme="minorEastAsia"/>
                <w:sz w:val="22"/>
                <w:szCs w:val="22"/>
                <w:lang w:eastAsia="zh-CN"/>
              </w:rPr>
              <w:t>@</w:t>
            </w:r>
            <w:r>
              <w:rPr>
                <w:rFonts w:eastAsiaTheme="minorEastAsia"/>
                <w:sz w:val="22"/>
                <w:szCs w:val="22"/>
                <w:lang w:eastAsia="zh-CN"/>
              </w:rPr>
              <w:t>ericsson.com</w:t>
            </w: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relevent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existing RRC signaling solutions can be reused as baseline, at least including delta signaling and segementation</w:t>
            </w:r>
          </w:p>
          <w:p w14:paraId="1FA2BEF7"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gNB can take the control of the AIML model transfer itself, which can not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gNBs.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M</w:t>
            </w:r>
            <w:r w:rsidRPr="00BE5462">
              <w:rPr>
                <w:rFonts w:eastAsiaTheme="minorEastAsia"/>
                <w:sz w:val="22"/>
                <w:szCs w:val="22"/>
                <w:lang w:eastAsia="zh-CN"/>
              </w:rPr>
              <w:t xml:space="preserve">ay </w:t>
            </w:r>
            <w:r w:rsidRPr="00BE5462">
              <w:rPr>
                <w:sz w:val="22"/>
                <w:szCs w:val="22"/>
                <w:lang w:eastAsia="zh-CN"/>
              </w:rPr>
              <w:t>require massive update of existing gNBs to support ML functionalities</w:t>
            </w:r>
          </w:p>
          <w:p w14:paraId="2B27A2DE"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ListParagraph"/>
              <w:numPr>
                <w:ilvl w:val="0"/>
                <w:numId w:val="18"/>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lastRenderedPageBreak/>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B6648F">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B6648F">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B6648F">
            <w:pPr>
              <w:spacing w:after="0"/>
              <w:rPr>
                <w:rFonts w:eastAsiaTheme="minorEastAsia"/>
                <w:sz w:val="22"/>
                <w:szCs w:val="22"/>
                <w:lang w:eastAsia="zh-CN"/>
              </w:rPr>
            </w:pPr>
          </w:p>
          <w:p w14:paraId="6F58D2C7" w14:textId="794ABF8C" w:rsidR="001350C8" w:rsidRDefault="001350C8" w:rsidP="00B6648F">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B6648F">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B6648F">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B6648F">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7805724" w14:textId="2D1C65E5" w:rsidR="00000D94" w:rsidRDefault="003E147E" w:rsidP="00B6648F">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B6648F">
            <w:pPr>
              <w:spacing w:after="0"/>
              <w:rPr>
                <w:rFonts w:eastAsiaTheme="minorEastAsia"/>
                <w:sz w:val="22"/>
                <w:szCs w:val="22"/>
                <w:lang w:eastAsia="zh-CN"/>
              </w:rPr>
            </w:pPr>
          </w:p>
          <w:p w14:paraId="3187B8F6" w14:textId="3B9C1E64" w:rsidR="009C6B0C" w:rsidRPr="00BE5462" w:rsidRDefault="009C6B0C"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B6648F">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B6648F">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B6648F">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B6648F">
            <w:pPr>
              <w:spacing w:after="0"/>
              <w:rPr>
                <w:rFonts w:eastAsiaTheme="minorEastAsia"/>
                <w:sz w:val="22"/>
                <w:szCs w:val="22"/>
                <w:lang w:eastAsia="zh-CN"/>
              </w:rPr>
            </w:pPr>
            <w:r>
              <w:rPr>
                <w:rFonts w:eastAsiaTheme="minorEastAsia"/>
                <w:sz w:val="22"/>
                <w:szCs w:val="22"/>
                <w:lang w:eastAsia="zh-CN"/>
              </w:rPr>
              <w:t xml:space="preserve">If </w:t>
            </w:r>
            <w:r w:rsidRPr="00706884">
              <w:rPr>
                <w:rFonts w:eastAsiaTheme="minorEastAsia"/>
                <w:i/>
                <w:sz w:val="22"/>
                <w:szCs w:val="22"/>
                <w:lang w:eastAsia="zh-CN"/>
              </w:rPr>
              <w:t>RRCReconfiguration</w:t>
            </w:r>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ListParagraph"/>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lastRenderedPageBreak/>
              <w:t>Comments to bullet 4</w:t>
            </w:r>
          </w:p>
          <w:p w14:paraId="19ACF6CA" w14:textId="77777777" w:rsidR="003E3851" w:rsidRPr="009B6752"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e.g.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gNB, but performance of the same model drops at </w:t>
            </w:r>
            <w:r>
              <w:rPr>
                <w:rFonts w:eastAsiaTheme="minorEastAsia"/>
                <w:sz w:val="22"/>
                <w:szCs w:val="22"/>
                <w:lang w:eastAsia="zh-CN"/>
              </w:rPr>
              <w:lastRenderedPageBreak/>
              <w:t xml:space="preserve">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msg)</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ListParagraph"/>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ListParagraph"/>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ListParagraph"/>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gNB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Support delta configuration and reduce signaling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ListParagraph"/>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ListParagraph"/>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891DD9">
            <w:pPr>
              <w:pStyle w:val="ListParagraph"/>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lastRenderedPageBreak/>
              <w:t xml:space="preserve">This may be redundant with other aspects, e.g.,4 and 5. </w:t>
            </w:r>
          </w:p>
          <w:p w14:paraId="6A370D99" w14:textId="77777777" w:rsidR="00BC655A" w:rsidRDefault="00BC655A" w:rsidP="00891DD9">
            <w:pPr>
              <w:pStyle w:val="ListParagraph"/>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891DD9">
            <w:pPr>
              <w:pStyle w:val="ListParagraph"/>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891DD9">
            <w:pPr>
              <w:pStyle w:val="ListParagraph"/>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It should be clarified what delta signaling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From the UE’s perspective, the transfer/delivery is from the gNodeB, so any transfers from NFs to the gNodeB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gNodeB updates are expected for any new features. This isn’t a con specific to AIML transfer/delivery.</w:t>
            </w:r>
          </w:p>
        </w:tc>
      </w:tr>
      <w:tr w:rsidR="00B15E2D" w:rsidRPr="00BE5462" w14:paraId="598079E0" w14:textId="77777777" w:rsidTr="00B6648F">
        <w:tc>
          <w:tcPr>
            <w:tcW w:w="1671" w:type="dxa"/>
          </w:tcPr>
          <w:p w14:paraId="7C4DF0F4"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1CFEF6C7" w14:textId="77777777" w:rsidTr="00000D94">
        <w:tc>
          <w:tcPr>
            <w:tcW w:w="1671" w:type="dxa"/>
          </w:tcPr>
          <w:p w14:paraId="2E035426" w14:textId="37884AE2"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02AD91B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0BFFD96" w14:textId="77777777" w:rsidR="00C06DE5" w:rsidRPr="00AF5137" w:rsidRDefault="00C06DE5" w:rsidP="00C06DE5">
            <w:pPr>
              <w:spacing w:after="0"/>
              <w:rPr>
                <w:rFonts w:eastAsiaTheme="minorEastAsia"/>
                <w:b/>
                <w:bCs/>
                <w:sz w:val="22"/>
                <w:szCs w:val="22"/>
                <w:lang w:eastAsia="zh-CN"/>
              </w:rPr>
            </w:pPr>
          </w:p>
        </w:tc>
        <w:tc>
          <w:tcPr>
            <w:tcW w:w="4252" w:type="dxa"/>
          </w:tcPr>
          <w:p w14:paraId="57BB5273"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70703DC7" w14:textId="77777777" w:rsidR="00C06DE5" w:rsidRDefault="00C06DE5" w:rsidP="00C06DE5">
            <w:pPr>
              <w:spacing w:after="0"/>
              <w:rPr>
                <w:rFonts w:eastAsiaTheme="minorEastAsia"/>
                <w:b/>
                <w:bCs/>
                <w:sz w:val="22"/>
                <w:szCs w:val="22"/>
                <w:lang w:eastAsia="zh-CN"/>
              </w:rPr>
            </w:pPr>
          </w:p>
        </w:tc>
      </w:tr>
      <w:tr w:rsidR="00B6648F" w:rsidRPr="00BE5462" w14:paraId="6E84E9D9" w14:textId="77777777" w:rsidTr="00000D94">
        <w:tc>
          <w:tcPr>
            <w:tcW w:w="1671" w:type="dxa"/>
          </w:tcPr>
          <w:p w14:paraId="51204563" w14:textId="372FC748" w:rsidR="00B6648F" w:rsidRDefault="00B6648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5E12C154" w14:textId="07440102" w:rsidR="00B6648F" w:rsidRDefault="00B6648F" w:rsidP="00C06DE5">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56E76CB6" w14:textId="7D5A81DA" w:rsidR="00B6648F" w:rsidRDefault="00B6648F" w:rsidP="00B6648F">
            <w:pPr>
              <w:spacing w:after="0"/>
              <w:rPr>
                <w:rFonts w:eastAsiaTheme="minorEastAsia"/>
                <w:sz w:val="22"/>
                <w:szCs w:val="22"/>
                <w:lang w:eastAsia="zh-CN"/>
              </w:rPr>
            </w:pPr>
            <w:r>
              <w:rPr>
                <w:rFonts w:eastAsiaTheme="minorEastAsia"/>
                <w:sz w:val="22"/>
                <w:szCs w:val="22"/>
                <w:lang w:eastAsia="zh-CN"/>
              </w:rPr>
              <w:t>Bullet 4 may require some clarification</w:t>
            </w:r>
          </w:p>
          <w:p w14:paraId="5156D173" w14:textId="77777777" w:rsidR="00F362BE" w:rsidRDefault="00F362BE" w:rsidP="00B6648F">
            <w:pPr>
              <w:spacing w:after="0"/>
              <w:rPr>
                <w:rFonts w:eastAsiaTheme="minorEastAsia"/>
                <w:sz w:val="22"/>
                <w:szCs w:val="22"/>
                <w:lang w:eastAsia="zh-CN"/>
              </w:rPr>
            </w:pPr>
            <w:r>
              <w:rPr>
                <w:rFonts w:eastAsiaTheme="minorEastAsia"/>
                <w:sz w:val="22"/>
                <w:szCs w:val="22"/>
                <w:lang w:eastAsia="zh-CN"/>
              </w:rPr>
              <w:t>From our understanding this “</w:t>
            </w:r>
            <w:r w:rsidR="00B6648F">
              <w:rPr>
                <w:rFonts w:eastAsiaTheme="minorEastAsia" w:hint="eastAsia"/>
                <w:sz w:val="22"/>
                <w:szCs w:val="22"/>
                <w:lang w:eastAsia="zh-CN"/>
              </w:rPr>
              <w:t>B</w:t>
            </w:r>
            <w:r w:rsidR="00B6648F">
              <w:rPr>
                <w:rFonts w:eastAsiaTheme="minorEastAsia"/>
                <w:sz w:val="22"/>
                <w:szCs w:val="22"/>
                <w:lang w:eastAsia="zh-CN"/>
              </w:rPr>
              <w:t>ullet 6</w:t>
            </w:r>
            <w:r>
              <w:rPr>
                <w:rFonts w:eastAsiaTheme="minorEastAsia"/>
                <w:sz w:val="22"/>
                <w:szCs w:val="22"/>
                <w:lang w:eastAsia="zh-CN"/>
              </w:rPr>
              <w:t>”</w:t>
            </w:r>
            <w:r w:rsidR="00B6648F">
              <w:rPr>
                <w:rFonts w:eastAsiaTheme="minorEastAsia"/>
                <w:sz w:val="22"/>
                <w:szCs w:val="22"/>
                <w:lang w:eastAsia="zh-CN"/>
              </w:rPr>
              <w:t xml:space="preserve"> </w:t>
            </w:r>
            <w:r>
              <w:rPr>
                <w:rFonts w:eastAsiaTheme="minorEastAsia"/>
                <w:sz w:val="22"/>
                <w:szCs w:val="22"/>
                <w:lang w:eastAsia="zh-CN"/>
              </w:rPr>
              <w:t>may be valid to all other solution, i.e., this is not a particular drawback to only this solution</w:t>
            </w:r>
          </w:p>
          <w:p w14:paraId="108F8F9B" w14:textId="6590E403" w:rsidR="00B6648F" w:rsidRDefault="00B6648F" w:rsidP="00B6648F">
            <w:pPr>
              <w:spacing w:after="0"/>
              <w:rPr>
                <w:rFonts w:eastAsiaTheme="minorEastAsia"/>
                <w:sz w:val="22"/>
                <w:szCs w:val="22"/>
                <w:lang w:eastAsia="zh-CN"/>
              </w:rPr>
            </w:pPr>
            <w:r>
              <w:rPr>
                <w:rFonts w:eastAsiaTheme="minorEastAsia"/>
                <w:sz w:val="22"/>
                <w:szCs w:val="22"/>
                <w:lang w:eastAsia="zh-CN"/>
              </w:rPr>
              <w:lastRenderedPageBreak/>
              <w:t>Bullet 7</w:t>
            </w:r>
            <w:r w:rsidR="00F362BE">
              <w:rPr>
                <w:rFonts w:eastAsiaTheme="minorEastAsia"/>
                <w:sz w:val="22"/>
                <w:szCs w:val="22"/>
                <w:lang w:eastAsia="zh-CN"/>
              </w:rPr>
              <w:t xml:space="preserve">: this bullet seems to overlap with Bullet </w:t>
            </w:r>
            <w:r>
              <w:rPr>
                <w:rFonts w:eastAsiaTheme="minorEastAsia"/>
                <w:sz w:val="22"/>
                <w:szCs w:val="22"/>
                <w:lang w:eastAsia="zh-CN"/>
              </w:rPr>
              <w:t>1</w:t>
            </w:r>
            <w:r>
              <w:rPr>
                <w:rFonts w:eastAsiaTheme="minorEastAsia" w:hint="eastAsia"/>
                <w:sz w:val="22"/>
                <w:szCs w:val="22"/>
                <w:lang w:eastAsia="zh-CN"/>
              </w:rPr>
              <w:t>/</w:t>
            </w:r>
            <w:r>
              <w:rPr>
                <w:rFonts w:eastAsiaTheme="minorEastAsia"/>
                <w:sz w:val="22"/>
                <w:szCs w:val="22"/>
                <w:lang w:eastAsia="zh-CN"/>
              </w:rPr>
              <w:t>2</w:t>
            </w:r>
          </w:p>
        </w:tc>
      </w:tr>
      <w:tr w:rsidR="0089125C" w:rsidRPr="00BE5462" w14:paraId="102EEDD1" w14:textId="77777777" w:rsidTr="00000D94">
        <w:tc>
          <w:tcPr>
            <w:tcW w:w="1671" w:type="dxa"/>
          </w:tcPr>
          <w:p w14:paraId="21AFFB57" w14:textId="6ABBDFCC" w:rsidR="0089125C" w:rsidRDefault="0089125C" w:rsidP="0089125C">
            <w:pPr>
              <w:spacing w:after="0"/>
              <w:rPr>
                <w:rFonts w:eastAsiaTheme="minorEastAsia"/>
                <w:sz w:val="22"/>
                <w:szCs w:val="22"/>
                <w:lang w:eastAsia="zh-CN"/>
              </w:rPr>
            </w:pPr>
            <w:r>
              <w:rPr>
                <w:rFonts w:eastAsiaTheme="minorEastAsia"/>
                <w:sz w:val="22"/>
                <w:szCs w:val="22"/>
                <w:lang w:eastAsia="zh-CN"/>
              </w:rPr>
              <w:lastRenderedPageBreak/>
              <w:t>Lenovo</w:t>
            </w:r>
          </w:p>
        </w:tc>
        <w:tc>
          <w:tcPr>
            <w:tcW w:w="3711" w:type="dxa"/>
          </w:tcPr>
          <w:p w14:paraId="44859516"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53B5501F" w14:textId="77777777" w:rsidR="0089125C" w:rsidRDefault="0089125C" w:rsidP="0089125C">
            <w:pPr>
              <w:spacing w:after="0"/>
              <w:rPr>
                <w:rFonts w:eastAsiaTheme="minorEastAsia"/>
                <w:sz w:val="22"/>
                <w:szCs w:val="22"/>
                <w:lang w:eastAsia="zh-CN"/>
              </w:rPr>
            </w:pPr>
          </w:p>
          <w:p w14:paraId="774A0EC5" w14:textId="6DCF9B03" w:rsidR="0089125C" w:rsidRDefault="0089125C" w:rsidP="0089125C">
            <w:pPr>
              <w:spacing w:after="0"/>
              <w:rPr>
                <w:rFonts w:eastAsiaTheme="minorEastAsia"/>
                <w:sz w:val="22"/>
                <w:szCs w:val="22"/>
                <w:lang w:eastAsia="zh-CN"/>
              </w:rPr>
            </w:pPr>
            <w:r>
              <w:rPr>
                <w:rFonts w:eastAsiaTheme="minorEastAsia"/>
                <w:sz w:val="22"/>
                <w:szCs w:val="22"/>
                <w:lang w:eastAsia="zh-CN"/>
              </w:rPr>
              <w:t>For those seem controversial, we feel they depend on the deployment scenarios. Prefer to take them as start point, and further discuss when scenario becomes more clear.</w:t>
            </w:r>
          </w:p>
        </w:tc>
        <w:tc>
          <w:tcPr>
            <w:tcW w:w="4252" w:type="dxa"/>
          </w:tcPr>
          <w:p w14:paraId="507AB58E"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0E93DEFB" w14:textId="77777777" w:rsidR="0089125C" w:rsidRDefault="0089125C" w:rsidP="0089125C">
            <w:pPr>
              <w:spacing w:after="0"/>
              <w:rPr>
                <w:rFonts w:eastAsiaTheme="minorEastAsia"/>
                <w:sz w:val="22"/>
                <w:szCs w:val="22"/>
                <w:lang w:eastAsia="zh-CN"/>
              </w:rPr>
            </w:pPr>
          </w:p>
          <w:p w14:paraId="6F25976C" w14:textId="59DE0738" w:rsidR="0089125C" w:rsidRDefault="0089125C" w:rsidP="0089125C">
            <w:pPr>
              <w:spacing w:after="0"/>
              <w:rPr>
                <w:rFonts w:eastAsiaTheme="minorEastAsia"/>
                <w:sz w:val="22"/>
                <w:szCs w:val="22"/>
                <w:lang w:eastAsia="zh-CN"/>
              </w:rPr>
            </w:pPr>
            <w:r>
              <w:rPr>
                <w:rFonts w:eastAsiaTheme="minorEastAsia"/>
                <w:sz w:val="22"/>
                <w:szCs w:val="22"/>
                <w:lang w:eastAsia="zh-CN"/>
              </w:rPr>
              <w:t>For those seem controversial, we feel they depend on the deployment scenarios. Prefer to take them as start point, and further discuss when scenario becomes more clear.</w:t>
            </w:r>
          </w:p>
        </w:tc>
      </w:tr>
      <w:tr w:rsidR="00FC03EA" w:rsidRPr="00BE5462" w14:paraId="15A3E9D6" w14:textId="77777777" w:rsidTr="00000D94">
        <w:tc>
          <w:tcPr>
            <w:tcW w:w="1671" w:type="dxa"/>
          </w:tcPr>
          <w:p w14:paraId="2FFC8EAA" w14:textId="3ED1065E" w:rsidR="00FC03EA" w:rsidRDefault="00FC03EA" w:rsidP="00FC03EA">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73EE19CA"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Comments on bullet 1:</w:t>
            </w:r>
          </w:p>
          <w:p w14:paraId="10604BD4"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p w14:paraId="5949B7CA" w14:textId="77777777" w:rsidR="00FC03EA" w:rsidRDefault="00FC03EA" w:rsidP="00FC03EA">
            <w:pPr>
              <w:spacing w:after="0"/>
              <w:rPr>
                <w:rFonts w:eastAsiaTheme="minorEastAsia"/>
                <w:sz w:val="22"/>
                <w:szCs w:val="22"/>
                <w:lang w:eastAsia="zh-CN"/>
              </w:rPr>
            </w:pPr>
          </w:p>
          <w:p w14:paraId="7C1CADED"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Comments on bullet 3</w:t>
            </w:r>
            <w:r>
              <w:rPr>
                <w:rFonts w:eastAsiaTheme="minorEastAsia"/>
                <w:sz w:val="22"/>
                <w:szCs w:val="22"/>
                <w:lang w:eastAsia="zh-CN"/>
              </w:rPr>
              <w:t>:</w:t>
            </w:r>
          </w:p>
          <w:p w14:paraId="06F9EBC6" w14:textId="65F20B1B" w:rsidR="00FC03EA" w:rsidRPr="007509F5" w:rsidRDefault="00FC03EA" w:rsidP="00FC03EA">
            <w:pPr>
              <w:spacing w:after="0"/>
              <w:rPr>
                <w:rFonts w:eastAsiaTheme="minorEastAsia"/>
                <w:sz w:val="22"/>
                <w:szCs w:val="22"/>
                <w:lang w:eastAsia="zh-CN"/>
              </w:rPr>
            </w:pPr>
            <w:r>
              <w:rPr>
                <w:rFonts w:eastAsiaTheme="minorEastAsia"/>
                <w:sz w:val="22"/>
                <w:szCs w:val="22"/>
                <w:lang w:eastAsia="zh-CN"/>
              </w:rPr>
              <w:t xml:space="preserve">In case it is time-sensitive model transfer/delivery and with small model size. </w:t>
            </w:r>
          </w:p>
        </w:tc>
        <w:tc>
          <w:tcPr>
            <w:tcW w:w="4252" w:type="dxa"/>
          </w:tcPr>
          <w:p w14:paraId="3CD6C081" w14:textId="63780E42" w:rsidR="00FC03EA" w:rsidRDefault="00FC03EA" w:rsidP="00FC03EA">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575C27A1" w14:textId="77777777" w:rsidTr="00000D94">
        <w:tc>
          <w:tcPr>
            <w:tcW w:w="1671" w:type="dxa"/>
          </w:tcPr>
          <w:p w14:paraId="5FFA28AF" w14:textId="14229F96"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0F510C05" w14:textId="77777777" w:rsidR="005F3366" w:rsidRPr="00913D9A" w:rsidRDefault="005F3366" w:rsidP="005F3366">
            <w:pPr>
              <w:pStyle w:val="ListParagraph"/>
              <w:numPr>
                <w:ilvl w:val="0"/>
                <w:numId w:val="28"/>
              </w:numPr>
              <w:spacing w:after="0"/>
              <w:ind w:firstLineChars="0"/>
              <w:rPr>
                <w:rFonts w:eastAsiaTheme="minorEastAsia"/>
                <w:sz w:val="22"/>
                <w:szCs w:val="22"/>
                <w:lang w:eastAsia="zh-CN"/>
              </w:rPr>
            </w:pPr>
            <w:r w:rsidRPr="00913D9A">
              <w:rPr>
                <w:rFonts w:eastAsiaTheme="minorEastAsia"/>
                <w:sz w:val="22"/>
                <w:szCs w:val="22"/>
                <w:lang w:eastAsia="zh-CN"/>
              </w:rPr>
              <w:t>Regarding the item 3:</w:t>
            </w:r>
          </w:p>
          <w:p w14:paraId="3346DD14" w14:textId="77777777" w:rsidR="005F3366" w:rsidRPr="00913D9A" w:rsidRDefault="005F3366" w:rsidP="005F3366">
            <w:pPr>
              <w:pStyle w:val="ListParagraph"/>
              <w:numPr>
                <w:ilvl w:val="1"/>
                <w:numId w:val="28"/>
              </w:numPr>
              <w:spacing w:after="0"/>
              <w:ind w:firstLineChars="0"/>
              <w:rPr>
                <w:rFonts w:eastAsiaTheme="minorEastAsia"/>
                <w:sz w:val="22"/>
                <w:szCs w:val="22"/>
                <w:lang w:eastAsia="zh-CN"/>
              </w:rPr>
            </w:pPr>
            <w:r w:rsidRPr="00913D9A">
              <w:rPr>
                <w:rFonts w:eastAsiaTheme="minorEastAsia"/>
                <w:sz w:val="22"/>
                <w:szCs w:val="22"/>
                <w:lang w:eastAsia="zh-CN"/>
              </w:rPr>
              <w:t>“</w:t>
            </w:r>
            <w:r w:rsidRPr="00913D9A">
              <w:rPr>
                <w:rFonts w:eastAsiaTheme="minorEastAsia" w:hint="eastAsia"/>
                <w:sz w:val="22"/>
                <w:szCs w:val="22"/>
                <w:lang w:eastAsia="zh-CN"/>
              </w:rPr>
              <w:t>C</w:t>
            </w:r>
            <w:r w:rsidRPr="00913D9A">
              <w:rPr>
                <w:rFonts w:eastAsiaTheme="minorEastAsia"/>
                <w:sz w:val="22"/>
                <w:szCs w:val="22"/>
                <w:lang w:eastAsia="zh-CN"/>
              </w:rPr>
              <w:t>an be higher priority compared with model transfer/delivery via UP/DRB” It shall be removed from the PROs, the priority of the Radio bearer is mainly relying on the LCH priority, the DRB can be configured with a higher priority than an SRB.</w:t>
            </w:r>
          </w:p>
          <w:p w14:paraId="409C2A1F" w14:textId="77777777" w:rsidR="005F3366" w:rsidRPr="00913D9A" w:rsidRDefault="005F3366" w:rsidP="005F3366">
            <w:pPr>
              <w:pStyle w:val="ListParagraph"/>
              <w:numPr>
                <w:ilvl w:val="0"/>
                <w:numId w:val="28"/>
              </w:numPr>
              <w:spacing w:after="0"/>
              <w:ind w:firstLineChars="0"/>
              <w:rPr>
                <w:rFonts w:eastAsiaTheme="minorEastAsia"/>
                <w:sz w:val="22"/>
                <w:szCs w:val="22"/>
                <w:lang w:eastAsia="zh-CN"/>
              </w:rPr>
            </w:pPr>
            <w:r w:rsidRPr="00913D9A">
              <w:rPr>
                <w:rFonts w:eastAsiaTheme="minorEastAsia" w:hint="eastAsia"/>
                <w:sz w:val="22"/>
                <w:szCs w:val="22"/>
                <w:lang w:eastAsia="zh-CN"/>
              </w:rPr>
              <w:t>R</w:t>
            </w:r>
            <w:r w:rsidRPr="00913D9A">
              <w:rPr>
                <w:rFonts w:eastAsiaTheme="minorEastAsia"/>
                <w:sz w:val="22"/>
                <w:szCs w:val="22"/>
                <w:lang w:eastAsia="zh-CN"/>
              </w:rPr>
              <w:t>egarding the item 6:</w:t>
            </w:r>
          </w:p>
          <w:p w14:paraId="4208C9A5" w14:textId="77777777" w:rsidR="005F3366" w:rsidRPr="00913D9A" w:rsidRDefault="005F3366" w:rsidP="005F3366">
            <w:pPr>
              <w:pStyle w:val="ListParagraph"/>
              <w:numPr>
                <w:ilvl w:val="1"/>
                <w:numId w:val="28"/>
              </w:numPr>
              <w:spacing w:after="0"/>
              <w:ind w:firstLineChars="0"/>
              <w:rPr>
                <w:rFonts w:eastAsiaTheme="minorEastAsia"/>
                <w:sz w:val="22"/>
                <w:szCs w:val="22"/>
                <w:lang w:eastAsia="zh-CN"/>
              </w:rPr>
            </w:pPr>
            <w:r w:rsidRPr="00913D9A">
              <w:rPr>
                <w:rFonts w:eastAsiaTheme="minorEastAsia"/>
                <w:sz w:val="22"/>
                <w:szCs w:val="22"/>
                <w:lang w:eastAsia="zh-CN"/>
              </w:rPr>
              <w:t xml:space="preserve">Is the delta signalling the same thing with the item 4, if it is , this redundant with item 4. </w:t>
            </w:r>
            <w:r w:rsidRPr="00913D9A">
              <w:rPr>
                <w:rFonts w:eastAsiaTheme="minorEastAsia" w:hint="eastAsia"/>
                <w:sz w:val="22"/>
                <w:szCs w:val="22"/>
                <w:lang w:eastAsia="zh-CN"/>
              </w:rPr>
              <w:t>A</w:t>
            </w:r>
            <w:r w:rsidRPr="00913D9A">
              <w:rPr>
                <w:rFonts w:eastAsiaTheme="minorEastAsia"/>
                <w:sz w:val="22"/>
                <w:szCs w:val="22"/>
                <w:lang w:eastAsia="zh-CN"/>
              </w:rPr>
              <w:t>nd, we do not think the segmentation mentioned in item 6 is a PRO compare to any UP solution since UP data can be segmented, so item 6 can be removed.</w:t>
            </w:r>
          </w:p>
          <w:p w14:paraId="662C855F" w14:textId="77777777" w:rsidR="005F3366" w:rsidRDefault="005F3366" w:rsidP="005F3366">
            <w:pPr>
              <w:pStyle w:val="ListParagraph"/>
              <w:numPr>
                <w:ilvl w:val="0"/>
                <w:numId w:val="28"/>
              </w:numPr>
              <w:spacing w:after="0"/>
              <w:ind w:firstLineChars="0"/>
              <w:rPr>
                <w:rFonts w:eastAsiaTheme="minorEastAsia"/>
                <w:sz w:val="22"/>
                <w:szCs w:val="22"/>
                <w:lang w:eastAsia="zh-CN"/>
              </w:rPr>
            </w:pPr>
            <w:r w:rsidRPr="00913D9A">
              <w:rPr>
                <w:rFonts w:eastAsiaTheme="minorEastAsia" w:hint="eastAsia"/>
                <w:sz w:val="22"/>
                <w:szCs w:val="22"/>
                <w:lang w:eastAsia="zh-CN"/>
              </w:rPr>
              <w:t>R</w:t>
            </w:r>
            <w:r w:rsidRPr="00913D9A">
              <w:rPr>
                <w:rFonts w:eastAsiaTheme="minorEastAsia"/>
                <w:sz w:val="22"/>
                <w:szCs w:val="22"/>
                <w:lang w:eastAsia="zh-CN"/>
              </w:rPr>
              <w:t>egarding the item 7</w:t>
            </w:r>
            <w:r>
              <w:rPr>
                <w:rFonts w:eastAsiaTheme="minorEastAsia"/>
                <w:sz w:val="22"/>
                <w:szCs w:val="22"/>
                <w:lang w:eastAsia="zh-CN"/>
              </w:rPr>
              <w:t>:</w:t>
            </w:r>
          </w:p>
          <w:p w14:paraId="550583D3" w14:textId="77777777" w:rsidR="005F3366" w:rsidRDefault="005F3366" w:rsidP="005F3366">
            <w:pPr>
              <w:pStyle w:val="ListParagraph"/>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a little bit confusing about the wording ‘robust’? Does it mean reliability? If it is, both DRB and SRB can support PDCP duplication (DL).</w:t>
            </w:r>
          </w:p>
          <w:p w14:paraId="4F9F0839" w14:textId="77777777" w:rsidR="005F3366" w:rsidRPr="00913D9A" w:rsidRDefault="005F3366" w:rsidP="005F3366">
            <w:pPr>
              <w:pStyle w:val="ListParagraph"/>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also not clear why we need an assumption of gNB is not aware of the model transfer.</w:t>
            </w:r>
          </w:p>
          <w:p w14:paraId="230B52FE" w14:textId="77777777" w:rsidR="005F3366" w:rsidRDefault="005F3366" w:rsidP="005F3366">
            <w:pPr>
              <w:spacing w:after="0"/>
              <w:rPr>
                <w:rFonts w:eastAsiaTheme="minorEastAsia"/>
                <w:sz w:val="22"/>
                <w:szCs w:val="22"/>
                <w:lang w:eastAsia="zh-CN"/>
              </w:rPr>
            </w:pPr>
          </w:p>
          <w:p w14:paraId="047B9D6A"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to others </w:t>
            </w:r>
          </w:p>
          <w:p w14:paraId="1AF7B677" w14:textId="77777777" w:rsidR="005F3366" w:rsidRDefault="005F3366" w:rsidP="005F3366">
            <w:pPr>
              <w:spacing w:after="0"/>
              <w:rPr>
                <w:rFonts w:eastAsiaTheme="minorEastAsia"/>
                <w:sz w:val="22"/>
                <w:szCs w:val="22"/>
                <w:lang w:eastAsia="zh-CN"/>
              </w:rPr>
            </w:pPr>
          </w:p>
        </w:tc>
        <w:tc>
          <w:tcPr>
            <w:tcW w:w="4252" w:type="dxa"/>
          </w:tcPr>
          <w:p w14:paraId="15529565" w14:textId="77777777" w:rsidR="005F3366" w:rsidRDefault="005F3366" w:rsidP="005F3366">
            <w:pPr>
              <w:pStyle w:val="ListParagraph"/>
              <w:numPr>
                <w:ilvl w:val="0"/>
                <w:numId w:val="29"/>
              </w:numPr>
              <w:spacing w:after="0"/>
              <w:ind w:firstLineChars="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item5:</w:t>
            </w:r>
          </w:p>
          <w:p w14:paraId="1C3A0BC6" w14:textId="77777777" w:rsidR="005F3366" w:rsidRDefault="005F3366" w:rsidP="005F3366">
            <w:pPr>
              <w:pStyle w:val="ListParagraph"/>
              <w:numPr>
                <w:ilvl w:val="1"/>
                <w:numId w:val="29"/>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I model transfer always need the terminated point to store the AI model, it is not clear the reason why it is considered as a CONs…..</w:t>
            </w:r>
          </w:p>
          <w:p w14:paraId="79E27ABA" w14:textId="77777777" w:rsidR="005F3366" w:rsidRDefault="005F3366" w:rsidP="005F3366">
            <w:pPr>
              <w:spacing w:after="0"/>
              <w:rPr>
                <w:rFonts w:eastAsiaTheme="minorEastAsia"/>
                <w:sz w:val="22"/>
                <w:szCs w:val="22"/>
                <w:lang w:eastAsia="zh-CN"/>
              </w:rPr>
            </w:pPr>
          </w:p>
          <w:p w14:paraId="2C1FB47F" w14:textId="008B1C92" w:rsidR="005F3366" w:rsidRDefault="005F3366" w:rsidP="005F336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to others.</w:t>
            </w:r>
          </w:p>
        </w:tc>
      </w:tr>
      <w:tr w:rsidR="004C2A62" w:rsidRPr="00BE5462" w14:paraId="3D45A097" w14:textId="77777777" w:rsidTr="00000D94">
        <w:tc>
          <w:tcPr>
            <w:tcW w:w="1671" w:type="dxa"/>
          </w:tcPr>
          <w:p w14:paraId="6B91569A" w14:textId="154F952B" w:rsidR="004C2A62" w:rsidRDefault="004C2A62" w:rsidP="005F3366">
            <w:pPr>
              <w:spacing w:after="0"/>
              <w:rPr>
                <w:rFonts w:eastAsiaTheme="minorEastAsia" w:hint="eastAsia"/>
                <w:sz w:val="22"/>
                <w:szCs w:val="22"/>
                <w:lang w:eastAsia="zh-CN"/>
              </w:rPr>
            </w:pPr>
            <w:r>
              <w:rPr>
                <w:rFonts w:eastAsiaTheme="minorEastAsia"/>
                <w:sz w:val="22"/>
                <w:szCs w:val="22"/>
                <w:lang w:eastAsia="zh-CN"/>
              </w:rPr>
              <w:t>Ericsson</w:t>
            </w:r>
          </w:p>
        </w:tc>
        <w:tc>
          <w:tcPr>
            <w:tcW w:w="3711" w:type="dxa"/>
          </w:tcPr>
          <w:p w14:paraId="1A3AF4D3" w14:textId="77777777" w:rsidR="004C2A62" w:rsidRDefault="004C2A62" w:rsidP="004C2A62">
            <w:pPr>
              <w:spacing w:after="0"/>
              <w:rPr>
                <w:rFonts w:eastAsiaTheme="minorEastAsia"/>
                <w:sz w:val="22"/>
                <w:szCs w:val="22"/>
                <w:lang w:eastAsia="zh-CN"/>
              </w:rPr>
            </w:pPr>
            <w:r>
              <w:rPr>
                <w:rFonts w:eastAsiaTheme="minorEastAsia"/>
                <w:sz w:val="22"/>
                <w:szCs w:val="22"/>
                <w:lang w:eastAsia="zh-CN"/>
              </w:rPr>
              <w:t>No:</w:t>
            </w:r>
          </w:p>
          <w:p w14:paraId="7D2DEFBC" w14:textId="392AA067" w:rsidR="004C2A62" w:rsidRDefault="004C2A62" w:rsidP="004C2A62">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lastRenderedPageBreak/>
              <w:t xml:space="preserve">2. </w:t>
            </w:r>
            <w:r w:rsidRPr="004C2A62">
              <w:rPr>
                <w:rFonts w:eastAsiaTheme="minorEastAsia"/>
                <w:sz w:val="22"/>
                <w:szCs w:val="22"/>
                <w:lang w:eastAsia="zh-CN"/>
              </w:rPr>
              <w:t xml:space="preserve">Not clear to us the “other solutions” so prefer not to capture it. </w:t>
            </w:r>
          </w:p>
          <w:p w14:paraId="33586A88" w14:textId="2F53F158" w:rsidR="004C2A62" w:rsidRDefault="004C2A62" w:rsidP="004C2A62">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6. Well there would be a need to discuss on segmentation for this purpose.</w:t>
            </w:r>
          </w:p>
          <w:p w14:paraId="425E9443" w14:textId="76616D35" w:rsidR="004C2A62" w:rsidRDefault="004C2A62" w:rsidP="004C2A62">
            <w:pPr>
              <w:spacing w:after="0"/>
              <w:rPr>
                <w:rFonts w:eastAsiaTheme="minorEastAsia"/>
                <w:sz w:val="22"/>
                <w:szCs w:val="22"/>
                <w:lang w:eastAsia="zh-CN"/>
              </w:rPr>
            </w:pPr>
          </w:p>
          <w:p w14:paraId="12A77601" w14:textId="1CCE6566" w:rsidR="004C2A62" w:rsidRPr="004C2A62" w:rsidRDefault="004C2A62" w:rsidP="004C2A62">
            <w:pPr>
              <w:spacing w:after="0"/>
              <w:rPr>
                <w:rFonts w:eastAsiaTheme="minorEastAsia"/>
                <w:sz w:val="22"/>
                <w:szCs w:val="22"/>
                <w:lang w:eastAsia="zh-CN"/>
              </w:rPr>
            </w:pPr>
            <w:r>
              <w:rPr>
                <w:rFonts w:eastAsiaTheme="minorEastAsia"/>
                <w:sz w:val="22"/>
                <w:szCs w:val="22"/>
                <w:lang w:eastAsia="zh-CN"/>
              </w:rPr>
              <w:t xml:space="preserve">OK to take the others as baseline. We should always be able to come back to the table and update/modify it. </w:t>
            </w:r>
          </w:p>
          <w:p w14:paraId="208E43F0" w14:textId="1792999F" w:rsidR="004C2A62" w:rsidRDefault="004C2A62" w:rsidP="004C2A62">
            <w:pPr>
              <w:spacing w:after="0"/>
              <w:rPr>
                <w:rFonts w:eastAsiaTheme="minorEastAsia"/>
                <w:sz w:val="22"/>
                <w:szCs w:val="22"/>
                <w:lang w:eastAsia="zh-CN"/>
              </w:rPr>
            </w:pPr>
          </w:p>
          <w:p w14:paraId="41B43F0B" w14:textId="2111A4F5" w:rsidR="004C2A62" w:rsidRPr="004C2A62" w:rsidRDefault="004C2A62" w:rsidP="004C2A62">
            <w:pPr>
              <w:spacing w:after="0"/>
              <w:rPr>
                <w:rFonts w:eastAsiaTheme="minorEastAsia"/>
                <w:sz w:val="22"/>
                <w:szCs w:val="22"/>
                <w:lang w:eastAsia="zh-CN"/>
              </w:rPr>
            </w:pPr>
          </w:p>
        </w:tc>
        <w:tc>
          <w:tcPr>
            <w:tcW w:w="4252" w:type="dxa"/>
          </w:tcPr>
          <w:p w14:paraId="625CF197" w14:textId="77777777" w:rsidR="004C2A62" w:rsidRDefault="004C2A62" w:rsidP="004C2A62">
            <w:pPr>
              <w:spacing w:after="0"/>
              <w:rPr>
                <w:rFonts w:eastAsiaTheme="minorEastAsia"/>
                <w:sz w:val="22"/>
                <w:szCs w:val="22"/>
                <w:lang w:eastAsia="zh-CN"/>
              </w:rPr>
            </w:pPr>
            <w:r>
              <w:rPr>
                <w:rFonts w:eastAsiaTheme="minorEastAsia"/>
                <w:sz w:val="22"/>
                <w:szCs w:val="22"/>
                <w:lang w:eastAsia="zh-CN"/>
              </w:rPr>
              <w:lastRenderedPageBreak/>
              <w:t>No:</w:t>
            </w:r>
          </w:p>
          <w:p w14:paraId="0C0F5CE8" w14:textId="77777777" w:rsidR="004C2A62" w:rsidRDefault="004C2A62" w:rsidP="004C2A62">
            <w:pPr>
              <w:spacing w:after="0"/>
              <w:rPr>
                <w:rFonts w:eastAsiaTheme="minorEastAsia"/>
                <w:sz w:val="22"/>
                <w:szCs w:val="22"/>
                <w:lang w:eastAsia="zh-CN"/>
              </w:rPr>
            </w:pPr>
          </w:p>
          <w:p w14:paraId="3AE34E75" w14:textId="7C8F2BBB" w:rsidR="004C2A62" w:rsidRPr="004C2A62" w:rsidRDefault="004C2A62" w:rsidP="004C2A62">
            <w:pPr>
              <w:spacing w:after="0"/>
              <w:rPr>
                <w:rFonts w:eastAsiaTheme="minorEastAsia" w:hint="eastAsia"/>
                <w:sz w:val="22"/>
                <w:szCs w:val="22"/>
                <w:lang w:eastAsia="zh-CN"/>
              </w:rPr>
            </w:pPr>
            <w:r>
              <w:rPr>
                <w:rFonts w:eastAsiaTheme="minorEastAsia"/>
                <w:sz w:val="22"/>
                <w:szCs w:val="22"/>
                <w:lang w:eastAsia="zh-CN"/>
              </w:rPr>
              <w:lastRenderedPageBreak/>
              <w:t xml:space="preserve">5. We don’t see a need to assume this. </w:t>
            </w:r>
            <w:r>
              <w:rPr>
                <w:rFonts w:eastAsiaTheme="minorEastAsia"/>
                <w:sz w:val="22"/>
                <w:szCs w:val="22"/>
                <w:lang w:eastAsia="zh-CN"/>
              </w:rPr>
              <w:br/>
            </w:r>
            <w:r>
              <w:rPr>
                <w:rFonts w:eastAsiaTheme="minorEastAsia"/>
                <w:sz w:val="22"/>
                <w:szCs w:val="22"/>
                <w:lang w:eastAsia="zh-CN"/>
              </w:rPr>
              <w:br/>
            </w:r>
            <w:r>
              <w:rPr>
                <w:rFonts w:eastAsiaTheme="minorEastAsia"/>
                <w:sz w:val="22"/>
                <w:szCs w:val="22"/>
                <w:lang w:eastAsia="zh-CN"/>
              </w:rPr>
              <w:t xml:space="preserve">OK to take the others as baseline. We should always be able to come back to the table and update/modify it. </w:t>
            </w: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B6648F">
        <w:tc>
          <w:tcPr>
            <w:tcW w:w="1555" w:type="dxa"/>
          </w:tcPr>
          <w:p w14:paraId="2F578FA1" w14:textId="17FC33EC"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B6648F">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B6648F">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B6648F">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If the model is visible to the NAS layer, delta configuration can be used to reduce the signaling overhead</w:t>
            </w:r>
          </w:p>
          <w:p w14:paraId="05F2DAA4"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891DD9">
            <w:pPr>
              <w:pStyle w:val="ListParagraph"/>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891DD9">
            <w:pPr>
              <w:pStyle w:val="ListParagraph"/>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B6648F">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B6648F">
        <w:tc>
          <w:tcPr>
            <w:tcW w:w="1671" w:type="dxa"/>
          </w:tcPr>
          <w:p w14:paraId="09346870"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B6648F">
        <w:tc>
          <w:tcPr>
            <w:tcW w:w="1671" w:type="dxa"/>
          </w:tcPr>
          <w:p w14:paraId="4892F8AE" w14:textId="614550E1" w:rsidR="00E577B7" w:rsidRPr="00BE5462" w:rsidRDefault="00641F5C"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B6648F">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lastRenderedPageBreak/>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B6648F">
            <w:pPr>
              <w:spacing w:after="0"/>
              <w:rPr>
                <w:rFonts w:eastAsiaTheme="minorEastAsia"/>
                <w:sz w:val="22"/>
                <w:szCs w:val="22"/>
                <w:lang w:eastAsia="zh-CN"/>
              </w:rPr>
            </w:pPr>
            <w:r>
              <w:rPr>
                <w:rFonts w:eastAsiaTheme="minorEastAsia"/>
                <w:sz w:val="22"/>
                <w:szCs w:val="22"/>
                <w:lang w:eastAsia="zh-CN"/>
              </w:rPr>
              <w:lastRenderedPageBreak/>
              <w:t xml:space="preserve">Yes – </w:t>
            </w:r>
          </w:p>
          <w:p w14:paraId="41B5AE3A" w14:textId="5E4610D6" w:rsidR="00641F5C" w:rsidRPr="00BE5462" w:rsidRDefault="00641F5C" w:rsidP="00B6648F">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B6648F">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B6648F">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B6648F">
        <w:tc>
          <w:tcPr>
            <w:tcW w:w="1671" w:type="dxa"/>
          </w:tcPr>
          <w:p w14:paraId="44668BD0"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B6648F">
            <w:pPr>
              <w:spacing w:after="0"/>
              <w:rPr>
                <w:rFonts w:eastAsiaTheme="minorEastAsia"/>
                <w:sz w:val="22"/>
                <w:szCs w:val="22"/>
                <w:lang w:eastAsia="zh-CN"/>
              </w:rPr>
            </w:pPr>
          </w:p>
        </w:tc>
        <w:tc>
          <w:tcPr>
            <w:tcW w:w="4252" w:type="dxa"/>
          </w:tcPr>
          <w:p w14:paraId="2213E86B"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B6648F">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ListParagraph"/>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ListParagraph"/>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lastRenderedPageBreak/>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B6648F">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B6648F">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NAS is using SRB2 which is a lower  priority SRB, it’s not clear to us how to understand “different SRBs” to meet different transmission requirement by using SRB2. Does it mean, in this solution, another SRB is used to carry NAS signaling?</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B6648F">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B6648F">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ListParagraph"/>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B6648F">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make a restriction to ask all of the UEs managed by one 5GC to apply a single AIML model. </w:t>
            </w:r>
          </w:p>
        </w:tc>
      </w:tr>
      <w:tr w:rsidR="00BC655A" w:rsidRPr="00BE5462" w14:paraId="61F4657C" w14:textId="77777777" w:rsidTr="00B6648F">
        <w:tc>
          <w:tcPr>
            <w:tcW w:w="1671" w:type="dxa"/>
          </w:tcPr>
          <w:p w14:paraId="2E98ACFA" w14:textId="738064D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ListParagraph"/>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B6648F">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It isn’t clear what is meant by interoperability issues. As stated by QC, one interpretation could refer to compatibility of a model with a device.</w:t>
            </w:r>
          </w:p>
          <w:p w14:paraId="6B6DEDD6"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DRBs can also be set with high priority.</w:t>
            </w:r>
          </w:p>
          <w:p w14:paraId="7D89CCAA"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Pr>
                <w:rFonts w:eastAsiaTheme="minorEastAsia"/>
                <w:sz w:val="22"/>
                <w:szCs w:val="22"/>
                <w:lang w:eastAsia="zh-CN"/>
              </w:rPr>
              <w:t xml:space="preserve">It isn’t clear why model management is easier from NAS or LPP than from RRC, and we shouldn’t discuss </w:t>
            </w:r>
            <w:r>
              <w:rPr>
                <w:rFonts w:eastAsiaTheme="minorEastAsia"/>
                <w:sz w:val="22"/>
                <w:szCs w:val="22"/>
                <w:lang w:eastAsia="zh-CN"/>
              </w:rPr>
              <w:lastRenderedPageBreak/>
              <w:t>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ListParagraph"/>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4. While this might be true, actions other than transfer/delivery are not in scope of this table.</w:t>
            </w:r>
          </w:p>
        </w:tc>
      </w:tr>
      <w:tr w:rsidR="00B15E2D" w:rsidRPr="00BE5462" w14:paraId="3208F111" w14:textId="77777777" w:rsidTr="00B6648F">
        <w:tc>
          <w:tcPr>
            <w:tcW w:w="1671" w:type="dxa"/>
          </w:tcPr>
          <w:p w14:paraId="421C275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4D1F293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B6648F">
            <w:pPr>
              <w:spacing w:after="0"/>
              <w:rPr>
                <w:rFonts w:eastAsiaTheme="minorEastAsia"/>
                <w:sz w:val="22"/>
                <w:szCs w:val="22"/>
                <w:lang w:eastAsia="zh-CN"/>
              </w:rPr>
            </w:pPr>
            <w:r>
              <w:rPr>
                <w:rFonts w:eastAsiaTheme="minorEastAsia"/>
                <w:sz w:val="22"/>
                <w:szCs w:val="22"/>
                <w:lang w:eastAsia="zh-CN"/>
              </w:rPr>
              <w:t xml:space="preserve">Comment on 4, share similar view with Xiaomi. </w:t>
            </w:r>
          </w:p>
          <w:p w14:paraId="46331DBF" w14:textId="77777777" w:rsidR="00B15E2D" w:rsidRPr="00BE5462" w:rsidRDefault="00B15E2D" w:rsidP="00B6648F">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C06DE5" w:rsidRPr="00BE5462" w14:paraId="4BA22818" w14:textId="77777777" w:rsidTr="00B6648F">
        <w:tc>
          <w:tcPr>
            <w:tcW w:w="1671" w:type="dxa"/>
          </w:tcPr>
          <w:p w14:paraId="17648CAA" w14:textId="3073C950"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64FED2FC"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07750DF5" w14:textId="77777777" w:rsidR="00C06DE5" w:rsidRPr="00BE5462" w:rsidRDefault="00C06DE5" w:rsidP="00C06DE5">
            <w:pPr>
              <w:spacing w:after="0"/>
              <w:rPr>
                <w:rFonts w:eastAsiaTheme="minorEastAsia"/>
                <w:sz w:val="22"/>
                <w:szCs w:val="22"/>
                <w:lang w:eastAsia="zh-CN"/>
              </w:rPr>
            </w:pPr>
          </w:p>
        </w:tc>
        <w:tc>
          <w:tcPr>
            <w:tcW w:w="4252" w:type="dxa"/>
          </w:tcPr>
          <w:p w14:paraId="1EF0ED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0A52C53" w14:textId="77777777" w:rsidR="00C06DE5" w:rsidRPr="00BE5462" w:rsidRDefault="00C06DE5" w:rsidP="00C06DE5">
            <w:pPr>
              <w:spacing w:after="0"/>
              <w:rPr>
                <w:rFonts w:eastAsiaTheme="minorEastAsia"/>
                <w:sz w:val="22"/>
                <w:szCs w:val="22"/>
                <w:lang w:eastAsia="zh-CN"/>
              </w:rPr>
            </w:pPr>
          </w:p>
        </w:tc>
      </w:tr>
      <w:tr w:rsidR="00411C7F" w:rsidRPr="00BE5462" w14:paraId="73F2E163" w14:textId="77777777" w:rsidTr="00B6648F">
        <w:tc>
          <w:tcPr>
            <w:tcW w:w="1671" w:type="dxa"/>
          </w:tcPr>
          <w:p w14:paraId="67FF690F" w14:textId="6729B565"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1A449FE1" w14:textId="77777777" w:rsidR="00411C7F" w:rsidRDefault="00411C7F" w:rsidP="00411C7F">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lthough 2a</w:t>
            </w:r>
            <w:r>
              <w:rPr>
                <w:rFonts w:eastAsiaTheme="minorEastAsia" w:hint="eastAsia"/>
                <w:sz w:val="22"/>
                <w:szCs w:val="22"/>
                <w:lang w:eastAsia="zh-CN"/>
              </w:rPr>
              <w:t xml:space="preserve"> </w:t>
            </w:r>
            <w:r>
              <w:rPr>
                <w:rFonts w:eastAsiaTheme="minorEastAsia"/>
                <w:sz w:val="22"/>
                <w:szCs w:val="22"/>
                <w:lang w:eastAsia="zh-CN"/>
              </w:rPr>
              <w:t>and 3a share most pros/cons, solution 3a can benefit from the existing framework of positioning. Therefore, we propose to add another pro:</w:t>
            </w:r>
          </w:p>
          <w:p w14:paraId="55B627C5" w14:textId="77777777" w:rsidR="00411C7F" w:rsidRDefault="00411C7F" w:rsidP="00411C7F">
            <w:pPr>
              <w:spacing w:after="0"/>
              <w:rPr>
                <w:rFonts w:eastAsiaTheme="minorEastAsia"/>
                <w:sz w:val="22"/>
                <w:szCs w:val="22"/>
                <w:lang w:eastAsia="zh-CN"/>
              </w:rPr>
            </w:pPr>
          </w:p>
          <w:p w14:paraId="4C6E4FD2" w14:textId="482090C6" w:rsidR="00411C7F" w:rsidRDefault="00411C7F" w:rsidP="00411C7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bullet 2, it shall be NAS/LPP layer</w:t>
            </w:r>
          </w:p>
        </w:tc>
        <w:tc>
          <w:tcPr>
            <w:tcW w:w="4252" w:type="dxa"/>
          </w:tcPr>
          <w:p w14:paraId="3EF9104B" w14:textId="36FFD0DE"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08FA80E9" w14:textId="77777777" w:rsidTr="00B6648F">
        <w:tc>
          <w:tcPr>
            <w:tcW w:w="1671" w:type="dxa"/>
          </w:tcPr>
          <w:p w14:paraId="3AE7CC6F" w14:textId="4A063ED9"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9A8C79" w14:textId="6CA5DE6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690BE91A" w14:textId="3250F705"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2A57CA" w:rsidRPr="00BE5462" w14:paraId="02B9D31E" w14:textId="77777777" w:rsidTr="00B6648F">
        <w:tc>
          <w:tcPr>
            <w:tcW w:w="1671" w:type="dxa"/>
          </w:tcPr>
          <w:p w14:paraId="4729CD3D" w14:textId="6DC801F7" w:rsidR="002A57CA" w:rsidRDefault="002A57CA" w:rsidP="002A57CA">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2D004AE8" w14:textId="77777777" w:rsidR="002A57CA" w:rsidRDefault="002A57CA" w:rsidP="002A57CA">
            <w:pPr>
              <w:spacing w:after="0"/>
              <w:rPr>
                <w:rFonts w:eastAsiaTheme="minorEastAsia"/>
                <w:sz w:val="22"/>
                <w:szCs w:val="22"/>
                <w:lang w:eastAsia="zh-CN"/>
              </w:rPr>
            </w:pPr>
            <w:r>
              <w:rPr>
                <w:rFonts w:eastAsiaTheme="minorEastAsia" w:hint="eastAsia"/>
                <w:sz w:val="22"/>
                <w:szCs w:val="22"/>
                <w:lang w:eastAsia="zh-CN"/>
              </w:rPr>
              <w:t>Comments on bullet 1:</w:t>
            </w:r>
          </w:p>
          <w:p w14:paraId="29B3811E" w14:textId="4013F074" w:rsidR="002A57CA" w:rsidRDefault="002A57CA" w:rsidP="002A57C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tc>
        <w:tc>
          <w:tcPr>
            <w:tcW w:w="4252" w:type="dxa"/>
          </w:tcPr>
          <w:p w14:paraId="666D1B36" w14:textId="40873724" w:rsidR="002A57CA" w:rsidRDefault="002A57CA" w:rsidP="002A57CA">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7527A22E" w14:textId="77777777" w:rsidTr="00B6648F">
        <w:tc>
          <w:tcPr>
            <w:tcW w:w="1671" w:type="dxa"/>
          </w:tcPr>
          <w:p w14:paraId="6CAB3200" w14:textId="674382C5"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23FC9F67" w14:textId="77777777" w:rsidR="005F3366" w:rsidRPr="007A781E" w:rsidRDefault="005F3366" w:rsidP="005F3366">
            <w:pPr>
              <w:pStyle w:val="ListParagraph"/>
              <w:numPr>
                <w:ilvl w:val="0"/>
                <w:numId w:val="29"/>
              </w:numPr>
              <w:spacing w:after="0"/>
              <w:ind w:firstLineChars="0"/>
              <w:rPr>
                <w:rFonts w:eastAsiaTheme="minorEastAsia"/>
                <w:sz w:val="22"/>
                <w:szCs w:val="22"/>
                <w:lang w:eastAsia="zh-CN"/>
              </w:rPr>
            </w:pPr>
            <w:r w:rsidRPr="007A781E">
              <w:rPr>
                <w:rFonts w:eastAsiaTheme="minorEastAsia" w:hint="eastAsia"/>
                <w:sz w:val="22"/>
                <w:szCs w:val="22"/>
                <w:lang w:eastAsia="zh-CN"/>
              </w:rPr>
              <w:t>R</w:t>
            </w:r>
            <w:r w:rsidRPr="007A781E">
              <w:rPr>
                <w:rFonts w:eastAsiaTheme="minorEastAsia"/>
                <w:sz w:val="22"/>
                <w:szCs w:val="22"/>
                <w:lang w:eastAsia="zh-CN"/>
              </w:rPr>
              <w:t>egarding item 3:</w:t>
            </w:r>
          </w:p>
          <w:p w14:paraId="2D7BF21C" w14:textId="77777777" w:rsidR="005F3366" w:rsidRDefault="005F3366" w:rsidP="005F3366">
            <w:pPr>
              <w:pStyle w:val="ListParagraph"/>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same comments as the response in Q1;</w:t>
            </w:r>
            <w:r>
              <w:rPr>
                <w:rFonts w:eastAsiaTheme="minorEastAsia" w:hint="eastAsia"/>
                <w:sz w:val="22"/>
                <w:szCs w:val="22"/>
                <w:lang w:eastAsia="zh-CN"/>
              </w:rPr>
              <w:t xml:space="preserve"> </w:t>
            </w:r>
          </w:p>
          <w:p w14:paraId="0703DEC9" w14:textId="77777777" w:rsidR="005F3366" w:rsidRDefault="005F3366" w:rsidP="005F3366">
            <w:pPr>
              <w:pStyle w:val="ListParagraph"/>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a little bit confusing about the wording ‘robust’? Does it mean reliability? If it is, both DRB and SRB can support PDCP duplication (DL).</w:t>
            </w:r>
          </w:p>
          <w:p w14:paraId="3A868ADA" w14:textId="77777777" w:rsidR="005F3366" w:rsidRPr="00913D9A" w:rsidRDefault="005F3366" w:rsidP="005F3366">
            <w:pPr>
              <w:pStyle w:val="ListParagraph"/>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also not clear why we need an assumption of gNB is not aware of the model transfer.</w:t>
            </w:r>
          </w:p>
          <w:p w14:paraId="5689B21F"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item 2 and item 8 seems redundant, can remove one of them.</w:t>
            </w:r>
          </w:p>
          <w:p w14:paraId="7B8342CC" w14:textId="77777777" w:rsidR="005F3366" w:rsidRDefault="005F3366" w:rsidP="005F3366">
            <w:pPr>
              <w:spacing w:after="0"/>
              <w:rPr>
                <w:rFonts w:eastAsiaTheme="minorEastAsia"/>
                <w:sz w:val="22"/>
                <w:szCs w:val="22"/>
                <w:lang w:eastAsia="zh-CN"/>
              </w:rPr>
            </w:pPr>
          </w:p>
          <w:p w14:paraId="75A68FC1" w14:textId="77777777" w:rsidR="005F3366" w:rsidRPr="007A781E" w:rsidRDefault="005F3366" w:rsidP="005F3366">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K to others.</w:t>
            </w:r>
          </w:p>
          <w:p w14:paraId="7EAA2DF2" w14:textId="77777777" w:rsidR="005F3366" w:rsidRDefault="005F3366" w:rsidP="005F3366">
            <w:pPr>
              <w:spacing w:after="0"/>
              <w:rPr>
                <w:rFonts w:eastAsiaTheme="minorEastAsia"/>
                <w:sz w:val="22"/>
                <w:szCs w:val="22"/>
                <w:lang w:eastAsia="zh-CN"/>
              </w:rPr>
            </w:pPr>
          </w:p>
        </w:tc>
        <w:tc>
          <w:tcPr>
            <w:tcW w:w="4252" w:type="dxa"/>
          </w:tcPr>
          <w:p w14:paraId="61B1982B" w14:textId="11E5E4DD" w:rsidR="005F3366" w:rsidRDefault="005F3366" w:rsidP="005F3366">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K for all</w:t>
            </w:r>
          </w:p>
        </w:tc>
      </w:tr>
      <w:tr w:rsidR="004C2A62" w:rsidRPr="00BE5462" w14:paraId="24B03D9B" w14:textId="77777777" w:rsidTr="00B6648F">
        <w:tc>
          <w:tcPr>
            <w:tcW w:w="1671" w:type="dxa"/>
          </w:tcPr>
          <w:p w14:paraId="373F6FD7" w14:textId="50F3B55F" w:rsidR="004C2A62" w:rsidRDefault="004C2A62" w:rsidP="005F3366">
            <w:pPr>
              <w:spacing w:after="0"/>
              <w:rPr>
                <w:rFonts w:eastAsiaTheme="minorEastAsia" w:hint="eastAsia"/>
                <w:sz w:val="22"/>
                <w:szCs w:val="22"/>
                <w:lang w:eastAsia="zh-CN"/>
              </w:rPr>
            </w:pPr>
            <w:r>
              <w:rPr>
                <w:rFonts w:eastAsiaTheme="minorEastAsia"/>
                <w:sz w:val="22"/>
                <w:szCs w:val="22"/>
                <w:lang w:eastAsia="zh-CN"/>
              </w:rPr>
              <w:t>Ericsson</w:t>
            </w:r>
          </w:p>
        </w:tc>
        <w:tc>
          <w:tcPr>
            <w:tcW w:w="3711" w:type="dxa"/>
          </w:tcPr>
          <w:p w14:paraId="650343DB" w14:textId="77777777" w:rsidR="00D943F3" w:rsidRDefault="00D943F3" w:rsidP="004C2A62">
            <w:pPr>
              <w:spacing w:after="0"/>
              <w:rPr>
                <w:rFonts w:eastAsiaTheme="minorEastAsia"/>
                <w:sz w:val="22"/>
                <w:szCs w:val="22"/>
                <w:lang w:eastAsia="zh-CN"/>
              </w:rPr>
            </w:pPr>
            <w:r>
              <w:rPr>
                <w:rFonts w:eastAsiaTheme="minorEastAsia"/>
                <w:sz w:val="22"/>
                <w:szCs w:val="22"/>
                <w:lang w:eastAsia="zh-CN"/>
              </w:rPr>
              <w:t xml:space="preserve">No: </w:t>
            </w:r>
            <w:r>
              <w:rPr>
                <w:rFonts w:eastAsiaTheme="minorEastAsia"/>
                <w:sz w:val="22"/>
                <w:szCs w:val="22"/>
                <w:lang w:eastAsia="zh-CN"/>
              </w:rPr>
              <w:br/>
              <w:t>- 2. Not clear how this has been deducted.</w:t>
            </w:r>
            <w:r>
              <w:rPr>
                <w:rFonts w:eastAsiaTheme="minorEastAsia"/>
                <w:sz w:val="22"/>
                <w:szCs w:val="22"/>
                <w:lang w:eastAsia="zh-CN"/>
              </w:rPr>
              <w:br/>
              <w:t xml:space="preserve">- 4. </w:t>
            </w:r>
            <w:r>
              <w:rPr>
                <w:rFonts w:eastAsiaTheme="minorEastAsia"/>
                <w:sz w:val="22"/>
                <w:szCs w:val="22"/>
                <w:lang w:eastAsia="zh-CN"/>
              </w:rPr>
              <w:t>Not clear how this has been deducted.</w:t>
            </w:r>
            <w:r>
              <w:rPr>
                <w:rFonts w:eastAsiaTheme="minorEastAsia"/>
                <w:sz w:val="22"/>
                <w:szCs w:val="22"/>
                <w:lang w:eastAsia="zh-CN"/>
              </w:rPr>
              <w:br/>
              <w:t xml:space="preserve">- 8. </w:t>
            </w:r>
            <w:r>
              <w:rPr>
                <w:rFonts w:eastAsiaTheme="minorEastAsia"/>
                <w:sz w:val="22"/>
                <w:szCs w:val="22"/>
                <w:lang w:eastAsia="zh-CN"/>
              </w:rPr>
              <w:t>Not clear how this has been deducted.</w:t>
            </w:r>
          </w:p>
          <w:p w14:paraId="7B5A63D7" w14:textId="77777777" w:rsidR="00D943F3" w:rsidRDefault="00D943F3" w:rsidP="004C2A62">
            <w:pPr>
              <w:spacing w:after="0"/>
              <w:rPr>
                <w:rFonts w:eastAsiaTheme="minorEastAsia"/>
                <w:sz w:val="22"/>
                <w:szCs w:val="22"/>
                <w:lang w:eastAsia="zh-CN"/>
              </w:rPr>
            </w:pPr>
          </w:p>
          <w:p w14:paraId="17B24FE4" w14:textId="6EBF917D" w:rsidR="004C2A62" w:rsidRPr="004C2A62" w:rsidRDefault="00D943F3" w:rsidP="004C2A62">
            <w:pPr>
              <w:spacing w:after="0"/>
              <w:rPr>
                <w:rFonts w:eastAsiaTheme="minorEastAsia" w:hint="eastAsia"/>
                <w:sz w:val="22"/>
                <w:szCs w:val="22"/>
                <w:lang w:eastAsia="zh-CN"/>
              </w:rPr>
            </w:pPr>
            <w:r>
              <w:rPr>
                <w:rFonts w:eastAsiaTheme="minorEastAsia"/>
                <w:sz w:val="22"/>
                <w:szCs w:val="22"/>
                <w:lang w:eastAsia="zh-CN"/>
              </w:rPr>
              <w:t xml:space="preserve">OK to take the rest as starting point. </w:t>
            </w:r>
            <w:r>
              <w:rPr>
                <w:rFonts w:eastAsiaTheme="minorEastAsia"/>
                <w:sz w:val="22"/>
                <w:szCs w:val="22"/>
                <w:lang w:eastAsia="zh-CN"/>
              </w:rPr>
              <w:br/>
            </w:r>
          </w:p>
        </w:tc>
        <w:tc>
          <w:tcPr>
            <w:tcW w:w="4252" w:type="dxa"/>
          </w:tcPr>
          <w:p w14:paraId="2EAFADEE" w14:textId="0D05B6DF" w:rsidR="004C2A62" w:rsidRDefault="00D943F3" w:rsidP="005F3366">
            <w:pPr>
              <w:spacing w:after="0"/>
              <w:rPr>
                <w:rFonts w:eastAsiaTheme="minorEastAsia" w:hint="eastAsia"/>
                <w:sz w:val="22"/>
                <w:szCs w:val="22"/>
                <w:lang w:eastAsia="zh-CN"/>
              </w:rPr>
            </w:pPr>
            <w:r>
              <w:rPr>
                <w:rFonts w:eastAsiaTheme="minorEastAsia"/>
                <w:sz w:val="22"/>
                <w:szCs w:val="22"/>
                <w:lang w:eastAsia="zh-CN"/>
              </w:rPr>
              <w:t xml:space="preserve">OK to take cons provided as starting point.  </w:t>
            </w: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B6648F">
        <w:tc>
          <w:tcPr>
            <w:tcW w:w="1555" w:type="dxa"/>
          </w:tcPr>
          <w:p w14:paraId="1B72BC1C" w14:textId="6C5CFCE4"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B6648F">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B6648F">
        <w:tc>
          <w:tcPr>
            <w:tcW w:w="1555" w:type="dxa"/>
          </w:tcPr>
          <w:p w14:paraId="1117FDBC"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B6648F">
            <w:pPr>
              <w:spacing w:after="0"/>
              <w:rPr>
                <w:rFonts w:eastAsiaTheme="minorEastAsia"/>
                <w:sz w:val="22"/>
                <w:szCs w:val="22"/>
                <w:lang w:eastAsia="zh-CN"/>
              </w:rPr>
            </w:pPr>
          </w:p>
        </w:tc>
      </w:tr>
      <w:tr w:rsidR="00C8502D" w:rsidRPr="00BE5462" w14:paraId="1D93C74B" w14:textId="77777777" w:rsidTr="00B6648F">
        <w:tc>
          <w:tcPr>
            <w:tcW w:w="1555" w:type="dxa"/>
          </w:tcPr>
          <w:p w14:paraId="45B928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B6648F">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B6648F">
        <w:tc>
          <w:tcPr>
            <w:tcW w:w="1671" w:type="dxa"/>
          </w:tcPr>
          <w:p w14:paraId="00F09877"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B6648F">
        <w:tc>
          <w:tcPr>
            <w:tcW w:w="1671" w:type="dxa"/>
          </w:tcPr>
          <w:p w14:paraId="0E5CEDCB" w14:textId="425E6A07"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B6648F">
            <w:pPr>
              <w:spacing w:after="0"/>
              <w:rPr>
                <w:rFonts w:eastAsiaTheme="minorEastAsia"/>
                <w:sz w:val="22"/>
                <w:szCs w:val="22"/>
                <w:lang w:eastAsia="zh-CN"/>
              </w:rPr>
            </w:pPr>
          </w:p>
          <w:p w14:paraId="614FCA2E" w14:textId="77EB6ED1"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B6648F">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B6648F">
            <w:pPr>
              <w:spacing w:after="0"/>
              <w:rPr>
                <w:rFonts w:eastAsiaTheme="minorEastAsia"/>
                <w:sz w:val="22"/>
                <w:szCs w:val="22"/>
                <w:lang w:eastAsia="zh-CN"/>
              </w:rPr>
            </w:pPr>
          </w:p>
          <w:p w14:paraId="77A95769" w14:textId="18249FCB"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B6648F">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B6648F">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Huawei, HiSilicon</w:t>
            </w:r>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B6648F">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There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B6648F">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ListParagraph"/>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B6648F">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#5:can we clarify a bit why it is not compatible with current mobility? Maybe from network pov, but not really from UE’s pov, right?</w:t>
            </w:r>
          </w:p>
        </w:tc>
      </w:tr>
      <w:tr w:rsidR="007F19C9" w:rsidRPr="00BE5462" w14:paraId="61B7EE7C" w14:textId="77777777" w:rsidTr="00B6648F">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B6648F">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B6648F">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B6648F">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B6648F">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B6648F">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61B584C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5A08D81C" w14:textId="77777777" w:rsidTr="00B15E2D">
        <w:tc>
          <w:tcPr>
            <w:tcW w:w="1671" w:type="dxa"/>
          </w:tcPr>
          <w:p w14:paraId="41C449E8" w14:textId="565D7EC0"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5BD46A15"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2543195" w14:textId="77777777" w:rsidR="00C06DE5" w:rsidRDefault="00C06DE5" w:rsidP="00C06DE5">
            <w:pPr>
              <w:spacing w:after="0"/>
              <w:rPr>
                <w:rFonts w:eastAsiaTheme="minorEastAsia"/>
                <w:sz w:val="22"/>
                <w:szCs w:val="22"/>
                <w:lang w:eastAsia="zh-CN"/>
              </w:rPr>
            </w:pPr>
          </w:p>
        </w:tc>
        <w:tc>
          <w:tcPr>
            <w:tcW w:w="4252" w:type="dxa"/>
          </w:tcPr>
          <w:p w14:paraId="7EF69BC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12FEF4FA" w14:textId="77777777" w:rsidR="00C06DE5" w:rsidRDefault="00C06DE5" w:rsidP="00C06DE5">
            <w:pPr>
              <w:spacing w:after="0"/>
              <w:rPr>
                <w:rFonts w:eastAsiaTheme="minorEastAsia"/>
                <w:sz w:val="22"/>
                <w:szCs w:val="22"/>
                <w:lang w:eastAsia="zh-CN"/>
              </w:rPr>
            </w:pPr>
          </w:p>
        </w:tc>
      </w:tr>
      <w:tr w:rsidR="00411C7F" w:rsidRPr="00BE5462" w14:paraId="5F295503" w14:textId="77777777" w:rsidTr="00B15E2D">
        <w:tc>
          <w:tcPr>
            <w:tcW w:w="1671" w:type="dxa"/>
          </w:tcPr>
          <w:p w14:paraId="17860A67" w14:textId="7EAC4391"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0C49DCA6" w14:textId="0FA6955F" w:rsidR="00411C7F" w:rsidRDefault="00411C7F" w:rsidP="00C06DE5">
            <w:pPr>
              <w:spacing w:after="0"/>
              <w:rPr>
                <w:rFonts w:eastAsiaTheme="minorEastAsia"/>
                <w:sz w:val="22"/>
                <w:szCs w:val="22"/>
                <w:lang w:eastAsia="zh-CN"/>
              </w:rPr>
            </w:pPr>
            <w:r>
              <w:rPr>
                <w:rFonts w:eastAsiaTheme="minorEastAsia"/>
                <w:sz w:val="22"/>
                <w:szCs w:val="22"/>
                <w:lang w:eastAsia="zh-CN"/>
              </w:rPr>
              <w:t>Bullet 3 in the pros seems to contradict bullet 5 in the cons.</w:t>
            </w:r>
          </w:p>
        </w:tc>
        <w:tc>
          <w:tcPr>
            <w:tcW w:w="4252" w:type="dxa"/>
          </w:tcPr>
          <w:p w14:paraId="08A28DDF" w14:textId="31A91FD1"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6BE069BA" w14:textId="77777777" w:rsidTr="00B15E2D">
        <w:tc>
          <w:tcPr>
            <w:tcW w:w="1671" w:type="dxa"/>
          </w:tcPr>
          <w:p w14:paraId="461FBFD5" w14:textId="4E08840C"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4B0F237F" w14:textId="37BE99E6"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ED1A62A" w14:textId="2622E8B8"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53188FD6" w14:textId="77777777" w:rsidTr="00B15E2D">
        <w:tc>
          <w:tcPr>
            <w:tcW w:w="1671" w:type="dxa"/>
          </w:tcPr>
          <w:p w14:paraId="6EFF9747" w14:textId="14DE89E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385D95FF" w14:textId="77777777"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p w14:paraId="7950361E" w14:textId="77777777" w:rsidR="009347C7" w:rsidRDefault="009347C7" w:rsidP="009347C7">
            <w:pPr>
              <w:spacing w:after="0"/>
              <w:rPr>
                <w:rFonts w:eastAsiaTheme="minorEastAsia"/>
                <w:sz w:val="22"/>
                <w:szCs w:val="22"/>
                <w:lang w:eastAsia="zh-CN"/>
              </w:rPr>
            </w:pPr>
          </w:p>
          <w:p w14:paraId="5E5B8331" w14:textId="15391EFA" w:rsidR="009347C7" w:rsidRDefault="009347C7" w:rsidP="009347C7">
            <w:pPr>
              <w:spacing w:after="0"/>
              <w:rPr>
                <w:rFonts w:eastAsiaTheme="minorEastAsia"/>
                <w:sz w:val="22"/>
                <w:szCs w:val="22"/>
                <w:lang w:eastAsia="zh-CN"/>
              </w:rPr>
            </w:pPr>
            <w:r>
              <w:rPr>
                <w:rFonts w:eastAsiaTheme="minorEastAsia"/>
                <w:sz w:val="22"/>
                <w:szCs w:val="22"/>
                <w:lang w:eastAsia="zh-CN"/>
              </w:rPr>
              <w:t>Comments to Bullet 1: The assumption on configuring different 5QI for AIML model transfer rely on the mechanism how solution 1b works.</w:t>
            </w:r>
          </w:p>
        </w:tc>
        <w:tc>
          <w:tcPr>
            <w:tcW w:w="4252" w:type="dxa"/>
          </w:tcPr>
          <w:p w14:paraId="77C4C723" w14:textId="4B661CE2" w:rsidR="009347C7" w:rsidRDefault="009347C7" w:rsidP="009347C7">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10D23A85" w14:textId="77777777" w:rsidTr="00B15E2D">
        <w:tc>
          <w:tcPr>
            <w:tcW w:w="1671" w:type="dxa"/>
          </w:tcPr>
          <w:p w14:paraId="5243C856" w14:textId="52EE1AE1"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138A096D"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 2:</w:t>
            </w:r>
          </w:p>
          <w:p w14:paraId="0D695D71" w14:textId="31984C5A" w:rsidR="005F3366" w:rsidRDefault="005F3366" w:rsidP="005F3366">
            <w:pPr>
              <w:spacing w:after="0"/>
              <w:rPr>
                <w:rFonts w:eastAsiaTheme="minorEastAsia"/>
                <w:sz w:val="22"/>
                <w:szCs w:val="22"/>
                <w:lang w:eastAsia="zh-CN"/>
              </w:rPr>
            </w:pPr>
            <w:r>
              <w:rPr>
                <w:rFonts w:eastAsiaTheme="minorEastAsia"/>
                <w:sz w:val="22"/>
                <w:szCs w:val="22"/>
                <w:lang w:eastAsia="zh-CN"/>
              </w:rPr>
              <w:t xml:space="preserve">Why </w:t>
            </w:r>
            <w:r>
              <w:rPr>
                <w:rFonts w:eastAsiaTheme="minorEastAsia" w:hint="eastAsia"/>
                <w:sz w:val="22"/>
                <w:szCs w:val="22"/>
                <w:lang w:eastAsia="zh-CN"/>
              </w:rPr>
              <w:t>C</w:t>
            </w:r>
            <w:r>
              <w:rPr>
                <w:rFonts w:eastAsiaTheme="minorEastAsia"/>
                <w:sz w:val="22"/>
                <w:szCs w:val="22"/>
                <w:lang w:eastAsia="zh-CN"/>
              </w:rPr>
              <w:t xml:space="preserve">ontrol plane overhead is more serious than the UP plane overhead? To our understanding, the signaling overhead is always there no matter which plain is used.  </w:t>
            </w:r>
          </w:p>
        </w:tc>
        <w:tc>
          <w:tcPr>
            <w:tcW w:w="4252" w:type="dxa"/>
          </w:tcPr>
          <w:p w14:paraId="658341AD" w14:textId="77777777" w:rsidR="005F3366" w:rsidRDefault="005F3366" w:rsidP="005F3366">
            <w:pPr>
              <w:spacing w:after="0"/>
              <w:rPr>
                <w:rFonts w:eastAsiaTheme="minorEastAsia"/>
                <w:sz w:val="22"/>
                <w:szCs w:val="22"/>
                <w:lang w:eastAsia="zh-CN"/>
              </w:rPr>
            </w:pPr>
            <w:r>
              <w:rPr>
                <w:rFonts w:eastAsiaTheme="minorEastAsia"/>
                <w:sz w:val="22"/>
                <w:szCs w:val="22"/>
                <w:lang w:eastAsia="zh-CN"/>
              </w:rPr>
              <w:t>A new item can be added</w:t>
            </w:r>
          </w:p>
          <w:p w14:paraId="1E32757F" w14:textId="777B6A94" w:rsidR="005F3366" w:rsidRDefault="005F3366" w:rsidP="005F3366">
            <w:pPr>
              <w:spacing w:after="0"/>
              <w:rPr>
                <w:rFonts w:eastAsiaTheme="minorEastAsia"/>
                <w:sz w:val="22"/>
                <w:szCs w:val="22"/>
                <w:lang w:eastAsia="zh-CN"/>
              </w:rPr>
            </w:pPr>
            <w:r>
              <w:rPr>
                <w:rFonts w:eastAsiaTheme="minorEastAsia"/>
                <w:sz w:val="22"/>
                <w:szCs w:val="22"/>
                <w:lang w:eastAsia="zh-CN"/>
              </w:rPr>
              <w:t>if the model is stored in the CU, the F1 interface overhead is inevitable.</w:t>
            </w:r>
          </w:p>
        </w:tc>
      </w:tr>
      <w:tr w:rsidR="00D943F3" w:rsidRPr="00BE5462" w14:paraId="5D072E12" w14:textId="77777777" w:rsidTr="00B15E2D">
        <w:tc>
          <w:tcPr>
            <w:tcW w:w="1671" w:type="dxa"/>
          </w:tcPr>
          <w:p w14:paraId="0856C9EB" w14:textId="5159E104" w:rsidR="00D943F3" w:rsidRDefault="00D943F3" w:rsidP="005F3366">
            <w:pPr>
              <w:spacing w:after="0"/>
              <w:rPr>
                <w:rFonts w:eastAsiaTheme="minorEastAsia" w:hint="eastAsia"/>
                <w:sz w:val="22"/>
                <w:szCs w:val="22"/>
                <w:lang w:eastAsia="zh-CN"/>
              </w:rPr>
            </w:pPr>
            <w:r>
              <w:rPr>
                <w:rFonts w:eastAsiaTheme="minorEastAsia"/>
                <w:sz w:val="22"/>
                <w:szCs w:val="22"/>
                <w:lang w:eastAsia="zh-CN"/>
              </w:rPr>
              <w:t>Ericsson</w:t>
            </w:r>
          </w:p>
        </w:tc>
        <w:tc>
          <w:tcPr>
            <w:tcW w:w="3711" w:type="dxa"/>
          </w:tcPr>
          <w:p w14:paraId="048CDED8" w14:textId="6C79F084" w:rsidR="00D943F3" w:rsidRDefault="00D943F3" w:rsidP="005F3366">
            <w:pPr>
              <w:spacing w:after="0"/>
              <w:rPr>
                <w:rFonts w:eastAsiaTheme="minorEastAsia" w:hint="eastAsia"/>
                <w:sz w:val="22"/>
                <w:szCs w:val="22"/>
                <w:lang w:eastAsia="zh-CN"/>
              </w:rPr>
            </w:pPr>
            <w:r>
              <w:rPr>
                <w:rFonts w:eastAsiaTheme="minorEastAsia"/>
                <w:sz w:val="22"/>
                <w:szCs w:val="22"/>
                <w:lang w:eastAsia="zh-CN"/>
              </w:rPr>
              <w:t>OK as baseline</w:t>
            </w:r>
          </w:p>
        </w:tc>
        <w:tc>
          <w:tcPr>
            <w:tcW w:w="4252" w:type="dxa"/>
          </w:tcPr>
          <w:p w14:paraId="2B4DA6DD" w14:textId="1C33AF21" w:rsidR="00D943F3" w:rsidRDefault="00D943F3" w:rsidP="005F3366">
            <w:pPr>
              <w:spacing w:after="0"/>
              <w:rPr>
                <w:rFonts w:eastAsiaTheme="minorEastAsia"/>
                <w:sz w:val="22"/>
                <w:szCs w:val="22"/>
                <w:lang w:eastAsia="zh-CN"/>
              </w:rPr>
            </w:pPr>
            <w:r>
              <w:rPr>
                <w:rFonts w:eastAsiaTheme="minorEastAsia"/>
                <w:sz w:val="22"/>
                <w:szCs w:val="22"/>
                <w:lang w:eastAsia="zh-CN"/>
              </w:rPr>
              <w:t>Is 2 a Con?</w:t>
            </w:r>
            <w:r>
              <w:rPr>
                <w:rFonts w:eastAsiaTheme="minorEastAsia"/>
                <w:sz w:val="22"/>
                <w:szCs w:val="22"/>
                <w:lang w:eastAsia="zh-CN"/>
              </w:rPr>
              <w:br/>
            </w: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lastRenderedPageBreak/>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B6648F">
        <w:tc>
          <w:tcPr>
            <w:tcW w:w="1555" w:type="dxa"/>
          </w:tcPr>
          <w:p w14:paraId="2AB8C148" w14:textId="1F9B96A6"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B6648F">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B6648F">
        <w:tc>
          <w:tcPr>
            <w:tcW w:w="1555" w:type="dxa"/>
          </w:tcPr>
          <w:p w14:paraId="1B47578D" w14:textId="0F24D115" w:rsidR="00CF33D7" w:rsidRPr="00BE5462" w:rsidRDefault="00CF33D7"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B6648F">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B6648F">
        <w:tc>
          <w:tcPr>
            <w:tcW w:w="1555" w:type="dxa"/>
          </w:tcPr>
          <w:p w14:paraId="64480329"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B6648F">
            <w:pPr>
              <w:spacing w:after="0"/>
              <w:rPr>
                <w:rFonts w:eastAsiaTheme="minorEastAsia"/>
                <w:sz w:val="22"/>
                <w:szCs w:val="22"/>
                <w:lang w:eastAsia="zh-CN"/>
              </w:rPr>
            </w:pPr>
          </w:p>
        </w:tc>
      </w:tr>
      <w:tr w:rsidR="00C8502D" w:rsidRPr="00BE5462" w14:paraId="59670282" w14:textId="77777777" w:rsidTr="00B6648F">
        <w:tc>
          <w:tcPr>
            <w:tcW w:w="1555" w:type="dxa"/>
          </w:tcPr>
          <w:p w14:paraId="13EF1266"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B6648F">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B6648F">
        <w:tc>
          <w:tcPr>
            <w:tcW w:w="1671" w:type="dxa"/>
          </w:tcPr>
          <w:p w14:paraId="7D72A9BA"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B6648F">
        <w:tc>
          <w:tcPr>
            <w:tcW w:w="1671" w:type="dxa"/>
          </w:tcPr>
          <w:p w14:paraId="44F6FAE1" w14:textId="6FEFAC21" w:rsidR="00127401" w:rsidRPr="00BE5462" w:rsidRDefault="0091091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B6648F">
            <w:pPr>
              <w:spacing w:after="0"/>
              <w:rPr>
                <w:rFonts w:eastAsiaTheme="minorEastAsia"/>
                <w:sz w:val="22"/>
                <w:szCs w:val="22"/>
                <w:lang w:eastAsia="zh-CN"/>
              </w:rPr>
            </w:pPr>
          </w:p>
          <w:p w14:paraId="1F4753C6" w14:textId="634A70A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B6648F">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B6648F">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B6648F">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B6648F">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B6648F">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B6648F">
            <w:pPr>
              <w:spacing w:after="0"/>
              <w:rPr>
                <w:rFonts w:eastAsiaTheme="minorEastAsia"/>
                <w:sz w:val="22"/>
                <w:szCs w:val="22"/>
                <w:lang w:eastAsia="zh-CN"/>
              </w:rPr>
            </w:pPr>
          </w:p>
        </w:tc>
      </w:tr>
      <w:tr w:rsidR="004E4F92" w:rsidRPr="00BE5462" w14:paraId="0EAF3F85" w14:textId="77777777" w:rsidTr="00B6648F">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B6648F">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B6648F">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B6648F">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B6648F">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B6648F">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B6648F">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B6648F">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BC655A" w:rsidRPr="00BE5462" w14:paraId="0ACCCDF1" w14:textId="77777777" w:rsidTr="00B6648F">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3, how to make the model visible to gNB needs to be considered if LCM is controlled by gN</w:t>
            </w:r>
            <w:r>
              <w:rPr>
                <w:rFonts w:eastAsiaTheme="minorEastAsia" w:hint="eastAsia"/>
                <w:sz w:val="22"/>
                <w:szCs w:val="22"/>
                <w:lang w:eastAsia="zh-CN"/>
              </w:rPr>
              <w:t>B</w:t>
            </w:r>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B6648F">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lastRenderedPageBreak/>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B6648F">
        <w:tc>
          <w:tcPr>
            <w:tcW w:w="1671" w:type="dxa"/>
          </w:tcPr>
          <w:p w14:paraId="0919C43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3C8A5BC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0F1D92A8" w14:textId="77777777" w:rsidTr="00B6648F">
        <w:tc>
          <w:tcPr>
            <w:tcW w:w="1671" w:type="dxa"/>
          </w:tcPr>
          <w:p w14:paraId="294BC039" w14:textId="012F5CB3"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1103FC19"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A1A2345" w14:textId="77777777" w:rsidR="00C06DE5" w:rsidRPr="00BE5462" w:rsidRDefault="00C06DE5" w:rsidP="00C06DE5">
            <w:pPr>
              <w:spacing w:after="0"/>
              <w:rPr>
                <w:rFonts w:eastAsiaTheme="minorEastAsia"/>
                <w:sz w:val="22"/>
                <w:szCs w:val="22"/>
                <w:lang w:eastAsia="zh-CN"/>
              </w:rPr>
            </w:pPr>
          </w:p>
        </w:tc>
        <w:tc>
          <w:tcPr>
            <w:tcW w:w="4252" w:type="dxa"/>
          </w:tcPr>
          <w:p w14:paraId="60EAFF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7C802BB" w14:textId="77777777" w:rsidR="00C06DE5" w:rsidRPr="00BE5462" w:rsidRDefault="00C06DE5" w:rsidP="00C06DE5">
            <w:pPr>
              <w:spacing w:after="0"/>
              <w:rPr>
                <w:rFonts w:eastAsiaTheme="minorEastAsia"/>
                <w:sz w:val="22"/>
                <w:szCs w:val="22"/>
                <w:lang w:eastAsia="zh-CN"/>
              </w:rPr>
            </w:pPr>
          </w:p>
        </w:tc>
      </w:tr>
      <w:tr w:rsidR="00E224BE" w:rsidRPr="00BE5462" w14:paraId="58A5D3D7" w14:textId="77777777" w:rsidTr="00B6648F">
        <w:tc>
          <w:tcPr>
            <w:tcW w:w="1671" w:type="dxa"/>
          </w:tcPr>
          <w:p w14:paraId="0C8F9B31" w14:textId="232546E4" w:rsidR="00E224BE" w:rsidRDefault="00E224BE" w:rsidP="00E224BE">
            <w:pPr>
              <w:spacing w:after="0"/>
              <w:rPr>
                <w:rFonts w:eastAsiaTheme="minorEastAsia"/>
                <w:sz w:val="22"/>
                <w:szCs w:val="22"/>
                <w:lang w:eastAsia="zh-CN"/>
              </w:rPr>
            </w:pPr>
            <w:r>
              <w:rPr>
                <w:rFonts w:eastAsiaTheme="minorEastAsia"/>
                <w:sz w:val="22"/>
                <w:szCs w:val="22"/>
                <w:lang w:eastAsia="zh-CN"/>
              </w:rPr>
              <w:t>vivo</w:t>
            </w:r>
          </w:p>
        </w:tc>
        <w:tc>
          <w:tcPr>
            <w:tcW w:w="3711" w:type="dxa"/>
          </w:tcPr>
          <w:p w14:paraId="7C416523" w14:textId="5BD4DE22" w:rsidR="00E224BE" w:rsidRDefault="00E224BE" w:rsidP="00E224BE">
            <w:pPr>
              <w:spacing w:after="0"/>
              <w:rPr>
                <w:rFonts w:eastAsiaTheme="minorEastAsia"/>
                <w:sz w:val="22"/>
                <w:szCs w:val="22"/>
                <w:lang w:eastAsia="zh-CN"/>
              </w:rPr>
            </w:pPr>
            <w:r>
              <w:rPr>
                <w:rFonts w:eastAsiaTheme="minorEastAsia"/>
                <w:sz w:val="22"/>
                <w:szCs w:val="22"/>
                <w:lang w:eastAsia="zh-CN"/>
              </w:rPr>
              <w:t>Bullet 2 should be for solution 2b/3b</w:t>
            </w:r>
          </w:p>
        </w:tc>
        <w:tc>
          <w:tcPr>
            <w:tcW w:w="4252" w:type="dxa"/>
          </w:tcPr>
          <w:p w14:paraId="73D1F4B6" w14:textId="3E9B14F3" w:rsidR="00E224BE" w:rsidRDefault="00E224BE" w:rsidP="00E224BE">
            <w:pPr>
              <w:spacing w:after="0"/>
              <w:rPr>
                <w:rFonts w:eastAsiaTheme="minorEastAsia"/>
                <w:sz w:val="22"/>
                <w:szCs w:val="22"/>
                <w:lang w:eastAsia="zh-CN"/>
              </w:rPr>
            </w:pPr>
            <w:r>
              <w:rPr>
                <w:rFonts w:eastAsiaTheme="minorEastAsia"/>
                <w:sz w:val="22"/>
                <w:szCs w:val="22"/>
                <w:lang w:eastAsia="zh-CN"/>
              </w:rPr>
              <w:t>Bullet 5 should be support model switch during mobility is not so straightforward.</w:t>
            </w:r>
          </w:p>
        </w:tc>
      </w:tr>
      <w:tr w:rsidR="00190356" w:rsidRPr="00BE5462" w14:paraId="16AED6F4" w14:textId="77777777" w:rsidTr="00B6648F">
        <w:tc>
          <w:tcPr>
            <w:tcW w:w="1671" w:type="dxa"/>
          </w:tcPr>
          <w:p w14:paraId="5393D519" w14:textId="624DDBAF"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62FA12" w14:textId="5FF1BD5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5206427" w14:textId="57F87FC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04BB9EFC" w14:textId="77777777" w:rsidTr="00B6648F">
        <w:tc>
          <w:tcPr>
            <w:tcW w:w="1671" w:type="dxa"/>
          </w:tcPr>
          <w:p w14:paraId="04DACA87" w14:textId="3A111468" w:rsidR="009347C7" w:rsidRDefault="009347C7" w:rsidP="009347C7">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58985F21" w14:textId="3C489B0B"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tc>
        <w:tc>
          <w:tcPr>
            <w:tcW w:w="4252" w:type="dxa"/>
          </w:tcPr>
          <w:p w14:paraId="688656C4" w14:textId="4870D6D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 xml:space="preserve">Ok to </w:t>
            </w:r>
            <w:r>
              <w:rPr>
                <w:rFonts w:eastAsiaTheme="minorEastAsia"/>
                <w:sz w:val="22"/>
                <w:szCs w:val="22"/>
                <w:lang w:eastAsia="zh-CN"/>
              </w:rPr>
              <w:t>all</w:t>
            </w:r>
          </w:p>
        </w:tc>
      </w:tr>
      <w:tr w:rsidR="005F3366" w:rsidRPr="00BE5462" w14:paraId="3119487D" w14:textId="77777777" w:rsidTr="00B6648F">
        <w:tc>
          <w:tcPr>
            <w:tcW w:w="1671" w:type="dxa"/>
          </w:tcPr>
          <w:p w14:paraId="54CBBE68" w14:textId="7A2AC509"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55D5EEE4"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 2:</w:t>
            </w:r>
          </w:p>
          <w:p w14:paraId="27548847" w14:textId="0B3A8E27" w:rsidR="005F3366" w:rsidRDefault="005F3366" w:rsidP="005F3366">
            <w:pPr>
              <w:spacing w:after="0"/>
              <w:rPr>
                <w:rFonts w:eastAsiaTheme="minorEastAsia"/>
                <w:sz w:val="22"/>
                <w:szCs w:val="22"/>
                <w:lang w:eastAsia="zh-CN"/>
              </w:rPr>
            </w:pPr>
            <w:r>
              <w:rPr>
                <w:rFonts w:eastAsiaTheme="minorEastAsia"/>
                <w:sz w:val="22"/>
                <w:szCs w:val="22"/>
                <w:lang w:eastAsia="zh-CN"/>
              </w:rPr>
              <w:t xml:space="preserve">Why </w:t>
            </w:r>
            <w:r>
              <w:rPr>
                <w:rFonts w:eastAsiaTheme="minorEastAsia" w:hint="eastAsia"/>
                <w:sz w:val="22"/>
                <w:szCs w:val="22"/>
                <w:lang w:eastAsia="zh-CN"/>
              </w:rPr>
              <w:t>C</w:t>
            </w:r>
            <w:r>
              <w:rPr>
                <w:rFonts w:eastAsiaTheme="minorEastAsia"/>
                <w:sz w:val="22"/>
                <w:szCs w:val="22"/>
                <w:lang w:eastAsia="zh-CN"/>
              </w:rPr>
              <w:t>ontrol plane overhead is more serious than the UP plane overhead? To our understanding, the signaling overhead is always there no matter which plain is used.</w:t>
            </w:r>
          </w:p>
        </w:tc>
        <w:tc>
          <w:tcPr>
            <w:tcW w:w="4252" w:type="dxa"/>
          </w:tcPr>
          <w:p w14:paraId="606C222B" w14:textId="77777777" w:rsidR="005F3366" w:rsidRDefault="005F3366" w:rsidP="005F3366">
            <w:pPr>
              <w:spacing w:after="0"/>
              <w:rPr>
                <w:rFonts w:eastAsiaTheme="minorEastAsia"/>
                <w:sz w:val="22"/>
                <w:szCs w:val="22"/>
                <w:lang w:eastAsia="zh-CN"/>
              </w:rPr>
            </w:pPr>
            <w:r>
              <w:rPr>
                <w:rFonts w:eastAsiaTheme="minorEastAsia"/>
                <w:sz w:val="22"/>
                <w:szCs w:val="22"/>
                <w:lang w:eastAsia="zh-CN"/>
              </w:rPr>
              <w:t>Item 6:</w:t>
            </w:r>
          </w:p>
          <w:p w14:paraId="70FCE63B" w14:textId="2F67A7B6" w:rsidR="005F3366" w:rsidRDefault="005F3366" w:rsidP="005F3366">
            <w:pPr>
              <w:spacing w:after="0"/>
              <w:rPr>
                <w:rFonts w:eastAsiaTheme="minorEastAsia"/>
                <w:sz w:val="22"/>
                <w:szCs w:val="22"/>
                <w:lang w:eastAsia="zh-CN"/>
              </w:rPr>
            </w:pPr>
            <w:r>
              <w:rPr>
                <w:rFonts w:eastAsiaTheme="minorEastAsia"/>
                <w:sz w:val="22"/>
                <w:szCs w:val="22"/>
                <w:lang w:eastAsia="zh-CN"/>
              </w:rPr>
              <w:t>What is the meaning of the robust? If it is reliability, we do not think it can be a CON for UP transmission, we have redundant PDU session and PDCP duplication for UP data transmission</w:t>
            </w:r>
          </w:p>
        </w:tc>
      </w:tr>
      <w:tr w:rsidR="00D943F3" w:rsidRPr="00BE5462" w14:paraId="56309730" w14:textId="77777777" w:rsidTr="00B6648F">
        <w:tc>
          <w:tcPr>
            <w:tcW w:w="1671" w:type="dxa"/>
          </w:tcPr>
          <w:p w14:paraId="3AF0DC99" w14:textId="742EE7C7" w:rsidR="00D943F3" w:rsidRDefault="00D943F3" w:rsidP="005F3366">
            <w:pPr>
              <w:spacing w:after="0"/>
              <w:rPr>
                <w:rFonts w:eastAsiaTheme="minorEastAsia" w:hint="eastAsia"/>
                <w:sz w:val="22"/>
                <w:szCs w:val="22"/>
                <w:lang w:eastAsia="zh-CN"/>
              </w:rPr>
            </w:pPr>
            <w:r>
              <w:rPr>
                <w:rFonts w:eastAsiaTheme="minorEastAsia"/>
                <w:sz w:val="22"/>
                <w:szCs w:val="22"/>
                <w:lang w:eastAsia="zh-CN"/>
              </w:rPr>
              <w:t>Ericsson</w:t>
            </w:r>
          </w:p>
        </w:tc>
        <w:tc>
          <w:tcPr>
            <w:tcW w:w="3711" w:type="dxa"/>
          </w:tcPr>
          <w:p w14:paraId="454BBB4A" w14:textId="30613714" w:rsidR="00D943F3" w:rsidRDefault="00D943F3" w:rsidP="005F3366">
            <w:pPr>
              <w:spacing w:after="0"/>
              <w:rPr>
                <w:rFonts w:eastAsiaTheme="minorEastAsia" w:hint="eastAsia"/>
                <w:sz w:val="22"/>
                <w:szCs w:val="22"/>
                <w:lang w:eastAsia="zh-CN"/>
              </w:rPr>
            </w:pPr>
            <w:r>
              <w:rPr>
                <w:rFonts w:eastAsiaTheme="minorEastAsia"/>
                <w:sz w:val="22"/>
                <w:szCs w:val="22"/>
                <w:lang w:eastAsia="zh-CN"/>
              </w:rPr>
              <w:t>No:</w:t>
            </w:r>
            <w:r>
              <w:rPr>
                <w:rFonts w:eastAsiaTheme="minorEastAsia"/>
                <w:sz w:val="22"/>
                <w:szCs w:val="22"/>
                <w:lang w:eastAsia="zh-CN"/>
              </w:rPr>
              <w:br/>
              <w:t xml:space="preserve">- 2. We don’t get it. </w:t>
            </w:r>
            <w:r>
              <w:rPr>
                <w:rFonts w:eastAsiaTheme="minorEastAsia"/>
                <w:sz w:val="22"/>
                <w:szCs w:val="22"/>
                <w:lang w:eastAsia="zh-CN"/>
              </w:rPr>
              <w:br/>
            </w:r>
            <w:r>
              <w:rPr>
                <w:rFonts w:eastAsiaTheme="minorEastAsia"/>
                <w:sz w:val="22"/>
                <w:szCs w:val="22"/>
                <w:lang w:eastAsia="zh-CN"/>
              </w:rPr>
              <w:br/>
              <w:t>OK to the rest as baseline</w:t>
            </w:r>
          </w:p>
        </w:tc>
        <w:tc>
          <w:tcPr>
            <w:tcW w:w="4252" w:type="dxa"/>
          </w:tcPr>
          <w:p w14:paraId="055CDA55" w14:textId="59C169A5" w:rsidR="00D943F3" w:rsidRDefault="00D943F3" w:rsidP="005F3366">
            <w:pPr>
              <w:spacing w:after="0"/>
              <w:rPr>
                <w:rFonts w:eastAsiaTheme="minorEastAsia"/>
                <w:sz w:val="22"/>
                <w:szCs w:val="22"/>
                <w:lang w:eastAsia="zh-CN"/>
              </w:rPr>
            </w:pPr>
            <w:r>
              <w:rPr>
                <w:rFonts w:eastAsiaTheme="minorEastAsia"/>
                <w:sz w:val="22"/>
                <w:szCs w:val="22"/>
                <w:lang w:eastAsia="zh-CN"/>
              </w:rPr>
              <w:t xml:space="preserve">OK as baseline, but understanding that there is no clarity on how 3b could work. </w:t>
            </w: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B6648F">
        <w:tc>
          <w:tcPr>
            <w:tcW w:w="1555" w:type="dxa"/>
          </w:tcPr>
          <w:p w14:paraId="5DAB41E4" w14:textId="60C3C469"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B6648F">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B6648F">
        <w:tc>
          <w:tcPr>
            <w:tcW w:w="1555" w:type="dxa"/>
          </w:tcPr>
          <w:p w14:paraId="2757B792"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891DD9">
            <w:pPr>
              <w:pStyle w:val="ListParagraph"/>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891DD9">
            <w:pPr>
              <w:pStyle w:val="ListParagraph"/>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B6648F">
            <w:pPr>
              <w:spacing w:after="0"/>
              <w:rPr>
                <w:rFonts w:eastAsiaTheme="minorEastAsia"/>
                <w:sz w:val="22"/>
                <w:szCs w:val="22"/>
                <w:lang w:eastAsia="zh-CN"/>
              </w:rPr>
            </w:pPr>
          </w:p>
        </w:tc>
      </w:tr>
      <w:tr w:rsidR="00C8502D" w:rsidRPr="00BE5462" w14:paraId="5CDE662B" w14:textId="77777777" w:rsidTr="00B6648F">
        <w:tc>
          <w:tcPr>
            <w:tcW w:w="1555" w:type="dxa"/>
          </w:tcPr>
          <w:p w14:paraId="6A3BAF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891DD9">
            <w:pPr>
              <w:pStyle w:val="ListParagraph"/>
              <w:numPr>
                <w:ilvl w:val="1"/>
                <w:numId w:val="16"/>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891DD9">
            <w:pPr>
              <w:pStyle w:val="ListParagraph"/>
              <w:numPr>
                <w:ilvl w:val="1"/>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assive offline coordination is needed or requires lots of coordinations among vendors, especially for the CSI compression use case</w:t>
            </w:r>
          </w:p>
          <w:p w14:paraId="125CA79B"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B6648F">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B6648F">
        <w:tc>
          <w:tcPr>
            <w:tcW w:w="1671" w:type="dxa"/>
          </w:tcPr>
          <w:p w14:paraId="061AF844"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B6648F">
        <w:tc>
          <w:tcPr>
            <w:tcW w:w="1671" w:type="dxa"/>
          </w:tcPr>
          <w:p w14:paraId="10F024A6" w14:textId="11EE47B2" w:rsidR="002B5F86" w:rsidRPr="00BE5462" w:rsidRDefault="0032184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B6648F">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B6648F">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B6648F">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B6648F">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lastRenderedPageBreak/>
              <w:t xml:space="preserve">We need to understand what is </w:t>
            </w:r>
            <w:r w:rsidRPr="00BE5462">
              <w:rPr>
                <w:rFonts w:eastAsiaTheme="minorEastAsia"/>
                <w:sz w:val="22"/>
                <w:szCs w:val="22"/>
                <w:lang w:eastAsia="zh-CN"/>
              </w:rPr>
              <w:t>robust</w:t>
            </w:r>
          </w:p>
        </w:tc>
      </w:tr>
      <w:tr w:rsidR="00F22536" w:rsidRPr="00BE5462" w14:paraId="496950E4" w14:textId="77777777" w:rsidTr="00B6648F">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lastRenderedPageBreak/>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B6648F">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B6648F">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B6648F">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I agree that discussion of the relevance of LCM, such as performance aussurance, is needed in the future</w:t>
            </w:r>
            <w:r>
              <w:rPr>
                <w:rFonts w:eastAsia="MS Mincho"/>
                <w:sz w:val="22"/>
                <w:szCs w:val="22"/>
                <w:lang w:eastAsia="ja-JP"/>
              </w:rPr>
              <w:t>.</w:t>
            </w:r>
          </w:p>
        </w:tc>
      </w:tr>
      <w:tr w:rsidR="002E6ABD" w:rsidRPr="00BE5462" w14:paraId="25B090E5" w14:textId="77777777" w:rsidTr="00B6648F">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B6648F">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gNB if LCM is controlled by gNB.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B6648F">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t xml:space="preserve">1. </w:t>
            </w:r>
            <w:r>
              <w:rPr>
                <w:rFonts w:eastAsiaTheme="minorEastAsia"/>
                <w:sz w:val="22"/>
                <w:szCs w:val="22"/>
                <w:lang w:eastAsia="zh-CN"/>
              </w:rPr>
              <w:t>Caveat that there may be control signaling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also transmit data in a robust manner, with automatic adaptation and 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Wording is incorrect and disagree.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B6648F">
        <w:tc>
          <w:tcPr>
            <w:tcW w:w="1671" w:type="dxa"/>
          </w:tcPr>
          <w:p w14:paraId="0291271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1594F8A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49969A31" w14:textId="77777777" w:rsidTr="00B6648F">
        <w:tc>
          <w:tcPr>
            <w:tcW w:w="1671" w:type="dxa"/>
          </w:tcPr>
          <w:p w14:paraId="44E6FD3F" w14:textId="339680F4"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2FDDD726"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6C8E2CAE" w14:textId="77777777" w:rsidR="00C06DE5" w:rsidRPr="00BE5462" w:rsidRDefault="00C06DE5" w:rsidP="00C06DE5">
            <w:pPr>
              <w:spacing w:after="0"/>
              <w:rPr>
                <w:rFonts w:eastAsiaTheme="minorEastAsia"/>
                <w:sz w:val="22"/>
                <w:szCs w:val="22"/>
                <w:lang w:eastAsia="zh-CN"/>
              </w:rPr>
            </w:pPr>
          </w:p>
        </w:tc>
        <w:tc>
          <w:tcPr>
            <w:tcW w:w="4252" w:type="dxa"/>
          </w:tcPr>
          <w:p w14:paraId="6C93A3B8"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5550467" w14:textId="77777777" w:rsidR="00C06DE5" w:rsidRPr="00BE5462" w:rsidRDefault="00C06DE5" w:rsidP="00C06DE5">
            <w:pPr>
              <w:spacing w:after="0"/>
              <w:rPr>
                <w:rFonts w:eastAsiaTheme="minorEastAsia"/>
                <w:sz w:val="22"/>
                <w:szCs w:val="22"/>
                <w:lang w:eastAsia="zh-CN"/>
              </w:rPr>
            </w:pPr>
          </w:p>
        </w:tc>
      </w:tr>
      <w:tr w:rsidR="00E31B4F" w:rsidRPr="00BE5462" w14:paraId="29DC82FB" w14:textId="77777777" w:rsidTr="00B6648F">
        <w:tc>
          <w:tcPr>
            <w:tcW w:w="1671" w:type="dxa"/>
          </w:tcPr>
          <w:p w14:paraId="222A375D" w14:textId="3E53A2FD" w:rsidR="00E31B4F" w:rsidRDefault="00E31B4F" w:rsidP="00E31B4F">
            <w:pPr>
              <w:spacing w:after="0"/>
              <w:rPr>
                <w:rFonts w:eastAsiaTheme="minorEastAsia"/>
                <w:sz w:val="22"/>
                <w:szCs w:val="22"/>
                <w:lang w:eastAsia="zh-CN"/>
              </w:rPr>
            </w:pPr>
            <w:r>
              <w:rPr>
                <w:rFonts w:eastAsiaTheme="minorEastAsia"/>
                <w:sz w:val="22"/>
                <w:szCs w:val="22"/>
                <w:lang w:eastAsia="zh-CN"/>
              </w:rPr>
              <w:t>vivo</w:t>
            </w:r>
          </w:p>
        </w:tc>
        <w:tc>
          <w:tcPr>
            <w:tcW w:w="3711" w:type="dxa"/>
          </w:tcPr>
          <w:p w14:paraId="489AA0A9" w14:textId="10EAAAC5" w:rsidR="00E31B4F" w:rsidRDefault="00E31B4F" w:rsidP="00E31B4F">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6F123DDF" w14:textId="4A8C4ACF" w:rsidR="00E31B4F" w:rsidRDefault="00E31B4F" w:rsidP="00E31B4F">
            <w:pPr>
              <w:spacing w:after="0"/>
              <w:rPr>
                <w:rFonts w:eastAsiaTheme="minorEastAsia"/>
                <w:sz w:val="22"/>
                <w:szCs w:val="22"/>
                <w:lang w:eastAsia="zh-CN"/>
              </w:rPr>
            </w:pPr>
            <w:r>
              <w:rPr>
                <w:rFonts w:eastAsiaTheme="minorEastAsia"/>
                <w:sz w:val="22"/>
                <w:szCs w:val="22"/>
                <w:lang w:eastAsia="zh-CN"/>
              </w:rPr>
              <w:t xml:space="preserve">Corresponding to the cons </w:t>
            </w:r>
            <w:r>
              <w:rPr>
                <w:rFonts w:eastAsiaTheme="minorEastAsia" w:hint="eastAsia"/>
                <w:sz w:val="22"/>
                <w:szCs w:val="22"/>
                <w:lang w:eastAsia="zh-CN"/>
              </w:rPr>
              <w:t>in</w:t>
            </w:r>
            <w:r>
              <w:rPr>
                <w:rFonts w:eastAsiaTheme="minorEastAsia"/>
                <w:sz w:val="22"/>
                <w:szCs w:val="22"/>
                <w:lang w:eastAsia="zh-CN"/>
              </w:rPr>
              <w:t xml:space="preserve"> </w:t>
            </w:r>
            <w:r>
              <w:rPr>
                <w:rFonts w:eastAsiaTheme="minorEastAsia" w:hint="eastAsia"/>
                <w:sz w:val="22"/>
                <w:szCs w:val="22"/>
                <w:lang w:eastAsia="zh-CN"/>
              </w:rPr>
              <w:t>Solution</w:t>
            </w:r>
            <w:r>
              <w:rPr>
                <w:rFonts w:eastAsiaTheme="minorEastAsia"/>
                <w:sz w:val="22"/>
                <w:szCs w:val="22"/>
                <w:lang w:eastAsia="zh-CN"/>
              </w:rPr>
              <w:t xml:space="preserve"> 1</w:t>
            </w:r>
            <w:r>
              <w:rPr>
                <w:rFonts w:eastAsiaTheme="minorEastAsia" w:hint="eastAsia"/>
                <w:sz w:val="22"/>
                <w:szCs w:val="22"/>
                <w:lang w:eastAsia="zh-CN"/>
              </w:rPr>
              <w:t>a</w:t>
            </w:r>
            <w:r>
              <w:rPr>
                <w:rFonts w:eastAsiaTheme="minorEastAsia"/>
                <w:sz w:val="22"/>
                <w:szCs w:val="22"/>
                <w:lang w:eastAsia="zh-CN"/>
              </w:rPr>
              <w:t xml:space="preserve">, we prefer to add: </w:t>
            </w:r>
            <w:r>
              <w:rPr>
                <w:rFonts w:eastAsiaTheme="minorEastAsia" w:hint="eastAsia"/>
                <w:sz w:val="22"/>
                <w:szCs w:val="22"/>
                <w:lang w:eastAsia="zh-CN"/>
              </w:rPr>
              <w:t>U</w:t>
            </w:r>
            <w:r>
              <w:rPr>
                <w:rFonts w:eastAsiaTheme="minorEastAsia"/>
                <w:sz w:val="22"/>
                <w:szCs w:val="22"/>
                <w:lang w:eastAsia="zh-CN"/>
              </w:rPr>
              <w:t>E needs to store multiple models in advance.</w:t>
            </w:r>
          </w:p>
        </w:tc>
      </w:tr>
      <w:tr w:rsidR="00190356" w:rsidRPr="00BE5462" w14:paraId="0A8CC7A9" w14:textId="77777777" w:rsidTr="00B6648F">
        <w:tc>
          <w:tcPr>
            <w:tcW w:w="1671" w:type="dxa"/>
          </w:tcPr>
          <w:p w14:paraId="679C189A" w14:textId="220AF372" w:rsidR="00190356" w:rsidRDefault="00190356" w:rsidP="00190356">
            <w:pPr>
              <w:spacing w:after="0"/>
              <w:rPr>
                <w:rFonts w:eastAsiaTheme="minorEastAsia"/>
                <w:sz w:val="22"/>
                <w:szCs w:val="22"/>
                <w:lang w:eastAsia="zh-CN"/>
              </w:rPr>
            </w:pPr>
            <w:r>
              <w:rPr>
                <w:rFonts w:eastAsiaTheme="minorEastAsia"/>
                <w:sz w:val="22"/>
                <w:szCs w:val="22"/>
                <w:lang w:eastAsia="zh-CN"/>
              </w:rPr>
              <w:lastRenderedPageBreak/>
              <w:t>Lenovo</w:t>
            </w:r>
          </w:p>
        </w:tc>
        <w:tc>
          <w:tcPr>
            <w:tcW w:w="3711" w:type="dxa"/>
          </w:tcPr>
          <w:p w14:paraId="6A68C088" w14:textId="192A15A9"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4FAF1385" w14:textId="7E8DC58A"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490E6BA1" w14:textId="77777777" w:rsidTr="00B6648F">
        <w:tc>
          <w:tcPr>
            <w:tcW w:w="1671" w:type="dxa"/>
          </w:tcPr>
          <w:p w14:paraId="2910AB3C" w14:textId="7B6E585E" w:rsidR="009347C7" w:rsidRDefault="009347C7" w:rsidP="009347C7">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7F85ED31" w14:textId="534101C3" w:rsidR="009347C7" w:rsidRDefault="009347C7" w:rsidP="009347C7">
            <w:pPr>
              <w:spacing w:after="0"/>
              <w:rPr>
                <w:rFonts w:eastAsiaTheme="minorEastAsia"/>
                <w:sz w:val="22"/>
                <w:szCs w:val="22"/>
                <w:lang w:eastAsia="zh-CN"/>
              </w:rPr>
            </w:pPr>
            <w:r>
              <w:rPr>
                <w:rFonts w:eastAsiaTheme="minorEastAsia" w:hint="eastAsia"/>
                <w:sz w:val="22"/>
                <w:szCs w:val="22"/>
                <w:lang w:eastAsia="zh-CN"/>
              </w:rPr>
              <w:t>Yes to all</w:t>
            </w:r>
          </w:p>
        </w:tc>
        <w:tc>
          <w:tcPr>
            <w:tcW w:w="4252" w:type="dxa"/>
          </w:tcPr>
          <w:p w14:paraId="4FE96D2E" w14:textId="7FED7A2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 xml:space="preserve">This method is complex to </w:t>
            </w:r>
            <w:r>
              <w:rPr>
                <w:rFonts w:eastAsiaTheme="minorEastAsia"/>
                <w:sz w:val="22"/>
                <w:szCs w:val="22"/>
                <w:lang w:eastAsia="zh-CN"/>
              </w:rPr>
              <w:t xml:space="preserve">model </w:t>
            </w:r>
            <w:r>
              <w:rPr>
                <w:rFonts w:eastAsiaTheme="minorEastAsia" w:hint="eastAsia"/>
                <w:sz w:val="22"/>
                <w:szCs w:val="22"/>
                <w:lang w:eastAsia="zh-CN"/>
              </w:rPr>
              <w:t>LCM</w:t>
            </w:r>
            <w:r>
              <w:rPr>
                <w:rFonts w:eastAsiaTheme="minorEastAsia"/>
                <w:sz w:val="22"/>
                <w:szCs w:val="22"/>
                <w:lang w:eastAsia="zh-CN"/>
              </w:rPr>
              <w:t>.</w:t>
            </w:r>
          </w:p>
        </w:tc>
      </w:tr>
      <w:tr w:rsidR="005F3366" w:rsidRPr="00BE5462" w14:paraId="1ADB8284" w14:textId="77777777" w:rsidTr="00B6648F">
        <w:tc>
          <w:tcPr>
            <w:tcW w:w="1671" w:type="dxa"/>
          </w:tcPr>
          <w:p w14:paraId="0901C755" w14:textId="1F1EDE54"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2448C373" w14:textId="081674A3" w:rsidR="005F3366" w:rsidRDefault="005F3366" w:rsidP="005F336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Interdigital. If OAM is set, it may cause the 3GPP impact.</w:t>
            </w:r>
          </w:p>
        </w:tc>
        <w:tc>
          <w:tcPr>
            <w:tcW w:w="4252" w:type="dxa"/>
          </w:tcPr>
          <w:p w14:paraId="13B04307"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with robust things.</w:t>
            </w:r>
          </w:p>
          <w:p w14:paraId="6C082B19"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it will cause the data collision with the delay sensitive data transmission, we have 5QI and QoS control</w:t>
            </w:r>
          </w:p>
          <w:p w14:paraId="167ED5C4" w14:textId="106A49D5"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with gNB can do nothing, if OAM is set by NW,NW can do a lot of things.</w:t>
            </w:r>
          </w:p>
        </w:tc>
      </w:tr>
      <w:tr w:rsidR="002253AF" w:rsidRPr="00BE5462" w14:paraId="7338D24F" w14:textId="77777777" w:rsidTr="00B6648F">
        <w:tc>
          <w:tcPr>
            <w:tcW w:w="1671" w:type="dxa"/>
          </w:tcPr>
          <w:p w14:paraId="6D4703AD" w14:textId="65876D31" w:rsidR="002253AF" w:rsidRDefault="002253AF" w:rsidP="005F3366">
            <w:pPr>
              <w:spacing w:after="0"/>
              <w:rPr>
                <w:rFonts w:eastAsiaTheme="minorEastAsia" w:hint="eastAsia"/>
                <w:sz w:val="22"/>
                <w:szCs w:val="22"/>
                <w:lang w:eastAsia="zh-CN"/>
              </w:rPr>
            </w:pPr>
            <w:r>
              <w:rPr>
                <w:rFonts w:eastAsiaTheme="minorEastAsia"/>
                <w:sz w:val="22"/>
                <w:szCs w:val="22"/>
                <w:lang w:eastAsia="zh-CN"/>
              </w:rPr>
              <w:t>Ericsson</w:t>
            </w:r>
          </w:p>
        </w:tc>
        <w:tc>
          <w:tcPr>
            <w:tcW w:w="3711" w:type="dxa"/>
          </w:tcPr>
          <w:p w14:paraId="5864E447" w14:textId="606AECCF" w:rsidR="002253AF" w:rsidRPr="002253AF" w:rsidRDefault="002253AF" w:rsidP="002253AF">
            <w:pPr>
              <w:spacing w:after="0"/>
              <w:rPr>
                <w:rFonts w:eastAsiaTheme="minorEastAsia" w:hint="eastAsia"/>
                <w:sz w:val="22"/>
                <w:szCs w:val="22"/>
                <w:lang w:eastAsia="zh-CN"/>
              </w:rPr>
            </w:pPr>
            <w:r>
              <w:rPr>
                <w:rFonts w:eastAsiaTheme="minorEastAsia"/>
                <w:sz w:val="22"/>
                <w:szCs w:val="22"/>
                <w:lang w:eastAsia="zh-CN"/>
              </w:rPr>
              <w:t>No:</w:t>
            </w:r>
            <w:r>
              <w:rPr>
                <w:rFonts w:eastAsiaTheme="minorEastAsia"/>
                <w:sz w:val="22"/>
                <w:szCs w:val="22"/>
                <w:lang w:eastAsia="zh-CN"/>
              </w:rPr>
              <w:br/>
              <w:t xml:space="preserve">- 1. We aren’t 100% sure. So better to remove. </w:t>
            </w:r>
            <w:r>
              <w:rPr>
                <w:rFonts w:eastAsiaTheme="minorEastAsia"/>
                <w:sz w:val="22"/>
                <w:szCs w:val="22"/>
                <w:lang w:eastAsia="zh-CN"/>
              </w:rPr>
              <w:br/>
            </w:r>
          </w:p>
        </w:tc>
        <w:tc>
          <w:tcPr>
            <w:tcW w:w="4252" w:type="dxa"/>
          </w:tcPr>
          <w:p w14:paraId="7398A79E" w14:textId="225E3CC4" w:rsidR="002253AF" w:rsidRPr="002253AF" w:rsidRDefault="002253AF" w:rsidP="002253A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br/>
              <w:t xml:space="preserve">- 1. We haven’t seen any conclusion on this. </w:t>
            </w:r>
          </w:p>
          <w:p w14:paraId="16462946" w14:textId="144DFD41" w:rsidR="002253AF" w:rsidRDefault="002253AF" w:rsidP="002253AF">
            <w:pPr>
              <w:pStyle w:val="ListParagraph"/>
              <w:numPr>
                <w:ilvl w:val="0"/>
                <w:numId w:val="5"/>
              </w:numPr>
              <w:spacing w:after="0"/>
              <w:ind w:firstLineChars="0"/>
              <w:rPr>
                <w:rFonts w:eastAsiaTheme="minorEastAsia"/>
                <w:sz w:val="22"/>
                <w:szCs w:val="22"/>
                <w:lang w:eastAsia="zh-CN"/>
              </w:rPr>
            </w:pPr>
            <w:r w:rsidRPr="002253AF">
              <w:rPr>
                <w:rFonts w:eastAsiaTheme="minorEastAsia"/>
                <w:sz w:val="22"/>
                <w:szCs w:val="22"/>
                <w:lang w:eastAsia="zh-CN"/>
              </w:rPr>
              <w:t xml:space="preserve">5. LCM related procedures could still be handled. </w:t>
            </w:r>
          </w:p>
          <w:p w14:paraId="0EF9561F" w14:textId="7957EE55" w:rsidR="002253AF" w:rsidRPr="002253AF" w:rsidRDefault="002253AF" w:rsidP="002253AF">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6. Similar to 1. Not sure how we can draw such conclusion.</w:t>
            </w:r>
          </w:p>
          <w:p w14:paraId="31966F4E" w14:textId="6CEED86B" w:rsidR="002253AF" w:rsidRPr="002253AF" w:rsidRDefault="002253AF" w:rsidP="002253AF">
            <w:pPr>
              <w:spacing w:after="0"/>
              <w:rPr>
                <w:rFonts w:eastAsiaTheme="minorEastAsia" w:hint="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9DF3" w14:textId="77777777" w:rsidR="00D11EFD" w:rsidRDefault="00D11EFD">
      <w:pPr>
        <w:spacing w:after="0"/>
      </w:pPr>
      <w:r>
        <w:separator/>
      </w:r>
    </w:p>
  </w:endnote>
  <w:endnote w:type="continuationSeparator" w:id="0">
    <w:p w14:paraId="2814FCF7" w14:textId="77777777" w:rsidR="00D11EFD" w:rsidRDefault="00D11E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642D2432" w:rsidR="00B6648F" w:rsidRDefault="00B6648F">
    <w:pPr>
      <w:pStyle w:val="Footer"/>
    </w:pPr>
    <w:r>
      <w:rPr>
        <w:rStyle w:val="PageNumber"/>
      </w:rPr>
      <w:fldChar w:fldCharType="begin"/>
    </w:r>
    <w:r>
      <w:rPr>
        <w:rStyle w:val="PageNumber"/>
      </w:rPr>
      <w:instrText xml:space="preserve"> PAGE </w:instrText>
    </w:r>
    <w:r>
      <w:rPr>
        <w:rStyle w:val="PageNumber"/>
      </w:rPr>
      <w:fldChar w:fldCharType="separate"/>
    </w:r>
    <w:r w:rsidR="007509F5">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509F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FB12" w14:textId="77777777" w:rsidR="00D11EFD" w:rsidRDefault="00D11EFD">
      <w:pPr>
        <w:spacing w:after="0"/>
      </w:pPr>
      <w:r>
        <w:separator/>
      </w:r>
    </w:p>
  </w:footnote>
  <w:footnote w:type="continuationSeparator" w:id="0">
    <w:p w14:paraId="0BFE2260" w14:textId="77777777" w:rsidR="00D11EFD" w:rsidRDefault="00D11E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6D120E"/>
    <w:multiLevelType w:val="hybridMultilevel"/>
    <w:tmpl w:val="49720C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5D90BDA"/>
    <w:multiLevelType w:val="hybridMultilevel"/>
    <w:tmpl w:val="782461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FA62466"/>
    <w:multiLevelType w:val="hybridMultilevel"/>
    <w:tmpl w:val="4C2A6B9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096493">
    <w:abstractNumId w:val="19"/>
  </w:num>
  <w:num w:numId="2" w16cid:durableId="1906334990">
    <w:abstractNumId w:val="18"/>
  </w:num>
  <w:num w:numId="3" w16cid:durableId="1725717688">
    <w:abstractNumId w:val="10"/>
    <w:lvlOverride w:ilvl="0">
      <w:startOverride w:val="1"/>
    </w:lvlOverride>
  </w:num>
  <w:num w:numId="4" w16cid:durableId="171267133">
    <w:abstractNumId w:val="6"/>
  </w:num>
  <w:num w:numId="5" w16cid:durableId="1517110427">
    <w:abstractNumId w:val="28"/>
  </w:num>
  <w:num w:numId="6" w16cid:durableId="821968128">
    <w:abstractNumId w:val="17"/>
  </w:num>
  <w:num w:numId="7" w16cid:durableId="1538472573">
    <w:abstractNumId w:val="2"/>
  </w:num>
  <w:num w:numId="8" w16cid:durableId="1427311201">
    <w:abstractNumId w:val="27"/>
  </w:num>
  <w:num w:numId="9" w16cid:durableId="1734548974">
    <w:abstractNumId w:val="4"/>
  </w:num>
  <w:num w:numId="10" w16cid:durableId="434440957">
    <w:abstractNumId w:val="13"/>
  </w:num>
  <w:num w:numId="11" w16cid:durableId="410003396">
    <w:abstractNumId w:val="8"/>
  </w:num>
  <w:num w:numId="12" w16cid:durableId="1438913601">
    <w:abstractNumId w:val="7"/>
  </w:num>
  <w:num w:numId="13" w16cid:durableId="154997583">
    <w:abstractNumId w:val="25"/>
  </w:num>
  <w:num w:numId="14" w16cid:durableId="1637370002">
    <w:abstractNumId w:val="5"/>
  </w:num>
  <w:num w:numId="15" w16cid:durableId="929002175">
    <w:abstractNumId w:val="11"/>
  </w:num>
  <w:num w:numId="16" w16cid:durableId="87505744">
    <w:abstractNumId w:val="14"/>
  </w:num>
  <w:num w:numId="17" w16cid:durableId="1179735359">
    <w:abstractNumId w:val="20"/>
  </w:num>
  <w:num w:numId="18" w16cid:durableId="1644509067">
    <w:abstractNumId w:val="29"/>
  </w:num>
  <w:num w:numId="19" w16cid:durableId="243077402">
    <w:abstractNumId w:val="15"/>
  </w:num>
  <w:num w:numId="20" w16cid:durableId="142703704">
    <w:abstractNumId w:val="26"/>
  </w:num>
  <w:num w:numId="21" w16cid:durableId="412506437">
    <w:abstractNumId w:val="22"/>
  </w:num>
  <w:num w:numId="22" w16cid:durableId="1584103114">
    <w:abstractNumId w:val="0"/>
  </w:num>
  <w:num w:numId="23" w16cid:durableId="196747507">
    <w:abstractNumId w:val="12"/>
  </w:num>
  <w:num w:numId="24" w16cid:durableId="67925278">
    <w:abstractNumId w:val="16"/>
  </w:num>
  <w:num w:numId="25" w16cid:durableId="708728487">
    <w:abstractNumId w:val="24"/>
  </w:num>
  <w:num w:numId="26" w16cid:durableId="1877234741">
    <w:abstractNumId w:val="3"/>
  </w:num>
  <w:num w:numId="27" w16cid:durableId="1190755317">
    <w:abstractNumId w:val="21"/>
  </w:num>
  <w:num w:numId="28" w16cid:durableId="2081245373">
    <w:abstractNumId w:val="9"/>
  </w:num>
  <w:num w:numId="29" w16cid:durableId="329063428">
    <w:abstractNumId w:val="1"/>
  </w:num>
  <w:num w:numId="30" w16cid:durableId="49095050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356"/>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AF"/>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7CA"/>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A72"/>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7D9"/>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7F0"/>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C7F"/>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A62"/>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39E"/>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366"/>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9F5"/>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25C"/>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7C7"/>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48F"/>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43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19F"/>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6DE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1EFD"/>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3F3"/>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4BE"/>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B4F"/>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17FE4"/>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2BE"/>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03EA"/>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 ??,?????,????,Lista1,中等深浅网格 1 - 着色 21,¥¡¡¡¡ì¬º¥¹¥È¶ÎÂä,ÁÐ³ö¶ÎÂä,—ño’i—Ž,¥ê¥¹¥È¶ÎÂä,1st level - Bullet List Paragraph,Lettre d'introduction,Paragrafo elenco,Normal bullet 2,Bullet list,목록단락,列表段落11,リスト段落,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 ?? Char,????? Char,???? Char,Lista1 Char,中等深浅网格 1 - 着色 21 Char,¥¡¡¡¡ì¬º¥¹¥È¶ÎÂä Char,ÁÐ³ö¶ÎÂä Char,—ño’i—Ž Char,¥ê¥¹¥È¶ÎÂä Char,1st level - Bullet List Paragraph Char,Lettre d'introduction Char,Normal bullet 2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khirallah@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B887BEC-CB06-4C5F-B4D5-A7C488752A28}">
  <ds:schemaRefs>
    <ds:schemaRef ds:uri="http://schemas.openxmlformats.org/officeDocument/2006/bibliography"/>
  </ds:schemaRefs>
</ds:datastoreItem>
</file>

<file path=customXml/itemProps3.xml><?xml version="1.0" encoding="utf-8"?>
<ds:datastoreItem xmlns:ds="http://schemas.openxmlformats.org/officeDocument/2006/customXml" ds:itemID="{3B800633-DF2A-49F3-BC8B-F33F4408ACE0}">
  <ds:schemaRefs>
    <ds:schemaRef ds:uri="http://schemas.microsoft.com/sharepoint/events"/>
  </ds:schemaRefs>
</ds:datastoreItem>
</file>

<file path=customXml/itemProps4.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5.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21</Pages>
  <Words>6502</Words>
  <Characters>37062</Characters>
  <Application>Microsoft Office Word</Application>
  <DocSecurity>0</DocSecurity>
  <Lines>308</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Ericsson (Felipe)</cp:lastModifiedBy>
  <cp:revision>3</cp:revision>
  <cp:lastPrinted>2014-08-13T09:20:00Z</cp:lastPrinted>
  <dcterms:created xsi:type="dcterms:W3CDTF">2023-03-02T18:36:00Z</dcterms:created>
  <dcterms:modified xsi:type="dcterms:W3CDTF">2023-03-02T19:58:00Z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