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8E6" w14:textId="77746EFF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C11FD5">
        <w:rPr>
          <w:b/>
          <w:bCs/>
          <w:noProof/>
          <w:sz w:val="24"/>
        </w:rPr>
        <w:t>2</w:t>
      </w:r>
      <w:r w:rsidR="006A3042">
        <w:rPr>
          <w:b/>
          <w:bCs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>
        <w:rPr>
          <w:b/>
          <w:bCs/>
          <w:i/>
          <w:noProof/>
          <w:sz w:val="28"/>
        </w:rPr>
        <w:t>2</w:t>
      </w:r>
      <w:r w:rsidR="00741A65">
        <w:rPr>
          <w:b/>
          <w:bCs/>
          <w:i/>
          <w:noProof/>
          <w:sz w:val="28"/>
        </w:rPr>
        <w:t>3</w:t>
      </w:r>
      <w:r w:rsidR="00D934CD">
        <w:rPr>
          <w:b/>
          <w:bCs/>
          <w:i/>
          <w:noProof/>
          <w:sz w:val="28"/>
        </w:rPr>
        <w:t>xxxx</w:t>
      </w:r>
    </w:p>
    <w:p w14:paraId="0B9A2D37" w14:textId="743E4879" w:rsidR="007636D4" w:rsidRPr="001C568A" w:rsidRDefault="00741A65" w:rsidP="007636D4">
      <w:pPr>
        <w:pStyle w:val="CRCoverPage"/>
        <w:outlineLvl w:val="0"/>
        <w:rPr>
          <w:b/>
          <w:noProof/>
          <w:sz w:val="24"/>
          <w:lang w:val="en-US"/>
        </w:rPr>
      </w:pPr>
      <w:r w:rsidRPr="00741A65">
        <w:rPr>
          <w:b/>
          <w:noProof/>
          <w:sz w:val="24"/>
        </w:rPr>
        <w:t>Athens, Greece, 27 February – 03 March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FFA490" w:rsidR="00991F07" w:rsidRPr="00410371" w:rsidRDefault="001B737C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CA2CC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F669B1" w:rsidR="00991F07" w:rsidRPr="00991F07" w:rsidRDefault="00523CEA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xxx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343FD5" w:rsidR="00991F07" w:rsidRPr="00991F07" w:rsidRDefault="00523CEA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692A8CD" w:rsidR="00991F07" w:rsidRPr="00991F07" w:rsidRDefault="001B737C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523CEA">
              <w:rPr>
                <w:b/>
                <w:bCs/>
                <w:noProof/>
                <w:sz w:val="28"/>
              </w:rPr>
              <w:t>6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 w:rsidR="00523CEA">
              <w:rPr>
                <w:b/>
                <w:bCs/>
                <w:noProof/>
                <w:sz w:val="28"/>
              </w:rPr>
              <w:t>11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 w:rsidR="00523CEA"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4627832" w:rsidR="00F25D98" w:rsidRDefault="001B737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0AA0E47" w:rsidR="00F25D98" w:rsidRDefault="001B737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721B46" w:rsidR="001E41F3" w:rsidRDefault="00AC548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proofErr w:type="spellStart"/>
            <w:r w:rsidR="00CA2CC1">
              <w:t>nas-SecurityParamFromNR</w:t>
            </w:r>
            <w:proofErr w:type="spellEnd"/>
            <w:r w:rsidR="00CA2CC1">
              <w:t xml:space="preserve"> in Mobility from NR command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0F0A36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52BF9E" w:rsidR="001E41F3" w:rsidRDefault="00BB4F8E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atedWis  \* MERGEFORMAT"/>
            <w:proofErr w:type="spellStart"/>
            <w:r w:rsidR="00CA2CC1" w:rsidRPr="00CA2CC1">
              <w:t>NR_newRAT</w:t>
            </w:r>
            <w:proofErr w:type="spellEnd"/>
            <w:r w:rsidR="00CA2CC1" w:rsidRPr="00CA2CC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B56584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41A65">
              <w:t>3</w:t>
            </w:r>
            <w:r>
              <w:t>-</w:t>
            </w:r>
            <w:r w:rsidR="00741A65">
              <w:t>02</w:t>
            </w:r>
            <w:r w:rsidR="001B737C">
              <w:t>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D66FBE2" w:rsidR="001E41F3" w:rsidRDefault="001B737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85FE6E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B737C">
              <w:t>1</w:t>
            </w:r>
            <w:r w:rsidR="00523CEA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0E6CEC" w14:textId="3F9DFADD" w:rsidR="001E41F3" w:rsidRDefault="00CA2CC1" w:rsidP="00CA2CC1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The only reference in this field is to 33.501, not to Ng interface description. Thus, there is no indication here that the IE should be copied over from Ng</w:t>
            </w:r>
            <w:r w:rsidR="002928BD">
              <w:rPr>
                <w:noProof/>
              </w:rPr>
              <w:t xml:space="preserve"> specification</w:t>
            </w:r>
            <w:r>
              <w:rPr>
                <w:noProof/>
              </w:rPr>
              <w:t>. There should only be a reference to 38.413, and then 38.413 may refer to another specification (33.501 in this case).</w:t>
            </w:r>
          </w:p>
          <w:p w14:paraId="708AA7DE" w14:textId="5F54191E" w:rsidR="00ED3F05" w:rsidRDefault="00ED3F05" w:rsidP="00CA2CC1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The field</w:t>
            </w:r>
            <w:r w:rsidR="002928BD">
              <w:rPr>
                <w:noProof/>
              </w:rPr>
              <w:t xml:space="preserve"> actually</w:t>
            </w:r>
            <w:r>
              <w:rPr>
                <w:noProof/>
              </w:rPr>
              <w:t xml:space="preserve"> delivers DL NAS COUNT, not anything about key freshness</w:t>
            </w:r>
            <w:r w:rsidR="002928BD">
              <w:rPr>
                <w:noProof/>
              </w:rPr>
              <w:t xml:space="preserve"> (as per 33.501)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E905BF" w14:textId="38547010" w:rsidR="00F7042B" w:rsidRDefault="000A31C2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It is clarified that </w:t>
            </w:r>
            <w:r w:rsidRPr="000A31C2">
              <w:rPr>
                <w:noProof/>
              </w:rPr>
              <w:t>nas-SecurityParamFromNR</w:t>
            </w:r>
            <w:r>
              <w:rPr>
                <w:noProof/>
              </w:rPr>
              <w:t xml:space="preserve"> conveys OCTET STRING with </w:t>
            </w:r>
            <w:r w:rsidRPr="000A31C2">
              <w:rPr>
                <w:noProof/>
              </w:rPr>
              <w:t>NASSecurityParametersFromNGRAN</w:t>
            </w:r>
            <w:r>
              <w:rPr>
                <w:noProof/>
              </w:rPr>
              <w:t xml:space="preserve"> from 38.413.</w:t>
            </w:r>
          </w:p>
          <w:p w14:paraId="1A5BD953" w14:textId="45F6FBF6" w:rsidR="002928BD" w:rsidRDefault="002928BD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Removed the information about key freshness</w:t>
            </w:r>
          </w:p>
          <w:p w14:paraId="6A244A97" w14:textId="77777777" w:rsidR="00F7042B" w:rsidRPr="00441533" w:rsidRDefault="00F7042B" w:rsidP="00F7042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D4E7473" w14:textId="4A9FBF96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0A31C2">
              <w:rPr>
                <w:noProof/>
              </w:rPr>
              <w:t>Security parameters for mobility from NR</w:t>
            </w:r>
            <w:r>
              <w:rPr>
                <w:noProof/>
              </w:rPr>
              <w:t>.</w:t>
            </w:r>
          </w:p>
          <w:p w14:paraId="15D62158" w14:textId="77777777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5F7A918C" w14:textId="23039713" w:rsidR="00F7042B" w:rsidRDefault="000A31C2" w:rsidP="000A31C2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 w:rsidRPr="000A31C2">
              <w:rPr>
                <w:noProof/>
              </w:rPr>
              <w:t>I</w:t>
            </w:r>
            <w:r w:rsidR="00716F85">
              <w:rPr>
                <w:noProof/>
              </w:rPr>
              <w:t>f the UE is implemented according to the CR and the NW is not there is no issue.</w:t>
            </w:r>
          </w:p>
          <w:p w14:paraId="31C656EC" w14:textId="65721D7A" w:rsidR="00716F85" w:rsidRDefault="00716F85" w:rsidP="000A31C2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 w:rsidRPr="000A31C2">
              <w:rPr>
                <w:noProof/>
              </w:rPr>
              <w:t>I</w:t>
            </w:r>
            <w:r>
              <w:rPr>
                <w:noProof/>
              </w:rPr>
              <w:t>f the NW is implemented according to the CR and the UE is not, the UE does not know which corresponding IEs from NG interface it shall seek for.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A31681" w:rsidR="00326B74" w:rsidRDefault="000A31C2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Description remains ambiguous</w:t>
            </w:r>
            <w:r w:rsidR="00716F85">
              <w:rPr>
                <w:noProof/>
              </w:rPr>
              <w:t xml:space="preserve"> and the UE does not know which are the corresponding specifications.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3512E4" w:rsidR="00326B74" w:rsidRDefault="007B0264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EAC549E" w14:textId="77777777" w:rsidR="001D2DD1" w:rsidRDefault="001D2DD1">
      <w:pPr>
        <w:pStyle w:val="CRCoverPage"/>
        <w:spacing w:after="0"/>
        <w:rPr>
          <w:noProof/>
          <w:sz w:val="8"/>
          <w:szCs w:val="8"/>
        </w:rPr>
        <w:sectPr w:rsidR="001D2DD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C4479A5" w14:textId="186F7865" w:rsidR="007B1088" w:rsidRPr="007B1088" w:rsidRDefault="001A2519" w:rsidP="007B1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First Modified Subclause</w:t>
      </w:r>
    </w:p>
    <w:p w14:paraId="74FE9E89" w14:textId="2EFC25A9" w:rsidR="001D2DD1" w:rsidRDefault="001D2DD1" w:rsidP="001D2DD1">
      <w:bookmarkStart w:id="1" w:name="_Toc60777103"/>
      <w:bookmarkStart w:id="2" w:name="_Toc124713025"/>
      <w:r w:rsidRPr="001D2DD1">
        <w:rPr>
          <w:highlight w:val="yellow"/>
        </w:rPr>
        <w:t>&lt;skipped unchanged sections&gt;</w:t>
      </w:r>
    </w:p>
    <w:p w14:paraId="4172DB56" w14:textId="77777777" w:rsidR="00523CEA" w:rsidRPr="003D22C0" w:rsidRDefault="00523CEA" w:rsidP="00523CEA">
      <w:pPr>
        <w:pStyle w:val="Heading4"/>
      </w:pPr>
      <w:bookmarkStart w:id="3" w:name="_Toc124553082"/>
      <w:r w:rsidRPr="003D22C0">
        <w:t>–</w:t>
      </w:r>
      <w:r w:rsidRPr="003D22C0">
        <w:tab/>
      </w:r>
      <w:proofErr w:type="spellStart"/>
      <w:r w:rsidRPr="003D22C0">
        <w:rPr>
          <w:i/>
        </w:rPr>
        <w:t>MobilityFromNRCommand</w:t>
      </w:r>
      <w:bookmarkEnd w:id="3"/>
      <w:proofErr w:type="spellEnd"/>
    </w:p>
    <w:p w14:paraId="6E5557C4" w14:textId="77777777" w:rsidR="00523CEA" w:rsidRPr="003D22C0" w:rsidRDefault="00523CEA" w:rsidP="00523CEA">
      <w:pPr>
        <w:rPr>
          <w:rFonts w:eastAsia="DengXian"/>
          <w:lang w:eastAsia="zh-CN"/>
        </w:rPr>
      </w:pPr>
      <w:r w:rsidRPr="003D22C0">
        <w:t xml:space="preserve">The </w:t>
      </w:r>
      <w:proofErr w:type="spellStart"/>
      <w:r w:rsidRPr="003D22C0">
        <w:rPr>
          <w:i/>
        </w:rPr>
        <w:t>MobilityFromNRCommand</w:t>
      </w:r>
      <w:proofErr w:type="spellEnd"/>
      <w:r w:rsidRPr="003D22C0">
        <w:t xml:space="preserve"> message is used to </w:t>
      </w:r>
      <w:r w:rsidRPr="003D22C0">
        <w:rPr>
          <w:rFonts w:eastAsia="DengXian"/>
          <w:lang w:eastAsia="zh-CN"/>
        </w:rPr>
        <w:t>command handover from NR to E-UTRA/EPC, E-UTRA/5GC or UTRA-FDD.</w:t>
      </w:r>
    </w:p>
    <w:p w14:paraId="5B14FF20" w14:textId="77777777" w:rsidR="00523CEA" w:rsidRPr="003D22C0" w:rsidRDefault="00523CEA" w:rsidP="00523CEA">
      <w:pPr>
        <w:pStyle w:val="B1"/>
        <w:rPr>
          <w:rFonts w:eastAsia="DengXian"/>
          <w:lang w:eastAsia="zh-CN"/>
        </w:rPr>
      </w:pPr>
      <w:r w:rsidRPr="003D22C0">
        <w:rPr>
          <w:rFonts w:eastAsia="DengXian"/>
          <w:lang w:eastAsia="zh-CN"/>
        </w:rPr>
        <w:t>Signalling radio bearer: SRB1</w:t>
      </w:r>
    </w:p>
    <w:p w14:paraId="4F8C5174" w14:textId="77777777" w:rsidR="00523CEA" w:rsidRPr="003D22C0" w:rsidRDefault="00523CEA" w:rsidP="00523CEA">
      <w:pPr>
        <w:pStyle w:val="B1"/>
        <w:rPr>
          <w:rFonts w:eastAsia="DengXian"/>
          <w:lang w:eastAsia="zh-CN"/>
        </w:rPr>
      </w:pPr>
      <w:r w:rsidRPr="003D22C0">
        <w:rPr>
          <w:rFonts w:eastAsia="DengXian"/>
          <w:lang w:eastAsia="zh-CN"/>
        </w:rPr>
        <w:t>RLC-SAP: AM</w:t>
      </w:r>
    </w:p>
    <w:p w14:paraId="551DBF62" w14:textId="77777777" w:rsidR="00523CEA" w:rsidRPr="003D22C0" w:rsidRDefault="00523CEA" w:rsidP="00523CEA">
      <w:pPr>
        <w:pStyle w:val="B1"/>
        <w:rPr>
          <w:rFonts w:eastAsia="DengXian"/>
          <w:lang w:eastAsia="zh-CN"/>
        </w:rPr>
      </w:pPr>
      <w:r w:rsidRPr="003D22C0">
        <w:rPr>
          <w:rFonts w:eastAsia="DengXian"/>
          <w:lang w:eastAsia="zh-CN"/>
        </w:rPr>
        <w:t>Logical channel: DCCH</w:t>
      </w:r>
    </w:p>
    <w:p w14:paraId="7143F02F" w14:textId="77777777" w:rsidR="00523CEA" w:rsidRPr="003D22C0" w:rsidRDefault="00523CEA" w:rsidP="00523CEA">
      <w:pPr>
        <w:pStyle w:val="B1"/>
      </w:pPr>
      <w:r w:rsidRPr="003D22C0">
        <w:rPr>
          <w:rFonts w:eastAsia="DengXian"/>
          <w:lang w:eastAsia="zh-CN"/>
        </w:rPr>
        <w:t>Direction: Network to UE</w:t>
      </w:r>
    </w:p>
    <w:p w14:paraId="79B560E2" w14:textId="77777777" w:rsidR="00523CEA" w:rsidRPr="00523CEA" w:rsidRDefault="00523CEA" w:rsidP="00523CE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proofErr w:type="spellStart"/>
      <w:r w:rsidRPr="00523CEA">
        <w:rPr>
          <w:rFonts w:ascii="Arial" w:hAnsi="Arial"/>
          <w:b/>
          <w:i/>
          <w:lang w:eastAsia="ja-JP"/>
        </w:rPr>
        <w:t>MobilityFromNRCommand</w:t>
      </w:r>
      <w:proofErr w:type="spellEnd"/>
      <w:r w:rsidRPr="00523CEA">
        <w:rPr>
          <w:rFonts w:ascii="Arial" w:hAnsi="Arial"/>
          <w:b/>
          <w:lang w:eastAsia="ja-JP"/>
        </w:rPr>
        <w:t xml:space="preserve"> message</w:t>
      </w:r>
    </w:p>
    <w:p w14:paraId="3E52C9FE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523CEA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91BF3E9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523CEA">
        <w:rPr>
          <w:rFonts w:ascii="Courier New" w:hAnsi="Courier New"/>
          <w:noProof/>
          <w:color w:val="808080"/>
          <w:sz w:val="16"/>
          <w:lang w:eastAsia="en-GB"/>
        </w:rPr>
        <w:t>-- TAG-MOBILITYFROMNRCOMMAND-START</w:t>
      </w:r>
    </w:p>
    <w:p w14:paraId="1068F4EF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5892CA6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 xml:space="preserve">MobilityFromNRCommand ::=          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23CE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A829C25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 xml:space="preserve">    rrc-TransactionIdentifier           RRC-TransactionIdentifier,</w:t>
      </w:r>
    </w:p>
    <w:p w14:paraId="1FAD07FE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 xml:space="preserve">    criticalExtensions                 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523CE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C1858DD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 xml:space="preserve">            mobilityFromNRCommand           MobilityFromNRCommand-IEs,</w:t>
      </w:r>
    </w:p>
    <w:p w14:paraId="5D15FBF6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 xml:space="preserve">            criticalExtensionsFuture       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23CEA">
        <w:rPr>
          <w:rFonts w:ascii="Courier New" w:hAnsi="Courier New"/>
          <w:noProof/>
          <w:sz w:val="16"/>
          <w:lang w:eastAsia="en-GB"/>
        </w:rPr>
        <w:t xml:space="preserve"> {}</w:t>
      </w:r>
    </w:p>
    <w:p w14:paraId="2F6FF8DD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75AB10B8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>}</w:t>
      </w:r>
    </w:p>
    <w:p w14:paraId="3EAD6C43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1F2547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 xml:space="preserve">MobilityFromNRCommand-IEs ::=      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23CE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BE5CD97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 xml:space="preserve">    targetRAT-Type                     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523CEA">
        <w:rPr>
          <w:rFonts w:ascii="Courier New" w:hAnsi="Courier New"/>
          <w:noProof/>
          <w:sz w:val="16"/>
          <w:lang w:eastAsia="en-GB"/>
        </w:rPr>
        <w:t xml:space="preserve"> { eutra, utra-fdd-v1610, spare2, spare1, ...},</w:t>
      </w:r>
    </w:p>
    <w:p w14:paraId="2A0CE78F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 xml:space="preserve">    targetRAT-MessageContainer         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523CEA">
        <w:rPr>
          <w:rFonts w:ascii="Courier New" w:hAnsi="Courier New"/>
          <w:noProof/>
          <w:sz w:val="16"/>
          <w:lang w:eastAsia="en-GB"/>
        </w:rPr>
        <w:t xml:space="preserve">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523CEA">
        <w:rPr>
          <w:rFonts w:ascii="Courier New" w:hAnsi="Courier New"/>
          <w:noProof/>
          <w:sz w:val="16"/>
          <w:lang w:eastAsia="en-GB"/>
        </w:rPr>
        <w:t>,</w:t>
      </w:r>
    </w:p>
    <w:p w14:paraId="4C1C1A49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 xml:space="preserve">    nas-SecurityParamFromNR            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523CEA">
        <w:rPr>
          <w:rFonts w:ascii="Courier New" w:hAnsi="Courier New"/>
          <w:noProof/>
          <w:sz w:val="16"/>
          <w:lang w:eastAsia="en-GB"/>
        </w:rPr>
        <w:t xml:space="preserve">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523CEA">
        <w:rPr>
          <w:rFonts w:ascii="Courier New" w:hAnsi="Courier New"/>
          <w:noProof/>
          <w:sz w:val="16"/>
          <w:lang w:eastAsia="en-GB"/>
        </w:rPr>
        <w:t xml:space="preserve">                                               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23CEA">
        <w:rPr>
          <w:rFonts w:ascii="Courier New" w:hAnsi="Courier New"/>
          <w:noProof/>
          <w:sz w:val="16"/>
          <w:lang w:eastAsia="en-GB"/>
        </w:rPr>
        <w:t xml:space="preserve">,   </w:t>
      </w:r>
      <w:r w:rsidRPr="00523CEA">
        <w:rPr>
          <w:rFonts w:ascii="Courier New" w:hAnsi="Courier New"/>
          <w:noProof/>
          <w:color w:val="808080"/>
          <w:sz w:val="16"/>
          <w:lang w:eastAsia="en-GB"/>
        </w:rPr>
        <w:t>-- Cond HO-ToEPCUTRAN</w:t>
      </w:r>
    </w:p>
    <w:p w14:paraId="6D294B57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 xml:space="preserve">    lateNonCriticalExtension           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523CEA">
        <w:rPr>
          <w:rFonts w:ascii="Courier New" w:hAnsi="Courier New"/>
          <w:noProof/>
          <w:sz w:val="16"/>
          <w:lang w:eastAsia="en-GB"/>
        </w:rPr>
        <w:t xml:space="preserve">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523CEA">
        <w:rPr>
          <w:rFonts w:ascii="Courier New" w:hAnsi="Courier New"/>
          <w:noProof/>
          <w:sz w:val="16"/>
          <w:lang w:eastAsia="en-GB"/>
        </w:rPr>
        <w:t xml:space="preserve">                                               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23CEA">
        <w:rPr>
          <w:rFonts w:ascii="Courier New" w:hAnsi="Courier New"/>
          <w:noProof/>
          <w:sz w:val="16"/>
          <w:lang w:eastAsia="en-GB"/>
        </w:rPr>
        <w:t>,</w:t>
      </w:r>
    </w:p>
    <w:p w14:paraId="643C4D3A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 xml:space="preserve">    nonCriticalExtension                MobilityFromNRCommand-v1610-IEs                            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86B9763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>}</w:t>
      </w:r>
    </w:p>
    <w:p w14:paraId="529BB1B1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9FCAF8A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 xml:space="preserve">MobilityFromNRCommand-v1610-IEs ::=    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23CE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DE70B9D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 xml:space="preserve">    voiceFallbackIndication-r16            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523CEA">
        <w:rPr>
          <w:rFonts w:ascii="Courier New" w:hAnsi="Courier New"/>
          <w:noProof/>
          <w:sz w:val="16"/>
          <w:lang w:eastAsia="en-GB"/>
        </w:rPr>
        <w:t xml:space="preserve"> {true}                                      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23CEA">
        <w:rPr>
          <w:rFonts w:ascii="Courier New" w:hAnsi="Courier New"/>
          <w:noProof/>
          <w:sz w:val="16"/>
          <w:lang w:eastAsia="en-GB"/>
        </w:rPr>
        <w:t xml:space="preserve">,   </w:t>
      </w:r>
      <w:r w:rsidRPr="00523CEA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13B54EA5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 xml:space="preserve">    nonCriticalExtension                   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23CEA">
        <w:rPr>
          <w:rFonts w:ascii="Courier New" w:hAnsi="Courier New"/>
          <w:noProof/>
          <w:sz w:val="16"/>
          <w:lang w:eastAsia="en-GB"/>
        </w:rPr>
        <w:t xml:space="preserve"> {}                                             </w:t>
      </w:r>
      <w:r w:rsidRPr="00523CE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D96C3CB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23CEA">
        <w:rPr>
          <w:rFonts w:ascii="Courier New" w:hAnsi="Courier New"/>
          <w:noProof/>
          <w:sz w:val="16"/>
          <w:lang w:eastAsia="en-GB"/>
        </w:rPr>
        <w:t>}</w:t>
      </w:r>
    </w:p>
    <w:p w14:paraId="0BE210E6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AAF0C56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523CEA">
        <w:rPr>
          <w:rFonts w:ascii="Courier New" w:hAnsi="Courier New"/>
          <w:noProof/>
          <w:color w:val="808080"/>
          <w:sz w:val="16"/>
          <w:lang w:eastAsia="en-GB"/>
        </w:rPr>
        <w:t>-- TAG-MOBILITYFROMNRCOMMAND-STOP</w:t>
      </w:r>
    </w:p>
    <w:p w14:paraId="287935B5" w14:textId="77777777" w:rsidR="00523CEA" w:rsidRPr="00523CEA" w:rsidRDefault="00523CEA" w:rsidP="00523C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523CEA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4D0E1AF9" w14:textId="77777777" w:rsidR="00523CEA" w:rsidRPr="00523CEA" w:rsidRDefault="00523CEA" w:rsidP="00523CEA">
      <w:pPr>
        <w:overflowPunct w:val="0"/>
        <w:autoSpaceDE w:val="0"/>
        <w:autoSpaceDN w:val="0"/>
        <w:adjustRightInd w:val="0"/>
        <w:textAlignment w:val="baseline"/>
        <w:rPr>
          <w:rFonts w:eastAsia="DengXian"/>
          <w:lang w:eastAsia="zh-CN"/>
        </w:rPr>
      </w:pPr>
    </w:p>
    <w:p w14:paraId="68309615" w14:textId="77777777" w:rsidR="00523CEA" w:rsidRPr="003D22C0" w:rsidRDefault="00523CEA" w:rsidP="00523CEA">
      <w:pPr>
        <w:rPr>
          <w:rFonts w:eastAsia="DengXian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23CEA" w:rsidRPr="003D22C0" w14:paraId="6966B6D6" w14:textId="77777777" w:rsidTr="001F226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8FAD" w14:textId="77777777" w:rsidR="00523CEA" w:rsidRPr="003D22C0" w:rsidRDefault="00523CEA" w:rsidP="001F2263">
            <w:pPr>
              <w:pStyle w:val="TAH"/>
              <w:rPr>
                <w:rFonts w:eastAsia="DengXian"/>
                <w:szCs w:val="22"/>
                <w:lang w:eastAsia="zh-CN"/>
              </w:rPr>
            </w:pPr>
            <w:proofErr w:type="spellStart"/>
            <w:r w:rsidRPr="003D22C0">
              <w:rPr>
                <w:rFonts w:eastAsia="DengXian"/>
                <w:i/>
                <w:szCs w:val="22"/>
                <w:lang w:eastAsia="zh-CN"/>
              </w:rPr>
              <w:lastRenderedPageBreak/>
              <w:t>MobilityFromNRCommand</w:t>
            </w:r>
            <w:proofErr w:type="spellEnd"/>
            <w:r w:rsidRPr="003D22C0">
              <w:rPr>
                <w:rFonts w:eastAsia="DengXian"/>
                <w:i/>
                <w:szCs w:val="22"/>
                <w:lang w:eastAsia="zh-CN"/>
              </w:rPr>
              <w:t xml:space="preserve">-IEs </w:t>
            </w:r>
            <w:r w:rsidRPr="003D22C0">
              <w:rPr>
                <w:rFonts w:eastAsia="DengXian"/>
                <w:szCs w:val="22"/>
                <w:lang w:eastAsia="zh-CN"/>
              </w:rPr>
              <w:t>field descriptions</w:t>
            </w:r>
          </w:p>
        </w:tc>
      </w:tr>
      <w:tr w:rsidR="00523CEA" w:rsidRPr="003D22C0" w14:paraId="74FC7454" w14:textId="77777777" w:rsidTr="001F226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2B87" w14:textId="77777777" w:rsidR="00523CEA" w:rsidRPr="003D22C0" w:rsidRDefault="00523CEA" w:rsidP="001F2263">
            <w:pPr>
              <w:pStyle w:val="TAL"/>
              <w:rPr>
                <w:rFonts w:eastAsia="DengXian"/>
                <w:b/>
                <w:bCs/>
                <w:i/>
                <w:iCs/>
                <w:lang w:eastAsia="sv-SE"/>
              </w:rPr>
            </w:pPr>
            <w:proofErr w:type="spellStart"/>
            <w:r w:rsidRPr="003D22C0">
              <w:rPr>
                <w:rFonts w:eastAsia="DengXian"/>
                <w:b/>
                <w:bCs/>
                <w:i/>
                <w:iCs/>
                <w:lang w:eastAsia="sv-SE"/>
              </w:rPr>
              <w:t>nas-SecurityParamFromNR</w:t>
            </w:r>
            <w:proofErr w:type="spellEnd"/>
          </w:p>
          <w:p w14:paraId="0A6F9038" w14:textId="769FAE3D" w:rsidR="00523CEA" w:rsidRPr="003D22C0" w:rsidRDefault="00CF743D" w:rsidP="001F2263">
            <w:pPr>
              <w:pStyle w:val="TAL"/>
              <w:rPr>
                <w:rFonts w:eastAsia="DengXian"/>
                <w:lang w:eastAsia="sv-SE"/>
              </w:rPr>
            </w:pPr>
            <w:ins w:id="4" w:author="Nokia" w:date="2023-02-28T22:47:00Z">
              <w:r>
                <w:rPr>
                  <w:rFonts w:eastAsia="DengXian"/>
                  <w:lang w:eastAsia="sv-SE"/>
                </w:rPr>
                <w:t xml:space="preserve">This field contains the </w:t>
              </w:r>
              <w:r w:rsidRPr="00ED3F05">
                <w:rPr>
                  <w:rFonts w:eastAsia="DengXian"/>
                  <w:i/>
                  <w:iCs/>
                  <w:lang w:eastAsia="sv-SE"/>
                </w:rPr>
                <w:t>NAS</w:t>
              </w:r>
            </w:ins>
            <w:ins w:id="5" w:author="Nokia" w:date="2023-03-01T12:30:00Z">
              <w:r w:rsidR="00637A4D">
                <w:rPr>
                  <w:rFonts w:eastAsia="DengXian"/>
                  <w:i/>
                  <w:iCs/>
                  <w:lang w:eastAsia="sv-SE"/>
                </w:rPr>
                <w:t xml:space="preserve"> </w:t>
              </w:r>
            </w:ins>
            <w:ins w:id="6" w:author="Nokia" w:date="2023-02-28T22:47:00Z">
              <w:r w:rsidRPr="00ED3F05">
                <w:rPr>
                  <w:rFonts w:eastAsia="DengXian"/>
                  <w:i/>
                  <w:iCs/>
                  <w:lang w:eastAsia="sv-SE"/>
                </w:rPr>
                <w:t>Security</w:t>
              </w:r>
            </w:ins>
            <w:ins w:id="7" w:author="Nokia" w:date="2023-03-01T12:30:00Z">
              <w:r w:rsidR="00637A4D">
                <w:rPr>
                  <w:rFonts w:eastAsia="DengXian"/>
                  <w:i/>
                  <w:iCs/>
                  <w:lang w:eastAsia="sv-SE"/>
                </w:rPr>
                <w:t xml:space="preserve"> </w:t>
              </w:r>
            </w:ins>
            <w:ins w:id="8" w:author="Nokia" w:date="2023-02-28T22:47:00Z">
              <w:r w:rsidRPr="00ED3F05">
                <w:rPr>
                  <w:rFonts w:eastAsia="DengXian"/>
                  <w:i/>
                  <w:iCs/>
                  <w:lang w:eastAsia="sv-SE"/>
                </w:rPr>
                <w:t>Parameters</w:t>
              </w:r>
            </w:ins>
            <w:ins w:id="9" w:author="Nokia" w:date="2023-03-01T12:30:00Z">
              <w:r w:rsidR="00637A4D">
                <w:rPr>
                  <w:rFonts w:eastAsia="DengXian"/>
                  <w:i/>
                  <w:iCs/>
                  <w:lang w:eastAsia="sv-SE"/>
                </w:rPr>
                <w:t xml:space="preserve"> </w:t>
              </w:r>
            </w:ins>
            <w:ins w:id="10" w:author="Nokia" w:date="2023-02-28T22:47:00Z">
              <w:r w:rsidRPr="00ED3F05">
                <w:rPr>
                  <w:rFonts w:eastAsia="DengXian"/>
                  <w:i/>
                  <w:iCs/>
                  <w:lang w:eastAsia="sv-SE"/>
                </w:rPr>
                <w:t>From</w:t>
              </w:r>
            </w:ins>
            <w:ins w:id="11" w:author="Nokia" w:date="2023-03-01T12:30:00Z">
              <w:r w:rsidR="00637A4D">
                <w:rPr>
                  <w:rFonts w:eastAsia="DengXian"/>
                  <w:i/>
                  <w:iCs/>
                  <w:lang w:eastAsia="sv-SE"/>
                </w:rPr>
                <w:t xml:space="preserve"> </w:t>
              </w:r>
            </w:ins>
            <w:ins w:id="12" w:author="Nokia" w:date="2023-02-28T22:47:00Z">
              <w:r w:rsidRPr="00ED3F05">
                <w:rPr>
                  <w:rFonts w:eastAsia="DengXian"/>
                  <w:i/>
                  <w:iCs/>
                  <w:lang w:eastAsia="sv-SE"/>
                </w:rPr>
                <w:t>NGRAN</w:t>
              </w:r>
              <w:r>
                <w:rPr>
                  <w:rFonts w:eastAsia="DengXian"/>
                  <w:lang w:eastAsia="sv-SE"/>
                </w:rPr>
                <w:t xml:space="preserve">, as defined in TS 38.413 [42]. </w:t>
              </w:r>
            </w:ins>
            <w:r w:rsidR="00523CEA" w:rsidRPr="003D22C0">
              <w:rPr>
                <w:rFonts w:eastAsia="DengXian"/>
                <w:lang w:eastAsia="sv-SE"/>
              </w:rPr>
              <w:t xml:space="preserve">If </w:t>
            </w:r>
            <w:proofErr w:type="spellStart"/>
            <w:r w:rsidR="00523CEA" w:rsidRPr="003D22C0">
              <w:rPr>
                <w:rFonts w:eastAsia="DengXian"/>
                <w:i/>
                <w:iCs/>
                <w:lang w:eastAsia="sv-SE"/>
              </w:rPr>
              <w:t>targetRAT</w:t>
            </w:r>
            <w:proofErr w:type="spellEnd"/>
            <w:r w:rsidR="00523CEA" w:rsidRPr="003D22C0">
              <w:rPr>
                <w:rFonts w:eastAsia="DengXian"/>
                <w:i/>
                <w:iCs/>
                <w:lang w:eastAsia="sv-SE"/>
              </w:rPr>
              <w:t>-Type</w:t>
            </w:r>
            <w:r w:rsidR="00523CEA" w:rsidRPr="003D22C0">
              <w:rPr>
                <w:rFonts w:eastAsia="DengXian"/>
                <w:lang w:eastAsia="sv-SE"/>
              </w:rPr>
              <w:t xml:space="preserve"> is </w:t>
            </w:r>
            <w:proofErr w:type="spellStart"/>
            <w:r w:rsidR="00523CEA" w:rsidRPr="003D22C0">
              <w:rPr>
                <w:rFonts w:eastAsia="DengXian"/>
                <w:i/>
                <w:iCs/>
                <w:lang w:eastAsia="sv-SE"/>
              </w:rPr>
              <w:t>eutra</w:t>
            </w:r>
            <w:proofErr w:type="spellEnd"/>
            <w:r w:rsidR="00523CEA" w:rsidRPr="003D22C0">
              <w:rPr>
                <w:rFonts w:eastAsia="DengXian"/>
                <w:lang w:eastAsia="sv-SE"/>
              </w:rPr>
              <w:t xml:space="preserve">, this field is used to deliver </w:t>
            </w:r>
            <w:ins w:id="13" w:author="Nokia" w:date="2023-02-28T22:47:00Z">
              <w:r>
                <w:rPr>
                  <w:rFonts w:eastAsia="DengXian"/>
                  <w:lang w:eastAsia="sv-SE"/>
                </w:rPr>
                <w:t>8 LSB of</w:t>
              </w:r>
            </w:ins>
            <w:ins w:id="14" w:author="Nokia" w:date="2023-02-28T22:48:00Z">
              <w:r>
                <w:rPr>
                  <w:rFonts w:eastAsia="DengXian"/>
                  <w:lang w:eastAsia="sv-SE"/>
                </w:rPr>
                <w:t xml:space="preserve"> the</w:t>
              </w:r>
            </w:ins>
            <w:ins w:id="15" w:author="Nokia" w:date="2023-02-28T22:47:00Z">
              <w:r>
                <w:rPr>
                  <w:rFonts w:eastAsia="DengXian"/>
                  <w:lang w:eastAsia="sv-SE"/>
                </w:rPr>
                <w:t xml:space="preserve"> DL NAS COUN</w:t>
              </w:r>
            </w:ins>
            <w:ins w:id="16" w:author="Nokia" w:date="2023-02-28T22:48:00Z">
              <w:r>
                <w:rPr>
                  <w:rFonts w:eastAsia="DengXian"/>
                  <w:lang w:eastAsia="sv-SE"/>
                </w:rPr>
                <w:t>T</w:t>
              </w:r>
            </w:ins>
            <w:del w:id="17" w:author="Nokia" w:date="2023-02-28T22:48:00Z">
              <w:r w:rsidR="00523CEA" w:rsidRPr="003D22C0" w:rsidDel="00CF743D">
                <w:rPr>
                  <w:rFonts w:eastAsia="DengXian"/>
                  <w:lang w:eastAsia="sv-SE"/>
                </w:rPr>
                <w:delText>the key synchronisation and Key freshness</w:delText>
              </w:r>
            </w:del>
            <w:r w:rsidR="00523CEA" w:rsidRPr="003D22C0">
              <w:rPr>
                <w:rFonts w:eastAsia="DengXian"/>
                <w:lang w:eastAsia="sv-SE"/>
              </w:rPr>
              <w:t xml:space="preserve"> for the NR to LTE/EPC handovers</w:t>
            </w:r>
            <w:ins w:id="18" w:author="Nokia" w:date="2023-02-28T22:49:00Z">
              <w:r>
                <w:rPr>
                  <w:rFonts w:eastAsia="DengXian"/>
                  <w:lang w:eastAsia="sv-SE"/>
                </w:rPr>
                <w:t>,</w:t>
              </w:r>
            </w:ins>
            <w:del w:id="19" w:author="Nokia" w:date="2023-02-28T22:49:00Z">
              <w:r w:rsidR="00523CEA" w:rsidRPr="003D22C0" w:rsidDel="00CF743D">
                <w:rPr>
                  <w:rFonts w:eastAsia="DengXian"/>
                  <w:lang w:eastAsia="sv-SE"/>
                </w:rPr>
                <w:delText xml:space="preserve"> and a part of the downlink NAS COUNT</w:delText>
              </w:r>
            </w:del>
            <w:r w:rsidR="00523CEA" w:rsidRPr="003D22C0">
              <w:rPr>
                <w:rFonts w:eastAsia="DengXian"/>
                <w:lang w:eastAsia="sv-SE"/>
              </w:rPr>
              <w:t xml:space="preserve"> as specified in TS 33.501 [11]. If </w:t>
            </w:r>
            <w:proofErr w:type="spellStart"/>
            <w:r w:rsidR="00523CEA" w:rsidRPr="003D22C0">
              <w:rPr>
                <w:rFonts w:eastAsia="DengXian"/>
                <w:i/>
                <w:iCs/>
                <w:lang w:eastAsia="sv-SE"/>
              </w:rPr>
              <w:t>targetRAT</w:t>
            </w:r>
            <w:proofErr w:type="spellEnd"/>
            <w:r w:rsidR="00523CEA" w:rsidRPr="003D22C0">
              <w:rPr>
                <w:rFonts w:eastAsia="DengXian"/>
                <w:i/>
                <w:iCs/>
                <w:lang w:eastAsia="sv-SE"/>
              </w:rPr>
              <w:t>-Type</w:t>
            </w:r>
            <w:r w:rsidR="00523CEA" w:rsidRPr="003D22C0">
              <w:rPr>
                <w:rFonts w:eastAsia="DengXian"/>
                <w:lang w:eastAsia="sv-SE"/>
              </w:rPr>
              <w:t xml:space="preserve"> is </w:t>
            </w:r>
            <w:proofErr w:type="spellStart"/>
            <w:r w:rsidR="00523CEA" w:rsidRPr="003D22C0">
              <w:rPr>
                <w:rFonts w:eastAsia="DengXian"/>
                <w:i/>
                <w:iCs/>
                <w:lang w:eastAsia="sv-SE"/>
              </w:rPr>
              <w:t>utra-fdd</w:t>
            </w:r>
            <w:proofErr w:type="spellEnd"/>
            <w:r w:rsidR="00523CEA" w:rsidRPr="003D22C0">
              <w:rPr>
                <w:rFonts w:eastAsia="DengXian"/>
                <w:lang w:eastAsia="sv-SE"/>
              </w:rPr>
              <w:t>, this field is used to deliver</w:t>
            </w:r>
            <w:ins w:id="20" w:author="Nokia" w:date="2023-02-28T22:49:00Z">
              <w:r>
                <w:rPr>
                  <w:rFonts w:eastAsia="DengXian"/>
                  <w:lang w:eastAsia="sv-SE"/>
                </w:rPr>
                <w:t xml:space="preserve"> </w:t>
              </w:r>
            </w:ins>
            <w:ins w:id="21" w:author="Nokia" w:date="2023-03-01T12:30:00Z">
              <w:r w:rsidR="00637A4D">
                <w:rPr>
                  <w:rFonts w:eastAsia="DengXian"/>
                  <w:lang w:eastAsia="sv-SE"/>
                </w:rPr>
                <w:t>4</w:t>
              </w:r>
            </w:ins>
            <w:ins w:id="22" w:author="Nokia" w:date="2023-02-28T22:49:00Z">
              <w:r>
                <w:rPr>
                  <w:rFonts w:eastAsia="DengXian"/>
                  <w:lang w:eastAsia="sv-SE"/>
                </w:rPr>
                <w:t xml:space="preserve"> LSB of the DL NAS COUNT</w:t>
              </w:r>
            </w:ins>
            <w:del w:id="23" w:author="Nokia" w:date="2023-02-28T22:50:00Z">
              <w:r w:rsidR="00523CEA" w:rsidRPr="003D22C0" w:rsidDel="00CF743D">
                <w:rPr>
                  <w:rFonts w:eastAsia="DengXian"/>
                  <w:lang w:eastAsia="sv-SE"/>
                </w:rPr>
                <w:delText xml:space="preserve"> the key synchronisation and Key freshness</w:delText>
              </w:r>
            </w:del>
            <w:r w:rsidR="00523CEA" w:rsidRPr="003D22C0">
              <w:rPr>
                <w:rFonts w:eastAsia="DengXian"/>
                <w:lang w:eastAsia="sv-SE"/>
              </w:rPr>
              <w:t xml:space="preserve"> for the NR to FDD UTRAN handover</w:t>
            </w:r>
            <w:ins w:id="24" w:author="Nokia" w:date="2023-02-28T22:50:00Z">
              <w:r>
                <w:rPr>
                  <w:rFonts w:eastAsia="DengXian"/>
                  <w:lang w:eastAsia="sv-SE"/>
                </w:rPr>
                <w:t>,</w:t>
              </w:r>
            </w:ins>
            <w:r w:rsidR="00523CEA" w:rsidRPr="003D22C0">
              <w:rPr>
                <w:rFonts w:eastAsia="DengXian"/>
                <w:lang w:eastAsia="sv-SE"/>
              </w:rPr>
              <w:t xml:space="preserve"> </w:t>
            </w:r>
            <w:del w:id="25" w:author="Nokia" w:date="2023-02-28T22:50:00Z">
              <w:r w:rsidR="00523CEA" w:rsidRPr="003D22C0" w:rsidDel="00CF743D">
                <w:rPr>
                  <w:rFonts w:eastAsia="DengXian"/>
                  <w:lang w:eastAsia="sv-SE"/>
                </w:rPr>
                <w:delText xml:space="preserve">and a part of the downlink NAS COUNT </w:delText>
              </w:r>
            </w:del>
            <w:r w:rsidR="00523CEA" w:rsidRPr="003D22C0">
              <w:rPr>
                <w:rFonts w:eastAsia="DengXian"/>
                <w:lang w:eastAsia="sv-SE"/>
              </w:rPr>
              <w:t>as specified in TS 33.501 [11].</w:t>
            </w:r>
          </w:p>
        </w:tc>
      </w:tr>
      <w:tr w:rsidR="00523CEA" w:rsidRPr="003D22C0" w14:paraId="6118846F" w14:textId="77777777" w:rsidTr="001F226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BF5E" w14:textId="77777777" w:rsidR="00523CEA" w:rsidRPr="003D22C0" w:rsidRDefault="00523CEA" w:rsidP="001F2263">
            <w:pPr>
              <w:pStyle w:val="TAL"/>
              <w:rPr>
                <w:rFonts w:eastAsia="DengXian"/>
                <w:szCs w:val="22"/>
                <w:lang w:eastAsia="zh-CN"/>
              </w:rPr>
            </w:pPr>
            <w:proofErr w:type="spellStart"/>
            <w:r w:rsidRPr="003D22C0">
              <w:rPr>
                <w:rFonts w:eastAsia="DengXian"/>
                <w:b/>
                <w:i/>
                <w:szCs w:val="22"/>
                <w:lang w:eastAsia="zh-CN"/>
              </w:rPr>
              <w:t>targetRAT-MessageContainer</w:t>
            </w:r>
            <w:proofErr w:type="spellEnd"/>
          </w:p>
          <w:p w14:paraId="08452E93" w14:textId="77777777" w:rsidR="00523CEA" w:rsidRPr="003D22C0" w:rsidRDefault="00523CEA" w:rsidP="001F2263">
            <w:pPr>
              <w:pStyle w:val="TAL"/>
              <w:rPr>
                <w:rFonts w:eastAsia="DengXian"/>
                <w:szCs w:val="22"/>
                <w:lang w:eastAsia="zh-CN"/>
              </w:rPr>
            </w:pPr>
            <w:r w:rsidRPr="003D22C0">
              <w:rPr>
                <w:rFonts w:eastAsia="DengXian"/>
                <w:szCs w:val="22"/>
                <w:lang w:eastAsia="zh-CN"/>
              </w:rPr>
              <w:t xml:space="preserve">The field contains a message specified in another standard, as indicated by the </w:t>
            </w:r>
            <w:proofErr w:type="spellStart"/>
            <w:r w:rsidRPr="003D22C0">
              <w:rPr>
                <w:rFonts w:eastAsia="DengXian"/>
                <w:i/>
                <w:lang w:eastAsia="sv-SE"/>
              </w:rPr>
              <w:t>targetRAT</w:t>
            </w:r>
            <w:proofErr w:type="spellEnd"/>
            <w:r w:rsidRPr="003D22C0">
              <w:rPr>
                <w:rFonts w:eastAsia="DengXian"/>
                <w:i/>
                <w:lang w:eastAsia="sv-SE"/>
              </w:rPr>
              <w:t>-Type</w:t>
            </w:r>
            <w:r w:rsidRPr="003D22C0">
              <w:rPr>
                <w:rFonts w:eastAsia="DengXian"/>
                <w:szCs w:val="22"/>
                <w:lang w:eastAsia="zh-CN"/>
              </w:rPr>
              <w:t>, and carries information about the target cell identifier(s) and radio parameters relevant for the target radio access technology. A complete message is included, as specified in the other standard. See NOTE 1</w:t>
            </w:r>
          </w:p>
        </w:tc>
      </w:tr>
      <w:tr w:rsidR="00523CEA" w:rsidRPr="003D22C0" w14:paraId="4617FCEB" w14:textId="77777777" w:rsidTr="001F226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77A9" w14:textId="77777777" w:rsidR="00523CEA" w:rsidRPr="003D22C0" w:rsidRDefault="00523CEA" w:rsidP="001F2263">
            <w:pPr>
              <w:pStyle w:val="TAL"/>
              <w:rPr>
                <w:rFonts w:eastAsia="DengXian"/>
                <w:szCs w:val="22"/>
                <w:lang w:eastAsia="zh-CN"/>
              </w:rPr>
            </w:pPr>
            <w:proofErr w:type="spellStart"/>
            <w:r w:rsidRPr="003D22C0">
              <w:rPr>
                <w:rFonts w:eastAsia="DengXian"/>
                <w:b/>
                <w:i/>
                <w:szCs w:val="22"/>
                <w:lang w:eastAsia="zh-CN"/>
              </w:rPr>
              <w:t>targetRAT</w:t>
            </w:r>
            <w:proofErr w:type="spellEnd"/>
            <w:r w:rsidRPr="003D22C0">
              <w:rPr>
                <w:rFonts w:eastAsia="DengXian"/>
                <w:b/>
                <w:i/>
                <w:szCs w:val="22"/>
                <w:lang w:eastAsia="zh-CN"/>
              </w:rPr>
              <w:t>-Type</w:t>
            </w:r>
          </w:p>
          <w:p w14:paraId="28044000" w14:textId="77777777" w:rsidR="00523CEA" w:rsidRPr="003D22C0" w:rsidRDefault="00523CEA" w:rsidP="001F2263">
            <w:pPr>
              <w:pStyle w:val="TAL"/>
              <w:rPr>
                <w:rFonts w:eastAsia="DengXian"/>
                <w:szCs w:val="22"/>
                <w:lang w:eastAsia="zh-CN"/>
              </w:rPr>
            </w:pPr>
            <w:r w:rsidRPr="003D22C0">
              <w:rPr>
                <w:rFonts w:eastAsia="DengXian"/>
                <w:szCs w:val="22"/>
                <w:lang w:eastAsia="zh-CN"/>
              </w:rPr>
              <w:t>Indicates the target RAT type.</w:t>
            </w:r>
          </w:p>
        </w:tc>
      </w:tr>
      <w:tr w:rsidR="00523CEA" w:rsidRPr="003D22C0" w14:paraId="6FF9C687" w14:textId="77777777" w:rsidTr="001F226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90B3" w14:textId="77777777" w:rsidR="00523CEA" w:rsidRPr="003D22C0" w:rsidRDefault="00523CEA" w:rsidP="001F2263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3D22C0">
              <w:rPr>
                <w:b/>
                <w:bCs/>
                <w:i/>
                <w:iCs/>
                <w:noProof/>
                <w:lang w:eastAsia="sv-SE"/>
              </w:rPr>
              <w:t>voiceFallbackIndication</w:t>
            </w:r>
          </w:p>
          <w:p w14:paraId="5E11E7E3" w14:textId="77777777" w:rsidR="00523CEA" w:rsidRPr="003D22C0" w:rsidRDefault="00523CEA" w:rsidP="001F2263">
            <w:pPr>
              <w:pStyle w:val="TAL"/>
              <w:rPr>
                <w:rFonts w:eastAsia="DengXian" w:cs="Arial"/>
                <w:szCs w:val="18"/>
                <w:lang w:eastAsia="zh-CN"/>
              </w:rPr>
            </w:pPr>
            <w:r w:rsidRPr="003D22C0">
              <w:rPr>
                <w:rFonts w:cs="Arial"/>
                <w:szCs w:val="18"/>
                <w:lang w:eastAsia="sv-SE"/>
              </w:rPr>
              <w:t>Indicates the handover is triggered by EPS fallback for IMS voice as specified in TS 23.502 [43].</w:t>
            </w:r>
          </w:p>
        </w:tc>
      </w:tr>
    </w:tbl>
    <w:p w14:paraId="5C422BCB" w14:textId="77777777" w:rsidR="00523CEA" w:rsidRPr="003D22C0" w:rsidRDefault="00523CEA" w:rsidP="00523CEA">
      <w:pPr>
        <w:rPr>
          <w:rFonts w:eastAsia="DengXian"/>
          <w:lang w:eastAsia="zh-CN"/>
        </w:rPr>
      </w:pPr>
    </w:p>
    <w:p w14:paraId="7196E33C" w14:textId="77777777" w:rsidR="00523CEA" w:rsidRPr="003D22C0" w:rsidRDefault="00523CEA" w:rsidP="00523CEA">
      <w:pPr>
        <w:pStyle w:val="NO"/>
        <w:rPr>
          <w:rFonts w:eastAsia="SimSun"/>
        </w:rPr>
      </w:pPr>
      <w:r w:rsidRPr="003D22C0">
        <w:rPr>
          <w:rFonts w:eastAsia="SimSun"/>
        </w:rPr>
        <w:t>NOTE 1:</w:t>
      </w:r>
      <w:r w:rsidRPr="003D22C0">
        <w:rPr>
          <w:rFonts w:eastAsia="SimSun"/>
        </w:rPr>
        <w:tab/>
        <w:t xml:space="preserve">The correspondence between the value of the </w:t>
      </w:r>
      <w:proofErr w:type="spellStart"/>
      <w:r w:rsidRPr="003D22C0">
        <w:rPr>
          <w:rFonts w:eastAsia="SimSun"/>
          <w:i/>
        </w:rPr>
        <w:t>targetRAT</w:t>
      </w:r>
      <w:proofErr w:type="spellEnd"/>
      <w:r w:rsidRPr="003D22C0">
        <w:rPr>
          <w:rFonts w:eastAsia="SimSun"/>
          <w:i/>
        </w:rPr>
        <w:t>-Type</w:t>
      </w:r>
      <w:r w:rsidRPr="003D22C0">
        <w:rPr>
          <w:rFonts w:eastAsia="SimSun"/>
        </w:rPr>
        <w:t xml:space="preserve">, the standard to apply, and the message contained within the </w:t>
      </w:r>
      <w:proofErr w:type="spellStart"/>
      <w:r w:rsidRPr="003D22C0">
        <w:rPr>
          <w:rFonts w:eastAsia="DengXian"/>
          <w:i/>
          <w:iCs/>
        </w:rPr>
        <w:t>targetRAT-MessageContainer</w:t>
      </w:r>
      <w:proofErr w:type="spellEnd"/>
      <w:r w:rsidRPr="003D22C0">
        <w:rPr>
          <w:rFonts w:eastAsia="SimSun"/>
        </w:rPr>
        <w:t xml:space="preserve"> is shown in the table below: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65"/>
        <w:gridCol w:w="7475"/>
      </w:tblGrid>
      <w:tr w:rsidR="00523CEA" w:rsidRPr="003D22C0" w14:paraId="08EE2285" w14:textId="77777777" w:rsidTr="001F22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627E" w14:textId="77777777" w:rsidR="00523CEA" w:rsidRPr="003D22C0" w:rsidRDefault="00523CEA" w:rsidP="001F2263">
            <w:pPr>
              <w:pStyle w:val="TAH"/>
              <w:rPr>
                <w:rFonts w:eastAsia="Batang"/>
                <w:lang w:eastAsia="en-GB"/>
              </w:rPr>
            </w:pPr>
            <w:r w:rsidRPr="003D22C0">
              <w:rPr>
                <w:rFonts w:eastAsia="Batang"/>
                <w:noProof/>
                <w:lang w:eastAsia="en-GB"/>
              </w:rPr>
              <w:t>targetRAT-Type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529E" w14:textId="77777777" w:rsidR="00523CEA" w:rsidRPr="003D22C0" w:rsidRDefault="00523CEA" w:rsidP="001F2263">
            <w:pPr>
              <w:pStyle w:val="TAH"/>
              <w:rPr>
                <w:rFonts w:eastAsia="Batang"/>
                <w:lang w:eastAsia="en-GB"/>
              </w:rPr>
            </w:pPr>
            <w:r w:rsidRPr="003D22C0">
              <w:rPr>
                <w:rFonts w:eastAsia="Batang"/>
                <w:noProof/>
                <w:lang w:eastAsia="en-GB"/>
              </w:rPr>
              <w:t>Standard to apply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3EE2" w14:textId="77777777" w:rsidR="00523CEA" w:rsidRPr="003D22C0" w:rsidRDefault="00523CEA" w:rsidP="001F2263">
            <w:pPr>
              <w:pStyle w:val="TAH"/>
              <w:rPr>
                <w:rFonts w:eastAsia="Batang"/>
                <w:lang w:eastAsia="en-GB"/>
              </w:rPr>
            </w:pPr>
            <w:r w:rsidRPr="003D22C0">
              <w:rPr>
                <w:rFonts w:eastAsia="Batang"/>
                <w:noProof/>
                <w:lang w:eastAsia="en-GB"/>
              </w:rPr>
              <w:t>targetRAT-MessageContainer</w:t>
            </w:r>
          </w:p>
        </w:tc>
      </w:tr>
      <w:tr w:rsidR="00523CEA" w:rsidRPr="003D22C0" w14:paraId="1A6CEE8D" w14:textId="77777777" w:rsidTr="001F22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078F" w14:textId="77777777" w:rsidR="00523CEA" w:rsidRPr="003D22C0" w:rsidRDefault="00523CEA" w:rsidP="001F2263">
            <w:pPr>
              <w:pStyle w:val="TAL"/>
              <w:rPr>
                <w:rFonts w:eastAsia="Batang"/>
                <w:i/>
                <w:iCs/>
                <w:lang w:eastAsia="sv-SE"/>
              </w:rPr>
            </w:pPr>
            <w:r w:rsidRPr="003D22C0">
              <w:rPr>
                <w:rFonts w:eastAsia="Batang"/>
                <w:i/>
                <w:iCs/>
                <w:noProof/>
                <w:lang w:eastAsia="sv-SE"/>
              </w:rPr>
              <w:t>eutra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B81C" w14:textId="77777777" w:rsidR="00523CEA" w:rsidRPr="003D22C0" w:rsidRDefault="00523CEA" w:rsidP="001F2263">
            <w:pPr>
              <w:pStyle w:val="TAL"/>
              <w:rPr>
                <w:rFonts w:eastAsia="Batang"/>
                <w:lang w:eastAsia="sv-SE"/>
              </w:rPr>
            </w:pPr>
            <w:r w:rsidRPr="003D22C0">
              <w:rPr>
                <w:rFonts w:eastAsia="Batang"/>
                <w:noProof/>
                <w:lang w:eastAsia="sv-SE"/>
              </w:rPr>
              <w:t>TS 36.331 [10] (clause 5.4.2)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0F18" w14:textId="77777777" w:rsidR="00523CEA" w:rsidRPr="003D22C0" w:rsidRDefault="00523CEA" w:rsidP="001F2263">
            <w:pPr>
              <w:pStyle w:val="TAL"/>
              <w:rPr>
                <w:rFonts w:eastAsia="Batang"/>
                <w:lang w:eastAsia="sv-SE"/>
              </w:rPr>
            </w:pPr>
            <w:r w:rsidRPr="003D22C0">
              <w:rPr>
                <w:i/>
                <w:iCs/>
                <w:lang w:eastAsia="sv-SE"/>
              </w:rPr>
              <w:t>DL-DCCH-Message</w:t>
            </w:r>
            <w:r w:rsidRPr="003D22C0">
              <w:rPr>
                <w:lang w:eastAsia="zh-CN"/>
              </w:rPr>
              <w:t xml:space="preserve"> including the</w:t>
            </w:r>
            <w:r w:rsidRPr="003D22C0">
              <w:rPr>
                <w:rFonts w:eastAsia="Batang"/>
                <w:lang w:eastAsia="sv-SE"/>
              </w:rPr>
              <w:t xml:space="preserve"> </w:t>
            </w:r>
            <w:proofErr w:type="spellStart"/>
            <w:r w:rsidRPr="003D22C0">
              <w:rPr>
                <w:rFonts w:eastAsia="Batang"/>
                <w:i/>
                <w:iCs/>
                <w:lang w:eastAsia="sv-SE"/>
              </w:rPr>
              <w:t>RRCConnectionReconfiguration</w:t>
            </w:r>
            <w:proofErr w:type="spellEnd"/>
          </w:p>
        </w:tc>
      </w:tr>
      <w:tr w:rsidR="00523CEA" w:rsidRPr="003D22C0" w14:paraId="005D35BA" w14:textId="77777777" w:rsidTr="001F22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611A" w14:textId="77777777" w:rsidR="00523CEA" w:rsidRPr="003D22C0" w:rsidRDefault="00523CEA" w:rsidP="001F2263">
            <w:pPr>
              <w:pStyle w:val="TAL"/>
              <w:rPr>
                <w:rFonts w:eastAsia="Batang"/>
                <w:i/>
                <w:noProof/>
                <w:lang w:eastAsia="en-GB"/>
              </w:rPr>
            </w:pPr>
            <w:r w:rsidRPr="003D22C0">
              <w:rPr>
                <w:rFonts w:eastAsia="Batang"/>
                <w:i/>
                <w:noProof/>
                <w:lang w:eastAsia="en-GB"/>
              </w:rPr>
              <w:t>utra-fdd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0008" w14:textId="77777777" w:rsidR="00523CEA" w:rsidRPr="003D22C0" w:rsidRDefault="00523CEA" w:rsidP="001F2263">
            <w:pPr>
              <w:pStyle w:val="TAL"/>
              <w:rPr>
                <w:rFonts w:eastAsia="Batang"/>
                <w:noProof/>
                <w:lang w:eastAsia="en-GB"/>
              </w:rPr>
            </w:pPr>
            <w:r w:rsidRPr="003D22C0">
              <w:rPr>
                <w:rFonts w:eastAsia="Batang"/>
                <w:noProof/>
                <w:lang w:eastAsia="en-GB"/>
              </w:rPr>
              <w:t>TS 25.331 [45] (clause 10.2.16a)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07B9" w14:textId="77777777" w:rsidR="00523CEA" w:rsidRPr="003D22C0" w:rsidRDefault="00523CEA" w:rsidP="001F2263">
            <w:pPr>
              <w:pStyle w:val="TAL"/>
              <w:rPr>
                <w:i/>
                <w:lang w:eastAsia="sv-SE"/>
              </w:rPr>
            </w:pPr>
            <w:r w:rsidRPr="003D22C0">
              <w:rPr>
                <w:i/>
                <w:lang w:eastAsia="sv-SE"/>
              </w:rPr>
              <w:t>Handover TO UTRAN command</w:t>
            </w:r>
          </w:p>
        </w:tc>
      </w:tr>
    </w:tbl>
    <w:p w14:paraId="12E2DB2B" w14:textId="77777777" w:rsidR="00523CEA" w:rsidRPr="003D22C0" w:rsidRDefault="00523CEA" w:rsidP="00523CEA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523CEA" w:rsidRPr="003D22C0" w14:paraId="7BA1B251" w14:textId="77777777" w:rsidTr="001F2263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B5C0" w14:textId="77777777" w:rsidR="00523CEA" w:rsidRPr="003D22C0" w:rsidRDefault="00523CEA" w:rsidP="001F2263">
            <w:pPr>
              <w:pStyle w:val="TAH"/>
              <w:rPr>
                <w:szCs w:val="22"/>
                <w:lang w:eastAsia="sv-SE"/>
              </w:rPr>
            </w:pPr>
            <w:r w:rsidRPr="003D22C0">
              <w:rPr>
                <w:szCs w:val="22"/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4046" w14:textId="77777777" w:rsidR="00523CEA" w:rsidRPr="003D22C0" w:rsidRDefault="00523CEA" w:rsidP="001F2263">
            <w:pPr>
              <w:pStyle w:val="TAH"/>
              <w:rPr>
                <w:szCs w:val="22"/>
                <w:lang w:eastAsia="sv-SE"/>
              </w:rPr>
            </w:pPr>
            <w:r w:rsidRPr="003D22C0">
              <w:rPr>
                <w:szCs w:val="22"/>
                <w:lang w:eastAsia="sv-SE"/>
              </w:rPr>
              <w:t>Explanation</w:t>
            </w:r>
          </w:p>
        </w:tc>
      </w:tr>
      <w:tr w:rsidR="00523CEA" w:rsidRPr="003D22C0" w14:paraId="0F021105" w14:textId="77777777" w:rsidTr="001F2263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B50E" w14:textId="77777777" w:rsidR="00523CEA" w:rsidRPr="003D22C0" w:rsidRDefault="00523CEA" w:rsidP="001F2263">
            <w:pPr>
              <w:pStyle w:val="TAL"/>
              <w:rPr>
                <w:i/>
                <w:szCs w:val="22"/>
                <w:lang w:eastAsia="sv-SE"/>
              </w:rPr>
            </w:pPr>
            <w:r w:rsidRPr="003D22C0">
              <w:rPr>
                <w:i/>
                <w:szCs w:val="22"/>
                <w:lang w:eastAsia="sv-SE"/>
              </w:rPr>
              <w:t>HO-</w:t>
            </w:r>
            <w:proofErr w:type="spellStart"/>
            <w:r w:rsidRPr="003D22C0">
              <w:rPr>
                <w:i/>
                <w:szCs w:val="22"/>
                <w:lang w:eastAsia="sv-SE"/>
              </w:rPr>
              <w:t>ToEPCUTRAN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95A7" w14:textId="77777777" w:rsidR="00523CEA" w:rsidRPr="003D22C0" w:rsidRDefault="00523CEA" w:rsidP="001F2263">
            <w:pPr>
              <w:pStyle w:val="TAL"/>
              <w:rPr>
                <w:szCs w:val="22"/>
                <w:lang w:eastAsia="sv-SE"/>
              </w:rPr>
            </w:pPr>
            <w:r w:rsidRPr="003D22C0">
              <w:rPr>
                <w:szCs w:val="22"/>
                <w:lang w:eastAsia="sv-SE"/>
              </w:rPr>
              <w:t>This field is mandatory present in case of inter system handover to "EPC" or "FDD UTRAN". Otherwise it is absent.</w:t>
            </w:r>
          </w:p>
        </w:tc>
      </w:tr>
    </w:tbl>
    <w:p w14:paraId="5D53AF47" w14:textId="77777777" w:rsidR="00523CEA" w:rsidRPr="003D22C0" w:rsidRDefault="00523CEA" w:rsidP="00523CEA"/>
    <w:p w14:paraId="1A3D86B5" w14:textId="13F14D3D" w:rsidR="00523CEA" w:rsidRPr="007B1088" w:rsidRDefault="00523CEA" w:rsidP="001D2DD1"/>
    <w:bookmarkEnd w:id="1"/>
    <w:bookmarkEnd w:id="2"/>
    <w:p w14:paraId="1E7745D9" w14:textId="008698F2" w:rsidR="001D2DD1" w:rsidRPr="007B1088" w:rsidRDefault="001D2DD1" w:rsidP="007B1088">
      <w:r w:rsidRPr="001D2DD1">
        <w:rPr>
          <w:highlight w:val="yellow"/>
        </w:rPr>
        <w:t>&lt;skipped unchanged sections&gt;</w:t>
      </w:r>
    </w:p>
    <w:p w14:paraId="6C80212F" w14:textId="77777777" w:rsidR="001A2519" w:rsidRPr="0083315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0A85FB9E" w14:textId="77777777" w:rsidR="001A2519" w:rsidRDefault="001A2519" w:rsidP="001A2519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1D2DD1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6DBF" w14:textId="77777777" w:rsidR="006A46A2" w:rsidRDefault="006A46A2">
      <w:r>
        <w:separator/>
      </w:r>
    </w:p>
  </w:endnote>
  <w:endnote w:type="continuationSeparator" w:id="0">
    <w:p w14:paraId="0D65919C" w14:textId="77777777" w:rsidR="006A46A2" w:rsidRDefault="006A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F999" w14:textId="77777777" w:rsidR="004E26BA" w:rsidRDefault="004E2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04D5" w14:textId="77777777" w:rsidR="004E26BA" w:rsidRDefault="004E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DB4D" w14:textId="77777777" w:rsidR="004E26BA" w:rsidRDefault="004E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1B63" w14:textId="77777777" w:rsidR="006A46A2" w:rsidRDefault="006A46A2">
      <w:r>
        <w:separator/>
      </w:r>
    </w:p>
  </w:footnote>
  <w:footnote w:type="continuationSeparator" w:id="0">
    <w:p w14:paraId="710D3A93" w14:textId="77777777" w:rsidR="006A46A2" w:rsidRDefault="006A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6AA6" w14:textId="77777777" w:rsidR="004E26BA" w:rsidRDefault="004E2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D432" w14:textId="77777777" w:rsidR="004E26BA" w:rsidRDefault="004E26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31C2"/>
    <w:rsid w:val="000A6394"/>
    <w:rsid w:val="000B7FED"/>
    <w:rsid w:val="000C038A"/>
    <w:rsid w:val="000C6598"/>
    <w:rsid w:val="000D44B3"/>
    <w:rsid w:val="00145D43"/>
    <w:rsid w:val="00152E2A"/>
    <w:rsid w:val="00192C46"/>
    <w:rsid w:val="001A08B3"/>
    <w:rsid w:val="001A230A"/>
    <w:rsid w:val="001A2519"/>
    <w:rsid w:val="001A7B60"/>
    <w:rsid w:val="001B52F0"/>
    <w:rsid w:val="001B737C"/>
    <w:rsid w:val="001B7A65"/>
    <w:rsid w:val="001D2DD1"/>
    <w:rsid w:val="001E41F3"/>
    <w:rsid w:val="00207550"/>
    <w:rsid w:val="0026004D"/>
    <w:rsid w:val="002640DD"/>
    <w:rsid w:val="00275D12"/>
    <w:rsid w:val="00284FEB"/>
    <w:rsid w:val="002860C4"/>
    <w:rsid w:val="002928BD"/>
    <w:rsid w:val="002B5741"/>
    <w:rsid w:val="002C01B3"/>
    <w:rsid w:val="002C2EBA"/>
    <w:rsid w:val="002E472E"/>
    <w:rsid w:val="002F56FB"/>
    <w:rsid w:val="00305409"/>
    <w:rsid w:val="00325828"/>
    <w:rsid w:val="00326B74"/>
    <w:rsid w:val="003609EF"/>
    <w:rsid w:val="0036231A"/>
    <w:rsid w:val="00374DD4"/>
    <w:rsid w:val="003E1A36"/>
    <w:rsid w:val="00410371"/>
    <w:rsid w:val="004242F1"/>
    <w:rsid w:val="00485506"/>
    <w:rsid w:val="004B75B7"/>
    <w:rsid w:val="004E26BA"/>
    <w:rsid w:val="004F35CF"/>
    <w:rsid w:val="005141D9"/>
    <w:rsid w:val="0051580D"/>
    <w:rsid w:val="00523CEA"/>
    <w:rsid w:val="00547111"/>
    <w:rsid w:val="00592D74"/>
    <w:rsid w:val="005D33D8"/>
    <w:rsid w:val="005E2C44"/>
    <w:rsid w:val="00607F14"/>
    <w:rsid w:val="00621188"/>
    <w:rsid w:val="006257ED"/>
    <w:rsid w:val="00637A4D"/>
    <w:rsid w:val="006525B2"/>
    <w:rsid w:val="00653DE4"/>
    <w:rsid w:val="00665C47"/>
    <w:rsid w:val="00673A29"/>
    <w:rsid w:val="00695808"/>
    <w:rsid w:val="006A3042"/>
    <w:rsid w:val="006A46A2"/>
    <w:rsid w:val="006B46FB"/>
    <w:rsid w:val="006E21FB"/>
    <w:rsid w:val="00716F85"/>
    <w:rsid w:val="00741A65"/>
    <w:rsid w:val="007636D4"/>
    <w:rsid w:val="00792342"/>
    <w:rsid w:val="007977A8"/>
    <w:rsid w:val="007B0264"/>
    <w:rsid w:val="007B1088"/>
    <w:rsid w:val="007B512A"/>
    <w:rsid w:val="007C2097"/>
    <w:rsid w:val="007D6A07"/>
    <w:rsid w:val="007F7259"/>
    <w:rsid w:val="008040A8"/>
    <w:rsid w:val="00807AF1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5EA4"/>
    <w:rsid w:val="009777D9"/>
    <w:rsid w:val="00991B88"/>
    <w:rsid w:val="00991F07"/>
    <w:rsid w:val="009A5753"/>
    <w:rsid w:val="009A579D"/>
    <w:rsid w:val="009D21D3"/>
    <w:rsid w:val="009E09DD"/>
    <w:rsid w:val="009E3297"/>
    <w:rsid w:val="009F734F"/>
    <w:rsid w:val="00A246B6"/>
    <w:rsid w:val="00A2757C"/>
    <w:rsid w:val="00A47E70"/>
    <w:rsid w:val="00A50CF0"/>
    <w:rsid w:val="00A54923"/>
    <w:rsid w:val="00A7671C"/>
    <w:rsid w:val="00AA2CBC"/>
    <w:rsid w:val="00AC5481"/>
    <w:rsid w:val="00AC5820"/>
    <w:rsid w:val="00AD1CD8"/>
    <w:rsid w:val="00B258BB"/>
    <w:rsid w:val="00B51E3C"/>
    <w:rsid w:val="00B67B97"/>
    <w:rsid w:val="00B968C8"/>
    <w:rsid w:val="00BA3EC5"/>
    <w:rsid w:val="00BA51D9"/>
    <w:rsid w:val="00BB4F8E"/>
    <w:rsid w:val="00BB5DFC"/>
    <w:rsid w:val="00BD279D"/>
    <w:rsid w:val="00BD6BB8"/>
    <w:rsid w:val="00C11FD5"/>
    <w:rsid w:val="00C66BA2"/>
    <w:rsid w:val="00C870F6"/>
    <w:rsid w:val="00C95985"/>
    <w:rsid w:val="00CA2CC1"/>
    <w:rsid w:val="00CC5026"/>
    <w:rsid w:val="00CC68D0"/>
    <w:rsid w:val="00CF743D"/>
    <w:rsid w:val="00D03F9A"/>
    <w:rsid w:val="00D06D51"/>
    <w:rsid w:val="00D2163E"/>
    <w:rsid w:val="00D24991"/>
    <w:rsid w:val="00D50255"/>
    <w:rsid w:val="00D66520"/>
    <w:rsid w:val="00D84AE9"/>
    <w:rsid w:val="00D934CD"/>
    <w:rsid w:val="00DE34CF"/>
    <w:rsid w:val="00E13F3D"/>
    <w:rsid w:val="00E34898"/>
    <w:rsid w:val="00EB09B7"/>
    <w:rsid w:val="00ED3F05"/>
    <w:rsid w:val="00EE7D7C"/>
    <w:rsid w:val="00EF6363"/>
    <w:rsid w:val="00F25D98"/>
    <w:rsid w:val="00F300FB"/>
    <w:rsid w:val="00F7042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1B737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B737C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1D2DD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523CE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5AIRPNAIUNRU-859666464-13389</_dlc_DocId>
    <HideFromDelve xmlns="71c5aaf6-e6ce-465b-b873-5148d2a4c105">false</HideFromDelve>
    <_dlc_DocIdUrl xmlns="71c5aaf6-e6ce-465b-b873-5148d2a4c105">
      <Url>https://nokia.sharepoint.com/sites/c5g/e2earch/_layouts/15/DocIdRedir.aspx?ID=5AIRPNAIUNRU-859666464-13389</Url>
      <Description>5AIRPNAIUNRU-859666464-13389</Description>
    </_dlc_DocIdUrl>
    <Information xmlns="3b34c8f0-1ef5-4d1e-bb66-517ce7fe7356" xsi:nil="true"/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5866BBEE-F99B-453E-8022-4F2ED5F0E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149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19</cp:revision>
  <cp:lastPrinted>1899-12-31T23:00:00Z</cp:lastPrinted>
  <dcterms:created xsi:type="dcterms:W3CDTF">2023-02-07T11:41:00Z</dcterms:created>
  <dcterms:modified xsi:type="dcterms:W3CDTF">2023-03-01T10:30:00Z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7a644e38-d953-424b-b129-fb8073241c97</vt:lpwstr>
  </property>
</Properties>
</file>