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8DE3A" w14:textId="234D2E06" w:rsidR="00705FFD" w:rsidRPr="00E25350" w:rsidRDefault="00705FFD" w:rsidP="00705FFD">
      <w:pPr>
        <w:tabs>
          <w:tab w:val="right" w:pos="9639"/>
          <w:tab w:val="right" w:pos="13323"/>
        </w:tabs>
        <w:spacing w:after="0"/>
        <w:jc w:val="both"/>
        <w:rPr>
          <w:rFonts w:ascii="Arial" w:eastAsia="MS Mincho" w:hAnsi="Arial"/>
          <w:b/>
          <w:noProof/>
          <w:sz w:val="24"/>
          <w:szCs w:val="24"/>
          <w:lang w:val="sv-SE" w:eastAsia="ko-KR"/>
        </w:rPr>
      </w:pPr>
      <w:bookmarkStart w:id="0" w:name="Title"/>
      <w:bookmarkStart w:id="1" w:name="DocumentFor"/>
      <w:bookmarkStart w:id="2" w:name="_Hlk40295327"/>
      <w:bookmarkStart w:id="3" w:name="_Hlk118045613"/>
      <w:bookmarkEnd w:id="0"/>
      <w:bookmarkEnd w:id="1"/>
      <w:bookmarkEnd w:id="2"/>
      <w:r w:rsidRPr="00E25350">
        <w:rPr>
          <w:rFonts w:ascii="Arial" w:eastAsia="MS Mincho" w:hAnsi="Arial"/>
          <w:b/>
          <w:noProof/>
          <w:sz w:val="24"/>
          <w:szCs w:val="24"/>
          <w:lang w:val="sv-SE" w:eastAsia="sv-SE"/>
        </w:rPr>
        <w:t>3GPP TSG RAN WG2#120</w:t>
      </w:r>
      <w:r w:rsidRPr="00E25350">
        <w:rPr>
          <w:rFonts w:ascii="Arial" w:eastAsia="MS Mincho" w:hAnsi="Arial"/>
          <w:b/>
          <w:noProof/>
          <w:sz w:val="24"/>
          <w:szCs w:val="24"/>
          <w:lang w:val="sv-SE" w:eastAsia="sv-SE"/>
        </w:rPr>
        <w:tab/>
        <w:t>R2-221116</w:t>
      </w:r>
      <w:r>
        <w:rPr>
          <w:rFonts w:ascii="Arial" w:eastAsia="MS Mincho" w:hAnsi="Arial"/>
          <w:b/>
          <w:noProof/>
          <w:sz w:val="24"/>
          <w:lang w:val="sv-SE" w:eastAsia="sv-SE"/>
        </w:rPr>
        <w:t>9</w:t>
      </w:r>
    </w:p>
    <w:p w14:paraId="63020261" w14:textId="77777777" w:rsidR="00705FFD" w:rsidRPr="00E25350" w:rsidRDefault="00705FFD" w:rsidP="00705FFD">
      <w:pPr>
        <w:tabs>
          <w:tab w:val="right" w:pos="9639"/>
          <w:tab w:val="right" w:pos="13323"/>
        </w:tabs>
        <w:spacing w:after="0"/>
        <w:jc w:val="both"/>
        <w:rPr>
          <w:rFonts w:ascii="Arial" w:eastAsia="MS Mincho" w:hAnsi="Arial"/>
          <w:b/>
          <w:noProof/>
          <w:sz w:val="24"/>
          <w:szCs w:val="24"/>
          <w:lang w:val="sv-SE" w:eastAsia="zh-CN"/>
        </w:rPr>
      </w:pPr>
      <w:r w:rsidRPr="00E25350">
        <w:rPr>
          <w:rFonts w:ascii="Arial" w:eastAsia="MS Mincho" w:hAnsi="Arial"/>
          <w:b/>
          <w:noProof/>
          <w:sz w:val="24"/>
          <w:szCs w:val="24"/>
          <w:lang w:val="sv-SE" w:eastAsia="sv-SE"/>
        </w:rPr>
        <w:t>Toulouse, 14th - 18th November, 2022</w:t>
      </w:r>
    </w:p>
    <w:p w14:paraId="5F221CA0" w14:textId="77777777" w:rsidR="00705FFD" w:rsidRPr="00E25350" w:rsidRDefault="00705FFD" w:rsidP="00705FFD">
      <w:pPr>
        <w:pBdr>
          <w:bottom w:val="single" w:sz="6" w:space="0" w:color="auto"/>
        </w:pBdr>
        <w:tabs>
          <w:tab w:val="right" w:pos="9639"/>
          <w:tab w:val="right" w:pos="13323"/>
        </w:tabs>
        <w:spacing w:after="0"/>
        <w:jc w:val="both"/>
        <w:rPr>
          <w:rFonts w:ascii="Arial" w:eastAsia="MS Mincho" w:hAnsi="Arial"/>
          <w:noProof/>
          <w:lang w:val="sv-SE"/>
        </w:rPr>
      </w:pPr>
    </w:p>
    <w:p w14:paraId="3AB11AB7" w14:textId="77777777" w:rsidR="00705FFD" w:rsidRPr="00E25350" w:rsidRDefault="00705FFD" w:rsidP="00705FFD">
      <w:pPr>
        <w:tabs>
          <w:tab w:val="left" w:pos="7655"/>
        </w:tabs>
        <w:spacing w:after="0"/>
        <w:jc w:val="both"/>
        <w:outlineLvl w:val="0"/>
        <w:rPr>
          <w:rFonts w:ascii="Arial" w:eastAsia="MS Mincho" w:hAnsi="Arial"/>
          <w:noProof/>
          <w:lang w:val="sv-SE" w:eastAsia="ko-KR"/>
        </w:rPr>
      </w:pPr>
    </w:p>
    <w:bookmarkEnd w:id="3"/>
    <w:p w14:paraId="28745EF5" w14:textId="3B199DC2" w:rsidR="000913C2" w:rsidRPr="00705FFD" w:rsidRDefault="000913C2" w:rsidP="00705FFD">
      <w:pPr>
        <w:pStyle w:val="Header"/>
        <w:keepLines/>
        <w:tabs>
          <w:tab w:val="right" w:pos="9639"/>
          <w:tab w:val="right" w:pos="13323"/>
        </w:tabs>
        <w:spacing w:before="60" w:after="60"/>
        <w:rPr>
          <w:rFonts w:cs="Arial"/>
          <w:b w:val="0"/>
          <w:sz w:val="24"/>
          <w:szCs w:val="24"/>
          <w:lang w:eastAsia="zh-CN"/>
        </w:rPr>
      </w:pPr>
      <w:r w:rsidRPr="00705FFD">
        <w:rPr>
          <w:rFonts w:cs="Arial"/>
          <w:sz w:val="24"/>
          <w:szCs w:val="24"/>
        </w:rPr>
        <w:t>3GPP TSG-RAN WG4 Meeting #</w:t>
      </w:r>
      <w:r w:rsidRPr="00705FFD">
        <w:rPr>
          <w:rFonts w:cs="Arial"/>
        </w:rPr>
        <w:t xml:space="preserve"> </w:t>
      </w:r>
      <w:r w:rsidRPr="00705FFD">
        <w:rPr>
          <w:rFonts w:cs="Arial"/>
          <w:sz w:val="24"/>
          <w:szCs w:val="24"/>
        </w:rPr>
        <w:t>104bis-e</w:t>
      </w:r>
      <w:r w:rsidRPr="00705FFD">
        <w:rPr>
          <w:rFonts w:cs="Arial"/>
          <w:sz w:val="24"/>
          <w:szCs w:val="24"/>
        </w:rPr>
        <w:tab/>
      </w:r>
      <w:r w:rsidR="00A6162F" w:rsidRPr="00705FFD">
        <w:rPr>
          <w:rFonts w:cs="Arial"/>
          <w:sz w:val="24"/>
        </w:rPr>
        <w:t>R4-2217175</w:t>
      </w:r>
    </w:p>
    <w:p w14:paraId="136BA3AA" w14:textId="77777777" w:rsidR="000913C2" w:rsidRPr="00E13633" w:rsidRDefault="000913C2" w:rsidP="000913C2">
      <w:pPr>
        <w:pStyle w:val="Header"/>
        <w:tabs>
          <w:tab w:val="right" w:pos="9781"/>
          <w:tab w:val="right" w:pos="13323"/>
        </w:tabs>
        <w:spacing w:before="60" w:after="60"/>
        <w:outlineLvl w:val="0"/>
        <w:rPr>
          <w:rFonts w:cs="Arial"/>
          <w:b w:val="0"/>
          <w:sz w:val="24"/>
          <w:szCs w:val="24"/>
          <w:lang w:eastAsia="zh-CN"/>
        </w:rPr>
      </w:pPr>
      <w:r w:rsidRPr="00E13633">
        <w:rPr>
          <w:rFonts w:cs="Arial"/>
          <w:sz w:val="24"/>
          <w:szCs w:val="24"/>
          <w:lang w:eastAsia="zh-CN"/>
        </w:rPr>
        <w:t>Electronic Meeting, October 10 – October 19, 2022</w:t>
      </w:r>
    </w:p>
    <w:p w14:paraId="5A481EC3" w14:textId="77777777" w:rsidR="00D142BC" w:rsidRPr="00BC1B9F" w:rsidRDefault="00D142BC" w:rsidP="00D142BC">
      <w:pPr>
        <w:tabs>
          <w:tab w:val="left" w:pos="1985"/>
        </w:tabs>
        <w:spacing w:after="0"/>
        <w:ind w:left="1975" w:hangingChars="823" w:hanging="1975"/>
        <w:jc w:val="both"/>
        <w:rPr>
          <w:sz w:val="24"/>
          <w:highlight w:val="yellow"/>
        </w:rPr>
      </w:pPr>
    </w:p>
    <w:p w14:paraId="753DB114" w14:textId="76EDA53E" w:rsidR="000913C2" w:rsidRPr="004E3939" w:rsidRDefault="000913C2" w:rsidP="000913C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913C2">
        <w:rPr>
          <w:rFonts w:ascii="Arial" w:hAnsi="Arial" w:cs="Arial"/>
          <w:b/>
          <w:sz w:val="22"/>
          <w:szCs w:val="22"/>
        </w:rPr>
        <w:t>Reply LS on measurement gap enhancements for NTN</w:t>
      </w:r>
    </w:p>
    <w:p w14:paraId="5ABF3431" w14:textId="3EA4A7A9" w:rsidR="000913C2" w:rsidRPr="00B97703" w:rsidRDefault="000913C2" w:rsidP="000913C2">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0913C2">
        <w:rPr>
          <w:rFonts w:ascii="Arial" w:hAnsi="Arial" w:cs="Arial"/>
          <w:b/>
          <w:bCs/>
          <w:sz w:val="22"/>
          <w:szCs w:val="22"/>
        </w:rPr>
        <w:t>R2-2204114</w:t>
      </w:r>
      <w:r>
        <w:rPr>
          <w:rFonts w:ascii="Arial" w:hAnsi="Arial" w:cs="Arial"/>
          <w:b/>
          <w:bCs/>
          <w:sz w:val="22"/>
          <w:szCs w:val="22"/>
        </w:rPr>
        <w:t xml:space="preserve"> </w:t>
      </w:r>
      <w:r w:rsidRPr="00B97703">
        <w:rPr>
          <w:rFonts w:ascii="Arial" w:hAnsi="Arial" w:cs="Arial"/>
          <w:b/>
          <w:bCs/>
          <w:sz w:val="22"/>
          <w:szCs w:val="22"/>
        </w:rPr>
        <w:t xml:space="preserve">on </w:t>
      </w:r>
      <w:r w:rsidRPr="000913C2">
        <w:rPr>
          <w:rFonts w:ascii="Arial" w:hAnsi="Arial" w:cs="Arial"/>
          <w:b/>
          <w:bCs/>
          <w:sz w:val="22"/>
          <w:szCs w:val="22"/>
        </w:rPr>
        <w:t xml:space="preserve">measurement gaps enhancements for NTN </w:t>
      </w:r>
      <w:r w:rsidRPr="00B97703">
        <w:rPr>
          <w:rFonts w:ascii="Arial" w:hAnsi="Arial" w:cs="Arial"/>
          <w:b/>
          <w:bCs/>
          <w:sz w:val="22"/>
          <w:szCs w:val="22"/>
        </w:rPr>
        <w:t xml:space="preserve">from </w:t>
      </w:r>
      <w:r>
        <w:rPr>
          <w:rFonts w:ascii="Arial" w:hAnsi="Arial" w:cs="Arial"/>
          <w:b/>
          <w:bCs/>
          <w:sz w:val="22"/>
          <w:szCs w:val="22"/>
        </w:rPr>
        <w:t>RAN2</w:t>
      </w:r>
    </w:p>
    <w:p w14:paraId="7442133D" w14:textId="0063A408" w:rsidR="000913C2" w:rsidRPr="004E3939" w:rsidRDefault="000913C2" w:rsidP="000913C2">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3D54CE" w:rsidRPr="003D54CE">
        <w:rPr>
          <w:rFonts w:ascii="Arial" w:hAnsi="Arial" w:cs="Arial"/>
          <w:b/>
          <w:bCs/>
          <w:sz w:val="22"/>
          <w:szCs w:val="22"/>
        </w:rPr>
        <w:t>Rel-17</w:t>
      </w:r>
    </w:p>
    <w:bookmarkEnd w:id="6"/>
    <w:bookmarkEnd w:id="7"/>
    <w:bookmarkEnd w:id="8"/>
    <w:p w14:paraId="25E90A64" w14:textId="1F94F898" w:rsidR="000913C2" w:rsidRPr="00B97703" w:rsidRDefault="000913C2" w:rsidP="000913C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D54CE" w:rsidRPr="003D54CE">
        <w:rPr>
          <w:rFonts w:ascii="Arial" w:hAnsi="Arial" w:cs="Arial"/>
          <w:b/>
          <w:bCs/>
          <w:sz w:val="22"/>
          <w:szCs w:val="22"/>
        </w:rPr>
        <w:t>NR_NTN_solutions, NR_MG_enh</w:t>
      </w:r>
    </w:p>
    <w:p w14:paraId="78406249" w14:textId="77777777" w:rsidR="000913C2" w:rsidRPr="004E3939" w:rsidRDefault="000913C2" w:rsidP="000913C2">
      <w:pPr>
        <w:spacing w:after="60"/>
        <w:ind w:left="1985" w:hanging="1985"/>
        <w:rPr>
          <w:rFonts w:ascii="Arial" w:hAnsi="Arial" w:cs="Arial"/>
          <w:b/>
          <w:sz w:val="22"/>
          <w:szCs w:val="22"/>
        </w:rPr>
      </w:pPr>
    </w:p>
    <w:p w14:paraId="5907810E" w14:textId="28CCFF60" w:rsidR="000913C2" w:rsidRPr="004E3939" w:rsidRDefault="000913C2" w:rsidP="000913C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D54CE" w:rsidRPr="003D54CE">
        <w:rPr>
          <w:rFonts w:ascii="Arial" w:hAnsi="Arial" w:cs="Arial"/>
          <w:b/>
          <w:sz w:val="22"/>
          <w:szCs w:val="22"/>
        </w:rPr>
        <w:t>RAN WG4</w:t>
      </w:r>
    </w:p>
    <w:p w14:paraId="0FEEDDB7" w14:textId="1D666C9C" w:rsidR="000913C2" w:rsidRPr="004E3939" w:rsidRDefault="000913C2" w:rsidP="000913C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D54CE" w:rsidRPr="003D54CE">
        <w:rPr>
          <w:rFonts w:ascii="Arial" w:hAnsi="Arial" w:cs="Arial"/>
          <w:b/>
          <w:bCs/>
          <w:sz w:val="22"/>
          <w:szCs w:val="22"/>
        </w:rPr>
        <w:t>RAN WG2</w:t>
      </w:r>
    </w:p>
    <w:p w14:paraId="59BC70F9" w14:textId="0E644633" w:rsidR="000913C2" w:rsidRPr="004E3939" w:rsidRDefault="000913C2" w:rsidP="000913C2">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2D46E2D7" w14:textId="77777777" w:rsidR="000913C2" w:rsidRDefault="000913C2" w:rsidP="000913C2">
      <w:pPr>
        <w:spacing w:after="60"/>
        <w:ind w:left="1985" w:hanging="1985"/>
        <w:rPr>
          <w:rFonts w:ascii="Arial" w:hAnsi="Arial" w:cs="Arial"/>
          <w:bCs/>
        </w:rPr>
      </w:pPr>
    </w:p>
    <w:p w14:paraId="07BA9634" w14:textId="1418921A" w:rsidR="000913C2" w:rsidRDefault="000913C2" w:rsidP="003D54C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36AC6BD" w14:textId="77777777" w:rsidR="003D54CE" w:rsidRPr="003D54CE" w:rsidRDefault="003D54CE" w:rsidP="003D54CE">
      <w:pPr>
        <w:spacing w:after="60"/>
        <w:ind w:left="2561" w:hanging="1985"/>
        <w:rPr>
          <w:rFonts w:ascii="Arial" w:hAnsi="Arial" w:cs="Arial"/>
          <w:b/>
          <w:bCs/>
          <w:sz w:val="22"/>
          <w:szCs w:val="22"/>
        </w:rPr>
      </w:pPr>
      <w:r w:rsidRPr="003D54CE">
        <w:rPr>
          <w:rFonts w:ascii="Arial" w:hAnsi="Arial" w:cs="Arial"/>
          <w:b/>
          <w:bCs/>
          <w:sz w:val="22"/>
          <w:szCs w:val="22"/>
        </w:rPr>
        <w:t>Name:</w:t>
      </w:r>
      <w:r w:rsidRPr="003D54CE">
        <w:rPr>
          <w:rFonts w:ascii="Arial" w:hAnsi="Arial" w:cs="Arial"/>
          <w:b/>
          <w:bCs/>
          <w:sz w:val="22"/>
          <w:szCs w:val="22"/>
        </w:rPr>
        <w:tab/>
        <w:t>Jie Cui</w:t>
      </w:r>
    </w:p>
    <w:p w14:paraId="0DA9B3C9" w14:textId="1326A68E" w:rsidR="003D54CE" w:rsidRDefault="003D54CE" w:rsidP="003D54CE">
      <w:pPr>
        <w:spacing w:after="60"/>
        <w:ind w:left="2561" w:hanging="1985"/>
        <w:rPr>
          <w:rFonts w:ascii="Arial" w:hAnsi="Arial" w:cs="Arial"/>
          <w:b/>
          <w:bCs/>
          <w:sz w:val="22"/>
          <w:szCs w:val="22"/>
        </w:rPr>
      </w:pPr>
      <w:r w:rsidRPr="003D54CE">
        <w:rPr>
          <w:rFonts w:ascii="Arial" w:hAnsi="Arial" w:cs="Arial"/>
          <w:b/>
          <w:bCs/>
          <w:sz w:val="22"/>
          <w:szCs w:val="22"/>
        </w:rPr>
        <w:t>E-mail Address:</w:t>
      </w:r>
      <w:r w:rsidRPr="003D54CE">
        <w:rPr>
          <w:rFonts w:ascii="Arial" w:hAnsi="Arial" w:cs="Arial"/>
          <w:b/>
          <w:bCs/>
          <w:sz w:val="22"/>
          <w:szCs w:val="22"/>
        </w:rPr>
        <w:tab/>
      </w:r>
      <w:hyperlink r:id="rId12" w:history="1">
        <w:r w:rsidRPr="00B364D4">
          <w:rPr>
            <w:rStyle w:val="Hyperlink"/>
            <w:rFonts w:ascii="Arial" w:hAnsi="Arial" w:cs="Arial"/>
            <w:b/>
            <w:bCs/>
            <w:sz w:val="22"/>
            <w:szCs w:val="22"/>
          </w:rPr>
          <w:t>jie_cui@apple.com</w:t>
        </w:r>
      </w:hyperlink>
    </w:p>
    <w:p w14:paraId="1FEE3F78" w14:textId="77777777" w:rsidR="003D54CE" w:rsidRPr="004E3939" w:rsidRDefault="003D54CE" w:rsidP="003D54CE">
      <w:pPr>
        <w:spacing w:after="60"/>
        <w:ind w:left="1985" w:hanging="1985"/>
        <w:rPr>
          <w:rFonts w:ascii="Arial" w:hAnsi="Arial" w:cs="Arial"/>
          <w:b/>
          <w:bCs/>
          <w:sz w:val="22"/>
          <w:szCs w:val="22"/>
        </w:rPr>
      </w:pPr>
    </w:p>
    <w:p w14:paraId="1C2102D0" w14:textId="77777777" w:rsidR="000913C2" w:rsidRPr="00383545" w:rsidRDefault="000913C2" w:rsidP="000913C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3975A8B3" w14:textId="77777777" w:rsidR="000913C2" w:rsidRDefault="000913C2" w:rsidP="000913C2">
      <w:pPr>
        <w:spacing w:after="60"/>
        <w:ind w:left="1985" w:hanging="1985"/>
        <w:rPr>
          <w:rFonts w:ascii="Arial" w:hAnsi="Arial" w:cs="Arial"/>
          <w:b/>
        </w:rPr>
      </w:pPr>
    </w:p>
    <w:p w14:paraId="71D5AB46" w14:textId="4CD05679" w:rsidR="000913C2" w:rsidRDefault="000913C2" w:rsidP="000913C2">
      <w:pPr>
        <w:spacing w:after="60"/>
        <w:ind w:left="1985" w:hanging="1985"/>
        <w:rPr>
          <w:rFonts w:ascii="Arial" w:hAnsi="Arial" w:cs="Arial"/>
          <w:bCs/>
        </w:rPr>
      </w:pPr>
      <w:r>
        <w:rPr>
          <w:rFonts w:ascii="Arial" w:hAnsi="Arial" w:cs="Arial"/>
          <w:b/>
        </w:rPr>
        <w:t>Attachments:</w:t>
      </w:r>
      <w:r>
        <w:rPr>
          <w:rFonts w:ascii="Arial" w:hAnsi="Arial" w:cs="Arial"/>
          <w:bCs/>
        </w:rPr>
        <w:tab/>
      </w:r>
    </w:p>
    <w:p w14:paraId="55DF3D35" w14:textId="4E442EC4" w:rsidR="003D54CE" w:rsidRDefault="003D54CE" w:rsidP="003D54CE">
      <w:pPr>
        <w:pStyle w:val="Heading1"/>
      </w:pPr>
      <w:r>
        <w:t>Overall description</w:t>
      </w:r>
    </w:p>
    <w:p w14:paraId="5618009D" w14:textId="5B01D392" w:rsidR="00A71E6E" w:rsidRPr="001909D7" w:rsidRDefault="003D54CE" w:rsidP="001909D7">
      <w:pPr>
        <w:jc w:val="both"/>
        <w:rPr>
          <w:rFonts w:ascii="Arial" w:hAnsi="Arial" w:cs="Arial"/>
          <w:color w:val="000000"/>
          <w:lang w:eastAsia="ko-KR"/>
        </w:rPr>
      </w:pPr>
      <w:r>
        <w:rPr>
          <w:rFonts w:ascii="Arial" w:hAnsi="Arial" w:cs="Arial"/>
          <w:color w:val="000000"/>
          <w:lang w:eastAsia="ko-KR"/>
        </w:rPr>
        <w:t>RAN4 thanks RAN2 for the LS sent in R2-2204114 asking about the feasibility for NR NTN when one frequency layer is associated to both concurrent measurement gaps with the same gap type.</w:t>
      </w:r>
      <w:r w:rsidR="001909D7">
        <w:rPr>
          <w:rFonts w:ascii="Arial" w:hAnsi="Arial" w:cs="Arial"/>
          <w:color w:val="000000"/>
          <w:lang w:eastAsia="ko-KR"/>
        </w:rPr>
        <w:t xml:space="preserve"> </w:t>
      </w:r>
      <w:r w:rsidRPr="001909D7">
        <w:rPr>
          <w:rFonts w:ascii="Arial" w:hAnsi="Arial" w:cs="Arial"/>
          <w:color w:val="000000"/>
          <w:lang w:eastAsia="ko-KR"/>
        </w:rPr>
        <w:t xml:space="preserve">RAN4 would like to update the </w:t>
      </w:r>
      <w:r w:rsidR="001909D7" w:rsidRPr="001909D7">
        <w:rPr>
          <w:rFonts w:ascii="Arial" w:hAnsi="Arial" w:cs="Arial"/>
          <w:color w:val="000000"/>
          <w:lang w:eastAsia="ko-KR"/>
        </w:rPr>
        <w:t>conclusion in last reply LS (R4-2210611) to following:</w:t>
      </w:r>
    </w:p>
    <w:p w14:paraId="6F3871A7" w14:textId="5E3268AA" w:rsidR="001909D7" w:rsidRDefault="001909D7" w:rsidP="001909D7">
      <w:pPr>
        <w:pStyle w:val="ListParagraph"/>
        <w:numPr>
          <w:ilvl w:val="0"/>
          <w:numId w:val="13"/>
        </w:numPr>
        <w:jc w:val="both"/>
        <w:rPr>
          <w:rFonts w:ascii="Arial" w:eastAsia="SimSun" w:hAnsi="Arial" w:cs="Arial"/>
          <w:color w:val="000000"/>
          <w:sz w:val="20"/>
          <w:szCs w:val="20"/>
          <w:lang w:val="en-GB" w:eastAsia="ko-KR"/>
        </w:rPr>
      </w:pPr>
      <w:r w:rsidRPr="001909D7">
        <w:rPr>
          <w:rFonts w:ascii="Arial" w:eastAsia="SimSun" w:hAnsi="Arial" w:cs="Arial"/>
          <w:color w:val="000000"/>
          <w:sz w:val="20"/>
          <w:szCs w:val="20"/>
          <w:lang w:val="en-GB" w:eastAsia="ko-KR"/>
        </w:rPr>
        <w:t>One frequency layer can be associated to both concurrent measurement gaps with the same gap type for SSB based RRM measurement. There is no need to define additional NTN UE capability for this association.</w:t>
      </w:r>
    </w:p>
    <w:p w14:paraId="531B4B76" w14:textId="62295D38" w:rsidR="00652B46" w:rsidRDefault="001909D7" w:rsidP="00652B46">
      <w:pPr>
        <w:pStyle w:val="ListParagraph"/>
        <w:numPr>
          <w:ilvl w:val="0"/>
          <w:numId w:val="13"/>
        </w:numPr>
        <w:rPr>
          <w:rFonts w:ascii="Arial" w:eastAsia="SimSun" w:hAnsi="Arial" w:cs="Arial"/>
          <w:color w:val="000000"/>
          <w:sz w:val="20"/>
          <w:szCs w:val="20"/>
          <w:lang w:val="en-GB" w:eastAsia="ko-KR"/>
        </w:rPr>
      </w:pPr>
      <w:r w:rsidRPr="00652B46">
        <w:rPr>
          <w:rFonts w:ascii="Arial" w:eastAsia="SimSun" w:hAnsi="Arial" w:cs="Arial"/>
          <w:color w:val="000000"/>
          <w:sz w:val="20"/>
          <w:szCs w:val="20"/>
          <w:lang w:val="en-GB" w:eastAsia="ko-KR"/>
        </w:rPr>
        <w:t xml:space="preserve">RAN4 has no </w:t>
      </w:r>
      <w:r w:rsidR="00652B46" w:rsidRPr="00652B46">
        <w:rPr>
          <w:rFonts w:ascii="Arial" w:eastAsia="SimSun" w:hAnsi="Arial" w:cs="Arial"/>
          <w:color w:val="000000"/>
          <w:sz w:val="20"/>
          <w:szCs w:val="20"/>
          <w:lang w:val="en-GB" w:eastAsia="ko-KR"/>
        </w:rPr>
        <w:t xml:space="preserve">requirement </w:t>
      </w:r>
      <w:r w:rsidRPr="00652B46">
        <w:rPr>
          <w:rFonts w:ascii="Arial" w:eastAsia="SimSun" w:hAnsi="Arial" w:cs="Arial"/>
          <w:color w:val="000000"/>
          <w:sz w:val="20"/>
          <w:szCs w:val="20"/>
          <w:lang w:val="en-GB" w:eastAsia="ko-KR"/>
        </w:rPr>
        <w:t>on CSI-RS L3 measurement for NTN in R17.</w:t>
      </w:r>
    </w:p>
    <w:p w14:paraId="319EE759" w14:textId="476EE346" w:rsidR="00327AA6" w:rsidRPr="00A6162F" w:rsidRDefault="00652B46" w:rsidP="00A6162F">
      <w:pPr>
        <w:pStyle w:val="ListParagraph"/>
        <w:numPr>
          <w:ilvl w:val="1"/>
          <w:numId w:val="13"/>
        </w:numPr>
        <w:rPr>
          <w:rFonts w:ascii="Arial" w:eastAsia="SimSun" w:hAnsi="Arial" w:cs="Arial"/>
          <w:color w:val="000000"/>
          <w:sz w:val="20"/>
          <w:szCs w:val="20"/>
          <w:lang w:val="en-GB" w:eastAsia="ko-KR"/>
        </w:rPr>
      </w:pPr>
      <w:r w:rsidRPr="00652B46">
        <w:rPr>
          <w:rFonts w:ascii="Arial" w:eastAsia="SimSun" w:hAnsi="Arial" w:cs="Arial"/>
          <w:color w:val="000000"/>
          <w:sz w:val="20"/>
          <w:szCs w:val="20"/>
          <w:lang w:val="en-GB" w:eastAsia="ko-KR"/>
        </w:rPr>
        <w:t>In RAN4#101-bis e-meeting, it was agreed that “CSI-RS based L3 measurements are not applicable in Rel-17”  which is captured in Issue 1-7-1 of R4-2202637.</w:t>
      </w:r>
    </w:p>
    <w:p w14:paraId="5AA0FBEC" w14:textId="27A2E69F" w:rsidR="003D54CE" w:rsidRDefault="003D54CE" w:rsidP="003D54CE">
      <w:pPr>
        <w:pStyle w:val="Heading1"/>
      </w:pPr>
      <w:r>
        <w:t>Actions</w:t>
      </w:r>
    </w:p>
    <w:p w14:paraId="3FEB3942" w14:textId="60C76F13" w:rsidR="00ED3112" w:rsidRPr="001909D7" w:rsidRDefault="00ED3112" w:rsidP="00ED3112">
      <w:pPr>
        <w:ind w:left="1985" w:hanging="1985"/>
        <w:rPr>
          <w:rFonts w:ascii="Arial" w:hAnsi="Arial" w:cs="Arial"/>
          <w:b/>
        </w:rPr>
      </w:pPr>
      <w:r w:rsidRPr="001909D7">
        <w:rPr>
          <w:rFonts w:ascii="Arial" w:hAnsi="Arial" w:cs="Arial"/>
          <w:b/>
        </w:rPr>
        <w:t xml:space="preserve">To RAN </w:t>
      </w:r>
      <w:r w:rsidR="00365DDE" w:rsidRPr="001909D7">
        <w:rPr>
          <w:rFonts w:ascii="Arial" w:hAnsi="Arial" w:cs="Arial"/>
          <w:b/>
        </w:rPr>
        <w:t xml:space="preserve">WG2 </w:t>
      </w:r>
      <w:r w:rsidRPr="001909D7">
        <w:rPr>
          <w:rFonts w:ascii="Arial" w:hAnsi="Arial" w:cs="Arial"/>
          <w:b/>
        </w:rPr>
        <w:t>group.</w:t>
      </w:r>
    </w:p>
    <w:p w14:paraId="33DF7AFA" w14:textId="3188A4DC" w:rsidR="00A5338E" w:rsidRPr="00411440" w:rsidRDefault="00ED3112" w:rsidP="00411440">
      <w:pPr>
        <w:ind w:left="993" w:hanging="993"/>
        <w:rPr>
          <w:rFonts w:ascii="Arial" w:hAnsi="Arial" w:cs="Arial"/>
        </w:rPr>
      </w:pPr>
      <w:r w:rsidRPr="001909D7">
        <w:rPr>
          <w:rFonts w:ascii="Arial" w:hAnsi="Arial" w:cs="Arial"/>
          <w:b/>
        </w:rPr>
        <w:t xml:space="preserve">ACTION: </w:t>
      </w:r>
      <w:r w:rsidRPr="001909D7">
        <w:rPr>
          <w:rFonts w:ascii="Arial" w:hAnsi="Arial" w:cs="Arial"/>
          <w:b/>
        </w:rPr>
        <w:tab/>
      </w:r>
      <w:r w:rsidR="001909D7" w:rsidRPr="001909D7">
        <w:rPr>
          <w:rFonts w:ascii="Arial" w:hAnsi="Arial" w:cs="Arial"/>
          <w:color w:val="000000"/>
        </w:rPr>
        <w:t>RAN4 sincerely asks RAN2 to take into account the above update for their work</w:t>
      </w:r>
      <w:r w:rsidR="00322830" w:rsidRPr="001909D7">
        <w:rPr>
          <w:rFonts w:ascii="Arial" w:hAnsi="Arial" w:cs="Arial"/>
        </w:rPr>
        <w:t>.</w:t>
      </w:r>
    </w:p>
    <w:p w14:paraId="141F22A3" w14:textId="210E4B0D" w:rsidR="001909D7" w:rsidRPr="001909D7" w:rsidRDefault="001909D7" w:rsidP="001909D7">
      <w:pPr>
        <w:pStyle w:val="Heading1"/>
        <w:rPr>
          <w:szCs w:val="36"/>
        </w:rPr>
      </w:pPr>
      <w:r w:rsidRPr="001909D7">
        <w:rPr>
          <w:szCs w:val="36"/>
        </w:rPr>
        <w:t>Date of Next TSG-RAN WG4 Meetings</w:t>
      </w:r>
    </w:p>
    <w:p w14:paraId="03092E0F" w14:textId="19C54E0C" w:rsidR="001909D7" w:rsidRDefault="001909D7" w:rsidP="006A0E3A">
      <w:pPr>
        <w:tabs>
          <w:tab w:val="left" w:pos="4678"/>
          <w:tab w:val="left" w:pos="7088"/>
        </w:tabs>
        <w:rPr>
          <w:rFonts w:ascii="Arial" w:hAnsi="Arial" w:cs="Arial"/>
          <w:bCs/>
          <w:lang w:val="sv-SE"/>
        </w:rPr>
      </w:pPr>
      <w:r>
        <w:rPr>
          <w:rFonts w:ascii="Arial" w:hAnsi="Arial" w:cs="Arial"/>
          <w:bCs/>
          <w:lang w:val="sv-SE"/>
        </w:rPr>
        <w:t xml:space="preserve">TSG-RAN WG4 Meeting </w:t>
      </w:r>
      <w:r w:rsidRPr="00483BBC">
        <w:rPr>
          <w:rFonts w:ascii="Arial" w:hAnsi="Arial" w:cs="Arial"/>
          <w:bCs/>
          <w:lang w:val="sv-SE"/>
        </w:rPr>
        <w:t>#1</w:t>
      </w:r>
      <w:r>
        <w:rPr>
          <w:rFonts w:ascii="Arial" w:hAnsi="Arial" w:cs="Arial"/>
          <w:bCs/>
          <w:lang w:val="sv-SE"/>
        </w:rPr>
        <w:t>05</w:t>
      </w:r>
      <w:r w:rsidR="00411440">
        <w:rPr>
          <w:rFonts w:ascii="Arial" w:hAnsi="Arial" w:cs="Arial"/>
          <w:bCs/>
          <w:lang w:val="sv-SE"/>
        </w:rPr>
        <w:tab/>
      </w:r>
      <w:r>
        <w:rPr>
          <w:rFonts w:ascii="Arial" w:hAnsi="Arial" w:cs="Arial"/>
          <w:bCs/>
          <w:lang w:val="sv-SE"/>
        </w:rPr>
        <w:t>1</w:t>
      </w:r>
      <w:r w:rsidR="00411440">
        <w:rPr>
          <w:rFonts w:ascii="Arial" w:hAnsi="Arial" w:cs="Arial"/>
          <w:bCs/>
          <w:lang w:val="sv-SE"/>
        </w:rPr>
        <w:t>4</w:t>
      </w:r>
      <w:r>
        <w:rPr>
          <w:rFonts w:ascii="Arial" w:hAnsi="Arial" w:cs="Arial"/>
          <w:bCs/>
          <w:lang w:val="sv-SE"/>
        </w:rPr>
        <w:t xml:space="preserve"> – </w:t>
      </w:r>
      <w:r w:rsidR="00411440">
        <w:rPr>
          <w:rFonts w:ascii="Arial" w:hAnsi="Arial" w:cs="Arial"/>
          <w:bCs/>
          <w:lang w:val="sv-SE"/>
        </w:rPr>
        <w:t>18</w:t>
      </w:r>
      <w:r>
        <w:rPr>
          <w:rFonts w:ascii="Arial" w:hAnsi="Arial" w:cs="Arial"/>
          <w:bCs/>
          <w:lang w:val="sv-SE"/>
        </w:rPr>
        <w:t xml:space="preserve"> </w:t>
      </w:r>
      <w:r w:rsidR="00411440">
        <w:rPr>
          <w:rFonts w:ascii="Arial" w:hAnsi="Arial" w:cs="Arial"/>
          <w:bCs/>
          <w:lang w:val="sv-SE"/>
        </w:rPr>
        <w:t>Nov</w:t>
      </w:r>
      <w:r w:rsidRPr="00483BBC">
        <w:rPr>
          <w:rFonts w:ascii="Arial" w:hAnsi="Arial" w:cs="Arial"/>
          <w:bCs/>
          <w:lang w:val="sv-SE"/>
        </w:rPr>
        <w:t xml:space="preserve"> 202</w:t>
      </w:r>
      <w:r>
        <w:rPr>
          <w:rFonts w:ascii="Arial" w:hAnsi="Arial" w:cs="Arial"/>
          <w:bCs/>
          <w:lang w:val="sv-SE"/>
        </w:rPr>
        <w:t>2</w:t>
      </w:r>
      <w:r>
        <w:rPr>
          <w:rFonts w:ascii="Arial" w:hAnsi="Arial" w:cs="Arial"/>
          <w:bCs/>
          <w:lang w:val="sv-SE"/>
        </w:rPr>
        <w:tab/>
      </w:r>
      <w:r w:rsidR="00411440" w:rsidRPr="00411440">
        <w:rPr>
          <w:rFonts w:ascii="Arial" w:hAnsi="Arial" w:cs="Arial"/>
          <w:bCs/>
          <w:lang w:val="sv-SE"/>
        </w:rPr>
        <w:t>Toulouse, FR</w:t>
      </w:r>
    </w:p>
    <w:p w14:paraId="1238A675" w14:textId="414FE81E" w:rsidR="001909D7" w:rsidRPr="00D43F50" w:rsidRDefault="001909D7" w:rsidP="006A0E3A">
      <w:pPr>
        <w:tabs>
          <w:tab w:val="left" w:pos="4678"/>
          <w:tab w:val="left" w:pos="7088"/>
        </w:tabs>
        <w:ind w:left="2268" w:hanging="2268"/>
        <w:rPr>
          <w:rFonts w:ascii="Arial" w:hAnsi="Arial" w:cs="Arial"/>
          <w:bCs/>
          <w:lang w:val="sv-SE"/>
        </w:rPr>
      </w:pPr>
      <w:r>
        <w:rPr>
          <w:rFonts w:ascii="Arial" w:hAnsi="Arial" w:cs="Arial"/>
          <w:bCs/>
          <w:lang w:val="sv-SE"/>
        </w:rPr>
        <w:t>TSG-RAN WG4 Meeting #106</w:t>
      </w:r>
      <w:r>
        <w:rPr>
          <w:rFonts w:ascii="Arial" w:hAnsi="Arial" w:cs="Arial"/>
          <w:bCs/>
          <w:lang w:val="sv-SE"/>
        </w:rPr>
        <w:tab/>
      </w:r>
      <w:r w:rsidR="00411440">
        <w:rPr>
          <w:rFonts w:ascii="Arial" w:hAnsi="Arial" w:cs="Arial"/>
          <w:bCs/>
          <w:lang w:val="sv-SE"/>
        </w:rPr>
        <w:t>27 Feb</w:t>
      </w:r>
      <w:r>
        <w:rPr>
          <w:rFonts w:ascii="Arial" w:hAnsi="Arial" w:cs="Arial"/>
          <w:bCs/>
          <w:lang w:val="sv-SE"/>
        </w:rPr>
        <w:t xml:space="preserve"> – </w:t>
      </w:r>
      <w:r w:rsidR="00411440">
        <w:rPr>
          <w:rFonts w:ascii="Arial" w:hAnsi="Arial" w:cs="Arial"/>
          <w:bCs/>
          <w:lang w:val="sv-SE"/>
        </w:rPr>
        <w:t>3</w:t>
      </w:r>
      <w:r>
        <w:rPr>
          <w:rFonts w:ascii="Arial" w:hAnsi="Arial" w:cs="Arial"/>
          <w:bCs/>
          <w:lang w:val="sv-SE"/>
        </w:rPr>
        <w:t xml:space="preserve"> </w:t>
      </w:r>
      <w:r w:rsidR="00411440">
        <w:rPr>
          <w:rFonts w:ascii="Arial" w:hAnsi="Arial" w:cs="Arial"/>
          <w:bCs/>
          <w:lang w:val="sv-SE"/>
        </w:rPr>
        <w:t>Mar</w:t>
      </w:r>
      <w:r>
        <w:rPr>
          <w:rFonts w:ascii="Arial" w:hAnsi="Arial" w:cs="Arial"/>
          <w:bCs/>
          <w:lang w:val="sv-SE"/>
        </w:rPr>
        <w:t xml:space="preserve"> 2022</w:t>
      </w:r>
      <w:r>
        <w:rPr>
          <w:rFonts w:ascii="Arial" w:hAnsi="Arial" w:cs="Arial"/>
          <w:bCs/>
          <w:lang w:val="sv-SE"/>
        </w:rPr>
        <w:tab/>
      </w:r>
      <w:r w:rsidR="00411440" w:rsidRPr="00411440">
        <w:rPr>
          <w:rFonts w:ascii="Arial" w:hAnsi="Arial" w:cs="Arial"/>
          <w:bCs/>
          <w:lang w:val="sv-SE"/>
        </w:rPr>
        <w:t>Athens, GR</w:t>
      </w:r>
    </w:p>
    <w:p w14:paraId="1680FDC4" w14:textId="6FFD10E3" w:rsidR="0031702F" w:rsidRPr="00BC1B9F" w:rsidRDefault="0031702F" w:rsidP="00430044">
      <w:pPr>
        <w:tabs>
          <w:tab w:val="left" w:pos="5103"/>
        </w:tabs>
        <w:ind w:left="2268" w:hanging="2268"/>
      </w:pPr>
    </w:p>
    <w:sectPr w:rsidR="0031702F" w:rsidRPr="00BC1B9F" w:rsidSect="00C775E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A796F" w14:textId="77777777" w:rsidR="00E85F61" w:rsidRDefault="00E85F61">
      <w:r>
        <w:separator/>
      </w:r>
    </w:p>
  </w:endnote>
  <w:endnote w:type="continuationSeparator" w:id="0">
    <w:p w14:paraId="7F763532" w14:textId="77777777" w:rsidR="00E85F61" w:rsidRDefault="00E85F61">
      <w:r>
        <w:continuationSeparator/>
      </w:r>
    </w:p>
  </w:endnote>
  <w:endnote w:type="continuationNotice" w:id="1">
    <w:p w14:paraId="5D5CEB7C" w14:textId="77777777" w:rsidR="00E85F61" w:rsidRDefault="00E85F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4BC07" w14:textId="77777777" w:rsidR="00F70559" w:rsidRDefault="00F705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CE45F0" w14:textId="77777777" w:rsidR="00F70559" w:rsidRDefault="00F705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46B48" w14:textId="77777777" w:rsidR="00F70559" w:rsidRPr="00DB1239" w:rsidRDefault="00F70559"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AD563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5632">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20524" w14:textId="77777777" w:rsidR="00E85F61" w:rsidRDefault="00E85F61">
      <w:r>
        <w:separator/>
      </w:r>
    </w:p>
  </w:footnote>
  <w:footnote w:type="continuationSeparator" w:id="0">
    <w:p w14:paraId="762B0A10" w14:textId="77777777" w:rsidR="00E85F61" w:rsidRDefault="00E85F61">
      <w:r>
        <w:continuationSeparator/>
      </w:r>
    </w:p>
  </w:footnote>
  <w:footnote w:type="continuationNotice" w:id="1">
    <w:p w14:paraId="3D49AF60" w14:textId="77777777" w:rsidR="00E85F61" w:rsidRDefault="00E85F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A1D91" w14:textId="77777777" w:rsidR="00F70559" w:rsidRDefault="00F705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644ED2"/>
    <w:multiLevelType w:val="hybridMultilevel"/>
    <w:tmpl w:val="05FE5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015ED5"/>
    <w:multiLevelType w:val="hybridMultilevel"/>
    <w:tmpl w:val="A6EAE6BE"/>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9B4976"/>
    <w:multiLevelType w:val="multilevel"/>
    <w:tmpl w:val="5F3E62BC"/>
    <w:lvl w:ilvl="0">
      <w:start w:val="1"/>
      <w:numFmt w:val="decimal"/>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5E6535E"/>
    <w:multiLevelType w:val="hybridMultilevel"/>
    <w:tmpl w:val="7B1EBD50"/>
    <w:lvl w:ilvl="0" w:tplc="71761F6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842495A"/>
    <w:multiLevelType w:val="hybridMultilevel"/>
    <w:tmpl w:val="7B68B8F4"/>
    <w:lvl w:ilvl="0" w:tplc="A56A8326">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67D24A1"/>
    <w:multiLevelType w:val="hybridMultilevel"/>
    <w:tmpl w:val="1104129A"/>
    <w:lvl w:ilvl="0" w:tplc="7F7AD766">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9237033">
    <w:abstractNumId w:val="6"/>
  </w:num>
  <w:num w:numId="2" w16cid:durableId="1977565581">
    <w:abstractNumId w:val="5"/>
  </w:num>
  <w:num w:numId="3" w16cid:durableId="1237011590">
    <w:abstractNumId w:val="7"/>
  </w:num>
  <w:num w:numId="4" w16cid:durableId="2026056213">
    <w:abstractNumId w:val="1"/>
  </w:num>
  <w:num w:numId="5" w16cid:durableId="90055340">
    <w:abstractNumId w:val="8"/>
  </w:num>
  <w:num w:numId="6" w16cid:durableId="306251614">
    <w:abstractNumId w:val="2"/>
  </w:num>
  <w:num w:numId="7" w16cid:durableId="545263529">
    <w:abstractNumId w:val="9"/>
  </w:num>
  <w:num w:numId="8" w16cid:durableId="1109198131">
    <w:abstractNumId w:val="0"/>
  </w:num>
  <w:num w:numId="9" w16cid:durableId="1898664917">
    <w:abstractNumId w:val="4"/>
  </w:num>
  <w:num w:numId="10" w16cid:durableId="106585664">
    <w:abstractNumId w:val="3"/>
  </w:num>
  <w:num w:numId="11" w16cid:durableId="133956057">
    <w:abstractNumId w:val="10"/>
  </w:num>
  <w:num w:numId="12" w16cid:durableId="985165666">
    <w:abstractNumId w:val="11"/>
  </w:num>
  <w:num w:numId="13" w16cid:durableId="95113431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65"/>
    <w:rsid w:val="000004CA"/>
    <w:rsid w:val="00000515"/>
    <w:rsid w:val="00000ECA"/>
    <w:rsid w:val="00000F2A"/>
    <w:rsid w:val="00001FC3"/>
    <w:rsid w:val="00002375"/>
    <w:rsid w:val="00002459"/>
    <w:rsid w:val="00003131"/>
    <w:rsid w:val="000031AB"/>
    <w:rsid w:val="00003772"/>
    <w:rsid w:val="000037FB"/>
    <w:rsid w:val="00004264"/>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56"/>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204"/>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0B6"/>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4C2"/>
    <w:rsid w:val="000716FB"/>
    <w:rsid w:val="00071E9B"/>
    <w:rsid w:val="00071F99"/>
    <w:rsid w:val="00072010"/>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3C2"/>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807"/>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10"/>
    <w:rsid w:val="000D7C7C"/>
    <w:rsid w:val="000E011D"/>
    <w:rsid w:val="000E048F"/>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E5F"/>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746"/>
    <w:rsid w:val="00184DAB"/>
    <w:rsid w:val="00184F51"/>
    <w:rsid w:val="00185257"/>
    <w:rsid w:val="00185E59"/>
    <w:rsid w:val="00185F10"/>
    <w:rsid w:val="00186060"/>
    <w:rsid w:val="00186395"/>
    <w:rsid w:val="00186B4D"/>
    <w:rsid w:val="0018767B"/>
    <w:rsid w:val="0019022C"/>
    <w:rsid w:val="00190307"/>
    <w:rsid w:val="00190927"/>
    <w:rsid w:val="001909D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6FC"/>
    <w:rsid w:val="001C7AB6"/>
    <w:rsid w:val="001C7F47"/>
    <w:rsid w:val="001D006C"/>
    <w:rsid w:val="001D017C"/>
    <w:rsid w:val="001D0447"/>
    <w:rsid w:val="001D0578"/>
    <w:rsid w:val="001D0593"/>
    <w:rsid w:val="001D099A"/>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9C5"/>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3C14"/>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72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1FF9"/>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1DE"/>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6E5"/>
    <w:rsid w:val="00262979"/>
    <w:rsid w:val="00262A27"/>
    <w:rsid w:val="00262BAD"/>
    <w:rsid w:val="00262CEB"/>
    <w:rsid w:val="00262E69"/>
    <w:rsid w:val="00263038"/>
    <w:rsid w:val="00263B02"/>
    <w:rsid w:val="00263D8E"/>
    <w:rsid w:val="00263DD9"/>
    <w:rsid w:val="002643C7"/>
    <w:rsid w:val="0026455A"/>
    <w:rsid w:val="0026468A"/>
    <w:rsid w:val="00264C28"/>
    <w:rsid w:val="00264FC0"/>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640"/>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8C3"/>
    <w:rsid w:val="002D6B9D"/>
    <w:rsid w:val="002D6BF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0B26"/>
    <w:rsid w:val="002F13AA"/>
    <w:rsid w:val="002F15C7"/>
    <w:rsid w:val="002F1BBA"/>
    <w:rsid w:val="002F23FC"/>
    <w:rsid w:val="002F2AE0"/>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28D"/>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2F"/>
    <w:rsid w:val="00317050"/>
    <w:rsid w:val="00317884"/>
    <w:rsid w:val="003200D5"/>
    <w:rsid w:val="00320312"/>
    <w:rsid w:val="00320B1B"/>
    <w:rsid w:val="00320F24"/>
    <w:rsid w:val="0032172E"/>
    <w:rsid w:val="00321822"/>
    <w:rsid w:val="00321B02"/>
    <w:rsid w:val="00322021"/>
    <w:rsid w:val="003222E4"/>
    <w:rsid w:val="00322722"/>
    <w:rsid w:val="00322830"/>
    <w:rsid w:val="00322929"/>
    <w:rsid w:val="00322A6A"/>
    <w:rsid w:val="00322BC3"/>
    <w:rsid w:val="00322E3B"/>
    <w:rsid w:val="0032350D"/>
    <w:rsid w:val="003237A6"/>
    <w:rsid w:val="00323FAD"/>
    <w:rsid w:val="003242C1"/>
    <w:rsid w:val="003244C4"/>
    <w:rsid w:val="00324731"/>
    <w:rsid w:val="003249F8"/>
    <w:rsid w:val="00324F6C"/>
    <w:rsid w:val="00325446"/>
    <w:rsid w:val="00325C1C"/>
    <w:rsid w:val="00325C6E"/>
    <w:rsid w:val="0032649F"/>
    <w:rsid w:val="0032695B"/>
    <w:rsid w:val="00326BBA"/>
    <w:rsid w:val="003271E3"/>
    <w:rsid w:val="003272D0"/>
    <w:rsid w:val="003273DE"/>
    <w:rsid w:val="00327470"/>
    <w:rsid w:val="003278C7"/>
    <w:rsid w:val="0032793B"/>
    <w:rsid w:val="00327AA6"/>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5B7F"/>
    <w:rsid w:val="003460F4"/>
    <w:rsid w:val="003460F6"/>
    <w:rsid w:val="0034666E"/>
    <w:rsid w:val="00346A3C"/>
    <w:rsid w:val="00346D08"/>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984"/>
    <w:rsid w:val="00363EE9"/>
    <w:rsid w:val="00364A63"/>
    <w:rsid w:val="003654DA"/>
    <w:rsid w:val="00365DDE"/>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922"/>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688"/>
    <w:rsid w:val="00391A92"/>
    <w:rsid w:val="00391EB9"/>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580"/>
    <w:rsid w:val="003C77E6"/>
    <w:rsid w:val="003C78C0"/>
    <w:rsid w:val="003C79A4"/>
    <w:rsid w:val="003C7D16"/>
    <w:rsid w:val="003D09DA"/>
    <w:rsid w:val="003D0A97"/>
    <w:rsid w:val="003D0D75"/>
    <w:rsid w:val="003D0E68"/>
    <w:rsid w:val="003D124C"/>
    <w:rsid w:val="003D1946"/>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4CE"/>
    <w:rsid w:val="003D5717"/>
    <w:rsid w:val="003D5726"/>
    <w:rsid w:val="003D5878"/>
    <w:rsid w:val="003D59FE"/>
    <w:rsid w:val="003D5E8F"/>
    <w:rsid w:val="003D60D5"/>
    <w:rsid w:val="003D6348"/>
    <w:rsid w:val="003D63BA"/>
    <w:rsid w:val="003D63EC"/>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48C"/>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AB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44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044"/>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DE8"/>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7C0"/>
    <w:rsid w:val="0045369F"/>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BF4"/>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2FA1"/>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0DB"/>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200"/>
    <w:rsid w:val="004C130D"/>
    <w:rsid w:val="004C132F"/>
    <w:rsid w:val="004C1624"/>
    <w:rsid w:val="004C171F"/>
    <w:rsid w:val="004C19E0"/>
    <w:rsid w:val="004C2371"/>
    <w:rsid w:val="004C2C4E"/>
    <w:rsid w:val="004C2F01"/>
    <w:rsid w:val="004C2F96"/>
    <w:rsid w:val="004C3472"/>
    <w:rsid w:val="004C34E8"/>
    <w:rsid w:val="004C3913"/>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0F01"/>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A36"/>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64B"/>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26"/>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6F"/>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3E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50"/>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54EF"/>
    <w:rsid w:val="00585821"/>
    <w:rsid w:val="00585932"/>
    <w:rsid w:val="00585C3A"/>
    <w:rsid w:val="0058628A"/>
    <w:rsid w:val="005863AF"/>
    <w:rsid w:val="00586897"/>
    <w:rsid w:val="00586CF1"/>
    <w:rsid w:val="005870B9"/>
    <w:rsid w:val="00587117"/>
    <w:rsid w:val="0058759B"/>
    <w:rsid w:val="0058764D"/>
    <w:rsid w:val="005876F1"/>
    <w:rsid w:val="00587A42"/>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45A"/>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F72"/>
    <w:rsid w:val="005B00FD"/>
    <w:rsid w:val="005B0209"/>
    <w:rsid w:val="005B04E5"/>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D3E"/>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D6"/>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6C95"/>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29"/>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5"/>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3D4"/>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C97"/>
    <w:rsid w:val="00633D30"/>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5C95"/>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46"/>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31F"/>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22"/>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712"/>
    <w:rsid w:val="006A0942"/>
    <w:rsid w:val="006A0E3A"/>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13"/>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31"/>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06"/>
    <w:rsid w:val="006F3BDF"/>
    <w:rsid w:val="006F4072"/>
    <w:rsid w:val="006F4189"/>
    <w:rsid w:val="006F4A19"/>
    <w:rsid w:val="006F543B"/>
    <w:rsid w:val="006F557B"/>
    <w:rsid w:val="006F5B41"/>
    <w:rsid w:val="006F60D9"/>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5FFD"/>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30B"/>
    <w:rsid w:val="0071374D"/>
    <w:rsid w:val="00714095"/>
    <w:rsid w:val="00714312"/>
    <w:rsid w:val="00714526"/>
    <w:rsid w:val="00714722"/>
    <w:rsid w:val="00714A2D"/>
    <w:rsid w:val="00714D6A"/>
    <w:rsid w:val="00715920"/>
    <w:rsid w:val="00715F49"/>
    <w:rsid w:val="007162F2"/>
    <w:rsid w:val="007163BF"/>
    <w:rsid w:val="0071649C"/>
    <w:rsid w:val="00716528"/>
    <w:rsid w:val="00716ED9"/>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54"/>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DC0"/>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930"/>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1D5"/>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26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819"/>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2C5"/>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466C"/>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340"/>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5F3B"/>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4CD3"/>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8A4"/>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E2"/>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1AA"/>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913"/>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8CB"/>
    <w:rsid w:val="008F0D27"/>
    <w:rsid w:val="008F19AA"/>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5D2D"/>
    <w:rsid w:val="00906100"/>
    <w:rsid w:val="009061A5"/>
    <w:rsid w:val="009067B8"/>
    <w:rsid w:val="00906EED"/>
    <w:rsid w:val="00907071"/>
    <w:rsid w:val="0090715C"/>
    <w:rsid w:val="009108A7"/>
    <w:rsid w:val="00910E0D"/>
    <w:rsid w:val="00910ED6"/>
    <w:rsid w:val="00911D75"/>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D4"/>
    <w:rsid w:val="0093135E"/>
    <w:rsid w:val="0093161F"/>
    <w:rsid w:val="0093195D"/>
    <w:rsid w:val="00931DAA"/>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83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4FF"/>
    <w:rsid w:val="00965753"/>
    <w:rsid w:val="009659EA"/>
    <w:rsid w:val="0096606A"/>
    <w:rsid w:val="0096691D"/>
    <w:rsid w:val="00966EC4"/>
    <w:rsid w:val="0096766C"/>
    <w:rsid w:val="00967851"/>
    <w:rsid w:val="0096791C"/>
    <w:rsid w:val="00967D2D"/>
    <w:rsid w:val="00970416"/>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17"/>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19"/>
    <w:rsid w:val="00A20253"/>
    <w:rsid w:val="00A2030F"/>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26F66"/>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D1E"/>
    <w:rsid w:val="00A5338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62F"/>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52A"/>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41F"/>
    <w:rsid w:val="00A71CDC"/>
    <w:rsid w:val="00A71D6B"/>
    <w:rsid w:val="00A71E6E"/>
    <w:rsid w:val="00A723F7"/>
    <w:rsid w:val="00A734AF"/>
    <w:rsid w:val="00A73873"/>
    <w:rsid w:val="00A744A2"/>
    <w:rsid w:val="00A745D9"/>
    <w:rsid w:val="00A74C89"/>
    <w:rsid w:val="00A74E04"/>
    <w:rsid w:val="00A74F6C"/>
    <w:rsid w:val="00A75212"/>
    <w:rsid w:val="00A7538B"/>
    <w:rsid w:val="00A75857"/>
    <w:rsid w:val="00A75920"/>
    <w:rsid w:val="00A75F89"/>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182C"/>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3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F1D"/>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63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1D76"/>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33"/>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69D"/>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355"/>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731"/>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4D9"/>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01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B9F"/>
    <w:rsid w:val="00BC1CDD"/>
    <w:rsid w:val="00BC201A"/>
    <w:rsid w:val="00BC27E0"/>
    <w:rsid w:val="00BC2BC7"/>
    <w:rsid w:val="00BC2F45"/>
    <w:rsid w:val="00BC321B"/>
    <w:rsid w:val="00BC344E"/>
    <w:rsid w:val="00BC3692"/>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304"/>
    <w:rsid w:val="00BD238C"/>
    <w:rsid w:val="00BD28FD"/>
    <w:rsid w:val="00BD297A"/>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B45"/>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F77"/>
    <w:rsid w:val="00BF31B5"/>
    <w:rsid w:val="00BF31CB"/>
    <w:rsid w:val="00BF3A41"/>
    <w:rsid w:val="00BF3C10"/>
    <w:rsid w:val="00BF3FFA"/>
    <w:rsid w:val="00BF46F1"/>
    <w:rsid w:val="00BF4B69"/>
    <w:rsid w:val="00BF56A8"/>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97A"/>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65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1BE9"/>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E22"/>
    <w:rsid w:val="00C84D30"/>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C99"/>
    <w:rsid w:val="00CA7EE9"/>
    <w:rsid w:val="00CB016A"/>
    <w:rsid w:val="00CB047F"/>
    <w:rsid w:val="00CB06C3"/>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0B6"/>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25"/>
    <w:rsid w:val="00D00B22"/>
    <w:rsid w:val="00D017EE"/>
    <w:rsid w:val="00D0182B"/>
    <w:rsid w:val="00D0186E"/>
    <w:rsid w:val="00D01C73"/>
    <w:rsid w:val="00D01E6B"/>
    <w:rsid w:val="00D02369"/>
    <w:rsid w:val="00D0272E"/>
    <w:rsid w:val="00D02C36"/>
    <w:rsid w:val="00D02CAB"/>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06B4"/>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1C27"/>
    <w:rsid w:val="00D32120"/>
    <w:rsid w:val="00D32446"/>
    <w:rsid w:val="00D329ED"/>
    <w:rsid w:val="00D32A47"/>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19"/>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4F76"/>
    <w:rsid w:val="00D7505F"/>
    <w:rsid w:val="00D7568F"/>
    <w:rsid w:val="00D75843"/>
    <w:rsid w:val="00D758A0"/>
    <w:rsid w:val="00D758A1"/>
    <w:rsid w:val="00D75CD8"/>
    <w:rsid w:val="00D75E85"/>
    <w:rsid w:val="00D75FDA"/>
    <w:rsid w:val="00D761CB"/>
    <w:rsid w:val="00D763D6"/>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482"/>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AC3"/>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05"/>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063"/>
    <w:rsid w:val="00DC392F"/>
    <w:rsid w:val="00DC3E1F"/>
    <w:rsid w:val="00DC452B"/>
    <w:rsid w:val="00DC4B72"/>
    <w:rsid w:val="00DC4CCD"/>
    <w:rsid w:val="00DC4D82"/>
    <w:rsid w:val="00DC4E9C"/>
    <w:rsid w:val="00DC522A"/>
    <w:rsid w:val="00DC522F"/>
    <w:rsid w:val="00DC574D"/>
    <w:rsid w:val="00DC588E"/>
    <w:rsid w:val="00DC5E66"/>
    <w:rsid w:val="00DC65D8"/>
    <w:rsid w:val="00DC693C"/>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C14"/>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3E"/>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A9D"/>
    <w:rsid w:val="00E45D6C"/>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5A5"/>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7A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C02"/>
    <w:rsid w:val="00E83280"/>
    <w:rsid w:val="00E832C9"/>
    <w:rsid w:val="00E83469"/>
    <w:rsid w:val="00E83E6E"/>
    <w:rsid w:val="00E83EE9"/>
    <w:rsid w:val="00E843C5"/>
    <w:rsid w:val="00E84A59"/>
    <w:rsid w:val="00E84E78"/>
    <w:rsid w:val="00E850F7"/>
    <w:rsid w:val="00E85483"/>
    <w:rsid w:val="00E859CA"/>
    <w:rsid w:val="00E85F61"/>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1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4D5"/>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2D4"/>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9F"/>
    <w:rsid w:val="00ED2FF1"/>
    <w:rsid w:val="00ED3112"/>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056"/>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1F"/>
    <w:rsid w:val="00F5388A"/>
    <w:rsid w:val="00F538CD"/>
    <w:rsid w:val="00F54192"/>
    <w:rsid w:val="00F542D8"/>
    <w:rsid w:val="00F546DB"/>
    <w:rsid w:val="00F548C8"/>
    <w:rsid w:val="00F54E13"/>
    <w:rsid w:val="00F55331"/>
    <w:rsid w:val="00F55AC5"/>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598"/>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3BC0"/>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20AB"/>
    <w:rsid w:val="00FE22FE"/>
    <w:rsid w:val="00FE2955"/>
    <w:rsid w:val="00FE2B7B"/>
    <w:rsid w:val="00FE3100"/>
    <w:rsid w:val="00FE3439"/>
    <w:rsid w:val="00FE3768"/>
    <w:rsid w:val="00FE4705"/>
    <w:rsid w:val="00FE48EE"/>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4F77C22"/>
  <w15:chartTrackingRefBased/>
  <w15:docId w15:val="{B77D5541-5D5A-414A-963D-561E0BE00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Hyperlink" w:uiPriority="99"/>
    <w:lsdException w:name="Plain Text" w:uiPriority="99"/>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5FFD"/>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1"/>
    <w:qFormat/>
    <w:rsid w:val="00705F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705FFD"/>
    <w:pPr>
      <w:pBdr>
        <w:top w:val="none" w:sz="0" w:space="0" w:color="auto"/>
      </w:pBdr>
      <w:spacing w:before="180"/>
      <w:outlineLvl w:val="1"/>
    </w:pPr>
    <w:rPr>
      <w:sz w:val="32"/>
    </w:rPr>
  </w:style>
  <w:style w:type="paragraph" w:styleId="Heading3">
    <w:name w:val="heading 3"/>
    <w:basedOn w:val="Heading2"/>
    <w:next w:val="Normal"/>
    <w:link w:val="Heading3Char"/>
    <w:qFormat/>
    <w:rsid w:val="00705FFD"/>
    <w:pPr>
      <w:spacing w:before="120"/>
      <w:outlineLvl w:val="2"/>
    </w:pPr>
    <w:rPr>
      <w:sz w:val="28"/>
    </w:rPr>
  </w:style>
  <w:style w:type="paragraph" w:styleId="Heading4">
    <w:name w:val="heading 4"/>
    <w:aliases w:val="h4"/>
    <w:basedOn w:val="Heading3"/>
    <w:next w:val="Normal"/>
    <w:link w:val="Heading4Char"/>
    <w:qFormat/>
    <w:rsid w:val="00705FFD"/>
    <w:pPr>
      <w:ind w:left="1418" w:hanging="1418"/>
      <w:outlineLvl w:val="3"/>
    </w:pPr>
    <w:rPr>
      <w:sz w:val="24"/>
    </w:rPr>
  </w:style>
  <w:style w:type="paragraph" w:styleId="Heading5">
    <w:name w:val="heading 5"/>
    <w:basedOn w:val="Heading4"/>
    <w:next w:val="Normal"/>
    <w:link w:val="Heading5Char"/>
    <w:qFormat/>
    <w:rsid w:val="00705FFD"/>
    <w:pPr>
      <w:ind w:left="1701" w:hanging="1701"/>
      <w:outlineLvl w:val="4"/>
    </w:pPr>
    <w:rPr>
      <w:sz w:val="22"/>
    </w:rPr>
  </w:style>
  <w:style w:type="paragraph" w:styleId="Heading6">
    <w:name w:val="heading 6"/>
    <w:basedOn w:val="H6"/>
    <w:next w:val="Normal"/>
    <w:qFormat/>
    <w:rsid w:val="00705FFD"/>
    <w:pPr>
      <w:outlineLvl w:val="5"/>
    </w:pPr>
  </w:style>
  <w:style w:type="paragraph" w:styleId="Heading7">
    <w:name w:val="heading 7"/>
    <w:basedOn w:val="H6"/>
    <w:next w:val="Normal"/>
    <w:qFormat/>
    <w:rsid w:val="00705FFD"/>
    <w:pPr>
      <w:outlineLvl w:val="6"/>
    </w:pPr>
  </w:style>
  <w:style w:type="paragraph" w:styleId="Heading8">
    <w:name w:val="heading 8"/>
    <w:basedOn w:val="Heading1"/>
    <w:next w:val="Normal"/>
    <w:qFormat/>
    <w:rsid w:val="00705FFD"/>
    <w:pPr>
      <w:ind w:left="0" w:firstLine="0"/>
      <w:outlineLvl w:val="7"/>
    </w:pPr>
  </w:style>
  <w:style w:type="paragraph" w:styleId="Heading9">
    <w:name w:val="heading 9"/>
    <w:basedOn w:val="Heading8"/>
    <w:next w:val="Normal"/>
    <w:qFormat/>
    <w:rsid w:val="00705FFD"/>
    <w:pPr>
      <w:outlineLvl w:val="8"/>
    </w:pPr>
  </w:style>
  <w:style w:type="character" w:default="1" w:styleId="DefaultParagraphFont">
    <w:name w:val="Default Paragraph Font"/>
    <w:semiHidden/>
    <w:rsid w:val="00705F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5FFD"/>
  </w:style>
  <w:style w:type="paragraph" w:styleId="TOC8">
    <w:name w:val="toc 8"/>
    <w:basedOn w:val="TOC1"/>
    <w:semiHidden/>
    <w:rsid w:val="00705FFD"/>
    <w:pPr>
      <w:spacing w:before="180"/>
      <w:ind w:left="2693" w:hanging="2693"/>
    </w:pPr>
    <w:rPr>
      <w:b/>
    </w:rPr>
  </w:style>
  <w:style w:type="paragraph" w:styleId="TOC1">
    <w:name w:val="toc 1"/>
    <w:semiHidden/>
    <w:rsid w:val="00705F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05FF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705FFD"/>
    <w:pPr>
      <w:ind w:left="1701" w:hanging="1701"/>
    </w:pPr>
  </w:style>
  <w:style w:type="paragraph" w:styleId="TOC4">
    <w:name w:val="toc 4"/>
    <w:basedOn w:val="TOC3"/>
    <w:semiHidden/>
    <w:rsid w:val="00705FFD"/>
    <w:pPr>
      <w:ind w:left="1418" w:hanging="1418"/>
    </w:pPr>
  </w:style>
  <w:style w:type="paragraph" w:styleId="TOC3">
    <w:name w:val="toc 3"/>
    <w:basedOn w:val="TOC2"/>
    <w:semiHidden/>
    <w:rsid w:val="00705FFD"/>
    <w:pPr>
      <w:ind w:left="1134" w:hanging="1134"/>
    </w:pPr>
  </w:style>
  <w:style w:type="paragraph" w:styleId="TOC2">
    <w:name w:val="toc 2"/>
    <w:basedOn w:val="TOC1"/>
    <w:semiHidden/>
    <w:rsid w:val="00705FFD"/>
    <w:pPr>
      <w:keepNext w:val="0"/>
      <w:spacing w:before="0"/>
      <w:ind w:left="851" w:hanging="851"/>
    </w:pPr>
    <w:rPr>
      <w:sz w:val="20"/>
    </w:rPr>
  </w:style>
  <w:style w:type="paragraph" w:styleId="Index2">
    <w:name w:val="index 2"/>
    <w:basedOn w:val="Index1"/>
    <w:semiHidden/>
    <w:rsid w:val="00705FFD"/>
    <w:pPr>
      <w:ind w:left="284"/>
    </w:pPr>
  </w:style>
  <w:style w:type="paragraph" w:styleId="Index1">
    <w:name w:val="index 1"/>
    <w:basedOn w:val="Normal"/>
    <w:semiHidden/>
    <w:rsid w:val="00705FFD"/>
    <w:pPr>
      <w:keepLines/>
      <w:spacing w:after="0"/>
    </w:pPr>
  </w:style>
  <w:style w:type="paragraph" w:customStyle="1" w:styleId="ZH">
    <w:name w:val="ZH"/>
    <w:rsid w:val="00705FF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705FFD"/>
    <w:pPr>
      <w:outlineLvl w:val="9"/>
    </w:pPr>
  </w:style>
  <w:style w:type="paragraph" w:styleId="ListNumber2">
    <w:name w:val="List Number 2"/>
    <w:basedOn w:val="ListNumber"/>
    <w:rsid w:val="00705FF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05FF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semiHidden/>
    <w:rsid w:val="00705FFD"/>
    <w:rPr>
      <w:b/>
      <w:position w:val="6"/>
      <w:sz w:val="16"/>
    </w:rPr>
  </w:style>
  <w:style w:type="paragraph" w:styleId="FootnoteText">
    <w:name w:val="footnote text"/>
    <w:basedOn w:val="Normal"/>
    <w:semiHidden/>
    <w:rsid w:val="00705FFD"/>
    <w:pPr>
      <w:keepLines/>
      <w:spacing w:after="0"/>
      <w:ind w:left="454" w:hanging="454"/>
    </w:pPr>
    <w:rPr>
      <w:sz w:val="16"/>
    </w:rPr>
  </w:style>
  <w:style w:type="paragraph" w:customStyle="1" w:styleId="TAH">
    <w:name w:val="TAH"/>
    <w:basedOn w:val="TAC"/>
    <w:link w:val="TAHCar"/>
    <w:rsid w:val="00705FFD"/>
    <w:rPr>
      <w:b/>
    </w:rPr>
  </w:style>
  <w:style w:type="paragraph" w:customStyle="1" w:styleId="TAC">
    <w:name w:val="TAC"/>
    <w:basedOn w:val="TAL"/>
    <w:link w:val="TACChar"/>
    <w:rsid w:val="00705FFD"/>
    <w:pPr>
      <w:jc w:val="center"/>
    </w:pPr>
  </w:style>
  <w:style w:type="paragraph" w:customStyle="1" w:styleId="TF">
    <w:name w:val="TF"/>
    <w:basedOn w:val="TH"/>
    <w:rsid w:val="00705FFD"/>
    <w:pPr>
      <w:keepNext w:val="0"/>
      <w:spacing w:before="0" w:after="240"/>
    </w:pPr>
  </w:style>
  <w:style w:type="paragraph" w:customStyle="1" w:styleId="NO">
    <w:name w:val="NO"/>
    <w:basedOn w:val="Normal"/>
    <w:rsid w:val="00705FFD"/>
    <w:pPr>
      <w:keepLines/>
      <w:ind w:left="1135" w:hanging="851"/>
    </w:pPr>
  </w:style>
  <w:style w:type="paragraph" w:styleId="TOC9">
    <w:name w:val="toc 9"/>
    <w:basedOn w:val="TOC8"/>
    <w:semiHidden/>
    <w:rsid w:val="00705FFD"/>
    <w:pPr>
      <w:ind w:left="1418" w:hanging="1418"/>
    </w:pPr>
  </w:style>
  <w:style w:type="paragraph" w:customStyle="1" w:styleId="EX">
    <w:name w:val="EX"/>
    <w:basedOn w:val="Normal"/>
    <w:rsid w:val="00705FFD"/>
    <w:pPr>
      <w:keepLines/>
      <w:ind w:left="1702" w:hanging="1418"/>
    </w:pPr>
  </w:style>
  <w:style w:type="paragraph" w:customStyle="1" w:styleId="FP">
    <w:name w:val="FP"/>
    <w:basedOn w:val="Normal"/>
    <w:rsid w:val="00705FFD"/>
    <w:pPr>
      <w:spacing w:after="0"/>
    </w:pPr>
  </w:style>
  <w:style w:type="paragraph" w:customStyle="1" w:styleId="LD">
    <w:name w:val="LD"/>
    <w:rsid w:val="00705FF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705FFD"/>
    <w:pPr>
      <w:spacing w:after="0"/>
    </w:pPr>
  </w:style>
  <w:style w:type="paragraph" w:customStyle="1" w:styleId="EW">
    <w:name w:val="EW"/>
    <w:basedOn w:val="EX"/>
    <w:rsid w:val="00705FFD"/>
    <w:pPr>
      <w:spacing w:after="0"/>
    </w:pPr>
  </w:style>
  <w:style w:type="paragraph" w:styleId="TOC6">
    <w:name w:val="toc 6"/>
    <w:basedOn w:val="TOC5"/>
    <w:next w:val="Normal"/>
    <w:semiHidden/>
    <w:rsid w:val="00705FFD"/>
    <w:pPr>
      <w:ind w:left="1985" w:hanging="1985"/>
    </w:pPr>
  </w:style>
  <w:style w:type="paragraph" w:styleId="TOC7">
    <w:name w:val="toc 7"/>
    <w:basedOn w:val="TOC6"/>
    <w:next w:val="Normal"/>
    <w:semiHidden/>
    <w:rsid w:val="00705FFD"/>
    <w:pPr>
      <w:ind w:left="2268" w:hanging="2268"/>
    </w:pPr>
  </w:style>
  <w:style w:type="paragraph" w:styleId="ListBullet2">
    <w:name w:val="List Bullet 2"/>
    <w:basedOn w:val="ListBullet"/>
    <w:rsid w:val="00705FFD"/>
    <w:pPr>
      <w:ind w:left="851"/>
    </w:pPr>
  </w:style>
  <w:style w:type="paragraph" w:styleId="ListBullet3">
    <w:name w:val="List Bullet 3"/>
    <w:basedOn w:val="ListBullet2"/>
    <w:rsid w:val="00705FFD"/>
    <w:pPr>
      <w:ind w:left="1135"/>
    </w:pPr>
  </w:style>
  <w:style w:type="paragraph" w:styleId="ListNumber">
    <w:name w:val="List Number"/>
    <w:basedOn w:val="List"/>
    <w:rsid w:val="00705FFD"/>
  </w:style>
  <w:style w:type="paragraph" w:customStyle="1" w:styleId="EQ">
    <w:name w:val="EQ"/>
    <w:basedOn w:val="Normal"/>
    <w:next w:val="Normal"/>
    <w:rsid w:val="00705FFD"/>
    <w:pPr>
      <w:keepLines/>
      <w:tabs>
        <w:tab w:val="center" w:pos="4536"/>
        <w:tab w:val="right" w:pos="9072"/>
      </w:tabs>
    </w:pPr>
    <w:rPr>
      <w:noProof/>
    </w:rPr>
  </w:style>
  <w:style w:type="paragraph" w:customStyle="1" w:styleId="TH">
    <w:name w:val="TH"/>
    <w:basedOn w:val="Normal"/>
    <w:link w:val="THChar"/>
    <w:rsid w:val="00705FFD"/>
    <w:pPr>
      <w:keepNext/>
      <w:keepLines/>
      <w:spacing w:before="60"/>
      <w:jc w:val="center"/>
    </w:pPr>
    <w:rPr>
      <w:rFonts w:ascii="Arial" w:hAnsi="Arial"/>
      <w:b/>
    </w:rPr>
  </w:style>
  <w:style w:type="paragraph" w:customStyle="1" w:styleId="NF">
    <w:name w:val="NF"/>
    <w:basedOn w:val="NO"/>
    <w:rsid w:val="00705FFD"/>
    <w:pPr>
      <w:keepNext/>
      <w:spacing w:after="0"/>
    </w:pPr>
    <w:rPr>
      <w:rFonts w:ascii="Arial" w:hAnsi="Arial"/>
      <w:sz w:val="18"/>
    </w:rPr>
  </w:style>
  <w:style w:type="paragraph" w:customStyle="1" w:styleId="PL">
    <w:name w:val="PL"/>
    <w:rsid w:val="00705F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05FFD"/>
    <w:pPr>
      <w:jc w:val="right"/>
    </w:pPr>
  </w:style>
  <w:style w:type="paragraph" w:customStyle="1" w:styleId="H6">
    <w:name w:val="H6"/>
    <w:basedOn w:val="Heading5"/>
    <w:next w:val="Normal"/>
    <w:rsid w:val="00705FFD"/>
    <w:pPr>
      <w:ind w:left="1985" w:hanging="1985"/>
      <w:outlineLvl w:val="9"/>
    </w:pPr>
    <w:rPr>
      <w:sz w:val="20"/>
    </w:rPr>
  </w:style>
  <w:style w:type="paragraph" w:customStyle="1" w:styleId="TAN">
    <w:name w:val="TAN"/>
    <w:basedOn w:val="TAL"/>
    <w:link w:val="TANChar"/>
    <w:rsid w:val="00705FFD"/>
    <w:pPr>
      <w:ind w:left="851" w:hanging="851"/>
    </w:pPr>
  </w:style>
  <w:style w:type="paragraph" w:customStyle="1" w:styleId="TAL">
    <w:name w:val="TAL"/>
    <w:basedOn w:val="Normal"/>
    <w:link w:val="TALCar"/>
    <w:rsid w:val="00705FFD"/>
    <w:pPr>
      <w:keepNext/>
      <w:keepLines/>
      <w:spacing w:after="0"/>
    </w:pPr>
    <w:rPr>
      <w:rFonts w:ascii="Arial" w:hAnsi="Arial"/>
      <w:sz w:val="18"/>
    </w:rPr>
  </w:style>
  <w:style w:type="paragraph" w:customStyle="1" w:styleId="ZA">
    <w:name w:val="ZA"/>
    <w:rsid w:val="00705F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05F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705FF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05F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705FFD"/>
    <w:pPr>
      <w:framePr w:wrap="notBeside" w:y="16161"/>
    </w:pPr>
  </w:style>
  <w:style w:type="character" w:customStyle="1" w:styleId="ZGSM">
    <w:name w:val="ZGSM"/>
    <w:rsid w:val="00705FFD"/>
  </w:style>
  <w:style w:type="paragraph" w:styleId="List2">
    <w:name w:val="List 2"/>
    <w:basedOn w:val="List"/>
    <w:rsid w:val="00705FFD"/>
    <w:pPr>
      <w:ind w:left="851"/>
    </w:pPr>
  </w:style>
  <w:style w:type="paragraph" w:customStyle="1" w:styleId="ZG">
    <w:name w:val="ZG"/>
    <w:rsid w:val="00705FF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705FFD"/>
    <w:pPr>
      <w:ind w:left="1135"/>
    </w:pPr>
  </w:style>
  <w:style w:type="paragraph" w:styleId="List4">
    <w:name w:val="List 4"/>
    <w:basedOn w:val="List3"/>
    <w:rsid w:val="00705FFD"/>
    <w:pPr>
      <w:ind w:left="1418"/>
    </w:pPr>
  </w:style>
  <w:style w:type="paragraph" w:styleId="List5">
    <w:name w:val="List 5"/>
    <w:basedOn w:val="List4"/>
    <w:rsid w:val="00705FFD"/>
    <w:pPr>
      <w:ind w:left="1702"/>
    </w:pPr>
  </w:style>
  <w:style w:type="paragraph" w:customStyle="1" w:styleId="EditorsNote">
    <w:name w:val="Editor's Note"/>
    <w:basedOn w:val="NO"/>
    <w:rsid w:val="00705FFD"/>
    <w:rPr>
      <w:color w:val="FF0000"/>
    </w:rPr>
  </w:style>
  <w:style w:type="paragraph" w:styleId="List">
    <w:name w:val="List"/>
    <w:basedOn w:val="Normal"/>
    <w:rsid w:val="00705FFD"/>
    <w:pPr>
      <w:ind w:left="568" w:hanging="284"/>
    </w:pPr>
  </w:style>
  <w:style w:type="paragraph" w:styleId="ListBullet">
    <w:name w:val="List Bullet"/>
    <w:basedOn w:val="List"/>
    <w:rsid w:val="00705FFD"/>
  </w:style>
  <w:style w:type="paragraph" w:styleId="ListBullet4">
    <w:name w:val="List Bullet 4"/>
    <w:basedOn w:val="ListBullet3"/>
    <w:rsid w:val="00705FFD"/>
    <w:pPr>
      <w:ind w:left="1418"/>
    </w:pPr>
  </w:style>
  <w:style w:type="paragraph" w:styleId="ListBullet5">
    <w:name w:val="List Bullet 5"/>
    <w:basedOn w:val="ListBullet4"/>
    <w:rsid w:val="00705FFD"/>
    <w:pPr>
      <w:ind w:left="1702"/>
    </w:pPr>
  </w:style>
  <w:style w:type="paragraph" w:customStyle="1" w:styleId="B1">
    <w:name w:val="B1"/>
    <w:basedOn w:val="List"/>
    <w:rsid w:val="00705FFD"/>
  </w:style>
  <w:style w:type="paragraph" w:customStyle="1" w:styleId="B2">
    <w:name w:val="B2"/>
    <w:basedOn w:val="List2"/>
    <w:rsid w:val="00705FFD"/>
  </w:style>
  <w:style w:type="paragraph" w:customStyle="1" w:styleId="B3">
    <w:name w:val="B3"/>
    <w:basedOn w:val="List3"/>
    <w:rsid w:val="00705FFD"/>
  </w:style>
  <w:style w:type="paragraph" w:customStyle="1" w:styleId="B4">
    <w:name w:val="B4"/>
    <w:basedOn w:val="List4"/>
    <w:rsid w:val="00705FFD"/>
  </w:style>
  <w:style w:type="paragraph" w:customStyle="1" w:styleId="B5">
    <w:name w:val="B5"/>
    <w:basedOn w:val="List5"/>
    <w:rsid w:val="00705FFD"/>
  </w:style>
  <w:style w:type="paragraph" w:styleId="Footer">
    <w:name w:val="footer"/>
    <w:basedOn w:val="Header"/>
    <w:link w:val="FooterChar"/>
    <w:rsid w:val="00705FFD"/>
    <w:pPr>
      <w:jc w:val="center"/>
    </w:pPr>
    <w:rPr>
      <w:i/>
    </w:rPr>
  </w:style>
  <w:style w:type="paragraph" w:customStyle="1" w:styleId="ZTD">
    <w:name w:val="ZTD"/>
    <w:basedOn w:val="ZB"/>
    <w:rsid w:val="00705FFD"/>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eastAsia="Times New Roman" w:hAnsi="Arial"/>
      <w:sz w:val="36"/>
      <w:lang w:val="en-GB" w:eastAsia="ja-JP"/>
    </w:rPr>
  </w:style>
  <w:style w:type="character" w:customStyle="1" w:styleId="Heading2Char">
    <w:name w:val="Heading 2 Char"/>
    <w:link w:val="Heading2"/>
    <w:rsid w:val="0096527C"/>
    <w:rPr>
      <w:rFonts w:ascii="Arial" w:eastAsia="Times New Roman" w:hAnsi="Arial"/>
      <w:sz w:val="32"/>
      <w:lang w:val="en-GB" w:eastAsia="ja-JP"/>
    </w:rPr>
  </w:style>
  <w:style w:type="character" w:customStyle="1" w:styleId="Heading3Char">
    <w:name w:val="Heading 3 Char"/>
    <w:link w:val="Heading3"/>
    <w:rsid w:val="0061723D"/>
    <w:rPr>
      <w:rFonts w:ascii="Arial" w:eastAsia="Times New Roman" w:hAnsi="Arial"/>
      <w:sz w:val="28"/>
      <w:lang w:val="en-GB" w:eastAsia="ja-JP"/>
    </w:rPr>
  </w:style>
  <w:style w:type="character" w:customStyle="1" w:styleId="Heading4Char">
    <w:name w:val="Heading 4 Char"/>
    <w:aliases w:val="h4 Char"/>
    <w:link w:val="Heading4"/>
    <w:rsid w:val="00184F51"/>
    <w:rPr>
      <w:rFonts w:ascii="Arial" w:eastAsia="Times New Roman" w:hAnsi="Arial"/>
      <w:sz w:val="24"/>
      <w:lang w:val="en-GB" w:eastAsia="ja-JP"/>
    </w:rPr>
  </w:style>
  <w:style w:type="character" w:customStyle="1" w:styleId="Heading5Char">
    <w:name w:val="Heading 5 Char"/>
    <w:link w:val="Heading5"/>
    <w:rsid w:val="00184F51"/>
    <w:rPr>
      <w:rFonts w:ascii="Arial" w:eastAsia="Times New Roman" w:hAnsi="Arial"/>
      <w:sz w:val="22"/>
      <w:lang w:val="en-GB" w:eastAsia="ja-JP"/>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2955"/>
    <w:rPr>
      <w:rFonts w:ascii="Arial" w:eastAsia="Times New Roman" w:hAnsi="Arial"/>
      <w:b/>
      <w:noProof/>
      <w:sz w:val="18"/>
      <w:lang w:val="en-GB" w:eastAsia="ja-JP"/>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eastAsia="Times New Roman" w:hAnsi="Arial"/>
      <w:sz w:val="18"/>
      <w:lang w:val="en-GB" w:eastAsia="ja-JP"/>
    </w:rPr>
  </w:style>
  <w:style w:type="character" w:customStyle="1" w:styleId="TALCar">
    <w:name w:val="TAL Car"/>
    <w:link w:val="TAL"/>
    <w:rsid w:val="00564F02"/>
    <w:rPr>
      <w:rFonts w:ascii="Arial" w:eastAsia="Times New Roman" w:hAnsi="Arial"/>
      <w:sz w:val="18"/>
      <w:lang w:val="en-GB" w:eastAsia="ja-JP"/>
    </w:rPr>
  </w:style>
  <w:style w:type="character" w:customStyle="1" w:styleId="TAHCar">
    <w:name w:val="TAH Car"/>
    <w:link w:val="TAH"/>
    <w:qFormat/>
    <w:rsid w:val="00564F02"/>
    <w:rPr>
      <w:rFonts w:ascii="Arial" w:eastAsia="Times New Roman" w:hAnsi="Arial"/>
      <w:b/>
      <w:sz w:val="18"/>
      <w:lang w:val="en-GB" w:eastAsia="ja-JP"/>
    </w:rPr>
  </w:style>
  <w:style w:type="character" w:customStyle="1" w:styleId="THChar">
    <w:name w:val="TH Char"/>
    <w:link w:val="TH"/>
    <w:rsid w:val="00564F02"/>
    <w:rPr>
      <w:rFonts w:ascii="Arial" w:eastAsia="Times New Roman" w:hAnsi="Arial"/>
      <w:b/>
      <w:lang w:val="en-GB" w:eastAsia="ja-JP"/>
    </w:rPr>
  </w:style>
  <w:style w:type="paragraph" w:styleId="ListNumber4">
    <w:name w:val="List Number 4"/>
    <w:basedOn w:val="Normal"/>
    <w:rsid w:val="00564F02"/>
    <w:pPr>
      <w:numPr>
        <w:numId w:val="3"/>
      </w:numPr>
      <w:tabs>
        <w:tab w:val="num" w:pos="1209"/>
      </w:tabs>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eastAsia="Times New Roman" w:hAnsi="Arial"/>
      <w:sz w:val="18"/>
      <w:lang w:val="en-GB" w:eastAsia="ja-JP"/>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5"/>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rPr>
  </w:style>
  <w:style w:type="character" w:customStyle="1" w:styleId="CRCoverPageChar">
    <w:name w:val="CR Cover Page Char"/>
    <w:link w:val="CRCoverPage"/>
    <w:locked/>
    <w:rsid w:val="00970416"/>
    <w:rPr>
      <w:rFonts w:ascii="Arial" w:eastAsia="MS Mincho" w:hAnsi="Arial"/>
      <w:lang w:val="en-GB" w:eastAsia="en-US"/>
    </w:rPr>
  </w:style>
  <w:style w:type="character" w:styleId="UnresolvedMention">
    <w:name w:val="Unresolved Mention"/>
    <w:basedOn w:val="DefaultParagraphFont"/>
    <w:uiPriority w:val="99"/>
    <w:semiHidden/>
    <w:unhideWhenUsed/>
    <w:rsid w:val="003D54CE"/>
    <w:rPr>
      <w:color w:val="605E5C"/>
      <w:shd w:val="clear" w:color="auto" w:fill="E1DFDD"/>
    </w:rPr>
  </w:style>
  <w:style w:type="paragraph" w:customStyle="1" w:styleId="done">
    <w:name w:val="done"/>
    <w:basedOn w:val="Normal"/>
    <w:rsid w:val="003D54C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3187287">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721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6611086">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257062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463953">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5160241">
      <w:bodyDiv w:val="1"/>
      <w:marLeft w:val="0"/>
      <w:marRight w:val="0"/>
      <w:marTop w:val="0"/>
      <w:marBottom w:val="0"/>
      <w:divBdr>
        <w:top w:val="none" w:sz="0" w:space="0" w:color="auto"/>
        <w:left w:val="none" w:sz="0" w:space="0" w:color="auto"/>
        <w:bottom w:val="none" w:sz="0" w:space="0" w:color="auto"/>
        <w:right w:val="none" w:sz="0" w:space="0" w:color="auto"/>
      </w:divBdr>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47489594">
      <w:bodyDiv w:val="1"/>
      <w:marLeft w:val="0"/>
      <w:marRight w:val="0"/>
      <w:marTop w:val="0"/>
      <w:marBottom w:val="0"/>
      <w:divBdr>
        <w:top w:val="none" w:sz="0" w:space="0" w:color="auto"/>
        <w:left w:val="none" w:sz="0" w:space="0" w:color="auto"/>
        <w:bottom w:val="none" w:sz="0" w:space="0" w:color="auto"/>
        <w:right w:val="none" w:sz="0" w:space="0" w:color="auto"/>
      </w:divBdr>
      <w:divsChild>
        <w:div w:id="889682901">
          <w:marLeft w:val="1800"/>
          <w:marRight w:val="0"/>
          <w:marTop w:val="67"/>
          <w:marBottom w:val="0"/>
          <w:divBdr>
            <w:top w:val="none" w:sz="0" w:space="0" w:color="auto"/>
            <w:left w:val="none" w:sz="0" w:space="0" w:color="auto"/>
            <w:bottom w:val="none" w:sz="0" w:space="0" w:color="auto"/>
            <w:right w:val="none" w:sz="0" w:space="0" w:color="auto"/>
          </w:divBdr>
        </w:div>
        <w:div w:id="1047729315">
          <w:marLeft w:val="2520"/>
          <w:marRight w:val="0"/>
          <w:marTop w:val="6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2371593">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3305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ie_cui@apple.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0B620-7F6A-425F-A9A6-D05C21BB989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08FA2BA-506F-4B41-A302-29B57DB52B98}">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E0544B3D-2E18-DB47-9A33-9AD9B5E5E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240</Words>
  <Characters>1370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Skeleton v3 - Delegate</cp:lastModifiedBy>
  <cp:revision>3</cp:revision>
  <cp:lastPrinted>2016-11-03T02:40:00Z</cp:lastPrinted>
  <dcterms:created xsi:type="dcterms:W3CDTF">2022-10-30T21:21:00Z</dcterms:created>
  <dcterms:modified xsi:type="dcterms:W3CDTF">2022-10-30T21:22:00Z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2adc0dbc-6b36-4d50-aa5a-112385270109</vt:lpwstr>
  </property>
  <property fmtid="{D5CDD505-2E9C-101B-9397-08002B2CF9AE}" pid="4" name="CTP_TimeStamp">
    <vt:lpwstr>2019-08-16 18:20:26Z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