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E435B9B" w14:textId="77777777" w:rsidR="001F5666" w:rsidRDefault="001F5666" w:rsidP="001F5666">
      <w:pPr>
        <w:pStyle w:val="Heading2"/>
      </w:pPr>
      <w:r>
        <w:t>Approved outgoing LSs</w:t>
      </w:r>
    </w:p>
    <w:p w14:paraId="3AE2C46B" w14:textId="77777777" w:rsidR="00A265E5" w:rsidRDefault="00A265E5" w:rsidP="00055CD0"/>
    <w:p w14:paraId="3F88D061" w14:textId="77777777" w:rsidR="00C00266" w:rsidRDefault="00C00266" w:rsidP="00C00266">
      <w:pPr>
        <w:pStyle w:val="Heading2"/>
      </w:pPr>
      <w:r>
        <w:t>5.2</w:t>
      </w:r>
      <w:r>
        <w:tab/>
        <w:t>NR V2X</w:t>
      </w:r>
    </w:p>
    <w:p w14:paraId="7EAEE6A3" w14:textId="77777777" w:rsidR="00C00266" w:rsidRDefault="00C00266" w:rsidP="00C00266">
      <w:pPr>
        <w:pStyle w:val="Comments"/>
      </w:pPr>
      <w:r>
        <w:t xml:space="preserve">(5G_V2X_NRSL-Core; leading WG: RAN1; REL-16; started: Mar 19; target; Aug 20; WID: RP-200129). </w:t>
      </w:r>
    </w:p>
    <w:p w14:paraId="16D2ED69" w14:textId="77777777" w:rsidR="00C00266" w:rsidRDefault="00C00266" w:rsidP="00C00266">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34EA81BA" w14:textId="77777777" w:rsidR="00C00266" w:rsidRDefault="00C00266" w:rsidP="00C00266">
      <w:pPr>
        <w:pStyle w:val="Heading3"/>
      </w:pPr>
      <w:r>
        <w:t>5.2.1</w:t>
      </w:r>
      <w:r>
        <w:tab/>
        <w:t>General and Stage-2 corrections</w:t>
      </w:r>
    </w:p>
    <w:p w14:paraId="237F9955" w14:textId="77777777" w:rsidR="00C00266" w:rsidRDefault="00C00266" w:rsidP="00C00266">
      <w:pPr>
        <w:pStyle w:val="Comments"/>
      </w:pPr>
      <w:r>
        <w:t xml:space="preserve">Including incoming LSs, rapporteur inputs, etc. </w:t>
      </w:r>
    </w:p>
    <w:p w14:paraId="712A26C5" w14:textId="3DD811EA" w:rsidR="00C00266" w:rsidRDefault="00C00266" w:rsidP="00C00266">
      <w:pPr>
        <w:pStyle w:val="Doc-title"/>
      </w:pPr>
      <w:r>
        <w:t>R2-2211144</w:t>
      </w:r>
      <w:r>
        <w:tab/>
        <w:t>Reply LS on Pemax,c of S-SSB transmission (R1-2210549; contact: vivo)</w:t>
      </w:r>
      <w:r>
        <w:tab/>
        <w:t>RAN1</w:t>
      </w:r>
      <w:r>
        <w:tab/>
        <w:t>LS in</w:t>
      </w:r>
      <w:r>
        <w:tab/>
        <w:t>Rel-16</w:t>
      </w:r>
      <w:r>
        <w:tab/>
        <w:t>5G_V2X_NRSL-Core</w:t>
      </w:r>
      <w:r>
        <w:tab/>
        <w:t>To:RAN4</w:t>
      </w:r>
      <w:r>
        <w:tab/>
        <w:t>Cc:RAN2</w:t>
      </w:r>
    </w:p>
    <w:p w14:paraId="5613C49E" w14:textId="3CFD34BA" w:rsidR="00F00465" w:rsidRPr="00F00465" w:rsidRDefault="00F00465" w:rsidP="00F00465">
      <w:pPr>
        <w:pStyle w:val="Doc-text2"/>
        <w:numPr>
          <w:ilvl w:val="0"/>
          <w:numId w:val="17"/>
        </w:numPr>
      </w:pPr>
      <w:r>
        <w:t>Noted.</w:t>
      </w:r>
    </w:p>
    <w:p w14:paraId="791E4C0C" w14:textId="77777777" w:rsidR="00C00266" w:rsidRDefault="00C00266" w:rsidP="00C00266">
      <w:pPr>
        <w:pStyle w:val="Heading3"/>
      </w:pPr>
      <w:r>
        <w:t>5.2.2</w:t>
      </w:r>
      <w:r>
        <w:tab/>
        <w:t>Control plane corrections</w:t>
      </w:r>
    </w:p>
    <w:p w14:paraId="1A586B90" w14:textId="77777777" w:rsidR="00C00266" w:rsidRDefault="00C00266" w:rsidP="00C00266">
      <w:pPr>
        <w:pStyle w:val="Comments"/>
      </w:pPr>
      <w:r>
        <w:t>This agenda item may utilize a summary document on RRC (Huawei).</w:t>
      </w:r>
    </w:p>
    <w:p w14:paraId="3002D0BF" w14:textId="77777777" w:rsidR="00F00465" w:rsidRDefault="00F00465" w:rsidP="00F00465">
      <w:pPr>
        <w:pStyle w:val="Doc-title"/>
      </w:pPr>
    </w:p>
    <w:p w14:paraId="2873B155" w14:textId="092A6D76" w:rsidR="00F00465" w:rsidRPr="00874F42" w:rsidRDefault="00F00465" w:rsidP="00F00465">
      <w:pPr>
        <w:pStyle w:val="Doc-title"/>
      </w:pPr>
      <w:r w:rsidRPr="00874F42">
        <w:t>LCID assignment (</w:t>
      </w:r>
      <w:r w:rsidR="00087F34">
        <w:t>i</w:t>
      </w:r>
      <w:r w:rsidRPr="00874F42">
        <w:t xml:space="preserve">ncluding P5 in R2-2211217): </w:t>
      </w:r>
    </w:p>
    <w:p w14:paraId="191DE873" w14:textId="5B825889" w:rsidR="00F00465" w:rsidRDefault="00F00465" w:rsidP="00F00465">
      <w:pPr>
        <w:pStyle w:val="Doc-title"/>
      </w:pPr>
      <w:r>
        <w:t>R2-2211635</w:t>
      </w:r>
      <w:r>
        <w:tab/>
        <w:t>Revised Summary of [Post119-e][512][V2X/SL] Remaining Corrections (InterDigital)</w:t>
      </w:r>
      <w:r>
        <w:tab/>
        <w:t>InterDigital</w:t>
      </w:r>
      <w:r>
        <w:tab/>
        <w:t>discussion</w:t>
      </w:r>
      <w:r>
        <w:tab/>
        <w:t>Rel-17</w:t>
      </w:r>
      <w:r>
        <w:tab/>
        <w:t>NR_SL_enh-Core</w:t>
      </w:r>
    </w:p>
    <w:p w14:paraId="328B6945" w14:textId="2EFC0658" w:rsidR="00CA3207" w:rsidRDefault="00CA3207" w:rsidP="00CA3207">
      <w:pPr>
        <w:pStyle w:val="Doc-text2"/>
        <w:ind w:left="1253" w:firstLine="0"/>
      </w:pPr>
      <w:r w:rsidRPr="00CA3207">
        <w:t>Proposal 2: Agree to first change in R2-2208350 and further discuss handling of 2nd change as part of an CR generated by the email rapporteur.</w:t>
      </w:r>
    </w:p>
    <w:p w14:paraId="158C206F" w14:textId="07C541ED" w:rsidR="00A51374" w:rsidRDefault="008A23AC" w:rsidP="00A51374">
      <w:pPr>
        <w:pStyle w:val="Doc-text2"/>
        <w:numPr>
          <w:ilvl w:val="0"/>
          <w:numId w:val="17"/>
        </w:numPr>
      </w:pPr>
      <w:r>
        <w:t>Agreed.</w:t>
      </w:r>
    </w:p>
    <w:p w14:paraId="67ED9DF6" w14:textId="77777777" w:rsidR="00CA3207" w:rsidRPr="00CA3207" w:rsidRDefault="00CA3207" w:rsidP="00CA3207">
      <w:pPr>
        <w:pStyle w:val="Doc-text2"/>
      </w:pPr>
    </w:p>
    <w:p w14:paraId="2B6B3C46" w14:textId="77777777" w:rsidR="00F00465" w:rsidRDefault="00F00465" w:rsidP="00F00465">
      <w:pPr>
        <w:pStyle w:val="Doc-title"/>
      </w:pPr>
      <w:r>
        <w:t>R2-2211636</w:t>
      </w:r>
      <w:r>
        <w:tab/>
        <w:t>Correction on LCID Assignment for SL LCH</w:t>
      </w:r>
      <w:r>
        <w:tab/>
        <w:t>InterDigital, ASUSTek</w:t>
      </w:r>
      <w:r>
        <w:tab/>
        <w:t>CR</w:t>
      </w:r>
      <w:r>
        <w:tab/>
        <w:t>Rel-16</w:t>
      </w:r>
      <w:r>
        <w:tab/>
        <w:t>38.331</w:t>
      </w:r>
      <w:r>
        <w:tab/>
        <w:t>16.10.0</w:t>
      </w:r>
      <w:r>
        <w:tab/>
        <w:t>3531</w:t>
      </w:r>
      <w:r>
        <w:tab/>
        <w:t>1</w:t>
      </w:r>
      <w:r>
        <w:tab/>
        <w:t>F</w:t>
      </w:r>
      <w:r>
        <w:tab/>
        <w:t>NR_SL_enh-Core</w:t>
      </w:r>
      <w:r>
        <w:tab/>
        <w:t>R2-2210259</w:t>
      </w:r>
    </w:p>
    <w:p w14:paraId="4BF4219F" w14:textId="4CDFD681" w:rsidR="00F00465" w:rsidRDefault="00F00465" w:rsidP="00F00465">
      <w:pPr>
        <w:pStyle w:val="Doc-title"/>
      </w:pPr>
      <w:r>
        <w:t>R2-2211637</w:t>
      </w:r>
      <w:r>
        <w:tab/>
        <w:t>Correction on LCID Assignment for SL LCH</w:t>
      </w:r>
      <w:r>
        <w:tab/>
        <w:t>InterDigital, ASUSTek</w:t>
      </w:r>
      <w:r>
        <w:tab/>
        <w:t>CR</w:t>
      </w:r>
      <w:r>
        <w:tab/>
        <w:t>Rel-17</w:t>
      </w:r>
      <w:r>
        <w:tab/>
        <w:t>38.331</w:t>
      </w:r>
      <w:r>
        <w:tab/>
        <w:t>17.2.0</w:t>
      </w:r>
      <w:r>
        <w:tab/>
        <w:t>3532</w:t>
      </w:r>
      <w:r>
        <w:tab/>
        <w:t>1</w:t>
      </w:r>
      <w:r>
        <w:tab/>
        <w:t>A</w:t>
      </w:r>
      <w:r>
        <w:tab/>
        <w:t>NR_SL_enh-Core</w:t>
      </w:r>
      <w:r>
        <w:tab/>
        <w:t>R2-2210260</w:t>
      </w:r>
    </w:p>
    <w:p w14:paraId="4234EB81" w14:textId="31921C52" w:rsidR="008A23AC" w:rsidRPr="008A23AC" w:rsidRDefault="008A23AC" w:rsidP="008A23AC">
      <w:pPr>
        <w:pStyle w:val="Doc-text2"/>
        <w:numPr>
          <w:ilvl w:val="0"/>
          <w:numId w:val="17"/>
        </w:numPr>
      </w:pPr>
      <w:r>
        <w:t>Agreed.</w:t>
      </w:r>
    </w:p>
    <w:p w14:paraId="32147C8F" w14:textId="77777777" w:rsidR="00F00465" w:rsidRDefault="00F00465" w:rsidP="00F00465">
      <w:pPr>
        <w:pStyle w:val="Doc-title"/>
      </w:pPr>
    </w:p>
    <w:p w14:paraId="3371F941" w14:textId="796E00AE" w:rsidR="00F00465" w:rsidRPr="00874F42" w:rsidRDefault="00F00465" w:rsidP="00F00465">
      <w:pPr>
        <w:pStyle w:val="Doc-title"/>
      </w:pPr>
      <w:r w:rsidRPr="00874F42">
        <w:t>Exceptional pool for OOC</w:t>
      </w:r>
      <w:r w:rsidR="00874F42">
        <w:t xml:space="preserve"> (including P1 in R2-1112439)</w:t>
      </w:r>
      <w:r w:rsidRPr="00874F42">
        <w:t xml:space="preserve">: </w:t>
      </w:r>
    </w:p>
    <w:p w14:paraId="4C7C8784" w14:textId="77777777" w:rsidR="00874F42" w:rsidRDefault="00874F42" w:rsidP="00874F42">
      <w:pPr>
        <w:pStyle w:val="Doc-title"/>
      </w:pPr>
      <w:r>
        <w:t>R2-2211691</w:t>
      </w:r>
      <w:r>
        <w:tab/>
        <w:t>Correction on exceptional pool usage for OOC UE</w:t>
      </w:r>
      <w:r>
        <w:tab/>
        <w:t>Apple, OPPO</w:t>
      </w:r>
      <w:r>
        <w:tab/>
        <w:t>CR</w:t>
      </w:r>
      <w:r>
        <w:tab/>
        <w:t>Rel-16</w:t>
      </w:r>
      <w:r>
        <w:tab/>
        <w:t>38.331</w:t>
      </w:r>
      <w:r>
        <w:tab/>
        <w:t>16.10.0</w:t>
      </w:r>
      <w:r>
        <w:tab/>
        <w:t>3631</w:t>
      </w:r>
      <w:r>
        <w:tab/>
        <w:t>-</w:t>
      </w:r>
      <w:r>
        <w:tab/>
        <w:t>F</w:t>
      </w:r>
      <w:r>
        <w:tab/>
        <w:t>5G_V2X_NRSL-Core</w:t>
      </w:r>
    </w:p>
    <w:p w14:paraId="6067A719" w14:textId="4AB53EC6" w:rsidR="00874F42" w:rsidRDefault="00874F42" w:rsidP="00874F42">
      <w:pPr>
        <w:pStyle w:val="Doc-title"/>
      </w:pPr>
      <w:r>
        <w:t>R2-2211692</w:t>
      </w:r>
      <w:r>
        <w:tab/>
        <w:t>Correction on exceptional pool usage for OOC UE</w:t>
      </w:r>
      <w:r>
        <w:tab/>
        <w:t>Apple, OPPO</w:t>
      </w:r>
      <w:r>
        <w:tab/>
        <w:t>CR</w:t>
      </w:r>
      <w:r>
        <w:tab/>
        <w:t>Rel-17</w:t>
      </w:r>
      <w:r>
        <w:tab/>
        <w:t>38.331</w:t>
      </w:r>
      <w:r>
        <w:tab/>
        <w:t>17.2.0</w:t>
      </w:r>
      <w:r>
        <w:tab/>
        <w:t>3632</w:t>
      </w:r>
      <w:r>
        <w:tab/>
        <w:t>-</w:t>
      </w:r>
      <w:r>
        <w:tab/>
        <w:t>A</w:t>
      </w:r>
      <w:r>
        <w:tab/>
        <w:t>5G_V2X_NRSL-Core</w:t>
      </w:r>
    </w:p>
    <w:p w14:paraId="7ECCEA6A" w14:textId="77777777" w:rsidR="009B77B8" w:rsidRDefault="009B77B8" w:rsidP="009B77B8">
      <w:pPr>
        <w:pStyle w:val="Doc-text2"/>
        <w:ind w:left="1253" w:firstLine="0"/>
      </w:pPr>
    </w:p>
    <w:p w14:paraId="30C9E741" w14:textId="77777777" w:rsidR="005B17ED" w:rsidRPr="008A23AC" w:rsidRDefault="005B17ED" w:rsidP="005B17ED">
      <w:pPr>
        <w:pStyle w:val="Doc-text2"/>
        <w:numPr>
          <w:ilvl w:val="0"/>
          <w:numId w:val="17"/>
        </w:numPr>
      </w:pPr>
      <w:r>
        <w:t xml:space="preserve">Exceptional pool is not used for OOC UE. Whether/how to capture it into specification will be discussed as part of RRC email discussion [501]. </w:t>
      </w:r>
    </w:p>
    <w:p w14:paraId="5AB1FA30" w14:textId="77777777" w:rsidR="005B17ED" w:rsidRDefault="005B17ED" w:rsidP="005B17ED">
      <w:pPr>
        <w:pStyle w:val="Doc-text2"/>
        <w:ind w:left="1253" w:firstLine="0"/>
      </w:pPr>
    </w:p>
    <w:p w14:paraId="2635FCDC" w14:textId="0C0298F1" w:rsidR="008A23AC" w:rsidRDefault="008A23AC" w:rsidP="005B17ED">
      <w:pPr>
        <w:pStyle w:val="Doc-text2"/>
        <w:ind w:left="1253" w:firstLine="0"/>
      </w:pPr>
      <w:r>
        <w:lastRenderedPageBreak/>
        <w:t xml:space="preserve">[Huawei]: Would like to have more time to check the field description. [Ericsson]: </w:t>
      </w:r>
      <w:r w:rsidR="00C90CC2">
        <w:t xml:space="preserve">Do not see any need of change. Nothing is really broken. [Apple]: </w:t>
      </w:r>
      <w:r w:rsidR="009B77B8">
        <w:t>Don’t see any</w:t>
      </w:r>
      <w:r w:rsidR="00C90CC2">
        <w:t xml:space="preserve"> backward compatibility issue and there is no need to perform CBR measurement for exceptional pool. [OPPO, Intel]: </w:t>
      </w:r>
      <w:r w:rsidR="009B77B8">
        <w:t>If we don’t approve the CR, w</w:t>
      </w:r>
      <w:r w:rsidR="00C90CC2">
        <w:t xml:space="preserve">e can </w:t>
      </w:r>
      <w:r w:rsidR="009B77B8">
        <w:t xml:space="preserve">at least </w:t>
      </w:r>
      <w:r w:rsidR="00C90CC2">
        <w:t>capture exceptional pool is not used for OOC</w:t>
      </w:r>
      <w:r w:rsidR="009B77B8">
        <w:t xml:space="preserve"> in the session minutes</w:t>
      </w:r>
      <w:r w:rsidR="00C90CC2">
        <w:t xml:space="preserve">. [Vivo]: </w:t>
      </w:r>
      <w:r w:rsidR="009B77B8">
        <w:t>D</w:t>
      </w:r>
      <w:r w:rsidR="00C90CC2">
        <w:t xml:space="preserve">on’t like just capturing it in the minutes, which is not aligned with </w:t>
      </w:r>
      <w:r w:rsidR="009B77B8">
        <w:t xml:space="preserve">current </w:t>
      </w:r>
      <w:r w:rsidR="00C90CC2">
        <w:t>specification. We can continue the discussion as part of RRC email discussion</w:t>
      </w:r>
      <w:r w:rsidR="009B77B8">
        <w:t xml:space="preserve"> [501]</w:t>
      </w:r>
      <w:r w:rsidR="00C90CC2">
        <w:t>.</w:t>
      </w:r>
    </w:p>
    <w:p w14:paraId="56452F0C" w14:textId="77777777" w:rsidR="009B77B8" w:rsidRPr="008A23AC" w:rsidRDefault="009B77B8" w:rsidP="009B77B8">
      <w:pPr>
        <w:pStyle w:val="Doc-text2"/>
        <w:ind w:left="1253" w:firstLine="0"/>
      </w:pPr>
    </w:p>
    <w:p w14:paraId="463EF340" w14:textId="6E3F67D3" w:rsidR="00874F42" w:rsidRPr="00874F42" w:rsidRDefault="00874F42" w:rsidP="00874F42">
      <w:pPr>
        <w:pStyle w:val="Doc-text2"/>
      </w:pPr>
    </w:p>
    <w:p w14:paraId="015CBD0A" w14:textId="3151AA67" w:rsidR="00874F42" w:rsidRDefault="00874F42" w:rsidP="00874F42">
      <w:pPr>
        <w:pStyle w:val="Doc-title"/>
      </w:pPr>
      <w:r>
        <w:t>Pool index in DCI:</w:t>
      </w:r>
    </w:p>
    <w:p w14:paraId="254366AB" w14:textId="592EFB3A" w:rsidR="00874F42" w:rsidRDefault="00874F42" w:rsidP="00874F42">
      <w:pPr>
        <w:pStyle w:val="Doc-title"/>
      </w:pPr>
      <w:r>
        <w:t>R2-2211218</w:t>
      </w:r>
      <w:r>
        <w:tab/>
        <w:t>Discussion on resource pool index</w:t>
      </w:r>
      <w:r>
        <w:tab/>
        <w:t>OPPO</w:t>
      </w:r>
      <w:r>
        <w:tab/>
        <w:t>discussion</w:t>
      </w:r>
      <w:r>
        <w:tab/>
        <w:t>Rel-16</w:t>
      </w:r>
      <w:r>
        <w:tab/>
        <w:t>5G_V2X_NRSL-Core</w:t>
      </w:r>
    </w:p>
    <w:p w14:paraId="7A68B9C2" w14:textId="207EA187" w:rsidR="00C90CC2" w:rsidRDefault="0059420B" w:rsidP="00C90CC2">
      <w:pPr>
        <w:pStyle w:val="Doc-text2"/>
      </w:pPr>
      <w:r>
        <w:t xml:space="preserve">(modified) </w:t>
      </w:r>
      <w:r w:rsidR="00484D8A" w:rsidRPr="00484D8A">
        <w:t>Proposal 1</w:t>
      </w:r>
      <w:r w:rsidR="00484D8A" w:rsidRPr="00484D8A">
        <w:tab/>
        <w:t xml:space="preserve">R2 </w:t>
      </w:r>
      <w:r>
        <w:t>understands</w:t>
      </w:r>
      <w:r w:rsidR="00484D8A" w:rsidRPr="00484D8A">
        <w:t xml:space="preserve"> that the resource pool index in DCI format 3_0 is defined as the value is indexed sequentially from 0 in the same ascending order (based on the value of sl-ResourcePoolID-r16) of pools configured in </w:t>
      </w:r>
      <w:proofErr w:type="spellStart"/>
      <w:r w:rsidR="00484D8A" w:rsidRPr="00484D8A">
        <w:t>sl-TxPoolScheduling</w:t>
      </w:r>
      <w:proofErr w:type="spellEnd"/>
      <w:r w:rsidR="00484D8A" w:rsidRPr="00484D8A">
        <w:t>.</w:t>
      </w:r>
    </w:p>
    <w:p w14:paraId="39890E1F" w14:textId="3B90DD5D" w:rsidR="000D6508" w:rsidRDefault="000D6508" w:rsidP="00C90CC2">
      <w:pPr>
        <w:pStyle w:val="Doc-text2"/>
      </w:pPr>
    </w:p>
    <w:p w14:paraId="64BE3BDF" w14:textId="77777777" w:rsidR="005B17ED" w:rsidRDefault="005B17ED" w:rsidP="005B17ED">
      <w:pPr>
        <w:pStyle w:val="Doc-text2"/>
        <w:numPr>
          <w:ilvl w:val="0"/>
          <w:numId w:val="17"/>
        </w:numPr>
      </w:pPr>
      <w:r>
        <w:t xml:space="preserve">Agreed. </w:t>
      </w:r>
    </w:p>
    <w:p w14:paraId="3F891ADE" w14:textId="77777777" w:rsidR="005B17ED" w:rsidRDefault="005B17ED" w:rsidP="00C90CC2">
      <w:pPr>
        <w:pStyle w:val="Doc-text2"/>
      </w:pPr>
    </w:p>
    <w:p w14:paraId="42F13C81" w14:textId="697258B9" w:rsidR="000D6508" w:rsidRDefault="000D6508" w:rsidP="00D218AD">
      <w:pPr>
        <w:pStyle w:val="Doc-text2"/>
        <w:ind w:left="1253" w:firstLine="0"/>
      </w:pPr>
      <w:r>
        <w:t xml:space="preserve">[Vivo]: </w:t>
      </w:r>
      <w:r w:rsidR="00D218AD">
        <w:t>This issue</w:t>
      </w:r>
      <w:r>
        <w:t xml:space="preserve"> is related to RAN1 </w:t>
      </w:r>
      <w:r w:rsidR="00D218AD">
        <w:t>discussion for R17 discovery last meeting. Ok with the change but wonder</w:t>
      </w:r>
      <w:r>
        <w:t xml:space="preserve"> </w:t>
      </w:r>
      <w:r w:rsidR="00D218AD">
        <w:t>whether</w:t>
      </w:r>
      <w:r>
        <w:t xml:space="preserve"> RAN2 or RAN1 will change the specification. </w:t>
      </w:r>
      <w:r w:rsidR="00D218AD">
        <w:t>For example, for</w:t>
      </w:r>
      <w:r>
        <w:t xml:space="preserve"> BWP index case, RAN1 specifies the related </w:t>
      </w:r>
      <w:r w:rsidR="00314F65">
        <w:t>parts</w:t>
      </w:r>
      <w:r w:rsidR="00D218AD">
        <w:t>.</w:t>
      </w:r>
      <w:r>
        <w:t xml:space="preserve"> </w:t>
      </w:r>
      <w:r w:rsidR="00583661">
        <w:t xml:space="preserve">[Huawei]: Doubt whether it is really essential change for Rel-16. Prefer having a change in Rel-17 if </w:t>
      </w:r>
      <w:r w:rsidR="00D218AD">
        <w:t>needed</w:t>
      </w:r>
      <w:r w:rsidR="00583661">
        <w:t>. [Qualcomm]: Share the view with Huawei</w:t>
      </w:r>
    </w:p>
    <w:p w14:paraId="2920687F" w14:textId="431ACCDE" w:rsidR="00874F42" w:rsidRDefault="00874F42" w:rsidP="00874F42">
      <w:pPr>
        <w:pStyle w:val="Doc-text2"/>
        <w:ind w:left="0" w:firstLine="0"/>
      </w:pPr>
    </w:p>
    <w:p w14:paraId="0DD7C930" w14:textId="31B14249" w:rsidR="00874F42" w:rsidRDefault="00901B99" w:rsidP="00874F42">
      <w:pPr>
        <w:pStyle w:val="Doc-text2"/>
        <w:ind w:left="0" w:firstLine="0"/>
      </w:pPr>
      <w:r>
        <w:t>Miscellaneous corrections:</w:t>
      </w:r>
    </w:p>
    <w:p w14:paraId="58E4616F" w14:textId="77777777" w:rsidR="00C00266" w:rsidRDefault="00C00266" w:rsidP="00C00266">
      <w:pPr>
        <w:pStyle w:val="Doc-title"/>
      </w:pPr>
      <w:r>
        <w:t>R2-2211563</w:t>
      </w:r>
      <w:r>
        <w:tab/>
        <w:t>Miscellaneous corrections on 38.331</w:t>
      </w:r>
      <w:r>
        <w:tab/>
        <w:t>Huawei, HiSilicon</w:t>
      </w:r>
      <w:r>
        <w:tab/>
        <w:t>CR</w:t>
      </w:r>
      <w:r>
        <w:tab/>
        <w:t>Rel-16</w:t>
      </w:r>
      <w:r>
        <w:tab/>
        <w:t>38.331</w:t>
      </w:r>
      <w:r>
        <w:tab/>
        <w:t>16.10.0</w:t>
      </w:r>
      <w:r>
        <w:tab/>
        <w:t>3618</w:t>
      </w:r>
      <w:r>
        <w:tab/>
        <w:t>-</w:t>
      </w:r>
      <w:r>
        <w:tab/>
        <w:t>F</w:t>
      </w:r>
      <w:r>
        <w:tab/>
        <w:t>5G_V2X_NRSL-Core</w:t>
      </w:r>
    </w:p>
    <w:p w14:paraId="4C7AB86A" w14:textId="77777777" w:rsidR="00C00266" w:rsidRDefault="00C00266" w:rsidP="00C00266">
      <w:pPr>
        <w:pStyle w:val="Doc-title"/>
      </w:pPr>
      <w:r>
        <w:t>R2-2211564</w:t>
      </w:r>
      <w:r>
        <w:tab/>
        <w:t>Miscellaneous corrections on 38.331</w:t>
      </w:r>
      <w:r>
        <w:tab/>
        <w:t>Huawei, HiSilicon</w:t>
      </w:r>
      <w:r>
        <w:tab/>
        <w:t>CR</w:t>
      </w:r>
      <w:r>
        <w:tab/>
        <w:t>Rel-17</w:t>
      </w:r>
      <w:r>
        <w:tab/>
        <w:t>38.331</w:t>
      </w:r>
      <w:r>
        <w:tab/>
        <w:t>17.2.0</w:t>
      </w:r>
      <w:r>
        <w:tab/>
        <w:t>3619</w:t>
      </w:r>
      <w:r>
        <w:tab/>
        <w:t>-</w:t>
      </w:r>
      <w:r>
        <w:tab/>
        <w:t>A</w:t>
      </w:r>
      <w:r>
        <w:tab/>
        <w:t>5G_V2X_NRSL-Core</w:t>
      </w:r>
    </w:p>
    <w:p w14:paraId="29DE8765" w14:textId="77777777" w:rsidR="00C00266" w:rsidRDefault="00C00266" w:rsidP="00C00266">
      <w:pPr>
        <w:pStyle w:val="Doc-title"/>
      </w:pPr>
      <w:r>
        <w:t>R2-2212131</w:t>
      </w:r>
      <w:r>
        <w:tab/>
        <w:t>Correction on RLC mode reporting</w:t>
      </w:r>
      <w:r>
        <w:tab/>
        <w:t>CATT</w:t>
      </w:r>
      <w:r>
        <w:tab/>
        <w:t>CR</w:t>
      </w:r>
      <w:r>
        <w:tab/>
        <w:t>Rel-16</w:t>
      </w:r>
      <w:r>
        <w:tab/>
        <w:t>38.331</w:t>
      </w:r>
      <w:r>
        <w:tab/>
        <w:t>16.10.0</w:t>
      </w:r>
      <w:r>
        <w:tab/>
        <w:t>3673</w:t>
      </w:r>
      <w:r>
        <w:tab/>
        <w:t>-</w:t>
      </w:r>
      <w:r>
        <w:tab/>
        <w:t>F</w:t>
      </w:r>
      <w:r>
        <w:tab/>
        <w:t>5G_V2X_NRSL-Core</w:t>
      </w:r>
    </w:p>
    <w:p w14:paraId="58FCF64C" w14:textId="77777777" w:rsidR="00C00266" w:rsidRDefault="00C00266" w:rsidP="00C00266">
      <w:pPr>
        <w:pStyle w:val="Doc-title"/>
      </w:pPr>
      <w:r>
        <w:t>R2-2212132</w:t>
      </w:r>
      <w:r>
        <w:tab/>
        <w:t>Correction on RLC more reporting</w:t>
      </w:r>
      <w:r>
        <w:tab/>
        <w:t>CATT</w:t>
      </w:r>
      <w:r>
        <w:tab/>
        <w:t>CR</w:t>
      </w:r>
      <w:r>
        <w:tab/>
        <w:t>Rel-17</w:t>
      </w:r>
      <w:r>
        <w:tab/>
        <w:t>38.331</w:t>
      </w:r>
      <w:r>
        <w:tab/>
        <w:t>17.2.0</w:t>
      </w:r>
      <w:r>
        <w:tab/>
        <w:t>3674</w:t>
      </w:r>
      <w:r>
        <w:tab/>
        <w:t>-</w:t>
      </w:r>
      <w:r>
        <w:tab/>
        <w:t>A</w:t>
      </w:r>
      <w:r>
        <w:tab/>
        <w:t>5G_V2X_NRSL-Core</w:t>
      </w:r>
    </w:p>
    <w:p w14:paraId="7B819BD2" w14:textId="77777777" w:rsidR="00C00266" w:rsidRDefault="00C00266" w:rsidP="00C00266">
      <w:pPr>
        <w:pStyle w:val="Doc-title"/>
      </w:pPr>
      <w:r>
        <w:t>R2-2212723</w:t>
      </w:r>
      <w:r>
        <w:tab/>
        <w:t>Correction on RRC for NR Sidelink</w:t>
      </w:r>
      <w:r>
        <w:tab/>
        <w:t>CATT</w:t>
      </w:r>
      <w:r>
        <w:tab/>
        <w:t>CR</w:t>
      </w:r>
      <w:r>
        <w:tab/>
        <w:t>Rel-16</w:t>
      </w:r>
      <w:r>
        <w:tab/>
        <w:t>38.331</w:t>
      </w:r>
      <w:r>
        <w:tab/>
        <w:t>16.10.0</w:t>
      </w:r>
      <w:r>
        <w:tab/>
        <w:t>3727</w:t>
      </w:r>
      <w:r>
        <w:tab/>
        <w:t>-</w:t>
      </w:r>
      <w:r>
        <w:tab/>
        <w:t>F</w:t>
      </w:r>
      <w:r>
        <w:tab/>
        <w:t>5G_V2X_NRSL-Core</w:t>
      </w:r>
    </w:p>
    <w:p w14:paraId="3643BBCE" w14:textId="6F31F53D" w:rsidR="00C00266" w:rsidRDefault="00C00266" w:rsidP="00C00266">
      <w:pPr>
        <w:pStyle w:val="Doc-title"/>
      </w:pPr>
      <w:r>
        <w:t>R2-2212724</w:t>
      </w:r>
      <w:r>
        <w:tab/>
        <w:t>Correction on RRC for NR Sidelink</w:t>
      </w:r>
      <w:r>
        <w:tab/>
        <w:t>CATT</w:t>
      </w:r>
      <w:r>
        <w:tab/>
        <w:t>CR</w:t>
      </w:r>
      <w:r>
        <w:tab/>
        <w:t>Rel-17</w:t>
      </w:r>
      <w:r>
        <w:tab/>
        <w:t>38.331</w:t>
      </w:r>
      <w:r>
        <w:tab/>
        <w:t>17.2.0</w:t>
      </w:r>
      <w:r>
        <w:tab/>
        <w:t>3728</w:t>
      </w:r>
      <w:r>
        <w:tab/>
        <w:t>-</w:t>
      </w:r>
      <w:r>
        <w:tab/>
        <w:t>A</w:t>
      </w:r>
      <w:r>
        <w:tab/>
        <w:t>5G_V2X_NRSL-Core</w:t>
      </w:r>
    </w:p>
    <w:p w14:paraId="6A9A128E" w14:textId="3F0561B4" w:rsidR="0003171A" w:rsidRDefault="0003171A" w:rsidP="0003171A">
      <w:pPr>
        <w:pStyle w:val="Doc-text2"/>
      </w:pPr>
    </w:p>
    <w:p w14:paraId="6A632D4A" w14:textId="16E1314C" w:rsidR="0003171A" w:rsidRDefault="0003171A" w:rsidP="0003171A">
      <w:pPr>
        <w:pStyle w:val="EmailDiscussion"/>
      </w:pPr>
      <w:r w:rsidRPr="00770DB4">
        <w:t>[</w:t>
      </w:r>
      <w:r>
        <w:t>AT</w:t>
      </w:r>
      <w:proofErr w:type="gramStart"/>
      <w:r>
        <w:t>120][</w:t>
      </w:r>
      <w:proofErr w:type="gramEnd"/>
      <w:r>
        <w:t>501</w:t>
      </w:r>
      <w:r w:rsidRPr="00770DB4">
        <w:t>][</w:t>
      </w:r>
      <w:r>
        <w:t>V2X/SL</w:t>
      </w:r>
      <w:r w:rsidRPr="00770DB4">
        <w:t xml:space="preserve">] </w:t>
      </w:r>
      <w:r w:rsidR="00044F9D">
        <w:t xml:space="preserve">R16 </w:t>
      </w:r>
      <w:r w:rsidR="00CA3207">
        <w:t>RRC corrections</w:t>
      </w:r>
      <w:r>
        <w:t xml:space="preserve"> (Huawei)</w:t>
      </w:r>
    </w:p>
    <w:p w14:paraId="4D8898E9" w14:textId="0856EF50" w:rsidR="00CA3207" w:rsidRDefault="0003171A" w:rsidP="0003171A">
      <w:pPr>
        <w:pStyle w:val="EmailDiscussion2"/>
      </w:pPr>
      <w:r w:rsidRPr="00770DB4">
        <w:tab/>
      </w:r>
      <w:r w:rsidRPr="00AA559F">
        <w:rPr>
          <w:b/>
        </w:rPr>
        <w:t>Scope:</w:t>
      </w:r>
      <w:r w:rsidRPr="00770DB4">
        <w:t xml:space="preserve"> </w:t>
      </w:r>
      <w:r w:rsidR="00CA3207">
        <w:t xml:space="preserve">Discuss corrections (including need of corrections) in R2-2211563/R2-2211564, R2-2212131/R2-2212132, and R2-2212723/R2-2212724. Merge agreeable corrections. </w:t>
      </w:r>
    </w:p>
    <w:p w14:paraId="6A67CDF4" w14:textId="6780D2D5" w:rsidR="00CA3207" w:rsidRDefault="00CA3207" w:rsidP="00CA3207">
      <w:pPr>
        <w:pStyle w:val="EmailDiscussion2"/>
      </w:pPr>
      <w:r w:rsidRPr="00770DB4">
        <w:tab/>
      </w:r>
      <w:r w:rsidRPr="00AA559F">
        <w:rPr>
          <w:b/>
        </w:rPr>
        <w:t>Intended outcome:</w:t>
      </w:r>
      <w:r>
        <w:t xml:space="preserve"> 38.331 CR in R2-2213156/R2-2213157</w:t>
      </w:r>
      <w:r w:rsidR="005415F6">
        <w:t xml:space="preserve">, </w:t>
      </w:r>
      <w:r>
        <w:t xml:space="preserve">discussion summary in R2-2213158 (if needed). </w:t>
      </w:r>
    </w:p>
    <w:p w14:paraId="10CF3C92" w14:textId="3E522D14" w:rsidR="00CA3207" w:rsidRPr="009D6CAD" w:rsidRDefault="00CA3207" w:rsidP="00CA3207">
      <w:pPr>
        <w:ind w:left="1608"/>
      </w:pPr>
      <w:r w:rsidRPr="00AA559F">
        <w:rPr>
          <w:b/>
        </w:rPr>
        <w:t xml:space="preserve">Deadline: </w:t>
      </w:r>
      <w:r>
        <w:t xml:space="preserve">Comeback at 11/17 CB session </w:t>
      </w:r>
    </w:p>
    <w:p w14:paraId="0A2777C7" w14:textId="77777777" w:rsidR="00CA3207" w:rsidRDefault="00CA3207" w:rsidP="0003171A">
      <w:pPr>
        <w:pStyle w:val="EmailDiscussion2"/>
      </w:pPr>
    </w:p>
    <w:p w14:paraId="15708DBC" w14:textId="77777777" w:rsidR="00C00266" w:rsidRDefault="00C00266" w:rsidP="00C00266">
      <w:pPr>
        <w:pStyle w:val="Heading3"/>
      </w:pPr>
      <w:r>
        <w:t>5.2.3</w:t>
      </w:r>
      <w:r>
        <w:tab/>
        <w:t>User plane corrections</w:t>
      </w:r>
    </w:p>
    <w:p w14:paraId="19FA1B53" w14:textId="77777777" w:rsidR="00C00266" w:rsidRDefault="00C00266" w:rsidP="00C00266">
      <w:pPr>
        <w:pStyle w:val="Comments"/>
      </w:pPr>
      <w:r>
        <w:t>This agenda item may utilize a summary document on MAC (LG).</w:t>
      </w:r>
    </w:p>
    <w:p w14:paraId="45920ED8" w14:textId="77777777" w:rsidR="00CB25CF" w:rsidRDefault="00CB25CF" w:rsidP="00CB25CF">
      <w:pPr>
        <w:pStyle w:val="Doc-title"/>
      </w:pPr>
      <w:r>
        <w:t>R2-2211647</w:t>
      </w:r>
      <w:r>
        <w:tab/>
        <w:t>Summary on user plane corrections</w:t>
      </w:r>
      <w:r>
        <w:tab/>
        <w:t>LG Electronics France</w:t>
      </w:r>
      <w:r>
        <w:tab/>
        <w:t>discussion</w:t>
      </w:r>
      <w:r>
        <w:tab/>
        <w:t>5G_V2X_NRSL-Core</w:t>
      </w:r>
      <w:r>
        <w:tab/>
        <w:t>Late</w:t>
      </w:r>
    </w:p>
    <w:p w14:paraId="2AF6F135" w14:textId="7EF1ACDA" w:rsidR="00C00266" w:rsidRDefault="00C00266" w:rsidP="00C00266">
      <w:pPr>
        <w:pStyle w:val="Doc-title"/>
      </w:pPr>
      <w:r>
        <w:t>R2-2211240</w:t>
      </w:r>
      <w:r>
        <w:tab/>
        <w:t>Correction of MinSubChannelNumPSSCH and MaxSubchannelNumPSSCH</w:t>
      </w:r>
      <w:r>
        <w:tab/>
        <w:t>OPPO</w:t>
      </w:r>
      <w:r>
        <w:tab/>
        <w:t>CR</w:t>
      </w:r>
      <w:r>
        <w:tab/>
        <w:t>Rel-16</w:t>
      </w:r>
      <w:r>
        <w:tab/>
        <w:t>38.321</w:t>
      </w:r>
      <w:r>
        <w:tab/>
        <w:t>16.10.0</w:t>
      </w:r>
      <w:r>
        <w:tab/>
        <w:t>1449</w:t>
      </w:r>
      <w:r>
        <w:tab/>
        <w:t>-</w:t>
      </w:r>
      <w:r>
        <w:tab/>
        <w:t>F</w:t>
      </w:r>
      <w:r>
        <w:tab/>
        <w:t>5G_V2X_NRSL-Core</w:t>
      </w:r>
    </w:p>
    <w:p w14:paraId="5E903E9E" w14:textId="77777777" w:rsidR="00C00266" w:rsidRDefault="00C00266" w:rsidP="00C00266">
      <w:pPr>
        <w:pStyle w:val="Doc-title"/>
      </w:pPr>
      <w:r>
        <w:t>R2-2211269</w:t>
      </w:r>
      <w:r>
        <w:tab/>
        <w:t>Correction of MinSubChannelNumPSSCH and MaxSubchannelNumPSSCH</w:t>
      </w:r>
      <w:r>
        <w:tab/>
        <w:t>OPPO</w:t>
      </w:r>
      <w:r>
        <w:tab/>
        <w:t>CR</w:t>
      </w:r>
      <w:r>
        <w:tab/>
        <w:t>Rel-17</w:t>
      </w:r>
      <w:r>
        <w:tab/>
        <w:t>38.321</w:t>
      </w:r>
      <w:r>
        <w:tab/>
        <w:t>17.2.0</w:t>
      </w:r>
      <w:r>
        <w:tab/>
        <w:t>1453</w:t>
      </w:r>
      <w:r>
        <w:tab/>
        <w:t>-</w:t>
      </w:r>
      <w:r>
        <w:tab/>
        <w:t>A</w:t>
      </w:r>
      <w:r>
        <w:tab/>
        <w:t>5G_V2X_NRSL-Core</w:t>
      </w:r>
    </w:p>
    <w:p w14:paraId="5EBF0E5C" w14:textId="77777777" w:rsidR="00C00266" w:rsidRDefault="00C00266" w:rsidP="00C00266">
      <w:pPr>
        <w:pStyle w:val="Doc-title"/>
      </w:pPr>
      <w:r>
        <w:t>R2-2211395</w:t>
      </w:r>
      <w:r>
        <w:tab/>
        <w:t>Correction on exceptional resource pool usage</w:t>
      </w:r>
      <w:r>
        <w:tab/>
        <w:t>OPPO</w:t>
      </w:r>
      <w:r>
        <w:tab/>
        <w:t>CR</w:t>
      </w:r>
      <w:r>
        <w:tab/>
        <w:t>Rel-16</w:t>
      </w:r>
      <w:r>
        <w:tab/>
        <w:t>38.321</w:t>
      </w:r>
      <w:r>
        <w:tab/>
        <w:t>16.10.0</w:t>
      </w:r>
      <w:r>
        <w:tab/>
        <w:t>1457</w:t>
      </w:r>
      <w:r>
        <w:tab/>
        <w:t>-</w:t>
      </w:r>
      <w:r>
        <w:tab/>
        <w:t>F</w:t>
      </w:r>
      <w:r>
        <w:tab/>
        <w:t>5G_V2X_NRSL-Core</w:t>
      </w:r>
    </w:p>
    <w:p w14:paraId="6296CCE4" w14:textId="77777777" w:rsidR="00C00266" w:rsidRDefault="00C00266" w:rsidP="00C00266">
      <w:pPr>
        <w:pStyle w:val="Doc-title"/>
      </w:pPr>
      <w:r>
        <w:t>R2-2211396</w:t>
      </w:r>
      <w:r>
        <w:tab/>
        <w:t>Correction on exceptional resource pool usage</w:t>
      </w:r>
      <w:r>
        <w:tab/>
        <w:t>OPPO</w:t>
      </w:r>
      <w:r>
        <w:tab/>
        <w:t>CR</w:t>
      </w:r>
      <w:r>
        <w:tab/>
        <w:t>Rel-17</w:t>
      </w:r>
      <w:r>
        <w:tab/>
        <w:t>38.321</w:t>
      </w:r>
      <w:r>
        <w:tab/>
        <w:t>17.2.0</w:t>
      </w:r>
      <w:r>
        <w:tab/>
        <w:t>1458</w:t>
      </w:r>
      <w:r>
        <w:tab/>
        <w:t>-</w:t>
      </w:r>
      <w:r>
        <w:tab/>
        <w:t>A</w:t>
      </w:r>
      <w:r>
        <w:tab/>
        <w:t>5G_V2X_NRSL-Core</w:t>
      </w:r>
    </w:p>
    <w:p w14:paraId="4E3F2F21" w14:textId="77777777" w:rsidR="00C00266" w:rsidRDefault="00C00266" w:rsidP="00C00266">
      <w:pPr>
        <w:pStyle w:val="Doc-title"/>
      </w:pPr>
      <w:r>
        <w:t>R2-2211561</w:t>
      </w:r>
      <w:r>
        <w:tab/>
        <w:t>Clarification on UE maximum transmission number for mode 2</w:t>
      </w:r>
      <w:r>
        <w:tab/>
        <w:t>Huawei, HiSilicon</w:t>
      </w:r>
      <w:r>
        <w:tab/>
        <w:t>CR</w:t>
      </w:r>
      <w:r>
        <w:tab/>
        <w:t>Rel-16</w:t>
      </w:r>
      <w:r>
        <w:tab/>
        <w:t>38.321</w:t>
      </w:r>
      <w:r>
        <w:tab/>
        <w:t>16.10.0</w:t>
      </w:r>
      <w:r>
        <w:tab/>
        <w:t>1464</w:t>
      </w:r>
      <w:r>
        <w:tab/>
        <w:t>-</w:t>
      </w:r>
      <w:r>
        <w:tab/>
        <w:t>F</w:t>
      </w:r>
      <w:r>
        <w:tab/>
        <w:t>5G_V2X_NRSL-Core</w:t>
      </w:r>
    </w:p>
    <w:p w14:paraId="68FFD8D5" w14:textId="77777777" w:rsidR="00C00266" w:rsidRDefault="00C00266" w:rsidP="00C00266">
      <w:pPr>
        <w:pStyle w:val="Doc-title"/>
      </w:pPr>
      <w:r>
        <w:lastRenderedPageBreak/>
        <w:t>R2-2211562</w:t>
      </w:r>
      <w:r>
        <w:tab/>
        <w:t>Clarification on UE maximum transmission number for mode 2</w:t>
      </w:r>
      <w:r>
        <w:tab/>
        <w:t>Huawei, HiSilicon</w:t>
      </w:r>
      <w:r>
        <w:tab/>
        <w:t>CR</w:t>
      </w:r>
      <w:r>
        <w:tab/>
        <w:t>Rel-17</w:t>
      </w:r>
      <w:r>
        <w:tab/>
        <w:t>38.321</w:t>
      </w:r>
      <w:r>
        <w:tab/>
        <w:t>17.2.0</w:t>
      </w:r>
      <w:r>
        <w:tab/>
        <w:t>1465</w:t>
      </w:r>
      <w:r>
        <w:tab/>
        <w:t>-</w:t>
      </w:r>
      <w:r>
        <w:tab/>
        <w:t>A</w:t>
      </w:r>
      <w:r>
        <w:tab/>
        <w:t>5G_V2X_NRSL-Core</w:t>
      </w:r>
    </w:p>
    <w:p w14:paraId="1C67EE14" w14:textId="77777777" w:rsidR="00C00266" w:rsidRDefault="00C00266" w:rsidP="00C00266">
      <w:pPr>
        <w:pStyle w:val="Doc-title"/>
      </w:pPr>
      <w:r>
        <w:t>R2-2211942</w:t>
      </w:r>
      <w:r>
        <w:tab/>
        <w:t>Discussion on UL skipping for NR sidelink</w:t>
      </w:r>
      <w:r>
        <w:tab/>
        <w:t>Xiaomi</w:t>
      </w:r>
      <w:r>
        <w:tab/>
        <w:t>discussion</w:t>
      </w:r>
    </w:p>
    <w:p w14:paraId="5A252585" w14:textId="77777777" w:rsidR="00C00266" w:rsidRDefault="00C00266" w:rsidP="00C00266">
      <w:pPr>
        <w:pStyle w:val="Doc-title"/>
      </w:pPr>
      <w:r>
        <w:t>R2-2211943</w:t>
      </w:r>
      <w:r>
        <w:tab/>
        <w:t>Correction on UL skipping for NR sidelink</w:t>
      </w:r>
      <w:r>
        <w:tab/>
        <w:t>Xiaomi</w:t>
      </w:r>
      <w:r>
        <w:tab/>
        <w:t>CR</w:t>
      </w:r>
      <w:r>
        <w:tab/>
        <w:t>Rel-16</w:t>
      </w:r>
      <w:r>
        <w:tab/>
        <w:t>38.321</w:t>
      </w:r>
      <w:r>
        <w:tab/>
        <w:t>16.10.0</w:t>
      </w:r>
      <w:r>
        <w:tab/>
        <w:t>1476</w:t>
      </w:r>
      <w:r>
        <w:tab/>
        <w:t>-</w:t>
      </w:r>
      <w:r>
        <w:tab/>
        <w:t>F</w:t>
      </w:r>
      <w:r>
        <w:tab/>
        <w:t>5G_V2X_NRSL-Core</w:t>
      </w:r>
    </w:p>
    <w:p w14:paraId="5E1D3841" w14:textId="77777777" w:rsidR="00C00266" w:rsidRDefault="00C00266" w:rsidP="00C00266">
      <w:pPr>
        <w:pStyle w:val="Doc-title"/>
      </w:pPr>
      <w:r>
        <w:t>R2-2211944</w:t>
      </w:r>
      <w:r>
        <w:tab/>
        <w:t>Correction on UL skipping for NR sidelink</w:t>
      </w:r>
      <w:r>
        <w:tab/>
        <w:t>Xiaomi</w:t>
      </w:r>
      <w:r>
        <w:tab/>
        <w:t>CR</w:t>
      </w:r>
      <w:r>
        <w:tab/>
        <w:t>Rel-17</w:t>
      </w:r>
      <w:r>
        <w:tab/>
        <w:t>38.321</w:t>
      </w:r>
      <w:r>
        <w:tab/>
        <w:t>17.2.0</w:t>
      </w:r>
      <w:r>
        <w:tab/>
        <w:t>1477</w:t>
      </w:r>
      <w:r>
        <w:tab/>
        <w:t>-</w:t>
      </w:r>
      <w:r>
        <w:tab/>
        <w:t>A</w:t>
      </w:r>
      <w:r>
        <w:tab/>
        <w:t>5G_V2X_NRSL-Core</w:t>
      </w:r>
    </w:p>
    <w:p w14:paraId="220406C2" w14:textId="77777777" w:rsidR="00C00266" w:rsidRDefault="00C00266" w:rsidP="00C00266">
      <w:pPr>
        <w:pStyle w:val="Doc-title"/>
      </w:pPr>
      <w:r>
        <w:t>R2-2211945</w:t>
      </w:r>
      <w:r>
        <w:tab/>
        <w:t>Correction on the clear of dynamic sidelink grant for NR sidelink</w:t>
      </w:r>
      <w:r>
        <w:tab/>
        <w:t>Xiaomi</w:t>
      </w:r>
      <w:r>
        <w:tab/>
        <w:t>CR</w:t>
      </w:r>
      <w:r>
        <w:tab/>
        <w:t>Rel-16</w:t>
      </w:r>
      <w:r>
        <w:tab/>
        <w:t>38.321</w:t>
      </w:r>
      <w:r>
        <w:tab/>
        <w:t>16.10.0</w:t>
      </w:r>
      <w:r>
        <w:tab/>
        <w:t>1478</w:t>
      </w:r>
      <w:r>
        <w:tab/>
        <w:t>-</w:t>
      </w:r>
      <w:r>
        <w:tab/>
        <w:t>F</w:t>
      </w:r>
      <w:r>
        <w:tab/>
        <w:t>5G_V2X_NRSL-Core</w:t>
      </w:r>
    </w:p>
    <w:p w14:paraId="0F83FE98" w14:textId="51585C2B" w:rsidR="00C00266" w:rsidRDefault="00C00266" w:rsidP="00C00266">
      <w:pPr>
        <w:pStyle w:val="Doc-title"/>
      </w:pPr>
      <w:r>
        <w:t>R2-2211946</w:t>
      </w:r>
      <w:r>
        <w:tab/>
        <w:t>Correction on the clear of dynamic sidelink grant for NR sidelink</w:t>
      </w:r>
      <w:r>
        <w:tab/>
        <w:t>Xiaomi</w:t>
      </w:r>
      <w:r>
        <w:tab/>
        <w:t>CR</w:t>
      </w:r>
      <w:r>
        <w:tab/>
        <w:t>Rel-17</w:t>
      </w:r>
      <w:r>
        <w:tab/>
        <w:t>38.321</w:t>
      </w:r>
      <w:r>
        <w:tab/>
        <w:t>17.2.0</w:t>
      </w:r>
      <w:r>
        <w:tab/>
        <w:t>1479</w:t>
      </w:r>
      <w:r>
        <w:tab/>
        <w:t>-</w:t>
      </w:r>
      <w:r>
        <w:tab/>
        <w:t>A</w:t>
      </w:r>
      <w:r>
        <w:tab/>
        <w:t>5G_V2X_NRSL-Core</w:t>
      </w:r>
    </w:p>
    <w:p w14:paraId="45D4C300" w14:textId="369E7E48" w:rsidR="00CA3207" w:rsidRDefault="00CA3207" w:rsidP="00CA3207">
      <w:pPr>
        <w:pStyle w:val="Doc-text2"/>
      </w:pPr>
    </w:p>
    <w:p w14:paraId="2617E0E1" w14:textId="2F6A5C61" w:rsidR="00CA3207" w:rsidRDefault="00CA3207" w:rsidP="00CA3207">
      <w:pPr>
        <w:pStyle w:val="EmailDiscussion"/>
      </w:pPr>
      <w:r w:rsidRPr="00770DB4">
        <w:t>[</w:t>
      </w:r>
      <w:r>
        <w:t>AT</w:t>
      </w:r>
      <w:proofErr w:type="gramStart"/>
      <w:r>
        <w:t>120][</w:t>
      </w:r>
      <w:proofErr w:type="gramEnd"/>
      <w:r>
        <w:t>502</w:t>
      </w:r>
      <w:r w:rsidRPr="00770DB4">
        <w:t>][</w:t>
      </w:r>
      <w:r>
        <w:t>V2X/SL</w:t>
      </w:r>
      <w:r w:rsidRPr="00770DB4">
        <w:t xml:space="preserve">] </w:t>
      </w:r>
      <w:r w:rsidR="00044F9D">
        <w:t xml:space="preserve">R16 </w:t>
      </w:r>
      <w:r>
        <w:t>MAC corrections (LG)</w:t>
      </w:r>
    </w:p>
    <w:p w14:paraId="7D1ADFE4" w14:textId="77A0F46E" w:rsidR="00CA3207" w:rsidRDefault="00CA3207" w:rsidP="00CA3207">
      <w:pPr>
        <w:pStyle w:val="EmailDiscussion2"/>
      </w:pPr>
      <w:r w:rsidRPr="00770DB4">
        <w:tab/>
      </w:r>
      <w:r w:rsidRPr="00AA559F">
        <w:rPr>
          <w:b/>
        </w:rPr>
        <w:t>Scope:</w:t>
      </w:r>
      <w:r w:rsidRPr="00770DB4">
        <w:t xml:space="preserve"> </w:t>
      </w:r>
      <w:r>
        <w:t>Discuss corrections (including need of corrections) in R2-2211240/R2-2211269, R2-2211395/R2-2211396, R2-2211561/R2-2211562, R2-2211942/R2-2211943</w:t>
      </w:r>
      <w:r w:rsidR="00195121">
        <w:t>/R2-2211944, and R2-2211945/R2-2211946</w:t>
      </w:r>
      <w:r>
        <w:t xml:space="preserve">. Merge agreeable corrections. </w:t>
      </w:r>
    </w:p>
    <w:p w14:paraId="0B0C2AF6" w14:textId="1ADDE73D" w:rsidR="00CA3207" w:rsidRDefault="00CA3207" w:rsidP="00CA3207">
      <w:pPr>
        <w:pStyle w:val="EmailDiscussion2"/>
      </w:pPr>
      <w:r w:rsidRPr="00770DB4">
        <w:tab/>
      </w:r>
      <w:r w:rsidRPr="00AA559F">
        <w:rPr>
          <w:b/>
        </w:rPr>
        <w:t>Intended outcome:</w:t>
      </w:r>
      <w:r>
        <w:t xml:space="preserve"> 38.3</w:t>
      </w:r>
      <w:r w:rsidR="00195121">
        <w:t>2</w:t>
      </w:r>
      <w:r>
        <w:t>1 CR in R2-221315</w:t>
      </w:r>
      <w:r w:rsidR="00195121">
        <w:t>9</w:t>
      </w:r>
      <w:r>
        <w:t>/R2-22131</w:t>
      </w:r>
      <w:r w:rsidR="00195121">
        <w:t>60</w:t>
      </w:r>
      <w:r w:rsidR="005415F6">
        <w:t xml:space="preserve">, </w:t>
      </w:r>
      <w:r>
        <w:t>discussion summary in R2-22131</w:t>
      </w:r>
      <w:r w:rsidR="00195121">
        <w:t>61</w:t>
      </w:r>
      <w:r>
        <w:t xml:space="preserve"> (if needed). </w:t>
      </w:r>
    </w:p>
    <w:p w14:paraId="6CD8E007" w14:textId="77777777" w:rsidR="00CA3207" w:rsidRPr="009D6CAD" w:rsidRDefault="00CA3207" w:rsidP="00CA3207">
      <w:pPr>
        <w:ind w:left="1608"/>
      </w:pPr>
      <w:r w:rsidRPr="00AA559F">
        <w:rPr>
          <w:b/>
        </w:rPr>
        <w:t xml:space="preserve">Deadline: </w:t>
      </w:r>
      <w:r>
        <w:t xml:space="preserve">Comeback at 11/17 CB session </w:t>
      </w:r>
    </w:p>
    <w:p w14:paraId="72271BEB" w14:textId="77777777" w:rsidR="00195121" w:rsidRDefault="00195121" w:rsidP="00C00266">
      <w:pPr>
        <w:pStyle w:val="Doc-title"/>
      </w:pPr>
    </w:p>
    <w:p w14:paraId="55CAD6F2" w14:textId="30C78ADD" w:rsidR="00C00266" w:rsidRDefault="00C00266" w:rsidP="00C00266">
      <w:pPr>
        <w:pStyle w:val="Doc-title"/>
      </w:pPr>
      <w: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61A4F7ED" w14:textId="1E5E8DDE" w:rsidR="00C00266" w:rsidRDefault="00C00266" w:rsidP="00C00266">
      <w:pPr>
        <w:pStyle w:val="Doc-title"/>
      </w:pPr>
      <w: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2C754222" w14:textId="77777777" w:rsidR="00C8664F" w:rsidRPr="00C8664F" w:rsidRDefault="00C8664F" w:rsidP="00C8664F">
      <w:pPr>
        <w:pStyle w:val="Doc-text2"/>
        <w:ind w:left="0" w:firstLine="0"/>
      </w:pPr>
    </w:p>
    <w:p w14:paraId="58BAD964" w14:textId="77777777" w:rsidR="00C00266" w:rsidRPr="00D9011A" w:rsidRDefault="00C00266" w:rsidP="00C00266">
      <w:pPr>
        <w:pStyle w:val="Heading2"/>
      </w:pPr>
      <w:r w:rsidRPr="00D9011A">
        <w:t>6.15</w:t>
      </w:r>
      <w:r w:rsidRPr="00D9011A">
        <w:tab/>
        <w:t xml:space="preserve">NR </w:t>
      </w:r>
      <w:proofErr w:type="spellStart"/>
      <w:r w:rsidRPr="00D9011A">
        <w:t>Sidelink</w:t>
      </w:r>
      <w:proofErr w:type="spellEnd"/>
      <w:r w:rsidRPr="00D9011A">
        <w:t xml:space="preserve"> enhancements</w:t>
      </w:r>
    </w:p>
    <w:p w14:paraId="1332C984" w14:textId="77777777" w:rsidR="00C00266" w:rsidRPr="00D9011A" w:rsidRDefault="00C00266" w:rsidP="00C00266">
      <w:pPr>
        <w:pStyle w:val="Comments"/>
      </w:pPr>
      <w:r w:rsidRPr="00D9011A">
        <w:t>(NR_SL_enh-Core; leading WG: RAN1; REL-17; WID: RP-202846)</w:t>
      </w:r>
    </w:p>
    <w:p w14:paraId="1E698DEB" w14:textId="77777777" w:rsidR="00C00266" w:rsidRPr="00D9011A" w:rsidRDefault="00C00266" w:rsidP="00C00266">
      <w:pPr>
        <w:pStyle w:val="Comments"/>
      </w:pPr>
      <w:r w:rsidRPr="00D9011A">
        <w:t>Tdoc Limitation: 3  tdocs</w:t>
      </w:r>
    </w:p>
    <w:p w14:paraId="5276365A" w14:textId="77777777" w:rsidR="00C00266" w:rsidRPr="00D9011A" w:rsidRDefault="00C00266" w:rsidP="00C00266">
      <w:pPr>
        <w:pStyle w:val="Comments"/>
      </w:pPr>
      <w:r w:rsidRPr="00D9011A">
        <w:t>Note some agenda item(s) may use pre-meeting discussion based on a summary document.</w:t>
      </w:r>
    </w:p>
    <w:p w14:paraId="1C100D90" w14:textId="77777777" w:rsidR="00C00266" w:rsidRDefault="00C00266" w:rsidP="00C00266">
      <w:pPr>
        <w:pStyle w:val="Heading3"/>
      </w:pPr>
      <w:r>
        <w:t>6.15.0</w:t>
      </w:r>
      <w:r w:rsidRPr="00D9011A">
        <w:tab/>
      </w:r>
      <w:r>
        <w:t>In-principle agreed CRs</w:t>
      </w:r>
    </w:p>
    <w:p w14:paraId="2EE5123F" w14:textId="77777777" w:rsidR="00C00266" w:rsidRPr="00D9011A" w:rsidRDefault="00C00266" w:rsidP="00C00266">
      <w:pPr>
        <w:pStyle w:val="Comments"/>
      </w:pPr>
      <w:r>
        <w:t>CRs AIP from RAN2#119bis-e</w:t>
      </w:r>
      <w:r w:rsidRPr="00D9011A">
        <w:t>.</w:t>
      </w:r>
    </w:p>
    <w:p w14:paraId="24F9D8EC" w14:textId="6A1CB40F" w:rsidR="00C00266" w:rsidRDefault="00C00266" w:rsidP="00C00266">
      <w:pPr>
        <w:pStyle w:val="Doc-title"/>
      </w:pPr>
      <w:r>
        <w:t>R2-2211634</w:t>
      </w:r>
      <w:r>
        <w:tab/>
        <w:t>Correction on SL DRX Offset Calculation</w:t>
      </w:r>
      <w:r>
        <w:tab/>
        <w:t>InterDigital, ASUSTek</w:t>
      </w:r>
      <w:r>
        <w:tab/>
        <w:t>CR</w:t>
      </w:r>
      <w:r>
        <w:tab/>
        <w:t>Rel-17</w:t>
      </w:r>
      <w:r>
        <w:tab/>
        <w:t>38.321</w:t>
      </w:r>
      <w:r>
        <w:tab/>
        <w:t>17.2.0</w:t>
      </w:r>
      <w:r>
        <w:tab/>
        <w:t>1428</w:t>
      </w:r>
      <w:r>
        <w:tab/>
        <w:t>1</w:t>
      </w:r>
      <w:r>
        <w:tab/>
        <w:t>F</w:t>
      </w:r>
      <w:r>
        <w:tab/>
        <w:t>NR_SL_enh-Core</w:t>
      </w:r>
      <w:r>
        <w:tab/>
        <w:t>R2-2210261</w:t>
      </w:r>
    </w:p>
    <w:p w14:paraId="6A3486BA" w14:textId="6C598415" w:rsidR="00F71277" w:rsidRDefault="00F71277" w:rsidP="00F71277">
      <w:pPr>
        <w:pStyle w:val="Doc-text2"/>
        <w:numPr>
          <w:ilvl w:val="0"/>
          <w:numId w:val="17"/>
        </w:numPr>
      </w:pPr>
      <w:r>
        <w:t>Agreed.</w:t>
      </w:r>
    </w:p>
    <w:p w14:paraId="7592E0B9" w14:textId="77777777" w:rsidR="00F71277" w:rsidRPr="00F71277" w:rsidRDefault="00F71277" w:rsidP="00F71277">
      <w:pPr>
        <w:pStyle w:val="Doc-text2"/>
      </w:pPr>
    </w:p>
    <w:p w14:paraId="736E974C" w14:textId="4B9BEB60" w:rsidR="00493CBE" w:rsidRDefault="00C00266" w:rsidP="00493CBE">
      <w:pPr>
        <w:pStyle w:val="Doc-title"/>
      </w:pPr>
      <w:r>
        <w:t>R2-2211644</w:t>
      </w:r>
      <w:r>
        <w:tab/>
        <w:t>38.321 corrections for SL enhancement</w:t>
      </w:r>
      <w:r>
        <w:tab/>
        <w:t>LG Electronics France</w:t>
      </w:r>
      <w:r>
        <w:tab/>
        <w:t>CR</w:t>
      </w:r>
      <w:r>
        <w:tab/>
        <w:t>Rel-17</w:t>
      </w:r>
      <w:r>
        <w:tab/>
        <w:t>38.321</w:t>
      </w:r>
      <w:r>
        <w:tab/>
        <w:t>17.2.0</w:t>
      </w:r>
      <w:r>
        <w:tab/>
        <w:t>1445</w:t>
      </w:r>
      <w:r>
        <w:tab/>
        <w:t>1</w:t>
      </w:r>
      <w:r>
        <w:tab/>
        <w:t>F</w:t>
      </w:r>
      <w:r>
        <w:tab/>
        <w:t>NR_SL_enh-Core</w:t>
      </w:r>
      <w:r>
        <w:tab/>
        <w:t>R2-2210932</w:t>
      </w:r>
    </w:p>
    <w:p w14:paraId="31C67E04" w14:textId="77777777" w:rsidR="00493CBE" w:rsidRDefault="00493CBE" w:rsidP="00493CBE">
      <w:pPr>
        <w:pStyle w:val="Doc-text2"/>
        <w:numPr>
          <w:ilvl w:val="0"/>
          <w:numId w:val="17"/>
        </w:numPr>
      </w:pPr>
      <w:r>
        <w:t>Agreed.</w:t>
      </w:r>
    </w:p>
    <w:p w14:paraId="7DA12D45" w14:textId="77777777" w:rsidR="00493CBE" w:rsidRDefault="00493CBE" w:rsidP="00493CBE">
      <w:pPr>
        <w:pStyle w:val="Doc-text2"/>
        <w:ind w:left="1253" w:firstLine="0"/>
      </w:pPr>
      <w:r>
        <w:t xml:space="preserve"> </w:t>
      </w:r>
    </w:p>
    <w:p w14:paraId="45119B54" w14:textId="5346D8AE" w:rsidR="00BF599A" w:rsidRDefault="002C2146" w:rsidP="00493CBE">
      <w:pPr>
        <w:pStyle w:val="Doc-text2"/>
        <w:ind w:left="1253" w:firstLine="0"/>
      </w:pPr>
      <w:r>
        <w:t xml:space="preserve">[LG]: Note there is some editorial change from AIP CR. </w:t>
      </w:r>
      <w:r w:rsidR="00BF599A">
        <w:t xml:space="preserve">[Apple]: </w:t>
      </w:r>
      <w:r>
        <w:t>H</w:t>
      </w:r>
      <w:r w:rsidR="00BF599A">
        <w:t xml:space="preserve">ave new </w:t>
      </w:r>
      <w:r>
        <w:t>CR proposal</w:t>
      </w:r>
      <w:r w:rsidR="00BF599A">
        <w:t xml:space="preserve"> which may collide with this </w:t>
      </w:r>
      <w:r>
        <w:t>one.</w:t>
      </w:r>
      <w:r w:rsidR="00BF599A">
        <w:t xml:space="preserve"> [LG]: </w:t>
      </w:r>
      <w:r w:rsidR="00493CBE">
        <w:t>W</w:t>
      </w:r>
      <w:r w:rsidR="00BF599A">
        <w:t xml:space="preserve">e can agree with this CR </w:t>
      </w:r>
      <w:r w:rsidR="00493CBE">
        <w:t xml:space="preserve">first </w:t>
      </w:r>
      <w:r w:rsidR="00BF599A">
        <w:t>since it</w:t>
      </w:r>
      <w:r w:rsidR="00493CBE">
        <w:t>’s</w:t>
      </w:r>
      <w:r w:rsidR="00BF599A">
        <w:t xml:space="preserve"> </w:t>
      </w:r>
      <w:r w:rsidR="00493CBE">
        <w:t>AIP CR</w:t>
      </w:r>
      <w:r>
        <w:t xml:space="preserve">. </w:t>
      </w:r>
      <w:r w:rsidR="00493CBE">
        <w:t>Then A</w:t>
      </w:r>
      <w:r w:rsidR="00BF599A">
        <w:t>pple CR can be handled in sep</w:t>
      </w:r>
      <w:r>
        <w:t>arate. [Session chair]: If Apple CR is agreed, the related part may need to be updated</w:t>
      </w:r>
      <w:r w:rsidR="00493CBE">
        <w:t xml:space="preserve"> to avoid collision between CRs</w:t>
      </w:r>
      <w:r>
        <w:t xml:space="preserve">. </w:t>
      </w:r>
    </w:p>
    <w:p w14:paraId="2FB284DE" w14:textId="77777777" w:rsidR="002C2146" w:rsidRPr="00BF599A" w:rsidRDefault="002C2146" w:rsidP="00BF599A">
      <w:pPr>
        <w:pStyle w:val="Doc-text2"/>
      </w:pPr>
    </w:p>
    <w:p w14:paraId="5ED2504A" w14:textId="77777777" w:rsidR="00F71277" w:rsidRPr="00F71277" w:rsidRDefault="00F71277" w:rsidP="00F71277">
      <w:pPr>
        <w:pStyle w:val="Doc-text2"/>
      </w:pPr>
    </w:p>
    <w:p w14:paraId="48370ECA" w14:textId="080307BF" w:rsidR="00C00266" w:rsidRDefault="00C00266" w:rsidP="00C00266">
      <w:pPr>
        <w:pStyle w:val="Doc-title"/>
      </w:pPr>
      <w:r>
        <w:t>R2-2211892</w:t>
      </w:r>
      <w:r>
        <w:tab/>
        <w:t>Rapporteur CR on TS 38.331 for SL enhancements</w:t>
      </w:r>
      <w:r>
        <w:tab/>
        <w:t>Huawei, HiSilicon (Rapporteur)</w:t>
      </w:r>
      <w:r>
        <w:tab/>
        <w:t>CR</w:t>
      </w:r>
      <w:r>
        <w:tab/>
        <w:t>Rel-17</w:t>
      </w:r>
      <w:r>
        <w:tab/>
        <w:t>38.331</w:t>
      </w:r>
      <w:r>
        <w:tab/>
        <w:t>17.2.0</w:t>
      </w:r>
      <w:r>
        <w:tab/>
        <w:t>3541</w:t>
      </w:r>
      <w:r>
        <w:tab/>
        <w:t>2</w:t>
      </w:r>
      <w:r>
        <w:tab/>
        <w:t>F</w:t>
      </w:r>
      <w:r>
        <w:tab/>
        <w:t>NR_SL_enh-Core</w:t>
      </w:r>
      <w:r>
        <w:tab/>
        <w:t>R2-2210930</w:t>
      </w:r>
    </w:p>
    <w:p w14:paraId="774CD0D2" w14:textId="401964DA" w:rsidR="00BF599A" w:rsidRPr="00BF599A" w:rsidRDefault="00BF599A" w:rsidP="00BF599A">
      <w:pPr>
        <w:pStyle w:val="Doc-text2"/>
        <w:numPr>
          <w:ilvl w:val="0"/>
          <w:numId w:val="17"/>
        </w:numPr>
      </w:pPr>
      <w:r>
        <w:t>Agreed.</w:t>
      </w:r>
    </w:p>
    <w:p w14:paraId="033F3E98" w14:textId="77777777" w:rsidR="00C00266" w:rsidRPr="0011425F" w:rsidRDefault="00C00266" w:rsidP="00C00266">
      <w:pPr>
        <w:pStyle w:val="Doc-text2"/>
        <w:ind w:left="0" w:firstLine="0"/>
      </w:pPr>
    </w:p>
    <w:p w14:paraId="2C50ED37" w14:textId="77777777" w:rsidR="00C00266" w:rsidRPr="00D9011A" w:rsidRDefault="00C00266" w:rsidP="00C00266">
      <w:pPr>
        <w:pStyle w:val="Heading3"/>
      </w:pPr>
      <w:r w:rsidRPr="00D9011A">
        <w:t>6.15.1</w:t>
      </w:r>
      <w:r w:rsidRPr="00D9011A">
        <w:tab/>
        <w:t>Organizational</w:t>
      </w:r>
    </w:p>
    <w:p w14:paraId="37A91FF7" w14:textId="77777777" w:rsidR="00C00266" w:rsidRPr="00D9011A" w:rsidRDefault="00C00266" w:rsidP="00C00266">
      <w:pPr>
        <w:pStyle w:val="Comments"/>
      </w:pPr>
      <w:r w:rsidRPr="00D9011A">
        <w:t xml:space="preserve">Including incoming LSs, rapporteur inputs, </w:t>
      </w:r>
      <w:r>
        <w:t xml:space="preserve">stage 2 corrections, </w:t>
      </w:r>
      <w:r w:rsidRPr="00D9011A">
        <w:t>etc.</w:t>
      </w:r>
    </w:p>
    <w:p w14:paraId="6E3C0E0F" w14:textId="7161E2CB" w:rsidR="00C00266" w:rsidRDefault="00C00266" w:rsidP="00C00266">
      <w:pPr>
        <w:pStyle w:val="Doc-title"/>
      </w:pPr>
      <w:r>
        <w:t>R2-2211126</w:t>
      </w:r>
      <w:r>
        <w:tab/>
        <w:t>Reply LS on Tx profile (C1-226055; contact: OPPO)</w:t>
      </w:r>
      <w:r>
        <w:tab/>
        <w:t>CT1</w:t>
      </w:r>
      <w:r>
        <w:tab/>
        <w:t>LS in</w:t>
      </w:r>
      <w:r>
        <w:tab/>
        <w:t>Rel-17</w:t>
      </w:r>
      <w:r>
        <w:tab/>
        <w:t>eV2XARC_Ph2, 5G_ProSe, NR_SL_enh-Core</w:t>
      </w:r>
      <w:r>
        <w:tab/>
        <w:t>To:RAN2</w:t>
      </w:r>
    </w:p>
    <w:p w14:paraId="534683B3" w14:textId="1A2283F5" w:rsidR="00BF599A" w:rsidRDefault="00BF599A" w:rsidP="00BF599A">
      <w:pPr>
        <w:pStyle w:val="Doc-text2"/>
        <w:numPr>
          <w:ilvl w:val="0"/>
          <w:numId w:val="17"/>
        </w:numPr>
      </w:pPr>
      <w:r>
        <w:t>Noted</w:t>
      </w:r>
    </w:p>
    <w:p w14:paraId="719BF0FA" w14:textId="77777777" w:rsidR="00BF599A" w:rsidRPr="00BF599A" w:rsidRDefault="00BF599A" w:rsidP="00BF599A">
      <w:pPr>
        <w:pStyle w:val="Doc-text2"/>
      </w:pPr>
    </w:p>
    <w:p w14:paraId="0813BE97" w14:textId="0F4C199E" w:rsidR="00C00266" w:rsidRDefault="00C00266" w:rsidP="00C00266">
      <w:pPr>
        <w:pStyle w:val="Doc-title"/>
      </w:pPr>
      <w:r>
        <w:t>R2-2211146</w:t>
      </w:r>
      <w:r>
        <w:tab/>
        <w:t>Reply LS to RAN2 on IUC with Non-preferred Resource Set (R1-2210582; contact: Apple)</w:t>
      </w:r>
      <w:r>
        <w:tab/>
        <w:t>RAN1</w:t>
      </w:r>
      <w:r>
        <w:tab/>
        <w:t>LS in</w:t>
      </w:r>
      <w:r>
        <w:tab/>
        <w:t>Rel-17</w:t>
      </w:r>
      <w:r>
        <w:tab/>
        <w:t>NR_SL_enh-Core</w:t>
      </w:r>
      <w:r>
        <w:tab/>
        <w:t>To:RAN2</w:t>
      </w:r>
    </w:p>
    <w:p w14:paraId="757F8395" w14:textId="74F77E54" w:rsidR="00BF599A" w:rsidRDefault="00FC5995" w:rsidP="00BF599A">
      <w:pPr>
        <w:pStyle w:val="Doc-text2"/>
        <w:numPr>
          <w:ilvl w:val="0"/>
          <w:numId w:val="17"/>
        </w:numPr>
      </w:pPr>
      <w:r>
        <w:t>Noted.</w:t>
      </w:r>
    </w:p>
    <w:p w14:paraId="2DDAC7A3" w14:textId="77777777" w:rsidR="00BF599A" w:rsidRPr="00BF599A" w:rsidRDefault="00BF599A" w:rsidP="00BF599A">
      <w:pPr>
        <w:pStyle w:val="Doc-text2"/>
      </w:pPr>
    </w:p>
    <w:p w14:paraId="78836C3C" w14:textId="7EADC129" w:rsidR="00C00266" w:rsidRDefault="00C00266" w:rsidP="00C00266">
      <w:pPr>
        <w:pStyle w:val="Doc-title"/>
      </w:pPr>
      <w:r>
        <w:t>R2-2211155</w:t>
      </w:r>
      <w:r>
        <w:tab/>
        <w:t>LS on PDCCH repetition for sidelink (R1-2210735; contact: LGE)</w:t>
      </w:r>
      <w:r>
        <w:tab/>
        <w:t>RAN1</w:t>
      </w:r>
      <w:r>
        <w:tab/>
        <w:t>LS in</w:t>
      </w:r>
      <w:r>
        <w:tab/>
        <w:t>Rel-17</w:t>
      </w:r>
      <w:r>
        <w:tab/>
        <w:t>NR_SL_enh-Core</w:t>
      </w:r>
      <w:r>
        <w:tab/>
        <w:t>To:RAN2</w:t>
      </w:r>
    </w:p>
    <w:p w14:paraId="6AD83AAD" w14:textId="2DBCB65E" w:rsidR="00FC5995" w:rsidRPr="00FC5995" w:rsidRDefault="00C6576C" w:rsidP="00C6576C">
      <w:pPr>
        <w:pStyle w:val="Doc-text2"/>
        <w:numPr>
          <w:ilvl w:val="0"/>
          <w:numId w:val="17"/>
        </w:numPr>
      </w:pPr>
      <w:r>
        <w:t>Noted.</w:t>
      </w:r>
    </w:p>
    <w:p w14:paraId="51C600BD" w14:textId="77777777" w:rsidR="000767DF" w:rsidRDefault="000767DF" w:rsidP="00C00266">
      <w:pPr>
        <w:pStyle w:val="Doc-title"/>
      </w:pPr>
    </w:p>
    <w:p w14:paraId="0F5A9E43" w14:textId="77777777" w:rsidR="000767DF" w:rsidRDefault="000767DF" w:rsidP="000767DF">
      <w:pPr>
        <w:pStyle w:val="Doc-title"/>
      </w:pPr>
      <w:r>
        <w:t>R2-2211948</w:t>
      </w:r>
      <w:r>
        <w:tab/>
        <w:t>Miscellaneous corrections on TS 38.300 for NR sidelink</w:t>
      </w:r>
      <w:r>
        <w:tab/>
        <w:t>Xiaomi</w:t>
      </w:r>
      <w:r>
        <w:tab/>
        <w:t>CR</w:t>
      </w:r>
      <w:r>
        <w:tab/>
        <w:t>Rel-17</w:t>
      </w:r>
      <w:r>
        <w:tab/>
        <w:t>38.300</w:t>
      </w:r>
      <w:r>
        <w:tab/>
        <w:t>17.2.0</w:t>
      </w:r>
      <w:r>
        <w:tab/>
        <w:t>0583</w:t>
      </w:r>
      <w:r>
        <w:tab/>
        <w:t>-</w:t>
      </w:r>
      <w:r>
        <w:tab/>
        <w:t>F</w:t>
      </w:r>
      <w:r>
        <w:tab/>
        <w:t>NR_SL_enh-Core</w:t>
      </w:r>
    </w:p>
    <w:p w14:paraId="173EDE87" w14:textId="77777777" w:rsidR="000767DF" w:rsidRDefault="000767DF" w:rsidP="000767DF">
      <w:pPr>
        <w:pStyle w:val="Doc-title"/>
      </w:pPr>
      <w:r>
        <w:t>R2-2211622</w:t>
      </w:r>
      <w:r>
        <w:tab/>
        <w:t>Corrections on TS38.300 for Rel-17 sidelink enhancements</w:t>
      </w:r>
      <w:r>
        <w:tab/>
        <w:t>CATT</w:t>
      </w:r>
      <w:r>
        <w:tab/>
        <w:t>CR</w:t>
      </w:r>
      <w:r>
        <w:tab/>
        <w:t>Rel-17</w:t>
      </w:r>
      <w:r>
        <w:tab/>
        <w:t>38.300</w:t>
      </w:r>
      <w:r>
        <w:tab/>
        <w:t>17.2.0</w:t>
      </w:r>
      <w:r>
        <w:tab/>
        <w:t>0578</w:t>
      </w:r>
      <w:r>
        <w:tab/>
        <w:t>-</w:t>
      </w:r>
      <w:r>
        <w:tab/>
        <w:t>F</w:t>
      </w:r>
      <w:r>
        <w:tab/>
        <w:t>NR_SL_enh-Core</w:t>
      </w:r>
    </w:p>
    <w:p w14:paraId="4F74BE07" w14:textId="77777777" w:rsidR="000767DF" w:rsidRDefault="000767DF" w:rsidP="000767DF">
      <w:pPr>
        <w:pStyle w:val="Doc-title"/>
      </w:pPr>
      <w:r>
        <w:t>R2-2212717</w:t>
      </w:r>
      <w:r>
        <w:tab/>
        <w:t>Miscellaneous corrections to SL DRX</w:t>
      </w:r>
      <w:r>
        <w:tab/>
        <w:t>vivo</w:t>
      </w:r>
      <w:r>
        <w:tab/>
        <w:t>CR</w:t>
      </w:r>
      <w:r>
        <w:tab/>
        <w:t>Rel-17</w:t>
      </w:r>
      <w:r>
        <w:tab/>
        <w:t>38.300</w:t>
      </w:r>
      <w:r>
        <w:tab/>
        <w:t>17.2.0</w:t>
      </w:r>
      <w:r>
        <w:tab/>
        <w:t>0590</w:t>
      </w:r>
      <w:r>
        <w:tab/>
        <w:t>-</w:t>
      </w:r>
      <w:r>
        <w:tab/>
        <w:t>F</w:t>
      </w:r>
      <w:r>
        <w:tab/>
        <w:t>NR_SL_enh-Core</w:t>
      </w:r>
    </w:p>
    <w:p w14:paraId="58B74129" w14:textId="77777777" w:rsidR="000767DF" w:rsidRDefault="000767DF" w:rsidP="000767DF">
      <w:pPr>
        <w:pStyle w:val="Doc-title"/>
      </w:pPr>
      <w:r>
        <w:t>R2-2211565</w:t>
      </w:r>
      <w:r>
        <w:tab/>
        <w:t>Clarification on the condition to use SL DRX</w:t>
      </w:r>
      <w:r>
        <w:tab/>
        <w:t>Huawei, HiSilicon</w:t>
      </w:r>
      <w:r>
        <w:tab/>
        <w:t>discussion</w:t>
      </w:r>
      <w:r>
        <w:tab/>
        <w:t>Rel-17</w:t>
      </w:r>
      <w:r>
        <w:tab/>
        <w:t>NR_SL_enh-Core</w:t>
      </w:r>
    </w:p>
    <w:p w14:paraId="4C9DC567" w14:textId="77777777" w:rsidR="000767DF" w:rsidRDefault="000767DF" w:rsidP="00C00266">
      <w:pPr>
        <w:pStyle w:val="Doc-title"/>
      </w:pPr>
    </w:p>
    <w:p w14:paraId="698A08B8" w14:textId="18BA3A15" w:rsidR="000767DF" w:rsidRDefault="000767DF" w:rsidP="000767DF">
      <w:pPr>
        <w:pStyle w:val="EmailDiscussion"/>
      </w:pPr>
      <w:r w:rsidRPr="00770DB4">
        <w:t>[</w:t>
      </w:r>
      <w:r>
        <w:t>AT</w:t>
      </w:r>
      <w:proofErr w:type="gramStart"/>
      <w:r>
        <w:t>120][</w:t>
      </w:r>
      <w:proofErr w:type="gramEnd"/>
      <w:r>
        <w:t>503</w:t>
      </w:r>
      <w:r w:rsidRPr="00770DB4">
        <w:t>][</w:t>
      </w:r>
      <w:r>
        <w:t>V2X/SL</w:t>
      </w:r>
      <w:r w:rsidRPr="00770DB4">
        <w:t xml:space="preserve">] </w:t>
      </w:r>
      <w:r w:rsidR="00044F9D">
        <w:t xml:space="preserve">R17 </w:t>
      </w:r>
      <w:r>
        <w:t>38.300 corrections (Xiaomi)</w:t>
      </w:r>
    </w:p>
    <w:p w14:paraId="6F7D6131" w14:textId="1F79DAE0" w:rsidR="000767DF" w:rsidRDefault="000767DF" w:rsidP="000767DF">
      <w:pPr>
        <w:pStyle w:val="EmailDiscussion2"/>
      </w:pPr>
      <w:r w:rsidRPr="00770DB4">
        <w:tab/>
      </w:r>
      <w:r w:rsidRPr="00AA559F">
        <w:rPr>
          <w:b/>
        </w:rPr>
        <w:t>Scope:</w:t>
      </w:r>
      <w:r w:rsidRPr="00770DB4">
        <w:t xml:space="preserve"> </w:t>
      </w:r>
      <w:r>
        <w:t xml:space="preserve">Discuss corrections (including need of corrections) in R2-2211948, R2-2211622, R2-2212717, and R2-2211565. Merge agreeable corrections. </w:t>
      </w:r>
    </w:p>
    <w:p w14:paraId="380699A6" w14:textId="7BC4E1B3" w:rsidR="000767DF" w:rsidRDefault="000767DF" w:rsidP="000767DF">
      <w:pPr>
        <w:pStyle w:val="EmailDiscussion2"/>
      </w:pPr>
      <w:r w:rsidRPr="00770DB4">
        <w:tab/>
      </w:r>
      <w:r w:rsidRPr="00AA559F">
        <w:rPr>
          <w:b/>
        </w:rPr>
        <w:t>Intended outcome:</w:t>
      </w:r>
      <w:r>
        <w:t xml:space="preserve"> 38.300 CR in R2-2213162</w:t>
      </w:r>
      <w:r w:rsidR="005415F6">
        <w:t xml:space="preserve">, </w:t>
      </w:r>
      <w:r>
        <w:t xml:space="preserve">discussion summary in R2-2213163 (if needed). </w:t>
      </w:r>
    </w:p>
    <w:p w14:paraId="70415117" w14:textId="77777777" w:rsidR="000767DF" w:rsidRPr="009D6CAD" w:rsidRDefault="000767DF" w:rsidP="000767DF">
      <w:pPr>
        <w:ind w:left="1608"/>
      </w:pPr>
      <w:r w:rsidRPr="00AA559F">
        <w:rPr>
          <w:b/>
        </w:rPr>
        <w:t xml:space="preserve">Deadline: </w:t>
      </w:r>
      <w:r>
        <w:t xml:space="preserve">Comeback at 11/17 CB session </w:t>
      </w:r>
    </w:p>
    <w:p w14:paraId="16359229" w14:textId="77777777" w:rsidR="000767DF" w:rsidRDefault="000767DF" w:rsidP="00C00266">
      <w:pPr>
        <w:pStyle w:val="Doc-title"/>
      </w:pPr>
    </w:p>
    <w:p w14:paraId="7EFA0F2D" w14:textId="77777777" w:rsidR="00C00266" w:rsidRPr="00D9011A" w:rsidRDefault="00C00266" w:rsidP="00C00266">
      <w:pPr>
        <w:pStyle w:val="Heading3"/>
      </w:pPr>
      <w:r w:rsidRPr="00D9011A">
        <w:t xml:space="preserve">6.15.2   Control plane corrections </w:t>
      </w:r>
    </w:p>
    <w:p w14:paraId="5D8A938D" w14:textId="34B4CD7E" w:rsidR="000767DF" w:rsidRDefault="000767DF" w:rsidP="00C00266">
      <w:pPr>
        <w:pStyle w:val="Doc-title"/>
      </w:pPr>
      <w:r>
        <w:t xml:space="preserve">TX profile: </w:t>
      </w:r>
    </w:p>
    <w:p w14:paraId="2AC11139" w14:textId="4CA7222F" w:rsidR="000767DF" w:rsidRDefault="000767DF" w:rsidP="000767DF">
      <w:pPr>
        <w:pStyle w:val="Doc-title"/>
      </w:pPr>
      <w:r>
        <w:t>R2-2211215</w:t>
      </w:r>
      <w:r>
        <w:tab/>
        <w:t>Discussion on left issues on Tx Profile</w:t>
      </w:r>
      <w:r>
        <w:tab/>
        <w:t>OPPO</w:t>
      </w:r>
      <w:r>
        <w:tab/>
        <w:t>discussion</w:t>
      </w:r>
      <w:r>
        <w:tab/>
        <w:t>Rel-17</w:t>
      </w:r>
      <w:r>
        <w:tab/>
        <w:t>NR_SL_enh-Core</w:t>
      </w:r>
    </w:p>
    <w:p w14:paraId="42D73180" w14:textId="7AF57E6F" w:rsidR="00C6576C" w:rsidRDefault="00265EBC" w:rsidP="00C6576C">
      <w:pPr>
        <w:pStyle w:val="Doc-text2"/>
      </w:pPr>
      <w:r w:rsidRPr="00265EBC">
        <w:t>Proposal 1</w:t>
      </w:r>
      <w:r w:rsidRPr="00265EBC">
        <w:tab/>
      </w:r>
      <w:proofErr w:type="spellStart"/>
      <w:r w:rsidRPr="00265EBC">
        <w:t>Dummify</w:t>
      </w:r>
      <w:proofErr w:type="spellEnd"/>
      <w:r w:rsidRPr="00265EBC">
        <w:t xml:space="preserve"> ‘</w:t>
      </w:r>
      <w:proofErr w:type="spellStart"/>
      <w:r w:rsidRPr="00265EBC">
        <w:t>sl-TxProfileList</w:t>
      </w:r>
      <w:proofErr w:type="spellEnd"/>
      <w:r w:rsidRPr="00265EBC">
        <w:t>’.</w:t>
      </w:r>
    </w:p>
    <w:p w14:paraId="0A7139CD" w14:textId="77777777" w:rsidR="004941E6" w:rsidRDefault="004941E6" w:rsidP="004941E6">
      <w:pPr>
        <w:pStyle w:val="Doc-text2"/>
        <w:numPr>
          <w:ilvl w:val="0"/>
          <w:numId w:val="17"/>
        </w:numPr>
      </w:pPr>
      <w:r>
        <w:t xml:space="preserve">Noted. </w:t>
      </w:r>
    </w:p>
    <w:p w14:paraId="0FEF422C" w14:textId="7FC7B64E" w:rsidR="00265EBC" w:rsidRDefault="00265EBC" w:rsidP="00C6576C">
      <w:pPr>
        <w:pStyle w:val="Doc-text2"/>
      </w:pPr>
    </w:p>
    <w:p w14:paraId="2BA9D92E" w14:textId="3F46D40A" w:rsidR="00E47F9C" w:rsidRDefault="00E47F9C" w:rsidP="00493CBE">
      <w:pPr>
        <w:pStyle w:val="Doc-text2"/>
        <w:ind w:left="1253" w:firstLine="0"/>
      </w:pPr>
      <w:r>
        <w:t>[Vivo]: NR TX profile is directly given by upper layer</w:t>
      </w:r>
      <w:r w:rsidR="004941E6">
        <w:t>. H</w:t>
      </w:r>
      <w:r>
        <w:t>owever</w:t>
      </w:r>
      <w:r w:rsidR="004941E6">
        <w:t>,</w:t>
      </w:r>
      <w:r>
        <w:t xml:space="preserve"> the list of TX profiles still can provide allowed TX profiles which can be used in AS point of view.</w:t>
      </w:r>
      <w:r w:rsidR="005C42A5">
        <w:t xml:space="preserve"> Without dummying it, we can ju</w:t>
      </w:r>
      <w:r w:rsidR="004941E6">
        <w:t>st revise the field description (although n</w:t>
      </w:r>
      <w:r>
        <w:t>o stro</w:t>
      </w:r>
      <w:r w:rsidR="005C42A5">
        <w:t>ng view</w:t>
      </w:r>
      <w:r w:rsidR="004941E6">
        <w:t>). O</w:t>
      </w:r>
      <w:r w:rsidR="005C42A5">
        <w:t>k to follow majority companies’</w:t>
      </w:r>
      <w:r>
        <w:t xml:space="preserve"> views. [CATT]: Agree with the proposal</w:t>
      </w:r>
      <w:r w:rsidR="004941E6">
        <w:t>.</w:t>
      </w:r>
      <w:r>
        <w:t xml:space="preserve"> [Ericsson]: Agree with Vivo</w:t>
      </w:r>
      <w:r w:rsidR="005C42A5">
        <w:t>.</w:t>
      </w:r>
      <w:r w:rsidR="007D6606">
        <w:t xml:space="preserve"> [Huawei]: CT1 indicated there is no problem they observed. We prefer modifying the field description. Detailed wording can be discussed offline. [OPPO]: </w:t>
      </w:r>
      <w:proofErr w:type="spellStart"/>
      <w:r w:rsidR="007D6606">
        <w:t>Vivo’s</w:t>
      </w:r>
      <w:proofErr w:type="spellEnd"/>
      <w:r w:rsidR="007D6606">
        <w:t xml:space="preserve"> suggestion is something new to R17</w:t>
      </w:r>
      <w:r w:rsidR="00554849">
        <w:t xml:space="preserve"> (</w:t>
      </w:r>
      <w:r w:rsidR="004941E6">
        <w:t xml:space="preserve">i.e. </w:t>
      </w:r>
      <w:r w:rsidR="00554849">
        <w:t xml:space="preserve">to </w:t>
      </w:r>
      <w:r w:rsidR="004941E6">
        <w:t>use</w:t>
      </w:r>
      <w:r w:rsidR="00554849">
        <w:t xml:space="preserve"> TX profiles in AS layer)</w:t>
      </w:r>
      <w:r w:rsidR="007D6606">
        <w:t xml:space="preserve">. [ZTE]: No need of change at all (including the field description). Nothing is really broken. </w:t>
      </w:r>
      <w:r w:rsidR="005C42A5">
        <w:t xml:space="preserve"> </w:t>
      </w:r>
      <w:r w:rsidR="00554849">
        <w:t xml:space="preserve">[Intel]: Agree with the proposal. [Apple]: Prefer fixing it w/o dummying file. </w:t>
      </w:r>
      <w:r w:rsidR="004941E6">
        <w:t>Note e</w:t>
      </w:r>
      <w:r w:rsidR="00554849">
        <w:t xml:space="preserve">ven after we make dummy for it, it is still in </w:t>
      </w:r>
      <w:proofErr w:type="spellStart"/>
      <w:r w:rsidR="00554849">
        <w:t>preconfiguration</w:t>
      </w:r>
      <w:proofErr w:type="spellEnd"/>
      <w:r w:rsidR="004941E6">
        <w:t xml:space="preserve"> IE</w:t>
      </w:r>
      <w:r w:rsidR="00554849">
        <w:t xml:space="preserve">. [Ericsson, Nokia]: Prefer not making it dummy. [OPPO]: Want to have last chance in email discussion. </w:t>
      </w:r>
      <w:r w:rsidR="007E366E">
        <w:t xml:space="preserve">[Ericsson]: Not prefer having email discussion in the new phase (f2f meeting). We may just note it. </w:t>
      </w:r>
    </w:p>
    <w:p w14:paraId="0C4E281D" w14:textId="77777777" w:rsidR="00265EBC" w:rsidRPr="00C6576C" w:rsidRDefault="00265EBC" w:rsidP="00C6576C">
      <w:pPr>
        <w:pStyle w:val="Doc-text2"/>
      </w:pPr>
    </w:p>
    <w:p w14:paraId="451FCB2B" w14:textId="77777777" w:rsidR="000767DF" w:rsidRDefault="000767DF" w:rsidP="000767DF">
      <w:pPr>
        <w:pStyle w:val="Doc-title"/>
      </w:pPr>
      <w:r>
        <w:t>R2-2211216</w:t>
      </w:r>
      <w:r>
        <w:tab/>
        <w:t>Correction for Tx Profile</w:t>
      </w:r>
      <w:r>
        <w:tab/>
        <w:t>OPPO</w:t>
      </w:r>
      <w:r>
        <w:tab/>
        <w:t>CR</w:t>
      </w:r>
      <w:r>
        <w:tab/>
        <w:t>Rel-17</w:t>
      </w:r>
      <w:r>
        <w:tab/>
        <w:t>38.331</w:t>
      </w:r>
      <w:r>
        <w:tab/>
        <w:t>17.2.0</w:t>
      </w:r>
      <w:r>
        <w:tab/>
        <w:t>3572</w:t>
      </w:r>
      <w:r>
        <w:tab/>
        <w:t>-</w:t>
      </w:r>
      <w:r>
        <w:tab/>
        <w:t>F</w:t>
      </w:r>
      <w:r>
        <w:tab/>
        <w:t>NR_SL_enh-Core</w:t>
      </w:r>
    </w:p>
    <w:p w14:paraId="3894F64F" w14:textId="77777777" w:rsidR="000767DF" w:rsidRDefault="000767DF" w:rsidP="000767DF">
      <w:pPr>
        <w:pStyle w:val="Doc-title"/>
      </w:pPr>
      <w:r>
        <w:t>R2-2211623</w:t>
      </w:r>
      <w:r>
        <w:tab/>
        <w:t>Further Discussion on Tx Profile</w:t>
      </w:r>
      <w:r>
        <w:tab/>
        <w:t>CATT</w:t>
      </w:r>
      <w:r>
        <w:tab/>
        <w:t>discussion</w:t>
      </w:r>
      <w:r>
        <w:tab/>
        <w:t>Rel-17</w:t>
      </w:r>
      <w:r>
        <w:tab/>
        <w:t>NR_SL_enh-Core</w:t>
      </w:r>
    </w:p>
    <w:p w14:paraId="173C282E" w14:textId="66F3F027" w:rsidR="000767DF" w:rsidRDefault="000767DF" w:rsidP="000767DF">
      <w:pPr>
        <w:pStyle w:val="Doc-text2"/>
        <w:ind w:left="0" w:firstLine="0"/>
      </w:pPr>
    </w:p>
    <w:p w14:paraId="7524A1CB" w14:textId="77777777" w:rsidR="004B7A1F" w:rsidRDefault="004B7A1F" w:rsidP="004B7A1F">
      <w:pPr>
        <w:pStyle w:val="Doc-title"/>
      </w:pPr>
      <w:r>
        <w:t>No PDCCH receptitions for SL (including P1 in R2-2211217, P2 in R2-2211852, P2 in R2-2212716)</w:t>
      </w:r>
    </w:p>
    <w:p w14:paraId="195FE4C1" w14:textId="77777777" w:rsidR="004B7A1F" w:rsidRDefault="004B7A1F" w:rsidP="004B7A1F">
      <w:pPr>
        <w:pStyle w:val="Doc-title"/>
      </w:pPr>
      <w:r>
        <w:t>R2-2211624</w:t>
      </w:r>
      <w:r>
        <w:tab/>
        <w:t>Correction on PDCCH repetition</w:t>
      </w:r>
      <w:r>
        <w:tab/>
        <w:t>CATT</w:t>
      </w:r>
      <w:r>
        <w:tab/>
        <w:t>CR</w:t>
      </w:r>
      <w:r>
        <w:tab/>
        <w:t>Rel-17</w:t>
      </w:r>
      <w:r>
        <w:tab/>
        <w:t>38.331</w:t>
      </w:r>
      <w:r>
        <w:tab/>
        <w:t>17.2.0</w:t>
      </w:r>
      <w:r>
        <w:tab/>
        <w:t>3622</w:t>
      </w:r>
      <w:r>
        <w:tab/>
        <w:t>-</w:t>
      </w:r>
      <w:r>
        <w:tab/>
        <w:t>F</w:t>
      </w:r>
      <w:r>
        <w:tab/>
        <w:t>NR_SL_enh-Core</w:t>
      </w:r>
    </w:p>
    <w:p w14:paraId="0ED78B45" w14:textId="3D9846A9" w:rsidR="004B7A1F" w:rsidRPr="00F0509C" w:rsidRDefault="004B7A1F" w:rsidP="004B7A1F">
      <w:pPr>
        <w:pStyle w:val="Doc-text2"/>
        <w:numPr>
          <w:ilvl w:val="0"/>
          <w:numId w:val="17"/>
        </w:numPr>
      </w:pPr>
      <w:r>
        <w:t xml:space="preserve">Included in </w:t>
      </w:r>
      <w:r w:rsidR="002C3913">
        <w:t>RRC</w:t>
      </w:r>
      <w:r>
        <w:t xml:space="preserve"> email discussion </w:t>
      </w:r>
      <w:r w:rsidRPr="00770DB4">
        <w:t>[</w:t>
      </w:r>
      <w:r>
        <w:t>AT</w:t>
      </w:r>
      <w:proofErr w:type="gramStart"/>
      <w:r>
        <w:t>120][</w:t>
      </w:r>
      <w:proofErr w:type="gramEnd"/>
      <w:r>
        <w:t>504]</w:t>
      </w:r>
    </w:p>
    <w:p w14:paraId="3750F185" w14:textId="77777777" w:rsidR="004B7A1F" w:rsidRPr="000767DF" w:rsidRDefault="004B7A1F" w:rsidP="000767DF">
      <w:pPr>
        <w:pStyle w:val="Doc-text2"/>
        <w:ind w:left="0" w:firstLine="0"/>
      </w:pPr>
    </w:p>
    <w:p w14:paraId="2DF4CD86" w14:textId="1C460EE5" w:rsidR="00C97707" w:rsidRDefault="00C97707" w:rsidP="002C3913">
      <w:pPr>
        <w:pStyle w:val="Doc-title"/>
        <w:ind w:left="0" w:firstLine="0"/>
      </w:pPr>
      <w:r>
        <w:t>SL UE Information including GC/BC on/off indication (including P3 in R2-2211217, P2 in R2-2211871, P2 in R2-2212439, P2 in R2-2211893, P1 R2-2212716:</w:t>
      </w:r>
    </w:p>
    <w:p w14:paraId="46B61832" w14:textId="7208FE5F" w:rsidR="002C3913" w:rsidRDefault="002C3913" w:rsidP="002C3913">
      <w:pPr>
        <w:pStyle w:val="Doc-text2"/>
      </w:pPr>
      <w:r>
        <w:t>Q1: SL UE Information including GC/BC on/off indication is limited to mode 1?</w:t>
      </w:r>
    </w:p>
    <w:p w14:paraId="3A8C922A" w14:textId="77777777" w:rsidR="002C3913" w:rsidRPr="00C97707" w:rsidRDefault="002C3913" w:rsidP="002C3913">
      <w:pPr>
        <w:pStyle w:val="Doc-text2"/>
        <w:numPr>
          <w:ilvl w:val="0"/>
          <w:numId w:val="17"/>
        </w:numPr>
      </w:pPr>
      <w:r>
        <w:t xml:space="preserve">SL UE information including GC/BC on/off indication is limited to mode 1. </w:t>
      </w:r>
    </w:p>
    <w:p w14:paraId="5E136C3C" w14:textId="77777777" w:rsidR="002C3913" w:rsidRPr="002C3913" w:rsidRDefault="002C3913" w:rsidP="002C3913">
      <w:pPr>
        <w:pStyle w:val="Doc-text2"/>
      </w:pPr>
    </w:p>
    <w:p w14:paraId="7A2B1B8F" w14:textId="1792FFF4" w:rsidR="00F9270C" w:rsidRDefault="00F9270C" w:rsidP="002C3913">
      <w:pPr>
        <w:pStyle w:val="Doc-text2"/>
        <w:ind w:left="1253" w:firstLine="0"/>
      </w:pPr>
      <w:r>
        <w:lastRenderedPageBreak/>
        <w:t>[</w:t>
      </w:r>
      <w:r w:rsidR="00F122BB">
        <w:t>Huawei]: In the procedure text, mode 1 restriction was already included. Think this information is also useful for mode 2. [Session chair]: What’s example to use this information for mode2?</w:t>
      </w:r>
      <w:r w:rsidR="00702DF1">
        <w:t xml:space="preserve"> [Qualcomm]: </w:t>
      </w:r>
      <w:r w:rsidR="002C3913">
        <w:t>Don’t</w:t>
      </w:r>
      <w:r w:rsidR="00702DF1">
        <w:t xml:space="preserve"> see any </w:t>
      </w:r>
      <w:r w:rsidR="002C3913">
        <w:t>need</w:t>
      </w:r>
      <w:r w:rsidR="00702DF1">
        <w:t xml:space="preserve"> to use this information for mode 2. [Ericsson, Intel]: Agree with Qualcomm. </w:t>
      </w:r>
    </w:p>
    <w:p w14:paraId="35B5BAAA" w14:textId="77777777" w:rsidR="00C97707" w:rsidRDefault="00C97707" w:rsidP="00FD2014">
      <w:pPr>
        <w:pStyle w:val="Doc-title"/>
      </w:pPr>
    </w:p>
    <w:p w14:paraId="1EBCEF84" w14:textId="1EE91BF0" w:rsidR="00C97707" w:rsidRDefault="00C97707" w:rsidP="000767DF">
      <w:pPr>
        <w:pStyle w:val="Doc-text2"/>
        <w:ind w:left="0" w:firstLine="0"/>
      </w:pPr>
      <w:r>
        <w:t xml:space="preserve">Whether SL DRX can be supported based on pre-configuration when </w:t>
      </w:r>
      <w:proofErr w:type="spellStart"/>
      <w:r>
        <w:t>gNB</w:t>
      </w:r>
      <w:proofErr w:type="spellEnd"/>
      <w:r>
        <w:t xml:space="preserve"> does not support SL DRX (including P2 in R2-11217, P3 in R2-2212439, and P1 in R2-2211871)</w:t>
      </w:r>
    </w:p>
    <w:p w14:paraId="2E89459C" w14:textId="77777777" w:rsidR="002C3913" w:rsidRDefault="002C3913" w:rsidP="002C3913">
      <w:pPr>
        <w:pStyle w:val="Doc-text2"/>
        <w:ind w:left="1253" w:firstLine="0"/>
      </w:pPr>
    </w:p>
    <w:p w14:paraId="68D1E4A6" w14:textId="213E6A77" w:rsidR="002C3913" w:rsidRDefault="002C3913" w:rsidP="002C3913">
      <w:pPr>
        <w:pStyle w:val="Doc-text2"/>
        <w:ind w:left="1253" w:firstLine="0"/>
      </w:pPr>
      <w:r w:rsidRPr="002C3913">
        <w:t xml:space="preserve">Proposal 2: RAN2 to confirm UE </w:t>
      </w:r>
      <w:proofErr w:type="spellStart"/>
      <w:r w:rsidRPr="002C3913">
        <w:t>behavior</w:t>
      </w:r>
      <w:proofErr w:type="spellEnd"/>
      <w:r w:rsidRPr="002C3913">
        <w:t xml:space="preserve"> is not to perform SL DRX if </w:t>
      </w:r>
      <w:proofErr w:type="spellStart"/>
      <w:r w:rsidRPr="002C3913">
        <w:t>gNB</w:t>
      </w:r>
      <w:proofErr w:type="spellEnd"/>
      <w:r w:rsidRPr="002C3913">
        <w:t xml:space="preserve"> is incapable of SL DRX. No spec change needed.</w:t>
      </w:r>
    </w:p>
    <w:p w14:paraId="6BDA2418" w14:textId="464031BB" w:rsidR="002C3913" w:rsidRDefault="002C3913" w:rsidP="002C3913">
      <w:pPr>
        <w:pStyle w:val="Proposal"/>
        <w:numPr>
          <w:ilvl w:val="0"/>
          <w:numId w:val="17"/>
        </w:numPr>
        <w:rPr>
          <w:b w:val="0"/>
          <w:lang w:val="en-US"/>
        </w:rPr>
      </w:pPr>
      <w:r>
        <w:rPr>
          <w:b w:val="0"/>
          <w:lang w:val="en-US"/>
        </w:rPr>
        <w:t>Agreed. Whether/how to capture this agreement is discussed as part of email discussion [504].</w:t>
      </w:r>
    </w:p>
    <w:p w14:paraId="27C0B491" w14:textId="40521AE5" w:rsidR="002C3913" w:rsidRPr="002C3913" w:rsidRDefault="002C3913" w:rsidP="002C3913">
      <w:pPr>
        <w:pStyle w:val="Proposal"/>
        <w:numPr>
          <w:ilvl w:val="0"/>
          <w:numId w:val="0"/>
        </w:numPr>
        <w:ind w:left="1259"/>
        <w:rPr>
          <w:b w:val="0"/>
          <w:lang w:val="en-US"/>
        </w:rPr>
      </w:pPr>
      <w:r>
        <w:rPr>
          <w:b w:val="0"/>
          <w:lang w:val="en-US"/>
        </w:rPr>
        <w:t>[Xiaomi]: With the proposal 2, it is good to specify UE behavior clearly.</w:t>
      </w:r>
    </w:p>
    <w:p w14:paraId="2EB8BF65" w14:textId="77777777" w:rsidR="002C3913" w:rsidRPr="002C3913" w:rsidRDefault="002C3913" w:rsidP="002C3913">
      <w:pPr>
        <w:pStyle w:val="Doc-text2"/>
        <w:ind w:left="1253" w:firstLine="0"/>
        <w:rPr>
          <w:lang w:val="en-US"/>
        </w:rPr>
      </w:pPr>
    </w:p>
    <w:p w14:paraId="5A252184" w14:textId="5A107AFF" w:rsidR="00C00266" w:rsidRDefault="00C00266" w:rsidP="00C00266">
      <w:pPr>
        <w:pStyle w:val="Doc-title"/>
      </w:pPr>
      <w:r>
        <w:t>R2-2211217</w:t>
      </w:r>
      <w:r>
        <w:tab/>
        <w:t>Discussion on left issues on control plane procedure</w:t>
      </w:r>
      <w:r>
        <w:tab/>
        <w:t>OPPO</w:t>
      </w:r>
      <w:r>
        <w:tab/>
        <w:t>discussion</w:t>
      </w:r>
      <w:r>
        <w:tab/>
        <w:t>Rel-17</w:t>
      </w:r>
      <w:r>
        <w:tab/>
        <w:t>NR_SL_enh-Core</w:t>
      </w:r>
    </w:p>
    <w:p w14:paraId="325F4AA6" w14:textId="77777777" w:rsidR="004B7A1F" w:rsidRDefault="004B7A1F" w:rsidP="004B7A1F">
      <w:pPr>
        <w:pStyle w:val="Doc-title"/>
      </w:pPr>
      <w:r>
        <w:t>R2-2211852</w:t>
      </w:r>
      <w:r>
        <w:tab/>
        <w:t>Correction on SUI initiation and PDCCH repetition</w:t>
      </w:r>
      <w:r>
        <w:tab/>
        <w:t>ZTE Corporation, Sanechips</w:t>
      </w:r>
      <w:r>
        <w:tab/>
        <w:t>CR</w:t>
      </w:r>
      <w:r>
        <w:tab/>
        <w:t>Rel-17</w:t>
      </w:r>
      <w:r>
        <w:tab/>
        <w:t>38.331</w:t>
      </w:r>
      <w:r>
        <w:tab/>
        <w:t>17.2.0</w:t>
      </w:r>
      <w:r>
        <w:tab/>
        <w:t>3650</w:t>
      </w:r>
      <w:r>
        <w:tab/>
        <w:t>-</w:t>
      </w:r>
      <w:r>
        <w:tab/>
        <w:t>F</w:t>
      </w:r>
      <w:r>
        <w:tab/>
        <w:t>NR_SL_enh-Core</w:t>
      </w:r>
    </w:p>
    <w:p w14:paraId="5D839BA5" w14:textId="77777777" w:rsidR="00C00266" w:rsidRDefault="00C00266" w:rsidP="00C00266">
      <w:pPr>
        <w:pStyle w:val="Doc-title"/>
      </w:pPr>
      <w:r>
        <w:t>R2-2211501</w:t>
      </w:r>
      <w:r>
        <w:tab/>
        <w:t>Corrections to 38.331 on IUC parameters</w:t>
      </w:r>
      <w:r>
        <w:tab/>
        <w:t>Ericsson</w:t>
      </w:r>
      <w:r>
        <w:tab/>
        <w:t>CR</w:t>
      </w:r>
      <w:r>
        <w:tab/>
        <w:t>Rel-17</w:t>
      </w:r>
      <w:r>
        <w:tab/>
        <w:t>38.331</w:t>
      </w:r>
      <w:r>
        <w:tab/>
        <w:t>17.2.0</w:t>
      </w:r>
      <w:r>
        <w:tab/>
        <w:t>3605</w:t>
      </w:r>
      <w:r>
        <w:tab/>
        <w:t>-</w:t>
      </w:r>
      <w:r>
        <w:tab/>
        <w:t>F</w:t>
      </w:r>
      <w:r>
        <w:tab/>
        <w:t>NR_SL_enh-Core</w:t>
      </w:r>
    </w:p>
    <w:p w14:paraId="16223696" w14:textId="77777777" w:rsidR="00C00266" w:rsidRDefault="00C00266" w:rsidP="00C00266">
      <w:pPr>
        <w:pStyle w:val="Doc-title"/>
      </w:pPr>
      <w:r>
        <w:t>R2-2211893</w:t>
      </w:r>
      <w:r>
        <w:tab/>
        <w:t>Miscellaneous corrections on TS 38.331 for SL enhancements</w:t>
      </w:r>
      <w:r>
        <w:tab/>
        <w:t>Huawei, HiSilicon</w:t>
      </w:r>
      <w:r>
        <w:tab/>
        <w:t>CR</w:t>
      </w:r>
      <w:r>
        <w:tab/>
        <w:t>Rel-17</w:t>
      </w:r>
      <w:r>
        <w:tab/>
        <w:t>38.331</w:t>
      </w:r>
      <w:r>
        <w:tab/>
        <w:t>17.2.0</w:t>
      </w:r>
      <w:r>
        <w:tab/>
        <w:t>3656</w:t>
      </w:r>
      <w:r>
        <w:tab/>
        <w:t>-</w:t>
      </w:r>
      <w:r>
        <w:tab/>
        <w:t>F</w:t>
      </w:r>
      <w:r>
        <w:tab/>
        <w:t>NR_SL_enh-Core</w:t>
      </w:r>
    </w:p>
    <w:p w14:paraId="1E7582D8" w14:textId="5989E226" w:rsidR="00C00266" w:rsidRDefault="00C00266" w:rsidP="00C00266">
      <w:pPr>
        <w:pStyle w:val="Doc-title"/>
      </w:pPr>
      <w:r>
        <w:t>R2-2212716</w:t>
      </w:r>
      <w:r>
        <w:tab/>
        <w:t>Miscellaneous RRC corrections for SL enhancement</w:t>
      </w:r>
      <w:r>
        <w:tab/>
        <w:t>vivo</w:t>
      </w:r>
      <w:r>
        <w:tab/>
        <w:t>CR</w:t>
      </w:r>
      <w:r>
        <w:tab/>
        <w:t>Rel-17</w:t>
      </w:r>
      <w:r>
        <w:tab/>
        <w:t>38.331</w:t>
      </w:r>
      <w:r>
        <w:tab/>
        <w:t>17.2.0</w:t>
      </w:r>
      <w:r>
        <w:tab/>
        <w:t>3725</w:t>
      </w:r>
      <w:r>
        <w:tab/>
        <w:t>-</w:t>
      </w:r>
      <w:r>
        <w:tab/>
        <w:t>F</w:t>
      </w:r>
      <w:r>
        <w:tab/>
        <w:t>NR_SL_enh-Core</w:t>
      </w:r>
    </w:p>
    <w:p w14:paraId="19B5B648" w14:textId="77777777" w:rsidR="004B7A1F" w:rsidRPr="004B7A1F" w:rsidRDefault="004B7A1F" w:rsidP="004B7A1F">
      <w:pPr>
        <w:pStyle w:val="Doc-text2"/>
      </w:pPr>
    </w:p>
    <w:p w14:paraId="3E72B8F3" w14:textId="196A0FCC" w:rsidR="004B7A1F" w:rsidRDefault="004B7A1F" w:rsidP="004B7A1F">
      <w:pPr>
        <w:pStyle w:val="EmailDiscussion"/>
      </w:pPr>
      <w:r w:rsidRPr="00770DB4">
        <w:t>[</w:t>
      </w:r>
      <w:r>
        <w:t>AT</w:t>
      </w:r>
      <w:proofErr w:type="gramStart"/>
      <w:r>
        <w:t>120][</w:t>
      </w:r>
      <w:proofErr w:type="gramEnd"/>
      <w:r>
        <w:t>504</w:t>
      </w:r>
      <w:r w:rsidRPr="00770DB4">
        <w:t>][</w:t>
      </w:r>
      <w:r>
        <w:t>V2X/SL</w:t>
      </w:r>
      <w:r w:rsidRPr="00770DB4">
        <w:t xml:space="preserve">] </w:t>
      </w:r>
      <w:r>
        <w:t>R17 RRC corrections (Huawei)</w:t>
      </w:r>
    </w:p>
    <w:p w14:paraId="522E1EBD" w14:textId="42224385" w:rsidR="004B7A1F" w:rsidRDefault="004B7A1F" w:rsidP="004B7A1F">
      <w:pPr>
        <w:pStyle w:val="EmailDiscussion2"/>
      </w:pPr>
      <w:r w:rsidRPr="00770DB4">
        <w:tab/>
      </w:r>
      <w:r w:rsidRPr="00AA559F">
        <w:rPr>
          <w:b/>
        </w:rPr>
        <w:t>Scope:</w:t>
      </w:r>
      <w:r w:rsidRPr="00770DB4">
        <w:t xml:space="preserve"> </w:t>
      </w:r>
      <w:r>
        <w:t xml:space="preserve">Discuss other corrections (including need of corrections) that were not handled in separate from R2-2211217, R2-2211852, R2-2211501, R2-2211893, R2-2212716. Merge agreeable corrections. </w:t>
      </w:r>
    </w:p>
    <w:p w14:paraId="4E5E180B" w14:textId="0DBB40DD" w:rsidR="004B7A1F" w:rsidRDefault="004B7A1F" w:rsidP="004B7A1F">
      <w:pPr>
        <w:pStyle w:val="EmailDiscussion2"/>
      </w:pPr>
      <w:r w:rsidRPr="00770DB4">
        <w:tab/>
      </w:r>
      <w:r w:rsidRPr="00AA559F">
        <w:rPr>
          <w:b/>
        </w:rPr>
        <w:t>Intended outcome:</w:t>
      </w:r>
      <w:r>
        <w:t xml:space="preserve"> 38.331 CR in R2-2213164, discussion summary in R2-2213165</w:t>
      </w:r>
      <w:r w:rsidR="005415F6">
        <w:t xml:space="preserve"> (if needed)</w:t>
      </w:r>
    </w:p>
    <w:p w14:paraId="0ACD409B" w14:textId="52D49AF6" w:rsidR="004B7A1F" w:rsidRPr="009D6CAD" w:rsidRDefault="004B7A1F" w:rsidP="004B7A1F">
      <w:pPr>
        <w:ind w:left="1608"/>
      </w:pPr>
      <w:r w:rsidRPr="00AA559F">
        <w:rPr>
          <w:b/>
        </w:rPr>
        <w:t xml:space="preserve">Deadline: </w:t>
      </w:r>
      <w:r>
        <w:t>Comeback at 11/17 CB session</w:t>
      </w:r>
    </w:p>
    <w:p w14:paraId="3CCF7D0D" w14:textId="20AE7DF6" w:rsidR="004B7A1F" w:rsidRDefault="004B7A1F" w:rsidP="00C00266">
      <w:pPr>
        <w:pStyle w:val="Doc-text2"/>
        <w:ind w:left="0" w:firstLine="0"/>
      </w:pPr>
    </w:p>
    <w:p w14:paraId="59EACDFD" w14:textId="77777777" w:rsidR="004B7A1F" w:rsidRDefault="004B7A1F" w:rsidP="004B7A1F">
      <w:pPr>
        <w:pStyle w:val="Doc-title"/>
      </w:pPr>
      <w:r>
        <w:t>R2-2211871</w:t>
      </w:r>
      <w:r>
        <w:tab/>
        <w:t>Correction on 38.331</w:t>
      </w:r>
      <w:r>
        <w:tab/>
        <w:t>Xiaomi</w:t>
      </w:r>
      <w:r>
        <w:tab/>
        <w:t>CR</w:t>
      </w:r>
      <w:r>
        <w:tab/>
        <w:t>Rel-17</w:t>
      </w:r>
      <w:r>
        <w:tab/>
        <w:t>38.331</w:t>
      </w:r>
      <w:r>
        <w:tab/>
        <w:t>17.2.0</w:t>
      </w:r>
      <w:r>
        <w:tab/>
        <w:t>3652</w:t>
      </w:r>
      <w:r>
        <w:tab/>
        <w:t>-</w:t>
      </w:r>
      <w:r>
        <w:tab/>
        <w:t>F</w:t>
      </w:r>
      <w:r>
        <w:tab/>
        <w:t>NR_SL_enh-Core</w:t>
      </w:r>
    </w:p>
    <w:p w14:paraId="67A694E7" w14:textId="77777777" w:rsidR="004B7A1F" w:rsidRDefault="004B7A1F" w:rsidP="004B7A1F">
      <w:pPr>
        <w:pStyle w:val="Doc-title"/>
      </w:pPr>
      <w:r>
        <w:t>R2-2212439</w:t>
      </w:r>
      <w:r>
        <w:tab/>
        <w:t>Remaining discussion on control plane</w:t>
      </w:r>
      <w:r>
        <w:tab/>
        <w:t>Samsung Research America</w:t>
      </w:r>
      <w:r>
        <w:tab/>
        <w:t>discussion</w:t>
      </w:r>
      <w:r>
        <w:tab/>
        <w:t>Rel-17</w:t>
      </w:r>
      <w:r>
        <w:tab/>
        <w:t>NR_SL_enh-Core</w:t>
      </w:r>
    </w:p>
    <w:p w14:paraId="61230156" w14:textId="77777777" w:rsidR="004B7A1F" w:rsidRPr="0011425F" w:rsidRDefault="004B7A1F" w:rsidP="00C00266">
      <w:pPr>
        <w:pStyle w:val="Doc-text2"/>
        <w:ind w:left="0" w:firstLine="0"/>
      </w:pPr>
    </w:p>
    <w:p w14:paraId="54FCECF4" w14:textId="77777777" w:rsidR="00C00266" w:rsidRPr="00C545FA" w:rsidRDefault="00C00266" w:rsidP="00C00266">
      <w:pPr>
        <w:pStyle w:val="Heading3"/>
      </w:pPr>
      <w:r w:rsidRPr="00D9011A">
        <w:t xml:space="preserve">6.15.3   User plane corrections </w:t>
      </w:r>
    </w:p>
    <w:p w14:paraId="338A00A1" w14:textId="77777777" w:rsidR="00F20BCC" w:rsidRDefault="00F20BCC" w:rsidP="00F20BCC">
      <w:pPr>
        <w:pStyle w:val="Doc-title"/>
      </w:pPr>
      <w:r>
        <w:t>Non-preferred resource set:</w:t>
      </w:r>
    </w:p>
    <w:p w14:paraId="5563E774" w14:textId="1CE98ECB" w:rsidR="00F20BCC" w:rsidRDefault="00F20BCC" w:rsidP="00F20BCC">
      <w:pPr>
        <w:pStyle w:val="Doc-title"/>
      </w:pPr>
      <w:r>
        <w:t xml:space="preserve">Q1: Whether MAC performs resource exclusion when it is received in random resource selection? </w:t>
      </w:r>
    </w:p>
    <w:p w14:paraId="1E812F18" w14:textId="77777777" w:rsidR="00A85A64" w:rsidRDefault="00A85A64" w:rsidP="00A85A64">
      <w:pPr>
        <w:pStyle w:val="Doc-text2"/>
        <w:numPr>
          <w:ilvl w:val="0"/>
          <w:numId w:val="17"/>
        </w:numPr>
      </w:pPr>
      <w:r>
        <w:t>No MAC based resource exclusion unless we get a request from RAN1.</w:t>
      </w:r>
    </w:p>
    <w:p w14:paraId="29F78EF1" w14:textId="77777777" w:rsidR="00A85A64" w:rsidRDefault="00A85A64" w:rsidP="006713CD">
      <w:pPr>
        <w:pStyle w:val="Doc-text2"/>
        <w:ind w:left="1253" w:firstLine="0"/>
      </w:pPr>
    </w:p>
    <w:p w14:paraId="4717C435" w14:textId="265695B3" w:rsidR="008214A1" w:rsidRDefault="008214A1" w:rsidP="006713CD">
      <w:pPr>
        <w:pStyle w:val="Doc-text2"/>
        <w:ind w:left="1253" w:firstLine="0"/>
      </w:pPr>
      <w:r>
        <w:t xml:space="preserve">[ZTE]: </w:t>
      </w:r>
      <w:r w:rsidR="00A85A64">
        <w:t>D</w:t>
      </w:r>
      <w:r>
        <w:t>on’t need to do anything in MAC since PHY performs resource exclusion if needed. [OPPO</w:t>
      </w:r>
      <w:r w:rsidR="00A85A64">
        <w:t>, Xiaomi</w:t>
      </w:r>
      <w:r>
        <w:t xml:space="preserve">]: No </w:t>
      </w:r>
      <w:r w:rsidR="00A85A64">
        <w:t xml:space="preserve">resource </w:t>
      </w:r>
      <w:r>
        <w:t xml:space="preserve">exclusion in MAC. [Nokia]: Believe MAC should perform resource exclusion. [Qualcomm]: RAN1 couldn’t conclude it but RAN1 indicated the scenario exists. Since MAC performs final resource selection, </w:t>
      </w:r>
      <w:r w:rsidR="00A85A64">
        <w:t>prefer having</w:t>
      </w:r>
      <w:r>
        <w:t xml:space="preserve"> MAC based resource exclusion. [Ericsson]: Agree with Nokia</w:t>
      </w:r>
      <w:r w:rsidR="00A85A64">
        <w:t xml:space="preserve"> and </w:t>
      </w:r>
      <w:r>
        <w:t>Qualcomm. [LG, IDC, Apple</w:t>
      </w:r>
      <w:r w:rsidR="00F173E4">
        <w:t xml:space="preserve">, </w:t>
      </w:r>
      <w:proofErr w:type="spellStart"/>
      <w:r w:rsidR="00F173E4">
        <w:t>MediaTek</w:t>
      </w:r>
      <w:proofErr w:type="spellEnd"/>
      <w:r w:rsidR="00F173E4">
        <w:t>, Vivo, Intel, CATT, Lenovo</w:t>
      </w:r>
      <w:r>
        <w:t>]: Agree with ZTE</w:t>
      </w:r>
    </w:p>
    <w:p w14:paraId="5999D8D4" w14:textId="3AD2CFA1" w:rsidR="00F173E4" w:rsidRDefault="00F173E4" w:rsidP="008214A1">
      <w:pPr>
        <w:pStyle w:val="Doc-text2"/>
      </w:pPr>
    </w:p>
    <w:p w14:paraId="6301E0CF" w14:textId="77777777" w:rsidR="008214A1" w:rsidRPr="008214A1" w:rsidRDefault="008214A1" w:rsidP="008214A1">
      <w:pPr>
        <w:pStyle w:val="Doc-text2"/>
      </w:pPr>
    </w:p>
    <w:p w14:paraId="0A10419B" w14:textId="3CFC4DC0" w:rsidR="00F20BCC" w:rsidRDefault="00F20BCC" w:rsidP="00F20BCC">
      <w:pPr>
        <w:pStyle w:val="Doc-text2"/>
        <w:ind w:left="0" w:firstLine="0"/>
      </w:pPr>
      <w:r>
        <w:t>Q2: Whether MAC indicates non-preferred resource set to PHY?</w:t>
      </w:r>
    </w:p>
    <w:p w14:paraId="1FB872B9" w14:textId="592CA632" w:rsidR="00A85A64" w:rsidRDefault="00A85A64" w:rsidP="00A85A64">
      <w:pPr>
        <w:pStyle w:val="Doc-text2"/>
        <w:ind w:left="0" w:firstLine="0"/>
      </w:pPr>
      <w:r>
        <w:t>Q3: Whether there is any need to change MAC spec?</w:t>
      </w:r>
    </w:p>
    <w:p w14:paraId="20F0A1CF" w14:textId="2C6A1396" w:rsidR="00A85A64" w:rsidRDefault="00A85A64" w:rsidP="00A85A64">
      <w:pPr>
        <w:pStyle w:val="Doc-text2"/>
        <w:ind w:left="0" w:firstLine="0"/>
      </w:pPr>
    </w:p>
    <w:p w14:paraId="12984A08" w14:textId="77777777" w:rsidR="00A85A64" w:rsidRDefault="00A85A64" w:rsidP="00A85A64">
      <w:pPr>
        <w:pStyle w:val="Doc-text2"/>
        <w:ind w:left="1253" w:firstLine="0"/>
      </w:pPr>
      <w:r>
        <w:t xml:space="preserve">[LG]: Shouldn’t we capture “UE performs random resource selection when non-preferred resource set is received during random resource selection or the UE has no sensing result.”? [Apple]: Even with full sensing, the UE may not have sensing result when it receives non-preferred resource set. Think in this case. MAC still needs to provide this information to PHY. [Ericsson]: Agree with Apple. </w:t>
      </w:r>
    </w:p>
    <w:p w14:paraId="775CC8AE" w14:textId="77777777" w:rsidR="00A85A64" w:rsidRDefault="00A85A64" w:rsidP="00A85A64">
      <w:pPr>
        <w:pStyle w:val="Doc-text2"/>
      </w:pPr>
    </w:p>
    <w:p w14:paraId="3D8BA8C2" w14:textId="77777777" w:rsidR="00A85A64" w:rsidRDefault="00A85A64" w:rsidP="00A85A64">
      <w:pPr>
        <w:pStyle w:val="Doc-text2"/>
        <w:numPr>
          <w:ilvl w:val="0"/>
          <w:numId w:val="17"/>
        </w:numPr>
      </w:pPr>
      <w:r>
        <w:lastRenderedPageBreak/>
        <w:t xml:space="preserve">MAC performs random resource selection without considering non-preferred resource set during random resource selection. FFS if MAC still needs to provide this information to PHY when full sensing result is not available (to be handled as part of MAC email discussion [505]). </w:t>
      </w:r>
    </w:p>
    <w:p w14:paraId="7C7E3A94" w14:textId="77777777" w:rsidR="00A85A64" w:rsidRDefault="00A85A64" w:rsidP="00A85A64">
      <w:pPr>
        <w:pStyle w:val="Doc-text2"/>
        <w:ind w:left="0" w:firstLine="0"/>
      </w:pPr>
    </w:p>
    <w:p w14:paraId="4684116C" w14:textId="77777777" w:rsidR="00A85A64" w:rsidRDefault="00A85A64" w:rsidP="00A85A64">
      <w:pPr>
        <w:pStyle w:val="Doc-text2"/>
        <w:numPr>
          <w:ilvl w:val="0"/>
          <w:numId w:val="17"/>
        </w:numPr>
      </w:pPr>
      <w:r>
        <w:t>Other changes from contributions are discussed as part of MAC email discussion [505]</w:t>
      </w:r>
    </w:p>
    <w:p w14:paraId="4B4BCC94" w14:textId="77777777" w:rsidR="00A85A64" w:rsidRDefault="00A85A64" w:rsidP="00F20BCC">
      <w:pPr>
        <w:pStyle w:val="Doc-title"/>
      </w:pPr>
    </w:p>
    <w:p w14:paraId="5046DFA7" w14:textId="29C6D0FA" w:rsidR="00F20BCC" w:rsidRDefault="00F20BCC" w:rsidP="00F20BCC">
      <w:pPr>
        <w:pStyle w:val="Doc-title"/>
      </w:pPr>
      <w:r>
        <w:t>R2-2211693</w:t>
      </w:r>
      <w:r>
        <w:tab/>
        <w:t>Discussion on RAN1 Reply LS on IUC with non-preferred resource</w:t>
      </w:r>
      <w:r>
        <w:tab/>
        <w:t>Apple</w:t>
      </w:r>
      <w:r>
        <w:tab/>
        <w:t>discussion</w:t>
      </w:r>
      <w:r>
        <w:tab/>
        <w:t>NR_SL_enh-Core</w:t>
      </w:r>
    </w:p>
    <w:p w14:paraId="7672BABE" w14:textId="6E8ED1BC" w:rsidR="00F20BCC" w:rsidRDefault="00F20BCC" w:rsidP="00F20BCC">
      <w:pPr>
        <w:pStyle w:val="Doc-title"/>
      </w:pPr>
      <w:r>
        <w:t>R2-2211238</w:t>
      </w:r>
      <w:r>
        <w:tab/>
        <w:t>Discussion on left issues on user plane procedure</w:t>
      </w:r>
      <w:r>
        <w:tab/>
        <w:t>OPPO</w:t>
      </w:r>
      <w:r>
        <w:tab/>
        <w:t>discussion</w:t>
      </w:r>
      <w:r>
        <w:tab/>
        <w:t>Rel-17</w:t>
      </w:r>
      <w:r>
        <w:tab/>
        <w:t>NR_SL_enh-Core</w:t>
      </w:r>
      <w:r>
        <w:tab/>
      </w:r>
      <w:r w:rsidR="00FD2014">
        <w:t>(P1 and P2)</w:t>
      </w:r>
    </w:p>
    <w:p w14:paraId="48597F01" w14:textId="77777777" w:rsidR="00F20BCC" w:rsidRDefault="00F20BCC" w:rsidP="00F20BCC">
      <w:pPr>
        <w:pStyle w:val="Doc-title"/>
      </w:pPr>
      <w:r>
        <w:t>R2-2212441</w:t>
      </w:r>
      <w:r>
        <w:tab/>
        <w:t>IUC with non-preferred resource set</w:t>
      </w:r>
      <w:r>
        <w:tab/>
        <w:t>Samsung Research America</w:t>
      </w:r>
      <w:r>
        <w:tab/>
        <w:t>discussion</w:t>
      </w:r>
      <w:r>
        <w:tab/>
        <w:t>Rel-17</w:t>
      </w:r>
      <w:r>
        <w:tab/>
        <w:t>NR_SL_enh-Core</w:t>
      </w:r>
    </w:p>
    <w:p w14:paraId="109F9F11" w14:textId="77777777" w:rsidR="00F20BCC" w:rsidRDefault="00F20BCC" w:rsidP="00F20BCC">
      <w:pPr>
        <w:pStyle w:val="Doc-title"/>
      </w:pPr>
      <w:r>
        <w:t>R2-2211500</w:t>
      </w:r>
      <w:r>
        <w:tab/>
        <w:t>discussion on RAN1 LS R1-2210582</w:t>
      </w:r>
      <w:r>
        <w:tab/>
        <w:t>Ericsson</w:t>
      </w:r>
      <w:r>
        <w:tab/>
        <w:t>discussion</w:t>
      </w:r>
      <w:r>
        <w:tab/>
        <w:t>Rel-17</w:t>
      </w:r>
      <w:r>
        <w:tab/>
        <w:t>NR_SL_enh-Core</w:t>
      </w:r>
    </w:p>
    <w:p w14:paraId="68AC736D" w14:textId="77777777" w:rsidR="00F20BCC" w:rsidRDefault="00F20BCC" w:rsidP="00F20BCC">
      <w:pPr>
        <w:pStyle w:val="Doc-title"/>
      </w:pPr>
      <w:r>
        <w:t>R2-2212400</w:t>
      </w:r>
      <w:r>
        <w:tab/>
        <w:t>On resource exclusion for random resource selection</w:t>
      </w:r>
      <w:r>
        <w:tab/>
        <w:t>Nokia, Nokia Shanghai Bell</w:t>
      </w:r>
      <w:r>
        <w:tab/>
        <w:t>discussion</w:t>
      </w:r>
      <w:r>
        <w:tab/>
        <w:t>NR_SL_enh-Core</w:t>
      </w:r>
    </w:p>
    <w:p w14:paraId="256A9EC3" w14:textId="77777777" w:rsidR="00F20BCC" w:rsidRDefault="00F20BCC" w:rsidP="00F20BCC">
      <w:pPr>
        <w:pStyle w:val="Doc-title"/>
      </w:pPr>
      <w:r>
        <w:t>R2-2212693</w:t>
      </w:r>
      <w:r>
        <w:tab/>
        <w:t xml:space="preserve">Discussion on remaining issues </w:t>
      </w:r>
      <w:r>
        <w:tab/>
        <w:t>Qualcomm India Pvt Ltd</w:t>
      </w:r>
      <w:r>
        <w:tab/>
        <w:t>discussion</w:t>
      </w:r>
    </w:p>
    <w:p w14:paraId="48670914" w14:textId="77777777" w:rsidR="00F20BCC" w:rsidRDefault="00F20BCC" w:rsidP="00C00266">
      <w:pPr>
        <w:pStyle w:val="Doc-title"/>
      </w:pPr>
    </w:p>
    <w:p w14:paraId="2A04DAD9" w14:textId="4442B790" w:rsidR="00087F34" w:rsidRDefault="00E36916" w:rsidP="00087F34">
      <w:pPr>
        <w:pStyle w:val="Doc-text2"/>
        <w:ind w:left="0" w:firstLine="0"/>
      </w:pPr>
      <w:r>
        <w:t>Default CBR parameters</w:t>
      </w:r>
      <w:r w:rsidR="00FD2014">
        <w:t xml:space="preserve"> (including P6 in R2-2211238, P3 in R2-2212716, and P3 in R2-2211947)</w:t>
      </w:r>
      <w:r>
        <w:t>:</w:t>
      </w:r>
    </w:p>
    <w:p w14:paraId="339715AC" w14:textId="0F01B6F1" w:rsidR="00FD2014" w:rsidRDefault="00FD2014" w:rsidP="00FD2014">
      <w:pPr>
        <w:pStyle w:val="Doc-title"/>
      </w:pPr>
      <w:r>
        <w:t>Q1: Whether default CBR parameters are applied</w:t>
      </w:r>
      <w:r w:rsidR="00E36916">
        <w:t xml:space="preserve"> to normal pool</w:t>
      </w:r>
      <w:r>
        <w:t xml:space="preserve"> </w:t>
      </w:r>
      <w:r w:rsidR="00E36916">
        <w:t>when full sensing result is used and available?</w:t>
      </w:r>
    </w:p>
    <w:p w14:paraId="4FD402CF" w14:textId="729DDFF6" w:rsidR="00717BAF" w:rsidRDefault="00717BAF" w:rsidP="00717BAF">
      <w:pPr>
        <w:pStyle w:val="Doc-text2"/>
        <w:ind w:left="0" w:firstLine="0"/>
      </w:pPr>
    </w:p>
    <w:p w14:paraId="33F18020" w14:textId="1C84A3A4" w:rsidR="00717BAF" w:rsidRDefault="007B6D71" w:rsidP="00AC157A">
      <w:pPr>
        <w:pStyle w:val="Doc-text2"/>
        <w:ind w:left="1253" w:firstLine="0"/>
      </w:pPr>
      <w:r>
        <w:t xml:space="preserve">[ZTE]: CBR measurement and full sensing are specified in RAN1 in separate, so the case is valid. [Session chair]: Check companies’ views. </w:t>
      </w:r>
    </w:p>
    <w:p w14:paraId="5BE0E5AC" w14:textId="53E6129C" w:rsidR="007B6D71" w:rsidRDefault="007B6D71" w:rsidP="00717BAF">
      <w:pPr>
        <w:pStyle w:val="Doc-text2"/>
      </w:pPr>
    </w:p>
    <w:p w14:paraId="3C64C689" w14:textId="3DAB9AED" w:rsidR="007B6D71" w:rsidRDefault="007B6D71" w:rsidP="00717BAF">
      <w:pPr>
        <w:pStyle w:val="Doc-text2"/>
      </w:pPr>
      <w:r>
        <w:t xml:space="preserve">The case (CBR measurement is not available although full sensing result is available) is valid: </w:t>
      </w:r>
    </w:p>
    <w:p w14:paraId="05B58165" w14:textId="6F97ACB2" w:rsidR="007B6D71" w:rsidRDefault="007B6D71" w:rsidP="007B6D71">
      <w:pPr>
        <w:pStyle w:val="Doc-text2"/>
        <w:numPr>
          <w:ilvl w:val="0"/>
          <w:numId w:val="19"/>
        </w:numPr>
      </w:pPr>
      <w:r>
        <w:t>Ericsson, Nokia, Vivo, Xiaomi, ZTE, Intel</w:t>
      </w:r>
    </w:p>
    <w:p w14:paraId="25DC6293" w14:textId="2A967BA9" w:rsidR="007B6D71" w:rsidRDefault="007B6D71" w:rsidP="00717BAF">
      <w:pPr>
        <w:pStyle w:val="Doc-text2"/>
      </w:pPr>
    </w:p>
    <w:p w14:paraId="6A12DE54" w14:textId="112DE714" w:rsidR="007B6D71" w:rsidRDefault="007B6D71" w:rsidP="00717BAF">
      <w:pPr>
        <w:pStyle w:val="Doc-text2"/>
      </w:pPr>
      <w:r>
        <w:t>The case is not valid (i.e. default CBR</w:t>
      </w:r>
      <w:r w:rsidR="00AC157A">
        <w:t xml:space="preserve"> parameters</w:t>
      </w:r>
      <w:r>
        <w:t xml:space="preserve"> </w:t>
      </w:r>
      <w:r w:rsidR="00AC157A">
        <w:t>are</w:t>
      </w:r>
      <w:r>
        <w:t xml:space="preserve"> not used when full sensing result is available):</w:t>
      </w:r>
    </w:p>
    <w:p w14:paraId="4F594E25" w14:textId="70E1C33D" w:rsidR="007B6D71" w:rsidRDefault="007B6D71" w:rsidP="007B6D71">
      <w:pPr>
        <w:pStyle w:val="Doc-text2"/>
        <w:numPr>
          <w:ilvl w:val="0"/>
          <w:numId w:val="19"/>
        </w:numPr>
      </w:pPr>
      <w:r>
        <w:t xml:space="preserve">OPPO, LG, Samsung, </w:t>
      </w:r>
      <w:proofErr w:type="spellStart"/>
      <w:r>
        <w:t>MediaTek</w:t>
      </w:r>
      <w:proofErr w:type="spellEnd"/>
      <w:r>
        <w:t>, Huawei</w:t>
      </w:r>
    </w:p>
    <w:p w14:paraId="04061BF9" w14:textId="275033D5" w:rsidR="007B6D71" w:rsidRDefault="007B6D71" w:rsidP="00717BAF">
      <w:pPr>
        <w:pStyle w:val="Doc-text2"/>
      </w:pPr>
    </w:p>
    <w:p w14:paraId="7F964113" w14:textId="19D74DD5" w:rsidR="007B6D71" w:rsidRDefault="007B6D71" w:rsidP="007B6D71">
      <w:pPr>
        <w:pStyle w:val="EmailDiscussion"/>
      </w:pPr>
      <w:r w:rsidRPr="00770DB4">
        <w:t>[</w:t>
      </w:r>
      <w:r>
        <w:t>AT</w:t>
      </w:r>
      <w:proofErr w:type="gramStart"/>
      <w:r>
        <w:t>120][</w:t>
      </w:r>
      <w:proofErr w:type="gramEnd"/>
      <w:r>
        <w:t>506</w:t>
      </w:r>
      <w:r w:rsidRPr="00770DB4">
        <w:t>][</w:t>
      </w:r>
      <w:r>
        <w:t>V2X/SL</w:t>
      </w:r>
      <w:r w:rsidRPr="00770DB4">
        <w:t xml:space="preserve">] </w:t>
      </w:r>
      <w:r>
        <w:t>LS to RAN1 (OPPO)</w:t>
      </w:r>
    </w:p>
    <w:p w14:paraId="424B72CF" w14:textId="0F2EFD42" w:rsidR="007B6D71" w:rsidRDefault="007B6D71" w:rsidP="007B6D71">
      <w:pPr>
        <w:pStyle w:val="EmailDiscussion2"/>
      </w:pPr>
      <w:r w:rsidRPr="00770DB4">
        <w:tab/>
      </w:r>
      <w:r w:rsidRPr="00AA559F">
        <w:rPr>
          <w:b/>
        </w:rPr>
        <w:t>Scope:</w:t>
      </w:r>
      <w:r w:rsidRPr="00770DB4">
        <w:t xml:space="preserve"> </w:t>
      </w:r>
      <w:r>
        <w:t xml:space="preserve">Ask whether default CBR is used or not when full sensing result is available. We can add further background explanation.  </w:t>
      </w:r>
    </w:p>
    <w:p w14:paraId="6380413E" w14:textId="154624C3" w:rsidR="007B6D71" w:rsidRDefault="007B6D71" w:rsidP="007B6D71">
      <w:pPr>
        <w:pStyle w:val="EmailDiscussion2"/>
      </w:pPr>
      <w:r w:rsidRPr="00770DB4">
        <w:tab/>
      </w:r>
      <w:r w:rsidRPr="00AA559F">
        <w:rPr>
          <w:b/>
        </w:rPr>
        <w:t>Intended outcome:</w:t>
      </w:r>
      <w:r>
        <w:t xml:space="preserve"> LS in R2-</w:t>
      </w:r>
      <w:r w:rsidR="005A322E">
        <w:t>22</w:t>
      </w:r>
      <w:r w:rsidR="0088297D">
        <w:t>13168</w:t>
      </w:r>
    </w:p>
    <w:p w14:paraId="4A53E3C1" w14:textId="77777777" w:rsidR="007B6D71" w:rsidRPr="009D6CAD" w:rsidRDefault="007B6D71" w:rsidP="007B6D71">
      <w:pPr>
        <w:ind w:left="1608"/>
      </w:pPr>
      <w:r w:rsidRPr="00AA559F">
        <w:rPr>
          <w:b/>
        </w:rPr>
        <w:t xml:space="preserve">Deadline: </w:t>
      </w:r>
      <w:r>
        <w:t>Comeback at 11/17 CB session</w:t>
      </w:r>
    </w:p>
    <w:p w14:paraId="407171C2" w14:textId="77777777" w:rsidR="007B6D71" w:rsidRPr="00717BAF" w:rsidRDefault="007B6D71" w:rsidP="00717BAF">
      <w:pPr>
        <w:pStyle w:val="Doc-text2"/>
      </w:pPr>
    </w:p>
    <w:p w14:paraId="7C54A6BD" w14:textId="76402117" w:rsidR="00717BAF" w:rsidRPr="00717BAF" w:rsidRDefault="00E36916" w:rsidP="00717BAF">
      <w:pPr>
        <w:pStyle w:val="Doc-title"/>
      </w:pPr>
      <w:r>
        <w:t xml:space="preserve">Q2: Whether to update RRC/MAC spec to capture case 1, 2a and 2b? </w:t>
      </w:r>
    </w:p>
    <w:p w14:paraId="4A23A0EF" w14:textId="77777777" w:rsidR="00E36916" w:rsidRPr="00E36916" w:rsidRDefault="00E36916" w:rsidP="00E36916">
      <w:pPr>
        <w:pStyle w:val="Doc-text2"/>
      </w:pPr>
    </w:p>
    <w:p w14:paraId="68F33B71" w14:textId="14900E36" w:rsidR="00FD2014" w:rsidRDefault="00FD2014" w:rsidP="00FD2014">
      <w:pPr>
        <w:pStyle w:val="Doc-title"/>
      </w:pPr>
      <w:r>
        <w:t>R2-2212401</w:t>
      </w:r>
      <w:r>
        <w:tab/>
        <w:t>CBR measurement availability for full sensing</w:t>
      </w:r>
      <w:r>
        <w:tab/>
        <w:t>Nokia, Nokia Shanghai Bell</w:t>
      </w:r>
      <w:r>
        <w:tab/>
        <w:t>discussion</w:t>
      </w:r>
      <w:r>
        <w:tab/>
        <w:t>NR_SL_enh-Core</w:t>
      </w:r>
    </w:p>
    <w:p w14:paraId="29E3C9E3" w14:textId="77777777" w:rsidR="00FD2014" w:rsidRDefault="00FD2014" w:rsidP="00FD2014">
      <w:pPr>
        <w:pStyle w:val="Doc-title"/>
      </w:pPr>
      <w:r>
        <w:t>R2-2212440</w:t>
      </w:r>
      <w:r>
        <w:tab/>
        <w:t>Default CBR parameters</w:t>
      </w:r>
      <w:r>
        <w:tab/>
        <w:t>Samsung Research America</w:t>
      </w:r>
      <w:r>
        <w:tab/>
        <w:t>discussion</w:t>
      </w:r>
      <w:r>
        <w:tab/>
        <w:t>Rel-17</w:t>
      </w:r>
      <w:r>
        <w:tab/>
        <w:t>NR_SL_enh-Core</w:t>
      </w:r>
    </w:p>
    <w:p w14:paraId="6C1E6BB2" w14:textId="0FB6AD89" w:rsidR="004F7AC0" w:rsidRDefault="004F7AC0" w:rsidP="00087F34">
      <w:pPr>
        <w:pStyle w:val="Doc-text2"/>
        <w:ind w:left="0" w:firstLine="0"/>
      </w:pPr>
    </w:p>
    <w:p w14:paraId="578C52D0" w14:textId="2A97D4AC" w:rsidR="00E36916" w:rsidRDefault="00E36916" w:rsidP="00087F34">
      <w:pPr>
        <w:pStyle w:val="Doc-text2"/>
        <w:ind w:left="0" w:firstLine="0"/>
      </w:pPr>
      <w:r>
        <w:t xml:space="preserve">IUC for GC/BC (including P4 in R2-2211238 and P2 in R2-2211947): </w:t>
      </w:r>
    </w:p>
    <w:p w14:paraId="4182A609" w14:textId="2FDFCF0A" w:rsidR="00E36916" w:rsidRDefault="00E36916" w:rsidP="00087F34">
      <w:pPr>
        <w:pStyle w:val="Doc-text2"/>
        <w:ind w:left="0" w:firstLine="0"/>
      </w:pPr>
      <w:r>
        <w:t>From R2-2211238:</w:t>
      </w:r>
    </w:p>
    <w:p w14:paraId="727DBB91" w14:textId="77574C30" w:rsidR="00C97707" w:rsidRDefault="00C97707" w:rsidP="00C97707">
      <w:pPr>
        <w:pStyle w:val="Doc-text2"/>
      </w:pPr>
      <w:r w:rsidRPr="00E36916">
        <w:t>Observation 3</w:t>
      </w:r>
      <w:r w:rsidRPr="00E36916">
        <w:tab/>
        <w:t xml:space="preserve">RAN1 didn’t make a final conclusion to support </w:t>
      </w:r>
      <w:proofErr w:type="spellStart"/>
      <w:r w:rsidRPr="00E36916">
        <w:t>groupcast</w:t>
      </w:r>
      <w:proofErr w:type="spellEnd"/>
      <w:r w:rsidRPr="00E36916">
        <w:t>/broadcast in IUC.</w:t>
      </w:r>
    </w:p>
    <w:p w14:paraId="6B12CFE3" w14:textId="41BA59D2" w:rsidR="00C97707" w:rsidRDefault="00C97707" w:rsidP="00C97707">
      <w:pPr>
        <w:pStyle w:val="Doc-text2"/>
      </w:pPr>
      <w:r w:rsidRPr="00E36916">
        <w:t>Observation 4</w:t>
      </w:r>
      <w:r w:rsidRPr="00E36916">
        <w:tab/>
        <w:t>There are technical open issues to support GC/BC in IUC from RAN2 perspective, e.g., the source and destination L2 ID of the IUC MAC CE.</w:t>
      </w:r>
    </w:p>
    <w:p w14:paraId="2514997E" w14:textId="41738D2B" w:rsidR="00C97707" w:rsidRDefault="00C97707" w:rsidP="00C97707">
      <w:pPr>
        <w:pStyle w:val="Doc-text2"/>
      </w:pPr>
      <w:r w:rsidRPr="00E36916">
        <w:t>Proposal 4</w:t>
      </w:r>
      <w:r w:rsidRPr="00E36916">
        <w:tab/>
        <w:t>RAN2 confirm that GC/BC in IUC is not supported in this release from RAN2 perspective</w:t>
      </w:r>
    </w:p>
    <w:p w14:paraId="08FB8B6F" w14:textId="01C40B42" w:rsidR="0018339F" w:rsidRDefault="0018339F" w:rsidP="00C97707">
      <w:pPr>
        <w:pStyle w:val="Doc-text2"/>
      </w:pPr>
    </w:p>
    <w:p w14:paraId="6162FE34" w14:textId="2C2941A0" w:rsidR="005A322E" w:rsidRDefault="005A322E" w:rsidP="005A322E">
      <w:pPr>
        <w:pStyle w:val="Doc-text2"/>
        <w:numPr>
          <w:ilvl w:val="0"/>
          <w:numId w:val="17"/>
        </w:numPr>
      </w:pPr>
      <w:r>
        <w:t xml:space="preserve">We can wait for RAN1, but RAN2 may need further discussion in RAN2 </w:t>
      </w:r>
      <w:r w:rsidR="006942A2">
        <w:t>point of view</w:t>
      </w:r>
      <w:r>
        <w:t xml:space="preserve"> even </w:t>
      </w:r>
      <w:r w:rsidR="006942A2">
        <w:t>if</w:t>
      </w:r>
      <w:r>
        <w:t xml:space="preserve"> RAN1 </w:t>
      </w:r>
      <w:r w:rsidR="006942A2">
        <w:t>decides to support it</w:t>
      </w:r>
      <w:r>
        <w:t xml:space="preserve">. </w:t>
      </w:r>
    </w:p>
    <w:p w14:paraId="783F8666" w14:textId="77777777" w:rsidR="005A322E" w:rsidRDefault="005A322E" w:rsidP="005A322E">
      <w:pPr>
        <w:pStyle w:val="Doc-text2"/>
        <w:ind w:left="1253" w:firstLine="0"/>
      </w:pPr>
    </w:p>
    <w:p w14:paraId="58F08BD0" w14:textId="43B01DC6" w:rsidR="0018339F" w:rsidRDefault="0018339F" w:rsidP="005A322E">
      <w:pPr>
        <w:pStyle w:val="Doc-text2"/>
        <w:ind w:left="1253" w:firstLine="0"/>
      </w:pPr>
      <w:r>
        <w:t xml:space="preserve">[LG]: RAN2 discussed </w:t>
      </w:r>
      <w:r w:rsidR="006942A2">
        <w:t>this issue</w:t>
      </w:r>
      <w:r>
        <w:t xml:space="preserve"> last meeting and it was concluded RAN1 directly can discuss it. So we should wait for RAN1. [Vivo]: LG’s right, but at the same time RAN1 does not plan to continue this discussion. [LG]: LG RAN1 prepares RAN1 discussion. [Xiaomi, Intel, Lenovo, Ericsson]: Support the proposal. [Nokia, IDC]: Agree with LG. </w:t>
      </w:r>
    </w:p>
    <w:p w14:paraId="5E545087" w14:textId="6EF15182" w:rsidR="0018339F" w:rsidRDefault="0018339F" w:rsidP="00C97707">
      <w:pPr>
        <w:pStyle w:val="Doc-text2"/>
      </w:pPr>
    </w:p>
    <w:p w14:paraId="07B3E083" w14:textId="77777777" w:rsidR="0018339F" w:rsidRPr="00C97707" w:rsidRDefault="0018339F" w:rsidP="00C97707">
      <w:pPr>
        <w:pStyle w:val="Doc-text2"/>
      </w:pPr>
    </w:p>
    <w:p w14:paraId="243A49C6" w14:textId="6E439C3D" w:rsidR="00C97707" w:rsidRDefault="00C97707" w:rsidP="00087F34">
      <w:pPr>
        <w:pStyle w:val="Doc-text2"/>
        <w:ind w:left="0" w:firstLine="0"/>
      </w:pPr>
    </w:p>
    <w:p w14:paraId="32CDB983" w14:textId="084733BB" w:rsidR="00C22A0E" w:rsidRDefault="00C22A0E" w:rsidP="00087F34">
      <w:pPr>
        <w:pStyle w:val="Doc-text2"/>
        <w:ind w:left="0" w:firstLine="0"/>
      </w:pPr>
      <w:r>
        <w:t>IUC with SL DRX</w:t>
      </w:r>
    </w:p>
    <w:p w14:paraId="11EA211C" w14:textId="62AE90F2" w:rsidR="00C22A0E" w:rsidRDefault="00C22A0E" w:rsidP="00C22A0E">
      <w:pPr>
        <w:pStyle w:val="Doc-title"/>
      </w:pPr>
      <w:r>
        <w:t>R2-2211567</w:t>
      </w:r>
      <w:r>
        <w:tab/>
        <w:t>Correction on SL DRX when IUC is configured</w:t>
      </w:r>
      <w:r>
        <w:tab/>
        <w:t>Huawei, HiSilicon</w:t>
      </w:r>
      <w:r>
        <w:tab/>
        <w:t>discussion</w:t>
      </w:r>
      <w:r>
        <w:tab/>
        <w:t>Rel-17</w:t>
      </w:r>
      <w:r>
        <w:tab/>
        <w:t>NR_SL_enh-Core</w:t>
      </w:r>
    </w:p>
    <w:p w14:paraId="54EFFFE7" w14:textId="77777777" w:rsidR="006D1E92" w:rsidRDefault="006D1E92" w:rsidP="006D1E92">
      <w:pPr>
        <w:pStyle w:val="Doc-text2"/>
      </w:pPr>
      <w:r>
        <w:t>Proposal 1: RAN2 to agree to adopt solution 1 to ensure UE-A can receive the SL-SCH data transmission from UE-B, when UE-A is configured with SL DRX and UE-A provides preferred resource set to UE-B.</w:t>
      </w:r>
    </w:p>
    <w:p w14:paraId="16391B0F" w14:textId="77777777" w:rsidR="006D1E92" w:rsidRDefault="006D1E92" w:rsidP="006D1E92">
      <w:pPr>
        <w:pStyle w:val="Doc-text2"/>
      </w:pPr>
      <w:r>
        <w:t></w:t>
      </w:r>
      <w:r>
        <w:tab/>
        <w:t xml:space="preserve">Solution 1: UE-A regards the time of preferred resource set as its active time. </w:t>
      </w:r>
    </w:p>
    <w:p w14:paraId="5DFB916B" w14:textId="71BC5CD1" w:rsidR="003A6D14" w:rsidRDefault="006D1E92" w:rsidP="006D1E92">
      <w:pPr>
        <w:pStyle w:val="Doc-text2"/>
      </w:pPr>
      <w:r>
        <w:t></w:t>
      </w:r>
      <w:r>
        <w:tab/>
        <w:t>Solution 2: UE-A determines preferred resource set within its active time.</w:t>
      </w:r>
    </w:p>
    <w:p w14:paraId="2EA3FE63" w14:textId="77777777" w:rsidR="003A6D14" w:rsidRPr="003A6D14" w:rsidRDefault="003A6D14" w:rsidP="003A6D14">
      <w:pPr>
        <w:pStyle w:val="Doc-text2"/>
      </w:pPr>
    </w:p>
    <w:p w14:paraId="5E04DF93" w14:textId="53A86BAA" w:rsidR="00C22A0E" w:rsidRDefault="00C22A0E" w:rsidP="00C22A0E">
      <w:pPr>
        <w:pStyle w:val="Doc-title"/>
      </w:pPr>
      <w:r>
        <w:t>R2-2211808</w:t>
      </w:r>
      <w:r>
        <w:tab/>
        <w:t>Corrections on SL enhancements for IUC</w:t>
      </w:r>
      <w:r>
        <w:tab/>
        <w:t>ASUSTeK</w:t>
      </w:r>
      <w:r>
        <w:tab/>
        <w:t>CR</w:t>
      </w:r>
      <w:r>
        <w:tab/>
        <w:t>Rel-17</w:t>
      </w:r>
      <w:r>
        <w:tab/>
        <w:t>38.321</w:t>
      </w:r>
      <w:r>
        <w:tab/>
        <w:t>17.2.0</w:t>
      </w:r>
      <w:r>
        <w:tab/>
        <w:t>1472</w:t>
      </w:r>
      <w:r>
        <w:tab/>
        <w:t>-</w:t>
      </w:r>
      <w:r>
        <w:tab/>
        <w:t>F</w:t>
      </w:r>
      <w:r>
        <w:tab/>
        <w:t>NR_SL_enh-Core</w:t>
      </w:r>
      <w:r>
        <w:tab/>
        <w:t>(P1)</w:t>
      </w:r>
    </w:p>
    <w:p w14:paraId="76CB7556" w14:textId="7BC8A06B" w:rsidR="00C22A0E" w:rsidRDefault="00C22A0E" w:rsidP="00C00266">
      <w:pPr>
        <w:pStyle w:val="Doc-title"/>
      </w:pPr>
    </w:p>
    <w:p w14:paraId="2C1AA1E8" w14:textId="4FBD5B2B" w:rsidR="003264DA" w:rsidRDefault="003264DA" w:rsidP="001D4029">
      <w:pPr>
        <w:pStyle w:val="Doc-text2"/>
        <w:ind w:left="1253" w:firstLine="0"/>
      </w:pPr>
      <w:r>
        <w:t xml:space="preserve">[Apple]: </w:t>
      </w:r>
      <w:r w:rsidR="001D4029">
        <w:t>D</w:t>
      </w:r>
      <w:r>
        <w:t>on’t see the coexistence (a UE is using IUC and SL DRX at the same time). Also RAN2 already agreed IUC with SL DRX is deprioritized in Rel-17. [Qualcomm]: It’s too late to optimize something we agreed to deprioritize. Also RAN1 does not consider IUE with SL DRX. [LG, OPPO, Xiaomi, Nokia, Ericsson, Intel, CATT, IDC, ZTE]: Agree with Apple and Qualcomm,</w:t>
      </w:r>
    </w:p>
    <w:p w14:paraId="14C21714" w14:textId="77777777" w:rsidR="003264DA" w:rsidRDefault="003264DA" w:rsidP="003264DA">
      <w:pPr>
        <w:pStyle w:val="Doc-text2"/>
      </w:pPr>
    </w:p>
    <w:p w14:paraId="74FC0CEA" w14:textId="0869D49E" w:rsidR="003264DA" w:rsidRDefault="00C06C82" w:rsidP="003264DA">
      <w:pPr>
        <w:pStyle w:val="Doc-text2"/>
        <w:numPr>
          <w:ilvl w:val="0"/>
          <w:numId w:val="17"/>
        </w:numPr>
      </w:pPr>
      <w:r>
        <w:t>Optimization for IUC with SL DRX is no</w:t>
      </w:r>
      <w:r w:rsidR="003264DA">
        <w:t>t pursued.</w:t>
      </w:r>
    </w:p>
    <w:p w14:paraId="14A24633" w14:textId="77777777" w:rsidR="002A53F8" w:rsidRPr="002A53F8" w:rsidRDefault="002A53F8" w:rsidP="002A53F8">
      <w:pPr>
        <w:pStyle w:val="Doc-text2"/>
      </w:pPr>
    </w:p>
    <w:p w14:paraId="58E1D72F" w14:textId="77777777" w:rsidR="00C22A0E" w:rsidRDefault="00C22A0E" w:rsidP="00C22A0E">
      <w:pPr>
        <w:pStyle w:val="Doc-title"/>
      </w:pPr>
      <w:r>
        <w:t>R2-2211646</w:t>
      </w:r>
      <w:r>
        <w:tab/>
        <w:t>User plane corrections on NR Sidelink enhancements</w:t>
      </w:r>
      <w:r>
        <w:tab/>
        <w:t>LG Electronics France</w:t>
      </w:r>
      <w:r>
        <w:tab/>
        <w:t>CR</w:t>
      </w:r>
      <w:r>
        <w:tab/>
        <w:t>Rel-17</w:t>
      </w:r>
      <w:r>
        <w:tab/>
        <w:t>38.321</w:t>
      </w:r>
      <w:r>
        <w:tab/>
        <w:t>17.2.0</w:t>
      </w:r>
      <w:r>
        <w:tab/>
        <w:t>1467</w:t>
      </w:r>
      <w:r>
        <w:tab/>
        <w:t>-</w:t>
      </w:r>
      <w:r>
        <w:tab/>
        <w:t>F</w:t>
      </w:r>
      <w:r>
        <w:tab/>
        <w:t>NR_SL_enh-Core</w:t>
      </w:r>
      <w:r>
        <w:tab/>
      </w:r>
      <w:r w:rsidRPr="00C22A0E">
        <w:rPr>
          <w:highlight w:val="yellow"/>
        </w:rPr>
        <w:t>Late</w:t>
      </w:r>
    </w:p>
    <w:p w14:paraId="2ADB3A30" w14:textId="77777777" w:rsidR="00C22A0E" w:rsidRDefault="00C22A0E" w:rsidP="00C22A0E">
      <w:pPr>
        <w:pStyle w:val="Doc-title"/>
      </w:pPr>
      <w:r>
        <w:t>R2-2211638</w:t>
      </w:r>
      <w:r>
        <w:tab/>
        <w:t>Discussion on resource (re-)selection for SL DRX</w:t>
      </w:r>
      <w:r>
        <w:tab/>
        <w:t>SHARP Corporation</w:t>
      </w:r>
      <w:r>
        <w:tab/>
        <w:t>discussion</w:t>
      </w:r>
    </w:p>
    <w:p w14:paraId="3753FEA2" w14:textId="77777777" w:rsidR="00C22A0E" w:rsidRDefault="00C22A0E" w:rsidP="00C22A0E">
      <w:pPr>
        <w:pStyle w:val="Doc-title"/>
      </w:pPr>
      <w:r>
        <w:t>R2-2211639</w:t>
      </w:r>
      <w:r>
        <w:tab/>
        <w:t>Correction on resource (re-)selection for SL DRX</w:t>
      </w:r>
      <w:r>
        <w:tab/>
        <w:t>SHARP Corporation</w:t>
      </w:r>
      <w:r>
        <w:tab/>
        <w:t>CR</w:t>
      </w:r>
      <w:r>
        <w:tab/>
        <w:t>Rel-17</w:t>
      </w:r>
      <w:r>
        <w:tab/>
        <w:t>38.321</w:t>
      </w:r>
      <w:r>
        <w:tab/>
        <w:t>17.2.0</w:t>
      </w:r>
      <w:r>
        <w:tab/>
        <w:t>1466</w:t>
      </w:r>
      <w:r>
        <w:tab/>
        <w:t>-</w:t>
      </w:r>
      <w:r>
        <w:tab/>
        <w:t>F</w:t>
      </w:r>
      <w:r>
        <w:tab/>
        <w:t>NR_SL_enh-Core</w:t>
      </w:r>
    </w:p>
    <w:p w14:paraId="2C00F04D" w14:textId="77777777" w:rsidR="00C22A0E" w:rsidRDefault="00C22A0E" w:rsidP="00C22A0E">
      <w:pPr>
        <w:pStyle w:val="Doc-title"/>
      </w:pPr>
      <w:r>
        <w:t>R2-2211809</w:t>
      </w:r>
      <w:r>
        <w:tab/>
        <w:t>Discussion on priority setting for IUC MAC CEs</w:t>
      </w:r>
      <w:r>
        <w:tab/>
        <w:t>ASUSTeK, vivo</w:t>
      </w:r>
      <w:r>
        <w:tab/>
        <w:t>discussion</w:t>
      </w:r>
      <w:r>
        <w:tab/>
        <w:t>Rel-17</w:t>
      </w:r>
      <w:r>
        <w:tab/>
        <w:t>38.321</w:t>
      </w:r>
      <w:r>
        <w:tab/>
        <w:t>NR_SL_enh-Core</w:t>
      </w:r>
    </w:p>
    <w:p w14:paraId="135FB2B3" w14:textId="77777777" w:rsidR="00C22A0E" w:rsidRDefault="00C22A0E" w:rsidP="00C22A0E">
      <w:pPr>
        <w:pStyle w:val="Doc-title"/>
      </w:pPr>
      <w:r>
        <w:t>R2-2212402</w:t>
      </w:r>
      <w:r>
        <w:tab/>
        <w:t>Indication to lower layers for IUC information reporting</w:t>
      </w:r>
      <w:r>
        <w:tab/>
        <w:t>Nokia, Nokia Shanghai Bell</w:t>
      </w:r>
      <w:r>
        <w:tab/>
        <w:t>draftCR</w:t>
      </w:r>
      <w:r>
        <w:tab/>
        <w:t>Rel-17</w:t>
      </w:r>
      <w:r>
        <w:tab/>
        <w:t>38.321</w:t>
      </w:r>
      <w:r>
        <w:tab/>
        <w:t>17.2.0</w:t>
      </w:r>
      <w:r>
        <w:tab/>
        <w:t>F</w:t>
      </w:r>
      <w:r>
        <w:tab/>
        <w:t>NR_SL_enh-Core</w:t>
      </w:r>
    </w:p>
    <w:p w14:paraId="0F707061" w14:textId="77777777" w:rsidR="00C22A0E" w:rsidRDefault="00C22A0E" w:rsidP="00C22A0E">
      <w:pPr>
        <w:pStyle w:val="Doc-title"/>
      </w:pPr>
      <w:r>
        <w:t>R2-2212718</w:t>
      </w:r>
      <w:r>
        <w:tab/>
        <w:t>Correction on priority setting for IUC MAC CE</w:t>
      </w:r>
      <w:r>
        <w:tab/>
        <w:t>vivo, Apple, ASUSTeK</w:t>
      </w:r>
      <w:r>
        <w:tab/>
        <w:t>CR</w:t>
      </w:r>
      <w:r>
        <w:tab/>
        <w:t>Rel-17</w:t>
      </w:r>
      <w:r>
        <w:tab/>
        <w:t>38.321</w:t>
      </w:r>
      <w:r>
        <w:tab/>
        <w:t>17.2.0</w:t>
      </w:r>
      <w:r>
        <w:tab/>
        <w:t>1494</w:t>
      </w:r>
      <w:r>
        <w:tab/>
        <w:t>-</w:t>
      </w:r>
      <w:r>
        <w:tab/>
        <w:t>F</w:t>
      </w:r>
      <w:r>
        <w:tab/>
        <w:t>NR_SL_enh-Core</w:t>
      </w:r>
    </w:p>
    <w:p w14:paraId="2A0C72CC" w14:textId="77777777" w:rsidR="00C22A0E" w:rsidRDefault="00C22A0E" w:rsidP="00C22A0E">
      <w:pPr>
        <w:pStyle w:val="Doc-title"/>
      </w:pPr>
      <w:r>
        <w:t>R2-2212923</w:t>
      </w:r>
      <w:r>
        <w:tab/>
        <w:t>Discussion on enabling of scheme1 on MAC</w:t>
      </w:r>
      <w:r>
        <w:tab/>
        <w:t>ZTE Corporation, Sanechips</w:t>
      </w:r>
      <w:r>
        <w:tab/>
        <w:t>discussion</w:t>
      </w:r>
      <w:r>
        <w:tab/>
        <w:t>Rel-17</w:t>
      </w:r>
      <w:r>
        <w:tab/>
        <w:t>NR_SL_enh-Core</w:t>
      </w:r>
    </w:p>
    <w:p w14:paraId="06535298" w14:textId="77777777" w:rsidR="00C22A0E" w:rsidRDefault="00C22A0E" w:rsidP="00C22A0E">
      <w:pPr>
        <w:pStyle w:val="Doc-title"/>
      </w:pPr>
      <w:r>
        <w:t>R2-2211566</w:t>
      </w:r>
      <w:r>
        <w:tab/>
        <w:t>Clarification on PSFCH reception when SL DRX is configured</w:t>
      </w:r>
      <w:r>
        <w:tab/>
        <w:t>Huawei, HiSilicon</w:t>
      </w:r>
      <w:r>
        <w:tab/>
        <w:t>discussion</w:t>
      </w:r>
      <w:r>
        <w:tab/>
        <w:t>Rel-17</w:t>
      </w:r>
      <w:r>
        <w:tab/>
        <w:t>NR_SL_enh-Core</w:t>
      </w:r>
    </w:p>
    <w:p w14:paraId="6F64D0DF" w14:textId="77777777" w:rsidR="00C22A0E" w:rsidRDefault="00C22A0E" w:rsidP="00C22A0E">
      <w:pPr>
        <w:pStyle w:val="Doc-title"/>
      </w:pPr>
      <w:r>
        <w:t>R2-2211239</w:t>
      </w:r>
      <w:r>
        <w:tab/>
        <w:t>Miscellaneous corrections on TS 38.321 for SL enhancements</w:t>
      </w:r>
      <w:r>
        <w:tab/>
        <w:t>OPPO</w:t>
      </w:r>
      <w:r>
        <w:tab/>
        <w:t>CR</w:t>
      </w:r>
      <w:r>
        <w:tab/>
        <w:t>Rel-17</w:t>
      </w:r>
      <w:r>
        <w:tab/>
        <w:t>38.321</w:t>
      </w:r>
      <w:r>
        <w:tab/>
        <w:t>17.2.0</w:t>
      </w:r>
      <w:r>
        <w:tab/>
        <w:t>1448</w:t>
      </w:r>
      <w:r>
        <w:tab/>
        <w:t>-</w:t>
      </w:r>
      <w:r>
        <w:tab/>
        <w:t>F</w:t>
      </w:r>
      <w:r>
        <w:tab/>
        <w:t>NR_SL_enh-Core</w:t>
      </w:r>
    </w:p>
    <w:p w14:paraId="261D5709" w14:textId="77777777" w:rsidR="00C22A0E" w:rsidRDefault="00C22A0E" w:rsidP="00C22A0E">
      <w:pPr>
        <w:pStyle w:val="Doc-title"/>
      </w:pPr>
      <w:r>
        <w:t>R2-2211502</w:t>
      </w:r>
      <w:r>
        <w:tab/>
        <w:t>Corrections to 38.321 on IUC trigger</w:t>
      </w:r>
      <w:r>
        <w:tab/>
        <w:t>Ericsson</w:t>
      </w:r>
      <w:r>
        <w:tab/>
        <w:t>CR</w:t>
      </w:r>
      <w:r>
        <w:tab/>
        <w:t>Rel-17</w:t>
      </w:r>
      <w:r>
        <w:tab/>
        <w:t>38.321</w:t>
      </w:r>
      <w:r>
        <w:tab/>
        <w:t>17.2.0</w:t>
      </w:r>
      <w:r>
        <w:tab/>
        <w:t>1462</w:t>
      </w:r>
      <w:r>
        <w:tab/>
        <w:t>-</w:t>
      </w:r>
      <w:r>
        <w:tab/>
        <w:t>F</w:t>
      </w:r>
      <w:r>
        <w:tab/>
        <w:t>NR_SL_enh-Core</w:t>
      </w:r>
    </w:p>
    <w:p w14:paraId="0C065912" w14:textId="77777777" w:rsidR="00C22A0E" w:rsidRDefault="00C22A0E" w:rsidP="00C22A0E">
      <w:pPr>
        <w:pStyle w:val="Doc-title"/>
      </w:pPr>
      <w:r>
        <w:t>R2-2211694</w:t>
      </w:r>
      <w:r>
        <w:tab/>
        <w:t>Correction on the handling of IUC with non-preferred resource set</w:t>
      </w:r>
      <w:r>
        <w:tab/>
        <w:t>Apple</w:t>
      </w:r>
      <w:r>
        <w:tab/>
        <w:t>CR</w:t>
      </w:r>
      <w:r>
        <w:tab/>
        <w:t>Rel-17</w:t>
      </w:r>
      <w:r>
        <w:tab/>
        <w:t>38.321</w:t>
      </w:r>
      <w:r>
        <w:tab/>
        <w:t>17.2.0</w:t>
      </w:r>
      <w:r>
        <w:tab/>
        <w:t>1469</w:t>
      </w:r>
      <w:r>
        <w:tab/>
        <w:t>-</w:t>
      </w:r>
      <w:r>
        <w:tab/>
        <w:t>F</w:t>
      </w:r>
      <w:r>
        <w:tab/>
        <w:t>NR_SL_enh-Core</w:t>
      </w:r>
    </w:p>
    <w:p w14:paraId="32AF04DB" w14:textId="77777777" w:rsidR="00C22A0E" w:rsidRDefault="00C22A0E" w:rsidP="00C22A0E">
      <w:pPr>
        <w:pStyle w:val="Doc-title"/>
      </w:pPr>
      <w:r>
        <w:t>R2-2211854</w:t>
      </w:r>
      <w:r>
        <w:tab/>
        <w:t>Correction on HARQ entity procedure</w:t>
      </w:r>
      <w:r>
        <w:tab/>
        <w:t>ZTE Corporation, Sanechips</w:t>
      </w:r>
      <w:r>
        <w:tab/>
        <w:t>CR</w:t>
      </w:r>
      <w:r>
        <w:tab/>
        <w:t>Rel-17</w:t>
      </w:r>
      <w:r>
        <w:tab/>
        <w:t>38.321</w:t>
      </w:r>
      <w:r>
        <w:tab/>
        <w:t>17.2.0</w:t>
      </w:r>
      <w:r>
        <w:tab/>
        <w:t>1473</w:t>
      </w:r>
      <w:r>
        <w:tab/>
        <w:t>-</w:t>
      </w:r>
      <w:r>
        <w:tab/>
        <w:t>F</w:t>
      </w:r>
      <w:r>
        <w:tab/>
        <w:t>NR_SL_enh-Core</w:t>
      </w:r>
    </w:p>
    <w:p w14:paraId="3E463DAB" w14:textId="77777777" w:rsidR="00C22A0E" w:rsidRDefault="00C22A0E" w:rsidP="00C22A0E">
      <w:pPr>
        <w:pStyle w:val="Doc-title"/>
      </w:pPr>
      <w:r>
        <w:t>R2-2211947</w:t>
      </w:r>
      <w:r>
        <w:tab/>
        <w:t>Miscellaneous corrections on TS 38.321 for NR sidelink</w:t>
      </w:r>
      <w:r>
        <w:tab/>
        <w:t>Xiaomi</w:t>
      </w:r>
      <w:r>
        <w:tab/>
        <w:t>CR</w:t>
      </w:r>
      <w:r>
        <w:tab/>
        <w:t>Rel-17</w:t>
      </w:r>
      <w:r>
        <w:tab/>
        <w:t>38.321</w:t>
      </w:r>
      <w:r>
        <w:tab/>
        <w:t>17.2.0</w:t>
      </w:r>
      <w:r>
        <w:tab/>
        <w:t>1480</w:t>
      </w:r>
      <w:r>
        <w:tab/>
        <w:t>-</w:t>
      </w:r>
      <w:r>
        <w:tab/>
        <w:t>F</w:t>
      </w:r>
      <w:r>
        <w:tab/>
        <w:t>NR_SL_enh-Core</w:t>
      </w:r>
    </w:p>
    <w:p w14:paraId="29923FE0" w14:textId="77777777" w:rsidR="00C22A0E" w:rsidRPr="00C22A0E" w:rsidRDefault="00C22A0E" w:rsidP="00C22A0E">
      <w:pPr>
        <w:pStyle w:val="Doc-text2"/>
      </w:pPr>
    </w:p>
    <w:p w14:paraId="4CB8A555" w14:textId="037836D8" w:rsidR="00C22A0E" w:rsidRDefault="00C22A0E" w:rsidP="00C22A0E">
      <w:pPr>
        <w:pStyle w:val="EmailDiscussion"/>
      </w:pPr>
      <w:r w:rsidRPr="00770DB4">
        <w:t>[</w:t>
      </w:r>
      <w:r>
        <w:t>AT</w:t>
      </w:r>
      <w:proofErr w:type="gramStart"/>
      <w:r>
        <w:t>120][</w:t>
      </w:r>
      <w:proofErr w:type="gramEnd"/>
      <w:r>
        <w:t>50</w:t>
      </w:r>
      <w:r w:rsidR="00D469D5">
        <w:t>5</w:t>
      </w:r>
      <w:r w:rsidRPr="00770DB4">
        <w:t>][</w:t>
      </w:r>
      <w:r>
        <w:t>V2X/SL</w:t>
      </w:r>
      <w:r w:rsidRPr="00770DB4">
        <w:t xml:space="preserve">] </w:t>
      </w:r>
      <w:r>
        <w:t xml:space="preserve">R17 </w:t>
      </w:r>
      <w:r w:rsidR="00755FF0">
        <w:t>MAC</w:t>
      </w:r>
      <w:r>
        <w:t xml:space="preserve"> corrections (</w:t>
      </w:r>
      <w:r w:rsidR="00755FF0">
        <w:t>LG</w:t>
      </w:r>
      <w:r>
        <w:t>)</w:t>
      </w:r>
    </w:p>
    <w:p w14:paraId="62AB81DF" w14:textId="3A48569C" w:rsidR="00C22A0E" w:rsidRDefault="00C22A0E" w:rsidP="00C22A0E">
      <w:pPr>
        <w:pStyle w:val="EmailDiscussion2"/>
      </w:pPr>
      <w:r w:rsidRPr="00770DB4">
        <w:tab/>
      </w:r>
      <w:r w:rsidRPr="00AA559F">
        <w:rPr>
          <w:b/>
        </w:rPr>
        <w:t>Scope:</w:t>
      </w:r>
      <w:r w:rsidRPr="00770DB4">
        <w:t xml:space="preserve"> </w:t>
      </w:r>
      <w:r>
        <w:t xml:space="preserve">Discuss other corrections (including need of corrections) that were not handled </w:t>
      </w:r>
      <w:r w:rsidR="00755FF0">
        <w:t xml:space="preserve">in R2-2211646, R2-2211638, R2-2211639, R2-2211809, R2-2212402, R2-2212718, R2-2212923, R2-2211566, R2-2211239, R2-2211502, R2-2211694, R2-2211854, R2-2211947, P3 in R2-2211238, and P2 in R2-2211808. </w:t>
      </w:r>
      <w:r>
        <w:t xml:space="preserve">Merge agreeable corrections. </w:t>
      </w:r>
    </w:p>
    <w:p w14:paraId="68A2399A" w14:textId="02D4796D" w:rsidR="00C22A0E" w:rsidRDefault="00C22A0E" w:rsidP="00C22A0E">
      <w:pPr>
        <w:pStyle w:val="EmailDiscussion2"/>
      </w:pPr>
      <w:r w:rsidRPr="00770DB4">
        <w:tab/>
      </w:r>
      <w:r w:rsidRPr="00AA559F">
        <w:rPr>
          <w:b/>
        </w:rPr>
        <w:t>Intended outcome:</w:t>
      </w:r>
      <w:r>
        <w:t xml:space="preserve"> 38.331 CR in R2-221316</w:t>
      </w:r>
      <w:r w:rsidR="00755FF0">
        <w:t>6</w:t>
      </w:r>
      <w:r>
        <w:t>, discussion summary in R2-221316</w:t>
      </w:r>
      <w:r w:rsidR="00755FF0">
        <w:t>7</w:t>
      </w:r>
      <w:r>
        <w:t xml:space="preserve"> (if needed)</w:t>
      </w:r>
    </w:p>
    <w:p w14:paraId="3288B0DF" w14:textId="77777777" w:rsidR="00C22A0E" w:rsidRPr="009D6CAD" w:rsidRDefault="00C22A0E" w:rsidP="00C22A0E">
      <w:pPr>
        <w:ind w:left="1608"/>
      </w:pPr>
      <w:r w:rsidRPr="00AA559F">
        <w:rPr>
          <w:b/>
        </w:rPr>
        <w:t xml:space="preserve">Deadline: </w:t>
      </w:r>
      <w:r>
        <w:t>Comeback at 11/17 CB session</w:t>
      </w:r>
    </w:p>
    <w:p w14:paraId="29FC21EA" w14:textId="77777777" w:rsidR="00C22A0E" w:rsidRDefault="00C22A0E" w:rsidP="00C00266">
      <w:pPr>
        <w:pStyle w:val="Doc-title"/>
      </w:pPr>
    </w:p>
    <w:p w14:paraId="36F4BFC4" w14:textId="77777777" w:rsidR="00C00266" w:rsidRDefault="00C00266" w:rsidP="00C00266">
      <w:pPr>
        <w:pStyle w:val="Doc-title"/>
      </w:pPr>
      <w:r>
        <w:t>R2-2211853</w:t>
      </w:r>
      <w:r>
        <w:tab/>
        <w:t>Discussion on enabling of scheme1 on MAC</w:t>
      </w:r>
      <w:r>
        <w:tab/>
        <w:t>ZTE Corporation, Sanechips</w:t>
      </w:r>
      <w:r>
        <w:tab/>
        <w:t>discussion</w:t>
      </w:r>
      <w:r>
        <w:tab/>
        <w:t>Rel-17</w:t>
      </w:r>
      <w:r>
        <w:tab/>
        <w:t>NR_SL_enh-Core</w:t>
      </w:r>
      <w:r>
        <w:tab/>
        <w:t>Withdrawn</w:t>
      </w:r>
    </w:p>
    <w:p w14:paraId="7EA97ACF" w14:textId="77777777" w:rsidR="00C00266" w:rsidRPr="00D9011A" w:rsidRDefault="00C00266" w:rsidP="00C00266">
      <w:pPr>
        <w:pStyle w:val="Heading2"/>
      </w:pPr>
      <w:r w:rsidRPr="00D9011A">
        <w:lastRenderedPageBreak/>
        <w:t xml:space="preserve">8.15 NR </w:t>
      </w:r>
      <w:proofErr w:type="spellStart"/>
      <w:r w:rsidRPr="00D9011A">
        <w:t>Sidelink</w:t>
      </w:r>
      <w:proofErr w:type="spellEnd"/>
      <w:r w:rsidRPr="00D9011A">
        <w:t xml:space="preserve"> evolution</w:t>
      </w:r>
    </w:p>
    <w:p w14:paraId="46D943EC" w14:textId="77777777" w:rsidR="00C00266" w:rsidRPr="00D9011A" w:rsidRDefault="00C00266" w:rsidP="00C00266">
      <w:pPr>
        <w:pStyle w:val="Comments"/>
      </w:pPr>
      <w:r w:rsidRPr="00D9011A">
        <w:t>(NR_SL_enh2; leading WG: RAN1; REL-18; WID: RP-221938)</w:t>
      </w:r>
    </w:p>
    <w:p w14:paraId="180F7DCB" w14:textId="77777777" w:rsidR="00C00266" w:rsidRPr="00D9011A" w:rsidRDefault="00C00266" w:rsidP="00C00266">
      <w:pPr>
        <w:pStyle w:val="Comments"/>
      </w:pPr>
      <w:r w:rsidRPr="00D9011A">
        <w:t>Time budget: 0.5 TU</w:t>
      </w:r>
    </w:p>
    <w:p w14:paraId="25598C0C" w14:textId="77777777" w:rsidR="00C00266" w:rsidRPr="00D9011A" w:rsidRDefault="00C00266" w:rsidP="00C00266">
      <w:pPr>
        <w:pStyle w:val="Comments"/>
      </w:pPr>
      <w:r w:rsidRPr="00D9011A">
        <w:t>Tdoc Limitation: 2 tdocs</w:t>
      </w:r>
    </w:p>
    <w:p w14:paraId="775E5DC8" w14:textId="77777777" w:rsidR="00C00266" w:rsidRPr="00D9011A" w:rsidRDefault="00C00266" w:rsidP="00C00266">
      <w:pPr>
        <w:pStyle w:val="Comments"/>
      </w:pPr>
      <w:r w:rsidRPr="00D9011A">
        <w:t>Note some agenda item(s) may use pre-meeting discussion based on a summary document.</w:t>
      </w:r>
    </w:p>
    <w:p w14:paraId="7A40AF0C" w14:textId="77777777" w:rsidR="00C00266" w:rsidRPr="00D9011A" w:rsidRDefault="00C00266" w:rsidP="00C00266">
      <w:pPr>
        <w:pStyle w:val="Heading3"/>
      </w:pPr>
      <w:r w:rsidRPr="00D9011A">
        <w:t>8.15.1</w:t>
      </w:r>
      <w:r w:rsidRPr="00D9011A">
        <w:tab/>
        <w:t>Organizational</w:t>
      </w:r>
    </w:p>
    <w:p w14:paraId="1E88670F" w14:textId="77777777" w:rsidR="00C00266" w:rsidRPr="00D9011A" w:rsidRDefault="00C00266" w:rsidP="00C00266">
      <w:pPr>
        <w:pStyle w:val="Comments"/>
      </w:pPr>
      <w:r w:rsidRPr="00D9011A">
        <w:t>Incoming LS and rapporteur inputs.</w:t>
      </w:r>
    </w:p>
    <w:p w14:paraId="71E65C20" w14:textId="1B86A379" w:rsidR="00C00266" w:rsidRDefault="00C00266" w:rsidP="00C00266">
      <w:pPr>
        <w:pStyle w:val="Doc-title"/>
      </w:pPr>
      <w:r>
        <w:t>R2-2211209</w:t>
      </w:r>
      <w:r>
        <w:tab/>
        <w:t>Work plan of R18 SL-Evo</w:t>
      </w:r>
      <w:r>
        <w:tab/>
        <w:t>OPPO, LG</w:t>
      </w:r>
      <w:r>
        <w:tab/>
        <w:t>Work Plan</w:t>
      </w:r>
      <w:r>
        <w:tab/>
        <w:t>Rel-18</w:t>
      </w:r>
      <w:r>
        <w:tab/>
        <w:t>NR_SL_enh2</w:t>
      </w:r>
    </w:p>
    <w:p w14:paraId="173A1EA5" w14:textId="5404042E" w:rsidR="000712D6" w:rsidRPr="000712D6" w:rsidRDefault="000712D6" w:rsidP="000712D6">
      <w:pPr>
        <w:pStyle w:val="Doc-text2"/>
      </w:pPr>
      <w:r>
        <w:t>=&gt; Noted.</w:t>
      </w:r>
    </w:p>
    <w:p w14:paraId="2D6921E0" w14:textId="77777777" w:rsidR="00C00266" w:rsidRPr="00D9011A" w:rsidRDefault="00C00266" w:rsidP="00C00266">
      <w:pPr>
        <w:pStyle w:val="Heading3"/>
      </w:pPr>
      <w:r w:rsidRPr="00D9011A">
        <w:t>8.15.2</w:t>
      </w:r>
      <w:r w:rsidRPr="00D9011A">
        <w:tab/>
        <w:t>SL-U: RAN2 scope</w:t>
      </w:r>
    </w:p>
    <w:p w14:paraId="354557BB" w14:textId="77777777" w:rsidR="00C00266" w:rsidRPr="00D9011A" w:rsidRDefault="00C00266" w:rsidP="00C00266">
      <w:pPr>
        <w:pStyle w:val="Comments"/>
      </w:pPr>
      <w:r>
        <w:t xml:space="preserve">Including further discussion/details on CAPC and (consistent) LBT failure, other impacts to MAC (resource allocation, DRX operation, etc.) and any other RAN2 scopes. </w:t>
      </w:r>
    </w:p>
    <w:p w14:paraId="65A95BF9" w14:textId="77777777" w:rsidR="00486913" w:rsidRDefault="00486913" w:rsidP="00C00266">
      <w:pPr>
        <w:pStyle w:val="Doc-title"/>
      </w:pPr>
    </w:p>
    <w:p w14:paraId="1A0A0BAA" w14:textId="7ED15DEC" w:rsidR="00DE65FB" w:rsidRDefault="003B1EDE" w:rsidP="00E35BC4">
      <w:pPr>
        <w:pStyle w:val="Doc-title"/>
      </w:pPr>
      <w:r>
        <w:t xml:space="preserve">SL </w:t>
      </w:r>
      <w:r w:rsidR="003366C3">
        <w:t>CAPC m</w:t>
      </w:r>
      <w:r w:rsidR="00DE65FB">
        <w:t xml:space="preserve">apping table: </w:t>
      </w:r>
    </w:p>
    <w:p w14:paraId="427AD71E" w14:textId="543540F6" w:rsidR="00DE65FB" w:rsidRDefault="00E35BC4" w:rsidP="00E35BC4">
      <w:pPr>
        <w:pStyle w:val="Doc-title"/>
      </w:pPr>
      <w:r>
        <w:t>R2-2211236</w:t>
      </w:r>
      <w:r>
        <w:tab/>
        <w:t>Discussion on CAPC definition in SL-U</w:t>
      </w:r>
      <w:r>
        <w:tab/>
        <w:t>OPPO</w:t>
      </w:r>
      <w:r>
        <w:tab/>
        <w:t>discussion</w:t>
      </w:r>
      <w:r>
        <w:tab/>
        <w:t>Rel-18</w:t>
      </w:r>
      <w:r>
        <w:tab/>
        <w:t>NR_SL_enh2</w:t>
      </w:r>
    </w:p>
    <w:p w14:paraId="30A9ED5B" w14:textId="31F52811" w:rsidR="005C51AD" w:rsidRDefault="005C51AD" w:rsidP="005C51AD">
      <w:pPr>
        <w:pStyle w:val="Doc-text2"/>
      </w:pPr>
      <w:r>
        <w:t>Proposal 1</w:t>
      </w:r>
      <w:r>
        <w:tab/>
        <w:t>RAN2 to confirm the WA as “PQI is used to determine the CAPC mapping as in NR-U” as baseline.</w:t>
      </w:r>
    </w:p>
    <w:p w14:paraId="20805F84" w14:textId="7121E762" w:rsidR="00EB7A39" w:rsidRDefault="00EB7A39" w:rsidP="00EB7A39">
      <w:pPr>
        <w:pStyle w:val="Doc-text2"/>
        <w:numPr>
          <w:ilvl w:val="0"/>
          <w:numId w:val="17"/>
        </w:numPr>
      </w:pPr>
      <w:r>
        <w:t>Agreed.</w:t>
      </w:r>
    </w:p>
    <w:p w14:paraId="6DF845B6" w14:textId="77777777" w:rsidR="00EB7A39" w:rsidRDefault="00EB7A39" w:rsidP="005C51AD">
      <w:pPr>
        <w:pStyle w:val="Doc-text2"/>
      </w:pPr>
    </w:p>
    <w:p w14:paraId="467E9573" w14:textId="701B6D9D" w:rsidR="00EB7A39" w:rsidRDefault="005C51AD" w:rsidP="005C51AD">
      <w:pPr>
        <w:pStyle w:val="Doc-text2"/>
      </w:pPr>
      <w:r>
        <w:t>Proposal 3</w:t>
      </w:r>
      <w:r>
        <w:tab/>
        <w:t>R2 discusses mapping PQI 90/91/92/93/21/22/23/55/56/57/58 to CAPC priority class 1.</w:t>
      </w:r>
      <w:r w:rsidR="003443A3">
        <w:t xml:space="preserve"> FFS on other SL CAPC mapping criterion. </w:t>
      </w:r>
    </w:p>
    <w:p w14:paraId="2068E10D" w14:textId="5AD38BAB" w:rsidR="00EB7A39" w:rsidRDefault="003443A3" w:rsidP="003443A3">
      <w:pPr>
        <w:pStyle w:val="Doc-text2"/>
        <w:numPr>
          <w:ilvl w:val="0"/>
          <w:numId w:val="17"/>
        </w:numPr>
      </w:pPr>
      <w:r>
        <w:t>Working assumption: mapping PQI 90/91/92/93/21/22/23/55/56/57/58 to CAPC priority class 1. FFS on other SL CAPC mapping criterion.</w:t>
      </w:r>
    </w:p>
    <w:p w14:paraId="515EF37B" w14:textId="77777777" w:rsidR="00EB7A39" w:rsidRDefault="00EB7A39" w:rsidP="005C51AD">
      <w:pPr>
        <w:pStyle w:val="Doc-text2"/>
      </w:pPr>
    </w:p>
    <w:p w14:paraId="20C463D7" w14:textId="7F7704C4" w:rsidR="005C51AD" w:rsidRDefault="005C51AD" w:rsidP="005C51AD">
      <w:pPr>
        <w:pStyle w:val="Doc-text2"/>
      </w:pPr>
      <w:r>
        <w:t>Proposal 4</w:t>
      </w:r>
      <w:r>
        <w:tab/>
        <w:t>R2 discusses mapping PQI 59/61 to CAPC priority class 3.</w:t>
      </w:r>
    </w:p>
    <w:p w14:paraId="319386A9" w14:textId="638B38EC" w:rsidR="003443A3" w:rsidRDefault="003443A3" w:rsidP="003443A3">
      <w:pPr>
        <w:pStyle w:val="Doc-text2"/>
        <w:numPr>
          <w:ilvl w:val="0"/>
          <w:numId w:val="17"/>
        </w:numPr>
      </w:pPr>
      <w:r>
        <w:t>Working assumption: mapping PQI 59/61 to CAPC priority class 3.</w:t>
      </w:r>
    </w:p>
    <w:p w14:paraId="1F14B616" w14:textId="77777777" w:rsidR="003443A3" w:rsidRDefault="003443A3" w:rsidP="005C51AD">
      <w:pPr>
        <w:pStyle w:val="Doc-text2"/>
      </w:pPr>
    </w:p>
    <w:p w14:paraId="2936EBF3" w14:textId="6DF04A83" w:rsidR="005C51AD" w:rsidRDefault="005C51AD" w:rsidP="005C51AD">
      <w:pPr>
        <w:pStyle w:val="Doc-text2"/>
      </w:pPr>
      <w:r>
        <w:t>Proposal 5</w:t>
      </w:r>
      <w:r>
        <w:tab/>
        <w:t>R2 discusses mapping PQI 25 to CAPC priority class 2.</w:t>
      </w:r>
    </w:p>
    <w:p w14:paraId="356EE119" w14:textId="1949D361" w:rsidR="003443A3" w:rsidRDefault="003443A3" w:rsidP="003443A3">
      <w:pPr>
        <w:pStyle w:val="Doc-text2"/>
        <w:numPr>
          <w:ilvl w:val="0"/>
          <w:numId w:val="17"/>
        </w:numPr>
      </w:pPr>
      <w:r>
        <w:t>Working assumption: mapping PQI 25 to CAPC priority class 2.</w:t>
      </w:r>
    </w:p>
    <w:p w14:paraId="759CC15D" w14:textId="77777777" w:rsidR="003443A3" w:rsidRDefault="003443A3" w:rsidP="005C51AD">
      <w:pPr>
        <w:pStyle w:val="Doc-text2"/>
      </w:pPr>
    </w:p>
    <w:p w14:paraId="2CACEE1A" w14:textId="7BC60909" w:rsidR="00DE65FB" w:rsidRDefault="005C51AD" w:rsidP="005C51AD">
      <w:pPr>
        <w:pStyle w:val="Doc-text2"/>
      </w:pPr>
      <w:r>
        <w:t>Proposal 6</w:t>
      </w:r>
      <w:r>
        <w:tab/>
        <w:t>R2 discusses mapping PQI 24/26/60 to CAPC priority class 1 or CAPC priority class 2.</w:t>
      </w:r>
    </w:p>
    <w:p w14:paraId="5903D088" w14:textId="77777777" w:rsidR="00A54B58" w:rsidRDefault="00A54B58" w:rsidP="00A54B58">
      <w:pPr>
        <w:pStyle w:val="Doc-text2"/>
        <w:numPr>
          <w:ilvl w:val="0"/>
          <w:numId w:val="17"/>
        </w:numPr>
      </w:pPr>
      <w:r>
        <w:t>Working assumption: PQI 24/26/60 to CAPC priority class 1</w:t>
      </w:r>
    </w:p>
    <w:p w14:paraId="04C08EC5" w14:textId="77777777" w:rsidR="00A54B58" w:rsidRDefault="00A54B58" w:rsidP="00A54B58">
      <w:pPr>
        <w:pStyle w:val="Doc-text2"/>
      </w:pPr>
      <w:r>
        <w:t xml:space="preserve"> </w:t>
      </w:r>
    </w:p>
    <w:p w14:paraId="7755A97C" w14:textId="0C1D1F45" w:rsidR="003443A3" w:rsidRDefault="00BA5CD8" w:rsidP="00A54B58">
      <w:pPr>
        <w:pStyle w:val="Doc-text2"/>
        <w:ind w:left="1253" w:firstLine="0"/>
      </w:pPr>
      <w:r>
        <w:t>[OPPO]: PQI 24/26/60 are for mission critical service although PDB is not low enough for class 1. Note 5QI for mission critical service belongs to CAPC class 1</w:t>
      </w:r>
      <w:r w:rsidR="008342FA">
        <w:t xml:space="preserve"> in NR-U</w:t>
      </w:r>
      <w:r>
        <w:t xml:space="preserve">. [Lenovo, Intel, CATT]: Mission critical service should be mapped to SL CAPC class 1. </w:t>
      </w:r>
    </w:p>
    <w:p w14:paraId="7877E86B" w14:textId="77777777" w:rsidR="005C51AD" w:rsidRPr="005C51AD" w:rsidRDefault="005C51AD" w:rsidP="005C51AD">
      <w:pPr>
        <w:pStyle w:val="Doc-text2"/>
      </w:pPr>
    </w:p>
    <w:p w14:paraId="39C9F8B7" w14:textId="2168C9E0" w:rsidR="00E35BC4" w:rsidRDefault="00E35BC4" w:rsidP="00E35BC4">
      <w:pPr>
        <w:pStyle w:val="Doc-title"/>
      </w:pPr>
      <w:r>
        <w:t>R2-2211684</w:t>
      </w:r>
      <w:r>
        <w:tab/>
        <w:t>Further discussion on control plane aspects of SL-U</w:t>
      </w:r>
      <w:r>
        <w:tab/>
        <w:t>Apple</w:t>
      </w:r>
      <w:r>
        <w:tab/>
        <w:t>discussion</w:t>
      </w:r>
      <w:r>
        <w:tab/>
        <w:t>NR_SL_enh2</w:t>
      </w:r>
      <w:r>
        <w:tab/>
      </w:r>
    </w:p>
    <w:p w14:paraId="1B64A5EF" w14:textId="77777777" w:rsidR="00DE65FB" w:rsidRPr="00DE65FB" w:rsidRDefault="00DE65FB" w:rsidP="00DE65FB">
      <w:pPr>
        <w:pStyle w:val="Doc-text2"/>
        <w:rPr>
          <w:lang w:val="en-US"/>
        </w:rPr>
      </w:pPr>
      <w:r w:rsidRPr="00DE65FB">
        <w:rPr>
          <w:lang w:val="en-US"/>
        </w:rPr>
        <w:t>Proposal 1: The WA of PQI based CAPC mapping can be confirmed if the following two issue scenarios are well addressed:</w:t>
      </w:r>
    </w:p>
    <w:p w14:paraId="7F3E78F8" w14:textId="77777777" w:rsidR="00DE65FB" w:rsidRPr="00DE65FB" w:rsidRDefault="00DE65FB" w:rsidP="00DE65FB">
      <w:pPr>
        <w:pStyle w:val="Doc-text2"/>
        <w:rPr>
          <w:lang w:val="en-US"/>
        </w:rPr>
      </w:pPr>
      <w:r w:rsidRPr="00DE65FB">
        <w:rPr>
          <w:lang w:val="en-US"/>
        </w:rPr>
        <w:t>1)</w:t>
      </w:r>
      <w:r w:rsidRPr="00DE65FB">
        <w:rPr>
          <w:lang w:val="en-US"/>
        </w:rPr>
        <w:tab/>
        <w:t xml:space="preserve">How the UE determines CAPC value for a SL DRB if </w:t>
      </w:r>
      <w:proofErr w:type="spellStart"/>
      <w:r w:rsidRPr="00DE65FB">
        <w:rPr>
          <w:lang w:val="en-US"/>
        </w:rPr>
        <w:t>gNB</w:t>
      </w:r>
      <w:proofErr w:type="spellEnd"/>
      <w:r w:rsidRPr="00DE65FB">
        <w:rPr>
          <w:lang w:val="en-US"/>
        </w:rPr>
        <w:t xml:space="preserve"> (pre)configuration of CAPC for the DRB is not available (e.g. non-standardized PQI for IDLE/INACTIVE/OOC UE)</w:t>
      </w:r>
    </w:p>
    <w:p w14:paraId="4C1551DE" w14:textId="03D8C1BC" w:rsidR="00DE65FB" w:rsidRDefault="00DE65FB" w:rsidP="00DE65FB">
      <w:pPr>
        <w:pStyle w:val="Doc-text2"/>
        <w:rPr>
          <w:lang w:val="en-US"/>
        </w:rPr>
      </w:pPr>
      <w:r w:rsidRPr="00DE65FB">
        <w:rPr>
          <w:lang w:val="en-US"/>
        </w:rPr>
        <w:t>2)</w:t>
      </w:r>
      <w:r w:rsidRPr="00DE65FB">
        <w:rPr>
          <w:lang w:val="en-US"/>
        </w:rPr>
        <w:tab/>
        <w:t xml:space="preserve">How to avoid the conflict between L1 priority based procedure in PHY layer (e.g. resource selection and pre-emption) and CAPC    </w:t>
      </w:r>
    </w:p>
    <w:p w14:paraId="2D8CEC37" w14:textId="7549549E" w:rsidR="009729BB" w:rsidRDefault="009729BB" w:rsidP="00DE65FB">
      <w:pPr>
        <w:pStyle w:val="Doc-text2"/>
        <w:rPr>
          <w:lang w:val="en-US"/>
        </w:rPr>
      </w:pPr>
    </w:p>
    <w:p w14:paraId="19401D86" w14:textId="571A9792" w:rsidR="009729BB" w:rsidRDefault="009729BB" w:rsidP="00DE65FB">
      <w:pPr>
        <w:pStyle w:val="Doc-text2"/>
        <w:rPr>
          <w:lang w:val="en-US"/>
        </w:rPr>
      </w:pPr>
      <w:r w:rsidRPr="009729BB">
        <w:rPr>
          <w:lang w:val="en-US"/>
        </w:rPr>
        <w:t>Proposal 4: To avoid the conflict between L1 priority based procedures (e.g. resource selection and pre-emption) and CAPC, default priority level of PQI is also used as one criterion to determine the CAPC mapping.</w:t>
      </w:r>
    </w:p>
    <w:p w14:paraId="3235A96F" w14:textId="631A3DF5" w:rsidR="008342FA" w:rsidRDefault="008342FA" w:rsidP="00DE65FB">
      <w:pPr>
        <w:pStyle w:val="Doc-text2"/>
        <w:rPr>
          <w:lang w:val="en-US"/>
        </w:rPr>
      </w:pPr>
    </w:p>
    <w:p w14:paraId="1297B010" w14:textId="77777777" w:rsidR="008342FA" w:rsidRPr="00DE65FB" w:rsidRDefault="008342FA" w:rsidP="008342FA">
      <w:pPr>
        <w:pStyle w:val="Doc-text2"/>
        <w:numPr>
          <w:ilvl w:val="0"/>
          <w:numId w:val="17"/>
        </w:numPr>
        <w:rPr>
          <w:lang w:val="en-US"/>
        </w:rPr>
      </w:pPr>
      <w:r>
        <w:rPr>
          <w:lang w:val="en-US"/>
        </w:rPr>
        <w:t xml:space="preserve">Noted. Companies think until next meeting. </w:t>
      </w:r>
    </w:p>
    <w:p w14:paraId="156C1AE0" w14:textId="5DDE6BA7" w:rsidR="00C3389D" w:rsidRDefault="00C3389D" w:rsidP="00DE65FB">
      <w:pPr>
        <w:pStyle w:val="Doc-text2"/>
        <w:rPr>
          <w:lang w:val="en-US"/>
        </w:rPr>
      </w:pPr>
    </w:p>
    <w:p w14:paraId="38D4C221" w14:textId="01BB7390" w:rsidR="00C3389D" w:rsidRDefault="00CE3999" w:rsidP="008342FA">
      <w:pPr>
        <w:pStyle w:val="Doc-text2"/>
        <w:ind w:left="1253" w:firstLine="0"/>
        <w:rPr>
          <w:lang w:val="en-US"/>
        </w:rPr>
      </w:pPr>
      <w:r>
        <w:rPr>
          <w:lang w:val="en-US"/>
        </w:rPr>
        <w:t xml:space="preserve">[Intel]: Don’t think we need to consider default priority level of PQI to determine CAPC. </w:t>
      </w:r>
      <w:r w:rsidR="00FE6945">
        <w:rPr>
          <w:lang w:val="en-US"/>
        </w:rPr>
        <w:t xml:space="preserve">[Ericsson]: There is no conflict between L1 priority and CAPC since L1 priority is used for resource (re)selection while CAPC is used for channel access. </w:t>
      </w:r>
      <w:r w:rsidR="0005623E">
        <w:rPr>
          <w:lang w:val="en-US"/>
        </w:rPr>
        <w:t>[</w:t>
      </w:r>
      <w:r w:rsidR="001835D4">
        <w:rPr>
          <w:lang w:val="en-US"/>
        </w:rPr>
        <w:t>Apple</w:t>
      </w:r>
      <w:r w:rsidR="0005623E">
        <w:rPr>
          <w:lang w:val="en-US"/>
        </w:rPr>
        <w:t xml:space="preserve">]: In the end, two procedures are related </w:t>
      </w:r>
      <w:r w:rsidR="00045867">
        <w:rPr>
          <w:lang w:val="en-US"/>
        </w:rPr>
        <w:t>to which TB</w:t>
      </w:r>
      <w:r w:rsidR="0005623E">
        <w:rPr>
          <w:lang w:val="en-US"/>
        </w:rPr>
        <w:t xml:space="preserve"> can be sent</w:t>
      </w:r>
      <w:r w:rsidR="00045867">
        <w:rPr>
          <w:lang w:val="en-US"/>
        </w:rPr>
        <w:t xml:space="preserve"> first. For the same purpose</w:t>
      </w:r>
      <w:r w:rsidR="0005623E">
        <w:rPr>
          <w:lang w:val="en-US"/>
        </w:rPr>
        <w:t>, two different factors can collide. [Vivo</w:t>
      </w:r>
      <w:r w:rsidR="0098633A">
        <w:rPr>
          <w:lang w:val="en-US"/>
        </w:rPr>
        <w:t>, Nokia</w:t>
      </w:r>
      <w:r w:rsidR="00CC73C4">
        <w:rPr>
          <w:lang w:val="en-US"/>
        </w:rPr>
        <w:t>, OPPO</w:t>
      </w:r>
      <w:r w:rsidR="0005623E">
        <w:rPr>
          <w:lang w:val="en-US"/>
        </w:rPr>
        <w:t xml:space="preserve">]: Agree with Ericsson. </w:t>
      </w:r>
      <w:r w:rsidR="0098633A">
        <w:rPr>
          <w:lang w:val="en-US"/>
        </w:rPr>
        <w:t xml:space="preserve">[Xiaomi]: Support the proposal. Example is PDB is low but the default priority level is </w:t>
      </w:r>
      <w:r w:rsidR="0098633A">
        <w:rPr>
          <w:lang w:val="en-US"/>
        </w:rPr>
        <w:lastRenderedPageBreak/>
        <w:t xml:space="preserve">lowest. Think in the case, the corresponding CAPC should not be the highest CAPC. </w:t>
      </w:r>
      <w:r w:rsidR="001835D4">
        <w:rPr>
          <w:lang w:val="en-US"/>
        </w:rPr>
        <w:t xml:space="preserve">[IDC]: Feel sympathy for the proposal. [Session chair]: if we consider default priority, is it {PDB or default priority level} or {PDB and default priority level}? [Apple]: it should be {PDB or default priority level}. </w:t>
      </w:r>
      <w:r w:rsidR="004405C2">
        <w:rPr>
          <w:lang w:val="en-US"/>
        </w:rPr>
        <w:t xml:space="preserve">[Qualcomm]: Agree with Xiaomi. [Xiaomi]: Consider {PDB and default priority level}. </w:t>
      </w:r>
      <w:r w:rsidR="00C141B4">
        <w:rPr>
          <w:lang w:val="en-US"/>
        </w:rPr>
        <w:t xml:space="preserve">[Apple]: With {PDB or default priority level}, do not think it collides against working assumption we made. [ZTE]: Feel sympathy with proposal. It can be more future proof. </w:t>
      </w:r>
    </w:p>
    <w:p w14:paraId="51E4BD1C" w14:textId="77777777" w:rsidR="00C62139" w:rsidRPr="00DE65FB" w:rsidRDefault="00C62139" w:rsidP="00C62139">
      <w:pPr>
        <w:pStyle w:val="Doc-text2"/>
        <w:ind w:left="0" w:firstLine="0"/>
      </w:pPr>
    </w:p>
    <w:p w14:paraId="4E22B5A1" w14:textId="3B5EDACA" w:rsidR="00DE65FB" w:rsidRDefault="003B1EDE" w:rsidP="00E35BC4">
      <w:pPr>
        <w:pStyle w:val="Doc-title"/>
      </w:pPr>
      <w:r>
        <w:t xml:space="preserve">SL </w:t>
      </w:r>
      <w:r w:rsidR="00DE65FB">
        <w:t>CAPC value when SL LCH(s) and/or SL MAC CE are muxed:</w:t>
      </w:r>
    </w:p>
    <w:p w14:paraId="6A000388" w14:textId="32988C17" w:rsidR="00DE65FB" w:rsidRDefault="00DE65FB" w:rsidP="00DE65FB">
      <w:pPr>
        <w:pStyle w:val="Doc-title"/>
      </w:pPr>
      <w:r>
        <w:t>R2-2211508</w:t>
      </w:r>
      <w:r>
        <w:tab/>
        <w:t>CAPC table and MAC multiplex rules</w:t>
      </w:r>
      <w:r>
        <w:tab/>
        <w:t>Ericsson</w:t>
      </w:r>
      <w:r>
        <w:tab/>
        <w:t>discussion</w:t>
      </w:r>
      <w:r>
        <w:tab/>
        <w:t>Rel-18</w:t>
      </w:r>
      <w:r>
        <w:tab/>
        <w:t>NR_SL_enh2</w:t>
      </w:r>
    </w:p>
    <w:p w14:paraId="21431085" w14:textId="60E2D5CD" w:rsidR="00DE65FB" w:rsidRDefault="00DE65FB" w:rsidP="00DE65FB">
      <w:pPr>
        <w:pStyle w:val="Doc-text2"/>
      </w:pPr>
      <w:r w:rsidRPr="00DE65FB">
        <w:t>Proposal 3</w:t>
      </w:r>
      <w:r w:rsidRPr="00DE65FB">
        <w:tab/>
        <w:t>If PQI-based CAPC mapping is agreed, as in NR-U, the lowest priority CAPC of the logical channel(s) with MAC SDU multiplexed in the TB is used regardless of whether the TB also contains SL MAC CEs in addition to MAC SDUs.</w:t>
      </w:r>
    </w:p>
    <w:p w14:paraId="7931055E" w14:textId="051A2CD6" w:rsidR="00045867" w:rsidRDefault="00045867" w:rsidP="00DE65FB">
      <w:pPr>
        <w:pStyle w:val="Doc-text2"/>
      </w:pPr>
    </w:p>
    <w:p w14:paraId="01592559" w14:textId="77777777" w:rsidR="00045867" w:rsidRDefault="00045867" w:rsidP="00045867">
      <w:pPr>
        <w:pStyle w:val="Doc-text2"/>
        <w:numPr>
          <w:ilvl w:val="0"/>
          <w:numId w:val="17"/>
        </w:numPr>
      </w:pPr>
      <w:r>
        <w:rPr>
          <w:rFonts w:cs="Arial"/>
        </w:rPr>
        <w:t xml:space="preserve">Working assumption: </w:t>
      </w:r>
      <w:r w:rsidRPr="00DE65FB">
        <w:t>If PQI-based CAPC mapping is agreed, as in NR-U, the lowest priority CAPC of the logical channel(s) with MAC SDU multiplexed in the TB is used regardless of whether the TB also contains SL MAC CEs in addition to MAC SDUs.</w:t>
      </w:r>
    </w:p>
    <w:p w14:paraId="3F2B72DC" w14:textId="4F3C6917" w:rsidR="00AD7771" w:rsidRDefault="00AD7771" w:rsidP="00DE65FB">
      <w:pPr>
        <w:pStyle w:val="Doc-text2"/>
      </w:pPr>
    </w:p>
    <w:p w14:paraId="5B9889D8" w14:textId="110723D1" w:rsidR="00AD7771" w:rsidRDefault="004172E0" w:rsidP="00045867">
      <w:pPr>
        <w:pStyle w:val="Doc-text2"/>
        <w:ind w:left="1253" w:firstLine="0"/>
        <w:rPr>
          <w:rFonts w:cs="Arial"/>
        </w:rPr>
      </w:pPr>
      <w:r>
        <w:t xml:space="preserve">[Lenovo]: </w:t>
      </w:r>
      <w:r w:rsidR="00E539E3">
        <w:t>W</w:t>
      </w:r>
      <w:r>
        <w:t xml:space="preserve">ith proposal 3, we may not be able to transmit TB in time. </w:t>
      </w:r>
      <w:r w:rsidR="0012317E">
        <w:t xml:space="preserve">[Qualcomm]: If CSI report is multiplexed with lower CAPC data, CSI report cannot be sent in time. </w:t>
      </w:r>
      <w:r w:rsidR="00C105B6">
        <w:t>[Lenovo]: SL has different characteristics compared to NR-U. in NR-U, NW controls almost everything, but in SL, the UE can select, e.g. MCS</w:t>
      </w:r>
      <w:r w:rsidR="00E539E3">
        <w:t>, for mode 1</w:t>
      </w:r>
      <w:r w:rsidR="00C105B6">
        <w:t xml:space="preserve">. For mode 2, </w:t>
      </w:r>
      <w:r w:rsidR="00E539E3">
        <w:t xml:space="preserve">whole resource allocation is </w:t>
      </w:r>
      <w:r w:rsidR="00C105B6">
        <w:t xml:space="preserve">done by UE itself. [IDC]: We can inherit NR-U for mode 1, but for mode 2 we should consider something different. </w:t>
      </w:r>
      <w:r w:rsidR="00AC1A58">
        <w:t xml:space="preserve">[LG, Nokia]: Agree with Lenovo/Qualcomm. [Ericsson]: We should make sure fairness issue (not only for performance aspect). [OPPO]: Agree with Ericsson. </w:t>
      </w:r>
      <w:r w:rsidR="00951E7B">
        <w:t xml:space="preserve">[Huawei]: We should at least prioritize MAC CE. [Session chair]: Note a requirement from </w:t>
      </w:r>
      <w:r w:rsidR="00951E7B">
        <w:rPr>
          <w:rFonts w:cs="Arial"/>
        </w:rPr>
        <w:t>ETSI EN 301 893 “</w:t>
      </w:r>
      <w:r w:rsidR="00951E7B" w:rsidRPr="00951E7B">
        <w:rPr>
          <w:rFonts w:cs="Arial"/>
        </w:rPr>
        <w:t>The Channel Access Engine may start transmissions belonging to the corresponding or higher Priority Classes, on one or more Operating Channels.</w:t>
      </w:r>
      <w:r w:rsidR="00951E7B">
        <w:rPr>
          <w:rFonts w:cs="Arial"/>
        </w:rPr>
        <w:t xml:space="preserve">” [Apple, Xiaomi, ZTE, OPPO, </w:t>
      </w:r>
      <w:proofErr w:type="spellStart"/>
      <w:r w:rsidR="00951E7B">
        <w:rPr>
          <w:rFonts w:cs="Arial"/>
        </w:rPr>
        <w:t>MediaTek</w:t>
      </w:r>
      <w:proofErr w:type="spellEnd"/>
      <w:r w:rsidR="00951E7B">
        <w:rPr>
          <w:rFonts w:cs="Arial"/>
        </w:rPr>
        <w:t>]: Share the view with Ericsson</w:t>
      </w:r>
      <w:r w:rsidR="00434CDA">
        <w:rPr>
          <w:rFonts w:cs="Arial"/>
        </w:rPr>
        <w:t>.</w:t>
      </w:r>
    </w:p>
    <w:p w14:paraId="3ACE7EFF" w14:textId="77777777" w:rsidR="00D45BE7" w:rsidRPr="00DE65FB" w:rsidRDefault="00D45BE7" w:rsidP="00DE65FB">
      <w:pPr>
        <w:pStyle w:val="Doc-text2"/>
      </w:pPr>
    </w:p>
    <w:p w14:paraId="360C8F50" w14:textId="1EA5682C" w:rsidR="00E35BC4" w:rsidRDefault="00E35BC4" w:rsidP="00E35BC4">
      <w:pPr>
        <w:pStyle w:val="Doc-title"/>
      </w:pPr>
      <w:r>
        <w:t>R2-2212122</w:t>
      </w:r>
      <w:r>
        <w:tab/>
        <w:t>Further details on the channel access priority for NR SL-U</w:t>
      </w:r>
      <w:r>
        <w:tab/>
        <w:t xml:space="preserve">Lenovo </w:t>
      </w:r>
      <w:r>
        <w:tab/>
        <w:t>discussion</w:t>
      </w:r>
      <w:r>
        <w:tab/>
        <w:t>Rel-18</w:t>
      </w:r>
      <w:r>
        <w:tab/>
        <w:t>NR_SL_enh2-Core</w:t>
      </w:r>
    </w:p>
    <w:p w14:paraId="4A9A1E79" w14:textId="785A3E52" w:rsidR="003B1EDE" w:rsidRDefault="003B1EDE" w:rsidP="003B1EDE">
      <w:pPr>
        <w:pStyle w:val="Doc-text2"/>
      </w:pPr>
      <w:r w:rsidRPr="003B1EDE">
        <w:t>Proposal 3: RAN2 should discuss the CAPC selection behaviour for cases that CAPC is not indicated in a DCI and the SL TB doesn’t contain only SL MAC CE(s) or doesn’t contain SCCH/SBCCH SDU(s). It suggested that RAN2 agrees on one of the above two options.</w:t>
      </w:r>
    </w:p>
    <w:p w14:paraId="512496F3" w14:textId="77777777" w:rsidR="00D45BE7" w:rsidRDefault="00D45BE7" w:rsidP="00232DEB">
      <w:pPr>
        <w:pStyle w:val="Doc-title"/>
        <w:ind w:firstLine="0"/>
      </w:pPr>
    </w:p>
    <w:p w14:paraId="6A65A441" w14:textId="6F45EC09" w:rsidR="003B1EDE" w:rsidRDefault="00A54DF6" w:rsidP="00232DEB">
      <w:pPr>
        <w:pStyle w:val="Doc-title"/>
        <w:ind w:firstLine="0"/>
      </w:pPr>
      <w:r>
        <w:t xml:space="preserve">(modified) </w:t>
      </w:r>
      <w:r w:rsidR="00232DEB" w:rsidRPr="00232DEB">
        <w:t>Proposal 4</w:t>
      </w:r>
      <w:r>
        <w:t>: T</w:t>
      </w:r>
      <w:r w:rsidR="00232DEB" w:rsidRPr="00232DEB">
        <w:t xml:space="preserve">he highest priority SL CAPC is used for </w:t>
      </w:r>
      <w:r>
        <w:t xml:space="preserve">SBCCH </w:t>
      </w:r>
      <w:r w:rsidR="00AD7771">
        <w:t xml:space="preserve">SDU transmission (if SL CAPC is applied to SBCCH SDU). </w:t>
      </w:r>
    </w:p>
    <w:p w14:paraId="687D158C" w14:textId="5D5749F3" w:rsidR="00045867" w:rsidRDefault="00045867" w:rsidP="00045867">
      <w:pPr>
        <w:pStyle w:val="Doc-text2"/>
      </w:pPr>
    </w:p>
    <w:p w14:paraId="43FE31C5" w14:textId="77777777" w:rsidR="00045867" w:rsidRPr="00D45BE7" w:rsidRDefault="00045867" w:rsidP="00045867">
      <w:pPr>
        <w:pStyle w:val="Doc-text2"/>
        <w:numPr>
          <w:ilvl w:val="0"/>
          <w:numId w:val="17"/>
        </w:numPr>
      </w:pPr>
      <w:r>
        <w:t>Agreed.</w:t>
      </w:r>
    </w:p>
    <w:p w14:paraId="59E1AD8A" w14:textId="5A292FBD" w:rsidR="00A54DF6" w:rsidRDefault="00A54DF6" w:rsidP="00A54DF6">
      <w:pPr>
        <w:pStyle w:val="Doc-text2"/>
      </w:pPr>
    </w:p>
    <w:p w14:paraId="79194351" w14:textId="0CB12D74" w:rsidR="00A54DF6" w:rsidRDefault="00A54DF6" w:rsidP="00045867">
      <w:pPr>
        <w:pStyle w:val="Doc-text2"/>
        <w:ind w:left="1253" w:firstLine="0"/>
      </w:pPr>
      <w:r>
        <w:t xml:space="preserve">[Huawei]: Supports the proposal, but it’s not multiplexing issue. [Qualcomm]: </w:t>
      </w:r>
      <w:r w:rsidR="00434CDA">
        <w:t>It’s not related to whether SL CAPC is included in DCI or not</w:t>
      </w:r>
      <w:r>
        <w:t xml:space="preserve">, it is based on SL synchronization configuration. [Apple]: It would be good to leave this discussion to RAN1. SBCCH SDU is multiplexed with SSB, so it should be same priority with SSB. [LG, OPPO, Intel, </w:t>
      </w:r>
      <w:proofErr w:type="spellStart"/>
      <w:r>
        <w:t>MediaTek</w:t>
      </w:r>
      <w:proofErr w:type="spellEnd"/>
      <w:r>
        <w:t>, Ericsson, CATT</w:t>
      </w:r>
      <w:r w:rsidR="00AA4BA2">
        <w:t>, ZTE</w:t>
      </w:r>
      <w:r>
        <w:t xml:space="preserve">]: Agree with Apple, it should be left to RAN1. </w:t>
      </w:r>
      <w:r w:rsidR="00B644E0">
        <w:t xml:space="preserve">[Lenovo]: RAN1 discussed but couldn’t conclude. Understand it’s up to RAN2. </w:t>
      </w:r>
      <w:r w:rsidR="006177B2">
        <w:t xml:space="preserve">[Vivo, IDC]: Share Lenovo’s understanding. RAN2 is responsible to suggest CAPC priority for SL-MIB. </w:t>
      </w:r>
      <w:r w:rsidR="005B341F">
        <w:t xml:space="preserve">[Qualcomm]: Understand it was discussed in RAN1 but focused on LBT aspect. For CAPC priority, it is </w:t>
      </w:r>
      <w:r w:rsidR="00A44C36">
        <w:t>up</w:t>
      </w:r>
      <w:r w:rsidR="005B341F">
        <w:t xml:space="preserve"> to RAN2. Prefer RAN2 taking an action. </w:t>
      </w:r>
      <w:r w:rsidR="00B94883">
        <w:t xml:space="preserve">[Vivo]: Agree with Qualcomm observation. </w:t>
      </w:r>
      <w:r w:rsidR="00AD7771">
        <w:t>[OPPO]: RAN1 will discuss this issue this meeting. [Ericsson]: CAPC is only used for type 1 LBT</w:t>
      </w:r>
      <w:r w:rsidR="00A44C36">
        <w:t xml:space="preserve"> so proposal should be restricted to type 1 LBT</w:t>
      </w:r>
      <w:r w:rsidR="00AD7771">
        <w:t xml:space="preserve">. [LG]: </w:t>
      </w:r>
      <w:r w:rsidR="00A44C36">
        <w:t xml:space="preserve">Understand </w:t>
      </w:r>
      <w:r w:rsidR="00AD7771">
        <w:t xml:space="preserve">CAPC is also used for type 2 LBT for COT. </w:t>
      </w:r>
      <w:r w:rsidR="004C7B71">
        <w:t xml:space="preserve">[ZTE]: We need to send LS to RAN1. </w:t>
      </w:r>
    </w:p>
    <w:p w14:paraId="25FBA7CB" w14:textId="399A413C" w:rsidR="003B1EDE" w:rsidRDefault="003B1EDE" w:rsidP="003B1EDE">
      <w:pPr>
        <w:pStyle w:val="Doc-text2"/>
        <w:ind w:left="0" w:firstLine="0"/>
      </w:pPr>
    </w:p>
    <w:p w14:paraId="6DC55E74" w14:textId="44FD7E3F" w:rsidR="003B1EDE" w:rsidRDefault="003B1EDE" w:rsidP="003B1EDE">
      <w:pPr>
        <w:pStyle w:val="Doc-text2"/>
        <w:ind w:left="0" w:firstLine="0"/>
      </w:pPr>
      <w:r>
        <w:t>SL CAPC value for PSFCH</w:t>
      </w:r>
    </w:p>
    <w:p w14:paraId="13C9A851" w14:textId="393D30EE" w:rsidR="003366C3" w:rsidRDefault="003366C3" w:rsidP="003366C3">
      <w:pPr>
        <w:pStyle w:val="Doc-title"/>
      </w:pPr>
      <w:r>
        <w:t>R2-2211628</w:t>
      </w:r>
      <w:r>
        <w:tab/>
        <w:t>CAPC and COT sharing for SL Unlicensed</w:t>
      </w:r>
      <w:r>
        <w:tab/>
        <w:t>InterDigital</w:t>
      </w:r>
      <w:r>
        <w:tab/>
        <w:t>discussion</w:t>
      </w:r>
      <w:r>
        <w:tab/>
        <w:t>Rel-18</w:t>
      </w:r>
      <w:r>
        <w:tab/>
        <w:t>NR_SL_enh2</w:t>
      </w:r>
    </w:p>
    <w:p w14:paraId="7B8ADAF9" w14:textId="2A3591CB" w:rsidR="003366C3" w:rsidRDefault="003366C3" w:rsidP="003366C3">
      <w:pPr>
        <w:pStyle w:val="Doc-text2"/>
      </w:pPr>
      <w:r w:rsidRPr="003366C3">
        <w:t>Proposal 6:</w:t>
      </w:r>
      <w:r w:rsidRPr="003366C3">
        <w:tab/>
        <w:t>Standalone PSFCH transmissions use the lowest (highest priority) CAPC value.</w:t>
      </w:r>
    </w:p>
    <w:p w14:paraId="6426EBD7" w14:textId="77777777" w:rsidR="00FA6B2B" w:rsidRPr="003366C3" w:rsidRDefault="00FA6B2B" w:rsidP="003366C3">
      <w:pPr>
        <w:pStyle w:val="Doc-text2"/>
      </w:pPr>
    </w:p>
    <w:p w14:paraId="1CAF0CCC" w14:textId="1B581AA1" w:rsidR="003366C3" w:rsidRDefault="003366C3" w:rsidP="003366C3">
      <w:pPr>
        <w:pStyle w:val="Doc-title"/>
      </w:pPr>
      <w:r>
        <w:t>R2-2212409</w:t>
      </w:r>
      <w:r>
        <w:tab/>
        <w:t>On channel access priority class and HARQ feedback</w:t>
      </w:r>
      <w:r>
        <w:tab/>
        <w:t>Nokia, Nokia Shanghai Bell</w:t>
      </w:r>
      <w:r>
        <w:tab/>
        <w:t>discussion</w:t>
      </w:r>
      <w:r>
        <w:tab/>
        <w:t>Rel-18</w:t>
      </w:r>
      <w:r>
        <w:tab/>
        <w:t>NR_SL_enh2</w:t>
      </w:r>
      <w:r>
        <w:tab/>
        <w:t>R2-2210357</w:t>
      </w:r>
    </w:p>
    <w:p w14:paraId="1E025793" w14:textId="08633584" w:rsidR="003366C3" w:rsidRDefault="003366C3" w:rsidP="003366C3">
      <w:pPr>
        <w:pStyle w:val="Doc-text2"/>
        <w:rPr>
          <w:lang w:val="en-US"/>
        </w:rPr>
      </w:pPr>
      <w:r w:rsidRPr="003366C3">
        <w:rPr>
          <w:lang w:val="en-US"/>
        </w:rPr>
        <w:t>Proposal 1: The choice of CAPC for transmitting PSFCH can be associated with the L1 priority present in the SCI of the associated PSCCH/PSSCH transmission, in case Type 1 LBT is performed for transmitting PSFCH.</w:t>
      </w:r>
    </w:p>
    <w:p w14:paraId="6108C0EC" w14:textId="2A13A244" w:rsidR="00F74802" w:rsidRDefault="00F74802" w:rsidP="003366C3">
      <w:pPr>
        <w:pStyle w:val="Doc-text2"/>
        <w:rPr>
          <w:lang w:val="en-US"/>
        </w:rPr>
      </w:pPr>
    </w:p>
    <w:p w14:paraId="2E707BE5" w14:textId="77777777" w:rsidR="00045867" w:rsidRPr="003366C3" w:rsidRDefault="00045867" w:rsidP="00045867">
      <w:pPr>
        <w:pStyle w:val="Doc-text2"/>
        <w:numPr>
          <w:ilvl w:val="0"/>
          <w:numId w:val="17"/>
        </w:numPr>
        <w:rPr>
          <w:lang w:val="en-US"/>
        </w:rPr>
      </w:pPr>
      <w:r>
        <w:rPr>
          <w:lang w:val="en-US"/>
        </w:rPr>
        <w:lastRenderedPageBreak/>
        <w:t xml:space="preserve">We leave it to RAN1.   </w:t>
      </w:r>
    </w:p>
    <w:p w14:paraId="4E44C141" w14:textId="77777777" w:rsidR="00045867" w:rsidRDefault="00045867" w:rsidP="003366C3">
      <w:pPr>
        <w:pStyle w:val="Doc-text2"/>
        <w:rPr>
          <w:lang w:val="en-US"/>
        </w:rPr>
      </w:pPr>
    </w:p>
    <w:p w14:paraId="0FD838BA" w14:textId="43C063F6" w:rsidR="004C7B71" w:rsidRDefault="00F74802" w:rsidP="00045867">
      <w:pPr>
        <w:pStyle w:val="Doc-text2"/>
        <w:ind w:left="1253" w:firstLine="0"/>
        <w:rPr>
          <w:lang w:val="en-US"/>
        </w:rPr>
      </w:pPr>
      <w:r>
        <w:rPr>
          <w:lang w:val="en-US"/>
        </w:rPr>
        <w:t xml:space="preserve">[OPPO, </w:t>
      </w:r>
      <w:proofErr w:type="spellStart"/>
      <w:r w:rsidR="007029AC">
        <w:rPr>
          <w:lang w:val="en-US"/>
        </w:rPr>
        <w:t>Media</w:t>
      </w:r>
      <w:r>
        <w:rPr>
          <w:lang w:val="en-US"/>
        </w:rPr>
        <w:t>Tek</w:t>
      </w:r>
      <w:proofErr w:type="spellEnd"/>
      <w:r>
        <w:rPr>
          <w:lang w:val="en-US"/>
        </w:rPr>
        <w:t xml:space="preserve">, LG]: Should we rely on RAN1 since PSFCH is different from SBCCH? [Ericsson]: </w:t>
      </w:r>
      <w:r w:rsidR="007029AC">
        <w:rPr>
          <w:lang w:val="en-US"/>
        </w:rPr>
        <w:t>The proposal</w:t>
      </w:r>
      <w:r>
        <w:rPr>
          <w:lang w:val="en-US"/>
        </w:rPr>
        <w:t xml:space="preserve"> depends on other discussion (other criterion for CAPC mapping). </w:t>
      </w:r>
      <w:r w:rsidR="00517847">
        <w:rPr>
          <w:lang w:val="en-US"/>
        </w:rPr>
        <w:t>[ZTE]: CAPC for PSFCH was also discussed in RAN1, but not concluded. Eventually</w:t>
      </w:r>
      <w:r w:rsidR="0037284E">
        <w:rPr>
          <w:lang w:val="en-US"/>
        </w:rPr>
        <w:t xml:space="preserve"> RAN2 needs to make a decision and we send LS to RAN1 for confirmation. </w:t>
      </w:r>
      <w:r w:rsidR="004C7B71">
        <w:rPr>
          <w:lang w:val="en-US"/>
        </w:rPr>
        <w:t>[Apple, Intel]: Share the view with OPPO. We should wait for RAN1 inputs on this issue more. [Nokia]: Ok to ask RAN1.</w:t>
      </w:r>
    </w:p>
    <w:p w14:paraId="4BE112AC" w14:textId="1211132E" w:rsidR="00232DEB" w:rsidRDefault="00232DEB" w:rsidP="003B1EDE">
      <w:pPr>
        <w:pStyle w:val="Doc-text2"/>
        <w:ind w:left="0" w:firstLine="0"/>
      </w:pPr>
    </w:p>
    <w:p w14:paraId="67EC1C48" w14:textId="0FC8EEA8" w:rsidR="004C7B71" w:rsidRDefault="004C7B71" w:rsidP="004C7B71">
      <w:pPr>
        <w:pStyle w:val="EmailDiscussion"/>
      </w:pPr>
      <w:r w:rsidRPr="00770DB4">
        <w:t>[</w:t>
      </w:r>
      <w:r>
        <w:t>AT</w:t>
      </w:r>
      <w:proofErr w:type="gramStart"/>
      <w:r>
        <w:t>120][</w:t>
      </w:r>
      <w:proofErr w:type="gramEnd"/>
      <w:r>
        <w:t>50</w:t>
      </w:r>
      <w:r w:rsidR="008E4040">
        <w:t>7</w:t>
      </w:r>
      <w:r w:rsidRPr="00770DB4">
        <w:t>][</w:t>
      </w:r>
      <w:r>
        <w:t>V2X/SL</w:t>
      </w:r>
      <w:r w:rsidRPr="00770DB4">
        <w:t xml:space="preserve">] </w:t>
      </w:r>
      <w:r>
        <w:t>LS to RAN1 (IDC)</w:t>
      </w:r>
    </w:p>
    <w:p w14:paraId="6805EBDE" w14:textId="39B20281" w:rsidR="004C7B71" w:rsidRDefault="004C7B71" w:rsidP="004C7B71">
      <w:pPr>
        <w:pStyle w:val="EmailDiscussion2"/>
      </w:pPr>
      <w:r w:rsidRPr="00770DB4">
        <w:tab/>
      </w:r>
      <w:r w:rsidRPr="00AA559F">
        <w:rPr>
          <w:b/>
        </w:rPr>
        <w:t>Scope:</w:t>
      </w:r>
      <w:r w:rsidRPr="00770DB4">
        <w:t xml:space="preserve"> </w:t>
      </w:r>
      <w:r>
        <w:t xml:space="preserve">Inform RAN2 decision and discussion regarding SL CAPC </w:t>
      </w:r>
      <w:r w:rsidR="004B7EA7">
        <w:t xml:space="preserve">(including SBCCH and PSFCH). </w:t>
      </w:r>
    </w:p>
    <w:p w14:paraId="46368B33" w14:textId="38D5E155" w:rsidR="004C7B71" w:rsidRDefault="004C7B71" w:rsidP="004C7B71">
      <w:pPr>
        <w:pStyle w:val="EmailDiscussion2"/>
      </w:pPr>
      <w:r w:rsidRPr="00770DB4">
        <w:tab/>
      </w:r>
      <w:r w:rsidRPr="00AA559F">
        <w:rPr>
          <w:b/>
        </w:rPr>
        <w:t>Intended outcome:</w:t>
      </w:r>
      <w:r>
        <w:t xml:space="preserve"> LS in R2-22</w:t>
      </w:r>
      <w:r w:rsidR="00045867">
        <w:t>13169</w:t>
      </w:r>
    </w:p>
    <w:p w14:paraId="3586FE6B" w14:textId="77777777" w:rsidR="004C7B71" w:rsidRPr="009D6CAD" w:rsidRDefault="004C7B71" w:rsidP="004C7B71">
      <w:pPr>
        <w:ind w:left="1608"/>
      </w:pPr>
      <w:r w:rsidRPr="00AA559F">
        <w:rPr>
          <w:b/>
        </w:rPr>
        <w:t xml:space="preserve">Deadline: </w:t>
      </w:r>
      <w:r>
        <w:t>Comeback at 11/17 CB session</w:t>
      </w:r>
    </w:p>
    <w:p w14:paraId="637E31FA" w14:textId="77777777" w:rsidR="00F74802" w:rsidRDefault="00F74802" w:rsidP="003B1EDE">
      <w:pPr>
        <w:pStyle w:val="Doc-text2"/>
        <w:ind w:left="0" w:firstLine="0"/>
      </w:pPr>
    </w:p>
    <w:p w14:paraId="75D19836" w14:textId="53D9A08F" w:rsidR="00C62139" w:rsidRDefault="005247F3" w:rsidP="003B1EDE">
      <w:pPr>
        <w:pStyle w:val="Doc-text2"/>
        <w:ind w:left="0" w:firstLine="0"/>
        <w:rPr>
          <w:lang w:val="en-US"/>
        </w:rPr>
      </w:pPr>
      <w:r>
        <w:rPr>
          <w:lang w:val="en-US"/>
        </w:rPr>
        <w:t>Handling of RRC inactive/idle/OOC UE</w:t>
      </w:r>
    </w:p>
    <w:p w14:paraId="47F539BD" w14:textId="32B8B35C" w:rsidR="005247F3" w:rsidRDefault="005247F3" w:rsidP="005247F3">
      <w:pPr>
        <w:pStyle w:val="Doc-title"/>
      </w:pPr>
      <w:r>
        <w:t>R2-2211321</w:t>
      </w:r>
      <w:r>
        <w:tab/>
        <w:t xml:space="preserve">Further discussion on SL CAPC </w:t>
      </w:r>
      <w:r>
        <w:tab/>
        <w:t>vivo</w:t>
      </w:r>
      <w:r>
        <w:tab/>
        <w:t>discussion</w:t>
      </w:r>
    </w:p>
    <w:p w14:paraId="72C5AA2F" w14:textId="01B22A3C" w:rsidR="005247F3" w:rsidRDefault="005247F3" w:rsidP="005247F3">
      <w:pPr>
        <w:pStyle w:val="Doc-text2"/>
      </w:pPr>
      <w:r w:rsidRPr="005247F3">
        <w:t>Proposal 5</w:t>
      </w:r>
      <w:r w:rsidRPr="005247F3">
        <w:tab/>
        <w:t xml:space="preserve">For an IDLE/INACTIVE/OOC UE, if the </w:t>
      </w:r>
      <w:proofErr w:type="spellStart"/>
      <w:r w:rsidRPr="005247F3">
        <w:t>QoS</w:t>
      </w:r>
      <w:proofErr w:type="spellEnd"/>
      <w:r w:rsidRPr="005247F3">
        <w:t xml:space="preserve"> flow of non-standardized PQI can be mapped to a non-default SLRB, the UE determines the CAPC of this non-standardized PQI using the CAPC of this SLRB.</w:t>
      </w:r>
    </w:p>
    <w:p w14:paraId="2B0AE03E" w14:textId="75EF5CB1" w:rsidR="00916572" w:rsidRDefault="00916572" w:rsidP="005247F3">
      <w:pPr>
        <w:pStyle w:val="Doc-text2"/>
      </w:pPr>
    </w:p>
    <w:p w14:paraId="7AC3E4A3" w14:textId="6C39B886" w:rsidR="00916572" w:rsidRDefault="00916572" w:rsidP="00916572">
      <w:pPr>
        <w:pStyle w:val="Doc-text2"/>
        <w:numPr>
          <w:ilvl w:val="0"/>
          <w:numId w:val="17"/>
        </w:numPr>
      </w:pPr>
      <w:r>
        <w:t xml:space="preserve">Agreed. </w:t>
      </w:r>
    </w:p>
    <w:p w14:paraId="181469D1" w14:textId="77777777" w:rsidR="00916572" w:rsidRDefault="00916572" w:rsidP="005247F3">
      <w:pPr>
        <w:pStyle w:val="Doc-text2"/>
      </w:pPr>
    </w:p>
    <w:p w14:paraId="7C712FDA" w14:textId="3C98FB6F" w:rsidR="005247F3" w:rsidRDefault="005247F3" w:rsidP="005247F3">
      <w:pPr>
        <w:pStyle w:val="Doc-text2"/>
      </w:pPr>
      <w:r w:rsidRPr="005247F3">
        <w:t>Proposal 7</w:t>
      </w:r>
      <w:r w:rsidRPr="005247F3">
        <w:tab/>
        <w:t xml:space="preserve">For an IDLE/INACTIVE/OOC UE, if the </w:t>
      </w:r>
      <w:proofErr w:type="spellStart"/>
      <w:r w:rsidRPr="005247F3">
        <w:t>QoS</w:t>
      </w:r>
      <w:proofErr w:type="spellEnd"/>
      <w:r w:rsidRPr="005247F3">
        <w:t xml:space="preserve"> flow of non-standardized PQI cannot be mapped to a non-default </w:t>
      </w:r>
      <w:proofErr w:type="gramStart"/>
      <w:r w:rsidRPr="005247F3">
        <w:t>SLRB ,</w:t>
      </w:r>
      <w:proofErr w:type="gramEnd"/>
      <w:r w:rsidRPr="005247F3">
        <w:t xml:space="preserve"> the UE determines the CAPC of current non-standardized PQI by down-selecting from one of the following options:</w:t>
      </w:r>
    </w:p>
    <w:p w14:paraId="0A2951CB" w14:textId="5D74A6AF" w:rsidR="005247F3" w:rsidRDefault="005247F3" w:rsidP="005247F3">
      <w:pPr>
        <w:pStyle w:val="Doc-text2"/>
      </w:pPr>
      <w:r>
        <w:t>-</w:t>
      </w:r>
      <w:r>
        <w:tab/>
      </w:r>
      <w:r w:rsidR="006718A4">
        <w:t xml:space="preserve">(modified) </w:t>
      </w:r>
      <w:r>
        <w:t xml:space="preserve">option A: use the CAPC of the standardized PQI or the CAPC of non-standardized PQI configured in SIB/pre-configuration which best matches the </w:t>
      </w:r>
      <w:proofErr w:type="spellStart"/>
      <w:r>
        <w:t>QoS</w:t>
      </w:r>
      <w:proofErr w:type="spellEnd"/>
      <w:r>
        <w:t xml:space="preserve"> characteristics of the current non-standardized PQI based on one or more </w:t>
      </w:r>
      <w:proofErr w:type="spellStart"/>
      <w:r>
        <w:t>QoS</w:t>
      </w:r>
      <w:proofErr w:type="spellEnd"/>
      <w:r>
        <w:t xml:space="preserve"> characteristics;</w:t>
      </w:r>
    </w:p>
    <w:p w14:paraId="53F2991B" w14:textId="0BC7D628" w:rsidR="005247F3" w:rsidRDefault="005247F3" w:rsidP="005247F3">
      <w:pPr>
        <w:pStyle w:val="Doc-text2"/>
      </w:pPr>
      <w:r>
        <w:t>-</w:t>
      </w:r>
      <w:r>
        <w:tab/>
        <w:t xml:space="preserve">option B: use default CAPC value, e.g. the CAPC of default SLRB if it is confirmed in proposal 6 that </w:t>
      </w:r>
      <w:proofErr w:type="spellStart"/>
      <w:r>
        <w:t>gNB</w:t>
      </w:r>
      <w:proofErr w:type="spellEnd"/>
      <w:r>
        <w:t xml:space="preserve"> configures CAPC for default SLRB, or a default CAPC which is pre-defined or configured by SIB/pre-configuration for this case;</w:t>
      </w:r>
    </w:p>
    <w:p w14:paraId="0C6F7C86" w14:textId="7360963E" w:rsidR="00D749F4" w:rsidRDefault="00D749F4" w:rsidP="005247F3">
      <w:pPr>
        <w:pStyle w:val="Doc-text2"/>
      </w:pPr>
    </w:p>
    <w:p w14:paraId="096DF131" w14:textId="77777777" w:rsidR="00DE44F1" w:rsidRPr="005247F3" w:rsidRDefault="00DE44F1" w:rsidP="00DE44F1">
      <w:pPr>
        <w:pStyle w:val="Doc-text2"/>
        <w:numPr>
          <w:ilvl w:val="0"/>
          <w:numId w:val="17"/>
        </w:numPr>
      </w:pPr>
      <w:r>
        <w:t xml:space="preserve">Working assumption: option A: use the CAPC of the standardized PQI or the CAPC of non-standardized PQI configured in SIB/pre-configuration which best matches the </w:t>
      </w:r>
      <w:proofErr w:type="spellStart"/>
      <w:r>
        <w:t>QoS</w:t>
      </w:r>
      <w:proofErr w:type="spellEnd"/>
      <w:r>
        <w:t xml:space="preserve"> characteristics of the current non-standardized PQI based on one or more </w:t>
      </w:r>
      <w:proofErr w:type="spellStart"/>
      <w:r>
        <w:t>QoS</w:t>
      </w:r>
      <w:proofErr w:type="spellEnd"/>
      <w:r>
        <w:t xml:space="preserve"> characteristics</w:t>
      </w:r>
    </w:p>
    <w:p w14:paraId="129CE9F8" w14:textId="77777777" w:rsidR="00DE44F1" w:rsidRDefault="00DE44F1" w:rsidP="005247F3">
      <w:pPr>
        <w:pStyle w:val="Doc-text2"/>
      </w:pPr>
    </w:p>
    <w:p w14:paraId="5B70B9D0" w14:textId="25E454FD" w:rsidR="00D749F4" w:rsidRDefault="00740261" w:rsidP="00DE44F1">
      <w:pPr>
        <w:pStyle w:val="Doc-text2"/>
        <w:ind w:left="1253" w:firstLine="0"/>
      </w:pPr>
      <w:r>
        <w:t xml:space="preserve">[Huawei, Apple, Intel, CATT, IDC, </w:t>
      </w:r>
      <w:proofErr w:type="spellStart"/>
      <w:r>
        <w:t>MediaTek</w:t>
      </w:r>
      <w:proofErr w:type="spellEnd"/>
      <w:r w:rsidR="006718A4">
        <w:t>, LG, Qualcomm, Ericsson, Lenovo</w:t>
      </w:r>
      <w:r>
        <w:t>]: Prefer option A, option B has too much restriction. Non-standardized PQI is various and mapping to single default CAPC is quite challengeable. [ZTE, OPPO]: Prefer option B. Logical channel priority can be (pre)configured</w:t>
      </w:r>
      <w:r w:rsidR="00C20AE6">
        <w:t xml:space="preserve"> in R16/17</w:t>
      </w:r>
      <w:r>
        <w:t xml:space="preserve"> and this CAPC priority is similar to that. </w:t>
      </w:r>
      <w:r w:rsidR="006718A4">
        <w:t xml:space="preserve">[Vivo]: In NR-U, the UE never determines CAPC value. In that point of view, option B is more aligned with NR-U. [Qualcomm]: Prefer using same principle to UE. [Vivo]: With option A, we need to discuss how to determine it otherwise different UE has different behaviours. [OPPO]: Option-A is ok if it </w:t>
      </w:r>
      <w:r w:rsidR="00DE44F1">
        <w:t>should be</w:t>
      </w:r>
      <w:r w:rsidR="006718A4">
        <w:t xml:space="preserve"> left to UE implementation (possibly with consideration of CAPC mapping table)</w:t>
      </w:r>
      <w:r w:rsidR="00B74E0E">
        <w:t>.</w:t>
      </w:r>
    </w:p>
    <w:p w14:paraId="7C7B87B0" w14:textId="4F218D25" w:rsidR="006718A4" w:rsidRDefault="006718A4" w:rsidP="005247F3">
      <w:pPr>
        <w:pStyle w:val="Doc-text2"/>
      </w:pPr>
    </w:p>
    <w:p w14:paraId="5EF1683C" w14:textId="77777777" w:rsidR="005247F3" w:rsidRPr="005247F3" w:rsidRDefault="005247F3" w:rsidP="003B1EDE">
      <w:pPr>
        <w:pStyle w:val="Doc-text2"/>
        <w:ind w:left="0" w:firstLine="0"/>
      </w:pPr>
    </w:p>
    <w:p w14:paraId="1C8452A4" w14:textId="02322AE0" w:rsidR="00E35BC4" w:rsidRDefault="0036448B" w:rsidP="0036448B">
      <w:pPr>
        <w:pStyle w:val="Doc-text2"/>
        <w:ind w:left="0" w:firstLine="0"/>
      </w:pPr>
      <w:r>
        <w:t>SL consistent LBT failure</w:t>
      </w:r>
    </w:p>
    <w:p w14:paraId="3DF03B7A" w14:textId="29295E38" w:rsidR="00DC179C" w:rsidRDefault="00DC179C" w:rsidP="00DC179C">
      <w:pPr>
        <w:pStyle w:val="Doc-title"/>
      </w:pPr>
      <w:r>
        <w:t>R2-2211626</w:t>
      </w:r>
      <w:r>
        <w:tab/>
        <w:t>Further Discussion on SL-specific Consistent LBT failure</w:t>
      </w:r>
      <w:r>
        <w:tab/>
        <w:t>CATT</w:t>
      </w:r>
      <w:r>
        <w:tab/>
        <w:t>discussion</w:t>
      </w:r>
      <w:r>
        <w:tab/>
        <w:t>Rel-18</w:t>
      </w:r>
      <w:r>
        <w:tab/>
        <w:t>NR_SL_enh2</w:t>
      </w:r>
    </w:p>
    <w:p w14:paraId="33105ECA" w14:textId="14F914BC" w:rsidR="00DC179C" w:rsidRPr="00DC179C" w:rsidRDefault="00DC179C" w:rsidP="00DC179C">
      <w:pPr>
        <w:pStyle w:val="Doc-text2"/>
      </w:pPr>
      <w:r w:rsidRPr="00DC179C">
        <w:t>Proposal 1: SL-specific consistent LBT failure detection is not relevant to cast type/DST/unicast link.</w:t>
      </w:r>
    </w:p>
    <w:p w14:paraId="59A3771D" w14:textId="77777777" w:rsidR="0036448B" w:rsidRPr="00E35BC4" w:rsidRDefault="0036448B" w:rsidP="0036448B">
      <w:pPr>
        <w:pStyle w:val="Doc-text2"/>
        <w:ind w:left="0" w:firstLine="0"/>
      </w:pPr>
    </w:p>
    <w:p w14:paraId="6C30FC34" w14:textId="77777777" w:rsidR="000148C1" w:rsidRDefault="000148C1" w:rsidP="000148C1">
      <w:pPr>
        <w:pStyle w:val="Doc-title"/>
      </w:pPr>
      <w:r>
        <w:t>R2-2211629</w:t>
      </w:r>
      <w:r>
        <w:tab/>
        <w:t>Consistent LBT Failure Detection and Recovery</w:t>
      </w:r>
      <w:r>
        <w:tab/>
        <w:t>InterDigital</w:t>
      </w:r>
      <w:r>
        <w:tab/>
        <w:t>discussion</w:t>
      </w:r>
      <w:r>
        <w:tab/>
        <w:t>Rel-18</w:t>
      </w:r>
      <w:r>
        <w:tab/>
        <w:t>NR_SL_enh2</w:t>
      </w:r>
    </w:p>
    <w:p w14:paraId="631C5813" w14:textId="3D891B41" w:rsidR="00E35BC4" w:rsidRDefault="000148C1" w:rsidP="00E35BC4">
      <w:pPr>
        <w:pStyle w:val="Doc-text2"/>
      </w:pPr>
      <w:r w:rsidRPr="000148C1">
        <w:t>Proposal 4:</w:t>
      </w:r>
      <w:r w:rsidRPr="000148C1">
        <w:tab/>
        <w:t>As a working assumption, SL specific consistent LBT failure detection per unicast link is supported in Rel18, and this can be confirmed if FR2 is included in Rel18 work scope for SL Evolution.</w:t>
      </w:r>
    </w:p>
    <w:p w14:paraId="3DB29DEC" w14:textId="77777777" w:rsidR="005B2DE4" w:rsidRDefault="005B2DE4" w:rsidP="00E35BC4">
      <w:pPr>
        <w:pStyle w:val="Doc-text2"/>
      </w:pPr>
    </w:p>
    <w:p w14:paraId="220BA331" w14:textId="3779F7E1" w:rsidR="005B2DE4" w:rsidRDefault="005B2DE4" w:rsidP="005B2DE4">
      <w:pPr>
        <w:pStyle w:val="Doc-text2"/>
        <w:numPr>
          <w:ilvl w:val="0"/>
          <w:numId w:val="17"/>
        </w:numPr>
      </w:pPr>
      <w:r>
        <w:t xml:space="preserve">Working assumption: </w:t>
      </w:r>
      <w:r w:rsidRPr="00DC179C">
        <w:t>SL-specific consistent LBT failure detection is not relevant to cast type/DST/unicast link</w:t>
      </w:r>
    </w:p>
    <w:p w14:paraId="5D274801" w14:textId="77777777" w:rsidR="005B2DE4" w:rsidRPr="005247F3" w:rsidRDefault="005B2DE4" w:rsidP="005B2DE4">
      <w:pPr>
        <w:pStyle w:val="Doc-text2"/>
        <w:ind w:left="1259" w:firstLine="0"/>
      </w:pPr>
    </w:p>
    <w:p w14:paraId="28503C56" w14:textId="66394B41" w:rsidR="003A2A69" w:rsidRDefault="003A2A69" w:rsidP="005B2DE4">
      <w:pPr>
        <w:pStyle w:val="Doc-text2"/>
        <w:ind w:left="1253" w:firstLine="0"/>
      </w:pPr>
      <w:r>
        <w:lastRenderedPageBreak/>
        <w:t>[Lenovo</w:t>
      </w:r>
      <w:r w:rsidR="00B74E0E">
        <w:t>, Xiaomi</w:t>
      </w:r>
      <w:r>
        <w:t xml:space="preserve">]: Agree with the </w:t>
      </w:r>
      <w:r w:rsidR="005D6D5B">
        <w:t xml:space="preserve">IDC </w:t>
      </w:r>
      <w:r w:rsidR="00B74E0E">
        <w:t>proposal</w:t>
      </w:r>
      <w:r>
        <w:t>. [Vivo]: With IDC proposal, PHY needs to indicate LBT failure indication with additional information (e.g. destination id) [ZTE]: Prefer CATT proposal. [Apple</w:t>
      </w:r>
      <w:r w:rsidR="00F53B08">
        <w:t xml:space="preserve">, Ericsson, </w:t>
      </w:r>
      <w:proofErr w:type="spellStart"/>
      <w:r w:rsidR="00F53B08">
        <w:t>MediaTek</w:t>
      </w:r>
      <w:proofErr w:type="spellEnd"/>
      <w:r>
        <w:t xml:space="preserve">]: Agree with Vivo. </w:t>
      </w:r>
      <w:r w:rsidR="00F53B08">
        <w:t>[Intel]: Do we need to wait for RAN1 reply LS? [CATT]: The granularity</w:t>
      </w:r>
      <w:r w:rsidR="00B74E0E">
        <w:t xml:space="preserve"> we asked</w:t>
      </w:r>
      <w:r w:rsidR="00F53B08">
        <w:t xml:space="preserve"> </w:t>
      </w:r>
      <w:r w:rsidR="00B74E0E">
        <w:t xml:space="preserve">was </w:t>
      </w:r>
      <w:r w:rsidR="00972C13">
        <w:t xml:space="preserve">on radio resource </w:t>
      </w:r>
      <w:r w:rsidR="00B74E0E">
        <w:t>(</w:t>
      </w:r>
      <w:r w:rsidR="00972C13">
        <w:t>not</w:t>
      </w:r>
      <w:r w:rsidR="00F53B08">
        <w:t xml:space="preserve"> </w:t>
      </w:r>
      <w:r w:rsidR="00972C13">
        <w:t>on</w:t>
      </w:r>
      <w:r w:rsidR="00F53B08">
        <w:t xml:space="preserve"> cast type/DST/unicast link</w:t>
      </w:r>
      <w:r w:rsidR="00B74E0E">
        <w:t>)</w:t>
      </w:r>
      <w:r w:rsidR="00F53B08">
        <w:t xml:space="preserve">. [Lenovo]: PHY will indicate LBT failure indication for a given resource. No additional information is required since MAC can know what destination is reserved for that resource. </w:t>
      </w:r>
      <w:r w:rsidR="008C68E8">
        <w:t xml:space="preserve">[Qualcomm]: With directional LBT failure detection, it will be very complicated with huge RAN1 impacts. </w:t>
      </w:r>
      <w:r w:rsidR="004D3CA9">
        <w:t xml:space="preserve">[Apple]: FR2 is for licensed band, we’re talking about SL-U. Why they should be linked together? [Vivo]: Agree with Apple. </w:t>
      </w:r>
    </w:p>
    <w:p w14:paraId="4C2E2205" w14:textId="3DEA1FB2" w:rsidR="004D3CA9" w:rsidRDefault="004D3CA9" w:rsidP="00E35BC4">
      <w:pPr>
        <w:pStyle w:val="Doc-text2"/>
      </w:pPr>
    </w:p>
    <w:p w14:paraId="080B4BF0" w14:textId="471855F3" w:rsidR="00A71D47" w:rsidRDefault="00A71D47" w:rsidP="00A71D47">
      <w:pPr>
        <w:pStyle w:val="Doc-text2"/>
        <w:ind w:left="0" w:firstLine="0"/>
      </w:pPr>
      <w:r>
        <w:t>Mode 2 UE in RRC connected</w:t>
      </w:r>
    </w:p>
    <w:p w14:paraId="69613C02" w14:textId="1F0138ED" w:rsidR="00A71D47" w:rsidRDefault="00A71D47" w:rsidP="00A71D47">
      <w:pPr>
        <w:pStyle w:val="Doc-title"/>
      </w:pPr>
      <w:r>
        <w:t>R2-2211950</w:t>
      </w:r>
      <w:r>
        <w:tab/>
        <w:t>Discussion on LBT for sidelink operation on unlicensed spectrum</w:t>
      </w:r>
      <w:r>
        <w:tab/>
        <w:t>Xiaomi</w:t>
      </w:r>
      <w:r>
        <w:tab/>
        <w:t>discussion</w:t>
      </w:r>
    </w:p>
    <w:p w14:paraId="0CF19B44" w14:textId="7961D79B" w:rsidR="00A71D47" w:rsidRDefault="00A71D47" w:rsidP="00A71D47">
      <w:pPr>
        <w:pStyle w:val="Doc-text2"/>
      </w:pPr>
      <w:r w:rsidRPr="00A71D47">
        <w:t xml:space="preserve">Proposal 5: In SL-U, support the mechanism that a mode-2 UE in RRC_CONNECTED can indicate the SL-specific consistent LBT failure to the </w:t>
      </w:r>
      <w:proofErr w:type="spellStart"/>
      <w:r w:rsidRPr="00A71D47">
        <w:t>gNB</w:t>
      </w:r>
      <w:proofErr w:type="spellEnd"/>
      <w:r w:rsidRPr="00A71D47">
        <w:t>.</w:t>
      </w:r>
    </w:p>
    <w:p w14:paraId="39995CA1" w14:textId="3AB90C36" w:rsidR="008F6B36" w:rsidRDefault="008F6B36" w:rsidP="00A71D47">
      <w:pPr>
        <w:pStyle w:val="Doc-text2"/>
      </w:pPr>
    </w:p>
    <w:p w14:paraId="6932298E" w14:textId="77777777" w:rsidR="005B2DE4" w:rsidRDefault="005B2DE4" w:rsidP="005B2DE4">
      <w:pPr>
        <w:pStyle w:val="Doc-text2"/>
        <w:numPr>
          <w:ilvl w:val="0"/>
          <w:numId w:val="17"/>
        </w:numPr>
      </w:pPr>
      <w:r>
        <w:t>Agreed.</w:t>
      </w:r>
    </w:p>
    <w:p w14:paraId="6D86AD5F" w14:textId="77777777" w:rsidR="005B2DE4" w:rsidRDefault="005B2DE4" w:rsidP="005B2DE4">
      <w:pPr>
        <w:pStyle w:val="Doc-text2"/>
      </w:pPr>
      <w:r>
        <w:t xml:space="preserve"> </w:t>
      </w:r>
    </w:p>
    <w:p w14:paraId="68165579" w14:textId="0613337B" w:rsidR="008F6B36" w:rsidRDefault="008F6B36" w:rsidP="005B2DE4">
      <w:pPr>
        <w:pStyle w:val="Doc-text2"/>
        <w:ind w:left="1253" w:firstLine="0"/>
      </w:pPr>
      <w:r>
        <w:t xml:space="preserve">[Vivo]: Support the proposal since resource pool for mode 2 is assigned by </w:t>
      </w:r>
      <w:proofErr w:type="spellStart"/>
      <w:r>
        <w:t>gNB</w:t>
      </w:r>
      <w:proofErr w:type="spellEnd"/>
      <w:r>
        <w:t xml:space="preserve">. [LG, OPPO, Apple, </w:t>
      </w:r>
      <w:proofErr w:type="spellStart"/>
      <w:r>
        <w:t>MediaTek</w:t>
      </w:r>
      <w:proofErr w:type="spellEnd"/>
      <w:r>
        <w:t>, Ericsson, Huawei</w:t>
      </w:r>
      <w:r w:rsidR="00831013">
        <w:t>, IDC, Intel</w:t>
      </w:r>
      <w:r>
        <w:t xml:space="preserve">]: Support the proposal. [ZTE]: We sent LS to RAN1 asking granularity of LBT failure. If it is per SL BW, there is nothing to do for resource pool reconfiguration. </w:t>
      </w:r>
      <w:r w:rsidR="001B2413">
        <w:t xml:space="preserve">[Apple]: </w:t>
      </w:r>
      <w:r w:rsidR="001B2413">
        <w:t>RAN2</w:t>
      </w:r>
      <w:r w:rsidR="001B2413">
        <w:t xml:space="preserve"> decided reporting for mode 1 last meeting </w:t>
      </w:r>
      <w:r w:rsidR="001B2413">
        <w:t>although the</w:t>
      </w:r>
      <w:r w:rsidR="001B2413">
        <w:t xml:space="preserve"> same issue</w:t>
      </w:r>
      <w:r w:rsidR="001B2413">
        <w:t xml:space="preserve"> (if it is per SL BW, …)</w:t>
      </w:r>
      <w:r w:rsidR="001B2413">
        <w:t xml:space="preserve"> </w:t>
      </w:r>
      <w:r w:rsidR="001B2413">
        <w:t>can be applied to mode 1</w:t>
      </w:r>
      <w:r w:rsidR="001B2413">
        <w:t xml:space="preserve">. </w:t>
      </w:r>
      <w:r w:rsidR="001B2413">
        <w:t xml:space="preserve">Understand it is still helpful even in that case. </w:t>
      </w:r>
      <w:r>
        <w:t xml:space="preserve">[Ericsson]: Consider reporting is helpful regardless of granularity of LBT failure. </w:t>
      </w:r>
      <w:r w:rsidR="00413697">
        <w:t>[Qualcomm]: Ok with proposal, but want</w:t>
      </w:r>
      <w:r w:rsidR="001B2413">
        <w:t xml:space="preserve"> to define it as optional to UE</w:t>
      </w:r>
      <w:r w:rsidR="00413697">
        <w:t xml:space="preserve">. [Vivo]: UE autonomous recovery is related to LS, not this one. </w:t>
      </w:r>
      <w:r w:rsidR="00831013">
        <w:t xml:space="preserve">[Lenovo]: What about the case when RRC connected UE uses resource pool in SIB? [ZTE]: For RRC connected UE, it uses only dedicated resource pool. </w:t>
      </w:r>
    </w:p>
    <w:p w14:paraId="0BA61922" w14:textId="77777777" w:rsidR="00A71D47" w:rsidRDefault="00A71D47" w:rsidP="00A71D47">
      <w:pPr>
        <w:pStyle w:val="Doc-text2"/>
        <w:ind w:left="0" w:firstLine="0"/>
      </w:pPr>
    </w:p>
    <w:p w14:paraId="6947C4D8" w14:textId="77E8E022" w:rsidR="00A71D47" w:rsidRDefault="00A71D47" w:rsidP="00A71D47">
      <w:pPr>
        <w:pStyle w:val="Doc-text2"/>
        <w:ind w:left="0" w:firstLine="0"/>
      </w:pPr>
      <w:r>
        <w:t xml:space="preserve">SL DRX impact </w:t>
      </w:r>
      <w:r w:rsidR="000660C6">
        <w:t>(including P9 in R2-2211626</w:t>
      </w:r>
      <w:r w:rsidR="006E502A">
        <w:t>, CATT</w:t>
      </w:r>
      <w:r w:rsidR="000660C6">
        <w:t>)</w:t>
      </w:r>
    </w:p>
    <w:p w14:paraId="68569298" w14:textId="631E4BE8" w:rsidR="000660C6" w:rsidRDefault="000660C6" w:rsidP="000660C6">
      <w:pPr>
        <w:pStyle w:val="Doc-title"/>
      </w:pPr>
      <w:r>
        <w:t>R2-2211554</w:t>
      </w:r>
      <w:r>
        <w:tab/>
        <w:t>Discussion on LBT for SL-U</w:t>
      </w:r>
      <w:r>
        <w:tab/>
        <w:t>Huawei, HiSilicon</w:t>
      </w:r>
      <w:r>
        <w:tab/>
        <w:t>discussion</w:t>
      </w:r>
      <w:r>
        <w:tab/>
        <w:t>Rel-18</w:t>
      </w:r>
      <w:r>
        <w:tab/>
        <w:t>NR_SL_enh2</w:t>
      </w:r>
    </w:p>
    <w:p w14:paraId="1C530177" w14:textId="00B8C0AD" w:rsidR="000660C6" w:rsidRDefault="000660C6" w:rsidP="000660C6">
      <w:pPr>
        <w:pStyle w:val="Doc-text2"/>
        <w:rPr>
          <w:lang w:val="en-US"/>
        </w:rPr>
      </w:pPr>
      <w:r w:rsidRPr="000660C6">
        <w:rPr>
          <w:lang w:val="en-US"/>
        </w:rPr>
        <w:t xml:space="preserve">Proposal 9: If there is one PSFCH resource for a PSSCH, start </w:t>
      </w:r>
      <w:proofErr w:type="spellStart"/>
      <w:r w:rsidRPr="000660C6">
        <w:rPr>
          <w:lang w:val="en-US"/>
        </w:rPr>
        <w:t>sl</w:t>
      </w:r>
      <w:proofErr w:type="spellEnd"/>
      <w:r w:rsidRPr="000660C6">
        <w:rPr>
          <w:lang w:val="en-US"/>
        </w:rPr>
        <w:t>-</w:t>
      </w:r>
      <w:proofErr w:type="spellStart"/>
      <w:r w:rsidRPr="000660C6">
        <w:rPr>
          <w:lang w:val="en-US"/>
        </w:rPr>
        <w:t>drx</w:t>
      </w:r>
      <w:proofErr w:type="spellEnd"/>
      <w:r w:rsidRPr="000660C6">
        <w:rPr>
          <w:lang w:val="en-US"/>
        </w:rPr>
        <w:t xml:space="preserve">-HARQ-RTT-Timer for the corresponding </w:t>
      </w:r>
      <w:proofErr w:type="spellStart"/>
      <w:r w:rsidRPr="000660C6">
        <w:rPr>
          <w:lang w:val="en-US"/>
        </w:rPr>
        <w:t>Sidelink</w:t>
      </w:r>
      <w:proofErr w:type="spellEnd"/>
      <w:r w:rsidRPr="000660C6">
        <w:rPr>
          <w:lang w:val="en-US"/>
        </w:rPr>
        <w:t xml:space="preserve"> process in the first slot after the end of the corresponding PSFCH resource when the SL HARQ feedback is not transmitted due to the LBT failure.</w:t>
      </w:r>
    </w:p>
    <w:p w14:paraId="4AC462A5" w14:textId="77777777" w:rsidR="005B2DE4" w:rsidRDefault="005B2DE4" w:rsidP="000660C6">
      <w:pPr>
        <w:pStyle w:val="Doc-text2"/>
        <w:rPr>
          <w:lang w:val="en-US"/>
        </w:rPr>
      </w:pPr>
    </w:p>
    <w:p w14:paraId="5FE944BF" w14:textId="2BF8E03D" w:rsidR="001B0E48" w:rsidRPr="00C02868" w:rsidRDefault="00C02868" w:rsidP="00010568">
      <w:pPr>
        <w:pStyle w:val="Doc-text2"/>
        <w:numPr>
          <w:ilvl w:val="0"/>
          <w:numId w:val="17"/>
        </w:numPr>
        <w:rPr>
          <w:lang w:val="en-US"/>
        </w:rPr>
      </w:pPr>
      <w:r w:rsidRPr="00C02868">
        <w:rPr>
          <w:lang w:val="en-US"/>
        </w:rPr>
        <w:t>Agreed.</w:t>
      </w:r>
    </w:p>
    <w:p w14:paraId="52108644" w14:textId="77777777" w:rsidR="001B0E48" w:rsidRDefault="001B0E48" w:rsidP="000660C6">
      <w:pPr>
        <w:pStyle w:val="Doc-text2"/>
        <w:rPr>
          <w:lang w:val="en-US"/>
        </w:rPr>
      </w:pPr>
    </w:p>
    <w:p w14:paraId="283EFF58" w14:textId="7727EF34" w:rsidR="000660C6" w:rsidRDefault="000660C6" w:rsidP="000660C6">
      <w:pPr>
        <w:pStyle w:val="Doc-text2"/>
        <w:rPr>
          <w:lang w:val="en-US"/>
        </w:rPr>
      </w:pPr>
      <w:r w:rsidRPr="000660C6">
        <w:rPr>
          <w:lang w:val="en-US"/>
        </w:rPr>
        <w:t xml:space="preserve">Proposal 10: If a PSSCH associates with multiple PSFCH resources and LBT failure happens in all the PSFCH resources, RX UE starts </w:t>
      </w:r>
      <w:proofErr w:type="spellStart"/>
      <w:r w:rsidRPr="000660C6">
        <w:rPr>
          <w:lang w:val="en-US"/>
        </w:rPr>
        <w:t>sl</w:t>
      </w:r>
      <w:proofErr w:type="spellEnd"/>
      <w:r w:rsidRPr="000660C6">
        <w:rPr>
          <w:lang w:val="en-US"/>
        </w:rPr>
        <w:t>-</w:t>
      </w:r>
      <w:proofErr w:type="spellStart"/>
      <w:r w:rsidRPr="000660C6">
        <w:rPr>
          <w:lang w:val="en-US"/>
        </w:rPr>
        <w:t>drx</w:t>
      </w:r>
      <w:proofErr w:type="spellEnd"/>
      <w:r w:rsidRPr="000660C6">
        <w:rPr>
          <w:lang w:val="en-US"/>
        </w:rPr>
        <w:t xml:space="preserve">-HARQ-RTT-Timer for the corresponding </w:t>
      </w:r>
      <w:proofErr w:type="spellStart"/>
      <w:r w:rsidRPr="000660C6">
        <w:rPr>
          <w:lang w:val="en-US"/>
        </w:rPr>
        <w:t>Sidelink</w:t>
      </w:r>
      <w:proofErr w:type="spellEnd"/>
      <w:r w:rsidRPr="000660C6">
        <w:rPr>
          <w:lang w:val="en-US"/>
        </w:rPr>
        <w:t xml:space="preserve"> process in the first slot after the end of the last PSFCH resource for the SL HARQ feedback.</w:t>
      </w:r>
    </w:p>
    <w:p w14:paraId="0F5946B7" w14:textId="547CB668" w:rsidR="001B0E48" w:rsidRDefault="001B0E48" w:rsidP="00C02868">
      <w:pPr>
        <w:pStyle w:val="Doc-text2"/>
        <w:rPr>
          <w:lang w:val="en-US"/>
        </w:rPr>
      </w:pPr>
    </w:p>
    <w:p w14:paraId="1152F844" w14:textId="77777777" w:rsidR="005B2DE4" w:rsidRDefault="005B2DE4" w:rsidP="005B2DE4">
      <w:pPr>
        <w:pStyle w:val="Doc-text2"/>
        <w:numPr>
          <w:ilvl w:val="0"/>
          <w:numId w:val="17"/>
        </w:numPr>
        <w:rPr>
          <w:lang w:val="en-US"/>
        </w:rPr>
      </w:pPr>
      <w:r>
        <w:rPr>
          <w:lang w:val="en-US"/>
        </w:rPr>
        <w:t>Wait for more RAN1 progress for P10.</w:t>
      </w:r>
    </w:p>
    <w:p w14:paraId="4F6E8A2C" w14:textId="77777777" w:rsidR="005B2DE4" w:rsidRDefault="005B2DE4" w:rsidP="00C02868">
      <w:pPr>
        <w:pStyle w:val="Doc-text2"/>
        <w:rPr>
          <w:lang w:val="en-US"/>
        </w:rPr>
      </w:pPr>
    </w:p>
    <w:p w14:paraId="2F1F7712" w14:textId="08ED9AF1" w:rsidR="0027763E" w:rsidRDefault="00C02868" w:rsidP="00A932BC">
      <w:pPr>
        <w:pStyle w:val="Doc-text2"/>
        <w:ind w:left="1253" w:firstLine="0"/>
        <w:rPr>
          <w:lang w:val="en-US"/>
        </w:rPr>
      </w:pPr>
      <w:r>
        <w:rPr>
          <w:lang w:val="en-US"/>
        </w:rPr>
        <w:t xml:space="preserve">[Ericsson, OPPO, CATT, Lenovo, Apple]: It is still under RAN1 discussion. We should wait. [LG]: Support P10. </w:t>
      </w:r>
      <w:r w:rsidR="00F6743A">
        <w:rPr>
          <w:lang w:val="en-US"/>
        </w:rPr>
        <w:t>[</w:t>
      </w:r>
      <w:proofErr w:type="spellStart"/>
      <w:r w:rsidR="00F6743A">
        <w:rPr>
          <w:lang w:val="en-US"/>
        </w:rPr>
        <w:t>MediaTek</w:t>
      </w:r>
      <w:proofErr w:type="spellEnd"/>
      <w:r w:rsidR="00F6743A">
        <w:rPr>
          <w:lang w:val="en-US"/>
        </w:rPr>
        <w:t xml:space="preserve">]: </w:t>
      </w:r>
      <w:r w:rsidR="00A932BC">
        <w:rPr>
          <w:lang w:val="en-US"/>
        </w:rPr>
        <w:t>RAN2</w:t>
      </w:r>
      <w:r w:rsidR="00F6743A">
        <w:rPr>
          <w:lang w:val="en-US"/>
        </w:rPr>
        <w:t xml:space="preserve"> can agree with P10 with</w:t>
      </w:r>
      <w:r w:rsidR="00A932BC">
        <w:rPr>
          <w:lang w:val="en-US"/>
        </w:rPr>
        <w:t xml:space="preserve"> a condition of</w:t>
      </w:r>
      <w:r w:rsidR="00F6743A">
        <w:rPr>
          <w:lang w:val="en-US"/>
        </w:rPr>
        <w:t xml:space="preserve"> RAN1 </w:t>
      </w:r>
      <w:r w:rsidR="00A932BC">
        <w:rPr>
          <w:lang w:val="en-US"/>
        </w:rPr>
        <w:t>decision</w:t>
      </w:r>
      <w:r w:rsidR="00F6743A">
        <w:rPr>
          <w:lang w:val="en-US"/>
        </w:rPr>
        <w:t xml:space="preserve">. </w:t>
      </w:r>
      <w:r w:rsidR="0027763E">
        <w:rPr>
          <w:lang w:val="en-US"/>
        </w:rPr>
        <w:t xml:space="preserve">[Qualcomm]: </w:t>
      </w:r>
      <w:r w:rsidR="00A932BC">
        <w:rPr>
          <w:lang w:val="en-US"/>
        </w:rPr>
        <w:t>It is v</w:t>
      </w:r>
      <w:r w:rsidR="0027763E">
        <w:rPr>
          <w:lang w:val="en-US"/>
        </w:rPr>
        <w:t xml:space="preserve">ery premature even with </w:t>
      </w:r>
      <w:r w:rsidR="00A932BC">
        <w:rPr>
          <w:lang w:val="en-US"/>
        </w:rPr>
        <w:t xml:space="preserve">the condition. </w:t>
      </w:r>
    </w:p>
    <w:p w14:paraId="59866409" w14:textId="77777777" w:rsidR="001B0E48" w:rsidRPr="000660C6" w:rsidRDefault="001B0E48" w:rsidP="000660C6">
      <w:pPr>
        <w:pStyle w:val="Doc-text2"/>
        <w:rPr>
          <w:lang w:val="en-US"/>
        </w:rPr>
      </w:pPr>
    </w:p>
    <w:p w14:paraId="639EB45F" w14:textId="77777777" w:rsidR="00A71D47" w:rsidRPr="000660C6" w:rsidRDefault="00A71D47" w:rsidP="00A71D47">
      <w:pPr>
        <w:pStyle w:val="Doc-text2"/>
        <w:ind w:left="0" w:firstLine="0"/>
        <w:rPr>
          <w:lang w:val="en-US"/>
        </w:rPr>
      </w:pPr>
    </w:p>
    <w:p w14:paraId="6F4D95B3" w14:textId="0AE67B68" w:rsidR="00A71D47" w:rsidRDefault="006E502A" w:rsidP="00A71D47">
      <w:pPr>
        <w:pStyle w:val="Doc-text2"/>
        <w:ind w:left="0" w:firstLine="0"/>
      </w:pPr>
      <w:r>
        <w:t xml:space="preserve">P9 in </w:t>
      </w:r>
      <w:r w:rsidR="000660C6">
        <w:t>R2-2211626 (</w:t>
      </w:r>
      <w:r w:rsidR="00494139">
        <w:t>CATT)</w:t>
      </w:r>
    </w:p>
    <w:p w14:paraId="2EFF4536" w14:textId="70FB991E" w:rsidR="00494139" w:rsidRDefault="00494139" w:rsidP="00494139">
      <w:pPr>
        <w:pStyle w:val="Doc-text2"/>
      </w:pPr>
      <w:r w:rsidRPr="00494139">
        <w:t>Proposal 9:  RAN2 to discuss whether SL DRX active time can be extended in case of SL LBT failure in SL-U.</w:t>
      </w:r>
    </w:p>
    <w:p w14:paraId="3C10C140" w14:textId="77777777" w:rsidR="0027763E" w:rsidRDefault="0027763E" w:rsidP="00494139">
      <w:pPr>
        <w:pStyle w:val="Doc-text2"/>
      </w:pPr>
    </w:p>
    <w:p w14:paraId="4B0DEE38" w14:textId="77777777" w:rsidR="005B2DE4" w:rsidRDefault="005B2DE4" w:rsidP="005B2DE4">
      <w:pPr>
        <w:pStyle w:val="Doc-text2"/>
        <w:numPr>
          <w:ilvl w:val="0"/>
          <w:numId w:val="17"/>
        </w:numPr>
      </w:pPr>
      <w:r>
        <w:t>Noted.</w:t>
      </w:r>
    </w:p>
    <w:p w14:paraId="6E0DC4D6" w14:textId="77777777" w:rsidR="005B2DE4" w:rsidRDefault="005B2DE4" w:rsidP="005B2DE4">
      <w:pPr>
        <w:pStyle w:val="Doc-text2"/>
      </w:pPr>
      <w:r>
        <w:t xml:space="preserve"> </w:t>
      </w:r>
    </w:p>
    <w:p w14:paraId="7F2E0915" w14:textId="22C0BBB5" w:rsidR="0027763E" w:rsidRDefault="0027763E" w:rsidP="005B2DE4">
      <w:pPr>
        <w:pStyle w:val="Doc-text2"/>
        <w:ind w:left="1253" w:firstLine="0"/>
      </w:pPr>
      <w:r>
        <w:t>[Apple]: It was discussed in NR-U and not agreed. We can follow same principle. [Lenovo]: Agree with Apple. In addition, it brings more difficulty for synchronization between TX and RX UEs. [Vivo, IDC, OPPO]: Agree with Lenovo. [Ericsson</w:t>
      </w:r>
      <w:r w:rsidR="00226CA9">
        <w:t>]</w:t>
      </w:r>
      <w:bookmarkStart w:id="0" w:name="_GoBack"/>
      <w:bookmarkEnd w:id="0"/>
      <w:r>
        <w:t xml:space="preserve">: Prefer not to making a decision now since COT sharing may be also related, which is new compared to NR-U. [IDC]: Even with COT sharing, it’s not clear how RX and TX UEs can be synchronized. [Qualcomm]: Not only for COT sharing case, but also for consecutive slots, it’s early to make a decision. </w:t>
      </w:r>
    </w:p>
    <w:p w14:paraId="205766E9" w14:textId="5BD35D20" w:rsidR="0027763E" w:rsidRDefault="0027763E" w:rsidP="00494139">
      <w:pPr>
        <w:pStyle w:val="Doc-text2"/>
      </w:pPr>
    </w:p>
    <w:p w14:paraId="487A1421" w14:textId="6CF3102E" w:rsidR="00A71D47" w:rsidRDefault="00494139" w:rsidP="00A71D47">
      <w:pPr>
        <w:pStyle w:val="Doc-text2"/>
        <w:ind w:left="0" w:firstLine="0"/>
      </w:pPr>
      <w:r>
        <w:t>CG impact</w:t>
      </w:r>
    </w:p>
    <w:p w14:paraId="66A08265" w14:textId="492D0B55" w:rsidR="00494139" w:rsidRDefault="00494139" w:rsidP="00494139">
      <w:pPr>
        <w:pStyle w:val="Doc-title"/>
      </w:pPr>
      <w:r>
        <w:t>R2-2211507</w:t>
      </w:r>
      <w:r>
        <w:tab/>
        <w:t>Aspects of channel access mechanisms</w:t>
      </w:r>
      <w:r>
        <w:tab/>
        <w:t>Ericsson</w:t>
      </w:r>
      <w:r>
        <w:tab/>
        <w:t>discussion</w:t>
      </w:r>
      <w:r>
        <w:tab/>
        <w:t>Rel-18</w:t>
      </w:r>
      <w:r>
        <w:tab/>
        <w:t>NR_SL_enh2</w:t>
      </w:r>
    </w:p>
    <w:p w14:paraId="60188934" w14:textId="59DD62FF" w:rsidR="00494139" w:rsidRDefault="00494139" w:rsidP="00494139">
      <w:pPr>
        <w:pStyle w:val="Doc-text2"/>
      </w:pPr>
      <w:r w:rsidRPr="00494139">
        <w:t>Proposal 15</w:t>
      </w:r>
      <w:r w:rsidRPr="00494139">
        <w:tab/>
        <w:t>RAN2 waits for RAN1 decision on how to support consecutive PSSCHs for CG based SL transmissions.</w:t>
      </w:r>
    </w:p>
    <w:p w14:paraId="1D2BB32B" w14:textId="0661F73B" w:rsidR="00494139" w:rsidRDefault="00494139" w:rsidP="00494139">
      <w:pPr>
        <w:pStyle w:val="Doc-text2"/>
      </w:pPr>
      <w:r w:rsidRPr="00494139">
        <w:lastRenderedPageBreak/>
        <w:t>Proposal 16</w:t>
      </w:r>
      <w:r w:rsidRPr="00494139">
        <w:tab/>
        <w:t>RAN2 to down-prioritize autonomous retransmission for SL-U (i.e., UE autonomously triggered retransmission using CG based one expiration of a timer) in R18.</w:t>
      </w:r>
    </w:p>
    <w:p w14:paraId="5506FB19" w14:textId="154988FD" w:rsidR="00494139" w:rsidRDefault="00494139" w:rsidP="00494139">
      <w:pPr>
        <w:pStyle w:val="Doc-text2"/>
      </w:pPr>
      <w:r w:rsidRPr="00494139">
        <w:t>Proposal 17</w:t>
      </w:r>
      <w:r w:rsidRPr="00494139">
        <w:tab/>
        <w:t>Introduce asynchronous HARQ to CG for SL-U.</w:t>
      </w:r>
    </w:p>
    <w:p w14:paraId="1E5F7602" w14:textId="550B517A" w:rsidR="00A71D47" w:rsidRDefault="00A71D47" w:rsidP="00A71D47">
      <w:pPr>
        <w:pStyle w:val="Doc-text2"/>
        <w:ind w:left="0" w:firstLine="0"/>
      </w:pPr>
    </w:p>
    <w:p w14:paraId="459EE052" w14:textId="28A01F09" w:rsidR="00494139" w:rsidRDefault="006E502A" w:rsidP="00A71D47">
      <w:pPr>
        <w:pStyle w:val="Doc-text2"/>
        <w:ind w:left="0" w:firstLine="0"/>
      </w:pPr>
      <w:r>
        <w:t>COT Sharing</w:t>
      </w:r>
    </w:p>
    <w:p w14:paraId="37F6BF9D" w14:textId="416733A4" w:rsidR="00494139" w:rsidRDefault="00494139" w:rsidP="00494139">
      <w:pPr>
        <w:pStyle w:val="Doc-title"/>
      </w:pPr>
      <w:r>
        <w:t>R2-2211640</w:t>
      </w:r>
      <w:r>
        <w:tab/>
        <w:t>Discussion on RAN2 aspects in SL-U</w:t>
      </w:r>
      <w:r>
        <w:tab/>
        <w:t>LG Electronics France</w:t>
      </w:r>
      <w:r>
        <w:tab/>
        <w:t>discussion</w:t>
      </w:r>
      <w:r>
        <w:tab/>
        <w:t>Rel-18</w:t>
      </w:r>
      <w:r>
        <w:tab/>
        <w:t>NR_SL_enh2</w:t>
      </w:r>
    </w:p>
    <w:p w14:paraId="2F34E5CF" w14:textId="670859F8" w:rsidR="00494139" w:rsidRDefault="00494139" w:rsidP="00494139">
      <w:pPr>
        <w:pStyle w:val="Doc-text2"/>
      </w:pPr>
      <w:r w:rsidRPr="00494139">
        <w:t>Proposal 5. RAN2 can check LCP impact based on the RAN1 agreement (i.e., “A responding SL UE can utilize a COT shared by a COT initiating UE when the responding SL UE is a target receiver of the at least COT initiating UE’s PSSCH data transmission in the COT.”).</w:t>
      </w:r>
    </w:p>
    <w:p w14:paraId="46706B97" w14:textId="661F1BB1" w:rsidR="00494139" w:rsidRDefault="00494139" w:rsidP="00494139">
      <w:pPr>
        <w:pStyle w:val="Doc-text2"/>
        <w:rPr>
          <w:lang w:val="en-US"/>
        </w:rPr>
      </w:pPr>
      <w:r w:rsidRPr="00494139">
        <w:rPr>
          <w:lang w:val="en-US"/>
        </w:rPr>
        <w:t xml:space="preserve">Proposal 6. RAN2 can check impact of </w:t>
      </w:r>
      <w:proofErr w:type="spellStart"/>
      <w:r w:rsidRPr="00494139">
        <w:rPr>
          <w:lang w:val="en-US"/>
        </w:rPr>
        <w:t>sidelink</w:t>
      </w:r>
      <w:proofErr w:type="spellEnd"/>
      <w:r w:rsidRPr="00494139">
        <w:rPr>
          <w:lang w:val="en-US"/>
        </w:rPr>
        <w:t xml:space="preserve"> grant generation based on the RAN1 agreement (i.e., “A responding SL UE can utilize a COT shared by a COT initiating UE when the responding SL UE is a target receiver of the at least COT initiating UE’s PSSCH data transmission in the COT.”).</w:t>
      </w:r>
    </w:p>
    <w:p w14:paraId="52763D60" w14:textId="15A88DC1" w:rsidR="006E502A" w:rsidRDefault="006E502A" w:rsidP="00494139">
      <w:pPr>
        <w:pStyle w:val="Doc-text2"/>
        <w:rPr>
          <w:lang w:val="en-US"/>
        </w:rPr>
      </w:pPr>
    </w:p>
    <w:p w14:paraId="01722FDB" w14:textId="6240FA2D" w:rsidR="006E502A" w:rsidRDefault="006E502A" w:rsidP="006E502A">
      <w:pPr>
        <w:pStyle w:val="Doc-text2"/>
        <w:ind w:left="0" w:firstLine="0"/>
        <w:rPr>
          <w:lang w:val="en-US"/>
        </w:rPr>
      </w:pPr>
      <w:r>
        <w:rPr>
          <w:lang w:val="en-US"/>
        </w:rPr>
        <w:t xml:space="preserve">SL RLF impact </w:t>
      </w:r>
    </w:p>
    <w:p w14:paraId="15B295B8" w14:textId="7E6D3FFD" w:rsidR="00E46208" w:rsidRDefault="00E46208" w:rsidP="00E46208">
      <w:pPr>
        <w:pStyle w:val="Doc-title"/>
      </w:pPr>
      <w:r>
        <w:t>R2-2212924</w:t>
      </w:r>
      <w:r>
        <w:tab/>
        <w:t>Discussion on MAC related aspects for SL-U</w:t>
      </w:r>
      <w:r>
        <w:tab/>
        <w:t>ZTE Corporation, Sanechips</w:t>
      </w:r>
      <w:r>
        <w:tab/>
        <w:t>discussion</w:t>
      </w:r>
      <w:r>
        <w:tab/>
        <w:t>Rel-18</w:t>
      </w:r>
      <w:r>
        <w:tab/>
        <w:t>NR_SL_enh2</w:t>
      </w:r>
    </w:p>
    <w:p w14:paraId="403CB822" w14:textId="45FB88FA" w:rsidR="00E46208" w:rsidRPr="00E46208" w:rsidRDefault="00E46208" w:rsidP="00E46208">
      <w:pPr>
        <w:pStyle w:val="Doc-text2"/>
        <w:rPr>
          <w:lang w:val="en-US"/>
        </w:rPr>
      </w:pPr>
      <w:r w:rsidRPr="00E46208">
        <w:rPr>
          <w:lang w:val="en-US"/>
        </w:rPr>
        <w:t>Proposal 5</w:t>
      </w:r>
      <w:r w:rsidRPr="00E46208">
        <w:rPr>
          <w:lang w:val="en-US"/>
        </w:rPr>
        <w:tab/>
        <w:t>RAN2 is suggested to study if enhancements to the SL RLF procedure is needed due to LBT failure.</w:t>
      </w:r>
    </w:p>
    <w:p w14:paraId="75781D99" w14:textId="77777777" w:rsidR="006E502A" w:rsidRDefault="006E502A" w:rsidP="00A71D47">
      <w:pPr>
        <w:pStyle w:val="Doc-text2"/>
        <w:ind w:left="0" w:firstLine="0"/>
      </w:pPr>
    </w:p>
    <w:p w14:paraId="76C9FB1C" w14:textId="77777777" w:rsidR="00C00266" w:rsidRDefault="00C00266" w:rsidP="00C00266">
      <w:pPr>
        <w:pStyle w:val="Doc-title"/>
      </w:pPr>
      <w:r>
        <w:t>R2-2211237</w:t>
      </w:r>
      <w:r>
        <w:tab/>
        <w:t>Discussion on LBT impact in SL-U</w:t>
      </w:r>
      <w:r>
        <w:tab/>
        <w:t>OPPO</w:t>
      </w:r>
      <w:r>
        <w:tab/>
        <w:t>discussion</w:t>
      </w:r>
      <w:r>
        <w:tab/>
        <w:t>Rel-18</w:t>
      </w:r>
      <w:r>
        <w:tab/>
        <w:t>NR_SL_enh2</w:t>
      </w:r>
    </w:p>
    <w:p w14:paraId="3DB35011" w14:textId="77777777" w:rsidR="00C00266" w:rsidRDefault="00C00266" w:rsidP="00C00266">
      <w:pPr>
        <w:pStyle w:val="Doc-title"/>
      </w:pPr>
      <w:r>
        <w:t>R2-2211320</w:t>
      </w:r>
      <w:r>
        <w:tab/>
        <w:t>Further discussion on RAN2 impact due to SL LBT</w:t>
      </w:r>
      <w:r>
        <w:tab/>
        <w:t>vivo</w:t>
      </w:r>
      <w:r>
        <w:tab/>
        <w:t>discussion</w:t>
      </w:r>
    </w:p>
    <w:p w14:paraId="3BA65482" w14:textId="77777777" w:rsidR="00C00266" w:rsidRDefault="00C00266" w:rsidP="00C00266">
      <w:pPr>
        <w:pStyle w:val="Doc-title"/>
      </w:pPr>
      <w:r>
        <w:t>R2-2211507</w:t>
      </w:r>
      <w:r>
        <w:tab/>
        <w:t>Aspects of channel access mechanisms</w:t>
      </w:r>
      <w:r>
        <w:tab/>
        <w:t>Ericsson</w:t>
      </w:r>
      <w:r>
        <w:tab/>
        <w:t>discussion</w:t>
      </w:r>
      <w:r>
        <w:tab/>
        <w:t>Rel-18</w:t>
      </w:r>
      <w:r>
        <w:tab/>
        <w:t>NR_SL_enh2</w:t>
      </w:r>
    </w:p>
    <w:p w14:paraId="0CD217D7" w14:textId="77777777" w:rsidR="00C00266" w:rsidRDefault="00C00266" w:rsidP="00C00266">
      <w:pPr>
        <w:pStyle w:val="Doc-title"/>
      </w:pPr>
      <w:r>
        <w:t>R2-2211553</w:t>
      </w:r>
      <w:r>
        <w:tab/>
        <w:t>Remaining issues on CAPC for SL-U</w:t>
      </w:r>
      <w:r>
        <w:tab/>
        <w:t>Huawei, HiSilicon</w:t>
      </w:r>
      <w:r>
        <w:tab/>
        <w:t>discussion</w:t>
      </w:r>
      <w:r>
        <w:tab/>
        <w:t>Rel-18</w:t>
      </w:r>
      <w:r>
        <w:tab/>
        <w:t>NR_SL_enh2</w:t>
      </w:r>
    </w:p>
    <w:p w14:paraId="789C26F0" w14:textId="77777777" w:rsidR="00C00266" w:rsidRDefault="00C00266" w:rsidP="00C00266">
      <w:pPr>
        <w:pStyle w:val="Doc-title"/>
      </w:pPr>
      <w:r>
        <w:t>R2-2211614</w:t>
      </w:r>
      <w:r>
        <w:tab/>
        <w:t>On CAPC for SL-U</w:t>
      </w:r>
      <w:r>
        <w:tab/>
        <w:t>Intel Corporation</w:t>
      </w:r>
      <w:r>
        <w:tab/>
        <w:t>discussion</w:t>
      </w:r>
      <w:r>
        <w:tab/>
        <w:t>Rel-18</w:t>
      </w:r>
      <w:r>
        <w:tab/>
        <w:t>NR_SL_enh2</w:t>
      </w:r>
    </w:p>
    <w:p w14:paraId="198EC132" w14:textId="77777777" w:rsidR="00C00266" w:rsidRDefault="00C00266" w:rsidP="00C00266">
      <w:pPr>
        <w:pStyle w:val="Doc-title"/>
      </w:pPr>
      <w:r>
        <w:t>R2-2211615</w:t>
      </w:r>
      <w:r>
        <w:tab/>
        <w:t>SL-U LBT MAC issues</w:t>
      </w:r>
      <w:r>
        <w:tab/>
        <w:t>Intel Corporation</w:t>
      </w:r>
      <w:r>
        <w:tab/>
        <w:t>discussion</w:t>
      </w:r>
      <w:r>
        <w:tab/>
        <w:t>Rel-18</w:t>
      </w:r>
      <w:r>
        <w:tab/>
        <w:t>NR_SL_enh2</w:t>
      </w:r>
    </w:p>
    <w:p w14:paraId="14966652" w14:textId="77777777" w:rsidR="00C00266" w:rsidRDefault="00C00266" w:rsidP="00C00266">
      <w:pPr>
        <w:pStyle w:val="Doc-title"/>
      </w:pPr>
      <w:r>
        <w:t>R2-2211625</w:t>
      </w:r>
      <w:r>
        <w:tab/>
        <w:t>Consideration on CAPC for SL-U</w:t>
      </w:r>
      <w:r>
        <w:tab/>
        <w:t>CATT</w:t>
      </w:r>
      <w:r>
        <w:tab/>
        <w:t>discussion</w:t>
      </w:r>
      <w:r>
        <w:tab/>
        <w:t>Rel-18</w:t>
      </w:r>
      <w:r>
        <w:tab/>
        <w:t>NR_SL_enh2</w:t>
      </w:r>
    </w:p>
    <w:p w14:paraId="47372712" w14:textId="77777777" w:rsidR="00C00266" w:rsidRDefault="00C00266" w:rsidP="00C00266">
      <w:pPr>
        <w:pStyle w:val="Doc-title"/>
      </w:pPr>
      <w:r>
        <w:t>R2-2211685</w:t>
      </w:r>
      <w:r>
        <w:tab/>
        <w:t>Further discussion on user plane aspects of SL-U</w:t>
      </w:r>
      <w:r>
        <w:tab/>
        <w:t>Apple</w:t>
      </w:r>
      <w:r>
        <w:tab/>
        <w:t>discussion</w:t>
      </w:r>
      <w:r>
        <w:tab/>
        <w:t>NR_SL_enh2</w:t>
      </w:r>
    </w:p>
    <w:p w14:paraId="29E2B090" w14:textId="77777777" w:rsidR="00C00266" w:rsidRDefault="00C00266" w:rsidP="00C00266">
      <w:pPr>
        <w:pStyle w:val="Doc-title"/>
      </w:pPr>
      <w:r>
        <w:t>R2-2211855</w:t>
      </w:r>
      <w:r>
        <w:tab/>
        <w:t>Discussion on CAPC in SL-U</w:t>
      </w:r>
      <w:r>
        <w:tab/>
        <w:t>ZTE Corporation, Sanechips</w:t>
      </w:r>
      <w:r>
        <w:tab/>
        <w:t>discussion</w:t>
      </w:r>
      <w:r>
        <w:tab/>
        <w:t>Rel-18</w:t>
      </w:r>
      <w:r>
        <w:tab/>
        <w:t>NR_SL_enh2</w:t>
      </w:r>
    </w:p>
    <w:p w14:paraId="4BB11631" w14:textId="77777777" w:rsidR="00C00266" w:rsidRDefault="00C00266" w:rsidP="00C00266">
      <w:pPr>
        <w:pStyle w:val="Doc-title"/>
      </w:pPr>
      <w:r>
        <w:t>R2-2211951</w:t>
      </w:r>
      <w:r>
        <w:tab/>
        <w:t>Discussion on channel access for sidelink operation on unlicensed spectrum</w:t>
      </w:r>
      <w:r>
        <w:tab/>
        <w:t>Xiaomi</w:t>
      </w:r>
      <w:r>
        <w:tab/>
        <w:t>discussion</w:t>
      </w:r>
    </w:p>
    <w:p w14:paraId="63AD3D0D" w14:textId="77777777" w:rsidR="00C00266" w:rsidRDefault="00C00266" w:rsidP="00C00266">
      <w:pPr>
        <w:pStyle w:val="Doc-title"/>
      </w:pPr>
      <w:r>
        <w:t>R2-2212021</w:t>
      </w:r>
      <w:r>
        <w:tab/>
        <w:t>Discussion on LBT impact to MAC for NR SL-U</w:t>
      </w:r>
      <w:r>
        <w:tab/>
        <w:t>Lenovo</w:t>
      </w:r>
      <w:r>
        <w:tab/>
        <w:t>discussion</w:t>
      </w:r>
      <w:r>
        <w:tab/>
        <w:t>Rel-18</w:t>
      </w:r>
    </w:p>
    <w:p w14:paraId="4F931311" w14:textId="77777777" w:rsidR="00C00266" w:rsidRDefault="00C00266" w:rsidP="00C00266">
      <w:pPr>
        <w:pStyle w:val="Doc-title"/>
      </w:pPr>
      <w:r>
        <w:t>R2-2212157</w:t>
      </w:r>
      <w:r>
        <w:tab/>
        <w:t>Remaining issues on channel access priority in SL-U</w:t>
      </w:r>
      <w:r>
        <w:tab/>
        <w:t>Spreadtrum Communications</w:t>
      </w:r>
      <w:r>
        <w:tab/>
        <w:t>discussion</w:t>
      </w:r>
      <w:r>
        <w:tab/>
        <w:t>Rel-18</w:t>
      </w:r>
    </w:p>
    <w:p w14:paraId="584F5E19" w14:textId="77777777" w:rsidR="00C00266" w:rsidRDefault="00C00266" w:rsidP="00C00266">
      <w:pPr>
        <w:pStyle w:val="Doc-title"/>
      </w:pPr>
      <w:r>
        <w:t>R2-2212158</w:t>
      </w:r>
      <w:r>
        <w:tab/>
        <w:t>LBT failure handling for SL-U</w:t>
      </w:r>
      <w:r>
        <w:tab/>
        <w:t>Spreadtrum Communications</w:t>
      </w:r>
      <w:r>
        <w:tab/>
        <w:t>discussion</w:t>
      </w:r>
      <w:r>
        <w:tab/>
        <w:t>Rel-18</w:t>
      </w:r>
    </w:p>
    <w:p w14:paraId="77D9C6A3" w14:textId="77777777" w:rsidR="00C00266" w:rsidRDefault="00C00266" w:rsidP="00C00266">
      <w:pPr>
        <w:pStyle w:val="Doc-title"/>
      </w:pPr>
      <w:r>
        <w:t>R2-2212406</w:t>
      </w:r>
      <w:r>
        <w:tab/>
        <w:t>Considerations on resource allocation for SL-U</w:t>
      </w:r>
      <w:r>
        <w:tab/>
        <w:t>Nokia, Nokia Shanghai Bell</w:t>
      </w:r>
      <w:r>
        <w:tab/>
        <w:t>discussion</w:t>
      </w:r>
      <w:r>
        <w:tab/>
        <w:t>NR_SL_enh2</w:t>
      </w:r>
      <w:r>
        <w:tab/>
        <w:t>R2-2210342</w:t>
      </w:r>
    </w:p>
    <w:p w14:paraId="1E284AFD" w14:textId="77777777" w:rsidR="00C00266" w:rsidRDefault="00C00266" w:rsidP="00C00266">
      <w:pPr>
        <w:pStyle w:val="Doc-title"/>
      </w:pPr>
      <w:r>
        <w:t>R2-2212442</w:t>
      </w:r>
      <w:r>
        <w:tab/>
        <w:t>SL CAPC</w:t>
      </w:r>
      <w:r>
        <w:tab/>
        <w:t>Samsung Research America</w:t>
      </w:r>
      <w:r>
        <w:tab/>
        <w:t>discussion</w:t>
      </w:r>
      <w:r>
        <w:tab/>
        <w:t>Rel-18</w:t>
      </w:r>
      <w:r>
        <w:tab/>
        <w:t>NR_SL_enh2</w:t>
      </w:r>
    </w:p>
    <w:p w14:paraId="0AD17B0B" w14:textId="77777777" w:rsidR="00C00266" w:rsidRDefault="00C00266" w:rsidP="00C00266">
      <w:pPr>
        <w:pStyle w:val="Doc-title"/>
      </w:pPr>
      <w:r>
        <w:t>R2-2212443</w:t>
      </w:r>
      <w:r>
        <w:tab/>
        <w:t>SL resource allocation in SL-U</w:t>
      </w:r>
      <w:r>
        <w:tab/>
        <w:t>Samsung Research America</w:t>
      </w:r>
      <w:r>
        <w:tab/>
        <w:t>discussion</w:t>
      </w:r>
      <w:r>
        <w:tab/>
        <w:t>Rel-18</w:t>
      </w:r>
      <w:r>
        <w:tab/>
        <w:t>NR_SL_enh2</w:t>
      </w:r>
    </w:p>
    <w:p w14:paraId="216A1224" w14:textId="77777777" w:rsidR="00C00266" w:rsidRDefault="00C00266" w:rsidP="00C00266">
      <w:pPr>
        <w:pStyle w:val="Doc-title"/>
      </w:pPr>
      <w:r>
        <w:t>R2-2212496</w:t>
      </w:r>
      <w:r>
        <w:tab/>
        <w:t>Discussion on CAPC definition for SL-U</w:t>
      </w:r>
      <w:r>
        <w:tab/>
        <w:t>NEC Corporation</w:t>
      </w:r>
      <w:r>
        <w:tab/>
        <w:t>discussion</w:t>
      </w:r>
    </w:p>
    <w:p w14:paraId="7D46AAF1" w14:textId="77777777" w:rsidR="00C00266" w:rsidRDefault="00C00266" w:rsidP="00C00266">
      <w:pPr>
        <w:pStyle w:val="Doc-title"/>
      </w:pPr>
      <w:r>
        <w:t>R2-2212673</w:t>
      </w:r>
      <w:r>
        <w:tab/>
        <w:t>Channel Access Priority Classes for SL-U</w:t>
      </w:r>
      <w:r>
        <w:tab/>
        <w:t>MediaTek Inc.</w:t>
      </w:r>
      <w:r>
        <w:tab/>
        <w:t>discussion</w:t>
      </w:r>
      <w:r>
        <w:tab/>
        <w:t>Rel-18</w:t>
      </w:r>
    </w:p>
    <w:p w14:paraId="1B18E4C7" w14:textId="77777777" w:rsidR="00C00266" w:rsidRDefault="00C00266" w:rsidP="00C00266">
      <w:pPr>
        <w:pStyle w:val="Doc-title"/>
      </w:pPr>
      <w:r>
        <w:t>R2-2212674</w:t>
      </w:r>
      <w:r>
        <w:tab/>
        <w:t>HARQ-based Sidelink RLF due to LBT failure</w:t>
      </w:r>
      <w:r>
        <w:tab/>
        <w:t>MediaTek Inc.</w:t>
      </w:r>
      <w:r>
        <w:tab/>
        <w:t>discussion</w:t>
      </w:r>
      <w:r>
        <w:tab/>
        <w:t>Rel-18</w:t>
      </w:r>
    </w:p>
    <w:p w14:paraId="250D5846" w14:textId="77777777" w:rsidR="00C00266" w:rsidRDefault="00C00266" w:rsidP="00C00266">
      <w:pPr>
        <w:pStyle w:val="Doc-title"/>
      </w:pPr>
      <w:r>
        <w:t>R2-2212681</w:t>
      </w:r>
      <w:r>
        <w:tab/>
        <w:t>Discussion on sidelink CAPC</w:t>
      </w:r>
      <w:r>
        <w:tab/>
        <w:t>Qualcomm India Pvt Ltd</w:t>
      </w:r>
      <w:r>
        <w:tab/>
        <w:t>discussion</w:t>
      </w:r>
    </w:p>
    <w:p w14:paraId="0C002ED4" w14:textId="77777777" w:rsidR="00C00266" w:rsidRDefault="00C00266" w:rsidP="00C00266">
      <w:pPr>
        <w:pStyle w:val="Doc-title"/>
      </w:pPr>
      <w:r>
        <w:t>R2-2212689</w:t>
      </w:r>
      <w:r>
        <w:tab/>
        <w:t>Discussion on sidelink LBT impact</w:t>
      </w:r>
      <w:r>
        <w:tab/>
        <w:t>Qualcomm India Pvt Ltd</w:t>
      </w:r>
      <w:r>
        <w:tab/>
        <w:t>discussion</w:t>
      </w:r>
    </w:p>
    <w:p w14:paraId="7E1133BC" w14:textId="77777777" w:rsidR="00C00266" w:rsidRDefault="00C00266" w:rsidP="00C00266">
      <w:pPr>
        <w:pStyle w:val="Doc-title"/>
      </w:pPr>
      <w:r>
        <w:t>R2-2212797</w:t>
      </w:r>
      <w:r>
        <w:tab/>
        <w:t>Discussion on sidelink un-licensed</w:t>
      </w:r>
      <w:r>
        <w:tab/>
        <w:t>ITL</w:t>
      </w:r>
      <w:r>
        <w:tab/>
        <w:t>discussion</w:t>
      </w:r>
      <w:r>
        <w:tab/>
        <w:t>Rel-18</w:t>
      </w:r>
    </w:p>
    <w:p w14:paraId="74FAA064" w14:textId="77777777" w:rsidR="00C00266" w:rsidRDefault="00C00266" w:rsidP="00C00266">
      <w:pPr>
        <w:pStyle w:val="Doc-title"/>
      </w:pPr>
      <w:r>
        <w:t>R2-2212847</w:t>
      </w:r>
      <w:r>
        <w:tab/>
        <w:t>Discussion on RAN2 Aspects in SL-U</w:t>
      </w:r>
      <w:r>
        <w:tab/>
        <w:t>Fraunhofer IIS</w:t>
      </w:r>
      <w:r>
        <w:tab/>
        <w:t>discussion</w:t>
      </w:r>
      <w:r>
        <w:tab/>
        <w:t>NR_SL_enh2</w:t>
      </w:r>
    </w:p>
    <w:p w14:paraId="381F25E7" w14:textId="77777777" w:rsidR="006429C3" w:rsidRDefault="006429C3" w:rsidP="006429C3">
      <w:pPr>
        <w:pStyle w:val="Doc-title"/>
      </w:pPr>
      <w:r>
        <w:t>R2-2211856</w:t>
      </w:r>
      <w:r>
        <w:tab/>
        <w:t>Discussion on MAC related aspects for SL-U</w:t>
      </w:r>
      <w:r>
        <w:tab/>
        <w:t>ZTE Corporation, Sanechips</w:t>
      </w:r>
      <w:r>
        <w:tab/>
        <w:t>discussion</w:t>
      </w:r>
      <w:r>
        <w:tab/>
        <w:t>Rel-18</w:t>
      </w:r>
      <w:r>
        <w:tab/>
        <w:t>NR_SL_enh2</w:t>
      </w:r>
      <w:r>
        <w:tab/>
        <w:t>Withdrawn</w:t>
      </w:r>
    </w:p>
    <w:p w14:paraId="48D98CDC" w14:textId="77777777" w:rsidR="00C00266" w:rsidRPr="00C00266" w:rsidRDefault="00C00266" w:rsidP="00C00266">
      <w:pPr>
        <w:pStyle w:val="Doc-text2"/>
        <w:ind w:left="0" w:firstLine="0"/>
      </w:pPr>
    </w:p>
    <w:sectPr w:rsidR="00C00266" w:rsidRPr="00C00266"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A95F3" w14:textId="77777777" w:rsidR="00C451DA" w:rsidRDefault="00C451DA">
      <w:r>
        <w:separator/>
      </w:r>
    </w:p>
    <w:p w14:paraId="5FC76D5B" w14:textId="77777777" w:rsidR="00C451DA" w:rsidRDefault="00C451DA"/>
  </w:endnote>
  <w:endnote w:type="continuationSeparator" w:id="0">
    <w:p w14:paraId="28AD9767" w14:textId="77777777" w:rsidR="00C451DA" w:rsidRDefault="00C451DA">
      <w:r>
        <w:continuationSeparator/>
      </w:r>
    </w:p>
    <w:p w14:paraId="26961B7E" w14:textId="77777777" w:rsidR="00C451DA" w:rsidRDefault="00C451DA"/>
  </w:endnote>
  <w:endnote w:type="continuationNotice" w:id="1">
    <w:p w14:paraId="6D4495A2" w14:textId="77777777" w:rsidR="00C451DA" w:rsidRDefault="00C451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47C8CE72" w:rsidR="005B341F" w:rsidRDefault="005B341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26CA9">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26CA9">
      <w:rPr>
        <w:rStyle w:val="PageNumber"/>
        <w:noProof/>
      </w:rPr>
      <w:t>12</w:t>
    </w:r>
    <w:r>
      <w:rPr>
        <w:rStyle w:val="PageNumber"/>
      </w:rPr>
      <w:fldChar w:fldCharType="end"/>
    </w:r>
  </w:p>
  <w:p w14:paraId="365A3263" w14:textId="77777777" w:rsidR="005B341F" w:rsidRDefault="005B34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C8822" w14:textId="77777777" w:rsidR="00C451DA" w:rsidRDefault="00C451DA">
      <w:r>
        <w:separator/>
      </w:r>
    </w:p>
    <w:p w14:paraId="7D5F625B" w14:textId="77777777" w:rsidR="00C451DA" w:rsidRDefault="00C451DA"/>
  </w:footnote>
  <w:footnote w:type="continuationSeparator" w:id="0">
    <w:p w14:paraId="5ED2A081" w14:textId="77777777" w:rsidR="00C451DA" w:rsidRDefault="00C451DA">
      <w:r>
        <w:continuationSeparator/>
      </w:r>
    </w:p>
    <w:p w14:paraId="51644C87" w14:textId="77777777" w:rsidR="00C451DA" w:rsidRDefault="00C451DA"/>
  </w:footnote>
  <w:footnote w:type="continuationNotice" w:id="1">
    <w:p w14:paraId="0A033D60" w14:textId="77777777" w:rsidR="00C451DA" w:rsidRDefault="00C451D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1261389"/>
    <w:multiLevelType w:val="hybridMultilevel"/>
    <w:tmpl w:val="ADCAB556"/>
    <w:lvl w:ilvl="0" w:tplc="28C42B7A">
      <w:start w:val="1"/>
      <w:numFmt w:val="decimal"/>
      <w:pStyle w:val="Proposal"/>
      <w:lvlText w:val="Proposal %1"/>
      <w:lvlJc w:val="left"/>
      <w:pPr>
        <w:ind w:left="2421" w:hanging="1701"/>
      </w:pPr>
      <w:rPr>
        <w:rFonts w:ascii="Arial" w:hAnsi="Arial" w:hint="default"/>
        <w:b/>
        <w:i w:val="0"/>
      </w:rPr>
    </w:lvl>
    <w:lvl w:ilvl="1" w:tplc="51FEF890">
      <w:start w:val="1"/>
      <w:numFmt w:val="lowerLetter"/>
      <w:lvlText w:val="%2."/>
      <w:lvlJc w:val="left"/>
      <w:pPr>
        <w:ind w:left="1800" w:hanging="360"/>
      </w:pPr>
    </w:lvl>
    <w:lvl w:ilvl="2" w:tplc="6EBED842">
      <w:start w:val="1"/>
      <w:numFmt w:val="lowerRoman"/>
      <w:lvlText w:val="%3."/>
      <w:lvlJc w:val="right"/>
      <w:pPr>
        <w:ind w:left="2520" w:hanging="180"/>
      </w:pPr>
    </w:lvl>
    <w:lvl w:ilvl="3" w:tplc="D5F6F69A">
      <w:start w:val="1"/>
      <w:numFmt w:val="decimal"/>
      <w:lvlText w:val="%4."/>
      <w:lvlJc w:val="left"/>
      <w:pPr>
        <w:ind w:left="3240" w:hanging="360"/>
      </w:pPr>
    </w:lvl>
    <w:lvl w:ilvl="4" w:tplc="12768728">
      <w:start w:val="1"/>
      <w:numFmt w:val="lowerLetter"/>
      <w:lvlText w:val="%5."/>
      <w:lvlJc w:val="left"/>
      <w:pPr>
        <w:ind w:left="3960" w:hanging="360"/>
      </w:pPr>
    </w:lvl>
    <w:lvl w:ilvl="5" w:tplc="7BFE2160">
      <w:start w:val="1"/>
      <w:numFmt w:val="lowerRoman"/>
      <w:lvlText w:val="%6."/>
      <w:lvlJc w:val="right"/>
      <w:pPr>
        <w:ind w:left="4680" w:hanging="180"/>
      </w:pPr>
    </w:lvl>
    <w:lvl w:ilvl="6" w:tplc="A5F2C6EA">
      <w:start w:val="1"/>
      <w:numFmt w:val="decimal"/>
      <w:lvlText w:val="%7."/>
      <w:lvlJc w:val="left"/>
      <w:pPr>
        <w:ind w:left="5400" w:hanging="360"/>
      </w:pPr>
    </w:lvl>
    <w:lvl w:ilvl="7" w:tplc="80C2F118">
      <w:start w:val="1"/>
      <w:numFmt w:val="lowerLetter"/>
      <w:lvlText w:val="%8."/>
      <w:lvlJc w:val="left"/>
      <w:pPr>
        <w:ind w:left="6120" w:hanging="360"/>
      </w:pPr>
    </w:lvl>
    <w:lvl w:ilvl="8" w:tplc="A9966A1C">
      <w:start w:val="1"/>
      <w:numFmt w:val="lowerRoman"/>
      <w:lvlText w:val="%9."/>
      <w:lvlJc w:val="right"/>
      <w:pPr>
        <w:ind w:left="6840" w:hanging="180"/>
      </w:pPr>
    </w:lvl>
  </w:abstractNum>
  <w:abstractNum w:abstractNumId="4"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4B86853"/>
    <w:multiLevelType w:val="hybridMultilevel"/>
    <w:tmpl w:val="509E2902"/>
    <w:lvl w:ilvl="0" w:tplc="74704826">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11"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8"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5"/>
  </w:num>
  <w:num w:numId="2">
    <w:abstractNumId w:val="5"/>
  </w:num>
  <w:num w:numId="3">
    <w:abstractNumId w:val="16"/>
  </w:num>
  <w:num w:numId="4">
    <w:abstractNumId w:val="8"/>
  </w:num>
  <w:num w:numId="5">
    <w:abstractNumId w:val="0"/>
  </w:num>
  <w:num w:numId="6">
    <w:abstractNumId w:val="9"/>
  </w:num>
  <w:num w:numId="7">
    <w:abstractNumId w:val="18"/>
  </w:num>
  <w:num w:numId="8">
    <w:abstractNumId w:val="14"/>
  </w:num>
  <w:num w:numId="9">
    <w:abstractNumId w:val="6"/>
  </w:num>
  <w:num w:numId="10">
    <w:abstractNumId w:val="12"/>
  </w:num>
  <w:num w:numId="11">
    <w:abstractNumId w:val="7"/>
  </w:num>
  <w:num w:numId="12">
    <w:abstractNumId w:val="17"/>
  </w:num>
  <w:num w:numId="13">
    <w:abstractNumId w:val="11"/>
  </w:num>
  <w:num w:numId="14">
    <w:abstractNumId w:val="13"/>
  </w:num>
  <w:num w:numId="15">
    <w:abstractNumId w:val="1"/>
  </w:num>
  <w:num w:numId="16">
    <w:abstractNumId w:val="2"/>
  </w:num>
  <w:num w:numId="17">
    <w:abstractNumId w:val="4"/>
  </w:num>
  <w:num w:numId="18">
    <w:abstractNumId w:val="3"/>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8C1"/>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1A"/>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67"/>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3E"/>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D6"/>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F"/>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08"/>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E"/>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9F"/>
    <w:rsid w:val="001834D1"/>
    <w:rsid w:val="00183505"/>
    <w:rsid w:val="0018355A"/>
    <w:rsid w:val="001835D4"/>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48"/>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13"/>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29"/>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E9"/>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CA9"/>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BC"/>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3E"/>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3F8"/>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46"/>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13"/>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45"/>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65"/>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DA"/>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3A3"/>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A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84E"/>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DD5"/>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69"/>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D14"/>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5ECF"/>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697"/>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E0"/>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DA"/>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C2"/>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C"/>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27"/>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A"/>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D8A"/>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CBE"/>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1E6"/>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1F"/>
    <w:rsid w:val="004B7A52"/>
    <w:rsid w:val="004B7A7B"/>
    <w:rsid w:val="004B7B8E"/>
    <w:rsid w:val="004B7C4F"/>
    <w:rsid w:val="004B7C5F"/>
    <w:rsid w:val="004B7C75"/>
    <w:rsid w:val="004B7C7C"/>
    <w:rsid w:val="004B7C7D"/>
    <w:rsid w:val="004B7CDF"/>
    <w:rsid w:val="004B7D9D"/>
    <w:rsid w:val="004B7DB9"/>
    <w:rsid w:val="004B7E18"/>
    <w:rsid w:val="004B7E1A"/>
    <w:rsid w:val="004B7EA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B71"/>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CA9"/>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84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4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6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0B"/>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2E"/>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93"/>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ED"/>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DE4"/>
    <w:rsid w:val="005B2E18"/>
    <w:rsid w:val="005B2E94"/>
    <w:rsid w:val="005B2FA2"/>
    <w:rsid w:val="005B30AB"/>
    <w:rsid w:val="005B3125"/>
    <w:rsid w:val="005B31BA"/>
    <w:rsid w:val="005B3200"/>
    <w:rsid w:val="005B3288"/>
    <w:rsid w:val="005B3379"/>
    <w:rsid w:val="005B33A3"/>
    <w:rsid w:val="005B33D1"/>
    <w:rsid w:val="005B3406"/>
    <w:rsid w:val="005B341F"/>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A5"/>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5B"/>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7D"/>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7B2"/>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4B"/>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3CD"/>
    <w:rsid w:val="00671592"/>
    <w:rsid w:val="00671727"/>
    <w:rsid w:val="006717A1"/>
    <w:rsid w:val="0067186A"/>
    <w:rsid w:val="0067187E"/>
    <w:rsid w:val="006718A4"/>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2A2"/>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0D"/>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92"/>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2"/>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9AC"/>
    <w:rsid w:val="00702A66"/>
    <w:rsid w:val="00702BD2"/>
    <w:rsid w:val="00702CAD"/>
    <w:rsid w:val="00702CDC"/>
    <w:rsid w:val="00702DF1"/>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AF"/>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61"/>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71"/>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6"/>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6E"/>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14"/>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A1"/>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13"/>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2FA"/>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4E3"/>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7D"/>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AC"/>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8E8"/>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BF2"/>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6E9"/>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40"/>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36"/>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2"/>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D3"/>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E7B"/>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13"/>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9E3"/>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3A"/>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8"/>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36"/>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7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B58"/>
    <w:rsid w:val="00A54C36"/>
    <w:rsid w:val="00A54D0E"/>
    <w:rsid w:val="00A54D29"/>
    <w:rsid w:val="00A54DF6"/>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82"/>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64"/>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2BC"/>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2"/>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7A"/>
    <w:rsid w:val="00AC15C3"/>
    <w:rsid w:val="00AC15EF"/>
    <w:rsid w:val="00AC16EB"/>
    <w:rsid w:val="00AC1704"/>
    <w:rsid w:val="00AC1761"/>
    <w:rsid w:val="00AC1804"/>
    <w:rsid w:val="00AC1847"/>
    <w:rsid w:val="00AC18B9"/>
    <w:rsid w:val="00AC18DE"/>
    <w:rsid w:val="00AC1A3D"/>
    <w:rsid w:val="00AC1A41"/>
    <w:rsid w:val="00AC1A58"/>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71"/>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0"/>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0E"/>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408"/>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883"/>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CD8"/>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16"/>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9A"/>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68"/>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82"/>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5B6"/>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1B4"/>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AE6"/>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9D"/>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6DF"/>
    <w:rsid w:val="00C4385F"/>
    <w:rsid w:val="00C4395A"/>
    <w:rsid w:val="00C43977"/>
    <w:rsid w:val="00C439B8"/>
    <w:rsid w:val="00C439F1"/>
    <w:rsid w:val="00C43A46"/>
    <w:rsid w:val="00C43A7B"/>
    <w:rsid w:val="00C43A92"/>
    <w:rsid w:val="00C43AE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1DA"/>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6C"/>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C2"/>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4"/>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99"/>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AD"/>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E7"/>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9F4"/>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1"/>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C"/>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9E3"/>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63"/>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39"/>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3D"/>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6F8"/>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2BB"/>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3E4"/>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08"/>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3A"/>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7"/>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02"/>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0C"/>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82"/>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B2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95"/>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45"/>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qFormat/>
    <w:rsid w:val="00ED103D"/>
    <w:pPr>
      <w:numPr>
        <w:numId w:val="18"/>
      </w:numPr>
      <w:pBdr>
        <w:top w:val="none" w:sz="4" w:space="0" w:color="000000"/>
        <w:left w:val="none" w:sz="4" w:space="0" w:color="000000"/>
        <w:bottom w:val="none" w:sz="4" w:space="0" w:color="000000"/>
        <w:right w:val="none" w:sz="4" w:space="0" w:color="000000"/>
        <w:between w:val="none" w:sz="4" w:space="0" w:color="000000"/>
      </w:pBdr>
      <w:tabs>
        <w:tab w:val="left" w:pos="1701"/>
      </w:tabs>
      <w:spacing w:before="0" w:after="120"/>
      <w:jc w:val="both"/>
    </w:pPr>
    <w:rPr>
      <w:rFonts w:eastAsia="SimSun"/>
      <w:b/>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9D9EA-2467-46BB-A232-3E1171CF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5610</Words>
  <Characters>31977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37512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35</cp:revision>
  <cp:lastPrinted>2019-04-30T12:04:00Z</cp:lastPrinted>
  <dcterms:created xsi:type="dcterms:W3CDTF">2022-11-14T17:30:00Z</dcterms:created>
  <dcterms:modified xsi:type="dcterms:W3CDTF">2022-11-15T05:51:00Z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