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jc w:val="both"/>
        <w:rPr>
          <w:rFonts w:ascii="Times New Roman" w:hAnsi="Times New Roman" w:cs="Times New Roman"/>
          <w:b/>
          <w:bCs/>
          <w:sz w:val="28"/>
          <w:szCs w:val="28"/>
        </w:rPr>
      </w:pPr>
      <w:r>
        <w:rPr>
          <w:rFonts w:ascii="Times New Roman" w:hAnsi="Times New Roman" w:cs="Times New Roman"/>
          <w:b/>
          <w:bCs/>
          <w:sz w:val="28"/>
        </w:rPr>
        <w:t>3GPP TSG RAN WG2 #120</w:t>
      </w:r>
      <w:r>
        <w:rPr>
          <w:rFonts w:ascii="Times New Roman" w:hAnsi="Times New Roman" w:cs="Times New Roman"/>
          <w:b/>
          <w:bCs/>
          <w:sz w:val="28"/>
          <w:szCs w:val="28"/>
        </w:rPr>
        <w:t xml:space="preserve">     </w:t>
      </w:r>
      <w:r>
        <w:rPr>
          <w:rFonts w:ascii="Times New Roman" w:hAnsi="Times New Roman" w:cs="Times New Roman"/>
          <w:b/>
          <w:bCs/>
          <w:sz w:val="28"/>
          <w:szCs w:val="28"/>
        </w:rPr>
        <w:tab/>
      </w:r>
      <w:r>
        <w:rPr>
          <w:rFonts w:ascii="Times New Roman" w:hAnsi="Times New Roman" w:cs="Times New Roman"/>
          <w:b/>
          <w:bCs/>
          <w:sz w:val="28"/>
          <w:szCs w:val="28"/>
        </w:rPr>
        <w:t xml:space="preserve">          </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 xml:space="preserve">  R2-2212000</w:t>
      </w:r>
    </w:p>
    <w:p>
      <w:pPr>
        <w:rPr>
          <w:rFonts w:ascii="Times New Roman" w:hAnsi="Times New Roman" w:eastAsia="Calibri" w:cs="Times New Roman"/>
          <w:b/>
          <w:bCs/>
          <w:sz w:val="28"/>
          <w:szCs w:val="28"/>
        </w:rPr>
      </w:pPr>
      <w:r>
        <w:rPr>
          <w:rFonts w:ascii="Times New Roman" w:hAnsi="Times New Roman" w:cs="Times New Roman"/>
          <w:b/>
          <w:bCs/>
          <w:sz w:val="28"/>
          <w:lang w:eastAsia="zh-CN"/>
        </w:rPr>
        <w:t xml:space="preserve">Toulouse, FR, </w:t>
      </w:r>
      <w:r>
        <w:rPr>
          <w:rFonts w:hint="eastAsia" w:ascii="Times New Roman" w:hAnsi="Times New Roman" w:eastAsia="MS Mincho" w:cs="Times New Roman"/>
          <w:b/>
          <w:bCs/>
          <w:sz w:val="28"/>
          <w:szCs w:val="24"/>
          <w:lang w:eastAsia="zh-Hans"/>
        </w:rPr>
        <w:t>Nove</w:t>
      </w:r>
      <w:r>
        <w:rPr>
          <w:rFonts w:ascii="Times New Roman" w:hAnsi="Times New Roman" w:eastAsia="MS Mincho" w:cs="Times New Roman"/>
          <w:b/>
          <w:bCs/>
          <w:sz w:val="28"/>
          <w:szCs w:val="24"/>
          <w:lang w:eastAsia="zh-Hans"/>
        </w:rPr>
        <w:t>mber</w:t>
      </w:r>
      <w:r>
        <w:rPr>
          <w:rFonts w:ascii="Times New Roman" w:hAnsi="Times New Roman" w:eastAsia="MS Mincho" w:cs="Times New Roman"/>
          <w:b/>
          <w:bCs/>
          <w:sz w:val="28"/>
          <w:szCs w:val="24"/>
          <w:lang w:eastAsia="ja-JP"/>
        </w:rPr>
        <w:t xml:space="preserve"> 14th – 18th, 2022</w:t>
      </w:r>
    </w:p>
    <w:p>
      <w:pPr>
        <w:tabs>
          <w:tab w:val="right" w:pos="9360"/>
        </w:tabs>
        <w:spacing w:after="0"/>
        <w:jc w:val="both"/>
        <w:rPr>
          <w:rFonts w:ascii="Times New Roman" w:hAnsi="Times New Roman" w:eastAsia="MS Mincho" w:cs="Times New Roman"/>
          <w:b/>
          <w:sz w:val="28"/>
        </w:rPr>
      </w:pPr>
      <w:bookmarkStart w:id="0" w:name="OLE_LINK33"/>
      <w:bookmarkStart w:id="1" w:name="OLE_LINK34"/>
    </w:p>
    <w:p>
      <w:pPr>
        <w:pStyle w:val="11"/>
        <w:tabs>
          <w:tab w:val="clear" w:pos="4536"/>
        </w:tabs>
        <w:jc w:val="both"/>
        <w:rPr>
          <w:rFonts w:ascii="Times New Roman" w:hAnsi="Times New Roman" w:cs="Times New Roman"/>
          <w:sz w:val="24"/>
          <w:szCs w:val="22"/>
        </w:rPr>
      </w:pPr>
      <w:r>
        <w:rPr>
          <w:rFonts w:ascii="Times New Roman" w:hAnsi="Times New Roman" w:cs="Times New Roman"/>
          <w:sz w:val="24"/>
          <w:szCs w:val="22"/>
        </w:rPr>
        <w:t xml:space="preserve">Source:         TCL Communication </w:t>
      </w:r>
    </w:p>
    <w:p>
      <w:pPr>
        <w:pStyle w:val="11"/>
        <w:tabs>
          <w:tab w:val="clear" w:pos="4536"/>
        </w:tabs>
        <w:ind w:left="1920" w:hanging="1922" w:hangingChars="800"/>
        <w:jc w:val="both"/>
        <w:rPr>
          <w:rFonts w:ascii="Times New Roman" w:hAnsi="Times New Roman" w:cs="Times New Roman"/>
          <w:sz w:val="24"/>
          <w:szCs w:val="22"/>
        </w:rPr>
      </w:pPr>
      <w:r>
        <w:rPr>
          <w:rFonts w:ascii="Times New Roman" w:hAnsi="Times New Roman" w:cs="Times New Roman"/>
          <w:sz w:val="24"/>
          <w:szCs w:val="22"/>
        </w:rPr>
        <w:t xml:space="preserve">Title:           Discussions on </w:t>
      </w:r>
      <w:r>
        <w:rPr>
          <w:rFonts w:hint="eastAsia" w:ascii="Times New Roman" w:hAnsi="Times New Roman" w:cs="Times New Roman"/>
          <w:sz w:val="24"/>
          <w:szCs w:val="22"/>
          <w:lang w:eastAsia="zh-Hans"/>
        </w:rPr>
        <w:t>G</w:t>
      </w:r>
      <w:r>
        <w:rPr>
          <w:rFonts w:ascii="Times New Roman" w:hAnsi="Times New Roman" w:cs="Times New Roman"/>
          <w:sz w:val="24"/>
          <w:szCs w:val="22"/>
          <w:lang w:eastAsia="zh-Hans"/>
        </w:rPr>
        <w:t>eneral</w:t>
      </w:r>
      <w:r>
        <w:rPr>
          <w:rFonts w:ascii="Times New Roman" w:hAnsi="Times New Roman" w:cs="Times New Roman"/>
          <w:sz w:val="24"/>
          <w:szCs w:val="22"/>
        </w:rPr>
        <w:t xml:space="preserve"> Aspects of AI/ML Framework</w:t>
      </w:r>
    </w:p>
    <w:p>
      <w:pPr>
        <w:pStyle w:val="11"/>
        <w:tabs>
          <w:tab w:val="clear" w:pos="4536"/>
        </w:tabs>
        <w:jc w:val="both"/>
        <w:rPr>
          <w:rFonts w:ascii="Times New Roman" w:hAnsi="Times New Roman" w:cs="Times New Roman"/>
          <w:sz w:val="24"/>
          <w:szCs w:val="22"/>
        </w:rPr>
      </w:pPr>
      <w:r>
        <w:rPr>
          <w:rFonts w:ascii="Times New Roman" w:hAnsi="Times New Roman" w:cs="Times New Roman"/>
          <w:sz w:val="24"/>
          <w:szCs w:val="22"/>
        </w:rPr>
        <w:t>Agenda item:    8.16.2</w:t>
      </w:r>
    </w:p>
    <w:p>
      <w:pPr>
        <w:pStyle w:val="11"/>
        <w:tabs>
          <w:tab w:val="clear" w:pos="4536"/>
        </w:tabs>
        <w:jc w:val="both"/>
        <w:rPr>
          <w:rFonts w:ascii="Times New Roman" w:hAnsi="Times New Roman" w:cs="Times New Roman"/>
          <w:sz w:val="24"/>
          <w:szCs w:val="22"/>
        </w:rPr>
      </w:pPr>
      <w:r>
        <w:rPr>
          <w:rFonts w:ascii="Times New Roman" w:hAnsi="Times New Roman" w:cs="Times New Roman"/>
          <w:sz w:val="24"/>
          <w:szCs w:val="22"/>
        </w:rPr>
        <w:t>Document for:   Discussion and Decision</w:t>
      </w:r>
      <w:bookmarkEnd w:id="0"/>
      <w:bookmarkEnd w:id="1"/>
    </w:p>
    <w:p>
      <w:pPr>
        <w:pBdr>
          <w:bottom w:val="single" w:color="auto" w:sz="4" w:space="1"/>
        </w:pBdr>
        <w:tabs>
          <w:tab w:val="left" w:pos="2552"/>
        </w:tabs>
        <w:jc w:val="both"/>
      </w:pPr>
    </w:p>
    <w:p>
      <w:pPr>
        <w:pStyle w:val="2"/>
        <w:keepNext w:val="0"/>
        <w:keepLines w:val="0"/>
        <w:widowControl w:val="0"/>
        <w:numPr>
          <w:ilvl w:val="0"/>
          <w:numId w:val="1"/>
        </w:numPr>
        <w:autoSpaceDE w:val="0"/>
        <w:autoSpaceDN w:val="0"/>
        <w:adjustRightInd w:val="0"/>
        <w:spacing w:after="120" w:afterLines="50" w:line="360" w:lineRule="auto"/>
        <w:ind w:left="420"/>
        <w:jc w:val="both"/>
        <w:rPr>
          <w:rFonts w:eastAsia="黑体" w:cs="Times New Roman"/>
          <w:b/>
          <w:bCs/>
          <w:color w:val="auto"/>
          <w:sz w:val="36"/>
          <w:szCs w:val="36"/>
        </w:rPr>
      </w:pPr>
      <w:r>
        <w:rPr>
          <w:rFonts w:eastAsia="黑体" w:cs="Times New Roman"/>
          <w:b/>
          <w:bCs/>
          <w:color w:val="auto"/>
          <w:sz w:val="36"/>
          <w:szCs w:val="36"/>
        </w:rPr>
        <w:t>Introduction</w:t>
      </w:r>
    </w:p>
    <w:p>
      <w:pPr>
        <w:spacing w:beforeAutospacing="1" w:line="256" w:lineRule="auto"/>
        <w:rPr>
          <w:rFonts w:ascii="Times New Roman" w:hAnsi="Times New Roman" w:eastAsia="宋体" w:cs="Times New Roman"/>
          <w:lang w:eastAsia="zh-CN" w:bidi="ar"/>
        </w:rPr>
      </w:pPr>
      <w:r>
        <w:rPr>
          <w:rFonts w:ascii="Times New Roman" w:hAnsi="Times New Roman" w:eastAsia="宋体" w:cs="Times New Roman"/>
          <w:lang w:eastAsia="zh-CN" w:bidi="ar"/>
        </w:rPr>
        <w:t>The study item on Artificial Intelligence (AI)/Machine Learning (ML) for NR air interface has been established in RAN plenary #94e meeting for Rel.18 [1]. The three use cases to be studied are respectively the enhan</w:t>
      </w:r>
      <w:r>
        <w:rPr>
          <w:rFonts w:ascii="Times New Roman Bold" w:hAnsi="Times New Roman Bold" w:eastAsia="宋体" w:cs="Times New Roman Bold"/>
          <w:b/>
          <w:bCs/>
          <w:lang w:eastAsia="zh-CN" w:bidi="ar"/>
        </w:rPr>
        <w:t>c</w:t>
      </w:r>
      <w:r>
        <w:rPr>
          <w:rFonts w:ascii="Times New Roman" w:hAnsi="Times New Roman" w:eastAsia="宋体" w:cs="Times New Roman"/>
          <w:lang w:eastAsia="zh-CN" w:bidi="ar"/>
        </w:rPr>
        <w:t xml:space="preserve">ed CSI feedback, the beam management, and the positioning. In this SID, the </w:t>
      </w:r>
      <w:r>
        <w:rPr>
          <w:rFonts w:ascii="Times New Roman" w:hAnsi="Times New Roman" w:eastAsia="宋体" w:cs="Times New Roman"/>
          <w:color w:val="000000"/>
          <w:sz w:val="20"/>
          <w:szCs w:val="20"/>
          <w:lang w:eastAsia="zh-CN" w:bidi="ar"/>
        </w:rPr>
        <w:t>objectives</w:t>
      </w:r>
      <w:r>
        <w:rPr>
          <w:rFonts w:ascii="Times New Roman" w:hAnsi="Times New Roman" w:eastAsia="宋体" w:cs="Times New Roman"/>
          <w:lang w:eastAsia="zh-CN" w:bidi="ar"/>
        </w:rPr>
        <w:t xml:space="preserve"> of RAN2 perspective are mentioned and given as below:  </w:t>
      </w:r>
    </w:p>
    <w:tbl>
      <w:tblPr>
        <w:tblStyle w:val="16"/>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tabs>
                <w:tab w:val="clear" w:pos="-420"/>
              </w:tabs>
              <w:spacing w:beforeAutospacing="1" w:after="0" w:line="256" w:lineRule="auto"/>
              <w:rPr>
                <w:rFonts w:hint="eastAsia" w:ascii="Times New Roman Regular" w:hAnsi="Times New Roman Regular" w:cs="Times New Roman Regular"/>
                <w:bCs/>
              </w:rPr>
            </w:pPr>
            <w:r>
              <w:rPr>
                <w:rFonts w:ascii="Times New Roman Regular" w:hAnsi="Times New Roman Regular" w:eastAsia="宋体" w:cs="Times New Roman Regular"/>
                <w:bCs/>
                <w:lang w:eastAsia="zh-CN" w:bidi="ar"/>
              </w:rPr>
              <w:t xml:space="preserve">Protocol aspects, e.g., (RAN2) - RAN2 only starts the work after there is sufficient progress on the use case study in RAN1 </w:t>
            </w:r>
          </w:p>
          <w:p>
            <w:pPr>
              <w:numPr>
                <w:ilvl w:val="1"/>
                <w:numId w:val="2"/>
              </w:numPr>
              <w:tabs>
                <w:tab w:val="clear" w:pos="-420"/>
              </w:tabs>
              <w:spacing w:beforeAutospacing="1" w:after="0" w:line="256" w:lineRule="auto"/>
              <w:rPr>
                <w:rFonts w:hint="eastAsia" w:ascii="Times New Roman Regular" w:hAnsi="Times New Roman Regular" w:cs="Times New Roman Regular"/>
                <w:bCs/>
              </w:rPr>
            </w:pPr>
            <w:r>
              <w:rPr>
                <w:rFonts w:ascii="Times New Roman Regular" w:hAnsi="Times New Roman Regular" w:eastAsia="宋体" w:cs="Times New Roman Regular"/>
                <w:bCs/>
                <w:lang w:eastAsia="zh-CN" w:bidi="ar"/>
              </w:rPr>
              <w:t xml:space="preserve">Consider aspects related to, e.g., capability indication, configuration and control procedures (training/inference),  and management of data and AI/ML model, per RAN1 input </w:t>
            </w:r>
          </w:p>
          <w:p>
            <w:pPr>
              <w:numPr>
                <w:ilvl w:val="1"/>
                <w:numId w:val="2"/>
              </w:numPr>
              <w:tabs>
                <w:tab w:val="clear" w:pos="-420"/>
              </w:tabs>
              <w:spacing w:beforeAutospacing="1" w:after="0" w:line="256" w:lineRule="auto"/>
              <w:rPr>
                <w:rFonts w:ascii="Calibri" w:hAnsi="Calibri" w:cs="Times New Roman"/>
                <w:bCs/>
              </w:rPr>
            </w:pPr>
            <w:r>
              <w:rPr>
                <w:rFonts w:ascii="Times New Roman Regular" w:hAnsi="Times New Roman Regular" w:eastAsia="宋体" w:cs="Times New Roman Regular"/>
                <w:lang w:eastAsia="zh-CN" w:bidi="ar"/>
              </w:rPr>
              <w:t xml:space="preserve">Collaboration level specific specification impact per use case </w:t>
            </w:r>
          </w:p>
        </w:tc>
      </w:tr>
    </w:tbl>
    <w:p>
      <w:pPr>
        <w:spacing w:beforeAutospacing="1" w:line="256" w:lineRule="auto"/>
        <w:rPr>
          <w:rFonts w:ascii="Times New Roman" w:hAnsi="Times New Roman" w:eastAsia="宋体" w:cs="Times New Roman"/>
          <w:lang w:eastAsia="zh-CN" w:bidi="ar"/>
        </w:rPr>
      </w:pPr>
      <w:r>
        <w:rPr>
          <w:rFonts w:ascii="Times New Roman" w:hAnsi="Times New Roman" w:eastAsia="宋体" w:cs="Times New Roman"/>
          <w:lang w:eastAsia="zh-CN" w:bidi="ar"/>
        </w:rPr>
        <w:t>At the latest RAN2 119bis e-meeting, based on the RAN1 process and agreement</w:t>
      </w:r>
      <w:r>
        <w:rPr>
          <w:rFonts w:ascii="Times New Roman" w:hAnsi="Times New Roman" w:eastAsia="宋体" w:cs="Times New Roman"/>
          <w:lang w:eastAsia="zh-Hans" w:bidi="ar"/>
        </w:rPr>
        <w:t>s</w:t>
      </w:r>
      <w:r>
        <w:rPr>
          <w:rFonts w:ascii="Times New Roman" w:hAnsi="Times New Roman" w:eastAsia="宋体" w:cs="Times New Roman"/>
          <w:lang w:eastAsia="zh-CN" w:bidi="ar"/>
        </w:rPr>
        <w:t>, some initial assumptions have been noted as following:</w:t>
      </w:r>
    </w:p>
    <w:tbl>
      <w:tblPr>
        <w:tblStyle w:val="16"/>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Borders>
              <w:top w:val="single" w:color="auto" w:sz="4" w:space="0"/>
              <w:left w:val="single" w:color="auto" w:sz="4" w:space="0"/>
              <w:bottom w:val="single" w:color="auto" w:sz="4" w:space="0"/>
              <w:right w:val="single" w:color="auto" w:sz="4" w:space="0"/>
            </w:tcBorders>
            <w:shd w:val="clear" w:color="auto" w:fill="auto"/>
          </w:tcPr>
          <w:p>
            <w:pPr>
              <w:spacing w:beforeAutospacing="1" w:line="256" w:lineRule="auto"/>
              <w:rPr>
                <w:rFonts w:ascii="Times New Roman" w:hAnsi="Times New Roman" w:eastAsia="宋体" w:cs="Times New Roman"/>
                <w:lang w:eastAsia="zh-CN" w:bidi="ar"/>
              </w:rPr>
            </w:pPr>
            <w:r>
              <w:rPr>
                <w:rFonts w:ascii="Times New Roman" w:hAnsi="Times New Roman" w:eastAsia="宋体" w:cs="Times New Roman"/>
                <w:lang w:eastAsia="zh-CN" w:bidi="ar"/>
              </w:rPr>
              <w:t>Assume that RAN2’s work can be somewhat split: A) use-case-centric configuration</w:t>
            </w:r>
            <w:r>
              <w:rPr>
                <w:rFonts w:ascii="Times New Roman" w:hAnsi="Times New Roman" w:eastAsia="宋体" w:cs="Times New Roman"/>
                <w:color w:val="000000" w:themeColor="text1"/>
                <w:lang w:eastAsia="zh-CN" w:bidi="ar"/>
                <w14:textFill>
                  <w14:solidFill>
                    <w14:schemeClr w14:val="tx1"/>
                  </w14:solidFill>
                </w14:textFill>
              </w:rPr>
              <w:t>, signalling and control procedures,</w:t>
            </w:r>
            <w:r>
              <w:rPr>
                <w:rFonts w:ascii="Times New Roman" w:hAnsi="Times New Roman" w:eastAsia="宋体" w:cs="Times New Roman"/>
                <w:lang w:eastAsia="zh-CN" w:bidi="ar"/>
              </w:rPr>
              <w:t xml:space="preserve"> B) management of data and AI/ML models (where part of discussion may overlap between use cases</w:t>
            </w:r>
          </w:p>
          <w:p>
            <w:pPr>
              <w:spacing w:beforeAutospacing="1" w:line="256" w:lineRule="auto"/>
              <w:rPr>
                <w:rFonts w:ascii="Calibri" w:hAnsi="Calibri" w:cs="Times New Roman"/>
                <w:bCs/>
              </w:rPr>
            </w:pPr>
            <w:r>
              <w:rPr>
                <w:rFonts w:ascii="Times New Roman" w:hAnsi="Times New Roman" w:eastAsia="宋体" w:cs="Times New Roman"/>
                <w:lang w:eastAsia="zh-CN" w:bidi="ar"/>
              </w:rPr>
              <w:t xml:space="preserve">Assume that e.g. for the management of data and AI/ML models, RAN2 could start by focusing on data collection, model transfer, model update, model monitoring and model selection/(de)activation/switching/fallback (to the extent needed), whether UE capabilities has a role in this. </w:t>
            </w:r>
          </w:p>
        </w:tc>
      </w:tr>
    </w:tbl>
    <w:p>
      <w:pPr>
        <w:widowControl w:val="0"/>
        <w:spacing w:beforeAutospacing="1" w:after="120" w:line="256" w:lineRule="auto"/>
        <w:jc w:val="both"/>
      </w:pPr>
      <w:r>
        <w:rPr>
          <w:rFonts w:hint="eastAsia" w:ascii="Times New Roman" w:hAnsi="Times New Roman" w:eastAsia="宋体" w:cs="Times New Roman"/>
          <w:lang w:eastAsia="zh-Hans" w:bidi="ar"/>
        </w:rPr>
        <w:t>B</w:t>
      </w:r>
      <w:r>
        <w:rPr>
          <w:rFonts w:ascii="Times New Roman" w:hAnsi="Times New Roman" w:eastAsia="宋体" w:cs="Times New Roman"/>
          <w:lang w:eastAsia="zh-Hans" w:bidi="ar"/>
        </w:rPr>
        <w:t>ased on</w:t>
      </w:r>
      <w:r>
        <w:rPr>
          <w:rFonts w:ascii="Times New Roman" w:hAnsi="Times New Roman" w:eastAsia="宋体" w:cs="Times New Roman"/>
          <w:lang w:eastAsia="zh-CN" w:bidi="ar"/>
        </w:rPr>
        <w:t xml:space="preserve"> the RAN1 meeting, the study on the common aspects of AI/ML framework begin to shape up. In this contribution, according to the lasted RAN2 meeting, we will provide our views on the general aspects of AI/ML framework in </w:t>
      </w:r>
      <w:r>
        <w:rPr>
          <w:rFonts w:hint="eastAsia" w:ascii="Times New Roman" w:hAnsi="Times New Roman" w:eastAsia="宋体" w:cs="Times New Roman"/>
          <w:lang w:eastAsia="zh-Hans" w:bidi="ar"/>
        </w:rPr>
        <w:t>RAN2</w:t>
      </w:r>
      <w:r>
        <w:rPr>
          <w:rFonts w:ascii="Times New Roman" w:hAnsi="Times New Roman" w:eastAsia="宋体" w:cs="Times New Roman"/>
          <w:lang w:eastAsia="zh-Hans" w:bidi="ar"/>
        </w:rPr>
        <w:t xml:space="preserve"> perspective</w:t>
      </w:r>
      <w:r>
        <w:rPr>
          <w:rFonts w:ascii="Times New Roman" w:hAnsi="Times New Roman" w:eastAsia="宋体" w:cs="Times New Roman"/>
          <w:lang w:eastAsia="zh-CN" w:bidi="ar"/>
        </w:rPr>
        <w:t>. Especially, collaboration level, model transfer, model selection and model switching, and AI/ML model during UE mobility will be discussed.</w:t>
      </w:r>
      <w:r>
        <w:rPr>
          <w:rFonts w:ascii="Times New Roman" w:hAnsi="Times New Roman" w:eastAsia="宋体" w:cs="Times New Roman"/>
          <w:color w:val="0000FF"/>
          <w:lang w:eastAsia="zh-CN" w:bidi="ar"/>
        </w:rPr>
        <w:t xml:space="preserve"> </w:t>
      </w:r>
    </w:p>
    <w:p>
      <w:pPr>
        <w:pStyle w:val="2"/>
        <w:keepNext w:val="0"/>
        <w:keepLines w:val="0"/>
        <w:widowControl w:val="0"/>
        <w:numPr>
          <w:ilvl w:val="0"/>
          <w:numId w:val="1"/>
        </w:numPr>
        <w:autoSpaceDE w:val="0"/>
        <w:autoSpaceDN w:val="0"/>
        <w:adjustRightInd w:val="0"/>
        <w:spacing w:after="120" w:afterLines="50" w:line="360" w:lineRule="auto"/>
        <w:ind w:left="420"/>
        <w:jc w:val="both"/>
        <w:rPr>
          <w:rFonts w:eastAsia="黑体" w:cs="Times New Roman"/>
          <w:b/>
          <w:bCs/>
          <w:color w:val="auto"/>
          <w:sz w:val="36"/>
          <w:szCs w:val="36"/>
          <w:lang w:eastAsia="zh-CN"/>
        </w:rPr>
      </w:pPr>
      <w:r>
        <w:rPr>
          <w:rFonts w:eastAsia="黑体" w:cs="Times New Roman"/>
          <w:b/>
          <w:bCs/>
          <w:color w:val="auto"/>
          <w:sz w:val="36"/>
          <w:szCs w:val="36"/>
        </w:rPr>
        <w:t>Discussions</w:t>
      </w:r>
    </w:p>
    <w:p>
      <w:pPr>
        <w:pStyle w:val="3"/>
        <w:numPr>
          <w:ilvl w:val="1"/>
          <w:numId w:val="1"/>
        </w:numPr>
        <w:spacing w:after="120"/>
      </w:pPr>
      <w:r>
        <w:t xml:space="preserve"> Collaboration levels</w:t>
      </w:r>
    </w:p>
    <w:p/>
    <w:p>
      <w:pPr>
        <w:spacing w:before="120" w:beforeLines="50" w:after="120" w:line="260" w:lineRule="exact"/>
        <w:jc w:val="both"/>
      </w:pPr>
      <w:r>
        <w:rPr>
          <w:rFonts w:ascii="Times New Roman" w:hAnsi="Times New Roman"/>
          <w:szCs w:val="21"/>
        </w:rPr>
        <w:t xml:space="preserve">During the RAN1#109 meeting, one candidate category of </w:t>
      </w:r>
      <w:r>
        <w:rPr>
          <w:rStyle w:val="61"/>
          <w:rFonts w:ascii="Times New Roman Regular" w:hAnsi="Times New Roman Regular" w:cs="Times New Roman Regular"/>
        </w:rPr>
        <w:t xml:space="preserve">Network-UE collaboration levels has been made an agreement, while at the </w:t>
      </w:r>
      <w:r>
        <w:rPr>
          <w:rFonts w:ascii="Times New Roman" w:hAnsi="Times New Roman"/>
          <w:szCs w:val="21"/>
        </w:rPr>
        <w:t xml:space="preserve">RAN1#110bis meeting, the working assumptions and agreements of </w:t>
      </w:r>
      <w:r>
        <w:rPr>
          <w:rFonts w:ascii="Times New Roman" w:hAnsi="Times New Roman"/>
          <w:szCs w:val="21"/>
          <w:lang w:eastAsia="zh-CN"/>
        </w:rPr>
        <w:t xml:space="preserve">the </w:t>
      </w:r>
      <w:r>
        <w:rPr>
          <w:rStyle w:val="61"/>
          <w:rFonts w:ascii="Times New Roman Regular" w:hAnsi="Times New Roman Regular" w:cs="Times New Roman Regular"/>
        </w:rPr>
        <w:t xml:space="preserve">boundary for above different collaboration levels was achieved </w:t>
      </w:r>
      <w:r>
        <w:rPr>
          <w:rFonts w:ascii="Times New Roman" w:hAnsi="Times New Roman"/>
          <w:szCs w:val="21"/>
        </w:rPr>
        <w:t>. The related agreements and working assumptions are shown as following:</w:t>
      </w:r>
    </w:p>
    <w:tbl>
      <w:tblPr>
        <w:tblStyle w:val="53"/>
        <w:tblW w:w="9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74" w:hRule="atLeast"/>
        </w:trPr>
        <w:tc>
          <w:tcPr>
            <w:tcW w:w="9500" w:type="dxa"/>
          </w:tcPr>
          <w:p>
            <w:pPr>
              <w:spacing w:after="0"/>
              <w:rPr>
                <w:rFonts w:hint="eastAsia" w:ascii="Times" w:hAnsi="Times" w:eastAsia="等线" w:cs="Times"/>
                <w:b/>
                <w:bCs/>
                <w:sz w:val="24"/>
                <w:szCs w:val="24"/>
                <w:highlight w:val="darkYellow"/>
                <w:lang w:eastAsia="zh-CN" w:bidi="ar"/>
              </w:rPr>
            </w:pPr>
            <w:r>
              <w:rPr>
                <w:rFonts w:ascii="Times New Roman" w:hAnsi="Times New Roman"/>
                <w:b/>
                <w:bCs/>
                <w:szCs w:val="21"/>
              </w:rPr>
              <w:t>R</w:t>
            </w:r>
            <w:r>
              <w:rPr>
                <w:rFonts w:ascii="Times New Roman Bold" w:hAnsi="Times New Roman Bold" w:cs="Times New Roman Bold"/>
                <w:b/>
                <w:bCs/>
                <w:szCs w:val="21"/>
              </w:rPr>
              <w:t>AN1#109e meeting</w:t>
            </w:r>
          </w:p>
          <w:p>
            <w:pPr>
              <w:rPr>
                <w:rFonts w:hint="eastAsia" w:ascii="Times New Roman Regular" w:hAnsi="Times New Roman Regular" w:cs="Times New Roman Regular"/>
                <w:bCs/>
                <w:highlight w:val="green"/>
              </w:rPr>
            </w:pPr>
            <w:r>
              <w:rPr>
                <w:rFonts w:ascii="Times New Roman Regular" w:hAnsi="Times New Roman Regular" w:cs="Times New Roman Regular"/>
                <w:bCs/>
                <w:highlight w:val="green"/>
              </w:rPr>
              <w:t>Agreement</w:t>
            </w:r>
          </w:p>
          <w:p>
            <w:pPr>
              <w:shd w:val="clear" w:color="auto" w:fill="FFFFFF"/>
              <w:rPr>
                <w:rStyle w:val="61"/>
                <w:rFonts w:hint="eastAsia" w:ascii="Times New Roman Regular" w:hAnsi="Times New Roman Regular" w:cs="Times New Roman Regular"/>
              </w:rPr>
            </w:pPr>
            <w:r>
              <w:rPr>
                <w:rStyle w:val="61"/>
                <w:rFonts w:ascii="Times New Roman Regular" w:hAnsi="Times New Roman Regular" w:cs="Times New Roman Regular"/>
              </w:rPr>
              <w:t>Take the following network-UE collaboration levels as one aspect for defining collaboration levels</w:t>
            </w:r>
          </w:p>
          <w:p>
            <w:pPr>
              <w:numPr>
                <w:ilvl w:val="0"/>
                <w:numId w:val="3"/>
              </w:numPr>
              <w:shd w:val="clear" w:color="auto" w:fill="FFFFFF"/>
              <w:rPr>
                <w:rStyle w:val="61"/>
                <w:rFonts w:hint="eastAsia" w:ascii="Times New Roman Regular" w:hAnsi="Times New Roman Regular" w:cs="Times New Roman Regular"/>
              </w:rPr>
            </w:pPr>
            <w:r>
              <w:rPr>
                <w:rStyle w:val="61"/>
                <w:rFonts w:ascii="Times New Roman Regular" w:hAnsi="Times New Roman Regular" w:cs="Times New Roman Regular"/>
              </w:rPr>
              <w:t>Level x: No collaboration</w:t>
            </w:r>
          </w:p>
          <w:p>
            <w:pPr>
              <w:numPr>
                <w:ilvl w:val="0"/>
                <w:numId w:val="3"/>
              </w:numPr>
              <w:shd w:val="clear" w:color="auto" w:fill="FFFFFF"/>
              <w:rPr>
                <w:rStyle w:val="61"/>
                <w:rFonts w:hint="eastAsia" w:ascii="Times New Roman Regular" w:hAnsi="Times New Roman Regular" w:cs="Times New Roman Regular"/>
              </w:rPr>
            </w:pPr>
            <w:r>
              <w:rPr>
                <w:rStyle w:val="61"/>
                <w:rFonts w:ascii="Times New Roman Regular" w:hAnsi="Times New Roman Regular" w:cs="Times New Roman Regular"/>
              </w:rPr>
              <w:t>Level y: Signaling-based collaboration without model transfer</w:t>
            </w:r>
          </w:p>
          <w:p>
            <w:pPr>
              <w:numPr>
                <w:ilvl w:val="0"/>
                <w:numId w:val="3"/>
              </w:numPr>
              <w:shd w:val="clear" w:color="auto" w:fill="FFFFFF"/>
              <w:rPr>
                <w:rStyle w:val="61"/>
                <w:rFonts w:hint="eastAsia" w:ascii="Times New Roman Regular" w:hAnsi="Times New Roman Regular" w:eastAsia="等线" w:cs="Times New Roman Regular"/>
                <w:lang w:eastAsia="zh-CN"/>
              </w:rPr>
            </w:pPr>
            <w:r>
              <w:rPr>
                <w:rStyle w:val="61"/>
                <w:rFonts w:ascii="Times New Roman Regular" w:hAnsi="Times New Roman Regular" w:cs="Times New Roman Regular"/>
              </w:rPr>
              <w:t>Level z: Signaling-based collaboration with model transfer</w:t>
            </w:r>
          </w:p>
          <w:p>
            <w:pPr>
              <w:spacing w:after="0"/>
              <w:rPr>
                <w:rStyle w:val="61"/>
                <w:rFonts w:eastAsia="等线"/>
                <w:lang w:eastAsia="zh-CN"/>
              </w:rPr>
            </w:pPr>
            <w:r>
              <w:rPr>
                <w:rFonts w:ascii="Times New Roman" w:hAnsi="Times New Roman"/>
                <w:b/>
                <w:bCs/>
                <w:szCs w:val="21"/>
              </w:rPr>
              <w:t>R</w:t>
            </w:r>
            <w:r>
              <w:rPr>
                <w:rFonts w:ascii="Times New Roman Bold" w:hAnsi="Times New Roman Bold" w:cs="Times New Roman Bold"/>
                <w:b/>
                <w:bCs/>
                <w:szCs w:val="21"/>
              </w:rPr>
              <w:t>AN1#110bis e meeting</w:t>
            </w:r>
          </w:p>
          <w:p>
            <w:pPr>
              <w:spacing w:after="0"/>
              <w:rPr>
                <w:rFonts w:hint="eastAsia" w:ascii="Times New Roman Regular" w:hAnsi="Times New Roman Regular" w:eastAsia="等线" w:cs="Times New Roman Regular"/>
                <w:highlight w:val="darkYellow"/>
              </w:rPr>
            </w:pPr>
            <w:r>
              <w:rPr>
                <w:rFonts w:ascii="Times New Roman Regular" w:hAnsi="Times New Roman Regular" w:eastAsia="等线" w:cs="Times New Roman Regular"/>
                <w:highlight w:val="darkYellow"/>
                <w:lang w:eastAsia="zh-CN" w:bidi="ar"/>
              </w:rPr>
              <w:t>Working Assumption</w:t>
            </w:r>
          </w:p>
          <w:p>
            <w:pPr>
              <w:numPr>
                <w:ilvl w:val="0"/>
                <w:numId w:val="4"/>
              </w:numPr>
              <w:spacing w:after="0"/>
              <w:rPr>
                <w:rFonts w:hint="eastAsia" w:ascii="Times New Roman Regular" w:hAnsi="Times New Roman Regular" w:eastAsia="等线" w:cs="Times New Roman Regular"/>
                <w:lang w:eastAsia="zh-CN" w:bidi="ar"/>
              </w:rPr>
            </w:pPr>
            <w:r>
              <w:rPr>
                <w:rFonts w:ascii="Times New Roman Regular" w:hAnsi="Times New Roman Regular" w:eastAsia="等线" w:cs="Times New Roman Regular"/>
                <w:lang w:eastAsia="zh-CN" w:bidi="ar"/>
              </w:rPr>
              <w:t>Define Level y-z boundary based on whether model delivery is transparent to 3gpp signalling over the air interface or not.</w:t>
            </w:r>
          </w:p>
          <w:p>
            <w:pPr>
              <w:numPr>
                <w:ilvl w:val="0"/>
                <w:numId w:val="4"/>
              </w:numPr>
              <w:spacing w:after="0"/>
              <w:rPr>
                <w:rFonts w:hint="eastAsia" w:ascii="Times New Roman Regular" w:hAnsi="Times New Roman Regular" w:eastAsia="宋体" w:cs="Times New Roman Regular"/>
              </w:rPr>
            </w:pPr>
            <w:r>
              <w:rPr>
                <w:rFonts w:ascii="Times New Roman Regular" w:hAnsi="Times New Roman Regular" w:eastAsia="Times" w:cs="Times New Roman Regular"/>
                <w:lang w:eastAsia="zh-CN" w:bidi="ar"/>
              </w:rPr>
              <w:t>N</w:t>
            </w:r>
            <w:r>
              <w:rPr>
                <w:rFonts w:ascii="Times New Roman Regular" w:hAnsi="Times New Roman Regular" w:eastAsia="等线" w:cs="Times New Roman Regular"/>
                <w:lang w:eastAsia="zh-CN" w:bidi="ar"/>
              </w:rPr>
              <w:t>ote: other procedures than model transfer/delivery are decoupled with collaboration level y-z</w:t>
            </w:r>
          </w:p>
          <w:p>
            <w:pPr>
              <w:numPr>
                <w:ilvl w:val="0"/>
                <w:numId w:val="4"/>
              </w:numPr>
              <w:spacing w:after="0"/>
              <w:rPr>
                <w:rFonts w:ascii="Times New Roman Regular" w:hAnsi="Times New Roman Regular" w:eastAsia="Times" w:cs="Times New Roman Regular"/>
              </w:rPr>
            </w:pPr>
            <w:r>
              <w:rPr>
                <w:rFonts w:ascii="Times New Roman Regular" w:hAnsi="Times New Roman Regular" w:eastAsia="Times" w:cs="Times New Roman Regular"/>
                <w:lang w:eastAsia="zh-CN" w:bidi="ar"/>
              </w:rPr>
              <w:t>Clarifying note: Level y includes cases without model delivery.</w:t>
            </w:r>
          </w:p>
          <w:p>
            <w:pPr>
              <w:spacing w:after="0"/>
              <w:ind w:left="420"/>
              <w:rPr>
                <w:rFonts w:ascii="Times New Roman Regular" w:hAnsi="Times New Roman Regular" w:eastAsia="Times" w:cs="Times New Roman Regular"/>
              </w:rPr>
            </w:pPr>
            <w:r>
              <w:rPr>
                <w:rFonts w:ascii="Times New Roman Regular" w:hAnsi="Times New Roman Regular" w:eastAsia="Times" w:cs="Times New Roman Regular"/>
                <w:lang w:eastAsia="zh-CN" w:bidi="ar"/>
              </w:rPr>
              <w:t xml:space="preserve"> </w:t>
            </w:r>
          </w:p>
          <w:p>
            <w:pPr>
              <w:spacing w:after="0"/>
              <w:rPr>
                <w:rFonts w:hint="eastAsia" w:ascii="Times New Roman Regular" w:hAnsi="Times New Roman Regular" w:eastAsia="等线" w:cs="Times New Roman Regular"/>
                <w:highlight w:val="green"/>
              </w:rPr>
            </w:pPr>
            <w:r>
              <w:rPr>
                <w:rFonts w:ascii="Times New Roman Regular" w:hAnsi="Times New Roman Regular" w:eastAsia="Times" w:cs="Times New Roman Regular"/>
                <w:highlight w:val="green"/>
                <w:lang w:eastAsia="zh-CN" w:bidi="ar"/>
              </w:rPr>
              <w:t>A</w:t>
            </w:r>
            <w:r>
              <w:rPr>
                <w:rFonts w:ascii="Times New Roman Regular" w:hAnsi="Times New Roman Regular" w:eastAsia="等线" w:cs="Times New Roman Regular"/>
                <w:highlight w:val="green"/>
                <w:lang w:eastAsia="zh-CN" w:bidi="ar"/>
              </w:rPr>
              <w:t>greement</w:t>
            </w:r>
          </w:p>
          <w:p>
            <w:pPr>
              <w:spacing w:after="0"/>
              <w:rPr>
                <w:rFonts w:ascii="Times New Roman Regular" w:hAnsi="Times New Roman Regular" w:eastAsia="Times" w:cs="Times New Roman Regular"/>
              </w:rPr>
            </w:pPr>
            <w:r>
              <w:rPr>
                <w:rFonts w:ascii="Times New Roman Regular" w:hAnsi="Times New Roman Regular" w:eastAsia="Times" w:cs="Times New Roman Regular"/>
                <w:lang w:eastAsia="zh-CN" w:bidi="ar"/>
              </w:rPr>
              <w:t>Clarify Level x/y boundary as:</w:t>
            </w:r>
          </w:p>
          <w:p>
            <w:pPr>
              <w:pStyle w:val="60"/>
              <w:numPr>
                <w:ilvl w:val="0"/>
                <w:numId w:val="5"/>
              </w:numPr>
              <w:spacing w:beforeAutospacing="1" w:after="0" w:afterAutospacing="1"/>
              <w:ind w:leftChars="0"/>
              <w:rPr>
                <w:rFonts w:ascii="Times New Roman" w:hAnsi="Times New Roman" w:eastAsia="宋体" w:cs="Times New Roman"/>
                <w:sz w:val="20"/>
                <w:szCs w:val="20"/>
              </w:rPr>
            </w:pPr>
            <w:r>
              <w:rPr>
                <w:rFonts w:ascii="Times New Roman Regular" w:hAnsi="Times New Roman Regular" w:cs="Times New Roman Regular"/>
              </w:rPr>
              <w:t xml:space="preserve">Level x is implementation-based AI/ML operation without any dedicated AI/ML-specific enhancement </w:t>
            </w:r>
            <w:r>
              <w:rPr>
                <w:rFonts w:ascii="Times New Roman Regular" w:hAnsi="Times New Roman Regular" w:cs="Times New Roman Regular"/>
                <w:color w:val="FF0000"/>
              </w:rPr>
              <w:t>(e.g., LCM related signalling, RS)</w:t>
            </w:r>
            <w:r>
              <w:rPr>
                <w:rFonts w:ascii="Times New Roman Regular" w:hAnsi="Times New Roman Regular" w:cs="Times New Roman Regular"/>
              </w:rPr>
              <w:t xml:space="preserve"> collaboration between network and UE.</w:t>
            </w:r>
            <w:r>
              <w:rPr>
                <w:rFonts w:ascii="Times New Roman Regular" w:hAnsi="Times New Roman Regular" w:cs="Times New Roman Regular"/>
              </w:rPr>
              <w:br w:type="textWrapping"/>
            </w:r>
            <w:r>
              <w:rPr>
                <w:rFonts w:ascii="Times New Roman Regular" w:hAnsi="Times New Roman Regular" w:cs="Times New Roman Regular"/>
              </w:rPr>
              <w:t>(Note: The AI/ML operation may rely on future specification not related to AI/ML collaboration. The AI/ML approaches can be used as baseline for performance evaluation for future releases.)</w:t>
            </w:r>
          </w:p>
        </w:tc>
      </w:tr>
    </w:tbl>
    <w:p>
      <w:pPr>
        <w:spacing w:beforeAutospacing="1" w:line="256" w:lineRule="auto"/>
        <w:rPr>
          <w:rFonts w:ascii="Times New Roman Regular" w:hAnsi="Times New Roman Regular" w:eastAsia="Times" w:cs="Times New Roman Regular"/>
          <w:lang w:eastAsia="zh-CN"/>
        </w:rPr>
      </w:pPr>
      <w:r>
        <w:rPr>
          <w:rFonts w:ascii="Times New Roman" w:hAnsi="Times New Roman"/>
          <w:szCs w:val="21"/>
        </w:rPr>
        <w:t xml:space="preserve">In our understanding, different </w:t>
      </w:r>
      <w:r>
        <w:rPr>
          <w:rFonts w:hint="eastAsia" w:ascii="Times New Roman" w:hAnsi="Times New Roman"/>
          <w:szCs w:val="21"/>
          <w:lang w:eastAsia="zh-Hans"/>
        </w:rPr>
        <w:t>N</w:t>
      </w:r>
      <w:r>
        <w:rPr>
          <w:rFonts w:ascii="Times New Roman" w:hAnsi="Times New Roman"/>
          <w:szCs w:val="21"/>
        </w:rPr>
        <w:t>etwork-UE collaboration levels in</w:t>
      </w:r>
      <w:r>
        <w:rPr>
          <w:rFonts w:hint="eastAsia" w:ascii="Times New Roman" w:hAnsi="Times New Roman"/>
          <w:szCs w:val="21"/>
          <w:lang w:eastAsia="zh-Hans"/>
        </w:rPr>
        <w:t>v</w:t>
      </w:r>
      <w:r>
        <w:rPr>
          <w:rFonts w:ascii="Times New Roman" w:hAnsi="Times New Roman"/>
          <w:szCs w:val="21"/>
        </w:rPr>
        <w:t xml:space="preserve">olve </w:t>
      </w:r>
      <w:r>
        <w:rPr>
          <w:rFonts w:hint="eastAsia" w:ascii="Times New Roman" w:hAnsi="Times New Roman"/>
          <w:szCs w:val="21"/>
          <w:lang w:eastAsia="zh-Hans"/>
        </w:rPr>
        <w:t>different</w:t>
      </w:r>
      <w:r>
        <w:rPr>
          <w:rFonts w:ascii="Times New Roman" w:hAnsi="Times New Roman"/>
          <w:szCs w:val="21"/>
          <w:lang w:eastAsia="zh-Hans"/>
        </w:rPr>
        <w:t xml:space="preserve"> </w:t>
      </w:r>
      <w:r>
        <w:rPr>
          <w:rFonts w:hint="eastAsia" w:ascii="Times New Roman" w:hAnsi="Times New Roman"/>
          <w:szCs w:val="21"/>
          <w:lang w:eastAsia="zh-Hans"/>
        </w:rPr>
        <w:t>AI/ML</w:t>
      </w:r>
      <w:r>
        <w:rPr>
          <w:rFonts w:ascii="Times New Roman" w:hAnsi="Times New Roman"/>
          <w:szCs w:val="21"/>
          <w:lang w:eastAsia="zh-Hans"/>
        </w:rPr>
        <w:t xml:space="preserve"> functionalities and actions, hence, </w:t>
      </w:r>
      <w:r>
        <w:rPr>
          <w:rFonts w:ascii="Times New Roman" w:hAnsi="Times New Roman"/>
          <w:szCs w:val="21"/>
        </w:rPr>
        <w:t xml:space="preserve">the different collaboration levels may have different RAN2 </w:t>
      </w:r>
      <w:r>
        <w:rPr>
          <w:rFonts w:ascii="Times New Roman" w:hAnsi="Times New Roman" w:eastAsia="宋体" w:cs="Times New Roman"/>
          <w:lang w:eastAsia="zh-CN" w:bidi="ar"/>
        </w:rPr>
        <w:t xml:space="preserve">specification </w:t>
      </w:r>
      <w:r>
        <w:rPr>
          <w:rFonts w:ascii="Times New Roman" w:hAnsi="Times New Roman"/>
          <w:szCs w:val="21"/>
        </w:rPr>
        <w:t xml:space="preserve">impacts.  </w:t>
      </w:r>
      <w:bookmarkStart w:id="2" w:name="OLE_LINK562"/>
      <w:bookmarkStart w:id="3" w:name="OLE_LINK563"/>
      <w:r>
        <w:rPr>
          <w:rFonts w:ascii="Times New Roman" w:hAnsi="Times New Roman"/>
          <w:szCs w:val="21"/>
        </w:rPr>
        <w:t xml:space="preserve">Based on the RAN1 discussion, </w:t>
      </w:r>
      <w:r>
        <w:rPr>
          <w:rFonts w:ascii="Times New Roman" w:hAnsi="Times New Roman" w:cs="Times New Roman"/>
        </w:rPr>
        <w:t xml:space="preserve">for level </w:t>
      </w:r>
      <w:r>
        <w:rPr>
          <w:rFonts w:hint="eastAsia" w:ascii="Times New Roman" w:hAnsi="Times New Roman" w:cs="Times New Roman"/>
          <w:lang w:eastAsia="zh-Hans"/>
        </w:rPr>
        <w:t>x</w:t>
      </w:r>
      <w:r>
        <w:rPr>
          <w:rFonts w:ascii="Times New Roman" w:hAnsi="Times New Roman" w:cs="Times New Roman"/>
          <w:lang w:eastAsia="zh-Hans"/>
        </w:rPr>
        <w:t xml:space="preserve">, right now, it is clear that there is no </w:t>
      </w:r>
      <w:r>
        <w:rPr>
          <w:rFonts w:ascii="Times New Roman Regular" w:hAnsi="Times New Roman Regular" w:eastAsia="Times" w:cs="Times New Roman Regular"/>
        </w:rPr>
        <w:t xml:space="preserve">dedicated AI/ML-specific enhancement collaboration between network and UE, and it fully depends on implementation. Hence, the AI/ML operation of one </w:t>
      </w:r>
      <w:r>
        <w:rPr>
          <w:rFonts w:ascii="Times New Roman Regular" w:hAnsi="Times New Roman Regular" w:eastAsia="Times" w:cs="Times New Roman Regular"/>
          <w:lang w:eastAsia="zh-CN"/>
        </w:rPr>
        <w:t xml:space="preserve">entity </w:t>
      </w:r>
      <w:r>
        <w:rPr>
          <w:rFonts w:ascii="Times New Roman Regular" w:hAnsi="Times New Roman Regular" w:eastAsia="Times" w:cs="Times New Roman Regular"/>
        </w:rPr>
        <w:t xml:space="preserve">is </w:t>
      </w:r>
      <w:r>
        <w:rPr>
          <w:rFonts w:ascii="Times New Roman Regular" w:hAnsi="Times New Roman Regular" w:eastAsia="Times" w:cs="Times New Roman Regular"/>
          <w:lang w:eastAsia="zh-CN"/>
        </w:rPr>
        <w:t xml:space="preserve">transparent to other entities. Thus, </w:t>
      </w:r>
      <w:r>
        <w:rPr>
          <w:rFonts w:ascii="Times New Roman Regular" w:hAnsi="Times New Roman Regular" w:eastAsia="Times" w:cs="Times New Roman Regular"/>
        </w:rPr>
        <w:t xml:space="preserve">the level x </w:t>
      </w:r>
      <w:r>
        <w:rPr>
          <w:rFonts w:hint="eastAsia" w:ascii="Times New Roman Regular" w:hAnsi="Times New Roman Regular" w:eastAsia="Times" w:cs="Times New Roman Regular"/>
          <w:lang w:eastAsia="zh-Hans"/>
        </w:rPr>
        <w:t>ha</w:t>
      </w:r>
      <w:r>
        <w:rPr>
          <w:rFonts w:ascii="Times New Roman Regular" w:hAnsi="Times New Roman Regular" w:eastAsia="Times" w:cs="Times New Roman Regular"/>
          <w:lang w:eastAsia="zh-Hans"/>
        </w:rPr>
        <w:t xml:space="preserve">s no </w:t>
      </w:r>
      <w:r>
        <w:rPr>
          <w:rFonts w:ascii="Times New Roman Regular" w:hAnsi="Times New Roman Regular" w:eastAsia="Times" w:cs="Times New Roman Regular"/>
          <w:lang w:eastAsia="zh-CN"/>
        </w:rPr>
        <w:t xml:space="preserve">RAN2 </w:t>
      </w:r>
      <w:r>
        <w:rPr>
          <w:rFonts w:ascii="Times New Roman" w:hAnsi="Times New Roman" w:eastAsia="宋体" w:cs="Times New Roman"/>
          <w:lang w:eastAsia="zh-CN"/>
        </w:rPr>
        <w:t xml:space="preserve">specification </w:t>
      </w:r>
      <w:r>
        <w:rPr>
          <w:rFonts w:ascii="Times New Roman Regular" w:hAnsi="Times New Roman Regular" w:eastAsia="Times" w:cs="Times New Roman Regular"/>
          <w:lang w:eastAsia="zh-CN"/>
        </w:rPr>
        <w:t>impact.</w:t>
      </w:r>
    </w:p>
    <w:p>
      <w:pPr>
        <w:spacing w:after="0" w:line="256" w:lineRule="auto"/>
        <w:rPr>
          <w:rFonts w:ascii="Times New Roman Regular" w:hAnsi="Times New Roman Regular" w:eastAsia="Times" w:cs="Times New Roman Regular"/>
          <w:lang w:eastAsia="zh-CN"/>
        </w:rPr>
      </w:pPr>
      <w:r>
        <w:rPr>
          <w:rFonts w:hint="eastAsia" w:ascii="Times New Roman" w:hAnsi="Times New Roman" w:cs="Times New Roman"/>
          <w:lang w:eastAsia="zh-Hans"/>
        </w:rPr>
        <w:t>C</w:t>
      </w:r>
      <w:r>
        <w:rPr>
          <w:rFonts w:ascii="Times New Roman" w:hAnsi="Times New Roman" w:cs="Times New Roman"/>
          <w:lang w:eastAsia="zh-Hans"/>
        </w:rPr>
        <w:t xml:space="preserve">omparatively, </w:t>
      </w:r>
      <w:r>
        <w:rPr>
          <w:rFonts w:ascii="Times New Roman" w:hAnsi="Times New Roman" w:eastAsia="Times" w:cs="Times"/>
          <w:color w:val="000000"/>
          <w:lang w:eastAsia="zh-CN"/>
        </w:rPr>
        <w:t xml:space="preserve">the current </w:t>
      </w:r>
      <w:r>
        <w:rPr>
          <w:rFonts w:hint="eastAsia" w:ascii="Times New Roman" w:hAnsi="Times New Roman" w:eastAsia="宋体" w:cs="Times New Roman"/>
          <w:lang w:eastAsia="zh-CN"/>
        </w:rPr>
        <w:t>collaboration levels are categorized</w:t>
      </w:r>
      <w:r>
        <w:rPr>
          <w:rFonts w:ascii="Times New Roman" w:hAnsi="Times New Roman" w:eastAsia="宋体" w:cs="Times New Roman"/>
          <w:lang w:eastAsia="zh-CN"/>
        </w:rPr>
        <w:t xml:space="preserve"> based on the </w:t>
      </w:r>
      <w:r>
        <w:rPr>
          <w:rStyle w:val="61"/>
          <w:rFonts w:ascii="Times New Roman Italic" w:hAnsi="Times New Roman Italic" w:cs="Times New Roman Italic"/>
        </w:rPr>
        <w:t>Signaling-based c</w:t>
      </w:r>
      <w:r>
        <w:rPr>
          <w:rFonts w:ascii="Times New Roman Italic" w:hAnsi="Times New Roman Italic" w:eastAsia="宋体" w:cs="Times New Roman Italic"/>
          <w:bCs/>
          <w:i/>
          <w:iCs/>
          <w:lang w:eastAsia="zh-CN"/>
        </w:rPr>
        <w:t>ollaboration</w:t>
      </w:r>
      <w:r>
        <w:rPr>
          <w:rStyle w:val="61"/>
          <w:rFonts w:ascii="Times New Roman Italic" w:hAnsi="Times New Roman Italic" w:cs="Times New Roman Italic"/>
          <w:i/>
          <w:iCs/>
        </w:rPr>
        <w:t xml:space="preserve">, </w:t>
      </w:r>
      <w:r>
        <w:rPr>
          <w:rStyle w:val="61"/>
          <w:rFonts w:ascii="Times New Roman" w:hAnsi="Times New Roman" w:cs="Times New Roman"/>
        </w:rPr>
        <w:t xml:space="preserve">both </w:t>
      </w:r>
      <w:r>
        <w:rPr>
          <w:rFonts w:ascii="Times New Roman" w:hAnsi="Times New Roman" w:cs="Times New Roman"/>
        </w:rPr>
        <w:t xml:space="preserve">level </w:t>
      </w:r>
      <w:r>
        <w:rPr>
          <w:rFonts w:ascii="Times New Roman" w:hAnsi="Times New Roman" w:cs="Times New Roman"/>
          <w:lang w:eastAsia="zh-Hans"/>
        </w:rPr>
        <w:t>y and level z have the s</w:t>
      </w:r>
      <w:r>
        <w:rPr>
          <w:rStyle w:val="61"/>
          <w:rFonts w:ascii="Times New Roman Regular" w:hAnsi="Times New Roman Regular" w:cs="Times New Roman Regular"/>
        </w:rPr>
        <w:t xml:space="preserve">ignaling requirement which relates AI/ML operations between </w:t>
      </w:r>
      <w:r>
        <w:rPr>
          <w:rFonts w:hint="eastAsia" w:ascii="Times New Roman" w:hAnsi="Times New Roman"/>
          <w:szCs w:val="21"/>
          <w:lang w:eastAsia="zh-Hans"/>
        </w:rPr>
        <w:t>N</w:t>
      </w:r>
      <w:r>
        <w:rPr>
          <w:rFonts w:ascii="Times New Roman" w:hAnsi="Times New Roman"/>
          <w:szCs w:val="21"/>
        </w:rPr>
        <w:t xml:space="preserve">etwork and UE. Thereby, </w:t>
      </w:r>
      <w:r>
        <w:rPr>
          <w:rFonts w:ascii="Times New Roman" w:hAnsi="Times New Roman" w:cs="Times New Roman"/>
          <w:lang w:eastAsia="zh-Hans"/>
        </w:rPr>
        <w:t xml:space="preserve">both </w:t>
      </w:r>
      <w:r>
        <w:rPr>
          <w:rFonts w:ascii="Times New Roman" w:hAnsi="Times New Roman" w:cs="Times New Roman"/>
        </w:rPr>
        <w:t xml:space="preserve">level </w:t>
      </w:r>
      <w:r>
        <w:rPr>
          <w:rFonts w:ascii="Times New Roman" w:hAnsi="Times New Roman" w:cs="Times New Roman"/>
          <w:lang w:eastAsia="zh-Hans"/>
        </w:rPr>
        <w:t xml:space="preserve">y and level z have </w:t>
      </w:r>
      <w:r>
        <w:rPr>
          <w:rFonts w:ascii="Times New Roman Regular" w:hAnsi="Times New Roman Regular" w:eastAsia="Times" w:cs="Times New Roman Regular"/>
          <w:lang w:eastAsia="zh-CN"/>
        </w:rPr>
        <w:t xml:space="preserve">RAN2 </w:t>
      </w:r>
      <w:r>
        <w:rPr>
          <w:rFonts w:ascii="Times New Roman" w:hAnsi="Times New Roman" w:eastAsia="宋体" w:cs="Times New Roman"/>
          <w:lang w:eastAsia="zh-CN"/>
        </w:rPr>
        <w:t xml:space="preserve">specification </w:t>
      </w:r>
      <w:r>
        <w:rPr>
          <w:rFonts w:ascii="Times New Roman Regular" w:hAnsi="Times New Roman Regular" w:eastAsia="Times" w:cs="Times New Roman Regular"/>
          <w:lang w:eastAsia="zh-CN"/>
        </w:rPr>
        <w:t xml:space="preserve">impact. </w:t>
      </w:r>
    </w:p>
    <w:p>
      <w:pPr>
        <w:spacing w:after="0" w:line="256" w:lineRule="auto"/>
        <w:rPr>
          <w:rFonts w:ascii="Times New Roman" w:hAnsi="Times New Roman" w:eastAsia="Calibri" w:cs="Times New Roman"/>
          <w:b/>
          <w:bCs/>
          <w:i/>
          <w:iCs/>
          <w:lang w:eastAsia="zh-CN"/>
        </w:rPr>
      </w:pPr>
    </w:p>
    <w:p>
      <w:pPr>
        <w:spacing w:after="0" w:line="256" w:lineRule="auto"/>
        <w:rPr>
          <w:rFonts w:ascii="Times New Roman" w:hAnsi="Times New Roman" w:eastAsia="Calibri" w:cs="Times New Roman"/>
          <w:b/>
          <w:bCs/>
          <w:i/>
          <w:iCs/>
          <w:lang w:eastAsia="zh-CN"/>
        </w:rPr>
      </w:pPr>
      <w:r>
        <w:rPr>
          <w:rFonts w:ascii="Times New Roman" w:hAnsi="Times New Roman" w:eastAsia="Calibri" w:cs="Times New Roman"/>
          <w:b/>
          <w:bCs/>
          <w:i/>
          <w:iCs/>
          <w:lang w:eastAsia="zh-CN"/>
        </w:rPr>
        <w:t>Observation 1: Level x has no RAN2 specification impact. Level y and level z have RAN2 specification impact.</w:t>
      </w:r>
    </w:p>
    <w:p>
      <w:pPr>
        <w:spacing w:after="0" w:line="256" w:lineRule="auto"/>
        <w:rPr>
          <w:rFonts w:ascii="Times New Roman Regular" w:hAnsi="Times New Roman Regular" w:eastAsia="Times" w:cs="Times New Roman Regular"/>
          <w:lang w:eastAsia="zh-CN"/>
        </w:rPr>
      </w:pPr>
    </w:p>
    <w:p>
      <w:pPr>
        <w:spacing w:after="0" w:line="256" w:lineRule="auto"/>
        <w:rPr>
          <w:rFonts w:ascii="Times New Roman" w:hAnsi="Times New Roman" w:cs="Times New Roman"/>
          <w:lang w:eastAsia="zh-Hans"/>
        </w:rPr>
      </w:pPr>
      <w:r>
        <w:rPr>
          <w:rFonts w:ascii="Times New Roman Regular" w:hAnsi="Times New Roman Regular" w:eastAsia="Times" w:cs="Times New Roman Regular"/>
          <w:lang w:eastAsia="zh-CN"/>
        </w:rPr>
        <w:t xml:space="preserve">Furthermore, </w:t>
      </w:r>
      <w:r>
        <w:rPr>
          <w:rFonts w:hint="eastAsia" w:ascii="Times New Roman Regular" w:hAnsi="Times New Roman Regular" w:eastAsia="Times" w:cs="Times New Roman Regular"/>
          <w:lang w:eastAsia="zh-Hans"/>
        </w:rPr>
        <w:t>c</w:t>
      </w:r>
      <w:r>
        <w:rPr>
          <w:rFonts w:ascii="Times New Roman Regular" w:hAnsi="Times New Roman Regular" w:eastAsia="Times" w:cs="Times New Roman Regular"/>
          <w:lang w:eastAsia="zh-CN"/>
        </w:rPr>
        <w:t>onsidering the di</w:t>
      </w:r>
      <w:r>
        <w:rPr>
          <w:rFonts w:hint="eastAsia" w:ascii="Times New Roman Regular" w:hAnsi="Times New Roman Regular" w:eastAsia="Times" w:cs="Times New Roman Regular"/>
          <w:lang w:eastAsia="zh-Hans"/>
        </w:rPr>
        <w:t>ffer</w:t>
      </w:r>
      <w:r>
        <w:rPr>
          <w:rFonts w:ascii="Times New Roman Regular" w:hAnsi="Times New Roman Regular" w:eastAsia="Times" w:cs="Times New Roman Regular"/>
          <w:lang w:eastAsia="zh-Hans"/>
        </w:rPr>
        <w:t>en</w:t>
      </w:r>
      <w:r>
        <w:rPr>
          <w:rFonts w:hint="eastAsia" w:ascii="Times New Roman Regular" w:hAnsi="Times New Roman Regular" w:eastAsia="Times" w:cs="Times New Roman Regular"/>
          <w:lang w:eastAsia="zh-Hans"/>
        </w:rPr>
        <w:t>c</w:t>
      </w:r>
      <w:r>
        <w:rPr>
          <w:rFonts w:ascii="Times New Roman Regular" w:hAnsi="Times New Roman Regular" w:eastAsia="Times" w:cs="Times New Roman Regular"/>
          <w:lang w:eastAsia="zh-Hans"/>
        </w:rPr>
        <w:t xml:space="preserve">e between </w:t>
      </w:r>
      <w:r>
        <w:rPr>
          <w:rFonts w:ascii="Times New Roman" w:hAnsi="Times New Roman" w:cs="Times New Roman"/>
        </w:rPr>
        <w:t xml:space="preserve">level </w:t>
      </w:r>
      <w:r>
        <w:rPr>
          <w:rFonts w:ascii="Times New Roman" w:hAnsi="Times New Roman" w:cs="Times New Roman"/>
          <w:lang w:eastAsia="zh-Hans"/>
        </w:rPr>
        <w:t>y and level z</w:t>
      </w:r>
      <w:r>
        <w:rPr>
          <w:rFonts w:ascii="Times New Roman Regular" w:hAnsi="Times New Roman Regular" w:eastAsia="Times" w:cs="Times New Roman Regular"/>
          <w:lang w:eastAsia="zh-Hans"/>
        </w:rPr>
        <w:t xml:space="preserve"> is</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 xml:space="preserve">the aspect of </w:t>
      </w:r>
      <w:r>
        <w:rPr>
          <w:rFonts w:hint="eastAsia" w:ascii="Times New Roman" w:hAnsi="Times New Roman" w:eastAsia="宋体" w:cs="Times New Roman"/>
          <w:lang w:eastAsia="zh-CN"/>
        </w:rPr>
        <w:t>model transfer</w:t>
      </w:r>
      <w:r>
        <w:rPr>
          <w:rFonts w:ascii="Times New Roman" w:hAnsi="Times New Roman" w:eastAsia="宋体" w:cs="Times New Roman"/>
          <w:lang w:eastAsia="zh-CN"/>
        </w:rPr>
        <w:t xml:space="preserve">. Meanwhile, the boundary for </w:t>
      </w:r>
      <w:r>
        <w:rPr>
          <w:rFonts w:ascii="Times New Roman" w:hAnsi="Times New Roman" w:cs="Times New Roman"/>
        </w:rPr>
        <w:t xml:space="preserve">level </w:t>
      </w:r>
      <w:r>
        <w:rPr>
          <w:rFonts w:ascii="Times New Roman" w:hAnsi="Times New Roman" w:cs="Times New Roman"/>
          <w:lang w:eastAsia="zh-Hans"/>
        </w:rPr>
        <w:t xml:space="preserve">y and level z is </w:t>
      </w:r>
      <w:r>
        <w:rPr>
          <w:rFonts w:ascii="Times New Roman" w:hAnsi="Times New Roman" w:cs="Times New Roman"/>
          <w:lang w:eastAsia="zh-CN"/>
        </w:rPr>
        <w:t>whether model delivery is transparent to 3gpp signaling or not</w:t>
      </w:r>
      <w:r>
        <w:rPr>
          <w:rFonts w:ascii="Times New Roman" w:hAnsi="Times New Roman" w:cs="Times New Roman"/>
          <w:lang w:eastAsia="zh-Hans"/>
        </w:rPr>
        <w:t xml:space="preserve">. In other words, the level y includes </w:t>
      </w:r>
      <w:r>
        <w:rPr>
          <w:rFonts w:hint="eastAsia" w:ascii="Times New Roman" w:hAnsi="Times New Roman" w:cs="Times New Roman"/>
          <w:lang w:eastAsia="zh-Hans"/>
        </w:rPr>
        <w:t>not</w:t>
      </w:r>
      <w:r>
        <w:rPr>
          <w:rFonts w:ascii="Times New Roman" w:hAnsi="Times New Roman" w:cs="Times New Roman"/>
          <w:lang w:eastAsia="zh-Hans"/>
        </w:rPr>
        <w:t xml:space="preserve"> only AI/ML assistant information signaling, but also m</w:t>
      </w:r>
      <w:r>
        <w:rPr>
          <w:rFonts w:hint="eastAsia" w:ascii="Times New Roman" w:hAnsi="Times New Roman" w:cs="Times New Roman"/>
          <w:lang w:eastAsia="zh-Hans"/>
        </w:rPr>
        <w:t>o</w:t>
      </w:r>
      <w:r>
        <w:rPr>
          <w:rFonts w:ascii="Times New Roman" w:hAnsi="Times New Roman" w:cs="Times New Roman"/>
          <w:lang w:eastAsia="zh-Hans"/>
        </w:rPr>
        <w:t>del transfer which is transparent 3gpp signaling. As for level z, besides the AI/ML assistant information signaling, it also includes m</w:t>
      </w:r>
      <w:r>
        <w:rPr>
          <w:rFonts w:hint="eastAsia" w:ascii="Times New Roman" w:hAnsi="Times New Roman" w:cs="Times New Roman"/>
          <w:lang w:eastAsia="zh-Hans"/>
        </w:rPr>
        <w:t>o</w:t>
      </w:r>
      <w:r>
        <w:rPr>
          <w:rFonts w:ascii="Times New Roman" w:hAnsi="Times New Roman" w:cs="Times New Roman"/>
          <w:lang w:eastAsia="zh-Hans"/>
        </w:rPr>
        <w:t>del transfer which carries</w:t>
      </w:r>
      <w:r>
        <w:rPr>
          <w:rFonts w:hint="default" w:ascii="Times New Roman" w:hAnsi="Times New Roman" w:cs="Times New Roman"/>
          <w:lang w:eastAsia="zh-Hans"/>
        </w:rPr>
        <w:t xml:space="preserve"> </w:t>
      </w:r>
      <w:r>
        <w:rPr>
          <w:rFonts w:ascii="Times New Roman" w:hAnsi="Times New Roman" w:cs="Times New Roman"/>
          <w:lang w:eastAsia="zh-Hans"/>
        </w:rPr>
        <w:t>the 3gpp signaling. Hence, RAN2 should study the AI/ML assistant information and the related signaling for level y and level z, and should also study the model transfer solutions which is in 3gpp scope and AI/ML model information including description of</w:t>
      </w:r>
      <w:r>
        <w:rPr>
          <w:rFonts w:hint="default" w:ascii="Times New Roman" w:hAnsi="Times New Roman" w:cs="Times New Roman"/>
          <w:lang w:eastAsia="zh-Hans"/>
        </w:rPr>
        <w:t xml:space="preserve"> </w:t>
      </w:r>
      <w:r>
        <w:rPr>
          <w:rFonts w:hint="eastAsia" w:ascii="Times New Roman" w:hAnsi="Times New Roman" w:cs="Times New Roman"/>
          <w:lang w:eastAsia="zh-Hans"/>
        </w:rPr>
        <w:t>para</w:t>
      </w:r>
      <w:r>
        <w:rPr>
          <w:rFonts w:ascii="Times New Roman" w:hAnsi="Times New Roman" w:cs="Times New Roman"/>
          <w:lang w:eastAsia="zh-Hans"/>
        </w:rPr>
        <w:t xml:space="preserve">meters and/or structure of AI/ML model for level </w:t>
      </w:r>
      <w:r>
        <w:rPr>
          <w:rFonts w:hint="eastAsia" w:ascii="Times New Roman" w:hAnsi="Times New Roman" w:cs="Times New Roman"/>
          <w:lang w:eastAsia="zh-Hans"/>
        </w:rPr>
        <w:t>z</w:t>
      </w:r>
      <w:r>
        <w:rPr>
          <w:rFonts w:ascii="Times New Roman" w:hAnsi="Times New Roman" w:cs="Times New Roman"/>
          <w:lang w:eastAsia="zh-Hans"/>
        </w:rPr>
        <w:t xml:space="preserve">. </w:t>
      </w:r>
    </w:p>
    <w:p>
      <w:pPr>
        <w:spacing w:after="0" w:line="256" w:lineRule="auto"/>
        <w:rPr>
          <w:rFonts w:ascii="Times New Roman" w:hAnsi="Times New Roman" w:cs="Times New Roman"/>
          <w:lang w:eastAsia="zh-Hans"/>
        </w:rPr>
      </w:pPr>
    </w:p>
    <w:p>
      <w:pPr>
        <w:spacing w:after="0" w:line="256" w:lineRule="auto"/>
        <w:rPr>
          <w:rFonts w:hint="default" w:ascii="Times New Roman" w:hAnsi="Times New Roman" w:cs="Times New Roman"/>
          <w:b/>
          <w:bCs/>
          <w:i/>
          <w:iCs/>
          <w:lang w:eastAsia="zh-Hans"/>
        </w:rPr>
      </w:pPr>
      <w:r>
        <w:rPr>
          <w:rFonts w:ascii="Times New Roman" w:hAnsi="Times New Roman" w:cs="Times New Roman"/>
          <w:b/>
          <w:bCs/>
          <w:i/>
          <w:iCs/>
          <w:lang w:eastAsia="zh-CN"/>
        </w:rPr>
        <w:t xml:space="preserve">Proposal 1: RAN2 should study the </w:t>
      </w:r>
      <w:r>
        <w:rPr>
          <w:rFonts w:ascii="Times New Roman" w:hAnsi="Times New Roman" w:cs="Times New Roman"/>
          <w:b/>
          <w:bCs/>
          <w:i/>
          <w:iCs/>
          <w:lang w:eastAsia="zh-Hans"/>
        </w:rPr>
        <w:t>assistant information</w:t>
      </w:r>
      <w:r>
        <w:rPr>
          <w:rFonts w:hint="default" w:ascii="Times New Roman" w:hAnsi="Times New Roman" w:cs="Times New Roman"/>
          <w:b/>
          <w:bCs/>
          <w:i/>
          <w:iCs/>
          <w:lang w:eastAsia="zh-Hans"/>
        </w:rPr>
        <w:t xml:space="preserve"> </w:t>
      </w:r>
      <w:r>
        <w:rPr>
          <w:rFonts w:hint="eastAsia" w:ascii="Times New Roman" w:hAnsi="Times New Roman" w:cs="Times New Roman"/>
          <w:b/>
          <w:bCs/>
          <w:i/>
          <w:iCs/>
          <w:lang w:val="en-US" w:eastAsia="zh-Hans"/>
        </w:rPr>
        <w:t>and</w:t>
      </w:r>
      <w:r>
        <w:rPr>
          <w:rFonts w:hint="default" w:ascii="Times New Roman" w:hAnsi="Times New Roman" w:cs="Times New Roman"/>
          <w:b/>
          <w:bCs/>
          <w:i/>
          <w:iCs/>
          <w:lang w:eastAsia="zh-Hans"/>
        </w:rPr>
        <w:t xml:space="preserve"> related</w:t>
      </w:r>
      <w:r>
        <w:rPr>
          <w:rFonts w:ascii="Times New Roman" w:hAnsi="Times New Roman" w:cs="Times New Roman"/>
          <w:b/>
          <w:bCs/>
          <w:i/>
          <w:iCs/>
          <w:lang w:eastAsia="zh-CN"/>
        </w:rPr>
        <w:t xml:space="preserve"> signaling</w:t>
      </w:r>
      <w:r>
        <w:rPr>
          <w:rFonts w:ascii="Times New Roman" w:hAnsi="Times New Roman" w:cs="Times New Roman"/>
          <w:b/>
          <w:bCs/>
          <w:i/>
          <w:iCs/>
          <w:lang w:eastAsia="zh-Hans"/>
        </w:rPr>
        <w:t xml:space="preserve"> for level y and z</w:t>
      </w:r>
      <w:r>
        <w:rPr>
          <w:rFonts w:hint="default" w:ascii="Times New Roman" w:hAnsi="Times New Roman" w:cs="Times New Roman"/>
          <w:b/>
          <w:bCs/>
          <w:i/>
          <w:iCs/>
          <w:lang w:eastAsia="zh-Hans"/>
        </w:rPr>
        <w:t>.</w:t>
      </w:r>
      <w:bookmarkStart w:id="6" w:name="_GoBack"/>
      <w:bookmarkEnd w:id="6"/>
    </w:p>
    <w:p>
      <w:pPr>
        <w:spacing w:after="0" w:line="256" w:lineRule="auto"/>
        <w:rPr>
          <w:rFonts w:ascii="Times New Roman" w:hAnsi="Times New Roman" w:cs="Times New Roman"/>
          <w:lang w:eastAsia="zh-Hans"/>
        </w:rPr>
      </w:pPr>
      <w:r>
        <w:rPr>
          <w:rFonts w:ascii="Times New Roman" w:hAnsi="Times New Roman" w:cs="Times New Roman"/>
          <w:b/>
          <w:bCs/>
          <w:i/>
          <w:iCs/>
          <w:lang w:eastAsia="zh-CN"/>
        </w:rPr>
        <w:t xml:space="preserve">Proposal 2: RAN2 should study the </w:t>
      </w:r>
      <w:r>
        <w:rPr>
          <w:rFonts w:ascii="Times New Roman Bold Italic" w:hAnsi="Times New Roman Bold Italic" w:cs="Times New Roman Bold Italic"/>
          <w:b/>
          <w:bCs/>
          <w:i/>
          <w:iCs/>
          <w:lang w:eastAsia="zh-Hans"/>
        </w:rPr>
        <w:t>model transfer solutions which is in 3gpp scope and</w:t>
      </w:r>
      <w:r>
        <w:rPr>
          <w:rFonts w:ascii="Times New Roman" w:hAnsi="Times New Roman" w:cs="Times New Roman"/>
          <w:b/>
          <w:bCs/>
          <w:i/>
          <w:iCs/>
          <w:lang w:eastAsia="zh-CN"/>
        </w:rPr>
        <w:t xml:space="preserve"> </w:t>
      </w:r>
      <w:r>
        <w:rPr>
          <w:rFonts w:ascii="Times New Roman Bold Italic" w:hAnsi="Times New Roman Bold Italic" w:cs="Times New Roman Bold Italic"/>
          <w:b/>
          <w:bCs/>
          <w:i/>
          <w:iCs/>
          <w:lang w:eastAsia="zh-Hans"/>
        </w:rPr>
        <w:t>AI/ML model information</w:t>
      </w:r>
      <w:r>
        <w:rPr>
          <w:rFonts w:ascii="Times New Roman" w:hAnsi="Times New Roman" w:cs="Times New Roman"/>
          <w:lang w:eastAsia="zh-Hans"/>
        </w:rPr>
        <w:t xml:space="preserve"> </w:t>
      </w:r>
      <w:r>
        <w:rPr>
          <w:rFonts w:ascii="Times New Roman" w:hAnsi="Times New Roman" w:cs="Times New Roman"/>
          <w:b/>
          <w:bCs/>
          <w:i/>
          <w:iCs/>
          <w:lang w:eastAsia="zh-Hans"/>
        </w:rPr>
        <w:t>for level z</w:t>
      </w:r>
      <w:r>
        <w:rPr>
          <w:rFonts w:hint="default" w:ascii="Times New Roman" w:hAnsi="Times New Roman" w:cs="Times New Roman"/>
          <w:b/>
          <w:bCs/>
          <w:i/>
          <w:iCs/>
          <w:lang w:eastAsia="zh-Hans"/>
        </w:rPr>
        <w:t>.</w:t>
      </w:r>
      <w:r>
        <w:rPr>
          <w:rFonts w:ascii="Times New Roman" w:hAnsi="Times New Roman" w:cs="Times New Roman"/>
          <w:b/>
          <w:bCs/>
          <w:i/>
          <w:iCs/>
          <w:lang w:eastAsia="zh-Hans"/>
        </w:rPr>
        <w:t xml:space="preserve"> </w:t>
      </w:r>
      <w:bookmarkEnd w:id="2"/>
      <w:bookmarkEnd w:id="3"/>
    </w:p>
    <w:p>
      <w:pPr>
        <w:pStyle w:val="3"/>
        <w:spacing w:after="120"/>
        <w:rPr>
          <w:lang w:eastAsia="zh-Hans"/>
        </w:rPr>
      </w:pPr>
      <w:r>
        <w:rPr>
          <w:lang w:eastAsia="zh-Hans"/>
        </w:rPr>
        <w:t>2</w:t>
      </w:r>
      <w:r>
        <w:rPr>
          <w:rFonts w:hint="eastAsia"/>
          <w:lang w:eastAsia="zh-Hans"/>
        </w:rPr>
        <w:t>.</w:t>
      </w:r>
      <w:r>
        <w:rPr>
          <w:lang w:eastAsia="zh-Hans"/>
        </w:rPr>
        <w:t>2 Model transfer</w:t>
      </w:r>
    </w:p>
    <w:p>
      <w:pPr>
        <w:spacing w:beforeAutospacing="1" w:line="256" w:lineRule="auto"/>
        <w:rPr>
          <w:rFonts w:ascii="Times New Roman" w:hAnsi="Times New Roman" w:cs="Times New Roman"/>
          <w:lang w:eastAsia="zh-Hans"/>
        </w:rPr>
      </w:pPr>
      <w:r>
        <w:rPr>
          <w:rFonts w:ascii="Times New Roman" w:hAnsi="Times New Roman" w:cs="Times New Roman"/>
          <w:lang w:eastAsia="zh-Hans"/>
        </w:rPr>
        <w:t>According to the RAN1 #110bis, it can mainly be categorized two mechanisms of model transfer:</w:t>
      </w:r>
    </w:p>
    <w:p>
      <w:pPr>
        <w:numPr>
          <w:ilvl w:val="0"/>
          <w:numId w:val="6"/>
        </w:numPr>
        <w:spacing w:beforeAutospacing="1" w:line="256" w:lineRule="auto"/>
        <w:rPr>
          <w:rFonts w:ascii="Times New Roman" w:hAnsi="Times New Roman" w:cs="Times New Roman"/>
          <w:lang w:eastAsia="zh-Hans"/>
        </w:rPr>
      </w:pPr>
      <w:r>
        <w:rPr>
          <w:rFonts w:ascii="Times New Roman" w:hAnsi="Times New Roman" w:cs="Times New Roman"/>
          <w:lang w:eastAsia="zh-Hans"/>
        </w:rPr>
        <w:t xml:space="preserve">Mechanism1: Model transfer is transparent 3gpp </w:t>
      </w:r>
      <w:r>
        <w:rPr>
          <w:rFonts w:ascii="Times New Roman" w:hAnsi="Times New Roman" w:cs="Times New Roman"/>
          <w:lang w:eastAsia="zh-CN"/>
        </w:rPr>
        <w:t>signaling(</w:t>
      </w:r>
      <w:r>
        <w:rPr>
          <w:rFonts w:hint="eastAsia" w:ascii="Times New Roman" w:hAnsi="Times New Roman" w:cs="Times New Roman"/>
          <w:lang w:eastAsia="zh-Hans"/>
        </w:rPr>
        <w:t>leve</w:t>
      </w:r>
      <w:r>
        <w:rPr>
          <w:rFonts w:ascii="Times New Roman" w:hAnsi="Times New Roman" w:cs="Times New Roman"/>
          <w:lang w:eastAsia="zh-Hans"/>
        </w:rPr>
        <w:t>l y</w:t>
      </w:r>
      <w:r>
        <w:rPr>
          <w:rFonts w:ascii="Times New Roman" w:hAnsi="Times New Roman" w:cs="Times New Roman"/>
          <w:lang w:eastAsia="zh-CN"/>
        </w:rPr>
        <w:t>）</w:t>
      </w:r>
    </w:p>
    <w:p>
      <w:pPr>
        <w:numPr>
          <w:ilvl w:val="0"/>
          <w:numId w:val="6"/>
        </w:numPr>
        <w:spacing w:beforeAutospacing="1" w:line="256" w:lineRule="auto"/>
        <w:rPr>
          <w:rFonts w:ascii="Times New Roman" w:hAnsi="Times New Roman" w:cs="Times New Roman"/>
          <w:lang w:eastAsia="zh-CN"/>
        </w:rPr>
      </w:pPr>
      <w:r>
        <w:rPr>
          <w:rFonts w:ascii="Times New Roman" w:hAnsi="Times New Roman" w:cs="Times New Roman"/>
          <w:lang w:eastAsia="zh-Hans"/>
        </w:rPr>
        <w:t xml:space="preserve">Mechanism2: Model transfer is based on </w:t>
      </w:r>
      <w:r>
        <w:rPr>
          <w:rFonts w:ascii="Times New Roman" w:hAnsi="Times New Roman" w:cs="Times New Roman"/>
          <w:lang w:eastAsia="zh-CN"/>
        </w:rPr>
        <w:t>3gpp signaling(level z)</w:t>
      </w:r>
    </w:p>
    <w:p>
      <w:pPr>
        <w:spacing w:beforeAutospacing="1" w:line="256" w:lineRule="auto"/>
        <w:rPr>
          <w:rFonts w:ascii="Times New Roman" w:hAnsi="Times New Roman" w:cs="Times New Roman"/>
          <w:lang w:eastAsia="zh-Hans"/>
        </w:rPr>
      </w:pPr>
      <w:r>
        <w:rPr>
          <w:rFonts w:ascii="Times New Roman" w:hAnsi="Times New Roman" w:cs="Times New Roman"/>
          <w:lang w:eastAsia="zh-CN"/>
        </w:rPr>
        <w:t xml:space="preserve">For the mechanism1, it is </w:t>
      </w:r>
      <w:r>
        <w:rPr>
          <w:rFonts w:hint="eastAsia" w:ascii="Times New Roman" w:hAnsi="Times New Roman" w:cs="Times New Roman"/>
          <w:lang w:eastAsia="zh-Hans"/>
        </w:rPr>
        <w:t>im</w:t>
      </w:r>
      <w:r>
        <w:rPr>
          <w:rFonts w:ascii="Times New Roman" w:hAnsi="Times New Roman" w:cs="Times New Roman"/>
          <w:lang w:eastAsia="zh-Hans"/>
        </w:rPr>
        <w:t xml:space="preserve">plied that the AI/ML model are located in servers, such as OTT and OAM, which </w:t>
      </w:r>
      <w:r>
        <w:rPr>
          <w:rFonts w:ascii="Times New Roman" w:hAnsi="Times New Roman" w:eastAsia="宋体" w:cs="Times New Roman"/>
          <w:lang w:eastAsia="zh-CN" w:bidi="ar"/>
        </w:rPr>
        <w:t xml:space="preserve">model transfer is out of 3gpp scope. As for </w:t>
      </w:r>
      <w:r>
        <w:rPr>
          <w:rFonts w:ascii="Times New Roman" w:hAnsi="Times New Roman" w:cs="Times New Roman"/>
          <w:lang w:eastAsia="zh-CN"/>
        </w:rPr>
        <w:t xml:space="preserve">mechanism 2, the solutions of model transfer are CP-based solution and UP-based solution, the signaling which carries AI/ML model can be RRC signaling, NAS signaling and UP traffic, the </w:t>
      </w:r>
      <w:r>
        <w:rPr>
          <w:rFonts w:hint="eastAsia" w:ascii="Times New Roman" w:hAnsi="Times New Roman" w:cs="Times New Roman"/>
          <w:lang w:eastAsia="zh-Hans"/>
        </w:rPr>
        <w:t>related</w:t>
      </w:r>
      <w:r>
        <w:rPr>
          <w:rFonts w:ascii="Times New Roman" w:hAnsi="Times New Roman" w:cs="Times New Roman"/>
          <w:lang w:eastAsia="zh-Hans"/>
        </w:rPr>
        <w:t xml:space="preserve"> analysis are summarized as follows:</w:t>
      </w:r>
    </w:p>
    <w:p>
      <w:pPr>
        <w:numPr>
          <w:ilvl w:val="0"/>
          <w:numId w:val="7"/>
        </w:numPr>
        <w:tabs>
          <w:tab w:val="clear" w:pos="-420"/>
        </w:tabs>
        <w:spacing w:beforeAutospacing="1" w:line="256" w:lineRule="auto"/>
        <w:ind w:left="420"/>
        <w:rPr>
          <w:rFonts w:hint="eastAsia" w:ascii="Times New Roman Bold" w:hAnsi="Times New Roman Bold" w:cs="Times New Roman Bold"/>
          <w:b/>
          <w:bCs/>
          <w:lang w:eastAsia="zh-Hans"/>
        </w:rPr>
      </w:pPr>
      <w:r>
        <w:rPr>
          <w:rFonts w:ascii="Times New Roman Bold" w:hAnsi="Times New Roman Bold" w:cs="Times New Roman Bold"/>
          <w:b/>
          <w:bCs/>
          <w:lang w:eastAsia="zh-Hans"/>
        </w:rPr>
        <w:t>CP - based</w:t>
      </w:r>
      <w:r>
        <w:rPr>
          <w:rFonts w:ascii="Times New Roman Bold" w:hAnsi="Times New Roman Bold" w:cs="Times New Roman Bold"/>
          <w:b/>
          <w:bCs/>
          <w:lang w:eastAsia="zh-CN"/>
        </w:rPr>
        <w:t xml:space="preserve"> solution</w:t>
      </w:r>
    </w:p>
    <w:p>
      <w:pPr>
        <w:spacing w:beforeAutospacing="1" w:line="256" w:lineRule="auto"/>
        <w:ind w:left="440" w:leftChars="200"/>
        <w:rPr>
          <w:rFonts w:ascii="Times New Roman" w:hAnsi="Times New Roman" w:cs="Times New Roman"/>
          <w:strike/>
          <w:lang w:eastAsia="zh-Hans"/>
        </w:rPr>
      </w:pPr>
      <w:r>
        <w:rPr>
          <w:rFonts w:ascii="Times New Roman Bold" w:hAnsi="Times New Roman Bold" w:cs="Times New Roman Bold"/>
          <w:b/>
          <w:bCs/>
          <w:lang w:eastAsia="zh-Hans"/>
        </w:rPr>
        <w:t>- Solution1:</w:t>
      </w:r>
      <w:r>
        <w:rPr>
          <w:rFonts w:ascii="Times New Roman" w:hAnsi="Times New Roman" w:cs="Times New Roman"/>
          <w:lang w:eastAsia="zh-Hans"/>
        </w:rPr>
        <w:t xml:space="preserve"> If the </w:t>
      </w:r>
      <w:r>
        <w:rPr>
          <w:rFonts w:ascii="Times New Roman" w:hAnsi="Times New Roman" w:cs="Times New Roman"/>
          <w:lang w:eastAsia="zh-CN"/>
        </w:rPr>
        <w:t>AI/ML</w:t>
      </w:r>
      <w:r>
        <w:rPr>
          <w:rFonts w:ascii="Times New Roman" w:hAnsi="Times New Roman" w:cs="Times New Roman"/>
          <w:lang w:eastAsia="zh-Hans"/>
        </w:rPr>
        <w:t xml:space="preserve"> model transfer between UE and RAN, it may be carried in RRC signaling, the latency of model transfer is low. </w:t>
      </w:r>
      <w:r>
        <w:rPr>
          <w:rFonts w:hint="eastAsia" w:ascii="Times New Roman" w:hAnsi="Times New Roman" w:cs="Times New Roman"/>
          <w:lang w:eastAsia="zh-Hans"/>
        </w:rPr>
        <w:t>Besides</w:t>
      </w:r>
      <w:r>
        <w:rPr>
          <w:rFonts w:ascii="Times New Roman" w:hAnsi="Times New Roman" w:cs="Times New Roman"/>
          <w:lang w:eastAsia="zh-Hans"/>
        </w:rPr>
        <w:t xml:space="preserve">, </w:t>
      </w:r>
      <w:r>
        <w:rPr>
          <w:rFonts w:hint="eastAsia" w:ascii="Times New Roman" w:hAnsi="Times New Roman" w:cs="Times New Roman"/>
          <w:lang w:eastAsia="zh-Hans"/>
        </w:rPr>
        <w:t>it</w:t>
      </w:r>
      <w:r>
        <w:rPr>
          <w:rFonts w:ascii="Times New Roman" w:hAnsi="Times New Roman" w:cs="Times New Roman"/>
          <w:lang w:eastAsia="zh-Hans"/>
        </w:rPr>
        <w:t xml:space="preserve"> is f</w:t>
      </w:r>
      <w:r>
        <w:rPr>
          <w:rFonts w:hint="eastAsia" w:ascii="Times New Roman" w:hAnsi="Times New Roman" w:cs="Times New Roman"/>
          <w:lang w:eastAsia="zh-Hans"/>
        </w:rPr>
        <w:t>lex</w:t>
      </w:r>
      <w:r>
        <w:rPr>
          <w:rFonts w:ascii="Times New Roman" w:hAnsi="Times New Roman" w:cs="Times New Roman"/>
          <w:lang w:eastAsia="zh-Hans"/>
        </w:rPr>
        <w:t xml:space="preserve">ible to manage AI/ML model, such as AI/ML model (re)configuration, AI/ML model update and so on. </w:t>
      </w:r>
      <w:r>
        <w:rPr>
          <w:rFonts w:hint="eastAsia" w:ascii="Times New Roman" w:hAnsi="Times New Roman" w:cs="Times New Roman"/>
          <w:lang w:eastAsia="zh-Hans"/>
        </w:rPr>
        <w:t>How</w:t>
      </w:r>
      <w:r>
        <w:rPr>
          <w:rFonts w:ascii="Times New Roman" w:hAnsi="Times New Roman" w:cs="Times New Roman"/>
          <w:lang w:eastAsia="zh-Hans"/>
        </w:rPr>
        <w:t xml:space="preserve">ever, usually, </w:t>
      </w:r>
      <w:r>
        <w:rPr>
          <w:rFonts w:ascii="Times New Roman" w:hAnsi="Times New Roman" w:cs="Times New Roman"/>
          <w:lang w:eastAsia="zh-CN"/>
        </w:rPr>
        <w:t>since the size of AI/ML model is large,</w:t>
      </w:r>
      <w:r>
        <w:rPr>
          <w:rFonts w:ascii="Times New Roman" w:hAnsi="Times New Roman" w:cs="Times New Roman"/>
          <w:lang w:eastAsia="zh-Hans"/>
        </w:rPr>
        <w:t xml:space="preserve"> it will bring a big overhead for</w:t>
      </w:r>
      <w:r>
        <w:rPr>
          <w:rFonts w:ascii="Times New Roman" w:hAnsi="Times New Roman" w:cs="Times New Roman"/>
          <w:lang w:eastAsia="zh-CN"/>
        </w:rPr>
        <w:t xml:space="preserve"> AI/ML model transfer</w:t>
      </w:r>
      <w:r>
        <w:rPr>
          <w:rFonts w:ascii="Times New Roman" w:hAnsi="Times New Roman" w:cs="Times New Roman"/>
          <w:lang w:eastAsia="zh-Hans"/>
        </w:rPr>
        <w:t xml:space="preserve">. And due to limitation of RRC message size, it is may unable to carry the large size AI/ML model at </w:t>
      </w:r>
      <w:r>
        <w:rPr>
          <w:rFonts w:hint="eastAsia" w:ascii="Times New Roman" w:hAnsi="Times New Roman" w:cs="Times New Roman"/>
          <w:lang w:eastAsia="zh-Hans"/>
        </w:rPr>
        <w:t>a</w:t>
      </w:r>
      <w:r>
        <w:rPr>
          <w:rFonts w:ascii="Times New Roman" w:hAnsi="Times New Roman" w:cs="Times New Roman"/>
          <w:lang w:eastAsia="zh-Hans"/>
        </w:rPr>
        <w:t xml:space="preserve"> time, the segmentation of AI/ML model may also should be studied.</w:t>
      </w:r>
    </w:p>
    <w:p>
      <w:pPr>
        <w:spacing w:beforeAutospacing="1" w:line="256" w:lineRule="auto"/>
        <w:ind w:left="440" w:leftChars="200"/>
        <w:rPr>
          <w:rFonts w:ascii="Times New Roman" w:hAnsi="Times New Roman" w:cs="Times New Roman"/>
          <w:lang w:eastAsia="zh-Hans"/>
        </w:rPr>
      </w:pPr>
      <w:r>
        <w:rPr>
          <w:rFonts w:ascii="Times New Roman Bold" w:hAnsi="Times New Roman Bold" w:cs="Times New Roman Bold"/>
          <w:b/>
          <w:bCs/>
          <w:lang w:eastAsia="zh-Hans"/>
        </w:rPr>
        <w:t xml:space="preserve">- Solution2: </w:t>
      </w:r>
      <w:r>
        <w:rPr>
          <w:rFonts w:ascii="Times New Roman" w:hAnsi="Times New Roman" w:eastAsia="宋体" w:cs="Times New Roman"/>
          <w:lang w:eastAsia="zh-CN" w:bidi="ar"/>
        </w:rPr>
        <w:t xml:space="preserve">If the AI/ML model transfer between UE and CN, it may be carried </w:t>
      </w:r>
      <w:r>
        <w:rPr>
          <w:rFonts w:ascii="Times New Roman" w:hAnsi="Times New Roman" w:cs="Times New Roman"/>
          <w:lang w:eastAsia="zh-Hans"/>
        </w:rPr>
        <w:t xml:space="preserve">in NAS signaling. Thus, the </w:t>
      </w:r>
      <w:r>
        <w:rPr>
          <w:rFonts w:hint="eastAsia" w:ascii="Times New Roman" w:hAnsi="Times New Roman" w:cs="Times New Roman"/>
          <w:lang w:eastAsia="zh-Hans"/>
        </w:rPr>
        <w:t>long</w:t>
      </w:r>
      <w:r>
        <w:rPr>
          <w:rFonts w:ascii="Times New Roman" w:hAnsi="Times New Roman" w:cs="Times New Roman"/>
          <w:lang w:eastAsia="zh-Hans"/>
        </w:rPr>
        <w:t xml:space="preserve"> latency is unavoidable. Meanwhile, the network only fo</w:t>
      </w:r>
      <w:r>
        <w:rPr>
          <w:rFonts w:hint="eastAsia" w:ascii="Times New Roman" w:hAnsi="Times New Roman" w:cs="Times New Roman"/>
          <w:lang w:eastAsia="zh-Hans"/>
        </w:rPr>
        <w:t>r</w:t>
      </w:r>
      <w:r>
        <w:rPr>
          <w:rFonts w:ascii="Times New Roman" w:hAnsi="Times New Roman" w:cs="Times New Roman"/>
          <w:lang w:eastAsia="zh-Hans"/>
        </w:rPr>
        <w:t xml:space="preserve">wards the AI/ML model transparently to CN, hence, the network does not know the </w:t>
      </w:r>
      <w:r>
        <w:rPr>
          <w:rFonts w:hint="eastAsia" w:ascii="Times New Roman" w:hAnsi="Times New Roman" w:cs="Times New Roman"/>
          <w:lang w:eastAsia="zh-Hans"/>
        </w:rPr>
        <w:t>st</w:t>
      </w:r>
      <w:r>
        <w:rPr>
          <w:rFonts w:ascii="Times New Roman" w:hAnsi="Times New Roman" w:cs="Times New Roman"/>
          <w:lang w:eastAsia="zh-Hans"/>
        </w:rPr>
        <w:t xml:space="preserve">ructure and parameters of AI/ML model. </w:t>
      </w:r>
    </w:p>
    <w:p>
      <w:pPr>
        <w:numPr>
          <w:ilvl w:val="0"/>
          <w:numId w:val="7"/>
        </w:numPr>
        <w:tabs>
          <w:tab w:val="clear" w:pos="-420"/>
        </w:tabs>
        <w:spacing w:beforeAutospacing="1" w:line="256" w:lineRule="auto"/>
        <w:ind w:left="420"/>
        <w:rPr>
          <w:rFonts w:hint="eastAsia" w:ascii="Times New Roman Bold" w:hAnsi="Times New Roman Bold" w:cs="Times New Roman Bold"/>
          <w:b/>
          <w:bCs/>
          <w:lang w:eastAsia="zh-Hans"/>
        </w:rPr>
      </w:pPr>
      <w:r>
        <w:rPr>
          <w:rFonts w:ascii="Times New Roman Bold" w:hAnsi="Times New Roman Bold" w:cs="Times New Roman Bold"/>
          <w:b/>
          <w:bCs/>
          <w:lang w:eastAsia="zh-Hans"/>
        </w:rPr>
        <w:t>UP - based</w:t>
      </w:r>
      <w:r>
        <w:rPr>
          <w:rFonts w:ascii="Times New Roman Bold" w:hAnsi="Times New Roman Bold" w:cs="Times New Roman Bold"/>
          <w:b/>
          <w:bCs/>
          <w:lang w:eastAsia="zh-CN"/>
        </w:rPr>
        <w:t xml:space="preserve"> solution</w:t>
      </w:r>
    </w:p>
    <w:p>
      <w:pPr>
        <w:spacing w:beforeAutospacing="1" w:line="256" w:lineRule="auto"/>
        <w:ind w:left="440" w:leftChars="200"/>
        <w:rPr>
          <w:rFonts w:ascii="Times New Roman" w:hAnsi="Times New Roman" w:cs="Times New Roman"/>
          <w:lang w:eastAsia="zh-Hans"/>
        </w:rPr>
      </w:pPr>
      <w:r>
        <w:rPr>
          <w:rFonts w:ascii="Times New Roman Bold" w:hAnsi="Times New Roman Bold" w:cs="Times New Roman Bold"/>
          <w:b/>
          <w:bCs/>
          <w:lang w:eastAsia="zh-Hans"/>
        </w:rPr>
        <w:t xml:space="preserve">- Solution3: </w:t>
      </w:r>
      <w:r>
        <w:rPr>
          <w:rFonts w:ascii="Times New Roman" w:hAnsi="Times New Roman" w:eastAsia="宋体" w:cs="Times New Roman"/>
          <w:lang w:eastAsia="zh-CN" w:bidi="ar"/>
        </w:rPr>
        <w:t xml:space="preserve">If the AI/ML model transfer between UE and RAN, it may be </w:t>
      </w:r>
      <w:r>
        <w:rPr>
          <w:rFonts w:ascii="Times New Roman" w:hAnsi="Times New Roman" w:cs="Times New Roman"/>
          <w:lang w:eastAsia="zh-Hans"/>
        </w:rPr>
        <w:t>carried in UP traffic, although there is no need to concern  the size of AI/ML model for transferring, the latency of model delivery should be a problem. Furthermore, the AI/ML model is invisible for network, hence, there is n</w:t>
      </w:r>
      <w:r>
        <w:rPr>
          <w:rFonts w:ascii="Times New Roman" w:hAnsi="Times New Roman" w:cs="Times New Roman"/>
          <w:lang w:eastAsia="zh-Hans"/>
        </w:rPr>
        <w:t>o manage</w:t>
      </w:r>
      <w:r>
        <w:rPr>
          <w:rFonts w:hint="default" w:ascii="Times New Roman" w:hAnsi="Times New Roman" w:cs="Times New Roman"/>
          <w:lang w:eastAsia="zh-Hans"/>
        </w:rPr>
        <w:t>ment</w:t>
      </w:r>
      <w:r>
        <w:rPr>
          <w:rFonts w:ascii="Times New Roman" w:hAnsi="Times New Roman" w:cs="Times New Roman"/>
          <w:lang w:eastAsia="zh-Hans"/>
        </w:rPr>
        <w:t xml:space="preserve"> th</w:t>
      </w:r>
      <w:r>
        <w:rPr>
          <w:rFonts w:ascii="Times New Roman" w:hAnsi="Times New Roman" w:cs="Times New Roman"/>
          <w:lang w:eastAsia="zh-Hans"/>
        </w:rPr>
        <w:t xml:space="preserve">e AI/ML model by network. </w:t>
      </w:r>
    </w:p>
    <w:p>
      <w:pPr>
        <w:spacing w:beforeAutospacing="1" w:line="256" w:lineRule="auto"/>
        <w:rPr>
          <w:rFonts w:ascii="Times New Roman" w:hAnsi="Times New Roman" w:cs="Times New Roman"/>
          <w:lang w:eastAsia="zh-Hans"/>
        </w:rPr>
      </w:pPr>
      <w:r>
        <w:rPr>
          <w:rFonts w:ascii="Times New Roman" w:hAnsi="Times New Roman" w:cs="Times New Roman"/>
          <w:lang w:eastAsia="zh-Hans"/>
        </w:rPr>
        <w:t xml:space="preserve">Actually, AI/ML model is able to be trained and then deployed in different entities. The </w:t>
      </w:r>
      <w:r>
        <w:rPr>
          <w:rFonts w:hint="eastAsia" w:ascii="Times New Roman" w:hAnsi="Times New Roman" w:cs="Times New Roman"/>
          <w:lang w:eastAsia="zh-Hans"/>
        </w:rPr>
        <w:t>mode</w:t>
      </w:r>
      <w:r>
        <w:rPr>
          <w:rFonts w:ascii="Times New Roman" w:hAnsi="Times New Roman" w:cs="Times New Roman"/>
          <w:lang w:eastAsia="zh-Hans"/>
        </w:rPr>
        <w:t xml:space="preserve">l transfer may occur between different entities in different </w:t>
      </w:r>
      <w:r>
        <w:rPr>
          <w:rFonts w:hint="eastAsia" w:ascii="Times New Roman" w:hAnsi="Times New Roman" w:cs="Times New Roman"/>
          <w:lang w:eastAsia="zh-Hans"/>
        </w:rPr>
        <w:t>sc</w:t>
      </w:r>
      <w:r>
        <w:rPr>
          <w:rFonts w:ascii="Times New Roman" w:hAnsi="Times New Roman" w:cs="Times New Roman"/>
          <w:lang w:eastAsia="zh-Hans"/>
        </w:rPr>
        <w:t xml:space="preserve">enarios. Besides, </w:t>
      </w:r>
      <w:r>
        <w:rPr>
          <w:rFonts w:hint="eastAsia" w:ascii="Times New Roman" w:hAnsi="Times New Roman" w:cs="Times New Roman"/>
          <w:lang w:eastAsia="zh-Hans"/>
        </w:rPr>
        <w:t>different</w:t>
      </w:r>
      <w:r>
        <w:rPr>
          <w:rFonts w:ascii="Times New Roman" w:hAnsi="Times New Roman" w:cs="Times New Roman"/>
          <w:lang w:eastAsia="zh-Hans"/>
        </w:rPr>
        <w:t xml:space="preserve"> </w:t>
      </w:r>
      <w:r>
        <w:rPr>
          <w:rFonts w:hint="eastAsia" w:ascii="Times New Roman" w:hAnsi="Times New Roman" w:cs="Times New Roman"/>
          <w:lang w:eastAsia="zh-Hans"/>
        </w:rPr>
        <w:t>sc</w:t>
      </w:r>
      <w:r>
        <w:rPr>
          <w:rFonts w:ascii="Times New Roman" w:hAnsi="Times New Roman" w:cs="Times New Roman"/>
          <w:lang w:eastAsia="zh-Hans"/>
        </w:rPr>
        <w:t xml:space="preserve">enarios may have different </w:t>
      </w:r>
      <w:r>
        <w:rPr>
          <w:rFonts w:hint="eastAsia" w:ascii="Times New Roman" w:hAnsi="Times New Roman" w:cs="Times New Roman"/>
          <w:lang w:eastAsia="zh-Hans"/>
        </w:rPr>
        <w:t>requirement</w:t>
      </w:r>
      <w:r>
        <w:rPr>
          <w:rFonts w:ascii="Times New Roman" w:hAnsi="Times New Roman" w:cs="Times New Roman"/>
          <w:lang w:eastAsia="zh-Hans"/>
        </w:rPr>
        <w:t xml:space="preserve">s. Therefore, we think that all the above </w:t>
      </w:r>
      <w:r>
        <w:rPr>
          <w:rFonts w:hint="eastAsia" w:ascii="Times New Roman" w:hAnsi="Times New Roman" w:cs="Times New Roman"/>
          <w:lang w:eastAsia="zh-Hans"/>
        </w:rPr>
        <w:t>solution</w:t>
      </w:r>
      <w:r>
        <w:rPr>
          <w:rFonts w:ascii="Times New Roman" w:hAnsi="Times New Roman" w:cs="Times New Roman"/>
          <w:lang w:eastAsia="zh-Hans"/>
        </w:rPr>
        <w:t xml:space="preserve">s for </w:t>
      </w:r>
      <w:r>
        <w:rPr>
          <w:rFonts w:hint="eastAsia" w:ascii="Times New Roman" w:hAnsi="Times New Roman" w:cs="Times New Roman"/>
          <w:lang w:eastAsia="zh-Hans"/>
        </w:rPr>
        <w:t>mode</w:t>
      </w:r>
      <w:r>
        <w:rPr>
          <w:rFonts w:ascii="Times New Roman" w:hAnsi="Times New Roman" w:cs="Times New Roman"/>
          <w:lang w:eastAsia="zh-Hans"/>
        </w:rPr>
        <w:t xml:space="preserve">l transfer may be supported in different scenarios.   </w:t>
      </w:r>
    </w:p>
    <w:p>
      <w:pPr>
        <w:spacing w:beforeAutospacing="1" w:line="256" w:lineRule="auto"/>
        <w:rPr>
          <w:rFonts w:hint="default" w:ascii="Times New Roman" w:hAnsi="Times New Roman" w:cs="Times New Roman"/>
          <w:lang w:eastAsia="zh-Hans"/>
        </w:rPr>
      </w:pPr>
      <w:r>
        <w:rPr>
          <w:rFonts w:hint="eastAsia" w:ascii="Times New Roman" w:hAnsi="Times New Roman" w:eastAsia="Calibri" w:cs="Times New Roman"/>
          <w:b/>
          <w:bCs/>
          <w:i/>
          <w:iCs/>
          <w:lang w:eastAsia="zh-Hans"/>
        </w:rPr>
        <w:t>Pro</w:t>
      </w:r>
      <w:r>
        <w:rPr>
          <w:rFonts w:ascii="Times New Roman" w:hAnsi="Times New Roman" w:eastAsia="Calibri" w:cs="Times New Roman"/>
          <w:b/>
          <w:bCs/>
          <w:i/>
          <w:iCs/>
          <w:lang w:eastAsia="zh-Hans"/>
        </w:rPr>
        <w:t>posal 3</w:t>
      </w:r>
      <w:r>
        <w:rPr>
          <w:rFonts w:ascii="Times New Roman" w:hAnsi="Times New Roman" w:eastAsia="Calibri" w:cs="Times New Roman"/>
          <w:b/>
          <w:bCs/>
          <w:i/>
          <w:iCs/>
          <w:lang w:eastAsia="zh-CN"/>
        </w:rPr>
        <w:t>: All the solutions of model transfer may be supported in different scenarios</w:t>
      </w:r>
      <w:r>
        <w:rPr>
          <w:rFonts w:hint="default" w:ascii="Times New Roman" w:hAnsi="Times New Roman" w:eastAsia="Calibri" w:cs="Times New Roman"/>
          <w:b/>
          <w:bCs/>
          <w:i/>
          <w:iCs/>
          <w:lang w:eastAsia="zh-CN"/>
        </w:rPr>
        <w:t>.</w:t>
      </w:r>
    </w:p>
    <w:p>
      <w:pPr>
        <w:spacing w:beforeAutospacing="1" w:line="256" w:lineRule="auto"/>
        <w:rPr>
          <w:rFonts w:hint="default" w:ascii="Times New Roman" w:hAnsi="Times New Roman" w:eastAsia="Calibri" w:cs="Times New Roman"/>
          <w:b/>
          <w:bCs/>
          <w:i/>
          <w:iCs/>
          <w:lang w:eastAsia="zh-CN"/>
        </w:rPr>
      </w:pPr>
      <w:r>
        <w:rPr>
          <w:rFonts w:ascii="Times New Roman" w:hAnsi="Times New Roman" w:cs="Times New Roman"/>
          <w:b/>
          <w:bCs/>
          <w:i/>
          <w:iCs/>
          <w:lang w:eastAsia="zh-CN"/>
        </w:rPr>
        <w:t xml:space="preserve">Proposal 4: RAN2 should study the </w:t>
      </w:r>
      <w:r>
        <w:rPr>
          <w:rFonts w:ascii="Times New Roman" w:hAnsi="Times New Roman" w:eastAsia="Calibri" w:cs="Times New Roman"/>
          <w:b/>
          <w:bCs/>
          <w:i/>
          <w:iCs/>
          <w:lang w:eastAsia="zh-CN"/>
        </w:rPr>
        <w:t>solutions of model transfer</w:t>
      </w:r>
      <w:r>
        <w:rPr>
          <w:rFonts w:ascii="Times New Roman Bold" w:hAnsi="Times New Roman Bold" w:eastAsia="Calibri" w:cs="Times New Roman Bold"/>
          <w:b/>
          <w:bCs/>
          <w:lang w:eastAsia="zh-CN"/>
        </w:rPr>
        <w:t xml:space="preserve"> </w:t>
      </w:r>
      <w:r>
        <w:rPr>
          <w:rFonts w:ascii="Times New Roman Bold" w:hAnsi="Times New Roman Bold" w:cs="Times New Roman Bold"/>
          <w:b/>
          <w:bCs/>
          <w:i/>
          <w:iCs/>
          <w:lang w:eastAsia="zh-Hans"/>
        </w:rPr>
        <w:t>over air interf</w:t>
      </w:r>
      <w:r>
        <w:rPr>
          <w:rFonts w:ascii="Times New Roman" w:hAnsi="Times New Roman" w:cs="Times New Roman"/>
          <w:b/>
          <w:bCs/>
          <w:i/>
          <w:iCs/>
          <w:lang w:eastAsia="zh-Hans"/>
        </w:rPr>
        <w:t>ace</w:t>
      </w:r>
      <w:r>
        <w:rPr>
          <w:rFonts w:hint="default" w:ascii="Times New Roman" w:hAnsi="Times New Roman" w:cs="Times New Roman"/>
          <w:b/>
          <w:bCs/>
          <w:i/>
          <w:iCs/>
          <w:lang w:eastAsia="zh-Hans"/>
        </w:rPr>
        <w:t>.</w:t>
      </w:r>
    </w:p>
    <w:p>
      <w:pPr>
        <w:pStyle w:val="3"/>
        <w:spacing w:after="120"/>
        <w:rPr>
          <w:lang w:eastAsia="zh-Hans"/>
        </w:rPr>
      </w:pPr>
      <w:r>
        <w:rPr>
          <w:lang w:eastAsia="zh-Hans"/>
        </w:rPr>
        <w:t>2</w:t>
      </w:r>
      <w:r>
        <w:rPr>
          <w:rFonts w:hint="eastAsia"/>
          <w:lang w:eastAsia="zh-Hans"/>
        </w:rPr>
        <w:t>.</w:t>
      </w:r>
      <w:r>
        <w:rPr>
          <w:lang w:eastAsia="zh-Hans"/>
        </w:rPr>
        <w:t>3 Model selection and Model switching</w:t>
      </w:r>
    </w:p>
    <w:p>
      <w:p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 xml:space="preserve">In latest RAN1 meeting, there is an agreement </w:t>
      </w:r>
      <w:r>
        <w:rPr>
          <w:rFonts w:hint="eastAsia" w:ascii="Times New Roman" w:hAnsi="Times New Roman" w:cs="Times New Roman"/>
          <w:lang w:eastAsia="zh-Hans"/>
        </w:rPr>
        <w:t>for</w:t>
      </w:r>
      <w:r>
        <w:rPr>
          <w:rFonts w:ascii="Times New Roman" w:hAnsi="Times New Roman" w:cs="Times New Roman"/>
          <w:lang w:eastAsia="zh-Hans"/>
        </w:rPr>
        <w:t xml:space="preserve"> model selection, activation, deactivation, switching, and fallback, which is shown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rPr>
                <w:rFonts w:hint="eastAsia" w:ascii="Times New Roman Regular" w:hAnsi="Times New Roman Regular" w:cs="Times New Roman Regular"/>
              </w:rPr>
            </w:pPr>
            <w:r>
              <w:rPr>
                <w:rFonts w:ascii="Times New Roman Regular" w:hAnsi="Times New Roman Regular" w:cs="Times New Roman Regular"/>
                <w:bCs/>
                <w:highlight w:val="green"/>
              </w:rPr>
              <w:t>Agreement</w:t>
            </w:r>
          </w:p>
          <w:p>
            <w:pPr>
              <w:rPr>
                <w:rFonts w:hint="eastAsia" w:ascii="Times New Roman Regular" w:hAnsi="Times New Roman Regular" w:cs="Times New Roman Regular"/>
              </w:rPr>
            </w:pPr>
            <w:r>
              <w:rPr>
                <w:rFonts w:ascii="Times New Roman Regular" w:hAnsi="Times New Roman Regular" w:cs="Times New Roman Regular"/>
              </w:rPr>
              <w:t>For model selection, activation, deactivation, switching, and fallback at least for UE sided models and two-sided models, study the following mechanisms:</w:t>
            </w:r>
          </w:p>
          <w:p>
            <w:pPr>
              <w:pStyle w:val="25"/>
              <w:numPr>
                <w:ilvl w:val="0"/>
                <w:numId w:val="8"/>
              </w:numPr>
              <w:rPr>
                <w:rFonts w:hint="eastAsia" w:ascii="Times New Roman Regular" w:hAnsi="Times New Roman Regular" w:cs="Times New Roman Regular"/>
              </w:rPr>
            </w:pPr>
            <w:r>
              <w:rPr>
                <w:rFonts w:ascii="Times New Roman Regular" w:hAnsi="Times New Roman Regular" w:cs="Times New Roman Regular"/>
              </w:rPr>
              <w:t xml:space="preserve">Decision by the network </w:t>
            </w:r>
          </w:p>
          <w:p>
            <w:pPr>
              <w:pStyle w:val="25"/>
              <w:numPr>
                <w:ilvl w:val="1"/>
                <w:numId w:val="8"/>
              </w:numPr>
              <w:rPr>
                <w:rFonts w:hint="eastAsia" w:ascii="Times New Roman Regular" w:hAnsi="Times New Roman Regular" w:cs="Times New Roman Regular"/>
              </w:rPr>
            </w:pPr>
            <w:r>
              <w:rPr>
                <w:rFonts w:ascii="Times New Roman Regular" w:hAnsi="Times New Roman Regular" w:cs="Times New Roman Regular"/>
              </w:rPr>
              <w:t>Network-initiated</w:t>
            </w:r>
          </w:p>
          <w:p>
            <w:pPr>
              <w:pStyle w:val="25"/>
              <w:numPr>
                <w:ilvl w:val="1"/>
                <w:numId w:val="8"/>
              </w:numPr>
              <w:rPr>
                <w:rFonts w:hint="eastAsia" w:ascii="Times New Roman Regular" w:hAnsi="Times New Roman Regular" w:cs="Times New Roman Regular"/>
              </w:rPr>
            </w:pPr>
            <w:r>
              <w:rPr>
                <w:rFonts w:ascii="Times New Roman Regular" w:hAnsi="Times New Roman Regular" w:cs="Times New Roman Regular"/>
              </w:rPr>
              <w:t>UE-initiated, requested to the network</w:t>
            </w:r>
          </w:p>
          <w:p>
            <w:pPr>
              <w:pStyle w:val="25"/>
              <w:numPr>
                <w:ilvl w:val="0"/>
                <w:numId w:val="8"/>
              </w:numPr>
              <w:rPr>
                <w:rFonts w:hint="eastAsia" w:ascii="Times New Roman Regular" w:hAnsi="Times New Roman Regular" w:cs="Times New Roman Regular"/>
              </w:rPr>
            </w:pPr>
            <w:r>
              <w:rPr>
                <w:rFonts w:ascii="Times New Roman Regular" w:hAnsi="Times New Roman Regular" w:cs="Times New Roman Regular"/>
              </w:rPr>
              <w:t>Decision by the UE</w:t>
            </w:r>
          </w:p>
          <w:p>
            <w:pPr>
              <w:pStyle w:val="25"/>
              <w:numPr>
                <w:ilvl w:val="1"/>
                <w:numId w:val="8"/>
              </w:numPr>
              <w:rPr>
                <w:rFonts w:hint="eastAsia" w:ascii="Times New Roman Regular" w:hAnsi="Times New Roman Regular" w:cs="Times New Roman Regular"/>
              </w:rPr>
            </w:pPr>
            <w:r>
              <w:rPr>
                <w:rFonts w:ascii="Times New Roman Regular" w:hAnsi="Times New Roman Regular" w:cs="Times New Roman Regular"/>
              </w:rPr>
              <w:t>Event-triggered as configured by the network, UE’s decision is reported to network</w:t>
            </w:r>
          </w:p>
          <w:p>
            <w:pPr>
              <w:pStyle w:val="25"/>
              <w:numPr>
                <w:ilvl w:val="1"/>
                <w:numId w:val="8"/>
              </w:numPr>
              <w:rPr>
                <w:rFonts w:hint="eastAsia" w:ascii="Times New Roman Regular" w:hAnsi="Times New Roman Regular" w:cs="Times New Roman Regular"/>
              </w:rPr>
            </w:pPr>
            <w:r>
              <w:rPr>
                <w:rFonts w:ascii="Times New Roman Regular" w:hAnsi="Times New Roman Regular" w:cs="Times New Roman Regular"/>
              </w:rPr>
              <w:t>UE-autonomous, UE’s decision is reported to the network</w:t>
            </w:r>
          </w:p>
          <w:p>
            <w:pPr>
              <w:pStyle w:val="25"/>
              <w:numPr>
                <w:ilvl w:val="1"/>
                <w:numId w:val="8"/>
              </w:numPr>
              <w:rPr>
                <w:rFonts w:hint="eastAsia" w:ascii="Times New Roman Regular" w:hAnsi="Times New Roman Regular" w:cs="Times New Roman Regular"/>
              </w:rPr>
            </w:pPr>
            <w:r>
              <w:rPr>
                <w:rFonts w:ascii="Times New Roman Regular" w:hAnsi="Times New Roman Regular" w:cs="Times New Roman Regular"/>
              </w:rPr>
              <w:t>UE-autonomous, UE’s decision is not reported to the network</w:t>
            </w:r>
          </w:p>
          <w:p>
            <w:pPr>
              <w:pStyle w:val="25"/>
              <w:ind w:left="0"/>
              <w:rPr>
                <w:rFonts w:hint="eastAsia" w:ascii="Times New Roman Regular" w:hAnsi="Times New Roman Regular" w:eastAsia="等线" w:cs="Times New Roman Regular"/>
                <w:lang w:eastAsia="zh-CN"/>
              </w:rPr>
            </w:pPr>
            <w:r>
              <w:rPr>
                <w:rFonts w:ascii="Times New Roman Regular" w:hAnsi="Times New Roman Regular" w:eastAsia="等线" w:cs="Times New Roman Regular"/>
                <w:lang w:eastAsia="zh-CN"/>
              </w:rPr>
              <w:t>FFS: for network sided models</w:t>
            </w:r>
          </w:p>
          <w:p>
            <w:pPr>
              <w:pStyle w:val="25"/>
              <w:ind w:left="0"/>
              <w:rPr>
                <w:rFonts w:hint="eastAsia" w:ascii="Times New Roman Regular" w:hAnsi="Times New Roman Regular" w:eastAsia="等线" w:cs="Times New Roman Regular"/>
                <w:lang w:eastAsia="zh-CN"/>
              </w:rPr>
            </w:pPr>
          </w:p>
          <w:p>
            <w:pPr>
              <w:pStyle w:val="25"/>
              <w:ind w:left="0"/>
              <w:rPr>
                <w:rFonts w:ascii="Times New Roman" w:hAnsi="Times New Roman" w:cs="Times New Roman"/>
                <w:lang w:eastAsia="zh-Hans"/>
              </w:rPr>
            </w:pPr>
            <w:r>
              <w:rPr>
                <w:rFonts w:ascii="Times New Roman Regular" w:hAnsi="Times New Roman Regular" w:eastAsia="等线" w:cs="Times New Roman Regular"/>
                <w:lang w:eastAsia="zh-CN"/>
              </w:rPr>
              <w:t>FFS: other mechanisms</w:t>
            </w:r>
          </w:p>
        </w:tc>
      </w:tr>
    </w:tbl>
    <w:p>
      <w:p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 xml:space="preserve">Based on RAN1 process, in our understanding, </w:t>
      </w:r>
      <w:r>
        <w:rPr>
          <w:rFonts w:hint="eastAsia" w:ascii="Times New Roman" w:hAnsi="Times New Roman" w:cs="Times New Roman"/>
          <w:lang w:eastAsia="zh-Hans"/>
        </w:rPr>
        <w:t>f</w:t>
      </w:r>
      <w:r>
        <w:rPr>
          <w:rFonts w:ascii="Times New Roman" w:hAnsi="Times New Roman" w:cs="Times New Roman"/>
          <w:lang w:eastAsia="zh-Hans"/>
        </w:rPr>
        <w:t xml:space="preserve">or UE sided model and two-sided model, </w:t>
      </w:r>
      <w:r>
        <w:rPr>
          <w:rFonts w:hint="eastAsia" w:ascii="Times New Roman" w:hAnsi="Times New Roman" w:cs="Times New Roman"/>
          <w:lang w:eastAsia="zh-Hans"/>
        </w:rPr>
        <w:t>c</w:t>
      </w:r>
      <w:r>
        <w:rPr>
          <w:rFonts w:ascii="Times New Roman" w:hAnsi="Times New Roman" w:cs="Times New Roman"/>
          <w:lang w:eastAsia="zh-Hans"/>
        </w:rPr>
        <w:t>ombined with model training, the scenarios may include:</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UE-sided model with UE- sided training</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UE- sided model with Network-sided training</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UE- sided model with Joint training</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UE-sided model with Separated training</w:t>
      </w:r>
    </w:p>
    <w:p>
      <w:pPr>
        <w:numPr>
          <w:ilvl w:val="0"/>
          <w:numId w:val="9"/>
        </w:numPr>
        <w:overflowPunct w:val="0"/>
        <w:autoSpaceDE w:val="0"/>
        <w:autoSpaceDN w:val="0"/>
        <w:adjustRightInd w:val="0"/>
        <w:spacing w:beforeAutospacing="1" w:after="180"/>
      </w:pPr>
      <w:r>
        <w:rPr>
          <w:rFonts w:ascii="Times New Roman" w:hAnsi="Times New Roman" w:cs="Times New Roman"/>
          <w:lang w:eastAsia="zh-Hans"/>
        </w:rPr>
        <w:t>Two-sided model with UE-sided training</w:t>
      </w:r>
    </w:p>
    <w:p>
      <w:pPr>
        <w:numPr>
          <w:ilvl w:val="0"/>
          <w:numId w:val="9"/>
        </w:numPr>
        <w:overflowPunct w:val="0"/>
        <w:autoSpaceDE w:val="0"/>
        <w:autoSpaceDN w:val="0"/>
        <w:adjustRightInd w:val="0"/>
        <w:spacing w:beforeAutospacing="1" w:after="180"/>
      </w:pPr>
      <w:r>
        <w:rPr>
          <w:rFonts w:ascii="Times New Roman" w:hAnsi="Times New Roman" w:cs="Times New Roman"/>
          <w:lang w:eastAsia="zh-Hans"/>
        </w:rPr>
        <w:t xml:space="preserve">Two-sided model with </w:t>
      </w:r>
      <w:r>
        <w:rPr>
          <w:rFonts w:ascii="Times New Roman" w:hAnsi="Times New Roman" w:eastAsia="宋体" w:cs="Times New Roman"/>
          <w:lang w:eastAsia="zh-CN" w:bidi="ar"/>
        </w:rPr>
        <w:t>Network-sided training</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Two- sided model with Joint training</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Two sided model with Separated training</w:t>
      </w:r>
    </w:p>
    <w:p>
      <w:pPr>
        <w:spacing w:beforeAutospacing="1" w:line="256" w:lineRule="auto"/>
        <w:rPr>
          <w:rFonts w:ascii="Times New Roman" w:hAnsi="Times New Roman" w:cs="Times New Roman"/>
          <w:lang w:eastAsia="zh-Hans"/>
        </w:rPr>
      </w:pPr>
      <w:r>
        <w:rPr>
          <w:rFonts w:ascii="Times New Roman" w:hAnsi="Times New Roman" w:cs="Times New Roman"/>
          <w:lang w:eastAsia="zh-Hans"/>
        </w:rPr>
        <w:t xml:space="preserve">Model selection, which is a </w:t>
      </w:r>
      <w:r>
        <w:rPr>
          <w:rFonts w:hint="eastAsia" w:ascii="Times New Roman" w:hAnsi="Times New Roman" w:cs="Times New Roman"/>
          <w:lang w:eastAsia="zh-Hans"/>
        </w:rPr>
        <w:t>p</w:t>
      </w:r>
      <w:r>
        <w:rPr>
          <w:rFonts w:ascii="Times New Roman" w:hAnsi="Times New Roman" w:cs="Times New Roman"/>
          <w:lang w:eastAsia="zh-Hans"/>
        </w:rPr>
        <w:t>rocess of selecting one among multiple alternative models; while for m</w:t>
      </w:r>
      <w:r>
        <w:rPr>
          <w:rFonts w:hint="eastAsia" w:ascii="Times New Roman" w:hAnsi="Times New Roman" w:cs="Times New Roman"/>
          <w:lang w:eastAsia="zh-Hans"/>
        </w:rPr>
        <w:t>od</w:t>
      </w:r>
      <w:r>
        <w:rPr>
          <w:rFonts w:ascii="Times New Roman" w:hAnsi="Times New Roman" w:cs="Times New Roman"/>
          <w:lang w:eastAsia="zh-Hans"/>
        </w:rPr>
        <w:t>el switching, it is that deactivating a currently active AI/ML model and activating a different AI/ML model for a specific use case. It is noted that in the model selection, the alternative candidate models have the same specific function, which is a little different from model switching. In model switching, there is  no constraint that the specific function for the a</w:t>
      </w:r>
      <w:r>
        <w:rPr>
          <w:rFonts w:ascii="Times New Roman" w:hAnsi="Times New Roman" w:eastAsia="宋体" w:cs="Times New Roman"/>
          <w:lang w:eastAsia="zh-CN" w:bidi="ar"/>
        </w:rPr>
        <w:t>lternative candidate models to switch to should be same as the original model</w:t>
      </w:r>
      <w:r>
        <w:rPr>
          <w:rFonts w:ascii="Times New Roman" w:hAnsi="Times New Roman" w:cs="Times New Roman"/>
          <w:lang w:eastAsia="zh-Hans"/>
        </w:rPr>
        <w:t xml:space="preserve">. </w:t>
      </w:r>
      <w:r>
        <w:rPr>
          <w:rFonts w:hint="eastAsia" w:ascii="Times New Roman" w:hAnsi="Times New Roman" w:cs="Times New Roman"/>
          <w:lang w:eastAsia="zh-Hans"/>
        </w:rPr>
        <w:t>Furthermore</w:t>
      </w:r>
      <w:r>
        <w:rPr>
          <w:rFonts w:ascii="Times New Roman" w:hAnsi="Times New Roman" w:cs="Times New Roman"/>
          <w:lang w:eastAsia="zh-Hans"/>
        </w:rPr>
        <w:t>, in the model selection, the node may not adopt A</w:t>
      </w:r>
      <w:r>
        <w:rPr>
          <w:rFonts w:hint="eastAsia" w:ascii="Times New Roman" w:hAnsi="Times New Roman" w:cs="Times New Roman"/>
          <w:lang w:eastAsia="zh-Hans"/>
        </w:rPr>
        <w:t>I/ML</w:t>
      </w:r>
      <w:r>
        <w:rPr>
          <w:rFonts w:ascii="Times New Roman" w:hAnsi="Times New Roman" w:cs="Times New Roman"/>
          <w:lang w:eastAsia="zh-Hans"/>
        </w:rPr>
        <w:t xml:space="preserve"> working method. In other words, model selection may be occurred in the case that the node decides to use non A</w:t>
      </w:r>
      <w:r>
        <w:rPr>
          <w:rFonts w:hint="eastAsia" w:ascii="Times New Roman" w:hAnsi="Times New Roman" w:cs="Times New Roman"/>
          <w:lang w:eastAsia="zh-Hans"/>
        </w:rPr>
        <w:t>I/ML</w:t>
      </w:r>
      <w:r>
        <w:rPr>
          <w:rFonts w:ascii="Times New Roman" w:hAnsi="Times New Roman" w:cs="Times New Roman"/>
          <w:lang w:eastAsia="zh-Hans"/>
        </w:rPr>
        <w:t xml:space="preserve"> methods instead of AI/ML methods. While for model switching, the node is using A</w:t>
      </w:r>
      <w:r>
        <w:rPr>
          <w:rFonts w:hint="eastAsia" w:ascii="Times New Roman" w:hAnsi="Times New Roman" w:cs="Times New Roman"/>
          <w:lang w:eastAsia="zh-Hans"/>
        </w:rPr>
        <w:t>I/ML</w:t>
      </w:r>
      <w:r>
        <w:rPr>
          <w:rFonts w:ascii="Times New Roman" w:hAnsi="Times New Roman" w:cs="Times New Roman"/>
          <w:lang w:eastAsia="zh-Hans"/>
        </w:rPr>
        <w:t xml:space="preserve"> </w:t>
      </w:r>
      <w:r>
        <w:rPr>
          <w:rFonts w:hint="eastAsia" w:ascii="Times New Roman" w:hAnsi="Times New Roman" w:cs="Times New Roman"/>
          <w:lang w:eastAsia="zh-Hans"/>
        </w:rPr>
        <w:t>opera</w:t>
      </w:r>
      <w:r>
        <w:rPr>
          <w:rFonts w:ascii="Times New Roman" w:hAnsi="Times New Roman" w:cs="Times New Roman"/>
          <w:lang w:eastAsia="zh-Hans"/>
        </w:rPr>
        <w:t xml:space="preserve">tion currently, if the system performance become worse based on model monitoring, the node may switch to a more suitable AI/ML model to replace the old one. Hence, in our views, model selection and model switching may occur in the same or different scenarios. RAN 2 is suggested to study the trigger event for model selection and model switching, </w:t>
      </w:r>
      <w:r>
        <w:rPr>
          <w:rFonts w:hint="eastAsia" w:ascii="Times New Roman" w:hAnsi="Times New Roman" w:cs="Times New Roman"/>
          <w:lang w:eastAsia="zh-Hans"/>
        </w:rPr>
        <w:t>re</w:t>
      </w:r>
      <w:r>
        <w:rPr>
          <w:rFonts w:ascii="Times New Roman" w:hAnsi="Times New Roman" w:cs="Times New Roman"/>
          <w:lang w:eastAsia="zh-Hans"/>
        </w:rPr>
        <w:t>spectively.</w:t>
      </w:r>
    </w:p>
    <w:p>
      <w:pPr>
        <w:spacing w:beforeAutospacing="1" w:line="256" w:lineRule="auto"/>
        <w:rPr>
          <w:rFonts w:ascii="Times New Roman" w:hAnsi="Times New Roman" w:cs="Times New Roman"/>
          <w:b/>
          <w:bCs/>
          <w:i/>
          <w:iCs/>
          <w:lang w:eastAsia="zh-Hans"/>
        </w:rPr>
      </w:pPr>
      <w:r>
        <w:rPr>
          <w:rFonts w:ascii="Times New Roman" w:hAnsi="Times New Roman" w:cs="Times New Roman"/>
          <w:b/>
          <w:bCs/>
          <w:i/>
          <w:iCs/>
          <w:lang w:eastAsia="zh-CN"/>
        </w:rPr>
        <w:t xml:space="preserve">Proposal 5: RAN2 is suggested to study the </w:t>
      </w:r>
      <w:r>
        <w:rPr>
          <w:rFonts w:ascii="Times New Roman" w:hAnsi="Times New Roman" w:cs="Times New Roman"/>
          <w:b/>
          <w:bCs/>
          <w:i/>
          <w:iCs/>
          <w:lang w:eastAsia="zh-Hans"/>
        </w:rPr>
        <w:t xml:space="preserve">trigger event for model selection and model switching, </w:t>
      </w:r>
      <w:r>
        <w:rPr>
          <w:rFonts w:hint="eastAsia" w:ascii="Times New Roman" w:hAnsi="Times New Roman" w:cs="Times New Roman"/>
          <w:b/>
          <w:bCs/>
          <w:i/>
          <w:iCs/>
          <w:lang w:eastAsia="zh-Hans"/>
        </w:rPr>
        <w:t>re</w:t>
      </w:r>
      <w:r>
        <w:rPr>
          <w:rFonts w:ascii="Times New Roman" w:hAnsi="Times New Roman" w:cs="Times New Roman"/>
          <w:b/>
          <w:bCs/>
          <w:i/>
          <w:iCs/>
          <w:lang w:eastAsia="zh-Hans"/>
        </w:rPr>
        <w:t>spectively.</w:t>
      </w:r>
    </w:p>
    <w:p>
      <w:p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 xml:space="preserve">Among the above scenarios, whatever the locations of </w:t>
      </w:r>
      <w:r>
        <w:rPr>
          <w:rFonts w:hint="eastAsia" w:ascii="Times New Roman" w:hAnsi="Times New Roman" w:cs="Times New Roman"/>
          <w:lang w:eastAsia="zh-Hans"/>
        </w:rPr>
        <w:t>model</w:t>
      </w:r>
      <w:r>
        <w:rPr>
          <w:rFonts w:ascii="Times New Roman" w:hAnsi="Times New Roman" w:cs="Times New Roman"/>
          <w:lang w:eastAsia="zh-Hans"/>
        </w:rPr>
        <w:t xml:space="preserve"> inference function and model training, if a</w:t>
      </w:r>
      <w:r>
        <w:rPr>
          <w:rFonts w:hint="default" w:ascii="Times New Roman" w:hAnsi="Times New Roman" w:cs="Times New Roman"/>
          <w:lang w:eastAsia="zh-Hans"/>
        </w:rPr>
        <w:t xml:space="preserve"> </w:t>
      </w:r>
      <w:r>
        <w:rPr>
          <w:rFonts w:ascii="Times New Roman" w:hAnsi="Times New Roman" w:cs="Times New Roman"/>
          <w:lang w:eastAsia="zh-Hans"/>
        </w:rPr>
        <w:t>UE or a network decide to do the model selection and model switching, the related signaling and procedure should be studied, which may be as followings:</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 xml:space="preserve">Configuration signaling message from network to UE, </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 xml:space="preserve">Request message from UE to network </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Re</w:t>
      </w:r>
      <w:r>
        <w:rPr>
          <w:rFonts w:hint="default" w:ascii="Times New Roman" w:hAnsi="Times New Roman" w:cs="Times New Roman"/>
          <w:lang w:eastAsia="zh-Hans"/>
        </w:rPr>
        <w:t>s</w:t>
      </w:r>
      <w:r>
        <w:rPr>
          <w:rFonts w:ascii="Times New Roman" w:hAnsi="Times New Roman" w:cs="Times New Roman"/>
          <w:lang w:eastAsia="zh-Hans"/>
        </w:rPr>
        <w:t>ponse message from network to UE</w:t>
      </w:r>
    </w:p>
    <w:p>
      <w:pPr>
        <w:numPr>
          <w:ilvl w:val="0"/>
          <w:numId w:val="9"/>
        </w:num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 xml:space="preserve">Reporting message from UE to network </w:t>
      </w:r>
      <w:r>
        <w:rPr>
          <w:rFonts w:ascii="Times New Roman" w:hAnsi="Times New Roman" w:eastAsia="宋体" w:cs="Times New Roman"/>
          <w:lang w:eastAsia="zh-CN" w:bidi="ar"/>
        </w:rPr>
        <w:t xml:space="preserve"> </w:t>
      </w:r>
    </w:p>
    <w:p>
      <w:p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 xml:space="preserve">Besides the mentioned signaling and procedure, since </w:t>
      </w:r>
      <w:r>
        <w:rPr>
          <w:rFonts w:hint="eastAsia" w:ascii="Times New Roman" w:hAnsi="Times New Roman" w:cs="Times New Roman"/>
          <w:lang w:eastAsia="zh-Hans"/>
        </w:rPr>
        <w:t>there</w:t>
      </w:r>
      <w:r>
        <w:rPr>
          <w:rFonts w:ascii="Times New Roman" w:hAnsi="Times New Roman" w:cs="Times New Roman"/>
          <w:lang w:eastAsia="zh-Hans"/>
        </w:rPr>
        <w:t xml:space="preserve"> may be more than one trained AI/ML model. How to select and switch to the most suitable AI/ML model among the various AI/ML models for a specific function should be considered. Hence, the conditions of model selection and model switching should also be studied, such as AI/ML model structure, common KPI, generalization of an AI/ML model and so on.</w:t>
      </w:r>
    </w:p>
    <w:p>
      <w:pPr>
        <w:spacing w:beforeAutospacing="1" w:line="254" w:lineRule="auto"/>
        <w:rPr>
          <w:rFonts w:hint="default" w:ascii="Times New Roman" w:hAnsi="Times New Roman" w:eastAsia="宋体" w:cs="Times New Roman"/>
          <w:b/>
          <w:bCs/>
          <w:i/>
          <w:iCs/>
          <w:lang w:eastAsia="zh-CN" w:bidi="ar"/>
        </w:rPr>
      </w:pPr>
      <w:r>
        <w:rPr>
          <w:rFonts w:ascii="Times New Roman" w:hAnsi="Times New Roman" w:eastAsia="宋体" w:cs="Times New Roman"/>
          <w:b/>
          <w:bCs/>
          <w:i/>
          <w:iCs/>
          <w:lang w:eastAsia="zh-CN" w:bidi="ar"/>
        </w:rPr>
        <w:t>Proposal 6: RAN2 should study the signaling and procedure of model selection and model switching</w:t>
      </w:r>
      <w:r>
        <w:rPr>
          <w:rFonts w:hint="default" w:ascii="Times New Roman" w:hAnsi="Times New Roman" w:eastAsia="宋体" w:cs="Times New Roman"/>
          <w:b/>
          <w:bCs/>
          <w:i/>
          <w:iCs/>
          <w:lang w:eastAsia="zh-CN" w:bidi="ar"/>
        </w:rPr>
        <w:t>.</w:t>
      </w:r>
    </w:p>
    <w:p>
      <w:pPr>
        <w:spacing w:beforeAutospacing="1" w:line="256" w:lineRule="auto"/>
        <w:rPr>
          <w:rFonts w:hint="default" w:ascii="Times New Roman" w:hAnsi="Times New Roman" w:cs="Times New Roman"/>
          <w:lang w:eastAsia="zh-Hans"/>
        </w:rPr>
      </w:pPr>
      <w:r>
        <w:rPr>
          <w:rFonts w:ascii="Times New Roman" w:hAnsi="Times New Roman" w:eastAsia="宋体" w:cs="Times New Roman"/>
          <w:b/>
          <w:bCs/>
          <w:i/>
          <w:iCs/>
          <w:lang w:eastAsia="zh-CN" w:bidi="ar"/>
        </w:rPr>
        <w:t>Proposal 7: RAN2 should study the conditions of model selection and model switching</w:t>
      </w:r>
      <w:r>
        <w:rPr>
          <w:rFonts w:hint="default" w:ascii="Times New Roman" w:hAnsi="Times New Roman" w:eastAsia="宋体" w:cs="Times New Roman"/>
          <w:b/>
          <w:bCs/>
          <w:i/>
          <w:iCs/>
          <w:lang w:eastAsia="zh-CN" w:bidi="ar"/>
        </w:rPr>
        <w:t>.</w:t>
      </w:r>
    </w:p>
    <w:p>
      <w:pPr>
        <w:overflowPunct w:val="0"/>
        <w:autoSpaceDE w:val="0"/>
        <w:autoSpaceDN w:val="0"/>
        <w:adjustRightInd w:val="0"/>
        <w:spacing w:beforeAutospacing="1" w:after="180"/>
        <w:rPr>
          <w:rFonts w:ascii="Times New Roman" w:hAnsi="Times New Roman" w:cs="Times New Roman"/>
          <w:lang w:eastAsia="zh-Hans"/>
        </w:rPr>
      </w:pPr>
      <w:r>
        <w:rPr>
          <w:rFonts w:ascii="Times New Roman" w:hAnsi="Times New Roman" w:cs="Times New Roman"/>
          <w:lang w:eastAsia="zh-Hans"/>
        </w:rPr>
        <w:t xml:space="preserve">It is possible that system deploys different AI/ML models for different functions at the same time. However, more ML models mean more resource consumption, and higher UE capability requirements. </w:t>
      </w:r>
      <w:r>
        <w:rPr>
          <w:rFonts w:hint="eastAsia" w:ascii="Times New Roman" w:hAnsi="Times New Roman" w:cs="Times New Roman"/>
          <w:lang w:val="en-US" w:eastAsia="zh-Hans"/>
        </w:rPr>
        <w:t>T</w:t>
      </w:r>
      <w:r>
        <w:rPr>
          <w:rFonts w:hint="default" w:ascii="Times New Roman" w:hAnsi="Times New Roman" w:cs="Times New Roman"/>
          <w:lang w:eastAsia="zh-Hans"/>
        </w:rPr>
        <w:t>h</w:t>
      </w:r>
      <w:r>
        <w:rPr>
          <w:rFonts w:hint="eastAsia" w:ascii="Times New Roman" w:hAnsi="Times New Roman" w:cs="Times New Roman"/>
          <w:lang w:val="en-US" w:eastAsia="zh-Hans"/>
        </w:rPr>
        <w:t>us</w:t>
      </w:r>
      <w:r>
        <w:rPr>
          <w:rFonts w:ascii="Times New Roman" w:hAnsi="Times New Roman" w:cs="Times New Roman"/>
          <w:lang w:eastAsia="zh-Hans"/>
        </w:rPr>
        <w:t xml:space="preserve">, we think RAN2 should also study </w:t>
      </w:r>
      <w:r>
        <w:rPr>
          <w:rFonts w:hint="eastAsia" w:ascii="Times New Roman" w:hAnsi="Times New Roman" w:cs="Times New Roman"/>
          <w:lang w:eastAsia="zh-Hans"/>
        </w:rPr>
        <w:t>whe</w:t>
      </w:r>
      <w:r>
        <w:rPr>
          <w:rFonts w:ascii="Times New Roman" w:hAnsi="Times New Roman" w:cs="Times New Roman"/>
          <w:lang w:eastAsia="zh-Hans"/>
        </w:rPr>
        <w:t>ther there is an upper bound on the maximum number of AI/ML models for simultaneously model selection or model switching at a time.</w:t>
      </w:r>
    </w:p>
    <w:p>
      <w:pPr>
        <w:overflowPunct w:val="0"/>
        <w:autoSpaceDE w:val="0"/>
        <w:autoSpaceDN w:val="0"/>
        <w:adjustRightInd w:val="0"/>
        <w:spacing w:beforeAutospacing="1" w:after="180"/>
        <w:rPr>
          <w:rFonts w:ascii="Times New Roman" w:hAnsi="Times New Roman" w:eastAsia="宋体" w:cs="Times New Roman"/>
          <w:b/>
          <w:bCs/>
          <w:i/>
          <w:iCs/>
          <w:lang w:eastAsia="zh-CN" w:bidi="ar"/>
        </w:rPr>
      </w:pPr>
      <w:r>
        <w:rPr>
          <w:rFonts w:ascii="Times New Roman" w:hAnsi="Times New Roman" w:eastAsia="宋体" w:cs="Times New Roman"/>
          <w:b/>
          <w:bCs/>
          <w:i/>
          <w:iCs/>
          <w:lang w:eastAsia="zh-CN" w:bidi="ar"/>
        </w:rPr>
        <w:t>Proposal 8: RAN2 should also study whether there is an upper bound on the maximum number of AI/ML models for simultaneously model selection or model switching at a time.</w:t>
      </w:r>
    </w:p>
    <w:p>
      <w:pPr>
        <w:pStyle w:val="3"/>
        <w:spacing w:after="120"/>
        <w:rPr>
          <w:lang w:eastAsia="zh-Hans"/>
        </w:rPr>
      </w:pPr>
      <w:r>
        <w:rPr>
          <w:lang w:eastAsia="zh-Hans"/>
        </w:rPr>
        <w:t>2</w:t>
      </w:r>
      <w:r>
        <w:rPr>
          <w:rFonts w:hint="eastAsia"/>
          <w:lang w:eastAsia="zh-Hans"/>
        </w:rPr>
        <w:t>.</w:t>
      </w:r>
      <w:r>
        <w:rPr>
          <w:lang w:eastAsia="zh-Hans"/>
        </w:rPr>
        <w:t>4 AI/ML Model during UE mobility</w:t>
      </w:r>
    </w:p>
    <w:p>
      <w:pPr>
        <w:rPr>
          <w:rFonts w:ascii="Times New Roman" w:hAnsi="Times New Roman" w:eastAsia="等线" w:cs="Times New Roman"/>
          <w:b/>
          <w:i/>
          <w:iCs/>
          <w:kern w:val="2"/>
          <w:sz w:val="21"/>
          <w:szCs w:val="21"/>
          <w:lang w:eastAsia="zh-Hans" w:bidi="ar"/>
        </w:rPr>
      </w:pPr>
      <w:r>
        <w:rPr>
          <w:rFonts w:ascii="Times New Roman" w:hAnsi="Times New Roman" w:eastAsia="等线" w:cs="Times New Roman"/>
          <w:sz w:val="20"/>
          <w:szCs w:val="20"/>
          <w:lang w:eastAsia="zh-CN" w:bidi="ar"/>
        </w:rPr>
        <w:t xml:space="preserve">In a </w:t>
      </w:r>
      <w:r>
        <w:rPr>
          <w:rFonts w:ascii="Times New Roman" w:hAnsi="Times New Roman" w:eastAsia="等线" w:cs="Times New Roman"/>
          <w:kern w:val="2"/>
          <w:sz w:val="21"/>
          <w:szCs w:val="21"/>
          <w:lang w:eastAsia="zh-CN" w:bidi="ar"/>
        </w:rPr>
        <w:t>wireless communication system, the channel may become worse due to the UE movement. When a UE cross cell boundary, it may result in handover. When UE move into a new serving gNB, the system can adopt traditional working method and AI/ML-based working method in some use cases. If the AI/ML-based method is adopted, in order to ensure the service continuity, model selection or model switching</w:t>
      </w:r>
      <w:r>
        <w:rPr>
          <w:rFonts w:hint="default" w:ascii="Times New Roman" w:hAnsi="Times New Roman" w:eastAsia="等线" w:cs="Times New Roman"/>
          <w:kern w:val="2"/>
          <w:sz w:val="21"/>
          <w:szCs w:val="21"/>
          <w:lang w:eastAsia="zh-CN" w:bidi="ar"/>
        </w:rPr>
        <w:t xml:space="preserve"> may</w:t>
      </w:r>
      <w:r>
        <w:rPr>
          <w:rFonts w:ascii="Times New Roman" w:hAnsi="Times New Roman" w:eastAsia="等线" w:cs="Times New Roman"/>
          <w:kern w:val="2"/>
          <w:sz w:val="21"/>
          <w:szCs w:val="21"/>
          <w:lang w:eastAsia="zh-CN" w:bidi="ar"/>
        </w:rPr>
        <w:t xml:space="preserve"> to be triggered </w:t>
      </w:r>
      <w:r>
        <w:rPr>
          <w:rFonts w:ascii="Times New Roman" w:hAnsi="Times New Roman" w:eastAsia="等线" w:cs="Times New Roman"/>
          <w:bCs/>
          <w:kern w:val="2"/>
          <w:sz w:val="21"/>
          <w:szCs w:val="21"/>
          <w:lang w:eastAsia="zh-CN" w:bidi="ar"/>
        </w:rPr>
        <w:t xml:space="preserve">Furthermore, since UE moves </w:t>
      </w:r>
      <w:r>
        <w:rPr>
          <w:rFonts w:ascii="Times New Roman" w:hAnsi="Times New Roman" w:eastAsia="等线" w:cs="Times New Roman"/>
          <w:kern w:val="2"/>
          <w:sz w:val="21"/>
          <w:szCs w:val="21"/>
          <w:lang w:eastAsia="zh-CN" w:bidi="ar"/>
        </w:rPr>
        <w:t xml:space="preserve">into a new serving cell, the AI/ML model which used in the old serving gNB may be aligned between the serving cell and target cell,, during UE handover. The alignment may involve model transfer. Besides, considering the size of AI/ML model will be </w:t>
      </w:r>
      <w:r>
        <w:rPr>
          <w:rFonts w:ascii="Times New Roman" w:hAnsi="Times New Roman" w:eastAsia="宋体" w:cs="Times New Roman"/>
          <w:kern w:val="2"/>
          <w:sz w:val="20"/>
          <w:szCs w:val="20"/>
          <w:lang w:eastAsia="zh-CN" w:bidi="ar"/>
        </w:rPr>
        <w:t>an</w:t>
      </w:r>
      <w:r>
        <w:rPr>
          <w:rFonts w:ascii="Times New Roman" w:hAnsi="Times New Roman" w:eastAsia="等线" w:cs="Times New Roman"/>
          <w:kern w:val="2"/>
          <w:sz w:val="21"/>
          <w:szCs w:val="21"/>
          <w:lang w:eastAsia="zh-CN" w:bidi="ar"/>
        </w:rPr>
        <w:t xml:space="preserve"> </w:t>
      </w:r>
      <w:r>
        <w:rPr>
          <w:rFonts w:ascii="Times New Roman" w:hAnsi="Times New Roman" w:eastAsia="宋体" w:cs="Times New Roman"/>
          <w:kern w:val="2"/>
          <w:sz w:val="20"/>
          <w:szCs w:val="20"/>
          <w:lang w:eastAsia="zh-CN" w:bidi="ar"/>
        </w:rPr>
        <w:t xml:space="preserve">overhead, </w:t>
      </w:r>
      <w:r>
        <w:rPr>
          <w:rFonts w:ascii="Times New Roman" w:hAnsi="Times New Roman" w:eastAsia="等线" w:cs="Times New Roman"/>
          <w:kern w:val="2"/>
          <w:sz w:val="21"/>
          <w:szCs w:val="21"/>
          <w:lang w:eastAsia="zh-CN" w:bidi="ar"/>
        </w:rPr>
        <w:t>model reconfiguration or fine-tuning are</w:t>
      </w:r>
      <w:r>
        <w:rPr>
          <w:rFonts w:hint="default" w:ascii="Times New Roman" w:hAnsi="Times New Roman" w:eastAsia="等线" w:cs="Times New Roman"/>
          <w:kern w:val="2"/>
          <w:sz w:val="21"/>
          <w:szCs w:val="21"/>
          <w:lang w:eastAsia="zh-CN" w:bidi="ar"/>
        </w:rPr>
        <w:t xml:space="preserve"> </w:t>
      </w:r>
      <w:r>
        <w:rPr>
          <w:rFonts w:ascii="Times New Roman" w:hAnsi="Times New Roman" w:eastAsia="等线" w:cs="Times New Roman"/>
          <w:kern w:val="2"/>
          <w:sz w:val="21"/>
          <w:szCs w:val="21"/>
          <w:lang w:eastAsia="zh-CN" w:bidi="ar"/>
        </w:rPr>
        <w:t>possible ways to avoid encountering this overhead. Hence, during handover , to  ma</w:t>
      </w:r>
      <w:r>
        <w:rPr>
          <w:rFonts w:hint="eastAsia" w:ascii="Times New Roman" w:hAnsi="Times New Roman" w:eastAsia="等线" w:cs="Times New Roman"/>
          <w:kern w:val="2"/>
          <w:sz w:val="21"/>
          <w:szCs w:val="21"/>
          <w:lang w:eastAsia="zh-Hans" w:bidi="ar"/>
        </w:rPr>
        <w:t>i</w:t>
      </w:r>
      <w:r>
        <w:rPr>
          <w:rFonts w:ascii="Times New Roman" w:hAnsi="Times New Roman" w:eastAsia="等线" w:cs="Times New Roman"/>
          <w:kern w:val="2"/>
          <w:sz w:val="21"/>
          <w:szCs w:val="21"/>
          <w:lang w:eastAsia="zh-CN" w:bidi="ar"/>
        </w:rPr>
        <w:t xml:space="preserve">ntain </w:t>
      </w:r>
      <w:r>
        <w:rPr>
          <w:rFonts w:hint="eastAsia" w:ascii="Times New Roman" w:hAnsi="Times New Roman" w:eastAsia="等线" w:cs="Times New Roman"/>
          <w:kern w:val="2"/>
          <w:sz w:val="21"/>
          <w:szCs w:val="21"/>
          <w:lang w:eastAsia="zh-Hans" w:bidi="ar"/>
        </w:rPr>
        <w:t>AI/ML</w:t>
      </w:r>
      <w:r>
        <w:rPr>
          <w:rFonts w:ascii="Times New Roman" w:hAnsi="Times New Roman" w:eastAsia="等线" w:cs="Times New Roman"/>
          <w:kern w:val="2"/>
          <w:sz w:val="21"/>
          <w:szCs w:val="21"/>
          <w:lang w:eastAsia="zh-Hans" w:bidi="ar"/>
        </w:rPr>
        <w:t xml:space="preserve"> model proper </w:t>
      </w:r>
      <w:r>
        <w:rPr>
          <w:rFonts w:hint="eastAsia" w:ascii="Times New Roman" w:hAnsi="Times New Roman" w:eastAsia="等线" w:cs="Times New Roman"/>
          <w:kern w:val="2"/>
          <w:sz w:val="21"/>
          <w:szCs w:val="21"/>
          <w:lang w:eastAsia="zh-Hans" w:bidi="ar"/>
        </w:rPr>
        <w:t>o</w:t>
      </w:r>
      <w:r>
        <w:rPr>
          <w:rFonts w:ascii="Times New Roman" w:hAnsi="Times New Roman" w:eastAsia="等线" w:cs="Times New Roman"/>
          <w:kern w:val="2"/>
          <w:sz w:val="21"/>
          <w:szCs w:val="21"/>
          <w:lang w:eastAsia="zh-Hans" w:bidi="ar"/>
        </w:rPr>
        <w:t>peration, it may involve model selection, model transfer</w:t>
      </w:r>
      <w:r>
        <w:rPr>
          <w:rFonts w:hint="default" w:ascii="Times New Roman" w:hAnsi="Times New Roman" w:eastAsia="等线" w:cs="Times New Roman"/>
          <w:kern w:val="2"/>
          <w:sz w:val="21"/>
          <w:szCs w:val="21"/>
          <w:lang w:eastAsia="zh-Hans" w:bidi="ar"/>
        </w:rPr>
        <w:t>,</w:t>
      </w:r>
      <w:r>
        <w:rPr>
          <w:rFonts w:ascii="Times New Roman" w:hAnsi="Times New Roman" w:eastAsia="等线" w:cs="Times New Roman"/>
          <w:kern w:val="2"/>
          <w:sz w:val="21"/>
          <w:szCs w:val="21"/>
          <w:lang w:eastAsia="zh-Hans" w:bidi="ar"/>
        </w:rPr>
        <w:t xml:space="preserve"> model </w:t>
      </w:r>
      <w:r>
        <w:rPr>
          <w:rFonts w:ascii="Times New Roman" w:hAnsi="Times New Roman" w:eastAsia="等线" w:cs="Times New Roman"/>
          <w:kern w:val="2"/>
          <w:sz w:val="21"/>
          <w:szCs w:val="21"/>
          <w:lang w:eastAsia="zh-CN" w:bidi="ar"/>
        </w:rPr>
        <w:t>reconfiguration</w:t>
      </w:r>
      <w:r>
        <w:rPr>
          <w:rFonts w:hint="default" w:ascii="Times New Roman" w:hAnsi="Times New Roman" w:eastAsia="等线" w:cs="Times New Roman"/>
          <w:kern w:val="2"/>
          <w:sz w:val="21"/>
          <w:szCs w:val="21"/>
          <w:lang w:eastAsia="zh-CN" w:bidi="ar"/>
        </w:rPr>
        <w:t xml:space="preserve">, </w:t>
      </w:r>
      <w:r>
        <w:rPr>
          <w:rFonts w:ascii="Times New Roman" w:hAnsi="Times New Roman" w:eastAsia="等线" w:cs="Times New Roman"/>
          <w:kern w:val="2"/>
          <w:sz w:val="21"/>
          <w:szCs w:val="21"/>
          <w:lang w:eastAsia="zh-CN" w:bidi="ar"/>
        </w:rPr>
        <w:t>or fine-tuning</w:t>
      </w:r>
      <w:r>
        <w:rPr>
          <w:rFonts w:ascii="Times New Roman" w:hAnsi="Times New Roman" w:eastAsia="等线" w:cs="Times New Roman"/>
          <w:kern w:val="2"/>
          <w:sz w:val="21"/>
          <w:szCs w:val="21"/>
          <w:lang w:eastAsia="zh-CN" w:bidi="ar"/>
        </w:rPr>
        <w:t>.</w:t>
      </w:r>
      <w:r>
        <w:rPr>
          <w:rFonts w:ascii="Times New Roman" w:hAnsi="Times New Roman" w:eastAsia="等线" w:cs="Times New Roman"/>
          <w:b/>
          <w:i/>
          <w:iCs/>
          <w:kern w:val="2"/>
          <w:sz w:val="21"/>
          <w:szCs w:val="21"/>
          <w:lang w:eastAsia="zh-Hans" w:bidi="ar"/>
        </w:rPr>
        <w:t xml:space="preserve"> </w:t>
      </w:r>
    </w:p>
    <w:p>
      <w:pPr>
        <w:spacing w:beforeAutospacing="1" w:line="256" w:lineRule="auto"/>
        <w:rPr>
          <w:rFonts w:ascii="Times New Roman" w:hAnsi="Times New Roman" w:eastAsia="等线" w:cs="Times New Roman"/>
          <w:bCs/>
          <w:kern w:val="2"/>
          <w:sz w:val="21"/>
          <w:szCs w:val="21"/>
          <w:lang w:eastAsia="zh-CN" w:bidi="ar"/>
        </w:rPr>
      </w:pPr>
      <w:r>
        <w:rPr>
          <w:rFonts w:ascii="Times New Roman" w:hAnsi="Times New Roman" w:eastAsia="宋体" w:cs="Times New Roman"/>
          <w:b/>
          <w:bCs/>
          <w:i/>
          <w:iCs/>
          <w:lang w:eastAsia="zh-CN" w:bidi="ar"/>
        </w:rPr>
        <w:t xml:space="preserve">Proposal 9: </w:t>
      </w:r>
      <w:r>
        <w:rPr>
          <w:rFonts w:ascii="Times New Roman" w:hAnsi="Times New Roman" w:eastAsia="等线" w:cs="Times New Roman"/>
          <w:b/>
          <w:i/>
          <w:iCs/>
          <w:kern w:val="2"/>
          <w:sz w:val="21"/>
          <w:szCs w:val="21"/>
          <w:lang w:eastAsia="zh-CN" w:bidi="ar"/>
        </w:rPr>
        <w:t>RAN2 should study the methods for maintaining AI/ML model proper operation during UE mobility</w:t>
      </w:r>
      <w:r>
        <w:rPr>
          <w:rFonts w:hint="default" w:ascii="Times New Roman" w:hAnsi="Times New Roman" w:eastAsia="等线" w:cs="Times New Roman"/>
          <w:b/>
          <w:i/>
          <w:iCs/>
          <w:kern w:val="2"/>
          <w:sz w:val="21"/>
          <w:szCs w:val="21"/>
          <w:lang w:eastAsia="zh-CN" w:bidi="ar"/>
        </w:rPr>
        <w:t>.</w:t>
      </w:r>
    </w:p>
    <w:p>
      <w:pPr>
        <w:pStyle w:val="2"/>
        <w:keepNext w:val="0"/>
        <w:keepLines w:val="0"/>
        <w:widowControl w:val="0"/>
        <w:numPr>
          <w:ilvl w:val="0"/>
          <w:numId w:val="1"/>
        </w:numPr>
        <w:autoSpaceDE w:val="0"/>
        <w:autoSpaceDN w:val="0"/>
        <w:adjustRightInd w:val="0"/>
        <w:spacing w:after="120" w:afterLines="50" w:line="360" w:lineRule="auto"/>
        <w:ind w:left="420"/>
        <w:jc w:val="both"/>
        <w:rPr>
          <w:rFonts w:eastAsia="黑体" w:cs="Times New Roman"/>
          <w:b/>
          <w:bCs/>
          <w:color w:val="auto"/>
          <w:sz w:val="36"/>
          <w:szCs w:val="36"/>
        </w:rPr>
      </w:pPr>
      <w:r>
        <w:rPr>
          <w:rFonts w:eastAsia="黑体" w:cs="Times New Roman"/>
          <w:b/>
          <w:bCs/>
          <w:color w:val="auto"/>
          <w:sz w:val="36"/>
          <w:szCs w:val="36"/>
        </w:rPr>
        <w:t>Conclusions</w:t>
      </w:r>
    </w:p>
    <w:p>
      <w:pPr>
        <w:spacing w:after="120" w:line="240" w:lineRule="auto"/>
        <w:jc w:val="both"/>
        <w:rPr>
          <w:rFonts w:ascii="Times New Roman" w:hAnsi="Times New Roman" w:eastAsia="Calibri" w:cs="Times New Roman"/>
        </w:rPr>
      </w:pPr>
      <w:r>
        <w:rPr>
          <w:rFonts w:ascii="Times New Roman" w:hAnsi="Times New Roman" w:eastAsia="Calibri" w:cs="Times New Roman"/>
        </w:rPr>
        <w:t>In this contribution the following proposals been proposed:</w:t>
      </w:r>
    </w:p>
    <w:p>
      <w:pPr>
        <w:keepNext w:val="0"/>
        <w:keepLines w:val="0"/>
        <w:pageBreakBefore w:val="0"/>
        <w:widowControl/>
        <w:kinsoku/>
        <w:wordWrap/>
        <w:topLinePunct w:val="0"/>
        <w:bidi w:val="0"/>
        <w:snapToGrid/>
        <w:spacing w:beforeAutospacing="0" w:after="0" w:line="360" w:lineRule="auto"/>
        <w:textAlignment w:val="auto"/>
        <w:rPr>
          <w:rFonts w:hint="default" w:ascii="Times New Roman" w:hAnsi="Times New Roman" w:eastAsia="Calibri" w:cs="Times New Roman"/>
          <w:b/>
          <w:bCs/>
          <w:i/>
          <w:iCs/>
          <w:lang w:eastAsia="zh-CN"/>
        </w:rPr>
      </w:pPr>
      <w:r>
        <w:rPr>
          <w:rFonts w:ascii="Times New Roman" w:hAnsi="Times New Roman" w:eastAsia="Calibri" w:cs="Times New Roman"/>
          <w:b/>
          <w:bCs/>
          <w:i/>
          <w:iCs/>
          <w:lang w:eastAsia="zh-CN"/>
        </w:rPr>
        <w:t>Observation 1: Level x has no RAN2 specification impact. Level y and level z have RAN2 specification impact</w:t>
      </w:r>
      <w:r>
        <w:rPr>
          <w:rFonts w:hint="default" w:ascii="Times New Roman" w:hAnsi="Times New Roman" w:eastAsia="Calibri" w:cs="Times New Roman"/>
          <w:b/>
          <w:bCs/>
          <w:i/>
          <w:iCs/>
          <w:lang w:eastAsia="zh-CN"/>
        </w:rPr>
        <w:t>.</w:t>
      </w:r>
    </w:p>
    <w:p>
      <w:pPr>
        <w:keepNext w:val="0"/>
        <w:keepLines w:val="0"/>
        <w:pageBreakBefore w:val="0"/>
        <w:widowControl/>
        <w:kinsoku/>
        <w:wordWrap/>
        <w:topLinePunct w:val="0"/>
        <w:bidi w:val="0"/>
        <w:snapToGrid/>
        <w:spacing w:beforeAutospacing="0" w:after="0" w:line="360" w:lineRule="auto"/>
        <w:textAlignment w:val="auto"/>
        <w:rPr>
          <w:rFonts w:hint="default" w:ascii="Times New Roman" w:hAnsi="Times New Roman" w:cs="Times New Roman"/>
          <w:b/>
          <w:bCs/>
          <w:i/>
          <w:iCs/>
          <w:lang w:eastAsia="zh-Hans"/>
        </w:rPr>
      </w:pPr>
      <w:r>
        <w:rPr>
          <w:rFonts w:ascii="Times New Roman" w:hAnsi="Times New Roman" w:cs="Times New Roman"/>
          <w:b/>
          <w:bCs/>
          <w:i/>
          <w:iCs/>
          <w:lang w:eastAsia="zh-CN"/>
        </w:rPr>
        <w:t xml:space="preserve">Proposal 1: RAN2 should study the </w:t>
      </w:r>
      <w:r>
        <w:rPr>
          <w:rFonts w:ascii="Times New Roman" w:hAnsi="Times New Roman" w:cs="Times New Roman"/>
          <w:b/>
          <w:bCs/>
          <w:i/>
          <w:iCs/>
          <w:lang w:eastAsia="zh-Hans"/>
        </w:rPr>
        <w:t>assistant information</w:t>
      </w:r>
      <w:r>
        <w:rPr>
          <w:rFonts w:hint="default" w:ascii="Times New Roman" w:hAnsi="Times New Roman" w:cs="Times New Roman"/>
          <w:b/>
          <w:bCs/>
          <w:i/>
          <w:iCs/>
          <w:lang w:eastAsia="zh-Hans"/>
        </w:rPr>
        <w:t xml:space="preserve"> </w:t>
      </w:r>
      <w:r>
        <w:rPr>
          <w:rFonts w:hint="eastAsia" w:ascii="Times New Roman" w:hAnsi="Times New Roman" w:cs="Times New Roman"/>
          <w:b/>
          <w:bCs/>
          <w:i/>
          <w:iCs/>
          <w:lang w:val="en-US" w:eastAsia="zh-Hans"/>
        </w:rPr>
        <w:t>and</w:t>
      </w:r>
      <w:r>
        <w:rPr>
          <w:rFonts w:hint="default" w:ascii="Times New Roman" w:hAnsi="Times New Roman" w:cs="Times New Roman"/>
          <w:b/>
          <w:bCs/>
          <w:i/>
          <w:iCs/>
          <w:lang w:eastAsia="zh-Hans"/>
        </w:rPr>
        <w:t xml:space="preserve"> related</w:t>
      </w:r>
      <w:r>
        <w:rPr>
          <w:rFonts w:ascii="Times New Roman" w:hAnsi="Times New Roman" w:cs="Times New Roman"/>
          <w:b/>
          <w:bCs/>
          <w:i/>
          <w:iCs/>
          <w:lang w:eastAsia="zh-CN"/>
        </w:rPr>
        <w:t xml:space="preserve"> signaling</w:t>
      </w:r>
      <w:r>
        <w:rPr>
          <w:rFonts w:ascii="Times New Roman" w:hAnsi="Times New Roman" w:cs="Times New Roman"/>
          <w:b/>
          <w:bCs/>
          <w:i/>
          <w:iCs/>
          <w:lang w:eastAsia="zh-Hans"/>
        </w:rPr>
        <w:t xml:space="preserve"> for level y and z</w:t>
      </w:r>
      <w:r>
        <w:rPr>
          <w:rFonts w:hint="default" w:ascii="Times New Roman" w:hAnsi="Times New Roman" w:cs="Times New Roman"/>
          <w:b/>
          <w:bCs/>
          <w:i/>
          <w:iCs/>
          <w:lang w:eastAsia="zh-Hans"/>
        </w:rPr>
        <w:t>.</w:t>
      </w:r>
    </w:p>
    <w:p>
      <w:pPr>
        <w:keepNext w:val="0"/>
        <w:keepLines w:val="0"/>
        <w:pageBreakBefore w:val="0"/>
        <w:widowControl/>
        <w:kinsoku/>
        <w:wordWrap/>
        <w:topLinePunct w:val="0"/>
        <w:bidi w:val="0"/>
        <w:snapToGrid/>
        <w:spacing w:beforeAutospacing="0" w:after="0" w:line="360" w:lineRule="auto"/>
        <w:textAlignment w:val="auto"/>
        <w:rPr>
          <w:rFonts w:ascii="Times New Roman" w:hAnsi="Times New Roman" w:cs="Times New Roman"/>
          <w:lang w:eastAsia="zh-Hans"/>
        </w:rPr>
      </w:pPr>
      <w:r>
        <w:rPr>
          <w:rFonts w:ascii="Times New Roman" w:hAnsi="Times New Roman" w:cs="Times New Roman"/>
          <w:b/>
          <w:bCs/>
          <w:i/>
          <w:iCs/>
          <w:lang w:eastAsia="zh-CN"/>
        </w:rPr>
        <w:t xml:space="preserve">Proposal 2: RAN2 should study the </w:t>
      </w:r>
      <w:r>
        <w:rPr>
          <w:rFonts w:ascii="Times New Roman Bold Italic" w:hAnsi="Times New Roman Bold Italic" w:cs="Times New Roman Bold Italic"/>
          <w:b/>
          <w:bCs/>
          <w:i/>
          <w:iCs/>
          <w:lang w:eastAsia="zh-Hans"/>
        </w:rPr>
        <w:t>model transfer solutions which is in 3gpp scope and</w:t>
      </w:r>
      <w:r>
        <w:rPr>
          <w:rFonts w:ascii="Times New Roman" w:hAnsi="Times New Roman" w:cs="Times New Roman"/>
          <w:b/>
          <w:bCs/>
          <w:i/>
          <w:iCs/>
          <w:lang w:eastAsia="zh-CN"/>
        </w:rPr>
        <w:t xml:space="preserve"> </w:t>
      </w:r>
      <w:r>
        <w:rPr>
          <w:rFonts w:ascii="Times New Roman Bold Italic" w:hAnsi="Times New Roman Bold Italic" w:cs="Times New Roman Bold Italic"/>
          <w:b/>
          <w:bCs/>
          <w:i/>
          <w:iCs/>
          <w:lang w:eastAsia="zh-Hans"/>
        </w:rPr>
        <w:t>AI/ML model information</w:t>
      </w:r>
      <w:r>
        <w:rPr>
          <w:rFonts w:ascii="Times New Roman" w:hAnsi="Times New Roman" w:cs="Times New Roman"/>
          <w:lang w:eastAsia="zh-Hans"/>
        </w:rPr>
        <w:t xml:space="preserve"> </w:t>
      </w:r>
      <w:r>
        <w:rPr>
          <w:rFonts w:ascii="Times New Roman" w:hAnsi="Times New Roman" w:cs="Times New Roman"/>
          <w:b/>
          <w:bCs/>
          <w:i/>
          <w:iCs/>
          <w:lang w:eastAsia="zh-Hans"/>
        </w:rPr>
        <w:t>for level z</w:t>
      </w:r>
      <w:r>
        <w:rPr>
          <w:rFonts w:hint="default" w:ascii="Times New Roman" w:hAnsi="Times New Roman" w:cs="Times New Roman"/>
          <w:b/>
          <w:bCs/>
          <w:i/>
          <w:iCs/>
          <w:lang w:eastAsia="zh-Hans"/>
        </w:rPr>
        <w:t>.</w:t>
      </w:r>
      <w:r>
        <w:rPr>
          <w:rFonts w:ascii="Times New Roman" w:hAnsi="Times New Roman" w:cs="Times New Roman"/>
          <w:b/>
          <w:bCs/>
          <w:i/>
          <w:iCs/>
          <w:lang w:eastAsia="zh-Hans"/>
        </w:rPr>
        <w:t xml:space="preserve"> </w:t>
      </w:r>
    </w:p>
    <w:p>
      <w:pPr>
        <w:keepNext w:val="0"/>
        <w:keepLines w:val="0"/>
        <w:pageBreakBefore w:val="0"/>
        <w:widowControl/>
        <w:kinsoku/>
        <w:wordWrap/>
        <w:topLinePunct w:val="0"/>
        <w:bidi w:val="0"/>
        <w:snapToGrid/>
        <w:spacing w:beforeAutospacing="0" w:line="360" w:lineRule="auto"/>
        <w:textAlignment w:val="auto"/>
        <w:rPr>
          <w:rFonts w:hint="default" w:ascii="Times New Roman" w:hAnsi="Times New Roman" w:cs="Times New Roman"/>
          <w:lang w:eastAsia="zh-Hans"/>
        </w:rPr>
      </w:pPr>
      <w:r>
        <w:rPr>
          <w:rFonts w:hint="eastAsia" w:ascii="Times New Roman" w:hAnsi="Times New Roman" w:eastAsia="Calibri" w:cs="Times New Roman"/>
          <w:b/>
          <w:bCs/>
          <w:i/>
          <w:iCs/>
          <w:lang w:eastAsia="zh-Hans"/>
        </w:rPr>
        <w:t>Pro</w:t>
      </w:r>
      <w:r>
        <w:rPr>
          <w:rFonts w:ascii="Times New Roman" w:hAnsi="Times New Roman" w:eastAsia="Calibri" w:cs="Times New Roman"/>
          <w:b/>
          <w:bCs/>
          <w:i/>
          <w:iCs/>
          <w:lang w:eastAsia="zh-Hans"/>
        </w:rPr>
        <w:t>posal 3</w:t>
      </w:r>
      <w:r>
        <w:rPr>
          <w:rFonts w:ascii="Times New Roman" w:hAnsi="Times New Roman" w:eastAsia="Calibri" w:cs="Times New Roman"/>
          <w:b/>
          <w:bCs/>
          <w:i/>
          <w:iCs/>
          <w:lang w:eastAsia="zh-CN"/>
        </w:rPr>
        <w:t>: All the solutions of model transfer may be supported in different scenarios</w:t>
      </w:r>
      <w:r>
        <w:rPr>
          <w:rFonts w:hint="default" w:ascii="Times New Roman" w:hAnsi="Times New Roman" w:eastAsia="Calibri" w:cs="Times New Roman"/>
          <w:b/>
          <w:bCs/>
          <w:i/>
          <w:iCs/>
          <w:lang w:eastAsia="zh-CN"/>
        </w:rPr>
        <w:t>.</w:t>
      </w:r>
    </w:p>
    <w:p>
      <w:pPr>
        <w:keepNext w:val="0"/>
        <w:keepLines w:val="0"/>
        <w:pageBreakBefore w:val="0"/>
        <w:widowControl/>
        <w:kinsoku/>
        <w:wordWrap/>
        <w:topLinePunct w:val="0"/>
        <w:bidi w:val="0"/>
        <w:snapToGrid/>
        <w:spacing w:beforeAutospacing="0" w:line="360" w:lineRule="auto"/>
        <w:textAlignment w:val="auto"/>
        <w:rPr>
          <w:rFonts w:hint="default" w:ascii="Times New Roman" w:hAnsi="Times New Roman" w:cs="Times New Roman"/>
          <w:b/>
          <w:bCs/>
          <w:i/>
          <w:iCs/>
          <w:lang w:eastAsia="zh-Hans"/>
        </w:rPr>
      </w:pPr>
      <w:r>
        <w:rPr>
          <w:rFonts w:ascii="Times New Roman" w:hAnsi="Times New Roman" w:cs="Times New Roman"/>
          <w:b/>
          <w:bCs/>
          <w:i/>
          <w:iCs/>
          <w:lang w:eastAsia="zh-CN"/>
        </w:rPr>
        <w:t xml:space="preserve">Proposal 4: RAN2 should study the </w:t>
      </w:r>
      <w:r>
        <w:rPr>
          <w:rFonts w:ascii="Times New Roman" w:hAnsi="Times New Roman" w:eastAsia="Calibri" w:cs="Times New Roman"/>
          <w:b/>
          <w:bCs/>
          <w:i/>
          <w:iCs/>
          <w:lang w:eastAsia="zh-CN"/>
        </w:rPr>
        <w:t>solutions of model transfer</w:t>
      </w:r>
      <w:r>
        <w:rPr>
          <w:rFonts w:ascii="Times New Roman Bold" w:hAnsi="Times New Roman Bold" w:eastAsia="Calibri" w:cs="Times New Roman Bold"/>
          <w:b/>
          <w:bCs/>
          <w:lang w:eastAsia="zh-CN"/>
        </w:rPr>
        <w:t xml:space="preserve"> </w:t>
      </w:r>
      <w:r>
        <w:rPr>
          <w:rFonts w:ascii="Times New Roman Bold" w:hAnsi="Times New Roman Bold" w:cs="Times New Roman Bold"/>
          <w:b/>
          <w:bCs/>
          <w:i/>
          <w:iCs/>
          <w:lang w:eastAsia="zh-Hans"/>
        </w:rPr>
        <w:t>over air interf</w:t>
      </w:r>
      <w:r>
        <w:rPr>
          <w:rFonts w:ascii="Times New Roman" w:hAnsi="Times New Roman" w:cs="Times New Roman"/>
          <w:b/>
          <w:bCs/>
          <w:i/>
          <w:iCs/>
          <w:lang w:eastAsia="zh-Hans"/>
        </w:rPr>
        <w:t>ace</w:t>
      </w:r>
      <w:r>
        <w:rPr>
          <w:rFonts w:hint="default" w:ascii="Times New Roman" w:hAnsi="Times New Roman" w:cs="Times New Roman"/>
          <w:b/>
          <w:bCs/>
          <w:i/>
          <w:iCs/>
          <w:lang w:eastAsia="zh-Hans"/>
        </w:rPr>
        <w:t>.</w:t>
      </w:r>
    </w:p>
    <w:p>
      <w:pPr>
        <w:keepNext w:val="0"/>
        <w:keepLines w:val="0"/>
        <w:pageBreakBefore w:val="0"/>
        <w:widowControl/>
        <w:kinsoku/>
        <w:wordWrap/>
        <w:topLinePunct w:val="0"/>
        <w:bidi w:val="0"/>
        <w:snapToGrid/>
        <w:spacing w:beforeAutospacing="0" w:line="360" w:lineRule="auto"/>
        <w:textAlignment w:val="auto"/>
        <w:rPr>
          <w:rFonts w:ascii="Times New Roman" w:hAnsi="Times New Roman" w:cs="Times New Roman"/>
          <w:b/>
          <w:bCs/>
          <w:i/>
          <w:iCs/>
          <w:lang w:eastAsia="zh-Hans"/>
        </w:rPr>
      </w:pPr>
      <w:r>
        <w:rPr>
          <w:rFonts w:ascii="Times New Roman" w:hAnsi="Times New Roman" w:cs="Times New Roman"/>
          <w:b/>
          <w:bCs/>
          <w:i/>
          <w:iCs/>
          <w:lang w:eastAsia="zh-CN"/>
        </w:rPr>
        <w:t xml:space="preserve">Proposal 5: RAN2 is suggested to study the </w:t>
      </w:r>
      <w:r>
        <w:rPr>
          <w:rFonts w:ascii="Times New Roman" w:hAnsi="Times New Roman" w:cs="Times New Roman"/>
          <w:b/>
          <w:bCs/>
          <w:i/>
          <w:iCs/>
          <w:lang w:eastAsia="zh-Hans"/>
        </w:rPr>
        <w:t xml:space="preserve">trigger event for model selection and model switching, </w:t>
      </w:r>
      <w:r>
        <w:rPr>
          <w:rFonts w:hint="eastAsia" w:ascii="Times New Roman" w:hAnsi="Times New Roman" w:cs="Times New Roman"/>
          <w:b/>
          <w:bCs/>
          <w:i/>
          <w:iCs/>
          <w:lang w:eastAsia="zh-Hans"/>
        </w:rPr>
        <w:t>re</w:t>
      </w:r>
      <w:r>
        <w:rPr>
          <w:rFonts w:ascii="Times New Roman" w:hAnsi="Times New Roman" w:cs="Times New Roman"/>
          <w:b/>
          <w:bCs/>
          <w:i/>
          <w:iCs/>
          <w:lang w:eastAsia="zh-Hans"/>
        </w:rPr>
        <w:t>spectively.</w:t>
      </w:r>
    </w:p>
    <w:p>
      <w:pPr>
        <w:keepNext w:val="0"/>
        <w:keepLines w:val="0"/>
        <w:pageBreakBefore w:val="0"/>
        <w:widowControl/>
        <w:kinsoku/>
        <w:wordWrap/>
        <w:topLinePunct w:val="0"/>
        <w:bidi w:val="0"/>
        <w:snapToGrid/>
        <w:spacing w:beforeAutospacing="0" w:line="360" w:lineRule="auto"/>
        <w:textAlignment w:val="auto"/>
        <w:rPr>
          <w:rFonts w:hint="default" w:ascii="Times New Roman" w:hAnsi="Times New Roman" w:eastAsia="宋体" w:cs="Times New Roman"/>
          <w:b/>
          <w:bCs/>
          <w:i/>
          <w:iCs/>
          <w:lang w:eastAsia="zh-CN" w:bidi="ar"/>
        </w:rPr>
      </w:pPr>
      <w:r>
        <w:rPr>
          <w:rFonts w:ascii="Times New Roman" w:hAnsi="Times New Roman" w:eastAsia="宋体" w:cs="Times New Roman"/>
          <w:b/>
          <w:bCs/>
          <w:i/>
          <w:iCs/>
          <w:lang w:eastAsia="zh-CN" w:bidi="ar"/>
        </w:rPr>
        <w:t>Proposal 6: RAN2 should study the signaling and procedure of model selection and model switching</w:t>
      </w:r>
      <w:r>
        <w:rPr>
          <w:rFonts w:hint="default" w:ascii="Times New Roman" w:hAnsi="Times New Roman" w:eastAsia="宋体" w:cs="Times New Roman"/>
          <w:b/>
          <w:bCs/>
          <w:i/>
          <w:iCs/>
          <w:lang w:eastAsia="zh-CN" w:bidi="ar"/>
        </w:rPr>
        <w:t>.</w:t>
      </w:r>
    </w:p>
    <w:p>
      <w:pPr>
        <w:keepNext w:val="0"/>
        <w:keepLines w:val="0"/>
        <w:pageBreakBefore w:val="0"/>
        <w:widowControl/>
        <w:kinsoku/>
        <w:wordWrap/>
        <w:topLinePunct w:val="0"/>
        <w:bidi w:val="0"/>
        <w:snapToGrid/>
        <w:spacing w:beforeAutospacing="0" w:line="360" w:lineRule="auto"/>
        <w:textAlignment w:val="auto"/>
        <w:rPr>
          <w:rFonts w:hint="default" w:ascii="Times New Roman" w:hAnsi="Times New Roman" w:cs="Times New Roman"/>
          <w:lang w:eastAsia="zh-Hans"/>
        </w:rPr>
      </w:pPr>
      <w:r>
        <w:rPr>
          <w:rFonts w:ascii="Times New Roman" w:hAnsi="Times New Roman" w:eastAsia="宋体" w:cs="Times New Roman"/>
          <w:b/>
          <w:bCs/>
          <w:i/>
          <w:iCs/>
          <w:lang w:eastAsia="zh-CN" w:bidi="ar"/>
        </w:rPr>
        <w:t>Proposal 7: RAN2 should study the conditions of model selection and model switching</w:t>
      </w:r>
      <w:r>
        <w:rPr>
          <w:rFonts w:hint="default" w:ascii="Times New Roman" w:hAnsi="Times New Roman" w:eastAsia="宋体" w:cs="Times New Roman"/>
          <w:b/>
          <w:bCs/>
          <w:i/>
          <w:iCs/>
          <w:lang w:eastAsia="zh-CN" w:bidi="ar"/>
        </w:rPr>
        <w:t>.</w:t>
      </w:r>
    </w:p>
    <w:p>
      <w:pPr>
        <w:keepNext w:val="0"/>
        <w:keepLines w:val="0"/>
        <w:pageBreakBefore w:val="0"/>
        <w:widowControl/>
        <w:kinsoku/>
        <w:wordWrap/>
        <w:overflowPunct w:val="0"/>
        <w:topLinePunct w:val="0"/>
        <w:autoSpaceDE w:val="0"/>
        <w:autoSpaceDN w:val="0"/>
        <w:bidi w:val="0"/>
        <w:adjustRightInd w:val="0"/>
        <w:snapToGrid/>
        <w:spacing w:beforeAutospacing="0" w:after="180" w:line="360" w:lineRule="auto"/>
        <w:textAlignment w:val="auto"/>
        <w:rPr>
          <w:rFonts w:ascii="Times New Roman" w:hAnsi="Times New Roman" w:eastAsia="宋体" w:cs="Times New Roman"/>
          <w:b/>
          <w:bCs/>
          <w:i/>
          <w:iCs/>
          <w:lang w:eastAsia="zh-CN" w:bidi="ar"/>
        </w:rPr>
      </w:pPr>
      <w:r>
        <w:rPr>
          <w:rFonts w:ascii="Times New Roman" w:hAnsi="Times New Roman" w:eastAsia="宋体" w:cs="Times New Roman"/>
          <w:b/>
          <w:bCs/>
          <w:i/>
          <w:iCs/>
          <w:lang w:eastAsia="zh-CN" w:bidi="ar"/>
        </w:rPr>
        <w:t>Proposal 8: RAN2 should also study whether there is an upper bound on the maximum number of AI/ML models for simultaneously model selection or model switching at a time.</w:t>
      </w:r>
    </w:p>
    <w:p>
      <w:pPr>
        <w:keepNext w:val="0"/>
        <w:keepLines w:val="0"/>
        <w:pageBreakBefore w:val="0"/>
        <w:widowControl/>
        <w:kinsoku/>
        <w:wordWrap/>
        <w:topLinePunct w:val="0"/>
        <w:bidi w:val="0"/>
        <w:snapToGrid/>
        <w:spacing w:beforeAutospacing="0" w:line="360" w:lineRule="auto"/>
        <w:textAlignment w:val="auto"/>
        <w:rPr>
          <w:rFonts w:ascii="Times New Roman" w:hAnsi="Times New Roman" w:cs="Times New Roman"/>
          <w:b/>
          <w:i/>
          <w:lang w:eastAsia="zh-CN"/>
        </w:rPr>
      </w:pPr>
      <w:r>
        <w:rPr>
          <w:rFonts w:ascii="Times New Roman" w:hAnsi="Times New Roman" w:eastAsia="宋体" w:cs="Times New Roman"/>
          <w:b/>
          <w:bCs/>
          <w:i/>
          <w:iCs/>
          <w:lang w:eastAsia="zh-CN" w:bidi="ar"/>
        </w:rPr>
        <w:t xml:space="preserve">Proposal 9: </w:t>
      </w:r>
      <w:r>
        <w:rPr>
          <w:rFonts w:ascii="Times New Roman" w:hAnsi="Times New Roman" w:eastAsia="等线" w:cs="Times New Roman"/>
          <w:b/>
          <w:i/>
          <w:iCs/>
          <w:kern w:val="2"/>
          <w:sz w:val="21"/>
          <w:szCs w:val="21"/>
          <w:lang w:eastAsia="zh-CN" w:bidi="ar"/>
        </w:rPr>
        <w:t>RAN2 should study the methods for maintaining AI/ML model proper operation during UE mobility</w:t>
      </w:r>
      <w:r>
        <w:rPr>
          <w:rFonts w:hint="default" w:ascii="Times New Roman" w:hAnsi="Times New Roman" w:eastAsia="等线" w:cs="Times New Roman"/>
          <w:b/>
          <w:i/>
          <w:iCs/>
          <w:kern w:val="2"/>
          <w:sz w:val="21"/>
          <w:szCs w:val="21"/>
          <w:lang w:eastAsia="zh-CN" w:bidi="ar"/>
        </w:rPr>
        <w:t>.</w:t>
      </w:r>
    </w:p>
    <w:p>
      <w:pPr>
        <w:pStyle w:val="2"/>
        <w:keepNext w:val="0"/>
        <w:keepLines w:val="0"/>
        <w:widowControl w:val="0"/>
        <w:numPr>
          <w:ilvl w:val="0"/>
          <w:numId w:val="1"/>
        </w:numPr>
        <w:autoSpaceDE w:val="0"/>
        <w:autoSpaceDN w:val="0"/>
        <w:adjustRightInd w:val="0"/>
        <w:spacing w:after="120" w:afterLines="50" w:line="360" w:lineRule="auto"/>
        <w:ind w:left="420"/>
        <w:jc w:val="both"/>
        <w:rPr>
          <w:rFonts w:eastAsia="黑体" w:cs="Times New Roman"/>
          <w:b/>
          <w:bCs/>
          <w:color w:val="auto"/>
          <w:sz w:val="36"/>
          <w:szCs w:val="36"/>
        </w:rPr>
      </w:pPr>
      <w:r>
        <w:rPr>
          <w:rFonts w:eastAsia="黑体" w:cs="Times New Roman"/>
          <w:b/>
          <w:bCs/>
          <w:color w:val="auto"/>
          <w:sz w:val="36"/>
          <w:szCs w:val="36"/>
        </w:rPr>
        <w:t>References</w:t>
      </w:r>
    </w:p>
    <w:p>
      <w:pPr>
        <w:numPr>
          <w:ilvl w:val="0"/>
          <w:numId w:val="10"/>
        </w:numPr>
        <w:spacing w:after="0" w:line="360" w:lineRule="auto"/>
        <w:rPr>
          <w:rFonts w:ascii="Times New Roman" w:hAnsi="Times New Roman" w:cs="Times New Roman"/>
          <w:lang w:eastAsia="zh-CN"/>
        </w:rPr>
      </w:pPr>
      <w:bookmarkStart w:id="4" w:name="_Ref101880944"/>
      <w:r>
        <w:rPr>
          <w:rFonts w:ascii="Times New Roman" w:hAnsi="Times New Roman" w:cs="Times New Roman"/>
          <w:lang w:eastAsia="zh-CN"/>
        </w:rPr>
        <w:t>RP-213599, Study on Artificial Intelligence (AI)/Machine Learning (ML) for NR Air Interface</w:t>
      </w:r>
      <w:bookmarkEnd w:id="4"/>
      <w:bookmarkStart w:id="5" w:name="_Ref111045045"/>
    </w:p>
    <w:p>
      <w:pPr>
        <w:numPr>
          <w:ilvl w:val="0"/>
          <w:numId w:val="10"/>
        </w:numPr>
        <w:spacing w:after="0" w:line="360" w:lineRule="auto"/>
        <w:rPr>
          <w:rFonts w:ascii="Times New Roman" w:hAnsi="Times New Roman" w:cs="Times New Roman"/>
          <w:lang w:eastAsia="zh-CN"/>
        </w:rPr>
      </w:pPr>
      <w:r>
        <w:rPr>
          <w:rFonts w:ascii="Times New Roman" w:hAnsi="Times New Roman" w:cs="Times New Roman"/>
          <w:lang w:eastAsia="zh-CN"/>
        </w:rPr>
        <w:t xml:space="preserve">Chairman notes of 3GPP TSG RAN WG1 #110 bis-e </w:t>
      </w:r>
      <w:bookmarkEnd w:id="5"/>
      <w:r>
        <w:rPr>
          <w:rFonts w:ascii="Times New Roman" w:hAnsi="Times New Roman" w:cs="Times New Roman"/>
          <w:lang w:eastAsia="zh-CN"/>
        </w:rPr>
        <w:t xml:space="preserve"> </w:t>
      </w:r>
    </w:p>
    <w:p>
      <w:pPr>
        <w:numPr>
          <w:ilvl w:val="0"/>
          <w:numId w:val="10"/>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WG2 #119 bis</w:t>
      </w:r>
      <w:r>
        <w:rPr>
          <w:rFonts w:hint="default" w:ascii="Times New Roman" w:hAnsi="Times New Roman" w:cs="Times New Roman"/>
          <w:lang w:eastAsia="zh-CN"/>
        </w:rPr>
        <w:t>-e</w:t>
      </w:r>
    </w:p>
    <w:p>
      <w:pPr>
        <w:spacing w:after="0" w:line="360" w:lineRule="auto"/>
        <w:rPr>
          <w:rFonts w:ascii="Times New Roman" w:hAnsi="Times New Roman" w:cs="Times New Roman"/>
          <w:lang w:eastAsia="zh-CN"/>
        </w:rPr>
      </w:pP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Toppan Bunkyu Gothic">
    <w:panose1 w:val="020B04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SimSong">
    <w:panose1 w:val="02020300000000000000"/>
    <w:charset w:val="86"/>
    <w:family w:val="auto"/>
    <w:pitch w:val="default"/>
    <w:sig w:usb0="00000000" w:usb1="00000000" w:usb2="00000000" w:usb3="00000000" w:csb0="00160000" w:csb1="00000000"/>
  </w:font>
  <w:font w:name="Thonburi Bold">
    <w:panose1 w:val="00000400000000000000"/>
    <w:charset w:val="00"/>
    <w:family w:val="auto"/>
    <w:pitch w:val="default"/>
    <w:sig w:usb0="00000000" w:usb1="00000000" w:usb2="00000000" w:usb3="00000000" w:csb0="00000000" w:csb1="00000000"/>
  </w:font>
  <w:font w:name="Roboto">
    <w:altName w:val="苹方-简"/>
    <w:panose1 w:val="00000000000000000000"/>
    <w:charset w:val="00"/>
    <w:family w:val="auto"/>
    <w:pitch w:val="default"/>
    <w:sig w:usb0="00000000" w:usb1="00000000" w:usb2="00000021" w:usb3="00000000" w:csb0="0000019F" w:csb1="00000000"/>
  </w:font>
  <w:font w:name="苹方-简">
    <w:panose1 w:val="020B0400000000000000"/>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MS Mincho">
    <w:altName w:val="Hiragino Sans"/>
    <w:panose1 w:val="02020609040205080304"/>
    <w:charset w:val="00"/>
    <w:family w:val="roman"/>
    <w:pitch w:val="default"/>
    <w:sig w:usb0="00000000" w:usb1="00000000" w:usb2="00000010" w:usb3="00000000" w:csb0="00020000" w:csb1="00000000"/>
  </w:font>
  <w:font w:name="Hiragino Sans">
    <w:panose1 w:val="020B0300000000000000"/>
    <w:charset w:val="86"/>
    <w:family w:val="auto"/>
    <w:pitch w:val="default"/>
    <w:sig w:usb0="00000000" w:usb1="00000000" w:usb2="00000000" w:usb3="00000000" w:csb0="00160000" w:csb1="00000000"/>
  </w:font>
  <w:font w:name="TimesNewRomanPSMT">
    <w:panose1 w:val="02020603050405020304"/>
    <w:charset w:val="00"/>
    <w:family w:val="roman"/>
    <w:pitch w:val="default"/>
    <w:sig w:usb0="00000000" w:usb1="00000000" w:usb2="00000000" w:usb3="00000000" w:csb0="00000000" w:csb1="00000000"/>
  </w:font>
  <w:font w:name="TimesNewRomanPS-ItalicMT">
    <w:panose1 w:val="02020603050405020304"/>
    <w:charset w:val="00"/>
    <w:family w:val="roman"/>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Times">
    <w:panose1 w:val="00000500000000020000"/>
    <w:charset w:val="00"/>
    <w:family w:val="roman"/>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Courier New">
    <w:panose1 w:val="02070309020205020404"/>
    <w:charset w:val="00"/>
    <w:family w:val="modern"/>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Batang">
    <w:altName w:val="Apple SD Gothic Neo"/>
    <w:panose1 w:val="02030600000101010101"/>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 w:name="宋体-简">
    <w:panose1 w:val="02010600040101010101"/>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467285"/>
    </w:sdtPr>
    <w:sdtContent>
      <w:p>
        <w:pPr>
          <w:pStyle w:val="10"/>
          <w:jc w:val="center"/>
        </w:pPr>
        <w:r>
          <w:fldChar w:fldCharType="begin"/>
        </w:r>
        <w:r>
          <w:instrText xml:space="preserve">PAGE   \* MERGEFORMAT</w:instrText>
        </w:r>
        <w:r>
          <w:fldChar w:fldCharType="separate"/>
        </w:r>
        <w:r>
          <w:rPr>
            <w:lang w:val="zh-CN" w:eastAsia="zh-CN"/>
          </w:rPr>
          <w:t>5</w:t>
        </w:r>
        <w:r>
          <w:fldChar w:fldCharType="end"/>
        </w:r>
      </w:p>
    </w:sdtContent>
  </w:sdt>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D7F988"/>
    <w:multiLevelType w:val="singleLevel"/>
    <w:tmpl w:val="BAD7F988"/>
    <w:lvl w:ilvl="0" w:tentative="0">
      <w:start w:val="1"/>
      <w:numFmt w:val="bullet"/>
      <w:lvlText w:val=""/>
      <w:lvlJc w:val="left"/>
      <w:pPr>
        <w:tabs>
          <w:tab w:val="left" w:pos="-420"/>
        </w:tabs>
        <w:ind w:left="0" w:hanging="420"/>
      </w:pPr>
      <w:rPr>
        <w:rFonts w:hint="default" w:ascii="Wingdings" w:hAnsi="Wingdings"/>
      </w:rPr>
    </w:lvl>
  </w:abstractNum>
  <w:abstractNum w:abstractNumId="1">
    <w:nsid w:val="F5DE5BA6"/>
    <w:multiLevelType w:val="singleLevel"/>
    <w:tmpl w:val="F5DE5BA6"/>
    <w:lvl w:ilvl="0" w:tentative="0">
      <w:start w:val="1"/>
      <w:numFmt w:val="bullet"/>
      <w:lvlText w:val=""/>
      <w:lvlJc w:val="left"/>
      <w:pPr>
        <w:tabs>
          <w:tab w:val="left" w:pos="420"/>
        </w:tabs>
        <w:ind w:left="840" w:hanging="420"/>
      </w:pPr>
      <w:rPr>
        <w:rFonts w:hint="default" w:ascii="Wingdings" w:hAnsi="Wingdings"/>
      </w:rPr>
    </w:lvl>
  </w:abstractNum>
  <w:abstractNum w:abstractNumId="2">
    <w:nsid w:val="FFF79207"/>
    <w:multiLevelType w:val="singleLevel"/>
    <w:tmpl w:val="FFF79207"/>
    <w:lvl w:ilvl="0" w:tentative="0">
      <w:start w:val="1"/>
      <w:numFmt w:val="bullet"/>
      <w:lvlText w:val=""/>
      <w:lvlJc w:val="left"/>
      <w:pPr>
        <w:tabs>
          <w:tab w:val="left" w:pos="420"/>
        </w:tabs>
        <w:ind w:left="840" w:hanging="420"/>
      </w:pPr>
      <w:rPr>
        <w:rFonts w:hint="default" w:ascii="Wingdings" w:hAnsi="Wingdings"/>
      </w:rPr>
    </w:lvl>
  </w:abstractNum>
  <w:abstractNum w:abstractNumId="3">
    <w:nsid w:val="11691980"/>
    <w:multiLevelType w:val="multilevel"/>
    <w:tmpl w:val="11691980"/>
    <w:lvl w:ilvl="0" w:tentative="0">
      <w:start w:val="1"/>
      <w:numFmt w:val="decimal"/>
      <w:lvlText w:val="%1."/>
      <w:lvlJc w:val="left"/>
      <w:pPr>
        <w:tabs>
          <w:tab w:val="left" w:pos="720"/>
        </w:tabs>
        <w:ind w:left="720" w:hanging="360"/>
      </w:pPr>
    </w:lvl>
    <w:lvl w:ilvl="1" w:tentative="0">
      <w:start w:val="0"/>
      <w:numFmt w:val="decimal"/>
      <w:lvlText w:val="%2."/>
      <w:lvlJc w:val="left"/>
      <w:pPr>
        <w:tabs>
          <w:tab w:val="left" w:pos="1440"/>
        </w:tabs>
        <w:ind w:left="1440" w:hanging="360"/>
      </w:pPr>
    </w:lvl>
    <w:lvl w:ilvl="2" w:tentative="0">
      <w:start w:val="0"/>
      <w:numFmt w:val="decimal"/>
      <w:lvlText w:val="%3."/>
      <w:lvlJc w:val="left"/>
      <w:pPr>
        <w:tabs>
          <w:tab w:val="left" w:pos="2160"/>
        </w:tabs>
        <w:ind w:left="2160" w:hanging="360"/>
      </w:pPr>
    </w:lvl>
    <w:lvl w:ilvl="3" w:tentative="0">
      <w:start w:val="0"/>
      <w:numFmt w:val="decimal"/>
      <w:lvlText w:val="%4."/>
      <w:lvlJc w:val="left"/>
      <w:pPr>
        <w:tabs>
          <w:tab w:val="left" w:pos="2880"/>
        </w:tabs>
        <w:ind w:left="2880" w:hanging="360"/>
      </w:pPr>
    </w:lvl>
    <w:lvl w:ilvl="4" w:tentative="0">
      <w:start w:val="0"/>
      <w:numFmt w:val="decimal"/>
      <w:lvlText w:val="%5."/>
      <w:lvlJc w:val="left"/>
      <w:pPr>
        <w:tabs>
          <w:tab w:val="left" w:pos="3600"/>
        </w:tabs>
        <w:ind w:left="3600" w:hanging="360"/>
      </w:pPr>
    </w:lvl>
    <w:lvl w:ilvl="5" w:tentative="0">
      <w:start w:val="0"/>
      <w:numFmt w:val="decimal"/>
      <w:lvlText w:val="%6."/>
      <w:lvlJc w:val="left"/>
      <w:pPr>
        <w:tabs>
          <w:tab w:val="left" w:pos="4320"/>
        </w:tabs>
        <w:ind w:left="4320" w:hanging="360"/>
      </w:pPr>
    </w:lvl>
    <w:lvl w:ilvl="6" w:tentative="0">
      <w:start w:val="0"/>
      <w:numFmt w:val="decimal"/>
      <w:lvlText w:val="%7."/>
      <w:lvlJc w:val="left"/>
      <w:pPr>
        <w:tabs>
          <w:tab w:val="left" w:pos="5040"/>
        </w:tabs>
        <w:ind w:left="5040" w:hanging="360"/>
      </w:pPr>
    </w:lvl>
    <w:lvl w:ilvl="7" w:tentative="0">
      <w:start w:val="0"/>
      <w:numFmt w:val="decimal"/>
      <w:lvlText w:val="%8."/>
      <w:lvlJc w:val="left"/>
      <w:pPr>
        <w:tabs>
          <w:tab w:val="left" w:pos="5760"/>
        </w:tabs>
        <w:ind w:left="5760" w:hanging="360"/>
      </w:pPr>
    </w:lvl>
    <w:lvl w:ilvl="8" w:tentative="0">
      <w:start w:val="0"/>
      <w:numFmt w:val="decimal"/>
      <w:lvlText w:val="%9."/>
      <w:lvlJc w:val="left"/>
      <w:pPr>
        <w:tabs>
          <w:tab w:val="left" w:pos="6480"/>
        </w:tabs>
        <w:ind w:left="6480" w:hanging="360"/>
      </w:pPr>
    </w:lvl>
  </w:abstractNum>
  <w:abstractNum w:abstractNumId="4">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4747E3B"/>
    <w:multiLevelType w:val="multilevel"/>
    <w:tmpl w:val="34747E3B"/>
    <w:lvl w:ilvl="0" w:tentative="0">
      <w:start w:val="1"/>
      <w:numFmt w:val="decimal"/>
      <w:lvlText w:val="%1."/>
      <w:lvlJc w:val="left"/>
      <w:pPr>
        <w:ind w:left="640" w:hanging="420"/>
      </w:pPr>
      <w:rPr>
        <w:b/>
        <w:color w:val="auto"/>
      </w:rPr>
    </w:lvl>
    <w:lvl w:ilvl="1" w:tentative="0">
      <w:start w:val="1"/>
      <w:numFmt w:val="decimal"/>
      <w:isLgl/>
      <w:lvlText w:val="%1.%2"/>
      <w:lvlJc w:val="left"/>
      <w:pPr>
        <w:ind w:left="372" w:hanging="372"/>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550A35DF"/>
    <w:multiLevelType w:val="multilevel"/>
    <w:tmpl w:val="550A35DF"/>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7">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DA95E6D"/>
    <w:multiLevelType w:val="multilevel"/>
    <w:tmpl w:val="7DA95E6D"/>
    <w:lvl w:ilvl="0" w:tentative="0">
      <w:start w:val="2"/>
      <w:numFmt w:val="bullet"/>
      <w:lvlText w:val="-"/>
      <w:lvlJc w:val="left"/>
      <w:pPr>
        <w:ind w:left="0" w:firstLine="0"/>
      </w:pPr>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9">
    <w:nsid w:val="7F7D9FF6"/>
    <w:multiLevelType w:val="multilevel"/>
    <w:tmpl w:val="7F7D9FF6"/>
    <w:lvl w:ilvl="0" w:tentative="0">
      <w:start w:val="0"/>
      <w:numFmt w:val="bullet"/>
      <w:lvlText w:val="-"/>
      <w:lvlJc w:val="left"/>
      <w:pPr>
        <w:tabs>
          <w:tab w:val="left" w:pos="-420"/>
        </w:tabs>
        <w:ind w:left="300" w:hanging="360"/>
      </w:pPr>
      <w:rPr>
        <w:rFonts w:hint="default" w:ascii="Times New Roman" w:hAnsi="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cs="Wingdings"/>
      </w:rPr>
    </w:lvl>
    <w:lvl w:ilvl="3" w:tentative="0">
      <w:start w:val="1"/>
      <w:numFmt w:val="bullet"/>
      <w:lvlText w:val=""/>
      <w:lvlJc w:val="left"/>
      <w:pPr>
        <w:tabs>
          <w:tab w:val="left" w:pos="-420"/>
        </w:tabs>
        <w:ind w:left="2460" w:hanging="360"/>
      </w:pPr>
      <w:rPr>
        <w:rFonts w:hint="default" w:ascii="Symbol" w:hAnsi="Symbol" w:cs="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cs="Wingdings"/>
      </w:rPr>
    </w:lvl>
    <w:lvl w:ilvl="6" w:tentative="0">
      <w:start w:val="1"/>
      <w:numFmt w:val="bullet"/>
      <w:lvlText w:val=""/>
      <w:lvlJc w:val="left"/>
      <w:pPr>
        <w:tabs>
          <w:tab w:val="left" w:pos="-420"/>
        </w:tabs>
        <w:ind w:left="4620" w:hanging="360"/>
      </w:pPr>
      <w:rPr>
        <w:rFonts w:hint="default" w:ascii="Symbol" w:hAnsi="Symbol" w:cs="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cs="Wingdings"/>
      </w:rPr>
    </w:lvl>
  </w:abstractNum>
  <w:num w:numId="1">
    <w:abstractNumId w:val="5"/>
  </w:num>
  <w:num w:numId="2">
    <w:abstractNumId w:val="9"/>
  </w:num>
  <w:num w:numId="3">
    <w:abstractNumId w:val="3"/>
  </w:num>
  <w:num w:numId="4">
    <w:abstractNumId w:val="6"/>
  </w:num>
  <w:num w:numId="5">
    <w:abstractNumId w:val="8"/>
  </w:num>
  <w:num w:numId="6">
    <w:abstractNumId w:val="1"/>
  </w:num>
  <w:num w:numId="7">
    <w:abstractNumId w:val="0"/>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cumentProtection w:enforcement="0"/>
  <w:defaultTabStop w:val="720"/>
  <w:hyphenationZone w:val="21"/>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038"/>
    <w:rsid w:val="0000259A"/>
    <w:rsid w:val="00003267"/>
    <w:rsid w:val="00005DD9"/>
    <w:rsid w:val="00005F11"/>
    <w:rsid w:val="0001211B"/>
    <w:rsid w:val="000127C2"/>
    <w:rsid w:val="00013F73"/>
    <w:rsid w:val="00022DB3"/>
    <w:rsid w:val="00022E2D"/>
    <w:rsid w:val="00024926"/>
    <w:rsid w:val="00025F5B"/>
    <w:rsid w:val="000339AD"/>
    <w:rsid w:val="00033A31"/>
    <w:rsid w:val="00036DE4"/>
    <w:rsid w:val="000378B8"/>
    <w:rsid w:val="00041FB4"/>
    <w:rsid w:val="00046FA3"/>
    <w:rsid w:val="00047118"/>
    <w:rsid w:val="000471CF"/>
    <w:rsid w:val="0004767F"/>
    <w:rsid w:val="00051C93"/>
    <w:rsid w:val="00053D28"/>
    <w:rsid w:val="000558C5"/>
    <w:rsid w:val="00055C9E"/>
    <w:rsid w:val="00057F86"/>
    <w:rsid w:val="00061523"/>
    <w:rsid w:val="000635A9"/>
    <w:rsid w:val="00064302"/>
    <w:rsid w:val="00065ECC"/>
    <w:rsid w:val="0007004B"/>
    <w:rsid w:val="00070999"/>
    <w:rsid w:val="0007190C"/>
    <w:rsid w:val="0007316D"/>
    <w:rsid w:val="00074042"/>
    <w:rsid w:val="000805DC"/>
    <w:rsid w:val="00083B0A"/>
    <w:rsid w:val="000856C2"/>
    <w:rsid w:val="00085D56"/>
    <w:rsid w:val="00086661"/>
    <w:rsid w:val="0009032C"/>
    <w:rsid w:val="00091A0E"/>
    <w:rsid w:val="00093E78"/>
    <w:rsid w:val="000944A1"/>
    <w:rsid w:val="000971D8"/>
    <w:rsid w:val="000A2D5A"/>
    <w:rsid w:val="000A3694"/>
    <w:rsid w:val="000A4004"/>
    <w:rsid w:val="000B1B2B"/>
    <w:rsid w:val="000B2905"/>
    <w:rsid w:val="000B2A2E"/>
    <w:rsid w:val="000B3495"/>
    <w:rsid w:val="000B3778"/>
    <w:rsid w:val="000B4BAF"/>
    <w:rsid w:val="000B5517"/>
    <w:rsid w:val="000B5947"/>
    <w:rsid w:val="000C092B"/>
    <w:rsid w:val="000C1F08"/>
    <w:rsid w:val="000C7AC8"/>
    <w:rsid w:val="000C7E0A"/>
    <w:rsid w:val="000D0C7A"/>
    <w:rsid w:val="000D0EBE"/>
    <w:rsid w:val="000D31FF"/>
    <w:rsid w:val="000D784F"/>
    <w:rsid w:val="000E2A25"/>
    <w:rsid w:val="000E46E6"/>
    <w:rsid w:val="000E7A4B"/>
    <w:rsid w:val="000F0BF9"/>
    <w:rsid w:val="000F3BA6"/>
    <w:rsid w:val="000F57B9"/>
    <w:rsid w:val="001033FF"/>
    <w:rsid w:val="00104034"/>
    <w:rsid w:val="0010577F"/>
    <w:rsid w:val="001058D5"/>
    <w:rsid w:val="00106D06"/>
    <w:rsid w:val="00110346"/>
    <w:rsid w:val="00111080"/>
    <w:rsid w:val="001163AE"/>
    <w:rsid w:val="001179AC"/>
    <w:rsid w:val="00117DEA"/>
    <w:rsid w:val="00122B69"/>
    <w:rsid w:val="001275CE"/>
    <w:rsid w:val="00134C69"/>
    <w:rsid w:val="00135E00"/>
    <w:rsid w:val="00136DC5"/>
    <w:rsid w:val="0013728A"/>
    <w:rsid w:val="001407F2"/>
    <w:rsid w:val="0014197B"/>
    <w:rsid w:val="001448F9"/>
    <w:rsid w:val="00145015"/>
    <w:rsid w:val="001456F9"/>
    <w:rsid w:val="0015024B"/>
    <w:rsid w:val="001504EC"/>
    <w:rsid w:val="0015328D"/>
    <w:rsid w:val="0015364C"/>
    <w:rsid w:val="001574EE"/>
    <w:rsid w:val="00163910"/>
    <w:rsid w:val="00163A10"/>
    <w:rsid w:val="00163F21"/>
    <w:rsid w:val="0016555B"/>
    <w:rsid w:val="0017077C"/>
    <w:rsid w:val="00173150"/>
    <w:rsid w:val="00175189"/>
    <w:rsid w:val="001810E2"/>
    <w:rsid w:val="001845AD"/>
    <w:rsid w:val="00185803"/>
    <w:rsid w:val="001858D4"/>
    <w:rsid w:val="00186070"/>
    <w:rsid w:val="00186324"/>
    <w:rsid w:val="0018664D"/>
    <w:rsid w:val="00187795"/>
    <w:rsid w:val="001877A9"/>
    <w:rsid w:val="00192BFC"/>
    <w:rsid w:val="00192D78"/>
    <w:rsid w:val="001943DD"/>
    <w:rsid w:val="001A0B88"/>
    <w:rsid w:val="001A40E3"/>
    <w:rsid w:val="001A5EC2"/>
    <w:rsid w:val="001A6238"/>
    <w:rsid w:val="001C6691"/>
    <w:rsid w:val="001D1FFE"/>
    <w:rsid w:val="001D6185"/>
    <w:rsid w:val="001E0B95"/>
    <w:rsid w:val="001E1B0B"/>
    <w:rsid w:val="001E2E6E"/>
    <w:rsid w:val="001E3E27"/>
    <w:rsid w:val="001E40E4"/>
    <w:rsid w:val="001E4A9F"/>
    <w:rsid w:val="001E62B1"/>
    <w:rsid w:val="001F0AF2"/>
    <w:rsid w:val="001F351F"/>
    <w:rsid w:val="001F447B"/>
    <w:rsid w:val="001F5367"/>
    <w:rsid w:val="001F7221"/>
    <w:rsid w:val="002124DD"/>
    <w:rsid w:val="0021301F"/>
    <w:rsid w:val="002167EC"/>
    <w:rsid w:val="002171D0"/>
    <w:rsid w:val="00220999"/>
    <w:rsid w:val="00220CEF"/>
    <w:rsid w:val="002218C4"/>
    <w:rsid w:val="00224761"/>
    <w:rsid w:val="0022595D"/>
    <w:rsid w:val="0022782F"/>
    <w:rsid w:val="00227C25"/>
    <w:rsid w:val="0023338E"/>
    <w:rsid w:val="00233634"/>
    <w:rsid w:val="00234D9C"/>
    <w:rsid w:val="002364C0"/>
    <w:rsid w:val="0024246C"/>
    <w:rsid w:val="0024426C"/>
    <w:rsid w:val="002457DB"/>
    <w:rsid w:val="00246018"/>
    <w:rsid w:val="00247D95"/>
    <w:rsid w:val="00250AE8"/>
    <w:rsid w:val="00255689"/>
    <w:rsid w:val="00260533"/>
    <w:rsid w:val="002625EA"/>
    <w:rsid w:val="00264413"/>
    <w:rsid w:val="00266A0F"/>
    <w:rsid w:val="00266ACA"/>
    <w:rsid w:val="00266D27"/>
    <w:rsid w:val="00270BD3"/>
    <w:rsid w:val="00271ABC"/>
    <w:rsid w:val="00273F70"/>
    <w:rsid w:val="00276155"/>
    <w:rsid w:val="002765C2"/>
    <w:rsid w:val="00280D91"/>
    <w:rsid w:val="00282592"/>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C653C"/>
    <w:rsid w:val="002D1A3F"/>
    <w:rsid w:val="002D52A1"/>
    <w:rsid w:val="002D6555"/>
    <w:rsid w:val="002E061E"/>
    <w:rsid w:val="002E6243"/>
    <w:rsid w:val="002E78B4"/>
    <w:rsid w:val="002E7DD0"/>
    <w:rsid w:val="002F153D"/>
    <w:rsid w:val="002F1672"/>
    <w:rsid w:val="002F350D"/>
    <w:rsid w:val="002F3F86"/>
    <w:rsid w:val="002F56F8"/>
    <w:rsid w:val="003003F6"/>
    <w:rsid w:val="00300A9A"/>
    <w:rsid w:val="00300D61"/>
    <w:rsid w:val="00302CBC"/>
    <w:rsid w:val="003035CD"/>
    <w:rsid w:val="00304D0C"/>
    <w:rsid w:val="0030756F"/>
    <w:rsid w:val="003079A6"/>
    <w:rsid w:val="00310CF5"/>
    <w:rsid w:val="00310CF9"/>
    <w:rsid w:val="00320C73"/>
    <w:rsid w:val="0032198E"/>
    <w:rsid w:val="0032754D"/>
    <w:rsid w:val="00330E4B"/>
    <w:rsid w:val="00332071"/>
    <w:rsid w:val="003332EE"/>
    <w:rsid w:val="00334681"/>
    <w:rsid w:val="00336B53"/>
    <w:rsid w:val="0034084D"/>
    <w:rsid w:val="00345E13"/>
    <w:rsid w:val="00346D81"/>
    <w:rsid w:val="003507D4"/>
    <w:rsid w:val="00351D4B"/>
    <w:rsid w:val="003549B4"/>
    <w:rsid w:val="00355E15"/>
    <w:rsid w:val="00356E98"/>
    <w:rsid w:val="00363F96"/>
    <w:rsid w:val="00364C66"/>
    <w:rsid w:val="00364E9D"/>
    <w:rsid w:val="00366C0D"/>
    <w:rsid w:val="003746DD"/>
    <w:rsid w:val="0037520B"/>
    <w:rsid w:val="00381132"/>
    <w:rsid w:val="00383391"/>
    <w:rsid w:val="00385A04"/>
    <w:rsid w:val="0038642C"/>
    <w:rsid w:val="00393B45"/>
    <w:rsid w:val="00395117"/>
    <w:rsid w:val="003967B2"/>
    <w:rsid w:val="003A58B0"/>
    <w:rsid w:val="003A5967"/>
    <w:rsid w:val="003A6BB6"/>
    <w:rsid w:val="003A725F"/>
    <w:rsid w:val="003B44F0"/>
    <w:rsid w:val="003B7968"/>
    <w:rsid w:val="003D1AB8"/>
    <w:rsid w:val="003D5D5E"/>
    <w:rsid w:val="003E33F8"/>
    <w:rsid w:val="003F14F6"/>
    <w:rsid w:val="003F6109"/>
    <w:rsid w:val="003F70C5"/>
    <w:rsid w:val="003F7CCC"/>
    <w:rsid w:val="00400735"/>
    <w:rsid w:val="004021D3"/>
    <w:rsid w:val="00411759"/>
    <w:rsid w:val="004128E3"/>
    <w:rsid w:val="00412DE8"/>
    <w:rsid w:val="00414822"/>
    <w:rsid w:val="00415419"/>
    <w:rsid w:val="0041689E"/>
    <w:rsid w:val="00417C06"/>
    <w:rsid w:val="0042434D"/>
    <w:rsid w:val="00431775"/>
    <w:rsid w:val="00433AFE"/>
    <w:rsid w:val="00437FCB"/>
    <w:rsid w:val="00446BBA"/>
    <w:rsid w:val="00450CDC"/>
    <w:rsid w:val="004531F9"/>
    <w:rsid w:val="00456D8C"/>
    <w:rsid w:val="004611B6"/>
    <w:rsid w:val="00470B76"/>
    <w:rsid w:val="00472961"/>
    <w:rsid w:val="00475D6D"/>
    <w:rsid w:val="004761C5"/>
    <w:rsid w:val="00476AFD"/>
    <w:rsid w:val="004800F8"/>
    <w:rsid w:val="00483C6B"/>
    <w:rsid w:val="00483E10"/>
    <w:rsid w:val="00485190"/>
    <w:rsid w:val="00496B77"/>
    <w:rsid w:val="004A29F8"/>
    <w:rsid w:val="004A4703"/>
    <w:rsid w:val="004A4F71"/>
    <w:rsid w:val="004A51ED"/>
    <w:rsid w:val="004A52FB"/>
    <w:rsid w:val="004A6756"/>
    <w:rsid w:val="004B0BA7"/>
    <w:rsid w:val="004B22D9"/>
    <w:rsid w:val="004B4389"/>
    <w:rsid w:val="004C79B1"/>
    <w:rsid w:val="004D15F0"/>
    <w:rsid w:val="004D2C2C"/>
    <w:rsid w:val="004E0004"/>
    <w:rsid w:val="004E2EA5"/>
    <w:rsid w:val="004F0E99"/>
    <w:rsid w:val="004F17CC"/>
    <w:rsid w:val="004F22AE"/>
    <w:rsid w:val="004F539F"/>
    <w:rsid w:val="004F7C5F"/>
    <w:rsid w:val="00500474"/>
    <w:rsid w:val="005007B2"/>
    <w:rsid w:val="00502C8F"/>
    <w:rsid w:val="0050404E"/>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200A"/>
    <w:rsid w:val="0056470C"/>
    <w:rsid w:val="005717B2"/>
    <w:rsid w:val="00580C11"/>
    <w:rsid w:val="00581FC7"/>
    <w:rsid w:val="00582F95"/>
    <w:rsid w:val="00584032"/>
    <w:rsid w:val="00585E57"/>
    <w:rsid w:val="005915E8"/>
    <w:rsid w:val="005A12D9"/>
    <w:rsid w:val="005A2911"/>
    <w:rsid w:val="005A321E"/>
    <w:rsid w:val="005A488D"/>
    <w:rsid w:val="005A5D47"/>
    <w:rsid w:val="005A7CF6"/>
    <w:rsid w:val="005B19A5"/>
    <w:rsid w:val="005B28B0"/>
    <w:rsid w:val="005B2BA9"/>
    <w:rsid w:val="005B66A2"/>
    <w:rsid w:val="005B6E15"/>
    <w:rsid w:val="005C03D5"/>
    <w:rsid w:val="005C35D6"/>
    <w:rsid w:val="005C4387"/>
    <w:rsid w:val="005C4A17"/>
    <w:rsid w:val="005C5316"/>
    <w:rsid w:val="005C688B"/>
    <w:rsid w:val="005D3EE6"/>
    <w:rsid w:val="005D5514"/>
    <w:rsid w:val="005D673A"/>
    <w:rsid w:val="005D6B09"/>
    <w:rsid w:val="005D6F9B"/>
    <w:rsid w:val="005E09BD"/>
    <w:rsid w:val="005E1FEF"/>
    <w:rsid w:val="005E4C39"/>
    <w:rsid w:val="005E6E1A"/>
    <w:rsid w:val="005F56AA"/>
    <w:rsid w:val="006000A9"/>
    <w:rsid w:val="0060078E"/>
    <w:rsid w:val="00600E7B"/>
    <w:rsid w:val="00603B9D"/>
    <w:rsid w:val="00604881"/>
    <w:rsid w:val="00610552"/>
    <w:rsid w:val="006149A4"/>
    <w:rsid w:val="006206D8"/>
    <w:rsid w:val="00621668"/>
    <w:rsid w:val="006218E5"/>
    <w:rsid w:val="0062380C"/>
    <w:rsid w:val="00623BFE"/>
    <w:rsid w:val="00623DE1"/>
    <w:rsid w:val="006241D5"/>
    <w:rsid w:val="0062548D"/>
    <w:rsid w:val="00625FB9"/>
    <w:rsid w:val="00627F0A"/>
    <w:rsid w:val="006311DC"/>
    <w:rsid w:val="00632245"/>
    <w:rsid w:val="00636BD6"/>
    <w:rsid w:val="0064369D"/>
    <w:rsid w:val="00644A22"/>
    <w:rsid w:val="00652426"/>
    <w:rsid w:val="00656707"/>
    <w:rsid w:val="00657706"/>
    <w:rsid w:val="00663A5A"/>
    <w:rsid w:val="00664A7D"/>
    <w:rsid w:val="00665F6C"/>
    <w:rsid w:val="00667225"/>
    <w:rsid w:val="00667F47"/>
    <w:rsid w:val="00674118"/>
    <w:rsid w:val="006775BD"/>
    <w:rsid w:val="00682744"/>
    <w:rsid w:val="006840E4"/>
    <w:rsid w:val="00684266"/>
    <w:rsid w:val="00692774"/>
    <w:rsid w:val="006927C8"/>
    <w:rsid w:val="00692F80"/>
    <w:rsid w:val="00695154"/>
    <w:rsid w:val="00697AB6"/>
    <w:rsid w:val="006A0512"/>
    <w:rsid w:val="006A31A3"/>
    <w:rsid w:val="006B195F"/>
    <w:rsid w:val="006B1F83"/>
    <w:rsid w:val="006B316C"/>
    <w:rsid w:val="006B7233"/>
    <w:rsid w:val="006B7874"/>
    <w:rsid w:val="006C413B"/>
    <w:rsid w:val="006D1653"/>
    <w:rsid w:val="006D33AF"/>
    <w:rsid w:val="006E5E23"/>
    <w:rsid w:val="0070258C"/>
    <w:rsid w:val="007044F4"/>
    <w:rsid w:val="00704BEC"/>
    <w:rsid w:val="0071523B"/>
    <w:rsid w:val="0071729A"/>
    <w:rsid w:val="0072395D"/>
    <w:rsid w:val="00725209"/>
    <w:rsid w:val="00726CBC"/>
    <w:rsid w:val="00732225"/>
    <w:rsid w:val="007335A5"/>
    <w:rsid w:val="007336BC"/>
    <w:rsid w:val="00741BE8"/>
    <w:rsid w:val="00743564"/>
    <w:rsid w:val="00745A24"/>
    <w:rsid w:val="00751A32"/>
    <w:rsid w:val="00753D2C"/>
    <w:rsid w:val="0075492D"/>
    <w:rsid w:val="00762E1E"/>
    <w:rsid w:val="00763655"/>
    <w:rsid w:val="00764CCB"/>
    <w:rsid w:val="0076500E"/>
    <w:rsid w:val="007672D7"/>
    <w:rsid w:val="00773D13"/>
    <w:rsid w:val="00775E2B"/>
    <w:rsid w:val="00776A54"/>
    <w:rsid w:val="007808B8"/>
    <w:rsid w:val="0078334C"/>
    <w:rsid w:val="007837F2"/>
    <w:rsid w:val="00783FCC"/>
    <w:rsid w:val="00784ED4"/>
    <w:rsid w:val="007907F3"/>
    <w:rsid w:val="0079107C"/>
    <w:rsid w:val="00792045"/>
    <w:rsid w:val="00793B3B"/>
    <w:rsid w:val="0079697A"/>
    <w:rsid w:val="007A05FE"/>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E20BA"/>
    <w:rsid w:val="007E5215"/>
    <w:rsid w:val="007E5F99"/>
    <w:rsid w:val="007F2D9A"/>
    <w:rsid w:val="007F41A8"/>
    <w:rsid w:val="007F4B90"/>
    <w:rsid w:val="00803FF3"/>
    <w:rsid w:val="0080719B"/>
    <w:rsid w:val="008071EC"/>
    <w:rsid w:val="00807317"/>
    <w:rsid w:val="00810854"/>
    <w:rsid w:val="0081211E"/>
    <w:rsid w:val="00813186"/>
    <w:rsid w:val="0081343B"/>
    <w:rsid w:val="00813C97"/>
    <w:rsid w:val="00816674"/>
    <w:rsid w:val="00821327"/>
    <w:rsid w:val="00823205"/>
    <w:rsid w:val="008237B8"/>
    <w:rsid w:val="00823D9C"/>
    <w:rsid w:val="00825727"/>
    <w:rsid w:val="00830C27"/>
    <w:rsid w:val="00834A44"/>
    <w:rsid w:val="00834B94"/>
    <w:rsid w:val="00841D7B"/>
    <w:rsid w:val="008455C9"/>
    <w:rsid w:val="00846FBA"/>
    <w:rsid w:val="00847ECE"/>
    <w:rsid w:val="00851CE3"/>
    <w:rsid w:val="00852032"/>
    <w:rsid w:val="00856257"/>
    <w:rsid w:val="008654FF"/>
    <w:rsid w:val="0086584E"/>
    <w:rsid w:val="00872331"/>
    <w:rsid w:val="00875655"/>
    <w:rsid w:val="00875EDF"/>
    <w:rsid w:val="008766B4"/>
    <w:rsid w:val="00880D80"/>
    <w:rsid w:val="008810C8"/>
    <w:rsid w:val="00882AB8"/>
    <w:rsid w:val="00883F7D"/>
    <w:rsid w:val="0088427D"/>
    <w:rsid w:val="00884517"/>
    <w:rsid w:val="00885881"/>
    <w:rsid w:val="00885E4D"/>
    <w:rsid w:val="00886CA4"/>
    <w:rsid w:val="00886E2A"/>
    <w:rsid w:val="0089208F"/>
    <w:rsid w:val="00894128"/>
    <w:rsid w:val="00894C07"/>
    <w:rsid w:val="008A3406"/>
    <w:rsid w:val="008A585A"/>
    <w:rsid w:val="008A58B8"/>
    <w:rsid w:val="008A7B23"/>
    <w:rsid w:val="008B0088"/>
    <w:rsid w:val="008B443E"/>
    <w:rsid w:val="008B79A9"/>
    <w:rsid w:val="008C03BE"/>
    <w:rsid w:val="008C1062"/>
    <w:rsid w:val="008C149D"/>
    <w:rsid w:val="008C3B67"/>
    <w:rsid w:val="008C6DE9"/>
    <w:rsid w:val="008D39A6"/>
    <w:rsid w:val="008D51C6"/>
    <w:rsid w:val="008D536A"/>
    <w:rsid w:val="008D53A9"/>
    <w:rsid w:val="008D6010"/>
    <w:rsid w:val="008E2DCC"/>
    <w:rsid w:val="008E64D0"/>
    <w:rsid w:val="008E6A3B"/>
    <w:rsid w:val="008F406B"/>
    <w:rsid w:val="008F56F3"/>
    <w:rsid w:val="008F705E"/>
    <w:rsid w:val="00900799"/>
    <w:rsid w:val="00903298"/>
    <w:rsid w:val="009079AD"/>
    <w:rsid w:val="009106DE"/>
    <w:rsid w:val="00912789"/>
    <w:rsid w:val="00915998"/>
    <w:rsid w:val="009210CD"/>
    <w:rsid w:val="0092132C"/>
    <w:rsid w:val="00921D70"/>
    <w:rsid w:val="00923680"/>
    <w:rsid w:val="00926F7E"/>
    <w:rsid w:val="009303B0"/>
    <w:rsid w:val="00930CF8"/>
    <w:rsid w:val="009311AD"/>
    <w:rsid w:val="0093400F"/>
    <w:rsid w:val="009365C9"/>
    <w:rsid w:val="00951148"/>
    <w:rsid w:val="00951703"/>
    <w:rsid w:val="00954DF0"/>
    <w:rsid w:val="009626CA"/>
    <w:rsid w:val="00962853"/>
    <w:rsid w:val="0097076E"/>
    <w:rsid w:val="00970FCA"/>
    <w:rsid w:val="00972160"/>
    <w:rsid w:val="009747CC"/>
    <w:rsid w:val="00974F1E"/>
    <w:rsid w:val="0097622F"/>
    <w:rsid w:val="009776D0"/>
    <w:rsid w:val="00985B4F"/>
    <w:rsid w:val="009909FE"/>
    <w:rsid w:val="009925FA"/>
    <w:rsid w:val="009936A8"/>
    <w:rsid w:val="00996158"/>
    <w:rsid w:val="009A08E7"/>
    <w:rsid w:val="009A3310"/>
    <w:rsid w:val="009A669B"/>
    <w:rsid w:val="009A77AB"/>
    <w:rsid w:val="009B2231"/>
    <w:rsid w:val="009B356A"/>
    <w:rsid w:val="009B5E32"/>
    <w:rsid w:val="009B66BD"/>
    <w:rsid w:val="009B6C15"/>
    <w:rsid w:val="009C13BB"/>
    <w:rsid w:val="009C260A"/>
    <w:rsid w:val="009D0FBF"/>
    <w:rsid w:val="009D4507"/>
    <w:rsid w:val="009D77FB"/>
    <w:rsid w:val="009E2B82"/>
    <w:rsid w:val="009E2D2F"/>
    <w:rsid w:val="009E7527"/>
    <w:rsid w:val="009F2B36"/>
    <w:rsid w:val="009F5CA5"/>
    <w:rsid w:val="009F6602"/>
    <w:rsid w:val="00A04BA7"/>
    <w:rsid w:val="00A13A67"/>
    <w:rsid w:val="00A15FF6"/>
    <w:rsid w:val="00A172A8"/>
    <w:rsid w:val="00A207FD"/>
    <w:rsid w:val="00A21964"/>
    <w:rsid w:val="00A224FD"/>
    <w:rsid w:val="00A22CC4"/>
    <w:rsid w:val="00A23B15"/>
    <w:rsid w:val="00A244F9"/>
    <w:rsid w:val="00A247C0"/>
    <w:rsid w:val="00A25E85"/>
    <w:rsid w:val="00A304E2"/>
    <w:rsid w:val="00A31ACD"/>
    <w:rsid w:val="00A34DCF"/>
    <w:rsid w:val="00A37850"/>
    <w:rsid w:val="00A4086A"/>
    <w:rsid w:val="00A45EF9"/>
    <w:rsid w:val="00A5094A"/>
    <w:rsid w:val="00A5189A"/>
    <w:rsid w:val="00A52B91"/>
    <w:rsid w:val="00A52D45"/>
    <w:rsid w:val="00A5429D"/>
    <w:rsid w:val="00A5431E"/>
    <w:rsid w:val="00A5576A"/>
    <w:rsid w:val="00A557A0"/>
    <w:rsid w:val="00A569CD"/>
    <w:rsid w:val="00A619E7"/>
    <w:rsid w:val="00A62600"/>
    <w:rsid w:val="00A66444"/>
    <w:rsid w:val="00A664BF"/>
    <w:rsid w:val="00A74733"/>
    <w:rsid w:val="00A76605"/>
    <w:rsid w:val="00A7757D"/>
    <w:rsid w:val="00A77E44"/>
    <w:rsid w:val="00A828CA"/>
    <w:rsid w:val="00A84AFD"/>
    <w:rsid w:val="00A94330"/>
    <w:rsid w:val="00AA2991"/>
    <w:rsid w:val="00AA48E2"/>
    <w:rsid w:val="00AA6B52"/>
    <w:rsid w:val="00AA7849"/>
    <w:rsid w:val="00AB1C9B"/>
    <w:rsid w:val="00AB2E13"/>
    <w:rsid w:val="00AC72AB"/>
    <w:rsid w:val="00AC794B"/>
    <w:rsid w:val="00AC7DB2"/>
    <w:rsid w:val="00AD12DB"/>
    <w:rsid w:val="00AD394F"/>
    <w:rsid w:val="00AD6E41"/>
    <w:rsid w:val="00AE26BC"/>
    <w:rsid w:val="00AF00C7"/>
    <w:rsid w:val="00AF0715"/>
    <w:rsid w:val="00AF22B0"/>
    <w:rsid w:val="00AF38A1"/>
    <w:rsid w:val="00B034D5"/>
    <w:rsid w:val="00B05B90"/>
    <w:rsid w:val="00B06C0E"/>
    <w:rsid w:val="00B07C14"/>
    <w:rsid w:val="00B1099F"/>
    <w:rsid w:val="00B115F2"/>
    <w:rsid w:val="00B13081"/>
    <w:rsid w:val="00B1798A"/>
    <w:rsid w:val="00B246B6"/>
    <w:rsid w:val="00B24853"/>
    <w:rsid w:val="00B264F7"/>
    <w:rsid w:val="00B30B7B"/>
    <w:rsid w:val="00B3115D"/>
    <w:rsid w:val="00B32C8D"/>
    <w:rsid w:val="00B3468E"/>
    <w:rsid w:val="00B34F3D"/>
    <w:rsid w:val="00B37B7D"/>
    <w:rsid w:val="00B46AB9"/>
    <w:rsid w:val="00B47909"/>
    <w:rsid w:val="00B50355"/>
    <w:rsid w:val="00B530DC"/>
    <w:rsid w:val="00B534AF"/>
    <w:rsid w:val="00B55FCD"/>
    <w:rsid w:val="00B57C6A"/>
    <w:rsid w:val="00B609BD"/>
    <w:rsid w:val="00B62A07"/>
    <w:rsid w:val="00B63943"/>
    <w:rsid w:val="00B66B69"/>
    <w:rsid w:val="00B67B96"/>
    <w:rsid w:val="00B67F8A"/>
    <w:rsid w:val="00B729C4"/>
    <w:rsid w:val="00B73B39"/>
    <w:rsid w:val="00B7437E"/>
    <w:rsid w:val="00B7566B"/>
    <w:rsid w:val="00B76F41"/>
    <w:rsid w:val="00B77486"/>
    <w:rsid w:val="00B774B5"/>
    <w:rsid w:val="00B8026B"/>
    <w:rsid w:val="00B82936"/>
    <w:rsid w:val="00B85F60"/>
    <w:rsid w:val="00B866FB"/>
    <w:rsid w:val="00B87E81"/>
    <w:rsid w:val="00B94D4B"/>
    <w:rsid w:val="00B95414"/>
    <w:rsid w:val="00B95C59"/>
    <w:rsid w:val="00B96F12"/>
    <w:rsid w:val="00B97134"/>
    <w:rsid w:val="00BA0055"/>
    <w:rsid w:val="00BA041C"/>
    <w:rsid w:val="00BA1DF6"/>
    <w:rsid w:val="00BA4A7D"/>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05350"/>
    <w:rsid w:val="00C1004B"/>
    <w:rsid w:val="00C10082"/>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7A26"/>
    <w:rsid w:val="00C60533"/>
    <w:rsid w:val="00C61DFD"/>
    <w:rsid w:val="00C64E7A"/>
    <w:rsid w:val="00C67C9D"/>
    <w:rsid w:val="00C67D75"/>
    <w:rsid w:val="00C7023F"/>
    <w:rsid w:val="00C70939"/>
    <w:rsid w:val="00C74BF1"/>
    <w:rsid w:val="00C810AE"/>
    <w:rsid w:val="00C81322"/>
    <w:rsid w:val="00C829BD"/>
    <w:rsid w:val="00C837BE"/>
    <w:rsid w:val="00C83AE1"/>
    <w:rsid w:val="00C939D0"/>
    <w:rsid w:val="00C94A35"/>
    <w:rsid w:val="00C972CF"/>
    <w:rsid w:val="00C97952"/>
    <w:rsid w:val="00CA0F56"/>
    <w:rsid w:val="00CA16C2"/>
    <w:rsid w:val="00CA272E"/>
    <w:rsid w:val="00CC27E1"/>
    <w:rsid w:val="00CC2B4B"/>
    <w:rsid w:val="00CC2E92"/>
    <w:rsid w:val="00CD0D9F"/>
    <w:rsid w:val="00CD1377"/>
    <w:rsid w:val="00CD52FA"/>
    <w:rsid w:val="00CD5945"/>
    <w:rsid w:val="00CE16CC"/>
    <w:rsid w:val="00CE3990"/>
    <w:rsid w:val="00CE49A6"/>
    <w:rsid w:val="00CE6D61"/>
    <w:rsid w:val="00CE7986"/>
    <w:rsid w:val="00CF1FC6"/>
    <w:rsid w:val="00CF2B32"/>
    <w:rsid w:val="00CF71DD"/>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5F85"/>
    <w:rsid w:val="00D37DF8"/>
    <w:rsid w:val="00D41BC0"/>
    <w:rsid w:val="00D42363"/>
    <w:rsid w:val="00D45B3E"/>
    <w:rsid w:val="00D509AB"/>
    <w:rsid w:val="00D5105F"/>
    <w:rsid w:val="00D52AFA"/>
    <w:rsid w:val="00D52D20"/>
    <w:rsid w:val="00D547D6"/>
    <w:rsid w:val="00D577DC"/>
    <w:rsid w:val="00D600C5"/>
    <w:rsid w:val="00D61691"/>
    <w:rsid w:val="00D62B24"/>
    <w:rsid w:val="00D62B97"/>
    <w:rsid w:val="00D648AB"/>
    <w:rsid w:val="00D661A0"/>
    <w:rsid w:val="00D67998"/>
    <w:rsid w:val="00D74E79"/>
    <w:rsid w:val="00D82CA5"/>
    <w:rsid w:val="00D847DC"/>
    <w:rsid w:val="00D8520D"/>
    <w:rsid w:val="00D863BE"/>
    <w:rsid w:val="00D931EC"/>
    <w:rsid w:val="00D96AC8"/>
    <w:rsid w:val="00D97DD6"/>
    <w:rsid w:val="00DA2422"/>
    <w:rsid w:val="00DA4668"/>
    <w:rsid w:val="00DA4BD7"/>
    <w:rsid w:val="00DA4DE0"/>
    <w:rsid w:val="00DB1384"/>
    <w:rsid w:val="00DB17F3"/>
    <w:rsid w:val="00DB5643"/>
    <w:rsid w:val="00DC033D"/>
    <w:rsid w:val="00DC5F71"/>
    <w:rsid w:val="00DD1243"/>
    <w:rsid w:val="00DD181F"/>
    <w:rsid w:val="00DD2B2D"/>
    <w:rsid w:val="00DD406C"/>
    <w:rsid w:val="00DD4852"/>
    <w:rsid w:val="00DD5E12"/>
    <w:rsid w:val="00DD7105"/>
    <w:rsid w:val="00DD74CE"/>
    <w:rsid w:val="00DE6C77"/>
    <w:rsid w:val="00DE7AC8"/>
    <w:rsid w:val="00DF27F4"/>
    <w:rsid w:val="00DF27FF"/>
    <w:rsid w:val="00DF3354"/>
    <w:rsid w:val="00DF52AD"/>
    <w:rsid w:val="00E007CA"/>
    <w:rsid w:val="00E05452"/>
    <w:rsid w:val="00E072D0"/>
    <w:rsid w:val="00E0731B"/>
    <w:rsid w:val="00E105A1"/>
    <w:rsid w:val="00E10A8B"/>
    <w:rsid w:val="00E1358A"/>
    <w:rsid w:val="00E16CAB"/>
    <w:rsid w:val="00E236FA"/>
    <w:rsid w:val="00E23F2F"/>
    <w:rsid w:val="00E2597E"/>
    <w:rsid w:val="00E32E96"/>
    <w:rsid w:val="00E346C8"/>
    <w:rsid w:val="00E34B0F"/>
    <w:rsid w:val="00E43805"/>
    <w:rsid w:val="00E438FF"/>
    <w:rsid w:val="00E459E7"/>
    <w:rsid w:val="00E45B4D"/>
    <w:rsid w:val="00E51181"/>
    <w:rsid w:val="00E5308F"/>
    <w:rsid w:val="00E5400E"/>
    <w:rsid w:val="00E604B0"/>
    <w:rsid w:val="00E60BA3"/>
    <w:rsid w:val="00E660BA"/>
    <w:rsid w:val="00E66D78"/>
    <w:rsid w:val="00E67249"/>
    <w:rsid w:val="00E67C57"/>
    <w:rsid w:val="00E70535"/>
    <w:rsid w:val="00E71A31"/>
    <w:rsid w:val="00E72AE6"/>
    <w:rsid w:val="00E76103"/>
    <w:rsid w:val="00E77B2F"/>
    <w:rsid w:val="00E81B35"/>
    <w:rsid w:val="00E82773"/>
    <w:rsid w:val="00E83518"/>
    <w:rsid w:val="00E84E7D"/>
    <w:rsid w:val="00E86015"/>
    <w:rsid w:val="00E861BB"/>
    <w:rsid w:val="00E86679"/>
    <w:rsid w:val="00E86C44"/>
    <w:rsid w:val="00E87DE4"/>
    <w:rsid w:val="00E91315"/>
    <w:rsid w:val="00E9236B"/>
    <w:rsid w:val="00E93034"/>
    <w:rsid w:val="00E930C1"/>
    <w:rsid w:val="00E93D5B"/>
    <w:rsid w:val="00EA1975"/>
    <w:rsid w:val="00EA2943"/>
    <w:rsid w:val="00EA424E"/>
    <w:rsid w:val="00EA7886"/>
    <w:rsid w:val="00EB340C"/>
    <w:rsid w:val="00EB55C3"/>
    <w:rsid w:val="00EB64DF"/>
    <w:rsid w:val="00EB67FE"/>
    <w:rsid w:val="00EB799C"/>
    <w:rsid w:val="00EC6241"/>
    <w:rsid w:val="00EC6348"/>
    <w:rsid w:val="00ED14F7"/>
    <w:rsid w:val="00ED3315"/>
    <w:rsid w:val="00ED3A14"/>
    <w:rsid w:val="00ED3FA2"/>
    <w:rsid w:val="00ED48AC"/>
    <w:rsid w:val="00ED4CCC"/>
    <w:rsid w:val="00EE33F4"/>
    <w:rsid w:val="00EE3483"/>
    <w:rsid w:val="00EE4CD0"/>
    <w:rsid w:val="00EE6496"/>
    <w:rsid w:val="00EE79C7"/>
    <w:rsid w:val="00EF1541"/>
    <w:rsid w:val="00EF6C13"/>
    <w:rsid w:val="00F01D0E"/>
    <w:rsid w:val="00F03487"/>
    <w:rsid w:val="00F03EA9"/>
    <w:rsid w:val="00F0426A"/>
    <w:rsid w:val="00F0555E"/>
    <w:rsid w:val="00F07D34"/>
    <w:rsid w:val="00F130A6"/>
    <w:rsid w:val="00F13354"/>
    <w:rsid w:val="00F15189"/>
    <w:rsid w:val="00F15C99"/>
    <w:rsid w:val="00F179D0"/>
    <w:rsid w:val="00F21003"/>
    <w:rsid w:val="00F21CF5"/>
    <w:rsid w:val="00F22785"/>
    <w:rsid w:val="00F23525"/>
    <w:rsid w:val="00F24B60"/>
    <w:rsid w:val="00F25177"/>
    <w:rsid w:val="00F26681"/>
    <w:rsid w:val="00F27FC0"/>
    <w:rsid w:val="00F31DCA"/>
    <w:rsid w:val="00F332D0"/>
    <w:rsid w:val="00F33DCF"/>
    <w:rsid w:val="00F34A32"/>
    <w:rsid w:val="00F40E19"/>
    <w:rsid w:val="00F47624"/>
    <w:rsid w:val="00F50308"/>
    <w:rsid w:val="00F50D83"/>
    <w:rsid w:val="00F5148D"/>
    <w:rsid w:val="00F5743F"/>
    <w:rsid w:val="00F6018B"/>
    <w:rsid w:val="00F612BA"/>
    <w:rsid w:val="00F61364"/>
    <w:rsid w:val="00F62CF6"/>
    <w:rsid w:val="00F6663F"/>
    <w:rsid w:val="00F679D0"/>
    <w:rsid w:val="00F771A0"/>
    <w:rsid w:val="00F80B53"/>
    <w:rsid w:val="00F82B33"/>
    <w:rsid w:val="00F82D13"/>
    <w:rsid w:val="00F83411"/>
    <w:rsid w:val="00F837A6"/>
    <w:rsid w:val="00F847FD"/>
    <w:rsid w:val="00F84897"/>
    <w:rsid w:val="00F854B5"/>
    <w:rsid w:val="00F863FA"/>
    <w:rsid w:val="00F87F7E"/>
    <w:rsid w:val="00F91DD4"/>
    <w:rsid w:val="00F95ED5"/>
    <w:rsid w:val="00F96608"/>
    <w:rsid w:val="00FA5235"/>
    <w:rsid w:val="00FB080F"/>
    <w:rsid w:val="00FB1B43"/>
    <w:rsid w:val="00FB7E6A"/>
    <w:rsid w:val="00FB7FAC"/>
    <w:rsid w:val="00FC25C2"/>
    <w:rsid w:val="00FC54A3"/>
    <w:rsid w:val="00FC5980"/>
    <w:rsid w:val="00FD0481"/>
    <w:rsid w:val="00FD1800"/>
    <w:rsid w:val="00FE0662"/>
    <w:rsid w:val="00FE42D0"/>
    <w:rsid w:val="00FE45ED"/>
    <w:rsid w:val="00FF038F"/>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777E0"/>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BB23C0"/>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3EB2BFE"/>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AF6D46"/>
    <w:rsid w:val="3FB3A563"/>
    <w:rsid w:val="3FB8909B"/>
    <w:rsid w:val="3FE8DBEE"/>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78035B"/>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DF3E50E"/>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B76ECD"/>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DFF4A3E"/>
    <w:rsid w:val="6E883A01"/>
    <w:rsid w:val="6EE12FE3"/>
    <w:rsid w:val="6F1FF831"/>
    <w:rsid w:val="6F2E6FF4"/>
    <w:rsid w:val="6F4F1F1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BFFE65E"/>
    <w:rsid w:val="7C38C02B"/>
    <w:rsid w:val="7CD4B096"/>
    <w:rsid w:val="7D8705EA"/>
    <w:rsid w:val="7DFFE83D"/>
    <w:rsid w:val="7E302BAB"/>
    <w:rsid w:val="7E7EC4E6"/>
    <w:rsid w:val="7EC4C3B7"/>
    <w:rsid w:val="7ECEF2B5"/>
    <w:rsid w:val="7F77B10B"/>
    <w:rsid w:val="7F77DB96"/>
    <w:rsid w:val="7F868BB6"/>
    <w:rsid w:val="7F8C2A13"/>
    <w:rsid w:val="7F9F1F7F"/>
    <w:rsid w:val="7FF3F0D0"/>
    <w:rsid w:val="7FFE14F0"/>
    <w:rsid w:val="7FFF41DD"/>
    <w:rsid w:val="AEFB1F1D"/>
    <w:rsid w:val="BBFF8D58"/>
    <w:rsid w:val="DBF52B87"/>
    <w:rsid w:val="DFFFC547"/>
    <w:rsid w:val="EBDF2578"/>
    <w:rsid w:val="EF4F9F3F"/>
    <w:rsid w:val="EFFFA97A"/>
    <w:rsid w:val="F59E0967"/>
    <w:rsid w:val="F76F9A47"/>
    <w:rsid w:val="F7F7C4C3"/>
    <w:rsid w:val="FDD92447"/>
    <w:rsid w:val="FDFB3E8A"/>
    <w:rsid w:val="FDFD556B"/>
    <w:rsid w:val="FDFE49EE"/>
    <w:rsid w:val="FEF113C3"/>
    <w:rsid w:val="FF3E49C6"/>
    <w:rsid w:val="FFEFA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21"/>
    <w:qFormat/>
    <w:uiPriority w:val="0"/>
    <w:pPr>
      <w:keepNext/>
      <w:keepLines/>
      <w:spacing w:after="0" w:line="260" w:lineRule="auto"/>
      <w:outlineLvl w:val="0"/>
    </w:pPr>
    <w:rPr>
      <w:rFonts w:ascii="Times New Roman" w:hAnsi="Times New Roman" w:eastAsiaTheme="majorEastAsia" w:cstheme="majorBidi"/>
      <w:color w:val="2F5597" w:themeColor="accent1" w:themeShade="BF"/>
      <w:sz w:val="28"/>
      <w:szCs w:val="32"/>
    </w:rPr>
  </w:style>
  <w:style w:type="paragraph" w:styleId="3">
    <w:name w:val="heading 2"/>
    <w:basedOn w:val="1"/>
    <w:next w:val="1"/>
    <w:link w:val="22"/>
    <w:unhideWhenUsed/>
    <w:qFormat/>
    <w:uiPriority w:val="9"/>
    <w:pPr>
      <w:keepNext/>
      <w:keepLines/>
      <w:spacing w:before="240" w:after="50" w:afterLines="50"/>
      <w:outlineLvl w:val="1"/>
    </w:pPr>
    <w:rPr>
      <w:rFonts w:ascii="Times New Roman" w:hAnsi="Times New Roman" w:eastAsia="Roboto" w:cs="Arial"/>
      <w:b/>
      <w:sz w:val="28"/>
      <w:szCs w:val="32"/>
    </w:rPr>
  </w:style>
  <w:style w:type="paragraph" w:styleId="4">
    <w:name w:val="heading 3"/>
    <w:basedOn w:val="1"/>
    <w:next w:val="1"/>
    <w:semiHidden/>
    <w:unhideWhenUsed/>
    <w:qFormat/>
    <w:uiPriority w:val="9"/>
    <w:pPr>
      <w:widowControl w:val="0"/>
      <w:spacing w:before="240" w:after="60"/>
      <w:ind w:left="907" w:hanging="907"/>
      <w:outlineLvl w:val="2"/>
    </w:pPr>
    <w:rPr>
      <w:rFonts w:ascii="Arial" w:hAnsi="Arial" w:eastAsia="MS Mincho" w:cs="Times New Roman"/>
      <w:b/>
      <w:bCs/>
      <w:sz w:val="26"/>
      <w:szCs w:val="26"/>
      <w:lang w:eastAsia="zh-CN"/>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48"/>
    <w:qFormat/>
    <w:uiPriority w:val="0"/>
    <w:pPr>
      <w:suppressAutoHyphens/>
      <w:overflowPunct w:val="0"/>
      <w:autoSpaceDE w:val="0"/>
      <w:spacing w:before="120" w:after="120" w:line="240" w:lineRule="auto"/>
      <w:textAlignment w:val="baseline"/>
    </w:pPr>
    <w:rPr>
      <w:rFonts w:ascii="Times New Roman" w:hAnsi="Times New Roman" w:eastAsia="Times New Roman" w:cs="Times New Roman"/>
      <w:b/>
      <w:sz w:val="20"/>
      <w:szCs w:val="20"/>
      <w:lang w:val="en-GB" w:eastAsia="ar-SA"/>
    </w:rPr>
  </w:style>
  <w:style w:type="paragraph" w:styleId="6">
    <w:name w:val="annotation text"/>
    <w:basedOn w:val="1"/>
    <w:link w:val="46"/>
    <w:semiHidden/>
    <w:unhideWhenUsed/>
    <w:qFormat/>
    <w:uiPriority w:val="99"/>
  </w:style>
  <w:style w:type="paragraph" w:styleId="7">
    <w:name w:val="Body Text"/>
    <w:basedOn w:val="1"/>
    <w:link w:val="34"/>
    <w:qFormat/>
    <w:uiPriority w:val="0"/>
    <w:pPr>
      <w:widowControl w:val="0"/>
      <w:spacing w:after="0" w:line="240" w:lineRule="auto"/>
      <w:jc w:val="both"/>
    </w:pPr>
    <w:rPr>
      <w:rFonts w:ascii="Times New Roman" w:hAnsi="Times New Roman"/>
      <w:color w:val="0000FF"/>
      <w:kern w:val="2"/>
      <w:sz w:val="21"/>
    </w:rPr>
  </w:style>
  <w:style w:type="paragraph" w:styleId="8">
    <w:name w:val="List 2"/>
    <w:basedOn w:val="1"/>
    <w:semiHidden/>
    <w:unhideWhenUsed/>
    <w:qFormat/>
    <w:uiPriority w:val="99"/>
    <w:pPr>
      <w:ind w:left="100" w:leftChars="200" w:hanging="200" w:hangingChars="200"/>
      <w:contextualSpacing/>
    </w:pPr>
  </w:style>
  <w:style w:type="paragraph" w:styleId="9">
    <w:name w:val="Balloon Text"/>
    <w:basedOn w:val="1"/>
    <w:link w:val="39"/>
    <w:semiHidden/>
    <w:unhideWhenUsed/>
    <w:qFormat/>
    <w:uiPriority w:val="99"/>
    <w:pPr>
      <w:spacing w:after="0" w:line="240" w:lineRule="auto"/>
    </w:pPr>
    <w:rPr>
      <w:sz w:val="18"/>
      <w:szCs w:val="18"/>
    </w:rPr>
  </w:style>
  <w:style w:type="paragraph" w:styleId="10">
    <w:name w:val="footer"/>
    <w:basedOn w:val="1"/>
    <w:link w:val="40"/>
    <w:unhideWhenUsed/>
    <w:qFormat/>
    <w:uiPriority w:val="99"/>
    <w:pPr>
      <w:tabs>
        <w:tab w:val="center" w:pos="4153"/>
        <w:tab w:val="right" w:pos="8306"/>
      </w:tabs>
      <w:snapToGrid w:val="0"/>
      <w:spacing w:line="240" w:lineRule="auto"/>
    </w:pPr>
    <w:rPr>
      <w:sz w:val="18"/>
      <w:szCs w:val="18"/>
    </w:rPr>
  </w:style>
  <w:style w:type="paragraph" w:styleId="11">
    <w:name w:val="header"/>
    <w:basedOn w:val="1"/>
    <w:link w:val="29"/>
    <w:qFormat/>
    <w:uiPriority w:val="99"/>
    <w:pPr>
      <w:tabs>
        <w:tab w:val="center" w:pos="4536"/>
        <w:tab w:val="right" w:pos="9072"/>
      </w:tabs>
      <w:spacing w:after="0" w:line="240" w:lineRule="auto"/>
    </w:pPr>
    <w:rPr>
      <w:rFonts w:ascii="Arial" w:hAnsi="Arial" w:eastAsia="MS Mincho"/>
      <w:b/>
      <w:szCs w:val="24"/>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semiHidden/>
    <w:unhideWhenUsed/>
    <w:qFormat/>
    <w:uiPriority w:val="99"/>
    <w:pPr>
      <w:spacing w:beforeAutospacing="1" w:after="0" w:afterAutospacing="1" w:line="240" w:lineRule="auto"/>
    </w:pPr>
    <w:rPr>
      <w:rFonts w:ascii="宋体" w:hAnsi="宋体" w:eastAsia="宋体" w:cs="Times New Roman"/>
      <w:sz w:val="24"/>
      <w:szCs w:val="24"/>
      <w:lang w:eastAsia="zh-CN"/>
    </w:rPr>
  </w:style>
  <w:style w:type="paragraph" w:styleId="14">
    <w:name w:val="annotation subject"/>
    <w:basedOn w:val="6"/>
    <w:next w:val="6"/>
    <w:link w:val="47"/>
    <w:semiHidden/>
    <w:unhideWhenUsed/>
    <w:qFormat/>
    <w:uiPriority w:val="99"/>
    <w:rPr>
      <w:b/>
      <w:bCs/>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Strong"/>
    <w:basedOn w:val="17"/>
    <w:qFormat/>
    <w:uiPriority w:val="22"/>
    <w:rPr>
      <w:b/>
      <w:bCs/>
    </w:rPr>
  </w:style>
  <w:style w:type="character" w:styleId="19">
    <w:name w:val="Hyperlink"/>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标题 1 字符"/>
    <w:basedOn w:val="17"/>
    <w:link w:val="2"/>
    <w:qFormat/>
    <w:uiPriority w:val="9"/>
    <w:rPr>
      <w:rFonts w:ascii="Times New Roman" w:hAnsi="Times New Roman" w:eastAsiaTheme="majorEastAsia" w:cstheme="majorBidi"/>
      <w:color w:val="2F5597" w:themeColor="accent1" w:themeShade="BF"/>
      <w:sz w:val="28"/>
      <w:szCs w:val="32"/>
    </w:rPr>
  </w:style>
  <w:style w:type="character" w:customStyle="1" w:styleId="22">
    <w:name w:val="标题 2 字符"/>
    <w:basedOn w:val="17"/>
    <w:link w:val="3"/>
    <w:qFormat/>
    <w:uiPriority w:val="9"/>
    <w:rPr>
      <w:rFonts w:ascii="Times New Roman" w:hAnsi="Times New Roman" w:eastAsia="Roboto" w:cs="Arial"/>
      <w:b/>
      <w:sz w:val="28"/>
      <w:szCs w:val="32"/>
    </w:rPr>
  </w:style>
  <w:style w:type="paragraph" w:styleId="23">
    <w:name w:val="No Spacing"/>
    <w:qFormat/>
    <w:uiPriority w:val="1"/>
    <w:rPr>
      <w:rFonts w:asciiTheme="minorHAnsi" w:hAnsiTheme="minorHAnsi" w:eastAsiaTheme="minorEastAsia" w:cstheme="minorBidi"/>
      <w:sz w:val="22"/>
      <w:szCs w:val="22"/>
      <w:lang w:val="en-US" w:eastAsia="en-US" w:bidi="ar-SA"/>
    </w:rPr>
  </w:style>
  <w:style w:type="table" w:customStyle="1" w:styleId="24">
    <w:name w:val="无格式表格 41"/>
    <w:basedOn w:val="15"/>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styleId="25">
    <w:name w:val="List Paragraph"/>
    <w:basedOn w:val="1"/>
    <w:link w:val="41"/>
    <w:qFormat/>
    <w:uiPriority w:val="99"/>
    <w:pPr>
      <w:ind w:left="720"/>
      <w:contextualSpacing/>
    </w:pPr>
  </w:style>
  <w:style w:type="character" w:customStyle="1" w:styleId="26">
    <w:name w:val="Mention"/>
    <w:basedOn w:val="17"/>
    <w:unhideWhenUsed/>
    <w:qFormat/>
    <w:uiPriority w:val="99"/>
    <w:rPr>
      <w:color w:val="2B579A"/>
      <w:shd w:val="clear" w:color="auto" w:fill="E6E6E6"/>
    </w:rPr>
  </w:style>
  <w:style w:type="character" w:customStyle="1" w:styleId="27">
    <w:name w:val="fontstyle01"/>
    <w:basedOn w:val="17"/>
    <w:qFormat/>
    <w:uiPriority w:val="0"/>
    <w:rPr>
      <w:rFonts w:hint="default" w:ascii="TimesNewRomanPSMT" w:hAnsi="TimesNewRomanPSMT"/>
      <w:color w:val="000000"/>
      <w:sz w:val="20"/>
      <w:szCs w:val="20"/>
    </w:rPr>
  </w:style>
  <w:style w:type="character" w:customStyle="1" w:styleId="28">
    <w:name w:val="fontstyle21"/>
    <w:basedOn w:val="17"/>
    <w:qFormat/>
    <w:uiPriority w:val="0"/>
    <w:rPr>
      <w:rFonts w:hint="default" w:ascii="TimesNewRomanPS-ItalicMT" w:hAnsi="TimesNewRomanPS-ItalicMT"/>
      <w:i/>
      <w:iCs/>
      <w:color w:val="000000"/>
      <w:sz w:val="20"/>
      <w:szCs w:val="20"/>
    </w:rPr>
  </w:style>
  <w:style w:type="character" w:customStyle="1" w:styleId="29">
    <w:name w:val="页眉 字符1"/>
    <w:link w:val="11"/>
    <w:qFormat/>
    <w:uiPriority w:val="99"/>
    <w:rPr>
      <w:rFonts w:ascii="Arial" w:hAnsi="Arial" w:eastAsia="MS Mincho"/>
      <w:b/>
      <w:szCs w:val="24"/>
    </w:rPr>
  </w:style>
  <w:style w:type="character" w:customStyle="1" w:styleId="30">
    <w:name w:val="页眉 字符"/>
    <w:basedOn w:val="17"/>
    <w:semiHidden/>
    <w:qFormat/>
    <w:uiPriority w:val="99"/>
    <w:rPr>
      <w:sz w:val="18"/>
      <w:szCs w:val="18"/>
    </w:rPr>
  </w:style>
  <w:style w:type="character" w:customStyle="1" w:styleId="31">
    <w:name w:val="标题 1 Char"/>
    <w:qFormat/>
    <w:uiPriority w:val="0"/>
    <w:rPr>
      <w:rFonts w:ascii="Arial" w:hAnsi="Arial" w:eastAsia="黑体"/>
      <w:b/>
      <w:bCs/>
      <w:sz w:val="30"/>
      <w:szCs w:val="30"/>
      <w:lang w:val="zh-CN" w:eastAsia="en-US"/>
    </w:rPr>
  </w:style>
  <w:style w:type="character" w:customStyle="1" w:styleId="32">
    <w:name w:val="B1 (文字)"/>
    <w:link w:val="33"/>
    <w:qFormat/>
    <w:locked/>
    <w:uiPriority w:val="99"/>
    <w:rPr>
      <w:rFonts w:ascii="Times New Roman" w:hAnsi="Times New Roman" w:eastAsia="宋体"/>
      <w:lang w:val="en-GB"/>
    </w:rPr>
  </w:style>
  <w:style w:type="paragraph" w:customStyle="1" w:styleId="33">
    <w:name w:val="B1"/>
    <w:basedOn w:val="12"/>
    <w:link w:val="32"/>
    <w:qFormat/>
    <w:uiPriority w:val="0"/>
    <w:pPr>
      <w:spacing w:after="180" w:line="240" w:lineRule="auto"/>
      <w:ind w:left="568" w:hanging="284" w:firstLineChars="0"/>
    </w:pPr>
    <w:rPr>
      <w:rFonts w:ascii="Times New Roman" w:hAnsi="Times New Roman" w:eastAsia="宋体"/>
      <w:lang w:val="en-GB"/>
    </w:rPr>
  </w:style>
  <w:style w:type="character" w:customStyle="1" w:styleId="34">
    <w:name w:val="正文文本 字符1"/>
    <w:link w:val="7"/>
    <w:qFormat/>
    <w:uiPriority w:val="0"/>
    <w:rPr>
      <w:rFonts w:ascii="Times New Roman" w:hAnsi="Times New Roman"/>
      <w:color w:val="0000FF"/>
      <w:kern w:val="2"/>
      <w:sz w:val="21"/>
    </w:rPr>
  </w:style>
  <w:style w:type="character" w:customStyle="1" w:styleId="35">
    <w:name w:val="正文文本 字符"/>
    <w:basedOn w:val="17"/>
    <w:semiHidden/>
    <w:qFormat/>
    <w:uiPriority w:val="99"/>
  </w:style>
  <w:style w:type="paragraph" w:customStyle="1" w:styleId="36">
    <w:name w:val="B2"/>
    <w:basedOn w:val="8"/>
    <w:link w:val="37"/>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37">
    <w:name w:val="B2 Char"/>
    <w:link w:val="36"/>
    <w:qFormat/>
    <w:uiPriority w:val="0"/>
    <w:rPr>
      <w:rFonts w:ascii="Times New Roman" w:hAnsi="Times New Roman" w:eastAsia="MS Mincho" w:cs="Times New Roman"/>
      <w:sz w:val="20"/>
      <w:szCs w:val="20"/>
      <w:lang w:val="en-GB"/>
    </w:rPr>
  </w:style>
  <w:style w:type="character" w:customStyle="1" w:styleId="38">
    <w:name w:val="tgt"/>
    <w:basedOn w:val="17"/>
    <w:qFormat/>
    <w:uiPriority w:val="0"/>
  </w:style>
  <w:style w:type="character" w:customStyle="1" w:styleId="39">
    <w:name w:val="批注框文本 字符"/>
    <w:basedOn w:val="17"/>
    <w:link w:val="9"/>
    <w:semiHidden/>
    <w:qFormat/>
    <w:uiPriority w:val="99"/>
    <w:rPr>
      <w:sz w:val="18"/>
      <w:szCs w:val="18"/>
    </w:rPr>
  </w:style>
  <w:style w:type="character" w:customStyle="1" w:styleId="40">
    <w:name w:val="页脚 字符"/>
    <w:basedOn w:val="17"/>
    <w:link w:val="10"/>
    <w:qFormat/>
    <w:uiPriority w:val="99"/>
    <w:rPr>
      <w:sz w:val="18"/>
      <w:szCs w:val="18"/>
    </w:rPr>
  </w:style>
  <w:style w:type="character" w:customStyle="1" w:styleId="41">
    <w:name w:val="列出段落 字符"/>
    <w:link w:val="25"/>
    <w:qFormat/>
    <w:uiPriority w:val="99"/>
  </w:style>
  <w:style w:type="table" w:customStyle="1" w:styleId="42">
    <w:name w:val="网格表 4 - 着色 11"/>
    <w:basedOn w:val="15"/>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
    <w:name w:val="网格表 4 - 着色 12"/>
    <w:basedOn w:val="15"/>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4">
    <w:name w:val="网格表 5 深色 - 着色 11"/>
    <w:basedOn w:val="15"/>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45">
    <w:name w:val="网格表 5 深色 - 着色 51"/>
    <w:basedOn w:val="15"/>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character" w:customStyle="1" w:styleId="46">
    <w:name w:val="批注文字 字符"/>
    <w:basedOn w:val="17"/>
    <w:link w:val="6"/>
    <w:semiHidden/>
    <w:qFormat/>
    <w:uiPriority w:val="99"/>
  </w:style>
  <w:style w:type="character" w:customStyle="1" w:styleId="47">
    <w:name w:val="批注主题 字符"/>
    <w:basedOn w:val="46"/>
    <w:link w:val="14"/>
    <w:semiHidden/>
    <w:qFormat/>
    <w:uiPriority w:val="99"/>
    <w:rPr>
      <w:b/>
      <w:bCs/>
    </w:rPr>
  </w:style>
  <w:style w:type="character" w:customStyle="1" w:styleId="48">
    <w:name w:val="题注 字符"/>
    <w:link w:val="5"/>
    <w:qFormat/>
    <w:uiPriority w:val="99"/>
    <w:rPr>
      <w:rFonts w:ascii="Times New Roman" w:hAnsi="Times New Roman" w:eastAsia="Times New Roman" w:cs="Times New Roman"/>
      <w:b/>
      <w:sz w:val="20"/>
      <w:szCs w:val="20"/>
      <w:lang w:val="en-GB" w:eastAsia="ar-SA"/>
    </w:rPr>
  </w:style>
  <w:style w:type="character" w:customStyle="1" w:styleId="49">
    <w:name w:val="B1 Zchn"/>
    <w:qFormat/>
    <w:uiPriority w:val="0"/>
    <w:rPr>
      <w:lang w:eastAsia="en-US"/>
    </w:rPr>
  </w:style>
  <w:style w:type="character" w:customStyle="1" w:styleId="50">
    <w:name w:val="apple-converted-space"/>
    <w:basedOn w:val="17"/>
    <w:qFormat/>
    <w:uiPriority w:val="0"/>
  </w:style>
  <w:style w:type="character" w:customStyle="1" w:styleId="51">
    <w:name w:val="normaltextrun"/>
    <w:basedOn w:val="17"/>
    <w:qFormat/>
    <w:uiPriority w:val="0"/>
  </w:style>
  <w:style w:type="paragraph" w:customStyle="1" w:styleId="52">
    <w:name w:val="Proposal"/>
    <w:basedOn w:val="1"/>
    <w:next w:val="1"/>
    <w:qFormat/>
    <w:uiPriority w:val="0"/>
    <w:pPr>
      <w:spacing w:before="100" w:beforeAutospacing="1" w:line="256" w:lineRule="auto"/>
      <w:ind w:left="1637" w:hanging="1637"/>
    </w:pPr>
    <w:rPr>
      <w:rFonts w:ascii="Times New Roman" w:hAnsi="Times New Roman" w:eastAsia="Calibri" w:cs="Arial"/>
      <w:b/>
      <w:sz w:val="20"/>
      <w:szCs w:val="20"/>
      <w:lang w:eastAsia="zh-CN"/>
    </w:rPr>
  </w:style>
  <w:style w:type="table" w:customStyle="1" w:styleId="53">
    <w:name w:val="网格型1"/>
    <w:basedOn w:val="1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
    <w:name w:val="Comments"/>
    <w:basedOn w:val="1"/>
    <w:qFormat/>
    <w:uiPriority w:val="0"/>
    <w:pPr>
      <w:spacing w:before="40"/>
    </w:pPr>
    <w:rPr>
      <w:rFonts w:ascii="Arial" w:hAnsi="Arial" w:eastAsia="MS Mincho" w:cs="Times New Roman"/>
      <w:i/>
      <w:sz w:val="18"/>
      <w:szCs w:val="18"/>
      <w:lang w:eastAsia="zh-CN"/>
    </w:rPr>
  </w:style>
  <w:style w:type="character" w:customStyle="1" w:styleId="55">
    <w:name w:val="15"/>
    <w:basedOn w:val="17"/>
    <w:qFormat/>
    <w:uiPriority w:val="0"/>
    <w:rPr>
      <w:rFonts w:hint="default" w:ascii="Malgun Gothic" w:hAnsi="Malgun Gothic" w:eastAsia="Malgun Gothic" w:cs="Malgun Gothic"/>
    </w:rPr>
  </w:style>
  <w:style w:type="character" w:customStyle="1" w:styleId="56">
    <w:name w:val="10"/>
    <w:basedOn w:val="17"/>
    <w:qFormat/>
    <w:uiPriority w:val="0"/>
    <w:rPr>
      <w:rFonts w:hint="default" w:ascii="Malgun Gothic" w:hAnsi="Malgun Gothic" w:eastAsia="Malgun Gothic" w:cs="Malgun Gothic"/>
    </w:rPr>
  </w:style>
  <w:style w:type="paragraph" w:customStyle="1" w:styleId="57">
    <w:name w:val="Agreement"/>
    <w:basedOn w:val="1"/>
    <w:next w:val="58"/>
    <w:qFormat/>
    <w:uiPriority w:val="0"/>
    <w:pPr>
      <w:spacing w:before="60"/>
      <w:ind w:left="1619" w:hanging="360"/>
    </w:pPr>
    <w:rPr>
      <w:rFonts w:ascii="Arial" w:hAnsi="Arial" w:eastAsia="MS Mincho" w:cs="Times New Roman"/>
      <w:b/>
      <w:lang w:eastAsia="zh-CN"/>
    </w:rPr>
  </w:style>
  <w:style w:type="paragraph" w:customStyle="1" w:styleId="58">
    <w:name w:val="Doc-text2"/>
    <w:basedOn w:val="1"/>
    <w:qFormat/>
    <w:uiPriority w:val="0"/>
    <w:pPr>
      <w:tabs>
        <w:tab w:val="left" w:pos="1622"/>
      </w:tabs>
      <w:ind w:left="1622" w:hanging="363"/>
    </w:pPr>
  </w:style>
  <w:style w:type="paragraph" w:customStyle="1" w:styleId="59">
    <w:name w:val="NO"/>
    <w:basedOn w:val="1"/>
    <w:qFormat/>
    <w:uiPriority w:val="0"/>
    <w:pPr>
      <w:keepLines/>
      <w:ind w:left="1135" w:hanging="851"/>
      <w:textAlignment w:val="baseline"/>
    </w:pPr>
    <w:rPr>
      <w:rFonts w:eastAsia="Times New Roman"/>
    </w:rPr>
  </w:style>
  <w:style w:type="paragraph" w:customStyle="1" w:styleId="60">
    <w:name w:val="列表段落"/>
    <w:basedOn w:val="1"/>
    <w:qFormat/>
    <w:uiPriority w:val="0"/>
    <w:pPr>
      <w:ind w:left="840" w:leftChars="400"/>
    </w:pPr>
    <w:rPr>
      <w:rFonts w:ascii="Times" w:hAnsi="Times" w:eastAsia="Times" w:cs="Times New Roman"/>
      <w:lang w:eastAsia="zh-CN"/>
    </w:rPr>
  </w:style>
  <w:style w:type="character" w:customStyle="1" w:styleId="61">
    <w:name w:val="mc-spa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2200</Words>
  <Characters>12541</Characters>
  <Lines>104</Lines>
  <Paragraphs>29</Paragraphs>
  <TotalTime>3</TotalTime>
  <ScaleCrop>false</ScaleCrop>
  <LinksUpToDate>false</LinksUpToDate>
  <CharactersWithSpaces>14712</CharactersWithSpaces>
  <Application>WPS Office_4.6.1.7467_F1E327BC-269C-435d-A152-05C5408002CA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2022-08-13T17:43:00Z</dcterms:created>
  <dc:creator>Sebastian, WAGNER</dc:creator>
  <cp:lastModifiedBy>Qu Miao</cp:lastModifiedBy>
  <dcterms:modified xsi:type="dcterms:W3CDTF">2022-11-04T13:59:40Z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2052-4.6.1.7467</vt:lpwstr>
  </property>
  <property fmtid="{D5CDD505-2E9C-101B-9397-08002B2CF9AE}" pid="10" name="ICV">
    <vt:lpwstr>614661107203F7DF76796463D465A320</vt:lpwstr>
  </property>
</Properties>
</file>