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8E6E" w14:textId="77777777" w:rsidR="000C336D" w:rsidRDefault="000A1765">
      <w:pPr>
        <w:pStyle w:val="Header"/>
        <w:tabs>
          <w:tab w:val="right" w:pos="9639"/>
        </w:tabs>
        <w:jc w:val="both"/>
        <w:rPr>
          <w:rFonts w:cs="Arial"/>
          <w:sz w:val="24"/>
          <w:lang w:eastAsia="zh-CN"/>
        </w:rPr>
      </w:pPr>
      <w:r>
        <w:rPr>
          <w:rFonts w:cs="Arial"/>
          <w:sz w:val="24"/>
          <w:lang w:eastAsia="zh-CN"/>
        </w:rPr>
        <w:t>3GPP TSG-RAN WG2 Meeting #119 electronic</w:t>
      </w:r>
      <w:r>
        <w:rPr>
          <w:rFonts w:cs="Arial"/>
          <w:sz w:val="24"/>
          <w:lang w:eastAsia="zh-CN"/>
        </w:rPr>
        <w:tab/>
        <w:t>R2-2208871</w:t>
      </w:r>
    </w:p>
    <w:p w14:paraId="2674F4CB" w14:textId="77777777" w:rsidR="000C336D" w:rsidRDefault="000A1765">
      <w:pPr>
        <w:pStyle w:val="3GPPHeader"/>
        <w:spacing w:before="120" w:after="120"/>
        <w:rPr>
          <w:rFonts w:eastAsia="MS Mincho"/>
        </w:rPr>
      </w:pPr>
      <w:r>
        <w:rPr>
          <w:rFonts w:cs="Arial"/>
        </w:rPr>
        <w:t>Online, 17</w:t>
      </w:r>
      <w:r>
        <w:rPr>
          <w:rFonts w:cs="Arial"/>
          <w:vertAlign w:val="superscript"/>
        </w:rPr>
        <w:t>th</w:t>
      </w:r>
      <w:r>
        <w:rPr>
          <w:rFonts w:cs="Arial"/>
        </w:rPr>
        <w:t xml:space="preserve"> August – 29</w:t>
      </w:r>
      <w:r>
        <w:rPr>
          <w:rFonts w:cs="Arial"/>
          <w:vertAlign w:val="superscript"/>
        </w:rPr>
        <w:t>th</w:t>
      </w:r>
      <w:r>
        <w:rPr>
          <w:rFonts w:cs="Arial"/>
        </w:rPr>
        <w:t xml:space="preserve"> </w:t>
      </w:r>
      <w:proofErr w:type="gramStart"/>
      <w:r>
        <w:rPr>
          <w:rFonts w:cs="Arial"/>
        </w:rPr>
        <w:t>August,</w:t>
      </w:r>
      <w:proofErr w:type="gramEnd"/>
      <w:r>
        <w:rPr>
          <w:rFonts w:cs="Arial"/>
        </w:rPr>
        <w:t xml:space="preserve"> 2022</w:t>
      </w:r>
      <w:r>
        <w:rPr>
          <w:rFonts w:eastAsia="MS Mincho"/>
        </w:rPr>
        <w:t xml:space="preserve">  </w:t>
      </w:r>
    </w:p>
    <w:p w14:paraId="6FDFD99F" w14:textId="77777777" w:rsidR="000C336D" w:rsidRDefault="000C336D">
      <w:pPr>
        <w:pStyle w:val="3GPPHeader"/>
        <w:spacing w:before="120" w:after="120"/>
        <w:rPr>
          <w:rFonts w:cs="Arial"/>
        </w:rPr>
      </w:pPr>
    </w:p>
    <w:p w14:paraId="79ACACB5" w14:textId="77777777" w:rsidR="000C336D" w:rsidRDefault="000A1765">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706A9702" w14:textId="77777777" w:rsidR="000C336D" w:rsidRDefault="000A1765">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44302049" w14:textId="77777777" w:rsidR="000C336D" w:rsidRDefault="000A1765">
      <w:pPr>
        <w:pStyle w:val="3GPPHeader"/>
        <w:spacing w:before="120" w:after="120"/>
        <w:ind w:left="1680" w:hangingChars="700" w:hanging="1680"/>
        <w:jc w:val="left"/>
        <w:rPr>
          <w:rFonts w:cs="Arial"/>
          <w:szCs w:val="24"/>
        </w:rPr>
      </w:pPr>
      <w:r>
        <w:rPr>
          <w:rFonts w:cs="Arial"/>
          <w:szCs w:val="24"/>
        </w:rPr>
        <w:t>Title:</w:t>
      </w:r>
      <w:r>
        <w:rPr>
          <w:rFonts w:cs="Arial"/>
          <w:szCs w:val="24"/>
        </w:rPr>
        <w:tab/>
      </w:r>
      <w:r>
        <w:rPr>
          <w:b w:val="0"/>
        </w:rPr>
        <w:t>[AT119-e][</w:t>
      </w:r>
      <w:proofErr w:type="gramStart"/>
      <w:r>
        <w:rPr>
          <w:b w:val="0"/>
        </w:rPr>
        <w:t>601][</w:t>
      </w:r>
      <w:proofErr w:type="gramEnd"/>
      <w:r>
        <w:rPr>
          <w:b w:val="0"/>
        </w:rPr>
        <w:t>MBS-R17] RRC corrections</w:t>
      </w:r>
    </w:p>
    <w:p w14:paraId="05537467" w14:textId="77777777" w:rsidR="000C336D" w:rsidRDefault="000A1765">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6DA54BC3" w14:textId="77777777" w:rsidR="000C336D" w:rsidRDefault="000A1765">
      <w:pPr>
        <w:pStyle w:val="Heading1"/>
        <w:spacing w:before="480" w:after="0"/>
        <w:ind w:left="1138" w:hanging="1138"/>
        <w:rPr>
          <w:rFonts w:cs="Arial"/>
        </w:rPr>
      </w:pPr>
      <w:r>
        <w:rPr>
          <w:rFonts w:cs="Arial"/>
        </w:rPr>
        <w:t>1</w:t>
      </w:r>
      <w:r>
        <w:rPr>
          <w:rFonts w:cs="Arial"/>
        </w:rPr>
        <w:tab/>
        <w:t>Introduction</w:t>
      </w:r>
    </w:p>
    <w:p w14:paraId="79586874" w14:textId="77777777" w:rsidR="000C336D" w:rsidRDefault="000A1765">
      <w:pPr>
        <w:pStyle w:val="BodyText"/>
        <w:spacing w:before="120"/>
        <w:rPr>
          <w:rFonts w:ascii="Times New Roman" w:hAnsi="Times New Roman"/>
          <w:sz w:val="22"/>
        </w:rPr>
      </w:pPr>
      <w:r>
        <w:rPr>
          <w:rFonts w:ascii="Times New Roman" w:hAnsi="Times New Roman"/>
          <w:sz w:val="22"/>
        </w:rPr>
        <w:t xml:space="preserve">This document aims at </w:t>
      </w:r>
      <w:r>
        <w:rPr>
          <w:rFonts w:cs="Arial"/>
        </w:rPr>
        <w:t>summarizing the following offline discussion</w:t>
      </w:r>
      <w:r>
        <w:rPr>
          <w:rFonts w:ascii="Times New Roman" w:hAnsi="Times New Roman"/>
          <w:sz w:val="22"/>
        </w:rPr>
        <w:t>:</w:t>
      </w:r>
    </w:p>
    <w:p w14:paraId="4FAC2AA4" w14:textId="77777777" w:rsidR="000C336D" w:rsidRDefault="000A1765">
      <w:pPr>
        <w:pStyle w:val="EmailDiscussion"/>
        <w:overflowPunct/>
        <w:autoSpaceDE/>
        <w:autoSpaceDN/>
        <w:adjustRightInd/>
        <w:spacing w:line="240" w:lineRule="auto"/>
        <w:textAlignment w:val="auto"/>
        <w:rPr>
          <w:rFonts w:ascii="Calibri" w:eastAsiaTheme="minorHAnsi" w:hAnsi="Calibri"/>
          <w:szCs w:val="22"/>
        </w:rPr>
      </w:pPr>
      <w:r>
        <w:t>[AT119-e][</w:t>
      </w:r>
      <w:proofErr w:type="gramStart"/>
      <w:r>
        <w:t>601][</w:t>
      </w:r>
      <w:proofErr w:type="gramEnd"/>
      <w:r>
        <w:t>MBS-R17] RRC corrections (Huawei)</w:t>
      </w:r>
    </w:p>
    <w:p w14:paraId="1AECC333" w14:textId="77777777" w:rsidR="000C336D" w:rsidRDefault="000A1765">
      <w:pPr>
        <w:pStyle w:val="EmailDiscussion2"/>
        <w:ind w:left="1619" w:firstLine="0"/>
      </w:pPr>
      <w:r>
        <w:t>Phase 2 scope: Resolve remaining RRC issues</w:t>
      </w:r>
    </w:p>
    <w:p w14:paraId="08094B68" w14:textId="77777777" w:rsidR="000C336D" w:rsidRDefault="000A1765">
      <w:pPr>
        <w:pStyle w:val="EmailDiscussion2"/>
        <w:ind w:left="1619" w:firstLine="0"/>
      </w:pPr>
      <w:r>
        <w:t>Phase 2 outcome: Report, 38.331 MBS corrections CR</w:t>
      </w:r>
    </w:p>
    <w:p w14:paraId="679E7A05" w14:textId="77777777" w:rsidR="000C336D" w:rsidRDefault="000A1765">
      <w:pPr>
        <w:pStyle w:val="EmailDiscussion2"/>
        <w:ind w:left="1619" w:firstLine="0"/>
      </w:pPr>
      <w:r>
        <w:t>Deadline (Phase 2): Report available: 2022-08-24 1200 UTC, agreeable CR: EOM</w:t>
      </w:r>
    </w:p>
    <w:p w14:paraId="45BBF638" w14:textId="77777777" w:rsidR="000C336D" w:rsidRDefault="000C336D">
      <w:pPr>
        <w:rPr>
          <w:lang w:eastAsia="en-GB"/>
        </w:rPr>
      </w:pPr>
    </w:p>
    <w:p w14:paraId="56E1AB78" w14:textId="77777777" w:rsidR="000C336D" w:rsidRDefault="000A1765">
      <w:pPr>
        <w:spacing w:after="120" w:line="240" w:lineRule="exact"/>
        <w:rPr>
          <w:rFonts w:ascii="Arial" w:hAnsi="Arial" w:cs="Arial"/>
          <w:bCs/>
          <w:lang w:eastAsia="zh-CN"/>
        </w:rPr>
      </w:pPr>
      <w:r>
        <w:rPr>
          <w:rFonts w:ascii="Arial" w:hAnsi="Arial" w:cs="Arial" w:hint="eastAsia"/>
          <w:bCs/>
          <w:lang w:eastAsia="zh-CN"/>
        </w:rPr>
        <w:t>T</w:t>
      </w:r>
      <w:r>
        <w:rPr>
          <w:rFonts w:ascii="Arial" w:hAnsi="Arial" w:cs="Arial"/>
          <w:bCs/>
          <w:lang w:eastAsia="zh-CN"/>
        </w:rPr>
        <w:t>his is a follow up offline discussing of [Pre119-e][</w:t>
      </w:r>
      <w:proofErr w:type="gramStart"/>
      <w:r>
        <w:rPr>
          <w:rFonts w:ascii="Arial" w:hAnsi="Arial" w:cs="Arial"/>
          <w:bCs/>
          <w:lang w:eastAsia="zh-CN"/>
        </w:rPr>
        <w:t>601][</w:t>
      </w:r>
      <w:proofErr w:type="gramEnd"/>
      <w:r>
        <w:rPr>
          <w:rFonts w:ascii="Arial" w:hAnsi="Arial" w:cs="Arial"/>
          <w:bCs/>
          <w:lang w:eastAsia="zh-CN"/>
        </w:rPr>
        <w:t xml:space="preserve">MBS-R17] Summary of A.I. 6.1.2 RRC corrections (Huawei). The corresponding summary documents can be found in the </w:t>
      </w:r>
      <w:hyperlink r:id="rId14" w:history="1">
        <w:r>
          <w:rPr>
            <w:rStyle w:val="Hyperlink"/>
            <w:rFonts w:ascii="Arial" w:hAnsi="Arial" w:cs="Arial"/>
            <w:bCs/>
            <w:lang w:eastAsia="zh-CN"/>
          </w:rPr>
          <w:t>draft folder</w:t>
        </w:r>
      </w:hyperlink>
      <w:r>
        <w:rPr>
          <w:rFonts w:ascii="Arial" w:hAnsi="Arial" w:cs="Arial"/>
          <w:bCs/>
          <w:lang w:eastAsia="zh-CN"/>
        </w:rPr>
        <w:t>.</w:t>
      </w:r>
    </w:p>
    <w:p w14:paraId="2A7BEE5D" w14:textId="77777777" w:rsidR="000C336D" w:rsidRDefault="000C336D">
      <w:pPr>
        <w:spacing w:after="120" w:line="240" w:lineRule="exact"/>
        <w:rPr>
          <w:rFonts w:ascii="Arial" w:hAnsi="Arial" w:cs="Arial"/>
          <w:bCs/>
          <w:lang w:eastAsia="zh-CN"/>
        </w:rPr>
      </w:pPr>
    </w:p>
    <w:p w14:paraId="6F744278" w14:textId="77777777" w:rsidR="000C336D" w:rsidRDefault="000A1765">
      <w:pPr>
        <w:spacing w:after="120" w:line="240" w:lineRule="exact"/>
        <w:rPr>
          <w:rFonts w:ascii="Arial" w:hAnsi="Arial" w:cs="Arial"/>
          <w:bCs/>
          <w:lang w:eastAsia="zh-CN"/>
        </w:rPr>
      </w:pPr>
      <w:r>
        <w:rPr>
          <w:rFonts w:ascii="Arial" w:hAnsi="Arial" w:cs="Arial"/>
          <w:bCs/>
          <w:lang w:eastAsia="zh-CN"/>
        </w:rPr>
        <w:t>The following deadlines are suggested:</w:t>
      </w:r>
    </w:p>
    <w:p w14:paraId="5A26E9E2" w14:textId="77777777" w:rsidR="000C336D" w:rsidRDefault="000A1765">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14:paraId="21E75959" w14:textId="77777777" w:rsidR="000C336D" w:rsidRDefault="000A1765">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Tuesday 2022-08-24 0100 UTC</w:t>
      </w:r>
    </w:p>
    <w:p w14:paraId="435B616E" w14:textId="77777777" w:rsidR="000C336D" w:rsidRDefault="000A1765">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14:paraId="23B59859" w14:textId="77777777" w:rsidR="000C336D" w:rsidRDefault="000A1765">
      <w:pPr>
        <w:numPr>
          <w:ilvl w:val="1"/>
          <w:numId w:val="16"/>
        </w:numPr>
        <w:overflowPunct/>
        <w:autoSpaceDE/>
        <w:autoSpaceDN/>
        <w:adjustRightInd/>
        <w:spacing w:after="0" w:line="360" w:lineRule="auto"/>
        <w:ind w:hanging="357"/>
        <w:textAlignment w:val="auto"/>
        <w:rPr>
          <w:rFonts w:ascii="Arial" w:hAnsi="Arial" w:cs="Arial"/>
        </w:rPr>
      </w:pPr>
      <w:r>
        <w:rPr>
          <w:rFonts w:ascii="Arial" w:hAnsi="Arial" w:cs="Arial"/>
        </w:rPr>
        <w:t>Deadline: Wednesday 2022-08-24, 1200 UTC</w:t>
      </w:r>
    </w:p>
    <w:p w14:paraId="08A24A94" w14:textId="77777777" w:rsidR="000C336D" w:rsidRDefault="000C336D">
      <w:pPr>
        <w:rPr>
          <w:lang w:eastAsia="en-GB"/>
        </w:rPr>
      </w:pPr>
    </w:p>
    <w:p w14:paraId="5513C4BD" w14:textId="77777777" w:rsidR="000C336D" w:rsidRDefault="000A1765">
      <w:pPr>
        <w:pStyle w:val="Heading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14:paraId="726F709B" w14:textId="77777777" w:rsidR="000C336D" w:rsidRDefault="000C336D">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0C336D" w14:paraId="2C70E16D" w14:textId="77777777">
        <w:trPr>
          <w:trHeight w:val="132"/>
        </w:trPr>
        <w:tc>
          <w:tcPr>
            <w:tcW w:w="2376" w:type="dxa"/>
            <w:shd w:val="clear" w:color="auto" w:fill="D9D9D9"/>
          </w:tcPr>
          <w:p w14:paraId="383FE45E" w14:textId="77777777" w:rsidR="000C336D" w:rsidRDefault="000A1765">
            <w:pPr>
              <w:spacing w:after="0"/>
              <w:jc w:val="center"/>
              <w:rPr>
                <w:b/>
                <w:bCs/>
                <w:lang w:eastAsia="zh-CN"/>
              </w:rPr>
            </w:pPr>
            <w:r>
              <w:rPr>
                <w:b/>
                <w:bCs/>
                <w:lang w:eastAsia="zh-CN"/>
              </w:rPr>
              <w:t>Company</w:t>
            </w:r>
          </w:p>
        </w:tc>
        <w:tc>
          <w:tcPr>
            <w:tcW w:w="2297" w:type="dxa"/>
            <w:shd w:val="clear" w:color="auto" w:fill="D9D9D9"/>
          </w:tcPr>
          <w:p w14:paraId="0628BFF2" w14:textId="77777777" w:rsidR="000C336D" w:rsidRDefault="000A1765">
            <w:pPr>
              <w:spacing w:after="0"/>
              <w:jc w:val="center"/>
              <w:rPr>
                <w:b/>
                <w:bCs/>
                <w:lang w:eastAsia="zh-CN"/>
              </w:rPr>
            </w:pPr>
            <w:r>
              <w:rPr>
                <w:b/>
                <w:bCs/>
                <w:lang w:eastAsia="zh-CN"/>
              </w:rPr>
              <w:t>Name</w:t>
            </w:r>
          </w:p>
        </w:tc>
        <w:tc>
          <w:tcPr>
            <w:tcW w:w="4923" w:type="dxa"/>
            <w:shd w:val="clear" w:color="auto" w:fill="D9D9D9"/>
          </w:tcPr>
          <w:p w14:paraId="64585990" w14:textId="77777777" w:rsidR="000C336D" w:rsidRDefault="000A1765">
            <w:pPr>
              <w:spacing w:after="0"/>
              <w:jc w:val="center"/>
              <w:rPr>
                <w:b/>
                <w:bCs/>
                <w:lang w:eastAsia="zh-CN"/>
              </w:rPr>
            </w:pPr>
            <w:r>
              <w:rPr>
                <w:b/>
                <w:bCs/>
                <w:lang w:eastAsia="zh-CN"/>
              </w:rPr>
              <w:t>Email</w:t>
            </w:r>
          </w:p>
        </w:tc>
      </w:tr>
      <w:tr w:rsidR="000C336D" w14:paraId="5D1C3F13" w14:textId="77777777">
        <w:trPr>
          <w:trHeight w:val="127"/>
        </w:trPr>
        <w:tc>
          <w:tcPr>
            <w:tcW w:w="2376" w:type="dxa"/>
            <w:shd w:val="clear" w:color="auto" w:fill="auto"/>
          </w:tcPr>
          <w:p w14:paraId="0184CC99" w14:textId="77777777" w:rsidR="000C336D" w:rsidRDefault="000A1765">
            <w:pPr>
              <w:spacing w:after="0"/>
              <w:jc w:val="center"/>
              <w:rPr>
                <w:rFonts w:eastAsia="Yu Mincho"/>
                <w:bCs/>
              </w:rPr>
            </w:pPr>
            <w:r>
              <w:rPr>
                <w:rFonts w:eastAsia="Yu Mincho" w:hint="eastAsia"/>
                <w:bCs/>
              </w:rPr>
              <w:t>K</w:t>
            </w:r>
            <w:r>
              <w:rPr>
                <w:rFonts w:eastAsia="Yu Mincho"/>
                <w:bCs/>
              </w:rPr>
              <w:t>yocera</w:t>
            </w:r>
          </w:p>
        </w:tc>
        <w:tc>
          <w:tcPr>
            <w:tcW w:w="2297" w:type="dxa"/>
          </w:tcPr>
          <w:p w14:paraId="5EA9AD52" w14:textId="77777777" w:rsidR="000C336D" w:rsidRDefault="000A1765">
            <w:pPr>
              <w:spacing w:after="0"/>
              <w:jc w:val="center"/>
              <w:rPr>
                <w:bCs/>
                <w:lang w:eastAsia="zh-CN"/>
              </w:rPr>
            </w:pPr>
            <w:r>
              <w:rPr>
                <w:rFonts w:eastAsia="Yu Mincho" w:hint="eastAsia"/>
                <w:bCs/>
              </w:rPr>
              <w:t>M</w:t>
            </w:r>
            <w:r>
              <w:rPr>
                <w:rFonts w:eastAsia="Yu Mincho"/>
                <w:bCs/>
              </w:rPr>
              <w:t xml:space="preserve">asato </w:t>
            </w:r>
            <w:proofErr w:type="spellStart"/>
            <w:r>
              <w:rPr>
                <w:rFonts w:eastAsia="Yu Mincho"/>
                <w:bCs/>
              </w:rPr>
              <w:t>Fujishiro</w:t>
            </w:r>
            <w:proofErr w:type="spellEnd"/>
          </w:p>
        </w:tc>
        <w:tc>
          <w:tcPr>
            <w:tcW w:w="4923" w:type="dxa"/>
            <w:shd w:val="clear" w:color="auto" w:fill="auto"/>
          </w:tcPr>
          <w:p w14:paraId="2E6B1548" w14:textId="77777777" w:rsidR="000C336D" w:rsidRDefault="000A1765">
            <w:pPr>
              <w:spacing w:after="0"/>
              <w:jc w:val="center"/>
              <w:rPr>
                <w:bCs/>
                <w:lang w:eastAsia="zh-CN"/>
              </w:rPr>
            </w:pPr>
            <w:r>
              <w:rPr>
                <w:rFonts w:eastAsia="Yu Mincho"/>
                <w:bCs/>
              </w:rPr>
              <w:t>masato.fujishiro.fj@kyocera.jp</w:t>
            </w:r>
          </w:p>
        </w:tc>
      </w:tr>
      <w:tr w:rsidR="000C336D" w14:paraId="7FE8C5BA" w14:textId="77777777">
        <w:trPr>
          <w:trHeight w:val="127"/>
        </w:trPr>
        <w:tc>
          <w:tcPr>
            <w:tcW w:w="2376" w:type="dxa"/>
            <w:shd w:val="clear" w:color="auto" w:fill="auto"/>
          </w:tcPr>
          <w:p w14:paraId="1FACA687" w14:textId="77777777" w:rsidR="000C336D" w:rsidRDefault="000A1765">
            <w:pPr>
              <w:spacing w:after="0"/>
              <w:jc w:val="center"/>
              <w:rPr>
                <w:bCs/>
                <w:lang w:eastAsia="zh-CN"/>
              </w:rPr>
            </w:pPr>
            <w:r>
              <w:rPr>
                <w:bCs/>
                <w:lang w:eastAsia="zh-CN"/>
              </w:rPr>
              <w:t>Ericsson</w:t>
            </w:r>
          </w:p>
        </w:tc>
        <w:tc>
          <w:tcPr>
            <w:tcW w:w="2297" w:type="dxa"/>
          </w:tcPr>
          <w:p w14:paraId="3D7D4EBA" w14:textId="77777777" w:rsidR="000C336D" w:rsidRDefault="000A1765">
            <w:pPr>
              <w:spacing w:after="0"/>
              <w:jc w:val="center"/>
              <w:rPr>
                <w:bCs/>
                <w:lang w:eastAsia="zh-CN"/>
              </w:rPr>
            </w:pPr>
            <w:r>
              <w:rPr>
                <w:bCs/>
                <w:lang w:eastAsia="zh-CN"/>
              </w:rPr>
              <w:t>Martin van der Zee</w:t>
            </w:r>
          </w:p>
        </w:tc>
        <w:tc>
          <w:tcPr>
            <w:tcW w:w="4923" w:type="dxa"/>
            <w:shd w:val="clear" w:color="auto" w:fill="auto"/>
          </w:tcPr>
          <w:p w14:paraId="0B420C91" w14:textId="77777777" w:rsidR="000C336D" w:rsidRDefault="000A1765">
            <w:pPr>
              <w:spacing w:after="0"/>
              <w:jc w:val="center"/>
              <w:rPr>
                <w:bCs/>
                <w:lang w:eastAsia="zh-CN"/>
              </w:rPr>
            </w:pPr>
            <w:r>
              <w:rPr>
                <w:bCs/>
                <w:lang w:eastAsia="zh-CN"/>
              </w:rPr>
              <w:t>martin.van.der.zee@ericsson.com</w:t>
            </w:r>
          </w:p>
        </w:tc>
      </w:tr>
      <w:tr w:rsidR="000C336D" w14:paraId="1E4BD0A9" w14:textId="77777777">
        <w:trPr>
          <w:trHeight w:val="127"/>
        </w:trPr>
        <w:tc>
          <w:tcPr>
            <w:tcW w:w="2376" w:type="dxa"/>
            <w:shd w:val="clear" w:color="auto" w:fill="auto"/>
          </w:tcPr>
          <w:p w14:paraId="1FF67379" w14:textId="77777777" w:rsidR="000C336D" w:rsidRDefault="000A1765">
            <w:pPr>
              <w:spacing w:after="0"/>
              <w:jc w:val="center"/>
              <w:rPr>
                <w:bCs/>
                <w:lang w:eastAsia="zh-CN"/>
              </w:rPr>
            </w:pPr>
            <w:r>
              <w:rPr>
                <w:rFonts w:hint="eastAsia"/>
                <w:bCs/>
                <w:lang w:eastAsia="zh-CN"/>
              </w:rPr>
              <w:t>O</w:t>
            </w:r>
            <w:r>
              <w:rPr>
                <w:bCs/>
                <w:lang w:eastAsia="zh-CN"/>
              </w:rPr>
              <w:t>PPO</w:t>
            </w:r>
          </w:p>
        </w:tc>
        <w:tc>
          <w:tcPr>
            <w:tcW w:w="2297" w:type="dxa"/>
          </w:tcPr>
          <w:p w14:paraId="4CB8A905" w14:textId="77777777" w:rsidR="000C336D" w:rsidRDefault="000A1765">
            <w:pPr>
              <w:spacing w:after="0"/>
              <w:jc w:val="center"/>
              <w:rPr>
                <w:bCs/>
                <w:lang w:eastAsia="zh-CN"/>
              </w:rPr>
            </w:pPr>
            <w:r>
              <w:rPr>
                <w:rFonts w:hint="eastAsia"/>
                <w:bCs/>
                <w:lang w:eastAsia="zh-CN"/>
              </w:rPr>
              <w:t>S</w:t>
            </w:r>
            <w:r>
              <w:rPr>
                <w:bCs/>
                <w:lang w:eastAsia="zh-CN"/>
              </w:rPr>
              <w:t>hukun Wang</w:t>
            </w:r>
          </w:p>
        </w:tc>
        <w:tc>
          <w:tcPr>
            <w:tcW w:w="4923" w:type="dxa"/>
            <w:shd w:val="clear" w:color="auto" w:fill="auto"/>
          </w:tcPr>
          <w:p w14:paraId="63390A44" w14:textId="77777777" w:rsidR="000C336D" w:rsidRDefault="000A1765">
            <w:pPr>
              <w:spacing w:after="0"/>
              <w:jc w:val="center"/>
              <w:rPr>
                <w:bCs/>
                <w:lang w:eastAsia="zh-CN"/>
              </w:rPr>
            </w:pPr>
            <w:r>
              <w:rPr>
                <w:rFonts w:hint="eastAsia"/>
                <w:bCs/>
                <w:lang w:eastAsia="zh-CN"/>
              </w:rPr>
              <w:t>w</w:t>
            </w:r>
            <w:r>
              <w:rPr>
                <w:bCs/>
                <w:lang w:eastAsia="zh-CN"/>
              </w:rPr>
              <w:t>angshukun@oppo.com</w:t>
            </w:r>
          </w:p>
        </w:tc>
      </w:tr>
      <w:tr w:rsidR="000C336D" w14:paraId="283D9909" w14:textId="77777777">
        <w:trPr>
          <w:trHeight w:val="127"/>
        </w:trPr>
        <w:tc>
          <w:tcPr>
            <w:tcW w:w="2376" w:type="dxa"/>
            <w:shd w:val="clear" w:color="auto" w:fill="auto"/>
          </w:tcPr>
          <w:p w14:paraId="5D90A3D5" w14:textId="77777777" w:rsidR="000C336D" w:rsidRDefault="000A1765">
            <w:pPr>
              <w:spacing w:after="0"/>
              <w:jc w:val="center"/>
              <w:rPr>
                <w:bCs/>
                <w:lang w:eastAsia="zh-CN"/>
              </w:rPr>
            </w:pPr>
            <w:r>
              <w:rPr>
                <w:bCs/>
                <w:lang w:eastAsia="zh-CN"/>
              </w:rPr>
              <w:t>Xiaomi</w:t>
            </w:r>
          </w:p>
        </w:tc>
        <w:tc>
          <w:tcPr>
            <w:tcW w:w="2297" w:type="dxa"/>
          </w:tcPr>
          <w:p w14:paraId="10EA0450" w14:textId="77777777" w:rsidR="000C336D" w:rsidRDefault="000A1765">
            <w:pPr>
              <w:spacing w:after="0"/>
              <w:jc w:val="center"/>
              <w:rPr>
                <w:bCs/>
                <w:lang w:eastAsia="zh-CN"/>
              </w:rPr>
            </w:pPr>
            <w:r>
              <w:rPr>
                <w:bCs/>
                <w:lang w:eastAsia="zh-CN"/>
              </w:rPr>
              <w:t>Yumin Wu</w:t>
            </w:r>
          </w:p>
        </w:tc>
        <w:tc>
          <w:tcPr>
            <w:tcW w:w="4923" w:type="dxa"/>
            <w:shd w:val="clear" w:color="auto" w:fill="auto"/>
          </w:tcPr>
          <w:p w14:paraId="7CB4340C" w14:textId="77777777" w:rsidR="000C336D" w:rsidRDefault="000A1765">
            <w:pPr>
              <w:spacing w:after="0"/>
              <w:jc w:val="center"/>
              <w:rPr>
                <w:bCs/>
                <w:lang w:eastAsia="zh-CN"/>
              </w:rPr>
            </w:pPr>
            <w:r>
              <w:rPr>
                <w:bCs/>
                <w:lang w:eastAsia="zh-CN"/>
              </w:rPr>
              <w:t>wuyumin@xiaomi.com</w:t>
            </w:r>
          </w:p>
        </w:tc>
      </w:tr>
      <w:tr w:rsidR="000C336D" w14:paraId="08BF8A9A" w14:textId="77777777">
        <w:trPr>
          <w:trHeight w:val="127"/>
        </w:trPr>
        <w:tc>
          <w:tcPr>
            <w:tcW w:w="2376" w:type="dxa"/>
            <w:shd w:val="clear" w:color="auto" w:fill="auto"/>
          </w:tcPr>
          <w:p w14:paraId="5E24BEAB" w14:textId="77777777" w:rsidR="000C336D" w:rsidRDefault="000A1765">
            <w:pPr>
              <w:spacing w:after="0"/>
              <w:jc w:val="center"/>
              <w:rPr>
                <w:bCs/>
                <w:lang w:eastAsia="zh-CN"/>
              </w:rPr>
            </w:pPr>
            <w:r>
              <w:rPr>
                <w:rFonts w:hint="eastAsia"/>
                <w:bCs/>
                <w:lang w:eastAsia="zh-CN"/>
              </w:rPr>
              <w:t>CATT</w:t>
            </w:r>
          </w:p>
        </w:tc>
        <w:tc>
          <w:tcPr>
            <w:tcW w:w="2297" w:type="dxa"/>
          </w:tcPr>
          <w:p w14:paraId="42B37C24" w14:textId="77777777" w:rsidR="000C336D" w:rsidRDefault="000A1765">
            <w:pPr>
              <w:spacing w:after="0"/>
              <w:jc w:val="center"/>
              <w:rPr>
                <w:bCs/>
                <w:lang w:eastAsia="zh-CN"/>
              </w:rPr>
            </w:pPr>
            <w:r>
              <w:rPr>
                <w:rFonts w:hint="eastAsia"/>
                <w:bCs/>
                <w:lang w:eastAsia="zh-CN"/>
              </w:rPr>
              <w:t>Rui Zhou</w:t>
            </w:r>
          </w:p>
        </w:tc>
        <w:tc>
          <w:tcPr>
            <w:tcW w:w="4923" w:type="dxa"/>
            <w:shd w:val="clear" w:color="auto" w:fill="auto"/>
          </w:tcPr>
          <w:p w14:paraId="7AAE38A2" w14:textId="77777777" w:rsidR="000C336D" w:rsidRDefault="000A1765">
            <w:pPr>
              <w:spacing w:after="0"/>
              <w:jc w:val="center"/>
              <w:rPr>
                <w:bCs/>
                <w:lang w:eastAsia="zh-CN"/>
              </w:rPr>
            </w:pPr>
            <w:r>
              <w:rPr>
                <w:rFonts w:hint="eastAsia"/>
                <w:bCs/>
                <w:lang w:eastAsia="zh-CN"/>
              </w:rPr>
              <w:t>zhourui@catt.cn</w:t>
            </w:r>
          </w:p>
        </w:tc>
      </w:tr>
      <w:tr w:rsidR="000C336D" w14:paraId="0B96BFCD" w14:textId="77777777">
        <w:trPr>
          <w:trHeight w:val="127"/>
        </w:trPr>
        <w:tc>
          <w:tcPr>
            <w:tcW w:w="2376" w:type="dxa"/>
            <w:shd w:val="clear" w:color="auto" w:fill="auto"/>
          </w:tcPr>
          <w:p w14:paraId="3734F137" w14:textId="77777777" w:rsidR="000C336D" w:rsidRDefault="000A1765">
            <w:pPr>
              <w:spacing w:after="0"/>
              <w:jc w:val="center"/>
              <w:rPr>
                <w:bCs/>
                <w:lang w:eastAsia="zh-CN"/>
              </w:rPr>
            </w:pPr>
            <w:r>
              <w:rPr>
                <w:bCs/>
                <w:lang w:eastAsia="zh-CN"/>
              </w:rPr>
              <w:t>Samsung</w:t>
            </w:r>
          </w:p>
        </w:tc>
        <w:tc>
          <w:tcPr>
            <w:tcW w:w="2297" w:type="dxa"/>
          </w:tcPr>
          <w:p w14:paraId="05169876" w14:textId="77777777" w:rsidR="000C336D" w:rsidRDefault="000A1765">
            <w:pPr>
              <w:spacing w:after="0"/>
              <w:jc w:val="center"/>
              <w:rPr>
                <w:bCs/>
                <w:lang w:eastAsia="zh-CN"/>
              </w:rPr>
            </w:pPr>
            <w:r>
              <w:rPr>
                <w:bCs/>
                <w:lang w:eastAsia="zh-CN"/>
              </w:rPr>
              <w:t>Vinay Kumar Shrivastava</w:t>
            </w:r>
          </w:p>
        </w:tc>
        <w:tc>
          <w:tcPr>
            <w:tcW w:w="4923" w:type="dxa"/>
            <w:shd w:val="clear" w:color="auto" w:fill="auto"/>
          </w:tcPr>
          <w:p w14:paraId="4EE3934D" w14:textId="77777777" w:rsidR="000C336D" w:rsidRDefault="000A1765">
            <w:pPr>
              <w:spacing w:after="0"/>
              <w:jc w:val="center"/>
              <w:rPr>
                <w:bCs/>
                <w:lang w:eastAsia="zh-CN"/>
              </w:rPr>
            </w:pPr>
            <w:r>
              <w:rPr>
                <w:bCs/>
                <w:lang w:eastAsia="zh-CN"/>
              </w:rPr>
              <w:t>shrivastava@samsung.com</w:t>
            </w:r>
          </w:p>
        </w:tc>
      </w:tr>
      <w:tr w:rsidR="000C336D" w14:paraId="35ADE745" w14:textId="77777777">
        <w:trPr>
          <w:trHeight w:val="127"/>
        </w:trPr>
        <w:tc>
          <w:tcPr>
            <w:tcW w:w="2376" w:type="dxa"/>
            <w:shd w:val="clear" w:color="auto" w:fill="auto"/>
          </w:tcPr>
          <w:p w14:paraId="3148D23F" w14:textId="77777777" w:rsidR="000C336D" w:rsidRDefault="000A1765">
            <w:pPr>
              <w:spacing w:after="0"/>
              <w:jc w:val="center"/>
              <w:rPr>
                <w:bCs/>
                <w:lang w:eastAsia="zh-CN"/>
              </w:rPr>
            </w:pPr>
            <w:r>
              <w:rPr>
                <w:rFonts w:hint="eastAsia"/>
                <w:bCs/>
                <w:lang w:eastAsia="zh-CN"/>
              </w:rPr>
              <w:t>M</w:t>
            </w:r>
            <w:r>
              <w:rPr>
                <w:bCs/>
                <w:lang w:eastAsia="zh-CN"/>
              </w:rPr>
              <w:t>ediaTek</w:t>
            </w:r>
          </w:p>
        </w:tc>
        <w:tc>
          <w:tcPr>
            <w:tcW w:w="2297" w:type="dxa"/>
          </w:tcPr>
          <w:p w14:paraId="51B68C42" w14:textId="77777777" w:rsidR="000C336D" w:rsidRDefault="000A1765">
            <w:pPr>
              <w:spacing w:after="0"/>
              <w:jc w:val="center"/>
              <w:rPr>
                <w:bCs/>
                <w:lang w:eastAsia="zh-CN"/>
              </w:rPr>
            </w:pPr>
            <w:proofErr w:type="spellStart"/>
            <w:r>
              <w:rPr>
                <w:rFonts w:hint="eastAsia"/>
                <w:bCs/>
                <w:lang w:eastAsia="zh-CN"/>
              </w:rPr>
              <w:t>X</w:t>
            </w:r>
            <w:r>
              <w:rPr>
                <w:bCs/>
                <w:lang w:eastAsia="zh-CN"/>
              </w:rPr>
              <w:t>iaonan</w:t>
            </w:r>
            <w:proofErr w:type="spellEnd"/>
            <w:r>
              <w:rPr>
                <w:bCs/>
                <w:lang w:eastAsia="zh-CN"/>
              </w:rPr>
              <w:t xml:space="preserve"> Zhang</w:t>
            </w:r>
          </w:p>
        </w:tc>
        <w:tc>
          <w:tcPr>
            <w:tcW w:w="4923" w:type="dxa"/>
            <w:shd w:val="clear" w:color="auto" w:fill="auto"/>
          </w:tcPr>
          <w:p w14:paraId="632FA3DB" w14:textId="77777777" w:rsidR="000C336D" w:rsidRDefault="000A1765">
            <w:pPr>
              <w:spacing w:after="0"/>
              <w:jc w:val="center"/>
              <w:rPr>
                <w:bCs/>
                <w:lang w:eastAsia="zh-CN"/>
              </w:rPr>
            </w:pPr>
            <w:r>
              <w:rPr>
                <w:bCs/>
                <w:lang w:eastAsia="zh-CN"/>
              </w:rPr>
              <w:t>Xiaonan.zhang@mediatek.com</w:t>
            </w:r>
          </w:p>
        </w:tc>
      </w:tr>
      <w:tr w:rsidR="000C336D" w14:paraId="27FD9CB3" w14:textId="77777777">
        <w:trPr>
          <w:trHeight w:val="127"/>
        </w:trPr>
        <w:tc>
          <w:tcPr>
            <w:tcW w:w="2376" w:type="dxa"/>
            <w:shd w:val="clear" w:color="auto" w:fill="auto"/>
          </w:tcPr>
          <w:p w14:paraId="6B8E0C51" w14:textId="77777777" w:rsidR="000C336D" w:rsidRDefault="000A1765">
            <w:pPr>
              <w:spacing w:after="0"/>
              <w:jc w:val="center"/>
              <w:rPr>
                <w:bCs/>
                <w:lang w:eastAsia="zh-CN"/>
              </w:rPr>
            </w:pPr>
            <w:r>
              <w:rPr>
                <w:rFonts w:eastAsia="Malgun Gothic"/>
                <w:bCs/>
                <w:lang w:eastAsia="ko-KR"/>
              </w:rPr>
              <w:t>LGE</w:t>
            </w:r>
          </w:p>
        </w:tc>
        <w:tc>
          <w:tcPr>
            <w:tcW w:w="2297" w:type="dxa"/>
          </w:tcPr>
          <w:p w14:paraId="437B7FDA" w14:textId="77777777" w:rsidR="000C336D" w:rsidRDefault="000A1765">
            <w:pPr>
              <w:spacing w:after="0"/>
              <w:jc w:val="center"/>
              <w:rPr>
                <w:bCs/>
                <w:lang w:eastAsia="zh-CN"/>
              </w:rPr>
            </w:pPr>
            <w:proofErr w:type="spellStart"/>
            <w:r>
              <w:rPr>
                <w:rFonts w:eastAsia="Malgun Gothic"/>
                <w:bCs/>
                <w:lang w:eastAsia="ko-KR"/>
              </w:rPr>
              <w:t>SangWon</w:t>
            </w:r>
            <w:proofErr w:type="spellEnd"/>
          </w:p>
        </w:tc>
        <w:tc>
          <w:tcPr>
            <w:tcW w:w="4923" w:type="dxa"/>
            <w:shd w:val="clear" w:color="auto" w:fill="auto"/>
          </w:tcPr>
          <w:p w14:paraId="73E4B4EB" w14:textId="77777777" w:rsidR="000C336D" w:rsidRDefault="000A1765">
            <w:pPr>
              <w:spacing w:after="0"/>
              <w:jc w:val="center"/>
              <w:rPr>
                <w:bCs/>
                <w:lang w:eastAsia="zh-CN"/>
              </w:rPr>
            </w:pPr>
            <w:r>
              <w:rPr>
                <w:rFonts w:eastAsia="Malgun Gothic"/>
                <w:bCs/>
                <w:lang w:eastAsia="ko-KR"/>
              </w:rPr>
              <w:t>sangwon7.kim@lge.com</w:t>
            </w:r>
          </w:p>
        </w:tc>
      </w:tr>
      <w:tr w:rsidR="000C336D" w14:paraId="3DDDB5A7" w14:textId="77777777">
        <w:trPr>
          <w:trHeight w:val="229"/>
        </w:trPr>
        <w:tc>
          <w:tcPr>
            <w:tcW w:w="2376" w:type="dxa"/>
            <w:shd w:val="clear" w:color="auto" w:fill="auto"/>
          </w:tcPr>
          <w:p w14:paraId="47714649" w14:textId="77777777" w:rsidR="000C336D" w:rsidRDefault="000A1765">
            <w:pPr>
              <w:spacing w:after="0"/>
              <w:jc w:val="center"/>
              <w:rPr>
                <w:bCs/>
                <w:lang w:val="en-US" w:eastAsia="zh-CN"/>
              </w:rPr>
            </w:pPr>
            <w:r>
              <w:rPr>
                <w:rFonts w:hint="eastAsia"/>
                <w:bCs/>
                <w:lang w:val="en-US" w:eastAsia="zh-CN"/>
              </w:rPr>
              <w:t>ZTE</w:t>
            </w:r>
          </w:p>
        </w:tc>
        <w:tc>
          <w:tcPr>
            <w:tcW w:w="2297" w:type="dxa"/>
          </w:tcPr>
          <w:p w14:paraId="5FA22E64" w14:textId="77777777" w:rsidR="000C336D" w:rsidRDefault="000A1765">
            <w:pPr>
              <w:spacing w:after="0"/>
              <w:jc w:val="center"/>
              <w:rPr>
                <w:bCs/>
                <w:lang w:val="en-US" w:eastAsia="zh-CN"/>
              </w:rPr>
            </w:pPr>
            <w:r>
              <w:rPr>
                <w:rFonts w:hint="eastAsia"/>
                <w:bCs/>
                <w:lang w:val="en-US" w:eastAsia="zh-CN"/>
              </w:rPr>
              <w:t>Tao QI</w:t>
            </w:r>
          </w:p>
        </w:tc>
        <w:tc>
          <w:tcPr>
            <w:tcW w:w="4923" w:type="dxa"/>
            <w:shd w:val="clear" w:color="auto" w:fill="auto"/>
          </w:tcPr>
          <w:p w14:paraId="6BDAA44B" w14:textId="77777777" w:rsidR="000C336D" w:rsidRDefault="00A57D2B">
            <w:pPr>
              <w:spacing w:after="0"/>
              <w:jc w:val="center"/>
              <w:rPr>
                <w:bCs/>
                <w:lang w:val="en-US" w:eastAsia="zh-CN"/>
              </w:rPr>
            </w:pPr>
            <w:hyperlink r:id="rId15" w:history="1">
              <w:r w:rsidR="000A1765">
                <w:rPr>
                  <w:rStyle w:val="Hyperlink"/>
                  <w:rFonts w:hint="eastAsia"/>
                  <w:bCs/>
                  <w:lang w:val="en-US" w:eastAsia="zh-CN"/>
                </w:rPr>
                <w:t>qi.tao3@zte.com.cn</w:t>
              </w:r>
            </w:hyperlink>
          </w:p>
        </w:tc>
      </w:tr>
      <w:tr w:rsidR="004067BE" w14:paraId="767F346D" w14:textId="77777777">
        <w:trPr>
          <w:trHeight w:val="127"/>
        </w:trPr>
        <w:tc>
          <w:tcPr>
            <w:tcW w:w="2376" w:type="dxa"/>
            <w:shd w:val="clear" w:color="auto" w:fill="auto"/>
          </w:tcPr>
          <w:p w14:paraId="7D8E8A6D" w14:textId="56177E8F" w:rsidR="004067BE" w:rsidRDefault="004067BE" w:rsidP="004067BE">
            <w:pPr>
              <w:spacing w:after="0"/>
              <w:jc w:val="center"/>
              <w:rPr>
                <w:bCs/>
                <w:lang w:eastAsia="zh-CN"/>
              </w:rPr>
            </w:pPr>
            <w:r>
              <w:rPr>
                <w:bCs/>
                <w:lang w:val="en-US" w:eastAsia="zh-CN"/>
              </w:rPr>
              <w:t>Intel</w:t>
            </w:r>
          </w:p>
        </w:tc>
        <w:tc>
          <w:tcPr>
            <w:tcW w:w="2297" w:type="dxa"/>
          </w:tcPr>
          <w:p w14:paraId="606171BB" w14:textId="5E5F04CC" w:rsidR="004067BE" w:rsidRDefault="004067BE" w:rsidP="004067BE">
            <w:pPr>
              <w:spacing w:after="0"/>
              <w:jc w:val="center"/>
              <w:rPr>
                <w:bCs/>
                <w:lang w:eastAsia="zh-CN"/>
              </w:rPr>
            </w:pPr>
            <w:proofErr w:type="spellStart"/>
            <w:r>
              <w:rPr>
                <w:bCs/>
                <w:lang w:eastAsia="zh-CN"/>
              </w:rPr>
              <w:t>Yujian</w:t>
            </w:r>
            <w:proofErr w:type="spellEnd"/>
            <w:r>
              <w:rPr>
                <w:bCs/>
                <w:lang w:eastAsia="zh-CN"/>
              </w:rPr>
              <w:t xml:space="preserve"> Zhang</w:t>
            </w:r>
          </w:p>
        </w:tc>
        <w:tc>
          <w:tcPr>
            <w:tcW w:w="4923" w:type="dxa"/>
            <w:shd w:val="clear" w:color="auto" w:fill="auto"/>
          </w:tcPr>
          <w:p w14:paraId="1554EFC6" w14:textId="0EBE300C" w:rsidR="004067BE" w:rsidRDefault="00A57D2B" w:rsidP="004067BE">
            <w:pPr>
              <w:spacing w:after="0"/>
              <w:jc w:val="center"/>
              <w:rPr>
                <w:bCs/>
                <w:lang w:eastAsia="zh-CN"/>
              </w:rPr>
            </w:pPr>
            <w:hyperlink r:id="rId16" w:history="1">
              <w:r w:rsidR="0025373C" w:rsidRPr="00030B7D">
                <w:rPr>
                  <w:rStyle w:val="Hyperlink"/>
                  <w:bCs/>
                  <w:lang w:eastAsia="zh-CN"/>
                </w:rPr>
                <w:t>yujian.zhang@intel.com</w:t>
              </w:r>
            </w:hyperlink>
          </w:p>
        </w:tc>
      </w:tr>
      <w:tr w:rsidR="0025373C" w14:paraId="6E4511A6" w14:textId="77777777">
        <w:trPr>
          <w:trHeight w:val="127"/>
        </w:trPr>
        <w:tc>
          <w:tcPr>
            <w:tcW w:w="2376" w:type="dxa"/>
            <w:shd w:val="clear" w:color="auto" w:fill="auto"/>
          </w:tcPr>
          <w:p w14:paraId="4827E488" w14:textId="12A03C42" w:rsidR="0025373C" w:rsidRDefault="0025373C" w:rsidP="004067BE">
            <w:pPr>
              <w:spacing w:after="0"/>
              <w:jc w:val="center"/>
              <w:rPr>
                <w:bCs/>
                <w:lang w:val="en-US" w:eastAsia="zh-CN"/>
              </w:rPr>
            </w:pPr>
            <w:r>
              <w:rPr>
                <w:bCs/>
                <w:lang w:val="en-US" w:eastAsia="zh-CN"/>
              </w:rPr>
              <w:t>Qua</w:t>
            </w:r>
            <w:r w:rsidR="00753922">
              <w:rPr>
                <w:bCs/>
                <w:lang w:val="en-US" w:eastAsia="zh-CN"/>
              </w:rPr>
              <w:t>l</w:t>
            </w:r>
            <w:r>
              <w:rPr>
                <w:bCs/>
                <w:lang w:val="en-US" w:eastAsia="zh-CN"/>
              </w:rPr>
              <w:t>comm</w:t>
            </w:r>
          </w:p>
        </w:tc>
        <w:tc>
          <w:tcPr>
            <w:tcW w:w="2297" w:type="dxa"/>
          </w:tcPr>
          <w:p w14:paraId="3D770E59" w14:textId="1CE4C693" w:rsidR="0025373C" w:rsidRDefault="0025373C" w:rsidP="004067BE">
            <w:pPr>
              <w:spacing w:after="0"/>
              <w:jc w:val="center"/>
              <w:rPr>
                <w:bCs/>
                <w:lang w:eastAsia="zh-CN"/>
              </w:rPr>
            </w:pPr>
            <w:r>
              <w:rPr>
                <w:bCs/>
                <w:lang w:eastAsia="zh-CN"/>
              </w:rPr>
              <w:t>Umesh Phuyal</w:t>
            </w:r>
          </w:p>
        </w:tc>
        <w:tc>
          <w:tcPr>
            <w:tcW w:w="4923" w:type="dxa"/>
            <w:shd w:val="clear" w:color="auto" w:fill="auto"/>
          </w:tcPr>
          <w:p w14:paraId="1B6E371D" w14:textId="682FB535" w:rsidR="0025373C" w:rsidRDefault="0025373C" w:rsidP="004067BE">
            <w:pPr>
              <w:spacing w:after="0"/>
              <w:jc w:val="center"/>
              <w:rPr>
                <w:bCs/>
                <w:lang w:eastAsia="zh-CN"/>
              </w:rPr>
            </w:pPr>
            <w:r>
              <w:rPr>
                <w:bCs/>
                <w:lang w:eastAsia="zh-CN"/>
              </w:rPr>
              <w:t>uphuyal@qti.qualcomm.com</w:t>
            </w:r>
          </w:p>
        </w:tc>
      </w:tr>
      <w:tr w:rsidR="003B1C15" w14:paraId="06A47DD8" w14:textId="77777777">
        <w:trPr>
          <w:trHeight w:val="127"/>
        </w:trPr>
        <w:tc>
          <w:tcPr>
            <w:tcW w:w="2376" w:type="dxa"/>
            <w:shd w:val="clear" w:color="auto" w:fill="auto"/>
          </w:tcPr>
          <w:p w14:paraId="1A399597" w14:textId="00064600" w:rsidR="003B1C15" w:rsidRDefault="003B1C15" w:rsidP="003B1C15">
            <w:pPr>
              <w:spacing w:after="0"/>
              <w:jc w:val="center"/>
              <w:rPr>
                <w:bCs/>
                <w:lang w:val="en-US" w:eastAsia="zh-CN"/>
              </w:rPr>
            </w:pPr>
            <w:proofErr w:type="spellStart"/>
            <w:r>
              <w:rPr>
                <w:bCs/>
                <w:lang w:eastAsia="zh-CN"/>
              </w:rPr>
              <w:t>Futurewei</w:t>
            </w:r>
            <w:proofErr w:type="spellEnd"/>
          </w:p>
        </w:tc>
        <w:tc>
          <w:tcPr>
            <w:tcW w:w="2297" w:type="dxa"/>
          </w:tcPr>
          <w:p w14:paraId="2E2C885D" w14:textId="0BB82AD8" w:rsidR="003B1C15" w:rsidRDefault="003B1C15" w:rsidP="003B1C15">
            <w:pPr>
              <w:spacing w:after="0"/>
              <w:jc w:val="center"/>
              <w:rPr>
                <w:bCs/>
                <w:lang w:eastAsia="zh-CN"/>
              </w:rPr>
            </w:pPr>
            <w:r>
              <w:rPr>
                <w:bCs/>
                <w:lang w:eastAsia="zh-CN"/>
              </w:rPr>
              <w:t>Jialin Zou</w:t>
            </w:r>
          </w:p>
        </w:tc>
        <w:tc>
          <w:tcPr>
            <w:tcW w:w="4923" w:type="dxa"/>
            <w:shd w:val="clear" w:color="auto" w:fill="auto"/>
          </w:tcPr>
          <w:p w14:paraId="7D782EB3" w14:textId="335066D4" w:rsidR="003B1C15" w:rsidRDefault="003B1C15" w:rsidP="003B1C15">
            <w:pPr>
              <w:spacing w:after="0"/>
              <w:jc w:val="center"/>
              <w:rPr>
                <w:bCs/>
                <w:lang w:eastAsia="zh-CN"/>
              </w:rPr>
            </w:pPr>
            <w:r>
              <w:rPr>
                <w:bCs/>
                <w:lang w:eastAsia="zh-CN"/>
              </w:rPr>
              <w:t>Jialinzou88@yahoo.com</w:t>
            </w:r>
          </w:p>
        </w:tc>
      </w:tr>
      <w:tr w:rsidR="009E732C" w14:paraId="4BD363C1" w14:textId="77777777">
        <w:trPr>
          <w:trHeight w:val="127"/>
        </w:trPr>
        <w:tc>
          <w:tcPr>
            <w:tcW w:w="2376" w:type="dxa"/>
            <w:shd w:val="clear" w:color="auto" w:fill="auto"/>
          </w:tcPr>
          <w:p w14:paraId="24DE8A73" w14:textId="7D30298E" w:rsidR="009E732C" w:rsidRDefault="009E732C" w:rsidP="003B1C15">
            <w:pPr>
              <w:spacing w:after="0"/>
              <w:jc w:val="center"/>
              <w:rPr>
                <w:bCs/>
                <w:lang w:eastAsia="zh-CN"/>
              </w:rPr>
            </w:pPr>
            <w:proofErr w:type="spellStart"/>
            <w:r>
              <w:rPr>
                <w:rFonts w:hint="eastAsia"/>
                <w:bCs/>
                <w:lang w:eastAsia="zh-CN"/>
              </w:rPr>
              <w:t>S</w:t>
            </w:r>
            <w:r>
              <w:rPr>
                <w:bCs/>
                <w:lang w:eastAsia="zh-CN"/>
              </w:rPr>
              <w:t>preadtrum</w:t>
            </w:r>
            <w:proofErr w:type="spellEnd"/>
          </w:p>
        </w:tc>
        <w:tc>
          <w:tcPr>
            <w:tcW w:w="2297" w:type="dxa"/>
          </w:tcPr>
          <w:p w14:paraId="087234FF" w14:textId="00476419" w:rsidR="009E732C" w:rsidRDefault="009E732C" w:rsidP="003B1C15">
            <w:pPr>
              <w:spacing w:after="0"/>
              <w:jc w:val="center"/>
              <w:rPr>
                <w:bCs/>
                <w:lang w:eastAsia="zh-CN"/>
              </w:rPr>
            </w:pPr>
            <w:proofErr w:type="spellStart"/>
            <w:r>
              <w:rPr>
                <w:rFonts w:hint="eastAsia"/>
                <w:bCs/>
                <w:lang w:eastAsia="zh-CN"/>
              </w:rPr>
              <w:t>L</w:t>
            </w:r>
            <w:r>
              <w:rPr>
                <w:bCs/>
                <w:lang w:eastAsia="zh-CN"/>
              </w:rPr>
              <w:t>ifeng</w:t>
            </w:r>
            <w:proofErr w:type="spellEnd"/>
            <w:r>
              <w:rPr>
                <w:bCs/>
                <w:lang w:eastAsia="zh-CN"/>
              </w:rPr>
              <w:t xml:space="preserve"> Han</w:t>
            </w:r>
          </w:p>
        </w:tc>
        <w:tc>
          <w:tcPr>
            <w:tcW w:w="4923" w:type="dxa"/>
            <w:shd w:val="clear" w:color="auto" w:fill="auto"/>
          </w:tcPr>
          <w:p w14:paraId="2067DE99" w14:textId="2304D5EE" w:rsidR="009E732C" w:rsidRDefault="00A57D2B" w:rsidP="003B1C15">
            <w:pPr>
              <w:spacing w:after="0"/>
              <w:jc w:val="center"/>
              <w:rPr>
                <w:bCs/>
                <w:lang w:eastAsia="zh-CN"/>
              </w:rPr>
            </w:pPr>
            <w:hyperlink r:id="rId17" w:history="1">
              <w:r w:rsidR="008D1FCB" w:rsidRPr="00073013">
                <w:rPr>
                  <w:rStyle w:val="Hyperlink"/>
                  <w:bCs/>
                  <w:lang w:eastAsia="zh-CN"/>
                </w:rPr>
                <w:t>lifeng.han@unisoc.com</w:t>
              </w:r>
            </w:hyperlink>
          </w:p>
        </w:tc>
      </w:tr>
      <w:tr w:rsidR="008D1FCB" w14:paraId="2DDF08B7" w14:textId="77777777">
        <w:trPr>
          <w:trHeight w:val="127"/>
        </w:trPr>
        <w:tc>
          <w:tcPr>
            <w:tcW w:w="2376" w:type="dxa"/>
            <w:shd w:val="clear" w:color="auto" w:fill="auto"/>
          </w:tcPr>
          <w:p w14:paraId="3E2249C6" w14:textId="4735585E" w:rsidR="008D1FCB" w:rsidRPr="008D1FCB" w:rsidRDefault="008D1FCB" w:rsidP="003B1C15">
            <w:pPr>
              <w:spacing w:after="0"/>
              <w:jc w:val="center"/>
              <w:rPr>
                <w:bCs/>
                <w:lang w:val="en-US" w:eastAsia="zh-CN"/>
              </w:rPr>
            </w:pPr>
            <w:r>
              <w:rPr>
                <w:bCs/>
                <w:lang w:val="en-US" w:eastAsia="zh-CN"/>
              </w:rPr>
              <w:t>Apple</w:t>
            </w:r>
          </w:p>
        </w:tc>
        <w:tc>
          <w:tcPr>
            <w:tcW w:w="2297" w:type="dxa"/>
          </w:tcPr>
          <w:p w14:paraId="4474FA36" w14:textId="148F910D" w:rsidR="008D1FCB" w:rsidRDefault="008D1FCB" w:rsidP="003B1C15">
            <w:pPr>
              <w:spacing w:after="0"/>
              <w:jc w:val="center"/>
              <w:rPr>
                <w:bCs/>
                <w:lang w:eastAsia="zh-CN"/>
              </w:rPr>
            </w:pPr>
            <w:r>
              <w:rPr>
                <w:bCs/>
                <w:lang w:eastAsia="zh-CN"/>
              </w:rPr>
              <w:t>Fangli XU</w:t>
            </w:r>
          </w:p>
        </w:tc>
        <w:tc>
          <w:tcPr>
            <w:tcW w:w="4923" w:type="dxa"/>
            <w:shd w:val="clear" w:color="auto" w:fill="auto"/>
          </w:tcPr>
          <w:p w14:paraId="56AFB5D1" w14:textId="7E66B0AA" w:rsidR="008D1FCB" w:rsidRDefault="008D1FCB" w:rsidP="003B1C15">
            <w:pPr>
              <w:spacing w:after="0"/>
              <w:jc w:val="center"/>
              <w:rPr>
                <w:bCs/>
                <w:lang w:eastAsia="zh-CN"/>
              </w:rPr>
            </w:pPr>
            <w:r>
              <w:rPr>
                <w:bCs/>
                <w:lang w:eastAsia="zh-CN"/>
              </w:rPr>
              <w:t>fangli_xu@apple.com</w:t>
            </w:r>
          </w:p>
        </w:tc>
      </w:tr>
      <w:tr w:rsidR="00A57D2B" w:rsidRPr="00D41F8C" w14:paraId="0276505E"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302BBD2" w14:textId="77777777" w:rsidR="00A57D2B" w:rsidRPr="00A57D2B" w:rsidRDefault="00A57D2B" w:rsidP="009060DF">
            <w:pPr>
              <w:spacing w:after="0"/>
              <w:jc w:val="center"/>
              <w:rPr>
                <w:bCs/>
                <w:lang w:val="en-US" w:eastAsia="zh-CN"/>
              </w:rPr>
            </w:pPr>
            <w:r w:rsidRPr="00A57D2B">
              <w:rPr>
                <w:bCs/>
                <w:lang w:val="en-US" w:eastAsia="zh-CN"/>
              </w:rPr>
              <w:t>Nokia</w:t>
            </w:r>
          </w:p>
        </w:tc>
        <w:tc>
          <w:tcPr>
            <w:tcW w:w="2297" w:type="dxa"/>
            <w:tcBorders>
              <w:top w:val="single" w:sz="4" w:space="0" w:color="auto"/>
              <w:left w:val="single" w:sz="4" w:space="0" w:color="auto"/>
              <w:bottom w:val="single" w:sz="4" w:space="0" w:color="auto"/>
              <w:right w:val="single" w:sz="4" w:space="0" w:color="auto"/>
            </w:tcBorders>
          </w:tcPr>
          <w:p w14:paraId="6AEC2600" w14:textId="77777777" w:rsidR="00A57D2B" w:rsidRPr="00D41F8C" w:rsidRDefault="00A57D2B" w:rsidP="009060DF">
            <w:pPr>
              <w:spacing w:after="0"/>
              <w:jc w:val="center"/>
              <w:rPr>
                <w:bCs/>
                <w:lang w:eastAsia="zh-CN"/>
              </w:rPr>
            </w:pPr>
            <w:r>
              <w:rPr>
                <w:bCs/>
                <w:lang w:eastAsia="zh-CN"/>
              </w:rPr>
              <w:t>Jarkko Koskela</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007ACF7B" w14:textId="77777777" w:rsidR="00A57D2B" w:rsidRPr="00D41F8C" w:rsidRDefault="00A57D2B" w:rsidP="009060DF">
            <w:pPr>
              <w:spacing w:after="0"/>
              <w:jc w:val="center"/>
              <w:rPr>
                <w:bCs/>
                <w:lang w:eastAsia="zh-CN"/>
              </w:rPr>
            </w:pPr>
            <w:r>
              <w:rPr>
                <w:bCs/>
                <w:lang w:eastAsia="zh-CN"/>
              </w:rPr>
              <w:t>jarkko.t.koskela@nokia.com</w:t>
            </w:r>
          </w:p>
        </w:tc>
      </w:tr>
    </w:tbl>
    <w:p w14:paraId="090B2DF7" w14:textId="77777777" w:rsidR="000C336D" w:rsidRDefault="000C336D">
      <w:pPr>
        <w:rPr>
          <w:lang w:eastAsia="zh-CN"/>
        </w:rPr>
      </w:pPr>
    </w:p>
    <w:p w14:paraId="0CEF13A8" w14:textId="77777777" w:rsidR="000C336D" w:rsidRDefault="000A1765">
      <w:pPr>
        <w:pStyle w:val="Heading1"/>
        <w:pBdr>
          <w:top w:val="single" w:sz="12" w:space="2" w:color="auto"/>
        </w:pBdr>
        <w:spacing w:before="480" w:after="0"/>
        <w:ind w:left="1138" w:hanging="1138"/>
        <w:rPr>
          <w:rFonts w:cs="Arial"/>
        </w:rPr>
      </w:pPr>
      <w:bookmarkStart w:id="0" w:name="_Ref178064866"/>
      <w:r>
        <w:rPr>
          <w:rFonts w:cs="Arial"/>
        </w:rPr>
        <w:lastRenderedPageBreak/>
        <w:t>3</w:t>
      </w:r>
      <w:r>
        <w:rPr>
          <w:rFonts w:cs="Arial"/>
        </w:rPr>
        <w:tab/>
      </w:r>
      <w:bookmarkEnd w:id="0"/>
      <w:r>
        <w:rPr>
          <w:rFonts w:cs="Arial"/>
        </w:rPr>
        <w:t xml:space="preserve">RRC corrections to be discussed </w:t>
      </w:r>
    </w:p>
    <w:p w14:paraId="4AD1CCFA" w14:textId="77777777" w:rsidR="000C336D" w:rsidRDefault="000C336D">
      <w:pPr>
        <w:rPr>
          <w:rFonts w:eastAsia="Yu Mincho"/>
        </w:rPr>
      </w:pPr>
    </w:p>
    <w:p w14:paraId="6DB16E75"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 Correction 01</w:t>
      </w:r>
    </w:p>
    <w:p w14:paraId="4AE75DF6" w14:textId="77777777" w:rsidR="000C336D" w:rsidRDefault="000C336D">
      <w:pPr>
        <w:overflowPunct/>
        <w:autoSpaceDE/>
        <w:autoSpaceDN/>
        <w:adjustRightInd/>
        <w:spacing w:after="0" w:line="240" w:lineRule="auto"/>
        <w:textAlignment w:val="auto"/>
        <w:rPr>
          <w:rFonts w:ascii="Arial" w:hAnsi="Arial" w:cs="Arial"/>
          <w:sz w:val="28"/>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4E27084F" w14:textId="77777777">
        <w:tc>
          <w:tcPr>
            <w:tcW w:w="988" w:type="dxa"/>
          </w:tcPr>
          <w:p w14:paraId="290C9018"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6200A78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69AD1AA9" w14:textId="77777777">
        <w:tc>
          <w:tcPr>
            <w:tcW w:w="988" w:type="dxa"/>
          </w:tcPr>
          <w:p w14:paraId="4A768F9F"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R2-2207032</w:t>
            </w:r>
          </w:p>
        </w:tc>
        <w:tc>
          <w:tcPr>
            <w:tcW w:w="8646" w:type="dxa"/>
          </w:tcPr>
          <w:p w14:paraId="4170A732" w14:textId="77777777" w:rsidR="000C336D" w:rsidRDefault="000A1765">
            <w:pPr>
              <w:rPr>
                <w:rFonts w:eastAsia="Times New Roman"/>
              </w:rPr>
            </w:pPr>
            <w:r>
              <w:rPr>
                <w:rFonts w:eastAsia="Times New Roman"/>
              </w:rP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Pr>
                <w:rFonts w:eastAsia="Times New Roman"/>
              </w:rPr>
              <w:t>PCell</w:t>
            </w:r>
            <w:proofErr w:type="spellEnd"/>
            <w:r>
              <w:rPr>
                <w:rFonts w:eastAsia="Times New Roman"/>
              </w:rPr>
              <w:t xml:space="preserve"> </w:t>
            </w:r>
            <w:ins w:id="1" w:author="CATT" w:date="2022-07-25T11:00:00Z">
              <w:r>
                <w:rPr>
                  <w:lang w:eastAsia="zh-CN"/>
                </w:rPr>
                <w:t>in which the SIB1 scheduling information contains</w:t>
              </w:r>
            </w:ins>
            <w:del w:id="2" w:author="CATT" w:date="2022-08-02T17:10:00Z">
              <w:r>
                <w:rPr>
                  <w:rFonts w:eastAsia="Times New Roman"/>
                </w:rPr>
                <w:delText xml:space="preserve"> broadcasting</w:delText>
              </w:r>
            </w:del>
            <w:r>
              <w:rPr>
                <w:rFonts w:eastAsia="Times New Roman"/>
              </w:rPr>
              <w:t xml:space="preserve"> </w:t>
            </w:r>
            <w:r>
              <w:rPr>
                <w:rFonts w:eastAsia="Times New Roman"/>
                <w:i/>
              </w:rPr>
              <w:t>SIB21</w:t>
            </w:r>
            <w:r>
              <w:rPr>
                <w:rFonts w:eastAsia="Times New Roman"/>
                <w:lang w:eastAsia="zh-CN"/>
              </w:rPr>
              <w:t xml:space="preserve">, upon receiving </w:t>
            </w:r>
            <w:r>
              <w:rPr>
                <w:rFonts w:eastAsia="Times New Roman"/>
                <w:i/>
                <w:lang w:eastAsia="zh-CN"/>
              </w:rPr>
              <w:t>SIB20</w:t>
            </w:r>
            <w:r>
              <w:rPr>
                <w:rFonts w:eastAsia="Times New Roman"/>
                <w:lang w:eastAsia="zh-CN"/>
              </w:rPr>
              <w:t xml:space="preserve"> of an </w:t>
            </w:r>
            <w:proofErr w:type="spellStart"/>
            <w:r>
              <w:rPr>
                <w:rFonts w:eastAsia="Times New Roman"/>
                <w:lang w:eastAsia="zh-CN"/>
              </w:rPr>
              <w:t>SCell</w:t>
            </w:r>
            <w:proofErr w:type="spellEnd"/>
            <w:r>
              <w:rPr>
                <w:rFonts w:eastAsia="Times New Roman"/>
                <w:lang w:eastAsia="zh-CN"/>
              </w:rPr>
              <w:t xml:space="preserve"> via dedicated signalling, upon handover</w:t>
            </w:r>
            <w:r>
              <w:rPr>
                <w:rFonts w:eastAsia="Times New Roman"/>
              </w:rPr>
              <w:t>.</w:t>
            </w:r>
          </w:p>
          <w:p w14:paraId="19CAFA3D" w14:textId="77777777" w:rsidR="000C336D" w:rsidRDefault="000A1765">
            <w:pPr>
              <w:rPr>
                <w:rFonts w:eastAsia="Times New Roman"/>
              </w:rPr>
            </w:pPr>
            <w:r>
              <w:rPr>
                <w:rFonts w:eastAsia="Times New Roman"/>
              </w:rPr>
              <w:t>Upon initiating the procedure, the UE shall:</w:t>
            </w:r>
          </w:p>
          <w:p w14:paraId="1AEEBE2B" w14:textId="77777777" w:rsidR="000C336D" w:rsidRDefault="000A1765">
            <w:pPr>
              <w:ind w:left="568" w:hanging="284"/>
              <w:rPr>
                <w:rFonts w:eastAsia="Times New Roman"/>
              </w:rPr>
            </w:pPr>
            <w:r>
              <w:rPr>
                <w:rFonts w:eastAsia="Times New Roman"/>
              </w:rPr>
              <w:t>1&gt;</w:t>
            </w:r>
            <w:r>
              <w:rPr>
                <w:rFonts w:eastAsia="Times New Roman"/>
              </w:rPr>
              <w:tab/>
              <w:t xml:space="preserve">if </w:t>
            </w:r>
            <w:r>
              <w:rPr>
                <w:rFonts w:eastAsia="Times New Roman"/>
                <w:i/>
              </w:rPr>
              <w:t>SIB21</w:t>
            </w:r>
            <w:r>
              <w:rPr>
                <w:rFonts w:eastAsia="Times New Roman"/>
              </w:rPr>
              <w:t xml:space="preserve"> is</w:t>
            </w:r>
            <w:ins w:id="3" w:author="CATT" w:date="2022-08-02T17:11:00Z">
              <w:r>
                <w:rPr>
                  <w:lang w:eastAsia="zh-CN"/>
                </w:rPr>
                <w:t xml:space="preserve"> in the SIB1 scheduling information of</w:t>
              </w:r>
            </w:ins>
            <w:r>
              <w:rPr>
                <w:rFonts w:eastAsia="Times New Roman"/>
              </w:rPr>
              <w:t xml:space="preserve"> </w:t>
            </w:r>
            <w:del w:id="4" w:author="CATT" w:date="2022-08-02T17:11:00Z">
              <w:r>
                <w:rPr>
                  <w:rFonts w:eastAsia="Times New Roman"/>
                </w:rPr>
                <w:delText xml:space="preserve">provided by </w:delText>
              </w:r>
            </w:del>
            <w:r>
              <w:rPr>
                <w:rFonts w:eastAsia="Times New Roman"/>
              </w:rPr>
              <w:t xml:space="preserve">the </w:t>
            </w:r>
            <w:proofErr w:type="spellStart"/>
            <w:r>
              <w:rPr>
                <w:rFonts w:eastAsia="Times New Roman"/>
              </w:rPr>
              <w:t>PCell</w:t>
            </w:r>
            <w:proofErr w:type="spellEnd"/>
            <w:r>
              <w:rPr>
                <w:rFonts w:eastAsia="Times New Roman"/>
              </w:rPr>
              <w:t>:</w:t>
            </w:r>
          </w:p>
          <w:p w14:paraId="54024073" w14:textId="77777777" w:rsidR="000C336D" w:rsidRDefault="000A1765">
            <w:pPr>
              <w:ind w:left="851" w:hanging="284"/>
              <w:rPr>
                <w:rFonts w:eastAsia="Times New Roman"/>
              </w:rPr>
            </w:pPr>
            <w:r>
              <w:rPr>
                <w:rFonts w:eastAsia="Times New Roman"/>
              </w:rPr>
              <w:t>2&gt;</w:t>
            </w:r>
            <w:r>
              <w:rPr>
                <w:rFonts w:eastAsia="Times New Roman"/>
              </w:rPr>
              <w:tab/>
              <w:t xml:space="preserve">ensure having a valid version of </w:t>
            </w:r>
            <w:r>
              <w:rPr>
                <w:rFonts w:eastAsia="Times New Roman"/>
                <w:i/>
                <w:iCs/>
              </w:rPr>
              <w:t>SIB21</w:t>
            </w:r>
            <w:r>
              <w:rPr>
                <w:rFonts w:eastAsia="Times New Roman"/>
              </w:rPr>
              <w:t xml:space="preserve"> for the </w:t>
            </w:r>
            <w:proofErr w:type="spellStart"/>
            <w:proofErr w:type="gramStart"/>
            <w:r>
              <w:rPr>
                <w:rFonts w:eastAsia="Times New Roman"/>
              </w:rPr>
              <w:t>PCell</w:t>
            </w:r>
            <w:proofErr w:type="spellEnd"/>
            <w:r>
              <w:rPr>
                <w:rFonts w:eastAsia="Times New Roman"/>
              </w:rPr>
              <w:t>;</w:t>
            </w:r>
            <w:proofErr w:type="gramEnd"/>
          </w:p>
          <w:p w14:paraId="756F6AE5" w14:textId="77777777" w:rsidR="000C336D" w:rsidRDefault="000A1765">
            <w:pPr>
              <w:ind w:left="851" w:hanging="284"/>
              <w:rPr>
                <w:rFonts w:eastAsia="Times New Roman"/>
              </w:rPr>
            </w:pPr>
            <w:r>
              <w:rPr>
                <w:rFonts w:eastAsia="Times New Roman"/>
              </w:rPr>
              <w:t>2&gt;</w:t>
            </w:r>
            <w:r>
              <w:rPr>
                <w:rFonts w:eastAsia="Times New Roman"/>
              </w:rPr>
              <w:tab/>
              <w:t>if the UE did not transmit MBS Interest Indication since last entering RRC_CONNECTED state; or</w:t>
            </w:r>
          </w:p>
          <w:p w14:paraId="4E64BB57" w14:textId="77777777" w:rsidR="000C336D" w:rsidRDefault="000A1765">
            <w:pPr>
              <w:ind w:left="851" w:hanging="284"/>
              <w:rPr>
                <w:rFonts w:eastAsia="Times New Roman"/>
              </w:rPr>
            </w:pPr>
            <w:r>
              <w:rPr>
                <w:rFonts w:eastAsia="Times New Roman"/>
              </w:rPr>
              <w:t>2&gt;</w:t>
            </w:r>
            <w:r>
              <w:rPr>
                <w:rFonts w:eastAsia="Times New Roman"/>
              </w:rPr>
              <w:tab/>
              <w:t xml:space="preserve">if since the last time the UE transmitted an MBS Interest Indication, the UE connected to a </w:t>
            </w:r>
            <w:proofErr w:type="spellStart"/>
            <w:r>
              <w:rPr>
                <w:rFonts w:eastAsia="Times New Roman"/>
              </w:rPr>
              <w:t>PCell</w:t>
            </w:r>
            <w:proofErr w:type="spellEnd"/>
            <w:r>
              <w:rPr>
                <w:rFonts w:eastAsia="Times New Roman"/>
              </w:rPr>
              <w:t xml:space="preserve"> </w:t>
            </w:r>
            <w:ins w:id="5" w:author="CATT" w:date="2022-08-02T18:05:00Z">
              <w:r>
                <w:rPr>
                  <w:lang w:eastAsia="zh-CN"/>
                </w:rPr>
                <w:t xml:space="preserve">in which the SIB1 scheduling information does not contain </w:t>
              </w:r>
            </w:ins>
            <w:del w:id="6" w:author="CATT" w:date="2022-08-02T18:05:00Z">
              <w:r>
                <w:rPr>
                  <w:rFonts w:eastAsia="Times New Roman"/>
                </w:rPr>
                <w:delText xml:space="preserve">not broadcasting </w:delText>
              </w:r>
            </w:del>
            <w:r>
              <w:rPr>
                <w:rFonts w:eastAsia="Times New Roman"/>
                <w:i/>
              </w:rPr>
              <w:t>SIB21</w:t>
            </w:r>
            <w:r>
              <w:rPr>
                <w:rFonts w:eastAsia="Times New Roman"/>
              </w:rPr>
              <w:t>:</w:t>
            </w:r>
          </w:p>
          <w:p w14:paraId="0973E508" w14:textId="77777777" w:rsidR="000C336D" w:rsidRDefault="000A1765">
            <w:pPr>
              <w:ind w:left="1135" w:hanging="284"/>
              <w:rPr>
                <w:rFonts w:eastAsia="Times New Roman"/>
              </w:rPr>
            </w:pPr>
            <w:r>
              <w:rPr>
                <w:rFonts w:eastAsia="Times New Roman"/>
              </w:rPr>
              <w:t>3&gt;</w:t>
            </w:r>
            <w:r>
              <w:rPr>
                <w:rFonts w:eastAsia="Times New Roman"/>
              </w:rPr>
              <w:tab/>
              <w:t>if the set of MBS broadcast frequencies of interest, determined in accordance with 5.9.4.3, is not empty:</w:t>
            </w:r>
          </w:p>
          <w:p w14:paraId="3E261103" w14:textId="77777777" w:rsidR="000C336D" w:rsidRDefault="000A1765">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proofErr w:type="spellStart"/>
            <w:r>
              <w:rPr>
                <w:rFonts w:eastAsia="Times New Roman"/>
                <w:i/>
              </w:rPr>
              <w:t>MBSInterestIndication</w:t>
            </w:r>
            <w:proofErr w:type="spellEnd"/>
            <w:r>
              <w:rPr>
                <w:rFonts w:eastAsia="Times New Roman"/>
              </w:rPr>
              <w:t xml:space="preserve"> </w:t>
            </w:r>
            <w:proofErr w:type="gramStart"/>
            <w:r>
              <w:rPr>
                <w:rFonts w:eastAsia="Times New Roman"/>
              </w:rPr>
              <w:t>message;</w:t>
            </w:r>
            <w:proofErr w:type="gramEnd"/>
          </w:p>
          <w:p w14:paraId="55678744" w14:textId="77777777" w:rsidR="000C336D" w:rsidRDefault="000A1765">
            <w:pPr>
              <w:ind w:left="851" w:hanging="284"/>
              <w:rPr>
                <w:rFonts w:eastAsia="Times New Roman"/>
              </w:rPr>
            </w:pPr>
            <w:r>
              <w:rPr>
                <w:rFonts w:eastAsia="Times New Roman"/>
              </w:rPr>
              <w:t>2&gt;</w:t>
            </w:r>
            <w:r>
              <w:rPr>
                <w:rFonts w:eastAsia="Times New Roman"/>
              </w:rPr>
              <w:tab/>
              <w:t>else:</w:t>
            </w:r>
          </w:p>
          <w:p w14:paraId="7FBD1A1C" w14:textId="77777777" w:rsidR="000C336D" w:rsidRDefault="000A1765">
            <w:pPr>
              <w:ind w:left="1135" w:hanging="284"/>
              <w:rPr>
                <w:rFonts w:eastAsia="Times New Roman"/>
              </w:rPr>
            </w:pPr>
            <w:r>
              <w:rPr>
                <w:rFonts w:eastAsia="Times New Roman"/>
              </w:rPr>
              <w:t>3&gt;</w:t>
            </w:r>
            <w:r>
              <w:rPr>
                <w:rFonts w:eastAsia="Times New Roman"/>
              </w:rPr>
              <w:tab/>
              <w:t xml:space="preserve">if the set of MBS broadcast frequencies of interest, determined in accordance with 5.9.4.3, is different from </w:t>
            </w:r>
            <w:proofErr w:type="spellStart"/>
            <w:r>
              <w:rPr>
                <w:rFonts w:eastAsia="Times New Roman"/>
                <w:i/>
              </w:rPr>
              <w:t>mbs-FreqList</w:t>
            </w:r>
            <w:proofErr w:type="spellEnd"/>
            <w:r>
              <w:rPr>
                <w:rFonts w:eastAsia="Times New Roman"/>
              </w:rPr>
              <w:t xml:space="preserve"> </w:t>
            </w:r>
            <w:r>
              <w:rPr>
                <w:rFonts w:eastAsia="Times New Roman"/>
                <w:lang w:eastAsia="zh-CN"/>
              </w:rPr>
              <w:t>included in the last transmission of the MBS Interest Indication</w:t>
            </w:r>
            <w:r>
              <w:rPr>
                <w:rFonts w:eastAsia="Times New Roman"/>
              </w:rPr>
              <w:t>; or</w:t>
            </w:r>
          </w:p>
          <w:p w14:paraId="149F9F48" w14:textId="77777777" w:rsidR="000C336D" w:rsidRDefault="000A1765">
            <w:pPr>
              <w:ind w:left="1135" w:hanging="284"/>
              <w:rPr>
                <w:rFonts w:eastAsia="Times New Roman"/>
              </w:rPr>
            </w:pPr>
            <w:r>
              <w:rPr>
                <w:rFonts w:eastAsia="Times New Roman"/>
              </w:rPr>
              <w:t>3&gt;</w:t>
            </w:r>
            <w:r>
              <w:rPr>
                <w:rFonts w:eastAsia="Times New Roman"/>
              </w:rPr>
              <w:tab/>
              <w:t>if the prioritisation of reception of all indicated MBS broadcast frequencies compared to reception of any of the established unicast bearers and multicast MRBs has changed since the last transmission of the MBS Interest Indication:</w:t>
            </w:r>
          </w:p>
          <w:p w14:paraId="4AAE516A" w14:textId="77777777" w:rsidR="000C336D" w:rsidRDefault="000A1765">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proofErr w:type="spellStart"/>
            <w:r>
              <w:rPr>
                <w:rFonts w:eastAsia="Times New Roman"/>
                <w:i/>
              </w:rPr>
              <w:t>MBSInterestIndication</w:t>
            </w:r>
            <w:proofErr w:type="spellEnd"/>
            <w:r>
              <w:rPr>
                <w:rFonts w:eastAsia="Times New Roman"/>
              </w:rPr>
              <w:t xml:space="preserve"> </w:t>
            </w:r>
            <w:proofErr w:type="gramStart"/>
            <w:r>
              <w:rPr>
                <w:rFonts w:eastAsia="Times New Roman"/>
              </w:rPr>
              <w:t>message;</w:t>
            </w:r>
            <w:proofErr w:type="gramEnd"/>
          </w:p>
          <w:p w14:paraId="1C763B8F" w14:textId="77777777" w:rsidR="000C336D" w:rsidRDefault="000A1765">
            <w:pPr>
              <w:keepLines/>
              <w:ind w:left="1135" w:hanging="851"/>
              <w:rPr>
                <w:rFonts w:eastAsia="Times New Roman"/>
                <w:lang w:eastAsia="zh-CN"/>
              </w:rPr>
            </w:pPr>
            <w:r>
              <w:rPr>
                <w:rFonts w:eastAsia="Times New Roman"/>
              </w:rPr>
              <w:t>NOTE:</w:t>
            </w:r>
            <w:r>
              <w:rPr>
                <w:rFonts w:eastAsia="Times New Roman"/>
              </w:rPr>
              <w:tab/>
              <w:t xml:space="preserve">The UE may send MBS Interest Indication even when it is able to receive the MBS services it is interested in </w:t>
            </w:r>
            <w:proofErr w:type="gramStart"/>
            <w:r>
              <w:rPr>
                <w:rFonts w:eastAsia="Times New Roman"/>
              </w:rPr>
              <w:t>i.e.</w:t>
            </w:r>
            <w:proofErr w:type="gramEnd"/>
            <w:r>
              <w:rPr>
                <w:rFonts w:eastAsia="Times New Roman"/>
              </w:rPr>
              <w:t xml:space="preserve"> to avoid that the network allocates a configuration inhibiting MBS broadcast reception.</w:t>
            </w:r>
          </w:p>
          <w:p w14:paraId="7ED78D93" w14:textId="77777777" w:rsidR="000C336D" w:rsidRDefault="000A1765">
            <w:pPr>
              <w:ind w:left="1135" w:hanging="284"/>
              <w:rPr>
                <w:rFonts w:eastAsia="Times New Roman"/>
                <w:lang w:eastAsia="zh-CN"/>
              </w:rPr>
            </w:pPr>
            <w:r>
              <w:rPr>
                <w:rFonts w:eastAsia="Times New Roman"/>
                <w:lang w:eastAsia="zh-CN"/>
              </w:rPr>
              <w:t>3&gt;</w:t>
            </w:r>
            <w:r>
              <w:rPr>
                <w:rFonts w:eastAsia="Times New Roman"/>
                <w:lang w:eastAsia="zh-CN"/>
              </w:rPr>
              <w:tab/>
              <w:t xml:space="preserve">else if </w:t>
            </w:r>
            <w:r>
              <w:rPr>
                <w:rFonts w:eastAsia="Times New Roman"/>
                <w:i/>
                <w:lang w:eastAsia="zh-CN"/>
              </w:rPr>
              <w:t>SIB20</w:t>
            </w:r>
            <w:r>
              <w:rPr>
                <w:rFonts w:eastAsia="Times New Roman"/>
                <w:lang w:eastAsia="zh-CN"/>
              </w:rPr>
              <w:t xml:space="preserve"> is </w:t>
            </w:r>
            <w:ins w:id="7" w:author="CATT" w:date="2022-08-02T18:05:00Z">
              <w:r>
                <w:rPr>
                  <w:lang w:eastAsia="zh-CN"/>
                </w:rPr>
                <w:t xml:space="preserve">in the SIB1 scheduling information of </w:t>
              </w:r>
            </w:ins>
            <w:del w:id="8" w:author="CATT" w:date="2022-08-02T18:06:00Z">
              <w:r>
                <w:rPr>
                  <w:rFonts w:eastAsia="Times New Roman"/>
                </w:rPr>
                <w:delText>provided</w:delText>
              </w:r>
            </w:del>
            <w:del w:id="9" w:author="CATT" w:date="2022-08-02T18:05:00Z">
              <w:r>
                <w:rPr>
                  <w:rFonts w:eastAsia="Times New Roman"/>
                </w:rPr>
                <w:delText xml:space="preserve"> </w:delText>
              </w:r>
              <w:r>
                <w:rPr>
                  <w:rFonts w:eastAsia="Times New Roman"/>
                  <w:lang w:eastAsia="zh-CN"/>
                </w:rPr>
                <w:delText xml:space="preserve">for </w:delText>
              </w:r>
            </w:del>
            <w:r>
              <w:rPr>
                <w:rFonts w:eastAsia="Times New Roman"/>
                <w:lang w:eastAsia="zh-CN"/>
              </w:rPr>
              <w:t xml:space="preserve">the </w:t>
            </w:r>
            <w:proofErr w:type="spellStart"/>
            <w:r>
              <w:rPr>
                <w:rFonts w:eastAsia="Times New Roman"/>
                <w:lang w:eastAsia="zh-CN"/>
              </w:rPr>
              <w:t>PCell</w:t>
            </w:r>
            <w:proofErr w:type="spellEnd"/>
            <w:r>
              <w:rPr>
                <w:rFonts w:eastAsia="Times New Roman"/>
                <w:lang w:eastAsia="zh-CN"/>
              </w:rPr>
              <w:t xml:space="preserve"> or</w:t>
            </w:r>
            <w:ins w:id="10" w:author="CATT" w:date="2022-08-02T18:06:00Z">
              <w:r>
                <w:rPr>
                  <w:lang w:eastAsia="zh-CN"/>
                </w:rPr>
                <w:t xml:space="preserve"> is provided</w:t>
              </w:r>
            </w:ins>
            <w:r>
              <w:rPr>
                <w:rFonts w:eastAsia="Times New Roman"/>
                <w:lang w:eastAsia="zh-CN"/>
              </w:rPr>
              <w:t xml:space="preserve"> for the </w:t>
            </w:r>
            <w:proofErr w:type="spellStart"/>
            <w:r>
              <w:rPr>
                <w:rFonts w:eastAsia="Times New Roman"/>
                <w:lang w:eastAsia="zh-CN"/>
              </w:rPr>
              <w:t>SCell</w:t>
            </w:r>
            <w:proofErr w:type="spellEnd"/>
            <w:r>
              <w:rPr>
                <w:rFonts w:eastAsia="Times New Roman"/>
                <w:lang w:eastAsia="zh-CN"/>
              </w:rPr>
              <w:t>:</w:t>
            </w:r>
          </w:p>
          <w:p w14:paraId="2E5F3C2F" w14:textId="77777777" w:rsidR="000C336D" w:rsidRDefault="000A1765">
            <w:pPr>
              <w:ind w:left="1418" w:hanging="284"/>
              <w:rPr>
                <w:rFonts w:eastAsia="Times New Roman"/>
                <w:lang w:eastAsia="zh-CN"/>
              </w:rPr>
            </w:pPr>
            <w:r>
              <w:rPr>
                <w:rFonts w:eastAsia="Times New Roman"/>
                <w:lang w:eastAsia="zh-CN"/>
              </w:rPr>
              <w:t>4&gt;</w:t>
            </w:r>
            <w:r>
              <w:rPr>
                <w:rFonts w:eastAsia="Times New Roman"/>
                <w:lang w:eastAsia="zh-CN"/>
              </w:rPr>
              <w:tab/>
              <w:t xml:space="preserve">if since the last time the UE transmitted the </w:t>
            </w:r>
            <w:r>
              <w:rPr>
                <w:rFonts w:eastAsia="Times New Roman"/>
              </w:rPr>
              <w:t>MBS Interest Indication</w:t>
            </w:r>
            <w:r>
              <w:rPr>
                <w:rFonts w:eastAsia="Times New Roman"/>
                <w:lang w:eastAsia="zh-CN"/>
              </w:rPr>
              <w:t xml:space="preserve">, the UE connected to a </w:t>
            </w:r>
            <w:proofErr w:type="spellStart"/>
            <w:r>
              <w:rPr>
                <w:rFonts w:eastAsia="Times New Roman"/>
                <w:lang w:eastAsia="zh-CN"/>
              </w:rPr>
              <w:t>PCell</w:t>
            </w:r>
            <w:proofErr w:type="spellEnd"/>
            <w:r>
              <w:rPr>
                <w:rFonts w:eastAsia="Times New Roman"/>
                <w:lang w:eastAsia="zh-CN"/>
              </w:rPr>
              <w:t xml:space="preserve"> </w:t>
            </w:r>
            <w:ins w:id="11" w:author="CATT" w:date="2022-08-02T18:07:00Z">
              <w:r>
                <w:rPr>
                  <w:lang w:eastAsia="zh-CN"/>
                </w:rPr>
                <w:t xml:space="preserve">in which the SIB1 scheduling information does not contain </w:t>
              </w:r>
            </w:ins>
            <w:del w:id="12" w:author="CATT" w:date="2022-08-02T18:07:00Z">
              <w:r>
                <w:rPr>
                  <w:rFonts w:eastAsia="Times New Roman"/>
                  <w:lang w:eastAsia="zh-CN"/>
                </w:rPr>
                <w:delText xml:space="preserve">not providing </w:delText>
              </w:r>
            </w:del>
            <w:r>
              <w:rPr>
                <w:rFonts w:eastAsia="Times New Roman"/>
                <w:i/>
                <w:lang w:eastAsia="zh-CN"/>
              </w:rPr>
              <w:t>SIB20</w:t>
            </w:r>
            <w:r>
              <w:rPr>
                <w:rFonts w:eastAsia="Times New Roman"/>
                <w:lang w:eastAsia="zh-CN"/>
              </w:rPr>
              <w:t xml:space="preserve"> and the UE was not provided with </w:t>
            </w:r>
            <w:r>
              <w:rPr>
                <w:rFonts w:eastAsia="Times New Roman"/>
                <w:i/>
                <w:lang w:eastAsia="zh-CN"/>
              </w:rPr>
              <w:t>SIB20</w:t>
            </w:r>
            <w:r>
              <w:rPr>
                <w:rFonts w:eastAsia="Times New Roman"/>
                <w:lang w:eastAsia="zh-CN"/>
              </w:rPr>
              <w:t xml:space="preserve"> for an </w:t>
            </w:r>
            <w:proofErr w:type="spellStart"/>
            <w:r>
              <w:rPr>
                <w:rFonts w:eastAsia="Times New Roman"/>
                <w:lang w:eastAsia="zh-CN"/>
              </w:rPr>
              <w:t>SCell</w:t>
            </w:r>
            <w:proofErr w:type="spellEnd"/>
            <w:r>
              <w:rPr>
                <w:rFonts w:eastAsia="Times New Roman"/>
                <w:lang w:eastAsia="zh-CN"/>
              </w:rPr>
              <w:t>; or</w:t>
            </w:r>
          </w:p>
          <w:p w14:paraId="1694B39D" w14:textId="77777777" w:rsidR="000C336D" w:rsidRDefault="000A1765">
            <w:pPr>
              <w:ind w:left="1418" w:hanging="284"/>
              <w:rPr>
                <w:rFonts w:eastAsia="Times New Roman"/>
                <w:lang w:eastAsia="zh-CN"/>
              </w:rPr>
            </w:pPr>
            <w:r>
              <w:rPr>
                <w:rFonts w:eastAsia="Times New Roman"/>
                <w:lang w:eastAsia="zh-CN"/>
              </w:rPr>
              <w:t>4&gt;</w:t>
            </w:r>
            <w:r>
              <w:rPr>
                <w:rFonts w:eastAsia="Times New Roman"/>
                <w:lang w:eastAsia="zh-CN"/>
              </w:rPr>
              <w:tab/>
              <w:t xml:space="preserve">if the set of MBS broadcast services of interest determined in accordance with 5.9.4.4 is different from </w:t>
            </w:r>
            <w:proofErr w:type="spellStart"/>
            <w:r>
              <w:rPr>
                <w:rFonts w:eastAsia="Times New Roman"/>
                <w:i/>
              </w:rPr>
              <w:t>mbs-ServiceList</w:t>
            </w:r>
            <w:proofErr w:type="spellEnd"/>
            <w:r>
              <w:rPr>
                <w:rFonts w:eastAsia="Times New Roman"/>
                <w:lang w:eastAsia="zh-CN"/>
              </w:rPr>
              <w:t xml:space="preserve"> included in the last transmission of the MBS Interest Indication:</w:t>
            </w:r>
          </w:p>
          <w:p w14:paraId="61BB4E06" w14:textId="77777777" w:rsidR="000C336D" w:rsidRDefault="000A1765">
            <w:pPr>
              <w:ind w:left="1702" w:hanging="284"/>
              <w:rPr>
                <w:lang w:eastAsia="zh-CN"/>
              </w:rPr>
            </w:pPr>
            <w:r>
              <w:rPr>
                <w:rFonts w:eastAsia="Times New Roman"/>
                <w:lang w:eastAsia="zh-CN"/>
              </w:rPr>
              <w:lastRenderedPageBreak/>
              <w:t>5&gt;</w:t>
            </w:r>
            <w:r>
              <w:rPr>
                <w:rFonts w:eastAsia="Times New Roman"/>
                <w:lang w:eastAsia="zh-CN"/>
              </w:rPr>
              <w:tab/>
            </w:r>
            <w:r>
              <w:rPr>
                <w:rFonts w:eastAsia="Times New Roman"/>
              </w:rPr>
              <w:t xml:space="preserve">set the contents of MBS Interest Indication according to 5.9.4.5 and </w:t>
            </w:r>
            <w:r>
              <w:rPr>
                <w:rFonts w:eastAsia="Times New Roman"/>
                <w:lang w:eastAsia="zh-CN"/>
              </w:rPr>
              <w:t xml:space="preserve">initiate the transmission of </w:t>
            </w:r>
            <w:proofErr w:type="spellStart"/>
            <w:r>
              <w:rPr>
                <w:rFonts w:eastAsia="Times New Roman"/>
                <w:i/>
                <w:lang w:eastAsia="zh-CN"/>
              </w:rPr>
              <w:t>MBSInterestIndication</w:t>
            </w:r>
            <w:proofErr w:type="spellEnd"/>
            <w:r>
              <w:rPr>
                <w:rFonts w:eastAsia="Times New Roman"/>
                <w:lang w:eastAsia="zh-CN"/>
              </w:rPr>
              <w:t xml:space="preserve"> message.</w:t>
            </w:r>
          </w:p>
        </w:tc>
      </w:tr>
    </w:tbl>
    <w:p w14:paraId="30E4C779" w14:textId="77777777" w:rsidR="000C336D" w:rsidRDefault="000C336D">
      <w:pPr>
        <w:overflowPunct/>
        <w:autoSpaceDE/>
        <w:autoSpaceDN/>
        <w:adjustRightInd/>
        <w:spacing w:after="0" w:line="240" w:lineRule="auto"/>
        <w:textAlignment w:val="auto"/>
        <w:rPr>
          <w:rFonts w:ascii="Arial" w:hAnsi="Arial" w:cs="Arial"/>
          <w:sz w:val="28"/>
          <w:lang w:eastAsia="zh-CN"/>
        </w:rPr>
      </w:pPr>
    </w:p>
    <w:p w14:paraId="53C52D05" w14:textId="77777777" w:rsidR="000C336D" w:rsidRDefault="000A1765">
      <w:pPr>
        <w:overflowPunct/>
        <w:autoSpaceDE/>
        <w:autoSpaceDN/>
        <w:adjustRightInd/>
        <w:spacing w:after="0" w:line="240" w:lineRule="auto"/>
        <w:textAlignment w:val="auto"/>
        <w:rPr>
          <w:sz w:val="22"/>
          <w:lang w:eastAsia="zh-CN"/>
        </w:rPr>
      </w:pPr>
      <w:r>
        <w:rPr>
          <w:sz w:val="22"/>
          <w:lang w:eastAsia="zh-CN"/>
        </w:rPr>
        <w:t>This correction is related to MII initiation. Currently, the following changes are agreed:</w:t>
      </w:r>
    </w:p>
    <w:p w14:paraId="4E5CFE45"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0C336D" w14:paraId="5B3DC84F" w14:textId="77777777">
        <w:tc>
          <w:tcPr>
            <w:tcW w:w="9629" w:type="dxa"/>
          </w:tcPr>
          <w:p w14:paraId="609374A8" w14:textId="77777777" w:rsidR="000C336D" w:rsidRDefault="000A1765">
            <w:pPr>
              <w:pStyle w:val="Heading4"/>
              <w:outlineLvl w:val="3"/>
            </w:pPr>
            <w:bookmarkStart w:id="13" w:name="_Toc100929942"/>
            <w:bookmarkStart w:id="14" w:name="_Toc36846581"/>
            <w:bookmarkStart w:id="15" w:name="_Toc36566786"/>
            <w:bookmarkStart w:id="16" w:name="_Toc29342387"/>
            <w:bookmarkStart w:id="17" w:name="_Toc36810217"/>
            <w:bookmarkStart w:id="18" w:name="_Toc36939234"/>
            <w:bookmarkStart w:id="19" w:name="_Toc29343526"/>
            <w:bookmarkStart w:id="20" w:name="_Toc20487095"/>
            <w:bookmarkStart w:id="21" w:name="_Toc67997120"/>
            <w:bookmarkStart w:id="22" w:name="_Toc37082214"/>
            <w:bookmarkStart w:id="23" w:name="_Toc46483314"/>
            <w:bookmarkStart w:id="24" w:name="_Toc46482080"/>
            <w:bookmarkStart w:id="25" w:name="_Toc46480846"/>
            <w:r>
              <w:t>5.9.4.2</w:t>
            </w:r>
            <w:r>
              <w:tab/>
              <w:t>Initiation</w:t>
            </w:r>
            <w:bookmarkEnd w:id="13"/>
            <w:bookmarkEnd w:id="14"/>
            <w:bookmarkEnd w:id="15"/>
            <w:bookmarkEnd w:id="16"/>
            <w:bookmarkEnd w:id="17"/>
            <w:bookmarkEnd w:id="18"/>
            <w:bookmarkEnd w:id="19"/>
            <w:bookmarkEnd w:id="20"/>
            <w:bookmarkEnd w:id="21"/>
            <w:bookmarkEnd w:id="22"/>
            <w:bookmarkEnd w:id="23"/>
            <w:bookmarkEnd w:id="24"/>
            <w:bookmarkEnd w:id="25"/>
          </w:p>
          <w:p w14:paraId="13EF37D6" w14:textId="77777777" w:rsidR="000C336D" w:rsidRDefault="000A1765">
            <w:pPr>
              <w:rPr>
                <w:rFonts w:eastAsia="Yu Mincho"/>
              </w:rPr>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w:t>
            </w:r>
            <w:del w:id="26" w:author="HUAWEI-Xubin" w:date="2022-08-19T14:45:00Z">
              <w:r>
                <w:delText xml:space="preserve">broadcasting </w:delText>
              </w:r>
            </w:del>
            <w:del w:id="27" w:author="HUAWEI-Xubin" w:date="2022-08-19T14:46:00Z">
              <w:r>
                <w:rPr>
                  <w:i/>
                </w:rPr>
                <w:delText>SIB21</w:delText>
              </w:r>
            </w:del>
            <w:ins w:id="28" w:author="HUAWEI-Xubin" w:date="2022-08-19T14:46:00Z">
              <w:r>
                <w:rPr>
                  <w:rFonts w:eastAsia="Times New Roman"/>
                </w:rPr>
                <w:t xml:space="preserve"> 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r>
              <w:t>.</w:t>
            </w:r>
          </w:p>
        </w:tc>
      </w:tr>
    </w:tbl>
    <w:p w14:paraId="6C3A680C" w14:textId="77777777" w:rsidR="000C336D" w:rsidRDefault="000C336D">
      <w:pPr>
        <w:overflowPunct/>
        <w:autoSpaceDE/>
        <w:autoSpaceDN/>
        <w:adjustRightInd/>
        <w:spacing w:after="0" w:line="240" w:lineRule="auto"/>
        <w:textAlignment w:val="auto"/>
        <w:rPr>
          <w:lang w:eastAsia="zh-CN"/>
        </w:rPr>
      </w:pPr>
    </w:p>
    <w:p w14:paraId="17B67D09" w14:textId="77777777" w:rsidR="000C336D" w:rsidRDefault="000A1765">
      <w:pPr>
        <w:overflowPunct/>
        <w:autoSpaceDE/>
        <w:autoSpaceDN/>
        <w:adjustRightInd/>
        <w:spacing w:after="0" w:line="240" w:lineRule="auto"/>
        <w:textAlignment w:val="auto"/>
        <w:rPr>
          <w:sz w:val="22"/>
          <w:szCs w:val="22"/>
          <w:lang w:eastAsia="zh-CN"/>
        </w:rPr>
      </w:pPr>
      <w:proofErr w:type="gramStart"/>
      <w:r>
        <w:rPr>
          <w:rFonts w:hint="eastAsia"/>
          <w:sz w:val="22"/>
          <w:szCs w:val="22"/>
          <w:lang w:eastAsia="zh-CN"/>
        </w:rPr>
        <w:t>S</w:t>
      </w:r>
      <w:r>
        <w:rPr>
          <w:sz w:val="22"/>
          <w:szCs w:val="22"/>
          <w:lang w:eastAsia="zh-CN"/>
        </w:rPr>
        <w:t>o</w:t>
      </w:r>
      <w:proofErr w:type="gramEnd"/>
      <w:r>
        <w:rPr>
          <w:sz w:val="22"/>
          <w:szCs w:val="22"/>
          <w:lang w:eastAsia="zh-CN"/>
        </w:rPr>
        <w:t xml:space="preserve"> in Rapporteur’s understanding, the changes in </w:t>
      </w:r>
      <w:r>
        <w:rPr>
          <w:lang w:eastAsia="zh-CN"/>
        </w:rPr>
        <w:t xml:space="preserve">R2-2207032 </w:t>
      </w:r>
      <w:r>
        <w:rPr>
          <w:sz w:val="22"/>
          <w:szCs w:val="22"/>
          <w:lang w:eastAsia="zh-CN"/>
        </w:rPr>
        <w:t>on “provide” proposed by Correction 01 are not needed. And “broadcasting” can be changed to “providing” in the following sentence to make the wording consistent:</w:t>
      </w:r>
    </w:p>
    <w:p w14:paraId="4EE792AB" w14:textId="77777777" w:rsidR="000C336D" w:rsidRDefault="000C336D">
      <w:pPr>
        <w:overflowPunct/>
        <w:autoSpaceDE/>
        <w:autoSpaceDN/>
        <w:adjustRightInd/>
        <w:spacing w:after="0" w:line="240" w:lineRule="auto"/>
        <w:textAlignment w:val="auto"/>
        <w:rPr>
          <w:sz w:val="22"/>
          <w:szCs w:val="22"/>
          <w:lang w:eastAsia="zh-CN"/>
        </w:rPr>
      </w:pPr>
    </w:p>
    <w:p w14:paraId="24F28024" w14:textId="77777777" w:rsidR="000C336D" w:rsidRDefault="000A1765">
      <w:pPr>
        <w:overflowPunct/>
        <w:autoSpaceDE/>
        <w:autoSpaceDN/>
        <w:adjustRightInd/>
        <w:spacing w:after="0" w:line="240" w:lineRule="auto"/>
        <w:textAlignment w:val="auto"/>
        <w:rPr>
          <w:sz w:val="22"/>
          <w:szCs w:val="22"/>
          <w:lang w:eastAsia="zh-CN"/>
        </w:rPr>
      </w:pPr>
      <w:r>
        <w:rPr>
          <w:rFonts w:eastAsia="Times New Roman"/>
        </w:rPr>
        <w:t>2&gt;</w:t>
      </w:r>
      <w:r>
        <w:rPr>
          <w:rFonts w:eastAsia="Times New Roman"/>
        </w:rPr>
        <w:tab/>
        <w:t xml:space="preserve">if since the last time the UE transmitted an MBS Interest Indication, the UE connected to a </w:t>
      </w:r>
      <w:proofErr w:type="spellStart"/>
      <w:r>
        <w:rPr>
          <w:rFonts w:eastAsia="Times New Roman"/>
        </w:rPr>
        <w:t>PCell</w:t>
      </w:r>
      <w:proofErr w:type="spellEnd"/>
      <w:r>
        <w:rPr>
          <w:rFonts w:eastAsia="Times New Roman"/>
        </w:rPr>
        <w:t xml:space="preserve"> not </w:t>
      </w:r>
      <w:del w:id="29" w:author="Huawei" w:date="2022-08-19T13:41:00Z">
        <w:r>
          <w:rPr>
            <w:rFonts w:eastAsia="Times New Roman"/>
            <w:highlight w:val="yellow"/>
          </w:rPr>
          <w:delText>broadcasting</w:delText>
        </w:r>
        <w:r>
          <w:rPr>
            <w:rFonts w:eastAsia="Times New Roman"/>
          </w:rPr>
          <w:delText xml:space="preserve"> </w:delText>
        </w:r>
      </w:del>
      <w:ins w:id="30" w:author="Huawei" w:date="2022-08-19T13:41:00Z">
        <w:r>
          <w:rPr>
            <w:rFonts w:eastAsia="Times New Roman"/>
          </w:rPr>
          <w:t xml:space="preserve">providing </w:t>
        </w:r>
      </w:ins>
      <w:r>
        <w:rPr>
          <w:rFonts w:eastAsia="Times New Roman"/>
          <w:i/>
        </w:rPr>
        <w:t>SIB21</w:t>
      </w:r>
    </w:p>
    <w:p w14:paraId="062AACA3" w14:textId="77777777" w:rsidR="000C336D" w:rsidRDefault="000C336D">
      <w:pPr>
        <w:overflowPunct/>
        <w:autoSpaceDE/>
        <w:autoSpaceDN/>
        <w:adjustRightInd/>
        <w:spacing w:after="0" w:line="360" w:lineRule="auto"/>
        <w:textAlignment w:val="auto"/>
        <w:rPr>
          <w:sz w:val="22"/>
          <w:szCs w:val="22"/>
          <w:lang w:eastAsia="zh-CN"/>
        </w:rPr>
      </w:pPr>
    </w:p>
    <w:p w14:paraId="2E2DAE9A"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Q1: Do you agree with Rapporteur’s understanding?</w:t>
      </w:r>
    </w:p>
    <w:p w14:paraId="29900511"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256E7782" w14:textId="77777777">
        <w:tc>
          <w:tcPr>
            <w:tcW w:w="1555" w:type="dxa"/>
          </w:tcPr>
          <w:p w14:paraId="151F1CB8"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59D7384"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4658364"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72FBD4DF" w14:textId="77777777">
        <w:tc>
          <w:tcPr>
            <w:tcW w:w="1555" w:type="dxa"/>
          </w:tcPr>
          <w:p w14:paraId="19EB8A7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C2B178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1C33316D"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much simpler and clarifies the meaning of “provide” sufficiently. </w:t>
            </w:r>
          </w:p>
        </w:tc>
      </w:tr>
      <w:tr w:rsidR="000C336D" w14:paraId="596F1716" w14:textId="77777777">
        <w:tc>
          <w:tcPr>
            <w:tcW w:w="1555" w:type="dxa"/>
          </w:tcPr>
          <w:p w14:paraId="42226AA5"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620AB1"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540FE77" w14:textId="77777777" w:rsidR="000C336D" w:rsidRDefault="000C336D">
            <w:pPr>
              <w:rPr>
                <w:rFonts w:ascii="Arial" w:hAnsi="Arial" w:cs="Arial"/>
                <w:bCs/>
                <w:sz w:val="20"/>
                <w:szCs w:val="20"/>
                <w:lang w:eastAsia="zh-CN"/>
              </w:rPr>
            </w:pPr>
          </w:p>
        </w:tc>
      </w:tr>
      <w:tr w:rsidR="000C336D" w14:paraId="684EE21E" w14:textId="77777777">
        <w:tc>
          <w:tcPr>
            <w:tcW w:w="1555" w:type="dxa"/>
          </w:tcPr>
          <w:p w14:paraId="15D58A9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3C31EC3D"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Yes </w:t>
            </w:r>
          </w:p>
        </w:tc>
        <w:tc>
          <w:tcPr>
            <w:tcW w:w="6090" w:type="dxa"/>
          </w:tcPr>
          <w:p w14:paraId="6240BAE6" w14:textId="77777777" w:rsidR="000C336D" w:rsidRDefault="000C336D">
            <w:pPr>
              <w:rPr>
                <w:rFonts w:ascii="Arial" w:hAnsi="Arial" w:cs="Arial"/>
                <w:bCs/>
                <w:sz w:val="20"/>
                <w:szCs w:val="20"/>
                <w:lang w:eastAsia="zh-CN"/>
              </w:rPr>
            </w:pPr>
          </w:p>
        </w:tc>
      </w:tr>
      <w:tr w:rsidR="000C336D" w14:paraId="2CAB49E2" w14:textId="77777777">
        <w:tc>
          <w:tcPr>
            <w:tcW w:w="1555" w:type="dxa"/>
          </w:tcPr>
          <w:p w14:paraId="35458D90"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4854A008" w14:textId="77777777" w:rsidR="000C336D" w:rsidRDefault="000A1765">
            <w:pPr>
              <w:rPr>
                <w:rFonts w:ascii="Arial" w:hAnsi="Arial" w:cs="Arial"/>
                <w:bCs/>
                <w:lang w:eastAsia="zh-CN"/>
              </w:rPr>
            </w:pPr>
            <w:r>
              <w:rPr>
                <w:rFonts w:ascii="Arial" w:hAnsi="Arial" w:cs="Arial"/>
                <w:bCs/>
                <w:sz w:val="20"/>
                <w:szCs w:val="20"/>
                <w:lang w:eastAsia="zh-CN"/>
              </w:rPr>
              <w:t>Yes</w:t>
            </w:r>
          </w:p>
        </w:tc>
        <w:tc>
          <w:tcPr>
            <w:tcW w:w="6090" w:type="dxa"/>
          </w:tcPr>
          <w:p w14:paraId="718C4120" w14:textId="77777777" w:rsidR="000C336D" w:rsidRDefault="000C336D">
            <w:pPr>
              <w:rPr>
                <w:rFonts w:ascii="Arial" w:hAnsi="Arial" w:cs="Arial"/>
                <w:bCs/>
                <w:lang w:eastAsia="zh-CN"/>
              </w:rPr>
            </w:pPr>
          </w:p>
        </w:tc>
      </w:tr>
      <w:tr w:rsidR="000C336D" w14:paraId="490F5CC9" w14:textId="77777777">
        <w:tc>
          <w:tcPr>
            <w:tcW w:w="1555" w:type="dxa"/>
          </w:tcPr>
          <w:p w14:paraId="423E3440"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67674A3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009757C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 xml:space="preserve">As the proponent, we </w:t>
            </w:r>
            <w:proofErr w:type="gramStart"/>
            <w:r>
              <w:rPr>
                <w:rFonts w:ascii="Arial" w:hAnsi="Arial" w:cs="Arial" w:hint="eastAsia"/>
                <w:bCs/>
                <w:sz w:val="20"/>
                <w:szCs w:val="20"/>
                <w:lang w:eastAsia="zh-CN"/>
              </w:rPr>
              <w:t xml:space="preserve">think </w:t>
            </w:r>
            <w:r>
              <w:rPr>
                <w:rFonts w:ascii="Arial" w:hAnsi="Arial" w:cs="Arial" w:hint="eastAsia"/>
                <w:bCs/>
                <w:sz w:val="20"/>
                <w:szCs w:val="20"/>
                <w:lang w:eastAsia="zh-CN"/>
              </w:rPr>
              <w:t>”</w:t>
            </w:r>
            <w:r>
              <w:rPr>
                <w:rFonts w:ascii="Arial" w:hAnsi="Arial" w:cs="Arial"/>
                <w:bCs/>
                <w:sz w:val="20"/>
                <w:szCs w:val="20"/>
                <w:lang w:eastAsia="zh-CN"/>
              </w:rPr>
              <w:t>providing</w:t>
            </w:r>
            <w:proofErr w:type="gramEnd"/>
            <w:r>
              <w:rPr>
                <w:rFonts w:ascii="Arial" w:hAnsi="Arial" w:cs="Arial"/>
                <w:bCs/>
                <w:sz w:val="20"/>
                <w:szCs w:val="20"/>
                <w:lang w:eastAsia="zh-CN"/>
              </w:rPr>
              <w:t>” is not clear sufficiently. That is why the similar change to 38.304 has been agreed in RAN2#118e meeting</w:t>
            </w:r>
            <w:r>
              <w:rPr>
                <w:rFonts w:ascii="Arial" w:hAnsi="Arial" w:cs="Arial" w:hint="eastAsia"/>
                <w:bCs/>
                <w:sz w:val="20"/>
                <w:szCs w:val="20"/>
                <w:lang w:eastAsia="zh-CN"/>
              </w:rPr>
              <w:t>.</w:t>
            </w:r>
          </w:p>
        </w:tc>
      </w:tr>
      <w:tr w:rsidR="000C336D" w14:paraId="74575A3C" w14:textId="77777777">
        <w:tc>
          <w:tcPr>
            <w:tcW w:w="1555" w:type="dxa"/>
          </w:tcPr>
          <w:p w14:paraId="6D676FA6"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34331670"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26F08627" w14:textId="77777777" w:rsidR="000C336D" w:rsidRDefault="000C336D">
            <w:pPr>
              <w:rPr>
                <w:rFonts w:ascii="Arial" w:hAnsi="Arial" w:cs="Arial"/>
                <w:bCs/>
                <w:lang w:eastAsia="zh-CN"/>
              </w:rPr>
            </w:pPr>
          </w:p>
        </w:tc>
      </w:tr>
      <w:tr w:rsidR="000C336D" w14:paraId="647020CF" w14:textId="77777777">
        <w:tc>
          <w:tcPr>
            <w:tcW w:w="1555" w:type="dxa"/>
          </w:tcPr>
          <w:p w14:paraId="562DA85B" w14:textId="77777777" w:rsidR="000C336D" w:rsidRDefault="000A1765">
            <w:pPr>
              <w:rPr>
                <w:rFonts w:ascii="Arial" w:hAnsi="Arial" w:cs="Arial"/>
                <w:bCs/>
                <w:sz w:val="21"/>
                <w:szCs w:val="21"/>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0A08EF0" w14:textId="77777777" w:rsidR="000C336D" w:rsidRDefault="000A1765">
            <w:pPr>
              <w:rPr>
                <w:rFonts w:ascii="Arial" w:hAnsi="Arial" w:cs="Arial"/>
                <w:bCs/>
                <w:sz w:val="21"/>
                <w:szCs w:val="21"/>
                <w:lang w:eastAsia="zh-CN"/>
              </w:rPr>
            </w:pPr>
            <w:r>
              <w:rPr>
                <w:rFonts w:ascii="Arial" w:hAnsi="Arial" w:cs="Arial"/>
                <w:bCs/>
                <w:sz w:val="20"/>
                <w:szCs w:val="20"/>
                <w:lang w:eastAsia="zh-CN"/>
              </w:rPr>
              <w:t>No strong view</w:t>
            </w:r>
          </w:p>
        </w:tc>
        <w:tc>
          <w:tcPr>
            <w:tcW w:w="6090" w:type="dxa"/>
          </w:tcPr>
          <w:p w14:paraId="1A986BE6" w14:textId="77777777" w:rsidR="000C336D" w:rsidRDefault="000A1765">
            <w:pPr>
              <w:rPr>
                <w:rFonts w:ascii="Arial" w:hAnsi="Arial" w:cs="Arial"/>
                <w:bCs/>
                <w:sz w:val="21"/>
                <w:szCs w:val="21"/>
                <w:lang w:eastAsia="zh-CN"/>
              </w:rPr>
            </w:pPr>
            <w:r>
              <w:rPr>
                <w:rFonts w:ascii="Arial" w:hAnsi="Arial" w:cs="Arial" w:hint="eastAsia"/>
                <w:bCs/>
                <w:sz w:val="20"/>
                <w:szCs w:val="20"/>
                <w:lang w:eastAsia="zh-CN"/>
              </w:rPr>
              <w:t>B</w:t>
            </w:r>
            <w:r>
              <w:rPr>
                <w:rFonts w:ascii="Arial" w:hAnsi="Arial" w:cs="Arial"/>
                <w:bCs/>
                <w:sz w:val="20"/>
                <w:szCs w:val="20"/>
                <w:lang w:eastAsia="zh-CN"/>
              </w:rPr>
              <w:t>oth words are clear</w:t>
            </w:r>
          </w:p>
        </w:tc>
      </w:tr>
      <w:tr w:rsidR="000C336D" w14:paraId="17D57768" w14:textId="77777777">
        <w:tc>
          <w:tcPr>
            <w:tcW w:w="1555" w:type="dxa"/>
          </w:tcPr>
          <w:p w14:paraId="3CA77F43" w14:textId="77777777" w:rsidR="000C336D" w:rsidRDefault="000A1765">
            <w:pPr>
              <w:rPr>
                <w:rFonts w:ascii="Arial" w:hAnsi="Arial" w:cs="Arial"/>
                <w:bCs/>
                <w:lang w:eastAsia="zh-CN"/>
              </w:rPr>
            </w:pPr>
            <w:r>
              <w:rPr>
                <w:rFonts w:ascii="Arial" w:hAnsi="Arial" w:cs="Arial"/>
                <w:bCs/>
                <w:sz w:val="20"/>
                <w:szCs w:val="20"/>
                <w:lang w:eastAsia="zh-CN"/>
              </w:rPr>
              <w:t>LGE</w:t>
            </w:r>
          </w:p>
        </w:tc>
        <w:tc>
          <w:tcPr>
            <w:tcW w:w="1984" w:type="dxa"/>
          </w:tcPr>
          <w:p w14:paraId="00CA13EC" w14:textId="77777777" w:rsidR="000C336D" w:rsidRDefault="000A1765">
            <w:pPr>
              <w:rPr>
                <w:rFonts w:ascii="Arial" w:hAnsi="Arial" w:cs="Arial"/>
                <w:bCs/>
                <w:lang w:eastAsia="zh-CN"/>
              </w:rPr>
            </w:pPr>
            <w:r>
              <w:rPr>
                <w:rFonts w:ascii="Arial" w:hAnsi="Arial" w:cs="Arial"/>
                <w:bCs/>
                <w:sz w:val="20"/>
                <w:szCs w:val="20"/>
                <w:lang w:eastAsia="zh-CN"/>
              </w:rPr>
              <w:t>Yes</w:t>
            </w:r>
          </w:p>
        </w:tc>
        <w:tc>
          <w:tcPr>
            <w:tcW w:w="6090" w:type="dxa"/>
          </w:tcPr>
          <w:p w14:paraId="636AEB65" w14:textId="77777777" w:rsidR="000C336D" w:rsidRDefault="000C336D">
            <w:pPr>
              <w:rPr>
                <w:rFonts w:ascii="Arial" w:hAnsi="Arial" w:cs="Arial"/>
                <w:bCs/>
                <w:lang w:eastAsia="zh-CN"/>
              </w:rPr>
            </w:pPr>
          </w:p>
        </w:tc>
      </w:tr>
      <w:tr w:rsidR="000C336D" w14:paraId="7CB264C2" w14:textId="77777777">
        <w:tc>
          <w:tcPr>
            <w:tcW w:w="1555" w:type="dxa"/>
          </w:tcPr>
          <w:p w14:paraId="73529D6E"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436E7E32"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0EC1A1C" w14:textId="77777777" w:rsidR="000C336D" w:rsidRDefault="000A1765">
            <w:pPr>
              <w:rPr>
                <w:rFonts w:ascii="Arial" w:hAnsi="Arial" w:cs="Arial"/>
                <w:bCs/>
                <w:lang w:val="en-US" w:eastAsia="zh-CN"/>
              </w:rPr>
            </w:pPr>
            <w:r>
              <w:rPr>
                <w:rFonts w:ascii="Arial" w:hAnsi="Arial" w:cs="Arial" w:hint="eastAsia"/>
                <w:bCs/>
                <w:lang w:val="en-US" w:eastAsia="zh-CN"/>
              </w:rPr>
              <w:t>but no strong view</w:t>
            </w:r>
          </w:p>
        </w:tc>
      </w:tr>
      <w:tr w:rsidR="004067BE" w14:paraId="19896BA2" w14:textId="77777777">
        <w:tc>
          <w:tcPr>
            <w:tcW w:w="1555" w:type="dxa"/>
          </w:tcPr>
          <w:p w14:paraId="311F1E22" w14:textId="172A1001" w:rsidR="004067BE" w:rsidRDefault="004067BE" w:rsidP="004067BE">
            <w:pPr>
              <w:rPr>
                <w:rFonts w:ascii="Arial" w:hAnsi="Arial" w:cs="Arial"/>
                <w:bCs/>
                <w:lang w:val="en-US" w:eastAsia="zh-CN"/>
              </w:rPr>
            </w:pPr>
            <w:r>
              <w:rPr>
                <w:rFonts w:ascii="Arial" w:hAnsi="Arial" w:cs="Arial"/>
                <w:bCs/>
                <w:sz w:val="20"/>
                <w:szCs w:val="20"/>
                <w:lang w:eastAsia="zh-CN"/>
              </w:rPr>
              <w:t>Intel</w:t>
            </w:r>
          </w:p>
        </w:tc>
        <w:tc>
          <w:tcPr>
            <w:tcW w:w="1984" w:type="dxa"/>
          </w:tcPr>
          <w:p w14:paraId="11D3BEA5" w14:textId="43B4BD65" w:rsidR="004067BE" w:rsidRDefault="004067BE" w:rsidP="004067BE">
            <w:pPr>
              <w:rPr>
                <w:rFonts w:ascii="Arial" w:hAnsi="Arial" w:cs="Arial"/>
                <w:bCs/>
                <w:lang w:val="en-US" w:eastAsia="zh-CN"/>
              </w:rPr>
            </w:pPr>
            <w:r>
              <w:rPr>
                <w:rFonts w:ascii="Arial" w:hAnsi="Arial" w:cs="Arial"/>
                <w:bCs/>
                <w:sz w:val="20"/>
                <w:szCs w:val="20"/>
                <w:lang w:eastAsia="zh-CN"/>
              </w:rPr>
              <w:t>Yes</w:t>
            </w:r>
          </w:p>
        </w:tc>
        <w:tc>
          <w:tcPr>
            <w:tcW w:w="6090" w:type="dxa"/>
          </w:tcPr>
          <w:p w14:paraId="03456D94" w14:textId="77777777" w:rsidR="004067BE" w:rsidRDefault="004067BE" w:rsidP="004067BE">
            <w:pPr>
              <w:rPr>
                <w:rFonts w:ascii="Arial" w:hAnsi="Arial" w:cs="Arial"/>
                <w:bCs/>
                <w:lang w:val="en-US" w:eastAsia="zh-CN"/>
              </w:rPr>
            </w:pPr>
          </w:p>
        </w:tc>
      </w:tr>
      <w:tr w:rsidR="001D3586" w14:paraId="56C672E4" w14:textId="77777777">
        <w:tc>
          <w:tcPr>
            <w:tcW w:w="1555" w:type="dxa"/>
          </w:tcPr>
          <w:p w14:paraId="7856CC97" w14:textId="5522766E" w:rsidR="001D3586" w:rsidRDefault="001D3586" w:rsidP="004067BE">
            <w:pPr>
              <w:rPr>
                <w:rFonts w:ascii="Arial" w:hAnsi="Arial" w:cs="Arial"/>
                <w:bCs/>
                <w:lang w:eastAsia="zh-CN"/>
              </w:rPr>
            </w:pPr>
            <w:r>
              <w:rPr>
                <w:rFonts w:ascii="Arial" w:hAnsi="Arial" w:cs="Arial"/>
                <w:bCs/>
                <w:lang w:eastAsia="zh-CN"/>
              </w:rPr>
              <w:t>Qualcomm</w:t>
            </w:r>
          </w:p>
        </w:tc>
        <w:tc>
          <w:tcPr>
            <w:tcW w:w="1984" w:type="dxa"/>
          </w:tcPr>
          <w:p w14:paraId="34F3B079" w14:textId="4DAFF5D0" w:rsidR="001D3586" w:rsidRDefault="001D3586" w:rsidP="004067BE">
            <w:pPr>
              <w:rPr>
                <w:rFonts w:ascii="Arial" w:hAnsi="Arial" w:cs="Arial"/>
                <w:bCs/>
                <w:lang w:eastAsia="zh-CN"/>
              </w:rPr>
            </w:pPr>
            <w:r>
              <w:rPr>
                <w:rFonts w:ascii="Arial" w:hAnsi="Arial" w:cs="Arial"/>
                <w:bCs/>
                <w:lang w:eastAsia="zh-CN"/>
              </w:rPr>
              <w:t>Yes</w:t>
            </w:r>
          </w:p>
        </w:tc>
        <w:tc>
          <w:tcPr>
            <w:tcW w:w="6090" w:type="dxa"/>
          </w:tcPr>
          <w:p w14:paraId="03C5CFED" w14:textId="606AF573" w:rsidR="001D3586" w:rsidRDefault="001D3586" w:rsidP="004067BE">
            <w:pPr>
              <w:rPr>
                <w:rFonts w:ascii="Arial" w:hAnsi="Arial" w:cs="Arial"/>
                <w:bCs/>
                <w:lang w:val="en-US" w:eastAsia="zh-CN"/>
              </w:rPr>
            </w:pPr>
            <w:r>
              <w:rPr>
                <w:rFonts w:ascii="Arial" w:hAnsi="Arial" w:cs="Arial"/>
                <w:bCs/>
                <w:lang w:val="en-US" w:eastAsia="zh-CN"/>
              </w:rPr>
              <w:t>But no strong view</w:t>
            </w:r>
          </w:p>
        </w:tc>
      </w:tr>
      <w:tr w:rsidR="003B1C15" w14:paraId="5C0AB044" w14:textId="77777777">
        <w:tc>
          <w:tcPr>
            <w:tcW w:w="1555" w:type="dxa"/>
          </w:tcPr>
          <w:p w14:paraId="24215F9D" w14:textId="1782628B" w:rsidR="003B1C15" w:rsidRDefault="003B1C15" w:rsidP="003B1C15">
            <w:pPr>
              <w:rPr>
                <w:rFonts w:ascii="Arial" w:hAnsi="Arial" w:cs="Arial"/>
                <w:bCs/>
                <w:lang w:eastAsia="zh-CN"/>
              </w:rPr>
            </w:pPr>
            <w:proofErr w:type="spellStart"/>
            <w:r>
              <w:rPr>
                <w:rFonts w:ascii="Arial" w:hAnsi="Arial" w:cs="Arial"/>
                <w:bCs/>
                <w:lang w:val="en-US" w:eastAsia="zh-CN"/>
              </w:rPr>
              <w:t>Futurewei</w:t>
            </w:r>
            <w:proofErr w:type="spellEnd"/>
          </w:p>
        </w:tc>
        <w:tc>
          <w:tcPr>
            <w:tcW w:w="1984" w:type="dxa"/>
          </w:tcPr>
          <w:p w14:paraId="2F5DCAD9" w14:textId="000B23B3"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3C3BC53E" w14:textId="77777777" w:rsidR="003B1C15" w:rsidRDefault="003B1C15" w:rsidP="003B1C15">
            <w:pPr>
              <w:rPr>
                <w:rFonts w:ascii="Arial" w:hAnsi="Arial" w:cs="Arial"/>
                <w:bCs/>
                <w:lang w:val="en-US" w:eastAsia="zh-CN"/>
              </w:rPr>
            </w:pPr>
          </w:p>
        </w:tc>
      </w:tr>
      <w:tr w:rsidR="009E732C" w14:paraId="302EA7D9" w14:textId="77777777">
        <w:tc>
          <w:tcPr>
            <w:tcW w:w="1555" w:type="dxa"/>
          </w:tcPr>
          <w:p w14:paraId="67F93992" w14:textId="08E9EC9A" w:rsidR="009E732C" w:rsidRDefault="009E732C" w:rsidP="009E732C">
            <w:pPr>
              <w:rPr>
                <w:rFonts w:ascii="Arial"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5F228B13" w14:textId="5C31E945" w:rsidR="009E732C" w:rsidRDefault="009E732C" w:rsidP="009E732C">
            <w:pPr>
              <w:rPr>
                <w:rFonts w:ascii="Arial" w:hAnsi="Arial" w:cs="Arial"/>
                <w:bCs/>
                <w:lang w:val="en-US" w:eastAsia="zh-CN"/>
              </w:rPr>
            </w:pPr>
            <w:r>
              <w:rPr>
                <w:rFonts w:ascii="Arial" w:hAnsi="Arial" w:cs="Arial"/>
                <w:bCs/>
                <w:lang w:eastAsia="zh-CN"/>
              </w:rPr>
              <w:t>Yes</w:t>
            </w:r>
          </w:p>
        </w:tc>
        <w:tc>
          <w:tcPr>
            <w:tcW w:w="6090" w:type="dxa"/>
          </w:tcPr>
          <w:p w14:paraId="4B3E4D77" w14:textId="01CEED23" w:rsidR="009E732C" w:rsidRDefault="009E732C" w:rsidP="009E732C">
            <w:pPr>
              <w:rPr>
                <w:rFonts w:ascii="Arial" w:hAnsi="Arial" w:cs="Arial"/>
                <w:bCs/>
                <w:lang w:val="en-US" w:eastAsia="zh-CN"/>
              </w:rPr>
            </w:pPr>
            <w:r>
              <w:rPr>
                <w:rFonts w:ascii="Arial" w:hAnsi="Arial" w:cs="Arial"/>
                <w:bCs/>
                <w:lang w:val="en-US" w:eastAsia="zh-CN"/>
              </w:rPr>
              <w:t>But no strong view</w:t>
            </w:r>
          </w:p>
        </w:tc>
      </w:tr>
      <w:tr w:rsidR="004B39B1" w14:paraId="71BC89A5" w14:textId="77777777">
        <w:tc>
          <w:tcPr>
            <w:tcW w:w="1555" w:type="dxa"/>
          </w:tcPr>
          <w:p w14:paraId="3AF3A3F3" w14:textId="663ACF80" w:rsidR="004B39B1" w:rsidRPr="008F7A48" w:rsidRDefault="004B39B1" w:rsidP="009E732C">
            <w:pPr>
              <w:rPr>
                <w:rFonts w:ascii="Arial" w:hAnsi="Arial" w:cs="Arial"/>
                <w:bCs/>
                <w:lang w:val="en-US" w:eastAsia="zh-CN"/>
              </w:rPr>
            </w:pPr>
            <w:r>
              <w:rPr>
                <w:rFonts w:ascii="Arial" w:hAnsi="Arial" w:cs="Arial"/>
                <w:bCs/>
                <w:lang w:val="en-US" w:eastAsia="zh-CN"/>
              </w:rPr>
              <w:t>Apple</w:t>
            </w:r>
          </w:p>
        </w:tc>
        <w:tc>
          <w:tcPr>
            <w:tcW w:w="1984" w:type="dxa"/>
          </w:tcPr>
          <w:p w14:paraId="2FE57AF8" w14:textId="0C7F62B8" w:rsidR="004B39B1" w:rsidRDefault="004B39B1" w:rsidP="009E732C">
            <w:pPr>
              <w:rPr>
                <w:rFonts w:ascii="Arial" w:hAnsi="Arial" w:cs="Arial"/>
                <w:bCs/>
                <w:lang w:eastAsia="zh-CN"/>
              </w:rPr>
            </w:pPr>
            <w:r>
              <w:rPr>
                <w:rFonts w:ascii="Arial" w:hAnsi="Arial" w:cs="Arial"/>
                <w:bCs/>
                <w:lang w:eastAsia="zh-CN"/>
              </w:rPr>
              <w:t>Yes</w:t>
            </w:r>
          </w:p>
        </w:tc>
        <w:tc>
          <w:tcPr>
            <w:tcW w:w="6090" w:type="dxa"/>
          </w:tcPr>
          <w:p w14:paraId="11AB3FD5" w14:textId="77777777" w:rsidR="004B39B1" w:rsidRDefault="004B39B1" w:rsidP="009E732C">
            <w:pPr>
              <w:rPr>
                <w:rFonts w:ascii="Arial" w:hAnsi="Arial" w:cs="Arial"/>
                <w:bCs/>
                <w:lang w:val="en-US" w:eastAsia="zh-CN"/>
              </w:rPr>
            </w:pPr>
          </w:p>
        </w:tc>
      </w:tr>
      <w:tr w:rsidR="00A57D2B" w14:paraId="22D887A9" w14:textId="77777777">
        <w:tc>
          <w:tcPr>
            <w:tcW w:w="1555" w:type="dxa"/>
          </w:tcPr>
          <w:p w14:paraId="0469F6AF" w14:textId="427E15A6" w:rsidR="00A57D2B" w:rsidRDefault="00A57D2B" w:rsidP="00A57D2B">
            <w:pPr>
              <w:rPr>
                <w:rFonts w:ascii="Arial" w:hAnsi="Arial" w:cs="Arial"/>
                <w:bCs/>
                <w:lang w:val="en-US" w:eastAsia="zh-CN"/>
              </w:rPr>
            </w:pPr>
            <w:r>
              <w:rPr>
                <w:rFonts w:ascii="Arial" w:hAnsi="Arial" w:cs="Arial"/>
                <w:bCs/>
                <w:sz w:val="20"/>
                <w:szCs w:val="20"/>
                <w:lang w:eastAsia="zh-CN"/>
              </w:rPr>
              <w:t>Nokia</w:t>
            </w:r>
          </w:p>
        </w:tc>
        <w:tc>
          <w:tcPr>
            <w:tcW w:w="1984" w:type="dxa"/>
          </w:tcPr>
          <w:p w14:paraId="70293791" w14:textId="7A114F60" w:rsidR="00A57D2B" w:rsidRDefault="00A57D2B" w:rsidP="00A57D2B">
            <w:pPr>
              <w:rPr>
                <w:rFonts w:ascii="Arial" w:hAnsi="Arial" w:cs="Arial"/>
                <w:bCs/>
                <w:lang w:eastAsia="zh-CN"/>
              </w:rPr>
            </w:pPr>
            <w:r>
              <w:rPr>
                <w:rFonts w:ascii="Arial" w:hAnsi="Arial" w:cs="Arial"/>
                <w:bCs/>
                <w:sz w:val="20"/>
                <w:szCs w:val="20"/>
                <w:lang w:eastAsia="zh-CN"/>
              </w:rPr>
              <w:t>Yes</w:t>
            </w:r>
          </w:p>
        </w:tc>
        <w:tc>
          <w:tcPr>
            <w:tcW w:w="6090" w:type="dxa"/>
          </w:tcPr>
          <w:p w14:paraId="7845A504" w14:textId="77777777" w:rsidR="00A57D2B" w:rsidRDefault="00A57D2B" w:rsidP="00A57D2B">
            <w:pPr>
              <w:rPr>
                <w:rFonts w:ascii="Arial" w:hAnsi="Arial" w:cs="Arial"/>
                <w:bCs/>
                <w:lang w:val="en-US" w:eastAsia="zh-CN"/>
              </w:rPr>
            </w:pPr>
          </w:p>
        </w:tc>
      </w:tr>
    </w:tbl>
    <w:p w14:paraId="62D05658" w14:textId="77777777" w:rsidR="000C336D" w:rsidRDefault="000C336D">
      <w:pPr>
        <w:overflowPunct/>
        <w:autoSpaceDE/>
        <w:autoSpaceDN/>
        <w:adjustRightInd/>
        <w:spacing w:after="0" w:line="240" w:lineRule="auto"/>
        <w:textAlignment w:val="auto"/>
        <w:rPr>
          <w:sz w:val="18"/>
          <w:szCs w:val="18"/>
          <w:lang w:eastAsia="zh-CN"/>
        </w:rPr>
      </w:pPr>
    </w:p>
    <w:p w14:paraId="6D8D5AB0"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Q2: If the answer to Q1 is no, do you agree with Correction1?</w:t>
      </w:r>
    </w:p>
    <w:p w14:paraId="62DD0147"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32D7F08C" w14:textId="77777777">
        <w:tc>
          <w:tcPr>
            <w:tcW w:w="1555" w:type="dxa"/>
          </w:tcPr>
          <w:p w14:paraId="5386FDFF" w14:textId="77777777" w:rsidR="000C336D" w:rsidRDefault="000A1765">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14:paraId="7CCB0D7A"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4D10C77"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7FFFC5C4" w14:textId="77777777">
        <w:tc>
          <w:tcPr>
            <w:tcW w:w="1555" w:type="dxa"/>
          </w:tcPr>
          <w:p w14:paraId="2133F0FF"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60B11AB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055A9B2D" w14:textId="77777777" w:rsidR="000C336D" w:rsidRDefault="000C336D">
            <w:pPr>
              <w:rPr>
                <w:rFonts w:ascii="Arial" w:hAnsi="Arial" w:cs="Arial"/>
                <w:bCs/>
                <w:sz w:val="20"/>
                <w:szCs w:val="20"/>
                <w:lang w:eastAsia="zh-CN"/>
              </w:rPr>
            </w:pPr>
          </w:p>
        </w:tc>
      </w:tr>
      <w:tr w:rsidR="000C336D" w14:paraId="080D2651" w14:textId="77777777">
        <w:tc>
          <w:tcPr>
            <w:tcW w:w="1555" w:type="dxa"/>
          </w:tcPr>
          <w:p w14:paraId="1252E7CB" w14:textId="77777777" w:rsidR="000C336D" w:rsidRDefault="000C336D">
            <w:pPr>
              <w:rPr>
                <w:rFonts w:ascii="Arial" w:hAnsi="Arial" w:cs="Arial"/>
                <w:bCs/>
                <w:sz w:val="20"/>
                <w:szCs w:val="20"/>
                <w:lang w:eastAsia="zh-CN"/>
              </w:rPr>
            </w:pPr>
          </w:p>
        </w:tc>
        <w:tc>
          <w:tcPr>
            <w:tcW w:w="1984" w:type="dxa"/>
          </w:tcPr>
          <w:p w14:paraId="11930654" w14:textId="77777777" w:rsidR="000C336D" w:rsidRDefault="000C336D">
            <w:pPr>
              <w:rPr>
                <w:rFonts w:ascii="Arial" w:hAnsi="Arial" w:cs="Arial"/>
                <w:bCs/>
                <w:sz w:val="20"/>
                <w:szCs w:val="20"/>
                <w:lang w:eastAsia="zh-CN"/>
              </w:rPr>
            </w:pPr>
          </w:p>
        </w:tc>
        <w:tc>
          <w:tcPr>
            <w:tcW w:w="6090" w:type="dxa"/>
          </w:tcPr>
          <w:p w14:paraId="5066851A" w14:textId="77777777" w:rsidR="000C336D" w:rsidRDefault="000C336D">
            <w:pPr>
              <w:rPr>
                <w:rFonts w:ascii="Arial" w:hAnsi="Arial" w:cs="Arial"/>
                <w:bCs/>
                <w:sz w:val="20"/>
                <w:szCs w:val="20"/>
                <w:lang w:eastAsia="zh-CN"/>
              </w:rPr>
            </w:pPr>
          </w:p>
        </w:tc>
      </w:tr>
      <w:tr w:rsidR="000C336D" w14:paraId="16E62FA7" w14:textId="77777777">
        <w:tc>
          <w:tcPr>
            <w:tcW w:w="1555" w:type="dxa"/>
          </w:tcPr>
          <w:p w14:paraId="7B83AC2B" w14:textId="77777777" w:rsidR="000C336D" w:rsidRDefault="000C336D">
            <w:pPr>
              <w:rPr>
                <w:rFonts w:ascii="Arial" w:hAnsi="Arial" w:cs="Arial"/>
                <w:bCs/>
                <w:sz w:val="20"/>
                <w:szCs w:val="20"/>
                <w:lang w:eastAsia="zh-CN"/>
              </w:rPr>
            </w:pPr>
          </w:p>
        </w:tc>
        <w:tc>
          <w:tcPr>
            <w:tcW w:w="1984" w:type="dxa"/>
          </w:tcPr>
          <w:p w14:paraId="0570D70D" w14:textId="77777777" w:rsidR="000C336D" w:rsidRDefault="000C336D">
            <w:pPr>
              <w:rPr>
                <w:rFonts w:ascii="Arial" w:hAnsi="Arial" w:cs="Arial"/>
                <w:bCs/>
                <w:sz w:val="20"/>
                <w:szCs w:val="20"/>
                <w:lang w:eastAsia="zh-CN"/>
              </w:rPr>
            </w:pPr>
          </w:p>
        </w:tc>
        <w:tc>
          <w:tcPr>
            <w:tcW w:w="6090" w:type="dxa"/>
          </w:tcPr>
          <w:p w14:paraId="54F6B0B7" w14:textId="77777777" w:rsidR="000C336D" w:rsidRDefault="000C336D">
            <w:pPr>
              <w:rPr>
                <w:rFonts w:ascii="Arial" w:hAnsi="Arial" w:cs="Arial"/>
                <w:bCs/>
                <w:sz w:val="20"/>
                <w:szCs w:val="20"/>
                <w:lang w:eastAsia="zh-CN"/>
              </w:rPr>
            </w:pPr>
          </w:p>
        </w:tc>
      </w:tr>
    </w:tbl>
    <w:p w14:paraId="17BEE4F9" w14:textId="77777777" w:rsidR="000C336D" w:rsidRDefault="000C336D">
      <w:pPr>
        <w:overflowPunct/>
        <w:autoSpaceDE/>
        <w:autoSpaceDN/>
        <w:adjustRightInd/>
        <w:spacing w:after="0" w:line="240" w:lineRule="auto"/>
        <w:textAlignment w:val="auto"/>
        <w:rPr>
          <w:lang w:eastAsia="zh-CN"/>
        </w:rPr>
      </w:pPr>
    </w:p>
    <w:p w14:paraId="1162ECFE" w14:textId="77777777" w:rsidR="000C336D" w:rsidRDefault="000C336D">
      <w:pPr>
        <w:overflowPunct/>
        <w:autoSpaceDE/>
        <w:autoSpaceDN/>
        <w:adjustRightInd/>
        <w:spacing w:after="0" w:line="240" w:lineRule="auto"/>
        <w:textAlignment w:val="auto"/>
        <w:rPr>
          <w:lang w:eastAsia="zh-CN"/>
        </w:rPr>
      </w:pPr>
    </w:p>
    <w:p w14:paraId="1B2A7928" w14:textId="77777777" w:rsidR="000C336D" w:rsidRDefault="000C336D">
      <w:pPr>
        <w:overflowPunct/>
        <w:autoSpaceDE/>
        <w:autoSpaceDN/>
        <w:adjustRightInd/>
        <w:spacing w:after="0" w:line="240" w:lineRule="auto"/>
        <w:textAlignment w:val="auto"/>
        <w:rPr>
          <w:lang w:eastAsia="zh-CN"/>
        </w:rPr>
      </w:pPr>
    </w:p>
    <w:p w14:paraId="4776C5C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Correction 02</w:t>
      </w:r>
    </w:p>
    <w:p w14:paraId="328F343F"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6ADE39FC" w14:textId="77777777">
        <w:tc>
          <w:tcPr>
            <w:tcW w:w="988" w:type="dxa"/>
          </w:tcPr>
          <w:p w14:paraId="3AD42882"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822D1F9"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D7A2954" w14:textId="77777777">
        <w:tc>
          <w:tcPr>
            <w:tcW w:w="988" w:type="dxa"/>
          </w:tcPr>
          <w:p w14:paraId="6A63748D"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R2-2207033</w:t>
            </w:r>
          </w:p>
        </w:tc>
        <w:tc>
          <w:tcPr>
            <w:tcW w:w="8646" w:type="dxa"/>
          </w:tcPr>
          <w:p w14:paraId="047B36BE" w14:textId="77777777" w:rsidR="000C336D" w:rsidRDefault="000A1765">
            <w:pPr>
              <w:overflowPunct/>
              <w:autoSpaceDE/>
              <w:autoSpaceDN/>
              <w:adjustRightInd/>
              <w:spacing w:before="120" w:after="120" w:line="240" w:lineRule="auto"/>
              <w:jc w:val="center"/>
              <w:textAlignment w:val="auto"/>
              <w:rPr>
                <w:rFonts w:ascii="Arial" w:eastAsia="Times New Roman" w:hAnsi="Arial"/>
                <w:b/>
                <w:i/>
                <w:sz w:val="18"/>
                <w:lang w:eastAsia="en-GB"/>
              </w:rPr>
            </w:pPr>
            <w:r>
              <w:rPr>
                <w:rFonts w:ascii="Arial" w:eastAsia="Times New Roman" w:hAnsi="Arial"/>
                <w:b/>
                <w:i/>
                <w:sz w:val="18"/>
              </w:rPr>
              <w:t>MBS-</w:t>
            </w:r>
            <w:proofErr w:type="spellStart"/>
            <w:r>
              <w:rPr>
                <w:rFonts w:ascii="Arial" w:eastAsia="Times New Roman" w:hAnsi="Arial"/>
                <w:b/>
                <w:i/>
                <w:sz w:val="18"/>
              </w:rPr>
              <w:t>SessionInfoList</w:t>
            </w:r>
            <w:proofErr w:type="spellEnd"/>
            <w:r>
              <w:rPr>
                <w:rFonts w:ascii="Arial" w:eastAsia="Times New Roman" w:hAnsi="Arial"/>
                <w:b/>
                <w:sz w:val="18"/>
              </w:rPr>
              <w:t xml:space="preserve"> </w:t>
            </w:r>
            <w:r>
              <w:rPr>
                <w:rFonts w:ascii="Arial" w:eastAsia="Times New Roman" w:hAnsi="Arial"/>
                <w:b/>
                <w:sz w:val="18"/>
                <w:lang w:eastAsia="sv-SE"/>
              </w:rPr>
              <w:t>field descriptions</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0C336D" w14:paraId="093C56FE" w14:textId="77777777">
              <w:tc>
                <w:tcPr>
                  <w:tcW w:w="8250" w:type="dxa"/>
                  <w:tcBorders>
                    <w:top w:val="single" w:sz="4" w:space="0" w:color="auto"/>
                    <w:left w:val="single" w:sz="4" w:space="0" w:color="auto"/>
                    <w:bottom w:val="single" w:sz="4" w:space="0" w:color="auto"/>
                    <w:right w:val="single" w:sz="4" w:space="0" w:color="auto"/>
                  </w:tcBorders>
                </w:tcPr>
                <w:p w14:paraId="05EFD19F" w14:textId="77777777" w:rsidR="000C336D" w:rsidRDefault="000A1765">
                  <w:pPr>
                    <w:keepNext/>
                    <w:keepLines/>
                    <w:spacing w:after="0"/>
                    <w:rPr>
                      <w:rFonts w:ascii="Arial" w:eastAsia="Times New Roman" w:hAnsi="Arial"/>
                      <w:b/>
                      <w:bCs/>
                      <w:i/>
                      <w:sz w:val="18"/>
                      <w:lang w:eastAsia="zh-CN"/>
                    </w:rPr>
                  </w:pPr>
                  <w:proofErr w:type="spellStart"/>
                  <w:r>
                    <w:rPr>
                      <w:rFonts w:ascii="Arial" w:eastAsia="Times New Roman" w:hAnsi="Arial"/>
                      <w:b/>
                      <w:bCs/>
                      <w:i/>
                      <w:sz w:val="18"/>
                    </w:rPr>
                    <w:t>mtch-</w:t>
                  </w:r>
                  <w:r>
                    <w:rPr>
                      <w:rFonts w:ascii="Arial" w:eastAsia="Times New Roman" w:hAnsi="Arial"/>
                      <w:b/>
                      <w:i/>
                      <w:sz w:val="18"/>
                      <w:lang w:eastAsia="en-GB"/>
                    </w:rPr>
                    <w:t>neighbourCell</w:t>
                  </w:r>
                  <w:proofErr w:type="spellEnd"/>
                </w:p>
                <w:p w14:paraId="5C4975E2" w14:textId="77777777" w:rsidR="000C336D" w:rsidRDefault="000A1765">
                  <w:pPr>
                    <w:keepNext/>
                    <w:keepLines/>
                    <w:spacing w:after="0"/>
                    <w:rPr>
                      <w:rFonts w:ascii="Arial" w:eastAsia="Times New Roman" w:hAnsi="Arial"/>
                      <w:b/>
                      <w:i/>
                      <w:iCs/>
                      <w:sz w:val="18"/>
                      <w:lang w:eastAsia="en-GB"/>
                    </w:rPr>
                  </w:pPr>
                  <w:r>
                    <w:rPr>
                      <w:rFonts w:ascii="Arial" w:eastAsia="Times New Roman" w:hAnsi="Arial"/>
                      <w:sz w:val="18"/>
                    </w:rPr>
                    <w:t xml:space="preserve">Indicates neighbour cells which provide this service on MTCH. The first bit is set to 1 if the service is provided on MTCH in the first cell in </w:t>
                  </w:r>
                  <w:proofErr w:type="spellStart"/>
                  <w:r>
                    <w:rPr>
                      <w:rFonts w:ascii="Arial" w:eastAsia="Times New Roman" w:hAnsi="Arial"/>
                      <w:i/>
                      <w:sz w:val="18"/>
                    </w:rPr>
                    <w:t>mbs-NeighbourCellList</w:t>
                  </w:r>
                  <w:proofErr w:type="spellEnd"/>
                  <w:r>
                    <w:rPr>
                      <w:rFonts w:ascii="Arial" w:eastAsia="Times New Roman" w:hAnsi="Arial"/>
                      <w:sz w:val="18"/>
                    </w:rPr>
                    <w:t xml:space="preserve">, otherwise it is set to 0. The second bit is set to 1 if the service is provided on MTCH in the second cell in </w:t>
                  </w:r>
                  <w:proofErr w:type="spellStart"/>
                  <w:r>
                    <w:rPr>
                      <w:rFonts w:ascii="Arial" w:eastAsia="Times New Roman" w:hAnsi="Arial"/>
                      <w:i/>
                      <w:sz w:val="18"/>
                    </w:rPr>
                    <w:t>mbs-NeighbourCellList</w:t>
                  </w:r>
                  <w:proofErr w:type="spellEnd"/>
                  <w:r>
                    <w:rPr>
                      <w:rFonts w:ascii="Arial" w:eastAsia="Times New Roman" w:hAnsi="Arial"/>
                      <w:sz w:val="18"/>
                    </w:rPr>
                    <w:t xml:space="preserve">, and so on. If the service is not available in any neighbouring cell and </w:t>
                  </w:r>
                  <w:proofErr w:type="spellStart"/>
                  <w:r>
                    <w:rPr>
                      <w:rFonts w:ascii="Arial" w:eastAsia="Times New Roman" w:hAnsi="Arial"/>
                      <w:i/>
                      <w:sz w:val="18"/>
                    </w:rPr>
                    <w:t>mbs-NeighbourCellList</w:t>
                  </w:r>
                  <w:proofErr w:type="spellEnd"/>
                  <w:r>
                    <w:rPr>
                      <w:rFonts w:ascii="Arial" w:eastAsia="Times New Roman" w:hAnsi="Arial"/>
                      <w:sz w:val="18"/>
                    </w:rPr>
                    <w:t xml:space="preserve"> is signalled, the network sets all bits in this field to 0.</w:t>
                  </w:r>
                  <w:ins w:id="31" w:author="CATT" w:date="2022-07-29T13:25:00Z">
                    <w:r>
                      <w:t xml:space="preserve"> </w:t>
                    </w:r>
                  </w:ins>
                  <w:ins w:id="32" w:author="CATT" w:date="2022-07-29T13:27:00Z">
                    <w:r>
                      <w:rPr>
                        <w:lang w:eastAsia="zh-CN"/>
                      </w:rPr>
                      <w:t xml:space="preserve">The </w:t>
                    </w:r>
                    <w:r>
                      <w:rPr>
                        <w:rFonts w:ascii="Arial" w:hAnsi="Arial"/>
                        <w:sz w:val="18"/>
                        <w:lang w:eastAsia="zh-CN"/>
                      </w:rPr>
                      <w:t>n</w:t>
                    </w:r>
                  </w:ins>
                  <w:ins w:id="33" w:author="CATT" w:date="2022-07-29T13:25:00Z">
                    <w:r>
                      <w:rPr>
                        <w:rFonts w:ascii="Arial" w:eastAsia="Times New Roman" w:hAnsi="Arial"/>
                        <w:sz w:val="18"/>
                      </w:rPr>
                      <w:t>etwork does not configure</w:t>
                    </w:r>
                    <w:r>
                      <w:rPr>
                        <w:rFonts w:ascii="Arial" w:hAnsi="Arial"/>
                        <w:sz w:val="18"/>
                        <w:lang w:eastAsia="zh-CN"/>
                      </w:rPr>
                      <w:t xml:space="preserve"> </w:t>
                    </w:r>
                  </w:ins>
                  <w:ins w:id="34" w:author="CATT" w:date="2022-07-29T13:26:00Z">
                    <w:r>
                      <w:rPr>
                        <w:rFonts w:ascii="Arial" w:hAnsi="Arial"/>
                        <w:sz w:val="18"/>
                        <w:lang w:eastAsia="zh-CN"/>
                      </w:rPr>
                      <w:t>this field</w:t>
                    </w:r>
                  </w:ins>
                  <w:ins w:id="35" w:author="CATT" w:date="2022-07-29T11:26:00Z">
                    <w:r>
                      <w:rPr>
                        <w:rFonts w:ascii="Arial" w:hAnsi="Arial" w:cs="Arial"/>
                        <w:sz w:val="18"/>
                        <w:szCs w:val="18"/>
                        <w:lang w:eastAsia="zh-CN"/>
                      </w:rPr>
                      <w:t xml:space="preserve"> </w:t>
                    </w:r>
                  </w:ins>
                  <w:ins w:id="36" w:author="CATT" w:date="2022-07-29T13:26:00Z">
                    <w:r>
                      <w:rPr>
                        <w:rFonts w:ascii="Arial" w:hAnsi="Arial" w:cs="Arial"/>
                        <w:sz w:val="18"/>
                        <w:szCs w:val="18"/>
                        <w:lang w:eastAsia="zh-CN"/>
                      </w:rPr>
                      <w:t>i</w:t>
                    </w:r>
                  </w:ins>
                  <w:ins w:id="37" w:author="CATT" w:date="2022-07-29T11:26:00Z">
                    <w:r>
                      <w:rPr>
                        <w:rFonts w:ascii="Arial" w:hAnsi="Arial" w:cs="Arial"/>
                        <w:sz w:val="18"/>
                        <w:szCs w:val="18"/>
                        <w:lang w:eastAsia="zh-CN"/>
                      </w:rPr>
                      <w:t xml:space="preserve">f </w:t>
                    </w:r>
                    <w:proofErr w:type="spellStart"/>
                    <w:r>
                      <w:rPr>
                        <w:rFonts w:ascii="Arial" w:hAnsi="Arial" w:cs="Arial"/>
                        <w:i/>
                        <w:sz w:val="18"/>
                        <w:szCs w:val="18"/>
                        <w:lang w:eastAsia="zh-CN"/>
                      </w:rPr>
                      <w:t>mbs-NeighbourCellList</w:t>
                    </w:r>
                    <w:proofErr w:type="spellEnd"/>
                    <w:r>
                      <w:rPr>
                        <w:rFonts w:ascii="Arial" w:hAnsi="Arial" w:cs="Arial"/>
                        <w:sz w:val="18"/>
                        <w:szCs w:val="18"/>
                        <w:lang w:eastAsia="zh-CN"/>
                      </w:rPr>
                      <w:t xml:space="preserve"> is not present or empty in the same message</w:t>
                    </w:r>
                  </w:ins>
                  <w:ins w:id="38" w:author="CATT" w:date="2022-07-29T13:26:00Z">
                    <w:r>
                      <w:rPr>
                        <w:rFonts w:ascii="Arial" w:hAnsi="Arial" w:cs="Arial"/>
                        <w:sz w:val="18"/>
                        <w:szCs w:val="18"/>
                        <w:lang w:eastAsia="zh-CN"/>
                      </w:rPr>
                      <w:t>.</w:t>
                    </w:r>
                  </w:ins>
                  <w:r>
                    <w:rPr>
                      <w:rFonts w:ascii="Arial" w:hAnsi="Arial" w:cs="Arial"/>
                      <w:sz w:val="18"/>
                      <w:szCs w:val="18"/>
                      <w:lang w:eastAsia="zh-CN"/>
                    </w:rPr>
                    <w:t xml:space="preserve"> I</w:t>
                  </w:r>
                  <w:r>
                    <w:rPr>
                      <w:rFonts w:ascii="Arial" w:eastAsia="Times New Roman" w:hAnsi="Arial"/>
                      <w:sz w:val="18"/>
                    </w:rPr>
                    <w:t>f this field is absent, the related service may or may not be available in any neighbouring cell,</w:t>
                  </w:r>
                  <w:r>
                    <w:rPr>
                      <w:rFonts w:ascii="Arial" w:eastAsia="Times New Roman" w:hAnsi="Arial"/>
                      <w:sz w:val="18"/>
                      <w:lang w:eastAsia="en-GB"/>
                    </w:rPr>
                    <w:t xml:space="preserve"> </w:t>
                  </w:r>
                  <w:proofErr w:type="gramStart"/>
                  <w:r>
                    <w:rPr>
                      <w:rFonts w:ascii="Arial" w:eastAsia="Times New Roman" w:hAnsi="Arial"/>
                      <w:sz w:val="18"/>
                      <w:lang w:eastAsia="en-GB"/>
                    </w:rPr>
                    <w:t>i.e.</w:t>
                  </w:r>
                  <w:proofErr w:type="gramEnd"/>
                  <w:r>
                    <w:rPr>
                      <w:rFonts w:ascii="Arial" w:eastAsia="Times New Roman" w:hAnsi="Arial"/>
                      <w:sz w:val="18"/>
                      <w:lang w:eastAsia="en-GB"/>
                    </w:rPr>
                    <w:t xml:space="preserve"> the UE cannot determine the presence or absence of an MBS service in neighbouring cells based on the absence of this field.</w:t>
                  </w:r>
                </w:p>
              </w:tc>
            </w:tr>
            <w:tr w:rsidR="000C336D" w14:paraId="760341C3" w14:textId="77777777">
              <w:tc>
                <w:tcPr>
                  <w:tcW w:w="8250" w:type="dxa"/>
                  <w:tcBorders>
                    <w:top w:val="single" w:sz="4" w:space="0" w:color="auto"/>
                    <w:left w:val="single" w:sz="4" w:space="0" w:color="auto"/>
                    <w:bottom w:val="single" w:sz="4" w:space="0" w:color="auto"/>
                    <w:right w:val="single" w:sz="4" w:space="0" w:color="auto"/>
                  </w:tcBorders>
                </w:tcPr>
                <w:p w14:paraId="6AE1F35C" w14:textId="77777777" w:rsidR="000C336D" w:rsidRDefault="000A1765">
                  <w:pPr>
                    <w:keepNext/>
                    <w:keepLines/>
                    <w:spacing w:after="0"/>
                    <w:rPr>
                      <w:rFonts w:ascii="Arial" w:eastAsia="Times New Roman" w:hAnsi="Arial"/>
                      <w:b/>
                      <w:bCs/>
                      <w:i/>
                      <w:iCs/>
                      <w:sz w:val="18"/>
                      <w:lang w:eastAsia="en-GB"/>
                    </w:rPr>
                  </w:pPr>
                  <w:proofErr w:type="spellStart"/>
                  <w:r>
                    <w:rPr>
                      <w:rFonts w:ascii="Arial" w:eastAsia="Times New Roman" w:hAnsi="Arial"/>
                      <w:b/>
                      <w:bCs/>
                      <w:i/>
                      <w:iCs/>
                      <w:sz w:val="18"/>
                      <w:lang w:eastAsia="en-GB"/>
                    </w:rPr>
                    <w:t>mtch-</w:t>
                  </w:r>
                  <w:r>
                    <w:rPr>
                      <w:rFonts w:ascii="Arial" w:eastAsia="Times New Roman" w:hAnsi="Arial"/>
                      <w:b/>
                      <w:i/>
                      <w:sz w:val="18"/>
                      <w:lang w:eastAsia="en-GB"/>
                    </w:rPr>
                    <w:t>schedulingInfo</w:t>
                  </w:r>
                  <w:proofErr w:type="spellEnd"/>
                </w:p>
                <w:p w14:paraId="79420D40" w14:textId="77777777" w:rsidR="000C336D" w:rsidRDefault="000A1765">
                  <w:pPr>
                    <w:keepNext/>
                    <w:keepLines/>
                    <w:spacing w:after="0"/>
                    <w:rPr>
                      <w:rFonts w:ascii="Arial" w:eastAsia="Times New Roman" w:hAnsi="Arial"/>
                      <w:b/>
                      <w:bCs/>
                      <w:i/>
                      <w:sz w:val="18"/>
                      <w:lang w:eastAsia="en-GB"/>
                    </w:rPr>
                  </w:pPr>
                  <w:r>
                    <w:rPr>
                      <w:rFonts w:ascii="Arial" w:eastAsia="Times New Roman" w:hAnsi="Arial" w:cs="Arial"/>
                      <w:sz w:val="18"/>
                      <w:szCs w:val="18"/>
                      <w:lang w:eastAsia="en-GB"/>
                    </w:rPr>
                    <w:t>Indicates the index of DRX configuration entry in</w:t>
                  </w:r>
                  <w:r>
                    <w:rPr>
                      <w:rFonts w:ascii="Arial" w:eastAsia="Times New Roman" w:hAnsi="Arial" w:cs="Arial"/>
                      <w:sz w:val="18"/>
                      <w:szCs w:val="18"/>
                      <w:lang w:eastAsia="sv-SE"/>
                    </w:rPr>
                    <w:t xml:space="preserve"> </w:t>
                  </w:r>
                  <w:proofErr w:type="spellStart"/>
                  <w:r>
                    <w:rPr>
                      <w:rFonts w:ascii="Arial" w:eastAsia="Times New Roman" w:hAnsi="Arial" w:cs="Arial"/>
                      <w:i/>
                      <w:sz w:val="18"/>
                      <w:szCs w:val="18"/>
                      <w:lang w:eastAsia="sv-SE"/>
                    </w:rPr>
                    <w:t>drx</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ConfigPTM</w:t>
                  </w:r>
                  <w:proofErr w:type="spellEnd"/>
                  <w:r>
                    <w:rPr>
                      <w:rFonts w:ascii="Arial" w:eastAsia="Times New Roman" w:hAnsi="Arial" w:cs="Arial"/>
                      <w:i/>
                      <w:sz w:val="18"/>
                      <w:szCs w:val="18"/>
                      <w:lang w:eastAsia="sv-SE"/>
                    </w:rPr>
                    <w:t>-List</w:t>
                  </w:r>
                  <w:r>
                    <w:rPr>
                      <w:rFonts w:ascii="Arial" w:eastAsia="Times New Roman" w:hAnsi="Arial" w:cs="Arial"/>
                      <w:sz w:val="18"/>
                      <w:szCs w:val="18"/>
                      <w:lang w:eastAsia="sv-SE"/>
                    </w:rPr>
                    <w:t xml:space="preserve"> that is used for scheduling the MTCH. </w:t>
                  </w:r>
                  <w:r>
                    <w:rPr>
                      <w:rFonts w:ascii="Arial" w:eastAsia="Times New Roman" w:hAnsi="Arial" w:cs="Arial"/>
                      <w:sz w:val="18"/>
                      <w:szCs w:val="18"/>
                      <w:lang w:eastAsia="en-GB"/>
                    </w:rPr>
                    <w:t xml:space="preserve">The value 0 corresponds to the first entry in </w:t>
                  </w:r>
                  <w:proofErr w:type="spellStart"/>
                  <w:r>
                    <w:rPr>
                      <w:rFonts w:ascii="Arial" w:eastAsia="Times New Roman" w:hAnsi="Arial" w:cs="Arial"/>
                      <w:i/>
                      <w:sz w:val="18"/>
                      <w:szCs w:val="18"/>
                      <w:lang w:eastAsia="en-GB"/>
                    </w:rPr>
                    <w:t>drx</w:t>
                  </w:r>
                  <w:proofErr w:type="spellEnd"/>
                  <w:r>
                    <w:rPr>
                      <w:rFonts w:ascii="Arial" w:eastAsia="Times New Roman" w:hAnsi="Arial" w:cs="Arial"/>
                      <w:i/>
                      <w:sz w:val="18"/>
                      <w:szCs w:val="18"/>
                      <w:lang w:eastAsia="en-GB"/>
                    </w:rPr>
                    <w:t>-</w:t>
                  </w:r>
                  <w:proofErr w:type="spellStart"/>
                  <w:r>
                    <w:rPr>
                      <w:rFonts w:ascii="Arial" w:eastAsia="Times New Roman" w:hAnsi="Arial" w:cs="Arial"/>
                      <w:i/>
                      <w:sz w:val="18"/>
                      <w:szCs w:val="18"/>
                      <w:lang w:eastAsia="en-GB"/>
                    </w:rPr>
                    <w:t>ConfigPTM</w:t>
                  </w:r>
                  <w:proofErr w:type="spellEnd"/>
                  <w:r>
                    <w:rPr>
                      <w:rFonts w:ascii="Arial" w:eastAsia="Times New Roman" w:hAnsi="Arial" w:cs="Arial"/>
                      <w:i/>
                      <w:sz w:val="18"/>
                      <w:szCs w:val="18"/>
                      <w:lang w:eastAsia="en-GB"/>
                    </w:rPr>
                    <w:t>-List</w:t>
                  </w:r>
                  <w:r>
                    <w:rPr>
                      <w:rFonts w:ascii="Arial" w:eastAsia="Times New Roman" w:hAnsi="Arial" w:cs="Arial"/>
                      <w:sz w:val="18"/>
                      <w:szCs w:val="18"/>
                      <w:lang w:eastAsia="en-GB"/>
                    </w:rPr>
                    <w:t>, the value 1 corresponds to the second entry in</w:t>
                  </w:r>
                  <w:r>
                    <w:rPr>
                      <w:rFonts w:ascii="Arial" w:eastAsia="Times New Roman" w:hAnsi="Arial" w:cs="Arial"/>
                      <w:sz w:val="18"/>
                      <w:szCs w:val="18"/>
                      <w:lang w:eastAsia="sv-SE"/>
                    </w:rPr>
                    <w:t xml:space="preserve"> </w:t>
                  </w:r>
                  <w:proofErr w:type="spellStart"/>
                  <w:r>
                    <w:rPr>
                      <w:rFonts w:ascii="Arial" w:eastAsia="Times New Roman" w:hAnsi="Arial" w:cs="Arial"/>
                      <w:i/>
                      <w:sz w:val="18"/>
                      <w:szCs w:val="18"/>
                      <w:lang w:eastAsia="sv-SE"/>
                    </w:rPr>
                    <w:t>drx</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ConfigPTM</w:t>
                  </w:r>
                  <w:proofErr w:type="spellEnd"/>
                  <w:r>
                    <w:rPr>
                      <w:rFonts w:ascii="Arial" w:eastAsia="Times New Roman" w:hAnsi="Arial" w:cs="Arial"/>
                      <w:i/>
                      <w:sz w:val="18"/>
                      <w:szCs w:val="18"/>
                      <w:lang w:eastAsia="sv-SE"/>
                    </w:rPr>
                    <w:t>-List</w:t>
                  </w:r>
                  <w:r>
                    <w:rPr>
                      <w:rFonts w:ascii="Arial" w:eastAsia="Times New Roman" w:hAnsi="Arial" w:cs="Arial"/>
                      <w:sz w:val="18"/>
                      <w:szCs w:val="18"/>
                      <w:lang w:eastAsia="sv-SE"/>
                    </w:rPr>
                    <w:t xml:space="preserve"> and so on.</w:t>
                  </w:r>
                  <w:ins w:id="39" w:author="CATT" w:date="2022-07-29T11:26:00Z">
                    <w:r>
                      <w:rPr>
                        <w:rFonts w:cs="Arial"/>
                        <w:szCs w:val="18"/>
                        <w:lang w:eastAsia="zh-CN"/>
                      </w:rPr>
                      <w:t xml:space="preserve"> </w:t>
                    </w:r>
                  </w:ins>
                  <w:ins w:id="40" w:author="CATT" w:date="2022-07-29T13:27:00Z">
                    <w:r>
                      <w:rPr>
                        <w:lang w:eastAsia="zh-CN"/>
                      </w:rPr>
                      <w:t xml:space="preserve">The </w:t>
                    </w:r>
                    <w:r>
                      <w:rPr>
                        <w:rFonts w:ascii="Arial" w:hAnsi="Arial"/>
                        <w:sz w:val="18"/>
                        <w:lang w:eastAsia="zh-CN"/>
                      </w:rPr>
                      <w:t>n</w:t>
                    </w:r>
                    <w:r>
                      <w:rPr>
                        <w:rFonts w:ascii="Arial" w:eastAsia="Times New Roman" w:hAnsi="Arial"/>
                        <w:sz w:val="18"/>
                      </w:rPr>
                      <w:t>etwork</w:t>
                    </w:r>
                  </w:ins>
                  <w:ins w:id="41" w:author="CATT" w:date="2022-07-29T13:26:00Z">
                    <w:r>
                      <w:rPr>
                        <w:rFonts w:ascii="Arial" w:eastAsia="Times New Roman" w:hAnsi="Arial"/>
                        <w:sz w:val="18"/>
                      </w:rPr>
                      <w:t xml:space="preserve"> does not configure</w:t>
                    </w:r>
                    <w:r>
                      <w:rPr>
                        <w:rFonts w:ascii="Arial" w:hAnsi="Arial"/>
                        <w:sz w:val="18"/>
                        <w:lang w:eastAsia="zh-CN"/>
                      </w:rPr>
                      <w:t xml:space="preserve"> this field</w:t>
                    </w:r>
                    <w:r>
                      <w:rPr>
                        <w:rFonts w:ascii="Arial" w:hAnsi="Arial" w:cs="Arial"/>
                        <w:sz w:val="18"/>
                        <w:szCs w:val="18"/>
                        <w:lang w:eastAsia="zh-CN"/>
                      </w:rPr>
                      <w:t xml:space="preserve"> if </w:t>
                    </w:r>
                  </w:ins>
                  <w:proofErr w:type="spellStart"/>
                  <w:ins w:id="42" w:author="CATT" w:date="2022-07-29T11:26:00Z">
                    <w:r>
                      <w:rPr>
                        <w:rFonts w:ascii="Arial" w:hAnsi="Arial" w:cs="Arial"/>
                        <w:i/>
                        <w:sz w:val="18"/>
                        <w:szCs w:val="18"/>
                        <w:lang w:eastAsia="zh-CN"/>
                      </w:rPr>
                      <w:t>drx</w:t>
                    </w:r>
                    <w:proofErr w:type="spellEnd"/>
                    <w:r>
                      <w:rPr>
                        <w:rFonts w:ascii="Arial" w:hAnsi="Arial" w:cs="Arial"/>
                        <w:i/>
                        <w:sz w:val="18"/>
                        <w:szCs w:val="18"/>
                        <w:lang w:eastAsia="zh-CN"/>
                      </w:rPr>
                      <w:t>-</w:t>
                    </w:r>
                    <w:proofErr w:type="spellStart"/>
                    <w:r>
                      <w:rPr>
                        <w:rFonts w:ascii="Arial" w:hAnsi="Arial" w:cs="Arial"/>
                        <w:i/>
                        <w:sz w:val="18"/>
                        <w:szCs w:val="18"/>
                        <w:lang w:eastAsia="zh-CN"/>
                      </w:rPr>
                      <w:t>ConfigPTM</w:t>
                    </w:r>
                    <w:proofErr w:type="spellEnd"/>
                    <w:r>
                      <w:rPr>
                        <w:rFonts w:ascii="Arial" w:hAnsi="Arial" w:cs="Arial"/>
                        <w:i/>
                        <w:sz w:val="18"/>
                        <w:szCs w:val="18"/>
                        <w:lang w:eastAsia="zh-CN"/>
                      </w:rPr>
                      <w:t xml:space="preserve">-List </w:t>
                    </w:r>
                    <w:r>
                      <w:rPr>
                        <w:rFonts w:ascii="Arial" w:hAnsi="Arial" w:cs="Arial"/>
                        <w:sz w:val="18"/>
                        <w:szCs w:val="18"/>
                        <w:lang w:eastAsia="zh-CN"/>
                      </w:rPr>
                      <w:t>is not present in the same message.</w:t>
                    </w:r>
                  </w:ins>
                  <w:r>
                    <w:rPr>
                      <w:rFonts w:ascii="Arial" w:hAnsi="Arial" w:cs="Arial"/>
                      <w:sz w:val="18"/>
                      <w:szCs w:val="18"/>
                      <w:lang w:eastAsia="zh-CN"/>
                    </w:rPr>
                    <w:t xml:space="preserve"> </w:t>
                  </w:r>
                  <w:r>
                    <w:rPr>
                      <w:rFonts w:ascii="Arial" w:eastAsia="Times New Roman" w:hAnsi="Arial" w:cs="Arial"/>
                      <w:sz w:val="18"/>
                      <w:szCs w:val="18"/>
                      <w:lang w:eastAsia="en-GB"/>
                    </w:rPr>
                    <w:t xml:space="preserve">In case </w:t>
                  </w:r>
                  <w:proofErr w:type="spellStart"/>
                  <w:r>
                    <w:rPr>
                      <w:rFonts w:ascii="Arial" w:eastAsia="Times New Roman" w:hAnsi="Arial" w:cs="Arial"/>
                      <w:i/>
                      <w:sz w:val="18"/>
                      <w:szCs w:val="18"/>
                      <w:lang w:eastAsia="en-GB"/>
                    </w:rPr>
                    <w:t>mtch-schedulingInfo</w:t>
                  </w:r>
                  <w:proofErr w:type="spellEnd"/>
                  <w:r>
                    <w:rPr>
                      <w:rFonts w:ascii="Arial" w:eastAsia="Times New Roman" w:hAnsi="Arial" w:cs="Arial"/>
                      <w:sz w:val="18"/>
                      <w:szCs w:val="18"/>
                      <w:lang w:eastAsia="en-GB"/>
                    </w:rPr>
                    <w:t xml:space="preserve"> is absent for a G-RNTI (</w:t>
                  </w:r>
                  <w:proofErr w:type="gramStart"/>
                  <w:r>
                    <w:rPr>
                      <w:rFonts w:ascii="Arial" w:eastAsia="Times New Roman" w:hAnsi="Arial" w:cs="Arial"/>
                      <w:sz w:val="18"/>
                      <w:szCs w:val="18"/>
                      <w:lang w:eastAsia="en-GB"/>
                    </w:rPr>
                    <w:t>i.e.</w:t>
                  </w:r>
                  <w:proofErr w:type="gramEnd"/>
                  <w:r>
                    <w:rPr>
                      <w:rFonts w:ascii="Arial" w:eastAsia="Times New Roman" w:hAnsi="Arial" w:cs="Arial"/>
                      <w:sz w:val="18"/>
                      <w:szCs w:val="18"/>
                      <w:lang w:eastAsia="en-GB"/>
                    </w:rPr>
                    <w:t xml:space="preserve"> no PTM DRX), the UE shall monitor for PDCCH scrambled with G-RNTI in any slot according to the search space configured for MTCH [</w:t>
                  </w:r>
                  <w:r>
                    <w:rPr>
                      <w:rFonts w:ascii="Arial" w:eastAsia="Times New Roman" w:hAnsi="Arial"/>
                      <w:sz w:val="18"/>
                    </w:rPr>
                    <w:t>see TS 38.213 [13], clause 10.1</w:t>
                  </w:r>
                  <w:r>
                    <w:rPr>
                      <w:rFonts w:ascii="Arial" w:eastAsia="Times New Roman" w:hAnsi="Arial" w:cs="Arial"/>
                      <w:sz w:val="18"/>
                      <w:szCs w:val="18"/>
                      <w:lang w:eastAsia="en-GB"/>
                    </w:rPr>
                    <w:t>].</w:t>
                  </w:r>
                </w:p>
              </w:tc>
            </w:tr>
          </w:tbl>
          <w:p w14:paraId="75FEDD3B" w14:textId="77777777" w:rsidR="000C336D" w:rsidRDefault="000C336D">
            <w:pPr>
              <w:overflowPunct/>
              <w:autoSpaceDE/>
              <w:autoSpaceDN/>
              <w:adjustRightInd/>
              <w:spacing w:before="120" w:after="120" w:line="240" w:lineRule="auto"/>
              <w:textAlignment w:val="auto"/>
              <w:rPr>
                <w:lang w:eastAsia="zh-CN"/>
              </w:rPr>
            </w:pPr>
          </w:p>
        </w:tc>
      </w:tr>
    </w:tbl>
    <w:p w14:paraId="62904FF5" w14:textId="77777777" w:rsidR="000C336D" w:rsidRDefault="000C336D">
      <w:pPr>
        <w:overflowPunct/>
        <w:autoSpaceDE/>
        <w:autoSpaceDN/>
        <w:adjustRightInd/>
        <w:spacing w:after="0" w:line="240" w:lineRule="auto"/>
        <w:textAlignment w:val="auto"/>
        <w:rPr>
          <w:lang w:eastAsia="zh-CN"/>
        </w:rPr>
      </w:pPr>
    </w:p>
    <w:p w14:paraId="55585F0A" w14:textId="77777777" w:rsidR="000C336D" w:rsidRDefault="000A1765">
      <w:pPr>
        <w:overflowPunct/>
        <w:autoSpaceDE/>
        <w:autoSpaceDN/>
        <w:adjustRightInd/>
        <w:spacing w:before="120" w:after="120" w:line="240" w:lineRule="auto"/>
        <w:textAlignment w:val="auto"/>
        <w:rPr>
          <w:rFonts w:cs="Arial"/>
          <w:sz w:val="22"/>
          <w:szCs w:val="22"/>
          <w:lang w:eastAsia="zh-CN"/>
        </w:rPr>
      </w:pPr>
      <w:r>
        <w:rPr>
          <w:rFonts w:cs="Arial"/>
          <w:sz w:val="22"/>
          <w:szCs w:val="22"/>
          <w:lang w:eastAsia="zh-CN"/>
        </w:rPr>
        <w:t xml:space="preserve">The following has already been clarified for </w:t>
      </w:r>
      <w:proofErr w:type="spellStart"/>
      <w:r>
        <w:rPr>
          <w:rFonts w:cs="Arial"/>
          <w:i/>
          <w:sz w:val="22"/>
          <w:szCs w:val="22"/>
          <w:lang w:eastAsia="zh-CN"/>
        </w:rPr>
        <w:t>mbs-NeighbourCellList</w:t>
      </w:r>
      <w:proofErr w:type="spellEnd"/>
      <w:r>
        <w:rPr>
          <w:rFonts w:cs="Arial"/>
          <w:sz w:val="22"/>
          <w:szCs w:val="22"/>
          <w:lang w:eastAsia="zh-CN"/>
        </w:rPr>
        <w:t>:</w:t>
      </w:r>
    </w:p>
    <w:p w14:paraId="3A42F832" w14:textId="77777777" w:rsidR="000C336D" w:rsidRDefault="000A1765">
      <w:pPr>
        <w:overflowPunct/>
        <w:autoSpaceDE/>
        <w:autoSpaceDN/>
        <w:adjustRightInd/>
        <w:spacing w:before="120" w:after="120" w:line="240" w:lineRule="auto"/>
        <w:textAlignment w:val="auto"/>
        <w:rPr>
          <w:sz w:val="22"/>
          <w:szCs w:val="22"/>
          <w:lang w:eastAsia="en-GB"/>
        </w:rPr>
      </w:pPr>
      <w:r>
        <w:rPr>
          <w:sz w:val="22"/>
          <w:szCs w:val="22"/>
          <w:lang w:eastAsia="en-GB"/>
        </w:rPr>
        <w:t xml:space="preserve">When an empty </w:t>
      </w:r>
      <w:proofErr w:type="spellStart"/>
      <w:r>
        <w:rPr>
          <w:rFonts w:eastAsia="Malgun Gothic"/>
          <w:i/>
          <w:sz w:val="22"/>
          <w:szCs w:val="22"/>
          <w:lang w:eastAsia="sv-SE"/>
        </w:rPr>
        <w:t>mbs-NeighbourCellList</w:t>
      </w:r>
      <w:proofErr w:type="spellEnd"/>
      <w:r>
        <w:rPr>
          <w:rFonts w:eastAsia="Malgun Gothic"/>
          <w:i/>
          <w:sz w:val="22"/>
          <w:szCs w:val="22"/>
          <w:lang w:eastAsia="sv-SE"/>
        </w:rPr>
        <w:t xml:space="preserve"> </w:t>
      </w:r>
      <w:r>
        <w:rPr>
          <w:sz w:val="22"/>
          <w:szCs w:val="22"/>
          <w:lang w:eastAsia="en-GB"/>
        </w:rPr>
        <w:t>list is signalled, the UE shall assume that MBS broadcast services signalled in</w:t>
      </w:r>
      <w:r>
        <w:rPr>
          <w:sz w:val="22"/>
          <w:szCs w:val="22"/>
        </w:rPr>
        <w:t xml:space="preserve"> </w:t>
      </w:r>
      <w:proofErr w:type="spellStart"/>
      <w:r>
        <w:rPr>
          <w:i/>
          <w:sz w:val="22"/>
          <w:szCs w:val="22"/>
        </w:rPr>
        <w:t>mbs-SessionInfoList</w:t>
      </w:r>
      <w:proofErr w:type="spellEnd"/>
      <w:r>
        <w:rPr>
          <w:sz w:val="22"/>
          <w:szCs w:val="22"/>
          <w:lang w:eastAsia="en-GB"/>
        </w:rPr>
        <w:t xml:space="preserve"> in the </w:t>
      </w:r>
      <w:proofErr w:type="spellStart"/>
      <w:r>
        <w:rPr>
          <w:i/>
          <w:sz w:val="22"/>
          <w:szCs w:val="22"/>
          <w:lang w:eastAsia="en-GB"/>
        </w:rPr>
        <w:t>MBSBroadcastConfiguration</w:t>
      </w:r>
      <w:proofErr w:type="spellEnd"/>
      <w:r>
        <w:rPr>
          <w:sz w:val="22"/>
          <w:szCs w:val="22"/>
          <w:lang w:eastAsia="en-GB"/>
        </w:rPr>
        <w:t xml:space="preserve"> message are not provided in any neighbour cell. When the field </w:t>
      </w:r>
      <w:proofErr w:type="spellStart"/>
      <w:r>
        <w:rPr>
          <w:rFonts w:eastAsia="Malgun Gothic"/>
          <w:i/>
          <w:sz w:val="22"/>
          <w:szCs w:val="22"/>
          <w:lang w:eastAsia="sv-SE"/>
        </w:rPr>
        <w:t>mbs-NeighbourCellList</w:t>
      </w:r>
      <w:proofErr w:type="spellEnd"/>
      <w:r>
        <w:rPr>
          <w:sz w:val="22"/>
          <w:szCs w:val="22"/>
          <w:lang w:eastAsia="en-GB"/>
        </w:rPr>
        <w:t xml:space="preserve"> is absent, the current serving cell does not provide information about MBS broadcast services in the neighbouring cells, </w:t>
      </w:r>
      <w:proofErr w:type="gramStart"/>
      <w:r>
        <w:rPr>
          <w:sz w:val="22"/>
          <w:szCs w:val="22"/>
          <w:lang w:eastAsia="en-GB"/>
        </w:rPr>
        <w:t>i.e.</w:t>
      </w:r>
      <w:proofErr w:type="gramEnd"/>
      <w:r>
        <w:rPr>
          <w:sz w:val="22"/>
          <w:szCs w:val="22"/>
          <w:lang w:eastAsia="en-GB"/>
        </w:rPr>
        <w:t xml:space="preserve"> the UE cannot determine the presence or absence of an MBS service in neighbouring cells based on the absence of this field.</w:t>
      </w:r>
    </w:p>
    <w:p w14:paraId="36386FC7"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Q3: Do you agree with Correction 02?</w:t>
      </w:r>
    </w:p>
    <w:p w14:paraId="2E25086D" w14:textId="77777777" w:rsidR="000C336D" w:rsidRDefault="000C336D">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0C336D" w14:paraId="0A579937" w14:textId="77777777">
        <w:tc>
          <w:tcPr>
            <w:tcW w:w="1555" w:type="dxa"/>
          </w:tcPr>
          <w:p w14:paraId="5DC0FCFC"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FB6430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E35A06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86537BD" w14:textId="77777777">
        <w:tc>
          <w:tcPr>
            <w:tcW w:w="1555" w:type="dxa"/>
          </w:tcPr>
          <w:p w14:paraId="5D9D87E1"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F72A5B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C4C5BA8"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don’t have strong need of the changes. </w:t>
            </w:r>
          </w:p>
        </w:tc>
      </w:tr>
      <w:tr w:rsidR="000C336D" w14:paraId="3156357D" w14:textId="77777777">
        <w:tc>
          <w:tcPr>
            <w:tcW w:w="1555" w:type="dxa"/>
          </w:tcPr>
          <w:p w14:paraId="6E18234D"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2F0F326A" w14:textId="77777777" w:rsidR="000C336D" w:rsidRDefault="000A1765">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750DE6A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We do not see a strong need to clarify this, </w:t>
            </w:r>
            <w:proofErr w:type="gramStart"/>
            <w:r>
              <w:rPr>
                <w:rFonts w:ascii="Arial" w:hAnsi="Arial" w:cs="Arial"/>
                <w:bCs/>
                <w:sz w:val="20"/>
                <w:szCs w:val="20"/>
                <w:lang w:eastAsia="zh-CN"/>
              </w:rPr>
              <w:t>i.e.</w:t>
            </w:r>
            <w:proofErr w:type="gramEnd"/>
            <w:r>
              <w:rPr>
                <w:rFonts w:ascii="Arial" w:hAnsi="Arial" w:cs="Arial"/>
                <w:bCs/>
                <w:sz w:val="20"/>
                <w:szCs w:val="20"/>
                <w:lang w:eastAsia="zh-CN"/>
              </w:rPr>
              <w:t xml:space="preserve"> the NW will configure correctly. But if we want to clarify this, then it should be done via a conditional statement. </w:t>
            </w:r>
          </w:p>
        </w:tc>
      </w:tr>
      <w:tr w:rsidR="000C336D" w14:paraId="42133D6E" w14:textId="77777777">
        <w:tc>
          <w:tcPr>
            <w:tcW w:w="1555" w:type="dxa"/>
          </w:tcPr>
          <w:p w14:paraId="534EC577"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0FFA43E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0F0B5D9E" w14:textId="77777777" w:rsidR="000C336D" w:rsidRDefault="000C336D">
            <w:pPr>
              <w:rPr>
                <w:rFonts w:ascii="Arial" w:hAnsi="Arial" w:cs="Arial"/>
                <w:bCs/>
                <w:sz w:val="20"/>
                <w:szCs w:val="20"/>
                <w:lang w:eastAsia="zh-CN"/>
              </w:rPr>
            </w:pPr>
          </w:p>
        </w:tc>
      </w:tr>
      <w:tr w:rsidR="000C336D" w14:paraId="35D3F19F" w14:textId="77777777">
        <w:tc>
          <w:tcPr>
            <w:tcW w:w="1555" w:type="dxa"/>
          </w:tcPr>
          <w:p w14:paraId="7728864A"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68B4C336"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9B1D20B" w14:textId="77777777" w:rsidR="000C336D" w:rsidRDefault="000C336D">
            <w:pPr>
              <w:rPr>
                <w:rFonts w:ascii="Arial" w:hAnsi="Arial" w:cs="Arial"/>
                <w:bCs/>
                <w:lang w:eastAsia="zh-CN"/>
              </w:rPr>
            </w:pPr>
          </w:p>
        </w:tc>
      </w:tr>
      <w:tr w:rsidR="000C336D" w14:paraId="446889D3" w14:textId="77777777">
        <w:tc>
          <w:tcPr>
            <w:tcW w:w="1555" w:type="dxa"/>
          </w:tcPr>
          <w:p w14:paraId="1EE943E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5DE6794"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70388C3A"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per the current asn.1 structure, It is possible that </w:t>
            </w:r>
            <w:proofErr w:type="spellStart"/>
            <w:r>
              <w:rPr>
                <w:rFonts w:ascii="Arial" w:hAnsi="Arial" w:cs="Arial"/>
                <w:bCs/>
                <w:sz w:val="20"/>
                <w:szCs w:val="20"/>
                <w:lang w:eastAsia="zh-CN"/>
              </w:rPr>
              <w:t>mbs-NeighbourCellList</w:t>
            </w:r>
            <w:proofErr w:type="spellEnd"/>
            <w:r>
              <w:rPr>
                <w:rFonts w:ascii="Arial" w:hAnsi="Arial" w:cs="Arial"/>
                <w:bCs/>
                <w:sz w:val="20"/>
                <w:szCs w:val="20"/>
                <w:lang w:eastAsia="zh-CN"/>
              </w:rPr>
              <w:t xml:space="preserve"> is not present but </w:t>
            </w:r>
            <w:proofErr w:type="spellStart"/>
            <w:r>
              <w:rPr>
                <w:rFonts w:ascii="Arial" w:hAnsi="Arial" w:cs="Arial"/>
                <w:bCs/>
                <w:sz w:val="20"/>
                <w:szCs w:val="20"/>
                <w:lang w:eastAsia="zh-CN"/>
              </w:rPr>
              <w:t>mtch-neighbourCell</w:t>
            </w:r>
            <w:proofErr w:type="spellEnd"/>
            <w:r>
              <w:rPr>
                <w:rFonts w:ascii="Arial" w:hAnsi="Arial" w:cs="Arial"/>
                <w:bCs/>
                <w:sz w:val="20"/>
                <w:szCs w:val="20"/>
                <w:lang w:eastAsia="zh-CN"/>
              </w:rPr>
              <w:t xml:space="preserve"> is </w:t>
            </w:r>
            <w:proofErr w:type="spellStart"/>
            <w:proofErr w:type="gramStart"/>
            <w:r>
              <w:rPr>
                <w:rFonts w:ascii="Arial" w:hAnsi="Arial" w:cs="Arial"/>
                <w:bCs/>
                <w:sz w:val="20"/>
                <w:szCs w:val="20"/>
                <w:lang w:eastAsia="zh-CN"/>
              </w:rPr>
              <w:t>included,it</w:t>
            </w:r>
            <w:proofErr w:type="spellEnd"/>
            <w:proofErr w:type="gramEnd"/>
            <w:r>
              <w:rPr>
                <w:rFonts w:ascii="Arial" w:hAnsi="Arial" w:cs="Arial"/>
                <w:bCs/>
                <w:sz w:val="20"/>
                <w:szCs w:val="20"/>
                <w:lang w:eastAsia="zh-CN"/>
              </w:rPr>
              <w:t xml:space="preserve"> is not clear from the spec how UE should behave in such case.</w:t>
            </w:r>
            <w:r>
              <w:rPr>
                <w:rFonts w:ascii="Arial" w:hAnsi="Arial" w:cs="Arial" w:hint="eastAsia"/>
                <w:bCs/>
                <w:sz w:val="20"/>
                <w:szCs w:val="20"/>
                <w:lang w:eastAsia="zh-CN"/>
              </w:rPr>
              <w:t xml:space="preserve"> We cannot assume NW will always configure it correctly.</w:t>
            </w:r>
          </w:p>
        </w:tc>
      </w:tr>
      <w:tr w:rsidR="000C336D" w14:paraId="38AC6C13" w14:textId="77777777">
        <w:tc>
          <w:tcPr>
            <w:tcW w:w="1555" w:type="dxa"/>
          </w:tcPr>
          <w:p w14:paraId="797C4E1F"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30CDFFBC"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69D8AE87" w14:textId="77777777" w:rsidR="000C336D" w:rsidRDefault="000C336D">
            <w:pPr>
              <w:rPr>
                <w:rFonts w:ascii="Arial" w:hAnsi="Arial" w:cs="Arial"/>
                <w:bCs/>
                <w:lang w:eastAsia="zh-CN"/>
              </w:rPr>
            </w:pPr>
          </w:p>
        </w:tc>
      </w:tr>
      <w:tr w:rsidR="000C336D" w14:paraId="2CB30FAC" w14:textId="77777777">
        <w:tc>
          <w:tcPr>
            <w:tcW w:w="1555" w:type="dxa"/>
          </w:tcPr>
          <w:p w14:paraId="49BAF87B" w14:textId="77777777" w:rsidR="000C336D" w:rsidRDefault="000A1765">
            <w:pPr>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1984" w:type="dxa"/>
          </w:tcPr>
          <w:p w14:paraId="24DB6FE3" w14:textId="77777777" w:rsidR="000C336D" w:rsidRDefault="000A176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11600BD8" w14:textId="77777777" w:rsidR="000C336D" w:rsidRDefault="000C336D">
            <w:pPr>
              <w:rPr>
                <w:rFonts w:ascii="Arial" w:hAnsi="Arial" w:cs="Arial"/>
                <w:bCs/>
                <w:lang w:eastAsia="zh-CN"/>
              </w:rPr>
            </w:pPr>
          </w:p>
        </w:tc>
      </w:tr>
      <w:tr w:rsidR="000C336D" w14:paraId="00E83500" w14:textId="77777777">
        <w:tc>
          <w:tcPr>
            <w:tcW w:w="1555" w:type="dxa"/>
          </w:tcPr>
          <w:p w14:paraId="6C6D07C8" w14:textId="77777777" w:rsidR="000C336D" w:rsidRDefault="000A1765">
            <w:pPr>
              <w:rPr>
                <w:rFonts w:ascii="Arial" w:hAnsi="Arial" w:cs="Arial"/>
                <w:bCs/>
                <w:sz w:val="20"/>
                <w:szCs w:val="20"/>
                <w:lang w:eastAsia="zh-CN"/>
              </w:rPr>
            </w:pPr>
            <w:r>
              <w:rPr>
                <w:rFonts w:ascii="Arial" w:eastAsia="Yu Mincho" w:hAnsi="Arial" w:cs="Arial"/>
                <w:bCs/>
                <w:sz w:val="20"/>
                <w:szCs w:val="20"/>
              </w:rPr>
              <w:lastRenderedPageBreak/>
              <w:t>LGE</w:t>
            </w:r>
          </w:p>
        </w:tc>
        <w:tc>
          <w:tcPr>
            <w:tcW w:w="1984" w:type="dxa"/>
          </w:tcPr>
          <w:p w14:paraId="2DD07CBE" w14:textId="77777777" w:rsidR="000C336D" w:rsidRDefault="000A1765">
            <w:pPr>
              <w:rPr>
                <w:rFonts w:ascii="Arial" w:hAnsi="Arial" w:cs="Arial"/>
                <w:bCs/>
                <w:sz w:val="20"/>
                <w:szCs w:val="20"/>
                <w:lang w:eastAsia="zh-CN"/>
              </w:rPr>
            </w:pPr>
            <w:r>
              <w:rPr>
                <w:rFonts w:ascii="Arial" w:eastAsia="Yu Mincho" w:hAnsi="Arial" w:cs="Arial"/>
                <w:bCs/>
                <w:sz w:val="20"/>
                <w:szCs w:val="20"/>
              </w:rPr>
              <w:t>No</w:t>
            </w:r>
          </w:p>
        </w:tc>
        <w:tc>
          <w:tcPr>
            <w:tcW w:w="6090" w:type="dxa"/>
          </w:tcPr>
          <w:p w14:paraId="324E4CE1" w14:textId="77777777" w:rsidR="000C336D" w:rsidRDefault="000A1765">
            <w:pPr>
              <w:rPr>
                <w:rFonts w:ascii="Arial" w:hAnsi="Arial" w:cs="Arial"/>
                <w:bCs/>
                <w:sz w:val="20"/>
                <w:szCs w:val="20"/>
                <w:lang w:eastAsia="zh-CN"/>
              </w:rPr>
            </w:pPr>
            <w:proofErr w:type="gramStart"/>
            <w:r>
              <w:rPr>
                <w:rFonts w:ascii="Arial" w:eastAsia="Yu Mincho" w:hAnsi="Arial" w:cs="Arial"/>
                <w:bCs/>
                <w:sz w:val="20"/>
                <w:szCs w:val="20"/>
              </w:rPr>
              <w:t>It is clear that these</w:t>
            </w:r>
            <w:proofErr w:type="gramEnd"/>
            <w:r>
              <w:rPr>
                <w:rFonts w:ascii="Arial" w:eastAsia="Yu Mincho" w:hAnsi="Arial" w:cs="Arial"/>
                <w:bCs/>
                <w:sz w:val="20"/>
                <w:szCs w:val="20"/>
              </w:rPr>
              <w:t xml:space="preserve"> parameters should be configured with the corresponding list. </w:t>
            </w:r>
          </w:p>
        </w:tc>
      </w:tr>
      <w:tr w:rsidR="000C336D" w14:paraId="36A32646" w14:textId="77777777">
        <w:tc>
          <w:tcPr>
            <w:tcW w:w="1555" w:type="dxa"/>
          </w:tcPr>
          <w:p w14:paraId="6745EBA2" w14:textId="77777777" w:rsidR="000C336D" w:rsidRDefault="000A1765">
            <w:pPr>
              <w:rPr>
                <w:rFonts w:ascii="Arial" w:eastAsia="SimSun" w:hAnsi="Arial" w:cs="Arial"/>
                <w:bCs/>
                <w:sz w:val="20"/>
                <w:szCs w:val="20"/>
                <w:lang w:val="en-US" w:eastAsia="zh-CN"/>
              </w:rPr>
            </w:pPr>
            <w:r>
              <w:rPr>
                <w:rFonts w:ascii="Arial" w:eastAsia="SimSun" w:hAnsi="Arial" w:cs="Arial" w:hint="eastAsia"/>
                <w:bCs/>
                <w:sz w:val="20"/>
                <w:szCs w:val="20"/>
                <w:lang w:val="en-US" w:eastAsia="zh-CN"/>
              </w:rPr>
              <w:t>ZTE</w:t>
            </w:r>
          </w:p>
        </w:tc>
        <w:tc>
          <w:tcPr>
            <w:tcW w:w="1984" w:type="dxa"/>
          </w:tcPr>
          <w:p w14:paraId="006D8D42" w14:textId="77777777" w:rsidR="000C336D" w:rsidRDefault="000C336D">
            <w:pPr>
              <w:rPr>
                <w:rFonts w:ascii="Arial" w:eastAsia="Yu Mincho" w:hAnsi="Arial" w:cs="Arial"/>
                <w:bCs/>
                <w:sz w:val="20"/>
                <w:szCs w:val="20"/>
              </w:rPr>
            </w:pPr>
          </w:p>
        </w:tc>
        <w:tc>
          <w:tcPr>
            <w:tcW w:w="6090" w:type="dxa"/>
          </w:tcPr>
          <w:p w14:paraId="05D0CF08" w14:textId="77777777" w:rsidR="000C336D" w:rsidRDefault="000A1765">
            <w:pPr>
              <w:rPr>
                <w:rFonts w:ascii="Arial" w:eastAsia="Yu Mincho" w:hAnsi="Arial" w:cs="Arial"/>
                <w:bCs/>
                <w:sz w:val="20"/>
                <w:szCs w:val="20"/>
              </w:rPr>
            </w:pPr>
            <w:r>
              <w:rPr>
                <w:rFonts w:ascii="Arial" w:eastAsia="Yu Mincho" w:hAnsi="Arial" w:cs="Arial" w:hint="eastAsia"/>
                <w:bCs/>
                <w:sz w:val="20"/>
                <w:szCs w:val="20"/>
              </w:rPr>
              <w:t>no strong view. good to clarify? maybe we can follow Ericsson suggestion to add a conditional statement there.</w:t>
            </w:r>
          </w:p>
        </w:tc>
      </w:tr>
      <w:tr w:rsidR="00662783" w14:paraId="55F80C3B" w14:textId="77777777">
        <w:tc>
          <w:tcPr>
            <w:tcW w:w="1555" w:type="dxa"/>
          </w:tcPr>
          <w:p w14:paraId="5D6C45DF" w14:textId="504F879C" w:rsidR="00662783" w:rsidRDefault="00662783" w:rsidP="00662783">
            <w:pPr>
              <w:rPr>
                <w:rFonts w:ascii="Arial" w:eastAsia="SimSun" w:hAnsi="Arial" w:cs="Arial"/>
                <w:bCs/>
                <w:lang w:val="en-US" w:eastAsia="zh-CN"/>
              </w:rPr>
            </w:pPr>
            <w:r>
              <w:rPr>
                <w:rFonts w:ascii="Arial" w:hAnsi="Arial" w:cs="Arial"/>
                <w:bCs/>
                <w:sz w:val="20"/>
                <w:szCs w:val="20"/>
                <w:lang w:eastAsia="zh-CN"/>
              </w:rPr>
              <w:t>Intel</w:t>
            </w:r>
          </w:p>
        </w:tc>
        <w:tc>
          <w:tcPr>
            <w:tcW w:w="1984" w:type="dxa"/>
          </w:tcPr>
          <w:p w14:paraId="1DC162BE" w14:textId="161248BD" w:rsidR="00662783" w:rsidRDefault="00662783" w:rsidP="00662783">
            <w:pPr>
              <w:rPr>
                <w:rFonts w:ascii="Arial" w:eastAsia="Yu Mincho" w:hAnsi="Arial" w:cs="Arial"/>
                <w:bCs/>
              </w:rPr>
            </w:pPr>
            <w:r>
              <w:rPr>
                <w:rFonts w:ascii="Arial" w:hAnsi="Arial" w:cs="Arial"/>
                <w:bCs/>
                <w:sz w:val="20"/>
                <w:szCs w:val="20"/>
                <w:lang w:eastAsia="zh-CN"/>
              </w:rPr>
              <w:t>No</w:t>
            </w:r>
          </w:p>
        </w:tc>
        <w:tc>
          <w:tcPr>
            <w:tcW w:w="6090" w:type="dxa"/>
          </w:tcPr>
          <w:p w14:paraId="1EF5C7A0" w14:textId="567D35B4" w:rsidR="00662783" w:rsidRDefault="00662783" w:rsidP="00662783">
            <w:pPr>
              <w:rPr>
                <w:rFonts w:ascii="Arial" w:eastAsia="Yu Mincho" w:hAnsi="Arial" w:cs="Arial"/>
                <w:bCs/>
              </w:rPr>
            </w:pPr>
            <w:r>
              <w:rPr>
                <w:rFonts w:ascii="Arial" w:hAnsi="Arial" w:cs="Arial"/>
                <w:bCs/>
                <w:sz w:val="20"/>
                <w:szCs w:val="20"/>
                <w:lang w:eastAsia="zh-CN"/>
              </w:rPr>
              <w:t xml:space="preserve">The field description of </w:t>
            </w:r>
            <w:proofErr w:type="spellStart"/>
            <w:r>
              <w:rPr>
                <w:rFonts w:ascii="Arial" w:hAnsi="Arial" w:cs="Arial"/>
                <w:bCs/>
                <w:i/>
                <w:iCs/>
                <w:sz w:val="20"/>
                <w:szCs w:val="20"/>
                <w:lang w:eastAsia="zh-CN"/>
              </w:rPr>
              <w:t>mbs</w:t>
            </w:r>
            <w:r w:rsidRPr="00854370">
              <w:rPr>
                <w:rFonts w:ascii="Arial" w:hAnsi="Arial" w:cs="Arial"/>
                <w:bCs/>
                <w:i/>
                <w:iCs/>
                <w:sz w:val="20"/>
                <w:szCs w:val="20"/>
                <w:lang w:eastAsia="zh-CN"/>
              </w:rPr>
              <w:t>-NeighbourCellList</w:t>
            </w:r>
            <w:proofErr w:type="spellEnd"/>
            <w:r>
              <w:rPr>
                <w:rFonts w:ascii="Arial" w:hAnsi="Arial" w:cs="Arial"/>
                <w:bCs/>
                <w:sz w:val="20"/>
                <w:szCs w:val="20"/>
                <w:lang w:eastAsia="zh-CN"/>
              </w:rPr>
              <w:t xml:space="preserve"> </w:t>
            </w:r>
            <w:r w:rsidRPr="00111161">
              <w:rPr>
                <w:rFonts w:ascii="Arial" w:hAnsi="Arial" w:cs="Arial"/>
                <w:bCs/>
                <w:sz w:val="20"/>
                <w:szCs w:val="20"/>
                <w:lang w:eastAsia="zh-CN"/>
              </w:rPr>
              <w:t>is</w:t>
            </w:r>
            <w:r>
              <w:rPr>
                <w:rFonts w:ascii="Arial" w:hAnsi="Arial" w:cs="Arial"/>
                <w:bCs/>
                <w:sz w:val="20"/>
                <w:szCs w:val="20"/>
                <w:lang w:eastAsia="zh-CN"/>
              </w:rPr>
              <w:t xml:space="preserve"> already clear.</w:t>
            </w:r>
          </w:p>
        </w:tc>
      </w:tr>
      <w:tr w:rsidR="003B1C15" w14:paraId="326782D5" w14:textId="77777777">
        <w:tc>
          <w:tcPr>
            <w:tcW w:w="1555" w:type="dxa"/>
          </w:tcPr>
          <w:p w14:paraId="3573D6E1" w14:textId="14FDB9C6" w:rsidR="003B1C15" w:rsidRDefault="003B1C15" w:rsidP="003B1C15">
            <w:pPr>
              <w:rPr>
                <w:rFonts w:ascii="Arial" w:hAnsi="Arial" w:cs="Arial"/>
                <w:bCs/>
                <w:lang w:eastAsia="zh-CN"/>
              </w:rPr>
            </w:pPr>
            <w:proofErr w:type="spellStart"/>
            <w:r>
              <w:rPr>
                <w:rFonts w:ascii="Arial" w:eastAsia="SimSun" w:hAnsi="Arial" w:cs="Arial"/>
                <w:bCs/>
                <w:lang w:val="en-US" w:eastAsia="zh-CN"/>
              </w:rPr>
              <w:t>Futurewei</w:t>
            </w:r>
            <w:proofErr w:type="spellEnd"/>
          </w:p>
        </w:tc>
        <w:tc>
          <w:tcPr>
            <w:tcW w:w="1984" w:type="dxa"/>
          </w:tcPr>
          <w:p w14:paraId="38073BDF" w14:textId="64CC9BBF" w:rsidR="003B1C15" w:rsidRDefault="003B1C15" w:rsidP="003B1C15">
            <w:pPr>
              <w:rPr>
                <w:rFonts w:ascii="Arial" w:hAnsi="Arial" w:cs="Arial"/>
                <w:bCs/>
                <w:lang w:eastAsia="zh-CN"/>
              </w:rPr>
            </w:pPr>
            <w:r>
              <w:rPr>
                <w:rFonts w:ascii="Arial" w:eastAsia="Yu Mincho" w:hAnsi="Arial" w:cs="Arial"/>
                <w:bCs/>
              </w:rPr>
              <w:t>No</w:t>
            </w:r>
          </w:p>
        </w:tc>
        <w:tc>
          <w:tcPr>
            <w:tcW w:w="6090" w:type="dxa"/>
          </w:tcPr>
          <w:p w14:paraId="0890B474" w14:textId="187FDEC8" w:rsidR="003B1C15" w:rsidRDefault="003B1C15" w:rsidP="003B1C15">
            <w:pPr>
              <w:rPr>
                <w:rFonts w:ascii="Arial" w:hAnsi="Arial" w:cs="Arial"/>
                <w:bCs/>
                <w:lang w:eastAsia="zh-CN"/>
              </w:rPr>
            </w:pPr>
            <w:r>
              <w:rPr>
                <w:rFonts w:ascii="Arial" w:eastAsia="Yu Mincho" w:hAnsi="Arial" w:cs="Arial"/>
                <w:bCs/>
              </w:rPr>
              <w:t>Don’t see a need to add these “no” clarifications.</w:t>
            </w:r>
          </w:p>
        </w:tc>
      </w:tr>
      <w:tr w:rsidR="009E732C" w14:paraId="20E2268B" w14:textId="77777777">
        <w:tc>
          <w:tcPr>
            <w:tcW w:w="1555" w:type="dxa"/>
          </w:tcPr>
          <w:p w14:paraId="05E7022C" w14:textId="16AC84A2" w:rsidR="009E732C" w:rsidRDefault="008F7A48" w:rsidP="003B1C15">
            <w:pPr>
              <w:rPr>
                <w:rFonts w:ascii="Arial" w:eastAsia="SimSun"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0A4B0AEF" w14:textId="1F67DC74" w:rsidR="009E732C" w:rsidRDefault="009E732C" w:rsidP="003B1C15">
            <w:pPr>
              <w:rPr>
                <w:rFonts w:ascii="Arial" w:eastAsia="Yu Mincho" w:hAnsi="Arial" w:cs="Arial"/>
                <w:bCs/>
              </w:rPr>
            </w:pPr>
            <w:r>
              <w:rPr>
                <w:rFonts w:ascii="Arial" w:eastAsia="Yu Mincho" w:hAnsi="Arial" w:cs="Arial"/>
                <w:bCs/>
              </w:rPr>
              <w:t>No</w:t>
            </w:r>
          </w:p>
        </w:tc>
        <w:tc>
          <w:tcPr>
            <w:tcW w:w="6090" w:type="dxa"/>
          </w:tcPr>
          <w:p w14:paraId="7BEF2818" w14:textId="77777777" w:rsidR="009E732C" w:rsidRDefault="009E732C" w:rsidP="003B1C15">
            <w:pPr>
              <w:rPr>
                <w:rFonts w:ascii="Arial" w:eastAsia="Yu Mincho" w:hAnsi="Arial" w:cs="Arial"/>
                <w:bCs/>
              </w:rPr>
            </w:pPr>
          </w:p>
        </w:tc>
      </w:tr>
      <w:tr w:rsidR="00E21ACA" w14:paraId="3FE129A2" w14:textId="77777777">
        <w:tc>
          <w:tcPr>
            <w:tcW w:w="1555" w:type="dxa"/>
          </w:tcPr>
          <w:p w14:paraId="044504DB" w14:textId="2DAE780B" w:rsidR="00E21ACA" w:rsidRPr="008F7A48" w:rsidRDefault="00E21ACA" w:rsidP="003B1C15">
            <w:pPr>
              <w:rPr>
                <w:rFonts w:ascii="Arial" w:hAnsi="Arial" w:cs="Arial"/>
                <w:bCs/>
                <w:lang w:val="en-US" w:eastAsia="zh-CN"/>
              </w:rPr>
            </w:pPr>
            <w:r>
              <w:rPr>
                <w:rFonts w:ascii="Arial" w:hAnsi="Arial" w:cs="Arial"/>
                <w:bCs/>
                <w:lang w:val="en-US" w:eastAsia="zh-CN"/>
              </w:rPr>
              <w:t>Apple</w:t>
            </w:r>
          </w:p>
        </w:tc>
        <w:tc>
          <w:tcPr>
            <w:tcW w:w="1984" w:type="dxa"/>
          </w:tcPr>
          <w:p w14:paraId="66D7FEBA" w14:textId="486C9A9B" w:rsidR="00E21ACA" w:rsidRDefault="00E21ACA" w:rsidP="003B1C15">
            <w:pPr>
              <w:rPr>
                <w:rFonts w:ascii="Arial" w:eastAsia="Yu Mincho" w:hAnsi="Arial" w:cs="Arial"/>
                <w:bCs/>
              </w:rPr>
            </w:pPr>
            <w:r>
              <w:rPr>
                <w:rFonts w:ascii="Arial" w:eastAsia="Yu Mincho" w:hAnsi="Arial" w:cs="Arial"/>
                <w:bCs/>
              </w:rPr>
              <w:t>No</w:t>
            </w:r>
          </w:p>
        </w:tc>
        <w:tc>
          <w:tcPr>
            <w:tcW w:w="6090" w:type="dxa"/>
          </w:tcPr>
          <w:p w14:paraId="0754161E" w14:textId="77777777" w:rsidR="00E21ACA" w:rsidRDefault="00E21ACA" w:rsidP="003B1C15">
            <w:pPr>
              <w:rPr>
                <w:rFonts w:ascii="Arial" w:eastAsia="Yu Mincho" w:hAnsi="Arial" w:cs="Arial"/>
                <w:bCs/>
              </w:rPr>
            </w:pPr>
          </w:p>
        </w:tc>
      </w:tr>
      <w:tr w:rsidR="00A57D2B" w:rsidRPr="00CE4C8B" w14:paraId="2DF8D46B" w14:textId="77777777" w:rsidTr="009060DF">
        <w:tc>
          <w:tcPr>
            <w:tcW w:w="1555" w:type="dxa"/>
          </w:tcPr>
          <w:p w14:paraId="484735B4"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EE42084"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0C057E5"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We do not see need</w:t>
            </w:r>
          </w:p>
        </w:tc>
      </w:tr>
      <w:tr w:rsidR="00A57D2B" w14:paraId="6DFE90E6" w14:textId="77777777">
        <w:tc>
          <w:tcPr>
            <w:tcW w:w="1555" w:type="dxa"/>
          </w:tcPr>
          <w:p w14:paraId="73E4C028" w14:textId="77777777" w:rsidR="00A57D2B" w:rsidRPr="00A57D2B" w:rsidRDefault="00A57D2B" w:rsidP="003B1C15">
            <w:pPr>
              <w:rPr>
                <w:rFonts w:ascii="Arial" w:hAnsi="Arial" w:cs="Arial"/>
                <w:bCs/>
                <w:lang w:eastAsia="zh-CN"/>
              </w:rPr>
            </w:pPr>
          </w:p>
        </w:tc>
        <w:tc>
          <w:tcPr>
            <w:tcW w:w="1984" w:type="dxa"/>
          </w:tcPr>
          <w:p w14:paraId="29ACC3C1" w14:textId="77777777" w:rsidR="00A57D2B" w:rsidRDefault="00A57D2B" w:rsidP="003B1C15">
            <w:pPr>
              <w:rPr>
                <w:rFonts w:ascii="Arial" w:eastAsia="Yu Mincho" w:hAnsi="Arial" w:cs="Arial"/>
                <w:bCs/>
              </w:rPr>
            </w:pPr>
          </w:p>
        </w:tc>
        <w:tc>
          <w:tcPr>
            <w:tcW w:w="6090" w:type="dxa"/>
          </w:tcPr>
          <w:p w14:paraId="63DE9B74" w14:textId="77777777" w:rsidR="00A57D2B" w:rsidRDefault="00A57D2B" w:rsidP="003B1C15">
            <w:pPr>
              <w:rPr>
                <w:rFonts w:ascii="Arial" w:eastAsia="Yu Mincho" w:hAnsi="Arial" w:cs="Arial"/>
                <w:bCs/>
              </w:rPr>
            </w:pPr>
          </w:p>
        </w:tc>
      </w:tr>
    </w:tbl>
    <w:p w14:paraId="2C000B87" w14:textId="77777777" w:rsidR="000C336D" w:rsidRDefault="000C336D">
      <w:pPr>
        <w:overflowPunct/>
        <w:autoSpaceDE/>
        <w:autoSpaceDN/>
        <w:adjustRightInd/>
        <w:spacing w:after="0" w:line="240" w:lineRule="auto"/>
        <w:textAlignment w:val="auto"/>
        <w:rPr>
          <w:sz w:val="22"/>
          <w:szCs w:val="22"/>
          <w:lang w:val="en-US" w:eastAsia="en-GB"/>
        </w:rPr>
      </w:pPr>
    </w:p>
    <w:p w14:paraId="18C70832"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3.3 Correction 03</w:t>
      </w:r>
    </w:p>
    <w:p w14:paraId="26922AF3"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07183AA5" w14:textId="77777777">
        <w:tc>
          <w:tcPr>
            <w:tcW w:w="988" w:type="dxa"/>
          </w:tcPr>
          <w:p w14:paraId="50867C60"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525E4F6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2E09828F" w14:textId="77777777">
        <w:tc>
          <w:tcPr>
            <w:tcW w:w="988" w:type="dxa"/>
          </w:tcPr>
          <w:p w14:paraId="478E8FD4"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R2-2207034</w:t>
            </w:r>
          </w:p>
        </w:tc>
        <w:tc>
          <w:tcPr>
            <w:tcW w:w="8646" w:type="dxa"/>
          </w:tcPr>
          <w:p w14:paraId="43308138" w14:textId="77777777" w:rsidR="000C336D" w:rsidRDefault="000C336D">
            <w:pPr>
              <w:overflowPunct/>
              <w:autoSpaceDE/>
              <w:autoSpaceDN/>
              <w:adjustRightInd/>
              <w:spacing w:before="120" w:after="120" w:line="240" w:lineRule="auto"/>
              <w:textAlignment w:val="auto"/>
              <w:rPr>
                <w:lang w:eastAsia="zh-CN"/>
              </w:rPr>
            </w:pPr>
          </w:p>
          <w:p w14:paraId="36DA2CF1" w14:textId="77777777" w:rsidR="000C336D" w:rsidRDefault="000A1765">
            <w:pPr>
              <w:overflowPunct/>
              <w:autoSpaceDE/>
              <w:autoSpaceDN/>
              <w:adjustRightInd/>
              <w:spacing w:before="120" w:after="120" w:line="240" w:lineRule="auto"/>
              <w:textAlignment w:val="auto"/>
              <w:rPr>
                <w:b/>
                <w:lang w:eastAsia="zh-CN"/>
              </w:rPr>
            </w:pPr>
            <w:r>
              <w:rPr>
                <w:rFonts w:hint="eastAsia"/>
                <w:b/>
                <w:lang w:eastAsia="zh-CN"/>
              </w:rPr>
              <w:t>5</w:t>
            </w:r>
            <w:r>
              <w:rPr>
                <w:b/>
                <w:lang w:eastAsia="zh-CN"/>
              </w:rPr>
              <w:t xml:space="preserve">.3.5.6.6 </w:t>
            </w:r>
            <w:r>
              <w:rPr>
                <w:rFonts w:eastAsia="MS Mincho"/>
                <w:b/>
              </w:rPr>
              <w:t>Multicast MRB release</w:t>
            </w:r>
          </w:p>
          <w:p w14:paraId="6AFAED18" w14:textId="77777777" w:rsidR="000C336D" w:rsidRDefault="000A1765">
            <w:pPr>
              <w:rPr>
                <w:rFonts w:eastAsia="Times New Roman"/>
              </w:rPr>
            </w:pPr>
            <w:r>
              <w:rPr>
                <w:rFonts w:eastAsia="Times New Roman"/>
              </w:rPr>
              <w:t>The UE shall:</w:t>
            </w:r>
          </w:p>
          <w:p w14:paraId="37669FDD" w14:textId="77777777" w:rsidR="000C336D" w:rsidRDefault="000A1765">
            <w:pPr>
              <w:ind w:left="568" w:hanging="284"/>
              <w:rPr>
                <w:rFonts w:eastAsia="Times New Roman"/>
              </w:rPr>
            </w:pPr>
            <w:r>
              <w:rPr>
                <w:rFonts w:eastAsia="Times New Roman"/>
              </w:rPr>
              <w:t>1&gt;</w:t>
            </w:r>
            <w:r>
              <w:rPr>
                <w:rFonts w:eastAsia="Times New Roman"/>
              </w:rPr>
              <w:tab/>
              <w:t xml:space="preserve">for each </w:t>
            </w:r>
            <w:proofErr w:type="spellStart"/>
            <w:r>
              <w:rPr>
                <w:rFonts w:eastAsia="Times New Roman"/>
                <w:i/>
              </w:rPr>
              <w:t>mrb</w:t>
            </w:r>
            <w:proofErr w:type="spellEnd"/>
            <w:r>
              <w:rPr>
                <w:rFonts w:eastAsia="Times New Roman"/>
                <w:i/>
              </w:rPr>
              <w:t>-Identity</w:t>
            </w:r>
            <w:r>
              <w:rPr>
                <w:rFonts w:eastAsia="Times New Roman"/>
              </w:rPr>
              <w:t xml:space="preserve"> value included in the </w:t>
            </w:r>
            <w:proofErr w:type="spellStart"/>
            <w:r>
              <w:rPr>
                <w:rFonts w:eastAsia="Times New Roman"/>
                <w:i/>
              </w:rPr>
              <w:t>mrb-ToReleaseList</w:t>
            </w:r>
            <w:proofErr w:type="spellEnd"/>
            <w:r>
              <w:rPr>
                <w:rFonts w:eastAsia="Times New Roman"/>
              </w:rPr>
              <w:t xml:space="preserve"> that is part of the current UE configuration; or</w:t>
            </w:r>
          </w:p>
          <w:p w14:paraId="770FBBB8" w14:textId="77777777" w:rsidR="000C336D" w:rsidRDefault="000A1765">
            <w:pPr>
              <w:ind w:left="568" w:hanging="284"/>
              <w:rPr>
                <w:rFonts w:eastAsia="Times New Roman"/>
              </w:rPr>
            </w:pPr>
            <w:r>
              <w:rPr>
                <w:rFonts w:eastAsia="Times New Roman"/>
              </w:rPr>
              <w:t>1&gt;</w:t>
            </w:r>
            <w:r>
              <w:rPr>
                <w:rFonts w:eastAsia="Times New Roman"/>
              </w:rPr>
              <w:tab/>
              <w:t xml:space="preserve">for each </w:t>
            </w:r>
            <w:proofErr w:type="spellStart"/>
            <w:r>
              <w:rPr>
                <w:rFonts w:eastAsia="Times New Roman"/>
                <w:i/>
              </w:rPr>
              <w:t>mrb</w:t>
            </w:r>
            <w:proofErr w:type="spellEnd"/>
            <w:r>
              <w:rPr>
                <w:rFonts w:eastAsia="Times New Roman"/>
                <w:i/>
              </w:rPr>
              <w:t>-Identity</w:t>
            </w:r>
            <w:r>
              <w:rPr>
                <w:rFonts w:eastAsia="Times New Roman"/>
              </w:rPr>
              <w:t xml:space="preserve"> value that is to be released as the result of full configuration according to 5.3.5.11:</w:t>
            </w:r>
          </w:p>
          <w:p w14:paraId="31A18B43" w14:textId="77777777" w:rsidR="000C336D" w:rsidRDefault="000A1765">
            <w:pPr>
              <w:ind w:left="851" w:hanging="284"/>
              <w:rPr>
                <w:rFonts w:eastAsia="MS Mincho"/>
              </w:rPr>
            </w:pPr>
            <w:r>
              <w:rPr>
                <w:rFonts w:eastAsia="Times New Roman"/>
              </w:rPr>
              <w:t>2&gt;</w:t>
            </w:r>
            <w:r>
              <w:rPr>
                <w:rFonts w:eastAsia="Times New Roman"/>
              </w:rPr>
              <w:tab/>
              <w:t xml:space="preserve">release the PDCP entity and the </w:t>
            </w:r>
            <w:proofErr w:type="spellStart"/>
            <w:r>
              <w:rPr>
                <w:rFonts w:eastAsia="Times New Roman"/>
                <w:i/>
              </w:rPr>
              <w:t>mrb</w:t>
            </w:r>
            <w:proofErr w:type="spellEnd"/>
            <w:r>
              <w:rPr>
                <w:rFonts w:eastAsia="Times New Roman"/>
                <w:i/>
              </w:rPr>
              <w:t>-</w:t>
            </w:r>
            <w:proofErr w:type="gramStart"/>
            <w:r>
              <w:rPr>
                <w:rFonts w:eastAsia="Times New Roman"/>
                <w:i/>
              </w:rPr>
              <w:t>Identity</w:t>
            </w:r>
            <w:r>
              <w:rPr>
                <w:rFonts w:eastAsia="Times New Roman"/>
              </w:rPr>
              <w:t>;</w:t>
            </w:r>
            <w:proofErr w:type="gramEnd"/>
          </w:p>
          <w:p w14:paraId="1D686847" w14:textId="77777777" w:rsidR="000C336D" w:rsidRDefault="000A1765">
            <w:pPr>
              <w:ind w:left="851" w:hanging="284"/>
              <w:rPr>
                <w:del w:id="43" w:author="CATT" w:date="2022-08-03T16:50:00Z"/>
                <w:rFonts w:eastAsia="MS Mincho"/>
              </w:rPr>
            </w:pPr>
            <w:del w:id="44" w:author="CATT" w:date="2022-08-03T16:50:00Z">
              <w:r>
                <w:rPr>
                  <w:rFonts w:eastAsia="Times New Roman"/>
                </w:rPr>
                <w:delText>2&gt;</w:delText>
              </w:r>
              <w:r>
                <w:rPr>
                  <w:rFonts w:eastAsia="Times New Roman"/>
                </w:rPr>
                <w:tab/>
                <w:delText xml:space="preserve">if there is no other multicast MRB configured with the same </w:delText>
              </w:r>
              <w:r>
                <w:rPr>
                  <w:rFonts w:eastAsia="Times New Roman"/>
                  <w:i/>
                </w:rPr>
                <w:delText>tmgi</w:delText>
              </w:r>
              <w:r>
                <w:rPr>
                  <w:rFonts w:eastAsia="Times New Roman"/>
                </w:rPr>
                <w:delText xml:space="preserve"> as configured for the released multicast MRB:</w:delText>
              </w:r>
            </w:del>
          </w:p>
          <w:p w14:paraId="49752497" w14:textId="77777777" w:rsidR="000C336D" w:rsidRDefault="000A1765">
            <w:pPr>
              <w:ind w:left="1135" w:hanging="284"/>
              <w:rPr>
                <w:rFonts w:eastAsia="Yu Mincho"/>
              </w:rPr>
            </w:pPr>
            <w:del w:id="45" w:author="CATT" w:date="2022-08-03T16:50:00Z">
              <w:r>
                <w:rPr>
                  <w:rFonts w:eastAsia="Times New Roman"/>
                </w:rPr>
                <w:delText>3&gt;</w:delText>
              </w:r>
              <w:r>
                <w:rPr>
                  <w:rFonts w:eastAsia="Times New Roman"/>
                </w:rPr>
                <w:tab/>
                <w:delText xml:space="preserve">indicate the release of the user plane resources for the </w:delText>
              </w:r>
              <w:r>
                <w:rPr>
                  <w:rFonts w:eastAsia="Times New Roman"/>
                  <w:i/>
                </w:rPr>
                <w:delText>tmgi</w:delText>
              </w:r>
              <w:r>
                <w:rPr>
                  <w:rFonts w:eastAsia="Times New Roman"/>
                </w:rPr>
                <w:delText xml:space="preserve"> to upper layers.</w:delText>
              </w:r>
            </w:del>
          </w:p>
        </w:tc>
      </w:tr>
    </w:tbl>
    <w:p w14:paraId="3DE2694A" w14:textId="77777777" w:rsidR="000C336D" w:rsidRDefault="000C336D">
      <w:pPr>
        <w:overflowPunct/>
        <w:autoSpaceDE/>
        <w:autoSpaceDN/>
        <w:adjustRightInd/>
        <w:spacing w:after="0" w:line="240" w:lineRule="auto"/>
        <w:textAlignment w:val="auto"/>
        <w:rPr>
          <w:lang w:eastAsia="zh-CN"/>
        </w:rPr>
      </w:pPr>
    </w:p>
    <w:p w14:paraId="31EDFE58" w14:textId="77777777" w:rsidR="000C336D" w:rsidRDefault="000A1765">
      <w:pPr>
        <w:overflowPunct/>
        <w:autoSpaceDE/>
        <w:autoSpaceDN/>
        <w:adjustRightInd/>
        <w:spacing w:after="0" w:line="240" w:lineRule="auto"/>
        <w:textAlignment w:val="auto"/>
        <w:rPr>
          <w:sz w:val="22"/>
          <w:lang w:eastAsia="zh-CN"/>
        </w:rPr>
      </w:pPr>
      <w:r>
        <w:rPr>
          <w:sz w:val="22"/>
          <w:lang w:eastAsia="zh-CN"/>
        </w:rPr>
        <w:t xml:space="preserve">This correction is originated from some overlap with </w:t>
      </w:r>
      <w:r>
        <w:rPr>
          <w:b/>
          <w:sz w:val="22"/>
          <w:lang w:eastAsia="zh-CN"/>
        </w:rPr>
        <w:t xml:space="preserve">5.3.5.6.1: </w:t>
      </w:r>
    </w:p>
    <w:p w14:paraId="1243543B"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0C336D" w14:paraId="2A61BE58" w14:textId="77777777">
        <w:tc>
          <w:tcPr>
            <w:tcW w:w="9629" w:type="dxa"/>
          </w:tcPr>
          <w:p w14:paraId="3C03223E" w14:textId="77777777" w:rsidR="000C336D" w:rsidRDefault="000A1765">
            <w:pPr>
              <w:pStyle w:val="Heading5"/>
              <w:outlineLvl w:val="4"/>
              <w:rPr>
                <w:rFonts w:eastAsia="MS Mincho"/>
              </w:rPr>
            </w:pPr>
            <w:bookmarkStart w:id="46" w:name="_Toc100929575"/>
            <w:bookmarkStart w:id="47" w:name="_Toc60776775"/>
            <w:r>
              <w:rPr>
                <w:rFonts w:eastAsia="MS Mincho"/>
              </w:rPr>
              <w:t>5.3.5.6.1</w:t>
            </w:r>
            <w:r>
              <w:rPr>
                <w:rFonts w:eastAsia="MS Mincho"/>
              </w:rPr>
              <w:tab/>
              <w:t>General</w:t>
            </w:r>
            <w:bookmarkEnd w:id="46"/>
            <w:bookmarkEnd w:id="47"/>
          </w:p>
          <w:p w14:paraId="5F4570F3" w14:textId="77777777" w:rsidR="000C336D" w:rsidRDefault="000A1765">
            <w:pPr>
              <w:spacing w:after="0"/>
              <w:rPr>
                <w:rFonts w:eastAsia="Times New Roman"/>
              </w:rPr>
            </w:pPr>
            <w:r>
              <w:t xml:space="preserve">The UE shall perform the following actions based on a received </w:t>
            </w:r>
            <w:proofErr w:type="spellStart"/>
            <w:r>
              <w:rPr>
                <w:i/>
              </w:rPr>
              <w:t>RadioBearerConfig</w:t>
            </w:r>
            <w:proofErr w:type="spellEnd"/>
            <w:r>
              <w:t xml:space="preserve"> IE:</w:t>
            </w:r>
          </w:p>
          <w:p w14:paraId="060AFE9C" w14:textId="77777777" w:rsidR="000C336D" w:rsidRDefault="000A1765">
            <w:pPr>
              <w:pStyle w:val="B2"/>
              <w:rPr>
                <w:rFonts w:eastAsia="Yu Mincho"/>
              </w:rPr>
            </w:pPr>
            <w:r>
              <w:rPr>
                <w:rFonts w:asciiTheme="minorEastAsia" w:hAnsiTheme="minorEastAsia"/>
                <w:color w:val="FF0000"/>
                <w:lang w:eastAsia="zh-CN"/>
              </w:rPr>
              <w:t xml:space="preserve">**[Text </w:t>
            </w:r>
            <w:proofErr w:type="gramStart"/>
            <w:r>
              <w:rPr>
                <w:rFonts w:asciiTheme="minorEastAsia" w:hAnsiTheme="minorEastAsia"/>
                <w:color w:val="FF0000"/>
                <w:lang w:eastAsia="zh-CN"/>
              </w:rPr>
              <w:t>omitted]*</w:t>
            </w:r>
            <w:proofErr w:type="gramEnd"/>
            <w:r>
              <w:rPr>
                <w:rFonts w:asciiTheme="minorEastAsia" w:hAnsiTheme="minorEastAsia"/>
                <w:color w:val="FF0000"/>
                <w:lang w:eastAsia="zh-CN"/>
              </w:rPr>
              <w:t>*</w:t>
            </w:r>
          </w:p>
          <w:p w14:paraId="6ED66276" w14:textId="77777777" w:rsidR="000C336D" w:rsidRDefault="000A176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318C471F" w14:textId="77777777" w:rsidR="000C336D" w:rsidRDefault="000A1765">
            <w:pPr>
              <w:pStyle w:val="B2"/>
            </w:pPr>
            <w:r>
              <w:t>2&gt;</w:t>
            </w:r>
            <w:r>
              <w:tab/>
              <w:t xml:space="preserve">perform multicast MRB release as specified in </w:t>
            </w:r>
            <w:proofErr w:type="gramStart"/>
            <w:r>
              <w:t>5.3.5.6.6;</w:t>
            </w:r>
            <w:proofErr w:type="gramEnd"/>
          </w:p>
          <w:p w14:paraId="6D914CA5" w14:textId="77777777" w:rsidR="000C336D" w:rsidRDefault="000A176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7A3654B8" w14:textId="77777777" w:rsidR="000C336D" w:rsidRDefault="000A1765">
            <w:pPr>
              <w:pStyle w:val="B2"/>
            </w:pPr>
            <w:r>
              <w:t>2&gt;</w:t>
            </w:r>
            <w:r>
              <w:tab/>
              <w:t xml:space="preserve">perform multicast MRB addition or reconfiguration as specified in </w:t>
            </w:r>
            <w:proofErr w:type="gramStart"/>
            <w:r>
              <w:t>5.3.5.6.7;</w:t>
            </w:r>
            <w:proofErr w:type="gramEnd"/>
          </w:p>
          <w:p w14:paraId="115CFD93" w14:textId="77777777" w:rsidR="000C336D" w:rsidRDefault="000A1765">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3778A514" w14:textId="77777777" w:rsidR="000C336D" w:rsidRDefault="000A1765">
            <w:pPr>
              <w:pStyle w:val="B1"/>
            </w:pPr>
            <w:r>
              <w:t>1&gt;</w:t>
            </w:r>
            <w:r>
              <w:rPr>
                <w:shd w:val="clear" w:color="auto" w:fill="FFFF00"/>
              </w:rPr>
              <w:tab/>
              <w:t xml:space="preserve">release all SDAP entities that have no associated multicast MRB as specified in TS 37.324 [24] clause </w:t>
            </w:r>
            <w:proofErr w:type="gramStart"/>
            <w:r>
              <w:rPr>
                <w:shd w:val="clear" w:color="auto" w:fill="FFFF00"/>
              </w:rPr>
              <w:t>5.1.2, and</w:t>
            </w:r>
            <w:proofErr w:type="gramEnd"/>
            <w:r>
              <w:rPr>
                <w:shd w:val="clear" w:color="auto" w:fill="FFFF00"/>
              </w:rPr>
              <w:t xml:space="preserve"> indicate the release of user plane resources for these MBS multicast sessions to upper layers.</w:t>
            </w:r>
          </w:p>
        </w:tc>
      </w:tr>
    </w:tbl>
    <w:p w14:paraId="02CFF3CA" w14:textId="77777777" w:rsidR="000C336D" w:rsidRDefault="000C336D">
      <w:pPr>
        <w:overflowPunct/>
        <w:autoSpaceDE/>
        <w:autoSpaceDN/>
        <w:adjustRightInd/>
        <w:spacing w:after="0" w:line="240" w:lineRule="auto"/>
        <w:textAlignment w:val="auto"/>
        <w:rPr>
          <w:lang w:eastAsia="zh-CN"/>
        </w:rPr>
      </w:pPr>
    </w:p>
    <w:p w14:paraId="7EC83A3C" w14:textId="77777777" w:rsidR="000C336D" w:rsidRDefault="000A1765">
      <w:pPr>
        <w:overflowPunct/>
        <w:autoSpaceDE/>
        <w:autoSpaceDN/>
        <w:adjustRightInd/>
        <w:spacing w:after="0" w:line="240" w:lineRule="auto"/>
        <w:textAlignment w:val="auto"/>
        <w:rPr>
          <w:sz w:val="22"/>
          <w:lang w:eastAsia="zh-CN"/>
        </w:rPr>
      </w:pPr>
      <w:r>
        <w:rPr>
          <w:rFonts w:hint="eastAsia"/>
          <w:sz w:val="22"/>
          <w:lang w:eastAsia="zh-CN"/>
        </w:rPr>
        <w:lastRenderedPageBreak/>
        <w:t>I</w:t>
      </w:r>
      <w:r>
        <w:rPr>
          <w:sz w:val="22"/>
          <w:lang w:eastAsia="zh-CN"/>
        </w:rPr>
        <w:t>n the meantime, apart from the duplication issue, Rapporteur observes that there may be a case where for a TMGI, one MRB is first released and another MRB is added in the same configuration message. In this case, the original description seems not suitable, as it will incorrectly indicate the release of use plane resources to upper layer during the execution of 5.3.5.6.6. Companies can provide their views on this correction.</w:t>
      </w:r>
    </w:p>
    <w:p w14:paraId="626F164B" w14:textId="77777777" w:rsidR="000C336D" w:rsidRDefault="000C336D">
      <w:pPr>
        <w:overflowPunct/>
        <w:autoSpaceDE/>
        <w:autoSpaceDN/>
        <w:adjustRightInd/>
        <w:spacing w:after="0" w:line="240" w:lineRule="auto"/>
        <w:textAlignment w:val="auto"/>
        <w:rPr>
          <w:b/>
          <w:sz w:val="22"/>
          <w:szCs w:val="22"/>
          <w:lang w:eastAsia="zh-CN"/>
        </w:rPr>
      </w:pPr>
    </w:p>
    <w:p w14:paraId="5AB72DCF"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Q4: Do you agree with Correction 03?</w:t>
      </w:r>
    </w:p>
    <w:p w14:paraId="406553FD"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0B1CE180" w14:textId="77777777">
        <w:tc>
          <w:tcPr>
            <w:tcW w:w="1555" w:type="dxa"/>
          </w:tcPr>
          <w:p w14:paraId="0A53D912"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DBB37F1"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25DFF6E"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5D6050C" w14:textId="77777777">
        <w:tc>
          <w:tcPr>
            <w:tcW w:w="1555" w:type="dxa"/>
          </w:tcPr>
          <w:p w14:paraId="6E03AA5D"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DAB9AD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B5FD0B1" w14:textId="77777777" w:rsidR="000C336D" w:rsidRDefault="000C336D">
            <w:pPr>
              <w:rPr>
                <w:rFonts w:ascii="Arial" w:hAnsi="Arial" w:cs="Arial"/>
                <w:bCs/>
                <w:sz w:val="20"/>
                <w:szCs w:val="20"/>
                <w:lang w:eastAsia="zh-CN"/>
              </w:rPr>
            </w:pPr>
          </w:p>
        </w:tc>
      </w:tr>
      <w:tr w:rsidR="000C336D" w14:paraId="24B0A13B" w14:textId="77777777">
        <w:tc>
          <w:tcPr>
            <w:tcW w:w="1555" w:type="dxa"/>
          </w:tcPr>
          <w:p w14:paraId="7E8C62AA"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AB214A2" w14:textId="77777777" w:rsidR="000C336D" w:rsidRDefault="000A1765">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4CCE74E0"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We have similar views as the rapporteur, that the yellow text is not equivalent to the text that is removed. </w:t>
            </w:r>
          </w:p>
          <w:p w14:paraId="2766900A" w14:textId="77777777" w:rsidR="000C336D" w:rsidRDefault="000A1765">
            <w:pPr>
              <w:rPr>
                <w:rFonts w:ascii="Arial" w:hAnsi="Arial" w:cs="Arial"/>
                <w:bCs/>
                <w:sz w:val="20"/>
                <w:szCs w:val="20"/>
                <w:lang w:eastAsia="zh-CN"/>
              </w:rPr>
            </w:pPr>
            <w:r>
              <w:rPr>
                <w:rFonts w:ascii="Arial" w:hAnsi="Arial" w:cs="Arial"/>
                <w:bCs/>
                <w:sz w:val="20"/>
                <w:szCs w:val="20"/>
                <w:lang w:eastAsia="zh-CN"/>
              </w:rPr>
              <w:t>Furthermore we have a pending LS to CT1/SA2 about this TMGI reporting to upper layers (</w:t>
            </w:r>
            <w:hyperlink r:id="rId18" w:history="1">
              <w:r>
                <w:rPr>
                  <w:rStyle w:val="Hyperlink"/>
                  <w:rFonts w:ascii="Arial" w:hAnsi="Arial"/>
                  <w:bCs/>
                  <w:sz w:val="20"/>
                  <w:szCs w:val="20"/>
                </w:rPr>
                <w:t>R2-2206609</w:t>
              </w:r>
            </w:hyperlink>
            <w:r>
              <w:rPr>
                <w:rFonts w:ascii="Arial" w:hAnsi="Arial" w:cs="Arial"/>
                <w:bCs/>
                <w:sz w:val="20"/>
                <w:szCs w:val="20"/>
                <w:lang w:eastAsia="zh-CN"/>
              </w:rPr>
              <w:t xml:space="preserve">), i.e. we should wait for the replies before removing that. </w:t>
            </w:r>
          </w:p>
        </w:tc>
      </w:tr>
      <w:tr w:rsidR="000C336D" w14:paraId="1341CF0C" w14:textId="77777777">
        <w:tc>
          <w:tcPr>
            <w:tcW w:w="1555" w:type="dxa"/>
          </w:tcPr>
          <w:p w14:paraId="272626D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7DAD71E7"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01F79CAA" w14:textId="77777777" w:rsidR="000C336D" w:rsidRDefault="000C336D">
            <w:pPr>
              <w:rPr>
                <w:rFonts w:ascii="Arial" w:hAnsi="Arial" w:cs="Arial"/>
                <w:bCs/>
                <w:sz w:val="20"/>
                <w:szCs w:val="20"/>
                <w:lang w:eastAsia="zh-CN"/>
              </w:rPr>
            </w:pPr>
          </w:p>
        </w:tc>
      </w:tr>
      <w:tr w:rsidR="000C336D" w14:paraId="75FC5EEE" w14:textId="77777777">
        <w:tc>
          <w:tcPr>
            <w:tcW w:w="1555" w:type="dxa"/>
          </w:tcPr>
          <w:p w14:paraId="5EB0B60F"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3C453EDB"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4789367E" w14:textId="77777777" w:rsidR="000C336D" w:rsidRDefault="000C336D">
            <w:pPr>
              <w:rPr>
                <w:rFonts w:ascii="Arial" w:hAnsi="Arial" w:cs="Arial"/>
                <w:bCs/>
                <w:lang w:eastAsia="zh-CN"/>
              </w:rPr>
            </w:pPr>
          </w:p>
        </w:tc>
      </w:tr>
      <w:tr w:rsidR="000C336D" w14:paraId="1186CB32" w14:textId="77777777">
        <w:tc>
          <w:tcPr>
            <w:tcW w:w="1555" w:type="dxa"/>
          </w:tcPr>
          <w:p w14:paraId="6DD2C48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9CA307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6CB1C202" w14:textId="77777777" w:rsidR="000C336D" w:rsidRDefault="000A1765">
            <w:pPr>
              <w:pStyle w:val="CRCoverPage"/>
              <w:spacing w:after="0"/>
              <w:ind w:left="100"/>
              <w:rPr>
                <w:rFonts w:cs="Arial"/>
                <w:bCs/>
                <w:sz w:val="20"/>
                <w:szCs w:val="20"/>
                <w:lang w:eastAsia="zh-CN"/>
              </w:rPr>
            </w:pPr>
            <w:r>
              <w:rPr>
                <w:rFonts w:cs="Arial" w:hint="eastAsia"/>
                <w:bCs/>
                <w:sz w:val="20"/>
                <w:szCs w:val="20"/>
                <w:lang w:eastAsia="zh-CN"/>
              </w:rPr>
              <w:t>The duplicated indication issue exists and should be addressed.</w:t>
            </w:r>
          </w:p>
          <w:p w14:paraId="7A6CA7D5" w14:textId="77777777" w:rsidR="000C336D" w:rsidRDefault="000A1765">
            <w:pPr>
              <w:pStyle w:val="CRCoverPage"/>
              <w:spacing w:after="0"/>
              <w:ind w:left="100"/>
              <w:rPr>
                <w:rFonts w:cs="Arial"/>
                <w:bCs/>
                <w:sz w:val="20"/>
                <w:szCs w:val="20"/>
                <w:lang w:eastAsia="zh-CN"/>
              </w:rPr>
            </w:pPr>
            <w:r>
              <w:rPr>
                <w:rFonts w:cs="Arial"/>
                <w:bCs/>
                <w:sz w:val="20"/>
                <w:szCs w:val="20"/>
                <w:lang w:eastAsia="zh-CN"/>
              </w:rPr>
              <w:t>T</w:t>
            </w:r>
            <w:r>
              <w:rPr>
                <w:rFonts w:cs="Arial" w:hint="eastAsia"/>
                <w:bCs/>
                <w:sz w:val="20"/>
                <w:szCs w:val="20"/>
                <w:lang w:eastAsia="zh-CN"/>
              </w:rPr>
              <w:t xml:space="preserve">here </w:t>
            </w:r>
            <w:proofErr w:type="gramStart"/>
            <w:r>
              <w:rPr>
                <w:rFonts w:cs="Arial" w:hint="eastAsia"/>
                <w:bCs/>
                <w:sz w:val="20"/>
                <w:szCs w:val="20"/>
                <w:lang w:eastAsia="zh-CN"/>
              </w:rPr>
              <w:t>are</w:t>
            </w:r>
            <w:proofErr w:type="gramEnd"/>
            <w:r>
              <w:rPr>
                <w:rFonts w:cs="Arial" w:hint="eastAsia"/>
                <w:bCs/>
                <w:sz w:val="20"/>
                <w:szCs w:val="20"/>
                <w:lang w:eastAsia="zh-CN"/>
              </w:rPr>
              <w:t xml:space="preserve"> repeated indication to upper layer for the release of UP resource for the multicast MRB, as in </w:t>
            </w:r>
            <w:r>
              <w:rPr>
                <w:rFonts w:cs="Arial"/>
                <w:bCs/>
                <w:sz w:val="20"/>
                <w:szCs w:val="20"/>
                <w:lang w:eastAsia="zh-CN"/>
              </w:rPr>
              <w:t>5.3.6.6.1</w:t>
            </w:r>
            <w:r>
              <w:rPr>
                <w:rFonts w:cs="Arial" w:hint="eastAsia"/>
                <w:bCs/>
                <w:sz w:val="20"/>
                <w:szCs w:val="20"/>
                <w:lang w:eastAsia="zh-CN"/>
              </w:rPr>
              <w:t xml:space="preserve"> and </w:t>
            </w:r>
            <w:r>
              <w:rPr>
                <w:rFonts w:cs="Arial"/>
                <w:bCs/>
                <w:sz w:val="20"/>
                <w:szCs w:val="20"/>
                <w:lang w:eastAsia="zh-CN"/>
              </w:rPr>
              <w:t>5.3.</w:t>
            </w:r>
            <w:r>
              <w:rPr>
                <w:rFonts w:cs="Arial" w:hint="eastAsia"/>
                <w:bCs/>
                <w:sz w:val="20"/>
                <w:szCs w:val="20"/>
                <w:lang w:eastAsia="zh-CN"/>
              </w:rPr>
              <w:t>5.</w:t>
            </w:r>
            <w:r>
              <w:rPr>
                <w:rFonts w:cs="Arial"/>
                <w:bCs/>
                <w:sz w:val="20"/>
                <w:szCs w:val="20"/>
                <w:lang w:eastAsia="zh-CN"/>
              </w:rPr>
              <w:t>6.6.</w:t>
            </w:r>
          </w:p>
          <w:p w14:paraId="356F7FCE" w14:textId="77777777" w:rsidR="000C336D" w:rsidRDefault="000C336D">
            <w:pPr>
              <w:pStyle w:val="CRCoverPage"/>
              <w:spacing w:after="0"/>
              <w:ind w:left="100"/>
              <w:rPr>
                <w:rFonts w:cs="Arial"/>
                <w:bCs/>
                <w:sz w:val="20"/>
                <w:szCs w:val="20"/>
                <w:lang w:eastAsia="zh-CN"/>
              </w:rPr>
            </w:pPr>
          </w:p>
        </w:tc>
      </w:tr>
      <w:tr w:rsidR="000C336D" w14:paraId="03BA0CA2" w14:textId="77777777">
        <w:tc>
          <w:tcPr>
            <w:tcW w:w="1555" w:type="dxa"/>
          </w:tcPr>
          <w:p w14:paraId="7B2DE9F8"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2B75C0C3"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5F70C172" w14:textId="77777777" w:rsidR="000C336D" w:rsidRDefault="000C336D">
            <w:pPr>
              <w:pStyle w:val="CRCoverPage"/>
              <w:spacing w:after="0"/>
              <w:ind w:left="100"/>
              <w:rPr>
                <w:rFonts w:cs="Arial"/>
                <w:bCs/>
                <w:lang w:eastAsia="zh-CN"/>
              </w:rPr>
            </w:pPr>
          </w:p>
        </w:tc>
      </w:tr>
      <w:tr w:rsidR="000C336D" w14:paraId="67EAAB9B" w14:textId="77777777">
        <w:tc>
          <w:tcPr>
            <w:tcW w:w="1555" w:type="dxa"/>
          </w:tcPr>
          <w:p w14:paraId="13834AA4" w14:textId="77777777" w:rsidR="000C336D" w:rsidRDefault="000A1765">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ED33A5D"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872D1E1" w14:textId="77777777" w:rsidR="000C336D" w:rsidRDefault="000A1765">
            <w:pPr>
              <w:pStyle w:val="CRCoverPage"/>
              <w:spacing w:after="0"/>
              <w:ind w:left="100"/>
              <w:rPr>
                <w:rFonts w:cs="Arial"/>
                <w:bCs/>
                <w:lang w:eastAsia="zh-CN"/>
              </w:rPr>
            </w:pPr>
            <w:r>
              <w:rPr>
                <w:rFonts w:cs="Arial"/>
                <w:bCs/>
                <w:sz w:val="20"/>
                <w:szCs w:val="20"/>
                <w:lang w:eastAsia="zh-CN"/>
              </w:rPr>
              <w:t>We can wait for the LS from CT1/SA2 first</w:t>
            </w:r>
          </w:p>
        </w:tc>
      </w:tr>
      <w:tr w:rsidR="000C336D" w14:paraId="5BCCCE4A" w14:textId="77777777">
        <w:tc>
          <w:tcPr>
            <w:tcW w:w="1555" w:type="dxa"/>
          </w:tcPr>
          <w:p w14:paraId="30C657B7"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441FCB5E"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12C99E5B" w14:textId="77777777" w:rsidR="000C336D" w:rsidRDefault="000A1765">
            <w:pPr>
              <w:rPr>
                <w:rFonts w:ascii="Arial" w:eastAsia="Malgun Gothic" w:hAnsi="Arial" w:cs="Arial"/>
                <w:bCs/>
                <w:sz w:val="20"/>
                <w:szCs w:val="20"/>
                <w:lang w:eastAsia="ko-KR"/>
              </w:rPr>
            </w:pPr>
            <w:r>
              <w:rPr>
                <w:rFonts w:ascii="Arial" w:eastAsia="Malgun Gothic" w:hAnsi="Arial" w:cs="Arial"/>
                <w:bCs/>
                <w:sz w:val="20"/>
                <w:szCs w:val="20"/>
                <w:lang w:eastAsia="ko-KR"/>
              </w:rPr>
              <w:t>Agree with rapporteur and Ericsson.</w:t>
            </w:r>
          </w:p>
        </w:tc>
      </w:tr>
      <w:tr w:rsidR="000C336D" w14:paraId="347FBC84" w14:textId="77777777">
        <w:tc>
          <w:tcPr>
            <w:tcW w:w="1555" w:type="dxa"/>
          </w:tcPr>
          <w:p w14:paraId="5B12E6CA"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7F2CC186"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No</w:t>
            </w:r>
          </w:p>
        </w:tc>
        <w:tc>
          <w:tcPr>
            <w:tcW w:w="6090" w:type="dxa"/>
          </w:tcPr>
          <w:p w14:paraId="73093254"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better to </w:t>
            </w:r>
            <w:proofErr w:type="gramStart"/>
            <w:r>
              <w:rPr>
                <w:rFonts w:ascii="Arial" w:eastAsia="Malgun Gothic" w:hAnsi="Arial" w:cs="Arial" w:hint="eastAsia"/>
                <w:bCs/>
                <w:sz w:val="20"/>
                <w:szCs w:val="20"/>
                <w:lang w:eastAsia="ko-KR"/>
              </w:rPr>
              <w:t>keep?</w:t>
            </w:r>
            <w:proofErr w:type="gramEnd"/>
          </w:p>
          <w:p w14:paraId="42DCBC13"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but how about the issues mentioned by </w:t>
            </w:r>
            <w:proofErr w:type="spellStart"/>
            <w:r>
              <w:rPr>
                <w:rFonts w:ascii="Arial" w:eastAsia="Malgun Gothic" w:hAnsi="Arial" w:cs="Arial" w:hint="eastAsia"/>
                <w:bCs/>
                <w:sz w:val="20"/>
                <w:szCs w:val="20"/>
                <w:lang w:eastAsia="ko-KR"/>
              </w:rPr>
              <w:t>rapp</w:t>
            </w:r>
            <w:proofErr w:type="spellEnd"/>
          </w:p>
          <w:p w14:paraId="2927EC9C"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do we have the same issue with legacy DRB operation</w:t>
            </w:r>
          </w:p>
          <w:p w14:paraId="7BACEFFD"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or maybe this is something UE can avoid via implementation?</w:t>
            </w:r>
          </w:p>
        </w:tc>
      </w:tr>
      <w:tr w:rsidR="009E556B" w14:paraId="20DD3C75" w14:textId="77777777">
        <w:tc>
          <w:tcPr>
            <w:tcW w:w="1555" w:type="dxa"/>
          </w:tcPr>
          <w:p w14:paraId="5583FA04" w14:textId="0FDAEE34" w:rsidR="009E556B" w:rsidRDefault="009E556B" w:rsidP="009E556B">
            <w:pPr>
              <w:rPr>
                <w:rFonts w:ascii="Arial" w:hAnsi="Arial" w:cs="Arial"/>
                <w:bCs/>
                <w:lang w:val="en-US" w:eastAsia="zh-CN"/>
              </w:rPr>
            </w:pPr>
            <w:r>
              <w:rPr>
                <w:rFonts w:ascii="Arial" w:hAnsi="Arial" w:cs="Arial"/>
                <w:bCs/>
                <w:sz w:val="20"/>
                <w:szCs w:val="20"/>
                <w:lang w:eastAsia="zh-CN"/>
              </w:rPr>
              <w:t>Intel</w:t>
            </w:r>
          </w:p>
        </w:tc>
        <w:tc>
          <w:tcPr>
            <w:tcW w:w="1984" w:type="dxa"/>
          </w:tcPr>
          <w:p w14:paraId="431B4FC8" w14:textId="5CF1023A" w:rsidR="009E556B" w:rsidRDefault="009E556B" w:rsidP="009E556B">
            <w:pPr>
              <w:rPr>
                <w:rFonts w:ascii="Arial" w:hAnsi="Arial" w:cs="Arial"/>
                <w:bCs/>
                <w:lang w:val="en-US" w:eastAsia="zh-CN"/>
              </w:rPr>
            </w:pPr>
            <w:r>
              <w:rPr>
                <w:rFonts w:ascii="Arial" w:hAnsi="Arial" w:cs="Arial"/>
                <w:bCs/>
                <w:sz w:val="20"/>
                <w:szCs w:val="20"/>
                <w:lang w:eastAsia="zh-CN"/>
              </w:rPr>
              <w:t>Yes</w:t>
            </w:r>
          </w:p>
        </w:tc>
        <w:tc>
          <w:tcPr>
            <w:tcW w:w="6090" w:type="dxa"/>
          </w:tcPr>
          <w:p w14:paraId="09D08DD1" w14:textId="77777777" w:rsidR="009E556B" w:rsidRDefault="009E556B" w:rsidP="009E556B">
            <w:pPr>
              <w:rPr>
                <w:rFonts w:ascii="Arial" w:eastAsia="Malgun Gothic" w:hAnsi="Arial" w:cs="Arial"/>
                <w:bCs/>
                <w:lang w:eastAsia="ko-KR"/>
              </w:rPr>
            </w:pPr>
          </w:p>
        </w:tc>
      </w:tr>
      <w:tr w:rsidR="003B1C15" w14:paraId="409AA5C8" w14:textId="77777777">
        <w:tc>
          <w:tcPr>
            <w:tcW w:w="1555" w:type="dxa"/>
          </w:tcPr>
          <w:p w14:paraId="7F8957DB" w14:textId="18848481" w:rsidR="003B1C15" w:rsidRDefault="003B1C15" w:rsidP="003B1C15">
            <w:pPr>
              <w:rPr>
                <w:rFonts w:ascii="Arial" w:hAnsi="Arial" w:cs="Arial"/>
                <w:bCs/>
                <w:lang w:eastAsia="zh-CN"/>
              </w:rPr>
            </w:pPr>
            <w:proofErr w:type="spellStart"/>
            <w:r>
              <w:rPr>
                <w:rFonts w:ascii="Arial" w:hAnsi="Arial" w:cs="Arial"/>
                <w:bCs/>
                <w:lang w:val="en-US" w:eastAsia="zh-CN"/>
              </w:rPr>
              <w:t>Futurewei</w:t>
            </w:r>
            <w:proofErr w:type="spellEnd"/>
          </w:p>
        </w:tc>
        <w:tc>
          <w:tcPr>
            <w:tcW w:w="1984" w:type="dxa"/>
          </w:tcPr>
          <w:p w14:paraId="52FC7467" w14:textId="2EDBF586" w:rsidR="003B1C15" w:rsidRDefault="003B1C15" w:rsidP="003B1C15">
            <w:pPr>
              <w:rPr>
                <w:rFonts w:ascii="Arial" w:hAnsi="Arial" w:cs="Arial"/>
                <w:bCs/>
                <w:lang w:eastAsia="zh-CN"/>
              </w:rPr>
            </w:pPr>
            <w:r>
              <w:rPr>
                <w:rFonts w:ascii="Arial" w:hAnsi="Arial" w:cs="Arial"/>
                <w:bCs/>
                <w:lang w:val="en-US" w:eastAsia="zh-CN"/>
              </w:rPr>
              <w:t>No</w:t>
            </w:r>
          </w:p>
        </w:tc>
        <w:tc>
          <w:tcPr>
            <w:tcW w:w="6090" w:type="dxa"/>
          </w:tcPr>
          <w:p w14:paraId="3A0A84EF" w14:textId="77777777" w:rsidR="003B1C15" w:rsidRDefault="003B1C15" w:rsidP="003B1C15">
            <w:pPr>
              <w:rPr>
                <w:rFonts w:ascii="Arial" w:eastAsia="Malgun Gothic" w:hAnsi="Arial" w:cs="Arial"/>
                <w:bCs/>
                <w:lang w:eastAsia="ko-KR"/>
              </w:rPr>
            </w:pPr>
          </w:p>
        </w:tc>
      </w:tr>
      <w:tr w:rsidR="00F1039D" w14:paraId="0CAA6B85" w14:textId="77777777">
        <w:tc>
          <w:tcPr>
            <w:tcW w:w="1555" w:type="dxa"/>
          </w:tcPr>
          <w:p w14:paraId="70E8AF45" w14:textId="6C156422" w:rsidR="00F1039D" w:rsidRDefault="00DE35D7" w:rsidP="00F1039D">
            <w:pPr>
              <w:rPr>
                <w:rFonts w:ascii="Arial"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2998DA03" w14:textId="5B2235B4" w:rsidR="00F1039D" w:rsidRDefault="00F1039D" w:rsidP="00F1039D">
            <w:pPr>
              <w:rPr>
                <w:rFonts w:ascii="Arial" w:hAnsi="Arial" w:cs="Arial"/>
                <w:bCs/>
                <w:lang w:val="en-US" w:eastAsia="zh-CN"/>
              </w:rPr>
            </w:pPr>
            <w:r>
              <w:rPr>
                <w:rFonts w:ascii="Arial" w:eastAsia="Yu Mincho" w:hAnsi="Arial" w:cs="Arial"/>
                <w:bCs/>
              </w:rPr>
              <w:t>No</w:t>
            </w:r>
          </w:p>
        </w:tc>
        <w:tc>
          <w:tcPr>
            <w:tcW w:w="6090" w:type="dxa"/>
          </w:tcPr>
          <w:p w14:paraId="67F066F3" w14:textId="77777777" w:rsidR="00F1039D" w:rsidRDefault="00F1039D" w:rsidP="00F1039D">
            <w:pPr>
              <w:rPr>
                <w:rFonts w:ascii="Arial" w:eastAsia="Malgun Gothic" w:hAnsi="Arial" w:cs="Arial"/>
                <w:bCs/>
                <w:lang w:eastAsia="ko-KR"/>
              </w:rPr>
            </w:pPr>
          </w:p>
        </w:tc>
      </w:tr>
      <w:tr w:rsidR="00EE029C" w14:paraId="62AF8F81" w14:textId="77777777">
        <w:tc>
          <w:tcPr>
            <w:tcW w:w="1555" w:type="dxa"/>
          </w:tcPr>
          <w:p w14:paraId="38EEFF6B" w14:textId="7BC3CDA8" w:rsidR="00EE029C" w:rsidRPr="008F7A48" w:rsidRDefault="00EE029C" w:rsidP="00F1039D">
            <w:pPr>
              <w:rPr>
                <w:rFonts w:ascii="Arial" w:hAnsi="Arial" w:cs="Arial"/>
                <w:bCs/>
                <w:lang w:val="en-US" w:eastAsia="zh-CN"/>
              </w:rPr>
            </w:pPr>
            <w:r>
              <w:rPr>
                <w:rFonts w:ascii="Arial" w:hAnsi="Arial" w:cs="Arial"/>
                <w:bCs/>
                <w:lang w:val="en-US" w:eastAsia="zh-CN"/>
              </w:rPr>
              <w:t>Apple</w:t>
            </w:r>
          </w:p>
        </w:tc>
        <w:tc>
          <w:tcPr>
            <w:tcW w:w="1984" w:type="dxa"/>
          </w:tcPr>
          <w:p w14:paraId="43C983D6" w14:textId="5186143B" w:rsidR="00EE029C" w:rsidRDefault="00EE029C" w:rsidP="00F1039D">
            <w:pPr>
              <w:rPr>
                <w:rFonts w:ascii="Arial" w:eastAsia="Yu Mincho" w:hAnsi="Arial" w:cs="Arial"/>
                <w:bCs/>
              </w:rPr>
            </w:pPr>
            <w:r>
              <w:rPr>
                <w:rFonts w:ascii="Arial" w:eastAsia="Yu Mincho" w:hAnsi="Arial" w:cs="Arial"/>
                <w:bCs/>
              </w:rPr>
              <w:t>No</w:t>
            </w:r>
          </w:p>
        </w:tc>
        <w:tc>
          <w:tcPr>
            <w:tcW w:w="6090" w:type="dxa"/>
          </w:tcPr>
          <w:p w14:paraId="24D38C06" w14:textId="77777777" w:rsidR="00EE029C" w:rsidRDefault="00EE029C" w:rsidP="00F1039D">
            <w:pPr>
              <w:rPr>
                <w:rFonts w:ascii="Arial" w:eastAsia="Malgun Gothic" w:hAnsi="Arial" w:cs="Arial"/>
                <w:bCs/>
                <w:lang w:eastAsia="ko-KR"/>
              </w:rPr>
            </w:pPr>
          </w:p>
        </w:tc>
      </w:tr>
      <w:tr w:rsidR="00A57D2B" w:rsidRPr="00CE4C8B" w14:paraId="04C4F151" w14:textId="77777777" w:rsidTr="00A57D2B">
        <w:tc>
          <w:tcPr>
            <w:tcW w:w="1555" w:type="dxa"/>
          </w:tcPr>
          <w:p w14:paraId="550A68A3"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B5D21F0"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 (with edits can be OK)</w:t>
            </w:r>
          </w:p>
        </w:tc>
        <w:tc>
          <w:tcPr>
            <w:tcW w:w="6090" w:type="dxa"/>
          </w:tcPr>
          <w:p w14:paraId="0EEBBD2C"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 xml:space="preserve">As also pointed out by Ericsson yellow text is not equivalent and if we remove one </w:t>
            </w:r>
            <w:proofErr w:type="gramStart"/>
            <w:r>
              <w:rPr>
                <w:rFonts w:ascii="Arial" w:hAnsi="Arial" w:cs="Arial"/>
                <w:bCs/>
                <w:sz w:val="20"/>
                <w:szCs w:val="20"/>
                <w:lang w:eastAsia="zh-CN"/>
              </w:rPr>
              <w:t>instance</w:t>
            </w:r>
            <w:proofErr w:type="gramEnd"/>
            <w:r>
              <w:rPr>
                <w:rFonts w:ascii="Arial" w:hAnsi="Arial" w:cs="Arial"/>
                <w:bCs/>
                <w:sz w:val="20"/>
                <w:szCs w:val="20"/>
                <w:lang w:eastAsia="zh-CN"/>
              </w:rPr>
              <w:t xml:space="preserve"> we should modify what is left to cover all the cases.</w:t>
            </w:r>
          </w:p>
        </w:tc>
      </w:tr>
    </w:tbl>
    <w:p w14:paraId="236FD452" w14:textId="77777777" w:rsidR="000C336D" w:rsidRPr="00A57D2B" w:rsidRDefault="000C336D">
      <w:pPr>
        <w:overflowPunct/>
        <w:autoSpaceDE/>
        <w:autoSpaceDN/>
        <w:adjustRightInd/>
        <w:spacing w:after="0" w:line="240" w:lineRule="auto"/>
        <w:textAlignment w:val="auto"/>
        <w:rPr>
          <w:lang w:eastAsia="zh-CN"/>
        </w:rPr>
      </w:pPr>
    </w:p>
    <w:p w14:paraId="14310264" w14:textId="77777777" w:rsidR="000C336D" w:rsidRDefault="000C336D">
      <w:pPr>
        <w:overflowPunct/>
        <w:autoSpaceDE/>
        <w:autoSpaceDN/>
        <w:adjustRightInd/>
        <w:spacing w:after="0" w:line="240" w:lineRule="auto"/>
        <w:textAlignment w:val="auto"/>
        <w:rPr>
          <w:lang w:eastAsia="zh-CN"/>
        </w:rPr>
      </w:pPr>
    </w:p>
    <w:p w14:paraId="37357D70"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3.4 Correction 04</w:t>
      </w:r>
    </w:p>
    <w:p w14:paraId="1A19F3A1"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69DDFCB4" w14:textId="77777777">
        <w:tc>
          <w:tcPr>
            <w:tcW w:w="988" w:type="dxa"/>
          </w:tcPr>
          <w:p w14:paraId="70A414F8"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61C551BF"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B0698B9" w14:textId="77777777">
        <w:tc>
          <w:tcPr>
            <w:tcW w:w="988" w:type="dxa"/>
          </w:tcPr>
          <w:p w14:paraId="043469F3"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R2-2207039</w:t>
            </w:r>
          </w:p>
        </w:tc>
        <w:tc>
          <w:tcPr>
            <w:tcW w:w="8646" w:type="dxa"/>
          </w:tcPr>
          <w:p w14:paraId="69D1399C" w14:textId="77777777" w:rsidR="000C336D" w:rsidRDefault="000A1765">
            <w:pPr>
              <w:pStyle w:val="Heading4"/>
              <w:outlineLvl w:val="3"/>
              <w:rPr>
                <w:b/>
              </w:rPr>
            </w:pPr>
            <w:r>
              <w:rPr>
                <w:b/>
              </w:rPr>
              <w:t>5.3.7.5</w:t>
            </w:r>
            <w:r>
              <w:rPr>
                <w:b/>
              </w:rPr>
              <w:tab/>
              <w:t xml:space="preserve">Reception of the </w:t>
            </w:r>
            <w:proofErr w:type="spellStart"/>
            <w:r>
              <w:rPr>
                <w:b/>
                <w:i/>
              </w:rPr>
              <w:t>RRCReestablishment</w:t>
            </w:r>
            <w:proofErr w:type="spellEnd"/>
            <w:r>
              <w:rPr>
                <w:b/>
              </w:rPr>
              <w:t xml:space="preserve"> by the UE</w:t>
            </w:r>
          </w:p>
          <w:p w14:paraId="1A9C0791" w14:textId="77777777" w:rsidR="000C336D" w:rsidRDefault="000A1765">
            <w:r>
              <w:t>The UE shall:</w:t>
            </w:r>
          </w:p>
          <w:p w14:paraId="6EDAFCBF" w14:textId="77777777" w:rsidR="000C336D" w:rsidRDefault="000A1765">
            <w:pPr>
              <w:pStyle w:val="B1"/>
              <w:rPr>
                <w:color w:val="000000" w:themeColor="text1"/>
              </w:rPr>
            </w:pPr>
            <w:r>
              <w:rPr>
                <w:color w:val="000000" w:themeColor="text1"/>
                <w:highlight w:val="yellow"/>
              </w:rPr>
              <w:t>&lt;Omitted Text&gt;</w:t>
            </w:r>
          </w:p>
          <w:p w14:paraId="621F18A1" w14:textId="77777777" w:rsidR="000C336D" w:rsidRDefault="000A1765">
            <w:pPr>
              <w:pStyle w:val="B1"/>
              <w:numPr>
                <w:ilvl w:val="0"/>
                <w:numId w:val="17"/>
              </w:numPr>
              <w:spacing w:after="180" w:line="240" w:lineRule="auto"/>
              <w:jc w:val="left"/>
              <w:textAlignment w:val="auto"/>
            </w:pPr>
            <w:r>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5E00D265" w14:textId="77777777" w:rsidR="000C336D" w:rsidRDefault="000A1765">
            <w:pPr>
              <w:pStyle w:val="B1"/>
              <w:rPr>
                <w:ins w:id="48" w:author="Samsung (Vinay)" w:date="2022-07-31T18:02:00Z"/>
              </w:rPr>
            </w:pPr>
            <w:ins w:id="49" w:author="Samsung (Vinay)" w:date="2022-07-31T18:03:00Z">
              <w:r>
                <w:lastRenderedPageBreak/>
                <w:t>1</w:t>
              </w:r>
            </w:ins>
            <w:ins w:id="50" w:author="Samsung (Vinay)" w:date="2022-07-31T18:02:00Z">
              <w:r>
                <w:t>&gt;</w:t>
              </w:r>
              <w:r>
                <w:tab/>
                <w:t xml:space="preserve">if the </w:t>
              </w:r>
            </w:ins>
            <w:proofErr w:type="spellStart"/>
            <w:ins w:id="51" w:author="Samsung (Vinay)" w:date="2022-07-31T18:04:00Z">
              <w:r>
                <w:t>PCell</w:t>
              </w:r>
            </w:ins>
            <w:proofErr w:type="spellEnd"/>
            <w:ins w:id="52" w:author="Samsung (Vinay)" w:date="2022-07-31T18:02:00Z">
              <w:r>
                <w:t xml:space="preserve"> provides </w:t>
              </w:r>
              <w:r>
                <w:rPr>
                  <w:i/>
                </w:rPr>
                <w:t>SIB21</w:t>
              </w:r>
              <w:r>
                <w:t>:</w:t>
              </w:r>
            </w:ins>
          </w:p>
          <w:p w14:paraId="60945AD6" w14:textId="77777777" w:rsidR="000C336D" w:rsidRDefault="000A1765">
            <w:pPr>
              <w:pStyle w:val="B2"/>
              <w:rPr>
                <w:ins w:id="53" w:author="Samsung (Vinay)" w:date="2022-07-31T18:02:00Z"/>
              </w:rPr>
            </w:pPr>
            <w:ins w:id="54" w:author="Samsung (Vinay)" w:date="2022-07-31T18:03:00Z">
              <w:r>
                <w:t>2</w:t>
              </w:r>
            </w:ins>
            <w:ins w:id="55" w:author="Samsung (Vinay)" w:date="2022-07-31T18:02:00Z">
              <w:r>
                <w:t>&gt;</w:t>
              </w:r>
              <w:r>
                <w:tab/>
                <w:t xml:space="preserve">if the UE initiated transmission of a </w:t>
              </w:r>
              <w:proofErr w:type="spellStart"/>
              <w:r>
                <w:rPr>
                  <w:i/>
                </w:rPr>
                <w:t>MBSInterestIndication</w:t>
              </w:r>
              <w:proofErr w:type="spellEnd"/>
              <w:r>
                <w:rPr>
                  <w:b/>
                </w:rPr>
                <w:t xml:space="preserve"> </w:t>
              </w:r>
              <w:r>
                <w:t xml:space="preserve">message during the last 1 second preceding </w:t>
              </w:r>
            </w:ins>
            <w:ins w:id="56" w:author="Samsung (Vinay)" w:date="2022-07-31T18:05:00Z">
              <w:r>
                <w:t>detection of radio link failure</w:t>
              </w:r>
            </w:ins>
            <w:ins w:id="57" w:author="Samsung (Vinay)" w:date="2022-07-31T18:06:00Z">
              <w:r>
                <w:t>:</w:t>
              </w:r>
            </w:ins>
          </w:p>
          <w:p w14:paraId="366D9E08" w14:textId="77777777" w:rsidR="000C336D" w:rsidRDefault="000A1765">
            <w:pPr>
              <w:pStyle w:val="B3"/>
            </w:pPr>
            <w:ins w:id="58" w:author="Samsung (Vinay)" w:date="2022-07-31T18:03:00Z">
              <w:r>
                <w:t>3</w:t>
              </w:r>
            </w:ins>
            <w:ins w:id="59" w:author="Samsung (Vinay)" w:date="2022-07-31T18:02:00Z">
              <w:r>
                <w:t>&gt;</w:t>
              </w:r>
              <w:r>
                <w:tab/>
                <w:t xml:space="preserve">initiate transmission of a </w:t>
              </w:r>
              <w:proofErr w:type="spellStart"/>
              <w:r>
                <w:rPr>
                  <w:i/>
                </w:rPr>
                <w:t>MBSInterestIndication</w:t>
              </w:r>
              <w:proofErr w:type="spellEnd"/>
              <w:r>
                <w:rPr>
                  <w:b/>
                </w:rPr>
                <w:t xml:space="preserve"> </w:t>
              </w:r>
              <w:r>
                <w:t xml:space="preserve">message in accordance with clause </w:t>
              </w:r>
              <w:proofErr w:type="gramStart"/>
              <w:r>
                <w:t>5.9.4;</w:t>
              </w:r>
            </w:ins>
            <w:proofErr w:type="gramEnd"/>
          </w:p>
          <w:p w14:paraId="26546E07" w14:textId="77777777" w:rsidR="000C336D" w:rsidRDefault="000A1765">
            <w:r>
              <w:rPr>
                <w:rFonts w:eastAsia="Yu Mincho"/>
              </w:rPr>
              <w:t xml:space="preserve">  </w:t>
            </w:r>
            <w:r>
              <w:t xml:space="preserve"> 1&gt;</w:t>
            </w:r>
            <w:r>
              <w:tab/>
              <w:t>the procedure ends.</w:t>
            </w:r>
          </w:p>
          <w:p w14:paraId="100DC336" w14:textId="77777777" w:rsidR="000C336D" w:rsidRDefault="000C336D">
            <w:pPr>
              <w:pStyle w:val="B3"/>
              <w:ind w:left="0" w:firstLine="0"/>
              <w:rPr>
                <w:rFonts w:eastAsia="Yu Mincho"/>
              </w:rPr>
            </w:pPr>
          </w:p>
        </w:tc>
      </w:tr>
    </w:tbl>
    <w:p w14:paraId="471DF48E" w14:textId="77777777" w:rsidR="000C336D" w:rsidRDefault="000C336D">
      <w:pPr>
        <w:overflowPunct/>
        <w:autoSpaceDE/>
        <w:autoSpaceDN/>
        <w:adjustRightInd/>
        <w:spacing w:after="0" w:line="240" w:lineRule="auto"/>
        <w:textAlignment w:val="auto"/>
        <w:rPr>
          <w:lang w:eastAsia="zh-CN"/>
        </w:rPr>
      </w:pPr>
    </w:p>
    <w:p w14:paraId="633BD575" w14:textId="77777777" w:rsidR="000C336D" w:rsidRDefault="000A1765">
      <w:pPr>
        <w:overflowPunct/>
        <w:autoSpaceDE/>
        <w:autoSpaceDN/>
        <w:adjustRightInd/>
        <w:spacing w:after="0" w:line="240" w:lineRule="auto"/>
        <w:textAlignment w:val="auto"/>
        <w:rPr>
          <w:sz w:val="22"/>
          <w:lang w:eastAsia="zh-CN"/>
        </w:rPr>
      </w:pPr>
      <w:r>
        <w:rPr>
          <w:rFonts w:hint="eastAsia"/>
          <w:sz w:val="22"/>
          <w:lang w:eastAsia="zh-CN"/>
        </w:rPr>
        <w:t>T</w:t>
      </w:r>
      <w:r>
        <w:rPr>
          <w:sz w:val="22"/>
          <w:lang w:eastAsia="zh-CN"/>
        </w:rPr>
        <w:t xml:space="preserve">his correction is related MII reporting during reestablishment. </w:t>
      </w:r>
    </w:p>
    <w:p w14:paraId="0978DC99" w14:textId="77777777" w:rsidR="000C336D" w:rsidRDefault="000C336D">
      <w:pPr>
        <w:overflowPunct/>
        <w:autoSpaceDE/>
        <w:autoSpaceDN/>
        <w:adjustRightInd/>
        <w:spacing w:after="0" w:line="240" w:lineRule="auto"/>
        <w:textAlignment w:val="auto"/>
        <w:rPr>
          <w:lang w:eastAsia="zh-CN"/>
        </w:rPr>
      </w:pPr>
    </w:p>
    <w:p w14:paraId="7CB38D0E"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Q5: Do you agree with Correction 04?</w:t>
      </w:r>
    </w:p>
    <w:p w14:paraId="0F374A20"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60F7304C" w14:textId="77777777">
        <w:tc>
          <w:tcPr>
            <w:tcW w:w="1555" w:type="dxa"/>
          </w:tcPr>
          <w:p w14:paraId="572360CD"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34574A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A9854BA"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A13A518" w14:textId="77777777">
        <w:tc>
          <w:tcPr>
            <w:tcW w:w="1555" w:type="dxa"/>
          </w:tcPr>
          <w:p w14:paraId="0604C475"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FF15EBE" w14:textId="77777777" w:rsidR="000C336D" w:rsidRDefault="000A1765">
            <w:pPr>
              <w:rPr>
                <w:rFonts w:ascii="Arial" w:hAnsi="Arial" w:cs="Arial"/>
                <w:bCs/>
                <w:sz w:val="20"/>
                <w:szCs w:val="20"/>
                <w:lang w:eastAsia="zh-CN"/>
              </w:rPr>
            </w:pPr>
            <w:r>
              <w:rPr>
                <w:rFonts w:ascii="Arial" w:eastAsia="Yu Mincho" w:hAnsi="Arial" w:cs="Arial"/>
                <w:bCs/>
                <w:sz w:val="20"/>
                <w:szCs w:val="20"/>
              </w:rPr>
              <w:t>Yes</w:t>
            </w:r>
          </w:p>
        </w:tc>
        <w:tc>
          <w:tcPr>
            <w:tcW w:w="6090" w:type="dxa"/>
          </w:tcPr>
          <w:p w14:paraId="69CC9F9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the same behaviour with LTE </w:t>
            </w:r>
            <w:proofErr w:type="spellStart"/>
            <w:r>
              <w:rPr>
                <w:rFonts w:ascii="Arial" w:eastAsia="Yu Mincho" w:hAnsi="Arial" w:cs="Arial"/>
                <w:bCs/>
                <w:sz w:val="20"/>
                <w:szCs w:val="20"/>
              </w:rPr>
              <w:t>eMBMS</w:t>
            </w:r>
            <w:proofErr w:type="spellEnd"/>
            <w:r>
              <w:rPr>
                <w:rFonts w:ascii="Arial" w:eastAsia="Yu Mincho" w:hAnsi="Arial" w:cs="Arial"/>
                <w:bCs/>
                <w:sz w:val="20"/>
                <w:szCs w:val="20"/>
              </w:rPr>
              <w:t xml:space="preserve">. </w:t>
            </w:r>
          </w:p>
        </w:tc>
      </w:tr>
      <w:tr w:rsidR="000C336D" w14:paraId="79361D9C" w14:textId="77777777">
        <w:tc>
          <w:tcPr>
            <w:tcW w:w="1555" w:type="dxa"/>
          </w:tcPr>
          <w:p w14:paraId="0EB174DF"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48DD38BF"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9D6D7E4" w14:textId="77777777" w:rsidR="000C336D" w:rsidRDefault="000A1765">
            <w:pPr>
              <w:rPr>
                <w:rFonts w:ascii="Arial" w:hAnsi="Arial" w:cs="Arial"/>
                <w:bCs/>
                <w:sz w:val="20"/>
                <w:szCs w:val="20"/>
                <w:lang w:eastAsia="zh-CN"/>
              </w:rPr>
            </w:pPr>
            <w:r>
              <w:rPr>
                <w:rFonts w:ascii="Arial" w:hAnsi="Arial" w:cs="Arial"/>
                <w:bCs/>
                <w:sz w:val="20"/>
                <w:szCs w:val="20"/>
                <w:lang w:eastAsia="zh-CN"/>
              </w:rPr>
              <w:t>The proposed text is shorter than in LTE; but a bit unclear whether the UE re-evaluates the frequencies/services of interest, or that the UE retransmits the old MII message?</w:t>
            </w:r>
          </w:p>
          <w:p w14:paraId="7225443B" w14:textId="77777777" w:rsidR="000C336D" w:rsidRDefault="000A1765">
            <w:pPr>
              <w:rPr>
                <w:rFonts w:ascii="Arial" w:hAnsi="Arial" w:cs="Arial"/>
                <w:bCs/>
                <w:sz w:val="20"/>
                <w:szCs w:val="20"/>
                <w:lang w:eastAsia="zh-CN"/>
              </w:rPr>
            </w:pPr>
            <w:r>
              <w:rPr>
                <w:rFonts w:ascii="Arial" w:hAnsi="Arial" w:cs="Arial"/>
                <w:bCs/>
                <w:sz w:val="20"/>
                <w:szCs w:val="20"/>
                <w:lang w:eastAsia="zh-CN"/>
              </w:rPr>
              <w:t>36.331:</w:t>
            </w:r>
          </w:p>
          <w:p w14:paraId="1AB775AF" w14:textId="77777777" w:rsidR="000C336D" w:rsidRDefault="000A1765">
            <w:pPr>
              <w:pStyle w:val="B2"/>
              <w:spacing w:after="0"/>
              <w:ind w:left="284"/>
              <w:rPr>
                <w:sz w:val="16"/>
                <w:szCs w:val="16"/>
              </w:rPr>
            </w:pPr>
            <w:r>
              <w:rPr>
                <w:sz w:val="16"/>
                <w:szCs w:val="16"/>
              </w:rPr>
              <w:t>2&gt;</w:t>
            </w:r>
            <w:r>
              <w:rPr>
                <w:sz w:val="16"/>
                <w:szCs w:val="16"/>
              </w:rPr>
              <w:tab/>
              <w:t xml:space="preserve">if </w:t>
            </w:r>
            <w:r>
              <w:rPr>
                <w:i/>
                <w:sz w:val="16"/>
                <w:szCs w:val="16"/>
              </w:rPr>
              <w:t>SystemInformationBlockType15</w:t>
            </w:r>
            <w:r>
              <w:rPr>
                <w:sz w:val="16"/>
                <w:szCs w:val="16"/>
              </w:rPr>
              <w:t xml:space="preserve"> is broadcast by the </w:t>
            </w:r>
            <w:proofErr w:type="spellStart"/>
            <w:r>
              <w:rPr>
                <w:sz w:val="16"/>
                <w:szCs w:val="16"/>
              </w:rPr>
              <w:t>PCell</w:t>
            </w:r>
            <w:proofErr w:type="spellEnd"/>
            <w:r>
              <w:rPr>
                <w:sz w:val="16"/>
                <w:szCs w:val="16"/>
              </w:rPr>
              <w:t>:</w:t>
            </w:r>
          </w:p>
          <w:p w14:paraId="0B2A83EF" w14:textId="77777777" w:rsidR="000C336D" w:rsidRDefault="000A1765">
            <w:pPr>
              <w:pStyle w:val="B3"/>
              <w:spacing w:after="0"/>
              <w:ind w:left="568"/>
              <w:rPr>
                <w:sz w:val="16"/>
                <w:szCs w:val="16"/>
              </w:rPr>
            </w:pPr>
            <w:r>
              <w:rPr>
                <w:sz w:val="16"/>
                <w:szCs w:val="16"/>
              </w:rPr>
              <w:t>3&gt;</w:t>
            </w:r>
            <w:r>
              <w:rPr>
                <w:sz w:val="16"/>
                <w:szCs w:val="16"/>
              </w:rPr>
              <w:tab/>
              <w:t xml:space="preserve">if the UE has transmitted an </w:t>
            </w:r>
            <w:proofErr w:type="spellStart"/>
            <w:r>
              <w:rPr>
                <w:i/>
                <w:sz w:val="16"/>
                <w:szCs w:val="16"/>
              </w:rPr>
              <w:t>MBMSInterestIndication</w:t>
            </w:r>
            <w:proofErr w:type="spellEnd"/>
            <w:r>
              <w:rPr>
                <w:sz w:val="16"/>
                <w:szCs w:val="16"/>
              </w:rPr>
              <w:t xml:space="preserve"> message during the last 1 second preceding detection of radio link failure:</w:t>
            </w:r>
          </w:p>
          <w:p w14:paraId="791414A1" w14:textId="77777777" w:rsidR="000C336D" w:rsidRDefault="000A1765">
            <w:pPr>
              <w:pStyle w:val="B4"/>
              <w:spacing w:after="0"/>
              <w:ind w:left="851"/>
              <w:rPr>
                <w:sz w:val="16"/>
                <w:szCs w:val="16"/>
              </w:rPr>
            </w:pPr>
            <w:r>
              <w:rPr>
                <w:sz w:val="16"/>
                <w:szCs w:val="16"/>
              </w:rPr>
              <w:t>4&gt;</w:t>
            </w:r>
            <w:r>
              <w:rPr>
                <w:sz w:val="16"/>
                <w:szCs w:val="16"/>
              </w:rPr>
              <w:tab/>
              <w:t xml:space="preserve">ensure having a valid version of </w:t>
            </w:r>
            <w:r>
              <w:rPr>
                <w:i/>
                <w:sz w:val="16"/>
                <w:szCs w:val="16"/>
              </w:rPr>
              <w:t>SystemInformationBlockType15</w:t>
            </w:r>
            <w:r>
              <w:rPr>
                <w:sz w:val="16"/>
                <w:szCs w:val="16"/>
              </w:rPr>
              <w:t xml:space="preserve"> for the </w:t>
            </w:r>
            <w:proofErr w:type="spellStart"/>
            <w:proofErr w:type="gramStart"/>
            <w:r>
              <w:rPr>
                <w:sz w:val="16"/>
                <w:szCs w:val="16"/>
              </w:rPr>
              <w:t>PCell</w:t>
            </w:r>
            <w:proofErr w:type="spellEnd"/>
            <w:r>
              <w:rPr>
                <w:sz w:val="16"/>
                <w:szCs w:val="16"/>
              </w:rPr>
              <w:t>;</w:t>
            </w:r>
            <w:proofErr w:type="gramEnd"/>
          </w:p>
          <w:p w14:paraId="12685628" w14:textId="77777777" w:rsidR="000C336D" w:rsidRDefault="000A1765">
            <w:pPr>
              <w:pStyle w:val="B4"/>
              <w:spacing w:after="0"/>
              <w:ind w:left="851"/>
              <w:rPr>
                <w:sz w:val="16"/>
                <w:szCs w:val="16"/>
              </w:rPr>
            </w:pPr>
            <w:r>
              <w:rPr>
                <w:sz w:val="16"/>
                <w:szCs w:val="16"/>
              </w:rPr>
              <w:t>4&gt;</w:t>
            </w:r>
            <w:r>
              <w:rPr>
                <w:sz w:val="16"/>
                <w:szCs w:val="16"/>
              </w:rPr>
              <w:tab/>
              <w:t xml:space="preserve">determine the set of MBMS frequencies of interest in accordance with </w:t>
            </w:r>
            <w:proofErr w:type="gramStart"/>
            <w:r>
              <w:rPr>
                <w:sz w:val="16"/>
                <w:szCs w:val="16"/>
              </w:rPr>
              <w:t>5.8.5.3;</w:t>
            </w:r>
            <w:proofErr w:type="gramEnd"/>
          </w:p>
          <w:p w14:paraId="47BE0523" w14:textId="77777777" w:rsidR="000C336D" w:rsidRDefault="000A1765">
            <w:pPr>
              <w:pStyle w:val="B4"/>
              <w:spacing w:after="0"/>
              <w:ind w:left="851"/>
              <w:rPr>
                <w:sz w:val="16"/>
                <w:szCs w:val="16"/>
              </w:rPr>
            </w:pPr>
            <w:r>
              <w:rPr>
                <w:sz w:val="16"/>
                <w:szCs w:val="16"/>
              </w:rPr>
              <w:t>4&gt;</w:t>
            </w:r>
            <w:r>
              <w:rPr>
                <w:sz w:val="16"/>
                <w:szCs w:val="16"/>
              </w:rPr>
              <w:tab/>
              <w:t>determine the set of MBMS services of interest in accordance with 5.8.5.</w:t>
            </w:r>
            <w:proofErr w:type="gramStart"/>
            <w:r>
              <w:rPr>
                <w:sz w:val="16"/>
                <w:szCs w:val="16"/>
              </w:rPr>
              <w:t>3a;</w:t>
            </w:r>
            <w:proofErr w:type="gramEnd"/>
          </w:p>
          <w:p w14:paraId="5FD7E9ED" w14:textId="77777777" w:rsidR="000C336D" w:rsidRDefault="000A1765">
            <w:pPr>
              <w:pStyle w:val="B4"/>
              <w:spacing w:after="0"/>
              <w:ind w:left="851"/>
              <w:rPr>
                <w:sz w:val="16"/>
                <w:szCs w:val="16"/>
              </w:rPr>
            </w:pPr>
            <w:r>
              <w:rPr>
                <w:sz w:val="16"/>
                <w:szCs w:val="16"/>
              </w:rPr>
              <w:t>4&gt;</w:t>
            </w:r>
            <w:r>
              <w:rPr>
                <w:sz w:val="16"/>
                <w:szCs w:val="16"/>
              </w:rPr>
              <w:tab/>
              <w:t xml:space="preserve">initiate transmission of the </w:t>
            </w:r>
            <w:proofErr w:type="spellStart"/>
            <w:r>
              <w:rPr>
                <w:i/>
                <w:sz w:val="16"/>
                <w:szCs w:val="16"/>
              </w:rPr>
              <w:t>MBMSInterestIndication</w:t>
            </w:r>
            <w:proofErr w:type="spellEnd"/>
            <w:r>
              <w:rPr>
                <w:sz w:val="16"/>
                <w:szCs w:val="16"/>
              </w:rPr>
              <w:t xml:space="preserve"> message in accordance with 5.8.5.4;</w:t>
            </w:r>
          </w:p>
        </w:tc>
      </w:tr>
      <w:tr w:rsidR="000C336D" w14:paraId="3AD397C8" w14:textId="77777777">
        <w:tc>
          <w:tcPr>
            <w:tcW w:w="1555" w:type="dxa"/>
          </w:tcPr>
          <w:p w14:paraId="2C1AD4D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1C634C8A"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Yes </w:t>
            </w:r>
          </w:p>
        </w:tc>
        <w:tc>
          <w:tcPr>
            <w:tcW w:w="6090" w:type="dxa"/>
          </w:tcPr>
          <w:p w14:paraId="287C1237" w14:textId="77777777" w:rsidR="000C336D" w:rsidRDefault="000C336D">
            <w:pPr>
              <w:rPr>
                <w:rFonts w:ascii="Arial" w:hAnsi="Arial" w:cs="Arial"/>
                <w:bCs/>
                <w:sz w:val="20"/>
                <w:szCs w:val="20"/>
                <w:lang w:eastAsia="zh-CN"/>
              </w:rPr>
            </w:pPr>
          </w:p>
        </w:tc>
      </w:tr>
      <w:tr w:rsidR="000C336D" w14:paraId="28462DB3" w14:textId="77777777">
        <w:tc>
          <w:tcPr>
            <w:tcW w:w="1555" w:type="dxa"/>
          </w:tcPr>
          <w:p w14:paraId="6272984A"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61493768"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0DF7988" w14:textId="77777777" w:rsidR="000C336D" w:rsidRDefault="000C336D">
            <w:pPr>
              <w:rPr>
                <w:rFonts w:ascii="Arial" w:hAnsi="Arial" w:cs="Arial"/>
                <w:bCs/>
                <w:lang w:eastAsia="zh-CN"/>
              </w:rPr>
            </w:pPr>
          </w:p>
        </w:tc>
      </w:tr>
      <w:tr w:rsidR="000C336D" w14:paraId="6D0E7095" w14:textId="77777777">
        <w:tc>
          <w:tcPr>
            <w:tcW w:w="1555" w:type="dxa"/>
          </w:tcPr>
          <w:p w14:paraId="2753F6F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5B35E10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14:paraId="3D07BDF0" w14:textId="77777777" w:rsidR="000C336D" w:rsidRDefault="000C336D">
            <w:pPr>
              <w:rPr>
                <w:rFonts w:ascii="Arial" w:hAnsi="Arial" w:cs="Arial"/>
                <w:bCs/>
                <w:lang w:eastAsia="zh-CN"/>
              </w:rPr>
            </w:pPr>
          </w:p>
        </w:tc>
      </w:tr>
      <w:tr w:rsidR="000C336D" w14:paraId="2574BEEC" w14:textId="77777777">
        <w:tc>
          <w:tcPr>
            <w:tcW w:w="1555" w:type="dxa"/>
          </w:tcPr>
          <w:p w14:paraId="5E020082"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0DDA6926"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0F009C31" w14:textId="77777777" w:rsidR="000C336D" w:rsidRDefault="000A1765">
            <w:pPr>
              <w:rPr>
                <w:rFonts w:ascii="Arial" w:hAnsi="Arial" w:cs="Arial"/>
                <w:bCs/>
                <w:lang w:eastAsia="zh-CN"/>
              </w:rPr>
            </w:pPr>
            <w:r>
              <w:rPr>
                <w:rFonts w:ascii="Arial" w:hAnsi="Arial" w:cs="Arial"/>
                <w:bCs/>
                <w:sz w:val="20"/>
                <w:szCs w:val="20"/>
                <w:lang w:eastAsia="zh-CN"/>
              </w:rPr>
              <w:t xml:space="preserve">@Ericsson, proposed change refers to sec 5.9.4 (NR spec description slightly differs from LTE, as in NR MII determination and MII transmission are invoked from main section of initiation), so we think it is sufficiently clear, and behaviour is same as that of LTE </w:t>
            </w:r>
            <w:proofErr w:type="spellStart"/>
            <w:r>
              <w:rPr>
                <w:rFonts w:ascii="Arial" w:hAnsi="Arial" w:cs="Arial"/>
                <w:bCs/>
                <w:sz w:val="20"/>
                <w:szCs w:val="20"/>
                <w:lang w:eastAsia="zh-CN"/>
              </w:rPr>
              <w:t>eMBMS</w:t>
            </w:r>
            <w:proofErr w:type="spellEnd"/>
            <w:r>
              <w:rPr>
                <w:rFonts w:ascii="Arial" w:hAnsi="Arial" w:cs="Arial"/>
                <w:bCs/>
                <w:sz w:val="20"/>
                <w:szCs w:val="20"/>
                <w:lang w:eastAsia="zh-CN"/>
              </w:rPr>
              <w:t xml:space="preserve"> </w:t>
            </w:r>
          </w:p>
        </w:tc>
      </w:tr>
      <w:tr w:rsidR="000C336D" w14:paraId="02D15074" w14:textId="77777777">
        <w:tc>
          <w:tcPr>
            <w:tcW w:w="1555" w:type="dxa"/>
          </w:tcPr>
          <w:p w14:paraId="0ACD2347" w14:textId="77777777" w:rsidR="000C336D" w:rsidRDefault="000A1765">
            <w:pPr>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1984" w:type="dxa"/>
          </w:tcPr>
          <w:p w14:paraId="7ACF0F77" w14:textId="77777777" w:rsidR="000C336D" w:rsidRDefault="000A176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74913CAB" w14:textId="77777777" w:rsidR="000C336D" w:rsidRDefault="000C336D">
            <w:pPr>
              <w:rPr>
                <w:rFonts w:ascii="Arial" w:hAnsi="Arial" w:cs="Arial"/>
                <w:bCs/>
                <w:lang w:eastAsia="zh-CN"/>
              </w:rPr>
            </w:pPr>
          </w:p>
        </w:tc>
      </w:tr>
      <w:tr w:rsidR="000C336D" w14:paraId="10C8F6B2" w14:textId="77777777">
        <w:tc>
          <w:tcPr>
            <w:tcW w:w="1555" w:type="dxa"/>
          </w:tcPr>
          <w:p w14:paraId="33082E02"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5BD9E196" w14:textId="77777777" w:rsidR="000C336D" w:rsidRDefault="000A1765">
            <w:pPr>
              <w:rPr>
                <w:rFonts w:ascii="Arial" w:hAnsi="Arial" w:cs="Arial"/>
                <w:bCs/>
                <w:sz w:val="20"/>
                <w:szCs w:val="20"/>
                <w:lang w:eastAsia="zh-CN"/>
              </w:rPr>
            </w:pPr>
            <w:r>
              <w:rPr>
                <w:rFonts w:ascii="Arial" w:hAnsi="Arial" w:cs="Arial"/>
                <w:bCs/>
                <w:sz w:val="20"/>
                <w:szCs w:val="20"/>
                <w:lang w:eastAsia="zh-CN"/>
              </w:rPr>
              <w:t>No strong view</w:t>
            </w:r>
          </w:p>
        </w:tc>
        <w:tc>
          <w:tcPr>
            <w:tcW w:w="6090" w:type="dxa"/>
          </w:tcPr>
          <w:p w14:paraId="50B026AF" w14:textId="77777777" w:rsidR="000C336D" w:rsidRDefault="000C336D">
            <w:pPr>
              <w:rPr>
                <w:rFonts w:ascii="Arial" w:hAnsi="Arial" w:cs="Arial"/>
                <w:bCs/>
                <w:lang w:eastAsia="zh-CN"/>
              </w:rPr>
            </w:pPr>
          </w:p>
        </w:tc>
      </w:tr>
      <w:tr w:rsidR="000C336D" w14:paraId="53B4E908" w14:textId="77777777">
        <w:tc>
          <w:tcPr>
            <w:tcW w:w="1555" w:type="dxa"/>
          </w:tcPr>
          <w:p w14:paraId="08ACCC74"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682C440C"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53B6C43" w14:textId="77777777" w:rsidR="000C336D" w:rsidRDefault="000C336D">
            <w:pPr>
              <w:rPr>
                <w:rFonts w:ascii="Arial" w:hAnsi="Arial" w:cs="Arial"/>
                <w:bCs/>
                <w:lang w:eastAsia="zh-CN"/>
              </w:rPr>
            </w:pPr>
          </w:p>
        </w:tc>
      </w:tr>
      <w:tr w:rsidR="009E556B" w14:paraId="507131E4" w14:textId="77777777">
        <w:tc>
          <w:tcPr>
            <w:tcW w:w="1555" w:type="dxa"/>
          </w:tcPr>
          <w:p w14:paraId="485944B4" w14:textId="5003E910" w:rsidR="009E556B" w:rsidRDefault="009E556B" w:rsidP="009E556B">
            <w:pPr>
              <w:rPr>
                <w:rFonts w:ascii="Arial" w:hAnsi="Arial" w:cs="Arial"/>
                <w:bCs/>
                <w:lang w:val="en-US" w:eastAsia="zh-CN"/>
              </w:rPr>
            </w:pPr>
            <w:r>
              <w:rPr>
                <w:rFonts w:ascii="Arial" w:hAnsi="Arial" w:cs="Arial"/>
                <w:bCs/>
                <w:sz w:val="20"/>
                <w:szCs w:val="20"/>
                <w:lang w:eastAsia="zh-CN"/>
              </w:rPr>
              <w:t>Intel</w:t>
            </w:r>
          </w:p>
        </w:tc>
        <w:tc>
          <w:tcPr>
            <w:tcW w:w="1984" w:type="dxa"/>
          </w:tcPr>
          <w:p w14:paraId="23AD91B9" w14:textId="4110EB8C" w:rsidR="009E556B" w:rsidRDefault="009E556B" w:rsidP="009E556B">
            <w:pPr>
              <w:rPr>
                <w:rFonts w:ascii="Arial" w:hAnsi="Arial" w:cs="Arial"/>
                <w:bCs/>
                <w:lang w:val="en-US" w:eastAsia="zh-CN"/>
              </w:rPr>
            </w:pPr>
            <w:r>
              <w:rPr>
                <w:rFonts w:ascii="Arial" w:hAnsi="Arial" w:cs="Arial"/>
                <w:bCs/>
                <w:sz w:val="20"/>
                <w:szCs w:val="20"/>
                <w:lang w:eastAsia="zh-CN"/>
              </w:rPr>
              <w:t>Yes</w:t>
            </w:r>
          </w:p>
        </w:tc>
        <w:tc>
          <w:tcPr>
            <w:tcW w:w="6090" w:type="dxa"/>
          </w:tcPr>
          <w:p w14:paraId="54BC2200" w14:textId="77777777" w:rsidR="009E556B" w:rsidRDefault="009E556B" w:rsidP="009E556B">
            <w:pPr>
              <w:rPr>
                <w:rFonts w:ascii="Arial" w:hAnsi="Arial" w:cs="Arial"/>
                <w:bCs/>
                <w:lang w:eastAsia="zh-CN"/>
              </w:rPr>
            </w:pPr>
          </w:p>
        </w:tc>
      </w:tr>
      <w:tr w:rsidR="001D3586" w14:paraId="38FF9099" w14:textId="77777777">
        <w:tc>
          <w:tcPr>
            <w:tcW w:w="1555" w:type="dxa"/>
          </w:tcPr>
          <w:p w14:paraId="3279B952" w14:textId="50AD6ACC" w:rsidR="001D3586" w:rsidRDefault="001D3586" w:rsidP="009E556B">
            <w:pPr>
              <w:rPr>
                <w:rFonts w:ascii="Arial" w:hAnsi="Arial" w:cs="Arial"/>
                <w:bCs/>
                <w:lang w:eastAsia="zh-CN"/>
              </w:rPr>
            </w:pPr>
            <w:r>
              <w:rPr>
                <w:rFonts w:ascii="Arial" w:hAnsi="Arial" w:cs="Arial"/>
                <w:bCs/>
                <w:lang w:eastAsia="zh-CN"/>
              </w:rPr>
              <w:t>Qualcomm</w:t>
            </w:r>
          </w:p>
        </w:tc>
        <w:tc>
          <w:tcPr>
            <w:tcW w:w="1984" w:type="dxa"/>
          </w:tcPr>
          <w:p w14:paraId="02C752F0" w14:textId="25CB3DA2" w:rsidR="001D3586" w:rsidRDefault="001D3586" w:rsidP="009E556B">
            <w:pPr>
              <w:rPr>
                <w:rFonts w:ascii="Arial" w:hAnsi="Arial" w:cs="Arial"/>
                <w:bCs/>
                <w:lang w:eastAsia="zh-CN"/>
              </w:rPr>
            </w:pPr>
            <w:r>
              <w:rPr>
                <w:rFonts w:ascii="Arial" w:hAnsi="Arial" w:cs="Arial"/>
                <w:bCs/>
                <w:lang w:eastAsia="zh-CN"/>
              </w:rPr>
              <w:t>Ok, but no strong view</w:t>
            </w:r>
          </w:p>
        </w:tc>
        <w:tc>
          <w:tcPr>
            <w:tcW w:w="6090" w:type="dxa"/>
          </w:tcPr>
          <w:p w14:paraId="33C573FD" w14:textId="77777777" w:rsidR="001D3586" w:rsidRDefault="001D3586" w:rsidP="009E556B">
            <w:pPr>
              <w:rPr>
                <w:rFonts w:ascii="Arial" w:hAnsi="Arial" w:cs="Arial"/>
                <w:bCs/>
                <w:lang w:eastAsia="zh-CN"/>
              </w:rPr>
            </w:pPr>
          </w:p>
        </w:tc>
      </w:tr>
      <w:tr w:rsidR="003B1C15" w14:paraId="3D86C206" w14:textId="77777777">
        <w:tc>
          <w:tcPr>
            <w:tcW w:w="1555" w:type="dxa"/>
          </w:tcPr>
          <w:p w14:paraId="059C78D0" w14:textId="37A13622" w:rsidR="003B1C15" w:rsidRDefault="003B1C15" w:rsidP="003B1C15">
            <w:pPr>
              <w:rPr>
                <w:rFonts w:ascii="Arial" w:hAnsi="Arial" w:cs="Arial"/>
                <w:bCs/>
                <w:lang w:eastAsia="zh-CN"/>
              </w:rPr>
            </w:pPr>
            <w:proofErr w:type="spellStart"/>
            <w:r>
              <w:rPr>
                <w:rFonts w:ascii="Arial" w:hAnsi="Arial" w:cs="Arial"/>
                <w:bCs/>
                <w:lang w:val="en-US" w:eastAsia="zh-CN"/>
              </w:rPr>
              <w:t>Futurewei</w:t>
            </w:r>
            <w:proofErr w:type="spellEnd"/>
          </w:p>
        </w:tc>
        <w:tc>
          <w:tcPr>
            <w:tcW w:w="1984" w:type="dxa"/>
          </w:tcPr>
          <w:p w14:paraId="5ED372EB" w14:textId="3EA69776"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70EC8A69" w14:textId="77777777" w:rsidR="003B1C15" w:rsidRDefault="003B1C15" w:rsidP="003B1C15">
            <w:pPr>
              <w:rPr>
                <w:rFonts w:ascii="Arial" w:hAnsi="Arial" w:cs="Arial"/>
                <w:bCs/>
                <w:lang w:eastAsia="zh-CN"/>
              </w:rPr>
            </w:pPr>
          </w:p>
        </w:tc>
      </w:tr>
      <w:tr w:rsidR="00806E2A" w14:paraId="664CACF8" w14:textId="77777777">
        <w:tc>
          <w:tcPr>
            <w:tcW w:w="1555" w:type="dxa"/>
          </w:tcPr>
          <w:p w14:paraId="2211D0CF" w14:textId="373F69AE" w:rsidR="00806E2A" w:rsidRDefault="00806E2A" w:rsidP="00806E2A">
            <w:pPr>
              <w:rPr>
                <w:rFonts w:ascii="Arial"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20844A8D" w14:textId="1BCEAF31" w:rsidR="00806E2A" w:rsidRDefault="00806E2A" w:rsidP="00806E2A">
            <w:pPr>
              <w:rPr>
                <w:rFonts w:ascii="Arial" w:hAnsi="Arial" w:cs="Arial"/>
                <w:bCs/>
                <w:lang w:val="en-US" w:eastAsia="zh-CN"/>
              </w:rPr>
            </w:pPr>
            <w:r>
              <w:rPr>
                <w:rFonts w:ascii="Arial" w:hAnsi="Arial" w:cs="Arial"/>
                <w:bCs/>
                <w:lang w:val="en-US" w:eastAsia="zh-CN"/>
              </w:rPr>
              <w:t>Yes</w:t>
            </w:r>
          </w:p>
        </w:tc>
        <w:tc>
          <w:tcPr>
            <w:tcW w:w="6090" w:type="dxa"/>
          </w:tcPr>
          <w:p w14:paraId="0E2CC34A" w14:textId="77777777" w:rsidR="00806E2A" w:rsidRDefault="00806E2A" w:rsidP="00806E2A">
            <w:pPr>
              <w:rPr>
                <w:rFonts w:ascii="Arial" w:hAnsi="Arial" w:cs="Arial"/>
                <w:bCs/>
                <w:lang w:eastAsia="zh-CN"/>
              </w:rPr>
            </w:pPr>
          </w:p>
        </w:tc>
      </w:tr>
      <w:tr w:rsidR="00DB5EB6" w14:paraId="5589F242" w14:textId="77777777">
        <w:tc>
          <w:tcPr>
            <w:tcW w:w="1555" w:type="dxa"/>
          </w:tcPr>
          <w:p w14:paraId="2313F65D" w14:textId="1F349CEA" w:rsidR="00DB5EB6" w:rsidRPr="008F7A48" w:rsidRDefault="00DB5EB6" w:rsidP="00806E2A">
            <w:pPr>
              <w:rPr>
                <w:rFonts w:ascii="Arial" w:hAnsi="Arial" w:cs="Arial"/>
                <w:bCs/>
                <w:lang w:val="en-US" w:eastAsia="zh-CN"/>
              </w:rPr>
            </w:pPr>
            <w:r>
              <w:rPr>
                <w:rFonts w:ascii="Arial" w:hAnsi="Arial" w:cs="Arial"/>
                <w:bCs/>
                <w:lang w:val="en-US" w:eastAsia="zh-CN"/>
              </w:rPr>
              <w:t>Apple</w:t>
            </w:r>
          </w:p>
        </w:tc>
        <w:tc>
          <w:tcPr>
            <w:tcW w:w="1984" w:type="dxa"/>
          </w:tcPr>
          <w:p w14:paraId="4FDF1D82" w14:textId="5F4196CA" w:rsidR="00DB5EB6" w:rsidRDefault="00DB5EB6" w:rsidP="00806E2A">
            <w:pPr>
              <w:rPr>
                <w:rFonts w:ascii="Arial" w:hAnsi="Arial" w:cs="Arial"/>
                <w:bCs/>
                <w:lang w:val="en-US" w:eastAsia="zh-CN"/>
              </w:rPr>
            </w:pPr>
            <w:r>
              <w:rPr>
                <w:rFonts w:ascii="Arial" w:hAnsi="Arial" w:cs="Arial"/>
                <w:bCs/>
                <w:lang w:val="en-US" w:eastAsia="zh-CN"/>
              </w:rPr>
              <w:t>No strong view</w:t>
            </w:r>
          </w:p>
        </w:tc>
        <w:tc>
          <w:tcPr>
            <w:tcW w:w="6090" w:type="dxa"/>
          </w:tcPr>
          <w:p w14:paraId="3D7BE842" w14:textId="77777777" w:rsidR="00DB5EB6" w:rsidRDefault="00DB5EB6" w:rsidP="00806E2A">
            <w:pPr>
              <w:rPr>
                <w:rFonts w:ascii="Arial" w:hAnsi="Arial" w:cs="Arial"/>
                <w:bCs/>
                <w:lang w:eastAsia="zh-CN"/>
              </w:rPr>
            </w:pPr>
          </w:p>
        </w:tc>
      </w:tr>
      <w:tr w:rsidR="00A57D2B" w14:paraId="5229258C" w14:textId="77777777">
        <w:tc>
          <w:tcPr>
            <w:tcW w:w="1555" w:type="dxa"/>
          </w:tcPr>
          <w:p w14:paraId="2896FC5A" w14:textId="191A1979" w:rsidR="00A57D2B" w:rsidRDefault="00A57D2B" w:rsidP="00806E2A">
            <w:pPr>
              <w:rPr>
                <w:rFonts w:ascii="Arial" w:hAnsi="Arial" w:cs="Arial"/>
                <w:bCs/>
                <w:lang w:val="en-US" w:eastAsia="zh-CN"/>
              </w:rPr>
            </w:pPr>
            <w:r>
              <w:rPr>
                <w:rFonts w:ascii="Arial" w:hAnsi="Arial" w:cs="Arial"/>
                <w:bCs/>
                <w:lang w:val="en-US" w:eastAsia="zh-CN"/>
              </w:rPr>
              <w:t>Nokia</w:t>
            </w:r>
          </w:p>
        </w:tc>
        <w:tc>
          <w:tcPr>
            <w:tcW w:w="1984" w:type="dxa"/>
          </w:tcPr>
          <w:p w14:paraId="435BE276" w14:textId="0FB67186" w:rsidR="00A57D2B" w:rsidRDefault="00A57D2B" w:rsidP="00806E2A">
            <w:pPr>
              <w:rPr>
                <w:rFonts w:ascii="Arial" w:hAnsi="Arial" w:cs="Arial"/>
                <w:bCs/>
                <w:lang w:val="en-US" w:eastAsia="zh-CN"/>
              </w:rPr>
            </w:pPr>
            <w:r>
              <w:rPr>
                <w:rFonts w:ascii="Arial" w:hAnsi="Arial" w:cs="Arial"/>
                <w:bCs/>
                <w:lang w:val="en-US" w:eastAsia="zh-CN"/>
              </w:rPr>
              <w:t>No strong view</w:t>
            </w:r>
          </w:p>
        </w:tc>
        <w:tc>
          <w:tcPr>
            <w:tcW w:w="6090" w:type="dxa"/>
          </w:tcPr>
          <w:p w14:paraId="370B9392" w14:textId="77777777" w:rsidR="00A57D2B" w:rsidRDefault="00A57D2B" w:rsidP="00806E2A">
            <w:pPr>
              <w:rPr>
                <w:rFonts w:ascii="Arial" w:hAnsi="Arial" w:cs="Arial"/>
                <w:bCs/>
                <w:lang w:eastAsia="zh-CN"/>
              </w:rPr>
            </w:pPr>
          </w:p>
        </w:tc>
      </w:tr>
    </w:tbl>
    <w:p w14:paraId="5E5CB591" w14:textId="77777777" w:rsidR="000C336D" w:rsidRDefault="000C336D">
      <w:pPr>
        <w:overflowPunct/>
        <w:autoSpaceDE/>
        <w:autoSpaceDN/>
        <w:adjustRightInd/>
        <w:spacing w:after="0" w:line="240" w:lineRule="auto"/>
        <w:textAlignment w:val="auto"/>
        <w:rPr>
          <w:lang w:eastAsia="zh-CN"/>
        </w:rPr>
      </w:pPr>
    </w:p>
    <w:p w14:paraId="25AE5777"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3.5 Correction 05</w:t>
      </w:r>
    </w:p>
    <w:p w14:paraId="2C5E3744"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43387D3C" w14:textId="77777777">
        <w:tc>
          <w:tcPr>
            <w:tcW w:w="988" w:type="dxa"/>
          </w:tcPr>
          <w:p w14:paraId="357AE6AC" w14:textId="77777777" w:rsidR="000C336D" w:rsidRDefault="000A1765">
            <w:pPr>
              <w:overflowPunct/>
              <w:autoSpaceDE/>
              <w:autoSpaceDN/>
              <w:adjustRightInd/>
              <w:spacing w:before="120" w:after="120" w:line="240" w:lineRule="auto"/>
              <w:textAlignment w:val="auto"/>
              <w:rPr>
                <w:lang w:eastAsia="zh-CN"/>
              </w:rPr>
            </w:pPr>
            <w:r>
              <w:rPr>
                <w:lang w:eastAsia="zh-CN"/>
              </w:rPr>
              <w:lastRenderedPageBreak/>
              <w:t>R2-2207225</w:t>
            </w:r>
          </w:p>
        </w:tc>
        <w:tc>
          <w:tcPr>
            <w:tcW w:w="8646" w:type="dxa"/>
          </w:tcPr>
          <w:p w14:paraId="46F02C73" w14:textId="77777777" w:rsidR="000C336D" w:rsidRDefault="000C336D">
            <w:pPr>
              <w:pStyle w:val="NO"/>
              <w:ind w:left="0" w:firstLine="0"/>
              <w:rPr>
                <w:rFonts w:eastAsia="MS Mincho"/>
                <w:b/>
              </w:rPr>
            </w:pPr>
          </w:p>
          <w:p w14:paraId="06E61B10" w14:textId="77777777" w:rsidR="000C336D" w:rsidRDefault="000A1765">
            <w:pPr>
              <w:pStyle w:val="NO"/>
              <w:ind w:left="0" w:firstLine="0"/>
              <w:rPr>
                <w:b/>
              </w:rPr>
            </w:pPr>
            <w:r>
              <w:rPr>
                <w:rFonts w:eastAsia="MS Mincho"/>
                <w:b/>
              </w:rPr>
              <w:t>5.3.5.5.4</w:t>
            </w:r>
            <w:r>
              <w:rPr>
                <w:rFonts w:eastAsia="MS Mincho"/>
                <w:b/>
              </w:rPr>
              <w:tab/>
              <w:t>RLC bearer addition/modification</w:t>
            </w:r>
          </w:p>
          <w:p w14:paraId="44A8DBC6" w14:textId="77777777" w:rsidR="000C336D" w:rsidRDefault="000A1765">
            <w:pPr>
              <w:pStyle w:val="NO"/>
              <w:rPr>
                <w:lang w:eastAsia="en-US"/>
              </w:rPr>
            </w:pPr>
            <w:r>
              <w:t>NOTE 1:</w:t>
            </w:r>
            <w:r>
              <w:tab/>
              <w:t xml:space="preserve">For DRB and SRB, the network does not re-associate an already configured logical channel with another radio bearer. </w:t>
            </w:r>
            <w:ins w:id="60" w:author="vivo" w:date="2022-08-08T00:23:00Z">
              <w:r>
                <w:t>For MRB, the network does not re-associate an already configured logical channel with DBR or SRB</w:t>
              </w:r>
            </w:ins>
            <w:del w:id="61" w:author="vivo" w:date="2022-08-08T00:23:00Z">
              <w:r>
                <w:delText xml:space="preserve">Hence </w:delText>
              </w:r>
              <w:r>
                <w:rPr>
                  <w:i/>
                </w:rPr>
                <w:delText>servedRadioBearer</w:delText>
              </w:r>
              <w:r>
                <w:delText xml:space="preserve"> is not present in this case</w:delText>
              </w:r>
            </w:del>
            <w:r>
              <w:t>.</w:t>
            </w:r>
          </w:p>
          <w:p w14:paraId="1D042628" w14:textId="77777777" w:rsidR="000C336D" w:rsidRDefault="000C336D">
            <w:pPr>
              <w:pStyle w:val="Heading4"/>
              <w:outlineLvl w:val="3"/>
              <w:rPr>
                <w:b/>
              </w:rPr>
            </w:pPr>
          </w:p>
        </w:tc>
      </w:tr>
    </w:tbl>
    <w:p w14:paraId="6929432E" w14:textId="77777777" w:rsidR="000C336D" w:rsidRDefault="000C336D">
      <w:pPr>
        <w:overflowPunct/>
        <w:autoSpaceDE/>
        <w:autoSpaceDN/>
        <w:adjustRightInd/>
        <w:spacing w:after="0" w:line="240" w:lineRule="auto"/>
        <w:textAlignment w:val="auto"/>
        <w:rPr>
          <w:sz w:val="21"/>
          <w:lang w:eastAsia="zh-CN"/>
        </w:rPr>
      </w:pPr>
    </w:p>
    <w:p w14:paraId="6F033A7D" w14:textId="77777777" w:rsidR="000C336D" w:rsidRDefault="000A1765">
      <w:pPr>
        <w:overflowPunct/>
        <w:autoSpaceDE/>
        <w:autoSpaceDN/>
        <w:adjustRightInd/>
        <w:spacing w:after="0" w:line="240" w:lineRule="auto"/>
        <w:textAlignment w:val="auto"/>
        <w:rPr>
          <w:sz w:val="21"/>
          <w:lang w:eastAsia="zh-CN"/>
        </w:rPr>
      </w:pPr>
      <w:r>
        <w:rPr>
          <w:rFonts w:hint="eastAsia"/>
          <w:sz w:val="21"/>
          <w:lang w:eastAsia="zh-CN"/>
        </w:rPr>
        <w:t>T</w:t>
      </w:r>
      <w:r>
        <w:rPr>
          <w:sz w:val="21"/>
          <w:lang w:eastAsia="zh-CN"/>
        </w:rPr>
        <w:t xml:space="preserve">he proponent’s understanding is that </w:t>
      </w:r>
      <w:r>
        <w:rPr>
          <w:rFonts w:hint="eastAsia"/>
          <w:color w:val="000000" w:themeColor="text1"/>
          <w:sz w:val="21"/>
        </w:rPr>
        <w:t>L</w:t>
      </w:r>
      <w:r>
        <w:rPr>
          <w:color w:val="000000" w:themeColor="text1"/>
          <w:sz w:val="21"/>
        </w:rPr>
        <w:t xml:space="preserve">CH re-association can happen between MRBs. While Rapporteur thinks </w:t>
      </w:r>
      <w:r>
        <w:rPr>
          <w:rFonts w:hint="eastAsia"/>
          <w:color w:val="000000" w:themeColor="text1"/>
          <w:sz w:val="21"/>
        </w:rPr>
        <w:t>L</w:t>
      </w:r>
      <w:r>
        <w:rPr>
          <w:color w:val="000000" w:themeColor="text1"/>
          <w:sz w:val="21"/>
        </w:rPr>
        <w:t xml:space="preserve">CH re-association shouldn’t be supported between MRBs. </w:t>
      </w:r>
      <w:proofErr w:type="gramStart"/>
      <w:r>
        <w:rPr>
          <w:color w:val="000000" w:themeColor="text1"/>
          <w:sz w:val="21"/>
        </w:rPr>
        <w:t>So</w:t>
      </w:r>
      <w:proofErr w:type="gramEnd"/>
      <w:r>
        <w:rPr>
          <w:color w:val="000000" w:themeColor="text1"/>
          <w:sz w:val="21"/>
        </w:rPr>
        <w:t xml:space="preserve"> rapporteur’s proposed resolution is to change the NOTE as:</w:t>
      </w:r>
    </w:p>
    <w:p w14:paraId="69E7B422"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0C336D" w14:paraId="23432331" w14:textId="77777777">
        <w:tc>
          <w:tcPr>
            <w:tcW w:w="9629" w:type="dxa"/>
          </w:tcPr>
          <w:p w14:paraId="78F67DC0" w14:textId="77777777" w:rsidR="000C336D" w:rsidRDefault="000A1765">
            <w:pPr>
              <w:overflowPunct/>
              <w:autoSpaceDE/>
              <w:autoSpaceDN/>
              <w:adjustRightInd/>
              <w:spacing w:before="120" w:after="120" w:line="240" w:lineRule="auto"/>
              <w:textAlignment w:val="auto"/>
              <w:rPr>
                <w:rFonts w:eastAsia="Yu Mincho"/>
              </w:rPr>
            </w:pPr>
            <w:r>
              <w:t>NOTE 1:</w:t>
            </w:r>
            <w:r>
              <w:tab/>
              <w:t>For DRB</w:t>
            </w:r>
            <w:ins w:id="62" w:author="Huawei" w:date="2022-08-12T16:17:00Z">
              <w:r>
                <w:t>, MRB</w:t>
              </w:r>
            </w:ins>
            <w:r>
              <w:t xml:space="preserve"> and SRB, the network does not re-associate an already configured logical channel with another radio bearer.</w:t>
            </w:r>
          </w:p>
        </w:tc>
      </w:tr>
    </w:tbl>
    <w:p w14:paraId="61A9CCC4" w14:textId="77777777" w:rsidR="000C336D" w:rsidRDefault="000C336D">
      <w:pPr>
        <w:overflowPunct/>
        <w:autoSpaceDE/>
        <w:autoSpaceDN/>
        <w:adjustRightInd/>
        <w:spacing w:after="0" w:line="240" w:lineRule="auto"/>
        <w:textAlignment w:val="auto"/>
        <w:rPr>
          <w:lang w:eastAsia="zh-CN"/>
        </w:rPr>
      </w:pPr>
    </w:p>
    <w:p w14:paraId="4A215D5C"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Q6: Which option do you prefer?</w:t>
      </w:r>
    </w:p>
    <w:p w14:paraId="7D076A4F" w14:textId="77777777" w:rsidR="000C336D" w:rsidRDefault="000A1765">
      <w:pPr>
        <w:pStyle w:val="ListParagraph"/>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1: Rapporteur’s resolution, </w:t>
      </w:r>
      <w:proofErr w:type="gramStart"/>
      <w:r>
        <w:rPr>
          <w:rFonts w:ascii="Times New Roman" w:hAnsi="Times New Roman"/>
          <w:lang w:eastAsia="zh-CN"/>
        </w:rPr>
        <w:t>i.e.</w:t>
      </w:r>
      <w:proofErr w:type="gramEnd"/>
      <w:r>
        <w:rPr>
          <w:rFonts w:ascii="Times New Roman" w:hAnsi="Times New Roman"/>
          <w:lang w:eastAsia="zh-CN"/>
        </w:rPr>
        <w:t xml:space="preserve"> adding “, MRB” in the NOTE1;</w:t>
      </w:r>
    </w:p>
    <w:p w14:paraId="20865B60" w14:textId="77777777" w:rsidR="000C336D" w:rsidRDefault="000A1765">
      <w:pPr>
        <w:pStyle w:val="ListParagraph"/>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Option 2: Correction05 as proposed by R2-2207225</w:t>
      </w:r>
    </w:p>
    <w:p w14:paraId="5D6C4352"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0C3686C7" w14:textId="77777777" w:rsidTr="00875443">
        <w:tc>
          <w:tcPr>
            <w:tcW w:w="1555" w:type="dxa"/>
          </w:tcPr>
          <w:p w14:paraId="1D5F8BA4"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57CC6CD" w14:textId="77777777" w:rsidR="000C336D" w:rsidRDefault="000A1765">
            <w:pPr>
              <w:rPr>
                <w:rFonts w:ascii="Arial" w:hAnsi="Arial" w:cs="Arial"/>
                <w:b/>
                <w:sz w:val="20"/>
                <w:szCs w:val="20"/>
                <w:lang w:eastAsia="zh-CN"/>
              </w:rPr>
            </w:pPr>
            <w:r>
              <w:rPr>
                <w:rFonts w:ascii="Arial" w:hAnsi="Arial" w:cs="Arial"/>
                <w:b/>
                <w:sz w:val="20"/>
                <w:szCs w:val="20"/>
                <w:lang w:eastAsia="zh-CN"/>
              </w:rPr>
              <w:t>Option1/2</w:t>
            </w:r>
          </w:p>
        </w:tc>
        <w:tc>
          <w:tcPr>
            <w:tcW w:w="6090" w:type="dxa"/>
          </w:tcPr>
          <w:p w14:paraId="4EE39777"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2034128" w14:textId="77777777" w:rsidTr="00875443">
        <w:tc>
          <w:tcPr>
            <w:tcW w:w="1555" w:type="dxa"/>
          </w:tcPr>
          <w:p w14:paraId="22DD2BE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9EA0BD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42D43508"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0C336D" w14:paraId="1F214AA4" w14:textId="77777777" w:rsidTr="00875443">
        <w:tc>
          <w:tcPr>
            <w:tcW w:w="1555" w:type="dxa"/>
          </w:tcPr>
          <w:p w14:paraId="31E77FC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191E1D3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33535644"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0C336D" w14:paraId="07280384" w14:textId="77777777" w:rsidTr="00875443">
        <w:tc>
          <w:tcPr>
            <w:tcW w:w="1555" w:type="dxa"/>
          </w:tcPr>
          <w:p w14:paraId="5B394A8C"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3FEDB5F3" w14:textId="77777777" w:rsidR="000C336D" w:rsidRDefault="000A1765">
            <w:pPr>
              <w:rPr>
                <w:rFonts w:ascii="Arial" w:hAnsi="Arial" w:cs="Arial"/>
                <w:bCs/>
                <w:sz w:val="20"/>
                <w:szCs w:val="20"/>
                <w:lang w:eastAsia="zh-CN"/>
              </w:rPr>
            </w:pPr>
            <w:r>
              <w:rPr>
                <w:rFonts w:ascii="Arial" w:hAnsi="Arial" w:cs="Arial"/>
                <w:bCs/>
                <w:sz w:val="20"/>
                <w:szCs w:val="20"/>
                <w:lang w:eastAsia="zh-CN"/>
              </w:rPr>
              <w:t>Option 1</w:t>
            </w:r>
          </w:p>
        </w:tc>
        <w:tc>
          <w:tcPr>
            <w:tcW w:w="6090" w:type="dxa"/>
          </w:tcPr>
          <w:p w14:paraId="1D6A03FF" w14:textId="77777777" w:rsidR="000C336D" w:rsidRDefault="000C336D">
            <w:pPr>
              <w:rPr>
                <w:rFonts w:ascii="Arial" w:hAnsi="Arial" w:cs="Arial"/>
                <w:bCs/>
                <w:sz w:val="20"/>
                <w:szCs w:val="20"/>
                <w:lang w:eastAsia="zh-CN"/>
              </w:rPr>
            </w:pPr>
          </w:p>
        </w:tc>
      </w:tr>
      <w:tr w:rsidR="000C336D" w14:paraId="09B4A5F0" w14:textId="77777777" w:rsidTr="00875443">
        <w:tc>
          <w:tcPr>
            <w:tcW w:w="1555" w:type="dxa"/>
          </w:tcPr>
          <w:p w14:paraId="251B831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2B80122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 xml:space="preserve">None </w:t>
            </w:r>
          </w:p>
        </w:tc>
        <w:tc>
          <w:tcPr>
            <w:tcW w:w="6090" w:type="dxa"/>
          </w:tcPr>
          <w:p w14:paraId="6B44EFA7" w14:textId="77777777" w:rsidR="000C336D" w:rsidRDefault="000A1765">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 xml:space="preserve">he current spec is </w:t>
            </w:r>
            <w:proofErr w:type="spellStart"/>
            <w:proofErr w:type="gramStart"/>
            <w:r>
              <w:rPr>
                <w:rFonts w:ascii="Arial" w:hAnsi="Arial" w:cs="Arial" w:hint="eastAsia"/>
                <w:bCs/>
                <w:sz w:val="20"/>
                <w:szCs w:val="20"/>
                <w:lang w:eastAsia="zh-CN"/>
              </w:rPr>
              <w:t>correct.nothing</w:t>
            </w:r>
            <w:proofErr w:type="spellEnd"/>
            <w:proofErr w:type="gramEnd"/>
            <w:r>
              <w:rPr>
                <w:rFonts w:ascii="Arial" w:hAnsi="Arial" w:cs="Arial" w:hint="eastAsia"/>
                <w:bCs/>
                <w:sz w:val="20"/>
                <w:szCs w:val="20"/>
                <w:lang w:eastAsia="zh-CN"/>
              </w:rPr>
              <w:t xml:space="preserve"> needs to change.</w:t>
            </w:r>
          </w:p>
          <w:p w14:paraId="4EAACE2E" w14:textId="77777777" w:rsidR="000C336D" w:rsidRDefault="000A1765">
            <w:pPr>
              <w:rPr>
                <w:rFonts w:ascii="Arial" w:hAnsi="Arial" w:cs="Arial"/>
                <w:bCs/>
                <w:sz w:val="20"/>
                <w:szCs w:val="20"/>
                <w:lang w:eastAsia="zh-CN"/>
              </w:rPr>
            </w:pPr>
            <w:r>
              <w:rPr>
                <w:rFonts w:ascii="Arial" w:hAnsi="Arial" w:cs="Arial"/>
                <w:bCs/>
                <w:sz w:val="20"/>
                <w:szCs w:val="20"/>
                <w:lang w:eastAsia="zh-CN"/>
              </w:rPr>
              <w:t>F</w:t>
            </w:r>
            <w:r>
              <w:rPr>
                <w:rFonts w:ascii="Arial" w:hAnsi="Arial" w:cs="Arial" w:hint="eastAsia"/>
                <w:bCs/>
                <w:sz w:val="20"/>
                <w:szCs w:val="20"/>
                <w:lang w:eastAsia="zh-CN"/>
              </w:rPr>
              <w:t xml:space="preserve">or MRB, the corresponding LC can be associated to another MRB </w:t>
            </w:r>
            <w:proofErr w:type="gramStart"/>
            <w:r>
              <w:rPr>
                <w:rFonts w:ascii="Arial" w:hAnsi="Arial" w:cs="Arial" w:hint="eastAsia"/>
                <w:bCs/>
                <w:sz w:val="20"/>
                <w:szCs w:val="20"/>
                <w:lang w:eastAsia="zh-CN"/>
              </w:rPr>
              <w:t>ID(</w:t>
            </w:r>
            <w:proofErr w:type="gramEnd"/>
            <w:r>
              <w:rPr>
                <w:rFonts w:ascii="Arial" w:hAnsi="Arial" w:cs="Arial" w:hint="eastAsia"/>
                <w:bCs/>
                <w:sz w:val="20"/>
                <w:szCs w:val="20"/>
                <w:lang w:eastAsia="zh-CN"/>
              </w:rPr>
              <w:t xml:space="preserve">i.e. </w:t>
            </w:r>
            <w:proofErr w:type="spellStart"/>
            <w:r>
              <w:rPr>
                <w:rFonts w:ascii="Arial" w:hAnsi="Arial" w:cs="Arial"/>
                <w:bCs/>
                <w:sz w:val="20"/>
                <w:szCs w:val="20"/>
                <w:lang w:eastAsia="zh-CN"/>
              </w:rPr>
              <w:t>mrb-IdentityNew</w:t>
            </w:r>
            <w:proofErr w:type="spellEnd"/>
            <w:r>
              <w:rPr>
                <w:rFonts w:ascii="Arial" w:hAnsi="Arial" w:cs="Arial" w:hint="eastAsia"/>
                <w:bCs/>
                <w:sz w:val="20"/>
                <w:szCs w:val="20"/>
                <w:lang w:eastAsia="zh-CN"/>
              </w:rPr>
              <w:t>)</w:t>
            </w:r>
          </w:p>
        </w:tc>
      </w:tr>
      <w:tr w:rsidR="000C336D" w14:paraId="466C5E4A" w14:textId="77777777" w:rsidTr="00875443">
        <w:tc>
          <w:tcPr>
            <w:tcW w:w="1555" w:type="dxa"/>
          </w:tcPr>
          <w:p w14:paraId="724E98E3"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4C4C3F37" w14:textId="77777777" w:rsidR="000C336D" w:rsidRDefault="000A1765">
            <w:pPr>
              <w:rPr>
                <w:rFonts w:ascii="Arial" w:hAnsi="Arial" w:cs="Arial"/>
                <w:bCs/>
                <w:lang w:eastAsia="zh-CN"/>
              </w:rPr>
            </w:pPr>
            <w:r>
              <w:rPr>
                <w:rFonts w:ascii="Arial" w:hAnsi="Arial" w:cs="Arial"/>
                <w:bCs/>
                <w:lang w:eastAsia="zh-CN"/>
              </w:rPr>
              <w:t>Option 1</w:t>
            </w:r>
          </w:p>
        </w:tc>
        <w:tc>
          <w:tcPr>
            <w:tcW w:w="6090" w:type="dxa"/>
          </w:tcPr>
          <w:p w14:paraId="2421F979" w14:textId="77777777" w:rsidR="000C336D" w:rsidRDefault="000C336D">
            <w:pPr>
              <w:rPr>
                <w:rFonts w:ascii="Arial" w:hAnsi="Arial" w:cs="Arial"/>
                <w:bCs/>
                <w:lang w:eastAsia="zh-CN"/>
              </w:rPr>
            </w:pPr>
          </w:p>
        </w:tc>
      </w:tr>
      <w:tr w:rsidR="000C336D" w14:paraId="7A8EAD2D" w14:textId="77777777" w:rsidTr="00875443">
        <w:tc>
          <w:tcPr>
            <w:tcW w:w="1555" w:type="dxa"/>
          </w:tcPr>
          <w:p w14:paraId="466A13BA" w14:textId="77777777" w:rsidR="000C336D" w:rsidRDefault="000A1765">
            <w:pPr>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1984" w:type="dxa"/>
          </w:tcPr>
          <w:p w14:paraId="6E838E0D" w14:textId="77777777" w:rsidR="000C336D" w:rsidRDefault="000A1765">
            <w:pPr>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090" w:type="dxa"/>
          </w:tcPr>
          <w:p w14:paraId="47ED6D80" w14:textId="77777777" w:rsidR="000C336D" w:rsidRDefault="000C336D">
            <w:pPr>
              <w:rPr>
                <w:rFonts w:ascii="Arial" w:hAnsi="Arial" w:cs="Arial"/>
                <w:bCs/>
                <w:lang w:eastAsia="zh-CN"/>
              </w:rPr>
            </w:pPr>
          </w:p>
        </w:tc>
      </w:tr>
      <w:tr w:rsidR="000C336D" w14:paraId="2754F42E" w14:textId="77777777" w:rsidTr="00875443">
        <w:tc>
          <w:tcPr>
            <w:tcW w:w="1555" w:type="dxa"/>
          </w:tcPr>
          <w:p w14:paraId="4E9683D8"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7F4CCFE7"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None</w:t>
            </w:r>
          </w:p>
        </w:tc>
        <w:tc>
          <w:tcPr>
            <w:tcW w:w="6090" w:type="dxa"/>
          </w:tcPr>
          <w:p w14:paraId="40D0DA56"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Same view with CATT</w:t>
            </w:r>
          </w:p>
        </w:tc>
      </w:tr>
      <w:tr w:rsidR="000C336D" w14:paraId="10B63270" w14:textId="77777777" w:rsidTr="00875443">
        <w:tc>
          <w:tcPr>
            <w:tcW w:w="1555" w:type="dxa"/>
          </w:tcPr>
          <w:p w14:paraId="01284183" w14:textId="77777777" w:rsidR="000C336D" w:rsidRDefault="000A1765">
            <w:pPr>
              <w:rPr>
                <w:rFonts w:ascii="Arial" w:eastAsia="SimSun" w:hAnsi="Arial" w:cs="Arial"/>
                <w:bCs/>
                <w:lang w:val="en-US" w:eastAsia="zh-CN"/>
              </w:rPr>
            </w:pPr>
            <w:r>
              <w:rPr>
                <w:rFonts w:ascii="Arial" w:eastAsia="SimSun" w:hAnsi="Arial" w:cs="Arial" w:hint="eastAsia"/>
                <w:bCs/>
                <w:lang w:val="en-US" w:eastAsia="zh-CN"/>
              </w:rPr>
              <w:t>ZTE</w:t>
            </w:r>
          </w:p>
        </w:tc>
        <w:tc>
          <w:tcPr>
            <w:tcW w:w="1984" w:type="dxa"/>
          </w:tcPr>
          <w:p w14:paraId="0065E5EE" w14:textId="77777777" w:rsidR="000C336D" w:rsidRDefault="000A1765">
            <w:pPr>
              <w:rPr>
                <w:rFonts w:ascii="Arial" w:eastAsia="SimSun" w:hAnsi="Arial" w:cs="Arial"/>
                <w:bCs/>
                <w:lang w:val="en-US" w:eastAsia="zh-CN"/>
              </w:rPr>
            </w:pPr>
            <w:r>
              <w:rPr>
                <w:rFonts w:ascii="Arial" w:eastAsia="SimSun" w:hAnsi="Arial" w:cs="Arial" w:hint="eastAsia"/>
                <w:bCs/>
                <w:lang w:val="en-US" w:eastAsia="zh-CN"/>
              </w:rPr>
              <w:t>None</w:t>
            </w:r>
          </w:p>
        </w:tc>
        <w:tc>
          <w:tcPr>
            <w:tcW w:w="6090" w:type="dxa"/>
          </w:tcPr>
          <w:p w14:paraId="60329CCC"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Version H10 is good enough. (</w:t>
            </w:r>
            <w:proofErr w:type="gramStart"/>
            <w:r>
              <w:rPr>
                <w:rFonts w:ascii="Arial" w:eastAsia="Malgun Gothic" w:hAnsi="Arial" w:cs="Arial" w:hint="eastAsia"/>
                <w:bCs/>
                <w:lang w:eastAsia="ko-KR"/>
              </w:rPr>
              <w:t>as</w:t>
            </w:r>
            <w:proofErr w:type="gramEnd"/>
            <w:r>
              <w:rPr>
                <w:rFonts w:ascii="Arial" w:eastAsia="Malgun Gothic" w:hAnsi="Arial" w:cs="Arial" w:hint="eastAsia"/>
                <w:bCs/>
                <w:lang w:eastAsia="ko-KR"/>
              </w:rPr>
              <w:t xml:space="preserve"> CATT pointed out, option 1 might be not correct)</w:t>
            </w:r>
          </w:p>
        </w:tc>
      </w:tr>
      <w:tr w:rsidR="00357D4A" w14:paraId="7E6DDD3F" w14:textId="77777777" w:rsidTr="00875443">
        <w:tc>
          <w:tcPr>
            <w:tcW w:w="1555" w:type="dxa"/>
          </w:tcPr>
          <w:p w14:paraId="6F95E2A1" w14:textId="160492AB" w:rsidR="00357D4A" w:rsidRDefault="00357D4A" w:rsidP="00357D4A">
            <w:pPr>
              <w:rPr>
                <w:rFonts w:ascii="Arial" w:eastAsia="SimSun" w:hAnsi="Arial" w:cs="Arial"/>
                <w:bCs/>
                <w:lang w:val="en-US" w:eastAsia="zh-CN"/>
              </w:rPr>
            </w:pPr>
            <w:r>
              <w:rPr>
                <w:rFonts w:ascii="Arial" w:hAnsi="Arial" w:cs="Arial"/>
                <w:bCs/>
                <w:sz w:val="20"/>
                <w:szCs w:val="20"/>
                <w:lang w:eastAsia="zh-CN"/>
              </w:rPr>
              <w:t>Intel</w:t>
            </w:r>
          </w:p>
        </w:tc>
        <w:tc>
          <w:tcPr>
            <w:tcW w:w="1984" w:type="dxa"/>
          </w:tcPr>
          <w:p w14:paraId="64243E6F" w14:textId="487B71C1" w:rsidR="00357D4A" w:rsidRDefault="00357D4A" w:rsidP="00357D4A">
            <w:pPr>
              <w:rPr>
                <w:rFonts w:ascii="Arial" w:eastAsia="SimSun" w:hAnsi="Arial" w:cs="Arial"/>
                <w:bCs/>
                <w:lang w:val="en-US" w:eastAsia="zh-CN"/>
              </w:rPr>
            </w:pPr>
            <w:r>
              <w:rPr>
                <w:rFonts w:ascii="Arial" w:hAnsi="Arial" w:cs="Arial"/>
                <w:bCs/>
                <w:sz w:val="20"/>
                <w:szCs w:val="20"/>
                <w:lang w:eastAsia="zh-CN"/>
              </w:rPr>
              <w:t>Option 1</w:t>
            </w:r>
          </w:p>
        </w:tc>
        <w:tc>
          <w:tcPr>
            <w:tcW w:w="6090" w:type="dxa"/>
          </w:tcPr>
          <w:p w14:paraId="5D7C2394" w14:textId="77777777" w:rsidR="00357D4A" w:rsidRDefault="00357D4A" w:rsidP="00357D4A">
            <w:pPr>
              <w:rPr>
                <w:rFonts w:ascii="Arial" w:eastAsia="Malgun Gothic" w:hAnsi="Arial" w:cs="Arial"/>
                <w:bCs/>
                <w:lang w:eastAsia="ko-KR"/>
              </w:rPr>
            </w:pPr>
          </w:p>
        </w:tc>
      </w:tr>
      <w:tr w:rsidR="00700DF0" w14:paraId="0DB5F21D" w14:textId="77777777" w:rsidTr="00875443">
        <w:tc>
          <w:tcPr>
            <w:tcW w:w="1555" w:type="dxa"/>
          </w:tcPr>
          <w:p w14:paraId="28F7FAA1" w14:textId="36AB4645" w:rsidR="00700DF0" w:rsidRDefault="00700DF0" w:rsidP="00357D4A">
            <w:pPr>
              <w:rPr>
                <w:rFonts w:ascii="Arial" w:hAnsi="Arial" w:cs="Arial"/>
                <w:bCs/>
                <w:lang w:eastAsia="zh-CN"/>
              </w:rPr>
            </w:pPr>
            <w:r>
              <w:rPr>
                <w:rFonts w:ascii="Arial" w:hAnsi="Arial" w:cs="Arial"/>
                <w:bCs/>
                <w:lang w:eastAsia="zh-CN"/>
              </w:rPr>
              <w:t>Qualcomm</w:t>
            </w:r>
          </w:p>
        </w:tc>
        <w:tc>
          <w:tcPr>
            <w:tcW w:w="1984" w:type="dxa"/>
          </w:tcPr>
          <w:p w14:paraId="4C56B2C7" w14:textId="5582D691" w:rsidR="00700DF0" w:rsidRDefault="005C4D29" w:rsidP="00357D4A">
            <w:pPr>
              <w:rPr>
                <w:rFonts w:ascii="Arial" w:hAnsi="Arial" w:cs="Arial"/>
                <w:bCs/>
                <w:lang w:eastAsia="zh-CN"/>
              </w:rPr>
            </w:pPr>
            <w:r>
              <w:rPr>
                <w:rFonts w:ascii="Arial" w:hAnsi="Arial" w:cs="Arial"/>
                <w:bCs/>
                <w:lang w:eastAsia="zh-CN"/>
              </w:rPr>
              <w:t xml:space="preserve">Option </w:t>
            </w:r>
            <w:r w:rsidR="00875443">
              <w:rPr>
                <w:rFonts w:ascii="Arial" w:hAnsi="Arial" w:cs="Arial"/>
                <w:bCs/>
                <w:lang w:eastAsia="zh-CN"/>
              </w:rPr>
              <w:t>2 preferred</w:t>
            </w:r>
          </w:p>
        </w:tc>
        <w:tc>
          <w:tcPr>
            <w:tcW w:w="6090" w:type="dxa"/>
          </w:tcPr>
          <w:p w14:paraId="3515504A" w14:textId="47918466" w:rsidR="00700DF0" w:rsidRDefault="00875443" w:rsidP="00357D4A">
            <w:pPr>
              <w:rPr>
                <w:rFonts w:ascii="Arial" w:eastAsia="Malgun Gothic" w:hAnsi="Arial" w:cs="Arial"/>
                <w:bCs/>
                <w:lang w:eastAsia="ko-KR"/>
              </w:rPr>
            </w:pPr>
            <w:r>
              <w:rPr>
                <w:rFonts w:ascii="Arial" w:eastAsia="Malgun Gothic" w:hAnsi="Arial" w:cs="Arial"/>
                <w:bCs/>
                <w:lang w:eastAsia="ko-KR"/>
              </w:rPr>
              <w:t xml:space="preserve">As explained by </w:t>
            </w:r>
            <w:r w:rsidR="005C4D29">
              <w:rPr>
                <w:rFonts w:ascii="Arial" w:eastAsia="Malgun Gothic" w:hAnsi="Arial" w:cs="Arial"/>
                <w:bCs/>
                <w:lang w:eastAsia="ko-KR"/>
              </w:rPr>
              <w:t xml:space="preserve">CATT above, </w:t>
            </w:r>
            <w:r>
              <w:rPr>
                <w:rFonts w:ascii="Arial" w:eastAsia="Malgun Gothic" w:hAnsi="Arial" w:cs="Arial"/>
                <w:bCs/>
                <w:lang w:eastAsia="ko-KR"/>
              </w:rPr>
              <w:t xml:space="preserve">an LCID already associated with MRB can be reallocated to another </w:t>
            </w:r>
            <w:proofErr w:type="gramStart"/>
            <w:r>
              <w:rPr>
                <w:rFonts w:ascii="Arial" w:eastAsia="Malgun Gothic" w:hAnsi="Arial" w:cs="Arial"/>
                <w:bCs/>
                <w:lang w:eastAsia="ko-KR"/>
              </w:rPr>
              <w:t>MRB ID, but</w:t>
            </w:r>
            <w:proofErr w:type="gramEnd"/>
            <w:r>
              <w:rPr>
                <w:rFonts w:ascii="Arial" w:eastAsia="Malgun Gothic" w:hAnsi="Arial" w:cs="Arial"/>
                <w:bCs/>
                <w:lang w:eastAsia="ko-KR"/>
              </w:rPr>
              <w:t xml:space="preserve"> cannot be allocated to SRB or DRB. This is crystal clear from original CR proposal (option 2). Rapporteur’s proposal (Option 1) assumes </w:t>
            </w:r>
            <w:r w:rsidR="005C4D29">
              <w:rPr>
                <w:rFonts w:ascii="Arial" w:eastAsia="Malgun Gothic" w:hAnsi="Arial" w:cs="Arial"/>
                <w:bCs/>
                <w:lang w:eastAsia="ko-KR"/>
              </w:rPr>
              <w:t xml:space="preserve">change in MRB bearer ID </w:t>
            </w:r>
            <w:r>
              <w:rPr>
                <w:rFonts w:ascii="Arial" w:eastAsia="Malgun Gothic" w:hAnsi="Arial" w:cs="Arial"/>
                <w:bCs/>
                <w:lang w:eastAsia="ko-KR"/>
              </w:rPr>
              <w:t>does</w:t>
            </w:r>
            <w:r w:rsidR="005C4D29">
              <w:rPr>
                <w:rFonts w:ascii="Arial" w:eastAsia="Malgun Gothic" w:hAnsi="Arial" w:cs="Arial"/>
                <w:bCs/>
                <w:lang w:eastAsia="ko-KR"/>
              </w:rPr>
              <w:t>n’t mean change of bearer</w:t>
            </w:r>
            <w:r>
              <w:rPr>
                <w:rFonts w:ascii="Arial" w:eastAsia="Malgun Gothic" w:hAnsi="Arial" w:cs="Arial"/>
                <w:bCs/>
                <w:lang w:eastAsia="ko-KR"/>
              </w:rPr>
              <w:t>, which seems also ok, but risks misinterpretation</w:t>
            </w:r>
            <w:r w:rsidR="005C4D29">
              <w:rPr>
                <w:rFonts w:ascii="Arial" w:eastAsia="Malgun Gothic" w:hAnsi="Arial" w:cs="Arial"/>
                <w:bCs/>
                <w:lang w:eastAsia="ko-KR"/>
              </w:rPr>
              <w:t>.</w:t>
            </w:r>
          </w:p>
        </w:tc>
      </w:tr>
      <w:tr w:rsidR="003B1C15" w14:paraId="79444D35" w14:textId="77777777" w:rsidTr="00875443">
        <w:tc>
          <w:tcPr>
            <w:tcW w:w="1555" w:type="dxa"/>
          </w:tcPr>
          <w:p w14:paraId="29B0DDA2" w14:textId="2F5196DA" w:rsidR="003B1C15" w:rsidRDefault="003B1C15" w:rsidP="003B1C15">
            <w:pPr>
              <w:rPr>
                <w:rFonts w:ascii="Arial" w:hAnsi="Arial" w:cs="Arial"/>
                <w:bCs/>
                <w:lang w:eastAsia="zh-CN"/>
              </w:rPr>
            </w:pPr>
            <w:proofErr w:type="spellStart"/>
            <w:r>
              <w:rPr>
                <w:rFonts w:ascii="Arial" w:eastAsia="SimSun" w:hAnsi="Arial" w:cs="Arial"/>
                <w:bCs/>
                <w:lang w:val="en-US" w:eastAsia="zh-CN"/>
              </w:rPr>
              <w:t>Futurewei</w:t>
            </w:r>
            <w:proofErr w:type="spellEnd"/>
          </w:p>
        </w:tc>
        <w:tc>
          <w:tcPr>
            <w:tcW w:w="1984" w:type="dxa"/>
          </w:tcPr>
          <w:p w14:paraId="01334EB8" w14:textId="6814F758" w:rsidR="003B1C15" w:rsidRDefault="003B1C15" w:rsidP="003B1C15">
            <w:pPr>
              <w:rPr>
                <w:rFonts w:ascii="Arial" w:hAnsi="Arial" w:cs="Arial"/>
                <w:bCs/>
                <w:lang w:eastAsia="zh-CN"/>
              </w:rPr>
            </w:pPr>
            <w:r>
              <w:rPr>
                <w:rFonts w:ascii="Arial" w:eastAsia="SimSun" w:hAnsi="Arial" w:cs="Arial"/>
                <w:bCs/>
                <w:lang w:val="en-US" w:eastAsia="zh-CN"/>
              </w:rPr>
              <w:t>Option 1</w:t>
            </w:r>
          </w:p>
        </w:tc>
        <w:tc>
          <w:tcPr>
            <w:tcW w:w="6090" w:type="dxa"/>
          </w:tcPr>
          <w:p w14:paraId="285FAB88" w14:textId="77777777" w:rsidR="003B1C15" w:rsidRDefault="003B1C15" w:rsidP="003B1C15">
            <w:pPr>
              <w:rPr>
                <w:rFonts w:ascii="Arial" w:eastAsia="Malgun Gothic" w:hAnsi="Arial" w:cs="Arial"/>
                <w:bCs/>
                <w:lang w:eastAsia="ko-KR"/>
              </w:rPr>
            </w:pPr>
          </w:p>
        </w:tc>
      </w:tr>
      <w:tr w:rsidR="00C06C9E" w14:paraId="6E7C138B" w14:textId="77777777" w:rsidTr="00875443">
        <w:tc>
          <w:tcPr>
            <w:tcW w:w="1555" w:type="dxa"/>
          </w:tcPr>
          <w:p w14:paraId="7F296740" w14:textId="2906A00D" w:rsidR="00C06C9E" w:rsidRDefault="00C06C9E" w:rsidP="00C06C9E">
            <w:pPr>
              <w:rPr>
                <w:rFonts w:ascii="Arial" w:eastAsia="SimSun"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726B0586" w14:textId="187F1119" w:rsidR="00C06C9E" w:rsidRDefault="00C06C9E" w:rsidP="00C06C9E">
            <w:pPr>
              <w:rPr>
                <w:rFonts w:ascii="Arial" w:eastAsia="SimSun" w:hAnsi="Arial" w:cs="Arial"/>
                <w:bCs/>
                <w:lang w:val="en-US" w:eastAsia="zh-CN"/>
              </w:rPr>
            </w:pPr>
            <w:r>
              <w:rPr>
                <w:rFonts w:ascii="Arial" w:eastAsia="Malgun Gothic" w:hAnsi="Arial" w:cs="Arial" w:hint="eastAsia"/>
                <w:bCs/>
                <w:lang w:eastAsia="ko-KR"/>
              </w:rPr>
              <w:t>None</w:t>
            </w:r>
          </w:p>
        </w:tc>
        <w:tc>
          <w:tcPr>
            <w:tcW w:w="6090" w:type="dxa"/>
          </w:tcPr>
          <w:p w14:paraId="0EBFC883" w14:textId="333065A9" w:rsidR="00C06C9E" w:rsidRDefault="00C06C9E" w:rsidP="00C06C9E">
            <w:pPr>
              <w:rPr>
                <w:rFonts w:ascii="Arial" w:eastAsia="Malgun Gothic" w:hAnsi="Arial" w:cs="Arial"/>
                <w:bCs/>
                <w:lang w:eastAsia="ko-KR"/>
              </w:rPr>
            </w:pPr>
            <w:r w:rsidRPr="00A24D8E">
              <w:rPr>
                <w:rFonts w:ascii="Arial" w:eastAsia="Malgun Gothic" w:hAnsi="Arial" w:cs="Arial"/>
                <w:bCs/>
                <w:lang w:eastAsia="ko-KR"/>
              </w:rPr>
              <w:t>Agree</w:t>
            </w:r>
            <w:r>
              <w:rPr>
                <w:rFonts w:ascii="Arial" w:eastAsia="Malgun Gothic" w:hAnsi="Arial" w:cs="Arial" w:hint="eastAsia"/>
                <w:bCs/>
                <w:lang w:eastAsia="ko-KR"/>
              </w:rPr>
              <w:t xml:space="preserve"> with CATT</w:t>
            </w:r>
          </w:p>
        </w:tc>
      </w:tr>
      <w:tr w:rsidR="00D01DA9" w14:paraId="29B4C371" w14:textId="77777777" w:rsidTr="00875443">
        <w:tc>
          <w:tcPr>
            <w:tcW w:w="1555" w:type="dxa"/>
          </w:tcPr>
          <w:p w14:paraId="59A62DDA" w14:textId="34A9C8AF" w:rsidR="00D01DA9" w:rsidRPr="008F7A48" w:rsidRDefault="00D01DA9" w:rsidP="00C06C9E">
            <w:pPr>
              <w:rPr>
                <w:rFonts w:ascii="Arial" w:hAnsi="Arial" w:cs="Arial"/>
                <w:bCs/>
                <w:lang w:val="en-US" w:eastAsia="zh-CN"/>
              </w:rPr>
            </w:pPr>
            <w:r>
              <w:rPr>
                <w:rFonts w:ascii="Arial" w:hAnsi="Arial" w:cs="Arial"/>
                <w:bCs/>
                <w:lang w:val="en-US" w:eastAsia="zh-CN"/>
              </w:rPr>
              <w:t>Apple</w:t>
            </w:r>
          </w:p>
        </w:tc>
        <w:tc>
          <w:tcPr>
            <w:tcW w:w="1984" w:type="dxa"/>
          </w:tcPr>
          <w:p w14:paraId="5739E06E" w14:textId="6C96536E" w:rsidR="00D01DA9" w:rsidRDefault="00D01DA9" w:rsidP="00C06C9E">
            <w:pPr>
              <w:rPr>
                <w:rFonts w:ascii="Arial" w:eastAsia="Malgun Gothic" w:hAnsi="Arial" w:cs="Arial"/>
                <w:bCs/>
                <w:lang w:eastAsia="ko-KR"/>
              </w:rPr>
            </w:pPr>
            <w:r>
              <w:rPr>
                <w:rFonts w:ascii="Arial" w:eastAsia="Malgun Gothic" w:hAnsi="Arial" w:cs="Arial"/>
                <w:bCs/>
                <w:lang w:eastAsia="ko-KR"/>
              </w:rPr>
              <w:t>Option 2</w:t>
            </w:r>
          </w:p>
        </w:tc>
        <w:tc>
          <w:tcPr>
            <w:tcW w:w="6090" w:type="dxa"/>
          </w:tcPr>
          <w:p w14:paraId="6263CCCD" w14:textId="5A67F508" w:rsidR="00D01DA9" w:rsidRPr="00A24D8E" w:rsidRDefault="00D01DA9" w:rsidP="00C06C9E">
            <w:pPr>
              <w:rPr>
                <w:rFonts w:ascii="Arial" w:eastAsia="Malgun Gothic" w:hAnsi="Arial" w:cs="Arial"/>
                <w:bCs/>
                <w:lang w:eastAsia="ko-KR"/>
              </w:rPr>
            </w:pPr>
            <w:r>
              <w:rPr>
                <w:rFonts w:ascii="Arial" w:eastAsia="Malgun Gothic" w:hAnsi="Arial" w:cs="Arial"/>
                <w:bCs/>
                <w:lang w:eastAsia="ko-KR"/>
              </w:rPr>
              <w:t>“DBR” should be “DRB”.</w:t>
            </w:r>
          </w:p>
        </w:tc>
      </w:tr>
      <w:tr w:rsidR="00A57D2B" w:rsidRPr="00CE4C8B" w14:paraId="42705A30" w14:textId="77777777" w:rsidTr="00A57D2B">
        <w:tc>
          <w:tcPr>
            <w:tcW w:w="1555" w:type="dxa"/>
          </w:tcPr>
          <w:p w14:paraId="6A3DA26D"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lastRenderedPageBreak/>
              <w:t>Nokia</w:t>
            </w:r>
          </w:p>
        </w:tc>
        <w:tc>
          <w:tcPr>
            <w:tcW w:w="1984" w:type="dxa"/>
          </w:tcPr>
          <w:p w14:paraId="598D21DD"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None</w:t>
            </w:r>
          </w:p>
        </w:tc>
        <w:tc>
          <w:tcPr>
            <w:tcW w:w="6090" w:type="dxa"/>
          </w:tcPr>
          <w:p w14:paraId="1658F534" w14:textId="77777777" w:rsidR="00A57D2B" w:rsidRPr="0038483B" w:rsidRDefault="00A57D2B" w:rsidP="009060DF">
            <w:pPr>
              <w:rPr>
                <w:rFonts w:ascii="Arial" w:hAnsi="Arial" w:cs="Arial"/>
                <w:bCs/>
                <w:sz w:val="20"/>
                <w:szCs w:val="20"/>
                <w:lang w:eastAsia="zh-CN"/>
              </w:rPr>
            </w:pPr>
            <w:r w:rsidRPr="0038483B">
              <w:rPr>
                <w:rFonts w:ascii="Arial" w:hAnsi="Arial" w:cs="Arial"/>
                <w:bCs/>
                <w:sz w:val="20"/>
                <w:szCs w:val="20"/>
                <w:lang w:eastAsia="zh-CN"/>
              </w:rPr>
              <w:t xml:space="preserve">- MRB ID can be changed without release/add, e.g., </w:t>
            </w:r>
            <w:r>
              <w:rPr>
                <w:rFonts w:ascii="Arial" w:hAnsi="Arial" w:cs="Arial"/>
                <w:bCs/>
                <w:sz w:val="20"/>
                <w:szCs w:val="20"/>
                <w:lang w:eastAsia="zh-CN"/>
              </w:rPr>
              <w:t xml:space="preserve">in HO </w:t>
            </w:r>
            <w:r w:rsidRPr="0038483B">
              <w:rPr>
                <w:rFonts w:ascii="Arial" w:hAnsi="Arial" w:cs="Arial"/>
                <w:bCs/>
                <w:sz w:val="20"/>
                <w:szCs w:val="20"/>
                <w:lang w:eastAsia="zh-CN"/>
              </w:rPr>
              <w:t>if target cell uses different MBR ID for a given MBS service</w:t>
            </w:r>
          </w:p>
          <w:p w14:paraId="6DC37E2A" w14:textId="77777777" w:rsidR="00A57D2B" w:rsidRPr="0038483B" w:rsidRDefault="00A57D2B" w:rsidP="009060DF">
            <w:pPr>
              <w:rPr>
                <w:rFonts w:ascii="Arial" w:hAnsi="Arial" w:cs="Arial"/>
                <w:bCs/>
                <w:sz w:val="20"/>
                <w:szCs w:val="20"/>
                <w:lang w:eastAsia="zh-CN"/>
              </w:rPr>
            </w:pPr>
            <w:r w:rsidRPr="0038483B">
              <w:rPr>
                <w:rFonts w:ascii="Arial" w:hAnsi="Arial" w:cs="Arial"/>
                <w:bCs/>
                <w:sz w:val="20"/>
                <w:szCs w:val="20"/>
                <w:lang w:eastAsia="zh-CN"/>
              </w:rPr>
              <w:t>- target cell may also use different LCID for that service, therefore, also LCID may change</w:t>
            </w:r>
          </w:p>
          <w:p w14:paraId="7FCC0CE3" w14:textId="77777777" w:rsidR="00A57D2B" w:rsidRDefault="00A57D2B" w:rsidP="009060DF">
            <w:pPr>
              <w:rPr>
                <w:rFonts w:ascii="Arial" w:hAnsi="Arial" w:cs="Arial"/>
                <w:bCs/>
                <w:sz w:val="20"/>
                <w:szCs w:val="20"/>
                <w:lang w:eastAsia="zh-CN"/>
              </w:rPr>
            </w:pPr>
            <w:r w:rsidRPr="0038483B">
              <w:rPr>
                <w:rFonts w:ascii="Arial" w:hAnsi="Arial" w:cs="Arial"/>
                <w:bCs/>
                <w:sz w:val="20"/>
                <w:szCs w:val="20"/>
                <w:lang w:eastAsia="zh-CN"/>
              </w:rPr>
              <w:t xml:space="preserve">-&gt; </w:t>
            </w:r>
            <w:r>
              <w:rPr>
                <w:rFonts w:ascii="Arial" w:hAnsi="Arial" w:cs="Arial"/>
                <w:bCs/>
                <w:sz w:val="20"/>
                <w:szCs w:val="20"/>
                <w:lang w:eastAsia="zh-CN"/>
              </w:rPr>
              <w:t xml:space="preserve">therefore, </w:t>
            </w:r>
            <w:r w:rsidRPr="0038483B">
              <w:rPr>
                <w:rFonts w:ascii="Arial" w:hAnsi="Arial" w:cs="Arial"/>
                <w:bCs/>
                <w:sz w:val="20"/>
                <w:szCs w:val="20"/>
                <w:lang w:eastAsia="zh-CN"/>
              </w:rPr>
              <w:t>there may be a need to re-associate an already configured LCID with another MRB</w:t>
            </w:r>
          </w:p>
          <w:p w14:paraId="52175594" w14:textId="77777777" w:rsidR="00A57D2B" w:rsidRDefault="00A57D2B" w:rsidP="009060DF">
            <w:pPr>
              <w:rPr>
                <w:rFonts w:ascii="Arial" w:hAnsi="Arial" w:cs="Arial"/>
                <w:bCs/>
                <w:sz w:val="20"/>
                <w:szCs w:val="20"/>
                <w:lang w:eastAsia="zh-CN"/>
              </w:rPr>
            </w:pPr>
            <w:r>
              <w:rPr>
                <w:rFonts w:ascii="Arial" w:hAnsi="Arial" w:cs="Arial"/>
                <w:bCs/>
                <w:sz w:val="20"/>
                <w:szCs w:val="20"/>
                <w:lang w:eastAsia="zh-CN"/>
              </w:rPr>
              <w:t>Therefore, Option 1 is NOK</w:t>
            </w:r>
          </w:p>
          <w:p w14:paraId="643AE502"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The purpose of Option 2 is to avoid</w:t>
            </w:r>
            <w:r>
              <w:t xml:space="preserve"> </w:t>
            </w:r>
            <w:r w:rsidRPr="009D44B7">
              <w:rPr>
                <w:rFonts w:ascii="Arial" w:hAnsi="Arial" w:cs="Arial"/>
                <w:bCs/>
                <w:sz w:val="20"/>
                <w:szCs w:val="20"/>
                <w:lang w:eastAsia="zh-CN"/>
              </w:rPr>
              <w:t xml:space="preserve">using existing DRB ID for MRB </w:t>
            </w:r>
            <w:r>
              <w:rPr>
                <w:rFonts w:ascii="Arial" w:hAnsi="Arial" w:cs="Arial"/>
                <w:bCs/>
                <w:sz w:val="20"/>
                <w:szCs w:val="20"/>
                <w:lang w:eastAsia="zh-CN"/>
              </w:rPr>
              <w:t>and</w:t>
            </w:r>
            <w:r w:rsidRPr="009D44B7">
              <w:rPr>
                <w:rFonts w:ascii="Arial" w:hAnsi="Arial" w:cs="Arial"/>
                <w:bCs/>
                <w:sz w:val="20"/>
                <w:szCs w:val="20"/>
                <w:lang w:eastAsia="zh-CN"/>
              </w:rPr>
              <w:t xml:space="preserve"> an existing MRB ID for DRB</w:t>
            </w:r>
            <w:r>
              <w:rPr>
                <w:rFonts w:ascii="Arial" w:hAnsi="Arial" w:cs="Arial"/>
                <w:bCs/>
                <w:sz w:val="20"/>
                <w:szCs w:val="20"/>
                <w:lang w:eastAsia="zh-CN"/>
              </w:rPr>
              <w:t>. To our understanding, this is already achieved with the current note.</w:t>
            </w:r>
          </w:p>
        </w:tc>
      </w:tr>
    </w:tbl>
    <w:p w14:paraId="38B9A51D" w14:textId="77777777" w:rsidR="000C336D" w:rsidRDefault="000C336D">
      <w:pPr>
        <w:overflowPunct/>
        <w:autoSpaceDE/>
        <w:autoSpaceDN/>
        <w:adjustRightInd/>
        <w:spacing w:after="0" w:line="240" w:lineRule="auto"/>
        <w:textAlignment w:val="auto"/>
        <w:rPr>
          <w:lang w:eastAsia="zh-CN"/>
        </w:rPr>
      </w:pPr>
    </w:p>
    <w:p w14:paraId="45002CB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3.6 Correction 06</w:t>
      </w:r>
    </w:p>
    <w:p w14:paraId="32C13B62"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5C35F932" w14:textId="77777777">
        <w:tc>
          <w:tcPr>
            <w:tcW w:w="988" w:type="dxa"/>
          </w:tcPr>
          <w:p w14:paraId="3A0FE795"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F3415D3"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14D4CEAB" w14:textId="77777777">
        <w:tc>
          <w:tcPr>
            <w:tcW w:w="988" w:type="dxa"/>
          </w:tcPr>
          <w:p w14:paraId="1DA5E030" w14:textId="77777777" w:rsidR="000C336D" w:rsidRDefault="000A1765">
            <w:pPr>
              <w:overflowPunct/>
              <w:autoSpaceDE/>
              <w:autoSpaceDN/>
              <w:adjustRightInd/>
              <w:spacing w:before="120" w:after="120" w:line="240" w:lineRule="auto"/>
              <w:textAlignment w:val="auto"/>
              <w:rPr>
                <w:lang w:eastAsia="zh-CN"/>
              </w:rPr>
            </w:pPr>
            <w:r>
              <w:rPr>
                <w:lang w:eastAsia="zh-CN"/>
              </w:rPr>
              <w:t>R2-2207555</w:t>
            </w:r>
          </w:p>
        </w:tc>
        <w:tc>
          <w:tcPr>
            <w:tcW w:w="8646" w:type="dxa"/>
          </w:tcPr>
          <w:p w14:paraId="7F964FED" w14:textId="77777777" w:rsidR="000C336D" w:rsidRDefault="000C336D">
            <w:pPr>
              <w:pStyle w:val="NO"/>
              <w:ind w:left="0" w:firstLine="0"/>
              <w:rPr>
                <w:rFonts w:eastAsia="MS Mincho"/>
                <w:b/>
              </w:rPr>
            </w:pPr>
          </w:p>
          <w:p w14:paraId="448523AB" w14:textId="77777777" w:rsidR="000C336D" w:rsidRDefault="000A1765">
            <w:pPr>
              <w:pStyle w:val="Heading4"/>
              <w:outlineLvl w:val="3"/>
              <w:rPr>
                <w:lang w:eastAsia="en-US"/>
              </w:rPr>
            </w:pPr>
            <w:r>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42B6389A" w14:textId="77777777" w:rsidR="000C336D" w:rsidRDefault="000A1765">
            <w:pPr>
              <w:pStyle w:val="B1"/>
            </w:pPr>
            <w:r>
              <w:t>…</w:t>
            </w:r>
          </w:p>
          <w:p w14:paraId="63A651D9" w14:textId="77777777" w:rsidR="000C336D" w:rsidRDefault="000A1765">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w:t>
            </w:r>
            <w:ins w:id="63" w:author="Nokia (Jarkko)" w:date="2022-08-04T14:38:00Z">
              <w:r>
                <w:t xml:space="preserve">and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ins>
            <w:r>
              <w:t>, or</w:t>
            </w:r>
          </w:p>
          <w:p w14:paraId="7E9ECCDE" w14:textId="77777777" w:rsidR="000C336D" w:rsidRDefault="000A1765">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 </w:t>
            </w:r>
            <w:ins w:id="64" w:author="Nokia (Jarkko)" w:date="2022-08-04T14:38:00Z">
              <w:r>
                <w:t xml:space="preserve">and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ins>
            <w:r>
              <w:t>:</w:t>
            </w:r>
          </w:p>
          <w:p w14:paraId="2D265517" w14:textId="77777777" w:rsidR="000C336D" w:rsidRDefault="000A1765">
            <w:pPr>
              <w:pStyle w:val="B1"/>
              <w:rPr>
                <w:ins w:id="65" w:author="Nokia (Jarkko)" w:date="2022-08-04T14:38:00Z"/>
              </w:rPr>
            </w:pPr>
            <w:ins w:id="66" w:author="Nokia (Jarkko)" w:date="2022-08-04T14:38:00Z">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r>
                <w:t>:</w:t>
              </w:r>
            </w:ins>
          </w:p>
          <w:p w14:paraId="329B1153" w14:textId="77777777" w:rsidR="000C336D" w:rsidRDefault="000A1765">
            <w:pPr>
              <w:pStyle w:val="B2"/>
              <w:rPr>
                <w:del w:id="67" w:author="Nokia (Jarkko)" w:date="2022-08-08T10:20:00Z"/>
              </w:rPr>
            </w:pPr>
            <w:del w:id="68" w:author="Nokia (Jarkko)" w:date="2022-08-08T10:20:00Z">
              <w:r>
                <w:delText>2&gt;</w:delText>
              </w:r>
              <w:r>
                <w:tab/>
                <w:delText xml:space="preserve">if the </w:delText>
              </w:r>
              <w:r>
                <w:rPr>
                  <w:i/>
                </w:rPr>
                <w:delText>ue-Identity</w:delText>
              </w:r>
              <w:r>
                <w:delText xml:space="preserve"> included in the </w:delText>
              </w:r>
              <w:r>
                <w:rPr>
                  <w:i/>
                </w:rPr>
                <w:delText>PagingRecord</w:delText>
              </w:r>
              <w:r>
                <w:delText xml:space="preserve"> matches the UE's stored </w:delText>
              </w:r>
              <w:r>
                <w:rPr>
                  <w:i/>
                </w:rPr>
                <w:delText>fullI-RNTI</w:delText>
              </w:r>
              <w:r>
                <w:delText>:</w:delText>
              </w:r>
            </w:del>
          </w:p>
          <w:p w14:paraId="01F458F3" w14:textId="77777777" w:rsidR="000C336D" w:rsidRDefault="000A1765">
            <w:pPr>
              <w:pStyle w:val="B2"/>
            </w:pPr>
            <w:ins w:id="69" w:author="Nokia (Jarkko)" w:date="2022-08-04T14:51:00Z">
              <w:r>
                <w:t>2</w:t>
              </w:r>
            </w:ins>
            <w:del w:id="70" w:author="Nokia (Jarkko)" w:date="2022-08-04T14:51:00Z">
              <w:r>
                <w:delText>3</w:delText>
              </w:r>
            </w:del>
            <w:r>
              <w:t>&gt;</w:t>
            </w:r>
            <w:r>
              <w:tab/>
              <w:t>if the UE is configured by upper layers with Access Identity 1:</w:t>
            </w:r>
          </w:p>
          <w:p w14:paraId="160513CF" w14:textId="77777777" w:rsidR="000C336D" w:rsidRDefault="000A1765">
            <w:pPr>
              <w:pStyle w:val="B3"/>
            </w:pPr>
            <w:ins w:id="71" w:author="Nokia (Jarkko)" w:date="2022-08-04T14:51:00Z">
              <w:r>
                <w:t>3</w:t>
              </w:r>
            </w:ins>
            <w:del w:id="72"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5BD5A226" w14:textId="77777777" w:rsidR="000C336D" w:rsidRDefault="000A1765">
            <w:pPr>
              <w:pStyle w:val="B2"/>
            </w:pPr>
            <w:ins w:id="73" w:author="Nokia (Jarkko)" w:date="2022-08-04T14:51:00Z">
              <w:r>
                <w:t>2</w:t>
              </w:r>
            </w:ins>
            <w:del w:id="74" w:author="Nokia (Jarkko)" w:date="2022-08-04T14:51:00Z">
              <w:r>
                <w:delText>3</w:delText>
              </w:r>
            </w:del>
            <w:r>
              <w:t>&gt;</w:t>
            </w:r>
            <w:r>
              <w:tab/>
              <w:t>else if the UE is configured by upper layers with Access Identity 2:</w:t>
            </w:r>
          </w:p>
          <w:p w14:paraId="2DBA7442" w14:textId="77777777" w:rsidR="000C336D" w:rsidRDefault="000A1765">
            <w:pPr>
              <w:pStyle w:val="B3"/>
            </w:pPr>
            <w:ins w:id="75" w:author="Nokia (Jarkko)" w:date="2022-08-04T14:51:00Z">
              <w:r>
                <w:t>3</w:t>
              </w:r>
            </w:ins>
            <w:del w:id="76"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650AC365" w14:textId="77777777" w:rsidR="000C336D" w:rsidRDefault="000A1765">
            <w:pPr>
              <w:pStyle w:val="B2"/>
            </w:pPr>
            <w:ins w:id="77" w:author="Nokia (Jarkko)" w:date="2022-08-04T14:51:00Z">
              <w:r>
                <w:t>2</w:t>
              </w:r>
            </w:ins>
            <w:del w:id="78" w:author="Nokia (Jarkko)" w:date="2022-08-04T14:51:00Z">
              <w:r>
                <w:delText>3</w:delText>
              </w:r>
            </w:del>
            <w:r>
              <w:t>&gt;</w:t>
            </w:r>
            <w:r>
              <w:tab/>
              <w:t>else if the UE is configured by upper layers with one or more Access Identities equal to 11-15:</w:t>
            </w:r>
          </w:p>
          <w:p w14:paraId="68F6D51A" w14:textId="77777777" w:rsidR="000C336D" w:rsidRDefault="000A1765">
            <w:pPr>
              <w:pStyle w:val="B3"/>
            </w:pPr>
            <w:ins w:id="79" w:author="Nokia (Jarkko)" w:date="2022-08-04T14:51:00Z">
              <w:r>
                <w:t>3</w:t>
              </w:r>
            </w:ins>
            <w:del w:id="80"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605A375C" w14:textId="77777777" w:rsidR="000C336D" w:rsidRDefault="000A1765">
            <w:pPr>
              <w:pStyle w:val="B2"/>
            </w:pPr>
            <w:ins w:id="81" w:author="Nokia (Jarkko)" w:date="2022-08-04T14:51:00Z">
              <w:r>
                <w:t>2</w:t>
              </w:r>
            </w:ins>
            <w:del w:id="82" w:author="Nokia (Jarkko)" w:date="2022-08-04T14:51:00Z">
              <w:r>
                <w:delText>3</w:delText>
              </w:r>
            </w:del>
            <w:r>
              <w:t>&gt;</w:t>
            </w:r>
            <w:r>
              <w:tab/>
              <w:t>else:</w:t>
            </w:r>
          </w:p>
          <w:p w14:paraId="000ABA5D" w14:textId="77777777" w:rsidR="000C336D" w:rsidRDefault="000A1765">
            <w:pPr>
              <w:pStyle w:val="B3"/>
            </w:pPr>
            <w:ins w:id="83" w:author="Nokia (Jarkko)" w:date="2022-08-04T14:51:00Z">
              <w:r>
                <w:t>3</w:t>
              </w:r>
            </w:ins>
            <w:del w:id="84"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369C3184" w14:textId="77777777" w:rsidR="000C336D" w:rsidRDefault="000A1765">
            <w:pPr>
              <w:pStyle w:val="NO"/>
            </w:pPr>
            <w:r>
              <w:t>NOTE:</w:t>
            </w:r>
            <w:r>
              <w:tab/>
              <w:t xml:space="preserve">A MUSIM UE may not initiate the RRC connection resumption procedure, </w:t>
            </w:r>
            <w:proofErr w:type="gramStart"/>
            <w:r>
              <w:t>e.g.</w:t>
            </w:r>
            <w:proofErr w:type="gramEnd"/>
            <w:r>
              <w:t xml:space="preserve"> when it decides not to respond to the </w:t>
            </w:r>
            <w:r>
              <w:rPr>
                <w:i/>
              </w:rPr>
              <w:t>Paging</w:t>
            </w:r>
            <w:r>
              <w:t xml:space="preserve"> message due to UE implementation constraints as specified in TS 24.501 [23].</w:t>
            </w:r>
          </w:p>
          <w:p w14:paraId="2124637B" w14:textId="77777777" w:rsidR="000C336D" w:rsidRDefault="000A1765">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0C093496" w14:textId="77777777" w:rsidR="000C336D" w:rsidRDefault="000A1765">
            <w:pPr>
              <w:pStyle w:val="B3"/>
            </w:pPr>
            <w:r>
              <w:lastRenderedPageBreak/>
              <w:t>3&gt;</w:t>
            </w:r>
            <w:r>
              <w:tab/>
              <w:t>if upper layers indicate the support of paging cause:</w:t>
            </w:r>
          </w:p>
          <w:p w14:paraId="58331C3B" w14:textId="77777777" w:rsidR="000C336D" w:rsidRDefault="000A1765">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3BCEF70C" w14:textId="77777777" w:rsidR="000C336D" w:rsidRDefault="000A1765">
            <w:pPr>
              <w:pStyle w:val="B3"/>
            </w:pPr>
            <w:r>
              <w:t>3&gt;</w:t>
            </w:r>
            <w:r>
              <w:tab/>
              <w:t>else:</w:t>
            </w:r>
          </w:p>
          <w:p w14:paraId="0DE86B9E" w14:textId="77777777" w:rsidR="000C336D" w:rsidRDefault="000A1765">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2875413A" w14:textId="77777777" w:rsidR="000C336D" w:rsidRDefault="000A1765">
            <w:pPr>
              <w:pStyle w:val="B3"/>
            </w:pPr>
            <w:r>
              <w:t>3&gt;</w:t>
            </w:r>
            <w:r>
              <w:tab/>
              <w:t>perform the actions upon going to RRC_IDLE as specified in 5.3.11 with release cause 'other</w:t>
            </w:r>
            <w:proofErr w:type="gramStart"/>
            <w:r>
              <w:t>';</w:t>
            </w:r>
            <w:proofErr w:type="gramEnd"/>
          </w:p>
          <w:p w14:paraId="355403B8" w14:textId="77777777" w:rsidR="000C336D" w:rsidRDefault="000A1765">
            <w:pPr>
              <w:pStyle w:val="B1"/>
            </w:pPr>
            <w:r>
              <w:t>1&gt;</w:t>
            </w:r>
            <w:r>
              <w:tab/>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731F85C7" w14:textId="77777777" w:rsidR="000C336D" w:rsidRDefault="000A1765">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B5C1EA1" w14:textId="77777777" w:rsidR="000C336D" w:rsidRDefault="000A1765">
            <w:pPr>
              <w:pStyle w:val="B3"/>
            </w:pPr>
            <w:r>
              <w:t>3&gt;</w:t>
            </w:r>
            <w:r>
              <w:tab/>
              <w:t xml:space="preserve">forward the </w:t>
            </w:r>
            <w:r>
              <w:rPr>
                <w:i/>
              </w:rPr>
              <w:t>TMGI</w:t>
            </w:r>
            <w:r>
              <w:t xml:space="preserve"> to the upper </w:t>
            </w:r>
            <w:proofErr w:type="gramStart"/>
            <w:r>
              <w:t>layers;</w:t>
            </w:r>
            <w:proofErr w:type="gramEnd"/>
          </w:p>
          <w:p w14:paraId="380FB95E" w14:textId="77777777" w:rsidR="000C336D" w:rsidRDefault="000A1765">
            <w:pPr>
              <w:pStyle w:val="B1"/>
              <w:rPr>
                <w:del w:id="85" w:author="Nokia (Jarkko)" w:date="2022-08-04T14:39:00Z"/>
              </w:rPr>
            </w:pPr>
            <w:del w:id="86" w:author="Nokia (Jarkko)" w:date="2022-08-04T14:39:00Z">
              <w:r>
                <w:delText>1&gt;</w:delText>
              </w:r>
              <w:r>
                <w:tab/>
                <w:delText xml:space="preserve">if in RRC_INACTIVE and the UE has joined one or more MBS session(s) indicated by the </w:delText>
              </w:r>
              <w:r>
                <w:rPr>
                  <w:i/>
                </w:rPr>
                <w:delText>TMGI</w:delText>
              </w:r>
              <w:r>
                <w:delText xml:space="preserve"> included in the </w:delText>
              </w:r>
              <w:r>
                <w:rPr>
                  <w:i/>
                </w:rPr>
                <w:delText>pagingGroupList</w:delText>
              </w:r>
              <w:r>
                <w:delText>;</w:delText>
              </w:r>
              <w:r>
                <w:rPr>
                  <w:i/>
                </w:rPr>
                <w:delText xml:space="preserve"> </w:delText>
              </w:r>
              <w:r>
                <w:delText>and</w:delText>
              </w:r>
            </w:del>
          </w:p>
          <w:p w14:paraId="4E470B70" w14:textId="77777777" w:rsidR="000C336D" w:rsidRDefault="000A1765">
            <w:pPr>
              <w:pStyle w:val="B1"/>
              <w:rPr>
                <w:del w:id="87" w:author="Nokia (Jarkko)" w:date="2022-08-04T14:39:00Z"/>
              </w:rPr>
            </w:pPr>
            <w:del w:id="88" w:author="Nokia (Jarkko)" w:date="2022-08-04T14:39:00Z">
              <w:r>
                <w:delText>1&gt;</w:delText>
              </w:r>
              <w:r>
                <w:tab/>
                <w:delText xml:space="preserve">if none of the </w:delText>
              </w:r>
              <w:r>
                <w:rPr>
                  <w:i/>
                </w:rPr>
                <w:delText>ue-Identity</w:delText>
              </w:r>
              <w:r>
                <w:delText xml:space="preserve"> included in any of the </w:delText>
              </w:r>
              <w:r>
                <w:rPr>
                  <w:i/>
                </w:rPr>
                <w:delText>PagingRecord</w:delText>
              </w:r>
              <w:r>
                <w:delText xml:space="preserve">, if included in the </w:delText>
              </w:r>
              <w:r>
                <w:rPr>
                  <w:i/>
                </w:rPr>
                <w:delText>Paging</w:delText>
              </w:r>
              <w:r>
                <w:delText xml:space="preserve"> message, matches the UE identity allocated by upper layers:</w:delText>
              </w:r>
            </w:del>
          </w:p>
          <w:p w14:paraId="168E9BAF" w14:textId="77777777" w:rsidR="000C336D" w:rsidRDefault="000A1765">
            <w:pPr>
              <w:pStyle w:val="B2"/>
              <w:rPr>
                <w:del w:id="89" w:author="Nokia (Jarkko)" w:date="2022-08-04T14:39:00Z"/>
              </w:rPr>
            </w:pPr>
            <w:del w:id="90" w:author="Nokia (Jarkko)" w:date="2022-08-04T14:39:00Z">
              <w:r>
                <w:delText>2&gt;</w:delText>
              </w:r>
              <w:r>
                <w:tab/>
                <w:delText xml:space="preserve">initiate the RRC connection resumption procedure according to 5.3.13 with </w:delText>
              </w:r>
              <w:r>
                <w:rPr>
                  <w:i/>
                </w:rPr>
                <w:delText xml:space="preserve">resumeCause </w:delText>
              </w:r>
              <w:r>
                <w:delText>set as below:</w:delText>
              </w:r>
            </w:del>
          </w:p>
          <w:p w14:paraId="77F753CD" w14:textId="77777777" w:rsidR="000C336D" w:rsidRDefault="000A1765">
            <w:pPr>
              <w:pStyle w:val="B3"/>
              <w:rPr>
                <w:del w:id="91" w:author="Nokia (Jarkko)" w:date="2022-08-04T14:39:00Z"/>
              </w:rPr>
            </w:pPr>
            <w:del w:id="92" w:author="Nokia (Jarkko)" w:date="2022-08-04T14:39:00Z">
              <w:r>
                <w:delText>3&gt;</w:delText>
              </w:r>
              <w:r>
                <w:tab/>
                <w:delText>if the UE is configured by upper layers with Access Identity 1:</w:delText>
              </w:r>
            </w:del>
          </w:p>
          <w:p w14:paraId="6656C765" w14:textId="77777777" w:rsidR="000C336D" w:rsidRDefault="000A1765">
            <w:pPr>
              <w:pStyle w:val="B4"/>
              <w:rPr>
                <w:del w:id="93" w:author="Nokia (Jarkko)" w:date="2022-08-04T14:39:00Z"/>
              </w:rPr>
            </w:pPr>
            <w:del w:id="94" w:author="Nokia (Jarkko)" w:date="2022-08-04T14:39:00Z">
              <w:r>
                <w:delText>4&gt;</w:delText>
              </w:r>
              <w:r>
                <w:tab/>
              </w:r>
              <w:r>
                <w:rPr>
                  <w:i/>
                </w:rPr>
                <w:delText>resumeCause</w:delText>
              </w:r>
              <w:r>
                <w:delText xml:space="preserve"> is set to </w:delText>
              </w:r>
              <w:r>
                <w:rPr>
                  <w:i/>
                </w:rPr>
                <w:delText>mps-PriorityAccess</w:delText>
              </w:r>
              <w:r>
                <w:delText>;</w:delText>
              </w:r>
            </w:del>
          </w:p>
          <w:p w14:paraId="2A2C6B7F" w14:textId="77777777" w:rsidR="000C336D" w:rsidRDefault="000A1765">
            <w:pPr>
              <w:pStyle w:val="B3"/>
              <w:rPr>
                <w:del w:id="95" w:author="Nokia (Jarkko)" w:date="2022-08-04T14:39:00Z"/>
              </w:rPr>
            </w:pPr>
            <w:del w:id="96" w:author="Nokia (Jarkko)" w:date="2022-08-04T14:39:00Z">
              <w:r>
                <w:delText>3&gt;</w:delText>
              </w:r>
              <w:r>
                <w:tab/>
                <w:delText>else if the UE is configured by upper layers with Access Identity 2:</w:delText>
              </w:r>
            </w:del>
          </w:p>
          <w:p w14:paraId="0524C001" w14:textId="77777777" w:rsidR="000C336D" w:rsidRDefault="000A1765">
            <w:pPr>
              <w:pStyle w:val="B4"/>
              <w:rPr>
                <w:del w:id="97" w:author="Nokia (Jarkko)" w:date="2022-08-04T14:39:00Z"/>
              </w:rPr>
            </w:pPr>
            <w:del w:id="98" w:author="Nokia (Jarkko)" w:date="2022-08-04T14:39:00Z">
              <w:r>
                <w:delText>4&gt;</w:delText>
              </w:r>
              <w:r>
                <w:tab/>
              </w:r>
              <w:r>
                <w:rPr>
                  <w:i/>
                </w:rPr>
                <w:delText>resumeCause</w:delText>
              </w:r>
              <w:r>
                <w:delText xml:space="preserve"> is set to </w:delText>
              </w:r>
              <w:r>
                <w:rPr>
                  <w:i/>
                </w:rPr>
                <w:delText>mcs-PriorityAccess</w:delText>
              </w:r>
              <w:r>
                <w:delText>;</w:delText>
              </w:r>
            </w:del>
          </w:p>
          <w:p w14:paraId="6DE6AA2C" w14:textId="77777777" w:rsidR="000C336D" w:rsidRPr="001D5662" w:rsidRDefault="000A1765">
            <w:pPr>
              <w:pStyle w:val="B3"/>
              <w:rPr>
                <w:del w:id="99" w:author="Nokia (Jarkko)" w:date="2022-08-04T14:39:00Z"/>
                <w:lang w:val="en-US" w:eastAsia="zh-CN"/>
              </w:rPr>
            </w:pPr>
            <w:del w:id="100" w:author="Nokia (Jarkko)" w:date="2022-08-04T14:39:00Z">
              <w:r>
                <w:delText>3&gt;</w:delText>
              </w:r>
              <w:r>
                <w:tab/>
                <w:delText>else if the UE is configured by upper layers with one or more Access Identities equal to 11-15:</w:delText>
              </w:r>
            </w:del>
          </w:p>
          <w:p w14:paraId="451B4296" w14:textId="77777777" w:rsidR="000C336D" w:rsidRDefault="000A1765">
            <w:pPr>
              <w:pStyle w:val="B4"/>
              <w:rPr>
                <w:del w:id="101" w:author="Nokia (Jarkko)" w:date="2022-08-04T14:39:00Z"/>
              </w:rPr>
            </w:pPr>
            <w:del w:id="102" w:author="Nokia (Jarkko)" w:date="2022-08-04T14:39:00Z">
              <w:r>
                <w:delText>4&gt;</w:delText>
              </w:r>
              <w:r>
                <w:tab/>
              </w:r>
              <w:r>
                <w:rPr>
                  <w:i/>
                </w:rPr>
                <w:delText>resumeCause</w:delText>
              </w:r>
              <w:r>
                <w:delText xml:space="preserve"> is set to </w:delText>
              </w:r>
              <w:r>
                <w:rPr>
                  <w:i/>
                </w:rPr>
                <w:delText>highPriorityAccess</w:delText>
              </w:r>
              <w:r>
                <w:delText>;</w:delText>
              </w:r>
            </w:del>
          </w:p>
          <w:p w14:paraId="41D63DD9" w14:textId="77777777" w:rsidR="000C336D" w:rsidRDefault="000A1765">
            <w:pPr>
              <w:pStyle w:val="B3"/>
              <w:rPr>
                <w:del w:id="103" w:author="Nokia (Jarkko)" w:date="2022-08-04T14:39:00Z"/>
              </w:rPr>
            </w:pPr>
            <w:del w:id="104" w:author="Nokia (Jarkko)" w:date="2022-08-04T14:39:00Z">
              <w:r>
                <w:delText>3&gt;</w:delText>
              </w:r>
              <w:r>
                <w:tab/>
                <w:delText>else:</w:delText>
              </w:r>
            </w:del>
          </w:p>
          <w:p w14:paraId="530F8100" w14:textId="77777777" w:rsidR="000C336D" w:rsidRDefault="000A1765">
            <w:pPr>
              <w:pStyle w:val="B4"/>
            </w:pPr>
            <w:del w:id="105" w:author="Nokia (Jarkko)" w:date="2022-08-04T14:39:00Z">
              <w:r>
                <w:delText>4&gt;</w:delText>
              </w:r>
              <w:r>
                <w:tab/>
              </w:r>
              <w:r>
                <w:rPr>
                  <w:i/>
                </w:rPr>
                <w:delText>resumeCause</w:delText>
              </w:r>
              <w:r>
                <w:delText xml:space="preserve"> is set to </w:delText>
              </w:r>
              <w:r>
                <w:rPr>
                  <w:i/>
                </w:rPr>
                <w:delText>mt-Access</w:delText>
              </w:r>
              <w:r>
                <w:delText>.</w:delText>
              </w:r>
            </w:del>
          </w:p>
        </w:tc>
      </w:tr>
    </w:tbl>
    <w:p w14:paraId="43093EA7" w14:textId="77777777" w:rsidR="000C336D" w:rsidRDefault="000C336D">
      <w:pPr>
        <w:overflowPunct/>
        <w:autoSpaceDE/>
        <w:autoSpaceDN/>
        <w:adjustRightInd/>
        <w:spacing w:after="0" w:line="240" w:lineRule="auto"/>
        <w:textAlignment w:val="auto"/>
        <w:rPr>
          <w:lang w:eastAsia="zh-CN"/>
        </w:rPr>
      </w:pPr>
    </w:p>
    <w:p w14:paraId="54B55FEA" w14:textId="77777777" w:rsidR="000C336D" w:rsidRDefault="000A1765">
      <w:pPr>
        <w:overflowPunct/>
        <w:autoSpaceDE/>
        <w:autoSpaceDN/>
        <w:adjustRightInd/>
        <w:spacing w:afterLines="50" w:after="120" w:line="240" w:lineRule="auto"/>
        <w:textAlignment w:val="auto"/>
        <w:rPr>
          <w:sz w:val="22"/>
          <w:lang w:eastAsia="zh-CN"/>
        </w:rPr>
      </w:pPr>
      <w:r>
        <w:rPr>
          <w:rFonts w:hint="eastAsia"/>
          <w:sz w:val="22"/>
          <w:lang w:eastAsia="zh-CN"/>
        </w:rPr>
        <w:t>T</w:t>
      </w:r>
      <w:r>
        <w:rPr>
          <w:sz w:val="22"/>
          <w:lang w:eastAsia="zh-CN"/>
        </w:rPr>
        <w:t xml:space="preserve">he correction is </w:t>
      </w:r>
      <w:proofErr w:type="gramStart"/>
      <w:r>
        <w:rPr>
          <w:sz w:val="22"/>
          <w:lang w:eastAsia="zh-CN"/>
        </w:rPr>
        <w:t>some kind of rewording</w:t>
      </w:r>
      <w:proofErr w:type="gramEnd"/>
      <w:r>
        <w:rPr>
          <w:sz w:val="22"/>
          <w:lang w:eastAsia="zh-CN"/>
        </w:rPr>
        <w:t>. Rapporteur’s understanding is as follows:</w:t>
      </w:r>
    </w:p>
    <w:p w14:paraId="4D2D6647" w14:textId="77777777" w:rsidR="000C336D" w:rsidRDefault="000A1765">
      <w:pPr>
        <w:spacing w:after="0" w:line="240" w:lineRule="auto"/>
        <w:rPr>
          <w:color w:val="000000" w:themeColor="text1"/>
          <w:sz w:val="22"/>
        </w:rPr>
      </w:pPr>
      <w:r>
        <w:rPr>
          <w:color w:val="000000" w:themeColor="text1"/>
          <w:sz w:val="22"/>
        </w:rPr>
        <w:t>The changes are only to restructure the text (no functional change). However, the reconstruction will affect the Rel-15 wording structure for unicast paging which may cause some potential issues. Separate descriptions for multicast paging are clearer (although has more texts).</w:t>
      </w:r>
    </w:p>
    <w:p w14:paraId="61B99C90" w14:textId="77777777" w:rsidR="000C336D" w:rsidRDefault="000C336D">
      <w:pPr>
        <w:overflowPunct/>
        <w:autoSpaceDE/>
        <w:autoSpaceDN/>
        <w:adjustRightInd/>
        <w:spacing w:after="0" w:line="240" w:lineRule="auto"/>
        <w:textAlignment w:val="auto"/>
        <w:rPr>
          <w:lang w:eastAsia="zh-CN"/>
        </w:rPr>
      </w:pPr>
    </w:p>
    <w:p w14:paraId="28B83A4C" w14:textId="77777777" w:rsidR="000C336D" w:rsidRDefault="000A1765">
      <w:pPr>
        <w:overflowPunct/>
        <w:autoSpaceDE/>
        <w:autoSpaceDN/>
        <w:adjustRightInd/>
        <w:spacing w:after="0" w:line="240" w:lineRule="auto"/>
        <w:textAlignment w:val="auto"/>
        <w:rPr>
          <w:sz w:val="22"/>
          <w:lang w:eastAsia="zh-CN"/>
        </w:rPr>
      </w:pPr>
      <w:proofErr w:type="gramStart"/>
      <w:r>
        <w:rPr>
          <w:rFonts w:hint="eastAsia"/>
          <w:sz w:val="22"/>
          <w:lang w:eastAsia="zh-CN"/>
        </w:rPr>
        <w:t>A</w:t>
      </w:r>
      <w:r>
        <w:rPr>
          <w:sz w:val="22"/>
          <w:lang w:eastAsia="zh-CN"/>
        </w:rPr>
        <w:t>lso</w:t>
      </w:r>
      <w:proofErr w:type="gramEnd"/>
      <w:r>
        <w:rPr>
          <w:sz w:val="22"/>
          <w:lang w:eastAsia="zh-CN"/>
        </w:rPr>
        <w:t xml:space="preserve"> one company (Samsung) indicates: “</w:t>
      </w:r>
      <w:r>
        <w:rPr>
          <w:color w:val="000000" w:themeColor="text1"/>
          <w:sz w:val="22"/>
        </w:rPr>
        <w:t>Note that proposed changes are not proper as “</w:t>
      </w:r>
      <w:r>
        <w:rPr>
          <w:sz w:val="22"/>
        </w:rPr>
        <w:t>2&gt;</w:t>
      </w:r>
      <w:r>
        <w:rPr>
          <w:sz w:val="22"/>
        </w:rPr>
        <w:tab/>
        <w:t xml:space="preserve">else if the </w:t>
      </w:r>
      <w:proofErr w:type="spellStart"/>
      <w:r>
        <w:rPr>
          <w:i/>
          <w:sz w:val="22"/>
        </w:rPr>
        <w:t>ue</w:t>
      </w:r>
      <w:proofErr w:type="spellEnd"/>
      <w:r>
        <w:rPr>
          <w:i/>
          <w:sz w:val="22"/>
        </w:rPr>
        <w:t>-Identity</w:t>
      </w:r>
      <w:r>
        <w:rPr>
          <w:sz w:val="22"/>
        </w:rPr>
        <w:t xml:space="preserve"> included in the…” is left dangling with no proper condition. It is not clear if it pertains to RRC_INACTIVE but receiving CN paging. Further, going to RRC_IDLE becomes ambiguous.</w:t>
      </w:r>
      <w:r>
        <w:rPr>
          <w:sz w:val="22"/>
          <w:lang w:eastAsia="zh-CN"/>
        </w:rPr>
        <w:t>”</w:t>
      </w:r>
    </w:p>
    <w:p w14:paraId="3EA1445C" w14:textId="77777777" w:rsidR="000C336D" w:rsidRDefault="000C336D">
      <w:pPr>
        <w:overflowPunct/>
        <w:autoSpaceDE/>
        <w:autoSpaceDN/>
        <w:adjustRightInd/>
        <w:spacing w:after="0" w:line="240" w:lineRule="auto"/>
        <w:textAlignment w:val="auto"/>
        <w:rPr>
          <w:lang w:eastAsia="zh-CN"/>
        </w:rPr>
      </w:pPr>
    </w:p>
    <w:p w14:paraId="4BC85397" w14:textId="77777777" w:rsidR="000C336D" w:rsidRDefault="000A1765">
      <w:pPr>
        <w:overflowPunct/>
        <w:autoSpaceDE/>
        <w:autoSpaceDN/>
        <w:adjustRightInd/>
        <w:spacing w:after="0" w:line="240" w:lineRule="auto"/>
        <w:textAlignment w:val="auto"/>
        <w:rPr>
          <w:b/>
          <w:lang w:eastAsia="zh-CN"/>
        </w:rPr>
      </w:pPr>
      <w:r>
        <w:rPr>
          <w:b/>
          <w:lang w:eastAsia="zh-CN"/>
        </w:rPr>
        <w:t xml:space="preserve">Q7: </w:t>
      </w:r>
      <w:r>
        <w:rPr>
          <w:b/>
          <w:sz w:val="22"/>
          <w:szCs w:val="22"/>
          <w:lang w:eastAsia="zh-CN"/>
        </w:rPr>
        <w:t>Whether Correction 06 is needed or not?</w:t>
      </w:r>
    </w:p>
    <w:p w14:paraId="5F3B9D59"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1CE1239E" w14:textId="77777777">
        <w:tc>
          <w:tcPr>
            <w:tcW w:w="1555" w:type="dxa"/>
          </w:tcPr>
          <w:p w14:paraId="0D1042D7"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3E0EDF9"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7164851"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2CF9518" w14:textId="77777777">
        <w:tc>
          <w:tcPr>
            <w:tcW w:w="1555" w:type="dxa"/>
          </w:tcPr>
          <w:p w14:paraId="0420363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2CCE9A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A2D317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27BCD4A4" w14:textId="77777777">
        <w:tc>
          <w:tcPr>
            <w:tcW w:w="1555" w:type="dxa"/>
          </w:tcPr>
          <w:p w14:paraId="5097A504"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4A2687C"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58F5BAD" w14:textId="77777777" w:rsidR="000C336D" w:rsidRDefault="000A1765">
            <w:pPr>
              <w:pStyle w:val="B1"/>
              <w:ind w:left="0" w:firstLine="0"/>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0C336D" w14:paraId="3CACCC38" w14:textId="77777777">
        <w:tc>
          <w:tcPr>
            <w:tcW w:w="1555" w:type="dxa"/>
          </w:tcPr>
          <w:p w14:paraId="1236546C"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49517998"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5B2853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0C336D" w14:paraId="053516F2" w14:textId="77777777">
        <w:tc>
          <w:tcPr>
            <w:tcW w:w="1555" w:type="dxa"/>
          </w:tcPr>
          <w:p w14:paraId="4C236040"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04306446"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4F838FEB" w14:textId="77777777" w:rsidR="000C336D" w:rsidRDefault="000C336D">
            <w:pPr>
              <w:rPr>
                <w:rFonts w:ascii="Arial" w:eastAsia="Yu Mincho" w:hAnsi="Arial" w:cs="Arial"/>
                <w:bCs/>
              </w:rPr>
            </w:pPr>
          </w:p>
        </w:tc>
      </w:tr>
      <w:tr w:rsidR="000C336D" w14:paraId="6020CB2E" w14:textId="77777777">
        <w:tc>
          <w:tcPr>
            <w:tcW w:w="1555" w:type="dxa"/>
          </w:tcPr>
          <w:p w14:paraId="60BDFCF5" w14:textId="77777777" w:rsidR="000C336D" w:rsidRDefault="000A1765">
            <w:pPr>
              <w:rPr>
                <w:rFonts w:ascii="Arial" w:hAnsi="Arial" w:cs="Arial"/>
                <w:bCs/>
                <w:lang w:eastAsia="zh-CN"/>
              </w:rPr>
            </w:pPr>
            <w:r>
              <w:rPr>
                <w:rFonts w:ascii="Arial" w:hAnsi="Arial" w:cs="Arial" w:hint="eastAsia"/>
                <w:bCs/>
                <w:sz w:val="21"/>
                <w:lang w:eastAsia="zh-CN"/>
              </w:rPr>
              <w:t>CATT</w:t>
            </w:r>
          </w:p>
        </w:tc>
        <w:tc>
          <w:tcPr>
            <w:tcW w:w="1984" w:type="dxa"/>
          </w:tcPr>
          <w:p w14:paraId="739E21EF"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1488D359" w14:textId="77777777" w:rsidR="000C336D" w:rsidRDefault="000C336D">
            <w:pPr>
              <w:rPr>
                <w:rFonts w:ascii="Arial" w:eastAsia="Yu Mincho" w:hAnsi="Arial" w:cs="Arial"/>
                <w:bCs/>
              </w:rPr>
            </w:pPr>
          </w:p>
        </w:tc>
      </w:tr>
      <w:tr w:rsidR="000C336D" w14:paraId="48B01295" w14:textId="77777777">
        <w:tc>
          <w:tcPr>
            <w:tcW w:w="1555" w:type="dxa"/>
          </w:tcPr>
          <w:p w14:paraId="651F9959" w14:textId="77777777" w:rsidR="000C336D" w:rsidRDefault="000A1765">
            <w:pPr>
              <w:rPr>
                <w:rFonts w:ascii="Arial" w:hAnsi="Arial" w:cs="Arial"/>
                <w:bCs/>
                <w:sz w:val="21"/>
                <w:lang w:eastAsia="zh-CN"/>
              </w:rPr>
            </w:pPr>
            <w:r>
              <w:rPr>
                <w:rFonts w:ascii="Arial" w:hAnsi="Arial" w:cs="Arial"/>
                <w:bCs/>
                <w:lang w:eastAsia="zh-CN"/>
              </w:rPr>
              <w:t>Samsung</w:t>
            </w:r>
          </w:p>
        </w:tc>
        <w:tc>
          <w:tcPr>
            <w:tcW w:w="1984" w:type="dxa"/>
          </w:tcPr>
          <w:p w14:paraId="084ACBEB"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387DAF05" w14:textId="77777777" w:rsidR="000C336D" w:rsidRDefault="000C336D">
            <w:pPr>
              <w:rPr>
                <w:rFonts w:ascii="Arial" w:eastAsia="Yu Mincho" w:hAnsi="Arial" w:cs="Arial"/>
                <w:bCs/>
              </w:rPr>
            </w:pPr>
          </w:p>
        </w:tc>
      </w:tr>
      <w:tr w:rsidR="000C336D" w14:paraId="007B9773" w14:textId="77777777">
        <w:tc>
          <w:tcPr>
            <w:tcW w:w="1555" w:type="dxa"/>
          </w:tcPr>
          <w:p w14:paraId="25C5A7B6" w14:textId="77777777" w:rsidR="000C336D" w:rsidRDefault="000A1765">
            <w:pPr>
              <w:rPr>
                <w:rFonts w:ascii="Arial" w:hAnsi="Arial" w:cs="Arial"/>
                <w:bCs/>
                <w:lang w:eastAsia="zh-CN"/>
              </w:rPr>
            </w:pPr>
            <w:r>
              <w:rPr>
                <w:rFonts w:ascii="Arial" w:hAnsi="Arial" w:cs="Arial" w:hint="eastAsia"/>
                <w:bCs/>
                <w:sz w:val="21"/>
                <w:lang w:eastAsia="zh-CN"/>
              </w:rPr>
              <w:lastRenderedPageBreak/>
              <w:t>M</w:t>
            </w:r>
            <w:r>
              <w:rPr>
                <w:rFonts w:ascii="Arial" w:hAnsi="Arial" w:cs="Arial"/>
                <w:bCs/>
                <w:sz w:val="21"/>
                <w:lang w:eastAsia="zh-CN"/>
              </w:rPr>
              <w:t>ediaTek</w:t>
            </w:r>
          </w:p>
        </w:tc>
        <w:tc>
          <w:tcPr>
            <w:tcW w:w="1984" w:type="dxa"/>
          </w:tcPr>
          <w:p w14:paraId="2ABFB2D5" w14:textId="77777777" w:rsidR="000C336D" w:rsidRDefault="000A176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173C5452" w14:textId="77777777" w:rsidR="000C336D" w:rsidRDefault="000C336D">
            <w:pPr>
              <w:rPr>
                <w:rFonts w:ascii="Arial" w:eastAsia="Yu Mincho" w:hAnsi="Arial" w:cs="Arial"/>
                <w:bCs/>
              </w:rPr>
            </w:pPr>
          </w:p>
        </w:tc>
      </w:tr>
      <w:tr w:rsidR="000C336D" w14:paraId="0C5D7497" w14:textId="77777777">
        <w:tc>
          <w:tcPr>
            <w:tcW w:w="1555" w:type="dxa"/>
          </w:tcPr>
          <w:p w14:paraId="206DB919" w14:textId="77777777" w:rsidR="000C336D" w:rsidRDefault="000A1765">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2C62AEE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0DCA97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73D04A88" w14:textId="77777777">
        <w:tc>
          <w:tcPr>
            <w:tcW w:w="1555" w:type="dxa"/>
          </w:tcPr>
          <w:p w14:paraId="784E6B84" w14:textId="77777777" w:rsidR="000C336D" w:rsidRDefault="000A1765">
            <w:pPr>
              <w:rPr>
                <w:rFonts w:ascii="Arial" w:eastAsia="SimSun" w:hAnsi="Arial" w:cs="Arial"/>
                <w:bCs/>
                <w:sz w:val="20"/>
                <w:szCs w:val="20"/>
                <w:lang w:val="en-US" w:eastAsia="zh-CN"/>
              </w:rPr>
            </w:pPr>
            <w:r>
              <w:rPr>
                <w:rFonts w:ascii="Arial" w:eastAsia="SimSun" w:hAnsi="Arial" w:cs="Arial" w:hint="eastAsia"/>
                <w:bCs/>
                <w:sz w:val="20"/>
                <w:szCs w:val="20"/>
                <w:lang w:val="en-US" w:eastAsia="zh-CN"/>
              </w:rPr>
              <w:t>ZTE</w:t>
            </w:r>
          </w:p>
        </w:tc>
        <w:tc>
          <w:tcPr>
            <w:tcW w:w="1984" w:type="dxa"/>
          </w:tcPr>
          <w:p w14:paraId="737F9CAA" w14:textId="77777777" w:rsidR="000C336D" w:rsidRDefault="000A1765">
            <w:pPr>
              <w:rPr>
                <w:rFonts w:ascii="Arial" w:eastAsia="SimSun" w:hAnsi="Arial" w:cs="Arial"/>
                <w:bCs/>
                <w:sz w:val="20"/>
                <w:szCs w:val="20"/>
                <w:lang w:val="en-US" w:eastAsia="zh-CN"/>
              </w:rPr>
            </w:pPr>
            <w:r>
              <w:rPr>
                <w:rFonts w:ascii="Arial" w:eastAsia="SimSun" w:hAnsi="Arial" w:cs="Arial" w:hint="eastAsia"/>
                <w:bCs/>
                <w:sz w:val="20"/>
                <w:szCs w:val="20"/>
                <w:lang w:val="en-US" w:eastAsia="zh-CN"/>
              </w:rPr>
              <w:t>No</w:t>
            </w:r>
          </w:p>
        </w:tc>
        <w:tc>
          <w:tcPr>
            <w:tcW w:w="6090" w:type="dxa"/>
          </w:tcPr>
          <w:p w14:paraId="01AA0D63" w14:textId="77777777" w:rsidR="000C336D" w:rsidRDefault="000C336D">
            <w:pPr>
              <w:rPr>
                <w:rFonts w:ascii="Arial" w:eastAsia="Yu Mincho" w:hAnsi="Arial" w:cs="Arial"/>
                <w:bCs/>
                <w:sz w:val="20"/>
                <w:szCs w:val="20"/>
              </w:rPr>
            </w:pPr>
          </w:p>
        </w:tc>
      </w:tr>
      <w:tr w:rsidR="00003E56" w14:paraId="0A9BD7D0" w14:textId="77777777">
        <w:tc>
          <w:tcPr>
            <w:tcW w:w="1555" w:type="dxa"/>
          </w:tcPr>
          <w:p w14:paraId="45683143" w14:textId="3E93AA44" w:rsidR="00003E56" w:rsidRDefault="00003E56" w:rsidP="00003E56">
            <w:pPr>
              <w:rPr>
                <w:rFonts w:ascii="Arial" w:eastAsia="SimSun" w:hAnsi="Arial" w:cs="Arial"/>
                <w:bCs/>
                <w:lang w:val="en-US" w:eastAsia="zh-CN"/>
              </w:rPr>
            </w:pPr>
            <w:r>
              <w:rPr>
                <w:rFonts w:ascii="Arial" w:hAnsi="Arial" w:cs="Arial"/>
                <w:bCs/>
                <w:sz w:val="20"/>
                <w:szCs w:val="20"/>
                <w:lang w:eastAsia="zh-CN"/>
              </w:rPr>
              <w:t>Intel</w:t>
            </w:r>
          </w:p>
        </w:tc>
        <w:tc>
          <w:tcPr>
            <w:tcW w:w="1984" w:type="dxa"/>
          </w:tcPr>
          <w:p w14:paraId="4936BC45" w14:textId="41F7B876" w:rsidR="00003E56" w:rsidRDefault="00003E56" w:rsidP="00003E56">
            <w:pPr>
              <w:rPr>
                <w:rFonts w:ascii="Arial" w:eastAsia="SimSun" w:hAnsi="Arial" w:cs="Arial"/>
                <w:bCs/>
                <w:lang w:val="en-US" w:eastAsia="zh-CN"/>
              </w:rPr>
            </w:pPr>
            <w:r>
              <w:rPr>
                <w:rFonts w:ascii="Arial" w:hAnsi="Arial" w:cs="Arial"/>
                <w:bCs/>
                <w:sz w:val="20"/>
                <w:szCs w:val="20"/>
                <w:lang w:eastAsia="zh-CN"/>
              </w:rPr>
              <w:t>No</w:t>
            </w:r>
          </w:p>
        </w:tc>
        <w:tc>
          <w:tcPr>
            <w:tcW w:w="6090" w:type="dxa"/>
          </w:tcPr>
          <w:p w14:paraId="53E1703E" w14:textId="576C64D3" w:rsidR="00003E56" w:rsidRDefault="00003E56" w:rsidP="00003E56">
            <w:pPr>
              <w:rPr>
                <w:rFonts w:ascii="Arial" w:eastAsia="Yu Mincho" w:hAnsi="Arial" w:cs="Arial"/>
                <w:bCs/>
              </w:rPr>
            </w:pPr>
            <w:r>
              <w:rPr>
                <w:rFonts w:ascii="Arial" w:hAnsi="Arial" w:cs="Arial"/>
                <w:bCs/>
                <w:sz w:val="20"/>
                <w:szCs w:val="20"/>
                <w:lang w:eastAsia="zh-CN"/>
              </w:rPr>
              <w:t>Agree with rapporteur.</w:t>
            </w:r>
          </w:p>
        </w:tc>
      </w:tr>
      <w:tr w:rsidR="003B1C15" w14:paraId="64CAD128" w14:textId="77777777">
        <w:tc>
          <w:tcPr>
            <w:tcW w:w="1555" w:type="dxa"/>
          </w:tcPr>
          <w:p w14:paraId="6A563C9F" w14:textId="50F8BB33" w:rsidR="003B1C15" w:rsidRDefault="003B1C15" w:rsidP="003B1C15">
            <w:pPr>
              <w:rPr>
                <w:rFonts w:ascii="Arial" w:hAnsi="Arial" w:cs="Arial"/>
                <w:bCs/>
                <w:lang w:eastAsia="zh-CN"/>
              </w:rPr>
            </w:pPr>
            <w:proofErr w:type="spellStart"/>
            <w:r>
              <w:rPr>
                <w:rFonts w:ascii="Arial" w:eastAsia="SimSun" w:hAnsi="Arial" w:cs="Arial"/>
                <w:bCs/>
                <w:lang w:val="en-US" w:eastAsia="zh-CN"/>
              </w:rPr>
              <w:t>Futurewei</w:t>
            </w:r>
            <w:proofErr w:type="spellEnd"/>
          </w:p>
        </w:tc>
        <w:tc>
          <w:tcPr>
            <w:tcW w:w="1984" w:type="dxa"/>
          </w:tcPr>
          <w:p w14:paraId="09608DE9" w14:textId="7132717C" w:rsidR="003B1C15" w:rsidRDefault="003B1C15" w:rsidP="003B1C15">
            <w:pPr>
              <w:rPr>
                <w:rFonts w:ascii="Arial" w:hAnsi="Arial" w:cs="Arial"/>
                <w:bCs/>
                <w:lang w:eastAsia="zh-CN"/>
              </w:rPr>
            </w:pPr>
            <w:r>
              <w:rPr>
                <w:rFonts w:ascii="Arial" w:eastAsia="SimSun" w:hAnsi="Arial" w:cs="Arial"/>
                <w:bCs/>
                <w:lang w:val="en-US" w:eastAsia="zh-CN"/>
              </w:rPr>
              <w:t>No</w:t>
            </w:r>
          </w:p>
        </w:tc>
        <w:tc>
          <w:tcPr>
            <w:tcW w:w="6090" w:type="dxa"/>
          </w:tcPr>
          <w:p w14:paraId="5830D792" w14:textId="77777777" w:rsidR="003B1C15" w:rsidRDefault="003B1C15" w:rsidP="003B1C15">
            <w:pPr>
              <w:rPr>
                <w:rFonts w:ascii="Arial" w:hAnsi="Arial" w:cs="Arial"/>
                <w:bCs/>
                <w:lang w:eastAsia="zh-CN"/>
              </w:rPr>
            </w:pPr>
          </w:p>
        </w:tc>
      </w:tr>
      <w:tr w:rsidR="002B5EB2" w14:paraId="2F8E01C5" w14:textId="77777777">
        <w:tc>
          <w:tcPr>
            <w:tcW w:w="1555" w:type="dxa"/>
          </w:tcPr>
          <w:p w14:paraId="0CDE8A7F" w14:textId="30580DA2" w:rsidR="002B5EB2" w:rsidRDefault="002B5EB2" w:rsidP="003B1C15">
            <w:pPr>
              <w:rPr>
                <w:rFonts w:ascii="Arial" w:eastAsia="SimSun" w:hAnsi="Arial" w:cs="Arial"/>
                <w:bCs/>
                <w:lang w:val="en-US" w:eastAsia="zh-CN"/>
              </w:rPr>
            </w:pPr>
            <w:proofErr w:type="spellStart"/>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roofErr w:type="spellEnd"/>
          </w:p>
        </w:tc>
        <w:tc>
          <w:tcPr>
            <w:tcW w:w="1984" w:type="dxa"/>
          </w:tcPr>
          <w:p w14:paraId="5073E09C" w14:textId="250522A1" w:rsidR="002B5EB2" w:rsidRDefault="002B5EB2" w:rsidP="003B1C15">
            <w:pPr>
              <w:rPr>
                <w:rFonts w:ascii="Arial" w:eastAsia="SimSun" w:hAnsi="Arial" w:cs="Arial"/>
                <w:bCs/>
                <w:lang w:val="en-US" w:eastAsia="zh-CN"/>
              </w:rPr>
            </w:pPr>
            <w:r>
              <w:rPr>
                <w:rFonts w:ascii="Arial" w:eastAsia="SimSun" w:hAnsi="Arial" w:cs="Arial" w:hint="eastAsia"/>
                <w:bCs/>
                <w:lang w:val="en-US" w:eastAsia="zh-CN"/>
              </w:rPr>
              <w:t>N</w:t>
            </w:r>
            <w:r>
              <w:rPr>
                <w:rFonts w:ascii="Arial" w:eastAsia="SimSun" w:hAnsi="Arial" w:cs="Arial"/>
                <w:bCs/>
                <w:lang w:val="en-US" w:eastAsia="zh-CN"/>
              </w:rPr>
              <w:t>o</w:t>
            </w:r>
          </w:p>
        </w:tc>
        <w:tc>
          <w:tcPr>
            <w:tcW w:w="6090" w:type="dxa"/>
          </w:tcPr>
          <w:p w14:paraId="087C9C8A" w14:textId="77777777" w:rsidR="002B5EB2" w:rsidRPr="001D5662" w:rsidRDefault="002B5EB2" w:rsidP="003B1C15">
            <w:pPr>
              <w:rPr>
                <w:rFonts w:ascii="Arial" w:hAnsi="Arial" w:cs="Arial"/>
                <w:bCs/>
                <w:lang w:val="en-US" w:eastAsia="zh-CN"/>
              </w:rPr>
            </w:pPr>
          </w:p>
        </w:tc>
      </w:tr>
      <w:tr w:rsidR="001D5662" w14:paraId="2B4727B2" w14:textId="77777777">
        <w:tc>
          <w:tcPr>
            <w:tcW w:w="1555" w:type="dxa"/>
          </w:tcPr>
          <w:p w14:paraId="052D5009" w14:textId="27A76819" w:rsidR="001D5662" w:rsidRPr="008F7A48" w:rsidRDefault="001D5662" w:rsidP="003B1C15">
            <w:pPr>
              <w:rPr>
                <w:rFonts w:ascii="Arial" w:hAnsi="Arial" w:cs="Arial"/>
                <w:bCs/>
                <w:lang w:val="en-US" w:eastAsia="zh-CN"/>
              </w:rPr>
            </w:pPr>
            <w:r>
              <w:rPr>
                <w:rFonts w:ascii="Arial" w:hAnsi="Arial" w:cs="Arial"/>
                <w:bCs/>
                <w:lang w:val="en-US" w:eastAsia="zh-CN"/>
              </w:rPr>
              <w:t>Apple</w:t>
            </w:r>
          </w:p>
        </w:tc>
        <w:tc>
          <w:tcPr>
            <w:tcW w:w="1984" w:type="dxa"/>
          </w:tcPr>
          <w:p w14:paraId="366411E2" w14:textId="4DFE2BDC" w:rsidR="001D5662" w:rsidRDefault="001D5662" w:rsidP="003B1C15">
            <w:pPr>
              <w:rPr>
                <w:rFonts w:ascii="Arial" w:eastAsia="SimSun" w:hAnsi="Arial" w:cs="Arial"/>
                <w:bCs/>
                <w:lang w:val="en-US" w:eastAsia="zh-CN"/>
              </w:rPr>
            </w:pPr>
            <w:r>
              <w:rPr>
                <w:rFonts w:ascii="Arial" w:eastAsia="SimSun" w:hAnsi="Arial" w:cs="Arial"/>
                <w:bCs/>
                <w:lang w:val="en-US" w:eastAsia="zh-CN"/>
              </w:rPr>
              <w:t>No</w:t>
            </w:r>
          </w:p>
        </w:tc>
        <w:tc>
          <w:tcPr>
            <w:tcW w:w="6090" w:type="dxa"/>
          </w:tcPr>
          <w:p w14:paraId="380ECFD0" w14:textId="77777777" w:rsidR="001D5662" w:rsidRPr="001D5662" w:rsidRDefault="001D5662" w:rsidP="003B1C15">
            <w:pPr>
              <w:rPr>
                <w:rFonts w:ascii="Arial" w:hAnsi="Arial" w:cs="Arial"/>
                <w:bCs/>
                <w:lang w:val="en-US" w:eastAsia="zh-CN"/>
              </w:rPr>
            </w:pPr>
          </w:p>
        </w:tc>
      </w:tr>
      <w:tr w:rsidR="00A57D2B" w:rsidRPr="00CE4C8B" w14:paraId="45DB0C69" w14:textId="77777777" w:rsidTr="00A57D2B">
        <w:tc>
          <w:tcPr>
            <w:tcW w:w="1555" w:type="dxa"/>
          </w:tcPr>
          <w:p w14:paraId="55B0998A"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FF231D"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Preferred to have</w:t>
            </w:r>
          </w:p>
        </w:tc>
        <w:tc>
          <w:tcPr>
            <w:tcW w:w="6090" w:type="dxa"/>
          </w:tcPr>
          <w:p w14:paraId="40F30386"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 xml:space="preserve">But not strictly needed. This would just make specification </w:t>
            </w:r>
            <w:proofErr w:type="gramStart"/>
            <w:r>
              <w:rPr>
                <w:rFonts w:ascii="Arial" w:hAnsi="Arial" w:cs="Arial"/>
                <w:bCs/>
                <w:sz w:val="20"/>
                <w:szCs w:val="20"/>
                <w:lang w:eastAsia="zh-CN"/>
              </w:rPr>
              <w:t>more clear</w:t>
            </w:r>
            <w:proofErr w:type="gramEnd"/>
          </w:p>
        </w:tc>
      </w:tr>
    </w:tbl>
    <w:p w14:paraId="18C82CC2" w14:textId="77777777" w:rsidR="000C336D" w:rsidRDefault="000C336D">
      <w:pPr>
        <w:overflowPunct/>
        <w:autoSpaceDE/>
        <w:autoSpaceDN/>
        <w:adjustRightInd/>
        <w:spacing w:after="0" w:line="240" w:lineRule="auto"/>
        <w:textAlignment w:val="auto"/>
        <w:rPr>
          <w:lang w:eastAsia="zh-CN"/>
        </w:rPr>
      </w:pPr>
    </w:p>
    <w:p w14:paraId="5269DC54"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3.7 Correction 07</w:t>
      </w:r>
    </w:p>
    <w:p w14:paraId="423651CA"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2B5CF4CA" w14:textId="77777777">
        <w:tc>
          <w:tcPr>
            <w:tcW w:w="988" w:type="dxa"/>
          </w:tcPr>
          <w:p w14:paraId="38EC92F7"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66CEECBD"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7C397B6" w14:textId="77777777">
        <w:tc>
          <w:tcPr>
            <w:tcW w:w="988" w:type="dxa"/>
          </w:tcPr>
          <w:p w14:paraId="2827B2F7" w14:textId="77777777" w:rsidR="000C336D" w:rsidRDefault="00A57D2B">
            <w:pPr>
              <w:overflowPunct/>
              <w:autoSpaceDE/>
              <w:autoSpaceDN/>
              <w:adjustRightInd/>
              <w:spacing w:before="120" w:after="120" w:line="240" w:lineRule="auto"/>
              <w:textAlignment w:val="auto"/>
              <w:rPr>
                <w:lang w:eastAsia="zh-CN"/>
              </w:rPr>
            </w:pPr>
            <w:hyperlink r:id="rId19" w:history="1">
              <w:r w:rsidR="000A1765">
                <w:rPr>
                  <w:rStyle w:val="Hyperlink"/>
                  <w:lang w:eastAsia="zh-CN"/>
                </w:rPr>
                <w:t>R2-2207591</w:t>
              </w:r>
            </w:hyperlink>
          </w:p>
        </w:tc>
        <w:tc>
          <w:tcPr>
            <w:tcW w:w="8646" w:type="dxa"/>
          </w:tcPr>
          <w:p w14:paraId="16096F72" w14:textId="77777777" w:rsidR="000C336D" w:rsidRDefault="000A1765">
            <w:pPr>
              <w:keepNext/>
              <w:keepLines/>
              <w:spacing w:before="120"/>
              <w:outlineLvl w:val="3"/>
              <w:rPr>
                <w:rFonts w:eastAsia="Times New Roman"/>
                <w:sz w:val="24"/>
              </w:rPr>
            </w:pPr>
            <w:r>
              <w:rPr>
                <w:rFonts w:eastAsia="Times New Roman"/>
                <w:sz w:val="24"/>
              </w:rPr>
              <w:t>Proposal 1: Confirm the understanding that configuration of MBS broadcast search space to a UE not supporting MBS broadcast in PDCCH-</w:t>
            </w:r>
            <w:proofErr w:type="spellStart"/>
            <w:r>
              <w:rPr>
                <w:rFonts w:eastAsia="Times New Roman"/>
                <w:sz w:val="24"/>
              </w:rPr>
              <w:t>ConfigCommon</w:t>
            </w:r>
            <w:proofErr w:type="spellEnd"/>
            <w:r>
              <w:rPr>
                <w:rFonts w:eastAsia="Times New Roman"/>
                <w:sz w:val="24"/>
              </w:rPr>
              <w:t xml:space="preserve"> will not cause inter-operability issue.</w:t>
            </w:r>
          </w:p>
          <w:p w14:paraId="0305275C" w14:textId="77777777" w:rsidR="000C336D" w:rsidRDefault="000A1765">
            <w:pPr>
              <w:keepNext/>
              <w:keepLines/>
              <w:spacing w:before="120"/>
              <w:outlineLvl w:val="3"/>
              <w:rPr>
                <w:rFonts w:eastAsia="Times New Roman"/>
                <w:b/>
                <w:sz w:val="24"/>
              </w:rPr>
            </w:pPr>
            <w:r>
              <w:rPr>
                <w:rFonts w:eastAsia="Times New Roman"/>
                <w:sz w:val="24"/>
              </w:rPr>
              <w:t>Proposal 2: If Proposal 1 is not agreed, RAN2 is asked to change MBS broadcast capability from “optional capability without signalling” to “optional capability with signalling”.</w:t>
            </w:r>
          </w:p>
        </w:tc>
      </w:tr>
    </w:tbl>
    <w:p w14:paraId="25A0102A" w14:textId="77777777" w:rsidR="000C336D" w:rsidRDefault="000C336D">
      <w:pPr>
        <w:overflowPunct/>
        <w:autoSpaceDE/>
        <w:autoSpaceDN/>
        <w:adjustRightInd/>
        <w:spacing w:after="0" w:line="240" w:lineRule="auto"/>
        <w:textAlignment w:val="auto"/>
        <w:rPr>
          <w:lang w:eastAsia="zh-CN"/>
        </w:rPr>
      </w:pPr>
    </w:p>
    <w:p w14:paraId="0898ED28" w14:textId="77777777" w:rsidR="000C336D" w:rsidRDefault="000A1765">
      <w:pPr>
        <w:overflowPunct/>
        <w:autoSpaceDE/>
        <w:autoSpaceDN/>
        <w:adjustRightInd/>
        <w:spacing w:after="0" w:line="240" w:lineRule="auto"/>
        <w:textAlignment w:val="auto"/>
        <w:rPr>
          <w:sz w:val="22"/>
        </w:rPr>
      </w:pPr>
      <w:r>
        <w:rPr>
          <w:sz w:val="22"/>
          <w:lang w:eastAsia="zh-CN"/>
        </w:rPr>
        <w:t xml:space="preserve">In R2-2207591, it mentions the possibility that </w:t>
      </w:r>
      <w:r>
        <w:rPr>
          <w:sz w:val="22"/>
        </w:rPr>
        <w:t>the network may configure</w:t>
      </w:r>
      <w:r>
        <w:rPr>
          <w:i/>
          <w:sz w:val="22"/>
        </w:rPr>
        <w:t xml:space="preserve"> </w:t>
      </w:r>
      <w:proofErr w:type="spellStart"/>
      <w:r>
        <w:rPr>
          <w:i/>
          <w:sz w:val="22"/>
        </w:rPr>
        <w:t>searchSpaceMCCH</w:t>
      </w:r>
      <w:proofErr w:type="spellEnd"/>
      <w:r>
        <w:rPr>
          <w:sz w:val="22"/>
        </w:rPr>
        <w:t xml:space="preserve"> and </w:t>
      </w:r>
      <w:proofErr w:type="spellStart"/>
      <w:r>
        <w:rPr>
          <w:i/>
          <w:sz w:val="22"/>
        </w:rPr>
        <w:t>searchSapceMTCH</w:t>
      </w:r>
      <w:proofErr w:type="spellEnd"/>
      <w:r>
        <w:rPr>
          <w:i/>
          <w:sz w:val="22"/>
        </w:rPr>
        <w:t xml:space="preserve"> </w:t>
      </w:r>
      <w:r>
        <w:rPr>
          <w:sz w:val="22"/>
        </w:rPr>
        <w:t>for a RRC configured BWP</w:t>
      </w:r>
      <w:r>
        <w:rPr>
          <w:i/>
          <w:sz w:val="22"/>
        </w:rPr>
        <w:t xml:space="preserve"> </w:t>
      </w:r>
      <w:r>
        <w:rPr>
          <w:sz w:val="22"/>
        </w:rPr>
        <w:t xml:space="preserve">to the UE before the MII report, which can avoid potential the second RRC Reconfiguration procedures to configure MBS broadcast search space as a response to </w:t>
      </w:r>
      <w:proofErr w:type="gramStart"/>
      <w:r>
        <w:rPr>
          <w:sz w:val="22"/>
        </w:rPr>
        <w:t>the  MII</w:t>
      </w:r>
      <w:proofErr w:type="gramEnd"/>
      <w:r>
        <w:rPr>
          <w:sz w:val="22"/>
        </w:rPr>
        <w:t xml:space="preserve"> report. In this case, the network may configure MBS broadcast search space in </w:t>
      </w:r>
      <w:r>
        <w:rPr>
          <w:rFonts w:eastAsia="Times New Roman"/>
          <w:sz w:val="24"/>
        </w:rPr>
        <w:t>PDCCH-</w:t>
      </w:r>
      <w:proofErr w:type="spellStart"/>
      <w:r>
        <w:rPr>
          <w:rFonts w:eastAsia="Times New Roman"/>
          <w:sz w:val="24"/>
        </w:rPr>
        <w:t>ConfigCommon</w:t>
      </w:r>
      <w:proofErr w:type="spellEnd"/>
      <w:r>
        <w:rPr>
          <w:sz w:val="22"/>
        </w:rPr>
        <w:t xml:space="preserve"> to the UE not supporting MBS broadcast. As there </w:t>
      </w:r>
      <w:proofErr w:type="gramStart"/>
      <w:r>
        <w:rPr>
          <w:sz w:val="22"/>
        </w:rPr>
        <w:t>is</w:t>
      </w:r>
      <w:proofErr w:type="gramEnd"/>
      <w:r>
        <w:rPr>
          <w:sz w:val="22"/>
        </w:rPr>
        <w:t xml:space="preserve"> no UE actions required upon the UE receiving this MBS broadcast search space, proponent think it will not cause inter-operability issue.</w:t>
      </w:r>
    </w:p>
    <w:p w14:paraId="6DCEDF76" w14:textId="77777777" w:rsidR="000C336D" w:rsidRDefault="000C336D">
      <w:pPr>
        <w:overflowPunct/>
        <w:autoSpaceDE/>
        <w:autoSpaceDN/>
        <w:adjustRightInd/>
        <w:spacing w:after="0" w:line="240" w:lineRule="auto"/>
        <w:textAlignment w:val="auto"/>
        <w:rPr>
          <w:sz w:val="22"/>
        </w:rPr>
      </w:pPr>
    </w:p>
    <w:p w14:paraId="345F9A18" w14:textId="77777777" w:rsidR="000C336D" w:rsidRDefault="000C336D">
      <w:pPr>
        <w:overflowPunct/>
        <w:autoSpaceDE/>
        <w:autoSpaceDN/>
        <w:adjustRightInd/>
        <w:spacing w:after="0" w:line="240" w:lineRule="auto"/>
        <w:textAlignment w:val="auto"/>
        <w:rPr>
          <w:b/>
          <w:lang w:eastAsia="zh-CN"/>
        </w:rPr>
      </w:pPr>
    </w:p>
    <w:p w14:paraId="52A757AB"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 xml:space="preserve">Q8: Do you agree with Proposal 1 in </w:t>
      </w:r>
      <w:hyperlink r:id="rId20" w:history="1">
        <w:r>
          <w:rPr>
            <w:rStyle w:val="Hyperlink"/>
            <w:b/>
            <w:sz w:val="22"/>
            <w:szCs w:val="22"/>
            <w:lang w:eastAsia="zh-CN"/>
          </w:rPr>
          <w:t>R2-2207591</w:t>
        </w:r>
      </w:hyperlink>
      <w:r>
        <w:rPr>
          <w:b/>
          <w:sz w:val="22"/>
          <w:szCs w:val="22"/>
          <w:lang w:eastAsia="zh-CN"/>
        </w:rPr>
        <w:t>?</w:t>
      </w:r>
    </w:p>
    <w:p w14:paraId="78DB29DD"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41F08760" w14:textId="77777777" w:rsidTr="00B2302B">
        <w:tc>
          <w:tcPr>
            <w:tcW w:w="1555" w:type="dxa"/>
          </w:tcPr>
          <w:p w14:paraId="0AE1EEF6"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8990798"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41C51CD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55BB4E2" w14:textId="77777777" w:rsidTr="00B2302B">
        <w:tc>
          <w:tcPr>
            <w:tcW w:w="1555" w:type="dxa"/>
          </w:tcPr>
          <w:p w14:paraId="43863FD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04C36B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6DC8809" w14:textId="77777777" w:rsidR="000C336D" w:rsidRDefault="000C336D">
            <w:pPr>
              <w:rPr>
                <w:rFonts w:ascii="Arial" w:hAnsi="Arial" w:cs="Arial"/>
                <w:bCs/>
                <w:sz w:val="20"/>
                <w:szCs w:val="20"/>
                <w:lang w:eastAsia="zh-CN"/>
              </w:rPr>
            </w:pPr>
          </w:p>
        </w:tc>
      </w:tr>
      <w:tr w:rsidR="000C336D" w14:paraId="35279B7E" w14:textId="77777777" w:rsidTr="00B2302B">
        <w:tc>
          <w:tcPr>
            <w:tcW w:w="1555" w:type="dxa"/>
          </w:tcPr>
          <w:p w14:paraId="0A37265C"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00C74C40"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8C4E8E5" w14:textId="77777777" w:rsidR="000C336D" w:rsidRDefault="000C336D">
            <w:pPr>
              <w:rPr>
                <w:rFonts w:ascii="Arial" w:hAnsi="Arial" w:cs="Arial"/>
                <w:bCs/>
                <w:sz w:val="20"/>
                <w:szCs w:val="20"/>
                <w:lang w:eastAsia="zh-CN"/>
              </w:rPr>
            </w:pPr>
          </w:p>
        </w:tc>
      </w:tr>
      <w:tr w:rsidR="000C336D" w14:paraId="7DE2DB14" w14:textId="77777777" w:rsidTr="00B2302B">
        <w:tc>
          <w:tcPr>
            <w:tcW w:w="1555" w:type="dxa"/>
          </w:tcPr>
          <w:p w14:paraId="4B85115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AF7AF11"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1B04054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p>
          <w:p w14:paraId="044C4AEB" w14:textId="77777777" w:rsidR="000C336D" w:rsidRDefault="000A1765">
            <w:pPr>
              <w:rPr>
                <w:rFonts w:ascii="Arial" w:hAnsi="Arial" w:cs="Arial"/>
                <w:bCs/>
                <w:sz w:val="20"/>
                <w:szCs w:val="20"/>
                <w:lang w:eastAsia="zh-CN"/>
              </w:rPr>
            </w:pPr>
            <w:r>
              <w:rPr>
                <w:rFonts w:ascii="Arial" w:hAnsi="Arial" w:cs="Arial"/>
                <w:bCs/>
                <w:sz w:val="20"/>
                <w:szCs w:val="20"/>
                <w:lang w:eastAsia="zh-CN"/>
              </w:rPr>
              <w:t>U</w:t>
            </w:r>
            <w:r>
              <w:rPr>
                <w:rFonts w:ascii="Arial" w:hAnsi="Arial" w:cs="Arial" w:hint="eastAsia"/>
                <w:bCs/>
                <w:sz w:val="20"/>
                <w:szCs w:val="20"/>
                <w:lang w:eastAsia="zh-CN"/>
              </w:rPr>
              <w:t xml:space="preserve">E will report MII </w:t>
            </w:r>
            <w:r>
              <w:rPr>
                <w:rFonts w:ascii="Arial" w:hAnsi="Arial" w:cs="Arial"/>
                <w:bCs/>
                <w:sz w:val="20"/>
                <w:szCs w:val="20"/>
                <w:lang w:eastAsia="zh-CN"/>
              </w:rPr>
              <w:t>upon successful connection establishment</w:t>
            </w:r>
            <w:r>
              <w:rPr>
                <w:rFonts w:ascii="Arial" w:hAnsi="Arial" w:cs="Arial" w:hint="eastAsia"/>
                <w:bCs/>
                <w:sz w:val="20"/>
                <w:szCs w:val="20"/>
                <w:lang w:eastAsia="zh-CN"/>
              </w:rPr>
              <w:t xml:space="preserve">. then </w:t>
            </w:r>
            <w:proofErr w:type="spellStart"/>
            <w:r>
              <w:rPr>
                <w:rFonts w:ascii="Arial" w:hAnsi="Arial" w:cs="Arial" w:hint="eastAsia"/>
                <w:bCs/>
                <w:sz w:val="20"/>
                <w:szCs w:val="20"/>
                <w:lang w:eastAsia="zh-CN"/>
              </w:rPr>
              <w:t>gNB</w:t>
            </w:r>
            <w:proofErr w:type="spellEnd"/>
            <w:r>
              <w:rPr>
                <w:rFonts w:ascii="Arial" w:hAnsi="Arial" w:cs="Arial" w:hint="eastAsia"/>
                <w:bCs/>
                <w:sz w:val="20"/>
                <w:szCs w:val="20"/>
                <w:lang w:eastAsia="zh-CN"/>
              </w:rPr>
              <w:t xml:space="preserve"> can decide whether to configure broadcast search space to UE based on MII. Before that, there is no need to provide the MCCH/MTCH search space to UE</w:t>
            </w:r>
          </w:p>
        </w:tc>
      </w:tr>
      <w:tr w:rsidR="000C336D" w14:paraId="71E8C9F5" w14:textId="77777777" w:rsidTr="00B2302B">
        <w:tc>
          <w:tcPr>
            <w:tcW w:w="1555" w:type="dxa"/>
          </w:tcPr>
          <w:p w14:paraId="02FB99F0"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094D2F7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71234A5D" w14:textId="77777777" w:rsidR="000C336D" w:rsidRDefault="000C336D">
            <w:pPr>
              <w:rPr>
                <w:rFonts w:ascii="Arial" w:hAnsi="Arial" w:cs="Arial"/>
                <w:bCs/>
                <w:sz w:val="20"/>
                <w:szCs w:val="20"/>
                <w:lang w:eastAsia="zh-CN"/>
              </w:rPr>
            </w:pPr>
          </w:p>
        </w:tc>
      </w:tr>
      <w:tr w:rsidR="000C336D" w14:paraId="1F98D611" w14:textId="77777777" w:rsidTr="00B2302B">
        <w:tc>
          <w:tcPr>
            <w:tcW w:w="1555" w:type="dxa"/>
          </w:tcPr>
          <w:p w14:paraId="0A98BA90"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2039D1D9"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53439C3" w14:textId="77777777" w:rsidR="000C336D" w:rsidRDefault="000C336D">
            <w:pPr>
              <w:rPr>
                <w:rFonts w:ascii="Arial" w:hAnsi="Arial" w:cs="Arial"/>
                <w:bCs/>
                <w:sz w:val="20"/>
                <w:szCs w:val="20"/>
                <w:lang w:eastAsia="zh-CN"/>
              </w:rPr>
            </w:pPr>
          </w:p>
        </w:tc>
      </w:tr>
      <w:tr w:rsidR="000C336D" w14:paraId="79C7DC99" w14:textId="77777777" w:rsidTr="00B2302B">
        <w:tc>
          <w:tcPr>
            <w:tcW w:w="1555" w:type="dxa"/>
          </w:tcPr>
          <w:p w14:paraId="4559170D"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05D63581"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5CF38EF" w14:textId="77777777" w:rsidR="000C336D" w:rsidRDefault="000C336D">
            <w:pPr>
              <w:rPr>
                <w:rFonts w:ascii="Arial" w:hAnsi="Arial" w:cs="Arial"/>
                <w:bCs/>
                <w:sz w:val="20"/>
                <w:szCs w:val="20"/>
                <w:lang w:eastAsia="zh-CN"/>
              </w:rPr>
            </w:pPr>
          </w:p>
        </w:tc>
      </w:tr>
      <w:tr w:rsidR="006C7065" w14:paraId="6D67D1E8" w14:textId="77777777" w:rsidTr="00B2302B">
        <w:tc>
          <w:tcPr>
            <w:tcW w:w="1555" w:type="dxa"/>
          </w:tcPr>
          <w:p w14:paraId="0EF51708" w14:textId="2B590BB4" w:rsidR="006C7065" w:rsidRDefault="006C7065" w:rsidP="006C7065">
            <w:pPr>
              <w:rPr>
                <w:rFonts w:ascii="Arial" w:hAnsi="Arial" w:cs="Arial"/>
                <w:bCs/>
                <w:lang w:val="en-US" w:eastAsia="zh-CN"/>
              </w:rPr>
            </w:pPr>
            <w:r>
              <w:rPr>
                <w:rFonts w:ascii="Arial" w:hAnsi="Arial" w:cs="Arial"/>
                <w:bCs/>
                <w:sz w:val="20"/>
                <w:szCs w:val="20"/>
                <w:lang w:eastAsia="zh-CN"/>
              </w:rPr>
              <w:t>Intel</w:t>
            </w:r>
          </w:p>
        </w:tc>
        <w:tc>
          <w:tcPr>
            <w:tcW w:w="1984" w:type="dxa"/>
          </w:tcPr>
          <w:p w14:paraId="6B81437A" w14:textId="1222D48E" w:rsidR="006C7065" w:rsidRDefault="006C7065" w:rsidP="006C7065">
            <w:pPr>
              <w:rPr>
                <w:rFonts w:ascii="Arial" w:hAnsi="Arial" w:cs="Arial"/>
                <w:bCs/>
                <w:lang w:val="en-US" w:eastAsia="zh-CN"/>
              </w:rPr>
            </w:pPr>
            <w:r>
              <w:rPr>
                <w:rFonts w:ascii="Arial" w:hAnsi="Arial" w:cs="Arial"/>
                <w:bCs/>
                <w:sz w:val="20"/>
                <w:szCs w:val="20"/>
                <w:lang w:eastAsia="zh-CN"/>
              </w:rPr>
              <w:t>Yes</w:t>
            </w:r>
          </w:p>
        </w:tc>
        <w:tc>
          <w:tcPr>
            <w:tcW w:w="6090" w:type="dxa"/>
          </w:tcPr>
          <w:p w14:paraId="59069AA7" w14:textId="77777777" w:rsidR="006C7065" w:rsidRDefault="006C7065" w:rsidP="006C7065">
            <w:pPr>
              <w:rPr>
                <w:rFonts w:ascii="Arial" w:hAnsi="Arial" w:cs="Arial"/>
                <w:bCs/>
                <w:lang w:eastAsia="zh-CN"/>
              </w:rPr>
            </w:pPr>
          </w:p>
        </w:tc>
      </w:tr>
      <w:tr w:rsidR="00B2302B" w14:paraId="17AB17E2" w14:textId="77777777" w:rsidTr="00B2302B">
        <w:tc>
          <w:tcPr>
            <w:tcW w:w="1555" w:type="dxa"/>
          </w:tcPr>
          <w:p w14:paraId="2DD5E8D1" w14:textId="0FD7C5CC" w:rsidR="00B2302B" w:rsidRDefault="00B2302B" w:rsidP="006C7065">
            <w:pPr>
              <w:rPr>
                <w:rFonts w:ascii="Arial" w:hAnsi="Arial" w:cs="Arial"/>
                <w:bCs/>
                <w:lang w:eastAsia="zh-CN"/>
              </w:rPr>
            </w:pPr>
            <w:r>
              <w:rPr>
                <w:rFonts w:ascii="Arial" w:hAnsi="Arial" w:cs="Arial"/>
                <w:bCs/>
                <w:lang w:eastAsia="zh-CN"/>
              </w:rPr>
              <w:t>Qualcomm</w:t>
            </w:r>
          </w:p>
        </w:tc>
        <w:tc>
          <w:tcPr>
            <w:tcW w:w="1984" w:type="dxa"/>
          </w:tcPr>
          <w:p w14:paraId="02515C64" w14:textId="4DD0BCF8" w:rsidR="00B2302B" w:rsidRDefault="0020041E" w:rsidP="006C7065">
            <w:pPr>
              <w:rPr>
                <w:rFonts w:ascii="Arial" w:hAnsi="Arial" w:cs="Arial"/>
                <w:bCs/>
                <w:lang w:eastAsia="zh-CN"/>
              </w:rPr>
            </w:pPr>
            <w:r>
              <w:rPr>
                <w:rFonts w:ascii="Arial" w:hAnsi="Arial" w:cs="Arial"/>
                <w:bCs/>
                <w:lang w:eastAsia="zh-CN"/>
              </w:rPr>
              <w:t xml:space="preserve">Strong </w:t>
            </w:r>
            <w:r w:rsidR="00B2302B">
              <w:rPr>
                <w:rFonts w:ascii="Arial" w:hAnsi="Arial" w:cs="Arial"/>
                <w:bCs/>
                <w:lang w:eastAsia="zh-CN"/>
              </w:rPr>
              <w:t>No</w:t>
            </w:r>
          </w:p>
        </w:tc>
        <w:tc>
          <w:tcPr>
            <w:tcW w:w="6090" w:type="dxa"/>
          </w:tcPr>
          <w:p w14:paraId="0652203A" w14:textId="211002EA" w:rsidR="00B2302B" w:rsidRDefault="00B2302B" w:rsidP="006C7065">
            <w:pPr>
              <w:rPr>
                <w:rFonts w:ascii="Arial" w:hAnsi="Arial" w:cs="Arial"/>
                <w:bCs/>
                <w:lang w:eastAsia="zh-CN"/>
              </w:rPr>
            </w:pPr>
            <w:r>
              <w:rPr>
                <w:rFonts w:ascii="Arial" w:hAnsi="Arial" w:cs="Arial"/>
                <w:bCs/>
                <w:lang w:eastAsia="zh-CN"/>
              </w:rPr>
              <w:t>As commented during the pre-meeting discussion (which seems to be missing from the summary), w</w:t>
            </w:r>
            <w:r w:rsidRPr="00B2302B">
              <w:rPr>
                <w:rFonts w:ascii="Arial" w:hAnsi="Arial" w:cs="Arial"/>
                <w:bCs/>
                <w:lang w:eastAsia="zh-CN"/>
              </w:rPr>
              <w:t xml:space="preserve">e are not in </w:t>
            </w:r>
            <w:r w:rsidRPr="00B2302B">
              <w:rPr>
                <w:rFonts w:ascii="Arial" w:hAnsi="Arial" w:cs="Arial"/>
                <w:bCs/>
                <w:lang w:eastAsia="zh-CN"/>
              </w:rPr>
              <w:lastRenderedPageBreak/>
              <w:t xml:space="preserve">favour of mandating a UE to understand (including just ignoring the fields) a dedicated signalling provided to it which corresponds to a feature not supported by the UE. </w:t>
            </w:r>
            <w:r>
              <w:rPr>
                <w:rFonts w:ascii="Arial" w:hAnsi="Arial" w:cs="Arial"/>
                <w:bCs/>
                <w:lang w:eastAsia="zh-CN"/>
              </w:rPr>
              <w:t xml:space="preserve">The use case is not strong enough. </w:t>
            </w:r>
            <w:r w:rsidRPr="00B2302B">
              <w:rPr>
                <w:rFonts w:ascii="Arial" w:hAnsi="Arial" w:cs="Arial"/>
                <w:bCs/>
                <w:lang w:eastAsia="zh-CN"/>
              </w:rPr>
              <w:t xml:space="preserve">So, we </w:t>
            </w:r>
            <w:r w:rsidR="0020041E">
              <w:rPr>
                <w:rFonts w:ascii="Arial" w:hAnsi="Arial" w:cs="Arial"/>
                <w:bCs/>
                <w:lang w:eastAsia="zh-CN"/>
              </w:rPr>
              <w:t xml:space="preserve">strongly </w:t>
            </w:r>
            <w:r w:rsidRPr="00B2302B">
              <w:rPr>
                <w:rFonts w:ascii="Arial" w:hAnsi="Arial" w:cs="Arial"/>
                <w:bCs/>
                <w:lang w:eastAsia="zh-CN"/>
              </w:rPr>
              <w:t>disagree to P1.</w:t>
            </w:r>
          </w:p>
        </w:tc>
      </w:tr>
      <w:tr w:rsidR="003B1C15" w14:paraId="107F9862" w14:textId="77777777" w:rsidTr="00B2302B">
        <w:tc>
          <w:tcPr>
            <w:tcW w:w="1555" w:type="dxa"/>
          </w:tcPr>
          <w:p w14:paraId="49C3DB72" w14:textId="3D6BEECA" w:rsidR="003B1C15" w:rsidRDefault="003B1C15" w:rsidP="003B1C15">
            <w:pPr>
              <w:rPr>
                <w:rFonts w:ascii="Arial" w:hAnsi="Arial" w:cs="Arial"/>
                <w:bCs/>
                <w:lang w:eastAsia="zh-CN"/>
              </w:rPr>
            </w:pPr>
            <w:proofErr w:type="spellStart"/>
            <w:r>
              <w:rPr>
                <w:rFonts w:ascii="Arial" w:hAnsi="Arial" w:cs="Arial"/>
                <w:bCs/>
                <w:lang w:val="en-US" w:eastAsia="zh-CN"/>
              </w:rPr>
              <w:lastRenderedPageBreak/>
              <w:t>Futurewei</w:t>
            </w:r>
            <w:proofErr w:type="spellEnd"/>
          </w:p>
        </w:tc>
        <w:tc>
          <w:tcPr>
            <w:tcW w:w="1984" w:type="dxa"/>
          </w:tcPr>
          <w:p w14:paraId="79C69088" w14:textId="70B48A48"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51A3B5BB" w14:textId="77777777" w:rsidR="003B1C15" w:rsidRDefault="003B1C15" w:rsidP="003B1C15">
            <w:pPr>
              <w:rPr>
                <w:rFonts w:ascii="Arial" w:hAnsi="Arial" w:cs="Arial"/>
                <w:bCs/>
                <w:lang w:eastAsia="zh-CN"/>
              </w:rPr>
            </w:pPr>
          </w:p>
        </w:tc>
      </w:tr>
      <w:tr w:rsidR="00A851F5" w14:paraId="55D31D5A" w14:textId="77777777" w:rsidTr="00B2302B">
        <w:tc>
          <w:tcPr>
            <w:tcW w:w="1555" w:type="dxa"/>
          </w:tcPr>
          <w:p w14:paraId="69687D00" w14:textId="76078C5C" w:rsidR="00A851F5" w:rsidRPr="00A851F5" w:rsidRDefault="00A851F5" w:rsidP="003B1C15">
            <w:pPr>
              <w:rPr>
                <w:rFonts w:ascii="Arial" w:eastAsiaTheme="minorEastAsia" w:hAnsi="Arial" w:cs="Arial"/>
                <w:bCs/>
                <w:lang w:val="en-US" w:eastAsia="zh-CN"/>
              </w:rPr>
            </w:pPr>
            <w:proofErr w:type="spellStart"/>
            <w:r w:rsidRPr="00A851F5">
              <w:rPr>
                <w:rFonts w:ascii="Arial" w:hAnsi="Arial" w:cs="Arial" w:hint="eastAsia"/>
                <w:bCs/>
                <w:lang w:val="en-US" w:eastAsia="zh-CN"/>
              </w:rPr>
              <w:t>S</w:t>
            </w:r>
            <w:r w:rsidRPr="00A851F5">
              <w:rPr>
                <w:rFonts w:ascii="Arial" w:hAnsi="Arial" w:cs="Arial"/>
                <w:bCs/>
                <w:lang w:val="en-US" w:eastAsia="zh-CN"/>
              </w:rPr>
              <w:t>preadtrum</w:t>
            </w:r>
            <w:proofErr w:type="spellEnd"/>
          </w:p>
        </w:tc>
        <w:tc>
          <w:tcPr>
            <w:tcW w:w="1984" w:type="dxa"/>
          </w:tcPr>
          <w:p w14:paraId="68905F29" w14:textId="7EBACA8E" w:rsidR="00A851F5" w:rsidRPr="00A851F5" w:rsidRDefault="00A851F5" w:rsidP="003B1C15">
            <w:pPr>
              <w:rPr>
                <w:rFonts w:ascii="Arial" w:eastAsiaTheme="minorEastAsia" w:hAnsi="Arial" w:cs="Arial"/>
                <w:bCs/>
                <w:lang w:val="en-US" w:eastAsia="zh-CN"/>
              </w:rPr>
            </w:pPr>
            <w:r>
              <w:rPr>
                <w:rFonts w:ascii="Arial" w:eastAsiaTheme="minorEastAsia" w:hAnsi="Arial" w:cs="Arial" w:hint="eastAsia"/>
                <w:bCs/>
                <w:lang w:val="en-US" w:eastAsia="zh-CN"/>
              </w:rPr>
              <w:t xml:space="preserve"> </w:t>
            </w:r>
            <w:r>
              <w:rPr>
                <w:rFonts w:ascii="Arial" w:eastAsiaTheme="minorEastAsia" w:hAnsi="Arial" w:cs="Arial"/>
                <w:bCs/>
                <w:lang w:val="en-US" w:eastAsia="zh-CN"/>
              </w:rPr>
              <w:t>No</w:t>
            </w:r>
          </w:p>
        </w:tc>
        <w:tc>
          <w:tcPr>
            <w:tcW w:w="6090" w:type="dxa"/>
          </w:tcPr>
          <w:p w14:paraId="059F92E5" w14:textId="62C62D39" w:rsidR="00A851F5" w:rsidRPr="00A24863" w:rsidRDefault="00A24863" w:rsidP="003B1C15">
            <w:pPr>
              <w:rPr>
                <w:rFonts w:ascii="Arial" w:eastAsiaTheme="minorEastAsia" w:hAnsi="Arial" w:cs="Arial"/>
                <w:bCs/>
                <w:lang w:eastAsia="zh-CN"/>
              </w:rPr>
            </w:pPr>
            <w:r>
              <w:rPr>
                <w:rFonts w:ascii="Arial" w:eastAsiaTheme="minorEastAsia" w:hAnsi="Arial" w:cs="Arial"/>
                <w:bCs/>
                <w:lang w:eastAsia="zh-CN"/>
              </w:rPr>
              <w:t xml:space="preserve">Same view with </w:t>
            </w:r>
            <w:r w:rsidRPr="00A24863">
              <w:rPr>
                <w:rFonts w:ascii="Arial" w:eastAsiaTheme="minorEastAsia" w:hAnsi="Arial" w:cs="Arial"/>
                <w:bCs/>
                <w:lang w:eastAsia="zh-CN"/>
              </w:rPr>
              <w:t>Qualcomm</w:t>
            </w:r>
          </w:p>
        </w:tc>
      </w:tr>
      <w:tr w:rsidR="00EA3B0F" w14:paraId="15AA3AB3" w14:textId="77777777" w:rsidTr="00B2302B">
        <w:tc>
          <w:tcPr>
            <w:tcW w:w="1555" w:type="dxa"/>
          </w:tcPr>
          <w:p w14:paraId="30BE6E6A" w14:textId="772A1C77" w:rsidR="00EA3B0F" w:rsidRPr="00A851F5" w:rsidRDefault="00EA3B0F" w:rsidP="003B1C15">
            <w:pPr>
              <w:rPr>
                <w:rFonts w:ascii="Arial" w:hAnsi="Arial" w:cs="Arial"/>
                <w:bCs/>
                <w:lang w:val="en-US" w:eastAsia="zh-CN"/>
              </w:rPr>
            </w:pPr>
            <w:r>
              <w:rPr>
                <w:rFonts w:ascii="Arial" w:hAnsi="Arial" w:cs="Arial"/>
                <w:bCs/>
                <w:lang w:val="en-US" w:eastAsia="zh-CN"/>
              </w:rPr>
              <w:t>Apple</w:t>
            </w:r>
          </w:p>
        </w:tc>
        <w:tc>
          <w:tcPr>
            <w:tcW w:w="1984" w:type="dxa"/>
          </w:tcPr>
          <w:p w14:paraId="149E9D25" w14:textId="13183798" w:rsidR="00EA3B0F" w:rsidRDefault="00EA3B0F" w:rsidP="003B1C15">
            <w:pPr>
              <w:rPr>
                <w:rFonts w:ascii="Arial" w:hAnsi="Arial" w:cs="Arial"/>
                <w:bCs/>
                <w:lang w:val="en-US" w:eastAsia="zh-CN"/>
              </w:rPr>
            </w:pPr>
            <w:r>
              <w:rPr>
                <w:rFonts w:ascii="Arial" w:hAnsi="Arial" w:cs="Arial"/>
                <w:bCs/>
                <w:lang w:val="en-US" w:eastAsia="zh-CN"/>
              </w:rPr>
              <w:t>No</w:t>
            </w:r>
          </w:p>
        </w:tc>
        <w:tc>
          <w:tcPr>
            <w:tcW w:w="6090" w:type="dxa"/>
          </w:tcPr>
          <w:p w14:paraId="23FF569B" w14:textId="514247CE" w:rsidR="00EA3B0F" w:rsidRDefault="00365727" w:rsidP="003B1C15">
            <w:pPr>
              <w:rPr>
                <w:rFonts w:ascii="Arial" w:hAnsi="Arial" w:cs="Arial"/>
                <w:bCs/>
                <w:lang w:eastAsia="zh-CN"/>
              </w:rPr>
            </w:pPr>
            <w:r>
              <w:rPr>
                <w:rFonts w:ascii="Arial" w:hAnsi="Arial" w:cs="Arial"/>
                <w:bCs/>
                <w:lang w:eastAsia="zh-CN"/>
              </w:rPr>
              <w:t>For CONNECTED mode, NW can provide the broadcast MBS related configuration based on MII.</w:t>
            </w:r>
          </w:p>
        </w:tc>
      </w:tr>
      <w:tr w:rsidR="00A57D2B" w:rsidRPr="00CE4C8B" w14:paraId="75AA4D8F" w14:textId="77777777" w:rsidTr="00A57D2B">
        <w:tc>
          <w:tcPr>
            <w:tcW w:w="1555" w:type="dxa"/>
          </w:tcPr>
          <w:p w14:paraId="39774D60"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0E03A83"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53176E1"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 xml:space="preserve">There does not seem to be anything broken without the proposal. </w:t>
            </w:r>
            <w:proofErr w:type="gramStart"/>
            <w:r>
              <w:rPr>
                <w:rFonts w:ascii="Arial" w:hAnsi="Arial" w:cs="Arial"/>
                <w:bCs/>
                <w:sz w:val="20"/>
                <w:szCs w:val="20"/>
                <w:lang w:eastAsia="zh-CN"/>
              </w:rPr>
              <w:t>Additionally</w:t>
            </w:r>
            <w:proofErr w:type="gramEnd"/>
            <w:r>
              <w:rPr>
                <w:rFonts w:ascii="Arial" w:hAnsi="Arial" w:cs="Arial"/>
                <w:bCs/>
                <w:sz w:val="20"/>
                <w:szCs w:val="20"/>
                <w:lang w:eastAsia="zh-CN"/>
              </w:rPr>
              <w:t xml:space="preserve"> this situation was discussed many times during the WI and it was deemed unnecessary optimization. If we do any </w:t>
            </w:r>
            <w:proofErr w:type="gramStart"/>
            <w:r>
              <w:rPr>
                <w:rFonts w:ascii="Arial" w:hAnsi="Arial" w:cs="Arial"/>
                <w:bCs/>
                <w:sz w:val="20"/>
                <w:szCs w:val="20"/>
                <w:lang w:eastAsia="zh-CN"/>
              </w:rPr>
              <w:t>solution</w:t>
            </w:r>
            <w:proofErr w:type="gramEnd"/>
            <w:r>
              <w:rPr>
                <w:rFonts w:ascii="Arial" w:hAnsi="Arial" w:cs="Arial"/>
                <w:bCs/>
                <w:sz w:val="20"/>
                <w:szCs w:val="20"/>
                <w:lang w:eastAsia="zh-CN"/>
              </w:rPr>
              <w:t xml:space="preserve"> then we should consider to do it properly so that UE can indicate that it is receiving MBS as soon as possible e.g. already when establishing connection</w:t>
            </w:r>
          </w:p>
        </w:tc>
      </w:tr>
    </w:tbl>
    <w:p w14:paraId="0366C722" w14:textId="77777777" w:rsidR="000C336D" w:rsidRDefault="000C336D">
      <w:pPr>
        <w:overflowPunct/>
        <w:autoSpaceDE/>
        <w:autoSpaceDN/>
        <w:adjustRightInd/>
        <w:spacing w:after="0" w:line="240" w:lineRule="auto"/>
        <w:textAlignment w:val="auto"/>
        <w:rPr>
          <w:lang w:eastAsia="zh-CN"/>
        </w:rPr>
      </w:pPr>
    </w:p>
    <w:p w14:paraId="18F2060C"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Q9: If you don’t agree with Proposal 1, do you agree to change MBS broadcast capability from “optional capability without signalling” to “optional capability with signalling”?</w:t>
      </w:r>
    </w:p>
    <w:p w14:paraId="17DEB1A9"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3CDC3C3A" w14:textId="77777777">
        <w:tc>
          <w:tcPr>
            <w:tcW w:w="1555" w:type="dxa"/>
          </w:tcPr>
          <w:p w14:paraId="555255D1"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2B32052"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CEBCB1F"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08C026A" w14:textId="77777777">
        <w:tc>
          <w:tcPr>
            <w:tcW w:w="1555" w:type="dxa"/>
          </w:tcPr>
          <w:p w14:paraId="67FF605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B202A0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BF8ED0A"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p>
          <w:p w14:paraId="07AA6FB4" w14:textId="77777777" w:rsidR="000C336D" w:rsidRDefault="000C336D">
            <w:pPr>
              <w:rPr>
                <w:rFonts w:ascii="Arial" w:hAnsi="Arial" w:cs="Arial"/>
                <w:bCs/>
                <w:sz w:val="20"/>
                <w:szCs w:val="20"/>
                <w:lang w:eastAsia="zh-CN"/>
              </w:rPr>
            </w:pPr>
          </w:p>
        </w:tc>
      </w:tr>
      <w:tr w:rsidR="000C336D" w14:paraId="32AF1F7D" w14:textId="77777777">
        <w:tc>
          <w:tcPr>
            <w:tcW w:w="1555" w:type="dxa"/>
          </w:tcPr>
          <w:p w14:paraId="064574ED" w14:textId="6D139043" w:rsidR="000C336D" w:rsidRDefault="00B2302B">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31A36876" w14:textId="434F7D85" w:rsidR="000C336D" w:rsidRDefault="00B2302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4EB51D4" w14:textId="160AFF38" w:rsidR="000C336D" w:rsidRDefault="00B2302B">
            <w:pPr>
              <w:rPr>
                <w:rFonts w:ascii="Arial" w:hAnsi="Arial" w:cs="Arial"/>
                <w:bCs/>
                <w:sz w:val="20"/>
                <w:szCs w:val="20"/>
                <w:lang w:eastAsia="zh-CN"/>
              </w:rPr>
            </w:pPr>
            <w:r>
              <w:rPr>
                <w:rFonts w:ascii="Arial" w:hAnsi="Arial" w:cs="Arial"/>
                <w:bCs/>
                <w:sz w:val="20"/>
                <w:szCs w:val="20"/>
                <w:lang w:eastAsia="zh-CN"/>
              </w:rPr>
              <w:t>We do not see a need.</w:t>
            </w:r>
          </w:p>
        </w:tc>
      </w:tr>
      <w:tr w:rsidR="00B20292" w14:paraId="287E842B" w14:textId="77777777">
        <w:tc>
          <w:tcPr>
            <w:tcW w:w="1555" w:type="dxa"/>
          </w:tcPr>
          <w:p w14:paraId="0357C05A" w14:textId="228B7CDB" w:rsidR="00B20292" w:rsidRDefault="00B20292" w:rsidP="00B20292">
            <w:pPr>
              <w:rPr>
                <w:rFonts w:ascii="Arial" w:hAnsi="Arial" w:cs="Arial"/>
                <w:bCs/>
                <w:sz w:val="20"/>
                <w:szCs w:val="20"/>
                <w:lang w:eastAsia="zh-CN"/>
              </w:rPr>
            </w:pPr>
            <w:proofErr w:type="spellStart"/>
            <w:r w:rsidRPr="00B20292">
              <w:rPr>
                <w:rFonts w:ascii="Arial" w:hAnsi="Arial" w:cs="Arial" w:hint="eastAsia"/>
                <w:bCs/>
                <w:sz w:val="20"/>
                <w:szCs w:val="20"/>
                <w:lang w:eastAsia="zh-CN"/>
              </w:rPr>
              <w:t>S</w:t>
            </w:r>
            <w:r w:rsidRPr="00B20292">
              <w:rPr>
                <w:rFonts w:ascii="Arial" w:hAnsi="Arial" w:cs="Arial"/>
                <w:bCs/>
                <w:sz w:val="20"/>
                <w:szCs w:val="20"/>
                <w:lang w:eastAsia="zh-CN"/>
              </w:rPr>
              <w:t>preadtrum</w:t>
            </w:r>
            <w:proofErr w:type="spellEnd"/>
          </w:p>
        </w:tc>
        <w:tc>
          <w:tcPr>
            <w:tcW w:w="1984" w:type="dxa"/>
          </w:tcPr>
          <w:p w14:paraId="587AEA2D" w14:textId="056F3229" w:rsidR="00B20292" w:rsidRDefault="00B20292" w:rsidP="00B20292">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E76A400" w14:textId="77777777" w:rsidR="00B20292" w:rsidRDefault="00B20292" w:rsidP="00B20292">
            <w:pPr>
              <w:rPr>
                <w:rFonts w:ascii="Arial" w:hAnsi="Arial" w:cs="Arial"/>
                <w:bCs/>
                <w:sz w:val="20"/>
                <w:szCs w:val="20"/>
                <w:lang w:eastAsia="zh-CN"/>
              </w:rPr>
            </w:pPr>
          </w:p>
        </w:tc>
      </w:tr>
      <w:tr w:rsidR="00755A6D" w14:paraId="2F491E28" w14:textId="77777777">
        <w:tc>
          <w:tcPr>
            <w:tcW w:w="1555" w:type="dxa"/>
          </w:tcPr>
          <w:p w14:paraId="15F60982" w14:textId="4DA9FA3F" w:rsidR="00755A6D" w:rsidRPr="00B20292" w:rsidRDefault="00755A6D" w:rsidP="00B20292">
            <w:pPr>
              <w:rPr>
                <w:rFonts w:ascii="Arial" w:hAnsi="Arial" w:cs="Arial"/>
                <w:bCs/>
                <w:lang w:eastAsia="zh-CN"/>
              </w:rPr>
            </w:pPr>
            <w:r>
              <w:rPr>
                <w:rFonts w:ascii="Arial" w:hAnsi="Arial" w:cs="Arial"/>
                <w:bCs/>
                <w:lang w:eastAsia="zh-CN"/>
              </w:rPr>
              <w:t>Apple</w:t>
            </w:r>
          </w:p>
        </w:tc>
        <w:tc>
          <w:tcPr>
            <w:tcW w:w="1984" w:type="dxa"/>
          </w:tcPr>
          <w:p w14:paraId="1AD771AF" w14:textId="419222BB" w:rsidR="00755A6D" w:rsidRDefault="00755A6D" w:rsidP="00B20292">
            <w:pPr>
              <w:rPr>
                <w:rFonts w:ascii="Arial" w:hAnsi="Arial" w:cs="Arial"/>
                <w:bCs/>
                <w:lang w:eastAsia="zh-CN"/>
              </w:rPr>
            </w:pPr>
            <w:r>
              <w:rPr>
                <w:rFonts w:ascii="Arial" w:hAnsi="Arial" w:cs="Arial"/>
                <w:bCs/>
                <w:lang w:eastAsia="zh-CN"/>
              </w:rPr>
              <w:t>No</w:t>
            </w:r>
          </w:p>
        </w:tc>
        <w:tc>
          <w:tcPr>
            <w:tcW w:w="6090" w:type="dxa"/>
          </w:tcPr>
          <w:p w14:paraId="5630F58E" w14:textId="77777777" w:rsidR="00755A6D" w:rsidRDefault="00755A6D" w:rsidP="00B20292">
            <w:pPr>
              <w:rPr>
                <w:rFonts w:ascii="Arial" w:hAnsi="Arial" w:cs="Arial"/>
                <w:bCs/>
                <w:lang w:eastAsia="zh-CN"/>
              </w:rPr>
            </w:pPr>
          </w:p>
        </w:tc>
      </w:tr>
      <w:tr w:rsidR="00A57D2B" w:rsidRPr="00CE4C8B" w14:paraId="3F91A4DA" w14:textId="77777777" w:rsidTr="00A57D2B">
        <w:tc>
          <w:tcPr>
            <w:tcW w:w="1555" w:type="dxa"/>
          </w:tcPr>
          <w:p w14:paraId="3E172829"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96C7A26"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196C1B1"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Capability does not resolve the issue for the early configuration as has been discussed many times during the WI.</w:t>
            </w:r>
          </w:p>
        </w:tc>
      </w:tr>
    </w:tbl>
    <w:p w14:paraId="18A13C51" w14:textId="77777777" w:rsidR="000C336D" w:rsidRDefault="000C336D">
      <w:pPr>
        <w:overflowPunct/>
        <w:autoSpaceDE/>
        <w:autoSpaceDN/>
        <w:adjustRightInd/>
        <w:spacing w:after="0" w:line="240" w:lineRule="auto"/>
        <w:textAlignment w:val="auto"/>
        <w:rPr>
          <w:lang w:eastAsia="zh-CN"/>
        </w:rPr>
      </w:pPr>
    </w:p>
    <w:p w14:paraId="7C93A8F8" w14:textId="77777777" w:rsidR="000C336D" w:rsidRDefault="000C336D">
      <w:pPr>
        <w:overflowPunct/>
        <w:autoSpaceDE/>
        <w:autoSpaceDN/>
        <w:adjustRightInd/>
        <w:spacing w:after="0" w:line="240" w:lineRule="auto"/>
        <w:textAlignment w:val="auto"/>
        <w:rPr>
          <w:lang w:eastAsia="zh-CN"/>
        </w:rPr>
      </w:pPr>
    </w:p>
    <w:p w14:paraId="47C61F1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3.8 Correction 08</w:t>
      </w:r>
    </w:p>
    <w:p w14:paraId="16A48077"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6954E47B" w14:textId="77777777">
        <w:tc>
          <w:tcPr>
            <w:tcW w:w="988" w:type="dxa"/>
          </w:tcPr>
          <w:p w14:paraId="3FE12268"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AF1CD11"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CD45F3F" w14:textId="77777777">
        <w:tc>
          <w:tcPr>
            <w:tcW w:w="988" w:type="dxa"/>
          </w:tcPr>
          <w:p w14:paraId="78CE44AE" w14:textId="77777777" w:rsidR="000C336D" w:rsidRDefault="00A57D2B">
            <w:pPr>
              <w:overflowPunct/>
              <w:autoSpaceDE/>
              <w:autoSpaceDN/>
              <w:adjustRightInd/>
              <w:spacing w:before="120" w:after="120" w:line="240" w:lineRule="auto"/>
              <w:textAlignment w:val="auto"/>
              <w:rPr>
                <w:lang w:eastAsia="zh-CN"/>
              </w:rPr>
            </w:pPr>
            <w:hyperlink r:id="rId21" w:history="1">
              <w:r w:rsidR="000A1765">
                <w:rPr>
                  <w:rStyle w:val="Hyperlink"/>
                  <w:lang w:eastAsia="zh-CN"/>
                </w:rPr>
                <w:t>R2-2207592</w:t>
              </w:r>
            </w:hyperlink>
          </w:p>
        </w:tc>
        <w:tc>
          <w:tcPr>
            <w:tcW w:w="8646" w:type="dxa"/>
          </w:tcPr>
          <w:p w14:paraId="1C2DCD09" w14:textId="77777777" w:rsidR="000C336D" w:rsidRDefault="000A1765">
            <w:pPr>
              <w:pStyle w:val="ListParagraph"/>
              <w:keepNext/>
              <w:keepLines/>
              <w:numPr>
                <w:ilvl w:val="0"/>
                <w:numId w:val="18"/>
              </w:numPr>
              <w:spacing w:before="120" w:line="240" w:lineRule="auto"/>
              <w:outlineLvl w:val="3"/>
              <w:rPr>
                <w:rFonts w:ascii="Arial" w:eastAsia="Times New Roman" w:hAnsi="Arial"/>
                <w:sz w:val="24"/>
              </w:rPr>
            </w:pPr>
            <w:r>
              <w:rPr>
                <w:rFonts w:ascii="Arial" w:eastAsia="Times New Roman" w:hAnsi="Arial"/>
                <w:i/>
                <w:sz w:val="24"/>
              </w:rPr>
              <w:t>TMGI</w:t>
            </w:r>
          </w:p>
          <w:p w14:paraId="241F95A2" w14:textId="77777777" w:rsidR="000C336D" w:rsidRDefault="000A1765">
            <w:pPr>
              <w:spacing w:line="240" w:lineRule="auto"/>
              <w:rPr>
                <w:rFonts w:eastAsia="Times New Roman"/>
                <w:sz w:val="20"/>
              </w:rPr>
            </w:pPr>
            <w:r>
              <w:rPr>
                <w:rFonts w:eastAsia="Times New Roman"/>
                <w:sz w:val="20"/>
              </w:rPr>
              <w:t xml:space="preserve">The IE </w:t>
            </w:r>
            <w:r>
              <w:rPr>
                <w:rFonts w:eastAsia="Times New Roman"/>
                <w:i/>
                <w:sz w:val="20"/>
              </w:rPr>
              <w:t xml:space="preserve">TMGI </w:t>
            </w:r>
            <w:r>
              <w:rPr>
                <w:rFonts w:eastAsia="Times New Roman"/>
                <w:iCs/>
                <w:sz w:val="20"/>
              </w:rPr>
              <w:t xml:space="preserve">is used to </w:t>
            </w:r>
            <w:r>
              <w:rPr>
                <w:rFonts w:eastAsia="Times New Roman"/>
                <w:sz w:val="20"/>
              </w:rPr>
              <w:t xml:space="preserve">identify </w:t>
            </w:r>
            <w:r>
              <w:rPr>
                <w:bCs/>
                <w:iCs/>
                <w:sz w:val="20"/>
                <w:lang w:eastAsia="sv-SE"/>
              </w:rPr>
              <w:t>the MBS session</w:t>
            </w:r>
            <w:r>
              <w:rPr>
                <w:rFonts w:eastAsia="Times New Roman"/>
                <w:sz w:val="20"/>
              </w:rPr>
              <w:t>.</w:t>
            </w:r>
          </w:p>
          <w:p w14:paraId="6ABC26A4" w14:textId="77777777" w:rsidR="000C336D" w:rsidRDefault="000A1765">
            <w:pPr>
              <w:keepNext/>
              <w:keepLines/>
              <w:spacing w:before="60" w:line="240" w:lineRule="auto"/>
              <w:jc w:val="center"/>
              <w:rPr>
                <w:rFonts w:ascii="Arial" w:eastAsia="Times New Roman" w:hAnsi="Arial"/>
                <w:b/>
                <w:bCs/>
                <w:i/>
                <w:iCs/>
                <w:sz w:val="20"/>
              </w:rPr>
            </w:pPr>
            <w:r>
              <w:rPr>
                <w:rFonts w:ascii="Arial" w:eastAsia="Times New Roman" w:hAnsi="Arial"/>
                <w:b/>
                <w:bCs/>
                <w:i/>
                <w:iCs/>
                <w:sz w:val="20"/>
              </w:rPr>
              <w:t xml:space="preserve">TMGI </w:t>
            </w:r>
            <w:r>
              <w:rPr>
                <w:rFonts w:ascii="Arial" w:eastAsia="Times New Roman" w:hAnsi="Arial"/>
                <w:b/>
                <w:sz w:val="20"/>
              </w:rPr>
              <w:t>information element</w:t>
            </w:r>
          </w:p>
          <w:p w14:paraId="4F2343A9"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6E77B52"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TAG-TMGI-START</w:t>
            </w:r>
          </w:p>
          <w:p w14:paraId="4972B2DC" w14:textId="77777777" w:rsidR="000C336D" w:rsidRDefault="000C33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04472FE"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FC68A4"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 -r17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A474AC6"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0C0C56B0"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explicitValue</w:t>
            </w:r>
            <w:proofErr w:type="spellEnd"/>
            <w:r>
              <w:rPr>
                <w:rFonts w:ascii="Courier New" w:eastAsia="Times New Roman" w:hAnsi="Courier New"/>
                <w:sz w:val="16"/>
                <w:lang w:eastAsia="en-GB"/>
              </w:rPr>
              <w:t xml:space="preserve">                    PLMN-Identity</w:t>
            </w:r>
          </w:p>
          <w:p w14:paraId="50665FB9"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
          <w:p w14:paraId="0273287C"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16E4BC38"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0157966" w14:textId="77777777" w:rsidR="000C336D" w:rsidRDefault="000C33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2DF32B8"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TAG-TMGI-STOP</w:t>
            </w:r>
          </w:p>
          <w:p w14:paraId="37A98F91"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pPr w:leftFromText="180" w:rightFromText="180" w:vertAnchor="text" w:horzAnchor="margin" w:tblpY="173"/>
              <w:tblOverlap w:val="neve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5"/>
            </w:tblGrid>
            <w:tr w:rsidR="000C336D" w14:paraId="29AAC3AA" w14:textId="77777777">
              <w:trPr>
                <w:trHeight w:val="163"/>
              </w:trPr>
              <w:tc>
                <w:tcPr>
                  <w:tcW w:w="8245" w:type="dxa"/>
                  <w:tcBorders>
                    <w:top w:val="single" w:sz="4" w:space="0" w:color="auto"/>
                    <w:left w:val="single" w:sz="4" w:space="0" w:color="auto"/>
                    <w:bottom w:val="single" w:sz="4" w:space="0" w:color="auto"/>
                    <w:right w:val="single" w:sz="4" w:space="0" w:color="auto"/>
                  </w:tcBorders>
                </w:tcPr>
                <w:p w14:paraId="7EF57587" w14:textId="77777777" w:rsidR="000C336D" w:rsidRDefault="000A1765">
                  <w:pPr>
                    <w:keepNext/>
                    <w:keepLines/>
                    <w:spacing w:after="0" w:line="240" w:lineRule="auto"/>
                    <w:jc w:val="center"/>
                    <w:rPr>
                      <w:rFonts w:ascii="Arial" w:eastAsia="Times New Roman" w:hAnsi="Arial" w:cs="Arial"/>
                      <w:sz w:val="18"/>
                      <w:szCs w:val="22"/>
                      <w:lang w:eastAsia="sv-SE"/>
                    </w:rPr>
                  </w:pPr>
                  <w:r>
                    <w:rPr>
                      <w:rFonts w:ascii="Arial" w:eastAsia="Times New Roman" w:hAnsi="Arial" w:cs="Arial"/>
                      <w:b/>
                      <w:i/>
                      <w:sz w:val="18"/>
                      <w:szCs w:val="22"/>
                      <w:lang w:eastAsia="sv-SE"/>
                    </w:rPr>
                    <w:t xml:space="preserve">TMGI </w:t>
                  </w:r>
                  <w:r>
                    <w:rPr>
                      <w:rFonts w:ascii="Arial" w:eastAsia="Times New Roman" w:hAnsi="Arial" w:cs="Arial"/>
                      <w:b/>
                      <w:sz w:val="18"/>
                      <w:szCs w:val="22"/>
                      <w:lang w:eastAsia="sv-SE"/>
                    </w:rPr>
                    <w:t>field descriptions</w:t>
                  </w:r>
                </w:p>
              </w:tc>
            </w:tr>
            <w:tr w:rsidR="000C336D" w14:paraId="4890F8B0" w14:textId="77777777">
              <w:trPr>
                <w:trHeight w:val="555"/>
              </w:trPr>
              <w:tc>
                <w:tcPr>
                  <w:tcW w:w="8245" w:type="dxa"/>
                  <w:tcBorders>
                    <w:top w:val="single" w:sz="4" w:space="0" w:color="auto"/>
                    <w:left w:val="single" w:sz="4" w:space="0" w:color="auto"/>
                    <w:bottom w:val="single" w:sz="4" w:space="0" w:color="auto"/>
                    <w:right w:val="single" w:sz="4" w:space="0" w:color="auto"/>
                  </w:tcBorders>
                </w:tcPr>
                <w:p w14:paraId="172121E8" w14:textId="77777777" w:rsidR="000C336D" w:rsidRDefault="000A1765">
                  <w:pPr>
                    <w:keepNext/>
                    <w:keepLines/>
                    <w:spacing w:after="0" w:line="240" w:lineRule="auto"/>
                    <w:rPr>
                      <w:rFonts w:ascii="Arial" w:eastAsia="Times New Roman" w:hAnsi="Arial"/>
                      <w:b/>
                      <w:bCs/>
                      <w:i/>
                      <w:sz w:val="18"/>
                      <w:lang w:eastAsia="en-GB"/>
                    </w:rPr>
                  </w:pPr>
                  <w:proofErr w:type="spellStart"/>
                  <w:r>
                    <w:rPr>
                      <w:rFonts w:ascii="Arial" w:eastAsia="Times New Roman" w:hAnsi="Arial"/>
                      <w:b/>
                      <w:bCs/>
                      <w:i/>
                      <w:sz w:val="18"/>
                      <w:lang w:eastAsia="en-GB"/>
                    </w:rPr>
                    <w:t>serviceId</w:t>
                  </w:r>
                  <w:proofErr w:type="spellEnd"/>
                </w:p>
                <w:p w14:paraId="6D1E9041" w14:textId="77777777" w:rsidR="000C336D" w:rsidRDefault="000A1765">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r w:rsidR="000C336D" w14:paraId="0F46D965" w14:textId="77777777">
              <w:trPr>
                <w:trHeight w:val="555"/>
              </w:trPr>
              <w:tc>
                <w:tcPr>
                  <w:tcW w:w="8245" w:type="dxa"/>
                  <w:tcBorders>
                    <w:top w:val="single" w:sz="4" w:space="0" w:color="auto"/>
                    <w:left w:val="single" w:sz="4" w:space="0" w:color="auto"/>
                    <w:bottom w:val="single" w:sz="4" w:space="0" w:color="auto"/>
                    <w:right w:val="single" w:sz="4" w:space="0" w:color="auto"/>
                  </w:tcBorders>
                </w:tcPr>
                <w:p w14:paraId="7CA14124" w14:textId="77777777" w:rsidR="000C336D" w:rsidRDefault="000A1765">
                  <w:pPr>
                    <w:keepNext/>
                    <w:keepLines/>
                    <w:spacing w:after="0" w:line="240" w:lineRule="auto"/>
                    <w:rPr>
                      <w:rFonts w:ascii="Arial" w:eastAsia="Times New Roman" w:hAnsi="Arial"/>
                      <w:sz w:val="18"/>
                    </w:rPr>
                  </w:pPr>
                  <w:proofErr w:type="spellStart"/>
                  <w:r>
                    <w:rPr>
                      <w:rFonts w:ascii="Arial" w:eastAsia="Times New Roman" w:hAnsi="Arial"/>
                      <w:b/>
                      <w:bCs/>
                      <w:i/>
                      <w:sz w:val="18"/>
                      <w:lang w:eastAsia="en-GB"/>
                    </w:rPr>
                    <w:lastRenderedPageBreak/>
                    <w:t>plmn</w:t>
                  </w:r>
                  <w:proofErr w:type="spellEnd"/>
                  <w:r>
                    <w:rPr>
                      <w:rFonts w:ascii="Arial" w:eastAsia="Times New Roman" w:hAnsi="Arial"/>
                      <w:b/>
                      <w:bCs/>
                      <w:i/>
                      <w:sz w:val="18"/>
                      <w:lang w:eastAsia="en-GB"/>
                    </w:rPr>
                    <w:t>-Id</w:t>
                  </w:r>
                </w:p>
                <w:p w14:paraId="514CEDAD" w14:textId="77777777" w:rsidR="000C336D" w:rsidRDefault="000A1765">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the PLMN.</w:t>
                  </w:r>
                  <w:ins w:id="106" w:author="Huawei-119" w:date="2022-08-10T10:51:00Z">
                    <w:r>
                      <w:rPr>
                        <w:rFonts w:ascii="Arial" w:eastAsia="Times New Roman" w:hAnsi="Arial"/>
                        <w:bCs/>
                        <w:sz w:val="18"/>
                        <w:lang w:eastAsia="en-GB"/>
                      </w:rPr>
                      <w:t xml:space="preserve"> When this field is included in </w:t>
                    </w:r>
                    <w:r>
                      <w:rPr>
                        <w:rFonts w:ascii="Arial" w:eastAsia="Times New Roman" w:hAnsi="Arial"/>
                        <w:i/>
                        <w:sz w:val="18"/>
                      </w:rPr>
                      <w:t>MBS-</w:t>
                    </w:r>
                    <w:proofErr w:type="spellStart"/>
                    <w:r>
                      <w:rPr>
                        <w:rFonts w:ascii="Arial" w:eastAsia="Times New Roman" w:hAnsi="Arial"/>
                        <w:i/>
                        <w:sz w:val="18"/>
                      </w:rPr>
                      <w:t>ServiceList</w:t>
                    </w:r>
                    <w:proofErr w:type="spellEnd"/>
                    <w:r>
                      <w:rPr>
                        <w:rFonts w:ascii="Arial" w:eastAsia="Times New Roman" w:hAnsi="Arial"/>
                        <w:sz w:val="18"/>
                      </w:rPr>
                      <w:t xml:space="preserve"> field fo</w:t>
                    </w:r>
                    <w:r>
                      <w:rPr>
                        <w:rFonts w:ascii="Arial" w:eastAsia="Times New Roman" w:hAnsi="Arial"/>
                        <w:bCs/>
                        <w:sz w:val="18"/>
                        <w:lang w:eastAsia="en-GB"/>
                      </w:rPr>
                      <w:t xml:space="preserve">r </w:t>
                    </w:r>
                    <w:r>
                      <w:rPr>
                        <w:rFonts w:ascii="Arial" w:eastAsia="Times New Roman" w:hAnsi="Arial"/>
                        <w:sz w:val="18"/>
                      </w:rPr>
                      <w:t>MBS Interest Indication</w:t>
                    </w:r>
                    <w:r>
                      <w:rPr>
                        <w:rFonts w:ascii="Arial" w:eastAsia="Times New Roman" w:hAnsi="Arial"/>
                        <w:bCs/>
                        <w:sz w:val="18"/>
                        <w:lang w:eastAsia="en-GB"/>
                      </w:rPr>
                      <w:t>,</w:t>
                    </w:r>
                    <w:r>
                      <w:rPr>
                        <w:rFonts w:ascii="Arial" w:eastAsia="Times New Roman" w:hAnsi="Arial"/>
                        <w:sz w:val="18"/>
                      </w:rPr>
                      <w:t xml:space="preserve"> the </w:t>
                    </w:r>
                    <w:proofErr w:type="spellStart"/>
                    <w:r>
                      <w:rPr>
                        <w:rFonts w:ascii="Arial" w:eastAsia="Times New Roman" w:hAnsi="Arial"/>
                        <w:i/>
                        <w:sz w:val="18"/>
                        <w:lang w:eastAsia="en-GB"/>
                      </w:rPr>
                      <w:t>explicitValue</w:t>
                    </w:r>
                    <w:proofErr w:type="spellEnd"/>
                    <w:r>
                      <w:rPr>
                        <w:rFonts w:ascii="Arial" w:eastAsia="Times New Roman" w:hAnsi="Arial"/>
                        <w:sz w:val="18"/>
                        <w:lang w:eastAsia="en-GB"/>
                      </w:rPr>
                      <w:t xml:space="preserve"> shall be always chosen</w:t>
                    </w:r>
                  </w:ins>
                  <w:r>
                    <w:rPr>
                      <w:rFonts w:ascii="Arial" w:eastAsia="Times New Roman" w:hAnsi="Arial"/>
                      <w:sz w:val="18"/>
                      <w:lang w:eastAsia="en-GB"/>
                    </w:rPr>
                    <w:t>.</w:t>
                  </w:r>
                </w:p>
              </w:tc>
            </w:tr>
          </w:tbl>
          <w:p w14:paraId="2C0EBF79" w14:textId="77777777" w:rsidR="000C336D" w:rsidRDefault="000C336D">
            <w:pPr>
              <w:keepNext/>
              <w:keepLines/>
              <w:spacing w:before="120"/>
              <w:outlineLvl w:val="3"/>
              <w:rPr>
                <w:rFonts w:eastAsia="Yu Mincho"/>
                <w:b/>
                <w:sz w:val="24"/>
                <w:lang w:val="en-US"/>
              </w:rPr>
            </w:pPr>
          </w:p>
        </w:tc>
      </w:tr>
    </w:tbl>
    <w:p w14:paraId="0A56C902" w14:textId="77777777" w:rsidR="000C336D" w:rsidRDefault="000C336D">
      <w:pPr>
        <w:overflowPunct/>
        <w:autoSpaceDE/>
        <w:autoSpaceDN/>
        <w:adjustRightInd/>
        <w:spacing w:after="0" w:line="240" w:lineRule="auto"/>
        <w:textAlignment w:val="auto"/>
        <w:rPr>
          <w:lang w:val="en-US" w:eastAsia="zh-CN"/>
        </w:rPr>
      </w:pPr>
    </w:p>
    <w:p w14:paraId="3E6A1264" w14:textId="77777777" w:rsidR="000C336D" w:rsidRDefault="000A1765">
      <w:pPr>
        <w:overflowPunct/>
        <w:autoSpaceDE/>
        <w:autoSpaceDN/>
        <w:adjustRightInd/>
        <w:spacing w:after="0" w:line="240" w:lineRule="auto"/>
        <w:textAlignment w:val="auto"/>
        <w:rPr>
          <w:sz w:val="22"/>
          <w:szCs w:val="22"/>
          <w:lang w:eastAsia="zh-CN"/>
        </w:rPr>
      </w:pPr>
      <w:r>
        <w:rPr>
          <w:sz w:val="22"/>
          <w:szCs w:val="22"/>
          <w:lang w:eastAsia="zh-CN"/>
        </w:rPr>
        <w:t xml:space="preserve">In R2-2207592, it is observed that </w:t>
      </w:r>
      <w:r>
        <w:rPr>
          <w:sz w:val="22"/>
          <w:szCs w:val="22"/>
        </w:rPr>
        <w:t xml:space="preserve">the target </w:t>
      </w:r>
      <w:proofErr w:type="spellStart"/>
      <w:r>
        <w:rPr>
          <w:sz w:val="22"/>
          <w:szCs w:val="22"/>
        </w:rPr>
        <w:t>gNB</w:t>
      </w:r>
      <w:proofErr w:type="spellEnd"/>
      <w:r>
        <w:rPr>
          <w:sz w:val="22"/>
          <w:szCs w:val="22"/>
        </w:rPr>
        <w:t xml:space="preserve"> may not correctly comprehend the </w:t>
      </w:r>
      <w:proofErr w:type="spellStart"/>
      <w:r>
        <w:rPr>
          <w:i/>
          <w:sz w:val="22"/>
          <w:szCs w:val="22"/>
        </w:rPr>
        <w:t>plmn</w:t>
      </w:r>
      <w:proofErr w:type="spellEnd"/>
      <w:r>
        <w:rPr>
          <w:i/>
          <w:sz w:val="22"/>
          <w:szCs w:val="22"/>
        </w:rPr>
        <w:t>-index</w:t>
      </w:r>
      <w:r>
        <w:rPr>
          <w:sz w:val="22"/>
          <w:szCs w:val="22"/>
        </w:rPr>
        <w:t xml:space="preserve"> in the </w:t>
      </w:r>
      <w:proofErr w:type="spellStart"/>
      <w:r>
        <w:rPr>
          <w:i/>
          <w:sz w:val="22"/>
          <w:szCs w:val="22"/>
        </w:rPr>
        <w:t>mbsInterestIndication</w:t>
      </w:r>
      <w:proofErr w:type="spellEnd"/>
      <w:r>
        <w:rPr>
          <w:sz w:val="22"/>
          <w:szCs w:val="22"/>
        </w:rPr>
        <w:t xml:space="preserve"> included in the </w:t>
      </w:r>
      <w:proofErr w:type="spellStart"/>
      <w:r>
        <w:rPr>
          <w:i/>
          <w:sz w:val="22"/>
          <w:szCs w:val="22"/>
        </w:rPr>
        <w:t>HandoverPreparationInformation</w:t>
      </w:r>
      <w:proofErr w:type="spellEnd"/>
      <w:r>
        <w:rPr>
          <w:sz w:val="22"/>
          <w:szCs w:val="22"/>
        </w:rPr>
        <w:t xml:space="preserve"> message during the handover.</w:t>
      </w:r>
      <w:r>
        <w:rPr>
          <w:sz w:val="22"/>
          <w:szCs w:val="22"/>
          <w:lang w:eastAsia="zh-CN"/>
        </w:rPr>
        <w:t xml:space="preserve"> The reason is that </w:t>
      </w:r>
      <w:r>
        <w:rPr>
          <w:rFonts w:eastAsia="Calibri"/>
          <w:sz w:val="22"/>
          <w:szCs w:val="22"/>
          <w:lang w:eastAsia="sv-SE"/>
        </w:rPr>
        <w:t xml:space="preserve">different cells may support different PLMNs and even if the supported PLMNs are the same, the order of PLMNs in the list is very likely to be different as </w:t>
      </w:r>
      <w:r>
        <w:rPr>
          <w:sz w:val="22"/>
          <w:szCs w:val="22"/>
        </w:rPr>
        <w:t xml:space="preserve">the </w:t>
      </w:r>
      <w:proofErr w:type="spellStart"/>
      <w:r>
        <w:rPr>
          <w:rFonts w:eastAsia="Calibri"/>
          <w:i/>
          <w:sz w:val="22"/>
          <w:szCs w:val="22"/>
          <w:lang w:eastAsia="sv-SE"/>
        </w:rPr>
        <w:t>plmn-IdentityInfoList</w:t>
      </w:r>
      <w:r>
        <w:rPr>
          <w:rFonts w:eastAsia="Calibri"/>
          <w:sz w:val="22"/>
          <w:szCs w:val="22"/>
          <w:lang w:eastAsia="sv-SE"/>
        </w:rPr>
        <w:t>s</w:t>
      </w:r>
      <w:proofErr w:type="spellEnd"/>
      <w:r>
        <w:rPr>
          <w:rFonts w:eastAsia="Calibri"/>
          <w:sz w:val="22"/>
          <w:szCs w:val="22"/>
          <w:lang w:eastAsia="sv-SE"/>
        </w:rPr>
        <w:t xml:space="preserve"> in SIB1 are generated separately by the source cell and the target cell.</w:t>
      </w:r>
      <w:r>
        <w:rPr>
          <w:sz w:val="22"/>
          <w:szCs w:val="22"/>
          <w:lang w:eastAsia="zh-CN"/>
        </w:rPr>
        <w:t xml:space="preserve"> </w:t>
      </w:r>
      <w:proofErr w:type="gramStart"/>
      <w:r>
        <w:rPr>
          <w:sz w:val="22"/>
          <w:szCs w:val="22"/>
          <w:lang w:eastAsia="zh-CN"/>
        </w:rPr>
        <w:t>So</w:t>
      </w:r>
      <w:proofErr w:type="gramEnd"/>
      <w:r>
        <w:rPr>
          <w:sz w:val="22"/>
          <w:szCs w:val="22"/>
          <w:lang w:eastAsia="zh-CN"/>
        </w:rPr>
        <w:t xml:space="preserve"> it is proposed </w:t>
      </w:r>
      <w:r>
        <w:rPr>
          <w:sz w:val="22"/>
          <w:szCs w:val="22"/>
        </w:rPr>
        <w:t xml:space="preserve">UE shall report explicit values of PLMN-IDs for TMGIs in the </w:t>
      </w:r>
      <w:proofErr w:type="spellStart"/>
      <w:r>
        <w:rPr>
          <w:i/>
          <w:sz w:val="22"/>
          <w:szCs w:val="22"/>
          <w:lang w:eastAsia="sv-SE"/>
        </w:rPr>
        <w:t>MBSInterestIndication</w:t>
      </w:r>
      <w:proofErr w:type="spellEnd"/>
      <w:r>
        <w:rPr>
          <w:i/>
          <w:sz w:val="22"/>
          <w:szCs w:val="22"/>
          <w:lang w:eastAsia="sv-SE"/>
        </w:rPr>
        <w:t xml:space="preserve"> </w:t>
      </w:r>
      <w:r>
        <w:rPr>
          <w:sz w:val="22"/>
          <w:szCs w:val="22"/>
          <w:lang w:eastAsia="sv-SE"/>
        </w:rPr>
        <w:t xml:space="preserve">message (this doesn’t affect the </w:t>
      </w:r>
      <w:proofErr w:type="spellStart"/>
      <w:r>
        <w:rPr>
          <w:rFonts w:eastAsia="Calibri"/>
          <w:sz w:val="22"/>
          <w:szCs w:val="22"/>
          <w:lang w:eastAsia="sv-SE"/>
        </w:rPr>
        <w:t>plmn</w:t>
      </w:r>
      <w:proofErr w:type="spellEnd"/>
      <w:r>
        <w:rPr>
          <w:rFonts w:eastAsia="Calibri"/>
          <w:sz w:val="22"/>
          <w:szCs w:val="22"/>
          <w:lang w:eastAsia="sv-SE"/>
        </w:rPr>
        <w:t>-Index being used in MCCH to reduce the MCCH signalling overhead</w:t>
      </w:r>
      <w:r>
        <w:rPr>
          <w:sz w:val="22"/>
          <w:szCs w:val="22"/>
          <w:lang w:eastAsia="sv-SE"/>
        </w:rPr>
        <w:t>)</w:t>
      </w:r>
      <w:r>
        <w:rPr>
          <w:sz w:val="22"/>
          <w:szCs w:val="22"/>
        </w:rPr>
        <w:t>.</w:t>
      </w:r>
    </w:p>
    <w:p w14:paraId="065056CE" w14:textId="77777777" w:rsidR="000C336D" w:rsidRDefault="000C336D">
      <w:pPr>
        <w:overflowPunct/>
        <w:autoSpaceDE/>
        <w:autoSpaceDN/>
        <w:adjustRightInd/>
        <w:spacing w:after="0" w:line="240" w:lineRule="auto"/>
        <w:textAlignment w:val="auto"/>
        <w:rPr>
          <w:lang w:eastAsia="zh-CN"/>
        </w:rPr>
      </w:pPr>
    </w:p>
    <w:p w14:paraId="531ED375"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 xml:space="preserve">10: </w:t>
      </w:r>
      <w:r>
        <w:rPr>
          <w:b/>
          <w:sz w:val="22"/>
          <w:szCs w:val="22"/>
          <w:lang w:eastAsia="zh-CN"/>
        </w:rPr>
        <w:t xml:space="preserve">Do you agree with the issue that </w:t>
      </w:r>
      <w:r>
        <w:rPr>
          <w:b/>
          <w:sz w:val="22"/>
          <w:szCs w:val="22"/>
        </w:rPr>
        <w:t xml:space="preserve">the target </w:t>
      </w:r>
      <w:proofErr w:type="spellStart"/>
      <w:r>
        <w:rPr>
          <w:b/>
          <w:sz w:val="22"/>
          <w:szCs w:val="22"/>
        </w:rPr>
        <w:t>gNB</w:t>
      </w:r>
      <w:proofErr w:type="spellEnd"/>
      <w:r>
        <w:rPr>
          <w:b/>
          <w:sz w:val="22"/>
          <w:szCs w:val="22"/>
        </w:rPr>
        <w:t xml:space="preserve"> may not correctly comprehend the </w:t>
      </w:r>
      <w:proofErr w:type="spellStart"/>
      <w:r>
        <w:rPr>
          <w:b/>
          <w:i/>
          <w:sz w:val="22"/>
          <w:szCs w:val="22"/>
        </w:rPr>
        <w:t>plmn</w:t>
      </w:r>
      <w:proofErr w:type="spellEnd"/>
      <w:r>
        <w:rPr>
          <w:b/>
          <w:i/>
          <w:sz w:val="22"/>
          <w:szCs w:val="22"/>
        </w:rPr>
        <w:t>-index</w:t>
      </w:r>
      <w:r>
        <w:rPr>
          <w:b/>
          <w:sz w:val="22"/>
          <w:szCs w:val="22"/>
        </w:rPr>
        <w:t xml:space="preserve"> in the </w:t>
      </w:r>
      <w:proofErr w:type="spellStart"/>
      <w:r>
        <w:rPr>
          <w:b/>
          <w:i/>
          <w:sz w:val="22"/>
          <w:szCs w:val="22"/>
        </w:rPr>
        <w:t>mbsInterestIndication</w:t>
      </w:r>
      <w:proofErr w:type="spellEnd"/>
      <w:r>
        <w:rPr>
          <w:b/>
          <w:sz w:val="22"/>
          <w:szCs w:val="22"/>
        </w:rPr>
        <w:t xml:space="preserve"> included in the </w:t>
      </w:r>
      <w:proofErr w:type="spellStart"/>
      <w:r>
        <w:rPr>
          <w:b/>
          <w:i/>
          <w:sz w:val="22"/>
          <w:szCs w:val="22"/>
        </w:rPr>
        <w:t>HandoverPreparationInformation</w:t>
      </w:r>
      <w:proofErr w:type="spellEnd"/>
      <w:r>
        <w:rPr>
          <w:b/>
          <w:sz w:val="22"/>
          <w:szCs w:val="22"/>
        </w:rPr>
        <w:t xml:space="preserve"> message during the handover</w:t>
      </w:r>
      <w:r>
        <w:rPr>
          <w:b/>
          <w:sz w:val="22"/>
          <w:szCs w:val="22"/>
          <w:lang w:eastAsia="zh-CN"/>
        </w:rPr>
        <w:t>?</w:t>
      </w:r>
    </w:p>
    <w:p w14:paraId="60A3194D"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390A48E1" w14:textId="77777777">
        <w:tc>
          <w:tcPr>
            <w:tcW w:w="1555" w:type="dxa"/>
          </w:tcPr>
          <w:p w14:paraId="6C0E8B18"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4FAF5AF"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AAFE5A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2259D99" w14:textId="77777777">
        <w:tc>
          <w:tcPr>
            <w:tcW w:w="1555" w:type="dxa"/>
          </w:tcPr>
          <w:p w14:paraId="5A9ABA5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CEAF324"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t>
            </w:r>
          </w:p>
        </w:tc>
        <w:tc>
          <w:tcPr>
            <w:tcW w:w="6090" w:type="dxa"/>
          </w:tcPr>
          <w:p w14:paraId="5C7EA8F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assume the source </w:t>
            </w:r>
            <w:proofErr w:type="spellStart"/>
            <w:r>
              <w:rPr>
                <w:rFonts w:ascii="Arial" w:eastAsia="Yu Mincho" w:hAnsi="Arial" w:cs="Arial"/>
                <w:bCs/>
                <w:sz w:val="20"/>
                <w:szCs w:val="20"/>
              </w:rPr>
              <w:t>gNB</w:t>
            </w:r>
            <w:proofErr w:type="spellEnd"/>
            <w:r>
              <w:rPr>
                <w:rFonts w:ascii="Arial" w:eastAsia="Yu Mincho" w:hAnsi="Arial" w:cs="Arial"/>
                <w:bCs/>
                <w:sz w:val="20"/>
                <w:szCs w:val="20"/>
              </w:rPr>
              <w:t xml:space="preserve"> can translate the PLMN ID (i.e., to </w:t>
            </w:r>
            <w:proofErr w:type="spellStart"/>
            <w:r>
              <w:rPr>
                <w:rFonts w:ascii="Arial" w:eastAsia="Yu Mincho" w:hAnsi="Arial" w:cs="Arial"/>
                <w:bCs/>
                <w:i/>
                <w:iCs/>
                <w:sz w:val="20"/>
                <w:szCs w:val="20"/>
              </w:rPr>
              <w:t>explicitValue</w:t>
            </w:r>
            <w:proofErr w:type="spellEnd"/>
            <w:r>
              <w:rPr>
                <w:rFonts w:ascii="Arial" w:eastAsia="Yu Mincho" w:hAnsi="Arial" w:cs="Arial"/>
                <w:bCs/>
                <w:sz w:val="20"/>
                <w:szCs w:val="20"/>
              </w:rPr>
              <w:t xml:space="preserve">) when it sends </w:t>
            </w:r>
            <w:proofErr w:type="spellStart"/>
            <w:r>
              <w:rPr>
                <w:rFonts w:ascii="Arial" w:eastAsia="Yu Mincho" w:hAnsi="Arial" w:cs="Arial"/>
                <w:bCs/>
                <w:i/>
                <w:iCs/>
                <w:sz w:val="20"/>
                <w:szCs w:val="20"/>
              </w:rPr>
              <w:t>HandoverPreparationInformation</w:t>
            </w:r>
            <w:proofErr w:type="spellEnd"/>
            <w:r>
              <w:rPr>
                <w:rFonts w:ascii="Arial" w:eastAsia="Yu Mincho" w:hAnsi="Arial" w:cs="Arial"/>
                <w:bCs/>
                <w:sz w:val="20"/>
                <w:szCs w:val="20"/>
              </w:rPr>
              <w:t xml:space="preserve"> to the target </w:t>
            </w:r>
            <w:proofErr w:type="spellStart"/>
            <w:r>
              <w:rPr>
                <w:rFonts w:ascii="Arial" w:eastAsia="Yu Mincho" w:hAnsi="Arial" w:cs="Arial"/>
                <w:bCs/>
                <w:sz w:val="20"/>
                <w:szCs w:val="20"/>
              </w:rPr>
              <w:t>gNB</w:t>
            </w:r>
            <w:proofErr w:type="spellEnd"/>
            <w:r>
              <w:rPr>
                <w:rFonts w:ascii="Arial" w:eastAsia="Yu Mincho" w:hAnsi="Arial" w:cs="Arial"/>
                <w:bCs/>
                <w:sz w:val="20"/>
                <w:szCs w:val="20"/>
              </w:rPr>
              <w:t xml:space="preserve">, even if the UE reported with </w:t>
            </w:r>
            <w:proofErr w:type="spellStart"/>
            <w:r>
              <w:rPr>
                <w:rFonts w:ascii="Arial" w:eastAsia="Yu Mincho" w:hAnsi="Arial" w:cs="Arial"/>
                <w:bCs/>
                <w:i/>
                <w:iCs/>
              </w:rPr>
              <w:t>plmn</w:t>
            </w:r>
            <w:proofErr w:type="spellEnd"/>
            <w:r>
              <w:rPr>
                <w:rFonts w:ascii="Arial" w:eastAsia="Yu Mincho" w:hAnsi="Arial" w:cs="Arial"/>
                <w:bCs/>
                <w:i/>
                <w:iCs/>
              </w:rPr>
              <w:t>-Index</w:t>
            </w:r>
            <w:r>
              <w:rPr>
                <w:rFonts w:ascii="Arial" w:eastAsia="Yu Mincho" w:hAnsi="Arial" w:cs="Arial"/>
                <w:bCs/>
                <w:sz w:val="20"/>
                <w:szCs w:val="20"/>
              </w:rPr>
              <w:t xml:space="preserve">. Otherwise, we can accept the change. </w:t>
            </w:r>
          </w:p>
        </w:tc>
      </w:tr>
      <w:tr w:rsidR="000C336D" w14:paraId="7E962371" w14:textId="77777777">
        <w:tc>
          <w:tcPr>
            <w:tcW w:w="1555" w:type="dxa"/>
          </w:tcPr>
          <w:p w14:paraId="781BA615"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57BF79FA"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7B75072" w14:textId="77777777" w:rsidR="000C336D" w:rsidRDefault="000C336D">
            <w:pPr>
              <w:rPr>
                <w:rFonts w:ascii="Arial" w:hAnsi="Arial" w:cs="Arial"/>
                <w:bCs/>
                <w:sz w:val="20"/>
                <w:szCs w:val="20"/>
                <w:lang w:eastAsia="zh-CN"/>
              </w:rPr>
            </w:pPr>
          </w:p>
        </w:tc>
      </w:tr>
      <w:tr w:rsidR="000C336D" w14:paraId="62D99AE1" w14:textId="77777777">
        <w:tc>
          <w:tcPr>
            <w:tcW w:w="1555" w:type="dxa"/>
          </w:tcPr>
          <w:p w14:paraId="60DA93D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3C65BD2D"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61731A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 xml:space="preserve">the MII is used by source </w:t>
            </w:r>
            <w:proofErr w:type="spellStart"/>
            <w:r>
              <w:rPr>
                <w:rFonts w:ascii="Arial" w:hAnsi="Arial" w:cs="Arial"/>
                <w:bCs/>
                <w:sz w:val="20"/>
                <w:szCs w:val="20"/>
                <w:lang w:eastAsia="zh-CN"/>
              </w:rPr>
              <w:t>gNB</w:t>
            </w:r>
            <w:proofErr w:type="spellEnd"/>
            <w:r>
              <w:rPr>
                <w:rFonts w:ascii="Arial" w:hAnsi="Arial" w:cs="Arial" w:hint="eastAsia"/>
                <w:bCs/>
                <w:sz w:val="20"/>
                <w:szCs w:val="20"/>
                <w:lang w:eastAsia="zh-CN"/>
              </w:rPr>
              <w:t xml:space="preserve"> as well</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 xml:space="preserve">so anyway source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will decode the MII</w:t>
            </w:r>
            <w:r>
              <w:rPr>
                <w:rFonts w:ascii="Arial" w:hAnsi="Arial" w:cs="Arial" w:hint="eastAsia"/>
                <w:bCs/>
                <w:sz w:val="20"/>
                <w:szCs w:val="20"/>
                <w:lang w:eastAsia="zh-CN"/>
              </w:rPr>
              <w:t xml:space="preserve"> and translate the </w:t>
            </w:r>
            <w:proofErr w:type="spellStart"/>
            <w:r>
              <w:rPr>
                <w:rFonts w:ascii="Arial" w:hAnsi="Arial" w:cs="Arial" w:hint="eastAsia"/>
                <w:bCs/>
                <w:sz w:val="20"/>
                <w:szCs w:val="20"/>
                <w:lang w:eastAsia="zh-CN"/>
              </w:rPr>
              <w:t>plmn</w:t>
            </w:r>
            <w:proofErr w:type="spellEnd"/>
            <w:r>
              <w:rPr>
                <w:rFonts w:ascii="Arial" w:hAnsi="Arial" w:cs="Arial" w:hint="eastAsia"/>
                <w:bCs/>
                <w:sz w:val="20"/>
                <w:szCs w:val="20"/>
                <w:lang w:eastAsia="zh-CN"/>
              </w:rPr>
              <w:t xml:space="preserve"> index to real PLMN ID</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 xml:space="preserve">when sending MII to target </w:t>
            </w:r>
            <w:proofErr w:type="spellStart"/>
            <w:proofErr w:type="gramStart"/>
            <w:r>
              <w:rPr>
                <w:rFonts w:ascii="Arial" w:hAnsi="Arial" w:cs="Arial"/>
                <w:bCs/>
                <w:sz w:val="20"/>
                <w:szCs w:val="20"/>
                <w:lang w:eastAsia="zh-CN"/>
              </w:rPr>
              <w:t>gNB,source</w:t>
            </w:r>
            <w:proofErr w:type="spellEnd"/>
            <w:proofErr w:type="gramEnd"/>
            <w:r>
              <w:rPr>
                <w:rFonts w:ascii="Arial" w:hAnsi="Arial" w:cs="Arial"/>
                <w:bCs/>
                <w:sz w:val="20"/>
                <w:szCs w:val="20"/>
                <w:lang w:eastAsia="zh-CN"/>
              </w:rPr>
              <w:t xml:space="preserve">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can replace the PLMN index with the </w:t>
            </w:r>
            <w:proofErr w:type="spellStart"/>
            <w:r>
              <w:rPr>
                <w:rFonts w:ascii="Arial" w:hAnsi="Arial" w:cs="Arial"/>
                <w:bCs/>
                <w:sz w:val="20"/>
                <w:szCs w:val="20"/>
                <w:lang w:eastAsia="zh-CN"/>
              </w:rPr>
              <w:t>explit</w:t>
            </w:r>
            <w:proofErr w:type="spellEnd"/>
            <w:r>
              <w:rPr>
                <w:rFonts w:ascii="Arial" w:hAnsi="Arial" w:cs="Arial"/>
                <w:bCs/>
                <w:sz w:val="20"/>
                <w:szCs w:val="20"/>
                <w:lang w:eastAsia="zh-CN"/>
              </w:rPr>
              <w:t xml:space="preserve"> PLMN ID</w:t>
            </w:r>
          </w:p>
        </w:tc>
      </w:tr>
      <w:tr w:rsidR="000C336D" w14:paraId="28B274D0" w14:textId="77777777">
        <w:tc>
          <w:tcPr>
            <w:tcW w:w="1555" w:type="dxa"/>
          </w:tcPr>
          <w:p w14:paraId="51178C31" w14:textId="77777777" w:rsidR="000C336D" w:rsidRDefault="000A1765">
            <w:pPr>
              <w:rPr>
                <w:rFonts w:ascii="Arial" w:hAnsi="Arial" w:cs="Arial"/>
                <w:bCs/>
                <w:sz w:val="20"/>
                <w:szCs w:val="20"/>
                <w:lang w:eastAsia="zh-CN"/>
              </w:rPr>
            </w:pPr>
            <w:r>
              <w:rPr>
                <w:rFonts w:ascii="Arial" w:hAnsi="Arial" w:cs="Arial"/>
                <w:bCs/>
                <w:sz w:val="20"/>
                <w:szCs w:val="20"/>
                <w:lang w:eastAsia="zh-CN"/>
              </w:rPr>
              <w:t>Samsung</w:t>
            </w:r>
          </w:p>
        </w:tc>
        <w:tc>
          <w:tcPr>
            <w:tcW w:w="1984" w:type="dxa"/>
          </w:tcPr>
          <w:p w14:paraId="0F6A2791" w14:textId="77777777" w:rsidR="000C336D" w:rsidRDefault="000C336D">
            <w:pPr>
              <w:rPr>
                <w:rFonts w:ascii="Arial" w:hAnsi="Arial" w:cs="Arial"/>
                <w:bCs/>
                <w:sz w:val="20"/>
                <w:szCs w:val="20"/>
                <w:lang w:eastAsia="zh-CN"/>
              </w:rPr>
            </w:pPr>
          </w:p>
        </w:tc>
        <w:tc>
          <w:tcPr>
            <w:tcW w:w="6090" w:type="dxa"/>
          </w:tcPr>
          <w:p w14:paraId="767CB180"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It is possible for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to address the issue</w:t>
            </w:r>
          </w:p>
        </w:tc>
      </w:tr>
      <w:tr w:rsidR="000C336D" w14:paraId="7BCFA2E7" w14:textId="77777777">
        <w:tc>
          <w:tcPr>
            <w:tcW w:w="1555" w:type="dxa"/>
          </w:tcPr>
          <w:p w14:paraId="6138060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D4C632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w:t>
            </w:r>
            <w:r>
              <w:rPr>
                <w:rFonts w:ascii="Arial" w:hAnsi="Arial" w:cs="Arial"/>
                <w:bCs/>
                <w:sz w:val="20"/>
                <w:szCs w:val="20"/>
                <w:lang w:eastAsia="zh-CN"/>
              </w:rPr>
              <w:t>o strong view</w:t>
            </w:r>
          </w:p>
        </w:tc>
        <w:tc>
          <w:tcPr>
            <w:tcW w:w="6090" w:type="dxa"/>
          </w:tcPr>
          <w:p w14:paraId="3683DD5A" w14:textId="77777777" w:rsidR="000C336D" w:rsidRDefault="000C336D">
            <w:pPr>
              <w:rPr>
                <w:rFonts w:ascii="Arial" w:hAnsi="Arial" w:cs="Arial"/>
                <w:bCs/>
                <w:sz w:val="20"/>
                <w:szCs w:val="20"/>
                <w:lang w:eastAsia="zh-CN"/>
              </w:rPr>
            </w:pPr>
          </w:p>
        </w:tc>
      </w:tr>
      <w:tr w:rsidR="000C336D" w14:paraId="788861D9" w14:textId="77777777">
        <w:tc>
          <w:tcPr>
            <w:tcW w:w="1555" w:type="dxa"/>
          </w:tcPr>
          <w:p w14:paraId="67A9769F"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B389198" w14:textId="77777777" w:rsidR="000C336D" w:rsidRDefault="000A1765">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74365A4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We think that the ASN.1 indicates that the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just copies the MII message received from the UE (similar as with UAI):</w:t>
            </w:r>
          </w:p>
          <w:p w14:paraId="6431F230" w14:textId="77777777" w:rsidR="000C336D" w:rsidRDefault="000A176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6B2515A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The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does not need to construct an MII message with complete PLMN info to understand the message from the UE. </w:t>
            </w:r>
          </w:p>
          <w:p w14:paraId="08BC3E9A" w14:textId="77777777" w:rsidR="000C336D" w:rsidRDefault="000A1765">
            <w:pPr>
              <w:rPr>
                <w:rFonts w:ascii="Arial" w:hAnsi="Arial" w:cs="Arial"/>
                <w:bCs/>
                <w:sz w:val="20"/>
                <w:szCs w:val="20"/>
                <w:lang w:eastAsia="zh-CN"/>
              </w:rPr>
            </w:pPr>
            <w:r>
              <w:rPr>
                <w:rFonts w:ascii="Arial" w:hAnsi="Arial" w:cs="Arial"/>
                <w:bCs/>
                <w:sz w:val="20"/>
                <w:szCs w:val="20"/>
                <w:lang w:eastAsia="zh-CN"/>
              </w:rPr>
              <w:t>Concerning the PLMN info in the TMGI we have some follow up question:</w:t>
            </w:r>
          </w:p>
          <w:p w14:paraId="38BA3D89" w14:textId="77777777" w:rsidR="000C336D" w:rsidRDefault="000A1765">
            <w:pPr>
              <w:pStyle w:val="ListParagraph"/>
              <w:numPr>
                <w:ilvl w:val="0"/>
                <w:numId w:val="19"/>
              </w:numPr>
              <w:rPr>
                <w:rFonts w:ascii="Arial" w:hAnsi="Arial" w:cs="Arial"/>
                <w:bCs/>
                <w:sz w:val="20"/>
                <w:szCs w:val="20"/>
                <w:lang w:eastAsia="zh-CN"/>
              </w:rPr>
            </w:pPr>
            <w:r>
              <w:rPr>
                <w:rFonts w:ascii="Arial" w:hAnsi="Arial" w:cs="Arial"/>
                <w:bCs/>
                <w:sz w:val="20"/>
                <w:szCs w:val="20"/>
                <w:lang w:eastAsia="zh-CN"/>
              </w:rPr>
              <w:t>The UE indicates with the TMGI which MBS service it is interested in to receive. RAN2 did not specify that the UE needs to check the PLMN info in the TMGI, to signal that it is interested in the TMGI (</w:t>
            </w:r>
            <w:proofErr w:type="gramStart"/>
            <w:r>
              <w:rPr>
                <w:rFonts w:ascii="Arial" w:hAnsi="Arial" w:cs="Arial"/>
                <w:bCs/>
                <w:sz w:val="20"/>
                <w:szCs w:val="20"/>
                <w:lang w:eastAsia="zh-CN"/>
              </w:rPr>
              <w:t>e.g.</w:t>
            </w:r>
            <w:proofErr w:type="gramEnd"/>
            <w:r>
              <w:rPr>
                <w:rFonts w:ascii="Arial" w:hAnsi="Arial" w:cs="Arial"/>
                <w:bCs/>
                <w:sz w:val="20"/>
                <w:szCs w:val="20"/>
                <w:lang w:eastAsia="zh-CN"/>
              </w:rPr>
              <w:t xml:space="preserve"> the PLMN info does not need to be present in SIB1, or the PLMN may be different from the UE’s registered / equivalent PLMN(s))</w:t>
            </w:r>
          </w:p>
          <w:p w14:paraId="5BD79552" w14:textId="77777777" w:rsidR="000C336D" w:rsidRDefault="000A1765">
            <w:pPr>
              <w:pStyle w:val="ListParagraph"/>
              <w:numPr>
                <w:ilvl w:val="0"/>
                <w:numId w:val="19"/>
              </w:numPr>
              <w:rPr>
                <w:rFonts w:ascii="Arial" w:hAnsi="Arial" w:cs="Arial"/>
                <w:bCs/>
                <w:sz w:val="20"/>
                <w:szCs w:val="20"/>
                <w:lang w:eastAsia="zh-CN"/>
              </w:rPr>
            </w:pPr>
            <w:r>
              <w:rPr>
                <w:rFonts w:ascii="Arial" w:hAnsi="Arial" w:cs="Arial"/>
                <w:bCs/>
                <w:sz w:val="20"/>
                <w:szCs w:val="20"/>
                <w:lang w:eastAsia="zh-CN"/>
              </w:rPr>
              <w:t xml:space="preserve">We assume that the UE uses a PLMN </w:t>
            </w:r>
            <w:proofErr w:type="gramStart"/>
            <w:r>
              <w:rPr>
                <w:rFonts w:ascii="Arial" w:hAnsi="Arial" w:cs="Arial"/>
                <w:bCs/>
                <w:sz w:val="20"/>
                <w:szCs w:val="20"/>
                <w:lang w:eastAsia="zh-CN"/>
              </w:rPr>
              <w:t>index</w:t>
            </w:r>
            <w:proofErr w:type="gramEnd"/>
            <w:r>
              <w:rPr>
                <w:rFonts w:ascii="Arial" w:hAnsi="Arial" w:cs="Arial"/>
                <w:bCs/>
                <w:sz w:val="20"/>
                <w:szCs w:val="20"/>
                <w:lang w:eastAsia="zh-CN"/>
              </w:rPr>
              <w:t xml:space="preserve"> if possible, otherwise the UE uses the full PLMN</w:t>
            </w:r>
          </w:p>
        </w:tc>
      </w:tr>
      <w:tr w:rsidR="000C336D" w14:paraId="70D93732" w14:textId="77777777">
        <w:tc>
          <w:tcPr>
            <w:tcW w:w="1555" w:type="dxa"/>
          </w:tcPr>
          <w:p w14:paraId="231EB3BA"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6BE19DA4"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496989D3"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The source </w:t>
            </w:r>
            <w:proofErr w:type="spellStart"/>
            <w:r>
              <w:rPr>
                <w:rFonts w:ascii="Arial" w:hAnsi="Arial" w:cs="Arial"/>
                <w:bCs/>
                <w:sz w:val="20"/>
                <w:szCs w:val="20"/>
                <w:lang w:eastAsia="zh-CN"/>
              </w:rPr>
              <w:t>gNB</w:t>
            </w:r>
            <w:proofErr w:type="spellEnd"/>
            <w:r>
              <w:rPr>
                <w:rFonts w:ascii="Arial" w:hAnsi="Arial" w:cs="Arial" w:hint="eastAsia"/>
                <w:bCs/>
                <w:sz w:val="20"/>
                <w:szCs w:val="20"/>
                <w:lang w:eastAsia="zh-CN"/>
              </w:rPr>
              <w:t xml:space="preserve"> </w:t>
            </w:r>
            <w:r>
              <w:rPr>
                <w:rFonts w:ascii="Arial" w:hAnsi="Arial" w:cs="Arial"/>
                <w:bCs/>
                <w:sz w:val="20"/>
                <w:szCs w:val="20"/>
                <w:lang w:eastAsia="zh-CN"/>
              </w:rPr>
              <w:t xml:space="preserve">is responsible for translating the index into the full PLMN ID. </w:t>
            </w:r>
          </w:p>
        </w:tc>
      </w:tr>
      <w:tr w:rsidR="000C336D" w14:paraId="1475DF19" w14:textId="77777777">
        <w:tc>
          <w:tcPr>
            <w:tcW w:w="1555" w:type="dxa"/>
          </w:tcPr>
          <w:p w14:paraId="5827674F"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7AB31C22"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no</w:t>
            </w:r>
          </w:p>
        </w:tc>
        <w:tc>
          <w:tcPr>
            <w:tcW w:w="6090" w:type="dxa"/>
          </w:tcPr>
          <w:p w14:paraId="444B4DC5" w14:textId="77777777" w:rsidR="000C336D" w:rsidRDefault="000A1765">
            <w:pPr>
              <w:rPr>
                <w:rFonts w:ascii="Arial" w:hAnsi="Arial" w:cs="Arial"/>
                <w:bCs/>
                <w:sz w:val="20"/>
                <w:szCs w:val="20"/>
                <w:lang w:val="en-US" w:eastAsia="zh-CN"/>
              </w:rPr>
            </w:pPr>
            <w:r>
              <w:rPr>
                <w:rFonts w:ascii="Arial" w:hAnsi="Arial" w:cs="Arial" w:hint="eastAsia"/>
                <w:bCs/>
                <w:sz w:val="20"/>
                <w:szCs w:val="20"/>
                <w:lang w:eastAsia="zh-CN"/>
              </w:rPr>
              <w:t>but network might be able to address</w:t>
            </w:r>
            <w:r>
              <w:rPr>
                <w:rFonts w:ascii="Arial" w:hAnsi="Arial" w:cs="Arial" w:hint="eastAsia"/>
                <w:bCs/>
                <w:sz w:val="20"/>
                <w:szCs w:val="20"/>
                <w:lang w:val="en-US" w:eastAsia="zh-CN"/>
              </w:rPr>
              <w:t xml:space="preserve"> the issue.</w:t>
            </w:r>
          </w:p>
          <w:p w14:paraId="17F35D81"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 xml:space="preserve">and during the first round of discussion, it is also proposed that UE and source network's MII might be independent, e.g., UE report by index but in </w:t>
            </w:r>
            <w:proofErr w:type="spellStart"/>
            <w:r>
              <w:rPr>
                <w:rFonts w:ascii="Arial" w:hAnsi="Arial" w:cs="Arial" w:hint="eastAsia"/>
                <w:bCs/>
                <w:sz w:val="20"/>
                <w:szCs w:val="20"/>
                <w:lang w:eastAsia="zh-CN"/>
              </w:rPr>
              <w:t>Xn</w:t>
            </w:r>
            <w:proofErr w:type="spellEnd"/>
            <w:r>
              <w:rPr>
                <w:rFonts w:ascii="Arial" w:hAnsi="Arial" w:cs="Arial" w:hint="eastAsia"/>
                <w:bCs/>
                <w:sz w:val="20"/>
                <w:szCs w:val="20"/>
                <w:lang w:eastAsia="zh-CN"/>
              </w:rPr>
              <w:t xml:space="preserve"> interface it is a full version.</w:t>
            </w:r>
          </w:p>
          <w:p w14:paraId="6E56D6A8" w14:textId="77777777" w:rsidR="000C336D" w:rsidRDefault="000A1765">
            <w:pPr>
              <w:rPr>
                <w:rFonts w:ascii="Arial" w:hAnsi="Arial" w:cs="Arial"/>
                <w:bCs/>
                <w:sz w:val="20"/>
                <w:szCs w:val="20"/>
                <w:lang w:eastAsia="zh-CN"/>
              </w:rPr>
            </w:pPr>
            <w:proofErr w:type="gramStart"/>
            <w:r>
              <w:rPr>
                <w:rFonts w:ascii="Arial" w:hAnsi="Arial" w:cs="Arial" w:hint="eastAsia"/>
                <w:bCs/>
                <w:sz w:val="20"/>
                <w:szCs w:val="20"/>
                <w:lang w:eastAsia="zh-CN"/>
              </w:rPr>
              <w:t>so</w:t>
            </w:r>
            <w:proofErr w:type="gramEnd"/>
            <w:r>
              <w:rPr>
                <w:rFonts w:ascii="Arial" w:hAnsi="Arial" w:cs="Arial" w:hint="eastAsia"/>
                <w:bCs/>
                <w:sz w:val="20"/>
                <w:szCs w:val="20"/>
                <w:lang w:eastAsia="zh-CN"/>
              </w:rPr>
              <w:t xml:space="preserve"> it is fine not to make changes.</w:t>
            </w:r>
          </w:p>
        </w:tc>
      </w:tr>
      <w:tr w:rsidR="00F72BB1" w14:paraId="74D47FB6" w14:textId="77777777">
        <w:tc>
          <w:tcPr>
            <w:tcW w:w="1555" w:type="dxa"/>
          </w:tcPr>
          <w:p w14:paraId="66159743" w14:textId="7FDCC399" w:rsidR="00F72BB1" w:rsidRDefault="00F72BB1" w:rsidP="00F72BB1">
            <w:pPr>
              <w:rPr>
                <w:rFonts w:ascii="Arial" w:hAnsi="Arial" w:cs="Arial"/>
                <w:bCs/>
                <w:lang w:val="en-US" w:eastAsia="zh-CN"/>
              </w:rPr>
            </w:pPr>
            <w:r>
              <w:rPr>
                <w:rFonts w:ascii="Arial" w:hAnsi="Arial" w:cs="Arial"/>
                <w:bCs/>
                <w:sz w:val="20"/>
                <w:szCs w:val="20"/>
                <w:lang w:eastAsia="zh-CN"/>
              </w:rPr>
              <w:lastRenderedPageBreak/>
              <w:t>Intel</w:t>
            </w:r>
          </w:p>
        </w:tc>
        <w:tc>
          <w:tcPr>
            <w:tcW w:w="1984" w:type="dxa"/>
          </w:tcPr>
          <w:p w14:paraId="6558C638" w14:textId="5348B7F9" w:rsidR="00F72BB1" w:rsidRDefault="00F72BB1" w:rsidP="00F72BB1">
            <w:pPr>
              <w:rPr>
                <w:rFonts w:ascii="Arial" w:hAnsi="Arial" w:cs="Arial"/>
                <w:bCs/>
                <w:lang w:val="en-US" w:eastAsia="zh-CN"/>
              </w:rPr>
            </w:pPr>
            <w:r>
              <w:rPr>
                <w:rFonts w:ascii="Arial" w:hAnsi="Arial" w:cs="Arial"/>
                <w:bCs/>
                <w:sz w:val="20"/>
                <w:szCs w:val="20"/>
                <w:lang w:eastAsia="zh-CN"/>
              </w:rPr>
              <w:t>No</w:t>
            </w:r>
          </w:p>
        </w:tc>
        <w:tc>
          <w:tcPr>
            <w:tcW w:w="6090" w:type="dxa"/>
          </w:tcPr>
          <w:p w14:paraId="19B94D3B" w14:textId="27C69ACF" w:rsidR="00F72BB1" w:rsidRDefault="00F72BB1" w:rsidP="00F72BB1">
            <w:pPr>
              <w:rPr>
                <w:rFonts w:ascii="Arial" w:hAnsi="Arial" w:cs="Arial"/>
                <w:bCs/>
                <w:lang w:eastAsia="zh-CN"/>
              </w:rPr>
            </w:pPr>
            <w:r>
              <w:rPr>
                <w:rFonts w:ascii="Arial" w:hAnsi="Arial" w:cs="Arial"/>
                <w:bCs/>
                <w:sz w:val="20"/>
                <w:szCs w:val="20"/>
                <w:lang w:eastAsia="zh-CN"/>
              </w:rPr>
              <w:t xml:space="preserve">We also assume that source </w:t>
            </w:r>
            <w:proofErr w:type="spellStart"/>
            <w:r>
              <w:rPr>
                <w:rFonts w:ascii="Arial" w:hAnsi="Arial" w:cs="Arial"/>
                <w:bCs/>
                <w:sz w:val="20"/>
                <w:szCs w:val="20"/>
                <w:lang w:eastAsia="zh-CN"/>
              </w:rPr>
              <w:t>gNB</w:t>
            </w:r>
            <w:proofErr w:type="spellEnd"/>
            <w:r>
              <w:rPr>
                <w:rFonts w:ascii="Arial" w:hAnsi="Arial" w:cs="Arial"/>
                <w:bCs/>
                <w:sz w:val="20"/>
                <w:szCs w:val="20"/>
                <w:lang w:eastAsia="zh-CN"/>
              </w:rPr>
              <w:t xml:space="preserve"> can perform the translation, and there is no need to mandate UE </w:t>
            </w:r>
            <w:proofErr w:type="spellStart"/>
            <w:r>
              <w:rPr>
                <w:rFonts w:ascii="Arial" w:hAnsi="Arial" w:cs="Arial"/>
                <w:bCs/>
                <w:sz w:val="20"/>
                <w:szCs w:val="20"/>
                <w:lang w:eastAsia="zh-CN"/>
              </w:rPr>
              <w:t>behavior</w:t>
            </w:r>
            <w:proofErr w:type="spellEnd"/>
            <w:r>
              <w:rPr>
                <w:rFonts w:ascii="Arial" w:hAnsi="Arial" w:cs="Arial"/>
                <w:bCs/>
                <w:sz w:val="20"/>
                <w:szCs w:val="20"/>
                <w:lang w:eastAsia="zh-CN"/>
              </w:rPr>
              <w:t>.</w:t>
            </w:r>
          </w:p>
        </w:tc>
      </w:tr>
      <w:tr w:rsidR="00356F39" w14:paraId="0F70C12E" w14:textId="77777777">
        <w:tc>
          <w:tcPr>
            <w:tcW w:w="1555" w:type="dxa"/>
          </w:tcPr>
          <w:p w14:paraId="0A2F5975" w14:textId="4C20835B" w:rsidR="00356F39" w:rsidRDefault="00356F39" w:rsidP="00356F39">
            <w:pPr>
              <w:rPr>
                <w:rFonts w:ascii="Arial" w:hAnsi="Arial" w:cs="Arial"/>
                <w:bCs/>
                <w:lang w:eastAsia="zh-CN"/>
              </w:rPr>
            </w:pPr>
            <w:proofErr w:type="spellStart"/>
            <w:r>
              <w:rPr>
                <w:rFonts w:ascii="Arial" w:hAnsi="Arial" w:cs="Arial"/>
                <w:bCs/>
                <w:lang w:val="en-US" w:eastAsia="zh-CN"/>
              </w:rPr>
              <w:t>Futurewei</w:t>
            </w:r>
            <w:proofErr w:type="spellEnd"/>
          </w:p>
        </w:tc>
        <w:tc>
          <w:tcPr>
            <w:tcW w:w="1984" w:type="dxa"/>
          </w:tcPr>
          <w:p w14:paraId="5587A403" w14:textId="165C0B22" w:rsidR="00356F39" w:rsidRDefault="00356F39" w:rsidP="00356F39">
            <w:pPr>
              <w:rPr>
                <w:rFonts w:ascii="Arial" w:hAnsi="Arial" w:cs="Arial"/>
                <w:bCs/>
                <w:lang w:eastAsia="zh-CN"/>
              </w:rPr>
            </w:pPr>
            <w:r>
              <w:rPr>
                <w:rFonts w:ascii="Arial" w:hAnsi="Arial" w:cs="Arial"/>
                <w:bCs/>
                <w:lang w:val="en-US" w:eastAsia="zh-CN"/>
              </w:rPr>
              <w:t>Yes</w:t>
            </w:r>
          </w:p>
        </w:tc>
        <w:tc>
          <w:tcPr>
            <w:tcW w:w="6090" w:type="dxa"/>
          </w:tcPr>
          <w:p w14:paraId="4FABDE02" w14:textId="77777777" w:rsidR="00356F39" w:rsidRDefault="00356F39" w:rsidP="00356F39">
            <w:pPr>
              <w:rPr>
                <w:rFonts w:ascii="Arial" w:hAnsi="Arial" w:cs="Arial"/>
                <w:bCs/>
                <w:lang w:eastAsia="zh-CN"/>
              </w:rPr>
            </w:pPr>
          </w:p>
        </w:tc>
      </w:tr>
      <w:tr w:rsidR="00E3670A" w14:paraId="4A4C279B" w14:textId="77777777">
        <w:tc>
          <w:tcPr>
            <w:tcW w:w="1555" w:type="dxa"/>
          </w:tcPr>
          <w:p w14:paraId="7FF7798A" w14:textId="4E3D0A70" w:rsidR="00E3670A" w:rsidRDefault="00E3670A" w:rsidP="00356F39">
            <w:pPr>
              <w:rPr>
                <w:rFonts w:ascii="Arial" w:hAnsi="Arial" w:cs="Arial"/>
                <w:bCs/>
                <w:lang w:val="en-US" w:eastAsia="zh-CN"/>
              </w:rPr>
            </w:pPr>
            <w:proofErr w:type="spellStart"/>
            <w:r w:rsidRPr="00A851F5">
              <w:rPr>
                <w:rFonts w:ascii="Arial" w:hAnsi="Arial" w:cs="Arial" w:hint="eastAsia"/>
                <w:bCs/>
                <w:lang w:val="en-US" w:eastAsia="zh-CN"/>
              </w:rPr>
              <w:t>S</w:t>
            </w:r>
            <w:r w:rsidRPr="00A851F5">
              <w:rPr>
                <w:rFonts w:ascii="Arial" w:hAnsi="Arial" w:cs="Arial"/>
                <w:bCs/>
                <w:lang w:val="en-US" w:eastAsia="zh-CN"/>
              </w:rPr>
              <w:t>preadtrum</w:t>
            </w:r>
            <w:proofErr w:type="spellEnd"/>
          </w:p>
        </w:tc>
        <w:tc>
          <w:tcPr>
            <w:tcW w:w="1984" w:type="dxa"/>
          </w:tcPr>
          <w:p w14:paraId="53FEB0E5" w14:textId="4E3A2C7C" w:rsidR="00E3670A" w:rsidRPr="00E3670A" w:rsidRDefault="00E3670A" w:rsidP="00356F39">
            <w:pPr>
              <w:rPr>
                <w:rFonts w:ascii="Arial" w:eastAsiaTheme="minorEastAsia" w:hAnsi="Arial" w:cs="Arial"/>
                <w:bCs/>
                <w:lang w:val="en-US" w:eastAsia="zh-CN"/>
              </w:rPr>
            </w:pPr>
            <w:r>
              <w:rPr>
                <w:rFonts w:ascii="Arial" w:eastAsiaTheme="minorEastAsia" w:hAnsi="Arial" w:cs="Arial" w:hint="eastAsia"/>
                <w:bCs/>
                <w:lang w:val="en-US" w:eastAsia="zh-CN"/>
              </w:rPr>
              <w:t>N</w:t>
            </w:r>
            <w:r>
              <w:rPr>
                <w:rFonts w:ascii="Arial" w:eastAsiaTheme="minorEastAsia" w:hAnsi="Arial" w:cs="Arial"/>
                <w:bCs/>
                <w:lang w:val="en-US" w:eastAsia="zh-CN"/>
              </w:rPr>
              <w:t>o</w:t>
            </w:r>
          </w:p>
        </w:tc>
        <w:tc>
          <w:tcPr>
            <w:tcW w:w="6090" w:type="dxa"/>
          </w:tcPr>
          <w:p w14:paraId="6CD53481" w14:textId="6FE420CD" w:rsidR="00E3670A" w:rsidRPr="00E3670A" w:rsidRDefault="00E3670A" w:rsidP="00E3670A">
            <w:pPr>
              <w:rPr>
                <w:rFonts w:ascii="Arial" w:hAnsi="Arial" w:cs="Arial"/>
                <w:bCs/>
                <w:sz w:val="20"/>
                <w:szCs w:val="20"/>
                <w:lang w:eastAsia="zh-CN"/>
              </w:rPr>
            </w:pPr>
            <w:r w:rsidRPr="00E3670A">
              <w:rPr>
                <w:rFonts w:ascii="Arial" w:hAnsi="Arial" w:cs="Arial"/>
                <w:bCs/>
                <w:sz w:val="20"/>
                <w:szCs w:val="20"/>
                <w:lang w:eastAsia="zh-CN"/>
              </w:rPr>
              <w:t>We think</w:t>
            </w:r>
            <w:r>
              <w:rPr>
                <w:rFonts w:ascii="Arial" w:hAnsi="Arial" w:cs="Arial"/>
                <w:bCs/>
                <w:sz w:val="20"/>
                <w:szCs w:val="20"/>
                <w:lang w:eastAsia="zh-CN"/>
              </w:rPr>
              <w:t xml:space="preserve"> source</w:t>
            </w:r>
            <w:r w:rsidRPr="00E3670A">
              <w:rPr>
                <w:rFonts w:ascii="Arial" w:hAnsi="Arial" w:cs="Arial"/>
                <w:bCs/>
                <w:sz w:val="20"/>
                <w:szCs w:val="20"/>
                <w:lang w:eastAsia="zh-CN"/>
              </w:rPr>
              <w:t xml:space="preserve"> </w:t>
            </w:r>
            <w:proofErr w:type="spellStart"/>
            <w:r w:rsidRPr="00E3670A">
              <w:rPr>
                <w:rFonts w:ascii="Arial" w:hAnsi="Arial" w:cs="Arial"/>
                <w:bCs/>
                <w:sz w:val="20"/>
                <w:szCs w:val="20"/>
                <w:lang w:eastAsia="zh-CN"/>
              </w:rPr>
              <w:t>gNB</w:t>
            </w:r>
            <w:proofErr w:type="spellEnd"/>
            <w:r w:rsidRPr="00E3670A">
              <w:rPr>
                <w:rFonts w:ascii="Arial" w:hAnsi="Arial" w:cs="Arial"/>
                <w:bCs/>
                <w:sz w:val="20"/>
                <w:szCs w:val="20"/>
                <w:lang w:eastAsia="zh-CN"/>
              </w:rPr>
              <w:t xml:space="preserve"> can address </w:t>
            </w:r>
            <w:r w:rsidR="00CF2047">
              <w:rPr>
                <w:rFonts w:ascii="Arial" w:hAnsi="Arial" w:cs="Arial"/>
                <w:bCs/>
                <w:sz w:val="20"/>
                <w:szCs w:val="20"/>
                <w:lang w:eastAsia="zh-CN"/>
              </w:rPr>
              <w:t xml:space="preserve">this </w:t>
            </w:r>
            <w:r w:rsidRPr="00E3670A">
              <w:rPr>
                <w:rFonts w:ascii="Arial" w:hAnsi="Arial" w:cs="Arial"/>
                <w:bCs/>
                <w:sz w:val="20"/>
                <w:szCs w:val="20"/>
                <w:lang w:eastAsia="zh-CN"/>
              </w:rPr>
              <w:t>issue.</w:t>
            </w:r>
          </w:p>
        </w:tc>
      </w:tr>
      <w:tr w:rsidR="00A57D2B" w14:paraId="2F6C0905" w14:textId="77777777">
        <w:tc>
          <w:tcPr>
            <w:tcW w:w="1555" w:type="dxa"/>
          </w:tcPr>
          <w:p w14:paraId="63C59587" w14:textId="0667997E" w:rsidR="00A57D2B" w:rsidRPr="00A851F5" w:rsidRDefault="00A57D2B" w:rsidP="00356F39">
            <w:pPr>
              <w:rPr>
                <w:rFonts w:ascii="Arial" w:hAnsi="Arial" w:cs="Arial" w:hint="eastAsia"/>
                <w:bCs/>
                <w:lang w:val="en-US" w:eastAsia="zh-CN"/>
              </w:rPr>
            </w:pPr>
            <w:r>
              <w:rPr>
                <w:rFonts w:ascii="Arial" w:hAnsi="Arial" w:cs="Arial"/>
                <w:bCs/>
                <w:lang w:val="en-US" w:eastAsia="zh-CN"/>
              </w:rPr>
              <w:t>Nokia</w:t>
            </w:r>
          </w:p>
        </w:tc>
        <w:tc>
          <w:tcPr>
            <w:tcW w:w="1984" w:type="dxa"/>
          </w:tcPr>
          <w:p w14:paraId="2E064EC2" w14:textId="52B14BA0" w:rsidR="00A57D2B" w:rsidRDefault="00A57D2B" w:rsidP="00356F39">
            <w:pPr>
              <w:rPr>
                <w:rFonts w:ascii="Arial" w:hAnsi="Arial" w:cs="Arial" w:hint="eastAsia"/>
                <w:bCs/>
                <w:lang w:val="en-US" w:eastAsia="zh-CN"/>
              </w:rPr>
            </w:pPr>
            <w:r>
              <w:rPr>
                <w:rFonts w:ascii="Arial" w:hAnsi="Arial" w:cs="Arial"/>
                <w:bCs/>
                <w:lang w:val="en-US" w:eastAsia="zh-CN"/>
              </w:rPr>
              <w:t>No</w:t>
            </w:r>
          </w:p>
        </w:tc>
        <w:tc>
          <w:tcPr>
            <w:tcW w:w="6090" w:type="dxa"/>
          </w:tcPr>
          <w:p w14:paraId="430845D6" w14:textId="77777777" w:rsidR="00A57D2B" w:rsidRPr="00E3670A" w:rsidRDefault="00A57D2B" w:rsidP="00E3670A">
            <w:pPr>
              <w:rPr>
                <w:rFonts w:ascii="Arial" w:hAnsi="Arial" w:cs="Arial"/>
                <w:bCs/>
                <w:lang w:eastAsia="zh-CN"/>
              </w:rPr>
            </w:pPr>
          </w:p>
        </w:tc>
      </w:tr>
      <w:tr w:rsidR="00A57D2B" w14:paraId="5196407C" w14:textId="77777777">
        <w:tc>
          <w:tcPr>
            <w:tcW w:w="1555" w:type="dxa"/>
          </w:tcPr>
          <w:p w14:paraId="16D3115C" w14:textId="77777777" w:rsidR="00A57D2B" w:rsidRDefault="00A57D2B" w:rsidP="00356F39">
            <w:pPr>
              <w:rPr>
                <w:rFonts w:ascii="Arial" w:hAnsi="Arial" w:cs="Arial"/>
                <w:bCs/>
                <w:lang w:val="en-US" w:eastAsia="zh-CN"/>
              </w:rPr>
            </w:pPr>
          </w:p>
        </w:tc>
        <w:tc>
          <w:tcPr>
            <w:tcW w:w="1984" w:type="dxa"/>
          </w:tcPr>
          <w:p w14:paraId="3A4DA1A8" w14:textId="77777777" w:rsidR="00A57D2B" w:rsidRDefault="00A57D2B" w:rsidP="00356F39">
            <w:pPr>
              <w:rPr>
                <w:rFonts w:ascii="Arial" w:hAnsi="Arial" w:cs="Arial"/>
                <w:bCs/>
                <w:lang w:val="en-US" w:eastAsia="zh-CN"/>
              </w:rPr>
            </w:pPr>
          </w:p>
        </w:tc>
        <w:tc>
          <w:tcPr>
            <w:tcW w:w="6090" w:type="dxa"/>
          </w:tcPr>
          <w:p w14:paraId="4F3F7C74" w14:textId="77777777" w:rsidR="00A57D2B" w:rsidRPr="00E3670A" w:rsidRDefault="00A57D2B" w:rsidP="00E3670A">
            <w:pPr>
              <w:rPr>
                <w:rFonts w:ascii="Arial" w:hAnsi="Arial" w:cs="Arial"/>
                <w:bCs/>
                <w:lang w:eastAsia="zh-CN"/>
              </w:rPr>
            </w:pPr>
          </w:p>
        </w:tc>
      </w:tr>
    </w:tbl>
    <w:p w14:paraId="08FC8380" w14:textId="77777777" w:rsidR="000C336D" w:rsidRDefault="000C336D">
      <w:pPr>
        <w:overflowPunct/>
        <w:autoSpaceDE/>
        <w:autoSpaceDN/>
        <w:adjustRightInd/>
        <w:spacing w:after="0" w:line="240" w:lineRule="auto"/>
        <w:textAlignment w:val="auto"/>
        <w:rPr>
          <w:lang w:eastAsia="zh-CN"/>
        </w:rPr>
      </w:pPr>
    </w:p>
    <w:p w14:paraId="5A4D6891" w14:textId="77777777"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t>Q</w:t>
      </w:r>
      <w:r>
        <w:rPr>
          <w:b/>
          <w:sz w:val="22"/>
          <w:lang w:eastAsia="zh-CN"/>
        </w:rPr>
        <w:t>11: If the answer to Q10 is yes, do you agree with Correction08?</w:t>
      </w:r>
    </w:p>
    <w:p w14:paraId="66B15CD0"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205D4FF1" w14:textId="77777777">
        <w:tc>
          <w:tcPr>
            <w:tcW w:w="1555" w:type="dxa"/>
          </w:tcPr>
          <w:p w14:paraId="3D42851C"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3BF94C14"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5E86AFD"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0FCEAA2" w14:textId="77777777">
        <w:tc>
          <w:tcPr>
            <w:tcW w:w="1555" w:type="dxa"/>
          </w:tcPr>
          <w:p w14:paraId="36D096D6"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7B3751C0"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44833EE" w14:textId="77777777" w:rsidR="000C336D" w:rsidRDefault="000C336D">
            <w:pPr>
              <w:rPr>
                <w:rFonts w:ascii="Arial" w:hAnsi="Arial" w:cs="Arial"/>
                <w:bCs/>
                <w:sz w:val="20"/>
                <w:szCs w:val="20"/>
                <w:lang w:eastAsia="zh-CN"/>
              </w:rPr>
            </w:pPr>
          </w:p>
        </w:tc>
      </w:tr>
      <w:tr w:rsidR="000C336D" w14:paraId="6CAA968C" w14:textId="77777777">
        <w:tc>
          <w:tcPr>
            <w:tcW w:w="1555" w:type="dxa"/>
          </w:tcPr>
          <w:p w14:paraId="71C21307"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60ED01"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4A7103C6" w14:textId="77777777" w:rsidR="000C336D" w:rsidRDefault="000C336D">
            <w:pPr>
              <w:rPr>
                <w:rFonts w:ascii="Arial" w:hAnsi="Arial" w:cs="Arial"/>
                <w:bCs/>
                <w:sz w:val="20"/>
                <w:szCs w:val="20"/>
                <w:lang w:eastAsia="zh-CN"/>
              </w:rPr>
            </w:pPr>
          </w:p>
        </w:tc>
      </w:tr>
      <w:tr w:rsidR="00356F39" w14:paraId="1477C146" w14:textId="77777777">
        <w:tc>
          <w:tcPr>
            <w:tcW w:w="1555" w:type="dxa"/>
          </w:tcPr>
          <w:p w14:paraId="65BFA94C" w14:textId="489528EC" w:rsidR="00356F39" w:rsidRDefault="00356F39" w:rsidP="00356F39">
            <w:pPr>
              <w:rPr>
                <w:rFonts w:ascii="Arial" w:hAnsi="Arial" w:cs="Arial"/>
                <w:bCs/>
                <w:lang w:eastAsia="zh-CN"/>
              </w:rPr>
            </w:pPr>
            <w:proofErr w:type="spellStart"/>
            <w:r>
              <w:rPr>
                <w:rFonts w:ascii="Arial" w:hAnsi="Arial" w:cs="Arial"/>
                <w:bCs/>
                <w:lang w:val="en-US" w:eastAsia="zh-CN"/>
              </w:rPr>
              <w:t>Futurewei</w:t>
            </w:r>
            <w:proofErr w:type="spellEnd"/>
          </w:p>
        </w:tc>
        <w:tc>
          <w:tcPr>
            <w:tcW w:w="1984" w:type="dxa"/>
          </w:tcPr>
          <w:p w14:paraId="04CEB4E2" w14:textId="1D4FC904" w:rsidR="00356F39" w:rsidRDefault="00356F39" w:rsidP="00356F39">
            <w:pPr>
              <w:rPr>
                <w:rFonts w:ascii="Arial" w:hAnsi="Arial" w:cs="Arial"/>
                <w:bCs/>
                <w:lang w:eastAsia="zh-CN"/>
              </w:rPr>
            </w:pPr>
            <w:r>
              <w:rPr>
                <w:rFonts w:ascii="Arial" w:hAnsi="Arial" w:cs="Arial"/>
                <w:bCs/>
                <w:lang w:val="en-US" w:eastAsia="zh-CN"/>
              </w:rPr>
              <w:t>Yes</w:t>
            </w:r>
          </w:p>
        </w:tc>
        <w:tc>
          <w:tcPr>
            <w:tcW w:w="6090" w:type="dxa"/>
          </w:tcPr>
          <w:p w14:paraId="08FE07A4" w14:textId="77777777" w:rsidR="00356F39" w:rsidRDefault="00356F39" w:rsidP="00356F39">
            <w:pPr>
              <w:rPr>
                <w:rFonts w:ascii="Arial" w:hAnsi="Arial" w:cs="Arial"/>
                <w:bCs/>
                <w:lang w:eastAsia="zh-CN"/>
              </w:rPr>
            </w:pPr>
          </w:p>
        </w:tc>
      </w:tr>
      <w:tr w:rsidR="00356F39" w14:paraId="37F224CB" w14:textId="77777777">
        <w:tc>
          <w:tcPr>
            <w:tcW w:w="1555" w:type="dxa"/>
          </w:tcPr>
          <w:p w14:paraId="675E6DF8" w14:textId="77777777" w:rsidR="00356F39" w:rsidRDefault="00356F39" w:rsidP="00356F39">
            <w:pPr>
              <w:rPr>
                <w:rFonts w:ascii="Arial" w:hAnsi="Arial" w:cs="Arial"/>
                <w:bCs/>
                <w:sz w:val="20"/>
                <w:szCs w:val="20"/>
                <w:lang w:eastAsia="zh-CN"/>
              </w:rPr>
            </w:pPr>
          </w:p>
        </w:tc>
        <w:tc>
          <w:tcPr>
            <w:tcW w:w="1984" w:type="dxa"/>
          </w:tcPr>
          <w:p w14:paraId="2CADBFB3" w14:textId="77777777" w:rsidR="00356F39" w:rsidRDefault="00356F39" w:rsidP="00356F39">
            <w:pPr>
              <w:rPr>
                <w:rFonts w:ascii="Arial" w:hAnsi="Arial" w:cs="Arial"/>
                <w:bCs/>
                <w:sz w:val="20"/>
                <w:szCs w:val="20"/>
                <w:lang w:eastAsia="zh-CN"/>
              </w:rPr>
            </w:pPr>
          </w:p>
        </w:tc>
        <w:tc>
          <w:tcPr>
            <w:tcW w:w="6090" w:type="dxa"/>
          </w:tcPr>
          <w:p w14:paraId="20A0127E" w14:textId="77777777" w:rsidR="00356F39" w:rsidRDefault="00356F39" w:rsidP="00356F39">
            <w:pPr>
              <w:rPr>
                <w:rFonts w:ascii="Arial" w:hAnsi="Arial" w:cs="Arial"/>
                <w:bCs/>
                <w:sz w:val="20"/>
                <w:szCs w:val="20"/>
                <w:lang w:eastAsia="zh-CN"/>
              </w:rPr>
            </w:pPr>
          </w:p>
        </w:tc>
      </w:tr>
    </w:tbl>
    <w:p w14:paraId="5F7A625A" w14:textId="77777777" w:rsidR="000C336D" w:rsidRDefault="000C336D">
      <w:pPr>
        <w:overflowPunct/>
        <w:autoSpaceDE/>
        <w:autoSpaceDN/>
        <w:adjustRightInd/>
        <w:spacing w:after="0" w:line="240" w:lineRule="auto"/>
        <w:textAlignment w:val="auto"/>
        <w:rPr>
          <w:b/>
          <w:lang w:eastAsia="zh-CN"/>
        </w:rPr>
      </w:pPr>
    </w:p>
    <w:p w14:paraId="751BF208"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3.9 Correction 09</w:t>
      </w:r>
    </w:p>
    <w:p w14:paraId="4C2106DB" w14:textId="77777777" w:rsidR="000C336D" w:rsidRDefault="000C336D">
      <w:pPr>
        <w:overflowPunct/>
        <w:autoSpaceDE/>
        <w:autoSpaceDN/>
        <w:adjustRightInd/>
        <w:spacing w:after="0" w:line="240" w:lineRule="auto"/>
        <w:textAlignment w:val="auto"/>
        <w:rPr>
          <w:b/>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08A874B6" w14:textId="77777777">
        <w:tc>
          <w:tcPr>
            <w:tcW w:w="988" w:type="dxa"/>
          </w:tcPr>
          <w:p w14:paraId="2A10D368"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628AFA1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199CE4C4" w14:textId="77777777">
        <w:trPr>
          <w:trHeight w:val="13323"/>
        </w:trPr>
        <w:tc>
          <w:tcPr>
            <w:tcW w:w="988" w:type="dxa"/>
          </w:tcPr>
          <w:p w14:paraId="41921A5F" w14:textId="77777777" w:rsidR="000C336D" w:rsidRDefault="000A1765">
            <w:pPr>
              <w:overflowPunct/>
              <w:autoSpaceDE/>
              <w:autoSpaceDN/>
              <w:adjustRightInd/>
              <w:spacing w:before="120" w:after="120" w:line="240" w:lineRule="auto"/>
              <w:textAlignment w:val="auto"/>
              <w:rPr>
                <w:lang w:eastAsia="zh-CN"/>
              </w:rPr>
            </w:pPr>
            <w:r>
              <w:rPr>
                <w:lang w:eastAsia="zh-CN"/>
              </w:rPr>
              <w:lastRenderedPageBreak/>
              <w:t>R2-2208088</w:t>
            </w:r>
          </w:p>
        </w:tc>
        <w:tc>
          <w:tcPr>
            <w:tcW w:w="8646" w:type="dxa"/>
          </w:tcPr>
          <w:p w14:paraId="1D0A8774" w14:textId="77777777" w:rsidR="000C336D" w:rsidRDefault="000A1765">
            <w:pPr>
              <w:keepNext/>
              <w:keepLines/>
              <w:spacing w:before="120"/>
              <w:outlineLvl w:val="3"/>
              <w:rPr>
                <w:rFonts w:eastAsia="Times New Roman"/>
                <w:b/>
                <w:sz w:val="24"/>
                <w:szCs w:val="20"/>
              </w:rPr>
            </w:pPr>
            <w:r>
              <w:rPr>
                <w:rFonts w:eastAsia="Times New Roman"/>
                <w:b/>
                <w:sz w:val="24"/>
                <w:szCs w:val="20"/>
              </w:rPr>
              <w:t>5.9.4.2</w:t>
            </w:r>
            <w:r>
              <w:rPr>
                <w:rFonts w:eastAsia="Times New Roman"/>
                <w:b/>
                <w:sz w:val="24"/>
                <w:szCs w:val="20"/>
              </w:rPr>
              <w:tab/>
              <w:t>Initiation</w:t>
            </w:r>
          </w:p>
          <w:p w14:paraId="37FB37EB" w14:textId="77777777" w:rsidR="000C336D" w:rsidRDefault="000A1765">
            <w:pPr>
              <w:rPr>
                <w:rFonts w:eastAsia="Times New Roman"/>
                <w:sz w:val="20"/>
                <w:szCs w:val="20"/>
              </w:rPr>
            </w:pPr>
            <w:r>
              <w:rPr>
                <w:rFonts w:eastAsia="Times New Roman"/>
                <w:szCs w:val="20"/>
              </w:rPr>
              <w:t>…</w:t>
            </w:r>
          </w:p>
          <w:p w14:paraId="3B9D16DA" w14:textId="77777777" w:rsidR="000C336D" w:rsidRDefault="000A1765">
            <w:pPr>
              <w:rPr>
                <w:rFonts w:eastAsia="Malgun Gothic"/>
                <w:lang w:val="en-US" w:eastAsia="en-US"/>
              </w:rPr>
            </w:pPr>
            <w:r>
              <w:t>Upon initiating the procedure, the UE shall:</w:t>
            </w:r>
          </w:p>
          <w:p w14:paraId="148272ED" w14:textId="77777777" w:rsidR="000C336D" w:rsidRDefault="000A1765">
            <w:pPr>
              <w:pStyle w:val="B1"/>
            </w:pPr>
            <w:r>
              <w:t>1&gt;</w:t>
            </w:r>
            <w:r>
              <w:tab/>
              <w:t xml:space="preserve">if </w:t>
            </w:r>
            <w:r>
              <w:rPr>
                <w:i/>
              </w:rPr>
              <w:t>SIB21</w:t>
            </w:r>
            <w:r>
              <w:t xml:space="preserve"> is provided by the </w:t>
            </w:r>
            <w:proofErr w:type="spellStart"/>
            <w:r>
              <w:t>PCell</w:t>
            </w:r>
            <w:proofErr w:type="spellEnd"/>
            <w:ins w:id="107" w:author="Martin VAN DER ZEE" w:date="2022-07-28T17:05:00Z">
              <w:r>
                <w:t>; or</w:t>
              </w:r>
            </w:ins>
            <w:del w:id="108" w:author="Martin VAN DER ZEE" w:date="2022-07-28T17:05:00Z">
              <w:r>
                <w:delText>:</w:delText>
              </w:r>
            </w:del>
          </w:p>
          <w:p w14:paraId="6B7FBDBE" w14:textId="77777777" w:rsidR="000C336D" w:rsidRDefault="000A1765">
            <w:pPr>
              <w:pStyle w:val="B1"/>
              <w:rPr>
                <w:ins w:id="109" w:author="Martin VAN DER ZEE" w:date="2022-07-28T17:04:00Z"/>
              </w:rPr>
            </w:pPr>
            <w:ins w:id="110" w:author="Martin VAN DER ZEE" w:date="2022-07-28T17:04:00Z">
              <w:r>
                <w:t>1&gt;</w:t>
              </w:r>
              <w:r>
                <w:tab/>
                <w:t xml:space="preserve">if </w:t>
              </w:r>
              <w:r>
                <w:rPr>
                  <w:i/>
                </w:rPr>
                <w:t>SIB21</w:t>
              </w:r>
              <w:r>
                <w:t xml:space="preserve"> is </w:t>
              </w:r>
            </w:ins>
            <w:ins w:id="111" w:author="Martin VAN DER ZEE" w:date="2022-07-28T17:05:00Z">
              <w:r>
                <w:t xml:space="preserve">not </w:t>
              </w:r>
            </w:ins>
            <w:ins w:id="112" w:author="Martin VAN DER ZEE" w:date="2022-07-28T17:04:00Z">
              <w:r>
                <w:t xml:space="preserve">provided by the </w:t>
              </w:r>
              <w:proofErr w:type="spellStart"/>
              <w:r>
                <w:t>PCell</w:t>
              </w:r>
            </w:ins>
            <w:proofErr w:type="spellEnd"/>
            <w:ins w:id="113" w:author="Martin VAN DER ZEE" w:date="2022-07-28T17:05:00Z">
              <w:r>
                <w:t xml:space="preserve"> </w:t>
              </w:r>
            </w:ins>
            <w:ins w:id="114" w:author="Martin VAN DER ZEE" w:date="2022-08-10T06:48:00Z">
              <w:r>
                <w:t>and</w:t>
              </w:r>
            </w:ins>
            <w:ins w:id="115" w:author="Martin VAN DER ZEE" w:date="2022-07-28T17:09:00Z">
              <w:r>
                <w:t xml:space="preserve"> </w:t>
              </w:r>
            </w:ins>
            <w:ins w:id="116" w:author="Martin VAN DER ZEE" w:date="2022-07-28T17:10:00Z">
              <w:r>
                <w:t xml:space="preserve">the frequency is included in the USD for </w:t>
              </w:r>
            </w:ins>
            <w:ins w:id="117" w:author="Martin VAN DER ZEE" w:date="2022-08-10T06:47:00Z">
              <w:r>
                <w:t xml:space="preserve">the </w:t>
              </w:r>
            </w:ins>
            <w:ins w:id="118" w:author="Martin VAN DER ZEE" w:date="2022-07-28T17:09:00Z">
              <w:r>
                <w:t>MBS services of interest</w:t>
              </w:r>
            </w:ins>
            <w:ins w:id="119" w:author="Martin VAN DER ZEE" w:date="2022-07-28T17:04:00Z">
              <w:r>
                <w:t>:</w:t>
              </w:r>
            </w:ins>
          </w:p>
          <w:p w14:paraId="1E9F2573" w14:textId="77777777" w:rsidR="000C336D" w:rsidRDefault="000A1765">
            <w:pPr>
              <w:keepNext/>
              <w:keepLines/>
              <w:spacing w:before="120"/>
              <w:outlineLvl w:val="3"/>
              <w:rPr>
                <w:rFonts w:eastAsia="Times New Roman"/>
                <w:b/>
                <w:sz w:val="24"/>
                <w:szCs w:val="20"/>
              </w:rPr>
            </w:pPr>
            <w:r>
              <w:rPr>
                <w:rFonts w:eastAsia="Times New Roman"/>
                <w:b/>
                <w:sz w:val="24"/>
                <w:szCs w:val="20"/>
              </w:rPr>
              <w:t>5.9.4.3</w:t>
            </w:r>
            <w:r>
              <w:rPr>
                <w:rFonts w:eastAsia="Times New Roman"/>
                <w:b/>
                <w:sz w:val="24"/>
                <w:szCs w:val="20"/>
              </w:rPr>
              <w:tab/>
              <w:t>MBS frequencies of interest determination</w:t>
            </w:r>
          </w:p>
          <w:p w14:paraId="5A6C7754" w14:textId="77777777" w:rsidR="000C336D" w:rsidRDefault="000A1765">
            <w:pPr>
              <w:rPr>
                <w:rFonts w:eastAsia="Times New Roman"/>
                <w:sz w:val="20"/>
                <w:szCs w:val="20"/>
              </w:rPr>
            </w:pPr>
            <w:r>
              <w:rPr>
                <w:rFonts w:eastAsia="Times New Roman"/>
                <w:szCs w:val="20"/>
              </w:rPr>
              <w:t>The UE shall:</w:t>
            </w:r>
          </w:p>
          <w:p w14:paraId="0E2AC775" w14:textId="77777777" w:rsidR="000C336D" w:rsidRDefault="000A1765">
            <w:pPr>
              <w:ind w:left="568" w:hanging="284"/>
              <w:rPr>
                <w:rFonts w:eastAsia="Times New Roman"/>
                <w:szCs w:val="20"/>
              </w:rPr>
            </w:pPr>
            <w:r>
              <w:rPr>
                <w:rFonts w:eastAsia="Times New Roman"/>
                <w:szCs w:val="20"/>
              </w:rPr>
              <w:t>1&gt;</w:t>
            </w:r>
            <w:r>
              <w:rPr>
                <w:rFonts w:eastAsia="Times New Roman"/>
                <w:szCs w:val="20"/>
              </w:rPr>
              <w:tab/>
              <w:t>consider a frequency to be part of the MBS frequencies of interest if the following conditions are met:</w:t>
            </w:r>
          </w:p>
          <w:p w14:paraId="1A32833C"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at least one MBS session the UE is receiving or interested to receive via a broadcast MRB is ongoing or about to start; and</w:t>
            </w:r>
          </w:p>
          <w:p w14:paraId="1EE16353" w14:textId="77777777" w:rsidR="000C336D" w:rsidRDefault="000A1765">
            <w:pPr>
              <w:keepLines/>
              <w:ind w:left="1135" w:hanging="851"/>
              <w:rPr>
                <w:rFonts w:eastAsia="Times New Roman"/>
                <w:szCs w:val="20"/>
              </w:rPr>
            </w:pPr>
            <w:r>
              <w:rPr>
                <w:rFonts w:eastAsia="Times New Roman"/>
                <w:szCs w:val="20"/>
              </w:rPr>
              <w:t>NOTE 1:</w:t>
            </w:r>
            <w:r>
              <w:rPr>
                <w:rFonts w:eastAsia="Times New Roman"/>
                <w:szCs w:val="20"/>
              </w:rPr>
              <w:tab/>
              <w:t>The UE may determine whether the session is ongoing from the start and stop time indicated in the User Service Description (USD), see TS 38.300 [2] or TS 23.247 [67].</w:t>
            </w:r>
          </w:p>
          <w:p w14:paraId="47AC286A"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for at least one of these MBS sessions,</w:t>
            </w:r>
            <w:r>
              <w:rPr>
                <w:rFonts w:eastAsia="Times New Roman"/>
                <w:i/>
                <w:szCs w:val="20"/>
              </w:rPr>
              <w:t xml:space="preserve"> SIB21</w:t>
            </w:r>
            <w:r>
              <w:rPr>
                <w:rFonts w:eastAsia="Times New Roman"/>
                <w:szCs w:val="20"/>
              </w:rPr>
              <w:t xml:space="preserve"> acquired from the </w:t>
            </w:r>
            <w:proofErr w:type="spellStart"/>
            <w:r>
              <w:rPr>
                <w:rFonts w:eastAsia="Times New Roman"/>
                <w:szCs w:val="20"/>
              </w:rPr>
              <w:t>PCell</w:t>
            </w:r>
            <w:proofErr w:type="spellEnd"/>
            <w:r>
              <w:rPr>
                <w:rFonts w:eastAsia="Times New Roman"/>
                <w:szCs w:val="20"/>
              </w:rPr>
              <w:t xml:space="preserve"> includes mapping between the concerned frequency and one or more MBS FSAIs indicated in the USD for this session, or for at least one of these MBS sessions, the concerned frequency is not included in </w:t>
            </w:r>
            <w:r>
              <w:rPr>
                <w:rFonts w:eastAsia="Times New Roman"/>
                <w:i/>
                <w:szCs w:val="20"/>
              </w:rPr>
              <w:t>SIB21</w:t>
            </w:r>
            <w:r>
              <w:rPr>
                <w:rFonts w:eastAsia="Times New Roman"/>
                <w:szCs w:val="20"/>
              </w:rPr>
              <w:t xml:space="preserve"> but is indicated in the USD for this session</w:t>
            </w:r>
            <w:ins w:id="120" w:author="Martin VAN DER ZEE" w:date="2022-08-04T16:45:00Z">
              <w:r>
                <w:rPr>
                  <w:rFonts w:eastAsia="Times New Roman"/>
                  <w:szCs w:val="20"/>
                </w:rPr>
                <w:t xml:space="preserve">, or </w:t>
              </w:r>
            </w:ins>
            <w:ins w:id="121" w:author="Martin VAN DER ZEE" w:date="2022-08-04T16:46:00Z">
              <w:r>
                <w:rPr>
                  <w:rFonts w:eastAsia="Times New Roman"/>
                  <w:szCs w:val="20"/>
                </w:rPr>
                <w:t>for at least one of these MBS session</w:t>
              </w:r>
            </w:ins>
            <w:ins w:id="122" w:author="Martin VAN DER ZEE" w:date="2022-08-04T16:47:00Z">
              <w:r>
                <w:rPr>
                  <w:rFonts w:eastAsia="Times New Roman"/>
                  <w:szCs w:val="20"/>
                </w:rPr>
                <w:t>s</w:t>
              </w:r>
            </w:ins>
            <w:ins w:id="123" w:author="Martin VAN DER ZEE" w:date="2022-08-04T16:46:00Z">
              <w:r>
                <w:rPr>
                  <w:rFonts w:eastAsia="Times New Roman"/>
                  <w:szCs w:val="20"/>
                </w:rPr>
                <w:t xml:space="preserve">, the concerned frequency is included in the USD </w:t>
              </w:r>
            </w:ins>
            <w:ins w:id="124" w:author="Martin VAN DER ZEE" w:date="2022-08-04T16:47:00Z">
              <w:r>
                <w:rPr>
                  <w:rFonts w:eastAsia="Times New Roman"/>
                  <w:szCs w:val="20"/>
                </w:rPr>
                <w:t>when</w:t>
              </w:r>
            </w:ins>
            <w:ins w:id="125" w:author="Martin VAN DER ZEE" w:date="2022-08-04T16:46:00Z">
              <w:r>
                <w:rPr>
                  <w:rFonts w:eastAsia="Times New Roman"/>
                  <w:szCs w:val="20"/>
                </w:rPr>
                <w:t xml:space="preserve"> </w:t>
              </w:r>
              <w:r>
                <w:rPr>
                  <w:rFonts w:eastAsia="Times New Roman"/>
                  <w:i/>
                  <w:iCs/>
                  <w:szCs w:val="20"/>
                </w:rPr>
                <w:t>SIB21</w:t>
              </w:r>
              <w:r>
                <w:rPr>
                  <w:rFonts w:eastAsia="Times New Roman"/>
                  <w:szCs w:val="20"/>
                </w:rPr>
                <w:t xml:space="preserve"> is absent</w:t>
              </w:r>
            </w:ins>
            <w:r>
              <w:rPr>
                <w:rFonts w:eastAsia="Times New Roman"/>
                <w:szCs w:val="20"/>
              </w:rPr>
              <w:t>; and</w:t>
            </w:r>
          </w:p>
          <w:p w14:paraId="32974C5E" w14:textId="77777777" w:rsidR="000C336D" w:rsidRDefault="000A1765">
            <w:pPr>
              <w:keepLines/>
              <w:ind w:left="1135" w:hanging="851"/>
              <w:rPr>
                <w:rFonts w:eastAsia="SimSun"/>
                <w:szCs w:val="20"/>
              </w:rPr>
            </w:pPr>
            <w:r>
              <w:rPr>
                <w:rFonts w:eastAsia="SimSun"/>
                <w:szCs w:val="20"/>
              </w:rPr>
              <w:t>NOTE 2:</w:t>
            </w:r>
            <w:r>
              <w:rPr>
                <w:rFonts w:eastAsia="SimSun"/>
                <w:szCs w:val="20"/>
              </w:rPr>
              <w:tab/>
              <w:t xml:space="preserve">The UE </w:t>
            </w:r>
            <w:r>
              <w:rPr>
                <w:rFonts w:eastAsia="Times New Roman"/>
                <w:szCs w:val="20"/>
              </w:rPr>
              <w:t xml:space="preserve">considers a frequency to be part of the MBS frequencies of interest </w:t>
            </w:r>
            <w:r>
              <w:rPr>
                <w:rFonts w:eastAsia="SimSun"/>
                <w:szCs w:val="20"/>
              </w:rPr>
              <w:t>even though NG-RAN may (temporarily) not employ a broadcast MRB for the concerned session, i.e., the UE does not verify if the session is indicated on MCCH.</w:t>
            </w:r>
          </w:p>
          <w:p w14:paraId="71596E2A" w14:textId="77777777" w:rsidR="000C336D" w:rsidRDefault="000A1765">
            <w:pPr>
              <w:ind w:left="851" w:hanging="284"/>
              <w:rPr>
                <w:rFonts w:eastAsia="Yu Mincho"/>
                <w:szCs w:val="20"/>
              </w:rPr>
            </w:pPr>
            <w:r>
              <w:rPr>
                <w:rFonts w:eastAsia="Times New Roman"/>
                <w:szCs w:val="20"/>
              </w:rPr>
              <w:t>2&gt;</w:t>
            </w:r>
            <w:r>
              <w:rPr>
                <w:rFonts w:eastAsia="Times New Roman"/>
                <w:szCs w:val="20"/>
              </w:rPr>
              <w:tab/>
              <w:t xml:space="preserve">the </w:t>
            </w:r>
            <w:proofErr w:type="spellStart"/>
            <w:r>
              <w:rPr>
                <w:rFonts w:eastAsia="Times New Roman"/>
                <w:i/>
                <w:szCs w:val="20"/>
              </w:rPr>
              <w:t>supportedBandCombination</w:t>
            </w:r>
            <w:proofErr w:type="spellEnd"/>
            <w:r>
              <w:rPr>
                <w:rFonts w:eastAsia="Times New Roman"/>
                <w:szCs w:val="20"/>
              </w:rPr>
              <w:t xml:space="preserve"> the UE included in </w:t>
            </w:r>
            <w:r>
              <w:rPr>
                <w:rFonts w:eastAsia="Times New Roman"/>
                <w:i/>
                <w:szCs w:val="20"/>
              </w:rPr>
              <w:t>UE-NR-Capability</w:t>
            </w:r>
            <w:r>
              <w:rPr>
                <w:rFonts w:eastAsia="Times New Roman"/>
                <w:szCs w:val="20"/>
              </w:rPr>
              <w:t xml:space="preserve"> contains at least one band combination including the concerned MBS frequency of interest.</w:t>
            </w:r>
          </w:p>
          <w:p w14:paraId="0EE42E0F" w14:textId="77777777" w:rsidR="000C336D" w:rsidRDefault="000A1765">
            <w:pPr>
              <w:keepNext/>
              <w:keepLines/>
              <w:spacing w:before="120"/>
              <w:outlineLvl w:val="3"/>
              <w:rPr>
                <w:rFonts w:eastAsia="Times New Roman"/>
                <w:sz w:val="24"/>
                <w:szCs w:val="20"/>
              </w:rPr>
            </w:pPr>
            <w:r>
              <w:rPr>
                <w:rFonts w:eastAsia="Times New Roman"/>
                <w:sz w:val="24"/>
                <w:szCs w:val="20"/>
              </w:rPr>
              <w:t>5.9.4.4</w:t>
            </w:r>
            <w:r>
              <w:rPr>
                <w:rFonts w:eastAsia="Times New Roman"/>
                <w:sz w:val="24"/>
                <w:szCs w:val="20"/>
              </w:rPr>
              <w:tab/>
              <w:t>MBS services of interest determination</w:t>
            </w:r>
          </w:p>
          <w:p w14:paraId="62C79F08" w14:textId="77777777" w:rsidR="000C336D" w:rsidRDefault="000A1765">
            <w:pPr>
              <w:rPr>
                <w:rFonts w:eastAsia="Times New Roman"/>
                <w:sz w:val="20"/>
                <w:szCs w:val="20"/>
              </w:rPr>
            </w:pPr>
            <w:r>
              <w:rPr>
                <w:rFonts w:eastAsia="Times New Roman"/>
                <w:szCs w:val="20"/>
              </w:rPr>
              <w:t>The UE shall:</w:t>
            </w:r>
          </w:p>
          <w:p w14:paraId="1F2CEED8" w14:textId="77777777" w:rsidR="000C336D" w:rsidRDefault="000A1765">
            <w:pPr>
              <w:ind w:left="568" w:hanging="284"/>
              <w:rPr>
                <w:rFonts w:eastAsia="Times New Roman"/>
                <w:szCs w:val="20"/>
              </w:rPr>
            </w:pPr>
            <w:r>
              <w:rPr>
                <w:rFonts w:eastAsia="Times New Roman"/>
                <w:szCs w:val="20"/>
              </w:rPr>
              <w:t>1&gt;</w:t>
            </w:r>
            <w:r>
              <w:rPr>
                <w:rFonts w:eastAsia="Times New Roman"/>
                <w:szCs w:val="20"/>
              </w:rPr>
              <w:tab/>
              <w:t>consider an MBS service to be part of the MBS services of interest if the following conditions are met:</w:t>
            </w:r>
          </w:p>
          <w:p w14:paraId="19D38E64"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the UE is receiving or interested to receive this service via a broadcast MRB; and</w:t>
            </w:r>
          </w:p>
          <w:p w14:paraId="640A5576"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the session of this service is ongoing or about to start; and</w:t>
            </w:r>
          </w:p>
          <w:p w14:paraId="7B7D867A" w14:textId="77777777" w:rsidR="000C336D" w:rsidRDefault="000A1765">
            <w:pPr>
              <w:ind w:left="851" w:hanging="284"/>
              <w:rPr>
                <w:rFonts w:eastAsia="MS Mincho"/>
                <w:b/>
              </w:rPr>
            </w:pPr>
            <w:r>
              <w:rPr>
                <w:rFonts w:eastAsia="Times New Roman"/>
                <w:szCs w:val="20"/>
              </w:rPr>
              <w:t>2&gt;</w:t>
            </w:r>
            <w:r>
              <w:rPr>
                <w:rFonts w:eastAsia="Times New Roman"/>
                <w:szCs w:val="20"/>
              </w:rPr>
              <w:tab/>
              <w:t xml:space="preserve">one or more MBS FSAIs in the USD for this service is included in </w:t>
            </w:r>
            <w:r>
              <w:rPr>
                <w:rFonts w:eastAsia="Times New Roman"/>
                <w:i/>
                <w:szCs w:val="20"/>
              </w:rPr>
              <w:t>SIB21</w:t>
            </w:r>
            <w:r>
              <w:rPr>
                <w:rFonts w:eastAsia="Times New Roman"/>
                <w:szCs w:val="20"/>
              </w:rPr>
              <w:t xml:space="preserve"> acquired from the </w:t>
            </w:r>
            <w:proofErr w:type="spellStart"/>
            <w:r>
              <w:rPr>
                <w:rFonts w:eastAsia="Times New Roman"/>
                <w:szCs w:val="20"/>
              </w:rPr>
              <w:t>PCell</w:t>
            </w:r>
            <w:proofErr w:type="spellEnd"/>
            <w:r>
              <w:rPr>
                <w:rFonts w:eastAsia="Times New Roman"/>
                <w:szCs w:val="20"/>
              </w:rPr>
              <w:t xml:space="preserve"> for a frequency belonging to the set of MBS frequencies of interest</w:t>
            </w:r>
            <w:ins w:id="126" w:author="Martin VAN DER ZEE" w:date="2022-08-04T16:49:00Z">
              <w:r>
                <w:rPr>
                  <w:rFonts w:eastAsia="Times New Roman"/>
                  <w:szCs w:val="20"/>
                </w:rPr>
                <w:t xml:space="preserve">, </w:t>
              </w:r>
            </w:ins>
            <w:ins w:id="127" w:author="Martin VAN DER ZEE" w:date="2022-08-04T16:54:00Z">
              <w:r>
                <w:rPr>
                  <w:rFonts w:eastAsia="Times New Roman"/>
                  <w:szCs w:val="20"/>
                </w:rPr>
                <w:t>or no MB</w:t>
              </w:r>
            </w:ins>
            <w:ins w:id="128" w:author="Martin VAN DER ZEE" w:date="2022-08-04T16:55:00Z">
              <w:r>
                <w:rPr>
                  <w:rFonts w:eastAsia="Times New Roman"/>
                  <w:szCs w:val="20"/>
                </w:rPr>
                <w:t>S F</w:t>
              </w:r>
            </w:ins>
            <w:ins w:id="129" w:author="Martin VAN DER ZEE" w:date="2022-08-04T16:57:00Z">
              <w:r>
                <w:rPr>
                  <w:rFonts w:eastAsia="Times New Roman"/>
                  <w:szCs w:val="20"/>
                </w:rPr>
                <w:t>SA</w:t>
              </w:r>
            </w:ins>
            <w:ins w:id="130" w:author="Martin VAN DER ZEE" w:date="2022-08-04T16:55:00Z">
              <w:r>
                <w:rPr>
                  <w:rFonts w:eastAsia="Times New Roman"/>
                  <w:szCs w:val="20"/>
                </w:rPr>
                <w:t xml:space="preserve">I in the USD for this service is included in </w:t>
              </w:r>
              <w:r>
                <w:rPr>
                  <w:rFonts w:eastAsia="Times New Roman"/>
                  <w:i/>
                  <w:iCs/>
                  <w:szCs w:val="20"/>
                </w:rPr>
                <w:t>SIB21</w:t>
              </w:r>
              <w:r>
                <w:rPr>
                  <w:rFonts w:eastAsia="Times New Roman"/>
                  <w:szCs w:val="20"/>
                </w:rPr>
                <w:t xml:space="preserve"> </w:t>
              </w:r>
            </w:ins>
            <w:ins w:id="131" w:author="Martin VAN DER ZEE" w:date="2022-08-04T16:54:00Z">
              <w:r>
                <w:rPr>
                  <w:rFonts w:eastAsia="Times New Roman"/>
                  <w:szCs w:val="20"/>
                </w:rPr>
                <w:t xml:space="preserve">and the MBS service is included in the USD for a frequency belonging to the set of MBS frequencies of interest, </w:t>
              </w:r>
            </w:ins>
            <w:ins w:id="132" w:author="Martin VAN DER ZEE" w:date="2022-08-04T16:49:00Z">
              <w:r>
                <w:rPr>
                  <w:rFonts w:eastAsia="Times New Roman"/>
                  <w:szCs w:val="20"/>
                </w:rPr>
                <w:t xml:space="preserve">or </w:t>
              </w:r>
            </w:ins>
            <w:ins w:id="133" w:author="Martin VAN DER ZEE" w:date="2022-08-04T16:51:00Z">
              <w:r>
                <w:rPr>
                  <w:rFonts w:eastAsia="Times New Roman"/>
                  <w:i/>
                  <w:iCs/>
                  <w:szCs w:val="20"/>
                </w:rPr>
                <w:t>SIB21</w:t>
              </w:r>
            </w:ins>
            <w:ins w:id="134" w:author="Martin VAN DER ZEE" w:date="2022-08-04T16:52:00Z">
              <w:r>
                <w:rPr>
                  <w:rFonts w:eastAsia="Times New Roman"/>
                  <w:szCs w:val="20"/>
                </w:rPr>
                <w:t xml:space="preserve"> is absent and the MBS service</w:t>
              </w:r>
            </w:ins>
            <w:ins w:id="135" w:author="Martin VAN DER ZEE" w:date="2022-08-04T16:53:00Z">
              <w:r>
                <w:rPr>
                  <w:rFonts w:eastAsia="Times New Roman"/>
                  <w:szCs w:val="20"/>
                </w:rPr>
                <w:t xml:space="preserve"> is included in the USD for a frequency belonging to the set of MBS frequencies of interest</w:t>
              </w:r>
            </w:ins>
            <w:r>
              <w:rPr>
                <w:rFonts w:eastAsia="Times New Roman"/>
                <w:szCs w:val="20"/>
              </w:rPr>
              <w:t>, determined according to 5.9.4.3.</w:t>
            </w:r>
          </w:p>
        </w:tc>
      </w:tr>
    </w:tbl>
    <w:p w14:paraId="33010327" w14:textId="77777777" w:rsidR="000C336D" w:rsidRDefault="000C336D">
      <w:pPr>
        <w:overflowPunct/>
        <w:autoSpaceDE/>
        <w:autoSpaceDN/>
        <w:adjustRightInd/>
        <w:spacing w:after="0" w:line="240" w:lineRule="auto"/>
        <w:textAlignment w:val="auto"/>
        <w:rPr>
          <w:b/>
          <w:lang w:eastAsia="zh-CN"/>
        </w:rPr>
      </w:pPr>
    </w:p>
    <w:p w14:paraId="48E2C1BD" w14:textId="77777777" w:rsidR="000C336D" w:rsidRDefault="000A1765">
      <w:pPr>
        <w:spacing w:line="240" w:lineRule="auto"/>
        <w:rPr>
          <w:sz w:val="22"/>
          <w:szCs w:val="22"/>
          <w:lang w:eastAsia="zh-CN"/>
        </w:rPr>
      </w:pPr>
      <w:r>
        <w:rPr>
          <w:rFonts w:hint="eastAsia"/>
          <w:sz w:val="22"/>
          <w:szCs w:val="22"/>
          <w:lang w:eastAsia="zh-CN"/>
        </w:rPr>
        <w:t>I</w:t>
      </w:r>
      <w:r>
        <w:rPr>
          <w:sz w:val="22"/>
          <w:szCs w:val="22"/>
          <w:lang w:eastAsia="zh-CN"/>
        </w:rPr>
        <w:t xml:space="preserve">n </w:t>
      </w:r>
      <w:hyperlink r:id="rId22" w:history="1">
        <w:r>
          <w:rPr>
            <w:rStyle w:val="Hyperlink"/>
            <w:sz w:val="22"/>
            <w:szCs w:val="22"/>
            <w:lang w:eastAsia="zh-CN"/>
          </w:rPr>
          <w:t>R2-2208088</w:t>
        </w:r>
      </w:hyperlink>
      <w:r>
        <w:rPr>
          <w:sz w:val="22"/>
          <w:szCs w:val="22"/>
          <w:lang w:eastAsia="zh-CN"/>
        </w:rPr>
        <w:t xml:space="preserve">, it is proposed UE can send MII when </w:t>
      </w:r>
      <w:r>
        <w:rPr>
          <w:i/>
          <w:sz w:val="22"/>
          <w:szCs w:val="22"/>
          <w:lang w:eastAsia="zh-CN"/>
        </w:rPr>
        <w:t>SIB21</w:t>
      </w:r>
      <w:r>
        <w:rPr>
          <w:sz w:val="22"/>
          <w:szCs w:val="22"/>
          <w:lang w:eastAsia="zh-CN"/>
        </w:rPr>
        <w:t xml:space="preserve"> is absent but the frequency info is included in the USD for the MBS service. Correspondingly, UE can also include the frequency/service of interest in the MII message in this case. </w:t>
      </w:r>
    </w:p>
    <w:p w14:paraId="3E2F4FF2" w14:textId="77777777" w:rsidR="000C336D" w:rsidRDefault="000A1765">
      <w:pPr>
        <w:spacing w:line="240" w:lineRule="auto"/>
        <w:rPr>
          <w:color w:val="000000" w:themeColor="text1"/>
          <w:sz w:val="22"/>
          <w:szCs w:val="22"/>
          <w:lang w:eastAsia="zh-CN"/>
        </w:rPr>
      </w:pPr>
      <w:r>
        <w:rPr>
          <w:sz w:val="22"/>
          <w:szCs w:val="22"/>
          <w:lang w:eastAsia="zh-CN"/>
        </w:rPr>
        <w:lastRenderedPageBreak/>
        <w:t xml:space="preserve">Rapporteur’s understanding is that </w:t>
      </w:r>
      <w:r>
        <w:rPr>
          <w:color w:val="000000" w:themeColor="text1"/>
          <w:sz w:val="22"/>
          <w:szCs w:val="22"/>
          <w:lang w:eastAsia="zh-CN"/>
        </w:rPr>
        <w:t xml:space="preserve">it was discussed and agreed to use the presence/absence of </w:t>
      </w:r>
      <w:r>
        <w:rPr>
          <w:i/>
          <w:color w:val="000000" w:themeColor="text1"/>
          <w:sz w:val="22"/>
          <w:szCs w:val="22"/>
          <w:lang w:eastAsia="zh-CN"/>
        </w:rPr>
        <w:t xml:space="preserve">SIB21 </w:t>
      </w:r>
      <w:r>
        <w:rPr>
          <w:color w:val="000000" w:themeColor="text1"/>
          <w:sz w:val="22"/>
          <w:szCs w:val="22"/>
          <w:lang w:eastAsia="zh-CN"/>
        </w:rPr>
        <w:t>to enable/disable MII reporting in RAN2</w:t>
      </w:r>
      <w:r>
        <w:rPr>
          <w:rFonts w:hint="eastAsia"/>
          <w:color w:val="000000" w:themeColor="text1"/>
          <w:sz w:val="22"/>
          <w:szCs w:val="22"/>
          <w:lang w:eastAsia="zh-CN"/>
        </w:rPr>
        <w:t>#</w:t>
      </w:r>
      <w:r>
        <w:rPr>
          <w:color w:val="000000" w:themeColor="text1"/>
          <w:sz w:val="22"/>
          <w:szCs w:val="22"/>
          <w:lang w:eastAsia="zh-CN"/>
        </w:rPr>
        <w:t xml:space="preserve">116. If MII reporting is allowed without </w:t>
      </w:r>
      <w:r>
        <w:rPr>
          <w:i/>
          <w:color w:val="000000" w:themeColor="text1"/>
          <w:sz w:val="22"/>
          <w:szCs w:val="22"/>
          <w:lang w:eastAsia="zh-CN"/>
        </w:rPr>
        <w:t xml:space="preserve">SIB21, </w:t>
      </w:r>
      <w:r>
        <w:rPr>
          <w:color w:val="000000" w:themeColor="text1"/>
          <w:sz w:val="22"/>
          <w:szCs w:val="22"/>
          <w:lang w:eastAsia="zh-CN"/>
        </w:rPr>
        <w:t xml:space="preserve">the NW cannot control MII reporting on/off and a </w:t>
      </w:r>
      <w:proofErr w:type="spellStart"/>
      <w:r>
        <w:rPr>
          <w:color w:val="000000" w:themeColor="text1"/>
          <w:sz w:val="22"/>
          <w:szCs w:val="22"/>
          <w:lang w:eastAsia="zh-CN"/>
        </w:rPr>
        <w:t>gNB</w:t>
      </w:r>
      <w:proofErr w:type="spellEnd"/>
      <w:r>
        <w:rPr>
          <w:color w:val="000000" w:themeColor="text1"/>
          <w:sz w:val="22"/>
          <w:szCs w:val="22"/>
          <w:lang w:eastAsia="zh-CN"/>
        </w:rPr>
        <w:t xml:space="preserve"> not supporting MBS may also receive the MII message and cause failure.</w:t>
      </w:r>
    </w:p>
    <w:p w14:paraId="381ABA0D" w14:textId="77777777" w:rsidR="000C336D" w:rsidRDefault="000A1765">
      <w:pPr>
        <w:overflowPunct/>
        <w:autoSpaceDE/>
        <w:autoSpaceDN/>
        <w:adjustRightInd/>
        <w:spacing w:afterLines="50" w:after="120" w:line="240" w:lineRule="auto"/>
        <w:textAlignment w:val="auto"/>
        <w:rPr>
          <w:sz w:val="22"/>
          <w:szCs w:val="22"/>
          <w:lang w:eastAsia="zh-CN"/>
        </w:rPr>
      </w:pPr>
      <w:r>
        <w:rPr>
          <w:rFonts w:hint="eastAsia"/>
          <w:sz w:val="22"/>
          <w:szCs w:val="22"/>
          <w:lang w:eastAsia="zh-CN"/>
        </w:rPr>
        <w:t>T</w:t>
      </w:r>
      <w:r>
        <w:rPr>
          <w:sz w:val="22"/>
          <w:szCs w:val="22"/>
          <w:lang w:eastAsia="zh-CN"/>
        </w:rPr>
        <w:t>hen the proponent proposed a way forward to discuss the following:</w:t>
      </w:r>
    </w:p>
    <w:p w14:paraId="746054F8" w14:textId="77777777" w:rsidR="000C336D" w:rsidRDefault="000A1765">
      <w:pPr>
        <w:tabs>
          <w:tab w:val="left" w:pos="720"/>
        </w:tabs>
        <w:overflowPunct/>
        <w:autoSpaceDE/>
        <w:autoSpaceDN/>
        <w:adjustRightInd/>
        <w:spacing w:afterLines="50" w:after="120" w:line="240" w:lineRule="auto"/>
        <w:ind w:left="720"/>
        <w:jc w:val="both"/>
        <w:textAlignment w:val="auto"/>
        <w:rPr>
          <w:sz w:val="22"/>
          <w:szCs w:val="22"/>
        </w:rPr>
      </w:pPr>
      <w:r>
        <w:rPr>
          <w:sz w:val="22"/>
          <w:szCs w:val="22"/>
        </w:rPr>
        <w:t>P1: RAN2 to discuss if MII signalling is supported when SIB21 is absent</w:t>
      </w:r>
    </w:p>
    <w:p w14:paraId="2EA89C8A" w14:textId="77777777" w:rsidR="000C336D" w:rsidRDefault="000A1765">
      <w:pPr>
        <w:tabs>
          <w:tab w:val="left" w:pos="720"/>
        </w:tabs>
        <w:overflowPunct/>
        <w:autoSpaceDE/>
        <w:autoSpaceDN/>
        <w:adjustRightInd/>
        <w:spacing w:afterLines="50" w:after="120" w:line="240" w:lineRule="auto"/>
        <w:ind w:left="720"/>
        <w:jc w:val="both"/>
        <w:textAlignment w:val="auto"/>
        <w:rPr>
          <w:sz w:val="22"/>
          <w:szCs w:val="22"/>
        </w:rPr>
      </w:pPr>
      <w:r>
        <w:rPr>
          <w:sz w:val="22"/>
          <w:szCs w:val="22"/>
        </w:rPr>
        <w:t>P2: RAN2 to discuss how to enable the use case in P1 (</w:t>
      </w:r>
      <w:proofErr w:type="gramStart"/>
      <w:r>
        <w:rPr>
          <w:sz w:val="22"/>
          <w:szCs w:val="22"/>
        </w:rPr>
        <w:t>e.g.</w:t>
      </w:r>
      <w:proofErr w:type="gramEnd"/>
      <w:r>
        <w:rPr>
          <w:sz w:val="22"/>
          <w:szCs w:val="22"/>
        </w:rPr>
        <w:t xml:space="preserve"> add MII flag in SIB)</w:t>
      </w:r>
    </w:p>
    <w:p w14:paraId="158A2A16" w14:textId="77777777" w:rsidR="000C336D" w:rsidRDefault="000A1765">
      <w:pPr>
        <w:overflowPunct/>
        <w:autoSpaceDE/>
        <w:autoSpaceDN/>
        <w:adjustRightInd/>
        <w:spacing w:after="0" w:line="240" w:lineRule="auto"/>
        <w:textAlignment w:val="auto"/>
        <w:rPr>
          <w:sz w:val="22"/>
          <w:szCs w:val="22"/>
          <w:lang w:eastAsia="zh-CN"/>
        </w:rPr>
      </w:pPr>
      <w:r>
        <w:rPr>
          <w:sz w:val="22"/>
          <w:szCs w:val="22"/>
          <w:lang w:eastAsia="zh-CN"/>
        </w:rPr>
        <w:t xml:space="preserve">Per Rapporteur’s understanding, SIB21 already allows empty list of frequencies, if the network intends not providing any frequencies and allowing MII report, an empty SIB21 can be sent to control MII report. We see no reason to re-discuss this in R17 considering that there is already a clear agreement and R17 is already closed.  </w:t>
      </w:r>
    </w:p>
    <w:p w14:paraId="707D3A32" w14:textId="77777777" w:rsidR="000C336D" w:rsidRDefault="000C336D">
      <w:pPr>
        <w:overflowPunct/>
        <w:autoSpaceDE/>
        <w:autoSpaceDN/>
        <w:adjustRightInd/>
        <w:spacing w:after="0" w:line="240" w:lineRule="auto"/>
        <w:textAlignment w:val="auto"/>
        <w:rPr>
          <w:rFonts w:ascii="Calibri" w:eastAsia="Yu Mincho" w:hAnsi="Calibri" w:cs="Calibri"/>
          <w:sz w:val="22"/>
          <w:szCs w:val="22"/>
        </w:rPr>
      </w:pPr>
    </w:p>
    <w:p w14:paraId="0F2E96D0" w14:textId="77777777"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t>Q</w:t>
      </w:r>
      <w:r>
        <w:rPr>
          <w:b/>
          <w:sz w:val="22"/>
          <w:lang w:eastAsia="zh-CN"/>
        </w:rPr>
        <w:t>12: Do you agree to re-discuss how MII signalling is controlled by NW?</w:t>
      </w:r>
    </w:p>
    <w:p w14:paraId="095C6CC7"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745BF57F" w14:textId="77777777">
        <w:tc>
          <w:tcPr>
            <w:tcW w:w="1555" w:type="dxa"/>
          </w:tcPr>
          <w:p w14:paraId="39C5BF26"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242D8C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0982A761"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41EBBC7" w14:textId="77777777">
        <w:tc>
          <w:tcPr>
            <w:tcW w:w="1555" w:type="dxa"/>
          </w:tcPr>
          <w:p w14:paraId="06E6115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4334B29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57B41F39"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C336D" w14:paraId="08E49FE7" w14:textId="77777777">
        <w:tc>
          <w:tcPr>
            <w:tcW w:w="1555" w:type="dxa"/>
          </w:tcPr>
          <w:p w14:paraId="1A16949E"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F502446" w14:textId="77777777" w:rsidR="000C336D" w:rsidRDefault="000A1765">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708C7814" w14:textId="77777777" w:rsidR="000C336D" w:rsidRDefault="000A1765">
            <w:pPr>
              <w:pStyle w:val="NormalWeb"/>
              <w:spacing w:before="0" w:beforeAutospacing="0" w:after="0" w:afterAutospacing="0" w:line="240" w:lineRule="auto"/>
              <w:rPr>
                <w:rFonts w:ascii="Arial" w:hAnsi="Arial" w:cs="Arial"/>
                <w:bCs/>
                <w:sz w:val="20"/>
                <w:szCs w:val="20"/>
                <w:lang w:eastAsia="zh-CN"/>
              </w:rPr>
            </w:pPr>
            <w:proofErr w:type="spellStart"/>
            <w:r>
              <w:rPr>
                <w:rFonts w:ascii="Arial" w:hAnsi="Arial" w:cs="Arial"/>
                <w:bCs/>
                <w:sz w:val="20"/>
                <w:szCs w:val="20"/>
                <w:lang w:eastAsia="zh-CN"/>
              </w:rPr>
              <w:t>We</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agree</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with</w:t>
            </w:r>
            <w:proofErr w:type="spellEnd"/>
            <w:r>
              <w:rPr>
                <w:rFonts w:ascii="Arial" w:hAnsi="Arial" w:cs="Arial"/>
                <w:bCs/>
                <w:sz w:val="20"/>
                <w:szCs w:val="20"/>
                <w:lang w:eastAsia="zh-CN"/>
              </w:rPr>
              <w:t xml:space="preserve"> the </w:t>
            </w:r>
            <w:proofErr w:type="spellStart"/>
            <w:r>
              <w:rPr>
                <w:rFonts w:ascii="Arial" w:hAnsi="Arial" w:cs="Arial"/>
                <w:bCs/>
                <w:sz w:val="20"/>
                <w:szCs w:val="20"/>
                <w:lang w:eastAsia="zh-CN"/>
              </w:rPr>
              <w:t>rapporteur</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about</w:t>
            </w:r>
            <w:proofErr w:type="spellEnd"/>
            <w:r>
              <w:rPr>
                <w:rFonts w:ascii="Arial" w:hAnsi="Arial" w:cs="Arial"/>
                <w:bCs/>
                <w:sz w:val="20"/>
                <w:szCs w:val="20"/>
                <w:lang w:eastAsia="zh-CN"/>
              </w:rPr>
              <w:t xml:space="preserve"> the RAN2 </w:t>
            </w:r>
            <w:proofErr w:type="spellStart"/>
            <w:r>
              <w:rPr>
                <w:rFonts w:ascii="Arial" w:hAnsi="Arial" w:cs="Arial"/>
                <w:bCs/>
                <w:sz w:val="20"/>
                <w:szCs w:val="20"/>
                <w:lang w:eastAsia="zh-CN"/>
              </w:rPr>
              <w:t>discussion</w:t>
            </w:r>
            <w:proofErr w:type="spellEnd"/>
            <w:r>
              <w:rPr>
                <w:rFonts w:ascii="Arial" w:hAnsi="Arial" w:cs="Arial"/>
                <w:bCs/>
                <w:sz w:val="20"/>
                <w:szCs w:val="20"/>
                <w:lang w:eastAsia="zh-CN"/>
              </w:rPr>
              <w:t xml:space="preserve"> and </w:t>
            </w:r>
            <w:proofErr w:type="spellStart"/>
            <w:r>
              <w:rPr>
                <w:rFonts w:ascii="Arial" w:hAnsi="Arial" w:cs="Arial"/>
                <w:bCs/>
                <w:sz w:val="20"/>
                <w:szCs w:val="20"/>
                <w:lang w:eastAsia="zh-CN"/>
              </w:rPr>
              <w:t>agreement</w:t>
            </w:r>
            <w:proofErr w:type="spellEnd"/>
            <w:r>
              <w:rPr>
                <w:rFonts w:ascii="Arial" w:hAnsi="Arial" w:cs="Arial"/>
                <w:bCs/>
                <w:sz w:val="20"/>
                <w:szCs w:val="20"/>
                <w:lang w:eastAsia="zh-CN"/>
              </w:rPr>
              <w:t xml:space="preserve">. </w:t>
            </w:r>
          </w:p>
          <w:p w14:paraId="57E791C6" w14:textId="77777777" w:rsidR="000C336D" w:rsidRDefault="000C336D">
            <w:pPr>
              <w:pStyle w:val="NormalWeb"/>
              <w:spacing w:before="0" w:beforeAutospacing="0" w:after="0" w:afterAutospacing="0" w:line="240" w:lineRule="auto"/>
              <w:rPr>
                <w:rFonts w:ascii="Arial" w:hAnsi="Arial" w:cs="Arial"/>
                <w:bCs/>
                <w:sz w:val="20"/>
                <w:szCs w:val="20"/>
                <w:lang w:eastAsia="zh-CN"/>
              </w:rPr>
            </w:pPr>
          </w:p>
          <w:p w14:paraId="69D0322B" w14:textId="77777777" w:rsidR="000C336D" w:rsidRDefault="000A1765">
            <w:pPr>
              <w:pStyle w:val="NormalWeb"/>
              <w:spacing w:before="0" w:beforeAutospacing="0" w:after="0" w:afterAutospacing="0" w:line="240" w:lineRule="auto"/>
              <w:rPr>
                <w:rFonts w:ascii="Arial" w:hAnsi="Arial" w:cs="Arial"/>
                <w:bCs/>
                <w:sz w:val="20"/>
                <w:szCs w:val="20"/>
                <w:lang w:eastAsia="zh-CN"/>
              </w:rPr>
            </w:pPr>
            <w:proofErr w:type="spellStart"/>
            <w:r>
              <w:rPr>
                <w:rFonts w:ascii="Arial" w:hAnsi="Arial" w:cs="Arial"/>
                <w:bCs/>
                <w:sz w:val="20"/>
                <w:szCs w:val="20"/>
                <w:lang w:eastAsia="zh-CN"/>
              </w:rPr>
              <w:t>But</w:t>
            </w:r>
            <w:proofErr w:type="spellEnd"/>
            <w:r>
              <w:rPr>
                <w:rFonts w:ascii="Arial" w:hAnsi="Arial" w:cs="Arial"/>
                <w:bCs/>
                <w:sz w:val="20"/>
                <w:szCs w:val="20"/>
                <w:lang w:eastAsia="zh-CN"/>
              </w:rPr>
              <w:t xml:space="preserve"> in </w:t>
            </w:r>
            <w:proofErr w:type="spellStart"/>
            <w:r>
              <w:rPr>
                <w:rFonts w:ascii="Arial" w:hAnsi="Arial" w:cs="Arial"/>
                <w:bCs/>
                <w:sz w:val="20"/>
                <w:szCs w:val="20"/>
                <w:lang w:eastAsia="zh-CN"/>
              </w:rPr>
              <w:t>case</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frequency</w:t>
            </w:r>
            <w:proofErr w:type="spellEnd"/>
            <w:r>
              <w:rPr>
                <w:rFonts w:ascii="Arial" w:hAnsi="Arial" w:cs="Arial"/>
                <w:bCs/>
                <w:sz w:val="20"/>
                <w:szCs w:val="20"/>
                <w:lang w:eastAsia="zh-CN"/>
              </w:rPr>
              <w:t xml:space="preserve"> info is </w:t>
            </w:r>
            <w:proofErr w:type="spellStart"/>
            <w:r>
              <w:rPr>
                <w:rFonts w:ascii="Arial" w:hAnsi="Arial" w:cs="Arial"/>
                <w:bCs/>
                <w:sz w:val="20"/>
                <w:szCs w:val="20"/>
                <w:lang w:eastAsia="zh-CN"/>
              </w:rPr>
              <w:t>provided</w:t>
            </w:r>
            <w:proofErr w:type="spellEnd"/>
            <w:r>
              <w:rPr>
                <w:rFonts w:ascii="Arial" w:hAnsi="Arial" w:cs="Arial"/>
                <w:bCs/>
                <w:sz w:val="20"/>
                <w:szCs w:val="20"/>
                <w:lang w:eastAsia="zh-CN"/>
              </w:rPr>
              <w:t xml:space="preserve"> in USD </w:t>
            </w:r>
            <w:proofErr w:type="spellStart"/>
            <w:r>
              <w:rPr>
                <w:rFonts w:ascii="Arial" w:hAnsi="Arial" w:cs="Arial"/>
                <w:bCs/>
                <w:sz w:val="20"/>
                <w:szCs w:val="20"/>
                <w:lang w:eastAsia="zh-CN"/>
              </w:rPr>
              <w:t>only</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e.g</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single</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frequency</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network</w:t>
            </w:r>
            <w:proofErr w:type="spellEnd"/>
            <w:r>
              <w:rPr>
                <w:rFonts w:ascii="Arial" w:hAnsi="Arial" w:cs="Arial"/>
                <w:bCs/>
                <w:sz w:val="20"/>
                <w:szCs w:val="20"/>
                <w:lang w:eastAsia="zh-CN"/>
              </w:rPr>
              <w:t xml:space="preserve">) and </w:t>
            </w:r>
            <w:r>
              <w:rPr>
                <w:rFonts w:ascii="Arial" w:hAnsi="Arial" w:cs="Arial"/>
                <w:bCs/>
                <w:i/>
                <w:iCs/>
                <w:sz w:val="20"/>
                <w:szCs w:val="20"/>
                <w:lang w:eastAsia="zh-CN"/>
              </w:rPr>
              <w:t>SIB21</w:t>
            </w:r>
            <w:r>
              <w:rPr>
                <w:rFonts w:ascii="Arial" w:hAnsi="Arial" w:cs="Arial"/>
                <w:bCs/>
                <w:sz w:val="20"/>
                <w:szCs w:val="20"/>
                <w:lang w:eastAsia="zh-CN"/>
              </w:rPr>
              <w:t xml:space="preserve"> is absent, </w:t>
            </w:r>
            <w:proofErr w:type="spellStart"/>
            <w:r>
              <w:rPr>
                <w:rFonts w:ascii="Arial" w:hAnsi="Arial" w:cs="Arial"/>
                <w:bCs/>
                <w:sz w:val="20"/>
                <w:szCs w:val="20"/>
                <w:lang w:eastAsia="zh-CN"/>
              </w:rPr>
              <w:t>then</w:t>
            </w:r>
            <w:proofErr w:type="spellEnd"/>
            <w:r>
              <w:rPr>
                <w:rFonts w:ascii="Arial" w:hAnsi="Arial" w:cs="Arial"/>
                <w:bCs/>
                <w:sz w:val="20"/>
                <w:szCs w:val="20"/>
                <w:lang w:eastAsia="zh-CN"/>
              </w:rPr>
              <w:t xml:space="preserve"> the UE </w:t>
            </w:r>
            <w:proofErr w:type="spellStart"/>
            <w:r>
              <w:rPr>
                <w:rFonts w:ascii="Arial" w:hAnsi="Arial" w:cs="Arial"/>
                <w:bCs/>
                <w:sz w:val="20"/>
                <w:szCs w:val="20"/>
                <w:lang w:eastAsia="zh-CN"/>
              </w:rPr>
              <w:t>would</w:t>
            </w:r>
            <w:proofErr w:type="spellEnd"/>
            <w:r>
              <w:rPr>
                <w:rFonts w:ascii="Arial" w:hAnsi="Arial" w:cs="Arial"/>
                <w:bCs/>
                <w:sz w:val="20"/>
                <w:szCs w:val="20"/>
                <w:lang w:eastAsia="zh-CN"/>
              </w:rPr>
              <w:t xml:space="preserve"> not signal MII. </w:t>
            </w:r>
            <w:proofErr w:type="spellStart"/>
            <w:r>
              <w:rPr>
                <w:rFonts w:ascii="Arial" w:hAnsi="Arial" w:cs="Arial"/>
                <w:bCs/>
                <w:sz w:val="20"/>
                <w:szCs w:val="20"/>
                <w:lang w:eastAsia="zh-CN"/>
              </w:rPr>
              <w:t>This</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means</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that</w:t>
            </w:r>
            <w:proofErr w:type="spellEnd"/>
            <w:r>
              <w:rPr>
                <w:rFonts w:ascii="Arial" w:hAnsi="Arial" w:cs="Arial"/>
                <w:bCs/>
                <w:sz w:val="20"/>
                <w:szCs w:val="20"/>
                <w:lang w:eastAsia="zh-CN"/>
              </w:rPr>
              <w:t xml:space="preserve"> the UE </w:t>
            </w:r>
            <w:proofErr w:type="spellStart"/>
            <w:r>
              <w:rPr>
                <w:rFonts w:ascii="Arial" w:hAnsi="Arial" w:cs="Arial"/>
                <w:bCs/>
                <w:sz w:val="20"/>
                <w:szCs w:val="20"/>
                <w:lang w:eastAsia="zh-CN"/>
              </w:rPr>
              <w:t>would</w:t>
            </w:r>
            <w:proofErr w:type="spellEnd"/>
            <w:r>
              <w:rPr>
                <w:rFonts w:ascii="Arial" w:hAnsi="Arial" w:cs="Arial"/>
                <w:bCs/>
                <w:sz w:val="20"/>
                <w:szCs w:val="20"/>
                <w:lang w:eastAsia="zh-CN"/>
              </w:rPr>
              <w:t xml:space="preserve"> not be </w:t>
            </w:r>
            <w:proofErr w:type="spellStart"/>
            <w:r>
              <w:rPr>
                <w:rFonts w:ascii="Arial" w:hAnsi="Arial" w:cs="Arial"/>
                <w:bCs/>
                <w:sz w:val="20"/>
                <w:szCs w:val="20"/>
                <w:lang w:eastAsia="zh-CN"/>
              </w:rPr>
              <w:t>able</w:t>
            </w:r>
            <w:proofErr w:type="spellEnd"/>
            <w:r>
              <w:rPr>
                <w:rFonts w:ascii="Arial" w:hAnsi="Arial" w:cs="Arial"/>
                <w:bCs/>
                <w:sz w:val="20"/>
                <w:szCs w:val="20"/>
                <w:lang w:eastAsia="zh-CN"/>
              </w:rPr>
              <w:t xml:space="preserve"> to </w:t>
            </w:r>
            <w:proofErr w:type="spellStart"/>
            <w:r>
              <w:rPr>
                <w:rFonts w:ascii="Arial" w:hAnsi="Arial" w:cs="Arial"/>
                <w:bCs/>
                <w:sz w:val="20"/>
                <w:szCs w:val="20"/>
                <w:lang w:eastAsia="zh-CN"/>
              </w:rPr>
              <w:t>receive</w:t>
            </w:r>
            <w:proofErr w:type="spellEnd"/>
            <w:r>
              <w:rPr>
                <w:rFonts w:ascii="Arial" w:hAnsi="Arial" w:cs="Arial"/>
                <w:bCs/>
                <w:sz w:val="20"/>
                <w:szCs w:val="20"/>
                <w:lang w:eastAsia="zh-CN"/>
              </w:rPr>
              <w:t xml:space="preserve"> broadcast in </w:t>
            </w:r>
            <w:proofErr w:type="spellStart"/>
            <w:r>
              <w:rPr>
                <w:rFonts w:ascii="Arial" w:hAnsi="Arial" w:cs="Arial"/>
                <w:bCs/>
                <w:sz w:val="20"/>
                <w:szCs w:val="20"/>
                <w:lang w:eastAsia="zh-CN"/>
              </w:rPr>
              <w:t>connected</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when</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this</w:t>
            </w:r>
            <w:proofErr w:type="spellEnd"/>
            <w:r>
              <w:rPr>
                <w:rFonts w:ascii="Arial" w:hAnsi="Arial" w:cs="Arial"/>
                <w:bCs/>
                <w:sz w:val="20"/>
                <w:szCs w:val="20"/>
                <w:lang w:eastAsia="zh-CN"/>
              </w:rPr>
              <w:t xml:space="preserve"> is on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frequency</w:t>
            </w:r>
            <w:proofErr w:type="spellEnd"/>
            <w:r>
              <w:rPr>
                <w:rFonts w:ascii="Arial" w:hAnsi="Arial" w:cs="Arial"/>
                <w:bCs/>
                <w:sz w:val="20"/>
                <w:szCs w:val="20"/>
                <w:lang w:eastAsia="zh-CN"/>
              </w:rPr>
              <w:t>.</w:t>
            </w:r>
          </w:p>
          <w:p w14:paraId="73218245" w14:textId="77777777" w:rsidR="000C336D" w:rsidRDefault="000C336D">
            <w:pPr>
              <w:pStyle w:val="NormalWeb"/>
              <w:spacing w:before="0" w:beforeAutospacing="0" w:after="0" w:afterAutospacing="0" w:line="240" w:lineRule="auto"/>
              <w:rPr>
                <w:rFonts w:ascii="Arial" w:hAnsi="Arial" w:cs="Arial"/>
                <w:bCs/>
                <w:sz w:val="20"/>
                <w:szCs w:val="20"/>
                <w:lang w:eastAsia="zh-CN"/>
              </w:rPr>
            </w:pPr>
          </w:p>
          <w:p w14:paraId="678F8B6C" w14:textId="77777777" w:rsidR="000C336D" w:rsidRDefault="000A1765">
            <w:pPr>
              <w:pStyle w:val="NormalWeb"/>
              <w:spacing w:before="0" w:beforeAutospacing="0" w:after="0" w:afterAutospacing="0" w:line="240" w:lineRule="auto"/>
              <w:rPr>
                <w:rFonts w:ascii="Arial" w:hAnsi="Arial" w:cs="Arial"/>
                <w:bCs/>
                <w:sz w:val="20"/>
                <w:szCs w:val="20"/>
                <w:lang w:eastAsia="zh-CN"/>
              </w:rPr>
            </w:pPr>
            <w:proofErr w:type="spellStart"/>
            <w:r>
              <w:rPr>
                <w:rFonts w:ascii="Arial" w:hAnsi="Arial" w:cs="Arial"/>
                <w:bCs/>
                <w:sz w:val="20"/>
                <w:szCs w:val="20"/>
                <w:lang w:eastAsia="zh-CN"/>
              </w:rPr>
              <w:t>We</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think</w:t>
            </w:r>
            <w:proofErr w:type="spellEnd"/>
            <w:r>
              <w:rPr>
                <w:rFonts w:ascii="Arial" w:hAnsi="Arial" w:cs="Arial"/>
                <w:bCs/>
                <w:sz w:val="20"/>
                <w:szCs w:val="20"/>
                <w:lang w:eastAsia="zh-CN"/>
              </w:rPr>
              <w:t xml:space="preserve"> </w:t>
            </w:r>
            <w:proofErr w:type="spellStart"/>
            <w:r>
              <w:rPr>
                <w:rFonts w:ascii="Arial" w:hAnsi="Arial" w:cs="Arial"/>
                <w:bCs/>
                <w:sz w:val="20"/>
                <w:szCs w:val="20"/>
                <w:lang w:eastAsia="zh-CN"/>
              </w:rPr>
              <w:t>sending</w:t>
            </w:r>
            <w:proofErr w:type="spellEnd"/>
            <w:r>
              <w:rPr>
                <w:rFonts w:ascii="Arial" w:hAnsi="Arial" w:cs="Arial"/>
                <w:bCs/>
                <w:sz w:val="20"/>
                <w:szCs w:val="20"/>
                <w:lang w:eastAsia="zh-CN"/>
              </w:rPr>
              <w:t xml:space="preserve"> an </w:t>
            </w:r>
            <w:proofErr w:type="spellStart"/>
            <w:r>
              <w:rPr>
                <w:rFonts w:ascii="Arial" w:hAnsi="Arial" w:cs="Arial"/>
                <w:bCs/>
                <w:sz w:val="20"/>
                <w:szCs w:val="20"/>
                <w:lang w:eastAsia="zh-CN"/>
              </w:rPr>
              <w:t>empty</w:t>
            </w:r>
            <w:proofErr w:type="spellEnd"/>
            <w:r>
              <w:rPr>
                <w:rFonts w:ascii="Arial" w:hAnsi="Arial" w:cs="Arial"/>
                <w:bCs/>
                <w:sz w:val="20"/>
                <w:szCs w:val="20"/>
                <w:lang w:eastAsia="zh-CN"/>
              </w:rPr>
              <w:t xml:space="preserve"> SIB21 is not a </w:t>
            </w:r>
            <w:proofErr w:type="spellStart"/>
            <w:r>
              <w:rPr>
                <w:rFonts w:ascii="Arial" w:hAnsi="Arial" w:cs="Arial"/>
                <w:bCs/>
                <w:sz w:val="20"/>
                <w:szCs w:val="20"/>
                <w:lang w:eastAsia="zh-CN"/>
              </w:rPr>
              <w:t>good</w:t>
            </w:r>
            <w:proofErr w:type="spellEnd"/>
            <w:r>
              <w:rPr>
                <w:rFonts w:ascii="Arial" w:hAnsi="Arial" w:cs="Arial"/>
                <w:bCs/>
                <w:sz w:val="20"/>
                <w:szCs w:val="20"/>
                <w:lang w:eastAsia="zh-CN"/>
              </w:rPr>
              <w:t xml:space="preserve"> solution, </w:t>
            </w:r>
            <w:proofErr w:type="spellStart"/>
            <w:r>
              <w:rPr>
                <w:rFonts w:ascii="Arial" w:hAnsi="Arial" w:cs="Arial"/>
                <w:bCs/>
                <w:sz w:val="20"/>
                <w:szCs w:val="20"/>
                <w:lang w:eastAsia="zh-CN"/>
              </w:rPr>
              <w:t>better</w:t>
            </w:r>
            <w:proofErr w:type="spellEnd"/>
            <w:r>
              <w:rPr>
                <w:rFonts w:ascii="Arial" w:hAnsi="Arial" w:cs="Arial"/>
                <w:bCs/>
                <w:sz w:val="20"/>
                <w:szCs w:val="20"/>
                <w:lang w:eastAsia="zh-CN"/>
              </w:rPr>
              <w:t xml:space="preserve"> to </w:t>
            </w:r>
            <w:proofErr w:type="spellStart"/>
            <w:r>
              <w:rPr>
                <w:rFonts w:ascii="Arial" w:hAnsi="Arial" w:cs="Arial"/>
                <w:bCs/>
                <w:sz w:val="20"/>
                <w:szCs w:val="20"/>
                <w:lang w:eastAsia="zh-CN"/>
              </w:rPr>
              <w:t>add</w:t>
            </w:r>
            <w:proofErr w:type="spellEnd"/>
            <w:r>
              <w:rPr>
                <w:rFonts w:ascii="Arial" w:hAnsi="Arial" w:cs="Arial"/>
                <w:bCs/>
                <w:sz w:val="20"/>
                <w:szCs w:val="20"/>
                <w:lang w:eastAsia="zh-CN"/>
              </w:rPr>
              <w:t xml:space="preserve"> a flag to </w:t>
            </w:r>
            <w:proofErr w:type="spellStart"/>
            <w:r>
              <w:rPr>
                <w:rFonts w:ascii="Arial" w:hAnsi="Arial" w:cs="Arial"/>
                <w:bCs/>
                <w:sz w:val="20"/>
                <w:szCs w:val="20"/>
                <w:lang w:eastAsia="zh-CN"/>
              </w:rPr>
              <w:t>e.g</w:t>
            </w:r>
            <w:proofErr w:type="spellEnd"/>
            <w:r>
              <w:rPr>
                <w:rFonts w:ascii="Arial" w:hAnsi="Arial" w:cs="Arial"/>
                <w:bCs/>
                <w:sz w:val="20"/>
                <w:szCs w:val="20"/>
                <w:lang w:eastAsia="zh-CN"/>
              </w:rPr>
              <w:t>. SIB2.</w:t>
            </w:r>
          </w:p>
        </w:tc>
      </w:tr>
      <w:tr w:rsidR="000C336D" w14:paraId="6552928C" w14:textId="77777777">
        <w:tc>
          <w:tcPr>
            <w:tcW w:w="1555" w:type="dxa"/>
          </w:tcPr>
          <w:p w14:paraId="45D7297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6A5DF405"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31675C74"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C336D" w14:paraId="3794D43C" w14:textId="77777777">
        <w:tc>
          <w:tcPr>
            <w:tcW w:w="1555" w:type="dxa"/>
          </w:tcPr>
          <w:p w14:paraId="2BCCFED8"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72597337" w14:textId="77777777" w:rsidR="000C336D" w:rsidRDefault="000A1765">
            <w:pPr>
              <w:rPr>
                <w:rFonts w:ascii="Arial" w:eastAsia="Yu Mincho" w:hAnsi="Arial" w:cs="Arial"/>
                <w:bCs/>
              </w:rPr>
            </w:pPr>
            <w:r>
              <w:rPr>
                <w:rFonts w:ascii="Arial" w:hAnsi="Arial" w:cs="Arial"/>
                <w:bCs/>
                <w:sz w:val="20"/>
                <w:szCs w:val="20"/>
                <w:lang w:eastAsia="zh-CN"/>
              </w:rPr>
              <w:t>No</w:t>
            </w:r>
          </w:p>
        </w:tc>
        <w:tc>
          <w:tcPr>
            <w:tcW w:w="6090" w:type="dxa"/>
          </w:tcPr>
          <w:p w14:paraId="6CA60182" w14:textId="77777777" w:rsidR="000C336D" w:rsidRDefault="000C336D">
            <w:pPr>
              <w:rPr>
                <w:rFonts w:ascii="Arial" w:eastAsia="Yu Mincho" w:hAnsi="Arial" w:cs="Arial"/>
                <w:bCs/>
              </w:rPr>
            </w:pPr>
          </w:p>
        </w:tc>
      </w:tr>
      <w:tr w:rsidR="000C336D" w14:paraId="08CA760C" w14:textId="77777777">
        <w:tc>
          <w:tcPr>
            <w:tcW w:w="1555" w:type="dxa"/>
          </w:tcPr>
          <w:p w14:paraId="639ECCF3" w14:textId="77777777" w:rsidR="000C336D" w:rsidRDefault="000A1765">
            <w:pPr>
              <w:rPr>
                <w:rFonts w:ascii="Arial" w:hAnsi="Arial" w:cs="Arial"/>
                <w:bCs/>
                <w:lang w:eastAsia="zh-CN"/>
              </w:rPr>
            </w:pPr>
            <w:r>
              <w:rPr>
                <w:rFonts w:ascii="Arial" w:hAnsi="Arial" w:cs="Arial" w:hint="eastAsia"/>
                <w:bCs/>
                <w:sz w:val="20"/>
                <w:szCs w:val="20"/>
                <w:lang w:eastAsia="zh-CN"/>
              </w:rPr>
              <w:t>CATT</w:t>
            </w:r>
          </w:p>
        </w:tc>
        <w:tc>
          <w:tcPr>
            <w:tcW w:w="1984" w:type="dxa"/>
          </w:tcPr>
          <w:p w14:paraId="5E29673C"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56A4448" w14:textId="77777777" w:rsidR="000C336D" w:rsidRDefault="000A1765">
            <w:pPr>
              <w:rPr>
                <w:rFonts w:ascii="Arial" w:hAnsi="Arial" w:cs="Arial"/>
                <w:bCs/>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C336D" w14:paraId="003F19EE" w14:textId="77777777">
        <w:tc>
          <w:tcPr>
            <w:tcW w:w="1555" w:type="dxa"/>
          </w:tcPr>
          <w:p w14:paraId="5A1F4F73"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7E37C53E"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3C96CCE4" w14:textId="77777777" w:rsidR="000C336D" w:rsidRDefault="000A1765">
            <w:pPr>
              <w:rPr>
                <w:rFonts w:ascii="Arial" w:hAnsi="Arial" w:cs="Arial"/>
                <w:bCs/>
                <w:lang w:eastAsia="zh-CN"/>
              </w:rPr>
            </w:pPr>
            <w:r>
              <w:rPr>
                <w:rFonts w:ascii="Arial" w:eastAsia="Yu Mincho" w:hAnsi="Arial" w:cs="Arial"/>
                <w:bCs/>
                <w:sz w:val="20"/>
                <w:szCs w:val="20"/>
              </w:rPr>
              <w:t>We agree with the rapporteur’s view.</w:t>
            </w:r>
          </w:p>
        </w:tc>
      </w:tr>
      <w:tr w:rsidR="000C336D" w14:paraId="5A7E3F4B" w14:textId="77777777">
        <w:tc>
          <w:tcPr>
            <w:tcW w:w="1555" w:type="dxa"/>
          </w:tcPr>
          <w:p w14:paraId="0FD25D6F" w14:textId="77777777" w:rsidR="000C336D" w:rsidRDefault="000A1765">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45737FB" w14:textId="77777777" w:rsidR="000C336D" w:rsidRDefault="000A1765">
            <w:pPr>
              <w:rPr>
                <w:rFonts w:ascii="Arial" w:hAnsi="Arial" w:cs="Arial"/>
                <w:bCs/>
                <w:lang w:eastAsia="zh-CN"/>
              </w:rPr>
            </w:pPr>
            <w:r>
              <w:rPr>
                <w:rFonts w:ascii="Arial" w:hAnsi="Arial" w:cs="Arial" w:hint="eastAsia"/>
                <w:bCs/>
                <w:sz w:val="20"/>
                <w:szCs w:val="20"/>
                <w:lang w:eastAsia="zh-CN"/>
              </w:rPr>
              <w:t>N</w:t>
            </w:r>
            <w:r>
              <w:rPr>
                <w:rFonts w:ascii="Arial" w:hAnsi="Arial" w:cs="Arial"/>
                <w:bCs/>
                <w:sz w:val="20"/>
                <w:szCs w:val="20"/>
                <w:lang w:eastAsia="zh-CN"/>
              </w:rPr>
              <w:t>o</w:t>
            </w:r>
          </w:p>
        </w:tc>
        <w:tc>
          <w:tcPr>
            <w:tcW w:w="6090" w:type="dxa"/>
          </w:tcPr>
          <w:p w14:paraId="710B530E" w14:textId="77777777" w:rsidR="000C336D" w:rsidRDefault="000A1765">
            <w:pPr>
              <w:rPr>
                <w:rFonts w:ascii="Arial" w:eastAsia="Yu Mincho" w:hAnsi="Arial" w:cs="Arial"/>
                <w:bCs/>
              </w:rPr>
            </w:pPr>
            <w:r>
              <w:rPr>
                <w:rFonts w:ascii="Arial" w:eastAsia="Yu Mincho" w:hAnsi="Arial" w:cs="Arial"/>
                <w:bCs/>
                <w:sz w:val="20"/>
                <w:szCs w:val="20"/>
              </w:rPr>
              <w:t>We agree with the rapporteur’s view.</w:t>
            </w:r>
          </w:p>
        </w:tc>
      </w:tr>
      <w:tr w:rsidR="000C336D" w14:paraId="77D0CFB9" w14:textId="77777777">
        <w:tc>
          <w:tcPr>
            <w:tcW w:w="1555" w:type="dxa"/>
          </w:tcPr>
          <w:p w14:paraId="384F125D" w14:textId="77777777" w:rsidR="000C336D" w:rsidRDefault="000A1765">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4C8045C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70012AB8"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We agree with the rapporteur’s view. No reason for MBS-supporting </w:t>
            </w:r>
            <w:proofErr w:type="spellStart"/>
            <w:r>
              <w:rPr>
                <w:rFonts w:ascii="Arial" w:eastAsia="Yu Mincho" w:hAnsi="Arial" w:cs="Arial"/>
                <w:bCs/>
                <w:sz w:val="20"/>
                <w:szCs w:val="20"/>
              </w:rPr>
              <w:t>gNB</w:t>
            </w:r>
            <w:proofErr w:type="spellEnd"/>
            <w:r>
              <w:rPr>
                <w:rFonts w:ascii="Arial" w:eastAsia="Yu Mincho" w:hAnsi="Arial" w:cs="Arial"/>
                <w:bCs/>
                <w:sz w:val="20"/>
                <w:szCs w:val="20"/>
              </w:rPr>
              <w:t xml:space="preserve"> not to provide SIB21.</w:t>
            </w:r>
          </w:p>
        </w:tc>
      </w:tr>
      <w:tr w:rsidR="000C336D" w14:paraId="56B4C030" w14:textId="77777777">
        <w:tc>
          <w:tcPr>
            <w:tcW w:w="1555" w:type="dxa"/>
          </w:tcPr>
          <w:p w14:paraId="20BDE837" w14:textId="77777777" w:rsidR="000C336D" w:rsidRDefault="000A1765">
            <w:pPr>
              <w:rPr>
                <w:rFonts w:ascii="Arial" w:eastAsia="SimSun" w:hAnsi="Arial" w:cs="Arial"/>
                <w:bCs/>
                <w:sz w:val="20"/>
                <w:szCs w:val="20"/>
                <w:lang w:val="en-US" w:eastAsia="zh-CN"/>
              </w:rPr>
            </w:pPr>
            <w:r>
              <w:rPr>
                <w:rFonts w:ascii="Arial" w:eastAsia="SimSun" w:hAnsi="Arial" w:cs="Arial" w:hint="eastAsia"/>
                <w:bCs/>
                <w:sz w:val="20"/>
                <w:szCs w:val="20"/>
                <w:lang w:val="en-US" w:eastAsia="zh-CN"/>
              </w:rPr>
              <w:t>ZTE</w:t>
            </w:r>
          </w:p>
        </w:tc>
        <w:tc>
          <w:tcPr>
            <w:tcW w:w="1984" w:type="dxa"/>
          </w:tcPr>
          <w:p w14:paraId="30825123" w14:textId="77777777" w:rsidR="000C336D" w:rsidRDefault="000C336D">
            <w:pPr>
              <w:rPr>
                <w:rFonts w:ascii="Arial" w:eastAsia="Yu Mincho" w:hAnsi="Arial" w:cs="Arial"/>
                <w:bCs/>
                <w:sz w:val="20"/>
                <w:szCs w:val="20"/>
              </w:rPr>
            </w:pPr>
          </w:p>
        </w:tc>
        <w:tc>
          <w:tcPr>
            <w:tcW w:w="6090" w:type="dxa"/>
          </w:tcPr>
          <w:p w14:paraId="126F6650" w14:textId="77777777" w:rsidR="000C336D" w:rsidRDefault="000A1765">
            <w:pPr>
              <w:rPr>
                <w:rFonts w:ascii="Arial" w:eastAsia="SimSun" w:hAnsi="Arial" w:cs="Arial"/>
                <w:bCs/>
                <w:sz w:val="20"/>
                <w:szCs w:val="20"/>
                <w:lang w:val="en-US" w:eastAsia="zh-CN"/>
              </w:rPr>
            </w:pPr>
            <w:r>
              <w:rPr>
                <w:rFonts w:ascii="Arial" w:eastAsia="SimSun" w:hAnsi="Arial" w:cs="Arial" w:hint="eastAsia"/>
                <w:bCs/>
                <w:sz w:val="20"/>
                <w:szCs w:val="20"/>
                <w:lang w:val="en-US" w:eastAsia="zh-CN"/>
              </w:rPr>
              <w:t>no strong view</w:t>
            </w:r>
          </w:p>
        </w:tc>
      </w:tr>
      <w:tr w:rsidR="0019558C" w14:paraId="00CD22FF" w14:textId="77777777">
        <w:tc>
          <w:tcPr>
            <w:tcW w:w="1555" w:type="dxa"/>
          </w:tcPr>
          <w:p w14:paraId="660F2D86" w14:textId="1A747857" w:rsidR="0019558C" w:rsidRDefault="0019558C" w:rsidP="0019558C">
            <w:pPr>
              <w:rPr>
                <w:rFonts w:ascii="Arial" w:eastAsia="SimSun" w:hAnsi="Arial" w:cs="Arial"/>
                <w:bCs/>
                <w:lang w:val="en-US" w:eastAsia="zh-CN"/>
              </w:rPr>
            </w:pPr>
            <w:r>
              <w:rPr>
                <w:rFonts w:ascii="Arial" w:hAnsi="Arial" w:cs="Arial"/>
                <w:bCs/>
                <w:sz w:val="20"/>
                <w:szCs w:val="20"/>
                <w:lang w:eastAsia="zh-CN"/>
              </w:rPr>
              <w:t>Intel</w:t>
            </w:r>
          </w:p>
        </w:tc>
        <w:tc>
          <w:tcPr>
            <w:tcW w:w="1984" w:type="dxa"/>
          </w:tcPr>
          <w:p w14:paraId="6F52583A" w14:textId="0139595B" w:rsidR="0019558C" w:rsidRDefault="0019558C" w:rsidP="0019558C">
            <w:pPr>
              <w:rPr>
                <w:rFonts w:ascii="Arial" w:eastAsia="Yu Mincho" w:hAnsi="Arial" w:cs="Arial"/>
                <w:bCs/>
              </w:rPr>
            </w:pPr>
            <w:r>
              <w:rPr>
                <w:rFonts w:ascii="Arial" w:hAnsi="Arial" w:cs="Arial"/>
                <w:bCs/>
                <w:sz w:val="20"/>
                <w:szCs w:val="20"/>
                <w:lang w:eastAsia="zh-CN"/>
              </w:rPr>
              <w:t>No</w:t>
            </w:r>
          </w:p>
        </w:tc>
        <w:tc>
          <w:tcPr>
            <w:tcW w:w="6090" w:type="dxa"/>
          </w:tcPr>
          <w:p w14:paraId="450F8E26" w14:textId="1025B0EF" w:rsidR="0019558C" w:rsidRDefault="0019558C" w:rsidP="0019558C">
            <w:pPr>
              <w:rPr>
                <w:rFonts w:ascii="Arial" w:eastAsia="SimSun" w:hAnsi="Arial" w:cs="Arial"/>
                <w:bCs/>
                <w:lang w:val="en-US" w:eastAsia="zh-CN"/>
              </w:rPr>
            </w:pPr>
            <w:r>
              <w:rPr>
                <w:rFonts w:ascii="Arial" w:hAnsi="Arial" w:cs="Arial"/>
                <w:bCs/>
                <w:sz w:val="20"/>
                <w:szCs w:val="20"/>
                <w:lang w:eastAsia="zh-CN"/>
              </w:rPr>
              <w:t>Agree with rapporteur.</w:t>
            </w:r>
          </w:p>
        </w:tc>
      </w:tr>
      <w:tr w:rsidR="00356F39" w14:paraId="2683C293" w14:textId="77777777">
        <w:tc>
          <w:tcPr>
            <w:tcW w:w="1555" w:type="dxa"/>
          </w:tcPr>
          <w:p w14:paraId="0BAA6267" w14:textId="232CB55A" w:rsidR="00356F39" w:rsidRDefault="00356F39" w:rsidP="00356F39">
            <w:pPr>
              <w:rPr>
                <w:rFonts w:ascii="Arial" w:hAnsi="Arial" w:cs="Arial"/>
                <w:bCs/>
                <w:lang w:eastAsia="zh-CN"/>
              </w:rPr>
            </w:pPr>
            <w:proofErr w:type="spellStart"/>
            <w:r>
              <w:rPr>
                <w:rFonts w:ascii="Arial" w:eastAsia="SimSun" w:hAnsi="Arial" w:cs="Arial"/>
                <w:bCs/>
                <w:lang w:val="en-US" w:eastAsia="zh-CN"/>
              </w:rPr>
              <w:t>Futurewei</w:t>
            </w:r>
            <w:proofErr w:type="spellEnd"/>
          </w:p>
        </w:tc>
        <w:tc>
          <w:tcPr>
            <w:tcW w:w="1984" w:type="dxa"/>
          </w:tcPr>
          <w:p w14:paraId="228DCB5B" w14:textId="0536076E" w:rsidR="00356F39" w:rsidRDefault="00356F39" w:rsidP="00356F39">
            <w:pPr>
              <w:rPr>
                <w:rFonts w:ascii="Arial" w:hAnsi="Arial" w:cs="Arial"/>
                <w:bCs/>
                <w:lang w:eastAsia="zh-CN"/>
              </w:rPr>
            </w:pPr>
            <w:r>
              <w:rPr>
                <w:rFonts w:ascii="Arial" w:eastAsia="Yu Mincho" w:hAnsi="Arial" w:cs="Arial"/>
                <w:bCs/>
              </w:rPr>
              <w:t>No</w:t>
            </w:r>
          </w:p>
        </w:tc>
        <w:tc>
          <w:tcPr>
            <w:tcW w:w="6090" w:type="dxa"/>
          </w:tcPr>
          <w:p w14:paraId="34BF35E8" w14:textId="77777777" w:rsidR="00356F39" w:rsidRDefault="00356F39" w:rsidP="00356F39">
            <w:pPr>
              <w:rPr>
                <w:rFonts w:ascii="Arial" w:hAnsi="Arial" w:cs="Arial"/>
                <w:bCs/>
                <w:lang w:eastAsia="zh-CN"/>
              </w:rPr>
            </w:pPr>
          </w:p>
        </w:tc>
      </w:tr>
      <w:tr w:rsidR="003E4D17" w14:paraId="503A0306" w14:textId="77777777">
        <w:tc>
          <w:tcPr>
            <w:tcW w:w="1555" w:type="dxa"/>
          </w:tcPr>
          <w:p w14:paraId="6CAEDCC4" w14:textId="0C49BC4F" w:rsidR="003E4D17" w:rsidRDefault="003E4D17" w:rsidP="003E4D17">
            <w:pPr>
              <w:rPr>
                <w:rFonts w:ascii="Arial" w:eastAsia="SimSun" w:hAnsi="Arial" w:cs="Arial"/>
                <w:bCs/>
                <w:lang w:val="en-US" w:eastAsia="zh-CN"/>
              </w:rPr>
            </w:pPr>
            <w:proofErr w:type="spellStart"/>
            <w:r w:rsidRPr="003E4D17">
              <w:rPr>
                <w:rFonts w:ascii="Arial" w:eastAsia="SimSun" w:hAnsi="Arial" w:cs="Arial" w:hint="eastAsia"/>
                <w:bCs/>
                <w:sz w:val="20"/>
                <w:szCs w:val="20"/>
                <w:lang w:val="en-US" w:eastAsia="zh-CN"/>
              </w:rPr>
              <w:t>S</w:t>
            </w:r>
            <w:r w:rsidRPr="003E4D17">
              <w:rPr>
                <w:rFonts w:ascii="Arial" w:eastAsia="SimSun" w:hAnsi="Arial" w:cs="Arial"/>
                <w:bCs/>
                <w:sz w:val="20"/>
                <w:szCs w:val="20"/>
                <w:lang w:val="en-US" w:eastAsia="zh-CN"/>
              </w:rPr>
              <w:t>preadtrum</w:t>
            </w:r>
            <w:proofErr w:type="spellEnd"/>
          </w:p>
        </w:tc>
        <w:tc>
          <w:tcPr>
            <w:tcW w:w="1984" w:type="dxa"/>
          </w:tcPr>
          <w:p w14:paraId="0B5844D1" w14:textId="1124C3DD" w:rsidR="003E4D17" w:rsidRDefault="003E4D17" w:rsidP="003E4D17">
            <w:pPr>
              <w:rPr>
                <w:rFonts w:ascii="Arial" w:eastAsia="Yu Mincho" w:hAnsi="Arial" w:cs="Arial"/>
                <w:bCs/>
              </w:rPr>
            </w:pPr>
            <w:r>
              <w:rPr>
                <w:rFonts w:ascii="Arial" w:hAnsi="Arial" w:cs="Arial"/>
                <w:bCs/>
                <w:lang w:eastAsia="zh-CN"/>
              </w:rPr>
              <w:t>No</w:t>
            </w:r>
          </w:p>
        </w:tc>
        <w:tc>
          <w:tcPr>
            <w:tcW w:w="6090" w:type="dxa"/>
          </w:tcPr>
          <w:p w14:paraId="5454B1E8" w14:textId="4A7AAB0C" w:rsidR="003E4D17" w:rsidRDefault="003E4D17" w:rsidP="003E4D17">
            <w:pPr>
              <w:rPr>
                <w:rFonts w:ascii="Arial" w:hAnsi="Arial" w:cs="Arial"/>
                <w:bCs/>
                <w:lang w:eastAsia="zh-CN"/>
              </w:rPr>
            </w:pPr>
            <w:r>
              <w:rPr>
                <w:rFonts w:ascii="Arial" w:eastAsia="Yu Mincho" w:hAnsi="Arial" w:cs="Arial"/>
                <w:bCs/>
                <w:sz w:val="20"/>
                <w:szCs w:val="20"/>
              </w:rPr>
              <w:t>We agree with the rapporteur’s view.</w:t>
            </w:r>
          </w:p>
        </w:tc>
      </w:tr>
      <w:tr w:rsidR="0042780C" w14:paraId="312797F5" w14:textId="77777777">
        <w:tc>
          <w:tcPr>
            <w:tcW w:w="1555" w:type="dxa"/>
          </w:tcPr>
          <w:p w14:paraId="174637BA" w14:textId="4AB95CFA" w:rsidR="0042780C" w:rsidRPr="003E4D17" w:rsidRDefault="0042780C" w:rsidP="003E4D17">
            <w:pPr>
              <w:rPr>
                <w:rFonts w:ascii="Arial" w:eastAsia="SimSun" w:hAnsi="Arial" w:cs="Arial"/>
                <w:bCs/>
                <w:lang w:val="en-US" w:eastAsia="zh-CN"/>
              </w:rPr>
            </w:pPr>
            <w:r>
              <w:rPr>
                <w:rFonts w:ascii="Arial" w:eastAsia="SimSun" w:hAnsi="Arial" w:cs="Arial"/>
                <w:bCs/>
                <w:lang w:val="en-US" w:eastAsia="zh-CN"/>
              </w:rPr>
              <w:t>Apple</w:t>
            </w:r>
          </w:p>
        </w:tc>
        <w:tc>
          <w:tcPr>
            <w:tcW w:w="1984" w:type="dxa"/>
          </w:tcPr>
          <w:p w14:paraId="7BD49ED4" w14:textId="1F3514E0" w:rsidR="0042780C" w:rsidRDefault="0042780C" w:rsidP="003E4D17">
            <w:pPr>
              <w:rPr>
                <w:rFonts w:ascii="Arial" w:hAnsi="Arial" w:cs="Arial"/>
                <w:bCs/>
                <w:lang w:eastAsia="zh-CN"/>
              </w:rPr>
            </w:pPr>
            <w:r>
              <w:rPr>
                <w:rFonts w:ascii="Arial" w:hAnsi="Arial" w:cs="Arial"/>
                <w:bCs/>
                <w:lang w:eastAsia="zh-CN"/>
              </w:rPr>
              <w:t>No</w:t>
            </w:r>
          </w:p>
        </w:tc>
        <w:tc>
          <w:tcPr>
            <w:tcW w:w="6090" w:type="dxa"/>
          </w:tcPr>
          <w:p w14:paraId="26DE1710" w14:textId="77777777" w:rsidR="0042780C" w:rsidRDefault="0042780C" w:rsidP="003E4D17">
            <w:pPr>
              <w:rPr>
                <w:rFonts w:ascii="Arial" w:eastAsia="Yu Mincho" w:hAnsi="Arial" w:cs="Arial"/>
                <w:bCs/>
              </w:rPr>
            </w:pPr>
          </w:p>
        </w:tc>
      </w:tr>
      <w:tr w:rsidR="00A57D2B" w14:paraId="49DAFDAF" w14:textId="77777777">
        <w:tc>
          <w:tcPr>
            <w:tcW w:w="1555" w:type="dxa"/>
          </w:tcPr>
          <w:p w14:paraId="2106EEB8" w14:textId="019FAB27" w:rsidR="00A57D2B" w:rsidRDefault="00A57D2B" w:rsidP="003E4D17">
            <w:pPr>
              <w:rPr>
                <w:rFonts w:ascii="Arial" w:eastAsia="SimSun" w:hAnsi="Arial" w:cs="Arial"/>
                <w:bCs/>
                <w:lang w:val="en-US" w:eastAsia="zh-CN"/>
              </w:rPr>
            </w:pPr>
            <w:proofErr w:type="spellStart"/>
            <w:r>
              <w:rPr>
                <w:rFonts w:ascii="Arial" w:eastAsia="SimSun" w:hAnsi="Arial" w:cs="Arial"/>
                <w:bCs/>
                <w:lang w:val="en-US" w:eastAsia="zh-CN"/>
              </w:rPr>
              <w:t>nokia</w:t>
            </w:r>
            <w:proofErr w:type="spellEnd"/>
          </w:p>
        </w:tc>
        <w:tc>
          <w:tcPr>
            <w:tcW w:w="1984" w:type="dxa"/>
          </w:tcPr>
          <w:p w14:paraId="2200C9BC" w14:textId="6F42A08D" w:rsidR="00A57D2B" w:rsidRDefault="00A57D2B" w:rsidP="003E4D17">
            <w:pPr>
              <w:rPr>
                <w:rFonts w:ascii="Arial" w:hAnsi="Arial" w:cs="Arial"/>
                <w:bCs/>
                <w:lang w:eastAsia="zh-CN"/>
              </w:rPr>
            </w:pPr>
            <w:r>
              <w:rPr>
                <w:rFonts w:ascii="Arial" w:hAnsi="Arial" w:cs="Arial"/>
                <w:bCs/>
                <w:lang w:eastAsia="zh-CN"/>
              </w:rPr>
              <w:t>No</w:t>
            </w:r>
          </w:p>
        </w:tc>
        <w:tc>
          <w:tcPr>
            <w:tcW w:w="6090" w:type="dxa"/>
          </w:tcPr>
          <w:p w14:paraId="1347F051" w14:textId="77777777" w:rsidR="00A57D2B" w:rsidRDefault="00A57D2B" w:rsidP="003E4D17">
            <w:pPr>
              <w:rPr>
                <w:rFonts w:ascii="Arial" w:eastAsia="Yu Mincho" w:hAnsi="Arial" w:cs="Arial"/>
                <w:bCs/>
              </w:rPr>
            </w:pPr>
          </w:p>
        </w:tc>
      </w:tr>
    </w:tbl>
    <w:p w14:paraId="6F3DC2F5" w14:textId="3A9BA2AF" w:rsidR="000C336D" w:rsidRDefault="000C336D">
      <w:pPr>
        <w:overflowPunct/>
        <w:autoSpaceDE/>
        <w:autoSpaceDN/>
        <w:adjustRightInd/>
        <w:spacing w:after="0" w:line="240" w:lineRule="auto"/>
        <w:textAlignment w:val="auto"/>
        <w:rPr>
          <w:b/>
          <w:sz w:val="22"/>
          <w:lang w:eastAsia="zh-CN"/>
        </w:rPr>
      </w:pPr>
    </w:p>
    <w:p w14:paraId="6E9EA2C3" w14:textId="77777777" w:rsidR="003E4D17" w:rsidRDefault="003E4D17">
      <w:pPr>
        <w:overflowPunct/>
        <w:autoSpaceDE/>
        <w:autoSpaceDN/>
        <w:adjustRightInd/>
        <w:spacing w:after="0" w:line="240" w:lineRule="auto"/>
        <w:textAlignment w:val="auto"/>
        <w:rPr>
          <w:b/>
          <w:sz w:val="22"/>
          <w:lang w:eastAsia="zh-CN"/>
        </w:rPr>
      </w:pPr>
    </w:p>
    <w:p w14:paraId="2F6D22D2" w14:textId="77777777"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t>Q</w:t>
      </w:r>
      <w:r>
        <w:rPr>
          <w:b/>
          <w:sz w:val="22"/>
          <w:lang w:eastAsia="zh-CN"/>
        </w:rPr>
        <w:t>13: Do you agree with Correction9?</w:t>
      </w:r>
    </w:p>
    <w:p w14:paraId="08DDA8D6"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168A1868" w14:textId="77777777">
        <w:tc>
          <w:tcPr>
            <w:tcW w:w="1555" w:type="dxa"/>
          </w:tcPr>
          <w:p w14:paraId="3AA2C55A"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179DC99"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0B109754"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1315E13" w14:textId="77777777">
        <w:tc>
          <w:tcPr>
            <w:tcW w:w="1555" w:type="dxa"/>
          </w:tcPr>
          <w:p w14:paraId="4AD70BA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36E7A0A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F0BC27E"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The change is not in-line with RAN2 agreements. </w:t>
            </w:r>
          </w:p>
        </w:tc>
      </w:tr>
      <w:tr w:rsidR="000C336D" w14:paraId="4EC5DA69" w14:textId="77777777">
        <w:tc>
          <w:tcPr>
            <w:tcW w:w="1555" w:type="dxa"/>
          </w:tcPr>
          <w:p w14:paraId="4DF2D3F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7B9CAF8"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DAC870D"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C336D" w14:paraId="3F743348" w14:textId="77777777">
        <w:tc>
          <w:tcPr>
            <w:tcW w:w="1555" w:type="dxa"/>
          </w:tcPr>
          <w:p w14:paraId="1758BC13"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4233D4C8"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5976D91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6012E" w14:paraId="682D6CCE" w14:textId="77777777">
        <w:tc>
          <w:tcPr>
            <w:tcW w:w="1555" w:type="dxa"/>
          </w:tcPr>
          <w:p w14:paraId="2EFBB299" w14:textId="6118D4CD" w:rsidR="0006012E" w:rsidRDefault="0006012E" w:rsidP="0006012E">
            <w:pPr>
              <w:rPr>
                <w:rFonts w:ascii="Arial" w:hAnsi="Arial" w:cs="Arial"/>
                <w:bCs/>
                <w:lang w:eastAsia="zh-CN"/>
              </w:rPr>
            </w:pPr>
            <w:r>
              <w:rPr>
                <w:rFonts w:ascii="Arial" w:hAnsi="Arial" w:cs="Arial"/>
                <w:bCs/>
                <w:sz w:val="20"/>
                <w:szCs w:val="20"/>
                <w:lang w:eastAsia="zh-CN"/>
              </w:rPr>
              <w:lastRenderedPageBreak/>
              <w:t>Intel</w:t>
            </w:r>
          </w:p>
        </w:tc>
        <w:tc>
          <w:tcPr>
            <w:tcW w:w="1984" w:type="dxa"/>
          </w:tcPr>
          <w:p w14:paraId="08FF691C" w14:textId="10A895CA" w:rsidR="0006012E" w:rsidRDefault="0006012E" w:rsidP="0006012E">
            <w:pPr>
              <w:rPr>
                <w:rFonts w:ascii="Arial" w:hAnsi="Arial" w:cs="Arial"/>
                <w:bCs/>
                <w:lang w:eastAsia="zh-CN"/>
              </w:rPr>
            </w:pPr>
            <w:r>
              <w:rPr>
                <w:rFonts w:ascii="Arial" w:hAnsi="Arial" w:cs="Arial"/>
                <w:bCs/>
                <w:sz w:val="20"/>
                <w:szCs w:val="20"/>
                <w:lang w:eastAsia="zh-CN"/>
              </w:rPr>
              <w:t>No</w:t>
            </w:r>
          </w:p>
        </w:tc>
        <w:tc>
          <w:tcPr>
            <w:tcW w:w="6090" w:type="dxa"/>
          </w:tcPr>
          <w:p w14:paraId="496FFC43" w14:textId="2E872DA4" w:rsidR="0006012E" w:rsidRDefault="0006012E" w:rsidP="0006012E">
            <w:pPr>
              <w:rPr>
                <w:rFonts w:ascii="Arial" w:hAnsi="Arial" w:cs="Arial"/>
                <w:bCs/>
                <w:lang w:eastAsia="zh-CN"/>
              </w:rPr>
            </w:pPr>
            <w:r>
              <w:rPr>
                <w:rFonts w:ascii="Arial" w:hAnsi="Arial" w:cs="Arial"/>
                <w:bCs/>
                <w:sz w:val="20"/>
                <w:szCs w:val="20"/>
                <w:lang w:eastAsia="zh-CN"/>
              </w:rPr>
              <w:t>See answer to Q12.</w:t>
            </w:r>
          </w:p>
        </w:tc>
      </w:tr>
      <w:tr w:rsidR="00A57D2B" w14:paraId="3CB61C9C" w14:textId="77777777">
        <w:tc>
          <w:tcPr>
            <w:tcW w:w="1555" w:type="dxa"/>
          </w:tcPr>
          <w:p w14:paraId="0CFCDA60" w14:textId="7FFD9662" w:rsidR="00A57D2B" w:rsidRDefault="00A57D2B" w:rsidP="0006012E">
            <w:pPr>
              <w:rPr>
                <w:rFonts w:ascii="Arial" w:hAnsi="Arial" w:cs="Arial"/>
                <w:bCs/>
                <w:lang w:eastAsia="zh-CN"/>
              </w:rPr>
            </w:pPr>
            <w:r>
              <w:rPr>
                <w:rFonts w:ascii="Arial" w:hAnsi="Arial" w:cs="Arial"/>
                <w:bCs/>
                <w:lang w:eastAsia="zh-CN"/>
              </w:rPr>
              <w:t xml:space="preserve">Nokia </w:t>
            </w:r>
          </w:p>
        </w:tc>
        <w:tc>
          <w:tcPr>
            <w:tcW w:w="1984" w:type="dxa"/>
          </w:tcPr>
          <w:p w14:paraId="5B52596F" w14:textId="6D02C50E" w:rsidR="00A57D2B" w:rsidRDefault="00A57D2B" w:rsidP="0006012E">
            <w:pPr>
              <w:rPr>
                <w:rFonts w:ascii="Arial" w:hAnsi="Arial" w:cs="Arial"/>
                <w:bCs/>
                <w:lang w:eastAsia="zh-CN"/>
              </w:rPr>
            </w:pPr>
            <w:r>
              <w:rPr>
                <w:rFonts w:ascii="Arial" w:hAnsi="Arial" w:cs="Arial"/>
                <w:bCs/>
                <w:lang w:eastAsia="zh-CN"/>
              </w:rPr>
              <w:t>No</w:t>
            </w:r>
          </w:p>
        </w:tc>
        <w:tc>
          <w:tcPr>
            <w:tcW w:w="6090" w:type="dxa"/>
          </w:tcPr>
          <w:p w14:paraId="013DD8E3" w14:textId="77777777" w:rsidR="00A57D2B" w:rsidRDefault="00A57D2B" w:rsidP="0006012E">
            <w:pPr>
              <w:rPr>
                <w:rFonts w:ascii="Arial" w:hAnsi="Arial" w:cs="Arial"/>
                <w:bCs/>
                <w:lang w:eastAsia="zh-CN"/>
              </w:rPr>
            </w:pPr>
          </w:p>
        </w:tc>
      </w:tr>
    </w:tbl>
    <w:p w14:paraId="67E033C3" w14:textId="77777777" w:rsidR="000C336D" w:rsidRDefault="000C336D">
      <w:pPr>
        <w:overflowPunct/>
        <w:autoSpaceDE/>
        <w:autoSpaceDN/>
        <w:adjustRightInd/>
        <w:spacing w:after="0" w:line="240" w:lineRule="auto"/>
        <w:textAlignment w:val="auto"/>
        <w:rPr>
          <w:b/>
          <w:lang w:eastAsia="zh-CN"/>
        </w:rPr>
      </w:pPr>
    </w:p>
    <w:p w14:paraId="1F2E9B2E" w14:textId="77777777" w:rsidR="000C336D" w:rsidRDefault="000C336D">
      <w:pPr>
        <w:overflowPunct/>
        <w:autoSpaceDE/>
        <w:autoSpaceDN/>
        <w:adjustRightInd/>
        <w:spacing w:after="0" w:line="240" w:lineRule="auto"/>
        <w:textAlignment w:val="auto"/>
        <w:rPr>
          <w:lang w:eastAsia="zh-CN"/>
        </w:rPr>
      </w:pPr>
    </w:p>
    <w:p w14:paraId="5A03F74C"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3.10 Correction 10</w:t>
      </w:r>
    </w:p>
    <w:p w14:paraId="6532F24D" w14:textId="77777777" w:rsidR="000C336D" w:rsidRDefault="000C336D">
      <w:pPr>
        <w:overflowPunct/>
        <w:autoSpaceDE/>
        <w:autoSpaceDN/>
        <w:adjustRightInd/>
        <w:spacing w:after="0" w:line="240" w:lineRule="auto"/>
        <w:textAlignment w:val="auto"/>
        <w:rPr>
          <w:b/>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3E9D3D4B" w14:textId="77777777">
        <w:tc>
          <w:tcPr>
            <w:tcW w:w="988" w:type="dxa"/>
          </w:tcPr>
          <w:p w14:paraId="6E86700D"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6859B2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D8519E6" w14:textId="77777777">
        <w:tc>
          <w:tcPr>
            <w:tcW w:w="988" w:type="dxa"/>
          </w:tcPr>
          <w:p w14:paraId="31454D33" w14:textId="77777777" w:rsidR="000C336D" w:rsidRDefault="000A1765">
            <w:pPr>
              <w:overflowPunct/>
              <w:autoSpaceDE/>
              <w:autoSpaceDN/>
              <w:adjustRightInd/>
              <w:spacing w:before="120" w:after="120" w:line="240" w:lineRule="auto"/>
              <w:textAlignment w:val="auto"/>
              <w:rPr>
                <w:rFonts w:cs="Arial"/>
                <w:lang w:eastAsia="zh-CN"/>
              </w:rPr>
            </w:pPr>
            <w:r>
              <w:rPr>
                <w:rFonts w:cs="Arial"/>
              </w:rPr>
              <w:t>R2-2208095</w:t>
            </w:r>
          </w:p>
        </w:tc>
        <w:tc>
          <w:tcPr>
            <w:tcW w:w="8646" w:type="dxa"/>
          </w:tcPr>
          <w:p w14:paraId="4AAF6708" w14:textId="77777777" w:rsidR="000C336D" w:rsidRDefault="000A1765">
            <w:pPr>
              <w:pStyle w:val="Heading4"/>
              <w:outlineLvl w:val="3"/>
              <w:rPr>
                <w:lang w:eastAsia="en-US"/>
              </w:rPr>
            </w:pPr>
            <w:r>
              <w:rPr>
                <w:i/>
              </w:rPr>
              <w:t>BWP-</w:t>
            </w:r>
            <w:proofErr w:type="spellStart"/>
            <w:r>
              <w:rPr>
                <w:i/>
              </w:rPr>
              <w:t>UplinkDedicated</w:t>
            </w:r>
            <w:proofErr w:type="spellEnd"/>
          </w:p>
          <w:p w14:paraId="46107F03" w14:textId="77777777" w:rsidR="000C336D" w:rsidRDefault="000A1765">
            <w:r>
              <w:t xml:space="preserve">The IE </w:t>
            </w:r>
            <w:r>
              <w:rPr>
                <w:i/>
              </w:rPr>
              <w:t>BWP-</w:t>
            </w:r>
            <w:proofErr w:type="spellStart"/>
            <w:r>
              <w:rPr>
                <w:i/>
              </w:rPr>
              <w:t>UplinkDedicated</w:t>
            </w:r>
            <w:proofErr w:type="spellEnd"/>
            <w:r>
              <w:t xml:space="preserve"> is used to configure the dedicated (UE specific) parameters of an uplink BWP.</w:t>
            </w:r>
          </w:p>
          <w:p w14:paraId="01E57F85" w14:textId="77777777" w:rsidR="000C336D" w:rsidRDefault="000A1765">
            <w:pPr>
              <w:pStyle w:val="TH"/>
              <w:spacing w:line="240" w:lineRule="auto"/>
              <w:rPr>
                <w:sz w:val="21"/>
              </w:rPr>
            </w:pPr>
            <w:r>
              <w:rPr>
                <w:i/>
                <w:sz w:val="21"/>
              </w:rPr>
              <w:t>BWP-</w:t>
            </w:r>
            <w:proofErr w:type="spellStart"/>
            <w:r>
              <w:rPr>
                <w:i/>
                <w:sz w:val="21"/>
              </w:rPr>
              <w:t>UplinkDedicated</w:t>
            </w:r>
            <w:proofErr w:type="spellEnd"/>
            <w:r>
              <w:rPr>
                <w:sz w:val="21"/>
              </w:rPr>
              <w:t xml:space="preserve"> information element</w:t>
            </w:r>
          </w:p>
          <w:p w14:paraId="5C59B43B" w14:textId="77777777" w:rsidR="000C336D" w:rsidRDefault="000A1765">
            <w:pPr>
              <w:pStyle w:val="PL"/>
              <w:spacing w:line="240" w:lineRule="auto"/>
              <w:rPr>
                <w:color w:val="808080"/>
                <w:sz w:val="15"/>
              </w:rPr>
            </w:pPr>
            <w:r>
              <w:rPr>
                <w:color w:val="808080"/>
                <w:sz w:val="15"/>
              </w:rPr>
              <w:t>-- ASN1START</w:t>
            </w:r>
          </w:p>
          <w:p w14:paraId="78642E00" w14:textId="77777777" w:rsidR="000C336D" w:rsidRDefault="000A1765">
            <w:pPr>
              <w:pStyle w:val="PL"/>
              <w:spacing w:line="240" w:lineRule="auto"/>
              <w:rPr>
                <w:color w:val="808080"/>
                <w:sz w:val="15"/>
              </w:rPr>
            </w:pPr>
            <w:r>
              <w:rPr>
                <w:color w:val="808080"/>
                <w:sz w:val="15"/>
              </w:rPr>
              <w:t>-- TAG-BWP-UPLINKDEDICATED-START</w:t>
            </w:r>
          </w:p>
          <w:p w14:paraId="36459C6E" w14:textId="77777777" w:rsidR="000C336D" w:rsidRDefault="000C336D">
            <w:pPr>
              <w:pStyle w:val="PL"/>
              <w:spacing w:line="240" w:lineRule="auto"/>
              <w:rPr>
                <w:sz w:val="15"/>
              </w:rPr>
            </w:pPr>
          </w:p>
          <w:p w14:paraId="278EE721" w14:textId="77777777" w:rsidR="000C336D" w:rsidRDefault="000A1765">
            <w:pPr>
              <w:pStyle w:val="PL"/>
              <w:spacing w:line="240" w:lineRule="auto"/>
              <w:rPr>
                <w:sz w:val="15"/>
              </w:rPr>
            </w:pPr>
            <w:r>
              <w:rPr>
                <w:sz w:val="15"/>
              </w:rPr>
              <w:t>BWP-</w:t>
            </w:r>
            <w:proofErr w:type="spellStart"/>
            <w:proofErr w:type="gramStart"/>
            <w:r>
              <w:rPr>
                <w:sz w:val="15"/>
              </w:rPr>
              <w:t>UplinkDedicated</w:t>
            </w:r>
            <w:proofErr w:type="spellEnd"/>
            <w:r>
              <w:rPr>
                <w:sz w:val="15"/>
              </w:rPr>
              <w:t xml:space="preserve"> ::=</w:t>
            </w:r>
            <w:proofErr w:type="gramEnd"/>
            <w:r>
              <w:rPr>
                <w:sz w:val="15"/>
              </w:rPr>
              <w:t xml:space="preserve">             </w:t>
            </w:r>
            <w:r>
              <w:rPr>
                <w:color w:val="993366"/>
                <w:sz w:val="15"/>
              </w:rPr>
              <w:t>SEQUENCE</w:t>
            </w:r>
            <w:r>
              <w:rPr>
                <w:sz w:val="15"/>
              </w:rPr>
              <w:t xml:space="preserve"> {</w:t>
            </w:r>
          </w:p>
          <w:p w14:paraId="30459530" w14:textId="77777777" w:rsidR="000C336D" w:rsidRDefault="000A1765">
            <w:pPr>
              <w:pStyle w:val="PL"/>
              <w:spacing w:line="240" w:lineRule="auto"/>
              <w:rPr>
                <w:color w:val="808080"/>
                <w:sz w:val="15"/>
              </w:rPr>
            </w:pPr>
            <w:r>
              <w:rPr>
                <w:sz w:val="15"/>
              </w:rPr>
              <w:t xml:space="preserve">    </w:t>
            </w:r>
            <w:proofErr w:type="spellStart"/>
            <w:r>
              <w:rPr>
                <w:sz w:val="15"/>
              </w:rPr>
              <w:t>pucch</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p>
          <w:p w14:paraId="78790EC0" w14:textId="77777777" w:rsidR="000C336D" w:rsidRDefault="000A1765">
            <w:pPr>
              <w:pStyle w:val="PL"/>
              <w:spacing w:line="240" w:lineRule="auto"/>
              <w:rPr>
                <w:color w:val="808080"/>
                <w:sz w:val="15"/>
              </w:rPr>
            </w:pPr>
            <w:r>
              <w:rPr>
                <w:sz w:val="15"/>
              </w:rPr>
              <w:t xml:space="preserve">    </w:t>
            </w:r>
            <w:proofErr w:type="spellStart"/>
            <w:r>
              <w:rPr>
                <w:sz w:val="15"/>
              </w:rPr>
              <w:t>pusch</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PUSCH</w:t>
            </w:r>
            <w:proofErr w:type="gramEnd"/>
            <w:r>
              <w:rPr>
                <w:sz w:val="15"/>
              </w:rPr>
              <w:t xml:space="preserve">-Config }                                           </w:t>
            </w:r>
            <w:r>
              <w:rPr>
                <w:color w:val="993366"/>
                <w:sz w:val="15"/>
              </w:rPr>
              <w:t>OPTIONAL</w:t>
            </w:r>
            <w:r>
              <w:rPr>
                <w:sz w:val="15"/>
              </w:rPr>
              <w:t xml:space="preserve">,   </w:t>
            </w:r>
            <w:r>
              <w:rPr>
                <w:color w:val="808080"/>
                <w:sz w:val="15"/>
              </w:rPr>
              <w:t>-- Need M</w:t>
            </w:r>
          </w:p>
          <w:p w14:paraId="5737E46B" w14:textId="77777777" w:rsidR="000C336D" w:rsidRDefault="000A1765">
            <w:pPr>
              <w:pStyle w:val="PL"/>
              <w:spacing w:line="240" w:lineRule="auto"/>
              <w:rPr>
                <w:color w:val="808080"/>
                <w:sz w:val="15"/>
              </w:rPr>
            </w:pPr>
            <w:r>
              <w:rPr>
                <w:sz w:val="15"/>
              </w:rPr>
              <w:t xml:space="preserve">    </w:t>
            </w:r>
            <w:proofErr w:type="spellStart"/>
            <w:r>
              <w:rPr>
                <w:sz w:val="15"/>
              </w:rPr>
              <w:t>configuredGrantConfig</w:t>
            </w:r>
            <w:proofErr w:type="spellEnd"/>
            <w:r>
              <w:rPr>
                <w:sz w:val="15"/>
              </w:rPr>
              <w:t xml:space="preserve">               </w:t>
            </w:r>
            <w:proofErr w:type="spellStart"/>
            <w:r>
              <w:rPr>
                <w:sz w:val="15"/>
              </w:rPr>
              <w:t>SetupRelease</w:t>
            </w:r>
            <w:proofErr w:type="spellEnd"/>
            <w:r>
              <w:rPr>
                <w:sz w:val="15"/>
              </w:rPr>
              <w:t xml:space="preserve"> </w:t>
            </w:r>
            <w:proofErr w:type="gramStart"/>
            <w:r>
              <w:rPr>
                <w:sz w:val="15"/>
              </w:rPr>
              <w:t xml:space="preserve">{ </w:t>
            </w:r>
            <w:proofErr w:type="spellStart"/>
            <w:r>
              <w:rPr>
                <w:sz w:val="15"/>
              </w:rPr>
              <w:t>ConfiguredGrantConfig</w:t>
            </w:r>
            <w:proofErr w:type="spellEnd"/>
            <w:proofErr w:type="gramEnd"/>
            <w:r>
              <w:rPr>
                <w:sz w:val="15"/>
              </w:rPr>
              <w:t xml:space="preserve"> }                                  </w:t>
            </w:r>
            <w:r>
              <w:rPr>
                <w:color w:val="993366"/>
                <w:sz w:val="15"/>
              </w:rPr>
              <w:t>OPTIONAL</w:t>
            </w:r>
            <w:r>
              <w:rPr>
                <w:sz w:val="15"/>
              </w:rPr>
              <w:t xml:space="preserve">,   </w:t>
            </w:r>
            <w:r>
              <w:rPr>
                <w:color w:val="808080"/>
                <w:sz w:val="15"/>
              </w:rPr>
              <w:t>-- Need M</w:t>
            </w:r>
          </w:p>
          <w:p w14:paraId="1642C2B4" w14:textId="77777777" w:rsidR="000C336D" w:rsidRDefault="000A1765">
            <w:pPr>
              <w:pStyle w:val="PL"/>
              <w:spacing w:line="240" w:lineRule="auto"/>
              <w:rPr>
                <w:color w:val="808080"/>
                <w:sz w:val="15"/>
              </w:rPr>
            </w:pPr>
            <w:r>
              <w:rPr>
                <w:sz w:val="15"/>
              </w:rPr>
              <w:t xml:space="preserve">    </w:t>
            </w:r>
            <w:proofErr w:type="spellStart"/>
            <w:r>
              <w:rPr>
                <w:sz w:val="15"/>
              </w:rPr>
              <w:t>srs</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SRS</w:t>
            </w:r>
            <w:proofErr w:type="gramEnd"/>
            <w:r>
              <w:rPr>
                <w:sz w:val="15"/>
              </w:rPr>
              <w:t xml:space="preserve">-Config }                                             </w:t>
            </w:r>
            <w:r>
              <w:rPr>
                <w:color w:val="993366"/>
                <w:sz w:val="15"/>
              </w:rPr>
              <w:t>OPTIONAL</w:t>
            </w:r>
            <w:r>
              <w:rPr>
                <w:sz w:val="15"/>
              </w:rPr>
              <w:t xml:space="preserve">,   </w:t>
            </w:r>
            <w:r>
              <w:rPr>
                <w:color w:val="808080"/>
                <w:sz w:val="15"/>
              </w:rPr>
              <w:t>-- Need M</w:t>
            </w:r>
          </w:p>
          <w:p w14:paraId="1A342119" w14:textId="77777777" w:rsidR="000C336D" w:rsidRDefault="000A1765">
            <w:pPr>
              <w:pStyle w:val="PL"/>
              <w:spacing w:line="240" w:lineRule="auto"/>
              <w:rPr>
                <w:color w:val="808080"/>
                <w:sz w:val="15"/>
              </w:rPr>
            </w:pPr>
            <w:r>
              <w:rPr>
                <w:sz w:val="15"/>
              </w:rPr>
              <w:t xml:space="preserve">    </w:t>
            </w:r>
            <w:proofErr w:type="spellStart"/>
            <w:r>
              <w:rPr>
                <w:sz w:val="15"/>
              </w:rPr>
              <w:t>beamFailureRecoveryConfig</w:t>
            </w:r>
            <w:proofErr w:type="spellEnd"/>
            <w:r>
              <w:rPr>
                <w:sz w:val="15"/>
              </w:rPr>
              <w:t xml:space="preserve">           </w:t>
            </w:r>
            <w:proofErr w:type="spellStart"/>
            <w:r>
              <w:rPr>
                <w:sz w:val="15"/>
              </w:rPr>
              <w:t>SetupRelease</w:t>
            </w:r>
            <w:proofErr w:type="spellEnd"/>
            <w:r>
              <w:rPr>
                <w:sz w:val="15"/>
              </w:rPr>
              <w:t xml:space="preserve"> </w:t>
            </w:r>
            <w:proofErr w:type="gramStart"/>
            <w:r>
              <w:rPr>
                <w:sz w:val="15"/>
              </w:rPr>
              <w:t xml:space="preserve">{ </w:t>
            </w:r>
            <w:proofErr w:type="spellStart"/>
            <w:r>
              <w:rPr>
                <w:sz w:val="15"/>
              </w:rPr>
              <w:t>BeamFailureRecoveryConfig</w:t>
            </w:r>
            <w:proofErr w:type="spellEnd"/>
            <w:proofErr w:type="gramEnd"/>
            <w:r>
              <w:rPr>
                <w:sz w:val="15"/>
              </w:rPr>
              <w:t xml:space="preserve"> }                              </w:t>
            </w:r>
            <w:r>
              <w:rPr>
                <w:color w:val="993366"/>
                <w:sz w:val="15"/>
              </w:rPr>
              <w:t>OPTIONAL</w:t>
            </w:r>
            <w:r>
              <w:rPr>
                <w:sz w:val="15"/>
              </w:rPr>
              <w:t xml:space="preserve">,   </w:t>
            </w:r>
            <w:r>
              <w:rPr>
                <w:color w:val="808080"/>
                <w:sz w:val="15"/>
              </w:rPr>
              <w:t xml:space="preserve">-- Cond </w:t>
            </w:r>
            <w:proofErr w:type="spellStart"/>
            <w:r>
              <w:rPr>
                <w:color w:val="808080"/>
                <w:sz w:val="15"/>
              </w:rPr>
              <w:t>SpCellOnly</w:t>
            </w:r>
            <w:proofErr w:type="spellEnd"/>
          </w:p>
          <w:p w14:paraId="5CE68E47" w14:textId="77777777" w:rsidR="000C336D" w:rsidRDefault="000A1765">
            <w:pPr>
              <w:pStyle w:val="PL"/>
              <w:spacing w:line="240" w:lineRule="auto"/>
              <w:rPr>
                <w:sz w:val="15"/>
              </w:rPr>
            </w:pPr>
            <w:r>
              <w:rPr>
                <w:sz w:val="15"/>
              </w:rPr>
              <w:t xml:space="preserve">    ...,</w:t>
            </w:r>
          </w:p>
          <w:p w14:paraId="13ED1D9A" w14:textId="77777777" w:rsidR="000C336D" w:rsidRDefault="000A1765">
            <w:pPr>
              <w:pStyle w:val="PL"/>
              <w:spacing w:line="240" w:lineRule="auto"/>
              <w:rPr>
                <w:sz w:val="15"/>
              </w:rPr>
            </w:pPr>
            <w:r>
              <w:rPr>
                <w:sz w:val="15"/>
              </w:rPr>
              <w:t xml:space="preserve">    [[</w:t>
            </w:r>
          </w:p>
          <w:p w14:paraId="0A954E54" w14:textId="77777777" w:rsidR="000C336D" w:rsidRDefault="000A1765">
            <w:pPr>
              <w:pStyle w:val="PL"/>
              <w:spacing w:line="240" w:lineRule="auto"/>
              <w:rPr>
                <w:color w:val="808080"/>
                <w:sz w:val="15"/>
              </w:rPr>
            </w:pPr>
            <w:r>
              <w:rPr>
                <w:sz w:val="15"/>
              </w:rPr>
              <w:t xml:space="preserve">    sl-PUCCH-Config-r16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p>
          <w:p w14:paraId="1CEA9488" w14:textId="77777777" w:rsidR="000C336D" w:rsidRDefault="000A1765">
            <w:pPr>
              <w:pStyle w:val="PL"/>
              <w:spacing w:line="240" w:lineRule="auto"/>
              <w:rPr>
                <w:color w:val="808080"/>
                <w:sz w:val="15"/>
              </w:rPr>
            </w:pPr>
            <w:r>
              <w:rPr>
                <w:sz w:val="15"/>
              </w:rPr>
              <w:t xml:space="preserve">    cp-ExtensionC2-r16                  </w:t>
            </w:r>
            <w:r>
              <w:rPr>
                <w:color w:val="993366"/>
                <w:sz w:val="15"/>
              </w:rPr>
              <w:t>INTEGER</w:t>
            </w:r>
            <w:r>
              <w:rPr>
                <w:sz w:val="15"/>
              </w:rPr>
              <w:t xml:space="preserve"> (</w:t>
            </w:r>
            <w:proofErr w:type="gramStart"/>
            <w:r>
              <w:rPr>
                <w:sz w:val="15"/>
              </w:rPr>
              <w:t>1..</w:t>
            </w:r>
            <w:proofErr w:type="gramEnd"/>
            <w:r>
              <w:rPr>
                <w:sz w:val="15"/>
              </w:rPr>
              <w:t xml:space="preserve">28)                                                         </w:t>
            </w:r>
            <w:r>
              <w:rPr>
                <w:color w:val="993366"/>
                <w:sz w:val="15"/>
              </w:rPr>
              <w:t>OPTIONAL</w:t>
            </w:r>
            <w:r>
              <w:rPr>
                <w:sz w:val="15"/>
              </w:rPr>
              <w:t xml:space="preserve">,   </w:t>
            </w:r>
            <w:r>
              <w:rPr>
                <w:color w:val="808080"/>
                <w:sz w:val="15"/>
              </w:rPr>
              <w:t>-- Need R</w:t>
            </w:r>
          </w:p>
          <w:p w14:paraId="6E50D8BB" w14:textId="77777777" w:rsidR="000C336D" w:rsidRDefault="000A1765">
            <w:pPr>
              <w:pStyle w:val="PL"/>
              <w:spacing w:line="240" w:lineRule="auto"/>
              <w:rPr>
                <w:color w:val="808080"/>
                <w:sz w:val="15"/>
              </w:rPr>
            </w:pPr>
            <w:r>
              <w:rPr>
                <w:sz w:val="15"/>
              </w:rPr>
              <w:t xml:space="preserve">    cp-ExtensionC3-r16                  </w:t>
            </w:r>
            <w:r>
              <w:rPr>
                <w:color w:val="993366"/>
                <w:sz w:val="15"/>
              </w:rPr>
              <w:t>INTEGER</w:t>
            </w:r>
            <w:r>
              <w:rPr>
                <w:sz w:val="15"/>
              </w:rPr>
              <w:t xml:space="preserve"> (</w:t>
            </w:r>
            <w:proofErr w:type="gramStart"/>
            <w:r>
              <w:rPr>
                <w:sz w:val="15"/>
              </w:rPr>
              <w:t>1..</w:t>
            </w:r>
            <w:proofErr w:type="gramEnd"/>
            <w:r>
              <w:rPr>
                <w:sz w:val="15"/>
              </w:rPr>
              <w:t xml:space="preserve">28)                                                         </w:t>
            </w:r>
            <w:r>
              <w:rPr>
                <w:color w:val="993366"/>
                <w:sz w:val="15"/>
              </w:rPr>
              <w:t>OPTIONAL</w:t>
            </w:r>
            <w:r>
              <w:rPr>
                <w:sz w:val="15"/>
              </w:rPr>
              <w:t xml:space="preserve">,   </w:t>
            </w:r>
            <w:r>
              <w:rPr>
                <w:color w:val="808080"/>
                <w:sz w:val="15"/>
              </w:rPr>
              <w:t>-- Need R</w:t>
            </w:r>
          </w:p>
          <w:p w14:paraId="2E976809" w14:textId="77777777" w:rsidR="000C336D" w:rsidRDefault="000A1765">
            <w:pPr>
              <w:pStyle w:val="PL"/>
              <w:spacing w:line="240" w:lineRule="auto"/>
              <w:rPr>
                <w:color w:val="808080"/>
                <w:sz w:val="15"/>
              </w:rPr>
            </w:pPr>
            <w:r>
              <w:rPr>
                <w:sz w:val="15"/>
              </w:rPr>
              <w:t xml:space="preserve">    useInterlacePUCCH-PUSCH-r16         </w:t>
            </w:r>
            <w:r>
              <w:rPr>
                <w:color w:val="993366"/>
                <w:sz w:val="15"/>
              </w:rPr>
              <w:t>ENUMERATED</w:t>
            </w:r>
            <w:r>
              <w:rPr>
                <w:sz w:val="15"/>
              </w:rPr>
              <w:t xml:space="preserve"> {</w:t>
            </w:r>
            <w:proofErr w:type="gramStart"/>
            <w:r>
              <w:rPr>
                <w:sz w:val="15"/>
              </w:rPr>
              <w:t xml:space="preserve">enabled}   </w:t>
            </w:r>
            <w:proofErr w:type="gramEnd"/>
            <w:r>
              <w:rPr>
                <w:sz w:val="15"/>
              </w:rPr>
              <w:t xml:space="preserve">                                                 </w:t>
            </w:r>
            <w:r>
              <w:rPr>
                <w:color w:val="993366"/>
                <w:sz w:val="15"/>
              </w:rPr>
              <w:t>OPTIONAL</w:t>
            </w:r>
            <w:r>
              <w:rPr>
                <w:sz w:val="15"/>
              </w:rPr>
              <w:t xml:space="preserve">,   </w:t>
            </w:r>
            <w:r>
              <w:rPr>
                <w:color w:val="808080"/>
                <w:sz w:val="15"/>
              </w:rPr>
              <w:t>-- Need R</w:t>
            </w:r>
          </w:p>
          <w:p w14:paraId="017EDC8B" w14:textId="77777777" w:rsidR="000C336D" w:rsidRDefault="000A1765">
            <w:pPr>
              <w:pStyle w:val="PL"/>
              <w:spacing w:line="240" w:lineRule="auto"/>
              <w:rPr>
                <w:color w:val="808080"/>
                <w:sz w:val="15"/>
              </w:rPr>
            </w:pPr>
            <w:r>
              <w:rPr>
                <w:sz w:val="15"/>
              </w:rPr>
              <w:t xml:space="preserve">    pucch-ConfigurationList-r16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-ConfigurationList-r16 }                            </w:t>
            </w:r>
            <w:r>
              <w:rPr>
                <w:color w:val="993366"/>
                <w:sz w:val="15"/>
              </w:rPr>
              <w:t>OPTIONAL</w:t>
            </w:r>
            <w:r>
              <w:rPr>
                <w:sz w:val="15"/>
              </w:rPr>
              <w:t xml:space="preserve">,   </w:t>
            </w:r>
            <w:r>
              <w:rPr>
                <w:color w:val="808080"/>
                <w:sz w:val="15"/>
              </w:rPr>
              <w:t>-- Need M</w:t>
            </w:r>
          </w:p>
          <w:p w14:paraId="7ADF679B" w14:textId="77777777" w:rsidR="000C336D" w:rsidRDefault="000A1765">
            <w:pPr>
              <w:pStyle w:val="PL"/>
              <w:spacing w:line="240" w:lineRule="auto"/>
              <w:rPr>
                <w:color w:val="808080"/>
                <w:sz w:val="15"/>
              </w:rPr>
            </w:pPr>
            <w:r>
              <w:rPr>
                <w:sz w:val="15"/>
              </w:rPr>
              <w:t xml:space="preserve">    lbt-FailureRecoveryConfig-r16       </w:t>
            </w:r>
            <w:proofErr w:type="spellStart"/>
            <w:r>
              <w:rPr>
                <w:sz w:val="15"/>
              </w:rPr>
              <w:t>SetupRelease</w:t>
            </w:r>
            <w:proofErr w:type="spellEnd"/>
            <w:r>
              <w:rPr>
                <w:sz w:val="15"/>
              </w:rPr>
              <w:t xml:space="preserve"> </w:t>
            </w:r>
            <w:proofErr w:type="gramStart"/>
            <w:r>
              <w:rPr>
                <w:sz w:val="15"/>
              </w:rPr>
              <w:t>{ LBT</w:t>
            </w:r>
            <w:proofErr w:type="gramEnd"/>
            <w:r>
              <w:rPr>
                <w:sz w:val="15"/>
              </w:rPr>
              <w:t xml:space="preserve">-FailureRecoveryConfig-r16 }                          </w:t>
            </w:r>
            <w:r>
              <w:rPr>
                <w:color w:val="993366"/>
                <w:sz w:val="15"/>
              </w:rPr>
              <w:t>OPTIONAL</w:t>
            </w:r>
            <w:r>
              <w:rPr>
                <w:sz w:val="15"/>
              </w:rPr>
              <w:t xml:space="preserve">,   </w:t>
            </w:r>
            <w:r>
              <w:rPr>
                <w:color w:val="808080"/>
                <w:sz w:val="15"/>
              </w:rPr>
              <w:t>-- Need M</w:t>
            </w:r>
          </w:p>
          <w:p w14:paraId="67969E77" w14:textId="77777777" w:rsidR="000C336D" w:rsidRDefault="000A1765">
            <w:pPr>
              <w:pStyle w:val="PL"/>
              <w:spacing w:line="240" w:lineRule="auto"/>
              <w:rPr>
                <w:color w:val="808080"/>
                <w:sz w:val="15"/>
              </w:rPr>
            </w:pPr>
            <w:r>
              <w:rPr>
                <w:sz w:val="15"/>
              </w:rPr>
              <w:t xml:space="preserve">    configuredGrantConfigToAddModList-r16                 </w:t>
            </w:r>
            <w:proofErr w:type="spellStart"/>
            <w:r>
              <w:rPr>
                <w:sz w:val="15"/>
              </w:rPr>
              <w:t>ConfiguredGrantConfigToAddModList-r16</w:t>
            </w:r>
            <w:proofErr w:type="spellEnd"/>
            <w:r>
              <w:rPr>
                <w:sz w:val="15"/>
              </w:rPr>
              <w:t xml:space="preserve">                 </w:t>
            </w:r>
            <w:proofErr w:type="gramStart"/>
            <w:r>
              <w:rPr>
                <w:color w:val="993366"/>
                <w:sz w:val="15"/>
              </w:rPr>
              <w:t>OPTIONAL</w:t>
            </w:r>
            <w:r>
              <w:rPr>
                <w:sz w:val="15"/>
              </w:rPr>
              <w:t xml:space="preserve">,   </w:t>
            </w:r>
            <w:proofErr w:type="gramEnd"/>
            <w:r>
              <w:rPr>
                <w:color w:val="808080"/>
                <w:sz w:val="15"/>
              </w:rPr>
              <w:t>-- Need N</w:t>
            </w:r>
          </w:p>
          <w:p w14:paraId="184A3C09" w14:textId="77777777" w:rsidR="000C336D" w:rsidRDefault="000A1765">
            <w:pPr>
              <w:pStyle w:val="PL"/>
              <w:spacing w:line="240" w:lineRule="auto"/>
              <w:rPr>
                <w:color w:val="808080"/>
                <w:sz w:val="15"/>
              </w:rPr>
            </w:pPr>
            <w:r>
              <w:rPr>
                <w:sz w:val="15"/>
              </w:rPr>
              <w:t xml:space="preserve">    configuredGrantConfigToReleaseList-r16                </w:t>
            </w:r>
            <w:proofErr w:type="spellStart"/>
            <w:r>
              <w:rPr>
                <w:sz w:val="15"/>
              </w:rPr>
              <w:t>ConfiguredGrantConfigToReleaseList-r16</w:t>
            </w:r>
            <w:proofErr w:type="spellEnd"/>
            <w:r>
              <w:rPr>
                <w:sz w:val="15"/>
              </w:rPr>
              <w:t xml:space="preserve">                </w:t>
            </w:r>
            <w:proofErr w:type="gramStart"/>
            <w:r>
              <w:rPr>
                <w:color w:val="993366"/>
                <w:sz w:val="15"/>
              </w:rPr>
              <w:t>OPTIONAL</w:t>
            </w:r>
            <w:r>
              <w:rPr>
                <w:sz w:val="15"/>
              </w:rPr>
              <w:t xml:space="preserve">,   </w:t>
            </w:r>
            <w:proofErr w:type="gramEnd"/>
            <w:r>
              <w:rPr>
                <w:color w:val="808080"/>
                <w:sz w:val="15"/>
              </w:rPr>
              <w:t>-- Need N</w:t>
            </w:r>
          </w:p>
          <w:p w14:paraId="72EDE1F5" w14:textId="77777777" w:rsidR="000C336D" w:rsidRDefault="000A1765">
            <w:pPr>
              <w:pStyle w:val="PL"/>
              <w:spacing w:line="240" w:lineRule="auto"/>
              <w:rPr>
                <w:color w:val="808080"/>
                <w:sz w:val="15"/>
              </w:rPr>
            </w:pPr>
            <w:r>
              <w:rPr>
                <w:sz w:val="15"/>
              </w:rPr>
              <w:t xml:space="preserve">    configuredGrantConfigType2DeactivationStateList-r16   </w:t>
            </w:r>
            <w:proofErr w:type="spellStart"/>
            <w:r>
              <w:rPr>
                <w:sz w:val="15"/>
              </w:rPr>
              <w:t>ConfiguredGrantConfigType2DeactivationStateList-r16</w:t>
            </w:r>
            <w:proofErr w:type="spellEnd"/>
            <w:r>
              <w:rPr>
                <w:sz w:val="15"/>
              </w:rPr>
              <w:t xml:space="preserve">   </w:t>
            </w:r>
            <w:r>
              <w:rPr>
                <w:color w:val="993366"/>
                <w:sz w:val="15"/>
              </w:rPr>
              <w:t>OPTIONAL</w:t>
            </w:r>
            <w:r>
              <w:rPr>
                <w:sz w:val="15"/>
              </w:rPr>
              <w:t xml:space="preserve">    </w:t>
            </w:r>
            <w:r>
              <w:rPr>
                <w:color w:val="808080"/>
                <w:sz w:val="15"/>
              </w:rPr>
              <w:t>-- Need R</w:t>
            </w:r>
          </w:p>
          <w:p w14:paraId="2B027927" w14:textId="77777777" w:rsidR="000C336D" w:rsidRDefault="000A1765">
            <w:pPr>
              <w:pStyle w:val="PL"/>
              <w:spacing w:line="240" w:lineRule="auto"/>
              <w:rPr>
                <w:sz w:val="15"/>
              </w:rPr>
            </w:pPr>
            <w:r>
              <w:rPr>
                <w:sz w:val="15"/>
              </w:rPr>
              <w:t xml:space="preserve">    ]],</w:t>
            </w:r>
          </w:p>
          <w:p w14:paraId="18EE9E78" w14:textId="77777777" w:rsidR="000C336D" w:rsidRDefault="000A1765">
            <w:pPr>
              <w:pStyle w:val="PL"/>
              <w:spacing w:line="240" w:lineRule="auto"/>
              <w:rPr>
                <w:sz w:val="15"/>
              </w:rPr>
            </w:pPr>
            <w:r>
              <w:rPr>
                <w:sz w:val="15"/>
              </w:rPr>
              <w:t xml:space="preserve">    [[</w:t>
            </w:r>
          </w:p>
          <w:p w14:paraId="15421825" w14:textId="77777777" w:rsidR="000C336D" w:rsidRDefault="000A1765">
            <w:pPr>
              <w:pStyle w:val="PL"/>
              <w:spacing w:line="240" w:lineRule="auto"/>
              <w:rPr>
                <w:sz w:val="15"/>
              </w:rPr>
            </w:pPr>
            <w:r>
              <w:rPr>
                <w:sz w:val="15"/>
              </w:rPr>
              <w:t xml:space="preserve">    ul-TCI-StateList-r17                </w:t>
            </w:r>
            <w:r>
              <w:rPr>
                <w:color w:val="993366"/>
                <w:sz w:val="15"/>
              </w:rPr>
              <w:t>CHOICE</w:t>
            </w:r>
            <w:r>
              <w:rPr>
                <w:sz w:val="15"/>
              </w:rPr>
              <w:t xml:space="preserve"> {</w:t>
            </w:r>
          </w:p>
          <w:p w14:paraId="23A4FFE9" w14:textId="77777777" w:rsidR="000C336D" w:rsidRDefault="000A1765">
            <w:pPr>
              <w:pStyle w:val="PL"/>
              <w:spacing w:line="240" w:lineRule="auto"/>
              <w:rPr>
                <w:sz w:val="15"/>
              </w:rPr>
            </w:pPr>
            <w:r>
              <w:rPr>
                <w:sz w:val="15"/>
              </w:rPr>
              <w:t xml:space="preserve">        </w:t>
            </w:r>
            <w:proofErr w:type="spellStart"/>
            <w:r>
              <w:rPr>
                <w:sz w:val="15"/>
              </w:rPr>
              <w:t>explicitlist</w:t>
            </w:r>
            <w:proofErr w:type="spellEnd"/>
            <w:r>
              <w:rPr>
                <w:sz w:val="15"/>
              </w:rPr>
              <w:t xml:space="preserve">                        </w:t>
            </w:r>
            <w:r>
              <w:rPr>
                <w:color w:val="993366"/>
                <w:sz w:val="15"/>
              </w:rPr>
              <w:t>SEQUENCE</w:t>
            </w:r>
            <w:r>
              <w:rPr>
                <w:sz w:val="15"/>
              </w:rPr>
              <w:t xml:space="preserve"> {</w:t>
            </w:r>
          </w:p>
          <w:p w14:paraId="0BFA5787" w14:textId="77777777" w:rsidR="000C336D" w:rsidRDefault="000A1765">
            <w:pPr>
              <w:pStyle w:val="PL"/>
              <w:spacing w:line="240" w:lineRule="auto"/>
              <w:rPr>
                <w:color w:val="808080"/>
                <w:sz w:val="15"/>
              </w:rPr>
            </w:pPr>
            <w:r>
              <w:rPr>
                <w:sz w:val="15"/>
              </w:rPr>
              <w:t xml:space="preserve">            ul-TCI-ToAddModList-r17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maxUL-TCI-r17))</w:t>
            </w:r>
            <w:r>
              <w:rPr>
                <w:color w:val="993366"/>
                <w:sz w:val="15"/>
              </w:rPr>
              <w:t xml:space="preserve"> OF</w:t>
            </w:r>
            <w:r>
              <w:rPr>
                <w:sz w:val="15"/>
              </w:rPr>
              <w:t xml:space="preserve"> TCI-UL-State-r17          </w:t>
            </w:r>
            <w:r>
              <w:rPr>
                <w:color w:val="993366"/>
                <w:sz w:val="15"/>
              </w:rPr>
              <w:t>OPTIONAL</w:t>
            </w:r>
            <w:r>
              <w:rPr>
                <w:sz w:val="15"/>
              </w:rPr>
              <w:t xml:space="preserve">,   </w:t>
            </w:r>
            <w:r>
              <w:rPr>
                <w:color w:val="808080"/>
                <w:sz w:val="15"/>
              </w:rPr>
              <w:t>-- Need N</w:t>
            </w:r>
          </w:p>
          <w:p w14:paraId="1DFC8D44" w14:textId="77777777" w:rsidR="000C336D" w:rsidRDefault="000A1765">
            <w:pPr>
              <w:pStyle w:val="PL"/>
              <w:spacing w:line="240" w:lineRule="auto"/>
              <w:rPr>
                <w:color w:val="808080"/>
                <w:sz w:val="15"/>
              </w:rPr>
            </w:pPr>
            <w:r>
              <w:rPr>
                <w:sz w:val="15"/>
              </w:rPr>
              <w:t xml:space="preserve">            ul-TCI-ToReleaseList-r17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maxUL-TCI-r17))</w:t>
            </w:r>
            <w:r>
              <w:rPr>
                <w:color w:val="993366"/>
                <w:sz w:val="15"/>
              </w:rPr>
              <w:t xml:space="preserve"> OF</w:t>
            </w:r>
            <w:r>
              <w:rPr>
                <w:sz w:val="15"/>
              </w:rPr>
              <w:t xml:space="preserve"> TCI-UL-State-Id-r17       </w:t>
            </w:r>
            <w:r>
              <w:rPr>
                <w:color w:val="993366"/>
                <w:sz w:val="15"/>
              </w:rPr>
              <w:t>OPTIONAL</w:t>
            </w:r>
            <w:r>
              <w:rPr>
                <w:sz w:val="15"/>
              </w:rPr>
              <w:t xml:space="preserve">    </w:t>
            </w:r>
            <w:r>
              <w:rPr>
                <w:color w:val="808080"/>
                <w:sz w:val="15"/>
              </w:rPr>
              <w:t>-- Need N</w:t>
            </w:r>
          </w:p>
          <w:p w14:paraId="7CC43E85" w14:textId="77777777" w:rsidR="000C336D" w:rsidRDefault="000A1765">
            <w:pPr>
              <w:pStyle w:val="PL"/>
              <w:spacing w:line="240" w:lineRule="auto"/>
              <w:rPr>
                <w:sz w:val="15"/>
              </w:rPr>
            </w:pPr>
            <w:r>
              <w:rPr>
                <w:sz w:val="15"/>
              </w:rPr>
              <w:lastRenderedPageBreak/>
              <w:t xml:space="preserve">        },</w:t>
            </w:r>
          </w:p>
          <w:p w14:paraId="0F9F65D6" w14:textId="77777777" w:rsidR="000C336D" w:rsidRDefault="000A1765">
            <w:pPr>
              <w:pStyle w:val="PL"/>
              <w:spacing w:line="240" w:lineRule="auto"/>
              <w:rPr>
                <w:sz w:val="15"/>
              </w:rPr>
            </w:pPr>
            <w:r>
              <w:rPr>
                <w:sz w:val="15"/>
              </w:rPr>
              <w:t xml:space="preserve">        unifiedTCI-StateRef-r17         ServingCellAndBWP-Id-r17</w:t>
            </w:r>
          </w:p>
          <w:p w14:paraId="71127D69" w14:textId="77777777" w:rsidR="000C336D" w:rsidRDefault="000A1765">
            <w:pPr>
              <w:pStyle w:val="PL"/>
              <w:spacing w:line="240" w:lineRule="auto"/>
              <w:rPr>
                <w:color w:val="808080"/>
                <w:sz w:val="15"/>
              </w:rPr>
            </w:pPr>
            <w:r>
              <w:rPr>
                <w:sz w:val="15"/>
              </w:rPr>
              <w:t xml:space="preserve">    </w:t>
            </w:r>
            <w:proofErr w:type="gramStart"/>
            <w:r>
              <w:rPr>
                <w:sz w:val="15"/>
              </w:rPr>
              <w:t xml:space="preserve">}   </w:t>
            </w:r>
            <w:proofErr w:type="gramEnd"/>
            <w:r>
              <w:rPr>
                <w:sz w:val="15"/>
              </w:rPr>
              <w:t xml:space="preserve">                                                                                                        </w:t>
            </w:r>
            <w:r>
              <w:rPr>
                <w:color w:val="993366"/>
                <w:sz w:val="15"/>
              </w:rPr>
              <w:t>OPTIONAL</w:t>
            </w:r>
            <w:r>
              <w:rPr>
                <w:sz w:val="15"/>
              </w:rPr>
              <w:t xml:space="preserve">,  </w:t>
            </w:r>
            <w:r>
              <w:rPr>
                <w:color w:val="808080"/>
                <w:sz w:val="15"/>
              </w:rPr>
              <w:t>-- Need R</w:t>
            </w:r>
          </w:p>
          <w:p w14:paraId="6D620799" w14:textId="77777777" w:rsidR="000C336D" w:rsidRDefault="000A1765">
            <w:pPr>
              <w:pStyle w:val="PL"/>
              <w:spacing w:line="240" w:lineRule="auto"/>
              <w:rPr>
                <w:color w:val="808080"/>
                <w:sz w:val="15"/>
              </w:rPr>
            </w:pPr>
            <w:r>
              <w:rPr>
                <w:sz w:val="15"/>
              </w:rPr>
              <w:t xml:space="preserve">    ul-powerControl-r17                Uplink-powerControlId-r17                                                </w:t>
            </w:r>
            <w:proofErr w:type="gramStart"/>
            <w:r>
              <w:rPr>
                <w:color w:val="993366"/>
                <w:sz w:val="15"/>
              </w:rPr>
              <w:t>OPTIONAL</w:t>
            </w:r>
            <w:r>
              <w:rPr>
                <w:sz w:val="15"/>
              </w:rPr>
              <w:t xml:space="preserve">,  </w:t>
            </w:r>
            <w:r>
              <w:rPr>
                <w:color w:val="808080"/>
                <w:sz w:val="15"/>
              </w:rPr>
              <w:t>--</w:t>
            </w:r>
            <w:proofErr w:type="gramEnd"/>
            <w:r>
              <w:rPr>
                <w:color w:val="808080"/>
                <w:sz w:val="15"/>
              </w:rPr>
              <w:t xml:space="preserve"> Cond </w:t>
            </w:r>
            <w:proofErr w:type="spellStart"/>
            <w:r>
              <w:rPr>
                <w:color w:val="808080"/>
                <w:sz w:val="15"/>
              </w:rPr>
              <w:t>NoTCI</w:t>
            </w:r>
            <w:proofErr w:type="spellEnd"/>
            <w:r>
              <w:rPr>
                <w:color w:val="808080"/>
                <w:sz w:val="15"/>
              </w:rPr>
              <w:t>-PC</w:t>
            </w:r>
          </w:p>
          <w:p w14:paraId="64CA6C7F" w14:textId="77777777" w:rsidR="000C336D" w:rsidRDefault="000A1765">
            <w:pPr>
              <w:pStyle w:val="PL"/>
              <w:spacing w:line="240" w:lineRule="auto"/>
              <w:rPr>
                <w:color w:val="808080"/>
                <w:sz w:val="15"/>
              </w:rPr>
            </w:pPr>
            <w:r>
              <w:rPr>
                <w:sz w:val="15"/>
              </w:rPr>
              <w:t xml:space="preserve">    pucch-ConfigurationListMulticast1-r</w:t>
            </w:r>
            <w:proofErr w:type="gramStart"/>
            <w:r>
              <w:rPr>
                <w:sz w:val="15"/>
              </w:rPr>
              <w:t xml:space="preserve">17  </w:t>
            </w:r>
            <w:proofErr w:type="spellStart"/>
            <w:r>
              <w:rPr>
                <w:sz w:val="15"/>
              </w:rPr>
              <w:t>SetupRelease</w:t>
            </w:r>
            <w:proofErr w:type="spellEnd"/>
            <w:proofErr w:type="gramEnd"/>
            <w:r>
              <w:rPr>
                <w:sz w:val="15"/>
              </w:rPr>
              <w:t xml:space="preserve"> { PUCCH-ConfigurationList-r16 }                         </w:t>
            </w:r>
            <w:r>
              <w:rPr>
                <w:color w:val="993366"/>
                <w:sz w:val="15"/>
              </w:rPr>
              <w:t>OPTIONAL</w:t>
            </w:r>
            <w:r>
              <w:rPr>
                <w:sz w:val="15"/>
              </w:rPr>
              <w:t xml:space="preserve">,  </w:t>
            </w:r>
            <w:r>
              <w:rPr>
                <w:color w:val="808080"/>
                <w:sz w:val="15"/>
              </w:rPr>
              <w:t>-- Need M</w:t>
            </w:r>
          </w:p>
          <w:p w14:paraId="44B11DFA" w14:textId="77777777" w:rsidR="000C336D" w:rsidRDefault="000A1765">
            <w:pPr>
              <w:pStyle w:val="PL"/>
              <w:spacing w:line="240" w:lineRule="auto"/>
              <w:rPr>
                <w:color w:val="808080"/>
                <w:sz w:val="15"/>
              </w:rPr>
            </w:pPr>
            <w:r>
              <w:rPr>
                <w:sz w:val="15"/>
              </w:rPr>
              <w:t xml:space="preserve">    pucch-ConfigurationListMulticast2-r</w:t>
            </w:r>
            <w:proofErr w:type="gramStart"/>
            <w:r>
              <w:rPr>
                <w:sz w:val="15"/>
              </w:rPr>
              <w:t xml:space="preserve">17  </w:t>
            </w:r>
            <w:proofErr w:type="spellStart"/>
            <w:r>
              <w:rPr>
                <w:sz w:val="15"/>
              </w:rPr>
              <w:t>SetupRelease</w:t>
            </w:r>
            <w:proofErr w:type="spellEnd"/>
            <w:proofErr w:type="gramEnd"/>
            <w:r>
              <w:rPr>
                <w:sz w:val="15"/>
              </w:rPr>
              <w:t xml:space="preserve"> { PUCCH-ConfigurationList-r16 }                         </w:t>
            </w:r>
            <w:r>
              <w:rPr>
                <w:color w:val="993366"/>
                <w:sz w:val="15"/>
              </w:rPr>
              <w:t>OPTIONAL</w:t>
            </w:r>
            <w:r>
              <w:rPr>
                <w:sz w:val="15"/>
              </w:rPr>
              <w:t xml:space="preserve">   </w:t>
            </w:r>
            <w:r>
              <w:rPr>
                <w:color w:val="808080"/>
                <w:sz w:val="15"/>
              </w:rPr>
              <w:t>-- Need M</w:t>
            </w:r>
          </w:p>
          <w:p w14:paraId="59D7D17E" w14:textId="77777777" w:rsidR="000C336D" w:rsidRDefault="000A1765">
            <w:pPr>
              <w:pStyle w:val="PL"/>
              <w:spacing w:line="240" w:lineRule="auto"/>
              <w:rPr>
                <w:ins w:id="136" w:author="QC (Umesh)" w:date="2022-07-22T12:33:00Z"/>
                <w:sz w:val="15"/>
              </w:rPr>
            </w:pPr>
            <w:r>
              <w:rPr>
                <w:sz w:val="15"/>
              </w:rPr>
              <w:t xml:space="preserve">    ]]</w:t>
            </w:r>
            <w:ins w:id="137" w:author="QC (Umesh)" w:date="2022-07-22T12:33:00Z">
              <w:r>
                <w:rPr>
                  <w:sz w:val="15"/>
                </w:rPr>
                <w:t>,</w:t>
              </w:r>
            </w:ins>
          </w:p>
          <w:p w14:paraId="478CA82A" w14:textId="77777777" w:rsidR="000C336D" w:rsidRDefault="000A1765">
            <w:pPr>
              <w:pStyle w:val="PL"/>
              <w:spacing w:line="240" w:lineRule="auto"/>
              <w:rPr>
                <w:ins w:id="138" w:author="QC (Umesh)" w:date="2022-07-22T12:33:00Z"/>
                <w:sz w:val="15"/>
              </w:rPr>
            </w:pPr>
            <w:ins w:id="139" w:author="QC (Umesh)" w:date="2022-07-22T12:33:00Z">
              <w:r>
                <w:rPr>
                  <w:sz w:val="15"/>
                </w:rPr>
                <w:t xml:space="preserve">    [[</w:t>
              </w:r>
            </w:ins>
          </w:p>
          <w:p w14:paraId="7A1C217B" w14:textId="77777777" w:rsidR="000C336D" w:rsidRDefault="000A1765">
            <w:pPr>
              <w:pStyle w:val="PL"/>
              <w:spacing w:line="240" w:lineRule="auto"/>
              <w:rPr>
                <w:ins w:id="140" w:author="QC (Umesh)" w:date="2022-07-22T12:35:00Z"/>
                <w:color w:val="808080"/>
                <w:sz w:val="15"/>
              </w:rPr>
            </w:pPr>
            <w:ins w:id="141" w:author="QC (Umesh)" w:date="2022-07-22T12:33:00Z">
              <w:r>
                <w:rPr>
                  <w:sz w:val="15"/>
                </w:rPr>
                <w:t xml:space="preserve">    pucch-ConfigMulticast</w:t>
              </w:r>
            </w:ins>
            <w:ins w:id="142" w:author="QC (Umesh)" w:date="2022-07-22T17:46:00Z">
              <w:r>
                <w:rPr>
                  <w:sz w:val="15"/>
                </w:rPr>
                <w:t>1</w:t>
              </w:r>
            </w:ins>
            <w:ins w:id="143" w:author="QC (Umesh)" w:date="2022-07-22T12:33:00Z">
              <w:r>
                <w:rPr>
                  <w:sz w:val="15"/>
                </w:rPr>
                <w:t xml:space="preserve">-r17 </w:t>
              </w:r>
            </w:ins>
            <w:ins w:id="144" w:author="QC (Umesh)" w:date="2022-07-22T12:35:00Z">
              <w:r>
                <w:rPr>
                  <w:sz w:val="15"/>
                </w:rPr>
                <w:t xml:space="preserve"> </w:t>
              </w:r>
            </w:ins>
            <w:ins w:id="145" w:author="QC (Umesh)" w:date="2022-07-22T12:33:00Z">
              <w:r>
                <w:rPr>
                  <w:sz w:val="15"/>
                </w:rPr>
                <w:t xml:space="preserve">        </w:t>
              </w:r>
              <w:proofErr w:type="spellStart"/>
              <w:r>
                <w:rPr>
                  <w:sz w:val="15"/>
                </w:rPr>
                <w:t>SetupRelease</w:t>
              </w:r>
              <w:proofErr w:type="spellEnd"/>
              <w:r>
                <w:rPr>
                  <w:sz w:val="15"/>
                </w:rPr>
                <w:t xml:space="preserve"> </w:t>
              </w:r>
            </w:ins>
            <w:proofErr w:type="gramStart"/>
            <w:ins w:id="146" w:author="QC (Umesh)" w:date="2022-07-22T12:34:00Z">
              <w:r>
                <w:rPr>
                  <w:sz w:val="15"/>
                </w:rPr>
                <w:t>{ PUCCH</w:t>
              </w:r>
              <w:proofErr w:type="gramEnd"/>
              <w:r>
                <w:rPr>
                  <w:sz w:val="15"/>
                </w:rPr>
                <w:t xml:space="preserve">-Config }                                    </w:t>
              </w:r>
            </w:ins>
            <w:ins w:id="147" w:author="QC (Umesh)" w:date="2022-07-22T17:47:00Z">
              <w:r>
                <w:rPr>
                  <w:sz w:val="15"/>
                </w:rPr>
                <w:t xml:space="preserve"> </w:t>
              </w:r>
            </w:ins>
            <w:ins w:id="148" w:author="QC (Umesh)" w:date="2022-07-22T12:34:00Z">
              <w:r>
                <w:rPr>
                  <w:sz w:val="15"/>
                </w:rPr>
                <w:t xml:space="preserve">      </w:t>
              </w:r>
              <w:r>
                <w:rPr>
                  <w:color w:val="993366"/>
                  <w:sz w:val="15"/>
                </w:rPr>
                <w:t>OPTIONAL</w:t>
              </w:r>
            </w:ins>
            <w:ins w:id="149" w:author="QC (Umesh)" w:date="2022-07-22T17:47:00Z">
              <w:r>
                <w:rPr>
                  <w:color w:val="993366"/>
                  <w:sz w:val="15"/>
                </w:rPr>
                <w:t>,</w:t>
              </w:r>
            </w:ins>
            <w:ins w:id="150" w:author="QC (Umesh)" w:date="2022-07-22T12:34:00Z">
              <w:r>
                <w:rPr>
                  <w:sz w:val="15"/>
                </w:rPr>
                <w:t xml:space="preserve">  </w:t>
              </w:r>
              <w:r>
                <w:rPr>
                  <w:color w:val="808080"/>
                  <w:sz w:val="15"/>
                </w:rPr>
                <w:t>-- Need M</w:t>
              </w:r>
            </w:ins>
          </w:p>
          <w:p w14:paraId="243D5DCD" w14:textId="77777777" w:rsidR="000C336D" w:rsidRDefault="000A1765">
            <w:pPr>
              <w:pStyle w:val="PL"/>
              <w:spacing w:line="240" w:lineRule="auto"/>
              <w:rPr>
                <w:ins w:id="151" w:author="QC (Umesh)" w:date="2022-07-22T17:47:00Z"/>
                <w:color w:val="808080"/>
                <w:sz w:val="15"/>
              </w:rPr>
            </w:pPr>
            <w:ins w:id="152" w:author="QC (Umesh)" w:date="2022-07-22T17:47:00Z">
              <w:r>
                <w:rPr>
                  <w:sz w:val="15"/>
                </w:rPr>
                <w:t xml:space="preserve">    pucch-ConfigMulticast2-r17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ins>
          </w:p>
          <w:p w14:paraId="61444D86" w14:textId="77777777" w:rsidR="000C336D" w:rsidRDefault="000A1765">
            <w:pPr>
              <w:pStyle w:val="PL"/>
              <w:spacing w:line="240" w:lineRule="auto"/>
              <w:rPr>
                <w:sz w:val="15"/>
              </w:rPr>
            </w:pPr>
            <w:ins w:id="153" w:author="QC (Umesh)" w:date="2022-07-22T12:35:00Z">
              <w:r>
                <w:rPr>
                  <w:sz w:val="15"/>
                </w:rPr>
                <w:t xml:space="preserve">    ]]</w:t>
              </w:r>
            </w:ins>
          </w:p>
          <w:p w14:paraId="145EF589" w14:textId="77777777" w:rsidR="000C336D" w:rsidRDefault="000A1765">
            <w:pPr>
              <w:pStyle w:val="PL"/>
              <w:spacing w:line="240" w:lineRule="auto"/>
              <w:rPr>
                <w:sz w:val="15"/>
              </w:rPr>
            </w:pPr>
            <w:r>
              <w:rPr>
                <w:sz w:val="15"/>
              </w:rPr>
              <w:t>}</w:t>
            </w:r>
          </w:p>
          <w:p w14:paraId="19FE32CF" w14:textId="77777777" w:rsidR="000C336D" w:rsidRDefault="000C336D">
            <w:pPr>
              <w:pStyle w:val="PL"/>
              <w:spacing w:line="240" w:lineRule="auto"/>
              <w:rPr>
                <w:sz w:val="15"/>
              </w:rPr>
            </w:pPr>
          </w:p>
          <w:p w14:paraId="47EFDEDA" w14:textId="77777777" w:rsidR="000C336D" w:rsidRDefault="000A1765">
            <w:pPr>
              <w:pStyle w:val="PL"/>
              <w:spacing w:line="240" w:lineRule="auto"/>
              <w:rPr>
                <w:sz w:val="15"/>
              </w:rPr>
            </w:pPr>
            <w:r>
              <w:rPr>
                <w:sz w:val="15"/>
              </w:rPr>
              <w:t xml:space="preserve">ConfiguredGrantConfigToAddModList-r16  </w:t>
            </w:r>
            <w:proofErr w:type="gramStart"/>
            <w:r>
              <w:rPr>
                <w:sz w:val="15"/>
              </w:rPr>
              <w:t xml:space="preserve">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w:t>
            </w:r>
            <w:proofErr w:type="spellStart"/>
            <w:r>
              <w:rPr>
                <w:sz w:val="15"/>
              </w:rPr>
              <w:t>ConfiguredGrantConfig</w:t>
            </w:r>
            <w:proofErr w:type="spellEnd"/>
          </w:p>
          <w:p w14:paraId="58453F1D" w14:textId="77777777" w:rsidR="000C336D" w:rsidRDefault="000C336D">
            <w:pPr>
              <w:pStyle w:val="PL"/>
              <w:spacing w:line="240" w:lineRule="auto"/>
              <w:rPr>
                <w:sz w:val="15"/>
              </w:rPr>
            </w:pPr>
          </w:p>
          <w:p w14:paraId="73932747" w14:textId="77777777" w:rsidR="000C336D" w:rsidRDefault="000A1765">
            <w:pPr>
              <w:pStyle w:val="PL"/>
              <w:spacing w:line="240" w:lineRule="auto"/>
              <w:rPr>
                <w:sz w:val="15"/>
              </w:rPr>
            </w:pPr>
            <w:r>
              <w:rPr>
                <w:sz w:val="15"/>
              </w:rPr>
              <w:t xml:space="preserve">ConfiguredGrantConfigToReleaseList-r16 </w:t>
            </w:r>
            <w:proofErr w:type="gramStart"/>
            <w:r>
              <w:rPr>
                <w:sz w:val="15"/>
              </w:rPr>
              <w:t xml:space="preserve">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6F56D6A3" w14:textId="77777777" w:rsidR="000C336D" w:rsidRDefault="000C336D">
            <w:pPr>
              <w:pStyle w:val="PL"/>
              <w:spacing w:line="240" w:lineRule="auto"/>
              <w:rPr>
                <w:sz w:val="15"/>
              </w:rPr>
            </w:pPr>
          </w:p>
          <w:p w14:paraId="71751131" w14:textId="77777777" w:rsidR="000C336D" w:rsidRDefault="000A1765">
            <w:pPr>
              <w:pStyle w:val="PL"/>
              <w:spacing w:line="240" w:lineRule="auto"/>
              <w:rPr>
                <w:sz w:val="15"/>
              </w:rPr>
            </w:pPr>
            <w:r>
              <w:rPr>
                <w:sz w:val="15"/>
              </w:rPr>
              <w:t>ConfiguredGrantConfigType2DeactivationState-r</w:t>
            </w:r>
            <w:proofErr w:type="gramStart"/>
            <w:r>
              <w:rPr>
                <w:sz w:val="15"/>
              </w:rPr>
              <w:t>16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332166E2" w14:textId="77777777" w:rsidR="000C336D" w:rsidRDefault="000C336D">
            <w:pPr>
              <w:pStyle w:val="PL"/>
              <w:spacing w:line="240" w:lineRule="auto"/>
              <w:rPr>
                <w:sz w:val="15"/>
              </w:rPr>
            </w:pPr>
          </w:p>
          <w:p w14:paraId="2374BD1A" w14:textId="77777777" w:rsidR="000C336D" w:rsidRDefault="000A1765">
            <w:pPr>
              <w:pStyle w:val="PL"/>
              <w:spacing w:line="240" w:lineRule="auto"/>
              <w:rPr>
                <w:sz w:val="15"/>
              </w:rPr>
            </w:pPr>
            <w:r>
              <w:rPr>
                <w:sz w:val="15"/>
              </w:rPr>
              <w:t>ConfiguredGrantConfigType2DeactivationStateList-r</w:t>
            </w:r>
            <w:proofErr w:type="gramStart"/>
            <w:r>
              <w:rPr>
                <w:sz w:val="15"/>
              </w:rPr>
              <w:t>16  :</w:t>
            </w:r>
            <w:proofErr w:type="gramEnd"/>
            <w:r>
              <w:rPr>
                <w:sz w:val="15"/>
              </w:rPr>
              <w:t>:=</w:t>
            </w:r>
          </w:p>
          <w:p w14:paraId="50874F7B" w14:textId="77777777" w:rsidR="000C336D" w:rsidRDefault="000A1765">
            <w:pPr>
              <w:pStyle w:val="PL"/>
              <w:spacing w:line="240" w:lineRule="auto"/>
              <w:rPr>
                <w:sz w:val="15"/>
              </w:rPr>
            </w:pPr>
            <w:r>
              <w:rPr>
                <w:sz w:val="15"/>
              </w:rPr>
              <w:t xml:space="preserve">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maxNrofCG-Type2DeactivationState))</w:t>
            </w:r>
            <w:r>
              <w:rPr>
                <w:color w:val="993366"/>
                <w:sz w:val="15"/>
              </w:rPr>
              <w:t xml:space="preserve"> OF</w:t>
            </w:r>
            <w:r>
              <w:rPr>
                <w:sz w:val="15"/>
              </w:rPr>
              <w:t xml:space="preserve"> ConfiguredGrantConfigType2DeactivationState-r16</w:t>
            </w:r>
          </w:p>
          <w:p w14:paraId="720114FF" w14:textId="77777777" w:rsidR="000C336D" w:rsidRDefault="000C336D">
            <w:pPr>
              <w:pStyle w:val="PL"/>
              <w:spacing w:line="240" w:lineRule="auto"/>
              <w:rPr>
                <w:sz w:val="15"/>
              </w:rPr>
            </w:pPr>
          </w:p>
          <w:p w14:paraId="2E8F6962" w14:textId="77777777" w:rsidR="000C336D" w:rsidRDefault="000A1765">
            <w:pPr>
              <w:pStyle w:val="PL"/>
              <w:spacing w:line="240" w:lineRule="auto"/>
              <w:rPr>
                <w:color w:val="808080"/>
                <w:sz w:val="15"/>
              </w:rPr>
            </w:pPr>
            <w:r>
              <w:rPr>
                <w:color w:val="808080"/>
                <w:sz w:val="15"/>
              </w:rPr>
              <w:t>-- TAG-BWP-UPLINKDEDICATED-STOP</w:t>
            </w:r>
          </w:p>
          <w:p w14:paraId="4ECA9A0F" w14:textId="77777777" w:rsidR="000C336D" w:rsidRDefault="000A1765">
            <w:pPr>
              <w:pStyle w:val="PL"/>
              <w:spacing w:line="240" w:lineRule="auto"/>
              <w:rPr>
                <w:color w:val="808080"/>
              </w:rPr>
            </w:pPr>
            <w:r>
              <w:rPr>
                <w:color w:val="808080"/>
                <w:sz w:val="15"/>
              </w:rPr>
              <w:t>-- ASN1STOP</w:t>
            </w:r>
          </w:p>
        </w:tc>
      </w:tr>
    </w:tbl>
    <w:p w14:paraId="063F6E57" w14:textId="77777777" w:rsidR="000C336D" w:rsidRDefault="000C336D">
      <w:pPr>
        <w:overflowPunct/>
        <w:autoSpaceDE/>
        <w:autoSpaceDN/>
        <w:adjustRightInd/>
        <w:spacing w:after="0" w:line="240" w:lineRule="auto"/>
        <w:textAlignment w:val="auto"/>
        <w:rPr>
          <w:b/>
          <w:sz w:val="22"/>
          <w:lang w:eastAsia="zh-CN"/>
        </w:rPr>
      </w:pPr>
    </w:p>
    <w:p w14:paraId="4A78B4A8" w14:textId="77777777" w:rsidR="000C336D" w:rsidRDefault="000A1765">
      <w:pPr>
        <w:overflowPunct/>
        <w:autoSpaceDE/>
        <w:autoSpaceDN/>
        <w:adjustRightInd/>
        <w:spacing w:afterLines="50" w:after="120" w:line="240" w:lineRule="auto"/>
        <w:textAlignment w:val="auto"/>
        <w:rPr>
          <w:sz w:val="22"/>
        </w:rPr>
      </w:pPr>
      <w:r>
        <w:rPr>
          <w:rFonts w:hint="eastAsia"/>
          <w:sz w:val="22"/>
          <w:lang w:eastAsia="zh-CN"/>
        </w:rPr>
        <w:t>I</w:t>
      </w:r>
      <w:r>
        <w:rPr>
          <w:sz w:val="22"/>
          <w:lang w:eastAsia="zh-CN"/>
        </w:rPr>
        <w:t xml:space="preserve">n </w:t>
      </w:r>
      <w:r>
        <w:rPr>
          <w:rFonts w:cs="Arial"/>
          <w:sz w:val="22"/>
        </w:rPr>
        <w:t xml:space="preserve">R2-2208095, it is observed that </w:t>
      </w:r>
      <w:r>
        <w:rPr>
          <w:sz w:val="22"/>
        </w:rPr>
        <w:t xml:space="preserve">for multicast, there is </w:t>
      </w:r>
      <w:r>
        <w:rPr>
          <w:sz w:val="22"/>
          <w:u w:val="single"/>
        </w:rPr>
        <w:t>no</w:t>
      </w:r>
      <w:r>
        <w:rPr>
          <w:sz w:val="22"/>
        </w:rPr>
        <w:t xml:space="preserve"> </w:t>
      </w:r>
      <w:r>
        <w:rPr>
          <w:i/>
          <w:iCs/>
          <w:sz w:val="22"/>
        </w:rPr>
        <w:t>pucch-ConfigMulticast1/pucch-ConfigMulticast2</w:t>
      </w:r>
      <w:r>
        <w:rPr>
          <w:sz w:val="22"/>
        </w:rPr>
        <w:t xml:space="preserve"> when multicast feedback is not configured with a priority value. There are only</w:t>
      </w:r>
      <w:r>
        <w:rPr>
          <w:sz w:val="22"/>
          <w:lang w:eastAsia="zh-CN"/>
        </w:rPr>
        <w:t xml:space="preserve"> </w:t>
      </w:r>
      <w:r>
        <w:rPr>
          <w:i/>
          <w:iCs/>
          <w:sz w:val="22"/>
        </w:rPr>
        <w:t>pucch-ConfigurationListMulticast1</w:t>
      </w:r>
      <w:r>
        <w:rPr>
          <w:sz w:val="22"/>
        </w:rPr>
        <w:t>/</w:t>
      </w:r>
      <w:r>
        <w:rPr>
          <w:i/>
          <w:iCs/>
          <w:sz w:val="22"/>
        </w:rPr>
        <w:t>pucch-ConfigurationListMulticast2</w:t>
      </w:r>
      <w:r>
        <w:rPr>
          <w:sz w:val="22"/>
        </w:rPr>
        <w:t xml:space="preserve"> applicable when multicast feedback is configured with a priority value. </w:t>
      </w:r>
    </w:p>
    <w:p w14:paraId="13B75B97" w14:textId="77777777" w:rsidR="000C336D" w:rsidRDefault="000A1765">
      <w:pPr>
        <w:overflowPunct/>
        <w:autoSpaceDE/>
        <w:autoSpaceDN/>
        <w:adjustRightInd/>
        <w:spacing w:afterLines="50" w:after="120" w:line="240" w:lineRule="auto"/>
        <w:textAlignment w:val="auto"/>
        <w:rPr>
          <w:sz w:val="22"/>
        </w:rPr>
      </w:pPr>
      <w:r>
        <w:rPr>
          <w:sz w:val="22"/>
        </w:rPr>
        <w:t xml:space="preserve">Companies can check whether current specs </w:t>
      </w:r>
      <w:proofErr w:type="gramStart"/>
      <w:r>
        <w:rPr>
          <w:sz w:val="22"/>
        </w:rPr>
        <w:t>is</w:t>
      </w:r>
      <w:proofErr w:type="gramEnd"/>
      <w:r>
        <w:rPr>
          <w:sz w:val="22"/>
        </w:rPr>
        <w:t xml:space="preserve"> sufficient or there is any case missing.</w:t>
      </w:r>
    </w:p>
    <w:p w14:paraId="7C415910" w14:textId="77777777" w:rsidR="000C336D" w:rsidRDefault="000C336D">
      <w:pPr>
        <w:overflowPunct/>
        <w:autoSpaceDE/>
        <w:autoSpaceDN/>
        <w:adjustRightInd/>
        <w:spacing w:after="0" w:line="240" w:lineRule="auto"/>
        <w:textAlignment w:val="auto"/>
      </w:pPr>
    </w:p>
    <w:p w14:paraId="7202B744"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14: Do you agree with Correction10?</w:t>
      </w:r>
    </w:p>
    <w:p w14:paraId="6D3DA0AA"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602F67B8" w14:textId="77777777">
        <w:tc>
          <w:tcPr>
            <w:tcW w:w="1555" w:type="dxa"/>
          </w:tcPr>
          <w:p w14:paraId="7049886D"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003A260"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679228E"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EA3ABA4" w14:textId="77777777">
        <w:tc>
          <w:tcPr>
            <w:tcW w:w="1555" w:type="dxa"/>
          </w:tcPr>
          <w:p w14:paraId="15AAD84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5638253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42F86767"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For </w:t>
            </w:r>
            <w:r>
              <w:t xml:space="preserve">multicast </w:t>
            </w:r>
            <w:proofErr w:type="gramStart"/>
            <w:r>
              <w:t>feedback</w:t>
            </w:r>
            <w:proofErr w:type="gramEnd"/>
            <w:r>
              <w:t xml:space="preserve"> which is not configured with a priority value, the IE seems missed.</w:t>
            </w:r>
          </w:p>
        </w:tc>
      </w:tr>
      <w:tr w:rsidR="000A1765" w14:paraId="108606E4" w14:textId="77777777">
        <w:tc>
          <w:tcPr>
            <w:tcW w:w="1555" w:type="dxa"/>
          </w:tcPr>
          <w:p w14:paraId="77FC8885" w14:textId="77ADF14D" w:rsidR="000A1765" w:rsidRDefault="000A1765" w:rsidP="000A1765">
            <w:pPr>
              <w:rPr>
                <w:rFonts w:ascii="Arial" w:hAnsi="Arial" w:cs="Arial"/>
                <w:bCs/>
                <w:sz w:val="20"/>
                <w:szCs w:val="20"/>
                <w:lang w:eastAsia="zh-CN"/>
              </w:rPr>
            </w:pPr>
            <w:r>
              <w:rPr>
                <w:rFonts w:ascii="Arial" w:hAnsi="Arial" w:cs="Arial"/>
                <w:bCs/>
                <w:sz w:val="20"/>
                <w:szCs w:val="20"/>
                <w:lang w:eastAsia="zh-CN"/>
              </w:rPr>
              <w:t>Intel</w:t>
            </w:r>
          </w:p>
        </w:tc>
        <w:tc>
          <w:tcPr>
            <w:tcW w:w="1984" w:type="dxa"/>
          </w:tcPr>
          <w:p w14:paraId="2E0E3D45" w14:textId="670F0065" w:rsidR="000A1765" w:rsidRDefault="000A1765" w:rsidP="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35149B8" w14:textId="77777777" w:rsidR="000A1765" w:rsidRDefault="000A1765" w:rsidP="000A1765">
            <w:pPr>
              <w:rPr>
                <w:rFonts w:ascii="Arial" w:hAnsi="Arial" w:cs="Arial"/>
                <w:bCs/>
                <w:sz w:val="20"/>
                <w:szCs w:val="20"/>
                <w:lang w:eastAsia="zh-CN"/>
              </w:rPr>
            </w:pPr>
          </w:p>
        </w:tc>
      </w:tr>
      <w:tr w:rsidR="000A1765" w14:paraId="51B2C8DD" w14:textId="77777777">
        <w:tc>
          <w:tcPr>
            <w:tcW w:w="1555" w:type="dxa"/>
          </w:tcPr>
          <w:p w14:paraId="00C313CD" w14:textId="7C87127B" w:rsidR="000A1765" w:rsidRDefault="00744314" w:rsidP="000A1765">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56DB5113" w14:textId="4F7F7051" w:rsidR="000A1765" w:rsidRDefault="00744314" w:rsidP="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C2292F" w14:textId="4A056E6E" w:rsidR="000A1765" w:rsidRDefault="00744314" w:rsidP="000A1765">
            <w:pPr>
              <w:rPr>
                <w:rFonts w:ascii="Arial" w:hAnsi="Arial" w:cs="Arial"/>
                <w:bCs/>
                <w:sz w:val="20"/>
                <w:szCs w:val="20"/>
                <w:lang w:eastAsia="zh-CN"/>
              </w:rPr>
            </w:pPr>
            <w:r>
              <w:rPr>
                <w:rFonts w:ascii="Arial" w:hAnsi="Arial" w:cs="Arial"/>
                <w:bCs/>
                <w:sz w:val="20"/>
                <w:szCs w:val="20"/>
                <w:lang w:eastAsia="zh-CN"/>
              </w:rPr>
              <w:t xml:space="preserve">As explained in the </w:t>
            </w:r>
            <w:proofErr w:type="spellStart"/>
            <w:r>
              <w:rPr>
                <w:rFonts w:ascii="Arial" w:hAnsi="Arial" w:cs="Arial"/>
                <w:bCs/>
                <w:sz w:val="20"/>
                <w:szCs w:val="20"/>
                <w:lang w:eastAsia="zh-CN"/>
              </w:rPr>
              <w:t>coverpage</w:t>
            </w:r>
            <w:proofErr w:type="spellEnd"/>
            <w:r>
              <w:rPr>
                <w:rFonts w:ascii="Arial" w:hAnsi="Arial" w:cs="Arial"/>
                <w:bCs/>
                <w:sz w:val="20"/>
                <w:szCs w:val="20"/>
                <w:lang w:eastAsia="zh-CN"/>
              </w:rPr>
              <w:t xml:space="preserve"> and as also clarified during the pre-meeting discussion, this change is needed.</w:t>
            </w:r>
          </w:p>
        </w:tc>
      </w:tr>
      <w:tr w:rsidR="00356F39" w14:paraId="22CF76DD" w14:textId="77777777">
        <w:tc>
          <w:tcPr>
            <w:tcW w:w="1555" w:type="dxa"/>
          </w:tcPr>
          <w:p w14:paraId="2F28026C" w14:textId="5B8C8430" w:rsidR="00356F39" w:rsidRDefault="00356F39" w:rsidP="00356F39">
            <w:pPr>
              <w:rPr>
                <w:rFonts w:ascii="Arial" w:hAnsi="Arial" w:cs="Arial"/>
                <w:bCs/>
                <w:lang w:eastAsia="zh-CN"/>
              </w:rPr>
            </w:pPr>
            <w:proofErr w:type="spellStart"/>
            <w:r>
              <w:rPr>
                <w:rFonts w:ascii="Arial" w:hAnsi="Arial" w:cs="Arial"/>
                <w:bCs/>
                <w:sz w:val="20"/>
                <w:szCs w:val="20"/>
                <w:lang w:eastAsia="zh-CN"/>
              </w:rPr>
              <w:t>Futurewei</w:t>
            </w:r>
            <w:proofErr w:type="spellEnd"/>
          </w:p>
        </w:tc>
        <w:tc>
          <w:tcPr>
            <w:tcW w:w="1984" w:type="dxa"/>
          </w:tcPr>
          <w:p w14:paraId="2CF1B344" w14:textId="38B81408" w:rsidR="00356F39" w:rsidRDefault="00356F39" w:rsidP="00356F39">
            <w:pPr>
              <w:rPr>
                <w:rFonts w:ascii="Arial" w:hAnsi="Arial" w:cs="Arial"/>
                <w:bCs/>
                <w:lang w:eastAsia="zh-CN"/>
              </w:rPr>
            </w:pPr>
            <w:r>
              <w:rPr>
                <w:rFonts w:ascii="Arial" w:hAnsi="Arial" w:cs="Arial"/>
                <w:bCs/>
                <w:sz w:val="20"/>
                <w:szCs w:val="20"/>
                <w:lang w:eastAsia="zh-CN"/>
              </w:rPr>
              <w:t>Yes</w:t>
            </w:r>
          </w:p>
        </w:tc>
        <w:tc>
          <w:tcPr>
            <w:tcW w:w="6090" w:type="dxa"/>
          </w:tcPr>
          <w:p w14:paraId="4F76FCDC" w14:textId="77777777" w:rsidR="00356F39" w:rsidRDefault="00356F39" w:rsidP="00356F39">
            <w:pPr>
              <w:rPr>
                <w:rFonts w:ascii="Arial" w:hAnsi="Arial" w:cs="Arial"/>
                <w:bCs/>
                <w:lang w:eastAsia="zh-CN"/>
              </w:rPr>
            </w:pPr>
          </w:p>
        </w:tc>
      </w:tr>
      <w:tr w:rsidR="00B83802" w14:paraId="6A0587DF" w14:textId="77777777">
        <w:tc>
          <w:tcPr>
            <w:tcW w:w="1555" w:type="dxa"/>
          </w:tcPr>
          <w:p w14:paraId="6EB7100B" w14:textId="749E09FE" w:rsidR="00B83802" w:rsidRDefault="00B83802" w:rsidP="00356F39">
            <w:pPr>
              <w:rPr>
                <w:rFonts w:ascii="Arial" w:hAnsi="Arial" w:cs="Arial"/>
                <w:bCs/>
                <w:lang w:eastAsia="zh-CN"/>
              </w:rPr>
            </w:pPr>
            <w:r>
              <w:rPr>
                <w:rFonts w:ascii="Arial" w:hAnsi="Arial" w:cs="Arial"/>
                <w:bCs/>
                <w:lang w:eastAsia="zh-CN"/>
              </w:rPr>
              <w:t>Apple</w:t>
            </w:r>
          </w:p>
        </w:tc>
        <w:tc>
          <w:tcPr>
            <w:tcW w:w="1984" w:type="dxa"/>
          </w:tcPr>
          <w:p w14:paraId="7FEF6317" w14:textId="1AF86EB6" w:rsidR="00B83802" w:rsidRDefault="00B83802" w:rsidP="00356F39">
            <w:pPr>
              <w:rPr>
                <w:rFonts w:ascii="Arial" w:hAnsi="Arial" w:cs="Arial"/>
                <w:bCs/>
                <w:lang w:eastAsia="zh-CN"/>
              </w:rPr>
            </w:pPr>
            <w:r>
              <w:rPr>
                <w:rFonts w:ascii="Arial" w:hAnsi="Arial" w:cs="Arial"/>
                <w:bCs/>
                <w:lang w:eastAsia="zh-CN"/>
              </w:rPr>
              <w:t>Yes</w:t>
            </w:r>
          </w:p>
        </w:tc>
        <w:tc>
          <w:tcPr>
            <w:tcW w:w="6090" w:type="dxa"/>
          </w:tcPr>
          <w:p w14:paraId="1DB9552E" w14:textId="77777777" w:rsidR="00B83802" w:rsidRDefault="00B83802" w:rsidP="00356F39">
            <w:pPr>
              <w:rPr>
                <w:rFonts w:ascii="Arial" w:hAnsi="Arial" w:cs="Arial"/>
                <w:bCs/>
                <w:lang w:eastAsia="zh-CN"/>
              </w:rPr>
            </w:pPr>
          </w:p>
        </w:tc>
      </w:tr>
      <w:tr w:rsidR="00A57D2B" w:rsidRPr="00CE4C8B" w14:paraId="269C2883" w14:textId="77777777" w:rsidTr="00A57D2B">
        <w:tc>
          <w:tcPr>
            <w:tcW w:w="1555" w:type="dxa"/>
          </w:tcPr>
          <w:p w14:paraId="46C670C8"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lastRenderedPageBreak/>
              <w:t>Nokia</w:t>
            </w:r>
          </w:p>
        </w:tc>
        <w:tc>
          <w:tcPr>
            <w:tcW w:w="1984" w:type="dxa"/>
          </w:tcPr>
          <w:p w14:paraId="45E17F20"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6D6B9A0"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 xml:space="preserve">We think correction would be required – if not then we should </w:t>
            </w:r>
            <w:proofErr w:type="spellStart"/>
            <w:r>
              <w:rPr>
                <w:rFonts w:ascii="Arial" w:hAnsi="Arial" w:cs="Arial"/>
                <w:bCs/>
                <w:sz w:val="20"/>
                <w:szCs w:val="20"/>
                <w:lang w:eastAsia="zh-CN"/>
              </w:rPr>
              <w:t>concult</w:t>
            </w:r>
            <w:proofErr w:type="spellEnd"/>
            <w:r>
              <w:rPr>
                <w:rFonts w:ascii="Arial" w:hAnsi="Arial" w:cs="Arial"/>
                <w:bCs/>
                <w:sz w:val="20"/>
                <w:szCs w:val="20"/>
                <w:lang w:eastAsia="zh-CN"/>
              </w:rPr>
              <w:t xml:space="preserve"> RAN1 whether they are fine with Ran2 structure</w:t>
            </w:r>
          </w:p>
        </w:tc>
      </w:tr>
    </w:tbl>
    <w:p w14:paraId="52D0A97D" w14:textId="77777777" w:rsidR="000C336D" w:rsidRDefault="000C336D">
      <w:pPr>
        <w:overflowPunct/>
        <w:autoSpaceDE/>
        <w:autoSpaceDN/>
        <w:adjustRightInd/>
        <w:spacing w:after="0" w:line="240" w:lineRule="auto"/>
        <w:textAlignment w:val="auto"/>
        <w:rPr>
          <w:b/>
          <w:lang w:eastAsia="zh-CN"/>
        </w:rPr>
      </w:pPr>
    </w:p>
    <w:p w14:paraId="2A030D22" w14:textId="77777777" w:rsidR="000C336D" w:rsidRDefault="000C336D">
      <w:pPr>
        <w:overflowPunct/>
        <w:autoSpaceDE/>
        <w:autoSpaceDN/>
        <w:adjustRightInd/>
        <w:spacing w:after="0" w:line="240" w:lineRule="auto"/>
        <w:textAlignment w:val="auto"/>
        <w:rPr>
          <w:lang w:eastAsia="zh-CN"/>
        </w:rPr>
      </w:pPr>
    </w:p>
    <w:p w14:paraId="521B9A55"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3.11 Correction 11</w:t>
      </w:r>
    </w:p>
    <w:p w14:paraId="07FC8593" w14:textId="77777777" w:rsidR="000C336D" w:rsidRDefault="000C336D">
      <w:pPr>
        <w:overflowPunct/>
        <w:autoSpaceDE/>
        <w:autoSpaceDN/>
        <w:adjustRightInd/>
        <w:spacing w:after="0" w:line="240" w:lineRule="auto"/>
        <w:textAlignment w:val="auto"/>
        <w:rPr>
          <w:lang w:eastAsia="zh-CN"/>
        </w:rPr>
      </w:pPr>
    </w:p>
    <w:p w14:paraId="7D9D11F2" w14:textId="77777777" w:rsidR="000C336D" w:rsidRDefault="000C336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0C336D" w14:paraId="5D217F4A" w14:textId="77777777">
        <w:tc>
          <w:tcPr>
            <w:tcW w:w="988" w:type="dxa"/>
          </w:tcPr>
          <w:p w14:paraId="0DC65DF0" w14:textId="77777777" w:rsidR="000C336D" w:rsidRDefault="000A1765">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E0E7EC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9E6A518" w14:textId="77777777">
        <w:tc>
          <w:tcPr>
            <w:tcW w:w="988" w:type="dxa"/>
          </w:tcPr>
          <w:p w14:paraId="691D172B" w14:textId="77777777" w:rsidR="000C336D" w:rsidRDefault="000A1765">
            <w:pPr>
              <w:overflowPunct/>
              <w:autoSpaceDE/>
              <w:autoSpaceDN/>
              <w:adjustRightInd/>
              <w:spacing w:before="120" w:after="120" w:line="240" w:lineRule="auto"/>
              <w:textAlignment w:val="auto"/>
              <w:rPr>
                <w:rFonts w:cs="Arial"/>
              </w:rPr>
            </w:pPr>
            <w:r>
              <w:rPr>
                <w:rFonts w:cs="Arial"/>
              </w:rPr>
              <w:t>R2-2208589</w:t>
            </w:r>
          </w:p>
        </w:tc>
        <w:tc>
          <w:tcPr>
            <w:tcW w:w="8646" w:type="dxa"/>
          </w:tcPr>
          <w:p w14:paraId="1C0EABEF" w14:textId="77777777" w:rsidR="000C336D" w:rsidRDefault="000A1765">
            <w:pPr>
              <w:keepNext/>
              <w:keepLines/>
              <w:spacing w:before="120"/>
              <w:outlineLvl w:val="3"/>
              <w:rPr>
                <w:sz w:val="24"/>
                <w:lang w:eastAsia="zh-CN"/>
              </w:rPr>
            </w:pPr>
            <w:r>
              <w:rPr>
                <w:lang w:eastAsia="zh-CN"/>
              </w:rPr>
              <w:t xml:space="preserve">The procedural text related to counter check in 5.3.6 and ASN. 1 signalling in 6.2.2 are updated to apply counter check to multicast MRB. </w:t>
            </w:r>
            <w:r>
              <w:rPr>
                <w:b/>
                <w:lang w:eastAsia="zh-CN"/>
              </w:rPr>
              <w:t>(</w:t>
            </w:r>
            <w:r>
              <w:rPr>
                <w:rFonts w:hint="eastAsia"/>
                <w:b/>
                <w:sz w:val="21"/>
                <w:lang w:eastAsia="zh-CN"/>
              </w:rPr>
              <w:t>T</w:t>
            </w:r>
            <w:r>
              <w:rPr>
                <w:b/>
                <w:sz w:val="21"/>
                <w:lang w:eastAsia="zh-CN"/>
              </w:rPr>
              <w:t xml:space="preserve">he detailed changes can refer to </w:t>
            </w:r>
            <w:r>
              <w:rPr>
                <w:rFonts w:cs="Arial"/>
                <w:b/>
                <w:sz w:val="21"/>
              </w:rPr>
              <w:t>the paper</w:t>
            </w:r>
            <w:r>
              <w:rPr>
                <w:b/>
                <w:lang w:eastAsia="zh-CN"/>
              </w:rPr>
              <w:t>)</w:t>
            </w:r>
          </w:p>
        </w:tc>
      </w:tr>
    </w:tbl>
    <w:p w14:paraId="20588F8B" w14:textId="77777777" w:rsidR="000C336D" w:rsidRDefault="000C336D">
      <w:pPr>
        <w:overflowPunct/>
        <w:autoSpaceDE/>
        <w:autoSpaceDN/>
        <w:adjustRightInd/>
        <w:spacing w:after="0" w:line="240" w:lineRule="auto"/>
        <w:textAlignment w:val="auto"/>
        <w:rPr>
          <w:sz w:val="21"/>
          <w:lang w:eastAsia="zh-CN"/>
        </w:rPr>
      </w:pPr>
    </w:p>
    <w:p w14:paraId="00878ADC" w14:textId="77777777" w:rsidR="000C336D" w:rsidRDefault="000A1765">
      <w:pPr>
        <w:overflowPunct/>
        <w:autoSpaceDE/>
        <w:autoSpaceDN/>
        <w:adjustRightInd/>
        <w:spacing w:afterLines="50" w:after="120" w:line="240" w:lineRule="auto"/>
        <w:textAlignment w:val="auto"/>
        <w:rPr>
          <w:rFonts w:cs="Arial"/>
          <w:sz w:val="22"/>
        </w:rPr>
      </w:pPr>
      <w:r>
        <w:rPr>
          <w:rFonts w:cs="Arial"/>
          <w:sz w:val="22"/>
        </w:rPr>
        <w:t>In R2-2208589, it is proposed to extend Counter Check Procedure to multicast MRB. Rapporteur’s understanding is as below:</w:t>
      </w:r>
    </w:p>
    <w:p w14:paraId="6AE6D8B6" w14:textId="77777777" w:rsidR="000C336D" w:rsidRDefault="000A1765">
      <w:pPr>
        <w:overflowPunct/>
        <w:autoSpaceDE/>
        <w:autoSpaceDN/>
        <w:adjustRightInd/>
        <w:spacing w:afterLines="50" w:after="120" w:line="240" w:lineRule="auto"/>
        <w:textAlignment w:val="auto"/>
        <w:rPr>
          <w:rFonts w:cs="Arial"/>
          <w:sz w:val="22"/>
          <w:lang w:eastAsia="zh-CN"/>
        </w:rPr>
      </w:pPr>
      <w:r>
        <w:rPr>
          <w:rFonts w:cs="Arial"/>
          <w:sz w:val="22"/>
        </w:rPr>
        <w:t>Counter check has been discussed in SA3#106E but not agreed (S3-220292). Companies in SA2 commented that since security including integrity protection of the data traffic is provided at a higher layer above PDCP, what happens at the PDCP layer or below is irrelevant.</w:t>
      </w:r>
      <w:r>
        <w:rPr>
          <w:rFonts w:cs="Arial" w:hint="eastAsia"/>
          <w:sz w:val="22"/>
          <w:lang w:eastAsia="zh-CN"/>
        </w:rPr>
        <w:t xml:space="preserve"> </w:t>
      </w:r>
    </w:p>
    <w:p w14:paraId="3514A033" w14:textId="77777777" w:rsidR="000C336D" w:rsidRDefault="000A1765">
      <w:pPr>
        <w:overflowPunct/>
        <w:autoSpaceDE/>
        <w:autoSpaceDN/>
        <w:adjustRightInd/>
        <w:spacing w:afterLines="50" w:after="120" w:line="240" w:lineRule="auto"/>
        <w:textAlignment w:val="auto"/>
        <w:rPr>
          <w:rFonts w:cs="Arial"/>
          <w:sz w:val="22"/>
        </w:rPr>
      </w:pPr>
      <w:r>
        <w:rPr>
          <w:rFonts w:cs="Arial"/>
          <w:sz w:val="22"/>
          <w:lang w:eastAsia="zh-CN"/>
        </w:rPr>
        <w:t xml:space="preserve">From RAN2 point of view, </w:t>
      </w:r>
      <w:r>
        <w:rPr>
          <w:rFonts w:cs="Arial"/>
          <w:sz w:val="22"/>
        </w:rPr>
        <w:t xml:space="preserve">besides for security purpose, counter check is not an essential feature.   </w:t>
      </w:r>
    </w:p>
    <w:p w14:paraId="7352A110" w14:textId="77777777" w:rsidR="000C336D" w:rsidRDefault="000A1765">
      <w:pPr>
        <w:overflowPunct/>
        <w:autoSpaceDE/>
        <w:autoSpaceDN/>
        <w:adjustRightInd/>
        <w:spacing w:afterLines="50" w:after="120" w:line="240" w:lineRule="auto"/>
        <w:textAlignment w:val="auto"/>
        <w:rPr>
          <w:rFonts w:cs="Arial"/>
          <w:sz w:val="22"/>
          <w:lang w:eastAsia="zh-CN"/>
        </w:rPr>
      </w:pPr>
      <w:r>
        <w:rPr>
          <w:rFonts w:cs="Arial" w:hint="eastAsia"/>
          <w:sz w:val="22"/>
          <w:lang w:eastAsia="zh-CN"/>
        </w:rPr>
        <w:t>C</w:t>
      </w:r>
      <w:r>
        <w:rPr>
          <w:rFonts w:cs="Arial"/>
          <w:sz w:val="22"/>
          <w:lang w:eastAsia="zh-CN"/>
        </w:rPr>
        <w:t>ompanies can provide their views on this function.</w:t>
      </w:r>
    </w:p>
    <w:p w14:paraId="43F9C92A" w14:textId="77777777" w:rsidR="000C336D" w:rsidRDefault="000C336D">
      <w:pPr>
        <w:overflowPunct/>
        <w:autoSpaceDE/>
        <w:autoSpaceDN/>
        <w:adjustRightInd/>
        <w:spacing w:after="0" w:line="240" w:lineRule="auto"/>
        <w:textAlignment w:val="auto"/>
        <w:rPr>
          <w:lang w:eastAsia="zh-CN"/>
        </w:rPr>
      </w:pPr>
    </w:p>
    <w:p w14:paraId="60A72EE4"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15: Do you think agree to extend Counter Check Procedure to multicast MRB?</w:t>
      </w:r>
    </w:p>
    <w:p w14:paraId="08BECA7B"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2A97042A" w14:textId="77777777">
        <w:tc>
          <w:tcPr>
            <w:tcW w:w="1555" w:type="dxa"/>
          </w:tcPr>
          <w:p w14:paraId="1A6A8882"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403A312"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A9393BA"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A82D950" w14:textId="77777777">
        <w:tc>
          <w:tcPr>
            <w:tcW w:w="1555" w:type="dxa"/>
          </w:tcPr>
          <w:p w14:paraId="7E877E9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2F0F938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039BC93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552154AD" w14:textId="77777777">
        <w:tc>
          <w:tcPr>
            <w:tcW w:w="1555" w:type="dxa"/>
          </w:tcPr>
          <w:p w14:paraId="58D78A7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5FE88844"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76C09502" w14:textId="77777777" w:rsidR="000C336D" w:rsidRDefault="000C336D">
            <w:pPr>
              <w:rPr>
                <w:rFonts w:ascii="Arial" w:hAnsi="Arial" w:cs="Arial"/>
                <w:bCs/>
                <w:sz w:val="20"/>
                <w:szCs w:val="20"/>
                <w:lang w:eastAsia="zh-CN"/>
              </w:rPr>
            </w:pPr>
          </w:p>
        </w:tc>
      </w:tr>
      <w:tr w:rsidR="000C336D" w14:paraId="657CACCC" w14:textId="77777777">
        <w:tc>
          <w:tcPr>
            <w:tcW w:w="1555" w:type="dxa"/>
          </w:tcPr>
          <w:p w14:paraId="7ABA60DD"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5B22ED54"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5F790D8" w14:textId="77777777" w:rsidR="000C336D" w:rsidRDefault="000C336D">
            <w:pPr>
              <w:rPr>
                <w:rFonts w:ascii="Arial" w:hAnsi="Arial" w:cs="Arial"/>
                <w:bCs/>
                <w:sz w:val="20"/>
                <w:szCs w:val="20"/>
                <w:lang w:eastAsia="zh-CN"/>
              </w:rPr>
            </w:pPr>
          </w:p>
        </w:tc>
      </w:tr>
      <w:tr w:rsidR="000C336D" w14:paraId="4B3114F8" w14:textId="77777777">
        <w:tc>
          <w:tcPr>
            <w:tcW w:w="1555" w:type="dxa"/>
          </w:tcPr>
          <w:p w14:paraId="7AFDF16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B2256A7"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F632FE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Not necessary</w:t>
            </w:r>
          </w:p>
        </w:tc>
      </w:tr>
      <w:tr w:rsidR="000C336D" w14:paraId="70346FB9" w14:textId="77777777">
        <w:tc>
          <w:tcPr>
            <w:tcW w:w="1555" w:type="dxa"/>
          </w:tcPr>
          <w:p w14:paraId="34FE5186"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1B8A5CF2"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261C6C88" w14:textId="77777777" w:rsidR="000C336D" w:rsidRDefault="000A1765">
            <w:pPr>
              <w:rPr>
                <w:rFonts w:ascii="Arial" w:hAnsi="Arial" w:cs="Arial"/>
                <w:bCs/>
                <w:lang w:eastAsia="zh-CN"/>
              </w:rPr>
            </w:pPr>
            <w:r>
              <w:rPr>
                <w:rFonts w:ascii="Arial" w:hAnsi="Arial" w:cs="Arial"/>
                <w:bCs/>
                <w:lang w:eastAsia="zh-CN"/>
              </w:rPr>
              <w:t xml:space="preserve">We think we </w:t>
            </w:r>
            <w:proofErr w:type="gramStart"/>
            <w:r>
              <w:rPr>
                <w:rFonts w:ascii="Arial" w:hAnsi="Arial" w:cs="Arial"/>
                <w:bCs/>
                <w:lang w:eastAsia="zh-CN"/>
              </w:rPr>
              <w:t>have to</w:t>
            </w:r>
            <w:proofErr w:type="gramEnd"/>
            <w:r>
              <w:rPr>
                <w:rFonts w:ascii="Arial" w:hAnsi="Arial" w:cs="Arial"/>
                <w:bCs/>
                <w:lang w:eastAsia="zh-CN"/>
              </w:rPr>
              <w:t xml:space="preserve"> focus on RAN2 perspective only. SA3 conclusion implies that from MBS security protection perspective, counter check procedure is not necessary. But what RAN2 should consider is that it is also used for purposes of radio bearer management and connection control.</w:t>
            </w:r>
          </w:p>
          <w:p w14:paraId="2B7C7539" w14:textId="77777777" w:rsidR="000C336D" w:rsidRDefault="000A1765">
            <w:pPr>
              <w:pStyle w:val="ListParagraph"/>
              <w:numPr>
                <w:ilvl w:val="0"/>
                <w:numId w:val="20"/>
              </w:numPr>
              <w:rPr>
                <w:rFonts w:ascii="Arial" w:hAnsi="Arial" w:cs="Arial"/>
                <w:bCs/>
                <w:lang w:eastAsia="zh-CN"/>
              </w:rPr>
            </w:pPr>
            <w:r>
              <w:rPr>
                <w:rFonts w:ascii="Arial" w:hAnsi="Arial" w:cs="Arial"/>
                <w:bCs/>
                <w:lang w:eastAsia="zh-CN"/>
              </w:rPr>
              <w:t xml:space="preserve">Counter check procedure is currently being used for batch reception error in case of bad channel quality (near RLF). In Multicast, disabling feedback is supported, which means that this problem should be controlled by the network. Counter check is a good tool which is already used for </w:t>
            </w:r>
            <w:proofErr w:type="gramStart"/>
            <w:r>
              <w:rPr>
                <w:rFonts w:ascii="Arial" w:hAnsi="Arial" w:cs="Arial"/>
                <w:bCs/>
                <w:lang w:eastAsia="zh-CN"/>
              </w:rPr>
              <w:t>unicast</w:t>
            </w:r>
            <w:proofErr w:type="gramEnd"/>
            <w:r>
              <w:rPr>
                <w:rFonts w:ascii="Arial" w:hAnsi="Arial" w:cs="Arial"/>
                <w:bCs/>
                <w:lang w:eastAsia="zh-CN"/>
              </w:rPr>
              <w:t>.</w:t>
            </w:r>
          </w:p>
          <w:p w14:paraId="60A9E10C" w14:textId="77777777" w:rsidR="000C336D" w:rsidRDefault="000A1765">
            <w:pPr>
              <w:pStyle w:val="ListParagraph"/>
              <w:numPr>
                <w:ilvl w:val="0"/>
                <w:numId w:val="20"/>
              </w:numPr>
              <w:rPr>
                <w:rFonts w:ascii="Arial" w:hAnsi="Arial" w:cs="Arial"/>
                <w:bCs/>
                <w:lang w:eastAsia="zh-CN"/>
              </w:rPr>
            </w:pPr>
            <w:r>
              <w:rPr>
                <w:rFonts w:ascii="Arial" w:hAnsi="Arial" w:cs="Arial"/>
                <w:bCs/>
                <w:lang w:eastAsia="zh-CN"/>
              </w:rPr>
              <w:t>Also, even if SA3 does not see security issue from service perspective, it does not mean that there is no issue in RAN2. In RAN, regardless of the security damage, MRB needs to be refreshed if an attack is detected. So, in this case, counter check is still useful.</w:t>
            </w:r>
          </w:p>
          <w:p w14:paraId="702B854A" w14:textId="77777777" w:rsidR="000C336D" w:rsidRDefault="000A1765">
            <w:pPr>
              <w:pStyle w:val="ListParagraph"/>
              <w:numPr>
                <w:ilvl w:val="0"/>
                <w:numId w:val="20"/>
              </w:numPr>
              <w:rPr>
                <w:rFonts w:ascii="Arial" w:hAnsi="Arial" w:cs="Arial"/>
                <w:bCs/>
                <w:lang w:eastAsia="zh-CN"/>
              </w:rPr>
            </w:pPr>
            <w:r>
              <w:rPr>
                <w:rFonts w:ascii="Arial" w:hAnsi="Arial" w:cs="Arial"/>
                <w:bCs/>
                <w:lang w:eastAsia="zh-CN"/>
              </w:rPr>
              <w:t xml:space="preserve">Also, in Rel-15 NR standardization, RAN2 agreed to introduce this counter check procedure for unicast, without SA3 input. RAN2 decided it on its own. </w:t>
            </w:r>
          </w:p>
          <w:p w14:paraId="50A5525B" w14:textId="77777777" w:rsidR="000C336D" w:rsidRDefault="000C336D">
            <w:pPr>
              <w:rPr>
                <w:rFonts w:ascii="Arial" w:hAnsi="Arial" w:cs="Arial"/>
                <w:bCs/>
                <w:lang w:eastAsia="zh-CN"/>
              </w:rPr>
            </w:pPr>
          </w:p>
          <w:p w14:paraId="71554B3E" w14:textId="77777777" w:rsidR="000C336D" w:rsidRDefault="000A1765">
            <w:pPr>
              <w:rPr>
                <w:rFonts w:ascii="Arial" w:hAnsi="Arial" w:cs="Arial"/>
                <w:bCs/>
                <w:lang w:eastAsia="zh-CN"/>
              </w:rPr>
            </w:pPr>
            <w:r>
              <w:rPr>
                <w:rFonts w:ascii="Arial" w:hAnsi="Arial" w:cs="Arial"/>
                <w:bCs/>
                <w:lang w:eastAsia="zh-CN"/>
              </w:rPr>
              <w:lastRenderedPageBreak/>
              <w:t>Thus, its RAN2 scope, we would prefer to consider the issue.</w:t>
            </w:r>
          </w:p>
        </w:tc>
      </w:tr>
      <w:tr w:rsidR="000C336D" w14:paraId="55251266" w14:textId="77777777">
        <w:tc>
          <w:tcPr>
            <w:tcW w:w="1555" w:type="dxa"/>
          </w:tcPr>
          <w:p w14:paraId="26AF031F" w14:textId="77777777" w:rsidR="000C336D" w:rsidRDefault="000A1765">
            <w:pPr>
              <w:rPr>
                <w:rFonts w:ascii="Arial" w:hAnsi="Arial" w:cs="Arial"/>
                <w:bCs/>
                <w:lang w:eastAsia="zh-CN"/>
              </w:rPr>
            </w:pPr>
            <w:r>
              <w:rPr>
                <w:rFonts w:ascii="Arial" w:hAnsi="Arial" w:cs="Arial" w:hint="eastAsia"/>
                <w:bCs/>
                <w:sz w:val="20"/>
                <w:szCs w:val="20"/>
                <w:lang w:eastAsia="zh-CN"/>
              </w:rPr>
              <w:lastRenderedPageBreak/>
              <w:t>M</w:t>
            </w:r>
            <w:r>
              <w:rPr>
                <w:rFonts w:ascii="Arial" w:hAnsi="Arial" w:cs="Arial"/>
                <w:bCs/>
                <w:sz w:val="20"/>
                <w:szCs w:val="20"/>
                <w:lang w:eastAsia="zh-CN"/>
              </w:rPr>
              <w:t>ediaTek</w:t>
            </w:r>
          </w:p>
        </w:tc>
        <w:tc>
          <w:tcPr>
            <w:tcW w:w="1984" w:type="dxa"/>
          </w:tcPr>
          <w:p w14:paraId="231779EE" w14:textId="77777777" w:rsidR="000C336D" w:rsidRDefault="000A1765">
            <w:pPr>
              <w:rPr>
                <w:rFonts w:ascii="Arial" w:hAnsi="Arial" w:cs="Arial"/>
                <w:bCs/>
                <w:lang w:eastAsia="zh-CN"/>
              </w:rPr>
            </w:pPr>
            <w:r>
              <w:rPr>
                <w:rFonts w:ascii="Arial" w:hAnsi="Arial" w:cs="Arial"/>
                <w:bCs/>
                <w:sz w:val="20"/>
                <w:szCs w:val="20"/>
                <w:lang w:eastAsia="zh-CN"/>
              </w:rPr>
              <w:t>No strong view</w:t>
            </w:r>
          </w:p>
        </w:tc>
        <w:tc>
          <w:tcPr>
            <w:tcW w:w="6090" w:type="dxa"/>
          </w:tcPr>
          <w:p w14:paraId="56AD65BE" w14:textId="77777777" w:rsidR="000C336D" w:rsidRDefault="000C336D">
            <w:pPr>
              <w:rPr>
                <w:rFonts w:ascii="Arial" w:hAnsi="Arial" w:cs="Arial"/>
                <w:bCs/>
                <w:lang w:eastAsia="zh-CN"/>
              </w:rPr>
            </w:pPr>
          </w:p>
        </w:tc>
      </w:tr>
      <w:tr w:rsidR="000C336D" w14:paraId="301D96B6" w14:textId="77777777">
        <w:tc>
          <w:tcPr>
            <w:tcW w:w="1555" w:type="dxa"/>
          </w:tcPr>
          <w:p w14:paraId="0A3FADDF"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47FDFD2F"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No</w:t>
            </w:r>
          </w:p>
        </w:tc>
        <w:tc>
          <w:tcPr>
            <w:tcW w:w="6090" w:type="dxa"/>
          </w:tcPr>
          <w:p w14:paraId="75E6BE40" w14:textId="77777777" w:rsidR="000C336D" w:rsidRDefault="000C336D">
            <w:pPr>
              <w:rPr>
                <w:rFonts w:ascii="Arial" w:hAnsi="Arial" w:cs="Arial"/>
                <w:bCs/>
                <w:lang w:eastAsia="zh-CN"/>
              </w:rPr>
            </w:pPr>
          </w:p>
        </w:tc>
      </w:tr>
      <w:tr w:rsidR="000C336D" w14:paraId="4A1C1F78" w14:textId="77777777">
        <w:tc>
          <w:tcPr>
            <w:tcW w:w="1555" w:type="dxa"/>
          </w:tcPr>
          <w:p w14:paraId="7A2B8886" w14:textId="77777777" w:rsidR="000C336D" w:rsidRDefault="000A1765">
            <w:pPr>
              <w:rPr>
                <w:rFonts w:ascii="Arial" w:eastAsia="SimSun" w:hAnsi="Arial" w:cs="Arial"/>
                <w:bCs/>
                <w:lang w:val="en-US" w:eastAsia="zh-CN"/>
              </w:rPr>
            </w:pPr>
            <w:r>
              <w:rPr>
                <w:rFonts w:ascii="Arial" w:eastAsia="SimSun" w:hAnsi="Arial" w:cs="Arial" w:hint="eastAsia"/>
                <w:bCs/>
                <w:lang w:val="en-US" w:eastAsia="zh-CN"/>
              </w:rPr>
              <w:t>ZTE</w:t>
            </w:r>
          </w:p>
        </w:tc>
        <w:tc>
          <w:tcPr>
            <w:tcW w:w="1984" w:type="dxa"/>
          </w:tcPr>
          <w:p w14:paraId="732176A9" w14:textId="77777777" w:rsidR="000C336D" w:rsidRDefault="000A1765">
            <w:pPr>
              <w:rPr>
                <w:rFonts w:ascii="Arial" w:eastAsia="SimSun" w:hAnsi="Arial" w:cs="Arial"/>
                <w:bCs/>
                <w:lang w:val="en-US" w:eastAsia="zh-CN"/>
              </w:rPr>
            </w:pPr>
            <w:r>
              <w:rPr>
                <w:rFonts w:ascii="Arial" w:eastAsia="SimSun" w:hAnsi="Arial" w:cs="Arial" w:hint="eastAsia"/>
                <w:bCs/>
                <w:lang w:val="en-US" w:eastAsia="zh-CN"/>
              </w:rPr>
              <w:t>Yes</w:t>
            </w:r>
          </w:p>
        </w:tc>
        <w:tc>
          <w:tcPr>
            <w:tcW w:w="6090" w:type="dxa"/>
          </w:tcPr>
          <w:p w14:paraId="65D22681" w14:textId="77777777" w:rsidR="000C336D" w:rsidRDefault="000A1765">
            <w:pPr>
              <w:rPr>
                <w:rFonts w:ascii="Arial" w:hAnsi="Arial" w:cs="Arial"/>
                <w:bCs/>
                <w:lang w:eastAsia="zh-CN"/>
              </w:rPr>
            </w:pPr>
            <w:r>
              <w:rPr>
                <w:rFonts w:ascii="Arial" w:hAnsi="Arial" w:cs="Arial" w:hint="eastAsia"/>
                <w:bCs/>
                <w:lang w:eastAsia="zh-CN"/>
              </w:rPr>
              <w:t>Sees no harm enabling already existing feature.</w:t>
            </w:r>
          </w:p>
        </w:tc>
      </w:tr>
      <w:tr w:rsidR="000A1765" w14:paraId="1A4B5EA2" w14:textId="77777777">
        <w:tc>
          <w:tcPr>
            <w:tcW w:w="1555" w:type="dxa"/>
          </w:tcPr>
          <w:p w14:paraId="2E65E577" w14:textId="6D9E1CB5" w:rsidR="000A1765" w:rsidRDefault="000A1765" w:rsidP="000A1765">
            <w:pPr>
              <w:rPr>
                <w:rFonts w:ascii="Arial" w:eastAsia="SimSun" w:hAnsi="Arial" w:cs="Arial"/>
                <w:bCs/>
                <w:lang w:val="en-US" w:eastAsia="zh-CN"/>
              </w:rPr>
            </w:pPr>
            <w:r>
              <w:rPr>
                <w:rFonts w:ascii="Arial" w:hAnsi="Arial" w:cs="Arial"/>
                <w:bCs/>
                <w:sz w:val="20"/>
                <w:szCs w:val="20"/>
                <w:lang w:eastAsia="zh-CN"/>
              </w:rPr>
              <w:t>Intel</w:t>
            </w:r>
          </w:p>
        </w:tc>
        <w:tc>
          <w:tcPr>
            <w:tcW w:w="1984" w:type="dxa"/>
          </w:tcPr>
          <w:p w14:paraId="1620D97B" w14:textId="65C04835" w:rsidR="000A1765" w:rsidRDefault="000A1765" w:rsidP="000A1765">
            <w:pPr>
              <w:rPr>
                <w:rFonts w:ascii="Arial" w:eastAsia="SimSun" w:hAnsi="Arial" w:cs="Arial"/>
                <w:bCs/>
                <w:lang w:val="en-US" w:eastAsia="zh-CN"/>
              </w:rPr>
            </w:pPr>
            <w:r>
              <w:rPr>
                <w:rFonts w:ascii="Arial" w:hAnsi="Arial" w:cs="Arial"/>
                <w:bCs/>
                <w:sz w:val="20"/>
                <w:szCs w:val="20"/>
                <w:lang w:eastAsia="zh-CN"/>
              </w:rPr>
              <w:t>No</w:t>
            </w:r>
          </w:p>
        </w:tc>
        <w:tc>
          <w:tcPr>
            <w:tcW w:w="6090" w:type="dxa"/>
          </w:tcPr>
          <w:p w14:paraId="0543EF98" w14:textId="1C9F0E38" w:rsidR="000A1765" w:rsidRDefault="000A1765" w:rsidP="000A1765">
            <w:pPr>
              <w:rPr>
                <w:rFonts w:ascii="Arial" w:hAnsi="Arial" w:cs="Arial"/>
                <w:bCs/>
                <w:lang w:eastAsia="zh-CN"/>
              </w:rPr>
            </w:pPr>
            <w:r>
              <w:rPr>
                <w:rFonts w:ascii="Arial" w:hAnsi="Arial" w:cs="Arial"/>
                <w:bCs/>
                <w:sz w:val="20"/>
                <w:szCs w:val="20"/>
                <w:lang w:eastAsia="zh-CN"/>
              </w:rPr>
              <w:t>Agree with rapporteur.</w:t>
            </w:r>
          </w:p>
        </w:tc>
      </w:tr>
      <w:tr w:rsidR="00604DC2" w14:paraId="76FAA6EC" w14:textId="77777777">
        <w:tc>
          <w:tcPr>
            <w:tcW w:w="1555" w:type="dxa"/>
          </w:tcPr>
          <w:p w14:paraId="38FA3361" w14:textId="25A46B8B" w:rsidR="00604DC2" w:rsidRDefault="00604DC2" w:rsidP="000A1765">
            <w:pPr>
              <w:rPr>
                <w:rFonts w:ascii="Arial" w:hAnsi="Arial" w:cs="Arial"/>
                <w:bCs/>
                <w:lang w:eastAsia="zh-CN"/>
              </w:rPr>
            </w:pPr>
            <w:r>
              <w:rPr>
                <w:rFonts w:ascii="Arial" w:hAnsi="Arial" w:cs="Arial"/>
                <w:bCs/>
                <w:lang w:eastAsia="zh-CN"/>
              </w:rPr>
              <w:t>Qualcomm</w:t>
            </w:r>
          </w:p>
        </w:tc>
        <w:tc>
          <w:tcPr>
            <w:tcW w:w="1984" w:type="dxa"/>
          </w:tcPr>
          <w:p w14:paraId="7191EE32" w14:textId="369B0EF7" w:rsidR="00604DC2" w:rsidRDefault="00604DC2" w:rsidP="000A1765">
            <w:pPr>
              <w:rPr>
                <w:rFonts w:ascii="Arial" w:hAnsi="Arial" w:cs="Arial"/>
                <w:bCs/>
                <w:lang w:eastAsia="zh-CN"/>
              </w:rPr>
            </w:pPr>
            <w:r>
              <w:rPr>
                <w:rFonts w:ascii="Arial" w:hAnsi="Arial" w:cs="Arial"/>
                <w:bCs/>
                <w:lang w:eastAsia="zh-CN"/>
              </w:rPr>
              <w:t>No</w:t>
            </w:r>
          </w:p>
        </w:tc>
        <w:tc>
          <w:tcPr>
            <w:tcW w:w="6090" w:type="dxa"/>
          </w:tcPr>
          <w:p w14:paraId="066BF74B" w14:textId="6021A592" w:rsidR="00604DC2" w:rsidRDefault="00604DC2" w:rsidP="000A1765">
            <w:pPr>
              <w:rPr>
                <w:rFonts w:ascii="Arial" w:hAnsi="Arial" w:cs="Arial"/>
                <w:bCs/>
                <w:lang w:eastAsia="zh-CN"/>
              </w:rPr>
            </w:pPr>
            <w:r>
              <w:rPr>
                <w:rFonts w:ascii="Arial" w:hAnsi="Arial" w:cs="Arial"/>
                <w:bCs/>
                <w:lang w:eastAsia="zh-CN"/>
              </w:rPr>
              <w:t>In our understanding, this was discussed in SA3 and not agreed by SA3.</w:t>
            </w:r>
          </w:p>
        </w:tc>
      </w:tr>
      <w:tr w:rsidR="00356F39" w14:paraId="229F42CB" w14:textId="77777777">
        <w:tc>
          <w:tcPr>
            <w:tcW w:w="1555" w:type="dxa"/>
          </w:tcPr>
          <w:p w14:paraId="0E59DE14" w14:textId="34B148E0" w:rsidR="00356F39" w:rsidRDefault="00356F39" w:rsidP="00356F39">
            <w:pPr>
              <w:rPr>
                <w:rFonts w:ascii="Arial" w:hAnsi="Arial" w:cs="Arial"/>
                <w:bCs/>
                <w:lang w:eastAsia="zh-CN"/>
              </w:rPr>
            </w:pPr>
            <w:proofErr w:type="spellStart"/>
            <w:r>
              <w:rPr>
                <w:rFonts w:ascii="Arial" w:eastAsia="SimSun" w:hAnsi="Arial" w:cs="Arial"/>
                <w:bCs/>
                <w:lang w:val="en-US" w:eastAsia="zh-CN"/>
              </w:rPr>
              <w:t>Futurewei</w:t>
            </w:r>
            <w:proofErr w:type="spellEnd"/>
          </w:p>
        </w:tc>
        <w:tc>
          <w:tcPr>
            <w:tcW w:w="1984" w:type="dxa"/>
          </w:tcPr>
          <w:p w14:paraId="28A96209" w14:textId="1045923E" w:rsidR="00356F39" w:rsidRDefault="00356F39" w:rsidP="00356F39">
            <w:pPr>
              <w:rPr>
                <w:rFonts w:ascii="Arial" w:hAnsi="Arial" w:cs="Arial"/>
                <w:bCs/>
                <w:lang w:eastAsia="zh-CN"/>
              </w:rPr>
            </w:pPr>
            <w:r>
              <w:rPr>
                <w:rFonts w:ascii="Arial" w:eastAsia="SimSun" w:hAnsi="Arial" w:cs="Arial"/>
                <w:bCs/>
                <w:lang w:val="en-US" w:eastAsia="zh-CN"/>
              </w:rPr>
              <w:t>No</w:t>
            </w:r>
          </w:p>
        </w:tc>
        <w:tc>
          <w:tcPr>
            <w:tcW w:w="6090" w:type="dxa"/>
          </w:tcPr>
          <w:p w14:paraId="0522C9AA" w14:textId="77777777" w:rsidR="00356F39" w:rsidRDefault="00356F39" w:rsidP="00356F39">
            <w:pPr>
              <w:rPr>
                <w:rFonts w:ascii="Arial" w:hAnsi="Arial" w:cs="Arial"/>
                <w:bCs/>
                <w:lang w:eastAsia="zh-CN"/>
              </w:rPr>
            </w:pPr>
          </w:p>
        </w:tc>
      </w:tr>
      <w:tr w:rsidR="00684243" w14:paraId="2AFDFBED" w14:textId="77777777">
        <w:tc>
          <w:tcPr>
            <w:tcW w:w="1555" w:type="dxa"/>
          </w:tcPr>
          <w:p w14:paraId="2498986E" w14:textId="73E5707E" w:rsidR="00684243" w:rsidRDefault="00684243" w:rsidP="00356F39">
            <w:pPr>
              <w:rPr>
                <w:rFonts w:ascii="Arial" w:eastAsia="SimSun" w:hAnsi="Arial" w:cs="Arial"/>
                <w:bCs/>
                <w:lang w:val="en-US" w:eastAsia="zh-CN"/>
              </w:rPr>
            </w:pPr>
            <w:proofErr w:type="spellStart"/>
            <w:r w:rsidRPr="00684243">
              <w:rPr>
                <w:rFonts w:ascii="Arial" w:hAnsi="Arial" w:cs="Arial" w:hint="eastAsia"/>
                <w:bCs/>
                <w:sz w:val="20"/>
                <w:szCs w:val="20"/>
                <w:lang w:eastAsia="zh-CN"/>
              </w:rPr>
              <w:t>S</w:t>
            </w:r>
            <w:r w:rsidRPr="00684243">
              <w:rPr>
                <w:rFonts w:ascii="Arial" w:hAnsi="Arial" w:cs="Arial"/>
                <w:bCs/>
                <w:sz w:val="20"/>
                <w:szCs w:val="20"/>
                <w:lang w:eastAsia="zh-CN"/>
              </w:rPr>
              <w:t>preadtrum</w:t>
            </w:r>
            <w:proofErr w:type="spellEnd"/>
          </w:p>
        </w:tc>
        <w:tc>
          <w:tcPr>
            <w:tcW w:w="1984" w:type="dxa"/>
          </w:tcPr>
          <w:p w14:paraId="0D1C70F5" w14:textId="246970EA" w:rsidR="00684243" w:rsidRDefault="00684243" w:rsidP="00356F39">
            <w:pPr>
              <w:rPr>
                <w:rFonts w:ascii="Arial" w:eastAsia="SimSun" w:hAnsi="Arial" w:cs="Arial"/>
                <w:bCs/>
                <w:lang w:val="en-US" w:eastAsia="zh-CN"/>
              </w:rPr>
            </w:pPr>
            <w:r>
              <w:rPr>
                <w:rFonts w:ascii="Arial" w:hAnsi="Arial" w:cs="Arial"/>
                <w:bCs/>
                <w:sz w:val="20"/>
                <w:szCs w:val="20"/>
                <w:lang w:eastAsia="zh-CN"/>
              </w:rPr>
              <w:t>No strong view</w:t>
            </w:r>
          </w:p>
        </w:tc>
        <w:tc>
          <w:tcPr>
            <w:tcW w:w="6090" w:type="dxa"/>
          </w:tcPr>
          <w:p w14:paraId="172614F0" w14:textId="77777777" w:rsidR="00684243" w:rsidRDefault="00684243" w:rsidP="00356F39">
            <w:pPr>
              <w:rPr>
                <w:rFonts w:ascii="Arial" w:hAnsi="Arial" w:cs="Arial"/>
                <w:bCs/>
                <w:lang w:eastAsia="zh-CN"/>
              </w:rPr>
            </w:pPr>
          </w:p>
        </w:tc>
      </w:tr>
      <w:tr w:rsidR="00CA341B" w14:paraId="3CA9C977" w14:textId="77777777">
        <w:tc>
          <w:tcPr>
            <w:tcW w:w="1555" w:type="dxa"/>
          </w:tcPr>
          <w:p w14:paraId="39E214B9" w14:textId="5DE44F1A" w:rsidR="00CA341B" w:rsidRPr="00684243" w:rsidRDefault="00CA341B" w:rsidP="00356F39">
            <w:pPr>
              <w:rPr>
                <w:rFonts w:ascii="Arial" w:hAnsi="Arial" w:cs="Arial"/>
                <w:bCs/>
                <w:lang w:eastAsia="zh-CN"/>
              </w:rPr>
            </w:pPr>
            <w:r>
              <w:rPr>
                <w:rFonts w:ascii="Arial" w:hAnsi="Arial" w:cs="Arial"/>
                <w:bCs/>
                <w:lang w:eastAsia="zh-CN"/>
              </w:rPr>
              <w:t>Apple</w:t>
            </w:r>
          </w:p>
        </w:tc>
        <w:tc>
          <w:tcPr>
            <w:tcW w:w="1984" w:type="dxa"/>
          </w:tcPr>
          <w:p w14:paraId="3141D014" w14:textId="26F92B37" w:rsidR="00CA341B" w:rsidRDefault="00CA341B" w:rsidP="00356F39">
            <w:pPr>
              <w:rPr>
                <w:rFonts w:ascii="Arial" w:hAnsi="Arial" w:cs="Arial"/>
                <w:bCs/>
                <w:lang w:eastAsia="zh-CN"/>
              </w:rPr>
            </w:pPr>
            <w:r>
              <w:rPr>
                <w:rFonts w:ascii="Arial" w:hAnsi="Arial" w:cs="Arial"/>
                <w:bCs/>
                <w:lang w:eastAsia="zh-CN"/>
              </w:rPr>
              <w:t>No</w:t>
            </w:r>
          </w:p>
        </w:tc>
        <w:tc>
          <w:tcPr>
            <w:tcW w:w="6090" w:type="dxa"/>
          </w:tcPr>
          <w:p w14:paraId="44D8650F" w14:textId="77777777" w:rsidR="00CA341B" w:rsidRDefault="00CA341B" w:rsidP="00356F39">
            <w:pPr>
              <w:rPr>
                <w:rFonts w:ascii="Arial" w:hAnsi="Arial" w:cs="Arial"/>
                <w:bCs/>
                <w:lang w:eastAsia="zh-CN"/>
              </w:rPr>
            </w:pPr>
          </w:p>
        </w:tc>
      </w:tr>
      <w:tr w:rsidR="00A57D2B" w:rsidRPr="00CE4C8B" w14:paraId="4643DE7E" w14:textId="77777777" w:rsidTr="00A57D2B">
        <w:tc>
          <w:tcPr>
            <w:tcW w:w="1555" w:type="dxa"/>
          </w:tcPr>
          <w:p w14:paraId="7561B8A6"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0F5A16E" w14:textId="77777777" w:rsidR="00A57D2B" w:rsidRPr="00CE4C8B" w:rsidRDefault="00A57D2B" w:rsidP="009060D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A3ECCCF" w14:textId="77777777" w:rsidR="00A57D2B" w:rsidRPr="00CE4C8B" w:rsidRDefault="00A57D2B" w:rsidP="009060DF">
            <w:pPr>
              <w:rPr>
                <w:rFonts w:ascii="Arial" w:hAnsi="Arial" w:cs="Arial"/>
                <w:bCs/>
                <w:sz w:val="20"/>
                <w:szCs w:val="20"/>
                <w:lang w:eastAsia="zh-CN"/>
              </w:rPr>
            </w:pPr>
          </w:p>
        </w:tc>
      </w:tr>
    </w:tbl>
    <w:p w14:paraId="33F01B0E" w14:textId="77777777" w:rsidR="000C336D" w:rsidRDefault="000C336D">
      <w:pPr>
        <w:overflowPunct/>
        <w:autoSpaceDE/>
        <w:autoSpaceDN/>
        <w:adjustRightInd/>
        <w:spacing w:after="0" w:line="240" w:lineRule="auto"/>
        <w:textAlignment w:val="auto"/>
        <w:rPr>
          <w:b/>
          <w:lang w:eastAsia="zh-CN"/>
        </w:rPr>
      </w:pPr>
    </w:p>
    <w:p w14:paraId="1D4AC779"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16: If the answer to Q15 is yes, do you agree with the Correction11 made in R2-2208589?</w:t>
      </w:r>
    </w:p>
    <w:p w14:paraId="58D32933" w14:textId="77777777" w:rsidR="000C336D" w:rsidRDefault="000C336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0C336D" w14:paraId="4BA0E07E" w14:textId="77777777">
        <w:tc>
          <w:tcPr>
            <w:tcW w:w="1555" w:type="dxa"/>
          </w:tcPr>
          <w:p w14:paraId="37E064DE"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368A5C3C"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75013D7D"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8419865" w14:textId="77777777">
        <w:tc>
          <w:tcPr>
            <w:tcW w:w="1555" w:type="dxa"/>
          </w:tcPr>
          <w:p w14:paraId="75D113D1" w14:textId="77777777" w:rsidR="000C336D" w:rsidRDefault="000A1765">
            <w:pPr>
              <w:rPr>
                <w:rFonts w:ascii="Arial" w:hAnsi="Arial" w:cs="Arial"/>
                <w:bCs/>
                <w:sz w:val="20"/>
                <w:szCs w:val="20"/>
                <w:lang w:eastAsia="zh-CN"/>
              </w:rPr>
            </w:pPr>
            <w:r>
              <w:rPr>
                <w:rFonts w:ascii="Arial" w:hAnsi="Arial" w:cs="Arial"/>
                <w:bCs/>
                <w:sz w:val="20"/>
                <w:szCs w:val="20"/>
                <w:lang w:eastAsia="zh-CN"/>
              </w:rPr>
              <w:t>Samsung</w:t>
            </w:r>
          </w:p>
        </w:tc>
        <w:tc>
          <w:tcPr>
            <w:tcW w:w="1984" w:type="dxa"/>
          </w:tcPr>
          <w:p w14:paraId="70F23527"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6EE1FAB" w14:textId="77777777" w:rsidR="000C336D" w:rsidRDefault="000C336D">
            <w:pPr>
              <w:rPr>
                <w:rFonts w:ascii="Arial" w:hAnsi="Arial" w:cs="Arial"/>
                <w:bCs/>
                <w:sz w:val="20"/>
                <w:szCs w:val="20"/>
                <w:lang w:eastAsia="zh-CN"/>
              </w:rPr>
            </w:pPr>
          </w:p>
        </w:tc>
      </w:tr>
      <w:tr w:rsidR="000C336D" w14:paraId="182C0177" w14:textId="77777777">
        <w:tc>
          <w:tcPr>
            <w:tcW w:w="1555" w:type="dxa"/>
          </w:tcPr>
          <w:p w14:paraId="17803A27" w14:textId="77777777" w:rsidR="000C336D" w:rsidRDefault="000C336D">
            <w:pPr>
              <w:rPr>
                <w:rFonts w:ascii="Arial" w:hAnsi="Arial" w:cs="Arial"/>
                <w:bCs/>
                <w:sz w:val="20"/>
                <w:szCs w:val="20"/>
                <w:lang w:eastAsia="zh-CN"/>
              </w:rPr>
            </w:pPr>
          </w:p>
        </w:tc>
        <w:tc>
          <w:tcPr>
            <w:tcW w:w="1984" w:type="dxa"/>
          </w:tcPr>
          <w:p w14:paraId="2D43AD61" w14:textId="77777777" w:rsidR="000C336D" w:rsidRDefault="000C336D">
            <w:pPr>
              <w:rPr>
                <w:rFonts w:ascii="Arial" w:hAnsi="Arial" w:cs="Arial"/>
                <w:bCs/>
                <w:sz w:val="20"/>
                <w:szCs w:val="20"/>
                <w:lang w:eastAsia="zh-CN"/>
              </w:rPr>
            </w:pPr>
          </w:p>
        </w:tc>
        <w:tc>
          <w:tcPr>
            <w:tcW w:w="6090" w:type="dxa"/>
          </w:tcPr>
          <w:p w14:paraId="185F3975" w14:textId="77777777" w:rsidR="000C336D" w:rsidRDefault="000C336D">
            <w:pPr>
              <w:rPr>
                <w:rFonts w:ascii="Arial" w:hAnsi="Arial" w:cs="Arial"/>
                <w:bCs/>
                <w:sz w:val="20"/>
                <w:szCs w:val="20"/>
                <w:lang w:eastAsia="zh-CN"/>
              </w:rPr>
            </w:pPr>
          </w:p>
        </w:tc>
      </w:tr>
      <w:tr w:rsidR="000C336D" w14:paraId="6144FDAA" w14:textId="77777777">
        <w:tc>
          <w:tcPr>
            <w:tcW w:w="1555" w:type="dxa"/>
          </w:tcPr>
          <w:p w14:paraId="6B410267" w14:textId="77777777" w:rsidR="000C336D" w:rsidRDefault="000C336D">
            <w:pPr>
              <w:rPr>
                <w:rFonts w:ascii="Arial" w:hAnsi="Arial" w:cs="Arial"/>
                <w:bCs/>
                <w:sz w:val="20"/>
                <w:szCs w:val="20"/>
                <w:lang w:eastAsia="zh-CN"/>
              </w:rPr>
            </w:pPr>
          </w:p>
        </w:tc>
        <w:tc>
          <w:tcPr>
            <w:tcW w:w="1984" w:type="dxa"/>
          </w:tcPr>
          <w:p w14:paraId="380610E5" w14:textId="77777777" w:rsidR="000C336D" w:rsidRDefault="000C336D">
            <w:pPr>
              <w:rPr>
                <w:rFonts w:ascii="Arial" w:hAnsi="Arial" w:cs="Arial"/>
                <w:bCs/>
                <w:sz w:val="20"/>
                <w:szCs w:val="20"/>
                <w:lang w:eastAsia="zh-CN"/>
              </w:rPr>
            </w:pPr>
          </w:p>
        </w:tc>
        <w:tc>
          <w:tcPr>
            <w:tcW w:w="6090" w:type="dxa"/>
          </w:tcPr>
          <w:p w14:paraId="5BC2F52F" w14:textId="77777777" w:rsidR="000C336D" w:rsidRDefault="000C336D">
            <w:pPr>
              <w:rPr>
                <w:rFonts w:ascii="Arial" w:hAnsi="Arial" w:cs="Arial"/>
                <w:bCs/>
                <w:sz w:val="20"/>
                <w:szCs w:val="20"/>
                <w:lang w:eastAsia="zh-CN"/>
              </w:rPr>
            </w:pPr>
          </w:p>
        </w:tc>
      </w:tr>
    </w:tbl>
    <w:p w14:paraId="2EC44AAF" w14:textId="77777777" w:rsidR="000C336D" w:rsidRDefault="000C336D">
      <w:pPr>
        <w:overflowPunct/>
        <w:autoSpaceDE/>
        <w:autoSpaceDN/>
        <w:adjustRightInd/>
        <w:spacing w:after="0" w:line="240" w:lineRule="auto"/>
        <w:textAlignment w:val="auto"/>
        <w:rPr>
          <w:b/>
          <w:lang w:eastAsia="zh-CN"/>
        </w:rPr>
      </w:pPr>
    </w:p>
    <w:p w14:paraId="3B71F2F1" w14:textId="77777777" w:rsidR="000C336D" w:rsidRDefault="000C336D">
      <w:pPr>
        <w:overflowPunct/>
        <w:autoSpaceDE/>
        <w:autoSpaceDN/>
        <w:adjustRightInd/>
        <w:spacing w:after="0" w:line="240" w:lineRule="auto"/>
        <w:textAlignment w:val="auto"/>
        <w:rPr>
          <w:lang w:eastAsia="zh-CN"/>
        </w:rPr>
      </w:pPr>
    </w:p>
    <w:p w14:paraId="1D81D973" w14:textId="77777777" w:rsidR="000C336D" w:rsidRDefault="000A1765">
      <w:pPr>
        <w:pStyle w:val="Heading1"/>
        <w:pBdr>
          <w:top w:val="single" w:sz="12" w:space="2" w:color="auto"/>
        </w:pBdr>
        <w:spacing w:before="480" w:after="0"/>
        <w:ind w:left="1138" w:hanging="1138"/>
        <w:rPr>
          <w:rFonts w:cs="Arial"/>
          <w:lang w:eastAsia="zh-CN"/>
        </w:rPr>
      </w:pPr>
      <w:bookmarkStart w:id="154" w:name="_Ref58355831"/>
      <w:r>
        <w:rPr>
          <w:rFonts w:cs="Arial"/>
          <w:lang w:eastAsia="zh-CN"/>
        </w:rPr>
        <w:t>4 Conclusion</w:t>
      </w:r>
    </w:p>
    <w:p w14:paraId="197FD8B6" w14:textId="77777777" w:rsidR="000C336D" w:rsidRDefault="000C336D">
      <w:pPr>
        <w:rPr>
          <w:rFonts w:ascii="Arial" w:eastAsia="Yu Mincho" w:hAnsi="Arial" w:cs="Arial"/>
        </w:rPr>
      </w:pPr>
    </w:p>
    <w:p w14:paraId="58A97FFA" w14:textId="77777777" w:rsidR="000C336D" w:rsidRDefault="000A1765">
      <w:pPr>
        <w:overflowPunct/>
        <w:autoSpaceDE/>
        <w:autoSpaceDN/>
        <w:adjustRightInd/>
        <w:spacing w:beforeLines="50" w:before="120" w:after="0" w:line="360" w:lineRule="auto"/>
        <w:textAlignment w:val="auto"/>
        <w:rPr>
          <w:b/>
          <w:sz w:val="24"/>
          <w:szCs w:val="24"/>
        </w:rPr>
      </w:pPr>
      <w:r>
        <w:rPr>
          <w:b/>
          <w:sz w:val="24"/>
          <w:szCs w:val="24"/>
        </w:rPr>
        <w:t>TBD</w:t>
      </w:r>
    </w:p>
    <w:p w14:paraId="799F8D0F" w14:textId="77777777" w:rsidR="000C336D" w:rsidRDefault="000A1765">
      <w:pPr>
        <w:rPr>
          <w:i/>
          <w:iCs/>
          <w:lang w:eastAsia="zh-CN"/>
        </w:rPr>
      </w:pPr>
      <w:r>
        <w:rPr>
          <w:rFonts w:hint="eastAsia"/>
          <w:i/>
          <w:iCs/>
          <w:highlight w:val="green"/>
          <w:lang w:eastAsia="zh-CN"/>
        </w:rPr>
        <w:t>[</w:t>
      </w:r>
      <w:r>
        <w:rPr>
          <w:i/>
          <w:iCs/>
          <w:highlight w:val="green"/>
          <w:lang w:eastAsia="zh-CN"/>
        </w:rPr>
        <w:t>Easy Agreements]</w:t>
      </w:r>
    </w:p>
    <w:p w14:paraId="78F36039" w14:textId="77777777" w:rsidR="000C336D" w:rsidRDefault="000C336D">
      <w:pPr>
        <w:rPr>
          <w:b/>
          <w:lang w:eastAsia="zh-CN"/>
        </w:rPr>
      </w:pPr>
    </w:p>
    <w:p w14:paraId="2BBF5A94" w14:textId="77777777" w:rsidR="000C336D" w:rsidRDefault="000A1765">
      <w:pPr>
        <w:rPr>
          <w:i/>
          <w:iCs/>
          <w:lang w:eastAsia="zh-CN"/>
        </w:rPr>
      </w:pPr>
      <w:r>
        <w:rPr>
          <w:rFonts w:hint="eastAsia"/>
          <w:i/>
          <w:iCs/>
          <w:highlight w:val="yellow"/>
          <w:lang w:eastAsia="zh-CN"/>
        </w:rPr>
        <w:t>[</w:t>
      </w:r>
      <w:r>
        <w:rPr>
          <w:i/>
          <w:iCs/>
          <w:highlight w:val="yellow"/>
          <w:lang w:eastAsia="zh-CN"/>
        </w:rPr>
        <w:t>To be discussed]</w:t>
      </w:r>
    </w:p>
    <w:p w14:paraId="67029A95" w14:textId="77777777" w:rsidR="000C336D" w:rsidRDefault="000C336D">
      <w:pPr>
        <w:rPr>
          <w:rFonts w:ascii="Arial" w:hAnsi="Arial" w:cs="Arial"/>
          <w:lang w:eastAsia="zh-CN"/>
        </w:rPr>
      </w:pPr>
    </w:p>
    <w:p w14:paraId="69F13685" w14:textId="77777777" w:rsidR="000C336D" w:rsidRDefault="000A1765">
      <w:pPr>
        <w:pStyle w:val="Heading1"/>
        <w:pBdr>
          <w:top w:val="single" w:sz="12" w:space="2" w:color="auto"/>
        </w:pBdr>
        <w:spacing w:before="480" w:after="0"/>
        <w:ind w:left="1138" w:hanging="1138"/>
        <w:rPr>
          <w:rFonts w:cs="Arial"/>
        </w:rPr>
      </w:pPr>
      <w:r>
        <w:rPr>
          <w:rFonts w:cs="Arial"/>
        </w:rPr>
        <w:t>4 References</w:t>
      </w:r>
    </w:p>
    <w:bookmarkEnd w:id="154"/>
    <w:p w14:paraId="65C577D6"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R2-2207032</w:t>
      </w:r>
      <w:r>
        <w:rPr>
          <w:rFonts w:eastAsiaTheme="minorEastAsia"/>
          <w:lang w:eastAsia="zh-CN"/>
        </w:rPr>
        <w:tab/>
        <w:t>Corrections related to MBS Interest Indication</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3208</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933FAE"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R2-2207033</w:t>
      </w:r>
      <w:r>
        <w:rPr>
          <w:rFonts w:eastAsiaTheme="minorEastAsia"/>
          <w:lang w:eastAsia="zh-CN"/>
        </w:rPr>
        <w:tab/>
        <w:t>Corrections on Broadcast Configuration</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22FEE87B"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R2-2207034</w:t>
      </w:r>
      <w:r>
        <w:rPr>
          <w:rFonts w:eastAsiaTheme="minorEastAsia"/>
          <w:lang w:eastAsia="zh-CN"/>
        </w:rPr>
        <w:tab/>
        <w:t>Corrections on multicast MRB handling</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3210</w:t>
      </w:r>
      <w:r>
        <w:rPr>
          <w:rFonts w:eastAsiaTheme="minorEastAsia"/>
          <w:lang w:eastAsia="zh-CN"/>
        </w:rPr>
        <w:tab/>
        <w:t>-</w:t>
      </w:r>
      <w:r>
        <w:rPr>
          <w:rFonts w:eastAsiaTheme="minorEastAsia"/>
          <w:lang w:eastAsia="zh-CN"/>
        </w:rPr>
        <w:tab/>
        <w:t>F</w:t>
      </w:r>
      <w:r>
        <w:rPr>
          <w:rFonts w:eastAsiaTheme="minorEastAsia"/>
          <w:lang w:eastAsia="zh-CN"/>
        </w:rPr>
        <w:tab/>
        <w:t>NR_MBS-Core</w:t>
      </w:r>
    </w:p>
    <w:p w14:paraId="28296A3C"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R2-2207035</w:t>
      </w:r>
      <w:r>
        <w:rPr>
          <w:rFonts w:eastAsiaTheme="minorEastAsia"/>
          <w:lang w:eastAsia="zh-CN"/>
        </w:rPr>
        <w:tab/>
        <w:t>Miscellaneous Corrections to TS 38.331</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3211</w:t>
      </w:r>
      <w:r>
        <w:rPr>
          <w:rFonts w:eastAsiaTheme="minorEastAsia"/>
          <w:lang w:eastAsia="zh-CN"/>
        </w:rPr>
        <w:tab/>
        <w:t>-</w:t>
      </w:r>
      <w:r>
        <w:rPr>
          <w:rFonts w:eastAsiaTheme="minorEastAsia"/>
          <w:lang w:eastAsia="zh-CN"/>
        </w:rPr>
        <w:tab/>
        <w:t>F</w:t>
      </w:r>
      <w:r>
        <w:rPr>
          <w:rFonts w:eastAsiaTheme="minorEastAsia"/>
          <w:lang w:eastAsia="zh-CN"/>
        </w:rPr>
        <w:tab/>
        <w:t>NR_MBS-Core</w:t>
      </w:r>
    </w:p>
    <w:p w14:paraId="57DD5870"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R2-2207039</w:t>
      </w:r>
      <w:r>
        <w:rPr>
          <w:rFonts w:eastAsiaTheme="minorEastAsia"/>
          <w:lang w:eastAsia="zh-CN"/>
        </w:rPr>
        <w:tab/>
        <w:t>RRC Corrections for MBS</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619695F4"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lastRenderedPageBreak/>
        <w:t>R2-2207225</w:t>
      </w:r>
      <w:r>
        <w:rPr>
          <w:rFonts w:eastAsiaTheme="minorEastAsia"/>
          <w:lang w:eastAsia="zh-CN"/>
        </w:rPr>
        <w:tab/>
        <w:t>Clarification on LCH Reassociation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903A69A"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R2-2207555</w:t>
      </w:r>
      <w:r>
        <w:rPr>
          <w:rFonts w:eastAsiaTheme="minorEastAsia"/>
          <w:lang w:eastAsia="zh-CN"/>
        </w:rPr>
        <w:tab/>
        <w:t>TMGI handling</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3287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C1B508A"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R2-2207591</w:t>
      </w:r>
      <w:r>
        <w:rPr>
          <w:rFonts w:eastAsiaTheme="minorEastAsia"/>
          <w:lang w:eastAsia="zh-CN"/>
        </w:rPr>
        <w:tab/>
        <w:t xml:space="preserve">Clarification on the early configuration </w:t>
      </w:r>
      <w:proofErr w:type="gramStart"/>
      <w:r>
        <w:rPr>
          <w:rFonts w:eastAsiaTheme="minorEastAsia"/>
          <w:lang w:eastAsia="zh-CN"/>
        </w:rPr>
        <w:t>of  MBS</w:t>
      </w:r>
      <w:proofErr w:type="gramEnd"/>
      <w:r>
        <w:rPr>
          <w:rFonts w:eastAsiaTheme="minorEastAsia"/>
          <w:lang w:eastAsia="zh-CN"/>
        </w:rPr>
        <w:t xml:space="preserve"> broadcast search space</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EED9BDE"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R2-2207592</w:t>
      </w:r>
      <w:r>
        <w:rPr>
          <w:rFonts w:eastAsiaTheme="minorEastAsia"/>
          <w:lang w:eastAsia="zh-CN"/>
        </w:rPr>
        <w:tab/>
        <w:t>Discussion on decoding of the TMGI in MII</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C817668"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R2-2208084</w:t>
      </w:r>
      <w:r>
        <w:rPr>
          <w:rFonts w:eastAsiaTheme="minorEastAsia"/>
          <w:lang w:eastAsia="zh-CN"/>
        </w:rPr>
        <w:tab/>
        <w:t>Broadcast sessions with the same MRB configuration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 (moved from 6.1.3)</w:t>
      </w:r>
    </w:p>
    <w:p w14:paraId="5DA836B1"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R2-2208088</w:t>
      </w:r>
      <w:r>
        <w:rPr>
          <w:rFonts w:eastAsiaTheme="minorEastAsia"/>
          <w:lang w:eastAsia="zh-CN"/>
        </w:rPr>
        <w:tab/>
        <w:t>MII signalling when SIB21 is absent</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9470603"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R2-2208095</w:t>
      </w:r>
      <w:r>
        <w:rPr>
          <w:rFonts w:eastAsiaTheme="minorEastAsia"/>
          <w:lang w:eastAsia="zh-CN"/>
        </w:rPr>
        <w:tab/>
        <w:t>Multicast-specific PUCCH-Config when multicast feedback is not configured with a priority value</w:t>
      </w:r>
      <w:r>
        <w:rPr>
          <w:rFonts w:eastAsiaTheme="minorEastAsia"/>
          <w:lang w:eastAsia="zh-CN"/>
        </w:rPr>
        <w:tab/>
        <w:t>Qualcomm Incorporated</w:t>
      </w:r>
      <w:r>
        <w:rPr>
          <w:rFonts w:eastAsiaTheme="minorEastAsia"/>
          <w:lang w:eastAsia="zh-CN"/>
        </w:rPr>
        <w:tab/>
        <w:t>CR</w:t>
      </w:r>
      <w:r>
        <w:rPr>
          <w:rFonts w:eastAsiaTheme="minorEastAsia"/>
          <w:lang w:eastAsia="zh-CN"/>
        </w:rPr>
        <w:tab/>
        <w:t>Rel-17</w:t>
      </w:r>
      <w:r>
        <w:rPr>
          <w:rFonts w:eastAsiaTheme="minorEastAsia"/>
          <w:lang w:eastAsia="zh-CN"/>
        </w:rPr>
        <w:tab/>
        <w:t xml:space="preserve">      </w:t>
      </w:r>
    </w:p>
    <w:p w14:paraId="54BE4F2B" w14:textId="77777777" w:rsidR="000C336D" w:rsidRDefault="000A1765">
      <w:pPr>
        <w:pStyle w:val="ListParagraph"/>
        <w:spacing w:after="120" w:line="240" w:lineRule="auto"/>
        <w:ind w:rightChars="100" w:right="200" w:firstLineChars="700" w:firstLine="1540"/>
        <w:jc w:val="both"/>
        <w:rPr>
          <w:rFonts w:eastAsiaTheme="minorEastAsia"/>
          <w:lang w:eastAsia="zh-CN"/>
        </w:rPr>
      </w:pPr>
      <w:r>
        <w:rPr>
          <w:rFonts w:eastAsiaTheme="minorEastAsia"/>
          <w:lang w:eastAsia="zh-CN"/>
        </w:rPr>
        <w:t>38.331</w:t>
      </w:r>
      <w:r>
        <w:rPr>
          <w:rFonts w:eastAsiaTheme="minorEastAsia"/>
          <w:lang w:eastAsia="zh-CN"/>
        </w:rPr>
        <w:tab/>
        <w:t>17.1.0</w:t>
      </w:r>
      <w:r>
        <w:rPr>
          <w:rFonts w:eastAsiaTheme="minorEastAsia"/>
          <w:lang w:eastAsia="zh-CN"/>
        </w:rPr>
        <w:tab/>
        <w:t>3354</w:t>
      </w:r>
      <w:r>
        <w:rPr>
          <w:rFonts w:eastAsiaTheme="minorEastAsia"/>
          <w:lang w:eastAsia="zh-CN"/>
        </w:rPr>
        <w:tab/>
        <w:t>-</w:t>
      </w:r>
      <w:r>
        <w:rPr>
          <w:rFonts w:eastAsiaTheme="minorEastAsia"/>
          <w:lang w:eastAsia="zh-CN"/>
        </w:rPr>
        <w:tab/>
        <w:t>F</w:t>
      </w:r>
      <w:r>
        <w:rPr>
          <w:rFonts w:eastAsiaTheme="minorEastAsia"/>
          <w:lang w:eastAsia="zh-CN"/>
        </w:rPr>
        <w:tab/>
        <w:t>NR_MBS-Core</w:t>
      </w:r>
    </w:p>
    <w:p w14:paraId="23F019A9"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R2-2208589</w:t>
      </w:r>
      <w:r>
        <w:rPr>
          <w:rFonts w:eastAsiaTheme="minorEastAsia"/>
          <w:lang w:eastAsia="zh-CN"/>
        </w:rPr>
        <w:tab/>
        <w:t>Counter Check Procedure for Multicast</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D153798" w14:textId="77777777" w:rsidR="000C336D" w:rsidRDefault="000A1765">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R2-2208639</w:t>
      </w:r>
      <w:r>
        <w:rPr>
          <w:rFonts w:eastAsiaTheme="minorEastAsia"/>
          <w:lang w:eastAsia="zh-CN"/>
        </w:rPr>
        <w:tab/>
        <w:t>Miscellaneous CR to TS 38.331 on NR MBS</w:t>
      </w:r>
      <w:r>
        <w:rPr>
          <w:rFonts w:eastAsiaTheme="minorEastAsia"/>
          <w:lang w:eastAsia="zh-CN"/>
        </w:rPr>
        <w:tab/>
        <w:t xml:space="preserve">ZTE, </w:t>
      </w:r>
      <w:proofErr w:type="spellStart"/>
      <w:r>
        <w:rPr>
          <w:rFonts w:eastAsiaTheme="minorEastAsia"/>
          <w:lang w:eastAsia="zh-CN"/>
        </w:rPr>
        <w:t>Sanechips</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3457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2029BD5" w14:textId="77777777" w:rsidR="000C336D" w:rsidRDefault="000C336D">
      <w:pPr>
        <w:pStyle w:val="BodyText"/>
      </w:pPr>
    </w:p>
    <w:p w14:paraId="79211D82" w14:textId="77777777" w:rsidR="000C336D" w:rsidRDefault="000C336D">
      <w:pPr>
        <w:pStyle w:val="BodyText"/>
      </w:pPr>
    </w:p>
    <w:sectPr w:rsidR="000C336D">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8B9F" w14:textId="77777777" w:rsidR="007F6B2F" w:rsidRDefault="007F6B2F" w:rsidP="009E732C">
      <w:pPr>
        <w:spacing w:after="0" w:line="240" w:lineRule="auto"/>
      </w:pPr>
      <w:r>
        <w:separator/>
      </w:r>
    </w:p>
  </w:endnote>
  <w:endnote w:type="continuationSeparator" w:id="0">
    <w:p w14:paraId="0024F759" w14:textId="77777777" w:rsidR="007F6B2F" w:rsidRDefault="007F6B2F" w:rsidP="009E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F15E" w14:textId="77777777" w:rsidR="007F6B2F" w:rsidRDefault="007F6B2F" w:rsidP="009E732C">
      <w:pPr>
        <w:spacing w:after="0" w:line="240" w:lineRule="auto"/>
      </w:pPr>
      <w:r>
        <w:separator/>
      </w:r>
    </w:p>
  </w:footnote>
  <w:footnote w:type="continuationSeparator" w:id="0">
    <w:p w14:paraId="05224D47" w14:textId="77777777" w:rsidR="007F6B2F" w:rsidRDefault="007F6B2F" w:rsidP="009E7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F3CE5"/>
    <w:multiLevelType w:val="multilevel"/>
    <w:tmpl w:val="07CF3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DF57A13"/>
    <w:multiLevelType w:val="multilevel"/>
    <w:tmpl w:val="7DF57A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6"/>
  </w:num>
  <w:num w:numId="5">
    <w:abstractNumId w:val="5"/>
  </w:num>
  <w:num w:numId="6">
    <w:abstractNumId w:val="13"/>
  </w:num>
  <w:num w:numId="7">
    <w:abstractNumId w:val="0"/>
  </w:num>
  <w:num w:numId="8">
    <w:abstractNumId w:val="19"/>
  </w:num>
  <w:num w:numId="9">
    <w:abstractNumId w:val="10"/>
  </w:num>
  <w:num w:numId="10">
    <w:abstractNumId w:val="9"/>
  </w:num>
  <w:num w:numId="11">
    <w:abstractNumId w:val="11"/>
  </w:num>
  <w:num w:numId="12">
    <w:abstractNumId w:val="12"/>
  </w:num>
  <w:num w:numId="13">
    <w:abstractNumId w:val="4"/>
  </w:num>
  <w:num w:numId="14">
    <w:abstractNumId w:val="8"/>
  </w:num>
  <w:num w:numId="15">
    <w:abstractNumId w:val="18"/>
  </w:num>
  <w:num w:numId="16">
    <w:abstractNumId w:val="1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Huawei">
    <w15:presenceInfo w15:providerId="None" w15:userId="Huawei"/>
  </w15:person>
  <w15:person w15:author="Samsung (Vinay)">
    <w15:presenceInfo w15:providerId="None" w15:userId="Samsung (Vinay)"/>
  </w15:person>
  <w15:person w15:author="vivo">
    <w15:presenceInfo w15:providerId="None" w15:userId="vivo"/>
  </w15:person>
  <w15:person w15:author="Nokia (Jarkko)">
    <w15:presenceInfo w15:providerId="None" w15:userId="Nokia (Jarkko)"/>
  </w15:person>
  <w15:person w15:author="Martin VAN DER ZEE">
    <w15:presenceInfo w15:providerId="None" w15:userId="Martin VAN DER ZE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3E56"/>
    <w:rsid w:val="0000440A"/>
    <w:rsid w:val="0000503A"/>
    <w:rsid w:val="0000504B"/>
    <w:rsid w:val="0000564C"/>
    <w:rsid w:val="00005763"/>
    <w:rsid w:val="000061DE"/>
    <w:rsid w:val="00006446"/>
    <w:rsid w:val="00006896"/>
    <w:rsid w:val="000068AA"/>
    <w:rsid w:val="000073C7"/>
    <w:rsid w:val="000074A0"/>
    <w:rsid w:val="00007CDC"/>
    <w:rsid w:val="00007D21"/>
    <w:rsid w:val="00007D56"/>
    <w:rsid w:val="0001009C"/>
    <w:rsid w:val="0001088C"/>
    <w:rsid w:val="0001144F"/>
    <w:rsid w:val="000115E4"/>
    <w:rsid w:val="00011B28"/>
    <w:rsid w:val="00012036"/>
    <w:rsid w:val="000123A3"/>
    <w:rsid w:val="000129DB"/>
    <w:rsid w:val="00013052"/>
    <w:rsid w:val="00013CF3"/>
    <w:rsid w:val="00014290"/>
    <w:rsid w:val="00014BD8"/>
    <w:rsid w:val="000151C7"/>
    <w:rsid w:val="00015620"/>
    <w:rsid w:val="00015B8A"/>
    <w:rsid w:val="00015D15"/>
    <w:rsid w:val="00015E2E"/>
    <w:rsid w:val="00016413"/>
    <w:rsid w:val="00016A3D"/>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877"/>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12E"/>
    <w:rsid w:val="00060359"/>
    <w:rsid w:val="000603B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5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765"/>
    <w:rsid w:val="000A1AB2"/>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36D"/>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3D9"/>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58C"/>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25C0"/>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3586"/>
    <w:rsid w:val="001D40FB"/>
    <w:rsid w:val="001D45C7"/>
    <w:rsid w:val="001D5110"/>
    <w:rsid w:val="001D51BA"/>
    <w:rsid w:val="001D53E7"/>
    <w:rsid w:val="001D5662"/>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1E"/>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10C9"/>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594"/>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6C7"/>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0DAA"/>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47C51"/>
    <w:rsid w:val="002500C8"/>
    <w:rsid w:val="00250323"/>
    <w:rsid w:val="00250B26"/>
    <w:rsid w:val="00251955"/>
    <w:rsid w:val="00251F5A"/>
    <w:rsid w:val="0025200B"/>
    <w:rsid w:val="0025233A"/>
    <w:rsid w:val="00252896"/>
    <w:rsid w:val="002528EA"/>
    <w:rsid w:val="00252C2E"/>
    <w:rsid w:val="0025373C"/>
    <w:rsid w:val="00253A0F"/>
    <w:rsid w:val="00254354"/>
    <w:rsid w:val="00254AC7"/>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AB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23E"/>
    <w:rsid w:val="0029777D"/>
    <w:rsid w:val="00297CA4"/>
    <w:rsid w:val="00297FDC"/>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5EB2"/>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CB1"/>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059"/>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6F39"/>
    <w:rsid w:val="00357380"/>
    <w:rsid w:val="0035748E"/>
    <w:rsid w:val="003574D2"/>
    <w:rsid w:val="003577F9"/>
    <w:rsid w:val="0035783C"/>
    <w:rsid w:val="0035787E"/>
    <w:rsid w:val="003578BE"/>
    <w:rsid w:val="00357D4A"/>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727"/>
    <w:rsid w:val="003659CF"/>
    <w:rsid w:val="003659F0"/>
    <w:rsid w:val="00366FA7"/>
    <w:rsid w:val="003670CF"/>
    <w:rsid w:val="00367938"/>
    <w:rsid w:val="00367AE1"/>
    <w:rsid w:val="003703C4"/>
    <w:rsid w:val="0037083E"/>
    <w:rsid w:val="00370A02"/>
    <w:rsid w:val="00370ADF"/>
    <w:rsid w:val="00370E47"/>
    <w:rsid w:val="0037111E"/>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1C15"/>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6FC"/>
    <w:rsid w:val="003E1856"/>
    <w:rsid w:val="003E1940"/>
    <w:rsid w:val="003E1E55"/>
    <w:rsid w:val="003E26E3"/>
    <w:rsid w:val="003E44A7"/>
    <w:rsid w:val="003E477F"/>
    <w:rsid w:val="003E4D17"/>
    <w:rsid w:val="003E5049"/>
    <w:rsid w:val="003E5087"/>
    <w:rsid w:val="003E55E4"/>
    <w:rsid w:val="003E621B"/>
    <w:rsid w:val="003E640F"/>
    <w:rsid w:val="003E6610"/>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7BE"/>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503"/>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2780C"/>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686"/>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9B1"/>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55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041"/>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8C4"/>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4D29"/>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DC2"/>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83"/>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43"/>
    <w:rsid w:val="006842E3"/>
    <w:rsid w:val="006852D2"/>
    <w:rsid w:val="0068531F"/>
    <w:rsid w:val="006860F7"/>
    <w:rsid w:val="00686E37"/>
    <w:rsid w:val="006870F0"/>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4AA"/>
    <w:rsid w:val="006C3655"/>
    <w:rsid w:val="006C39A4"/>
    <w:rsid w:val="006C3C7C"/>
    <w:rsid w:val="006C41C3"/>
    <w:rsid w:val="006C41E4"/>
    <w:rsid w:val="006C44E9"/>
    <w:rsid w:val="006C4DFC"/>
    <w:rsid w:val="006C590F"/>
    <w:rsid w:val="006C5B9B"/>
    <w:rsid w:val="006C5C07"/>
    <w:rsid w:val="006C5EC9"/>
    <w:rsid w:val="006C6059"/>
    <w:rsid w:val="006C6D39"/>
    <w:rsid w:val="006C7065"/>
    <w:rsid w:val="006C7522"/>
    <w:rsid w:val="006C7669"/>
    <w:rsid w:val="006D0D90"/>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0DF0"/>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314"/>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922"/>
    <w:rsid w:val="00753A2F"/>
    <w:rsid w:val="007544D0"/>
    <w:rsid w:val="007549FF"/>
    <w:rsid w:val="00754A58"/>
    <w:rsid w:val="00754CA3"/>
    <w:rsid w:val="00754E31"/>
    <w:rsid w:val="007555E2"/>
    <w:rsid w:val="007557B1"/>
    <w:rsid w:val="00755A6D"/>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645"/>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0F84"/>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9C4"/>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C7"/>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4EB2"/>
    <w:rsid w:val="007F54E4"/>
    <w:rsid w:val="007F58EC"/>
    <w:rsid w:val="007F663C"/>
    <w:rsid w:val="007F66C9"/>
    <w:rsid w:val="007F6B2F"/>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6E2A"/>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15D6"/>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97"/>
    <w:rsid w:val="008719A4"/>
    <w:rsid w:val="00871D23"/>
    <w:rsid w:val="00871F54"/>
    <w:rsid w:val="00872377"/>
    <w:rsid w:val="00872493"/>
    <w:rsid w:val="00872D84"/>
    <w:rsid w:val="0087367C"/>
    <w:rsid w:val="00874312"/>
    <w:rsid w:val="0087437C"/>
    <w:rsid w:val="008746BB"/>
    <w:rsid w:val="00875443"/>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6F8C"/>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D4E"/>
    <w:rsid w:val="008D0EA1"/>
    <w:rsid w:val="008D1100"/>
    <w:rsid w:val="008D1A82"/>
    <w:rsid w:val="008D1FCB"/>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82"/>
    <w:rsid w:val="008F41B2"/>
    <w:rsid w:val="008F477F"/>
    <w:rsid w:val="008F4AF3"/>
    <w:rsid w:val="008F4D4F"/>
    <w:rsid w:val="008F4E59"/>
    <w:rsid w:val="008F5501"/>
    <w:rsid w:val="008F66B4"/>
    <w:rsid w:val="008F740B"/>
    <w:rsid w:val="008F7504"/>
    <w:rsid w:val="008F79A2"/>
    <w:rsid w:val="008F7A48"/>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775E8"/>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A64"/>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56B"/>
    <w:rsid w:val="009E5A6A"/>
    <w:rsid w:val="009E5A95"/>
    <w:rsid w:val="009E6033"/>
    <w:rsid w:val="009E60C0"/>
    <w:rsid w:val="009E60E2"/>
    <w:rsid w:val="009E60F5"/>
    <w:rsid w:val="009E649A"/>
    <w:rsid w:val="009E6FA7"/>
    <w:rsid w:val="009E732C"/>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4863"/>
    <w:rsid w:val="00A24D8E"/>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800"/>
    <w:rsid w:val="00A42AE2"/>
    <w:rsid w:val="00A42E37"/>
    <w:rsid w:val="00A434DB"/>
    <w:rsid w:val="00A43929"/>
    <w:rsid w:val="00A44176"/>
    <w:rsid w:val="00A44567"/>
    <w:rsid w:val="00A4457C"/>
    <w:rsid w:val="00A44C30"/>
    <w:rsid w:val="00A451DD"/>
    <w:rsid w:val="00A456E0"/>
    <w:rsid w:val="00A45B25"/>
    <w:rsid w:val="00A45B74"/>
    <w:rsid w:val="00A463B4"/>
    <w:rsid w:val="00A463ED"/>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57D2B"/>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2A12"/>
    <w:rsid w:val="00A83200"/>
    <w:rsid w:val="00A8393B"/>
    <w:rsid w:val="00A83A5B"/>
    <w:rsid w:val="00A83B1A"/>
    <w:rsid w:val="00A841B9"/>
    <w:rsid w:val="00A847C8"/>
    <w:rsid w:val="00A851F5"/>
    <w:rsid w:val="00A85278"/>
    <w:rsid w:val="00A8539C"/>
    <w:rsid w:val="00A862B6"/>
    <w:rsid w:val="00A86DBD"/>
    <w:rsid w:val="00A87040"/>
    <w:rsid w:val="00A871B2"/>
    <w:rsid w:val="00A8755E"/>
    <w:rsid w:val="00A876D3"/>
    <w:rsid w:val="00A8775D"/>
    <w:rsid w:val="00A87CF2"/>
    <w:rsid w:val="00A87F67"/>
    <w:rsid w:val="00A9016E"/>
    <w:rsid w:val="00A90401"/>
    <w:rsid w:val="00A90543"/>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D39"/>
    <w:rsid w:val="00AB2284"/>
    <w:rsid w:val="00AB2662"/>
    <w:rsid w:val="00AB328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0A85"/>
    <w:rsid w:val="00B01207"/>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292"/>
    <w:rsid w:val="00B20363"/>
    <w:rsid w:val="00B20370"/>
    <w:rsid w:val="00B203E0"/>
    <w:rsid w:val="00B208D4"/>
    <w:rsid w:val="00B20D09"/>
    <w:rsid w:val="00B21DEB"/>
    <w:rsid w:val="00B220A9"/>
    <w:rsid w:val="00B223E9"/>
    <w:rsid w:val="00B22527"/>
    <w:rsid w:val="00B22CAB"/>
    <w:rsid w:val="00B22CC2"/>
    <w:rsid w:val="00B2302B"/>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76E"/>
    <w:rsid w:val="00B33972"/>
    <w:rsid w:val="00B3414C"/>
    <w:rsid w:val="00B34431"/>
    <w:rsid w:val="00B34AD0"/>
    <w:rsid w:val="00B34C8F"/>
    <w:rsid w:val="00B34F48"/>
    <w:rsid w:val="00B357C3"/>
    <w:rsid w:val="00B35B76"/>
    <w:rsid w:val="00B35BFB"/>
    <w:rsid w:val="00B35DD9"/>
    <w:rsid w:val="00B372AA"/>
    <w:rsid w:val="00B3731C"/>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727"/>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47F54"/>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802"/>
    <w:rsid w:val="00B83976"/>
    <w:rsid w:val="00B83A26"/>
    <w:rsid w:val="00B8411C"/>
    <w:rsid w:val="00B8498E"/>
    <w:rsid w:val="00B84A23"/>
    <w:rsid w:val="00B84E3A"/>
    <w:rsid w:val="00B85041"/>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5F5"/>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39D8"/>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C9E"/>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4C9"/>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A00"/>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341A"/>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41B"/>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09F"/>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047"/>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A9"/>
    <w:rsid w:val="00D01DC5"/>
    <w:rsid w:val="00D01F01"/>
    <w:rsid w:val="00D01FBD"/>
    <w:rsid w:val="00D02CFD"/>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3A3"/>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363"/>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343"/>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4F02"/>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5EB6"/>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C6498"/>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5D7"/>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8B5"/>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60"/>
    <w:rsid w:val="00E16EA8"/>
    <w:rsid w:val="00E1708D"/>
    <w:rsid w:val="00E17F80"/>
    <w:rsid w:val="00E17FA2"/>
    <w:rsid w:val="00E20273"/>
    <w:rsid w:val="00E20710"/>
    <w:rsid w:val="00E20B5F"/>
    <w:rsid w:val="00E21713"/>
    <w:rsid w:val="00E2174D"/>
    <w:rsid w:val="00E217EB"/>
    <w:rsid w:val="00E21ACA"/>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70A"/>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C8F"/>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576"/>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0F"/>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29C"/>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39D"/>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E2"/>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4867"/>
    <w:rsid w:val="00F55017"/>
    <w:rsid w:val="00F5541D"/>
    <w:rsid w:val="00F560E4"/>
    <w:rsid w:val="00F5610D"/>
    <w:rsid w:val="00F56E8C"/>
    <w:rsid w:val="00F571F0"/>
    <w:rsid w:val="00F572F1"/>
    <w:rsid w:val="00F57430"/>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2BB1"/>
    <w:rsid w:val="00F73A31"/>
    <w:rsid w:val="00F73DD6"/>
    <w:rsid w:val="00F74271"/>
    <w:rsid w:val="00F74598"/>
    <w:rsid w:val="00F74740"/>
    <w:rsid w:val="00F74BB9"/>
    <w:rsid w:val="00F74BC1"/>
    <w:rsid w:val="00F75582"/>
    <w:rsid w:val="00F75923"/>
    <w:rsid w:val="00F75DCF"/>
    <w:rsid w:val="00F75FF0"/>
    <w:rsid w:val="00F761C1"/>
    <w:rsid w:val="00F76A08"/>
    <w:rsid w:val="00F76BA2"/>
    <w:rsid w:val="00F76EFA"/>
    <w:rsid w:val="00F77730"/>
    <w:rsid w:val="00F8035C"/>
    <w:rsid w:val="00F804BE"/>
    <w:rsid w:val="00F80A47"/>
    <w:rsid w:val="00F80B60"/>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345"/>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112"/>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C68"/>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DF050E2"/>
    <w:rsid w:val="0F4D7747"/>
    <w:rsid w:val="10117298"/>
    <w:rsid w:val="10380B80"/>
    <w:rsid w:val="1049799E"/>
    <w:rsid w:val="115414BF"/>
    <w:rsid w:val="12384642"/>
    <w:rsid w:val="13DC45FF"/>
    <w:rsid w:val="148B3C9C"/>
    <w:rsid w:val="16ED6A87"/>
    <w:rsid w:val="1A881DAA"/>
    <w:rsid w:val="1AEA61A8"/>
    <w:rsid w:val="1B363C2E"/>
    <w:rsid w:val="1BA855D8"/>
    <w:rsid w:val="1BBF761E"/>
    <w:rsid w:val="1D381619"/>
    <w:rsid w:val="20A54EC6"/>
    <w:rsid w:val="22F25C6F"/>
    <w:rsid w:val="29702061"/>
    <w:rsid w:val="2A28426E"/>
    <w:rsid w:val="2B2D5975"/>
    <w:rsid w:val="2B9C2B56"/>
    <w:rsid w:val="2D8B588E"/>
    <w:rsid w:val="31710A8E"/>
    <w:rsid w:val="33FB3DCB"/>
    <w:rsid w:val="35090564"/>
    <w:rsid w:val="36DF608E"/>
    <w:rsid w:val="38784725"/>
    <w:rsid w:val="3AA92163"/>
    <w:rsid w:val="3C6721FC"/>
    <w:rsid w:val="3EBC4872"/>
    <w:rsid w:val="3EDC67F5"/>
    <w:rsid w:val="3F1B4A8A"/>
    <w:rsid w:val="416D7736"/>
    <w:rsid w:val="438958CB"/>
    <w:rsid w:val="4525606E"/>
    <w:rsid w:val="4646770B"/>
    <w:rsid w:val="48614243"/>
    <w:rsid w:val="4DC8025F"/>
    <w:rsid w:val="4ED6457B"/>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168303A"/>
    <w:rsid w:val="752C779A"/>
    <w:rsid w:val="763007DB"/>
    <w:rsid w:val="7998680D"/>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E0F6F"/>
  <w15:docId w15:val="{83929210-2698-4472-8FA8-8F4979F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13">
    <w:name w:val="页眉 字符1"/>
    <w:qFormat/>
    <w:rPr>
      <w:rFonts w:ascii="Arial" w:hAnsi="Arial"/>
      <w:b/>
      <w:sz w:val="18"/>
      <w:lang w:val="en-US" w:eastAsia="en-US" w:bidi="ar-SA"/>
    </w:rPr>
  </w:style>
  <w:style w:type="character" w:customStyle="1" w:styleId="4">
    <w:name w:val="未处理的提及4"/>
    <w:basedOn w:val="DefaultParagraphFont"/>
    <w:uiPriority w:val="99"/>
    <w:unhideWhenUsed/>
    <w:qFormat/>
    <w:rPr>
      <w:color w:val="605E5C"/>
      <w:shd w:val="clear" w:color="auto" w:fill="E1DFDD"/>
    </w:rPr>
  </w:style>
  <w:style w:type="character" w:customStyle="1" w:styleId="40">
    <w:name w:val="@他4"/>
    <w:basedOn w:val="DefaultParagraphFont"/>
    <w:uiPriority w:val="99"/>
    <w:unhideWhenUsed/>
    <w:qFormat/>
    <w:rPr>
      <w:color w:val="2B579A"/>
      <w:shd w:val="clear" w:color="auto" w:fill="E1DFDD"/>
    </w:rPr>
  </w:style>
  <w:style w:type="character" w:customStyle="1" w:styleId="5">
    <w:name w:val="未处理的提及5"/>
    <w:basedOn w:val="DefaultParagraphFont"/>
    <w:uiPriority w:val="99"/>
    <w:semiHidden/>
    <w:unhideWhenUsed/>
    <w:rPr>
      <w:color w:val="605E5C"/>
      <w:shd w:val="clear" w:color="auto" w:fill="E1DFDD"/>
    </w:rPr>
  </w:style>
  <w:style w:type="character" w:customStyle="1" w:styleId="CRCoverPageChar">
    <w:name w:val="CR Cover Page Char"/>
    <w:qFormat/>
    <w:rPr>
      <w:rFonts w:ascii="Arial" w:hAnsi="Arial"/>
      <w:lang w:val="en-GB" w:eastAsia="en-US" w:bidi="ar-SA"/>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25373C"/>
    <w:rPr>
      <w:color w:val="605E5C"/>
      <w:shd w:val="clear" w:color="auto" w:fill="E1DFDD"/>
    </w:rPr>
  </w:style>
  <w:style w:type="character" w:styleId="UnresolvedMention">
    <w:name w:val="Unresolved Mention"/>
    <w:basedOn w:val="DefaultParagraphFont"/>
    <w:uiPriority w:val="99"/>
    <w:semiHidden/>
    <w:unhideWhenUsed/>
    <w:rsid w:val="008D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8-e/Docs//R2-2206609.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59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feng.han@uniso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ujian.zhang@intel.com" TargetMode="External"/><Relationship Id="rId20" Type="http://schemas.openxmlformats.org/officeDocument/2006/relationships/hyperlink" Target="http://www.3gpp.org/ftp//tsg_ran/WG2_RL2/TSGR2_119-e/Docs//R2-22075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qi.tao3@zte.com.c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9-e/Docs//R2-2207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Inbox/Drafts/%5BPre119-e%5D%5B601%5D%5BMBS-R17%5D%20Summary%20of%20A.I.%206.1.2%20%20RRC%20corrections%20(Huawei)" TargetMode="External"/><Relationship Id="rId22" Type="http://schemas.openxmlformats.org/officeDocument/2006/relationships/hyperlink" Target="http://www.3gpp.org/ftp//tsg_ran/WG2_RL2/TSGR2_119-e/Docs//R2-2208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Props1.xml><?xml version="1.0" encoding="utf-8"?>
<ds:datastoreItem xmlns:ds="http://schemas.openxmlformats.org/officeDocument/2006/customXml" ds:itemID="{3B210AC5-EF7F-463E-9409-C26311D04C56}">
  <ds:schemaRefs>
    <ds:schemaRef ds:uri="http://schemas.openxmlformats.org/officeDocument/2006/bibliography"/>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6012</Words>
  <Characters>36304</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 (Jarkko)</cp:lastModifiedBy>
  <cp:revision>3</cp:revision>
  <dcterms:created xsi:type="dcterms:W3CDTF">2022-08-23T05:30:00Z</dcterms:created>
  <dcterms:modified xsi:type="dcterms:W3CDTF">2022-08-23T05:35:00Z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